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7154B" w14:textId="1001241E" w:rsidR="00701023" w:rsidRPr="00B613F7" w:rsidRDefault="00701023" w:rsidP="00AB41E9">
      <w:pPr>
        <w:spacing w:after="0" w:line="240" w:lineRule="auto"/>
        <w:jc w:val="center"/>
        <w:rPr>
          <w:rFonts w:asciiTheme="minorBidi" w:hAnsiTheme="minorBidi"/>
          <w:caps/>
          <w:sz w:val="24"/>
          <w:szCs w:val="24"/>
        </w:rPr>
      </w:pPr>
      <w:r w:rsidRPr="00B613F7">
        <w:rPr>
          <w:rFonts w:asciiTheme="minorBidi" w:hAnsiTheme="minorBidi"/>
          <w:caps/>
          <w:sz w:val="24"/>
          <w:szCs w:val="24"/>
          <w:lang w:eastAsia="en-GB"/>
        </w:rPr>
        <w:t>YESHIVAT HAR ETZION</w:t>
      </w:r>
    </w:p>
    <w:p w14:paraId="0D08B8C3" w14:textId="77777777" w:rsidR="00701023" w:rsidRPr="00B613F7" w:rsidRDefault="00701023" w:rsidP="00AB41E9">
      <w:pPr>
        <w:widowControl w:val="0"/>
        <w:spacing w:after="0" w:line="240" w:lineRule="auto"/>
        <w:jc w:val="center"/>
        <w:rPr>
          <w:rFonts w:asciiTheme="minorBidi" w:hAnsiTheme="minorBidi"/>
          <w:caps/>
          <w:sz w:val="24"/>
          <w:szCs w:val="24"/>
          <w:lang w:eastAsia="en-GB"/>
        </w:rPr>
      </w:pPr>
      <w:r w:rsidRPr="00B613F7">
        <w:rPr>
          <w:rFonts w:asciiTheme="minorBidi" w:hAnsiTheme="minorBidi"/>
          <w:caps/>
          <w:sz w:val="24"/>
          <w:szCs w:val="24"/>
          <w:lang w:eastAsia="en-GB"/>
        </w:rPr>
        <w:t>ISRAEL KOSCHITZKY VIRTUAL BEIT MIDRASH (VBM)</w:t>
      </w:r>
    </w:p>
    <w:p w14:paraId="22A4D481" w14:textId="77777777" w:rsidR="00701023" w:rsidRPr="00B613F7" w:rsidRDefault="00701023" w:rsidP="00AB41E9">
      <w:pPr>
        <w:widowControl w:val="0"/>
        <w:spacing w:after="0" w:line="240" w:lineRule="auto"/>
        <w:jc w:val="center"/>
        <w:rPr>
          <w:rFonts w:asciiTheme="minorBidi" w:hAnsiTheme="minorBidi"/>
          <w:caps/>
          <w:sz w:val="24"/>
          <w:szCs w:val="24"/>
          <w:lang w:eastAsia="en-GB"/>
        </w:rPr>
      </w:pPr>
      <w:r w:rsidRPr="00B613F7">
        <w:rPr>
          <w:rFonts w:asciiTheme="minorBidi" w:hAnsiTheme="minorBidi"/>
          <w:caps/>
          <w:sz w:val="24"/>
          <w:szCs w:val="24"/>
          <w:lang w:eastAsia="en-GB"/>
        </w:rPr>
        <w:t>*********************************************************</w:t>
      </w:r>
    </w:p>
    <w:p w14:paraId="28790D2A" w14:textId="4245624A" w:rsidR="00701023" w:rsidRDefault="00701023" w:rsidP="00AB41E9">
      <w:pPr>
        <w:widowControl w:val="0"/>
        <w:spacing w:after="0" w:line="240" w:lineRule="auto"/>
        <w:jc w:val="center"/>
        <w:rPr>
          <w:rFonts w:asciiTheme="minorBidi" w:hAnsiTheme="minorBidi"/>
          <w:sz w:val="24"/>
          <w:szCs w:val="24"/>
        </w:rPr>
      </w:pPr>
    </w:p>
    <w:p w14:paraId="7AD88207" w14:textId="77777777" w:rsidR="00B613F7" w:rsidRPr="00B613F7" w:rsidRDefault="00B613F7" w:rsidP="00AB41E9">
      <w:pPr>
        <w:widowControl w:val="0"/>
        <w:spacing w:after="0" w:line="240" w:lineRule="auto"/>
        <w:jc w:val="center"/>
        <w:rPr>
          <w:rFonts w:asciiTheme="minorBidi" w:hAnsiTheme="minorBidi"/>
          <w:sz w:val="24"/>
          <w:szCs w:val="24"/>
        </w:rPr>
      </w:pPr>
    </w:p>
    <w:p w14:paraId="46FAD5DB" w14:textId="77777777" w:rsidR="00701023" w:rsidRPr="00B613F7" w:rsidRDefault="00701023" w:rsidP="00AB41E9">
      <w:pPr>
        <w:spacing w:after="0" w:line="240" w:lineRule="auto"/>
        <w:jc w:val="center"/>
        <w:rPr>
          <w:rFonts w:asciiTheme="minorBidi" w:hAnsiTheme="minorBidi"/>
          <w:b/>
          <w:bCs/>
          <w:sz w:val="24"/>
          <w:szCs w:val="24"/>
        </w:rPr>
      </w:pPr>
      <w:r w:rsidRPr="00B613F7">
        <w:rPr>
          <w:rFonts w:asciiTheme="minorBidi" w:hAnsiTheme="minorBidi"/>
          <w:b/>
          <w:bCs/>
          <w:sz w:val="24"/>
          <w:szCs w:val="24"/>
        </w:rPr>
        <w:t>The Philosophy of Manitou</w:t>
      </w:r>
    </w:p>
    <w:p w14:paraId="1FEB04FB" w14:textId="77777777" w:rsidR="00701023" w:rsidRPr="00B613F7" w:rsidRDefault="00701023" w:rsidP="00AB41E9">
      <w:pPr>
        <w:spacing w:after="0" w:line="240" w:lineRule="auto"/>
        <w:jc w:val="center"/>
        <w:rPr>
          <w:rFonts w:asciiTheme="minorBidi" w:hAnsiTheme="minorBidi"/>
          <w:b/>
          <w:bCs/>
          <w:sz w:val="24"/>
          <w:szCs w:val="24"/>
          <w:shd w:val="clear" w:color="auto" w:fill="FFFFFF"/>
        </w:rPr>
      </w:pPr>
      <w:r w:rsidRPr="00B613F7">
        <w:rPr>
          <w:rFonts w:asciiTheme="minorBidi" w:hAnsiTheme="minorBidi"/>
          <w:b/>
          <w:bCs/>
          <w:sz w:val="24"/>
          <w:szCs w:val="24"/>
        </w:rPr>
        <w:t>Rav Uriel Eitam</w:t>
      </w:r>
    </w:p>
    <w:p w14:paraId="162AE388" w14:textId="77777777" w:rsidR="00701023" w:rsidRDefault="00701023" w:rsidP="00AB41E9">
      <w:pPr>
        <w:shd w:val="clear" w:color="auto" w:fill="FFFFFF"/>
        <w:spacing w:after="0" w:line="240" w:lineRule="auto"/>
        <w:jc w:val="center"/>
        <w:rPr>
          <w:rFonts w:asciiTheme="minorBidi" w:eastAsia="Times New Roman" w:hAnsiTheme="minorBidi"/>
          <w:b/>
          <w:bCs/>
          <w:color w:val="222222"/>
          <w:sz w:val="24"/>
          <w:szCs w:val="24"/>
        </w:rPr>
      </w:pPr>
    </w:p>
    <w:p w14:paraId="52FD3CC2" w14:textId="77777777" w:rsidR="00AB41E9" w:rsidRPr="00E23BC4" w:rsidRDefault="00AB41E9" w:rsidP="00AB41E9">
      <w:pPr>
        <w:widowControl w:val="0"/>
        <w:tabs>
          <w:tab w:val="left" w:pos="720"/>
          <w:tab w:val="left" w:pos="1829"/>
        </w:tabs>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w:t>
      </w:r>
    </w:p>
    <w:p w14:paraId="5810CE1E" w14:textId="4C34DAE7" w:rsidR="00AB41E9" w:rsidRDefault="00AB41E9" w:rsidP="00AB41E9">
      <w:pPr>
        <w:tabs>
          <w:tab w:val="left" w:pos="720"/>
          <w:tab w:val="left" w:pos="1829"/>
        </w:tabs>
        <w:spacing w:after="0" w:line="240" w:lineRule="auto"/>
        <w:jc w:val="center"/>
        <w:rPr>
          <w:rFonts w:asciiTheme="minorBidi" w:hAnsiTheme="minorBidi"/>
          <w:sz w:val="24"/>
          <w:szCs w:val="24"/>
        </w:rPr>
      </w:pPr>
      <w:r>
        <w:rPr>
          <w:rFonts w:asciiTheme="minorBidi" w:hAnsiTheme="minorBidi"/>
          <w:sz w:val="24"/>
          <w:szCs w:val="24"/>
        </w:rPr>
        <w:t>In memory of Rebbetzin Miriam Wise, Miriam bat Yitzhak and Rivkah</w:t>
      </w:r>
      <w:bookmarkStart w:id="0" w:name="_GoBack"/>
      <w:bookmarkEnd w:id="0"/>
      <w:r>
        <w:rPr>
          <w:rFonts w:asciiTheme="minorBidi" w:hAnsiTheme="minorBidi"/>
          <w:sz w:val="24"/>
          <w:szCs w:val="24"/>
        </w:rPr>
        <w:t xml:space="preserve">, </w:t>
      </w:r>
      <w:r>
        <w:rPr>
          <w:rFonts w:asciiTheme="minorBidi" w:hAnsiTheme="minorBidi"/>
          <w:sz w:val="24"/>
          <w:szCs w:val="24"/>
        </w:rPr>
        <w:br/>
        <w:t xml:space="preserve">by the Wise and Etshalom Families. </w:t>
      </w:r>
      <w:r>
        <w:rPr>
          <w:rFonts w:asciiTheme="minorBidi" w:hAnsiTheme="minorBidi"/>
          <w:sz w:val="24"/>
          <w:szCs w:val="24"/>
        </w:rPr>
        <w:br/>
        <w:t>9 Tevet. Yehi Zikhra Barukh</w:t>
      </w:r>
    </w:p>
    <w:p w14:paraId="17C04777" w14:textId="77777777" w:rsidR="00AB41E9" w:rsidRPr="00E23BC4" w:rsidRDefault="00AB41E9" w:rsidP="00AB41E9">
      <w:pPr>
        <w:widowControl w:val="0"/>
        <w:tabs>
          <w:tab w:val="left" w:pos="720"/>
          <w:tab w:val="left" w:pos="1829"/>
        </w:tabs>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w:t>
      </w:r>
    </w:p>
    <w:p w14:paraId="2186FF4F" w14:textId="77777777" w:rsidR="00AB41E9" w:rsidRPr="00B613F7" w:rsidRDefault="00AB41E9" w:rsidP="00AB41E9">
      <w:pPr>
        <w:shd w:val="clear" w:color="auto" w:fill="FFFFFF"/>
        <w:spacing w:after="0" w:line="240" w:lineRule="auto"/>
        <w:jc w:val="center"/>
        <w:rPr>
          <w:rFonts w:asciiTheme="minorBidi" w:eastAsia="Times New Roman" w:hAnsiTheme="minorBidi"/>
          <w:b/>
          <w:bCs/>
          <w:color w:val="222222"/>
          <w:sz w:val="24"/>
          <w:szCs w:val="24"/>
        </w:rPr>
      </w:pPr>
    </w:p>
    <w:p w14:paraId="0667A3CA" w14:textId="77777777" w:rsidR="00701023" w:rsidRPr="00B613F7" w:rsidRDefault="00701023" w:rsidP="00AB41E9">
      <w:pPr>
        <w:shd w:val="clear" w:color="auto" w:fill="FFFFFF"/>
        <w:spacing w:after="0" w:line="240" w:lineRule="auto"/>
        <w:jc w:val="center"/>
        <w:rPr>
          <w:rFonts w:asciiTheme="minorBidi" w:eastAsia="Times New Roman" w:hAnsiTheme="minorBidi"/>
          <w:b/>
          <w:bCs/>
          <w:color w:val="222222"/>
          <w:sz w:val="24"/>
          <w:szCs w:val="24"/>
        </w:rPr>
      </w:pPr>
    </w:p>
    <w:p w14:paraId="4016DDAC" w14:textId="77777777" w:rsidR="006B759A" w:rsidRDefault="00F63628" w:rsidP="00AB41E9">
      <w:pPr>
        <w:shd w:val="clear" w:color="auto" w:fill="FFFFFF"/>
        <w:spacing w:after="0" w:line="240" w:lineRule="auto"/>
        <w:jc w:val="center"/>
        <w:rPr>
          <w:rFonts w:asciiTheme="minorBidi" w:eastAsia="Times New Roman" w:hAnsiTheme="minorBidi"/>
          <w:b/>
          <w:bCs/>
          <w:color w:val="222222"/>
          <w:sz w:val="24"/>
          <w:szCs w:val="24"/>
        </w:rPr>
      </w:pPr>
      <w:r w:rsidRPr="00AB41E9">
        <w:rPr>
          <w:rFonts w:asciiTheme="minorBidi" w:eastAsia="Times New Roman" w:hAnsiTheme="minorBidi"/>
          <w:b/>
          <w:bCs/>
          <w:color w:val="222222"/>
          <w:sz w:val="24"/>
          <w:szCs w:val="24"/>
        </w:rPr>
        <w:t>Shiur</w:t>
      </w:r>
      <w:r w:rsidR="00701023" w:rsidRPr="00B613F7">
        <w:rPr>
          <w:rFonts w:asciiTheme="minorBidi" w:eastAsia="Times New Roman" w:hAnsiTheme="minorBidi"/>
          <w:b/>
          <w:bCs/>
          <w:color w:val="222222"/>
          <w:sz w:val="24"/>
          <w:szCs w:val="24"/>
        </w:rPr>
        <w:t xml:space="preserve"> #09:</w:t>
      </w:r>
    </w:p>
    <w:p w14:paraId="51032585" w14:textId="13983035" w:rsidR="00F63628" w:rsidRPr="00B613F7" w:rsidRDefault="00F63628" w:rsidP="00AB41E9">
      <w:pPr>
        <w:shd w:val="clear" w:color="auto" w:fill="FFFFFF"/>
        <w:spacing w:after="0" w:line="240" w:lineRule="auto"/>
        <w:jc w:val="center"/>
        <w:rPr>
          <w:rFonts w:asciiTheme="minorBidi" w:eastAsia="Times New Roman" w:hAnsiTheme="minorBidi"/>
          <w:b/>
          <w:bCs/>
          <w:color w:val="222222"/>
          <w:sz w:val="24"/>
          <w:szCs w:val="24"/>
        </w:rPr>
      </w:pPr>
      <w:r w:rsidRPr="00B613F7">
        <w:rPr>
          <w:rFonts w:asciiTheme="minorBidi" w:eastAsia="Times New Roman" w:hAnsiTheme="minorBidi"/>
          <w:b/>
          <w:bCs/>
          <w:color w:val="222222"/>
          <w:sz w:val="24"/>
          <w:szCs w:val="24"/>
        </w:rPr>
        <w:t xml:space="preserve">Applying the Concept of the </w:t>
      </w:r>
      <w:r w:rsidR="00002FB1" w:rsidRPr="00B613F7">
        <w:rPr>
          <w:rFonts w:asciiTheme="minorBidi" w:eastAsia="Times New Roman" w:hAnsiTheme="minorBidi"/>
          <w:b/>
          <w:bCs/>
          <w:color w:val="222222"/>
          <w:sz w:val="24"/>
          <w:szCs w:val="24"/>
        </w:rPr>
        <w:t>Fresh</w:t>
      </w:r>
      <w:r w:rsidRPr="00B613F7">
        <w:rPr>
          <w:rFonts w:asciiTheme="minorBidi" w:eastAsia="Times New Roman" w:hAnsiTheme="minorBidi"/>
          <w:b/>
          <w:bCs/>
          <w:color w:val="222222"/>
          <w:sz w:val="24"/>
          <w:szCs w:val="24"/>
        </w:rPr>
        <w:t xml:space="preserve"> Reading</w:t>
      </w:r>
    </w:p>
    <w:p w14:paraId="00C32E72" w14:textId="77777777" w:rsidR="00701023" w:rsidRPr="00B613F7" w:rsidRDefault="00701023" w:rsidP="00AB41E9">
      <w:pPr>
        <w:shd w:val="clear" w:color="auto" w:fill="FFFFFF"/>
        <w:spacing w:after="0" w:line="240" w:lineRule="auto"/>
        <w:jc w:val="center"/>
        <w:rPr>
          <w:rFonts w:asciiTheme="minorBidi" w:eastAsia="Times New Roman" w:hAnsiTheme="minorBidi"/>
          <w:b/>
          <w:bCs/>
          <w:color w:val="222222"/>
          <w:sz w:val="24"/>
          <w:szCs w:val="24"/>
        </w:rPr>
      </w:pPr>
    </w:p>
    <w:p w14:paraId="5AD977B2"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w:t>
      </w:r>
    </w:p>
    <w:p w14:paraId="63D1CEEA" w14:textId="6A3CA4E2"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We m</w:t>
      </w:r>
      <w:r w:rsidR="00FD5A9F">
        <w:rPr>
          <w:rFonts w:asciiTheme="minorBidi" w:eastAsia="Times New Roman" w:hAnsiTheme="minorBidi"/>
          <w:color w:val="222222"/>
          <w:sz w:val="24"/>
          <w:szCs w:val="24"/>
        </w:rPr>
        <w:t>ay</w:t>
      </w:r>
      <w:r w:rsidRPr="00B613F7">
        <w:rPr>
          <w:rFonts w:asciiTheme="minorBidi" w:eastAsia="Times New Roman" w:hAnsiTheme="minorBidi"/>
          <w:color w:val="222222"/>
          <w:sz w:val="24"/>
          <w:szCs w:val="24"/>
        </w:rPr>
        <w:t xml:space="preserve"> broaden our perspective on the idea of </w:t>
      </w:r>
      <w:r w:rsidR="00FD5A9F">
        <w:rPr>
          <w:rFonts w:asciiTheme="minorBidi" w:eastAsia="Times New Roman" w:hAnsiTheme="minorBidi"/>
          <w:color w:val="222222"/>
          <w:sz w:val="24"/>
          <w:szCs w:val="24"/>
        </w:rPr>
        <w:t>fresh</w:t>
      </w:r>
      <w:r w:rsidR="00002FB1" w:rsidRPr="00B613F7">
        <w:rPr>
          <w:rFonts w:asciiTheme="minorBidi" w:eastAsia="Times New Roman" w:hAnsiTheme="minorBidi"/>
          <w:color w:val="222222"/>
          <w:sz w:val="24"/>
          <w:szCs w:val="24"/>
        </w:rPr>
        <w:t xml:space="preserve"> and </w:t>
      </w:r>
      <w:r w:rsidR="00FD5A9F">
        <w:rPr>
          <w:rFonts w:asciiTheme="minorBidi" w:eastAsia="Times New Roman" w:hAnsiTheme="minorBidi"/>
          <w:color w:val="222222"/>
          <w:sz w:val="24"/>
          <w:szCs w:val="24"/>
        </w:rPr>
        <w:t>retrospective</w:t>
      </w:r>
      <w:r w:rsidRPr="00B613F7">
        <w:rPr>
          <w:rFonts w:asciiTheme="minorBidi" w:eastAsia="Times New Roman" w:hAnsiTheme="minorBidi"/>
          <w:color w:val="222222"/>
          <w:sz w:val="24"/>
          <w:szCs w:val="24"/>
        </w:rPr>
        <w:t xml:space="preserve"> reading of biblical narratives by looking at the Rambam's discussion of Divine Providence</w:t>
      </w:r>
      <w:r w:rsidR="00FD5A9F">
        <w:rPr>
          <w:rFonts w:asciiTheme="minorBidi" w:eastAsia="Times New Roman" w:hAnsiTheme="minorBidi"/>
          <w:color w:val="222222"/>
          <w:sz w:val="24"/>
          <w:szCs w:val="24"/>
        </w:rPr>
        <w:t xml:space="preserve"> </w:t>
      </w:r>
      <w:r w:rsidRPr="00B613F7">
        <w:rPr>
          <w:rFonts w:asciiTheme="minorBidi" w:eastAsia="Times New Roman" w:hAnsiTheme="minorBidi"/>
          <w:color w:val="222222"/>
          <w:sz w:val="24"/>
          <w:szCs w:val="24"/>
        </w:rPr>
        <w:t xml:space="preserve">in </w:t>
      </w:r>
      <w:r w:rsidRPr="00B613F7">
        <w:rPr>
          <w:rFonts w:asciiTheme="minorBidi" w:eastAsia="Times New Roman" w:hAnsiTheme="minorBidi"/>
          <w:i/>
          <w:iCs/>
          <w:color w:val="222222"/>
          <w:sz w:val="24"/>
          <w:szCs w:val="24"/>
        </w:rPr>
        <w:t>Moreh Nevukhim</w:t>
      </w:r>
      <w:r w:rsidRPr="00B613F7">
        <w:rPr>
          <w:rFonts w:asciiTheme="minorBidi" w:eastAsia="Times New Roman" w:hAnsiTheme="minorBidi"/>
          <w:color w:val="222222"/>
          <w:sz w:val="24"/>
          <w:szCs w:val="24"/>
        </w:rPr>
        <w:t>.</w:t>
      </w:r>
    </w:p>
    <w:p w14:paraId="5BD42E2B" w14:textId="77777777" w:rsidR="00FD5A9F" w:rsidRPr="00B613F7" w:rsidRDefault="00FD5A9F" w:rsidP="00AB41E9">
      <w:pPr>
        <w:shd w:val="clear" w:color="auto" w:fill="FFFFFF"/>
        <w:spacing w:after="0" w:line="240" w:lineRule="auto"/>
        <w:jc w:val="both"/>
        <w:rPr>
          <w:rFonts w:asciiTheme="minorBidi" w:eastAsia="Times New Roman" w:hAnsiTheme="minorBidi"/>
          <w:color w:val="222222"/>
          <w:sz w:val="24"/>
          <w:szCs w:val="24"/>
        </w:rPr>
      </w:pPr>
    </w:p>
    <w:p w14:paraId="12948ECE" w14:textId="3C10C2C7" w:rsidR="00F63628" w:rsidRPr="00B613F7" w:rsidRDefault="00F63628" w:rsidP="00AB41E9">
      <w:pPr>
        <w:shd w:val="clear" w:color="auto" w:fill="FFFFFF"/>
        <w:spacing w:after="0" w:line="240" w:lineRule="auto"/>
        <w:jc w:val="both"/>
        <w:rPr>
          <w:rFonts w:asciiTheme="minorBidi" w:eastAsia="Times New Roman" w:hAnsiTheme="minorBidi"/>
          <w:b/>
          <w:bCs/>
          <w:color w:val="222222"/>
          <w:sz w:val="24"/>
          <w:szCs w:val="24"/>
        </w:rPr>
      </w:pPr>
      <w:r w:rsidRPr="00B613F7">
        <w:rPr>
          <w:rFonts w:asciiTheme="minorBidi" w:eastAsia="Times New Roman" w:hAnsiTheme="minorBidi"/>
          <w:b/>
          <w:bCs/>
          <w:color w:val="222222"/>
          <w:sz w:val="24"/>
          <w:szCs w:val="24"/>
        </w:rPr>
        <w:t xml:space="preserve">Divine Providence vs. </w:t>
      </w:r>
      <w:r w:rsidR="00FD5A9F">
        <w:rPr>
          <w:rFonts w:asciiTheme="minorBidi" w:eastAsia="Times New Roman" w:hAnsiTheme="minorBidi"/>
          <w:b/>
          <w:bCs/>
          <w:color w:val="222222"/>
          <w:sz w:val="24"/>
          <w:szCs w:val="24"/>
        </w:rPr>
        <w:t>f</w:t>
      </w:r>
      <w:r w:rsidRPr="00B613F7">
        <w:rPr>
          <w:rFonts w:asciiTheme="minorBidi" w:eastAsia="Times New Roman" w:hAnsiTheme="minorBidi"/>
          <w:b/>
          <w:bCs/>
          <w:color w:val="222222"/>
          <w:sz w:val="24"/>
          <w:szCs w:val="24"/>
        </w:rPr>
        <w:t xml:space="preserve">ree </w:t>
      </w:r>
      <w:r w:rsidR="00FD5A9F">
        <w:rPr>
          <w:rFonts w:asciiTheme="minorBidi" w:eastAsia="Times New Roman" w:hAnsiTheme="minorBidi"/>
          <w:b/>
          <w:bCs/>
          <w:color w:val="222222"/>
          <w:sz w:val="24"/>
          <w:szCs w:val="24"/>
        </w:rPr>
        <w:t>c</w:t>
      </w:r>
      <w:r w:rsidRPr="00B613F7">
        <w:rPr>
          <w:rFonts w:asciiTheme="minorBidi" w:eastAsia="Times New Roman" w:hAnsiTheme="minorBidi"/>
          <w:b/>
          <w:bCs/>
          <w:color w:val="222222"/>
          <w:sz w:val="24"/>
          <w:szCs w:val="24"/>
        </w:rPr>
        <w:t>hoice</w:t>
      </w:r>
      <w:r w:rsidR="00FD5A9F">
        <w:rPr>
          <w:rFonts w:asciiTheme="minorBidi" w:eastAsia="Times New Roman" w:hAnsiTheme="minorBidi"/>
          <w:b/>
          <w:bCs/>
          <w:color w:val="222222"/>
          <w:sz w:val="24"/>
          <w:szCs w:val="24"/>
        </w:rPr>
        <w:t xml:space="preserve">: </w:t>
      </w:r>
      <w:r w:rsidRPr="00B613F7">
        <w:rPr>
          <w:rFonts w:asciiTheme="minorBidi" w:eastAsia="Times New Roman" w:hAnsiTheme="minorBidi"/>
          <w:b/>
          <w:bCs/>
          <w:color w:val="222222"/>
          <w:sz w:val="24"/>
          <w:szCs w:val="24"/>
        </w:rPr>
        <w:t>the range of possibilities</w:t>
      </w:r>
    </w:p>
    <w:p w14:paraId="683728B0" w14:textId="77777777" w:rsidR="00701023" w:rsidRPr="00B613F7" w:rsidRDefault="00701023" w:rsidP="00AB41E9">
      <w:pPr>
        <w:shd w:val="clear" w:color="auto" w:fill="FFFFFF"/>
        <w:spacing w:after="0" w:line="240" w:lineRule="auto"/>
        <w:jc w:val="both"/>
        <w:rPr>
          <w:rFonts w:asciiTheme="minorBidi" w:eastAsia="Times New Roman" w:hAnsiTheme="minorBidi"/>
          <w:color w:val="222222"/>
          <w:sz w:val="24"/>
          <w:szCs w:val="24"/>
        </w:rPr>
      </w:pPr>
    </w:p>
    <w:p w14:paraId="2720CD18" w14:textId="6A0D16D8"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The Rambam (</w:t>
      </w:r>
      <w:r w:rsidRPr="00B613F7">
        <w:rPr>
          <w:rFonts w:asciiTheme="minorBidi" w:eastAsia="Times New Roman" w:hAnsiTheme="minorBidi"/>
          <w:i/>
          <w:iCs/>
          <w:color w:val="222222"/>
          <w:sz w:val="24"/>
          <w:szCs w:val="24"/>
        </w:rPr>
        <w:t>Moreh Nevukhim</w:t>
      </w:r>
      <w:r w:rsidRPr="00B613F7">
        <w:rPr>
          <w:rFonts w:asciiTheme="minorBidi" w:eastAsia="Times New Roman" w:hAnsiTheme="minorBidi"/>
          <w:color w:val="222222"/>
          <w:sz w:val="24"/>
          <w:szCs w:val="24"/>
        </w:rPr>
        <w:t xml:space="preserve"> III</w:t>
      </w:r>
      <w:r w:rsidR="00FD5A9F">
        <w:rPr>
          <w:rFonts w:asciiTheme="minorBidi" w:eastAsia="Times New Roman" w:hAnsiTheme="minorBidi"/>
          <w:color w:val="222222"/>
          <w:sz w:val="24"/>
          <w:szCs w:val="24"/>
        </w:rPr>
        <w:t xml:space="preserve">, </w:t>
      </w:r>
      <w:r w:rsidRPr="00B613F7">
        <w:rPr>
          <w:rFonts w:asciiTheme="minorBidi" w:eastAsia="Times New Roman" w:hAnsiTheme="minorBidi"/>
          <w:color w:val="222222"/>
          <w:sz w:val="24"/>
          <w:szCs w:val="24"/>
        </w:rPr>
        <w:t>17) presents five different views of Divine Providence. They may be summarized as follows:</w:t>
      </w:r>
    </w:p>
    <w:p w14:paraId="3068CD70" w14:textId="77777777" w:rsidR="00701023" w:rsidRPr="00B613F7" w:rsidRDefault="00701023" w:rsidP="00AB41E9">
      <w:pPr>
        <w:shd w:val="clear" w:color="auto" w:fill="FFFFFF"/>
        <w:spacing w:after="0" w:line="240" w:lineRule="auto"/>
        <w:jc w:val="both"/>
        <w:rPr>
          <w:rFonts w:asciiTheme="minorBidi" w:eastAsia="Times New Roman" w:hAnsiTheme="minorBidi"/>
          <w:color w:val="222222"/>
          <w:sz w:val="24"/>
          <w:szCs w:val="24"/>
        </w:rPr>
      </w:pPr>
    </w:p>
    <w:p w14:paraId="3F9E129C" w14:textId="77777777" w:rsidR="00F63628" w:rsidRPr="00B613F7" w:rsidRDefault="00002FB1"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The first approach is that of the heretics, who maintain that</w:t>
      </w:r>
      <w:r w:rsidR="00F63628" w:rsidRPr="00B613F7">
        <w:rPr>
          <w:rFonts w:asciiTheme="minorBidi" w:eastAsia="Times New Roman" w:hAnsiTheme="minorBidi"/>
          <w:color w:val="222222"/>
          <w:sz w:val="24"/>
          <w:szCs w:val="24"/>
        </w:rPr>
        <w:t xml:space="preserve"> there is no Divine Providence</w:t>
      </w:r>
      <w:r w:rsidRPr="00B613F7">
        <w:rPr>
          <w:rFonts w:asciiTheme="minorBidi" w:eastAsia="Times New Roman" w:hAnsiTheme="minorBidi"/>
          <w:color w:val="222222"/>
          <w:sz w:val="24"/>
          <w:szCs w:val="24"/>
        </w:rPr>
        <w:t>.</w:t>
      </w:r>
    </w:p>
    <w:p w14:paraId="2E3CCB1B" w14:textId="77777777" w:rsidR="00701023" w:rsidRPr="00B613F7" w:rsidRDefault="00701023" w:rsidP="00AB41E9">
      <w:pPr>
        <w:shd w:val="clear" w:color="auto" w:fill="FFFFFF"/>
        <w:spacing w:after="0" w:line="240" w:lineRule="auto"/>
        <w:jc w:val="both"/>
        <w:rPr>
          <w:rFonts w:asciiTheme="minorBidi" w:eastAsia="Times New Roman" w:hAnsiTheme="minorBidi"/>
          <w:color w:val="222222"/>
          <w:sz w:val="24"/>
          <w:szCs w:val="24"/>
        </w:rPr>
      </w:pPr>
    </w:p>
    <w:p w14:paraId="6D489BE1" w14:textId="77777777" w:rsidR="00F63628" w:rsidRPr="00B613F7" w:rsidRDefault="00002FB1"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The s</w:t>
      </w:r>
      <w:r w:rsidR="00F63628" w:rsidRPr="00B613F7">
        <w:rPr>
          <w:rFonts w:asciiTheme="minorBidi" w:eastAsia="Times New Roman" w:hAnsiTheme="minorBidi"/>
          <w:color w:val="222222"/>
          <w:sz w:val="24"/>
          <w:szCs w:val="24"/>
        </w:rPr>
        <w:t>econd app</w:t>
      </w:r>
      <w:r w:rsidRPr="00B613F7">
        <w:rPr>
          <w:rFonts w:asciiTheme="minorBidi" w:eastAsia="Times New Roman" w:hAnsiTheme="minorBidi"/>
          <w:color w:val="222222"/>
          <w:sz w:val="24"/>
          <w:szCs w:val="24"/>
        </w:rPr>
        <w:t>roach, proposed by Aristotle, is that</w:t>
      </w:r>
      <w:r w:rsidR="00F63628" w:rsidRPr="00B613F7">
        <w:rPr>
          <w:rFonts w:asciiTheme="minorBidi" w:eastAsia="Times New Roman" w:hAnsiTheme="minorBidi"/>
          <w:color w:val="222222"/>
          <w:sz w:val="24"/>
          <w:szCs w:val="24"/>
        </w:rPr>
        <w:t xml:space="preserve"> God concerns himself with the upper worlds (heavenly spheres and monarchs), while the inhabitants of the world in which we live are not governed by individual Divine Providence.</w:t>
      </w:r>
    </w:p>
    <w:p w14:paraId="1590F51C" w14:textId="77777777" w:rsidR="00701023" w:rsidRPr="00B613F7" w:rsidRDefault="00701023" w:rsidP="00AB41E9">
      <w:pPr>
        <w:shd w:val="clear" w:color="auto" w:fill="FFFFFF"/>
        <w:spacing w:after="0" w:line="240" w:lineRule="auto"/>
        <w:ind w:left="720"/>
        <w:jc w:val="both"/>
        <w:rPr>
          <w:rFonts w:asciiTheme="minorBidi" w:eastAsia="Times New Roman" w:hAnsiTheme="minorBidi"/>
          <w:color w:val="222222"/>
          <w:sz w:val="24"/>
          <w:szCs w:val="24"/>
        </w:rPr>
      </w:pPr>
    </w:p>
    <w:p w14:paraId="7517FC13" w14:textId="136FA0E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w:t>
      </w:r>
      <w:r w:rsidR="00002FB1" w:rsidRPr="00B613F7">
        <w:rPr>
          <w:rFonts w:asciiTheme="minorBidi" w:eastAsia="Times New Roman" w:hAnsiTheme="minorBidi"/>
          <w:color w:val="222222"/>
          <w:sz w:val="24"/>
          <w:szCs w:val="24"/>
        </w:rPr>
        <w:t xml:space="preserve">he third approach is the </w:t>
      </w:r>
      <w:r w:rsidRPr="00B613F7">
        <w:rPr>
          <w:rFonts w:asciiTheme="minorBidi" w:eastAsia="Times New Roman" w:hAnsiTheme="minorBidi"/>
          <w:color w:val="222222"/>
          <w:sz w:val="24"/>
          <w:szCs w:val="24"/>
        </w:rPr>
        <w:t>view of the Islamic Ash</w:t>
      </w:r>
      <w:r w:rsidR="006B759A">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ari</w:t>
      </w:r>
      <w:r w:rsidR="006B759A">
        <w:rPr>
          <w:rFonts w:asciiTheme="minorBidi" w:eastAsia="Times New Roman" w:hAnsiTheme="minorBidi"/>
          <w:color w:val="222222"/>
          <w:sz w:val="24"/>
          <w:szCs w:val="24"/>
        </w:rPr>
        <w:t>sm</w:t>
      </w:r>
      <w:r w:rsidRPr="00B613F7">
        <w:rPr>
          <w:rFonts w:asciiTheme="minorBidi" w:eastAsia="Times New Roman" w:hAnsiTheme="minorBidi"/>
          <w:color w:val="222222"/>
          <w:sz w:val="24"/>
          <w:szCs w:val="24"/>
        </w:rPr>
        <w:t xml:space="preserve"> sect, which </w:t>
      </w:r>
      <w:r w:rsidR="00701023" w:rsidRPr="00B613F7">
        <w:rPr>
          <w:rFonts w:asciiTheme="minorBidi" w:eastAsia="Times New Roman" w:hAnsiTheme="minorBidi"/>
          <w:color w:val="222222"/>
          <w:sz w:val="24"/>
          <w:szCs w:val="24"/>
        </w:rPr>
        <w:t>tends to the opposite extreme</w:t>
      </w:r>
      <w:r w:rsidR="00FD5A9F">
        <w:rPr>
          <w:rFonts w:asciiTheme="minorBidi" w:eastAsia="Times New Roman" w:hAnsiTheme="minorBidi"/>
          <w:color w:val="222222"/>
          <w:sz w:val="24"/>
          <w:szCs w:val="24"/>
        </w:rPr>
        <w:t xml:space="preserve">, </w:t>
      </w:r>
      <w:r w:rsidRPr="00B613F7">
        <w:rPr>
          <w:rFonts w:asciiTheme="minorBidi" w:eastAsia="Times New Roman" w:hAnsiTheme="minorBidi"/>
          <w:color w:val="222222"/>
          <w:sz w:val="24"/>
          <w:szCs w:val="24"/>
        </w:rPr>
        <w:t>fatalism. God's absolute Providence extends to every element of reality. According to this approach, nothing at all is under man's control; everything that happens, at any time, is decreed by God. Thus, there is no free choice, and the Torah cannot have any meaning.</w:t>
      </w:r>
    </w:p>
    <w:p w14:paraId="342E5AFE" w14:textId="77777777" w:rsidR="00701023" w:rsidRPr="00B613F7" w:rsidRDefault="00701023" w:rsidP="00AB41E9">
      <w:pPr>
        <w:shd w:val="clear" w:color="auto" w:fill="FFFFFF"/>
        <w:spacing w:after="0" w:line="240" w:lineRule="auto"/>
        <w:jc w:val="both"/>
        <w:rPr>
          <w:rFonts w:asciiTheme="minorBidi" w:eastAsia="Times New Roman" w:hAnsiTheme="minorBidi"/>
          <w:color w:val="222222"/>
          <w:sz w:val="24"/>
          <w:szCs w:val="24"/>
        </w:rPr>
      </w:pPr>
    </w:p>
    <w:p w14:paraId="71657FF0" w14:textId="00FD324C"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The fourth approach</w:t>
      </w:r>
      <w:r w:rsidR="00FD5A9F">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according to the Islamic </w:t>
      </w:r>
      <w:r w:rsidR="006B759A" w:rsidRPr="00B613F7">
        <w:rPr>
          <w:rFonts w:asciiTheme="minorBidi" w:eastAsia="Times New Roman" w:hAnsiTheme="minorBidi"/>
          <w:color w:val="222222"/>
          <w:sz w:val="24"/>
          <w:szCs w:val="24"/>
        </w:rPr>
        <w:t>Mu’tazil</w:t>
      </w:r>
      <w:r w:rsidR="006B759A">
        <w:rPr>
          <w:rFonts w:asciiTheme="minorBidi" w:eastAsia="Times New Roman" w:hAnsiTheme="minorBidi"/>
          <w:color w:val="222222"/>
          <w:sz w:val="24"/>
          <w:szCs w:val="24"/>
        </w:rPr>
        <w:t xml:space="preserve">ite </w:t>
      </w:r>
      <w:r w:rsidRPr="00B613F7">
        <w:rPr>
          <w:rFonts w:asciiTheme="minorBidi" w:eastAsia="Times New Roman" w:hAnsiTheme="minorBidi"/>
          <w:color w:val="222222"/>
          <w:sz w:val="24"/>
          <w:szCs w:val="24"/>
        </w:rPr>
        <w:t xml:space="preserve">sect, </w:t>
      </w:r>
      <w:r w:rsidR="00FD5A9F">
        <w:rPr>
          <w:rFonts w:asciiTheme="minorBidi" w:eastAsia="Times New Roman" w:hAnsiTheme="minorBidi"/>
          <w:color w:val="222222"/>
          <w:sz w:val="24"/>
          <w:szCs w:val="24"/>
        </w:rPr>
        <w:t xml:space="preserve">is that </w:t>
      </w:r>
      <w:r w:rsidRPr="00B613F7">
        <w:rPr>
          <w:rFonts w:asciiTheme="minorBidi" w:eastAsia="Times New Roman" w:hAnsiTheme="minorBidi"/>
          <w:color w:val="222222"/>
          <w:sz w:val="24"/>
          <w:szCs w:val="24"/>
        </w:rPr>
        <w:t xml:space="preserve">the world operates not in accordance with God's absolute will, but rather in accordance with Divine wisdom. The </w:t>
      </w:r>
      <w:r w:rsidR="006B759A" w:rsidRPr="00B613F7">
        <w:rPr>
          <w:rFonts w:asciiTheme="minorBidi" w:eastAsia="Times New Roman" w:hAnsiTheme="minorBidi"/>
          <w:color w:val="222222"/>
          <w:sz w:val="24"/>
          <w:szCs w:val="24"/>
        </w:rPr>
        <w:t>Mu’tazil</w:t>
      </w:r>
      <w:r w:rsidR="006B759A">
        <w:rPr>
          <w:rFonts w:asciiTheme="minorBidi" w:eastAsia="Times New Roman" w:hAnsiTheme="minorBidi"/>
          <w:color w:val="222222"/>
          <w:sz w:val="24"/>
          <w:szCs w:val="24"/>
        </w:rPr>
        <w:t>ite</w:t>
      </w:r>
      <w:r w:rsidRPr="00B613F7">
        <w:rPr>
          <w:rFonts w:asciiTheme="minorBidi" w:eastAsia="Times New Roman" w:hAnsiTheme="minorBidi"/>
          <w:color w:val="222222"/>
          <w:sz w:val="24"/>
          <w:szCs w:val="24"/>
        </w:rPr>
        <w:t xml:space="preserve"> is the most intellectu</w:t>
      </w:r>
      <w:r w:rsidR="00002FB1" w:rsidRPr="00B613F7">
        <w:rPr>
          <w:rFonts w:asciiTheme="minorBidi" w:eastAsia="Times New Roman" w:hAnsiTheme="minorBidi"/>
          <w:color w:val="222222"/>
          <w:sz w:val="24"/>
          <w:szCs w:val="24"/>
        </w:rPr>
        <w:t>al sect in Islam, and this</w:t>
      </w:r>
      <w:r w:rsidRPr="00B613F7">
        <w:rPr>
          <w:rFonts w:asciiTheme="minorBidi" w:eastAsia="Times New Roman" w:hAnsiTheme="minorBidi"/>
          <w:color w:val="222222"/>
          <w:sz w:val="24"/>
          <w:szCs w:val="24"/>
        </w:rPr>
        <w:t xml:space="preserve"> belief is an attempt to </w:t>
      </w:r>
      <w:r w:rsidR="00002FB1" w:rsidRPr="00B613F7">
        <w:rPr>
          <w:rFonts w:asciiTheme="minorBidi" w:eastAsia="Times New Roman" w:hAnsiTheme="minorBidi"/>
          <w:color w:val="222222"/>
          <w:sz w:val="24"/>
          <w:szCs w:val="24"/>
        </w:rPr>
        <w:t xml:space="preserve">avoid </w:t>
      </w:r>
      <w:r w:rsidRPr="00B613F7">
        <w:rPr>
          <w:rFonts w:asciiTheme="minorBidi" w:eastAsia="Times New Roman" w:hAnsiTheme="minorBidi"/>
          <w:color w:val="222222"/>
          <w:sz w:val="24"/>
          <w:szCs w:val="24"/>
        </w:rPr>
        <w:t xml:space="preserve">the fatalistic religious view that would render all religious commandments meaningless. It argues that man has a sphere of free choice, but still attributes absolute control to God. This view speaks of "Divine wisdom" rather than "Divine will" as the central concept </w:t>
      </w:r>
      <w:r w:rsidRPr="00B613F7">
        <w:rPr>
          <w:rFonts w:asciiTheme="minorBidi" w:eastAsia="Times New Roman" w:hAnsiTheme="minorBidi"/>
          <w:color w:val="222222"/>
          <w:sz w:val="24"/>
          <w:szCs w:val="24"/>
        </w:rPr>
        <w:lastRenderedPageBreak/>
        <w:t>defining God's control, regard</w:t>
      </w:r>
      <w:r w:rsidR="005D3B13">
        <w:rPr>
          <w:rFonts w:asciiTheme="minorBidi" w:eastAsia="Times New Roman" w:hAnsiTheme="minorBidi"/>
          <w:color w:val="222222"/>
          <w:sz w:val="24"/>
          <w:szCs w:val="24"/>
        </w:rPr>
        <w:t xml:space="preserve">ing </w:t>
      </w:r>
      <w:r w:rsidRPr="00B613F7">
        <w:rPr>
          <w:rFonts w:asciiTheme="minorBidi" w:eastAsia="Times New Roman" w:hAnsiTheme="minorBidi"/>
          <w:color w:val="222222"/>
          <w:sz w:val="24"/>
          <w:szCs w:val="24"/>
        </w:rPr>
        <w:t>this mode of control as defined by logic rather than being arbitrary.</w:t>
      </w:r>
    </w:p>
    <w:p w14:paraId="5DEA06D5" w14:textId="77777777" w:rsidR="00701023" w:rsidRPr="00B613F7" w:rsidRDefault="00701023" w:rsidP="00AB41E9">
      <w:pPr>
        <w:shd w:val="clear" w:color="auto" w:fill="FFFFFF"/>
        <w:spacing w:after="0" w:line="240" w:lineRule="auto"/>
        <w:jc w:val="both"/>
        <w:rPr>
          <w:rFonts w:asciiTheme="minorBidi" w:eastAsia="Times New Roman" w:hAnsiTheme="minorBidi"/>
          <w:color w:val="222222"/>
          <w:sz w:val="24"/>
          <w:szCs w:val="24"/>
        </w:rPr>
      </w:pPr>
    </w:p>
    <w:p w14:paraId="761501E7"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The fifth view is that of the Torah. According to the Torah, man has complete free choice, and there is also Divine Providence over the world which operates in accordance with man's actions.</w:t>
      </w:r>
    </w:p>
    <w:p w14:paraId="1EF6E3AC"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w:t>
      </w:r>
    </w:p>
    <w:p w14:paraId="0088EE91" w14:textId="0E2EB8AF"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Who, then, is responsible for what happens in this world, according to all of the above app</w:t>
      </w:r>
      <w:r w:rsidR="00D75745" w:rsidRPr="00B613F7">
        <w:rPr>
          <w:rFonts w:asciiTheme="minorBidi" w:eastAsia="Times New Roman" w:hAnsiTheme="minorBidi"/>
          <w:color w:val="222222"/>
          <w:sz w:val="24"/>
          <w:szCs w:val="24"/>
        </w:rPr>
        <w:t>roaches?</w:t>
      </w:r>
      <w:r w:rsidRPr="00B613F7">
        <w:rPr>
          <w:rFonts w:asciiTheme="minorBidi" w:eastAsia="Times New Roman" w:hAnsiTheme="minorBidi"/>
          <w:color w:val="222222"/>
          <w:sz w:val="24"/>
          <w:szCs w:val="24"/>
        </w:rPr>
        <w:t xml:space="preserve"> There is no difference between the first approach and the second with regard to this question</w:t>
      </w:r>
      <w:r w:rsidR="00FD5A9F">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both agree that everything happens in this world by chance. The active agent in the world is man, not God; through </w:t>
      </w:r>
      <w:r w:rsidR="00FD5A9F">
        <w:rPr>
          <w:rFonts w:asciiTheme="minorBidi" w:eastAsia="Times New Roman" w:hAnsiTheme="minorBidi"/>
          <w:color w:val="222222"/>
          <w:sz w:val="24"/>
          <w:szCs w:val="24"/>
        </w:rPr>
        <w:t>their</w:t>
      </w:r>
      <w:r w:rsidRPr="00B613F7">
        <w:rPr>
          <w:rFonts w:asciiTheme="minorBidi" w:eastAsia="Times New Roman" w:hAnsiTheme="minorBidi"/>
          <w:color w:val="222222"/>
          <w:sz w:val="24"/>
          <w:szCs w:val="24"/>
        </w:rPr>
        <w:t xml:space="preserve"> choices</w:t>
      </w:r>
      <w:r w:rsidR="00FD5A9F">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man has almost exclusive control (except for the laws of nature, which influence </w:t>
      </w:r>
      <w:r w:rsidR="00FD5A9F">
        <w:rPr>
          <w:rFonts w:asciiTheme="minorBidi" w:eastAsia="Times New Roman" w:hAnsiTheme="minorBidi"/>
          <w:color w:val="222222"/>
          <w:sz w:val="24"/>
          <w:szCs w:val="24"/>
        </w:rPr>
        <w:t>their</w:t>
      </w:r>
      <w:r w:rsidRPr="00B613F7">
        <w:rPr>
          <w:rFonts w:asciiTheme="minorBidi" w:eastAsia="Times New Roman" w:hAnsiTheme="minorBidi"/>
          <w:color w:val="222222"/>
          <w:sz w:val="24"/>
          <w:szCs w:val="24"/>
        </w:rPr>
        <w:t xml:space="preserve"> env</w:t>
      </w:r>
      <w:r w:rsidR="00D75745" w:rsidRPr="00B613F7">
        <w:rPr>
          <w:rFonts w:asciiTheme="minorBidi" w:eastAsia="Times New Roman" w:hAnsiTheme="minorBidi"/>
          <w:color w:val="222222"/>
          <w:sz w:val="24"/>
          <w:szCs w:val="24"/>
        </w:rPr>
        <w:t xml:space="preserve">ironment) over what happens. </w:t>
      </w:r>
      <w:r w:rsidRPr="00B613F7">
        <w:rPr>
          <w:rFonts w:asciiTheme="minorBidi" w:eastAsia="Times New Roman" w:hAnsiTheme="minorBidi"/>
          <w:color w:val="222222"/>
          <w:sz w:val="24"/>
          <w:szCs w:val="24"/>
        </w:rPr>
        <w:t>According to the third approach, God alone dictates what happens in the world; everything is decreed from Heaven. According to the fourth view, too, God's control is unilateral</w:t>
      </w:r>
      <w:r w:rsidR="00EE78CB">
        <w:rPr>
          <w:rFonts w:asciiTheme="minorBidi" w:eastAsia="Times New Roman" w:hAnsiTheme="minorBidi"/>
          <w:color w:val="222222"/>
          <w:sz w:val="24"/>
          <w:szCs w:val="24"/>
        </w:rPr>
        <w:t xml:space="preserve"> — a</w:t>
      </w:r>
      <w:r w:rsidRPr="00B613F7">
        <w:rPr>
          <w:rFonts w:asciiTheme="minorBidi" w:eastAsia="Times New Roman" w:hAnsiTheme="minorBidi"/>
          <w:color w:val="222222"/>
          <w:sz w:val="24"/>
          <w:szCs w:val="24"/>
        </w:rPr>
        <w:t>lbeit in accordance with His wisdom, ra</w:t>
      </w:r>
      <w:r w:rsidR="00D75745" w:rsidRPr="00B613F7">
        <w:rPr>
          <w:rFonts w:asciiTheme="minorBidi" w:eastAsia="Times New Roman" w:hAnsiTheme="minorBidi"/>
          <w:color w:val="222222"/>
          <w:sz w:val="24"/>
          <w:szCs w:val="24"/>
        </w:rPr>
        <w:t xml:space="preserve">ther than in arbitrary form. </w:t>
      </w:r>
      <w:r w:rsidRPr="00B613F7">
        <w:rPr>
          <w:rFonts w:asciiTheme="minorBidi" w:eastAsia="Times New Roman" w:hAnsiTheme="minorBidi"/>
          <w:color w:val="222222"/>
          <w:sz w:val="24"/>
          <w:szCs w:val="24"/>
        </w:rPr>
        <w:t>Only the Torah teaches that what happens in the world is the result of a combination of both factors</w:t>
      </w:r>
      <w:r w:rsidR="00EE78CB">
        <w:rPr>
          <w:rFonts w:asciiTheme="minorBidi" w:eastAsia="Times New Roman" w:hAnsiTheme="minorBidi"/>
          <w:color w:val="222222"/>
          <w:sz w:val="24"/>
          <w:szCs w:val="24"/>
        </w:rPr>
        <w:t xml:space="preserve">, </w:t>
      </w:r>
      <w:r w:rsidRPr="00B613F7">
        <w:rPr>
          <w:rFonts w:asciiTheme="minorBidi" w:eastAsia="Times New Roman" w:hAnsiTheme="minorBidi"/>
          <w:color w:val="222222"/>
          <w:sz w:val="24"/>
          <w:szCs w:val="24"/>
        </w:rPr>
        <w:t xml:space="preserve">man and God: man acts and God </w:t>
      </w:r>
      <w:r w:rsidR="00002FB1" w:rsidRPr="00B613F7">
        <w:rPr>
          <w:rFonts w:asciiTheme="minorBidi" w:eastAsia="Times New Roman" w:hAnsiTheme="minorBidi"/>
          <w:color w:val="222222"/>
          <w:sz w:val="24"/>
          <w:szCs w:val="24"/>
        </w:rPr>
        <w:t>acts towards</w:t>
      </w:r>
      <w:r w:rsidR="00EE78CB">
        <w:rPr>
          <w:rFonts w:asciiTheme="minorBidi" w:eastAsia="Times New Roman" w:hAnsiTheme="minorBidi"/>
          <w:color w:val="222222"/>
          <w:sz w:val="24"/>
          <w:szCs w:val="24"/>
        </w:rPr>
        <w:t xml:space="preserve"> them</w:t>
      </w:r>
      <w:r w:rsidR="00002FB1" w:rsidRPr="00B613F7">
        <w:rPr>
          <w:rFonts w:asciiTheme="minorBidi" w:eastAsia="Times New Roman" w:hAnsiTheme="minorBidi"/>
          <w:color w:val="222222"/>
          <w:sz w:val="24"/>
          <w:szCs w:val="24"/>
        </w:rPr>
        <w:t xml:space="preserve"> </w:t>
      </w:r>
      <w:r w:rsidRPr="00B613F7">
        <w:rPr>
          <w:rFonts w:asciiTheme="minorBidi" w:eastAsia="Times New Roman" w:hAnsiTheme="minorBidi"/>
          <w:color w:val="222222"/>
          <w:sz w:val="24"/>
          <w:szCs w:val="24"/>
        </w:rPr>
        <w:t xml:space="preserve">in accordance with </w:t>
      </w:r>
      <w:r w:rsidR="00EE78CB">
        <w:rPr>
          <w:rFonts w:asciiTheme="minorBidi" w:eastAsia="Times New Roman" w:hAnsiTheme="minorBidi"/>
          <w:color w:val="222222"/>
          <w:sz w:val="24"/>
          <w:szCs w:val="24"/>
        </w:rPr>
        <w:t>their</w:t>
      </w:r>
      <w:r w:rsidRPr="00B613F7">
        <w:rPr>
          <w:rFonts w:asciiTheme="minorBidi" w:eastAsia="Times New Roman" w:hAnsiTheme="minorBidi"/>
          <w:color w:val="222222"/>
          <w:sz w:val="24"/>
          <w:szCs w:val="24"/>
        </w:rPr>
        <w:t xml:space="preserve"> actions.</w:t>
      </w:r>
    </w:p>
    <w:p w14:paraId="2034E32E"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w:t>
      </w:r>
    </w:p>
    <w:p w14:paraId="27FC1F86" w14:textId="6E608496"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This mutual relationship is referred to as justice (</w:t>
      </w:r>
      <w:r w:rsidRPr="00B613F7">
        <w:rPr>
          <w:rFonts w:asciiTheme="minorBidi" w:eastAsia="Times New Roman" w:hAnsiTheme="minorBidi"/>
          <w:i/>
          <w:iCs/>
          <w:color w:val="222222"/>
          <w:sz w:val="24"/>
          <w:szCs w:val="24"/>
        </w:rPr>
        <w:t>mishpat</w:t>
      </w:r>
      <w:r w:rsidRPr="00B613F7">
        <w:rPr>
          <w:rFonts w:asciiTheme="minorBidi" w:eastAsia="Times New Roman" w:hAnsiTheme="minorBidi"/>
          <w:color w:val="222222"/>
          <w:sz w:val="24"/>
          <w:szCs w:val="24"/>
        </w:rPr>
        <w:t xml:space="preserve">). Among the </w:t>
      </w:r>
      <w:r w:rsidR="005D3B13">
        <w:rPr>
          <w:rFonts w:asciiTheme="minorBidi" w:eastAsia="Times New Roman" w:hAnsiTheme="minorBidi"/>
          <w:color w:val="222222"/>
          <w:sz w:val="24"/>
          <w:szCs w:val="24"/>
        </w:rPr>
        <w:t>S</w:t>
      </w:r>
      <w:r w:rsidRPr="00B613F7">
        <w:rPr>
          <w:rFonts w:asciiTheme="minorBidi" w:eastAsia="Times New Roman" w:hAnsiTheme="minorBidi"/>
          <w:color w:val="222222"/>
          <w:sz w:val="24"/>
          <w:szCs w:val="24"/>
        </w:rPr>
        <w:t>ages, opinions are divided as to how exactly it works. There are different ways of understanding how God runs the world with justice, but all agree on the fundamental principle: God acts in accordance with man's freely-chosen actions, such that human actions and Divine reactions create the totality of what happens in reality.</w:t>
      </w:r>
    </w:p>
    <w:p w14:paraId="0E52256C"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w:t>
      </w:r>
    </w:p>
    <w:p w14:paraId="007251E1" w14:textId="21B8DBF8"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The Rambam explains that the concept defining the fifth approach is accepted by all Jewish thinkers. There are a great many disagreements in the realm of Jewish philosophy, but if we broaden our perspective and look at all the approaches outside of Judaism, these disagreements shrink to much smaller proportions. The same central idea is common to all: within Judaism</w:t>
      </w:r>
      <w:r w:rsidR="00EE78CB">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everyone agrees that our reality is determined by two factors</w:t>
      </w:r>
      <w:r w:rsidR="00EE78CB">
        <w:rPr>
          <w:rFonts w:asciiTheme="minorBidi" w:eastAsia="Times New Roman" w:hAnsiTheme="minorBidi"/>
          <w:color w:val="222222"/>
          <w:sz w:val="24"/>
          <w:szCs w:val="24"/>
        </w:rPr>
        <w:t xml:space="preserve">: </w:t>
      </w:r>
      <w:r w:rsidRPr="00B613F7">
        <w:rPr>
          <w:rFonts w:asciiTheme="minorBidi" w:eastAsia="Times New Roman" w:hAnsiTheme="minorBidi"/>
          <w:color w:val="222222"/>
          <w:sz w:val="24"/>
          <w:szCs w:val="24"/>
        </w:rPr>
        <w:t>God and free-willed man. Proceeding from this foundation, the question concerns the relative weight of each factor. What is God's part in this partnership and what is man's part, and what is the formula for their reciprocal relations and influence?</w:t>
      </w:r>
    </w:p>
    <w:p w14:paraId="3CBBD1F5"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w:t>
      </w:r>
    </w:p>
    <w:p w14:paraId="0C728275" w14:textId="4BDB7915"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xml:space="preserve">Having clarified the point of departure for Jewish philosophy and the agreed-upon boundaries of the discussion, let us return to Manitou and see how he </w:t>
      </w:r>
      <w:r w:rsidR="00D75745" w:rsidRPr="00B613F7">
        <w:rPr>
          <w:rFonts w:asciiTheme="minorBidi" w:eastAsia="Times New Roman" w:hAnsiTheme="minorBidi"/>
          <w:color w:val="222222"/>
          <w:sz w:val="24"/>
          <w:szCs w:val="24"/>
        </w:rPr>
        <w:t xml:space="preserve">focuses on </w:t>
      </w:r>
      <w:r w:rsidRPr="00B613F7">
        <w:rPr>
          <w:rFonts w:asciiTheme="minorBidi" w:eastAsia="Times New Roman" w:hAnsiTheme="minorBidi"/>
          <w:color w:val="222222"/>
          <w:sz w:val="24"/>
          <w:szCs w:val="24"/>
        </w:rPr>
        <w:t>the impact of man's free choice</w:t>
      </w:r>
      <w:r w:rsidR="00EE78CB">
        <w:rPr>
          <w:rFonts w:asciiTheme="minorBidi" w:eastAsia="Times New Roman" w:hAnsiTheme="minorBidi"/>
          <w:color w:val="222222"/>
          <w:sz w:val="24"/>
          <w:szCs w:val="24"/>
        </w:rPr>
        <w:t xml:space="preserve"> — </w:t>
      </w:r>
      <w:r w:rsidRPr="00B613F7">
        <w:rPr>
          <w:rFonts w:asciiTheme="minorBidi" w:eastAsia="Times New Roman" w:hAnsiTheme="minorBidi"/>
          <w:color w:val="222222"/>
          <w:sz w:val="24"/>
          <w:szCs w:val="24"/>
        </w:rPr>
        <w:t>perhaps more intensively than any Jewish scholar before him.</w:t>
      </w:r>
    </w:p>
    <w:p w14:paraId="7BA158CB" w14:textId="77777777" w:rsidR="00EE78CB" w:rsidRPr="00B613F7" w:rsidRDefault="00EE78CB" w:rsidP="00AB41E9">
      <w:pPr>
        <w:shd w:val="clear" w:color="auto" w:fill="FFFFFF"/>
        <w:spacing w:after="0" w:line="240" w:lineRule="auto"/>
        <w:jc w:val="both"/>
        <w:rPr>
          <w:rFonts w:asciiTheme="minorBidi" w:eastAsia="Times New Roman" w:hAnsiTheme="minorBidi"/>
          <w:color w:val="222222"/>
          <w:sz w:val="24"/>
          <w:szCs w:val="24"/>
        </w:rPr>
      </w:pPr>
    </w:p>
    <w:p w14:paraId="3E6D7FE4" w14:textId="42A11C40" w:rsidR="00F63628" w:rsidRDefault="00F63628" w:rsidP="00AB41E9">
      <w:pPr>
        <w:shd w:val="clear" w:color="auto" w:fill="FFFFFF"/>
        <w:spacing w:after="0" w:line="240" w:lineRule="auto"/>
        <w:jc w:val="both"/>
        <w:rPr>
          <w:rFonts w:asciiTheme="minorBidi" w:eastAsia="Times New Roman" w:hAnsiTheme="minorBidi"/>
          <w:b/>
          <w:bCs/>
          <w:color w:val="222222"/>
          <w:sz w:val="24"/>
          <w:szCs w:val="24"/>
        </w:rPr>
      </w:pPr>
      <w:r w:rsidRPr="00B613F7">
        <w:rPr>
          <w:rFonts w:asciiTheme="minorBidi" w:eastAsia="Times New Roman" w:hAnsiTheme="minorBidi"/>
          <w:b/>
          <w:bCs/>
          <w:color w:val="222222"/>
          <w:sz w:val="24"/>
          <w:szCs w:val="24"/>
        </w:rPr>
        <w:t>First example in history: Kayin and Hevel</w:t>
      </w:r>
    </w:p>
    <w:p w14:paraId="39C5A329" w14:textId="77777777" w:rsidR="00EE78CB" w:rsidRPr="00B613F7" w:rsidRDefault="00EE78CB" w:rsidP="00AB41E9">
      <w:pPr>
        <w:shd w:val="clear" w:color="auto" w:fill="FFFFFF"/>
        <w:spacing w:after="0" w:line="240" w:lineRule="auto"/>
        <w:jc w:val="both"/>
        <w:rPr>
          <w:rFonts w:asciiTheme="minorBidi" w:eastAsia="Times New Roman" w:hAnsiTheme="minorBidi"/>
          <w:b/>
          <w:bCs/>
          <w:color w:val="222222"/>
          <w:sz w:val="24"/>
          <w:szCs w:val="24"/>
        </w:rPr>
      </w:pPr>
    </w:p>
    <w:p w14:paraId="09D03382"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xml:space="preserve">The first example we will look at was mentioned briefly already at the end of the previous </w:t>
      </w:r>
      <w:r w:rsidRPr="00AB41E9">
        <w:rPr>
          <w:rFonts w:asciiTheme="minorBidi" w:eastAsia="Times New Roman" w:hAnsiTheme="minorBidi"/>
          <w:i/>
          <w:iCs/>
          <w:color w:val="222222"/>
          <w:sz w:val="24"/>
          <w:szCs w:val="24"/>
        </w:rPr>
        <w:t>shiur</w:t>
      </w:r>
      <w:r w:rsidRPr="00B613F7">
        <w:rPr>
          <w:rFonts w:asciiTheme="minorBidi" w:eastAsia="Times New Roman" w:hAnsiTheme="minorBidi"/>
          <w:color w:val="222222"/>
          <w:sz w:val="24"/>
          <w:szCs w:val="24"/>
        </w:rPr>
        <w:t xml:space="preserve">: the story of Kayin and Hevel. This </w:t>
      </w:r>
      <w:r w:rsidR="00E154BA" w:rsidRPr="00B613F7">
        <w:rPr>
          <w:rFonts w:asciiTheme="minorBidi" w:eastAsia="Times New Roman" w:hAnsiTheme="minorBidi"/>
          <w:color w:val="222222"/>
          <w:sz w:val="24"/>
          <w:szCs w:val="24"/>
        </w:rPr>
        <w:t xml:space="preserve">is </w:t>
      </w:r>
      <w:r w:rsidRPr="00B613F7">
        <w:rPr>
          <w:rFonts w:asciiTheme="minorBidi" w:eastAsia="Times New Roman" w:hAnsiTheme="minorBidi"/>
          <w:color w:val="222222"/>
          <w:sz w:val="24"/>
          <w:szCs w:val="24"/>
        </w:rPr>
        <w:t xml:space="preserve">the first event </w:t>
      </w:r>
      <w:r w:rsidR="00E154BA" w:rsidRPr="00B613F7">
        <w:rPr>
          <w:rFonts w:asciiTheme="minorBidi" w:eastAsia="Times New Roman" w:hAnsiTheme="minorBidi"/>
          <w:color w:val="222222"/>
          <w:sz w:val="24"/>
          <w:szCs w:val="24"/>
        </w:rPr>
        <w:t xml:space="preserve">recorded </w:t>
      </w:r>
      <w:r w:rsidRPr="00B613F7">
        <w:rPr>
          <w:rFonts w:asciiTheme="minorBidi" w:eastAsia="Times New Roman" w:hAnsiTheme="minorBidi"/>
          <w:color w:val="222222"/>
          <w:sz w:val="24"/>
          <w:szCs w:val="24"/>
        </w:rPr>
        <w:t>outside of the Garden of Eden, and it is highly instructive as to the st</w:t>
      </w:r>
      <w:r w:rsidR="00E154BA" w:rsidRPr="00B613F7">
        <w:rPr>
          <w:rFonts w:asciiTheme="minorBidi" w:eastAsia="Times New Roman" w:hAnsiTheme="minorBidi"/>
          <w:color w:val="222222"/>
          <w:sz w:val="24"/>
          <w:szCs w:val="24"/>
        </w:rPr>
        <w:t>ructure and workings of our worl</w:t>
      </w:r>
      <w:r w:rsidRPr="00B613F7">
        <w:rPr>
          <w:rFonts w:asciiTheme="minorBidi" w:eastAsia="Times New Roman" w:hAnsiTheme="minorBidi"/>
          <w:color w:val="222222"/>
          <w:sz w:val="24"/>
          <w:szCs w:val="24"/>
        </w:rPr>
        <w:t>d.</w:t>
      </w:r>
    </w:p>
    <w:p w14:paraId="1354C85D" w14:textId="77777777" w:rsidR="00701023" w:rsidRPr="00B613F7" w:rsidRDefault="00701023" w:rsidP="00AB41E9">
      <w:pPr>
        <w:shd w:val="clear" w:color="auto" w:fill="FFFFFF"/>
        <w:spacing w:after="0" w:line="240" w:lineRule="auto"/>
        <w:jc w:val="both"/>
        <w:rPr>
          <w:rFonts w:asciiTheme="minorBidi" w:eastAsia="Times New Roman" w:hAnsiTheme="minorBidi"/>
          <w:color w:val="222222"/>
          <w:sz w:val="24"/>
          <w:szCs w:val="24"/>
        </w:rPr>
      </w:pPr>
    </w:p>
    <w:p w14:paraId="36974BDC"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lastRenderedPageBreak/>
        <w:t xml:space="preserve">After Hevel's sacrifice is accepted by God and Kayin's is not, </w:t>
      </w:r>
      <w:r w:rsidR="00FD0086" w:rsidRPr="00B613F7">
        <w:rPr>
          <w:rFonts w:asciiTheme="minorBidi" w:eastAsia="Times New Roman" w:hAnsiTheme="minorBidi"/>
          <w:color w:val="222222"/>
          <w:sz w:val="24"/>
          <w:szCs w:val="24"/>
        </w:rPr>
        <w:t xml:space="preserve">creating </w:t>
      </w:r>
      <w:r w:rsidRPr="00B613F7">
        <w:rPr>
          <w:rFonts w:asciiTheme="minorBidi" w:eastAsia="Times New Roman" w:hAnsiTheme="minorBidi"/>
          <w:color w:val="222222"/>
          <w:sz w:val="24"/>
          <w:szCs w:val="24"/>
        </w:rPr>
        <w:t>bad feelings on Kayin's part towards his brother, God address him and says:</w:t>
      </w:r>
    </w:p>
    <w:p w14:paraId="654619FA" w14:textId="77777777" w:rsidR="00701023" w:rsidRPr="00B613F7" w:rsidRDefault="00701023" w:rsidP="00AB41E9">
      <w:pPr>
        <w:shd w:val="clear" w:color="auto" w:fill="FFFFFF"/>
        <w:spacing w:after="0" w:line="240" w:lineRule="auto"/>
        <w:jc w:val="both"/>
        <w:rPr>
          <w:rFonts w:asciiTheme="minorBidi" w:eastAsia="Times New Roman" w:hAnsiTheme="minorBidi"/>
          <w:color w:val="222222"/>
          <w:sz w:val="24"/>
          <w:szCs w:val="24"/>
        </w:rPr>
      </w:pPr>
    </w:p>
    <w:p w14:paraId="4D5F6A9B" w14:textId="3966BC50" w:rsidR="00F63628" w:rsidRPr="00B613F7" w:rsidRDefault="00EE78CB" w:rsidP="00AB41E9">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If</w:t>
      </w:r>
      <w:r w:rsidR="00F63628" w:rsidRPr="00B613F7">
        <w:rPr>
          <w:rFonts w:asciiTheme="minorBidi" w:eastAsia="Times New Roman" w:hAnsiTheme="minorBidi"/>
          <w:color w:val="222222"/>
          <w:sz w:val="24"/>
          <w:szCs w:val="24"/>
        </w:rPr>
        <w:t xml:space="preserve"> you will act well</w:t>
      </w:r>
      <w:r w:rsidR="00FD0086" w:rsidRPr="00B613F7">
        <w:rPr>
          <w:rFonts w:asciiTheme="minorBidi" w:eastAsia="Times New Roman" w:hAnsiTheme="minorBidi"/>
          <w:color w:val="222222"/>
          <w:sz w:val="24"/>
          <w:szCs w:val="24"/>
        </w:rPr>
        <w:t>, shall you not be accepted? And if you do not act well, sin crouches at the door, and it</w:t>
      </w:r>
      <w:r w:rsidR="005D3B13">
        <w:rPr>
          <w:rFonts w:asciiTheme="minorBidi" w:eastAsia="Times New Roman" w:hAnsiTheme="minorBidi"/>
          <w:color w:val="222222"/>
          <w:sz w:val="24"/>
          <w:szCs w:val="24"/>
        </w:rPr>
        <w:t>s</w:t>
      </w:r>
      <w:r w:rsidR="00FD0086" w:rsidRPr="00B613F7">
        <w:rPr>
          <w:rFonts w:asciiTheme="minorBidi" w:eastAsia="Times New Roman" w:hAnsiTheme="minorBidi"/>
          <w:color w:val="222222"/>
          <w:sz w:val="24"/>
          <w:szCs w:val="24"/>
        </w:rPr>
        <w:t xml:space="preserve"> desire is directed to you, but you may</w:t>
      </w:r>
      <w:r w:rsidR="00F63628" w:rsidRPr="00B613F7">
        <w:rPr>
          <w:rFonts w:asciiTheme="minorBidi" w:eastAsia="Times New Roman" w:hAnsiTheme="minorBidi"/>
          <w:color w:val="222222"/>
          <w:sz w:val="24"/>
          <w:szCs w:val="24"/>
        </w:rPr>
        <w:t xml:space="preserve"> </w:t>
      </w:r>
      <w:r w:rsidR="00FD0086" w:rsidRPr="00B613F7">
        <w:rPr>
          <w:rFonts w:asciiTheme="minorBidi" w:eastAsia="Times New Roman" w:hAnsiTheme="minorBidi"/>
          <w:color w:val="222222"/>
          <w:sz w:val="24"/>
          <w:szCs w:val="24"/>
        </w:rPr>
        <w:t xml:space="preserve">rule over </w:t>
      </w:r>
      <w:r w:rsidR="00F63628" w:rsidRPr="00B613F7">
        <w:rPr>
          <w:rFonts w:asciiTheme="minorBidi" w:eastAsia="Times New Roman" w:hAnsiTheme="minorBidi"/>
          <w:color w:val="222222"/>
          <w:sz w:val="24"/>
          <w:szCs w:val="24"/>
        </w:rPr>
        <w:t>it.</w:t>
      </w:r>
      <w:r>
        <w:rPr>
          <w:rFonts w:asciiTheme="minorBidi" w:eastAsia="Times New Roman" w:hAnsiTheme="minorBidi"/>
          <w:color w:val="222222"/>
          <w:sz w:val="24"/>
          <w:szCs w:val="24"/>
        </w:rPr>
        <w:t xml:space="preserve"> </w:t>
      </w:r>
      <w:r w:rsidR="00F63628" w:rsidRPr="00B613F7">
        <w:rPr>
          <w:rFonts w:asciiTheme="minorBidi" w:eastAsia="Times New Roman" w:hAnsiTheme="minorBidi"/>
          <w:color w:val="222222"/>
          <w:sz w:val="24"/>
          <w:szCs w:val="24"/>
        </w:rPr>
        <w:t>(</w:t>
      </w:r>
      <w:r w:rsidR="00F63628" w:rsidRPr="00B613F7">
        <w:rPr>
          <w:rFonts w:asciiTheme="minorBidi" w:eastAsia="Times New Roman" w:hAnsiTheme="minorBidi"/>
          <w:i/>
          <w:iCs/>
          <w:color w:val="222222"/>
          <w:sz w:val="24"/>
          <w:szCs w:val="24"/>
        </w:rPr>
        <w:t>Bereishit</w:t>
      </w:r>
      <w:r w:rsidR="00F63628" w:rsidRPr="00B613F7">
        <w:rPr>
          <w:rFonts w:asciiTheme="minorBidi" w:eastAsia="Times New Roman" w:hAnsiTheme="minorBidi"/>
          <w:color w:val="222222"/>
          <w:sz w:val="24"/>
          <w:szCs w:val="24"/>
        </w:rPr>
        <w:t xml:space="preserve"> 4:7)</w:t>
      </w:r>
    </w:p>
    <w:p w14:paraId="60898D87"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w:t>
      </w:r>
    </w:p>
    <w:p w14:paraId="1807705A" w14:textId="7EE16B81"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This is the first time that God addresses man outside of the Garden of Eden. The first thing that G</w:t>
      </w:r>
      <w:r w:rsidR="00FD0086" w:rsidRPr="00B613F7">
        <w:rPr>
          <w:rFonts w:asciiTheme="minorBidi" w:eastAsia="Times New Roman" w:hAnsiTheme="minorBidi"/>
          <w:color w:val="222222"/>
          <w:sz w:val="24"/>
          <w:szCs w:val="24"/>
        </w:rPr>
        <w:t>od tells man in this world is</w:t>
      </w:r>
      <w:r w:rsidR="00EE78CB">
        <w:rPr>
          <w:rFonts w:asciiTheme="minorBidi" w:eastAsia="Times New Roman" w:hAnsiTheme="minorBidi"/>
          <w:color w:val="222222"/>
          <w:sz w:val="24"/>
          <w:szCs w:val="24"/>
        </w:rPr>
        <w:t xml:space="preserve"> the following</w:t>
      </w:r>
      <w:r w:rsidR="00FD0086" w:rsidRPr="00B613F7">
        <w:rPr>
          <w:rFonts w:asciiTheme="minorBidi" w:eastAsia="Times New Roman" w:hAnsiTheme="minorBidi"/>
          <w:color w:val="222222"/>
          <w:sz w:val="24"/>
          <w:szCs w:val="24"/>
        </w:rPr>
        <w:t>: y</w:t>
      </w:r>
      <w:r w:rsidRPr="00B613F7">
        <w:rPr>
          <w:rFonts w:asciiTheme="minorBidi" w:eastAsia="Times New Roman" w:hAnsiTheme="minorBidi"/>
          <w:color w:val="222222"/>
          <w:sz w:val="24"/>
          <w:szCs w:val="24"/>
        </w:rPr>
        <w:t>our fate is in your own hands. Man has free choice; just as</w:t>
      </w:r>
      <w:r w:rsidR="005D3B13">
        <w:rPr>
          <w:rFonts w:asciiTheme="minorBidi" w:eastAsia="Times New Roman" w:hAnsiTheme="minorBidi"/>
          <w:color w:val="222222"/>
          <w:sz w:val="24"/>
          <w:szCs w:val="24"/>
        </w:rPr>
        <w:t xml:space="preserve"> they</w:t>
      </w:r>
      <w:r w:rsidRPr="00B613F7">
        <w:rPr>
          <w:rFonts w:asciiTheme="minorBidi" w:eastAsia="Times New Roman" w:hAnsiTheme="minorBidi"/>
          <w:color w:val="222222"/>
          <w:sz w:val="24"/>
          <w:szCs w:val="24"/>
        </w:rPr>
        <w:t xml:space="preserve"> can descend to the depths, </w:t>
      </w:r>
      <w:r w:rsidR="005D3B13">
        <w:rPr>
          <w:rFonts w:asciiTheme="minorBidi" w:eastAsia="Times New Roman" w:hAnsiTheme="minorBidi"/>
          <w:color w:val="222222"/>
          <w:sz w:val="24"/>
          <w:szCs w:val="24"/>
        </w:rPr>
        <w:t>t</w:t>
      </w:r>
      <w:r w:rsidRPr="00B613F7">
        <w:rPr>
          <w:rFonts w:asciiTheme="minorBidi" w:eastAsia="Times New Roman" w:hAnsiTheme="minorBidi"/>
          <w:color w:val="222222"/>
          <w:sz w:val="24"/>
          <w:szCs w:val="24"/>
        </w:rPr>
        <w:t>he</w:t>
      </w:r>
      <w:r w:rsidR="005D3B13">
        <w:rPr>
          <w:rFonts w:asciiTheme="minorBidi" w:eastAsia="Times New Roman" w:hAnsiTheme="minorBidi"/>
          <w:color w:val="222222"/>
          <w:sz w:val="24"/>
          <w:szCs w:val="24"/>
        </w:rPr>
        <w:t>y</w:t>
      </w:r>
      <w:r w:rsidRPr="00B613F7">
        <w:rPr>
          <w:rFonts w:asciiTheme="minorBidi" w:eastAsia="Times New Roman" w:hAnsiTheme="minorBidi"/>
          <w:color w:val="222222"/>
          <w:sz w:val="24"/>
          <w:szCs w:val="24"/>
        </w:rPr>
        <w:t xml:space="preserve"> can climb high. The verse also sets out the axis for self-work: raising oneself up from a fall happens on the moral axis</w:t>
      </w:r>
      <w:r w:rsidR="005D3B13">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w:t>
      </w:r>
      <w:r w:rsidR="005D3B13">
        <w:rPr>
          <w:rFonts w:asciiTheme="minorBidi" w:eastAsia="Times New Roman" w:hAnsiTheme="minorBidi"/>
          <w:color w:val="222222"/>
          <w:sz w:val="24"/>
          <w:szCs w:val="24"/>
        </w:rPr>
        <w:t>I</w:t>
      </w:r>
      <w:r w:rsidRPr="00B613F7">
        <w:rPr>
          <w:rFonts w:asciiTheme="minorBidi" w:eastAsia="Times New Roman" w:hAnsiTheme="minorBidi"/>
          <w:color w:val="222222"/>
          <w:sz w:val="24"/>
          <w:szCs w:val="24"/>
        </w:rPr>
        <w:t>f you</w:t>
      </w:r>
      <w:r w:rsidR="00FD0086" w:rsidRPr="00B613F7">
        <w:rPr>
          <w:rFonts w:asciiTheme="minorBidi" w:eastAsia="Times New Roman" w:hAnsiTheme="minorBidi"/>
          <w:color w:val="222222"/>
          <w:sz w:val="24"/>
          <w:szCs w:val="24"/>
        </w:rPr>
        <w:t xml:space="preserve"> will act well</w:t>
      </w:r>
      <w:r w:rsidR="00EE78CB">
        <w:rPr>
          <w:rFonts w:asciiTheme="minorBidi" w:eastAsia="Times New Roman" w:hAnsiTheme="minorBidi"/>
          <w:color w:val="222222"/>
          <w:sz w:val="24"/>
          <w:szCs w:val="24"/>
        </w:rPr>
        <w:t>…</w:t>
      </w:r>
      <w:r w:rsidR="00701023" w:rsidRPr="00B613F7">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A person has to engage in constant moral self-improvement, and thereby repair </w:t>
      </w:r>
      <w:r w:rsidR="005D3B13">
        <w:rPr>
          <w:rFonts w:asciiTheme="minorBidi" w:eastAsia="Times New Roman" w:hAnsiTheme="minorBidi"/>
          <w:color w:val="222222"/>
          <w:sz w:val="24"/>
          <w:szCs w:val="24"/>
        </w:rPr>
        <w:t>their</w:t>
      </w:r>
      <w:r w:rsidRPr="00B613F7">
        <w:rPr>
          <w:rFonts w:asciiTheme="minorBidi" w:eastAsia="Times New Roman" w:hAnsiTheme="minorBidi"/>
          <w:color w:val="222222"/>
          <w:sz w:val="24"/>
          <w:szCs w:val="24"/>
        </w:rPr>
        <w:t xml:space="preserve"> misdeeds. At this stage in the story, Kayin has a choice.</w:t>
      </w:r>
    </w:p>
    <w:p w14:paraId="706DED48" w14:textId="77777777"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p>
    <w:p w14:paraId="4434D306" w14:textId="4FD9909E" w:rsidR="00F63628" w:rsidRPr="00B613F7" w:rsidRDefault="00F6362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xml:space="preserve">The world is not meant to remain static. Man sets out on </w:t>
      </w:r>
      <w:r w:rsidR="00EE78CB">
        <w:rPr>
          <w:rFonts w:asciiTheme="minorBidi" w:eastAsia="Times New Roman" w:hAnsiTheme="minorBidi"/>
          <w:color w:val="222222"/>
          <w:sz w:val="24"/>
          <w:szCs w:val="24"/>
        </w:rPr>
        <w:t>their</w:t>
      </w:r>
      <w:r w:rsidRPr="00B613F7">
        <w:rPr>
          <w:rFonts w:asciiTheme="minorBidi" w:eastAsia="Times New Roman" w:hAnsiTheme="minorBidi"/>
          <w:color w:val="222222"/>
          <w:sz w:val="24"/>
          <w:szCs w:val="24"/>
        </w:rPr>
        <w:t xml:space="preserve"> journey, and there are challenges along the way. The first challenge is the bringing of the sacrifices by Kayin and Hevel. Kayin chooses to bring a sacrifice</w:t>
      </w:r>
      <w:r w:rsidR="005D3B13">
        <w:rPr>
          <w:rFonts w:asciiTheme="minorBidi" w:eastAsia="Times New Roman" w:hAnsiTheme="minorBidi"/>
          <w:color w:val="222222"/>
          <w:sz w:val="24"/>
          <w:szCs w:val="24"/>
        </w:rPr>
        <w:t>, and</w:t>
      </w:r>
      <w:r w:rsidRPr="00B613F7">
        <w:rPr>
          <w:rFonts w:asciiTheme="minorBidi" w:eastAsia="Times New Roman" w:hAnsiTheme="minorBidi"/>
          <w:color w:val="222222"/>
          <w:sz w:val="24"/>
          <w:szCs w:val="24"/>
        </w:rPr>
        <w:t xml:space="preserve"> it is not accepted</w:t>
      </w:r>
      <w:r w:rsidR="005D3B13">
        <w:rPr>
          <w:rFonts w:asciiTheme="minorBidi" w:eastAsia="Times New Roman" w:hAnsiTheme="minorBidi"/>
          <w:color w:val="222222"/>
          <w:sz w:val="24"/>
          <w:szCs w:val="24"/>
        </w:rPr>
        <w:t>; he</w:t>
      </w:r>
      <w:r w:rsidRPr="00B613F7">
        <w:rPr>
          <w:rFonts w:asciiTheme="minorBidi" w:eastAsia="Times New Roman" w:hAnsiTheme="minorBidi"/>
          <w:color w:val="222222"/>
          <w:sz w:val="24"/>
          <w:szCs w:val="24"/>
        </w:rPr>
        <w:t xml:space="preserve"> then</w:t>
      </w:r>
      <w:r w:rsidR="005D3B13">
        <w:rPr>
          <w:rFonts w:asciiTheme="minorBidi" w:eastAsia="Times New Roman" w:hAnsiTheme="minorBidi"/>
          <w:color w:val="222222"/>
          <w:sz w:val="24"/>
          <w:szCs w:val="24"/>
        </w:rPr>
        <w:t xml:space="preserve"> </w:t>
      </w:r>
      <w:r w:rsidRPr="00B613F7">
        <w:rPr>
          <w:rFonts w:asciiTheme="minorBidi" w:eastAsia="Times New Roman" w:hAnsiTheme="minorBidi"/>
          <w:color w:val="222222"/>
          <w:sz w:val="24"/>
          <w:szCs w:val="24"/>
        </w:rPr>
        <w:t xml:space="preserve">faces the next challenge: the question of whether he will work on himself. If </w:t>
      </w:r>
      <w:r w:rsidR="000F078B" w:rsidRPr="00B613F7">
        <w:rPr>
          <w:rFonts w:asciiTheme="minorBidi" w:eastAsia="Times New Roman" w:hAnsiTheme="minorBidi"/>
          <w:color w:val="222222"/>
          <w:sz w:val="24"/>
          <w:szCs w:val="24"/>
        </w:rPr>
        <w:t>Kayin overcome</w:t>
      </w:r>
      <w:r w:rsidR="00EE78CB">
        <w:rPr>
          <w:rFonts w:asciiTheme="minorBidi" w:eastAsia="Times New Roman" w:hAnsiTheme="minorBidi"/>
          <w:color w:val="222222"/>
          <w:sz w:val="24"/>
          <w:szCs w:val="24"/>
        </w:rPr>
        <w:t>s</w:t>
      </w:r>
      <w:r w:rsidR="000F078B" w:rsidRPr="00B613F7">
        <w:rPr>
          <w:rFonts w:asciiTheme="minorBidi" w:eastAsia="Times New Roman" w:hAnsiTheme="minorBidi"/>
          <w:color w:val="222222"/>
          <w:sz w:val="24"/>
          <w:szCs w:val="24"/>
        </w:rPr>
        <w:t xml:space="preserve"> his anger and</w:t>
      </w:r>
      <w:r w:rsidR="00A67E1B" w:rsidRPr="00B613F7">
        <w:rPr>
          <w:rFonts w:asciiTheme="minorBidi" w:eastAsia="Times New Roman" w:hAnsiTheme="minorBidi"/>
          <w:color w:val="222222"/>
          <w:sz w:val="24"/>
          <w:szCs w:val="24"/>
        </w:rPr>
        <w:t xml:space="preserve"> repair</w:t>
      </w:r>
      <w:r w:rsidR="005D3B13">
        <w:rPr>
          <w:rFonts w:asciiTheme="minorBidi" w:eastAsia="Times New Roman" w:hAnsiTheme="minorBidi"/>
          <w:color w:val="222222"/>
          <w:sz w:val="24"/>
          <w:szCs w:val="24"/>
        </w:rPr>
        <w:t>s</w:t>
      </w:r>
      <w:r w:rsidR="00A67E1B" w:rsidRPr="00B613F7">
        <w:rPr>
          <w:rFonts w:asciiTheme="minorBidi" w:eastAsia="Times New Roman" w:hAnsiTheme="minorBidi"/>
          <w:color w:val="222222"/>
          <w:sz w:val="24"/>
          <w:szCs w:val="24"/>
        </w:rPr>
        <w:t xml:space="preserve"> his actions (to be discussed in later </w:t>
      </w:r>
      <w:r w:rsidR="00A67E1B" w:rsidRPr="00B613F7">
        <w:rPr>
          <w:rFonts w:asciiTheme="minorBidi" w:eastAsia="Times New Roman" w:hAnsiTheme="minorBidi"/>
          <w:i/>
          <w:iCs/>
          <w:color w:val="222222"/>
          <w:sz w:val="24"/>
          <w:szCs w:val="24"/>
        </w:rPr>
        <w:t>shiurim</w:t>
      </w:r>
      <w:r w:rsidR="00A67E1B" w:rsidRPr="00B613F7">
        <w:rPr>
          <w:rFonts w:asciiTheme="minorBidi" w:eastAsia="Times New Roman" w:hAnsiTheme="minorBidi"/>
          <w:color w:val="222222"/>
          <w:sz w:val="24"/>
          <w:szCs w:val="24"/>
        </w:rPr>
        <w:t>)</w:t>
      </w:r>
      <w:r w:rsidR="000F078B" w:rsidRPr="00B613F7">
        <w:rPr>
          <w:rFonts w:asciiTheme="minorBidi" w:eastAsia="Times New Roman" w:hAnsiTheme="minorBidi"/>
          <w:color w:val="222222"/>
          <w:sz w:val="24"/>
          <w:szCs w:val="24"/>
        </w:rPr>
        <w:t>, he become</w:t>
      </w:r>
      <w:r w:rsidR="00EE78CB">
        <w:rPr>
          <w:rFonts w:asciiTheme="minorBidi" w:eastAsia="Times New Roman" w:hAnsiTheme="minorBidi"/>
          <w:color w:val="222222"/>
          <w:sz w:val="24"/>
          <w:szCs w:val="24"/>
        </w:rPr>
        <w:t>s</w:t>
      </w:r>
      <w:r w:rsidR="000F078B" w:rsidRPr="00B613F7">
        <w:rPr>
          <w:rFonts w:asciiTheme="minorBidi" w:eastAsia="Times New Roman" w:hAnsiTheme="minorBidi"/>
          <w:color w:val="222222"/>
          <w:sz w:val="24"/>
          <w:szCs w:val="24"/>
        </w:rPr>
        <w:t xml:space="preserve"> the symbol of man</w:t>
      </w:r>
      <w:r w:rsidR="005D3B13">
        <w:rPr>
          <w:rFonts w:asciiTheme="minorBidi" w:eastAsia="Times New Roman" w:hAnsiTheme="minorBidi"/>
          <w:color w:val="222222"/>
          <w:sz w:val="24"/>
          <w:szCs w:val="24"/>
        </w:rPr>
        <w:t>’s</w:t>
      </w:r>
      <w:r w:rsidR="000F078B" w:rsidRPr="00B613F7">
        <w:rPr>
          <w:rFonts w:asciiTheme="minorBidi" w:eastAsia="Times New Roman" w:hAnsiTheme="minorBidi"/>
          <w:color w:val="222222"/>
          <w:sz w:val="24"/>
          <w:szCs w:val="24"/>
        </w:rPr>
        <w:t xml:space="preserve"> effecting repair. He would </w:t>
      </w:r>
      <w:r w:rsidR="00EE78CB">
        <w:rPr>
          <w:rFonts w:asciiTheme="minorBidi" w:eastAsia="Times New Roman" w:hAnsiTheme="minorBidi"/>
          <w:color w:val="222222"/>
          <w:sz w:val="24"/>
          <w:szCs w:val="24"/>
        </w:rPr>
        <w:t>be</w:t>
      </w:r>
      <w:r w:rsidR="000F078B" w:rsidRPr="00B613F7">
        <w:rPr>
          <w:rFonts w:asciiTheme="minorBidi" w:eastAsia="Times New Roman" w:hAnsiTheme="minorBidi"/>
          <w:color w:val="222222"/>
          <w:sz w:val="24"/>
          <w:szCs w:val="24"/>
        </w:rPr>
        <w:t xml:space="preserve"> the living proof that it is possible to change and to improve, and thus would embod</w:t>
      </w:r>
      <w:r w:rsidR="00EE78CB">
        <w:rPr>
          <w:rFonts w:asciiTheme="minorBidi" w:eastAsia="Times New Roman" w:hAnsiTheme="minorBidi"/>
          <w:color w:val="222222"/>
          <w:sz w:val="24"/>
          <w:szCs w:val="24"/>
        </w:rPr>
        <w:t>y</w:t>
      </w:r>
      <w:r w:rsidR="000F078B" w:rsidRPr="00B613F7">
        <w:rPr>
          <w:rFonts w:asciiTheme="minorBidi" w:eastAsia="Times New Roman" w:hAnsiTheme="minorBidi"/>
          <w:color w:val="222222"/>
          <w:sz w:val="24"/>
          <w:szCs w:val="24"/>
        </w:rPr>
        <w:t xml:space="preserve"> man’s moral purpose, earn his right to exist and br</w:t>
      </w:r>
      <w:r w:rsidR="00EE78CB">
        <w:rPr>
          <w:rFonts w:asciiTheme="minorBidi" w:eastAsia="Times New Roman" w:hAnsiTheme="minorBidi"/>
          <w:color w:val="222222"/>
          <w:sz w:val="24"/>
          <w:szCs w:val="24"/>
        </w:rPr>
        <w:t>ing</w:t>
      </w:r>
      <w:r w:rsidR="000F078B" w:rsidRPr="00B613F7">
        <w:rPr>
          <w:rFonts w:asciiTheme="minorBidi" w:eastAsia="Times New Roman" w:hAnsiTheme="minorBidi"/>
          <w:color w:val="222222"/>
          <w:sz w:val="24"/>
          <w:szCs w:val="24"/>
        </w:rPr>
        <w:t xml:space="preserve"> the world to the Messianic </w:t>
      </w:r>
      <w:r w:rsidR="00EE78CB">
        <w:rPr>
          <w:rFonts w:asciiTheme="minorBidi" w:eastAsia="Times New Roman" w:hAnsiTheme="minorBidi"/>
          <w:color w:val="222222"/>
          <w:sz w:val="24"/>
          <w:szCs w:val="24"/>
        </w:rPr>
        <w:t>A</w:t>
      </w:r>
      <w:r w:rsidR="000F078B" w:rsidRPr="00B613F7">
        <w:rPr>
          <w:rFonts w:asciiTheme="minorBidi" w:eastAsia="Times New Roman" w:hAnsiTheme="minorBidi"/>
          <w:color w:val="222222"/>
          <w:sz w:val="24"/>
          <w:szCs w:val="24"/>
        </w:rPr>
        <w:t>ge.</w:t>
      </w:r>
    </w:p>
    <w:p w14:paraId="39906E5D" w14:textId="77777777" w:rsidR="000F078B" w:rsidRPr="00B613F7" w:rsidRDefault="000F078B" w:rsidP="00AB41E9">
      <w:pPr>
        <w:shd w:val="clear" w:color="auto" w:fill="FFFFFF"/>
        <w:spacing w:after="0" w:line="240" w:lineRule="auto"/>
        <w:jc w:val="both"/>
        <w:rPr>
          <w:rFonts w:asciiTheme="minorBidi" w:eastAsia="Times New Roman" w:hAnsiTheme="minorBidi"/>
          <w:color w:val="222222"/>
          <w:sz w:val="24"/>
          <w:szCs w:val="24"/>
        </w:rPr>
      </w:pPr>
    </w:p>
    <w:p w14:paraId="74E6AFD0" w14:textId="1B6A029A" w:rsidR="00F63628" w:rsidRPr="00611A92" w:rsidRDefault="000F078B" w:rsidP="00AB41E9">
      <w:pPr>
        <w:shd w:val="clear" w:color="auto" w:fill="FFFFFF"/>
        <w:spacing w:after="0" w:line="240" w:lineRule="auto"/>
        <w:ind w:left="720"/>
        <w:jc w:val="both"/>
        <w:rPr>
          <w:rFonts w:asciiTheme="minorBidi" w:eastAsia="Times New Roman" w:hAnsiTheme="minorBidi"/>
          <w:color w:val="222222"/>
          <w:sz w:val="24"/>
          <w:szCs w:val="24"/>
        </w:rPr>
      </w:pPr>
      <w:r w:rsidRPr="00AB41E9">
        <w:rPr>
          <w:rFonts w:asciiTheme="minorBidi" w:eastAsia="Times New Roman" w:hAnsiTheme="minorBidi"/>
          <w:color w:val="222222"/>
          <w:sz w:val="24"/>
          <w:szCs w:val="24"/>
        </w:rPr>
        <w:t>Had Kayin made room in the world for his brother Hevel, during the conflict between them, he would have turned into the “son of man (Adam)”</w:t>
      </w:r>
      <w:r w:rsidR="00611A92" w:rsidRPr="00AB41E9">
        <w:rPr>
          <w:rFonts w:asciiTheme="minorBidi" w:eastAsia="Times New Roman" w:hAnsiTheme="minorBidi"/>
          <w:color w:val="222222"/>
          <w:sz w:val="24"/>
          <w:szCs w:val="24"/>
        </w:rPr>
        <w:t xml:space="preserve"> — </w:t>
      </w:r>
      <w:r w:rsidRPr="00AB41E9">
        <w:rPr>
          <w:rFonts w:asciiTheme="minorBidi" w:eastAsia="Times New Roman" w:hAnsiTheme="minorBidi"/>
          <w:color w:val="222222"/>
          <w:sz w:val="24"/>
          <w:szCs w:val="24"/>
        </w:rPr>
        <w:t>the upright, moral human being</w:t>
      </w:r>
      <w:r w:rsidR="00611A92" w:rsidRPr="00AB41E9">
        <w:rPr>
          <w:rFonts w:asciiTheme="minorBidi" w:eastAsia="Times New Roman" w:hAnsiTheme="minorBidi"/>
          <w:color w:val="222222"/>
          <w:sz w:val="24"/>
          <w:szCs w:val="24"/>
        </w:rPr>
        <w:t xml:space="preserve"> — </w:t>
      </w:r>
      <w:r w:rsidRPr="00AB41E9">
        <w:rPr>
          <w:rFonts w:asciiTheme="minorBidi" w:eastAsia="Times New Roman" w:hAnsiTheme="minorBidi"/>
          <w:color w:val="222222"/>
          <w:sz w:val="24"/>
          <w:szCs w:val="24"/>
        </w:rPr>
        <w:t xml:space="preserve">that all of mankind awaits; the Messianic </w:t>
      </w:r>
      <w:r w:rsidR="00611A92" w:rsidRPr="00AB41E9">
        <w:rPr>
          <w:rFonts w:asciiTheme="minorBidi" w:eastAsia="Times New Roman" w:hAnsiTheme="minorBidi"/>
          <w:color w:val="222222"/>
          <w:sz w:val="24"/>
          <w:szCs w:val="24"/>
        </w:rPr>
        <w:t>A</w:t>
      </w:r>
      <w:r w:rsidRPr="00AB41E9">
        <w:rPr>
          <w:rFonts w:asciiTheme="minorBidi" w:eastAsia="Times New Roman" w:hAnsiTheme="minorBidi"/>
          <w:color w:val="222222"/>
          <w:sz w:val="24"/>
          <w:szCs w:val="24"/>
        </w:rPr>
        <w:t xml:space="preserve">ge would have arrived </w:t>
      </w:r>
      <w:r w:rsidR="00FD0086" w:rsidRPr="00AB41E9">
        <w:rPr>
          <w:rFonts w:asciiTheme="minorBidi" w:eastAsia="Times New Roman" w:hAnsiTheme="minorBidi"/>
          <w:color w:val="222222"/>
          <w:sz w:val="24"/>
          <w:szCs w:val="24"/>
        </w:rPr>
        <w:t xml:space="preserve">there and </w:t>
      </w:r>
      <w:r w:rsidRPr="00AB41E9">
        <w:rPr>
          <w:rFonts w:asciiTheme="minorBidi" w:eastAsia="Times New Roman" w:hAnsiTheme="minorBidi"/>
          <w:color w:val="222222"/>
          <w:sz w:val="24"/>
          <w:szCs w:val="24"/>
        </w:rPr>
        <w:t>then, and all of human history would have taken a different direction.</w:t>
      </w:r>
      <w:r w:rsidR="005D3B13">
        <w:rPr>
          <w:rFonts w:asciiTheme="minorBidi" w:eastAsia="Times New Roman" w:hAnsiTheme="minorBidi"/>
          <w:color w:val="222222"/>
          <w:sz w:val="24"/>
          <w:szCs w:val="24"/>
        </w:rPr>
        <w:t xml:space="preserve"> Instead,</w:t>
      </w:r>
      <w:r w:rsidRPr="00AB41E9">
        <w:rPr>
          <w:rFonts w:asciiTheme="minorBidi" w:eastAsia="Times New Roman" w:hAnsiTheme="minorBidi"/>
          <w:color w:val="222222"/>
          <w:sz w:val="24"/>
          <w:szCs w:val="24"/>
        </w:rPr>
        <w:t xml:space="preserve"> from the moment of Kayin’</w:t>
      </w:r>
      <w:r w:rsidR="002D7901" w:rsidRPr="00AB41E9">
        <w:rPr>
          <w:rFonts w:asciiTheme="minorBidi" w:eastAsia="Times New Roman" w:hAnsiTheme="minorBidi"/>
          <w:color w:val="222222"/>
          <w:sz w:val="24"/>
          <w:szCs w:val="24"/>
        </w:rPr>
        <w:t xml:space="preserve">s descent, the course of history becomes strewn with a great many trials, until ultimately, after a long, protracted process, humanity will finally merit to produce the </w:t>
      </w:r>
      <w:r w:rsidR="00FD0086" w:rsidRPr="00AB41E9">
        <w:rPr>
          <w:rFonts w:asciiTheme="minorBidi" w:eastAsia="Times New Roman" w:hAnsiTheme="minorBidi"/>
          <w:color w:val="222222"/>
          <w:sz w:val="24"/>
          <w:szCs w:val="24"/>
        </w:rPr>
        <w:t>perfected “son of man</w:t>
      </w:r>
      <w:r w:rsidR="005D3B13">
        <w:rPr>
          <w:rFonts w:asciiTheme="minorBidi" w:eastAsia="Times New Roman" w:hAnsiTheme="minorBidi"/>
          <w:color w:val="222222"/>
          <w:sz w:val="24"/>
          <w:szCs w:val="24"/>
        </w:rPr>
        <w:t>,</w:t>
      </w:r>
      <w:r w:rsidR="00FD0086" w:rsidRPr="00AB41E9">
        <w:rPr>
          <w:rFonts w:asciiTheme="minorBidi" w:eastAsia="Times New Roman" w:hAnsiTheme="minorBidi"/>
          <w:color w:val="222222"/>
          <w:sz w:val="24"/>
          <w:szCs w:val="24"/>
        </w:rPr>
        <w:t>”</w:t>
      </w:r>
      <w:r w:rsidR="005D3B13">
        <w:rPr>
          <w:rFonts w:asciiTheme="minorBidi" w:eastAsia="Times New Roman" w:hAnsiTheme="minorBidi"/>
          <w:color w:val="222222"/>
          <w:sz w:val="24"/>
          <w:szCs w:val="24"/>
        </w:rPr>
        <w:t xml:space="preserve"> </w:t>
      </w:r>
      <w:r w:rsidR="00FD0086" w:rsidRPr="00AB41E9">
        <w:rPr>
          <w:rFonts w:asciiTheme="minorBidi" w:eastAsia="Times New Roman" w:hAnsiTheme="minorBidi"/>
          <w:color w:val="222222"/>
          <w:sz w:val="24"/>
          <w:szCs w:val="24"/>
        </w:rPr>
        <w:t xml:space="preserve">the perfected </w:t>
      </w:r>
      <w:r w:rsidR="002D7901" w:rsidRPr="00AB41E9">
        <w:rPr>
          <w:rFonts w:asciiTheme="minorBidi" w:eastAsia="Times New Roman" w:hAnsiTheme="minorBidi"/>
          <w:color w:val="222222"/>
          <w:sz w:val="24"/>
          <w:szCs w:val="24"/>
        </w:rPr>
        <w:t>human being</w:t>
      </w:r>
      <w:r w:rsidR="002D7901" w:rsidRPr="00611A92">
        <w:rPr>
          <w:rFonts w:asciiTheme="minorBidi" w:eastAsia="Times New Roman" w:hAnsiTheme="minorBidi"/>
          <w:color w:val="222222"/>
          <w:sz w:val="24"/>
          <w:szCs w:val="24"/>
        </w:rPr>
        <w:t>. (</w:t>
      </w:r>
      <w:r w:rsidR="002D7901" w:rsidRPr="00611A92">
        <w:rPr>
          <w:rFonts w:asciiTheme="minorBidi" w:eastAsia="Times New Roman" w:hAnsiTheme="minorBidi"/>
          <w:i/>
          <w:iCs/>
          <w:color w:val="222222"/>
          <w:sz w:val="24"/>
          <w:szCs w:val="24"/>
        </w:rPr>
        <w:t xml:space="preserve">Sod </w:t>
      </w:r>
      <w:r w:rsidR="00611A92" w:rsidRPr="00AB41E9">
        <w:rPr>
          <w:rFonts w:asciiTheme="minorBidi" w:eastAsia="Times New Roman" w:hAnsiTheme="minorBidi"/>
          <w:i/>
          <w:iCs/>
          <w:color w:val="222222"/>
          <w:sz w:val="24"/>
          <w:szCs w:val="24"/>
        </w:rPr>
        <w:t>H</w:t>
      </w:r>
      <w:r w:rsidR="002D7901" w:rsidRPr="00611A92">
        <w:rPr>
          <w:rFonts w:asciiTheme="minorBidi" w:eastAsia="Times New Roman" w:hAnsiTheme="minorBidi"/>
          <w:i/>
          <w:iCs/>
          <w:color w:val="222222"/>
          <w:sz w:val="24"/>
          <w:szCs w:val="24"/>
        </w:rPr>
        <w:t>a-Ivri</w:t>
      </w:r>
      <w:r w:rsidR="002D7901" w:rsidRPr="00611A92">
        <w:rPr>
          <w:rFonts w:asciiTheme="minorBidi" w:eastAsia="Times New Roman" w:hAnsiTheme="minorBidi"/>
          <w:color w:val="222222"/>
          <w:sz w:val="24"/>
          <w:szCs w:val="24"/>
        </w:rPr>
        <w:t xml:space="preserve"> I, p. 134) </w:t>
      </w:r>
    </w:p>
    <w:p w14:paraId="3C9008CC" w14:textId="77777777" w:rsidR="00611A92" w:rsidRPr="00B613F7" w:rsidRDefault="00611A92" w:rsidP="00AB41E9">
      <w:pPr>
        <w:shd w:val="clear" w:color="auto" w:fill="FFFFFF"/>
        <w:spacing w:after="0" w:line="240" w:lineRule="auto"/>
        <w:jc w:val="both"/>
        <w:rPr>
          <w:rFonts w:asciiTheme="minorBidi" w:eastAsia="Times New Roman" w:hAnsiTheme="minorBidi"/>
          <w:color w:val="222222"/>
          <w:sz w:val="24"/>
          <w:szCs w:val="24"/>
        </w:rPr>
      </w:pPr>
    </w:p>
    <w:p w14:paraId="2ED0DAA5" w14:textId="4CF27BCD" w:rsidR="002E729A" w:rsidRPr="00B613F7" w:rsidRDefault="00B3403C" w:rsidP="00AB41E9">
      <w:pPr>
        <w:shd w:val="clear" w:color="auto" w:fill="FFFFFF"/>
        <w:spacing w:after="0" w:line="240" w:lineRule="auto"/>
        <w:jc w:val="both"/>
        <w:rPr>
          <w:rFonts w:asciiTheme="minorBidi" w:eastAsia="Times New Roman" w:hAnsiTheme="minorBidi"/>
          <w:b/>
          <w:bCs/>
          <w:color w:val="222222"/>
          <w:sz w:val="24"/>
          <w:szCs w:val="24"/>
        </w:rPr>
      </w:pPr>
      <w:r w:rsidRPr="00B613F7">
        <w:rPr>
          <w:rFonts w:asciiTheme="minorBidi" w:eastAsia="Times New Roman" w:hAnsiTheme="minorBidi"/>
          <w:b/>
          <w:bCs/>
          <w:color w:val="222222"/>
          <w:sz w:val="24"/>
          <w:szCs w:val="24"/>
        </w:rPr>
        <w:t>Preventing the Flood</w:t>
      </w:r>
    </w:p>
    <w:p w14:paraId="1D60BED1" w14:textId="77777777" w:rsidR="00B3403C" w:rsidRPr="00B613F7" w:rsidRDefault="00B3403C" w:rsidP="00AB41E9">
      <w:pPr>
        <w:shd w:val="clear" w:color="auto" w:fill="FFFFFF"/>
        <w:spacing w:after="0" w:line="240" w:lineRule="auto"/>
        <w:jc w:val="both"/>
        <w:rPr>
          <w:rFonts w:asciiTheme="minorBidi" w:eastAsia="Times New Roman" w:hAnsiTheme="minorBidi"/>
          <w:color w:val="222222"/>
          <w:sz w:val="24"/>
          <w:szCs w:val="24"/>
        </w:rPr>
      </w:pPr>
    </w:p>
    <w:p w14:paraId="2385075C" w14:textId="26BBE0DF" w:rsidR="00B3403C" w:rsidRPr="00B613F7" w:rsidRDefault="00B3403C"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After Kayin</w:t>
      </w:r>
      <w:r w:rsidR="00611A92">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the Torah goes on to record the progress of human history and arrives at the ge</w:t>
      </w:r>
      <w:r w:rsidR="008218BC" w:rsidRPr="00B613F7">
        <w:rPr>
          <w:rFonts w:asciiTheme="minorBidi" w:eastAsia="Times New Roman" w:hAnsiTheme="minorBidi"/>
          <w:color w:val="222222"/>
          <w:sz w:val="24"/>
          <w:szCs w:val="24"/>
        </w:rPr>
        <w:t xml:space="preserve">neration of Noach. We tend to read the narrative at face value, with a sense that the world </w:t>
      </w:r>
      <w:r w:rsidR="00611A92">
        <w:rPr>
          <w:rFonts w:asciiTheme="minorBidi" w:eastAsia="Times New Roman" w:hAnsiTheme="minorBidi"/>
          <w:color w:val="222222"/>
          <w:sz w:val="24"/>
          <w:szCs w:val="24"/>
        </w:rPr>
        <w:t>is</w:t>
      </w:r>
      <w:r w:rsidR="008218BC" w:rsidRPr="00B613F7">
        <w:rPr>
          <w:rFonts w:asciiTheme="minorBidi" w:eastAsia="Times New Roman" w:hAnsiTheme="minorBidi"/>
          <w:color w:val="222222"/>
          <w:sz w:val="24"/>
          <w:szCs w:val="24"/>
        </w:rPr>
        <w:t xml:space="preserve"> unstoppably headed towards complete corruption and degeneration, which c</w:t>
      </w:r>
      <w:r w:rsidR="00611A92">
        <w:rPr>
          <w:rFonts w:asciiTheme="minorBidi" w:eastAsia="Times New Roman" w:hAnsiTheme="minorBidi"/>
          <w:color w:val="222222"/>
          <w:sz w:val="24"/>
          <w:szCs w:val="24"/>
        </w:rPr>
        <w:t>an</w:t>
      </w:r>
      <w:r w:rsidR="008218BC" w:rsidRPr="00B613F7">
        <w:rPr>
          <w:rFonts w:asciiTheme="minorBidi" w:eastAsia="Times New Roman" w:hAnsiTheme="minorBidi"/>
          <w:color w:val="222222"/>
          <w:sz w:val="24"/>
          <w:szCs w:val="24"/>
        </w:rPr>
        <w:t xml:space="preserve"> only be solved by a great Flood. Manitou, however, focuses on the rather unique verse recording the birth of Noach:</w:t>
      </w:r>
    </w:p>
    <w:p w14:paraId="41780713" w14:textId="77777777" w:rsidR="00701023" w:rsidRPr="00B613F7" w:rsidRDefault="00701023" w:rsidP="00AB41E9">
      <w:pPr>
        <w:shd w:val="clear" w:color="auto" w:fill="FFFFFF"/>
        <w:spacing w:after="0" w:line="240" w:lineRule="auto"/>
        <w:jc w:val="both"/>
        <w:rPr>
          <w:rFonts w:asciiTheme="minorBidi" w:eastAsia="Times New Roman" w:hAnsiTheme="minorBidi"/>
          <w:color w:val="222222"/>
          <w:sz w:val="24"/>
          <w:szCs w:val="24"/>
        </w:rPr>
      </w:pPr>
    </w:p>
    <w:p w14:paraId="34B435A6" w14:textId="5E5B7C01" w:rsidR="008218BC" w:rsidRPr="00B613F7" w:rsidRDefault="008218BC" w:rsidP="00AB41E9">
      <w:pPr>
        <w:shd w:val="clear" w:color="auto" w:fill="FFFFFF"/>
        <w:spacing w:after="0" w:line="240" w:lineRule="auto"/>
        <w:ind w:left="720"/>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And he called his name Noach, saying</w:t>
      </w:r>
      <w:r w:rsidR="00611A92">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w:t>
      </w:r>
      <w:r w:rsidR="00611A92">
        <w:rPr>
          <w:rFonts w:asciiTheme="minorBidi" w:eastAsia="Times New Roman" w:hAnsiTheme="minorBidi"/>
          <w:color w:val="222222"/>
          <w:sz w:val="24"/>
          <w:szCs w:val="24"/>
        </w:rPr>
        <w:t>This one will comfort us (</w:t>
      </w:r>
      <w:r w:rsidR="00611A92">
        <w:rPr>
          <w:rFonts w:asciiTheme="minorBidi" w:eastAsia="Times New Roman" w:hAnsiTheme="minorBidi"/>
          <w:i/>
          <w:iCs/>
          <w:color w:val="222222"/>
          <w:sz w:val="24"/>
          <w:szCs w:val="24"/>
        </w:rPr>
        <w:t>yenachameinu</w:t>
      </w:r>
      <w:r w:rsidR="00611A92">
        <w:rPr>
          <w:rFonts w:asciiTheme="minorBidi" w:eastAsia="Times New Roman" w:hAnsiTheme="minorBidi"/>
          <w:color w:val="222222"/>
          <w:sz w:val="24"/>
          <w:szCs w:val="24"/>
        </w:rPr>
        <w:t xml:space="preserve">) in our work and in the toil of our hands, which comes from the ground that the Lord cursed. </w:t>
      </w:r>
      <w:r w:rsidRPr="00B613F7">
        <w:rPr>
          <w:rFonts w:asciiTheme="minorBidi" w:eastAsia="Times New Roman" w:hAnsiTheme="minorBidi"/>
          <w:color w:val="222222"/>
          <w:sz w:val="24"/>
          <w:szCs w:val="24"/>
        </w:rPr>
        <w:t>(</w:t>
      </w:r>
      <w:r w:rsidRPr="00B613F7">
        <w:rPr>
          <w:rFonts w:asciiTheme="minorBidi" w:eastAsia="Times New Roman" w:hAnsiTheme="minorBidi"/>
          <w:i/>
          <w:iCs/>
          <w:color w:val="222222"/>
          <w:sz w:val="24"/>
          <w:szCs w:val="24"/>
        </w:rPr>
        <w:t>Bereishit</w:t>
      </w:r>
      <w:r w:rsidRPr="00B613F7">
        <w:rPr>
          <w:rFonts w:asciiTheme="minorBidi" w:eastAsia="Times New Roman" w:hAnsiTheme="minorBidi"/>
          <w:color w:val="222222"/>
          <w:sz w:val="24"/>
          <w:szCs w:val="24"/>
        </w:rPr>
        <w:t xml:space="preserve"> 5:29)</w:t>
      </w:r>
    </w:p>
    <w:p w14:paraId="007B01AB" w14:textId="77777777" w:rsidR="008218BC" w:rsidRPr="00B613F7" w:rsidRDefault="008218BC" w:rsidP="00AB41E9">
      <w:pPr>
        <w:shd w:val="clear" w:color="auto" w:fill="FFFFFF"/>
        <w:spacing w:after="0" w:line="240" w:lineRule="auto"/>
        <w:jc w:val="both"/>
        <w:rPr>
          <w:rFonts w:asciiTheme="minorBidi" w:eastAsia="Times New Roman" w:hAnsiTheme="minorBidi"/>
          <w:color w:val="222222"/>
          <w:sz w:val="24"/>
          <w:szCs w:val="24"/>
        </w:rPr>
      </w:pPr>
    </w:p>
    <w:p w14:paraId="09FBA0DE" w14:textId="22F3AE29" w:rsidR="008218BC" w:rsidRPr="00B613F7" w:rsidRDefault="008218BC"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xml:space="preserve">When we read the Torah with the knowledge that the Flood is on the way, we dismiss this verse as an illusion that </w:t>
      </w:r>
      <w:r w:rsidR="00611A92">
        <w:rPr>
          <w:rFonts w:asciiTheme="minorBidi" w:eastAsia="Times New Roman" w:hAnsiTheme="minorBidi"/>
          <w:color w:val="222222"/>
          <w:sz w:val="24"/>
          <w:szCs w:val="24"/>
        </w:rPr>
        <w:t>i</w:t>
      </w:r>
      <w:r w:rsidRPr="00B613F7">
        <w:rPr>
          <w:rFonts w:asciiTheme="minorBidi" w:eastAsia="Times New Roman" w:hAnsiTheme="minorBidi"/>
          <w:color w:val="222222"/>
          <w:sz w:val="24"/>
          <w:szCs w:val="24"/>
        </w:rPr>
        <w:t>s</w:t>
      </w:r>
      <w:r w:rsidR="00FD0086" w:rsidRPr="00B613F7">
        <w:rPr>
          <w:rFonts w:asciiTheme="minorBidi" w:eastAsia="Times New Roman" w:hAnsiTheme="minorBidi"/>
          <w:color w:val="222222"/>
          <w:sz w:val="24"/>
          <w:szCs w:val="24"/>
        </w:rPr>
        <w:t xml:space="preserve"> soon to be</w:t>
      </w:r>
      <w:r w:rsidRPr="00B613F7">
        <w:rPr>
          <w:rFonts w:asciiTheme="minorBidi" w:eastAsia="Times New Roman" w:hAnsiTheme="minorBidi"/>
          <w:color w:val="222222"/>
          <w:sz w:val="24"/>
          <w:szCs w:val="24"/>
        </w:rPr>
        <w:t xml:space="preserve"> shattered; a vision that could never materialize. </w:t>
      </w:r>
      <w:r w:rsidR="00611A92">
        <w:rPr>
          <w:rFonts w:asciiTheme="minorBidi" w:eastAsia="Times New Roman" w:hAnsiTheme="minorBidi"/>
          <w:color w:val="222222"/>
          <w:sz w:val="24"/>
          <w:szCs w:val="24"/>
        </w:rPr>
        <w:lastRenderedPageBreak/>
        <w:t>However,</w:t>
      </w:r>
      <w:r w:rsidRPr="00B613F7">
        <w:rPr>
          <w:rFonts w:asciiTheme="minorBidi" w:eastAsia="Times New Roman" w:hAnsiTheme="minorBidi"/>
          <w:color w:val="222222"/>
          <w:sz w:val="24"/>
          <w:szCs w:val="24"/>
        </w:rPr>
        <w:t xml:space="preserve"> Manitou reads it differently: the generation of Noach ha</w:t>
      </w:r>
      <w:r w:rsidR="00611A92">
        <w:rPr>
          <w:rFonts w:asciiTheme="minorBidi" w:eastAsia="Times New Roman" w:hAnsiTheme="minorBidi"/>
          <w:color w:val="222222"/>
          <w:sz w:val="24"/>
          <w:szCs w:val="24"/>
        </w:rPr>
        <w:t>s</w:t>
      </w:r>
      <w:r w:rsidRPr="00B613F7">
        <w:rPr>
          <w:rFonts w:asciiTheme="minorBidi" w:eastAsia="Times New Roman" w:hAnsiTheme="minorBidi"/>
          <w:color w:val="222222"/>
          <w:sz w:val="24"/>
          <w:szCs w:val="24"/>
        </w:rPr>
        <w:t xml:space="preserve"> the possibility of choosing good and repairing the world from the curse on the ground resulting from Adam’s sin. </w:t>
      </w:r>
      <w:r w:rsidR="00C3367A" w:rsidRPr="00B613F7">
        <w:rPr>
          <w:rFonts w:asciiTheme="minorBidi" w:eastAsia="Times New Roman" w:hAnsiTheme="minorBidi"/>
          <w:color w:val="222222"/>
          <w:sz w:val="24"/>
          <w:szCs w:val="24"/>
        </w:rPr>
        <w:t xml:space="preserve">The special conditions at that time offer a golden opportunity for repair. </w:t>
      </w:r>
      <w:r w:rsidR="00611A92">
        <w:rPr>
          <w:rFonts w:asciiTheme="minorBidi" w:eastAsia="Times New Roman" w:hAnsiTheme="minorBidi"/>
          <w:color w:val="222222"/>
          <w:sz w:val="24"/>
          <w:szCs w:val="24"/>
        </w:rPr>
        <w:t>Nevertheless,</w:t>
      </w:r>
      <w:r w:rsidR="00C3367A" w:rsidRPr="00B613F7">
        <w:rPr>
          <w:rFonts w:asciiTheme="minorBidi" w:eastAsia="Times New Roman" w:hAnsiTheme="minorBidi"/>
          <w:color w:val="222222"/>
          <w:sz w:val="24"/>
          <w:szCs w:val="24"/>
        </w:rPr>
        <w:t xml:space="preserve"> after the birth of Noach, humanity descend</w:t>
      </w:r>
      <w:r w:rsidR="005D3B13">
        <w:rPr>
          <w:rFonts w:asciiTheme="minorBidi" w:eastAsia="Times New Roman" w:hAnsiTheme="minorBidi"/>
          <w:color w:val="222222"/>
          <w:sz w:val="24"/>
          <w:szCs w:val="24"/>
        </w:rPr>
        <w:t>s</w:t>
      </w:r>
      <w:r w:rsidR="00C3367A" w:rsidRPr="00B613F7">
        <w:rPr>
          <w:rFonts w:asciiTheme="minorBidi" w:eastAsia="Times New Roman" w:hAnsiTheme="minorBidi"/>
          <w:color w:val="222222"/>
          <w:sz w:val="24"/>
          <w:szCs w:val="24"/>
        </w:rPr>
        <w:t xml:space="preserve"> even further in its moral corruption. Instead of seizing the opportunity, mankind turn</w:t>
      </w:r>
      <w:r w:rsidR="005D3B13">
        <w:rPr>
          <w:rFonts w:asciiTheme="minorBidi" w:eastAsia="Times New Roman" w:hAnsiTheme="minorBidi"/>
          <w:color w:val="222222"/>
          <w:sz w:val="24"/>
          <w:szCs w:val="24"/>
        </w:rPr>
        <w:t>s</w:t>
      </w:r>
      <w:r w:rsidR="00C3367A" w:rsidRPr="00B613F7">
        <w:rPr>
          <w:rFonts w:asciiTheme="minorBidi" w:eastAsia="Times New Roman" w:hAnsiTheme="minorBidi"/>
          <w:color w:val="222222"/>
          <w:sz w:val="24"/>
          <w:szCs w:val="24"/>
        </w:rPr>
        <w:t xml:space="preserve"> to acts of theft and sexual immorality: “And they took themselves wives from who</w:t>
      </w:r>
      <w:r w:rsidR="00611A92">
        <w:rPr>
          <w:rFonts w:asciiTheme="minorBidi" w:eastAsia="Times New Roman" w:hAnsiTheme="minorBidi"/>
          <w:color w:val="222222"/>
          <w:sz w:val="24"/>
          <w:szCs w:val="24"/>
        </w:rPr>
        <w:t>m</w:t>
      </w:r>
      <w:r w:rsidR="00C3367A" w:rsidRPr="00B613F7">
        <w:rPr>
          <w:rFonts w:asciiTheme="minorBidi" w:eastAsia="Times New Roman" w:hAnsiTheme="minorBidi"/>
          <w:color w:val="222222"/>
          <w:sz w:val="24"/>
          <w:szCs w:val="24"/>
        </w:rPr>
        <w:t>ever they chose” (</w:t>
      </w:r>
      <w:r w:rsidR="00611A92">
        <w:rPr>
          <w:rFonts w:asciiTheme="minorBidi" w:eastAsia="Times New Roman" w:hAnsiTheme="minorBidi"/>
          <w:color w:val="222222"/>
          <w:sz w:val="24"/>
          <w:szCs w:val="24"/>
        </w:rPr>
        <w:t>ibid.</w:t>
      </w:r>
      <w:r w:rsidR="00C3367A" w:rsidRPr="00B613F7">
        <w:rPr>
          <w:rFonts w:asciiTheme="minorBidi" w:eastAsia="Times New Roman" w:hAnsiTheme="minorBidi"/>
          <w:color w:val="222222"/>
          <w:sz w:val="24"/>
          <w:szCs w:val="24"/>
        </w:rPr>
        <w:t xml:space="preserve"> 6:2). God responds to this failure to seize the moment, decreeing, “My spirit shall not abide in man forever, insofar as he also is flesh; therefore his days shall be a hundred and twenty years” (</w:t>
      </w:r>
      <w:r w:rsidR="00611A92">
        <w:rPr>
          <w:rFonts w:asciiTheme="minorBidi" w:eastAsia="Times New Roman" w:hAnsiTheme="minorBidi"/>
          <w:color w:val="222222"/>
          <w:sz w:val="24"/>
          <w:szCs w:val="24"/>
        </w:rPr>
        <w:t>6:3).</w:t>
      </w:r>
      <w:r w:rsidR="00C3367A" w:rsidRPr="00B613F7">
        <w:rPr>
          <w:rFonts w:asciiTheme="minorBidi" w:eastAsia="Times New Roman" w:hAnsiTheme="minorBidi"/>
          <w:color w:val="222222"/>
          <w:sz w:val="24"/>
          <w:szCs w:val="24"/>
        </w:rPr>
        <w:t xml:space="preserve">  </w:t>
      </w:r>
      <w:r w:rsidR="008F500A" w:rsidRPr="00B613F7">
        <w:rPr>
          <w:rFonts w:asciiTheme="minorBidi" w:eastAsia="Times New Roman" w:hAnsiTheme="minorBidi"/>
          <w:color w:val="222222"/>
          <w:sz w:val="24"/>
          <w:szCs w:val="24"/>
        </w:rPr>
        <w:t>H</w:t>
      </w:r>
      <w:r w:rsidR="00C3367A" w:rsidRPr="00B613F7">
        <w:rPr>
          <w:rFonts w:asciiTheme="minorBidi" w:eastAsia="Times New Roman" w:hAnsiTheme="minorBidi"/>
          <w:color w:val="222222"/>
          <w:sz w:val="24"/>
          <w:szCs w:val="24"/>
        </w:rPr>
        <w:t>umanity descends even further and takes yet another step in the direction of evil and degeneracy, to the point where “the wickedness of man was great in the earth” (</w:t>
      </w:r>
      <w:r w:rsidR="00611A92">
        <w:rPr>
          <w:rFonts w:asciiTheme="minorBidi" w:eastAsia="Times New Roman" w:hAnsiTheme="minorBidi"/>
          <w:color w:val="222222"/>
          <w:sz w:val="24"/>
          <w:szCs w:val="24"/>
        </w:rPr>
        <w:t>6:5</w:t>
      </w:r>
      <w:r w:rsidR="00C3367A" w:rsidRPr="00B613F7">
        <w:rPr>
          <w:rFonts w:asciiTheme="minorBidi" w:eastAsia="Times New Roman" w:hAnsiTheme="minorBidi"/>
          <w:color w:val="222222"/>
          <w:sz w:val="24"/>
          <w:szCs w:val="24"/>
        </w:rPr>
        <w:t>).</w:t>
      </w:r>
      <w:r w:rsidR="0099376A" w:rsidRPr="00B613F7">
        <w:rPr>
          <w:rFonts w:asciiTheme="minorBidi" w:eastAsia="Times New Roman" w:hAnsiTheme="minorBidi"/>
          <w:color w:val="222222"/>
          <w:sz w:val="24"/>
          <w:szCs w:val="24"/>
        </w:rPr>
        <w:t xml:space="preserve"> </w:t>
      </w:r>
      <w:r w:rsidR="005D3B13">
        <w:rPr>
          <w:rFonts w:asciiTheme="minorBidi" w:eastAsia="Times New Roman" w:hAnsiTheme="minorBidi"/>
          <w:color w:val="222222"/>
          <w:sz w:val="24"/>
          <w:szCs w:val="24"/>
        </w:rPr>
        <w:t>This f</w:t>
      </w:r>
      <w:r w:rsidR="00CE1054" w:rsidRPr="00B613F7">
        <w:rPr>
          <w:rFonts w:asciiTheme="minorBidi" w:eastAsia="Times New Roman" w:hAnsiTheme="minorBidi"/>
          <w:color w:val="222222"/>
          <w:sz w:val="24"/>
          <w:szCs w:val="24"/>
        </w:rPr>
        <w:t>urther decline brings the Flood.</w:t>
      </w:r>
    </w:p>
    <w:p w14:paraId="15570A6B" w14:textId="77777777" w:rsidR="00701023" w:rsidRPr="00B613F7" w:rsidRDefault="00701023" w:rsidP="00AB41E9">
      <w:pPr>
        <w:shd w:val="clear" w:color="auto" w:fill="FFFFFF"/>
        <w:spacing w:after="0" w:line="240" w:lineRule="auto"/>
        <w:jc w:val="both"/>
        <w:rPr>
          <w:rFonts w:asciiTheme="minorBidi" w:eastAsia="Times New Roman" w:hAnsiTheme="minorBidi"/>
          <w:color w:val="222222"/>
          <w:sz w:val="24"/>
          <w:szCs w:val="24"/>
        </w:rPr>
      </w:pPr>
    </w:p>
    <w:p w14:paraId="47375877" w14:textId="68926A2D" w:rsidR="00CE1054" w:rsidRPr="00B613F7" w:rsidRDefault="005D3B13" w:rsidP="00AB41E9">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However, the </w:t>
      </w:r>
      <w:r w:rsidR="00CE1054" w:rsidRPr="00B613F7">
        <w:rPr>
          <w:rFonts w:asciiTheme="minorBidi" w:eastAsia="Times New Roman" w:hAnsiTheme="minorBidi"/>
          <w:color w:val="222222"/>
          <w:sz w:val="24"/>
          <w:szCs w:val="24"/>
        </w:rPr>
        <w:t xml:space="preserve">Flood was not unavoidable. It could have been prevented at any one of the preceding stages, and the course of events would have been different. The hope that was born with Noach was not an illusion. There was a real possibility that Noach, rather than being saved alone, would have drawn the entire world </w:t>
      </w:r>
      <w:r w:rsidR="00611A92">
        <w:rPr>
          <w:rFonts w:asciiTheme="minorBidi" w:eastAsia="Times New Roman" w:hAnsiTheme="minorBidi"/>
          <w:color w:val="222222"/>
          <w:sz w:val="24"/>
          <w:szCs w:val="24"/>
        </w:rPr>
        <w:t>after</w:t>
      </w:r>
      <w:r w:rsidR="00CE1054" w:rsidRPr="00B613F7">
        <w:rPr>
          <w:rFonts w:asciiTheme="minorBidi" w:eastAsia="Times New Roman" w:hAnsiTheme="minorBidi"/>
          <w:color w:val="222222"/>
          <w:sz w:val="24"/>
          <w:szCs w:val="24"/>
        </w:rPr>
        <w:t xml:space="preserve"> him. Elsewhere Manitou cites a </w:t>
      </w:r>
      <w:r w:rsidR="00611A92">
        <w:rPr>
          <w:rFonts w:asciiTheme="minorBidi" w:eastAsia="Times New Roman" w:hAnsiTheme="minorBidi"/>
          <w:color w:val="222222"/>
          <w:sz w:val="24"/>
          <w:szCs w:val="24"/>
        </w:rPr>
        <w:t>M</w:t>
      </w:r>
      <w:r w:rsidR="00A67E1B" w:rsidRPr="00B613F7">
        <w:rPr>
          <w:rFonts w:asciiTheme="minorBidi" w:eastAsia="Times New Roman" w:hAnsiTheme="minorBidi"/>
          <w:color w:val="222222"/>
          <w:sz w:val="24"/>
          <w:szCs w:val="24"/>
        </w:rPr>
        <w:t xml:space="preserve">idrashic </w:t>
      </w:r>
      <w:r w:rsidR="00CE1054" w:rsidRPr="00B613F7">
        <w:rPr>
          <w:rFonts w:asciiTheme="minorBidi" w:eastAsia="Times New Roman" w:hAnsiTheme="minorBidi"/>
          <w:color w:val="222222"/>
          <w:sz w:val="24"/>
          <w:szCs w:val="24"/>
        </w:rPr>
        <w:t xml:space="preserve">source </w:t>
      </w:r>
      <w:r w:rsidR="00D93B8A">
        <w:rPr>
          <w:rFonts w:asciiTheme="minorBidi" w:eastAsia="Times New Roman" w:hAnsiTheme="minorBidi"/>
          <w:color w:val="222222"/>
          <w:sz w:val="24"/>
          <w:szCs w:val="24"/>
        </w:rPr>
        <w:t xml:space="preserve">(Rabbi Acha, </w:t>
      </w:r>
      <w:r w:rsidR="00D93B8A" w:rsidRPr="00AB41E9">
        <w:rPr>
          <w:rFonts w:asciiTheme="minorBidi" w:eastAsia="Times New Roman" w:hAnsiTheme="minorBidi"/>
          <w:i/>
          <w:iCs/>
          <w:color w:val="222222"/>
          <w:sz w:val="24"/>
          <w:szCs w:val="24"/>
        </w:rPr>
        <w:t>Shemot Rabba</w:t>
      </w:r>
      <w:r w:rsidR="00D93B8A">
        <w:rPr>
          <w:rFonts w:asciiTheme="minorBidi" w:eastAsia="Times New Roman" w:hAnsiTheme="minorBidi"/>
          <w:color w:val="222222"/>
          <w:sz w:val="24"/>
          <w:szCs w:val="24"/>
        </w:rPr>
        <w:t xml:space="preserve"> 30:13) </w:t>
      </w:r>
      <w:r w:rsidR="00A67E1B" w:rsidRPr="00B613F7">
        <w:rPr>
          <w:rFonts w:asciiTheme="minorBidi" w:eastAsia="Times New Roman" w:hAnsiTheme="minorBidi"/>
          <w:color w:val="222222"/>
          <w:sz w:val="24"/>
          <w:szCs w:val="24"/>
        </w:rPr>
        <w:t>teach</w:t>
      </w:r>
      <w:r w:rsidR="00A14D28" w:rsidRPr="00B613F7">
        <w:rPr>
          <w:rFonts w:asciiTheme="minorBidi" w:eastAsia="Times New Roman" w:hAnsiTheme="minorBidi"/>
          <w:color w:val="222222"/>
          <w:sz w:val="24"/>
          <w:szCs w:val="24"/>
        </w:rPr>
        <w:t>ing that the generation of Noach was supposed to receive the Torah</w:t>
      </w:r>
      <w:r w:rsidR="00D93B8A">
        <w:rPr>
          <w:rFonts w:asciiTheme="minorBidi" w:eastAsia="Times New Roman" w:hAnsiTheme="minorBidi"/>
          <w:color w:val="222222"/>
          <w:sz w:val="24"/>
          <w:szCs w:val="24"/>
        </w:rPr>
        <w:t xml:space="preserve"> (</w:t>
      </w:r>
      <w:r w:rsidR="00A14D28" w:rsidRPr="00B613F7">
        <w:rPr>
          <w:rFonts w:asciiTheme="minorBidi" w:eastAsia="Times New Roman" w:hAnsiTheme="minorBidi"/>
          <w:color w:val="222222"/>
          <w:sz w:val="24"/>
          <w:szCs w:val="24"/>
        </w:rPr>
        <w:t>which is compared to water</w:t>
      </w:r>
      <w:r w:rsidR="0026029F">
        <w:rPr>
          <w:rFonts w:asciiTheme="minorBidi" w:eastAsia="Times New Roman" w:hAnsiTheme="minorBidi"/>
          <w:color w:val="222222"/>
          <w:sz w:val="24"/>
          <w:szCs w:val="24"/>
        </w:rPr>
        <w:t xml:space="preserve">, BT </w:t>
      </w:r>
      <w:r w:rsidR="0026029F" w:rsidRPr="00AB41E9">
        <w:rPr>
          <w:rFonts w:asciiTheme="minorBidi" w:eastAsia="Times New Roman" w:hAnsiTheme="minorBidi"/>
          <w:i/>
          <w:iCs/>
          <w:color w:val="222222"/>
          <w:sz w:val="24"/>
          <w:szCs w:val="24"/>
        </w:rPr>
        <w:t>Bava Kama</w:t>
      </w:r>
      <w:r w:rsidR="0026029F">
        <w:rPr>
          <w:rFonts w:asciiTheme="minorBidi" w:eastAsia="Times New Roman" w:hAnsiTheme="minorBidi"/>
          <w:color w:val="222222"/>
          <w:sz w:val="24"/>
          <w:szCs w:val="24"/>
        </w:rPr>
        <w:t xml:space="preserve"> 82a</w:t>
      </w:r>
      <w:r w:rsidR="00D93B8A">
        <w:rPr>
          <w:rFonts w:asciiTheme="minorBidi" w:eastAsia="Times New Roman" w:hAnsiTheme="minorBidi"/>
          <w:color w:val="222222"/>
          <w:sz w:val="24"/>
          <w:szCs w:val="24"/>
        </w:rPr>
        <w:t>),</w:t>
      </w:r>
      <w:r w:rsidR="00611A92">
        <w:rPr>
          <w:rFonts w:asciiTheme="minorBidi" w:eastAsia="Times New Roman" w:hAnsiTheme="minorBidi"/>
          <w:color w:val="222222"/>
          <w:sz w:val="24"/>
          <w:szCs w:val="24"/>
        </w:rPr>
        <w:t xml:space="preserve"> b</w:t>
      </w:r>
      <w:r w:rsidR="00A14D28" w:rsidRPr="00B613F7">
        <w:rPr>
          <w:rFonts w:asciiTheme="minorBidi" w:eastAsia="Times New Roman" w:hAnsiTheme="minorBidi"/>
          <w:color w:val="222222"/>
          <w:sz w:val="24"/>
          <w:szCs w:val="24"/>
        </w:rPr>
        <w:t>ut man’s choice to pursue the path of evil brought a Flood instead.</w:t>
      </w:r>
    </w:p>
    <w:p w14:paraId="3149A828" w14:textId="2F7C3807" w:rsidR="00A14D28" w:rsidRDefault="00A14D28" w:rsidP="00AB41E9">
      <w:pPr>
        <w:shd w:val="clear" w:color="auto" w:fill="FFFFFF"/>
        <w:spacing w:after="0" w:line="240" w:lineRule="auto"/>
        <w:jc w:val="both"/>
        <w:rPr>
          <w:rFonts w:asciiTheme="minorBidi" w:hAnsiTheme="minorBidi"/>
          <w:color w:val="000000"/>
          <w:sz w:val="24"/>
          <w:szCs w:val="24"/>
          <w:shd w:val="clear" w:color="auto" w:fill="FFFFFF"/>
        </w:rPr>
      </w:pPr>
    </w:p>
    <w:p w14:paraId="71C4DD4C" w14:textId="77777777" w:rsidR="00A14D28" w:rsidRPr="00B613F7" w:rsidRDefault="005C31C8" w:rsidP="00AB41E9">
      <w:pPr>
        <w:shd w:val="clear" w:color="auto" w:fill="FFFFFF"/>
        <w:spacing w:after="0" w:line="240" w:lineRule="auto"/>
        <w:jc w:val="both"/>
        <w:rPr>
          <w:rFonts w:asciiTheme="minorBidi" w:eastAsia="Times New Roman" w:hAnsiTheme="minorBidi"/>
          <w:b/>
          <w:bCs/>
          <w:color w:val="222222"/>
          <w:sz w:val="24"/>
          <w:szCs w:val="24"/>
        </w:rPr>
      </w:pPr>
      <w:r w:rsidRPr="00B613F7">
        <w:rPr>
          <w:rFonts w:asciiTheme="minorBidi" w:eastAsia="Times New Roman" w:hAnsiTheme="minorBidi"/>
          <w:b/>
          <w:bCs/>
          <w:color w:val="222222"/>
          <w:sz w:val="24"/>
          <w:szCs w:val="24"/>
        </w:rPr>
        <w:t>Further examples</w:t>
      </w:r>
    </w:p>
    <w:p w14:paraId="286A937D" w14:textId="77777777" w:rsidR="00701023" w:rsidRPr="00B613F7" w:rsidRDefault="00701023" w:rsidP="00AB41E9">
      <w:pPr>
        <w:shd w:val="clear" w:color="auto" w:fill="FFFFFF"/>
        <w:spacing w:after="0" w:line="240" w:lineRule="auto"/>
        <w:jc w:val="both"/>
        <w:rPr>
          <w:rFonts w:asciiTheme="minorBidi" w:eastAsia="Times New Roman" w:hAnsiTheme="minorBidi"/>
          <w:b/>
          <w:bCs/>
          <w:color w:val="222222"/>
          <w:sz w:val="24"/>
          <w:szCs w:val="24"/>
        </w:rPr>
      </w:pPr>
    </w:p>
    <w:p w14:paraId="1BA8E506" w14:textId="7810855D" w:rsidR="005C31C8" w:rsidRPr="00B613F7" w:rsidRDefault="005C31C8"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xml:space="preserve">Another good example is the story of the </w:t>
      </w:r>
      <w:r w:rsidRPr="00B613F7">
        <w:rPr>
          <w:rFonts w:asciiTheme="minorBidi" w:eastAsia="Times New Roman" w:hAnsiTheme="minorBidi"/>
          <w:i/>
          <w:iCs/>
          <w:color w:val="222222"/>
          <w:sz w:val="24"/>
          <w:szCs w:val="24"/>
        </w:rPr>
        <w:t>Ake</w:t>
      </w:r>
      <w:r w:rsidR="006B759A">
        <w:rPr>
          <w:rFonts w:asciiTheme="minorBidi" w:eastAsia="Times New Roman" w:hAnsiTheme="minorBidi"/>
          <w:i/>
          <w:iCs/>
          <w:color w:val="222222"/>
          <w:sz w:val="24"/>
          <w:szCs w:val="24"/>
        </w:rPr>
        <w:t>i</w:t>
      </w:r>
      <w:r w:rsidRPr="00B613F7">
        <w:rPr>
          <w:rFonts w:asciiTheme="minorBidi" w:eastAsia="Times New Roman" w:hAnsiTheme="minorBidi"/>
          <w:i/>
          <w:iCs/>
          <w:color w:val="222222"/>
          <w:sz w:val="24"/>
          <w:szCs w:val="24"/>
        </w:rPr>
        <w:t>da</w:t>
      </w:r>
      <w:r w:rsidRPr="00B613F7">
        <w:rPr>
          <w:rFonts w:asciiTheme="minorBidi" w:eastAsia="Times New Roman" w:hAnsiTheme="minorBidi"/>
          <w:color w:val="222222"/>
          <w:sz w:val="24"/>
          <w:szCs w:val="24"/>
        </w:rPr>
        <w:t>, which concludes with God telling Avraham, “Now I know that you are God-fearing” (</w:t>
      </w:r>
      <w:r w:rsidRPr="00B613F7">
        <w:rPr>
          <w:rFonts w:asciiTheme="minorBidi" w:eastAsia="Times New Roman" w:hAnsiTheme="minorBidi"/>
          <w:i/>
          <w:iCs/>
          <w:color w:val="222222"/>
          <w:sz w:val="24"/>
          <w:szCs w:val="24"/>
        </w:rPr>
        <w:t>Bereishit</w:t>
      </w:r>
      <w:r w:rsidRPr="00B613F7">
        <w:rPr>
          <w:rFonts w:asciiTheme="minorBidi" w:eastAsia="Times New Roman" w:hAnsiTheme="minorBidi"/>
          <w:color w:val="222222"/>
          <w:sz w:val="24"/>
          <w:szCs w:val="24"/>
        </w:rPr>
        <w:t xml:space="preserve"> 22:12). When we read the story </w:t>
      </w:r>
      <w:r w:rsidR="00FD5A9F">
        <w:rPr>
          <w:rFonts w:asciiTheme="minorBidi" w:eastAsia="Times New Roman" w:hAnsiTheme="minorBidi"/>
          <w:color w:val="222222"/>
          <w:sz w:val="24"/>
          <w:szCs w:val="24"/>
        </w:rPr>
        <w:t>retrospective</w:t>
      </w:r>
      <w:r w:rsidR="00D93B8A">
        <w:rPr>
          <w:rFonts w:asciiTheme="minorBidi" w:eastAsia="Times New Roman" w:hAnsiTheme="minorBidi"/>
          <w:color w:val="222222"/>
          <w:sz w:val="24"/>
          <w:szCs w:val="24"/>
        </w:rPr>
        <w:t>ly</w:t>
      </w:r>
      <w:r w:rsidRPr="00B613F7">
        <w:rPr>
          <w:rFonts w:asciiTheme="minorBidi" w:eastAsia="Times New Roman" w:hAnsiTheme="minorBidi"/>
          <w:color w:val="222222"/>
          <w:sz w:val="24"/>
          <w:szCs w:val="24"/>
        </w:rPr>
        <w:t xml:space="preserve">, it is clear to us that Avraham will take Yitzchak and bind him as a sacrifice, as commanded. This creates the impression that Avraham’s success in this test is assured in advance, and </w:t>
      </w:r>
      <w:r w:rsidR="00D75745" w:rsidRPr="00B613F7">
        <w:rPr>
          <w:rFonts w:asciiTheme="minorBidi" w:eastAsia="Times New Roman" w:hAnsiTheme="minorBidi"/>
          <w:color w:val="222222"/>
          <w:sz w:val="24"/>
          <w:szCs w:val="24"/>
        </w:rPr>
        <w:t xml:space="preserve">the point of it is </w:t>
      </w:r>
      <w:r w:rsidRPr="00B613F7">
        <w:rPr>
          <w:rFonts w:asciiTheme="minorBidi" w:eastAsia="Times New Roman" w:hAnsiTheme="minorBidi"/>
          <w:color w:val="222222"/>
          <w:sz w:val="24"/>
          <w:szCs w:val="24"/>
        </w:rPr>
        <w:t xml:space="preserve">only to show his righteousness to the world. </w:t>
      </w:r>
      <w:r w:rsidR="00D93B8A">
        <w:rPr>
          <w:rFonts w:asciiTheme="minorBidi" w:eastAsia="Times New Roman" w:hAnsiTheme="minorBidi"/>
          <w:color w:val="222222"/>
          <w:sz w:val="24"/>
          <w:szCs w:val="24"/>
        </w:rPr>
        <w:t xml:space="preserve">However, </w:t>
      </w:r>
      <w:r w:rsidRPr="00B613F7">
        <w:rPr>
          <w:rFonts w:asciiTheme="minorBidi" w:eastAsia="Times New Roman" w:hAnsiTheme="minorBidi"/>
          <w:color w:val="222222"/>
          <w:sz w:val="24"/>
          <w:szCs w:val="24"/>
        </w:rPr>
        <w:t xml:space="preserve">Manitou’s </w:t>
      </w:r>
      <w:r w:rsidR="00FD5A9F">
        <w:rPr>
          <w:rFonts w:asciiTheme="minorBidi" w:eastAsia="Times New Roman" w:hAnsiTheme="minorBidi"/>
          <w:color w:val="222222"/>
          <w:sz w:val="24"/>
          <w:szCs w:val="24"/>
        </w:rPr>
        <w:t>fresh</w:t>
      </w:r>
      <w:r w:rsidRPr="00B613F7">
        <w:rPr>
          <w:rFonts w:asciiTheme="minorBidi" w:eastAsia="Times New Roman" w:hAnsiTheme="minorBidi"/>
          <w:color w:val="222222"/>
          <w:sz w:val="24"/>
          <w:szCs w:val="24"/>
        </w:rPr>
        <w:t xml:space="preserve"> reading views Avraham as having two real possibilities available to him, and the choice is entirely up to him. Avraham faces a bitter </w:t>
      </w:r>
      <w:r w:rsidR="008F500A" w:rsidRPr="00B613F7">
        <w:rPr>
          <w:rFonts w:asciiTheme="minorBidi" w:eastAsia="Times New Roman" w:hAnsiTheme="minorBidi"/>
          <w:color w:val="222222"/>
          <w:sz w:val="24"/>
          <w:szCs w:val="24"/>
        </w:rPr>
        <w:t xml:space="preserve">and difficult </w:t>
      </w:r>
      <w:r w:rsidRPr="00B613F7">
        <w:rPr>
          <w:rFonts w:asciiTheme="minorBidi" w:eastAsia="Times New Roman" w:hAnsiTheme="minorBidi"/>
          <w:color w:val="222222"/>
          <w:sz w:val="24"/>
          <w:szCs w:val="24"/>
        </w:rPr>
        <w:t>test, and the r</w:t>
      </w:r>
      <w:r w:rsidR="00B16DA3" w:rsidRPr="00B613F7">
        <w:rPr>
          <w:rFonts w:asciiTheme="minorBidi" w:eastAsia="Times New Roman" w:hAnsiTheme="minorBidi"/>
          <w:color w:val="222222"/>
          <w:sz w:val="24"/>
          <w:szCs w:val="24"/>
        </w:rPr>
        <w:t>esult hangs in the balance. It is his own choice to take his son and bind him on the altar that decides the matter, making him worthy of God’s blessing. It is only after this decision that the Torah can say, “Now I know that you are God-fearing”</w:t>
      </w:r>
      <w:r w:rsidR="00D93B8A">
        <w:rPr>
          <w:rFonts w:asciiTheme="minorBidi" w:eastAsia="Times New Roman" w:hAnsiTheme="minorBidi"/>
          <w:color w:val="222222"/>
          <w:sz w:val="24"/>
          <w:szCs w:val="24"/>
        </w:rPr>
        <w:t xml:space="preserve"> — </w:t>
      </w:r>
      <w:r w:rsidR="00B16DA3" w:rsidRPr="00B613F7">
        <w:rPr>
          <w:rFonts w:asciiTheme="minorBidi" w:eastAsia="Times New Roman" w:hAnsiTheme="minorBidi"/>
          <w:color w:val="222222"/>
          <w:sz w:val="24"/>
          <w:szCs w:val="24"/>
        </w:rPr>
        <w:t>a</w:t>
      </w:r>
      <w:r w:rsidR="00D93B8A">
        <w:rPr>
          <w:rFonts w:asciiTheme="minorBidi" w:eastAsia="Times New Roman" w:hAnsiTheme="minorBidi"/>
          <w:color w:val="222222"/>
          <w:sz w:val="24"/>
          <w:szCs w:val="24"/>
        </w:rPr>
        <w:t xml:space="preserve"> </w:t>
      </w:r>
      <w:r w:rsidR="00B16DA3" w:rsidRPr="00B613F7">
        <w:rPr>
          <w:rFonts w:asciiTheme="minorBidi" w:eastAsia="Times New Roman" w:hAnsiTheme="minorBidi"/>
          <w:color w:val="222222"/>
          <w:sz w:val="24"/>
          <w:szCs w:val="24"/>
        </w:rPr>
        <w:t xml:space="preserve">statement that makes no sense from the perspective of the </w:t>
      </w:r>
      <w:r w:rsidR="00FD5A9F">
        <w:rPr>
          <w:rFonts w:asciiTheme="minorBidi" w:eastAsia="Times New Roman" w:hAnsiTheme="minorBidi"/>
          <w:color w:val="222222"/>
          <w:sz w:val="24"/>
          <w:szCs w:val="24"/>
        </w:rPr>
        <w:t>retrospective</w:t>
      </w:r>
      <w:r w:rsidR="00B16DA3" w:rsidRPr="00B613F7">
        <w:rPr>
          <w:rFonts w:asciiTheme="minorBidi" w:eastAsia="Times New Roman" w:hAnsiTheme="minorBidi"/>
          <w:color w:val="222222"/>
          <w:sz w:val="24"/>
          <w:szCs w:val="24"/>
        </w:rPr>
        <w:t xml:space="preserve"> reading.</w:t>
      </w:r>
    </w:p>
    <w:p w14:paraId="3966DD03" w14:textId="5D35B0E1" w:rsidR="00B16DA3" w:rsidRDefault="00B16DA3" w:rsidP="00AB41E9">
      <w:pPr>
        <w:shd w:val="clear" w:color="auto" w:fill="FFFFFF"/>
        <w:spacing w:after="0" w:line="240" w:lineRule="auto"/>
        <w:jc w:val="both"/>
        <w:rPr>
          <w:rFonts w:asciiTheme="minorBidi" w:eastAsia="Times New Roman" w:hAnsiTheme="minorBidi"/>
          <w:color w:val="222222"/>
          <w:sz w:val="24"/>
          <w:szCs w:val="24"/>
        </w:rPr>
      </w:pPr>
    </w:p>
    <w:p w14:paraId="3A39A105" w14:textId="77777777" w:rsidR="00B16DA3" w:rsidRPr="00B613F7" w:rsidRDefault="00B16DA3" w:rsidP="00AB41E9">
      <w:pPr>
        <w:shd w:val="clear" w:color="auto" w:fill="FFFFFF"/>
        <w:spacing w:after="0" w:line="240" w:lineRule="auto"/>
        <w:jc w:val="both"/>
        <w:rPr>
          <w:rFonts w:asciiTheme="minorBidi" w:eastAsia="Times New Roman" w:hAnsiTheme="minorBidi"/>
          <w:b/>
          <w:bCs/>
          <w:color w:val="222222"/>
          <w:sz w:val="24"/>
          <w:szCs w:val="24"/>
        </w:rPr>
      </w:pPr>
      <w:r w:rsidRPr="00B613F7">
        <w:rPr>
          <w:rFonts w:asciiTheme="minorBidi" w:eastAsia="Times New Roman" w:hAnsiTheme="minorBidi"/>
          <w:b/>
          <w:bCs/>
          <w:color w:val="222222"/>
          <w:sz w:val="24"/>
          <w:szCs w:val="24"/>
        </w:rPr>
        <w:t>Beyond reward and punishment</w:t>
      </w:r>
    </w:p>
    <w:p w14:paraId="4FE309FE" w14:textId="77777777" w:rsidR="00B16DA3" w:rsidRPr="00B613F7" w:rsidRDefault="00B16DA3" w:rsidP="00AB41E9">
      <w:pPr>
        <w:shd w:val="clear" w:color="auto" w:fill="FFFFFF"/>
        <w:spacing w:after="0" w:line="240" w:lineRule="auto"/>
        <w:jc w:val="both"/>
        <w:rPr>
          <w:rFonts w:asciiTheme="minorBidi" w:eastAsia="Times New Roman" w:hAnsiTheme="minorBidi"/>
          <w:color w:val="222222"/>
          <w:sz w:val="24"/>
          <w:szCs w:val="24"/>
        </w:rPr>
      </w:pPr>
    </w:p>
    <w:p w14:paraId="7BEE4869" w14:textId="63BD79FF" w:rsidR="00D93B8A" w:rsidRDefault="00B16DA3"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xml:space="preserve">What all of this means is that the events of our world go beyond a simple system of reward </w:t>
      </w:r>
      <w:r w:rsidR="00701023" w:rsidRPr="00B613F7">
        <w:rPr>
          <w:rFonts w:asciiTheme="minorBidi" w:eastAsia="Times New Roman" w:hAnsiTheme="minorBidi"/>
          <w:color w:val="222222"/>
          <w:sz w:val="24"/>
          <w:szCs w:val="24"/>
        </w:rPr>
        <w:t>and punishment.</w:t>
      </w:r>
      <w:r w:rsidRPr="00B613F7">
        <w:rPr>
          <w:rFonts w:asciiTheme="minorBidi" w:eastAsia="Times New Roman" w:hAnsiTheme="minorBidi"/>
          <w:color w:val="222222"/>
          <w:sz w:val="24"/>
          <w:szCs w:val="24"/>
        </w:rPr>
        <w:t xml:space="preserve"> A person’s choices and dee</w:t>
      </w:r>
      <w:r w:rsidR="008F500A" w:rsidRPr="00B613F7">
        <w:rPr>
          <w:rFonts w:asciiTheme="minorBidi" w:eastAsia="Times New Roman" w:hAnsiTheme="minorBidi"/>
          <w:color w:val="222222"/>
          <w:sz w:val="24"/>
          <w:szCs w:val="24"/>
        </w:rPr>
        <w:t xml:space="preserve">ds entail not only a localized </w:t>
      </w:r>
      <w:r w:rsidRPr="00B613F7">
        <w:rPr>
          <w:rFonts w:asciiTheme="minorBidi" w:eastAsia="Times New Roman" w:hAnsiTheme="minorBidi"/>
          <w:color w:val="222222"/>
          <w:sz w:val="24"/>
          <w:szCs w:val="24"/>
        </w:rPr>
        <w:t>reward or punishment as decreed by Divine Providence, but much more:</w:t>
      </w:r>
      <w:r w:rsidR="0026029F">
        <w:rPr>
          <w:rFonts w:asciiTheme="minorBidi" w:eastAsia="Times New Roman" w:hAnsiTheme="minorBidi"/>
          <w:color w:val="222222"/>
          <w:sz w:val="24"/>
          <w:szCs w:val="24"/>
        </w:rPr>
        <w:t xml:space="preserve"> thei</w:t>
      </w:r>
      <w:r w:rsidRPr="00B613F7">
        <w:rPr>
          <w:rFonts w:asciiTheme="minorBidi" w:eastAsia="Times New Roman" w:hAnsiTheme="minorBidi"/>
          <w:color w:val="222222"/>
          <w:sz w:val="24"/>
          <w:szCs w:val="24"/>
        </w:rPr>
        <w:t xml:space="preserve">r actions influence the direction in which history develops. </w:t>
      </w:r>
    </w:p>
    <w:p w14:paraId="289748C1" w14:textId="77777777" w:rsidR="00D93B8A" w:rsidRDefault="00D93B8A" w:rsidP="00AB41E9">
      <w:pPr>
        <w:shd w:val="clear" w:color="auto" w:fill="FFFFFF"/>
        <w:spacing w:after="0" w:line="240" w:lineRule="auto"/>
        <w:jc w:val="both"/>
        <w:rPr>
          <w:rFonts w:asciiTheme="minorBidi" w:eastAsia="Times New Roman" w:hAnsiTheme="minorBidi"/>
          <w:color w:val="222222"/>
          <w:sz w:val="24"/>
          <w:szCs w:val="24"/>
        </w:rPr>
      </w:pPr>
    </w:p>
    <w:p w14:paraId="56EAEF82" w14:textId="21DE39F2" w:rsidR="00D93B8A" w:rsidRDefault="00B16DA3"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xml:space="preserve">The abovementioned </w:t>
      </w:r>
      <w:r w:rsidR="00A67E1B" w:rsidRPr="00AB41E9">
        <w:rPr>
          <w:rFonts w:asciiTheme="minorBidi" w:eastAsia="Times New Roman" w:hAnsiTheme="minorBidi"/>
          <w:i/>
          <w:iCs/>
          <w:color w:val="222222"/>
          <w:sz w:val="24"/>
          <w:szCs w:val="24"/>
        </w:rPr>
        <w:t>midrash</w:t>
      </w:r>
      <w:r w:rsidR="00A67E1B" w:rsidRPr="00B613F7">
        <w:rPr>
          <w:rFonts w:asciiTheme="minorBidi" w:eastAsia="Times New Roman" w:hAnsiTheme="minorBidi"/>
          <w:color w:val="222222"/>
          <w:sz w:val="24"/>
          <w:szCs w:val="24"/>
        </w:rPr>
        <w:t xml:space="preserve"> </w:t>
      </w:r>
      <w:r w:rsidRPr="00B613F7">
        <w:rPr>
          <w:rFonts w:asciiTheme="minorBidi" w:eastAsia="Times New Roman" w:hAnsiTheme="minorBidi"/>
          <w:color w:val="222222"/>
          <w:sz w:val="24"/>
          <w:szCs w:val="24"/>
        </w:rPr>
        <w:t xml:space="preserve">concerning the generation of Noach and </w:t>
      </w:r>
      <w:r w:rsidR="00A67E1B" w:rsidRPr="00B613F7">
        <w:rPr>
          <w:rFonts w:asciiTheme="minorBidi" w:eastAsia="Times New Roman" w:hAnsiTheme="minorBidi"/>
          <w:color w:val="222222"/>
          <w:sz w:val="24"/>
          <w:szCs w:val="24"/>
        </w:rPr>
        <w:t xml:space="preserve">its </w:t>
      </w:r>
      <w:r w:rsidRPr="00B613F7">
        <w:rPr>
          <w:rFonts w:asciiTheme="minorBidi" w:eastAsia="Times New Roman" w:hAnsiTheme="minorBidi"/>
          <w:color w:val="222222"/>
          <w:sz w:val="24"/>
          <w:szCs w:val="24"/>
        </w:rPr>
        <w:t>potential to receive the Torah indicates how profoundly man’s actions impact the totality of the manifestation of Torah in the world: the Torah could have been given to all the children of Noach</w:t>
      </w:r>
      <w:r w:rsidR="00D93B8A">
        <w:rPr>
          <w:rFonts w:asciiTheme="minorBidi" w:eastAsia="Times New Roman" w:hAnsiTheme="minorBidi"/>
          <w:color w:val="222222"/>
          <w:sz w:val="24"/>
          <w:szCs w:val="24"/>
        </w:rPr>
        <w:t xml:space="preserve"> — </w:t>
      </w:r>
      <w:r w:rsidRPr="00B613F7">
        <w:rPr>
          <w:rFonts w:asciiTheme="minorBidi" w:eastAsia="Times New Roman" w:hAnsiTheme="minorBidi"/>
          <w:color w:val="222222"/>
          <w:sz w:val="24"/>
          <w:szCs w:val="24"/>
        </w:rPr>
        <w:t>i.e., to all of humanity</w:t>
      </w:r>
      <w:r w:rsidR="00D93B8A">
        <w:rPr>
          <w:rFonts w:asciiTheme="minorBidi" w:eastAsia="Times New Roman" w:hAnsiTheme="minorBidi"/>
          <w:color w:val="222222"/>
          <w:sz w:val="24"/>
          <w:szCs w:val="24"/>
        </w:rPr>
        <w:t xml:space="preserve"> — </w:t>
      </w:r>
      <w:r w:rsidRPr="00B613F7">
        <w:rPr>
          <w:rFonts w:asciiTheme="minorBidi" w:eastAsia="Times New Roman" w:hAnsiTheme="minorBidi"/>
          <w:color w:val="222222"/>
          <w:sz w:val="24"/>
          <w:szCs w:val="24"/>
        </w:rPr>
        <w:t xml:space="preserve">but </w:t>
      </w:r>
      <w:r w:rsidR="00FB732B" w:rsidRPr="00B613F7">
        <w:rPr>
          <w:rFonts w:asciiTheme="minorBidi" w:eastAsia="Times New Roman" w:hAnsiTheme="minorBidi"/>
          <w:color w:val="222222"/>
          <w:sz w:val="24"/>
          <w:szCs w:val="24"/>
        </w:rPr>
        <w:t>humanity t</w:t>
      </w:r>
      <w:r w:rsidR="00D93B8A">
        <w:rPr>
          <w:rFonts w:asciiTheme="minorBidi" w:eastAsia="Times New Roman" w:hAnsiTheme="minorBidi"/>
          <w:color w:val="222222"/>
          <w:sz w:val="24"/>
          <w:szCs w:val="24"/>
        </w:rPr>
        <w:t>akes</w:t>
      </w:r>
      <w:r w:rsidR="00FB732B" w:rsidRPr="00B613F7">
        <w:rPr>
          <w:rFonts w:asciiTheme="minorBidi" w:eastAsia="Times New Roman" w:hAnsiTheme="minorBidi"/>
          <w:color w:val="222222"/>
          <w:sz w:val="24"/>
          <w:szCs w:val="24"/>
        </w:rPr>
        <w:t xml:space="preserve"> a different direction, and so ultimately the Torah </w:t>
      </w:r>
      <w:r w:rsidR="00D93B8A">
        <w:rPr>
          <w:rFonts w:asciiTheme="minorBidi" w:eastAsia="Times New Roman" w:hAnsiTheme="minorBidi"/>
          <w:color w:val="222222"/>
          <w:sz w:val="24"/>
          <w:szCs w:val="24"/>
        </w:rPr>
        <w:t>is</w:t>
      </w:r>
      <w:r w:rsidR="00FB732B" w:rsidRPr="00B613F7">
        <w:rPr>
          <w:rFonts w:asciiTheme="minorBidi" w:eastAsia="Times New Roman" w:hAnsiTheme="minorBidi"/>
          <w:color w:val="222222"/>
          <w:sz w:val="24"/>
          <w:szCs w:val="24"/>
        </w:rPr>
        <w:t xml:space="preserve"> given only to </w:t>
      </w:r>
      <w:r w:rsidR="00D93B8A">
        <w:rPr>
          <w:rFonts w:asciiTheme="minorBidi" w:eastAsia="Times New Roman" w:hAnsiTheme="minorBidi"/>
          <w:color w:val="222222"/>
          <w:sz w:val="24"/>
          <w:szCs w:val="24"/>
        </w:rPr>
        <w:t>the Jewish people</w:t>
      </w:r>
      <w:r w:rsidR="00FB732B" w:rsidRPr="00B613F7">
        <w:rPr>
          <w:rFonts w:asciiTheme="minorBidi" w:eastAsia="Times New Roman" w:hAnsiTheme="minorBidi"/>
          <w:color w:val="222222"/>
          <w:sz w:val="24"/>
          <w:szCs w:val="24"/>
        </w:rPr>
        <w:t>. T</w:t>
      </w:r>
      <w:r w:rsidR="0026029F">
        <w:rPr>
          <w:rFonts w:asciiTheme="minorBidi" w:eastAsia="Times New Roman" w:hAnsiTheme="minorBidi"/>
          <w:color w:val="222222"/>
          <w:sz w:val="24"/>
          <w:szCs w:val="24"/>
        </w:rPr>
        <w:t>hus, t</w:t>
      </w:r>
      <w:r w:rsidR="00FB732B" w:rsidRPr="00B613F7">
        <w:rPr>
          <w:rFonts w:asciiTheme="minorBidi" w:eastAsia="Times New Roman" w:hAnsiTheme="minorBidi"/>
          <w:color w:val="222222"/>
          <w:sz w:val="24"/>
          <w:szCs w:val="24"/>
        </w:rPr>
        <w:t xml:space="preserve">he general idea that a </w:t>
      </w:r>
      <w:r w:rsidR="00FB732B" w:rsidRPr="00B613F7">
        <w:rPr>
          <w:rFonts w:asciiTheme="minorBidi" w:eastAsia="Times New Roman" w:hAnsiTheme="minorBidi"/>
          <w:color w:val="222222"/>
          <w:sz w:val="24"/>
          <w:szCs w:val="24"/>
        </w:rPr>
        <w:lastRenderedPageBreak/>
        <w:t xml:space="preserve">person’s choices not only bring </w:t>
      </w:r>
      <w:r w:rsidR="00D93B8A">
        <w:rPr>
          <w:rFonts w:asciiTheme="minorBidi" w:eastAsia="Times New Roman" w:hAnsiTheme="minorBidi"/>
          <w:color w:val="222222"/>
          <w:sz w:val="24"/>
          <w:szCs w:val="24"/>
        </w:rPr>
        <w:t>them</w:t>
      </w:r>
      <w:r w:rsidR="00FB732B" w:rsidRPr="00B613F7">
        <w:rPr>
          <w:rFonts w:asciiTheme="minorBidi" w:eastAsia="Times New Roman" w:hAnsiTheme="minorBidi"/>
          <w:color w:val="222222"/>
          <w:sz w:val="24"/>
          <w:szCs w:val="24"/>
        </w:rPr>
        <w:t xml:space="preserve"> reward and punishment, but affect God’s management of the world, can be traced all the way back to </w:t>
      </w:r>
      <w:r w:rsidR="00FB732B" w:rsidRPr="00AB41E9">
        <w:rPr>
          <w:rFonts w:asciiTheme="minorBidi" w:eastAsia="Times New Roman" w:hAnsiTheme="minorBidi"/>
          <w:i/>
          <w:iCs/>
          <w:color w:val="222222"/>
          <w:sz w:val="24"/>
          <w:szCs w:val="24"/>
        </w:rPr>
        <w:t>Chazal</w:t>
      </w:r>
      <w:r w:rsidR="00FB732B" w:rsidRPr="00B613F7">
        <w:rPr>
          <w:rFonts w:asciiTheme="minorBidi" w:eastAsia="Times New Roman" w:hAnsiTheme="minorBidi"/>
          <w:color w:val="222222"/>
          <w:sz w:val="24"/>
          <w:szCs w:val="24"/>
        </w:rPr>
        <w:t xml:space="preserve">. </w:t>
      </w:r>
    </w:p>
    <w:p w14:paraId="483786BD" w14:textId="77777777" w:rsidR="00D93B8A" w:rsidRDefault="00D93B8A" w:rsidP="00AB41E9">
      <w:pPr>
        <w:shd w:val="clear" w:color="auto" w:fill="FFFFFF"/>
        <w:spacing w:after="0" w:line="240" w:lineRule="auto"/>
        <w:jc w:val="both"/>
        <w:rPr>
          <w:rFonts w:asciiTheme="minorBidi" w:eastAsia="Times New Roman" w:hAnsiTheme="minorBidi"/>
          <w:color w:val="222222"/>
          <w:sz w:val="24"/>
          <w:szCs w:val="24"/>
        </w:rPr>
      </w:pPr>
    </w:p>
    <w:p w14:paraId="0BA85EB1" w14:textId="449B7348" w:rsidR="00D93B8A" w:rsidRDefault="00A67E1B"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xml:space="preserve">Later on, </w:t>
      </w:r>
      <w:r w:rsidR="00FB732B" w:rsidRPr="00B613F7">
        <w:rPr>
          <w:rFonts w:asciiTheme="minorBidi" w:eastAsia="Times New Roman" w:hAnsiTheme="minorBidi"/>
          <w:color w:val="222222"/>
          <w:sz w:val="24"/>
          <w:szCs w:val="24"/>
        </w:rPr>
        <w:t>Rashi, in his commentary</w:t>
      </w:r>
      <w:r w:rsidR="00D93B8A">
        <w:rPr>
          <w:rFonts w:asciiTheme="minorBidi" w:eastAsia="Times New Roman" w:hAnsiTheme="minorBidi"/>
          <w:color w:val="222222"/>
          <w:sz w:val="24"/>
          <w:szCs w:val="24"/>
        </w:rPr>
        <w:t xml:space="preserve"> (</w:t>
      </w:r>
      <w:r w:rsidR="00D93B8A" w:rsidRPr="00AB41E9">
        <w:rPr>
          <w:rFonts w:asciiTheme="minorBidi" w:eastAsia="Times New Roman" w:hAnsiTheme="minorBidi"/>
          <w:i/>
          <w:iCs/>
          <w:color w:val="222222"/>
          <w:sz w:val="24"/>
          <w:szCs w:val="24"/>
        </w:rPr>
        <w:t>Shemot</w:t>
      </w:r>
      <w:r w:rsidR="00D93B8A">
        <w:rPr>
          <w:rFonts w:asciiTheme="minorBidi" w:eastAsia="Times New Roman" w:hAnsiTheme="minorBidi"/>
          <w:color w:val="222222"/>
          <w:sz w:val="24"/>
          <w:szCs w:val="24"/>
        </w:rPr>
        <w:t xml:space="preserve"> 31:18)</w:t>
      </w:r>
      <w:r w:rsidR="00D93B8A">
        <w:rPr>
          <w:rFonts w:asciiTheme="minorBidi" w:eastAsia="Times New Roman" w:hAnsiTheme="minorBidi" w:hint="cs"/>
          <w:color w:val="222222"/>
          <w:sz w:val="24"/>
          <w:szCs w:val="24"/>
          <w:rtl/>
        </w:rPr>
        <w:t xml:space="preserve"> </w:t>
      </w:r>
      <w:r w:rsidR="00FB732B" w:rsidRPr="00B613F7">
        <w:rPr>
          <w:rFonts w:asciiTheme="minorBidi" w:eastAsia="Times New Roman" w:hAnsiTheme="minorBidi"/>
          <w:color w:val="222222"/>
          <w:sz w:val="24"/>
          <w:szCs w:val="24"/>
        </w:rPr>
        <w:t xml:space="preserve">on the building of the </w:t>
      </w:r>
      <w:r w:rsidR="00FB732B" w:rsidRPr="00B613F7">
        <w:rPr>
          <w:rFonts w:asciiTheme="minorBidi" w:eastAsia="Times New Roman" w:hAnsiTheme="minorBidi"/>
          <w:i/>
          <w:iCs/>
          <w:color w:val="222222"/>
          <w:sz w:val="24"/>
          <w:szCs w:val="24"/>
        </w:rPr>
        <w:t>Mishkan</w:t>
      </w:r>
      <w:r w:rsidR="00D93B8A">
        <w:rPr>
          <w:rFonts w:asciiTheme="minorBidi" w:eastAsia="Times New Roman" w:hAnsiTheme="minorBidi"/>
          <w:color w:val="222222"/>
          <w:sz w:val="24"/>
          <w:szCs w:val="24"/>
        </w:rPr>
        <w:t xml:space="preserve"> (Tabernacle), </w:t>
      </w:r>
      <w:r w:rsidR="00FB732B" w:rsidRPr="00B613F7">
        <w:rPr>
          <w:rFonts w:asciiTheme="minorBidi" w:eastAsia="Times New Roman" w:hAnsiTheme="minorBidi"/>
          <w:color w:val="222222"/>
          <w:sz w:val="24"/>
          <w:szCs w:val="24"/>
        </w:rPr>
        <w:t xml:space="preserve">cites the view that the commandment to build the </w:t>
      </w:r>
      <w:r w:rsidR="00FB732B" w:rsidRPr="00AB41E9">
        <w:rPr>
          <w:rFonts w:asciiTheme="minorBidi" w:eastAsia="Times New Roman" w:hAnsiTheme="minorBidi"/>
          <w:i/>
          <w:iCs/>
          <w:color w:val="222222"/>
          <w:sz w:val="24"/>
          <w:szCs w:val="24"/>
        </w:rPr>
        <w:t>Mishkan</w:t>
      </w:r>
      <w:r w:rsidR="00FB732B" w:rsidRPr="00B613F7">
        <w:rPr>
          <w:rFonts w:asciiTheme="minorBidi" w:eastAsia="Times New Roman" w:hAnsiTheme="minorBidi"/>
          <w:color w:val="222222"/>
          <w:sz w:val="24"/>
          <w:szCs w:val="24"/>
        </w:rPr>
        <w:t xml:space="preserve"> </w:t>
      </w:r>
      <w:r w:rsidR="00D93B8A">
        <w:rPr>
          <w:rFonts w:asciiTheme="minorBidi" w:eastAsia="Times New Roman" w:hAnsiTheme="minorBidi"/>
          <w:color w:val="222222"/>
          <w:sz w:val="24"/>
          <w:szCs w:val="24"/>
        </w:rPr>
        <w:t>i</w:t>
      </w:r>
      <w:r w:rsidR="00FB732B" w:rsidRPr="00B613F7">
        <w:rPr>
          <w:rFonts w:asciiTheme="minorBidi" w:eastAsia="Times New Roman" w:hAnsiTheme="minorBidi"/>
          <w:color w:val="222222"/>
          <w:sz w:val="24"/>
          <w:szCs w:val="24"/>
        </w:rPr>
        <w:t xml:space="preserve">s a result of the </w:t>
      </w:r>
      <w:r w:rsidR="00D93B8A">
        <w:rPr>
          <w:rFonts w:asciiTheme="minorBidi" w:eastAsia="Times New Roman" w:hAnsiTheme="minorBidi"/>
          <w:color w:val="222222"/>
          <w:sz w:val="24"/>
          <w:szCs w:val="24"/>
        </w:rPr>
        <w:t>S</w:t>
      </w:r>
      <w:r w:rsidR="00FB732B" w:rsidRPr="00B613F7">
        <w:rPr>
          <w:rFonts w:asciiTheme="minorBidi" w:eastAsia="Times New Roman" w:hAnsiTheme="minorBidi"/>
          <w:color w:val="222222"/>
          <w:sz w:val="24"/>
          <w:szCs w:val="24"/>
        </w:rPr>
        <w:t xml:space="preserve">in of the </w:t>
      </w:r>
      <w:r w:rsidR="00D93B8A">
        <w:rPr>
          <w:rFonts w:asciiTheme="minorBidi" w:eastAsia="Times New Roman" w:hAnsiTheme="minorBidi"/>
          <w:color w:val="222222"/>
          <w:sz w:val="24"/>
          <w:szCs w:val="24"/>
        </w:rPr>
        <w:t>G</w:t>
      </w:r>
      <w:r w:rsidR="00FB732B" w:rsidRPr="00B613F7">
        <w:rPr>
          <w:rFonts w:asciiTheme="minorBidi" w:eastAsia="Times New Roman" w:hAnsiTheme="minorBidi"/>
          <w:color w:val="222222"/>
          <w:sz w:val="24"/>
          <w:szCs w:val="24"/>
        </w:rPr>
        <w:t xml:space="preserve">olden </w:t>
      </w:r>
      <w:r w:rsidR="00D93B8A">
        <w:rPr>
          <w:rFonts w:asciiTheme="minorBidi" w:eastAsia="Times New Roman" w:hAnsiTheme="minorBidi"/>
          <w:color w:val="222222"/>
          <w:sz w:val="24"/>
          <w:szCs w:val="24"/>
        </w:rPr>
        <w:t>C</w:t>
      </w:r>
      <w:r w:rsidR="00FB732B" w:rsidRPr="00B613F7">
        <w:rPr>
          <w:rFonts w:asciiTheme="minorBidi" w:eastAsia="Times New Roman" w:hAnsiTheme="minorBidi"/>
          <w:color w:val="222222"/>
          <w:sz w:val="24"/>
          <w:szCs w:val="24"/>
        </w:rPr>
        <w:t xml:space="preserve">alf. According to this view, had it not been for that sin, half of </w:t>
      </w:r>
      <w:r w:rsidR="00FB732B" w:rsidRPr="00B613F7">
        <w:rPr>
          <w:rFonts w:asciiTheme="minorBidi" w:eastAsia="Times New Roman" w:hAnsiTheme="minorBidi"/>
          <w:i/>
          <w:iCs/>
          <w:color w:val="222222"/>
          <w:sz w:val="24"/>
          <w:szCs w:val="24"/>
        </w:rPr>
        <w:t>Sefer Shemot</w:t>
      </w:r>
      <w:r w:rsidR="00FB732B" w:rsidRPr="00B613F7">
        <w:rPr>
          <w:rFonts w:asciiTheme="minorBidi" w:eastAsia="Times New Roman" w:hAnsiTheme="minorBidi"/>
          <w:color w:val="222222"/>
          <w:sz w:val="24"/>
          <w:szCs w:val="24"/>
        </w:rPr>
        <w:t xml:space="preserve"> and all of </w:t>
      </w:r>
      <w:r w:rsidR="00FB732B" w:rsidRPr="00B613F7">
        <w:rPr>
          <w:rFonts w:asciiTheme="minorBidi" w:eastAsia="Times New Roman" w:hAnsiTheme="minorBidi"/>
          <w:i/>
          <w:iCs/>
          <w:color w:val="222222"/>
          <w:sz w:val="24"/>
          <w:szCs w:val="24"/>
        </w:rPr>
        <w:t>Sefer Vayikra</w:t>
      </w:r>
      <w:r w:rsidR="00FB732B" w:rsidRPr="00B613F7">
        <w:rPr>
          <w:rFonts w:asciiTheme="minorBidi" w:eastAsia="Times New Roman" w:hAnsiTheme="minorBidi"/>
          <w:color w:val="222222"/>
          <w:sz w:val="24"/>
          <w:szCs w:val="24"/>
        </w:rPr>
        <w:t xml:space="preserve"> would have looked completely different. An entire</w:t>
      </w:r>
      <w:r w:rsidR="00552E8A" w:rsidRPr="00B613F7">
        <w:rPr>
          <w:rFonts w:asciiTheme="minorBidi" w:eastAsia="Times New Roman" w:hAnsiTheme="minorBidi"/>
          <w:color w:val="222222"/>
          <w:sz w:val="24"/>
          <w:szCs w:val="24"/>
        </w:rPr>
        <w:t>,</w:t>
      </w:r>
      <w:r w:rsidR="00FB732B" w:rsidRPr="00B613F7">
        <w:rPr>
          <w:rFonts w:asciiTheme="minorBidi" w:eastAsia="Times New Roman" w:hAnsiTheme="minorBidi"/>
          <w:color w:val="222222"/>
          <w:sz w:val="24"/>
          <w:szCs w:val="24"/>
        </w:rPr>
        <w:t xml:space="preserve"> vast body of </w:t>
      </w:r>
      <w:r w:rsidR="00552E8A" w:rsidRPr="00B613F7">
        <w:rPr>
          <w:rFonts w:asciiTheme="minorBidi" w:eastAsia="Times New Roman" w:hAnsiTheme="minorBidi"/>
          <w:color w:val="222222"/>
          <w:sz w:val="24"/>
          <w:szCs w:val="24"/>
        </w:rPr>
        <w:t>religious ritual</w:t>
      </w:r>
      <w:r w:rsidR="00D93B8A">
        <w:rPr>
          <w:rFonts w:asciiTheme="minorBidi" w:eastAsia="Times New Roman" w:hAnsiTheme="minorBidi"/>
          <w:color w:val="222222"/>
          <w:sz w:val="24"/>
          <w:szCs w:val="24"/>
        </w:rPr>
        <w:t xml:space="preserve"> — </w:t>
      </w:r>
      <w:r w:rsidR="00552E8A" w:rsidRPr="00B613F7">
        <w:rPr>
          <w:rFonts w:asciiTheme="minorBidi" w:eastAsia="Times New Roman" w:hAnsiTheme="minorBidi"/>
          <w:color w:val="222222"/>
          <w:sz w:val="24"/>
          <w:szCs w:val="24"/>
        </w:rPr>
        <w:t xml:space="preserve">a </w:t>
      </w:r>
      <w:r w:rsidR="0026029F">
        <w:rPr>
          <w:rFonts w:asciiTheme="minorBidi" w:eastAsia="Times New Roman" w:hAnsiTheme="minorBidi"/>
          <w:color w:val="222222"/>
          <w:sz w:val="24"/>
          <w:szCs w:val="24"/>
        </w:rPr>
        <w:t xml:space="preserve">vast </w:t>
      </w:r>
      <w:r w:rsidR="00552E8A" w:rsidRPr="00B613F7">
        <w:rPr>
          <w:rFonts w:asciiTheme="minorBidi" w:eastAsia="Times New Roman" w:hAnsiTheme="minorBidi"/>
          <w:color w:val="222222"/>
          <w:sz w:val="24"/>
          <w:szCs w:val="24"/>
        </w:rPr>
        <w:t xml:space="preserve">sphere of </w:t>
      </w:r>
      <w:r w:rsidR="00552E8A" w:rsidRPr="00B613F7">
        <w:rPr>
          <w:rFonts w:asciiTheme="minorBidi" w:eastAsia="Times New Roman" w:hAnsiTheme="minorBidi"/>
          <w:i/>
          <w:iCs/>
          <w:color w:val="222222"/>
          <w:sz w:val="24"/>
          <w:szCs w:val="24"/>
        </w:rPr>
        <w:t xml:space="preserve">avodat Hashem </w:t>
      </w:r>
      <w:r w:rsidR="00552E8A" w:rsidRPr="00B613F7">
        <w:rPr>
          <w:rFonts w:asciiTheme="minorBidi" w:eastAsia="Times New Roman" w:hAnsiTheme="minorBidi"/>
          <w:color w:val="222222"/>
          <w:sz w:val="24"/>
          <w:szCs w:val="24"/>
        </w:rPr>
        <w:t>(Divine service)</w:t>
      </w:r>
      <w:r w:rsidR="00D93B8A">
        <w:rPr>
          <w:rFonts w:asciiTheme="minorBidi" w:eastAsia="Times New Roman" w:hAnsiTheme="minorBidi"/>
          <w:color w:val="222222"/>
          <w:sz w:val="24"/>
          <w:szCs w:val="24"/>
        </w:rPr>
        <w:t xml:space="preserve"> — i</w:t>
      </w:r>
      <w:r w:rsidR="00FB732B" w:rsidRPr="00B613F7">
        <w:rPr>
          <w:rFonts w:asciiTheme="minorBidi" w:eastAsia="Times New Roman" w:hAnsiTheme="minorBidi"/>
          <w:color w:val="222222"/>
          <w:sz w:val="24"/>
          <w:szCs w:val="24"/>
        </w:rPr>
        <w:t xml:space="preserve">s consolidated as the result of one great sin. </w:t>
      </w:r>
    </w:p>
    <w:p w14:paraId="5F617F05" w14:textId="77777777" w:rsidR="00D93B8A" w:rsidRDefault="00D93B8A" w:rsidP="00AB41E9">
      <w:pPr>
        <w:shd w:val="clear" w:color="auto" w:fill="FFFFFF"/>
        <w:spacing w:after="0" w:line="240" w:lineRule="auto"/>
        <w:jc w:val="both"/>
        <w:rPr>
          <w:rFonts w:asciiTheme="minorBidi" w:eastAsia="Times New Roman" w:hAnsiTheme="minorBidi"/>
          <w:color w:val="222222"/>
          <w:sz w:val="24"/>
          <w:szCs w:val="24"/>
        </w:rPr>
      </w:pPr>
    </w:p>
    <w:p w14:paraId="5403328F" w14:textId="554551D7" w:rsidR="00B16DA3" w:rsidRPr="00B613F7" w:rsidRDefault="00FB732B"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This perspective highlights the importance and impact of free choice. It can change the world significantly.</w:t>
      </w:r>
    </w:p>
    <w:p w14:paraId="19B77743" w14:textId="77777777" w:rsidR="00552E8A" w:rsidRPr="00B613F7" w:rsidRDefault="00552E8A" w:rsidP="00AB41E9">
      <w:pPr>
        <w:shd w:val="clear" w:color="auto" w:fill="FFFFFF"/>
        <w:spacing w:after="0" w:line="240" w:lineRule="auto"/>
        <w:jc w:val="both"/>
        <w:rPr>
          <w:rFonts w:asciiTheme="minorBidi" w:eastAsia="Times New Roman" w:hAnsiTheme="minorBidi"/>
          <w:color w:val="222222"/>
          <w:sz w:val="24"/>
          <w:szCs w:val="24"/>
          <w:rtl/>
        </w:rPr>
      </w:pPr>
    </w:p>
    <w:p w14:paraId="2E66FA9E" w14:textId="6AA2EBEB" w:rsidR="00B16DA3" w:rsidRPr="00B613F7" w:rsidRDefault="00552E8A"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Manitou points out that throughout the Torah, it is</w:t>
      </w:r>
      <w:r w:rsidR="00D93B8A">
        <w:rPr>
          <w:rFonts w:asciiTheme="minorBidi" w:eastAsia="Times New Roman" w:hAnsiTheme="minorBidi"/>
          <w:color w:val="222222"/>
          <w:sz w:val="24"/>
          <w:szCs w:val="24"/>
        </w:rPr>
        <w:t xml:space="preserve"> a human being</w:t>
      </w:r>
      <w:r w:rsidRPr="00B613F7">
        <w:rPr>
          <w:rFonts w:asciiTheme="minorBidi" w:eastAsia="Times New Roman" w:hAnsiTheme="minorBidi"/>
          <w:color w:val="222222"/>
          <w:sz w:val="24"/>
          <w:szCs w:val="24"/>
        </w:rPr>
        <w:t xml:space="preserve">’s choices that lead God to choose </w:t>
      </w:r>
      <w:r w:rsidR="00D93B8A">
        <w:rPr>
          <w:rFonts w:asciiTheme="minorBidi" w:eastAsia="Times New Roman" w:hAnsiTheme="minorBidi"/>
          <w:color w:val="222222"/>
          <w:sz w:val="24"/>
          <w:szCs w:val="24"/>
        </w:rPr>
        <w:t>that person.</w:t>
      </w:r>
      <w:r w:rsidRPr="00B613F7">
        <w:rPr>
          <w:rFonts w:asciiTheme="minorBidi" w:eastAsia="Times New Roman" w:hAnsiTheme="minorBidi"/>
          <w:color w:val="222222"/>
          <w:sz w:val="24"/>
          <w:szCs w:val="24"/>
        </w:rPr>
        <w:t xml:space="preserve"> Avraham and Moshe </w:t>
      </w:r>
      <w:r w:rsidR="00D93B8A">
        <w:rPr>
          <w:rFonts w:asciiTheme="minorBidi" w:eastAsia="Times New Roman" w:hAnsiTheme="minorBidi"/>
          <w:color w:val="222222"/>
          <w:sz w:val="24"/>
          <w:szCs w:val="24"/>
        </w:rPr>
        <w:t>a</w:t>
      </w:r>
      <w:r w:rsidRPr="00B613F7">
        <w:rPr>
          <w:rFonts w:asciiTheme="minorBidi" w:eastAsia="Times New Roman" w:hAnsiTheme="minorBidi"/>
          <w:color w:val="222222"/>
          <w:sz w:val="24"/>
          <w:szCs w:val="24"/>
        </w:rPr>
        <w:t>re chosen by God</w:t>
      </w:r>
      <w:r w:rsidR="0026029F">
        <w:rPr>
          <w:rFonts w:asciiTheme="minorBidi" w:eastAsia="Times New Roman" w:hAnsiTheme="minorBidi"/>
          <w:color w:val="222222"/>
          <w:sz w:val="24"/>
          <w:szCs w:val="24"/>
        </w:rPr>
        <w:t xml:space="preserve">: </w:t>
      </w:r>
      <w:r w:rsidRPr="00B613F7">
        <w:rPr>
          <w:rFonts w:asciiTheme="minorBidi" w:eastAsia="Times New Roman" w:hAnsiTheme="minorBidi"/>
          <w:color w:val="222222"/>
          <w:sz w:val="24"/>
          <w:szCs w:val="24"/>
        </w:rPr>
        <w:t xml:space="preserve">the former to set out for </w:t>
      </w:r>
      <w:r w:rsidR="00D93B8A">
        <w:rPr>
          <w:rFonts w:asciiTheme="minorBidi" w:eastAsia="Times New Roman" w:hAnsiTheme="minorBidi"/>
          <w:color w:val="222222"/>
          <w:sz w:val="24"/>
          <w:szCs w:val="24"/>
        </w:rPr>
        <w:t>the land of Israel</w:t>
      </w:r>
      <w:r w:rsidRPr="00B613F7">
        <w:rPr>
          <w:rFonts w:asciiTheme="minorBidi" w:eastAsia="Times New Roman" w:hAnsiTheme="minorBidi"/>
          <w:color w:val="222222"/>
          <w:sz w:val="24"/>
          <w:szCs w:val="24"/>
        </w:rPr>
        <w:t xml:space="preserve"> and to be the founder of </w:t>
      </w:r>
      <w:r w:rsidR="00D93B8A">
        <w:rPr>
          <w:rFonts w:asciiTheme="minorBidi" w:eastAsia="Times New Roman" w:hAnsiTheme="minorBidi"/>
          <w:color w:val="222222"/>
          <w:sz w:val="24"/>
          <w:szCs w:val="24"/>
        </w:rPr>
        <w:t>the Jewish people</w:t>
      </w:r>
      <w:r w:rsidRPr="00B613F7">
        <w:rPr>
          <w:rFonts w:asciiTheme="minorBidi" w:eastAsia="Times New Roman" w:hAnsiTheme="minorBidi"/>
          <w:color w:val="222222"/>
          <w:sz w:val="24"/>
          <w:szCs w:val="24"/>
        </w:rPr>
        <w:t xml:space="preserve">; the latter to deliver </w:t>
      </w:r>
      <w:r w:rsidR="00D93B8A">
        <w:rPr>
          <w:rFonts w:asciiTheme="minorBidi" w:eastAsia="Times New Roman" w:hAnsiTheme="minorBidi"/>
          <w:color w:val="222222"/>
          <w:sz w:val="24"/>
          <w:szCs w:val="24"/>
        </w:rPr>
        <w:t>the Jewish people</w:t>
      </w:r>
      <w:r w:rsidRPr="00B613F7">
        <w:rPr>
          <w:rFonts w:asciiTheme="minorBidi" w:eastAsia="Times New Roman" w:hAnsiTheme="minorBidi"/>
          <w:color w:val="222222"/>
          <w:sz w:val="24"/>
          <w:szCs w:val="24"/>
        </w:rPr>
        <w:t xml:space="preserve"> from Egypt. At first glance</w:t>
      </w:r>
      <w:r w:rsidR="00BF3988" w:rsidRPr="00B613F7">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these instances</w:t>
      </w:r>
      <w:r w:rsidR="00BF3988" w:rsidRPr="00B613F7">
        <w:rPr>
          <w:rFonts w:asciiTheme="minorBidi" w:eastAsia="Times New Roman" w:hAnsiTheme="minorBidi"/>
          <w:color w:val="222222"/>
          <w:sz w:val="24"/>
          <w:szCs w:val="24"/>
        </w:rPr>
        <w:t xml:space="preserve"> would seem to suggest</w:t>
      </w:r>
      <w:r w:rsidRPr="00B613F7">
        <w:rPr>
          <w:rFonts w:asciiTheme="minorBidi" w:eastAsia="Times New Roman" w:hAnsiTheme="minorBidi"/>
          <w:color w:val="222222"/>
          <w:sz w:val="24"/>
          <w:szCs w:val="24"/>
        </w:rPr>
        <w:t xml:space="preserve"> that God’s choice has nothing to do with man’s actions. </w:t>
      </w:r>
      <w:r w:rsidR="00D93B8A">
        <w:rPr>
          <w:rFonts w:asciiTheme="minorBidi" w:eastAsia="Times New Roman" w:hAnsiTheme="minorBidi"/>
          <w:color w:val="222222"/>
          <w:sz w:val="24"/>
          <w:szCs w:val="24"/>
        </w:rPr>
        <w:t>However,</w:t>
      </w:r>
      <w:r w:rsidRPr="00B613F7">
        <w:rPr>
          <w:rFonts w:asciiTheme="minorBidi" w:eastAsia="Times New Roman" w:hAnsiTheme="minorBidi"/>
          <w:color w:val="222222"/>
          <w:sz w:val="24"/>
          <w:szCs w:val="24"/>
        </w:rPr>
        <w:t xml:space="preserve"> Manitou notes that </w:t>
      </w:r>
      <w:r w:rsidR="009B0EA5">
        <w:rPr>
          <w:rFonts w:asciiTheme="minorBidi" w:eastAsia="Times New Roman" w:hAnsiTheme="minorBidi"/>
          <w:color w:val="222222"/>
          <w:sz w:val="24"/>
          <w:szCs w:val="24"/>
        </w:rPr>
        <w:t>the initial journey to the land of Canaan is wholly human</w:t>
      </w:r>
      <w:r w:rsidRPr="00B613F7">
        <w:rPr>
          <w:rFonts w:asciiTheme="minorBidi" w:eastAsia="Times New Roman" w:hAnsiTheme="minorBidi"/>
          <w:color w:val="222222"/>
          <w:sz w:val="24"/>
          <w:szCs w:val="24"/>
        </w:rPr>
        <w:t xml:space="preserve"> initiative, as recounted at the end of </w:t>
      </w:r>
      <w:r w:rsidR="006B759A">
        <w:rPr>
          <w:rFonts w:asciiTheme="minorBidi" w:eastAsia="Times New Roman" w:hAnsiTheme="minorBidi"/>
          <w:i/>
          <w:iCs/>
          <w:color w:val="222222"/>
          <w:sz w:val="24"/>
          <w:szCs w:val="24"/>
        </w:rPr>
        <w:t>P</w:t>
      </w:r>
      <w:r w:rsidRPr="00B613F7">
        <w:rPr>
          <w:rFonts w:asciiTheme="minorBidi" w:eastAsia="Times New Roman" w:hAnsiTheme="minorBidi"/>
          <w:i/>
          <w:iCs/>
          <w:color w:val="222222"/>
          <w:sz w:val="24"/>
          <w:szCs w:val="24"/>
        </w:rPr>
        <w:t>ar</w:t>
      </w:r>
      <w:r w:rsidR="00701023" w:rsidRPr="00B613F7">
        <w:rPr>
          <w:rFonts w:asciiTheme="minorBidi" w:eastAsia="Times New Roman" w:hAnsiTheme="minorBidi"/>
          <w:i/>
          <w:iCs/>
          <w:color w:val="222222"/>
          <w:sz w:val="24"/>
          <w:szCs w:val="24"/>
        </w:rPr>
        <w:t>a</w:t>
      </w:r>
      <w:r w:rsidRPr="00B613F7">
        <w:rPr>
          <w:rFonts w:asciiTheme="minorBidi" w:eastAsia="Times New Roman" w:hAnsiTheme="minorBidi"/>
          <w:i/>
          <w:iCs/>
          <w:color w:val="222222"/>
          <w:sz w:val="24"/>
          <w:szCs w:val="24"/>
        </w:rPr>
        <w:t>shat Noach</w:t>
      </w:r>
      <w:r w:rsidR="009B0EA5">
        <w:rPr>
          <w:rFonts w:asciiTheme="minorBidi" w:eastAsia="Times New Roman" w:hAnsiTheme="minorBidi"/>
          <w:i/>
          <w:iCs/>
          <w:color w:val="222222"/>
          <w:sz w:val="24"/>
          <w:szCs w:val="24"/>
        </w:rPr>
        <w:t xml:space="preserve"> (Bereishit </w:t>
      </w:r>
      <w:r w:rsidR="009B0EA5">
        <w:rPr>
          <w:rFonts w:asciiTheme="minorBidi" w:eastAsia="Times New Roman" w:hAnsiTheme="minorBidi" w:hint="cs"/>
          <w:color w:val="222222"/>
          <w:sz w:val="24"/>
          <w:szCs w:val="24"/>
          <w:rtl/>
        </w:rPr>
        <w:t>11</w:t>
      </w:r>
      <w:r w:rsidR="009B0EA5">
        <w:rPr>
          <w:rFonts w:asciiTheme="minorBidi" w:eastAsia="Times New Roman" w:hAnsiTheme="minorBidi"/>
          <w:color w:val="222222"/>
          <w:sz w:val="24"/>
          <w:szCs w:val="24"/>
        </w:rPr>
        <w:t>:31-32)</w:t>
      </w:r>
      <w:r w:rsidRPr="00B613F7">
        <w:rPr>
          <w:rFonts w:asciiTheme="minorBidi" w:eastAsia="Times New Roman" w:hAnsiTheme="minorBidi"/>
          <w:color w:val="222222"/>
          <w:sz w:val="24"/>
          <w:szCs w:val="24"/>
        </w:rPr>
        <w:t xml:space="preserve">; only afterwards does God instruct </w:t>
      </w:r>
      <w:r w:rsidR="009B0EA5">
        <w:rPr>
          <w:rFonts w:asciiTheme="minorBidi" w:eastAsia="Times New Roman" w:hAnsiTheme="minorBidi"/>
          <w:color w:val="222222"/>
          <w:sz w:val="24"/>
          <w:szCs w:val="24"/>
        </w:rPr>
        <w:t>Avraham</w:t>
      </w:r>
      <w:r w:rsidRPr="00B613F7">
        <w:rPr>
          <w:rFonts w:asciiTheme="minorBidi" w:eastAsia="Times New Roman" w:hAnsiTheme="minorBidi"/>
          <w:color w:val="222222"/>
          <w:sz w:val="24"/>
          <w:szCs w:val="24"/>
        </w:rPr>
        <w:t xml:space="preserve"> to leave his homeland and set out for </w:t>
      </w:r>
      <w:r w:rsidR="009B0EA5">
        <w:rPr>
          <w:rFonts w:asciiTheme="minorBidi" w:eastAsia="Times New Roman" w:hAnsiTheme="minorBidi"/>
          <w:color w:val="222222"/>
          <w:sz w:val="24"/>
          <w:szCs w:val="24"/>
        </w:rPr>
        <w:t>“the land which I will show you</w:t>
      </w:r>
      <w:r w:rsidRPr="00B613F7">
        <w:rPr>
          <w:rFonts w:asciiTheme="minorBidi" w:eastAsia="Times New Roman" w:hAnsiTheme="minorBidi"/>
          <w:color w:val="222222"/>
          <w:sz w:val="24"/>
          <w:szCs w:val="24"/>
        </w:rPr>
        <w:t>,</w:t>
      </w:r>
      <w:r w:rsidR="009B0EA5">
        <w:rPr>
          <w:rFonts w:asciiTheme="minorBidi" w:eastAsia="Times New Roman" w:hAnsiTheme="minorBidi"/>
          <w:color w:val="222222"/>
          <w:sz w:val="24"/>
          <w:szCs w:val="24"/>
        </w:rPr>
        <w:t>”</w:t>
      </w:r>
      <w:r w:rsidRPr="00B613F7">
        <w:rPr>
          <w:rFonts w:asciiTheme="minorBidi" w:eastAsia="Times New Roman" w:hAnsiTheme="minorBidi"/>
          <w:color w:val="222222"/>
          <w:sz w:val="24"/>
          <w:szCs w:val="24"/>
        </w:rPr>
        <w:t xml:space="preserve"> as recorded at the beginning of </w:t>
      </w:r>
      <w:r w:rsidR="006B759A">
        <w:rPr>
          <w:rFonts w:asciiTheme="minorBidi" w:eastAsia="Times New Roman" w:hAnsiTheme="minorBidi"/>
          <w:i/>
          <w:iCs/>
          <w:color w:val="222222"/>
          <w:sz w:val="24"/>
          <w:szCs w:val="24"/>
        </w:rPr>
        <w:t>P</w:t>
      </w:r>
      <w:r w:rsidRPr="00B613F7">
        <w:rPr>
          <w:rFonts w:asciiTheme="minorBidi" w:eastAsia="Times New Roman" w:hAnsiTheme="minorBidi"/>
          <w:i/>
          <w:iCs/>
          <w:color w:val="222222"/>
          <w:sz w:val="24"/>
          <w:szCs w:val="24"/>
        </w:rPr>
        <w:t>ar</w:t>
      </w:r>
      <w:r w:rsidR="00701023" w:rsidRPr="00B613F7">
        <w:rPr>
          <w:rFonts w:asciiTheme="minorBidi" w:eastAsia="Times New Roman" w:hAnsiTheme="minorBidi"/>
          <w:i/>
          <w:iCs/>
          <w:color w:val="222222"/>
          <w:sz w:val="24"/>
          <w:szCs w:val="24"/>
        </w:rPr>
        <w:t>a</w:t>
      </w:r>
      <w:r w:rsidRPr="00B613F7">
        <w:rPr>
          <w:rFonts w:asciiTheme="minorBidi" w:eastAsia="Times New Roman" w:hAnsiTheme="minorBidi"/>
          <w:i/>
          <w:iCs/>
          <w:color w:val="222222"/>
          <w:sz w:val="24"/>
          <w:szCs w:val="24"/>
        </w:rPr>
        <w:t>shat Lekh</w:t>
      </w:r>
      <w:r w:rsidR="006B759A">
        <w:rPr>
          <w:rFonts w:asciiTheme="minorBidi" w:eastAsia="Times New Roman" w:hAnsiTheme="minorBidi"/>
          <w:i/>
          <w:iCs/>
          <w:color w:val="222222"/>
          <w:sz w:val="24"/>
          <w:szCs w:val="24"/>
        </w:rPr>
        <w:t xml:space="preserve"> L</w:t>
      </w:r>
      <w:r w:rsidRPr="00B613F7">
        <w:rPr>
          <w:rFonts w:asciiTheme="minorBidi" w:eastAsia="Times New Roman" w:hAnsiTheme="minorBidi"/>
          <w:i/>
          <w:iCs/>
          <w:color w:val="222222"/>
          <w:sz w:val="24"/>
          <w:szCs w:val="24"/>
        </w:rPr>
        <w:t>ekha</w:t>
      </w:r>
      <w:r w:rsidR="009B0EA5">
        <w:rPr>
          <w:rFonts w:asciiTheme="minorBidi" w:eastAsia="Times New Roman" w:hAnsiTheme="minorBidi"/>
          <w:color w:val="222222"/>
          <w:sz w:val="24"/>
          <w:szCs w:val="24"/>
        </w:rPr>
        <w:t xml:space="preserve"> (ibid. 12:1-5).</w:t>
      </w:r>
      <w:r w:rsidRPr="00B613F7">
        <w:rPr>
          <w:rFonts w:asciiTheme="minorBidi" w:eastAsia="Times New Roman" w:hAnsiTheme="minorBidi"/>
          <w:color w:val="222222"/>
          <w:sz w:val="24"/>
          <w:szCs w:val="24"/>
        </w:rPr>
        <w:t xml:space="preserve"> Similarly, Moshe goes out to his brethren and acts on their behalf on his own initiative</w:t>
      </w:r>
      <w:r w:rsidR="0026029F">
        <w:rPr>
          <w:rFonts w:asciiTheme="minorBidi" w:eastAsia="Times New Roman" w:hAnsiTheme="minorBidi"/>
          <w:color w:val="222222"/>
          <w:sz w:val="24"/>
          <w:szCs w:val="24"/>
        </w:rPr>
        <w:t xml:space="preserve"> (</w:t>
      </w:r>
      <w:r w:rsidR="0026029F" w:rsidRPr="00AB41E9">
        <w:rPr>
          <w:rFonts w:asciiTheme="minorBidi" w:eastAsia="Times New Roman" w:hAnsiTheme="minorBidi"/>
          <w:i/>
          <w:iCs/>
          <w:color w:val="222222"/>
          <w:sz w:val="24"/>
          <w:szCs w:val="24"/>
        </w:rPr>
        <w:t>Shemot</w:t>
      </w:r>
      <w:r w:rsidR="0026029F">
        <w:rPr>
          <w:rFonts w:asciiTheme="minorBidi" w:eastAsia="Times New Roman" w:hAnsiTheme="minorBidi"/>
          <w:color w:val="222222"/>
          <w:sz w:val="24"/>
          <w:szCs w:val="24"/>
        </w:rPr>
        <w:t>, Chapter 2)</w:t>
      </w:r>
      <w:r w:rsidRPr="00B613F7">
        <w:rPr>
          <w:rFonts w:asciiTheme="minorBidi" w:eastAsia="Times New Roman" w:hAnsiTheme="minorBidi"/>
          <w:color w:val="222222"/>
          <w:sz w:val="24"/>
          <w:szCs w:val="24"/>
        </w:rPr>
        <w:t xml:space="preserve">, and it is only in the wake of his actions that he experiences the Divine Revelation at the </w:t>
      </w:r>
      <w:r w:rsidR="00D93B8A">
        <w:rPr>
          <w:rFonts w:asciiTheme="minorBidi" w:eastAsia="Times New Roman" w:hAnsiTheme="minorBidi"/>
          <w:color w:val="222222"/>
          <w:sz w:val="24"/>
          <w:szCs w:val="24"/>
        </w:rPr>
        <w:t>B</w:t>
      </w:r>
      <w:r w:rsidRPr="00B613F7">
        <w:rPr>
          <w:rFonts w:asciiTheme="minorBidi" w:eastAsia="Times New Roman" w:hAnsiTheme="minorBidi"/>
          <w:color w:val="222222"/>
          <w:sz w:val="24"/>
          <w:szCs w:val="24"/>
        </w:rPr>
        <w:t xml:space="preserve">urning </w:t>
      </w:r>
      <w:r w:rsidR="00D93B8A">
        <w:rPr>
          <w:rFonts w:asciiTheme="minorBidi" w:eastAsia="Times New Roman" w:hAnsiTheme="minorBidi"/>
          <w:color w:val="222222"/>
          <w:sz w:val="24"/>
          <w:szCs w:val="24"/>
        </w:rPr>
        <w:t>B</w:t>
      </w:r>
      <w:r w:rsidRPr="00B613F7">
        <w:rPr>
          <w:rFonts w:asciiTheme="minorBidi" w:eastAsia="Times New Roman" w:hAnsiTheme="minorBidi"/>
          <w:color w:val="222222"/>
          <w:sz w:val="24"/>
          <w:szCs w:val="24"/>
        </w:rPr>
        <w:t>ush</w:t>
      </w:r>
      <w:r w:rsidR="0026029F">
        <w:rPr>
          <w:rFonts w:asciiTheme="minorBidi" w:eastAsia="Times New Roman" w:hAnsiTheme="minorBidi"/>
          <w:color w:val="222222"/>
          <w:sz w:val="24"/>
          <w:szCs w:val="24"/>
        </w:rPr>
        <w:t xml:space="preserve"> (</w:t>
      </w:r>
      <w:r w:rsidR="0026029F" w:rsidRPr="00AB41E9">
        <w:rPr>
          <w:rFonts w:asciiTheme="minorBidi" w:eastAsia="Times New Roman" w:hAnsiTheme="minorBidi"/>
          <w:i/>
          <w:iCs/>
          <w:color w:val="222222"/>
          <w:sz w:val="24"/>
          <w:szCs w:val="24"/>
        </w:rPr>
        <w:t>Shemot</w:t>
      </w:r>
      <w:r w:rsidR="0026029F">
        <w:rPr>
          <w:rFonts w:asciiTheme="minorBidi" w:eastAsia="Times New Roman" w:hAnsiTheme="minorBidi"/>
          <w:color w:val="222222"/>
          <w:sz w:val="24"/>
          <w:szCs w:val="24"/>
        </w:rPr>
        <w:t>, Chapter 3)</w:t>
      </w:r>
      <w:r w:rsidRPr="00B613F7">
        <w:rPr>
          <w:rFonts w:asciiTheme="minorBidi" w:eastAsia="Times New Roman" w:hAnsiTheme="minorBidi"/>
          <w:color w:val="222222"/>
          <w:sz w:val="24"/>
          <w:szCs w:val="24"/>
        </w:rPr>
        <w:t xml:space="preserve">, </w:t>
      </w:r>
      <w:r w:rsidR="0026029F">
        <w:rPr>
          <w:rFonts w:asciiTheme="minorBidi" w:eastAsia="Times New Roman" w:hAnsiTheme="minorBidi"/>
          <w:color w:val="222222"/>
          <w:sz w:val="24"/>
          <w:szCs w:val="24"/>
        </w:rPr>
        <w:t xml:space="preserve">in which </w:t>
      </w:r>
      <w:r w:rsidRPr="00B613F7">
        <w:rPr>
          <w:rFonts w:asciiTheme="minorBidi" w:eastAsia="Times New Roman" w:hAnsiTheme="minorBidi"/>
          <w:color w:val="222222"/>
          <w:sz w:val="24"/>
          <w:szCs w:val="24"/>
        </w:rPr>
        <w:t>God appoints him to save Israel. Once again, the Divine control of the world is determined by man’s choices:</w:t>
      </w:r>
    </w:p>
    <w:p w14:paraId="3FA9387F" w14:textId="77777777" w:rsidR="00552E8A" w:rsidRPr="00B613F7" w:rsidRDefault="00552E8A" w:rsidP="00AB41E9">
      <w:pPr>
        <w:shd w:val="clear" w:color="auto" w:fill="FFFFFF"/>
        <w:spacing w:after="0" w:line="240" w:lineRule="auto"/>
        <w:jc w:val="both"/>
        <w:rPr>
          <w:rFonts w:asciiTheme="minorBidi" w:eastAsia="Times New Roman" w:hAnsiTheme="minorBidi"/>
          <w:color w:val="222222"/>
          <w:sz w:val="24"/>
          <w:szCs w:val="24"/>
        </w:rPr>
      </w:pPr>
    </w:p>
    <w:p w14:paraId="59E92359" w14:textId="36BF544B" w:rsidR="00552E8A" w:rsidRPr="00B613F7" w:rsidRDefault="00552E8A" w:rsidP="00AB41E9">
      <w:pPr>
        <w:shd w:val="clear" w:color="auto" w:fill="FFFFFF"/>
        <w:spacing w:after="0" w:line="240" w:lineRule="auto"/>
        <w:ind w:left="720"/>
        <w:jc w:val="both"/>
        <w:rPr>
          <w:rFonts w:asciiTheme="minorBidi" w:eastAsia="Times New Roman" w:hAnsiTheme="minorBidi"/>
          <w:color w:val="222222"/>
          <w:sz w:val="24"/>
          <w:szCs w:val="24"/>
        </w:rPr>
      </w:pPr>
      <w:r w:rsidRPr="00AB41E9">
        <w:rPr>
          <w:rFonts w:asciiTheme="minorBidi" w:eastAsia="Times New Roman" w:hAnsiTheme="minorBidi"/>
          <w:color w:val="222222"/>
          <w:sz w:val="24"/>
          <w:szCs w:val="24"/>
        </w:rPr>
        <w:t xml:space="preserve">The question that I wish to ask is whether </w:t>
      </w:r>
      <w:r w:rsidRPr="00AB41E9">
        <w:rPr>
          <w:rFonts w:asciiTheme="minorBidi" w:eastAsia="Times New Roman" w:hAnsiTheme="minorBidi"/>
          <w:b/>
          <w:bCs/>
          <w:color w:val="222222"/>
          <w:sz w:val="24"/>
          <w:szCs w:val="24"/>
        </w:rPr>
        <w:t>from the outset</w:t>
      </w:r>
      <w:r w:rsidRPr="00AB41E9">
        <w:rPr>
          <w:rFonts w:asciiTheme="minorBidi" w:eastAsia="Times New Roman" w:hAnsiTheme="minorBidi"/>
          <w:color w:val="222222"/>
          <w:sz w:val="24"/>
          <w:szCs w:val="24"/>
        </w:rPr>
        <w:t xml:space="preserve"> it could have been different. Obviously, it is difficult for us to imagine how it could have been different, but we must exert the necessary intellectual effort. The principle of the Torah is that at every stage, in every generation, from Adam to the End of Days, everything is </w:t>
      </w:r>
      <w:r w:rsidR="008E2F1A" w:rsidRPr="00AB41E9">
        <w:rPr>
          <w:rFonts w:asciiTheme="minorBidi" w:eastAsia="Times New Roman" w:hAnsiTheme="minorBidi"/>
          <w:color w:val="222222"/>
          <w:sz w:val="24"/>
          <w:szCs w:val="24"/>
        </w:rPr>
        <w:t>open. Kayin could have chosen not to kill Hevel. As history progresses</w:t>
      </w:r>
      <w:r w:rsidR="0026029F">
        <w:rPr>
          <w:rFonts w:asciiTheme="minorBidi" w:eastAsia="Times New Roman" w:hAnsiTheme="minorBidi"/>
          <w:color w:val="222222"/>
          <w:sz w:val="24"/>
          <w:szCs w:val="24"/>
        </w:rPr>
        <w:t>,</w:t>
      </w:r>
      <w:r w:rsidR="008E2F1A" w:rsidRPr="00AB41E9">
        <w:rPr>
          <w:rFonts w:asciiTheme="minorBidi" w:eastAsia="Times New Roman" w:hAnsiTheme="minorBidi"/>
          <w:color w:val="222222"/>
          <w:sz w:val="24"/>
          <w:szCs w:val="24"/>
        </w:rPr>
        <w:t xml:space="preserve"> there is less and less free choice because certain things have already happened and they cannot be undone. Nevertheless, on </w:t>
      </w:r>
      <w:r w:rsidR="00BF3988" w:rsidRPr="00AB41E9">
        <w:rPr>
          <w:rFonts w:asciiTheme="minorBidi" w:eastAsia="Times New Roman" w:hAnsiTheme="minorBidi"/>
          <w:color w:val="222222"/>
          <w:sz w:val="24"/>
          <w:szCs w:val="24"/>
        </w:rPr>
        <w:t xml:space="preserve">both </w:t>
      </w:r>
      <w:r w:rsidR="008E2F1A" w:rsidRPr="00AB41E9">
        <w:rPr>
          <w:rFonts w:asciiTheme="minorBidi" w:eastAsia="Times New Roman" w:hAnsiTheme="minorBidi"/>
          <w:color w:val="222222"/>
          <w:sz w:val="24"/>
          <w:szCs w:val="24"/>
        </w:rPr>
        <w:t xml:space="preserve">the individual </w:t>
      </w:r>
      <w:r w:rsidR="00BF3988" w:rsidRPr="00AB41E9">
        <w:rPr>
          <w:rFonts w:asciiTheme="minorBidi" w:eastAsia="Times New Roman" w:hAnsiTheme="minorBidi"/>
          <w:color w:val="222222"/>
          <w:sz w:val="24"/>
          <w:szCs w:val="24"/>
        </w:rPr>
        <w:t>and</w:t>
      </w:r>
      <w:r w:rsidR="008E2F1A" w:rsidRPr="00AB41E9">
        <w:rPr>
          <w:rFonts w:asciiTheme="minorBidi" w:eastAsia="Times New Roman" w:hAnsiTheme="minorBidi"/>
          <w:color w:val="222222"/>
          <w:sz w:val="24"/>
          <w:szCs w:val="24"/>
        </w:rPr>
        <w:t xml:space="preserve"> the collective level, we have the ability to choose </w:t>
      </w:r>
      <w:r w:rsidR="0026029F">
        <w:rPr>
          <w:rFonts w:asciiTheme="minorBidi" w:eastAsia="Times New Roman" w:hAnsiTheme="minorBidi"/>
          <w:color w:val="222222"/>
          <w:sz w:val="24"/>
          <w:szCs w:val="24"/>
        </w:rPr>
        <w:t>among</w:t>
      </w:r>
      <w:r w:rsidR="008E2F1A" w:rsidRPr="00AB41E9">
        <w:rPr>
          <w:rFonts w:asciiTheme="minorBidi" w:eastAsia="Times New Roman" w:hAnsiTheme="minorBidi"/>
          <w:color w:val="222222"/>
          <w:sz w:val="24"/>
          <w:szCs w:val="24"/>
        </w:rPr>
        <w:t xml:space="preserve"> different alternatives.</w:t>
      </w:r>
      <w:r w:rsidR="008E2F1A" w:rsidRPr="00B613F7">
        <w:rPr>
          <w:rFonts w:asciiTheme="minorBidi" w:eastAsia="Times New Roman" w:hAnsiTheme="minorBidi"/>
          <w:color w:val="222222"/>
          <w:sz w:val="24"/>
          <w:szCs w:val="24"/>
        </w:rPr>
        <w:t xml:space="preserve"> (</w:t>
      </w:r>
      <w:r w:rsidR="008E2F1A" w:rsidRPr="00B613F7">
        <w:rPr>
          <w:rFonts w:asciiTheme="minorBidi" w:eastAsia="Times New Roman" w:hAnsiTheme="minorBidi"/>
          <w:i/>
          <w:iCs/>
          <w:color w:val="222222"/>
          <w:sz w:val="24"/>
          <w:szCs w:val="24"/>
        </w:rPr>
        <w:t xml:space="preserve">Sod Midrash </w:t>
      </w:r>
      <w:r w:rsidR="009B0EA5">
        <w:rPr>
          <w:rFonts w:asciiTheme="minorBidi" w:eastAsia="Times New Roman" w:hAnsiTheme="minorBidi"/>
          <w:i/>
          <w:iCs/>
          <w:color w:val="222222"/>
          <w:sz w:val="24"/>
          <w:szCs w:val="24"/>
        </w:rPr>
        <w:t>H</w:t>
      </w:r>
      <w:r w:rsidR="008E2F1A" w:rsidRPr="00B613F7">
        <w:rPr>
          <w:rFonts w:asciiTheme="minorBidi" w:eastAsia="Times New Roman" w:hAnsiTheme="minorBidi"/>
          <w:i/>
          <w:iCs/>
          <w:color w:val="222222"/>
          <w:sz w:val="24"/>
          <w:szCs w:val="24"/>
        </w:rPr>
        <w:t>a-</w:t>
      </w:r>
      <w:r w:rsidR="009B0EA5">
        <w:rPr>
          <w:rFonts w:asciiTheme="minorBidi" w:eastAsia="Times New Roman" w:hAnsiTheme="minorBidi"/>
          <w:i/>
          <w:iCs/>
          <w:color w:val="222222"/>
          <w:sz w:val="24"/>
          <w:szCs w:val="24"/>
        </w:rPr>
        <w:t>t</w:t>
      </w:r>
      <w:r w:rsidR="008E2F1A" w:rsidRPr="00B613F7">
        <w:rPr>
          <w:rFonts w:asciiTheme="minorBidi" w:eastAsia="Times New Roman" w:hAnsiTheme="minorBidi"/>
          <w:i/>
          <w:iCs/>
          <w:color w:val="222222"/>
          <w:sz w:val="24"/>
          <w:szCs w:val="24"/>
        </w:rPr>
        <w:t>oladot</w:t>
      </w:r>
      <w:r w:rsidR="008E2F1A" w:rsidRPr="00B613F7">
        <w:rPr>
          <w:rFonts w:asciiTheme="minorBidi" w:eastAsia="Times New Roman" w:hAnsiTheme="minorBidi"/>
          <w:color w:val="222222"/>
          <w:sz w:val="24"/>
          <w:szCs w:val="24"/>
        </w:rPr>
        <w:t xml:space="preserve"> II, p. 158)</w:t>
      </w:r>
    </w:p>
    <w:p w14:paraId="5FFDE48C" w14:textId="77777777" w:rsidR="008E2F1A" w:rsidRPr="00B613F7" w:rsidRDefault="008E2F1A" w:rsidP="00AB41E9">
      <w:pPr>
        <w:shd w:val="clear" w:color="auto" w:fill="FFFFFF"/>
        <w:spacing w:after="0" w:line="240" w:lineRule="auto"/>
        <w:jc w:val="both"/>
        <w:rPr>
          <w:rFonts w:asciiTheme="minorBidi" w:eastAsia="Times New Roman" w:hAnsiTheme="minorBidi"/>
          <w:color w:val="222222"/>
          <w:sz w:val="24"/>
          <w:szCs w:val="24"/>
        </w:rPr>
      </w:pPr>
    </w:p>
    <w:p w14:paraId="2A35B92F" w14:textId="45A85927" w:rsidR="00552E8A" w:rsidRPr="00B613F7" w:rsidRDefault="008E2F1A"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t xml:space="preserve">In summary, we must read Torah from a </w:t>
      </w:r>
      <w:r w:rsidR="00FD5A9F">
        <w:rPr>
          <w:rFonts w:asciiTheme="minorBidi" w:eastAsia="Times New Roman" w:hAnsiTheme="minorBidi"/>
          <w:color w:val="222222"/>
          <w:sz w:val="24"/>
          <w:szCs w:val="24"/>
        </w:rPr>
        <w:t>fresh</w:t>
      </w:r>
      <w:r w:rsidRPr="00B613F7">
        <w:rPr>
          <w:rFonts w:asciiTheme="minorBidi" w:eastAsia="Times New Roman" w:hAnsiTheme="minorBidi"/>
          <w:color w:val="222222"/>
          <w:sz w:val="24"/>
          <w:szCs w:val="24"/>
        </w:rPr>
        <w:t xml:space="preserve"> perspective rather than </w:t>
      </w:r>
      <w:r w:rsidR="00FD5A9F">
        <w:rPr>
          <w:rFonts w:asciiTheme="minorBidi" w:eastAsia="Times New Roman" w:hAnsiTheme="minorBidi"/>
          <w:color w:val="222222"/>
          <w:sz w:val="24"/>
          <w:szCs w:val="24"/>
        </w:rPr>
        <w:t>retrospective</w:t>
      </w:r>
      <w:r w:rsidR="009B0EA5">
        <w:rPr>
          <w:rFonts w:asciiTheme="minorBidi" w:eastAsia="Times New Roman" w:hAnsiTheme="minorBidi"/>
          <w:color w:val="222222"/>
          <w:sz w:val="24"/>
          <w:szCs w:val="24"/>
        </w:rPr>
        <w:t>ly</w:t>
      </w:r>
      <w:r w:rsidRPr="00B613F7">
        <w:rPr>
          <w:rFonts w:asciiTheme="minorBidi" w:eastAsia="Times New Roman" w:hAnsiTheme="minorBidi"/>
          <w:color w:val="222222"/>
          <w:sz w:val="24"/>
          <w:szCs w:val="24"/>
        </w:rPr>
        <w:t xml:space="preserve">. The progression of events </w:t>
      </w:r>
      <w:r w:rsidR="00BF3988" w:rsidRPr="00B613F7">
        <w:rPr>
          <w:rFonts w:asciiTheme="minorBidi" w:eastAsia="Times New Roman" w:hAnsiTheme="minorBidi"/>
          <w:color w:val="222222"/>
          <w:sz w:val="24"/>
          <w:szCs w:val="24"/>
        </w:rPr>
        <w:t xml:space="preserve">that is </w:t>
      </w:r>
      <w:r w:rsidRPr="00B613F7">
        <w:rPr>
          <w:rFonts w:asciiTheme="minorBidi" w:eastAsia="Times New Roman" w:hAnsiTheme="minorBidi"/>
          <w:color w:val="222222"/>
          <w:sz w:val="24"/>
          <w:szCs w:val="24"/>
        </w:rPr>
        <w:t xml:space="preserve">familiar to us from </w:t>
      </w:r>
      <w:r w:rsidRPr="00AB41E9">
        <w:rPr>
          <w:rFonts w:asciiTheme="minorBidi" w:eastAsia="Times New Roman" w:hAnsiTheme="minorBidi"/>
          <w:i/>
          <w:iCs/>
          <w:color w:val="222222"/>
          <w:sz w:val="24"/>
          <w:szCs w:val="24"/>
        </w:rPr>
        <w:t>Tanakh</w:t>
      </w:r>
      <w:r w:rsidRPr="00B613F7">
        <w:rPr>
          <w:rFonts w:asciiTheme="minorBidi" w:eastAsia="Times New Roman" w:hAnsiTheme="minorBidi"/>
          <w:color w:val="222222"/>
          <w:sz w:val="24"/>
          <w:szCs w:val="24"/>
        </w:rPr>
        <w:t xml:space="preserve"> did not necessarily have to develop in the way that it did. At every stage there are several different possibilities available for man to choose. A </w:t>
      </w:r>
      <w:r w:rsidR="00FD5A9F">
        <w:rPr>
          <w:rFonts w:asciiTheme="minorBidi" w:eastAsia="Times New Roman" w:hAnsiTheme="minorBidi"/>
          <w:color w:val="222222"/>
          <w:sz w:val="24"/>
          <w:szCs w:val="24"/>
        </w:rPr>
        <w:t>fresh</w:t>
      </w:r>
      <w:r w:rsidRPr="00B613F7">
        <w:rPr>
          <w:rFonts w:asciiTheme="minorBidi" w:eastAsia="Times New Roman" w:hAnsiTheme="minorBidi"/>
          <w:color w:val="222222"/>
          <w:sz w:val="24"/>
          <w:szCs w:val="24"/>
        </w:rPr>
        <w:t xml:space="preserve"> reading takes note of the alternatives, the actual choice, and the results and ramifications, as well as what the outcomes could have been if a different choice had been made. It is man’s free ch</w:t>
      </w:r>
      <w:r w:rsidR="005F0985" w:rsidRPr="00B613F7">
        <w:rPr>
          <w:rFonts w:asciiTheme="minorBidi" w:eastAsia="Times New Roman" w:hAnsiTheme="minorBidi"/>
          <w:color w:val="222222"/>
          <w:sz w:val="24"/>
          <w:szCs w:val="24"/>
        </w:rPr>
        <w:t>oice that determines the continuation of the story and the Divine Providence accompanying it.</w:t>
      </w:r>
    </w:p>
    <w:p w14:paraId="6A0E103F" w14:textId="77777777" w:rsidR="005F0985" w:rsidRPr="00B613F7" w:rsidRDefault="005F0985" w:rsidP="00AB41E9">
      <w:pPr>
        <w:shd w:val="clear" w:color="auto" w:fill="FFFFFF"/>
        <w:spacing w:after="0" w:line="240" w:lineRule="auto"/>
        <w:jc w:val="both"/>
        <w:rPr>
          <w:rFonts w:asciiTheme="minorBidi" w:eastAsia="Times New Roman" w:hAnsiTheme="minorBidi"/>
          <w:color w:val="222222"/>
          <w:sz w:val="24"/>
          <w:szCs w:val="24"/>
        </w:rPr>
      </w:pPr>
    </w:p>
    <w:p w14:paraId="3892285D" w14:textId="696F8197" w:rsidR="005F0985" w:rsidRPr="00B613F7" w:rsidRDefault="005F0985" w:rsidP="00AB41E9">
      <w:pPr>
        <w:shd w:val="clear" w:color="auto" w:fill="FFFFFF"/>
        <w:spacing w:after="0" w:line="240" w:lineRule="auto"/>
        <w:jc w:val="both"/>
        <w:rPr>
          <w:rFonts w:asciiTheme="minorBidi" w:eastAsia="Times New Roman" w:hAnsiTheme="minorBidi"/>
          <w:color w:val="222222"/>
          <w:sz w:val="24"/>
          <w:szCs w:val="24"/>
        </w:rPr>
      </w:pPr>
      <w:r w:rsidRPr="00B613F7">
        <w:rPr>
          <w:rFonts w:asciiTheme="minorBidi" w:eastAsia="Times New Roman" w:hAnsiTheme="minorBidi"/>
          <w:color w:val="222222"/>
          <w:sz w:val="24"/>
          <w:szCs w:val="24"/>
        </w:rPr>
        <w:lastRenderedPageBreak/>
        <w:t xml:space="preserve">A </w:t>
      </w:r>
      <w:r w:rsidR="00FD5A9F">
        <w:rPr>
          <w:rFonts w:asciiTheme="minorBidi" w:eastAsia="Times New Roman" w:hAnsiTheme="minorBidi"/>
          <w:color w:val="222222"/>
          <w:sz w:val="24"/>
          <w:szCs w:val="24"/>
        </w:rPr>
        <w:t>retrospective</w:t>
      </w:r>
      <w:r w:rsidRPr="00B613F7">
        <w:rPr>
          <w:rFonts w:asciiTheme="minorBidi" w:eastAsia="Times New Roman" w:hAnsiTheme="minorBidi"/>
          <w:color w:val="222222"/>
          <w:sz w:val="24"/>
          <w:szCs w:val="24"/>
        </w:rPr>
        <w:t xml:space="preserve"> reading knows the </w:t>
      </w:r>
      <w:r w:rsidR="0026029F">
        <w:rPr>
          <w:rFonts w:asciiTheme="minorBidi" w:eastAsia="Times New Roman" w:hAnsiTheme="minorBidi"/>
          <w:color w:val="222222"/>
          <w:sz w:val="24"/>
          <w:szCs w:val="24"/>
        </w:rPr>
        <w:t>ending</w:t>
      </w:r>
      <w:r w:rsidRPr="00B613F7">
        <w:rPr>
          <w:rFonts w:asciiTheme="minorBidi" w:eastAsia="Times New Roman" w:hAnsiTheme="minorBidi"/>
          <w:color w:val="222222"/>
          <w:sz w:val="24"/>
          <w:szCs w:val="24"/>
        </w:rPr>
        <w:t xml:space="preserve"> and assumes, whether consciously or unconsciously, that so it </w:t>
      </w:r>
      <w:r w:rsidR="0026029F">
        <w:rPr>
          <w:rFonts w:asciiTheme="minorBidi" w:eastAsia="Times New Roman" w:hAnsiTheme="minorBidi"/>
          <w:color w:val="222222"/>
          <w:sz w:val="24"/>
          <w:szCs w:val="24"/>
        </w:rPr>
        <w:t xml:space="preserve">always </w:t>
      </w:r>
      <w:r w:rsidRPr="00B613F7">
        <w:rPr>
          <w:rFonts w:asciiTheme="minorBidi" w:eastAsia="Times New Roman" w:hAnsiTheme="minorBidi"/>
          <w:color w:val="222222"/>
          <w:sz w:val="24"/>
          <w:szCs w:val="24"/>
        </w:rPr>
        <w:t xml:space="preserve">had to be. Accordingly, it views each development as the one and only possibility, determined in advance and moving inexorably towards realization. We must not suffice with </w:t>
      </w:r>
      <w:r w:rsidR="00A67E1B" w:rsidRPr="00B613F7">
        <w:rPr>
          <w:rFonts w:asciiTheme="minorBidi" w:eastAsia="Times New Roman" w:hAnsiTheme="minorBidi"/>
          <w:color w:val="222222"/>
          <w:sz w:val="24"/>
          <w:szCs w:val="24"/>
        </w:rPr>
        <w:t xml:space="preserve">such a resigned, accepting </w:t>
      </w:r>
      <w:r w:rsidRPr="00B613F7">
        <w:rPr>
          <w:rFonts w:asciiTheme="minorBidi" w:eastAsia="Times New Roman" w:hAnsiTheme="minorBidi"/>
          <w:color w:val="222222"/>
          <w:sz w:val="24"/>
          <w:szCs w:val="24"/>
        </w:rPr>
        <w:t xml:space="preserve">reading, but rather seek and strive for a </w:t>
      </w:r>
      <w:r w:rsidR="00FD5A9F">
        <w:rPr>
          <w:rFonts w:asciiTheme="minorBidi" w:eastAsia="Times New Roman" w:hAnsiTheme="minorBidi"/>
          <w:color w:val="222222"/>
          <w:sz w:val="24"/>
          <w:szCs w:val="24"/>
        </w:rPr>
        <w:t>fresh</w:t>
      </w:r>
      <w:r w:rsidRPr="00B613F7">
        <w:rPr>
          <w:rFonts w:asciiTheme="minorBidi" w:eastAsia="Times New Roman" w:hAnsiTheme="minorBidi"/>
          <w:color w:val="222222"/>
          <w:sz w:val="24"/>
          <w:szCs w:val="24"/>
        </w:rPr>
        <w:t xml:space="preserve"> one.</w:t>
      </w:r>
    </w:p>
    <w:sectPr w:rsidR="005F0985" w:rsidRPr="00B613F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83B24" w14:textId="77777777" w:rsidR="00451070" w:rsidRDefault="00451070" w:rsidP="00701023">
      <w:pPr>
        <w:spacing w:after="0" w:line="240" w:lineRule="auto"/>
      </w:pPr>
      <w:r>
        <w:separator/>
      </w:r>
    </w:p>
  </w:endnote>
  <w:endnote w:type="continuationSeparator" w:id="0">
    <w:p w14:paraId="182AE71B" w14:textId="77777777" w:rsidR="00451070" w:rsidRDefault="00451070" w:rsidP="0070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299964"/>
      <w:docPartObj>
        <w:docPartGallery w:val="Page Numbers (Bottom of Page)"/>
        <w:docPartUnique/>
      </w:docPartObj>
    </w:sdtPr>
    <w:sdtEndPr>
      <w:rPr>
        <w:noProof/>
      </w:rPr>
    </w:sdtEndPr>
    <w:sdtContent>
      <w:p w14:paraId="27154707" w14:textId="77777777" w:rsidR="00701023" w:rsidRDefault="00701023">
        <w:pPr>
          <w:pStyle w:val="a5"/>
          <w:jc w:val="center"/>
        </w:pPr>
        <w:r>
          <w:fldChar w:fldCharType="begin"/>
        </w:r>
        <w:r>
          <w:instrText xml:space="preserve"> PAGE   \* MERGEFORMAT </w:instrText>
        </w:r>
        <w:r>
          <w:fldChar w:fldCharType="separate"/>
        </w:r>
        <w:r w:rsidR="00056A65">
          <w:rPr>
            <w:noProof/>
          </w:rPr>
          <w:t>6</w:t>
        </w:r>
        <w:r>
          <w:rPr>
            <w:noProof/>
          </w:rPr>
          <w:fldChar w:fldCharType="end"/>
        </w:r>
      </w:p>
    </w:sdtContent>
  </w:sdt>
  <w:p w14:paraId="76528E9D" w14:textId="77777777" w:rsidR="00701023" w:rsidRDefault="007010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00FC8" w14:textId="77777777" w:rsidR="00451070" w:rsidRDefault="00451070" w:rsidP="00701023">
      <w:pPr>
        <w:spacing w:after="0" w:line="240" w:lineRule="auto"/>
      </w:pPr>
      <w:r>
        <w:separator/>
      </w:r>
    </w:p>
  </w:footnote>
  <w:footnote w:type="continuationSeparator" w:id="0">
    <w:p w14:paraId="7E2C21B2" w14:textId="77777777" w:rsidR="00451070" w:rsidRDefault="00451070" w:rsidP="00701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28"/>
    <w:rsid w:val="00002C0B"/>
    <w:rsid w:val="00002FB1"/>
    <w:rsid w:val="00056A65"/>
    <w:rsid w:val="000A6982"/>
    <w:rsid w:val="000F078B"/>
    <w:rsid w:val="001F1CDB"/>
    <w:rsid w:val="00216A9A"/>
    <w:rsid w:val="0026029F"/>
    <w:rsid w:val="002D7901"/>
    <w:rsid w:val="002E729A"/>
    <w:rsid w:val="003438C9"/>
    <w:rsid w:val="00451070"/>
    <w:rsid w:val="004646DC"/>
    <w:rsid w:val="00547068"/>
    <w:rsid w:val="00552E8A"/>
    <w:rsid w:val="005C31C8"/>
    <w:rsid w:val="005D3B13"/>
    <w:rsid w:val="005F0985"/>
    <w:rsid w:val="00611A92"/>
    <w:rsid w:val="006B759A"/>
    <w:rsid w:val="006F7726"/>
    <w:rsid w:val="00701023"/>
    <w:rsid w:val="00735009"/>
    <w:rsid w:val="008218BC"/>
    <w:rsid w:val="008E2F1A"/>
    <w:rsid w:val="008F500A"/>
    <w:rsid w:val="009400B8"/>
    <w:rsid w:val="0099376A"/>
    <w:rsid w:val="009B0EA5"/>
    <w:rsid w:val="009D04B8"/>
    <w:rsid w:val="00A14D28"/>
    <w:rsid w:val="00A3271F"/>
    <w:rsid w:val="00A67E1B"/>
    <w:rsid w:val="00A7223A"/>
    <w:rsid w:val="00AB41E9"/>
    <w:rsid w:val="00B16DA3"/>
    <w:rsid w:val="00B3403C"/>
    <w:rsid w:val="00B3536B"/>
    <w:rsid w:val="00B613F7"/>
    <w:rsid w:val="00BF3988"/>
    <w:rsid w:val="00C3367A"/>
    <w:rsid w:val="00CC6726"/>
    <w:rsid w:val="00CE1054"/>
    <w:rsid w:val="00D22001"/>
    <w:rsid w:val="00D75745"/>
    <w:rsid w:val="00D93B8A"/>
    <w:rsid w:val="00DF3421"/>
    <w:rsid w:val="00E154BA"/>
    <w:rsid w:val="00EA1FC4"/>
    <w:rsid w:val="00EB28A9"/>
    <w:rsid w:val="00EE78CB"/>
    <w:rsid w:val="00F63628"/>
    <w:rsid w:val="00FB732B"/>
    <w:rsid w:val="00FD0086"/>
    <w:rsid w:val="00FD5A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0645"/>
  <w15:chartTrackingRefBased/>
  <w15:docId w15:val="{FC8DBD6A-4B5B-4483-8857-F997E6C8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574704967113046065msonospacing">
    <w:name w:val="m_-574704967113046065msonospacing"/>
    <w:basedOn w:val="a"/>
    <w:rsid w:val="00F6362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701023"/>
    <w:pPr>
      <w:tabs>
        <w:tab w:val="center" w:pos="4680"/>
        <w:tab w:val="right" w:pos="9360"/>
      </w:tabs>
      <w:spacing w:after="0" w:line="240" w:lineRule="auto"/>
    </w:pPr>
  </w:style>
  <w:style w:type="character" w:customStyle="1" w:styleId="a4">
    <w:name w:val="כותרת עליונה תו"/>
    <w:basedOn w:val="a0"/>
    <w:link w:val="a3"/>
    <w:uiPriority w:val="99"/>
    <w:rsid w:val="00701023"/>
  </w:style>
  <w:style w:type="paragraph" w:styleId="a5">
    <w:name w:val="footer"/>
    <w:basedOn w:val="a"/>
    <w:link w:val="a6"/>
    <w:uiPriority w:val="99"/>
    <w:unhideWhenUsed/>
    <w:rsid w:val="00701023"/>
    <w:pPr>
      <w:tabs>
        <w:tab w:val="center" w:pos="4680"/>
        <w:tab w:val="right" w:pos="9360"/>
      </w:tabs>
      <w:spacing w:after="0" w:line="240" w:lineRule="auto"/>
    </w:pPr>
  </w:style>
  <w:style w:type="character" w:customStyle="1" w:styleId="a6">
    <w:name w:val="כותרת תחתונה תו"/>
    <w:basedOn w:val="a0"/>
    <w:link w:val="a5"/>
    <w:uiPriority w:val="99"/>
    <w:rsid w:val="00701023"/>
  </w:style>
  <w:style w:type="paragraph" w:styleId="a7">
    <w:name w:val="Balloon Text"/>
    <w:basedOn w:val="a"/>
    <w:link w:val="a8"/>
    <w:uiPriority w:val="99"/>
    <w:semiHidden/>
    <w:unhideWhenUsed/>
    <w:rsid w:val="001F1CDB"/>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1F1CD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2164</Words>
  <Characters>12340</Characters>
  <Application>Microsoft Office Word</Application>
  <DocSecurity>0</DocSecurity>
  <Lines>102</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4</cp:revision>
  <dcterms:created xsi:type="dcterms:W3CDTF">2020-12-20T06:35:00Z</dcterms:created>
  <dcterms:modified xsi:type="dcterms:W3CDTF">2020-12-20T06:46:00Z</dcterms:modified>
</cp:coreProperties>
</file>