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28FC0E82" w:rsidR="00413028" w:rsidRPr="00413028" w:rsidRDefault="008F116B" w:rsidP="00BC5418">
      <w:pPr>
        <w:pStyle w:val="1"/>
        <w:contextualSpacing/>
        <w:rPr>
          <w:rtl/>
        </w:rPr>
      </w:pPr>
      <w:bookmarkStart w:id="0" w:name="OLE_LINK1"/>
      <w:r>
        <w:rPr>
          <w:rFonts w:hint="cs"/>
          <w:rtl/>
        </w:rPr>
        <w:t>זוגיות לאור משוואת האחווה (יד)</w:t>
      </w:r>
    </w:p>
    <w:p w14:paraId="361FEEAD" w14:textId="77777777" w:rsidR="00537C4E" w:rsidRDefault="00537C4E" w:rsidP="00144C37">
      <w:pPr>
        <w:contextualSpacing/>
      </w:pPr>
    </w:p>
    <w:bookmarkEnd w:id="0"/>
    <w:p w14:paraId="6BD0C484" w14:textId="15E067F3" w:rsidR="00C4712E" w:rsidRPr="00C4712E" w:rsidRDefault="00C4712E" w:rsidP="00C4712E">
      <w:pPr>
        <w:spacing w:line="280" w:lineRule="exact"/>
        <w:rPr>
          <w:rFonts w:ascii="Narkisim" w:hAnsi="Narkisim"/>
          <w:rtl/>
        </w:rPr>
      </w:pPr>
      <w:r w:rsidRPr="00C4712E">
        <w:rPr>
          <w:rFonts w:ascii="Narkisim" w:hAnsi="Narkisim"/>
          <w:rtl/>
        </w:rPr>
        <w:t>בשיעור זה נראה כיצד עקרון משוואת האחווה מתבטא בקשר הזוגי בין איש לאשתו.</w:t>
      </w:r>
    </w:p>
    <w:p w14:paraId="3777B8EE" w14:textId="77777777" w:rsidR="00C4712E" w:rsidRPr="008F116B" w:rsidRDefault="00C4712E" w:rsidP="00C4712E">
      <w:pPr>
        <w:spacing w:line="280" w:lineRule="exact"/>
        <w:rPr>
          <w:rFonts w:ascii="Narkisim" w:hAnsi="Narkisim"/>
          <w:rtl/>
        </w:rPr>
      </w:pPr>
      <w:r w:rsidRPr="00C4712E">
        <w:rPr>
          <w:rFonts w:ascii="Narkisim" w:hAnsi="Narkisim"/>
          <w:rtl/>
        </w:rPr>
        <w:t>הזוג האנושי הראשון שאנחנו מכירים הוא כמובן אדם וחווה</w:t>
      </w:r>
      <w:r w:rsidRPr="008F116B">
        <w:rPr>
          <w:rFonts w:ascii="Narkisim" w:hAnsi="Narkisim"/>
          <w:rtl/>
        </w:rPr>
        <w:t>. הפסוק הראשון שמתאר את הבריאה של אדם וחווה אומר:</w:t>
      </w:r>
    </w:p>
    <w:p w14:paraId="6BD6EDDC" w14:textId="2FEC48AD" w:rsidR="00C4712E" w:rsidRPr="008F116B" w:rsidRDefault="00C4712E" w:rsidP="00C4712E">
      <w:pPr>
        <w:spacing w:line="280" w:lineRule="exact"/>
        <w:ind w:left="720"/>
        <w:rPr>
          <w:rFonts w:ascii="Narkisim" w:hAnsi="Narkisim"/>
          <w:rtl/>
        </w:rPr>
      </w:pPr>
      <w:r w:rsidRPr="008F116B">
        <w:rPr>
          <w:rFonts w:ascii="Narkisim" w:hAnsi="Narkisim" w:hint="cs"/>
          <w:rtl/>
        </w:rPr>
        <w:t>"</w:t>
      </w:r>
      <w:r w:rsidRPr="008F116B">
        <w:rPr>
          <w:rFonts w:ascii="Narkisim" w:hAnsi="Narkisim"/>
          <w:rtl/>
        </w:rPr>
        <w:t xml:space="preserve">וַיִּבְרָא אֱ-לֹהִים אֶת הָאָדָם בְּצַלְמוֹ בְּצֶלֶם </w:t>
      </w:r>
      <w:r w:rsidR="00E02635">
        <w:rPr>
          <w:rFonts w:ascii="Narkisim" w:hAnsi="Narkisim"/>
          <w:rtl/>
        </w:rPr>
        <w:br/>
      </w:r>
      <w:bookmarkStart w:id="1" w:name="_GoBack"/>
      <w:bookmarkEnd w:id="1"/>
      <w:r w:rsidRPr="008F116B">
        <w:rPr>
          <w:rFonts w:ascii="Narkisim" w:hAnsi="Narkisim"/>
          <w:rtl/>
        </w:rPr>
        <w:t>אֱ-לֹהִים בָּרָא אֹתוֹ זָכָר וּנְקֵבָה בָּרָא אֹתָם</w:t>
      </w:r>
      <w:r w:rsidRPr="008F116B">
        <w:rPr>
          <w:rFonts w:ascii="Narkisim" w:hAnsi="Narkisim" w:hint="cs"/>
          <w:rtl/>
        </w:rPr>
        <w:t>"</w:t>
      </w:r>
      <w:r w:rsidR="00E02635">
        <w:rPr>
          <w:rFonts w:ascii="Narkisim" w:hAnsi="Narkisim"/>
          <w:rtl/>
        </w:rPr>
        <w:tab/>
      </w:r>
      <w:r w:rsidRPr="008F116B">
        <w:rPr>
          <w:rFonts w:ascii="Narkisim" w:hAnsi="Narkisim"/>
          <w:sz w:val="20"/>
          <w:szCs w:val="20"/>
          <w:rtl/>
        </w:rPr>
        <w:tab/>
      </w:r>
      <w:r w:rsidRPr="008F116B">
        <w:rPr>
          <w:rFonts w:ascii="Narkisim" w:hAnsi="Narkisim"/>
          <w:sz w:val="20"/>
          <w:szCs w:val="20"/>
          <w:rtl/>
        </w:rPr>
        <w:t>(בראשית א</w:t>
      </w:r>
      <w:r w:rsidRPr="008F116B">
        <w:rPr>
          <w:rFonts w:ascii="Narkisim" w:hAnsi="Narkisim" w:hint="cs"/>
          <w:sz w:val="20"/>
          <w:szCs w:val="20"/>
          <w:rtl/>
        </w:rPr>
        <w:t>',</w:t>
      </w:r>
      <w:r w:rsidRPr="008F116B">
        <w:rPr>
          <w:rFonts w:ascii="Narkisim" w:hAnsi="Narkisim"/>
          <w:sz w:val="20"/>
          <w:szCs w:val="20"/>
          <w:rtl/>
        </w:rPr>
        <w:t xml:space="preserve"> כ</w:t>
      </w:r>
      <w:r w:rsidRPr="008F116B">
        <w:rPr>
          <w:rFonts w:ascii="Narkisim" w:hAnsi="Narkisim" w:hint="cs"/>
          <w:sz w:val="20"/>
          <w:szCs w:val="20"/>
          <w:rtl/>
        </w:rPr>
        <w:t>"</w:t>
      </w:r>
      <w:r w:rsidRPr="008F116B">
        <w:rPr>
          <w:rFonts w:ascii="Narkisim" w:hAnsi="Narkisim"/>
          <w:sz w:val="20"/>
          <w:szCs w:val="20"/>
          <w:rtl/>
        </w:rPr>
        <w:t>ז)</w:t>
      </w:r>
      <w:r w:rsidRPr="008F116B">
        <w:rPr>
          <w:rFonts w:ascii="Narkisim" w:hAnsi="Narkisim" w:hint="cs"/>
          <w:rtl/>
        </w:rPr>
        <w:t>.</w:t>
      </w:r>
    </w:p>
    <w:p w14:paraId="2F70116D" w14:textId="77777777" w:rsidR="00C4712E" w:rsidRPr="008F116B" w:rsidRDefault="00C4712E" w:rsidP="00C4712E">
      <w:pPr>
        <w:spacing w:line="280" w:lineRule="exact"/>
        <w:rPr>
          <w:rFonts w:ascii="Narkisim" w:hAnsi="Narkisim"/>
          <w:rtl/>
        </w:rPr>
      </w:pPr>
      <w:r w:rsidRPr="008F116B">
        <w:rPr>
          <w:rFonts w:ascii="Narkisim" w:hAnsi="Narkisim"/>
          <w:rtl/>
        </w:rPr>
        <w:t xml:space="preserve">מניטו מסב את תשומת הלב למושגים שבהם מגדירה התורה לראשונה את המצב הזוגי. המושגים "זכר" ו"נקבה" נוגעים לא רק לבני האדם אלא גם לבעלי החיים, הם שייכים למישור הביולוגי הטבעי. המישור הזה כולל את כל התחום הפיזיולוגי בחיים, ואכן כל המערכת הזוגית יכולה להתנהל במישור זה. הדחף המיני וההולדה הם תופעות טבעיות המשותפות לכלל עולם החי. </w:t>
      </w:r>
    </w:p>
    <w:p w14:paraId="795949DA" w14:textId="340F4097" w:rsidR="00C4712E" w:rsidRPr="008F116B" w:rsidRDefault="00C4712E" w:rsidP="00C4712E">
      <w:pPr>
        <w:spacing w:line="280" w:lineRule="exact"/>
        <w:rPr>
          <w:rFonts w:ascii="Narkisim" w:hAnsi="Narkisim"/>
          <w:rtl/>
        </w:rPr>
      </w:pPr>
      <w:r w:rsidRPr="008F116B">
        <w:rPr>
          <w:rFonts w:ascii="Narkisim" w:hAnsi="Narkisim"/>
          <w:rtl/>
        </w:rPr>
        <w:t>בפרק ב</w:t>
      </w:r>
      <w:r w:rsidRPr="008F116B">
        <w:rPr>
          <w:rFonts w:ascii="Narkisim" w:hAnsi="Narkisim" w:hint="cs"/>
          <w:rtl/>
        </w:rPr>
        <w:t>"</w:t>
      </w:r>
      <w:r w:rsidRPr="008F116B">
        <w:rPr>
          <w:rFonts w:ascii="Narkisim" w:hAnsi="Narkisim"/>
          <w:rtl/>
        </w:rPr>
        <w:t xml:space="preserve"> מתוארת עוד זווית של אדם וחווה:</w:t>
      </w:r>
    </w:p>
    <w:p w14:paraId="69963C13" w14:textId="4B950BA3" w:rsidR="00C4712E" w:rsidRPr="008F116B" w:rsidRDefault="00C4712E" w:rsidP="00C4712E">
      <w:pPr>
        <w:spacing w:line="280" w:lineRule="exact"/>
        <w:ind w:left="720"/>
        <w:rPr>
          <w:rFonts w:ascii="Narkisim" w:hAnsi="Narkisim"/>
          <w:rtl/>
        </w:rPr>
      </w:pPr>
      <w:r w:rsidRPr="008F116B">
        <w:rPr>
          <w:rFonts w:ascii="Narkisim" w:hAnsi="Narkisim" w:hint="cs"/>
          <w:rtl/>
        </w:rPr>
        <w:t>"</w:t>
      </w:r>
      <w:proofErr w:type="spellStart"/>
      <w:r w:rsidRPr="008F116B">
        <w:rPr>
          <w:rFonts w:ascii="Narkisim" w:hAnsi="Narkisim"/>
          <w:rtl/>
        </w:rPr>
        <w:t>וַיַּפֵּל</w:t>
      </w:r>
      <w:proofErr w:type="spellEnd"/>
      <w:r w:rsidRPr="008F116B">
        <w:rPr>
          <w:rFonts w:ascii="Narkisim" w:hAnsi="Narkisim"/>
          <w:rtl/>
        </w:rPr>
        <w:t xml:space="preserve"> </w:t>
      </w:r>
      <w:r w:rsidRPr="008F116B">
        <w:rPr>
          <w:rFonts w:ascii="Narkisim" w:hAnsi="Narkisim" w:hint="cs"/>
          <w:rtl/>
        </w:rPr>
        <w:t xml:space="preserve">ה' </w:t>
      </w:r>
      <w:r w:rsidRPr="008F116B">
        <w:rPr>
          <w:rFonts w:ascii="Narkisim" w:hAnsi="Narkisim"/>
          <w:rtl/>
        </w:rPr>
        <w:t xml:space="preserve">אֱ-לֹהִים תַּרְדֵּמָה עַל הָאָדָם וַיִּישָׁן </w:t>
      </w:r>
      <w:proofErr w:type="spellStart"/>
      <w:r w:rsidRPr="008F116B">
        <w:rPr>
          <w:rFonts w:ascii="Narkisim" w:hAnsi="Narkisim"/>
          <w:rtl/>
        </w:rPr>
        <w:t>וַיִּקַּח</w:t>
      </w:r>
      <w:proofErr w:type="spellEnd"/>
      <w:r w:rsidRPr="008F116B">
        <w:rPr>
          <w:rFonts w:ascii="Narkisim" w:hAnsi="Narkisim"/>
          <w:rtl/>
        </w:rPr>
        <w:t xml:space="preserve"> אַחַת </w:t>
      </w:r>
      <w:proofErr w:type="spellStart"/>
      <w:r w:rsidRPr="008F116B">
        <w:rPr>
          <w:rFonts w:ascii="Narkisim" w:hAnsi="Narkisim"/>
          <w:rtl/>
        </w:rPr>
        <w:t>מִצַּלְעֹתָיו</w:t>
      </w:r>
      <w:proofErr w:type="spellEnd"/>
      <w:r w:rsidRPr="008F116B">
        <w:rPr>
          <w:rFonts w:ascii="Narkisim" w:hAnsi="Narkisim"/>
          <w:rtl/>
        </w:rPr>
        <w:t xml:space="preserve"> </w:t>
      </w:r>
      <w:proofErr w:type="spellStart"/>
      <w:r w:rsidRPr="008F116B">
        <w:rPr>
          <w:rFonts w:ascii="Narkisim" w:hAnsi="Narkisim"/>
          <w:rtl/>
        </w:rPr>
        <w:t>וַיִּסְגֹּר</w:t>
      </w:r>
      <w:proofErr w:type="spellEnd"/>
      <w:r w:rsidRPr="008F116B">
        <w:rPr>
          <w:rFonts w:ascii="Narkisim" w:hAnsi="Narkisim"/>
          <w:rtl/>
        </w:rPr>
        <w:t xml:space="preserve"> בָּשָׂר תַּחְתֶּנָּה: </w:t>
      </w:r>
      <w:proofErr w:type="spellStart"/>
      <w:r w:rsidRPr="008F116B">
        <w:rPr>
          <w:rFonts w:ascii="Narkisim" w:hAnsi="Narkisim"/>
          <w:rtl/>
        </w:rPr>
        <w:t>וַיִּבֶן</w:t>
      </w:r>
      <w:proofErr w:type="spellEnd"/>
      <w:r w:rsidRPr="008F116B">
        <w:rPr>
          <w:rFonts w:ascii="Narkisim" w:hAnsi="Narkisim"/>
          <w:rtl/>
        </w:rPr>
        <w:t xml:space="preserve"> </w:t>
      </w:r>
      <w:r w:rsidRPr="008F116B">
        <w:rPr>
          <w:rFonts w:ascii="Narkisim" w:hAnsi="Narkisim" w:hint="cs"/>
          <w:rtl/>
        </w:rPr>
        <w:t xml:space="preserve">ה' </w:t>
      </w:r>
      <w:r w:rsidR="00E02635">
        <w:rPr>
          <w:rFonts w:ascii="Narkisim" w:hAnsi="Narkisim"/>
          <w:rtl/>
        </w:rPr>
        <w:br/>
      </w:r>
      <w:r w:rsidRPr="008F116B">
        <w:rPr>
          <w:rFonts w:ascii="Narkisim" w:hAnsi="Narkisim"/>
          <w:rtl/>
        </w:rPr>
        <w:t xml:space="preserve">אֱ-לֹהִים אֶת הַצֵּלָע אֲשֶׁר לָקַח מִן הָאָדָם לְאִשָּׁה וַיְבִאֶהָ אֶל הָאָדָם: וַיֹּאמֶר הָאָדָם זֹאת הַפַּעַם עֶצֶם מֵעֲצָמַי וּבָשָׂר מִבְּשָׂרִי לְזֹאת יִקָּרֵא </w:t>
      </w:r>
      <w:proofErr w:type="spellStart"/>
      <w:r w:rsidRPr="008F116B">
        <w:rPr>
          <w:rFonts w:ascii="Narkisim" w:hAnsi="Narkisim"/>
          <w:rtl/>
        </w:rPr>
        <w:t>אִשָּׁה</w:t>
      </w:r>
      <w:proofErr w:type="spellEnd"/>
      <w:r w:rsidRPr="008F116B">
        <w:rPr>
          <w:rFonts w:ascii="Narkisim" w:hAnsi="Narkisim"/>
          <w:rtl/>
        </w:rPr>
        <w:t xml:space="preserve"> כִּי מֵאִישׁ לֻקֳחָה זֹּאת:  עַל כֵּן </w:t>
      </w:r>
      <w:proofErr w:type="spellStart"/>
      <w:r w:rsidRPr="008F116B">
        <w:rPr>
          <w:rFonts w:ascii="Narkisim" w:hAnsi="Narkisim"/>
          <w:rtl/>
        </w:rPr>
        <w:t>יַעֲזָב</w:t>
      </w:r>
      <w:proofErr w:type="spellEnd"/>
      <w:r w:rsidRPr="008F116B">
        <w:rPr>
          <w:rFonts w:ascii="Narkisim" w:hAnsi="Narkisim"/>
          <w:rtl/>
        </w:rPr>
        <w:t xml:space="preserve"> אִישׁ אֶת אָבִיו וְאֶת אִמּוֹ וְדָבַק בְּאִשְׁתּוֹ וְהָיוּ לְבָשָׂר אֶחָד</w:t>
      </w:r>
      <w:r w:rsidRPr="008F116B">
        <w:rPr>
          <w:rFonts w:ascii="Narkisim" w:hAnsi="Narkisim" w:hint="cs"/>
          <w:rtl/>
        </w:rPr>
        <w:t>"</w:t>
      </w:r>
      <w:r w:rsidR="00E02635">
        <w:rPr>
          <w:rFonts w:ascii="Narkisim" w:hAnsi="Narkisim"/>
          <w:rtl/>
        </w:rPr>
        <w:tab/>
      </w:r>
      <w:r w:rsidRPr="008F116B">
        <w:rPr>
          <w:rFonts w:ascii="Narkisim" w:hAnsi="Narkisim"/>
          <w:rtl/>
        </w:rPr>
        <w:tab/>
      </w:r>
      <w:r w:rsidRPr="008F116B">
        <w:rPr>
          <w:rFonts w:ascii="Narkisim" w:hAnsi="Narkisim"/>
          <w:sz w:val="20"/>
          <w:szCs w:val="20"/>
          <w:rtl/>
        </w:rPr>
        <w:t>(</w:t>
      </w:r>
      <w:r w:rsidRPr="008F116B">
        <w:rPr>
          <w:rFonts w:ascii="Narkisim" w:hAnsi="Narkisim" w:hint="cs"/>
          <w:sz w:val="20"/>
          <w:szCs w:val="20"/>
          <w:rtl/>
        </w:rPr>
        <w:t xml:space="preserve">בראשית ב', </w:t>
      </w:r>
      <w:r w:rsidRPr="008F116B">
        <w:rPr>
          <w:rFonts w:ascii="Narkisim" w:hAnsi="Narkisim"/>
          <w:sz w:val="20"/>
          <w:szCs w:val="20"/>
          <w:rtl/>
        </w:rPr>
        <w:t>כ</w:t>
      </w:r>
      <w:r w:rsidRPr="008F116B">
        <w:rPr>
          <w:rFonts w:ascii="Narkisim" w:hAnsi="Narkisim" w:hint="cs"/>
          <w:sz w:val="20"/>
          <w:szCs w:val="20"/>
          <w:rtl/>
        </w:rPr>
        <w:t>"</w:t>
      </w:r>
      <w:r w:rsidRPr="008F116B">
        <w:rPr>
          <w:rFonts w:ascii="Narkisim" w:hAnsi="Narkisim"/>
          <w:sz w:val="20"/>
          <w:szCs w:val="20"/>
          <w:rtl/>
        </w:rPr>
        <w:t>א-כ</w:t>
      </w:r>
      <w:r w:rsidRPr="008F116B">
        <w:rPr>
          <w:rFonts w:ascii="Narkisim" w:hAnsi="Narkisim" w:hint="cs"/>
          <w:sz w:val="20"/>
          <w:szCs w:val="20"/>
          <w:rtl/>
        </w:rPr>
        <w:t>"</w:t>
      </w:r>
      <w:r w:rsidRPr="008F116B">
        <w:rPr>
          <w:rFonts w:ascii="Narkisim" w:hAnsi="Narkisim"/>
          <w:sz w:val="20"/>
          <w:szCs w:val="20"/>
          <w:rtl/>
        </w:rPr>
        <w:t>ד)</w:t>
      </w:r>
      <w:r w:rsidRPr="008F116B">
        <w:rPr>
          <w:rFonts w:ascii="Narkisim" w:hAnsi="Narkisim" w:hint="cs"/>
          <w:rtl/>
        </w:rPr>
        <w:t>.</w:t>
      </w:r>
    </w:p>
    <w:p w14:paraId="438B9751" w14:textId="4FDC7716" w:rsidR="00C4712E" w:rsidRPr="008F116B" w:rsidRDefault="00C4712E" w:rsidP="00C4712E">
      <w:pPr>
        <w:spacing w:line="280" w:lineRule="exact"/>
        <w:rPr>
          <w:rFonts w:ascii="Narkisim" w:hAnsi="Narkisim"/>
          <w:rtl/>
        </w:rPr>
      </w:pPr>
      <w:r w:rsidRPr="008F116B">
        <w:rPr>
          <w:rFonts w:ascii="Narkisim" w:hAnsi="Narkisim"/>
          <w:rtl/>
        </w:rPr>
        <w:t>הזכר והנקבה מקבלים כאן שמות חדשים – איש ואישה. אלו שמות שאינם משותפים לאדם ולבעלי החיים אלא שייכים רק לעולם האנושי. הגדרות אלו ניתנות לאחר תהליך שחז"ל מכנים "נסירה", הפרדת האדם לשתי ישויות נפרדות. כל ישות היא בהכרח חסרה, היא חלק מדבר שלם. מניטו הולך כאן בעקבות המהר"ל, המסביר שהאדם במהותו נברא חסר (בניגוד לבהמה ש"בה – מה", כל מהותה כבר מופיעה בה בפועל), האדם לאחר הנסירה הוא בעל חיסרון ושואף לשלמות. כפי שאמרנו בשיעורים הקודמים, הפער בינו ובין השלמות הוא זה שיוצר את ההיסטוריה, מהלך התנועה לעבר היעד. יש היסטוריה כלל אנושית והיסטוריה אישית, יעד לכלל ויעד לכל פרט, אך במקרה של אדם וחווה היעד הכללי והיעד האישי חד הם.</w:t>
      </w:r>
    </w:p>
    <w:p w14:paraId="2FF0D9B0" w14:textId="77777777" w:rsidR="009D2039" w:rsidRDefault="00C4712E" w:rsidP="009D2039">
      <w:pPr>
        <w:spacing w:line="280" w:lineRule="exact"/>
        <w:rPr>
          <w:rFonts w:ascii="Narkisim" w:hAnsi="Narkisim"/>
          <w:rtl/>
        </w:rPr>
      </w:pPr>
      <w:r w:rsidRPr="00C4712E">
        <w:rPr>
          <w:rFonts w:ascii="Narkisim" w:hAnsi="Narkisim"/>
          <w:rtl/>
        </w:rPr>
        <w:t>יש קשר בין האדם ובין מה שחסר לו. החיסרון שלו יוצר את זהותו, הוא המוביל לקביעה מה יהיו הערכים המרכזיים בעולמו, מה יעמוד במוקד חייו. האדם שואף למה שחסר לו כדי להיות שלם. לא תהיה זו שלמות סטטית כמו שלמותו של הקב</w:t>
      </w:r>
      <w:r>
        <w:rPr>
          <w:rFonts w:ascii="Narkisim" w:hAnsi="Narkisim" w:hint="cs"/>
          <w:rtl/>
        </w:rPr>
        <w:t>"</w:t>
      </w:r>
      <w:r w:rsidRPr="00C4712E">
        <w:rPr>
          <w:rFonts w:ascii="Narkisim" w:hAnsi="Narkisim"/>
          <w:rtl/>
        </w:rPr>
        <w:t xml:space="preserve">ה, אלא תנועה תמידית של השתלמות; ומה שמאפשר לאדם את התנועה הזו הוא האדם האחר שנמצא </w:t>
      </w:r>
      <w:proofErr w:type="spellStart"/>
      <w:r w:rsidRPr="00C4712E">
        <w:rPr>
          <w:rFonts w:ascii="Narkisim" w:hAnsi="Narkisim"/>
          <w:rtl/>
        </w:rPr>
        <w:t>לצידו</w:t>
      </w:r>
      <w:proofErr w:type="spellEnd"/>
      <w:r w:rsidRPr="00C4712E">
        <w:rPr>
          <w:rFonts w:ascii="Narkisim" w:hAnsi="Narkisim"/>
          <w:rtl/>
        </w:rPr>
        <w:t>, ואצלו טמון בדיוק מה שחסר לו. במעבר מאדם שלם לשתי ישויות שמשלימות זו את זו, הזכר והנקבה עולים למדרגה של איש ואישה, מהמישור הביולוגי למישור המוסרי.</w:t>
      </w:r>
    </w:p>
    <w:p w14:paraId="3B4BE7D2" w14:textId="741A4C5F" w:rsidR="00C4712E" w:rsidRPr="009D2039" w:rsidRDefault="00C4712E" w:rsidP="009D2039">
      <w:pPr>
        <w:spacing w:line="280" w:lineRule="exact"/>
        <w:ind w:left="720"/>
        <w:rPr>
          <w:rFonts w:ascii="Narkisim" w:hAnsi="Narkisim"/>
          <w:rtl/>
        </w:rPr>
      </w:pPr>
      <w:r w:rsidRPr="009D2039">
        <w:rPr>
          <w:rFonts w:ascii="Narkisim" w:hAnsi="Narkisim"/>
          <w:rtl/>
        </w:rPr>
        <w:t xml:space="preserve">הקטגוריות של זכר ונקבה באות לתאר רמה נמוכה מאוד של יחסים בין המינים, ברמה הפיזיולוגית, לשם קיום המין בעיקר. כאשר אדם נותן שם לאשתו חלה התקדמות ממשית ביותר והדבר קורה בשני שלבים. בשלב הראשון היא נקראת ״אישה״ ׳כִּי מֵאִישׁ לֻקְחָה זֹּאת׳ ובשלב השני היא נקראת ׳חַוָּה׳ ׳כִּי הִוא </w:t>
      </w:r>
      <w:proofErr w:type="spellStart"/>
      <w:r w:rsidRPr="009D2039">
        <w:rPr>
          <w:rFonts w:ascii="Narkisim" w:hAnsi="Narkisim"/>
          <w:rtl/>
        </w:rPr>
        <w:t>הָיְתָה</w:t>
      </w:r>
      <w:proofErr w:type="spellEnd"/>
      <w:r w:rsidRPr="009D2039">
        <w:rPr>
          <w:rFonts w:ascii="Narkisim" w:hAnsi="Narkisim"/>
          <w:rtl/>
        </w:rPr>
        <w:t xml:space="preserve"> אֵם כָּל חָי׳. המדרש מציין התקדמות זו בביטוי ״פנים כנגד פנים״. סוד הנסירה וסוד המילה. אחד מול השני.</w:t>
      </w:r>
      <w:r w:rsidRPr="009D2039">
        <w:rPr>
          <w:rFonts w:ascii="Narkisim" w:hAnsi="Narkisim"/>
          <w:sz w:val="20"/>
          <w:szCs w:val="20"/>
          <w:rtl/>
        </w:rPr>
        <w:tab/>
      </w:r>
      <w:r w:rsidRPr="009D2039">
        <w:rPr>
          <w:rFonts w:ascii="Narkisim" w:hAnsi="Narkisim"/>
          <w:sz w:val="20"/>
          <w:szCs w:val="20"/>
          <w:rtl/>
        </w:rPr>
        <w:t>(סוד מדרש התולדות א)</w:t>
      </w:r>
    </w:p>
    <w:p w14:paraId="7CBD8C36" w14:textId="77777777" w:rsidR="00C4712E" w:rsidRPr="00C4712E" w:rsidRDefault="00C4712E" w:rsidP="00C4712E">
      <w:pPr>
        <w:spacing w:line="280" w:lineRule="exact"/>
        <w:rPr>
          <w:rFonts w:ascii="Narkisim" w:hAnsi="Narkisim"/>
          <w:rtl/>
        </w:rPr>
      </w:pPr>
    </w:p>
    <w:p w14:paraId="0EB8FB77" w14:textId="77777777" w:rsidR="00C4712E" w:rsidRPr="00C4712E" w:rsidRDefault="00C4712E" w:rsidP="00C4712E">
      <w:pPr>
        <w:spacing w:line="280" w:lineRule="exact"/>
        <w:jc w:val="center"/>
        <w:rPr>
          <w:rFonts w:asciiTheme="minorBidi" w:hAnsiTheme="minorBidi" w:cstheme="minorBidi"/>
          <w:b/>
          <w:bCs/>
          <w:rtl/>
        </w:rPr>
      </w:pPr>
      <w:r w:rsidRPr="00C4712E">
        <w:rPr>
          <w:rFonts w:asciiTheme="minorBidi" w:hAnsiTheme="minorBidi" w:cstheme="minorBidi"/>
          <w:b/>
          <w:bCs/>
          <w:rtl/>
        </w:rPr>
        <w:t>המימוש הבסיסי של משוואת האחווה – בקשר הזוגי</w:t>
      </w:r>
    </w:p>
    <w:p w14:paraId="6993C3D8" w14:textId="6C891FC0" w:rsidR="00C4712E" w:rsidRPr="00C4712E" w:rsidRDefault="00C4712E" w:rsidP="00C4712E">
      <w:pPr>
        <w:spacing w:line="280" w:lineRule="exact"/>
        <w:rPr>
          <w:rFonts w:ascii="Narkisim" w:hAnsi="Narkisim"/>
          <w:rtl/>
        </w:rPr>
      </w:pPr>
      <w:r w:rsidRPr="00C4712E">
        <w:rPr>
          <w:rFonts w:ascii="Narkisim" w:hAnsi="Narkisim"/>
          <w:rtl/>
        </w:rPr>
        <w:t>הבנה זו מחזירה אותנו לנושא משוואת האחווה שעסקנו בו. השאלה הבסיסית שביסוד נושא משוואת האחווה היא כיצד ייתכן קיומם של שניים: יסוד הבריאה הוא צמצום ההופעה הא</w:t>
      </w:r>
      <w:r w:rsidR="009D2039">
        <w:rPr>
          <w:rFonts w:ascii="Narkisim" w:hAnsi="Narkisim" w:hint="cs"/>
          <w:rtl/>
        </w:rPr>
        <w:t>-</w:t>
      </w:r>
      <w:proofErr w:type="spellStart"/>
      <w:r w:rsidRPr="00C4712E">
        <w:rPr>
          <w:rFonts w:ascii="Narkisim" w:hAnsi="Narkisim"/>
          <w:rtl/>
        </w:rPr>
        <w:t>לו</w:t>
      </w:r>
      <w:r w:rsidR="009D2039">
        <w:rPr>
          <w:rFonts w:ascii="Narkisim" w:hAnsi="Narkisim" w:hint="cs"/>
          <w:rtl/>
        </w:rPr>
        <w:t>ה</w:t>
      </w:r>
      <w:r w:rsidRPr="00C4712E">
        <w:rPr>
          <w:rFonts w:ascii="Narkisim" w:hAnsi="Narkisim"/>
          <w:rtl/>
        </w:rPr>
        <w:t>ית</w:t>
      </w:r>
      <w:proofErr w:type="spellEnd"/>
      <w:r w:rsidRPr="00C4712E">
        <w:rPr>
          <w:rFonts w:ascii="Narkisim" w:hAnsi="Narkisim"/>
          <w:rtl/>
        </w:rPr>
        <w:t xml:space="preserve"> ויצירת מצב של שניות – א</w:t>
      </w:r>
      <w:r w:rsidR="009D2039">
        <w:rPr>
          <w:rFonts w:ascii="Narkisim" w:hAnsi="Narkisim" w:hint="cs"/>
          <w:rtl/>
        </w:rPr>
        <w:t>-</w:t>
      </w:r>
      <w:proofErr w:type="spellStart"/>
      <w:r w:rsidRPr="00C4712E">
        <w:rPr>
          <w:rFonts w:ascii="Narkisim" w:hAnsi="Narkisim"/>
          <w:rtl/>
        </w:rPr>
        <w:t>לו</w:t>
      </w:r>
      <w:r w:rsidR="009D2039">
        <w:rPr>
          <w:rFonts w:ascii="Narkisim" w:hAnsi="Narkisim" w:hint="cs"/>
          <w:rtl/>
        </w:rPr>
        <w:t>ה</w:t>
      </w:r>
      <w:r w:rsidRPr="00C4712E">
        <w:rPr>
          <w:rFonts w:ascii="Narkisim" w:hAnsi="Narkisim"/>
          <w:rtl/>
        </w:rPr>
        <w:t>ים</w:t>
      </w:r>
      <w:proofErr w:type="spellEnd"/>
      <w:r w:rsidRPr="00C4712E">
        <w:rPr>
          <w:rFonts w:ascii="Narkisim" w:hAnsi="Narkisim"/>
          <w:rtl/>
        </w:rPr>
        <w:t xml:space="preserve"> ועולם, ומקין והבל ואילך מופיע אתגר השניות גם באנושות עצמה. אולם כמו שאמרנו זה עתה, עוד לפני קין והבל היו בעולם אדם וחווה. השניות מופיעה דרך איש ואישה שיכולים להתנהל כמו הזכר והנקבה בעולם החי, שפועלים כל אחד מתוך הדחפים הגופניים שלו, ויכולים ליצור קשר אנושי. כל עוד האדם פועל במערכת הזוגית בשביל הצרכים האישיים שלו, הוא עדיין מתנהל כמו בעלי החיים; זוגיות אנושית היא זוגיות מוסרית, כלומר נתינת המקום לאחר. המעבדה הבסיסית ביותר והאינטנסיבית ביותר לפיתוח מוסריותו של האדם, לפיתוח נתינת המקום לאחר, היא הקשר הזוגי.</w:t>
      </w:r>
    </w:p>
    <w:p w14:paraId="64CD1779" w14:textId="0B8FC3CB" w:rsidR="00C4712E" w:rsidRPr="00C4712E" w:rsidRDefault="00C4712E" w:rsidP="00C4712E">
      <w:pPr>
        <w:spacing w:line="280" w:lineRule="exact"/>
        <w:rPr>
          <w:rFonts w:ascii="Narkisim" w:hAnsi="Narkisim"/>
          <w:rtl/>
        </w:rPr>
      </w:pPr>
      <w:r w:rsidRPr="00C4712E">
        <w:rPr>
          <w:rFonts w:ascii="Narkisim" w:hAnsi="Narkisim"/>
          <w:rtl/>
        </w:rPr>
        <w:t xml:space="preserve">מה חסר לאיש ומה חסר לאישה ללא הנישואין? התיאור בפרשת גן עדן מלמד אותנו שלאישה הייתה חסרה עצם, </w:t>
      </w:r>
      <w:proofErr w:type="spellStart"/>
      <w:r w:rsidRPr="00C4712E">
        <w:rPr>
          <w:rFonts w:ascii="Narkisim" w:hAnsi="Narkisim"/>
          <w:rtl/>
        </w:rPr>
        <w:t>ומניטו</w:t>
      </w:r>
      <w:proofErr w:type="spellEnd"/>
      <w:r w:rsidRPr="00C4712E">
        <w:rPr>
          <w:rFonts w:ascii="Narkisim" w:hAnsi="Narkisim"/>
          <w:rtl/>
        </w:rPr>
        <w:t xml:space="preserve"> מוסיף שלאיש הייתה חסרה נפש. "</w:t>
      </w:r>
      <w:r w:rsidR="008F116B" w:rsidRPr="008F116B">
        <w:rPr>
          <w:rFonts w:ascii="Narkisim" w:hAnsi="Narkisim"/>
          <w:rtl/>
        </w:rPr>
        <w:t>וְחָיְתָה נַפְשִׁי בִּגְלָלֵךְ</w:t>
      </w:r>
      <w:r w:rsidRPr="00C4712E">
        <w:rPr>
          <w:rFonts w:ascii="Narkisim" w:hAnsi="Narkisim"/>
          <w:rtl/>
        </w:rPr>
        <w:t xml:space="preserve">" </w:t>
      </w:r>
      <w:r w:rsidRPr="009D2039">
        <w:rPr>
          <w:rFonts w:ascii="Narkisim" w:hAnsi="Narkisim"/>
          <w:sz w:val="20"/>
          <w:szCs w:val="20"/>
          <w:rtl/>
        </w:rPr>
        <w:t>(בראשית י</w:t>
      </w:r>
      <w:r w:rsidR="009D2039">
        <w:rPr>
          <w:rFonts w:ascii="Narkisim" w:hAnsi="Narkisim" w:hint="cs"/>
          <w:sz w:val="20"/>
          <w:szCs w:val="20"/>
          <w:rtl/>
        </w:rPr>
        <w:t>"</w:t>
      </w:r>
      <w:r w:rsidRPr="009D2039">
        <w:rPr>
          <w:rFonts w:ascii="Narkisim" w:hAnsi="Narkisim"/>
          <w:sz w:val="20"/>
          <w:szCs w:val="20"/>
          <w:rtl/>
        </w:rPr>
        <w:t>ב</w:t>
      </w:r>
      <w:r w:rsidR="009D2039">
        <w:rPr>
          <w:rFonts w:ascii="Narkisim" w:hAnsi="Narkisim" w:hint="cs"/>
          <w:sz w:val="20"/>
          <w:szCs w:val="20"/>
          <w:rtl/>
        </w:rPr>
        <w:t>,</w:t>
      </w:r>
      <w:r w:rsidRPr="009D2039">
        <w:rPr>
          <w:rFonts w:ascii="Narkisim" w:hAnsi="Narkisim"/>
          <w:sz w:val="20"/>
          <w:szCs w:val="20"/>
          <w:rtl/>
        </w:rPr>
        <w:t xml:space="preserve"> י</w:t>
      </w:r>
      <w:r w:rsidR="009D2039">
        <w:rPr>
          <w:rFonts w:ascii="Narkisim" w:hAnsi="Narkisim" w:hint="cs"/>
          <w:sz w:val="20"/>
          <w:szCs w:val="20"/>
          <w:rtl/>
        </w:rPr>
        <w:t>"</w:t>
      </w:r>
      <w:r w:rsidRPr="009D2039">
        <w:rPr>
          <w:rFonts w:ascii="Narkisim" w:hAnsi="Narkisim"/>
          <w:sz w:val="20"/>
          <w:szCs w:val="20"/>
          <w:rtl/>
        </w:rPr>
        <w:t>ג)</w:t>
      </w:r>
      <w:r w:rsidRPr="00C4712E">
        <w:rPr>
          <w:rFonts w:ascii="Narkisim" w:hAnsi="Narkisim"/>
          <w:rtl/>
        </w:rPr>
        <w:t xml:space="preserve">. האיש נותן יותר מקום יציב והאישה מביאה איתה יותר את הנפש והעומק. אנו אומרים זאת כרגע רק כאמירה כללית, </w:t>
      </w:r>
      <w:proofErr w:type="spellStart"/>
      <w:r w:rsidRPr="00C4712E">
        <w:rPr>
          <w:rFonts w:ascii="Narkisim" w:hAnsi="Narkisim"/>
          <w:rtl/>
        </w:rPr>
        <w:t>ומניטו</w:t>
      </w:r>
      <w:proofErr w:type="spellEnd"/>
      <w:r w:rsidRPr="00C4712E">
        <w:rPr>
          <w:rFonts w:ascii="Narkisim" w:hAnsi="Narkisim"/>
          <w:rtl/>
        </w:rPr>
        <w:t xml:space="preserve"> מפתח אותה לכמה כיוונים, אבל בינתיים החשוב לענייננו הוא להבין שלכל אחד מבני הזוג יש משהו שאין לאחר.</w:t>
      </w:r>
    </w:p>
    <w:p w14:paraId="2B0A6D47" w14:textId="77777777" w:rsidR="00C4712E" w:rsidRPr="00C4712E" w:rsidRDefault="00C4712E" w:rsidP="00C4712E">
      <w:pPr>
        <w:spacing w:line="280" w:lineRule="exact"/>
        <w:rPr>
          <w:rFonts w:ascii="Narkisim" w:hAnsi="Narkisim"/>
          <w:rtl/>
        </w:rPr>
      </w:pPr>
    </w:p>
    <w:p w14:paraId="4A0EFAFC" w14:textId="77777777" w:rsidR="00C4712E" w:rsidRPr="009D2039" w:rsidRDefault="00C4712E" w:rsidP="009D2039">
      <w:pPr>
        <w:spacing w:line="280" w:lineRule="exact"/>
        <w:jc w:val="center"/>
        <w:rPr>
          <w:rFonts w:asciiTheme="minorBidi" w:hAnsiTheme="minorBidi" w:cstheme="minorBidi"/>
          <w:b/>
          <w:bCs/>
          <w:rtl/>
        </w:rPr>
      </w:pPr>
      <w:r w:rsidRPr="009D2039">
        <w:rPr>
          <w:rFonts w:asciiTheme="minorBidi" w:hAnsiTheme="minorBidi" w:cstheme="minorBidi"/>
          <w:b/>
          <w:bCs/>
          <w:rtl/>
        </w:rPr>
        <w:t>קידושין ונישואין מול "חשק"</w:t>
      </w:r>
    </w:p>
    <w:p w14:paraId="3BBF663F" w14:textId="482DDAA0" w:rsidR="00C4712E" w:rsidRPr="00C4712E" w:rsidRDefault="00C4712E" w:rsidP="00C4712E">
      <w:pPr>
        <w:spacing w:line="280" w:lineRule="exact"/>
        <w:rPr>
          <w:rFonts w:ascii="Narkisim" w:hAnsi="Narkisim"/>
          <w:rtl/>
        </w:rPr>
      </w:pPr>
      <w:r w:rsidRPr="00C4712E">
        <w:rPr>
          <w:rFonts w:ascii="Narkisim" w:hAnsi="Narkisim"/>
          <w:rtl/>
        </w:rPr>
        <w:t>גם בהמשך התורה אנו יכולים למצוא את הדגם של "זכר ונקבה" מבלי להפוך ל"איש ואישה". יחסים זוגיים כאלה נקראים בתורה "חשק", כפי שאנו רואים בפרשת שכם ודינה ובפרשת אשת יפת תואר. על שכם נאמר "</w:t>
      </w:r>
      <w:r w:rsidR="008F116B" w:rsidRPr="008F116B">
        <w:rPr>
          <w:rFonts w:ascii="Narkisim" w:hAnsi="Narkisim"/>
          <w:rtl/>
        </w:rPr>
        <w:t>חָשְׁקָה נַפְשׁוֹ בְּבִתְּכֶם</w:t>
      </w:r>
      <w:r w:rsidRPr="00C4712E">
        <w:rPr>
          <w:rFonts w:ascii="Narkisim" w:hAnsi="Narkisim"/>
          <w:rtl/>
        </w:rPr>
        <w:t xml:space="preserve">" </w:t>
      </w:r>
      <w:r w:rsidRPr="008F116B">
        <w:rPr>
          <w:rFonts w:ascii="Narkisim" w:hAnsi="Narkisim"/>
          <w:sz w:val="20"/>
          <w:szCs w:val="20"/>
          <w:rtl/>
        </w:rPr>
        <w:t>(בראשית ל</w:t>
      </w:r>
      <w:r w:rsidR="008F116B">
        <w:rPr>
          <w:rFonts w:ascii="Narkisim" w:hAnsi="Narkisim" w:hint="cs"/>
          <w:sz w:val="20"/>
          <w:szCs w:val="20"/>
          <w:rtl/>
        </w:rPr>
        <w:t>"</w:t>
      </w:r>
      <w:r w:rsidRPr="008F116B">
        <w:rPr>
          <w:rFonts w:ascii="Narkisim" w:hAnsi="Narkisim"/>
          <w:sz w:val="20"/>
          <w:szCs w:val="20"/>
          <w:rtl/>
        </w:rPr>
        <w:t>ד</w:t>
      </w:r>
      <w:r w:rsidR="008F116B">
        <w:rPr>
          <w:rFonts w:ascii="Narkisim" w:hAnsi="Narkisim" w:hint="cs"/>
          <w:sz w:val="20"/>
          <w:szCs w:val="20"/>
          <w:rtl/>
        </w:rPr>
        <w:t>,</w:t>
      </w:r>
      <w:r w:rsidRPr="008F116B">
        <w:rPr>
          <w:rFonts w:ascii="Narkisim" w:hAnsi="Narkisim"/>
          <w:sz w:val="20"/>
          <w:szCs w:val="20"/>
          <w:rtl/>
        </w:rPr>
        <w:t xml:space="preserve"> ח</w:t>
      </w:r>
      <w:r w:rsidR="008F116B">
        <w:rPr>
          <w:rFonts w:ascii="Narkisim" w:hAnsi="Narkisim" w:hint="cs"/>
          <w:sz w:val="20"/>
          <w:szCs w:val="20"/>
          <w:rtl/>
        </w:rPr>
        <w:t>'</w:t>
      </w:r>
      <w:r w:rsidRPr="008F116B">
        <w:rPr>
          <w:rFonts w:ascii="Narkisim" w:hAnsi="Narkisim"/>
          <w:sz w:val="20"/>
          <w:szCs w:val="20"/>
          <w:rtl/>
        </w:rPr>
        <w:t>)</w:t>
      </w:r>
      <w:r w:rsidRPr="00C4712E">
        <w:rPr>
          <w:rFonts w:ascii="Narkisim" w:hAnsi="Narkisim"/>
          <w:rtl/>
        </w:rPr>
        <w:t>. הוא אינו רואה את האדם האחר שמולו אלא רק את הדחפים האישיים שלו. לא מדובר בהכרה באחר אלא בכיבוש האחר. מציאות של כיבוש עומדת גם ברקע של פרשת יפת תואר: "</w:t>
      </w:r>
      <w:r w:rsidR="008F116B" w:rsidRPr="008F116B">
        <w:rPr>
          <w:rFonts w:ascii="Narkisim" w:hAnsi="Narkisim"/>
          <w:rtl/>
        </w:rPr>
        <w:t>וְרָאִיתָ בַּשִּׁבְיָה אֵשֶׁת יְפַת תֹּאַר וְחָשַׁקְתָּ בָהּ</w:t>
      </w:r>
      <w:r w:rsidRPr="00C4712E">
        <w:rPr>
          <w:rFonts w:ascii="Narkisim" w:hAnsi="Narkisim"/>
          <w:rtl/>
        </w:rPr>
        <w:t xml:space="preserve">" </w:t>
      </w:r>
      <w:r w:rsidRPr="008F116B">
        <w:rPr>
          <w:rFonts w:ascii="Narkisim" w:hAnsi="Narkisim"/>
          <w:sz w:val="20"/>
          <w:szCs w:val="20"/>
          <w:rtl/>
        </w:rPr>
        <w:t>(דברים כ</w:t>
      </w:r>
      <w:r w:rsidR="008F116B">
        <w:rPr>
          <w:rFonts w:ascii="Narkisim" w:hAnsi="Narkisim" w:hint="cs"/>
          <w:sz w:val="20"/>
          <w:szCs w:val="20"/>
          <w:rtl/>
        </w:rPr>
        <w:t>"</w:t>
      </w:r>
      <w:r w:rsidRPr="008F116B">
        <w:rPr>
          <w:rFonts w:ascii="Narkisim" w:hAnsi="Narkisim"/>
          <w:sz w:val="20"/>
          <w:szCs w:val="20"/>
          <w:rtl/>
        </w:rPr>
        <w:t>א</w:t>
      </w:r>
      <w:r w:rsidR="008F116B">
        <w:rPr>
          <w:rFonts w:ascii="Narkisim" w:hAnsi="Narkisim" w:hint="cs"/>
          <w:sz w:val="20"/>
          <w:szCs w:val="20"/>
          <w:rtl/>
        </w:rPr>
        <w:t>,</w:t>
      </w:r>
      <w:r w:rsidRPr="008F116B">
        <w:rPr>
          <w:rFonts w:ascii="Narkisim" w:hAnsi="Narkisim"/>
          <w:sz w:val="20"/>
          <w:szCs w:val="20"/>
          <w:rtl/>
        </w:rPr>
        <w:t xml:space="preserve"> י</w:t>
      </w:r>
      <w:r w:rsidR="008F116B">
        <w:rPr>
          <w:rFonts w:ascii="Narkisim" w:hAnsi="Narkisim" w:hint="cs"/>
          <w:sz w:val="20"/>
          <w:szCs w:val="20"/>
          <w:rtl/>
        </w:rPr>
        <w:t>"</w:t>
      </w:r>
      <w:r w:rsidRPr="008F116B">
        <w:rPr>
          <w:rFonts w:ascii="Narkisim" w:hAnsi="Narkisim"/>
          <w:sz w:val="20"/>
          <w:szCs w:val="20"/>
          <w:rtl/>
        </w:rPr>
        <w:t>א)</w:t>
      </w:r>
      <w:r w:rsidRPr="00C4712E">
        <w:rPr>
          <w:rFonts w:ascii="Narkisim" w:hAnsi="Narkisim"/>
          <w:rtl/>
        </w:rPr>
        <w:t>. הדרישה של התורה במקרה זה היא "</w:t>
      </w:r>
      <w:r w:rsidR="008F116B" w:rsidRPr="008F116B">
        <w:rPr>
          <w:rFonts w:ascii="Narkisim" w:hAnsi="Narkisim"/>
          <w:rtl/>
        </w:rPr>
        <w:t>וְלָקַחְתָּ לְךָ לְאִשָּׁה</w:t>
      </w:r>
      <w:r w:rsidRPr="00C4712E">
        <w:rPr>
          <w:rFonts w:ascii="Narkisim" w:hAnsi="Narkisim"/>
          <w:rtl/>
        </w:rPr>
        <w:t xml:space="preserve">" </w:t>
      </w:r>
      <w:r w:rsidRPr="008F116B">
        <w:rPr>
          <w:rFonts w:ascii="Narkisim" w:hAnsi="Narkisim"/>
          <w:sz w:val="20"/>
          <w:szCs w:val="20"/>
          <w:rtl/>
        </w:rPr>
        <w:t>(שם)</w:t>
      </w:r>
      <w:r w:rsidRPr="00C4712E">
        <w:rPr>
          <w:rFonts w:ascii="Narkisim" w:hAnsi="Narkisim"/>
          <w:rtl/>
        </w:rPr>
        <w:t>, לא להישאר ברמת החשק. האדם מצווה להכניס את האישה לביתו למשך חודש, שבו מוטל עליו לדאוג לה, ובינתיים היא בוכה את אביה ואת אמה. מה  יקרה בחודש הזה? יכול להיות שהיא תהפוך בעיניו למעמסה, ומנגד יכול להיות שהוא ירגיש בכאבה ויזדהה עם אנושיותה. אבל מה שבטוח הוא שהחשק יצטנן, והקשר הזוגי לא ייבנה מתוך דחף וכיבוש אלא מתוך אורך רוח ומודעות. אם אחרי חודש יגלה האדם שאין לו עניין באותה אישה, אומרת התורה: "</w:t>
      </w:r>
      <w:r w:rsidR="008F116B" w:rsidRPr="008F116B">
        <w:rPr>
          <w:rFonts w:ascii="Narkisim" w:hAnsi="Narkisim"/>
          <w:rtl/>
        </w:rPr>
        <w:t xml:space="preserve">וְשִׁלַּחְתָּהּ לְנַפְשָׁהּ וּמָכֹר לֹא </w:t>
      </w:r>
      <w:proofErr w:type="spellStart"/>
      <w:r w:rsidR="008F116B" w:rsidRPr="008F116B">
        <w:rPr>
          <w:rFonts w:ascii="Narkisim" w:hAnsi="Narkisim"/>
          <w:rtl/>
        </w:rPr>
        <w:t>תִמְכְּרֶנָּה</w:t>
      </w:r>
      <w:proofErr w:type="spellEnd"/>
      <w:r w:rsidR="008F116B" w:rsidRPr="008F116B">
        <w:rPr>
          <w:rFonts w:ascii="Narkisim" w:hAnsi="Narkisim"/>
          <w:rtl/>
        </w:rPr>
        <w:t xml:space="preserve"> בַּכָּסֶף</w:t>
      </w:r>
      <w:r w:rsidRPr="00C4712E">
        <w:rPr>
          <w:rFonts w:ascii="Narkisim" w:hAnsi="Narkisim"/>
          <w:rtl/>
        </w:rPr>
        <w:t xml:space="preserve">" </w:t>
      </w:r>
      <w:r w:rsidR="008F116B" w:rsidRPr="008F116B">
        <w:rPr>
          <w:rFonts w:ascii="Narkisim" w:hAnsi="Narkisim"/>
          <w:sz w:val="20"/>
          <w:szCs w:val="20"/>
          <w:rtl/>
        </w:rPr>
        <w:t>(דברים כ</w:t>
      </w:r>
      <w:r w:rsidR="008F116B">
        <w:rPr>
          <w:rFonts w:ascii="Narkisim" w:hAnsi="Narkisim" w:hint="cs"/>
          <w:sz w:val="20"/>
          <w:szCs w:val="20"/>
          <w:rtl/>
        </w:rPr>
        <w:t>"</w:t>
      </w:r>
      <w:r w:rsidR="008F116B" w:rsidRPr="008F116B">
        <w:rPr>
          <w:rFonts w:ascii="Narkisim" w:hAnsi="Narkisim"/>
          <w:sz w:val="20"/>
          <w:szCs w:val="20"/>
          <w:rtl/>
        </w:rPr>
        <w:t>א</w:t>
      </w:r>
      <w:r w:rsidR="008F116B">
        <w:rPr>
          <w:rFonts w:ascii="Narkisim" w:hAnsi="Narkisim" w:hint="cs"/>
          <w:sz w:val="20"/>
          <w:szCs w:val="20"/>
          <w:rtl/>
        </w:rPr>
        <w:t>,</w:t>
      </w:r>
      <w:r w:rsidR="008F116B" w:rsidRPr="008F116B">
        <w:rPr>
          <w:rFonts w:ascii="Narkisim" w:hAnsi="Narkisim"/>
          <w:sz w:val="20"/>
          <w:szCs w:val="20"/>
          <w:rtl/>
        </w:rPr>
        <w:t xml:space="preserve"> י</w:t>
      </w:r>
      <w:r w:rsidR="008F116B">
        <w:rPr>
          <w:rFonts w:ascii="Narkisim" w:hAnsi="Narkisim" w:hint="cs"/>
          <w:sz w:val="20"/>
          <w:szCs w:val="20"/>
          <w:rtl/>
        </w:rPr>
        <w:t>"</w:t>
      </w:r>
      <w:r w:rsidR="008F116B">
        <w:rPr>
          <w:rFonts w:ascii="Narkisim" w:hAnsi="Narkisim" w:hint="cs"/>
          <w:sz w:val="20"/>
          <w:szCs w:val="20"/>
          <w:rtl/>
        </w:rPr>
        <w:t>ד</w:t>
      </w:r>
      <w:r w:rsidR="008F116B" w:rsidRPr="008F116B">
        <w:rPr>
          <w:rFonts w:ascii="Narkisim" w:hAnsi="Narkisim"/>
          <w:sz w:val="20"/>
          <w:szCs w:val="20"/>
          <w:rtl/>
        </w:rPr>
        <w:t>)</w:t>
      </w:r>
      <w:r w:rsidRPr="00C4712E">
        <w:rPr>
          <w:rFonts w:ascii="Narkisim" w:hAnsi="Narkisim"/>
          <w:rtl/>
        </w:rPr>
        <w:t>. היא אינה רכוש שלך, יש לה נפש.</w:t>
      </w:r>
    </w:p>
    <w:p w14:paraId="38C24A6A" w14:textId="77777777" w:rsidR="00C4712E" w:rsidRPr="00C4712E" w:rsidRDefault="00C4712E" w:rsidP="00C4712E">
      <w:pPr>
        <w:spacing w:line="280" w:lineRule="exact"/>
        <w:rPr>
          <w:rFonts w:ascii="Narkisim" w:hAnsi="Narkisim"/>
          <w:rtl/>
        </w:rPr>
      </w:pPr>
      <w:r w:rsidRPr="00C4712E">
        <w:rPr>
          <w:rFonts w:ascii="Narkisim" w:hAnsi="Narkisim"/>
          <w:rtl/>
        </w:rPr>
        <w:t xml:space="preserve">דין אשת יפת תואר הוא מציאות חריגה ולא דרך התורה, המסלול האידיאלי לזוגיות הוא דרך קידושין ונישואין; אבל גם במערכת של נישואין צריך ליישם את העיקרון של פרשת אשת יפת תואר. אדם עשוי לשאת אישה כדת משה וישראל אבל לנהוג בה כשבויה או כשפחה, לפעול רק מתוך הדחפים הטבעיים של עצמו. </w:t>
      </w:r>
    </w:p>
    <w:p w14:paraId="10ADA1F2" w14:textId="77777777" w:rsidR="00C4712E" w:rsidRPr="00C4712E" w:rsidRDefault="00C4712E" w:rsidP="00C4712E">
      <w:pPr>
        <w:spacing w:line="280" w:lineRule="exact"/>
        <w:rPr>
          <w:rFonts w:ascii="Narkisim" w:hAnsi="Narkisim"/>
          <w:rtl/>
        </w:rPr>
      </w:pPr>
    </w:p>
    <w:p w14:paraId="702A87CB" w14:textId="77777777" w:rsidR="00C4712E" w:rsidRPr="009D2039" w:rsidRDefault="00C4712E" w:rsidP="009D2039">
      <w:pPr>
        <w:spacing w:line="280" w:lineRule="exact"/>
        <w:jc w:val="center"/>
        <w:rPr>
          <w:rFonts w:asciiTheme="minorBidi" w:hAnsiTheme="minorBidi" w:cstheme="minorBidi"/>
          <w:b/>
          <w:bCs/>
          <w:rtl/>
        </w:rPr>
      </w:pPr>
      <w:r w:rsidRPr="009D2039">
        <w:rPr>
          <w:rFonts w:asciiTheme="minorBidi" w:hAnsiTheme="minorBidi" w:cstheme="minorBidi"/>
          <w:b/>
          <w:bCs/>
          <w:rtl/>
        </w:rPr>
        <w:t>הזוגיות של האבות והאימהות: שיח, אחווה ואהבה</w:t>
      </w:r>
    </w:p>
    <w:p w14:paraId="2AA87082" w14:textId="77777777" w:rsidR="00C4712E" w:rsidRPr="00C4712E" w:rsidRDefault="00C4712E" w:rsidP="00C4712E">
      <w:pPr>
        <w:spacing w:line="280" w:lineRule="exact"/>
        <w:rPr>
          <w:rFonts w:ascii="Narkisim" w:hAnsi="Narkisim"/>
          <w:rtl/>
        </w:rPr>
      </w:pPr>
      <w:r w:rsidRPr="00C4712E">
        <w:rPr>
          <w:rFonts w:ascii="Narkisim" w:hAnsi="Narkisim"/>
          <w:rtl/>
        </w:rPr>
        <w:t xml:space="preserve">אל מול מצב זה של כניעה לתכתיבים הטבעיים, מציבה התורה כשאיפה את הזוגיות של האבות והאימהות. אצל אדם וחווה איננו מוצאים כלל דו-שיח, ולעומתם אברהם ושרה מדברים ביניהם. </w:t>
      </w:r>
    </w:p>
    <w:p w14:paraId="25A381AC" w14:textId="77777777" w:rsidR="009D2039" w:rsidRDefault="00C4712E" w:rsidP="009D2039">
      <w:pPr>
        <w:spacing w:line="280" w:lineRule="exact"/>
        <w:rPr>
          <w:rFonts w:ascii="Narkisim" w:hAnsi="Narkisim"/>
          <w:color w:val="222222"/>
          <w:rtl/>
        </w:rPr>
      </w:pPr>
      <w:r w:rsidRPr="00C4712E">
        <w:rPr>
          <w:rFonts w:ascii="Narkisim" w:hAnsi="Narkisim"/>
          <w:rtl/>
        </w:rPr>
        <w:t>בני זוג שאין ביניהם שיחה חיים רק זה לצד זה. עד הנסירה בין האיש לאישה חיו בני הזוג גב אל גב, לאחר הנסירה הם עברו לחיות זה לצד זה, ואברהם ושרה מתחילים שלב של פנים בפנים. כשאברהם אומר על שרה שהיא אחותו, וכן יצחק על רבקה, זה לא שקר – מניטו טוען שאברהם ושרה באמת הרגישו קשר של אחווה.</w:t>
      </w:r>
    </w:p>
    <w:p w14:paraId="0951DECD" w14:textId="74A0B96C" w:rsidR="00C4712E" w:rsidRPr="008F116B" w:rsidRDefault="00C4712E" w:rsidP="008F116B">
      <w:pPr>
        <w:spacing w:line="280" w:lineRule="exact"/>
        <w:ind w:left="720"/>
        <w:rPr>
          <w:rFonts w:ascii="Narkisim" w:hAnsi="Narkisim"/>
          <w:rtl/>
        </w:rPr>
      </w:pPr>
      <w:r w:rsidRPr="008F116B">
        <w:rPr>
          <w:rFonts w:ascii="Narkisim" w:hAnsi="Narkisim"/>
          <w:rtl/>
        </w:rPr>
        <w:t>כדי להפיץ את דבר ה׳ האמִתי, חייבים אברהם ושרה להעלות את רמת </w:t>
      </w:r>
      <w:r w:rsidRPr="008F116B">
        <w:rPr>
          <w:rFonts w:ascii="Narkisim" w:hAnsi="Narkisim"/>
          <w:b/>
          <w:bCs/>
          <w:rtl/>
        </w:rPr>
        <w:t>הזוגיות</w:t>
      </w:r>
      <w:r w:rsidRPr="008F116B">
        <w:rPr>
          <w:rFonts w:ascii="Narkisim" w:hAnsi="Narkisim"/>
          <w:rtl/>
        </w:rPr>
        <w:t> שלהם, מן הרמה הנוכחית של ״</w:t>
      </w:r>
      <w:proofErr w:type="spellStart"/>
      <w:r w:rsidRPr="008F116B">
        <w:rPr>
          <w:rFonts w:ascii="Narkisim" w:hAnsi="Narkisim"/>
          <w:rtl/>
        </w:rPr>
        <w:t>איש־אישה</w:t>
      </w:r>
      <w:proofErr w:type="spellEnd"/>
      <w:r w:rsidRPr="008F116B">
        <w:rPr>
          <w:rFonts w:ascii="Narkisim" w:hAnsi="Narkisim"/>
          <w:rtl/>
        </w:rPr>
        <w:t xml:space="preserve">״ לרמה חדשה של </w:t>
      </w:r>
      <w:r w:rsidRPr="008F116B">
        <w:rPr>
          <w:rFonts w:ascii="Narkisim" w:hAnsi="Narkisim"/>
          <w:b/>
          <w:bCs/>
          <w:rtl/>
        </w:rPr>
        <w:t>״</w:t>
      </w:r>
      <w:proofErr w:type="spellStart"/>
      <w:r w:rsidRPr="008F116B">
        <w:rPr>
          <w:rFonts w:ascii="Narkisim" w:hAnsi="Narkisim"/>
          <w:b/>
          <w:bCs/>
          <w:rtl/>
        </w:rPr>
        <w:t>אח־אחות</w:t>
      </w:r>
      <w:proofErr w:type="spellEnd"/>
      <w:r w:rsidRPr="008F116B">
        <w:rPr>
          <w:rFonts w:ascii="Narkisim" w:hAnsi="Narkisim"/>
          <w:b/>
          <w:bCs/>
          <w:rtl/>
        </w:rPr>
        <w:t>״</w:t>
      </w:r>
      <w:r w:rsidRPr="008F116B">
        <w:rPr>
          <w:rFonts w:ascii="Narkisim" w:hAnsi="Narkisim"/>
          <w:rtl/>
        </w:rPr>
        <w:t xml:space="preserve">. יתרה מזו, יש כאן התחלה </w:t>
      </w:r>
      <w:r w:rsidRPr="008F116B">
        <w:rPr>
          <w:rFonts w:ascii="Narkisim" w:hAnsi="Narkisim"/>
          <w:rtl/>
        </w:rPr>
        <w:t>של </w:t>
      </w:r>
      <w:r w:rsidRPr="008F116B">
        <w:rPr>
          <w:rFonts w:ascii="Narkisim" w:hAnsi="Narkisim"/>
          <w:b/>
          <w:bCs/>
          <w:rtl/>
        </w:rPr>
        <w:t>דו־שיח אמִתי </w:t>
      </w:r>
      <w:r w:rsidRPr="008F116B">
        <w:rPr>
          <w:rFonts w:ascii="Narkisim" w:hAnsi="Narkisim"/>
          <w:rtl/>
        </w:rPr>
        <w:t>בין אברהם לשרה. זהו הדו־שיח הראשון בין איש לאישה בחומש. חידוש גמור</w:t>
      </w:r>
      <w:r w:rsidR="008F116B">
        <w:rPr>
          <w:rFonts w:ascii="Narkisim" w:hAnsi="Narkisim" w:hint="cs"/>
          <w:rtl/>
        </w:rPr>
        <w:t xml:space="preserve"> </w:t>
      </w:r>
      <w:r w:rsidR="008F116B">
        <w:rPr>
          <w:rFonts w:ascii="Narkisim" w:hAnsi="Narkisim"/>
          <w:rtl/>
        </w:rPr>
        <w:t>–</w:t>
      </w:r>
      <w:r w:rsidR="008F116B">
        <w:rPr>
          <w:rFonts w:ascii="Narkisim" w:hAnsi="Narkisim" w:hint="cs"/>
          <w:rtl/>
        </w:rPr>
        <w:t xml:space="preserve"> </w:t>
      </w:r>
      <w:r w:rsidRPr="008F116B">
        <w:rPr>
          <w:rFonts w:ascii="Narkisim" w:hAnsi="Narkisim"/>
          <w:rtl/>
        </w:rPr>
        <w:t>פסיעה עצומה בתולדות האדם. הדו־שיח רק מתחיל בפרשה הזו. השיא שלו בפרק כ</w:t>
      </w:r>
      <w:r w:rsidR="008F116B">
        <w:rPr>
          <w:rFonts w:ascii="Narkisim" w:hAnsi="Narkisim" w:hint="cs"/>
          <w:rtl/>
        </w:rPr>
        <w:t>'</w:t>
      </w:r>
      <w:r w:rsidRPr="008F116B">
        <w:rPr>
          <w:rFonts w:ascii="Narkisim" w:hAnsi="Narkisim"/>
          <w:rtl/>
        </w:rPr>
        <w:t xml:space="preserve">, אצל אבימלך, כאשר גם שרה אומרת על אודות אברהם שהוא אחיה: </w:t>
      </w:r>
      <w:r w:rsidR="008F116B">
        <w:rPr>
          <w:rFonts w:ascii="Narkisim" w:hAnsi="Narkisim" w:hint="cs"/>
          <w:rtl/>
        </w:rPr>
        <w:t>"</w:t>
      </w:r>
      <w:r w:rsidRPr="008F116B">
        <w:rPr>
          <w:rFonts w:ascii="Narkisim" w:hAnsi="Narkisim"/>
          <w:rtl/>
        </w:rPr>
        <w:t xml:space="preserve">הֲלֹא הוּא אָמַר לִי </w:t>
      </w:r>
      <w:proofErr w:type="spellStart"/>
      <w:r w:rsidRPr="008F116B">
        <w:rPr>
          <w:rFonts w:ascii="Narkisim" w:hAnsi="Narkisim"/>
          <w:rtl/>
        </w:rPr>
        <w:t>אֲחֹתִי</w:t>
      </w:r>
      <w:proofErr w:type="spellEnd"/>
      <w:r w:rsidRPr="008F116B">
        <w:rPr>
          <w:rFonts w:ascii="Narkisim" w:hAnsi="Narkisim"/>
          <w:rtl/>
        </w:rPr>
        <w:t xml:space="preserve"> הִוא וְהִיא גַם הִוא אָמְרָה אָחִי הוּא</w:t>
      </w:r>
      <w:r w:rsidR="008F116B">
        <w:rPr>
          <w:rFonts w:ascii="Narkisim" w:hAnsi="Narkisim" w:hint="cs"/>
          <w:rtl/>
        </w:rPr>
        <w:t xml:space="preserve">" </w:t>
      </w:r>
      <w:r w:rsidR="008F116B">
        <w:rPr>
          <w:rFonts w:ascii="Narkisim" w:hAnsi="Narkisim" w:hint="cs"/>
          <w:sz w:val="20"/>
          <w:szCs w:val="20"/>
          <w:rtl/>
        </w:rPr>
        <w:t>(בראשית כ', ה')</w:t>
      </w:r>
      <w:r w:rsidRPr="008F116B">
        <w:rPr>
          <w:rFonts w:ascii="Narkisim" w:hAnsi="Narkisim"/>
          <w:rtl/>
        </w:rPr>
        <w:t>... כל עוד אברהם לא אמר ששרה היא אחותו, הנפש של אברהם לא הייתה חיה באמת. הנפש של אברהם צריכה ״תיקון״</w:t>
      </w:r>
      <w:r w:rsidR="008F116B">
        <w:rPr>
          <w:rFonts w:ascii="Narkisim" w:hAnsi="Narkisim" w:hint="cs"/>
          <w:rtl/>
        </w:rPr>
        <w:t xml:space="preserve"> </w:t>
      </w:r>
      <w:r w:rsidR="008F116B">
        <w:rPr>
          <w:rFonts w:ascii="Narkisim" w:hAnsi="Narkisim"/>
          <w:rtl/>
        </w:rPr>
        <w:t>–</w:t>
      </w:r>
      <w:r w:rsidR="008F116B">
        <w:rPr>
          <w:rFonts w:ascii="Narkisim" w:hAnsi="Narkisim" w:hint="cs"/>
          <w:rtl/>
        </w:rPr>
        <w:t xml:space="preserve"> </w:t>
      </w:r>
      <w:r w:rsidRPr="008F116B">
        <w:rPr>
          <w:rFonts w:ascii="Narkisim" w:hAnsi="Narkisim"/>
          <w:rtl/>
        </w:rPr>
        <w:t>השלמה. הדבר אפשרי רק אם הוא מגיע למדרגה של ״</w:t>
      </w:r>
      <w:proofErr w:type="spellStart"/>
      <w:r w:rsidRPr="008F116B">
        <w:rPr>
          <w:rFonts w:ascii="Narkisim" w:hAnsi="Narkisim"/>
          <w:rtl/>
        </w:rPr>
        <w:t>אח־אחות</w:t>
      </w:r>
      <w:proofErr w:type="spellEnd"/>
      <w:r w:rsidRPr="008F116B">
        <w:rPr>
          <w:rFonts w:ascii="Narkisim" w:hAnsi="Narkisim"/>
          <w:rtl/>
        </w:rPr>
        <w:t>״. הוא צריך ששרה תגיד ״אחי הוא״. אז נפשו של אברהם, שהיא החיבור של הגוף עם הנשמה, חיה, לא רק גופו.</w:t>
      </w:r>
      <w:r w:rsidR="008F116B">
        <w:rPr>
          <w:rFonts w:ascii="Narkisim" w:hAnsi="Narkisim"/>
          <w:rtl/>
        </w:rPr>
        <w:tab/>
      </w:r>
      <w:r w:rsidRPr="008F116B">
        <w:rPr>
          <w:rFonts w:ascii="Narkisim" w:hAnsi="Narkisim"/>
          <w:sz w:val="20"/>
          <w:szCs w:val="20"/>
          <w:rtl/>
        </w:rPr>
        <w:t>(שם)</w:t>
      </w:r>
    </w:p>
    <w:p w14:paraId="30E536D7" w14:textId="19884C05" w:rsidR="00577861" w:rsidRPr="008F116B" w:rsidRDefault="00C4712E" w:rsidP="00C4712E">
      <w:pPr>
        <w:spacing w:line="280" w:lineRule="exact"/>
        <w:rPr>
          <w:rFonts w:ascii="Narkisim" w:hAnsi="Narkisim"/>
          <w:rtl/>
        </w:rPr>
      </w:pPr>
      <w:r w:rsidRPr="008F116B">
        <w:rPr>
          <w:rFonts w:ascii="Narkisim" w:hAnsi="Narkisim"/>
          <w:rtl/>
        </w:rPr>
        <w:t>אצל יצחק ורבקה רואים כי הקשר הוא השלמת חיסרון מהותי, שהרי יצחק הוא איש מידת הדין ורבקה באה ממידת החסד. קשר של פינוי מקום לאחר, "</w:t>
      </w:r>
      <w:r w:rsidR="008F116B" w:rsidRPr="008F116B">
        <w:rPr>
          <w:rFonts w:ascii="Narkisim" w:hAnsi="Narkisim"/>
          <w:rtl/>
        </w:rPr>
        <w:t>גַּם מָקוֹם לָלוּן</w:t>
      </w:r>
      <w:r w:rsidRPr="008F116B">
        <w:rPr>
          <w:rFonts w:ascii="Narkisim" w:hAnsi="Narkisim"/>
          <w:rtl/>
        </w:rPr>
        <w:t xml:space="preserve">" </w:t>
      </w:r>
      <w:r w:rsidRPr="008F116B">
        <w:rPr>
          <w:rFonts w:ascii="Narkisim" w:hAnsi="Narkisim"/>
          <w:sz w:val="20"/>
          <w:szCs w:val="20"/>
          <w:rtl/>
        </w:rPr>
        <w:t>(בראשית כ</w:t>
      </w:r>
      <w:r w:rsidR="008F116B">
        <w:rPr>
          <w:rFonts w:ascii="Narkisim" w:hAnsi="Narkisim" w:hint="cs"/>
          <w:sz w:val="20"/>
          <w:szCs w:val="20"/>
          <w:rtl/>
        </w:rPr>
        <w:t>"</w:t>
      </w:r>
      <w:r w:rsidRPr="008F116B">
        <w:rPr>
          <w:rFonts w:ascii="Narkisim" w:hAnsi="Narkisim"/>
          <w:sz w:val="20"/>
          <w:szCs w:val="20"/>
          <w:rtl/>
        </w:rPr>
        <w:t>ד</w:t>
      </w:r>
      <w:r w:rsidR="008F116B">
        <w:rPr>
          <w:rFonts w:ascii="Narkisim" w:hAnsi="Narkisim" w:hint="cs"/>
          <w:sz w:val="20"/>
          <w:szCs w:val="20"/>
          <w:rtl/>
        </w:rPr>
        <w:t>,</w:t>
      </w:r>
      <w:r w:rsidRPr="008F116B">
        <w:rPr>
          <w:rFonts w:ascii="Narkisim" w:hAnsi="Narkisim"/>
          <w:sz w:val="20"/>
          <w:szCs w:val="20"/>
          <w:rtl/>
        </w:rPr>
        <w:t xml:space="preserve"> כ</w:t>
      </w:r>
      <w:r w:rsidR="008F116B">
        <w:rPr>
          <w:rFonts w:ascii="Narkisim" w:hAnsi="Narkisim" w:hint="cs"/>
          <w:sz w:val="20"/>
          <w:szCs w:val="20"/>
          <w:rtl/>
        </w:rPr>
        <w:t>"</w:t>
      </w:r>
      <w:r w:rsidRPr="008F116B">
        <w:rPr>
          <w:rFonts w:ascii="Narkisim" w:hAnsi="Narkisim"/>
          <w:sz w:val="20"/>
          <w:szCs w:val="20"/>
          <w:rtl/>
        </w:rPr>
        <w:t>ה),</w:t>
      </w:r>
      <w:r w:rsidRPr="008F116B">
        <w:rPr>
          <w:rFonts w:ascii="Narkisim" w:hAnsi="Narkisim"/>
          <w:rtl/>
        </w:rPr>
        <w:t xml:space="preserve"> רבקה נותנת מקום בבית בשביל השליח של אברהם. גם קשר זה, כמו תהליכים אחרים </w:t>
      </w:r>
      <w:proofErr w:type="spellStart"/>
      <w:r w:rsidRPr="008F116B">
        <w:rPr>
          <w:rFonts w:ascii="Narkisim" w:hAnsi="Narkisim"/>
          <w:rtl/>
        </w:rPr>
        <w:t>שמניטו</w:t>
      </w:r>
      <w:proofErr w:type="spellEnd"/>
      <w:r w:rsidRPr="008F116B">
        <w:rPr>
          <w:rFonts w:ascii="Narkisim" w:hAnsi="Narkisim"/>
          <w:rtl/>
        </w:rPr>
        <w:t xml:space="preserve"> מציין, הולך וצומח לאורך ספר בראשית: אברם אומר במצרים על שרי שהיא אחותו, אחר כך בארץ </w:t>
      </w:r>
      <w:proofErr w:type="spellStart"/>
      <w:r w:rsidRPr="008F116B">
        <w:rPr>
          <w:rFonts w:ascii="Narkisim" w:hAnsi="Narkisim"/>
          <w:rtl/>
        </w:rPr>
        <w:t>פלשתים</w:t>
      </w:r>
      <w:proofErr w:type="spellEnd"/>
      <w:r w:rsidRPr="008F116B">
        <w:rPr>
          <w:rFonts w:ascii="Narkisim" w:hAnsi="Narkisim"/>
          <w:rtl/>
        </w:rPr>
        <w:t xml:space="preserve"> מופיעה הדדיות – אברהם אומר על שרה שהיא אחותו ושרה אומרת על אברהם שהוא אחיה. אצל יצחק כבר מופיעה האהבה, אבל עדיין היא נכנסת לחלל שהותירה אהבת האם – "</w:t>
      </w:r>
      <w:r w:rsidR="008F116B" w:rsidRPr="008F116B">
        <w:rPr>
          <w:rFonts w:ascii="Narkisim" w:hAnsi="Narkisim"/>
          <w:rtl/>
        </w:rPr>
        <w:t>וַיֶּאֱהָבֶהָ וַיִּנָּחֵם יִצְחָק אַחֲרֵי אִמּוֹ</w:t>
      </w:r>
      <w:r w:rsidRPr="008F116B">
        <w:rPr>
          <w:rFonts w:ascii="Narkisim" w:hAnsi="Narkisim"/>
          <w:rtl/>
        </w:rPr>
        <w:t xml:space="preserve">" </w:t>
      </w:r>
      <w:r w:rsidRPr="008F116B">
        <w:rPr>
          <w:rFonts w:ascii="Narkisim" w:hAnsi="Narkisim"/>
          <w:sz w:val="20"/>
          <w:szCs w:val="20"/>
          <w:rtl/>
        </w:rPr>
        <w:t>(</w:t>
      </w:r>
      <w:r w:rsidR="008F116B">
        <w:rPr>
          <w:rFonts w:ascii="Narkisim" w:hAnsi="Narkisim" w:hint="cs"/>
          <w:sz w:val="20"/>
          <w:szCs w:val="20"/>
          <w:rtl/>
        </w:rPr>
        <w:t xml:space="preserve">בראשית </w:t>
      </w:r>
      <w:r w:rsidRPr="008F116B">
        <w:rPr>
          <w:rFonts w:ascii="Narkisim" w:hAnsi="Narkisim"/>
          <w:sz w:val="20"/>
          <w:szCs w:val="20"/>
          <w:rtl/>
        </w:rPr>
        <w:t>כ</w:t>
      </w:r>
      <w:r w:rsidR="008F116B">
        <w:rPr>
          <w:rFonts w:ascii="Narkisim" w:hAnsi="Narkisim" w:hint="cs"/>
          <w:sz w:val="20"/>
          <w:szCs w:val="20"/>
          <w:rtl/>
        </w:rPr>
        <w:t>"</w:t>
      </w:r>
      <w:r w:rsidRPr="008F116B">
        <w:rPr>
          <w:rFonts w:ascii="Narkisim" w:hAnsi="Narkisim"/>
          <w:sz w:val="20"/>
          <w:szCs w:val="20"/>
          <w:rtl/>
        </w:rPr>
        <w:t>ד</w:t>
      </w:r>
      <w:r w:rsidR="008F116B">
        <w:rPr>
          <w:rFonts w:ascii="Narkisim" w:hAnsi="Narkisim" w:hint="cs"/>
          <w:sz w:val="20"/>
          <w:szCs w:val="20"/>
          <w:rtl/>
        </w:rPr>
        <w:t>,</w:t>
      </w:r>
      <w:r w:rsidRPr="008F116B">
        <w:rPr>
          <w:rFonts w:ascii="Narkisim" w:hAnsi="Narkisim"/>
          <w:sz w:val="20"/>
          <w:szCs w:val="20"/>
          <w:rtl/>
        </w:rPr>
        <w:t xml:space="preserve"> ס</w:t>
      </w:r>
      <w:r w:rsidR="008F116B">
        <w:rPr>
          <w:rFonts w:ascii="Narkisim" w:hAnsi="Narkisim" w:hint="cs"/>
          <w:sz w:val="20"/>
          <w:szCs w:val="20"/>
          <w:rtl/>
        </w:rPr>
        <w:t>"</w:t>
      </w:r>
      <w:r w:rsidRPr="008F116B">
        <w:rPr>
          <w:rFonts w:ascii="Narkisim" w:hAnsi="Narkisim"/>
          <w:sz w:val="20"/>
          <w:szCs w:val="20"/>
          <w:rtl/>
        </w:rPr>
        <w:t>ז)</w:t>
      </w:r>
      <w:r w:rsidRPr="008F116B">
        <w:rPr>
          <w:rFonts w:ascii="Narkisim" w:hAnsi="Narkisim"/>
          <w:rtl/>
        </w:rPr>
        <w:t>, ואצל יעקב ורחל זו כבר אהבה גמורה. מניטו מציין, על סמך מקורות היסטוריים, שאצל הפרעונים הנוהג היה שהמלך נושא את אחותו, כלומר הופך את האחות הטבעית לאישה; אברהם ושרה מביאים למצרים בשורה חדשה, שאפשר להפוך את האישה ה"אחרת" להיות כמו אחות טבעית.</w:t>
      </w:r>
    </w:p>
    <w:tbl>
      <w:tblPr>
        <w:tblpPr w:leftFromText="180" w:rightFromText="180" w:vertAnchor="text" w:horzAnchor="margin" w:tblpY="77"/>
        <w:bidiVisual/>
        <w:tblW w:w="4678" w:type="dxa"/>
        <w:tblLayout w:type="fixed"/>
        <w:tblLook w:val="0000" w:firstRow="0" w:lastRow="0" w:firstColumn="0" w:lastColumn="0" w:noHBand="0" w:noVBand="0"/>
      </w:tblPr>
      <w:tblGrid>
        <w:gridCol w:w="283"/>
        <w:gridCol w:w="4111"/>
        <w:gridCol w:w="284"/>
      </w:tblGrid>
      <w:tr w:rsidR="009D2039" w14:paraId="71F15ADC" w14:textId="77777777" w:rsidTr="009D2039">
        <w:trPr>
          <w:cantSplit/>
        </w:trPr>
        <w:tc>
          <w:tcPr>
            <w:tcW w:w="283" w:type="dxa"/>
            <w:tcBorders>
              <w:top w:val="nil"/>
              <w:left w:val="nil"/>
              <w:bottom w:val="nil"/>
              <w:right w:val="nil"/>
            </w:tcBorders>
          </w:tcPr>
          <w:p w14:paraId="60EC7A8E" w14:textId="77777777" w:rsidR="009D2039" w:rsidRDefault="009D2039" w:rsidP="009D2039">
            <w:pPr>
              <w:pStyle w:val="ab"/>
              <w:contextualSpacing/>
            </w:pPr>
            <w:r>
              <w:rPr>
                <w:rtl/>
              </w:rPr>
              <w:t>*</w:t>
            </w:r>
          </w:p>
        </w:tc>
        <w:tc>
          <w:tcPr>
            <w:tcW w:w="4111" w:type="dxa"/>
            <w:tcBorders>
              <w:top w:val="nil"/>
              <w:left w:val="nil"/>
              <w:bottom w:val="nil"/>
              <w:right w:val="nil"/>
            </w:tcBorders>
          </w:tcPr>
          <w:p w14:paraId="6B267CCA" w14:textId="77777777" w:rsidR="009D2039" w:rsidRDefault="009D2039" w:rsidP="009D2039">
            <w:pPr>
              <w:pStyle w:val="ab"/>
              <w:contextualSpacing/>
            </w:pPr>
            <w:r>
              <w:rPr>
                <w:rtl/>
              </w:rPr>
              <w:t>**********************************************************</w:t>
            </w:r>
          </w:p>
        </w:tc>
        <w:tc>
          <w:tcPr>
            <w:tcW w:w="284" w:type="dxa"/>
            <w:tcBorders>
              <w:top w:val="nil"/>
              <w:left w:val="nil"/>
              <w:bottom w:val="nil"/>
              <w:right w:val="nil"/>
            </w:tcBorders>
          </w:tcPr>
          <w:p w14:paraId="3E8E3E1B" w14:textId="77777777" w:rsidR="009D2039" w:rsidRDefault="009D2039" w:rsidP="009D2039">
            <w:pPr>
              <w:pStyle w:val="ab"/>
              <w:contextualSpacing/>
            </w:pPr>
            <w:r>
              <w:rPr>
                <w:rtl/>
              </w:rPr>
              <w:t>*</w:t>
            </w:r>
          </w:p>
        </w:tc>
      </w:tr>
      <w:tr w:rsidR="009D2039" w14:paraId="36FBA898" w14:textId="77777777" w:rsidTr="009D2039">
        <w:trPr>
          <w:cantSplit/>
        </w:trPr>
        <w:tc>
          <w:tcPr>
            <w:tcW w:w="283" w:type="dxa"/>
            <w:tcBorders>
              <w:top w:val="nil"/>
              <w:left w:val="nil"/>
              <w:bottom w:val="nil"/>
              <w:right w:val="nil"/>
            </w:tcBorders>
          </w:tcPr>
          <w:p w14:paraId="5337ADF2" w14:textId="77777777" w:rsidR="009D2039" w:rsidRDefault="009D2039" w:rsidP="009D2039">
            <w:pPr>
              <w:pStyle w:val="ab"/>
              <w:contextualSpacing/>
            </w:pPr>
            <w:r>
              <w:rPr>
                <w:rtl/>
              </w:rPr>
              <w:t xml:space="preserve">* * * * * * * </w:t>
            </w:r>
          </w:p>
        </w:tc>
        <w:tc>
          <w:tcPr>
            <w:tcW w:w="4111" w:type="dxa"/>
            <w:tcBorders>
              <w:top w:val="nil"/>
              <w:left w:val="nil"/>
              <w:bottom w:val="nil"/>
              <w:right w:val="nil"/>
            </w:tcBorders>
          </w:tcPr>
          <w:p w14:paraId="1A18F8DB" w14:textId="77777777" w:rsidR="009D2039" w:rsidRDefault="009D2039" w:rsidP="009D2039">
            <w:pPr>
              <w:pStyle w:val="ab"/>
              <w:contextualSpacing/>
              <w:rPr>
                <w:rtl/>
              </w:rPr>
            </w:pPr>
            <w:r>
              <w:rPr>
                <w:rtl/>
              </w:rPr>
              <w:t>כל הזכויות שמורות לישיבת הר עציון</w:t>
            </w:r>
            <w:r>
              <w:rPr>
                <w:rFonts w:hint="cs"/>
                <w:rtl/>
              </w:rPr>
              <w:t xml:space="preserve"> ולרב אוריאל עיטם</w:t>
            </w:r>
          </w:p>
          <w:p w14:paraId="4B0F982A" w14:textId="77777777" w:rsidR="009D2039" w:rsidRDefault="009D2039" w:rsidP="009D2039">
            <w:pPr>
              <w:pStyle w:val="ab"/>
              <w:contextualSpacing/>
              <w:rPr>
                <w:rtl/>
              </w:rPr>
            </w:pPr>
            <w:r>
              <w:rPr>
                <w:rtl/>
              </w:rPr>
              <w:t xml:space="preserve">עורך: </w:t>
            </w:r>
            <w:r>
              <w:rPr>
                <w:rFonts w:hint="cs"/>
                <w:rtl/>
              </w:rPr>
              <w:t>חיים אקשטיין, תשע"ח</w:t>
            </w:r>
          </w:p>
          <w:p w14:paraId="304D5C59" w14:textId="77777777" w:rsidR="009D2039" w:rsidRDefault="009D2039" w:rsidP="009D2039">
            <w:pPr>
              <w:pStyle w:val="ab"/>
              <w:contextualSpacing/>
              <w:rPr>
                <w:rtl/>
              </w:rPr>
            </w:pPr>
            <w:r>
              <w:rPr>
                <w:rtl/>
              </w:rPr>
              <w:t>*******************************************************</w:t>
            </w:r>
          </w:p>
          <w:p w14:paraId="22DC9B0D" w14:textId="77777777" w:rsidR="009D2039" w:rsidRDefault="009D2039" w:rsidP="009D2039">
            <w:pPr>
              <w:pStyle w:val="ab"/>
              <w:contextualSpacing/>
              <w:rPr>
                <w:rtl/>
              </w:rPr>
            </w:pPr>
            <w:r>
              <w:rPr>
                <w:rtl/>
              </w:rPr>
              <w:t xml:space="preserve">בית המדרש הוירטואלי </w:t>
            </w:r>
          </w:p>
          <w:p w14:paraId="0434F79A" w14:textId="77777777" w:rsidR="009D2039" w:rsidRPr="005734F1" w:rsidRDefault="009D2039" w:rsidP="009D2039">
            <w:pPr>
              <w:pStyle w:val="ab"/>
              <w:contextualSpacing/>
              <w:rPr>
                <w:rtl/>
              </w:rPr>
            </w:pPr>
            <w:r w:rsidRPr="005734F1">
              <w:rPr>
                <w:rtl/>
              </w:rPr>
              <w:t xml:space="preserve">מיסודו של </w:t>
            </w:r>
          </w:p>
          <w:p w14:paraId="7F0B730F" w14:textId="77777777" w:rsidR="009D2039" w:rsidRPr="005734F1" w:rsidRDefault="009D2039" w:rsidP="009D2039">
            <w:pPr>
              <w:pStyle w:val="ab"/>
              <w:contextualSpacing/>
            </w:pPr>
            <w:r w:rsidRPr="005734F1">
              <w:t>The Israel Koschitzky Virtual Beit Midrash</w:t>
            </w:r>
          </w:p>
          <w:p w14:paraId="7549F56A" w14:textId="77777777" w:rsidR="009D2039" w:rsidRDefault="009D2039" w:rsidP="009D2039">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158E429" w14:textId="77777777" w:rsidR="009D2039" w:rsidRDefault="009D2039" w:rsidP="009D2039">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3A35CE17" w14:textId="77777777" w:rsidR="009D2039" w:rsidRDefault="009D2039" w:rsidP="009D2039">
            <w:pPr>
              <w:pStyle w:val="ab"/>
              <w:contextualSpacing/>
              <w:rPr>
                <w:rtl/>
              </w:rPr>
            </w:pPr>
          </w:p>
          <w:p w14:paraId="3D300FFD" w14:textId="77777777" w:rsidR="009D2039" w:rsidRDefault="009D2039" w:rsidP="009D2039">
            <w:pPr>
              <w:pStyle w:val="ab"/>
              <w:contextualSpacing/>
              <w:rPr>
                <w:rtl/>
              </w:rPr>
            </w:pPr>
            <w:r>
              <w:rPr>
                <w:rtl/>
              </w:rPr>
              <w:t xml:space="preserve">משרדי בית המדרש הוירטואלי: 02-9937300 שלוחה 5 </w:t>
            </w:r>
          </w:p>
          <w:p w14:paraId="77E22942" w14:textId="77777777" w:rsidR="009D2039" w:rsidRDefault="009D2039" w:rsidP="009D2039">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55CCB4" w14:textId="77777777" w:rsidR="009D2039" w:rsidRDefault="009D2039" w:rsidP="009D2039">
            <w:pPr>
              <w:pStyle w:val="ab"/>
              <w:contextualSpacing/>
            </w:pPr>
          </w:p>
        </w:tc>
        <w:tc>
          <w:tcPr>
            <w:tcW w:w="284" w:type="dxa"/>
            <w:tcBorders>
              <w:top w:val="nil"/>
              <w:left w:val="nil"/>
              <w:bottom w:val="nil"/>
              <w:right w:val="nil"/>
            </w:tcBorders>
          </w:tcPr>
          <w:p w14:paraId="089AD575" w14:textId="77777777" w:rsidR="009D2039" w:rsidRDefault="009D2039" w:rsidP="009D2039">
            <w:pPr>
              <w:pStyle w:val="ab"/>
              <w:contextualSpacing/>
            </w:pPr>
            <w:r>
              <w:rPr>
                <w:rtl/>
              </w:rPr>
              <w:t xml:space="preserve">* * * * * * * </w:t>
            </w:r>
          </w:p>
        </w:tc>
      </w:tr>
    </w:tbl>
    <w:p w14:paraId="189912E7" w14:textId="77777777" w:rsidR="00144C37" w:rsidRDefault="00144C37" w:rsidP="008F116B">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ABD1C" w14:textId="77777777" w:rsidR="003A415F" w:rsidRDefault="003A415F" w:rsidP="00405665">
      <w:r>
        <w:separator/>
      </w:r>
    </w:p>
  </w:endnote>
  <w:endnote w:type="continuationSeparator" w:id="0">
    <w:p w14:paraId="08D8D91C" w14:textId="77777777" w:rsidR="003A415F" w:rsidRDefault="003A415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9FB7B" w14:textId="77777777" w:rsidR="003A415F" w:rsidRDefault="003A415F" w:rsidP="00405665">
      <w:r>
        <w:separator/>
      </w:r>
    </w:p>
  </w:footnote>
  <w:footnote w:type="continuationSeparator" w:id="0">
    <w:p w14:paraId="1F606297" w14:textId="77777777" w:rsidR="003A415F" w:rsidRDefault="003A415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5126940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E02635">
      <w:rPr>
        <w:noProof/>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415F"/>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16B"/>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2039"/>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4712E"/>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263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paragraph" w:customStyle="1" w:styleId="m-2890524802797357706gmail-msonormal">
    <w:name w:val="m_-2890524802797357706gmail-msonormal"/>
    <w:basedOn w:val="a"/>
    <w:rsid w:val="00C4712E"/>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3243-013C-4D39-8338-CA16586D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1278</Words>
  <Characters>6390</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7653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2018-02-15T09:51:00Z</dcterms:created>
  <dcterms:modified xsi:type="dcterms:W3CDTF">2018-02-15T10:08:00Z</dcterms:modified>
</cp:coreProperties>
</file>