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03E7A94" w:rsidR="00E87663" w:rsidRPr="009464B8" w:rsidRDefault="00A91028"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b/>
          <w:bCs/>
          <w:sz w:val="36"/>
          <w:szCs w:val="36"/>
          <w:rtl/>
        </w:rPr>
        <w:t xml:space="preserve">עם ישראל – חלק </w:t>
      </w:r>
      <w:r>
        <w:rPr>
          <w:rFonts w:asciiTheme="minorBidi" w:hAnsiTheme="minorBidi" w:cstheme="minorBidi" w:hint="cs"/>
          <w:b/>
          <w:bCs/>
          <w:sz w:val="36"/>
          <w:szCs w:val="36"/>
          <w:rtl/>
        </w:rPr>
        <w:t>ט</w:t>
      </w:r>
      <w:r>
        <w:rPr>
          <w:rFonts w:asciiTheme="minorBidi" w:hAnsiTheme="minorBidi" w:cstheme="minorBidi"/>
          <w:b/>
          <w:bCs/>
          <w:sz w:val="36"/>
          <w:szCs w:val="36"/>
          <w:rtl/>
        </w:rPr>
        <w:t xml:space="preserve">': </w:t>
      </w:r>
      <w:r w:rsidRPr="00A91028">
        <w:rPr>
          <w:rFonts w:asciiTheme="minorBidi" w:hAnsiTheme="minorBidi" w:cstheme="minorBidi"/>
          <w:b/>
          <w:bCs/>
          <w:sz w:val="36"/>
          <w:szCs w:val="36"/>
          <w:rtl/>
        </w:rPr>
        <w:t>ציונות ויהודים שאינם שומרי מצוות במשנתו של הרי"ד סולובייצ'יק</w:t>
      </w:r>
      <w:r w:rsidRPr="00A91028">
        <w:rPr>
          <w:rFonts w:asciiTheme="minorBidi" w:hAnsiTheme="minorBidi" w:cstheme="minorBidi"/>
          <w:b/>
          <w:bCs/>
          <w:sz w:val="48"/>
          <w:szCs w:val="48"/>
          <w:rtl/>
        </w:rPr>
        <w:t xml:space="preserve"> </w:t>
      </w:r>
      <w:r>
        <w:rPr>
          <w:rFonts w:asciiTheme="minorBidi" w:hAnsiTheme="minorBidi" w:cstheme="minorBidi"/>
          <w:b/>
          <w:bCs/>
          <w:sz w:val="36"/>
          <w:szCs w:val="36"/>
          <w:rtl/>
        </w:rPr>
        <w:t>– (</w:t>
      </w:r>
      <w:proofErr w:type="spellStart"/>
      <w:r>
        <w:rPr>
          <w:rFonts w:asciiTheme="minorBidi" w:hAnsiTheme="minorBidi" w:cstheme="minorBidi" w:hint="cs"/>
          <w:b/>
          <w:bCs/>
          <w:sz w:val="36"/>
          <w:szCs w:val="36"/>
          <w:rtl/>
        </w:rPr>
        <w:t>טז</w:t>
      </w:r>
      <w:proofErr w:type="spellEnd"/>
      <w:r>
        <w:rPr>
          <w:rFonts w:asciiTheme="minorBidi" w:hAnsiTheme="minorBidi" w:cstheme="minorBidi"/>
          <w:b/>
          <w:bCs/>
          <w:sz w:val="36"/>
          <w:szCs w:val="36"/>
          <w:rtl/>
        </w:rPr>
        <w:t>)</w:t>
      </w:r>
    </w:p>
    <w:p w14:paraId="7B207D71" w14:textId="77777777" w:rsidR="0094076B" w:rsidRDefault="0094076B" w:rsidP="005F492A">
      <w:pPr>
        <w:rPr>
          <w:rtl/>
        </w:rPr>
      </w:pPr>
    </w:p>
    <w:p w14:paraId="1D0C21B9" w14:textId="4C622323" w:rsidR="009B450B" w:rsidRPr="002308F5" w:rsidRDefault="009B450B" w:rsidP="009B450B">
      <w:pPr>
        <w:tabs>
          <w:tab w:val="right" w:pos="4620"/>
        </w:tabs>
        <w:rPr>
          <w:rFonts w:ascii="Narkisim" w:hAnsi="Narkisim"/>
          <w:i/>
          <w:sz w:val="24"/>
          <w:szCs w:val="24"/>
          <w:shd w:val="clear" w:color="auto" w:fill="FFFFFF"/>
          <w:rtl/>
        </w:rPr>
      </w:pPr>
      <w:r w:rsidRPr="002308F5">
        <w:rPr>
          <w:rFonts w:ascii="Narkisim" w:hAnsi="Narkisim"/>
          <w:i/>
          <w:sz w:val="24"/>
          <w:szCs w:val="24"/>
          <w:shd w:val="clear" w:color="auto" w:fill="FFFFFF"/>
          <w:rtl/>
        </w:rPr>
        <w:t>לאחר שבמהלך השיעורים האחרונים תיארנו את הערך של עם ישראל כפי שהוא משתקף בתחומים שונים של ההלכה, נשוב לבחון את משמעות הדברים בחיינו היומיומיים. עם ישראל, בין הערכים האחרים המרכיבים את ברית האבות, אינו רק תפיסה אלא גם אחריות. אם כך, העולה מדברינו עד כה הוא הרחבת טווח המחויבויות המדריכות את דרכנו, בד בבד עם עיגון ערכים אותם אנו חשים באופן אינטואיטיבי בתוך מערכת המעני</w:t>
      </w:r>
      <w:r w:rsidR="00EF4D5C">
        <w:rPr>
          <w:rFonts w:ascii="Narkisim" w:hAnsi="Narkisim" w:hint="cs"/>
          <w:i/>
          <w:sz w:val="24"/>
          <w:szCs w:val="24"/>
          <w:shd w:val="clear" w:color="auto" w:fill="FFFFFF"/>
          <w:rtl/>
        </w:rPr>
        <w:t>ק</w:t>
      </w:r>
      <w:r w:rsidRPr="002308F5">
        <w:rPr>
          <w:rFonts w:ascii="Narkisim" w:hAnsi="Narkisim"/>
          <w:i/>
          <w:sz w:val="24"/>
          <w:szCs w:val="24"/>
          <w:shd w:val="clear" w:color="auto" w:fill="FFFFFF"/>
          <w:rtl/>
        </w:rPr>
        <w:t xml:space="preserve">ה להם עוצמה והקשר. </w:t>
      </w:r>
    </w:p>
    <w:p w14:paraId="75766CD4" w14:textId="0040C51F" w:rsidR="009B450B" w:rsidRPr="002308F5" w:rsidRDefault="009B450B" w:rsidP="009B450B">
      <w:pPr>
        <w:tabs>
          <w:tab w:val="right" w:pos="4620"/>
        </w:tabs>
        <w:rPr>
          <w:rFonts w:ascii="Narkisim" w:hAnsi="Narkisim"/>
          <w:i/>
          <w:sz w:val="24"/>
          <w:szCs w:val="24"/>
          <w:shd w:val="clear" w:color="auto" w:fill="FFFFFF"/>
          <w:rtl/>
        </w:rPr>
      </w:pPr>
      <w:r w:rsidRPr="009B450B">
        <w:rPr>
          <w:rFonts w:ascii="Narkisim" w:hAnsi="Narkisim"/>
          <w:i/>
          <w:color w:val="222222"/>
          <w:sz w:val="24"/>
          <w:szCs w:val="24"/>
          <w:shd w:val="clear" w:color="auto" w:fill="FFFFFF"/>
          <w:rtl/>
        </w:rPr>
        <w:t>ב</w:t>
      </w:r>
      <w:hyperlink r:id="rId9" w:history="1">
        <w:r w:rsidRPr="000C7F01">
          <w:rPr>
            <w:rStyle w:val="Hyperlink"/>
            <w:rFonts w:ascii="Narkisim" w:hAnsi="Narkisim"/>
            <w:sz w:val="24"/>
            <w:szCs w:val="24"/>
            <w:shd w:val="clear" w:color="auto" w:fill="FFFFFF"/>
            <w:rtl/>
          </w:rPr>
          <w:t>שיעור 6</w:t>
        </w:r>
      </w:hyperlink>
      <w:r w:rsidRPr="009B450B">
        <w:rPr>
          <w:rFonts w:ascii="Narkisim" w:hAnsi="Narkisim"/>
          <w:i/>
          <w:color w:val="222222"/>
          <w:sz w:val="24"/>
          <w:szCs w:val="24"/>
          <w:shd w:val="clear" w:color="auto" w:fill="FFFFFF"/>
          <w:rtl/>
        </w:rPr>
        <w:t xml:space="preserve"> </w:t>
      </w:r>
      <w:r w:rsidRPr="002308F5">
        <w:rPr>
          <w:rFonts w:ascii="Narkisim" w:hAnsi="Narkisim"/>
          <w:i/>
          <w:sz w:val="24"/>
          <w:szCs w:val="24"/>
          <w:shd w:val="clear" w:color="auto" w:fill="FFFFFF"/>
          <w:rtl/>
        </w:rPr>
        <w:t xml:space="preserve">בחנו </w:t>
      </w:r>
      <w:r w:rsidR="002D03EE">
        <w:rPr>
          <w:rFonts w:ascii="Narkisim" w:hAnsi="Narkisim" w:hint="cs"/>
          <w:i/>
          <w:sz w:val="24"/>
          <w:szCs w:val="24"/>
          <w:shd w:val="clear" w:color="auto" w:fill="FFFFFF"/>
          <w:rtl/>
        </w:rPr>
        <w:t>חלק</w:t>
      </w:r>
      <w:r w:rsidR="002D03EE" w:rsidRPr="002308F5">
        <w:rPr>
          <w:rFonts w:ascii="Narkisim" w:hAnsi="Narkisim"/>
          <w:i/>
          <w:sz w:val="24"/>
          <w:szCs w:val="24"/>
          <w:shd w:val="clear" w:color="auto" w:fill="FFFFFF"/>
          <w:rtl/>
        </w:rPr>
        <w:t xml:space="preserve"> </w:t>
      </w:r>
      <w:r w:rsidRPr="002308F5">
        <w:rPr>
          <w:rFonts w:ascii="Narkisim" w:hAnsi="Narkisim"/>
          <w:i/>
          <w:sz w:val="24"/>
          <w:szCs w:val="24"/>
          <w:shd w:val="clear" w:color="auto" w:fill="FFFFFF"/>
          <w:rtl/>
        </w:rPr>
        <w:t xml:space="preserve">מההשלכות הנובעות ממחויבות לעם ישראל – חומרת נישואי תערובת והעונש על פרישה מן הציבור. בשיעור זה, נבחן כיצד </w:t>
      </w:r>
      <w:r w:rsidR="00B66653">
        <w:rPr>
          <w:rFonts w:ascii="Narkisim" w:hAnsi="Narkisim" w:hint="cs"/>
          <w:i/>
          <w:sz w:val="24"/>
          <w:szCs w:val="24"/>
          <w:shd w:val="clear" w:color="auto" w:fill="FFFFFF"/>
          <w:rtl/>
        </w:rPr>
        <w:t>י</w:t>
      </w:r>
      <w:r w:rsidRPr="002308F5">
        <w:rPr>
          <w:rFonts w:ascii="Narkisim" w:hAnsi="Narkisim"/>
          <w:i/>
          <w:sz w:val="24"/>
          <w:szCs w:val="24"/>
          <w:shd w:val="clear" w:color="auto" w:fill="FFFFFF"/>
          <w:rtl/>
        </w:rPr>
        <w:t>ישם הרב סולובייצ'יק עצמו את מערכת הברית הכפולה שהוא מציג בדרשתו הקלאסית – שהפכה למאמר – "קול דודי דופק".</w:t>
      </w:r>
    </w:p>
    <w:p w14:paraId="5B39EAD0" w14:textId="77777777" w:rsidR="009B450B" w:rsidRPr="002308F5" w:rsidRDefault="009B450B" w:rsidP="009B450B">
      <w:pPr>
        <w:tabs>
          <w:tab w:val="right" w:pos="4620"/>
        </w:tabs>
        <w:rPr>
          <w:rFonts w:ascii="Narkisim" w:hAnsi="Narkisim"/>
          <w:i/>
          <w:sz w:val="24"/>
          <w:szCs w:val="24"/>
          <w:shd w:val="clear" w:color="auto" w:fill="FFFFFF"/>
          <w:rtl/>
        </w:rPr>
      </w:pPr>
    </w:p>
    <w:p w14:paraId="57F219AF" w14:textId="77777777" w:rsidR="009B450B" w:rsidRPr="002308F5" w:rsidRDefault="009B450B" w:rsidP="00D432FA">
      <w:pPr>
        <w:tabs>
          <w:tab w:val="right" w:pos="4620"/>
        </w:tabs>
        <w:jc w:val="center"/>
        <w:rPr>
          <w:rFonts w:asciiTheme="minorBidi" w:hAnsiTheme="minorBidi" w:cstheme="minorBidi"/>
          <w:b/>
          <w:bCs/>
          <w:i/>
          <w:sz w:val="24"/>
          <w:szCs w:val="24"/>
          <w:shd w:val="clear" w:color="auto" w:fill="FFFFFF"/>
          <w:rtl/>
        </w:rPr>
      </w:pPr>
      <w:r w:rsidRPr="002308F5">
        <w:rPr>
          <w:rFonts w:asciiTheme="minorBidi" w:hAnsiTheme="minorBidi" w:cstheme="minorBidi"/>
          <w:b/>
          <w:bCs/>
          <w:i/>
          <w:sz w:val="24"/>
          <w:szCs w:val="24"/>
          <w:shd w:val="clear" w:color="auto" w:fill="FFFFFF"/>
          <w:rtl/>
        </w:rPr>
        <w:t>ברית גורל</w:t>
      </w:r>
    </w:p>
    <w:p w14:paraId="7DD02C88" w14:textId="77777777" w:rsidR="009B450B" w:rsidRPr="002308F5" w:rsidRDefault="009B450B" w:rsidP="009B450B">
      <w:pPr>
        <w:tabs>
          <w:tab w:val="right" w:pos="4620"/>
        </w:tabs>
        <w:rPr>
          <w:rFonts w:ascii="Narkisim" w:hAnsi="Narkisim"/>
          <w:i/>
          <w:sz w:val="24"/>
          <w:szCs w:val="24"/>
          <w:shd w:val="clear" w:color="auto" w:fill="FFFFFF"/>
        </w:rPr>
      </w:pPr>
      <w:r w:rsidRPr="002308F5">
        <w:rPr>
          <w:rFonts w:ascii="Narkisim" w:hAnsi="Narkisim"/>
          <w:i/>
          <w:sz w:val="24"/>
          <w:szCs w:val="24"/>
          <w:shd w:val="clear" w:color="auto" w:fill="FFFFFF"/>
          <w:rtl/>
        </w:rPr>
        <w:t xml:space="preserve">הרב סולובייצ'יק, כפי שהזכרנו שוב ושוב, מציע שעם ישראל קשור בשתי בריתות שונות. הוא קורא לראשונה "ברית מצרים" ומתאר אותה כ"ברית של גורל", בניגוד ל"ברית סיני" אותה הוא מתאר כ"ברית של ייעוד". בתיאורו מהי "ברית גורל", מסביר הרב סולובייצ'יק שהסבל המשותף וחוויית הזרות, האופייניות לשעבוד מצרים, הביאו את בני ישראל לחוויה משותפת ונפרדת מסביבתם: </w:t>
      </w:r>
    </w:p>
    <w:p w14:paraId="36495511" w14:textId="4F83CE02" w:rsidR="009B450B" w:rsidRPr="002308F5" w:rsidRDefault="009B450B" w:rsidP="000C7F01">
      <w:pPr>
        <w:tabs>
          <w:tab w:val="right" w:pos="4620"/>
        </w:tabs>
        <w:ind w:left="720"/>
        <w:rPr>
          <w:rFonts w:ascii="Narkisim" w:hAnsi="Narkisim"/>
          <w:sz w:val="24"/>
          <w:szCs w:val="24"/>
          <w:rtl/>
        </w:rPr>
      </w:pPr>
      <w:r w:rsidRPr="002308F5">
        <w:rPr>
          <w:rFonts w:ascii="Narkisim" w:hAnsi="Narkisim"/>
          <w:i/>
          <w:sz w:val="24"/>
          <w:szCs w:val="24"/>
          <w:shd w:val="clear" w:color="auto" w:fill="FFFFFF"/>
          <w:rtl/>
        </w:rPr>
        <w:t xml:space="preserve">"היחיד כפוף ומשועבד בעל </w:t>
      </w:r>
      <w:proofErr w:type="spellStart"/>
      <w:r w:rsidRPr="002308F5">
        <w:rPr>
          <w:rFonts w:ascii="Narkisim" w:hAnsi="Narkisim"/>
          <w:i/>
          <w:sz w:val="24"/>
          <w:szCs w:val="24"/>
          <w:shd w:val="clear" w:color="auto" w:fill="FFFFFF"/>
          <w:rtl/>
        </w:rPr>
        <w:t>כרחו</w:t>
      </w:r>
      <w:proofErr w:type="spellEnd"/>
      <w:r w:rsidRPr="002308F5">
        <w:rPr>
          <w:rFonts w:ascii="Narkisim" w:hAnsi="Narkisim"/>
          <w:i/>
          <w:sz w:val="24"/>
          <w:szCs w:val="24"/>
          <w:shd w:val="clear" w:color="auto" w:fill="FFFFFF"/>
          <w:rtl/>
        </w:rPr>
        <w:t xml:space="preserve"> למציאות הלאומית-הגורלית, ואי</w:t>
      </w:r>
      <w:r w:rsidR="00B66653">
        <w:rPr>
          <w:rFonts w:ascii="Narkisim" w:hAnsi="Narkisim" w:hint="cs"/>
          <w:i/>
          <w:sz w:val="24"/>
          <w:szCs w:val="24"/>
          <w:shd w:val="clear" w:color="auto" w:fill="FFFFFF"/>
          <w:rtl/>
        </w:rPr>
        <w:t>-</w:t>
      </w:r>
      <w:r w:rsidRPr="002308F5">
        <w:rPr>
          <w:rFonts w:ascii="Narkisim" w:hAnsi="Narkisim"/>
          <w:i/>
          <w:sz w:val="24"/>
          <w:szCs w:val="24"/>
          <w:shd w:val="clear" w:color="auto" w:fill="FFFFFF"/>
          <w:rtl/>
        </w:rPr>
        <w:t xml:space="preserve">אפשר לו להשתמט ממנה </w:t>
      </w:r>
      <w:proofErr w:type="spellStart"/>
      <w:r w:rsidRPr="002308F5">
        <w:rPr>
          <w:rFonts w:ascii="Narkisim" w:hAnsi="Narkisim"/>
          <w:i/>
          <w:sz w:val="24"/>
          <w:szCs w:val="24"/>
          <w:shd w:val="clear" w:color="auto" w:fill="FFFFFF"/>
          <w:rtl/>
        </w:rPr>
        <w:t>ולהבלע</w:t>
      </w:r>
      <w:proofErr w:type="spellEnd"/>
      <w:r w:rsidRPr="002308F5">
        <w:rPr>
          <w:rFonts w:ascii="Narkisim" w:hAnsi="Narkisim"/>
          <w:i/>
          <w:sz w:val="24"/>
          <w:szCs w:val="24"/>
          <w:shd w:val="clear" w:color="auto" w:fill="FFFFFF"/>
          <w:rtl/>
        </w:rPr>
        <w:t xml:space="preserve"> במציאות אחרת חוצה לה"</w:t>
      </w:r>
      <w:r w:rsidR="00226541">
        <w:rPr>
          <w:rFonts w:ascii="Narkisim" w:hAnsi="Narkisim"/>
          <w:i/>
          <w:sz w:val="24"/>
          <w:szCs w:val="24"/>
          <w:shd w:val="clear" w:color="auto" w:fill="FFFFFF"/>
          <w:rtl/>
        </w:rPr>
        <w:tab/>
      </w:r>
      <w:r w:rsidR="000C7F01" w:rsidRPr="002308F5">
        <w:rPr>
          <w:rFonts w:ascii="Narkisim" w:hAnsi="Narkisim"/>
          <w:i/>
          <w:szCs w:val="20"/>
          <w:shd w:val="clear" w:color="auto" w:fill="FFFFFF"/>
          <w:rtl/>
        </w:rPr>
        <w:tab/>
      </w:r>
      <w:r w:rsidRPr="002308F5">
        <w:rPr>
          <w:rFonts w:ascii="Narkisim" w:hAnsi="Narkisim"/>
          <w:i/>
          <w:szCs w:val="20"/>
          <w:shd w:val="clear" w:color="auto" w:fill="FFFFFF"/>
          <w:rtl/>
        </w:rPr>
        <w:t xml:space="preserve">(קול דודי דופק, עמ' </w:t>
      </w:r>
      <w:r w:rsidR="00973657">
        <w:rPr>
          <w:rFonts w:ascii="Narkisim" w:hAnsi="Narkisim" w:hint="cs"/>
          <w:i/>
          <w:szCs w:val="20"/>
          <w:shd w:val="clear" w:color="auto" w:fill="FFFFFF"/>
          <w:rtl/>
        </w:rPr>
        <w:t>86</w:t>
      </w:r>
      <w:r w:rsidRPr="002308F5">
        <w:rPr>
          <w:rFonts w:ascii="Narkisim" w:hAnsi="Narkisim"/>
          <w:i/>
          <w:szCs w:val="20"/>
          <w:shd w:val="clear" w:color="auto" w:fill="FFFFFF"/>
          <w:rtl/>
        </w:rPr>
        <w:t>)</w:t>
      </w:r>
      <w:r w:rsidRPr="002308F5">
        <w:rPr>
          <w:rFonts w:ascii="Narkisim" w:hAnsi="Narkisim"/>
          <w:i/>
          <w:sz w:val="24"/>
          <w:szCs w:val="24"/>
          <w:shd w:val="clear" w:color="auto" w:fill="FFFFFF"/>
          <w:rtl/>
        </w:rPr>
        <w:t>.</w:t>
      </w:r>
      <w:r w:rsidR="00B66653">
        <w:rPr>
          <w:rStyle w:val="a6"/>
          <w:rFonts w:ascii="Narkisim" w:hAnsi="Narkisim"/>
          <w:rtl/>
        </w:rPr>
        <w:footnoteReference w:id="1"/>
      </w:r>
    </w:p>
    <w:p w14:paraId="17743CAC" w14:textId="72588CDB" w:rsidR="00D432FA" w:rsidRPr="002308F5" w:rsidRDefault="009B450B" w:rsidP="00D432FA">
      <w:pPr>
        <w:tabs>
          <w:tab w:val="right" w:pos="4620"/>
        </w:tabs>
        <w:rPr>
          <w:rFonts w:ascii="Narkisim" w:hAnsi="Narkisim"/>
          <w:i/>
          <w:sz w:val="24"/>
          <w:szCs w:val="24"/>
          <w:shd w:val="clear" w:color="auto" w:fill="FFFFFF"/>
          <w:rtl/>
        </w:rPr>
      </w:pPr>
      <w:r w:rsidRPr="002308F5">
        <w:rPr>
          <w:rFonts w:ascii="Narkisim" w:hAnsi="Narkisim"/>
          <w:i/>
          <w:sz w:val="24"/>
          <w:szCs w:val="24"/>
          <w:shd w:val="clear" w:color="auto" w:fill="FFFFFF"/>
          <w:rtl/>
        </w:rPr>
        <w:t xml:space="preserve">בו בזמן, ציבור המתלכד סביב תחושה של גורל משותף יפתח רגשות אחווה במובן החיובי – </w:t>
      </w:r>
      <w:r w:rsidR="002D03EE">
        <w:rPr>
          <w:rFonts w:ascii="Narkisim" w:hAnsi="Narkisim" w:hint="cs"/>
          <w:i/>
          <w:sz w:val="24"/>
          <w:szCs w:val="24"/>
          <w:shd w:val="clear" w:color="auto" w:fill="FFFFFF"/>
          <w:rtl/>
        </w:rPr>
        <w:t>ל</w:t>
      </w:r>
      <w:r w:rsidRPr="002308F5">
        <w:rPr>
          <w:rFonts w:ascii="Narkisim" w:hAnsi="Narkisim"/>
          <w:i/>
          <w:sz w:val="24"/>
          <w:szCs w:val="24"/>
          <w:shd w:val="clear" w:color="auto" w:fill="FFFFFF"/>
          <w:rtl/>
        </w:rPr>
        <w:t>לא קשר למ</w:t>
      </w:r>
      <w:r w:rsidR="002D03EE">
        <w:rPr>
          <w:rFonts w:ascii="Narkisim" w:hAnsi="Narkisim" w:hint="cs"/>
          <w:i/>
          <w:sz w:val="24"/>
          <w:szCs w:val="24"/>
          <w:shd w:val="clear" w:color="auto" w:fill="FFFFFF"/>
          <w:rtl/>
        </w:rPr>
        <w:t xml:space="preserve">צוות של </w:t>
      </w:r>
      <w:r w:rsidRPr="002308F5">
        <w:rPr>
          <w:rFonts w:ascii="Narkisim" w:hAnsi="Narkisim"/>
          <w:i/>
          <w:sz w:val="24"/>
          <w:szCs w:val="24"/>
          <w:shd w:val="clear" w:color="auto" w:fill="FFFFFF"/>
          <w:rtl/>
        </w:rPr>
        <w:t xml:space="preserve">סיני. הרב </w:t>
      </w:r>
      <w:r w:rsidR="000C7F01" w:rsidRPr="002308F5">
        <w:rPr>
          <w:rFonts w:ascii="Narkisim" w:hAnsi="Narkisim" w:hint="cs"/>
          <w:i/>
          <w:sz w:val="24"/>
          <w:szCs w:val="24"/>
          <w:shd w:val="clear" w:color="auto" w:fill="FFFFFF"/>
          <w:rtl/>
        </w:rPr>
        <w:t>סולובייצ'י</w:t>
      </w:r>
      <w:r w:rsidR="000C7F01" w:rsidRPr="002308F5">
        <w:rPr>
          <w:rFonts w:ascii="Narkisim" w:hAnsi="Narkisim" w:hint="eastAsia"/>
          <w:i/>
          <w:sz w:val="24"/>
          <w:szCs w:val="24"/>
          <w:shd w:val="clear" w:color="auto" w:fill="FFFFFF"/>
          <w:rtl/>
        </w:rPr>
        <w:t>ק</w:t>
      </w:r>
      <w:r w:rsidRPr="002308F5">
        <w:rPr>
          <w:rFonts w:ascii="Narkisim" w:hAnsi="Narkisim"/>
          <w:i/>
          <w:sz w:val="24"/>
          <w:szCs w:val="24"/>
          <w:shd w:val="clear" w:color="auto" w:fill="FFFFFF"/>
          <w:rtl/>
        </w:rPr>
        <w:t xml:space="preserve"> מונה ארבעה ביטויים לרגשות כאלה, המשקפות לא רק את עצם קיומה של ברית גורל אלא כוללות את החובות הנגזרות ממנה:</w:t>
      </w:r>
    </w:p>
    <w:p w14:paraId="19EB493D" w14:textId="64F282ED" w:rsidR="00D432FA" w:rsidRPr="002308F5" w:rsidRDefault="00D432FA" w:rsidP="00D432FA">
      <w:pPr>
        <w:tabs>
          <w:tab w:val="right" w:pos="4620"/>
        </w:tabs>
        <w:rPr>
          <w:rFonts w:ascii="Narkisim" w:hAnsi="Narkisim"/>
          <w:iCs/>
          <w:sz w:val="24"/>
          <w:szCs w:val="24"/>
          <w:highlight w:val="yellow"/>
          <w:rtl/>
        </w:rPr>
      </w:pPr>
      <w:r w:rsidRPr="002308F5">
        <w:rPr>
          <w:rFonts w:ascii="Narkisim" w:hAnsi="Narkisim" w:hint="cs"/>
          <w:i/>
          <w:sz w:val="24"/>
          <w:szCs w:val="24"/>
          <w:shd w:val="clear" w:color="auto" w:fill="FFFFFF"/>
          <w:rtl/>
        </w:rPr>
        <w:t xml:space="preserve">1. </w:t>
      </w:r>
      <w:r w:rsidR="009B450B" w:rsidRPr="002308F5">
        <w:rPr>
          <w:rFonts w:ascii="Narkisim" w:hAnsi="Narkisim"/>
          <w:i/>
          <w:sz w:val="24"/>
          <w:szCs w:val="24"/>
          <w:shd w:val="clear" w:color="auto" w:fill="FFFFFF"/>
          <w:rtl/>
        </w:rPr>
        <w:t>תחושה של חוויה משותפת: "כולנו שרויים בתחום גורל אחיד המקשר את כל שכבות העם על כל חלקיו ושבטיו</w:t>
      </w:r>
      <w:r w:rsidR="00B66653">
        <w:rPr>
          <w:rFonts w:ascii="Narkisim" w:hAnsi="Narkisim" w:hint="cs"/>
          <w:i/>
          <w:sz w:val="24"/>
          <w:szCs w:val="24"/>
          <w:shd w:val="clear" w:color="auto" w:fill="FFFFFF"/>
          <w:rtl/>
        </w:rPr>
        <w:t>,</w:t>
      </w:r>
      <w:r w:rsidR="009B450B" w:rsidRPr="002308F5">
        <w:rPr>
          <w:rFonts w:ascii="Narkisim" w:hAnsi="Narkisim"/>
          <w:i/>
          <w:sz w:val="24"/>
          <w:szCs w:val="24"/>
          <w:shd w:val="clear" w:color="auto" w:fill="FFFFFF"/>
          <w:rtl/>
        </w:rPr>
        <w:t xml:space="preserve"> ואינו מפלה בין מעמד למעמד ובין איש לרעהו" </w:t>
      </w:r>
      <w:r w:rsidR="009B450B" w:rsidRPr="002308F5">
        <w:rPr>
          <w:rFonts w:ascii="Narkisim" w:hAnsi="Narkisim"/>
          <w:i/>
          <w:szCs w:val="20"/>
          <w:shd w:val="clear" w:color="auto" w:fill="FFFFFF"/>
          <w:rtl/>
        </w:rPr>
        <w:t xml:space="preserve">(עמ' </w:t>
      </w:r>
      <w:r w:rsidR="00660E52">
        <w:rPr>
          <w:rFonts w:ascii="Narkisim" w:hAnsi="Narkisim" w:hint="cs"/>
          <w:i/>
          <w:szCs w:val="20"/>
          <w:shd w:val="clear" w:color="auto" w:fill="FFFFFF"/>
          <w:rtl/>
        </w:rPr>
        <w:t>88</w:t>
      </w:r>
      <w:r w:rsidR="009B450B" w:rsidRPr="002308F5">
        <w:rPr>
          <w:rFonts w:ascii="Narkisim" w:hAnsi="Narkisim"/>
          <w:i/>
          <w:szCs w:val="20"/>
          <w:shd w:val="clear" w:color="auto" w:fill="FFFFFF"/>
          <w:rtl/>
        </w:rPr>
        <w:t>)</w:t>
      </w:r>
      <w:r w:rsidR="000C7F01" w:rsidRPr="002308F5">
        <w:rPr>
          <w:rFonts w:ascii="Narkisim" w:hAnsi="Narkisim" w:hint="cs"/>
          <w:i/>
          <w:sz w:val="24"/>
          <w:szCs w:val="24"/>
          <w:shd w:val="clear" w:color="auto" w:fill="FFFFFF"/>
          <w:rtl/>
        </w:rPr>
        <w:t>.</w:t>
      </w:r>
    </w:p>
    <w:p w14:paraId="2B3AF680" w14:textId="0FC0F655" w:rsidR="00D432FA" w:rsidRPr="002308F5" w:rsidRDefault="00D432FA" w:rsidP="00D432FA">
      <w:pPr>
        <w:tabs>
          <w:tab w:val="right" w:pos="4620"/>
        </w:tabs>
        <w:rPr>
          <w:rFonts w:ascii="Narkisim" w:hAnsi="Narkisim"/>
          <w:i/>
          <w:sz w:val="24"/>
          <w:szCs w:val="24"/>
          <w:shd w:val="clear" w:color="auto" w:fill="FFFFFF"/>
          <w:rtl/>
        </w:rPr>
      </w:pPr>
      <w:r w:rsidRPr="002308F5">
        <w:rPr>
          <w:rFonts w:ascii="Narkisim" w:hAnsi="Narkisim" w:hint="cs"/>
          <w:i/>
          <w:sz w:val="24"/>
          <w:szCs w:val="24"/>
          <w:shd w:val="clear" w:color="auto" w:fill="FFFFFF"/>
          <w:rtl/>
        </w:rPr>
        <w:t xml:space="preserve">2. </w:t>
      </w:r>
      <w:r w:rsidR="009B450B" w:rsidRPr="002308F5">
        <w:rPr>
          <w:rFonts w:ascii="Narkisim" w:hAnsi="Narkisim"/>
          <w:i/>
          <w:sz w:val="24"/>
          <w:szCs w:val="24"/>
          <w:shd w:val="clear" w:color="auto" w:fill="FFFFFF"/>
          <w:rtl/>
        </w:rPr>
        <w:t xml:space="preserve">תחושה של סבל משותף: </w:t>
      </w:r>
      <w:r w:rsidR="00B66653">
        <w:rPr>
          <w:rFonts w:ascii="Narkisim" w:hAnsi="Narkisim" w:hint="cs"/>
          <w:i/>
          <w:sz w:val="24"/>
          <w:szCs w:val="24"/>
          <w:rtl/>
        </w:rPr>
        <w:t>"</w:t>
      </w:r>
      <w:r w:rsidR="009B450B" w:rsidRPr="002308F5">
        <w:rPr>
          <w:rFonts w:ascii="Narkisim" w:hAnsi="Narkisim"/>
          <w:i/>
          <w:sz w:val="24"/>
          <w:szCs w:val="24"/>
          <w:rtl/>
        </w:rPr>
        <w:t>הסבל של שבט אחד מן העם הוא מנת חלקו של הכלל... אם היהודי...</w:t>
      </w:r>
      <w:r w:rsidR="000C7F01" w:rsidRPr="002308F5">
        <w:rPr>
          <w:rFonts w:ascii="Narkisim" w:hAnsi="Narkisim" w:hint="cs"/>
          <w:i/>
          <w:sz w:val="24"/>
          <w:szCs w:val="24"/>
          <w:rtl/>
        </w:rPr>
        <w:t xml:space="preserve"> </w:t>
      </w:r>
      <w:r w:rsidR="009B450B" w:rsidRPr="002308F5">
        <w:rPr>
          <w:rFonts w:ascii="Narkisim" w:hAnsi="Narkisim"/>
          <w:i/>
          <w:sz w:val="24"/>
          <w:szCs w:val="24"/>
          <w:rtl/>
        </w:rPr>
        <w:t>עדיין מרגיש את צער האומה ואת נטל המציאות הגורלית, זיקתו לאומה לא הופקעה"</w:t>
      </w:r>
      <w:r w:rsidR="000C7F01" w:rsidRPr="002308F5">
        <w:rPr>
          <w:rFonts w:ascii="Narkisim" w:hAnsi="Narkisim" w:hint="cs"/>
          <w:i/>
          <w:sz w:val="24"/>
          <w:szCs w:val="24"/>
          <w:rtl/>
        </w:rPr>
        <w:t xml:space="preserve"> </w:t>
      </w:r>
      <w:r w:rsidR="009B450B" w:rsidRPr="002308F5">
        <w:rPr>
          <w:rFonts w:ascii="Narkisim" w:hAnsi="Narkisim"/>
          <w:i/>
          <w:szCs w:val="20"/>
          <w:rtl/>
        </w:rPr>
        <w:t xml:space="preserve">(עמ' </w:t>
      </w:r>
      <w:r w:rsidR="00660E52">
        <w:rPr>
          <w:rFonts w:ascii="Narkisim" w:hAnsi="Narkisim" w:hint="cs"/>
          <w:i/>
          <w:szCs w:val="20"/>
          <w:rtl/>
        </w:rPr>
        <w:t>88</w:t>
      </w:r>
      <w:r w:rsidR="009B450B" w:rsidRPr="002308F5">
        <w:rPr>
          <w:rFonts w:ascii="Narkisim" w:hAnsi="Narkisim"/>
          <w:i/>
          <w:szCs w:val="20"/>
          <w:rtl/>
        </w:rPr>
        <w:t>)</w:t>
      </w:r>
      <w:r w:rsidR="000C7F01" w:rsidRPr="002308F5">
        <w:rPr>
          <w:rFonts w:ascii="Narkisim" w:hAnsi="Narkisim" w:hint="cs"/>
          <w:i/>
          <w:sz w:val="24"/>
          <w:szCs w:val="24"/>
          <w:rtl/>
        </w:rPr>
        <w:t>.</w:t>
      </w:r>
    </w:p>
    <w:p w14:paraId="25BF3339" w14:textId="4CB3199A" w:rsidR="00D432FA" w:rsidRPr="002308F5" w:rsidRDefault="00D432FA" w:rsidP="00D432FA">
      <w:pPr>
        <w:tabs>
          <w:tab w:val="right" w:pos="4620"/>
        </w:tabs>
        <w:rPr>
          <w:rFonts w:ascii="Narkisim" w:hAnsi="Narkisim"/>
          <w:i/>
          <w:sz w:val="24"/>
          <w:szCs w:val="24"/>
          <w:shd w:val="clear" w:color="auto" w:fill="FFFFFF"/>
          <w:rtl/>
        </w:rPr>
      </w:pPr>
      <w:r w:rsidRPr="002308F5">
        <w:rPr>
          <w:rFonts w:ascii="Narkisim" w:hAnsi="Narkisim" w:hint="cs"/>
          <w:i/>
          <w:sz w:val="24"/>
          <w:szCs w:val="24"/>
          <w:shd w:val="clear" w:color="auto" w:fill="FFFFFF"/>
          <w:rtl/>
        </w:rPr>
        <w:t xml:space="preserve">3. </w:t>
      </w:r>
      <w:r w:rsidR="009B450B" w:rsidRPr="002308F5">
        <w:rPr>
          <w:rFonts w:ascii="Narkisim" w:hAnsi="Narkisim"/>
          <w:i/>
          <w:sz w:val="24"/>
          <w:szCs w:val="24"/>
          <w:shd w:val="clear" w:color="auto" w:fill="FFFFFF"/>
          <w:rtl/>
        </w:rPr>
        <w:t xml:space="preserve">אחריות משותפת: עם ישראל נושא תחושה של אחריות אחד כלפי השני ואחד על השני. אנו נידונים על חטאי אחינו, הן בעיני שמיים והן בעיני אדם: "שיתוף האחריות מהווה לא רק אידאה הלכתית-עיונית, כי אם גם עובדה מרכזית בדברי ימי ישראל ביחסו אל העמים... זיהוי </w:t>
      </w:r>
      <w:r w:rsidR="0000154A" w:rsidRPr="002308F5">
        <w:rPr>
          <w:rFonts w:ascii="Narkisim" w:hAnsi="Narkisim" w:hint="cs"/>
          <w:i/>
          <w:sz w:val="24"/>
          <w:szCs w:val="24"/>
          <w:shd w:val="clear" w:color="auto" w:fill="FFFFFF"/>
          <w:rtl/>
        </w:rPr>
        <w:t>פ</w:t>
      </w:r>
      <w:r w:rsidR="009B450B" w:rsidRPr="002308F5">
        <w:rPr>
          <w:rFonts w:ascii="Narkisim" w:hAnsi="Narkisim"/>
          <w:i/>
          <w:sz w:val="24"/>
          <w:szCs w:val="24"/>
          <w:shd w:val="clear" w:color="auto" w:fill="FFFFFF"/>
          <w:rtl/>
        </w:rPr>
        <w:t>עולות הפרט עם מעשיה של האומה הוא עיקר גדול בתולדות עמנו</w:t>
      </w:r>
      <w:r w:rsidR="0000154A" w:rsidRPr="002308F5">
        <w:rPr>
          <w:rFonts w:ascii="Narkisim" w:hAnsi="Narkisim" w:hint="cs"/>
          <w:i/>
          <w:sz w:val="24"/>
          <w:szCs w:val="24"/>
          <w:shd w:val="clear" w:color="auto" w:fill="FFFFFF"/>
          <w:rtl/>
        </w:rPr>
        <w:t>"</w:t>
      </w:r>
      <w:r w:rsidR="009B450B" w:rsidRPr="002308F5">
        <w:rPr>
          <w:rFonts w:ascii="Narkisim" w:hAnsi="Narkisim"/>
          <w:i/>
          <w:sz w:val="24"/>
          <w:szCs w:val="24"/>
          <w:rtl/>
        </w:rPr>
        <w:t xml:space="preserve"> </w:t>
      </w:r>
      <w:r w:rsidR="009B450B" w:rsidRPr="002308F5">
        <w:rPr>
          <w:rFonts w:ascii="Narkisim" w:hAnsi="Narkisim"/>
          <w:i/>
          <w:szCs w:val="20"/>
          <w:rtl/>
        </w:rPr>
        <w:t xml:space="preserve">(עמ' </w:t>
      </w:r>
      <w:r w:rsidR="00247385">
        <w:rPr>
          <w:rFonts w:ascii="Narkisim" w:hAnsi="Narkisim" w:hint="cs"/>
          <w:i/>
          <w:szCs w:val="20"/>
          <w:rtl/>
        </w:rPr>
        <w:t>90</w:t>
      </w:r>
      <w:r w:rsidR="009B450B" w:rsidRPr="002308F5">
        <w:rPr>
          <w:rFonts w:ascii="Narkisim" w:hAnsi="Narkisim"/>
          <w:i/>
          <w:szCs w:val="20"/>
          <w:rtl/>
        </w:rPr>
        <w:t>)</w:t>
      </w:r>
      <w:r w:rsidR="000C7F01" w:rsidRPr="002308F5">
        <w:rPr>
          <w:rFonts w:ascii="Narkisim" w:hAnsi="Narkisim" w:hint="cs"/>
          <w:i/>
          <w:sz w:val="24"/>
          <w:szCs w:val="24"/>
          <w:rtl/>
        </w:rPr>
        <w:t>.</w:t>
      </w:r>
    </w:p>
    <w:p w14:paraId="05253A77" w14:textId="482F6201" w:rsidR="009B450B" w:rsidRPr="002308F5" w:rsidRDefault="00D432FA" w:rsidP="00D432FA">
      <w:pPr>
        <w:tabs>
          <w:tab w:val="right" w:pos="4620"/>
        </w:tabs>
        <w:rPr>
          <w:rFonts w:ascii="Narkisim" w:hAnsi="Narkisim"/>
          <w:iCs/>
          <w:sz w:val="24"/>
          <w:szCs w:val="24"/>
        </w:rPr>
      </w:pPr>
      <w:r w:rsidRPr="002308F5">
        <w:rPr>
          <w:rFonts w:ascii="Narkisim" w:hAnsi="Narkisim" w:hint="cs"/>
          <w:i/>
          <w:sz w:val="24"/>
          <w:szCs w:val="24"/>
          <w:shd w:val="clear" w:color="auto" w:fill="FFFFFF"/>
          <w:rtl/>
        </w:rPr>
        <w:t xml:space="preserve">4. </w:t>
      </w:r>
      <w:r w:rsidR="009B450B" w:rsidRPr="002308F5">
        <w:rPr>
          <w:rFonts w:ascii="Narkisim" w:hAnsi="Narkisim"/>
          <w:i/>
          <w:sz w:val="24"/>
          <w:szCs w:val="24"/>
          <w:shd w:val="clear" w:color="auto" w:fill="FFFFFF"/>
          <w:rtl/>
        </w:rPr>
        <w:t>שיתוף פעולה כציבור:</w:t>
      </w:r>
      <w:r w:rsidR="009B450B" w:rsidRPr="002308F5">
        <w:rPr>
          <w:rFonts w:ascii="Narkisim" w:hAnsi="Narkisim"/>
          <w:i/>
          <w:sz w:val="24"/>
          <w:szCs w:val="24"/>
          <w:rtl/>
        </w:rPr>
        <w:t xml:space="preserve"> אומה שמוצאת עצמה לבדה, בין אם מבחירה ובין אם מתוך כפיה, תפנה בהכרח פנימה לצורך תמיכה: "חובת</w:t>
      </w:r>
      <w:r w:rsidR="00063FCF">
        <w:rPr>
          <w:rFonts w:ascii="Narkisim" w:hAnsi="Narkisim" w:hint="cs"/>
          <w:i/>
          <w:sz w:val="24"/>
          <w:szCs w:val="24"/>
          <w:rtl/>
        </w:rPr>
        <w:t>-</w:t>
      </w:r>
      <w:r w:rsidR="009B450B" w:rsidRPr="002308F5">
        <w:rPr>
          <w:rFonts w:ascii="Narkisim" w:hAnsi="Narkisim"/>
          <w:i/>
          <w:sz w:val="24"/>
          <w:szCs w:val="24"/>
          <w:rtl/>
        </w:rPr>
        <w:t xml:space="preserve">האהבה לזולת נובעת מתודעת העם הגורלי, הבודד והתוהה על יחודו" </w:t>
      </w:r>
      <w:r w:rsidR="009B450B" w:rsidRPr="002308F5">
        <w:rPr>
          <w:rFonts w:ascii="Narkisim" w:hAnsi="Narkisim"/>
          <w:i/>
          <w:szCs w:val="20"/>
          <w:rtl/>
        </w:rPr>
        <w:t xml:space="preserve">(עמ' </w:t>
      </w:r>
      <w:r w:rsidR="001247F6">
        <w:rPr>
          <w:rFonts w:ascii="Narkisim" w:hAnsi="Narkisim" w:hint="cs"/>
          <w:i/>
          <w:szCs w:val="20"/>
          <w:rtl/>
        </w:rPr>
        <w:t>91</w:t>
      </w:r>
      <w:r w:rsidR="009B450B" w:rsidRPr="002308F5">
        <w:rPr>
          <w:rFonts w:ascii="Narkisim" w:hAnsi="Narkisim"/>
          <w:i/>
          <w:szCs w:val="20"/>
          <w:rtl/>
        </w:rPr>
        <w:t>)</w:t>
      </w:r>
      <w:r w:rsidR="009B450B" w:rsidRPr="002308F5">
        <w:rPr>
          <w:rFonts w:ascii="Narkisim" w:hAnsi="Narkisim"/>
          <w:i/>
          <w:sz w:val="24"/>
          <w:szCs w:val="24"/>
          <w:rtl/>
        </w:rPr>
        <w:t>.</w:t>
      </w:r>
    </w:p>
    <w:p w14:paraId="44BB11F3" w14:textId="69FA3BD9" w:rsidR="0000154A" w:rsidRPr="002308F5" w:rsidRDefault="009B450B" w:rsidP="0000154A">
      <w:pPr>
        <w:tabs>
          <w:tab w:val="right" w:pos="4620"/>
        </w:tabs>
        <w:rPr>
          <w:rFonts w:ascii="Narkisim" w:hAnsi="Narkisim"/>
          <w:i/>
          <w:sz w:val="24"/>
          <w:szCs w:val="24"/>
          <w:rtl/>
        </w:rPr>
      </w:pPr>
      <w:r w:rsidRPr="002308F5">
        <w:rPr>
          <w:rFonts w:ascii="Narkisim" w:hAnsi="Narkisim"/>
          <w:i/>
          <w:sz w:val="24"/>
          <w:szCs w:val="24"/>
          <w:rtl/>
        </w:rPr>
        <w:t xml:space="preserve">מתוך עקרונות אלו עולה תפיסתו הכללית של הרב סולובייצ'יק לגבי שיתוף פעולה </w:t>
      </w:r>
      <w:r w:rsidR="00180D21">
        <w:rPr>
          <w:rFonts w:ascii="Narkisim" w:hAnsi="Narkisim" w:hint="cs"/>
          <w:i/>
          <w:sz w:val="24"/>
          <w:szCs w:val="24"/>
          <w:rtl/>
        </w:rPr>
        <w:t xml:space="preserve">בין יהודים </w:t>
      </w:r>
      <w:r w:rsidR="00851E14">
        <w:rPr>
          <w:rFonts w:ascii="Narkisim" w:hAnsi="Narkisim" w:hint="cs"/>
          <w:i/>
          <w:sz w:val="24"/>
          <w:szCs w:val="24"/>
          <w:rtl/>
        </w:rPr>
        <w:t>שומרי מצוות ואלו שלא</w:t>
      </w:r>
      <w:r w:rsidRPr="002308F5">
        <w:rPr>
          <w:rFonts w:ascii="Narkisim" w:hAnsi="Narkisim"/>
          <w:i/>
          <w:sz w:val="24"/>
          <w:szCs w:val="24"/>
          <w:rtl/>
        </w:rPr>
        <w:t>. במאמר בעיתון משנת 1954, שנתיים לפני שנאמר "קול דודי דופק", הוא מציג את שתי הבריתות – ברית מצרים וברית סיני – ואת ההשלכות הנובעות מהן</w:t>
      </w:r>
      <w:r w:rsidR="0000154A" w:rsidRPr="002308F5">
        <w:rPr>
          <w:rFonts w:ascii="Narkisim" w:hAnsi="Narkisim" w:hint="cs"/>
          <w:i/>
          <w:sz w:val="24"/>
          <w:szCs w:val="24"/>
          <w:rtl/>
        </w:rPr>
        <w:t>:</w:t>
      </w:r>
    </w:p>
    <w:p w14:paraId="00BA83D3" w14:textId="47B2167C" w:rsidR="009B450B" w:rsidRPr="002308F5" w:rsidRDefault="0000154A" w:rsidP="000C7F01">
      <w:pPr>
        <w:tabs>
          <w:tab w:val="right" w:pos="4620"/>
        </w:tabs>
        <w:ind w:left="720"/>
        <w:rPr>
          <w:rFonts w:ascii="Narkisim" w:hAnsi="Narkisim"/>
          <w:sz w:val="24"/>
          <w:szCs w:val="24"/>
          <w:rtl/>
        </w:rPr>
      </w:pPr>
      <w:r w:rsidRPr="002308F5">
        <w:rPr>
          <w:rFonts w:ascii="Narkisim" w:hAnsi="Narkisim" w:hint="cs"/>
          <w:i/>
          <w:sz w:val="24"/>
          <w:szCs w:val="24"/>
          <w:rtl/>
        </w:rPr>
        <w:t>"</w:t>
      </w:r>
      <w:r w:rsidR="009B450B" w:rsidRPr="002308F5">
        <w:rPr>
          <w:rFonts w:ascii="Narkisim" w:hAnsi="Narkisim"/>
          <w:i/>
          <w:sz w:val="24"/>
          <w:szCs w:val="24"/>
          <w:rtl/>
        </w:rPr>
        <w:t>כאשר מדובר על ייצוג</w:t>
      </w:r>
      <w:r w:rsidR="000C7F01" w:rsidRPr="002308F5">
        <w:rPr>
          <w:rFonts w:ascii="Narkisim" w:hAnsi="Narkisim" w:hint="cs"/>
          <w:i/>
          <w:sz w:val="24"/>
          <w:szCs w:val="24"/>
          <w:rtl/>
        </w:rPr>
        <w:t xml:space="preserve"> </w:t>
      </w:r>
      <w:r w:rsidR="009B450B" w:rsidRPr="002308F5">
        <w:rPr>
          <w:rFonts w:ascii="Narkisim" w:hAnsi="Narkisim"/>
          <w:i/>
          <w:sz w:val="24"/>
          <w:szCs w:val="24"/>
          <w:rtl/>
        </w:rPr>
        <w:t>יהודים או אינטרסים יהודיים כלפי חוץ, ועל הגנה על זכויותיהם בפני העולם</w:t>
      </w:r>
      <w:r w:rsidR="000C7F01" w:rsidRPr="002308F5">
        <w:rPr>
          <w:rFonts w:ascii="Narkisim" w:hAnsi="Narkisim" w:hint="cs"/>
          <w:i/>
          <w:sz w:val="24"/>
          <w:szCs w:val="24"/>
          <w:rtl/>
        </w:rPr>
        <w:t xml:space="preserve"> </w:t>
      </w:r>
      <w:r w:rsidR="009B450B" w:rsidRPr="002308F5">
        <w:rPr>
          <w:rFonts w:ascii="Narkisim" w:hAnsi="Narkisim"/>
          <w:i/>
          <w:sz w:val="24"/>
          <w:szCs w:val="24"/>
          <w:rtl/>
        </w:rPr>
        <w:t>הלא-יהודי, חייבות כל הקבוצות והתנועות להתאחד...</w:t>
      </w:r>
      <w:r w:rsidR="000C7F01" w:rsidRPr="002308F5">
        <w:rPr>
          <w:rFonts w:ascii="Narkisim" w:hAnsi="Narkisim" w:hint="cs"/>
          <w:sz w:val="24"/>
          <w:szCs w:val="24"/>
          <w:rtl/>
        </w:rPr>
        <w:t xml:space="preserve"> </w:t>
      </w:r>
      <w:r w:rsidR="009B450B" w:rsidRPr="002308F5">
        <w:rPr>
          <w:rFonts w:ascii="Narkisim" w:hAnsi="Narkisim"/>
          <w:sz w:val="24"/>
          <w:szCs w:val="24"/>
          <w:rtl/>
        </w:rPr>
        <w:t>עובדה היא שבמשרפות של תקופת השואה התערבב אפרם של</w:t>
      </w:r>
      <w:r w:rsidR="000C7F01" w:rsidRPr="002308F5">
        <w:rPr>
          <w:rFonts w:ascii="Narkisim" w:hAnsi="Narkisim" w:hint="cs"/>
          <w:sz w:val="24"/>
          <w:szCs w:val="24"/>
          <w:rtl/>
        </w:rPr>
        <w:t xml:space="preserve"> </w:t>
      </w:r>
      <w:r w:rsidR="009B450B" w:rsidRPr="002308F5">
        <w:rPr>
          <w:rFonts w:ascii="Narkisim" w:hAnsi="Narkisim"/>
          <w:sz w:val="24"/>
          <w:szCs w:val="24"/>
          <w:rtl/>
        </w:rPr>
        <w:t>חסידים ואנשי מעשה עם אפרם של מהפכנים קיצוניים ושל הוגי דעות</w:t>
      </w:r>
      <w:r w:rsidR="000C7F01" w:rsidRPr="002308F5">
        <w:rPr>
          <w:rFonts w:ascii="Narkisim" w:hAnsi="Narkisim" w:hint="cs"/>
          <w:sz w:val="24"/>
          <w:szCs w:val="24"/>
          <w:rtl/>
        </w:rPr>
        <w:t xml:space="preserve"> </w:t>
      </w:r>
      <w:r w:rsidR="009B450B" w:rsidRPr="002308F5">
        <w:rPr>
          <w:rFonts w:ascii="Narkisim" w:hAnsi="Narkisim"/>
          <w:sz w:val="24"/>
          <w:szCs w:val="24"/>
          <w:rtl/>
        </w:rPr>
        <w:t>חופשיים. שומה עלינו אפוא ללחום נגד שונא שאינו מבחין "</w:t>
      </w:r>
      <w:r w:rsidR="00063FCF" w:rsidRPr="00063FCF">
        <w:rPr>
          <w:rFonts w:ascii="Narkisim" w:hAnsi="Narkisim"/>
          <w:sz w:val="24"/>
          <w:szCs w:val="24"/>
          <w:rtl/>
        </w:rPr>
        <w:t>בֵּין עֹבֵד אֱ</w:t>
      </w:r>
      <w:r w:rsidR="00063FCF">
        <w:rPr>
          <w:rFonts w:ascii="Narkisim" w:hAnsi="Narkisim" w:hint="cs"/>
          <w:sz w:val="24"/>
          <w:szCs w:val="24"/>
          <w:rtl/>
        </w:rPr>
        <w:t>-</w:t>
      </w:r>
      <w:r w:rsidR="00063FCF" w:rsidRPr="00063FCF">
        <w:rPr>
          <w:rFonts w:ascii="Narkisim" w:hAnsi="Narkisim"/>
          <w:sz w:val="24"/>
          <w:szCs w:val="24"/>
          <w:rtl/>
        </w:rPr>
        <w:t>לֹהִים לַאֲשֶׁר לֹא עֲבָדוֹ</w:t>
      </w:r>
      <w:r w:rsidR="009B450B" w:rsidRPr="002308F5">
        <w:rPr>
          <w:rFonts w:ascii="Narkisim" w:hAnsi="Narkisim"/>
          <w:sz w:val="24"/>
          <w:szCs w:val="24"/>
          <w:rtl/>
        </w:rPr>
        <w:t xml:space="preserve">" </w:t>
      </w:r>
      <w:r w:rsidR="009B450B" w:rsidRPr="002308F5">
        <w:rPr>
          <w:rFonts w:ascii="Narkisim" w:hAnsi="Narkisim"/>
          <w:szCs w:val="20"/>
          <w:rtl/>
        </w:rPr>
        <w:t>(מלאכי ג</w:t>
      </w:r>
      <w:r w:rsidR="000C7F01" w:rsidRPr="002308F5">
        <w:rPr>
          <w:rFonts w:ascii="Narkisim" w:hAnsi="Narkisim" w:hint="cs"/>
          <w:szCs w:val="20"/>
          <w:rtl/>
        </w:rPr>
        <w:t>'</w:t>
      </w:r>
      <w:r w:rsidR="009B450B" w:rsidRPr="002308F5">
        <w:rPr>
          <w:rFonts w:ascii="Narkisim" w:hAnsi="Narkisim"/>
          <w:szCs w:val="20"/>
          <w:rtl/>
        </w:rPr>
        <w:t>, י</w:t>
      </w:r>
      <w:r w:rsidR="002308F5" w:rsidRPr="002308F5">
        <w:rPr>
          <w:rFonts w:ascii="Narkisim" w:hAnsi="Narkisim" w:hint="cs"/>
          <w:szCs w:val="20"/>
          <w:rtl/>
        </w:rPr>
        <w:t>"</w:t>
      </w:r>
      <w:r w:rsidR="009B450B" w:rsidRPr="002308F5">
        <w:rPr>
          <w:rFonts w:ascii="Narkisim" w:hAnsi="Narkisim"/>
          <w:szCs w:val="20"/>
          <w:rtl/>
        </w:rPr>
        <w:t>ח)</w:t>
      </w:r>
      <w:r w:rsidR="000C7F01" w:rsidRPr="002308F5">
        <w:rPr>
          <w:rFonts w:ascii="Narkisim" w:hAnsi="Narkisim" w:hint="cs"/>
          <w:sz w:val="24"/>
          <w:szCs w:val="24"/>
          <w:rtl/>
        </w:rPr>
        <w:t>"</w:t>
      </w:r>
      <w:r w:rsidR="00226541">
        <w:rPr>
          <w:rFonts w:ascii="Narkisim" w:hAnsi="Narkisim"/>
          <w:sz w:val="24"/>
          <w:szCs w:val="24"/>
          <w:rtl/>
        </w:rPr>
        <w:tab/>
      </w:r>
      <w:r w:rsidR="000C7F01" w:rsidRPr="002308F5">
        <w:rPr>
          <w:rFonts w:ascii="Narkisim" w:hAnsi="Narkisim"/>
          <w:sz w:val="24"/>
          <w:szCs w:val="24"/>
          <w:rtl/>
        </w:rPr>
        <w:tab/>
      </w:r>
      <w:r w:rsidR="009B450B" w:rsidRPr="002308F5">
        <w:rPr>
          <w:rFonts w:ascii="Narkisim" w:hAnsi="Narkisim"/>
          <w:szCs w:val="20"/>
          <w:rtl/>
        </w:rPr>
        <w:t>(איש על העדה, עמ' 182)</w:t>
      </w:r>
      <w:r w:rsidR="000C7F01" w:rsidRPr="002308F5">
        <w:rPr>
          <w:rFonts w:ascii="Narkisim" w:hAnsi="Narkisim" w:hint="cs"/>
          <w:sz w:val="24"/>
          <w:szCs w:val="24"/>
          <w:rtl/>
        </w:rPr>
        <w:t>.</w:t>
      </w:r>
    </w:p>
    <w:p w14:paraId="0E5FE7DC" w14:textId="3585873A" w:rsidR="009B450B" w:rsidRPr="0000154A" w:rsidRDefault="009B450B" w:rsidP="009B450B">
      <w:pPr>
        <w:tabs>
          <w:tab w:val="right" w:pos="4620"/>
        </w:tabs>
        <w:rPr>
          <w:rFonts w:ascii="Narkisim" w:hAnsi="Narkisim"/>
          <w:i/>
          <w:sz w:val="24"/>
          <w:szCs w:val="24"/>
          <w:rtl/>
        </w:rPr>
      </w:pPr>
      <w:r w:rsidRPr="0000154A">
        <w:rPr>
          <w:rFonts w:ascii="Narkisim" w:hAnsi="Narkisim"/>
          <w:i/>
          <w:sz w:val="24"/>
          <w:szCs w:val="24"/>
          <w:rtl/>
        </w:rPr>
        <w:t>בכל הנוגע ל"גורל", אנו חולקים זהות משותפת שאינה נפגעת מכך שישנן רמות שונות של מחויבות או תפיסות שונות בנוגע למעמד הר סיני. יהודים אורתודוקס</w:t>
      </w:r>
      <w:r w:rsidR="00063FCF">
        <w:rPr>
          <w:rFonts w:ascii="Narkisim" w:hAnsi="Narkisim" w:hint="cs"/>
          <w:i/>
          <w:sz w:val="24"/>
          <w:szCs w:val="24"/>
          <w:rtl/>
        </w:rPr>
        <w:t>י</w:t>
      </w:r>
      <w:r w:rsidRPr="0000154A">
        <w:rPr>
          <w:rFonts w:ascii="Narkisim" w:hAnsi="Narkisim"/>
          <w:i/>
          <w:sz w:val="24"/>
          <w:szCs w:val="24"/>
          <w:rtl/>
        </w:rPr>
        <w:t xml:space="preserve">ם יכולים וצריכים לשתף פעולה באופן נרחב עם יהודים מכל גווני הקשת (וזה עם זה), בביטחון וללא </w:t>
      </w:r>
      <w:r w:rsidR="00851E14">
        <w:rPr>
          <w:rFonts w:ascii="Narkisim" w:hAnsi="Narkisim" w:hint="cs"/>
          <w:i/>
          <w:sz w:val="24"/>
          <w:szCs w:val="24"/>
          <w:rtl/>
        </w:rPr>
        <w:t>היסוס</w:t>
      </w:r>
      <w:r w:rsidRPr="0000154A">
        <w:rPr>
          <w:rFonts w:ascii="Narkisim" w:hAnsi="Narkisim"/>
          <w:i/>
          <w:sz w:val="24"/>
          <w:szCs w:val="24"/>
          <w:rtl/>
        </w:rPr>
        <w:t>, כאשר מדובר על קידום אינטרסים משותפים. לגבי ה"ייעוד", הדתי, עם זאת, מתנגד הרב סולובייצ'יק לשיתוף פעולה שכזה:</w:t>
      </w:r>
    </w:p>
    <w:p w14:paraId="5C40AA45" w14:textId="785DCCFE" w:rsidR="009B450B" w:rsidRPr="009B450B" w:rsidRDefault="009B450B" w:rsidP="000C7F01">
      <w:pPr>
        <w:tabs>
          <w:tab w:val="right" w:pos="4620"/>
        </w:tabs>
        <w:adjustRightInd w:val="0"/>
        <w:ind w:left="720"/>
        <w:rPr>
          <w:rFonts w:ascii="Narkisim" w:hAnsi="Narkisim"/>
          <w:i/>
          <w:sz w:val="24"/>
          <w:szCs w:val="24"/>
          <w:rtl/>
        </w:rPr>
      </w:pPr>
      <w:r w:rsidRPr="0000154A">
        <w:rPr>
          <w:rFonts w:ascii="Narkisim" w:hAnsi="Narkisim"/>
          <w:i/>
          <w:sz w:val="24"/>
          <w:szCs w:val="24"/>
          <w:rtl/>
        </w:rPr>
        <w:lastRenderedPageBreak/>
        <w:t>"</w:t>
      </w:r>
      <w:r w:rsidRPr="0000154A">
        <w:rPr>
          <w:rFonts w:ascii="Narkisim" w:hAnsi="Narkisim"/>
          <w:sz w:val="24"/>
          <w:szCs w:val="24"/>
          <w:rtl/>
        </w:rPr>
        <w:t>אך במה שנוגע ל...אינטרסים דתיים-רוחניים, כגון</w:t>
      </w:r>
      <w:r w:rsidR="000C7F01">
        <w:rPr>
          <w:rFonts w:ascii="Narkisim" w:hAnsi="Narkisim" w:hint="cs"/>
          <w:sz w:val="24"/>
          <w:szCs w:val="24"/>
          <w:rtl/>
        </w:rPr>
        <w:t xml:space="preserve"> </w:t>
      </w:r>
      <w:r w:rsidRPr="0000154A">
        <w:rPr>
          <w:rFonts w:ascii="Narkisim" w:hAnsi="Narkisim"/>
          <w:sz w:val="24"/>
          <w:szCs w:val="24"/>
          <w:rtl/>
        </w:rPr>
        <w:t>חינוך, בתי כנסיות והתאחדויות של רבנים...</w:t>
      </w:r>
      <w:r w:rsidR="00B66653">
        <w:rPr>
          <w:rFonts w:ascii="Narkisim" w:hAnsi="Narkisim"/>
          <w:sz w:val="24"/>
          <w:szCs w:val="24"/>
          <w:rtl/>
        </w:rPr>
        <w:t xml:space="preserve"> </w:t>
      </w:r>
      <w:r w:rsidRPr="0000154A">
        <w:rPr>
          <w:rFonts w:ascii="Narkisim" w:hAnsi="Narkisim"/>
          <w:sz w:val="24"/>
          <w:szCs w:val="24"/>
          <w:rtl/>
        </w:rPr>
        <w:t>דומני</w:t>
      </w:r>
      <w:r w:rsidR="000C7F01">
        <w:rPr>
          <w:rFonts w:ascii="Narkisim" w:hAnsi="Narkisim" w:hint="cs"/>
          <w:sz w:val="24"/>
          <w:szCs w:val="24"/>
          <w:rtl/>
        </w:rPr>
        <w:t xml:space="preserve"> </w:t>
      </w:r>
      <w:r w:rsidRPr="0000154A">
        <w:rPr>
          <w:rFonts w:ascii="Narkisim" w:hAnsi="Narkisim"/>
          <w:sz w:val="24"/>
          <w:szCs w:val="24"/>
          <w:rtl/>
        </w:rPr>
        <w:t>שהאורתודוכסיה אינה יכולה ואינה צריכה להיות קשורה לחוגים המכחישים</w:t>
      </w:r>
      <w:r w:rsidR="000C7F01">
        <w:rPr>
          <w:rFonts w:ascii="Narkisim" w:hAnsi="Narkisim" w:hint="cs"/>
          <w:sz w:val="24"/>
          <w:szCs w:val="24"/>
          <w:rtl/>
        </w:rPr>
        <w:t xml:space="preserve"> </w:t>
      </w:r>
      <w:r w:rsidRPr="0000154A">
        <w:rPr>
          <w:rFonts w:ascii="Narkisim" w:hAnsi="Narkisim"/>
          <w:sz w:val="24"/>
          <w:szCs w:val="24"/>
          <w:rtl/>
        </w:rPr>
        <w:t>את יסודותיה של השקפת עולמנו</w:t>
      </w:r>
      <w:r w:rsidR="000C7F01">
        <w:rPr>
          <w:rFonts w:ascii="Narkisim" w:hAnsi="Narkisim" w:hint="cs"/>
          <w:sz w:val="24"/>
          <w:szCs w:val="24"/>
          <w:rtl/>
        </w:rPr>
        <w:t>"</w:t>
      </w:r>
      <w:r w:rsidR="000C7F01">
        <w:rPr>
          <w:rFonts w:ascii="Narkisim" w:hAnsi="Narkisim"/>
          <w:sz w:val="24"/>
          <w:szCs w:val="24"/>
          <w:rtl/>
        </w:rPr>
        <w:tab/>
      </w:r>
      <w:r w:rsidRPr="000C7F01">
        <w:rPr>
          <w:rFonts w:ascii="Narkisim" w:hAnsi="Narkisim"/>
          <w:i/>
          <w:szCs w:val="20"/>
          <w:rtl/>
        </w:rPr>
        <w:t>(שם)</w:t>
      </w:r>
      <w:r w:rsidR="000C7F01">
        <w:rPr>
          <w:rFonts w:ascii="Narkisim" w:hAnsi="Narkisim" w:hint="cs"/>
          <w:i/>
          <w:sz w:val="24"/>
          <w:szCs w:val="24"/>
          <w:rtl/>
        </w:rPr>
        <w:t>.</w:t>
      </w:r>
    </w:p>
    <w:p w14:paraId="37D0FD19" w14:textId="6389339F" w:rsidR="009B450B" w:rsidRPr="009B450B" w:rsidRDefault="009B450B" w:rsidP="009B450B">
      <w:pPr>
        <w:tabs>
          <w:tab w:val="right" w:pos="4620"/>
        </w:tabs>
        <w:rPr>
          <w:rFonts w:ascii="Narkisim" w:hAnsi="Narkisim"/>
          <w:i/>
          <w:sz w:val="24"/>
          <w:szCs w:val="24"/>
        </w:rPr>
      </w:pPr>
      <w:r w:rsidRPr="009B450B">
        <w:rPr>
          <w:rFonts w:ascii="Narkisim" w:hAnsi="Narkisim"/>
          <w:i/>
          <w:sz w:val="24"/>
          <w:szCs w:val="24"/>
          <w:rtl/>
        </w:rPr>
        <w:t>יתרה מזאת, קשרי הגורל לא רק מאפשרים שיתוף פעולה אלא אף מחייבים אותו. הרב סולובייצ'יק נוזף בקה</w:t>
      </w:r>
      <w:r w:rsidR="006A735E">
        <w:rPr>
          <w:rFonts w:ascii="Narkisim" w:hAnsi="Narkisim" w:hint="cs"/>
          <w:i/>
          <w:sz w:val="24"/>
          <w:szCs w:val="24"/>
          <w:rtl/>
        </w:rPr>
        <w:t>י</w:t>
      </w:r>
      <w:r w:rsidRPr="009B450B">
        <w:rPr>
          <w:rFonts w:ascii="Narkisim" w:hAnsi="Narkisim"/>
          <w:i/>
          <w:sz w:val="24"/>
          <w:szCs w:val="24"/>
          <w:rtl/>
        </w:rPr>
        <w:t xml:space="preserve">לה היהודית בארצות הברית, כולל בו-עצמו, על כך שלא עמדו מספיק לצד יהדות אירופה בזמן השואה: </w:t>
      </w:r>
    </w:p>
    <w:p w14:paraId="44B8CE29" w14:textId="293BA52C" w:rsidR="009B450B" w:rsidRPr="009B450B" w:rsidRDefault="009B450B" w:rsidP="0000154A">
      <w:pPr>
        <w:tabs>
          <w:tab w:val="right" w:pos="4620"/>
        </w:tabs>
        <w:ind w:left="720"/>
        <w:rPr>
          <w:rFonts w:ascii="Narkisim" w:hAnsi="Narkisim"/>
          <w:i/>
          <w:sz w:val="24"/>
          <w:szCs w:val="24"/>
          <w:rtl/>
        </w:rPr>
      </w:pPr>
      <w:r w:rsidRPr="009B450B">
        <w:rPr>
          <w:rFonts w:ascii="Narkisim" w:hAnsi="Narkisim"/>
          <w:i/>
          <w:sz w:val="24"/>
          <w:szCs w:val="24"/>
          <w:rtl/>
        </w:rPr>
        <w:t>"נשאל שאלה פשוטה: כלום לא חטאנו בנוגע לכריתת הברית הראשונה של שיתוף-גורל... בנוגע לחובתנו להשתתף בצער האומה ולראות ולהרגיש בסבלותיה ככתוב "</w:t>
      </w:r>
      <w:r w:rsidR="006A735E" w:rsidRPr="006A735E">
        <w:rPr>
          <w:rFonts w:ascii="Narkisim" w:hAnsi="Narkisim"/>
          <w:i/>
          <w:sz w:val="24"/>
          <w:szCs w:val="24"/>
          <w:rtl/>
        </w:rPr>
        <w:t xml:space="preserve">וַיַּרְא </w:t>
      </w:r>
      <w:proofErr w:type="spellStart"/>
      <w:r w:rsidR="006A735E" w:rsidRPr="006A735E">
        <w:rPr>
          <w:rFonts w:ascii="Narkisim" w:hAnsi="Narkisim"/>
          <w:i/>
          <w:sz w:val="24"/>
          <w:szCs w:val="24"/>
          <w:rtl/>
        </w:rPr>
        <w:t>בְּסִבְלֹתָם</w:t>
      </w:r>
      <w:proofErr w:type="spellEnd"/>
      <w:r w:rsidRPr="009B450B">
        <w:rPr>
          <w:rFonts w:ascii="Narkisim" w:hAnsi="Narkisim"/>
          <w:i/>
          <w:sz w:val="24"/>
          <w:szCs w:val="24"/>
          <w:rtl/>
        </w:rPr>
        <w:t xml:space="preserve">" </w:t>
      </w:r>
      <w:r w:rsidRPr="006A735E">
        <w:rPr>
          <w:rFonts w:ascii="Narkisim" w:hAnsi="Narkisim"/>
          <w:i/>
          <w:szCs w:val="20"/>
          <w:rtl/>
        </w:rPr>
        <w:t>(שמות ב</w:t>
      </w:r>
      <w:r w:rsidR="006A735E">
        <w:rPr>
          <w:rFonts w:ascii="Narkisim" w:hAnsi="Narkisim" w:hint="cs"/>
          <w:i/>
          <w:szCs w:val="20"/>
          <w:rtl/>
        </w:rPr>
        <w:t>',</w:t>
      </w:r>
      <w:r w:rsidRPr="006A735E">
        <w:rPr>
          <w:rFonts w:ascii="Narkisim" w:hAnsi="Narkisim"/>
          <w:i/>
          <w:szCs w:val="20"/>
          <w:rtl/>
        </w:rPr>
        <w:t xml:space="preserve"> י</w:t>
      </w:r>
      <w:r w:rsidR="00A46BBA">
        <w:rPr>
          <w:rFonts w:ascii="Narkisim" w:hAnsi="Narkisim" w:hint="cs"/>
          <w:i/>
          <w:szCs w:val="20"/>
          <w:rtl/>
        </w:rPr>
        <w:t>"</w:t>
      </w:r>
      <w:r w:rsidRPr="006A735E">
        <w:rPr>
          <w:rFonts w:ascii="Narkisim" w:hAnsi="Narkisim"/>
          <w:i/>
          <w:szCs w:val="20"/>
          <w:rtl/>
        </w:rPr>
        <w:t>א)</w:t>
      </w:r>
      <w:r w:rsidRPr="009B450B">
        <w:rPr>
          <w:rFonts w:ascii="Narkisim" w:hAnsi="Narkisim"/>
          <w:i/>
          <w:sz w:val="24"/>
          <w:szCs w:val="24"/>
          <w:rtl/>
        </w:rPr>
        <w:t>?... זהו פרק מכאיב ביותר. אבל כולנו חטאנו בשתיקה למראה רצח מיליונים"</w:t>
      </w:r>
      <w:r w:rsidR="00226541">
        <w:rPr>
          <w:rFonts w:ascii="Narkisim" w:hAnsi="Narkisim"/>
          <w:i/>
          <w:sz w:val="24"/>
          <w:szCs w:val="24"/>
          <w:rtl/>
        </w:rPr>
        <w:tab/>
      </w:r>
      <w:r w:rsidR="0000154A">
        <w:rPr>
          <w:rFonts w:ascii="Narkisim" w:hAnsi="Narkisim"/>
          <w:i/>
          <w:sz w:val="24"/>
          <w:szCs w:val="24"/>
          <w:rtl/>
        </w:rPr>
        <w:tab/>
      </w:r>
      <w:r w:rsidRPr="0000154A">
        <w:rPr>
          <w:rFonts w:ascii="Narkisim" w:hAnsi="Narkisim"/>
          <w:i/>
          <w:szCs w:val="20"/>
          <w:rtl/>
        </w:rPr>
        <w:t>(קול דודי דופק</w:t>
      </w:r>
      <w:r w:rsidR="00063FCF">
        <w:rPr>
          <w:rFonts w:ascii="Narkisim" w:hAnsi="Narkisim" w:hint="cs"/>
          <w:i/>
          <w:szCs w:val="20"/>
          <w:rtl/>
        </w:rPr>
        <w:t>,</w:t>
      </w:r>
      <w:r w:rsidRPr="0000154A">
        <w:rPr>
          <w:rFonts w:ascii="Narkisim" w:hAnsi="Narkisim"/>
          <w:i/>
          <w:szCs w:val="20"/>
          <w:rtl/>
        </w:rPr>
        <w:t xml:space="preserve"> עמ' </w:t>
      </w:r>
      <w:r w:rsidR="00973657">
        <w:rPr>
          <w:rFonts w:ascii="Narkisim" w:hAnsi="Narkisim" w:hint="cs"/>
          <w:i/>
          <w:szCs w:val="20"/>
          <w:rtl/>
        </w:rPr>
        <w:t>100</w:t>
      </w:r>
      <w:r w:rsidRPr="0000154A">
        <w:rPr>
          <w:rFonts w:ascii="Narkisim" w:hAnsi="Narkisim"/>
          <w:i/>
          <w:szCs w:val="20"/>
          <w:rtl/>
        </w:rPr>
        <w:t>)</w:t>
      </w:r>
      <w:r w:rsidR="0000154A">
        <w:rPr>
          <w:rFonts w:ascii="Narkisim" w:hAnsi="Narkisim" w:hint="cs"/>
          <w:i/>
          <w:sz w:val="24"/>
          <w:szCs w:val="24"/>
          <w:rtl/>
        </w:rPr>
        <w:t>.</w:t>
      </w:r>
    </w:p>
    <w:p w14:paraId="00C9D5B6" w14:textId="267CBB46" w:rsidR="009B450B" w:rsidRPr="009B450B" w:rsidRDefault="009B450B" w:rsidP="009B450B">
      <w:pPr>
        <w:tabs>
          <w:tab w:val="right" w:pos="4620"/>
        </w:tabs>
        <w:rPr>
          <w:rFonts w:ascii="Narkisim" w:hAnsi="Narkisim"/>
          <w:i/>
          <w:sz w:val="24"/>
          <w:szCs w:val="24"/>
          <w:rtl/>
        </w:rPr>
      </w:pPr>
      <w:r w:rsidRPr="009B450B">
        <w:rPr>
          <w:rFonts w:ascii="Narkisim" w:hAnsi="Narkisim"/>
          <w:i/>
          <w:sz w:val="24"/>
          <w:szCs w:val="24"/>
          <w:rtl/>
        </w:rPr>
        <w:t>במדינת ישראל המתפתחת רואה הרב סולובייצ'יק אתגר נוסף, ואולי אף הזד</w:t>
      </w:r>
      <w:r w:rsidR="00E30F5B">
        <w:rPr>
          <w:rFonts w:ascii="Narkisim" w:hAnsi="Narkisim" w:hint="cs"/>
          <w:i/>
          <w:sz w:val="24"/>
          <w:szCs w:val="24"/>
          <w:rtl/>
        </w:rPr>
        <w:t>מ</w:t>
      </w:r>
      <w:r w:rsidRPr="009B450B">
        <w:rPr>
          <w:rFonts w:ascii="Narkisim" w:hAnsi="Narkisim"/>
          <w:i/>
          <w:sz w:val="24"/>
          <w:szCs w:val="24"/>
          <w:rtl/>
        </w:rPr>
        <w:t>נות לתקן את חטאי העבר:</w:t>
      </w:r>
    </w:p>
    <w:p w14:paraId="5A186049" w14:textId="4212D407" w:rsidR="009B450B" w:rsidRPr="00E30F5B" w:rsidRDefault="009B450B" w:rsidP="00E30F5B">
      <w:pPr>
        <w:tabs>
          <w:tab w:val="right" w:pos="4620"/>
        </w:tabs>
        <w:ind w:left="720"/>
        <w:rPr>
          <w:rFonts w:ascii="Narkisim" w:hAnsi="Narkisim"/>
          <w:i/>
          <w:sz w:val="24"/>
          <w:szCs w:val="24"/>
          <w:rtl/>
        </w:rPr>
      </w:pPr>
      <w:r w:rsidRPr="009B450B">
        <w:rPr>
          <w:rFonts w:ascii="Narkisim" w:hAnsi="Narkisim"/>
          <w:i/>
          <w:sz w:val="24"/>
          <w:szCs w:val="24"/>
          <w:rtl/>
        </w:rPr>
        <w:t>"ההשגחה מנסה אותנו שוב פעם במשבר העובר על ארץ ישראל... הבה ונתפלל "</w:t>
      </w:r>
      <w:r w:rsidR="006A735E" w:rsidRPr="006A735E">
        <w:rPr>
          <w:rFonts w:ascii="Narkisim" w:hAnsi="Narkisim"/>
          <w:i/>
          <w:sz w:val="24"/>
          <w:szCs w:val="24"/>
          <w:rtl/>
        </w:rPr>
        <w:t>בְּעַד רֵעֵהוּ</w:t>
      </w:r>
      <w:r w:rsidRPr="009B450B">
        <w:rPr>
          <w:rFonts w:ascii="Narkisim" w:hAnsi="Narkisim"/>
          <w:i/>
          <w:sz w:val="24"/>
          <w:szCs w:val="24"/>
          <w:rtl/>
        </w:rPr>
        <w:t xml:space="preserve">" </w:t>
      </w:r>
      <w:r w:rsidRPr="006A735E">
        <w:rPr>
          <w:rFonts w:ascii="Narkisim" w:hAnsi="Narkisim"/>
          <w:i/>
          <w:szCs w:val="20"/>
          <w:rtl/>
        </w:rPr>
        <w:t>(איוב מ</w:t>
      </w:r>
      <w:r w:rsidR="006A735E">
        <w:rPr>
          <w:rFonts w:ascii="Narkisim" w:hAnsi="Narkisim" w:hint="cs"/>
          <w:i/>
          <w:szCs w:val="20"/>
          <w:rtl/>
        </w:rPr>
        <w:t>"</w:t>
      </w:r>
      <w:r w:rsidRPr="006A735E">
        <w:rPr>
          <w:rFonts w:ascii="Narkisim" w:hAnsi="Narkisim"/>
          <w:i/>
          <w:szCs w:val="20"/>
          <w:rtl/>
        </w:rPr>
        <w:t>ב</w:t>
      </w:r>
      <w:r w:rsidR="006A735E">
        <w:rPr>
          <w:rFonts w:ascii="Narkisim" w:hAnsi="Narkisim" w:hint="cs"/>
          <w:i/>
          <w:szCs w:val="20"/>
          <w:rtl/>
        </w:rPr>
        <w:t>,</w:t>
      </w:r>
      <w:r w:rsidRPr="006A735E">
        <w:rPr>
          <w:rFonts w:ascii="Narkisim" w:hAnsi="Narkisim"/>
          <w:i/>
          <w:szCs w:val="20"/>
          <w:rtl/>
        </w:rPr>
        <w:t xml:space="preserve"> י</w:t>
      </w:r>
      <w:r w:rsidR="006A735E">
        <w:rPr>
          <w:rFonts w:ascii="Narkisim" w:hAnsi="Narkisim" w:hint="cs"/>
          <w:i/>
          <w:szCs w:val="20"/>
          <w:rtl/>
        </w:rPr>
        <w:t>'</w:t>
      </w:r>
      <w:r w:rsidRPr="006A735E">
        <w:rPr>
          <w:rFonts w:ascii="Narkisim" w:hAnsi="Narkisim"/>
          <w:i/>
          <w:szCs w:val="20"/>
          <w:rtl/>
        </w:rPr>
        <w:t>)</w:t>
      </w:r>
      <w:r w:rsidRPr="009B450B">
        <w:rPr>
          <w:rFonts w:ascii="Narkisim" w:hAnsi="Narkisim"/>
          <w:i/>
          <w:sz w:val="24"/>
          <w:szCs w:val="24"/>
          <w:rtl/>
        </w:rPr>
        <w:t>, נרגיש בצער הישוב"</w:t>
      </w:r>
      <w:r w:rsidR="00E30F5B">
        <w:rPr>
          <w:rFonts w:ascii="Narkisim" w:hAnsi="Narkisim"/>
          <w:i/>
          <w:sz w:val="24"/>
          <w:szCs w:val="24"/>
          <w:rtl/>
        </w:rPr>
        <w:tab/>
      </w:r>
      <w:r w:rsidRPr="00E30F5B">
        <w:rPr>
          <w:rFonts w:ascii="Narkisim" w:hAnsi="Narkisim"/>
          <w:i/>
          <w:szCs w:val="20"/>
          <w:rtl/>
        </w:rPr>
        <w:t>(שם</w:t>
      </w:r>
      <w:r w:rsidR="00973657">
        <w:rPr>
          <w:rFonts w:ascii="Narkisim" w:hAnsi="Narkisim" w:hint="cs"/>
          <w:i/>
          <w:szCs w:val="20"/>
          <w:rtl/>
        </w:rPr>
        <w:t>, עמ' 101</w:t>
      </w:r>
      <w:r w:rsidRPr="00E30F5B">
        <w:rPr>
          <w:rFonts w:ascii="Narkisim" w:hAnsi="Narkisim"/>
          <w:i/>
          <w:szCs w:val="20"/>
          <w:rtl/>
        </w:rPr>
        <w:t>)</w:t>
      </w:r>
      <w:r w:rsidR="00E30F5B">
        <w:rPr>
          <w:rFonts w:ascii="Narkisim" w:hAnsi="Narkisim" w:hint="cs"/>
          <w:i/>
          <w:sz w:val="24"/>
          <w:szCs w:val="24"/>
          <w:rtl/>
        </w:rPr>
        <w:t>.</w:t>
      </w:r>
    </w:p>
    <w:p w14:paraId="7432C10F" w14:textId="4DE8CB08" w:rsidR="009B450B" w:rsidRDefault="009B450B" w:rsidP="009B450B">
      <w:pPr>
        <w:tabs>
          <w:tab w:val="right" w:pos="4620"/>
        </w:tabs>
        <w:rPr>
          <w:rFonts w:ascii="Narkisim" w:hAnsi="Narkisim"/>
          <w:i/>
          <w:sz w:val="24"/>
          <w:szCs w:val="24"/>
          <w:rtl/>
        </w:rPr>
      </w:pPr>
      <w:r w:rsidRPr="009B450B">
        <w:rPr>
          <w:rFonts w:ascii="Narkisim" w:hAnsi="Narkisim"/>
          <w:i/>
          <w:sz w:val="24"/>
          <w:szCs w:val="24"/>
          <w:rtl/>
        </w:rPr>
        <w:t xml:space="preserve">הרב סולובייצ'יק </w:t>
      </w:r>
      <w:r w:rsidR="006A735E">
        <w:rPr>
          <w:rFonts w:ascii="Narkisim" w:hAnsi="Narkisim" w:hint="cs"/>
          <w:i/>
          <w:sz w:val="24"/>
          <w:szCs w:val="24"/>
          <w:rtl/>
        </w:rPr>
        <w:t>התבטא ברורות</w:t>
      </w:r>
      <w:r w:rsidRPr="009B450B">
        <w:rPr>
          <w:rFonts w:ascii="Narkisim" w:hAnsi="Narkisim"/>
          <w:i/>
          <w:sz w:val="24"/>
          <w:szCs w:val="24"/>
          <w:rtl/>
        </w:rPr>
        <w:t xml:space="preserve"> גם לגבי העובדה שמחויבות לברית סיני אינה פוטרת, וגם אינה מביאה בהכרח, למחויבות פעילה לברית האבות:</w:t>
      </w:r>
    </w:p>
    <w:p w14:paraId="76C1C8F8" w14:textId="1E3A351A" w:rsidR="00A46BBA" w:rsidRPr="00A46BBA" w:rsidRDefault="00A46BBA" w:rsidP="00A46BBA">
      <w:pPr>
        <w:tabs>
          <w:tab w:val="right" w:pos="4620"/>
        </w:tabs>
        <w:ind w:left="720"/>
        <w:rPr>
          <w:rFonts w:ascii="Narkisim" w:hAnsi="Narkisim"/>
          <w:i/>
          <w:sz w:val="24"/>
          <w:szCs w:val="24"/>
          <w:rtl/>
        </w:rPr>
      </w:pPr>
      <w:r>
        <w:rPr>
          <w:rFonts w:ascii="Narkisim" w:hAnsi="Narkisim" w:hint="cs"/>
          <w:sz w:val="24"/>
          <w:szCs w:val="24"/>
          <w:rtl/>
        </w:rPr>
        <w:t>"</w:t>
      </w:r>
      <w:r w:rsidRPr="00A46BBA">
        <w:rPr>
          <w:rFonts w:ascii="Narkisim" w:hAnsi="Narkisim"/>
          <w:sz w:val="24"/>
          <w:szCs w:val="24"/>
          <w:rtl/>
        </w:rPr>
        <w:t>אפשר לקיים תורה ומצוות, ולהיות כלול בברית סיני, ובאותה שעה לחלל קדושת אבות... אותו טיפוס של יהודי, לדאבוננו, המתמרד נגד ברית אבות, הולך וגדל גם כאן. אמנם, דתי הוא וזהיר במצוות, אך תודעת הגורל שלו איננה יהודית</w:t>
      </w:r>
      <w:r>
        <w:rPr>
          <w:rFonts w:ascii="Narkisim" w:hAnsi="Narkisim" w:hint="cs"/>
          <w:sz w:val="24"/>
          <w:szCs w:val="24"/>
          <w:rtl/>
        </w:rPr>
        <w:t>"</w:t>
      </w:r>
      <w:r w:rsidR="00226541">
        <w:rPr>
          <w:rFonts w:ascii="Narkisim" w:hAnsi="Narkisim"/>
          <w:sz w:val="24"/>
          <w:szCs w:val="24"/>
          <w:rtl/>
        </w:rPr>
        <w:tab/>
      </w:r>
      <w:r>
        <w:rPr>
          <w:rFonts w:ascii="Narkisim" w:hAnsi="Narkisim"/>
          <w:sz w:val="24"/>
          <w:szCs w:val="24"/>
          <w:rtl/>
        </w:rPr>
        <w:tab/>
      </w:r>
      <w:r>
        <w:rPr>
          <w:rFonts w:ascii="Narkisim" w:hAnsi="Narkisim" w:hint="cs"/>
          <w:szCs w:val="20"/>
          <w:rtl/>
        </w:rPr>
        <w:t>(חמש דרשות, עמ' 96-97</w:t>
      </w:r>
      <w:r w:rsidR="00EA1581">
        <w:rPr>
          <w:rFonts w:ascii="Narkisim" w:hAnsi="Narkisim" w:hint="cs"/>
          <w:szCs w:val="20"/>
          <w:rtl/>
        </w:rPr>
        <w:t>)</w:t>
      </w:r>
      <w:bookmarkStart w:id="0" w:name="_GoBack"/>
      <w:bookmarkEnd w:id="0"/>
      <w:r w:rsidRPr="00A46BBA">
        <w:rPr>
          <w:rFonts w:ascii="Narkisim" w:hAnsi="Narkisim"/>
          <w:sz w:val="24"/>
          <w:szCs w:val="24"/>
          <w:rtl/>
        </w:rPr>
        <w:t>.</w:t>
      </w:r>
    </w:p>
    <w:p w14:paraId="67155C57" w14:textId="25B92ED1" w:rsidR="009B450B" w:rsidRPr="009B450B" w:rsidRDefault="009B450B" w:rsidP="009B450B">
      <w:pPr>
        <w:tabs>
          <w:tab w:val="right" w:pos="4620"/>
        </w:tabs>
        <w:rPr>
          <w:rFonts w:ascii="Narkisim" w:hAnsi="Narkisim"/>
          <w:i/>
          <w:sz w:val="24"/>
          <w:szCs w:val="24"/>
          <w:rtl/>
        </w:rPr>
      </w:pPr>
      <w:r w:rsidRPr="009B450B">
        <w:rPr>
          <w:rFonts w:ascii="Narkisim" w:hAnsi="Narkisim"/>
          <w:i/>
          <w:sz w:val="24"/>
          <w:szCs w:val="24"/>
          <w:rtl/>
        </w:rPr>
        <w:t xml:space="preserve">הקפדה על תרי"ג מצוות בכל דקדוקיהן היא הכרחית, אך אינה מספיקה לחיים יהודיים </w:t>
      </w:r>
      <w:r w:rsidR="00915460">
        <w:rPr>
          <w:rFonts w:ascii="Narkisim" w:hAnsi="Narkisim" w:hint="cs"/>
          <w:i/>
          <w:sz w:val="24"/>
          <w:szCs w:val="24"/>
          <w:rtl/>
        </w:rPr>
        <w:t>מלאים</w:t>
      </w:r>
      <w:r w:rsidRPr="009B450B">
        <w:rPr>
          <w:rFonts w:ascii="Narkisim" w:hAnsi="Narkisim"/>
          <w:i/>
          <w:sz w:val="24"/>
          <w:szCs w:val="24"/>
          <w:rtl/>
        </w:rPr>
        <w:t xml:space="preserve">. המודעות ל"אחרות" הקיומית שלנו; הדאגה, בהקשר זה, לרווחתו של הציבור; נטילת חלק במאבקיו; תרומת כוחות ומשאבים לצרכיו ושיתוף פעולה עם יהודים אחרים למען מטרות אלה – כלולים כולם בברית האבות. </w:t>
      </w:r>
    </w:p>
    <w:p w14:paraId="398465D9" w14:textId="77777777" w:rsidR="009B450B" w:rsidRPr="009B450B" w:rsidRDefault="009B450B" w:rsidP="009B450B">
      <w:pPr>
        <w:tabs>
          <w:tab w:val="right" w:pos="4620"/>
        </w:tabs>
        <w:rPr>
          <w:rFonts w:ascii="Narkisim" w:hAnsi="Narkisim"/>
          <w:i/>
          <w:sz w:val="24"/>
          <w:szCs w:val="24"/>
          <w:rtl/>
        </w:rPr>
      </w:pPr>
    </w:p>
    <w:p w14:paraId="2744136B" w14:textId="77777777" w:rsidR="009B450B" w:rsidRPr="00CE1CB9" w:rsidRDefault="009B450B" w:rsidP="00CE1CB9">
      <w:pPr>
        <w:tabs>
          <w:tab w:val="right" w:pos="4620"/>
        </w:tabs>
        <w:jc w:val="center"/>
        <w:rPr>
          <w:rFonts w:asciiTheme="minorBidi" w:hAnsiTheme="minorBidi" w:cstheme="minorBidi"/>
          <w:b/>
          <w:bCs/>
          <w:i/>
          <w:sz w:val="24"/>
          <w:szCs w:val="24"/>
          <w:rtl/>
        </w:rPr>
      </w:pPr>
      <w:r w:rsidRPr="00CE1CB9">
        <w:rPr>
          <w:rFonts w:asciiTheme="minorBidi" w:hAnsiTheme="minorBidi" w:cstheme="minorBidi"/>
          <w:b/>
          <w:bCs/>
          <w:i/>
          <w:sz w:val="24"/>
          <w:szCs w:val="24"/>
          <w:rtl/>
        </w:rPr>
        <w:t>המגבלות של "קול דודי דופק"</w:t>
      </w:r>
    </w:p>
    <w:p w14:paraId="78EB0A63" w14:textId="0F5275C8" w:rsidR="00A63C7E" w:rsidRDefault="009B450B" w:rsidP="00A63C7E">
      <w:pPr>
        <w:tabs>
          <w:tab w:val="right" w:pos="4620"/>
        </w:tabs>
        <w:rPr>
          <w:rFonts w:ascii="Narkisim" w:hAnsi="Narkisim"/>
          <w:i/>
          <w:sz w:val="24"/>
          <w:szCs w:val="24"/>
          <w:rtl/>
        </w:rPr>
      </w:pPr>
      <w:r w:rsidRPr="009B450B">
        <w:rPr>
          <w:rFonts w:ascii="Narkisim" w:hAnsi="Narkisim"/>
          <w:i/>
          <w:sz w:val="24"/>
          <w:szCs w:val="24"/>
          <w:rtl/>
        </w:rPr>
        <w:t xml:space="preserve">מצד אחד, תובנותיו של הרב סולובייצ'יק לגבי טבעה הכפול של הזהות היהודית היו פורצות דרך לזמנן וממשיכים ללמד אותנו ולהעניק לנו השראה. בעוד </w:t>
      </w:r>
      <w:r w:rsidRPr="009B450B">
        <w:rPr>
          <w:rFonts w:ascii="Narkisim" w:hAnsi="Narkisim"/>
          <w:i/>
          <w:sz w:val="24"/>
          <w:szCs w:val="24"/>
          <w:rtl/>
        </w:rPr>
        <w:t xml:space="preserve">שישנם השמים את הדגש על עמידתו על כך שבעניינים דתיים תפעל היהדות האורתודוקסית לעצמה, מעיר הרב ראובן </w:t>
      </w:r>
      <w:proofErr w:type="spellStart"/>
      <w:r w:rsidRPr="009B450B">
        <w:rPr>
          <w:rFonts w:ascii="Narkisim" w:hAnsi="Narkisim"/>
          <w:i/>
          <w:sz w:val="24"/>
          <w:szCs w:val="24"/>
          <w:rtl/>
        </w:rPr>
        <w:t>ציגלר</w:t>
      </w:r>
      <w:proofErr w:type="spellEnd"/>
      <w:r w:rsidRPr="009B450B">
        <w:rPr>
          <w:rFonts w:ascii="Narkisim" w:hAnsi="Narkisim"/>
          <w:i/>
          <w:sz w:val="24"/>
          <w:szCs w:val="24"/>
          <w:rtl/>
        </w:rPr>
        <w:t xml:space="preserve"> על החידוש שבגישתו כלפ</w:t>
      </w:r>
      <w:r w:rsidR="00063FCF">
        <w:rPr>
          <w:rFonts w:ascii="Narkisim" w:hAnsi="Narkisim" w:hint="cs"/>
          <w:i/>
          <w:sz w:val="24"/>
          <w:szCs w:val="24"/>
          <w:rtl/>
        </w:rPr>
        <w:t>י</w:t>
      </w:r>
      <w:r w:rsidRPr="009B450B">
        <w:rPr>
          <w:rFonts w:ascii="Narkisim" w:hAnsi="Narkisim"/>
          <w:i/>
          <w:sz w:val="24"/>
          <w:szCs w:val="24"/>
          <w:rtl/>
        </w:rPr>
        <w:t xml:space="preserve"> הציבור היהודי הלא-אורתודוקסי:</w:t>
      </w:r>
    </w:p>
    <w:p w14:paraId="5F79AC9B" w14:textId="6938978B" w:rsidR="00A63C7E" w:rsidRDefault="009B450B" w:rsidP="00A63C7E">
      <w:pPr>
        <w:tabs>
          <w:tab w:val="right" w:pos="4620"/>
        </w:tabs>
        <w:ind w:left="720"/>
        <w:rPr>
          <w:rFonts w:ascii="Narkisim" w:hAnsi="Narkisim"/>
          <w:color w:val="000000"/>
          <w:sz w:val="24"/>
          <w:szCs w:val="24"/>
          <w:shd w:val="clear" w:color="auto" w:fill="FCFDFE"/>
          <w:rtl/>
        </w:rPr>
      </w:pPr>
      <w:r w:rsidRPr="0000154A">
        <w:rPr>
          <w:rFonts w:ascii="Narkisim" w:hAnsi="Narkisim"/>
          <w:i/>
          <w:sz w:val="24"/>
          <w:szCs w:val="24"/>
          <w:rtl/>
        </w:rPr>
        <w:t>"</w:t>
      </w:r>
      <w:r w:rsidRPr="0000154A">
        <w:rPr>
          <w:rFonts w:ascii="Narkisim" w:hAnsi="Narkisim"/>
          <w:color w:val="000000"/>
          <w:sz w:val="24"/>
          <w:szCs w:val="24"/>
          <w:shd w:val="clear" w:color="auto" w:fill="FCFDFE"/>
          <w:rtl/>
        </w:rPr>
        <w:t xml:space="preserve">עמדות כאלה [=אחרות] של היהדות האורתודוקסית משקפות חוסר כבוד ואי-לגיטימציה ליהודים שאינם דתיים; אך עם רעיון שתי הבריתות, מציע הרב </w:t>
      </w:r>
      <w:proofErr w:type="spellStart"/>
      <w:r w:rsidRPr="0000154A">
        <w:rPr>
          <w:rFonts w:ascii="Narkisim" w:hAnsi="Narkisim"/>
          <w:color w:val="000000"/>
          <w:sz w:val="24"/>
          <w:szCs w:val="24"/>
          <w:shd w:val="clear" w:color="auto" w:fill="FCFDFE"/>
          <w:rtl/>
        </w:rPr>
        <w:t>סולוביצ'יק</w:t>
      </w:r>
      <w:proofErr w:type="spellEnd"/>
      <w:r w:rsidRPr="0000154A">
        <w:rPr>
          <w:rFonts w:ascii="Narkisim" w:hAnsi="Narkisim"/>
          <w:color w:val="000000"/>
          <w:sz w:val="24"/>
          <w:szCs w:val="24"/>
          <w:shd w:val="clear" w:color="auto" w:fill="FCFDFE"/>
          <w:rtl/>
        </w:rPr>
        <w:t xml:space="preserve"> תיאוריה דתית בדבר הזהות היהודית המשלבת בתוכה את היהודים הלא-דתיים, על פיה יש להם מקום מכובד ולגיטימי (למרות שאינו אידיאלי) בעולם של היהדות ובתוך מסגרת השקפת העולם ההלכתית: הם שותפים בברית הגורל אך לא בברית הייעוד"</w:t>
      </w:r>
      <w:r w:rsidR="006D5EE3">
        <w:rPr>
          <w:rFonts w:ascii="Narkisim" w:hAnsi="Narkisim"/>
          <w:color w:val="000000"/>
          <w:szCs w:val="20"/>
          <w:shd w:val="clear" w:color="auto" w:fill="FCFDFE"/>
          <w:rtl/>
        </w:rPr>
        <w:tab/>
      </w:r>
      <w:r w:rsidR="0000154A" w:rsidRPr="0000154A">
        <w:rPr>
          <w:rFonts w:ascii="Narkisim" w:hAnsi="Narkisim"/>
          <w:color w:val="000000"/>
          <w:szCs w:val="20"/>
          <w:shd w:val="clear" w:color="auto" w:fill="FCFDFE"/>
          <w:rtl/>
        </w:rPr>
        <w:tab/>
      </w:r>
      <w:r w:rsidRPr="0000154A">
        <w:rPr>
          <w:rFonts w:ascii="Narkisim" w:hAnsi="Narkisim"/>
          <w:color w:val="000000"/>
          <w:szCs w:val="20"/>
          <w:shd w:val="clear" w:color="auto" w:fill="FCFDFE"/>
          <w:rtl/>
        </w:rPr>
        <w:t>(</w:t>
      </w:r>
      <w:hyperlink r:id="rId10" w:history="1">
        <w:r w:rsidRPr="00063FCF">
          <w:rPr>
            <w:rStyle w:val="Hyperlink"/>
            <w:rFonts w:ascii="Narkisim" w:hAnsi="Narkisim"/>
            <w:szCs w:val="20"/>
            <w:shd w:val="clear" w:color="auto" w:fill="FCFDFE"/>
            <w:rtl/>
          </w:rPr>
          <w:t>מתוך "מבוא להגותו של הרב סולובייצ'יק</w:t>
        </w:r>
        <w:r w:rsidR="00063FCF" w:rsidRPr="00063FCF">
          <w:rPr>
            <w:rStyle w:val="Hyperlink"/>
            <w:rFonts w:ascii="Narkisim" w:hAnsi="Narkisim" w:hint="cs"/>
            <w:szCs w:val="20"/>
            <w:shd w:val="clear" w:color="auto" w:fill="FCFDFE"/>
            <w:rtl/>
          </w:rPr>
          <w:t>"</w:t>
        </w:r>
        <w:r w:rsidRPr="00063FCF">
          <w:rPr>
            <w:rStyle w:val="Hyperlink"/>
            <w:rFonts w:ascii="Narkisim" w:hAnsi="Narkisim"/>
            <w:szCs w:val="20"/>
            <w:shd w:val="clear" w:color="auto" w:fill="FCFDFE"/>
            <w:rtl/>
          </w:rPr>
          <w:t>, שיעור 26</w:t>
        </w:r>
      </w:hyperlink>
      <w:r w:rsidRPr="0000154A">
        <w:rPr>
          <w:rFonts w:ascii="Narkisim" w:hAnsi="Narkisim"/>
          <w:color w:val="000000"/>
          <w:szCs w:val="20"/>
          <w:shd w:val="clear" w:color="auto" w:fill="FCFDFE"/>
          <w:rtl/>
        </w:rPr>
        <w:t>)</w:t>
      </w:r>
      <w:r w:rsidR="0000154A">
        <w:rPr>
          <w:rFonts w:ascii="Narkisim" w:hAnsi="Narkisim" w:hint="cs"/>
          <w:color w:val="000000"/>
          <w:sz w:val="24"/>
          <w:szCs w:val="24"/>
          <w:shd w:val="clear" w:color="auto" w:fill="FCFDFE"/>
          <w:rtl/>
        </w:rPr>
        <w:t>.</w:t>
      </w:r>
    </w:p>
    <w:p w14:paraId="48203E71" w14:textId="6778E6EC" w:rsidR="009B450B" w:rsidRPr="0000154A" w:rsidRDefault="009B450B" w:rsidP="00A63C7E">
      <w:pPr>
        <w:tabs>
          <w:tab w:val="right" w:pos="4620"/>
        </w:tabs>
        <w:rPr>
          <w:rFonts w:ascii="Narkisim" w:hAnsi="Narkisim"/>
          <w:color w:val="000000"/>
          <w:sz w:val="24"/>
          <w:szCs w:val="24"/>
          <w:shd w:val="clear" w:color="auto" w:fill="FCFDFE"/>
          <w:rtl/>
        </w:rPr>
      </w:pPr>
      <w:r w:rsidRPr="0000154A">
        <w:rPr>
          <w:rFonts w:ascii="Narkisim" w:hAnsi="Narkisim"/>
          <w:color w:val="000000"/>
          <w:sz w:val="24"/>
          <w:szCs w:val="24"/>
          <w:shd w:val="clear" w:color="auto" w:fill="FCFDFE"/>
          <w:rtl/>
        </w:rPr>
        <w:t>כך נותן הרב סולובייצ'יק ליהד</w:t>
      </w:r>
      <w:r w:rsidR="00063FCF">
        <w:rPr>
          <w:rFonts w:ascii="Narkisim" w:hAnsi="Narkisim" w:hint="cs"/>
          <w:color w:val="000000"/>
          <w:sz w:val="24"/>
          <w:szCs w:val="24"/>
          <w:shd w:val="clear" w:color="auto" w:fill="FCFDFE"/>
          <w:rtl/>
        </w:rPr>
        <w:t>ו</w:t>
      </w:r>
      <w:r w:rsidRPr="0000154A">
        <w:rPr>
          <w:rFonts w:ascii="Narkisim" w:hAnsi="Narkisim"/>
          <w:color w:val="000000"/>
          <w:sz w:val="24"/>
          <w:szCs w:val="24"/>
          <w:shd w:val="clear" w:color="auto" w:fill="FCFDFE"/>
          <w:rtl/>
        </w:rPr>
        <w:t xml:space="preserve">ת האורתודוקסית אישור לפעולה משותפת עם קבוצות אחרות בנוגע לטווח רחב של עניינים הנוגעים ליהדות. בשורה זו, הנובעת מברית האבות, היא ברורה אך אינה מובנת מאליה תמיד. לדוגמה: מו"ר הרב אהרן ליכטנשטיין כותב כיצד הוא נשאל פעם האם </w:t>
      </w:r>
      <w:r w:rsidR="00FF419F">
        <w:rPr>
          <w:rFonts w:ascii="Narkisim" w:hAnsi="Narkisim" w:hint="cs"/>
          <w:color w:val="000000"/>
          <w:sz w:val="24"/>
          <w:szCs w:val="24"/>
          <w:shd w:val="clear" w:color="auto" w:fill="FCFDFE"/>
          <w:rtl/>
        </w:rPr>
        <w:t xml:space="preserve">ראוי לקהילה אורתודוקסית </w:t>
      </w:r>
      <w:r w:rsidRPr="0000154A">
        <w:rPr>
          <w:rFonts w:ascii="Narkisim" w:hAnsi="Narkisim"/>
          <w:color w:val="000000"/>
          <w:sz w:val="24"/>
          <w:szCs w:val="24"/>
          <w:shd w:val="clear" w:color="auto" w:fill="FCFDFE"/>
          <w:rtl/>
        </w:rPr>
        <w:t xml:space="preserve">להשתתף </w:t>
      </w:r>
      <w:r w:rsidR="00FF419F" w:rsidRPr="0000154A">
        <w:rPr>
          <w:rFonts w:ascii="Narkisim" w:hAnsi="Narkisim"/>
          <w:color w:val="000000"/>
          <w:sz w:val="24"/>
          <w:szCs w:val="24"/>
          <w:shd w:val="clear" w:color="auto" w:fill="FCFDFE"/>
          <w:rtl/>
        </w:rPr>
        <w:t>ב</w:t>
      </w:r>
      <w:r w:rsidR="00FF419F">
        <w:rPr>
          <w:rFonts w:ascii="Narkisim" w:hAnsi="Narkisim" w:hint="cs"/>
          <w:color w:val="000000"/>
          <w:sz w:val="24"/>
          <w:szCs w:val="24"/>
          <w:shd w:val="clear" w:color="auto" w:fill="FCFDFE"/>
          <w:rtl/>
        </w:rPr>
        <w:t>ט</w:t>
      </w:r>
      <w:r w:rsidR="00991A4F">
        <w:rPr>
          <w:rFonts w:ascii="Narkisim" w:hAnsi="Narkisim" w:hint="cs"/>
          <w:color w:val="000000"/>
          <w:sz w:val="24"/>
          <w:szCs w:val="24"/>
          <w:shd w:val="clear" w:color="auto" w:fill="FCFDFE"/>
          <w:rtl/>
        </w:rPr>
        <w:t>ק</w:t>
      </w:r>
      <w:r w:rsidR="00FF419F">
        <w:rPr>
          <w:rFonts w:ascii="Narkisim" w:hAnsi="Narkisim" w:hint="cs"/>
          <w:color w:val="000000"/>
          <w:sz w:val="24"/>
          <w:szCs w:val="24"/>
          <w:shd w:val="clear" w:color="auto" w:fill="FCFDFE"/>
          <w:rtl/>
        </w:rPr>
        <w:t>ס</w:t>
      </w:r>
      <w:r w:rsidR="00FF419F" w:rsidRPr="0000154A">
        <w:rPr>
          <w:rFonts w:ascii="Narkisim" w:hAnsi="Narkisim"/>
          <w:color w:val="000000"/>
          <w:sz w:val="24"/>
          <w:szCs w:val="24"/>
          <w:shd w:val="clear" w:color="auto" w:fill="FCFDFE"/>
          <w:rtl/>
        </w:rPr>
        <w:t xml:space="preserve"> </w:t>
      </w:r>
      <w:r w:rsidRPr="0000154A">
        <w:rPr>
          <w:rFonts w:ascii="Narkisim" w:hAnsi="Narkisim"/>
          <w:color w:val="000000"/>
          <w:sz w:val="24"/>
          <w:szCs w:val="24"/>
          <w:shd w:val="clear" w:color="auto" w:fill="FCFDFE"/>
          <w:rtl/>
        </w:rPr>
        <w:t>יום הזיכרון לשואה עם ציבור לא-אורתודוקסי:</w:t>
      </w:r>
    </w:p>
    <w:p w14:paraId="18084DEB" w14:textId="15F72149" w:rsidR="009B450B" w:rsidRPr="009B450B" w:rsidRDefault="009B450B" w:rsidP="00A63C7E">
      <w:pPr>
        <w:tabs>
          <w:tab w:val="right" w:pos="4620"/>
        </w:tabs>
        <w:ind w:left="720"/>
        <w:rPr>
          <w:rFonts w:ascii="Narkisim" w:hAnsi="Narkisim"/>
          <w:sz w:val="24"/>
          <w:szCs w:val="24"/>
          <w:rtl/>
        </w:rPr>
      </w:pPr>
      <w:bookmarkStart w:id="1" w:name="_Hlk492987390"/>
      <w:r w:rsidRPr="009B450B">
        <w:rPr>
          <w:rFonts w:ascii="Narkisim" w:hAnsi="Narkisim"/>
          <w:sz w:val="24"/>
          <w:szCs w:val="24"/>
        </w:rPr>
        <w:t>“Shocked, I responded that, as far as I knew, the Nazis had not differentiated.</w:t>
      </w:r>
      <w:r w:rsidR="00B66653">
        <w:rPr>
          <w:rFonts w:ascii="Narkisim" w:hAnsi="Narkisim"/>
          <w:sz w:val="24"/>
          <w:szCs w:val="24"/>
        </w:rPr>
        <w:t xml:space="preserve"> </w:t>
      </w:r>
      <w:r w:rsidRPr="009B450B">
        <w:rPr>
          <w:rFonts w:ascii="Narkisim" w:hAnsi="Narkisim"/>
          <w:sz w:val="24"/>
          <w:szCs w:val="24"/>
        </w:rPr>
        <w:t>Could we?</w:t>
      </w:r>
      <w:r w:rsidR="00B66653">
        <w:rPr>
          <w:rFonts w:ascii="Narkisim" w:hAnsi="Narkisim"/>
          <w:sz w:val="24"/>
          <w:szCs w:val="24"/>
        </w:rPr>
        <w:t xml:space="preserve"> </w:t>
      </w:r>
      <w:r w:rsidRPr="009B450B">
        <w:rPr>
          <w:rFonts w:ascii="Narkisim" w:hAnsi="Narkisim"/>
          <w:sz w:val="24"/>
          <w:szCs w:val="24"/>
        </w:rPr>
        <w:t>In my stupefaction, I realized that we had an educational charge to fulfill” (“Beyond the Pale?</w:t>
      </w:r>
      <w:r w:rsidR="00B66653">
        <w:rPr>
          <w:rFonts w:ascii="Narkisim" w:hAnsi="Narkisim"/>
          <w:sz w:val="24"/>
          <w:szCs w:val="24"/>
        </w:rPr>
        <w:t xml:space="preserve"> </w:t>
      </w:r>
      <w:r w:rsidRPr="009B450B">
        <w:rPr>
          <w:rFonts w:ascii="Narkisim" w:hAnsi="Narkisim"/>
          <w:sz w:val="24"/>
          <w:szCs w:val="24"/>
        </w:rPr>
        <w:t xml:space="preserve">Contemporary Relations with Non-Orthodox Jews,” </w:t>
      </w:r>
      <w:r w:rsidRPr="009B450B">
        <w:rPr>
          <w:rFonts w:ascii="Narkisim" w:hAnsi="Narkisim"/>
          <w:i/>
          <w:iCs/>
          <w:sz w:val="24"/>
          <w:szCs w:val="24"/>
        </w:rPr>
        <w:t>Varieties of Jewish Experience</w:t>
      </w:r>
      <w:r w:rsidRPr="009B450B">
        <w:rPr>
          <w:rFonts w:ascii="Narkisim" w:hAnsi="Narkisim"/>
          <w:sz w:val="24"/>
          <w:szCs w:val="24"/>
        </w:rPr>
        <w:t>, 149).</w:t>
      </w:r>
      <w:bookmarkEnd w:id="1"/>
      <w:r w:rsidRPr="009B450B">
        <w:rPr>
          <w:rStyle w:val="a6"/>
          <w:rFonts w:ascii="Narkisim" w:hAnsi="Narkisim"/>
          <w:sz w:val="24"/>
          <w:szCs w:val="24"/>
        </w:rPr>
        <w:footnoteReference w:id="2"/>
      </w:r>
    </w:p>
    <w:p w14:paraId="11A1F42F" w14:textId="42DC4A5A" w:rsidR="009B450B" w:rsidRPr="0000154A" w:rsidRDefault="009B450B" w:rsidP="009B450B">
      <w:pPr>
        <w:tabs>
          <w:tab w:val="right" w:pos="4620"/>
        </w:tabs>
        <w:rPr>
          <w:rFonts w:ascii="Narkisim" w:hAnsi="Narkisim"/>
          <w:color w:val="000000"/>
          <w:sz w:val="24"/>
          <w:szCs w:val="24"/>
          <w:shd w:val="clear" w:color="auto" w:fill="FCFDFE"/>
          <w:rtl/>
        </w:rPr>
      </w:pPr>
      <w:r w:rsidRPr="009B450B">
        <w:rPr>
          <w:rFonts w:ascii="Narkisim" w:hAnsi="Narkisim"/>
          <w:sz w:val="24"/>
          <w:szCs w:val="24"/>
          <w:rtl/>
        </w:rPr>
        <w:t xml:space="preserve">אמנם, אף על פי שאני מזדהה באופן אישי עם הצגת הדברים של הרב </w:t>
      </w:r>
      <w:proofErr w:type="spellStart"/>
      <w:r w:rsidRPr="009B450B">
        <w:rPr>
          <w:rFonts w:ascii="Narkisim" w:hAnsi="Narkisim"/>
          <w:sz w:val="24"/>
          <w:szCs w:val="24"/>
          <w:rtl/>
        </w:rPr>
        <w:t>ציגלר</w:t>
      </w:r>
      <w:proofErr w:type="spellEnd"/>
      <w:r w:rsidRPr="009B450B">
        <w:rPr>
          <w:rFonts w:ascii="Narkisim" w:hAnsi="Narkisim"/>
          <w:sz w:val="24"/>
          <w:szCs w:val="24"/>
          <w:rtl/>
        </w:rPr>
        <w:t xml:space="preserve">, אני מודה שקשה לי למצוא הצהרה </w:t>
      </w:r>
      <w:r w:rsidR="00BA6ECC">
        <w:rPr>
          <w:rFonts w:ascii="Narkisim" w:hAnsi="Narkisim" w:hint="cs"/>
          <w:sz w:val="24"/>
          <w:szCs w:val="24"/>
          <w:rtl/>
        </w:rPr>
        <w:t>ברורה</w:t>
      </w:r>
      <w:r w:rsidR="00FF419F" w:rsidRPr="009B450B">
        <w:rPr>
          <w:rFonts w:ascii="Narkisim" w:hAnsi="Narkisim"/>
          <w:sz w:val="24"/>
          <w:szCs w:val="24"/>
          <w:rtl/>
        </w:rPr>
        <w:t xml:space="preserve"> </w:t>
      </w:r>
      <w:r w:rsidRPr="009B450B">
        <w:rPr>
          <w:rFonts w:ascii="Narkisim" w:hAnsi="Narkisim"/>
          <w:sz w:val="24"/>
          <w:szCs w:val="24"/>
          <w:rtl/>
        </w:rPr>
        <w:t xml:space="preserve">בכיוון זה בדבריו של הרב סולובייצ'יק </w:t>
      </w:r>
      <w:r w:rsidR="00BA6ECC">
        <w:rPr>
          <w:rFonts w:ascii="Narkisim" w:hAnsi="Narkisim" w:hint="cs"/>
          <w:sz w:val="24"/>
          <w:szCs w:val="24"/>
          <w:rtl/>
        </w:rPr>
        <w:t xml:space="preserve">עצמו </w:t>
      </w:r>
      <w:r w:rsidRPr="009B450B">
        <w:rPr>
          <w:rFonts w:ascii="Narkisim" w:hAnsi="Narkisim"/>
          <w:sz w:val="24"/>
          <w:szCs w:val="24"/>
          <w:rtl/>
        </w:rPr>
        <w:t xml:space="preserve">שפורסמו </w:t>
      </w:r>
      <w:r w:rsidRPr="0000154A">
        <w:rPr>
          <w:rFonts w:ascii="Narkisim" w:hAnsi="Narkisim"/>
          <w:sz w:val="24"/>
          <w:szCs w:val="24"/>
          <w:rtl/>
        </w:rPr>
        <w:t>בכתב. "ברית הגורל", אליה מתייחס הרב סולובייצ'יק בהקשרים שונים, אינה נראית מציעה למשתתפים בה</w:t>
      </w:r>
      <w:r w:rsidR="00E30F5B">
        <w:rPr>
          <w:rFonts w:ascii="Narkisim" w:hAnsi="Narkisim" w:hint="cs"/>
          <w:sz w:val="24"/>
          <w:szCs w:val="24"/>
          <w:rtl/>
        </w:rPr>
        <w:t>:</w:t>
      </w:r>
      <w:r w:rsidRPr="0000154A">
        <w:rPr>
          <w:rFonts w:ascii="Narkisim" w:hAnsi="Narkisim"/>
          <w:sz w:val="24"/>
          <w:szCs w:val="24"/>
          <w:rtl/>
        </w:rPr>
        <w:t xml:space="preserve"> "</w:t>
      </w:r>
      <w:r w:rsidRPr="0000154A">
        <w:rPr>
          <w:rFonts w:ascii="Narkisim" w:hAnsi="Narkisim"/>
          <w:color w:val="000000"/>
          <w:sz w:val="24"/>
          <w:szCs w:val="24"/>
          <w:shd w:val="clear" w:color="auto" w:fill="FCFDFE"/>
          <w:rtl/>
        </w:rPr>
        <w:t>מקום מכובד ולגיטימי". הה</w:t>
      </w:r>
      <w:r w:rsidR="00063FCF">
        <w:rPr>
          <w:rFonts w:ascii="Narkisim" w:hAnsi="Narkisim" w:hint="cs"/>
          <w:color w:val="000000"/>
          <w:sz w:val="24"/>
          <w:szCs w:val="24"/>
          <w:shd w:val="clear" w:color="auto" w:fill="FCFDFE"/>
          <w:rtl/>
        </w:rPr>
        <w:t>י</w:t>
      </w:r>
      <w:r w:rsidRPr="0000154A">
        <w:rPr>
          <w:rFonts w:ascii="Narkisim" w:hAnsi="Narkisim"/>
          <w:color w:val="000000"/>
          <w:sz w:val="24"/>
          <w:szCs w:val="24"/>
          <w:shd w:val="clear" w:color="auto" w:fill="FCFDFE"/>
          <w:rtl/>
        </w:rPr>
        <w:t>פך מזה: חווית הגורל היא כשל מלכודת שאין לה</w:t>
      </w:r>
      <w:r w:rsidR="00CE1CB9">
        <w:rPr>
          <w:rFonts w:ascii="Narkisim" w:hAnsi="Narkisim" w:hint="cs"/>
          <w:color w:val="000000"/>
          <w:sz w:val="24"/>
          <w:szCs w:val="24"/>
          <w:shd w:val="clear" w:color="auto" w:fill="FCFDFE"/>
          <w:rtl/>
        </w:rPr>
        <w:t>י</w:t>
      </w:r>
      <w:r w:rsidRPr="0000154A">
        <w:rPr>
          <w:rFonts w:ascii="Narkisim" w:hAnsi="Narkisim"/>
          <w:color w:val="000000"/>
          <w:sz w:val="24"/>
          <w:szCs w:val="24"/>
          <w:shd w:val="clear" w:color="auto" w:fill="FCFDFE"/>
          <w:rtl/>
        </w:rPr>
        <w:t>חלץ ממנה, מפחידה ומבודדת:</w:t>
      </w:r>
    </w:p>
    <w:p w14:paraId="5704D36B" w14:textId="170B6E9B" w:rsidR="009B450B" w:rsidRPr="0000154A" w:rsidRDefault="009B450B" w:rsidP="0000154A">
      <w:pPr>
        <w:tabs>
          <w:tab w:val="right" w:pos="4620"/>
        </w:tabs>
        <w:ind w:left="720"/>
        <w:rPr>
          <w:rFonts w:ascii="Narkisim" w:hAnsi="Narkisim"/>
          <w:color w:val="000000"/>
          <w:sz w:val="24"/>
          <w:szCs w:val="24"/>
          <w:shd w:val="clear" w:color="auto" w:fill="FCFDFE"/>
          <w:rtl/>
        </w:rPr>
      </w:pPr>
      <w:r w:rsidRPr="0000154A">
        <w:rPr>
          <w:rFonts w:ascii="Narkisim" w:hAnsi="Narkisim"/>
          <w:color w:val="000000"/>
          <w:sz w:val="24"/>
          <w:szCs w:val="24"/>
          <w:shd w:val="clear" w:color="auto" w:fill="FCFDFE"/>
          <w:rtl/>
        </w:rPr>
        <w:t xml:space="preserve">"קיום גורלי אין בו משום סיפוק נפשי לאדם. להיפך – הוא גורם לו </w:t>
      </w:r>
      <w:r w:rsidR="00FF419F" w:rsidRPr="0000154A">
        <w:rPr>
          <w:rFonts w:ascii="Narkisim" w:hAnsi="Narkisim" w:hint="cs"/>
          <w:color w:val="000000"/>
          <w:sz w:val="24"/>
          <w:szCs w:val="24"/>
          <w:shd w:val="clear" w:color="auto" w:fill="FCFDFE"/>
          <w:rtl/>
        </w:rPr>
        <w:t>ייסורי</w:t>
      </w:r>
      <w:r w:rsidR="00FF419F" w:rsidRPr="0000154A">
        <w:rPr>
          <w:rFonts w:ascii="Narkisim" w:hAnsi="Narkisim" w:hint="eastAsia"/>
          <w:color w:val="000000"/>
          <w:sz w:val="24"/>
          <w:szCs w:val="24"/>
          <w:shd w:val="clear" w:color="auto" w:fill="FCFDFE"/>
          <w:rtl/>
        </w:rPr>
        <w:t>ם</w:t>
      </w:r>
      <w:r w:rsidRPr="0000154A">
        <w:rPr>
          <w:rFonts w:ascii="Narkisim" w:hAnsi="Narkisim"/>
          <w:color w:val="000000"/>
          <w:sz w:val="24"/>
          <w:szCs w:val="24"/>
          <w:shd w:val="clear" w:color="auto" w:fill="FCFDFE"/>
          <w:rtl/>
        </w:rPr>
        <w:t>. רגש הבדידות הוא הרסני ביותר"</w:t>
      </w:r>
      <w:r w:rsidR="0000154A">
        <w:rPr>
          <w:rFonts w:ascii="Narkisim" w:hAnsi="Narkisim"/>
          <w:color w:val="000000"/>
          <w:sz w:val="24"/>
          <w:szCs w:val="24"/>
          <w:shd w:val="clear" w:color="auto" w:fill="FCFDFE"/>
          <w:rtl/>
        </w:rPr>
        <w:tab/>
      </w:r>
      <w:r w:rsidRPr="0000154A">
        <w:rPr>
          <w:rFonts w:ascii="Narkisim" w:hAnsi="Narkisim"/>
          <w:color w:val="000000"/>
          <w:szCs w:val="20"/>
          <w:shd w:val="clear" w:color="auto" w:fill="FCFDFE"/>
          <w:rtl/>
        </w:rPr>
        <w:t xml:space="preserve">(קול דודי דופק עמ' </w:t>
      </w:r>
      <w:r w:rsidR="00973657">
        <w:rPr>
          <w:rFonts w:ascii="Narkisim" w:hAnsi="Narkisim" w:hint="cs"/>
          <w:color w:val="000000"/>
          <w:szCs w:val="20"/>
          <w:shd w:val="clear" w:color="auto" w:fill="FCFDFE"/>
          <w:rtl/>
        </w:rPr>
        <w:t>104</w:t>
      </w:r>
      <w:r w:rsidRPr="0000154A">
        <w:rPr>
          <w:rFonts w:ascii="Narkisim" w:hAnsi="Narkisim"/>
          <w:color w:val="000000"/>
          <w:szCs w:val="20"/>
          <w:shd w:val="clear" w:color="auto" w:fill="FCFDFE"/>
          <w:rtl/>
        </w:rPr>
        <w:t>)</w:t>
      </w:r>
      <w:r w:rsidRPr="0000154A">
        <w:rPr>
          <w:rFonts w:ascii="Narkisim" w:hAnsi="Narkisim"/>
          <w:color w:val="000000"/>
          <w:sz w:val="24"/>
          <w:szCs w:val="24"/>
          <w:shd w:val="clear" w:color="auto" w:fill="FCFDFE"/>
          <w:rtl/>
        </w:rPr>
        <w:t>.</w:t>
      </w:r>
    </w:p>
    <w:p w14:paraId="6F2F830A" w14:textId="415DC0A1" w:rsidR="009B450B" w:rsidRPr="00A63C7E" w:rsidRDefault="009B450B" w:rsidP="009B450B">
      <w:pPr>
        <w:tabs>
          <w:tab w:val="right" w:pos="4620"/>
        </w:tabs>
        <w:rPr>
          <w:rFonts w:ascii="Narkisim" w:hAnsi="Narkisim"/>
          <w:color w:val="000000"/>
          <w:sz w:val="24"/>
          <w:szCs w:val="24"/>
          <w:shd w:val="clear" w:color="auto" w:fill="FCFDFE"/>
          <w:rtl/>
        </w:rPr>
      </w:pPr>
      <w:r w:rsidRPr="00A63C7E">
        <w:rPr>
          <w:rFonts w:ascii="Narkisim" w:hAnsi="Narkisim"/>
          <w:color w:val="000000"/>
          <w:sz w:val="24"/>
          <w:szCs w:val="24"/>
          <w:shd w:val="clear" w:color="auto" w:fill="FCFDFE"/>
          <w:rtl/>
        </w:rPr>
        <w:t xml:space="preserve">השותפות בברית הגורל אין משמעותה חלוקה של ערכים משותפים, גם אם מעט כאלה, אלא </w:t>
      </w:r>
      <w:r w:rsidR="00FF419F" w:rsidRPr="00A63C7E">
        <w:rPr>
          <w:rFonts w:ascii="Narkisim" w:hAnsi="Narkisim"/>
          <w:color w:val="000000"/>
          <w:sz w:val="24"/>
          <w:szCs w:val="24"/>
          <w:shd w:val="clear" w:color="auto" w:fill="FCFDFE"/>
          <w:rtl/>
        </w:rPr>
        <w:t>ס</w:t>
      </w:r>
      <w:r w:rsidR="00FF419F">
        <w:rPr>
          <w:rFonts w:ascii="Narkisim" w:hAnsi="Narkisim" w:hint="cs"/>
          <w:color w:val="000000"/>
          <w:sz w:val="24"/>
          <w:szCs w:val="24"/>
          <w:shd w:val="clear" w:color="auto" w:fill="FCFDFE"/>
          <w:rtl/>
        </w:rPr>
        <w:t>בל</w:t>
      </w:r>
      <w:r w:rsidR="00FF419F" w:rsidRPr="00A63C7E">
        <w:rPr>
          <w:rFonts w:ascii="Narkisim" w:hAnsi="Narkisim"/>
          <w:color w:val="000000"/>
          <w:sz w:val="24"/>
          <w:szCs w:val="24"/>
          <w:shd w:val="clear" w:color="auto" w:fill="FCFDFE"/>
          <w:rtl/>
        </w:rPr>
        <w:t xml:space="preserve"> </w:t>
      </w:r>
      <w:r w:rsidRPr="00A63C7E">
        <w:rPr>
          <w:rFonts w:ascii="Narkisim" w:hAnsi="Narkisim"/>
          <w:color w:val="000000"/>
          <w:sz w:val="24"/>
          <w:szCs w:val="24"/>
          <w:shd w:val="clear" w:color="auto" w:fill="FCFDFE"/>
          <w:rtl/>
        </w:rPr>
        <w:t>משות</w:t>
      </w:r>
      <w:r w:rsidR="00FF419F">
        <w:rPr>
          <w:rFonts w:ascii="Narkisim" w:hAnsi="Narkisim" w:hint="cs"/>
          <w:color w:val="000000"/>
          <w:sz w:val="24"/>
          <w:szCs w:val="24"/>
          <w:shd w:val="clear" w:color="auto" w:fill="FCFDFE"/>
          <w:rtl/>
        </w:rPr>
        <w:t>ף</w:t>
      </w:r>
      <w:r w:rsidRPr="00A63C7E">
        <w:rPr>
          <w:rFonts w:ascii="Narkisim" w:hAnsi="Narkisim"/>
          <w:color w:val="000000"/>
          <w:sz w:val="24"/>
          <w:szCs w:val="24"/>
          <w:shd w:val="clear" w:color="auto" w:fill="FCFDFE"/>
          <w:rtl/>
        </w:rPr>
        <w:t xml:space="preserve"> </w:t>
      </w:r>
      <w:r w:rsidR="00FF419F">
        <w:rPr>
          <w:rFonts w:ascii="Narkisim" w:hAnsi="Narkisim" w:hint="cs"/>
          <w:color w:val="000000"/>
          <w:sz w:val="24"/>
          <w:szCs w:val="24"/>
          <w:shd w:val="clear" w:color="auto" w:fill="FCFDFE"/>
          <w:rtl/>
        </w:rPr>
        <w:t>ב</w:t>
      </w:r>
      <w:r w:rsidR="00FF419F" w:rsidRPr="00A63C7E">
        <w:rPr>
          <w:rFonts w:ascii="Narkisim" w:hAnsi="Narkisim"/>
          <w:color w:val="000000"/>
          <w:sz w:val="24"/>
          <w:szCs w:val="24"/>
          <w:shd w:val="clear" w:color="auto" w:fill="FCFDFE"/>
          <w:rtl/>
        </w:rPr>
        <w:t xml:space="preserve">אותה </w:t>
      </w:r>
      <w:r w:rsidRPr="00A63C7E">
        <w:rPr>
          <w:rFonts w:ascii="Narkisim" w:hAnsi="Narkisim"/>
          <w:color w:val="000000"/>
          <w:sz w:val="24"/>
          <w:szCs w:val="24"/>
          <w:shd w:val="clear" w:color="auto" w:fill="FCFDFE"/>
          <w:rtl/>
        </w:rPr>
        <w:t xml:space="preserve">בדידות חסרת-פשר, "נטול טעם וכיוון" </w:t>
      </w:r>
      <w:r w:rsidRPr="00CE1CB9">
        <w:rPr>
          <w:rFonts w:ascii="Narkisim" w:hAnsi="Narkisim"/>
          <w:color w:val="000000"/>
          <w:szCs w:val="20"/>
          <w:shd w:val="clear" w:color="auto" w:fill="FCFDFE"/>
          <w:rtl/>
        </w:rPr>
        <w:t>(שם)</w:t>
      </w:r>
      <w:r w:rsidRPr="00A63C7E">
        <w:rPr>
          <w:rFonts w:ascii="Narkisim" w:hAnsi="Narkisim"/>
          <w:color w:val="000000"/>
          <w:sz w:val="24"/>
          <w:szCs w:val="24"/>
          <w:shd w:val="clear" w:color="auto" w:fill="FCFDFE"/>
          <w:rtl/>
        </w:rPr>
        <w:t>.</w:t>
      </w:r>
    </w:p>
    <w:p w14:paraId="0CC3084D" w14:textId="5F1C5950" w:rsidR="009B450B" w:rsidRDefault="009B450B" w:rsidP="009B450B">
      <w:pPr>
        <w:tabs>
          <w:tab w:val="right" w:pos="4620"/>
        </w:tabs>
        <w:rPr>
          <w:rFonts w:ascii="Narkisim" w:hAnsi="Narkisim"/>
          <w:sz w:val="24"/>
          <w:szCs w:val="24"/>
          <w:rtl/>
        </w:rPr>
      </w:pPr>
      <w:r w:rsidRPr="00A63C7E">
        <w:rPr>
          <w:rFonts w:ascii="Narkisim" w:hAnsi="Narkisim"/>
          <w:color w:val="000000"/>
          <w:sz w:val="24"/>
          <w:szCs w:val="24"/>
          <w:shd w:val="clear" w:color="auto" w:fill="FCFDFE"/>
          <w:rtl/>
        </w:rPr>
        <w:lastRenderedPageBreak/>
        <w:t>במאמר מעמיק, מעיר פרופ</w:t>
      </w:r>
      <w:r w:rsidR="00CE1CB9">
        <w:rPr>
          <w:rFonts w:ascii="Narkisim" w:hAnsi="Narkisim" w:hint="cs"/>
          <w:color w:val="000000"/>
          <w:sz w:val="24"/>
          <w:szCs w:val="24"/>
          <w:shd w:val="clear" w:color="auto" w:fill="FCFDFE"/>
          <w:rtl/>
        </w:rPr>
        <w:t>'</w:t>
      </w:r>
      <w:r w:rsidRPr="00A63C7E">
        <w:rPr>
          <w:rFonts w:ascii="Narkisim" w:hAnsi="Narkisim"/>
          <w:color w:val="000000"/>
          <w:sz w:val="24"/>
          <w:szCs w:val="24"/>
          <w:shd w:val="clear" w:color="auto" w:fill="FCFDFE"/>
          <w:rtl/>
        </w:rPr>
        <w:t xml:space="preserve"> יעקב </w:t>
      </w:r>
      <w:proofErr w:type="spellStart"/>
      <w:r w:rsidRPr="00A63C7E">
        <w:rPr>
          <w:rFonts w:ascii="Narkisim" w:hAnsi="Narkisim"/>
          <w:color w:val="000000"/>
          <w:sz w:val="24"/>
          <w:szCs w:val="24"/>
          <w:shd w:val="clear" w:color="auto" w:fill="FCFDFE"/>
          <w:rtl/>
        </w:rPr>
        <w:t>בלידשטיין</w:t>
      </w:r>
      <w:proofErr w:type="spellEnd"/>
      <w:r w:rsidRPr="00A63C7E">
        <w:rPr>
          <w:rFonts w:ascii="Narkisim" w:hAnsi="Narkisim"/>
          <w:color w:val="000000"/>
          <w:sz w:val="24"/>
          <w:szCs w:val="24"/>
          <w:shd w:val="clear" w:color="auto" w:fill="FCFDFE"/>
          <w:rtl/>
        </w:rPr>
        <w:t xml:space="preserve"> באופן דומה כי "יהודי הגורל" ב"קול דודי דופק" – "מוגדר ב</w:t>
      </w:r>
      <w:r w:rsidR="00066D20">
        <w:rPr>
          <w:rFonts w:ascii="Narkisim" w:hAnsi="Narkisim" w:hint="cs"/>
          <w:color w:val="000000"/>
          <w:sz w:val="24"/>
          <w:szCs w:val="24"/>
          <w:shd w:val="clear" w:color="auto" w:fill="FCFDFE"/>
          <w:rtl/>
        </w:rPr>
        <w:t>מידה רבה באמצעות</w:t>
      </w:r>
      <w:r w:rsidRPr="00A63C7E">
        <w:rPr>
          <w:rFonts w:ascii="Narkisim" w:hAnsi="Narkisim"/>
          <w:color w:val="000000"/>
          <w:sz w:val="24"/>
          <w:szCs w:val="24"/>
          <w:shd w:val="clear" w:color="auto" w:fill="FCFDFE"/>
          <w:rtl/>
        </w:rPr>
        <w:t xml:space="preserve"> התפקיד ההיסטורי </w:t>
      </w:r>
      <w:r w:rsidR="00066D20">
        <w:rPr>
          <w:rFonts w:ascii="Narkisim" w:hAnsi="Narkisim" w:hint="cs"/>
          <w:color w:val="000000"/>
          <w:sz w:val="24"/>
          <w:szCs w:val="24"/>
          <w:shd w:val="clear" w:color="auto" w:fill="FCFDFE"/>
          <w:rtl/>
        </w:rPr>
        <w:t xml:space="preserve">שנכפה על עם ישראל </w:t>
      </w:r>
      <w:r w:rsidRPr="00A63C7E">
        <w:rPr>
          <w:rFonts w:ascii="Narkisim" w:hAnsi="Narkisim"/>
          <w:color w:val="000000"/>
          <w:sz w:val="24"/>
          <w:szCs w:val="24"/>
          <w:shd w:val="clear" w:color="auto" w:fill="FCFDFE"/>
          <w:rtl/>
        </w:rPr>
        <w:t xml:space="preserve">כמושא לרדיפות" </w:t>
      </w:r>
      <w:r w:rsidRPr="00066D20">
        <w:rPr>
          <w:rFonts w:ascii="Narkisim" w:hAnsi="Narkisim"/>
          <w:color w:val="000000"/>
          <w:szCs w:val="20"/>
          <w:shd w:val="clear" w:color="auto" w:fill="FCFDFE"/>
          <w:rtl/>
        </w:rPr>
        <w:t>(</w:t>
      </w:r>
      <w:r w:rsidR="00066D20">
        <w:rPr>
          <w:rFonts w:ascii="Narkisim" w:hAnsi="Narkisim" w:hint="cs"/>
          <w:color w:val="000000"/>
          <w:szCs w:val="20"/>
          <w:shd w:val="clear" w:color="auto" w:fill="FCFDFE"/>
          <w:rtl/>
        </w:rPr>
        <w:t>"עם ישראל</w:t>
      </w:r>
      <w:r w:rsidR="005B0991">
        <w:rPr>
          <w:rFonts w:ascii="Narkisim" w:hAnsi="Narkisim" w:hint="cs"/>
          <w:color w:val="000000"/>
          <w:szCs w:val="20"/>
          <w:shd w:val="clear" w:color="auto" w:fill="FCFDFE"/>
          <w:rtl/>
        </w:rPr>
        <w:t xml:space="preserve"> בהגותו של הרב יוסף דב סולובייצ'יק", </w:t>
      </w:r>
      <w:r w:rsidR="005B0991">
        <w:rPr>
          <w:rFonts w:ascii="Narkisim" w:hAnsi="Narkisim" w:hint="cs"/>
          <w:i/>
          <w:iCs/>
          <w:color w:val="000000"/>
          <w:szCs w:val="20"/>
          <w:shd w:val="clear" w:color="auto" w:fill="FCFDFE"/>
          <w:rtl/>
        </w:rPr>
        <w:t>אמונה בזמנים משתנים</w:t>
      </w:r>
      <w:r w:rsidR="005B0991">
        <w:rPr>
          <w:rFonts w:ascii="Narkisim" w:hAnsi="Narkisim" w:hint="cs"/>
          <w:color w:val="000000"/>
          <w:szCs w:val="20"/>
          <w:shd w:val="clear" w:color="auto" w:fill="FCFDFE"/>
          <w:rtl/>
        </w:rPr>
        <w:t>, 1996, עמ' 155)</w:t>
      </w:r>
      <w:r w:rsidRPr="00A63C7E">
        <w:rPr>
          <w:rFonts w:ascii="Narkisim" w:hAnsi="Narkisim"/>
          <w:sz w:val="24"/>
          <w:szCs w:val="24"/>
          <w:rtl/>
        </w:rPr>
        <w:t>. יתרה מזו, בריתות סיני ומצרים ב"קול דודי דופק" משלימות זו את זו, אך לא</w:t>
      </w:r>
      <w:r w:rsidR="00991A4F">
        <w:rPr>
          <w:rFonts w:ascii="Narkisim" w:hAnsi="Narkisim" w:hint="cs"/>
          <w:sz w:val="24"/>
          <w:szCs w:val="24"/>
          <w:rtl/>
        </w:rPr>
        <w:t xml:space="preserve"> </w:t>
      </w:r>
      <w:r w:rsidRPr="00A63C7E">
        <w:rPr>
          <w:rFonts w:ascii="Narkisim" w:hAnsi="Narkisim"/>
          <w:sz w:val="24"/>
          <w:szCs w:val="24"/>
          <w:rtl/>
        </w:rPr>
        <w:t>שוות-משקל ביניהן:</w:t>
      </w:r>
    </w:p>
    <w:p w14:paraId="22B5A7DA" w14:textId="31234F15" w:rsidR="00342D8F" w:rsidRPr="005B0991" w:rsidRDefault="00342D8F" w:rsidP="00342D8F">
      <w:pPr>
        <w:tabs>
          <w:tab w:val="right" w:pos="4620"/>
        </w:tabs>
        <w:ind w:left="720"/>
        <w:rPr>
          <w:rFonts w:ascii="Narkisim" w:hAnsi="Narkisim"/>
          <w:sz w:val="24"/>
          <w:szCs w:val="24"/>
          <w:rtl/>
        </w:rPr>
      </w:pPr>
      <w:r>
        <w:rPr>
          <w:rFonts w:ascii="Narkisim" w:hAnsi="Narkisim" w:hint="cs"/>
          <w:sz w:val="24"/>
          <w:szCs w:val="24"/>
          <w:rtl/>
        </w:rPr>
        <w:t>"מצרים וסיני, היהודי בכוח הגורל והיהודי של הייעוד, משקפים בבירור סדר היררכי.</w:t>
      </w:r>
      <w:r w:rsidR="00284404">
        <w:rPr>
          <w:rFonts w:ascii="Narkisim" w:hAnsi="Narkisim" w:hint="cs"/>
          <w:sz w:val="24"/>
          <w:szCs w:val="24"/>
          <w:rtl/>
        </w:rPr>
        <w:t xml:space="preserve"> </w:t>
      </w:r>
      <w:r>
        <w:rPr>
          <w:rFonts w:ascii="Narkisim" w:hAnsi="Narkisim" w:hint="cs"/>
          <w:sz w:val="24"/>
          <w:szCs w:val="24"/>
          <w:rtl/>
        </w:rPr>
        <w:t xml:space="preserve">מצרים היא הבסיס לסיני, והגורל ההיסטורי היהודי הוא </w:t>
      </w:r>
      <w:r w:rsidR="00B829D5">
        <w:rPr>
          <w:rFonts w:ascii="Narkisim" w:hAnsi="Narkisim" w:hint="cs"/>
          <w:sz w:val="24"/>
          <w:szCs w:val="24"/>
          <w:rtl/>
        </w:rPr>
        <w:t xml:space="preserve">מאפיין </w:t>
      </w:r>
      <w:r>
        <w:rPr>
          <w:rFonts w:ascii="Narkisim" w:hAnsi="Narkisim" w:hint="cs"/>
          <w:sz w:val="24"/>
          <w:szCs w:val="24"/>
          <w:rtl/>
        </w:rPr>
        <w:t>קבוע בקיום היהודי, אך מעטים מאוד הערכים היהודים שיופיעו מתוך זהותו של היהודי כקרבן.</w:t>
      </w:r>
      <w:r w:rsidR="00066D20">
        <w:rPr>
          <w:rFonts w:ascii="Narkisim" w:hAnsi="Narkisim" w:hint="cs"/>
          <w:sz w:val="24"/>
          <w:szCs w:val="24"/>
          <w:rtl/>
        </w:rPr>
        <w:t>..</w:t>
      </w:r>
      <w:r w:rsidR="005B0991">
        <w:rPr>
          <w:rFonts w:ascii="Narkisim" w:hAnsi="Narkisim" w:hint="cs"/>
          <w:sz w:val="24"/>
          <w:szCs w:val="24"/>
          <w:rtl/>
        </w:rPr>
        <w:t xml:space="preserve"> למרות אישוש זה של ברית הגורל ושל הנתון ההיסטורי של הוויית עם ישראל, קיימת גם </w:t>
      </w:r>
      <w:proofErr w:type="spellStart"/>
      <w:r w:rsidR="005B0991">
        <w:rPr>
          <w:rFonts w:ascii="Narkisim" w:hAnsi="Narkisim" w:hint="cs"/>
          <w:sz w:val="24"/>
          <w:szCs w:val="24"/>
          <w:rtl/>
        </w:rPr>
        <w:t>אמביווילנטיות</w:t>
      </w:r>
      <w:proofErr w:type="spellEnd"/>
      <w:r w:rsidR="005B0991">
        <w:rPr>
          <w:rFonts w:ascii="Narkisim" w:hAnsi="Narkisim" w:hint="cs"/>
          <w:sz w:val="24"/>
          <w:szCs w:val="24"/>
          <w:rtl/>
        </w:rPr>
        <w:t xml:space="preserve"> </w:t>
      </w:r>
      <w:r w:rsidR="00B829D5">
        <w:rPr>
          <w:rFonts w:ascii="Narkisim" w:hAnsi="Narkisim" w:hint="cs"/>
          <w:sz w:val="24"/>
          <w:szCs w:val="24"/>
          <w:rtl/>
        </w:rPr>
        <w:t>עמוקה</w:t>
      </w:r>
      <w:r w:rsidR="005B0991">
        <w:rPr>
          <w:rFonts w:ascii="Narkisim" w:hAnsi="Narkisim" w:hint="cs"/>
          <w:sz w:val="24"/>
          <w:szCs w:val="24"/>
          <w:rtl/>
        </w:rPr>
        <w:t>, או ליתר דיוק, אי-נוחות, ששני סמלים שונים אלו, מצרים וסיני, רק מרמזים עליה"</w:t>
      </w:r>
      <w:r w:rsidR="005B0991">
        <w:rPr>
          <w:rFonts w:ascii="Narkisim" w:hAnsi="Narkisim"/>
          <w:sz w:val="24"/>
          <w:szCs w:val="24"/>
          <w:rtl/>
        </w:rPr>
        <w:tab/>
      </w:r>
      <w:r w:rsidR="005B0991">
        <w:rPr>
          <w:rFonts w:ascii="Narkisim" w:hAnsi="Narkisim" w:hint="cs"/>
          <w:szCs w:val="20"/>
          <w:rtl/>
        </w:rPr>
        <w:t>(שם, עמ' 158)</w:t>
      </w:r>
      <w:r w:rsidR="005B0991">
        <w:rPr>
          <w:rFonts w:ascii="Narkisim" w:hAnsi="Narkisim" w:hint="cs"/>
          <w:sz w:val="24"/>
          <w:szCs w:val="24"/>
          <w:rtl/>
        </w:rPr>
        <w:t>.</w:t>
      </w:r>
      <w:r w:rsidR="005B0991">
        <w:rPr>
          <w:rStyle w:val="a6"/>
          <w:rFonts w:ascii="Narkisim" w:hAnsi="Narkisim"/>
          <w:rtl/>
        </w:rPr>
        <w:footnoteReference w:id="3"/>
      </w:r>
    </w:p>
    <w:p w14:paraId="092E19FC" w14:textId="287E8787" w:rsidR="009B450B" w:rsidRDefault="009B450B" w:rsidP="005B0991">
      <w:pPr>
        <w:tabs>
          <w:tab w:val="right" w:pos="4620"/>
        </w:tabs>
        <w:rPr>
          <w:rFonts w:ascii="Narkisim" w:hAnsi="Narkisim"/>
          <w:sz w:val="24"/>
          <w:szCs w:val="24"/>
          <w:rtl/>
        </w:rPr>
      </w:pPr>
      <w:r w:rsidRPr="009B450B">
        <w:rPr>
          <w:rFonts w:ascii="Narkisim" w:hAnsi="Narkisim"/>
          <w:sz w:val="24"/>
          <w:szCs w:val="24"/>
          <w:rtl/>
        </w:rPr>
        <w:t xml:space="preserve">לגבי התנועה הציונית, פרופ' </w:t>
      </w:r>
      <w:proofErr w:type="spellStart"/>
      <w:r w:rsidRPr="009B450B">
        <w:rPr>
          <w:rFonts w:ascii="Narkisim" w:hAnsi="Narkisim"/>
          <w:sz w:val="24"/>
          <w:szCs w:val="24"/>
          <w:rtl/>
        </w:rPr>
        <w:t>בלידשטיין</w:t>
      </w:r>
      <w:proofErr w:type="spellEnd"/>
      <w:r w:rsidRPr="009B450B">
        <w:rPr>
          <w:rFonts w:ascii="Narkisim" w:hAnsi="Narkisim"/>
          <w:sz w:val="24"/>
          <w:szCs w:val="24"/>
          <w:rtl/>
        </w:rPr>
        <w:t xml:space="preserve"> מציין שברית הגורל מתמקדת ב"יהודי כקרבן" כך </w:t>
      </w:r>
      <w:r w:rsidR="005B0991">
        <w:rPr>
          <w:rFonts w:ascii="Narkisim" w:hAnsi="Narkisim" w:hint="cs"/>
          <w:sz w:val="24"/>
          <w:szCs w:val="24"/>
          <w:rtl/>
        </w:rPr>
        <w:t xml:space="preserve">"שהכוח המניע ב"קול דודי דופק" הוא השואה, ולהכרזת המדינה מקום משני בלבד" </w:t>
      </w:r>
      <w:r w:rsidR="005B0991">
        <w:rPr>
          <w:rFonts w:ascii="Narkisim" w:hAnsi="Narkisim" w:hint="cs"/>
          <w:szCs w:val="20"/>
          <w:rtl/>
        </w:rPr>
        <w:t>(שם, עמ' 157)</w:t>
      </w:r>
      <w:r w:rsidRPr="009B450B">
        <w:rPr>
          <w:rFonts w:ascii="Narkisim" w:hAnsi="Narkisim"/>
          <w:sz w:val="24"/>
          <w:szCs w:val="24"/>
          <w:rtl/>
        </w:rPr>
        <w:t xml:space="preserve">. ב"קול דודי דופק", יהדות </w:t>
      </w:r>
      <w:r w:rsidRPr="009B450B">
        <w:rPr>
          <w:rFonts w:ascii="Narkisim" w:hAnsi="Narkisim"/>
          <w:sz w:val="24"/>
          <w:szCs w:val="24"/>
          <w:rtl/>
        </w:rPr>
        <w:t>ארצות הברית נקראת לסייע למדינת ישראל מתוך אמפתיה ליהודים אחרים ומתוך חזון של הוספת ייעוד לגורל, אבל לא מתוך חזון משותף של בניית מדינה עם הציונות החילונית.</w:t>
      </w:r>
      <w:r w:rsidR="005B0991">
        <w:rPr>
          <w:rStyle w:val="a6"/>
          <w:rFonts w:ascii="Narkisim" w:hAnsi="Narkisim"/>
          <w:rtl/>
        </w:rPr>
        <w:footnoteReference w:id="4"/>
      </w:r>
    </w:p>
    <w:p w14:paraId="752B8FE8" w14:textId="77777777" w:rsidR="00CE1CB9" w:rsidRPr="009B450B" w:rsidRDefault="00CE1CB9" w:rsidP="009B450B">
      <w:pPr>
        <w:tabs>
          <w:tab w:val="right" w:pos="4620"/>
        </w:tabs>
        <w:rPr>
          <w:rFonts w:ascii="Narkisim" w:hAnsi="Narkisim"/>
          <w:sz w:val="24"/>
          <w:szCs w:val="24"/>
          <w:rtl/>
        </w:rPr>
      </w:pPr>
    </w:p>
    <w:p w14:paraId="48A78055" w14:textId="77777777" w:rsidR="009B450B" w:rsidRPr="00CE1CB9" w:rsidRDefault="009B450B" w:rsidP="00CE1CB9">
      <w:pPr>
        <w:tabs>
          <w:tab w:val="right" w:pos="4620"/>
        </w:tabs>
        <w:jc w:val="center"/>
        <w:rPr>
          <w:rFonts w:asciiTheme="minorBidi" w:hAnsiTheme="minorBidi" w:cstheme="minorBidi"/>
          <w:b/>
          <w:bCs/>
          <w:sz w:val="24"/>
          <w:szCs w:val="24"/>
          <w:rtl/>
        </w:rPr>
      </w:pPr>
      <w:r w:rsidRPr="00CE1CB9">
        <w:rPr>
          <w:rFonts w:asciiTheme="minorBidi" w:hAnsiTheme="minorBidi" w:cstheme="minorBidi"/>
          <w:b/>
          <w:bCs/>
          <w:sz w:val="24"/>
          <w:szCs w:val="24"/>
          <w:rtl/>
        </w:rPr>
        <w:t>מסקנות</w:t>
      </w:r>
    </w:p>
    <w:p w14:paraId="28794693" w14:textId="173E7F17" w:rsidR="002B1F18" w:rsidRPr="009B450B" w:rsidRDefault="009B450B" w:rsidP="009B450B">
      <w:pPr>
        <w:tabs>
          <w:tab w:val="right" w:pos="4620"/>
        </w:tabs>
        <w:rPr>
          <w:rFonts w:ascii="Narkisim" w:hAnsi="Narkisim"/>
          <w:sz w:val="24"/>
          <w:szCs w:val="24"/>
          <w:rtl/>
        </w:rPr>
      </w:pPr>
      <w:r w:rsidRPr="009B450B">
        <w:rPr>
          <w:rFonts w:ascii="Narkisim" w:hAnsi="Narkisim"/>
          <w:sz w:val="24"/>
          <w:szCs w:val="24"/>
          <w:rtl/>
        </w:rPr>
        <w:t>בסיכום, ברית האבות, כפי שה</w:t>
      </w:r>
      <w:r w:rsidR="006339A2">
        <w:rPr>
          <w:rFonts w:ascii="Narkisim" w:hAnsi="Narkisim" w:hint="cs"/>
          <w:sz w:val="24"/>
          <w:szCs w:val="24"/>
          <w:rtl/>
        </w:rPr>
        <w:t>י</w:t>
      </w:r>
      <w:r w:rsidRPr="009B450B">
        <w:rPr>
          <w:rFonts w:ascii="Narkisim" w:hAnsi="Narkisim"/>
          <w:sz w:val="24"/>
          <w:szCs w:val="24"/>
          <w:rtl/>
        </w:rPr>
        <w:t>א מופיעה בדברים הנדפסים של הרב סולובייצ'יק על הציונות, בהחלט מרחיבה את מחויבותו הדתית של היהודי בן ימינו, אך רק במידה מסוימת ובהקשר מסוים. אינני בטוח כלל שהדבר ממצה את יחסו של הרב סולובייצ'יק לעם ישראל,</w:t>
      </w:r>
      <w:r w:rsidR="00FE620F">
        <w:rPr>
          <w:rStyle w:val="a6"/>
          <w:rFonts w:ascii="Narkisim" w:hAnsi="Narkisim"/>
          <w:rtl/>
        </w:rPr>
        <w:footnoteReference w:id="5"/>
      </w:r>
      <w:r w:rsidRPr="009B450B">
        <w:rPr>
          <w:rFonts w:ascii="Narkisim" w:hAnsi="Narkisim"/>
          <w:sz w:val="24"/>
          <w:szCs w:val="24"/>
          <w:rtl/>
        </w:rPr>
        <w:t xml:space="preserve"> וסביר להניח שגם הוא יוצק לכך תוכן חיובי יותר.</w:t>
      </w:r>
      <w:r w:rsidR="00FE620F">
        <w:rPr>
          <w:rStyle w:val="a6"/>
          <w:rFonts w:ascii="Narkisim" w:hAnsi="Narkisim"/>
          <w:rtl/>
        </w:rPr>
        <w:footnoteReference w:id="6"/>
      </w:r>
      <w:r w:rsidR="00B66653">
        <w:rPr>
          <w:rFonts w:ascii="Narkisim" w:hAnsi="Narkisim"/>
          <w:sz w:val="24"/>
          <w:szCs w:val="24"/>
          <w:rtl/>
        </w:rPr>
        <w:t xml:space="preserve"> </w:t>
      </w:r>
      <w:r w:rsidRPr="009B450B">
        <w:rPr>
          <w:rFonts w:ascii="Narkisim" w:hAnsi="Narkisim"/>
          <w:sz w:val="24"/>
          <w:szCs w:val="24"/>
          <w:rtl/>
        </w:rPr>
        <w:t>בין כה וכה</w:t>
      </w:r>
      <w:r w:rsidR="006339A2">
        <w:rPr>
          <w:rFonts w:ascii="Narkisim" w:hAnsi="Narkisim" w:hint="cs"/>
          <w:sz w:val="24"/>
          <w:szCs w:val="24"/>
          <w:rtl/>
        </w:rPr>
        <w:t xml:space="preserve"> </w:t>
      </w:r>
      <w:r w:rsidR="006339A2">
        <w:rPr>
          <w:rFonts w:ascii="Narkisim" w:hAnsi="Narkisim"/>
          <w:sz w:val="24"/>
          <w:szCs w:val="24"/>
          <w:rtl/>
        </w:rPr>
        <w:t>–</w:t>
      </w:r>
      <w:r w:rsidR="006339A2">
        <w:rPr>
          <w:rFonts w:ascii="Narkisim" w:hAnsi="Narkisim" w:hint="cs"/>
          <w:sz w:val="24"/>
          <w:szCs w:val="24"/>
          <w:rtl/>
        </w:rPr>
        <w:t xml:space="preserve"> </w:t>
      </w:r>
      <w:r w:rsidRPr="009B450B">
        <w:rPr>
          <w:rFonts w:ascii="Narkisim" w:hAnsi="Narkisim"/>
          <w:sz w:val="24"/>
          <w:szCs w:val="24"/>
          <w:rtl/>
        </w:rPr>
        <w:t xml:space="preserve">בין אם הדברים עולים באופן ישיר מדברי הרב סולובייצ'יק ובין אם לא: האם ניתן להרחיב את גבולות הגזרה עוד יותר? לאור עיוננו במושג ברית האבות, </w:t>
      </w:r>
      <w:r w:rsidR="007E3556">
        <w:rPr>
          <w:rFonts w:ascii="Narkisim" w:hAnsi="Narkisim" w:hint="cs"/>
          <w:sz w:val="24"/>
          <w:szCs w:val="24"/>
          <w:rtl/>
        </w:rPr>
        <w:t>הבונה</w:t>
      </w:r>
      <w:r w:rsidR="007A1EEA">
        <w:rPr>
          <w:rFonts w:ascii="Narkisim" w:hAnsi="Narkisim" w:hint="cs"/>
          <w:sz w:val="24"/>
          <w:szCs w:val="24"/>
          <w:rtl/>
        </w:rPr>
        <w:t xml:space="preserve"> על </w:t>
      </w:r>
      <w:r w:rsidRPr="009B450B">
        <w:rPr>
          <w:rFonts w:ascii="Narkisim" w:hAnsi="Narkisim"/>
          <w:sz w:val="24"/>
          <w:szCs w:val="24"/>
          <w:rtl/>
        </w:rPr>
        <w:t xml:space="preserve">דבריו של הרב סולובייצ'יק, האם ניתן להגדיר </w:t>
      </w:r>
      <w:r w:rsidR="007A1EEA">
        <w:rPr>
          <w:rFonts w:ascii="Narkisim" w:hAnsi="Narkisim" w:hint="cs"/>
          <w:sz w:val="24"/>
          <w:szCs w:val="24"/>
          <w:rtl/>
        </w:rPr>
        <w:t>חזון שאפתני</w:t>
      </w:r>
      <w:r w:rsidR="007A1EEA" w:rsidRPr="009B450B">
        <w:rPr>
          <w:rFonts w:ascii="Narkisim" w:hAnsi="Narkisim"/>
          <w:sz w:val="24"/>
          <w:szCs w:val="24"/>
          <w:rtl/>
        </w:rPr>
        <w:t xml:space="preserve"> </w:t>
      </w:r>
      <w:r w:rsidRPr="009B450B">
        <w:rPr>
          <w:rFonts w:ascii="Narkisim" w:hAnsi="Narkisim"/>
          <w:sz w:val="24"/>
          <w:szCs w:val="24"/>
          <w:rtl/>
        </w:rPr>
        <w:t>משותף ל"עם ישראל" שאינו כלול ואינו תלוי בברית סיני? בכך נעסוק בשיעור הבא.</w:t>
      </w:r>
    </w:p>
    <w:p w14:paraId="0C994622" w14:textId="77777777" w:rsidR="006339A2" w:rsidRPr="00E62E5C" w:rsidRDefault="006339A2" w:rsidP="006339A2">
      <w:pPr>
        <w:tabs>
          <w:tab w:val="right" w:pos="4620"/>
        </w:tabs>
        <w:rPr>
          <w:rFonts w:ascii="Narkisim" w:hAnsi="Narkisim"/>
          <w:b/>
          <w:bCs/>
          <w:i/>
          <w:color w:val="222222"/>
          <w:sz w:val="24"/>
          <w:szCs w:val="24"/>
          <w:shd w:val="clear" w:color="auto" w:fill="FFFFFF"/>
          <w:rtl/>
        </w:rPr>
      </w:pPr>
      <w:r w:rsidRPr="00E62E5C">
        <w:rPr>
          <w:rFonts w:ascii="Narkisim" w:hAnsi="Narkisim"/>
          <w:i/>
          <w:color w:val="222222"/>
          <w:sz w:val="24"/>
          <w:szCs w:val="24"/>
          <w:shd w:val="clear" w:color="auto" w:fill="FFFFFF"/>
          <w:rtl/>
        </w:rPr>
        <w:t>ל</w:t>
      </w:r>
      <w:r w:rsidRPr="00E62E5C">
        <w:rPr>
          <w:rFonts w:ascii="Narkisim" w:hAnsi="Narkisim"/>
          <w:sz w:val="24"/>
          <w:szCs w:val="24"/>
          <w:rtl/>
        </w:rPr>
        <w:t xml:space="preserve">הערות ושאלות: </w:t>
      </w:r>
    </w:p>
    <w:p w14:paraId="561E02B0" w14:textId="2B10BDCF" w:rsidR="002B1F18" w:rsidRPr="002B1F18" w:rsidRDefault="00533AC0" w:rsidP="002B1F18">
      <w:pPr>
        <w:tabs>
          <w:tab w:val="right" w:pos="4620"/>
        </w:tabs>
        <w:rPr>
          <w:rFonts w:ascii="Narkisim" w:hAnsi="Narkisim"/>
          <w:color w:val="222222"/>
          <w:sz w:val="24"/>
          <w:szCs w:val="24"/>
          <w:shd w:val="clear" w:color="auto" w:fill="FFFFFF"/>
        </w:rPr>
      </w:pPr>
      <w:hyperlink r:id="rId11" w:history="1">
        <w:r w:rsidR="002B1F18" w:rsidRPr="002B1F18">
          <w:rPr>
            <w:rStyle w:val="Hyperlink"/>
            <w:rFonts w:ascii="Narkisim" w:hAnsi="Narkisim"/>
            <w:sz w:val="24"/>
            <w:szCs w:val="24"/>
          </w:rPr>
          <w:t>judahlgoldberg@gmail.com</w:t>
        </w:r>
      </w:hyperlink>
    </w:p>
    <w:p w14:paraId="5859F712" w14:textId="77777777" w:rsidR="00B6422D" w:rsidRPr="002B7E6D" w:rsidRDefault="00B6422D" w:rsidP="002B7E6D">
      <w:pPr>
        <w:tabs>
          <w:tab w:val="right" w:pos="4620"/>
        </w:tabs>
        <w:rPr>
          <w:rFonts w:ascii="Narkisim" w:hAnsi="Narkisim"/>
          <w:sz w:val="24"/>
          <w:szCs w:val="24"/>
        </w:rPr>
      </w:pPr>
    </w:p>
    <w:tbl>
      <w:tblPr>
        <w:tblpPr w:leftFromText="180" w:rightFromText="180" w:vertAnchor="text" w:horzAnchor="margin" w:tblpXSpec="right" w:tblpY="253"/>
        <w:bidiVisual/>
        <w:tblW w:w="4678" w:type="dxa"/>
        <w:tblLayout w:type="fixed"/>
        <w:tblLook w:val="0000" w:firstRow="0" w:lastRow="0" w:firstColumn="0" w:lastColumn="0" w:noHBand="0" w:noVBand="0"/>
      </w:tblPr>
      <w:tblGrid>
        <w:gridCol w:w="283"/>
        <w:gridCol w:w="4111"/>
        <w:gridCol w:w="284"/>
      </w:tblGrid>
      <w:tr w:rsidR="00F72CC6" w14:paraId="05F270C3" w14:textId="77777777" w:rsidTr="00F72CC6">
        <w:trPr>
          <w:cantSplit/>
        </w:trPr>
        <w:tc>
          <w:tcPr>
            <w:tcW w:w="283" w:type="dxa"/>
            <w:tcBorders>
              <w:top w:val="nil"/>
              <w:left w:val="nil"/>
              <w:bottom w:val="nil"/>
              <w:right w:val="nil"/>
            </w:tcBorders>
          </w:tcPr>
          <w:p w14:paraId="58A3CD0E" w14:textId="77777777" w:rsidR="00F72CC6" w:rsidRDefault="00F72CC6" w:rsidP="00F72CC6">
            <w:pPr>
              <w:pStyle w:val="aa"/>
              <w:rPr>
                <w:noProof w:val="0"/>
              </w:rPr>
            </w:pPr>
            <w:r>
              <w:rPr>
                <w:noProof w:val="0"/>
                <w:rtl/>
              </w:rPr>
              <w:t>*</w:t>
            </w:r>
          </w:p>
        </w:tc>
        <w:tc>
          <w:tcPr>
            <w:tcW w:w="4111" w:type="dxa"/>
            <w:tcBorders>
              <w:top w:val="nil"/>
              <w:left w:val="nil"/>
              <w:bottom w:val="nil"/>
              <w:right w:val="nil"/>
            </w:tcBorders>
          </w:tcPr>
          <w:p w14:paraId="1EFE731F" w14:textId="77777777" w:rsidR="00F72CC6" w:rsidRDefault="00F72CC6" w:rsidP="00F72CC6">
            <w:pPr>
              <w:pStyle w:val="aa"/>
              <w:rPr>
                <w:noProof w:val="0"/>
              </w:rPr>
            </w:pPr>
            <w:r>
              <w:rPr>
                <w:noProof w:val="0"/>
                <w:rtl/>
              </w:rPr>
              <w:t>**********************************************************</w:t>
            </w:r>
          </w:p>
        </w:tc>
        <w:tc>
          <w:tcPr>
            <w:tcW w:w="284" w:type="dxa"/>
            <w:tcBorders>
              <w:top w:val="nil"/>
              <w:left w:val="nil"/>
              <w:bottom w:val="nil"/>
              <w:right w:val="nil"/>
            </w:tcBorders>
          </w:tcPr>
          <w:p w14:paraId="22933F5C" w14:textId="77777777" w:rsidR="00F72CC6" w:rsidRDefault="00F72CC6" w:rsidP="00F72CC6">
            <w:pPr>
              <w:pStyle w:val="aa"/>
              <w:rPr>
                <w:noProof w:val="0"/>
              </w:rPr>
            </w:pPr>
            <w:r>
              <w:rPr>
                <w:noProof w:val="0"/>
                <w:rtl/>
              </w:rPr>
              <w:t>*</w:t>
            </w:r>
          </w:p>
        </w:tc>
      </w:tr>
      <w:tr w:rsidR="00F72CC6" w14:paraId="5FC729A2" w14:textId="77777777" w:rsidTr="00F72CC6">
        <w:trPr>
          <w:cantSplit/>
        </w:trPr>
        <w:tc>
          <w:tcPr>
            <w:tcW w:w="283" w:type="dxa"/>
            <w:tcBorders>
              <w:top w:val="nil"/>
              <w:left w:val="nil"/>
              <w:bottom w:val="nil"/>
              <w:right w:val="nil"/>
            </w:tcBorders>
          </w:tcPr>
          <w:p w14:paraId="40DC8F21" w14:textId="77777777" w:rsidR="00F72CC6" w:rsidRDefault="00F72CC6" w:rsidP="00F72CC6">
            <w:pPr>
              <w:pStyle w:val="aa"/>
              <w:rPr>
                <w:noProof w:val="0"/>
              </w:rPr>
            </w:pPr>
            <w:r>
              <w:rPr>
                <w:noProof w:val="0"/>
                <w:rtl/>
              </w:rPr>
              <w:t xml:space="preserve">* * * * * * * </w:t>
            </w:r>
          </w:p>
        </w:tc>
        <w:tc>
          <w:tcPr>
            <w:tcW w:w="4111" w:type="dxa"/>
            <w:tcBorders>
              <w:top w:val="nil"/>
              <w:left w:val="nil"/>
              <w:bottom w:val="nil"/>
              <w:right w:val="nil"/>
            </w:tcBorders>
          </w:tcPr>
          <w:p w14:paraId="686BB7DB" w14:textId="77777777" w:rsidR="00F72CC6" w:rsidRDefault="00F72CC6" w:rsidP="00F72CC6">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077948B8" w14:textId="77777777" w:rsidR="00F72CC6" w:rsidRDefault="00F72CC6" w:rsidP="00F72CC6">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52E76D7F" w14:textId="77777777" w:rsidR="00F72CC6" w:rsidRDefault="00F72CC6" w:rsidP="00F72CC6">
            <w:pPr>
              <w:pStyle w:val="aa"/>
              <w:rPr>
                <w:noProof w:val="0"/>
                <w:rtl/>
              </w:rPr>
            </w:pPr>
            <w:r>
              <w:rPr>
                <w:noProof w:val="0"/>
                <w:rtl/>
              </w:rPr>
              <w:t>*******************************************************</w:t>
            </w:r>
          </w:p>
          <w:p w14:paraId="136072E3" w14:textId="77777777" w:rsidR="00F72CC6" w:rsidRDefault="00F72CC6" w:rsidP="00F72CC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6242875" w14:textId="77777777" w:rsidR="00F72CC6" w:rsidRPr="005734F1" w:rsidRDefault="00F72CC6" w:rsidP="00F72CC6">
            <w:pPr>
              <w:pStyle w:val="aa"/>
              <w:rPr>
                <w:noProof w:val="0"/>
                <w:rtl/>
              </w:rPr>
            </w:pPr>
            <w:r w:rsidRPr="005734F1">
              <w:rPr>
                <w:noProof w:val="0"/>
                <w:rtl/>
              </w:rPr>
              <w:t xml:space="preserve">מיסודו של </w:t>
            </w:r>
          </w:p>
          <w:p w14:paraId="643100F8" w14:textId="77777777" w:rsidR="00F72CC6" w:rsidRPr="005734F1" w:rsidRDefault="00F72CC6" w:rsidP="00F72CC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6FF1CA9" w14:textId="77777777" w:rsidR="00F72CC6" w:rsidRDefault="00F72CC6" w:rsidP="00F72CC6">
            <w:pPr>
              <w:pStyle w:val="aa"/>
              <w:rPr>
                <w:noProof w:val="0"/>
                <w:rtl/>
              </w:rPr>
            </w:pPr>
            <w:r>
              <w:rPr>
                <w:noProof w:val="0"/>
                <w:rtl/>
              </w:rPr>
              <w:t>האתר בעברית:</w:t>
            </w:r>
            <w:r>
              <w:rPr>
                <w:noProof w:val="0"/>
                <w:rtl/>
              </w:rPr>
              <w:tab/>
            </w:r>
            <w:hyperlink r:id="rId12" w:history="1">
              <w:r w:rsidRPr="00525582">
                <w:rPr>
                  <w:rStyle w:val="Hyperlink"/>
                </w:rPr>
                <w:t>http://vbm.etzion.org.il</w:t>
              </w:r>
            </w:hyperlink>
          </w:p>
          <w:p w14:paraId="43FB4ED2" w14:textId="77777777" w:rsidR="00F72CC6" w:rsidRDefault="00F72CC6" w:rsidP="00F72CC6">
            <w:pPr>
              <w:pStyle w:val="aa"/>
              <w:rPr>
                <w:noProof w:val="0"/>
                <w:rtl/>
              </w:rPr>
            </w:pPr>
            <w:r>
              <w:rPr>
                <w:noProof w:val="0"/>
                <w:rtl/>
              </w:rPr>
              <w:t>האתר באנגלית:</w:t>
            </w:r>
            <w:r>
              <w:rPr>
                <w:noProof w:val="0"/>
                <w:rtl/>
              </w:rPr>
              <w:tab/>
            </w:r>
            <w:hyperlink r:id="rId13" w:history="1">
              <w:r>
                <w:rPr>
                  <w:rStyle w:val="Hyperlink"/>
                </w:rPr>
                <w:t>http://www.vbm-torah.org</w:t>
              </w:r>
            </w:hyperlink>
          </w:p>
          <w:p w14:paraId="1B0B9673" w14:textId="77777777" w:rsidR="00F72CC6" w:rsidRDefault="00F72CC6" w:rsidP="00F72CC6">
            <w:pPr>
              <w:pStyle w:val="aa"/>
              <w:rPr>
                <w:noProof w:val="0"/>
                <w:rtl/>
              </w:rPr>
            </w:pPr>
          </w:p>
          <w:p w14:paraId="26976A2F" w14:textId="77777777" w:rsidR="00F72CC6" w:rsidRDefault="00F72CC6" w:rsidP="00F72CC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9D14D97" w14:textId="77777777" w:rsidR="00F72CC6" w:rsidRDefault="00F72CC6" w:rsidP="00F72CC6">
            <w:pPr>
              <w:pStyle w:val="aa"/>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p w14:paraId="0D9A5C65" w14:textId="77777777" w:rsidR="00F72CC6" w:rsidRDefault="00F72CC6" w:rsidP="00F72CC6">
            <w:pPr>
              <w:pStyle w:val="aa"/>
              <w:rPr>
                <w:noProof w:val="0"/>
              </w:rPr>
            </w:pPr>
          </w:p>
        </w:tc>
        <w:tc>
          <w:tcPr>
            <w:tcW w:w="284" w:type="dxa"/>
            <w:tcBorders>
              <w:top w:val="nil"/>
              <w:left w:val="nil"/>
              <w:bottom w:val="nil"/>
              <w:right w:val="nil"/>
            </w:tcBorders>
          </w:tcPr>
          <w:p w14:paraId="75D74D8E" w14:textId="77777777" w:rsidR="00F72CC6" w:rsidRDefault="00F72CC6" w:rsidP="00F72CC6">
            <w:pPr>
              <w:pStyle w:val="aa"/>
              <w:rPr>
                <w:noProof w:val="0"/>
              </w:rPr>
            </w:pPr>
            <w:r>
              <w:rPr>
                <w:noProof w:val="0"/>
                <w:rtl/>
              </w:rPr>
              <w:t xml:space="preserve">* * * * * * * </w:t>
            </w:r>
          </w:p>
        </w:tc>
      </w:tr>
    </w:tbl>
    <w:p w14:paraId="0A8D869C" w14:textId="77777777" w:rsidR="00C5518C" w:rsidRPr="0025126F" w:rsidRDefault="00C5518C" w:rsidP="004F0F11">
      <w:pPr>
        <w:rPr>
          <w:rtl/>
        </w:rPr>
      </w:pPr>
    </w:p>
    <w:sectPr w:rsidR="00C5518C" w:rsidRPr="0025126F" w:rsidSect="00D0044C">
      <w:headerReference w:type="defaul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1D4E" w14:textId="77777777" w:rsidR="00533AC0" w:rsidRDefault="00533AC0">
      <w:r>
        <w:separator/>
      </w:r>
    </w:p>
    <w:p w14:paraId="07D207CA" w14:textId="77777777" w:rsidR="00533AC0" w:rsidRDefault="00533AC0"/>
  </w:endnote>
  <w:endnote w:type="continuationSeparator" w:id="0">
    <w:p w14:paraId="47B1F4D3" w14:textId="77777777" w:rsidR="00533AC0" w:rsidRDefault="00533AC0">
      <w:r>
        <w:continuationSeparator/>
      </w:r>
    </w:p>
    <w:p w14:paraId="110A24A9" w14:textId="77777777" w:rsidR="00533AC0" w:rsidRDefault="005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9DC5" w14:textId="77777777" w:rsidR="00533AC0" w:rsidRDefault="00533AC0">
      <w:r>
        <w:separator/>
      </w:r>
    </w:p>
    <w:p w14:paraId="6E034483" w14:textId="77777777" w:rsidR="00533AC0" w:rsidRDefault="00533AC0"/>
  </w:footnote>
  <w:footnote w:type="continuationSeparator" w:id="0">
    <w:p w14:paraId="526E2CFA" w14:textId="77777777" w:rsidR="00533AC0" w:rsidRDefault="00533AC0">
      <w:r>
        <w:continuationSeparator/>
      </w:r>
    </w:p>
    <w:p w14:paraId="67C05460" w14:textId="77777777" w:rsidR="00533AC0" w:rsidRDefault="00533AC0"/>
  </w:footnote>
  <w:footnote w:id="1">
    <w:p w14:paraId="42ECC799" w14:textId="460B974C" w:rsidR="00B66653" w:rsidRPr="00FE620F" w:rsidRDefault="00B66653" w:rsidP="00FE620F">
      <w:pPr>
        <w:pStyle w:val="a5"/>
        <w:spacing w:line="240" w:lineRule="auto"/>
        <w:rPr>
          <w:rFonts w:ascii="Narkisim" w:hAnsi="Narkisim"/>
          <w:sz w:val="18"/>
          <w:szCs w:val="20"/>
          <w:rtl/>
        </w:rPr>
      </w:pPr>
      <w:r w:rsidRPr="00FE620F">
        <w:rPr>
          <w:rStyle w:val="a6"/>
          <w:rFonts w:ascii="Narkisim" w:hAnsi="Narkisim"/>
          <w:sz w:val="20"/>
          <w:szCs w:val="20"/>
        </w:rPr>
        <w:footnoteRef/>
      </w:r>
      <w:r w:rsidRPr="00FE620F">
        <w:rPr>
          <w:rFonts w:ascii="Narkisim" w:hAnsi="Narkisim"/>
          <w:sz w:val="18"/>
          <w:szCs w:val="20"/>
          <w:rtl/>
        </w:rPr>
        <w:t xml:space="preserve"> </w:t>
      </w:r>
      <w:r w:rsidRPr="00FE620F">
        <w:rPr>
          <w:rFonts w:ascii="Narkisim" w:hAnsi="Narkisim"/>
          <w:sz w:val="18"/>
          <w:szCs w:val="20"/>
          <w:rtl/>
        </w:rPr>
        <w:tab/>
      </w:r>
      <w:r w:rsidR="001247F6">
        <w:rPr>
          <w:rFonts w:ascii="Narkisim" w:hAnsi="Narkisim" w:hint="cs"/>
          <w:sz w:val="18"/>
          <w:szCs w:val="20"/>
          <w:rtl/>
        </w:rPr>
        <w:t>כל ה</w:t>
      </w:r>
      <w:r w:rsidRPr="00FE620F">
        <w:rPr>
          <w:rFonts w:ascii="Narkisim" w:hAnsi="Narkisim"/>
          <w:sz w:val="18"/>
          <w:szCs w:val="20"/>
          <w:rtl/>
        </w:rPr>
        <w:t xml:space="preserve">הפניות ל'קול דודי דופק' </w:t>
      </w:r>
      <w:r w:rsidR="001247F6">
        <w:rPr>
          <w:rFonts w:ascii="Narkisim" w:hAnsi="Narkisim" w:hint="cs"/>
          <w:sz w:val="18"/>
          <w:szCs w:val="20"/>
          <w:rtl/>
        </w:rPr>
        <w:t>הן</w:t>
      </w:r>
      <w:r w:rsidRPr="00FE620F">
        <w:rPr>
          <w:rFonts w:ascii="Narkisim" w:hAnsi="Narkisim"/>
          <w:sz w:val="18"/>
          <w:szCs w:val="20"/>
          <w:rtl/>
        </w:rPr>
        <w:t xml:space="preserve"> </w:t>
      </w:r>
      <w:r w:rsidR="001247F6">
        <w:rPr>
          <w:rFonts w:ascii="Narkisim" w:hAnsi="Narkisim" w:hint="cs"/>
          <w:sz w:val="18"/>
          <w:szCs w:val="20"/>
          <w:rtl/>
        </w:rPr>
        <w:t>ל</w:t>
      </w:r>
      <w:r w:rsidRPr="00FE620F">
        <w:rPr>
          <w:rFonts w:ascii="Narkisim" w:hAnsi="Narkisim"/>
          <w:i/>
          <w:iCs/>
          <w:sz w:val="18"/>
          <w:szCs w:val="20"/>
          <w:rtl/>
        </w:rPr>
        <w:t>איש האמונה</w:t>
      </w:r>
      <w:r w:rsidRPr="00FE620F">
        <w:rPr>
          <w:rFonts w:ascii="Narkisim" w:hAnsi="Narkisim"/>
          <w:sz w:val="18"/>
          <w:szCs w:val="20"/>
          <w:rtl/>
        </w:rPr>
        <w:t>, מוסד הרב קוק</w:t>
      </w:r>
      <w:r w:rsidR="002D03EE">
        <w:rPr>
          <w:rFonts w:ascii="Narkisim" w:hAnsi="Narkisim" w:hint="cs"/>
          <w:sz w:val="18"/>
          <w:szCs w:val="20"/>
          <w:rtl/>
        </w:rPr>
        <w:t>,</w:t>
      </w:r>
      <w:r w:rsidRPr="00FE620F">
        <w:rPr>
          <w:rFonts w:ascii="Narkisim" w:hAnsi="Narkisim"/>
          <w:sz w:val="18"/>
          <w:szCs w:val="20"/>
          <w:rtl/>
        </w:rPr>
        <w:t xml:space="preserve"> עמ' </w:t>
      </w:r>
      <w:r w:rsidR="00973657" w:rsidRPr="00FE620F">
        <w:rPr>
          <w:rFonts w:ascii="Narkisim" w:hAnsi="Narkisim"/>
          <w:sz w:val="18"/>
          <w:szCs w:val="20"/>
          <w:rtl/>
        </w:rPr>
        <w:t>65-106</w:t>
      </w:r>
      <w:r w:rsidRPr="00FE620F">
        <w:rPr>
          <w:rFonts w:ascii="Narkisim" w:hAnsi="Narkisim"/>
          <w:sz w:val="18"/>
          <w:szCs w:val="20"/>
          <w:rtl/>
        </w:rPr>
        <w:t>.</w:t>
      </w:r>
    </w:p>
  </w:footnote>
  <w:footnote w:id="2">
    <w:p w14:paraId="6C6D7CBC" w14:textId="5350B6D1" w:rsidR="002308F5" w:rsidRPr="00973657" w:rsidRDefault="002308F5" w:rsidP="00FE620F">
      <w:pPr>
        <w:pStyle w:val="a5"/>
        <w:spacing w:line="240" w:lineRule="auto"/>
        <w:rPr>
          <w:rFonts w:asciiTheme="minorHAnsi" w:hAnsiTheme="minorHAnsi" w:cstheme="minorHAnsi"/>
          <w:sz w:val="20"/>
          <w:szCs w:val="20"/>
          <w:rtl/>
        </w:rPr>
      </w:pPr>
      <w:r w:rsidRPr="00973657">
        <w:rPr>
          <w:rStyle w:val="a6"/>
          <w:rFonts w:ascii="Narkisim" w:hAnsi="Narkisim"/>
          <w:sz w:val="20"/>
          <w:szCs w:val="20"/>
        </w:rPr>
        <w:footnoteRef/>
      </w:r>
      <w:r w:rsidRPr="00973657">
        <w:rPr>
          <w:rFonts w:ascii="Narkisim" w:hAnsi="Narkisim"/>
          <w:sz w:val="20"/>
          <w:szCs w:val="20"/>
        </w:rPr>
        <w:t xml:space="preserve"> </w:t>
      </w:r>
      <w:r w:rsidR="00973657">
        <w:rPr>
          <w:rFonts w:ascii="Narkisim" w:hAnsi="Narkisim"/>
          <w:sz w:val="20"/>
          <w:szCs w:val="20"/>
        </w:rPr>
        <w:tab/>
      </w:r>
      <w:r w:rsidR="00973657" w:rsidRPr="00973657">
        <w:rPr>
          <w:rFonts w:ascii="Narkisim" w:hAnsi="Narkisim"/>
          <w:sz w:val="20"/>
          <w:szCs w:val="20"/>
          <w:rtl/>
        </w:rPr>
        <w:t>בעניין עמדתו הכללית של הרב סולובייצ'יק על שיתוף פעולה עם לא-אורתודוקסיים ראו שם בעמ' 148, כולל הערה 31.</w:t>
      </w:r>
    </w:p>
  </w:footnote>
  <w:footnote w:id="3">
    <w:p w14:paraId="2A8885F7" w14:textId="37D7D3B1" w:rsidR="005B0991" w:rsidRDefault="005B0991" w:rsidP="00FE620F">
      <w:pPr>
        <w:pStyle w:val="a5"/>
        <w:spacing w:line="240" w:lineRule="auto"/>
      </w:pPr>
      <w:r w:rsidRPr="00FE620F">
        <w:rPr>
          <w:rStyle w:val="a6"/>
          <w:rFonts w:ascii="Narkisim" w:hAnsi="Narkisim"/>
          <w:sz w:val="20"/>
          <w:szCs w:val="20"/>
        </w:rPr>
        <w:footnoteRef/>
      </w:r>
      <w:r w:rsidRPr="00FE620F">
        <w:rPr>
          <w:rFonts w:ascii="Narkisim" w:hAnsi="Narkisim"/>
          <w:sz w:val="18"/>
          <w:szCs w:val="20"/>
          <w:rtl/>
        </w:rPr>
        <w:t xml:space="preserve"> </w:t>
      </w:r>
      <w:r w:rsidRPr="00FE620F">
        <w:rPr>
          <w:rFonts w:ascii="Narkisim" w:hAnsi="Narkisim"/>
          <w:sz w:val="18"/>
          <w:szCs w:val="20"/>
          <w:rtl/>
        </w:rPr>
        <w:tab/>
      </w:r>
      <w:r w:rsidRPr="00CE1CB9">
        <w:rPr>
          <w:rFonts w:asciiTheme="minorBidi" w:hAnsiTheme="minorBidi" w:hint="cs"/>
          <w:sz w:val="20"/>
          <w:szCs w:val="20"/>
          <w:rtl/>
        </w:rPr>
        <w:t xml:space="preserve">הרב </w:t>
      </w:r>
      <w:proofErr w:type="spellStart"/>
      <w:r w:rsidRPr="00CE1CB9">
        <w:rPr>
          <w:rFonts w:asciiTheme="minorBidi" w:hAnsiTheme="minorBidi" w:hint="cs"/>
          <w:sz w:val="20"/>
          <w:szCs w:val="20"/>
          <w:rtl/>
        </w:rPr>
        <w:t>ציגלר</w:t>
      </w:r>
      <w:proofErr w:type="spellEnd"/>
      <w:r w:rsidRPr="00CE1CB9">
        <w:rPr>
          <w:rFonts w:asciiTheme="minorBidi" w:hAnsiTheme="minorBidi" w:hint="cs"/>
          <w:sz w:val="20"/>
          <w:szCs w:val="20"/>
          <w:rtl/>
        </w:rPr>
        <w:t xml:space="preserve"> מתייחס גם הוא (ב</w:t>
      </w:r>
      <w:hyperlink r:id="rId1" w:history="1">
        <w:r w:rsidRPr="00393875">
          <w:rPr>
            <w:rStyle w:val="Hyperlink"/>
            <w:rFonts w:asciiTheme="minorBidi" w:hAnsiTheme="minorBidi" w:hint="cs"/>
            <w:sz w:val="20"/>
            <w:szCs w:val="20"/>
            <w:rtl/>
          </w:rPr>
          <w:t>שיעור 27</w:t>
        </w:r>
      </w:hyperlink>
      <w:r w:rsidRPr="00CE1CB9">
        <w:rPr>
          <w:rFonts w:asciiTheme="minorBidi" w:hAnsiTheme="minorBidi" w:hint="cs"/>
          <w:sz w:val="20"/>
          <w:szCs w:val="20"/>
          <w:rtl/>
        </w:rPr>
        <w:t xml:space="preserve">) לביקורתו של </w:t>
      </w:r>
      <w:proofErr w:type="spellStart"/>
      <w:r w:rsidRPr="00CE1CB9">
        <w:rPr>
          <w:rFonts w:asciiTheme="minorBidi" w:hAnsiTheme="minorBidi" w:hint="cs"/>
          <w:sz w:val="20"/>
          <w:szCs w:val="20"/>
          <w:rtl/>
        </w:rPr>
        <w:t>בלידשטיין</w:t>
      </w:r>
      <w:proofErr w:type="spellEnd"/>
      <w:r w:rsidRPr="00CE1CB9">
        <w:rPr>
          <w:rFonts w:asciiTheme="minorBidi" w:hAnsiTheme="minorBidi" w:hint="cs"/>
          <w:sz w:val="20"/>
          <w:szCs w:val="20"/>
          <w:rtl/>
        </w:rPr>
        <w:t xml:space="preserve">, ספציפית לגבי חזונו </w:t>
      </w:r>
      <w:r w:rsidR="00B829D5">
        <w:rPr>
          <w:rFonts w:asciiTheme="minorBidi" w:hAnsiTheme="minorBidi" w:hint="cs"/>
          <w:sz w:val="20"/>
          <w:szCs w:val="20"/>
          <w:rtl/>
        </w:rPr>
        <w:t xml:space="preserve">של הרב סולובייצ'יק </w:t>
      </w:r>
      <w:r w:rsidRPr="00CE1CB9">
        <w:rPr>
          <w:rFonts w:asciiTheme="minorBidi" w:hAnsiTheme="minorBidi" w:hint="cs"/>
          <w:sz w:val="20"/>
          <w:szCs w:val="20"/>
          <w:rtl/>
        </w:rPr>
        <w:t>באשר למדינת ישראל.</w:t>
      </w:r>
    </w:p>
  </w:footnote>
  <w:footnote w:id="4">
    <w:p w14:paraId="2D1CE81E" w14:textId="0DDB5ADB" w:rsidR="005B0991" w:rsidRDefault="005B0991" w:rsidP="00FE620F">
      <w:pPr>
        <w:pStyle w:val="a5"/>
        <w:spacing w:line="240" w:lineRule="auto"/>
        <w:rPr>
          <w:rtl/>
        </w:rPr>
      </w:pPr>
      <w:r w:rsidRPr="00FE620F">
        <w:rPr>
          <w:rStyle w:val="a6"/>
          <w:rFonts w:ascii="Narkisim" w:hAnsi="Narkisim"/>
          <w:sz w:val="20"/>
          <w:szCs w:val="20"/>
        </w:rPr>
        <w:footnoteRef/>
      </w:r>
      <w:r w:rsidRPr="00FE620F">
        <w:rPr>
          <w:rFonts w:ascii="Narkisim" w:hAnsi="Narkisim"/>
          <w:sz w:val="20"/>
          <w:szCs w:val="20"/>
          <w:rtl/>
        </w:rPr>
        <w:t xml:space="preserve"> </w:t>
      </w:r>
      <w:r w:rsidRPr="00FE620F">
        <w:rPr>
          <w:rFonts w:ascii="Narkisim" w:hAnsi="Narkisim"/>
          <w:sz w:val="20"/>
          <w:szCs w:val="20"/>
          <w:rtl/>
        </w:rPr>
        <w:tab/>
      </w:r>
      <w:r w:rsidR="00284404" w:rsidRPr="00FE620F">
        <w:rPr>
          <w:rFonts w:ascii="Narkisim" w:hAnsi="Narkisim"/>
          <w:sz w:val="20"/>
          <w:szCs w:val="20"/>
          <w:rtl/>
        </w:rPr>
        <w:t>לקראת סיום דבריו, שואל הרב סולובייצ'יק</w:t>
      </w:r>
      <w:r w:rsidR="00973657" w:rsidRPr="00FE620F">
        <w:rPr>
          <w:rFonts w:ascii="Narkisim" w:hAnsi="Narkisim"/>
          <w:sz w:val="20"/>
          <w:szCs w:val="20"/>
          <w:rtl/>
        </w:rPr>
        <w:t>:</w:t>
      </w:r>
      <w:r w:rsidR="00284404" w:rsidRPr="00FE620F">
        <w:rPr>
          <w:rFonts w:ascii="Narkisim" w:hAnsi="Narkisim"/>
          <w:sz w:val="20"/>
          <w:szCs w:val="20"/>
          <w:rtl/>
        </w:rPr>
        <w:t xml:space="preserve"> "מה צריך להיות</w:t>
      </w:r>
      <w:r w:rsidR="00284404" w:rsidRPr="00CE1CB9">
        <w:rPr>
          <w:rFonts w:hint="cs"/>
          <w:sz w:val="20"/>
          <w:szCs w:val="20"/>
          <w:rtl/>
        </w:rPr>
        <w:t xml:space="preserve"> יחסה של תנועת שיבת ציון הדתית לציונות החילונית?" </w:t>
      </w:r>
      <w:r w:rsidR="00284404" w:rsidRPr="00FE620F">
        <w:rPr>
          <w:rFonts w:hint="cs"/>
          <w:sz w:val="18"/>
          <w:szCs w:val="18"/>
          <w:rtl/>
        </w:rPr>
        <w:t>(</w:t>
      </w:r>
      <w:r w:rsidR="00FE620F">
        <w:rPr>
          <w:rFonts w:hint="cs"/>
          <w:sz w:val="18"/>
          <w:szCs w:val="18"/>
          <w:rtl/>
        </w:rPr>
        <w:t xml:space="preserve">קול דודי דופק, </w:t>
      </w:r>
      <w:r w:rsidR="00284404" w:rsidRPr="00FE620F">
        <w:rPr>
          <w:rFonts w:hint="cs"/>
          <w:sz w:val="18"/>
          <w:szCs w:val="18"/>
          <w:rtl/>
        </w:rPr>
        <w:t xml:space="preserve">עמ' </w:t>
      </w:r>
      <w:r w:rsidR="007E11E5" w:rsidRPr="00FE620F">
        <w:rPr>
          <w:rFonts w:hint="cs"/>
          <w:sz w:val="18"/>
          <w:szCs w:val="18"/>
          <w:rtl/>
        </w:rPr>
        <w:t>103</w:t>
      </w:r>
      <w:r w:rsidR="00284404" w:rsidRPr="00FE620F">
        <w:rPr>
          <w:rFonts w:hint="cs"/>
          <w:sz w:val="18"/>
          <w:szCs w:val="18"/>
          <w:rtl/>
        </w:rPr>
        <w:t>)</w:t>
      </w:r>
      <w:r w:rsidR="00284404" w:rsidRPr="00CE1CB9">
        <w:rPr>
          <w:rFonts w:hint="cs"/>
          <w:sz w:val="20"/>
          <w:szCs w:val="20"/>
          <w:rtl/>
        </w:rPr>
        <w:t xml:space="preserve">. התשובה העולה מסוף המאמר היא שמטרת הראשונה להחליף את האחרונה, ולא לספוג לתוכה מתפיסת עולמה: "רק תנועת שיבת ציון הדתית, בתפיסתה המסורתית והמקורית, בכוחה לתקן את המעוות" </w:t>
      </w:r>
      <w:r w:rsidR="00284404" w:rsidRPr="00393875">
        <w:rPr>
          <w:rFonts w:hint="cs"/>
          <w:sz w:val="18"/>
          <w:szCs w:val="18"/>
          <w:rtl/>
        </w:rPr>
        <w:t>(</w:t>
      </w:r>
      <w:r w:rsidR="00FE620F">
        <w:rPr>
          <w:rFonts w:hint="cs"/>
          <w:sz w:val="18"/>
          <w:szCs w:val="18"/>
          <w:rtl/>
        </w:rPr>
        <w:t xml:space="preserve">שם, </w:t>
      </w:r>
      <w:r w:rsidR="00284404" w:rsidRPr="00393875">
        <w:rPr>
          <w:rFonts w:hint="cs"/>
          <w:sz w:val="18"/>
          <w:szCs w:val="18"/>
          <w:rtl/>
        </w:rPr>
        <w:t xml:space="preserve">עמ' </w:t>
      </w:r>
      <w:r w:rsidR="00FE620F">
        <w:rPr>
          <w:rFonts w:hint="cs"/>
          <w:sz w:val="18"/>
          <w:szCs w:val="18"/>
          <w:rtl/>
        </w:rPr>
        <w:t>104</w:t>
      </w:r>
      <w:r w:rsidR="00284404" w:rsidRPr="00393875">
        <w:rPr>
          <w:rFonts w:hint="cs"/>
          <w:sz w:val="18"/>
          <w:szCs w:val="18"/>
          <w:rtl/>
        </w:rPr>
        <w:t>)</w:t>
      </w:r>
      <w:r w:rsidR="00284404" w:rsidRPr="00CE1CB9">
        <w:rPr>
          <w:rFonts w:hint="cs"/>
          <w:sz w:val="20"/>
          <w:szCs w:val="20"/>
          <w:rtl/>
        </w:rPr>
        <w:t>.</w:t>
      </w:r>
      <w:r w:rsidR="00284404">
        <w:rPr>
          <w:rFonts w:hint="cs"/>
          <w:sz w:val="20"/>
          <w:szCs w:val="20"/>
          <w:rtl/>
        </w:rPr>
        <w:t xml:space="preserve"> </w:t>
      </w:r>
      <w:r w:rsidR="00284404" w:rsidRPr="00CE1CB9">
        <w:rPr>
          <w:rFonts w:hint="cs"/>
          <w:sz w:val="20"/>
          <w:szCs w:val="20"/>
          <w:rtl/>
        </w:rPr>
        <w:t xml:space="preserve">ב"קול דודי דופק", המנהיגות של הציונות החילונית נטולת חווית "גורל" כשם שהיא רחוקה מן ה"ייעוד". פרופ' </w:t>
      </w:r>
      <w:proofErr w:type="spellStart"/>
      <w:r w:rsidR="00284404" w:rsidRPr="00CE1CB9">
        <w:rPr>
          <w:rFonts w:hint="cs"/>
          <w:sz w:val="20"/>
          <w:szCs w:val="20"/>
          <w:rtl/>
        </w:rPr>
        <w:t>בלידשטיין</w:t>
      </w:r>
      <w:proofErr w:type="spellEnd"/>
      <w:r w:rsidR="00284404" w:rsidRPr="00CE1CB9">
        <w:rPr>
          <w:rFonts w:hint="cs"/>
          <w:sz w:val="20"/>
          <w:szCs w:val="20"/>
          <w:rtl/>
        </w:rPr>
        <w:t xml:space="preserve"> מעיר שעמדות דומות בהתנגדותן עולות מנאומיו של הרב סולובייצ'יק </w:t>
      </w:r>
      <w:r w:rsidR="00B829D5" w:rsidRPr="00CE1CB9">
        <w:rPr>
          <w:rFonts w:hint="cs"/>
          <w:sz w:val="20"/>
          <w:szCs w:val="20"/>
          <w:rtl/>
        </w:rPr>
        <w:t>בוועידו</w:t>
      </w:r>
      <w:r w:rsidR="00B829D5" w:rsidRPr="00CE1CB9">
        <w:rPr>
          <w:rFonts w:hint="eastAsia"/>
          <w:sz w:val="20"/>
          <w:szCs w:val="20"/>
          <w:rtl/>
        </w:rPr>
        <w:t>ת</w:t>
      </w:r>
      <w:r w:rsidR="00284404" w:rsidRPr="00CE1CB9">
        <w:rPr>
          <w:rFonts w:hint="cs"/>
          <w:sz w:val="20"/>
          <w:szCs w:val="20"/>
          <w:rtl/>
        </w:rPr>
        <w:t xml:space="preserve"> המזרחי.</w:t>
      </w:r>
    </w:p>
  </w:footnote>
  <w:footnote w:id="5">
    <w:p w14:paraId="52B72248" w14:textId="3C1B9ED3" w:rsidR="00FE620F" w:rsidRDefault="00FE620F" w:rsidP="00FE620F">
      <w:pPr>
        <w:pStyle w:val="a5"/>
        <w:spacing w:line="240" w:lineRule="auto"/>
        <w:rPr>
          <w:sz w:val="20"/>
          <w:szCs w:val="20"/>
          <w:rtl/>
        </w:rPr>
      </w:pPr>
      <w:r w:rsidRPr="00FE620F">
        <w:rPr>
          <w:rStyle w:val="a6"/>
          <w:rFonts w:ascii="Narkisim" w:hAnsi="Narkisim"/>
          <w:sz w:val="20"/>
          <w:szCs w:val="20"/>
        </w:rPr>
        <w:footnoteRef/>
      </w:r>
      <w:r w:rsidRPr="00FE620F">
        <w:rPr>
          <w:rFonts w:ascii="Narkisim" w:hAnsi="Narkisim"/>
          <w:sz w:val="20"/>
          <w:szCs w:val="20"/>
          <w:rtl/>
        </w:rPr>
        <w:t xml:space="preserve"> </w:t>
      </w:r>
      <w:r w:rsidRPr="00FE620F">
        <w:rPr>
          <w:rFonts w:ascii="Narkisim" w:hAnsi="Narkisim"/>
          <w:sz w:val="20"/>
          <w:szCs w:val="20"/>
          <w:rtl/>
        </w:rPr>
        <w:tab/>
      </w:r>
      <w:r w:rsidRPr="00FE620F">
        <w:rPr>
          <w:rFonts w:ascii="Narkisim" w:hAnsi="Narkisim"/>
          <w:sz w:val="20"/>
          <w:szCs w:val="20"/>
          <w:rtl/>
        </w:rPr>
        <w:t>בניתוח שנעשה כאן לעמדתו של הרב סולובייצ'יק, הדיון הוגבל</w:t>
      </w:r>
      <w:r w:rsidRPr="00CE1CB9">
        <w:rPr>
          <w:rFonts w:hint="cs"/>
          <w:sz w:val="20"/>
          <w:szCs w:val="20"/>
          <w:rtl/>
        </w:rPr>
        <w:t xml:space="preserve"> במודע לדבריו הנדפסים </w:t>
      </w:r>
      <w:r w:rsidRPr="00CE1CB9">
        <w:rPr>
          <w:sz w:val="20"/>
          <w:szCs w:val="20"/>
          <w:rtl/>
        </w:rPr>
        <w:t>–</w:t>
      </w:r>
      <w:r w:rsidRPr="00CE1CB9">
        <w:rPr>
          <w:rFonts w:hint="cs"/>
          <w:sz w:val="20"/>
          <w:szCs w:val="20"/>
          <w:rtl/>
        </w:rPr>
        <w:t xml:space="preserve"> הן מתוך העובדה שבאופן אישי לא </w:t>
      </w:r>
      <w:r>
        <w:rPr>
          <w:rFonts w:hint="cs"/>
          <w:sz w:val="20"/>
          <w:szCs w:val="20"/>
          <w:rtl/>
        </w:rPr>
        <w:t>ז</w:t>
      </w:r>
      <w:r w:rsidRPr="00CE1CB9">
        <w:rPr>
          <w:rFonts w:hint="cs"/>
          <w:sz w:val="20"/>
          <w:szCs w:val="20"/>
          <w:rtl/>
        </w:rPr>
        <w:t xml:space="preserve">כיתי לשמוע את הרב, והן מתוך רצון להתייחס למקורות ברורים. </w:t>
      </w:r>
      <w:r>
        <w:rPr>
          <w:rFonts w:hint="cs"/>
          <w:sz w:val="20"/>
          <w:szCs w:val="20"/>
          <w:rtl/>
        </w:rPr>
        <w:t>י</w:t>
      </w:r>
      <w:r w:rsidRPr="00CE1CB9">
        <w:rPr>
          <w:rFonts w:hint="cs"/>
          <w:sz w:val="20"/>
          <w:szCs w:val="20"/>
          <w:rtl/>
        </w:rPr>
        <w:t>יתכן בהחלט שישנו פער בין הדברים הנדפסים לבין ההתנהגות בפועל, ובהקשר זה יש לציין את דבריו של הרב ליכטנשטיין:</w:t>
      </w:r>
    </w:p>
    <w:p w14:paraId="247BD076" w14:textId="2C54DA40" w:rsidR="00FE620F" w:rsidRPr="00FE620F" w:rsidRDefault="00FE620F" w:rsidP="00FE620F">
      <w:pPr>
        <w:pStyle w:val="a5"/>
        <w:bidi w:val="0"/>
        <w:spacing w:line="240" w:lineRule="auto"/>
        <w:ind w:firstLine="0"/>
        <w:rPr>
          <w:rFonts w:asciiTheme="majorHAnsi" w:hAnsiTheme="majorHAnsi"/>
        </w:rPr>
      </w:pPr>
      <w:r w:rsidRPr="00FE620F">
        <w:rPr>
          <w:rFonts w:asciiTheme="majorHAnsi" w:hAnsiTheme="majorHAnsi"/>
          <w:sz w:val="20"/>
          <w:szCs w:val="20"/>
        </w:rPr>
        <w:t xml:space="preserve">“If pressed to consider, for instance, the lives and thought of </w:t>
      </w:r>
      <w:proofErr w:type="spellStart"/>
      <w:r w:rsidRPr="00FE620F">
        <w:rPr>
          <w:rFonts w:asciiTheme="majorHAnsi" w:hAnsiTheme="majorHAnsi"/>
          <w:sz w:val="20"/>
          <w:szCs w:val="20"/>
        </w:rPr>
        <w:t>Rav</w:t>
      </w:r>
      <w:proofErr w:type="spellEnd"/>
      <w:r w:rsidRPr="00FE620F">
        <w:rPr>
          <w:rFonts w:asciiTheme="majorHAnsi" w:hAnsiTheme="majorHAnsi"/>
          <w:sz w:val="20"/>
          <w:szCs w:val="20"/>
        </w:rPr>
        <w:t xml:space="preserve"> Kook and the </w:t>
      </w:r>
      <w:proofErr w:type="spellStart"/>
      <w:r w:rsidRPr="00FE620F">
        <w:rPr>
          <w:rFonts w:asciiTheme="majorHAnsi" w:hAnsiTheme="majorHAnsi"/>
          <w:sz w:val="20"/>
          <w:szCs w:val="20"/>
        </w:rPr>
        <w:t>Rav</w:t>
      </w:r>
      <w:proofErr w:type="spellEnd"/>
      <w:r w:rsidRPr="00FE620F">
        <w:rPr>
          <w:rFonts w:asciiTheme="majorHAnsi" w:hAnsiTheme="majorHAnsi"/>
          <w:sz w:val="20"/>
          <w:szCs w:val="20"/>
        </w:rPr>
        <w:t xml:space="preserve">, respectively, I believe, it would be fair to conclude that, while perhaps neither was thoroughly consistent, </w:t>
      </w:r>
      <w:proofErr w:type="spellStart"/>
      <w:r w:rsidRPr="00FE620F">
        <w:rPr>
          <w:rFonts w:asciiTheme="majorHAnsi" w:hAnsiTheme="majorHAnsi"/>
          <w:sz w:val="20"/>
          <w:szCs w:val="20"/>
        </w:rPr>
        <w:t>Rav</w:t>
      </w:r>
      <w:proofErr w:type="spellEnd"/>
      <w:r w:rsidRPr="00FE620F">
        <w:rPr>
          <w:rFonts w:asciiTheme="majorHAnsi" w:hAnsiTheme="majorHAnsi"/>
          <w:sz w:val="20"/>
          <w:szCs w:val="20"/>
        </w:rPr>
        <w:t xml:space="preserve"> Kook was, philosophically, far more tolerant but, as a public figure, tolerated less; the reverse was true of the </w:t>
      </w:r>
      <w:proofErr w:type="spellStart"/>
      <w:r w:rsidRPr="00FE620F">
        <w:rPr>
          <w:rFonts w:asciiTheme="majorHAnsi" w:hAnsiTheme="majorHAnsi"/>
          <w:sz w:val="20"/>
          <w:szCs w:val="20"/>
        </w:rPr>
        <w:t>Rav</w:t>
      </w:r>
      <w:proofErr w:type="spellEnd"/>
      <w:r w:rsidRPr="00FE620F">
        <w:rPr>
          <w:rFonts w:asciiTheme="majorHAnsi" w:hAnsiTheme="majorHAnsi"/>
          <w:sz w:val="20"/>
          <w:szCs w:val="20"/>
        </w:rPr>
        <w:t xml:space="preserve">” (“The Parameters of Tolerance,” </w:t>
      </w:r>
      <w:r w:rsidRPr="00FE620F">
        <w:rPr>
          <w:rFonts w:asciiTheme="majorHAnsi" w:hAnsiTheme="majorHAnsi"/>
          <w:i/>
          <w:iCs/>
          <w:sz w:val="20"/>
          <w:szCs w:val="20"/>
        </w:rPr>
        <w:t>Leaves of Faith: The World of Jewish Living</w:t>
      </w:r>
      <w:r w:rsidRPr="00FE620F">
        <w:rPr>
          <w:rFonts w:asciiTheme="majorHAnsi" w:hAnsiTheme="majorHAnsi"/>
          <w:sz w:val="20"/>
          <w:szCs w:val="20"/>
        </w:rPr>
        <w:t>, 113).</w:t>
      </w:r>
    </w:p>
  </w:footnote>
  <w:footnote w:id="6">
    <w:p w14:paraId="26679685" w14:textId="66B2BCD8" w:rsidR="00FE620F" w:rsidRDefault="00FE620F" w:rsidP="00FE620F">
      <w:pPr>
        <w:pStyle w:val="a5"/>
        <w:spacing w:line="240" w:lineRule="auto"/>
        <w:rPr>
          <w:sz w:val="20"/>
          <w:szCs w:val="20"/>
          <w:rtl/>
        </w:rPr>
      </w:pPr>
      <w:r w:rsidRPr="00FE620F">
        <w:rPr>
          <w:rStyle w:val="a6"/>
          <w:rFonts w:ascii="Narkisim" w:hAnsi="Narkisim"/>
          <w:sz w:val="20"/>
          <w:szCs w:val="20"/>
        </w:rPr>
        <w:footnoteRef/>
      </w:r>
      <w:r w:rsidRPr="00FE620F">
        <w:rPr>
          <w:rFonts w:ascii="Narkisim" w:hAnsi="Narkisim"/>
          <w:sz w:val="20"/>
          <w:szCs w:val="20"/>
          <w:rtl/>
        </w:rPr>
        <w:t xml:space="preserve"> </w:t>
      </w:r>
      <w:r w:rsidRPr="00FE620F">
        <w:rPr>
          <w:rFonts w:ascii="Narkisim" w:hAnsi="Narkisim"/>
          <w:sz w:val="20"/>
          <w:szCs w:val="20"/>
          <w:rtl/>
        </w:rPr>
        <w:tab/>
      </w:r>
      <w:r w:rsidR="00210140">
        <w:rPr>
          <w:rFonts w:ascii="Narkisim" w:hAnsi="Narkisim" w:hint="cs"/>
          <w:sz w:val="20"/>
          <w:szCs w:val="20"/>
          <w:rtl/>
        </w:rPr>
        <w:t>כ</w:t>
      </w:r>
      <w:r w:rsidRPr="00FE620F">
        <w:rPr>
          <w:rFonts w:ascii="Narkisim" w:hAnsi="Narkisim"/>
          <w:sz w:val="20"/>
          <w:szCs w:val="20"/>
          <w:rtl/>
        </w:rPr>
        <w:t>אשר דנתי במאמר "קול דודי דופק" עם מו"ר הרב משה</w:t>
      </w:r>
      <w:r w:rsidRPr="00CE1CB9">
        <w:rPr>
          <w:rFonts w:hint="cs"/>
          <w:sz w:val="20"/>
          <w:szCs w:val="20"/>
          <w:rtl/>
        </w:rPr>
        <w:t xml:space="preserve"> ליכטנשטיין, הוא העיר ש"גורל" ו"ייעוד" אינם חופפים בדיוק למושגים ברית אבות וברית סיני, בהתאמה. כלומר, </w:t>
      </w:r>
      <w:r>
        <w:rPr>
          <w:rFonts w:hint="cs"/>
          <w:sz w:val="20"/>
          <w:szCs w:val="20"/>
          <w:rtl/>
        </w:rPr>
        <w:t>י</w:t>
      </w:r>
      <w:r w:rsidRPr="00CE1CB9">
        <w:rPr>
          <w:rFonts w:hint="cs"/>
          <w:sz w:val="20"/>
          <w:szCs w:val="20"/>
          <w:rtl/>
        </w:rPr>
        <w:t xml:space="preserve">יתכן שכל אחת מבריתות אלה כוללת גורמים הן של גורל והן של ייעוד. גם ד"ר טובה ליכטנשטיין </w:t>
      </w:r>
      <w:r w:rsidR="0072609B">
        <w:rPr>
          <w:rFonts w:hint="cs"/>
          <w:sz w:val="20"/>
          <w:szCs w:val="20"/>
          <w:rtl/>
        </w:rPr>
        <w:t>הסכימה ל</w:t>
      </w:r>
      <w:r w:rsidR="00860604">
        <w:rPr>
          <w:rFonts w:hint="cs"/>
          <w:sz w:val="20"/>
          <w:szCs w:val="20"/>
          <w:rtl/>
        </w:rPr>
        <w:t>אפשרות הזאת</w:t>
      </w:r>
      <w:r w:rsidRPr="00CE1CB9">
        <w:rPr>
          <w:rFonts w:hint="cs"/>
          <w:sz w:val="20"/>
          <w:szCs w:val="20"/>
          <w:rtl/>
        </w:rPr>
        <w:t xml:space="preserve">. בעוד שהרב סולובייצ'יק מדגיש את אלמנט ה"גורל" שבברית האבות לצורך העניינים הנידונים ב"קול דודי דופק", </w:t>
      </w:r>
      <w:r w:rsidR="00210140">
        <w:rPr>
          <w:rFonts w:hint="cs"/>
          <w:sz w:val="20"/>
          <w:szCs w:val="20"/>
          <w:rtl/>
        </w:rPr>
        <w:t>י</w:t>
      </w:r>
      <w:r w:rsidRPr="00CE1CB9">
        <w:rPr>
          <w:rFonts w:hint="cs"/>
          <w:sz w:val="20"/>
          <w:szCs w:val="20"/>
          <w:rtl/>
        </w:rPr>
        <w:t xml:space="preserve">יתכן שישנו גם ייעוד </w:t>
      </w:r>
      <w:r w:rsidR="0072609B">
        <w:rPr>
          <w:rFonts w:hint="cs"/>
          <w:sz w:val="20"/>
          <w:szCs w:val="20"/>
          <w:rtl/>
        </w:rPr>
        <w:t>חיובי</w:t>
      </w:r>
      <w:r w:rsidR="0072609B" w:rsidRPr="00CE1CB9">
        <w:rPr>
          <w:rFonts w:hint="cs"/>
          <w:sz w:val="20"/>
          <w:szCs w:val="20"/>
          <w:rtl/>
        </w:rPr>
        <w:t xml:space="preserve"> </w:t>
      </w:r>
      <w:r w:rsidRPr="00CE1CB9">
        <w:rPr>
          <w:rFonts w:hint="cs"/>
          <w:sz w:val="20"/>
          <w:szCs w:val="20"/>
          <w:rtl/>
        </w:rPr>
        <w:t xml:space="preserve">בתוך ברית האבות (כמו גם מרכיב של "גורל" בתוך ברית סיני </w:t>
      </w:r>
      <w:r w:rsidRPr="00CE1CB9">
        <w:rPr>
          <w:sz w:val="20"/>
          <w:szCs w:val="20"/>
          <w:rtl/>
        </w:rPr>
        <w:t>–</w:t>
      </w:r>
      <w:r w:rsidRPr="00CE1CB9">
        <w:rPr>
          <w:rFonts w:hint="cs"/>
          <w:sz w:val="20"/>
          <w:szCs w:val="20"/>
          <w:rtl/>
        </w:rPr>
        <w:t xml:space="preserve"> ראו למשל שבת פח.). השוו, למשל, את הצגת הדברים ב"קול דודי דופק" עם ההערה הבאה:</w:t>
      </w:r>
    </w:p>
    <w:p w14:paraId="6F062842" w14:textId="77777777" w:rsidR="00FE620F" w:rsidRPr="00CE1CB9" w:rsidRDefault="00FE620F" w:rsidP="00FE620F">
      <w:pPr>
        <w:pStyle w:val="a5"/>
        <w:spacing w:line="240" w:lineRule="auto"/>
        <w:rPr>
          <w:sz w:val="20"/>
          <w:szCs w:val="20"/>
          <w:rtl/>
        </w:rPr>
      </w:pPr>
      <w:r>
        <w:rPr>
          <w:sz w:val="20"/>
          <w:szCs w:val="20"/>
          <w:rtl/>
        </w:rPr>
        <w:tab/>
      </w:r>
      <w:r>
        <w:rPr>
          <w:rFonts w:hint="cs"/>
          <w:sz w:val="20"/>
          <w:szCs w:val="20"/>
          <w:rtl/>
        </w:rPr>
        <w:t xml:space="preserve">"ברית סיני מורה ליהודי כיצד לנהוג וכיצד לפעול כחבר בקהילת הברית. הברית עם האבות מלמדת את היהודי כיצד לחוש כחבר בקהילה וכיצד לחוות את היותו יהודי. </w:t>
      </w:r>
      <w:r w:rsidRPr="00537F01">
        <w:rPr>
          <w:rFonts w:hint="cs"/>
          <w:b/>
          <w:bCs/>
          <w:sz w:val="20"/>
          <w:szCs w:val="20"/>
          <w:rtl/>
        </w:rPr>
        <w:t>זו חוויה אדירה</w:t>
      </w:r>
      <w:r>
        <w:rPr>
          <w:rFonts w:hint="cs"/>
          <w:sz w:val="20"/>
          <w:szCs w:val="20"/>
          <w:rtl/>
        </w:rPr>
        <w:t xml:space="preserve"> (הדגשה לא במקור), אך לא כל אחד יודע כיצד לחוות את יהדותו" </w:t>
      </w:r>
      <w:r w:rsidRPr="00537F01">
        <w:rPr>
          <w:rFonts w:hint="cs"/>
          <w:sz w:val="18"/>
          <w:szCs w:val="18"/>
          <w:rtl/>
        </w:rPr>
        <w:t>(עמודו של עולם, עמ' 194)</w:t>
      </w:r>
      <w:r>
        <w:rPr>
          <w:rFonts w:hint="cs"/>
          <w:sz w:val="20"/>
          <w:szCs w:val="20"/>
          <w:rtl/>
        </w:rPr>
        <w:t>.</w:t>
      </w:r>
    </w:p>
    <w:p w14:paraId="5A4351CE" w14:textId="6DC4420B" w:rsidR="00FE620F" w:rsidRPr="00CE1CB9" w:rsidRDefault="00FE620F" w:rsidP="00FE620F">
      <w:pPr>
        <w:pStyle w:val="a5"/>
        <w:spacing w:line="240" w:lineRule="auto"/>
        <w:ind w:firstLine="0"/>
        <w:rPr>
          <w:rFonts w:asciiTheme="minorBidi" w:hAnsiTheme="minorBidi"/>
          <w:sz w:val="20"/>
          <w:szCs w:val="20"/>
          <w:rtl/>
        </w:rPr>
      </w:pPr>
      <w:r w:rsidRPr="00CE1CB9">
        <w:rPr>
          <w:rFonts w:hint="cs"/>
          <w:sz w:val="20"/>
          <w:szCs w:val="20"/>
          <w:rtl/>
        </w:rPr>
        <w:t>הרב סולובייצ'יק ממשיך</w:t>
      </w:r>
      <w:r w:rsidR="00210140">
        <w:rPr>
          <w:rFonts w:hint="cs"/>
          <w:sz w:val="20"/>
          <w:szCs w:val="20"/>
          <w:rtl/>
        </w:rPr>
        <w:t>:</w:t>
      </w:r>
      <w:r w:rsidRPr="00CE1CB9">
        <w:rPr>
          <w:rFonts w:hint="cs"/>
          <w:sz w:val="20"/>
          <w:szCs w:val="20"/>
          <w:rtl/>
        </w:rPr>
        <w:t xml:space="preserve"> </w:t>
      </w:r>
      <w:r>
        <w:rPr>
          <w:rFonts w:hint="cs"/>
          <w:sz w:val="20"/>
          <w:szCs w:val="20"/>
          <w:rtl/>
        </w:rPr>
        <w:t xml:space="preserve">"הברית עם האבות יצרה לא רק אישיות של ברית אלא גם ייעוד היסטורי של ברית" </w:t>
      </w:r>
      <w:r>
        <w:rPr>
          <w:rFonts w:hint="cs"/>
          <w:sz w:val="18"/>
          <w:szCs w:val="18"/>
          <w:rtl/>
        </w:rPr>
        <w:t>(שם, עמ' 195)</w:t>
      </w:r>
      <w:r>
        <w:rPr>
          <w:rFonts w:hint="cs"/>
          <w:sz w:val="20"/>
          <w:szCs w:val="20"/>
          <w:rtl/>
        </w:rPr>
        <w:t>.</w:t>
      </w:r>
      <w:r w:rsidRPr="00CE1CB9">
        <w:rPr>
          <w:rFonts w:asciiTheme="minorBidi" w:hAnsiTheme="minorBidi" w:hint="cs"/>
          <w:sz w:val="20"/>
          <w:szCs w:val="20"/>
          <w:rtl/>
        </w:rPr>
        <w:t xml:space="preserve"> הדברים ב</w:t>
      </w:r>
      <w:r>
        <w:rPr>
          <w:rFonts w:asciiTheme="minorBidi" w:hAnsiTheme="minorBidi" w:hint="cs"/>
          <w:sz w:val="20"/>
          <w:szCs w:val="20"/>
          <w:rtl/>
        </w:rPr>
        <w:t>ו</w:t>
      </w:r>
      <w:r w:rsidRPr="00CE1CB9">
        <w:rPr>
          <w:rFonts w:asciiTheme="minorBidi" w:hAnsiTheme="minorBidi" w:hint="cs"/>
          <w:sz w:val="20"/>
          <w:szCs w:val="20"/>
          <w:rtl/>
        </w:rPr>
        <w:t>ודאי בעלי נימה אחרת מאשר ב"קול דודי דופק".</w:t>
      </w:r>
    </w:p>
    <w:p w14:paraId="63A61FFB" w14:textId="77777777" w:rsidR="00FE620F" w:rsidRPr="00CE1CB9" w:rsidRDefault="00FE620F" w:rsidP="00FE620F">
      <w:pPr>
        <w:pStyle w:val="a5"/>
        <w:spacing w:line="240" w:lineRule="auto"/>
        <w:ind w:firstLine="0"/>
        <w:rPr>
          <w:sz w:val="20"/>
          <w:szCs w:val="20"/>
          <w:rtl/>
        </w:rPr>
      </w:pPr>
      <w:r w:rsidRPr="00CE1CB9">
        <w:rPr>
          <w:rFonts w:asciiTheme="minorBidi" w:hAnsiTheme="minorBidi" w:hint="cs"/>
          <w:sz w:val="20"/>
          <w:szCs w:val="20"/>
          <w:rtl/>
        </w:rPr>
        <w:t xml:space="preserve">בהקשר זה, שימושו המכוון של הרב סולובייצ'יק במונח "ברית מצרים" במקום "ברית אבות" </w:t>
      </w:r>
      <w:r w:rsidRPr="00CE1CB9">
        <w:rPr>
          <w:sz w:val="20"/>
          <w:szCs w:val="20"/>
          <w:rtl/>
        </w:rPr>
        <w:t>–</w:t>
      </w:r>
      <w:r w:rsidRPr="00CE1CB9">
        <w:rPr>
          <w:rFonts w:hint="cs"/>
          <w:sz w:val="20"/>
          <w:szCs w:val="20"/>
          <w:rtl/>
        </w:rPr>
        <w:t xml:space="preserve"> הבחנה שלא עמדתי עליה עד עכשיו </w:t>
      </w:r>
      <w:r w:rsidRPr="00CE1CB9">
        <w:rPr>
          <w:sz w:val="20"/>
          <w:szCs w:val="20"/>
          <w:rtl/>
        </w:rPr>
        <w:t>–</w:t>
      </w:r>
      <w:r w:rsidRPr="00CE1CB9">
        <w:rPr>
          <w:rFonts w:hint="cs"/>
          <w:sz w:val="20"/>
          <w:szCs w:val="20"/>
          <w:rtl/>
        </w:rPr>
        <w:t xml:space="preserve"> עשוי להיות משמעותי. בניגוד להתגלויות הקב"ה לאבות, המציגות ייעוד לזרעם, השעבוד במצרים </w:t>
      </w:r>
      <w:r w:rsidRPr="00CE1CB9">
        <w:rPr>
          <w:sz w:val="20"/>
          <w:szCs w:val="20"/>
          <w:rtl/>
        </w:rPr>
        <w:t>–</w:t>
      </w:r>
      <w:r w:rsidRPr="00CE1CB9">
        <w:rPr>
          <w:rFonts w:hint="cs"/>
          <w:sz w:val="20"/>
          <w:szCs w:val="20"/>
          <w:rtl/>
        </w:rPr>
        <w:t xml:space="preserve"> שבמהלכו נשכחה מורשת האבות ברובה </w:t>
      </w:r>
      <w:r w:rsidRPr="00284404">
        <w:rPr>
          <w:rFonts w:hint="cs"/>
          <w:sz w:val="18"/>
          <w:szCs w:val="18"/>
          <w:rtl/>
        </w:rPr>
        <w:t>(ראו רמב"ם הל' עבודה זרה א', ג')</w:t>
      </w:r>
      <w:r w:rsidRPr="00CE1CB9">
        <w:rPr>
          <w:rFonts w:hint="cs"/>
          <w:sz w:val="20"/>
          <w:szCs w:val="20"/>
          <w:rtl/>
        </w:rPr>
        <w:t xml:space="preserve"> </w:t>
      </w:r>
      <w:r w:rsidRPr="00CE1CB9">
        <w:rPr>
          <w:sz w:val="20"/>
          <w:szCs w:val="20"/>
          <w:rtl/>
        </w:rPr>
        <w:t>–</w:t>
      </w:r>
      <w:r w:rsidRPr="00CE1CB9">
        <w:rPr>
          <w:rFonts w:hint="cs"/>
          <w:sz w:val="20"/>
          <w:szCs w:val="20"/>
          <w:rtl/>
        </w:rPr>
        <w:t xml:space="preserve"> מדגיש את מרכיב ה"גורל" המאחד את עם ישראל בתוך הבדידות והסבל המשותפים. </w:t>
      </w:r>
    </w:p>
    <w:p w14:paraId="7725B958" w14:textId="146705A9" w:rsidR="00FE620F" w:rsidRDefault="00FE620F" w:rsidP="00FE620F">
      <w:pPr>
        <w:pStyle w:val="a5"/>
        <w:spacing w:line="240" w:lineRule="auto"/>
        <w:ind w:firstLine="0"/>
        <w:rPr>
          <w:sz w:val="20"/>
          <w:szCs w:val="20"/>
          <w:rtl/>
        </w:rPr>
      </w:pPr>
      <w:r w:rsidRPr="00CE1CB9">
        <w:rPr>
          <w:rFonts w:hint="cs"/>
          <w:sz w:val="20"/>
          <w:szCs w:val="20"/>
          <w:rtl/>
        </w:rPr>
        <w:t xml:space="preserve">עם זאת, אינני בטוח שההבחנה בין "ברית אבות" לבין "ברית מצרים" עקבית לאורך כתביו הנדפסים של הרב סולובייצ'יק. למשל, כאשר הוא שואל "מהו תוכנה של ברית האבות?" בדבריו </w:t>
      </w:r>
      <w:proofErr w:type="spellStart"/>
      <w:r w:rsidR="00991A4F">
        <w:rPr>
          <w:rFonts w:hint="cs"/>
          <w:sz w:val="20"/>
          <w:szCs w:val="20"/>
          <w:rtl/>
        </w:rPr>
        <w:t>ב</w:t>
      </w:r>
      <w:r w:rsidRPr="00CE1CB9">
        <w:rPr>
          <w:rFonts w:hint="cs"/>
          <w:sz w:val="20"/>
          <w:szCs w:val="20"/>
          <w:rtl/>
        </w:rPr>
        <w:t>ועידת</w:t>
      </w:r>
      <w:proofErr w:type="spellEnd"/>
      <w:r w:rsidRPr="00CE1CB9">
        <w:rPr>
          <w:rFonts w:hint="cs"/>
          <w:sz w:val="20"/>
          <w:szCs w:val="20"/>
          <w:rtl/>
        </w:rPr>
        <w:t xml:space="preserve"> המזרחי, תשובתו מזכירה מאוד את ההגדרה השלילית, הגדרת ה"גורל" ב"קול דודי דופק":</w:t>
      </w:r>
    </w:p>
    <w:p w14:paraId="7D446B03" w14:textId="62CB5898" w:rsidR="00FE620F" w:rsidRPr="00991A4F" w:rsidRDefault="000E597D" w:rsidP="00FE620F">
      <w:pPr>
        <w:pStyle w:val="a5"/>
        <w:spacing w:line="240" w:lineRule="auto"/>
        <w:ind w:firstLine="0"/>
        <w:rPr>
          <w:sz w:val="20"/>
          <w:szCs w:val="20"/>
          <w:rtl/>
        </w:rPr>
      </w:pPr>
      <w:r>
        <w:rPr>
          <w:rFonts w:hint="cs"/>
          <w:sz w:val="20"/>
          <w:szCs w:val="20"/>
          <w:rtl/>
        </w:rPr>
        <w:t>"</w:t>
      </w:r>
      <w:r w:rsidR="00991A4F">
        <w:rPr>
          <w:rFonts w:hint="cs"/>
          <w:sz w:val="20"/>
          <w:szCs w:val="20"/>
          <w:rtl/>
        </w:rPr>
        <w:t>ברית האבות מתגשמת בתודעתו של היהודי כי אחרים מצביעים עליו ואומרים: יהודי הוא!</w:t>
      </w:r>
      <w:r>
        <w:rPr>
          <w:rFonts w:hint="cs"/>
          <w:sz w:val="20"/>
          <w:szCs w:val="20"/>
          <w:rtl/>
        </w:rPr>
        <w:t>"</w:t>
      </w:r>
      <w:r w:rsidR="00991A4F">
        <w:rPr>
          <w:rFonts w:hint="cs"/>
          <w:sz w:val="20"/>
          <w:szCs w:val="20"/>
          <w:rtl/>
        </w:rPr>
        <w:t xml:space="preserve"> </w:t>
      </w:r>
      <w:r w:rsidR="00991A4F">
        <w:rPr>
          <w:rFonts w:hint="cs"/>
          <w:sz w:val="18"/>
          <w:szCs w:val="18"/>
          <w:rtl/>
        </w:rPr>
        <w:t>(חמש דרשות, עמ' 96)</w:t>
      </w:r>
      <w:r w:rsidR="00991A4F">
        <w:rPr>
          <w:rFonts w:hint="cs"/>
          <w:sz w:val="20"/>
          <w:szCs w:val="20"/>
          <w:rtl/>
        </w:rPr>
        <w:t>.</w:t>
      </w:r>
    </w:p>
    <w:p w14:paraId="712A9AD5" w14:textId="04B15611" w:rsidR="00FE620F" w:rsidRDefault="00FE620F" w:rsidP="00FE620F">
      <w:pPr>
        <w:pStyle w:val="a5"/>
        <w:spacing w:line="240" w:lineRule="auto"/>
        <w:ind w:firstLine="0"/>
      </w:pPr>
      <w:r w:rsidRPr="00CE1CB9">
        <w:rPr>
          <w:rFonts w:asciiTheme="minorBidi" w:hAnsiTheme="minorBidi" w:hint="cs"/>
          <w:sz w:val="20"/>
          <w:szCs w:val="20"/>
          <w:rtl/>
        </w:rPr>
        <w:t>באותו נאום, תרומתה של מדינת ישראל לברית האבות היא חיזוק הזהות היהודית בחוץ לארץ. אמנם, הרב סולובייצ'יק דיב</w:t>
      </w:r>
      <w:r w:rsidR="00210140">
        <w:rPr>
          <w:rFonts w:asciiTheme="minorBidi" w:hAnsiTheme="minorBidi" w:hint="cs"/>
          <w:sz w:val="20"/>
          <w:szCs w:val="20"/>
          <w:rtl/>
        </w:rPr>
        <w:t>ר</w:t>
      </w:r>
      <w:r w:rsidRPr="00CE1CB9">
        <w:rPr>
          <w:rFonts w:asciiTheme="minorBidi" w:hAnsiTheme="minorBidi" w:hint="cs"/>
          <w:sz w:val="20"/>
          <w:szCs w:val="20"/>
          <w:rtl/>
        </w:rPr>
        <w:t xml:space="preserve"> אל יהודי חוץ לארץ על הציונות </w:t>
      </w:r>
      <w:r w:rsidRPr="00CE1CB9">
        <w:rPr>
          <w:rFonts w:asciiTheme="minorBidi" w:hAnsiTheme="minorBidi" w:hint="cs"/>
          <w:b/>
          <w:bCs/>
          <w:sz w:val="20"/>
          <w:szCs w:val="20"/>
          <w:rtl/>
        </w:rPr>
        <w:t>שלהם</w:t>
      </w:r>
      <w:r w:rsidRPr="00CE1CB9">
        <w:rPr>
          <w:rFonts w:asciiTheme="minorBidi" w:hAnsiTheme="minorBidi" w:hint="cs"/>
          <w:sz w:val="20"/>
          <w:szCs w:val="20"/>
          <w:rtl/>
        </w:rPr>
        <w:t>, אך</w:t>
      </w:r>
      <w:r>
        <w:rPr>
          <w:rFonts w:asciiTheme="minorBidi" w:hAnsiTheme="minorBidi" w:hint="cs"/>
          <w:sz w:val="20"/>
          <w:szCs w:val="20"/>
          <w:rtl/>
        </w:rPr>
        <w:t xml:space="preserve"> </w:t>
      </w:r>
      <w:r w:rsidRPr="00CE1CB9">
        <w:rPr>
          <w:rFonts w:hint="cs"/>
          <w:sz w:val="20"/>
          <w:szCs w:val="20"/>
          <w:rtl/>
        </w:rPr>
        <w:t xml:space="preserve">עדיין נראה שההתעלמות מפן חיובי בברית האבות במדינת ישראל </w:t>
      </w:r>
      <w:r w:rsidR="00991A4F">
        <w:rPr>
          <w:rFonts w:hint="cs"/>
          <w:sz w:val="20"/>
          <w:szCs w:val="20"/>
          <w:rtl/>
        </w:rPr>
        <w:t xml:space="preserve">אומר </w:t>
      </w:r>
      <w:r w:rsidRPr="00CE1CB9">
        <w:rPr>
          <w:rFonts w:hint="cs"/>
          <w:sz w:val="20"/>
          <w:szCs w:val="20"/>
          <w:rtl/>
        </w:rPr>
        <w:t>דרשני.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308F5" w14:paraId="4C44AE47" w14:textId="77777777">
      <w:tc>
        <w:tcPr>
          <w:tcW w:w="6506" w:type="dxa"/>
          <w:tcBorders>
            <w:bottom w:val="double" w:sz="4" w:space="0" w:color="auto"/>
          </w:tcBorders>
        </w:tcPr>
        <w:p w14:paraId="170B71B0" w14:textId="77777777" w:rsidR="002308F5" w:rsidRDefault="002308F5">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2308F5" w:rsidRDefault="002308F5"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2308F5" w:rsidRDefault="002308F5">
          <w:pPr>
            <w:tabs>
              <w:tab w:val="right" w:pos="8220"/>
            </w:tabs>
            <w:bidi w:val="0"/>
            <w:spacing w:after="0" w:line="240" w:lineRule="auto"/>
            <w:jc w:val="left"/>
            <w:rPr>
              <w:sz w:val="28"/>
              <w:szCs w:val="24"/>
            </w:rPr>
          </w:pPr>
          <w:r>
            <w:rPr>
              <w:b/>
              <w:bCs/>
              <w:sz w:val="28"/>
              <w:szCs w:val="24"/>
            </w:rPr>
            <w:t>www.vbm.etzion.org.il</w:t>
          </w:r>
        </w:p>
      </w:tc>
    </w:tr>
  </w:tbl>
  <w:p w14:paraId="01DEBEBA" w14:textId="77777777" w:rsidR="002308F5" w:rsidRDefault="002308F5">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533EB69A" w:rsidR="002308F5" w:rsidRDefault="002308F5">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A1581">
      <w:rPr>
        <w:b/>
        <w:bCs/>
        <w:noProof/>
        <w:rtl/>
      </w:rPr>
      <w:t>4</w:t>
    </w:r>
    <w:r>
      <w:rPr>
        <w:b/>
        <w:bCs/>
        <w:rtl/>
      </w:rPr>
      <w:fldChar w:fldCharType="end"/>
    </w:r>
    <w:r>
      <w:rPr>
        <w:b/>
        <w:bCs/>
        <w:rtl/>
      </w:rPr>
      <w:t xml:space="preserve"> -</w:t>
    </w:r>
  </w:p>
  <w:p w14:paraId="6A81C2C6" w14:textId="77777777" w:rsidR="002308F5" w:rsidRDefault="00230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C6B07"/>
    <w:multiLevelType w:val="hybridMultilevel"/>
    <w:tmpl w:val="911E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6"/>
  </w:num>
  <w:num w:numId="14">
    <w:abstractNumId w:val="5"/>
  </w:num>
  <w:num w:numId="15">
    <w:abstractNumId w:val="10"/>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8"/>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54A"/>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3FCF"/>
    <w:rsid w:val="00064005"/>
    <w:rsid w:val="0006531B"/>
    <w:rsid w:val="00065526"/>
    <w:rsid w:val="00065B3E"/>
    <w:rsid w:val="00065C53"/>
    <w:rsid w:val="00065D8C"/>
    <w:rsid w:val="00066D20"/>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5"/>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C7F01"/>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597D"/>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47F6"/>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2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0D21"/>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140"/>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541"/>
    <w:rsid w:val="00226AA1"/>
    <w:rsid w:val="002276D2"/>
    <w:rsid w:val="00227E36"/>
    <w:rsid w:val="00230527"/>
    <w:rsid w:val="00230730"/>
    <w:rsid w:val="002308F5"/>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385"/>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1FA"/>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404"/>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03EE"/>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D8F"/>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57814"/>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3875"/>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02EF"/>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AC0"/>
    <w:rsid w:val="00533EF2"/>
    <w:rsid w:val="00534403"/>
    <w:rsid w:val="005357B8"/>
    <w:rsid w:val="00536196"/>
    <w:rsid w:val="00536C39"/>
    <w:rsid w:val="00537080"/>
    <w:rsid w:val="005379DF"/>
    <w:rsid w:val="00537A34"/>
    <w:rsid w:val="00537F01"/>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5CBB"/>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991"/>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9A2"/>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0E52"/>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35E"/>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5EE3"/>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09B"/>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0539"/>
    <w:rsid w:val="007A11DA"/>
    <w:rsid w:val="007A1E37"/>
    <w:rsid w:val="007A1EEA"/>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1E5"/>
    <w:rsid w:val="007E1C14"/>
    <w:rsid w:val="007E2C2A"/>
    <w:rsid w:val="007E3556"/>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1E14"/>
    <w:rsid w:val="008532A4"/>
    <w:rsid w:val="00853A2F"/>
    <w:rsid w:val="008543CA"/>
    <w:rsid w:val="008544B0"/>
    <w:rsid w:val="008548E4"/>
    <w:rsid w:val="00854E42"/>
    <w:rsid w:val="00855357"/>
    <w:rsid w:val="008555A6"/>
    <w:rsid w:val="00855667"/>
    <w:rsid w:val="00855E0F"/>
    <w:rsid w:val="008567C7"/>
    <w:rsid w:val="00856FD5"/>
    <w:rsid w:val="00860604"/>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460"/>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0460"/>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657"/>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1A4F"/>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450B"/>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07DDC"/>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6BBA"/>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EEA"/>
    <w:rsid w:val="00A62F4B"/>
    <w:rsid w:val="00A63C7E"/>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028"/>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372B"/>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653"/>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29D5"/>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6ECC"/>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084"/>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649"/>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4200"/>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CB9"/>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2FA"/>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4E4E"/>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0FD"/>
    <w:rsid w:val="00DC7E50"/>
    <w:rsid w:val="00DD0141"/>
    <w:rsid w:val="00DD03A3"/>
    <w:rsid w:val="00DD05AD"/>
    <w:rsid w:val="00DD07C9"/>
    <w:rsid w:val="00DD0A09"/>
    <w:rsid w:val="00DD0CB5"/>
    <w:rsid w:val="00DD1D40"/>
    <w:rsid w:val="00DD2A80"/>
    <w:rsid w:val="00DD325E"/>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0F5B"/>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043D"/>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581"/>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4D5C"/>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31EB"/>
    <w:rsid w:val="00F64A84"/>
    <w:rsid w:val="00F650AA"/>
    <w:rsid w:val="00F67DD3"/>
    <w:rsid w:val="00F70457"/>
    <w:rsid w:val="00F71A7C"/>
    <w:rsid w:val="00F72349"/>
    <w:rsid w:val="00F72CC6"/>
    <w:rsid w:val="00F7347A"/>
    <w:rsid w:val="00F73816"/>
    <w:rsid w:val="00F73874"/>
    <w:rsid w:val="00F73DB8"/>
    <w:rsid w:val="00F74C38"/>
    <w:rsid w:val="00F7519A"/>
    <w:rsid w:val="00F76F8E"/>
    <w:rsid w:val="00F77B9E"/>
    <w:rsid w:val="00F80C22"/>
    <w:rsid w:val="00F8172C"/>
    <w:rsid w:val="00F81C2B"/>
    <w:rsid w:val="00F81D8D"/>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1F48"/>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20F"/>
    <w:rsid w:val="00FE64BC"/>
    <w:rsid w:val="00FE6810"/>
    <w:rsid w:val="00FE6D9A"/>
    <w:rsid w:val="00FE791B"/>
    <w:rsid w:val="00FF01F5"/>
    <w:rsid w:val="00FF2249"/>
    <w:rsid w:val="00FF29FE"/>
    <w:rsid w:val="00FF2F19"/>
    <w:rsid w:val="00FF3998"/>
    <w:rsid w:val="00FF3A3C"/>
    <w:rsid w:val="00FF419F"/>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C9B87940-A6F6-49B7-93C4-469AFB97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10"/>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3">
    <w:name w:val="נושא הערה1"/>
    <w:basedOn w:val="afd"/>
    <w:next w:val="afd"/>
    <w:semiHidden/>
    <w:rsid w:val="00D0044C"/>
    <w:rPr>
      <w:b/>
      <w:bCs/>
    </w:rPr>
  </w:style>
  <w:style w:type="paragraph" w:customStyle="1" w:styleId="14">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99"/>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5"/>
    <w:uiPriority w:val="99"/>
    <w:qFormat/>
    <w:rsid w:val="00AB028B"/>
    <w:pPr>
      <w:tabs>
        <w:tab w:val="right" w:pos="4621"/>
      </w:tabs>
      <w:ind w:left="567"/>
    </w:pPr>
    <w:rPr>
      <w:rFonts w:eastAsia="Calibri"/>
    </w:rPr>
  </w:style>
  <w:style w:type="character" w:customStyle="1" w:styleId="15">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10">
    <w:name w:val="ציטוט1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1">
    <w:name w:val="סגנון רגיל פרשה מודגש + (עברית ושפות אחרות) ‏11 נק' קו תחתון"/>
    <w:basedOn w:val="a"/>
    <w:link w:val="112"/>
    <w:rsid w:val="001816AF"/>
    <w:rPr>
      <w:rFonts w:ascii="Arial" w:hAnsi="Arial" w:cs="Arial"/>
      <w:b/>
      <w:bCs/>
      <w:sz w:val="18"/>
      <w:szCs w:val="20"/>
      <w:u w:val="single"/>
    </w:rPr>
  </w:style>
  <w:style w:type="character" w:customStyle="1" w:styleId="112">
    <w:name w:val="סגנון רגיל פרשה מודגש + (עברית ושפות אחרות) ‏11 נק' קו תחתון תו"/>
    <w:basedOn w:val="a0"/>
    <w:link w:val="111"/>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Unresolved Mention"/>
    <w:basedOn w:val="a0"/>
    <w:uiPriority w:val="99"/>
    <w:semiHidden/>
    <w:unhideWhenUsed/>
    <w:rsid w:val="000C7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bm.etzion.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ahlgoldberg@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tzion.org.il/he/26-%D7%92%D7%95%D7%A8%D7%9C-%D7%99%D7%A2%D7%95%D7%93-%D7%95%D7%94%D7%96%D7%94%D7%95%D7%AA-%D7%94%D7%99%D7%94%D7%95%D7%93%D7%99%D7%AA" TargetMode="External"/><Relationship Id="rId4" Type="http://schemas.openxmlformats.org/officeDocument/2006/relationships/settings" Target="settings.xml"/><Relationship Id="rId9" Type="http://schemas.openxmlformats.org/officeDocument/2006/relationships/hyperlink" Target="http://etzion.org.il/he/%D7%A2%D7%A6%D7%9E%D7%90%D7%95%D7%AA%D7%94-%D7%A9%D7%9C-%D7%91%D7%A8%D7%99%D7%AA-%D7%94%D7%90%D7%91%D7%95%D7%AA-%D7%95%D7%99%D7%97%D7%A1%D7%94-%D7%9C%D7%91%D7%A8%D7%99%D7%AA-%D7%A1%D7%99%D7%A0%D7%99-%E2%80%93-%D7%97%D7%9C%D7%A7-%D7%90-%D7%95" TargetMode="External"/><Relationship Id="rId14"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zion.org.il/he/27-%D7%97%D7%A9%D7%99%D7%91%D7%95%D7%AA%D7%94-%D7%A9%D7%9C-%D7%9E%D7%93%D7%99%D7%A0%D7%AA-%D7%99%D7%A9%D7%A8%D7%90%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4C04-799E-4041-AFA5-1773DEE6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1572</Words>
  <Characters>7863</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בנימין</dc:creator>
  <cp:keywords/>
  <dc:description/>
  <cp:lastModifiedBy>נדב גרשון</cp:lastModifiedBy>
  <cp:revision>4</cp:revision>
  <cp:lastPrinted>2010-11-25T11:44:00Z</cp:lastPrinted>
  <dcterms:created xsi:type="dcterms:W3CDTF">2017-12-21T08:53:00Z</dcterms:created>
  <dcterms:modified xsi:type="dcterms:W3CDTF">2017-12-21T08:59:00Z</dcterms:modified>
</cp:coreProperties>
</file>