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2A3" w:rsidRDefault="00BD32A3" w:rsidP="00BD32A3">
      <w:pPr>
        <w:pStyle w:val="ad"/>
        <w:rPr>
          <w:rtl/>
        </w:rPr>
      </w:pPr>
      <w:r>
        <w:rPr>
          <w:rtl/>
        </w:rPr>
        <w:t xml:space="preserve">הרב </w:t>
      </w:r>
      <w:r>
        <w:rPr>
          <w:rFonts w:hint="cs"/>
          <w:rtl/>
        </w:rPr>
        <w:t>ברוך גיגי שליט"א</w:t>
      </w:r>
    </w:p>
    <w:p w:rsidR="00BD32A3" w:rsidRDefault="00BD32A3" w:rsidP="00BD32A3">
      <w:pPr>
        <w:pStyle w:val="ad"/>
        <w:rPr>
          <w:rtl/>
        </w:rPr>
      </w:pPr>
      <w:r>
        <w:rPr>
          <w:rtl/>
        </w:rPr>
        <w:t xml:space="preserve">שיחה </w:t>
      </w:r>
      <w:r>
        <w:rPr>
          <w:rFonts w:hint="cs"/>
          <w:rtl/>
        </w:rPr>
        <w:t>לפרשת תרומה</w:t>
      </w:r>
    </w:p>
    <w:p w:rsidR="00BD32A3" w:rsidRPr="00835E24" w:rsidRDefault="00BD32A3" w:rsidP="00BD32A3">
      <w:pPr>
        <w:pStyle w:val="1"/>
        <w:rPr>
          <w:rtl/>
        </w:rPr>
      </w:pPr>
      <w:bookmarkStart w:id="0" w:name="OLE_LINK1"/>
      <w:r>
        <w:rPr>
          <w:rFonts w:hint="cs"/>
          <w:rtl/>
        </w:rPr>
        <w:t>האדם בונה את העולם</w:t>
      </w:r>
      <w:r w:rsidRPr="00835E24">
        <w:rPr>
          <w:rStyle w:val="aa"/>
          <w:rFonts w:eastAsiaTheme="majorEastAsia"/>
          <w:rtl/>
        </w:rPr>
        <w:footnoteReference w:customMarkFollows="1" w:id="1"/>
        <w:t>*</w:t>
      </w:r>
    </w:p>
    <w:p w:rsidR="00BD32A3" w:rsidRDefault="00BD32A3" w:rsidP="00BD32A3">
      <w:pPr>
        <w:pStyle w:val="2"/>
      </w:pPr>
      <w:r>
        <w:rPr>
          <w:rFonts w:hint="cs"/>
          <w:rtl/>
        </w:rPr>
        <w:t xml:space="preserve">המשכן </w:t>
      </w:r>
      <w:r>
        <w:rPr>
          <w:rtl/>
        </w:rPr>
        <w:t>–</w:t>
      </w:r>
      <w:r>
        <w:rPr>
          <w:rFonts w:hint="cs"/>
          <w:rtl/>
        </w:rPr>
        <w:t xml:space="preserve"> מקום השראת השכינה</w:t>
      </w:r>
    </w:p>
    <w:p w:rsidR="00BD32A3" w:rsidRDefault="00BD32A3" w:rsidP="00BD32A3">
      <w:pPr>
        <w:rPr>
          <w:rtl/>
        </w:rPr>
      </w:pPr>
      <w:r>
        <w:rPr>
          <w:rFonts w:hint="cs"/>
          <w:rtl/>
        </w:rPr>
        <w:t>את תחילת פרשיות המשכן פותח הקב"ה באמירה הבאה:</w:t>
      </w:r>
    </w:p>
    <w:p w:rsidR="00773F69" w:rsidRDefault="00BD32A3" w:rsidP="00EA205A">
      <w:pPr>
        <w:pStyle w:val="a4"/>
        <w:rPr>
          <w:rtl/>
        </w:rPr>
      </w:pPr>
      <w:r>
        <w:rPr>
          <w:rFonts w:hint="cs"/>
          <w:rtl/>
        </w:rPr>
        <w:t>"וְעָשׂוּ</w:t>
      </w:r>
      <w:r>
        <w:rPr>
          <w:rtl/>
        </w:rPr>
        <w:t xml:space="preserve"> </w:t>
      </w:r>
      <w:r>
        <w:rPr>
          <w:rFonts w:hint="cs"/>
          <w:rtl/>
        </w:rPr>
        <w:t>לִי</w:t>
      </w:r>
      <w:r>
        <w:rPr>
          <w:rtl/>
        </w:rPr>
        <w:t xml:space="preserve"> </w:t>
      </w:r>
      <w:r>
        <w:rPr>
          <w:rFonts w:hint="cs"/>
          <w:rtl/>
        </w:rPr>
        <w:t>מִקְדָּשׁ</w:t>
      </w:r>
      <w:r>
        <w:rPr>
          <w:rtl/>
        </w:rPr>
        <w:t xml:space="preserve"> </w:t>
      </w:r>
      <w:r>
        <w:rPr>
          <w:rFonts w:hint="cs"/>
          <w:rtl/>
        </w:rPr>
        <w:t>וְשָׁכַנְתִּי</w:t>
      </w:r>
      <w:r>
        <w:rPr>
          <w:rtl/>
        </w:rPr>
        <w:t xml:space="preserve"> </w:t>
      </w:r>
      <w:r>
        <w:rPr>
          <w:rFonts w:hint="cs"/>
          <w:rtl/>
        </w:rPr>
        <w:t>בְּתוֹכָם</w:t>
      </w:r>
      <w:r>
        <w:rPr>
          <w:rtl/>
        </w:rPr>
        <w:t>:</w:t>
      </w:r>
      <w:r>
        <w:rPr>
          <w:rFonts w:hint="cs"/>
          <w:rtl/>
        </w:rPr>
        <w:t xml:space="preserve"> כְּכֹל</w:t>
      </w:r>
      <w:r>
        <w:rPr>
          <w:rtl/>
        </w:rPr>
        <w:t xml:space="preserve"> </w:t>
      </w:r>
      <w:r>
        <w:rPr>
          <w:rFonts w:hint="cs"/>
          <w:rtl/>
        </w:rPr>
        <w:t>אֲשֶׁר</w:t>
      </w:r>
      <w:r>
        <w:rPr>
          <w:rtl/>
        </w:rPr>
        <w:t xml:space="preserve"> </w:t>
      </w:r>
      <w:r>
        <w:rPr>
          <w:rFonts w:hint="cs"/>
          <w:rtl/>
        </w:rPr>
        <w:t>אֲנִי</w:t>
      </w:r>
      <w:r>
        <w:rPr>
          <w:rtl/>
        </w:rPr>
        <w:t xml:space="preserve"> </w:t>
      </w:r>
      <w:r>
        <w:rPr>
          <w:rFonts w:hint="cs"/>
          <w:rtl/>
        </w:rPr>
        <w:t>מַרְאֶה</w:t>
      </w:r>
      <w:r>
        <w:rPr>
          <w:rtl/>
        </w:rPr>
        <w:t xml:space="preserve"> </w:t>
      </w:r>
      <w:r>
        <w:rPr>
          <w:rFonts w:hint="cs"/>
          <w:rtl/>
        </w:rPr>
        <w:t>אוֹתְךָ</w:t>
      </w:r>
      <w:r>
        <w:rPr>
          <w:rtl/>
        </w:rPr>
        <w:t xml:space="preserve"> </w:t>
      </w:r>
      <w:r>
        <w:rPr>
          <w:rFonts w:hint="cs"/>
          <w:rtl/>
        </w:rPr>
        <w:t>אֵת</w:t>
      </w:r>
      <w:r>
        <w:rPr>
          <w:rtl/>
        </w:rPr>
        <w:t xml:space="preserve"> </w:t>
      </w:r>
      <w:r>
        <w:rPr>
          <w:rFonts w:hint="cs"/>
          <w:rtl/>
        </w:rPr>
        <w:t>תַּבְנִית</w:t>
      </w:r>
      <w:r>
        <w:rPr>
          <w:rtl/>
        </w:rPr>
        <w:t xml:space="preserve"> </w:t>
      </w:r>
      <w:r>
        <w:rPr>
          <w:rFonts w:hint="cs"/>
          <w:rtl/>
        </w:rPr>
        <w:t>הַמִּשְׁכָּן</w:t>
      </w:r>
      <w:r>
        <w:rPr>
          <w:rtl/>
        </w:rPr>
        <w:t xml:space="preserve"> </w:t>
      </w:r>
      <w:r>
        <w:rPr>
          <w:rFonts w:hint="cs"/>
          <w:rtl/>
        </w:rPr>
        <w:t>וְאֵת</w:t>
      </w:r>
      <w:r>
        <w:rPr>
          <w:rtl/>
        </w:rPr>
        <w:t xml:space="preserve"> </w:t>
      </w:r>
      <w:r>
        <w:rPr>
          <w:rFonts w:hint="cs"/>
          <w:rtl/>
        </w:rPr>
        <w:t>תַּבְנִית</w:t>
      </w:r>
      <w:r>
        <w:rPr>
          <w:rtl/>
        </w:rPr>
        <w:t xml:space="preserve"> </w:t>
      </w:r>
      <w:r>
        <w:rPr>
          <w:rFonts w:hint="cs"/>
          <w:rtl/>
        </w:rPr>
        <w:t>כָּל</w:t>
      </w:r>
      <w:r>
        <w:rPr>
          <w:rtl/>
        </w:rPr>
        <w:t xml:space="preserve"> </w:t>
      </w:r>
      <w:r>
        <w:rPr>
          <w:rFonts w:hint="cs"/>
          <w:rtl/>
        </w:rPr>
        <w:t>כֵּלָיו</w:t>
      </w:r>
      <w:r>
        <w:rPr>
          <w:rtl/>
        </w:rPr>
        <w:t xml:space="preserve"> </w:t>
      </w:r>
      <w:r>
        <w:rPr>
          <w:rFonts w:hint="cs"/>
          <w:rtl/>
        </w:rPr>
        <w:t>וְכֵן</w:t>
      </w:r>
      <w:r>
        <w:rPr>
          <w:rtl/>
        </w:rPr>
        <w:t xml:space="preserve"> </w:t>
      </w:r>
      <w:r>
        <w:rPr>
          <w:rFonts w:hint="cs"/>
          <w:rtl/>
        </w:rPr>
        <w:t>תַּעֲשׂוּ</w:t>
      </w:r>
      <w:r w:rsidR="00773F69">
        <w:rPr>
          <w:rFonts w:hint="cs"/>
          <w:rtl/>
        </w:rPr>
        <w:t>:</w:t>
      </w:r>
      <w:r>
        <w:rPr>
          <w:rFonts w:hint="cs"/>
          <w:rtl/>
        </w:rPr>
        <w:t>"</w:t>
      </w:r>
      <w:r>
        <w:rPr>
          <w:rFonts w:hint="cs"/>
          <w:rtl/>
        </w:rPr>
        <w:tab/>
      </w:r>
    </w:p>
    <w:p w:rsidR="00BD32A3" w:rsidRDefault="00BD32A3" w:rsidP="00773F69">
      <w:pPr>
        <w:pStyle w:val="5"/>
        <w:rPr>
          <w:rtl/>
        </w:rPr>
      </w:pPr>
      <w:r w:rsidRPr="001F6317">
        <w:rPr>
          <w:rFonts w:hint="cs"/>
          <w:rtl/>
        </w:rPr>
        <w:t>(שמות כ"ה, ח-ט)</w:t>
      </w:r>
    </w:p>
    <w:p w:rsidR="00BD32A3" w:rsidRDefault="00BD32A3" w:rsidP="00BD32A3">
      <w:pPr>
        <w:rPr>
          <w:rtl/>
        </w:rPr>
      </w:pPr>
      <w:r>
        <w:rPr>
          <w:rFonts w:hint="cs"/>
          <w:rtl/>
        </w:rPr>
        <w:t>בפסוקים אלו משתקפת מטרת המשכן וייעודו: השראת שכינת ה' בתוך העם.</w:t>
      </w:r>
    </w:p>
    <w:p w:rsidR="00BD32A3" w:rsidRDefault="00BD32A3" w:rsidP="00BD32A3">
      <w:pPr>
        <w:rPr>
          <w:rtl/>
        </w:rPr>
      </w:pPr>
      <w:r>
        <w:rPr>
          <w:rFonts w:hint="cs"/>
          <w:rtl/>
        </w:rPr>
        <w:t>זהו תיאור מטרת המשכן, ואכן, בסוף החומש אנו קוראים על מימוש מטרה זו:</w:t>
      </w:r>
    </w:p>
    <w:p w:rsidR="00773F69" w:rsidRDefault="00BD32A3" w:rsidP="00EA205A">
      <w:pPr>
        <w:pStyle w:val="a4"/>
        <w:rPr>
          <w:sz w:val="16"/>
          <w:szCs w:val="18"/>
          <w:rtl/>
        </w:rPr>
      </w:pPr>
      <w:r>
        <w:rPr>
          <w:rFonts w:hint="cs"/>
          <w:rtl/>
        </w:rPr>
        <w:t>"וַיְכַס</w:t>
      </w:r>
      <w:r>
        <w:rPr>
          <w:rtl/>
        </w:rPr>
        <w:t xml:space="preserve"> </w:t>
      </w:r>
      <w:r>
        <w:rPr>
          <w:rFonts w:hint="cs"/>
          <w:rtl/>
        </w:rPr>
        <w:t>הֶעָנָן</w:t>
      </w:r>
      <w:r>
        <w:rPr>
          <w:rtl/>
        </w:rPr>
        <w:t xml:space="preserve"> </w:t>
      </w:r>
      <w:r>
        <w:rPr>
          <w:rFonts w:hint="cs"/>
          <w:rtl/>
        </w:rPr>
        <w:t>אֶת</w:t>
      </w:r>
      <w:r>
        <w:rPr>
          <w:rtl/>
        </w:rPr>
        <w:t xml:space="preserve"> </w:t>
      </w:r>
      <w:r>
        <w:rPr>
          <w:rFonts w:hint="cs"/>
          <w:rtl/>
        </w:rPr>
        <w:t>אֹהֶל</w:t>
      </w:r>
      <w:r>
        <w:rPr>
          <w:rtl/>
        </w:rPr>
        <w:t xml:space="preserve"> </w:t>
      </w:r>
      <w:r>
        <w:rPr>
          <w:rFonts w:hint="cs"/>
          <w:rtl/>
        </w:rPr>
        <w:t>מוֹעֵד</w:t>
      </w:r>
      <w:r>
        <w:rPr>
          <w:rtl/>
        </w:rPr>
        <w:t xml:space="preserve"> </w:t>
      </w:r>
      <w:r>
        <w:rPr>
          <w:rFonts w:hint="cs"/>
          <w:rtl/>
        </w:rPr>
        <w:t>וּכְבוֹד</w:t>
      </w:r>
      <w:r>
        <w:rPr>
          <w:rtl/>
        </w:rPr>
        <w:t xml:space="preserve"> </w:t>
      </w:r>
      <w:r>
        <w:rPr>
          <w:rFonts w:hint="cs"/>
          <w:rtl/>
        </w:rPr>
        <w:t>ה' מָלֵא</w:t>
      </w:r>
      <w:r>
        <w:rPr>
          <w:rtl/>
        </w:rPr>
        <w:t xml:space="preserve"> </w:t>
      </w:r>
      <w:r>
        <w:rPr>
          <w:rFonts w:hint="cs"/>
          <w:rtl/>
        </w:rPr>
        <w:t>אֶת</w:t>
      </w:r>
      <w:r>
        <w:rPr>
          <w:rtl/>
        </w:rPr>
        <w:t xml:space="preserve"> </w:t>
      </w:r>
      <w:r>
        <w:rPr>
          <w:rFonts w:hint="cs"/>
          <w:rtl/>
        </w:rPr>
        <w:t>הַמִּשְׁכָּן</w:t>
      </w:r>
      <w:r>
        <w:rPr>
          <w:rtl/>
        </w:rPr>
        <w:t>:</w:t>
      </w:r>
      <w:r>
        <w:rPr>
          <w:rFonts w:hint="cs"/>
          <w:rtl/>
        </w:rPr>
        <w:t xml:space="preserve"> וְלֹא</w:t>
      </w:r>
      <w:r>
        <w:rPr>
          <w:rtl/>
        </w:rPr>
        <w:t xml:space="preserve"> </w:t>
      </w:r>
      <w:r>
        <w:rPr>
          <w:rFonts w:hint="cs"/>
          <w:rtl/>
        </w:rPr>
        <w:t>יָכֹל</w:t>
      </w:r>
      <w:r>
        <w:rPr>
          <w:rtl/>
        </w:rPr>
        <w:t xml:space="preserve"> </w:t>
      </w:r>
      <w:r>
        <w:rPr>
          <w:rFonts w:hint="cs"/>
          <w:rtl/>
        </w:rPr>
        <w:t>מֹשֶׁה</w:t>
      </w:r>
      <w:r>
        <w:rPr>
          <w:rtl/>
        </w:rPr>
        <w:t xml:space="preserve"> </w:t>
      </w:r>
      <w:r>
        <w:rPr>
          <w:rFonts w:hint="cs"/>
          <w:rtl/>
        </w:rPr>
        <w:t>לָבוֹא</w:t>
      </w:r>
      <w:r>
        <w:rPr>
          <w:rtl/>
        </w:rPr>
        <w:t xml:space="preserve"> </w:t>
      </w:r>
      <w:r>
        <w:rPr>
          <w:rFonts w:hint="cs"/>
          <w:rtl/>
        </w:rPr>
        <w:t>אֶל</w:t>
      </w:r>
      <w:r>
        <w:rPr>
          <w:rtl/>
        </w:rPr>
        <w:t xml:space="preserve"> </w:t>
      </w:r>
      <w:r>
        <w:rPr>
          <w:rFonts w:hint="cs"/>
          <w:rtl/>
        </w:rPr>
        <w:t>אֹהֶל</w:t>
      </w:r>
      <w:r>
        <w:rPr>
          <w:rtl/>
        </w:rPr>
        <w:t xml:space="preserve"> </w:t>
      </w:r>
      <w:r>
        <w:rPr>
          <w:rFonts w:hint="cs"/>
          <w:rtl/>
        </w:rPr>
        <w:t>מוֹעֵד</w:t>
      </w:r>
      <w:r>
        <w:rPr>
          <w:rtl/>
        </w:rPr>
        <w:t xml:space="preserve"> </w:t>
      </w:r>
      <w:r>
        <w:rPr>
          <w:rFonts w:hint="cs"/>
          <w:rtl/>
        </w:rPr>
        <w:t>כִּי</w:t>
      </w:r>
      <w:r>
        <w:rPr>
          <w:rtl/>
        </w:rPr>
        <w:t xml:space="preserve"> </w:t>
      </w:r>
      <w:r>
        <w:rPr>
          <w:rFonts w:hint="cs"/>
          <w:rtl/>
        </w:rPr>
        <w:t>שָׁכַן</w:t>
      </w:r>
      <w:r>
        <w:rPr>
          <w:rtl/>
        </w:rPr>
        <w:t xml:space="preserve"> </w:t>
      </w:r>
      <w:r>
        <w:rPr>
          <w:rFonts w:hint="cs"/>
          <w:rtl/>
        </w:rPr>
        <w:t>עָלָיו</w:t>
      </w:r>
      <w:r>
        <w:rPr>
          <w:rtl/>
        </w:rPr>
        <w:t xml:space="preserve"> </w:t>
      </w:r>
      <w:r>
        <w:rPr>
          <w:rFonts w:hint="cs"/>
          <w:rtl/>
        </w:rPr>
        <w:t>הֶעָנָן</w:t>
      </w:r>
      <w:r>
        <w:rPr>
          <w:rtl/>
        </w:rPr>
        <w:t xml:space="preserve"> </w:t>
      </w:r>
      <w:r>
        <w:rPr>
          <w:rFonts w:hint="cs"/>
          <w:rtl/>
        </w:rPr>
        <w:t>וּכְבוֹד</w:t>
      </w:r>
      <w:r>
        <w:rPr>
          <w:rtl/>
        </w:rPr>
        <w:t xml:space="preserve"> </w:t>
      </w:r>
      <w:r>
        <w:rPr>
          <w:rFonts w:hint="cs"/>
          <w:rtl/>
        </w:rPr>
        <w:t>ה' מָלֵא</w:t>
      </w:r>
      <w:r>
        <w:rPr>
          <w:rtl/>
        </w:rPr>
        <w:t xml:space="preserve"> </w:t>
      </w:r>
      <w:r>
        <w:rPr>
          <w:rFonts w:hint="cs"/>
          <w:rtl/>
        </w:rPr>
        <w:t>אֶת</w:t>
      </w:r>
      <w:r>
        <w:rPr>
          <w:rtl/>
        </w:rPr>
        <w:t xml:space="preserve"> </w:t>
      </w:r>
      <w:r>
        <w:rPr>
          <w:rFonts w:hint="cs"/>
          <w:rtl/>
        </w:rPr>
        <w:t>הַמִּשְׁכָּן"</w:t>
      </w:r>
      <w:r>
        <w:rPr>
          <w:rFonts w:hint="cs"/>
          <w:rtl/>
        </w:rPr>
        <w:tab/>
      </w:r>
    </w:p>
    <w:p w:rsidR="00BD32A3" w:rsidRDefault="00BD32A3" w:rsidP="00773F69">
      <w:pPr>
        <w:pStyle w:val="5"/>
      </w:pPr>
      <w:r w:rsidRPr="001F6317">
        <w:rPr>
          <w:rFonts w:hint="cs"/>
          <w:rtl/>
        </w:rPr>
        <w:t>(</w:t>
      </w:r>
      <w:r w:rsidR="00773F69">
        <w:rPr>
          <w:rFonts w:hint="cs"/>
          <w:rtl/>
        </w:rPr>
        <w:t xml:space="preserve">שם </w:t>
      </w:r>
      <w:r w:rsidRPr="001F6317">
        <w:rPr>
          <w:rFonts w:hint="cs"/>
          <w:rtl/>
        </w:rPr>
        <w:t>מ', לד-לה)</w:t>
      </w:r>
    </w:p>
    <w:p w:rsidR="00BD32A3" w:rsidRDefault="00BD32A3" w:rsidP="00BD32A3">
      <w:pPr>
        <w:rPr>
          <w:rtl/>
        </w:rPr>
      </w:pPr>
      <w:r>
        <w:rPr>
          <w:rFonts w:hint="cs"/>
          <w:rtl/>
        </w:rPr>
        <w:t>שמו של ה' וכבודו ממלאים את המשכן.</w:t>
      </w:r>
    </w:p>
    <w:p w:rsidR="00BD32A3" w:rsidRDefault="00BD32A3" w:rsidP="00BD32A3">
      <w:pPr>
        <w:rPr>
          <w:rtl/>
        </w:rPr>
      </w:pPr>
      <w:r>
        <w:rPr>
          <w:rFonts w:hint="cs"/>
          <w:rtl/>
        </w:rPr>
        <w:t>בהקשר זה גם מתחילים הפסוקים הראשונים של חומש ויקרא, ומתארים:</w:t>
      </w:r>
    </w:p>
    <w:p w:rsidR="00773F69" w:rsidRDefault="00BD32A3" w:rsidP="00EA205A">
      <w:pPr>
        <w:pStyle w:val="a4"/>
        <w:rPr>
          <w:sz w:val="16"/>
          <w:szCs w:val="18"/>
          <w:rtl/>
        </w:rPr>
      </w:pPr>
      <w:r>
        <w:rPr>
          <w:rFonts w:hint="cs"/>
          <w:rtl/>
        </w:rPr>
        <w:t>"וַיִּקְרָא</w:t>
      </w:r>
      <w:r>
        <w:rPr>
          <w:rtl/>
        </w:rPr>
        <w:t xml:space="preserve"> </w:t>
      </w:r>
      <w:r>
        <w:rPr>
          <w:rFonts w:hint="cs"/>
          <w:rtl/>
        </w:rPr>
        <w:t>אֶל</w:t>
      </w:r>
      <w:r>
        <w:rPr>
          <w:rtl/>
        </w:rPr>
        <w:t xml:space="preserve"> </w:t>
      </w:r>
      <w:r>
        <w:rPr>
          <w:rFonts w:hint="cs"/>
          <w:rtl/>
        </w:rPr>
        <w:t>מֹשֶׁה</w:t>
      </w:r>
      <w:r>
        <w:rPr>
          <w:rtl/>
        </w:rPr>
        <w:t xml:space="preserve"> </w:t>
      </w:r>
      <w:r>
        <w:rPr>
          <w:rFonts w:hint="cs"/>
          <w:rtl/>
        </w:rPr>
        <w:t>וַיְדַבֵּר</w:t>
      </w:r>
      <w:r>
        <w:rPr>
          <w:rtl/>
        </w:rPr>
        <w:t xml:space="preserve"> </w:t>
      </w:r>
      <w:r>
        <w:rPr>
          <w:rFonts w:hint="cs"/>
          <w:rtl/>
        </w:rPr>
        <w:t>ה' אֵלָיו</w:t>
      </w:r>
      <w:r>
        <w:rPr>
          <w:rtl/>
        </w:rPr>
        <w:t xml:space="preserve"> </w:t>
      </w:r>
      <w:r>
        <w:rPr>
          <w:rFonts w:hint="cs"/>
          <w:rtl/>
        </w:rPr>
        <w:t>מֵאֹהֶל</w:t>
      </w:r>
      <w:r>
        <w:rPr>
          <w:rtl/>
        </w:rPr>
        <w:t xml:space="preserve"> </w:t>
      </w:r>
      <w:r>
        <w:rPr>
          <w:rFonts w:hint="cs"/>
          <w:rtl/>
        </w:rPr>
        <w:t>מוֹעֵד</w:t>
      </w:r>
      <w:r>
        <w:rPr>
          <w:rtl/>
        </w:rPr>
        <w:t xml:space="preserve"> </w:t>
      </w:r>
      <w:r>
        <w:rPr>
          <w:rFonts w:hint="cs"/>
          <w:rtl/>
        </w:rPr>
        <w:t>לֵאמֹר</w:t>
      </w:r>
      <w:r>
        <w:rPr>
          <w:rtl/>
        </w:rPr>
        <w:t>:</w:t>
      </w:r>
      <w:r>
        <w:rPr>
          <w:rFonts w:hint="cs"/>
          <w:rtl/>
        </w:rPr>
        <w:t xml:space="preserve"> דַּבֵּר</w:t>
      </w:r>
      <w:r>
        <w:rPr>
          <w:rtl/>
        </w:rPr>
        <w:t xml:space="preserve"> </w:t>
      </w:r>
      <w:r>
        <w:rPr>
          <w:rFonts w:hint="cs"/>
          <w:rtl/>
        </w:rPr>
        <w:t>אֶל</w:t>
      </w:r>
      <w:r>
        <w:rPr>
          <w:rtl/>
        </w:rPr>
        <w:t xml:space="preserve"> </w:t>
      </w:r>
      <w:r>
        <w:rPr>
          <w:rFonts w:hint="cs"/>
          <w:rtl/>
        </w:rPr>
        <w:t>בְּנֵי</w:t>
      </w:r>
      <w:r>
        <w:rPr>
          <w:rtl/>
        </w:rPr>
        <w:t xml:space="preserve"> </w:t>
      </w:r>
      <w:r>
        <w:rPr>
          <w:rFonts w:hint="cs"/>
          <w:rtl/>
        </w:rPr>
        <w:t>יִשְׂרָאֵל</w:t>
      </w:r>
      <w:r>
        <w:rPr>
          <w:rtl/>
        </w:rPr>
        <w:t xml:space="preserve"> </w:t>
      </w:r>
      <w:r>
        <w:rPr>
          <w:rFonts w:hint="cs"/>
          <w:rtl/>
        </w:rPr>
        <w:t>וְאָמַרְתָּ</w:t>
      </w:r>
      <w:r>
        <w:rPr>
          <w:rtl/>
        </w:rPr>
        <w:t xml:space="preserve"> </w:t>
      </w:r>
      <w:r>
        <w:rPr>
          <w:rFonts w:hint="cs"/>
          <w:rtl/>
        </w:rPr>
        <w:t>אֲלֵהֶם</w:t>
      </w:r>
      <w:r>
        <w:rPr>
          <w:rtl/>
        </w:rPr>
        <w:t xml:space="preserve"> </w:t>
      </w:r>
      <w:r>
        <w:rPr>
          <w:rFonts w:hint="cs"/>
          <w:rtl/>
        </w:rPr>
        <w:t>אָדָם</w:t>
      </w:r>
      <w:r>
        <w:rPr>
          <w:rtl/>
        </w:rPr>
        <w:t xml:space="preserve"> </w:t>
      </w:r>
      <w:r>
        <w:rPr>
          <w:rFonts w:hint="cs"/>
          <w:rtl/>
        </w:rPr>
        <w:t>כִּי</w:t>
      </w:r>
      <w:r>
        <w:rPr>
          <w:rtl/>
        </w:rPr>
        <w:t xml:space="preserve"> </w:t>
      </w:r>
      <w:r>
        <w:rPr>
          <w:rFonts w:hint="cs"/>
          <w:rtl/>
        </w:rPr>
        <w:t>יַקְרִיב</w:t>
      </w:r>
      <w:r>
        <w:rPr>
          <w:rtl/>
        </w:rPr>
        <w:t xml:space="preserve"> </w:t>
      </w:r>
      <w:r>
        <w:rPr>
          <w:rFonts w:hint="cs"/>
          <w:rtl/>
        </w:rPr>
        <w:t>מִכֶּם</w:t>
      </w:r>
      <w:r>
        <w:rPr>
          <w:rtl/>
        </w:rPr>
        <w:t xml:space="preserve"> </w:t>
      </w:r>
      <w:r>
        <w:rPr>
          <w:rFonts w:hint="cs"/>
          <w:rtl/>
        </w:rPr>
        <w:t>קָרְבָּן</w:t>
      </w:r>
      <w:r>
        <w:rPr>
          <w:rtl/>
        </w:rPr>
        <w:t xml:space="preserve"> </w:t>
      </w:r>
      <w:r>
        <w:rPr>
          <w:rFonts w:hint="cs"/>
          <w:rtl/>
        </w:rPr>
        <w:t>לַה'</w:t>
      </w:r>
      <w:r>
        <w:rPr>
          <w:rtl/>
        </w:rPr>
        <w:t xml:space="preserve"> </w:t>
      </w:r>
      <w:r>
        <w:rPr>
          <w:rFonts w:hint="cs"/>
          <w:rtl/>
        </w:rPr>
        <w:t>מִן</w:t>
      </w:r>
      <w:r>
        <w:rPr>
          <w:rtl/>
        </w:rPr>
        <w:t xml:space="preserve"> </w:t>
      </w:r>
      <w:r>
        <w:rPr>
          <w:rFonts w:hint="cs"/>
          <w:rtl/>
        </w:rPr>
        <w:t>הַבְּהֵמָה</w:t>
      </w:r>
      <w:r>
        <w:rPr>
          <w:rtl/>
        </w:rPr>
        <w:t xml:space="preserve"> </w:t>
      </w:r>
      <w:r>
        <w:rPr>
          <w:rFonts w:hint="cs"/>
          <w:rtl/>
        </w:rPr>
        <w:t>מִן</w:t>
      </w:r>
      <w:r>
        <w:rPr>
          <w:rtl/>
        </w:rPr>
        <w:t xml:space="preserve"> </w:t>
      </w:r>
      <w:r>
        <w:rPr>
          <w:rFonts w:hint="cs"/>
          <w:rtl/>
        </w:rPr>
        <w:t>הַבָּקָר</w:t>
      </w:r>
      <w:r>
        <w:rPr>
          <w:rtl/>
        </w:rPr>
        <w:t xml:space="preserve"> </w:t>
      </w:r>
      <w:r>
        <w:rPr>
          <w:rFonts w:hint="cs"/>
          <w:rtl/>
        </w:rPr>
        <w:t>וּמִן</w:t>
      </w:r>
      <w:r>
        <w:rPr>
          <w:rtl/>
        </w:rPr>
        <w:t xml:space="preserve"> </w:t>
      </w:r>
      <w:r>
        <w:rPr>
          <w:rFonts w:hint="cs"/>
          <w:rtl/>
        </w:rPr>
        <w:t>הַצֹּאן</w:t>
      </w:r>
      <w:r>
        <w:rPr>
          <w:rtl/>
        </w:rPr>
        <w:t xml:space="preserve"> </w:t>
      </w:r>
      <w:r>
        <w:rPr>
          <w:rFonts w:hint="cs"/>
          <w:rtl/>
        </w:rPr>
        <w:t>תַּקְרִיבוּ</w:t>
      </w:r>
      <w:r>
        <w:rPr>
          <w:rtl/>
        </w:rPr>
        <w:t xml:space="preserve"> </w:t>
      </w:r>
      <w:r>
        <w:rPr>
          <w:rFonts w:hint="cs"/>
          <w:rtl/>
        </w:rPr>
        <w:t>אֶת</w:t>
      </w:r>
      <w:r>
        <w:rPr>
          <w:rtl/>
        </w:rPr>
        <w:t xml:space="preserve"> </w:t>
      </w:r>
      <w:r>
        <w:rPr>
          <w:rFonts w:hint="cs"/>
          <w:rtl/>
        </w:rPr>
        <w:t>קָרְבַּנְכֶם</w:t>
      </w:r>
      <w:r w:rsidR="00773F69">
        <w:rPr>
          <w:rFonts w:hint="cs"/>
          <w:rtl/>
        </w:rPr>
        <w:t>:</w:t>
      </w:r>
      <w:r>
        <w:rPr>
          <w:rFonts w:hint="cs"/>
          <w:rtl/>
        </w:rPr>
        <w:t>"</w:t>
      </w:r>
      <w:r>
        <w:rPr>
          <w:rFonts w:hint="cs"/>
          <w:rtl/>
        </w:rPr>
        <w:tab/>
      </w:r>
    </w:p>
    <w:p w:rsidR="00BD32A3" w:rsidRDefault="00BD32A3" w:rsidP="00773F69">
      <w:pPr>
        <w:pStyle w:val="5"/>
      </w:pPr>
      <w:r w:rsidRPr="0055226B">
        <w:rPr>
          <w:rFonts w:hint="cs"/>
          <w:rtl/>
        </w:rPr>
        <w:t>(ויקרא א', א-ב)</w:t>
      </w:r>
    </w:p>
    <w:p w:rsidR="00BD32A3" w:rsidRDefault="00BD32A3" w:rsidP="00BD32A3">
      <w:pPr>
        <w:rPr>
          <w:rtl/>
        </w:rPr>
      </w:pPr>
      <w:r>
        <w:rPr>
          <w:rFonts w:hint="cs"/>
          <w:rtl/>
        </w:rPr>
        <w:t>ה' קורא למשה מתוך המשכן, מתוך הענן אשר באוהל מועד. מכאן, הגיוני וטבעי שמקום הקרבנו</w:t>
      </w:r>
      <w:r w:rsidR="00773F69">
        <w:rPr>
          <w:rFonts w:hint="cs"/>
          <w:rtl/>
        </w:rPr>
        <w:t>ת יהיה מקום השכינה. כלומר, השראת</w:t>
      </w:r>
      <w:r>
        <w:rPr>
          <w:rFonts w:hint="cs"/>
          <w:rtl/>
        </w:rPr>
        <w:t xml:space="preserve"> השכינה באה לידי ביטוי באותם קרבנות, כמו גם במצוות רבות אחרות המתוארות בספר. למעשה, כל ספר ויקרא, חוץ משתי </w:t>
      </w:r>
      <w:r>
        <w:rPr>
          <w:rFonts w:hint="cs"/>
          <w:rtl/>
        </w:rPr>
        <w:lastRenderedPageBreak/>
        <w:t xml:space="preserve">פרשיותיו האחרונות </w:t>
      </w:r>
      <w:r>
        <w:rPr>
          <w:rtl/>
        </w:rPr>
        <w:t>–</w:t>
      </w:r>
      <w:r>
        <w:rPr>
          <w:rFonts w:hint="cs"/>
          <w:rtl/>
        </w:rPr>
        <w:t xml:space="preserve"> עוסק במצוות שניתנו למשה במשכן.</w:t>
      </w:r>
    </w:p>
    <w:p w:rsidR="00BD32A3" w:rsidRDefault="00BD32A3" w:rsidP="00BD32A3">
      <w:pPr>
        <w:rPr>
          <w:rtl/>
        </w:rPr>
      </w:pPr>
      <w:r>
        <w:rPr>
          <w:rFonts w:hint="cs"/>
          <w:rtl/>
        </w:rPr>
        <w:t>פסוק נוסף שבו הדבר בא לידי ביטוי</w:t>
      </w:r>
      <w:r w:rsidR="00773F69">
        <w:rPr>
          <w:rFonts w:hint="cs"/>
          <w:rtl/>
        </w:rPr>
        <w:t>,</w:t>
      </w:r>
      <w:r>
        <w:rPr>
          <w:rFonts w:hint="cs"/>
          <w:rtl/>
        </w:rPr>
        <w:t xml:space="preserve"> מופיע לאחר מתן תורה:</w:t>
      </w:r>
    </w:p>
    <w:p w:rsidR="00773F69" w:rsidRDefault="00BD32A3" w:rsidP="00EA205A">
      <w:pPr>
        <w:pStyle w:val="a4"/>
        <w:rPr>
          <w:rtl/>
        </w:rPr>
      </w:pPr>
      <w:r>
        <w:rPr>
          <w:rFonts w:hint="cs"/>
          <w:rtl/>
        </w:rPr>
        <w:t>"מִזְבַּח</w:t>
      </w:r>
      <w:r>
        <w:rPr>
          <w:rtl/>
        </w:rPr>
        <w:t xml:space="preserve"> </w:t>
      </w:r>
      <w:r>
        <w:rPr>
          <w:rFonts w:hint="cs"/>
          <w:rtl/>
        </w:rPr>
        <w:t>אֲדָמָה</w:t>
      </w:r>
      <w:r>
        <w:rPr>
          <w:rtl/>
        </w:rPr>
        <w:t xml:space="preserve"> </w:t>
      </w:r>
      <w:r>
        <w:rPr>
          <w:rFonts w:hint="cs"/>
          <w:rtl/>
        </w:rPr>
        <w:t>תַּעֲשֶׂה</w:t>
      </w:r>
      <w:r>
        <w:rPr>
          <w:rtl/>
        </w:rPr>
        <w:t xml:space="preserve"> </w:t>
      </w:r>
      <w:r>
        <w:rPr>
          <w:rFonts w:hint="cs"/>
          <w:rtl/>
        </w:rPr>
        <w:t>לִּי</w:t>
      </w:r>
      <w:r>
        <w:rPr>
          <w:rtl/>
        </w:rPr>
        <w:t xml:space="preserve"> </w:t>
      </w:r>
      <w:r>
        <w:rPr>
          <w:rFonts w:hint="cs"/>
          <w:rtl/>
        </w:rPr>
        <w:t>וְזָבַחְתָּ</w:t>
      </w:r>
      <w:r>
        <w:rPr>
          <w:rtl/>
        </w:rPr>
        <w:t xml:space="preserve"> </w:t>
      </w:r>
      <w:r>
        <w:rPr>
          <w:rFonts w:hint="cs"/>
          <w:rtl/>
        </w:rPr>
        <w:t>עָלָיו</w:t>
      </w:r>
      <w:r>
        <w:rPr>
          <w:rtl/>
        </w:rPr>
        <w:t xml:space="preserve"> </w:t>
      </w:r>
      <w:r>
        <w:rPr>
          <w:rFonts w:hint="cs"/>
          <w:rtl/>
        </w:rPr>
        <w:t>אֶת</w:t>
      </w:r>
      <w:r>
        <w:rPr>
          <w:rtl/>
        </w:rPr>
        <w:t xml:space="preserve"> </w:t>
      </w:r>
      <w:r>
        <w:rPr>
          <w:rFonts w:hint="cs"/>
          <w:rtl/>
        </w:rPr>
        <w:t>עֹלֹתֶיךָ</w:t>
      </w:r>
      <w:r>
        <w:rPr>
          <w:rtl/>
        </w:rPr>
        <w:t xml:space="preserve"> </w:t>
      </w:r>
      <w:r>
        <w:rPr>
          <w:rFonts w:hint="cs"/>
          <w:rtl/>
        </w:rPr>
        <w:t>וְאֶת</w:t>
      </w:r>
      <w:r>
        <w:rPr>
          <w:rtl/>
        </w:rPr>
        <w:t xml:space="preserve"> </w:t>
      </w:r>
      <w:r>
        <w:rPr>
          <w:rFonts w:hint="cs"/>
          <w:rtl/>
        </w:rPr>
        <w:t>שְׁלָמֶיךָ</w:t>
      </w:r>
      <w:r>
        <w:rPr>
          <w:rtl/>
        </w:rPr>
        <w:t xml:space="preserve"> </w:t>
      </w:r>
      <w:r>
        <w:rPr>
          <w:rFonts w:hint="cs"/>
          <w:rtl/>
        </w:rPr>
        <w:t>אֶת</w:t>
      </w:r>
      <w:r>
        <w:rPr>
          <w:rtl/>
        </w:rPr>
        <w:t xml:space="preserve"> </w:t>
      </w:r>
      <w:r>
        <w:rPr>
          <w:rFonts w:hint="cs"/>
          <w:rtl/>
        </w:rPr>
        <w:t>צֹאנְךָ</w:t>
      </w:r>
      <w:r>
        <w:rPr>
          <w:rtl/>
        </w:rPr>
        <w:t xml:space="preserve"> </w:t>
      </w:r>
      <w:r>
        <w:rPr>
          <w:rFonts w:hint="cs"/>
          <w:rtl/>
        </w:rPr>
        <w:t>וְאֶת</w:t>
      </w:r>
      <w:r>
        <w:rPr>
          <w:rtl/>
        </w:rPr>
        <w:t xml:space="preserve"> </w:t>
      </w:r>
      <w:r>
        <w:rPr>
          <w:rFonts w:hint="cs"/>
          <w:rtl/>
        </w:rPr>
        <w:t>בְּקָרֶךָ</w:t>
      </w:r>
      <w:r>
        <w:rPr>
          <w:rtl/>
        </w:rPr>
        <w:t xml:space="preserve"> </w:t>
      </w:r>
      <w:r>
        <w:rPr>
          <w:rFonts w:hint="cs"/>
          <w:rtl/>
        </w:rPr>
        <w:t>בְּכָל</w:t>
      </w:r>
      <w:r>
        <w:rPr>
          <w:rtl/>
        </w:rPr>
        <w:t xml:space="preserve"> </w:t>
      </w:r>
      <w:r>
        <w:rPr>
          <w:rFonts w:hint="cs"/>
          <w:rtl/>
        </w:rPr>
        <w:t>הַמָּקוֹם</w:t>
      </w:r>
      <w:r>
        <w:rPr>
          <w:rtl/>
        </w:rPr>
        <w:t xml:space="preserve"> </w:t>
      </w:r>
      <w:r>
        <w:rPr>
          <w:rFonts w:hint="cs"/>
          <w:rtl/>
        </w:rPr>
        <w:t>אֲשֶׁר</w:t>
      </w:r>
      <w:r>
        <w:rPr>
          <w:rtl/>
        </w:rPr>
        <w:t xml:space="preserve"> </w:t>
      </w:r>
      <w:r>
        <w:rPr>
          <w:rFonts w:hint="cs"/>
          <w:rtl/>
        </w:rPr>
        <w:t>אַזְכִּיר</w:t>
      </w:r>
      <w:r>
        <w:rPr>
          <w:rtl/>
        </w:rPr>
        <w:t xml:space="preserve"> </w:t>
      </w:r>
      <w:r>
        <w:rPr>
          <w:rFonts w:hint="cs"/>
          <w:rtl/>
        </w:rPr>
        <w:t>אֶת</w:t>
      </w:r>
      <w:r>
        <w:rPr>
          <w:rtl/>
        </w:rPr>
        <w:t xml:space="preserve"> </w:t>
      </w:r>
      <w:r>
        <w:rPr>
          <w:rFonts w:hint="cs"/>
          <w:rtl/>
        </w:rPr>
        <w:t>שְׁמִי</w:t>
      </w:r>
      <w:r>
        <w:rPr>
          <w:rtl/>
        </w:rPr>
        <w:t xml:space="preserve"> </w:t>
      </w:r>
      <w:r>
        <w:rPr>
          <w:rFonts w:hint="cs"/>
          <w:rtl/>
        </w:rPr>
        <w:t>אָבוֹא</w:t>
      </w:r>
      <w:r>
        <w:rPr>
          <w:rtl/>
        </w:rPr>
        <w:t xml:space="preserve"> </w:t>
      </w:r>
      <w:r>
        <w:rPr>
          <w:rFonts w:hint="cs"/>
          <w:rtl/>
        </w:rPr>
        <w:t>אֵלֶיךָ</w:t>
      </w:r>
      <w:r>
        <w:rPr>
          <w:rtl/>
        </w:rPr>
        <w:t xml:space="preserve"> </w:t>
      </w:r>
      <w:r>
        <w:rPr>
          <w:rFonts w:hint="cs"/>
          <w:rtl/>
        </w:rPr>
        <w:t>וּבֵרַכְתִּיךָ</w:t>
      </w:r>
      <w:r>
        <w:rPr>
          <w:rtl/>
        </w:rPr>
        <w:t>:</w:t>
      </w:r>
      <w:r>
        <w:rPr>
          <w:rFonts w:hint="cs"/>
          <w:rtl/>
        </w:rPr>
        <w:t xml:space="preserve"> וְאִם</w:t>
      </w:r>
      <w:r>
        <w:rPr>
          <w:rtl/>
        </w:rPr>
        <w:t xml:space="preserve"> </w:t>
      </w:r>
      <w:r>
        <w:rPr>
          <w:rFonts w:hint="cs"/>
          <w:rtl/>
        </w:rPr>
        <w:t>מִזְבַּח</w:t>
      </w:r>
      <w:r>
        <w:rPr>
          <w:rtl/>
        </w:rPr>
        <w:t xml:space="preserve"> </w:t>
      </w:r>
      <w:r>
        <w:rPr>
          <w:rFonts w:hint="cs"/>
          <w:rtl/>
        </w:rPr>
        <w:t>אֲבָנִים</w:t>
      </w:r>
      <w:r>
        <w:rPr>
          <w:rtl/>
        </w:rPr>
        <w:t xml:space="preserve"> </w:t>
      </w:r>
      <w:r>
        <w:rPr>
          <w:rFonts w:hint="cs"/>
          <w:rtl/>
        </w:rPr>
        <w:t>תַּעֲשֶׂה</w:t>
      </w:r>
      <w:r>
        <w:rPr>
          <w:rtl/>
        </w:rPr>
        <w:t xml:space="preserve"> </w:t>
      </w:r>
      <w:r>
        <w:rPr>
          <w:rFonts w:hint="cs"/>
          <w:rtl/>
        </w:rPr>
        <w:t>לִּי</w:t>
      </w:r>
      <w:r>
        <w:rPr>
          <w:rtl/>
        </w:rPr>
        <w:t xml:space="preserve"> </w:t>
      </w:r>
      <w:r>
        <w:rPr>
          <w:rFonts w:hint="cs"/>
          <w:rtl/>
        </w:rPr>
        <w:t>לֹא</w:t>
      </w:r>
      <w:r>
        <w:rPr>
          <w:rtl/>
        </w:rPr>
        <w:t xml:space="preserve"> </w:t>
      </w:r>
      <w:r>
        <w:rPr>
          <w:rFonts w:hint="cs"/>
          <w:rtl/>
        </w:rPr>
        <w:t>תִבְנֶה</w:t>
      </w:r>
      <w:r>
        <w:rPr>
          <w:rtl/>
        </w:rPr>
        <w:t xml:space="preserve"> </w:t>
      </w:r>
      <w:r>
        <w:rPr>
          <w:rFonts w:hint="cs"/>
          <w:rtl/>
        </w:rPr>
        <w:t>אֶתְהֶן</w:t>
      </w:r>
      <w:r>
        <w:rPr>
          <w:rtl/>
        </w:rPr>
        <w:t xml:space="preserve"> </w:t>
      </w:r>
      <w:r>
        <w:rPr>
          <w:rFonts w:hint="cs"/>
          <w:rtl/>
        </w:rPr>
        <w:t>גָּזִית</w:t>
      </w:r>
      <w:r>
        <w:rPr>
          <w:rtl/>
        </w:rPr>
        <w:t xml:space="preserve"> </w:t>
      </w:r>
      <w:r>
        <w:rPr>
          <w:rFonts w:hint="cs"/>
          <w:rtl/>
        </w:rPr>
        <w:t>כִּי</w:t>
      </w:r>
      <w:r>
        <w:rPr>
          <w:rtl/>
        </w:rPr>
        <w:t xml:space="preserve"> </w:t>
      </w:r>
      <w:r>
        <w:rPr>
          <w:rFonts w:hint="cs"/>
          <w:rtl/>
        </w:rPr>
        <w:t>חַרְבְּךָ</w:t>
      </w:r>
      <w:r>
        <w:rPr>
          <w:rtl/>
        </w:rPr>
        <w:t xml:space="preserve"> </w:t>
      </w:r>
      <w:r>
        <w:rPr>
          <w:rFonts w:hint="cs"/>
          <w:rtl/>
        </w:rPr>
        <w:t>הֵנַפְתָּ</w:t>
      </w:r>
      <w:r>
        <w:rPr>
          <w:rtl/>
        </w:rPr>
        <w:t xml:space="preserve"> </w:t>
      </w:r>
      <w:r>
        <w:rPr>
          <w:rFonts w:hint="cs"/>
          <w:rtl/>
        </w:rPr>
        <w:t>עָלֶיהָ</w:t>
      </w:r>
      <w:r>
        <w:rPr>
          <w:rtl/>
        </w:rPr>
        <w:t xml:space="preserve"> </w:t>
      </w:r>
      <w:r>
        <w:rPr>
          <w:rFonts w:hint="cs"/>
          <w:rtl/>
        </w:rPr>
        <w:t>וַתְּחַלְלֶהָ</w:t>
      </w:r>
      <w:r w:rsidR="00773F69">
        <w:rPr>
          <w:rFonts w:hint="cs"/>
          <w:rtl/>
        </w:rPr>
        <w:t>:</w:t>
      </w:r>
      <w:r>
        <w:rPr>
          <w:rFonts w:hint="cs"/>
          <w:rtl/>
        </w:rPr>
        <w:t>"</w:t>
      </w:r>
      <w:r>
        <w:rPr>
          <w:rFonts w:hint="cs"/>
          <w:rtl/>
        </w:rPr>
        <w:tab/>
      </w:r>
    </w:p>
    <w:p w:rsidR="00BD32A3" w:rsidRDefault="00BD32A3" w:rsidP="00773F69">
      <w:pPr>
        <w:pStyle w:val="5"/>
        <w:rPr>
          <w:rtl/>
        </w:rPr>
      </w:pPr>
      <w:r w:rsidRPr="00A176C7">
        <w:rPr>
          <w:rFonts w:hint="cs"/>
          <w:rtl/>
        </w:rPr>
        <w:t>(שמות כ', כ-כא)</w:t>
      </w:r>
    </w:p>
    <w:p w:rsidR="00BD32A3" w:rsidRDefault="00BD32A3" w:rsidP="00BD32A3">
      <w:pPr>
        <w:rPr>
          <w:rtl/>
        </w:rPr>
      </w:pPr>
      <w:r>
        <w:rPr>
          <w:rFonts w:hint="cs"/>
          <w:rtl/>
        </w:rPr>
        <w:t>ברכת ה' בכל המקום בו יוזכר שמו, נסמכה לציווי להקמת מזבח אבנים. אם כן, הקרבנות הם אופן להזכיר את שמו של ה' בעולם.</w:t>
      </w:r>
    </w:p>
    <w:p w:rsidR="00BD32A3" w:rsidRDefault="00BD32A3" w:rsidP="00BD32A3">
      <w:pPr>
        <w:rPr>
          <w:rtl/>
        </w:rPr>
      </w:pPr>
      <w:r>
        <w:rPr>
          <w:rFonts w:hint="cs"/>
          <w:rtl/>
        </w:rPr>
        <w:t>ואכן, הרמב"ן על אתר מפרש:</w:t>
      </w:r>
    </w:p>
    <w:p w:rsidR="00BD32A3" w:rsidRDefault="00BD32A3" w:rsidP="00EA205A">
      <w:pPr>
        <w:pStyle w:val="a4"/>
        <w:rPr>
          <w:rtl/>
        </w:rPr>
      </w:pPr>
      <w:r>
        <w:rPr>
          <w:rFonts w:hint="cs"/>
          <w:rtl/>
        </w:rPr>
        <w:t>"ועל</w:t>
      </w:r>
      <w:r>
        <w:rPr>
          <w:rtl/>
        </w:rPr>
        <w:t xml:space="preserve"> </w:t>
      </w:r>
      <w:r>
        <w:rPr>
          <w:rFonts w:hint="cs"/>
          <w:rtl/>
        </w:rPr>
        <w:t>דרך</w:t>
      </w:r>
      <w:r>
        <w:rPr>
          <w:rtl/>
        </w:rPr>
        <w:t xml:space="preserve"> </w:t>
      </w:r>
      <w:r>
        <w:rPr>
          <w:rFonts w:hint="cs"/>
          <w:rtl/>
        </w:rPr>
        <w:t>האמת</w:t>
      </w:r>
      <w:r>
        <w:rPr>
          <w:rtl/>
        </w:rPr>
        <w:t xml:space="preserve">, </w:t>
      </w:r>
      <w:r>
        <w:rPr>
          <w:rFonts w:hint="cs"/>
          <w:rtl/>
        </w:rPr>
        <w:t>הכתובים</w:t>
      </w:r>
      <w:r>
        <w:rPr>
          <w:rtl/>
        </w:rPr>
        <w:t xml:space="preserve"> </w:t>
      </w:r>
      <w:r>
        <w:rPr>
          <w:rFonts w:hint="cs"/>
          <w:rtl/>
        </w:rPr>
        <w:t>כסדרן</w:t>
      </w:r>
      <w:r>
        <w:rPr>
          <w:rtl/>
        </w:rPr>
        <w:t xml:space="preserve">, </w:t>
      </w:r>
      <w:r>
        <w:rPr>
          <w:rFonts w:hint="cs"/>
          <w:rtl/>
        </w:rPr>
        <w:t>אתם</w:t>
      </w:r>
      <w:r>
        <w:rPr>
          <w:rtl/>
        </w:rPr>
        <w:t xml:space="preserve"> </w:t>
      </w:r>
      <w:r>
        <w:rPr>
          <w:rFonts w:hint="cs"/>
          <w:rtl/>
        </w:rPr>
        <w:t>ראיתם</w:t>
      </w:r>
      <w:r>
        <w:rPr>
          <w:rtl/>
        </w:rPr>
        <w:t xml:space="preserve"> </w:t>
      </w:r>
      <w:r>
        <w:rPr>
          <w:rFonts w:hint="cs"/>
          <w:rtl/>
        </w:rPr>
        <w:t>כי</w:t>
      </w:r>
      <w:r>
        <w:rPr>
          <w:rtl/>
        </w:rPr>
        <w:t xml:space="preserve"> </w:t>
      </w:r>
      <w:r>
        <w:rPr>
          <w:rFonts w:hint="cs"/>
          <w:rtl/>
        </w:rPr>
        <w:t>מן</w:t>
      </w:r>
      <w:r>
        <w:rPr>
          <w:rtl/>
        </w:rPr>
        <w:t xml:space="preserve"> </w:t>
      </w:r>
      <w:r>
        <w:rPr>
          <w:rFonts w:hint="cs"/>
          <w:rtl/>
        </w:rPr>
        <w:t>השמים</w:t>
      </w:r>
      <w:r>
        <w:rPr>
          <w:rtl/>
        </w:rPr>
        <w:t xml:space="preserve"> </w:t>
      </w:r>
      <w:r>
        <w:rPr>
          <w:rFonts w:hint="cs"/>
          <w:rtl/>
        </w:rPr>
        <w:t>דברתי</w:t>
      </w:r>
      <w:r>
        <w:rPr>
          <w:rtl/>
        </w:rPr>
        <w:t xml:space="preserve"> </w:t>
      </w:r>
      <w:r>
        <w:rPr>
          <w:rFonts w:hint="cs"/>
          <w:rtl/>
        </w:rPr>
        <w:t>עמכם</w:t>
      </w:r>
      <w:r>
        <w:rPr>
          <w:rtl/>
        </w:rPr>
        <w:t xml:space="preserve"> </w:t>
      </w:r>
      <w:r>
        <w:rPr>
          <w:rFonts w:hint="cs"/>
          <w:rtl/>
        </w:rPr>
        <w:t>בשמי</w:t>
      </w:r>
      <w:r>
        <w:rPr>
          <w:rtl/>
        </w:rPr>
        <w:t xml:space="preserve"> </w:t>
      </w:r>
      <w:r>
        <w:rPr>
          <w:rFonts w:hint="cs"/>
          <w:rtl/>
        </w:rPr>
        <w:t>הגדול</w:t>
      </w:r>
      <w:r>
        <w:rPr>
          <w:rtl/>
        </w:rPr>
        <w:t xml:space="preserve">, </w:t>
      </w:r>
      <w:r>
        <w:rPr>
          <w:rFonts w:hint="cs"/>
          <w:rtl/>
        </w:rPr>
        <w:t>ולא</w:t>
      </w:r>
      <w:r>
        <w:rPr>
          <w:rtl/>
        </w:rPr>
        <w:t xml:space="preserve"> </w:t>
      </w:r>
      <w:r>
        <w:rPr>
          <w:rFonts w:hint="cs"/>
          <w:rtl/>
        </w:rPr>
        <w:t>תעשון</w:t>
      </w:r>
      <w:r>
        <w:rPr>
          <w:rtl/>
        </w:rPr>
        <w:t xml:space="preserve"> </w:t>
      </w:r>
      <w:r>
        <w:rPr>
          <w:rFonts w:hint="cs"/>
          <w:rtl/>
        </w:rPr>
        <w:t>על</w:t>
      </w:r>
      <w:r>
        <w:rPr>
          <w:rtl/>
        </w:rPr>
        <w:t xml:space="preserve"> </w:t>
      </w:r>
      <w:r>
        <w:rPr>
          <w:rFonts w:hint="cs"/>
          <w:rtl/>
        </w:rPr>
        <w:t>פני</w:t>
      </w:r>
      <w:r>
        <w:rPr>
          <w:rtl/>
        </w:rPr>
        <w:t xml:space="preserve"> </w:t>
      </w:r>
      <w:r>
        <w:rPr>
          <w:rFonts w:hint="cs"/>
          <w:rtl/>
        </w:rPr>
        <w:t>אלהי</w:t>
      </w:r>
      <w:r>
        <w:rPr>
          <w:rtl/>
        </w:rPr>
        <w:t xml:space="preserve"> </w:t>
      </w:r>
      <w:r>
        <w:rPr>
          <w:rFonts w:hint="cs"/>
          <w:rtl/>
        </w:rPr>
        <w:t>כסף</w:t>
      </w:r>
      <w:r>
        <w:rPr>
          <w:rtl/>
        </w:rPr>
        <w:t xml:space="preserve"> </w:t>
      </w:r>
      <w:r>
        <w:rPr>
          <w:rFonts w:hint="cs"/>
          <w:rtl/>
        </w:rPr>
        <w:t>ואלהי</w:t>
      </w:r>
      <w:r>
        <w:rPr>
          <w:rtl/>
        </w:rPr>
        <w:t xml:space="preserve"> </w:t>
      </w:r>
      <w:r>
        <w:rPr>
          <w:rFonts w:hint="cs"/>
          <w:rtl/>
        </w:rPr>
        <w:t>זהב</w:t>
      </w:r>
      <w:r>
        <w:rPr>
          <w:rtl/>
        </w:rPr>
        <w:t xml:space="preserve">, </w:t>
      </w:r>
      <w:r>
        <w:rPr>
          <w:rFonts w:hint="cs"/>
          <w:rtl/>
        </w:rPr>
        <w:t>אבל</w:t>
      </w:r>
      <w:r>
        <w:rPr>
          <w:rtl/>
        </w:rPr>
        <w:t xml:space="preserve"> </w:t>
      </w:r>
      <w:r>
        <w:rPr>
          <w:rFonts w:hint="cs"/>
          <w:rtl/>
        </w:rPr>
        <w:t>אני</w:t>
      </w:r>
      <w:r>
        <w:rPr>
          <w:rtl/>
        </w:rPr>
        <w:t xml:space="preserve"> </w:t>
      </w:r>
      <w:r>
        <w:rPr>
          <w:rFonts w:hint="cs"/>
          <w:rtl/>
        </w:rPr>
        <w:t>מתיר</w:t>
      </w:r>
      <w:r>
        <w:rPr>
          <w:rtl/>
        </w:rPr>
        <w:t xml:space="preserve"> </w:t>
      </w:r>
      <w:r>
        <w:rPr>
          <w:rFonts w:hint="cs"/>
          <w:rtl/>
        </w:rPr>
        <w:t>לכם</w:t>
      </w:r>
      <w:r>
        <w:rPr>
          <w:rtl/>
        </w:rPr>
        <w:t xml:space="preserve"> </w:t>
      </w:r>
      <w:r>
        <w:rPr>
          <w:rFonts w:hint="cs"/>
          <w:rtl/>
        </w:rPr>
        <w:t>שתעשו</w:t>
      </w:r>
      <w:r>
        <w:rPr>
          <w:rtl/>
        </w:rPr>
        <w:t xml:space="preserve"> </w:t>
      </w:r>
      <w:r>
        <w:rPr>
          <w:rFonts w:hint="cs"/>
          <w:rtl/>
        </w:rPr>
        <w:t>מזבח</w:t>
      </w:r>
      <w:r>
        <w:rPr>
          <w:rtl/>
        </w:rPr>
        <w:t xml:space="preserve"> </w:t>
      </w:r>
      <w:r>
        <w:rPr>
          <w:rFonts w:hint="cs"/>
          <w:rtl/>
        </w:rPr>
        <w:t>לי</w:t>
      </w:r>
      <w:r>
        <w:rPr>
          <w:rtl/>
        </w:rPr>
        <w:t xml:space="preserve"> </w:t>
      </w:r>
      <w:r>
        <w:rPr>
          <w:rFonts w:hint="cs"/>
          <w:rtl/>
        </w:rPr>
        <w:t>לבדי</w:t>
      </w:r>
      <w:r>
        <w:rPr>
          <w:rtl/>
        </w:rPr>
        <w:t xml:space="preserve"> </w:t>
      </w:r>
      <w:r>
        <w:rPr>
          <w:rFonts w:hint="cs"/>
          <w:rtl/>
        </w:rPr>
        <w:t>ולזבוח</w:t>
      </w:r>
      <w:r>
        <w:rPr>
          <w:rtl/>
        </w:rPr>
        <w:t xml:space="preserve"> </w:t>
      </w:r>
      <w:r>
        <w:rPr>
          <w:rFonts w:hint="cs"/>
          <w:rtl/>
        </w:rPr>
        <w:t>עליו</w:t>
      </w:r>
      <w:r>
        <w:rPr>
          <w:rtl/>
        </w:rPr>
        <w:t xml:space="preserve"> </w:t>
      </w:r>
      <w:r>
        <w:rPr>
          <w:rFonts w:hint="cs"/>
          <w:rtl/>
        </w:rPr>
        <w:t>עולות</w:t>
      </w:r>
      <w:r>
        <w:rPr>
          <w:rtl/>
        </w:rPr>
        <w:t xml:space="preserve"> </w:t>
      </w:r>
      <w:r>
        <w:rPr>
          <w:rFonts w:hint="cs"/>
          <w:rtl/>
        </w:rPr>
        <w:t>גם</w:t>
      </w:r>
      <w:r>
        <w:rPr>
          <w:rtl/>
        </w:rPr>
        <w:t xml:space="preserve"> </w:t>
      </w:r>
      <w:r>
        <w:rPr>
          <w:rFonts w:hint="cs"/>
          <w:rtl/>
        </w:rPr>
        <w:t>שלמים</w:t>
      </w:r>
      <w:r>
        <w:rPr>
          <w:rtl/>
        </w:rPr>
        <w:t xml:space="preserve"> </w:t>
      </w:r>
      <w:r>
        <w:rPr>
          <w:rFonts w:hint="cs"/>
          <w:rtl/>
        </w:rPr>
        <w:t>בכל</w:t>
      </w:r>
      <w:r>
        <w:rPr>
          <w:rtl/>
        </w:rPr>
        <w:t xml:space="preserve"> </w:t>
      </w:r>
      <w:r>
        <w:rPr>
          <w:rFonts w:hint="cs"/>
          <w:rtl/>
        </w:rPr>
        <w:t>המקום</w:t>
      </w:r>
      <w:r>
        <w:rPr>
          <w:rtl/>
        </w:rPr>
        <w:t xml:space="preserve"> </w:t>
      </w:r>
      <w:r>
        <w:rPr>
          <w:rFonts w:hint="cs"/>
          <w:rtl/>
        </w:rPr>
        <w:t>אשר</w:t>
      </w:r>
      <w:r>
        <w:rPr>
          <w:rtl/>
        </w:rPr>
        <w:t xml:space="preserve"> </w:t>
      </w:r>
      <w:r>
        <w:rPr>
          <w:rFonts w:hint="cs"/>
          <w:rtl/>
        </w:rPr>
        <w:t>אזכיר</w:t>
      </w:r>
      <w:r>
        <w:rPr>
          <w:rtl/>
        </w:rPr>
        <w:t xml:space="preserve"> </w:t>
      </w:r>
      <w:r>
        <w:rPr>
          <w:rFonts w:hint="cs"/>
          <w:rtl/>
        </w:rPr>
        <w:t>את</w:t>
      </w:r>
      <w:r>
        <w:rPr>
          <w:rtl/>
        </w:rPr>
        <w:t xml:space="preserve"> </w:t>
      </w:r>
      <w:r>
        <w:rPr>
          <w:rFonts w:hint="cs"/>
          <w:rtl/>
        </w:rPr>
        <w:t>שמי</w:t>
      </w:r>
      <w:r>
        <w:rPr>
          <w:rtl/>
        </w:rPr>
        <w:t xml:space="preserve"> </w:t>
      </w:r>
      <w:r>
        <w:rPr>
          <w:rFonts w:hint="cs"/>
          <w:rtl/>
        </w:rPr>
        <w:t>כי</w:t>
      </w:r>
      <w:r>
        <w:rPr>
          <w:rtl/>
        </w:rPr>
        <w:t xml:space="preserve"> </w:t>
      </w:r>
      <w:r>
        <w:rPr>
          <w:rFonts w:hint="cs"/>
          <w:rtl/>
        </w:rPr>
        <w:t>אבא</w:t>
      </w:r>
      <w:r>
        <w:rPr>
          <w:rtl/>
        </w:rPr>
        <w:t xml:space="preserve"> </w:t>
      </w:r>
      <w:r>
        <w:rPr>
          <w:rFonts w:hint="cs"/>
          <w:rtl/>
        </w:rPr>
        <w:t>אליך</w:t>
      </w:r>
      <w:r>
        <w:rPr>
          <w:rtl/>
        </w:rPr>
        <w:t xml:space="preserve"> </w:t>
      </w:r>
      <w:r>
        <w:rPr>
          <w:rFonts w:hint="cs"/>
          <w:rtl/>
        </w:rPr>
        <w:t>וברכתיך</w:t>
      </w:r>
      <w:r>
        <w:rPr>
          <w:rtl/>
        </w:rPr>
        <w:t xml:space="preserve">, </w:t>
      </w:r>
      <w:r>
        <w:rPr>
          <w:rFonts w:hint="cs"/>
          <w:rtl/>
        </w:rPr>
        <w:t>ברכות</w:t>
      </w:r>
      <w:r>
        <w:rPr>
          <w:rtl/>
        </w:rPr>
        <w:t xml:space="preserve"> </w:t>
      </w:r>
      <w:r>
        <w:rPr>
          <w:rFonts w:hint="cs"/>
          <w:rtl/>
        </w:rPr>
        <w:t>שמים</w:t>
      </w:r>
      <w:r>
        <w:rPr>
          <w:rtl/>
        </w:rPr>
        <w:t xml:space="preserve"> </w:t>
      </w:r>
      <w:r>
        <w:rPr>
          <w:rFonts w:hint="cs"/>
          <w:rtl/>
        </w:rPr>
        <w:t>מעל</w:t>
      </w:r>
      <w:r>
        <w:rPr>
          <w:rtl/>
        </w:rPr>
        <w:t xml:space="preserve"> </w:t>
      </w:r>
      <w:r>
        <w:rPr>
          <w:rFonts w:hint="cs"/>
          <w:rtl/>
        </w:rPr>
        <w:t>ברכות</w:t>
      </w:r>
      <w:r>
        <w:rPr>
          <w:rtl/>
        </w:rPr>
        <w:t xml:space="preserve"> </w:t>
      </w:r>
      <w:r>
        <w:rPr>
          <w:rFonts w:hint="cs"/>
          <w:rtl/>
        </w:rPr>
        <w:t>תהום</w:t>
      </w:r>
      <w:r>
        <w:rPr>
          <w:rtl/>
        </w:rPr>
        <w:t xml:space="preserve"> </w:t>
      </w:r>
      <w:r>
        <w:rPr>
          <w:rFonts w:hint="cs"/>
          <w:rtl/>
        </w:rPr>
        <w:t>רובצת</w:t>
      </w:r>
      <w:r>
        <w:rPr>
          <w:rtl/>
        </w:rPr>
        <w:t xml:space="preserve"> </w:t>
      </w:r>
      <w:r>
        <w:rPr>
          <w:rFonts w:hint="cs"/>
          <w:rtl/>
        </w:rPr>
        <w:t>תחת".</w:t>
      </w:r>
    </w:p>
    <w:p w:rsidR="00BD32A3" w:rsidRDefault="00BD32A3" w:rsidP="00BD32A3">
      <w:pPr>
        <w:pStyle w:val="2"/>
      </w:pPr>
      <w:r>
        <w:rPr>
          <w:rFonts w:hint="cs"/>
          <w:rtl/>
        </w:rPr>
        <w:t xml:space="preserve">המשכן </w:t>
      </w:r>
      <w:r>
        <w:rPr>
          <w:rtl/>
        </w:rPr>
        <w:t>–</w:t>
      </w:r>
      <w:r>
        <w:rPr>
          <w:rFonts w:hint="cs"/>
          <w:rtl/>
        </w:rPr>
        <w:t xml:space="preserve"> מקום הקרבת הקרבנות</w:t>
      </w:r>
    </w:p>
    <w:p w:rsidR="00BD32A3" w:rsidRDefault="00BD32A3" w:rsidP="00BD32A3">
      <w:pPr>
        <w:rPr>
          <w:rtl/>
        </w:rPr>
      </w:pPr>
      <w:r>
        <w:rPr>
          <w:rFonts w:hint="cs"/>
          <w:rtl/>
        </w:rPr>
        <w:t>לעומת זאת, הרמב"ם בהלכות בית הבחירה מתאר את המקדש</w:t>
      </w:r>
      <w:r w:rsidR="00773F69">
        <w:rPr>
          <w:rFonts w:hint="cs"/>
          <w:rtl/>
        </w:rPr>
        <w:t xml:space="preserve"> כך</w:t>
      </w:r>
      <w:r>
        <w:rPr>
          <w:rFonts w:hint="cs"/>
          <w:rtl/>
        </w:rPr>
        <w:t>:</w:t>
      </w:r>
    </w:p>
    <w:p w:rsidR="00773F69" w:rsidRDefault="00BD32A3" w:rsidP="00BD32A3">
      <w:pPr>
        <w:tabs>
          <w:tab w:val="right" w:pos="4620"/>
        </w:tabs>
        <w:ind w:left="720"/>
        <w:rPr>
          <w:sz w:val="16"/>
          <w:szCs w:val="18"/>
          <w:rtl/>
        </w:rPr>
      </w:pPr>
      <w:r>
        <w:rPr>
          <w:rFonts w:hint="cs"/>
          <w:rtl/>
        </w:rPr>
        <w:t>"מצות</w:t>
      </w:r>
      <w:r>
        <w:rPr>
          <w:rtl/>
        </w:rPr>
        <w:t xml:space="preserve"> </w:t>
      </w:r>
      <w:r>
        <w:rPr>
          <w:rFonts w:hint="cs"/>
          <w:rtl/>
        </w:rPr>
        <w:t>עשה</w:t>
      </w:r>
      <w:r>
        <w:rPr>
          <w:rtl/>
        </w:rPr>
        <w:t xml:space="preserve"> </w:t>
      </w:r>
      <w:r>
        <w:rPr>
          <w:rFonts w:hint="cs"/>
          <w:rtl/>
        </w:rPr>
        <w:t>לעשות</w:t>
      </w:r>
      <w:r>
        <w:rPr>
          <w:rtl/>
        </w:rPr>
        <w:t xml:space="preserve"> </w:t>
      </w:r>
      <w:r>
        <w:rPr>
          <w:rFonts w:hint="cs"/>
          <w:rtl/>
        </w:rPr>
        <w:t>בית</w:t>
      </w:r>
      <w:r>
        <w:rPr>
          <w:rtl/>
        </w:rPr>
        <w:t xml:space="preserve"> </w:t>
      </w:r>
      <w:r>
        <w:rPr>
          <w:rFonts w:hint="cs"/>
          <w:rtl/>
        </w:rPr>
        <w:t>לה'</w:t>
      </w:r>
      <w:r>
        <w:rPr>
          <w:rtl/>
        </w:rPr>
        <w:t xml:space="preserve"> </w:t>
      </w:r>
      <w:r>
        <w:rPr>
          <w:rFonts w:hint="cs"/>
          <w:rtl/>
        </w:rPr>
        <w:t>מוכן</w:t>
      </w:r>
      <w:r>
        <w:rPr>
          <w:rtl/>
        </w:rPr>
        <w:t xml:space="preserve"> </w:t>
      </w:r>
      <w:r>
        <w:rPr>
          <w:rFonts w:hint="cs"/>
          <w:rtl/>
        </w:rPr>
        <w:t>להיות</w:t>
      </w:r>
      <w:r>
        <w:rPr>
          <w:rtl/>
        </w:rPr>
        <w:t xml:space="preserve"> </w:t>
      </w:r>
      <w:r>
        <w:rPr>
          <w:rFonts w:hint="cs"/>
          <w:rtl/>
        </w:rPr>
        <w:t>מקריבים</w:t>
      </w:r>
      <w:r>
        <w:rPr>
          <w:rtl/>
        </w:rPr>
        <w:t xml:space="preserve"> </w:t>
      </w:r>
      <w:r>
        <w:rPr>
          <w:rFonts w:hint="cs"/>
          <w:rtl/>
        </w:rPr>
        <w:t>בו</w:t>
      </w:r>
      <w:r>
        <w:rPr>
          <w:rtl/>
        </w:rPr>
        <w:t xml:space="preserve"> </w:t>
      </w:r>
      <w:r>
        <w:rPr>
          <w:rFonts w:hint="cs"/>
          <w:rtl/>
        </w:rPr>
        <w:t>הקרבנות</w:t>
      </w:r>
      <w:r>
        <w:rPr>
          <w:rtl/>
        </w:rPr>
        <w:t xml:space="preserve">, </w:t>
      </w:r>
      <w:r>
        <w:rPr>
          <w:rFonts w:hint="cs"/>
          <w:rtl/>
        </w:rPr>
        <w:t>וחוגגין</w:t>
      </w:r>
      <w:r>
        <w:rPr>
          <w:rtl/>
        </w:rPr>
        <w:t xml:space="preserve"> </w:t>
      </w:r>
      <w:r>
        <w:rPr>
          <w:rFonts w:hint="cs"/>
          <w:rtl/>
        </w:rPr>
        <w:t>אליו</w:t>
      </w:r>
      <w:r>
        <w:rPr>
          <w:rtl/>
        </w:rPr>
        <w:t xml:space="preserve"> </w:t>
      </w:r>
      <w:r>
        <w:rPr>
          <w:rFonts w:hint="cs"/>
          <w:rtl/>
        </w:rPr>
        <w:t>שלש</w:t>
      </w:r>
      <w:r>
        <w:rPr>
          <w:rtl/>
        </w:rPr>
        <w:t xml:space="preserve"> </w:t>
      </w:r>
      <w:r>
        <w:rPr>
          <w:rFonts w:hint="cs"/>
          <w:rtl/>
        </w:rPr>
        <w:t>פעמים</w:t>
      </w:r>
      <w:r>
        <w:rPr>
          <w:rtl/>
        </w:rPr>
        <w:t xml:space="preserve"> </w:t>
      </w:r>
      <w:r>
        <w:rPr>
          <w:rFonts w:hint="cs"/>
          <w:rtl/>
        </w:rPr>
        <w:t>בשנה</w:t>
      </w:r>
      <w:r>
        <w:rPr>
          <w:rtl/>
        </w:rPr>
        <w:t xml:space="preserve"> </w:t>
      </w:r>
      <w:r>
        <w:rPr>
          <w:rFonts w:hint="cs"/>
          <w:rtl/>
        </w:rPr>
        <w:t>שנאמר</w:t>
      </w:r>
      <w:r>
        <w:rPr>
          <w:rtl/>
        </w:rPr>
        <w:t xml:space="preserve"> </w:t>
      </w:r>
      <w:r>
        <w:rPr>
          <w:rFonts w:hint="cs"/>
          <w:rtl/>
        </w:rPr>
        <w:t>ועשו</w:t>
      </w:r>
      <w:r>
        <w:rPr>
          <w:rtl/>
        </w:rPr>
        <w:t xml:space="preserve"> </w:t>
      </w:r>
      <w:r>
        <w:rPr>
          <w:rFonts w:hint="cs"/>
          <w:rtl/>
        </w:rPr>
        <w:t>לי</w:t>
      </w:r>
      <w:r>
        <w:rPr>
          <w:rtl/>
        </w:rPr>
        <w:t xml:space="preserve"> </w:t>
      </w:r>
      <w:r>
        <w:rPr>
          <w:rFonts w:hint="cs"/>
          <w:rtl/>
        </w:rPr>
        <w:t>מקדש</w:t>
      </w:r>
      <w:r>
        <w:rPr>
          <w:rtl/>
        </w:rPr>
        <w:t xml:space="preserve">, </w:t>
      </w:r>
      <w:r>
        <w:rPr>
          <w:rFonts w:hint="cs"/>
          <w:rtl/>
        </w:rPr>
        <w:t>וכבר</w:t>
      </w:r>
      <w:r>
        <w:rPr>
          <w:rtl/>
        </w:rPr>
        <w:t xml:space="preserve"> </w:t>
      </w:r>
      <w:r>
        <w:rPr>
          <w:rFonts w:hint="cs"/>
          <w:rtl/>
        </w:rPr>
        <w:t>נתפרש</w:t>
      </w:r>
      <w:r>
        <w:rPr>
          <w:rtl/>
        </w:rPr>
        <w:t xml:space="preserve"> </w:t>
      </w:r>
      <w:r>
        <w:rPr>
          <w:rFonts w:hint="cs"/>
          <w:rtl/>
        </w:rPr>
        <w:t>בתורה</w:t>
      </w:r>
      <w:r>
        <w:rPr>
          <w:rtl/>
        </w:rPr>
        <w:t xml:space="preserve"> </w:t>
      </w:r>
      <w:r>
        <w:rPr>
          <w:rFonts w:hint="cs"/>
          <w:rtl/>
        </w:rPr>
        <w:t>משכן</w:t>
      </w:r>
      <w:r>
        <w:rPr>
          <w:rtl/>
        </w:rPr>
        <w:t xml:space="preserve"> </w:t>
      </w:r>
      <w:r>
        <w:rPr>
          <w:rFonts w:hint="cs"/>
          <w:rtl/>
        </w:rPr>
        <w:t>שעשה</w:t>
      </w:r>
      <w:r>
        <w:rPr>
          <w:rtl/>
        </w:rPr>
        <w:t xml:space="preserve"> </w:t>
      </w:r>
      <w:r>
        <w:rPr>
          <w:rFonts w:hint="cs"/>
          <w:rtl/>
        </w:rPr>
        <w:t>משה</w:t>
      </w:r>
      <w:r>
        <w:rPr>
          <w:rtl/>
        </w:rPr>
        <w:t xml:space="preserve"> </w:t>
      </w:r>
      <w:r>
        <w:rPr>
          <w:rFonts w:hint="cs"/>
          <w:rtl/>
        </w:rPr>
        <w:t>רבינו</w:t>
      </w:r>
      <w:r>
        <w:rPr>
          <w:rtl/>
        </w:rPr>
        <w:t xml:space="preserve">, </w:t>
      </w:r>
      <w:r>
        <w:rPr>
          <w:rFonts w:hint="cs"/>
          <w:rtl/>
        </w:rPr>
        <w:t>והיה</w:t>
      </w:r>
      <w:r>
        <w:rPr>
          <w:rtl/>
        </w:rPr>
        <w:t xml:space="preserve"> </w:t>
      </w:r>
      <w:r>
        <w:rPr>
          <w:rFonts w:hint="cs"/>
          <w:rtl/>
        </w:rPr>
        <w:t>לפי</w:t>
      </w:r>
      <w:r>
        <w:rPr>
          <w:rtl/>
        </w:rPr>
        <w:t xml:space="preserve"> </w:t>
      </w:r>
      <w:r>
        <w:rPr>
          <w:rFonts w:hint="cs"/>
          <w:rtl/>
        </w:rPr>
        <w:t>שעה</w:t>
      </w:r>
      <w:r>
        <w:rPr>
          <w:rtl/>
        </w:rPr>
        <w:t xml:space="preserve"> </w:t>
      </w:r>
      <w:r>
        <w:rPr>
          <w:rFonts w:hint="cs"/>
          <w:rtl/>
        </w:rPr>
        <w:t>שנאמר</w:t>
      </w:r>
      <w:r>
        <w:rPr>
          <w:rtl/>
        </w:rPr>
        <w:t xml:space="preserve"> </w:t>
      </w:r>
      <w:r>
        <w:rPr>
          <w:rFonts w:hint="cs"/>
          <w:rtl/>
        </w:rPr>
        <w:t>כי</w:t>
      </w:r>
      <w:r>
        <w:rPr>
          <w:rtl/>
        </w:rPr>
        <w:t xml:space="preserve"> </w:t>
      </w:r>
      <w:r>
        <w:rPr>
          <w:rFonts w:hint="cs"/>
          <w:rtl/>
        </w:rPr>
        <w:t>לא</w:t>
      </w:r>
      <w:r>
        <w:rPr>
          <w:rtl/>
        </w:rPr>
        <w:t xml:space="preserve"> </w:t>
      </w:r>
      <w:r>
        <w:rPr>
          <w:rFonts w:hint="cs"/>
          <w:rtl/>
        </w:rPr>
        <w:t>באתם</w:t>
      </w:r>
      <w:r>
        <w:rPr>
          <w:rtl/>
        </w:rPr>
        <w:t xml:space="preserve"> </w:t>
      </w:r>
      <w:r>
        <w:rPr>
          <w:rFonts w:hint="cs"/>
          <w:rtl/>
        </w:rPr>
        <w:t>עד</w:t>
      </w:r>
      <w:r>
        <w:rPr>
          <w:rtl/>
        </w:rPr>
        <w:t xml:space="preserve"> </w:t>
      </w:r>
      <w:r>
        <w:rPr>
          <w:rFonts w:hint="cs"/>
          <w:rtl/>
        </w:rPr>
        <w:t>עתה</w:t>
      </w:r>
      <w:r>
        <w:rPr>
          <w:rtl/>
        </w:rPr>
        <w:t xml:space="preserve"> </w:t>
      </w:r>
      <w:r>
        <w:rPr>
          <w:rFonts w:hint="cs"/>
          <w:rtl/>
        </w:rPr>
        <w:t>וגו</w:t>
      </w:r>
      <w:r>
        <w:rPr>
          <w:rtl/>
        </w:rPr>
        <w:t>'</w:t>
      </w:r>
      <w:r w:rsidR="00EA205A">
        <w:rPr>
          <w:rFonts w:hint="cs"/>
          <w:rtl/>
        </w:rPr>
        <w:t>.</w:t>
      </w:r>
      <w:r w:rsidR="00773F69">
        <w:rPr>
          <w:rFonts w:hint="cs"/>
          <w:rtl/>
        </w:rPr>
        <w:t xml:space="preserve"> </w:t>
      </w:r>
      <w:r>
        <w:rPr>
          <w:rFonts w:hint="cs"/>
          <w:rtl/>
        </w:rPr>
        <w:t>"</w:t>
      </w:r>
      <w:r>
        <w:rPr>
          <w:rFonts w:hint="cs"/>
          <w:rtl/>
        </w:rPr>
        <w:tab/>
      </w:r>
    </w:p>
    <w:p w:rsidR="00BD32A3" w:rsidRDefault="00BD32A3" w:rsidP="00773F69">
      <w:pPr>
        <w:pStyle w:val="5"/>
      </w:pPr>
      <w:r w:rsidRPr="00A176C7">
        <w:rPr>
          <w:rFonts w:hint="cs"/>
          <w:rtl/>
        </w:rPr>
        <w:t>(</w:t>
      </w:r>
      <w:r w:rsidR="00773F69">
        <w:rPr>
          <w:rFonts w:hint="cs"/>
          <w:rtl/>
        </w:rPr>
        <w:t xml:space="preserve">רמב"ם </w:t>
      </w:r>
      <w:r w:rsidR="00EA205A">
        <w:rPr>
          <w:rFonts w:hint="cs"/>
          <w:rtl/>
        </w:rPr>
        <w:t xml:space="preserve">הלכות בית הבחירה </w:t>
      </w:r>
      <w:r w:rsidRPr="00A176C7">
        <w:rPr>
          <w:rFonts w:hint="cs"/>
          <w:rtl/>
        </w:rPr>
        <w:t>א', א)</w:t>
      </w:r>
    </w:p>
    <w:p w:rsidR="00BD32A3" w:rsidRDefault="00BD32A3" w:rsidP="00BD32A3">
      <w:r>
        <w:rPr>
          <w:rFonts w:hint="cs"/>
          <w:rtl/>
        </w:rPr>
        <w:t xml:space="preserve">בניגוד לרמב"ן ולפשט הפסוקים שראינו, שתפקיד הקרבנות הוא לבטא את השראת השכינה </w:t>
      </w:r>
      <w:r>
        <w:rPr>
          <w:rtl/>
        </w:rPr>
        <w:t>–</w:t>
      </w:r>
      <w:r>
        <w:rPr>
          <w:rFonts w:hint="cs"/>
          <w:rtl/>
        </w:rPr>
        <w:t xml:space="preserve"> כאן המוקד הוא הקרבנות עצמם. לא קרבנות כמבטאים את השכינה, את "ושכנתי בתוכם", אלא הקרבנות כמטרה העצמית אשר עבורה יש לבנות את המקדש.</w:t>
      </w:r>
    </w:p>
    <w:p w:rsidR="00BD32A3" w:rsidRDefault="00BD32A3" w:rsidP="00BD32A3">
      <w:pPr>
        <w:rPr>
          <w:rtl/>
        </w:rPr>
      </w:pPr>
      <w:r>
        <w:rPr>
          <w:rFonts w:hint="cs"/>
          <w:rtl/>
        </w:rPr>
        <w:lastRenderedPageBreak/>
        <w:t>כאן עולה שאלה ברורה: וכי הרמב"ם לא הכיר את הפסוקים שציטטנו? וכי לא שם לב שהפסוק המפורש בתחילת פרשתנו, מתאר את מטרת המשכן כהשכנת ה' בתוך ישראל?</w:t>
      </w:r>
    </w:p>
    <w:p w:rsidR="00BD32A3" w:rsidRDefault="00BD32A3" w:rsidP="00BD32A3">
      <w:pPr>
        <w:rPr>
          <w:rtl/>
        </w:rPr>
      </w:pPr>
      <w:r>
        <w:rPr>
          <w:rFonts w:hint="cs"/>
          <w:rtl/>
        </w:rPr>
        <w:t>הדברים מפורשים גם בסוף פרשת תצווה, שם נאמר:</w:t>
      </w:r>
    </w:p>
    <w:p w:rsidR="00EA205A" w:rsidRDefault="00BD32A3" w:rsidP="00EA205A">
      <w:pPr>
        <w:pStyle w:val="a4"/>
        <w:rPr>
          <w:sz w:val="16"/>
          <w:szCs w:val="18"/>
          <w:rtl/>
        </w:rPr>
      </w:pPr>
      <w:r>
        <w:rPr>
          <w:rFonts w:hint="cs"/>
          <w:rtl/>
        </w:rPr>
        <w:t>"וְנֹעַדְתִּי</w:t>
      </w:r>
      <w:r>
        <w:rPr>
          <w:rtl/>
        </w:rPr>
        <w:t xml:space="preserve"> </w:t>
      </w:r>
      <w:r>
        <w:rPr>
          <w:rFonts w:hint="cs"/>
          <w:rtl/>
        </w:rPr>
        <w:t>שָׁמָּה</w:t>
      </w:r>
      <w:r>
        <w:rPr>
          <w:rtl/>
        </w:rPr>
        <w:t xml:space="preserve"> </w:t>
      </w:r>
      <w:r>
        <w:rPr>
          <w:rFonts w:hint="cs"/>
          <w:rtl/>
        </w:rPr>
        <w:t>לִבְנֵי</w:t>
      </w:r>
      <w:r>
        <w:rPr>
          <w:rtl/>
        </w:rPr>
        <w:t xml:space="preserve"> </w:t>
      </w:r>
      <w:r>
        <w:rPr>
          <w:rFonts w:hint="cs"/>
          <w:rtl/>
        </w:rPr>
        <w:t>יִשְׂרָאֵל</w:t>
      </w:r>
      <w:r>
        <w:rPr>
          <w:rtl/>
        </w:rPr>
        <w:t xml:space="preserve"> </w:t>
      </w:r>
      <w:r>
        <w:rPr>
          <w:rFonts w:hint="cs"/>
          <w:rtl/>
        </w:rPr>
        <w:t>וְנִקְדַּשׁ</w:t>
      </w:r>
      <w:r>
        <w:rPr>
          <w:rtl/>
        </w:rPr>
        <w:t xml:space="preserve"> </w:t>
      </w:r>
      <w:r>
        <w:rPr>
          <w:rFonts w:hint="cs"/>
          <w:rtl/>
        </w:rPr>
        <w:t>בִּכְבֹדִי</w:t>
      </w:r>
      <w:r>
        <w:rPr>
          <w:rtl/>
        </w:rPr>
        <w:t>:</w:t>
      </w:r>
      <w:r>
        <w:rPr>
          <w:rFonts w:hint="cs"/>
          <w:rtl/>
        </w:rPr>
        <w:t xml:space="preserve"> וְקִדַּשְׁתִּי</w:t>
      </w:r>
      <w:r>
        <w:rPr>
          <w:rtl/>
        </w:rPr>
        <w:t xml:space="preserve"> </w:t>
      </w:r>
      <w:r>
        <w:rPr>
          <w:rFonts w:hint="cs"/>
          <w:rtl/>
        </w:rPr>
        <w:t>אֶת</w:t>
      </w:r>
      <w:r>
        <w:rPr>
          <w:rtl/>
        </w:rPr>
        <w:t xml:space="preserve"> </w:t>
      </w:r>
      <w:r>
        <w:rPr>
          <w:rFonts w:hint="cs"/>
          <w:rtl/>
        </w:rPr>
        <w:t>אֹהֶל</w:t>
      </w:r>
      <w:r>
        <w:rPr>
          <w:rtl/>
        </w:rPr>
        <w:t xml:space="preserve"> </w:t>
      </w:r>
      <w:r>
        <w:rPr>
          <w:rFonts w:hint="cs"/>
          <w:rtl/>
        </w:rPr>
        <w:t>מוֹעֵד</w:t>
      </w:r>
      <w:r>
        <w:rPr>
          <w:rtl/>
        </w:rPr>
        <w:t xml:space="preserve"> </w:t>
      </w:r>
      <w:r>
        <w:rPr>
          <w:rFonts w:hint="cs"/>
          <w:rtl/>
        </w:rPr>
        <w:t>וְאֶת</w:t>
      </w:r>
      <w:r>
        <w:rPr>
          <w:rtl/>
        </w:rPr>
        <w:t xml:space="preserve"> </w:t>
      </w:r>
      <w:r>
        <w:rPr>
          <w:rFonts w:hint="cs"/>
          <w:rtl/>
        </w:rPr>
        <w:t>הַמִּזְבֵּחַ</w:t>
      </w:r>
      <w:r>
        <w:rPr>
          <w:rtl/>
        </w:rPr>
        <w:t xml:space="preserve"> </w:t>
      </w:r>
      <w:r>
        <w:rPr>
          <w:rFonts w:hint="cs"/>
          <w:rtl/>
        </w:rPr>
        <w:t>וְאֶת</w:t>
      </w:r>
      <w:r>
        <w:rPr>
          <w:rtl/>
        </w:rPr>
        <w:t xml:space="preserve"> </w:t>
      </w:r>
      <w:r>
        <w:rPr>
          <w:rFonts w:hint="cs"/>
          <w:rtl/>
        </w:rPr>
        <w:t>אַהֲרֹן</w:t>
      </w:r>
      <w:r>
        <w:rPr>
          <w:rtl/>
        </w:rPr>
        <w:t xml:space="preserve"> </w:t>
      </w:r>
      <w:r>
        <w:rPr>
          <w:rFonts w:hint="cs"/>
          <w:rtl/>
        </w:rPr>
        <w:t>וְאֶת</w:t>
      </w:r>
      <w:r>
        <w:rPr>
          <w:rtl/>
        </w:rPr>
        <w:t xml:space="preserve"> </w:t>
      </w:r>
      <w:r>
        <w:rPr>
          <w:rFonts w:hint="cs"/>
          <w:rtl/>
        </w:rPr>
        <w:t>בָּנָיו</w:t>
      </w:r>
      <w:r>
        <w:rPr>
          <w:rtl/>
        </w:rPr>
        <w:t xml:space="preserve"> </w:t>
      </w:r>
      <w:r>
        <w:rPr>
          <w:rFonts w:hint="cs"/>
          <w:rtl/>
        </w:rPr>
        <w:t>אֲקַדֵּשׁ</w:t>
      </w:r>
      <w:r>
        <w:rPr>
          <w:rtl/>
        </w:rPr>
        <w:t xml:space="preserve"> </w:t>
      </w:r>
      <w:r>
        <w:rPr>
          <w:rFonts w:hint="cs"/>
          <w:rtl/>
        </w:rPr>
        <w:t>לְכַהֵן</w:t>
      </w:r>
      <w:r>
        <w:rPr>
          <w:rtl/>
        </w:rPr>
        <w:t xml:space="preserve"> </w:t>
      </w:r>
      <w:r>
        <w:rPr>
          <w:rFonts w:hint="cs"/>
          <w:rtl/>
        </w:rPr>
        <w:t>לִי</w:t>
      </w:r>
      <w:r>
        <w:rPr>
          <w:rtl/>
        </w:rPr>
        <w:t>:</w:t>
      </w:r>
      <w:r>
        <w:rPr>
          <w:rFonts w:hint="cs"/>
          <w:rtl/>
        </w:rPr>
        <w:t xml:space="preserve"> וְשָׁכַנְתִּי</w:t>
      </w:r>
      <w:r>
        <w:rPr>
          <w:rtl/>
        </w:rPr>
        <w:t xml:space="preserve"> </w:t>
      </w:r>
      <w:r>
        <w:rPr>
          <w:rFonts w:hint="cs"/>
          <w:rtl/>
        </w:rPr>
        <w:t>בְּתוֹךְ</w:t>
      </w:r>
      <w:r>
        <w:rPr>
          <w:rtl/>
        </w:rPr>
        <w:t xml:space="preserve"> </w:t>
      </w:r>
      <w:r>
        <w:rPr>
          <w:rFonts w:hint="cs"/>
          <w:rtl/>
        </w:rPr>
        <w:t>בְּנֵי</w:t>
      </w:r>
      <w:r>
        <w:rPr>
          <w:rtl/>
        </w:rPr>
        <w:t xml:space="preserve"> </w:t>
      </w:r>
      <w:r>
        <w:rPr>
          <w:rFonts w:hint="cs"/>
          <w:rtl/>
        </w:rPr>
        <w:t>יִשְׂרָאֵל</w:t>
      </w:r>
      <w:r>
        <w:rPr>
          <w:rtl/>
        </w:rPr>
        <w:t xml:space="preserve"> </w:t>
      </w:r>
      <w:r>
        <w:rPr>
          <w:rFonts w:hint="cs"/>
          <w:rtl/>
        </w:rPr>
        <w:t>וְהָיִיתִי</w:t>
      </w:r>
      <w:r>
        <w:rPr>
          <w:rtl/>
        </w:rPr>
        <w:t xml:space="preserve"> </w:t>
      </w:r>
      <w:r>
        <w:rPr>
          <w:rFonts w:hint="cs"/>
          <w:rtl/>
        </w:rPr>
        <w:t>לָהֶם</w:t>
      </w:r>
      <w:r>
        <w:rPr>
          <w:rtl/>
        </w:rPr>
        <w:t xml:space="preserve"> </w:t>
      </w:r>
      <w:r>
        <w:rPr>
          <w:rFonts w:hint="cs"/>
          <w:rtl/>
        </w:rPr>
        <w:t>לֵא-לֹהִים</w:t>
      </w:r>
      <w:r>
        <w:rPr>
          <w:rtl/>
        </w:rPr>
        <w:t>:</w:t>
      </w:r>
      <w:r>
        <w:rPr>
          <w:rFonts w:hint="cs"/>
          <w:rtl/>
        </w:rPr>
        <w:t xml:space="preserve"> וְיָדְעוּ</w:t>
      </w:r>
      <w:r>
        <w:rPr>
          <w:rtl/>
        </w:rPr>
        <w:t xml:space="preserve"> </w:t>
      </w:r>
      <w:r>
        <w:rPr>
          <w:rFonts w:hint="cs"/>
          <w:rtl/>
        </w:rPr>
        <w:t>כִּי</w:t>
      </w:r>
      <w:r>
        <w:rPr>
          <w:rtl/>
        </w:rPr>
        <w:t xml:space="preserve"> </w:t>
      </w:r>
      <w:r>
        <w:rPr>
          <w:rFonts w:hint="cs"/>
          <w:rtl/>
        </w:rPr>
        <w:t>אֲנִי</w:t>
      </w:r>
      <w:r>
        <w:rPr>
          <w:rtl/>
        </w:rPr>
        <w:t xml:space="preserve"> </w:t>
      </w:r>
      <w:r>
        <w:rPr>
          <w:rFonts w:hint="cs"/>
          <w:rtl/>
        </w:rPr>
        <w:t>ה' אֱ-לֹהֵיהֶם</w:t>
      </w:r>
      <w:r>
        <w:rPr>
          <w:rtl/>
        </w:rPr>
        <w:t xml:space="preserve"> </w:t>
      </w:r>
      <w:r>
        <w:rPr>
          <w:rFonts w:hint="cs"/>
          <w:rtl/>
        </w:rPr>
        <w:t>אֲשֶׁר</w:t>
      </w:r>
      <w:r>
        <w:rPr>
          <w:rtl/>
        </w:rPr>
        <w:t xml:space="preserve"> </w:t>
      </w:r>
      <w:r>
        <w:rPr>
          <w:rFonts w:hint="cs"/>
          <w:rtl/>
        </w:rPr>
        <w:t>הוֹצֵאתִי</w:t>
      </w:r>
      <w:r>
        <w:rPr>
          <w:rtl/>
        </w:rPr>
        <w:t xml:space="preserve"> </w:t>
      </w:r>
      <w:r>
        <w:rPr>
          <w:rFonts w:hint="cs"/>
          <w:rtl/>
        </w:rPr>
        <w:t>אֹתָם</w:t>
      </w:r>
      <w:r>
        <w:rPr>
          <w:rtl/>
        </w:rPr>
        <w:t xml:space="preserve"> </w:t>
      </w:r>
      <w:r>
        <w:rPr>
          <w:rFonts w:hint="cs"/>
          <w:rtl/>
        </w:rPr>
        <w:t>מֵאֶרֶץ</w:t>
      </w:r>
      <w:r>
        <w:rPr>
          <w:rtl/>
        </w:rPr>
        <w:t xml:space="preserve"> </w:t>
      </w:r>
      <w:r>
        <w:rPr>
          <w:rFonts w:hint="cs"/>
          <w:rtl/>
        </w:rPr>
        <w:t>מִצְרַיִם</w:t>
      </w:r>
      <w:r>
        <w:rPr>
          <w:rtl/>
        </w:rPr>
        <w:t xml:space="preserve"> </w:t>
      </w:r>
      <w:r>
        <w:rPr>
          <w:rFonts w:hint="cs"/>
          <w:rtl/>
        </w:rPr>
        <w:t>לְשָׁכְנִי</w:t>
      </w:r>
      <w:r>
        <w:rPr>
          <w:rtl/>
        </w:rPr>
        <w:t xml:space="preserve"> </w:t>
      </w:r>
      <w:r>
        <w:rPr>
          <w:rFonts w:hint="cs"/>
          <w:rtl/>
        </w:rPr>
        <w:t>בְתוֹכָם</w:t>
      </w:r>
      <w:r>
        <w:rPr>
          <w:rtl/>
        </w:rPr>
        <w:t xml:space="preserve"> </w:t>
      </w:r>
      <w:r>
        <w:rPr>
          <w:rFonts w:hint="cs"/>
          <w:rtl/>
        </w:rPr>
        <w:t>אֲנִי</w:t>
      </w:r>
      <w:r>
        <w:rPr>
          <w:rtl/>
        </w:rPr>
        <w:t xml:space="preserve"> </w:t>
      </w:r>
      <w:r>
        <w:rPr>
          <w:rFonts w:hint="cs"/>
          <w:rtl/>
        </w:rPr>
        <w:t>ה' אֱ-לֹהֵיהֶם</w:t>
      </w:r>
      <w:r w:rsidR="00EA205A">
        <w:rPr>
          <w:rFonts w:hint="cs"/>
          <w:rtl/>
        </w:rPr>
        <w:t>:</w:t>
      </w:r>
      <w:r>
        <w:rPr>
          <w:rFonts w:hint="cs"/>
          <w:rtl/>
        </w:rPr>
        <w:t>"</w:t>
      </w:r>
      <w:r>
        <w:rPr>
          <w:rFonts w:hint="cs"/>
          <w:rtl/>
        </w:rPr>
        <w:tab/>
      </w:r>
    </w:p>
    <w:p w:rsidR="00BD32A3" w:rsidRDefault="00BD32A3" w:rsidP="00EA205A">
      <w:pPr>
        <w:pStyle w:val="5"/>
        <w:rPr>
          <w:rtl/>
        </w:rPr>
      </w:pPr>
      <w:r w:rsidRPr="00A176C7">
        <w:rPr>
          <w:rFonts w:hint="cs"/>
          <w:rtl/>
        </w:rPr>
        <w:t>(שמות כ"ט, מג-מו)</w:t>
      </w:r>
    </w:p>
    <w:p w:rsidR="00BD32A3" w:rsidRDefault="00BD32A3" w:rsidP="00EA205A">
      <w:pPr>
        <w:rPr>
          <w:rtl/>
        </w:rPr>
      </w:pPr>
      <w:r>
        <w:rPr>
          <w:rFonts w:hint="cs"/>
          <w:rtl/>
        </w:rPr>
        <w:t xml:space="preserve">הביטויים בפסוקים אלו מפורשים לחלוטין! </w:t>
      </w:r>
      <w:r w:rsidR="00EA205A">
        <w:rPr>
          <w:rFonts w:hint="cs"/>
          <w:rtl/>
        </w:rPr>
        <w:t>לא ניתן</w:t>
      </w:r>
      <w:r>
        <w:rPr>
          <w:rFonts w:hint="cs"/>
          <w:rtl/>
        </w:rPr>
        <w:t xml:space="preserve"> היה להתבטא בצורה מפורשת יותר: מטרת המשכן היא להיוועד לבני ישראל, לקדשו, להשכין את שמו בעולם.</w:t>
      </w:r>
    </w:p>
    <w:p w:rsidR="00BD32A3" w:rsidRDefault="00BD32A3" w:rsidP="00BD32A3">
      <w:pPr>
        <w:rPr>
          <w:rtl/>
        </w:rPr>
      </w:pPr>
      <w:r>
        <w:rPr>
          <w:rFonts w:hint="cs"/>
          <w:rtl/>
        </w:rPr>
        <w:t>כיצד אם כן יתכן לומר שמטרת המשכן היא הקרבנות?!</w:t>
      </w:r>
    </w:p>
    <w:p w:rsidR="00BD32A3" w:rsidRDefault="00BD32A3" w:rsidP="00BD32A3">
      <w:pPr>
        <w:pStyle w:val="2"/>
      </w:pPr>
      <w:r>
        <w:rPr>
          <w:rFonts w:hint="cs"/>
          <w:rtl/>
        </w:rPr>
        <w:t>בין משכן למקדש</w:t>
      </w:r>
    </w:p>
    <w:p w:rsidR="00BD32A3" w:rsidRDefault="00BD32A3" w:rsidP="00BD32A3">
      <w:pPr>
        <w:rPr>
          <w:rtl/>
        </w:rPr>
      </w:pPr>
      <w:r>
        <w:rPr>
          <w:rFonts w:hint="cs"/>
          <w:rtl/>
        </w:rPr>
        <w:t>בכדי לענות לשאלה זו, נשים לב לנקודה מילולית חשובה בדברי הרמב"ם. ראשית, בצטטו של הפסוק מפרשתנו, מצטט הרמב"ם רק את חלקו הראשון: "ועשו לי מקדש". המילים "ושכנתי בתכם" אכן לא מצוטטות ברמב"ם.</w:t>
      </w:r>
    </w:p>
    <w:p w:rsidR="00BD32A3" w:rsidRDefault="00BD32A3" w:rsidP="00BD32A3">
      <w:pPr>
        <w:rPr>
          <w:rtl/>
        </w:rPr>
      </w:pPr>
      <w:r>
        <w:rPr>
          <w:rFonts w:hint="cs"/>
          <w:rtl/>
        </w:rPr>
        <w:t xml:space="preserve">נראה שהרמב"ם חילוק בין </w:t>
      </w:r>
      <w:r w:rsidRPr="00916D13">
        <w:rPr>
          <w:rFonts w:hint="cs"/>
          <w:b/>
          <w:bCs/>
          <w:rtl/>
        </w:rPr>
        <w:t>משכן</w:t>
      </w:r>
      <w:r>
        <w:rPr>
          <w:rFonts w:hint="cs"/>
          <w:rtl/>
        </w:rPr>
        <w:t xml:space="preserve">, לבין </w:t>
      </w:r>
      <w:r w:rsidRPr="00916D13">
        <w:rPr>
          <w:rFonts w:hint="cs"/>
          <w:b/>
          <w:bCs/>
          <w:rtl/>
        </w:rPr>
        <w:t>מקדש</w:t>
      </w:r>
      <w:r>
        <w:rPr>
          <w:rFonts w:hint="cs"/>
          <w:rtl/>
        </w:rPr>
        <w:t>. אכן, המשכן נועד להיות מקום שאליו ה' מגיע, ומשכין בו את שמו וכבודו. לדעת הרמב"ם, כל הפסוקים שציטטנו מתייחסים למשכן בלבד. שם, ורק שם, ה' משכין את שמו, והקרבנות הם רק ביטוי לכך. זאת, לצד מטרות נוספות בקרבנות, המתייחסות למקריב.</w:t>
      </w:r>
    </w:p>
    <w:p w:rsidR="00BD32A3" w:rsidRDefault="00BD32A3" w:rsidP="00BD32A3">
      <w:r>
        <w:rPr>
          <w:rFonts w:hint="cs"/>
          <w:rtl/>
        </w:rPr>
        <w:t xml:space="preserve">הרמב"ם כנראה חילק בין המשכן במדבר ובין המקדש. כל הדברים שאמרנו נכונים למדבר. המדבר, שבו מקבלים את המן ואת המים מאת ה', "שמלתך לא בלתה מעליך". אולם, כשמגיעים לארץ </w:t>
      </w:r>
      <w:r>
        <w:rPr>
          <w:rtl/>
        </w:rPr>
        <w:t>–</w:t>
      </w:r>
      <w:r>
        <w:rPr>
          <w:rFonts w:hint="cs"/>
          <w:rtl/>
        </w:rPr>
        <w:t xml:space="preserve"> הדברים מתחילים להיות תלויים באדם.</w:t>
      </w:r>
    </w:p>
    <w:p w:rsidR="00BD32A3" w:rsidRDefault="00BD32A3" w:rsidP="00BD32A3">
      <w:pPr>
        <w:rPr>
          <w:rtl/>
        </w:rPr>
      </w:pPr>
      <w:r>
        <w:rPr>
          <w:rFonts w:hint="cs"/>
          <w:rtl/>
        </w:rPr>
        <w:t>לעומת זאת, המקדש הוא תופעה שונה. הפער המשמעות</w:t>
      </w:r>
      <w:r w:rsidR="007A6AB1">
        <w:rPr>
          <w:rFonts w:hint="cs"/>
          <w:rtl/>
        </w:rPr>
        <w:t>י בין המקדש לבין המשכן נעוץ</w:t>
      </w:r>
      <w:r>
        <w:rPr>
          <w:rFonts w:hint="cs"/>
          <w:rtl/>
        </w:rPr>
        <w:t xml:space="preserve"> כמובן</w:t>
      </w:r>
      <w:r w:rsidR="007A6AB1">
        <w:rPr>
          <w:rFonts w:hint="cs"/>
          <w:rtl/>
        </w:rPr>
        <w:t xml:space="preserve"> ב</w:t>
      </w:r>
      <w:r>
        <w:rPr>
          <w:rFonts w:hint="cs"/>
          <w:rtl/>
        </w:rPr>
        <w:t xml:space="preserve">כניסה לארץ. הכניסה לארץ מבטאת באופן מובהק מעבר מהנהגה ניסית להנהגה טבעית. בין מצב שבו ה' מבצע פעולות במקום האדם, למצב שבו האדם עצמו צריך </w:t>
      </w:r>
      <w:r w:rsidR="007A6AB1">
        <w:rPr>
          <w:rFonts w:hint="cs"/>
          <w:rtl/>
        </w:rPr>
        <w:t>לט</w:t>
      </w:r>
      <w:r>
        <w:rPr>
          <w:rFonts w:hint="cs"/>
          <w:rtl/>
        </w:rPr>
        <w:t>ר</w:t>
      </w:r>
      <w:r w:rsidR="007A6AB1">
        <w:rPr>
          <w:rFonts w:hint="cs"/>
          <w:rtl/>
        </w:rPr>
        <w:t>ו</w:t>
      </w:r>
      <w:r>
        <w:rPr>
          <w:rFonts w:hint="cs"/>
          <w:rtl/>
        </w:rPr>
        <w:t>ח בביצוע הפעולות, חורש וזורע.</w:t>
      </w:r>
    </w:p>
    <w:p w:rsidR="00BD32A3" w:rsidRDefault="00BD32A3" w:rsidP="00BD32A3">
      <w:pPr>
        <w:rPr>
          <w:rtl/>
        </w:rPr>
      </w:pPr>
      <w:r>
        <w:rPr>
          <w:rFonts w:hint="cs"/>
          <w:rtl/>
        </w:rPr>
        <w:lastRenderedPageBreak/>
        <w:t xml:space="preserve">פער זה בין דור המדבר לדור הכניסה לארץ בא לידי ביטוי גם בפער שבין המשכן למקדש. במשכן, ה' אכן השכין את שמו. אולם במקדש, ה' מצפה מן האדם שיקרב את שמו. זהו תפקיד הקרבנות </w:t>
      </w:r>
      <w:r>
        <w:rPr>
          <w:rtl/>
        </w:rPr>
        <w:t>–</w:t>
      </w:r>
      <w:r>
        <w:rPr>
          <w:rFonts w:hint="cs"/>
          <w:rtl/>
        </w:rPr>
        <w:t xml:space="preserve"> להגדיר את המקום כבית בו שוכן הקדוש ברוך הוא.</w:t>
      </w:r>
    </w:p>
    <w:p w:rsidR="00BD32A3" w:rsidRDefault="00BD32A3" w:rsidP="00BD32A3">
      <w:pPr>
        <w:pStyle w:val="2"/>
      </w:pPr>
      <w:r>
        <w:rPr>
          <w:rFonts w:hint="cs"/>
          <w:rtl/>
        </w:rPr>
        <w:t>אבן השתייה ומזבח העולה</w:t>
      </w:r>
    </w:p>
    <w:p w:rsidR="00BD32A3" w:rsidRDefault="00BD32A3" w:rsidP="00BD32A3">
      <w:pPr>
        <w:rPr>
          <w:rtl/>
        </w:rPr>
      </w:pPr>
      <w:r>
        <w:rPr>
          <w:rFonts w:hint="cs"/>
          <w:rtl/>
        </w:rPr>
        <w:t>זוהי מחלוקת עקרונית בין הרמב"ן לרמב"ם בראיית המקדש ובתפיסתו. מחלוקת זו באה לידי ביטוי גם בשאלת מרכזו של המקדש. הרמב"ן בהקדמתו לפירושו בתורה, מרחיב את הדיבור על אבן השתייה:</w:t>
      </w:r>
    </w:p>
    <w:p w:rsidR="00BD32A3" w:rsidRDefault="00BD32A3" w:rsidP="00BD32A3">
      <w:pPr>
        <w:ind w:left="360"/>
        <w:rPr>
          <w:rtl/>
        </w:rPr>
      </w:pPr>
      <w:r>
        <w:rPr>
          <w:rFonts w:hint="cs"/>
          <w:rtl/>
        </w:rPr>
        <w:t xml:space="preserve">"מציון מכלל יופי א-לוהים הופיע </w:t>
      </w:r>
      <w:r w:rsidRPr="003F6591">
        <w:rPr>
          <w:rFonts w:hint="cs"/>
          <w:sz w:val="16"/>
          <w:szCs w:val="18"/>
          <w:rtl/>
        </w:rPr>
        <w:t>(תהילים נ,</w:t>
      </w:r>
      <w:r>
        <w:rPr>
          <w:rFonts w:hint="cs"/>
          <w:sz w:val="16"/>
          <w:szCs w:val="18"/>
          <w:rtl/>
        </w:rPr>
        <w:t xml:space="preserve"> </w:t>
      </w:r>
      <w:r w:rsidRPr="003F6591">
        <w:rPr>
          <w:rFonts w:hint="cs"/>
          <w:sz w:val="16"/>
          <w:szCs w:val="18"/>
          <w:rtl/>
        </w:rPr>
        <w:t>ב)</w:t>
      </w:r>
      <w:r>
        <w:rPr>
          <w:rFonts w:hint="cs"/>
          <w:rtl/>
        </w:rPr>
        <w:t xml:space="preserve"> מציון נשתכלל העולם כולו. כיצד, למה נקראת שמה אבן שתיה, שממנה נשתת העולם...".</w:t>
      </w:r>
    </w:p>
    <w:p w:rsidR="00BD32A3" w:rsidRDefault="00BD32A3" w:rsidP="00BD32A3">
      <w:pPr>
        <w:rPr>
          <w:rtl/>
        </w:rPr>
      </w:pPr>
      <w:r w:rsidRPr="00AD3F79">
        <w:rPr>
          <w:rFonts w:hint="cs"/>
          <w:rtl/>
        </w:rPr>
        <w:t>אבן</w:t>
      </w:r>
      <w:r w:rsidRPr="00AD3F79">
        <w:rPr>
          <w:rtl/>
        </w:rPr>
        <w:t xml:space="preserve"> </w:t>
      </w:r>
      <w:r w:rsidRPr="00AD3F79">
        <w:rPr>
          <w:rFonts w:hint="cs"/>
          <w:rtl/>
        </w:rPr>
        <w:t>זו</w:t>
      </w:r>
      <w:r w:rsidRPr="00AD3F79">
        <w:rPr>
          <w:rtl/>
        </w:rPr>
        <w:t xml:space="preserve"> </w:t>
      </w:r>
      <w:r w:rsidRPr="00AD3F79">
        <w:rPr>
          <w:rFonts w:hint="cs"/>
          <w:rtl/>
        </w:rPr>
        <w:t>עומדת</w:t>
      </w:r>
      <w:r w:rsidRPr="00AD3F79">
        <w:rPr>
          <w:rtl/>
        </w:rPr>
        <w:t xml:space="preserve"> </w:t>
      </w:r>
      <w:r w:rsidRPr="00AD3F79">
        <w:rPr>
          <w:rFonts w:hint="cs"/>
          <w:rtl/>
        </w:rPr>
        <w:t>כידוע</w:t>
      </w:r>
      <w:r w:rsidRPr="00AD3F79">
        <w:rPr>
          <w:rtl/>
        </w:rPr>
        <w:t xml:space="preserve"> </w:t>
      </w:r>
      <w:r w:rsidRPr="00AD3F79">
        <w:rPr>
          <w:rFonts w:hint="cs"/>
          <w:rtl/>
        </w:rPr>
        <w:t>מתחת</w:t>
      </w:r>
      <w:r w:rsidRPr="00AD3F79">
        <w:rPr>
          <w:rtl/>
        </w:rPr>
        <w:t xml:space="preserve"> </w:t>
      </w:r>
      <w:r w:rsidRPr="00AD3F79">
        <w:rPr>
          <w:rFonts w:hint="cs"/>
          <w:rtl/>
        </w:rPr>
        <w:t>לארון</w:t>
      </w:r>
      <w:r w:rsidRPr="00AD3F79">
        <w:rPr>
          <w:rtl/>
        </w:rPr>
        <w:t xml:space="preserve"> </w:t>
      </w:r>
      <w:r w:rsidRPr="00AD3F79">
        <w:rPr>
          <w:rFonts w:hint="cs"/>
          <w:rtl/>
        </w:rPr>
        <w:t>הברית</w:t>
      </w:r>
      <w:r w:rsidRPr="00AD3F79">
        <w:rPr>
          <w:rtl/>
        </w:rPr>
        <w:t xml:space="preserve">. </w:t>
      </w:r>
      <w:r w:rsidRPr="00AD3F79">
        <w:rPr>
          <w:rFonts w:hint="cs"/>
          <w:rtl/>
        </w:rPr>
        <w:t>ארון</w:t>
      </w:r>
      <w:r w:rsidRPr="00AD3F79">
        <w:rPr>
          <w:rtl/>
        </w:rPr>
        <w:t xml:space="preserve"> </w:t>
      </w:r>
      <w:r w:rsidRPr="00AD3F79">
        <w:rPr>
          <w:rFonts w:hint="cs"/>
          <w:rtl/>
        </w:rPr>
        <w:t>הברית</w:t>
      </w:r>
      <w:r w:rsidRPr="00AD3F79">
        <w:rPr>
          <w:rtl/>
        </w:rPr>
        <w:t xml:space="preserve"> – </w:t>
      </w:r>
      <w:r w:rsidRPr="00AD3F79">
        <w:rPr>
          <w:rFonts w:hint="cs"/>
          <w:rtl/>
        </w:rPr>
        <w:t>מקום</w:t>
      </w:r>
      <w:r w:rsidRPr="00AD3F79">
        <w:rPr>
          <w:rtl/>
        </w:rPr>
        <w:t xml:space="preserve"> </w:t>
      </w:r>
      <w:r w:rsidRPr="00AD3F79">
        <w:rPr>
          <w:rFonts w:hint="cs"/>
          <w:rtl/>
        </w:rPr>
        <w:t>השכינה</w:t>
      </w:r>
      <w:r w:rsidRPr="00AD3F79">
        <w:rPr>
          <w:rtl/>
        </w:rPr>
        <w:t xml:space="preserve">, </w:t>
      </w:r>
      <w:r>
        <w:rPr>
          <w:rFonts w:hint="cs"/>
          <w:rtl/>
        </w:rPr>
        <w:t>ה</w:t>
      </w:r>
      <w:r w:rsidRPr="00AD3F79">
        <w:rPr>
          <w:rFonts w:hint="cs"/>
          <w:rtl/>
        </w:rPr>
        <w:t>מקום</w:t>
      </w:r>
      <w:r w:rsidRPr="00AD3F79">
        <w:rPr>
          <w:rtl/>
        </w:rPr>
        <w:t xml:space="preserve"> </w:t>
      </w:r>
      <w:r>
        <w:rPr>
          <w:rFonts w:hint="cs"/>
          <w:rtl/>
        </w:rPr>
        <w:t>ש</w:t>
      </w:r>
      <w:r w:rsidRPr="00AD3F79">
        <w:rPr>
          <w:rFonts w:hint="cs"/>
          <w:rtl/>
        </w:rPr>
        <w:t>ממנו</w:t>
      </w:r>
      <w:r w:rsidRPr="00AD3F79">
        <w:rPr>
          <w:rtl/>
        </w:rPr>
        <w:t xml:space="preserve"> </w:t>
      </w:r>
      <w:r w:rsidRPr="00AD3F79">
        <w:rPr>
          <w:rFonts w:hint="cs"/>
          <w:rtl/>
        </w:rPr>
        <w:t>מגיע</w:t>
      </w:r>
      <w:r w:rsidRPr="00AD3F79">
        <w:rPr>
          <w:rtl/>
        </w:rPr>
        <w:t xml:space="preserve"> </w:t>
      </w:r>
      <w:r w:rsidRPr="00AD3F79">
        <w:rPr>
          <w:rFonts w:hint="cs"/>
          <w:rtl/>
        </w:rPr>
        <w:t>דבר</w:t>
      </w:r>
      <w:r w:rsidRPr="00AD3F79">
        <w:rPr>
          <w:rtl/>
        </w:rPr>
        <w:t xml:space="preserve"> </w:t>
      </w:r>
      <w:r w:rsidRPr="00AD3F79">
        <w:rPr>
          <w:rFonts w:hint="cs"/>
          <w:rtl/>
        </w:rPr>
        <w:t>ה</w:t>
      </w:r>
      <w:r w:rsidRPr="00AD3F79">
        <w:rPr>
          <w:rtl/>
        </w:rPr>
        <w:t xml:space="preserve">' </w:t>
      </w:r>
      <w:r w:rsidRPr="00AD3F79">
        <w:rPr>
          <w:rFonts w:hint="cs"/>
          <w:rtl/>
        </w:rPr>
        <w:t>אל</w:t>
      </w:r>
      <w:r w:rsidRPr="00AD3F79">
        <w:rPr>
          <w:rtl/>
        </w:rPr>
        <w:t xml:space="preserve"> </w:t>
      </w:r>
      <w:r w:rsidRPr="00AD3F79">
        <w:rPr>
          <w:rFonts w:hint="cs"/>
          <w:rtl/>
        </w:rPr>
        <w:t>משה</w:t>
      </w:r>
      <w:r w:rsidRPr="00AD3F79">
        <w:rPr>
          <w:rtl/>
        </w:rPr>
        <w:t>.</w:t>
      </w:r>
      <w:r>
        <w:rPr>
          <w:rFonts w:hint="cs"/>
          <w:rtl/>
        </w:rPr>
        <w:t xml:space="preserve"> אבן שממנה התחיל הקדוש ברוך הוא לבנות את עולמו.</w:t>
      </w:r>
    </w:p>
    <w:p w:rsidR="00BD32A3" w:rsidRDefault="00BD32A3" w:rsidP="00BD32A3">
      <w:pPr>
        <w:rPr>
          <w:rtl/>
        </w:rPr>
      </w:pPr>
      <w:r>
        <w:rPr>
          <w:rFonts w:hint="cs"/>
          <w:rtl/>
        </w:rPr>
        <w:t>לעומת הרמב"ן, הרמב"ם לא מזכיר כלל את אבן השתייה בתיאור המקדש בכל המשנה-תורה</w:t>
      </w:r>
      <w:r w:rsidR="007A6AB1">
        <w:rPr>
          <w:rFonts w:hint="cs"/>
          <w:rtl/>
        </w:rPr>
        <w:t>.</w:t>
      </w:r>
      <w:r>
        <w:rPr>
          <w:rStyle w:val="aa"/>
          <w:rFonts w:eastAsiaTheme="majorEastAsia"/>
          <w:rtl/>
        </w:rPr>
        <w:footnoteReference w:id="2"/>
      </w:r>
      <w:r>
        <w:rPr>
          <w:rFonts w:hint="cs"/>
          <w:rtl/>
        </w:rPr>
        <w:t xml:space="preserve"> לדעתו, מרכז המקדש הוא דווקא במזבח העולה, מקום הקרבנות, ואף במרכזו הגיאוגרפי של מבנה המקדש.</w:t>
      </w:r>
    </w:p>
    <w:p w:rsidR="00BD32A3" w:rsidRDefault="00BD32A3" w:rsidP="00BD32A3">
      <w:pPr>
        <w:rPr>
          <w:rtl/>
        </w:rPr>
      </w:pPr>
      <w:r>
        <w:rPr>
          <w:rFonts w:hint="cs"/>
          <w:rtl/>
        </w:rPr>
        <w:t>מחלוקת זו מופיעה גם במניין המצוות: לדעת הרמב"ם, מצוות בניית המקדש ובניית המזבח הן שתי מצוות נפרדות. לעומתו, הרמב"ן מאחד בין שתי המצוות, אך מבדיל דווקא בין מצוות בניית המקדש למצוות בניית הארון. הללו מהווים לדעתו שתי מצוות עשה שונות</w:t>
      </w:r>
      <w:r w:rsidR="007A6AB1">
        <w:rPr>
          <w:rFonts w:hint="cs"/>
          <w:rtl/>
        </w:rPr>
        <w:t>.</w:t>
      </w:r>
      <w:r>
        <w:rPr>
          <w:rStyle w:val="aa"/>
          <w:rFonts w:eastAsiaTheme="majorEastAsia"/>
          <w:rtl/>
        </w:rPr>
        <w:footnoteReference w:id="3"/>
      </w:r>
    </w:p>
    <w:p w:rsidR="00BD32A3" w:rsidRDefault="00BD32A3" w:rsidP="00BD32A3">
      <w:pPr>
        <w:pStyle w:val="2"/>
      </w:pPr>
      <w:r>
        <w:rPr>
          <w:rFonts w:hint="cs"/>
          <w:rtl/>
        </w:rPr>
        <w:t>לקחת אחריות על העולם</w:t>
      </w:r>
    </w:p>
    <w:p w:rsidR="00BD32A3" w:rsidRDefault="00BD32A3" w:rsidP="00BD32A3">
      <w:pPr>
        <w:rPr>
          <w:rtl/>
        </w:rPr>
      </w:pPr>
      <w:r>
        <w:rPr>
          <w:rFonts w:hint="cs"/>
          <w:rtl/>
        </w:rPr>
        <w:t>למעשה, מחלוקת זו איננה נקודתית לראיית המשכן והמקדש, אלא להשקפת עולם רחבה על מקומו של האדם בעולמו של הקדוש ברוך הוא.</w:t>
      </w:r>
    </w:p>
    <w:p w:rsidR="00BD32A3" w:rsidRDefault="00BD32A3" w:rsidP="00BD32A3">
      <w:pPr>
        <w:rPr>
          <w:rtl/>
        </w:rPr>
      </w:pPr>
      <w:r>
        <w:rPr>
          <w:rFonts w:hint="cs"/>
          <w:rtl/>
        </w:rPr>
        <w:t xml:space="preserve">הרמב"ם רואה את המצוות כמעשה האדם, המשנה את העולם. לדעתו, הקדוש ברוך הוא נותן מצוות לישראל, ובכך נותן להם יכולת השפעה ושינוי על תחומים שונים. השכנת ה' בישראל הוא רק ביטוי אחד למחלוקת זו. </w:t>
      </w:r>
    </w:p>
    <w:p w:rsidR="00BD32A3" w:rsidRDefault="00BD32A3" w:rsidP="00BD32A3">
      <w:pPr>
        <w:rPr>
          <w:rtl/>
        </w:rPr>
      </w:pPr>
      <w:r>
        <w:rPr>
          <w:rFonts w:hint="cs"/>
          <w:rtl/>
        </w:rPr>
        <w:t xml:space="preserve">כך, נחלקו הרמב"ם והרמב"ן בהסתכלות על קידוש החודש. לדעת הרמב"ם בית דין הם אלו שמקדשים את החודש בפועל, הם קובעים ומגדירים מתי יהיה ראש חודש, והקדוש ברוך הוא כביכול רוכן ומקשיב להם, </w:t>
      </w:r>
      <w:r>
        <w:rPr>
          <w:rFonts w:hint="cs"/>
          <w:rtl/>
        </w:rPr>
        <w:lastRenderedPageBreak/>
        <w:t>ומסכים לקביעתם. לעומתו, הרמב"ן סבור שבית דין מבררים בלבד את זמן קידוש החודש, שנקבע ממרומים.</w:t>
      </w:r>
    </w:p>
    <w:p w:rsidR="00BD32A3" w:rsidRDefault="00BD32A3" w:rsidP="00BD32A3">
      <w:pPr>
        <w:rPr>
          <w:rtl/>
        </w:rPr>
      </w:pPr>
      <w:r>
        <w:rPr>
          <w:rFonts w:hint="cs"/>
          <w:rtl/>
        </w:rPr>
        <w:t xml:space="preserve">יש לשים לב לעומק דברי הרמב"ם: </w:t>
      </w:r>
      <w:r w:rsidRPr="00D62A41">
        <w:rPr>
          <w:rFonts w:hint="cs"/>
          <w:b/>
          <w:bCs/>
          <w:rtl/>
        </w:rPr>
        <w:t xml:space="preserve">הקב"ה נתן לאדם את עולמו בכדי </w:t>
      </w:r>
      <w:r w:rsidR="009F32DA">
        <w:rPr>
          <w:rFonts w:hint="cs"/>
          <w:b/>
          <w:bCs/>
          <w:rtl/>
        </w:rPr>
        <w:t>שי</w:t>
      </w:r>
      <w:r>
        <w:rPr>
          <w:rFonts w:hint="cs"/>
          <w:b/>
          <w:bCs/>
          <w:rtl/>
        </w:rPr>
        <w:t xml:space="preserve">פתח </w:t>
      </w:r>
      <w:r w:rsidRPr="00D62A41">
        <w:rPr>
          <w:rFonts w:hint="cs"/>
          <w:b/>
          <w:bCs/>
          <w:rtl/>
        </w:rPr>
        <w:t>אותו</w:t>
      </w:r>
      <w:r>
        <w:rPr>
          <w:rFonts w:hint="cs"/>
          <w:rtl/>
        </w:rPr>
        <w:t xml:space="preserve">, וממילא </w:t>
      </w:r>
      <w:r>
        <w:rPr>
          <w:rtl/>
        </w:rPr>
        <w:t>–</w:t>
      </w:r>
      <w:r>
        <w:rPr>
          <w:rFonts w:hint="cs"/>
          <w:rtl/>
        </w:rPr>
        <w:t xml:space="preserve"> נתן לו את הכלים ואת ההדרכה לכך. למעשה, גם היום </w:t>
      </w:r>
      <w:r>
        <w:rPr>
          <w:rtl/>
        </w:rPr>
        <w:t>–</w:t>
      </w:r>
      <w:r>
        <w:rPr>
          <w:rFonts w:hint="cs"/>
          <w:rtl/>
        </w:rPr>
        <w:t xml:space="preserve"> כשאין בית דין, לדעת הרמב"ם </w:t>
      </w:r>
      <w:r>
        <w:rPr>
          <w:rtl/>
        </w:rPr>
        <w:t>–</w:t>
      </w:r>
      <w:r>
        <w:rPr>
          <w:rFonts w:hint="cs"/>
          <w:rtl/>
        </w:rPr>
        <w:t xml:space="preserve"> עם ישראל שבארץ ישראל מקדש את החודש, כפשוטו. </w:t>
      </w:r>
    </w:p>
    <w:p w:rsidR="00BD32A3" w:rsidRDefault="00BD32A3" w:rsidP="00BD32A3">
      <w:pPr>
        <w:rPr>
          <w:rtl/>
        </w:rPr>
      </w:pPr>
      <w:r>
        <w:rPr>
          <w:rFonts w:hint="cs"/>
          <w:rtl/>
        </w:rPr>
        <w:t xml:space="preserve">נציין דוגמה נוספת למחלוקת תפיסתית זו, הנוגעת למצוות הראיה. הרמב"ן סבור שמצוות הראייה ומצוות הבאת הקרבנות </w:t>
      </w:r>
      <w:r>
        <w:rPr>
          <w:rtl/>
        </w:rPr>
        <w:t>–</w:t>
      </w:r>
      <w:r>
        <w:rPr>
          <w:rFonts w:hint="cs"/>
          <w:rtl/>
        </w:rPr>
        <w:t xml:space="preserve"> מנותקות הן. לעומתו, סובר הרמב"ם כי מצוות הראיה היא דווקא בליווי קרבן:</w:t>
      </w:r>
    </w:p>
    <w:p w:rsidR="00BD32A3" w:rsidRDefault="00BD32A3" w:rsidP="009F32DA">
      <w:pPr>
        <w:pStyle w:val="a4"/>
        <w:rPr>
          <w:rtl/>
        </w:rPr>
      </w:pPr>
      <w:r>
        <w:rPr>
          <w:rFonts w:hint="cs"/>
          <w:rtl/>
        </w:rPr>
        <w:t>"הראייה</w:t>
      </w:r>
      <w:r>
        <w:rPr>
          <w:rtl/>
        </w:rPr>
        <w:t xml:space="preserve"> </w:t>
      </w:r>
      <w:r>
        <w:rPr>
          <w:rFonts w:hint="cs"/>
          <w:rtl/>
        </w:rPr>
        <w:t>האמורה</w:t>
      </w:r>
      <w:r>
        <w:rPr>
          <w:rtl/>
        </w:rPr>
        <w:t xml:space="preserve"> </w:t>
      </w:r>
      <w:r>
        <w:rPr>
          <w:rFonts w:hint="cs"/>
          <w:rtl/>
        </w:rPr>
        <w:t>בתורה</w:t>
      </w:r>
      <w:r>
        <w:rPr>
          <w:rtl/>
        </w:rPr>
        <w:t xml:space="preserve"> </w:t>
      </w:r>
      <w:r>
        <w:rPr>
          <w:rFonts w:hint="cs"/>
          <w:rtl/>
        </w:rPr>
        <w:t>היא</w:t>
      </w:r>
      <w:r>
        <w:rPr>
          <w:rtl/>
        </w:rPr>
        <w:t xml:space="preserve"> </w:t>
      </w:r>
      <w:r>
        <w:rPr>
          <w:rFonts w:hint="cs"/>
          <w:rtl/>
        </w:rPr>
        <w:t>שנראה</w:t>
      </w:r>
      <w:r>
        <w:rPr>
          <w:rtl/>
        </w:rPr>
        <w:t xml:space="preserve"> </w:t>
      </w:r>
      <w:r>
        <w:rPr>
          <w:rFonts w:hint="cs"/>
          <w:rtl/>
        </w:rPr>
        <w:t>פניו</w:t>
      </w:r>
      <w:r>
        <w:rPr>
          <w:rtl/>
        </w:rPr>
        <w:t xml:space="preserve"> </w:t>
      </w:r>
      <w:r>
        <w:rPr>
          <w:rFonts w:hint="cs"/>
          <w:rtl/>
        </w:rPr>
        <w:t>בעזרה</w:t>
      </w:r>
      <w:r>
        <w:rPr>
          <w:rtl/>
        </w:rPr>
        <w:t xml:space="preserve"> </w:t>
      </w:r>
      <w:r>
        <w:rPr>
          <w:rFonts w:hint="cs"/>
          <w:rtl/>
        </w:rPr>
        <w:t>ביום</w:t>
      </w:r>
      <w:r>
        <w:rPr>
          <w:rtl/>
        </w:rPr>
        <w:t xml:space="preserve"> </w:t>
      </w:r>
      <w:r>
        <w:rPr>
          <w:rFonts w:hint="cs"/>
          <w:rtl/>
        </w:rPr>
        <w:t>טוב</w:t>
      </w:r>
      <w:r>
        <w:rPr>
          <w:rtl/>
        </w:rPr>
        <w:t xml:space="preserve"> </w:t>
      </w:r>
      <w:r>
        <w:rPr>
          <w:rFonts w:hint="cs"/>
          <w:rtl/>
        </w:rPr>
        <w:t>הראשון</w:t>
      </w:r>
      <w:r>
        <w:rPr>
          <w:rtl/>
        </w:rPr>
        <w:t xml:space="preserve"> </w:t>
      </w:r>
      <w:r>
        <w:rPr>
          <w:rFonts w:hint="cs"/>
          <w:rtl/>
        </w:rPr>
        <w:t>של</w:t>
      </w:r>
      <w:r>
        <w:rPr>
          <w:rtl/>
        </w:rPr>
        <w:t xml:space="preserve"> </w:t>
      </w:r>
      <w:r>
        <w:rPr>
          <w:rFonts w:hint="cs"/>
          <w:rtl/>
        </w:rPr>
        <w:t>חג</w:t>
      </w:r>
      <w:r>
        <w:rPr>
          <w:rtl/>
        </w:rPr>
        <w:t xml:space="preserve"> </w:t>
      </w:r>
      <w:r>
        <w:rPr>
          <w:rFonts w:hint="cs"/>
          <w:rtl/>
        </w:rPr>
        <w:t>ויביא</w:t>
      </w:r>
      <w:r>
        <w:rPr>
          <w:rtl/>
        </w:rPr>
        <w:t xml:space="preserve"> </w:t>
      </w:r>
      <w:r>
        <w:rPr>
          <w:rFonts w:hint="cs"/>
          <w:rtl/>
        </w:rPr>
        <w:t>עמו</w:t>
      </w:r>
      <w:r>
        <w:rPr>
          <w:rtl/>
        </w:rPr>
        <w:t xml:space="preserve"> </w:t>
      </w:r>
      <w:r>
        <w:rPr>
          <w:rFonts w:hint="cs"/>
          <w:rtl/>
        </w:rPr>
        <w:t>קרבן</w:t>
      </w:r>
      <w:r>
        <w:rPr>
          <w:rtl/>
        </w:rPr>
        <w:t xml:space="preserve"> </w:t>
      </w:r>
      <w:r>
        <w:rPr>
          <w:rFonts w:hint="cs"/>
          <w:rtl/>
        </w:rPr>
        <w:t>עולה...".</w:t>
      </w:r>
    </w:p>
    <w:p w:rsidR="000827D2" w:rsidRDefault="000827D2" w:rsidP="000827D2">
      <w:pPr>
        <w:pStyle w:val="5"/>
        <w:rPr>
          <w:rtl/>
        </w:rPr>
      </w:pPr>
      <w:r>
        <w:rPr>
          <w:rFonts w:hint="cs"/>
          <w:rtl/>
        </w:rPr>
        <w:t>(רמב"ם חגיגה א', א)</w:t>
      </w:r>
    </w:p>
    <w:p w:rsidR="00BD32A3" w:rsidRDefault="00BD32A3" w:rsidP="00BD32A3">
      <w:pPr>
        <w:rPr>
          <w:rtl/>
        </w:rPr>
      </w:pPr>
      <w:r>
        <w:rPr>
          <w:rFonts w:hint="cs"/>
          <w:rtl/>
        </w:rPr>
        <w:t>אנו למדים מדברי הרמב"ם את השפעתו הגדולה של האדם על העולם: עולמו של האדם ועולמו של ה'.</w:t>
      </w:r>
    </w:p>
    <w:p w:rsidR="00BD32A3" w:rsidRDefault="00BD32A3" w:rsidP="00BD32A3">
      <w:r>
        <w:rPr>
          <w:rFonts w:hint="cs"/>
          <w:rtl/>
        </w:rPr>
        <w:t xml:space="preserve">לצד גודל השפעה זו, עומד גודל האחריות, הרובץ על כתפינו. השכנת שמו בעולם, כמו גם קביעת זמנים והקשרים נוספים </w:t>
      </w:r>
      <w:r>
        <w:rPr>
          <w:rtl/>
        </w:rPr>
        <w:t>–</w:t>
      </w:r>
      <w:r>
        <w:rPr>
          <w:rFonts w:hint="cs"/>
          <w:rtl/>
        </w:rPr>
        <w:t xml:space="preserve"> תלויים בנו. עלינו להשכיל ולממש כוח זה שנטע בנו הקדוש ברוך הוא על הצד הטוב ביותר. </w:t>
      </w:r>
    </w:p>
    <w:p w:rsidR="00BD32A3" w:rsidRPr="001C4E63" w:rsidRDefault="00BD32A3" w:rsidP="00BD32A3">
      <w:pPr>
        <w:autoSpaceDE/>
        <w:autoSpaceDN/>
        <w:spacing w:after="50" w:line="240" w:lineRule="atLeast"/>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BD32A3" w:rsidTr="00C53F80">
        <w:tc>
          <w:tcPr>
            <w:tcW w:w="283" w:type="dxa"/>
            <w:tcBorders>
              <w:top w:val="nil"/>
              <w:left w:val="nil"/>
              <w:bottom w:val="nil"/>
              <w:right w:val="nil"/>
            </w:tcBorders>
          </w:tcPr>
          <w:bookmarkEnd w:id="0"/>
          <w:p w:rsidR="00BD32A3" w:rsidRDefault="00BD32A3" w:rsidP="00C53F80">
            <w:pPr>
              <w:pStyle w:val="ae"/>
              <w:rPr>
                <w:noProof w:val="0"/>
              </w:rPr>
            </w:pPr>
            <w:r>
              <w:rPr>
                <w:noProof w:val="0"/>
                <w:rtl/>
              </w:rPr>
              <w:t>*</w:t>
            </w:r>
          </w:p>
        </w:tc>
        <w:tc>
          <w:tcPr>
            <w:tcW w:w="4111" w:type="dxa"/>
            <w:tcBorders>
              <w:top w:val="nil"/>
              <w:left w:val="nil"/>
              <w:bottom w:val="nil"/>
              <w:right w:val="nil"/>
            </w:tcBorders>
          </w:tcPr>
          <w:p w:rsidR="00BD32A3" w:rsidRDefault="00BD32A3" w:rsidP="00C53F80">
            <w:pPr>
              <w:pStyle w:val="ae"/>
              <w:ind w:left="-170" w:right="-170"/>
              <w:rPr>
                <w:noProof w:val="0"/>
              </w:rPr>
            </w:pPr>
            <w:r>
              <w:rPr>
                <w:noProof w:val="0"/>
                <w:rtl/>
              </w:rPr>
              <w:t>***************************************************************</w:t>
            </w:r>
          </w:p>
        </w:tc>
        <w:tc>
          <w:tcPr>
            <w:tcW w:w="284" w:type="dxa"/>
            <w:tcBorders>
              <w:top w:val="nil"/>
              <w:left w:val="nil"/>
              <w:bottom w:val="nil"/>
              <w:right w:val="nil"/>
            </w:tcBorders>
          </w:tcPr>
          <w:p w:rsidR="00BD32A3" w:rsidRDefault="00BD32A3" w:rsidP="00C53F80">
            <w:pPr>
              <w:pStyle w:val="ae"/>
              <w:rPr>
                <w:noProof w:val="0"/>
              </w:rPr>
            </w:pPr>
            <w:r>
              <w:rPr>
                <w:noProof w:val="0"/>
                <w:rtl/>
              </w:rPr>
              <w:t>*</w:t>
            </w:r>
          </w:p>
        </w:tc>
      </w:tr>
      <w:tr w:rsidR="00BD32A3" w:rsidTr="00C53F80">
        <w:tc>
          <w:tcPr>
            <w:tcW w:w="283" w:type="dxa"/>
            <w:tcBorders>
              <w:top w:val="nil"/>
              <w:left w:val="nil"/>
              <w:bottom w:val="nil"/>
              <w:right w:val="nil"/>
            </w:tcBorders>
          </w:tcPr>
          <w:p w:rsidR="00BD32A3" w:rsidRDefault="00BD32A3" w:rsidP="00C53F80">
            <w:pPr>
              <w:pStyle w:val="ae"/>
              <w:rPr>
                <w:noProof w:val="0"/>
              </w:rPr>
            </w:pPr>
            <w:r>
              <w:rPr>
                <w:noProof w:val="0"/>
                <w:rtl/>
              </w:rPr>
              <w:t>* * * * * * * * * *</w:t>
            </w:r>
          </w:p>
        </w:tc>
        <w:tc>
          <w:tcPr>
            <w:tcW w:w="4111" w:type="dxa"/>
            <w:tcBorders>
              <w:top w:val="nil"/>
              <w:left w:val="nil"/>
              <w:bottom w:val="nil"/>
              <w:right w:val="nil"/>
            </w:tcBorders>
          </w:tcPr>
          <w:p w:rsidR="009F32DA" w:rsidRDefault="00BD32A3" w:rsidP="009F32DA">
            <w:pPr>
              <w:pStyle w:val="ae"/>
              <w:rPr>
                <w:noProof w:val="0"/>
                <w:rtl/>
              </w:rPr>
            </w:pPr>
            <w:r>
              <w:rPr>
                <w:noProof w:val="0"/>
                <w:rtl/>
              </w:rPr>
              <w:t>כל הזכויות שמורות לישיבת הר עציון</w:t>
            </w:r>
            <w:r w:rsidR="009F32DA">
              <w:rPr>
                <w:rFonts w:hint="cs"/>
                <w:noProof w:val="0"/>
                <w:rtl/>
              </w:rPr>
              <w:t xml:space="preserve"> ולרב ברוך גיגי שליט"א</w:t>
            </w:r>
          </w:p>
          <w:p w:rsidR="009F32DA" w:rsidRPr="009F32DA" w:rsidRDefault="009F32DA" w:rsidP="009F32DA">
            <w:pPr>
              <w:pStyle w:val="ae"/>
              <w:rPr>
                <w:noProof w:val="0"/>
                <w:rtl/>
              </w:rPr>
            </w:pPr>
            <w:r>
              <w:rPr>
                <w:rFonts w:hint="cs"/>
                <w:noProof w:val="0"/>
                <w:rtl/>
              </w:rPr>
              <w:t>עורך: אלישע אורון תשע"ז</w:t>
            </w:r>
          </w:p>
          <w:p w:rsidR="00BD32A3" w:rsidRDefault="00BD32A3" w:rsidP="00C53F80">
            <w:pPr>
              <w:pStyle w:val="ae"/>
              <w:rPr>
                <w:noProof w:val="0"/>
                <w:rtl/>
              </w:rPr>
            </w:pPr>
            <w:r>
              <w:rPr>
                <w:noProof w:val="0"/>
                <w:rtl/>
              </w:rPr>
              <w:t>*******************************************************</w:t>
            </w:r>
          </w:p>
          <w:p w:rsidR="00BD32A3" w:rsidRDefault="00BD32A3" w:rsidP="00C53F80">
            <w:pPr>
              <w:pStyle w:val="ae"/>
              <w:rPr>
                <w:noProof w:val="0"/>
                <w:rtl/>
              </w:rPr>
            </w:pPr>
          </w:p>
          <w:p w:rsidR="00BD32A3" w:rsidRDefault="00BD32A3" w:rsidP="00C53F80">
            <w:pPr>
              <w:pStyle w:val="ae"/>
              <w:rPr>
                <w:noProof w:val="0"/>
                <w:rtl/>
              </w:rPr>
            </w:pPr>
            <w:r>
              <w:rPr>
                <w:noProof w:val="0"/>
                <w:rtl/>
              </w:rPr>
              <w:t>בית המדרש הוירטואלי שליד ישיבת הר עציון</w:t>
            </w:r>
          </w:p>
          <w:p w:rsidR="00BD32A3" w:rsidRDefault="00BD32A3" w:rsidP="00C53F80">
            <w:pPr>
              <w:pStyle w:val="ae"/>
              <w:rPr>
                <w:noProof w:val="0"/>
                <w:rtl/>
              </w:rPr>
            </w:pPr>
            <w:r>
              <w:rPr>
                <w:noProof w:val="0"/>
                <w:rtl/>
              </w:rPr>
              <w:t>האתר בעברית:</w:t>
            </w:r>
            <w:r>
              <w:rPr>
                <w:noProof w:val="0"/>
                <w:rtl/>
              </w:rPr>
              <w:tab/>
            </w:r>
            <w:r w:rsidR="008A0234">
              <w:t>http://etzion.org.il</w:t>
            </w:r>
            <w:bookmarkStart w:id="2" w:name="_GoBack"/>
            <w:bookmarkEnd w:id="2"/>
          </w:p>
          <w:p w:rsidR="00BD32A3" w:rsidRDefault="00BD32A3" w:rsidP="00C53F80">
            <w:pPr>
              <w:pStyle w:val="ae"/>
              <w:rPr>
                <w:noProof w:val="0"/>
                <w:rtl/>
              </w:rPr>
            </w:pPr>
            <w:r>
              <w:rPr>
                <w:noProof w:val="0"/>
                <w:rtl/>
              </w:rPr>
              <w:t>האתר באנגלית:</w:t>
            </w:r>
            <w:r>
              <w:rPr>
                <w:noProof w:val="0"/>
                <w:rtl/>
              </w:rPr>
              <w:tab/>
            </w:r>
            <w:hyperlink r:id="rId6" w:history="1">
              <w:r>
                <w:rPr>
                  <w:rStyle w:val="Hyperlink"/>
                  <w:rFonts w:eastAsiaTheme="majorEastAsia"/>
                </w:rPr>
                <w:t>http://www.vbm-torah.org</w:t>
              </w:r>
            </w:hyperlink>
          </w:p>
          <w:p w:rsidR="00BD32A3" w:rsidRDefault="00BD32A3" w:rsidP="00C53F80">
            <w:pPr>
              <w:pStyle w:val="ae"/>
              <w:rPr>
                <w:noProof w:val="0"/>
                <w:rtl/>
              </w:rPr>
            </w:pPr>
          </w:p>
          <w:p w:rsidR="00BD32A3" w:rsidRDefault="00BD32A3" w:rsidP="00C53F80">
            <w:pPr>
              <w:pStyle w:val="ae"/>
              <w:rPr>
                <w:noProof w:val="0"/>
                <w:rtl/>
              </w:rPr>
            </w:pPr>
            <w:r>
              <w:rPr>
                <w:noProof w:val="0"/>
                <w:rtl/>
              </w:rPr>
              <w:t xml:space="preserve">משרדי בית המדרש הוירטואלי: 02-9937300 שלוחה 5 </w:t>
            </w:r>
          </w:p>
          <w:p w:rsidR="00BD32A3" w:rsidRDefault="00BD32A3" w:rsidP="00C53F80">
            <w:pPr>
              <w:pStyle w:val="ae"/>
              <w:rPr>
                <w:noProof w:val="0"/>
              </w:rPr>
            </w:pPr>
            <w:r>
              <w:rPr>
                <w:noProof w:val="0"/>
                <w:rtl/>
              </w:rPr>
              <w:t xml:space="preserve">דואל: </w:t>
            </w:r>
            <w:hyperlink r:id="rId7" w:history="1">
              <w:r>
                <w:rPr>
                  <w:rStyle w:val="Hyperlink"/>
                  <w:rFonts w:eastAsiaTheme="majorEastAsia"/>
                </w:rPr>
                <w:t>office@etzion.org.il</w:t>
              </w:r>
            </w:hyperlink>
          </w:p>
        </w:tc>
        <w:tc>
          <w:tcPr>
            <w:tcW w:w="284" w:type="dxa"/>
            <w:tcBorders>
              <w:top w:val="nil"/>
              <w:left w:val="nil"/>
              <w:bottom w:val="nil"/>
              <w:right w:val="nil"/>
            </w:tcBorders>
          </w:tcPr>
          <w:p w:rsidR="00BD32A3" w:rsidRDefault="00BD32A3" w:rsidP="00C53F80">
            <w:pPr>
              <w:pStyle w:val="ae"/>
              <w:rPr>
                <w:noProof w:val="0"/>
              </w:rPr>
            </w:pPr>
            <w:r>
              <w:rPr>
                <w:noProof w:val="0"/>
                <w:rtl/>
              </w:rPr>
              <w:t xml:space="preserve">* * * * * * * * * * </w:t>
            </w:r>
          </w:p>
        </w:tc>
      </w:tr>
      <w:tr w:rsidR="00BD32A3" w:rsidTr="00C53F80">
        <w:tc>
          <w:tcPr>
            <w:tcW w:w="283" w:type="dxa"/>
            <w:tcBorders>
              <w:top w:val="nil"/>
              <w:left w:val="nil"/>
              <w:bottom w:val="nil"/>
              <w:right w:val="nil"/>
            </w:tcBorders>
          </w:tcPr>
          <w:p w:rsidR="00BD32A3" w:rsidRDefault="00BD32A3" w:rsidP="00C53F80">
            <w:pPr>
              <w:pStyle w:val="ae"/>
              <w:rPr>
                <w:noProof w:val="0"/>
              </w:rPr>
            </w:pPr>
            <w:r>
              <w:rPr>
                <w:noProof w:val="0"/>
                <w:rtl/>
              </w:rPr>
              <w:t>*</w:t>
            </w:r>
          </w:p>
        </w:tc>
        <w:tc>
          <w:tcPr>
            <w:tcW w:w="4111" w:type="dxa"/>
            <w:tcBorders>
              <w:top w:val="nil"/>
              <w:left w:val="nil"/>
              <w:bottom w:val="nil"/>
              <w:right w:val="nil"/>
            </w:tcBorders>
          </w:tcPr>
          <w:p w:rsidR="00BD32A3" w:rsidRDefault="00BD32A3" w:rsidP="00C53F80">
            <w:pPr>
              <w:pStyle w:val="ae"/>
              <w:ind w:left="-227" w:right="-227"/>
              <w:rPr>
                <w:noProof w:val="0"/>
              </w:rPr>
            </w:pPr>
            <w:r>
              <w:rPr>
                <w:noProof w:val="0"/>
                <w:rtl/>
              </w:rPr>
              <w:t>***************************************************************</w:t>
            </w:r>
          </w:p>
        </w:tc>
        <w:tc>
          <w:tcPr>
            <w:tcW w:w="284" w:type="dxa"/>
            <w:tcBorders>
              <w:top w:val="nil"/>
              <w:left w:val="nil"/>
              <w:bottom w:val="nil"/>
              <w:right w:val="nil"/>
            </w:tcBorders>
          </w:tcPr>
          <w:p w:rsidR="00BD32A3" w:rsidRDefault="00BD32A3" w:rsidP="00C53F80">
            <w:pPr>
              <w:pStyle w:val="ae"/>
              <w:rPr>
                <w:noProof w:val="0"/>
              </w:rPr>
            </w:pPr>
            <w:r>
              <w:rPr>
                <w:noProof w:val="0"/>
                <w:rtl/>
              </w:rPr>
              <w:t>*</w:t>
            </w:r>
          </w:p>
        </w:tc>
      </w:tr>
    </w:tbl>
    <w:p w:rsidR="00BD32A3" w:rsidRDefault="00BD32A3" w:rsidP="00BD32A3">
      <w:pPr>
        <w:rPr>
          <w:sz w:val="21"/>
          <w:rtl/>
        </w:rPr>
      </w:pPr>
    </w:p>
    <w:p w:rsidR="00BD32A3" w:rsidRDefault="00BD32A3" w:rsidP="00BD32A3"/>
    <w:p w:rsidR="003F7890" w:rsidRPr="00BD32A3" w:rsidRDefault="003F7890" w:rsidP="00BD32A3"/>
    <w:sectPr w:rsidR="003F7890" w:rsidRPr="00BD32A3" w:rsidSect="005F7985">
      <w:headerReference w:type="default" r:id="rId8"/>
      <w:headerReference w:type="first" r:id="rId9"/>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A50" w:rsidRDefault="00E05A50" w:rsidP="005F7985">
      <w:pPr>
        <w:spacing w:after="0" w:line="240" w:lineRule="auto"/>
      </w:pPr>
      <w:r>
        <w:separator/>
      </w:r>
    </w:p>
  </w:endnote>
  <w:endnote w:type="continuationSeparator" w:id="0">
    <w:p w:rsidR="00E05A50" w:rsidRDefault="00E05A50"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A50" w:rsidRDefault="00E05A50" w:rsidP="005F7985">
      <w:pPr>
        <w:spacing w:after="0" w:line="240" w:lineRule="auto"/>
      </w:pPr>
      <w:r>
        <w:separator/>
      </w:r>
    </w:p>
  </w:footnote>
  <w:footnote w:type="continuationSeparator" w:id="0">
    <w:p w:rsidR="00E05A50" w:rsidRDefault="00E05A50" w:rsidP="005F7985">
      <w:pPr>
        <w:spacing w:after="0" w:line="240" w:lineRule="auto"/>
      </w:pPr>
      <w:r>
        <w:continuationSeparator/>
      </w:r>
    </w:p>
  </w:footnote>
  <w:footnote w:id="1">
    <w:p w:rsidR="00BD32A3" w:rsidRPr="009A0FB2" w:rsidRDefault="00BD32A3" w:rsidP="00BD32A3">
      <w:pPr>
        <w:pStyle w:val="a8"/>
        <w:rPr>
          <w:rtl/>
        </w:rPr>
      </w:pPr>
      <w:r>
        <w:rPr>
          <w:rStyle w:val="aa"/>
          <w:rFonts w:eastAsiaTheme="majorEastAsia"/>
          <w:rtl/>
        </w:rPr>
        <w:t>*</w:t>
      </w:r>
      <w:r w:rsidRPr="001C4E63">
        <w:rPr>
          <w:rFonts w:hint="cs"/>
          <w:rtl/>
        </w:rPr>
        <w:t xml:space="preserve"> </w:t>
      </w:r>
      <w:bookmarkStart w:id="1" w:name="_ftn1"/>
      <w:bookmarkEnd w:id="1"/>
      <w:r>
        <w:rPr>
          <w:rFonts w:hint="cs"/>
          <w:rtl/>
        </w:rPr>
        <w:tab/>
        <w:t xml:space="preserve">השיחה נאמרה בערב שבת פרשת תרומה </w:t>
      </w:r>
      <w:r w:rsidR="009F32DA">
        <w:rPr>
          <w:rFonts w:hint="cs"/>
          <w:rtl/>
        </w:rPr>
        <w:t xml:space="preserve">ה'תשע"ג, </w:t>
      </w:r>
      <w:r>
        <w:rPr>
          <w:rFonts w:hint="cs"/>
          <w:rtl/>
        </w:rPr>
        <w:t>סוכמה על ידי עמנואל מאייר</w:t>
      </w:r>
      <w:r w:rsidR="009F32DA">
        <w:rPr>
          <w:rFonts w:hint="cs"/>
          <w:rtl/>
        </w:rPr>
        <w:t xml:space="preserve"> ונערכה ע"י אלישע אורון.</w:t>
      </w:r>
      <w:r>
        <w:rPr>
          <w:rFonts w:hint="cs"/>
          <w:rtl/>
        </w:rPr>
        <w:t xml:space="preserve"> סיכום השיחה לא עבר את ביקורת הרב.</w:t>
      </w:r>
    </w:p>
  </w:footnote>
  <w:footnote w:id="2">
    <w:p w:rsidR="00BD32A3" w:rsidRDefault="00BD32A3" w:rsidP="00BD32A3">
      <w:pPr>
        <w:pStyle w:val="a8"/>
      </w:pPr>
      <w:r>
        <w:rPr>
          <w:rStyle w:val="aa"/>
          <w:rFonts w:eastAsiaTheme="majorEastAsia"/>
        </w:rPr>
        <w:footnoteRef/>
      </w:r>
      <w:r>
        <w:rPr>
          <w:rtl/>
        </w:rPr>
        <w:t xml:space="preserve"> </w:t>
      </w:r>
      <w:r>
        <w:rPr>
          <w:rFonts w:hint="cs"/>
          <w:rtl/>
        </w:rPr>
        <w:tab/>
      </w:r>
      <w:r w:rsidRPr="003F6591">
        <w:rPr>
          <w:rtl/>
        </w:rPr>
        <w:t>היא אכן מופיעה בהלכות עבודת הכהן הגדול ביום הכיפורים, בהקשר טכני לחלוטין.</w:t>
      </w:r>
    </w:p>
  </w:footnote>
  <w:footnote w:id="3">
    <w:p w:rsidR="00BD32A3" w:rsidRDefault="00BD32A3" w:rsidP="00BD32A3">
      <w:pPr>
        <w:pStyle w:val="a8"/>
      </w:pPr>
      <w:r>
        <w:rPr>
          <w:rStyle w:val="aa"/>
          <w:rFonts w:eastAsiaTheme="majorEastAsia"/>
        </w:rPr>
        <w:footnoteRef/>
      </w:r>
      <w:r>
        <w:rPr>
          <w:rtl/>
        </w:rPr>
        <w:t xml:space="preserve"> </w:t>
      </w:r>
      <w:r>
        <w:rPr>
          <w:rFonts w:hint="cs"/>
          <w:rtl/>
        </w:rPr>
        <w:tab/>
        <w:t>יעו</w:t>
      </w:r>
      <w:r w:rsidR="007A6AB1">
        <w:rPr>
          <w:rFonts w:hint="cs"/>
          <w:rtl/>
        </w:rPr>
        <w:t>י</w:t>
      </w:r>
      <w:r>
        <w:rPr>
          <w:rFonts w:hint="cs"/>
          <w:rtl/>
        </w:rPr>
        <w:t>ין במצוות עשה לרמב"ם מצווה כ</w:t>
      </w:r>
      <w:r w:rsidR="007A6AB1">
        <w:rPr>
          <w:rFonts w:hint="cs"/>
          <w:rtl/>
        </w:rPr>
        <w:t>'</w:t>
      </w:r>
      <w:r>
        <w:rPr>
          <w:rFonts w:hint="cs"/>
          <w:rtl/>
        </w:rPr>
        <w:t>, בהלכות בית הבחירה פרקים א</w:t>
      </w:r>
      <w:r w:rsidR="007A6AB1">
        <w:rPr>
          <w:rFonts w:hint="cs"/>
          <w:rtl/>
        </w:rPr>
        <w:t>'</w:t>
      </w:r>
      <w:r>
        <w:rPr>
          <w:rFonts w:hint="cs"/>
          <w:rtl/>
        </w:rPr>
        <w:t>-ב</w:t>
      </w:r>
      <w:r w:rsidR="007A6AB1">
        <w:rPr>
          <w:rFonts w:hint="cs"/>
          <w:rtl/>
        </w:rPr>
        <w:t>'</w:t>
      </w:r>
      <w:r>
        <w:rPr>
          <w:rFonts w:hint="cs"/>
          <w:rtl/>
        </w:rPr>
        <w:t>, וכן בהשגות הרמב"ן מצווה ל</w:t>
      </w:r>
      <w:r w:rsidR="007A6AB1">
        <w:rPr>
          <w:rFonts w:hint="cs"/>
          <w:rtl/>
        </w:rPr>
        <w:t>"</w:t>
      </w:r>
      <w:r>
        <w:rPr>
          <w:rFonts w:hint="cs"/>
          <w:rtl/>
        </w:rPr>
        <w:t>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A0234">
      <w:rPr>
        <w:b/>
        <w:bCs/>
        <w:noProof/>
        <w:sz w:val="21"/>
        <w:rtl/>
      </w:rPr>
      <w:t>3</w:t>
    </w:r>
    <w:r>
      <w:rPr>
        <w:b/>
        <w:bCs/>
        <w:sz w:val="21"/>
        <w:rtl/>
      </w:rPr>
      <w:fldChar w:fldCharType="end"/>
    </w:r>
    <w:r>
      <w:rPr>
        <w:b/>
        <w:bCs/>
        <w:sz w:val="21"/>
        <w:rtl/>
      </w:rPr>
      <w:t xml:space="preserve"> -</w:t>
    </w:r>
  </w:p>
  <w:p w:rsidR="00C05872" w:rsidRDefault="008A02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8A0234">
          <w:pPr>
            <w:pStyle w:val="ab"/>
            <w:tabs>
              <w:tab w:val="clear" w:pos="4153"/>
              <w:tab w:val="clear" w:pos="8306"/>
              <w:tab w:val="right" w:pos="8220"/>
            </w:tabs>
            <w:bidi w:val="0"/>
            <w:spacing w:after="0" w:line="240" w:lineRule="auto"/>
            <w:jc w:val="left"/>
            <w:rPr>
              <w:sz w:val="28"/>
            </w:rPr>
          </w:pPr>
          <w:r>
            <w:rPr>
              <w:b/>
              <w:bCs/>
              <w:sz w:val="28"/>
            </w:rPr>
            <w:t>www.etzion.org.il/</w:t>
          </w:r>
        </w:p>
      </w:tc>
    </w:tr>
  </w:tbl>
  <w:p w:rsidR="00C05872" w:rsidRDefault="008A0234">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67E9B"/>
    <w:rsid w:val="000827D2"/>
    <w:rsid w:val="000A18FC"/>
    <w:rsid w:val="000D00CA"/>
    <w:rsid w:val="000E5AFD"/>
    <w:rsid w:val="001502DB"/>
    <w:rsid w:val="001C08DD"/>
    <w:rsid w:val="001F137C"/>
    <w:rsid w:val="00272817"/>
    <w:rsid w:val="0028771E"/>
    <w:rsid w:val="002A394A"/>
    <w:rsid w:val="002D3217"/>
    <w:rsid w:val="00315192"/>
    <w:rsid w:val="0033127E"/>
    <w:rsid w:val="00380328"/>
    <w:rsid w:val="003C24E4"/>
    <w:rsid w:val="003E768B"/>
    <w:rsid w:val="003F7890"/>
    <w:rsid w:val="00402C36"/>
    <w:rsid w:val="004360C9"/>
    <w:rsid w:val="00455395"/>
    <w:rsid w:val="004829C8"/>
    <w:rsid w:val="005149C3"/>
    <w:rsid w:val="00543BFF"/>
    <w:rsid w:val="00544704"/>
    <w:rsid w:val="005647CD"/>
    <w:rsid w:val="005B76C2"/>
    <w:rsid w:val="005E44BA"/>
    <w:rsid w:val="005F7985"/>
    <w:rsid w:val="006064E4"/>
    <w:rsid w:val="0061649C"/>
    <w:rsid w:val="00683AD6"/>
    <w:rsid w:val="006B1EF3"/>
    <w:rsid w:val="006B332C"/>
    <w:rsid w:val="0070000E"/>
    <w:rsid w:val="00707A86"/>
    <w:rsid w:val="007176D1"/>
    <w:rsid w:val="0077090A"/>
    <w:rsid w:val="00773F69"/>
    <w:rsid w:val="007873C0"/>
    <w:rsid w:val="007A6AB1"/>
    <w:rsid w:val="007C5FA6"/>
    <w:rsid w:val="007E7500"/>
    <w:rsid w:val="00835345"/>
    <w:rsid w:val="00865437"/>
    <w:rsid w:val="008A0234"/>
    <w:rsid w:val="008C5B82"/>
    <w:rsid w:val="008D309C"/>
    <w:rsid w:val="009002A5"/>
    <w:rsid w:val="009120C5"/>
    <w:rsid w:val="009215D9"/>
    <w:rsid w:val="0098126F"/>
    <w:rsid w:val="009B70F2"/>
    <w:rsid w:val="009C6C3A"/>
    <w:rsid w:val="009F1F91"/>
    <w:rsid w:val="009F301F"/>
    <w:rsid w:val="009F32DA"/>
    <w:rsid w:val="00A17CC0"/>
    <w:rsid w:val="00A67BCC"/>
    <w:rsid w:val="00AC4207"/>
    <w:rsid w:val="00AE1BD0"/>
    <w:rsid w:val="00B2236F"/>
    <w:rsid w:val="00B243F4"/>
    <w:rsid w:val="00B65D5E"/>
    <w:rsid w:val="00B7243D"/>
    <w:rsid w:val="00B86A06"/>
    <w:rsid w:val="00BC7C5F"/>
    <w:rsid w:val="00BD32A3"/>
    <w:rsid w:val="00BD38AD"/>
    <w:rsid w:val="00BE1240"/>
    <w:rsid w:val="00C25383"/>
    <w:rsid w:val="00CA3B41"/>
    <w:rsid w:val="00CB11E4"/>
    <w:rsid w:val="00CB73CC"/>
    <w:rsid w:val="00CC778C"/>
    <w:rsid w:val="00CF363C"/>
    <w:rsid w:val="00D70DEE"/>
    <w:rsid w:val="00D9250D"/>
    <w:rsid w:val="00DB0EBF"/>
    <w:rsid w:val="00E05A50"/>
    <w:rsid w:val="00E82DA9"/>
    <w:rsid w:val="00EA205A"/>
    <w:rsid w:val="00EA261D"/>
    <w:rsid w:val="00EA3490"/>
    <w:rsid w:val="00ED4AE0"/>
    <w:rsid w:val="00F9705F"/>
    <w:rsid w:val="00FA6FE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styleId="af">
    <w:name w:val="footer"/>
    <w:basedOn w:val="a"/>
    <w:link w:val="af0"/>
    <w:uiPriority w:val="99"/>
    <w:unhideWhenUsed/>
    <w:rsid w:val="008A0234"/>
    <w:pPr>
      <w:tabs>
        <w:tab w:val="center" w:pos="4153"/>
        <w:tab w:val="right" w:pos="8306"/>
      </w:tabs>
      <w:spacing w:after="0" w:line="240" w:lineRule="auto"/>
    </w:pPr>
  </w:style>
  <w:style w:type="character" w:customStyle="1" w:styleId="af0">
    <w:name w:val="כותרת תחתונה תו"/>
    <w:basedOn w:val="a0"/>
    <w:link w:val="af"/>
    <w:uiPriority w:val="99"/>
    <w:rsid w:val="008A0234"/>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etzion.org.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bm-torah.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6015</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דבורה ברקוביץ</cp:lastModifiedBy>
  <cp:revision>2</cp:revision>
  <dcterms:created xsi:type="dcterms:W3CDTF">2019-02-04T10:33:00Z</dcterms:created>
  <dcterms:modified xsi:type="dcterms:W3CDTF">2019-02-04T10:33:00Z</dcterms:modified>
</cp:coreProperties>
</file>