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72" w:rsidRPr="009E0872" w:rsidRDefault="009E0872" w:rsidP="009E0872">
      <w:pPr>
        <w:pStyle w:val="BlockText"/>
        <w:widowControl w:val="0"/>
        <w:ind w:left="0" w:right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9E0872">
        <w:rPr>
          <w:rFonts w:ascii="Arial" w:hAnsi="Arial" w:cs="Arial"/>
          <w:b/>
          <w:bCs/>
          <w:caps/>
          <w:sz w:val="24"/>
          <w:szCs w:val="24"/>
          <w:lang w:eastAsia="en-GB"/>
        </w:rPr>
        <w:t>YESHIVAT HAR ETZION</w:t>
      </w:r>
    </w:p>
    <w:p w:rsidR="009E0872" w:rsidRPr="009E0872" w:rsidRDefault="009E0872" w:rsidP="009E0872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9E0872">
        <w:rPr>
          <w:rFonts w:ascii="Arial" w:hAnsi="Arial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9E0872" w:rsidRPr="009E0872" w:rsidRDefault="009E0872" w:rsidP="009E0872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9E0872">
        <w:rPr>
          <w:rFonts w:ascii="Arial" w:hAnsi="Arial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9E0872" w:rsidRPr="009E0872" w:rsidRDefault="009E0872" w:rsidP="009E0872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9E0872" w:rsidRPr="009E0872" w:rsidRDefault="009E0872" w:rsidP="009E0872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9E0872">
        <w:rPr>
          <w:rFonts w:ascii="Arial" w:hAnsi="Arial"/>
          <w:b/>
          <w:bCs/>
          <w:caps/>
          <w:sz w:val="24"/>
          <w:szCs w:val="24"/>
        </w:rPr>
        <w:t xml:space="preserve">THE PHILOSOPHY OF </w:t>
      </w:r>
      <w:r w:rsidRPr="009E0872">
        <w:rPr>
          <w:rFonts w:ascii="Arial" w:hAnsi="Arial"/>
          <w:b/>
          <w:bCs/>
          <w:i/>
          <w:iCs/>
          <w:caps/>
          <w:sz w:val="24"/>
          <w:szCs w:val="24"/>
        </w:rPr>
        <w:t>SHEMITTA</w:t>
      </w:r>
    </w:p>
    <w:p w:rsidR="009E0872" w:rsidRPr="009E0872" w:rsidRDefault="009E0872" w:rsidP="009E0872">
      <w:pPr>
        <w:pStyle w:val="NoSpacing"/>
        <w:bidi w:val="0"/>
        <w:jc w:val="center"/>
        <w:rPr>
          <w:rFonts w:ascii="Arial" w:hAnsi="Arial"/>
          <w:b/>
          <w:bCs/>
          <w:sz w:val="24"/>
          <w:szCs w:val="24"/>
        </w:rPr>
      </w:pPr>
      <w:r w:rsidRPr="009E0872">
        <w:rPr>
          <w:rFonts w:ascii="Arial" w:hAnsi="Arial"/>
          <w:b/>
          <w:bCs/>
          <w:sz w:val="24"/>
          <w:szCs w:val="24"/>
        </w:rPr>
        <w:t>By Rav Binyamin Zimmerman</w:t>
      </w:r>
    </w:p>
    <w:p w:rsidR="009E0872" w:rsidRPr="009E0872" w:rsidRDefault="009E0872" w:rsidP="009E0872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9E0872" w:rsidRPr="009E0872" w:rsidRDefault="009E0872" w:rsidP="009E0872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E658C4" w:rsidRPr="009E0872" w:rsidRDefault="009E0872" w:rsidP="009E0872">
      <w:pPr>
        <w:pStyle w:val="NoSpacing"/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9E0872">
        <w:rPr>
          <w:rFonts w:asciiTheme="minorBidi" w:hAnsiTheme="minorBidi"/>
          <w:b/>
          <w:bCs/>
          <w:sz w:val="24"/>
          <w:szCs w:val="24"/>
        </w:rPr>
        <w:t xml:space="preserve">Shiur #21: </w:t>
      </w:r>
      <w:r w:rsidR="00E658C4" w:rsidRPr="009E0872">
        <w:rPr>
          <w:rFonts w:asciiTheme="minorBidi" w:hAnsiTheme="minorBidi"/>
          <w:b/>
          <w:bCs/>
          <w:sz w:val="24"/>
          <w:szCs w:val="24"/>
        </w:rPr>
        <w:t>The Disputed Interpretation</w:t>
      </w:r>
    </w:p>
    <w:p w:rsidR="00E658C4" w:rsidRPr="009E0872" w:rsidRDefault="00E658C4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E0872" w:rsidRPr="009E0872" w:rsidRDefault="009E0872" w:rsidP="009E0872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E6144A" w:rsidRPr="009E0872" w:rsidRDefault="00D475DA" w:rsidP="00A32F5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In</w:t>
      </w:r>
      <w:r w:rsidR="00A32F53">
        <w:rPr>
          <w:rFonts w:asciiTheme="minorBidi" w:hAnsiTheme="minorBidi"/>
          <w:sz w:val="24"/>
          <w:szCs w:val="24"/>
        </w:rPr>
        <w:t xml:space="preserve"> our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E6144A" w:rsidRPr="009E0872">
        <w:rPr>
          <w:rFonts w:asciiTheme="minorBidi" w:hAnsiTheme="minorBidi"/>
          <w:sz w:val="24"/>
          <w:szCs w:val="24"/>
        </w:rPr>
        <w:t>last lesson</w:t>
      </w:r>
      <w:r w:rsidR="00A32F53">
        <w:rPr>
          <w:rFonts w:asciiTheme="minorBidi" w:hAnsiTheme="minorBidi"/>
          <w:sz w:val="24"/>
          <w:szCs w:val="24"/>
        </w:rPr>
        <w:t>,</w:t>
      </w:r>
      <w:r w:rsidR="00E6144A" w:rsidRPr="009E0872">
        <w:rPr>
          <w:rFonts w:asciiTheme="minorBidi" w:hAnsiTheme="minorBidi"/>
          <w:sz w:val="24"/>
          <w:szCs w:val="24"/>
        </w:rPr>
        <w:t xml:space="preserve"> we discussed the dispute between Rabbi Akiva and Rabbi </w:t>
      </w:r>
      <w:r w:rsidR="00CF2E22">
        <w:rPr>
          <w:rFonts w:asciiTheme="minorBidi" w:hAnsiTheme="minorBidi"/>
          <w:sz w:val="24"/>
          <w:szCs w:val="24"/>
        </w:rPr>
        <w:t>Yishmael regarding</w:t>
      </w:r>
      <w:r w:rsidR="00E6144A" w:rsidRPr="009E0872">
        <w:rPr>
          <w:rFonts w:asciiTheme="minorBidi" w:hAnsiTheme="minorBidi"/>
          <w:sz w:val="24"/>
          <w:szCs w:val="24"/>
        </w:rPr>
        <w:t xml:space="preserve"> the </w:t>
      </w:r>
      <w:r w:rsidR="00A32F53">
        <w:rPr>
          <w:rFonts w:asciiTheme="minorBidi" w:hAnsiTheme="minorBidi"/>
          <w:sz w:val="24"/>
          <w:szCs w:val="24"/>
        </w:rPr>
        <w:t xml:space="preserve">following </w:t>
      </w:r>
      <w:r w:rsidR="00E6144A" w:rsidRPr="009E0872">
        <w:rPr>
          <w:rFonts w:asciiTheme="minorBidi" w:hAnsiTheme="minorBidi"/>
          <w:sz w:val="24"/>
          <w:szCs w:val="24"/>
        </w:rPr>
        <w:t xml:space="preserve">verse in 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Parashat</w:t>
      </w:r>
      <w:r w:rsidR="00E6144A" w:rsidRPr="009E0872">
        <w:rPr>
          <w:rFonts w:asciiTheme="minorBidi" w:hAnsiTheme="minorBidi"/>
          <w:sz w:val="24"/>
          <w:szCs w:val="24"/>
        </w:rPr>
        <w:t xml:space="preserve"> </w:t>
      </w:r>
      <w:r w:rsidR="009E0872">
        <w:rPr>
          <w:rFonts w:asciiTheme="minorBidi" w:hAnsiTheme="minorBidi"/>
          <w:i/>
          <w:iCs/>
          <w:sz w:val="24"/>
          <w:szCs w:val="24"/>
        </w:rPr>
        <w:t xml:space="preserve">Ki </w:t>
      </w:r>
      <w:r w:rsidR="00886424">
        <w:rPr>
          <w:rFonts w:asciiTheme="minorBidi" w:hAnsiTheme="minorBidi"/>
          <w:i/>
          <w:iCs/>
          <w:sz w:val="24"/>
          <w:szCs w:val="24"/>
        </w:rPr>
        <w:t>Tissa</w:t>
      </w:r>
      <w:r w:rsidR="00E6144A" w:rsidRPr="009E0872">
        <w:rPr>
          <w:rFonts w:asciiTheme="minorBidi" w:hAnsiTheme="minorBidi"/>
          <w:sz w:val="24"/>
          <w:szCs w:val="24"/>
        </w:rPr>
        <w:t>:</w:t>
      </w:r>
    </w:p>
    <w:p w:rsidR="00E6144A" w:rsidRPr="009E0872" w:rsidRDefault="00E6144A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E6144A" w:rsidRPr="009E0872" w:rsidRDefault="00E6144A" w:rsidP="009E0872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Six days you shall work, but on the seventh day you shall rest [</w:t>
      </w:r>
      <w:r w:rsidRPr="009E0872">
        <w:rPr>
          <w:rFonts w:asciiTheme="minorBidi" w:hAnsiTheme="minorBidi"/>
          <w:i/>
          <w:iCs/>
          <w:sz w:val="24"/>
          <w:szCs w:val="24"/>
        </w:rPr>
        <w:t>tishbot</w:t>
      </w:r>
      <w:r w:rsidRPr="009E0872">
        <w:rPr>
          <w:rFonts w:asciiTheme="minorBidi" w:hAnsiTheme="minorBidi"/>
          <w:sz w:val="24"/>
          <w:szCs w:val="24"/>
        </w:rPr>
        <w:t>]: in plowing and in harvesting</w:t>
      </w:r>
      <w:r w:rsidRPr="009E0872">
        <w:rPr>
          <w:rFonts w:asciiTheme="minorBidi" w:hAnsiTheme="minorBidi"/>
          <w:i/>
          <w:iCs/>
          <w:sz w:val="24"/>
          <w:szCs w:val="24"/>
        </w:rPr>
        <w:t>,</w:t>
      </w:r>
      <w:r w:rsidR="009E087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32F53">
        <w:rPr>
          <w:rFonts w:asciiTheme="minorBidi" w:hAnsiTheme="minorBidi"/>
          <w:sz w:val="24"/>
          <w:szCs w:val="24"/>
        </w:rPr>
        <w:t>you shall rest</w:t>
      </w:r>
      <w:r w:rsidRPr="009E0872">
        <w:rPr>
          <w:rFonts w:asciiTheme="minorBidi" w:hAnsiTheme="minorBidi"/>
          <w:sz w:val="24"/>
          <w:szCs w:val="24"/>
        </w:rPr>
        <w:t>. (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Shemot</w:t>
      </w:r>
      <w:r w:rsidR="009E0872">
        <w:rPr>
          <w:rFonts w:asciiTheme="minorBidi" w:hAnsiTheme="minorBidi"/>
          <w:sz w:val="24"/>
          <w:szCs w:val="24"/>
        </w:rPr>
        <w:t xml:space="preserve"> </w:t>
      </w:r>
      <w:r w:rsidR="00CF2E22">
        <w:rPr>
          <w:rFonts w:asciiTheme="minorBidi" w:hAnsiTheme="minorBidi"/>
          <w:sz w:val="24"/>
          <w:szCs w:val="24"/>
        </w:rPr>
        <w:t>34:21)</w:t>
      </w:r>
    </w:p>
    <w:p w:rsidR="00E6144A" w:rsidRPr="009E0872" w:rsidRDefault="00E6144A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475DA" w:rsidRPr="009E0872" w:rsidRDefault="003E7465" w:rsidP="00CF2E22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Rashi </w:t>
      </w:r>
      <w:r w:rsidR="00CF2E22">
        <w:rPr>
          <w:rFonts w:asciiTheme="minorBidi" w:hAnsiTheme="minorBidi"/>
          <w:sz w:val="24"/>
          <w:szCs w:val="24"/>
        </w:rPr>
        <w:t xml:space="preserve">(ad loc.) </w:t>
      </w:r>
      <w:r w:rsidRPr="009E0872">
        <w:rPr>
          <w:rFonts w:asciiTheme="minorBidi" w:hAnsiTheme="minorBidi"/>
          <w:sz w:val="24"/>
          <w:szCs w:val="24"/>
        </w:rPr>
        <w:t xml:space="preserve">cites the </w:t>
      </w:r>
      <w:r w:rsidR="00886424">
        <w:rPr>
          <w:rFonts w:asciiTheme="minorBidi" w:hAnsiTheme="minorBidi"/>
          <w:sz w:val="24"/>
          <w:szCs w:val="24"/>
        </w:rPr>
        <w:t>Tannaitic disput</w:t>
      </w:r>
      <w:bookmarkStart w:id="0" w:name="_GoBack"/>
      <w:bookmarkEnd w:id="0"/>
      <w:r w:rsidR="00886424">
        <w:rPr>
          <w:rFonts w:asciiTheme="minorBidi" w:hAnsiTheme="minorBidi"/>
          <w:sz w:val="24"/>
          <w:szCs w:val="24"/>
        </w:rPr>
        <w:t xml:space="preserve">e </w:t>
      </w:r>
      <w:r w:rsidR="000D417A" w:rsidRPr="009E0872">
        <w:rPr>
          <w:rFonts w:asciiTheme="minorBidi" w:hAnsiTheme="minorBidi"/>
          <w:sz w:val="24"/>
          <w:szCs w:val="24"/>
        </w:rPr>
        <w:t xml:space="preserve">regarding the proper interpretation of the verse. </w:t>
      </w:r>
      <w:r w:rsidRPr="009E0872">
        <w:rPr>
          <w:rFonts w:asciiTheme="minorBidi" w:hAnsiTheme="minorBidi"/>
          <w:sz w:val="24"/>
          <w:szCs w:val="24"/>
        </w:rPr>
        <w:t xml:space="preserve">The </w:t>
      </w:r>
      <w:r w:rsidR="00CF2E22">
        <w:rPr>
          <w:rFonts w:asciiTheme="minorBidi" w:hAnsiTheme="minorBidi"/>
          <w:sz w:val="24"/>
          <w:szCs w:val="24"/>
        </w:rPr>
        <w:t xml:space="preserve">view that the verse refers to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0D417A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CF2E22">
        <w:rPr>
          <w:rFonts w:asciiTheme="minorBidi" w:hAnsiTheme="minorBidi"/>
          <w:sz w:val="24"/>
          <w:szCs w:val="24"/>
        </w:rPr>
        <w:t xml:space="preserve">, expanding the sabbatical year, is found unattributed </w:t>
      </w:r>
      <w:r w:rsidRPr="009E0872">
        <w:rPr>
          <w:rFonts w:asciiTheme="minorBidi" w:hAnsiTheme="minorBidi"/>
          <w:sz w:val="24"/>
          <w:szCs w:val="24"/>
        </w:rPr>
        <w:t xml:space="preserve">in </w:t>
      </w:r>
      <w:r w:rsidR="00CF2E22">
        <w:rPr>
          <w:rFonts w:asciiTheme="minorBidi" w:hAnsiTheme="minorBidi"/>
          <w:sz w:val="24"/>
          <w:szCs w:val="24"/>
        </w:rPr>
        <w:t xml:space="preserve">Mishna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 and then in the </w:t>
      </w:r>
      <w:r w:rsidR="004F2122">
        <w:rPr>
          <w:rFonts w:asciiTheme="minorBidi" w:hAnsiTheme="minorBidi"/>
          <w:sz w:val="24"/>
          <w:szCs w:val="24"/>
        </w:rPr>
        <w:t>Talmud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0D417A" w:rsidRPr="009E0872">
        <w:rPr>
          <w:rFonts w:asciiTheme="minorBidi" w:hAnsiTheme="minorBidi"/>
          <w:sz w:val="24"/>
          <w:szCs w:val="24"/>
        </w:rPr>
        <w:t>(</w:t>
      </w:r>
      <w:r w:rsidR="000D417A" w:rsidRPr="009E0872">
        <w:rPr>
          <w:rFonts w:asciiTheme="minorBidi" w:hAnsiTheme="minorBidi"/>
          <w:i/>
          <w:iCs/>
          <w:sz w:val="24"/>
          <w:szCs w:val="24"/>
        </w:rPr>
        <w:t>Rosh Hashana</w:t>
      </w:r>
      <w:r w:rsidR="000D417A" w:rsidRPr="009E0872">
        <w:rPr>
          <w:rFonts w:asciiTheme="minorBidi" w:hAnsiTheme="minorBidi"/>
          <w:sz w:val="24"/>
          <w:szCs w:val="24"/>
        </w:rPr>
        <w:t xml:space="preserve"> 9a) in the name of Rabbi Akiva. </w:t>
      </w:r>
      <w:r w:rsidR="00D41245" w:rsidRPr="009E0872">
        <w:rPr>
          <w:rFonts w:asciiTheme="minorBidi" w:hAnsiTheme="minorBidi"/>
          <w:sz w:val="24"/>
          <w:szCs w:val="24"/>
        </w:rPr>
        <w:t>Onc</w:t>
      </w:r>
      <w:r w:rsidR="00CF2E22">
        <w:rPr>
          <w:rFonts w:asciiTheme="minorBidi" w:hAnsiTheme="minorBidi"/>
          <w:sz w:val="24"/>
          <w:szCs w:val="24"/>
        </w:rPr>
        <w:t xml:space="preserve">e Rabbi Akiva has this </w:t>
      </w:r>
      <w:r w:rsidR="00D41245" w:rsidRPr="009E0872">
        <w:rPr>
          <w:rFonts w:asciiTheme="minorBidi" w:hAnsiTheme="minorBidi"/>
          <w:sz w:val="24"/>
          <w:szCs w:val="24"/>
        </w:rPr>
        <w:t>bib</w:t>
      </w:r>
      <w:r w:rsidR="00CF2E22">
        <w:rPr>
          <w:rFonts w:asciiTheme="minorBidi" w:hAnsiTheme="minorBidi"/>
          <w:sz w:val="24"/>
          <w:szCs w:val="24"/>
        </w:rPr>
        <w:t>lical source for the concept</w:t>
      </w:r>
      <w:r w:rsidR="00D41245" w:rsidRPr="009E0872">
        <w:rPr>
          <w:rFonts w:asciiTheme="minorBidi" w:hAnsiTheme="minorBidi"/>
          <w:sz w:val="24"/>
          <w:szCs w:val="24"/>
        </w:rPr>
        <w:t xml:space="preserve">, he </w:t>
      </w:r>
      <w:r w:rsidR="00CF2E22">
        <w:rPr>
          <w:rFonts w:asciiTheme="minorBidi" w:hAnsiTheme="minorBidi"/>
          <w:sz w:val="24"/>
          <w:szCs w:val="24"/>
        </w:rPr>
        <w:t xml:space="preserve">uses it </w:t>
      </w:r>
      <w:r w:rsidR="00D41245" w:rsidRPr="009E0872">
        <w:rPr>
          <w:rFonts w:asciiTheme="minorBidi" w:hAnsiTheme="minorBidi"/>
          <w:sz w:val="24"/>
          <w:szCs w:val="24"/>
        </w:rPr>
        <w:t xml:space="preserve">as the basis for </w:t>
      </w:r>
      <w:r w:rsidR="00E658C4" w:rsidRPr="009E0872">
        <w:rPr>
          <w:rFonts w:asciiTheme="minorBidi" w:hAnsiTheme="minorBidi"/>
          <w:sz w:val="24"/>
          <w:szCs w:val="24"/>
        </w:rPr>
        <w:t xml:space="preserve">adding </w:t>
      </w:r>
      <w:r w:rsidR="00CF2E22">
        <w:rPr>
          <w:rFonts w:asciiTheme="minorBidi" w:hAnsiTheme="minorBidi"/>
          <w:sz w:val="24"/>
          <w:szCs w:val="24"/>
        </w:rPr>
        <w:t xml:space="preserve">to all </w:t>
      </w:r>
      <w:r w:rsidR="00E658C4" w:rsidRPr="009E0872">
        <w:rPr>
          <w:rFonts w:asciiTheme="minorBidi" w:hAnsiTheme="minorBidi"/>
          <w:sz w:val="24"/>
          <w:szCs w:val="24"/>
        </w:rPr>
        <w:t xml:space="preserve">periods of holiness, </w:t>
      </w:r>
      <w:r w:rsidR="00CF2E22">
        <w:rPr>
          <w:rFonts w:asciiTheme="minorBidi" w:hAnsiTheme="minorBidi"/>
          <w:sz w:val="24"/>
          <w:szCs w:val="24"/>
        </w:rPr>
        <w:t>e.g.</w:t>
      </w:r>
      <w:r w:rsidR="00CF2E22" w:rsidRPr="00CF2E22">
        <w:rPr>
          <w:rFonts w:asciiTheme="minorBidi" w:hAnsiTheme="minorBidi"/>
          <w:i/>
          <w:iCs/>
          <w:sz w:val="24"/>
          <w:szCs w:val="24"/>
        </w:rPr>
        <w:t xml:space="preserve"> tosefet Shabbat</w:t>
      </w:r>
      <w:r w:rsidR="00E658C4" w:rsidRPr="009E0872">
        <w:rPr>
          <w:rFonts w:asciiTheme="minorBidi" w:hAnsiTheme="minorBidi"/>
          <w:i/>
          <w:iCs/>
          <w:sz w:val="24"/>
          <w:szCs w:val="24"/>
        </w:rPr>
        <w:t xml:space="preserve">. </w:t>
      </w:r>
      <w:r w:rsidR="000D417A" w:rsidRPr="009E0872">
        <w:rPr>
          <w:rFonts w:asciiTheme="minorBidi" w:hAnsiTheme="minorBidi"/>
          <w:sz w:val="24"/>
          <w:szCs w:val="24"/>
        </w:rPr>
        <w:t>Rabbi Yish</w:t>
      </w:r>
      <w:r w:rsidR="00E6144A" w:rsidRPr="009E0872">
        <w:rPr>
          <w:rFonts w:asciiTheme="minorBidi" w:hAnsiTheme="minorBidi"/>
          <w:sz w:val="24"/>
          <w:szCs w:val="24"/>
        </w:rPr>
        <w:t xml:space="preserve">mael </w:t>
      </w:r>
      <w:r w:rsidR="000D417A" w:rsidRPr="009E0872">
        <w:rPr>
          <w:rFonts w:asciiTheme="minorBidi" w:hAnsiTheme="minorBidi"/>
          <w:sz w:val="24"/>
          <w:szCs w:val="24"/>
        </w:rPr>
        <w:t xml:space="preserve">on the other hand </w:t>
      </w:r>
      <w:r w:rsidR="00CF2E22">
        <w:rPr>
          <w:rFonts w:asciiTheme="minorBidi" w:hAnsiTheme="minorBidi"/>
          <w:sz w:val="24"/>
          <w:szCs w:val="24"/>
        </w:rPr>
        <w:t>reads the verse</w:t>
      </w:r>
      <w:r w:rsidR="00E6144A" w:rsidRPr="009E0872">
        <w:rPr>
          <w:rFonts w:asciiTheme="minorBidi" w:hAnsiTheme="minorBidi"/>
          <w:sz w:val="24"/>
          <w:szCs w:val="24"/>
        </w:rPr>
        <w:t xml:space="preserve"> simply as a reference to </w:t>
      </w:r>
      <w:r w:rsidR="00CF2E22">
        <w:rPr>
          <w:rFonts w:asciiTheme="minorBidi" w:hAnsiTheme="minorBidi"/>
          <w:sz w:val="24"/>
          <w:szCs w:val="24"/>
        </w:rPr>
        <w:t xml:space="preserve">weekly </w:t>
      </w:r>
      <w:r w:rsidR="00E6144A" w:rsidRPr="009E0872">
        <w:rPr>
          <w:rFonts w:asciiTheme="minorBidi" w:hAnsiTheme="minorBidi"/>
          <w:sz w:val="24"/>
          <w:szCs w:val="24"/>
        </w:rPr>
        <w:t>Shabbat</w:t>
      </w:r>
      <w:r w:rsidR="000D417A" w:rsidRPr="009E0872">
        <w:rPr>
          <w:rFonts w:asciiTheme="minorBidi" w:hAnsiTheme="minorBidi"/>
          <w:sz w:val="24"/>
          <w:szCs w:val="24"/>
        </w:rPr>
        <w:t>.</w:t>
      </w:r>
    </w:p>
    <w:p w:rsidR="00D475DA" w:rsidRPr="009E0872" w:rsidRDefault="00D475DA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41245" w:rsidRPr="009E0872" w:rsidRDefault="00D41245" w:rsidP="00CF2E22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As noted in the previous lesson, Rabbi Yishmael agrees that there is a concept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, although he derives it from an oral tradition, a </w:t>
      </w:r>
      <w:r w:rsidR="00CF2E22">
        <w:rPr>
          <w:rFonts w:asciiTheme="minorBidi" w:hAnsiTheme="minorBidi"/>
          <w:iCs/>
          <w:sz w:val="24"/>
          <w:szCs w:val="24"/>
        </w:rPr>
        <w:t>Mosaic law</w:t>
      </w:r>
      <w:r w:rsidR="004F2122" w:rsidRPr="004F2122">
        <w:rPr>
          <w:rFonts w:asciiTheme="minorBidi" w:hAnsiTheme="minorBidi"/>
          <w:iCs/>
          <w:sz w:val="24"/>
          <w:szCs w:val="24"/>
        </w:rPr>
        <w:t xml:space="preserve"> from Sinai</w:t>
      </w:r>
      <w:r w:rsidRPr="009E0872">
        <w:rPr>
          <w:rFonts w:asciiTheme="minorBidi" w:hAnsiTheme="minorBidi"/>
          <w:i/>
          <w:iCs/>
          <w:sz w:val="24"/>
          <w:szCs w:val="24"/>
        </w:rPr>
        <w:t xml:space="preserve">. </w:t>
      </w:r>
      <w:r w:rsidRPr="009E0872">
        <w:rPr>
          <w:rFonts w:asciiTheme="minorBidi" w:hAnsiTheme="minorBidi"/>
          <w:sz w:val="24"/>
          <w:szCs w:val="24"/>
        </w:rPr>
        <w:t xml:space="preserve">Rabbi Akiva too derives some of the particulars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D475DA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D475DA" w:rsidRPr="009E0872">
        <w:rPr>
          <w:rFonts w:asciiTheme="minorBidi" w:hAnsiTheme="minorBidi"/>
          <w:sz w:val="24"/>
          <w:szCs w:val="24"/>
        </w:rPr>
        <w:t xml:space="preserve"> </w:t>
      </w:r>
      <w:r w:rsidRPr="009E0872">
        <w:rPr>
          <w:rFonts w:asciiTheme="minorBidi" w:hAnsiTheme="minorBidi"/>
          <w:sz w:val="24"/>
          <w:szCs w:val="24"/>
        </w:rPr>
        <w:t>from an oral tradition, which</w:t>
      </w:r>
      <w:r w:rsidR="00CF2E22">
        <w:rPr>
          <w:rFonts w:asciiTheme="minorBidi" w:hAnsiTheme="minorBidi"/>
          <w:sz w:val="24"/>
          <w:szCs w:val="24"/>
        </w:rPr>
        <w:t xml:space="preserve"> </w:t>
      </w:r>
      <w:r w:rsidRPr="009E0872">
        <w:rPr>
          <w:rFonts w:asciiTheme="minorBidi" w:hAnsiTheme="minorBidi"/>
          <w:sz w:val="24"/>
          <w:szCs w:val="24"/>
        </w:rPr>
        <w:t>indicate</w:t>
      </w:r>
      <w:r w:rsidR="00CF2E22">
        <w:rPr>
          <w:rFonts w:asciiTheme="minorBidi" w:hAnsiTheme="minorBidi"/>
          <w:sz w:val="24"/>
          <w:szCs w:val="24"/>
        </w:rPr>
        <w:t xml:space="preserve">s that the use of this </w:t>
      </w:r>
      <w:r w:rsidR="00E57E0C">
        <w:rPr>
          <w:rFonts w:asciiTheme="minorBidi" w:hAnsiTheme="minorBidi"/>
          <w:sz w:val="24"/>
          <w:szCs w:val="24"/>
        </w:rPr>
        <w:t>particular</w:t>
      </w:r>
      <w:r w:rsidR="00CF2E22">
        <w:rPr>
          <w:rFonts w:asciiTheme="minorBidi" w:hAnsiTheme="minorBidi"/>
          <w:sz w:val="24"/>
          <w:szCs w:val="24"/>
        </w:rPr>
        <w:t xml:space="preserve"> verse may provide</w:t>
      </w:r>
      <w:r w:rsidRPr="009E0872">
        <w:rPr>
          <w:rFonts w:asciiTheme="minorBidi" w:hAnsiTheme="minorBidi"/>
          <w:sz w:val="24"/>
          <w:szCs w:val="24"/>
        </w:rPr>
        <w:t xml:space="preserve"> insight into its rationale and purpose as well. This notion is further substantiated when the </w:t>
      </w:r>
      <w:r w:rsidR="004F2122" w:rsidRPr="004F2122">
        <w:rPr>
          <w:rFonts w:asciiTheme="minorBidi" w:hAnsiTheme="minorBidi"/>
          <w:sz w:val="24"/>
          <w:szCs w:val="24"/>
        </w:rPr>
        <w:t>Talmud</w:t>
      </w:r>
      <w:r w:rsidR="00CF2E2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F2E22">
        <w:rPr>
          <w:rFonts w:asciiTheme="minorBidi" w:hAnsiTheme="minorBidi"/>
          <w:sz w:val="24"/>
          <w:szCs w:val="24"/>
        </w:rPr>
        <w:t>seeks</w:t>
      </w:r>
      <w:r w:rsidRPr="009E0872">
        <w:rPr>
          <w:rFonts w:asciiTheme="minorBidi" w:hAnsiTheme="minorBidi"/>
          <w:sz w:val="24"/>
          <w:szCs w:val="24"/>
        </w:rPr>
        <w:t xml:space="preserve"> Rabbi Yishmael's source </w:t>
      </w:r>
      <w:r w:rsidR="00E658C4" w:rsidRPr="009E0872">
        <w:rPr>
          <w:rFonts w:asciiTheme="minorBidi" w:hAnsiTheme="minorBidi"/>
          <w:sz w:val="24"/>
          <w:szCs w:val="24"/>
        </w:rPr>
        <w:t xml:space="preserve">for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E658C4" w:rsidRPr="009E0872">
        <w:rPr>
          <w:rFonts w:asciiTheme="minorBidi" w:hAnsiTheme="minorBidi"/>
          <w:i/>
          <w:iCs/>
          <w:sz w:val="24"/>
          <w:szCs w:val="24"/>
        </w:rPr>
        <w:t xml:space="preserve"> Shab</w:t>
      </w:r>
      <w:r w:rsidR="004F2122">
        <w:rPr>
          <w:rFonts w:asciiTheme="minorBidi" w:hAnsiTheme="minorBidi"/>
          <w:i/>
          <w:iCs/>
          <w:sz w:val="24"/>
          <w:szCs w:val="24"/>
        </w:rPr>
        <w:t>bat</w:t>
      </w:r>
      <w:r w:rsidR="00CF2E22">
        <w:rPr>
          <w:rFonts w:asciiTheme="minorBidi" w:hAnsiTheme="minorBidi"/>
          <w:sz w:val="24"/>
          <w:szCs w:val="24"/>
        </w:rPr>
        <w:t xml:space="preserve">, instead of relying on the </w:t>
      </w:r>
      <w:r w:rsidR="00CF2E22">
        <w:rPr>
          <w:rFonts w:asciiTheme="minorBidi" w:hAnsiTheme="minorBidi"/>
          <w:iCs/>
          <w:sz w:val="24"/>
          <w:szCs w:val="24"/>
        </w:rPr>
        <w:t>Mosaic tradition</w:t>
      </w:r>
      <w:r w:rsidR="00E658C4" w:rsidRPr="009E0872">
        <w:rPr>
          <w:rFonts w:asciiTheme="minorBidi" w:hAnsiTheme="minorBidi"/>
          <w:sz w:val="24"/>
          <w:szCs w:val="24"/>
        </w:rPr>
        <w:t>.</w:t>
      </w:r>
    </w:p>
    <w:p w:rsidR="001C3170" w:rsidRPr="009E0872" w:rsidRDefault="001C3170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C3170" w:rsidRPr="009E0872" w:rsidRDefault="001C3170" w:rsidP="009E0872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Before analyzing the deeper nature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, let's take a look at its general </w:t>
      </w:r>
      <w:r w:rsidR="006B2D5F" w:rsidRPr="006B2D5F">
        <w:rPr>
          <w:rFonts w:asciiTheme="minorBidi" w:hAnsiTheme="minorBidi"/>
          <w:iCs/>
          <w:sz w:val="24"/>
          <w:szCs w:val="24"/>
        </w:rPr>
        <w:t>laws</w:t>
      </w:r>
      <w:r w:rsidRPr="009E0872">
        <w:rPr>
          <w:rFonts w:asciiTheme="minorBidi" w:hAnsiTheme="minorBidi"/>
          <w:sz w:val="24"/>
          <w:szCs w:val="24"/>
        </w:rPr>
        <w:t>.</w:t>
      </w:r>
    </w:p>
    <w:p w:rsidR="00E658C4" w:rsidRPr="009E0872" w:rsidRDefault="00E658C4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E658C4" w:rsidRPr="009E0872" w:rsidRDefault="00E658C4" w:rsidP="009C39DB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9E0872">
        <w:rPr>
          <w:rFonts w:asciiTheme="minorBidi" w:hAnsiTheme="minorBidi"/>
          <w:b/>
          <w:bCs/>
          <w:sz w:val="24"/>
          <w:szCs w:val="24"/>
        </w:rPr>
        <w:t xml:space="preserve">What is </w:t>
      </w:r>
      <w:r w:rsidR="00CF2E22">
        <w:rPr>
          <w:rFonts w:asciiTheme="minorBidi" w:hAnsiTheme="minorBidi"/>
          <w:b/>
          <w:bCs/>
          <w:i/>
          <w:iCs/>
          <w:sz w:val="24"/>
          <w:szCs w:val="24"/>
        </w:rPr>
        <w:t>T</w:t>
      </w:r>
      <w:r w:rsidR="00886424">
        <w:rPr>
          <w:rFonts w:asciiTheme="minorBidi" w:hAnsiTheme="minorBidi"/>
          <w:b/>
          <w:bCs/>
          <w:i/>
          <w:iCs/>
          <w:sz w:val="24"/>
          <w:szCs w:val="24"/>
        </w:rPr>
        <w:t>osef</w:t>
      </w:r>
      <w:r w:rsidR="00ED1FF3" w:rsidRPr="009E0872">
        <w:rPr>
          <w:rFonts w:asciiTheme="minorBidi" w:hAnsiTheme="minorBidi"/>
          <w:b/>
          <w:bCs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F2E22">
        <w:rPr>
          <w:rFonts w:asciiTheme="minorBidi" w:hAnsiTheme="minorBidi"/>
          <w:b/>
          <w:bCs/>
          <w:i/>
          <w:iCs/>
          <w:sz w:val="24"/>
          <w:szCs w:val="24"/>
        </w:rPr>
        <w:t>S</w:t>
      </w:r>
      <w:r w:rsidR="00886424">
        <w:rPr>
          <w:rFonts w:asciiTheme="minorBidi" w:hAnsiTheme="minorBidi"/>
          <w:b/>
          <w:bCs/>
          <w:i/>
          <w:iCs/>
          <w:sz w:val="24"/>
          <w:szCs w:val="24"/>
        </w:rPr>
        <w:t>hevi</w:t>
      </w:r>
      <w:r w:rsidR="00ED1FF3" w:rsidRPr="009E0872">
        <w:rPr>
          <w:rFonts w:asciiTheme="minorBidi" w:hAnsiTheme="minorBidi"/>
          <w:b/>
          <w:bCs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b/>
          <w:bCs/>
          <w:sz w:val="24"/>
          <w:szCs w:val="24"/>
        </w:rPr>
        <w:t>?</w:t>
      </w:r>
    </w:p>
    <w:p w:rsidR="00D41245" w:rsidRPr="009E0872" w:rsidRDefault="00D41245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C3170" w:rsidRPr="00CF2E22" w:rsidRDefault="00CF2E22" w:rsidP="00CF2E22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Chronologically,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1C3170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1C3170" w:rsidRPr="009E0872">
        <w:rPr>
          <w:rFonts w:asciiTheme="minorBidi" w:hAnsiTheme="minorBidi"/>
          <w:sz w:val="24"/>
          <w:szCs w:val="24"/>
        </w:rPr>
        <w:t xml:space="preserve"> is the first part of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1C3170" w:rsidRPr="009E0872">
        <w:rPr>
          <w:rFonts w:asciiTheme="minorBidi" w:hAnsiTheme="minorBidi"/>
          <w:sz w:val="24"/>
          <w:szCs w:val="24"/>
        </w:rPr>
        <w:t xml:space="preserve"> that </w:t>
      </w:r>
      <w:r w:rsidR="00444B08" w:rsidRPr="009E0872">
        <w:rPr>
          <w:rFonts w:asciiTheme="minorBidi" w:hAnsiTheme="minorBidi"/>
          <w:sz w:val="24"/>
          <w:szCs w:val="24"/>
        </w:rPr>
        <w:t xml:space="preserve">one confronts and the last part of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444B08" w:rsidRPr="009E0872">
        <w:rPr>
          <w:rFonts w:asciiTheme="minorBidi" w:hAnsiTheme="minorBidi"/>
          <w:sz w:val="24"/>
          <w:szCs w:val="24"/>
        </w:rPr>
        <w:t xml:space="preserve"> that one experiences. </w:t>
      </w:r>
      <w:r>
        <w:rPr>
          <w:rFonts w:asciiTheme="minorBidi" w:hAnsiTheme="minorBidi"/>
          <w:sz w:val="24"/>
          <w:szCs w:val="24"/>
        </w:rPr>
        <w:t xml:space="preserve">It is only logical for </w:t>
      </w:r>
      <w:r w:rsidR="00444B08" w:rsidRPr="009E0872">
        <w:rPr>
          <w:rFonts w:asciiTheme="minorBidi" w:hAnsiTheme="minorBidi"/>
          <w:sz w:val="24"/>
          <w:szCs w:val="24"/>
        </w:rPr>
        <w:t xml:space="preserve">the tractate of </w:t>
      </w:r>
      <w:r w:rsidR="004F2122" w:rsidRPr="009E0872">
        <w:rPr>
          <w:rFonts w:asciiTheme="minorBidi" w:hAnsiTheme="minorBidi"/>
          <w:sz w:val="24"/>
          <w:szCs w:val="24"/>
        </w:rPr>
        <w:t>Mishna</w:t>
      </w:r>
      <w:r w:rsidR="00444B08" w:rsidRPr="009E0872">
        <w:rPr>
          <w:rFonts w:asciiTheme="minorBidi" w:hAnsiTheme="minorBidi"/>
          <w:sz w:val="24"/>
          <w:szCs w:val="24"/>
        </w:rPr>
        <w:t xml:space="preserve"> that deals with the issues of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>
        <w:rPr>
          <w:rFonts w:asciiTheme="minorBidi" w:hAnsiTheme="minorBidi"/>
          <w:sz w:val="24"/>
          <w:szCs w:val="24"/>
        </w:rPr>
        <w:t>,</w:t>
      </w:r>
      <w:r w:rsidR="00444B08" w:rsidRPr="009E0872">
        <w:rPr>
          <w:rFonts w:asciiTheme="minorBidi" w:hAnsiTheme="minorBidi"/>
          <w:sz w:val="24"/>
          <w:szCs w:val="24"/>
        </w:rPr>
        <w:t xml:space="preserve"> </w:t>
      </w:r>
      <w:r w:rsidR="004F2122">
        <w:rPr>
          <w:rFonts w:asciiTheme="minorBidi" w:hAnsiTheme="minorBidi"/>
          <w:i/>
          <w:iCs/>
          <w:sz w:val="24"/>
          <w:szCs w:val="24"/>
        </w:rPr>
        <w:t>S</w:t>
      </w:r>
      <w:r w:rsidR="00886424">
        <w:rPr>
          <w:rFonts w:asciiTheme="minorBidi" w:hAnsiTheme="minorBidi"/>
          <w:i/>
          <w:iCs/>
          <w:sz w:val="24"/>
          <w:szCs w:val="24"/>
        </w:rPr>
        <w:t>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>
        <w:rPr>
          <w:rFonts w:asciiTheme="minorBidi" w:hAnsiTheme="minorBidi"/>
          <w:sz w:val="24"/>
          <w:szCs w:val="24"/>
        </w:rPr>
        <w:t>, to open with it.</w:t>
      </w:r>
    </w:p>
    <w:p w:rsidR="001C3170" w:rsidRPr="009E0872" w:rsidRDefault="001C3170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362BBD" w:rsidRPr="009E0872" w:rsidRDefault="00CF2E22" w:rsidP="00C4272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other biblical passages give no indication of extending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EC5BA6" w:rsidRPr="009E087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beyond the seventh year</w:t>
      </w:r>
      <w:r w:rsidR="00EC5BA6" w:rsidRPr="009E0872">
        <w:rPr>
          <w:rFonts w:asciiTheme="minorBidi" w:hAnsiTheme="minorBidi"/>
          <w:sz w:val="24"/>
          <w:szCs w:val="24"/>
        </w:rPr>
        <w:t xml:space="preserve">. </w:t>
      </w:r>
      <w:r w:rsidR="004F2122">
        <w:rPr>
          <w:rFonts w:asciiTheme="minorBidi" w:hAnsiTheme="minorBidi"/>
          <w:i/>
          <w:iCs/>
          <w:sz w:val="24"/>
          <w:szCs w:val="24"/>
        </w:rPr>
        <w:t>Tosefet</w:t>
      </w:r>
      <w:r w:rsidR="00EC5BA6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932F8C">
        <w:rPr>
          <w:rFonts w:asciiTheme="minorBidi" w:hAnsiTheme="minorBidi"/>
          <w:sz w:val="24"/>
          <w:szCs w:val="24"/>
        </w:rPr>
        <w:t>, based on this verse or an oral tradition, mean</w:t>
      </w:r>
      <w:r w:rsidR="00EC5BA6" w:rsidRPr="009E0872">
        <w:rPr>
          <w:rFonts w:asciiTheme="minorBidi" w:hAnsiTheme="minorBidi"/>
          <w:sz w:val="24"/>
          <w:szCs w:val="24"/>
        </w:rPr>
        <w:t xml:space="preserve">s that some </w:t>
      </w:r>
      <w:r w:rsidR="006B2D5F" w:rsidRPr="006B2D5F">
        <w:rPr>
          <w:rFonts w:asciiTheme="minorBidi" w:hAnsiTheme="minorBidi"/>
          <w:iCs/>
          <w:sz w:val="24"/>
          <w:szCs w:val="24"/>
        </w:rPr>
        <w:t>laws</w:t>
      </w:r>
      <w:r w:rsidR="00EC5BA6" w:rsidRPr="009E0872">
        <w:rPr>
          <w:rFonts w:asciiTheme="minorBidi" w:hAnsiTheme="minorBidi"/>
          <w:sz w:val="24"/>
          <w:szCs w:val="24"/>
        </w:rPr>
        <w:t xml:space="preserve"> apply earlier, particularly a prohibition on plowing prior to the seventh year. </w:t>
      </w:r>
      <w:r w:rsidR="00B752ED" w:rsidRPr="009E0872">
        <w:rPr>
          <w:rFonts w:asciiTheme="minorBidi" w:hAnsiTheme="minorBidi"/>
          <w:sz w:val="24"/>
          <w:szCs w:val="24"/>
        </w:rPr>
        <w:t xml:space="preserve">From the </w:t>
      </w:r>
      <w:r w:rsidR="004F2122" w:rsidRPr="009E0872">
        <w:rPr>
          <w:rFonts w:asciiTheme="minorBidi" w:hAnsiTheme="minorBidi"/>
          <w:sz w:val="24"/>
          <w:szCs w:val="24"/>
        </w:rPr>
        <w:t>Mishna</w:t>
      </w:r>
      <w:r w:rsidR="00B752ED" w:rsidRPr="009E0872">
        <w:rPr>
          <w:rFonts w:asciiTheme="minorBidi" w:hAnsiTheme="minorBidi"/>
          <w:sz w:val="24"/>
          <w:szCs w:val="24"/>
        </w:rPr>
        <w:t xml:space="preserve"> </w:t>
      </w:r>
      <w:r w:rsidR="00EC5BA6" w:rsidRPr="009E0872">
        <w:rPr>
          <w:rFonts w:asciiTheme="minorBidi" w:hAnsiTheme="minorBidi"/>
          <w:sz w:val="24"/>
          <w:szCs w:val="24"/>
        </w:rPr>
        <w:t xml:space="preserve">in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C4272D">
        <w:rPr>
          <w:rFonts w:asciiTheme="minorBidi" w:hAnsiTheme="minorBidi"/>
          <w:sz w:val="24"/>
          <w:szCs w:val="24"/>
        </w:rPr>
        <w:t xml:space="preserve"> and </w:t>
      </w:r>
      <w:r w:rsidR="00B752ED" w:rsidRPr="00C4272D">
        <w:rPr>
          <w:rFonts w:asciiTheme="minorBidi" w:hAnsiTheme="minorBidi"/>
          <w:i/>
          <w:iCs/>
          <w:sz w:val="24"/>
          <w:szCs w:val="24"/>
        </w:rPr>
        <w:t>Mo</w:t>
      </w:r>
      <w:r w:rsidR="004F2122" w:rsidRPr="00C4272D">
        <w:rPr>
          <w:rFonts w:asciiTheme="minorBidi" w:hAnsiTheme="minorBidi"/>
          <w:i/>
          <w:iCs/>
          <w:sz w:val="24"/>
          <w:szCs w:val="24"/>
        </w:rPr>
        <w:t>’</w:t>
      </w:r>
      <w:r w:rsidR="00B752ED" w:rsidRPr="00C4272D">
        <w:rPr>
          <w:rFonts w:asciiTheme="minorBidi" w:hAnsiTheme="minorBidi"/>
          <w:i/>
          <w:iCs/>
          <w:sz w:val="24"/>
          <w:szCs w:val="24"/>
        </w:rPr>
        <w:t>ed Katan</w:t>
      </w:r>
      <w:r w:rsidR="00C4272D">
        <w:rPr>
          <w:rFonts w:asciiTheme="minorBidi" w:hAnsiTheme="minorBidi"/>
          <w:sz w:val="24"/>
          <w:szCs w:val="24"/>
        </w:rPr>
        <w:t xml:space="preserve"> 2b-3b</w:t>
      </w:r>
      <w:r w:rsidR="00B752ED" w:rsidRPr="009E0872">
        <w:rPr>
          <w:rFonts w:asciiTheme="minorBidi" w:hAnsiTheme="minorBidi"/>
          <w:sz w:val="24"/>
          <w:szCs w:val="24"/>
        </w:rPr>
        <w:t xml:space="preserve"> it is clear that </w:t>
      </w:r>
      <w:r w:rsidR="00C4272D">
        <w:rPr>
          <w:rFonts w:asciiTheme="minorBidi" w:hAnsiTheme="minorBidi"/>
          <w:sz w:val="24"/>
          <w:szCs w:val="24"/>
        </w:rPr>
        <w:t>although b</w:t>
      </w:r>
      <w:r w:rsidR="00EC5BA6" w:rsidRPr="009E0872">
        <w:rPr>
          <w:rFonts w:asciiTheme="minorBidi" w:hAnsiTheme="minorBidi"/>
          <w:sz w:val="24"/>
          <w:szCs w:val="24"/>
        </w:rPr>
        <w:t xml:space="preserve">iblically the </w:t>
      </w:r>
      <w:r w:rsidR="00E57E0C">
        <w:rPr>
          <w:rFonts w:asciiTheme="minorBidi" w:hAnsiTheme="minorBidi"/>
          <w:sz w:val="24"/>
          <w:szCs w:val="24"/>
        </w:rPr>
        <w:t>prohibition</w:t>
      </w:r>
      <w:r w:rsidR="00C4272D">
        <w:rPr>
          <w:rFonts w:asciiTheme="minorBidi" w:hAnsiTheme="minorBidi"/>
          <w:sz w:val="24"/>
          <w:szCs w:val="24"/>
        </w:rPr>
        <w:t xml:space="preserve"> of plowing </w:t>
      </w:r>
      <w:r w:rsidR="00EC5BA6" w:rsidRPr="009E0872">
        <w:rPr>
          <w:rFonts w:asciiTheme="minorBidi" w:hAnsiTheme="minorBidi"/>
          <w:sz w:val="24"/>
          <w:szCs w:val="24"/>
        </w:rPr>
        <w:t xml:space="preserve">prior to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C4272D">
        <w:rPr>
          <w:rFonts w:asciiTheme="minorBidi" w:hAnsiTheme="minorBidi"/>
          <w:sz w:val="24"/>
          <w:szCs w:val="24"/>
        </w:rPr>
        <w:t xml:space="preserve"> lasts only thirty days, this i</w:t>
      </w:r>
      <w:r w:rsidR="00EC5BA6" w:rsidRPr="009E0872">
        <w:rPr>
          <w:rFonts w:asciiTheme="minorBidi" w:hAnsiTheme="minorBidi"/>
          <w:sz w:val="24"/>
          <w:szCs w:val="24"/>
        </w:rPr>
        <w:t>s rabbinically extended to an even longer period.</w:t>
      </w:r>
      <w:r w:rsidR="00565984" w:rsidRPr="009E0872">
        <w:rPr>
          <w:rFonts w:asciiTheme="minorBidi" w:hAnsiTheme="minorBidi"/>
          <w:sz w:val="24"/>
          <w:szCs w:val="24"/>
        </w:rPr>
        <w:t xml:space="preserve"> Essentially</w:t>
      </w:r>
      <w:r w:rsidR="001839C8" w:rsidRPr="009E0872">
        <w:rPr>
          <w:rFonts w:asciiTheme="minorBidi" w:hAnsiTheme="minorBidi"/>
          <w:sz w:val="24"/>
          <w:szCs w:val="24"/>
        </w:rPr>
        <w:t xml:space="preserve">, </w:t>
      </w:r>
      <w:r w:rsidR="00565984" w:rsidRPr="009E0872">
        <w:rPr>
          <w:rFonts w:asciiTheme="minorBidi" w:hAnsiTheme="minorBidi"/>
          <w:sz w:val="24"/>
          <w:szCs w:val="24"/>
        </w:rPr>
        <w:t>from the point at which</w:t>
      </w:r>
      <w:r w:rsidR="001839C8" w:rsidRPr="009E0872">
        <w:rPr>
          <w:rFonts w:asciiTheme="minorBidi" w:hAnsiTheme="minorBidi"/>
          <w:sz w:val="24"/>
          <w:szCs w:val="24"/>
        </w:rPr>
        <w:t xml:space="preserve"> plowing is no</w:t>
      </w:r>
      <w:r w:rsidR="00565984" w:rsidRPr="009E0872">
        <w:rPr>
          <w:rFonts w:asciiTheme="minorBidi" w:hAnsiTheme="minorBidi"/>
          <w:sz w:val="24"/>
          <w:szCs w:val="24"/>
        </w:rPr>
        <w:t xml:space="preserve"> longer</w:t>
      </w:r>
      <w:r w:rsidR="001839C8" w:rsidRPr="009E0872">
        <w:rPr>
          <w:rFonts w:asciiTheme="minorBidi" w:hAnsiTheme="minorBidi"/>
          <w:sz w:val="24"/>
          <w:szCs w:val="24"/>
        </w:rPr>
        <w:t xml:space="preserve"> performed for </w:t>
      </w:r>
      <w:r w:rsidR="001839C8" w:rsidRPr="009E0872">
        <w:rPr>
          <w:rFonts w:asciiTheme="minorBidi" w:hAnsiTheme="minorBidi"/>
          <w:sz w:val="24"/>
          <w:szCs w:val="24"/>
        </w:rPr>
        <w:lastRenderedPageBreak/>
        <w:t>the benefit of the sixth year’s crop, but as preparation for planting in the seventh year</w:t>
      </w:r>
      <w:r w:rsidR="00565984" w:rsidRPr="009E0872">
        <w:rPr>
          <w:rFonts w:asciiTheme="minorBidi" w:hAnsiTheme="minorBidi"/>
          <w:sz w:val="24"/>
          <w:szCs w:val="24"/>
        </w:rPr>
        <w:t>, it is prohibited</w:t>
      </w:r>
      <w:r w:rsidR="001839C8" w:rsidRPr="009E0872">
        <w:rPr>
          <w:rFonts w:asciiTheme="minorBidi" w:hAnsiTheme="minorBidi"/>
          <w:sz w:val="24"/>
          <w:szCs w:val="24"/>
        </w:rPr>
        <w:t xml:space="preserve">. </w:t>
      </w:r>
      <w:r w:rsidR="00565984" w:rsidRPr="009E0872">
        <w:rPr>
          <w:rFonts w:asciiTheme="minorBidi" w:hAnsiTheme="minorBidi"/>
          <w:sz w:val="24"/>
          <w:szCs w:val="24"/>
        </w:rPr>
        <w:t xml:space="preserve">The </w:t>
      </w:r>
      <w:r w:rsidR="004F2122" w:rsidRPr="009E0872">
        <w:rPr>
          <w:rFonts w:asciiTheme="minorBidi" w:hAnsiTheme="minorBidi"/>
          <w:sz w:val="24"/>
          <w:szCs w:val="24"/>
        </w:rPr>
        <w:t>Mishna</w:t>
      </w:r>
      <w:r w:rsidR="00565984" w:rsidRPr="009E0872">
        <w:rPr>
          <w:rFonts w:asciiTheme="minorBidi" w:hAnsiTheme="minorBidi"/>
          <w:sz w:val="24"/>
          <w:szCs w:val="24"/>
        </w:rPr>
        <w:t xml:space="preserve"> therefore distinguishes between </w:t>
      </w:r>
      <w:r w:rsidR="001839C8" w:rsidRPr="009E0872">
        <w:rPr>
          <w:rFonts w:asciiTheme="minorBidi" w:hAnsiTheme="minorBidi"/>
          <w:sz w:val="24"/>
          <w:szCs w:val="24"/>
        </w:rPr>
        <w:t>grain field</w:t>
      </w:r>
      <w:r w:rsidR="00565984" w:rsidRPr="009E0872">
        <w:rPr>
          <w:rFonts w:asciiTheme="minorBidi" w:hAnsiTheme="minorBidi"/>
          <w:sz w:val="24"/>
          <w:szCs w:val="24"/>
        </w:rPr>
        <w:t>s, for which</w:t>
      </w:r>
      <w:r w:rsidR="001839C8" w:rsidRPr="009E0872">
        <w:rPr>
          <w:rFonts w:asciiTheme="minorBidi" w:hAnsiTheme="minorBidi"/>
          <w:sz w:val="24"/>
          <w:szCs w:val="24"/>
        </w:rPr>
        <w:t xml:space="preserve"> the prohibition begins on Pesach of the sixth year, </w:t>
      </w:r>
      <w:r w:rsidR="00565984" w:rsidRPr="009E0872">
        <w:rPr>
          <w:rFonts w:asciiTheme="minorBidi" w:hAnsiTheme="minorBidi"/>
          <w:sz w:val="24"/>
          <w:szCs w:val="24"/>
        </w:rPr>
        <w:t xml:space="preserve">and </w:t>
      </w:r>
      <w:r w:rsidR="001839C8" w:rsidRPr="009E0872">
        <w:rPr>
          <w:rFonts w:asciiTheme="minorBidi" w:hAnsiTheme="minorBidi"/>
          <w:sz w:val="24"/>
          <w:szCs w:val="24"/>
        </w:rPr>
        <w:t>orchard</w:t>
      </w:r>
      <w:r w:rsidR="00565984" w:rsidRPr="009E0872">
        <w:rPr>
          <w:rFonts w:asciiTheme="minorBidi" w:hAnsiTheme="minorBidi"/>
          <w:sz w:val="24"/>
          <w:szCs w:val="24"/>
        </w:rPr>
        <w:t>s</w:t>
      </w:r>
      <w:r w:rsidR="00C4272D">
        <w:rPr>
          <w:rFonts w:asciiTheme="minorBidi" w:hAnsiTheme="minorBidi"/>
          <w:sz w:val="24"/>
          <w:szCs w:val="24"/>
        </w:rPr>
        <w:t>,</w:t>
      </w:r>
      <w:r w:rsidR="00565984" w:rsidRPr="009E0872">
        <w:rPr>
          <w:rFonts w:asciiTheme="minorBidi" w:hAnsiTheme="minorBidi"/>
          <w:sz w:val="24"/>
          <w:szCs w:val="24"/>
        </w:rPr>
        <w:t xml:space="preserve"> in which</w:t>
      </w:r>
      <w:r w:rsidR="001839C8" w:rsidRPr="009E0872">
        <w:rPr>
          <w:rFonts w:asciiTheme="minorBidi" w:hAnsiTheme="minorBidi"/>
          <w:sz w:val="24"/>
          <w:szCs w:val="24"/>
        </w:rPr>
        <w:t xml:space="preserve"> it begins </w:t>
      </w:r>
      <w:r w:rsidR="00565984" w:rsidRPr="009E0872">
        <w:rPr>
          <w:rFonts w:asciiTheme="minorBidi" w:hAnsiTheme="minorBidi"/>
          <w:sz w:val="24"/>
          <w:szCs w:val="24"/>
        </w:rPr>
        <w:t>only from the festival of Shavu</w:t>
      </w:r>
      <w:r w:rsidR="001839C8" w:rsidRPr="009E0872">
        <w:rPr>
          <w:rFonts w:asciiTheme="minorBidi" w:hAnsiTheme="minorBidi"/>
          <w:sz w:val="24"/>
          <w:szCs w:val="24"/>
        </w:rPr>
        <w:t>ot.</w:t>
      </w:r>
    </w:p>
    <w:p w:rsidR="00565984" w:rsidRPr="009E0872" w:rsidRDefault="00565984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D5A2D" w:rsidRPr="009E0872" w:rsidRDefault="009B1C09" w:rsidP="00F555A8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Interestingly, the Mishna (</w:t>
      </w:r>
      <w:r w:rsidR="00F555A8">
        <w:rPr>
          <w:rFonts w:asciiTheme="minorBidi" w:hAnsiTheme="minorBidi"/>
          <w:i/>
          <w:iCs/>
          <w:sz w:val="24"/>
          <w:szCs w:val="24"/>
        </w:rPr>
        <w:t>S</w:t>
      </w:r>
      <w:r w:rsidR="00886424">
        <w:rPr>
          <w:rFonts w:asciiTheme="minorBidi" w:hAnsiTheme="minorBidi"/>
          <w:i/>
          <w:iCs/>
          <w:sz w:val="24"/>
          <w:szCs w:val="24"/>
        </w:rPr>
        <w:t>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 1:6) points out that </w:t>
      </w:r>
      <w:r w:rsidR="007533D7" w:rsidRPr="009E0872">
        <w:rPr>
          <w:rFonts w:asciiTheme="minorBidi" w:hAnsiTheme="minorBidi"/>
          <w:sz w:val="24"/>
          <w:szCs w:val="24"/>
        </w:rPr>
        <w:t xml:space="preserve">in a situation where one has ten young </w:t>
      </w:r>
      <w:r w:rsidR="006B2D5F">
        <w:rPr>
          <w:rFonts w:asciiTheme="minorBidi" w:hAnsiTheme="minorBidi"/>
          <w:sz w:val="24"/>
          <w:szCs w:val="24"/>
        </w:rPr>
        <w:t>sapling</w:t>
      </w:r>
      <w:r w:rsidR="007533D7" w:rsidRPr="009E0872">
        <w:rPr>
          <w:rFonts w:asciiTheme="minorBidi" w:hAnsiTheme="minorBidi"/>
          <w:sz w:val="24"/>
          <w:szCs w:val="24"/>
        </w:rPr>
        <w:t xml:space="preserve">s planted in the area of a </w:t>
      </w:r>
      <w:r w:rsidR="007533D7" w:rsidRPr="009E0872">
        <w:rPr>
          <w:rFonts w:asciiTheme="minorBidi" w:hAnsiTheme="minorBidi"/>
          <w:i/>
          <w:iCs/>
          <w:sz w:val="24"/>
          <w:szCs w:val="24"/>
        </w:rPr>
        <w:t>beit se'a</w:t>
      </w:r>
      <w:r w:rsidR="00EF49CE" w:rsidRPr="009E087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F49CE" w:rsidRPr="009E0872">
        <w:rPr>
          <w:rFonts w:asciiTheme="minorBidi" w:hAnsiTheme="minorBidi"/>
          <w:sz w:val="24"/>
          <w:szCs w:val="24"/>
        </w:rPr>
        <w:t xml:space="preserve">(50 </w:t>
      </w:r>
      <w:r w:rsidR="00F555A8">
        <w:rPr>
          <w:rFonts w:asciiTheme="minorBidi" w:hAnsiTheme="minorBidi"/>
          <w:sz w:val="24"/>
          <w:szCs w:val="24"/>
        </w:rPr>
        <w:t xml:space="preserve">square </w:t>
      </w:r>
      <w:r w:rsidR="004F2122">
        <w:rPr>
          <w:rFonts w:asciiTheme="minorBidi" w:hAnsiTheme="minorBidi"/>
          <w:sz w:val="24"/>
          <w:szCs w:val="24"/>
        </w:rPr>
        <w:t>cubits</w:t>
      </w:r>
      <w:r w:rsidR="00EF49CE" w:rsidRPr="009E0872">
        <w:rPr>
          <w:rFonts w:asciiTheme="minorBidi" w:hAnsiTheme="minorBidi"/>
          <w:sz w:val="24"/>
          <w:szCs w:val="24"/>
        </w:rPr>
        <w:t>)</w:t>
      </w:r>
      <w:r w:rsidR="007533D7" w:rsidRPr="009E0872">
        <w:rPr>
          <w:rFonts w:asciiTheme="minorBidi" w:hAnsiTheme="minorBidi"/>
          <w:sz w:val="24"/>
          <w:szCs w:val="24"/>
        </w:rPr>
        <w:t xml:space="preserve">,  then one can continue to plow the entire field containing these saplings until Rosh Hashana, i.e., the laws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7533D7" w:rsidRPr="009E0872">
        <w:rPr>
          <w:rFonts w:asciiTheme="minorBidi" w:hAnsiTheme="minorBidi"/>
          <w:sz w:val="24"/>
          <w:szCs w:val="24"/>
        </w:rPr>
        <w:t xml:space="preserve"> are not applicable. </w:t>
      </w:r>
      <w:r w:rsidR="00011A4D" w:rsidRPr="009E0872">
        <w:rPr>
          <w:rFonts w:asciiTheme="minorBidi" w:hAnsiTheme="minorBidi"/>
          <w:sz w:val="24"/>
          <w:szCs w:val="24"/>
        </w:rPr>
        <w:t xml:space="preserve">The </w:t>
      </w:r>
      <w:r w:rsidR="004F2122">
        <w:rPr>
          <w:rFonts w:asciiTheme="minorBidi" w:hAnsiTheme="minorBidi"/>
          <w:sz w:val="24"/>
          <w:szCs w:val="24"/>
        </w:rPr>
        <w:t>Talmud</w:t>
      </w:r>
      <w:r w:rsidR="00011A4D" w:rsidRPr="009E0872">
        <w:rPr>
          <w:rFonts w:asciiTheme="minorBidi" w:hAnsiTheme="minorBidi"/>
          <w:sz w:val="24"/>
          <w:szCs w:val="24"/>
        </w:rPr>
        <w:t xml:space="preserve"> explains that the basis for such a dispensation is a </w:t>
      </w:r>
      <w:r w:rsidR="004F2122" w:rsidRPr="004F2122">
        <w:rPr>
          <w:rFonts w:asciiTheme="minorBidi" w:hAnsiTheme="minorBidi"/>
          <w:sz w:val="24"/>
          <w:szCs w:val="24"/>
        </w:rPr>
        <w:t>Mosaic tradition from Sinai</w:t>
      </w:r>
      <w:r w:rsidR="00011A4D" w:rsidRPr="009E0872">
        <w:rPr>
          <w:rFonts w:asciiTheme="minorBidi" w:hAnsiTheme="minorBidi"/>
          <w:sz w:val="24"/>
          <w:szCs w:val="24"/>
        </w:rPr>
        <w:t xml:space="preserve">. </w:t>
      </w:r>
      <w:r w:rsidR="00F555A8">
        <w:rPr>
          <w:rFonts w:asciiTheme="minorBidi" w:hAnsiTheme="minorBidi"/>
          <w:sz w:val="24"/>
          <w:szCs w:val="24"/>
        </w:rPr>
        <w:t xml:space="preserve">Since it </w:t>
      </w:r>
      <w:r w:rsidR="001D5A2D" w:rsidRPr="009E0872">
        <w:rPr>
          <w:rFonts w:asciiTheme="minorBidi" w:hAnsiTheme="minorBidi"/>
          <w:sz w:val="24"/>
          <w:szCs w:val="24"/>
        </w:rPr>
        <w:t xml:space="preserve">is </w:t>
      </w:r>
      <w:r w:rsidR="00F555A8">
        <w:rPr>
          <w:rFonts w:asciiTheme="minorBidi" w:hAnsiTheme="minorBidi"/>
          <w:sz w:val="24"/>
          <w:szCs w:val="24"/>
        </w:rPr>
        <w:t xml:space="preserve">a </w:t>
      </w:r>
      <w:r w:rsidR="009407D3" w:rsidRPr="009E0872">
        <w:rPr>
          <w:rFonts w:asciiTheme="minorBidi" w:hAnsiTheme="minorBidi"/>
          <w:sz w:val="24"/>
          <w:szCs w:val="24"/>
        </w:rPr>
        <w:t>necessity for these young plants to continue to grow</w:t>
      </w:r>
      <w:r w:rsidR="00F555A8">
        <w:rPr>
          <w:rFonts w:asciiTheme="minorBidi" w:hAnsiTheme="minorBidi"/>
          <w:sz w:val="24"/>
          <w:szCs w:val="24"/>
        </w:rPr>
        <w:t xml:space="preserve">, plowing is </w:t>
      </w:r>
      <w:r w:rsidR="001D5A2D" w:rsidRPr="009E0872">
        <w:rPr>
          <w:rFonts w:asciiTheme="minorBidi" w:hAnsiTheme="minorBidi"/>
          <w:sz w:val="24"/>
          <w:szCs w:val="24"/>
        </w:rPr>
        <w:t>permitted e</w:t>
      </w:r>
      <w:r w:rsidR="009407D3" w:rsidRPr="009E0872">
        <w:rPr>
          <w:rFonts w:asciiTheme="minorBidi" w:hAnsiTheme="minorBidi"/>
          <w:sz w:val="24"/>
          <w:szCs w:val="24"/>
        </w:rPr>
        <w:t>ven during th</w:t>
      </w:r>
      <w:r w:rsidR="00F555A8">
        <w:rPr>
          <w:rFonts w:asciiTheme="minorBidi" w:hAnsiTheme="minorBidi"/>
          <w:sz w:val="24"/>
          <w:szCs w:val="24"/>
        </w:rPr>
        <w:t>e thirty-day period</w:t>
      </w:r>
      <w:r w:rsidR="009407D3" w:rsidRPr="009E0872">
        <w:rPr>
          <w:rFonts w:asciiTheme="minorBidi" w:hAnsiTheme="minorBidi"/>
          <w:sz w:val="24"/>
          <w:szCs w:val="24"/>
        </w:rPr>
        <w:t xml:space="preserve">.  </w:t>
      </w:r>
    </w:p>
    <w:p w:rsidR="001D5A2D" w:rsidRPr="009E0872" w:rsidRDefault="001D5A2D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9407D3" w:rsidP="00F555A8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Additionally, the </w:t>
      </w:r>
      <w:r w:rsidR="004F2122">
        <w:rPr>
          <w:rFonts w:asciiTheme="minorBidi" w:hAnsiTheme="minorBidi"/>
          <w:sz w:val="24"/>
          <w:szCs w:val="24"/>
        </w:rPr>
        <w:t>Talmud</w:t>
      </w:r>
      <w:r w:rsidRPr="009E0872">
        <w:rPr>
          <w:rFonts w:asciiTheme="minorBidi" w:hAnsiTheme="minorBidi"/>
          <w:sz w:val="24"/>
          <w:szCs w:val="24"/>
        </w:rPr>
        <w:t xml:space="preserve"> states that only </w:t>
      </w:r>
      <w:r w:rsidR="00F555A8">
        <w:rPr>
          <w:rFonts w:asciiTheme="minorBidi" w:hAnsiTheme="minorBidi"/>
          <w:sz w:val="24"/>
          <w:szCs w:val="24"/>
        </w:rPr>
        <w:t>bibl</w:t>
      </w:r>
      <w:r w:rsidRPr="009E0872">
        <w:rPr>
          <w:rFonts w:asciiTheme="minorBidi" w:hAnsiTheme="minorBidi"/>
          <w:sz w:val="24"/>
          <w:szCs w:val="24"/>
        </w:rPr>
        <w:t>ically pro</w:t>
      </w:r>
      <w:r w:rsidR="00011A4D" w:rsidRPr="009E0872">
        <w:rPr>
          <w:rFonts w:asciiTheme="minorBidi" w:hAnsiTheme="minorBidi"/>
          <w:sz w:val="24"/>
          <w:szCs w:val="24"/>
        </w:rPr>
        <w:t>h</w:t>
      </w:r>
      <w:r w:rsidRPr="009E0872">
        <w:rPr>
          <w:rFonts w:asciiTheme="minorBidi" w:hAnsiTheme="minorBidi"/>
          <w:sz w:val="24"/>
          <w:szCs w:val="24"/>
        </w:rPr>
        <w:t>ibi</w:t>
      </w:r>
      <w:r w:rsidR="00011A4D" w:rsidRPr="009E0872">
        <w:rPr>
          <w:rFonts w:asciiTheme="minorBidi" w:hAnsiTheme="minorBidi"/>
          <w:sz w:val="24"/>
          <w:szCs w:val="24"/>
        </w:rPr>
        <w:t>t</w:t>
      </w:r>
      <w:r w:rsidRPr="009E0872">
        <w:rPr>
          <w:rFonts w:asciiTheme="minorBidi" w:hAnsiTheme="minorBidi"/>
          <w:sz w:val="24"/>
          <w:szCs w:val="24"/>
        </w:rPr>
        <w:t xml:space="preserve">ed </w:t>
      </w:r>
      <w:r w:rsidR="00F555A8">
        <w:rPr>
          <w:rFonts w:asciiTheme="minorBidi" w:hAnsiTheme="minorBidi"/>
          <w:i/>
          <w:iCs/>
          <w:sz w:val="24"/>
          <w:szCs w:val="24"/>
        </w:rPr>
        <w:t>mela</w:t>
      </w:r>
      <w:r w:rsidRPr="009E0872">
        <w:rPr>
          <w:rFonts w:asciiTheme="minorBidi" w:hAnsiTheme="minorBidi"/>
          <w:i/>
          <w:iCs/>
          <w:sz w:val="24"/>
          <w:szCs w:val="24"/>
        </w:rPr>
        <w:t>khot</w:t>
      </w:r>
      <w:r w:rsidRPr="009E0872">
        <w:rPr>
          <w:rFonts w:asciiTheme="minorBidi" w:hAnsiTheme="minorBidi"/>
          <w:sz w:val="24"/>
          <w:szCs w:val="24"/>
        </w:rPr>
        <w:t xml:space="preserve"> are </w:t>
      </w:r>
      <w:r w:rsidR="00F555A8">
        <w:rPr>
          <w:rFonts w:asciiTheme="minorBidi" w:hAnsiTheme="minorBidi"/>
          <w:sz w:val="24"/>
          <w:szCs w:val="24"/>
        </w:rPr>
        <w:t xml:space="preserve">forbidden during this </w:t>
      </w:r>
      <w:r w:rsidR="00F555A8" w:rsidRPr="00F555A8">
        <w:rPr>
          <w:rFonts w:asciiTheme="minorBidi" w:hAnsiTheme="minorBidi"/>
          <w:sz w:val="24"/>
          <w:szCs w:val="24"/>
        </w:rPr>
        <w:t>period</w:t>
      </w:r>
      <w:r w:rsidR="00F555A8">
        <w:rPr>
          <w:rFonts w:asciiTheme="minorBidi" w:hAnsiTheme="minorBidi"/>
          <w:sz w:val="24"/>
          <w:szCs w:val="24"/>
        </w:rPr>
        <w:t xml:space="preserve">, but rabbinical </w:t>
      </w:r>
      <w:r w:rsidRPr="00F555A8">
        <w:rPr>
          <w:rFonts w:asciiTheme="minorBidi" w:hAnsiTheme="minorBidi"/>
          <w:sz w:val="24"/>
          <w:szCs w:val="24"/>
        </w:rPr>
        <w:t>ones are permitted until R</w:t>
      </w:r>
      <w:r w:rsidR="001D5A2D" w:rsidRPr="00F555A8">
        <w:rPr>
          <w:rFonts w:asciiTheme="minorBidi" w:hAnsiTheme="minorBidi"/>
          <w:sz w:val="24"/>
          <w:szCs w:val="24"/>
        </w:rPr>
        <w:t xml:space="preserve">osh </w:t>
      </w:r>
      <w:r w:rsidRPr="00F555A8">
        <w:rPr>
          <w:rFonts w:asciiTheme="minorBidi" w:hAnsiTheme="minorBidi"/>
          <w:sz w:val="24"/>
          <w:szCs w:val="24"/>
        </w:rPr>
        <w:t>H</w:t>
      </w:r>
      <w:r w:rsidR="001D5A2D" w:rsidRPr="00F555A8">
        <w:rPr>
          <w:rFonts w:asciiTheme="minorBidi" w:hAnsiTheme="minorBidi"/>
          <w:sz w:val="24"/>
          <w:szCs w:val="24"/>
        </w:rPr>
        <w:t>ashana</w:t>
      </w:r>
      <w:r w:rsidRPr="00F555A8">
        <w:rPr>
          <w:rFonts w:asciiTheme="minorBidi" w:hAnsiTheme="minorBidi"/>
          <w:sz w:val="24"/>
          <w:szCs w:val="24"/>
        </w:rPr>
        <w:t>.</w:t>
      </w:r>
      <w:r w:rsidR="00F555A8">
        <w:rPr>
          <w:rFonts w:asciiTheme="minorBidi" w:hAnsiTheme="minorBidi"/>
          <w:sz w:val="24"/>
          <w:szCs w:val="24"/>
        </w:rPr>
        <w:t xml:space="preserve"> Tosafot (</w:t>
      </w:r>
      <w:r w:rsidRPr="00F555A8">
        <w:rPr>
          <w:rFonts w:asciiTheme="minorBidi" w:hAnsiTheme="minorBidi"/>
          <w:i/>
          <w:iCs/>
          <w:sz w:val="24"/>
          <w:szCs w:val="24"/>
        </w:rPr>
        <w:t>A</w:t>
      </w:r>
      <w:r w:rsidR="001D5A2D" w:rsidRPr="00F555A8">
        <w:rPr>
          <w:rFonts w:asciiTheme="minorBidi" w:hAnsiTheme="minorBidi"/>
          <w:i/>
          <w:iCs/>
          <w:sz w:val="24"/>
          <w:szCs w:val="24"/>
        </w:rPr>
        <w:t xml:space="preserve">voda </w:t>
      </w:r>
      <w:r w:rsidRPr="00F555A8">
        <w:rPr>
          <w:rFonts w:asciiTheme="minorBidi" w:hAnsiTheme="minorBidi"/>
          <w:i/>
          <w:iCs/>
          <w:sz w:val="24"/>
          <w:szCs w:val="24"/>
        </w:rPr>
        <w:t>Z</w:t>
      </w:r>
      <w:r w:rsidR="001D5A2D" w:rsidRPr="00F555A8">
        <w:rPr>
          <w:rFonts w:asciiTheme="minorBidi" w:hAnsiTheme="minorBidi"/>
          <w:i/>
          <w:iCs/>
          <w:sz w:val="24"/>
          <w:szCs w:val="24"/>
        </w:rPr>
        <w:t>ara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5318F5" w:rsidRPr="009E0872">
        <w:rPr>
          <w:rFonts w:asciiTheme="minorBidi" w:hAnsiTheme="minorBidi"/>
          <w:sz w:val="24"/>
          <w:szCs w:val="24"/>
        </w:rPr>
        <w:t>50b</w:t>
      </w:r>
      <w:r w:rsidR="00F555A8">
        <w:rPr>
          <w:rFonts w:asciiTheme="minorBidi" w:hAnsiTheme="minorBidi"/>
          <w:sz w:val="24"/>
          <w:szCs w:val="24"/>
        </w:rPr>
        <w:t>,</w:t>
      </w:r>
      <w:r w:rsidR="005318F5" w:rsidRPr="009E0872">
        <w:rPr>
          <w:rFonts w:asciiTheme="minorBidi" w:hAnsiTheme="minorBidi"/>
          <w:sz w:val="24"/>
          <w:szCs w:val="24"/>
        </w:rPr>
        <w:t xml:space="preserve"> s.v.</w:t>
      </w:r>
      <w:r w:rsidR="004F2122">
        <w:rPr>
          <w:rFonts w:asciiTheme="minorBidi" w:hAnsiTheme="minorBidi"/>
          <w:i/>
          <w:iCs/>
          <w:sz w:val="24"/>
          <w:szCs w:val="24"/>
        </w:rPr>
        <w:t xml:space="preserve"> U-</w:t>
      </w:r>
      <w:r w:rsidR="005318F5" w:rsidRPr="009E0872">
        <w:rPr>
          <w:rFonts w:asciiTheme="minorBidi" w:hAnsiTheme="minorBidi"/>
          <w:i/>
          <w:iCs/>
          <w:sz w:val="24"/>
          <w:szCs w:val="24"/>
        </w:rPr>
        <w:t>mashkin</w:t>
      </w:r>
      <w:r w:rsidR="005318F5" w:rsidRPr="009E0872">
        <w:rPr>
          <w:rFonts w:asciiTheme="minorBidi" w:hAnsiTheme="minorBidi"/>
          <w:sz w:val="24"/>
          <w:szCs w:val="24"/>
        </w:rPr>
        <w:t>)</w:t>
      </w:r>
      <w:r w:rsidR="004F2122">
        <w:rPr>
          <w:rFonts w:asciiTheme="minorBidi" w:hAnsiTheme="minorBidi"/>
          <w:sz w:val="24"/>
          <w:szCs w:val="24"/>
        </w:rPr>
        <w:t xml:space="preserve"> </w:t>
      </w:r>
      <w:r w:rsidR="00F555A8">
        <w:rPr>
          <w:rFonts w:asciiTheme="minorBidi" w:hAnsiTheme="minorBidi"/>
          <w:sz w:val="24"/>
          <w:szCs w:val="24"/>
        </w:rPr>
        <w:t>take</w:t>
      </w:r>
      <w:r w:rsidRPr="009E0872">
        <w:rPr>
          <w:rFonts w:asciiTheme="minorBidi" w:hAnsiTheme="minorBidi"/>
          <w:sz w:val="24"/>
          <w:szCs w:val="24"/>
        </w:rPr>
        <w:t xml:space="preserve"> this idea one step further and states that even </w:t>
      </w:r>
      <w:r w:rsidR="00F555A8">
        <w:rPr>
          <w:rFonts w:asciiTheme="minorBidi" w:hAnsiTheme="minorBidi"/>
          <w:sz w:val="24"/>
          <w:szCs w:val="24"/>
        </w:rPr>
        <w:t>biblical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Pr="00F555A8">
        <w:rPr>
          <w:rFonts w:asciiTheme="minorBidi" w:hAnsiTheme="minorBidi"/>
          <w:i/>
          <w:iCs/>
          <w:sz w:val="24"/>
          <w:szCs w:val="24"/>
        </w:rPr>
        <w:t>melakhot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1D5A2D" w:rsidRPr="009E0872">
        <w:rPr>
          <w:rFonts w:asciiTheme="minorBidi" w:hAnsiTheme="minorBidi"/>
          <w:sz w:val="24"/>
          <w:szCs w:val="24"/>
        </w:rPr>
        <w:t xml:space="preserve">are </w:t>
      </w:r>
      <w:r w:rsidRPr="009E0872">
        <w:rPr>
          <w:rFonts w:asciiTheme="minorBidi" w:hAnsiTheme="minorBidi"/>
          <w:sz w:val="24"/>
          <w:szCs w:val="24"/>
        </w:rPr>
        <w:t xml:space="preserve">not all prohibited during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, but only those that are classified as </w:t>
      </w:r>
      <w:r w:rsidR="00F555A8">
        <w:rPr>
          <w:rFonts w:asciiTheme="minorBidi" w:hAnsiTheme="minorBidi"/>
          <w:i/>
          <w:iCs/>
          <w:sz w:val="24"/>
          <w:szCs w:val="24"/>
        </w:rPr>
        <w:t>a</w:t>
      </w:r>
      <w:r w:rsidRPr="009E0872">
        <w:rPr>
          <w:rFonts w:asciiTheme="minorBidi" w:hAnsiTheme="minorBidi"/>
          <w:i/>
          <w:iCs/>
          <w:sz w:val="24"/>
          <w:szCs w:val="24"/>
        </w:rPr>
        <w:t>vot</w:t>
      </w:r>
      <w:r w:rsidRPr="009E0872">
        <w:rPr>
          <w:rFonts w:asciiTheme="minorBidi" w:hAnsiTheme="minorBidi"/>
          <w:sz w:val="24"/>
          <w:szCs w:val="24"/>
        </w:rPr>
        <w:t>, planting and harvesting</w:t>
      </w:r>
      <w:r w:rsidR="00F555A8">
        <w:rPr>
          <w:rFonts w:asciiTheme="minorBidi" w:hAnsiTheme="minorBidi"/>
          <w:sz w:val="24"/>
          <w:szCs w:val="24"/>
        </w:rPr>
        <w:t>,</w:t>
      </w:r>
      <w:r w:rsidR="005318F5" w:rsidRPr="009E0872">
        <w:rPr>
          <w:rFonts w:asciiTheme="minorBidi" w:hAnsiTheme="minorBidi"/>
          <w:sz w:val="24"/>
          <w:szCs w:val="24"/>
        </w:rPr>
        <w:t xml:space="preserve"> not pruning and gathering grapes</w:t>
      </w:r>
      <w:r w:rsidR="00F555A8">
        <w:rPr>
          <w:rFonts w:asciiTheme="minorBidi" w:hAnsiTheme="minorBidi"/>
          <w:sz w:val="24"/>
          <w:szCs w:val="24"/>
        </w:rPr>
        <w:t>,</w:t>
      </w:r>
      <w:r w:rsidR="005318F5" w:rsidRPr="009E0872">
        <w:rPr>
          <w:rFonts w:asciiTheme="minorBidi" w:hAnsiTheme="minorBidi"/>
          <w:sz w:val="24"/>
          <w:szCs w:val="24"/>
        </w:rPr>
        <w:t xml:space="preserve"> which are only defined as </w:t>
      </w:r>
      <w:r w:rsidR="005318F5" w:rsidRPr="009E0872">
        <w:rPr>
          <w:rFonts w:asciiTheme="minorBidi" w:hAnsiTheme="minorBidi"/>
          <w:i/>
          <w:iCs/>
          <w:sz w:val="24"/>
          <w:szCs w:val="24"/>
        </w:rPr>
        <w:t>toladot</w:t>
      </w:r>
      <w:r w:rsidRPr="009E0872">
        <w:rPr>
          <w:rFonts w:asciiTheme="minorBidi" w:hAnsiTheme="minorBidi"/>
          <w:sz w:val="24"/>
          <w:szCs w:val="24"/>
        </w:rPr>
        <w:t>.</w:t>
      </w:r>
    </w:p>
    <w:p w:rsidR="001D5A2D" w:rsidRPr="009E0872" w:rsidRDefault="001D5A2D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6B2D5F" w:rsidRDefault="009407D3" w:rsidP="006B2D5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The </w:t>
      </w:r>
      <w:r w:rsidR="004F2122">
        <w:rPr>
          <w:rFonts w:asciiTheme="minorBidi" w:hAnsiTheme="minorBidi"/>
          <w:sz w:val="24"/>
          <w:szCs w:val="24"/>
        </w:rPr>
        <w:t>Talmud</w:t>
      </w:r>
      <w:r w:rsidRPr="009E0872">
        <w:rPr>
          <w:rFonts w:asciiTheme="minorBidi" w:hAnsiTheme="minorBidi"/>
          <w:sz w:val="24"/>
          <w:szCs w:val="24"/>
        </w:rPr>
        <w:t xml:space="preserve"> also notes that the </w:t>
      </w:r>
      <w:r w:rsidR="00A33D04" w:rsidRPr="009E0872">
        <w:rPr>
          <w:rFonts w:asciiTheme="minorBidi" w:hAnsiTheme="minorBidi"/>
          <w:sz w:val="24"/>
          <w:szCs w:val="24"/>
        </w:rPr>
        <w:t>oral tradition</w:t>
      </w:r>
      <w:r w:rsidR="00F555A8">
        <w:rPr>
          <w:rFonts w:asciiTheme="minorBidi" w:hAnsiTheme="minorBidi"/>
          <w:sz w:val="24"/>
          <w:szCs w:val="24"/>
        </w:rPr>
        <w:t xml:space="preserve"> includes</w:t>
      </w:r>
      <w:r w:rsidRPr="009E0872">
        <w:rPr>
          <w:rFonts w:asciiTheme="minorBidi" w:hAnsiTheme="minorBidi"/>
          <w:sz w:val="24"/>
          <w:szCs w:val="24"/>
        </w:rPr>
        <w:t xml:space="preserve"> the condition that the laws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 are only </w:t>
      </w:r>
      <w:r w:rsidR="00F555A8">
        <w:rPr>
          <w:rFonts w:asciiTheme="minorBidi" w:hAnsiTheme="minorBidi"/>
          <w:sz w:val="24"/>
          <w:szCs w:val="24"/>
        </w:rPr>
        <w:t>bibl</w:t>
      </w:r>
      <w:r w:rsidRPr="009E0872">
        <w:rPr>
          <w:rFonts w:asciiTheme="minorBidi" w:hAnsiTheme="minorBidi"/>
          <w:sz w:val="24"/>
          <w:szCs w:val="24"/>
        </w:rPr>
        <w:t>ically mandated so long as the</w:t>
      </w:r>
      <w:r w:rsidR="00F555A8">
        <w:rPr>
          <w:rFonts w:asciiTheme="minorBidi" w:hAnsiTheme="minorBidi"/>
          <w:sz w:val="24"/>
          <w:szCs w:val="24"/>
        </w:rPr>
        <w:t xml:space="preserve"> Temple</w:t>
      </w:r>
      <w:r w:rsidRPr="009E0872">
        <w:rPr>
          <w:rFonts w:asciiTheme="minorBidi" w:hAnsiTheme="minorBidi"/>
          <w:sz w:val="24"/>
          <w:szCs w:val="24"/>
        </w:rPr>
        <w:t xml:space="preserve"> is standing</w:t>
      </w:r>
      <w:r w:rsidR="00F555A8">
        <w:rPr>
          <w:rFonts w:asciiTheme="minorBidi" w:hAnsiTheme="minorBidi"/>
          <w:sz w:val="24"/>
          <w:szCs w:val="24"/>
        </w:rPr>
        <w:t xml:space="preserve">, but not after its </w:t>
      </w:r>
      <w:r w:rsidR="00E57E0C">
        <w:rPr>
          <w:rFonts w:asciiTheme="minorBidi" w:hAnsiTheme="minorBidi"/>
          <w:sz w:val="24"/>
          <w:szCs w:val="24"/>
        </w:rPr>
        <w:t>destruction</w:t>
      </w:r>
      <w:r w:rsidR="00F555A8">
        <w:rPr>
          <w:rFonts w:asciiTheme="minorBidi" w:hAnsiTheme="minorBidi"/>
          <w:sz w:val="24"/>
          <w:szCs w:val="24"/>
        </w:rPr>
        <w:t>. N</w:t>
      </w:r>
      <w:r w:rsidRPr="009E0872">
        <w:rPr>
          <w:rFonts w:asciiTheme="minorBidi" w:hAnsiTheme="minorBidi"/>
          <w:sz w:val="24"/>
          <w:szCs w:val="24"/>
        </w:rPr>
        <w:t xml:space="preserve">evertheless, these </w:t>
      </w:r>
      <w:r w:rsidR="006B2D5F" w:rsidRPr="006B2D5F">
        <w:rPr>
          <w:rFonts w:asciiTheme="minorBidi" w:hAnsiTheme="minorBidi"/>
          <w:iCs/>
          <w:sz w:val="24"/>
          <w:szCs w:val="24"/>
        </w:rPr>
        <w:t>laws</w:t>
      </w:r>
      <w:r w:rsidRPr="009E0872">
        <w:rPr>
          <w:rFonts w:asciiTheme="minorBidi" w:hAnsiTheme="minorBidi"/>
          <w:sz w:val="24"/>
          <w:szCs w:val="24"/>
        </w:rPr>
        <w:t xml:space="preserve"> were maintained until the time when Rabban Gamliel and his</w:t>
      </w:r>
      <w:r w:rsidR="006B2D5F">
        <w:rPr>
          <w:rFonts w:asciiTheme="minorBidi" w:hAnsiTheme="minorBidi"/>
          <w:sz w:val="24"/>
          <w:szCs w:val="24"/>
        </w:rPr>
        <w:t xml:space="preserve"> court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F555A8">
        <w:rPr>
          <w:rFonts w:asciiTheme="minorBidi" w:hAnsiTheme="minorBidi"/>
          <w:sz w:val="24"/>
          <w:szCs w:val="24"/>
        </w:rPr>
        <w:t xml:space="preserve">determined that they were no longer </w:t>
      </w:r>
      <w:r w:rsidR="00E57E0C">
        <w:rPr>
          <w:rFonts w:asciiTheme="minorBidi" w:hAnsiTheme="minorBidi"/>
          <w:sz w:val="24"/>
          <w:szCs w:val="24"/>
        </w:rPr>
        <w:t>binding</w:t>
      </w:r>
      <w:r w:rsidRPr="009E0872">
        <w:rPr>
          <w:rFonts w:asciiTheme="minorBidi" w:hAnsiTheme="minorBidi"/>
          <w:sz w:val="24"/>
          <w:szCs w:val="24"/>
        </w:rPr>
        <w:t xml:space="preserve">. </w:t>
      </w:r>
    </w:p>
    <w:p w:rsidR="006B2D5F" w:rsidRDefault="006B2D5F" w:rsidP="006B2D5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6B2D5F" w:rsidP="006B2D5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T</w:t>
      </w:r>
      <w:r w:rsidR="00886424">
        <w:rPr>
          <w:rFonts w:asciiTheme="minorBidi" w:hAnsiTheme="minorBidi"/>
          <w:i/>
          <w:iCs/>
          <w:sz w:val="24"/>
          <w:szCs w:val="24"/>
        </w:rPr>
        <w:t>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>
        <w:rPr>
          <w:rFonts w:asciiTheme="minorBidi" w:hAnsiTheme="minorBidi"/>
          <w:sz w:val="24"/>
          <w:szCs w:val="24"/>
        </w:rPr>
        <w:t xml:space="preserve"> is technically</w:t>
      </w:r>
      <w:r w:rsidR="009407D3" w:rsidRPr="009E0872">
        <w:rPr>
          <w:rFonts w:asciiTheme="minorBidi" w:hAnsiTheme="minorBidi"/>
          <w:sz w:val="24"/>
          <w:szCs w:val="24"/>
        </w:rPr>
        <w:t xml:space="preserve"> limited to thirty days prior to </w:t>
      </w:r>
      <w:r w:rsidR="009407D3" w:rsidRPr="00F555A8">
        <w:rPr>
          <w:rFonts w:asciiTheme="minorBidi" w:hAnsiTheme="minorBidi"/>
          <w:sz w:val="24"/>
          <w:szCs w:val="24"/>
        </w:rPr>
        <w:t>R</w:t>
      </w:r>
      <w:r w:rsidR="00764378" w:rsidRPr="00F555A8">
        <w:rPr>
          <w:rFonts w:asciiTheme="minorBidi" w:hAnsiTheme="minorBidi"/>
          <w:sz w:val="24"/>
          <w:szCs w:val="24"/>
        </w:rPr>
        <w:t xml:space="preserve">osh </w:t>
      </w:r>
      <w:r w:rsidR="009407D3" w:rsidRPr="00F555A8">
        <w:rPr>
          <w:rFonts w:asciiTheme="minorBidi" w:hAnsiTheme="minorBidi"/>
          <w:sz w:val="24"/>
          <w:szCs w:val="24"/>
        </w:rPr>
        <w:t>H</w:t>
      </w:r>
      <w:r w:rsidR="00764378" w:rsidRPr="00F555A8">
        <w:rPr>
          <w:rFonts w:asciiTheme="minorBidi" w:hAnsiTheme="minorBidi"/>
          <w:sz w:val="24"/>
          <w:szCs w:val="24"/>
        </w:rPr>
        <w:t>ashana</w:t>
      </w:r>
      <w:r w:rsidR="009407D3" w:rsidRPr="009E0872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but the f</w:t>
      </w:r>
      <w:r w:rsidR="009407D3" w:rsidRPr="009E0872">
        <w:rPr>
          <w:rFonts w:asciiTheme="minorBidi" w:hAnsiTheme="minorBidi"/>
          <w:sz w:val="24"/>
          <w:szCs w:val="24"/>
        </w:rPr>
        <w:t xml:space="preserve">irst two chapters of </w:t>
      </w:r>
      <w:r w:rsidR="004F2122">
        <w:rPr>
          <w:rFonts w:asciiTheme="minorBidi" w:hAnsiTheme="minorBidi"/>
          <w:i/>
          <w:iCs/>
          <w:sz w:val="24"/>
          <w:szCs w:val="24"/>
        </w:rPr>
        <w:t>S</w:t>
      </w:r>
      <w:r w:rsidR="00886424">
        <w:rPr>
          <w:rFonts w:asciiTheme="minorBidi" w:hAnsiTheme="minorBidi"/>
          <w:i/>
          <w:iCs/>
          <w:sz w:val="24"/>
          <w:szCs w:val="24"/>
        </w:rPr>
        <w:t>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>
        <w:rPr>
          <w:rFonts w:asciiTheme="minorBidi" w:hAnsiTheme="minorBidi"/>
          <w:sz w:val="24"/>
          <w:szCs w:val="24"/>
        </w:rPr>
        <w:t xml:space="preserve"> </w:t>
      </w:r>
      <w:r w:rsidR="009407D3" w:rsidRPr="009E0872">
        <w:rPr>
          <w:rFonts w:asciiTheme="minorBidi" w:hAnsiTheme="minorBidi"/>
          <w:sz w:val="24"/>
          <w:szCs w:val="24"/>
        </w:rPr>
        <w:t>give a mu</w:t>
      </w:r>
      <w:r>
        <w:rPr>
          <w:rFonts w:asciiTheme="minorBidi" w:hAnsiTheme="minorBidi"/>
          <w:sz w:val="24"/>
          <w:szCs w:val="24"/>
        </w:rPr>
        <w:t xml:space="preserve">ch fuller understanding of what it </w:t>
      </w:r>
      <w:r w:rsidR="009407D3" w:rsidRPr="009E0872">
        <w:rPr>
          <w:rFonts w:asciiTheme="minorBidi" w:hAnsiTheme="minorBidi"/>
          <w:sz w:val="24"/>
          <w:szCs w:val="24"/>
        </w:rPr>
        <w:t xml:space="preserve">entails. All these restrictions are connected to plowing, </w:t>
      </w:r>
      <w:r>
        <w:rPr>
          <w:rFonts w:asciiTheme="minorBidi" w:hAnsiTheme="minorBidi"/>
          <w:sz w:val="24"/>
          <w:szCs w:val="24"/>
        </w:rPr>
        <w:t xml:space="preserve">as </w:t>
      </w:r>
      <w:r w:rsidR="009407D3" w:rsidRPr="009E0872">
        <w:rPr>
          <w:rFonts w:asciiTheme="minorBidi" w:hAnsiTheme="minorBidi"/>
          <w:sz w:val="24"/>
          <w:szCs w:val="24"/>
        </w:rPr>
        <w:t xml:space="preserve">the verse in </w:t>
      </w:r>
      <w:r w:rsidR="009407D3" w:rsidRPr="006B2D5F">
        <w:rPr>
          <w:rFonts w:asciiTheme="minorBidi" w:hAnsiTheme="minorBidi"/>
          <w:i/>
          <w:iCs/>
          <w:sz w:val="24"/>
          <w:szCs w:val="24"/>
        </w:rPr>
        <w:t>Ki Ti</w:t>
      </w:r>
      <w:r w:rsidR="00C92B78" w:rsidRPr="006B2D5F">
        <w:rPr>
          <w:rFonts w:asciiTheme="minorBidi" w:hAnsiTheme="minorBidi"/>
          <w:i/>
          <w:iCs/>
          <w:sz w:val="24"/>
          <w:szCs w:val="24"/>
        </w:rPr>
        <w:t>s</w:t>
      </w:r>
      <w:r w:rsidR="009407D3" w:rsidRPr="006B2D5F">
        <w:rPr>
          <w:rFonts w:asciiTheme="minorBidi" w:hAnsiTheme="minorBidi"/>
          <w:i/>
          <w:iCs/>
          <w:sz w:val="24"/>
          <w:szCs w:val="24"/>
        </w:rPr>
        <w:t>sa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mentions resting from plowing (before) and harvesting (after)</w:t>
      </w:r>
      <w:r w:rsidR="00C92B78" w:rsidRPr="009E0872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A</w:t>
      </w:r>
      <w:r w:rsidR="009407D3" w:rsidRPr="009E0872">
        <w:rPr>
          <w:rFonts w:asciiTheme="minorBidi" w:hAnsiTheme="minorBidi"/>
          <w:sz w:val="24"/>
          <w:szCs w:val="24"/>
        </w:rPr>
        <w:t>ll plowing</w:t>
      </w:r>
      <w:r>
        <w:rPr>
          <w:rFonts w:asciiTheme="minorBidi" w:hAnsiTheme="minorBidi"/>
          <w:sz w:val="24"/>
          <w:szCs w:val="24"/>
        </w:rPr>
        <w:t xml:space="preserve"> of fields of grain</w:t>
      </w:r>
      <w:r w:rsidR="009407D3" w:rsidRPr="009E0872">
        <w:rPr>
          <w:rFonts w:asciiTheme="minorBidi" w:hAnsiTheme="minorBidi"/>
          <w:sz w:val="24"/>
          <w:szCs w:val="24"/>
        </w:rPr>
        <w:t xml:space="preserve"> is to cease after </w:t>
      </w:r>
      <w:r>
        <w:rPr>
          <w:rFonts w:asciiTheme="minorBidi" w:hAnsiTheme="minorBidi"/>
          <w:sz w:val="24"/>
          <w:szCs w:val="24"/>
        </w:rPr>
        <w:t xml:space="preserve">the </w:t>
      </w:r>
      <w:r w:rsidR="009407D3" w:rsidRPr="009E0872">
        <w:rPr>
          <w:rFonts w:asciiTheme="minorBidi" w:hAnsiTheme="minorBidi"/>
          <w:sz w:val="24"/>
          <w:szCs w:val="24"/>
        </w:rPr>
        <w:t xml:space="preserve">Pesach prior to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9407D3" w:rsidRPr="009E0872">
        <w:rPr>
          <w:rFonts w:asciiTheme="minorBidi" w:hAnsiTheme="minorBidi"/>
          <w:sz w:val="24"/>
          <w:szCs w:val="24"/>
        </w:rPr>
        <w:t xml:space="preserve">, while plowing of orchards </w:t>
      </w:r>
      <w:r>
        <w:rPr>
          <w:rFonts w:asciiTheme="minorBidi" w:hAnsiTheme="minorBidi"/>
          <w:sz w:val="24"/>
          <w:szCs w:val="24"/>
        </w:rPr>
        <w:t xml:space="preserve">is allowed </w:t>
      </w:r>
      <w:r w:rsidR="009407D3" w:rsidRPr="009E0872">
        <w:rPr>
          <w:rFonts w:asciiTheme="minorBidi" w:hAnsiTheme="minorBidi"/>
          <w:sz w:val="24"/>
          <w:szCs w:val="24"/>
        </w:rPr>
        <w:t>until Shavuot.  After Shavuot, however, all plowing must be terminated (except fo</w:t>
      </w:r>
      <w:r w:rsidR="004F2122">
        <w:rPr>
          <w:rFonts w:asciiTheme="minorBidi" w:hAnsiTheme="minorBidi"/>
          <w:sz w:val="24"/>
          <w:szCs w:val="24"/>
        </w:rPr>
        <w:t xml:space="preserve">r the special exception </w:t>
      </w:r>
      <w:r>
        <w:rPr>
          <w:rFonts w:asciiTheme="minorBidi" w:hAnsiTheme="minorBidi"/>
          <w:sz w:val="24"/>
          <w:szCs w:val="24"/>
        </w:rPr>
        <w:t xml:space="preserve">for </w:t>
      </w:r>
      <w:r w:rsidR="000E67F5" w:rsidRPr="009E0872">
        <w:rPr>
          <w:rFonts w:asciiTheme="minorBidi" w:hAnsiTheme="minorBidi"/>
          <w:sz w:val="24"/>
          <w:szCs w:val="24"/>
        </w:rPr>
        <w:t xml:space="preserve">ten </w:t>
      </w:r>
      <w:r>
        <w:rPr>
          <w:rFonts w:asciiTheme="minorBidi" w:hAnsiTheme="minorBidi"/>
          <w:sz w:val="24"/>
          <w:szCs w:val="24"/>
        </w:rPr>
        <w:t>sapling</w:t>
      </w:r>
      <w:r w:rsidR="009407D3" w:rsidRPr="009E0872">
        <w:rPr>
          <w:rFonts w:asciiTheme="minorBidi" w:hAnsiTheme="minorBidi"/>
          <w:sz w:val="24"/>
          <w:szCs w:val="24"/>
        </w:rPr>
        <w:t>s).</w:t>
      </w:r>
    </w:p>
    <w:p w:rsidR="00E55164" w:rsidRPr="009E0872" w:rsidRDefault="00E55164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C85E80" w:rsidRPr="009E0872" w:rsidRDefault="007B4BB1" w:rsidP="006B2D5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The reasons for the distinctions regarding the permissibility of plowing </w:t>
      </w:r>
      <w:r w:rsidR="00C85E80" w:rsidRPr="009E0872">
        <w:rPr>
          <w:rFonts w:asciiTheme="minorBidi" w:hAnsiTheme="minorBidi"/>
          <w:sz w:val="24"/>
          <w:szCs w:val="24"/>
        </w:rPr>
        <w:t>for different forms of fields</w:t>
      </w:r>
      <w:r w:rsidRPr="009E0872">
        <w:rPr>
          <w:rFonts w:asciiTheme="minorBidi" w:hAnsiTheme="minorBidi"/>
          <w:sz w:val="24"/>
          <w:szCs w:val="24"/>
        </w:rPr>
        <w:t xml:space="preserve"> relates to how closely we view the plowing as a </w:t>
      </w:r>
      <w:r w:rsidR="00C85E80" w:rsidRPr="009E0872">
        <w:rPr>
          <w:rFonts w:asciiTheme="minorBidi" w:hAnsiTheme="minorBidi"/>
          <w:sz w:val="24"/>
          <w:szCs w:val="24"/>
        </w:rPr>
        <w:t xml:space="preserve">means of softening the earth for later planting (which should not be done in the seventh year) and how much we view it as a means of maintenance for the existing trees, ensuring their continued growth. </w:t>
      </w:r>
      <w:r w:rsidR="006B2D5F">
        <w:rPr>
          <w:rFonts w:asciiTheme="minorBidi" w:hAnsiTheme="minorBidi"/>
          <w:sz w:val="24"/>
          <w:szCs w:val="24"/>
        </w:rPr>
        <w:t>As the Rambam puts it</w:t>
      </w:r>
      <w:r w:rsidR="00C85E80" w:rsidRPr="009E0872">
        <w:rPr>
          <w:rFonts w:asciiTheme="minorBidi" w:hAnsiTheme="minorBidi"/>
          <w:sz w:val="24"/>
          <w:szCs w:val="24"/>
        </w:rPr>
        <w:t>:</w:t>
      </w:r>
    </w:p>
    <w:p w:rsidR="005372F8" w:rsidRPr="009E0872" w:rsidRDefault="005372F8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372F8" w:rsidRPr="009E0872" w:rsidRDefault="005372F8" w:rsidP="006B2D5F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  <w:shd w:val="clear" w:color="auto" w:fill="FFFFFF"/>
        </w:rPr>
        <w:t>It is a</w:t>
      </w:r>
      <w:r w:rsidR="009E0872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6B2D5F">
        <w:rPr>
          <w:rStyle w:val="glossaryitem"/>
          <w:rFonts w:asciiTheme="minorBidi" w:hAnsiTheme="minorBidi"/>
          <w:sz w:val="24"/>
          <w:szCs w:val="24"/>
        </w:rPr>
        <w:t xml:space="preserve">law </w:t>
      </w:r>
      <w:r w:rsidRPr="009E0872">
        <w:rPr>
          <w:rFonts w:asciiTheme="minorBidi" w:hAnsiTheme="minorBidi"/>
          <w:sz w:val="24"/>
          <w:szCs w:val="24"/>
          <w:shd w:val="clear" w:color="auto" w:fill="FFFFFF"/>
        </w:rPr>
        <w:t>conveyed to</w:t>
      </w:r>
      <w:r w:rsidRPr="009E0872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="00E57E0C">
        <w:rPr>
          <w:rStyle w:val="glossaryitem"/>
          <w:rFonts w:asciiTheme="minorBidi" w:hAnsiTheme="minorBidi"/>
          <w:sz w:val="24"/>
          <w:szCs w:val="24"/>
        </w:rPr>
        <w:t>Moshe</w:t>
      </w:r>
      <w:r w:rsidRPr="009E0872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9E0872">
        <w:rPr>
          <w:rFonts w:asciiTheme="minorBidi" w:hAnsiTheme="minorBidi"/>
          <w:sz w:val="24"/>
          <w:szCs w:val="24"/>
          <w:shd w:val="clear" w:color="auto" w:fill="FFFFFF"/>
        </w:rPr>
        <w:t>at Sinai</w:t>
      </w:r>
      <w:r w:rsidRPr="009E0872"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9E0872">
        <w:rPr>
          <w:rFonts w:asciiTheme="minorBidi" w:hAnsiTheme="minorBidi"/>
          <w:sz w:val="24"/>
          <w:szCs w:val="24"/>
          <w:shd w:val="clear" w:color="auto" w:fill="FFFFFF"/>
        </w:rPr>
        <w:t>that it is forbidden to work the land</w:t>
      </w:r>
      <w:r w:rsidR="00BB158F" w:rsidRPr="009E0872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9E0872">
        <w:rPr>
          <w:rFonts w:asciiTheme="minorBidi" w:hAnsiTheme="minorBidi"/>
          <w:sz w:val="24"/>
          <w:szCs w:val="24"/>
          <w:shd w:val="clear" w:color="auto" w:fill="FFFFFF"/>
        </w:rPr>
        <w:t xml:space="preserve">in the last </w:t>
      </w:r>
      <w:r w:rsidR="006B2D5F">
        <w:rPr>
          <w:rFonts w:asciiTheme="minorBidi" w:hAnsiTheme="minorBidi"/>
          <w:sz w:val="24"/>
          <w:szCs w:val="24"/>
          <w:shd w:val="clear" w:color="auto" w:fill="FFFFFF"/>
        </w:rPr>
        <w:t xml:space="preserve">thirty </w:t>
      </w:r>
      <w:r w:rsidRPr="009E0872">
        <w:rPr>
          <w:rFonts w:asciiTheme="minorBidi" w:hAnsiTheme="minorBidi"/>
          <w:sz w:val="24"/>
          <w:szCs w:val="24"/>
          <w:shd w:val="clear" w:color="auto" w:fill="FFFFFF"/>
        </w:rPr>
        <w:t>days of t</w:t>
      </w:r>
      <w:r w:rsidR="006B2D5F">
        <w:rPr>
          <w:rFonts w:asciiTheme="minorBidi" w:hAnsiTheme="minorBidi"/>
          <w:sz w:val="24"/>
          <w:szCs w:val="24"/>
          <w:shd w:val="clear" w:color="auto" w:fill="FFFFFF"/>
        </w:rPr>
        <w:t>he sixth year, just before the s</w:t>
      </w:r>
      <w:r w:rsidRPr="009E0872">
        <w:rPr>
          <w:rFonts w:asciiTheme="minorBidi" w:hAnsiTheme="minorBidi"/>
          <w:sz w:val="24"/>
          <w:szCs w:val="24"/>
          <w:shd w:val="clear" w:color="auto" w:fill="FFFFFF"/>
        </w:rPr>
        <w:t xml:space="preserve">abbatical year, </w:t>
      </w:r>
      <w:r w:rsidR="00BB158F" w:rsidRPr="009E0872">
        <w:rPr>
          <w:rFonts w:asciiTheme="minorBidi" w:hAnsiTheme="minorBidi"/>
          <w:sz w:val="24"/>
          <w:szCs w:val="24"/>
          <w:shd w:val="clear" w:color="auto" w:fill="FFFFFF"/>
        </w:rPr>
        <w:t>as in doing so</w:t>
      </w:r>
      <w:r w:rsidRPr="009E0872">
        <w:rPr>
          <w:rFonts w:asciiTheme="minorBidi" w:hAnsiTheme="minorBidi"/>
          <w:sz w:val="24"/>
          <w:szCs w:val="24"/>
          <w:shd w:val="clear" w:color="auto" w:fill="FFFFFF"/>
        </w:rPr>
        <w:t xml:space="preserve"> one is preparing</w:t>
      </w:r>
      <w:r w:rsidR="00BB158F" w:rsidRPr="009E0872">
        <w:rPr>
          <w:rFonts w:asciiTheme="minorBidi" w:hAnsiTheme="minorBidi"/>
          <w:sz w:val="24"/>
          <w:szCs w:val="24"/>
          <w:shd w:val="clear" w:color="auto" w:fill="FFFFFF"/>
        </w:rPr>
        <w:t xml:space="preserve"> [the land]</w:t>
      </w:r>
      <w:r w:rsidRPr="009E0872">
        <w:rPr>
          <w:rFonts w:asciiTheme="minorBidi" w:hAnsiTheme="minorBidi"/>
          <w:sz w:val="24"/>
          <w:szCs w:val="24"/>
          <w:shd w:val="clear" w:color="auto" w:fill="FFFFFF"/>
        </w:rPr>
        <w:t xml:space="preserve"> for </w:t>
      </w:r>
      <w:r w:rsidRPr="009E0872">
        <w:rPr>
          <w:rFonts w:asciiTheme="minorBidi" w:hAnsiTheme="minorBidi"/>
          <w:sz w:val="24"/>
          <w:szCs w:val="24"/>
        </w:rPr>
        <w:t>the</w:t>
      </w:r>
      <w:r w:rsidRPr="009E0872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BB158F" w:rsidRPr="009E0872">
        <w:rPr>
          <w:rFonts w:asciiTheme="minorBidi" w:hAnsiTheme="minorBidi"/>
          <w:sz w:val="24"/>
          <w:szCs w:val="24"/>
          <w:shd w:val="clear" w:color="auto" w:fill="FFFFFF"/>
        </w:rPr>
        <w:t>seventh</w:t>
      </w:r>
      <w:r w:rsidRPr="009E0872">
        <w:rPr>
          <w:rFonts w:asciiTheme="minorBidi" w:hAnsiTheme="minorBidi"/>
          <w:sz w:val="24"/>
          <w:szCs w:val="24"/>
          <w:shd w:val="clear" w:color="auto" w:fill="FFFFFF"/>
        </w:rPr>
        <w:t xml:space="preserve"> year. </w:t>
      </w:r>
    </w:p>
    <w:p w:rsidR="00BB158F" w:rsidRPr="009E0872" w:rsidRDefault="00BB158F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BB158F" w:rsidRPr="009E0872" w:rsidRDefault="00BB158F" w:rsidP="006B2D5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Essentially, the period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 requires tha</w:t>
      </w:r>
      <w:r w:rsidR="006B2D5F">
        <w:rPr>
          <w:rFonts w:asciiTheme="minorBidi" w:hAnsiTheme="minorBidi"/>
          <w:sz w:val="24"/>
          <w:szCs w:val="24"/>
        </w:rPr>
        <w:t xml:space="preserve">t one contemplate whether </w:t>
      </w:r>
      <w:r w:rsidRPr="009E0872">
        <w:rPr>
          <w:rFonts w:asciiTheme="minorBidi" w:hAnsiTheme="minorBidi"/>
          <w:sz w:val="24"/>
          <w:szCs w:val="24"/>
        </w:rPr>
        <w:t xml:space="preserve">actions in the field at the end of the sixth year are necessary for that </w:t>
      </w:r>
      <w:r w:rsidR="006B2D5F">
        <w:rPr>
          <w:rFonts w:asciiTheme="minorBidi" w:hAnsiTheme="minorBidi"/>
          <w:sz w:val="24"/>
          <w:szCs w:val="24"/>
        </w:rPr>
        <w:t>which is already growing or p</w:t>
      </w:r>
      <w:r w:rsidRPr="009E0872">
        <w:rPr>
          <w:rFonts w:asciiTheme="minorBidi" w:hAnsiTheme="minorBidi"/>
          <w:sz w:val="24"/>
          <w:szCs w:val="24"/>
        </w:rPr>
        <w:t>reparation for the growth of th</w:t>
      </w:r>
      <w:r w:rsidR="006B2D5F">
        <w:rPr>
          <w:rFonts w:asciiTheme="minorBidi" w:hAnsiTheme="minorBidi"/>
          <w:sz w:val="24"/>
          <w:szCs w:val="24"/>
        </w:rPr>
        <w:t>e seventh year</w:t>
      </w:r>
      <w:r w:rsidRPr="009E0872">
        <w:rPr>
          <w:rFonts w:asciiTheme="minorBidi" w:hAnsiTheme="minorBidi"/>
          <w:sz w:val="24"/>
          <w:szCs w:val="24"/>
        </w:rPr>
        <w:t>.</w:t>
      </w:r>
    </w:p>
    <w:p w:rsidR="00BB158F" w:rsidRPr="009E0872" w:rsidRDefault="00BB158F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  <w:rtl/>
        </w:rPr>
      </w:pPr>
    </w:p>
    <w:p w:rsidR="00EF49CE" w:rsidRPr="009E0872" w:rsidRDefault="00EF49CE" w:rsidP="009C39DB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9E0872">
        <w:rPr>
          <w:rFonts w:asciiTheme="minorBidi" w:hAnsiTheme="minorBidi"/>
          <w:b/>
          <w:bCs/>
          <w:sz w:val="24"/>
          <w:szCs w:val="24"/>
        </w:rPr>
        <w:lastRenderedPageBreak/>
        <w:t xml:space="preserve">Additional Restrictions </w:t>
      </w:r>
      <w:r w:rsidR="004F2122" w:rsidRPr="009E0872">
        <w:rPr>
          <w:rFonts w:asciiTheme="minorBidi" w:hAnsiTheme="minorBidi"/>
          <w:b/>
          <w:bCs/>
          <w:sz w:val="24"/>
          <w:szCs w:val="24"/>
        </w:rPr>
        <w:t>during</w:t>
      </w:r>
      <w:r w:rsidRPr="009E0872">
        <w:rPr>
          <w:rFonts w:asciiTheme="minorBidi" w:hAnsiTheme="minorBidi"/>
          <w:b/>
          <w:bCs/>
          <w:sz w:val="24"/>
          <w:szCs w:val="24"/>
        </w:rPr>
        <w:t xml:space="preserve"> the Sixth Year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46674E" w:rsidRPr="009E0872" w:rsidRDefault="00BB158F" w:rsidP="006B2D5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A</w:t>
      </w:r>
      <w:r w:rsidR="00EF49CE" w:rsidRPr="009E0872">
        <w:rPr>
          <w:rFonts w:asciiTheme="minorBidi" w:hAnsiTheme="minorBidi"/>
          <w:sz w:val="24"/>
          <w:szCs w:val="24"/>
        </w:rPr>
        <w:t xml:space="preserve">ll of these </w:t>
      </w:r>
      <w:r w:rsidR="006B2D5F" w:rsidRPr="006B2D5F">
        <w:rPr>
          <w:rFonts w:asciiTheme="minorBidi" w:hAnsiTheme="minorBidi"/>
          <w:iCs/>
          <w:sz w:val="24"/>
          <w:szCs w:val="24"/>
        </w:rPr>
        <w:t>laws</w:t>
      </w:r>
      <w:r w:rsidR="00EF49CE" w:rsidRPr="009E0872">
        <w:rPr>
          <w:rFonts w:asciiTheme="minorBidi" w:hAnsiTheme="minorBidi"/>
          <w:sz w:val="24"/>
          <w:szCs w:val="24"/>
        </w:rPr>
        <w:t xml:space="preserve"> </w:t>
      </w:r>
      <w:r w:rsidRPr="009E0872">
        <w:rPr>
          <w:rFonts w:asciiTheme="minorBidi" w:hAnsiTheme="minorBidi"/>
          <w:sz w:val="24"/>
          <w:szCs w:val="24"/>
        </w:rPr>
        <w:t>pertain</w:t>
      </w:r>
      <w:r w:rsidR="00EF49CE" w:rsidRPr="009E0872">
        <w:rPr>
          <w:rFonts w:asciiTheme="minorBidi" w:hAnsiTheme="minorBidi"/>
          <w:sz w:val="24"/>
          <w:szCs w:val="24"/>
        </w:rPr>
        <w:t xml:space="preserve"> to the permissibility of plowing during the end of</w:t>
      </w:r>
      <w:r w:rsidR="006B2D5F">
        <w:rPr>
          <w:rFonts w:asciiTheme="minorBidi" w:hAnsiTheme="minorBidi"/>
          <w:sz w:val="24"/>
          <w:szCs w:val="24"/>
        </w:rPr>
        <w:t xml:space="preserve"> the sixth year, due to</w:t>
      </w:r>
      <w:r w:rsidR="0046674E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</w:t>
      </w:r>
      <w:r w:rsidR="006B2D5F">
        <w:rPr>
          <w:rFonts w:asciiTheme="minorBidi" w:hAnsiTheme="minorBidi"/>
          <w:i/>
          <w:iCs/>
          <w:sz w:val="24"/>
          <w:szCs w:val="24"/>
        </w:rPr>
        <w:t xml:space="preserve">t </w:t>
      </w:r>
      <w:r w:rsidR="00E57E0C">
        <w:rPr>
          <w:rFonts w:asciiTheme="minorBidi" w:hAnsiTheme="minorBidi"/>
          <w:i/>
          <w:iCs/>
          <w:sz w:val="24"/>
          <w:szCs w:val="24"/>
        </w:rPr>
        <w:t>shevi’</w:t>
      </w:r>
      <w:r w:rsidR="00E57E0C" w:rsidRPr="009E0872">
        <w:rPr>
          <w:rFonts w:asciiTheme="minorBidi" w:hAnsiTheme="minorBidi"/>
          <w:i/>
          <w:iCs/>
          <w:sz w:val="24"/>
          <w:szCs w:val="24"/>
        </w:rPr>
        <w:t>it</w:t>
      </w:r>
      <w:r w:rsidR="0046674E" w:rsidRPr="009E0872">
        <w:rPr>
          <w:rFonts w:asciiTheme="minorBidi" w:hAnsiTheme="minorBidi"/>
          <w:sz w:val="24"/>
          <w:szCs w:val="24"/>
        </w:rPr>
        <w:t xml:space="preserve">. </w:t>
      </w:r>
      <w:r w:rsidR="009407D3" w:rsidRPr="009E0872">
        <w:rPr>
          <w:rFonts w:asciiTheme="minorBidi" w:hAnsiTheme="minorBidi"/>
          <w:sz w:val="24"/>
          <w:szCs w:val="24"/>
        </w:rPr>
        <w:t xml:space="preserve">However, </w:t>
      </w:r>
      <w:r w:rsidR="006B2D5F">
        <w:rPr>
          <w:rFonts w:asciiTheme="minorBidi" w:hAnsiTheme="minorBidi"/>
          <w:sz w:val="24"/>
          <w:szCs w:val="24"/>
        </w:rPr>
        <w:t xml:space="preserve">there are other acts prohibited before </w:t>
      </w:r>
      <w:r w:rsidR="006B2D5F" w:rsidRPr="006B2D5F">
        <w:rPr>
          <w:rFonts w:asciiTheme="minorBidi" w:hAnsiTheme="minorBidi"/>
          <w:i/>
          <w:iCs/>
          <w:sz w:val="24"/>
          <w:szCs w:val="24"/>
        </w:rPr>
        <w:t>shemitta</w:t>
      </w:r>
      <w:r w:rsidR="006B2D5F">
        <w:rPr>
          <w:rFonts w:asciiTheme="minorBidi" w:hAnsiTheme="minorBidi"/>
          <w:sz w:val="24"/>
          <w:szCs w:val="24"/>
        </w:rPr>
        <w:t xml:space="preserve"> starts. </w:t>
      </w:r>
      <w:r w:rsidR="0046674E" w:rsidRPr="009E0872">
        <w:rPr>
          <w:rFonts w:asciiTheme="minorBidi" w:hAnsiTheme="minorBidi"/>
          <w:sz w:val="24"/>
          <w:szCs w:val="24"/>
        </w:rPr>
        <w:t xml:space="preserve">For instance, the </w:t>
      </w:r>
      <w:r w:rsidR="004F2122" w:rsidRPr="009E0872">
        <w:rPr>
          <w:rFonts w:asciiTheme="minorBidi" w:hAnsiTheme="minorBidi"/>
          <w:sz w:val="24"/>
          <w:szCs w:val="24"/>
        </w:rPr>
        <w:t>Mishna</w:t>
      </w:r>
      <w:r w:rsidR="0046674E" w:rsidRPr="009E0872">
        <w:rPr>
          <w:rFonts w:asciiTheme="minorBidi" w:hAnsiTheme="minorBidi"/>
          <w:sz w:val="24"/>
          <w:szCs w:val="24"/>
        </w:rPr>
        <w:t xml:space="preserve"> (</w:t>
      </w:r>
      <w:r w:rsidR="006B2D5F">
        <w:rPr>
          <w:rFonts w:asciiTheme="minorBidi" w:hAnsiTheme="minorBidi"/>
          <w:i/>
          <w:iCs/>
          <w:sz w:val="24"/>
          <w:szCs w:val="24"/>
        </w:rPr>
        <w:t>S</w:t>
      </w:r>
      <w:r w:rsidR="00886424">
        <w:rPr>
          <w:rFonts w:asciiTheme="minorBidi" w:hAnsiTheme="minorBidi"/>
          <w:i/>
          <w:iCs/>
          <w:sz w:val="24"/>
          <w:szCs w:val="24"/>
        </w:rPr>
        <w:t>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46674E" w:rsidRPr="009E0872">
        <w:rPr>
          <w:rFonts w:asciiTheme="minorBidi" w:hAnsiTheme="minorBidi"/>
          <w:sz w:val="24"/>
          <w:szCs w:val="24"/>
        </w:rPr>
        <w:t xml:space="preserve"> 2:6) states: </w:t>
      </w:r>
    </w:p>
    <w:p w:rsidR="0046674E" w:rsidRPr="009E0872" w:rsidRDefault="0046674E" w:rsidP="009C39DB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9407D3" w:rsidP="009C39DB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One may not plant, sink or graft [trees] on the eve of the seventh year less t</w:t>
      </w:r>
      <w:r w:rsidR="006B2D5F">
        <w:rPr>
          <w:rFonts w:asciiTheme="minorBidi" w:hAnsiTheme="minorBidi"/>
          <w:sz w:val="24"/>
          <w:szCs w:val="24"/>
        </w:rPr>
        <w:t>han thirty days before Rosh Has</w:t>
      </w:r>
      <w:r w:rsidRPr="009E0872">
        <w:rPr>
          <w:rFonts w:asciiTheme="minorBidi" w:hAnsiTheme="minorBidi"/>
          <w:sz w:val="24"/>
          <w:szCs w:val="24"/>
        </w:rPr>
        <w:t xml:space="preserve">hana. If one planted, sank or grafted, it must be uprooted. </w:t>
      </w:r>
    </w:p>
    <w:p w:rsidR="00D7563A" w:rsidRPr="009E0872" w:rsidRDefault="00D7563A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7563A" w:rsidRPr="009E0872" w:rsidRDefault="00D7563A" w:rsidP="006B2D5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The </w:t>
      </w:r>
      <w:r w:rsidR="004F2122" w:rsidRPr="009E0872">
        <w:rPr>
          <w:rFonts w:asciiTheme="minorBidi" w:hAnsiTheme="minorBidi"/>
          <w:sz w:val="24"/>
          <w:szCs w:val="24"/>
        </w:rPr>
        <w:t>Mishna</w:t>
      </w:r>
      <w:r w:rsidRPr="009E0872">
        <w:rPr>
          <w:rFonts w:asciiTheme="minorBidi" w:hAnsiTheme="minorBidi"/>
          <w:sz w:val="24"/>
          <w:szCs w:val="24"/>
        </w:rPr>
        <w:t xml:space="preserve"> mentions a prohibition of planting and doing similar acts for th</w:t>
      </w:r>
      <w:r w:rsidR="006B2D5F">
        <w:rPr>
          <w:rFonts w:asciiTheme="minorBidi" w:hAnsiTheme="minorBidi"/>
          <w:sz w:val="24"/>
          <w:szCs w:val="24"/>
        </w:rPr>
        <w:t>irty days prior to Rosh Hashana, while other opinions vary as to the time:</w:t>
      </w:r>
    </w:p>
    <w:p w:rsidR="00D7563A" w:rsidRPr="009E0872" w:rsidRDefault="00D7563A" w:rsidP="009C39DB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9407D3" w:rsidP="009C39DB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Rabbi Yehuda says: Any grafting that does not take root within three d</w:t>
      </w:r>
      <w:r w:rsidR="006B2D5F">
        <w:rPr>
          <w:rFonts w:asciiTheme="minorBidi" w:hAnsiTheme="minorBidi"/>
          <w:sz w:val="24"/>
          <w:szCs w:val="24"/>
        </w:rPr>
        <w:t>ays will never do so. Rabbi Yose</w:t>
      </w:r>
      <w:r w:rsidRPr="009E0872">
        <w:rPr>
          <w:rFonts w:asciiTheme="minorBidi" w:hAnsiTheme="minorBidi"/>
          <w:sz w:val="24"/>
          <w:szCs w:val="24"/>
        </w:rPr>
        <w:t>i and Rabbi Shimon say: Two weeks.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CC3455" w:rsidP="006B2D5F">
      <w:pPr>
        <w:pStyle w:val="NoSpacing"/>
        <w:bidi w:val="0"/>
        <w:ind w:firstLine="36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In other words</w:t>
      </w:r>
      <w:r w:rsidR="009407D3" w:rsidRPr="009E0872">
        <w:rPr>
          <w:rFonts w:asciiTheme="minorBidi" w:hAnsiTheme="minorBidi"/>
          <w:sz w:val="24"/>
          <w:szCs w:val="24"/>
        </w:rPr>
        <w:t xml:space="preserve">, in addition to the prohibitions of plowing and preparing the field, which are in force even before 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9407D3" w:rsidRPr="009E0872">
        <w:rPr>
          <w:rFonts w:asciiTheme="minorBidi" w:hAnsiTheme="minorBidi"/>
          <w:sz w:val="24"/>
          <w:szCs w:val="24"/>
        </w:rPr>
        <w:t xml:space="preserve"> year begins, planting, sinking and grafting are also forbidden</w:t>
      </w:r>
      <w:r w:rsidR="00D7563A" w:rsidRPr="009E0872">
        <w:rPr>
          <w:rFonts w:asciiTheme="minorBidi" w:hAnsiTheme="minorBidi"/>
          <w:sz w:val="24"/>
          <w:szCs w:val="24"/>
        </w:rPr>
        <w:t xml:space="preserve"> for anywhere from three days prior to Rosh Hashana (Rabbi Yehuda)</w:t>
      </w:r>
      <w:r w:rsidR="006B2D5F">
        <w:rPr>
          <w:rFonts w:asciiTheme="minorBidi" w:hAnsiTheme="minorBidi"/>
          <w:sz w:val="24"/>
          <w:szCs w:val="24"/>
        </w:rPr>
        <w:t>, to two weeks (Rabbi Yose</w:t>
      </w:r>
      <w:r w:rsidR="00AD3322" w:rsidRPr="009E0872">
        <w:rPr>
          <w:rFonts w:asciiTheme="minorBidi" w:hAnsiTheme="minorBidi"/>
          <w:sz w:val="24"/>
          <w:szCs w:val="24"/>
        </w:rPr>
        <w:t>i and Rabbi Shimon),</w:t>
      </w:r>
      <w:r w:rsidR="00D7563A" w:rsidRPr="009E0872">
        <w:rPr>
          <w:rFonts w:asciiTheme="minorBidi" w:hAnsiTheme="minorBidi"/>
          <w:sz w:val="24"/>
          <w:szCs w:val="24"/>
        </w:rPr>
        <w:t xml:space="preserve"> to thirty days (the </w:t>
      </w:r>
      <w:r w:rsidR="000E67F5" w:rsidRPr="009E0872">
        <w:rPr>
          <w:rFonts w:asciiTheme="minorBidi" w:hAnsiTheme="minorBidi"/>
          <w:sz w:val="24"/>
          <w:szCs w:val="24"/>
        </w:rPr>
        <w:t>Sages</w:t>
      </w:r>
      <w:r w:rsidR="00D7563A" w:rsidRPr="009E0872">
        <w:rPr>
          <w:rFonts w:asciiTheme="minorBidi" w:hAnsiTheme="minorBidi"/>
          <w:sz w:val="24"/>
          <w:szCs w:val="24"/>
        </w:rPr>
        <w:t>)</w:t>
      </w:r>
      <w:r w:rsidR="009407D3" w:rsidRPr="009E0872">
        <w:rPr>
          <w:rFonts w:asciiTheme="minorBidi" w:hAnsiTheme="minorBidi"/>
          <w:sz w:val="24"/>
          <w:szCs w:val="24"/>
        </w:rPr>
        <w:t>.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Default="009407D3" w:rsidP="009E0872">
      <w:pPr>
        <w:pStyle w:val="NoSpacing"/>
        <w:bidi w:val="0"/>
        <w:ind w:firstLine="36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The Rishonim discuss the nature of this prohibition and its relation to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 regarding pl</w:t>
      </w:r>
      <w:r w:rsidR="00AD3322" w:rsidRPr="009E0872">
        <w:rPr>
          <w:rFonts w:asciiTheme="minorBidi" w:hAnsiTheme="minorBidi"/>
          <w:sz w:val="24"/>
          <w:szCs w:val="24"/>
        </w:rPr>
        <w:t>owing</w:t>
      </w:r>
      <w:r w:rsidRPr="009E0872">
        <w:rPr>
          <w:rFonts w:asciiTheme="minorBidi" w:hAnsiTheme="minorBidi"/>
          <w:sz w:val="24"/>
          <w:szCs w:val="24"/>
        </w:rPr>
        <w:t xml:space="preserve"> itself</w:t>
      </w:r>
      <w:r w:rsidR="00AD3322" w:rsidRPr="009E0872">
        <w:rPr>
          <w:rFonts w:asciiTheme="minorBidi" w:hAnsiTheme="minorBidi"/>
          <w:sz w:val="24"/>
          <w:szCs w:val="24"/>
        </w:rPr>
        <w:t>.</w:t>
      </w:r>
      <w:r w:rsidRPr="009E0872">
        <w:rPr>
          <w:rFonts w:asciiTheme="minorBidi" w:hAnsiTheme="minorBidi"/>
          <w:sz w:val="24"/>
          <w:szCs w:val="24"/>
        </w:rPr>
        <w:t xml:space="preserve"> There are primarily three different explanations offered</w:t>
      </w:r>
      <w:r w:rsidR="00AD3322" w:rsidRPr="009E0872">
        <w:rPr>
          <w:rFonts w:asciiTheme="minorBidi" w:hAnsiTheme="minorBidi"/>
          <w:sz w:val="24"/>
          <w:szCs w:val="24"/>
        </w:rPr>
        <w:t xml:space="preserve"> which can be useful for understanding the nature of</w:t>
      </w:r>
      <w:r w:rsidR="00EA7DF0">
        <w:rPr>
          <w:rFonts w:asciiTheme="minorBidi" w:hAnsiTheme="minorBidi"/>
          <w:sz w:val="24"/>
          <w:szCs w:val="24"/>
        </w:rPr>
        <w:t xml:space="preserve"> this law</w:t>
      </w:r>
      <w:r w:rsidRPr="009E0872">
        <w:rPr>
          <w:rFonts w:asciiTheme="minorBidi" w:hAnsiTheme="minorBidi"/>
          <w:sz w:val="24"/>
          <w:szCs w:val="24"/>
        </w:rPr>
        <w:t>:</w:t>
      </w:r>
    </w:p>
    <w:p w:rsidR="00EA7DF0" w:rsidRPr="009E0872" w:rsidRDefault="00EA7DF0" w:rsidP="00EA7DF0">
      <w:pPr>
        <w:pStyle w:val="NoSpacing"/>
        <w:bidi w:val="0"/>
        <w:ind w:firstLine="360"/>
        <w:jc w:val="both"/>
        <w:rPr>
          <w:rFonts w:asciiTheme="minorBidi" w:hAnsiTheme="minorBidi"/>
          <w:sz w:val="24"/>
          <w:szCs w:val="24"/>
        </w:rPr>
      </w:pPr>
    </w:p>
    <w:p w:rsidR="00E3300C" w:rsidRPr="009E0872" w:rsidRDefault="009407D3" w:rsidP="00EA7DF0">
      <w:pPr>
        <w:pStyle w:val="NoSpacing"/>
        <w:numPr>
          <w:ilvl w:val="0"/>
          <w:numId w:val="2"/>
        </w:numPr>
        <w:autoSpaceDE w:val="0"/>
        <w:autoSpaceDN w:val="0"/>
        <w:bidi w:val="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The Rash </w:t>
      </w:r>
      <w:r w:rsidR="00EA7DF0">
        <w:rPr>
          <w:rFonts w:asciiTheme="minorBidi" w:hAnsiTheme="minorBidi"/>
          <w:sz w:val="24"/>
          <w:szCs w:val="24"/>
        </w:rPr>
        <w:t>(ad loc.</w:t>
      </w:r>
      <w:r w:rsidR="00CC3455" w:rsidRPr="009E0872">
        <w:rPr>
          <w:rFonts w:asciiTheme="minorBidi" w:hAnsiTheme="minorBidi"/>
          <w:sz w:val="24"/>
          <w:szCs w:val="24"/>
        </w:rPr>
        <w:t xml:space="preserve">, </w:t>
      </w:r>
      <w:r w:rsidR="003820CE" w:rsidRPr="009E0872">
        <w:rPr>
          <w:rFonts w:asciiTheme="minorBidi" w:hAnsiTheme="minorBidi"/>
          <w:sz w:val="24"/>
          <w:szCs w:val="24"/>
        </w:rPr>
        <w:t>as well as others)</w:t>
      </w:r>
      <w:r w:rsidRPr="009E0872">
        <w:rPr>
          <w:rFonts w:asciiTheme="minorBidi" w:hAnsiTheme="minorBidi"/>
          <w:sz w:val="24"/>
          <w:szCs w:val="24"/>
        </w:rPr>
        <w:t xml:space="preserve"> understand</w:t>
      </w:r>
      <w:r w:rsidR="00EA7DF0">
        <w:rPr>
          <w:rFonts w:asciiTheme="minorBidi" w:hAnsiTheme="minorBidi"/>
          <w:sz w:val="24"/>
          <w:szCs w:val="24"/>
        </w:rPr>
        <w:t>s</w:t>
      </w:r>
      <w:r w:rsidRPr="009E0872">
        <w:rPr>
          <w:rFonts w:asciiTheme="minorBidi" w:hAnsiTheme="minorBidi"/>
          <w:sz w:val="24"/>
          <w:szCs w:val="24"/>
        </w:rPr>
        <w:t xml:space="preserve"> that this is </w:t>
      </w:r>
      <w:r w:rsidR="00CC3455" w:rsidRPr="009E0872">
        <w:rPr>
          <w:rFonts w:asciiTheme="minorBidi" w:hAnsiTheme="minorBidi"/>
          <w:sz w:val="24"/>
          <w:szCs w:val="24"/>
        </w:rPr>
        <w:t xml:space="preserve">also a restriction </w:t>
      </w:r>
      <w:r w:rsidRPr="009E0872">
        <w:rPr>
          <w:rFonts w:asciiTheme="minorBidi" w:hAnsiTheme="minorBidi"/>
          <w:sz w:val="24"/>
          <w:szCs w:val="24"/>
        </w:rPr>
        <w:t xml:space="preserve">based on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3820CE" w:rsidRPr="009E0872">
        <w:rPr>
          <w:rFonts w:asciiTheme="minorBidi" w:hAnsiTheme="minorBidi"/>
          <w:sz w:val="24"/>
          <w:szCs w:val="24"/>
        </w:rPr>
        <w:t>. According</w:t>
      </w:r>
      <w:r w:rsidR="00EA7DF0">
        <w:rPr>
          <w:rFonts w:asciiTheme="minorBidi" w:hAnsiTheme="minorBidi"/>
          <w:sz w:val="24"/>
          <w:szCs w:val="24"/>
        </w:rPr>
        <w:t xml:space="preserve"> to this understanding, </w:t>
      </w:r>
      <w:r w:rsidR="003820CE" w:rsidRPr="009E0872">
        <w:rPr>
          <w:rFonts w:asciiTheme="minorBidi" w:hAnsiTheme="minorBidi"/>
          <w:sz w:val="24"/>
          <w:szCs w:val="24"/>
        </w:rPr>
        <w:t xml:space="preserve">the </w:t>
      </w:r>
      <w:r w:rsidR="00EA7DF0">
        <w:rPr>
          <w:rFonts w:asciiTheme="minorBidi" w:hAnsiTheme="minorBidi"/>
          <w:sz w:val="24"/>
          <w:szCs w:val="24"/>
        </w:rPr>
        <w:t>three periods mentioned in the M</w:t>
      </w:r>
      <w:r w:rsidR="003820CE" w:rsidRPr="009E0872">
        <w:rPr>
          <w:rFonts w:asciiTheme="minorBidi" w:hAnsiTheme="minorBidi"/>
          <w:sz w:val="24"/>
          <w:szCs w:val="24"/>
        </w:rPr>
        <w:t xml:space="preserve">ishna might be in addition to the thirty day period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EA7DF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57E0C">
        <w:rPr>
          <w:rFonts w:asciiTheme="minorBidi" w:hAnsiTheme="minorBidi"/>
          <w:i/>
          <w:iCs/>
          <w:sz w:val="24"/>
          <w:szCs w:val="24"/>
        </w:rPr>
        <w:t>shevi’it</w:t>
      </w:r>
      <w:r w:rsidR="00EA7DF0">
        <w:rPr>
          <w:rFonts w:asciiTheme="minorBidi" w:hAnsiTheme="minorBidi"/>
          <w:sz w:val="24"/>
          <w:szCs w:val="24"/>
        </w:rPr>
        <w:t>; thus,</w:t>
      </w:r>
      <w:r w:rsidR="003820CE" w:rsidRPr="009E0872">
        <w:rPr>
          <w:rFonts w:asciiTheme="minorBidi" w:hAnsiTheme="minorBidi"/>
          <w:sz w:val="24"/>
          <w:szCs w:val="24"/>
        </w:rPr>
        <w:t xml:space="preserve"> </w:t>
      </w:r>
      <w:r w:rsidR="00EA7DF0">
        <w:rPr>
          <w:rFonts w:asciiTheme="minorBidi" w:hAnsiTheme="minorBidi"/>
          <w:sz w:val="24"/>
          <w:szCs w:val="24"/>
        </w:rPr>
        <w:t xml:space="preserve">planting is restricted </w:t>
      </w:r>
      <w:r w:rsidR="003820CE" w:rsidRPr="009E0872">
        <w:rPr>
          <w:rFonts w:asciiTheme="minorBidi" w:hAnsiTheme="minorBidi"/>
          <w:sz w:val="24"/>
          <w:szCs w:val="24"/>
        </w:rPr>
        <w:t xml:space="preserve">between 33 and 60 days prior to Rosh Hashana. </w:t>
      </w:r>
      <w:r w:rsidR="00CC3455" w:rsidRPr="009E0872">
        <w:rPr>
          <w:rFonts w:asciiTheme="minorBidi" w:hAnsiTheme="minorBidi"/>
          <w:sz w:val="24"/>
          <w:szCs w:val="24"/>
        </w:rPr>
        <w:t>Secondly,</w:t>
      </w:r>
      <w:r w:rsidR="003820CE" w:rsidRPr="009E0872">
        <w:rPr>
          <w:rFonts w:asciiTheme="minorBidi" w:hAnsiTheme="minorBidi"/>
          <w:sz w:val="24"/>
          <w:szCs w:val="24"/>
        </w:rPr>
        <w:t xml:space="preserve"> if these laws are predicated upon the principle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3820CE" w:rsidRPr="009E0872">
        <w:rPr>
          <w:rFonts w:asciiTheme="minorBidi" w:hAnsiTheme="minorBidi"/>
          <w:sz w:val="24"/>
          <w:szCs w:val="24"/>
        </w:rPr>
        <w:t>, then they would</w:t>
      </w:r>
      <w:r w:rsidRPr="009E0872">
        <w:rPr>
          <w:rFonts w:asciiTheme="minorBidi" w:hAnsiTheme="minorBidi"/>
          <w:sz w:val="24"/>
          <w:szCs w:val="24"/>
        </w:rPr>
        <w:t xml:space="preserve"> no longer </w:t>
      </w:r>
      <w:r w:rsidR="003820CE" w:rsidRPr="009E0872">
        <w:rPr>
          <w:rFonts w:asciiTheme="minorBidi" w:hAnsiTheme="minorBidi"/>
          <w:sz w:val="24"/>
          <w:szCs w:val="24"/>
        </w:rPr>
        <w:t xml:space="preserve">be </w:t>
      </w:r>
      <w:r w:rsidRPr="009E0872">
        <w:rPr>
          <w:rFonts w:asciiTheme="minorBidi" w:hAnsiTheme="minorBidi"/>
          <w:sz w:val="24"/>
          <w:szCs w:val="24"/>
        </w:rPr>
        <w:t xml:space="preserve">in force </w:t>
      </w:r>
      <w:r w:rsidR="003820CE" w:rsidRPr="009E0872">
        <w:rPr>
          <w:rFonts w:asciiTheme="minorBidi" w:hAnsiTheme="minorBidi"/>
          <w:sz w:val="24"/>
          <w:szCs w:val="24"/>
        </w:rPr>
        <w:t>after the Temple's destruction, and one would be permitted</w:t>
      </w:r>
      <w:r w:rsidRPr="009E0872">
        <w:rPr>
          <w:rFonts w:asciiTheme="minorBidi" w:hAnsiTheme="minorBidi"/>
          <w:sz w:val="24"/>
          <w:szCs w:val="24"/>
        </w:rPr>
        <w:t xml:space="preserve"> to plant trees </w:t>
      </w:r>
      <w:r w:rsidR="00CC3455" w:rsidRPr="009E0872">
        <w:rPr>
          <w:rFonts w:asciiTheme="minorBidi" w:hAnsiTheme="minorBidi"/>
          <w:sz w:val="24"/>
          <w:szCs w:val="24"/>
        </w:rPr>
        <w:t xml:space="preserve">right up </w:t>
      </w:r>
      <w:r w:rsidRPr="009E0872">
        <w:rPr>
          <w:rFonts w:asciiTheme="minorBidi" w:hAnsiTheme="minorBidi"/>
          <w:sz w:val="24"/>
          <w:szCs w:val="24"/>
        </w:rPr>
        <w:t xml:space="preserve">until the beginning of 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Pr="009E0872">
        <w:rPr>
          <w:rFonts w:asciiTheme="minorBidi" w:hAnsiTheme="minorBidi"/>
          <w:sz w:val="24"/>
          <w:szCs w:val="24"/>
        </w:rPr>
        <w:t xml:space="preserve"> year</w:t>
      </w:r>
      <w:r w:rsidR="003820CE" w:rsidRPr="009E0872">
        <w:rPr>
          <w:rFonts w:asciiTheme="minorBidi" w:hAnsiTheme="minorBidi"/>
          <w:sz w:val="24"/>
          <w:szCs w:val="24"/>
        </w:rPr>
        <w:t xml:space="preserve">. </w:t>
      </w:r>
    </w:p>
    <w:p w:rsidR="00CC3455" w:rsidRPr="009E0872" w:rsidRDefault="00EA7DF0" w:rsidP="00EA7DF0">
      <w:pPr>
        <w:pStyle w:val="NoSpacing"/>
        <w:numPr>
          <w:ilvl w:val="0"/>
          <w:numId w:val="2"/>
        </w:numPr>
        <w:autoSpaceDE w:val="0"/>
        <w:autoSpaceDN w:val="0"/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Rambam (ad loc.</w:t>
      </w:r>
      <w:r w:rsidR="00CC3455" w:rsidRPr="009E0872">
        <w:rPr>
          <w:rFonts w:asciiTheme="minorBidi" w:hAnsiTheme="minorBidi"/>
          <w:sz w:val="24"/>
          <w:szCs w:val="24"/>
        </w:rPr>
        <w:t>) offers an entirely different explanation, as</w:t>
      </w:r>
      <w:r w:rsidR="00E3300C" w:rsidRPr="009E0872">
        <w:rPr>
          <w:rFonts w:asciiTheme="minorBidi" w:hAnsiTheme="minorBidi"/>
          <w:sz w:val="24"/>
          <w:szCs w:val="24"/>
        </w:rPr>
        <w:t xml:space="preserve"> he reasons that the restriction is rooted in the fear that one's actions will be misint</w:t>
      </w:r>
      <w:r>
        <w:rPr>
          <w:rFonts w:asciiTheme="minorBidi" w:hAnsiTheme="minorBidi"/>
          <w:sz w:val="24"/>
          <w:szCs w:val="24"/>
        </w:rPr>
        <w:t xml:space="preserve">erpreted — </w:t>
      </w:r>
      <w:r w:rsidRPr="009E0872">
        <w:rPr>
          <w:rFonts w:asciiTheme="minorBidi" w:hAnsiTheme="minorBidi"/>
          <w:i/>
          <w:iCs/>
          <w:sz w:val="24"/>
          <w:szCs w:val="24"/>
        </w:rPr>
        <w:t>marit ayin</w:t>
      </w:r>
      <w:r w:rsidRPr="009E0872">
        <w:rPr>
          <w:rFonts w:asciiTheme="minorBidi" w:hAnsiTheme="minorBidi"/>
          <w:sz w:val="24"/>
          <w:szCs w:val="24"/>
        </w:rPr>
        <w:t>, the appearance of performing a prohibited activity</w:t>
      </w:r>
      <w:r>
        <w:rPr>
          <w:rFonts w:asciiTheme="minorBidi" w:hAnsiTheme="minorBidi"/>
          <w:sz w:val="24"/>
          <w:szCs w:val="24"/>
        </w:rPr>
        <w:t>. He</w:t>
      </w:r>
      <w:r w:rsidR="00CC3455" w:rsidRPr="009E087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explains that they would therefore still be applicable in modern times </w:t>
      </w:r>
      <w:r w:rsidR="00CC3455" w:rsidRPr="009E0872">
        <w:rPr>
          <w:rFonts w:asciiTheme="minorBidi" w:hAnsiTheme="minorBidi"/>
          <w:sz w:val="24"/>
          <w:szCs w:val="24"/>
        </w:rPr>
        <w:t>(</w:t>
      </w:r>
      <w:r w:rsidR="00CC3455" w:rsidRPr="00EA7DF0">
        <w:rPr>
          <w:rFonts w:asciiTheme="minorBidi" w:hAnsiTheme="minorBidi"/>
          <w:i/>
          <w:iCs/>
          <w:sz w:val="24"/>
          <w:szCs w:val="24"/>
        </w:rPr>
        <w:t>Hilkhot</w:t>
      </w:r>
      <w:r w:rsidR="00CC3455" w:rsidRPr="009E087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hemitta</w:t>
      </w:r>
      <w:r w:rsidR="00CC3455" w:rsidRPr="009E0872">
        <w:rPr>
          <w:rFonts w:asciiTheme="minorBidi" w:hAnsiTheme="minorBidi"/>
          <w:sz w:val="24"/>
          <w:szCs w:val="24"/>
        </w:rPr>
        <w:t xml:space="preserve"> 3:11)</w:t>
      </w:r>
      <w:r w:rsidR="00E3300C" w:rsidRPr="009E0872">
        <w:rPr>
          <w:rFonts w:asciiTheme="minorBidi" w:hAnsiTheme="minorBidi"/>
          <w:sz w:val="24"/>
          <w:szCs w:val="24"/>
        </w:rPr>
        <w:t xml:space="preserve">. </w:t>
      </w:r>
    </w:p>
    <w:p w:rsidR="00CC3455" w:rsidRPr="009E0872" w:rsidRDefault="00CC3455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CC3455" w:rsidRPr="009E0872" w:rsidRDefault="00CC3455" w:rsidP="009C39DB">
      <w:pPr>
        <w:pStyle w:val="NoSpacing"/>
        <w:bidi w:val="0"/>
        <w:ind w:left="144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Even nowadays, one may not plant a tree, sink or graft on the eve of the seventh year, unless the planting will take r</w:t>
      </w:r>
      <w:r w:rsidR="00EA7DF0">
        <w:rPr>
          <w:rFonts w:asciiTheme="minorBidi" w:hAnsiTheme="minorBidi"/>
          <w:sz w:val="24"/>
          <w:szCs w:val="24"/>
        </w:rPr>
        <w:t>oot thirty days before Rosh Has</w:t>
      </w:r>
      <w:r w:rsidRPr="009E0872">
        <w:rPr>
          <w:rFonts w:asciiTheme="minorBidi" w:hAnsiTheme="minorBidi"/>
          <w:sz w:val="24"/>
          <w:szCs w:val="24"/>
        </w:rPr>
        <w:t>hana of the seventh year, and taking root generally requires two weeks.</w:t>
      </w:r>
    </w:p>
    <w:p w:rsidR="00CC3455" w:rsidRPr="009E0872" w:rsidRDefault="00CC3455" w:rsidP="00EA7DF0">
      <w:pPr>
        <w:pStyle w:val="NoSpacing"/>
        <w:bidi w:val="0"/>
        <w:ind w:left="144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This is always forbidden due to the </w:t>
      </w:r>
      <w:r w:rsidR="00EA7DF0">
        <w:rPr>
          <w:rFonts w:asciiTheme="minorBidi" w:hAnsiTheme="minorBidi"/>
          <w:sz w:val="24"/>
          <w:szCs w:val="24"/>
        </w:rPr>
        <w:t xml:space="preserve">appearance of </w:t>
      </w:r>
      <w:r w:rsidR="00E57E0C">
        <w:rPr>
          <w:rFonts w:asciiTheme="minorBidi" w:hAnsiTheme="minorBidi"/>
          <w:sz w:val="24"/>
          <w:szCs w:val="24"/>
        </w:rPr>
        <w:t>impropriety</w:t>
      </w:r>
      <w:r w:rsidR="00EA7DF0">
        <w:rPr>
          <w:rFonts w:asciiTheme="minorBidi" w:hAnsiTheme="minorBidi"/>
          <w:sz w:val="24"/>
          <w:szCs w:val="24"/>
        </w:rPr>
        <w:t>,</w:t>
      </w:r>
      <w:r w:rsidRPr="009E0872">
        <w:rPr>
          <w:rFonts w:asciiTheme="minorBidi" w:hAnsiTheme="minorBidi"/>
          <w:sz w:val="24"/>
          <w:szCs w:val="24"/>
        </w:rPr>
        <w:t xml:space="preserve"> lest an observer say that it was planted during the seventh year.</w:t>
      </w:r>
    </w:p>
    <w:p w:rsidR="00CC3455" w:rsidRPr="009E0872" w:rsidRDefault="00CC3455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267F11" w:rsidP="00EA7DF0">
      <w:pPr>
        <w:pStyle w:val="NoSpacing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lastRenderedPageBreak/>
        <w:t xml:space="preserve">A third explanation is offered by </w:t>
      </w:r>
      <w:r w:rsidR="004F2122" w:rsidRPr="009E0872">
        <w:rPr>
          <w:rFonts w:asciiTheme="minorBidi" w:hAnsiTheme="minorBidi"/>
          <w:sz w:val="24"/>
          <w:szCs w:val="24"/>
        </w:rPr>
        <w:t>Rabbeinu</w:t>
      </w:r>
      <w:r w:rsidR="004F2122">
        <w:rPr>
          <w:rFonts w:asciiTheme="minorBidi" w:hAnsiTheme="minorBidi"/>
          <w:sz w:val="24"/>
          <w:szCs w:val="24"/>
        </w:rPr>
        <w:t xml:space="preserve"> Tam (Tosafot, </w:t>
      </w:r>
      <w:r w:rsidR="004F2122" w:rsidRPr="00EA7DF0">
        <w:rPr>
          <w:rFonts w:asciiTheme="minorBidi" w:hAnsiTheme="minorBidi"/>
          <w:i/>
          <w:iCs/>
          <w:sz w:val="24"/>
          <w:szCs w:val="24"/>
        </w:rPr>
        <w:t>Rosh Has</w:t>
      </w:r>
      <w:r w:rsidR="009407D3" w:rsidRPr="00EA7DF0">
        <w:rPr>
          <w:rFonts w:asciiTheme="minorBidi" w:hAnsiTheme="minorBidi"/>
          <w:i/>
          <w:iCs/>
          <w:sz w:val="24"/>
          <w:szCs w:val="24"/>
        </w:rPr>
        <w:t>hana</w:t>
      </w:r>
      <w:r w:rsidR="009407D3" w:rsidRPr="009E0872">
        <w:rPr>
          <w:rFonts w:asciiTheme="minorBidi" w:hAnsiTheme="minorBidi"/>
          <w:sz w:val="24"/>
          <w:szCs w:val="24"/>
        </w:rPr>
        <w:t xml:space="preserve"> 10b, s.v. </w:t>
      </w:r>
      <w:r w:rsidR="004F2122">
        <w:rPr>
          <w:rFonts w:asciiTheme="minorBidi" w:hAnsiTheme="minorBidi"/>
          <w:i/>
          <w:iCs/>
          <w:sz w:val="24"/>
          <w:szCs w:val="24"/>
        </w:rPr>
        <w:t>S</w:t>
      </w:r>
      <w:r w:rsidR="009407D3" w:rsidRPr="009E0872">
        <w:rPr>
          <w:rFonts w:asciiTheme="minorBidi" w:hAnsiTheme="minorBidi"/>
          <w:i/>
          <w:iCs/>
          <w:sz w:val="24"/>
          <w:szCs w:val="24"/>
        </w:rPr>
        <w:t>heloshim</w:t>
      </w:r>
      <w:r w:rsidR="00EA7DF0">
        <w:rPr>
          <w:rFonts w:asciiTheme="minorBidi" w:hAnsiTheme="minorBidi"/>
          <w:sz w:val="24"/>
          <w:szCs w:val="24"/>
        </w:rPr>
        <w:t xml:space="preserve">), </w:t>
      </w:r>
      <w:r w:rsidR="00E57E0C">
        <w:rPr>
          <w:rFonts w:asciiTheme="minorBidi" w:hAnsiTheme="minorBidi"/>
          <w:sz w:val="24"/>
          <w:szCs w:val="24"/>
        </w:rPr>
        <w:t>highlighting</w:t>
      </w:r>
      <w:r w:rsidRPr="009E0872">
        <w:rPr>
          <w:rFonts w:asciiTheme="minorBidi" w:hAnsiTheme="minorBidi"/>
          <w:sz w:val="24"/>
          <w:szCs w:val="24"/>
        </w:rPr>
        <w:t xml:space="preserve"> the unique nature of 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Pr="009E0872">
        <w:rPr>
          <w:rFonts w:asciiTheme="minorBidi" w:hAnsiTheme="minorBidi"/>
          <w:sz w:val="24"/>
          <w:szCs w:val="24"/>
        </w:rPr>
        <w:t xml:space="preserve"> year. He </w:t>
      </w:r>
      <w:r w:rsidR="009407D3" w:rsidRPr="009E0872">
        <w:rPr>
          <w:rFonts w:asciiTheme="minorBidi" w:hAnsiTheme="minorBidi"/>
          <w:sz w:val="24"/>
          <w:szCs w:val="24"/>
        </w:rPr>
        <w:t xml:space="preserve">explains that the prohibition is not connected to the law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EA7DF0">
        <w:rPr>
          <w:rFonts w:asciiTheme="minorBidi" w:hAnsiTheme="minorBidi"/>
          <w:sz w:val="24"/>
          <w:szCs w:val="24"/>
        </w:rPr>
        <w:t xml:space="preserve">. Rather, </w:t>
      </w:r>
      <w:r w:rsidRPr="009E0872">
        <w:rPr>
          <w:rFonts w:asciiTheme="minorBidi" w:hAnsiTheme="minorBidi"/>
          <w:sz w:val="24"/>
          <w:szCs w:val="24"/>
        </w:rPr>
        <w:t xml:space="preserve">the prohibition to plant during 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Pr="009E0872">
        <w:rPr>
          <w:rFonts w:asciiTheme="minorBidi" w:hAnsiTheme="minorBidi"/>
          <w:sz w:val="24"/>
          <w:szCs w:val="24"/>
        </w:rPr>
        <w:t xml:space="preserve"> year includes restricting one from planting in the sixth year </w:t>
      </w:r>
      <w:r w:rsidR="009407D3" w:rsidRPr="009E0872">
        <w:rPr>
          <w:rFonts w:asciiTheme="minorBidi" w:hAnsiTheme="minorBidi"/>
          <w:sz w:val="24"/>
          <w:szCs w:val="24"/>
        </w:rPr>
        <w:t xml:space="preserve">in a manner that will cause a plant to take root during 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9407D3" w:rsidRPr="009E0872">
        <w:rPr>
          <w:rFonts w:asciiTheme="minorBidi" w:hAnsiTheme="minorBidi"/>
          <w:sz w:val="24"/>
          <w:szCs w:val="24"/>
        </w:rPr>
        <w:t xml:space="preserve"> year. </w:t>
      </w:r>
      <w:r w:rsidRPr="009E0872">
        <w:rPr>
          <w:rFonts w:asciiTheme="minorBidi" w:hAnsiTheme="minorBidi"/>
          <w:sz w:val="24"/>
          <w:szCs w:val="24"/>
        </w:rPr>
        <w:t xml:space="preserve">Therefore, there is no need </w:t>
      </w:r>
      <w:r w:rsidR="00EA7DF0">
        <w:rPr>
          <w:rFonts w:asciiTheme="minorBidi" w:hAnsiTheme="minorBidi"/>
          <w:sz w:val="24"/>
          <w:szCs w:val="24"/>
        </w:rPr>
        <w:t>to</w:t>
      </w:r>
      <w:r w:rsidRPr="009E0872">
        <w:rPr>
          <w:rFonts w:asciiTheme="minorBidi" w:hAnsiTheme="minorBidi"/>
          <w:sz w:val="24"/>
          <w:szCs w:val="24"/>
        </w:rPr>
        <w:t xml:space="preserve"> wait an additional thirty days to ensure that the plants do not take root during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EA7DF0">
        <w:rPr>
          <w:rFonts w:asciiTheme="minorBidi" w:hAnsiTheme="minorBidi"/>
          <w:sz w:val="24"/>
          <w:szCs w:val="24"/>
        </w:rPr>
        <w:t xml:space="preserve">; the only </w:t>
      </w:r>
      <w:r w:rsidR="00E57E0C">
        <w:rPr>
          <w:rFonts w:asciiTheme="minorBidi" w:hAnsiTheme="minorBidi"/>
          <w:sz w:val="24"/>
          <w:szCs w:val="24"/>
        </w:rPr>
        <w:t>prohibition</w:t>
      </w:r>
      <w:r w:rsidR="00EA7DF0">
        <w:rPr>
          <w:rFonts w:asciiTheme="minorBidi" w:hAnsiTheme="minorBidi"/>
          <w:sz w:val="24"/>
          <w:szCs w:val="24"/>
        </w:rPr>
        <w:t xml:space="preserve"> is causing </w:t>
      </w:r>
      <w:r w:rsidRPr="009E0872">
        <w:rPr>
          <w:rFonts w:asciiTheme="minorBidi" w:hAnsiTheme="minorBidi"/>
          <w:sz w:val="24"/>
          <w:szCs w:val="24"/>
        </w:rPr>
        <w:t xml:space="preserve">plants to take root during 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Pr="009E0872">
        <w:rPr>
          <w:rFonts w:asciiTheme="minorBidi" w:hAnsiTheme="minorBidi"/>
          <w:sz w:val="24"/>
          <w:szCs w:val="24"/>
        </w:rPr>
        <w:t xml:space="preserve"> year itself. According to our ruling in accordance with Rabbi Akiva, this would mean that one could plant up to fourteen da</w:t>
      </w:r>
      <w:r w:rsidR="00EA7DF0">
        <w:rPr>
          <w:rFonts w:asciiTheme="minorBidi" w:hAnsiTheme="minorBidi"/>
          <w:sz w:val="24"/>
          <w:szCs w:val="24"/>
        </w:rPr>
        <w:t>ys prior to Rosh Hashana</w:t>
      </w:r>
      <w:r w:rsidRPr="009E0872">
        <w:rPr>
          <w:rFonts w:asciiTheme="minorBidi" w:hAnsiTheme="minorBidi"/>
          <w:sz w:val="24"/>
          <w:szCs w:val="24"/>
        </w:rPr>
        <w:t xml:space="preserve">. </w:t>
      </w:r>
    </w:p>
    <w:p w:rsidR="00BB32F2" w:rsidRPr="009E0872" w:rsidRDefault="00BB32F2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C24719" w:rsidRPr="009E0872" w:rsidRDefault="00BB32F2" w:rsidP="00BB086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Although</w:t>
      </w:r>
      <w:r w:rsidR="009407D3" w:rsidRPr="009E0872">
        <w:rPr>
          <w:rFonts w:asciiTheme="minorBidi" w:hAnsiTheme="minorBidi"/>
          <w:sz w:val="24"/>
          <w:szCs w:val="24"/>
        </w:rPr>
        <w:t xml:space="preserve"> Rabbe</w:t>
      </w:r>
      <w:r w:rsidR="000146A4" w:rsidRPr="009E0872">
        <w:rPr>
          <w:rFonts w:asciiTheme="minorBidi" w:hAnsiTheme="minorBidi"/>
          <w:sz w:val="24"/>
          <w:szCs w:val="24"/>
        </w:rPr>
        <w:t>i</w:t>
      </w:r>
      <w:r w:rsidR="009407D3" w:rsidRPr="009E0872">
        <w:rPr>
          <w:rFonts w:asciiTheme="minorBidi" w:hAnsiTheme="minorBidi"/>
          <w:sz w:val="24"/>
          <w:szCs w:val="24"/>
        </w:rPr>
        <w:t xml:space="preserve">nu Tam </w:t>
      </w:r>
      <w:r w:rsidRPr="009E0872">
        <w:rPr>
          <w:rFonts w:asciiTheme="minorBidi" w:hAnsiTheme="minorBidi"/>
          <w:sz w:val="24"/>
          <w:szCs w:val="24"/>
        </w:rPr>
        <w:t xml:space="preserve">explains that the limitations on planting are not related to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, they share the same rationale as </w:t>
      </w:r>
      <w:r w:rsidR="00BB0865">
        <w:rPr>
          <w:rFonts w:asciiTheme="minorBidi" w:hAnsiTheme="minorBidi"/>
          <w:sz w:val="24"/>
          <w:szCs w:val="24"/>
        </w:rPr>
        <w:t>the</w:t>
      </w:r>
      <w:r w:rsidRPr="009E0872">
        <w:rPr>
          <w:rFonts w:asciiTheme="minorBidi" w:hAnsiTheme="minorBidi"/>
          <w:sz w:val="24"/>
          <w:szCs w:val="24"/>
        </w:rPr>
        <w:t xml:space="preserve"> prohibition regarding plowing</w:t>
      </w:r>
      <w:r w:rsidR="00EA7DF0">
        <w:rPr>
          <w:rFonts w:asciiTheme="minorBidi" w:hAnsiTheme="minorBidi"/>
          <w:sz w:val="24"/>
          <w:szCs w:val="24"/>
        </w:rPr>
        <w:t>: improving the land for g</w:t>
      </w:r>
      <w:r w:rsidRPr="009E0872">
        <w:rPr>
          <w:rFonts w:asciiTheme="minorBidi" w:hAnsiTheme="minorBidi"/>
          <w:sz w:val="24"/>
          <w:szCs w:val="24"/>
        </w:rPr>
        <w:t xml:space="preserve">rowth </w:t>
      </w:r>
      <w:r w:rsidR="009407D3" w:rsidRPr="009E0872">
        <w:rPr>
          <w:rFonts w:asciiTheme="minorBidi" w:hAnsiTheme="minorBidi"/>
          <w:sz w:val="24"/>
          <w:szCs w:val="24"/>
        </w:rPr>
        <w:t xml:space="preserve">during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C24719" w:rsidRPr="009E0872">
        <w:rPr>
          <w:rFonts w:asciiTheme="minorBidi" w:hAnsiTheme="minorBidi"/>
          <w:sz w:val="24"/>
          <w:szCs w:val="24"/>
        </w:rPr>
        <w:t>.</w:t>
      </w:r>
    </w:p>
    <w:p w:rsidR="00C24719" w:rsidRPr="009E0872" w:rsidRDefault="00C24719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BB0865" w:rsidP="00BB086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Whether we understand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C24719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>
        <w:rPr>
          <w:rFonts w:asciiTheme="minorBidi" w:hAnsiTheme="minorBidi"/>
          <w:sz w:val="24"/>
          <w:szCs w:val="24"/>
        </w:rPr>
        <w:t xml:space="preserve"> as extending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>
        <w:rPr>
          <w:rFonts w:asciiTheme="minorBidi" w:hAnsiTheme="minorBidi"/>
          <w:sz w:val="24"/>
          <w:szCs w:val="24"/>
        </w:rPr>
        <w:t xml:space="preserve"> or recognizing the effects of actions in the sixth year upon the crops of the seventh, </w:t>
      </w:r>
      <w:r w:rsidR="00D53429" w:rsidRPr="009E0872">
        <w:rPr>
          <w:rFonts w:asciiTheme="minorBidi" w:hAnsiTheme="minorBidi"/>
          <w:sz w:val="24"/>
          <w:szCs w:val="24"/>
        </w:rPr>
        <w:t>this period restrict</w:t>
      </w:r>
      <w:r>
        <w:rPr>
          <w:rFonts w:asciiTheme="minorBidi" w:hAnsiTheme="minorBidi"/>
          <w:sz w:val="24"/>
          <w:szCs w:val="24"/>
        </w:rPr>
        <w:t>s that which will be felt during</w:t>
      </w:r>
      <w:r w:rsidR="00D53429" w:rsidRPr="009E0872">
        <w:rPr>
          <w:rFonts w:asciiTheme="minorBidi" w:hAnsiTheme="minorBidi"/>
          <w:sz w:val="24"/>
          <w:szCs w:val="24"/>
        </w:rPr>
        <w:t xml:space="preserve"> the seventh year.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D53429" w:rsidP="00BB086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Yet, this quick overview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 and the restrictions in the sixth year only provides a piece of the puzzle, as this period of restriction is rooted in an extended period of ho</w:t>
      </w:r>
      <w:r w:rsidR="00BB0865">
        <w:rPr>
          <w:rFonts w:asciiTheme="minorBidi" w:hAnsiTheme="minorBidi"/>
          <w:sz w:val="24"/>
          <w:szCs w:val="24"/>
        </w:rPr>
        <w:t>liness according to Rabbi Akiva</w:t>
      </w:r>
      <w:r w:rsidRPr="009E0872">
        <w:rPr>
          <w:rFonts w:asciiTheme="minorBidi" w:hAnsiTheme="minorBidi"/>
          <w:sz w:val="24"/>
          <w:szCs w:val="24"/>
        </w:rPr>
        <w:t xml:space="preserve"> and actually serves </w:t>
      </w:r>
      <w:r w:rsidR="00BB0865">
        <w:rPr>
          <w:rFonts w:asciiTheme="minorBidi" w:hAnsiTheme="minorBidi"/>
          <w:sz w:val="24"/>
          <w:szCs w:val="24"/>
        </w:rPr>
        <w:t xml:space="preserve">as the model for extending </w:t>
      </w:r>
      <w:r w:rsidRPr="009E0872">
        <w:rPr>
          <w:rFonts w:asciiTheme="minorBidi" w:hAnsiTheme="minorBidi"/>
          <w:sz w:val="24"/>
          <w:szCs w:val="24"/>
        </w:rPr>
        <w:t>periods</w:t>
      </w:r>
      <w:r w:rsidR="00BB0865">
        <w:rPr>
          <w:rFonts w:asciiTheme="minorBidi" w:hAnsiTheme="minorBidi"/>
          <w:sz w:val="24"/>
          <w:szCs w:val="24"/>
        </w:rPr>
        <w:t xml:space="preserve"> of holiness</w:t>
      </w:r>
      <w:r w:rsidRPr="009E0872">
        <w:rPr>
          <w:rFonts w:asciiTheme="minorBidi" w:hAnsiTheme="minorBidi"/>
          <w:sz w:val="24"/>
          <w:szCs w:val="24"/>
        </w:rPr>
        <w:t xml:space="preserve">. </w:t>
      </w:r>
    </w:p>
    <w:p w:rsidR="00D53429" w:rsidRPr="009E0872" w:rsidRDefault="00D53429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766CE" w:rsidRPr="009E0872" w:rsidRDefault="004F2122" w:rsidP="009C39DB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Tosefet</w:t>
      </w:r>
      <w:r w:rsidR="00D766CE" w:rsidRPr="009E087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B0865">
        <w:rPr>
          <w:rFonts w:asciiTheme="minorBidi" w:hAnsiTheme="minorBidi"/>
          <w:b/>
          <w:bCs/>
          <w:i/>
          <w:iCs/>
          <w:sz w:val="24"/>
          <w:szCs w:val="24"/>
        </w:rPr>
        <w:t>S</w:t>
      </w:r>
      <w:r w:rsidR="00886424">
        <w:rPr>
          <w:rFonts w:asciiTheme="minorBidi" w:hAnsiTheme="minorBidi"/>
          <w:b/>
          <w:bCs/>
          <w:i/>
          <w:iCs/>
          <w:sz w:val="24"/>
          <w:szCs w:val="24"/>
        </w:rPr>
        <w:t>hevi</w:t>
      </w:r>
      <w:r w:rsidR="00ED1FF3" w:rsidRPr="009E0872">
        <w:rPr>
          <w:rFonts w:asciiTheme="minorBidi" w:hAnsiTheme="minorBidi"/>
          <w:b/>
          <w:bCs/>
          <w:i/>
          <w:iCs/>
          <w:sz w:val="24"/>
          <w:szCs w:val="24"/>
        </w:rPr>
        <w:t>'it</w:t>
      </w:r>
      <w:r w:rsidR="00D766CE" w:rsidRPr="009E0872">
        <w:rPr>
          <w:rFonts w:asciiTheme="minorBidi" w:hAnsiTheme="minorBidi"/>
          <w:b/>
          <w:bCs/>
          <w:sz w:val="24"/>
          <w:szCs w:val="24"/>
        </w:rPr>
        <w:t xml:space="preserve"> as the Source of Expanding Holiness</w:t>
      </w:r>
    </w:p>
    <w:p w:rsidR="00D766CE" w:rsidRPr="009E0872" w:rsidRDefault="00D766CE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D6A9E" w:rsidRPr="009E0872" w:rsidRDefault="00BB0865" w:rsidP="00BB086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According to the above-mentioned Talmudic passage, </w:t>
      </w:r>
      <w:r w:rsidR="00321A8D" w:rsidRPr="009E0872">
        <w:rPr>
          <w:rFonts w:asciiTheme="minorBidi" w:hAnsiTheme="minorBidi"/>
          <w:sz w:val="24"/>
          <w:szCs w:val="24"/>
        </w:rPr>
        <w:t>Rabbi Akiva</w:t>
      </w:r>
      <w:r>
        <w:rPr>
          <w:rFonts w:asciiTheme="minorBidi" w:hAnsiTheme="minorBidi"/>
          <w:sz w:val="24"/>
          <w:szCs w:val="24"/>
        </w:rPr>
        <w:t xml:space="preserve">’s </w:t>
      </w:r>
      <w:r w:rsidR="00321A8D" w:rsidRPr="009E0872">
        <w:rPr>
          <w:rFonts w:asciiTheme="minorBidi" w:hAnsiTheme="minorBidi"/>
          <w:sz w:val="24"/>
          <w:szCs w:val="24"/>
        </w:rPr>
        <w:t xml:space="preserve">notion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321A8D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321A8D" w:rsidRPr="009E0872">
        <w:rPr>
          <w:rFonts w:asciiTheme="minorBidi" w:hAnsiTheme="minorBidi"/>
          <w:sz w:val="24"/>
          <w:szCs w:val="24"/>
        </w:rPr>
        <w:t xml:space="preserve"> has further ramifications. </w:t>
      </w:r>
      <w:r>
        <w:rPr>
          <w:rFonts w:asciiTheme="minorBidi" w:hAnsiTheme="minorBidi"/>
          <w:sz w:val="24"/>
          <w:szCs w:val="24"/>
        </w:rPr>
        <w:t xml:space="preserve">What about Rabbi Yishmael? How does he derive the concept of </w:t>
      </w:r>
      <w:r w:rsidR="005D6A9E" w:rsidRPr="009E0872">
        <w:rPr>
          <w:rFonts w:asciiTheme="minorBidi" w:hAnsiTheme="minorBidi"/>
          <w:i/>
          <w:iCs/>
          <w:sz w:val="24"/>
          <w:szCs w:val="24"/>
        </w:rPr>
        <w:t xml:space="preserve">mosifin </w:t>
      </w:r>
      <w:r w:rsidR="004F2122">
        <w:rPr>
          <w:rFonts w:asciiTheme="minorBidi" w:hAnsiTheme="minorBidi"/>
          <w:i/>
          <w:iCs/>
          <w:sz w:val="24"/>
          <w:szCs w:val="24"/>
        </w:rPr>
        <w:t>me-chol al ha-kodesh</w:t>
      </w:r>
      <w:r w:rsidR="005D6A9E" w:rsidRPr="009E0872">
        <w:rPr>
          <w:rFonts w:asciiTheme="minorBidi" w:hAnsiTheme="minorBidi"/>
          <w:sz w:val="24"/>
          <w:szCs w:val="24"/>
        </w:rPr>
        <w:t xml:space="preserve">, the notion </w:t>
      </w:r>
      <w:r>
        <w:rPr>
          <w:rFonts w:asciiTheme="minorBidi" w:hAnsiTheme="minorBidi"/>
          <w:sz w:val="24"/>
          <w:szCs w:val="24"/>
        </w:rPr>
        <w:t>that we extend periods of holiness into the time before and after them?</w:t>
      </w:r>
      <w:r w:rsidR="005D6A9E" w:rsidRPr="009E087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He uses </w:t>
      </w:r>
      <w:r w:rsidR="005D6A9E" w:rsidRPr="009E0872">
        <w:rPr>
          <w:rFonts w:asciiTheme="minorBidi" w:hAnsiTheme="minorBidi"/>
          <w:sz w:val="24"/>
          <w:szCs w:val="24"/>
        </w:rPr>
        <w:t>a verse regarding Yom Kipp</w:t>
      </w:r>
      <w:r>
        <w:rPr>
          <w:rFonts w:asciiTheme="minorBidi" w:hAnsiTheme="minorBidi"/>
          <w:sz w:val="24"/>
          <w:szCs w:val="24"/>
        </w:rPr>
        <w:t>ur, as</w:t>
      </w:r>
      <w:r w:rsidR="005D6A9E" w:rsidRPr="009E0872">
        <w:rPr>
          <w:rFonts w:asciiTheme="minorBidi" w:hAnsiTheme="minorBidi"/>
          <w:sz w:val="24"/>
          <w:szCs w:val="24"/>
        </w:rPr>
        <w:t xml:space="preserve"> we discussed during </w:t>
      </w:r>
      <w:r>
        <w:rPr>
          <w:rFonts w:asciiTheme="minorBidi" w:hAnsiTheme="minorBidi"/>
          <w:sz w:val="24"/>
          <w:szCs w:val="24"/>
        </w:rPr>
        <w:t xml:space="preserve">our </w:t>
      </w:r>
      <w:r w:rsidR="00E57E0C">
        <w:rPr>
          <w:rFonts w:asciiTheme="minorBidi" w:hAnsiTheme="minorBidi"/>
          <w:sz w:val="24"/>
          <w:szCs w:val="24"/>
        </w:rPr>
        <w:t>previous</w:t>
      </w:r>
      <w:r w:rsidR="005D6A9E" w:rsidRPr="009E0872">
        <w:rPr>
          <w:rFonts w:asciiTheme="minorBidi" w:hAnsiTheme="minorBidi"/>
          <w:sz w:val="24"/>
          <w:szCs w:val="24"/>
        </w:rPr>
        <w:t xml:space="preserve"> lesson. </w:t>
      </w:r>
    </w:p>
    <w:p w:rsidR="005D6A9E" w:rsidRPr="009E0872" w:rsidRDefault="005D6A9E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E825A8" w:rsidRPr="009E0872" w:rsidRDefault="00BB0865" w:rsidP="00BB086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According to t</w:t>
      </w:r>
      <w:r w:rsidR="00E825A8" w:rsidRPr="009E0872">
        <w:rPr>
          <w:rFonts w:asciiTheme="minorBidi" w:hAnsiTheme="minorBidi"/>
          <w:sz w:val="24"/>
          <w:szCs w:val="24"/>
        </w:rPr>
        <w:t xml:space="preserve">he simple understanding of the </w:t>
      </w:r>
      <w:r w:rsidR="004F2122">
        <w:rPr>
          <w:rFonts w:asciiTheme="minorBidi" w:hAnsiTheme="minorBidi"/>
          <w:sz w:val="24"/>
          <w:szCs w:val="24"/>
        </w:rPr>
        <w:t>Talmud</w:t>
      </w:r>
      <w:r>
        <w:rPr>
          <w:rFonts w:asciiTheme="minorBidi" w:hAnsiTheme="minorBidi"/>
          <w:sz w:val="24"/>
          <w:szCs w:val="24"/>
        </w:rPr>
        <w:t xml:space="preserve"> as</w:t>
      </w:r>
      <w:r w:rsidR="00E825A8" w:rsidRPr="009E0872">
        <w:rPr>
          <w:rFonts w:asciiTheme="minorBidi" w:hAnsiTheme="minorBidi"/>
          <w:sz w:val="24"/>
          <w:szCs w:val="24"/>
        </w:rPr>
        <w:t xml:space="preserve"> accepted by the </w:t>
      </w:r>
      <w:r w:rsidR="004F2122">
        <w:rPr>
          <w:rFonts w:asciiTheme="minorBidi" w:hAnsiTheme="minorBidi"/>
          <w:sz w:val="24"/>
          <w:szCs w:val="24"/>
        </w:rPr>
        <w:t>Sephardic sages</w:t>
      </w:r>
      <w:r w:rsidR="00E825A8" w:rsidRPr="009E0872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(though</w:t>
      </w:r>
      <w:r w:rsidR="00E825A8" w:rsidRPr="009E0872">
        <w:rPr>
          <w:rFonts w:asciiTheme="minorBidi" w:hAnsiTheme="minorBidi"/>
          <w:sz w:val="24"/>
          <w:szCs w:val="24"/>
        </w:rPr>
        <w:t xml:space="preserve"> questioned by Ac</w:t>
      </w:r>
      <w:r w:rsidR="009E0872">
        <w:rPr>
          <w:rFonts w:asciiTheme="minorBidi" w:hAnsiTheme="minorBidi"/>
          <w:sz w:val="24"/>
          <w:szCs w:val="24"/>
        </w:rPr>
        <w:t>ha</w:t>
      </w:r>
      <w:r>
        <w:rPr>
          <w:rFonts w:asciiTheme="minorBidi" w:hAnsiTheme="minorBidi"/>
          <w:sz w:val="24"/>
          <w:szCs w:val="24"/>
        </w:rPr>
        <w:t>ronim such as Rabbi Akiva E</w:t>
      </w:r>
      <w:r w:rsidR="00E825A8" w:rsidRPr="009E0872">
        <w:rPr>
          <w:rFonts w:asciiTheme="minorBidi" w:hAnsiTheme="minorBidi"/>
          <w:sz w:val="24"/>
          <w:szCs w:val="24"/>
        </w:rPr>
        <w:t>ger and the Turei Even</w:t>
      </w:r>
      <w:r>
        <w:rPr>
          <w:rFonts w:asciiTheme="minorBidi" w:hAnsiTheme="minorBidi"/>
          <w:sz w:val="24"/>
          <w:szCs w:val="24"/>
        </w:rPr>
        <w:t xml:space="preserve">), Rabbi Akiva uses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>
        <w:rPr>
          <w:rFonts w:asciiTheme="minorBidi" w:hAnsiTheme="minorBidi"/>
          <w:sz w:val="24"/>
          <w:szCs w:val="24"/>
        </w:rPr>
        <w:t xml:space="preserve"> as template for </w:t>
      </w:r>
      <w:r>
        <w:rPr>
          <w:rFonts w:asciiTheme="minorBidi" w:hAnsiTheme="minorBidi"/>
          <w:i/>
          <w:iCs/>
          <w:sz w:val="24"/>
          <w:szCs w:val="24"/>
        </w:rPr>
        <w:t xml:space="preserve">tosefet </w:t>
      </w:r>
      <w:r w:rsidR="00E57E0C">
        <w:rPr>
          <w:rFonts w:asciiTheme="minorBidi" w:hAnsiTheme="minorBidi"/>
          <w:i/>
          <w:iCs/>
          <w:sz w:val="24"/>
          <w:szCs w:val="24"/>
        </w:rPr>
        <w:t>Shabbat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and the like. </w:t>
      </w:r>
      <w:r w:rsidR="00E825A8" w:rsidRPr="009E0872">
        <w:rPr>
          <w:rFonts w:asciiTheme="minorBidi" w:hAnsiTheme="minorBidi"/>
          <w:sz w:val="24"/>
          <w:szCs w:val="24"/>
        </w:rPr>
        <w:t xml:space="preserve">There are a number of questions with this reading of the </w:t>
      </w:r>
      <w:r w:rsidR="004F2122">
        <w:rPr>
          <w:rFonts w:asciiTheme="minorBidi" w:hAnsiTheme="minorBidi"/>
          <w:sz w:val="24"/>
          <w:szCs w:val="24"/>
        </w:rPr>
        <w:t>Talmud</w:t>
      </w:r>
      <w:r w:rsidR="00E825A8" w:rsidRPr="009E0872">
        <w:rPr>
          <w:rFonts w:asciiTheme="minorBidi" w:hAnsiTheme="minorBidi"/>
          <w:sz w:val="24"/>
          <w:szCs w:val="24"/>
        </w:rPr>
        <w:t xml:space="preserve">. </w:t>
      </w:r>
      <w:r w:rsidR="007734DD" w:rsidRPr="009E0872">
        <w:rPr>
          <w:rFonts w:asciiTheme="minorBidi" w:hAnsiTheme="minorBidi"/>
          <w:sz w:val="24"/>
          <w:szCs w:val="24"/>
        </w:rPr>
        <w:t xml:space="preserve">Firstly, as noted, Rabbi Yishmael also has a source for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7734DD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7734DD" w:rsidRPr="009E0872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albeit from an oral tradition;</w:t>
      </w:r>
      <w:r w:rsidR="007734DD" w:rsidRPr="009E0872">
        <w:rPr>
          <w:rFonts w:asciiTheme="minorBidi" w:hAnsiTheme="minorBidi"/>
          <w:sz w:val="24"/>
          <w:szCs w:val="24"/>
        </w:rPr>
        <w:t xml:space="preserve"> why does that not serve as a source for the more general concept of </w:t>
      </w:r>
      <w:r w:rsidR="007734DD" w:rsidRPr="009E0872">
        <w:rPr>
          <w:rFonts w:asciiTheme="minorBidi" w:hAnsiTheme="minorBidi"/>
          <w:i/>
          <w:iCs/>
          <w:sz w:val="24"/>
          <w:szCs w:val="24"/>
        </w:rPr>
        <w:t xml:space="preserve">mosifin </w:t>
      </w:r>
      <w:r w:rsidR="004F2122">
        <w:rPr>
          <w:rFonts w:asciiTheme="minorBidi" w:hAnsiTheme="minorBidi"/>
          <w:i/>
          <w:iCs/>
          <w:sz w:val="24"/>
          <w:szCs w:val="24"/>
        </w:rPr>
        <w:t>me-chol al ha-kodesh</w:t>
      </w:r>
      <w:r w:rsidR="007734DD" w:rsidRPr="009E0872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(viz. </w:t>
      </w:r>
      <w:r w:rsidR="007734DD" w:rsidRPr="009E0872">
        <w:rPr>
          <w:rFonts w:asciiTheme="minorBidi" w:hAnsiTheme="minorBidi"/>
          <w:sz w:val="24"/>
          <w:szCs w:val="24"/>
        </w:rPr>
        <w:t>Tosafot</w:t>
      </w:r>
      <w:r>
        <w:rPr>
          <w:rFonts w:asciiTheme="minorBidi" w:hAnsiTheme="minorBidi"/>
          <w:sz w:val="24"/>
          <w:szCs w:val="24"/>
        </w:rPr>
        <w:t>,</w:t>
      </w:r>
      <w:r w:rsidR="007734DD" w:rsidRPr="009E0872">
        <w:rPr>
          <w:rFonts w:asciiTheme="minorBidi" w:hAnsiTheme="minorBidi"/>
          <w:sz w:val="24"/>
          <w:szCs w:val="24"/>
        </w:rPr>
        <w:t xml:space="preserve"> </w:t>
      </w:r>
      <w:r w:rsidR="007734DD" w:rsidRPr="00BB0865">
        <w:rPr>
          <w:rFonts w:asciiTheme="minorBidi" w:hAnsiTheme="minorBidi"/>
          <w:i/>
          <w:iCs/>
          <w:sz w:val="24"/>
          <w:szCs w:val="24"/>
        </w:rPr>
        <w:t>Rosh Hashana</w:t>
      </w:r>
      <w:r w:rsidR="007734DD" w:rsidRPr="009E0872">
        <w:rPr>
          <w:rFonts w:asciiTheme="minorBidi" w:hAnsiTheme="minorBidi"/>
          <w:sz w:val="24"/>
          <w:szCs w:val="24"/>
        </w:rPr>
        <w:t xml:space="preserve"> 9a)? Secondly, </w:t>
      </w:r>
      <w:r w:rsidR="005F2026" w:rsidRPr="009E0872">
        <w:rPr>
          <w:rFonts w:asciiTheme="minorBidi" w:hAnsiTheme="minorBidi"/>
          <w:sz w:val="24"/>
          <w:szCs w:val="24"/>
        </w:rPr>
        <w:t xml:space="preserve">why does Rabbi Yishmael require a </w:t>
      </w:r>
      <w:r w:rsidR="004F2122" w:rsidRPr="004F2122">
        <w:rPr>
          <w:rFonts w:asciiTheme="minorBidi" w:hAnsiTheme="minorBidi"/>
          <w:sz w:val="24"/>
          <w:szCs w:val="24"/>
        </w:rPr>
        <w:t>Mosaic tradition</w:t>
      </w:r>
      <w:r w:rsidR="005F2026" w:rsidRPr="009E0872">
        <w:rPr>
          <w:rFonts w:asciiTheme="minorBidi" w:hAnsiTheme="minorBidi"/>
          <w:sz w:val="24"/>
          <w:szCs w:val="24"/>
        </w:rPr>
        <w:t xml:space="preserve"> as a source for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5F2026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>
        <w:rPr>
          <w:rFonts w:asciiTheme="minorBidi" w:hAnsiTheme="minorBidi"/>
          <w:sz w:val="24"/>
          <w:szCs w:val="24"/>
        </w:rPr>
        <w:t xml:space="preserve">; </w:t>
      </w:r>
      <w:r w:rsidR="005F2026" w:rsidRPr="009E0872">
        <w:rPr>
          <w:rFonts w:asciiTheme="minorBidi" w:hAnsiTheme="minorBidi"/>
          <w:sz w:val="24"/>
          <w:szCs w:val="24"/>
        </w:rPr>
        <w:t xml:space="preserve">if Rabbi Akiva can use his source for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5F2026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>
        <w:rPr>
          <w:rFonts w:asciiTheme="minorBidi" w:hAnsiTheme="minorBidi"/>
          <w:sz w:val="24"/>
          <w:szCs w:val="24"/>
        </w:rPr>
        <w:t xml:space="preserve"> </w:t>
      </w:r>
      <w:r w:rsidR="005F2026" w:rsidRPr="009E0872">
        <w:rPr>
          <w:rFonts w:asciiTheme="minorBidi" w:hAnsiTheme="minorBidi"/>
          <w:sz w:val="24"/>
          <w:szCs w:val="24"/>
        </w:rPr>
        <w:t xml:space="preserve">for </w:t>
      </w:r>
      <w:r w:rsidR="005F2026" w:rsidRPr="009E0872">
        <w:rPr>
          <w:rFonts w:asciiTheme="minorBidi" w:hAnsiTheme="minorBidi"/>
          <w:i/>
          <w:iCs/>
          <w:sz w:val="24"/>
          <w:szCs w:val="24"/>
        </w:rPr>
        <w:t xml:space="preserve">mosifin </w:t>
      </w:r>
      <w:r w:rsidR="004F2122">
        <w:rPr>
          <w:rFonts w:asciiTheme="minorBidi" w:hAnsiTheme="minorBidi"/>
          <w:i/>
          <w:iCs/>
          <w:sz w:val="24"/>
          <w:szCs w:val="24"/>
        </w:rPr>
        <w:t>me-chol al ha-kodesh</w:t>
      </w:r>
      <w:r w:rsidR="005F2026" w:rsidRPr="009E0872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4F2122">
        <w:rPr>
          <w:rFonts w:asciiTheme="minorBidi" w:hAnsiTheme="minorBidi"/>
          <w:sz w:val="24"/>
          <w:szCs w:val="24"/>
        </w:rPr>
        <w:t>why can't Ra</w:t>
      </w:r>
      <w:r w:rsidR="005F2026" w:rsidRPr="009E0872">
        <w:rPr>
          <w:rFonts w:asciiTheme="minorBidi" w:hAnsiTheme="minorBidi"/>
          <w:sz w:val="24"/>
          <w:szCs w:val="24"/>
        </w:rPr>
        <w:t xml:space="preserve">bbi Yishmael do the </w:t>
      </w:r>
      <w:r>
        <w:rPr>
          <w:rFonts w:asciiTheme="minorBidi" w:hAnsiTheme="minorBidi"/>
          <w:sz w:val="24"/>
          <w:szCs w:val="24"/>
        </w:rPr>
        <w:t>reverse</w:t>
      </w:r>
      <w:r w:rsidR="005F2026" w:rsidRPr="009E0872">
        <w:rPr>
          <w:rFonts w:asciiTheme="minorBidi" w:hAnsiTheme="minorBidi"/>
          <w:sz w:val="24"/>
          <w:szCs w:val="24"/>
        </w:rPr>
        <w:t>?</w:t>
      </w:r>
    </w:p>
    <w:p w:rsidR="00823596" w:rsidRPr="009E0872" w:rsidRDefault="00823596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823596" w:rsidRPr="009E0872" w:rsidRDefault="00961E80" w:rsidP="00961E80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Thus it is </w:t>
      </w:r>
      <w:r w:rsidR="00823596" w:rsidRPr="009E0872">
        <w:rPr>
          <w:rFonts w:asciiTheme="minorBidi" w:hAnsiTheme="minorBidi"/>
          <w:sz w:val="24"/>
          <w:szCs w:val="24"/>
        </w:rPr>
        <w:t>clear (a</w:t>
      </w:r>
      <w:r>
        <w:rPr>
          <w:rFonts w:asciiTheme="minorBidi" w:hAnsiTheme="minorBidi"/>
          <w:sz w:val="24"/>
          <w:szCs w:val="24"/>
        </w:rPr>
        <w:t xml:space="preserve">s some </w:t>
      </w:r>
      <w:r w:rsidR="00823596" w:rsidRPr="009E0872">
        <w:rPr>
          <w:rFonts w:asciiTheme="minorBidi" w:hAnsiTheme="minorBidi"/>
          <w:sz w:val="24"/>
          <w:szCs w:val="24"/>
        </w:rPr>
        <w:t>Rishonim</w:t>
      </w:r>
      <w:r>
        <w:rPr>
          <w:rFonts w:asciiTheme="minorBidi" w:hAnsiTheme="minorBidi"/>
          <w:sz w:val="24"/>
          <w:szCs w:val="24"/>
        </w:rPr>
        <w:t xml:space="preserve"> indicate) that</w:t>
      </w:r>
      <w:r w:rsidR="00823596" w:rsidRPr="009E0872">
        <w:rPr>
          <w:rFonts w:asciiTheme="minorBidi" w:hAnsiTheme="minorBidi"/>
          <w:sz w:val="24"/>
          <w:szCs w:val="24"/>
        </w:rPr>
        <w:t xml:space="preserve"> Rabbi Akiva's concept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823596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823596" w:rsidRPr="009E0872">
        <w:rPr>
          <w:rFonts w:asciiTheme="minorBidi" w:hAnsiTheme="minorBidi"/>
          <w:sz w:val="24"/>
          <w:szCs w:val="24"/>
        </w:rPr>
        <w:t xml:space="preserve"> is indeed radical and has a number of ramifications. It no</w:t>
      </w:r>
      <w:r>
        <w:rPr>
          <w:rFonts w:asciiTheme="minorBidi" w:hAnsiTheme="minorBidi"/>
          <w:sz w:val="24"/>
          <w:szCs w:val="24"/>
        </w:rPr>
        <w:t>t only restricts</w:t>
      </w:r>
      <w:r w:rsidR="00823596" w:rsidRPr="009E0872">
        <w:rPr>
          <w:rFonts w:asciiTheme="minorBidi" w:hAnsiTheme="minorBidi"/>
          <w:sz w:val="24"/>
          <w:szCs w:val="24"/>
        </w:rPr>
        <w:t xml:space="preserve"> agricultural work during the conc</w:t>
      </w:r>
      <w:r>
        <w:rPr>
          <w:rFonts w:asciiTheme="minorBidi" w:hAnsiTheme="minorBidi"/>
          <w:sz w:val="24"/>
          <w:szCs w:val="24"/>
        </w:rPr>
        <w:t>luding period of the sixth year; it mandates e</w:t>
      </w:r>
      <w:r w:rsidR="00823596" w:rsidRPr="009E0872">
        <w:rPr>
          <w:rFonts w:asciiTheme="minorBidi" w:hAnsiTheme="minorBidi"/>
          <w:sz w:val="24"/>
          <w:szCs w:val="24"/>
        </w:rPr>
        <w:t>xtend</w:t>
      </w:r>
      <w:r>
        <w:rPr>
          <w:rFonts w:asciiTheme="minorBidi" w:hAnsiTheme="minorBidi"/>
          <w:sz w:val="24"/>
          <w:szCs w:val="24"/>
        </w:rPr>
        <w:t>ing</w:t>
      </w:r>
      <w:r w:rsidR="00823596" w:rsidRPr="009E0872">
        <w:rPr>
          <w:rFonts w:asciiTheme="minorBidi" w:hAnsiTheme="minorBidi"/>
          <w:sz w:val="24"/>
          <w:szCs w:val="24"/>
        </w:rPr>
        <w:t xml:space="preserve"> the </w:t>
      </w:r>
      <w:r w:rsidR="00823596" w:rsidRPr="00961E80">
        <w:rPr>
          <w:rFonts w:asciiTheme="minorBidi" w:hAnsiTheme="minorBidi"/>
          <w:i/>
          <w:iCs/>
          <w:sz w:val="24"/>
          <w:szCs w:val="24"/>
        </w:rPr>
        <w:t>kedusha</w:t>
      </w:r>
      <w:r>
        <w:rPr>
          <w:rFonts w:asciiTheme="minorBidi" w:hAnsiTheme="minorBidi"/>
          <w:sz w:val="24"/>
          <w:szCs w:val="24"/>
        </w:rPr>
        <w:t xml:space="preserve"> of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>
        <w:rPr>
          <w:rFonts w:asciiTheme="minorBidi" w:hAnsiTheme="minorBidi"/>
          <w:sz w:val="24"/>
          <w:szCs w:val="24"/>
        </w:rPr>
        <w:t xml:space="preserve"> beyond the seventh year</w:t>
      </w:r>
      <w:r w:rsidR="00823596" w:rsidRPr="009E0872">
        <w:rPr>
          <w:rFonts w:asciiTheme="minorBidi" w:hAnsiTheme="minorBidi"/>
          <w:sz w:val="24"/>
          <w:szCs w:val="24"/>
        </w:rPr>
        <w:t xml:space="preserve">. In </w:t>
      </w:r>
      <w:r w:rsidR="00823596" w:rsidRPr="009E0872">
        <w:rPr>
          <w:rFonts w:asciiTheme="minorBidi" w:hAnsiTheme="minorBidi"/>
          <w:sz w:val="24"/>
          <w:szCs w:val="24"/>
        </w:rPr>
        <w:lastRenderedPageBreak/>
        <w:t xml:space="preserve">fact, it even </w:t>
      </w:r>
      <w:r>
        <w:rPr>
          <w:rFonts w:asciiTheme="minorBidi" w:hAnsiTheme="minorBidi"/>
          <w:sz w:val="24"/>
          <w:szCs w:val="24"/>
        </w:rPr>
        <w:t>serves as the archetype</w:t>
      </w:r>
      <w:r w:rsidR="00823596" w:rsidRPr="009E0872">
        <w:rPr>
          <w:rFonts w:asciiTheme="minorBidi" w:hAnsiTheme="minorBidi"/>
          <w:sz w:val="24"/>
          <w:szCs w:val="24"/>
        </w:rPr>
        <w:t xml:space="preserve"> for extending </w:t>
      </w:r>
      <w:r w:rsidR="00823596" w:rsidRPr="009E0872">
        <w:rPr>
          <w:rFonts w:asciiTheme="minorBidi" w:hAnsiTheme="minorBidi"/>
          <w:i/>
          <w:iCs/>
          <w:sz w:val="24"/>
          <w:szCs w:val="24"/>
        </w:rPr>
        <w:t>kedusha</w:t>
      </w:r>
      <w:r w:rsidR="00823596" w:rsidRPr="009E0872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teaching</w:t>
      </w:r>
      <w:r w:rsidR="00823596" w:rsidRPr="009E0872">
        <w:rPr>
          <w:rFonts w:asciiTheme="minorBidi" w:hAnsiTheme="minorBidi"/>
          <w:sz w:val="24"/>
          <w:szCs w:val="24"/>
        </w:rPr>
        <w:t xml:space="preserve"> us that holy periods</w:t>
      </w:r>
      <w:r>
        <w:rPr>
          <w:rFonts w:asciiTheme="minorBidi" w:hAnsiTheme="minorBidi"/>
          <w:sz w:val="24"/>
          <w:szCs w:val="24"/>
        </w:rPr>
        <w:t>,</w:t>
      </w:r>
      <w:r w:rsidR="00823596" w:rsidRPr="009E0872">
        <w:rPr>
          <w:rFonts w:asciiTheme="minorBidi" w:hAnsiTheme="minorBidi"/>
          <w:sz w:val="24"/>
          <w:szCs w:val="24"/>
        </w:rPr>
        <w:t xml:space="preserve">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F21675">
        <w:rPr>
          <w:rFonts w:asciiTheme="minorBidi" w:hAnsiTheme="minorBidi"/>
          <w:sz w:val="24"/>
          <w:szCs w:val="24"/>
        </w:rPr>
        <w:t>, Shabbat or Festivals,</w:t>
      </w:r>
      <w:r w:rsidR="00823596" w:rsidRPr="009E0872">
        <w:rPr>
          <w:rFonts w:asciiTheme="minorBidi" w:hAnsiTheme="minorBidi"/>
          <w:sz w:val="24"/>
          <w:szCs w:val="24"/>
        </w:rPr>
        <w:t xml:space="preserve"> should be felt before and after, and the</w:t>
      </w:r>
      <w:r>
        <w:rPr>
          <w:rFonts w:asciiTheme="minorBidi" w:hAnsiTheme="minorBidi"/>
          <w:sz w:val="24"/>
          <w:szCs w:val="24"/>
        </w:rPr>
        <w:t xml:space="preserve">ir messages should </w:t>
      </w:r>
      <w:r w:rsidR="00823596" w:rsidRPr="009E0872">
        <w:rPr>
          <w:rFonts w:asciiTheme="minorBidi" w:hAnsiTheme="minorBidi"/>
          <w:sz w:val="24"/>
          <w:szCs w:val="24"/>
        </w:rPr>
        <w:t>expand beyond the</w:t>
      </w:r>
      <w:r>
        <w:rPr>
          <w:rFonts w:asciiTheme="minorBidi" w:hAnsiTheme="minorBidi"/>
          <w:sz w:val="24"/>
          <w:szCs w:val="24"/>
        </w:rPr>
        <w:t>ir borders.</w:t>
      </w:r>
    </w:p>
    <w:p w:rsidR="00736391" w:rsidRPr="009E0872" w:rsidRDefault="00736391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A578E2" w:rsidRPr="009E0872" w:rsidRDefault="00736391" w:rsidP="00961E80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This may </w:t>
      </w:r>
      <w:r w:rsidR="00961E80">
        <w:rPr>
          <w:rFonts w:asciiTheme="minorBidi" w:hAnsiTheme="minorBidi"/>
          <w:sz w:val="24"/>
          <w:szCs w:val="24"/>
        </w:rPr>
        <w:t xml:space="preserve">answer </w:t>
      </w:r>
      <w:r w:rsidRPr="009E0872">
        <w:rPr>
          <w:rFonts w:asciiTheme="minorBidi" w:hAnsiTheme="minorBidi"/>
          <w:sz w:val="24"/>
          <w:szCs w:val="24"/>
        </w:rPr>
        <w:t xml:space="preserve">the question posed by some </w:t>
      </w:r>
      <w:r w:rsidR="00961E80" w:rsidRPr="00961E80">
        <w:rPr>
          <w:rFonts w:asciiTheme="minorBidi" w:hAnsiTheme="minorBidi"/>
          <w:sz w:val="24"/>
          <w:szCs w:val="24"/>
        </w:rPr>
        <w:t>A</w:t>
      </w:r>
      <w:r w:rsidRPr="00961E80">
        <w:rPr>
          <w:rFonts w:asciiTheme="minorBidi" w:hAnsiTheme="minorBidi"/>
          <w:sz w:val="24"/>
          <w:szCs w:val="24"/>
        </w:rPr>
        <w:t>charonim</w:t>
      </w:r>
      <w:r w:rsidR="00961E80">
        <w:rPr>
          <w:rFonts w:asciiTheme="minorBidi" w:hAnsiTheme="minorBidi"/>
          <w:sz w:val="24"/>
          <w:szCs w:val="24"/>
        </w:rPr>
        <w:t xml:space="preserve">: how can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961E80">
        <w:rPr>
          <w:rFonts w:asciiTheme="minorBidi" w:hAnsiTheme="minorBidi"/>
          <w:i/>
          <w:iCs/>
          <w:sz w:val="24"/>
          <w:szCs w:val="24"/>
        </w:rPr>
        <w:t>,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Pr="009E0872">
        <w:rPr>
          <w:rFonts w:asciiTheme="minorBidi" w:hAnsiTheme="minorBidi"/>
          <w:sz w:val="24"/>
          <w:szCs w:val="24"/>
        </w:rPr>
        <w:t xml:space="preserve">which </w:t>
      </w:r>
      <w:r w:rsidR="009407D3" w:rsidRPr="009E0872">
        <w:rPr>
          <w:rFonts w:asciiTheme="minorBidi" w:hAnsiTheme="minorBidi"/>
          <w:sz w:val="24"/>
          <w:szCs w:val="24"/>
        </w:rPr>
        <w:t xml:space="preserve">only applies to agricultural work, </w:t>
      </w:r>
      <w:r w:rsidR="00961E80">
        <w:rPr>
          <w:rFonts w:asciiTheme="minorBidi" w:hAnsiTheme="minorBidi"/>
          <w:sz w:val="24"/>
          <w:szCs w:val="24"/>
        </w:rPr>
        <w:t xml:space="preserve">teach us about the wide-ranging labors of </w:t>
      </w:r>
      <w:r w:rsidR="00E57E0C">
        <w:rPr>
          <w:rFonts w:asciiTheme="minorBidi" w:hAnsiTheme="minorBidi"/>
          <w:sz w:val="24"/>
          <w:szCs w:val="24"/>
        </w:rPr>
        <w:t>Shabbat</w:t>
      </w:r>
      <w:r w:rsidR="009407D3" w:rsidRPr="009E0872">
        <w:rPr>
          <w:rFonts w:asciiTheme="minorBidi" w:hAnsiTheme="minorBidi"/>
          <w:sz w:val="24"/>
          <w:szCs w:val="24"/>
        </w:rPr>
        <w:t xml:space="preserve">? </w:t>
      </w:r>
      <w:r w:rsidR="00961E80">
        <w:rPr>
          <w:rFonts w:asciiTheme="minorBidi" w:hAnsiTheme="minorBidi"/>
          <w:sz w:val="24"/>
          <w:szCs w:val="24"/>
        </w:rPr>
        <w:t>Some Rishonim (e.g.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4F2122">
        <w:rPr>
          <w:rFonts w:asciiTheme="minorBidi" w:hAnsiTheme="minorBidi"/>
          <w:sz w:val="24"/>
          <w:szCs w:val="24"/>
        </w:rPr>
        <w:t>Baal Ha-ma</w:t>
      </w:r>
      <w:r w:rsidR="009407D3" w:rsidRPr="009E0872">
        <w:rPr>
          <w:rFonts w:asciiTheme="minorBidi" w:hAnsiTheme="minorBidi"/>
          <w:sz w:val="24"/>
          <w:szCs w:val="24"/>
        </w:rPr>
        <w:t>or</w:t>
      </w:r>
      <w:r w:rsidR="00961E80">
        <w:rPr>
          <w:rFonts w:asciiTheme="minorBidi" w:hAnsiTheme="minorBidi"/>
          <w:sz w:val="24"/>
          <w:szCs w:val="24"/>
        </w:rPr>
        <w:t>)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Pr="009E0872">
        <w:rPr>
          <w:rFonts w:asciiTheme="minorBidi" w:hAnsiTheme="minorBidi"/>
          <w:sz w:val="24"/>
          <w:szCs w:val="24"/>
        </w:rPr>
        <w:t xml:space="preserve">state that even </w:t>
      </w:r>
      <w:r w:rsidR="004F2122" w:rsidRPr="009E0872">
        <w:rPr>
          <w:rFonts w:asciiTheme="minorBidi" w:hAnsiTheme="minorBidi"/>
          <w:sz w:val="24"/>
          <w:szCs w:val="24"/>
        </w:rPr>
        <w:t>Rabbi</w:t>
      </w:r>
      <w:r w:rsidRPr="009E0872">
        <w:rPr>
          <w:rFonts w:asciiTheme="minorBidi" w:hAnsiTheme="minorBidi"/>
          <w:sz w:val="24"/>
          <w:szCs w:val="24"/>
        </w:rPr>
        <w:t xml:space="preserve"> Akiva must</w:t>
      </w:r>
      <w:r w:rsidR="009407D3" w:rsidRPr="009E0872">
        <w:rPr>
          <w:rFonts w:asciiTheme="minorBidi" w:hAnsiTheme="minorBidi"/>
          <w:sz w:val="24"/>
          <w:szCs w:val="24"/>
        </w:rPr>
        <w:t xml:space="preserve"> eventually derive </w:t>
      </w:r>
      <w:r w:rsidRPr="009E0872">
        <w:rPr>
          <w:rFonts w:asciiTheme="minorBidi" w:hAnsiTheme="minorBidi"/>
          <w:sz w:val="24"/>
          <w:szCs w:val="24"/>
        </w:rPr>
        <w:t xml:space="preserve">the concept of </w:t>
      </w:r>
      <w:r w:rsidRPr="009E0872">
        <w:rPr>
          <w:rFonts w:asciiTheme="minorBidi" w:hAnsiTheme="minorBidi"/>
          <w:i/>
          <w:iCs/>
          <w:sz w:val="24"/>
          <w:szCs w:val="24"/>
        </w:rPr>
        <w:t xml:space="preserve">mosifin </w:t>
      </w:r>
      <w:r w:rsidR="004F2122">
        <w:rPr>
          <w:rFonts w:asciiTheme="minorBidi" w:hAnsiTheme="minorBidi"/>
          <w:i/>
          <w:iCs/>
          <w:sz w:val="24"/>
          <w:szCs w:val="24"/>
        </w:rPr>
        <w:t>me-chol al ha-kodesh</w:t>
      </w:r>
      <w:r w:rsidRPr="009E0872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E0872">
        <w:rPr>
          <w:rFonts w:asciiTheme="minorBidi" w:hAnsiTheme="minorBidi"/>
          <w:sz w:val="24"/>
          <w:szCs w:val="24"/>
        </w:rPr>
        <w:t xml:space="preserve">from </w:t>
      </w:r>
      <w:r w:rsidR="00CF6F36" w:rsidRPr="009E0872">
        <w:rPr>
          <w:rFonts w:asciiTheme="minorBidi" w:hAnsiTheme="minorBidi"/>
          <w:sz w:val="24"/>
          <w:szCs w:val="24"/>
        </w:rPr>
        <w:t xml:space="preserve">Rabbi Yishmael's verse regarding Yom Kippur, </w:t>
      </w:r>
      <w:r w:rsidR="00961E80">
        <w:rPr>
          <w:rFonts w:asciiTheme="minorBidi" w:hAnsiTheme="minorBidi"/>
          <w:sz w:val="24"/>
          <w:szCs w:val="24"/>
        </w:rPr>
        <w:t xml:space="preserve">but </w:t>
      </w:r>
      <w:r w:rsidR="00CF6F36" w:rsidRPr="009E0872">
        <w:rPr>
          <w:rFonts w:asciiTheme="minorBidi" w:hAnsiTheme="minorBidi"/>
          <w:sz w:val="24"/>
          <w:szCs w:val="24"/>
        </w:rPr>
        <w:t xml:space="preserve">most </w:t>
      </w:r>
      <w:r w:rsidR="00961E80">
        <w:rPr>
          <w:rFonts w:asciiTheme="minorBidi" w:hAnsiTheme="minorBidi"/>
          <w:sz w:val="24"/>
          <w:szCs w:val="24"/>
        </w:rPr>
        <w:t>accept</w:t>
      </w:r>
      <w:r w:rsidR="00CF6F36" w:rsidRPr="009E0872">
        <w:rPr>
          <w:rFonts w:asciiTheme="minorBidi" w:hAnsiTheme="minorBidi"/>
          <w:sz w:val="24"/>
          <w:szCs w:val="24"/>
        </w:rPr>
        <w:t xml:space="preserve"> the simple reading of the </w:t>
      </w:r>
      <w:r w:rsidR="00F21675">
        <w:rPr>
          <w:rFonts w:asciiTheme="minorBidi" w:hAnsiTheme="minorBidi"/>
          <w:sz w:val="24"/>
          <w:szCs w:val="24"/>
        </w:rPr>
        <w:t xml:space="preserve">passage: </w:t>
      </w:r>
      <w:r w:rsidR="00961E80">
        <w:rPr>
          <w:rFonts w:asciiTheme="minorBidi" w:hAnsiTheme="minorBidi"/>
          <w:sz w:val="24"/>
          <w:szCs w:val="24"/>
        </w:rPr>
        <w:t xml:space="preserve">Rabbi Akiva uses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9407D3" w:rsidRPr="009E0872">
        <w:rPr>
          <w:rFonts w:asciiTheme="minorBidi" w:hAnsiTheme="minorBidi"/>
          <w:sz w:val="24"/>
          <w:szCs w:val="24"/>
        </w:rPr>
        <w:t xml:space="preserve">. </w:t>
      </w:r>
      <w:r w:rsidR="00A578E2" w:rsidRPr="009E0872">
        <w:rPr>
          <w:rFonts w:asciiTheme="minorBidi" w:hAnsiTheme="minorBidi"/>
          <w:sz w:val="24"/>
          <w:szCs w:val="24"/>
        </w:rPr>
        <w:t>The reason might</w:t>
      </w:r>
      <w:r w:rsidR="00F21675">
        <w:rPr>
          <w:rFonts w:asciiTheme="minorBidi" w:hAnsiTheme="minorBidi"/>
          <w:sz w:val="24"/>
          <w:szCs w:val="24"/>
        </w:rPr>
        <w:t xml:space="preserve"> be based on what we said above. </w:t>
      </w:r>
      <w:r w:rsidR="00F21675">
        <w:rPr>
          <w:rFonts w:asciiTheme="minorBidi" w:hAnsiTheme="minorBidi"/>
          <w:i/>
          <w:iCs/>
          <w:sz w:val="24"/>
          <w:szCs w:val="24"/>
        </w:rPr>
        <w:t>T</w:t>
      </w:r>
      <w:r w:rsidR="00886424">
        <w:rPr>
          <w:rFonts w:asciiTheme="minorBidi" w:hAnsiTheme="minorBidi"/>
          <w:i/>
          <w:iCs/>
          <w:sz w:val="24"/>
          <w:szCs w:val="24"/>
        </w:rPr>
        <w:t>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A578E2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A578E2" w:rsidRPr="009E0872">
        <w:rPr>
          <w:rFonts w:asciiTheme="minorBidi" w:hAnsiTheme="minorBidi"/>
          <w:sz w:val="24"/>
          <w:szCs w:val="24"/>
        </w:rPr>
        <w:t xml:space="preserve"> is rooted in the extension of the holiness of 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A578E2" w:rsidRPr="009E0872">
        <w:rPr>
          <w:rFonts w:asciiTheme="minorBidi" w:hAnsiTheme="minorBidi"/>
          <w:sz w:val="24"/>
          <w:szCs w:val="24"/>
        </w:rPr>
        <w:t xml:space="preserve"> year to the mundane periods surrounding it, and that is the root of the </w:t>
      </w:r>
      <w:r w:rsidR="006B2D5F" w:rsidRPr="006B2D5F">
        <w:rPr>
          <w:rFonts w:asciiTheme="minorBidi" w:hAnsiTheme="minorBidi"/>
          <w:iCs/>
          <w:sz w:val="24"/>
          <w:szCs w:val="24"/>
        </w:rPr>
        <w:t>laws</w:t>
      </w:r>
      <w:r w:rsidR="002D268E" w:rsidRPr="009E0872">
        <w:rPr>
          <w:rFonts w:asciiTheme="minorBidi" w:hAnsiTheme="minorBidi"/>
          <w:sz w:val="24"/>
          <w:szCs w:val="24"/>
        </w:rPr>
        <w:t xml:space="preserve"> of the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</w:t>
      </w:r>
      <w:r w:rsidR="00F21675">
        <w:rPr>
          <w:rFonts w:asciiTheme="minorBidi" w:hAnsiTheme="minorBidi"/>
          <w:i/>
          <w:iCs/>
          <w:sz w:val="24"/>
          <w:szCs w:val="24"/>
        </w:rPr>
        <w:t xml:space="preserve">t </w:t>
      </w:r>
      <w:r w:rsidR="00E57E0C">
        <w:rPr>
          <w:rFonts w:asciiTheme="minorBidi" w:hAnsiTheme="minorBidi"/>
          <w:i/>
          <w:iCs/>
          <w:sz w:val="24"/>
          <w:szCs w:val="24"/>
        </w:rPr>
        <w:t>shevi’</w:t>
      </w:r>
      <w:r w:rsidR="00E57E0C" w:rsidRPr="009E0872">
        <w:rPr>
          <w:rFonts w:asciiTheme="minorBidi" w:hAnsiTheme="minorBidi"/>
          <w:i/>
          <w:iCs/>
          <w:sz w:val="24"/>
          <w:szCs w:val="24"/>
        </w:rPr>
        <w:t>it</w:t>
      </w:r>
      <w:r w:rsidR="002D268E" w:rsidRPr="009E0872">
        <w:rPr>
          <w:rFonts w:asciiTheme="minorBidi" w:hAnsiTheme="minorBidi"/>
          <w:sz w:val="24"/>
          <w:szCs w:val="24"/>
        </w:rPr>
        <w:t xml:space="preserve"> period. Therefore, although the </w:t>
      </w:r>
      <w:r w:rsidR="006B2D5F" w:rsidRPr="006B2D5F">
        <w:rPr>
          <w:rFonts w:asciiTheme="minorBidi" w:hAnsiTheme="minorBidi"/>
          <w:iCs/>
          <w:sz w:val="24"/>
          <w:szCs w:val="24"/>
        </w:rPr>
        <w:t>laws</w:t>
      </w:r>
      <w:r w:rsidR="002D268E" w:rsidRPr="009E0872">
        <w:rPr>
          <w:rFonts w:asciiTheme="minorBidi" w:hAnsiTheme="minorBidi"/>
          <w:sz w:val="24"/>
          <w:szCs w:val="24"/>
        </w:rPr>
        <w:t xml:space="preserve"> might be different if the period is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2D268E" w:rsidRPr="009E0872">
        <w:rPr>
          <w:rFonts w:asciiTheme="minorBidi" w:hAnsiTheme="minorBidi"/>
          <w:sz w:val="24"/>
          <w:szCs w:val="24"/>
        </w:rPr>
        <w:t xml:space="preserve"> or if it is Shabbat, nevertheless, the concept of </w:t>
      </w:r>
      <w:r w:rsidR="002D268E" w:rsidRPr="009E0872">
        <w:rPr>
          <w:rFonts w:asciiTheme="minorBidi" w:hAnsiTheme="minorBidi"/>
          <w:i/>
          <w:iCs/>
          <w:sz w:val="24"/>
          <w:szCs w:val="24"/>
        </w:rPr>
        <w:t xml:space="preserve">mosifin </w:t>
      </w:r>
      <w:r w:rsidR="004F2122">
        <w:rPr>
          <w:rFonts w:asciiTheme="minorBidi" w:hAnsiTheme="minorBidi"/>
          <w:i/>
          <w:iCs/>
          <w:sz w:val="24"/>
          <w:szCs w:val="24"/>
        </w:rPr>
        <w:t>me-chol al ha-kodesh</w:t>
      </w:r>
      <w:r w:rsidR="002D268E" w:rsidRPr="009E087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21675">
        <w:rPr>
          <w:rFonts w:asciiTheme="minorBidi" w:hAnsiTheme="minorBidi"/>
          <w:sz w:val="24"/>
          <w:szCs w:val="24"/>
        </w:rPr>
        <w:t>is identical</w:t>
      </w:r>
      <w:r w:rsidR="002D268E" w:rsidRPr="009E0872">
        <w:rPr>
          <w:rFonts w:asciiTheme="minorBidi" w:hAnsiTheme="minorBidi"/>
          <w:sz w:val="24"/>
          <w:szCs w:val="24"/>
        </w:rPr>
        <w:t xml:space="preserve">. </w:t>
      </w:r>
    </w:p>
    <w:p w:rsidR="00A578E2" w:rsidRPr="009E0872" w:rsidRDefault="00A578E2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9407D3" w:rsidP="00F2167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The notion that we might view the period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</w:t>
      </w:r>
      <w:r w:rsidR="00F21675">
        <w:rPr>
          <w:rFonts w:asciiTheme="minorBidi" w:hAnsiTheme="minorBidi"/>
          <w:i/>
          <w:iCs/>
          <w:sz w:val="24"/>
          <w:szCs w:val="24"/>
        </w:rPr>
        <w:t xml:space="preserve">t </w:t>
      </w:r>
      <w:r w:rsidR="00E57E0C">
        <w:rPr>
          <w:rFonts w:asciiTheme="minorBidi" w:hAnsiTheme="minorBidi"/>
          <w:i/>
          <w:iCs/>
          <w:sz w:val="24"/>
          <w:szCs w:val="24"/>
        </w:rPr>
        <w:t>shevi’</w:t>
      </w:r>
      <w:r w:rsidR="00E57E0C" w:rsidRPr="009E0872">
        <w:rPr>
          <w:rFonts w:asciiTheme="minorBidi" w:hAnsiTheme="minorBidi"/>
          <w:i/>
          <w:iCs/>
          <w:sz w:val="24"/>
          <w:szCs w:val="24"/>
        </w:rPr>
        <w:t>it</w:t>
      </w:r>
      <w:r w:rsidR="00F21675">
        <w:rPr>
          <w:rFonts w:asciiTheme="minorBidi" w:hAnsiTheme="minorBidi"/>
          <w:sz w:val="24"/>
          <w:szCs w:val="24"/>
        </w:rPr>
        <w:t xml:space="preserve"> as an actual </w:t>
      </w:r>
      <w:r w:rsidRPr="009E0872">
        <w:rPr>
          <w:rFonts w:asciiTheme="minorBidi" w:hAnsiTheme="minorBidi"/>
          <w:sz w:val="24"/>
          <w:szCs w:val="24"/>
        </w:rPr>
        <w:t xml:space="preserve">extension of </w:t>
      </w:r>
      <w:r w:rsidR="00E57E0C">
        <w:rPr>
          <w:rFonts w:asciiTheme="minorBidi" w:hAnsiTheme="minorBidi"/>
          <w:i/>
          <w:iCs/>
          <w:sz w:val="24"/>
          <w:szCs w:val="24"/>
        </w:rPr>
        <w:t>shemitta</w:t>
      </w:r>
      <w:r w:rsidRPr="009E0872">
        <w:rPr>
          <w:rFonts w:asciiTheme="minorBidi" w:hAnsiTheme="minorBidi"/>
          <w:sz w:val="24"/>
          <w:szCs w:val="24"/>
        </w:rPr>
        <w:t xml:space="preserve"> is raised by Tosafot </w:t>
      </w:r>
      <w:r w:rsidR="002D268E" w:rsidRPr="009E0872">
        <w:rPr>
          <w:rFonts w:asciiTheme="minorBidi" w:hAnsiTheme="minorBidi"/>
          <w:sz w:val="24"/>
          <w:szCs w:val="24"/>
        </w:rPr>
        <w:t>(</w:t>
      </w:r>
      <w:r w:rsidRPr="004F2122">
        <w:rPr>
          <w:rFonts w:asciiTheme="minorBidi" w:hAnsiTheme="minorBidi"/>
          <w:i/>
          <w:iCs/>
          <w:sz w:val="24"/>
          <w:szCs w:val="24"/>
        </w:rPr>
        <w:t>M</w:t>
      </w:r>
      <w:r w:rsidR="002D268E" w:rsidRPr="004F2122">
        <w:rPr>
          <w:rFonts w:asciiTheme="minorBidi" w:hAnsiTheme="minorBidi"/>
          <w:i/>
          <w:iCs/>
          <w:sz w:val="24"/>
          <w:szCs w:val="24"/>
        </w:rPr>
        <w:t>o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’</w:t>
      </w:r>
      <w:r w:rsidR="002D268E" w:rsidRPr="004F2122">
        <w:rPr>
          <w:rFonts w:asciiTheme="minorBidi" w:hAnsiTheme="minorBidi"/>
          <w:i/>
          <w:iCs/>
          <w:sz w:val="24"/>
          <w:szCs w:val="24"/>
        </w:rPr>
        <w:t xml:space="preserve">ed </w:t>
      </w:r>
      <w:r w:rsidRPr="004F2122">
        <w:rPr>
          <w:rFonts w:asciiTheme="minorBidi" w:hAnsiTheme="minorBidi"/>
          <w:i/>
          <w:iCs/>
          <w:sz w:val="24"/>
          <w:szCs w:val="24"/>
        </w:rPr>
        <w:t>K</w:t>
      </w:r>
      <w:r w:rsidR="002D268E" w:rsidRPr="004F2122">
        <w:rPr>
          <w:rFonts w:asciiTheme="minorBidi" w:hAnsiTheme="minorBidi"/>
          <w:i/>
          <w:iCs/>
          <w:sz w:val="24"/>
          <w:szCs w:val="24"/>
        </w:rPr>
        <w:t>atan</w:t>
      </w:r>
      <w:r w:rsidR="002D268E" w:rsidRPr="009E0872">
        <w:rPr>
          <w:rFonts w:asciiTheme="minorBidi" w:hAnsiTheme="minorBidi"/>
          <w:sz w:val="24"/>
          <w:szCs w:val="24"/>
        </w:rPr>
        <w:t xml:space="preserve"> 3b</w:t>
      </w:r>
      <w:r w:rsidR="00522FE7" w:rsidRPr="009E0872">
        <w:rPr>
          <w:rFonts w:asciiTheme="minorBidi" w:hAnsiTheme="minorBidi"/>
          <w:sz w:val="24"/>
          <w:szCs w:val="24"/>
        </w:rPr>
        <w:t xml:space="preserve"> s.v. </w:t>
      </w:r>
      <w:r w:rsidR="00522FE7" w:rsidRPr="009E0872">
        <w:rPr>
          <w:rFonts w:asciiTheme="minorBidi" w:hAnsiTheme="minorBidi"/>
          <w:i/>
          <w:iCs/>
          <w:sz w:val="24"/>
          <w:szCs w:val="24"/>
        </w:rPr>
        <w:t>Yilkeh</w:t>
      </w:r>
      <w:r w:rsidR="002D268E" w:rsidRPr="009E0872">
        <w:rPr>
          <w:rFonts w:asciiTheme="minorBidi" w:hAnsiTheme="minorBidi"/>
          <w:sz w:val="24"/>
          <w:szCs w:val="24"/>
        </w:rPr>
        <w:t>) in a di</w:t>
      </w:r>
      <w:r w:rsidR="000146A4" w:rsidRPr="009E0872">
        <w:rPr>
          <w:rFonts w:asciiTheme="minorBidi" w:hAnsiTheme="minorBidi"/>
          <w:sz w:val="24"/>
          <w:szCs w:val="24"/>
        </w:rPr>
        <w:t>f</w:t>
      </w:r>
      <w:r w:rsidR="002D268E" w:rsidRPr="009E0872">
        <w:rPr>
          <w:rFonts w:asciiTheme="minorBidi" w:hAnsiTheme="minorBidi"/>
          <w:sz w:val="24"/>
          <w:szCs w:val="24"/>
        </w:rPr>
        <w:t xml:space="preserve">ferent context, as they try to explain why there is at least an initial thought in the </w:t>
      </w:r>
      <w:r w:rsidR="004F2122">
        <w:rPr>
          <w:rFonts w:asciiTheme="minorBidi" w:hAnsiTheme="minorBidi"/>
          <w:sz w:val="24"/>
          <w:szCs w:val="24"/>
        </w:rPr>
        <w:t>Talmud</w:t>
      </w:r>
      <w:r w:rsidR="002D268E" w:rsidRPr="009E0872">
        <w:rPr>
          <w:rFonts w:asciiTheme="minorBidi" w:hAnsiTheme="minorBidi"/>
          <w:sz w:val="24"/>
          <w:szCs w:val="24"/>
        </w:rPr>
        <w:t xml:space="preserve"> there </w:t>
      </w:r>
      <w:r w:rsidR="00F21675">
        <w:rPr>
          <w:rFonts w:asciiTheme="minorBidi" w:hAnsiTheme="minorBidi"/>
          <w:sz w:val="24"/>
          <w:szCs w:val="24"/>
        </w:rPr>
        <w:t>that one would receive lashes for</w:t>
      </w:r>
      <w:r w:rsidR="002D268E" w:rsidRPr="009E0872">
        <w:rPr>
          <w:rFonts w:asciiTheme="minorBidi" w:hAnsiTheme="minorBidi"/>
          <w:sz w:val="24"/>
          <w:szCs w:val="24"/>
        </w:rPr>
        <w:t xml:space="preserve"> performing </w:t>
      </w:r>
      <w:r w:rsidR="005B4A66" w:rsidRPr="009E0872">
        <w:rPr>
          <w:rFonts w:asciiTheme="minorBidi" w:hAnsiTheme="minorBidi"/>
          <w:i/>
          <w:iCs/>
          <w:sz w:val="24"/>
          <w:szCs w:val="24"/>
        </w:rPr>
        <w:t>melakha</w:t>
      </w:r>
      <w:r w:rsidR="002D268E" w:rsidRPr="009E0872">
        <w:rPr>
          <w:rFonts w:asciiTheme="minorBidi" w:hAnsiTheme="minorBidi"/>
          <w:sz w:val="24"/>
          <w:szCs w:val="24"/>
        </w:rPr>
        <w:t xml:space="preserve"> during the period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2D268E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2D268E" w:rsidRPr="009E0872">
        <w:rPr>
          <w:rFonts w:asciiTheme="minorBidi" w:hAnsiTheme="minorBidi"/>
          <w:sz w:val="24"/>
          <w:szCs w:val="24"/>
        </w:rPr>
        <w:t>. Tosafot explains that although lashes are only given for violations of negative</w:t>
      </w:r>
      <w:r w:rsidR="00F21675">
        <w:rPr>
          <w:rFonts w:asciiTheme="minorBidi" w:hAnsiTheme="minorBidi"/>
          <w:sz w:val="24"/>
          <w:szCs w:val="24"/>
        </w:rPr>
        <w:t xml:space="preserve"> commandments and </w:t>
      </w:r>
      <w:r w:rsidR="00F21675" w:rsidRPr="00F21675">
        <w:rPr>
          <w:rFonts w:asciiTheme="minorBidi" w:hAnsiTheme="minorBidi"/>
          <w:i/>
          <w:iCs/>
          <w:sz w:val="24"/>
          <w:szCs w:val="24"/>
        </w:rPr>
        <w:t>tishbot</w:t>
      </w:r>
      <w:r w:rsidR="00F21675">
        <w:rPr>
          <w:rFonts w:asciiTheme="minorBidi" w:hAnsiTheme="minorBidi"/>
          <w:sz w:val="24"/>
          <w:szCs w:val="24"/>
        </w:rPr>
        <w:t xml:space="preserve"> is a positive command</w:t>
      </w:r>
      <w:r w:rsidR="002D268E" w:rsidRPr="009E0872">
        <w:rPr>
          <w:rFonts w:asciiTheme="minorBidi" w:hAnsiTheme="minorBidi"/>
          <w:sz w:val="24"/>
          <w:szCs w:val="24"/>
        </w:rPr>
        <w:t xml:space="preserve">, nevertheless the </w:t>
      </w:r>
      <w:r w:rsidR="00F21675">
        <w:rPr>
          <w:rFonts w:asciiTheme="minorBidi" w:hAnsiTheme="minorBidi"/>
          <w:sz w:val="24"/>
          <w:szCs w:val="24"/>
        </w:rPr>
        <w:t>term</w:t>
      </w:r>
      <w:r w:rsidR="002D268E" w:rsidRPr="009E0872">
        <w:rPr>
          <w:rFonts w:asciiTheme="minorBidi" w:hAnsiTheme="minorBidi"/>
          <w:sz w:val="24"/>
          <w:szCs w:val="24"/>
        </w:rPr>
        <w:t xml:space="preserve"> might be viewed as </w:t>
      </w:r>
      <w:r w:rsidR="00F21675">
        <w:rPr>
          <w:rFonts w:asciiTheme="minorBidi" w:hAnsiTheme="minorBidi"/>
          <w:sz w:val="24"/>
          <w:szCs w:val="24"/>
        </w:rPr>
        <w:t xml:space="preserve">a clarification </w:t>
      </w:r>
      <w:r w:rsidR="002D268E" w:rsidRPr="009E0872">
        <w:rPr>
          <w:rFonts w:asciiTheme="minorBidi" w:hAnsiTheme="minorBidi"/>
          <w:sz w:val="24"/>
          <w:szCs w:val="24"/>
        </w:rPr>
        <w:t>indicating tha</w:t>
      </w:r>
      <w:r w:rsidR="00F21675">
        <w:rPr>
          <w:rFonts w:asciiTheme="minorBidi" w:hAnsiTheme="minorBidi"/>
          <w:sz w:val="24"/>
          <w:szCs w:val="24"/>
        </w:rPr>
        <w:t xml:space="preserve">t "the seventh year begins in </w:t>
      </w:r>
      <w:r w:rsidR="002D268E" w:rsidRPr="009E0872">
        <w:rPr>
          <w:rFonts w:asciiTheme="minorBidi" w:hAnsiTheme="minorBidi"/>
          <w:sz w:val="24"/>
          <w:szCs w:val="24"/>
        </w:rPr>
        <w:t>the s</w:t>
      </w:r>
      <w:r w:rsidR="00F21675">
        <w:rPr>
          <w:rFonts w:asciiTheme="minorBidi" w:hAnsiTheme="minorBidi"/>
          <w:sz w:val="24"/>
          <w:szCs w:val="24"/>
        </w:rPr>
        <w:t>ixth</w:t>
      </w:r>
      <w:r w:rsidR="002D268E" w:rsidRPr="009E0872">
        <w:rPr>
          <w:rFonts w:asciiTheme="minorBidi" w:hAnsiTheme="minorBidi"/>
          <w:sz w:val="24"/>
          <w:szCs w:val="24"/>
        </w:rPr>
        <w:t>, and all</w:t>
      </w:r>
      <w:r w:rsidR="00F21675">
        <w:rPr>
          <w:rFonts w:asciiTheme="minorBidi" w:hAnsiTheme="minorBidi"/>
          <w:sz w:val="24"/>
          <w:szCs w:val="24"/>
        </w:rPr>
        <w:t xml:space="preserve"> sabbatical laws apply then.”</w:t>
      </w:r>
      <w:r w:rsidR="002D268E" w:rsidRPr="009E0872">
        <w:rPr>
          <w:rFonts w:asciiTheme="minorBidi" w:hAnsiTheme="minorBidi"/>
          <w:sz w:val="24"/>
          <w:szCs w:val="24"/>
        </w:rPr>
        <w:t xml:space="preserve"> 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F21675" w:rsidP="00F2167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It may be </w:t>
      </w:r>
      <w:r w:rsidR="009407D3" w:rsidRPr="009E0872">
        <w:rPr>
          <w:rFonts w:asciiTheme="minorBidi" w:hAnsiTheme="minorBidi"/>
          <w:sz w:val="24"/>
          <w:szCs w:val="24"/>
        </w:rPr>
        <w:t xml:space="preserve">that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522FE7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522FE7" w:rsidRPr="009E0872">
        <w:rPr>
          <w:rFonts w:asciiTheme="minorBidi" w:hAnsiTheme="minorBidi"/>
          <w:sz w:val="24"/>
          <w:szCs w:val="24"/>
        </w:rPr>
        <w:t xml:space="preserve"> is not viewed by all comm</w:t>
      </w:r>
      <w:r>
        <w:rPr>
          <w:rFonts w:asciiTheme="minorBidi" w:hAnsiTheme="minorBidi"/>
          <w:sz w:val="24"/>
          <w:szCs w:val="24"/>
        </w:rPr>
        <w:t xml:space="preserve">entators as an extension of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>
        <w:rPr>
          <w:rFonts w:asciiTheme="minorBidi" w:hAnsiTheme="minorBidi"/>
          <w:sz w:val="24"/>
          <w:szCs w:val="24"/>
        </w:rPr>
        <w:t xml:space="preserve"> into the sixth;</w:t>
      </w:r>
      <w:r w:rsidR="00522FE7" w:rsidRPr="009E0872">
        <w:rPr>
          <w:rFonts w:asciiTheme="minorBidi" w:hAnsiTheme="minorBidi"/>
          <w:sz w:val="24"/>
          <w:szCs w:val="24"/>
        </w:rPr>
        <w:t xml:space="preserve"> that classification may in fact be dependent on </w:t>
      </w:r>
      <w:r w:rsidR="009407D3" w:rsidRPr="009E0872">
        <w:rPr>
          <w:rFonts w:asciiTheme="minorBidi" w:hAnsiTheme="minorBidi"/>
          <w:sz w:val="24"/>
          <w:szCs w:val="24"/>
        </w:rPr>
        <w:t xml:space="preserve">the two sources for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="00522FE7" w:rsidRPr="009E0872">
        <w:rPr>
          <w:rFonts w:asciiTheme="minorBidi" w:hAnsiTheme="minorBidi"/>
          <w:sz w:val="24"/>
          <w:szCs w:val="24"/>
        </w:rPr>
        <w:t>brought respectively by</w:t>
      </w:r>
      <w:r>
        <w:rPr>
          <w:rFonts w:asciiTheme="minorBidi" w:hAnsiTheme="minorBidi"/>
          <w:sz w:val="24"/>
          <w:szCs w:val="24"/>
        </w:rPr>
        <w:t xml:space="preserve"> Rabbi Akiva and Rabbi Yishmael. </w:t>
      </w:r>
      <w:r w:rsidR="00E57E0C">
        <w:rPr>
          <w:rFonts w:asciiTheme="minorBidi" w:hAnsiTheme="minorBidi"/>
          <w:sz w:val="24"/>
          <w:szCs w:val="24"/>
        </w:rPr>
        <w:t>Nevertheless</w:t>
      </w:r>
      <w:r>
        <w:rPr>
          <w:rFonts w:asciiTheme="minorBidi" w:hAnsiTheme="minorBidi"/>
          <w:sz w:val="24"/>
          <w:szCs w:val="24"/>
        </w:rPr>
        <w:t>,</w:t>
      </w:r>
      <w:r w:rsidR="00522FE7" w:rsidRPr="009E0872">
        <w:rPr>
          <w:rFonts w:asciiTheme="minorBidi" w:hAnsiTheme="minorBidi"/>
          <w:sz w:val="24"/>
          <w:szCs w:val="24"/>
        </w:rPr>
        <w:t xml:space="preserve"> the simple reading of the </w:t>
      </w:r>
      <w:r w:rsidR="004F2122">
        <w:rPr>
          <w:rFonts w:asciiTheme="minorBidi" w:hAnsiTheme="minorBidi"/>
          <w:sz w:val="24"/>
          <w:szCs w:val="24"/>
        </w:rPr>
        <w:t>Talmud</w:t>
      </w:r>
      <w:r>
        <w:rPr>
          <w:rFonts w:asciiTheme="minorBidi" w:hAnsiTheme="minorBidi"/>
          <w:sz w:val="24"/>
          <w:szCs w:val="24"/>
        </w:rPr>
        <w:t xml:space="preserve"> definitely indicate that this</w:t>
      </w:r>
      <w:r w:rsidR="00522FE7" w:rsidRPr="009E0872">
        <w:rPr>
          <w:rFonts w:asciiTheme="minorBidi" w:hAnsiTheme="minorBidi"/>
          <w:sz w:val="24"/>
          <w:szCs w:val="24"/>
        </w:rPr>
        <w:t xml:space="preserve"> is the basis </w:t>
      </w:r>
      <w:r>
        <w:rPr>
          <w:rFonts w:asciiTheme="minorBidi" w:hAnsiTheme="minorBidi"/>
          <w:sz w:val="24"/>
          <w:szCs w:val="24"/>
        </w:rPr>
        <w:t xml:space="preserve">of Rabbi Akiva's view: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5063DC" w:rsidRPr="004F2122">
        <w:rPr>
          <w:rFonts w:asciiTheme="minorBidi" w:hAnsiTheme="minorBidi"/>
          <w:i/>
          <w:iCs/>
          <w:sz w:val="24"/>
          <w:szCs w:val="24"/>
        </w:rPr>
        <w:t>hemitta</w:t>
      </w:r>
      <w:r w:rsidR="00522FE7" w:rsidRPr="009E0872">
        <w:rPr>
          <w:rFonts w:asciiTheme="minorBidi" w:hAnsiTheme="minorBidi"/>
          <w:sz w:val="24"/>
          <w:szCs w:val="24"/>
        </w:rPr>
        <w:t xml:space="preserve"> begins early as </w:t>
      </w:r>
      <w:r w:rsidR="009C47C9" w:rsidRPr="009E0872">
        <w:rPr>
          <w:rFonts w:asciiTheme="minorBidi" w:hAnsiTheme="minorBidi"/>
          <w:sz w:val="24"/>
          <w:szCs w:val="24"/>
        </w:rPr>
        <w:t xml:space="preserve">its extended holiness requires that one be cognizant of the effects that one's actions in the sixth year will have on the seventh. </w:t>
      </w:r>
      <w:r w:rsidR="00522FE7" w:rsidRPr="009E0872">
        <w:rPr>
          <w:rFonts w:asciiTheme="minorBidi" w:hAnsiTheme="minorBidi"/>
          <w:sz w:val="24"/>
          <w:szCs w:val="24"/>
        </w:rPr>
        <w:t>T</w:t>
      </w:r>
      <w:r w:rsidR="009407D3" w:rsidRPr="009E0872">
        <w:rPr>
          <w:rFonts w:asciiTheme="minorBidi" w:hAnsiTheme="minorBidi"/>
          <w:sz w:val="24"/>
          <w:szCs w:val="24"/>
        </w:rPr>
        <w:t xml:space="preserve">he </w:t>
      </w:r>
      <w:r>
        <w:rPr>
          <w:rFonts w:asciiTheme="minorBidi" w:hAnsiTheme="minorBidi"/>
          <w:sz w:val="24"/>
          <w:szCs w:val="24"/>
        </w:rPr>
        <w:t xml:space="preserve">Talmud </w:t>
      </w:r>
      <w:r w:rsidR="009407D3" w:rsidRPr="009E0872">
        <w:rPr>
          <w:rFonts w:asciiTheme="minorBidi" w:hAnsiTheme="minorBidi"/>
          <w:sz w:val="24"/>
          <w:szCs w:val="24"/>
        </w:rPr>
        <w:t>Yerushalmi (</w:t>
      </w:r>
      <w:r w:rsidR="005063DC">
        <w:rPr>
          <w:rFonts w:asciiTheme="minorBidi" w:hAnsiTheme="minorBidi"/>
          <w:i/>
          <w:iCs/>
          <w:sz w:val="24"/>
          <w:szCs w:val="24"/>
        </w:rPr>
        <w:t>S</w:t>
      </w:r>
      <w:r w:rsidR="00886424">
        <w:rPr>
          <w:rFonts w:asciiTheme="minorBidi" w:hAnsiTheme="minorBidi"/>
          <w:i/>
          <w:iCs/>
          <w:sz w:val="24"/>
          <w:szCs w:val="24"/>
        </w:rPr>
        <w:t>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9407D3" w:rsidRPr="009E0872">
        <w:rPr>
          <w:rFonts w:asciiTheme="minorBidi" w:hAnsiTheme="minorBidi"/>
          <w:sz w:val="24"/>
          <w:szCs w:val="24"/>
        </w:rPr>
        <w:t xml:space="preserve"> 1:1) </w:t>
      </w:r>
      <w:r w:rsidR="00522FE7" w:rsidRPr="009E0872">
        <w:rPr>
          <w:rFonts w:asciiTheme="minorBidi" w:hAnsiTheme="minorBidi"/>
          <w:sz w:val="24"/>
          <w:szCs w:val="24"/>
        </w:rPr>
        <w:t>even phrases Ra</w:t>
      </w:r>
      <w:r w:rsidR="009407D3" w:rsidRPr="009E0872">
        <w:rPr>
          <w:rFonts w:asciiTheme="minorBidi" w:hAnsiTheme="minorBidi"/>
          <w:sz w:val="24"/>
          <w:szCs w:val="24"/>
        </w:rPr>
        <w:t xml:space="preserve">bbi Akiva's </w:t>
      </w:r>
      <w:r w:rsidR="00522FE7" w:rsidRPr="009E0872">
        <w:rPr>
          <w:rFonts w:asciiTheme="minorBidi" w:hAnsiTheme="minorBidi"/>
          <w:sz w:val="24"/>
          <w:szCs w:val="24"/>
        </w:rPr>
        <w:t>derivation as</w:t>
      </w:r>
      <w:r w:rsidR="009407D3" w:rsidRPr="009E0872">
        <w:rPr>
          <w:rFonts w:asciiTheme="minorBidi" w:hAnsiTheme="minorBidi"/>
          <w:sz w:val="24"/>
          <w:szCs w:val="24"/>
        </w:rPr>
        <w:t xml:space="preserve"> "</w:t>
      </w:r>
      <w:r w:rsidR="005063DC">
        <w:rPr>
          <w:rFonts w:asciiTheme="minorBidi" w:hAnsiTheme="minorBidi"/>
          <w:sz w:val="24"/>
          <w:szCs w:val="24"/>
        </w:rPr>
        <w:t>plowing to be harvested in the seventh</w:t>
      </w:r>
      <w:r w:rsidR="00522FE7" w:rsidRPr="009E0872">
        <w:rPr>
          <w:rFonts w:asciiTheme="minorBidi" w:hAnsiTheme="minorBidi"/>
          <w:sz w:val="24"/>
          <w:szCs w:val="24"/>
        </w:rPr>
        <w:t>,</w:t>
      </w:r>
      <w:r w:rsidR="005063DC">
        <w:rPr>
          <w:rFonts w:asciiTheme="minorBidi" w:hAnsiTheme="minorBidi"/>
          <w:sz w:val="24"/>
          <w:szCs w:val="24"/>
        </w:rPr>
        <w:t>”</w:t>
      </w:r>
      <w:r w:rsidR="00522FE7" w:rsidRPr="009E0872">
        <w:rPr>
          <w:rFonts w:asciiTheme="minorBidi" w:hAnsiTheme="minorBidi"/>
          <w:sz w:val="24"/>
          <w:szCs w:val="24"/>
        </w:rPr>
        <w:t xml:space="preserve"> i.e., the prohibition is on</w:t>
      </w:r>
      <w:r w:rsidR="009407D3" w:rsidRPr="009E0872">
        <w:rPr>
          <w:rFonts w:asciiTheme="minorBidi" w:hAnsiTheme="minorBidi"/>
          <w:sz w:val="24"/>
          <w:szCs w:val="24"/>
        </w:rPr>
        <w:t xml:space="preserve"> plowing land whose produce would normally be harvested during 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9407D3" w:rsidRPr="009E0872">
        <w:rPr>
          <w:rFonts w:asciiTheme="minorBidi" w:hAnsiTheme="minorBidi"/>
          <w:sz w:val="24"/>
          <w:szCs w:val="24"/>
        </w:rPr>
        <w:t xml:space="preserve"> year.  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9E0872">
        <w:rPr>
          <w:rFonts w:asciiTheme="minorBidi" w:hAnsiTheme="minorBidi"/>
          <w:b/>
          <w:bCs/>
          <w:sz w:val="24"/>
          <w:szCs w:val="24"/>
        </w:rPr>
        <w:t>Practical Guidelines</w:t>
      </w:r>
      <w:r w:rsidR="009C47C9" w:rsidRPr="009E0872">
        <w:rPr>
          <w:rFonts w:asciiTheme="minorBidi" w:hAnsiTheme="minorBidi"/>
          <w:b/>
          <w:bCs/>
          <w:sz w:val="24"/>
          <w:szCs w:val="24"/>
        </w:rPr>
        <w:t xml:space="preserve"> of </w:t>
      </w:r>
      <w:r w:rsidR="00F21675">
        <w:rPr>
          <w:rFonts w:asciiTheme="minorBidi" w:hAnsiTheme="minorBidi"/>
          <w:b/>
          <w:bCs/>
          <w:i/>
          <w:iCs/>
          <w:sz w:val="24"/>
          <w:szCs w:val="24"/>
        </w:rPr>
        <w:t>T</w:t>
      </w:r>
      <w:r w:rsidR="00886424">
        <w:rPr>
          <w:rFonts w:asciiTheme="minorBidi" w:hAnsiTheme="minorBidi"/>
          <w:b/>
          <w:bCs/>
          <w:i/>
          <w:iCs/>
          <w:sz w:val="24"/>
          <w:szCs w:val="24"/>
        </w:rPr>
        <w:t>osef</w:t>
      </w:r>
      <w:r w:rsidR="00ED1FF3" w:rsidRPr="009E0872">
        <w:rPr>
          <w:rFonts w:asciiTheme="minorBidi" w:hAnsiTheme="minorBidi"/>
          <w:b/>
          <w:bCs/>
          <w:i/>
          <w:iCs/>
          <w:sz w:val="24"/>
          <w:szCs w:val="24"/>
        </w:rPr>
        <w:t>et</w:t>
      </w:r>
      <w:r w:rsidR="009C47C9" w:rsidRPr="009E087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21675">
        <w:rPr>
          <w:rFonts w:asciiTheme="minorBidi" w:hAnsiTheme="minorBidi"/>
          <w:b/>
          <w:bCs/>
          <w:i/>
          <w:iCs/>
          <w:sz w:val="24"/>
          <w:szCs w:val="24"/>
        </w:rPr>
        <w:t>S</w:t>
      </w:r>
      <w:r w:rsidR="00886424">
        <w:rPr>
          <w:rFonts w:asciiTheme="minorBidi" w:hAnsiTheme="minorBidi"/>
          <w:b/>
          <w:bCs/>
          <w:i/>
          <w:iCs/>
          <w:sz w:val="24"/>
          <w:szCs w:val="24"/>
        </w:rPr>
        <w:t>hevi</w:t>
      </w:r>
      <w:r w:rsidR="00ED1FF3" w:rsidRPr="009E0872">
        <w:rPr>
          <w:rFonts w:asciiTheme="minorBidi" w:hAnsiTheme="minorBidi"/>
          <w:b/>
          <w:bCs/>
          <w:i/>
          <w:iCs/>
          <w:sz w:val="24"/>
          <w:szCs w:val="24"/>
        </w:rPr>
        <w:t>'it</w:t>
      </w:r>
    </w:p>
    <w:p w:rsidR="009C47C9" w:rsidRPr="009E0872" w:rsidRDefault="009C47C9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9407D3" w:rsidP="00F2167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On a practical level, obviously someone who is a farmer </w:t>
      </w:r>
      <w:r w:rsidR="009C47C9" w:rsidRPr="009E0872">
        <w:rPr>
          <w:rFonts w:asciiTheme="minorBidi" w:hAnsiTheme="minorBidi"/>
          <w:sz w:val="24"/>
          <w:szCs w:val="24"/>
        </w:rPr>
        <w:t xml:space="preserve">will have to </w:t>
      </w:r>
      <w:r w:rsidRPr="009E0872">
        <w:rPr>
          <w:rFonts w:asciiTheme="minorBidi" w:hAnsiTheme="minorBidi"/>
          <w:sz w:val="24"/>
          <w:szCs w:val="24"/>
        </w:rPr>
        <w:t xml:space="preserve">prepare </w:t>
      </w:r>
      <w:r w:rsidR="00F21675">
        <w:rPr>
          <w:rFonts w:asciiTheme="minorBidi" w:hAnsiTheme="minorBidi"/>
          <w:sz w:val="24"/>
          <w:szCs w:val="24"/>
        </w:rPr>
        <w:t xml:space="preserve">well in advance of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Pr="009E0872">
        <w:rPr>
          <w:rFonts w:asciiTheme="minorBidi" w:hAnsiTheme="minorBidi"/>
          <w:sz w:val="24"/>
          <w:szCs w:val="24"/>
        </w:rPr>
        <w:t xml:space="preserve">, </w:t>
      </w:r>
      <w:r w:rsidR="00F21675">
        <w:rPr>
          <w:rFonts w:asciiTheme="minorBidi" w:hAnsiTheme="minorBidi"/>
          <w:sz w:val="24"/>
          <w:szCs w:val="24"/>
        </w:rPr>
        <w:t xml:space="preserve">not only because his </w:t>
      </w:r>
      <w:r w:rsidR="00E57E0C">
        <w:rPr>
          <w:rFonts w:asciiTheme="minorBidi" w:hAnsiTheme="minorBidi"/>
          <w:sz w:val="24"/>
          <w:szCs w:val="24"/>
        </w:rPr>
        <w:t>activities</w:t>
      </w:r>
      <w:r w:rsidR="00F21675">
        <w:rPr>
          <w:rFonts w:asciiTheme="minorBidi" w:hAnsiTheme="minorBidi"/>
          <w:sz w:val="24"/>
          <w:szCs w:val="24"/>
        </w:rPr>
        <w:t xml:space="preserve"> are limited in the </w:t>
      </w:r>
      <w:r w:rsidR="00E57E0C">
        <w:rPr>
          <w:rFonts w:asciiTheme="minorBidi" w:hAnsiTheme="minorBidi"/>
          <w:sz w:val="24"/>
          <w:szCs w:val="24"/>
        </w:rPr>
        <w:t>seventh</w:t>
      </w:r>
      <w:r w:rsidR="00F21675">
        <w:rPr>
          <w:rFonts w:asciiTheme="minorBidi" w:hAnsiTheme="minorBidi"/>
          <w:sz w:val="24"/>
          <w:szCs w:val="24"/>
        </w:rPr>
        <w:t xml:space="preserve"> year but because he must maximize his output in the sixth. </w:t>
      </w:r>
      <w:r w:rsidR="00E57E0C">
        <w:rPr>
          <w:rFonts w:asciiTheme="minorBidi" w:hAnsiTheme="minorBidi"/>
          <w:sz w:val="24"/>
          <w:szCs w:val="24"/>
        </w:rPr>
        <w:t>Clearl</w:t>
      </w:r>
      <w:r w:rsidR="00E57E0C" w:rsidRPr="009E0872">
        <w:rPr>
          <w:rFonts w:asciiTheme="minorBidi" w:hAnsiTheme="minorBidi"/>
          <w:sz w:val="24"/>
          <w:szCs w:val="24"/>
        </w:rPr>
        <w:t>y</w:t>
      </w:r>
      <w:r w:rsidRPr="009E0872">
        <w:rPr>
          <w:rFonts w:asciiTheme="minorBidi" w:hAnsiTheme="minorBidi"/>
          <w:sz w:val="24"/>
          <w:szCs w:val="24"/>
        </w:rPr>
        <w:t>, guidelines for the farmer are bey</w:t>
      </w:r>
      <w:r w:rsidR="009C47C9" w:rsidRPr="009E0872">
        <w:rPr>
          <w:rFonts w:asciiTheme="minorBidi" w:hAnsiTheme="minorBidi"/>
          <w:sz w:val="24"/>
          <w:szCs w:val="24"/>
        </w:rPr>
        <w:t>ond the purview of these lessons</w:t>
      </w:r>
      <w:r w:rsidRPr="009E0872">
        <w:rPr>
          <w:rFonts w:asciiTheme="minorBidi" w:hAnsiTheme="minorBidi"/>
          <w:sz w:val="24"/>
          <w:szCs w:val="24"/>
        </w:rPr>
        <w:t>.</w:t>
      </w:r>
      <w:r w:rsidR="00F21675">
        <w:rPr>
          <w:rFonts w:asciiTheme="minorBidi" w:hAnsiTheme="minorBidi"/>
          <w:sz w:val="24"/>
          <w:szCs w:val="24"/>
        </w:rPr>
        <w:t xml:space="preserve"> </w:t>
      </w:r>
      <w:r w:rsidRPr="009E0872">
        <w:rPr>
          <w:rFonts w:asciiTheme="minorBidi" w:hAnsiTheme="minorBidi"/>
          <w:sz w:val="24"/>
          <w:szCs w:val="24"/>
        </w:rPr>
        <w:t xml:space="preserve">However, there are applications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 even for those who are not</w:t>
      </w:r>
      <w:r w:rsidR="00F21675">
        <w:rPr>
          <w:rFonts w:asciiTheme="minorBidi" w:hAnsiTheme="minorBidi"/>
          <w:sz w:val="24"/>
          <w:szCs w:val="24"/>
        </w:rPr>
        <w:t xml:space="preserve"> farmers, but are </w:t>
      </w:r>
      <w:r w:rsidRPr="009E0872">
        <w:rPr>
          <w:rFonts w:asciiTheme="minorBidi" w:hAnsiTheme="minorBidi"/>
          <w:sz w:val="24"/>
          <w:szCs w:val="24"/>
        </w:rPr>
        <w:t>privileged to own property with a garden of s</w:t>
      </w:r>
      <w:r w:rsidR="00F21675">
        <w:rPr>
          <w:rFonts w:asciiTheme="minorBidi" w:hAnsiTheme="minorBidi"/>
          <w:sz w:val="24"/>
          <w:szCs w:val="24"/>
        </w:rPr>
        <w:t>ome sort in the L</w:t>
      </w:r>
      <w:r w:rsidR="009C47C9" w:rsidRPr="009E0872">
        <w:rPr>
          <w:rFonts w:asciiTheme="minorBidi" w:hAnsiTheme="minorBidi"/>
          <w:sz w:val="24"/>
          <w:szCs w:val="24"/>
        </w:rPr>
        <w:t>and of Israel</w:t>
      </w:r>
      <w:r w:rsidRPr="009E0872">
        <w:rPr>
          <w:rFonts w:asciiTheme="minorBidi" w:hAnsiTheme="minorBidi"/>
          <w:sz w:val="24"/>
          <w:szCs w:val="24"/>
        </w:rPr>
        <w:t>.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9407D3" w:rsidP="00AE0B3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Without dealing with the specifics, the restrictions will include what on</w:t>
      </w:r>
      <w:r w:rsidR="00AE0B31">
        <w:rPr>
          <w:rFonts w:asciiTheme="minorBidi" w:hAnsiTheme="minorBidi"/>
          <w:sz w:val="24"/>
          <w:szCs w:val="24"/>
        </w:rPr>
        <w:t xml:space="preserve">e is permitted to plant, as </w:t>
      </w:r>
      <w:r w:rsidRPr="009E0872">
        <w:rPr>
          <w:rFonts w:asciiTheme="minorBidi" w:hAnsiTheme="minorBidi"/>
          <w:sz w:val="24"/>
          <w:szCs w:val="24"/>
        </w:rPr>
        <w:t xml:space="preserve">discussed in the </w:t>
      </w:r>
      <w:r w:rsidR="005063DC" w:rsidRPr="009E0872">
        <w:rPr>
          <w:rFonts w:asciiTheme="minorBidi" w:hAnsiTheme="minorBidi"/>
          <w:sz w:val="24"/>
          <w:szCs w:val="24"/>
        </w:rPr>
        <w:t>Mishna</w:t>
      </w:r>
      <w:r w:rsidRPr="009E0872">
        <w:rPr>
          <w:rFonts w:asciiTheme="minorBidi" w:hAnsiTheme="minorBidi"/>
          <w:sz w:val="24"/>
          <w:szCs w:val="24"/>
        </w:rPr>
        <w:t xml:space="preserve">. Here halakhically one will </w:t>
      </w:r>
      <w:r w:rsidRPr="009E0872">
        <w:rPr>
          <w:rFonts w:asciiTheme="minorBidi" w:hAnsiTheme="minorBidi"/>
          <w:sz w:val="24"/>
          <w:szCs w:val="24"/>
        </w:rPr>
        <w:lastRenderedPageBreak/>
        <w:t xml:space="preserve">find distinctions between planting </w:t>
      </w:r>
      <w:r w:rsidR="009C47C9" w:rsidRPr="009E0872">
        <w:rPr>
          <w:rFonts w:asciiTheme="minorBidi" w:hAnsiTheme="minorBidi"/>
          <w:sz w:val="24"/>
          <w:szCs w:val="24"/>
        </w:rPr>
        <w:t xml:space="preserve">flowers, vegetables, </w:t>
      </w:r>
      <w:r w:rsidRPr="009E0872">
        <w:rPr>
          <w:rFonts w:asciiTheme="minorBidi" w:hAnsiTheme="minorBidi"/>
          <w:sz w:val="24"/>
          <w:szCs w:val="24"/>
        </w:rPr>
        <w:t>fruit</w:t>
      </w:r>
      <w:r w:rsidR="00F21675">
        <w:rPr>
          <w:rFonts w:asciiTheme="minorBidi" w:hAnsiTheme="minorBidi"/>
          <w:sz w:val="24"/>
          <w:szCs w:val="24"/>
        </w:rPr>
        <w:t>-</w:t>
      </w:r>
      <w:r w:rsidRPr="009E0872">
        <w:rPr>
          <w:rFonts w:asciiTheme="minorBidi" w:hAnsiTheme="minorBidi"/>
          <w:sz w:val="24"/>
          <w:szCs w:val="24"/>
        </w:rPr>
        <w:t>bearing trees and non-fr</w:t>
      </w:r>
      <w:r w:rsidR="009C47C9" w:rsidRPr="009E0872">
        <w:rPr>
          <w:rFonts w:asciiTheme="minorBidi" w:hAnsiTheme="minorBidi"/>
          <w:sz w:val="24"/>
          <w:szCs w:val="24"/>
        </w:rPr>
        <w:t>ui</w:t>
      </w:r>
      <w:r w:rsidR="00F21675">
        <w:rPr>
          <w:rFonts w:asciiTheme="minorBidi" w:hAnsiTheme="minorBidi"/>
          <w:sz w:val="24"/>
          <w:szCs w:val="24"/>
        </w:rPr>
        <w:t>t-</w:t>
      </w:r>
      <w:r w:rsidRPr="009E0872">
        <w:rPr>
          <w:rFonts w:asciiTheme="minorBidi" w:hAnsiTheme="minorBidi"/>
          <w:sz w:val="24"/>
          <w:szCs w:val="24"/>
        </w:rPr>
        <w:t>bearing tr</w:t>
      </w:r>
      <w:r w:rsidR="009C47C9" w:rsidRPr="009E0872">
        <w:rPr>
          <w:rFonts w:asciiTheme="minorBidi" w:hAnsiTheme="minorBidi"/>
          <w:sz w:val="24"/>
          <w:szCs w:val="24"/>
        </w:rPr>
        <w:t>ees.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9407D3" w:rsidP="00AE0B3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Additionally, prior to the onset of 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Pr="009E0872">
        <w:rPr>
          <w:rFonts w:asciiTheme="minorBidi" w:hAnsiTheme="minorBidi"/>
          <w:sz w:val="24"/>
          <w:szCs w:val="24"/>
        </w:rPr>
        <w:t xml:space="preserve"> year, any </w:t>
      </w:r>
      <w:r w:rsidR="00E57E0C">
        <w:rPr>
          <w:rFonts w:asciiTheme="minorBidi" w:hAnsiTheme="minorBidi"/>
          <w:sz w:val="24"/>
          <w:szCs w:val="24"/>
        </w:rPr>
        <w:t>preparations</w:t>
      </w:r>
      <w:r w:rsidR="00AE0B31">
        <w:rPr>
          <w:rFonts w:asciiTheme="minorBidi" w:hAnsiTheme="minorBidi"/>
          <w:sz w:val="24"/>
          <w:szCs w:val="24"/>
        </w:rPr>
        <w:t xml:space="preserve"> not for p</w:t>
      </w:r>
      <w:r w:rsidRPr="009E0872">
        <w:rPr>
          <w:rFonts w:asciiTheme="minorBidi" w:hAnsiTheme="minorBidi"/>
          <w:sz w:val="24"/>
          <w:szCs w:val="24"/>
        </w:rPr>
        <w:t xml:space="preserve">lanting or plowing that can be done in advance of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AE0B31">
        <w:rPr>
          <w:rFonts w:asciiTheme="minorBidi" w:hAnsiTheme="minorBidi"/>
          <w:sz w:val="24"/>
          <w:szCs w:val="24"/>
        </w:rPr>
        <w:t xml:space="preserve">'s arrival should be performed, </w:t>
      </w:r>
      <w:r w:rsidRPr="009E0872">
        <w:rPr>
          <w:rFonts w:asciiTheme="minorBidi" w:hAnsiTheme="minorBidi"/>
          <w:sz w:val="24"/>
          <w:szCs w:val="24"/>
        </w:rPr>
        <w:t>such as sett</w:t>
      </w:r>
      <w:r w:rsidR="00AE0B31">
        <w:rPr>
          <w:rFonts w:asciiTheme="minorBidi" w:hAnsiTheme="minorBidi"/>
          <w:sz w:val="24"/>
          <w:szCs w:val="24"/>
        </w:rPr>
        <w:t>ing the timer for one's sprinkler system</w:t>
      </w:r>
      <w:r w:rsidRPr="009E0872">
        <w:rPr>
          <w:rFonts w:asciiTheme="minorBidi" w:hAnsiTheme="minorBidi"/>
          <w:sz w:val="24"/>
          <w:szCs w:val="24"/>
        </w:rPr>
        <w:t xml:space="preserve"> for 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AE0B31">
        <w:rPr>
          <w:rFonts w:asciiTheme="minorBidi" w:hAnsiTheme="minorBidi"/>
          <w:sz w:val="24"/>
          <w:szCs w:val="24"/>
        </w:rPr>
        <w:t xml:space="preserve"> year, f</w:t>
      </w:r>
      <w:r w:rsidRPr="009E0872">
        <w:rPr>
          <w:rFonts w:asciiTheme="minorBidi" w:hAnsiTheme="minorBidi"/>
          <w:sz w:val="24"/>
          <w:szCs w:val="24"/>
        </w:rPr>
        <w:t>ertili</w:t>
      </w:r>
      <w:r w:rsidR="000146A4" w:rsidRPr="009E0872">
        <w:rPr>
          <w:rFonts w:asciiTheme="minorBidi" w:hAnsiTheme="minorBidi"/>
          <w:sz w:val="24"/>
          <w:szCs w:val="24"/>
        </w:rPr>
        <w:t>zi</w:t>
      </w:r>
      <w:r w:rsidRPr="009E0872">
        <w:rPr>
          <w:rFonts w:asciiTheme="minorBidi" w:hAnsiTheme="minorBidi"/>
          <w:sz w:val="24"/>
          <w:szCs w:val="24"/>
        </w:rPr>
        <w:t>ng one's gr</w:t>
      </w:r>
      <w:r w:rsidR="00AE0B31">
        <w:rPr>
          <w:rFonts w:asciiTheme="minorBidi" w:hAnsiTheme="minorBidi"/>
          <w:sz w:val="24"/>
          <w:szCs w:val="24"/>
        </w:rPr>
        <w:t>ass,</w:t>
      </w:r>
      <w:r w:rsidR="00FF5D83" w:rsidRPr="009E0872">
        <w:rPr>
          <w:rFonts w:asciiTheme="minorBidi" w:hAnsiTheme="minorBidi"/>
          <w:sz w:val="24"/>
          <w:szCs w:val="24"/>
        </w:rPr>
        <w:t xml:space="preserve"> pruning one's trees and the like, the specif</w:t>
      </w:r>
      <w:r w:rsidR="000146A4" w:rsidRPr="009E0872">
        <w:rPr>
          <w:rFonts w:asciiTheme="minorBidi" w:hAnsiTheme="minorBidi"/>
          <w:sz w:val="24"/>
          <w:szCs w:val="24"/>
        </w:rPr>
        <w:t>i</w:t>
      </w:r>
      <w:r w:rsidR="00FF5D83" w:rsidRPr="009E0872">
        <w:rPr>
          <w:rFonts w:asciiTheme="minorBidi" w:hAnsiTheme="minorBidi"/>
          <w:sz w:val="24"/>
          <w:szCs w:val="24"/>
        </w:rPr>
        <w:t>cs of which are</w:t>
      </w:r>
      <w:r w:rsidR="00AE0B31">
        <w:rPr>
          <w:rFonts w:asciiTheme="minorBidi" w:hAnsiTheme="minorBidi"/>
          <w:sz w:val="24"/>
          <w:szCs w:val="24"/>
        </w:rPr>
        <w:t>, again,</w:t>
      </w:r>
      <w:r w:rsidR="00FF5D83" w:rsidRPr="009E0872">
        <w:rPr>
          <w:rFonts w:asciiTheme="minorBidi" w:hAnsiTheme="minorBidi"/>
          <w:sz w:val="24"/>
          <w:szCs w:val="24"/>
        </w:rPr>
        <w:t xml:space="preserve"> beyond the purview of th</w:t>
      </w:r>
      <w:r w:rsidR="00AE0B31">
        <w:rPr>
          <w:rFonts w:asciiTheme="minorBidi" w:hAnsiTheme="minorBidi"/>
          <w:sz w:val="24"/>
          <w:szCs w:val="24"/>
        </w:rPr>
        <w:t>is series</w:t>
      </w:r>
      <w:r w:rsidR="00FF5D83" w:rsidRPr="009E0872">
        <w:rPr>
          <w:rFonts w:asciiTheme="minorBidi" w:hAnsiTheme="minorBidi"/>
          <w:sz w:val="24"/>
          <w:szCs w:val="24"/>
        </w:rPr>
        <w:t xml:space="preserve">. </w:t>
      </w:r>
      <w:r w:rsidRPr="009E0872">
        <w:rPr>
          <w:rFonts w:asciiTheme="minorBidi" w:hAnsiTheme="minorBidi"/>
          <w:sz w:val="24"/>
          <w:szCs w:val="24"/>
        </w:rPr>
        <w:t xml:space="preserve"> 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FF5D83" w:rsidP="00AE0B3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Yet one thing should be clear; the basis of these restrictions is the </w:t>
      </w:r>
      <w:r w:rsidR="00AE0B31">
        <w:rPr>
          <w:rFonts w:asciiTheme="minorBidi" w:hAnsiTheme="minorBidi"/>
          <w:sz w:val="24"/>
          <w:szCs w:val="24"/>
        </w:rPr>
        <w:t>desire and even the mitzva of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Pr="009E0872">
        <w:rPr>
          <w:rFonts w:asciiTheme="minorBidi" w:hAnsiTheme="minorBidi"/>
          <w:i/>
          <w:iCs/>
          <w:sz w:val="24"/>
          <w:szCs w:val="24"/>
        </w:rPr>
        <w:t>mosif</w:t>
      </w:r>
      <w:r w:rsidR="005063DC">
        <w:rPr>
          <w:rFonts w:asciiTheme="minorBidi" w:hAnsiTheme="minorBidi"/>
          <w:i/>
          <w:iCs/>
          <w:sz w:val="24"/>
          <w:szCs w:val="24"/>
        </w:rPr>
        <w:t>in</w:t>
      </w:r>
      <w:r w:rsidRPr="009E087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F2122">
        <w:rPr>
          <w:rFonts w:asciiTheme="minorBidi" w:hAnsiTheme="minorBidi"/>
          <w:i/>
          <w:iCs/>
          <w:sz w:val="24"/>
          <w:szCs w:val="24"/>
        </w:rPr>
        <w:t>me-chol al ha-kodesh</w:t>
      </w:r>
      <w:r w:rsidR="00AE0B31">
        <w:rPr>
          <w:rFonts w:asciiTheme="minorBidi" w:hAnsiTheme="minorBidi"/>
          <w:i/>
          <w:iCs/>
          <w:sz w:val="24"/>
          <w:szCs w:val="24"/>
        </w:rPr>
        <w:t>,</w:t>
      </w:r>
      <w:r w:rsidRPr="009E087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E0B31">
        <w:rPr>
          <w:rFonts w:asciiTheme="minorBidi" w:hAnsiTheme="minorBidi"/>
          <w:sz w:val="24"/>
          <w:szCs w:val="24"/>
        </w:rPr>
        <w:t xml:space="preserve">extending </w:t>
      </w:r>
      <w:r w:rsidRPr="009E0872">
        <w:rPr>
          <w:rFonts w:asciiTheme="minorBidi" w:hAnsiTheme="minorBidi"/>
          <w:sz w:val="24"/>
          <w:szCs w:val="24"/>
        </w:rPr>
        <w:t xml:space="preserve">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AE0B31">
        <w:rPr>
          <w:rFonts w:asciiTheme="minorBidi" w:hAnsiTheme="minorBidi"/>
          <w:sz w:val="24"/>
          <w:szCs w:val="24"/>
        </w:rPr>
        <w:t>experience</w:t>
      </w:r>
      <w:r w:rsidRPr="009E0872">
        <w:rPr>
          <w:rFonts w:asciiTheme="minorBidi" w:hAnsiTheme="minorBidi"/>
          <w:sz w:val="24"/>
          <w:szCs w:val="24"/>
        </w:rPr>
        <w:t xml:space="preserve">. The basis of this period is not the restrictions but </w:t>
      </w:r>
      <w:r w:rsidR="009407D3" w:rsidRPr="009E0872">
        <w:rPr>
          <w:rFonts w:asciiTheme="minorBidi" w:hAnsiTheme="minorBidi"/>
          <w:sz w:val="24"/>
          <w:szCs w:val="24"/>
        </w:rPr>
        <w:t xml:space="preserve">the positive aspects of a </w:t>
      </w:r>
      <w:r w:rsidR="00AE0B31">
        <w:rPr>
          <w:rFonts w:asciiTheme="minorBidi" w:hAnsiTheme="minorBidi"/>
          <w:sz w:val="24"/>
          <w:szCs w:val="24"/>
        </w:rPr>
        <w:t xml:space="preserve">time dedicated to the goals of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AE0B31">
        <w:rPr>
          <w:rFonts w:asciiTheme="minorBidi" w:hAnsiTheme="minorBidi"/>
          <w:sz w:val="24"/>
          <w:szCs w:val="24"/>
        </w:rPr>
        <w:t xml:space="preserve"> even prior to its advent</w:t>
      </w:r>
      <w:r w:rsidR="009407D3" w:rsidRPr="009E0872">
        <w:rPr>
          <w:rFonts w:asciiTheme="minorBidi" w:hAnsiTheme="minorBidi"/>
          <w:sz w:val="24"/>
          <w:szCs w:val="24"/>
        </w:rPr>
        <w:t>.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AE0B31" w:rsidP="00AE0B3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is e</w:t>
      </w:r>
      <w:r w:rsidR="00FF5D83" w:rsidRPr="009E0872">
        <w:rPr>
          <w:rFonts w:asciiTheme="minorBidi" w:hAnsiTheme="minorBidi"/>
          <w:sz w:val="24"/>
          <w:szCs w:val="24"/>
        </w:rPr>
        <w:t xml:space="preserve">specially </w:t>
      </w:r>
      <w:r>
        <w:rPr>
          <w:rFonts w:asciiTheme="minorBidi" w:hAnsiTheme="minorBidi"/>
          <w:sz w:val="24"/>
          <w:szCs w:val="24"/>
        </w:rPr>
        <w:t xml:space="preserve">true </w:t>
      </w:r>
      <w:r w:rsidR="00FF5D83" w:rsidRPr="009E0872">
        <w:rPr>
          <w:rFonts w:asciiTheme="minorBidi" w:hAnsiTheme="minorBidi"/>
          <w:sz w:val="24"/>
          <w:szCs w:val="24"/>
        </w:rPr>
        <w:t>a</w:t>
      </w:r>
      <w:r w:rsidR="009407D3" w:rsidRPr="009E0872">
        <w:rPr>
          <w:rFonts w:asciiTheme="minorBidi" w:hAnsiTheme="minorBidi"/>
          <w:sz w:val="24"/>
          <w:szCs w:val="24"/>
        </w:rPr>
        <w:t>ccording to Rabbi Akiva</w:t>
      </w:r>
      <w:r>
        <w:rPr>
          <w:rFonts w:asciiTheme="minorBidi" w:hAnsiTheme="minorBidi"/>
          <w:sz w:val="24"/>
          <w:szCs w:val="24"/>
        </w:rPr>
        <w:t>,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="00FF5D83" w:rsidRPr="009E0872">
        <w:rPr>
          <w:rFonts w:asciiTheme="minorBidi" w:hAnsiTheme="minorBidi"/>
          <w:sz w:val="24"/>
          <w:szCs w:val="24"/>
        </w:rPr>
        <w:t xml:space="preserve">who reasons that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>
        <w:rPr>
          <w:rFonts w:asciiTheme="minorBidi" w:hAnsiTheme="minorBidi"/>
          <w:sz w:val="24"/>
          <w:szCs w:val="24"/>
        </w:rPr>
        <w:t xml:space="preserve"> serves as the archetype</w:t>
      </w:r>
      <w:r w:rsidR="009407D3" w:rsidRPr="009E0872">
        <w:rPr>
          <w:rFonts w:asciiTheme="minorBidi" w:hAnsiTheme="minorBidi"/>
          <w:sz w:val="24"/>
          <w:szCs w:val="24"/>
        </w:rPr>
        <w:t xml:space="preserve"> for extending</w:t>
      </w:r>
      <w:r>
        <w:rPr>
          <w:rFonts w:asciiTheme="minorBidi" w:hAnsiTheme="minorBidi"/>
          <w:sz w:val="24"/>
          <w:szCs w:val="24"/>
        </w:rPr>
        <w:t xml:space="preserve"> the</w:t>
      </w:r>
      <w:r w:rsidR="009407D3" w:rsidRPr="009E0872">
        <w:rPr>
          <w:rFonts w:asciiTheme="minorBidi" w:hAnsiTheme="minorBidi"/>
          <w:sz w:val="24"/>
          <w:szCs w:val="24"/>
        </w:rPr>
        <w:t xml:space="preserve"> holy time into the mundane, spreading the sanctity of Shabbat in</w:t>
      </w:r>
      <w:r>
        <w:rPr>
          <w:rFonts w:asciiTheme="minorBidi" w:hAnsiTheme="minorBidi"/>
          <w:sz w:val="24"/>
          <w:szCs w:val="24"/>
        </w:rPr>
        <w:t>to the mundane days of the week;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9407D3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>
        <w:rPr>
          <w:rFonts w:asciiTheme="minorBidi" w:hAnsiTheme="minorBidi"/>
          <w:sz w:val="24"/>
          <w:szCs w:val="24"/>
        </w:rPr>
        <w:t xml:space="preserve"> is not only </w:t>
      </w:r>
      <w:r w:rsidR="009407D3" w:rsidRPr="009E0872">
        <w:rPr>
          <w:rFonts w:asciiTheme="minorBidi" w:hAnsiTheme="minorBidi"/>
          <w:sz w:val="24"/>
          <w:szCs w:val="24"/>
        </w:rPr>
        <w:t>an extension of holiness in time, but extending the holy as</w:t>
      </w:r>
      <w:r>
        <w:rPr>
          <w:rFonts w:asciiTheme="minorBidi" w:hAnsiTheme="minorBidi"/>
          <w:sz w:val="24"/>
          <w:szCs w:val="24"/>
        </w:rPr>
        <w:t xml:space="preserve">pects of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>
        <w:rPr>
          <w:rFonts w:asciiTheme="minorBidi" w:hAnsiTheme="minorBidi"/>
          <w:sz w:val="24"/>
          <w:szCs w:val="24"/>
        </w:rPr>
        <w:t xml:space="preserve">, </w:t>
      </w:r>
      <w:r w:rsidR="009407D3" w:rsidRPr="009E0872">
        <w:rPr>
          <w:rFonts w:asciiTheme="minorBidi" w:hAnsiTheme="minorBidi"/>
          <w:sz w:val="24"/>
          <w:szCs w:val="24"/>
        </w:rPr>
        <w:t>restricted to a specific place</w:t>
      </w:r>
      <w:r>
        <w:rPr>
          <w:rFonts w:asciiTheme="minorBidi" w:hAnsiTheme="minorBidi"/>
          <w:sz w:val="24"/>
          <w:szCs w:val="24"/>
        </w:rPr>
        <w:t>,</w:t>
      </w:r>
      <w:r w:rsidR="009407D3" w:rsidRPr="009E0872">
        <w:rPr>
          <w:rFonts w:asciiTheme="minorBidi" w:hAnsiTheme="minorBidi"/>
          <w:sz w:val="24"/>
          <w:szCs w:val="24"/>
        </w:rPr>
        <w:t xml:space="preserve"> into the sixth year as well.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407D3" w:rsidRPr="009E0872" w:rsidRDefault="00AE0B31" w:rsidP="009C39DB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T</w:t>
      </w:r>
      <w:r w:rsidR="00886424">
        <w:rPr>
          <w:rFonts w:asciiTheme="minorBidi" w:hAnsiTheme="minorBidi"/>
          <w:b/>
          <w:bCs/>
          <w:i/>
          <w:iCs/>
          <w:sz w:val="24"/>
          <w:szCs w:val="24"/>
        </w:rPr>
        <w:t>osef</w:t>
      </w:r>
      <w:r w:rsidR="00ED1FF3" w:rsidRPr="009E0872">
        <w:rPr>
          <w:rFonts w:asciiTheme="minorBidi" w:hAnsiTheme="minorBidi"/>
          <w:b/>
          <w:bCs/>
          <w:i/>
          <w:iCs/>
          <w:sz w:val="24"/>
          <w:szCs w:val="24"/>
        </w:rPr>
        <w:t>et</w:t>
      </w:r>
      <w:r w:rsidR="003D4858" w:rsidRPr="009E0872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>S</w:t>
      </w:r>
      <w:r w:rsidR="00886424">
        <w:rPr>
          <w:rFonts w:asciiTheme="minorBidi" w:hAnsiTheme="minorBidi"/>
          <w:b/>
          <w:bCs/>
          <w:i/>
          <w:iCs/>
          <w:sz w:val="24"/>
          <w:szCs w:val="24"/>
        </w:rPr>
        <w:t>hevi</w:t>
      </w:r>
      <w:r w:rsidR="00ED1FF3" w:rsidRPr="009E0872">
        <w:rPr>
          <w:rFonts w:asciiTheme="minorBidi" w:hAnsiTheme="minorBidi"/>
          <w:b/>
          <w:bCs/>
          <w:i/>
          <w:iCs/>
          <w:sz w:val="24"/>
          <w:szCs w:val="24"/>
        </w:rPr>
        <w:t>'it</w:t>
      </w:r>
      <w:r>
        <w:rPr>
          <w:rFonts w:asciiTheme="minorBidi" w:hAnsiTheme="minorBidi"/>
          <w:b/>
          <w:bCs/>
          <w:sz w:val="24"/>
          <w:szCs w:val="24"/>
        </w:rPr>
        <w:t xml:space="preserve"> vs.</w:t>
      </w:r>
      <w:r w:rsidR="003D4858" w:rsidRPr="009E0872">
        <w:rPr>
          <w:rFonts w:asciiTheme="minorBidi" w:hAnsiTheme="minorBidi"/>
          <w:b/>
          <w:bCs/>
          <w:sz w:val="24"/>
          <w:szCs w:val="24"/>
        </w:rPr>
        <w:t xml:space="preserve"> Other Forms of Extension</w:t>
      </w:r>
    </w:p>
    <w:p w:rsidR="009407D3" w:rsidRPr="009E0872" w:rsidRDefault="009407D3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B4CF7" w:rsidRPr="009E0872" w:rsidRDefault="00E57E0C" w:rsidP="00AE0B31">
      <w:pPr>
        <w:pStyle w:val="NoSpacing"/>
        <w:bidi w:val="0"/>
        <w:ind w:firstLine="720"/>
        <w:jc w:val="both"/>
        <w:rPr>
          <w:rFonts w:asciiTheme="minorBidi" w:hAnsiTheme="minorBidi"/>
          <w:color w:val="00B0F0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To</w:t>
      </w:r>
      <w:r w:rsidR="00886424">
        <w:rPr>
          <w:rFonts w:asciiTheme="minorBidi" w:hAnsiTheme="minorBidi"/>
          <w:i/>
          <w:iCs/>
          <w:sz w:val="24"/>
          <w:szCs w:val="24"/>
        </w:rPr>
        <w:t>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3D4858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3D4858" w:rsidRPr="009E0872">
        <w:rPr>
          <w:rFonts w:asciiTheme="minorBidi" w:hAnsiTheme="minorBidi"/>
          <w:sz w:val="24"/>
          <w:szCs w:val="24"/>
        </w:rPr>
        <w:t xml:space="preserve"> serves as the model for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3D4858" w:rsidRPr="009E0872">
        <w:rPr>
          <w:rFonts w:asciiTheme="minorBidi" w:hAnsiTheme="minorBidi"/>
          <w:sz w:val="24"/>
          <w:szCs w:val="24"/>
        </w:rPr>
        <w:t xml:space="preserve"> </w:t>
      </w:r>
      <w:r w:rsidR="003D4858" w:rsidRPr="00AE0B31">
        <w:rPr>
          <w:rFonts w:asciiTheme="minorBidi" w:hAnsiTheme="minorBidi"/>
          <w:i/>
          <w:iCs/>
          <w:sz w:val="24"/>
          <w:szCs w:val="24"/>
        </w:rPr>
        <w:t>Shab</w:t>
      </w:r>
      <w:r w:rsidR="004F2122" w:rsidRPr="00AE0B31">
        <w:rPr>
          <w:rFonts w:asciiTheme="minorBidi" w:hAnsiTheme="minorBidi"/>
          <w:i/>
          <w:iCs/>
          <w:sz w:val="24"/>
          <w:szCs w:val="24"/>
        </w:rPr>
        <w:t>bat</w:t>
      </w:r>
      <w:r w:rsidR="003D4858" w:rsidRPr="009E0872">
        <w:rPr>
          <w:rFonts w:asciiTheme="minorBidi" w:hAnsiTheme="minorBidi"/>
          <w:sz w:val="24"/>
          <w:szCs w:val="24"/>
        </w:rPr>
        <w:t>, and therefore a number of</w:t>
      </w:r>
      <w:r w:rsidR="00AE0B31">
        <w:rPr>
          <w:rFonts w:asciiTheme="minorBidi" w:hAnsiTheme="minorBidi"/>
          <w:sz w:val="24"/>
          <w:szCs w:val="24"/>
        </w:rPr>
        <w:t xml:space="preserve"> laws are derived</w:t>
      </w:r>
      <w:r w:rsidR="003D4858" w:rsidRPr="009E0872">
        <w:rPr>
          <w:rFonts w:asciiTheme="minorBidi" w:hAnsiTheme="minorBidi"/>
          <w:sz w:val="24"/>
          <w:szCs w:val="24"/>
        </w:rPr>
        <w:t xml:space="preserve"> </w:t>
      </w:r>
      <w:r w:rsidR="005B4A66" w:rsidRPr="009E0872">
        <w:rPr>
          <w:rFonts w:asciiTheme="minorBidi" w:hAnsiTheme="minorBidi"/>
          <w:sz w:val="24"/>
          <w:szCs w:val="24"/>
        </w:rPr>
        <w:t xml:space="preserve">from it. For instance, </w:t>
      </w:r>
      <w:r w:rsidR="005B4CF7" w:rsidRPr="009E0872">
        <w:rPr>
          <w:rFonts w:asciiTheme="minorBidi" w:hAnsiTheme="minorBidi"/>
          <w:sz w:val="24"/>
          <w:szCs w:val="24"/>
        </w:rPr>
        <w:t xml:space="preserve">regarding the time which can be added on to the weekly Shabbat for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5B4CF7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5B4CF7" w:rsidRPr="009E0872">
        <w:rPr>
          <w:rFonts w:asciiTheme="minorBidi" w:hAnsiTheme="minorBidi"/>
          <w:sz w:val="24"/>
          <w:szCs w:val="24"/>
        </w:rPr>
        <w:t>, the Rema (</w:t>
      </w:r>
      <w:r w:rsidR="005B4CF7" w:rsidRPr="009E0872">
        <w:rPr>
          <w:rFonts w:asciiTheme="minorBidi" w:hAnsiTheme="minorBidi"/>
          <w:i/>
          <w:iCs/>
          <w:sz w:val="24"/>
          <w:szCs w:val="24"/>
        </w:rPr>
        <w:t>Dark</w:t>
      </w:r>
      <w:r w:rsidR="005063DC">
        <w:rPr>
          <w:rFonts w:asciiTheme="minorBidi" w:hAnsiTheme="minorBidi"/>
          <w:i/>
          <w:iCs/>
          <w:sz w:val="24"/>
          <w:szCs w:val="24"/>
        </w:rPr>
        <w:t>h</w:t>
      </w:r>
      <w:r w:rsidR="005B4CF7" w:rsidRPr="009E0872">
        <w:rPr>
          <w:rFonts w:asciiTheme="minorBidi" w:hAnsiTheme="minorBidi"/>
          <w:i/>
          <w:iCs/>
          <w:sz w:val="24"/>
          <w:szCs w:val="24"/>
        </w:rPr>
        <w:t>ei Moshe</w:t>
      </w:r>
      <w:r w:rsidR="005063DC">
        <w:rPr>
          <w:rFonts w:asciiTheme="minorBidi" w:hAnsiTheme="minorBidi"/>
          <w:sz w:val="24"/>
          <w:szCs w:val="24"/>
        </w:rPr>
        <w:t xml:space="preserve"> </w:t>
      </w:r>
      <w:r w:rsidR="005063DC" w:rsidRPr="005063DC">
        <w:rPr>
          <w:rFonts w:asciiTheme="minorBidi" w:hAnsiTheme="minorBidi"/>
          <w:i/>
          <w:iCs/>
          <w:sz w:val="24"/>
          <w:szCs w:val="24"/>
        </w:rPr>
        <w:t>OC</w:t>
      </w:r>
      <w:r w:rsidR="005B4CF7" w:rsidRPr="009E0872">
        <w:rPr>
          <w:rFonts w:asciiTheme="minorBidi" w:hAnsiTheme="minorBidi"/>
          <w:sz w:val="24"/>
          <w:szCs w:val="24"/>
        </w:rPr>
        <w:t xml:space="preserve"> 26</w:t>
      </w:r>
      <w:r w:rsidR="005063DC">
        <w:rPr>
          <w:rFonts w:asciiTheme="minorBidi" w:hAnsiTheme="minorBidi"/>
          <w:sz w:val="24"/>
          <w:szCs w:val="24"/>
        </w:rPr>
        <w:t>1:1</w:t>
      </w:r>
      <w:r w:rsidR="00AE0B31">
        <w:rPr>
          <w:rFonts w:asciiTheme="minorBidi" w:hAnsiTheme="minorBidi"/>
          <w:sz w:val="24"/>
          <w:szCs w:val="24"/>
        </w:rPr>
        <w:t>)</w:t>
      </w:r>
      <w:r w:rsidR="005063DC">
        <w:rPr>
          <w:rFonts w:asciiTheme="minorBidi" w:hAnsiTheme="minorBidi"/>
          <w:sz w:val="24"/>
          <w:szCs w:val="24"/>
        </w:rPr>
        <w:t xml:space="preserve"> cites the Maharach O</w:t>
      </w:r>
      <w:r w:rsidR="006A0021" w:rsidRPr="009E0872">
        <w:rPr>
          <w:rFonts w:asciiTheme="minorBidi" w:hAnsiTheme="minorBidi"/>
          <w:sz w:val="24"/>
          <w:szCs w:val="24"/>
        </w:rPr>
        <w:t>r Zarua</w:t>
      </w:r>
      <w:r>
        <w:rPr>
          <w:rFonts w:asciiTheme="minorBidi" w:hAnsiTheme="minorBidi"/>
          <w:sz w:val="24"/>
          <w:szCs w:val="24"/>
        </w:rPr>
        <w:t>, who says</w:t>
      </w:r>
      <w:r w:rsidR="005B4CF7" w:rsidRPr="009E0872">
        <w:rPr>
          <w:rFonts w:asciiTheme="minorBidi" w:hAnsiTheme="minorBidi"/>
          <w:sz w:val="24"/>
          <w:szCs w:val="24"/>
        </w:rPr>
        <w:t xml:space="preserve"> that the period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5B4CF7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5B4CF7" w:rsidRPr="009E0872">
        <w:rPr>
          <w:rFonts w:asciiTheme="minorBidi" w:hAnsiTheme="minorBidi"/>
          <w:sz w:val="24"/>
          <w:szCs w:val="24"/>
        </w:rPr>
        <w:t xml:space="preserve"> </w:t>
      </w:r>
      <w:r w:rsidR="005B4CF7" w:rsidRPr="009E0872">
        <w:rPr>
          <w:rFonts w:asciiTheme="minorBidi" w:hAnsiTheme="minorBidi"/>
          <w:i/>
          <w:iCs/>
          <w:sz w:val="24"/>
          <w:szCs w:val="24"/>
        </w:rPr>
        <w:t>Shabbat</w:t>
      </w:r>
      <w:r w:rsidR="005B4CF7" w:rsidRPr="009E0872">
        <w:rPr>
          <w:rFonts w:asciiTheme="minorBidi" w:hAnsiTheme="minorBidi"/>
          <w:sz w:val="24"/>
          <w:szCs w:val="24"/>
        </w:rPr>
        <w:t xml:space="preserve"> should be identical to the period of </w:t>
      </w:r>
      <w:r w:rsidR="00886424" w:rsidRPr="00AE0B31">
        <w:rPr>
          <w:rFonts w:asciiTheme="minorBidi" w:hAnsiTheme="minorBidi"/>
          <w:i/>
          <w:iCs/>
          <w:sz w:val="24"/>
          <w:szCs w:val="24"/>
        </w:rPr>
        <w:t>tosef</w:t>
      </w:r>
      <w:r w:rsidR="005B4CF7" w:rsidRPr="00AE0B31">
        <w:rPr>
          <w:rFonts w:asciiTheme="minorBidi" w:hAnsiTheme="minorBidi"/>
          <w:i/>
          <w:iCs/>
          <w:sz w:val="24"/>
          <w:szCs w:val="24"/>
        </w:rPr>
        <w:t xml:space="preserve">et </w:t>
      </w:r>
      <w:r w:rsidR="00886424" w:rsidRPr="00AE0B31">
        <w:rPr>
          <w:rFonts w:asciiTheme="minorBidi" w:hAnsiTheme="minorBidi"/>
          <w:i/>
          <w:iCs/>
          <w:sz w:val="24"/>
          <w:szCs w:val="24"/>
        </w:rPr>
        <w:t>shevi</w:t>
      </w:r>
      <w:r w:rsidR="005B4CF7" w:rsidRPr="00AE0B31">
        <w:rPr>
          <w:rFonts w:asciiTheme="minorBidi" w:hAnsiTheme="minorBidi"/>
          <w:i/>
          <w:iCs/>
          <w:sz w:val="24"/>
          <w:szCs w:val="24"/>
        </w:rPr>
        <w:t>'it;</w:t>
      </w:r>
      <w:r w:rsidR="005B4CF7" w:rsidRPr="009E0872">
        <w:rPr>
          <w:rFonts w:asciiTheme="minorBidi" w:hAnsiTheme="minorBidi"/>
          <w:sz w:val="24"/>
          <w:szCs w:val="24"/>
        </w:rPr>
        <w:t xml:space="preserve"> just as the extension of</w:t>
      </w:r>
      <w:r w:rsidR="005B4CF7" w:rsidRPr="009E087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5B4CF7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5B4CF7" w:rsidRPr="009E0872">
        <w:rPr>
          <w:rFonts w:asciiTheme="minorBidi" w:hAnsiTheme="minorBidi"/>
          <w:sz w:val="24"/>
          <w:szCs w:val="24"/>
        </w:rPr>
        <w:t xml:space="preserve"> is one month, a twelfth of the entire </w:t>
      </w:r>
      <w:r w:rsidR="004F2122" w:rsidRPr="004F2122">
        <w:rPr>
          <w:rFonts w:asciiTheme="minorBidi" w:hAnsiTheme="minorBidi"/>
          <w:i/>
          <w:sz w:val="24"/>
          <w:szCs w:val="24"/>
        </w:rPr>
        <w:t>shemitta</w:t>
      </w:r>
      <w:r w:rsidR="00AE0B31">
        <w:rPr>
          <w:rFonts w:asciiTheme="minorBidi" w:hAnsiTheme="minorBidi"/>
          <w:sz w:val="24"/>
          <w:szCs w:val="24"/>
        </w:rPr>
        <w:t xml:space="preserve"> period, </w:t>
      </w:r>
      <w:r w:rsidR="005B4CF7" w:rsidRPr="009E0872">
        <w:rPr>
          <w:rFonts w:asciiTheme="minorBidi" w:hAnsiTheme="minorBidi"/>
          <w:sz w:val="24"/>
          <w:szCs w:val="24"/>
        </w:rPr>
        <w:t xml:space="preserve">so too </w:t>
      </w:r>
      <w:r w:rsidR="00886424" w:rsidRPr="00AE0B31">
        <w:rPr>
          <w:rFonts w:asciiTheme="minorBidi" w:hAnsiTheme="minorBidi"/>
          <w:i/>
          <w:iCs/>
          <w:sz w:val="24"/>
          <w:szCs w:val="24"/>
        </w:rPr>
        <w:t>tosef</w:t>
      </w:r>
      <w:r w:rsidR="005B4CF7" w:rsidRPr="00AE0B31">
        <w:rPr>
          <w:rFonts w:asciiTheme="minorBidi" w:hAnsiTheme="minorBidi"/>
          <w:i/>
          <w:iCs/>
          <w:sz w:val="24"/>
          <w:szCs w:val="24"/>
        </w:rPr>
        <w:t>et Shabbat</w:t>
      </w:r>
      <w:r w:rsidR="005B4CF7" w:rsidRPr="009E0872">
        <w:rPr>
          <w:rFonts w:asciiTheme="minorBidi" w:hAnsiTheme="minorBidi"/>
          <w:sz w:val="24"/>
          <w:szCs w:val="24"/>
        </w:rPr>
        <w:t xml:space="preserve"> should be two halakhic hours, which also equals one twelfth of the Shabbat. </w:t>
      </w:r>
    </w:p>
    <w:p w:rsidR="003D4858" w:rsidRPr="009E0872" w:rsidRDefault="003D4858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839C8" w:rsidRPr="009E0872" w:rsidRDefault="001839C8" w:rsidP="00AE0B3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This m</w:t>
      </w:r>
      <w:r w:rsidR="005063DC">
        <w:rPr>
          <w:rFonts w:asciiTheme="minorBidi" w:hAnsiTheme="minorBidi"/>
          <w:sz w:val="24"/>
          <w:szCs w:val="24"/>
        </w:rPr>
        <w:t>ight even be the basis for the M</w:t>
      </w:r>
      <w:r w:rsidRPr="009E0872">
        <w:rPr>
          <w:rFonts w:asciiTheme="minorBidi" w:hAnsiTheme="minorBidi"/>
          <w:sz w:val="24"/>
          <w:szCs w:val="24"/>
        </w:rPr>
        <w:t>idrash's pointing out that added words in a ver</w:t>
      </w:r>
      <w:r w:rsidR="005B4A66" w:rsidRPr="009E0872">
        <w:rPr>
          <w:rFonts w:asciiTheme="minorBidi" w:hAnsiTheme="minorBidi"/>
          <w:sz w:val="24"/>
          <w:szCs w:val="24"/>
        </w:rPr>
        <w:t>s</w:t>
      </w:r>
      <w:r w:rsidRPr="009E0872">
        <w:rPr>
          <w:rFonts w:asciiTheme="minorBidi" w:hAnsiTheme="minorBidi"/>
          <w:sz w:val="24"/>
          <w:szCs w:val="24"/>
        </w:rPr>
        <w:t xml:space="preserve">e regarding Shabbat might be necessary according to Rabbi Akiva to indicate that even after we derive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Pr="00AE0B31">
        <w:rPr>
          <w:rFonts w:asciiTheme="minorBidi" w:hAnsiTheme="minorBidi"/>
          <w:i/>
          <w:iCs/>
          <w:sz w:val="24"/>
          <w:szCs w:val="24"/>
        </w:rPr>
        <w:t>Shabb</w:t>
      </w:r>
      <w:r w:rsidR="00AE0B31">
        <w:rPr>
          <w:rFonts w:asciiTheme="minorBidi" w:hAnsiTheme="minorBidi"/>
          <w:i/>
          <w:iCs/>
          <w:sz w:val="24"/>
          <w:szCs w:val="24"/>
        </w:rPr>
        <w:t>at</w:t>
      </w:r>
      <w:r w:rsidRPr="009E0872">
        <w:rPr>
          <w:rFonts w:asciiTheme="minorBidi" w:hAnsiTheme="minorBidi"/>
          <w:sz w:val="24"/>
          <w:szCs w:val="24"/>
        </w:rPr>
        <w:t xml:space="preserve"> from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>, they are not the same.</w:t>
      </w:r>
    </w:p>
    <w:p w:rsidR="001C3170" w:rsidRPr="009E0872" w:rsidRDefault="001C3170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6A0021" w:rsidRPr="009E0872" w:rsidRDefault="007D1002" w:rsidP="00E57E0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T</w:t>
      </w:r>
      <w:r w:rsidR="005063DC">
        <w:rPr>
          <w:rFonts w:asciiTheme="minorBidi" w:hAnsiTheme="minorBidi"/>
          <w:sz w:val="24"/>
          <w:szCs w:val="24"/>
        </w:rPr>
        <w:t>he Mek</w:t>
      </w:r>
      <w:r w:rsidR="00D475DA" w:rsidRPr="009E0872">
        <w:rPr>
          <w:rFonts w:asciiTheme="minorBidi" w:hAnsiTheme="minorBidi"/>
          <w:sz w:val="24"/>
          <w:szCs w:val="24"/>
        </w:rPr>
        <w:t>hilta De</w:t>
      </w:r>
      <w:r w:rsidR="005063DC">
        <w:rPr>
          <w:rFonts w:asciiTheme="minorBidi" w:hAnsiTheme="minorBidi"/>
          <w:sz w:val="24"/>
          <w:szCs w:val="24"/>
        </w:rPr>
        <w:t>-Ra</w:t>
      </w:r>
      <w:r w:rsidR="00D475DA" w:rsidRPr="009E0872">
        <w:rPr>
          <w:rFonts w:asciiTheme="minorBidi" w:hAnsiTheme="minorBidi"/>
          <w:sz w:val="24"/>
          <w:szCs w:val="24"/>
        </w:rPr>
        <w:t xml:space="preserve">bbi Yishma'el </w:t>
      </w:r>
      <w:r w:rsidR="008D785D" w:rsidRPr="009E0872">
        <w:rPr>
          <w:rFonts w:asciiTheme="minorBidi" w:hAnsiTheme="minorBidi"/>
          <w:sz w:val="24"/>
          <w:szCs w:val="24"/>
        </w:rPr>
        <w:t>(</w:t>
      </w:r>
      <w:r w:rsidR="00D475DA" w:rsidRPr="009E0872">
        <w:rPr>
          <w:rFonts w:asciiTheme="minorBidi" w:hAnsiTheme="minorBidi"/>
          <w:i/>
          <w:iCs/>
          <w:sz w:val="24"/>
          <w:szCs w:val="24"/>
        </w:rPr>
        <w:t>Vayakhel</w:t>
      </w:r>
      <w:r w:rsidR="00D475DA" w:rsidRPr="009E0872">
        <w:rPr>
          <w:rFonts w:asciiTheme="minorBidi" w:hAnsiTheme="minorBidi"/>
          <w:sz w:val="24"/>
          <w:szCs w:val="24"/>
        </w:rPr>
        <w:t xml:space="preserve"> 1</w:t>
      </w:r>
      <w:r w:rsidR="008D785D" w:rsidRPr="009E0872">
        <w:rPr>
          <w:rFonts w:asciiTheme="minorBidi" w:hAnsiTheme="minorBidi"/>
          <w:sz w:val="24"/>
          <w:szCs w:val="24"/>
        </w:rPr>
        <w:t>)</w:t>
      </w:r>
      <w:r w:rsidR="005063DC">
        <w:rPr>
          <w:rFonts w:asciiTheme="minorBidi" w:hAnsiTheme="minorBidi"/>
          <w:sz w:val="24"/>
          <w:szCs w:val="24"/>
        </w:rPr>
        <w:t xml:space="preserve"> </w:t>
      </w:r>
      <w:r w:rsidR="00AE0B31">
        <w:rPr>
          <w:rFonts w:asciiTheme="minorBidi" w:hAnsiTheme="minorBidi"/>
          <w:sz w:val="24"/>
          <w:szCs w:val="24"/>
        </w:rPr>
        <w:t xml:space="preserve">expound the final phrase of </w:t>
      </w:r>
      <w:r w:rsidR="00AE0B31">
        <w:rPr>
          <w:rFonts w:asciiTheme="minorBidi" w:hAnsiTheme="minorBidi"/>
          <w:i/>
          <w:iCs/>
          <w:sz w:val="24"/>
          <w:szCs w:val="24"/>
        </w:rPr>
        <w:t>Sh</w:t>
      </w:r>
      <w:r w:rsidR="00ED1FF3" w:rsidRPr="005063DC">
        <w:rPr>
          <w:rFonts w:asciiTheme="minorBidi" w:hAnsiTheme="minorBidi"/>
          <w:i/>
          <w:iCs/>
          <w:sz w:val="24"/>
          <w:szCs w:val="24"/>
        </w:rPr>
        <w:t>emot</w:t>
      </w:r>
      <w:r w:rsidR="00AE0B31">
        <w:rPr>
          <w:rFonts w:asciiTheme="minorBidi" w:hAnsiTheme="minorBidi"/>
          <w:sz w:val="24"/>
          <w:szCs w:val="24"/>
        </w:rPr>
        <w:t xml:space="preserve"> 35:3,</w:t>
      </w:r>
      <w:r w:rsidR="00A510C7" w:rsidRPr="009E0872">
        <w:rPr>
          <w:rFonts w:asciiTheme="minorBidi" w:hAnsiTheme="minorBidi"/>
          <w:sz w:val="24"/>
          <w:szCs w:val="24"/>
        </w:rPr>
        <w:t xml:space="preserve"> "You shall not kind</w:t>
      </w:r>
      <w:r w:rsidR="005063DC">
        <w:rPr>
          <w:rFonts w:asciiTheme="minorBidi" w:hAnsiTheme="minorBidi"/>
          <w:sz w:val="24"/>
          <w:szCs w:val="24"/>
        </w:rPr>
        <w:t>le a fire in all your dwellings on the S</w:t>
      </w:r>
      <w:r w:rsidR="00A510C7" w:rsidRPr="009E0872">
        <w:rPr>
          <w:rFonts w:asciiTheme="minorBidi" w:hAnsiTheme="minorBidi"/>
          <w:sz w:val="24"/>
          <w:szCs w:val="24"/>
        </w:rPr>
        <w:t>abbat</w:t>
      </w:r>
      <w:r w:rsidR="005063DC">
        <w:rPr>
          <w:rFonts w:asciiTheme="minorBidi" w:hAnsiTheme="minorBidi"/>
          <w:sz w:val="24"/>
          <w:szCs w:val="24"/>
        </w:rPr>
        <w:t>h</w:t>
      </w:r>
      <w:r w:rsidR="00AE0B31">
        <w:rPr>
          <w:rFonts w:asciiTheme="minorBidi" w:hAnsiTheme="minorBidi"/>
          <w:sz w:val="24"/>
          <w:szCs w:val="24"/>
        </w:rPr>
        <w:t xml:space="preserve"> day", </w:t>
      </w:r>
      <w:r w:rsidR="00D475DA" w:rsidRPr="009E0872">
        <w:rPr>
          <w:rFonts w:asciiTheme="minorBidi" w:hAnsiTheme="minorBidi"/>
          <w:sz w:val="24"/>
          <w:szCs w:val="24"/>
        </w:rPr>
        <w:t>indicat</w:t>
      </w:r>
      <w:r w:rsidR="00AE0B31">
        <w:rPr>
          <w:rFonts w:asciiTheme="minorBidi" w:hAnsiTheme="minorBidi"/>
          <w:sz w:val="24"/>
          <w:szCs w:val="24"/>
        </w:rPr>
        <w:t xml:space="preserve">ing that only on Shabbat itself is it </w:t>
      </w:r>
      <w:r w:rsidR="00D475DA" w:rsidRPr="009E0872">
        <w:rPr>
          <w:rFonts w:asciiTheme="minorBidi" w:hAnsiTheme="minorBidi"/>
          <w:sz w:val="24"/>
          <w:szCs w:val="24"/>
        </w:rPr>
        <w:t xml:space="preserve">forbidden to kindle a fire, </w:t>
      </w:r>
      <w:r w:rsidR="00AE0B31">
        <w:rPr>
          <w:rFonts w:asciiTheme="minorBidi" w:hAnsiTheme="minorBidi"/>
          <w:sz w:val="24"/>
          <w:szCs w:val="24"/>
        </w:rPr>
        <w:t xml:space="preserve">on behalf of Rabbi Akiva. Since he </w:t>
      </w:r>
      <w:r w:rsidR="00D475DA" w:rsidRPr="009E0872">
        <w:rPr>
          <w:rFonts w:asciiTheme="minorBidi" w:hAnsiTheme="minorBidi"/>
          <w:sz w:val="24"/>
          <w:szCs w:val="24"/>
        </w:rPr>
        <w:t xml:space="preserve">understands that </w:t>
      </w:r>
      <w:r w:rsidR="00886424" w:rsidRPr="00AE0B31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AE0B31">
        <w:rPr>
          <w:rFonts w:asciiTheme="minorBidi" w:hAnsiTheme="minorBidi"/>
          <w:i/>
          <w:iCs/>
          <w:sz w:val="24"/>
          <w:szCs w:val="24"/>
        </w:rPr>
        <w:t>et</w:t>
      </w:r>
      <w:r w:rsidR="00D475DA" w:rsidRPr="00AE0B3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86424" w:rsidRPr="00AE0B31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AE0B31">
        <w:rPr>
          <w:rFonts w:asciiTheme="minorBidi" w:hAnsiTheme="minorBidi"/>
          <w:i/>
          <w:iCs/>
          <w:sz w:val="24"/>
          <w:szCs w:val="24"/>
        </w:rPr>
        <w:t>'it</w:t>
      </w:r>
      <w:r w:rsidR="00D475DA" w:rsidRPr="009E0872">
        <w:rPr>
          <w:rFonts w:asciiTheme="minorBidi" w:hAnsiTheme="minorBidi"/>
          <w:sz w:val="24"/>
          <w:szCs w:val="24"/>
        </w:rPr>
        <w:t xml:space="preserve"> </w:t>
      </w:r>
      <w:r w:rsidR="00AE0B31">
        <w:rPr>
          <w:rFonts w:asciiTheme="minorBidi" w:hAnsiTheme="minorBidi"/>
          <w:sz w:val="24"/>
          <w:szCs w:val="24"/>
        </w:rPr>
        <w:t>is the source of</w:t>
      </w:r>
      <w:r w:rsidR="00EA5F90" w:rsidRPr="009E0872">
        <w:rPr>
          <w:rFonts w:asciiTheme="minorBidi" w:hAnsiTheme="minorBidi"/>
          <w:sz w:val="24"/>
          <w:szCs w:val="24"/>
        </w:rPr>
        <w:t xml:space="preserve"> </w:t>
      </w:r>
      <w:r w:rsidR="00886424" w:rsidRPr="00AE0B31">
        <w:rPr>
          <w:rFonts w:asciiTheme="minorBidi" w:hAnsiTheme="minorBidi"/>
          <w:i/>
          <w:iCs/>
          <w:sz w:val="24"/>
          <w:szCs w:val="24"/>
        </w:rPr>
        <w:t>tosef</w:t>
      </w:r>
      <w:r w:rsidR="00EA5F90" w:rsidRPr="00AE0B31">
        <w:rPr>
          <w:rFonts w:asciiTheme="minorBidi" w:hAnsiTheme="minorBidi"/>
          <w:i/>
          <w:iCs/>
          <w:sz w:val="24"/>
          <w:szCs w:val="24"/>
        </w:rPr>
        <w:t>et Shabbat</w:t>
      </w:r>
      <w:r w:rsidR="00AE0B31">
        <w:rPr>
          <w:rFonts w:asciiTheme="minorBidi" w:hAnsiTheme="minorBidi"/>
          <w:i/>
          <w:iCs/>
          <w:sz w:val="24"/>
          <w:szCs w:val="24"/>
        </w:rPr>
        <w:t>,</w:t>
      </w:r>
      <w:r w:rsidR="00EA5F90" w:rsidRPr="009E0872">
        <w:rPr>
          <w:rFonts w:asciiTheme="minorBidi" w:hAnsiTheme="minorBidi"/>
          <w:sz w:val="24"/>
          <w:szCs w:val="24"/>
        </w:rPr>
        <w:t xml:space="preserve"> </w:t>
      </w:r>
      <w:r w:rsidR="00AE0B31">
        <w:rPr>
          <w:rFonts w:asciiTheme="minorBidi" w:hAnsiTheme="minorBidi"/>
          <w:sz w:val="24"/>
          <w:szCs w:val="24"/>
        </w:rPr>
        <w:t xml:space="preserve">he requires a </w:t>
      </w:r>
      <w:r w:rsidR="00E57E0C">
        <w:rPr>
          <w:rFonts w:asciiTheme="minorBidi" w:hAnsiTheme="minorBidi"/>
          <w:sz w:val="24"/>
          <w:szCs w:val="24"/>
        </w:rPr>
        <w:t xml:space="preserve">verse stating that </w:t>
      </w:r>
      <w:r w:rsidR="00D475DA" w:rsidRPr="009E0872">
        <w:rPr>
          <w:rFonts w:asciiTheme="minorBidi" w:hAnsiTheme="minorBidi"/>
          <w:sz w:val="24"/>
          <w:szCs w:val="24"/>
        </w:rPr>
        <w:t xml:space="preserve">the prohibition of </w:t>
      </w:r>
      <w:r w:rsidR="00D475DA" w:rsidRPr="009E0872">
        <w:rPr>
          <w:rFonts w:asciiTheme="minorBidi" w:hAnsiTheme="minorBidi"/>
          <w:i/>
          <w:iCs/>
          <w:sz w:val="24"/>
          <w:szCs w:val="24"/>
        </w:rPr>
        <w:t>mela</w:t>
      </w:r>
      <w:r w:rsidR="00A510C7" w:rsidRPr="009E0872">
        <w:rPr>
          <w:rFonts w:asciiTheme="minorBidi" w:hAnsiTheme="minorBidi"/>
          <w:i/>
          <w:iCs/>
          <w:sz w:val="24"/>
          <w:szCs w:val="24"/>
        </w:rPr>
        <w:t>k</w:t>
      </w:r>
      <w:r w:rsidR="00D475DA" w:rsidRPr="009E0872">
        <w:rPr>
          <w:rFonts w:asciiTheme="minorBidi" w:hAnsiTheme="minorBidi"/>
          <w:i/>
          <w:iCs/>
          <w:sz w:val="24"/>
          <w:szCs w:val="24"/>
        </w:rPr>
        <w:t>ha</w:t>
      </w:r>
      <w:r w:rsidR="00D475DA" w:rsidRPr="009E0872">
        <w:rPr>
          <w:rFonts w:asciiTheme="minorBidi" w:hAnsiTheme="minorBidi"/>
          <w:sz w:val="24"/>
          <w:szCs w:val="24"/>
        </w:rPr>
        <w:t xml:space="preserve"> only begins on the Shabbat day itself, and not beforehand. </w:t>
      </w:r>
      <w:r w:rsidR="00EA5F90" w:rsidRPr="009E0872">
        <w:rPr>
          <w:rFonts w:asciiTheme="minorBidi" w:hAnsiTheme="minorBidi"/>
          <w:sz w:val="24"/>
          <w:szCs w:val="24"/>
        </w:rPr>
        <w:t xml:space="preserve">Due to the connection between them, one might have thought their </w:t>
      </w:r>
      <w:r w:rsidR="006B2D5F" w:rsidRPr="006B2D5F">
        <w:rPr>
          <w:rFonts w:asciiTheme="minorBidi" w:hAnsiTheme="minorBidi"/>
          <w:sz w:val="24"/>
          <w:szCs w:val="24"/>
        </w:rPr>
        <w:t>laws</w:t>
      </w:r>
      <w:r w:rsidR="00EA5F90" w:rsidRPr="009E0872">
        <w:rPr>
          <w:rFonts w:asciiTheme="minorBidi" w:hAnsiTheme="minorBidi"/>
          <w:sz w:val="24"/>
          <w:szCs w:val="24"/>
        </w:rPr>
        <w:t xml:space="preserve"> are identical.</w:t>
      </w:r>
      <w:r w:rsidR="00E57E0C">
        <w:rPr>
          <w:rFonts w:asciiTheme="minorBidi" w:hAnsiTheme="minorBidi"/>
          <w:sz w:val="24"/>
          <w:szCs w:val="24"/>
        </w:rPr>
        <w:t xml:space="preserve"> E</w:t>
      </w:r>
      <w:r w:rsidR="006A0021" w:rsidRPr="009E0872">
        <w:rPr>
          <w:rFonts w:asciiTheme="minorBidi" w:hAnsiTheme="minorBidi"/>
          <w:sz w:val="24"/>
          <w:szCs w:val="24"/>
        </w:rPr>
        <w:t>v</w:t>
      </w:r>
      <w:r w:rsidR="00E57E0C">
        <w:rPr>
          <w:rFonts w:asciiTheme="minorBidi" w:hAnsiTheme="minorBidi"/>
          <w:sz w:val="24"/>
          <w:szCs w:val="24"/>
        </w:rPr>
        <w:t>en according to Rabbi Akiva who uses</w:t>
      </w:r>
      <w:r w:rsidR="006A0021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6A0021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6A0021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6A0021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E57E0C">
        <w:rPr>
          <w:rFonts w:asciiTheme="minorBidi" w:hAnsiTheme="minorBidi"/>
          <w:sz w:val="24"/>
          <w:szCs w:val="24"/>
        </w:rPr>
        <w:t xml:space="preserve"> </w:t>
      </w:r>
      <w:r w:rsidR="006A0021" w:rsidRPr="009E0872">
        <w:rPr>
          <w:rFonts w:asciiTheme="minorBidi" w:hAnsiTheme="minorBidi"/>
          <w:sz w:val="24"/>
          <w:szCs w:val="24"/>
        </w:rPr>
        <w:t xml:space="preserve">as the source for the concept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6A0021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6A0021" w:rsidRPr="009E0872">
        <w:rPr>
          <w:rFonts w:asciiTheme="minorBidi" w:hAnsiTheme="minorBidi"/>
          <w:sz w:val="24"/>
          <w:szCs w:val="24"/>
        </w:rPr>
        <w:t xml:space="preserve"> </w:t>
      </w:r>
      <w:r w:rsidR="006A0021" w:rsidRPr="00E57E0C">
        <w:rPr>
          <w:rFonts w:asciiTheme="minorBidi" w:hAnsiTheme="minorBidi"/>
          <w:i/>
          <w:iCs/>
          <w:sz w:val="24"/>
          <w:szCs w:val="24"/>
        </w:rPr>
        <w:t>Shabbat</w:t>
      </w:r>
      <w:r w:rsidR="00E57E0C">
        <w:rPr>
          <w:rFonts w:asciiTheme="minorBidi" w:hAnsiTheme="minorBidi"/>
          <w:sz w:val="24"/>
          <w:szCs w:val="24"/>
        </w:rPr>
        <w:t>,</w:t>
      </w:r>
      <w:r w:rsidR="006A0021" w:rsidRPr="009E0872">
        <w:rPr>
          <w:rFonts w:asciiTheme="minorBidi" w:hAnsiTheme="minorBidi"/>
          <w:sz w:val="24"/>
          <w:szCs w:val="24"/>
        </w:rPr>
        <w:t xml:space="preserve"> there are significant differences between them.</w:t>
      </w:r>
    </w:p>
    <w:p w:rsidR="00EA5F90" w:rsidRPr="009E0872" w:rsidRDefault="00EA5F90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EA5F90" w:rsidRPr="009E0872" w:rsidRDefault="00EA5F90" w:rsidP="00E57E0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>In fact, the Mes</w:t>
      </w:r>
      <w:r w:rsidR="005063DC">
        <w:rPr>
          <w:rFonts w:asciiTheme="minorBidi" w:hAnsiTheme="minorBidi"/>
          <w:sz w:val="24"/>
          <w:szCs w:val="24"/>
        </w:rPr>
        <w:t>h</w:t>
      </w:r>
      <w:r w:rsidR="00E57E0C">
        <w:rPr>
          <w:rFonts w:asciiTheme="minorBidi" w:hAnsiTheme="minorBidi"/>
          <w:sz w:val="24"/>
          <w:szCs w:val="24"/>
        </w:rPr>
        <w:t>ekh Chokhma explains that this derivation is necess</w:t>
      </w:r>
      <w:r w:rsidR="00E57E0C" w:rsidRPr="009E0872">
        <w:rPr>
          <w:rFonts w:asciiTheme="minorBidi" w:hAnsiTheme="minorBidi"/>
          <w:sz w:val="24"/>
          <w:szCs w:val="24"/>
        </w:rPr>
        <w:t>ary</w:t>
      </w:r>
      <w:r w:rsidRPr="009E0872">
        <w:rPr>
          <w:rFonts w:asciiTheme="minorBidi" w:hAnsiTheme="minorBidi"/>
          <w:sz w:val="24"/>
          <w:szCs w:val="24"/>
        </w:rPr>
        <w:t xml:space="preserve"> according to Rabbi Akiva in order to explain why we don't use </w:t>
      </w:r>
      <w:r w:rsidR="004F2122" w:rsidRPr="004F2122">
        <w:rPr>
          <w:rFonts w:asciiTheme="minorBidi" w:hAnsiTheme="minorBidi"/>
          <w:i/>
          <w:sz w:val="24"/>
          <w:szCs w:val="24"/>
        </w:rPr>
        <w:lastRenderedPageBreak/>
        <w:t>shemitta</w:t>
      </w:r>
      <w:r w:rsidRPr="009E0872">
        <w:rPr>
          <w:rFonts w:asciiTheme="minorBidi" w:hAnsiTheme="minorBidi"/>
          <w:sz w:val="24"/>
          <w:szCs w:val="24"/>
        </w:rPr>
        <w:t xml:space="preserve"> as a mode</w:t>
      </w:r>
      <w:r w:rsidR="00E57E0C">
        <w:rPr>
          <w:rFonts w:asciiTheme="minorBidi" w:hAnsiTheme="minorBidi"/>
          <w:sz w:val="24"/>
          <w:szCs w:val="24"/>
        </w:rPr>
        <w:t>l for Shabbat, telling us that</w:t>
      </w:r>
      <w:r w:rsidRPr="009E0872">
        <w:rPr>
          <w:rFonts w:asciiTheme="minorBidi" w:hAnsiTheme="minorBidi"/>
          <w:sz w:val="24"/>
          <w:szCs w:val="24"/>
        </w:rPr>
        <w:t xml:space="preserve"> no </w:t>
      </w:r>
      <w:r w:rsidRPr="009E0872">
        <w:rPr>
          <w:rFonts w:asciiTheme="minorBidi" w:hAnsiTheme="minorBidi"/>
          <w:i/>
          <w:iCs/>
          <w:sz w:val="24"/>
          <w:szCs w:val="24"/>
        </w:rPr>
        <w:t>melakha</w:t>
      </w:r>
      <w:r w:rsidRPr="009E0872">
        <w:rPr>
          <w:rFonts w:asciiTheme="minorBidi" w:hAnsiTheme="minorBidi"/>
          <w:sz w:val="24"/>
          <w:szCs w:val="24"/>
        </w:rPr>
        <w:t xml:space="preserve"> can be performed on </w:t>
      </w:r>
      <w:r w:rsidRPr="009E0872">
        <w:rPr>
          <w:rFonts w:asciiTheme="minorBidi" w:hAnsiTheme="minorBidi"/>
          <w:i/>
          <w:iCs/>
          <w:sz w:val="24"/>
          <w:szCs w:val="24"/>
        </w:rPr>
        <w:t>Erev Shabbat</w:t>
      </w:r>
      <w:r w:rsidR="00E57E0C">
        <w:rPr>
          <w:rFonts w:asciiTheme="minorBidi" w:hAnsiTheme="minorBidi"/>
          <w:sz w:val="24"/>
          <w:szCs w:val="24"/>
        </w:rPr>
        <w:t xml:space="preserve">; </w:t>
      </w:r>
      <w:r w:rsidRPr="009E0872">
        <w:rPr>
          <w:rFonts w:asciiTheme="minorBidi" w:hAnsiTheme="minorBidi"/>
          <w:sz w:val="24"/>
          <w:szCs w:val="24"/>
        </w:rPr>
        <w:t xml:space="preserve">the concept of </w:t>
      </w:r>
      <w:r w:rsidR="00886424" w:rsidRPr="00E57E0C">
        <w:rPr>
          <w:rFonts w:asciiTheme="minorBidi" w:hAnsiTheme="minorBidi"/>
          <w:i/>
          <w:iCs/>
          <w:sz w:val="24"/>
          <w:szCs w:val="24"/>
        </w:rPr>
        <w:t>tosef</w:t>
      </w:r>
      <w:r w:rsidRPr="00E57E0C">
        <w:rPr>
          <w:rFonts w:asciiTheme="minorBidi" w:hAnsiTheme="minorBidi"/>
          <w:i/>
          <w:iCs/>
          <w:sz w:val="24"/>
          <w:szCs w:val="24"/>
        </w:rPr>
        <w:t>e</w:t>
      </w:r>
      <w:r w:rsidR="00E57E0C">
        <w:rPr>
          <w:rFonts w:asciiTheme="minorBidi" w:hAnsiTheme="minorBidi"/>
          <w:i/>
          <w:iCs/>
          <w:sz w:val="24"/>
          <w:szCs w:val="24"/>
        </w:rPr>
        <w:t>t kedusha</w:t>
      </w:r>
      <w:r w:rsidRPr="009E0872">
        <w:rPr>
          <w:rFonts w:asciiTheme="minorBidi" w:hAnsiTheme="minorBidi"/>
          <w:sz w:val="24"/>
          <w:szCs w:val="24"/>
        </w:rPr>
        <w:t xml:space="preserve"> is a call to add on time to Shabbat, but in its own right </w:t>
      </w:r>
      <w:r w:rsidR="00E57E0C">
        <w:rPr>
          <w:rFonts w:asciiTheme="minorBidi" w:hAnsiTheme="minorBidi"/>
          <w:sz w:val="24"/>
          <w:szCs w:val="24"/>
        </w:rPr>
        <w:t xml:space="preserve">it </w:t>
      </w:r>
      <w:r w:rsidRPr="009E0872">
        <w:rPr>
          <w:rFonts w:asciiTheme="minorBidi" w:hAnsiTheme="minorBidi"/>
          <w:sz w:val="24"/>
          <w:szCs w:val="24"/>
        </w:rPr>
        <w:t xml:space="preserve">doesn't restrict </w:t>
      </w:r>
      <w:r w:rsidRPr="00E57E0C">
        <w:rPr>
          <w:rFonts w:asciiTheme="minorBidi" w:hAnsiTheme="minorBidi"/>
          <w:i/>
          <w:iCs/>
          <w:sz w:val="24"/>
          <w:szCs w:val="24"/>
        </w:rPr>
        <w:t>melakha</w:t>
      </w:r>
      <w:r w:rsidRPr="009E0872">
        <w:rPr>
          <w:rFonts w:asciiTheme="minorBidi" w:hAnsiTheme="minorBidi"/>
          <w:sz w:val="24"/>
          <w:szCs w:val="24"/>
        </w:rPr>
        <w:t xml:space="preserve"> before Shabbat. </w:t>
      </w:r>
    </w:p>
    <w:p w:rsidR="006A0021" w:rsidRPr="009E0872" w:rsidRDefault="006A0021" w:rsidP="009C39DB">
      <w:pPr>
        <w:pStyle w:val="NoSpacing"/>
        <w:bidi w:val="0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AD3322" w:rsidRPr="009E0872" w:rsidRDefault="005063DC" w:rsidP="00E57E0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Tosefet</w:t>
      </w:r>
      <w:r w:rsidR="005B4A66" w:rsidRPr="009E0872">
        <w:rPr>
          <w:rFonts w:asciiTheme="minorBidi" w:hAnsiTheme="minorBidi"/>
          <w:sz w:val="24"/>
          <w:szCs w:val="24"/>
        </w:rPr>
        <w:t xml:space="preserve"> </w:t>
      </w:r>
      <w:r w:rsidR="005B4A66" w:rsidRPr="005063DC">
        <w:rPr>
          <w:rFonts w:asciiTheme="minorBidi" w:hAnsiTheme="minorBidi"/>
          <w:i/>
          <w:iCs/>
          <w:sz w:val="24"/>
          <w:szCs w:val="24"/>
        </w:rPr>
        <w:t>Shabbat</w:t>
      </w:r>
      <w:r w:rsidR="005B4A66" w:rsidRPr="009E0872">
        <w:rPr>
          <w:rFonts w:asciiTheme="minorBidi" w:hAnsiTheme="minorBidi"/>
          <w:sz w:val="24"/>
          <w:szCs w:val="24"/>
        </w:rPr>
        <w:t xml:space="preserve"> applies wherever one might be, and therefore, is understandably classified as </w:t>
      </w:r>
      <w:r w:rsidR="006A0021" w:rsidRPr="009E0872">
        <w:rPr>
          <w:rFonts w:asciiTheme="minorBidi" w:hAnsiTheme="minorBidi"/>
          <w:sz w:val="24"/>
          <w:szCs w:val="24"/>
        </w:rPr>
        <w:t xml:space="preserve">a </w:t>
      </w:r>
      <w:r w:rsidR="006A0021" w:rsidRPr="009E0872">
        <w:rPr>
          <w:rFonts w:asciiTheme="minorBidi" w:hAnsiTheme="minorBidi"/>
          <w:i/>
          <w:iCs/>
          <w:sz w:val="24"/>
          <w:szCs w:val="24"/>
        </w:rPr>
        <w:t>chovat gavra</w:t>
      </w:r>
      <w:r w:rsidR="005B4A66" w:rsidRPr="009E0872">
        <w:rPr>
          <w:rFonts w:asciiTheme="minorBidi" w:hAnsiTheme="minorBidi"/>
          <w:sz w:val="24"/>
          <w:szCs w:val="24"/>
        </w:rPr>
        <w:t>,</w:t>
      </w:r>
      <w:r w:rsidR="006A0021" w:rsidRPr="009E0872">
        <w:rPr>
          <w:rFonts w:asciiTheme="minorBidi" w:hAnsiTheme="minorBidi"/>
          <w:sz w:val="24"/>
          <w:szCs w:val="24"/>
        </w:rPr>
        <w:t xml:space="preserve"> a personal </w:t>
      </w:r>
      <w:r w:rsidR="005B4A66" w:rsidRPr="009E0872">
        <w:rPr>
          <w:rFonts w:asciiTheme="minorBidi" w:hAnsiTheme="minorBidi"/>
          <w:sz w:val="24"/>
          <w:szCs w:val="24"/>
        </w:rPr>
        <w:t xml:space="preserve">obligation incumbent upon </w:t>
      </w:r>
      <w:r w:rsidR="006A0021" w:rsidRPr="009E0872">
        <w:rPr>
          <w:rFonts w:asciiTheme="minorBidi" w:hAnsiTheme="minorBidi"/>
          <w:sz w:val="24"/>
          <w:szCs w:val="24"/>
        </w:rPr>
        <w:t>each individu</w:t>
      </w:r>
      <w:r w:rsidR="008D785D" w:rsidRPr="009E0872">
        <w:rPr>
          <w:rFonts w:asciiTheme="minorBidi" w:hAnsiTheme="minorBidi"/>
          <w:sz w:val="24"/>
          <w:szCs w:val="24"/>
        </w:rPr>
        <w:t>a</w:t>
      </w:r>
      <w:r w:rsidR="006A0021" w:rsidRPr="009E0872">
        <w:rPr>
          <w:rFonts w:asciiTheme="minorBidi" w:hAnsiTheme="minorBidi"/>
          <w:sz w:val="24"/>
          <w:szCs w:val="24"/>
        </w:rPr>
        <w:t>l</w:t>
      </w:r>
      <w:r w:rsidR="005B4A66" w:rsidRPr="009E0872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i/>
          <w:iCs/>
          <w:sz w:val="24"/>
          <w:szCs w:val="24"/>
        </w:rPr>
        <w:t>Tosefet</w:t>
      </w:r>
      <w:r w:rsidR="005B4A66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5B4A66" w:rsidRPr="009E0872">
        <w:rPr>
          <w:rFonts w:asciiTheme="minorBidi" w:hAnsiTheme="minorBidi"/>
          <w:sz w:val="24"/>
          <w:szCs w:val="24"/>
        </w:rPr>
        <w:t xml:space="preserve">, on the other hand, is restricted to the area of the world in which there is </w:t>
      </w:r>
      <w:r w:rsidR="00886424">
        <w:rPr>
          <w:rFonts w:asciiTheme="minorBidi" w:hAnsiTheme="minorBidi"/>
          <w:i/>
          <w:iCs/>
          <w:sz w:val="24"/>
          <w:szCs w:val="24"/>
        </w:rPr>
        <w:t>she</w:t>
      </w:r>
      <w:r w:rsidR="00E57E0C">
        <w:rPr>
          <w:rFonts w:asciiTheme="minorBidi" w:hAnsiTheme="minorBidi"/>
          <w:i/>
          <w:iCs/>
          <w:sz w:val="24"/>
          <w:szCs w:val="24"/>
        </w:rPr>
        <w:t>mitta</w:t>
      </w:r>
      <w:r w:rsidR="006A0021" w:rsidRPr="009E0872">
        <w:rPr>
          <w:rFonts w:asciiTheme="minorBidi" w:hAnsiTheme="minorBidi"/>
          <w:sz w:val="24"/>
          <w:szCs w:val="24"/>
        </w:rPr>
        <w:t>,</w:t>
      </w:r>
      <w:r w:rsidR="00E57E0C">
        <w:rPr>
          <w:rFonts w:asciiTheme="minorBidi" w:hAnsiTheme="minorBidi"/>
          <w:sz w:val="24"/>
          <w:szCs w:val="24"/>
        </w:rPr>
        <w:t xml:space="preserve"> and since the s</w:t>
      </w:r>
      <w:r w:rsidR="005B4A66" w:rsidRPr="009E0872">
        <w:rPr>
          <w:rFonts w:asciiTheme="minorBidi" w:hAnsiTheme="minorBidi"/>
          <w:sz w:val="24"/>
          <w:szCs w:val="24"/>
        </w:rPr>
        <w:t xml:space="preserve">abbatical </w:t>
      </w:r>
      <w:r w:rsidR="00E57E0C">
        <w:rPr>
          <w:rFonts w:asciiTheme="minorBidi" w:hAnsiTheme="minorBidi"/>
          <w:sz w:val="24"/>
          <w:szCs w:val="24"/>
        </w:rPr>
        <w:t>year is only applicable in the Land of Israel</w:t>
      </w:r>
      <w:r w:rsidR="005B4A66" w:rsidRPr="009E0872">
        <w:rPr>
          <w:rFonts w:asciiTheme="minorBidi" w:hAnsiTheme="minorBidi"/>
          <w:sz w:val="24"/>
          <w:szCs w:val="24"/>
        </w:rPr>
        <w:t xml:space="preserve"> due to its holiness, so too the</w:t>
      </w:r>
      <w:r w:rsidR="006A0021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5B4A66" w:rsidRPr="009E0872">
        <w:rPr>
          <w:rFonts w:asciiTheme="minorBidi" w:hAnsiTheme="minorBidi"/>
          <w:sz w:val="24"/>
          <w:szCs w:val="24"/>
        </w:rPr>
        <w:t xml:space="preserve"> of that year is only applicable in the </w:t>
      </w:r>
      <w:r w:rsidR="00E57E0C">
        <w:rPr>
          <w:rFonts w:asciiTheme="minorBidi" w:hAnsiTheme="minorBidi"/>
          <w:sz w:val="24"/>
          <w:szCs w:val="24"/>
        </w:rPr>
        <w:t>Land of Israel</w:t>
      </w:r>
      <w:r w:rsidR="005B4A66" w:rsidRPr="009E0872">
        <w:rPr>
          <w:rFonts w:asciiTheme="minorBidi" w:hAnsiTheme="minorBidi"/>
          <w:sz w:val="24"/>
          <w:szCs w:val="24"/>
        </w:rPr>
        <w:t>. There is good reason to believe that this generates a fundamental distinction regarding the nature of these two additional holy times, as p</w:t>
      </w:r>
      <w:r w:rsidR="008D785D" w:rsidRPr="009E0872">
        <w:rPr>
          <w:rFonts w:asciiTheme="minorBidi" w:hAnsiTheme="minorBidi"/>
          <w:sz w:val="24"/>
          <w:szCs w:val="24"/>
        </w:rPr>
        <w:t>ointed out by the Chat</w:t>
      </w:r>
      <w:r w:rsidR="0045296A" w:rsidRPr="009E0872">
        <w:rPr>
          <w:rFonts w:asciiTheme="minorBidi" w:hAnsiTheme="minorBidi"/>
          <w:sz w:val="24"/>
          <w:szCs w:val="24"/>
        </w:rPr>
        <w:t>am Sofer (</w:t>
      </w:r>
      <w:r w:rsidR="00AD3322" w:rsidRPr="009E0872">
        <w:rPr>
          <w:rFonts w:asciiTheme="minorBidi" w:hAnsiTheme="minorBidi"/>
          <w:i/>
          <w:iCs/>
          <w:sz w:val="24"/>
          <w:szCs w:val="24"/>
        </w:rPr>
        <w:t>R</w:t>
      </w:r>
      <w:r w:rsidR="0045296A" w:rsidRPr="009E0872">
        <w:rPr>
          <w:rFonts w:asciiTheme="minorBidi" w:hAnsiTheme="minorBidi"/>
          <w:i/>
          <w:iCs/>
          <w:sz w:val="24"/>
          <w:szCs w:val="24"/>
        </w:rPr>
        <w:t xml:space="preserve">osh </w:t>
      </w:r>
      <w:r w:rsidR="00AD3322" w:rsidRPr="009E0872">
        <w:rPr>
          <w:rFonts w:asciiTheme="minorBidi" w:hAnsiTheme="minorBidi"/>
          <w:i/>
          <w:iCs/>
          <w:sz w:val="24"/>
          <w:szCs w:val="24"/>
        </w:rPr>
        <w:t>H</w:t>
      </w:r>
      <w:r w:rsidR="0045296A" w:rsidRPr="009E0872">
        <w:rPr>
          <w:rFonts w:asciiTheme="minorBidi" w:hAnsiTheme="minorBidi"/>
          <w:i/>
          <w:iCs/>
          <w:sz w:val="24"/>
          <w:szCs w:val="24"/>
        </w:rPr>
        <w:t>ashana</w:t>
      </w:r>
      <w:r w:rsidR="00AD3322" w:rsidRPr="009E0872">
        <w:rPr>
          <w:rFonts w:asciiTheme="minorBidi" w:hAnsiTheme="minorBidi"/>
          <w:sz w:val="24"/>
          <w:szCs w:val="24"/>
        </w:rPr>
        <w:t xml:space="preserve"> 9</w:t>
      </w:r>
      <w:r w:rsidR="0045296A" w:rsidRPr="009E0872">
        <w:rPr>
          <w:rFonts w:asciiTheme="minorBidi" w:hAnsiTheme="minorBidi"/>
          <w:sz w:val="24"/>
          <w:szCs w:val="24"/>
        </w:rPr>
        <w:t>a) who</w:t>
      </w:r>
      <w:r w:rsidR="00AD3322" w:rsidRPr="009E0872">
        <w:rPr>
          <w:rFonts w:asciiTheme="minorBidi" w:hAnsiTheme="minorBidi"/>
          <w:sz w:val="24"/>
          <w:szCs w:val="24"/>
        </w:rPr>
        <w:t xml:space="preserve"> explains that the distinction between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AD3322" w:rsidRPr="009E0872">
        <w:rPr>
          <w:rFonts w:asciiTheme="minorBidi" w:hAnsiTheme="minorBidi"/>
          <w:sz w:val="24"/>
          <w:szCs w:val="24"/>
        </w:rPr>
        <w:t xml:space="preserve"> Shabbat and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et</w:t>
      </w:r>
      <w:r w:rsidR="00AD3322" w:rsidRPr="009E0872">
        <w:rPr>
          <w:rFonts w:asciiTheme="minorBidi" w:hAnsiTheme="minorBidi"/>
          <w:sz w:val="24"/>
          <w:szCs w:val="24"/>
        </w:rPr>
        <w:t xml:space="preserve">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AD3322" w:rsidRPr="009E0872">
        <w:rPr>
          <w:rFonts w:asciiTheme="minorBidi" w:hAnsiTheme="minorBidi"/>
          <w:sz w:val="24"/>
          <w:szCs w:val="24"/>
        </w:rPr>
        <w:t xml:space="preserve"> can be understood based on their respective focuses. Regarding Shabbat, we rule in line with the opinion of B</w:t>
      </w:r>
      <w:r w:rsidR="0045296A" w:rsidRPr="009E0872">
        <w:rPr>
          <w:rFonts w:asciiTheme="minorBidi" w:hAnsiTheme="minorBidi"/>
          <w:sz w:val="24"/>
          <w:szCs w:val="24"/>
        </w:rPr>
        <w:t xml:space="preserve">eit </w:t>
      </w:r>
      <w:r w:rsidR="00AD3322" w:rsidRPr="009E0872">
        <w:rPr>
          <w:rFonts w:asciiTheme="minorBidi" w:hAnsiTheme="minorBidi"/>
          <w:sz w:val="24"/>
          <w:szCs w:val="24"/>
        </w:rPr>
        <w:t>H</w:t>
      </w:r>
      <w:r w:rsidR="0045296A" w:rsidRPr="009E0872">
        <w:rPr>
          <w:rFonts w:asciiTheme="minorBidi" w:hAnsiTheme="minorBidi"/>
          <w:sz w:val="24"/>
          <w:szCs w:val="24"/>
        </w:rPr>
        <w:t>illel</w:t>
      </w:r>
      <w:r w:rsidR="00AD3322" w:rsidRPr="009E0872">
        <w:rPr>
          <w:rFonts w:asciiTheme="minorBidi" w:hAnsiTheme="minorBidi"/>
          <w:sz w:val="24"/>
          <w:szCs w:val="24"/>
        </w:rPr>
        <w:t>, th</w:t>
      </w:r>
      <w:r w:rsidR="00E57E0C">
        <w:rPr>
          <w:rFonts w:asciiTheme="minorBidi" w:hAnsiTheme="minorBidi"/>
          <w:sz w:val="24"/>
          <w:szCs w:val="24"/>
        </w:rPr>
        <w:t xml:space="preserve">at one is permitted to set up the mechanism for a </w:t>
      </w:r>
      <w:r w:rsidR="00AD3322" w:rsidRPr="009E0872">
        <w:rPr>
          <w:rFonts w:asciiTheme="minorBidi" w:hAnsiTheme="minorBidi"/>
          <w:i/>
          <w:iCs/>
          <w:sz w:val="24"/>
          <w:szCs w:val="24"/>
        </w:rPr>
        <w:t>mela</w:t>
      </w:r>
      <w:r w:rsidR="0045296A" w:rsidRPr="009E0872">
        <w:rPr>
          <w:rFonts w:asciiTheme="minorBidi" w:hAnsiTheme="minorBidi"/>
          <w:i/>
          <w:iCs/>
          <w:sz w:val="24"/>
          <w:szCs w:val="24"/>
        </w:rPr>
        <w:t>k</w:t>
      </w:r>
      <w:r w:rsidR="00AD3322" w:rsidRPr="009E0872">
        <w:rPr>
          <w:rFonts w:asciiTheme="minorBidi" w:hAnsiTheme="minorBidi"/>
          <w:i/>
          <w:iCs/>
          <w:sz w:val="24"/>
          <w:szCs w:val="24"/>
        </w:rPr>
        <w:t>ha</w:t>
      </w:r>
      <w:r w:rsidR="00AD3322" w:rsidRPr="009E0872">
        <w:rPr>
          <w:rFonts w:asciiTheme="minorBidi" w:hAnsiTheme="minorBidi"/>
          <w:sz w:val="24"/>
          <w:szCs w:val="24"/>
        </w:rPr>
        <w:t xml:space="preserve"> which will continue into Shabbat or conclude on Shabbat</w:t>
      </w:r>
      <w:r w:rsidR="00E57E0C">
        <w:rPr>
          <w:rFonts w:asciiTheme="minorBidi" w:hAnsiTheme="minorBidi"/>
          <w:sz w:val="24"/>
          <w:szCs w:val="24"/>
        </w:rPr>
        <w:t>,</w:t>
      </w:r>
      <w:r w:rsidR="00AD3322" w:rsidRPr="009E0872">
        <w:rPr>
          <w:rFonts w:asciiTheme="minorBidi" w:hAnsiTheme="minorBidi"/>
          <w:sz w:val="24"/>
          <w:szCs w:val="24"/>
        </w:rPr>
        <w:t xml:space="preserve"> as long as one's personal involvement in the </w:t>
      </w:r>
      <w:r w:rsidR="00AD3322" w:rsidRPr="009E0872">
        <w:rPr>
          <w:rFonts w:asciiTheme="minorBidi" w:hAnsiTheme="minorBidi"/>
          <w:i/>
          <w:iCs/>
          <w:sz w:val="24"/>
          <w:szCs w:val="24"/>
        </w:rPr>
        <w:t>mela</w:t>
      </w:r>
      <w:r w:rsidR="0045296A" w:rsidRPr="009E0872">
        <w:rPr>
          <w:rFonts w:asciiTheme="minorBidi" w:hAnsiTheme="minorBidi"/>
          <w:i/>
          <w:iCs/>
          <w:sz w:val="24"/>
          <w:szCs w:val="24"/>
        </w:rPr>
        <w:t>k</w:t>
      </w:r>
      <w:r w:rsidR="00AD3322" w:rsidRPr="009E0872">
        <w:rPr>
          <w:rFonts w:asciiTheme="minorBidi" w:hAnsiTheme="minorBidi"/>
          <w:i/>
          <w:iCs/>
          <w:sz w:val="24"/>
          <w:szCs w:val="24"/>
        </w:rPr>
        <w:t>ha</w:t>
      </w:r>
      <w:r w:rsidR="00AD3322" w:rsidRPr="009E0872">
        <w:rPr>
          <w:rFonts w:asciiTheme="minorBidi" w:hAnsiTheme="minorBidi"/>
          <w:sz w:val="24"/>
          <w:szCs w:val="24"/>
        </w:rPr>
        <w:t xml:space="preserve"> is completed prior to the onset of Shabbat. </w:t>
      </w:r>
    </w:p>
    <w:p w:rsidR="00AD3322" w:rsidRPr="009E0872" w:rsidRDefault="00AD3322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AD3322" w:rsidRPr="009E0872" w:rsidRDefault="00AD3322" w:rsidP="00E57E0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However, regarding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Pr="009E0872">
        <w:rPr>
          <w:rFonts w:asciiTheme="minorBidi" w:hAnsiTheme="minorBidi"/>
          <w:sz w:val="24"/>
          <w:szCs w:val="24"/>
        </w:rPr>
        <w:t xml:space="preserve"> the </w:t>
      </w:r>
      <w:r w:rsidR="006B2D5F" w:rsidRPr="006B2D5F">
        <w:rPr>
          <w:rFonts w:asciiTheme="minorBidi" w:hAnsiTheme="minorBidi"/>
          <w:iCs/>
          <w:sz w:val="24"/>
          <w:szCs w:val="24"/>
        </w:rPr>
        <w:t>laws</w:t>
      </w:r>
      <w:r w:rsidRPr="009E0872">
        <w:rPr>
          <w:rFonts w:asciiTheme="minorBidi" w:hAnsiTheme="minorBidi"/>
          <w:sz w:val="24"/>
          <w:szCs w:val="24"/>
        </w:rPr>
        <w:t xml:space="preserve"> are different</w:t>
      </w:r>
      <w:r w:rsidR="00E57E0C">
        <w:rPr>
          <w:rFonts w:asciiTheme="minorBidi" w:hAnsiTheme="minorBidi"/>
          <w:sz w:val="24"/>
          <w:szCs w:val="24"/>
        </w:rPr>
        <w:t>,</w:t>
      </w:r>
      <w:r w:rsidRPr="009E0872">
        <w:rPr>
          <w:rFonts w:asciiTheme="minorBidi" w:hAnsiTheme="minorBidi"/>
          <w:sz w:val="24"/>
          <w:szCs w:val="24"/>
        </w:rPr>
        <w:t xml:space="preserve"> as we see. Especially according to </w:t>
      </w:r>
      <w:r w:rsidR="0045296A" w:rsidRPr="009E0872">
        <w:rPr>
          <w:rFonts w:asciiTheme="minorBidi" w:hAnsiTheme="minorBidi"/>
          <w:sz w:val="24"/>
          <w:szCs w:val="24"/>
        </w:rPr>
        <w:t>Rabbeinu Tam</w:t>
      </w:r>
      <w:r w:rsidRPr="009E0872">
        <w:rPr>
          <w:rFonts w:asciiTheme="minorBidi" w:hAnsiTheme="minorBidi"/>
          <w:sz w:val="24"/>
          <w:szCs w:val="24"/>
        </w:rPr>
        <w:t xml:space="preserve">, and partially the Rambam as well, the nature of the prohibition regarding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E57E0C">
        <w:rPr>
          <w:rFonts w:asciiTheme="minorBidi" w:hAnsiTheme="minorBidi"/>
          <w:sz w:val="24"/>
          <w:szCs w:val="24"/>
        </w:rPr>
        <w:t xml:space="preserve"> is improving</w:t>
      </w:r>
      <w:r w:rsidRPr="009E0872">
        <w:rPr>
          <w:rFonts w:asciiTheme="minorBidi" w:hAnsiTheme="minorBidi"/>
          <w:sz w:val="24"/>
          <w:szCs w:val="24"/>
        </w:rPr>
        <w:t xml:space="preserve"> the ground during the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E57E0C">
        <w:rPr>
          <w:rFonts w:asciiTheme="minorBidi" w:hAnsiTheme="minorBidi"/>
          <w:sz w:val="24"/>
          <w:szCs w:val="24"/>
        </w:rPr>
        <w:t xml:space="preserve"> year, </w:t>
      </w:r>
      <w:r w:rsidRPr="009E0872">
        <w:rPr>
          <w:rFonts w:asciiTheme="minorBidi" w:hAnsiTheme="minorBidi"/>
          <w:sz w:val="24"/>
          <w:szCs w:val="24"/>
        </w:rPr>
        <w:t>which essentially prohibits</w:t>
      </w:r>
      <w:r w:rsidR="0045296A" w:rsidRPr="009E0872">
        <w:rPr>
          <w:rFonts w:asciiTheme="minorBidi" w:hAnsiTheme="minorBidi"/>
          <w:sz w:val="24"/>
          <w:szCs w:val="24"/>
        </w:rPr>
        <w:t xml:space="preserve"> even</w:t>
      </w:r>
      <w:r w:rsidRPr="009E0872">
        <w:rPr>
          <w:rFonts w:asciiTheme="minorBidi" w:hAnsiTheme="minorBidi"/>
          <w:sz w:val="24"/>
          <w:szCs w:val="24"/>
        </w:rPr>
        <w:t xml:space="preserve"> acts which are completed prior to the onset of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, so long as they will cause benefit to the ground during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45296A" w:rsidRPr="009E0872">
        <w:rPr>
          <w:rFonts w:asciiTheme="minorBidi" w:hAnsiTheme="minorBidi"/>
          <w:sz w:val="24"/>
          <w:szCs w:val="24"/>
        </w:rPr>
        <w:t>.</w:t>
      </w:r>
    </w:p>
    <w:p w:rsidR="00AD3322" w:rsidRPr="009E0872" w:rsidRDefault="00AD3322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AD3322" w:rsidRPr="009E0872" w:rsidRDefault="00AD3322" w:rsidP="00E57E0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The Chatam Sofer explains that this discrepancy between Shabbat and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 is actually </w:t>
      </w:r>
      <w:r w:rsidR="0045296A" w:rsidRPr="009E0872">
        <w:rPr>
          <w:rFonts w:asciiTheme="minorBidi" w:hAnsiTheme="minorBidi"/>
          <w:sz w:val="24"/>
          <w:szCs w:val="24"/>
        </w:rPr>
        <w:t>rooted in</w:t>
      </w:r>
      <w:r w:rsidRPr="009E0872">
        <w:rPr>
          <w:rFonts w:asciiTheme="minorBidi" w:hAnsiTheme="minorBidi"/>
          <w:sz w:val="24"/>
          <w:szCs w:val="24"/>
        </w:rPr>
        <w:t xml:space="preserve"> the distinction between their natures. The focus of</w:t>
      </w:r>
      <w:r w:rsidR="00E57E0C">
        <w:rPr>
          <w:rFonts w:asciiTheme="minorBidi" w:hAnsiTheme="minorBidi"/>
          <w:sz w:val="24"/>
          <w:szCs w:val="24"/>
        </w:rPr>
        <w:t xml:space="preserve"> weekly Shabbat</w:t>
      </w:r>
      <w:r w:rsidRPr="009E0872">
        <w:rPr>
          <w:rFonts w:asciiTheme="minorBidi" w:hAnsiTheme="minorBidi"/>
          <w:sz w:val="24"/>
          <w:szCs w:val="24"/>
        </w:rPr>
        <w:t xml:space="preserve"> is man himself, and therefore, as long as man does not perform </w:t>
      </w:r>
      <w:r w:rsidR="005B4A66" w:rsidRPr="009E0872">
        <w:rPr>
          <w:rFonts w:asciiTheme="minorBidi" w:hAnsiTheme="minorBidi"/>
          <w:i/>
          <w:iCs/>
          <w:sz w:val="24"/>
          <w:szCs w:val="24"/>
        </w:rPr>
        <w:t>melakha</w:t>
      </w:r>
      <w:r w:rsidRPr="009E0872">
        <w:rPr>
          <w:rFonts w:asciiTheme="minorBidi" w:hAnsiTheme="minorBidi"/>
          <w:sz w:val="24"/>
          <w:szCs w:val="24"/>
        </w:rPr>
        <w:t xml:space="preserve"> on Shabbat itself, there are no restrictions </w:t>
      </w:r>
      <w:r w:rsidR="00E57E0C">
        <w:rPr>
          <w:rFonts w:asciiTheme="minorBidi" w:hAnsiTheme="minorBidi"/>
          <w:sz w:val="24"/>
          <w:szCs w:val="24"/>
        </w:rPr>
        <w:t>(</w:t>
      </w:r>
      <w:r w:rsidRPr="009E0872">
        <w:rPr>
          <w:rFonts w:asciiTheme="minorBidi" w:hAnsiTheme="minorBidi"/>
          <w:sz w:val="24"/>
          <w:szCs w:val="24"/>
        </w:rPr>
        <w:t xml:space="preserve">at least </w:t>
      </w:r>
      <w:r w:rsidR="00F555A8">
        <w:rPr>
          <w:rFonts w:asciiTheme="minorBidi" w:hAnsiTheme="minorBidi"/>
          <w:sz w:val="24"/>
          <w:szCs w:val="24"/>
        </w:rPr>
        <w:t>bibl</w:t>
      </w:r>
      <w:r w:rsidRPr="009E0872">
        <w:rPr>
          <w:rFonts w:asciiTheme="minorBidi" w:hAnsiTheme="minorBidi"/>
          <w:sz w:val="24"/>
          <w:szCs w:val="24"/>
        </w:rPr>
        <w:t>ically</w:t>
      </w:r>
      <w:r w:rsidR="00E57E0C">
        <w:rPr>
          <w:rFonts w:asciiTheme="minorBidi" w:hAnsiTheme="minorBidi"/>
          <w:sz w:val="24"/>
          <w:szCs w:val="24"/>
        </w:rPr>
        <w:t>)</w:t>
      </w:r>
      <w:r w:rsidRPr="009E0872">
        <w:rPr>
          <w:rFonts w:asciiTheme="minorBidi" w:hAnsiTheme="minorBidi"/>
          <w:sz w:val="24"/>
          <w:szCs w:val="24"/>
        </w:rPr>
        <w:t xml:space="preserve"> on what he does prior to the onset of Shabbat, even if on Shabbat itself there will </w:t>
      </w:r>
      <w:r w:rsidR="0045296A" w:rsidRPr="009E0872">
        <w:rPr>
          <w:rFonts w:asciiTheme="minorBidi" w:hAnsiTheme="minorBidi"/>
          <w:sz w:val="24"/>
          <w:szCs w:val="24"/>
        </w:rPr>
        <w:t xml:space="preserve">be direct benefit from his </w:t>
      </w:r>
      <w:r w:rsidR="0045296A" w:rsidRPr="009E0872">
        <w:rPr>
          <w:rFonts w:asciiTheme="minorBidi" w:hAnsiTheme="minorBidi"/>
          <w:i/>
          <w:iCs/>
          <w:sz w:val="24"/>
          <w:szCs w:val="24"/>
        </w:rPr>
        <w:t>melak</w:t>
      </w:r>
      <w:r w:rsidRPr="009E0872">
        <w:rPr>
          <w:rFonts w:asciiTheme="minorBidi" w:hAnsiTheme="minorBidi"/>
          <w:i/>
          <w:iCs/>
          <w:sz w:val="24"/>
          <w:szCs w:val="24"/>
        </w:rPr>
        <w:t>ha</w:t>
      </w:r>
      <w:r w:rsidRPr="009E0872">
        <w:rPr>
          <w:rFonts w:asciiTheme="minorBidi" w:hAnsiTheme="minorBidi"/>
          <w:sz w:val="24"/>
          <w:szCs w:val="24"/>
        </w:rPr>
        <w:t>.</w:t>
      </w:r>
    </w:p>
    <w:p w:rsidR="00AD3322" w:rsidRPr="009E0872" w:rsidRDefault="00AD3322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AD3322" w:rsidRPr="009E0872" w:rsidRDefault="00AD3322" w:rsidP="009E0872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Regarding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>, however, the foc</w:t>
      </w:r>
      <w:r w:rsidR="00E57E0C">
        <w:rPr>
          <w:rFonts w:asciiTheme="minorBidi" w:hAnsiTheme="minorBidi"/>
          <w:sz w:val="24"/>
          <w:szCs w:val="24"/>
        </w:rPr>
        <w:t>us is not upon</w:t>
      </w:r>
      <w:r w:rsidRPr="009E0872">
        <w:rPr>
          <w:rFonts w:asciiTheme="minorBidi" w:hAnsiTheme="minorBidi"/>
          <w:sz w:val="24"/>
          <w:szCs w:val="24"/>
        </w:rPr>
        <w:t xml:space="preserve"> man but the land itself, </w:t>
      </w:r>
      <w:r w:rsidR="0045296A" w:rsidRPr="009E0872">
        <w:rPr>
          <w:rFonts w:asciiTheme="minorBidi" w:hAnsiTheme="minorBidi"/>
          <w:sz w:val="24"/>
          <w:szCs w:val="24"/>
        </w:rPr>
        <w:t xml:space="preserve">as </w:t>
      </w:r>
      <w:r w:rsidRPr="009E0872">
        <w:rPr>
          <w:rFonts w:asciiTheme="minorBidi" w:hAnsiTheme="minorBidi"/>
          <w:sz w:val="24"/>
          <w:szCs w:val="24"/>
        </w:rPr>
        <w:t>it is</w:t>
      </w:r>
      <w:r w:rsidR="0045296A" w:rsidRPr="009E0872">
        <w:rPr>
          <w:rFonts w:asciiTheme="minorBidi" w:hAnsiTheme="minorBidi"/>
          <w:sz w:val="24"/>
          <w:szCs w:val="24"/>
        </w:rPr>
        <w:t xml:space="preserve"> </w:t>
      </w:r>
      <w:r w:rsidR="00E57E0C">
        <w:rPr>
          <w:rFonts w:asciiTheme="minorBidi" w:hAnsiTheme="minorBidi"/>
          <w:i/>
          <w:iCs/>
          <w:sz w:val="24"/>
          <w:szCs w:val="24"/>
        </w:rPr>
        <w:t>Shabbat ha-a</w:t>
      </w:r>
      <w:r w:rsidR="0045296A" w:rsidRPr="009E0872">
        <w:rPr>
          <w:rFonts w:asciiTheme="minorBidi" w:hAnsiTheme="minorBidi"/>
          <w:i/>
          <w:iCs/>
          <w:sz w:val="24"/>
          <w:szCs w:val="24"/>
        </w:rPr>
        <w:t>retz</w:t>
      </w:r>
      <w:r w:rsidRPr="009E0872">
        <w:rPr>
          <w:rFonts w:asciiTheme="minorBidi" w:hAnsiTheme="minorBidi"/>
          <w:sz w:val="24"/>
          <w:szCs w:val="24"/>
        </w:rPr>
        <w:t>, and the land must take part in the resting</w:t>
      </w:r>
      <w:r w:rsidR="0045296A" w:rsidRPr="009E0872">
        <w:rPr>
          <w:rFonts w:asciiTheme="minorBidi" w:hAnsiTheme="minorBidi"/>
          <w:sz w:val="24"/>
          <w:szCs w:val="24"/>
        </w:rPr>
        <w:t>. T</w:t>
      </w:r>
      <w:r w:rsidRPr="009E0872">
        <w:rPr>
          <w:rFonts w:asciiTheme="minorBidi" w:hAnsiTheme="minorBidi"/>
          <w:sz w:val="24"/>
          <w:szCs w:val="24"/>
        </w:rPr>
        <w:t>herefore</w:t>
      </w:r>
      <w:r w:rsidR="00E57E0C">
        <w:rPr>
          <w:rFonts w:asciiTheme="minorBidi" w:hAnsiTheme="minorBidi"/>
          <w:sz w:val="24"/>
          <w:szCs w:val="24"/>
        </w:rPr>
        <w:t>,</w:t>
      </w:r>
      <w:r w:rsidRPr="009E0872">
        <w:rPr>
          <w:rFonts w:asciiTheme="minorBidi" w:hAnsiTheme="minorBidi"/>
          <w:sz w:val="24"/>
          <w:szCs w:val="24"/>
        </w:rPr>
        <w:t xml:space="preserve"> any </w:t>
      </w:r>
      <w:r w:rsidRPr="009E0872">
        <w:rPr>
          <w:rFonts w:asciiTheme="minorBidi" w:hAnsiTheme="minorBidi"/>
          <w:i/>
          <w:iCs/>
          <w:sz w:val="24"/>
          <w:szCs w:val="24"/>
        </w:rPr>
        <w:t>mela</w:t>
      </w:r>
      <w:r w:rsidR="0045296A" w:rsidRPr="009E0872">
        <w:rPr>
          <w:rFonts w:asciiTheme="minorBidi" w:hAnsiTheme="minorBidi"/>
          <w:i/>
          <w:iCs/>
          <w:sz w:val="24"/>
          <w:szCs w:val="24"/>
        </w:rPr>
        <w:t>k</w:t>
      </w:r>
      <w:r w:rsidRPr="009E0872">
        <w:rPr>
          <w:rFonts w:asciiTheme="minorBidi" w:hAnsiTheme="minorBidi"/>
          <w:i/>
          <w:iCs/>
          <w:sz w:val="24"/>
          <w:szCs w:val="24"/>
        </w:rPr>
        <w:t>ha</w:t>
      </w:r>
      <w:r w:rsidRPr="009E0872">
        <w:rPr>
          <w:rFonts w:asciiTheme="minorBidi" w:hAnsiTheme="minorBidi"/>
          <w:sz w:val="24"/>
          <w:szCs w:val="24"/>
        </w:rPr>
        <w:t xml:space="preserve"> </w:t>
      </w:r>
      <w:r w:rsidR="0045296A" w:rsidRPr="009E0872">
        <w:rPr>
          <w:rFonts w:asciiTheme="minorBidi" w:hAnsiTheme="minorBidi"/>
          <w:sz w:val="24"/>
          <w:szCs w:val="24"/>
        </w:rPr>
        <w:t>performed</w:t>
      </w:r>
      <w:r w:rsidRPr="009E0872">
        <w:rPr>
          <w:rFonts w:asciiTheme="minorBidi" w:hAnsiTheme="minorBidi"/>
          <w:sz w:val="24"/>
          <w:szCs w:val="24"/>
        </w:rPr>
        <w:t xml:space="preserve"> prior to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 that will directly affect growth during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="00ED1FF3" w:rsidRPr="009E0872">
        <w:rPr>
          <w:rFonts w:asciiTheme="minorBidi" w:hAnsiTheme="minorBidi"/>
          <w:i/>
          <w:iCs/>
          <w:sz w:val="24"/>
          <w:szCs w:val="24"/>
        </w:rPr>
        <w:t>'it</w:t>
      </w:r>
      <w:r w:rsidR="00E57E0C">
        <w:rPr>
          <w:rFonts w:asciiTheme="minorBidi" w:hAnsiTheme="minorBidi"/>
          <w:sz w:val="24"/>
          <w:szCs w:val="24"/>
        </w:rPr>
        <w:t xml:space="preserve"> may</w:t>
      </w:r>
      <w:r w:rsidRPr="009E0872">
        <w:rPr>
          <w:rFonts w:asciiTheme="minorBidi" w:hAnsiTheme="minorBidi"/>
          <w:sz w:val="24"/>
          <w:szCs w:val="24"/>
        </w:rPr>
        <w:t xml:space="preserve"> be subject to restriction. </w:t>
      </w:r>
    </w:p>
    <w:p w:rsidR="00AD3322" w:rsidRPr="009E0872" w:rsidRDefault="00AD3322" w:rsidP="009C39D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475DA" w:rsidRPr="009E0872" w:rsidRDefault="007F736D" w:rsidP="00E57E0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E0872">
        <w:rPr>
          <w:rFonts w:asciiTheme="minorBidi" w:hAnsiTheme="minorBidi"/>
          <w:sz w:val="24"/>
          <w:szCs w:val="24"/>
        </w:rPr>
        <w:t xml:space="preserve">The aspects of </w:t>
      </w:r>
      <w:r w:rsidR="00886424">
        <w:rPr>
          <w:rFonts w:asciiTheme="minorBidi" w:hAnsiTheme="minorBidi"/>
          <w:i/>
          <w:iCs/>
          <w:sz w:val="24"/>
          <w:szCs w:val="24"/>
        </w:rPr>
        <w:t>tosef</w:t>
      </w:r>
      <w:r w:rsidRPr="009E0872">
        <w:rPr>
          <w:rFonts w:asciiTheme="minorBidi" w:hAnsiTheme="minorBidi"/>
          <w:i/>
          <w:iCs/>
          <w:sz w:val="24"/>
          <w:szCs w:val="24"/>
        </w:rPr>
        <w:t xml:space="preserve">et </w:t>
      </w:r>
      <w:r w:rsidR="00886424">
        <w:rPr>
          <w:rFonts w:asciiTheme="minorBidi" w:hAnsiTheme="minorBidi"/>
          <w:i/>
          <w:iCs/>
          <w:sz w:val="24"/>
          <w:szCs w:val="24"/>
        </w:rPr>
        <w:t>shevi</w:t>
      </w:r>
      <w:r w:rsidRPr="009E0872">
        <w:rPr>
          <w:rFonts w:asciiTheme="minorBidi" w:hAnsiTheme="minorBidi"/>
          <w:i/>
          <w:iCs/>
          <w:sz w:val="24"/>
          <w:szCs w:val="24"/>
        </w:rPr>
        <w:t>'it</w:t>
      </w:r>
      <w:r w:rsidRPr="009E0872">
        <w:rPr>
          <w:rFonts w:asciiTheme="minorBidi" w:hAnsiTheme="minorBidi"/>
          <w:sz w:val="24"/>
          <w:szCs w:val="24"/>
        </w:rPr>
        <w:t xml:space="preserve"> discussed in this lesson focus on the restrictions </w:t>
      </w:r>
      <w:r w:rsidR="00E57E0C">
        <w:rPr>
          <w:rFonts w:asciiTheme="minorBidi" w:hAnsiTheme="minorBidi"/>
          <w:sz w:val="24"/>
          <w:szCs w:val="24"/>
        </w:rPr>
        <w:t xml:space="preserve">on work </w:t>
      </w:r>
      <w:r w:rsidRPr="009E0872">
        <w:rPr>
          <w:rFonts w:asciiTheme="minorBidi" w:hAnsiTheme="minorBidi"/>
          <w:sz w:val="24"/>
          <w:szCs w:val="24"/>
        </w:rPr>
        <w:t>during the c</w:t>
      </w:r>
      <w:r w:rsidR="00E57E0C">
        <w:rPr>
          <w:rFonts w:asciiTheme="minorBidi" w:hAnsiTheme="minorBidi"/>
          <w:sz w:val="24"/>
          <w:szCs w:val="24"/>
        </w:rPr>
        <w:t>onclusion of the sixth year which</w:t>
      </w:r>
      <w:r w:rsidRPr="009E0872">
        <w:rPr>
          <w:rFonts w:asciiTheme="minorBidi" w:hAnsiTheme="minorBidi"/>
          <w:sz w:val="24"/>
          <w:szCs w:val="24"/>
        </w:rPr>
        <w:t xml:space="preserve"> will impact growth during the se</w:t>
      </w:r>
      <w:r w:rsidR="00E57E0C">
        <w:rPr>
          <w:rFonts w:asciiTheme="minorBidi" w:hAnsiTheme="minorBidi"/>
          <w:sz w:val="24"/>
          <w:szCs w:val="24"/>
        </w:rPr>
        <w:t>venth</w:t>
      </w:r>
      <w:r w:rsidRPr="009E0872">
        <w:rPr>
          <w:rFonts w:asciiTheme="minorBidi" w:hAnsiTheme="minorBidi"/>
          <w:sz w:val="24"/>
          <w:szCs w:val="24"/>
        </w:rPr>
        <w:t>. The additional focus of this period</w:t>
      </w:r>
      <w:r w:rsidR="00E57E0C">
        <w:rPr>
          <w:rFonts w:asciiTheme="minorBidi" w:hAnsiTheme="minorBidi"/>
          <w:sz w:val="24"/>
          <w:szCs w:val="24"/>
        </w:rPr>
        <w:t>,</w:t>
      </w:r>
      <w:r w:rsidRPr="009E0872">
        <w:rPr>
          <w:rFonts w:asciiTheme="minorBidi" w:hAnsiTheme="minorBidi"/>
          <w:sz w:val="24"/>
          <w:szCs w:val="24"/>
        </w:rPr>
        <w:t xml:space="preserve"> though</w:t>
      </w:r>
      <w:r w:rsidR="00E57E0C">
        <w:rPr>
          <w:rFonts w:asciiTheme="minorBidi" w:hAnsiTheme="minorBidi"/>
          <w:sz w:val="24"/>
          <w:szCs w:val="24"/>
        </w:rPr>
        <w:t>, is the holiness which may be</w:t>
      </w:r>
      <w:r w:rsidRPr="009E0872">
        <w:rPr>
          <w:rFonts w:asciiTheme="minorBidi" w:hAnsiTheme="minorBidi"/>
          <w:sz w:val="24"/>
          <w:szCs w:val="24"/>
        </w:rPr>
        <w:t xml:space="preserve"> extend</w:t>
      </w:r>
      <w:r w:rsidR="00E57E0C">
        <w:rPr>
          <w:rFonts w:asciiTheme="minorBidi" w:hAnsiTheme="minorBidi"/>
          <w:sz w:val="24"/>
          <w:szCs w:val="24"/>
        </w:rPr>
        <w:t>ed</w:t>
      </w:r>
      <w:r w:rsidRPr="009E0872">
        <w:rPr>
          <w:rFonts w:asciiTheme="minorBidi" w:hAnsiTheme="minorBidi"/>
          <w:sz w:val="24"/>
          <w:szCs w:val="24"/>
        </w:rPr>
        <w:t xml:space="preserve"> to a mundane period through the concept of </w:t>
      </w:r>
      <w:r w:rsidR="00886424" w:rsidRPr="00E57E0C">
        <w:rPr>
          <w:rFonts w:asciiTheme="minorBidi" w:hAnsiTheme="minorBidi"/>
          <w:i/>
          <w:iCs/>
          <w:sz w:val="24"/>
          <w:szCs w:val="24"/>
        </w:rPr>
        <w:t>tosef</w:t>
      </w:r>
      <w:r w:rsidRPr="00E57E0C">
        <w:rPr>
          <w:rFonts w:asciiTheme="minorBidi" w:hAnsiTheme="minorBidi"/>
          <w:i/>
          <w:iCs/>
          <w:sz w:val="24"/>
          <w:szCs w:val="24"/>
        </w:rPr>
        <w:t>et</w:t>
      </w:r>
      <w:r w:rsidR="00E57E0C" w:rsidRPr="00E57E0C">
        <w:rPr>
          <w:rFonts w:asciiTheme="minorBidi" w:hAnsiTheme="minorBidi"/>
          <w:i/>
          <w:iCs/>
          <w:sz w:val="24"/>
          <w:szCs w:val="24"/>
        </w:rPr>
        <w:t xml:space="preserve"> kedusha</w:t>
      </w:r>
      <w:r w:rsidRPr="009E0872">
        <w:rPr>
          <w:rFonts w:asciiTheme="minorBidi" w:hAnsiTheme="minorBidi"/>
          <w:sz w:val="24"/>
          <w:szCs w:val="24"/>
        </w:rPr>
        <w:t xml:space="preserve">. The </w:t>
      </w:r>
      <w:r w:rsidR="004F2122">
        <w:rPr>
          <w:rFonts w:asciiTheme="minorBidi" w:hAnsiTheme="minorBidi"/>
          <w:sz w:val="24"/>
          <w:szCs w:val="24"/>
        </w:rPr>
        <w:t>Talmud</w:t>
      </w:r>
      <w:r w:rsidRPr="009E0872">
        <w:rPr>
          <w:rFonts w:asciiTheme="minorBidi" w:hAnsiTheme="minorBidi"/>
          <w:sz w:val="24"/>
          <w:szCs w:val="24"/>
        </w:rPr>
        <w:t xml:space="preserve"> sees thi</w:t>
      </w:r>
      <w:r w:rsidR="00E57E0C">
        <w:rPr>
          <w:rFonts w:asciiTheme="minorBidi" w:hAnsiTheme="minorBidi"/>
          <w:sz w:val="24"/>
          <w:szCs w:val="24"/>
        </w:rPr>
        <w:t xml:space="preserve">s as Rabbi Akiva's prime innovation in utilizing the </w:t>
      </w:r>
      <w:r w:rsidR="009E0872">
        <w:rPr>
          <w:rFonts w:asciiTheme="minorBidi" w:hAnsiTheme="minorBidi"/>
          <w:sz w:val="24"/>
          <w:szCs w:val="24"/>
        </w:rPr>
        <w:t xml:space="preserve">verse in </w:t>
      </w:r>
      <w:r w:rsidR="009E0872" w:rsidRPr="00E57E0C">
        <w:rPr>
          <w:rFonts w:asciiTheme="minorBidi" w:hAnsiTheme="minorBidi"/>
          <w:i/>
          <w:iCs/>
          <w:sz w:val="24"/>
          <w:szCs w:val="24"/>
        </w:rPr>
        <w:t xml:space="preserve">Ki </w:t>
      </w:r>
      <w:r w:rsidR="00886424" w:rsidRPr="00E57E0C">
        <w:rPr>
          <w:rFonts w:asciiTheme="minorBidi" w:hAnsiTheme="minorBidi"/>
          <w:i/>
          <w:iCs/>
          <w:sz w:val="24"/>
          <w:szCs w:val="24"/>
        </w:rPr>
        <w:t>Tissa</w:t>
      </w:r>
      <w:r w:rsidRPr="009E0872">
        <w:rPr>
          <w:rFonts w:asciiTheme="minorBidi" w:hAnsiTheme="minorBidi"/>
          <w:sz w:val="24"/>
          <w:szCs w:val="24"/>
        </w:rPr>
        <w:t xml:space="preserve">. In </w:t>
      </w:r>
      <w:r w:rsidR="00E57E0C">
        <w:rPr>
          <w:rFonts w:asciiTheme="minorBidi" w:hAnsiTheme="minorBidi"/>
          <w:sz w:val="24"/>
          <w:szCs w:val="24"/>
        </w:rPr>
        <w:t xml:space="preserve">our </w:t>
      </w:r>
      <w:r w:rsidRPr="009E0872">
        <w:rPr>
          <w:rFonts w:asciiTheme="minorBidi" w:hAnsiTheme="minorBidi"/>
          <w:sz w:val="24"/>
          <w:szCs w:val="24"/>
        </w:rPr>
        <w:t>next lesson</w:t>
      </w:r>
      <w:r w:rsidR="00E57E0C">
        <w:rPr>
          <w:rFonts w:asciiTheme="minorBidi" w:hAnsiTheme="minorBidi"/>
          <w:sz w:val="24"/>
          <w:szCs w:val="24"/>
        </w:rPr>
        <w:t>,</w:t>
      </w:r>
      <w:r w:rsidRPr="009E0872">
        <w:rPr>
          <w:rFonts w:asciiTheme="minorBidi" w:hAnsiTheme="minorBidi"/>
          <w:sz w:val="24"/>
          <w:szCs w:val="24"/>
        </w:rPr>
        <w:t xml:space="preserve"> we'll conclude </w:t>
      </w:r>
      <w:r w:rsidR="00E57E0C">
        <w:rPr>
          <w:rFonts w:asciiTheme="minorBidi" w:hAnsiTheme="minorBidi"/>
          <w:sz w:val="24"/>
          <w:szCs w:val="24"/>
        </w:rPr>
        <w:t xml:space="preserve">our discussion of </w:t>
      </w:r>
      <w:r w:rsidRPr="009E0872">
        <w:rPr>
          <w:rFonts w:asciiTheme="minorBidi" w:hAnsiTheme="minorBidi"/>
          <w:sz w:val="24"/>
          <w:szCs w:val="24"/>
        </w:rPr>
        <w:t xml:space="preserve">the concept of </w:t>
      </w:r>
      <w:r w:rsidR="00886424" w:rsidRPr="00E57E0C">
        <w:rPr>
          <w:rFonts w:asciiTheme="minorBidi" w:hAnsiTheme="minorBidi"/>
          <w:i/>
          <w:iCs/>
          <w:sz w:val="24"/>
          <w:szCs w:val="24"/>
        </w:rPr>
        <w:t>tosef</w:t>
      </w:r>
      <w:r w:rsidRPr="00E57E0C">
        <w:rPr>
          <w:rFonts w:asciiTheme="minorBidi" w:hAnsiTheme="minorBidi"/>
          <w:i/>
          <w:iCs/>
          <w:sz w:val="24"/>
          <w:szCs w:val="24"/>
        </w:rPr>
        <w:t>et</w:t>
      </w:r>
      <w:r w:rsidR="00E57E0C" w:rsidRPr="00E57E0C">
        <w:rPr>
          <w:rFonts w:asciiTheme="minorBidi" w:hAnsiTheme="minorBidi"/>
          <w:i/>
          <w:iCs/>
          <w:sz w:val="24"/>
          <w:szCs w:val="24"/>
        </w:rPr>
        <w:t xml:space="preserve"> shevi’it</w:t>
      </w:r>
      <w:r w:rsidRPr="009E0872">
        <w:rPr>
          <w:rFonts w:asciiTheme="minorBidi" w:hAnsiTheme="minorBidi"/>
          <w:sz w:val="24"/>
          <w:szCs w:val="24"/>
        </w:rPr>
        <w:t xml:space="preserve"> by seeing how </w:t>
      </w:r>
      <w:r w:rsidR="008D785D" w:rsidRPr="009E0872">
        <w:rPr>
          <w:rFonts w:asciiTheme="minorBidi" w:hAnsiTheme="minorBidi"/>
          <w:sz w:val="24"/>
          <w:szCs w:val="24"/>
        </w:rPr>
        <w:t xml:space="preserve">this model for extended holiness transforms our </w:t>
      </w:r>
      <w:r w:rsidR="004F2122" w:rsidRPr="004F2122">
        <w:rPr>
          <w:rFonts w:asciiTheme="minorBidi" w:hAnsiTheme="minorBidi"/>
          <w:i/>
          <w:iCs/>
          <w:sz w:val="24"/>
          <w:szCs w:val="24"/>
        </w:rPr>
        <w:t>shemitta</w:t>
      </w:r>
      <w:r w:rsidR="00E57E0C">
        <w:rPr>
          <w:rFonts w:asciiTheme="minorBidi" w:hAnsiTheme="minorBidi"/>
          <w:sz w:val="24"/>
          <w:szCs w:val="24"/>
        </w:rPr>
        <w:t xml:space="preserve">, </w:t>
      </w:r>
      <w:r w:rsidR="00F21675">
        <w:rPr>
          <w:rFonts w:asciiTheme="minorBidi" w:hAnsiTheme="minorBidi"/>
          <w:sz w:val="24"/>
          <w:szCs w:val="24"/>
        </w:rPr>
        <w:t>our Shabbat and</w:t>
      </w:r>
      <w:r w:rsidR="00E57E0C">
        <w:rPr>
          <w:rFonts w:asciiTheme="minorBidi" w:hAnsiTheme="minorBidi"/>
          <w:sz w:val="24"/>
          <w:szCs w:val="24"/>
        </w:rPr>
        <w:t xml:space="preserve"> our</w:t>
      </w:r>
      <w:r w:rsidR="00F21675">
        <w:rPr>
          <w:rFonts w:asciiTheme="minorBidi" w:hAnsiTheme="minorBidi"/>
          <w:sz w:val="24"/>
          <w:szCs w:val="24"/>
        </w:rPr>
        <w:t xml:space="preserve"> F</w:t>
      </w:r>
      <w:r w:rsidR="008D785D" w:rsidRPr="009E0872">
        <w:rPr>
          <w:rFonts w:asciiTheme="minorBidi" w:hAnsiTheme="minorBidi"/>
          <w:sz w:val="24"/>
          <w:szCs w:val="24"/>
        </w:rPr>
        <w:t xml:space="preserve">estivals. </w:t>
      </w:r>
    </w:p>
    <w:sectPr w:rsidR="00D475DA" w:rsidRPr="009E0872" w:rsidSect="009B0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E4" w:rsidRDefault="00A95DE4" w:rsidP="00A95DE4">
      <w:pPr>
        <w:spacing w:after="0" w:line="240" w:lineRule="auto"/>
      </w:pPr>
      <w:r>
        <w:separator/>
      </w:r>
    </w:p>
  </w:endnote>
  <w:endnote w:type="continuationSeparator" w:id="0">
    <w:p w:rsidR="00A95DE4" w:rsidRDefault="00A95DE4" w:rsidP="00A9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Vilna">
    <w:charset w:val="B1"/>
    <w:family w:val="auto"/>
    <w:pitch w:val="variable"/>
    <w:sig w:usb0="00001801" w:usb1="00000000" w:usb2="00000000" w:usb3="00000000" w:csb0="0000002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E4" w:rsidRDefault="00A95DE4" w:rsidP="00A95DE4">
      <w:pPr>
        <w:spacing w:after="0" w:line="240" w:lineRule="auto"/>
      </w:pPr>
      <w:r>
        <w:separator/>
      </w:r>
    </w:p>
  </w:footnote>
  <w:footnote w:type="continuationSeparator" w:id="0">
    <w:p w:rsidR="00A95DE4" w:rsidRDefault="00A95DE4" w:rsidP="00A9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C3"/>
    <w:multiLevelType w:val="hybridMultilevel"/>
    <w:tmpl w:val="9934D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C0059"/>
    <w:multiLevelType w:val="hybridMultilevel"/>
    <w:tmpl w:val="3440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36E31"/>
    <w:multiLevelType w:val="hybridMultilevel"/>
    <w:tmpl w:val="10E6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A"/>
    <w:rsid w:val="00011A4D"/>
    <w:rsid w:val="000146A4"/>
    <w:rsid w:val="000D417A"/>
    <w:rsid w:val="000E67F5"/>
    <w:rsid w:val="00146A83"/>
    <w:rsid w:val="001839C8"/>
    <w:rsid w:val="001C3170"/>
    <w:rsid w:val="001D5A2D"/>
    <w:rsid w:val="00267F11"/>
    <w:rsid w:val="002D268E"/>
    <w:rsid w:val="00321A8D"/>
    <w:rsid w:val="00362BBD"/>
    <w:rsid w:val="003820CE"/>
    <w:rsid w:val="003D4858"/>
    <w:rsid w:val="003E3949"/>
    <w:rsid w:val="003E7465"/>
    <w:rsid w:val="00436950"/>
    <w:rsid w:val="00444B08"/>
    <w:rsid w:val="0045296A"/>
    <w:rsid w:val="0046674E"/>
    <w:rsid w:val="00494FED"/>
    <w:rsid w:val="004F2122"/>
    <w:rsid w:val="005063DC"/>
    <w:rsid w:val="00522FE7"/>
    <w:rsid w:val="005318F5"/>
    <w:rsid w:val="005372F8"/>
    <w:rsid w:val="00565984"/>
    <w:rsid w:val="005B4A66"/>
    <w:rsid w:val="005B4CF7"/>
    <w:rsid w:val="005D6A9E"/>
    <w:rsid w:val="005F2026"/>
    <w:rsid w:val="006A0021"/>
    <w:rsid w:val="006B2D5F"/>
    <w:rsid w:val="006C316D"/>
    <w:rsid w:val="00736391"/>
    <w:rsid w:val="007533D7"/>
    <w:rsid w:val="00764378"/>
    <w:rsid w:val="007734DD"/>
    <w:rsid w:val="007B4BB1"/>
    <w:rsid w:val="007D1002"/>
    <w:rsid w:val="007F736D"/>
    <w:rsid w:val="00823596"/>
    <w:rsid w:val="00886424"/>
    <w:rsid w:val="008D785D"/>
    <w:rsid w:val="00932F8C"/>
    <w:rsid w:val="009407D3"/>
    <w:rsid w:val="00961E80"/>
    <w:rsid w:val="009B0284"/>
    <w:rsid w:val="009B1C09"/>
    <w:rsid w:val="009C39DB"/>
    <w:rsid w:val="009C47C9"/>
    <w:rsid w:val="009C7BB7"/>
    <w:rsid w:val="009E0872"/>
    <w:rsid w:val="00A32F53"/>
    <w:rsid w:val="00A33D04"/>
    <w:rsid w:val="00A510C7"/>
    <w:rsid w:val="00A578E2"/>
    <w:rsid w:val="00A868D4"/>
    <w:rsid w:val="00A95DE4"/>
    <w:rsid w:val="00AD3322"/>
    <w:rsid w:val="00AE0B31"/>
    <w:rsid w:val="00B752ED"/>
    <w:rsid w:val="00BB0865"/>
    <w:rsid w:val="00BB158F"/>
    <w:rsid w:val="00BB32F2"/>
    <w:rsid w:val="00C24719"/>
    <w:rsid w:val="00C4272D"/>
    <w:rsid w:val="00C85E80"/>
    <w:rsid w:val="00C92B78"/>
    <w:rsid w:val="00CC3455"/>
    <w:rsid w:val="00CF2E22"/>
    <w:rsid w:val="00CF6F36"/>
    <w:rsid w:val="00D41245"/>
    <w:rsid w:val="00D475DA"/>
    <w:rsid w:val="00D53429"/>
    <w:rsid w:val="00D7563A"/>
    <w:rsid w:val="00D766CE"/>
    <w:rsid w:val="00DF5142"/>
    <w:rsid w:val="00E3300C"/>
    <w:rsid w:val="00E55164"/>
    <w:rsid w:val="00E57E0C"/>
    <w:rsid w:val="00E6144A"/>
    <w:rsid w:val="00E658C4"/>
    <w:rsid w:val="00E825A8"/>
    <w:rsid w:val="00EA5F90"/>
    <w:rsid w:val="00EA7DF0"/>
    <w:rsid w:val="00EC5BA6"/>
    <w:rsid w:val="00ED1FF3"/>
    <w:rsid w:val="00EF49CE"/>
    <w:rsid w:val="00F21675"/>
    <w:rsid w:val="00F555A8"/>
    <w:rsid w:val="00FB48F3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6D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16D"/>
    <w:pPr>
      <w:keepNext/>
      <w:keepLines/>
      <w:bidi w:val="0"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5DA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C31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6C316D"/>
    <w:pPr>
      <w:bidi w:val="0"/>
      <w:spacing w:after="0" w:line="360" w:lineRule="auto"/>
      <w:jc w:val="both"/>
    </w:pPr>
    <w:rPr>
      <w:rFonts w:ascii="Courier New" w:eastAsia="Times New Roman" w:hAnsi="Courier New" w:cs="Miriam"/>
      <w:sz w:val="20"/>
      <w:szCs w:val="16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6C316D"/>
    <w:rPr>
      <w:rFonts w:ascii="Courier New" w:eastAsia="Times New Roman" w:hAnsi="Courier New" w:cs="Miriam"/>
      <w:sz w:val="20"/>
      <w:szCs w:val="16"/>
      <w:lang w:eastAsia="he-IL"/>
    </w:rPr>
  </w:style>
  <w:style w:type="paragraph" w:styleId="BlockText">
    <w:name w:val="Block Text"/>
    <w:basedOn w:val="Normal"/>
    <w:link w:val="BlockTextChar"/>
    <w:semiHidden/>
    <w:unhideWhenUsed/>
    <w:rsid w:val="006C316D"/>
    <w:pPr>
      <w:bidi w:val="0"/>
      <w:spacing w:after="0" w:line="360" w:lineRule="auto"/>
      <w:ind w:left="567" w:right="567"/>
      <w:jc w:val="both"/>
    </w:pPr>
    <w:rPr>
      <w:rFonts w:ascii="Courier New" w:eastAsia="Times New Roman" w:hAnsi="Courier New" w:cs="Miriam"/>
      <w:noProof/>
      <w:szCs w:val="16"/>
      <w:lang w:eastAsia="he-IL"/>
    </w:rPr>
  </w:style>
  <w:style w:type="character" w:styleId="FootnoteReference">
    <w:name w:val="footnote reference"/>
    <w:basedOn w:val="DefaultParagraphFont"/>
    <w:semiHidden/>
    <w:unhideWhenUsed/>
    <w:rsid w:val="006C316D"/>
    <w:rPr>
      <w:vertAlign w:val="superscript"/>
    </w:rPr>
  </w:style>
  <w:style w:type="paragraph" w:customStyle="1" w:styleId="a">
    <w:name w:val="גמרא"/>
    <w:basedOn w:val="Normal"/>
    <w:rsid w:val="006C316D"/>
    <w:pPr>
      <w:tabs>
        <w:tab w:val="left" w:pos="340"/>
      </w:tabs>
      <w:overflowPunct w:val="0"/>
      <w:autoSpaceDE w:val="0"/>
      <w:autoSpaceDN w:val="0"/>
      <w:adjustRightInd w:val="0"/>
      <w:spacing w:after="0" w:line="360" w:lineRule="auto"/>
      <w:ind w:left="851" w:right="851"/>
      <w:jc w:val="both"/>
    </w:pPr>
    <w:rPr>
      <w:rFonts w:ascii="Times New Roman" w:eastAsia="Times New Roman" w:hAnsi="Times New Roman" w:cs="Vilna"/>
      <w:sz w:val="24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316D"/>
    <w:pPr>
      <w:autoSpaceDE w:val="0"/>
      <w:autoSpaceDN w:val="0"/>
      <w:bidi w:val="0"/>
      <w:spacing w:after="0" w:line="360" w:lineRule="auto"/>
      <w:ind w:firstLine="720"/>
      <w:jc w:val="both"/>
    </w:pPr>
    <w:rPr>
      <w:rFonts w:ascii="Courier New" w:eastAsia="Times New Roman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316D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6C3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16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C31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316D"/>
  </w:style>
  <w:style w:type="paragraph" w:styleId="BalloonText">
    <w:name w:val="Balloon Text"/>
    <w:basedOn w:val="Normal"/>
    <w:link w:val="BalloonTextCh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6D"/>
    <w:rPr>
      <w:rFonts w:ascii="Tahoma" w:hAnsi="Tahoma" w:cs="Tahoma"/>
      <w:sz w:val="16"/>
      <w:szCs w:val="16"/>
    </w:rPr>
  </w:style>
  <w:style w:type="paragraph" w:customStyle="1" w:styleId="QtxDos">
    <w:name w:val="QtxDos"/>
    <w:rsid w:val="006C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e-IL"/>
    </w:rPr>
  </w:style>
  <w:style w:type="paragraph" w:styleId="ListParagraph">
    <w:name w:val="List Paragraph"/>
    <w:basedOn w:val="Normal"/>
    <w:uiPriority w:val="34"/>
    <w:qFormat/>
    <w:rsid w:val="006C31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31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372F8"/>
  </w:style>
  <w:style w:type="character" w:customStyle="1" w:styleId="glossaryitem">
    <w:name w:val="glossary_item"/>
    <w:basedOn w:val="DefaultParagraphFont"/>
    <w:rsid w:val="005372F8"/>
  </w:style>
  <w:style w:type="character" w:styleId="Hyperlink">
    <w:name w:val="Hyperlink"/>
    <w:basedOn w:val="DefaultParagraphFont"/>
    <w:uiPriority w:val="99"/>
    <w:semiHidden/>
    <w:unhideWhenUsed/>
    <w:rsid w:val="005372F8"/>
    <w:rPr>
      <w:color w:val="0000FF"/>
      <w:u w:val="single"/>
    </w:rPr>
  </w:style>
  <w:style w:type="character" w:customStyle="1" w:styleId="BlockTextChar">
    <w:name w:val="Block Text Char"/>
    <w:link w:val="BlockText"/>
    <w:semiHidden/>
    <w:locked/>
    <w:rsid w:val="009E0872"/>
    <w:rPr>
      <w:rFonts w:ascii="Courier New" w:eastAsia="Times New Roman" w:hAnsi="Courier New" w:cs="Miriam"/>
      <w:noProof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A95D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E4"/>
  </w:style>
  <w:style w:type="paragraph" w:styleId="Footer">
    <w:name w:val="footer"/>
    <w:basedOn w:val="Normal"/>
    <w:link w:val="FooterChar"/>
    <w:uiPriority w:val="99"/>
    <w:unhideWhenUsed/>
    <w:rsid w:val="00A95D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6D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16D"/>
    <w:pPr>
      <w:keepNext/>
      <w:keepLines/>
      <w:bidi w:val="0"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5DA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C31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6C316D"/>
    <w:pPr>
      <w:bidi w:val="0"/>
      <w:spacing w:after="0" w:line="360" w:lineRule="auto"/>
      <w:jc w:val="both"/>
    </w:pPr>
    <w:rPr>
      <w:rFonts w:ascii="Courier New" w:eastAsia="Times New Roman" w:hAnsi="Courier New" w:cs="Miriam"/>
      <w:sz w:val="20"/>
      <w:szCs w:val="16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6C316D"/>
    <w:rPr>
      <w:rFonts w:ascii="Courier New" w:eastAsia="Times New Roman" w:hAnsi="Courier New" w:cs="Miriam"/>
      <w:sz w:val="20"/>
      <w:szCs w:val="16"/>
      <w:lang w:eastAsia="he-IL"/>
    </w:rPr>
  </w:style>
  <w:style w:type="paragraph" w:styleId="BlockText">
    <w:name w:val="Block Text"/>
    <w:basedOn w:val="Normal"/>
    <w:link w:val="BlockTextChar"/>
    <w:semiHidden/>
    <w:unhideWhenUsed/>
    <w:rsid w:val="006C316D"/>
    <w:pPr>
      <w:bidi w:val="0"/>
      <w:spacing w:after="0" w:line="360" w:lineRule="auto"/>
      <w:ind w:left="567" w:right="567"/>
      <w:jc w:val="both"/>
    </w:pPr>
    <w:rPr>
      <w:rFonts w:ascii="Courier New" w:eastAsia="Times New Roman" w:hAnsi="Courier New" w:cs="Miriam"/>
      <w:noProof/>
      <w:szCs w:val="16"/>
      <w:lang w:eastAsia="he-IL"/>
    </w:rPr>
  </w:style>
  <w:style w:type="character" w:styleId="FootnoteReference">
    <w:name w:val="footnote reference"/>
    <w:basedOn w:val="DefaultParagraphFont"/>
    <w:semiHidden/>
    <w:unhideWhenUsed/>
    <w:rsid w:val="006C316D"/>
    <w:rPr>
      <w:vertAlign w:val="superscript"/>
    </w:rPr>
  </w:style>
  <w:style w:type="paragraph" w:customStyle="1" w:styleId="a">
    <w:name w:val="גמרא"/>
    <w:basedOn w:val="Normal"/>
    <w:rsid w:val="006C316D"/>
    <w:pPr>
      <w:tabs>
        <w:tab w:val="left" w:pos="340"/>
      </w:tabs>
      <w:overflowPunct w:val="0"/>
      <w:autoSpaceDE w:val="0"/>
      <w:autoSpaceDN w:val="0"/>
      <w:adjustRightInd w:val="0"/>
      <w:spacing w:after="0" w:line="360" w:lineRule="auto"/>
      <w:ind w:left="851" w:right="851"/>
      <w:jc w:val="both"/>
    </w:pPr>
    <w:rPr>
      <w:rFonts w:ascii="Times New Roman" w:eastAsia="Times New Roman" w:hAnsi="Times New Roman" w:cs="Vilna"/>
      <w:sz w:val="24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316D"/>
    <w:pPr>
      <w:autoSpaceDE w:val="0"/>
      <w:autoSpaceDN w:val="0"/>
      <w:bidi w:val="0"/>
      <w:spacing w:after="0" w:line="360" w:lineRule="auto"/>
      <w:ind w:firstLine="720"/>
      <w:jc w:val="both"/>
    </w:pPr>
    <w:rPr>
      <w:rFonts w:ascii="Courier New" w:eastAsia="Times New Roman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316D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6C3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16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C31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316D"/>
  </w:style>
  <w:style w:type="paragraph" w:styleId="BalloonText">
    <w:name w:val="Balloon Text"/>
    <w:basedOn w:val="Normal"/>
    <w:link w:val="BalloonTextCh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6D"/>
    <w:rPr>
      <w:rFonts w:ascii="Tahoma" w:hAnsi="Tahoma" w:cs="Tahoma"/>
      <w:sz w:val="16"/>
      <w:szCs w:val="16"/>
    </w:rPr>
  </w:style>
  <w:style w:type="paragraph" w:customStyle="1" w:styleId="QtxDos">
    <w:name w:val="QtxDos"/>
    <w:rsid w:val="006C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e-IL"/>
    </w:rPr>
  </w:style>
  <w:style w:type="paragraph" w:styleId="ListParagraph">
    <w:name w:val="List Paragraph"/>
    <w:basedOn w:val="Normal"/>
    <w:uiPriority w:val="34"/>
    <w:qFormat/>
    <w:rsid w:val="006C31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31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372F8"/>
  </w:style>
  <w:style w:type="character" w:customStyle="1" w:styleId="glossaryitem">
    <w:name w:val="glossary_item"/>
    <w:basedOn w:val="DefaultParagraphFont"/>
    <w:rsid w:val="005372F8"/>
  </w:style>
  <w:style w:type="character" w:styleId="Hyperlink">
    <w:name w:val="Hyperlink"/>
    <w:basedOn w:val="DefaultParagraphFont"/>
    <w:uiPriority w:val="99"/>
    <w:semiHidden/>
    <w:unhideWhenUsed/>
    <w:rsid w:val="005372F8"/>
    <w:rPr>
      <w:color w:val="0000FF"/>
      <w:u w:val="single"/>
    </w:rPr>
  </w:style>
  <w:style w:type="character" w:customStyle="1" w:styleId="BlockTextChar">
    <w:name w:val="Block Text Char"/>
    <w:link w:val="BlockText"/>
    <w:semiHidden/>
    <w:locked/>
    <w:rsid w:val="009E0872"/>
    <w:rPr>
      <w:rFonts w:ascii="Courier New" w:eastAsia="Times New Roman" w:hAnsi="Courier New" w:cs="Miriam"/>
      <w:noProof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A95D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E4"/>
  </w:style>
  <w:style w:type="paragraph" w:styleId="Footer">
    <w:name w:val="footer"/>
    <w:basedOn w:val="Normal"/>
    <w:link w:val="FooterChar"/>
    <w:uiPriority w:val="99"/>
    <w:unhideWhenUsed/>
    <w:rsid w:val="00A95D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Binyamin</dc:creator>
  <cp:lastModifiedBy>tmpUser</cp:lastModifiedBy>
  <cp:revision>10</cp:revision>
  <dcterms:created xsi:type="dcterms:W3CDTF">2015-03-29T09:35:00Z</dcterms:created>
  <dcterms:modified xsi:type="dcterms:W3CDTF">2015-04-19T08:31:00Z</dcterms:modified>
</cp:coreProperties>
</file>