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73" w:rsidRPr="00F54E73" w:rsidRDefault="00F54E73" w:rsidP="00F54E73">
      <w:pPr>
        <w:pStyle w:val="CC"/>
        <w:keepLines w:val="0"/>
        <w:spacing w:after="0"/>
        <w:ind w:left="0" w:firstLine="0"/>
        <w:jc w:val="center"/>
        <w:rPr>
          <w:rFonts w:asciiTheme="minorBidi" w:hAnsiTheme="minorBidi" w:cstheme="minorBidi"/>
          <w:sz w:val="24"/>
          <w:szCs w:val="24"/>
          <w:lang w:val="en-GB"/>
        </w:rPr>
      </w:pPr>
      <w:r w:rsidRPr="00F54E73">
        <w:rPr>
          <w:rFonts w:asciiTheme="minorBidi" w:hAnsiTheme="minorBidi" w:cstheme="minorBidi"/>
          <w:sz w:val="24"/>
          <w:szCs w:val="24"/>
          <w:lang w:val="en-GB"/>
        </w:rPr>
        <w:t>YESHIVAT HAR EZION</w:t>
      </w:r>
    </w:p>
    <w:p w:rsidR="00F54E73" w:rsidRPr="00F54E73" w:rsidRDefault="00F54E73" w:rsidP="00F54E73">
      <w:pPr>
        <w:pStyle w:val="CC"/>
        <w:keepLines w:val="0"/>
        <w:spacing w:after="0"/>
        <w:ind w:left="0" w:firstLine="0"/>
        <w:jc w:val="center"/>
        <w:rPr>
          <w:rFonts w:asciiTheme="minorBidi" w:hAnsiTheme="minorBidi" w:cstheme="minorBidi"/>
          <w:sz w:val="24"/>
          <w:szCs w:val="24"/>
          <w:lang w:val="en-GB"/>
        </w:rPr>
      </w:pPr>
      <w:r w:rsidRPr="00F54E73">
        <w:rPr>
          <w:rFonts w:asciiTheme="minorBidi" w:hAnsiTheme="minorBidi" w:cstheme="minorBidi"/>
          <w:sz w:val="24"/>
          <w:szCs w:val="24"/>
          <w:lang w:val="en-GB"/>
        </w:rPr>
        <w:t>ISRAEL KOSCHITZKY VIRTUAL BEIT MIDRASH (VBM)</w:t>
      </w:r>
    </w:p>
    <w:p w:rsidR="00F54E73" w:rsidRPr="00F54E73" w:rsidRDefault="00F54E73" w:rsidP="00F54E73">
      <w:pPr>
        <w:pStyle w:val="CC"/>
        <w:keepLines w:val="0"/>
        <w:spacing w:after="0"/>
        <w:ind w:left="0" w:firstLine="0"/>
        <w:jc w:val="center"/>
        <w:rPr>
          <w:rFonts w:asciiTheme="minorBidi" w:hAnsiTheme="minorBidi" w:cstheme="minorBidi"/>
          <w:sz w:val="24"/>
          <w:szCs w:val="24"/>
          <w:lang w:val="en-GB"/>
        </w:rPr>
      </w:pPr>
      <w:r w:rsidRPr="00F54E73">
        <w:rPr>
          <w:rFonts w:asciiTheme="minorBidi" w:hAnsiTheme="minorBidi" w:cstheme="minorBidi"/>
          <w:sz w:val="24"/>
          <w:szCs w:val="24"/>
          <w:lang w:val="en-GB"/>
        </w:rPr>
        <w:t>*********************************************************</w:t>
      </w:r>
    </w:p>
    <w:p w:rsidR="00F54E73" w:rsidRPr="00F54E73" w:rsidRDefault="00F54E73" w:rsidP="00F54E73">
      <w:pPr>
        <w:pStyle w:val="a"/>
        <w:keepNext w:val="0"/>
        <w:widowControl w:val="0"/>
        <w:bidi w:val="0"/>
        <w:spacing w:before="0" w:after="0"/>
        <w:rPr>
          <w:rFonts w:asciiTheme="minorBidi" w:hAnsiTheme="minorBidi" w:cstheme="minorBidi"/>
          <w:b w:val="0"/>
          <w:bCs w:val="0"/>
          <w:sz w:val="24"/>
          <w:szCs w:val="24"/>
        </w:rPr>
      </w:pPr>
    </w:p>
    <w:p w:rsidR="00F54E73" w:rsidRPr="00F54E73" w:rsidRDefault="00F54E73" w:rsidP="00F54E73">
      <w:pPr>
        <w:jc w:val="center"/>
        <w:rPr>
          <w:rFonts w:asciiTheme="minorBidi" w:hAnsiTheme="minorBidi" w:cstheme="minorBidi"/>
          <w:b/>
          <w:bCs/>
        </w:rPr>
      </w:pPr>
      <w:r w:rsidRPr="00F54E73">
        <w:rPr>
          <w:rFonts w:asciiTheme="minorBidi" w:hAnsiTheme="minorBidi" w:cstheme="minorBidi"/>
          <w:b/>
          <w:bCs/>
        </w:rPr>
        <w:t>Ein Yaakov - The World of Talmudic Aggada</w:t>
      </w:r>
    </w:p>
    <w:p w:rsidR="00F54E73" w:rsidRPr="00F54E73" w:rsidRDefault="00F54E73" w:rsidP="00F54E73">
      <w:pPr>
        <w:jc w:val="center"/>
        <w:rPr>
          <w:rFonts w:asciiTheme="minorBidi" w:hAnsiTheme="minorBidi" w:cstheme="minorBidi"/>
          <w:b/>
          <w:bCs/>
        </w:rPr>
      </w:pPr>
      <w:r w:rsidRPr="00F54E73">
        <w:rPr>
          <w:rFonts w:asciiTheme="minorBidi" w:hAnsiTheme="minorBidi" w:cstheme="minorBidi"/>
          <w:b/>
          <w:bCs/>
        </w:rPr>
        <w:t>By Dr. Moshe Simon-Shoshan</w:t>
      </w:r>
    </w:p>
    <w:p w:rsidR="00F54E73" w:rsidRPr="00F54E73" w:rsidRDefault="00F54E73" w:rsidP="00F54E73">
      <w:pPr>
        <w:pStyle w:val="a"/>
        <w:keepNext w:val="0"/>
        <w:widowControl w:val="0"/>
        <w:bidi w:val="0"/>
        <w:spacing w:before="0" w:after="0"/>
        <w:rPr>
          <w:rFonts w:asciiTheme="minorBidi" w:hAnsiTheme="minorBidi" w:cstheme="minorBidi"/>
          <w:sz w:val="24"/>
          <w:szCs w:val="24"/>
        </w:rPr>
      </w:pPr>
    </w:p>
    <w:p w:rsidR="00F54E73" w:rsidRPr="00F54E73" w:rsidRDefault="00F54E73" w:rsidP="00F54E73">
      <w:pPr>
        <w:jc w:val="center"/>
        <w:rPr>
          <w:rFonts w:asciiTheme="minorBidi" w:hAnsiTheme="minorBidi" w:cstheme="minorBidi"/>
        </w:rPr>
      </w:pPr>
      <w:r w:rsidRPr="00F54E73">
        <w:rPr>
          <w:rFonts w:asciiTheme="minorBidi" w:hAnsiTheme="minorBidi" w:cstheme="minorBidi"/>
        </w:rPr>
        <w:t>For easy printing go to:</w:t>
      </w:r>
    </w:p>
    <w:p w:rsidR="00F54E73" w:rsidRPr="00F54E73" w:rsidRDefault="00F3768C" w:rsidP="00F54E73">
      <w:pPr>
        <w:pStyle w:val="a"/>
        <w:keepNext w:val="0"/>
        <w:widowControl w:val="0"/>
        <w:bidi w:val="0"/>
        <w:spacing w:before="0" w:after="0"/>
        <w:rPr>
          <w:rFonts w:asciiTheme="minorBidi" w:hAnsiTheme="minorBidi" w:cstheme="minorBidi"/>
          <w:sz w:val="24"/>
          <w:szCs w:val="24"/>
        </w:rPr>
      </w:pPr>
      <w:hyperlink r:id="rId8" w:history="1">
        <w:r w:rsidR="00F54E73" w:rsidRPr="00F54E73">
          <w:rPr>
            <w:rStyle w:val="Hyperlink"/>
            <w:rFonts w:asciiTheme="minorBidi" w:hAnsiTheme="minorBidi" w:cstheme="minorBidi"/>
            <w:b w:val="0"/>
            <w:bCs w:val="0"/>
            <w:sz w:val="24"/>
            <w:szCs w:val="24"/>
          </w:rPr>
          <w:t>http://vbm-torah.org/archive/taggada/25taggada.htm</w:t>
        </w:r>
      </w:hyperlink>
    </w:p>
    <w:p w:rsidR="00F54E73" w:rsidRPr="00F54E73" w:rsidRDefault="00F54E73" w:rsidP="00F54E73">
      <w:pPr>
        <w:pStyle w:val="CC"/>
        <w:keepLines w:val="0"/>
        <w:spacing w:after="0"/>
        <w:jc w:val="center"/>
        <w:rPr>
          <w:rFonts w:asciiTheme="minorBidi" w:hAnsiTheme="minorBidi" w:cstheme="minorBidi"/>
          <w:sz w:val="24"/>
          <w:szCs w:val="24"/>
        </w:rPr>
      </w:pPr>
    </w:p>
    <w:p w:rsidR="00F54E73" w:rsidRPr="00F54E73" w:rsidRDefault="00F54E73" w:rsidP="00F54E73">
      <w:pPr>
        <w:pStyle w:val="CC"/>
        <w:keepLines w:val="0"/>
        <w:spacing w:after="0"/>
        <w:jc w:val="center"/>
        <w:rPr>
          <w:rFonts w:asciiTheme="minorBidi" w:hAnsiTheme="minorBidi" w:cstheme="minorBidi"/>
          <w:sz w:val="24"/>
          <w:szCs w:val="24"/>
        </w:rPr>
      </w:pPr>
    </w:p>
    <w:p w:rsidR="00F54E73" w:rsidRPr="00F54E73" w:rsidRDefault="00571C6A" w:rsidP="000758C3">
      <w:pPr>
        <w:pStyle w:val="Standard"/>
        <w:jc w:val="center"/>
        <w:rPr>
          <w:rFonts w:asciiTheme="minorBidi" w:hAnsiTheme="minorBidi" w:cstheme="minorBidi"/>
          <w:b/>
          <w:bCs/>
        </w:rPr>
      </w:pPr>
      <w:r>
        <w:rPr>
          <w:rFonts w:asciiTheme="minorBidi" w:hAnsiTheme="minorBidi" w:cstheme="minorBidi"/>
          <w:b/>
          <w:bCs/>
        </w:rPr>
        <w:t>Lecture #25</w:t>
      </w:r>
      <w:r w:rsidR="000B479C">
        <w:rPr>
          <w:rFonts w:asciiTheme="minorBidi" w:hAnsiTheme="minorBidi" w:cstheme="minorBidi"/>
          <w:b/>
          <w:bCs/>
        </w:rPr>
        <w:t>:</w:t>
      </w:r>
      <w:r w:rsidR="00F54E73" w:rsidRPr="00F54E73">
        <w:rPr>
          <w:rFonts w:asciiTheme="minorBidi" w:hAnsiTheme="minorBidi" w:cstheme="minorBidi"/>
          <w:b/>
          <w:bCs/>
        </w:rPr>
        <w:t xml:space="preserve"> Daf </w:t>
      </w:r>
      <w:r w:rsidR="000758C3">
        <w:rPr>
          <w:rFonts w:asciiTheme="minorBidi" w:hAnsiTheme="minorBidi" w:cstheme="minorBidi"/>
          <w:b/>
          <w:bCs/>
        </w:rPr>
        <w:t>7</w:t>
      </w:r>
      <w:r w:rsidR="00F54E73" w:rsidRPr="00F54E73">
        <w:rPr>
          <w:rFonts w:asciiTheme="minorBidi" w:hAnsiTheme="minorBidi" w:cstheme="minorBidi"/>
          <w:b/>
          <w:bCs/>
        </w:rPr>
        <w:t>a</w:t>
      </w:r>
    </w:p>
    <w:p w:rsidR="009722A7" w:rsidRPr="00F54E73" w:rsidRDefault="009722A7" w:rsidP="009722A7">
      <w:pPr>
        <w:pStyle w:val="Standard"/>
        <w:jc w:val="center"/>
        <w:rPr>
          <w:rFonts w:asciiTheme="minorBidi" w:hAnsiTheme="minorBidi" w:cstheme="minorBidi"/>
          <w:b/>
          <w:bCs/>
        </w:rPr>
      </w:pPr>
      <w:r w:rsidRPr="00F54E73">
        <w:rPr>
          <w:rFonts w:asciiTheme="minorBidi" w:hAnsiTheme="minorBidi" w:cstheme="minorBidi"/>
          <w:b/>
          <w:bCs/>
        </w:rPr>
        <w:t>Divine Davening</w:t>
      </w:r>
    </w:p>
    <w:p w:rsidR="00F54E73" w:rsidRPr="00F54E73" w:rsidRDefault="00F54E73" w:rsidP="00F54E73">
      <w:pPr>
        <w:pStyle w:val="Standard"/>
        <w:jc w:val="both"/>
        <w:rPr>
          <w:rFonts w:asciiTheme="minorBidi" w:hAnsiTheme="minorBidi" w:cstheme="minorBidi"/>
        </w:rPr>
      </w:pPr>
    </w:p>
    <w:p w:rsidR="00F54E73" w:rsidRPr="00F54E73" w:rsidRDefault="00CB4351" w:rsidP="00F54E73">
      <w:pPr>
        <w:pStyle w:val="Standard"/>
        <w:ind w:firstLine="720"/>
        <w:jc w:val="both"/>
        <w:rPr>
          <w:rFonts w:asciiTheme="minorBidi" w:hAnsiTheme="minorBidi" w:cstheme="minorBidi"/>
        </w:rPr>
      </w:pPr>
      <w:r w:rsidRPr="00F54E73">
        <w:rPr>
          <w:rFonts w:asciiTheme="minorBidi" w:hAnsiTheme="minorBidi" w:cstheme="minorBidi"/>
        </w:rPr>
        <w:t xml:space="preserve">The beginning of </w:t>
      </w:r>
      <w:r w:rsidRPr="00F54E73">
        <w:rPr>
          <w:rFonts w:asciiTheme="minorBidi" w:hAnsiTheme="minorBidi" w:cstheme="minorBidi"/>
          <w:i/>
          <w:iCs/>
        </w:rPr>
        <w:t>Daf</w:t>
      </w:r>
      <w:r w:rsidRPr="00F54E73">
        <w:rPr>
          <w:rFonts w:asciiTheme="minorBidi" w:hAnsiTheme="minorBidi" w:cstheme="minorBidi"/>
        </w:rPr>
        <w:t xml:space="preserve"> 7a marks the start of a new section of our chapter. Formally, th</w:t>
      </w:r>
      <w:r w:rsidR="00E6692E">
        <w:rPr>
          <w:rFonts w:asciiTheme="minorBidi" w:hAnsiTheme="minorBidi" w:cstheme="minorBidi"/>
        </w:rPr>
        <w:t>is section is defined by a</w:t>
      </w:r>
      <w:r w:rsidRPr="00F54E73">
        <w:rPr>
          <w:rFonts w:asciiTheme="minorBidi" w:hAnsiTheme="minorBidi" w:cstheme="minorBidi"/>
        </w:rPr>
        <w:t xml:space="preserve"> series </w:t>
      </w:r>
      <w:r w:rsidR="00E6692E">
        <w:rPr>
          <w:rFonts w:asciiTheme="minorBidi" w:hAnsiTheme="minorBidi" w:cstheme="minorBidi"/>
        </w:rPr>
        <w:t xml:space="preserve">of </w:t>
      </w:r>
      <w:r w:rsidRPr="00F54E73">
        <w:rPr>
          <w:rFonts w:asciiTheme="minorBidi" w:hAnsiTheme="minorBidi" w:cstheme="minorBidi"/>
        </w:rPr>
        <w:t>statements presented by R. Yo</w:t>
      </w:r>
      <w:r w:rsidR="00F54E73">
        <w:rPr>
          <w:rFonts w:asciiTheme="minorBidi" w:hAnsiTheme="minorBidi" w:cstheme="minorBidi"/>
        </w:rPr>
        <w:t>c</w:t>
      </w:r>
      <w:r w:rsidRPr="00F54E73">
        <w:rPr>
          <w:rFonts w:asciiTheme="minorBidi" w:hAnsiTheme="minorBidi" w:cstheme="minorBidi"/>
        </w:rPr>
        <w:t>hanan in the name of R. Yosi. Each statement is f</w:t>
      </w:r>
      <w:r w:rsidR="00F21F06">
        <w:rPr>
          <w:rFonts w:asciiTheme="minorBidi" w:hAnsiTheme="minorBidi" w:cstheme="minorBidi"/>
        </w:rPr>
        <w:t>ollowed by further rabbinic discussion</w:t>
      </w:r>
      <w:r w:rsidR="00C608F1" w:rsidRPr="00F54E73">
        <w:rPr>
          <w:rFonts w:asciiTheme="minorBidi" w:hAnsiTheme="minorBidi" w:cstheme="minorBidi"/>
        </w:rPr>
        <w:t>. Thematically, most of this section focuses on God, particularly on His inner life. Like the earlier discussions of God that we have seen in this chapter, these are quite challenging passages from a theological perspective. This passag</w:t>
      </w:r>
      <w:bookmarkStart w:id="0" w:name="_GoBack"/>
      <w:bookmarkEnd w:id="0"/>
      <w:r w:rsidR="00C608F1" w:rsidRPr="00F54E73">
        <w:rPr>
          <w:rFonts w:asciiTheme="minorBidi" w:hAnsiTheme="minorBidi" w:cstheme="minorBidi"/>
        </w:rPr>
        <w:t>e</w:t>
      </w:r>
      <w:r w:rsidR="00DD0D58" w:rsidRPr="00F54E73">
        <w:rPr>
          <w:rFonts w:asciiTheme="minorBidi" w:hAnsiTheme="minorBidi" w:cstheme="minorBidi"/>
        </w:rPr>
        <w:t xml:space="preserve"> also pick</w:t>
      </w:r>
      <w:r w:rsidR="00C608F1" w:rsidRPr="00F54E73">
        <w:rPr>
          <w:rFonts w:asciiTheme="minorBidi" w:hAnsiTheme="minorBidi" w:cstheme="minorBidi"/>
        </w:rPr>
        <w:t>s up on numerous other themes that we have seen previously in this chapter.</w:t>
      </w:r>
    </w:p>
    <w:p w:rsidR="00F54E73" w:rsidRDefault="00F54E73" w:rsidP="00F54E73">
      <w:pPr>
        <w:pStyle w:val="Standard"/>
        <w:jc w:val="both"/>
        <w:rPr>
          <w:rFonts w:asciiTheme="minorBidi" w:hAnsiTheme="minorBidi" w:cstheme="minorBidi"/>
        </w:rPr>
      </w:pPr>
    </w:p>
    <w:p w:rsidR="00890E10" w:rsidRPr="00F54E73" w:rsidRDefault="00890E10" w:rsidP="00F54E73">
      <w:pPr>
        <w:pStyle w:val="Standard"/>
        <w:ind w:firstLine="720"/>
        <w:jc w:val="both"/>
        <w:rPr>
          <w:rFonts w:asciiTheme="minorBidi" w:hAnsiTheme="minorBidi" w:cstheme="minorBidi"/>
        </w:rPr>
      </w:pPr>
      <w:r w:rsidRPr="00F54E73">
        <w:rPr>
          <w:rFonts w:asciiTheme="minorBidi" w:hAnsiTheme="minorBidi" w:cstheme="minorBidi"/>
        </w:rPr>
        <w:t>The first statement presents the remarkable notion that God Himself prays:</w:t>
      </w:r>
    </w:p>
    <w:p w:rsidR="00890E10" w:rsidRPr="00F54E73" w:rsidRDefault="00890E10" w:rsidP="00F54E73">
      <w:pPr>
        <w:pStyle w:val="Standard"/>
        <w:jc w:val="both"/>
        <w:rPr>
          <w:rFonts w:asciiTheme="minorBidi" w:hAnsiTheme="minorBidi" w:cstheme="minorBidi"/>
        </w:rPr>
      </w:pPr>
    </w:p>
    <w:p w:rsidR="00890E10" w:rsidRPr="00F54E73" w:rsidRDefault="00890E10"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R. Yo</w:t>
      </w:r>
      <w:r w:rsidR="00F54E73">
        <w:rPr>
          <w:rStyle w:val="apple-style-span"/>
          <w:rFonts w:asciiTheme="minorBidi" w:hAnsiTheme="minorBidi" w:cstheme="minorBidi"/>
          <w:color w:val="000000"/>
        </w:rPr>
        <w:t>c</w:t>
      </w:r>
      <w:r w:rsidRPr="00F54E73">
        <w:rPr>
          <w:rStyle w:val="apple-style-span"/>
          <w:rFonts w:asciiTheme="minorBidi" w:hAnsiTheme="minorBidi" w:cstheme="minorBidi"/>
          <w:color w:val="000000"/>
        </w:rPr>
        <w:t>h</w:t>
      </w:r>
      <w:r w:rsidR="00E6692E">
        <w:rPr>
          <w:rStyle w:val="apple-style-span"/>
          <w:rFonts w:asciiTheme="minorBidi" w:hAnsiTheme="minorBidi" w:cstheme="minorBidi"/>
          <w:color w:val="000000"/>
        </w:rPr>
        <w:t>anan says in the name of R. Yosi</w:t>
      </w:r>
      <w:r w:rsidRPr="00F54E73">
        <w:rPr>
          <w:rStyle w:val="apple-style-span"/>
          <w:rFonts w:asciiTheme="minorBidi" w:hAnsiTheme="minorBidi" w:cstheme="minorBidi"/>
          <w:color w:val="000000"/>
        </w:rPr>
        <w:t xml:space="preserve">: </w:t>
      </w:r>
    </w:p>
    <w:p w:rsidR="00890E10" w:rsidRPr="00F54E73" w:rsidRDefault="00890E10"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How do we know that the Holy One, blessed be He, says prayers? </w:t>
      </w:r>
    </w:p>
    <w:p w:rsidR="00890E10" w:rsidRPr="00F54E73" w:rsidRDefault="00890E10"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Because it says: </w:t>
      </w:r>
    </w:p>
    <w:p w:rsidR="00890E10" w:rsidRPr="00F54E73" w:rsidRDefault="00E6692E"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890E10" w:rsidRPr="00F54E73">
        <w:rPr>
          <w:rStyle w:val="apple-style-span"/>
          <w:rFonts w:asciiTheme="minorBidi" w:hAnsiTheme="minorBidi" w:cstheme="minorBidi"/>
          <w:color w:val="000000"/>
        </w:rPr>
        <w:t xml:space="preserve">Even them will I bring to My holy mountain </w:t>
      </w:r>
    </w:p>
    <w:p w:rsidR="00890E10" w:rsidRPr="00F54E73" w:rsidRDefault="00890E10" w:rsidP="00E6692E">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and make them joyful in My house of prayer</w:t>
      </w:r>
      <w:r w:rsidR="00E6692E">
        <w:rPr>
          <w:rStyle w:val="apple-style-span"/>
          <w:rFonts w:asciiTheme="minorBidi" w:hAnsiTheme="minorBidi" w:cstheme="minorBidi"/>
          <w:color w:val="000000"/>
        </w:rPr>
        <w:t>’</w:t>
      </w:r>
      <w:r w:rsidRPr="00F54E73">
        <w:rPr>
          <w:rStyle w:val="apple-style-span"/>
          <w:rFonts w:asciiTheme="minorBidi" w:hAnsiTheme="minorBidi" w:cstheme="minorBidi"/>
          <w:color w:val="000000"/>
        </w:rPr>
        <w:t xml:space="preserve"> (</w:t>
      </w:r>
      <w:r w:rsidR="00E6692E">
        <w:rPr>
          <w:rStyle w:val="apple-style-span"/>
          <w:rFonts w:asciiTheme="minorBidi" w:hAnsiTheme="minorBidi" w:cstheme="minorBidi"/>
          <w:i/>
          <w:iCs/>
          <w:color w:val="000000"/>
        </w:rPr>
        <w:t>Yishayahu</w:t>
      </w:r>
      <w:r w:rsidRPr="00F54E73">
        <w:rPr>
          <w:rStyle w:val="apple-style-span"/>
          <w:rFonts w:asciiTheme="minorBidi" w:hAnsiTheme="minorBidi" w:cstheme="minorBidi"/>
          <w:color w:val="000000"/>
        </w:rPr>
        <w:t xml:space="preserve"> 56:7).</w:t>
      </w:r>
    </w:p>
    <w:p w:rsidR="00890E10" w:rsidRPr="00F54E73" w:rsidRDefault="00890E10"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It is not said, 'their prayer', but 'My prayer';</w:t>
      </w:r>
    </w:p>
    <w:p w:rsidR="00890E10" w:rsidRPr="00F54E73" w:rsidRDefault="00890E10"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hence [you learn] that the Holy One, blessed be He, says prayers.</w:t>
      </w:r>
    </w:p>
    <w:p w:rsidR="00120DE2" w:rsidRPr="00F54E73" w:rsidRDefault="00120DE2" w:rsidP="00F54E73">
      <w:pPr>
        <w:pStyle w:val="Standard"/>
        <w:jc w:val="both"/>
        <w:rPr>
          <w:rStyle w:val="apple-style-span"/>
          <w:rFonts w:asciiTheme="minorBidi" w:hAnsiTheme="minorBidi" w:cstheme="minorBidi"/>
          <w:color w:val="000000"/>
        </w:rPr>
      </w:pPr>
    </w:p>
    <w:p w:rsidR="00890E10" w:rsidRPr="00F54E73" w:rsidRDefault="00890E10" w:rsidP="00E6692E">
      <w:pPr>
        <w:pStyle w:val="Standard"/>
        <w:jc w:val="both"/>
        <w:rPr>
          <w:rFonts w:asciiTheme="minorBidi" w:hAnsiTheme="minorBidi" w:cstheme="minorBidi"/>
          <w:color w:val="000000"/>
        </w:rPr>
      </w:pPr>
      <w:r w:rsidRPr="00F54E73">
        <w:rPr>
          <w:rStyle w:val="apple-style-span"/>
          <w:rFonts w:asciiTheme="minorBidi" w:hAnsiTheme="minorBidi" w:cstheme="minorBidi"/>
          <w:color w:val="000000"/>
        </w:rPr>
        <w:t>R. Yo</w:t>
      </w:r>
      <w:r w:rsidR="00F54E73">
        <w:rPr>
          <w:rStyle w:val="apple-style-span"/>
          <w:rFonts w:asciiTheme="minorBidi" w:hAnsiTheme="minorBidi" w:cstheme="minorBidi"/>
          <w:color w:val="000000"/>
        </w:rPr>
        <w:t>c</w:t>
      </w:r>
      <w:r w:rsidRPr="00F54E73">
        <w:rPr>
          <w:rStyle w:val="apple-style-span"/>
          <w:rFonts w:asciiTheme="minorBidi" w:hAnsiTheme="minorBidi" w:cstheme="minorBidi"/>
          <w:color w:val="000000"/>
        </w:rPr>
        <w:t>hanan derives t</w:t>
      </w:r>
      <w:r w:rsidR="00E6692E">
        <w:rPr>
          <w:rStyle w:val="apple-style-span"/>
          <w:rFonts w:asciiTheme="minorBidi" w:hAnsiTheme="minorBidi" w:cstheme="minorBidi"/>
          <w:color w:val="000000"/>
        </w:rPr>
        <w:t>he concept of God praying</w:t>
      </w:r>
      <w:r w:rsidR="00F54E73">
        <w:rPr>
          <w:rStyle w:val="apple-style-span"/>
          <w:rFonts w:asciiTheme="minorBidi" w:hAnsiTheme="minorBidi" w:cstheme="minorBidi"/>
          <w:color w:val="000000"/>
        </w:rPr>
        <w:t xml:space="preserve"> from a careful</w:t>
      </w:r>
      <w:r w:rsidRPr="00F54E73">
        <w:rPr>
          <w:rStyle w:val="apple-style-span"/>
          <w:rFonts w:asciiTheme="minorBidi" w:hAnsiTheme="minorBidi" w:cstheme="minorBidi"/>
          <w:color w:val="000000"/>
        </w:rPr>
        <w:t xml:space="preserve"> reading</w:t>
      </w:r>
      <w:r w:rsidR="00E6692E">
        <w:rPr>
          <w:rStyle w:val="apple-style-span"/>
          <w:rFonts w:asciiTheme="minorBidi" w:hAnsiTheme="minorBidi" w:cstheme="minorBidi"/>
          <w:color w:val="000000"/>
        </w:rPr>
        <w:t xml:space="preserve"> of the famous verse from </w:t>
      </w:r>
      <w:r w:rsidR="00E6692E">
        <w:rPr>
          <w:rStyle w:val="apple-style-span"/>
          <w:rFonts w:asciiTheme="minorBidi" w:hAnsiTheme="minorBidi" w:cstheme="minorBidi"/>
          <w:i/>
          <w:iCs/>
          <w:color w:val="000000"/>
        </w:rPr>
        <w:t>Yishayahu</w:t>
      </w:r>
      <w:r w:rsidRPr="00F54E73">
        <w:rPr>
          <w:rStyle w:val="apple-style-span"/>
          <w:rFonts w:asciiTheme="minorBidi" w:hAnsiTheme="minorBidi" w:cstheme="minorBidi"/>
          <w:color w:val="000000"/>
        </w:rPr>
        <w:t xml:space="preserve"> which prophe</w:t>
      </w:r>
      <w:r w:rsidR="00F21F06">
        <w:rPr>
          <w:rStyle w:val="apple-style-span"/>
          <w:rFonts w:asciiTheme="minorBidi" w:hAnsiTheme="minorBidi" w:cstheme="minorBidi"/>
          <w:color w:val="000000"/>
        </w:rPr>
        <w:t>cies that</w:t>
      </w:r>
      <w:r w:rsidR="007F3D2B" w:rsidRPr="00F54E73">
        <w:rPr>
          <w:rStyle w:val="apple-style-span"/>
          <w:rFonts w:asciiTheme="minorBidi" w:hAnsiTheme="minorBidi" w:cstheme="minorBidi"/>
          <w:color w:val="000000"/>
        </w:rPr>
        <w:t xml:space="preserve"> all will be welcome to serve God in the Temple. In this verse</w:t>
      </w:r>
      <w:r w:rsidR="00E6692E">
        <w:rPr>
          <w:rStyle w:val="apple-style-span"/>
          <w:rFonts w:asciiTheme="minorBidi" w:hAnsiTheme="minorBidi" w:cstheme="minorBidi"/>
          <w:color w:val="000000"/>
        </w:rPr>
        <w:t>,</w:t>
      </w:r>
      <w:r w:rsidR="007F3D2B" w:rsidRPr="00F54E73">
        <w:rPr>
          <w:rStyle w:val="apple-style-span"/>
          <w:rFonts w:asciiTheme="minorBidi" w:hAnsiTheme="minorBidi" w:cstheme="minorBidi"/>
          <w:color w:val="000000"/>
        </w:rPr>
        <w:t xml:space="preserve"> God is quoted as referring to the Temple as </w:t>
      </w:r>
      <w:r w:rsidR="00E6692E">
        <w:rPr>
          <w:rStyle w:val="apple-style-span"/>
          <w:rFonts w:asciiTheme="minorBidi" w:hAnsiTheme="minorBidi" w:cstheme="minorBidi"/>
          <w:color w:val="000000"/>
        </w:rPr>
        <w:t>“</w:t>
      </w:r>
      <w:r w:rsidR="007F3D2B" w:rsidRPr="00F54E73">
        <w:rPr>
          <w:rStyle w:val="apple-style-span"/>
          <w:rFonts w:asciiTheme="minorBidi" w:hAnsiTheme="minorBidi" w:cstheme="minorBidi"/>
          <w:i/>
          <w:iCs/>
          <w:color w:val="000000"/>
        </w:rPr>
        <w:t>beit tefilati.</w:t>
      </w:r>
      <w:r w:rsidR="00E6692E">
        <w:rPr>
          <w:rStyle w:val="apple-style-span"/>
          <w:rFonts w:asciiTheme="minorBidi" w:hAnsiTheme="minorBidi" w:cstheme="minorBidi"/>
          <w:i/>
          <w:iCs/>
          <w:color w:val="000000"/>
        </w:rPr>
        <w:t>”</w:t>
      </w:r>
      <w:r w:rsidR="007F3D2B" w:rsidRPr="00F54E73">
        <w:rPr>
          <w:rStyle w:val="apple-style-span"/>
          <w:rFonts w:asciiTheme="minorBidi" w:hAnsiTheme="minorBidi" w:cstheme="minorBidi"/>
          <w:color w:val="000000"/>
        </w:rPr>
        <w:t xml:space="preserve"> This is generally translated as “</w:t>
      </w:r>
      <w:r w:rsidR="007F3D2B" w:rsidRPr="00F54E73">
        <w:rPr>
          <w:rStyle w:val="apple-style-span"/>
          <w:rFonts w:asciiTheme="minorBidi" w:hAnsiTheme="minorBidi" w:cstheme="minorBidi"/>
          <w:i/>
          <w:iCs/>
          <w:color w:val="000000"/>
        </w:rPr>
        <w:t>My</w:t>
      </w:r>
      <w:r w:rsidR="007F3D2B" w:rsidRPr="00F54E73">
        <w:rPr>
          <w:rStyle w:val="apple-style-span"/>
          <w:rFonts w:asciiTheme="minorBidi" w:hAnsiTheme="minorBidi" w:cstheme="minorBidi"/>
          <w:color w:val="000000"/>
        </w:rPr>
        <w:t xml:space="preserve"> house of prayer</w:t>
      </w:r>
      <w:r w:rsidR="007F3D2B" w:rsidRPr="00F54E73">
        <w:rPr>
          <w:rFonts w:asciiTheme="minorBidi" w:hAnsiTheme="minorBidi" w:cstheme="minorBidi"/>
          <w:color w:val="000000"/>
        </w:rPr>
        <w:t>.</w:t>
      </w:r>
      <w:r w:rsidR="00E6692E">
        <w:rPr>
          <w:rFonts w:asciiTheme="minorBidi" w:hAnsiTheme="minorBidi" w:cstheme="minorBidi"/>
          <w:color w:val="000000"/>
        </w:rPr>
        <w:t>”</w:t>
      </w:r>
      <w:r w:rsidR="007F3D2B" w:rsidRPr="00F54E73">
        <w:rPr>
          <w:rFonts w:asciiTheme="minorBidi" w:hAnsiTheme="minorBidi" w:cstheme="minorBidi"/>
          <w:color w:val="000000"/>
        </w:rPr>
        <w:t xml:space="preserve"> However</w:t>
      </w:r>
      <w:r w:rsidR="00E6692E">
        <w:rPr>
          <w:rFonts w:asciiTheme="minorBidi" w:hAnsiTheme="minorBidi" w:cstheme="minorBidi"/>
          <w:color w:val="000000"/>
        </w:rPr>
        <w:t>, it could also</w:t>
      </w:r>
      <w:r w:rsidR="007F3D2B" w:rsidRPr="00F54E73">
        <w:rPr>
          <w:rFonts w:asciiTheme="minorBidi" w:hAnsiTheme="minorBidi" w:cstheme="minorBidi"/>
          <w:color w:val="000000"/>
        </w:rPr>
        <w:t xml:space="preserve"> be translated as “house of </w:t>
      </w:r>
      <w:r w:rsidR="007F3D2B" w:rsidRPr="00F54E73">
        <w:rPr>
          <w:rFonts w:asciiTheme="minorBidi" w:hAnsiTheme="minorBidi" w:cstheme="minorBidi"/>
          <w:i/>
          <w:iCs/>
          <w:color w:val="000000"/>
        </w:rPr>
        <w:t>My</w:t>
      </w:r>
      <w:r w:rsidR="007F3D2B" w:rsidRPr="00F54E73">
        <w:rPr>
          <w:rFonts w:asciiTheme="minorBidi" w:hAnsiTheme="minorBidi" w:cstheme="minorBidi"/>
          <w:color w:val="000000"/>
        </w:rPr>
        <w:t xml:space="preserve"> prayer.” This </w:t>
      </w:r>
      <w:r w:rsidR="00E6692E">
        <w:rPr>
          <w:rFonts w:asciiTheme="minorBidi" w:hAnsiTheme="minorBidi" w:cstheme="minorBidi"/>
          <w:color w:val="000000"/>
        </w:rPr>
        <w:t xml:space="preserve">translation </w:t>
      </w:r>
      <w:r w:rsidR="007F3D2B" w:rsidRPr="00F54E73">
        <w:rPr>
          <w:rFonts w:asciiTheme="minorBidi" w:hAnsiTheme="minorBidi" w:cstheme="minorBidi"/>
          <w:color w:val="000000"/>
        </w:rPr>
        <w:t xml:space="preserve">would suggest that </w:t>
      </w:r>
      <w:r w:rsidR="00E6692E">
        <w:rPr>
          <w:rFonts w:asciiTheme="minorBidi" w:hAnsiTheme="minorBidi" w:cstheme="minorBidi"/>
          <w:color w:val="000000"/>
        </w:rPr>
        <w:t xml:space="preserve">God, not Israel, </w:t>
      </w:r>
      <w:r w:rsidR="007F3D2B" w:rsidRPr="00F54E73">
        <w:rPr>
          <w:rFonts w:asciiTheme="minorBidi" w:hAnsiTheme="minorBidi" w:cstheme="minorBidi"/>
          <w:color w:val="000000"/>
        </w:rPr>
        <w:t>prays in the Temple.</w:t>
      </w:r>
    </w:p>
    <w:p w:rsidR="007F3D2B" w:rsidRPr="00F54E73" w:rsidRDefault="007F3D2B" w:rsidP="00F54E73">
      <w:pPr>
        <w:pStyle w:val="Standard"/>
        <w:jc w:val="both"/>
        <w:rPr>
          <w:rFonts w:asciiTheme="minorBidi" w:hAnsiTheme="minorBidi" w:cstheme="minorBidi"/>
          <w:color w:val="000000"/>
        </w:rPr>
      </w:pPr>
    </w:p>
    <w:p w:rsidR="00C235C9" w:rsidRPr="00F54E73" w:rsidRDefault="007F3D2B" w:rsidP="00E6692E">
      <w:pPr>
        <w:pStyle w:val="Standard"/>
        <w:ind w:firstLine="720"/>
        <w:jc w:val="both"/>
        <w:rPr>
          <w:rFonts w:asciiTheme="minorBidi" w:hAnsiTheme="minorBidi" w:cstheme="minorBidi"/>
          <w:color w:val="000000"/>
        </w:rPr>
      </w:pPr>
      <w:r w:rsidRPr="00F54E73">
        <w:rPr>
          <w:rFonts w:asciiTheme="minorBidi" w:hAnsiTheme="minorBidi" w:cstheme="minorBidi"/>
          <w:color w:val="000000"/>
        </w:rPr>
        <w:t xml:space="preserve">The notion that God prays is consistent with the rabbinic tendency to imagine God as engaged in a life of Torah and </w:t>
      </w:r>
      <w:r w:rsidRPr="00E6692E">
        <w:rPr>
          <w:rFonts w:asciiTheme="minorBidi" w:hAnsiTheme="minorBidi" w:cstheme="minorBidi"/>
          <w:i/>
          <w:iCs/>
          <w:color w:val="000000"/>
        </w:rPr>
        <w:t>mitzvot</w:t>
      </w:r>
      <w:r w:rsidRPr="00F54E73">
        <w:rPr>
          <w:rFonts w:asciiTheme="minorBidi" w:hAnsiTheme="minorBidi" w:cstheme="minorBidi"/>
          <w:color w:val="000000"/>
        </w:rPr>
        <w:t xml:space="preserve">. We have previously seen the Gemara describe God as wearing </w:t>
      </w:r>
      <w:r w:rsidRPr="00F54E73">
        <w:rPr>
          <w:rFonts w:asciiTheme="minorBidi" w:hAnsiTheme="minorBidi" w:cstheme="minorBidi"/>
          <w:i/>
          <w:iCs/>
          <w:color w:val="000000"/>
        </w:rPr>
        <w:t>tefillin</w:t>
      </w:r>
      <w:r w:rsidRPr="00F54E73">
        <w:rPr>
          <w:rFonts w:asciiTheme="minorBidi" w:hAnsiTheme="minorBidi" w:cstheme="minorBidi"/>
          <w:color w:val="000000"/>
        </w:rPr>
        <w:t>. Elsewhere</w:t>
      </w:r>
      <w:r w:rsidR="00871073">
        <w:rPr>
          <w:rFonts w:asciiTheme="minorBidi" w:hAnsiTheme="minorBidi" w:cstheme="minorBidi"/>
          <w:color w:val="000000"/>
        </w:rPr>
        <w:t>,</w:t>
      </w:r>
      <w:r w:rsidRPr="00F54E73">
        <w:rPr>
          <w:rFonts w:asciiTheme="minorBidi" w:hAnsiTheme="minorBidi" w:cstheme="minorBidi"/>
          <w:color w:val="000000"/>
        </w:rPr>
        <w:t xml:space="preserve"> God is </w:t>
      </w:r>
      <w:r w:rsidR="00F90831" w:rsidRPr="00F54E73">
        <w:rPr>
          <w:rFonts w:asciiTheme="minorBidi" w:hAnsiTheme="minorBidi" w:cstheme="minorBidi"/>
          <w:color w:val="000000"/>
        </w:rPr>
        <w:t>describe</w:t>
      </w:r>
      <w:r w:rsidR="00E6692E">
        <w:rPr>
          <w:rFonts w:asciiTheme="minorBidi" w:hAnsiTheme="minorBidi" w:cstheme="minorBidi"/>
          <w:color w:val="000000"/>
        </w:rPr>
        <w:t xml:space="preserve">d </w:t>
      </w:r>
      <w:r w:rsidR="00F90831" w:rsidRPr="00F54E73">
        <w:rPr>
          <w:rFonts w:asciiTheme="minorBidi" w:hAnsiTheme="minorBidi" w:cstheme="minorBidi"/>
          <w:color w:val="000000"/>
        </w:rPr>
        <w:t>as studying Torah (see</w:t>
      </w:r>
      <w:r w:rsidR="00E6692E">
        <w:rPr>
          <w:rFonts w:asciiTheme="minorBidi" w:hAnsiTheme="minorBidi" w:cstheme="minorBidi"/>
          <w:color w:val="000000"/>
        </w:rPr>
        <w:t>,</w:t>
      </w:r>
      <w:r w:rsidR="00F90831" w:rsidRPr="00F54E73">
        <w:rPr>
          <w:rFonts w:asciiTheme="minorBidi" w:hAnsiTheme="minorBidi" w:cstheme="minorBidi"/>
          <w:color w:val="000000"/>
        </w:rPr>
        <w:t xml:space="preserve"> for example</w:t>
      </w:r>
      <w:r w:rsidR="00E6692E">
        <w:rPr>
          <w:rFonts w:asciiTheme="minorBidi" w:hAnsiTheme="minorBidi" w:cstheme="minorBidi"/>
          <w:color w:val="000000"/>
        </w:rPr>
        <w:t>,</w:t>
      </w:r>
      <w:r w:rsidR="00F90831" w:rsidRPr="00F54E73">
        <w:rPr>
          <w:rFonts w:asciiTheme="minorBidi" w:hAnsiTheme="minorBidi" w:cstheme="minorBidi"/>
          <w:color w:val="000000"/>
        </w:rPr>
        <w:t xml:space="preserve"> </w:t>
      </w:r>
      <w:r w:rsidR="003859AA">
        <w:rPr>
          <w:rFonts w:asciiTheme="minorBidi" w:hAnsiTheme="minorBidi" w:cstheme="minorBidi"/>
          <w:i/>
          <w:iCs/>
          <w:color w:val="000000"/>
        </w:rPr>
        <w:t>Avoda</w:t>
      </w:r>
      <w:r w:rsidR="00F54E73">
        <w:rPr>
          <w:rFonts w:asciiTheme="minorBidi" w:hAnsiTheme="minorBidi" w:cstheme="minorBidi"/>
          <w:i/>
          <w:iCs/>
          <w:color w:val="000000"/>
        </w:rPr>
        <w:t xml:space="preserve"> Zara </w:t>
      </w:r>
      <w:r w:rsidR="00E6692E">
        <w:rPr>
          <w:rFonts w:asciiTheme="minorBidi" w:hAnsiTheme="minorBidi" w:cstheme="minorBidi"/>
          <w:color w:val="000000"/>
        </w:rPr>
        <w:t xml:space="preserve">3b). It </w:t>
      </w:r>
      <w:r w:rsidR="00F90831" w:rsidRPr="00F54E73">
        <w:rPr>
          <w:rFonts w:asciiTheme="minorBidi" w:hAnsiTheme="minorBidi" w:cstheme="minorBidi"/>
          <w:color w:val="000000"/>
        </w:rPr>
        <w:t>makes sense that God should pray as we</w:t>
      </w:r>
      <w:r w:rsidR="00E6692E">
        <w:rPr>
          <w:rFonts w:asciiTheme="minorBidi" w:hAnsiTheme="minorBidi" w:cstheme="minorBidi"/>
          <w:color w:val="000000"/>
        </w:rPr>
        <w:t>ll. This means not only that</w:t>
      </w:r>
      <w:r w:rsidR="00C235C9" w:rsidRPr="00F54E73">
        <w:rPr>
          <w:rFonts w:asciiTheme="minorBidi" w:hAnsiTheme="minorBidi" w:cstheme="minorBidi"/>
          <w:color w:val="000000"/>
        </w:rPr>
        <w:t xml:space="preserve"> God act</w:t>
      </w:r>
      <w:r w:rsidR="00E6692E">
        <w:rPr>
          <w:rFonts w:asciiTheme="minorBidi" w:hAnsiTheme="minorBidi" w:cstheme="minorBidi"/>
          <w:color w:val="000000"/>
        </w:rPr>
        <w:t>s</w:t>
      </w:r>
      <w:r w:rsidR="00C235C9" w:rsidRPr="00F54E73">
        <w:rPr>
          <w:rFonts w:asciiTheme="minorBidi" w:hAnsiTheme="minorBidi" w:cstheme="minorBidi"/>
          <w:color w:val="000000"/>
        </w:rPr>
        <w:t xml:space="preserve"> like a devout Jew, but</w:t>
      </w:r>
      <w:r w:rsidR="00E6692E">
        <w:rPr>
          <w:rFonts w:asciiTheme="minorBidi" w:hAnsiTheme="minorBidi" w:cstheme="minorBidi"/>
          <w:color w:val="000000"/>
        </w:rPr>
        <w:t xml:space="preserve"> </w:t>
      </w:r>
      <w:r w:rsidR="00E6692E">
        <w:rPr>
          <w:rFonts w:asciiTheme="minorBidi" w:hAnsiTheme="minorBidi" w:cstheme="minorBidi"/>
          <w:color w:val="000000"/>
        </w:rPr>
        <w:lastRenderedPageBreak/>
        <w:t>that</w:t>
      </w:r>
      <w:r w:rsidR="00C235C9" w:rsidRPr="00F54E73">
        <w:rPr>
          <w:rFonts w:asciiTheme="minorBidi" w:hAnsiTheme="minorBidi" w:cstheme="minorBidi"/>
          <w:color w:val="000000"/>
        </w:rPr>
        <w:t xml:space="preserve"> devo</w:t>
      </w:r>
      <w:r w:rsidR="00871073">
        <w:rPr>
          <w:rFonts w:asciiTheme="minorBidi" w:hAnsiTheme="minorBidi" w:cstheme="minorBidi"/>
          <w:color w:val="000000"/>
        </w:rPr>
        <w:t>ut Jews act like God</w:t>
      </w:r>
      <w:r w:rsidR="00C235C9" w:rsidRPr="00F54E73">
        <w:rPr>
          <w:rFonts w:asciiTheme="minorBidi" w:hAnsiTheme="minorBidi" w:cstheme="minorBidi"/>
          <w:color w:val="000000"/>
        </w:rPr>
        <w:t xml:space="preserve">. All </w:t>
      </w:r>
      <w:r w:rsidR="00C235C9" w:rsidRPr="00F54E73">
        <w:rPr>
          <w:rFonts w:asciiTheme="minorBidi" w:hAnsiTheme="minorBidi" w:cstheme="minorBidi"/>
          <w:i/>
          <w:iCs/>
          <w:color w:val="000000"/>
        </w:rPr>
        <w:t>mitzvot</w:t>
      </w:r>
      <w:r w:rsidR="00C235C9" w:rsidRPr="00F54E73">
        <w:rPr>
          <w:rFonts w:asciiTheme="minorBidi" w:hAnsiTheme="minorBidi" w:cstheme="minorBidi"/>
          <w:color w:val="000000"/>
        </w:rPr>
        <w:t xml:space="preserve"> are a form of </w:t>
      </w:r>
      <w:r w:rsidR="00E6692E">
        <w:rPr>
          <w:rFonts w:asciiTheme="minorBidi" w:hAnsiTheme="minorBidi" w:cstheme="minorBidi"/>
          <w:color w:val="000000"/>
        </w:rPr>
        <w:t>imitati</w:t>
      </w:r>
      <w:r w:rsidR="00C235C9" w:rsidRPr="00F54E73">
        <w:rPr>
          <w:rFonts w:asciiTheme="minorBidi" w:hAnsiTheme="minorBidi" w:cstheme="minorBidi"/>
          <w:color w:val="000000"/>
        </w:rPr>
        <w:t>n</w:t>
      </w:r>
      <w:r w:rsidR="00E6692E">
        <w:rPr>
          <w:rFonts w:asciiTheme="minorBidi" w:hAnsiTheme="minorBidi" w:cstheme="minorBidi"/>
          <w:color w:val="000000"/>
        </w:rPr>
        <w:t xml:space="preserve">g </w:t>
      </w:r>
      <w:r w:rsidR="00C235C9" w:rsidRPr="00F54E73">
        <w:rPr>
          <w:rFonts w:asciiTheme="minorBidi" w:hAnsiTheme="minorBidi" w:cstheme="minorBidi"/>
          <w:color w:val="000000"/>
        </w:rPr>
        <w:t xml:space="preserve">God. This is in </w:t>
      </w:r>
      <w:r w:rsidR="001157A3" w:rsidRPr="00F54E73">
        <w:rPr>
          <w:rFonts w:asciiTheme="minorBidi" w:hAnsiTheme="minorBidi" w:cstheme="minorBidi"/>
          <w:color w:val="000000"/>
        </w:rPr>
        <w:t>sharp</w:t>
      </w:r>
      <w:r w:rsidR="00C235C9" w:rsidRPr="00F54E73">
        <w:rPr>
          <w:rFonts w:asciiTheme="minorBidi" w:hAnsiTheme="minorBidi" w:cstheme="minorBidi"/>
          <w:color w:val="000000"/>
        </w:rPr>
        <w:t xml:space="preserve"> contrast to the Rambam, who sees the imitation of God as being accomplished through the development of ethical traits</w:t>
      </w:r>
      <w:r w:rsidR="0034507F" w:rsidRPr="00F54E73">
        <w:rPr>
          <w:rFonts w:asciiTheme="minorBidi" w:hAnsiTheme="minorBidi" w:cstheme="minorBidi"/>
          <w:color w:val="000000"/>
        </w:rPr>
        <w:t xml:space="preserve"> and behavior</w:t>
      </w:r>
      <w:r w:rsidR="00C235C9" w:rsidRPr="00F54E73">
        <w:rPr>
          <w:rFonts w:asciiTheme="minorBidi" w:hAnsiTheme="minorBidi" w:cstheme="minorBidi"/>
          <w:color w:val="000000"/>
        </w:rPr>
        <w:t>.</w:t>
      </w:r>
      <w:r w:rsidR="001157A3" w:rsidRPr="00F54E73">
        <w:rPr>
          <w:rFonts w:asciiTheme="minorBidi" w:hAnsiTheme="minorBidi" w:cstheme="minorBidi"/>
          <w:color w:val="000000"/>
        </w:rPr>
        <w:t xml:space="preserve"> </w:t>
      </w:r>
    </w:p>
    <w:p w:rsidR="001157A3" w:rsidRPr="00F54E73" w:rsidRDefault="001157A3" w:rsidP="00F54E73">
      <w:pPr>
        <w:pStyle w:val="Standard"/>
        <w:tabs>
          <w:tab w:val="left" w:pos="3864"/>
        </w:tabs>
        <w:jc w:val="both"/>
        <w:rPr>
          <w:rFonts w:asciiTheme="minorBidi" w:hAnsiTheme="minorBidi" w:cstheme="minorBidi"/>
          <w:color w:val="000000"/>
        </w:rPr>
      </w:pPr>
    </w:p>
    <w:p w:rsidR="001157A3" w:rsidRPr="00F54E73" w:rsidRDefault="001157A3" w:rsidP="00F54E73">
      <w:pPr>
        <w:pStyle w:val="Standard"/>
        <w:ind w:firstLine="720"/>
        <w:jc w:val="both"/>
        <w:rPr>
          <w:rFonts w:asciiTheme="minorBidi" w:hAnsiTheme="minorBidi" w:cstheme="minorBidi"/>
          <w:color w:val="000000"/>
        </w:rPr>
      </w:pPr>
      <w:r w:rsidRPr="00F54E73">
        <w:rPr>
          <w:rFonts w:asciiTheme="minorBidi" w:hAnsiTheme="minorBidi" w:cstheme="minorBidi"/>
          <w:color w:val="000000"/>
        </w:rPr>
        <w:t>God praying is more problematic than other pious acts attributed to God. To whom does God pray? What does he pray for? As R. Soloveitchik teaches, prayer emerges from the individual</w:t>
      </w:r>
      <w:r w:rsidR="004B26F9" w:rsidRPr="00F54E73">
        <w:rPr>
          <w:rFonts w:asciiTheme="minorBidi" w:hAnsiTheme="minorBidi" w:cstheme="minorBidi"/>
          <w:color w:val="000000"/>
        </w:rPr>
        <w:t>’</w:t>
      </w:r>
      <w:r w:rsidRPr="00F54E73">
        <w:rPr>
          <w:rFonts w:asciiTheme="minorBidi" w:hAnsiTheme="minorBidi" w:cstheme="minorBidi"/>
          <w:color w:val="000000"/>
        </w:rPr>
        <w:t>s recognition of his own limitations and dependence on others. To pray is to be human, to be mortal. How then can God pray? These issues are engaged i</w:t>
      </w:r>
      <w:r w:rsidR="00DB044A" w:rsidRPr="00F54E73">
        <w:rPr>
          <w:rFonts w:asciiTheme="minorBidi" w:hAnsiTheme="minorBidi" w:cstheme="minorBidi"/>
          <w:color w:val="000000"/>
        </w:rPr>
        <w:t>n the next lines of the Gemara:</w:t>
      </w:r>
    </w:p>
    <w:p w:rsidR="00DB044A" w:rsidRPr="00F54E73" w:rsidRDefault="00DB044A" w:rsidP="00F54E73">
      <w:pPr>
        <w:pStyle w:val="Standard"/>
        <w:jc w:val="both"/>
        <w:rPr>
          <w:rFonts w:asciiTheme="minorBidi" w:hAnsiTheme="minorBidi" w:cstheme="minorBidi"/>
          <w:color w:val="000000"/>
        </w:rPr>
      </w:pP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What does He pray? </w:t>
      </w: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R. Zutra b. Tobi said in the name of Ra</w:t>
      </w:r>
      <w:r w:rsidR="00D33D52" w:rsidRPr="00F54E73">
        <w:rPr>
          <w:rStyle w:val="apple-style-span"/>
          <w:rFonts w:asciiTheme="minorBidi" w:hAnsiTheme="minorBidi" w:cstheme="minorBidi"/>
          <w:color w:val="000000"/>
        </w:rPr>
        <w:t>v</w:t>
      </w:r>
      <w:r w:rsidRPr="00F54E73">
        <w:rPr>
          <w:rStyle w:val="apple-style-span"/>
          <w:rFonts w:asciiTheme="minorBidi" w:hAnsiTheme="minorBidi" w:cstheme="minorBidi"/>
          <w:color w:val="000000"/>
        </w:rPr>
        <w:t xml:space="preserve">: </w:t>
      </w: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'May it be My will </w:t>
      </w: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that My mercy may suppress My anger, </w:t>
      </w: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and that My mercy may prevail over My [other] attributes, </w:t>
      </w:r>
    </w:p>
    <w:p w:rsidR="00DB044A" w:rsidRPr="00F54E73" w:rsidRDefault="00DB044A"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so that I may deal with My children in the attribute of mercy and, </w:t>
      </w:r>
    </w:p>
    <w:p w:rsidR="00DB044A" w:rsidRPr="00F54E73" w:rsidRDefault="00DB044A" w:rsidP="00F54E73">
      <w:pPr>
        <w:pStyle w:val="Standard"/>
        <w:ind w:left="720"/>
        <w:jc w:val="both"/>
        <w:rPr>
          <w:rFonts w:asciiTheme="minorBidi" w:hAnsiTheme="minorBidi" w:cstheme="minorBidi"/>
          <w:color w:val="000000"/>
        </w:rPr>
      </w:pPr>
      <w:r w:rsidRPr="00F54E73">
        <w:rPr>
          <w:rStyle w:val="apple-style-span"/>
          <w:rFonts w:asciiTheme="minorBidi" w:hAnsiTheme="minorBidi" w:cstheme="minorBidi"/>
          <w:color w:val="000000"/>
        </w:rPr>
        <w:t>on their behalf, stop short</w:t>
      </w:r>
      <w:r w:rsidR="00E6692E">
        <w:rPr>
          <w:rStyle w:val="apple-style-span"/>
          <w:rFonts w:asciiTheme="minorBidi" w:hAnsiTheme="minorBidi" w:cstheme="minorBidi"/>
          <w:color w:val="000000"/>
        </w:rPr>
        <w:t xml:space="preserve"> of the limit of strict justice</w:t>
      </w:r>
      <w:r w:rsidRPr="00F54E73">
        <w:rPr>
          <w:rStyle w:val="apple-style-span"/>
          <w:rFonts w:asciiTheme="minorBidi" w:hAnsiTheme="minorBidi" w:cstheme="minorBidi"/>
          <w:color w:val="000000"/>
        </w:rPr>
        <w:t>.</w:t>
      </w:r>
      <w:r w:rsidR="00E6692E">
        <w:rPr>
          <w:rStyle w:val="apple-style-span"/>
          <w:rFonts w:asciiTheme="minorBidi" w:hAnsiTheme="minorBidi" w:cstheme="minorBidi"/>
          <w:color w:val="000000"/>
        </w:rPr>
        <w:t>’</w:t>
      </w:r>
    </w:p>
    <w:p w:rsidR="00F54E73" w:rsidRDefault="00F54E73" w:rsidP="00F54E73">
      <w:pPr>
        <w:pStyle w:val="Standard"/>
        <w:jc w:val="both"/>
        <w:rPr>
          <w:rFonts w:asciiTheme="minorBidi" w:hAnsiTheme="minorBidi" w:cstheme="minorBidi"/>
          <w:color w:val="000000"/>
        </w:rPr>
      </w:pPr>
    </w:p>
    <w:p w:rsidR="00DB044A" w:rsidRPr="00F54E73" w:rsidRDefault="00E6692E" w:rsidP="00E6692E">
      <w:pPr>
        <w:pStyle w:val="Standard"/>
        <w:jc w:val="both"/>
        <w:rPr>
          <w:rFonts w:asciiTheme="minorBidi" w:hAnsiTheme="minorBidi" w:cstheme="minorBidi"/>
          <w:color w:val="000000"/>
        </w:rPr>
      </w:pPr>
      <w:r>
        <w:rPr>
          <w:rFonts w:asciiTheme="minorBidi" w:hAnsiTheme="minorBidi" w:cstheme="minorBidi"/>
          <w:color w:val="000000"/>
        </w:rPr>
        <w:t>God seems to pray</w:t>
      </w:r>
      <w:r w:rsidR="00DB044A" w:rsidRPr="00F54E73">
        <w:rPr>
          <w:rFonts w:asciiTheme="minorBidi" w:hAnsiTheme="minorBidi" w:cstheme="minorBidi"/>
          <w:color w:val="000000"/>
        </w:rPr>
        <w:t xml:space="preserve"> to Himself. It is as if God has a split personality. On the one hand</w:t>
      </w:r>
      <w:r>
        <w:rPr>
          <w:rFonts w:asciiTheme="minorBidi" w:hAnsiTheme="minorBidi" w:cstheme="minorBidi"/>
          <w:color w:val="000000"/>
        </w:rPr>
        <w:t>,</w:t>
      </w:r>
      <w:r w:rsidR="00DB044A" w:rsidRPr="00F54E73">
        <w:rPr>
          <w:rFonts w:asciiTheme="minorBidi" w:hAnsiTheme="minorBidi" w:cstheme="minorBidi"/>
          <w:color w:val="000000"/>
        </w:rPr>
        <w:t xml:space="preserve"> God</w:t>
      </w:r>
      <w:r>
        <w:rPr>
          <w:rFonts w:asciiTheme="minorBidi" w:hAnsiTheme="minorBidi" w:cstheme="minorBidi"/>
          <w:color w:val="000000"/>
        </w:rPr>
        <w:t xml:space="preserve"> is all-</w:t>
      </w:r>
      <w:r w:rsidR="00AB401F" w:rsidRPr="00F54E73">
        <w:rPr>
          <w:rFonts w:asciiTheme="minorBidi" w:hAnsiTheme="minorBidi" w:cstheme="minorBidi"/>
          <w:color w:val="000000"/>
        </w:rPr>
        <w:t>powerful and controls the outcome</w:t>
      </w:r>
      <w:r>
        <w:rPr>
          <w:rFonts w:asciiTheme="minorBidi" w:hAnsiTheme="minorBidi" w:cstheme="minorBidi"/>
          <w:color w:val="000000"/>
        </w:rPr>
        <w:t>s of</w:t>
      </w:r>
      <w:r w:rsidR="00AB401F" w:rsidRPr="00F54E73">
        <w:rPr>
          <w:rFonts w:asciiTheme="minorBidi" w:hAnsiTheme="minorBidi" w:cstheme="minorBidi"/>
          <w:color w:val="000000"/>
        </w:rPr>
        <w:t xml:space="preserve"> all events. On the other hand</w:t>
      </w:r>
      <w:r>
        <w:rPr>
          <w:rFonts w:asciiTheme="minorBidi" w:hAnsiTheme="minorBidi" w:cstheme="minorBidi"/>
          <w:color w:val="000000"/>
        </w:rPr>
        <w:t>, God intensely identifies</w:t>
      </w:r>
      <w:r w:rsidR="00AB401F" w:rsidRPr="00F54E73">
        <w:rPr>
          <w:rFonts w:asciiTheme="minorBidi" w:hAnsiTheme="minorBidi" w:cstheme="minorBidi"/>
          <w:color w:val="000000"/>
        </w:rPr>
        <w:t xml:space="preserve"> with His people to such an</w:t>
      </w:r>
      <w:r>
        <w:rPr>
          <w:rFonts w:asciiTheme="minorBidi" w:hAnsiTheme="minorBidi" w:cstheme="minorBidi"/>
          <w:color w:val="000000"/>
        </w:rPr>
        <w:t xml:space="preserve"> extent that H</w:t>
      </w:r>
      <w:r w:rsidR="00871073">
        <w:rPr>
          <w:rFonts w:asciiTheme="minorBidi" w:hAnsiTheme="minorBidi" w:cstheme="minorBidi"/>
          <w:color w:val="000000"/>
        </w:rPr>
        <w:t>e can do no more</w:t>
      </w:r>
      <w:r w:rsidR="00AB401F" w:rsidRPr="00F54E73">
        <w:rPr>
          <w:rFonts w:asciiTheme="minorBidi" w:hAnsiTheme="minorBidi" w:cstheme="minorBidi"/>
          <w:color w:val="000000"/>
        </w:rPr>
        <w:t xml:space="preserve"> than pray for their well-being.</w:t>
      </w:r>
      <w:r w:rsidR="00C12238" w:rsidRPr="00F54E73">
        <w:rPr>
          <w:rFonts w:asciiTheme="minorBidi" w:hAnsiTheme="minorBidi" w:cstheme="minorBidi"/>
          <w:color w:val="000000"/>
        </w:rPr>
        <w:t xml:space="preserve"> This re</w:t>
      </w:r>
      <w:r w:rsidR="00871073">
        <w:rPr>
          <w:rFonts w:asciiTheme="minorBidi" w:hAnsiTheme="minorBidi" w:cstheme="minorBidi"/>
          <w:color w:val="000000"/>
        </w:rPr>
        <w:t>calls the God who suffers with H</w:t>
      </w:r>
      <w:r w:rsidR="00C12238" w:rsidRPr="00F54E73">
        <w:rPr>
          <w:rFonts w:asciiTheme="minorBidi" w:hAnsiTheme="minorBidi" w:cstheme="minorBidi"/>
          <w:color w:val="000000"/>
        </w:rPr>
        <w:t>is people, whose cries were heard by R. Y</w:t>
      </w:r>
      <w:r w:rsidR="00871073">
        <w:rPr>
          <w:rFonts w:asciiTheme="minorBidi" w:hAnsiTheme="minorBidi" w:cstheme="minorBidi"/>
          <w:color w:val="000000"/>
        </w:rPr>
        <w:t>osi in the ruins of Jerusalem (s</w:t>
      </w:r>
      <w:r w:rsidR="00C12238" w:rsidRPr="00F54E73">
        <w:rPr>
          <w:rFonts w:asciiTheme="minorBidi" w:hAnsiTheme="minorBidi" w:cstheme="minorBidi"/>
          <w:color w:val="000000"/>
        </w:rPr>
        <w:t xml:space="preserve">ee </w:t>
      </w:r>
      <w:r w:rsidR="00C12238" w:rsidRPr="00F54E73">
        <w:rPr>
          <w:rFonts w:asciiTheme="minorBidi" w:hAnsiTheme="minorBidi" w:cstheme="minorBidi"/>
          <w:i/>
          <w:iCs/>
          <w:color w:val="000000"/>
        </w:rPr>
        <w:t>Daf</w:t>
      </w:r>
      <w:r w:rsidR="00C12238" w:rsidRPr="00F54E73">
        <w:rPr>
          <w:rFonts w:asciiTheme="minorBidi" w:hAnsiTheme="minorBidi" w:cstheme="minorBidi"/>
          <w:color w:val="000000"/>
        </w:rPr>
        <w:t xml:space="preserve"> 3a). </w:t>
      </w:r>
      <w:r w:rsidR="00AB401F" w:rsidRPr="00F54E73">
        <w:rPr>
          <w:rFonts w:asciiTheme="minorBidi" w:hAnsiTheme="minorBidi" w:cstheme="minorBidi"/>
          <w:color w:val="000000"/>
        </w:rPr>
        <w:t>Further</w:t>
      </w:r>
      <w:r w:rsidR="00871073">
        <w:rPr>
          <w:rFonts w:asciiTheme="minorBidi" w:hAnsiTheme="minorBidi" w:cstheme="minorBidi"/>
          <w:color w:val="000000"/>
        </w:rPr>
        <w:t>more, God is divided between H</w:t>
      </w:r>
      <w:r w:rsidR="00AB401F" w:rsidRPr="00F54E73">
        <w:rPr>
          <w:rFonts w:asciiTheme="minorBidi" w:hAnsiTheme="minorBidi" w:cstheme="minorBidi"/>
          <w:color w:val="000000"/>
        </w:rPr>
        <w:t xml:space="preserve">is attributes of mercy and justice, which are in constant conflict. Like humans, there is an inner struggle </w:t>
      </w:r>
      <w:r>
        <w:rPr>
          <w:rFonts w:asciiTheme="minorBidi" w:hAnsiTheme="minorBidi" w:cstheme="minorBidi"/>
          <w:color w:val="000000"/>
        </w:rPr>
        <w:t>with</w:t>
      </w:r>
      <w:r w:rsidRPr="00F54E73">
        <w:rPr>
          <w:rFonts w:asciiTheme="minorBidi" w:hAnsiTheme="minorBidi" w:cstheme="minorBidi"/>
          <w:color w:val="000000"/>
        </w:rPr>
        <w:t xml:space="preserve">in God </w:t>
      </w:r>
      <w:r w:rsidR="00871073">
        <w:rPr>
          <w:rFonts w:asciiTheme="minorBidi" w:hAnsiTheme="minorBidi" w:cstheme="minorBidi"/>
          <w:color w:val="000000"/>
        </w:rPr>
        <w:t>between various aspects of H</w:t>
      </w:r>
      <w:r w:rsidR="00AB401F" w:rsidRPr="00F54E73">
        <w:rPr>
          <w:rFonts w:asciiTheme="minorBidi" w:hAnsiTheme="minorBidi" w:cstheme="minorBidi"/>
          <w:color w:val="000000"/>
        </w:rPr>
        <w:t>is personality. God feels helpless to impact the outcome of this struggle. So</w:t>
      </w:r>
      <w:r>
        <w:rPr>
          <w:rFonts w:asciiTheme="minorBidi" w:hAnsiTheme="minorBidi" w:cstheme="minorBidi"/>
          <w:color w:val="000000"/>
        </w:rPr>
        <w:t>,</w:t>
      </w:r>
      <w:r w:rsidR="00AB401F" w:rsidRPr="00F54E73">
        <w:rPr>
          <w:rFonts w:asciiTheme="minorBidi" w:hAnsiTheme="minorBidi" w:cstheme="minorBidi"/>
          <w:color w:val="000000"/>
        </w:rPr>
        <w:t xml:space="preserve"> paradoxically</w:t>
      </w:r>
      <w:r>
        <w:rPr>
          <w:rFonts w:asciiTheme="minorBidi" w:hAnsiTheme="minorBidi" w:cstheme="minorBidi"/>
          <w:color w:val="000000"/>
        </w:rPr>
        <w:t>,</w:t>
      </w:r>
      <w:r w:rsidR="00871073">
        <w:rPr>
          <w:rFonts w:asciiTheme="minorBidi" w:hAnsiTheme="minorBidi" w:cstheme="minorBidi"/>
          <w:color w:val="000000"/>
        </w:rPr>
        <w:t xml:space="preserve"> H</w:t>
      </w:r>
      <w:r w:rsidR="00AB401F" w:rsidRPr="00F54E73">
        <w:rPr>
          <w:rFonts w:asciiTheme="minorBidi" w:hAnsiTheme="minorBidi" w:cstheme="minorBidi"/>
          <w:color w:val="000000"/>
        </w:rPr>
        <w:t>e prays to his “other self</w:t>
      </w:r>
      <w:r>
        <w:rPr>
          <w:rFonts w:asciiTheme="minorBidi" w:hAnsiTheme="minorBidi" w:cstheme="minorBidi"/>
          <w:color w:val="000000"/>
        </w:rPr>
        <w:t>,” the God who is all-</w:t>
      </w:r>
      <w:r w:rsidR="00AB401F" w:rsidRPr="00F54E73">
        <w:rPr>
          <w:rFonts w:asciiTheme="minorBidi" w:hAnsiTheme="minorBidi" w:cstheme="minorBidi"/>
          <w:color w:val="000000"/>
        </w:rPr>
        <w:t>powe</w:t>
      </w:r>
      <w:r>
        <w:rPr>
          <w:rFonts w:asciiTheme="minorBidi" w:hAnsiTheme="minorBidi" w:cstheme="minorBidi"/>
          <w:color w:val="000000"/>
        </w:rPr>
        <w:t>rful and can e</w:t>
      </w:r>
      <w:r w:rsidR="00AB401F" w:rsidRPr="00F54E73">
        <w:rPr>
          <w:rFonts w:asciiTheme="minorBidi" w:hAnsiTheme="minorBidi" w:cstheme="minorBidi"/>
          <w:color w:val="000000"/>
        </w:rPr>
        <w:t>nsure a positive outcome.</w:t>
      </w:r>
    </w:p>
    <w:p w:rsidR="00C12238" w:rsidRPr="00F54E73" w:rsidRDefault="00C12238" w:rsidP="00F54E73">
      <w:pPr>
        <w:pStyle w:val="Standard"/>
        <w:jc w:val="both"/>
        <w:rPr>
          <w:rFonts w:asciiTheme="minorBidi" w:hAnsiTheme="minorBidi" w:cstheme="minorBidi"/>
          <w:color w:val="000000"/>
        </w:rPr>
      </w:pPr>
    </w:p>
    <w:p w:rsidR="00C12238" w:rsidRPr="00F54E73" w:rsidRDefault="00C12238" w:rsidP="00F54E73">
      <w:pPr>
        <w:pStyle w:val="Standard"/>
        <w:ind w:firstLine="720"/>
        <w:jc w:val="both"/>
        <w:rPr>
          <w:rFonts w:asciiTheme="minorBidi" w:hAnsiTheme="minorBidi" w:cstheme="minorBidi"/>
          <w:color w:val="000000"/>
        </w:rPr>
      </w:pPr>
      <w:r w:rsidRPr="00F54E73">
        <w:rPr>
          <w:rFonts w:asciiTheme="minorBidi" w:hAnsiTheme="minorBidi" w:cstheme="minorBidi"/>
          <w:color w:val="000000"/>
        </w:rPr>
        <w:t xml:space="preserve">This is assuredly a rather complex and confusing conception of God, which does not fit well into rational philosophical categories. </w:t>
      </w:r>
      <w:r w:rsidR="005251EB" w:rsidRPr="00F54E73">
        <w:rPr>
          <w:rFonts w:asciiTheme="minorBidi" w:hAnsiTheme="minorBidi" w:cstheme="minorBidi"/>
          <w:color w:val="000000"/>
        </w:rPr>
        <w:t>Such depictions do</w:t>
      </w:r>
      <w:r w:rsidR="00E6692E">
        <w:rPr>
          <w:rFonts w:asciiTheme="minorBidi" w:hAnsiTheme="minorBidi" w:cstheme="minorBidi"/>
          <w:color w:val="000000"/>
        </w:rPr>
        <w:t>,</w:t>
      </w:r>
      <w:r w:rsidR="005251EB" w:rsidRPr="00F54E73">
        <w:rPr>
          <w:rFonts w:asciiTheme="minorBidi" w:hAnsiTheme="minorBidi" w:cstheme="minorBidi"/>
          <w:color w:val="000000"/>
        </w:rPr>
        <w:t xml:space="preserve"> however</w:t>
      </w:r>
      <w:r w:rsidR="00E6692E">
        <w:rPr>
          <w:rFonts w:asciiTheme="minorBidi" w:hAnsiTheme="minorBidi" w:cstheme="minorBidi"/>
          <w:color w:val="000000"/>
        </w:rPr>
        <w:t>,</w:t>
      </w:r>
      <w:r w:rsidR="005251EB" w:rsidRPr="00F54E73">
        <w:rPr>
          <w:rFonts w:asciiTheme="minorBidi" w:hAnsiTheme="minorBidi" w:cstheme="minorBidi"/>
          <w:color w:val="000000"/>
        </w:rPr>
        <w:t xml:space="preserve"> captu</w:t>
      </w:r>
      <w:r w:rsidR="00E6692E">
        <w:rPr>
          <w:rFonts w:asciiTheme="minorBidi" w:hAnsiTheme="minorBidi" w:cstheme="minorBidi"/>
          <w:color w:val="000000"/>
        </w:rPr>
        <w:t>re the paradoxical richness of D</w:t>
      </w:r>
      <w:r w:rsidR="005251EB" w:rsidRPr="00F54E73">
        <w:rPr>
          <w:rFonts w:asciiTheme="minorBidi" w:hAnsiTheme="minorBidi" w:cstheme="minorBidi"/>
          <w:color w:val="000000"/>
        </w:rPr>
        <w:t>ivine encounter in a way that abstract conceptualizations do not.</w:t>
      </w:r>
    </w:p>
    <w:p w:rsidR="005251EB" w:rsidRPr="00F54E73" w:rsidRDefault="005251EB" w:rsidP="00F54E73">
      <w:pPr>
        <w:pStyle w:val="Standard"/>
        <w:jc w:val="both"/>
        <w:rPr>
          <w:rFonts w:asciiTheme="minorBidi" w:hAnsiTheme="minorBidi" w:cstheme="minorBidi"/>
          <w:color w:val="000000"/>
        </w:rPr>
      </w:pPr>
    </w:p>
    <w:p w:rsidR="005251EB" w:rsidRPr="00F54E73" w:rsidRDefault="00E016A1" w:rsidP="00F54E73">
      <w:pPr>
        <w:pStyle w:val="Standard"/>
        <w:jc w:val="both"/>
        <w:rPr>
          <w:rFonts w:asciiTheme="minorBidi" w:hAnsiTheme="minorBidi" w:cstheme="minorBidi"/>
          <w:color w:val="000000"/>
        </w:rPr>
      </w:pPr>
      <w:r w:rsidRPr="00F54E73">
        <w:rPr>
          <w:rFonts w:asciiTheme="minorBidi" w:hAnsiTheme="minorBidi" w:cstheme="minorBidi"/>
          <w:color w:val="000000"/>
        </w:rPr>
        <w:t>The Gemara now presents an even more radical account of God’s relationship to prayer.</w:t>
      </w:r>
    </w:p>
    <w:p w:rsidR="00F54E73" w:rsidRDefault="00F54E73" w:rsidP="00F54E73">
      <w:pPr>
        <w:pStyle w:val="Standard"/>
        <w:jc w:val="both"/>
        <w:rPr>
          <w:rStyle w:val="apple-style-span"/>
          <w:rFonts w:asciiTheme="minorBidi" w:hAnsiTheme="minorBidi" w:cstheme="minorBidi"/>
          <w:color w:val="000000"/>
        </w:rPr>
      </w:pPr>
    </w:p>
    <w:p w:rsidR="00570392" w:rsidRDefault="00F54E73" w:rsidP="00F54E73">
      <w:pPr>
        <w:pStyle w:val="Standard"/>
        <w:jc w:val="both"/>
        <w:rPr>
          <w:rStyle w:val="apple-style-span"/>
          <w:rFonts w:asciiTheme="minorBidi" w:hAnsiTheme="minorBidi" w:cstheme="minorBidi"/>
          <w:color w:val="000000"/>
        </w:rPr>
      </w:pPr>
      <w:r>
        <w:rPr>
          <w:rStyle w:val="apple-style-span"/>
          <w:rFonts w:asciiTheme="minorBidi" w:hAnsiTheme="minorBidi" w:cstheme="minorBidi"/>
          <w:color w:val="000000"/>
        </w:rPr>
        <w:t>It was taught:</w:t>
      </w:r>
    </w:p>
    <w:p w:rsidR="00F54E73" w:rsidRPr="00F54E73" w:rsidRDefault="00F54E73" w:rsidP="00F54E73">
      <w:pPr>
        <w:pStyle w:val="Standard"/>
        <w:jc w:val="both"/>
        <w:rPr>
          <w:rStyle w:val="apple-style-span"/>
          <w:rFonts w:asciiTheme="minorBidi" w:hAnsiTheme="minorBidi" w:cstheme="minorBidi"/>
          <w:color w:val="000000"/>
        </w:rPr>
      </w:pPr>
    </w:p>
    <w:p w:rsidR="00570392" w:rsidRPr="00F54E73" w:rsidRDefault="00E6692E"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R. Yi</w:t>
      </w:r>
      <w:r w:rsidR="00570392" w:rsidRPr="00F54E73">
        <w:rPr>
          <w:rStyle w:val="apple-style-span"/>
          <w:rFonts w:asciiTheme="minorBidi" w:hAnsiTheme="minorBidi" w:cstheme="minorBidi"/>
          <w:color w:val="000000"/>
        </w:rPr>
        <w:t xml:space="preserve">shmael b. Elisha said: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I once entered into the innermost part [of the Sanctuary] to offer incense </w:t>
      </w:r>
    </w:p>
    <w:p w:rsidR="00570392" w:rsidRPr="00F54E73" w:rsidRDefault="00E6692E"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and saw Akat</w:t>
      </w:r>
      <w:r w:rsidR="00570392" w:rsidRPr="00F54E73">
        <w:rPr>
          <w:rStyle w:val="apple-style-span"/>
          <w:rFonts w:asciiTheme="minorBidi" w:hAnsiTheme="minorBidi" w:cstheme="minorBidi"/>
          <w:color w:val="000000"/>
        </w:rPr>
        <w:t xml:space="preserve">riel Yah, the Lord of Hosts,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seated upon a high and exalted throne.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He said to me: </w:t>
      </w:r>
    </w:p>
    <w:p w:rsidR="00570392" w:rsidRPr="00F54E73" w:rsidRDefault="00E6692E"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Yi</w:t>
      </w:r>
      <w:r w:rsidR="00570392" w:rsidRPr="00F54E73">
        <w:rPr>
          <w:rStyle w:val="apple-style-span"/>
          <w:rFonts w:asciiTheme="minorBidi" w:hAnsiTheme="minorBidi" w:cstheme="minorBidi"/>
          <w:color w:val="000000"/>
        </w:rPr>
        <w:t xml:space="preserve">shmael, My son, bless Me!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I replied: </w:t>
      </w:r>
    </w:p>
    <w:p w:rsidR="00570392" w:rsidRPr="00F54E73" w:rsidRDefault="00580EC3"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lastRenderedPageBreak/>
        <w:t>‘</w:t>
      </w:r>
      <w:r w:rsidR="00570392" w:rsidRPr="00F54E73">
        <w:rPr>
          <w:rStyle w:val="apple-style-span"/>
          <w:rFonts w:asciiTheme="minorBidi" w:hAnsiTheme="minorBidi" w:cstheme="minorBidi"/>
          <w:color w:val="000000"/>
        </w:rPr>
        <w:t xml:space="preserve">May it be Thy will that Thy mercy may suppress Thy anger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and Thy mercy may prevail over Thy other attributes,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so that Thou mayest deal with Thy children </w:t>
      </w:r>
    </w:p>
    <w:p w:rsidR="00570392" w:rsidRPr="00F54E73" w:rsidRDefault="0057039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according to the attribute of mercy </w:t>
      </w:r>
    </w:p>
    <w:p w:rsidR="00570392" w:rsidRPr="00F54E73" w:rsidRDefault="00570392" w:rsidP="00F54E73">
      <w:pPr>
        <w:pStyle w:val="Standard"/>
        <w:ind w:left="720"/>
        <w:jc w:val="both"/>
        <w:rPr>
          <w:rStyle w:val="apple-converted-space"/>
          <w:rFonts w:asciiTheme="minorBidi" w:hAnsiTheme="minorBidi" w:cstheme="minorBidi"/>
          <w:color w:val="000000"/>
        </w:rPr>
      </w:pPr>
      <w:r w:rsidRPr="00F54E73">
        <w:rPr>
          <w:rStyle w:val="apple-style-span"/>
          <w:rFonts w:asciiTheme="minorBidi" w:hAnsiTheme="minorBidi" w:cstheme="minorBidi"/>
          <w:color w:val="000000"/>
        </w:rPr>
        <w:t>and mayest, on their behalf, stop short of the limit of strict justice!</w:t>
      </w:r>
      <w:r w:rsidR="00580EC3">
        <w:rPr>
          <w:rStyle w:val="apple-converted-space"/>
          <w:rFonts w:asciiTheme="minorBidi" w:hAnsiTheme="minorBidi" w:cstheme="minorBidi"/>
          <w:color w:val="000000"/>
        </w:rPr>
        <w:t>’</w:t>
      </w:r>
    </w:p>
    <w:p w:rsidR="000354D5" w:rsidRPr="00F54E73" w:rsidRDefault="000354D5" w:rsidP="00F54E73">
      <w:pPr>
        <w:pStyle w:val="Standard"/>
        <w:ind w:left="720"/>
        <w:jc w:val="both"/>
        <w:rPr>
          <w:rStyle w:val="apple-converted-space"/>
          <w:rFonts w:asciiTheme="minorBidi" w:hAnsiTheme="minorBidi" w:cstheme="minorBidi"/>
          <w:color w:val="000000"/>
        </w:rPr>
      </w:pPr>
      <w:r w:rsidRPr="00F54E73">
        <w:rPr>
          <w:rStyle w:val="apple-style-span"/>
          <w:rFonts w:asciiTheme="minorBidi" w:hAnsiTheme="minorBidi" w:cstheme="minorBidi"/>
          <w:color w:val="000000"/>
        </w:rPr>
        <w:t>And He nodded to me with His head.</w:t>
      </w:r>
    </w:p>
    <w:p w:rsidR="00F54E73" w:rsidRDefault="00F54E73" w:rsidP="00F54E73">
      <w:pPr>
        <w:pStyle w:val="Standard"/>
        <w:jc w:val="both"/>
        <w:rPr>
          <w:rStyle w:val="apple-converted-space"/>
          <w:rFonts w:asciiTheme="minorBidi" w:hAnsiTheme="minorBidi" w:cstheme="minorBidi"/>
          <w:color w:val="000000"/>
        </w:rPr>
      </w:pPr>
    </w:p>
    <w:p w:rsidR="00570392" w:rsidRPr="00F54E73" w:rsidRDefault="00570392" w:rsidP="00F54E73">
      <w:pPr>
        <w:pStyle w:val="Standard"/>
        <w:ind w:firstLine="720"/>
        <w:jc w:val="both"/>
        <w:rPr>
          <w:rFonts w:asciiTheme="minorBidi" w:hAnsiTheme="minorBidi" w:cstheme="minorBidi"/>
          <w:color w:val="000000"/>
        </w:rPr>
      </w:pPr>
      <w:r w:rsidRPr="00F54E73">
        <w:rPr>
          <w:rStyle w:val="apple-converted-space"/>
          <w:rFonts w:asciiTheme="minorBidi" w:hAnsiTheme="minorBidi" w:cstheme="minorBidi"/>
          <w:color w:val="000000"/>
        </w:rPr>
        <w:t xml:space="preserve">This text reflects the mystical world of the </w:t>
      </w:r>
      <w:r w:rsidRPr="00580EC3">
        <w:rPr>
          <w:rStyle w:val="apple-converted-space"/>
          <w:rFonts w:asciiTheme="minorBidi" w:hAnsiTheme="minorBidi" w:cstheme="minorBidi"/>
          <w:i/>
          <w:iCs/>
          <w:color w:val="000000"/>
        </w:rPr>
        <w:t>Heikhalo</w:t>
      </w:r>
      <w:r w:rsidRPr="00871073">
        <w:rPr>
          <w:rStyle w:val="apple-converted-space"/>
          <w:rFonts w:asciiTheme="minorBidi" w:hAnsiTheme="minorBidi" w:cstheme="minorBidi"/>
          <w:i/>
          <w:iCs/>
          <w:color w:val="000000"/>
        </w:rPr>
        <w:t>t</w:t>
      </w:r>
      <w:r w:rsidRPr="00F54E73">
        <w:rPr>
          <w:rStyle w:val="apple-converted-space"/>
          <w:rFonts w:asciiTheme="minorBidi" w:hAnsiTheme="minorBidi" w:cstheme="minorBidi"/>
          <w:color w:val="000000"/>
        </w:rPr>
        <w:t xml:space="preserve"> literature, the visionary mystical</w:t>
      </w:r>
      <w:r w:rsidR="009A0117" w:rsidRPr="00F54E73">
        <w:rPr>
          <w:rStyle w:val="apple-converted-space"/>
          <w:rFonts w:asciiTheme="minorBidi" w:hAnsiTheme="minorBidi" w:cstheme="minorBidi"/>
          <w:color w:val="000000"/>
        </w:rPr>
        <w:t xml:space="preserve"> </w:t>
      </w:r>
      <w:r w:rsidRPr="00F54E73">
        <w:rPr>
          <w:rStyle w:val="apple-converted-space"/>
          <w:rFonts w:asciiTheme="minorBidi" w:hAnsiTheme="minorBidi" w:cstheme="minorBidi"/>
          <w:color w:val="000000"/>
        </w:rPr>
        <w:t>texts that reflect the esoteric teachings and practices of the Talmudi</w:t>
      </w:r>
      <w:r w:rsidR="00580EC3">
        <w:rPr>
          <w:rStyle w:val="apple-converted-space"/>
          <w:rFonts w:asciiTheme="minorBidi" w:hAnsiTheme="minorBidi" w:cstheme="minorBidi"/>
          <w:color w:val="000000"/>
        </w:rPr>
        <w:t>c period. The voice in passages like</w:t>
      </w:r>
      <w:r w:rsidRPr="00F54E73">
        <w:rPr>
          <w:rStyle w:val="apple-converted-space"/>
          <w:rFonts w:asciiTheme="minorBidi" w:hAnsiTheme="minorBidi" w:cstheme="minorBidi"/>
          <w:color w:val="000000"/>
        </w:rPr>
        <w:t xml:space="preserve"> this is quite different from the conventional aggadic voice found in the Talmud. </w:t>
      </w:r>
      <w:r w:rsidRPr="00F54E73">
        <w:rPr>
          <w:rFonts w:asciiTheme="minorBidi" w:hAnsiTheme="minorBidi" w:cstheme="minorBidi"/>
          <w:color w:val="000000"/>
        </w:rPr>
        <w:t>Before dealing with the details of this narrative</w:t>
      </w:r>
      <w:r w:rsidR="00580EC3">
        <w:rPr>
          <w:rFonts w:asciiTheme="minorBidi" w:hAnsiTheme="minorBidi" w:cstheme="minorBidi"/>
          <w:color w:val="000000"/>
        </w:rPr>
        <w:t>,</w:t>
      </w:r>
      <w:r w:rsidRPr="00F54E73">
        <w:rPr>
          <w:rFonts w:asciiTheme="minorBidi" w:hAnsiTheme="minorBidi" w:cstheme="minorBidi"/>
          <w:color w:val="000000"/>
        </w:rPr>
        <w:t xml:space="preserve"> we must address a historical issue.</w:t>
      </w:r>
    </w:p>
    <w:p w:rsidR="00570392" w:rsidRPr="00F54E73" w:rsidRDefault="00570392" w:rsidP="00F54E73">
      <w:pPr>
        <w:pStyle w:val="Standard"/>
        <w:jc w:val="both"/>
        <w:rPr>
          <w:rFonts w:asciiTheme="minorBidi" w:hAnsiTheme="minorBidi" w:cstheme="minorBidi"/>
          <w:color w:val="000000"/>
        </w:rPr>
      </w:pPr>
    </w:p>
    <w:p w:rsidR="00F22B20" w:rsidRPr="00F54E73" w:rsidRDefault="00570392" w:rsidP="00580EC3">
      <w:pPr>
        <w:pStyle w:val="Standard"/>
        <w:ind w:firstLine="720"/>
        <w:jc w:val="both"/>
        <w:rPr>
          <w:rFonts w:asciiTheme="minorBidi" w:hAnsiTheme="minorBidi" w:cstheme="minorBidi"/>
          <w:color w:val="000000"/>
        </w:rPr>
      </w:pPr>
      <w:r w:rsidRPr="00F54E73">
        <w:rPr>
          <w:rFonts w:asciiTheme="minorBidi" w:hAnsiTheme="minorBidi" w:cstheme="minorBidi"/>
          <w:color w:val="000000"/>
        </w:rPr>
        <w:t>A</w:t>
      </w:r>
      <w:r w:rsidR="00580EC3">
        <w:rPr>
          <w:rFonts w:asciiTheme="minorBidi" w:hAnsiTheme="minorBidi" w:cstheme="minorBidi"/>
          <w:color w:val="000000"/>
        </w:rPr>
        <w:t>s many scholars have noted, R. Yi</w:t>
      </w:r>
      <w:r w:rsidRPr="00F54E73">
        <w:rPr>
          <w:rFonts w:asciiTheme="minorBidi" w:hAnsiTheme="minorBidi" w:cstheme="minorBidi"/>
          <w:color w:val="000000"/>
        </w:rPr>
        <w:t>shmael ben Elisha is the Tan</w:t>
      </w:r>
      <w:r w:rsidR="00580EC3">
        <w:rPr>
          <w:rFonts w:asciiTheme="minorBidi" w:hAnsiTheme="minorBidi" w:cstheme="minorBidi"/>
          <w:color w:val="000000"/>
        </w:rPr>
        <w:t>na (Rabbi of the Mishna) commonly known simply as R. Yi</w:t>
      </w:r>
      <w:r w:rsidRPr="00F54E73">
        <w:rPr>
          <w:rFonts w:asciiTheme="minorBidi" w:hAnsiTheme="minorBidi" w:cstheme="minorBidi"/>
          <w:color w:val="000000"/>
        </w:rPr>
        <w:t>shmael</w:t>
      </w:r>
      <w:r w:rsidR="00871073">
        <w:rPr>
          <w:rFonts w:asciiTheme="minorBidi" w:hAnsiTheme="minorBidi" w:cstheme="minorBidi"/>
          <w:color w:val="000000"/>
        </w:rPr>
        <w:t>, who frequently debated R. Akiv</w:t>
      </w:r>
      <w:r w:rsidRPr="00F54E73">
        <w:rPr>
          <w:rFonts w:asciiTheme="minorBidi" w:hAnsiTheme="minorBidi" w:cstheme="minorBidi"/>
          <w:color w:val="000000"/>
        </w:rPr>
        <w:t>a</w:t>
      </w:r>
      <w:r w:rsidR="00871073">
        <w:rPr>
          <w:rFonts w:asciiTheme="minorBidi" w:hAnsiTheme="minorBidi" w:cstheme="minorBidi"/>
          <w:color w:val="000000"/>
        </w:rPr>
        <w:t xml:space="preserve">. Though </w:t>
      </w:r>
      <w:r w:rsidR="00580EC3">
        <w:rPr>
          <w:rFonts w:asciiTheme="minorBidi" w:hAnsiTheme="minorBidi" w:cstheme="minorBidi"/>
          <w:color w:val="000000"/>
        </w:rPr>
        <w:t>d</w:t>
      </w:r>
      <w:r w:rsidR="00871073">
        <w:rPr>
          <w:rFonts w:asciiTheme="minorBidi" w:hAnsiTheme="minorBidi" w:cstheme="minorBidi"/>
          <w:color w:val="000000"/>
        </w:rPr>
        <w:t>escended from</w:t>
      </w:r>
      <w:r w:rsidR="00580EC3">
        <w:rPr>
          <w:rFonts w:asciiTheme="minorBidi" w:hAnsiTheme="minorBidi" w:cstheme="minorBidi"/>
          <w:color w:val="000000"/>
        </w:rPr>
        <w:t xml:space="preserve"> the high priests, he lived after the d</w:t>
      </w:r>
      <w:r w:rsidRPr="00F54E73">
        <w:rPr>
          <w:rFonts w:asciiTheme="minorBidi" w:hAnsiTheme="minorBidi" w:cstheme="minorBidi"/>
          <w:color w:val="000000"/>
        </w:rPr>
        <w:t xml:space="preserve">estruction of the Temple and never served as high priest himself. He is not to be confused with R. </w:t>
      </w:r>
      <w:r w:rsidR="00580EC3">
        <w:rPr>
          <w:rFonts w:asciiTheme="minorBidi" w:hAnsiTheme="minorBidi" w:cstheme="minorBidi"/>
          <w:color w:val="000000"/>
        </w:rPr>
        <w:t>Yishmael,</w:t>
      </w:r>
      <w:r w:rsidRPr="00F54E73">
        <w:rPr>
          <w:rFonts w:asciiTheme="minorBidi" w:hAnsiTheme="minorBidi" w:cstheme="minorBidi"/>
          <w:color w:val="000000"/>
        </w:rPr>
        <w:t xml:space="preserve"> the high priest</w:t>
      </w:r>
      <w:r w:rsidR="00580EC3">
        <w:rPr>
          <w:rFonts w:asciiTheme="minorBidi" w:hAnsiTheme="minorBidi" w:cstheme="minorBidi"/>
          <w:color w:val="000000"/>
        </w:rPr>
        <w:t>, who</w:t>
      </w:r>
      <w:r w:rsidRPr="00F54E73">
        <w:rPr>
          <w:rFonts w:asciiTheme="minorBidi" w:hAnsiTheme="minorBidi" w:cstheme="minorBidi"/>
          <w:color w:val="000000"/>
        </w:rPr>
        <w:t xml:space="preserve"> lived several generations earlier. </w:t>
      </w:r>
      <w:r w:rsidR="00F22B20" w:rsidRPr="00F54E73">
        <w:rPr>
          <w:rFonts w:asciiTheme="minorBidi" w:hAnsiTheme="minorBidi" w:cstheme="minorBidi"/>
          <w:color w:val="000000"/>
        </w:rPr>
        <w:t xml:space="preserve">How then could R. </w:t>
      </w:r>
      <w:r w:rsidR="00580EC3">
        <w:rPr>
          <w:rFonts w:asciiTheme="minorBidi" w:hAnsiTheme="minorBidi" w:cstheme="minorBidi"/>
          <w:color w:val="000000"/>
        </w:rPr>
        <w:t>Yishmael</w:t>
      </w:r>
      <w:r w:rsidR="00F22B20" w:rsidRPr="00F54E73">
        <w:rPr>
          <w:rFonts w:asciiTheme="minorBidi" w:hAnsiTheme="minorBidi" w:cstheme="minorBidi"/>
          <w:color w:val="000000"/>
        </w:rPr>
        <w:t xml:space="preserve"> ben Elisha have entered the Holy of Holies to offer incense? This </w:t>
      </w:r>
      <w:r w:rsidR="009A0117" w:rsidRPr="00F54E73">
        <w:rPr>
          <w:rFonts w:asciiTheme="minorBidi" w:hAnsiTheme="minorBidi" w:cstheme="minorBidi"/>
          <w:color w:val="000000"/>
        </w:rPr>
        <w:t>problem has</w:t>
      </w:r>
      <w:r w:rsidR="00F22B20" w:rsidRPr="00F54E73">
        <w:rPr>
          <w:rFonts w:asciiTheme="minorBidi" w:hAnsiTheme="minorBidi" w:cstheme="minorBidi"/>
          <w:color w:val="000000"/>
        </w:rPr>
        <w:t xml:space="preserve"> </w:t>
      </w:r>
      <w:r w:rsidR="00F54E73" w:rsidRPr="00F54E73">
        <w:rPr>
          <w:rFonts w:asciiTheme="minorBidi" w:hAnsiTheme="minorBidi" w:cstheme="minorBidi"/>
          <w:color w:val="000000"/>
        </w:rPr>
        <w:t>led</w:t>
      </w:r>
      <w:r w:rsidR="00F22B20" w:rsidRPr="00F54E73">
        <w:rPr>
          <w:rFonts w:asciiTheme="minorBidi" w:hAnsiTheme="minorBidi" w:cstheme="minorBidi"/>
          <w:color w:val="000000"/>
        </w:rPr>
        <w:t xml:space="preserve"> </w:t>
      </w:r>
      <w:r w:rsidR="009A0117" w:rsidRPr="00F54E73">
        <w:rPr>
          <w:rFonts w:asciiTheme="minorBidi" w:hAnsiTheme="minorBidi" w:cstheme="minorBidi"/>
          <w:color w:val="000000"/>
        </w:rPr>
        <w:t xml:space="preserve">some </w:t>
      </w:r>
      <w:r w:rsidR="00F22B20" w:rsidRPr="00F54E73">
        <w:rPr>
          <w:rFonts w:asciiTheme="minorBidi" w:hAnsiTheme="minorBidi" w:cstheme="minorBidi"/>
          <w:color w:val="000000"/>
        </w:rPr>
        <w:t>historians to argue that this account is simply historically inaccurate and that it was transmitted by individuals who lacked a basic knowledge of rabbinic chronology. Benovitz</w:t>
      </w:r>
      <w:r w:rsidR="00580EC3">
        <w:rPr>
          <w:rFonts w:asciiTheme="minorBidi" w:hAnsiTheme="minorBidi" w:cstheme="minorBidi"/>
          <w:color w:val="000000"/>
        </w:rPr>
        <w:t>,</w:t>
      </w:r>
      <w:r w:rsidR="00F22B20" w:rsidRPr="00F54E73">
        <w:rPr>
          <w:rFonts w:asciiTheme="minorBidi" w:hAnsiTheme="minorBidi" w:cstheme="minorBidi"/>
          <w:color w:val="000000"/>
        </w:rPr>
        <w:t xml:space="preserve"> however</w:t>
      </w:r>
      <w:r w:rsidR="00580EC3">
        <w:rPr>
          <w:rFonts w:asciiTheme="minorBidi" w:hAnsiTheme="minorBidi" w:cstheme="minorBidi"/>
          <w:color w:val="000000"/>
        </w:rPr>
        <w:t>,</w:t>
      </w:r>
      <w:r w:rsidR="00F22B20" w:rsidRPr="00F54E73">
        <w:rPr>
          <w:rFonts w:asciiTheme="minorBidi" w:hAnsiTheme="minorBidi" w:cstheme="minorBidi"/>
          <w:color w:val="000000"/>
        </w:rPr>
        <w:t xml:space="preserve"> suggests that this story does not refer to an actual </w:t>
      </w:r>
      <w:r w:rsidR="00871073">
        <w:rPr>
          <w:rFonts w:asciiTheme="minorBidi" w:hAnsiTheme="minorBidi" w:cstheme="minorBidi"/>
          <w:color w:val="000000"/>
        </w:rPr>
        <w:t xml:space="preserve">visit to the Temple, but </w:t>
      </w:r>
      <w:r w:rsidR="00580EC3">
        <w:rPr>
          <w:rFonts w:asciiTheme="minorBidi" w:hAnsiTheme="minorBidi" w:cstheme="minorBidi"/>
          <w:color w:val="000000"/>
        </w:rPr>
        <w:t xml:space="preserve">to </w:t>
      </w:r>
      <w:r w:rsidR="00F22B20" w:rsidRPr="00F54E73">
        <w:rPr>
          <w:rFonts w:asciiTheme="minorBidi" w:hAnsiTheme="minorBidi" w:cstheme="minorBidi"/>
          <w:color w:val="000000"/>
        </w:rPr>
        <w:t xml:space="preserve">a mystical vision, akin to that of </w:t>
      </w:r>
      <w:r w:rsidR="00580EC3">
        <w:rPr>
          <w:rFonts w:asciiTheme="minorBidi" w:hAnsiTheme="minorBidi" w:cstheme="minorBidi"/>
          <w:color w:val="000000"/>
        </w:rPr>
        <w:t>Yishaya</w:t>
      </w:r>
      <w:r w:rsidR="00F22B20" w:rsidRPr="00F54E73">
        <w:rPr>
          <w:rFonts w:asciiTheme="minorBidi" w:hAnsiTheme="minorBidi" w:cstheme="minorBidi"/>
          <w:color w:val="000000"/>
        </w:rPr>
        <w:t>h</w:t>
      </w:r>
      <w:r w:rsidR="00580EC3">
        <w:rPr>
          <w:rFonts w:asciiTheme="minorBidi" w:hAnsiTheme="minorBidi" w:cstheme="minorBidi"/>
          <w:color w:val="000000"/>
        </w:rPr>
        <w:t>u</w:t>
      </w:r>
      <w:r w:rsidR="00F22B20" w:rsidRPr="00F54E73">
        <w:rPr>
          <w:rFonts w:asciiTheme="minorBidi" w:hAnsiTheme="minorBidi" w:cstheme="minorBidi"/>
          <w:color w:val="000000"/>
        </w:rPr>
        <w:t xml:space="preserve">’s, in which R. </w:t>
      </w:r>
      <w:r w:rsidR="00580EC3">
        <w:rPr>
          <w:rFonts w:asciiTheme="minorBidi" w:hAnsiTheme="minorBidi" w:cstheme="minorBidi"/>
          <w:color w:val="000000"/>
        </w:rPr>
        <w:t>Yishmael</w:t>
      </w:r>
      <w:r w:rsidR="00F22B20" w:rsidRPr="00F54E73">
        <w:rPr>
          <w:rFonts w:asciiTheme="minorBidi" w:hAnsiTheme="minorBidi" w:cstheme="minorBidi"/>
          <w:color w:val="000000"/>
        </w:rPr>
        <w:t xml:space="preserve"> saw himself encountering God in the Holy of Holies. This would be consistent with the sort of visionary experiences reported in the </w:t>
      </w:r>
      <w:r w:rsidR="00F22B20" w:rsidRPr="00580EC3">
        <w:rPr>
          <w:rFonts w:asciiTheme="minorBidi" w:hAnsiTheme="minorBidi" w:cstheme="minorBidi"/>
          <w:i/>
          <w:iCs/>
          <w:color w:val="000000"/>
        </w:rPr>
        <w:t>Heikhalot</w:t>
      </w:r>
      <w:r w:rsidR="00F22B20" w:rsidRPr="00F54E73">
        <w:rPr>
          <w:rFonts w:asciiTheme="minorBidi" w:hAnsiTheme="minorBidi" w:cstheme="minorBidi"/>
          <w:color w:val="000000"/>
        </w:rPr>
        <w:t xml:space="preserve"> literature.</w:t>
      </w:r>
    </w:p>
    <w:p w:rsidR="00F22B20" w:rsidRPr="00F54E73" w:rsidRDefault="00F22B20" w:rsidP="00F54E73">
      <w:pPr>
        <w:pStyle w:val="Standard"/>
        <w:jc w:val="both"/>
        <w:rPr>
          <w:rFonts w:asciiTheme="minorBidi" w:hAnsiTheme="minorBidi" w:cstheme="minorBidi"/>
          <w:color w:val="000000"/>
        </w:rPr>
      </w:pPr>
    </w:p>
    <w:p w:rsidR="00773630" w:rsidRPr="00F54E73" w:rsidRDefault="009A0117" w:rsidP="00F54E73">
      <w:pPr>
        <w:pStyle w:val="Standard"/>
        <w:ind w:firstLine="720"/>
        <w:jc w:val="both"/>
        <w:rPr>
          <w:rFonts w:asciiTheme="minorBidi" w:hAnsiTheme="minorBidi" w:cstheme="minorBidi"/>
        </w:rPr>
      </w:pPr>
      <w:r w:rsidRPr="00F54E73">
        <w:rPr>
          <w:rFonts w:asciiTheme="minorBidi" w:hAnsiTheme="minorBidi" w:cstheme="minorBidi"/>
          <w:color w:val="000000"/>
        </w:rPr>
        <w:t>Turning to the</w:t>
      </w:r>
      <w:r w:rsidR="008048CD" w:rsidRPr="00F54E73">
        <w:rPr>
          <w:rFonts w:asciiTheme="minorBidi" w:hAnsiTheme="minorBidi" w:cstheme="minorBidi"/>
          <w:color w:val="000000"/>
        </w:rPr>
        <w:t xml:space="preserve"> story</w:t>
      </w:r>
      <w:r w:rsidRPr="00F54E73">
        <w:rPr>
          <w:rFonts w:asciiTheme="minorBidi" w:hAnsiTheme="minorBidi" w:cstheme="minorBidi"/>
          <w:color w:val="000000"/>
        </w:rPr>
        <w:t xml:space="preserve"> itself, it</w:t>
      </w:r>
      <w:r w:rsidR="008048CD" w:rsidRPr="00F54E73">
        <w:rPr>
          <w:rFonts w:asciiTheme="minorBidi" w:hAnsiTheme="minorBidi" w:cstheme="minorBidi"/>
          <w:color w:val="000000"/>
        </w:rPr>
        <w:t xml:space="preserve"> is quite different from other descriptions of God that we have encountered. First and foremost, God speaks directly to R. </w:t>
      </w:r>
      <w:r w:rsidR="00580EC3">
        <w:rPr>
          <w:rFonts w:asciiTheme="minorBidi" w:hAnsiTheme="minorBidi" w:cstheme="minorBidi"/>
          <w:color w:val="000000"/>
        </w:rPr>
        <w:t>Yishmael</w:t>
      </w:r>
      <w:r w:rsidR="008048CD" w:rsidRPr="00F54E73">
        <w:rPr>
          <w:rFonts w:asciiTheme="minorBidi" w:hAnsiTheme="minorBidi" w:cstheme="minorBidi"/>
          <w:color w:val="000000"/>
        </w:rPr>
        <w:t xml:space="preserve">. I </w:t>
      </w:r>
      <w:r w:rsidR="00580EC3">
        <w:rPr>
          <w:rFonts w:asciiTheme="minorBidi" w:hAnsiTheme="minorBidi" w:cstheme="minorBidi"/>
          <w:color w:val="000000"/>
        </w:rPr>
        <w:t>am not aware of any other</w:t>
      </w:r>
      <w:r w:rsidR="008048CD" w:rsidRPr="00F54E73">
        <w:rPr>
          <w:rFonts w:asciiTheme="minorBidi" w:hAnsiTheme="minorBidi" w:cstheme="minorBidi"/>
          <w:color w:val="000000"/>
        </w:rPr>
        <w:t xml:space="preserve"> depiction of God speaking </w:t>
      </w:r>
      <w:r w:rsidR="00580EC3">
        <w:rPr>
          <w:rFonts w:asciiTheme="minorBidi" w:hAnsiTheme="minorBidi" w:cstheme="minorBidi"/>
          <w:color w:val="000000"/>
        </w:rPr>
        <w:t xml:space="preserve">with one of the rabbis </w:t>
      </w:r>
      <w:r w:rsidR="008048CD" w:rsidRPr="00F54E73">
        <w:rPr>
          <w:rFonts w:asciiTheme="minorBidi" w:hAnsiTheme="minorBidi" w:cstheme="minorBidi"/>
          <w:color w:val="000000"/>
        </w:rPr>
        <w:t xml:space="preserve">in rabbinic literature. Communications from </w:t>
      </w:r>
      <w:r w:rsidR="007D755E" w:rsidRPr="00F54E73">
        <w:rPr>
          <w:rFonts w:asciiTheme="minorBidi" w:hAnsiTheme="minorBidi" w:cstheme="minorBidi"/>
          <w:color w:val="000000"/>
        </w:rPr>
        <w:t>H</w:t>
      </w:r>
      <w:r w:rsidR="008048CD" w:rsidRPr="00F54E73">
        <w:rPr>
          <w:rFonts w:asciiTheme="minorBidi" w:hAnsiTheme="minorBidi" w:cstheme="minorBidi"/>
          <w:color w:val="000000"/>
        </w:rPr>
        <w:t>eav</w:t>
      </w:r>
      <w:r w:rsidR="00580EC3">
        <w:rPr>
          <w:rFonts w:asciiTheme="minorBidi" w:hAnsiTheme="minorBidi" w:cstheme="minorBidi"/>
          <w:color w:val="000000"/>
        </w:rPr>
        <w:t>en are either mediated by Eliyahu</w:t>
      </w:r>
      <w:r w:rsidR="008048CD" w:rsidRPr="00F54E73">
        <w:rPr>
          <w:rFonts w:asciiTheme="minorBidi" w:hAnsiTheme="minorBidi" w:cstheme="minorBidi"/>
          <w:color w:val="000000"/>
        </w:rPr>
        <w:t xml:space="preserve"> the prophet or other intermediates</w:t>
      </w:r>
      <w:r w:rsidR="00580EC3">
        <w:rPr>
          <w:rFonts w:asciiTheme="minorBidi" w:hAnsiTheme="minorBidi" w:cstheme="minorBidi"/>
          <w:color w:val="000000"/>
        </w:rPr>
        <w:t>,</w:t>
      </w:r>
      <w:r w:rsidR="008048CD" w:rsidRPr="00F54E73">
        <w:rPr>
          <w:rFonts w:asciiTheme="minorBidi" w:hAnsiTheme="minorBidi" w:cstheme="minorBidi"/>
          <w:color w:val="000000"/>
        </w:rPr>
        <w:t xml:space="preserve"> o</w:t>
      </w:r>
      <w:r w:rsidRPr="00F54E73">
        <w:rPr>
          <w:rFonts w:asciiTheme="minorBidi" w:hAnsiTheme="minorBidi" w:cstheme="minorBidi"/>
          <w:color w:val="000000"/>
        </w:rPr>
        <w:t>r</w:t>
      </w:r>
      <w:r w:rsidR="008048CD" w:rsidRPr="00F54E73">
        <w:rPr>
          <w:rFonts w:asciiTheme="minorBidi" w:hAnsiTheme="minorBidi" w:cstheme="minorBidi"/>
          <w:color w:val="000000"/>
        </w:rPr>
        <w:t xml:space="preserve"> come through an impersonal “</w:t>
      </w:r>
      <w:r w:rsidR="008048CD" w:rsidRPr="00F54E73">
        <w:rPr>
          <w:rFonts w:asciiTheme="minorBidi" w:hAnsiTheme="minorBidi" w:cstheme="minorBidi"/>
          <w:i/>
          <w:iCs/>
          <w:color w:val="000000"/>
        </w:rPr>
        <w:t>bat kol</w:t>
      </w:r>
      <w:r w:rsidRPr="00F54E73">
        <w:rPr>
          <w:rFonts w:asciiTheme="minorBidi" w:hAnsiTheme="minorBidi" w:cstheme="minorBidi"/>
          <w:color w:val="000000"/>
        </w:rPr>
        <w:t>,</w:t>
      </w:r>
      <w:r w:rsidR="008048CD" w:rsidRPr="00F54E73">
        <w:rPr>
          <w:rFonts w:asciiTheme="minorBidi" w:hAnsiTheme="minorBidi" w:cstheme="minorBidi"/>
          <w:color w:val="000000"/>
        </w:rPr>
        <w:t>”</w:t>
      </w:r>
      <w:r w:rsidR="007D755E" w:rsidRPr="00F54E73">
        <w:rPr>
          <w:rFonts w:asciiTheme="minorBidi" w:hAnsiTheme="minorBidi" w:cstheme="minorBidi"/>
          <w:color w:val="000000"/>
        </w:rPr>
        <w:t xml:space="preserve"> an “echo” from Heaven</w:t>
      </w:r>
      <w:r w:rsidR="008048CD" w:rsidRPr="00F54E73">
        <w:rPr>
          <w:rFonts w:asciiTheme="minorBidi" w:hAnsiTheme="minorBidi" w:cstheme="minorBidi"/>
          <w:color w:val="000000"/>
        </w:rPr>
        <w:t xml:space="preserve">.  </w:t>
      </w:r>
      <w:r w:rsidR="007D755E" w:rsidRPr="00F54E73">
        <w:rPr>
          <w:rFonts w:asciiTheme="minorBidi" w:hAnsiTheme="minorBidi" w:cstheme="minorBidi"/>
          <w:color w:val="000000"/>
        </w:rPr>
        <w:t xml:space="preserve">In general, the rabbis </w:t>
      </w:r>
      <w:r w:rsidR="00773630" w:rsidRPr="00F54E73">
        <w:rPr>
          <w:rFonts w:asciiTheme="minorBidi" w:hAnsiTheme="minorBidi" w:cstheme="minorBidi"/>
          <w:color w:val="000000"/>
        </w:rPr>
        <w:t xml:space="preserve">believe that in the post-biblical era, there are </w:t>
      </w:r>
      <w:r w:rsidR="00871073">
        <w:rPr>
          <w:rFonts w:asciiTheme="minorBidi" w:hAnsiTheme="minorBidi" w:cstheme="minorBidi"/>
          <w:color w:val="000000"/>
        </w:rPr>
        <w:t xml:space="preserve">definite limits on the </w:t>
      </w:r>
      <w:r w:rsidR="00773630" w:rsidRPr="00F54E73">
        <w:rPr>
          <w:rFonts w:asciiTheme="minorBidi" w:hAnsiTheme="minorBidi" w:cstheme="minorBidi"/>
          <w:color w:val="000000"/>
        </w:rPr>
        <w:t xml:space="preserve">level of </w:t>
      </w:r>
      <w:r w:rsidR="00773630" w:rsidRPr="00F54E73">
        <w:rPr>
          <w:rFonts w:asciiTheme="minorBidi" w:hAnsiTheme="minorBidi" w:cstheme="minorBidi"/>
        </w:rPr>
        <w:t>contact</w:t>
      </w:r>
      <w:r w:rsidR="00580EC3">
        <w:rPr>
          <w:rFonts w:asciiTheme="minorBidi" w:hAnsiTheme="minorBidi" w:cstheme="minorBidi"/>
        </w:rPr>
        <w:t xml:space="preserve"> between a human and God. Our story </w:t>
      </w:r>
      <w:r w:rsidR="00773630" w:rsidRPr="00F54E73">
        <w:rPr>
          <w:rFonts w:asciiTheme="minorBidi" w:hAnsiTheme="minorBidi" w:cstheme="minorBidi"/>
        </w:rPr>
        <w:t xml:space="preserve">suggests that </w:t>
      </w:r>
      <w:r w:rsidR="00580EC3">
        <w:rPr>
          <w:rFonts w:asciiTheme="minorBidi" w:hAnsiTheme="minorBidi" w:cstheme="minorBidi"/>
        </w:rPr>
        <w:t>even in the times of the Mishna</w:t>
      </w:r>
      <w:r w:rsidR="00871073">
        <w:rPr>
          <w:rFonts w:asciiTheme="minorBidi" w:hAnsiTheme="minorBidi" w:cstheme="minorBidi"/>
        </w:rPr>
        <w:t>,</w:t>
      </w:r>
      <w:r w:rsidR="00773630" w:rsidRPr="00F54E73">
        <w:rPr>
          <w:rFonts w:asciiTheme="minorBidi" w:hAnsiTheme="minorBidi" w:cstheme="minorBidi"/>
        </w:rPr>
        <w:t xml:space="preserve"> it was still possible fo</w:t>
      </w:r>
      <w:r w:rsidR="00580EC3">
        <w:rPr>
          <w:rFonts w:asciiTheme="minorBidi" w:hAnsiTheme="minorBidi" w:cstheme="minorBidi"/>
        </w:rPr>
        <w:t>r holy individuals to have full-</w:t>
      </w:r>
      <w:r w:rsidR="00773630" w:rsidRPr="00F54E73">
        <w:rPr>
          <w:rFonts w:asciiTheme="minorBidi" w:hAnsiTheme="minorBidi" w:cstheme="minorBidi"/>
        </w:rPr>
        <w:t>scale encounters w</w:t>
      </w:r>
      <w:r w:rsidR="00580EC3">
        <w:rPr>
          <w:rFonts w:asciiTheme="minorBidi" w:hAnsiTheme="minorBidi" w:cstheme="minorBidi"/>
        </w:rPr>
        <w:t>ith God, similar to those of the prophet Yishayahu</w:t>
      </w:r>
      <w:r w:rsidR="00773630" w:rsidRPr="00F54E73">
        <w:rPr>
          <w:rFonts w:asciiTheme="minorBidi" w:hAnsiTheme="minorBidi" w:cstheme="minorBidi"/>
        </w:rPr>
        <w:t xml:space="preserve"> himself.</w:t>
      </w:r>
    </w:p>
    <w:p w:rsidR="00773630" w:rsidRPr="00F54E73" w:rsidRDefault="00773630" w:rsidP="00F54E73">
      <w:pPr>
        <w:pStyle w:val="Standard"/>
        <w:jc w:val="both"/>
        <w:rPr>
          <w:rFonts w:asciiTheme="minorBidi" w:hAnsiTheme="minorBidi" w:cstheme="minorBidi"/>
        </w:rPr>
      </w:pPr>
    </w:p>
    <w:p w:rsidR="0057374F" w:rsidRDefault="00773630" w:rsidP="00F54E73">
      <w:pPr>
        <w:pStyle w:val="Standard"/>
        <w:ind w:firstLine="720"/>
        <w:jc w:val="both"/>
        <w:rPr>
          <w:rFonts w:asciiTheme="minorBidi" w:hAnsiTheme="minorBidi" w:cstheme="minorBidi"/>
        </w:rPr>
      </w:pPr>
      <w:r w:rsidRPr="00F54E73">
        <w:rPr>
          <w:rFonts w:asciiTheme="minorBidi" w:hAnsiTheme="minorBidi" w:cstheme="minorBidi"/>
        </w:rPr>
        <w:t>This story also makes an important</w:t>
      </w:r>
      <w:r w:rsidR="00871073">
        <w:rPr>
          <w:rFonts w:asciiTheme="minorBidi" w:hAnsiTheme="minorBidi" w:cstheme="minorBidi"/>
        </w:rPr>
        <w:t xml:space="preserve"> twist on the tradition of </w:t>
      </w:r>
      <w:r w:rsidR="00580EC3">
        <w:rPr>
          <w:rFonts w:asciiTheme="minorBidi" w:hAnsiTheme="minorBidi" w:cstheme="minorBidi"/>
        </w:rPr>
        <w:t>D</w:t>
      </w:r>
      <w:r w:rsidRPr="00F54E73">
        <w:rPr>
          <w:rFonts w:asciiTheme="minorBidi" w:hAnsiTheme="minorBidi" w:cstheme="minorBidi"/>
        </w:rPr>
        <w:t>ivine prayer cited previously. Now, not onl</w:t>
      </w:r>
      <w:r w:rsidR="00871073">
        <w:rPr>
          <w:rFonts w:asciiTheme="minorBidi" w:hAnsiTheme="minorBidi" w:cstheme="minorBidi"/>
        </w:rPr>
        <w:t>y does God require prayer, but H</w:t>
      </w:r>
      <w:r w:rsidRPr="00F54E73">
        <w:rPr>
          <w:rFonts w:asciiTheme="minorBidi" w:hAnsiTheme="minorBidi" w:cstheme="minorBidi"/>
        </w:rPr>
        <w:t>e needs other</w:t>
      </w:r>
      <w:r w:rsidR="00580EC3">
        <w:rPr>
          <w:rFonts w:asciiTheme="minorBidi" w:hAnsiTheme="minorBidi" w:cstheme="minorBidi"/>
        </w:rPr>
        <w:t>s</w:t>
      </w:r>
      <w:r w:rsidR="00871073">
        <w:rPr>
          <w:rFonts w:asciiTheme="minorBidi" w:hAnsiTheme="minorBidi" w:cstheme="minorBidi"/>
        </w:rPr>
        <w:t xml:space="preserve"> to pray</w:t>
      </w:r>
      <w:r w:rsidRPr="00F54E73">
        <w:rPr>
          <w:rFonts w:asciiTheme="minorBidi" w:hAnsiTheme="minorBidi" w:cstheme="minorBidi"/>
        </w:rPr>
        <w:t xml:space="preserve"> on His beh</w:t>
      </w:r>
      <w:r w:rsidR="0057374F" w:rsidRPr="00F54E73">
        <w:rPr>
          <w:rFonts w:asciiTheme="minorBidi" w:hAnsiTheme="minorBidi" w:cstheme="minorBidi"/>
        </w:rPr>
        <w:t>alf</w:t>
      </w:r>
      <w:r w:rsidRPr="00F54E73">
        <w:rPr>
          <w:rFonts w:asciiTheme="minorBidi" w:hAnsiTheme="minorBidi" w:cstheme="minorBidi"/>
        </w:rPr>
        <w:t>. The great scholar of Jewish mysticism, Moshe Idel</w:t>
      </w:r>
      <w:r w:rsidR="00580EC3">
        <w:rPr>
          <w:rFonts w:asciiTheme="minorBidi" w:hAnsiTheme="minorBidi" w:cstheme="minorBidi"/>
        </w:rPr>
        <w:t>,</w:t>
      </w:r>
      <w:r w:rsidRPr="00F54E73">
        <w:rPr>
          <w:rFonts w:asciiTheme="minorBidi" w:hAnsiTheme="minorBidi" w:cstheme="minorBidi"/>
        </w:rPr>
        <w:t xml:space="preserve"> argues that this passage is evidence that some rabbis believed in “theurgy</w:t>
      </w:r>
      <w:r w:rsidR="009A0117" w:rsidRPr="00F54E73">
        <w:rPr>
          <w:rFonts w:asciiTheme="minorBidi" w:hAnsiTheme="minorBidi" w:cstheme="minorBidi"/>
        </w:rPr>
        <w:t>.</w:t>
      </w:r>
      <w:r w:rsidR="00F54E73">
        <w:rPr>
          <w:rFonts w:asciiTheme="minorBidi" w:hAnsiTheme="minorBidi" w:cstheme="minorBidi"/>
        </w:rPr>
        <w:t>”</w:t>
      </w:r>
      <w:r w:rsidRPr="00F54E73">
        <w:rPr>
          <w:rFonts w:asciiTheme="minorBidi" w:hAnsiTheme="minorBidi" w:cstheme="minorBidi"/>
        </w:rPr>
        <w:t xml:space="preserve"> That is, the idea that human actions</w:t>
      </w:r>
      <w:r w:rsidR="0057374F" w:rsidRPr="00F54E73">
        <w:rPr>
          <w:rFonts w:asciiTheme="minorBidi" w:hAnsiTheme="minorBidi" w:cstheme="minorBidi"/>
        </w:rPr>
        <w:t>,</w:t>
      </w:r>
      <w:r w:rsidRPr="00F54E73">
        <w:rPr>
          <w:rFonts w:asciiTheme="minorBidi" w:hAnsiTheme="minorBidi" w:cstheme="minorBidi"/>
        </w:rPr>
        <w:t xml:space="preserve"> </w:t>
      </w:r>
      <w:r w:rsidR="00580EC3">
        <w:rPr>
          <w:rFonts w:asciiTheme="minorBidi" w:hAnsiTheme="minorBidi" w:cstheme="minorBidi"/>
        </w:rPr>
        <w:t>most often</w:t>
      </w:r>
      <w:r w:rsidR="00F54E73">
        <w:rPr>
          <w:rFonts w:asciiTheme="minorBidi" w:hAnsiTheme="minorBidi" w:cstheme="minorBidi"/>
        </w:rPr>
        <w:t xml:space="preserve"> the performance of </w:t>
      </w:r>
      <w:r w:rsidR="00580EC3">
        <w:rPr>
          <w:rFonts w:asciiTheme="minorBidi" w:hAnsiTheme="minorBidi" w:cstheme="minorBidi"/>
          <w:i/>
          <w:iCs/>
        </w:rPr>
        <w:t>mitzvot,</w:t>
      </w:r>
      <w:r w:rsidR="0057374F" w:rsidRPr="00F54E73">
        <w:rPr>
          <w:rFonts w:asciiTheme="minorBidi" w:hAnsiTheme="minorBidi" w:cstheme="minorBidi"/>
        </w:rPr>
        <w:t xml:space="preserve"> </w:t>
      </w:r>
      <w:r w:rsidR="009A0117" w:rsidRPr="00F54E73">
        <w:rPr>
          <w:rFonts w:asciiTheme="minorBidi" w:hAnsiTheme="minorBidi" w:cstheme="minorBidi"/>
        </w:rPr>
        <w:t xml:space="preserve">can have </w:t>
      </w:r>
      <w:r w:rsidRPr="00F54E73">
        <w:rPr>
          <w:rFonts w:asciiTheme="minorBidi" w:hAnsiTheme="minorBidi" w:cstheme="minorBidi"/>
        </w:rPr>
        <w:t xml:space="preserve">direct impact on </w:t>
      </w:r>
      <w:r w:rsidR="0057374F" w:rsidRPr="00F54E73">
        <w:rPr>
          <w:rFonts w:asciiTheme="minorBidi" w:hAnsiTheme="minorBidi" w:cstheme="minorBidi"/>
        </w:rPr>
        <w:t xml:space="preserve">God’s nature. As Idel writes about our passage, </w:t>
      </w:r>
    </w:p>
    <w:p w:rsidR="00F54E73" w:rsidRPr="00F54E73" w:rsidRDefault="00F54E73" w:rsidP="00F54E73">
      <w:pPr>
        <w:pStyle w:val="Standard"/>
        <w:ind w:firstLine="720"/>
        <w:jc w:val="both"/>
        <w:rPr>
          <w:rFonts w:asciiTheme="minorBidi" w:hAnsiTheme="minorBidi" w:cstheme="minorBidi"/>
        </w:rPr>
      </w:pPr>
    </w:p>
    <w:p w:rsidR="0057374F" w:rsidRPr="00F54E73" w:rsidRDefault="0057374F" w:rsidP="00F54E73">
      <w:pPr>
        <w:pStyle w:val="Standard"/>
        <w:ind w:left="720"/>
        <w:jc w:val="both"/>
        <w:rPr>
          <w:rFonts w:asciiTheme="minorBidi" w:hAnsiTheme="minorBidi" w:cstheme="minorBidi"/>
        </w:rPr>
      </w:pPr>
      <w:r w:rsidRPr="00F54E73">
        <w:rPr>
          <w:rFonts w:asciiTheme="minorBidi" w:hAnsiTheme="minorBidi" w:cstheme="minorBidi"/>
        </w:rPr>
        <w:t xml:space="preserve">This type of theurgy is also found in a famous passage in </w:t>
      </w:r>
      <w:r w:rsidRPr="00F54E73">
        <w:rPr>
          <w:rFonts w:asciiTheme="minorBidi" w:hAnsiTheme="minorBidi" w:cstheme="minorBidi"/>
          <w:i/>
          <w:iCs/>
        </w:rPr>
        <w:t>Berakhot</w:t>
      </w:r>
      <w:r w:rsidRPr="00F54E73">
        <w:rPr>
          <w:rFonts w:asciiTheme="minorBidi" w:hAnsiTheme="minorBidi" w:cstheme="minorBidi"/>
        </w:rPr>
        <w:t xml:space="preserve">… A </w:t>
      </w:r>
      <w:r w:rsidRPr="00F54E73">
        <w:rPr>
          <w:rFonts w:asciiTheme="minorBidi" w:hAnsiTheme="minorBidi" w:cstheme="minorBidi"/>
        </w:rPr>
        <w:lastRenderedPageBreak/>
        <w:t>human activity—blessing—is here understood not only as an expression of a wish but as an actual contribution toward the achievement of this wish: blessing is able to cause the overflowing of mercy, just as the performance of the commandments augments the divine power. (</w:t>
      </w:r>
      <w:r w:rsidRPr="00F54E73">
        <w:rPr>
          <w:rFonts w:asciiTheme="minorBidi" w:hAnsiTheme="minorBidi" w:cstheme="minorBidi"/>
          <w:i/>
          <w:iCs/>
        </w:rPr>
        <w:t>Kabbalah: New Perspectives</w:t>
      </w:r>
      <w:r w:rsidRPr="00F54E73">
        <w:rPr>
          <w:rFonts w:asciiTheme="minorBidi" w:hAnsiTheme="minorBidi" w:cstheme="minorBidi"/>
        </w:rPr>
        <w:t>, Yale University Press, 1988).</w:t>
      </w:r>
    </w:p>
    <w:p w:rsidR="00F54E73" w:rsidRDefault="00F54E73" w:rsidP="00F54E73">
      <w:pPr>
        <w:pStyle w:val="Standard"/>
        <w:jc w:val="both"/>
        <w:rPr>
          <w:rFonts w:asciiTheme="minorBidi" w:hAnsiTheme="minorBidi" w:cstheme="minorBidi"/>
        </w:rPr>
      </w:pPr>
    </w:p>
    <w:p w:rsidR="0057374F" w:rsidRPr="00F54E73" w:rsidRDefault="0057374F" w:rsidP="00F54E73">
      <w:pPr>
        <w:pStyle w:val="Standard"/>
        <w:jc w:val="both"/>
        <w:rPr>
          <w:rFonts w:asciiTheme="minorBidi" w:hAnsiTheme="minorBidi" w:cstheme="minorBidi"/>
        </w:rPr>
      </w:pPr>
      <w:r w:rsidRPr="00F54E73">
        <w:rPr>
          <w:rFonts w:asciiTheme="minorBidi" w:hAnsiTheme="minorBidi" w:cstheme="minorBidi"/>
        </w:rPr>
        <w:t xml:space="preserve">This passage thus goes several steps further than conventional rabbinic ideas </w:t>
      </w:r>
      <w:r w:rsidR="00580EC3">
        <w:rPr>
          <w:rFonts w:asciiTheme="minorBidi" w:hAnsiTheme="minorBidi" w:cstheme="minorBidi"/>
        </w:rPr>
        <w:t xml:space="preserve">about </w:t>
      </w:r>
      <w:r w:rsidRPr="00F54E73">
        <w:rPr>
          <w:rFonts w:asciiTheme="minorBidi" w:hAnsiTheme="minorBidi" w:cstheme="minorBidi"/>
        </w:rPr>
        <w:t>God and His</w:t>
      </w:r>
      <w:r w:rsidR="00580EC3">
        <w:rPr>
          <w:rFonts w:asciiTheme="minorBidi" w:hAnsiTheme="minorBidi" w:cstheme="minorBidi"/>
        </w:rPr>
        <w:t xml:space="preserve"> similarity to humans. God </w:t>
      </w:r>
      <w:r w:rsidRPr="00F54E73">
        <w:rPr>
          <w:rFonts w:asciiTheme="minorBidi" w:hAnsiTheme="minorBidi" w:cstheme="minorBidi"/>
        </w:rPr>
        <w:t xml:space="preserve">seems </w:t>
      </w:r>
      <w:r w:rsidR="00580EC3">
        <w:rPr>
          <w:rFonts w:asciiTheme="minorBidi" w:hAnsiTheme="minorBidi" w:cstheme="minorBidi"/>
        </w:rPr>
        <w:t>to need</w:t>
      </w:r>
      <w:r w:rsidRPr="00F54E73">
        <w:rPr>
          <w:rFonts w:asciiTheme="minorBidi" w:hAnsiTheme="minorBidi" w:cstheme="minorBidi"/>
        </w:rPr>
        <w:t xml:space="preserve"> Israel, just as Israel needs God.</w:t>
      </w:r>
    </w:p>
    <w:p w:rsidR="0057374F" w:rsidRPr="00F54E73" w:rsidRDefault="0057374F" w:rsidP="00F54E73">
      <w:pPr>
        <w:pStyle w:val="Standard"/>
        <w:jc w:val="both"/>
        <w:rPr>
          <w:rFonts w:asciiTheme="minorBidi" w:hAnsiTheme="minorBidi" w:cstheme="minorBidi"/>
        </w:rPr>
      </w:pPr>
    </w:p>
    <w:p w:rsidR="0057374F" w:rsidRDefault="0057374F" w:rsidP="00F54E73">
      <w:pPr>
        <w:pStyle w:val="Standard"/>
        <w:jc w:val="both"/>
        <w:rPr>
          <w:rFonts w:asciiTheme="minorBidi" w:hAnsiTheme="minorBidi" w:cstheme="minorBidi"/>
        </w:rPr>
      </w:pPr>
      <w:r w:rsidRPr="00F54E73">
        <w:rPr>
          <w:rFonts w:asciiTheme="minorBidi" w:hAnsiTheme="minorBidi" w:cstheme="minorBidi"/>
        </w:rPr>
        <w:tab/>
        <w:t xml:space="preserve">Not surprisingly, </w:t>
      </w:r>
      <w:r w:rsidR="000354D5" w:rsidRPr="00F54E73">
        <w:rPr>
          <w:rFonts w:asciiTheme="minorBidi" w:hAnsiTheme="minorBidi" w:cstheme="minorBidi"/>
        </w:rPr>
        <w:t xml:space="preserve">these ideas did not sit well with some of the more mainstream rabbis. They sought </w:t>
      </w:r>
      <w:r w:rsidR="00580EC3">
        <w:rPr>
          <w:rFonts w:asciiTheme="minorBidi" w:hAnsiTheme="minorBidi" w:cstheme="minorBidi"/>
        </w:rPr>
        <w:t xml:space="preserve">to </w:t>
      </w:r>
      <w:r w:rsidR="001028DD" w:rsidRPr="00F54E73">
        <w:rPr>
          <w:rFonts w:asciiTheme="minorBidi" w:hAnsiTheme="minorBidi" w:cstheme="minorBidi"/>
        </w:rPr>
        <w:t>deflect attention away from this aspect of the story</w:t>
      </w:r>
      <w:r w:rsidR="000354D5" w:rsidRPr="00F54E73">
        <w:rPr>
          <w:rFonts w:asciiTheme="minorBidi" w:hAnsiTheme="minorBidi" w:cstheme="minorBidi"/>
        </w:rPr>
        <w:t>. Immediately following this story</w:t>
      </w:r>
      <w:r w:rsidR="00580EC3">
        <w:rPr>
          <w:rFonts w:asciiTheme="minorBidi" w:hAnsiTheme="minorBidi" w:cstheme="minorBidi"/>
        </w:rPr>
        <w:t>,</w:t>
      </w:r>
      <w:r w:rsidR="000354D5" w:rsidRPr="00F54E73">
        <w:rPr>
          <w:rFonts w:asciiTheme="minorBidi" w:hAnsiTheme="minorBidi" w:cstheme="minorBidi"/>
        </w:rPr>
        <w:t xml:space="preserve"> the Gemara comments:</w:t>
      </w:r>
    </w:p>
    <w:p w:rsidR="00F54E73" w:rsidRPr="00F54E73" w:rsidRDefault="00F54E73" w:rsidP="00F54E73">
      <w:pPr>
        <w:pStyle w:val="Standard"/>
        <w:ind w:left="720"/>
        <w:jc w:val="both"/>
        <w:rPr>
          <w:rFonts w:asciiTheme="minorBidi" w:hAnsiTheme="minorBidi" w:cstheme="minorBidi"/>
        </w:rPr>
      </w:pPr>
    </w:p>
    <w:p w:rsidR="000354D5" w:rsidRPr="00F54E73" w:rsidRDefault="000354D5"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Here we learn [incidentally] </w:t>
      </w:r>
    </w:p>
    <w:p w:rsidR="000354D5" w:rsidRPr="00F54E73" w:rsidRDefault="000354D5"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that the blessing of an ordinary man </w:t>
      </w:r>
    </w:p>
    <w:p w:rsidR="000354D5" w:rsidRPr="00F54E73" w:rsidRDefault="000354D5" w:rsidP="00F54E73">
      <w:pPr>
        <w:pStyle w:val="Standard"/>
        <w:ind w:left="720"/>
        <w:jc w:val="both"/>
        <w:rPr>
          <w:rFonts w:asciiTheme="minorBidi" w:hAnsiTheme="minorBidi" w:cstheme="minorBidi"/>
        </w:rPr>
      </w:pPr>
      <w:r w:rsidRPr="00F54E73">
        <w:rPr>
          <w:rStyle w:val="apple-style-span"/>
          <w:rFonts w:asciiTheme="minorBidi" w:hAnsiTheme="minorBidi" w:cstheme="minorBidi"/>
          <w:color w:val="000000"/>
        </w:rPr>
        <w:t>must not be considered lightly in your eyes.</w:t>
      </w:r>
    </w:p>
    <w:p w:rsidR="00F54E73" w:rsidRDefault="00F54E73" w:rsidP="00F54E73">
      <w:pPr>
        <w:pStyle w:val="Standard"/>
        <w:jc w:val="both"/>
        <w:rPr>
          <w:rFonts w:asciiTheme="minorBidi" w:hAnsiTheme="minorBidi" w:cstheme="minorBidi"/>
        </w:rPr>
      </w:pPr>
    </w:p>
    <w:p w:rsidR="0057374F" w:rsidRPr="00F54E73" w:rsidRDefault="00AB6EB2" w:rsidP="00F54E73">
      <w:pPr>
        <w:pStyle w:val="Standard"/>
        <w:jc w:val="both"/>
        <w:rPr>
          <w:rFonts w:asciiTheme="minorBidi" w:hAnsiTheme="minorBidi" w:cstheme="minorBidi"/>
        </w:rPr>
      </w:pPr>
      <w:r w:rsidRPr="00F54E73">
        <w:rPr>
          <w:rFonts w:asciiTheme="minorBidi" w:hAnsiTheme="minorBidi" w:cstheme="minorBidi"/>
        </w:rPr>
        <w:t xml:space="preserve">The Gemara does not seem to see inherent significance in this story. It therefore seeks out a practical moral lesson to be learned from </w:t>
      </w:r>
      <w:r w:rsidR="00580EC3">
        <w:rPr>
          <w:rFonts w:asciiTheme="minorBidi" w:hAnsiTheme="minorBidi" w:cstheme="minorBidi"/>
        </w:rPr>
        <w:t xml:space="preserve">the </w:t>
      </w:r>
      <w:r w:rsidRPr="00F54E73">
        <w:rPr>
          <w:rFonts w:asciiTheme="minorBidi" w:hAnsiTheme="minorBidi" w:cstheme="minorBidi"/>
        </w:rPr>
        <w:t xml:space="preserve">story. Possibly the Gemara could not accept the notion </w:t>
      </w:r>
      <w:r w:rsidR="00580EC3">
        <w:rPr>
          <w:rFonts w:asciiTheme="minorBidi" w:hAnsiTheme="minorBidi" w:cstheme="minorBidi"/>
        </w:rPr>
        <w:t xml:space="preserve">that </w:t>
      </w:r>
      <w:r w:rsidRPr="00F54E73">
        <w:rPr>
          <w:rFonts w:asciiTheme="minorBidi" w:hAnsiTheme="minorBidi" w:cstheme="minorBidi"/>
        </w:rPr>
        <w:t>God actua</w:t>
      </w:r>
      <w:r w:rsidR="00871073">
        <w:rPr>
          <w:rFonts w:asciiTheme="minorBidi" w:hAnsiTheme="minorBidi" w:cstheme="minorBidi"/>
        </w:rPr>
        <w:t>lly needs human prayers. Hence it</w:t>
      </w:r>
      <w:r w:rsidR="007B48B1">
        <w:rPr>
          <w:rFonts w:asciiTheme="minorBidi" w:hAnsiTheme="minorBidi" w:cstheme="minorBidi"/>
        </w:rPr>
        <w:t xml:space="preserve"> assume</w:t>
      </w:r>
      <w:r w:rsidR="00871073">
        <w:rPr>
          <w:rFonts w:asciiTheme="minorBidi" w:hAnsiTheme="minorBidi" w:cstheme="minorBidi"/>
        </w:rPr>
        <w:t>s</w:t>
      </w:r>
      <w:r w:rsidR="007B48B1">
        <w:rPr>
          <w:rFonts w:asciiTheme="minorBidi" w:hAnsiTheme="minorBidi" w:cstheme="minorBidi"/>
        </w:rPr>
        <w:t xml:space="preserve"> that God asks</w:t>
      </w:r>
      <w:r w:rsidRPr="00F54E73">
        <w:rPr>
          <w:rFonts w:asciiTheme="minorBidi" w:hAnsiTheme="minorBidi" w:cstheme="minorBidi"/>
        </w:rPr>
        <w:t xml:space="preserve"> R. </w:t>
      </w:r>
      <w:r w:rsidR="00580EC3">
        <w:rPr>
          <w:rFonts w:asciiTheme="minorBidi" w:hAnsiTheme="minorBidi" w:cstheme="minorBidi"/>
        </w:rPr>
        <w:t>Yishmael</w:t>
      </w:r>
      <w:r w:rsidR="007B48B1">
        <w:rPr>
          <w:rFonts w:asciiTheme="minorBidi" w:hAnsiTheme="minorBidi" w:cstheme="minorBidi"/>
        </w:rPr>
        <w:t xml:space="preserve"> to pray for Him, </w:t>
      </w:r>
      <w:r w:rsidRPr="00F54E73">
        <w:rPr>
          <w:rFonts w:asciiTheme="minorBidi" w:hAnsiTheme="minorBidi" w:cstheme="minorBidi"/>
        </w:rPr>
        <w:t xml:space="preserve">not for His benefit, but for our own, in order to teach us a lesson. If God values the blessing of a mortal, how much more so should we. Even if the person offering the blessing may seem lowly to us, we should still welcome his good wishes. </w:t>
      </w:r>
    </w:p>
    <w:p w:rsidR="00AB6EB2" w:rsidRPr="00F54E73" w:rsidRDefault="00AB6EB2" w:rsidP="00F54E73">
      <w:pPr>
        <w:pStyle w:val="Standard"/>
        <w:jc w:val="both"/>
        <w:rPr>
          <w:rFonts w:asciiTheme="minorBidi" w:hAnsiTheme="minorBidi" w:cstheme="minorBidi"/>
        </w:rPr>
      </w:pPr>
    </w:p>
    <w:p w:rsidR="00AB6EB2" w:rsidRPr="00F54E73" w:rsidRDefault="00AB6EB2" w:rsidP="00F54E73">
      <w:pPr>
        <w:pStyle w:val="Standard"/>
        <w:ind w:firstLine="720"/>
        <w:jc w:val="both"/>
        <w:rPr>
          <w:rFonts w:asciiTheme="minorBidi" w:hAnsiTheme="minorBidi" w:cstheme="minorBidi"/>
        </w:rPr>
      </w:pPr>
      <w:r w:rsidRPr="00F54E73">
        <w:rPr>
          <w:rFonts w:asciiTheme="minorBidi" w:hAnsiTheme="minorBidi" w:cstheme="minorBidi"/>
        </w:rPr>
        <w:t>The Gemara’s dominant ethical-halakhic voice thus seeks to domesticate its more radical mystical voice and make it part of a pragmatic conversation about human relationships. We see here a classic example of how the Gemara engages and challenges dissenting voices without actually suppressing them.</w:t>
      </w:r>
    </w:p>
    <w:p w:rsidR="00AB6EB2" w:rsidRPr="00F54E73" w:rsidRDefault="00AB6EB2" w:rsidP="00F54E73">
      <w:pPr>
        <w:pStyle w:val="Standard"/>
        <w:jc w:val="both"/>
        <w:rPr>
          <w:rFonts w:asciiTheme="minorBidi" w:hAnsiTheme="minorBidi" w:cstheme="minorBidi"/>
        </w:rPr>
      </w:pPr>
    </w:p>
    <w:p w:rsidR="00AB6EB2" w:rsidRPr="00F54E73" w:rsidRDefault="007B48B1" w:rsidP="00F54E73">
      <w:pPr>
        <w:pStyle w:val="Standard"/>
        <w:jc w:val="both"/>
        <w:rPr>
          <w:rFonts w:asciiTheme="minorBidi" w:hAnsiTheme="minorBidi" w:cstheme="minorBidi"/>
          <w:b/>
          <w:bCs/>
        </w:rPr>
      </w:pPr>
      <w:r>
        <w:rPr>
          <w:rFonts w:asciiTheme="minorBidi" w:hAnsiTheme="minorBidi" w:cstheme="minorBidi"/>
          <w:b/>
          <w:bCs/>
        </w:rPr>
        <w:t>Anger M</w:t>
      </w:r>
      <w:r w:rsidR="00287569" w:rsidRPr="00F54E73">
        <w:rPr>
          <w:rFonts w:asciiTheme="minorBidi" w:hAnsiTheme="minorBidi" w:cstheme="minorBidi"/>
          <w:b/>
          <w:bCs/>
        </w:rPr>
        <w:t>anagement</w:t>
      </w:r>
    </w:p>
    <w:p w:rsidR="00287569" w:rsidRPr="00F54E73" w:rsidRDefault="00287569" w:rsidP="00F54E73">
      <w:pPr>
        <w:pStyle w:val="Standard"/>
        <w:jc w:val="both"/>
        <w:rPr>
          <w:rFonts w:asciiTheme="minorBidi" w:hAnsiTheme="minorBidi" w:cstheme="minorBidi"/>
          <w:i/>
          <w:iCs/>
        </w:rPr>
      </w:pPr>
    </w:p>
    <w:p w:rsidR="00287569" w:rsidRPr="00F54E73" w:rsidRDefault="00287569" w:rsidP="00F54E73">
      <w:pPr>
        <w:pStyle w:val="Standard"/>
        <w:ind w:firstLine="720"/>
        <w:jc w:val="both"/>
        <w:rPr>
          <w:rFonts w:asciiTheme="minorBidi" w:hAnsiTheme="minorBidi" w:cstheme="minorBidi"/>
        </w:rPr>
      </w:pPr>
      <w:r w:rsidRPr="00F54E73">
        <w:rPr>
          <w:rFonts w:asciiTheme="minorBidi" w:hAnsiTheme="minorBidi" w:cstheme="minorBidi"/>
        </w:rPr>
        <w:t>The previous section</w:t>
      </w:r>
      <w:r w:rsidR="009A0117" w:rsidRPr="00F54E73">
        <w:rPr>
          <w:rFonts w:asciiTheme="minorBidi" w:hAnsiTheme="minorBidi" w:cstheme="minorBidi"/>
        </w:rPr>
        <w:t xml:space="preserve"> makes</w:t>
      </w:r>
      <w:r w:rsidRPr="00F54E73">
        <w:rPr>
          <w:rFonts w:asciiTheme="minorBidi" w:hAnsiTheme="minorBidi" w:cstheme="minorBidi"/>
        </w:rPr>
        <w:t xml:space="preserve"> </w:t>
      </w:r>
      <w:r w:rsidR="001915A0">
        <w:rPr>
          <w:rFonts w:asciiTheme="minorBidi" w:hAnsiTheme="minorBidi" w:cstheme="minorBidi"/>
        </w:rPr>
        <w:t xml:space="preserve">reference to </w:t>
      </w:r>
      <w:r w:rsidR="002675B3" w:rsidRPr="00F54E73">
        <w:rPr>
          <w:rFonts w:asciiTheme="minorBidi" w:hAnsiTheme="minorBidi" w:cstheme="minorBidi"/>
        </w:rPr>
        <w:t>Go</w:t>
      </w:r>
      <w:r w:rsidR="001915A0">
        <w:rPr>
          <w:rFonts w:asciiTheme="minorBidi" w:hAnsiTheme="minorBidi" w:cstheme="minorBidi"/>
        </w:rPr>
        <w:t>d getting angry. The phenomenon of D</w:t>
      </w:r>
      <w:r w:rsidR="002675B3" w:rsidRPr="00F54E73">
        <w:rPr>
          <w:rFonts w:asciiTheme="minorBidi" w:hAnsiTheme="minorBidi" w:cstheme="minorBidi"/>
        </w:rPr>
        <w:t xml:space="preserve">ivine anger is well attested to in the Bible. However, it </w:t>
      </w:r>
      <w:r w:rsidR="009A0117" w:rsidRPr="00F54E73">
        <w:rPr>
          <w:rFonts w:asciiTheme="minorBidi" w:hAnsiTheme="minorBidi" w:cstheme="minorBidi"/>
        </w:rPr>
        <w:t xml:space="preserve">is </w:t>
      </w:r>
      <w:r w:rsidR="002675B3" w:rsidRPr="00F54E73">
        <w:rPr>
          <w:rFonts w:asciiTheme="minorBidi" w:hAnsiTheme="minorBidi" w:cstheme="minorBidi"/>
        </w:rPr>
        <w:t>a particularly troubling theological notion. It is one th</w:t>
      </w:r>
      <w:r w:rsidR="001915A0">
        <w:rPr>
          <w:rFonts w:asciiTheme="minorBidi" w:hAnsiTheme="minorBidi" w:cstheme="minorBidi"/>
        </w:rPr>
        <w:t>ing to say God is torn between mercy and j</w:t>
      </w:r>
      <w:r w:rsidR="002675B3" w:rsidRPr="00F54E73">
        <w:rPr>
          <w:rFonts w:asciiTheme="minorBidi" w:hAnsiTheme="minorBidi" w:cstheme="minorBidi"/>
        </w:rPr>
        <w:t>ustice, two essentially positive attributes</w:t>
      </w:r>
      <w:r w:rsidR="001915A0">
        <w:rPr>
          <w:rFonts w:asciiTheme="minorBidi" w:hAnsiTheme="minorBidi" w:cstheme="minorBidi"/>
        </w:rPr>
        <w:t>,</w:t>
      </w:r>
      <w:r w:rsidR="002675B3" w:rsidRPr="00F54E73">
        <w:rPr>
          <w:rFonts w:asciiTheme="minorBidi" w:hAnsiTheme="minorBidi" w:cstheme="minorBidi"/>
        </w:rPr>
        <w:t xml:space="preserve"> or to describe God as being subject to emotions such as sadness or joy. It is quite an</w:t>
      </w:r>
      <w:r w:rsidR="001915A0">
        <w:rPr>
          <w:rFonts w:asciiTheme="minorBidi" w:hAnsiTheme="minorBidi" w:cstheme="minorBidi"/>
        </w:rPr>
        <w:t xml:space="preserve">other thing to attribute </w:t>
      </w:r>
      <w:r w:rsidR="002675B3" w:rsidRPr="00F54E73">
        <w:rPr>
          <w:rFonts w:asciiTheme="minorBidi" w:hAnsiTheme="minorBidi" w:cstheme="minorBidi"/>
        </w:rPr>
        <w:t>anger</w:t>
      </w:r>
      <w:r w:rsidR="001915A0">
        <w:rPr>
          <w:rFonts w:asciiTheme="minorBidi" w:hAnsiTheme="minorBidi" w:cstheme="minorBidi"/>
        </w:rPr>
        <w:t xml:space="preserve"> to Him</w:t>
      </w:r>
      <w:r w:rsidR="002675B3" w:rsidRPr="00F54E73">
        <w:rPr>
          <w:rFonts w:asciiTheme="minorBidi" w:hAnsiTheme="minorBidi" w:cstheme="minorBidi"/>
        </w:rPr>
        <w:t>, a state that</w:t>
      </w:r>
      <w:r w:rsidR="009A0117" w:rsidRPr="00F54E73">
        <w:rPr>
          <w:rFonts w:asciiTheme="minorBidi" w:hAnsiTheme="minorBidi" w:cstheme="minorBidi"/>
        </w:rPr>
        <w:t xml:space="preserve"> the </w:t>
      </w:r>
      <w:r w:rsidR="002675B3" w:rsidRPr="00F54E73">
        <w:rPr>
          <w:rFonts w:asciiTheme="minorBidi" w:hAnsiTheme="minorBidi" w:cstheme="minorBidi"/>
        </w:rPr>
        <w:t>rabbis frequently condemn in human beings</w:t>
      </w:r>
      <w:r w:rsidR="001915A0">
        <w:rPr>
          <w:rFonts w:asciiTheme="minorBidi" w:hAnsiTheme="minorBidi" w:cstheme="minorBidi"/>
        </w:rPr>
        <w:t>.</w:t>
      </w:r>
      <w:r w:rsidR="002675B3" w:rsidRPr="00F54E73">
        <w:rPr>
          <w:rFonts w:asciiTheme="minorBidi" w:hAnsiTheme="minorBidi" w:cstheme="minorBidi"/>
        </w:rPr>
        <w:t xml:space="preserve"> </w:t>
      </w:r>
    </w:p>
    <w:p w:rsidR="002675B3" w:rsidRPr="00F54E73" w:rsidRDefault="002675B3" w:rsidP="00F54E73">
      <w:pPr>
        <w:pStyle w:val="Standard"/>
        <w:jc w:val="both"/>
        <w:rPr>
          <w:rFonts w:asciiTheme="minorBidi" w:hAnsiTheme="minorBidi" w:cstheme="minorBidi"/>
        </w:rPr>
      </w:pPr>
    </w:p>
    <w:p w:rsidR="002675B3" w:rsidRDefault="002675B3" w:rsidP="00F54E73">
      <w:pPr>
        <w:pStyle w:val="Standard"/>
        <w:ind w:firstLine="720"/>
        <w:jc w:val="both"/>
        <w:rPr>
          <w:rFonts w:asciiTheme="minorBidi" w:hAnsiTheme="minorBidi" w:cstheme="minorBidi"/>
        </w:rPr>
      </w:pPr>
      <w:r w:rsidRPr="00F54E73">
        <w:rPr>
          <w:rFonts w:asciiTheme="minorBidi" w:hAnsiTheme="minorBidi" w:cstheme="minorBidi"/>
        </w:rPr>
        <w:t xml:space="preserve">The next statement of </w:t>
      </w:r>
      <w:r w:rsidR="00B71E69" w:rsidRPr="00F54E73">
        <w:rPr>
          <w:rStyle w:val="apple-style-span"/>
          <w:rFonts w:asciiTheme="minorBidi" w:hAnsiTheme="minorBidi" w:cstheme="minorBidi"/>
          <w:color w:val="000000"/>
        </w:rPr>
        <w:t>R. Yo</w:t>
      </w:r>
      <w:r w:rsidR="00F54E73">
        <w:rPr>
          <w:rStyle w:val="apple-style-span"/>
          <w:rFonts w:asciiTheme="minorBidi" w:hAnsiTheme="minorBidi" w:cstheme="minorBidi"/>
          <w:color w:val="000000"/>
        </w:rPr>
        <w:t>c</w:t>
      </w:r>
      <w:r w:rsidR="00B71E69" w:rsidRPr="00F54E73">
        <w:rPr>
          <w:rStyle w:val="apple-style-span"/>
          <w:rFonts w:asciiTheme="minorBidi" w:hAnsiTheme="minorBidi" w:cstheme="minorBidi"/>
          <w:color w:val="000000"/>
        </w:rPr>
        <w:t>hanan in the name of R. Yos</w:t>
      </w:r>
      <w:r w:rsidR="00F6119B" w:rsidRPr="00F54E73">
        <w:rPr>
          <w:rStyle w:val="apple-style-span"/>
          <w:rFonts w:asciiTheme="minorBidi" w:hAnsiTheme="minorBidi" w:cstheme="minorBidi"/>
          <w:color w:val="000000"/>
        </w:rPr>
        <w:t>i</w:t>
      </w:r>
      <w:r w:rsidR="008D3E77">
        <w:rPr>
          <w:rStyle w:val="apple-style-span"/>
          <w:rFonts w:asciiTheme="minorBidi" w:hAnsiTheme="minorBidi" w:cstheme="minorBidi"/>
          <w:color w:val="000000"/>
        </w:rPr>
        <w:t xml:space="preserve"> begins a discussion about</w:t>
      </w:r>
      <w:r w:rsidR="00B71E69" w:rsidRPr="00F54E73">
        <w:rPr>
          <w:rStyle w:val="apple-style-span"/>
          <w:rFonts w:asciiTheme="minorBidi" w:hAnsiTheme="minorBidi" w:cstheme="minorBidi"/>
          <w:color w:val="000000"/>
        </w:rPr>
        <w:t xml:space="preserve"> </w:t>
      </w:r>
      <w:r w:rsidR="009A0117" w:rsidRPr="00F54E73">
        <w:rPr>
          <w:rStyle w:val="apple-style-span"/>
          <w:rFonts w:asciiTheme="minorBidi" w:hAnsiTheme="minorBidi" w:cstheme="minorBidi"/>
          <w:color w:val="000000"/>
        </w:rPr>
        <w:t xml:space="preserve">this </w:t>
      </w:r>
      <w:r w:rsidR="00B71E69" w:rsidRPr="00F54E73">
        <w:rPr>
          <w:rStyle w:val="apple-style-span"/>
          <w:rFonts w:asciiTheme="minorBidi" w:hAnsiTheme="minorBidi" w:cstheme="minorBidi"/>
          <w:color w:val="000000"/>
        </w:rPr>
        <w:t>difficult notion</w:t>
      </w:r>
      <w:r w:rsidR="00B71E69" w:rsidRPr="00F54E73">
        <w:rPr>
          <w:rFonts w:asciiTheme="minorBidi" w:hAnsiTheme="minorBidi" w:cstheme="minorBidi"/>
        </w:rPr>
        <w:t>:</w:t>
      </w:r>
    </w:p>
    <w:p w:rsidR="00F54E73" w:rsidRPr="00F54E73" w:rsidRDefault="00F54E73" w:rsidP="00F54E73">
      <w:pPr>
        <w:pStyle w:val="Standard"/>
        <w:jc w:val="both"/>
        <w:rPr>
          <w:rFonts w:asciiTheme="minorBidi" w:hAnsiTheme="minorBidi" w:cstheme="minorBidi"/>
        </w:rPr>
      </w:pPr>
    </w:p>
    <w:p w:rsidR="00B71E69" w:rsidRPr="00F54E73" w:rsidRDefault="00B71E69"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R. Yo</w:t>
      </w:r>
      <w:r w:rsidR="00F54E73">
        <w:rPr>
          <w:rStyle w:val="apple-style-span"/>
          <w:rFonts w:asciiTheme="minorBidi" w:hAnsiTheme="minorBidi" w:cstheme="minorBidi"/>
          <w:color w:val="000000"/>
        </w:rPr>
        <w:t>c</w:t>
      </w:r>
      <w:r w:rsidRPr="00F54E73">
        <w:rPr>
          <w:rStyle w:val="apple-style-span"/>
          <w:rFonts w:asciiTheme="minorBidi" w:hAnsiTheme="minorBidi" w:cstheme="minorBidi"/>
          <w:color w:val="000000"/>
        </w:rPr>
        <w:t>hanan further said in the name of R. Yos</w:t>
      </w:r>
      <w:r w:rsidR="00F6119B" w:rsidRPr="00F54E73">
        <w:rPr>
          <w:rStyle w:val="apple-style-span"/>
          <w:rFonts w:asciiTheme="minorBidi" w:hAnsiTheme="minorBidi" w:cstheme="minorBidi"/>
          <w:color w:val="000000"/>
        </w:rPr>
        <w:t>i</w:t>
      </w:r>
      <w:r w:rsidRPr="00F54E73">
        <w:rPr>
          <w:rStyle w:val="apple-style-span"/>
          <w:rFonts w:asciiTheme="minorBidi" w:hAnsiTheme="minorBidi" w:cstheme="minorBidi"/>
          <w:color w:val="000000"/>
        </w:rPr>
        <w:t xml:space="preserve">: </w:t>
      </w:r>
    </w:p>
    <w:p w:rsidR="008D3E77" w:rsidRDefault="00B71E69" w:rsidP="008D3E77">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How do you know that we must </w:t>
      </w:r>
    </w:p>
    <w:p w:rsidR="00B71E69" w:rsidRPr="00F54E73" w:rsidRDefault="00B71E69" w:rsidP="008D3E77">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not try to placate a man in the time of his anger? </w:t>
      </w:r>
    </w:p>
    <w:p w:rsidR="00B71E69" w:rsidRPr="00F54E73" w:rsidRDefault="00B71E69"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lastRenderedPageBreak/>
        <w:t xml:space="preserve">For it is written: </w:t>
      </w:r>
    </w:p>
    <w:p w:rsidR="00B71E69" w:rsidRPr="00F54E73" w:rsidRDefault="001915A0"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B71E69" w:rsidRPr="00F54E73">
        <w:rPr>
          <w:rStyle w:val="apple-style-span"/>
          <w:rFonts w:asciiTheme="minorBidi" w:hAnsiTheme="minorBidi" w:cstheme="minorBidi"/>
          <w:color w:val="000000"/>
        </w:rPr>
        <w:t xml:space="preserve">My face will go and I will </w:t>
      </w:r>
      <w:r w:rsidR="00F6119B" w:rsidRPr="00F54E73">
        <w:rPr>
          <w:rStyle w:val="apple-style-span"/>
          <w:rFonts w:asciiTheme="minorBidi" w:hAnsiTheme="minorBidi" w:cstheme="minorBidi"/>
          <w:color w:val="000000"/>
        </w:rPr>
        <w:t>lighten your burden</w:t>
      </w:r>
      <w:r>
        <w:rPr>
          <w:rStyle w:val="apple-style-span"/>
          <w:rFonts w:asciiTheme="minorBidi" w:hAnsiTheme="minorBidi" w:cstheme="minorBidi"/>
          <w:color w:val="000000"/>
        </w:rPr>
        <w:t>’ (</w:t>
      </w:r>
      <w:r>
        <w:rPr>
          <w:rStyle w:val="apple-style-span"/>
          <w:rFonts w:asciiTheme="minorBidi" w:hAnsiTheme="minorBidi" w:cstheme="minorBidi"/>
          <w:i/>
          <w:iCs/>
          <w:color w:val="000000"/>
        </w:rPr>
        <w:t>Shemot</w:t>
      </w:r>
      <w:r w:rsidR="00B71E69" w:rsidRPr="00F54E73">
        <w:rPr>
          <w:rStyle w:val="apple-style-span"/>
          <w:rFonts w:asciiTheme="minorBidi" w:hAnsiTheme="minorBidi" w:cstheme="minorBidi"/>
          <w:color w:val="000000"/>
        </w:rPr>
        <w:t xml:space="preserve"> 33:14)</w:t>
      </w:r>
      <w:r w:rsidR="008D3E77">
        <w:rPr>
          <w:rStyle w:val="apple-style-span"/>
          <w:rFonts w:asciiTheme="minorBidi" w:hAnsiTheme="minorBidi" w:cstheme="minorBidi"/>
          <w:color w:val="000000"/>
        </w:rPr>
        <w:t>.</w:t>
      </w:r>
      <w:r w:rsidR="00B71E69" w:rsidRPr="00F54E73">
        <w:rPr>
          <w:rStyle w:val="apple-style-span"/>
          <w:rFonts w:asciiTheme="minorBidi" w:hAnsiTheme="minorBidi" w:cstheme="minorBidi"/>
          <w:color w:val="000000"/>
        </w:rPr>
        <w:t xml:space="preserve">  </w:t>
      </w:r>
    </w:p>
    <w:p w:rsidR="00B71E69" w:rsidRPr="00F54E73" w:rsidRDefault="00B71E69"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The Holy One, blessed be He, said to Moses: </w:t>
      </w:r>
    </w:p>
    <w:p w:rsidR="00B71E69" w:rsidRPr="00F54E73" w:rsidRDefault="00B71E69"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Wait till My countenance of wrath shall have passed away </w:t>
      </w:r>
    </w:p>
    <w:p w:rsidR="00F6119B" w:rsidRPr="00F54E73" w:rsidRDefault="00B71E69"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and then I shall give thee rest.</w:t>
      </w:r>
      <w:r w:rsidR="00F6119B" w:rsidRPr="00F54E73">
        <w:rPr>
          <w:rStyle w:val="apple-style-span"/>
          <w:rFonts w:asciiTheme="minorBidi" w:hAnsiTheme="minorBidi" w:cstheme="minorBidi"/>
          <w:color w:val="000000"/>
        </w:rPr>
        <w:t xml:space="preserve"> </w:t>
      </w:r>
    </w:p>
    <w:p w:rsidR="00F54E73" w:rsidRDefault="00F54E73" w:rsidP="00F54E73">
      <w:pPr>
        <w:pStyle w:val="Standard"/>
        <w:jc w:val="both"/>
        <w:rPr>
          <w:rStyle w:val="apple-style-span"/>
          <w:rFonts w:asciiTheme="minorBidi" w:hAnsiTheme="minorBidi" w:cstheme="minorBidi"/>
          <w:color w:val="000000"/>
        </w:rPr>
      </w:pPr>
    </w:p>
    <w:p w:rsidR="00F6119B" w:rsidRPr="00F54E73" w:rsidRDefault="008D3E77" w:rsidP="008D3E77">
      <w:pPr>
        <w:pStyle w:val="Standard"/>
        <w:jc w:val="both"/>
        <w:rPr>
          <w:rStyle w:val="apple-style-span"/>
          <w:rFonts w:asciiTheme="minorBidi" w:hAnsiTheme="minorBidi" w:cstheme="minorBidi"/>
          <w:color w:val="000000"/>
        </w:rPr>
      </w:pPr>
      <w:r>
        <w:rPr>
          <w:rStyle w:val="apple-style-span"/>
          <w:rFonts w:asciiTheme="minorBidi" w:hAnsiTheme="minorBidi" w:cstheme="minorBidi"/>
          <w:color w:val="000000"/>
        </w:rPr>
        <w:t>T</w:t>
      </w:r>
      <w:r w:rsidR="00C07167" w:rsidRPr="00F54E73">
        <w:rPr>
          <w:rStyle w:val="apple-style-span"/>
          <w:rFonts w:asciiTheme="minorBidi" w:hAnsiTheme="minorBidi" w:cstheme="minorBidi"/>
          <w:color w:val="000000"/>
        </w:rPr>
        <w:t>he story of the Golden Calf, in which God threatens to destroy the entir</w:t>
      </w:r>
      <w:r>
        <w:rPr>
          <w:rStyle w:val="apple-style-span"/>
          <w:rFonts w:asciiTheme="minorBidi" w:hAnsiTheme="minorBidi" w:cstheme="minorBidi"/>
          <w:color w:val="000000"/>
        </w:rPr>
        <w:t>e people of Israel in His wrath, is one of the central stories that calls for a discussion of God’s anger.</w:t>
      </w:r>
      <w:r w:rsidR="00C07167" w:rsidRPr="00F54E73">
        <w:rPr>
          <w:rStyle w:val="apple-style-span"/>
          <w:rFonts w:asciiTheme="minorBidi" w:hAnsiTheme="minorBidi" w:cstheme="minorBidi"/>
          <w:color w:val="000000"/>
        </w:rPr>
        <w:t xml:space="preserve"> R. Yo</w:t>
      </w:r>
      <w:r w:rsidR="00F54E73">
        <w:rPr>
          <w:rStyle w:val="apple-style-span"/>
          <w:rFonts w:asciiTheme="minorBidi" w:hAnsiTheme="minorBidi" w:cstheme="minorBidi"/>
          <w:color w:val="000000"/>
        </w:rPr>
        <w:t>c</w:t>
      </w:r>
      <w:r w:rsidR="00C07167" w:rsidRPr="00F54E73">
        <w:rPr>
          <w:rStyle w:val="apple-style-span"/>
          <w:rFonts w:asciiTheme="minorBidi" w:hAnsiTheme="minorBidi" w:cstheme="minorBidi"/>
          <w:color w:val="000000"/>
        </w:rPr>
        <w:t xml:space="preserve">hanan focuses on a verse that refers to the ebbing of God’s anger. </w:t>
      </w:r>
      <w:r w:rsidR="00FF004D" w:rsidRPr="00F54E73">
        <w:rPr>
          <w:rStyle w:val="apple-style-span"/>
          <w:rFonts w:asciiTheme="minorBidi" w:hAnsiTheme="minorBidi" w:cstheme="minorBidi"/>
          <w:color w:val="000000"/>
        </w:rPr>
        <w:t xml:space="preserve">According to the </w:t>
      </w:r>
      <w:r w:rsidR="00FF004D" w:rsidRPr="00F54E73">
        <w:rPr>
          <w:rStyle w:val="apple-style-span"/>
          <w:rFonts w:asciiTheme="minorBidi" w:hAnsiTheme="minorBidi" w:cstheme="minorBidi"/>
          <w:i/>
          <w:iCs/>
          <w:color w:val="000000"/>
        </w:rPr>
        <w:t>peshat</w:t>
      </w:r>
      <w:r w:rsidR="001915A0">
        <w:rPr>
          <w:rStyle w:val="apple-style-span"/>
          <w:rFonts w:asciiTheme="minorBidi" w:hAnsiTheme="minorBidi" w:cstheme="minorBidi"/>
          <w:i/>
          <w:iCs/>
          <w:color w:val="000000"/>
        </w:rPr>
        <w:t xml:space="preserve"> </w:t>
      </w:r>
      <w:r w:rsidR="001915A0">
        <w:rPr>
          <w:rStyle w:val="apple-style-span"/>
          <w:rFonts w:asciiTheme="minorBidi" w:hAnsiTheme="minorBidi" w:cstheme="minorBidi"/>
          <w:color w:val="000000"/>
        </w:rPr>
        <w:t>(the straight-forward meaning of the verse)</w:t>
      </w:r>
      <w:r w:rsidR="00FF004D" w:rsidRPr="00F54E73">
        <w:rPr>
          <w:rStyle w:val="apple-style-span"/>
          <w:rFonts w:asciiTheme="minorBidi" w:hAnsiTheme="minorBidi" w:cstheme="minorBidi"/>
          <w:color w:val="000000"/>
        </w:rPr>
        <w:t xml:space="preserve">, this verse refers to God’s commitment to Moshe to go forth before </w:t>
      </w:r>
      <w:r w:rsidR="001915A0">
        <w:rPr>
          <w:rStyle w:val="apple-style-span"/>
          <w:rFonts w:asciiTheme="minorBidi" w:hAnsiTheme="minorBidi" w:cstheme="minorBidi"/>
          <w:color w:val="000000"/>
        </w:rPr>
        <w:t xml:space="preserve">the </w:t>
      </w:r>
      <w:r w:rsidR="00FF004D" w:rsidRPr="00F54E73">
        <w:rPr>
          <w:rStyle w:val="apple-style-span"/>
          <w:rFonts w:asciiTheme="minorBidi" w:hAnsiTheme="minorBidi" w:cstheme="minorBidi"/>
          <w:color w:val="000000"/>
        </w:rPr>
        <w:t xml:space="preserve">children of Israel as they begin their journey to the Land of Israel. </w:t>
      </w:r>
      <w:r w:rsidR="00F6119B" w:rsidRPr="00F54E73">
        <w:rPr>
          <w:rStyle w:val="apple-style-span"/>
          <w:rFonts w:asciiTheme="minorBidi" w:hAnsiTheme="minorBidi" w:cstheme="minorBidi"/>
          <w:color w:val="000000"/>
        </w:rPr>
        <w:t xml:space="preserve"> </w:t>
      </w:r>
      <w:r w:rsidR="00FF004D" w:rsidRPr="00F54E73">
        <w:rPr>
          <w:rStyle w:val="apple-style-span"/>
          <w:rFonts w:asciiTheme="minorBidi" w:hAnsiTheme="minorBidi" w:cstheme="minorBidi"/>
          <w:color w:val="000000"/>
        </w:rPr>
        <w:t>However R. Yo</w:t>
      </w:r>
      <w:r w:rsidR="00F54E73">
        <w:rPr>
          <w:rStyle w:val="apple-style-span"/>
          <w:rFonts w:asciiTheme="minorBidi" w:hAnsiTheme="minorBidi" w:cstheme="minorBidi"/>
          <w:color w:val="000000"/>
        </w:rPr>
        <w:t>c</w:t>
      </w:r>
      <w:r w:rsidR="00FF004D" w:rsidRPr="00F54E73">
        <w:rPr>
          <w:rStyle w:val="apple-style-span"/>
          <w:rFonts w:asciiTheme="minorBidi" w:hAnsiTheme="minorBidi" w:cstheme="minorBidi"/>
          <w:color w:val="000000"/>
        </w:rPr>
        <w:t xml:space="preserve">hanan understands the phrase </w:t>
      </w:r>
      <w:r w:rsidR="00FF004D" w:rsidRPr="00F54E73">
        <w:rPr>
          <w:rStyle w:val="apple-style-span"/>
          <w:rFonts w:asciiTheme="minorBidi" w:hAnsiTheme="minorBidi" w:cstheme="minorBidi"/>
          <w:i/>
          <w:iCs/>
          <w:color w:val="000000"/>
        </w:rPr>
        <w:t>panai yeleikhu</w:t>
      </w:r>
      <w:r w:rsidR="00FF004D" w:rsidRPr="00F54E73">
        <w:rPr>
          <w:rStyle w:val="apple-style-span"/>
          <w:rFonts w:asciiTheme="minorBidi" w:hAnsiTheme="minorBidi" w:cstheme="minorBidi"/>
          <w:color w:val="000000"/>
        </w:rPr>
        <w:t>, “My face will go” in a metaphorical manner. He would transl</w:t>
      </w:r>
      <w:r w:rsidR="001915A0">
        <w:rPr>
          <w:rStyle w:val="apple-style-span"/>
          <w:rFonts w:asciiTheme="minorBidi" w:hAnsiTheme="minorBidi" w:cstheme="minorBidi"/>
          <w:color w:val="000000"/>
        </w:rPr>
        <w:t xml:space="preserve">ate the verse </w:t>
      </w:r>
      <w:r>
        <w:rPr>
          <w:rStyle w:val="apple-style-span"/>
          <w:rFonts w:asciiTheme="minorBidi" w:hAnsiTheme="minorBidi" w:cstheme="minorBidi"/>
          <w:color w:val="000000"/>
        </w:rPr>
        <w:t xml:space="preserve">as </w:t>
      </w:r>
      <w:r w:rsidR="001915A0">
        <w:rPr>
          <w:rStyle w:val="apple-style-span"/>
          <w:rFonts w:asciiTheme="minorBidi" w:hAnsiTheme="minorBidi" w:cstheme="minorBidi"/>
          <w:color w:val="000000"/>
        </w:rPr>
        <w:t>something like, “M</w:t>
      </w:r>
      <w:r w:rsidR="00FF004D" w:rsidRPr="00F54E73">
        <w:rPr>
          <w:rStyle w:val="apple-style-span"/>
          <w:rFonts w:asciiTheme="minorBidi" w:hAnsiTheme="minorBidi" w:cstheme="minorBidi"/>
          <w:color w:val="000000"/>
        </w:rPr>
        <w:t xml:space="preserve">y mood will change and </w:t>
      </w:r>
      <w:r w:rsidR="001915A0">
        <w:rPr>
          <w:rStyle w:val="apple-style-span"/>
          <w:rFonts w:asciiTheme="minorBidi" w:hAnsiTheme="minorBidi" w:cstheme="minorBidi"/>
          <w:color w:val="000000"/>
        </w:rPr>
        <w:t>I will forgive your sins” (s</w:t>
      </w:r>
      <w:r w:rsidR="00FF004D" w:rsidRPr="00F54E73">
        <w:rPr>
          <w:rStyle w:val="apple-style-span"/>
          <w:rFonts w:asciiTheme="minorBidi" w:hAnsiTheme="minorBidi" w:cstheme="minorBidi"/>
          <w:color w:val="000000"/>
        </w:rPr>
        <w:t>ee Benovitz). This verse thus describes God’s anger as something that</w:t>
      </w:r>
      <w:r w:rsidR="001915A0">
        <w:rPr>
          <w:rStyle w:val="apple-style-span"/>
          <w:rFonts w:asciiTheme="minorBidi" w:hAnsiTheme="minorBidi" w:cstheme="minorBidi"/>
          <w:color w:val="000000"/>
        </w:rPr>
        <w:t xml:space="preserve"> must be waited out. Though God</w:t>
      </w:r>
      <w:r w:rsidR="00FF004D" w:rsidRPr="00F54E73">
        <w:rPr>
          <w:rStyle w:val="apple-style-span"/>
          <w:rFonts w:asciiTheme="minorBidi" w:hAnsiTheme="minorBidi" w:cstheme="minorBidi"/>
          <w:color w:val="000000"/>
        </w:rPr>
        <w:t xml:space="preserve"> may get angry at the Jewish people, ultimately He will calm down and fo</w:t>
      </w:r>
      <w:r w:rsidR="001915A0">
        <w:rPr>
          <w:rStyle w:val="apple-style-span"/>
          <w:rFonts w:asciiTheme="minorBidi" w:hAnsiTheme="minorBidi" w:cstheme="minorBidi"/>
          <w:color w:val="000000"/>
        </w:rPr>
        <w:t xml:space="preserve">rgive them. This statement </w:t>
      </w:r>
      <w:r w:rsidR="00FF004D" w:rsidRPr="00F54E73">
        <w:rPr>
          <w:rStyle w:val="apple-style-span"/>
          <w:rFonts w:asciiTheme="minorBidi" w:hAnsiTheme="minorBidi" w:cstheme="minorBidi"/>
          <w:color w:val="000000"/>
        </w:rPr>
        <w:t>takes the edge of</w:t>
      </w:r>
      <w:r w:rsidR="001915A0">
        <w:rPr>
          <w:rStyle w:val="apple-style-span"/>
          <w:rFonts w:asciiTheme="minorBidi" w:hAnsiTheme="minorBidi" w:cstheme="minorBidi"/>
          <w:color w:val="000000"/>
        </w:rPr>
        <w:t>f the notion of D</w:t>
      </w:r>
      <w:r w:rsidR="00FF004D" w:rsidRPr="00F54E73">
        <w:rPr>
          <w:rStyle w:val="apple-style-span"/>
          <w:rFonts w:asciiTheme="minorBidi" w:hAnsiTheme="minorBidi" w:cstheme="minorBidi"/>
          <w:color w:val="000000"/>
        </w:rPr>
        <w:t>ivine anger. God may get angry w</w:t>
      </w:r>
      <w:r w:rsidR="001915A0">
        <w:rPr>
          <w:rStyle w:val="apple-style-span"/>
          <w:rFonts w:asciiTheme="minorBidi" w:hAnsiTheme="minorBidi" w:cstheme="minorBidi"/>
          <w:color w:val="000000"/>
        </w:rPr>
        <w:t>hen Israel sins, but only temporarily</w:t>
      </w:r>
      <w:r w:rsidR="00FF004D" w:rsidRPr="00F54E73">
        <w:rPr>
          <w:rStyle w:val="apple-style-span"/>
          <w:rFonts w:asciiTheme="minorBidi" w:hAnsiTheme="minorBidi" w:cstheme="minorBidi"/>
          <w:color w:val="000000"/>
        </w:rPr>
        <w:t>.</w:t>
      </w:r>
    </w:p>
    <w:p w:rsidR="00FF004D" w:rsidRPr="00F54E73" w:rsidRDefault="00FF004D" w:rsidP="00F54E73">
      <w:pPr>
        <w:pStyle w:val="Standard"/>
        <w:jc w:val="both"/>
        <w:rPr>
          <w:rStyle w:val="apple-style-span"/>
          <w:rFonts w:asciiTheme="minorBidi" w:hAnsiTheme="minorBidi" w:cstheme="minorBidi"/>
          <w:color w:val="000000"/>
        </w:rPr>
      </w:pPr>
    </w:p>
    <w:p w:rsidR="00990FE3" w:rsidRPr="00F54E73" w:rsidRDefault="00990FE3" w:rsidP="00F54E73">
      <w:pPr>
        <w:pStyle w:val="Standard"/>
        <w:ind w:firstLine="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The first lines of this passage, “How do you know that we must not try to placate a man in the time of his anger?” appear only </w:t>
      </w:r>
      <w:r w:rsidR="001915A0">
        <w:rPr>
          <w:rStyle w:val="apple-style-span"/>
          <w:rFonts w:asciiTheme="minorBidi" w:hAnsiTheme="minorBidi" w:cstheme="minorBidi"/>
          <w:color w:val="000000"/>
        </w:rPr>
        <w:t xml:space="preserve">in </w:t>
      </w:r>
      <w:r w:rsidRPr="00F54E73">
        <w:rPr>
          <w:rStyle w:val="apple-style-span"/>
          <w:rFonts w:asciiTheme="minorBidi" w:hAnsiTheme="minorBidi" w:cstheme="minorBidi"/>
          <w:color w:val="000000"/>
        </w:rPr>
        <w:t xml:space="preserve">printed editions of the Talmud.  </w:t>
      </w:r>
      <w:r w:rsidR="00A178CF" w:rsidRPr="00F54E73">
        <w:rPr>
          <w:rStyle w:val="apple-style-span"/>
          <w:rFonts w:asciiTheme="minorBidi" w:hAnsiTheme="minorBidi" w:cstheme="minorBidi"/>
          <w:color w:val="000000"/>
        </w:rPr>
        <w:t>In the manuscripts of the Talmud, R. Yo</w:t>
      </w:r>
      <w:r w:rsidR="00F54E73">
        <w:rPr>
          <w:rStyle w:val="apple-style-span"/>
          <w:rFonts w:asciiTheme="minorBidi" w:hAnsiTheme="minorBidi" w:cstheme="minorBidi"/>
          <w:color w:val="000000"/>
        </w:rPr>
        <w:t>c</w:t>
      </w:r>
      <w:r w:rsidR="00A178CF" w:rsidRPr="00F54E73">
        <w:rPr>
          <w:rStyle w:val="apple-style-span"/>
          <w:rFonts w:asciiTheme="minorBidi" w:hAnsiTheme="minorBidi" w:cstheme="minorBidi"/>
          <w:color w:val="000000"/>
        </w:rPr>
        <w:t xml:space="preserve">hanan simply reports his reading of </w:t>
      </w:r>
      <w:r w:rsidR="00B60BE8" w:rsidRPr="00F54E73">
        <w:rPr>
          <w:rStyle w:val="apple-style-span"/>
          <w:rFonts w:asciiTheme="minorBidi" w:hAnsiTheme="minorBidi" w:cstheme="minorBidi"/>
          <w:color w:val="000000"/>
        </w:rPr>
        <w:t>the verse with</w:t>
      </w:r>
      <w:r w:rsidR="00A178CF" w:rsidRPr="00F54E73">
        <w:rPr>
          <w:rStyle w:val="apple-style-span"/>
          <w:rFonts w:asciiTheme="minorBidi" w:hAnsiTheme="minorBidi" w:cstheme="minorBidi"/>
          <w:color w:val="000000"/>
        </w:rPr>
        <w:t xml:space="preserve">out this introduction. R. Refael Natan Rabinowitz, in his monumental work, </w:t>
      </w:r>
      <w:r w:rsidR="00A178CF" w:rsidRPr="00F54E73">
        <w:rPr>
          <w:rStyle w:val="apple-style-span"/>
          <w:rFonts w:asciiTheme="minorBidi" w:hAnsiTheme="minorBidi" w:cstheme="minorBidi"/>
          <w:i/>
          <w:iCs/>
          <w:color w:val="000000"/>
        </w:rPr>
        <w:t>Dikduke Soferim</w:t>
      </w:r>
      <w:r w:rsidR="00A178CF" w:rsidRPr="00F54E73">
        <w:rPr>
          <w:rStyle w:val="apple-style-span"/>
          <w:rFonts w:asciiTheme="minorBidi" w:hAnsiTheme="minorBidi" w:cstheme="minorBidi"/>
          <w:color w:val="000000"/>
        </w:rPr>
        <w:t>, argues that this line was added by copy</w:t>
      </w:r>
      <w:r w:rsidR="00B60BE8" w:rsidRPr="00F54E73">
        <w:rPr>
          <w:rStyle w:val="apple-style-span"/>
          <w:rFonts w:asciiTheme="minorBidi" w:hAnsiTheme="minorBidi" w:cstheme="minorBidi"/>
          <w:color w:val="000000"/>
        </w:rPr>
        <w:t>i</w:t>
      </w:r>
      <w:r w:rsidR="00A178CF" w:rsidRPr="00F54E73">
        <w:rPr>
          <w:rStyle w:val="apple-style-span"/>
          <w:rFonts w:asciiTheme="minorBidi" w:hAnsiTheme="minorBidi" w:cstheme="minorBidi"/>
          <w:color w:val="000000"/>
        </w:rPr>
        <w:t>sts, who quoted it from the next page of the Gemara.</w:t>
      </w:r>
    </w:p>
    <w:p w:rsidR="00A178CF" w:rsidRPr="00F54E73" w:rsidRDefault="00A178CF" w:rsidP="00F54E73">
      <w:pPr>
        <w:pStyle w:val="Standard"/>
        <w:jc w:val="both"/>
        <w:rPr>
          <w:rStyle w:val="apple-style-span"/>
          <w:rFonts w:asciiTheme="minorBidi" w:hAnsiTheme="minorBidi" w:cstheme="minorBidi"/>
          <w:color w:val="000000"/>
        </w:rPr>
      </w:pPr>
    </w:p>
    <w:p w:rsidR="0086040B" w:rsidRPr="00F54E73" w:rsidRDefault="006F0258" w:rsidP="00F54E73">
      <w:pPr>
        <w:pStyle w:val="Standard"/>
        <w:ind w:firstLine="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D</w:t>
      </w:r>
      <w:r w:rsidR="00A178CF" w:rsidRPr="00F54E73">
        <w:rPr>
          <w:rStyle w:val="apple-style-span"/>
          <w:rFonts w:asciiTheme="minorBidi" w:hAnsiTheme="minorBidi" w:cstheme="minorBidi"/>
          <w:color w:val="000000"/>
        </w:rPr>
        <w:t>espite the late provenance of this line, it seems to me that it fits in well here. In the last section</w:t>
      </w:r>
      <w:r w:rsidR="001915A0">
        <w:rPr>
          <w:rStyle w:val="apple-style-span"/>
          <w:rFonts w:asciiTheme="minorBidi" w:hAnsiTheme="minorBidi" w:cstheme="minorBidi"/>
          <w:color w:val="000000"/>
        </w:rPr>
        <w:t>,</w:t>
      </w:r>
      <w:r w:rsidR="00A178CF" w:rsidRPr="00F54E73">
        <w:rPr>
          <w:rStyle w:val="apple-style-span"/>
          <w:rFonts w:asciiTheme="minorBidi" w:hAnsiTheme="minorBidi" w:cstheme="minorBidi"/>
          <w:color w:val="000000"/>
        </w:rPr>
        <w:t xml:space="preserve"> </w:t>
      </w:r>
      <w:r w:rsidRPr="00F54E73">
        <w:rPr>
          <w:rStyle w:val="apple-style-span"/>
          <w:rFonts w:asciiTheme="minorBidi" w:hAnsiTheme="minorBidi" w:cstheme="minorBidi"/>
          <w:color w:val="000000"/>
        </w:rPr>
        <w:t xml:space="preserve">the Gemara derived a moral lesson from God’s request for a blessing. Now, </w:t>
      </w:r>
      <w:r w:rsidR="001915A0">
        <w:rPr>
          <w:rStyle w:val="apple-style-span"/>
          <w:rFonts w:asciiTheme="minorBidi" w:hAnsiTheme="minorBidi" w:cstheme="minorBidi"/>
          <w:color w:val="000000"/>
        </w:rPr>
        <w:t xml:space="preserve">the </w:t>
      </w:r>
      <w:r w:rsidRPr="00F54E73">
        <w:rPr>
          <w:rStyle w:val="apple-style-span"/>
          <w:rFonts w:asciiTheme="minorBidi" w:hAnsiTheme="minorBidi" w:cstheme="minorBidi"/>
          <w:color w:val="000000"/>
        </w:rPr>
        <w:t xml:space="preserve">Gemara presents a lesson in human relations on the basis of God’s behavior. </w:t>
      </w:r>
      <w:r w:rsidR="0086040B" w:rsidRPr="00F54E73">
        <w:rPr>
          <w:rStyle w:val="apple-style-span"/>
          <w:rFonts w:asciiTheme="minorBidi" w:hAnsiTheme="minorBidi" w:cstheme="minorBidi"/>
          <w:color w:val="000000"/>
        </w:rPr>
        <w:t>In both cases</w:t>
      </w:r>
      <w:r w:rsidR="001915A0">
        <w:rPr>
          <w:rStyle w:val="apple-style-span"/>
          <w:rFonts w:asciiTheme="minorBidi" w:hAnsiTheme="minorBidi" w:cstheme="minorBidi"/>
          <w:color w:val="000000"/>
        </w:rPr>
        <w:t>, t</w:t>
      </w:r>
      <w:r w:rsidR="0086040B" w:rsidRPr="00F54E73">
        <w:rPr>
          <w:rStyle w:val="apple-style-span"/>
          <w:rFonts w:asciiTheme="minorBidi" w:hAnsiTheme="minorBidi" w:cstheme="minorBidi"/>
          <w:color w:val="000000"/>
        </w:rPr>
        <w:t>heological teac</w:t>
      </w:r>
      <w:r w:rsidR="001915A0">
        <w:rPr>
          <w:rStyle w:val="apple-style-span"/>
          <w:rFonts w:asciiTheme="minorBidi" w:hAnsiTheme="minorBidi" w:cstheme="minorBidi"/>
          <w:color w:val="000000"/>
        </w:rPr>
        <w:t>hings are closely linked to moral and inter</w:t>
      </w:r>
      <w:r w:rsidR="0086040B" w:rsidRPr="00F54E73">
        <w:rPr>
          <w:rStyle w:val="apple-style-span"/>
          <w:rFonts w:asciiTheme="minorBidi" w:hAnsiTheme="minorBidi" w:cstheme="minorBidi"/>
          <w:color w:val="000000"/>
        </w:rPr>
        <w:t>personal teaching</w:t>
      </w:r>
      <w:r w:rsidR="001915A0">
        <w:rPr>
          <w:rStyle w:val="apple-style-span"/>
          <w:rFonts w:asciiTheme="minorBidi" w:hAnsiTheme="minorBidi" w:cstheme="minorBidi"/>
          <w:color w:val="000000"/>
        </w:rPr>
        <w:t>s</w:t>
      </w:r>
      <w:r w:rsidR="0086040B" w:rsidRPr="00F54E73">
        <w:rPr>
          <w:rStyle w:val="apple-style-span"/>
          <w:rFonts w:asciiTheme="minorBidi" w:hAnsiTheme="minorBidi" w:cstheme="minorBidi"/>
          <w:color w:val="000000"/>
        </w:rPr>
        <w:t>. God’s human</w:t>
      </w:r>
      <w:r w:rsidR="003B2314" w:rsidRPr="00F54E73">
        <w:rPr>
          <w:rStyle w:val="apple-style-span"/>
          <w:rFonts w:asciiTheme="minorBidi" w:hAnsiTheme="minorBidi" w:cstheme="minorBidi"/>
          <w:color w:val="000000"/>
        </w:rPr>
        <w:t>like</w:t>
      </w:r>
      <w:r w:rsidR="0086040B" w:rsidRPr="00F54E73">
        <w:rPr>
          <w:rStyle w:val="apple-style-span"/>
          <w:rFonts w:asciiTheme="minorBidi" w:hAnsiTheme="minorBidi" w:cstheme="minorBidi"/>
          <w:color w:val="000000"/>
        </w:rPr>
        <w:t xml:space="preserve"> traits serve first and foremost to teach us about our own humanity.</w:t>
      </w:r>
    </w:p>
    <w:p w:rsidR="003B2314" w:rsidRPr="00F54E73" w:rsidRDefault="003B2314" w:rsidP="00F54E73">
      <w:pPr>
        <w:pStyle w:val="Standard"/>
        <w:jc w:val="both"/>
        <w:rPr>
          <w:rStyle w:val="apple-style-span"/>
          <w:rFonts w:asciiTheme="minorBidi" w:hAnsiTheme="minorBidi" w:cstheme="minorBidi"/>
          <w:color w:val="000000"/>
        </w:rPr>
      </w:pPr>
    </w:p>
    <w:p w:rsidR="00890E10" w:rsidRDefault="003B2314" w:rsidP="00F54E73">
      <w:pPr>
        <w:pStyle w:val="Standard"/>
        <w:jc w:val="both"/>
        <w:rPr>
          <w:rFonts w:asciiTheme="minorBidi" w:hAnsiTheme="minorBidi" w:cstheme="minorBidi"/>
          <w:color w:val="000000"/>
        </w:rPr>
      </w:pPr>
      <w:r w:rsidRPr="00F54E73">
        <w:rPr>
          <w:rStyle w:val="apple-style-span"/>
          <w:rFonts w:asciiTheme="minorBidi" w:hAnsiTheme="minorBidi" w:cstheme="minorBidi"/>
          <w:color w:val="000000"/>
        </w:rPr>
        <w:t xml:space="preserve">The Gemara continues its investigation </w:t>
      </w:r>
      <w:r w:rsidR="001915A0">
        <w:rPr>
          <w:rStyle w:val="apple-style-span"/>
          <w:rFonts w:asciiTheme="minorBidi" w:hAnsiTheme="minorBidi" w:cstheme="minorBidi"/>
          <w:color w:val="000000"/>
        </w:rPr>
        <w:t xml:space="preserve">of </w:t>
      </w:r>
      <w:r w:rsidRPr="00F54E73">
        <w:rPr>
          <w:rStyle w:val="apple-style-span"/>
          <w:rFonts w:asciiTheme="minorBidi" w:hAnsiTheme="minorBidi" w:cstheme="minorBidi"/>
          <w:color w:val="000000"/>
        </w:rPr>
        <w:t>God’s anger</w:t>
      </w:r>
      <w:r w:rsidR="005B09B2" w:rsidRPr="00F54E73">
        <w:rPr>
          <w:rFonts w:asciiTheme="minorBidi" w:hAnsiTheme="minorBidi" w:cstheme="minorBidi"/>
          <w:color w:val="000000"/>
        </w:rPr>
        <w:t>:</w:t>
      </w:r>
    </w:p>
    <w:p w:rsidR="00F54E73" w:rsidRPr="00F54E73" w:rsidRDefault="00F54E73" w:rsidP="00F54E73">
      <w:pPr>
        <w:pStyle w:val="Standard"/>
        <w:jc w:val="both"/>
        <w:rPr>
          <w:rFonts w:asciiTheme="minorBidi" w:hAnsiTheme="minorBidi" w:cstheme="minorBidi"/>
          <w:color w:val="000000"/>
        </w:rPr>
      </w:pP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But is there anger then associated </w:t>
      </w: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with the Holy One, blessed be He?</w:t>
      </w: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Yes.</w:t>
      </w:r>
    </w:p>
    <w:p w:rsidR="005B09B2" w:rsidRPr="00F54E73" w:rsidRDefault="005B09B2" w:rsidP="00F54E73">
      <w:pPr>
        <w:pStyle w:val="Standard"/>
        <w:ind w:left="720"/>
        <w:jc w:val="both"/>
        <w:rPr>
          <w:rStyle w:val="apple-style-span"/>
          <w:rFonts w:asciiTheme="minorBidi" w:hAnsiTheme="minorBidi" w:cstheme="minorBidi"/>
          <w:color w:val="000000"/>
          <w:vertAlign w:val="superscript"/>
        </w:rPr>
      </w:pPr>
      <w:r w:rsidRPr="00F54E73">
        <w:rPr>
          <w:rStyle w:val="apple-style-span"/>
          <w:rFonts w:asciiTheme="minorBidi" w:hAnsiTheme="minorBidi" w:cstheme="minorBidi"/>
          <w:color w:val="000000"/>
        </w:rPr>
        <w:t>For it has been taught:</w:t>
      </w:r>
    </w:p>
    <w:p w:rsidR="005B09B2" w:rsidRPr="00F54E73" w:rsidRDefault="001915A0" w:rsidP="00F54E73">
      <w:pPr>
        <w:pStyle w:val="Standard"/>
        <w:ind w:left="720"/>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5B09B2" w:rsidRPr="00F54E73">
        <w:rPr>
          <w:rStyle w:val="apple-style-span"/>
          <w:rFonts w:asciiTheme="minorBidi" w:hAnsiTheme="minorBidi" w:cstheme="minorBidi"/>
          <w:color w:val="000000"/>
        </w:rPr>
        <w:t xml:space="preserve">A God </w:t>
      </w:r>
      <w:r>
        <w:rPr>
          <w:rStyle w:val="apple-style-span"/>
          <w:rFonts w:asciiTheme="minorBidi" w:hAnsiTheme="minorBidi" w:cstheme="minorBidi"/>
          <w:color w:val="000000"/>
        </w:rPr>
        <w:t>that hath indignation every day’ (</w:t>
      </w:r>
      <w:r>
        <w:rPr>
          <w:rStyle w:val="apple-style-span"/>
          <w:rFonts w:asciiTheme="minorBidi" w:hAnsiTheme="minorBidi" w:cstheme="minorBidi"/>
          <w:i/>
          <w:iCs/>
          <w:color w:val="000000"/>
        </w:rPr>
        <w:t>Tehillim</w:t>
      </w:r>
      <w:r w:rsidR="005B09B2" w:rsidRPr="00F54E73">
        <w:rPr>
          <w:rStyle w:val="apple-style-span"/>
          <w:rFonts w:asciiTheme="minorBidi" w:hAnsiTheme="minorBidi" w:cstheme="minorBidi"/>
          <w:color w:val="000000"/>
        </w:rPr>
        <w:t xml:space="preserve"> 7:12).  </w:t>
      </w: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And how long does this indignation last? </w:t>
      </w: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One moment. </w:t>
      </w:r>
    </w:p>
    <w:p w:rsidR="005B09B2" w:rsidRPr="00F54E73" w:rsidRDefault="005B09B2" w:rsidP="00F54E73">
      <w:pPr>
        <w:pStyle w:val="Standard"/>
        <w:ind w:left="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And how long is one moment? </w:t>
      </w:r>
    </w:p>
    <w:p w:rsidR="005B09B2" w:rsidRDefault="005B09B2" w:rsidP="00F54E73">
      <w:pPr>
        <w:pStyle w:val="Standard"/>
        <w:ind w:firstLine="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One fifty-eight thousand eight hundred and eighty-eighth part of an hour.</w:t>
      </w:r>
    </w:p>
    <w:p w:rsidR="008D3E77" w:rsidRPr="00F54E73" w:rsidRDefault="008D3E77" w:rsidP="00F54E73">
      <w:pPr>
        <w:pStyle w:val="Standard"/>
        <w:ind w:firstLine="720"/>
        <w:jc w:val="both"/>
        <w:rPr>
          <w:rStyle w:val="apple-style-span"/>
          <w:rFonts w:asciiTheme="minorBidi" w:hAnsiTheme="minorBidi" w:cstheme="minorBidi"/>
          <w:color w:val="000000"/>
        </w:rPr>
      </w:pPr>
    </w:p>
    <w:p w:rsidR="005B09B2" w:rsidRPr="00F54E73" w:rsidRDefault="005B09B2" w:rsidP="005F60AE">
      <w:pPr>
        <w:pStyle w:val="Standard"/>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lastRenderedPageBreak/>
        <w:t>The Gemara’s question seems to co</w:t>
      </w:r>
      <w:r w:rsidR="001915A0">
        <w:rPr>
          <w:rStyle w:val="apple-style-span"/>
          <w:rFonts w:asciiTheme="minorBidi" w:hAnsiTheme="minorBidi" w:cstheme="minorBidi"/>
          <w:color w:val="000000"/>
        </w:rPr>
        <w:t>nfirm my contention that it i</w:t>
      </w:r>
      <w:r w:rsidRPr="00F54E73">
        <w:rPr>
          <w:rStyle w:val="apple-style-span"/>
          <w:rFonts w:asciiTheme="minorBidi" w:hAnsiTheme="minorBidi" w:cstheme="minorBidi"/>
          <w:color w:val="000000"/>
        </w:rPr>
        <w:t>s inappropriate for God to get a</w:t>
      </w:r>
      <w:r w:rsidR="001915A0">
        <w:rPr>
          <w:rStyle w:val="apple-style-span"/>
          <w:rFonts w:asciiTheme="minorBidi" w:hAnsiTheme="minorBidi" w:cstheme="minorBidi"/>
          <w:color w:val="000000"/>
        </w:rPr>
        <w:t>ngry. The Gemara challenges the</w:t>
      </w:r>
      <w:r w:rsidRPr="00F54E73">
        <w:rPr>
          <w:rStyle w:val="apple-style-span"/>
          <w:rFonts w:asciiTheme="minorBidi" w:hAnsiTheme="minorBidi" w:cstheme="minorBidi"/>
          <w:color w:val="000000"/>
        </w:rPr>
        <w:t xml:space="preserve"> notion</w:t>
      </w:r>
      <w:r w:rsidR="001915A0">
        <w:rPr>
          <w:rStyle w:val="apple-style-span"/>
          <w:rFonts w:asciiTheme="minorBidi" w:hAnsiTheme="minorBidi" w:cstheme="minorBidi"/>
          <w:color w:val="000000"/>
        </w:rPr>
        <w:t xml:space="preserve"> of God getting angry, </w:t>
      </w:r>
      <w:r w:rsidR="005F60AE">
        <w:rPr>
          <w:rStyle w:val="apple-style-span"/>
          <w:rFonts w:asciiTheme="minorBidi" w:hAnsiTheme="minorBidi" w:cstheme="minorBidi"/>
          <w:color w:val="000000"/>
        </w:rPr>
        <w:t>and demands</w:t>
      </w:r>
      <w:r w:rsidRPr="00F54E73">
        <w:rPr>
          <w:rStyle w:val="apple-style-span"/>
          <w:rFonts w:asciiTheme="minorBidi" w:hAnsiTheme="minorBidi" w:cstheme="minorBidi"/>
          <w:color w:val="000000"/>
        </w:rPr>
        <w:t xml:space="preserve"> a source from the Bible</w:t>
      </w:r>
      <w:r w:rsidR="005F60AE">
        <w:rPr>
          <w:rStyle w:val="apple-style-span"/>
          <w:rFonts w:asciiTheme="minorBidi" w:hAnsiTheme="minorBidi" w:cstheme="minorBidi"/>
          <w:color w:val="000000"/>
        </w:rPr>
        <w:t xml:space="preserve"> to prove it</w:t>
      </w:r>
      <w:r w:rsidRPr="00F54E73">
        <w:rPr>
          <w:rStyle w:val="apple-style-span"/>
          <w:rFonts w:asciiTheme="minorBidi" w:hAnsiTheme="minorBidi" w:cstheme="minorBidi"/>
          <w:color w:val="000000"/>
        </w:rPr>
        <w:t xml:space="preserve">. </w:t>
      </w:r>
      <w:r w:rsidR="005F60AE">
        <w:rPr>
          <w:rStyle w:val="apple-style-span"/>
          <w:rFonts w:asciiTheme="minorBidi" w:hAnsiTheme="minorBidi" w:cstheme="minorBidi"/>
          <w:color w:val="000000"/>
        </w:rPr>
        <w:t xml:space="preserve"> </w:t>
      </w:r>
      <w:r w:rsidRPr="00F54E73">
        <w:rPr>
          <w:rStyle w:val="apple-style-span"/>
          <w:rFonts w:asciiTheme="minorBidi" w:hAnsiTheme="minorBidi" w:cstheme="minorBidi"/>
          <w:color w:val="000000"/>
        </w:rPr>
        <w:t>As Be</w:t>
      </w:r>
      <w:r w:rsidR="005F60AE">
        <w:rPr>
          <w:rStyle w:val="apple-style-span"/>
          <w:rFonts w:asciiTheme="minorBidi" w:hAnsiTheme="minorBidi" w:cstheme="minorBidi"/>
          <w:color w:val="000000"/>
        </w:rPr>
        <w:t>novitz points out, the type of D</w:t>
      </w:r>
      <w:r w:rsidRPr="00F54E73">
        <w:rPr>
          <w:rStyle w:val="apple-style-span"/>
          <w:rFonts w:asciiTheme="minorBidi" w:hAnsiTheme="minorBidi" w:cstheme="minorBidi"/>
          <w:color w:val="000000"/>
        </w:rPr>
        <w:t>ivine anger to which the Gemara refers undergoes a shift at this point in the passage. Previously, the Gemara refer</w:t>
      </w:r>
      <w:r w:rsidR="008B107D" w:rsidRPr="00F54E73">
        <w:rPr>
          <w:rStyle w:val="apple-style-span"/>
          <w:rFonts w:asciiTheme="minorBidi" w:hAnsiTheme="minorBidi" w:cstheme="minorBidi"/>
          <w:color w:val="000000"/>
        </w:rPr>
        <w:t>r</w:t>
      </w:r>
      <w:r w:rsidRPr="00F54E73">
        <w:rPr>
          <w:rStyle w:val="apple-style-span"/>
          <w:rFonts w:asciiTheme="minorBidi" w:hAnsiTheme="minorBidi" w:cstheme="minorBidi"/>
          <w:color w:val="000000"/>
        </w:rPr>
        <w:t xml:space="preserve">ed to </w:t>
      </w:r>
      <w:r w:rsidR="008D3E77">
        <w:rPr>
          <w:rStyle w:val="apple-style-span"/>
          <w:rFonts w:asciiTheme="minorBidi" w:hAnsiTheme="minorBidi" w:cstheme="minorBidi"/>
          <w:color w:val="000000"/>
        </w:rPr>
        <w:t>God getting</w:t>
      </w:r>
      <w:r w:rsidR="008B107D" w:rsidRPr="00F54E73">
        <w:rPr>
          <w:rStyle w:val="apple-style-span"/>
          <w:rFonts w:asciiTheme="minorBidi" w:hAnsiTheme="minorBidi" w:cstheme="minorBidi"/>
          <w:color w:val="000000"/>
        </w:rPr>
        <w:t xml:space="preserve"> an</w:t>
      </w:r>
      <w:r w:rsidR="003859AA">
        <w:rPr>
          <w:rStyle w:val="apple-style-span"/>
          <w:rFonts w:asciiTheme="minorBidi" w:hAnsiTheme="minorBidi" w:cstheme="minorBidi"/>
          <w:color w:val="000000"/>
        </w:rPr>
        <w:t>gry in response to Israel’s mis</w:t>
      </w:r>
      <w:r w:rsidR="008B107D" w:rsidRPr="00F54E73">
        <w:rPr>
          <w:rStyle w:val="apple-style-span"/>
          <w:rFonts w:asciiTheme="minorBidi" w:hAnsiTheme="minorBidi" w:cstheme="minorBidi"/>
          <w:color w:val="000000"/>
        </w:rPr>
        <w:t xml:space="preserve">deeds. This is an </w:t>
      </w:r>
      <w:r w:rsidR="00B60BE8" w:rsidRPr="00F54E73">
        <w:rPr>
          <w:rStyle w:val="apple-style-span"/>
          <w:rFonts w:asciiTheme="minorBidi" w:hAnsiTheme="minorBidi" w:cstheme="minorBidi"/>
          <w:color w:val="000000"/>
        </w:rPr>
        <w:t>essentially</w:t>
      </w:r>
      <w:r w:rsidR="008B107D" w:rsidRPr="00F54E73">
        <w:rPr>
          <w:rStyle w:val="apple-style-span"/>
          <w:rFonts w:asciiTheme="minorBidi" w:hAnsiTheme="minorBidi" w:cstheme="minorBidi"/>
          <w:color w:val="000000"/>
        </w:rPr>
        <w:t xml:space="preserve"> human type of anger. Human</w:t>
      </w:r>
      <w:r w:rsidR="00B60BE8" w:rsidRPr="00F54E73">
        <w:rPr>
          <w:rStyle w:val="apple-style-span"/>
          <w:rFonts w:asciiTheme="minorBidi" w:hAnsiTheme="minorBidi" w:cstheme="minorBidi"/>
          <w:color w:val="000000"/>
        </w:rPr>
        <w:t xml:space="preserve">s </w:t>
      </w:r>
      <w:r w:rsidR="008B107D" w:rsidRPr="00F54E73">
        <w:rPr>
          <w:rStyle w:val="apple-style-span"/>
          <w:rFonts w:asciiTheme="minorBidi" w:hAnsiTheme="minorBidi" w:cstheme="minorBidi"/>
          <w:color w:val="000000"/>
        </w:rPr>
        <w:t>generally get angry in response to some provocation. This type of anger also has a moral component. God d</w:t>
      </w:r>
      <w:r w:rsidR="005F60AE">
        <w:rPr>
          <w:rStyle w:val="apple-style-span"/>
          <w:rFonts w:asciiTheme="minorBidi" w:hAnsiTheme="minorBidi" w:cstheme="minorBidi"/>
          <w:color w:val="000000"/>
        </w:rPr>
        <w:t>oes not get angry for no reason;</w:t>
      </w:r>
      <w:r w:rsidR="008B107D" w:rsidRPr="00F54E73">
        <w:rPr>
          <w:rStyle w:val="apple-style-span"/>
          <w:rFonts w:asciiTheme="minorBidi" w:hAnsiTheme="minorBidi" w:cstheme="minorBidi"/>
          <w:color w:val="000000"/>
        </w:rPr>
        <w:t xml:space="preserve"> He does so only when there is </w:t>
      </w:r>
      <w:r w:rsidR="00463D3E" w:rsidRPr="00F54E73">
        <w:rPr>
          <w:rStyle w:val="apple-style-span"/>
          <w:rFonts w:asciiTheme="minorBidi" w:hAnsiTheme="minorBidi" w:cstheme="minorBidi"/>
          <w:color w:val="000000"/>
        </w:rPr>
        <w:t>legitimate</w:t>
      </w:r>
      <w:r w:rsidR="008B107D" w:rsidRPr="00F54E73">
        <w:rPr>
          <w:rStyle w:val="apple-style-span"/>
          <w:rFonts w:asciiTheme="minorBidi" w:hAnsiTheme="minorBidi" w:cstheme="minorBidi"/>
          <w:color w:val="000000"/>
        </w:rPr>
        <w:t xml:space="preserve"> justification.</w:t>
      </w:r>
    </w:p>
    <w:p w:rsidR="008B107D" w:rsidRPr="00F54E73" w:rsidRDefault="008B107D" w:rsidP="00F54E73">
      <w:pPr>
        <w:pStyle w:val="Standard"/>
        <w:jc w:val="both"/>
        <w:rPr>
          <w:rStyle w:val="apple-style-span"/>
          <w:rFonts w:asciiTheme="minorBidi" w:hAnsiTheme="minorBidi" w:cstheme="minorBidi"/>
          <w:color w:val="000000"/>
        </w:rPr>
      </w:pPr>
    </w:p>
    <w:p w:rsidR="00463D3E" w:rsidRPr="00F54E73" w:rsidRDefault="008B107D" w:rsidP="00F54E73">
      <w:pPr>
        <w:pStyle w:val="Standard"/>
        <w:ind w:firstLine="720"/>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Now the Gemara introduces the notion that God get</w:t>
      </w:r>
      <w:r w:rsidR="005F60AE">
        <w:rPr>
          <w:rStyle w:val="apple-style-span"/>
          <w:rFonts w:asciiTheme="minorBidi" w:hAnsiTheme="minorBidi" w:cstheme="minorBidi"/>
          <w:color w:val="000000"/>
        </w:rPr>
        <w:t>s</w:t>
      </w:r>
      <w:r w:rsidRPr="00F54E73">
        <w:rPr>
          <w:rStyle w:val="apple-style-span"/>
          <w:rFonts w:asciiTheme="minorBidi" w:hAnsiTheme="minorBidi" w:cstheme="minorBidi"/>
          <w:color w:val="000000"/>
        </w:rPr>
        <w:t xml:space="preserve"> angry every day,</w:t>
      </w:r>
      <w:r w:rsidR="0097790A" w:rsidRPr="00F54E73">
        <w:rPr>
          <w:rStyle w:val="apple-style-span"/>
          <w:rFonts w:asciiTheme="minorBidi" w:hAnsiTheme="minorBidi" w:cstheme="minorBidi"/>
          <w:color w:val="000000"/>
        </w:rPr>
        <w:t xml:space="preserve"> at the exact same time,</w:t>
      </w:r>
      <w:r w:rsidRPr="00F54E73">
        <w:rPr>
          <w:rStyle w:val="apple-style-span"/>
          <w:rFonts w:asciiTheme="minorBidi" w:hAnsiTheme="minorBidi" w:cstheme="minorBidi"/>
          <w:color w:val="000000"/>
        </w:rPr>
        <w:t xml:space="preserve"> regardless of what is happening on Earth.  </w:t>
      </w:r>
      <w:r w:rsidR="0097790A" w:rsidRPr="00F54E73">
        <w:rPr>
          <w:rStyle w:val="apple-style-span"/>
          <w:rFonts w:asciiTheme="minorBidi" w:hAnsiTheme="minorBidi" w:cstheme="minorBidi"/>
          <w:color w:val="000000"/>
        </w:rPr>
        <w:t>This reflects a very different conception of God. God hardly resembles us humans. Rather, He seems to function like a regular natural phenomen</w:t>
      </w:r>
      <w:r w:rsidR="00B60BE8" w:rsidRPr="00F54E73">
        <w:rPr>
          <w:rStyle w:val="apple-style-span"/>
          <w:rFonts w:asciiTheme="minorBidi" w:hAnsiTheme="minorBidi" w:cstheme="minorBidi"/>
          <w:color w:val="000000"/>
        </w:rPr>
        <w:t>on</w:t>
      </w:r>
      <w:r w:rsidR="0097790A" w:rsidRPr="00F54E73">
        <w:rPr>
          <w:rStyle w:val="apple-style-span"/>
          <w:rFonts w:asciiTheme="minorBidi" w:hAnsiTheme="minorBidi" w:cstheme="minorBidi"/>
          <w:color w:val="000000"/>
        </w:rPr>
        <w:t>, or a piece of machinery, on the basis of which one can set one’s watch. Previously we saw such an idea in the depiction of God</w:t>
      </w:r>
      <w:r w:rsidR="00463D3E" w:rsidRPr="00F54E73">
        <w:rPr>
          <w:rStyle w:val="apple-style-span"/>
          <w:rFonts w:asciiTheme="minorBidi" w:hAnsiTheme="minorBidi" w:cstheme="minorBidi"/>
          <w:color w:val="000000"/>
        </w:rPr>
        <w:t xml:space="preserve"> as roaring in the Heavens at the exact same times every night. This is a very different notion of God than the biblical and philosophical conception to which most of us are accustomed. Yet, for the rabbis it seems that God’s regularity was an important part of His identity.</w:t>
      </w:r>
    </w:p>
    <w:p w:rsidR="00463D3E" w:rsidRPr="00F54E73" w:rsidRDefault="00463D3E" w:rsidP="00F54E73">
      <w:pPr>
        <w:pStyle w:val="Standard"/>
        <w:jc w:val="both"/>
        <w:rPr>
          <w:rStyle w:val="apple-style-span"/>
          <w:rFonts w:asciiTheme="minorBidi" w:hAnsiTheme="minorBidi" w:cstheme="minorBidi"/>
          <w:color w:val="000000"/>
        </w:rPr>
      </w:pPr>
    </w:p>
    <w:p w:rsidR="009E29CD" w:rsidRPr="00F54E73" w:rsidRDefault="005F60AE" w:rsidP="00F54E73">
      <w:pPr>
        <w:pStyle w:val="Standard"/>
        <w:ind w:firstLine="720"/>
        <w:jc w:val="both"/>
        <w:rPr>
          <w:rStyle w:val="apple-style-span"/>
          <w:rFonts w:asciiTheme="minorBidi" w:hAnsiTheme="minorBidi" w:cstheme="minorBidi"/>
          <w:color w:val="000000"/>
        </w:rPr>
      </w:pPr>
      <w:r>
        <w:rPr>
          <w:rStyle w:val="apple-style-span"/>
          <w:rFonts w:asciiTheme="minorBidi" w:hAnsiTheme="minorBidi" w:cstheme="minorBidi"/>
          <w:color w:val="000000"/>
        </w:rPr>
        <w:t xml:space="preserve">The Gemara here </w:t>
      </w:r>
      <w:r w:rsidR="00463D3E" w:rsidRPr="00F54E73">
        <w:rPr>
          <w:rStyle w:val="apple-style-span"/>
          <w:rFonts w:asciiTheme="minorBidi" w:hAnsiTheme="minorBidi" w:cstheme="minorBidi"/>
          <w:color w:val="000000"/>
        </w:rPr>
        <w:t>uses this notion to limit th</w:t>
      </w:r>
      <w:r w:rsidR="000D5727" w:rsidRPr="00F54E73">
        <w:rPr>
          <w:rStyle w:val="apple-style-span"/>
          <w:rFonts w:asciiTheme="minorBidi" w:hAnsiTheme="minorBidi" w:cstheme="minorBidi"/>
          <w:color w:val="000000"/>
        </w:rPr>
        <w:t xml:space="preserve">e troubling idea of God getting </w:t>
      </w:r>
      <w:r w:rsidR="00463D3E" w:rsidRPr="00F54E73">
        <w:rPr>
          <w:rStyle w:val="apple-style-span"/>
          <w:rFonts w:asciiTheme="minorBidi" w:hAnsiTheme="minorBidi" w:cstheme="minorBidi"/>
          <w:color w:val="000000"/>
        </w:rPr>
        <w:t>angry. God cannot get angry at any time. Most of the time</w:t>
      </w:r>
      <w:r>
        <w:rPr>
          <w:rStyle w:val="apple-style-span"/>
          <w:rFonts w:asciiTheme="minorBidi" w:hAnsiTheme="minorBidi" w:cstheme="minorBidi"/>
          <w:color w:val="000000"/>
        </w:rPr>
        <w:t>,</w:t>
      </w:r>
      <w:r w:rsidR="00463D3E" w:rsidRPr="00F54E73">
        <w:rPr>
          <w:rStyle w:val="apple-style-span"/>
          <w:rFonts w:asciiTheme="minorBidi" w:hAnsiTheme="minorBidi" w:cstheme="minorBidi"/>
          <w:color w:val="000000"/>
        </w:rPr>
        <w:t xml:space="preserve"> He is merciful. God only gets angry at one set time of t</w:t>
      </w:r>
      <w:r>
        <w:rPr>
          <w:rStyle w:val="apple-style-span"/>
          <w:rFonts w:asciiTheme="minorBidi" w:hAnsiTheme="minorBidi" w:cstheme="minorBidi"/>
          <w:color w:val="000000"/>
        </w:rPr>
        <w:t>he day. Furthermore, God’s time</w:t>
      </w:r>
      <w:r w:rsidR="00463D3E" w:rsidRPr="00F54E73">
        <w:rPr>
          <w:rStyle w:val="apple-style-span"/>
          <w:rFonts w:asciiTheme="minorBidi" w:hAnsiTheme="minorBidi" w:cstheme="minorBidi"/>
          <w:color w:val="000000"/>
        </w:rPr>
        <w:t>slot for anger is infinitesimally short.  (Assuming a sixty minute hour</w:t>
      </w:r>
      <w:r>
        <w:rPr>
          <w:rStyle w:val="apple-style-span"/>
          <w:rFonts w:asciiTheme="minorBidi" w:hAnsiTheme="minorBidi" w:cstheme="minorBidi"/>
          <w:color w:val="000000"/>
        </w:rPr>
        <w:t>,</w:t>
      </w:r>
      <w:r w:rsidR="00463D3E" w:rsidRPr="00F54E73">
        <w:rPr>
          <w:rStyle w:val="apple-style-span"/>
          <w:rFonts w:asciiTheme="minorBidi" w:hAnsiTheme="minorBidi" w:cstheme="minorBidi"/>
          <w:color w:val="000000"/>
        </w:rPr>
        <w:t xml:space="preserve"> it </w:t>
      </w:r>
      <w:r>
        <w:rPr>
          <w:rStyle w:val="apple-style-span"/>
          <w:rFonts w:asciiTheme="minorBidi" w:hAnsiTheme="minorBidi" w:cstheme="minorBidi"/>
          <w:color w:val="000000"/>
        </w:rPr>
        <w:t>comes out to .006 of a second!)</w:t>
      </w:r>
      <w:r w:rsidR="00463D3E" w:rsidRPr="00F54E73">
        <w:rPr>
          <w:rStyle w:val="apple-style-span"/>
          <w:rFonts w:asciiTheme="minorBidi" w:hAnsiTheme="minorBidi" w:cstheme="minorBidi"/>
          <w:color w:val="000000"/>
        </w:rPr>
        <w:t xml:space="preserve"> </w:t>
      </w:r>
      <w:r w:rsidR="00267946" w:rsidRPr="00F54E73">
        <w:rPr>
          <w:rStyle w:val="apple-style-span"/>
          <w:rFonts w:asciiTheme="minorBidi" w:hAnsiTheme="minorBidi" w:cstheme="minorBidi"/>
          <w:color w:val="000000"/>
        </w:rPr>
        <w:t xml:space="preserve">Though God may get angry in theory, in practice </w:t>
      </w:r>
      <w:r w:rsidR="008D3E77">
        <w:rPr>
          <w:rStyle w:val="apple-style-span"/>
          <w:rFonts w:asciiTheme="minorBidi" w:hAnsiTheme="minorBidi" w:cstheme="minorBidi"/>
          <w:color w:val="000000"/>
        </w:rPr>
        <w:t>H</w:t>
      </w:r>
      <w:r w:rsidR="009E29CD" w:rsidRPr="00F54E73">
        <w:rPr>
          <w:rStyle w:val="apple-style-span"/>
          <w:rFonts w:asciiTheme="minorBidi" w:hAnsiTheme="minorBidi" w:cstheme="minorBidi"/>
          <w:color w:val="000000"/>
        </w:rPr>
        <w:t>is</w:t>
      </w:r>
      <w:r w:rsidR="00267946" w:rsidRPr="00F54E73">
        <w:rPr>
          <w:rStyle w:val="apple-style-span"/>
          <w:rFonts w:asciiTheme="minorBidi" w:hAnsiTheme="minorBidi" w:cstheme="minorBidi"/>
          <w:color w:val="000000"/>
        </w:rPr>
        <w:t xml:space="preserve"> </w:t>
      </w:r>
      <w:r w:rsidR="008D3E77">
        <w:rPr>
          <w:rStyle w:val="apple-style-span"/>
          <w:rFonts w:asciiTheme="minorBidi" w:hAnsiTheme="minorBidi" w:cstheme="minorBidi"/>
          <w:color w:val="000000"/>
        </w:rPr>
        <w:t xml:space="preserve">anger </w:t>
      </w:r>
      <w:r w:rsidR="00267946" w:rsidRPr="00F54E73">
        <w:rPr>
          <w:rStyle w:val="apple-style-span"/>
          <w:rFonts w:asciiTheme="minorBidi" w:hAnsiTheme="minorBidi" w:cstheme="minorBidi"/>
          <w:color w:val="000000"/>
        </w:rPr>
        <w:t>is not something to worry about.</w:t>
      </w:r>
    </w:p>
    <w:p w:rsidR="009E29CD" w:rsidRPr="00F54E73" w:rsidRDefault="009E29CD" w:rsidP="00F54E73">
      <w:pPr>
        <w:pStyle w:val="Standard"/>
        <w:jc w:val="both"/>
        <w:rPr>
          <w:rStyle w:val="apple-style-span"/>
          <w:rFonts w:asciiTheme="minorBidi" w:hAnsiTheme="minorBidi" w:cstheme="minorBidi"/>
          <w:color w:val="000000"/>
        </w:rPr>
      </w:pPr>
    </w:p>
    <w:p w:rsidR="000D5727" w:rsidRDefault="000D5727" w:rsidP="005F60AE">
      <w:pPr>
        <w:ind w:firstLine="720"/>
        <w:jc w:val="both"/>
        <w:rPr>
          <w:rStyle w:val="apple-style-span"/>
          <w:rFonts w:asciiTheme="minorBidi" w:hAnsiTheme="minorBidi" w:cstheme="minorBidi"/>
        </w:rPr>
      </w:pPr>
      <w:r w:rsidRPr="00F54E73">
        <w:rPr>
          <w:rStyle w:val="apple-style-span"/>
          <w:rFonts w:asciiTheme="minorBidi" w:hAnsiTheme="minorBidi" w:cstheme="minorBidi"/>
        </w:rPr>
        <w:t xml:space="preserve">The belief that God works on a regular schedule is most frequently </w:t>
      </w:r>
      <w:r w:rsidR="005F60AE">
        <w:rPr>
          <w:rStyle w:val="apple-style-span"/>
          <w:rFonts w:asciiTheme="minorBidi" w:hAnsiTheme="minorBidi" w:cstheme="minorBidi"/>
        </w:rPr>
        <w:t>associated with a magical world</w:t>
      </w:r>
      <w:r w:rsidRPr="00F54E73">
        <w:rPr>
          <w:rStyle w:val="apple-style-span"/>
          <w:rFonts w:asciiTheme="minorBidi" w:hAnsiTheme="minorBidi" w:cstheme="minorBidi"/>
        </w:rPr>
        <w:t>view. As we saw in our discussion of demons, the Talmud</w:t>
      </w:r>
      <w:r w:rsidR="005F60AE">
        <w:rPr>
          <w:rStyle w:val="apple-style-span"/>
          <w:rFonts w:asciiTheme="minorBidi" w:hAnsiTheme="minorBidi" w:cstheme="minorBidi"/>
        </w:rPr>
        <w:t>,</w:t>
      </w:r>
      <w:r w:rsidRPr="00F54E73">
        <w:rPr>
          <w:rStyle w:val="apple-style-span"/>
          <w:rFonts w:asciiTheme="minorBidi" w:hAnsiTheme="minorBidi" w:cstheme="minorBidi"/>
        </w:rPr>
        <w:t xml:space="preserve"> in some ways</w:t>
      </w:r>
      <w:r w:rsidR="005F60AE">
        <w:rPr>
          <w:rStyle w:val="apple-style-span"/>
          <w:rFonts w:asciiTheme="minorBidi" w:hAnsiTheme="minorBidi" w:cstheme="minorBidi"/>
        </w:rPr>
        <w:t>,</w:t>
      </w:r>
      <w:r w:rsidRPr="00F54E73">
        <w:rPr>
          <w:rStyle w:val="apple-style-span"/>
          <w:rFonts w:asciiTheme="minorBidi" w:hAnsiTheme="minorBidi" w:cstheme="minorBidi"/>
        </w:rPr>
        <w:t xml:space="preserve"> embraces magical approaches to the world. However, the rabbis were clearly ambivalent</w:t>
      </w:r>
      <w:r w:rsidR="005F60AE">
        <w:rPr>
          <w:rStyle w:val="apple-style-span"/>
          <w:rFonts w:asciiTheme="minorBidi" w:hAnsiTheme="minorBidi" w:cstheme="minorBidi"/>
        </w:rPr>
        <w:t xml:space="preserve"> about magic. The discussion </w:t>
      </w:r>
      <w:r w:rsidRPr="00F54E73">
        <w:rPr>
          <w:rStyle w:val="apple-style-span"/>
          <w:rFonts w:asciiTheme="minorBidi" w:hAnsiTheme="minorBidi" w:cstheme="minorBidi"/>
        </w:rPr>
        <w:t>quickly leads to the topic of that most accomplish</w:t>
      </w:r>
      <w:r w:rsidR="005F60AE">
        <w:rPr>
          <w:rStyle w:val="apple-style-span"/>
          <w:rFonts w:asciiTheme="minorBidi" w:hAnsiTheme="minorBidi" w:cstheme="minorBidi"/>
        </w:rPr>
        <w:t>ed and evil of all magicians, Bilam</w:t>
      </w:r>
      <w:r w:rsidRPr="00F54E73">
        <w:rPr>
          <w:rStyle w:val="apple-style-span"/>
          <w:rFonts w:asciiTheme="minorBidi" w:hAnsiTheme="minorBidi" w:cstheme="minorBidi"/>
        </w:rPr>
        <w:t>.</w:t>
      </w:r>
    </w:p>
    <w:p w:rsidR="00F54E73" w:rsidRPr="00F54E73" w:rsidRDefault="00F54E73" w:rsidP="00F54E73">
      <w:pPr>
        <w:ind w:firstLine="720"/>
        <w:jc w:val="both"/>
        <w:rPr>
          <w:rStyle w:val="apple-style-span"/>
          <w:rFonts w:asciiTheme="minorBidi" w:hAnsiTheme="minorBidi" w:cstheme="minorBidi"/>
        </w:rPr>
      </w:pP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no creature has ever been able to fix precisely this moment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except the wicked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of whom it is written: </w:t>
      </w:r>
    </w:p>
    <w:p w:rsidR="00332B54" w:rsidRPr="00F54E73" w:rsidRDefault="005F60AE"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000D5727" w:rsidRPr="00F54E73">
        <w:rPr>
          <w:rStyle w:val="apple-style-span"/>
          <w:rFonts w:asciiTheme="minorBidi" w:hAnsiTheme="minorBidi" w:cstheme="minorBidi"/>
        </w:rPr>
        <w:t>He knoweth</w:t>
      </w:r>
      <w:r>
        <w:rPr>
          <w:rStyle w:val="apple-style-span"/>
          <w:rFonts w:asciiTheme="minorBidi" w:hAnsiTheme="minorBidi" w:cstheme="minorBidi"/>
        </w:rPr>
        <w:t xml:space="preserve"> the knowledge of the Most High’ (</w:t>
      </w:r>
      <w:r w:rsidRPr="005F60AE">
        <w:rPr>
          <w:rStyle w:val="apple-style-span"/>
          <w:rFonts w:asciiTheme="minorBidi" w:hAnsiTheme="minorBidi" w:cstheme="minorBidi"/>
          <w:i/>
          <w:iCs/>
        </w:rPr>
        <w:t>Bamidbar</w:t>
      </w:r>
      <w:r w:rsidR="00332B54" w:rsidRPr="00F54E73">
        <w:rPr>
          <w:rStyle w:val="apple-style-span"/>
          <w:rFonts w:asciiTheme="minorBidi" w:hAnsiTheme="minorBidi" w:cstheme="minorBidi"/>
        </w:rPr>
        <w:t xml:space="preserve"> 24:16).</w:t>
      </w:r>
      <w:r w:rsidR="000D5727" w:rsidRPr="00F54E73">
        <w:rPr>
          <w:rStyle w:val="apple-style-span"/>
          <w:rFonts w:asciiTheme="minorBidi" w:hAnsiTheme="minorBidi" w:cstheme="minorBidi"/>
        </w:rPr>
        <w:t xml:space="preserve">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Now, he did not even know the mind of his animal;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how then could he know the mind of the Most High?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The meaning is, therefore, only t</w:t>
      </w:r>
      <w:r w:rsidR="00332B54" w:rsidRPr="00F54E73">
        <w:rPr>
          <w:rStyle w:val="apple-style-span"/>
          <w:rFonts w:asciiTheme="minorBidi" w:hAnsiTheme="minorBidi" w:cstheme="minorBidi"/>
        </w:rPr>
        <w:t>hat</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he knew how to fix precisely this moment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in which the Holy One, blessed be He, is angry.</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this is just what the prophet said to Israel: </w:t>
      </w:r>
    </w:p>
    <w:p w:rsidR="00332B54" w:rsidRPr="00F54E73" w:rsidRDefault="005F60AE"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000D5727" w:rsidRPr="00F54E73">
        <w:rPr>
          <w:rStyle w:val="apple-style-span"/>
          <w:rFonts w:asciiTheme="minorBidi" w:hAnsiTheme="minorBidi" w:cstheme="minorBidi"/>
        </w:rPr>
        <w:t xml:space="preserve">O my people,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remember now what Balak king of Moab devised,</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what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the son of Beor answered him …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lastRenderedPageBreak/>
        <w:t>that ye may know</w:t>
      </w:r>
      <w:r w:rsidR="005F60AE">
        <w:rPr>
          <w:rStyle w:val="apple-style-span"/>
          <w:rFonts w:asciiTheme="minorBidi" w:hAnsiTheme="minorBidi" w:cstheme="minorBidi"/>
        </w:rPr>
        <w:t xml:space="preserve"> the righteous acts of the Lord’</w:t>
      </w:r>
      <w:r w:rsidR="00332B54" w:rsidRPr="00F54E73">
        <w:rPr>
          <w:rStyle w:val="apple-style-span"/>
          <w:rFonts w:asciiTheme="minorBidi" w:hAnsiTheme="minorBidi" w:cstheme="minorBidi"/>
        </w:rPr>
        <w:t xml:space="preserve"> (</w:t>
      </w:r>
      <w:r w:rsidR="00332B54" w:rsidRPr="005F60AE">
        <w:rPr>
          <w:rStyle w:val="apple-style-span"/>
          <w:rFonts w:asciiTheme="minorBidi" w:hAnsiTheme="minorBidi" w:cstheme="minorBidi"/>
          <w:i/>
          <w:iCs/>
        </w:rPr>
        <w:t>Mi</w:t>
      </w:r>
      <w:r w:rsidR="00F54E73" w:rsidRPr="005F60AE">
        <w:rPr>
          <w:rStyle w:val="apple-style-span"/>
          <w:rFonts w:asciiTheme="minorBidi" w:hAnsiTheme="minorBidi" w:cstheme="minorBidi"/>
          <w:i/>
          <w:iCs/>
        </w:rPr>
        <w:t>k</w:t>
      </w:r>
      <w:r w:rsidR="00332B54" w:rsidRPr="005F60AE">
        <w:rPr>
          <w:rStyle w:val="apple-style-span"/>
          <w:rFonts w:asciiTheme="minorBidi" w:hAnsiTheme="minorBidi" w:cstheme="minorBidi"/>
          <w:i/>
          <w:iCs/>
        </w:rPr>
        <w:t>ha</w:t>
      </w:r>
      <w:r w:rsidR="00332B54" w:rsidRPr="00F54E73">
        <w:rPr>
          <w:rStyle w:val="apple-style-span"/>
          <w:rFonts w:asciiTheme="minorBidi" w:hAnsiTheme="minorBidi" w:cstheme="minorBidi"/>
        </w:rPr>
        <w:t xml:space="preserve"> 6:5)</w:t>
      </w:r>
      <w:r w:rsidR="005F60AE">
        <w:rPr>
          <w:rStyle w:val="apple-style-span"/>
          <w:rFonts w:asciiTheme="minorBidi" w:hAnsiTheme="minorBidi" w:cstheme="minorBidi"/>
        </w:rPr>
        <w:t>.</w:t>
      </w:r>
      <w:r w:rsidRPr="00F54E73">
        <w:rPr>
          <w:rStyle w:val="apple-style-span"/>
          <w:rFonts w:asciiTheme="minorBidi" w:hAnsiTheme="minorBidi" w:cstheme="minorBidi"/>
        </w:rPr>
        <w:t xml:space="preserve">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What means</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'That ye may know the</w:t>
      </w:r>
      <w:r w:rsidR="00332B54" w:rsidRPr="00F54E73">
        <w:rPr>
          <w:rStyle w:val="apple-style-span"/>
          <w:rFonts w:asciiTheme="minorBidi" w:hAnsiTheme="minorBidi" w:cstheme="minorBidi"/>
        </w:rPr>
        <w:t xml:space="preserve"> righteous acts of the Lord'?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R. Eleazar says: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The Holy One, blessed be He, said to Israel: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See now, how many righteous acts I performed for you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in not being angry in</w:t>
      </w:r>
      <w:r w:rsidR="00332B54" w:rsidRPr="00F54E73">
        <w:rPr>
          <w:rStyle w:val="apple-style-span"/>
          <w:rFonts w:asciiTheme="minorBidi" w:hAnsiTheme="minorBidi" w:cstheme="minorBidi"/>
        </w:rPr>
        <w:t xml:space="preserve"> the days of the wicked </w:t>
      </w:r>
      <w:r w:rsidR="005F60AE">
        <w:rPr>
          <w:rStyle w:val="apple-style-span"/>
          <w:rFonts w:asciiTheme="minorBidi" w:hAnsiTheme="minorBidi" w:cstheme="minorBidi"/>
        </w:rPr>
        <w:t>Bilam</w:t>
      </w:r>
      <w:r w:rsidR="00332B54" w:rsidRPr="00F54E73">
        <w:rPr>
          <w:rStyle w:val="apple-style-span"/>
          <w:rFonts w:asciiTheme="minorBidi" w:hAnsiTheme="minorBidi" w:cstheme="minorBidi"/>
        </w:rPr>
        <w:t>?</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For had I been angry,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not one remnant would have been left </w:t>
      </w:r>
    </w:p>
    <w:p w:rsidR="00332B54" w:rsidRPr="00F54E73" w:rsidRDefault="000D5727"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of the </w:t>
      </w:r>
      <w:r w:rsidR="00A45607">
        <w:rPr>
          <w:rStyle w:val="apple-style-span"/>
          <w:rFonts w:asciiTheme="minorBidi" w:hAnsiTheme="minorBidi" w:cstheme="minorBidi"/>
        </w:rPr>
        <w:t>‘</w:t>
      </w:r>
      <w:r w:rsidRPr="00F54E73">
        <w:rPr>
          <w:rStyle w:val="apple-style-span"/>
          <w:rFonts w:asciiTheme="minorBidi" w:hAnsiTheme="minorBidi" w:cstheme="minorBidi"/>
        </w:rPr>
        <w:t>enemies of Israel</w:t>
      </w:r>
      <w:r w:rsidR="00332B54" w:rsidRPr="00F54E73">
        <w:rPr>
          <w:rStyle w:val="apple-style-span"/>
          <w:rFonts w:asciiTheme="minorBidi" w:hAnsiTheme="minorBidi" w:cstheme="minorBidi"/>
        </w:rPr>
        <w:t>.</w:t>
      </w:r>
      <w:r w:rsidR="00A45607">
        <w:rPr>
          <w:rStyle w:val="apple-style-span"/>
          <w:rFonts w:asciiTheme="minorBidi" w:hAnsiTheme="minorBidi" w:cstheme="minorBidi"/>
        </w:rPr>
        <w:t>’</w:t>
      </w:r>
      <w:r w:rsidR="00332B54" w:rsidRPr="005F60AE">
        <w:rPr>
          <w:rStyle w:val="FootnoteReference"/>
          <w:rFonts w:asciiTheme="minorBidi" w:hAnsiTheme="minorBidi" w:cstheme="minorBidi"/>
          <w:sz w:val="20"/>
          <w:szCs w:val="20"/>
        </w:rPr>
        <w:footnoteReference w:id="1"/>
      </w:r>
      <w:r w:rsidR="00332B54" w:rsidRPr="005F60AE">
        <w:rPr>
          <w:rStyle w:val="apple-style-span"/>
          <w:rFonts w:asciiTheme="minorBidi" w:hAnsiTheme="minorBidi" w:cstheme="minorBidi"/>
          <w:vertAlign w:val="superscript"/>
        </w:rPr>
        <w:t xml:space="preserve"> </w:t>
      </w:r>
    </w:p>
    <w:p w:rsidR="00332B54" w:rsidRPr="00F54E73" w:rsidRDefault="00332B54"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this too is the meaning of what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said to Balak: </w:t>
      </w:r>
    </w:p>
    <w:p w:rsidR="00332B54" w:rsidRPr="00F54E73" w:rsidRDefault="00A45607"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00332B54" w:rsidRPr="00F54E73">
        <w:rPr>
          <w:rStyle w:val="apple-style-span"/>
          <w:rFonts w:asciiTheme="minorBidi" w:hAnsiTheme="minorBidi" w:cstheme="minorBidi"/>
        </w:rPr>
        <w:t xml:space="preserve">How shall I curse, whom God hath not cursed? </w:t>
      </w:r>
    </w:p>
    <w:p w:rsidR="008D3E77" w:rsidRDefault="00332B54"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And how shall I execrate, whom the Lord hath not execrated?</w:t>
      </w:r>
      <w:r w:rsidR="00A45607">
        <w:rPr>
          <w:rStyle w:val="apple-style-span"/>
          <w:rFonts w:asciiTheme="minorBidi" w:hAnsiTheme="minorBidi" w:cstheme="minorBidi"/>
        </w:rPr>
        <w:t xml:space="preserve">’ </w:t>
      </w:r>
    </w:p>
    <w:p w:rsidR="00332B54" w:rsidRPr="00F54E73" w:rsidRDefault="00A45607"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Pr="00A45607">
        <w:rPr>
          <w:rStyle w:val="apple-style-span"/>
          <w:rFonts w:asciiTheme="minorBidi" w:hAnsiTheme="minorBidi" w:cstheme="minorBidi"/>
          <w:i/>
          <w:iCs/>
        </w:rPr>
        <w:t>Bamidbar</w:t>
      </w:r>
      <w:r w:rsidR="00A35424" w:rsidRPr="00A45607">
        <w:rPr>
          <w:rStyle w:val="apple-style-span"/>
          <w:rFonts w:asciiTheme="minorBidi" w:hAnsiTheme="minorBidi" w:cstheme="minorBidi"/>
          <w:i/>
          <w:iCs/>
        </w:rPr>
        <w:t xml:space="preserve"> </w:t>
      </w:r>
      <w:r w:rsidR="00A35424" w:rsidRPr="00F54E73">
        <w:rPr>
          <w:rStyle w:val="apple-style-span"/>
          <w:rFonts w:asciiTheme="minorBidi" w:hAnsiTheme="minorBidi" w:cstheme="minorBidi"/>
        </w:rPr>
        <w:t>23:8).</w:t>
      </w:r>
      <w:r w:rsidR="00332B54" w:rsidRPr="00F54E73">
        <w:rPr>
          <w:rStyle w:val="apple-style-span"/>
          <w:rFonts w:asciiTheme="minorBidi" w:hAnsiTheme="minorBidi" w:cstheme="minorBidi"/>
        </w:rPr>
        <w:t xml:space="preserve"> </w:t>
      </w:r>
    </w:p>
    <w:p w:rsidR="00A35424" w:rsidRPr="00F54E73" w:rsidRDefault="00332B54"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This teaches us that He was not angry all these days.</w:t>
      </w:r>
    </w:p>
    <w:p w:rsidR="005C7AAA" w:rsidRPr="00F54E73" w:rsidRDefault="005C7AAA" w:rsidP="00F54E73">
      <w:pPr>
        <w:ind w:firstLine="720"/>
        <w:jc w:val="both"/>
        <w:rPr>
          <w:rStyle w:val="apple-style-span"/>
          <w:rFonts w:asciiTheme="minorBidi" w:hAnsiTheme="minorBidi" w:cstheme="minorBidi"/>
        </w:rPr>
      </w:pPr>
    </w:p>
    <w:p w:rsidR="005C7AAA" w:rsidRPr="00F54E73" w:rsidRDefault="00A45607" w:rsidP="00F54E73">
      <w:pPr>
        <w:jc w:val="both"/>
        <w:rPr>
          <w:rStyle w:val="apple-style-span"/>
          <w:rFonts w:asciiTheme="minorBidi" w:hAnsiTheme="minorBidi" w:cstheme="minorBidi"/>
        </w:rPr>
      </w:pPr>
      <w:r>
        <w:rPr>
          <w:rStyle w:val="apple-style-span"/>
          <w:rFonts w:asciiTheme="minorBidi" w:hAnsiTheme="minorBidi" w:cstheme="minorBidi"/>
        </w:rPr>
        <w:t>If a person kne</w:t>
      </w:r>
      <w:r w:rsidR="005C7AAA" w:rsidRPr="00F54E73">
        <w:rPr>
          <w:rStyle w:val="apple-style-span"/>
          <w:rFonts w:asciiTheme="minorBidi" w:hAnsiTheme="minorBidi" w:cstheme="minorBidi"/>
        </w:rPr>
        <w:t xml:space="preserve">w the exact time at which God gets angry, he could use this </w:t>
      </w:r>
      <w:r w:rsidR="00AE171C" w:rsidRPr="00F54E73">
        <w:rPr>
          <w:rStyle w:val="apple-style-span"/>
          <w:rFonts w:asciiTheme="minorBidi" w:hAnsiTheme="minorBidi" w:cstheme="minorBidi"/>
        </w:rPr>
        <w:t xml:space="preserve">information to his own advantage to manipulate God. Such a person could use this opportunity to pray </w:t>
      </w:r>
      <w:r>
        <w:rPr>
          <w:rStyle w:val="apple-style-span"/>
          <w:rFonts w:asciiTheme="minorBidi" w:hAnsiTheme="minorBidi" w:cstheme="minorBidi"/>
        </w:rPr>
        <w:t>for evil things to befall hi</w:t>
      </w:r>
      <w:r w:rsidR="00623571">
        <w:rPr>
          <w:rStyle w:val="apple-style-span"/>
          <w:rFonts w:asciiTheme="minorBidi" w:hAnsiTheme="minorBidi" w:cstheme="minorBidi"/>
        </w:rPr>
        <w:t>s enemies. Since he</w:t>
      </w:r>
      <w:r w:rsidR="00AE171C" w:rsidRPr="00F54E73">
        <w:rPr>
          <w:rStyle w:val="apple-style-span"/>
          <w:rFonts w:asciiTheme="minorBidi" w:hAnsiTheme="minorBidi" w:cstheme="minorBidi"/>
        </w:rPr>
        <w:t xml:space="preserve"> succeeded in catching God in a bad mood, he could guarantee that God will unleash His wrath on his enemies. The Gemara seems to accept that in principle it would be possible to control God through such esoteric knowledge. However, it assures us that such magical practices are impossible. It is impossible for a person to determine the exact time at which God gets angry. </w:t>
      </w:r>
      <w:r w:rsidR="005C7AAA" w:rsidRPr="00F54E73">
        <w:rPr>
          <w:rStyle w:val="apple-style-span"/>
          <w:rFonts w:asciiTheme="minorBidi" w:hAnsiTheme="minorBidi" w:cstheme="minorBidi"/>
        </w:rPr>
        <w:t xml:space="preserve"> </w:t>
      </w:r>
      <w:r w:rsidR="00AE171C" w:rsidRPr="00F54E73">
        <w:rPr>
          <w:rStyle w:val="apple-style-span"/>
          <w:rFonts w:asciiTheme="minorBidi" w:hAnsiTheme="minorBidi" w:cstheme="minorBidi"/>
        </w:rPr>
        <w:t xml:space="preserve">The only person who has ever possessed such knowledge is </w:t>
      </w:r>
      <w:r w:rsidR="005F60AE">
        <w:rPr>
          <w:rStyle w:val="apple-style-span"/>
          <w:rFonts w:asciiTheme="minorBidi" w:hAnsiTheme="minorBidi" w:cstheme="minorBidi"/>
        </w:rPr>
        <w:t>Bilam</w:t>
      </w:r>
      <w:r w:rsidR="00AE171C" w:rsidRPr="00F54E73">
        <w:rPr>
          <w:rStyle w:val="apple-style-span"/>
          <w:rFonts w:asciiTheme="minorBidi" w:hAnsiTheme="minorBidi" w:cstheme="minorBidi"/>
        </w:rPr>
        <w:t>. He is long gone.</w:t>
      </w:r>
    </w:p>
    <w:p w:rsidR="00AE171C" w:rsidRPr="00F54E73" w:rsidRDefault="00AE171C" w:rsidP="00F54E73">
      <w:pPr>
        <w:jc w:val="both"/>
        <w:rPr>
          <w:rStyle w:val="apple-style-span"/>
          <w:rFonts w:asciiTheme="minorBidi" w:hAnsiTheme="minorBidi" w:cstheme="minorBidi"/>
        </w:rPr>
      </w:pPr>
    </w:p>
    <w:p w:rsidR="00175E1E" w:rsidRPr="00F54E73" w:rsidRDefault="00D270D2" w:rsidP="00623571">
      <w:pPr>
        <w:ind w:firstLine="720"/>
        <w:jc w:val="both"/>
        <w:rPr>
          <w:rStyle w:val="apple-style-span"/>
          <w:rFonts w:asciiTheme="minorBidi" w:hAnsiTheme="minorBidi" w:cstheme="minorBidi"/>
        </w:rPr>
      </w:pPr>
      <w:r w:rsidRPr="00F54E73">
        <w:rPr>
          <w:rStyle w:val="apple-style-span"/>
          <w:rFonts w:asciiTheme="minorBidi" w:hAnsiTheme="minorBidi" w:cstheme="minorBidi"/>
        </w:rPr>
        <w:t xml:space="preserve">Thus far we have described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as a magician. However, the Torah </w:t>
      </w:r>
      <w:r w:rsidR="00B60BE8" w:rsidRPr="00F54E73">
        <w:rPr>
          <w:rStyle w:val="apple-style-span"/>
          <w:rFonts w:asciiTheme="minorBidi" w:hAnsiTheme="minorBidi" w:cstheme="minorBidi"/>
        </w:rPr>
        <w:t>actually</w:t>
      </w:r>
      <w:r w:rsidRPr="00F54E73">
        <w:rPr>
          <w:rStyle w:val="apple-style-span"/>
          <w:rFonts w:asciiTheme="minorBidi" w:hAnsiTheme="minorBidi" w:cstheme="minorBidi"/>
        </w:rPr>
        <w:t xml:space="preserve"> portrays </w:t>
      </w:r>
      <w:r w:rsidR="005F60AE">
        <w:rPr>
          <w:rStyle w:val="apple-style-span"/>
          <w:rFonts w:asciiTheme="minorBidi" w:hAnsiTheme="minorBidi" w:cstheme="minorBidi"/>
        </w:rPr>
        <w:t>Bilam</w:t>
      </w:r>
      <w:r w:rsidR="00623571">
        <w:rPr>
          <w:rStyle w:val="apple-style-span"/>
          <w:rFonts w:asciiTheme="minorBidi" w:hAnsiTheme="minorBidi" w:cstheme="minorBidi"/>
        </w:rPr>
        <w:t xml:space="preserve"> as both a magician and </w:t>
      </w:r>
      <w:r w:rsidRPr="00F54E73">
        <w:rPr>
          <w:rStyle w:val="apple-style-span"/>
          <w:rFonts w:asciiTheme="minorBidi" w:hAnsiTheme="minorBidi" w:cstheme="minorBidi"/>
        </w:rPr>
        <w:t xml:space="preserve">a true prophet of God. Sometimes the rabbis embrace this notion of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w:t>
      </w:r>
      <w:r w:rsidR="00A45607">
        <w:rPr>
          <w:rStyle w:val="apple-style-span"/>
          <w:rFonts w:asciiTheme="minorBidi" w:hAnsiTheme="minorBidi" w:cstheme="minorBidi"/>
        </w:rPr>
        <w:t>as a prophet, such as when the M</w:t>
      </w:r>
      <w:r w:rsidRPr="00F54E73">
        <w:rPr>
          <w:rStyle w:val="apple-style-span"/>
          <w:rFonts w:asciiTheme="minorBidi" w:hAnsiTheme="minorBidi" w:cstheme="minorBidi"/>
        </w:rPr>
        <w:t xml:space="preserve">idrash declares that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w</w:t>
      </w:r>
      <w:r w:rsidR="00175E1E" w:rsidRPr="00F54E73">
        <w:rPr>
          <w:rStyle w:val="apple-style-span"/>
          <w:rFonts w:asciiTheme="minorBidi" w:hAnsiTheme="minorBidi" w:cstheme="minorBidi"/>
        </w:rPr>
        <w:t>as as great a prophet as Moshe (</w:t>
      </w:r>
      <w:r w:rsidRPr="00F54E73">
        <w:rPr>
          <w:rStyle w:val="apple-style-span"/>
          <w:rFonts w:asciiTheme="minorBidi" w:hAnsiTheme="minorBidi" w:cstheme="minorBidi"/>
          <w:i/>
          <w:iCs/>
        </w:rPr>
        <w:t xml:space="preserve">Sifrei Devarim </w:t>
      </w:r>
      <w:r w:rsidRPr="00F54E73">
        <w:rPr>
          <w:rStyle w:val="apple-style-span"/>
          <w:rFonts w:asciiTheme="minorBidi" w:hAnsiTheme="minorBidi" w:cstheme="minorBidi"/>
        </w:rPr>
        <w:t>357). Here</w:t>
      </w:r>
      <w:r w:rsidR="00A45607">
        <w:rPr>
          <w:rStyle w:val="apple-style-span"/>
          <w:rFonts w:asciiTheme="minorBidi" w:hAnsiTheme="minorBidi" w:cstheme="minorBidi"/>
        </w:rPr>
        <w:t>,</w:t>
      </w:r>
      <w:r w:rsidRPr="00F54E73">
        <w:rPr>
          <w:rStyle w:val="apple-style-span"/>
          <w:rFonts w:asciiTheme="minorBidi" w:hAnsiTheme="minorBidi" w:cstheme="minorBidi"/>
        </w:rPr>
        <w:t xml:space="preserve"> however, the Gemara rejects the possibility that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was </w:t>
      </w:r>
      <w:r w:rsidR="00A45607">
        <w:rPr>
          <w:rStyle w:val="apple-style-span"/>
          <w:rFonts w:asciiTheme="minorBidi" w:hAnsiTheme="minorBidi" w:cstheme="minorBidi"/>
        </w:rPr>
        <w:t xml:space="preserve">a </w:t>
      </w:r>
      <w:r w:rsidRPr="00F54E73">
        <w:rPr>
          <w:rStyle w:val="apple-style-span"/>
          <w:rFonts w:asciiTheme="minorBidi" w:hAnsiTheme="minorBidi" w:cstheme="minorBidi"/>
        </w:rPr>
        <w:t xml:space="preserve">prophet.  When the Torah says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had “knowledge of the Most High</w:t>
      </w:r>
      <w:r w:rsidR="00A45607">
        <w:rPr>
          <w:rStyle w:val="apple-style-span"/>
          <w:rFonts w:asciiTheme="minorBidi" w:hAnsiTheme="minorBidi" w:cstheme="minorBidi"/>
        </w:rPr>
        <w:t>,</w:t>
      </w:r>
      <w:r w:rsidR="00623571">
        <w:rPr>
          <w:rStyle w:val="apple-style-span"/>
          <w:rFonts w:asciiTheme="minorBidi" w:hAnsiTheme="minorBidi" w:cstheme="minorBidi"/>
        </w:rPr>
        <w:t>” the rabbis</w:t>
      </w:r>
      <w:r w:rsidRPr="00F54E73">
        <w:rPr>
          <w:rStyle w:val="apple-style-span"/>
          <w:rFonts w:asciiTheme="minorBidi" w:hAnsiTheme="minorBidi" w:cstheme="minorBidi"/>
        </w:rPr>
        <w:t xml:space="preserve"> </w:t>
      </w:r>
      <w:r w:rsidR="00623571">
        <w:rPr>
          <w:rStyle w:val="apple-style-span"/>
          <w:rFonts w:asciiTheme="minorBidi" w:hAnsiTheme="minorBidi" w:cstheme="minorBidi"/>
        </w:rPr>
        <w:t xml:space="preserve">reject </w:t>
      </w:r>
      <w:r w:rsidRPr="00F54E73">
        <w:rPr>
          <w:rStyle w:val="apple-style-span"/>
          <w:rFonts w:asciiTheme="minorBidi" w:hAnsiTheme="minorBidi" w:cstheme="minorBidi"/>
        </w:rPr>
        <w:t>the possibility that this ref</w:t>
      </w:r>
      <w:r w:rsidR="00A45607">
        <w:rPr>
          <w:rStyle w:val="apple-style-span"/>
          <w:rFonts w:asciiTheme="minorBidi" w:hAnsiTheme="minorBidi" w:cstheme="minorBidi"/>
        </w:rPr>
        <w:t xml:space="preserve">ers to true knowledge of God, </w:t>
      </w:r>
      <w:r w:rsidR="00623571">
        <w:rPr>
          <w:rStyle w:val="apple-style-span"/>
          <w:rFonts w:asciiTheme="minorBidi" w:hAnsiTheme="minorBidi" w:cstheme="minorBidi"/>
        </w:rPr>
        <w:t xml:space="preserve">of </w:t>
      </w:r>
      <w:r w:rsidR="00A45607">
        <w:rPr>
          <w:rStyle w:val="apple-style-span"/>
          <w:rFonts w:asciiTheme="minorBidi" w:hAnsiTheme="minorBidi" w:cstheme="minorBidi"/>
        </w:rPr>
        <w:t>the sort a prophet might have</w:t>
      </w:r>
      <w:r w:rsidRPr="00F54E73">
        <w:rPr>
          <w:rStyle w:val="apple-style-span"/>
          <w:rFonts w:asciiTheme="minorBidi" w:hAnsiTheme="minorBidi" w:cstheme="minorBidi"/>
        </w:rPr>
        <w:t xml:space="preserve">. Rather, </w:t>
      </w:r>
      <w:r w:rsidR="00175E1E" w:rsidRPr="00F54E73">
        <w:rPr>
          <w:rStyle w:val="apple-style-span"/>
          <w:rFonts w:asciiTheme="minorBidi" w:hAnsiTheme="minorBidi" w:cstheme="minorBidi"/>
        </w:rPr>
        <w:t>the G</w:t>
      </w:r>
      <w:r w:rsidR="00F54E73">
        <w:rPr>
          <w:rStyle w:val="apple-style-span"/>
          <w:rFonts w:asciiTheme="minorBidi" w:hAnsiTheme="minorBidi" w:cstheme="minorBidi"/>
        </w:rPr>
        <w:t xml:space="preserve">emara takes this to refer to a </w:t>
      </w:r>
      <w:r w:rsidR="00175E1E" w:rsidRPr="00F54E73">
        <w:rPr>
          <w:rStyle w:val="apple-style-span"/>
          <w:rFonts w:asciiTheme="minorBidi" w:hAnsiTheme="minorBidi" w:cstheme="minorBidi"/>
        </w:rPr>
        <w:t>more technical sort of knowledge, the exact time of God’s anger.</w:t>
      </w:r>
    </w:p>
    <w:p w:rsidR="00175E1E" w:rsidRPr="00F54E73" w:rsidRDefault="00175E1E" w:rsidP="00F54E73">
      <w:pPr>
        <w:jc w:val="both"/>
        <w:rPr>
          <w:rStyle w:val="apple-style-span"/>
          <w:rFonts w:asciiTheme="minorBidi" w:hAnsiTheme="minorBidi" w:cstheme="minorBidi"/>
        </w:rPr>
      </w:pPr>
    </w:p>
    <w:p w:rsidR="00175E1E" w:rsidRPr="00F54E73" w:rsidRDefault="00175E1E" w:rsidP="00F54E73">
      <w:pPr>
        <w:ind w:firstLine="720"/>
        <w:jc w:val="both"/>
        <w:rPr>
          <w:rStyle w:val="apple-style-span"/>
          <w:rFonts w:asciiTheme="minorBidi" w:hAnsiTheme="minorBidi" w:cstheme="minorBidi"/>
        </w:rPr>
      </w:pPr>
      <w:r w:rsidRPr="00F54E73">
        <w:rPr>
          <w:rStyle w:val="apple-style-span"/>
          <w:rFonts w:asciiTheme="minorBidi" w:hAnsiTheme="minorBidi" w:cstheme="minorBidi"/>
        </w:rPr>
        <w:t xml:space="preserve">The Gemara goes on to further eviscerate the notion that God can be manipulated through knowledge of His immutable habits. It seems that God is </w:t>
      </w:r>
      <w:r w:rsidR="00A45607">
        <w:rPr>
          <w:rStyle w:val="apple-style-span"/>
          <w:rFonts w:asciiTheme="minorBidi" w:hAnsiTheme="minorBidi" w:cstheme="minorBidi"/>
        </w:rPr>
        <w:t xml:space="preserve">in </w:t>
      </w:r>
      <w:r w:rsidRPr="00F54E73">
        <w:rPr>
          <w:rStyle w:val="apple-style-span"/>
          <w:rFonts w:asciiTheme="minorBidi" w:hAnsiTheme="minorBidi" w:cstheme="minorBidi"/>
        </w:rPr>
        <w:t xml:space="preserve">full control of his anger. When </w:t>
      </w:r>
      <w:r w:rsidR="005F60AE">
        <w:rPr>
          <w:rStyle w:val="apple-style-span"/>
          <w:rFonts w:asciiTheme="minorBidi" w:hAnsiTheme="minorBidi" w:cstheme="minorBidi"/>
        </w:rPr>
        <w:t>Bilam</w:t>
      </w:r>
      <w:r w:rsidRPr="00F54E73">
        <w:rPr>
          <w:rStyle w:val="apple-style-span"/>
          <w:rFonts w:asciiTheme="minorBidi" w:hAnsiTheme="minorBidi" w:cstheme="minorBidi"/>
        </w:rPr>
        <w:t xml:space="preserve"> tried to exploit his knowledge of God’s anger to destroy I</w:t>
      </w:r>
      <w:r w:rsidR="00A45607">
        <w:rPr>
          <w:rStyle w:val="apple-style-span"/>
          <w:rFonts w:asciiTheme="minorBidi" w:hAnsiTheme="minorBidi" w:cstheme="minorBidi"/>
        </w:rPr>
        <w:t>srael, God simply refused to co</w:t>
      </w:r>
      <w:r w:rsidRPr="00F54E73">
        <w:rPr>
          <w:rStyle w:val="apple-style-span"/>
          <w:rFonts w:asciiTheme="minorBidi" w:hAnsiTheme="minorBidi" w:cstheme="minorBidi"/>
        </w:rPr>
        <w:t>operate.  The more conventional image of God, as a Being who is in full control of His feelings and actions</w:t>
      </w:r>
      <w:r w:rsidR="00A45607">
        <w:rPr>
          <w:rStyle w:val="apple-style-span"/>
          <w:rFonts w:asciiTheme="minorBidi" w:hAnsiTheme="minorBidi" w:cstheme="minorBidi"/>
        </w:rPr>
        <w:t>,</w:t>
      </w:r>
      <w:r w:rsidRPr="00F54E73">
        <w:rPr>
          <w:rStyle w:val="apple-style-span"/>
          <w:rFonts w:asciiTheme="minorBidi" w:hAnsiTheme="minorBidi" w:cstheme="minorBidi"/>
        </w:rPr>
        <w:t xml:space="preserve"> is thus restored. </w:t>
      </w:r>
    </w:p>
    <w:p w:rsidR="00175E1E" w:rsidRPr="00F54E73" w:rsidRDefault="00175E1E" w:rsidP="00F54E73">
      <w:pPr>
        <w:jc w:val="both"/>
        <w:rPr>
          <w:rStyle w:val="apple-style-span"/>
          <w:rFonts w:asciiTheme="minorBidi" w:hAnsiTheme="minorBidi" w:cstheme="minorBidi"/>
        </w:rPr>
      </w:pPr>
    </w:p>
    <w:p w:rsidR="00175E1E" w:rsidRPr="00F54E73" w:rsidRDefault="00175E1E" w:rsidP="00A45607">
      <w:pPr>
        <w:jc w:val="both"/>
        <w:rPr>
          <w:rStyle w:val="apple-style-span"/>
          <w:rFonts w:asciiTheme="minorBidi" w:hAnsiTheme="minorBidi" w:cstheme="minorBidi"/>
        </w:rPr>
      </w:pPr>
      <w:r w:rsidRPr="00F54E73">
        <w:rPr>
          <w:rStyle w:val="apple-style-span"/>
          <w:rFonts w:asciiTheme="minorBidi" w:hAnsiTheme="minorBidi" w:cstheme="minorBidi"/>
        </w:rPr>
        <w:t>The Gemara now returns to the question of how long God’s anger lasts:</w:t>
      </w:r>
    </w:p>
    <w:p w:rsidR="00A45607" w:rsidRDefault="00A45607" w:rsidP="00F54E73">
      <w:pPr>
        <w:ind w:left="720"/>
        <w:jc w:val="both"/>
        <w:rPr>
          <w:rStyle w:val="apple-style-span"/>
          <w:rFonts w:asciiTheme="minorBidi" w:hAnsiTheme="minorBidi" w:cstheme="minorBidi"/>
        </w:rPr>
      </w:pP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lastRenderedPageBreak/>
        <w:t xml:space="preserve">And how long does His anger last?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One moment.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how long is one moment?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R. Abin (some say R. Abina) says: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As long as it takes to say </w:t>
      </w:r>
      <w:r w:rsidRPr="00F54E73">
        <w:rPr>
          <w:rStyle w:val="apple-style-span"/>
          <w:rFonts w:asciiTheme="minorBidi" w:hAnsiTheme="minorBidi" w:cstheme="minorBidi"/>
          <w:i/>
          <w:iCs/>
        </w:rPr>
        <w:t>rega</w:t>
      </w:r>
      <w:r w:rsidRPr="00F54E73">
        <w:rPr>
          <w:rStyle w:val="apple-style-span"/>
          <w:rFonts w:asciiTheme="minorBidi" w:hAnsiTheme="minorBidi" w:cstheme="minorBidi"/>
        </w:rPr>
        <w:t xml:space="preserve"> (“moment”).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And how do you know that He is angry one moment?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 xml:space="preserve">For it is said: </w:t>
      </w:r>
    </w:p>
    <w:p w:rsidR="00175E1E" w:rsidRPr="00F54E73" w:rsidRDefault="00A45607"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00175E1E" w:rsidRPr="00F54E73">
        <w:rPr>
          <w:rStyle w:val="apple-style-span"/>
          <w:rFonts w:asciiTheme="minorBidi" w:hAnsiTheme="minorBidi" w:cstheme="minorBidi"/>
        </w:rPr>
        <w:t xml:space="preserve">For His anger is but for a moment, </w:t>
      </w:r>
    </w:p>
    <w:p w:rsidR="00175E1E" w:rsidRPr="00F54E73" w:rsidRDefault="00A45607" w:rsidP="00F54E73">
      <w:pPr>
        <w:ind w:left="720"/>
        <w:jc w:val="both"/>
        <w:rPr>
          <w:rStyle w:val="apple-style-span"/>
          <w:rFonts w:asciiTheme="minorBidi" w:hAnsiTheme="minorBidi" w:cstheme="minorBidi"/>
        </w:rPr>
      </w:pPr>
      <w:r>
        <w:rPr>
          <w:rStyle w:val="apple-style-span"/>
          <w:rFonts w:asciiTheme="minorBidi" w:hAnsiTheme="minorBidi" w:cstheme="minorBidi"/>
        </w:rPr>
        <w:t>His favor is for a lifetime’ (</w:t>
      </w:r>
      <w:r>
        <w:rPr>
          <w:rStyle w:val="apple-style-span"/>
          <w:rFonts w:asciiTheme="minorBidi" w:hAnsiTheme="minorBidi" w:cstheme="minorBidi"/>
          <w:i/>
          <w:iCs/>
        </w:rPr>
        <w:t>Tehillim</w:t>
      </w:r>
      <w:r w:rsidR="00175E1E" w:rsidRPr="00F54E73">
        <w:rPr>
          <w:rStyle w:val="apple-style-span"/>
          <w:rFonts w:asciiTheme="minorBidi" w:hAnsiTheme="minorBidi" w:cstheme="minorBidi"/>
        </w:rPr>
        <w:t xml:space="preserve"> 30:6). </w:t>
      </w:r>
    </w:p>
    <w:p w:rsidR="00175E1E" w:rsidRP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Or if you prefer</w:t>
      </w:r>
      <w:r w:rsidR="00A45607">
        <w:rPr>
          <w:rStyle w:val="apple-style-span"/>
          <w:rFonts w:asciiTheme="minorBidi" w:hAnsiTheme="minorBidi" w:cstheme="minorBidi"/>
        </w:rPr>
        <w:t>,</w:t>
      </w:r>
      <w:r w:rsidRPr="00F54E73">
        <w:rPr>
          <w:rStyle w:val="apple-style-span"/>
          <w:rFonts w:asciiTheme="minorBidi" w:hAnsiTheme="minorBidi" w:cstheme="minorBidi"/>
        </w:rPr>
        <w:t xml:space="preserve"> you may infer it from the following verse: </w:t>
      </w:r>
    </w:p>
    <w:p w:rsidR="00175E1E" w:rsidRPr="00F54E73" w:rsidRDefault="00A45607" w:rsidP="00F54E73">
      <w:pPr>
        <w:ind w:left="720"/>
        <w:jc w:val="both"/>
        <w:rPr>
          <w:rStyle w:val="apple-style-span"/>
          <w:rFonts w:asciiTheme="minorBidi" w:hAnsiTheme="minorBidi" w:cstheme="minorBidi"/>
        </w:rPr>
      </w:pPr>
      <w:r>
        <w:rPr>
          <w:rStyle w:val="apple-style-span"/>
          <w:rFonts w:asciiTheme="minorBidi" w:hAnsiTheme="minorBidi" w:cstheme="minorBidi"/>
        </w:rPr>
        <w:t>‘</w:t>
      </w:r>
      <w:r w:rsidR="00175E1E" w:rsidRPr="00F54E73">
        <w:rPr>
          <w:rStyle w:val="apple-style-span"/>
          <w:rFonts w:asciiTheme="minorBidi" w:hAnsiTheme="minorBidi" w:cstheme="minorBidi"/>
        </w:rPr>
        <w:t xml:space="preserve">Hide thyself for a little moment </w:t>
      </w:r>
    </w:p>
    <w:p w:rsidR="00F54E73" w:rsidRDefault="00175E1E" w:rsidP="00F54E73">
      <w:pPr>
        <w:ind w:left="720"/>
        <w:jc w:val="both"/>
        <w:rPr>
          <w:rStyle w:val="apple-style-span"/>
          <w:rFonts w:asciiTheme="minorBidi" w:hAnsiTheme="minorBidi" w:cstheme="minorBidi"/>
        </w:rPr>
      </w:pPr>
      <w:r w:rsidRPr="00F54E73">
        <w:rPr>
          <w:rStyle w:val="apple-style-span"/>
          <w:rFonts w:asciiTheme="minorBidi" w:hAnsiTheme="minorBidi" w:cstheme="minorBidi"/>
        </w:rPr>
        <w:t>un</w:t>
      </w:r>
      <w:r w:rsidR="00A45607">
        <w:rPr>
          <w:rStyle w:val="apple-style-span"/>
          <w:rFonts w:asciiTheme="minorBidi" w:hAnsiTheme="minorBidi" w:cstheme="minorBidi"/>
        </w:rPr>
        <w:t>til the indignation be overpast’ (</w:t>
      </w:r>
      <w:r w:rsidR="00A45607">
        <w:rPr>
          <w:rStyle w:val="apple-style-span"/>
          <w:rFonts w:asciiTheme="minorBidi" w:hAnsiTheme="minorBidi" w:cstheme="minorBidi"/>
          <w:i/>
          <w:iCs/>
        </w:rPr>
        <w:t>Yishayahu</w:t>
      </w:r>
      <w:r w:rsidRPr="00F54E73">
        <w:rPr>
          <w:rStyle w:val="apple-style-span"/>
          <w:rFonts w:asciiTheme="minorBidi" w:hAnsiTheme="minorBidi" w:cstheme="minorBidi"/>
        </w:rPr>
        <w:t xml:space="preserve"> 26:20).</w:t>
      </w:r>
      <w:r w:rsidR="00D270D2" w:rsidRPr="00F54E73">
        <w:rPr>
          <w:rStyle w:val="apple-style-span"/>
          <w:rFonts w:asciiTheme="minorBidi" w:hAnsiTheme="minorBidi" w:cstheme="minorBidi"/>
        </w:rPr>
        <w:t xml:space="preserve"> </w:t>
      </w:r>
    </w:p>
    <w:p w:rsidR="00F54E73" w:rsidRDefault="00F54E73" w:rsidP="00F54E73">
      <w:pPr>
        <w:pStyle w:val="Standard"/>
        <w:jc w:val="both"/>
        <w:rPr>
          <w:rStyle w:val="apple-style-span"/>
          <w:rFonts w:asciiTheme="minorBidi" w:hAnsiTheme="minorBidi" w:cstheme="minorBidi"/>
          <w:color w:val="000000"/>
        </w:rPr>
      </w:pPr>
    </w:p>
    <w:p w:rsidR="000D5727" w:rsidRPr="00F54E73" w:rsidRDefault="00B76992" w:rsidP="00F54E73">
      <w:pPr>
        <w:pStyle w:val="Standard"/>
        <w:jc w:val="both"/>
        <w:rPr>
          <w:rStyle w:val="apple-style-span"/>
          <w:rFonts w:asciiTheme="minorBidi" w:hAnsiTheme="minorBidi" w:cstheme="minorBidi"/>
          <w:color w:val="000000"/>
        </w:rPr>
      </w:pPr>
      <w:r w:rsidRPr="00F54E73">
        <w:rPr>
          <w:rStyle w:val="apple-style-span"/>
          <w:rFonts w:asciiTheme="minorBidi" w:hAnsiTheme="minorBidi" w:cstheme="minorBidi"/>
          <w:color w:val="000000"/>
        </w:rPr>
        <w:t xml:space="preserve">This passage introduces the biblical verses that </w:t>
      </w:r>
      <w:r w:rsidR="00B60BE8" w:rsidRPr="00F54E73">
        <w:rPr>
          <w:rStyle w:val="apple-style-span"/>
          <w:rFonts w:asciiTheme="minorBidi" w:hAnsiTheme="minorBidi" w:cstheme="minorBidi"/>
          <w:color w:val="000000"/>
        </w:rPr>
        <w:t>underlie</w:t>
      </w:r>
      <w:r w:rsidRPr="00F54E73">
        <w:rPr>
          <w:rStyle w:val="apple-style-span"/>
          <w:rFonts w:asciiTheme="minorBidi" w:hAnsiTheme="minorBidi" w:cstheme="minorBidi"/>
          <w:color w:val="000000"/>
        </w:rPr>
        <w:t xml:space="preserve"> the entire discussion thus far. These verses emphasize that God’s wrath is fleeting compared to His mercy. Most importantly</w:t>
      </w:r>
      <w:r w:rsidR="00A45607">
        <w:rPr>
          <w:rStyle w:val="apple-style-span"/>
          <w:rFonts w:asciiTheme="minorBidi" w:hAnsiTheme="minorBidi" w:cstheme="minorBidi"/>
          <w:color w:val="000000"/>
        </w:rPr>
        <w:t>, they</w:t>
      </w:r>
      <w:r w:rsidRPr="00F54E73">
        <w:rPr>
          <w:rStyle w:val="apple-style-span"/>
          <w:rFonts w:asciiTheme="minorBidi" w:hAnsiTheme="minorBidi" w:cstheme="minorBidi"/>
          <w:color w:val="000000"/>
        </w:rPr>
        <w:t xml:space="preserve"> use the term </w:t>
      </w:r>
      <w:r w:rsidRPr="00F54E73">
        <w:rPr>
          <w:rStyle w:val="apple-style-span"/>
          <w:rFonts w:asciiTheme="minorBidi" w:hAnsiTheme="minorBidi" w:cstheme="minorBidi"/>
          <w:i/>
          <w:iCs/>
          <w:color w:val="000000"/>
        </w:rPr>
        <w:t xml:space="preserve">rega, </w:t>
      </w:r>
      <w:r w:rsidRPr="00F54E73">
        <w:rPr>
          <w:rStyle w:val="apple-style-span"/>
          <w:rFonts w:asciiTheme="minorBidi" w:hAnsiTheme="minorBidi" w:cstheme="minorBidi"/>
          <w:color w:val="000000"/>
        </w:rPr>
        <w:t>“moment</w:t>
      </w:r>
      <w:r w:rsidR="00A45607">
        <w:rPr>
          <w:rStyle w:val="apple-style-span"/>
          <w:rFonts w:asciiTheme="minorBidi" w:hAnsiTheme="minorBidi" w:cstheme="minorBidi"/>
          <w:color w:val="000000"/>
        </w:rPr>
        <w:t>,</w:t>
      </w:r>
      <w:r w:rsidRPr="00F54E73">
        <w:rPr>
          <w:rStyle w:val="apple-style-span"/>
          <w:rFonts w:asciiTheme="minorBidi" w:hAnsiTheme="minorBidi" w:cstheme="minorBidi"/>
          <w:color w:val="000000"/>
        </w:rPr>
        <w:t xml:space="preserve">” to refer to God’s anger. </w:t>
      </w:r>
    </w:p>
    <w:p w:rsidR="00F54E73" w:rsidRDefault="00F54E73" w:rsidP="00F54E73">
      <w:pPr>
        <w:pStyle w:val="Standard"/>
        <w:jc w:val="both"/>
        <w:rPr>
          <w:rStyle w:val="apple-style-span"/>
          <w:rFonts w:asciiTheme="minorBidi" w:hAnsiTheme="minorBidi" w:cstheme="minorBidi"/>
          <w:color w:val="000000"/>
        </w:rPr>
      </w:pPr>
    </w:p>
    <w:p w:rsidR="00463D3E" w:rsidRPr="00F54E73" w:rsidRDefault="00A45607" w:rsidP="00F54E73">
      <w:pPr>
        <w:pStyle w:val="Standard"/>
        <w:jc w:val="both"/>
        <w:rPr>
          <w:rStyle w:val="apple-style-span"/>
          <w:rFonts w:asciiTheme="minorBidi" w:hAnsiTheme="minorBidi" w:cstheme="minorBidi"/>
          <w:color w:val="000000"/>
        </w:rPr>
      </w:pPr>
      <w:r>
        <w:rPr>
          <w:rStyle w:val="apple-style-span"/>
          <w:rFonts w:asciiTheme="minorBidi" w:hAnsiTheme="minorBidi" w:cstheme="minorBidi"/>
          <w:color w:val="000000"/>
        </w:rPr>
        <w:t>To be continued.</w:t>
      </w:r>
    </w:p>
    <w:sectPr w:rsidR="00463D3E" w:rsidRPr="00F54E73" w:rsidSect="00332B54">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45" w:rsidRDefault="00982E45" w:rsidP="005C7AAA">
      <w:r>
        <w:separator/>
      </w:r>
    </w:p>
  </w:endnote>
  <w:endnote w:type="continuationSeparator" w:id="0">
    <w:p w:rsidR="00982E45" w:rsidRDefault="00982E45" w:rsidP="005C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45" w:rsidRDefault="00982E45" w:rsidP="005C7AAA">
      <w:r>
        <w:separator/>
      </w:r>
    </w:p>
  </w:footnote>
  <w:footnote w:type="continuationSeparator" w:id="0">
    <w:p w:rsidR="00982E45" w:rsidRDefault="00982E45" w:rsidP="005C7AAA">
      <w:r>
        <w:continuationSeparator/>
      </w:r>
    </w:p>
  </w:footnote>
  <w:footnote w:id="1">
    <w:p w:rsidR="00F54E73" w:rsidRPr="00F54E73" w:rsidRDefault="00F54E73" w:rsidP="005C7AAA">
      <w:pPr>
        <w:pStyle w:val="FootnoteText"/>
        <w:rPr>
          <w:rFonts w:asciiTheme="minorBidi" w:hAnsiTheme="minorBidi" w:cstheme="minorBidi"/>
        </w:rPr>
      </w:pPr>
      <w:r w:rsidRPr="00F54E73">
        <w:rPr>
          <w:rStyle w:val="FootnoteReference"/>
          <w:rFonts w:asciiTheme="minorBidi" w:hAnsiTheme="minorBidi" w:cstheme="minorBidi"/>
        </w:rPr>
        <w:footnoteRef/>
      </w:r>
      <w:r w:rsidRPr="00F54E73">
        <w:rPr>
          <w:rFonts w:asciiTheme="minorBidi" w:hAnsiTheme="minorBidi" w:cstheme="minorBidi"/>
        </w:rPr>
        <w:t xml:space="preserve"> This is a euphemism for “the people of Israel</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4351"/>
    <w:rsid w:val="000354D5"/>
    <w:rsid w:val="000758C3"/>
    <w:rsid w:val="00090C62"/>
    <w:rsid w:val="000B479C"/>
    <w:rsid w:val="000D5727"/>
    <w:rsid w:val="000E0B5E"/>
    <w:rsid w:val="000E7154"/>
    <w:rsid w:val="001028DD"/>
    <w:rsid w:val="001157A3"/>
    <w:rsid w:val="00120DE2"/>
    <w:rsid w:val="00175E1E"/>
    <w:rsid w:val="001915A0"/>
    <w:rsid w:val="002675B3"/>
    <w:rsid w:val="00267946"/>
    <w:rsid w:val="00287569"/>
    <w:rsid w:val="00332B54"/>
    <w:rsid w:val="0034507F"/>
    <w:rsid w:val="003859AA"/>
    <w:rsid w:val="003930B5"/>
    <w:rsid w:val="003B2314"/>
    <w:rsid w:val="00463D3E"/>
    <w:rsid w:val="004A6E6D"/>
    <w:rsid w:val="004B26F9"/>
    <w:rsid w:val="004C4F4F"/>
    <w:rsid w:val="005251EB"/>
    <w:rsid w:val="00570392"/>
    <w:rsid w:val="00571C6A"/>
    <w:rsid w:val="0057374F"/>
    <w:rsid w:val="00580EC3"/>
    <w:rsid w:val="005B09B2"/>
    <w:rsid w:val="005B4767"/>
    <w:rsid w:val="005C7AAA"/>
    <w:rsid w:val="005F60AE"/>
    <w:rsid w:val="00623571"/>
    <w:rsid w:val="006C266A"/>
    <w:rsid w:val="006C7211"/>
    <w:rsid w:val="006F0258"/>
    <w:rsid w:val="00773630"/>
    <w:rsid w:val="007B48B1"/>
    <w:rsid w:val="007D755E"/>
    <w:rsid w:val="007F3D2B"/>
    <w:rsid w:val="008048CD"/>
    <w:rsid w:val="0086040B"/>
    <w:rsid w:val="00871073"/>
    <w:rsid w:val="00890E10"/>
    <w:rsid w:val="008B107D"/>
    <w:rsid w:val="008B5618"/>
    <w:rsid w:val="008D3E77"/>
    <w:rsid w:val="00944E49"/>
    <w:rsid w:val="009722A7"/>
    <w:rsid w:val="0097790A"/>
    <w:rsid w:val="00982E45"/>
    <w:rsid w:val="00990FE3"/>
    <w:rsid w:val="009A0117"/>
    <w:rsid w:val="009E29CD"/>
    <w:rsid w:val="00A178CF"/>
    <w:rsid w:val="00A35424"/>
    <w:rsid w:val="00A45607"/>
    <w:rsid w:val="00A53EED"/>
    <w:rsid w:val="00AB401F"/>
    <w:rsid w:val="00AB6EB2"/>
    <w:rsid w:val="00AE171C"/>
    <w:rsid w:val="00B109D5"/>
    <w:rsid w:val="00B60BE8"/>
    <w:rsid w:val="00B71E69"/>
    <w:rsid w:val="00B745A5"/>
    <w:rsid w:val="00B76992"/>
    <w:rsid w:val="00C07167"/>
    <w:rsid w:val="00C12238"/>
    <w:rsid w:val="00C235C9"/>
    <w:rsid w:val="00C52382"/>
    <w:rsid w:val="00C608F1"/>
    <w:rsid w:val="00CB4351"/>
    <w:rsid w:val="00D210C5"/>
    <w:rsid w:val="00D270D2"/>
    <w:rsid w:val="00D33D52"/>
    <w:rsid w:val="00DB044A"/>
    <w:rsid w:val="00DD0D58"/>
    <w:rsid w:val="00E003A8"/>
    <w:rsid w:val="00E016A1"/>
    <w:rsid w:val="00E03472"/>
    <w:rsid w:val="00E6692E"/>
    <w:rsid w:val="00E80F50"/>
    <w:rsid w:val="00F21F06"/>
    <w:rsid w:val="00F22B20"/>
    <w:rsid w:val="00F3768C"/>
    <w:rsid w:val="00F54E73"/>
    <w:rsid w:val="00F6119B"/>
    <w:rsid w:val="00F90831"/>
    <w:rsid w:val="00FF004D"/>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AA"/>
    <w:pPr>
      <w:widowControl w:val="0"/>
      <w:suppressAutoHyphens/>
      <w:autoSpaceDN w:val="0"/>
      <w:spacing w:after="0" w:line="240" w:lineRule="auto"/>
      <w:textAlignment w:val="baseline"/>
    </w:pPr>
    <w:rPr>
      <w:rFonts w:ascii="Times New Roman" w:eastAsia="SimSun" w:hAnsi="Times New Roman" w:cs="Tahoma"/>
      <w:color w:val="000000"/>
      <w:kern w:val="3"/>
      <w:sz w:val="24"/>
      <w:szCs w:val="24"/>
      <w:lang w:eastAsia="zh-CN"/>
    </w:rPr>
  </w:style>
  <w:style w:type="paragraph" w:styleId="Heading1">
    <w:name w:val="heading 1"/>
    <w:basedOn w:val="Normal"/>
    <w:next w:val="Normal"/>
    <w:link w:val="Heading1Char"/>
    <w:uiPriority w:val="9"/>
    <w:qFormat/>
    <w:rsid w:val="00F54E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B4351"/>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style-span">
    <w:name w:val="apple-style-span"/>
    <w:basedOn w:val="DefaultParagraphFont"/>
    <w:rsid w:val="00890E10"/>
  </w:style>
  <w:style w:type="character" w:styleId="Hyperlink">
    <w:name w:val="Hyperlink"/>
    <w:basedOn w:val="DefaultParagraphFont"/>
    <w:uiPriority w:val="99"/>
    <w:unhideWhenUsed/>
    <w:rsid w:val="00890E10"/>
    <w:rPr>
      <w:color w:val="0000FF"/>
      <w:u w:val="single"/>
    </w:rPr>
  </w:style>
  <w:style w:type="character" w:customStyle="1" w:styleId="apple-converted-space">
    <w:name w:val="apple-converted-space"/>
    <w:basedOn w:val="DefaultParagraphFont"/>
    <w:rsid w:val="00890E10"/>
  </w:style>
  <w:style w:type="paragraph" w:styleId="Header">
    <w:name w:val="header"/>
    <w:basedOn w:val="Normal"/>
    <w:link w:val="HeaderChar"/>
    <w:uiPriority w:val="99"/>
    <w:unhideWhenUsed/>
    <w:rsid w:val="00AB6EB2"/>
    <w:pPr>
      <w:tabs>
        <w:tab w:val="center" w:pos="4320"/>
        <w:tab w:val="right" w:pos="8640"/>
      </w:tabs>
    </w:pPr>
  </w:style>
  <w:style w:type="character" w:customStyle="1" w:styleId="HeaderChar">
    <w:name w:val="Header Char"/>
    <w:basedOn w:val="DefaultParagraphFont"/>
    <w:link w:val="Header"/>
    <w:uiPriority w:val="99"/>
    <w:rsid w:val="00AB6EB2"/>
  </w:style>
  <w:style w:type="paragraph" w:styleId="Footer">
    <w:name w:val="footer"/>
    <w:basedOn w:val="Normal"/>
    <w:link w:val="FooterChar"/>
    <w:uiPriority w:val="99"/>
    <w:unhideWhenUsed/>
    <w:rsid w:val="00AB6EB2"/>
    <w:pPr>
      <w:tabs>
        <w:tab w:val="center" w:pos="4320"/>
        <w:tab w:val="right" w:pos="8640"/>
      </w:tabs>
    </w:pPr>
  </w:style>
  <w:style w:type="character" w:customStyle="1" w:styleId="FooterChar">
    <w:name w:val="Footer Char"/>
    <w:basedOn w:val="DefaultParagraphFont"/>
    <w:link w:val="Footer"/>
    <w:uiPriority w:val="99"/>
    <w:rsid w:val="00AB6EB2"/>
  </w:style>
  <w:style w:type="paragraph" w:styleId="FootnoteText">
    <w:name w:val="footnote text"/>
    <w:basedOn w:val="Normal"/>
    <w:link w:val="FootnoteTextChar"/>
    <w:uiPriority w:val="99"/>
    <w:unhideWhenUsed/>
    <w:rsid w:val="00332B54"/>
    <w:rPr>
      <w:sz w:val="20"/>
      <w:szCs w:val="20"/>
    </w:rPr>
  </w:style>
  <w:style w:type="character" w:customStyle="1" w:styleId="FootnoteTextChar">
    <w:name w:val="Footnote Text Char"/>
    <w:basedOn w:val="DefaultParagraphFont"/>
    <w:link w:val="FootnoteText"/>
    <w:uiPriority w:val="99"/>
    <w:rsid w:val="00332B54"/>
    <w:rPr>
      <w:sz w:val="20"/>
      <w:szCs w:val="20"/>
    </w:rPr>
  </w:style>
  <w:style w:type="character" w:styleId="FootnoteReference">
    <w:name w:val="footnote reference"/>
    <w:basedOn w:val="DefaultParagraphFont"/>
    <w:uiPriority w:val="99"/>
    <w:semiHidden/>
    <w:unhideWhenUsed/>
    <w:rsid w:val="00332B54"/>
    <w:rPr>
      <w:vertAlign w:val="superscript"/>
    </w:rPr>
  </w:style>
  <w:style w:type="paragraph" w:styleId="Quote">
    <w:name w:val="Quote"/>
    <w:basedOn w:val="Normal"/>
    <w:next w:val="Normal"/>
    <w:link w:val="QuoteChar"/>
    <w:uiPriority w:val="29"/>
    <w:qFormat/>
    <w:rsid w:val="00A35424"/>
    <w:rPr>
      <w:i/>
      <w:iCs/>
      <w:color w:val="000000" w:themeColor="text1"/>
    </w:rPr>
  </w:style>
  <w:style w:type="character" w:customStyle="1" w:styleId="QuoteChar">
    <w:name w:val="Quote Char"/>
    <w:basedOn w:val="DefaultParagraphFont"/>
    <w:link w:val="Quote"/>
    <w:uiPriority w:val="29"/>
    <w:rsid w:val="00A35424"/>
    <w:rPr>
      <w:i/>
      <w:iCs/>
      <w:color w:val="000000" w:themeColor="text1"/>
    </w:rPr>
  </w:style>
  <w:style w:type="paragraph" w:customStyle="1" w:styleId="CC">
    <w:name w:val="CC"/>
    <w:basedOn w:val="BodyText"/>
    <w:uiPriority w:val="99"/>
    <w:rsid w:val="00F54E73"/>
    <w:pPr>
      <w:keepLines/>
      <w:suppressAutoHyphens w:val="0"/>
      <w:autoSpaceDE w:val="0"/>
      <w:spacing w:after="160"/>
      <w:ind w:left="360" w:hanging="360"/>
      <w:textAlignment w:val="auto"/>
    </w:pPr>
    <w:rPr>
      <w:rFonts w:eastAsia="Times New Roman" w:cs="Miriam"/>
      <w:color w:val="auto"/>
      <w:kern w:val="0"/>
      <w:sz w:val="20"/>
      <w:szCs w:val="20"/>
      <w:lang w:eastAsia="en-US"/>
    </w:rPr>
  </w:style>
  <w:style w:type="paragraph" w:customStyle="1" w:styleId="a">
    <w:name w:val="פרשה"/>
    <w:basedOn w:val="Heading1"/>
    <w:next w:val="CC"/>
    <w:uiPriority w:val="99"/>
    <w:rsid w:val="00F54E73"/>
    <w:pPr>
      <w:keepLines w:val="0"/>
      <w:widowControl/>
      <w:suppressAutoHyphens w:val="0"/>
      <w:autoSpaceDE w:val="0"/>
      <w:bidi/>
      <w:spacing w:before="120" w:after="240"/>
      <w:jc w:val="center"/>
      <w:textAlignment w:val="auto"/>
    </w:pPr>
    <w:rPr>
      <w:rFonts w:ascii="Arial" w:eastAsia="Times New Roman" w:hAnsi="Arial" w:cs="Times New Roman"/>
      <w:color w:val="auto"/>
      <w:kern w:val="0"/>
      <w:sz w:val="46"/>
      <w:szCs w:val="50"/>
      <w:lang w:eastAsia="en-US"/>
    </w:rPr>
  </w:style>
  <w:style w:type="paragraph" w:styleId="BodyText">
    <w:name w:val="Body Text"/>
    <w:basedOn w:val="Normal"/>
    <w:link w:val="BodyTextChar"/>
    <w:uiPriority w:val="99"/>
    <w:semiHidden/>
    <w:unhideWhenUsed/>
    <w:rsid w:val="00F54E73"/>
    <w:pPr>
      <w:spacing w:after="120"/>
    </w:pPr>
  </w:style>
  <w:style w:type="character" w:customStyle="1" w:styleId="BodyTextChar">
    <w:name w:val="Body Text Char"/>
    <w:basedOn w:val="DefaultParagraphFont"/>
    <w:link w:val="BodyText"/>
    <w:uiPriority w:val="99"/>
    <w:semiHidden/>
    <w:rsid w:val="00F54E73"/>
    <w:rPr>
      <w:rFonts w:ascii="Times New Roman" w:eastAsia="SimSun" w:hAnsi="Times New Roman" w:cs="Tahoma"/>
      <w:color w:val="000000"/>
      <w:kern w:val="3"/>
      <w:sz w:val="24"/>
      <w:szCs w:val="24"/>
      <w:lang w:eastAsia="zh-CN"/>
    </w:rPr>
  </w:style>
  <w:style w:type="character" w:customStyle="1" w:styleId="Heading1Char">
    <w:name w:val="Heading 1 Char"/>
    <w:basedOn w:val="DefaultParagraphFont"/>
    <w:link w:val="Heading1"/>
    <w:uiPriority w:val="9"/>
    <w:rsid w:val="00F54E73"/>
    <w:rPr>
      <w:rFonts w:asciiTheme="majorHAnsi" w:eastAsiaTheme="majorEastAsia" w:hAnsiTheme="majorHAnsi" w:cstheme="majorBidi"/>
      <w:b/>
      <w:bCs/>
      <w:color w:val="365F91" w:themeColor="accent1" w:themeShade="BF"/>
      <w:kern w:val="3"/>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AA"/>
    <w:pPr>
      <w:widowControl w:val="0"/>
      <w:suppressAutoHyphens/>
      <w:autoSpaceDN w:val="0"/>
      <w:spacing w:after="0" w:line="240" w:lineRule="auto"/>
      <w:textAlignment w:val="baseline"/>
    </w:pPr>
    <w:rPr>
      <w:rFonts w:ascii="Times New Roman" w:eastAsia="SimSun" w:hAnsi="Times New Roman" w:cs="Tahoma"/>
      <w:color w:val="000000"/>
      <w:kern w:val="3"/>
      <w:sz w:val="24"/>
      <w:szCs w:val="24"/>
      <w:lang w:eastAsia="zh-CN"/>
    </w:rPr>
  </w:style>
  <w:style w:type="paragraph" w:styleId="Heading1">
    <w:name w:val="heading 1"/>
    <w:basedOn w:val="Normal"/>
    <w:next w:val="Normal"/>
    <w:link w:val="Heading1Char"/>
    <w:uiPriority w:val="9"/>
    <w:qFormat/>
    <w:rsid w:val="00F54E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B4351"/>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style-span">
    <w:name w:val="apple-style-span"/>
    <w:basedOn w:val="DefaultParagraphFont"/>
    <w:rsid w:val="00890E10"/>
  </w:style>
  <w:style w:type="character" w:styleId="Hyperlink">
    <w:name w:val="Hyperlink"/>
    <w:basedOn w:val="DefaultParagraphFont"/>
    <w:uiPriority w:val="99"/>
    <w:unhideWhenUsed/>
    <w:rsid w:val="00890E10"/>
    <w:rPr>
      <w:color w:val="0000FF"/>
      <w:u w:val="single"/>
    </w:rPr>
  </w:style>
  <w:style w:type="character" w:customStyle="1" w:styleId="apple-converted-space">
    <w:name w:val="apple-converted-space"/>
    <w:basedOn w:val="DefaultParagraphFont"/>
    <w:rsid w:val="00890E10"/>
  </w:style>
  <w:style w:type="paragraph" w:styleId="Header">
    <w:name w:val="header"/>
    <w:basedOn w:val="Normal"/>
    <w:link w:val="HeaderChar"/>
    <w:uiPriority w:val="99"/>
    <w:unhideWhenUsed/>
    <w:rsid w:val="00AB6EB2"/>
    <w:pPr>
      <w:tabs>
        <w:tab w:val="center" w:pos="4320"/>
        <w:tab w:val="right" w:pos="8640"/>
      </w:tabs>
    </w:pPr>
  </w:style>
  <w:style w:type="character" w:customStyle="1" w:styleId="HeaderChar">
    <w:name w:val="Header Char"/>
    <w:basedOn w:val="DefaultParagraphFont"/>
    <w:link w:val="Header"/>
    <w:uiPriority w:val="99"/>
    <w:rsid w:val="00AB6EB2"/>
  </w:style>
  <w:style w:type="paragraph" w:styleId="Footer">
    <w:name w:val="footer"/>
    <w:basedOn w:val="Normal"/>
    <w:link w:val="FooterChar"/>
    <w:uiPriority w:val="99"/>
    <w:unhideWhenUsed/>
    <w:rsid w:val="00AB6EB2"/>
    <w:pPr>
      <w:tabs>
        <w:tab w:val="center" w:pos="4320"/>
        <w:tab w:val="right" w:pos="8640"/>
      </w:tabs>
    </w:pPr>
  </w:style>
  <w:style w:type="character" w:customStyle="1" w:styleId="FooterChar">
    <w:name w:val="Footer Char"/>
    <w:basedOn w:val="DefaultParagraphFont"/>
    <w:link w:val="Footer"/>
    <w:uiPriority w:val="99"/>
    <w:rsid w:val="00AB6EB2"/>
  </w:style>
  <w:style w:type="paragraph" w:styleId="FootnoteText">
    <w:name w:val="footnote text"/>
    <w:basedOn w:val="Normal"/>
    <w:link w:val="FootnoteTextChar"/>
    <w:uiPriority w:val="99"/>
    <w:unhideWhenUsed/>
    <w:rsid w:val="00332B54"/>
    <w:rPr>
      <w:sz w:val="20"/>
      <w:szCs w:val="20"/>
    </w:rPr>
  </w:style>
  <w:style w:type="character" w:customStyle="1" w:styleId="FootnoteTextChar">
    <w:name w:val="Footnote Text Char"/>
    <w:basedOn w:val="DefaultParagraphFont"/>
    <w:link w:val="FootnoteText"/>
    <w:uiPriority w:val="99"/>
    <w:rsid w:val="00332B54"/>
    <w:rPr>
      <w:sz w:val="20"/>
      <w:szCs w:val="20"/>
    </w:rPr>
  </w:style>
  <w:style w:type="character" w:styleId="FootnoteReference">
    <w:name w:val="footnote reference"/>
    <w:basedOn w:val="DefaultParagraphFont"/>
    <w:uiPriority w:val="99"/>
    <w:semiHidden/>
    <w:unhideWhenUsed/>
    <w:rsid w:val="00332B54"/>
    <w:rPr>
      <w:vertAlign w:val="superscript"/>
    </w:rPr>
  </w:style>
  <w:style w:type="paragraph" w:styleId="Quote">
    <w:name w:val="Quote"/>
    <w:basedOn w:val="Normal"/>
    <w:next w:val="Normal"/>
    <w:link w:val="QuoteChar"/>
    <w:uiPriority w:val="29"/>
    <w:qFormat/>
    <w:rsid w:val="00A35424"/>
    <w:rPr>
      <w:i/>
      <w:iCs/>
      <w:color w:val="000000" w:themeColor="text1"/>
    </w:rPr>
  </w:style>
  <w:style w:type="character" w:customStyle="1" w:styleId="QuoteChar">
    <w:name w:val="Quote Char"/>
    <w:basedOn w:val="DefaultParagraphFont"/>
    <w:link w:val="Quote"/>
    <w:uiPriority w:val="29"/>
    <w:rsid w:val="00A35424"/>
    <w:rPr>
      <w:i/>
      <w:iCs/>
      <w:color w:val="000000" w:themeColor="text1"/>
    </w:rPr>
  </w:style>
  <w:style w:type="paragraph" w:customStyle="1" w:styleId="CC">
    <w:name w:val="CC"/>
    <w:basedOn w:val="BodyText"/>
    <w:uiPriority w:val="99"/>
    <w:rsid w:val="00F54E73"/>
    <w:pPr>
      <w:keepLines/>
      <w:suppressAutoHyphens w:val="0"/>
      <w:autoSpaceDE w:val="0"/>
      <w:spacing w:after="160"/>
      <w:ind w:left="360" w:hanging="360"/>
      <w:textAlignment w:val="auto"/>
    </w:pPr>
    <w:rPr>
      <w:rFonts w:eastAsia="Times New Roman" w:cs="Miriam"/>
      <w:color w:val="auto"/>
      <w:kern w:val="0"/>
      <w:sz w:val="20"/>
      <w:szCs w:val="20"/>
      <w:lang w:eastAsia="en-US"/>
    </w:rPr>
  </w:style>
  <w:style w:type="paragraph" w:customStyle="1" w:styleId="a">
    <w:name w:val="פרשה"/>
    <w:basedOn w:val="Heading1"/>
    <w:next w:val="CC"/>
    <w:uiPriority w:val="99"/>
    <w:rsid w:val="00F54E73"/>
    <w:pPr>
      <w:keepLines w:val="0"/>
      <w:widowControl/>
      <w:suppressAutoHyphens w:val="0"/>
      <w:autoSpaceDE w:val="0"/>
      <w:bidi/>
      <w:spacing w:before="120" w:after="240"/>
      <w:jc w:val="center"/>
      <w:textAlignment w:val="auto"/>
    </w:pPr>
    <w:rPr>
      <w:rFonts w:ascii="Arial" w:eastAsia="Times New Roman" w:hAnsi="Arial" w:cs="Times New Roman"/>
      <w:color w:val="auto"/>
      <w:kern w:val="0"/>
      <w:sz w:val="46"/>
      <w:szCs w:val="50"/>
      <w:lang w:eastAsia="en-US"/>
    </w:rPr>
  </w:style>
  <w:style w:type="paragraph" w:styleId="BodyText">
    <w:name w:val="Body Text"/>
    <w:basedOn w:val="Normal"/>
    <w:link w:val="BodyTextChar"/>
    <w:uiPriority w:val="99"/>
    <w:semiHidden/>
    <w:unhideWhenUsed/>
    <w:rsid w:val="00F54E73"/>
    <w:pPr>
      <w:spacing w:after="120"/>
    </w:pPr>
  </w:style>
  <w:style w:type="character" w:customStyle="1" w:styleId="BodyTextChar">
    <w:name w:val="Body Text Char"/>
    <w:basedOn w:val="DefaultParagraphFont"/>
    <w:link w:val="BodyText"/>
    <w:uiPriority w:val="99"/>
    <w:semiHidden/>
    <w:rsid w:val="00F54E73"/>
    <w:rPr>
      <w:rFonts w:ascii="Times New Roman" w:eastAsia="SimSun" w:hAnsi="Times New Roman" w:cs="Tahoma"/>
      <w:color w:val="000000"/>
      <w:kern w:val="3"/>
      <w:sz w:val="24"/>
      <w:szCs w:val="24"/>
      <w:lang w:eastAsia="zh-CN"/>
    </w:rPr>
  </w:style>
  <w:style w:type="character" w:customStyle="1" w:styleId="Heading1Char">
    <w:name w:val="Heading 1 Char"/>
    <w:basedOn w:val="DefaultParagraphFont"/>
    <w:link w:val="Heading1"/>
    <w:uiPriority w:val="9"/>
    <w:rsid w:val="00F54E73"/>
    <w:rPr>
      <w:rFonts w:asciiTheme="majorHAnsi" w:eastAsiaTheme="majorEastAsia" w:hAnsiTheme="majorHAnsi" w:cstheme="majorBidi"/>
      <w:b/>
      <w:bCs/>
      <w:color w:val="365F91" w:themeColor="accent1" w:themeShade="BF"/>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taggada/25taggad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8956-C920-43DA-95E4-50836A44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12</cp:revision>
  <dcterms:created xsi:type="dcterms:W3CDTF">2011-03-07T09:01:00Z</dcterms:created>
  <dcterms:modified xsi:type="dcterms:W3CDTF">2011-03-27T09:25:00Z</dcterms:modified>
</cp:coreProperties>
</file>