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358" w:rsidRPr="00F04358" w:rsidRDefault="00F04358" w:rsidP="00F04358">
      <w:pPr>
        <w:pStyle w:val="CC"/>
        <w:keepLines w:val="0"/>
        <w:bidi w:val="0"/>
        <w:spacing w:after="0"/>
        <w:ind w:right="0" w:firstLine="0"/>
        <w:jc w:val="center"/>
        <w:rPr>
          <w:rFonts w:asciiTheme="minorBidi" w:hAnsiTheme="minorBidi" w:cstheme="minorBidi"/>
          <w:sz w:val="24"/>
          <w:szCs w:val="24"/>
          <w:lang w:val="en-GB"/>
        </w:rPr>
      </w:pPr>
      <w:bookmarkStart w:id="0" w:name="_GoBack"/>
      <w:r w:rsidRPr="00F04358">
        <w:rPr>
          <w:rFonts w:asciiTheme="minorBidi" w:hAnsiTheme="minorBidi" w:cstheme="minorBidi"/>
          <w:sz w:val="24"/>
          <w:szCs w:val="24"/>
          <w:lang w:val="en-GB"/>
        </w:rPr>
        <w:t>YESHIVAT HAR ETZION</w:t>
      </w:r>
    </w:p>
    <w:p w:rsidR="00F04358" w:rsidRPr="00F04358" w:rsidRDefault="00F04358" w:rsidP="00F04358">
      <w:pPr>
        <w:pStyle w:val="CC"/>
        <w:keepLines w:val="0"/>
        <w:bidi w:val="0"/>
        <w:spacing w:after="0"/>
        <w:ind w:right="0" w:firstLine="0"/>
        <w:jc w:val="center"/>
        <w:rPr>
          <w:rFonts w:asciiTheme="minorBidi" w:hAnsiTheme="minorBidi" w:cstheme="minorBidi"/>
          <w:sz w:val="24"/>
          <w:szCs w:val="24"/>
          <w:lang w:val="en-GB"/>
        </w:rPr>
      </w:pPr>
      <w:r w:rsidRPr="00F04358">
        <w:rPr>
          <w:rFonts w:asciiTheme="minorBidi" w:hAnsiTheme="minorBidi" w:cstheme="minorBidi"/>
          <w:sz w:val="24"/>
          <w:szCs w:val="24"/>
          <w:lang w:val="en-GB"/>
        </w:rPr>
        <w:t>ISRAEL KOSCHITZKY VIRTUAL BEIT MIDRASH (VBM)</w:t>
      </w:r>
    </w:p>
    <w:p w:rsidR="00F04358" w:rsidRPr="00F04358" w:rsidRDefault="00F04358" w:rsidP="00F04358">
      <w:pPr>
        <w:pStyle w:val="CC"/>
        <w:keepLines w:val="0"/>
        <w:bidi w:val="0"/>
        <w:spacing w:after="0"/>
        <w:ind w:right="0" w:firstLine="0"/>
        <w:jc w:val="center"/>
        <w:rPr>
          <w:rFonts w:asciiTheme="minorBidi" w:hAnsiTheme="minorBidi" w:cstheme="minorBidi"/>
          <w:sz w:val="24"/>
          <w:szCs w:val="24"/>
          <w:lang w:val="en-GB"/>
        </w:rPr>
      </w:pPr>
      <w:r w:rsidRPr="00F04358">
        <w:rPr>
          <w:rFonts w:asciiTheme="minorBidi" w:hAnsiTheme="minorBidi" w:cstheme="minorBidi"/>
          <w:sz w:val="24"/>
          <w:szCs w:val="24"/>
          <w:lang w:val="en-GB"/>
        </w:rPr>
        <w:t>**************************************************************</w:t>
      </w:r>
    </w:p>
    <w:p w:rsidR="00F04358" w:rsidRPr="00F04358" w:rsidRDefault="00F04358" w:rsidP="00F04358">
      <w:pPr>
        <w:pStyle w:val="CC"/>
        <w:keepLines w:val="0"/>
        <w:bidi w:val="0"/>
        <w:spacing w:after="0"/>
        <w:ind w:right="0" w:firstLine="0"/>
        <w:jc w:val="center"/>
        <w:rPr>
          <w:rFonts w:asciiTheme="minorBidi" w:hAnsiTheme="minorBidi" w:cstheme="minorBidi"/>
          <w:sz w:val="24"/>
          <w:szCs w:val="24"/>
          <w:lang w:val="en-GB"/>
        </w:rPr>
      </w:pPr>
    </w:p>
    <w:p w:rsidR="00F04358" w:rsidRPr="00F04358" w:rsidRDefault="00F04358" w:rsidP="00F04358">
      <w:pPr>
        <w:tabs>
          <w:tab w:val="left" w:pos="1843"/>
        </w:tabs>
        <w:spacing w:line="360" w:lineRule="auto"/>
        <w:jc w:val="center"/>
        <w:rPr>
          <w:rFonts w:asciiTheme="minorBidi" w:hAnsiTheme="minorBidi" w:cstheme="minorBidi"/>
          <w:sz w:val="24"/>
          <w:szCs w:val="24"/>
        </w:rPr>
      </w:pPr>
      <w:r w:rsidRPr="00F04358">
        <w:rPr>
          <w:rFonts w:asciiTheme="minorBidi" w:hAnsiTheme="minorBidi" w:cstheme="minorBidi"/>
          <w:sz w:val="24"/>
          <w:szCs w:val="24"/>
        </w:rPr>
        <w:t>INTRODUCTION TO PARASHAT HASHAVUA</w:t>
      </w:r>
    </w:p>
    <w:p w:rsidR="00F04358" w:rsidRPr="00F04358" w:rsidRDefault="00F04358" w:rsidP="00F04358">
      <w:pPr>
        <w:pStyle w:val="CC"/>
        <w:keepLines w:val="0"/>
        <w:bidi w:val="0"/>
        <w:spacing w:after="0"/>
        <w:ind w:right="0" w:firstLine="0"/>
        <w:jc w:val="center"/>
        <w:rPr>
          <w:rFonts w:asciiTheme="minorBidi" w:hAnsiTheme="minorBidi" w:cstheme="minorBidi"/>
          <w:sz w:val="24"/>
          <w:szCs w:val="24"/>
          <w:lang w:val="en-GB"/>
        </w:rPr>
      </w:pPr>
    </w:p>
    <w:p w:rsidR="00F04358" w:rsidRPr="00F04358" w:rsidRDefault="00F04358" w:rsidP="00F04358">
      <w:pPr>
        <w:pStyle w:val="CC"/>
        <w:keepLines w:val="0"/>
        <w:bidi w:val="0"/>
        <w:spacing w:after="0"/>
        <w:ind w:right="0" w:firstLine="0"/>
        <w:jc w:val="center"/>
        <w:rPr>
          <w:rFonts w:asciiTheme="minorBidi" w:hAnsiTheme="minorBidi" w:cstheme="minorBidi"/>
          <w:sz w:val="24"/>
          <w:szCs w:val="24"/>
          <w:lang w:val="en-GB"/>
        </w:rPr>
      </w:pPr>
    </w:p>
    <w:p w:rsidR="00F04358" w:rsidRPr="00F04358" w:rsidRDefault="00F04358" w:rsidP="00F04358">
      <w:pPr>
        <w:pStyle w:val="CC"/>
        <w:keepLines w:val="0"/>
        <w:tabs>
          <w:tab w:val="left" w:pos="2552"/>
        </w:tabs>
        <w:bidi w:val="0"/>
        <w:spacing w:after="0"/>
        <w:ind w:right="0" w:firstLine="0"/>
        <w:jc w:val="center"/>
        <w:rPr>
          <w:rFonts w:asciiTheme="minorBidi" w:hAnsiTheme="minorBidi" w:cstheme="minorBidi"/>
          <w:sz w:val="24"/>
          <w:szCs w:val="24"/>
          <w:lang w:val="en-GB"/>
        </w:rPr>
      </w:pPr>
      <w:r w:rsidRPr="00F04358">
        <w:rPr>
          <w:rFonts w:asciiTheme="minorBidi" w:hAnsiTheme="minorBidi" w:cstheme="minorBidi"/>
          <w:sz w:val="24"/>
          <w:szCs w:val="24"/>
          <w:lang w:val="en-GB"/>
        </w:rPr>
        <w:t>PARASHAT CHUKAT</w:t>
      </w:r>
    </w:p>
    <w:p w:rsidR="00F04358" w:rsidRPr="00F04358" w:rsidRDefault="00F04358" w:rsidP="00F04358">
      <w:pPr>
        <w:pStyle w:val="CC"/>
        <w:keepLines w:val="0"/>
        <w:tabs>
          <w:tab w:val="left" w:pos="2552"/>
        </w:tabs>
        <w:bidi w:val="0"/>
        <w:spacing w:after="0"/>
        <w:ind w:right="0" w:firstLine="0"/>
        <w:jc w:val="center"/>
        <w:rPr>
          <w:rFonts w:asciiTheme="minorBidi" w:hAnsiTheme="minorBidi" w:cstheme="minorBidi"/>
          <w:sz w:val="24"/>
          <w:szCs w:val="24"/>
        </w:rPr>
      </w:pPr>
    </w:p>
    <w:p w:rsidR="00F04358" w:rsidRPr="00F04358" w:rsidRDefault="00F04358" w:rsidP="00F04358">
      <w:pPr>
        <w:pStyle w:val="CC"/>
        <w:keepLines w:val="0"/>
        <w:tabs>
          <w:tab w:val="left" w:pos="2552"/>
        </w:tabs>
        <w:bidi w:val="0"/>
        <w:spacing w:after="0"/>
        <w:ind w:right="0" w:firstLine="0"/>
        <w:jc w:val="center"/>
        <w:rPr>
          <w:rFonts w:asciiTheme="minorBidi" w:hAnsiTheme="minorBidi" w:cstheme="minorBidi"/>
          <w:sz w:val="24"/>
          <w:szCs w:val="24"/>
          <w:lang w:val="en-GB"/>
        </w:rPr>
      </w:pPr>
      <w:r w:rsidRPr="00F04358">
        <w:rPr>
          <w:rFonts w:asciiTheme="minorBidi" w:hAnsiTheme="minorBidi" w:cstheme="minorBidi"/>
          <w:sz w:val="24"/>
          <w:szCs w:val="24"/>
        </w:rPr>
        <w:t>Hitting Rock-Bottom</w:t>
      </w:r>
    </w:p>
    <w:p w:rsidR="00F04358" w:rsidRPr="00F04358" w:rsidRDefault="00F04358" w:rsidP="00F04358">
      <w:pPr>
        <w:pStyle w:val="CC"/>
        <w:keepLines w:val="0"/>
        <w:tabs>
          <w:tab w:val="left" w:pos="2552"/>
        </w:tabs>
        <w:bidi w:val="0"/>
        <w:spacing w:after="0"/>
        <w:ind w:right="0" w:firstLine="0"/>
        <w:jc w:val="center"/>
        <w:rPr>
          <w:rFonts w:asciiTheme="minorBidi" w:hAnsiTheme="minorBidi" w:cstheme="minorBidi"/>
          <w:sz w:val="24"/>
          <w:szCs w:val="24"/>
          <w:lang w:val="en-GB"/>
        </w:rPr>
      </w:pPr>
    </w:p>
    <w:p w:rsidR="00F04358" w:rsidRPr="00F04358" w:rsidRDefault="00F04358" w:rsidP="00F04358">
      <w:pPr>
        <w:pStyle w:val="CC"/>
        <w:keepLines w:val="0"/>
        <w:tabs>
          <w:tab w:val="left" w:pos="2552"/>
        </w:tabs>
        <w:bidi w:val="0"/>
        <w:spacing w:after="0"/>
        <w:ind w:right="0" w:firstLine="0"/>
        <w:jc w:val="center"/>
        <w:rPr>
          <w:rFonts w:asciiTheme="minorBidi" w:hAnsiTheme="minorBidi" w:cstheme="minorBidi"/>
          <w:sz w:val="24"/>
          <w:szCs w:val="24"/>
          <w:lang w:val="en-GB"/>
        </w:rPr>
      </w:pPr>
      <w:proofErr w:type="gramStart"/>
      <w:r w:rsidRPr="00F04358">
        <w:rPr>
          <w:rFonts w:asciiTheme="minorBidi" w:hAnsiTheme="minorBidi" w:cstheme="minorBidi"/>
          <w:sz w:val="24"/>
          <w:szCs w:val="24"/>
          <w:lang w:val="en-GB"/>
        </w:rPr>
        <w:t>by</w:t>
      </w:r>
      <w:proofErr w:type="gramEnd"/>
      <w:r w:rsidRPr="00F04358">
        <w:rPr>
          <w:rFonts w:asciiTheme="minorBidi" w:hAnsiTheme="minorBidi" w:cstheme="minorBidi"/>
          <w:sz w:val="24"/>
          <w:szCs w:val="24"/>
          <w:lang w:val="en-GB"/>
        </w:rPr>
        <w:t xml:space="preserve"> Asher </w:t>
      </w:r>
      <w:proofErr w:type="spellStart"/>
      <w:r w:rsidRPr="00F04358">
        <w:rPr>
          <w:rFonts w:asciiTheme="minorBidi" w:hAnsiTheme="minorBidi" w:cstheme="minorBidi"/>
          <w:sz w:val="24"/>
          <w:szCs w:val="24"/>
          <w:lang w:val="en-GB"/>
        </w:rPr>
        <w:t>Altshul</w:t>
      </w:r>
      <w:proofErr w:type="spellEnd"/>
    </w:p>
    <w:p w:rsidR="00F04358" w:rsidRPr="00F04358" w:rsidRDefault="00F04358" w:rsidP="00F04358">
      <w:pPr>
        <w:pStyle w:val="CC"/>
        <w:keepLines w:val="0"/>
        <w:tabs>
          <w:tab w:val="left" w:pos="2552"/>
        </w:tabs>
        <w:bidi w:val="0"/>
        <w:spacing w:after="0"/>
        <w:ind w:right="0" w:firstLine="0"/>
        <w:jc w:val="both"/>
        <w:rPr>
          <w:rFonts w:asciiTheme="minorBidi" w:hAnsiTheme="minorBidi" w:cstheme="minorBidi"/>
          <w:sz w:val="24"/>
          <w:szCs w:val="24"/>
          <w:lang w:val="en-GB"/>
        </w:rPr>
      </w:pPr>
    </w:p>
    <w:p w:rsidR="00F04358" w:rsidRPr="00F04358" w:rsidRDefault="00F04358" w:rsidP="00F04358">
      <w:pPr>
        <w:pStyle w:val="CC"/>
        <w:keepLines w:val="0"/>
        <w:tabs>
          <w:tab w:val="left" w:pos="2552"/>
        </w:tabs>
        <w:bidi w:val="0"/>
        <w:spacing w:after="0"/>
        <w:ind w:right="0" w:firstLine="0"/>
        <w:jc w:val="both"/>
        <w:rPr>
          <w:rFonts w:asciiTheme="minorBidi" w:hAnsiTheme="minorBidi" w:cstheme="minorBidi"/>
          <w:sz w:val="24"/>
          <w:szCs w:val="24"/>
          <w:lang w:val="en-GB"/>
        </w:rPr>
      </w:pPr>
    </w:p>
    <w:p w:rsidR="00F04358" w:rsidRPr="00F04358" w:rsidRDefault="00F04358" w:rsidP="00F04358">
      <w:pPr>
        <w:jc w:val="both"/>
        <w:rPr>
          <w:rFonts w:asciiTheme="minorBidi" w:hAnsiTheme="minorBidi" w:cstheme="minorBidi"/>
          <w:sz w:val="24"/>
          <w:szCs w:val="24"/>
        </w:rPr>
      </w:pPr>
    </w:p>
    <w:p w:rsidR="00F04358" w:rsidRPr="00F04358" w:rsidRDefault="00F04358" w:rsidP="00F04358">
      <w:pPr>
        <w:jc w:val="both"/>
        <w:rPr>
          <w:rFonts w:asciiTheme="minorBidi" w:hAnsiTheme="minorBidi" w:cstheme="minorBidi"/>
          <w:sz w:val="24"/>
          <w:szCs w:val="24"/>
        </w:rPr>
      </w:pPr>
      <w:r w:rsidRPr="00F04358">
        <w:rPr>
          <w:rFonts w:asciiTheme="minorBidi" w:hAnsiTheme="minorBidi" w:cstheme="minorBidi"/>
          <w:sz w:val="24"/>
          <w:szCs w:val="24"/>
        </w:rPr>
        <w:tab/>
        <w:t xml:space="preserve">In the book of </w:t>
      </w:r>
      <w:proofErr w:type="spellStart"/>
      <w:r w:rsidRPr="00F04358">
        <w:rPr>
          <w:rFonts w:asciiTheme="minorBidi" w:hAnsiTheme="minorBidi" w:cstheme="minorBidi"/>
          <w:sz w:val="24"/>
          <w:szCs w:val="24"/>
        </w:rPr>
        <w:t>Bemidbar</w:t>
      </w:r>
      <w:proofErr w:type="spellEnd"/>
      <w:r w:rsidRPr="00F04358">
        <w:rPr>
          <w:rFonts w:asciiTheme="minorBidi" w:hAnsiTheme="minorBidi" w:cstheme="minorBidi"/>
          <w:sz w:val="24"/>
          <w:szCs w:val="24"/>
        </w:rPr>
        <w:t xml:space="preserve">, we read of the tragic turn of events that befell the Children of Israel.  The Children of Israel were initially supposed to venture on an eleven-day journey and enter the land of Israel.  The series of events leading up to, and eventually climaxing with, the sin of the spies, seals the people's fate.  The generation that experienced the Exodus would not pioneer the </w:t>
      </w:r>
      <w:proofErr w:type="gramStart"/>
      <w:r w:rsidRPr="00F04358">
        <w:rPr>
          <w:rFonts w:asciiTheme="minorBidi" w:hAnsiTheme="minorBidi" w:cstheme="minorBidi"/>
          <w:sz w:val="24"/>
          <w:szCs w:val="24"/>
        </w:rPr>
        <w:t>promised land</w:t>
      </w:r>
      <w:proofErr w:type="gramEnd"/>
      <w:r w:rsidRPr="00F04358">
        <w:rPr>
          <w:rFonts w:asciiTheme="minorBidi" w:hAnsiTheme="minorBidi" w:cstheme="minorBidi"/>
          <w:sz w:val="24"/>
          <w:szCs w:val="24"/>
        </w:rPr>
        <w:t>.  Forty years later, after the first generation has died in the wilderness, their children will inherit the land.</w:t>
      </w:r>
    </w:p>
    <w:p w:rsidR="00F04358" w:rsidRPr="00F04358" w:rsidRDefault="00F04358" w:rsidP="00F04358">
      <w:pPr>
        <w:jc w:val="both"/>
        <w:rPr>
          <w:rFonts w:asciiTheme="minorBidi" w:hAnsiTheme="minorBidi" w:cstheme="minorBidi"/>
          <w:sz w:val="24"/>
          <w:szCs w:val="24"/>
        </w:rPr>
      </w:pPr>
    </w:p>
    <w:p w:rsidR="00F04358" w:rsidRPr="00F04358" w:rsidRDefault="00F04358" w:rsidP="00F04358">
      <w:pPr>
        <w:jc w:val="both"/>
        <w:rPr>
          <w:rFonts w:asciiTheme="minorBidi" w:hAnsiTheme="minorBidi" w:cstheme="minorBidi"/>
          <w:sz w:val="24"/>
          <w:szCs w:val="24"/>
        </w:rPr>
      </w:pPr>
      <w:r w:rsidRPr="00F04358">
        <w:rPr>
          <w:rFonts w:asciiTheme="minorBidi" w:hAnsiTheme="minorBidi" w:cstheme="minorBidi"/>
          <w:sz w:val="24"/>
          <w:szCs w:val="24"/>
        </w:rPr>
        <w:tab/>
        <w:t xml:space="preserve">We now stand at the end of those forty years.  As the Children of Israel begin their preparations to enter the land, Moses commits a seemingly minor offense and finds his fate with the first generation: doomed to an unmarked grave in the wilderness.  The triumphant leader of the Exodus will never step foot on the soil of the </w:t>
      </w:r>
      <w:proofErr w:type="gramStart"/>
      <w:r w:rsidRPr="00F04358">
        <w:rPr>
          <w:rFonts w:asciiTheme="minorBidi" w:hAnsiTheme="minorBidi" w:cstheme="minorBidi"/>
          <w:sz w:val="24"/>
          <w:szCs w:val="24"/>
        </w:rPr>
        <w:t>promised land</w:t>
      </w:r>
      <w:proofErr w:type="gramEnd"/>
      <w:r w:rsidRPr="00F04358">
        <w:rPr>
          <w:rFonts w:asciiTheme="minorBidi" w:hAnsiTheme="minorBidi" w:cstheme="minorBidi"/>
          <w:sz w:val="24"/>
          <w:szCs w:val="24"/>
        </w:rPr>
        <w:t>.</w:t>
      </w:r>
    </w:p>
    <w:p w:rsidR="00F04358" w:rsidRPr="00F04358" w:rsidRDefault="00F04358" w:rsidP="00F04358">
      <w:pPr>
        <w:jc w:val="both"/>
        <w:rPr>
          <w:rFonts w:asciiTheme="minorBidi" w:hAnsiTheme="minorBidi" w:cstheme="minorBidi"/>
          <w:sz w:val="24"/>
          <w:szCs w:val="24"/>
        </w:rPr>
      </w:pPr>
    </w:p>
    <w:p w:rsidR="00F04358" w:rsidRPr="00F04358" w:rsidRDefault="00F04358" w:rsidP="00F04358">
      <w:pPr>
        <w:jc w:val="both"/>
        <w:rPr>
          <w:rFonts w:asciiTheme="minorBidi" w:hAnsiTheme="minorBidi" w:cstheme="minorBidi"/>
          <w:sz w:val="24"/>
          <w:szCs w:val="24"/>
        </w:rPr>
      </w:pPr>
      <w:r w:rsidRPr="00F04358">
        <w:rPr>
          <w:rFonts w:asciiTheme="minorBidi" w:hAnsiTheme="minorBidi" w:cstheme="minorBidi"/>
          <w:sz w:val="24"/>
          <w:szCs w:val="24"/>
        </w:rPr>
        <w:tab/>
        <w:t>What was the cause of this tragedy?  What was Moses' sin?  What sin could warrant such drastic punishment?  In this week's shiur we will examine a few of the explanations given by the biblical commentators.</w:t>
      </w:r>
    </w:p>
    <w:p w:rsidR="00F04358" w:rsidRPr="00F04358" w:rsidRDefault="00F04358" w:rsidP="00F04358">
      <w:pPr>
        <w:jc w:val="both"/>
        <w:rPr>
          <w:rFonts w:asciiTheme="minorBidi" w:hAnsiTheme="minorBidi" w:cstheme="minorBidi"/>
          <w:sz w:val="24"/>
          <w:szCs w:val="24"/>
        </w:rPr>
      </w:pPr>
    </w:p>
    <w:p w:rsidR="00F04358" w:rsidRPr="00F04358" w:rsidRDefault="00F04358" w:rsidP="00F04358">
      <w:pPr>
        <w:jc w:val="both"/>
        <w:rPr>
          <w:rFonts w:asciiTheme="minorBidi" w:hAnsiTheme="minorBidi" w:cstheme="minorBidi"/>
          <w:sz w:val="24"/>
          <w:szCs w:val="24"/>
        </w:rPr>
      </w:pPr>
      <w:r w:rsidRPr="00F04358">
        <w:rPr>
          <w:rFonts w:asciiTheme="minorBidi" w:hAnsiTheme="minorBidi" w:cstheme="minorBidi"/>
          <w:sz w:val="24"/>
          <w:szCs w:val="24"/>
        </w:rPr>
        <w:tab/>
        <w:t>Before we begin with the individual explanations, we must appreciate what is written in the Torah:</w:t>
      </w:r>
    </w:p>
    <w:p w:rsidR="00F04358" w:rsidRPr="00F04358" w:rsidRDefault="00F04358" w:rsidP="00F04358">
      <w:pPr>
        <w:jc w:val="both"/>
        <w:rPr>
          <w:rFonts w:asciiTheme="minorBidi" w:hAnsiTheme="minorBidi" w:cstheme="minorBidi"/>
          <w:sz w:val="24"/>
          <w:szCs w:val="24"/>
        </w:rPr>
      </w:pPr>
    </w:p>
    <w:p w:rsidR="00F04358" w:rsidRPr="00F04358" w:rsidRDefault="00F04358" w:rsidP="00F04358">
      <w:pPr>
        <w:jc w:val="both"/>
        <w:rPr>
          <w:rFonts w:asciiTheme="minorBidi" w:hAnsiTheme="minorBidi" w:cstheme="minorBidi"/>
          <w:sz w:val="24"/>
          <w:szCs w:val="24"/>
        </w:rPr>
      </w:pPr>
      <w:r w:rsidRPr="00F04358">
        <w:rPr>
          <w:rFonts w:asciiTheme="minorBidi" w:hAnsiTheme="minorBidi" w:cstheme="minorBidi"/>
          <w:sz w:val="24"/>
          <w:szCs w:val="24"/>
        </w:rPr>
        <w:tab/>
        <w:t xml:space="preserve">The Children of Israel arrived in the wilderness of </w:t>
      </w:r>
      <w:proofErr w:type="spellStart"/>
      <w:r w:rsidRPr="00F04358">
        <w:rPr>
          <w:rFonts w:asciiTheme="minorBidi" w:hAnsiTheme="minorBidi" w:cstheme="minorBidi"/>
          <w:sz w:val="24"/>
          <w:szCs w:val="24"/>
        </w:rPr>
        <w:t>Tzin</w:t>
      </w:r>
      <w:proofErr w:type="spellEnd"/>
      <w:r w:rsidRPr="00F04358">
        <w:rPr>
          <w:rFonts w:asciiTheme="minorBidi" w:hAnsiTheme="minorBidi" w:cstheme="minorBidi"/>
          <w:sz w:val="24"/>
          <w:szCs w:val="24"/>
        </w:rPr>
        <w:t>.  They had no water.  The masses swarmed Moses and Aaron.  They began to complain to Moses.  Why did you take us out of Egypt?  To bring us to this horrible place?  Did you bring us here to die?  There is nothing here, not even water!  Moses and Aaron fled from the masses; they came to the Tent of Meeting and fell on their faces before God.</w:t>
      </w:r>
    </w:p>
    <w:p w:rsidR="00F04358" w:rsidRPr="00F04358" w:rsidRDefault="00F04358" w:rsidP="00F04358">
      <w:pPr>
        <w:jc w:val="both"/>
        <w:rPr>
          <w:rFonts w:asciiTheme="minorBidi" w:hAnsiTheme="minorBidi" w:cstheme="minorBidi"/>
          <w:sz w:val="24"/>
          <w:szCs w:val="24"/>
        </w:rPr>
      </w:pPr>
    </w:p>
    <w:p w:rsidR="00F04358" w:rsidRPr="00F04358" w:rsidRDefault="00F04358" w:rsidP="00F04358">
      <w:pPr>
        <w:jc w:val="both"/>
        <w:rPr>
          <w:rFonts w:asciiTheme="minorBidi" w:hAnsiTheme="minorBidi" w:cstheme="minorBidi"/>
          <w:sz w:val="24"/>
          <w:szCs w:val="24"/>
        </w:rPr>
      </w:pPr>
      <w:r w:rsidRPr="00F04358">
        <w:rPr>
          <w:rFonts w:asciiTheme="minorBidi" w:hAnsiTheme="minorBidi" w:cstheme="minorBidi"/>
          <w:sz w:val="24"/>
          <w:szCs w:val="24"/>
        </w:rPr>
        <w:tab/>
        <w:t>God told Moses to take the staff, take Aaron, to congregate the people.  He told him to speak to the rock and as the nation watches, the rock will give water.</w:t>
      </w:r>
    </w:p>
    <w:p w:rsidR="00F04358" w:rsidRPr="00F04358" w:rsidRDefault="00F04358" w:rsidP="00F04358">
      <w:pPr>
        <w:jc w:val="both"/>
        <w:rPr>
          <w:rFonts w:asciiTheme="minorBidi" w:hAnsiTheme="minorBidi" w:cstheme="minorBidi"/>
          <w:sz w:val="24"/>
          <w:szCs w:val="24"/>
        </w:rPr>
      </w:pPr>
    </w:p>
    <w:p w:rsidR="00F04358" w:rsidRPr="00F04358" w:rsidRDefault="00F04358" w:rsidP="00F04358">
      <w:pPr>
        <w:jc w:val="both"/>
        <w:rPr>
          <w:rFonts w:asciiTheme="minorBidi" w:hAnsiTheme="minorBidi" w:cstheme="minorBidi"/>
          <w:sz w:val="24"/>
          <w:szCs w:val="24"/>
        </w:rPr>
      </w:pPr>
      <w:r w:rsidRPr="00F04358">
        <w:rPr>
          <w:rFonts w:asciiTheme="minorBidi" w:hAnsiTheme="minorBidi" w:cstheme="minorBidi"/>
          <w:sz w:val="24"/>
          <w:szCs w:val="24"/>
        </w:rPr>
        <w:tab/>
        <w:t>Moses took the staff and congregated the people.  He called out: "Hear now, you rebels, from this stone we will bring you water."  Moses then hit the rock twice.  Water flowed from the rock.</w:t>
      </w:r>
    </w:p>
    <w:p w:rsidR="00F04358" w:rsidRPr="00F04358" w:rsidRDefault="00F04358" w:rsidP="00F04358">
      <w:pPr>
        <w:jc w:val="both"/>
        <w:rPr>
          <w:rFonts w:asciiTheme="minorBidi" w:hAnsiTheme="minorBidi" w:cstheme="minorBidi"/>
          <w:sz w:val="24"/>
          <w:szCs w:val="24"/>
        </w:rPr>
      </w:pPr>
    </w:p>
    <w:p w:rsidR="00F04358" w:rsidRPr="00F04358" w:rsidRDefault="00F04358" w:rsidP="00F04358">
      <w:pPr>
        <w:jc w:val="both"/>
        <w:rPr>
          <w:rFonts w:asciiTheme="minorBidi" w:hAnsiTheme="minorBidi" w:cstheme="minorBidi"/>
          <w:sz w:val="24"/>
          <w:szCs w:val="24"/>
        </w:rPr>
      </w:pPr>
      <w:r w:rsidRPr="00F04358">
        <w:rPr>
          <w:rFonts w:asciiTheme="minorBidi" w:hAnsiTheme="minorBidi" w:cstheme="minorBidi"/>
          <w:sz w:val="24"/>
          <w:szCs w:val="24"/>
        </w:rPr>
        <w:tab/>
        <w:t>Immediately following this episode, God admonishes Moses and Aaron.  He exhorts them for not sanctifying Him before the eyes of the people.  For this, they will not bring the people in the land.</w:t>
      </w:r>
    </w:p>
    <w:p w:rsidR="00F04358" w:rsidRPr="00F04358" w:rsidRDefault="00F04358" w:rsidP="00F04358">
      <w:pPr>
        <w:jc w:val="both"/>
        <w:rPr>
          <w:rFonts w:asciiTheme="minorBidi" w:hAnsiTheme="minorBidi" w:cstheme="minorBidi"/>
          <w:sz w:val="24"/>
          <w:szCs w:val="24"/>
        </w:rPr>
      </w:pPr>
    </w:p>
    <w:p w:rsidR="00F04358" w:rsidRPr="00F04358" w:rsidRDefault="00F04358" w:rsidP="00F04358">
      <w:pPr>
        <w:jc w:val="both"/>
        <w:rPr>
          <w:rFonts w:asciiTheme="minorBidi" w:hAnsiTheme="minorBidi" w:cstheme="minorBidi"/>
          <w:sz w:val="24"/>
          <w:szCs w:val="24"/>
        </w:rPr>
      </w:pPr>
      <w:r w:rsidRPr="00F04358">
        <w:rPr>
          <w:rFonts w:asciiTheme="minorBidi" w:hAnsiTheme="minorBidi" w:cstheme="minorBidi"/>
          <w:sz w:val="24"/>
          <w:szCs w:val="24"/>
        </w:rPr>
        <w:tab/>
        <w:t>It is not clear what the sin was.  Moses deviated slightly from God's word, but would such a slight deviation warrant such a severe punishment?</w:t>
      </w:r>
    </w:p>
    <w:p w:rsidR="00F04358" w:rsidRPr="00F04358" w:rsidRDefault="00F04358" w:rsidP="00F04358">
      <w:pPr>
        <w:jc w:val="both"/>
        <w:rPr>
          <w:rFonts w:asciiTheme="minorBidi" w:hAnsiTheme="minorBidi" w:cstheme="minorBidi"/>
          <w:sz w:val="24"/>
          <w:szCs w:val="24"/>
        </w:rPr>
      </w:pPr>
    </w:p>
    <w:p w:rsidR="00F04358" w:rsidRPr="00F04358" w:rsidRDefault="00F04358" w:rsidP="00F04358">
      <w:pPr>
        <w:jc w:val="both"/>
        <w:rPr>
          <w:rFonts w:asciiTheme="minorBidi" w:hAnsiTheme="minorBidi" w:cstheme="minorBidi"/>
          <w:sz w:val="24"/>
          <w:szCs w:val="24"/>
        </w:rPr>
      </w:pPr>
      <w:r w:rsidRPr="00F04358">
        <w:rPr>
          <w:rFonts w:asciiTheme="minorBidi" w:hAnsiTheme="minorBidi" w:cstheme="minorBidi"/>
          <w:sz w:val="24"/>
          <w:szCs w:val="24"/>
        </w:rPr>
        <w:tab/>
      </w:r>
      <w:proofErr w:type="spellStart"/>
      <w:r w:rsidRPr="00F04358">
        <w:rPr>
          <w:rFonts w:asciiTheme="minorBidi" w:hAnsiTheme="minorBidi" w:cstheme="minorBidi"/>
          <w:sz w:val="24"/>
          <w:szCs w:val="24"/>
        </w:rPr>
        <w:t>Rashi</w:t>
      </w:r>
      <w:proofErr w:type="spellEnd"/>
      <w:r w:rsidRPr="00F04358">
        <w:rPr>
          <w:rFonts w:asciiTheme="minorBidi" w:hAnsiTheme="minorBidi" w:cstheme="minorBidi"/>
          <w:sz w:val="24"/>
          <w:szCs w:val="24"/>
        </w:rPr>
        <w:t xml:space="preserve"> (Rabbi </w:t>
      </w:r>
      <w:proofErr w:type="spellStart"/>
      <w:r w:rsidRPr="00F04358">
        <w:rPr>
          <w:rFonts w:asciiTheme="minorBidi" w:hAnsiTheme="minorBidi" w:cstheme="minorBidi"/>
          <w:sz w:val="24"/>
          <w:szCs w:val="24"/>
        </w:rPr>
        <w:t>Shlomo</w:t>
      </w:r>
      <w:proofErr w:type="spellEnd"/>
      <w:r w:rsidRPr="00F04358">
        <w:rPr>
          <w:rFonts w:asciiTheme="minorBidi" w:hAnsiTheme="minorBidi" w:cstheme="minorBidi"/>
          <w:sz w:val="24"/>
          <w:szCs w:val="24"/>
        </w:rPr>
        <w:t xml:space="preserve"> ben Yitzchak, France, 1040-1105) maintains that Moses' sin was in hitting the rock.  Moses and Aaron were told to speak to the rock.  If they were to speak to the rock, and the rock would have given water, an important lesson would have been learned: if an inanimate object listens to the words of God, how much more so should they.  By hitting the rock, Moses not only deviated from God's command, he allowed an opportunity to sanctify God before the people to slip by.</w:t>
      </w:r>
    </w:p>
    <w:p w:rsidR="00F04358" w:rsidRPr="00F04358" w:rsidRDefault="00F04358" w:rsidP="00F04358">
      <w:pPr>
        <w:jc w:val="both"/>
        <w:rPr>
          <w:rFonts w:asciiTheme="minorBidi" w:hAnsiTheme="minorBidi" w:cstheme="minorBidi"/>
          <w:sz w:val="24"/>
          <w:szCs w:val="24"/>
        </w:rPr>
      </w:pPr>
    </w:p>
    <w:p w:rsidR="00F04358" w:rsidRPr="00F04358" w:rsidRDefault="00F04358" w:rsidP="00F04358">
      <w:pPr>
        <w:jc w:val="both"/>
        <w:rPr>
          <w:rFonts w:asciiTheme="minorBidi" w:hAnsiTheme="minorBidi" w:cstheme="minorBidi"/>
          <w:sz w:val="24"/>
          <w:szCs w:val="24"/>
        </w:rPr>
      </w:pPr>
      <w:r w:rsidRPr="00F04358">
        <w:rPr>
          <w:rFonts w:asciiTheme="minorBidi" w:hAnsiTheme="minorBidi" w:cstheme="minorBidi"/>
          <w:sz w:val="24"/>
          <w:szCs w:val="24"/>
        </w:rPr>
        <w:tab/>
        <w:t xml:space="preserve">The </w:t>
      </w:r>
      <w:proofErr w:type="spellStart"/>
      <w:r w:rsidRPr="00F04358">
        <w:rPr>
          <w:rFonts w:asciiTheme="minorBidi" w:hAnsiTheme="minorBidi" w:cstheme="minorBidi"/>
          <w:sz w:val="24"/>
          <w:szCs w:val="24"/>
        </w:rPr>
        <w:t>Ramban</w:t>
      </w:r>
      <w:proofErr w:type="spellEnd"/>
      <w:r w:rsidRPr="00F04358">
        <w:rPr>
          <w:rFonts w:asciiTheme="minorBidi" w:hAnsiTheme="minorBidi" w:cstheme="minorBidi"/>
          <w:sz w:val="24"/>
          <w:szCs w:val="24"/>
        </w:rPr>
        <w:t xml:space="preserve"> (Rabbi Moshe ben </w:t>
      </w:r>
      <w:proofErr w:type="spellStart"/>
      <w:r w:rsidRPr="00F04358">
        <w:rPr>
          <w:rFonts w:asciiTheme="minorBidi" w:hAnsiTheme="minorBidi" w:cstheme="minorBidi"/>
          <w:sz w:val="24"/>
          <w:szCs w:val="24"/>
        </w:rPr>
        <w:t>Nachman</w:t>
      </w:r>
      <w:proofErr w:type="spellEnd"/>
      <w:r w:rsidRPr="00F04358">
        <w:rPr>
          <w:rFonts w:asciiTheme="minorBidi" w:hAnsiTheme="minorBidi" w:cstheme="minorBidi"/>
          <w:sz w:val="24"/>
          <w:szCs w:val="24"/>
        </w:rPr>
        <w:t xml:space="preserve">, Spain, 1194-1274) points out a few difficulties with </w:t>
      </w:r>
      <w:proofErr w:type="spellStart"/>
      <w:r w:rsidRPr="00F04358">
        <w:rPr>
          <w:rFonts w:asciiTheme="minorBidi" w:hAnsiTheme="minorBidi" w:cstheme="minorBidi"/>
          <w:sz w:val="24"/>
          <w:szCs w:val="24"/>
        </w:rPr>
        <w:t>Rashi's</w:t>
      </w:r>
      <w:proofErr w:type="spellEnd"/>
      <w:r w:rsidRPr="00F04358">
        <w:rPr>
          <w:rFonts w:asciiTheme="minorBidi" w:hAnsiTheme="minorBidi" w:cstheme="minorBidi"/>
          <w:sz w:val="24"/>
          <w:szCs w:val="24"/>
        </w:rPr>
        <w:t xml:space="preserve"> explanation.  Why was Moses commanded to take his staff, if not to hit the rock?  Furthermore, in </w:t>
      </w:r>
      <w:proofErr w:type="spellStart"/>
      <w:r w:rsidRPr="00F04358">
        <w:rPr>
          <w:rFonts w:asciiTheme="minorBidi" w:hAnsiTheme="minorBidi" w:cstheme="minorBidi"/>
          <w:sz w:val="24"/>
          <w:szCs w:val="24"/>
        </w:rPr>
        <w:t>Shemot</w:t>
      </w:r>
      <w:proofErr w:type="spellEnd"/>
      <w:r w:rsidRPr="00F04358">
        <w:rPr>
          <w:rFonts w:asciiTheme="minorBidi" w:hAnsiTheme="minorBidi" w:cstheme="minorBidi"/>
          <w:sz w:val="24"/>
          <w:szCs w:val="24"/>
        </w:rPr>
        <w:t xml:space="preserve"> (17:6) when Moses extracts water from the rock at </w:t>
      </w:r>
      <w:proofErr w:type="spellStart"/>
      <w:r w:rsidRPr="00F04358">
        <w:rPr>
          <w:rFonts w:asciiTheme="minorBidi" w:hAnsiTheme="minorBidi" w:cstheme="minorBidi"/>
          <w:sz w:val="24"/>
          <w:szCs w:val="24"/>
        </w:rPr>
        <w:t>Choreb</w:t>
      </w:r>
      <w:proofErr w:type="spellEnd"/>
      <w:r w:rsidRPr="00F04358">
        <w:rPr>
          <w:rFonts w:asciiTheme="minorBidi" w:hAnsiTheme="minorBidi" w:cstheme="minorBidi"/>
          <w:sz w:val="24"/>
          <w:szCs w:val="24"/>
        </w:rPr>
        <w:t xml:space="preserve">, he does so by hitting it.  The </w:t>
      </w:r>
      <w:proofErr w:type="spellStart"/>
      <w:r w:rsidRPr="00F04358">
        <w:rPr>
          <w:rFonts w:asciiTheme="minorBidi" w:hAnsiTheme="minorBidi" w:cstheme="minorBidi"/>
          <w:sz w:val="24"/>
          <w:szCs w:val="24"/>
        </w:rPr>
        <w:t>Ramban</w:t>
      </w:r>
      <w:proofErr w:type="spellEnd"/>
      <w:r w:rsidRPr="00F04358">
        <w:rPr>
          <w:rFonts w:asciiTheme="minorBidi" w:hAnsiTheme="minorBidi" w:cstheme="minorBidi"/>
          <w:sz w:val="24"/>
          <w:szCs w:val="24"/>
        </w:rPr>
        <w:t xml:space="preserve"> finds it hard to distinguish between the miracle of a rock that gives water after being spoken to, and a rock that gives water after being hit.  Both should have the same miraculous impact on the Children of Israel.</w:t>
      </w:r>
    </w:p>
    <w:p w:rsidR="00F04358" w:rsidRPr="00F04358" w:rsidRDefault="00F04358" w:rsidP="00F04358">
      <w:pPr>
        <w:jc w:val="both"/>
        <w:rPr>
          <w:rFonts w:asciiTheme="minorBidi" w:hAnsiTheme="minorBidi" w:cstheme="minorBidi"/>
          <w:sz w:val="24"/>
          <w:szCs w:val="24"/>
        </w:rPr>
      </w:pPr>
    </w:p>
    <w:p w:rsidR="00F04358" w:rsidRPr="00F04358" w:rsidRDefault="00F04358" w:rsidP="00F04358">
      <w:pPr>
        <w:jc w:val="both"/>
        <w:rPr>
          <w:rFonts w:asciiTheme="minorBidi" w:hAnsiTheme="minorBidi" w:cstheme="minorBidi"/>
          <w:sz w:val="24"/>
          <w:szCs w:val="24"/>
        </w:rPr>
      </w:pPr>
      <w:r w:rsidRPr="00F04358">
        <w:rPr>
          <w:rFonts w:asciiTheme="minorBidi" w:hAnsiTheme="minorBidi" w:cstheme="minorBidi"/>
          <w:sz w:val="24"/>
          <w:szCs w:val="24"/>
        </w:rPr>
        <w:tab/>
        <w:t xml:space="preserve">The </w:t>
      </w:r>
      <w:proofErr w:type="spellStart"/>
      <w:r w:rsidRPr="00F04358">
        <w:rPr>
          <w:rFonts w:asciiTheme="minorBidi" w:hAnsiTheme="minorBidi" w:cstheme="minorBidi"/>
          <w:sz w:val="24"/>
          <w:szCs w:val="24"/>
        </w:rPr>
        <w:t>Rambam</w:t>
      </w:r>
      <w:proofErr w:type="spellEnd"/>
      <w:r w:rsidRPr="00F04358">
        <w:rPr>
          <w:rFonts w:asciiTheme="minorBidi" w:hAnsiTheme="minorBidi" w:cstheme="minorBidi"/>
          <w:sz w:val="24"/>
          <w:szCs w:val="24"/>
        </w:rPr>
        <w:t xml:space="preserve"> (Rabbi Moshe ben </w:t>
      </w:r>
      <w:proofErr w:type="spellStart"/>
      <w:r w:rsidRPr="00F04358">
        <w:rPr>
          <w:rFonts w:asciiTheme="minorBidi" w:hAnsiTheme="minorBidi" w:cstheme="minorBidi"/>
          <w:sz w:val="24"/>
          <w:szCs w:val="24"/>
        </w:rPr>
        <w:t>Maimon</w:t>
      </w:r>
      <w:proofErr w:type="spellEnd"/>
      <w:r w:rsidRPr="00F04358">
        <w:rPr>
          <w:rFonts w:asciiTheme="minorBidi" w:hAnsiTheme="minorBidi" w:cstheme="minorBidi"/>
          <w:sz w:val="24"/>
          <w:szCs w:val="24"/>
        </w:rPr>
        <w:t xml:space="preserve">, Egypt, 1138-1204), in his Introduction to Ethics of our Fathers, interprets Moses' sin in a different light.  He explains that, as a prophet, Moses had to represent God in every possible way.  In both his actions and in his words, God's will must be demonstrated.  A prophet must also be a perfect personality.  He must be unimpaired both physically and spiritually.  For the </w:t>
      </w:r>
      <w:proofErr w:type="spellStart"/>
      <w:r w:rsidRPr="00F04358">
        <w:rPr>
          <w:rFonts w:asciiTheme="minorBidi" w:hAnsiTheme="minorBidi" w:cstheme="minorBidi"/>
          <w:sz w:val="24"/>
          <w:szCs w:val="24"/>
        </w:rPr>
        <w:t>Rambam</w:t>
      </w:r>
      <w:proofErr w:type="spellEnd"/>
      <w:r w:rsidRPr="00F04358">
        <w:rPr>
          <w:rFonts w:asciiTheme="minorBidi" w:hAnsiTheme="minorBidi" w:cstheme="minorBidi"/>
          <w:sz w:val="24"/>
          <w:szCs w:val="24"/>
        </w:rPr>
        <w:t>, ultimate perfection is attained by balance.  A prophet must contain no extreme qualities; rather, he should follow the "golden path" of a happy medium.  Any deviation from this balance denies the prophet the ability to communicate with God.</w:t>
      </w:r>
    </w:p>
    <w:p w:rsidR="00F04358" w:rsidRPr="00F04358" w:rsidRDefault="00F04358" w:rsidP="00F04358">
      <w:pPr>
        <w:jc w:val="both"/>
        <w:rPr>
          <w:rFonts w:asciiTheme="minorBidi" w:hAnsiTheme="minorBidi" w:cstheme="minorBidi"/>
          <w:sz w:val="24"/>
          <w:szCs w:val="24"/>
        </w:rPr>
      </w:pPr>
    </w:p>
    <w:p w:rsidR="00F04358" w:rsidRPr="00F04358" w:rsidRDefault="00F04358" w:rsidP="00F04358">
      <w:pPr>
        <w:jc w:val="both"/>
        <w:rPr>
          <w:rFonts w:asciiTheme="minorBidi" w:hAnsiTheme="minorBidi" w:cstheme="minorBidi"/>
          <w:sz w:val="24"/>
          <w:szCs w:val="24"/>
        </w:rPr>
      </w:pPr>
      <w:r w:rsidRPr="00F04358">
        <w:rPr>
          <w:rFonts w:asciiTheme="minorBidi" w:hAnsiTheme="minorBidi" w:cstheme="minorBidi"/>
          <w:sz w:val="24"/>
          <w:szCs w:val="24"/>
        </w:rPr>
        <w:tab/>
        <w:t>When Moses reacted to the people the way he did, especially by calling to the people "Listen, you rebellious ones," he erred in both areas.  He misrepresented God's will, for God was not angry, and he upset his personal equilibrium.  Anger and fury are extreme attributes and a perfect personality must not express anger.</w:t>
      </w:r>
    </w:p>
    <w:p w:rsidR="00F04358" w:rsidRPr="00F04358" w:rsidRDefault="00F04358" w:rsidP="00F04358">
      <w:pPr>
        <w:jc w:val="both"/>
        <w:rPr>
          <w:rFonts w:asciiTheme="minorBidi" w:hAnsiTheme="minorBidi" w:cstheme="minorBidi"/>
          <w:sz w:val="24"/>
          <w:szCs w:val="24"/>
        </w:rPr>
      </w:pPr>
    </w:p>
    <w:p w:rsidR="00F04358" w:rsidRPr="00F04358" w:rsidRDefault="00F04358" w:rsidP="00F04358">
      <w:pPr>
        <w:jc w:val="both"/>
        <w:rPr>
          <w:rFonts w:asciiTheme="minorBidi" w:hAnsiTheme="minorBidi" w:cstheme="minorBidi"/>
          <w:sz w:val="24"/>
          <w:szCs w:val="24"/>
        </w:rPr>
      </w:pPr>
      <w:r w:rsidRPr="00F04358">
        <w:rPr>
          <w:rFonts w:asciiTheme="minorBidi" w:hAnsiTheme="minorBidi" w:cstheme="minorBidi"/>
          <w:sz w:val="24"/>
          <w:szCs w:val="24"/>
        </w:rPr>
        <w:tab/>
        <w:t xml:space="preserve">The </w:t>
      </w:r>
      <w:proofErr w:type="spellStart"/>
      <w:r w:rsidRPr="00F04358">
        <w:rPr>
          <w:rFonts w:asciiTheme="minorBidi" w:hAnsiTheme="minorBidi" w:cstheme="minorBidi"/>
          <w:sz w:val="24"/>
          <w:szCs w:val="24"/>
        </w:rPr>
        <w:t>Ramban</w:t>
      </w:r>
      <w:proofErr w:type="spellEnd"/>
      <w:r w:rsidRPr="00F04358">
        <w:rPr>
          <w:rFonts w:asciiTheme="minorBidi" w:hAnsiTheme="minorBidi" w:cstheme="minorBidi"/>
          <w:sz w:val="24"/>
          <w:szCs w:val="24"/>
        </w:rPr>
        <w:t xml:space="preserve"> devotes much attention to the </w:t>
      </w:r>
      <w:proofErr w:type="spellStart"/>
      <w:r w:rsidRPr="00F04358">
        <w:rPr>
          <w:rFonts w:asciiTheme="minorBidi" w:hAnsiTheme="minorBidi" w:cstheme="minorBidi"/>
          <w:sz w:val="24"/>
          <w:szCs w:val="24"/>
        </w:rPr>
        <w:t>Rambam's</w:t>
      </w:r>
      <w:proofErr w:type="spellEnd"/>
      <w:r w:rsidRPr="00F04358">
        <w:rPr>
          <w:rFonts w:asciiTheme="minorBidi" w:hAnsiTheme="minorBidi" w:cstheme="minorBidi"/>
          <w:sz w:val="24"/>
          <w:szCs w:val="24"/>
        </w:rPr>
        <w:t xml:space="preserve"> opinion.  He finds fault with a number of points:</w:t>
      </w:r>
    </w:p>
    <w:p w:rsidR="00F04358" w:rsidRPr="00F04358" w:rsidRDefault="00F04358" w:rsidP="00F04358">
      <w:pPr>
        <w:jc w:val="both"/>
        <w:rPr>
          <w:rFonts w:asciiTheme="minorBidi" w:hAnsiTheme="minorBidi" w:cstheme="minorBidi"/>
          <w:sz w:val="24"/>
          <w:szCs w:val="24"/>
        </w:rPr>
      </w:pPr>
      <w:r w:rsidRPr="00F04358">
        <w:rPr>
          <w:rFonts w:asciiTheme="minorBidi" w:hAnsiTheme="minorBidi" w:cstheme="minorBidi"/>
          <w:sz w:val="24"/>
          <w:szCs w:val="24"/>
        </w:rPr>
        <w:t>1.  Moses' calling to the masses "listen you rebellious ones" was not an out-burst of anger but was rather an appropriate rebuke.</w:t>
      </w:r>
    </w:p>
    <w:p w:rsidR="00F04358" w:rsidRPr="00F04358" w:rsidRDefault="00F04358" w:rsidP="00F04358">
      <w:pPr>
        <w:jc w:val="both"/>
        <w:rPr>
          <w:rFonts w:asciiTheme="minorBidi" w:hAnsiTheme="minorBidi" w:cstheme="minorBidi"/>
          <w:sz w:val="24"/>
          <w:szCs w:val="24"/>
        </w:rPr>
      </w:pPr>
      <w:r w:rsidRPr="00F04358">
        <w:rPr>
          <w:rFonts w:asciiTheme="minorBidi" w:hAnsiTheme="minorBidi" w:cstheme="minorBidi"/>
          <w:sz w:val="24"/>
          <w:szCs w:val="24"/>
        </w:rPr>
        <w:t>2.  God admonished Aaron too, but Aaron never got angry.</w:t>
      </w:r>
    </w:p>
    <w:p w:rsidR="00F04358" w:rsidRPr="00F04358" w:rsidRDefault="00F04358" w:rsidP="00F04358">
      <w:pPr>
        <w:jc w:val="both"/>
        <w:rPr>
          <w:rFonts w:asciiTheme="minorBidi" w:hAnsiTheme="minorBidi" w:cstheme="minorBidi"/>
          <w:sz w:val="24"/>
          <w:szCs w:val="24"/>
        </w:rPr>
      </w:pPr>
      <w:r w:rsidRPr="00F04358">
        <w:rPr>
          <w:rFonts w:asciiTheme="minorBidi" w:hAnsiTheme="minorBidi" w:cstheme="minorBidi"/>
          <w:sz w:val="24"/>
          <w:szCs w:val="24"/>
        </w:rPr>
        <w:t xml:space="preserve">3.  God accused them of a lack of faith: "Lo </w:t>
      </w:r>
      <w:proofErr w:type="spellStart"/>
      <w:r w:rsidRPr="00F04358">
        <w:rPr>
          <w:rFonts w:asciiTheme="minorBidi" w:hAnsiTheme="minorBidi" w:cstheme="minorBidi"/>
          <w:sz w:val="24"/>
          <w:szCs w:val="24"/>
        </w:rPr>
        <w:t>he'emantem</w:t>
      </w:r>
      <w:proofErr w:type="spellEnd"/>
      <w:r w:rsidRPr="00F04358">
        <w:rPr>
          <w:rFonts w:asciiTheme="minorBidi" w:hAnsiTheme="minorBidi" w:cstheme="minorBidi"/>
          <w:sz w:val="24"/>
          <w:szCs w:val="24"/>
        </w:rPr>
        <w:t xml:space="preserve"> bi" (20:12).  This does not relate to an outburst of anger.</w:t>
      </w:r>
    </w:p>
    <w:p w:rsidR="00F04358" w:rsidRPr="00F04358" w:rsidRDefault="00F04358" w:rsidP="00F04358">
      <w:pPr>
        <w:jc w:val="both"/>
        <w:rPr>
          <w:rFonts w:asciiTheme="minorBidi" w:hAnsiTheme="minorBidi" w:cstheme="minorBidi"/>
          <w:sz w:val="24"/>
          <w:szCs w:val="24"/>
        </w:rPr>
      </w:pPr>
    </w:p>
    <w:p w:rsidR="00F04358" w:rsidRPr="00F04358" w:rsidRDefault="00F04358" w:rsidP="00F04358">
      <w:pPr>
        <w:jc w:val="both"/>
        <w:rPr>
          <w:rFonts w:asciiTheme="minorBidi" w:hAnsiTheme="minorBidi" w:cstheme="minorBidi"/>
          <w:sz w:val="24"/>
          <w:szCs w:val="24"/>
        </w:rPr>
      </w:pPr>
      <w:r w:rsidRPr="00F04358">
        <w:rPr>
          <w:rFonts w:asciiTheme="minorBidi" w:hAnsiTheme="minorBidi" w:cstheme="minorBidi"/>
          <w:sz w:val="24"/>
          <w:szCs w:val="24"/>
        </w:rPr>
        <w:tab/>
        <w:t xml:space="preserve">The Ibn Ezra (Rabbi Avraham ben Ezra, Spain, 1092-1167) alludes to another interpretation of Moses' and Aaron's sin.  It is elaborated upon by R. </w:t>
      </w:r>
      <w:r w:rsidRPr="00F04358">
        <w:rPr>
          <w:rFonts w:asciiTheme="minorBidi" w:hAnsiTheme="minorBidi" w:cstheme="minorBidi"/>
          <w:sz w:val="24"/>
          <w:szCs w:val="24"/>
        </w:rPr>
        <w:lastRenderedPageBreak/>
        <w:t xml:space="preserve">Shmuel David </w:t>
      </w:r>
      <w:proofErr w:type="spellStart"/>
      <w:r w:rsidRPr="00F04358">
        <w:rPr>
          <w:rFonts w:asciiTheme="minorBidi" w:hAnsiTheme="minorBidi" w:cstheme="minorBidi"/>
          <w:sz w:val="24"/>
          <w:szCs w:val="24"/>
        </w:rPr>
        <w:t>Luzzato</w:t>
      </w:r>
      <w:proofErr w:type="spellEnd"/>
      <w:r w:rsidRPr="00F04358">
        <w:rPr>
          <w:rFonts w:asciiTheme="minorBidi" w:hAnsiTheme="minorBidi" w:cstheme="minorBidi"/>
          <w:sz w:val="24"/>
          <w:szCs w:val="24"/>
        </w:rPr>
        <w:t xml:space="preserve"> (Italy, 1800-1865).  Fault can be found with Moses and Aaron, not with what they did do, but rather with what they did not do.  When the masses began to complain about not having water, they should have reacted immediately.  They should have taken initiative.  The</w:t>
      </w:r>
      <w:r>
        <w:rPr>
          <w:rFonts w:asciiTheme="minorBidi" w:hAnsiTheme="minorBidi" w:cstheme="minorBidi"/>
          <w:sz w:val="24"/>
          <w:szCs w:val="24"/>
        </w:rPr>
        <w:t>y</w:t>
      </w:r>
      <w:r w:rsidRPr="00F04358">
        <w:rPr>
          <w:rFonts w:asciiTheme="minorBidi" w:hAnsiTheme="minorBidi" w:cstheme="minorBidi"/>
          <w:sz w:val="24"/>
          <w:szCs w:val="24"/>
        </w:rPr>
        <w:t xml:space="preserve"> should have rebuked the people for complaining the way they did and instructed them that the correct way to get water was through prayer to God.</w:t>
      </w:r>
    </w:p>
    <w:p w:rsidR="00F04358" w:rsidRPr="00F04358" w:rsidRDefault="00F04358" w:rsidP="00F04358">
      <w:pPr>
        <w:jc w:val="both"/>
        <w:rPr>
          <w:rFonts w:asciiTheme="minorBidi" w:hAnsiTheme="minorBidi" w:cstheme="minorBidi"/>
          <w:sz w:val="24"/>
          <w:szCs w:val="24"/>
        </w:rPr>
      </w:pPr>
    </w:p>
    <w:p w:rsidR="00F04358" w:rsidRPr="00F04358" w:rsidRDefault="00F04358" w:rsidP="00F04358">
      <w:pPr>
        <w:jc w:val="both"/>
        <w:rPr>
          <w:rFonts w:asciiTheme="minorBidi" w:hAnsiTheme="minorBidi" w:cstheme="minorBidi"/>
          <w:sz w:val="24"/>
          <w:szCs w:val="24"/>
        </w:rPr>
      </w:pPr>
      <w:r w:rsidRPr="00F04358">
        <w:rPr>
          <w:rFonts w:asciiTheme="minorBidi" w:hAnsiTheme="minorBidi" w:cstheme="minorBidi"/>
          <w:sz w:val="24"/>
          <w:szCs w:val="24"/>
        </w:rPr>
        <w:tab/>
        <w:t>Moses and Aaron were stunned, they were speechless.  They fled the people and ran to the Tent of Meeting.  There, they fell to their faces and waited to hear the word of God.  They had lost the initiative that was so dominant in previous situations.  This is strikingly contrasted to Moses' reaction to the people when they last complained for water (</w:t>
      </w:r>
      <w:proofErr w:type="spellStart"/>
      <w:r w:rsidRPr="00F04358">
        <w:rPr>
          <w:rFonts w:asciiTheme="minorBidi" w:hAnsiTheme="minorBidi" w:cstheme="minorBidi"/>
          <w:sz w:val="24"/>
          <w:szCs w:val="24"/>
        </w:rPr>
        <w:t>Shemot</w:t>
      </w:r>
      <w:proofErr w:type="spellEnd"/>
      <w:r w:rsidRPr="00F04358">
        <w:rPr>
          <w:rFonts w:asciiTheme="minorBidi" w:hAnsiTheme="minorBidi" w:cstheme="minorBidi"/>
          <w:sz w:val="24"/>
          <w:szCs w:val="24"/>
        </w:rPr>
        <w:t xml:space="preserve"> 17:2).</w:t>
      </w:r>
    </w:p>
    <w:p w:rsidR="00F04358" w:rsidRPr="00F04358" w:rsidRDefault="00F04358" w:rsidP="00F04358">
      <w:pPr>
        <w:jc w:val="both"/>
        <w:rPr>
          <w:rFonts w:asciiTheme="minorBidi" w:hAnsiTheme="minorBidi" w:cstheme="minorBidi"/>
          <w:sz w:val="24"/>
          <w:szCs w:val="24"/>
        </w:rPr>
      </w:pPr>
    </w:p>
    <w:p w:rsidR="00F04358" w:rsidRPr="00F04358" w:rsidRDefault="00F04358" w:rsidP="00F04358">
      <w:pPr>
        <w:jc w:val="both"/>
        <w:rPr>
          <w:rFonts w:asciiTheme="minorBidi" w:hAnsiTheme="minorBidi" w:cstheme="minorBidi"/>
          <w:sz w:val="24"/>
          <w:szCs w:val="24"/>
        </w:rPr>
      </w:pPr>
      <w:r w:rsidRPr="00F04358">
        <w:rPr>
          <w:rFonts w:asciiTheme="minorBidi" w:hAnsiTheme="minorBidi" w:cstheme="minorBidi"/>
          <w:sz w:val="24"/>
          <w:szCs w:val="24"/>
        </w:rPr>
        <w:tab/>
        <w:t>This explanation seems to shed light on another question that arises from the episode.  Were such seemingly insignificant acts, as hitting the rock, or having an outburst of anger, enough reason to deny Moses and Aaron the opportunity to enter the land of Israel?  Did the punishment fit the crime?  A classical explanation is that God is more particular with great people.  A minute flaw in a great person is magnified in the eyes of God.</w:t>
      </w:r>
    </w:p>
    <w:p w:rsidR="00F04358" w:rsidRPr="00F04358" w:rsidRDefault="00F04358" w:rsidP="00F04358">
      <w:pPr>
        <w:jc w:val="both"/>
        <w:rPr>
          <w:rFonts w:asciiTheme="minorBidi" w:hAnsiTheme="minorBidi" w:cstheme="minorBidi"/>
          <w:sz w:val="24"/>
          <w:szCs w:val="24"/>
        </w:rPr>
      </w:pPr>
    </w:p>
    <w:p w:rsidR="00F04358" w:rsidRPr="00F04358" w:rsidRDefault="00F04358" w:rsidP="00F04358">
      <w:pPr>
        <w:jc w:val="both"/>
        <w:rPr>
          <w:rFonts w:asciiTheme="minorBidi" w:hAnsiTheme="minorBidi" w:cstheme="minorBidi"/>
          <w:sz w:val="24"/>
          <w:szCs w:val="24"/>
        </w:rPr>
      </w:pPr>
      <w:r w:rsidRPr="00F04358">
        <w:rPr>
          <w:rFonts w:asciiTheme="minorBidi" w:hAnsiTheme="minorBidi" w:cstheme="minorBidi"/>
          <w:sz w:val="24"/>
          <w:szCs w:val="24"/>
        </w:rPr>
        <w:tab/>
        <w:t xml:space="preserve">According to the Ibn Ezra's understanding, however, it wasn't a punishment for a small misdeed; it was actually a consequence of their reaction.  By not taking the initiative, Moses and Aaron demonstrated that they now lacked the qualities necessary to bring the Children of Israel into Canaan.  Consequently, they forfeited their right to enter the </w:t>
      </w:r>
      <w:proofErr w:type="gramStart"/>
      <w:r w:rsidRPr="00F04358">
        <w:rPr>
          <w:rFonts w:asciiTheme="minorBidi" w:hAnsiTheme="minorBidi" w:cstheme="minorBidi"/>
          <w:sz w:val="24"/>
          <w:szCs w:val="24"/>
        </w:rPr>
        <w:t>promised land</w:t>
      </w:r>
      <w:proofErr w:type="gramEnd"/>
      <w:r w:rsidRPr="00F04358">
        <w:rPr>
          <w:rFonts w:asciiTheme="minorBidi" w:hAnsiTheme="minorBidi" w:cstheme="minorBidi"/>
          <w:sz w:val="24"/>
          <w:szCs w:val="24"/>
        </w:rPr>
        <w:t>.</w:t>
      </w:r>
    </w:p>
    <w:p w:rsidR="00F04358" w:rsidRPr="00F04358" w:rsidRDefault="00F04358" w:rsidP="00F04358">
      <w:pPr>
        <w:jc w:val="both"/>
        <w:rPr>
          <w:rFonts w:asciiTheme="minorBidi" w:hAnsiTheme="minorBidi" w:cstheme="minorBidi"/>
          <w:sz w:val="24"/>
          <w:szCs w:val="24"/>
        </w:rPr>
      </w:pPr>
    </w:p>
    <w:p w:rsidR="00F04358" w:rsidRPr="00F04358" w:rsidRDefault="00F04358" w:rsidP="00F04358">
      <w:pPr>
        <w:jc w:val="both"/>
        <w:rPr>
          <w:rFonts w:asciiTheme="minorBidi" w:hAnsiTheme="minorBidi" w:cstheme="minorBidi"/>
          <w:sz w:val="24"/>
          <w:szCs w:val="24"/>
        </w:rPr>
      </w:pPr>
      <w:r w:rsidRPr="00F04358">
        <w:rPr>
          <w:rFonts w:asciiTheme="minorBidi" w:hAnsiTheme="minorBidi" w:cstheme="minorBidi"/>
          <w:sz w:val="24"/>
          <w:szCs w:val="24"/>
        </w:rPr>
        <w:tab/>
        <w:t>R. Mordechai Breuer, in his book "</w:t>
      </w:r>
      <w:proofErr w:type="spellStart"/>
      <w:r w:rsidRPr="00F04358">
        <w:rPr>
          <w:rFonts w:asciiTheme="minorBidi" w:hAnsiTheme="minorBidi" w:cstheme="minorBidi"/>
          <w:sz w:val="24"/>
          <w:szCs w:val="24"/>
        </w:rPr>
        <w:t>Pirkei</w:t>
      </w:r>
      <w:proofErr w:type="spellEnd"/>
      <w:r w:rsidRPr="00F04358">
        <w:rPr>
          <w:rFonts w:asciiTheme="minorBidi" w:hAnsiTheme="minorBidi" w:cstheme="minorBidi"/>
          <w:sz w:val="24"/>
          <w:szCs w:val="24"/>
        </w:rPr>
        <w:t xml:space="preserve"> </w:t>
      </w:r>
      <w:proofErr w:type="spellStart"/>
      <w:r w:rsidRPr="00F04358">
        <w:rPr>
          <w:rFonts w:asciiTheme="minorBidi" w:hAnsiTheme="minorBidi" w:cstheme="minorBidi"/>
          <w:sz w:val="24"/>
          <w:szCs w:val="24"/>
        </w:rPr>
        <w:t>Mo'adot</w:t>
      </w:r>
      <w:proofErr w:type="spellEnd"/>
      <w:r w:rsidRPr="00F04358">
        <w:rPr>
          <w:rFonts w:asciiTheme="minorBidi" w:hAnsiTheme="minorBidi" w:cstheme="minorBidi"/>
          <w:sz w:val="24"/>
          <w:szCs w:val="24"/>
        </w:rPr>
        <w:t>," adopts a different approach.  He shows that the Torah's narrative is more complex than meets the eye.  There is not one story retold in the Torah, but rather two stories.  The two stories are intertwined and intended that the reader understand a complex message.  In the case at hand, he demonstrates that there are two stories being told.  One is about Moses and Aaron and their joint leadership of the "</w:t>
      </w:r>
      <w:proofErr w:type="spellStart"/>
      <w:r w:rsidRPr="00F04358">
        <w:rPr>
          <w:rFonts w:asciiTheme="minorBidi" w:hAnsiTheme="minorBidi" w:cstheme="minorBidi"/>
          <w:sz w:val="24"/>
          <w:szCs w:val="24"/>
        </w:rPr>
        <w:t>Eida</w:t>
      </w:r>
      <w:proofErr w:type="spellEnd"/>
      <w:r w:rsidRPr="00F04358">
        <w:rPr>
          <w:rFonts w:asciiTheme="minorBidi" w:hAnsiTheme="minorBidi" w:cstheme="minorBidi"/>
          <w:sz w:val="24"/>
          <w:szCs w:val="24"/>
        </w:rPr>
        <w:t>," the congregation.  The story's theme is the pair as messengers of God, to God's nation.  The second story is of the nation and their sole representative, Moses.</w:t>
      </w:r>
    </w:p>
    <w:p w:rsidR="00F04358" w:rsidRPr="00F04358" w:rsidRDefault="00F04358" w:rsidP="00F04358">
      <w:pPr>
        <w:jc w:val="both"/>
        <w:rPr>
          <w:rFonts w:asciiTheme="minorBidi" w:hAnsiTheme="minorBidi" w:cstheme="minorBidi"/>
          <w:sz w:val="24"/>
          <w:szCs w:val="24"/>
        </w:rPr>
      </w:pPr>
    </w:p>
    <w:p w:rsidR="00F04358" w:rsidRPr="00F04358" w:rsidRDefault="00F04358" w:rsidP="00F04358">
      <w:pPr>
        <w:jc w:val="both"/>
        <w:rPr>
          <w:rFonts w:asciiTheme="minorBidi" w:hAnsiTheme="minorBidi" w:cstheme="minorBidi"/>
          <w:sz w:val="24"/>
          <w:szCs w:val="24"/>
        </w:rPr>
      </w:pPr>
      <w:r w:rsidRPr="00F04358">
        <w:rPr>
          <w:rFonts w:asciiTheme="minorBidi" w:hAnsiTheme="minorBidi" w:cstheme="minorBidi"/>
          <w:sz w:val="24"/>
          <w:szCs w:val="24"/>
        </w:rPr>
        <w:tab/>
        <w:t xml:space="preserve">In </w:t>
      </w:r>
      <w:proofErr w:type="spellStart"/>
      <w:r w:rsidRPr="00F04358">
        <w:rPr>
          <w:rFonts w:asciiTheme="minorBidi" w:hAnsiTheme="minorBidi" w:cstheme="minorBidi"/>
          <w:sz w:val="24"/>
          <w:szCs w:val="24"/>
        </w:rPr>
        <w:t>Devarim</w:t>
      </w:r>
      <w:proofErr w:type="spellEnd"/>
      <w:r w:rsidRPr="00F04358">
        <w:rPr>
          <w:rFonts w:asciiTheme="minorBidi" w:hAnsiTheme="minorBidi" w:cstheme="minorBidi"/>
          <w:sz w:val="24"/>
          <w:szCs w:val="24"/>
        </w:rPr>
        <w:t xml:space="preserve"> (chapter 1), Moses retells the story of the spies.  As the second generation prepares to enter the land of Canaan, Moses explains the sins of their parents and what befell them as result.  In verse 1:37, Moses, after completing the story of the spies, says to the people, "The Lord also was angered with me due to you saying, 'you too, shall not enter there [the land].'"  The simple interpretation of this verse is that Moses lost the right to enter the land, due to the sin of the spies.  If this is true, why was Moses given this punishment only in the fortieth year, if it had already been decreed in the second year?</w:t>
      </w:r>
    </w:p>
    <w:p w:rsidR="00F04358" w:rsidRPr="00F04358" w:rsidRDefault="00F04358" w:rsidP="00F04358">
      <w:pPr>
        <w:jc w:val="both"/>
        <w:rPr>
          <w:rFonts w:asciiTheme="minorBidi" w:hAnsiTheme="minorBidi" w:cstheme="minorBidi"/>
          <w:sz w:val="24"/>
          <w:szCs w:val="24"/>
        </w:rPr>
      </w:pPr>
    </w:p>
    <w:p w:rsidR="00F04358" w:rsidRPr="00F04358" w:rsidRDefault="00F04358" w:rsidP="00F04358">
      <w:pPr>
        <w:jc w:val="both"/>
        <w:rPr>
          <w:rFonts w:asciiTheme="minorBidi" w:hAnsiTheme="minorBidi" w:cstheme="minorBidi"/>
          <w:sz w:val="24"/>
          <w:szCs w:val="24"/>
        </w:rPr>
      </w:pPr>
      <w:r w:rsidRPr="00F04358">
        <w:rPr>
          <w:rFonts w:asciiTheme="minorBidi" w:hAnsiTheme="minorBidi" w:cstheme="minorBidi"/>
          <w:sz w:val="24"/>
          <w:szCs w:val="24"/>
        </w:rPr>
        <w:tab/>
        <w:t xml:space="preserve">R. Breuer explains that these accounts do not contradict.  Moses as the leader of the people had a mission.  His mission was to take the people out of Egypt and bring them into the land of Canaan.  Following the sin of the spies, God decided that the nation that Moses took out of Egypt would not enter the land.  The nation as a whole lost its right to enter the land.  Consequently, </w:t>
      </w:r>
      <w:r w:rsidRPr="00F04358">
        <w:rPr>
          <w:rFonts w:asciiTheme="minorBidi" w:hAnsiTheme="minorBidi" w:cstheme="minorBidi"/>
          <w:sz w:val="24"/>
          <w:szCs w:val="24"/>
        </w:rPr>
        <w:lastRenderedPageBreak/>
        <w:t>Moses as a representative of the nation had no right to enter the land.  Only on his own personal merit would Moses be able to enter the land.  By hitting the rock, Moses lost this merit too - and his fate was sealed.</w:t>
      </w:r>
    </w:p>
    <w:p w:rsidR="00F04358" w:rsidRPr="00F04358" w:rsidRDefault="00F04358" w:rsidP="00F04358">
      <w:pPr>
        <w:jc w:val="both"/>
        <w:rPr>
          <w:rFonts w:asciiTheme="minorBidi" w:hAnsiTheme="minorBidi" w:cstheme="minorBidi"/>
          <w:sz w:val="24"/>
          <w:szCs w:val="24"/>
        </w:rPr>
      </w:pPr>
    </w:p>
    <w:p w:rsidR="00F04358" w:rsidRPr="00F04358" w:rsidRDefault="00F04358" w:rsidP="00F04358">
      <w:pPr>
        <w:jc w:val="both"/>
        <w:rPr>
          <w:rFonts w:asciiTheme="minorBidi" w:hAnsiTheme="minorBidi" w:cstheme="minorBidi"/>
          <w:sz w:val="24"/>
          <w:szCs w:val="24"/>
        </w:rPr>
      </w:pPr>
      <w:r w:rsidRPr="00F04358">
        <w:rPr>
          <w:rFonts w:asciiTheme="minorBidi" w:hAnsiTheme="minorBidi" w:cstheme="minorBidi"/>
          <w:sz w:val="24"/>
          <w:szCs w:val="24"/>
        </w:rPr>
        <w:tab/>
        <w:t>Moses and Aaron were supposed to speak to the rock.  The miracle of speaking to the rock would have achieved its purpose on the level of Moses and Aaron as messengers of God.  Hitting the rock was a miracle on the Moses-Nation level with Moses representing the people - his sole aim being to produce water for them.  God wanted Moses to speak to the rock, not to hit it.  God wanted the nation to realize that He is the source of the water, not Moses - thus demonstrating that the Moses-Aaron-Messenger relationship is dominant.  When Moses hit the rock once, nothing happened.  It was not supposed to give water that way.  However, Moses, by hitting the rock, demonstrated that he was not going to use the method of speaking as a messenger of God.  Although when he hit the rock a second time, water did come flowing out, by doing so, he re-emphasized that he was acting only on behalf of the nation.  Accordingly, the nation's lot became his too - doomed to perish in the wilderness.</w:t>
      </w:r>
    </w:p>
    <w:p w:rsidR="00F04358" w:rsidRPr="00F04358" w:rsidRDefault="00F04358" w:rsidP="00F04358">
      <w:pPr>
        <w:jc w:val="both"/>
        <w:rPr>
          <w:rFonts w:asciiTheme="minorBidi" w:hAnsiTheme="minorBidi" w:cstheme="minorBidi"/>
          <w:sz w:val="24"/>
          <w:szCs w:val="24"/>
        </w:rPr>
      </w:pPr>
    </w:p>
    <w:p w:rsidR="00F04358" w:rsidRPr="00F04358" w:rsidRDefault="00F04358" w:rsidP="00F04358">
      <w:pPr>
        <w:jc w:val="both"/>
        <w:rPr>
          <w:rFonts w:asciiTheme="minorBidi" w:hAnsiTheme="minorBidi" w:cstheme="minorBidi"/>
          <w:sz w:val="24"/>
          <w:szCs w:val="24"/>
        </w:rPr>
      </w:pPr>
      <w:r w:rsidRPr="00F04358">
        <w:rPr>
          <w:rFonts w:asciiTheme="minorBidi" w:hAnsiTheme="minorBidi" w:cstheme="minorBidi"/>
          <w:sz w:val="24"/>
          <w:szCs w:val="24"/>
        </w:rPr>
        <w:tab/>
        <w:t>Moses and Aaron as leaders of the nation would not enter the land of Canaan due to the sin of the spies in the second year.  As individuals, they lost their ability to enter the land of Canaan due to the sin of the rock in the fortieth year.</w:t>
      </w:r>
    </w:p>
    <w:p w:rsidR="00F04358" w:rsidRPr="00F04358" w:rsidRDefault="00F04358" w:rsidP="00F04358">
      <w:pPr>
        <w:jc w:val="both"/>
        <w:rPr>
          <w:rFonts w:asciiTheme="minorBidi" w:hAnsiTheme="minorBidi" w:cstheme="minorBidi"/>
          <w:sz w:val="24"/>
          <w:szCs w:val="24"/>
        </w:rPr>
      </w:pPr>
    </w:p>
    <w:p w:rsidR="00F04358" w:rsidRPr="00F04358" w:rsidRDefault="00F04358" w:rsidP="00F04358">
      <w:pPr>
        <w:jc w:val="both"/>
        <w:rPr>
          <w:rFonts w:asciiTheme="minorBidi" w:hAnsiTheme="minorBidi" w:cstheme="minorBidi"/>
          <w:sz w:val="24"/>
          <w:szCs w:val="24"/>
        </w:rPr>
      </w:pPr>
      <w:r w:rsidRPr="00F04358">
        <w:rPr>
          <w:rFonts w:asciiTheme="minorBidi" w:hAnsiTheme="minorBidi" w:cstheme="minorBidi"/>
          <w:sz w:val="24"/>
          <w:szCs w:val="24"/>
        </w:rPr>
        <w:tab/>
        <w:t>This week, we have attempted to summarize some of the main lines of interpretation of Moses' and Aaron's sin.  We examined a few classic interpretations and the problems with them.  We also introduced briefly a novel approach in interpreting this passage.</w:t>
      </w:r>
    </w:p>
    <w:p w:rsidR="00F04358" w:rsidRPr="00F04358" w:rsidRDefault="00F04358" w:rsidP="00F04358">
      <w:pPr>
        <w:jc w:val="both"/>
        <w:rPr>
          <w:rFonts w:asciiTheme="minorBidi" w:hAnsiTheme="minorBidi" w:cstheme="minorBidi"/>
          <w:sz w:val="24"/>
          <w:szCs w:val="24"/>
        </w:rPr>
      </w:pPr>
    </w:p>
    <w:p w:rsidR="00F04358" w:rsidRPr="00F04358" w:rsidRDefault="00F04358" w:rsidP="00F04358">
      <w:pPr>
        <w:jc w:val="both"/>
        <w:rPr>
          <w:rFonts w:asciiTheme="minorBidi" w:hAnsiTheme="minorBidi" w:cstheme="minorBidi"/>
          <w:sz w:val="24"/>
          <w:szCs w:val="24"/>
        </w:rPr>
      </w:pPr>
      <w:r w:rsidRPr="00F04358">
        <w:rPr>
          <w:rFonts w:asciiTheme="minorBidi" w:hAnsiTheme="minorBidi" w:cstheme="minorBidi"/>
          <w:sz w:val="24"/>
          <w:szCs w:val="24"/>
        </w:rPr>
        <w:tab/>
        <w:t xml:space="preserve">We will conclude with the words of R. Shmuel David </w:t>
      </w:r>
      <w:proofErr w:type="spellStart"/>
      <w:r w:rsidRPr="00F04358">
        <w:rPr>
          <w:rFonts w:asciiTheme="minorBidi" w:hAnsiTheme="minorBidi" w:cstheme="minorBidi"/>
          <w:sz w:val="24"/>
          <w:szCs w:val="24"/>
        </w:rPr>
        <w:t>Luzzato</w:t>
      </w:r>
      <w:proofErr w:type="spellEnd"/>
      <w:r w:rsidRPr="00F04358">
        <w:rPr>
          <w:rFonts w:asciiTheme="minorBidi" w:hAnsiTheme="minorBidi" w:cstheme="minorBidi"/>
          <w:sz w:val="24"/>
          <w:szCs w:val="24"/>
        </w:rPr>
        <w:t>, who expressed the dilemma he faced when learning this portion of the Torah:</w:t>
      </w:r>
    </w:p>
    <w:p w:rsidR="00F04358" w:rsidRPr="00F04358" w:rsidRDefault="00F04358" w:rsidP="00F04358">
      <w:pPr>
        <w:jc w:val="both"/>
        <w:rPr>
          <w:rFonts w:asciiTheme="minorBidi" w:hAnsiTheme="minorBidi" w:cstheme="minorBidi"/>
          <w:sz w:val="24"/>
          <w:szCs w:val="24"/>
        </w:rPr>
      </w:pPr>
    </w:p>
    <w:p w:rsidR="00F04358" w:rsidRPr="00F04358" w:rsidRDefault="00F04358" w:rsidP="00F04358">
      <w:pPr>
        <w:ind w:left="720"/>
        <w:jc w:val="both"/>
        <w:rPr>
          <w:rFonts w:asciiTheme="minorBidi" w:hAnsiTheme="minorBidi" w:cstheme="minorBidi"/>
          <w:sz w:val="24"/>
          <w:szCs w:val="24"/>
        </w:rPr>
      </w:pPr>
      <w:r w:rsidRPr="00F04358">
        <w:rPr>
          <w:rFonts w:asciiTheme="minorBidi" w:hAnsiTheme="minorBidi" w:cstheme="minorBidi"/>
          <w:sz w:val="24"/>
          <w:szCs w:val="24"/>
        </w:rPr>
        <w:t>"Moses transgressed one</w:t>
      </w:r>
      <w:r>
        <w:rPr>
          <w:rFonts w:asciiTheme="minorBidi" w:hAnsiTheme="minorBidi" w:cstheme="minorBidi"/>
          <w:sz w:val="24"/>
          <w:szCs w:val="24"/>
        </w:rPr>
        <w:t xml:space="preserve"> sin.  They [the commentators] </w:t>
      </w:r>
      <w:r w:rsidRPr="00F04358">
        <w:rPr>
          <w:rFonts w:asciiTheme="minorBidi" w:hAnsiTheme="minorBidi" w:cstheme="minorBidi"/>
          <w:sz w:val="24"/>
          <w:szCs w:val="24"/>
        </w:rPr>
        <w:t>have piled on thirteen an</w:t>
      </w:r>
      <w:r>
        <w:rPr>
          <w:rFonts w:asciiTheme="minorBidi" w:hAnsiTheme="minorBidi" w:cstheme="minorBidi"/>
          <w:sz w:val="24"/>
          <w:szCs w:val="24"/>
        </w:rPr>
        <w:t xml:space="preserve">d more!  Each one envisioned a </w:t>
      </w:r>
      <w:r w:rsidRPr="00F04358">
        <w:rPr>
          <w:rFonts w:asciiTheme="minorBidi" w:hAnsiTheme="minorBidi" w:cstheme="minorBidi"/>
          <w:sz w:val="24"/>
          <w:szCs w:val="24"/>
        </w:rPr>
        <w:t>new sin.  Therefore, I hav</w:t>
      </w:r>
      <w:r>
        <w:rPr>
          <w:rFonts w:asciiTheme="minorBidi" w:hAnsiTheme="minorBidi" w:cstheme="minorBidi"/>
          <w:sz w:val="24"/>
          <w:szCs w:val="24"/>
        </w:rPr>
        <w:t xml:space="preserve">e refrained from studying this </w:t>
      </w:r>
      <w:r w:rsidRPr="00F04358">
        <w:rPr>
          <w:rFonts w:asciiTheme="minorBidi" w:hAnsiTheme="minorBidi" w:cstheme="minorBidi"/>
          <w:sz w:val="24"/>
          <w:szCs w:val="24"/>
        </w:rPr>
        <w:t>(chapter) intensi</w:t>
      </w:r>
      <w:r>
        <w:rPr>
          <w:rFonts w:asciiTheme="minorBidi" w:hAnsiTheme="minorBidi" w:cstheme="minorBidi"/>
          <w:sz w:val="24"/>
          <w:szCs w:val="24"/>
        </w:rPr>
        <w:t xml:space="preserve">vely, lest I myself find a new </w:t>
      </w:r>
      <w:r w:rsidRPr="00F04358">
        <w:rPr>
          <w:rFonts w:asciiTheme="minorBidi" w:hAnsiTheme="minorBidi" w:cstheme="minorBidi"/>
          <w:sz w:val="24"/>
          <w:szCs w:val="24"/>
        </w:rPr>
        <w:t xml:space="preserve">interpretation and </w:t>
      </w:r>
      <w:r>
        <w:rPr>
          <w:rFonts w:asciiTheme="minorBidi" w:hAnsiTheme="minorBidi" w:cstheme="minorBidi"/>
          <w:sz w:val="24"/>
          <w:szCs w:val="24"/>
        </w:rPr>
        <w:t xml:space="preserve">come to add fault to Moses our </w:t>
      </w:r>
      <w:r w:rsidRPr="00F04358">
        <w:rPr>
          <w:rFonts w:asciiTheme="minorBidi" w:hAnsiTheme="minorBidi" w:cstheme="minorBidi"/>
          <w:sz w:val="24"/>
          <w:szCs w:val="24"/>
        </w:rPr>
        <w:t>teacher."</w:t>
      </w:r>
    </w:p>
    <w:p w:rsidR="00F04358" w:rsidRPr="00F04358" w:rsidRDefault="00F04358" w:rsidP="00F04358">
      <w:pPr>
        <w:jc w:val="both"/>
        <w:rPr>
          <w:rFonts w:asciiTheme="minorBidi" w:hAnsiTheme="minorBidi" w:cstheme="minorBidi"/>
          <w:sz w:val="24"/>
          <w:szCs w:val="24"/>
        </w:rPr>
      </w:pPr>
    </w:p>
    <w:p w:rsidR="00F04358" w:rsidRDefault="00F04358" w:rsidP="00F04358">
      <w:pPr>
        <w:pStyle w:val="CC"/>
        <w:keepLines w:val="0"/>
        <w:bidi w:val="0"/>
        <w:spacing w:after="0"/>
        <w:ind w:right="0" w:firstLine="0"/>
        <w:jc w:val="both"/>
        <w:rPr>
          <w:rFonts w:asciiTheme="minorBidi" w:hAnsiTheme="minorBidi" w:cstheme="minorBidi"/>
          <w:sz w:val="24"/>
          <w:szCs w:val="24"/>
          <w:lang w:val="en-GB"/>
        </w:rPr>
      </w:pPr>
    </w:p>
    <w:p w:rsidR="00F04358" w:rsidRDefault="00F04358" w:rsidP="00F04358">
      <w:pPr>
        <w:pStyle w:val="CC"/>
        <w:keepLines w:val="0"/>
        <w:bidi w:val="0"/>
        <w:spacing w:after="0"/>
        <w:ind w:right="0" w:firstLine="0"/>
        <w:jc w:val="both"/>
        <w:rPr>
          <w:rFonts w:asciiTheme="minorBidi" w:hAnsiTheme="minorBidi" w:cstheme="minorBidi"/>
          <w:sz w:val="24"/>
          <w:szCs w:val="24"/>
          <w:lang w:val="en-GB"/>
        </w:rPr>
      </w:pPr>
    </w:p>
    <w:p w:rsidR="00F04358" w:rsidRPr="00F04358" w:rsidRDefault="00F04358" w:rsidP="00F04358">
      <w:pPr>
        <w:pStyle w:val="CC"/>
        <w:keepLines w:val="0"/>
        <w:bidi w:val="0"/>
        <w:spacing w:after="0"/>
        <w:ind w:right="0" w:firstLine="0"/>
        <w:jc w:val="both"/>
        <w:rPr>
          <w:rFonts w:asciiTheme="minorBidi" w:hAnsiTheme="minorBidi" w:cstheme="minorBidi"/>
          <w:sz w:val="24"/>
          <w:szCs w:val="24"/>
          <w:lang w:val="en-GB"/>
        </w:rPr>
      </w:pPr>
      <w:r w:rsidRPr="00F04358">
        <w:rPr>
          <w:rFonts w:asciiTheme="minorBidi" w:hAnsiTheme="minorBidi" w:cstheme="minorBidi"/>
          <w:sz w:val="24"/>
          <w:szCs w:val="24"/>
          <w:lang w:val="en-GB"/>
        </w:rPr>
        <w:t>Copyright (c</w:t>
      </w:r>
      <w:proofErr w:type="gramStart"/>
      <w:r w:rsidRPr="00F04358">
        <w:rPr>
          <w:rFonts w:asciiTheme="minorBidi" w:hAnsiTheme="minorBidi" w:cstheme="minorBidi"/>
          <w:sz w:val="24"/>
          <w:szCs w:val="24"/>
          <w:lang w:val="en-GB"/>
        </w:rPr>
        <w:t>)1997</w:t>
      </w:r>
      <w:proofErr w:type="gramEnd"/>
      <w:r w:rsidRPr="00F04358">
        <w:rPr>
          <w:rFonts w:asciiTheme="minorBidi" w:hAnsiTheme="minorBidi" w:cstheme="minorBidi"/>
          <w:sz w:val="24"/>
          <w:szCs w:val="24"/>
          <w:lang w:val="en-GB"/>
        </w:rPr>
        <w:t xml:space="preserve"> </w:t>
      </w:r>
      <w:proofErr w:type="spellStart"/>
      <w:r w:rsidRPr="00F04358">
        <w:rPr>
          <w:rFonts w:asciiTheme="minorBidi" w:hAnsiTheme="minorBidi" w:cstheme="minorBidi"/>
          <w:sz w:val="24"/>
          <w:szCs w:val="24"/>
          <w:lang w:val="en-GB"/>
        </w:rPr>
        <w:t>Yeshivat</w:t>
      </w:r>
      <w:proofErr w:type="spellEnd"/>
      <w:r w:rsidRPr="00F04358">
        <w:rPr>
          <w:rFonts w:asciiTheme="minorBidi" w:hAnsiTheme="minorBidi" w:cstheme="minorBidi"/>
          <w:sz w:val="24"/>
          <w:szCs w:val="24"/>
          <w:lang w:val="en-GB"/>
        </w:rPr>
        <w:t xml:space="preserve"> </w:t>
      </w:r>
      <w:proofErr w:type="spellStart"/>
      <w:r w:rsidRPr="00F04358">
        <w:rPr>
          <w:rFonts w:asciiTheme="minorBidi" w:hAnsiTheme="minorBidi" w:cstheme="minorBidi"/>
          <w:sz w:val="24"/>
          <w:szCs w:val="24"/>
          <w:lang w:val="en-GB"/>
        </w:rPr>
        <w:t>Har</w:t>
      </w:r>
      <w:proofErr w:type="spellEnd"/>
      <w:r w:rsidRPr="00F04358">
        <w:rPr>
          <w:rFonts w:asciiTheme="minorBidi" w:hAnsiTheme="minorBidi" w:cstheme="minorBidi"/>
          <w:sz w:val="24"/>
          <w:szCs w:val="24"/>
          <w:lang w:val="en-GB"/>
        </w:rPr>
        <w:t xml:space="preserve"> </w:t>
      </w:r>
      <w:proofErr w:type="spellStart"/>
      <w:r w:rsidRPr="00F04358">
        <w:rPr>
          <w:rFonts w:asciiTheme="minorBidi" w:hAnsiTheme="minorBidi" w:cstheme="minorBidi"/>
          <w:sz w:val="24"/>
          <w:szCs w:val="24"/>
          <w:lang w:val="en-GB"/>
        </w:rPr>
        <w:t>Etzion</w:t>
      </w:r>
      <w:proofErr w:type="spellEnd"/>
      <w:r w:rsidRPr="00F04358">
        <w:rPr>
          <w:rFonts w:asciiTheme="minorBidi" w:hAnsiTheme="minorBidi" w:cstheme="minorBidi"/>
          <w:sz w:val="24"/>
          <w:szCs w:val="24"/>
          <w:lang w:val="en-GB"/>
        </w:rPr>
        <w:t>.  All rights reserved.</w:t>
      </w:r>
    </w:p>
    <w:p w:rsidR="00F04358" w:rsidRPr="00F04358" w:rsidRDefault="00F04358" w:rsidP="00F04358">
      <w:pPr>
        <w:pStyle w:val="CC"/>
        <w:keepLines w:val="0"/>
        <w:bidi w:val="0"/>
        <w:spacing w:after="0"/>
        <w:ind w:right="0" w:firstLine="0"/>
        <w:jc w:val="both"/>
        <w:rPr>
          <w:rFonts w:asciiTheme="minorBidi" w:hAnsiTheme="minorBidi" w:cstheme="minorBidi"/>
          <w:sz w:val="24"/>
          <w:szCs w:val="24"/>
          <w:lang w:val="en-GB"/>
        </w:rPr>
      </w:pPr>
    </w:p>
    <w:p w:rsidR="00F04358" w:rsidRPr="00F04358" w:rsidRDefault="00F04358" w:rsidP="00F04358">
      <w:pPr>
        <w:pStyle w:val="CC"/>
        <w:keepLines w:val="0"/>
        <w:bidi w:val="0"/>
        <w:spacing w:after="0"/>
        <w:ind w:right="0" w:firstLine="0"/>
        <w:jc w:val="both"/>
        <w:rPr>
          <w:rFonts w:asciiTheme="minorBidi" w:hAnsiTheme="minorBidi" w:cstheme="minorBidi"/>
          <w:sz w:val="24"/>
          <w:szCs w:val="24"/>
          <w:lang w:val="en-GB"/>
        </w:rPr>
      </w:pPr>
      <w:r w:rsidRPr="00F04358">
        <w:rPr>
          <w:rFonts w:asciiTheme="minorBidi" w:hAnsiTheme="minorBidi" w:cstheme="minorBidi"/>
          <w:sz w:val="24"/>
          <w:szCs w:val="24"/>
          <w:lang w:val="en-GB"/>
        </w:rPr>
        <w:t>**************************************************************</w:t>
      </w:r>
    </w:p>
    <w:p w:rsidR="00F04358" w:rsidRPr="00F04358" w:rsidRDefault="00F04358" w:rsidP="00F04358">
      <w:pPr>
        <w:pStyle w:val="CC"/>
        <w:keepLines w:val="0"/>
        <w:bidi w:val="0"/>
        <w:spacing w:after="0"/>
        <w:ind w:right="0" w:firstLine="0"/>
        <w:jc w:val="center"/>
        <w:rPr>
          <w:rFonts w:asciiTheme="minorBidi" w:hAnsiTheme="minorBidi" w:cstheme="minorBidi"/>
          <w:caps/>
          <w:sz w:val="24"/>
          <w:szCs w:val="24"/>
        </w:rPr>
      </w:pPr>
      <w:r w:rsidRPr="00F04358">
        <w:rPr>
          <w:rFonts w:asciiTheme="minorBidi" w:hAnsiTheme="minorBidi" w:cstheme="minorBidi"/>
          <w:caps/>
          <w:sz w:val="24"/>
          <w:szCs w:val="24"/>
        </w:rPr>
        <w:t>YESHIVAT HAR ETZION</w:t>
      </w:r>
    </w:p>
    <w:p w:rsidR="00F04358" w:rsidRPr="00F04358" w:rsidRDefault="00F04358" w:rsidP="00F04358">
      <w:pPr>
        <w:pStyle w:val="CC"/>
        <w:keepLines w:val="0"/>
        <w:bidi w:val="0"/>
        <w:spacing w:after="0"/>
        <w:ind w:right="0" w:firstLine="0"/>
        <w:jc w:val="center"/>
        <w:rPr>
          <w:rFonts w:asciiTheme="minorBidi" w:hAnsiTheme="minorBidi" w:cstheme="minorBidi"/>
          <w:caps/>
          <w:sz w:val="24"/>
          <w:szCs w:val="24"/>
        </w:rPr>
      </w:pPr>
      <w:r w:rsidRPr="00F04358">
        <w:rPr>
          <w:rFonts w:asciiTheme="minorBidi" w:hAnsiTheme="minorBidi" w:cstheme="minorBidi"/>
          <w:caps/>
          <w:sz w:val="24"/>
          <w:szCs w:val="24"/>
        </w:rPr>
        <w:t>israel koschitzky VIRTUAL BEIT MIDRASH</w:t>
      </w:r>
    </w:p>
    <w:p w:rsidR="00F04358" w:rsidRPr="00F04358" w:rsidRDefault="00F04358" w:rsidP="00F04358">
      <w:pPr>
        <w:pStyle w:val="CC"/>
        <w:keepLines w:val="0"/>
        <w:bidi w:val="0"/>
        <w:spacing w:after="0"/>
        <w:ind w:right="0" w:firstLine="0"/>
        <w:jc w:val="center"/>
        <w:rPr>
          <w:rFonts w:asciiTheme="minorBidi" w:hAnsiTheme="minorBidi" w:cstheme="minorBidi"/>
          <w:caps/>
          <w:sz w:val="24"/>
          <w:szCs w:val="24"/>
        </w:rPr>
      </w:pPr>
      <w:r w:rsidRPr="00F04358">
        <w:rPr>
          <w:rFonts w:asciiTheme="minorBidi" w:hAnsiTheme="minorBidi" w:cstheme="minorBidi"/>
          <w:caps/>
          <w:sz w:val="24"/>
          <w:szCs w:val="24"/>
        </w:rPr>
        <w:t>ALON SHEVUT, GUSH ETZION 90433 israel</w:t>
      </w:r>
    </w:p>
    <w:p w:rsidR="00F04358" w:rsidRPr="00F04358" w:rsidRDefault="00F04358" w:rsidP="00F04358">
      <w:pPr>
        <w:pStyle w:val="CC"/>
        <w:keepLines w:val="0"/>
        <w:bidi w:val="0"/>
        <w:spacing w:after="0"/>
        <w:ind w:right="0" w:firstLine="0"/>
        <w:jc w:val="center"/>
        <w:rPr>
          <w:rFonts w:asciiTheme="minorBidi" w:hAnsiTheme="minorBidi" w:cstheme="minorBidi"/>
          <w:smallCaps/>
          <w:sz w:val="24"/>
          <w:szCs w:val="24"/>
        </w:rPr>
      </w:pPr>
      <w:r w:rsidRPr="00F04358">
        <w:rPr>
          <w:rFonts w:asciiTheme="minorBidi" w:hAnsiTheme="minorBidi" w:cstheme="minorBidi"/>
          <w:caps/>
          <w:sz w:val="24"/>
          <w:szCs w:val="24"/>
        </w:rPr>
        <w:t>E-MAIL: office@etzion.org.il</w:t>
      </w:r>
    </w:p>
    <w:p w:rsidR="00F04358" w:rsidRPr="00F04358" w:rsidRDefault="00F04358" w:rsidP="00F04358">
      <w:pPr>
        <w:pStyle w:val="CC"/>
        <w:keepLines w:val="0"/>
        <w:bidi w:val="0"/>
        <w:spacing w:after="0"/>
        <w:ind w:right="0" w:firstLine="0"/>
        <w:jc w:val="center"/>
        <w:rPr>
          <w:rFonts w:asciiTheme="minorBidi" w:hAnsiTheme="minorBidi" w:cstheme="minorBidi"/>
          <w:sz w:val="24"/>
          <w:szCs w:val="24"/>
          <w:lang w:val="en-GB"/>
        </w:rPr>
      </w:pPr>
    </w:p>
    <w:p w:rsidR="00F04358" w:rsidRPr="00F04358" w:rsidRDefault="00F04358" w:rsidP="00F04358">
      <w:pPr>
        <w:pStyle w:val="CC"/>
        <w:keepLines w:val="0"/>
        <w:bidi w:val="0"/>
        <w:spacing w:after="0"/>
        <w:ind w:right="0" w:firstLine="0"/>
        <w:jc w:val="both"/>
        <w:rPr>
          <w:rFonts w:asciiTheme="minorBidi" w:hAnsiTheme="minorBidi" w:cstheme="minorBidi"/>
          <w:sz w:val="24"/>
          <w:szCs w:val="24"/>
          <w:lang w:val="en-GB"/>
        </w:rPr>
      </w:pPr>
    </w:p>
    <w:p w:rsidR="00F04358" w:rsidRPr="00F04358" w:rsidRDefault="00F04358" w:rsidP="00F04358">
      <w:pPr>
        <w:pStyle w:val="CC"/>
        <w:keepLines w:val="0"/>
        <w:bidi w:val="0"/>
        <w:spacing w:after="0"/>
        <w:ind w:right="0" w:firstLine="0"/>
        <w:jc w:val="both"/>
        <w:rPr>
          <w:rFonts w:asciiTheme="minorBidi" w:hAnsiTheme="minorBidi" w:cstheme="minorBidi"/>
          <w:sz w:val="24"/>
          <w:szCs w:val="24"/>
          <w:lang w:val="en-GB"/>
        </w:rPr>
      </w:pPr>
    </w:p>
    <w:bookmarkEnd w:id="0"/>
    <w:p w:rsidR="00184A57" w:rsidRPr="00F04358" w:rsidRDefault="00184A57" w:rsidP="00F04358">
      <w:pPr>
        <w:jc w:val="both"/>
        <w:rPr>
          <w:rFonts w:asciiTheme="minorBidi" w:hAnsiTheme="minorBidi" w:cstheme="minorBidi"/>
          <w:sz w:val="24"/>
          <w:szCs w:val="24"/>
        </w:rPr>
      </w:pPr>
    </w:p>
    <w:sectPr w:rsidR="00184A57" w:rsidRPr="00F04358" w:rsidSect="00516B2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358"/>
    <w:rsid w:val="00184A57"/>
    <w:rsid w:val="00516B2F"/>
    <w:rsid w:val="00F043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431E9-59A1-4E1D-9123-EC0C8A7F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358"/>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
    <w:name w:val="CC"/>
    <w:basedOn w:val="a3"/>
    <w:rsid w:val="00F04358"/>
    <w:pPr>
      <w:keepLines/>
      <w:bidi/>
      <w:spacing w:after="160"/>
      <w:ind w:right="360" w:hanging="360"/>
    </w:pPr>
  </w:style>
  <w:style w:type="paragraph" w:styleId="a3">
    <w:name w:val="Body Text"/>
    <w:basedOn w:val="a"/>
    <w:link w:val="a4"/>
    <w:uiPriority w:val="99"/>
    <w:semiHidden/>
    <w:unhideWhenUsed/>
    <w:rsid w:val="00F04358"/>
    <w:pPr>
      <w:spacing w:after="120"/>
    </w:pPr>
  </w:style>
  <w:style w:type="character" w:customStyle="1" w:styleId="a4">
    <w:name w:val="גוף טקסט תו"/>
    <w:basedOn w:val="a0"/>
    <w:link w:val="a3"/>
    <w:uiPriority w:val="99"/>
    <w:semiHidden/>
    <w:rsid w:val="00F0435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94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1780</Words>
  <Characters>8904</Characters>
  <Application>Microsoft Office Word</Application>
  <DocSecurity>0</DocSecurity>
  <Lines>74</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dc:creator>
  <cp:keywords/>
  <dc:description/>
  <cp:lastModifiedBy>aam</cp:lastModifiedBy>
  <cp:revision>1</cp:revision>
  <dcterms:created xsi:type="dcterms:W3CDTF">2019-11-09T17:25:00Z</dcterms:created>
  <dcterms:modified xsi:type="dcterms:W3CDTF">2019-11-09T17:28:00Z</dcterms:modified>
</cp:coreProperties>
</file>