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34" w:rsidRPr="008564DB" w:rsidRDefault="00756E34" w:rsidP="00F336AB">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YESHIVAT HAR ETZION</w:t>
      </w:r>
    </w:p>
    <w:p w:rsidR="00756E34" w:rsidRPr="008564DB" w:rsidRDefault="00756E34" w:rsidP="00F336AB">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ISRAEL KOSCHITZKY VIRTUAL BEIT MIDRASH (VBM)</w:t>
      </w:r>
    </w:p>
    <w:p w:rsidR="00756E34" w:rsidRPr="008564DB" w:rsidRDefault="00756E34" w:rsidP="00F336AB">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w:t>
      </w:r>
    </w:p>
    <w:p w:rsidR="00756E34" w:rsidRPr="008564DB" w:rsidRDefault="00756E34" w:rsidP="00F336AB">
      <w:pPr>
        <w:pStyle w:val="CC"/>
        <w:keepLines w:val="0"/>
        <w:spacing w:after="0"/>
        <w:ind w:left="0" w:firstLine="0"/>
        <w:contextualSpacing/>
        <w:jc w:val="center"/>
        <w:rPr>
          <w:rFonts w:asciiTheme="minorBidi" w:hAnsiTheme="minorBidi" w:cstheme="minorBidi"/>
          <w:sz w:val="24"/>
          <w:szCs w:val="24"/>
          <w:lang w:val="en-GB"/>
        </w:rPr>
      </w:pPr>
    </w:p>
    <w:p w:rsidR="00756E34" w:rsidRPr="008564DB" w:rsidRDefault="00756E34" w:rsidP="00F336AB">
      <w:pPr>
        <w:pStyle w:val="CC"/>
        <w:keepLines w:val="0"/>
        <w:tabs>
          <w:tab w:val="left" w:pos="2835"/>
        </w:tabs>
        <w:spacing w:after="0"/>
        <w:ind w:left="0" w:firstLine="0"/>
        <w:contextualSpacing/>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PARASHAT HASHAVUA</w:t>
      </w:r>
    </w:p>
    <w:p w:rsidR="00756E34" w:rsidRDefault="00756E34" w:rsidP="00F336AB">
      <w:pPr>
        <w:pStyle w:val="CC"/>
        <w:keepLines w:val="0"/>
        <w:tabs>
          <w:tab w:val="left" w:pos="2552"/>
        </w:tabs>
        <w:spacing w:after="0"/>
        <w:ind w:left="0" w:firstLine="0"/>
        <w:contextualSpacing/>
        <w:jc w:val="center"/>
        <w:rPr>
          <w:rFonts w:asciiTheme="minorBidi" w:hAnsiTheme="minorBidi" w:cstheme="minorBidi"/>
          <w:b/>
          <w:bCs/>
          <w:sz w:val="24"/>
          <w:szCs w:val="24"/>
          <w:lang w:val="en-GB"/>
        </w:rPr>
      </w:pPr>
    </w:p>
    <w:p w:rsidR="00756E34" w:rsidRDefault="00756E34" w:rsidP="00F336AB">
      <w:pPr>
        <w:pStyle w:val="CC"/>
        <w:keepLines w:val="0"/>
        <w:tabs>
          <w:tab w:val="left" w:pos="2552"/>
        </w:tabs>
        <w:spacing w:after="0"/>
        <w:ind w:left="0" w:firstLine="0"/>
        <w:contextualSpacing/>
        <w:jc w:val="center"/>
        <w:rPr>
          <w:rFonts w:asciiTheme="minorBidi" w:hAnsiTheme="minorBidi" w:cstheme="minorBidi"/>
          <w:b/>
          <w:bCs/>
          <w:sz w:val="24"/>
          <w:szCs w:val="24"/>
          <w:lang w:val="en-GB"/>
        </w:rPr>
      </w:pPr>
    </w:p>
    <w:p w:rsidR="00756E34" w:rsidRPr="008564DB" w:rsidRDefault="00756E34" w:rsidP="00F336AB">
      <w:pPr>
        <w:pStyle w:val="CC"/>
        <w:keepLines w:val="0"/>
        <w:tabs>
          <w:tab w:val="left" w:pos="2552"/>
        </w:tabs>
        <w:spacing w:after="0"/>
        <w:ind w:left="0" w:firstLine="0"/>
        <w:contextualSpacing/>
        <w:jc w:val="center"/>
        <w:rPr>
          <w:rFonts w:asciiTheme="minorBidi" w:hAnsiTheme="minorBidi" w:cstheme="minorBidi"/>
          <w:b/>
          <w:bCs/>
          <w:sz w:val="24"/>
          <w:szCs w:val="24"/>
          <w:lang w:val="en-GB"/>
        </w:rPr>
      </w:pPr>
      <w:r>
        <w:rPr>
          <w:rFonts w:asciiTheme="minorBidi" w:hAnsiTheme="minorBidi" w:cstheme="minorBidi"/>
          <w:b/>
          <w:bCs/>
          <w:sz w:val="24"/>
          <w:szCs w:val="24"/>
          <w:lang w:val="en-GB"/>
        </w:rPr>
        <w:t>PARASHAT KI TETZE</w:t>
      </w:r>
    </w:p>
    <w:p w:rsidR="00756E34" w:rsidRDefault="00756E34" w:rsidP="00F336AB">
      <w:pPr>
        <w:pStyle w:val="134"/>
        <w:bidi w:val="0"/>
        <w:spacing w:line="240" w:lineRule="auto"/>
        <w:rPr>
          <w:rFonts w:asciiTheme="minorBidi" w:hAnsiTheme="minorBidi" w:cstheme="minorBidi"/>
          <w:b w:val="0"/>
          <w:bCs/>
          <w:sz w:val="24"/>
          <w:szCs w:val="24"/>
        </w:rPr>
      </w:pPr>
    </w:p>
    <w:p w:rsidR="004F754E" w:rsidRPr="00756E34" w:rsidRDefault="004F754E" w:rsidP="00F336AB">
      <w:pPr>
        <w:pStyle w:val="134"/>
        <w:bidi w:val="0"/>
        <w:spacing w:line="240" w:lineRule="auto"/>
        <w:jc w:val="center"/>
        <w:rPr>
          <w:rFonts w:asciiTheme="minorBidi" w:hAnsiTheme="minorBidi" w:cstheme="minorBidi"/>
          <w:sz w:val="24"/>
          <w:szCs w:val="24"/>
        </w:rPr>
      </w:pPr>
      <w:r w:rsidRPr="00756E34">
        <w:rPr>
          <w:rFonts w:asciiTheme="minorBidi" w:hAnsiTheme="minorBidi" w:cstheme="minorBidi"/>
          <w:sz w:val="24"/>
          <w:szCs w:val="24"/>
        </w:rPr>
        <w:t xml:space="preserve">The War </w:t>
      </w:r>
      <w:proofErr w:type="gramStart"/>
      <w:r w:rsidRPr="00756E34">
        <w:rPr>
          <w:rFonts w:asciiTheme="minorBidi" w:hAnsiTheme="minorBidi" w:cstheme="minorBidi"/>
          <w:sz w:val="24"/>
          <w:szCs w:val="24"/>
        </w:rPr>
        <w:t>Over</w:t>
      </w:r>
      <w:proofErr w:type="gramEnd"/>
      <w:r w:rsidRPr="00756E34">
        <w:rPr>
          <w:rFonts w:asciiTheme="minorBidi" w:hAnsiTheme="minorBidi" w:cstheme="minorBidi"/>
          <w:sz w:val="24"/>
          <w:szCs w:val="24"/>
        </w:rPr>
        <w:t xml:space="preserve"> the Future of the World</w:t>
      </w:r>
    </w:p>
    <w:p w:rsidR="00756E34" w:rsidRPr="00756E34" w:rsidRDefault="00756E34" w:rsidP="00F336AB">
      <w:pPr>
        <w:pStyle w:val="134"/>
        <w:bidi w:val="0"/>
        <w:spacing w:line="240" w:lineRule="auto"/>
        <w:jc w:val="center"/>
        <w:rPr>
          <w:rFonts w:asciiTheme="minorBidi" w:hAnsiTheme="minorBidi" w:cstheme="minorBidi"/>
          <w:sz w:val="24"/>
          <w:szCs w:val="24"/>
        </w:rPr>
      </w:pPr>
      <w:r w:rsidRPr="00756E34">
        <w:rPr>
          <w:rFonts w:asciiTheme="minorBidi" w:hAnsiTheme="minorBidi" w:cstheme="minorBidi"/>
          <w:sz w:val="24"/>
          <w:szCs w:val="24"/>
        </w:rPr>
        <w:t>Rav Shimon Klein</w:t>
      </w:r>
    </w:p>
    <w:p w:rsidR="00756E34" w:rsidRDefault="00756E34" w:rsidP="00F336AB">
      <w:pPr>
        <w:pStyle w:val="134"/>
        <w:bidi w:val="0"/>
        <w:spacing w:line="240" w:lineRule="auto"/>
        <w:rPr>
          <w:rFonts w:asciiTheme="minorBidi" w:hAnsiTheme="minorBidi" w:cstheme="minorBidi"/>
          <w:sz w:val="24"/>
          <w:szCs w:val="24"/>
        </w:rPr>
      </w:pPr>
    </w:p>
    <w:p w:rsidR="00756E34" w:rsidRDefault="00756E34" w:rsidP="00F336AB">
      <w:pPr>
        <w:pStyle w:val="134"/>
        <w:bidi w:val="0"/>
        <w:spacing w:line="240" w:lineRule="auto"/>
        <w:rPr>
          <w:rFonts w:asciiTheme="minorBidi" w:hAnsiTheme="minorBidi" w:cstheme="minorBidi"/>
          <w:sz w:val="24"/>
          <w:szCs w:val="24"/>
        </w:rPr>
      </w:pPr>
    </w:p>
    <w:p w:rsidR="004F754E" w:rsidRDefault="004F754E" w:rsidP="00F336AB">
      <w:pPr>
        <w:pStyle w:val="134"/>
        <w:bidi w:val="0"/>
        <w:spacing w:line="240" w:lineRule="auto"/>
        <w:rPr>
          <w:rFonts w:asciiTheme="minorBidi" w:hAnsiTheme="minorBidi" w:cstheme="minorBidi"/>
          <w:sz w:val="24"/>
          <w:szCs w:val="24"/>
        </w:rPr>
      </w:pPr>
      <w:r w:rsidRPr="00911222">
        <w:rPr>
          <w:rFonts w:asciiTheme="minorBidi" w:hAnsiTheme="minorBidi" w:cstheme="minorBidi"/>
          <w:sz w:val="24"/>
          <w:szCs w:val="24"/>
        </w:rPr>
        <w:t>Step One – awareness</w:t>
      </w:r>
    </w:p>
    <w:p w:rsidR="00756E34" w:rsidRPr="00911222" w:rsidRDefault="00756E34" w:rsidP="00F336AB">
      <w:pPr>
        <w:pStyle w:val="134"/>
        <w:tabs>
          <w:tab w:val="left" w:pos="1800"/>
        </w:tabs>
        <w:bidi w:val="0"/>
        <w:spacing w:line="240" w:lineRule="auto"/>
        <w:rPr>
          <w:rFonts w:asciiTheme="minorBidi" w:hAnsiTheme="minorBidi" w:cstheme="minorBidi"/>
          <w:sz w:val="24"/>
          <w:szCs w:val="24"/>
        </w:rPr>
      </w:pPr>
    </w:p>
    <w:p w:rsidR="00756E34" w:rsidRDefault="004F754E"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In this </w:t>
      </w:r>
      <w:proofErr w:type="spellStart"/>
      <w:r w:rsidRPr="00756E34">
        <w:rPr>
          <w:rFonts w:asciiTheme="minorBidi" w:hAnsiTheme="minorBidi" w:cstheme="minorBidi"/>
          <w:b w:val="0"/>
          <w:bCs/>
          <w:i/>
          <w:iCs/>
          <w:sz w:val="24"/>
          <w:szCs w:val="24"/>
        </w:rPr>
        <w:t>shiur</w:t>
      </w:r>
      <w:proofErr w:type="spellEnd"/>
      <w:r w:rsidRPr="00911222">
        <w:rPr>
          <w:rFonts w:asciiTheme="minorBidi" w:hAnsiTheme="minorBidi" w:cstheme="minorBidi"/>
          <w:b w:val="0"/>
          <w:bCs/>
          <w:sz w:val="24"/>
          <w:szCs w:val="24"/>
        </w:rPr>
        <w:t xml:space="preserve"> we will explore the dual voice of the text in relation to Amalek. We have two units, each offering a different view of the motives of Amalek and the proper attitude towards this people. We will start by reviewing the unit on </w:t>
      </w:r>
      <w:proofErr w:type="spellStart"/>
      <w:r w:rsidRPr="00911222">
        <w:rPr>
          <w:rFonts w:asciiTheme="minorBidi" w:hAnsiTheme="minorBidi" w:cstheme="minorBidi"/>
          <w:b w:val="0"/>
          <w:bCs/>
          <w:sz w:val="24"/>
          <w:szCs w:val="24"/>
        </w:rPr>
        <w:t>Amalek</w:t>
      </w:r>
      <w:proofErr w:type="spellEnd"/>
      <w:r w:rsidRPr="00911222">
        <w:rPr>
          <w:rFonts w:asciiTheme="minorBidi" w:hAnsiTheme="minorBidi" w:cstheme="minorBidi"/>
          <w:b w:val="0"/>
          <w:bCs/>
          <w:sz w:val="24"/>
          <w:szCs w:val="24"/>
        </w:rPr>
        <w:t xml:space="preserve"> in </w:t>
      </w:r>
      <w:proofErr w:type="spellStart"/>
      <w:r w:rsidRPr="00756E34">
        <w:rPr>
          <w:rFonts w:asciiTheme="minorBidi" w:hAnsiTheme="minorBidi" w:cstheme="minorBidi"/>
          <w:b w:val="0"/>
          <w:bCs/>
          <w:i/>
          <w:iCs/>
          <w:sz w:val="24"/>
          <w:szCs w:val="24"/>
        </w:rPr>
        <w:t>Sefer</w:t>
      </w:r>
      <w:proofErr w:type="spellEnd"/>
      <w:r w:rsidRPr="00911222">
        <w:rPr>
          <w:rFonts w:asciiTheme="minorBidi" w:hAnsiTheme="minorBidi" w:cstheme="minorBidi"/>
          <w:b w:val="0"/>
          <w:bCs/>
          <w:sz w:val="24"/>
          <w:szCs w:val="24"/>
        </w:rPr>
        <w:t xml:space="preserve"> </w:t>
      </w:r>
      <w:proofErr w:type="spellStart"/>
      <w:r w:rsidRPr="00756E34">
        <w:rPr>
          <w:rFonts w:asciiTheme="minorBidi" w:hAnsiTheme="minorBidi" w:cstheme="minorBidi"/>
          <w:b w:val="0"/>
          <w:bCs/>
          <w:i/>
          <w:iCs/>
          <w:sz w:val="24"/>
          <w:szCs w:val="24"/>
        </w:rPr>
        <w:t>Devarim</w:t>
      </w:r>
      <w:proofErr w:type="spellEnd"/>
      <w:r w:rsidRPr="00911222">
        <w:rPr>
          <w:rFonts w:asciiTheme="minorBidi" w:hAnsiTheme="minorBidi" w:cstheme="minorBidi"/>
          <w:b w:val="0"/>
          <w:bCs/>
          <w:sz w:val="24"/>
          <w:szCs w:val="24"/>
        </w:rPr>
        <w:t xml:space="preserve">, then examine the unit in </w:t>
      </w:r>
      <w:proofErr w:type="spellStart"/>
      <w:r w:rsidRPr="00756E34">
        <w:rPr>
          <w:rFonts w:asciiTheme="minorBidi" w:hAnsiTheme="minorBidi" w:cstheme="minorBidi"/>
          <w:b w:val="0"/>
          <w:bCs/>
          <w:i/>
          <w:iCs/>
          <w:sz w:val="24"/>
          <w:szCs w:val="24"/>
        </w:rPr>
        <w:t>Sefer</w:t>
      </w:r>
      <w:proofErr w:type="spellEnd"/>
      <w:r w:rsidRPr="00911222">
        <w:rPr>
          <w:rFonts w:asciiTheme="minorBidi" w:hAnsiTheme="minorBidi" w:cstheme="minorBidi"/>
          <w:b w:val="0"/>
          <w:bCs/>
          <w:sz w:val="24"/>
          <w:szCs w:val="24"/>
        </w:rPr>
        <w:t xml:space="preserve"> </w:t>
      </w:r>
      <w:proofErr w:type="spellStart"/>
      <w:r w:rsidRPr="00756E34">
        <w:rPr>
          <w:rFonts w:asciiTheme="minorBidi" w:hAnsiTheme="minorBidi" w:cstheme="minorBidi"/>
          <w:b w:val="0"/>
          <w:bCs/>
          <w:i/>
          <w:iCs/>
          <w:sz w:val="24"/>
          <w:szCs w:val="24"/>
        </w:rPr>
        <w:t>Shemot</w:t>
      </w:r>
      <w:proofErr w:type="spellEnd"/>
      <w:r w:rsidRPr="00911222">
        <w:rPr>
          <w:rFonts w:asciiTheme="minorBidi" w:hAnsiTheme="minorBidi" w:cstheme="minorBidi"/>
          <w:b w:val="0"/>
          <w:bCs/>
          <w:sz w:val="24"/>
          <w:szCs w:val="24"/>
        </w:rPr>
        <w:t>, and consider the relationship between them.</w:t>
      </w:r>
    </w:p>
    <w:p w:rsidR="00756E34" w:rsidRDefault="00756E34" w:rsidP="00F336AB">
      <w:pPr>
        <w:pStyle w:val="134"/>
        <w:bidi w:val="0"/>
        <w:spacing w:line="240" w:lineRule="auto"/>
        <w:ind w:firstLine="720"/>
        <w:rPr>
          <w:rFonts w:asciiTheme="minorBidi" w:hAnsiTheme="minorBidi" w:cstheme="minorBidi"/>
          <w:b w:val="0"/>
          <w:bCs/>
          <w:sz w:val="24"/>
          <w:szCs w:val="24"/>
        </w:rPr>
      </w:pPr>
    </w:p>
    <w:p w:rsidR="004F754E" w:rsidRDefault="004F754E" w:rsidP="00F336AB">
      <w:pPr>
        <w:pStyle w:val="134"/>
        <w:bidi w:val="0"/>
        <w:spacing w:line="240" w:lineRule="auto"/>
        <w:ind w:left="720"/>
        <w:rPr>
          <w:rFonts w:asciiTheme="minorBidi" w:hAnsiTheme="minorBidi" w:cstheme="minorBidi"/>
          <w:b w:val="0"/>
          <w:bCs/>
          <w:sz w:val="24"/>
          <w:szCs w:val="24"/>
        </w:rPr>
      </w:pPr>
      <w:r w:rsidRPr="00911222">
        <w:rPr>
          <w:rFonts w:asciiTheme="minorBidi" w:hAnsiTheme="minorBidi" w:cstheme="minorBidi"/>
          <w:b w:val="0"/>
          <w:bCs/>
          <w:sz w:val="24"/>
          <w:szCs w:val="24"/>
        </w:rPr>
        <w:t>“Remember what Amalek did to you by the way when you came out of Egypt; how he met you by the way and smote the hindmost of you, all who straggled at your rear, when you were fai</w:t>
      </w:r>
      <w:r w:rsidR="001E4341" w:rsidRPr="00911222">
        <w:rPr>
          <w:rFonts w:asciiTheme="minorBidi" w:hAnsiTheme="minorBidi" w:cstheme="minorBidi"/>
          <w:b w:val="0"/>
          <w:bCs/>
          <w:sz w:val="24"/>
          <w:szCs w:val="24"/>
        </w:rPr>
        <w:t>nt and weary, and</w:t>
      </w:r>
      <w:r w:rsidRPr="00911222">
        <w:rPr>
          <w:rFonts w:asciiTheme="minorBidi" w:hAnsiTheme="minorBidi" w:cstheme="minorBidi"/>
          <w:b w:val="0"/>
          <w:bCs/>
          <w:sz w:val="24"/>
          <w:szCs w:val="24"/>
        </w:rPr>
        <w:t xml:space="preserve"> did not fear God. Therefore it shall be, when the Lord your God </w:t>
      </w:r>
      <w:r w:rsidR="008434A1" w:rsidRPr="00911222">
        <w:rPr>
          <w:rFonts w:asciiTheme="minorBidi" w:hAnsiTheme="minorBidi" w:cstheme="minorBidi"/>
          <w:b w:val="0"/>
          <w:bCs/>
          <w:sz w:val="24"/>
          <w:szCs w:val="24"/>
        </w:rPr>
        <w:t xml:space="preserve">gives </w:t>
      </w:r>
      <w:r w:rsidRPr="00911222">
        <w:rPr>
          <w:rFonts w:asciiTheme="minorBidi" w:hAnsiTheme="minorBidi" w:cstheme="minorBidi"/>
          <w:b w:val="0"/>
          <w:bCs/>
          <w:sz w:val="24"/>
          <w:szCs w:val="24"/>
        </w:rPr>
        <w:t>you rest from all your enemies round about, in the land which the Lord your God gives you for an inheritance to possess it, that you shall blot out the remembrance of Amalek from under heaven; you shall not forget.” (</w:t>
      </w:r>
      <w:proofErr w:type="spellStart"/>
      <w:r w:rsidRPr="00756E34">
        <w:rPr>
          <w:rFonts w:asciiTheme="minorBidi" w:hAnsiTheme="minorBidi" w:cstheme="minorBidi"/>
          <w:b w:val="0"/>
          <w:bCs/>
          <w:i/>
          <w:iCs/>
          <w:sz w:val="24"/>
          <w:szCs w:val="24"/>
        </w:rPr>
        <w:t>Devarim</w:t>
      </w:r>
      <w:proofErr w:type="spellEnd"/>
      <w:r w:rsidRPr="00911222">
        <w:rPr>
          <w:rFonts w:asciiTheme="minorBidi" w:hAnsiTheme="minorBidi" w:cstheme="minorBidi"/>
          <w:b w:val="0"/>
          <w:bCs/>
          <w:sz w:val="24"/>
          <w:szCs w:val="24"/>
        </w:rPr>
        <w:t xml:space="preserve"> 25:17-19)</w:t>
      </w:r>
    </w:p>
    <w:p w:rsidR="00756E34" w:rsidRPr="00911222" w:rsidRDefault="00756E34" w:rsidP="00F336AB">
      <w:pPr>
        <w:pStyle w:val="134"/>
        <w:bidi w:val="0"/>
        <w:spacing w:line="240" w:lineRule="auto"/>
        <w:ind w:left="720"/>
        <w:rPr>
          <w:rFonts w:asciiTheme="minorBidi" w:hAnsiTheme="minorBidi" w:cstheme="minorBidi"/>
          <w:b w:val="0"/>
          <w:bCs/>
          <w:sz w:val="24"/>
          <w:szCs w:val="24"/>
        </w:rPr>
      </w:pPr>
    </w:p>
    <w:p w:rsidR="00756E34" w:rsidRDefault="00FC5BDD"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“Remember” – What is commanded is here not a practical action but rather a consciousness. The unit </w:t>
      </w:r>
      <w:proofErr w:type="gramStart"/>
      <w:r w:rsidRPr="00911222">
        <w:rPr>
          <w:rFonts w:asciiTheme="minorBidi" w:hAnsiTheme="minorBidi" w:cstheme="minorBidi"/>
          <w:b w:val="0"/>
          <w:bCs/>
          <w:sz w:val="24"/>
          <w:szCs w:val="24"/>
        </w:rPr>
        <w:t>is introduced</w:t>
      </w:r>
      <w:proofErr w:type="gramEnd"/>
      <w:r w:rsidRPr="00911222">
        <w:rPr>
          <w:rFonts w:asciiTheme="minorBidi" w:hAnsiTheme="minorBidi" w:cstheme="minorBidi"/>
          <w:b w:val="0"/>
          <w:bCs/>
          <w:sz w:val="24"/>
          <w:szCs w:val="24"/>
        </w:rPr>
        <w:t xml:space="preserve"> with the instruction to “remember” and concludes with the instruction “do not forget</w:t>
      </w:r>
      <w:r w:rsidR="002F0151">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Together, they recall Amalek’s work as a topic or theme in the spiritual world. </w:t>
      </w:r>
      <w:r w:rsidR="00504B28" w:rsidRPr="00911222">
        <w:rPr>
          <w:rFonts w:asciiTheme="minorBidi" w:hAnsiTheme="minorBidi" w:cstheme="minorBidi"/>
          <w:b w:val="0"/>
          <w:bCs/>
          <w:sz w:val="24"/>
          <w:szCs w:val="24"/>
        </w:rPr>
        <w:t xml:space="preserve">This is the topic of the first two verses – the understanding and memory of what Amalek did. Only in the third verse does </w:t>
      </w:r>
      <w:r w:rsidR="00504B28" w:rsidRPr="00911222">
        <w:rPr>
          <w:rFonts w:asciiTheme="minorBidi" w:hAnsiTheme="minorBidi" w:cstheme="minorBidi"/>
          <w:b w:val="0"/>
          <w:bCs/>
          <w:sz w:val="24"/>
          <w:szCs w:val="24"/>
        </w:rPr>
        <w:lastRenderedPageBreak/>
        <w:t xml:space="preserve">the text move on to the action </w:t>
      </w:r>
      <w:r w:rsidR="001E4341" w:rsidRPr="00911222">
        <w:rPr>
          <w:rFonts w:asciiTheme="minorBidi" w:hAnsiTheme="minorBidi" w:cstheme="minorBidi"/>
          <w:b w:val="0"/>
          <w:bCs/>
          <w:sz w:val="24"/>
          <w:szCs w:val="24"/>
        </w:rPr>
        <w:t xml:space="preserve">to which </w:t>
      </w:r>
      <w:r w:rsidR="00504B28" w:rsidRPr="00911222">
        <w:rPr>
          <w:rFonts w:asciiTheme="minorBidi" w:hAnsiTheme="minorBidi" w:cstheme="minorBidi"/>
          <w:b w:val="0"/>
          <w:bCs/>
          <w:sz w:val="24"/>
          <w:szCs w:val="24"/>
        </w:rPr>
        <w:t>this consciousness should</w:t>
      </w:r>
      <w:r w:rsidR="001E4341" w:rsidRPr="00911222">
        <w:rPr>
          <w:rFonts w:asciiTheme="minorBidi" w:hAnsiTheme="minorBidi" w:cstheme="minorBidi"/>
          <w:b w:val="0"/>
          <w:bCs/>
          <w:sz w:val="24"/>
          <w:szCs w:val="24"/>
        </w:rPr>
        <w:t xml:space="preserve"> give rise</w:t>
      </w:r>
      <w:r w:rsidR="00504B28" w:rsidRPr="00911222">
        <w:rPr>
          <w:rFonts w:asciiTheme="minorBidi" w:hAnsiTheme="minorBidi" w:cstheme="minorBidi"/>
          <w:b w:val="0"/>
          <w:bCs/>
          <w:sz w:val="24"/>
          <w:szCs w:val="24"/>
        </w:rPr>
        <w:t>. The command is formulated in the singular, appealing not to the individual but rather to the nation as a collective entity. “That which Amalek did to you” – likewise, as a collective entity. “When you came out of Egypt” – you had just left Egypt; you had not yet gained your bearings, and with no shame or mercy Amalek attacked. “How he met you (“happened upon you”) by the way” – he attacked you arbitrarily, by surprise, unprovoked and with no reason.</w:t>
      </w:r>
      <w:r w:rsidR="00850B22" w:rsidRPr="00911222">
        <w:rPr>
          <w:rFonts w:asciiTheme="minorBidi" w:hAnsiTheme="minorBidi" w:cstheme="minorBidi"/>
          <w:b w:val="0"/>
          <w:bCs/>
          <w:sz w:val="24"/>
          <w:szCs w:val="24"/>
        </w:rPr>
        <w:t xml:space="preserve"> “And smote the hindmost of you” – not with military courage, face to face, but rather like a thief in the night he came and attacked from the rear. “All who straggled” – he found the feeble stragglers and pounced on them. “When you were faint and weary” – you, as a nation, were at a difficult moment, faint and weary, and he exploited this weakness, attacking and picking on the easiest targets.</w:t>
      </w:r>
      <w:r w:rsidR="00850B22" w:rsidRPr="00911222">
        <w:rPr>
          <w:rStyle w:val="ad"/>
          <w:rFonts w:asciiTheme="minorBidi" w:hAnsiTheme="minorBidi" w:cstheme="minorBidi"/>
          <w:b w:val="0"/>
          <w:bCs/>
          <w:sz w:val="24"/>
          <w:szCs w:val="24"/>
        </w:rPr>
        <w:footnoteReference w:id="1"/>
      </w:r>
      <w:r w:rsidR="00850B22" w:rsidRPr="00911222">
        <w:rPr>
          <w:rFonts w:asciiTheme="minorBidi" w:hAnsiTheme="minorBidi" w:cstheme="minorBidi"/>
          <w:b w:val="0"/>
          <w:bCs/>
          <w:sz w:val="24"/>
          <w:szCs w:val="24"/>
        </w:rPr>
        <w:t xml:space="preserve"> “And did not fear God” – </w:t>
      </w:r>
      <w:r w:rsidR="00B81142" w:rsidRPr="00911222">
        <w:rPr>
          <w:rFonts w:asciiTheme="minorBidi" w:hAnsiTheme="minorBidi" w:cstheme="minorBidi"/>
          <w:b w:val="0"/>
          <w:bCs/>
          <w:sz w:val="24"/>
          <w:szCs w:val="24"/>
        </w:rPr>
        <w:t xml:space="preserve">since this phrase specifies no subject, </w:t>
      </w:r>
      <w:r w:rsidR="00850B22" w:rsidRPr="00911222">
        <w:rPr>
          <w:rFonts w:asciiTheme="minorBidi" w:hAnsiTheme="minorBidi" w:cstheme="minorBidi"/>
          <w:b w:val="0"/>
          <w:bCs/>
          <w:sz w:val="24"/>
          <w:szCs w:val="24"/>
        </w:rPr>
        <w:t>there are two ways of reading</w:t>
      </w:r>
      <w:r w:rsidR="00B81142" w:rsidRPr="00911222">
        <w:rPr>
          <w:rFonts w:asciiTheme="minorBidi" w:hAnsiTheme="minorBidi" w:cstheme="minorBidi"/>
          <w:b w:val="0"/>
          <w:bCs/>
          <w:sz w:val="24"/>
          <w:szCs w:val="24"/>
        </w:rPr>
        <w:t xml:space="preserve"> it</w:t>
      </w:r>
      <w:r w:rsidR="00756E34">
        <w:rPr>
          <w:rFonts w:asciiTheme="minorBidi" w:hAnsiTheme="minorBidi" w:cstheme="minorBidi"/>
          <w:b w:val="0"/>
          <w:bCs/>
          <w:sz w:val="24"/>
          <w:szCs w:val="24"/>
        </w:rPr>
        <w:t>: either as a reference to Ama</w:t>
      </w:r>
      <w:r w:rsidR="00850B22" w:rsidRPr="00911222">
        <w:rPr>
          <w:rFonts w:asciiTheme="minorBidi" w:hAnsiTheme="minorBidi" w:cstheme="minorBidi"/>
          <w:b w:val="0"/>
          <w:bCs/>
          <w:sz w:val="24"/>
          <w:szCs w:val="24"/>
        </w:rPr>
        <w:t>lek, who did not fear God,</w:t>
      </w:r>
      <w:r w:rsidR="00850B22" w:rsidRPr="00911222">
        <w:rPr>
          <w:rStyle w:val="ad"/>
          <w:rFonts w:asciiTheme="minorBidi" w:hAnsiTheme="minorBidi" w:cstheme="minorBidi"/>
          <w:b w:val="0"/>
          <w:bCs/>
          <w:sz w:val="24"/>
          <w:szCs w:val="24"/>
        </w:rPr>
        <w:footnoteReference w:id="2"/>
      </w:r>
      <w:r w:rsidR="00850B22" w:rsidRPr="00911222">
        <w:rPr>
          <w:rFonts w:asciiTheme="minorBidi" w:hAnsiTheme="minorBidi" w:cstheme="minorBidi"/>
          <w:b w:val="0"/>
          <w:bCs/>
          <w:sz w:val="24"/>
          <w:szCs w:val="24"/>
        </w:rPr>
        <w:t xml:space="preserve"> and thus an expression of the immoral nature of his behavior;</w:t>
      </w:r>
      <w:r w:rsidR="00850B22" w:rsidRPr="00911222">
        <w:rPr>
          <w:rStyle w:val="ad"/>
          <w:rFonts w:asciiTheme="minorBidi" w:hAnsiTheme="minorBidi" w:cstheme="minorBidi"/>
          <w:b w:val="0"/>
          <w:bCs/>
          <w:sz w:val="24"/>
          <w:szCs w:val="24"/>
        </w:rPr>
        <w:footnoteReference w:id="3"/>
      </w:r>
      <w:r w:rsidR="00850B22" w:rsidRPr="00911222">
        <w:rPr>
          <w:rFonts w:asciiTheme="minorBidi" w:hAnsiTheme="minorBidi" w:cstheme="minorBidi"/>
          <w:b w:val="0"/>
          <w:bCs/>
          <w:sz w:val="24"/>
          <w:szCs w:val="24"/>
        </w:rPr>
        <w:t xml:space="preserve"> or as a reference to Israel who did not fear God – and therefore were attacked by Amalek</w:t>
      </w:r>
      <w:r w:rsidR="00B81142" w:rsidRPr="00911222">
        <w:rPr>
          <w:rFonts w:asciiTheme="minorBidi" w:hAnsiTheme="minorBidi" w:cstheme="minorBidi"/>
          <w:b w:val="0"/>
          <w:bCs/>
          <w:sz w:val="24"/>
          <w:szCs w:val="24"/>
        </w:rPr>
        <w:t xml:space="preserve">, who took advantage of their </w:t>
      </w:r>
      <w:r w:rsidR="001222BE" w:rsidRPr="00911222">
        <w:rPr>
          <w:rFonts w:asciiTheme="minorBidi" w:hAnsiTheme="minorBidi" w:cstheme="minorBidi"/>
          <w:b w:val="0"/>
          <w:bCs/>
          <w:sz w:val="24"/>
          <w:szCs w:val="24"/>
        </w:rPr>
        <w:t xml:space="preserve">(spiritual) </w:t>
      </w:r>
      <w:r w:rsidR="00B81142" w:rsidRPr="00911222">
        <w:rPr>
          <w:rFonts w:asciiTheme="minorBidi" w:hAnsiTheme="minorBidi" w:cstheme="minorBidi"/>
          <w:b w:val="0"/>
          <w:bCs/>
          <w:sz w:val="24"/>
          <w:szCs w:val="24"/>
        </w:rPr>
        <w:t>weakness.</w:t>
      </w:r>
      <w:r w:rsidR="00B81142" w:rsidRPr="00911222">
        <w:rPr>
          <w:rStyle w:val="ad"/>
          <w:rFonts w:asciiTheme="minorBidi" w:hAnsiTheme="minorBidi" w:cstheme="minorBidi"/>
          <w:b w:val="0"/>
          <w:bCs/>
          <w:sz w:val="24"/>
          <w:szCs w:val="24"/>
        </w:rPr>
        <w:footnoteReference w:id="4"/>
      </w:r>
    </w:p>
    <w:p w:rsidR="00756E34" w:rsidRDefault="00756E34" w:rsidP="00F336AB">
      <w:pPr>
        <w:pStyle w:val="134"/>
        <w:bidi w:val="0"/>
        <w:spacing w:line="240" w:lineRule="auto"/>
        <w:ind w:firstLine="720"/>
        <w:rPr>
          <w:rFonts w:asciiTheme="minorBidi" w:hAnsiTheme="minorBidi" w:cstheme="minorBidi"/>
          <w:b w:val="0"/>
          <w:bCs/>
          <w:sz w:val="24"/>
          <w:szCs w:val="24"/>
        </w:rPr>
      </w:pPr>
    </w:p>
    <w:p w:rsidR="00B81142" w:rsidRPr="00911222" w:rsidRDefault="00B81142"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The verse calls upon Am </w:t>
      </w:r>
      <w:proofErr w:type="spellStart"/>
      <w:r w:rsidRPr="00911222">
        <w:rPr>
          <w:rFonts w:asciiTheme="minorBidi" w:hAnsiTheme="minorBidi" w:cstheme="minorBidi"/>
          <w:b w:val="0"/>
          <w:bCs/>
          <w:sz w:val="24"/>
          <w:szCs w:val="24"/>
        </w:rPr>
        <w:t>Yisrael</w:t>
      </w:r>
      <w:proofErr w:type="spellEnd"/>
      <w:r w:rsidRPr="00911222">
        <w:rPr>
          <w:rFonts w:asciiTheme="minorBidi" w:hAnsiTheme="minorBidi" w:cstheme="minorBidi"/>
          <w:b w:val="0"/>
          <w:bCs/>
          <w:sz w:val="24"/>
          <w:szCs w:val="24"/>
        </w:rPr>
        <w:t xml:space="preserve"> throughout its generations to remember what was perpetrated against it by another nation – Amalek. It is important to remember the actions of those who </w:t>
      </w:r>
      <w:r w:rsidR="001222BE" w:rsidRPr="00911222">
        <w:rPr>
          <w:rFonts w:asciiTheme="minorBidi" w:hAnsiTheme="minorBidi" w:cstheme="minorBidi"/>
          <w:b w:val="0"/>
          <w:bCs/>
          <w:sz w:val="24"/>
          <w:szCs w:val="24"/>
        </w:rPr>
        <w:t xml:space="preserve">violated </w:t>
      </w:r>
      <w:r w:rsidRPr="00911222">
        <w:rPr>
          <w:rFonts w:asciiTheme="minorBidi" w:hAnsiTheme="minorBidi" w:cstheme="minorBidi"/>
          <w:b w:val="0"/>
          <w:bCs/>
          <w:sz w:val="24"/>
          <w:szCs w:val="24"/>
        </w:rPr>
        <w:t>the most elementary moral norms; those who act</w:t>
      </w:r>
      <w:r w:rsidR="001222BE" w:rsidRPr="00911222">
        <w:rPr>
          <w:rFonts w:asciiTheme="minorBidi" w:hAnsiTheme="minorBidi" w:cstheme="minorBidi"/>
          <w:b w:val="0"/>
          <w:bCs/>
          <w:sz w:val="24"/>
          <w:szCs w:val="24"/>
        </w:rPr>
        <w:t>ed</w:t>
      </w:r>
      <w:r w:rsidRPr="00911222">
        <w:rPr>
          <w:rFonts w:asciiTheme="minorBidi" w:hAnsiTheme="minorBidi" w:cstheme="minorBidi"/>
          <w:b w:val="0"/>
          <w:bCs/>
          <w:sz w:val="24"/>
          <w:szCs w:val="24"/>
        </w:rPr>
        <w:t xml:space="preserve"> in a despicable </w:t>
      </w:r>
      <w:r w:rsidR="001222BE" w:rsidRPr="00911222">
        <w:rPr>
          <w:rFonts w:asciiTheme="minorBidi" w:hAnsiTheme="minorBidi" w:cstheme="minorBidi"/>
          <w:b w:val="0"/>
          <w:bCs/>
          <w:sz w:val="24"/>
          <w:szCs w:val="24"/>
        </w:rPr>
        <w:t>manner towards a nation that had</w:t>
      </w:r>
      <w:r w:rsidRPr="00911222">
        <w:rPr>
          <w:rFonts w:asciiTheme="minorBidi" w:hAnsiTheme="minorBidi" w:cstheme="minorBidi"/>
          <w:b w:val="0"/>
          <w:bCs/>
          <w:sz w:val="24"/>
          <w:szCs w:val="24"/>
        </w:rPr>
        <w:t xml:space="preserve"> just set out on its path, following long years of hard labor.</w:t>
      </w:r>
    </w:p>
    <w:p w:rsidR="00B81142" w:rsidRPr="00911222" w:rsidRDefault="00B81142" w:rsidP="00F336AB">
      <w:pPr>
        <w:pStyle w:val="134"/>
        <w:bidi w:val="0"/>
        <w:spacing w:line="240" w:lineRule="auto"/>
        <w:ind w:firstLine="720"/>
        <w:rPr>
          <w:rFonts w:asciiTheme="minorBidi" w:hAnsiTheme="minorBidi" w:cstheme="minorBidi"/>
          <w:b w:val="0"/>
          <w:bCs/>
          <w:sz w:val="24"/>
          <w:szCs w:val="24"/>
        </w:rPr>
      </w:pPr>
    </w:p>
    <w:p w:rsidR="00B81142" w:rsidRDefault="00B81142" w:rsidP="00C45FC0">
      <w:pPr>
        <w:pStyle w:val="134"/>
        <w:bidi w:val="0"/>
        <w:spacing w:line="240" w:lineRule="auto"/>
        <w:rPr>
          <w:rFonts w:asciiTheme="minorBidi" w:hAnsiTheme="minorBidi" w:cstheme="minorBidi"/>
          <w:sz w:val="24"/>
          <w:szCs w:val="24"/>
        </w:rPr>
      </w:pPr>
      <w:r w:rsidRPr="00911222">
        <w:rPr>
          <w:rFonts w:asciiTheme="minorBidi" w:hAnsiTheme="minorBidi" w:cstheme="minorBidi"/>
          <w:sz w:val="24"/>
          <w:szCs w:val="24"/>
        </w:rPr>
        <w:t>A war for the</w:t>
      </w:r>
      <w:bookmarkStart w:id="0" w:name="_GoBack"/>
      <w:bookmarkEnd w:id="0"/>
      <w:r w:rsidRPr="00911222">
        <w:rPr>
          <w:rFonts w:asciiTheme="minorBidi" w:hAnsiTheme="minorBidi" w:cstheme="minorBidi"/>
          <w:sz w:val="24"/>
          <w:szCs w:val="24"/>
        </w:rPr>
        <w:t xml:space="preserve"> future of the world</w:t>
      </w:r>
    </w:p>
    <w:p w:rsidR="00C45FC0" w:rsidRPr="00911222" w:rsidRDefault="00C45FC0" w:rsidP="00C45FC0">
      <w:pPr>
        <w:pStyle w:val="134"/>
        <w:bidi w:val="0"/>
        <w:spacing w:line="240" w:lineRule="auto"/>
        <w:ind w:firstLine="720"/>
        <w:rPr>
          <w:rFonts w:asciiTheme="minorBidi" w:hAnsiTheme="minorBidi" w:cstheme="minorBidi"/>
          <w:sz w:val="24"/>
          <w:szCs w:val="24"/>
        </w:rPr>
      </w:pPr>
    </w:p>
    <w:p w:rsidR="00756E34" w:rsidRDefault="00B81142"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lastRenderedPageBreak/>
        <w:t>Following the command to keep this memory in our consciousness, the text moves on to action:</w:t>
      </w:r>
    </w:p>
    <w:p w:rsidR="00756E34" w:rsidRDefault="00756E34" w:rsidP="00F336AB">
      <w:pPr>
        <w:pStyle w:val="134"/>
        <w:bidi w:val="0"/>
        <w:spacing w:line="240" w:lineRule="auto"/>
        <w:ind w:firstLine="720"/>
        <w:rPr>
          <w:rFonts w:asciiTheme="minorBidi" w:hAnsiTheme="minorBidi" w:cstheme="minorBidi"/>
          <w:b w:val="0"/>
          <w:bCs/>
          <w:sz w:val="24"/>
          <w:szCs w:val="24"/>
        </w:rPr>
      </w:pPr>
    </w:p>
    <w:p w:rsidR="001E4341" w:rsidRPr="00911222" w:rsidRDefault="00B81142" w:rsidP="00F336AB">
      <w:pPr>
        <w:pStyle w:val="134"/>
        <w:bidi w:val="0"/>
        <w:spacing w:line="240" w:lineRule="auto"/>
        <w:ind w:left="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“Therefore it shall be, when the Lord your God </w:t>
      </w:r>
      <w:r w:rsidR="008434A1" w:rsidRPr="00911222">
        <w:rPr>
          <w:rFonts w:asciiTheme="minorBidi" w:hAnsiTheme="minorBidi" w:cstheme="minorBidi"/>
          <w:b w:val="0"/>
          <w:bCs/>
          <w:sz w:val="24"/>
          <w:szCs w:val="24"/>
        </w:rPr>
        <w:t xml:space="preserve">gives </w:t>
      </w:r>
      <w:r w:rsidRPr="00911222">
        <w:rPr>
          <w:rFonts w:asciiTheme="minorBidi" w:hAnsiTheme="minorBidi" w:cstheme="minorBidi"/>
          <w:b w:val="0"/>
          <w:bCs/>
          <w:sz w:val="24"/>
          <w:szCs w:val="24"/>
        </w:rPr>
        <w:t>you rest from all your enemies round about, in the land which the Lord your God gives you for an inheritance to possess it, that you shall blot out the remembrance of Amalek from under heaven; you shall not forget.”</w:t>
      </w:r>
      <w:r w:rsidR="008434A1" w:rsidRPr="00911222">
        <w:rPr>
          <w:rFonts w:asciiTheme="minorBidi" w:hAnsiTheme="minorBidi" w:cstheme="minorBidi"/>
          <w:b w:val="0"/>
          <w:bCs/>
          <w:sz w:val="24"/>
          <w:szCs w:val="24"/>
        </w:rPr>
        <w:t xml:space="preserve"> </w:t>
      </w:r>
    </w:p>
    <w:p w:rsidR="00756E34" w:rsidRDefault="00756E34" w:rsidP="00F336AB">
      <w:pPr>
        <w:pStyle w:val="134"/>
        <w:bidi w:val="0"/>
        <w:spacing w:line="240" w:lineRule="auto"/>
        <w:ind w:firstLine="720"/>
        <w:rPr>
          <w:rFonts w:asciiTheme="minorBidi" w:hAnsiTheme="minorBidi" w:cstheme="minorBidi"/>
          <w:b w:val="0"/>
          <w:bCs/>
          <w:sz w:val="24"/>
          <w:szCs w:val="24"/>
        </w:rPr>
      </w:pPr>
    </w:p>
    <w:p w:rsidR="00CF1C9D" w:rsidRPr="00911222" w:rsidRDefault="008434A1"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This command has a specific </w:t>
      </w:r>
      <w:proofErr w:type="gramStart"/>
      <w:r w:rsidRPr="00911222">
        <w:rPr>
          <w:rFonts w:asciiTheme="minorBidi" w:hAnsiTheme="minorBidi" w:cstheme="minorBidi"/>
          <w:b w:val="0"/>
          <w:bCs/>
          <w:sz w:val="24"/>
          <w:szCs w:val="24"/>
        </w:rPr>
        <w:t>time</w:t>
      </w:r>
      <w:r w:rsidR="001222BE" w:rsidRPr="00911222">
        <w:rPr>
          <w:rFonts w:asciiTheme="minorBidi" w:hAnsiTheme="minorBidi" w:cstheme="minorBidi"/>
          <w:b w:val="0"/>
          <w:bCs/>
          <w:sz w:val="24"/>
          <w:szCs w:val="24"/>
        </w:rPr>
        <w:t>-frame</w:t>
      </w:r>
      <w:proofErr w:type="gramEnd"/>
      <w:r w:rsidRPr="00911222">
        <w:rPr>
          <w:rFonts w:asciiTheme="minorBidi" w:hAnsiTheme="minorBidi" w:cstheme="minorBidi"/>
          <w:b w:val="0"/>
          <w:bCs/>
          <w:sz w:val="24"/>
          <w:szCs w:val="24"/>
        </w:rPr>
        <w:t>: “When the Lord your God gives you rest…</w:t>
      </w:r>
      <w:r w:rsidR="002F0151">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During the process that will lead to rest between you and your enemies, you will be responsible for wiping out the memory of Amalek. This description relates to a future stage: when the processes of reconciliation between Israel and its surrounding enemies are set in motion, then the obligation to go out and fight Amalek will apply. What is the purpose of this war? Why is it postponed for such a distant future? The point of departure for this war is </w:t>
      </w:r>
      <w:r w:rsidR="001222BE" w:rsidRPr="00911222">
        <w:rPr>
          <w:rFonts w:asciiTheme="minorBidi" w:hAnsiTheme="minorBidi" w:cstheme="minorBidi"/>
          <w:b w:val="0"/>
          <w:bCs/>
          <w:sz w:val="24"/>
          <w:szCs w:val="24"/>
        </w:rPr>
        <w:t xml:space="preserve">not </w:t>
      </w:r>
      <w:r w:rsidRPr="00911222">
        <w:rPr>
          <w:rFonts w:asciiTheme="minorBidi" w:hAnsiTheme="minorBidi" w:cstheme="minorBidi"/>
          <w:b w:val="0"/>
          <w:bCs/>
          <w:sz w:val="24"/>
          <w:szCs w:val="24"/>
        </w:rPr>
        <w:t>the memory from the pa</w:t>
      </w:r>
      <w:r w:rsidR="001222BE" w:rsidRPr="00911222">
        <w:rPr>
          <w:rFonts w:asciiTheme="minorBidi" w:hAnsiTheme="minorBidi" w:cstheme="minorBidi"/>
          <w:b w:val="0"/>
          <w:bCs/>
          <w:sz w:val="24"/>
          <w:szCs w:val="24"/>
        </w:rPr>
        <w:t xml:space="preserve">st; indeed, </w:t>
      </w:r>
      <w:r w:rsidRPr="00911222">
        <w:rPr>
          <w:rFonts w:asciiTheme="minorBidi" w:hAnsiTheme="minorBidi" w:cstheme="minorBidi"/>
          <w:b w:val="0"/>
          <w:bCs/>
          <w:sz w:val="24"/>
          <w:szCs w:val="24"/>
        </w:rPr>
        <w:t>the timing of the war in the distant future indicates that the episo</w:t>
      </w:r>
      <w:r w:rsidR="001222BE" w:rsidRPr="00911222">
        <w:rPr>
          <w:rFonts w:asciiTheme="minorBidi" w:hAnsiTheme="minorBidi" w:cstheme="minorBidi"/>
          <w:b w:val="0"/>
          <w:bCs/>
          <w:sz w:val="24"/>
          <w:szCs w:val="24"/>
        </w:rPr>
        <w:t>de in the past is not the issue</w:t>
      </w:r>
      <w:r w:rsidRPr="00911222">
        <w:rPr>
          <w:rFonts w:asciiTheme="minorBidi" w:hAnsiTheme="minorBidi" w:cstheme="minorBidi"/>
          <w:b w:val="0"/>
          <w:bCs/>
          <w:sz w:val="24"/>
          <w:szCs w:val="24"/>
        </w:rPr>
        <w:t>.</w:t>
      </w:r>
      <w:r w:rsidRPr="00911222">
        <w:rPr>
          <w:rStyle w:val="ad"/>
          <w:rFonts w:asciiTheme="minorBidi" w:hAnsiTheme="minorBidi" w:cstheme="minorBidi"/>
          <w:b w:val="0"/>
          <w:bCs/>
          <w:sz w:val="24"/>
          <w:szCs w:val="24"/>
        </w:rPr>
        <w:footnoteReference w:id="5"/>
      </w:r>
      <w:r w:rsidRPr="00911222">
        <w:rPr>
          <w:rFonts w:asciiTheme="minorBidi" w:hAnsiTheme="minorBidi" w:cstheme="minorBidi"/>
          <w:b w:val="0"/>
          <w:bCs/>
          <w:sz w:val="24"/>
          <w:szCs w:val="24"/>
        </w:rPr>
        <w:t xml:space="preserve"> The timing of the command seems to point to the future as an expression of the purpose of the war. </w:t>
      </w:r>
      <w:r w:rsidR="00CF1C9D" w:rsidRPr="00911222">
        <w:rPr>
          <w:rFonts w:asciiTheme="minorBidi" w:hAnsiTheme="minorBidi" w:cstheme="minorBidi"/>
          <w:b w:val="0"/>
          <w:bCs/>
          <w:sz w:val="24"/>
          <w:szCs w:val="24"/>
        </w:rPr>
        <w:t xml:space="preserve">A time will come when God will give you rest from your enemies, but it is precisely then that Amalek may rise up </w:t>
      </w:r>
      <w:r w:rsidR="00CF1C9D" w:rsidRPr="00911222">
        <w:rPr>
          <w:rFonts w:asciiTheme="minorBidi" w:hAnsiTheme="minorBidi" w:cstheme="minorBidi"/>
          <w:b w:val="0"/>
          <w:bCs/>
          <w:i/>
          <w:iCs/>
          <w:sz w:val="24"/>
          <w:szCs w:val="24"/>
        </w:rPr>
        <w:t>as in the past</w:t>
      </w:r>
      <w:r w:rsidR="00CF1C9D" w:rsidRPr="00911222">
        <w:rPr>
          <w:rFonts w:asciiTheme="minorBidi" w:hAnsiTheme="minorBidi" w:cstheme="minorBidi"/>
          <w:b w:val="0"/>
          <w:bCs/>
          <w:sz w:val="24"/>
          <w:szCs w:val="24"/>
        </w:rPr>
        <w:t>. In the past, he attacked you “on the way when you came out of Egypt</w:t>
      </w:r>
      <w:r w:rsidR="002F0151">
        <w:rPr>
          <w:rFonts w:asciiTheme="minorBidi" w:hAnsiTheme="minorBidi" w:cstheme="minorBidi"/>
          <w:b w:val="0"/>
          <w:bCs/>
          <w:sz w:val="24"/>
          <w:szCs w:val="24"/>
        </w:rPr>
        <w:t>.</w:t>
      </w:r>
      <w:r w:rsidR="00CF1C9D" w:rsidRPr="00911222">
        <w:rPr>
          <w:rFonts w:asciiTheme="minorBidi" w:hAnsiTheme="minorBidi" w:cstheme="minorBidi"/>
          <w:b w:val="0"/>
          <w:bCs/>
          <w:sz w:val="24"/>
          <w:szCs w:val="24"/>
        </w:rPr>
        <w:t xml:space="preserve">” In the future, too, it may be precisely at the stage when there is a process of reconciliation and </w:t>
      </w:r>
      <w:r w:rsidR="001222BE" w:rsidRPr="00911222">
        <w:rPr>
          <w:rFonts w:asciiTheme="minorBidi" w:hAnsiTheme="minorBidi" w:cstheme="minorBidi"/>
          <w:b w:val="0"/>
          <w:bCs/>
          <w:sz w:val="24"/>
          <w:szCs w:val="24"/>
        </w:rPr>
        <w:t xml:space="preserve">a move towards </w:t>
      </w:r>
      <w:r w:rsidR="00CF1C9D" w:rsidRPr="00911222">
        <w:rPr>
          <w:rFonts w:asciiTheme="minorBidi" w:hAnsiTheme="minorBidi" w:cstheme="minorBidi"/>
          <w:b w:val="0"/>
          <w:bCs/>
          <w:sz w:val="24"/>
          <w:szCs w:val="24"/>
        </w:rPr>
        <w:t>rest between you and your enemies, that he will awaken and have his say.</w:t>
      </w:r>
    </w:p>
    <w:p w:rsidR="00756E34" w:rsidRDefault="00756E34" w:rsidP="00F336AB">
      <w:pPr>
        <w:pStyle w:val="134"/>
        <w:bidi w:val="0"/>
        <w:spacing w:line="240" w:lineRule="auto"/>
        <w:ind w:firstLine="720"/>
        <w:rPr>
          <w:rFonts w:asciiTheme="minorBidi" w:hAnsiTheme="minorBidi" w:cstheme="minorBidi"/>
          <w:b w:val="0"/>
          <w:bCs/>
          <w:sz w:val="24"/>
          <w:szCs w:val="24"/>
        </w:rPr>
      </w:pPr>
    </w:p>
    <w:p w:rsidR="00B81142" w:rsidRPr="00911222" w:rsidRDefault="00CF1C9D"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What is the connection between that future situation and the past? Why does Amalek’s first attack have any bearing on his later one? What is the basis for the assumption that it is specifically at a time of reconciliation that he will present himself as an obstacle and an adversary? The keys to these questions would seem to lie in the opening words of the unit, which are its basis and foundation: </w:t>
      </w:r>
      <w:r w:rsidRPr="00911222">
        <w:rPr>
          <w:rFonts w:asciiTheme="minorBidi" w:hAnsiTheme="minorBidi" w:cstheme="minorBidi"/>
          <w:b w:val="0"/>
          <w:bCs/>
          <w:sz w:val="24"/>
          <w:szCs w:val="24"/>
        </w:rPr>
        <w:lastRenderedPageBreak/>
        <w:t xml:space="preserve">“Remember what Amalek did to you” – this is not a command about nostalgia, but rather an invitation </w:t>
      </w:r>
      <w:r w:rsidR="001222BE" w:rsidRPr="00911222">
        <w:rPr>
          <w:rFonts w:asciiTheme="minorBidi" w:hAnsiTheme="minorBidi" w:cstheme="minorBidi"/>
          <w:b w:val="0"/>
          <w:bCs/>
          <w:sz w:val="24"/>
          <w:szCs w:val="24"/>
        </w:rPr>
        <w:t>in</w:t>
      </w:r>
      <w:r w:rsidRPr="00911222">
        <w:rPr>
          <w:rFonts w:asciiTheme="minorBidi" w:hAnsiTheme="minorBidi" w:cstheme="minorBidi"/>
          <w:b w:val="0"/>
          <w:bCs/>
          <w:sz w:val="24"/>
          <w:szCs w:val="24"/>
        </w:rPr>
        <w:t>to the inner world of the spirit, to a memory that includes contemplation of the question – what happened</w:t>
      </w:r>
      <w:r w:rsidR="001222BE" w:rsidRPr="00911222">
        <w:rPr>
          <w:rFonts w:asciiTheme="minorBidi" w:hAnsiTheme="minorBidi" w:cstheme="minorBidi"/>
          <w:b w:val="0"/>
          <w:bCs/>
          <w:sz w:val="24"/>
          <w:szCs w:val="24"/>
        </w:rPr>
        <w:t xml:space="preserve"> in that war</w:t>
      </w:r>
      <w:r w:rsidRPr="00911222">
        <w:rPr>
          <w:rFonts w:asciiTheme="minorBidi" w:hAnsiTheme="minorBidi" w:cstheme="minorBidi"/>
          <w:b w:val="0"/>
          <w:bCs/>
          <w:sz w:val="24"/>
          <w:szCs w:val="24"/>
        </w:rPr>
        <w:t>? What prompted Amalek to launch that</w:t>
      </w:r>
      <w:r w:rsidR="001222BE" w:rsidRPr="00911222">
        <w:rPr>
          <w:rFonts w:asciiTheme="minorBidi" w:hAnsiTheme="minorBidi" w:cstheme="minorBidi"/>
          <w:b w:val="0"/>
          <w:bCs/>
          <w:sz w:val="24"/>
          <w:szCs w:val="24"/>
        </w:rPr>
        <w:t xml:space="preserve"> attack</w:t>
      </w:r>
      <w:r w:rsidRPr="00911222">
        <w:rPr>
          <w:rFonts w:asciiTheme="minorBidi" w:hAnsiTheme="minorBidi" w:cstheme="minorBidi"/>
          <w:b w:val="0"/>
          <w:bCs/>
          <w:sz w:val="24"/>
          <w:szCs w:val="24"/>
        </w:rPr>
        <w:t>? An understanding and internalization of the logic of the war will facilitate an understanding of what the future holds in store, and how to prepare for it.</w:t>
      </w:r>
    </w:p>
    <w:p w:rsidR="00CF1C9D" w:rsidRPr="00911222" w:rsidRDefault="00CF1C9D" w:rsidP="00F336AB">
      <w:pPr>
        <w:pStyle w:val="134"/>
        <w:bidi w:val="0"/>
        <w:spacing w:line="240" w:lineRule="auto"/>
        <w:ind w:firstLine="720"/>
        <w:rPr>
          <w:rFonts w:asciiTheme="minorBidi" w:hAnsiTheme="minorBidi" w:cstheme="minorBidi"/>
          <w:b w:val="0"/>
          <w:bCs/>
          <w:sz w:val="24"/>
          <w:szCs w:val="24"/>
        </w:rPr>
      </w:pPr>
    </w:p>
    <w:p w:rsidR="00CF1C9D" w:rsidRPr="00911222" w:rsidRDefault="00CF1C9D" w:rsidP="00F336AB">
      <w:pPr>
        <w:pStyle w:val="134"/>
        <w:bidi w:val="0"/>
        <w:spacing w:line="240" w:lineRule="auto"/>
        <w:rPr>
          <w:rFonts w:asciiTheme="minorBidi" w:hAnsiTheme="minorBidi" w:cstheme="minorBidi"/>
          <w:sz w:val="24"/>
          <w:szCs w:val="24"/>
        </w:rPr>
      </w:pPr>
      <w:r w:rsidRPr="00911222">
        <w:rPr>
          <w:rFonts w:asciiTheme="minorBidi" w:hAnsiTheme="minorBidi" w:cstheme="minorBidi"/>
          <w:sz w:val="24"/>
          <w:szCs w:val="24"/>
        </w:rPr>
        <w:t>Amalek’s motives</w:t>
      </w:r>
    </w:p>
    <w:p w:rsidR="00756E34" w:rsidRDefault="00756E34" w:rsidP="00F336AB">
      <w:pPr>
        <w:pStyle w:val="134"/>
        <w:bidi w:val="0"/>
        <w:spacing w:line="240" w:lineRule="auto"/>
        <w:ind w:firstLine="720"/>
        <w:rPr>
          <w:rFonts w:asciiTheme="minorBidi" w:hAnsiTheme="minorBidi" w:cstheme="minorBidi"/>
          <w:b w:val="0"/>
          <w:bCs/>
          <w:sz w:val="24"/>
          <w:szCs w:val="24"/>
        </w:rPr>
      </w:pPr>
    </w:p>
    <w:p w:rsidR="00756E34" w:rsidRDefault="00CF1C9D"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“Remember what Amalek did to you” – the text could have merely described the act in and of itself – “what </w:t>
      </w:r>
      <w:proofErr w:type="spellStart"/>
      <w:r w:rsidRPr="00911222">
        <w:rPr>
          <w:rFonts w:asciiTheme="minorBidi" w:hAnsiTheme="minorBidi" w:cstheme="minorBidi"/>
          <w:b w:val="0"/>
          <w:bCs/>
          <w:sz w:val="24"/>
          <w:szCs w:val="24"/>
        </w:rPr>
        <w:t>Amalek</w:t>
      </w:r>
      <w:proofErr w:type="spellEnd"/>
      <w:r w:rsidRPr="00911222">
        <w:rPr>
          <w:rFonts w:asciiTheme="minorBidi" w:hAnsiTheme="minorBidi" w:cstheme="minorBidi"/>
          <w:b w:val="0"/>
          <w:bCs/>
          <w:sz w:val="24"/>
          <w:szCs w:val="24"/>
        </w:rPr>
        <w:t xml:space="preserve"> did</w:t>
      </w:r>
      <w:r w:rsidR="002F0151">
        <w:rPr>
          <w:rFonts w:asciiTheme="minorBidi" w:hAnsiTheme="minorBidi" w:cstheme="minorBidi"/>
          <w:b w:val="0"/>
          <w:bCs/>
          <w:sz w:val="24"/>
          <w:szCs w:val="24"/>
        </w:rPr>
        <w:t>.</w:t>
      </w:r>
      <w:r w:rsidRPr="00911222">
        <w:rPr>
          <w:rFonts w:asciiTheme="minorBidi" w:hAnsiTheme="minorBidi" w:cstheme="minorBidi"/>
          <w:b w:val="0"/>
          <w:bCs/>
          <w:sz w:val="24"/>
          <w:szCs w:val="24"/>
        </w:rPr>
        <w:t>” The focus on “</w:t>
      </w:r>
      <w:r w:rsidRPr="00911222">
        <w:rPr>
          <w:rFonts w:asciiTheme="minorBidi" w:hAnsiTheme="minorBidi" w:cstheme="minorBidi"/>
          <w:b w:val="0"/>
          <w:bCs/>
          <w:i/>
          <w:iCs/>
          <w:sz w:val="24"/>
          <w:szCs w:val="24"/>
        </w:rPr>
        <w:t>to you</w:t>
      </w:r>
      <w:r w:rsidRPr="00911222">
        <w:rPr>
          <w:rFonts w:asciiTheme="minorBidi" w:hAnsiTheme="minorBidi" w:cstheme="minorBidi"/>
          <w:b w:val="0"/>
          <w:bCs/>
          <w:sz w:val="24"/>
          <w:szCs w:val="24"/>
        </w:rPr>
        <w:t xml:space="preserve">” indicates an act directed towards you specifically; it reflects the opposition that Amalek hold towards the character and path of Am </w:t>
      </w:r>
      <w:proofErr w:type="spellStart"/>
      <w:r w:rsidRPr="00911222">
        <w:rPr>
          <w:rFonts w:asciiTheme="minorBidi" w:hAnsiTheme="minorBidi" w:cstheme="minorBidi"/>
          <w:b w:val="0"/>
          <w:bCs/>
          <w:sz w:val="24"/>
          <w:szCs w:val="24"/>
        </w:rPr>
        <w:t>Yisrael</w:t>
      </w:r>
      <w:proofErr w:type="spellEnd"/>
      <w:r w:rsidRPr="00911222">
        <w:rPr>
          <w:rFonts w:asciiTheme="minorBidi" w:hAnsiTheme="minorBidi" w:cstheme="minorBidi"/>
          <w:b w:val="0"/>
          <w:bCs/>
          <w:sz w:val="24"/>
          <w:szCs w:val="24"/>
        </w:rPr>
        <w:t xml:space="preserve">. Further on we will note a different focus in the text, in the unit in </w:t>
      </w:r>
      <w:proofErr w:type="spellStart"/>
      <w:r w:rsidRPr="00756E34">
        <w:rPr>
          <w:rFonts w:asciiTheme="minorBidi" w:hAnsiTheme="minorBidi" w:cstheme="minorBidi"/>
          <w:b w:val="0"/>
          <w:bCs/>
          <w:i/>
          <w:iCs/>
          <w:sz w:val="24"/>
          <w:szCs w:val="24"/>
        </w:rPr>
        <w:t>Sefer</w:t>
      </w:r>
      <w:proofErr w:type="spellEnd"/>
      <w:r w:rsidRPr="00756E34">
        <w:rPr>
          <w:rFonts w:asciiTheme="minorBidi" w:hAnsiTheme="minorBidi" w:cstheme="minorBidi"/>
          <w:b w:val="0"/>
          <w:bCs/>
          <w:i/>
          <w:iCs/>
          <w:sz w:val="24"/>
          <w:szCs w:val="24"/>
        </w:rPr>
        <w:t xml:space="preserve"> </w:t>
      </w:r>
      <w:proofErr w:type="spellStart"/>
      <w:r w:rsidRPr="00756E34">
        <w:rPr>
          <w:rFonts w:asciiTheme="minorBidi" w:hAnsiTheme="minorBidi" w:cstheme="minorBidi"/>
          <w:b w:val="0"/>
          <w:bCs/>
          <w:i/>
          <w:iCs/>
          <w:sz w:val="24"/>
          <w:szCs w:val="24"/>
        </w:rPr>
        <w:t>Shemot</w:t>
      </w:r>
      <w:proofErr w:type="spellEnd"/>
      <w:r w:rsidRPr="00911222">
        <w:rPr>
          <w:rFonts w:asciiTheme="minorBidi" w:hAnsiTheme="minorBidi" w:cstheme="minorBidi"/>
          <w:b w:val="0"/>
          <w:bCs/>
          <w:sz w:val="24"/>
          <w:szCs w:val="24"/>
        </w:rPr>
        <w:t>, where “</w:t>
      </w:r>
      <w:proofErr w:type="spellStart"/>
      <w:r w:rsidRPr="00911222">
        <w:rPr>
          <w:rFonts w:asciiTheme="minorBidi" w:hAnsiTheme="minorBidi" w:cstheme="minorBidi"/>
          <w:b w:val="0"/>
          <w:bCs/>
          <w:sz w:val="24"/>
          <w:szCs w:val="24"/>
        </w:rPr>
        <w:t>Amalek</w:t>
      </w:r>
      <w:proofErr w:type="spellEnd"/>
      <w:r w:rsidRPr="00911222">
        <w:rPr>
          <w:rFonts w:asciiTheme="minorBidi" w:hAnsiTheme="minorBidi" w:cstheme="minorBidi"/>
          <w:b w:val="0"/>
          <w:bCs/>
          <w:sz w:val="24"/>
          <w:szCs w:val="24"/>
        </w:rPr>
        <w:t>” is described in contrast to “Israel</w:t>
      </w:r>
      <w:r w:rsidR="00756E34">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highlighting the elevated identity of the latter, who serve as God’s representatives in the world. Here, the subject is “to you” – as a nation, in the personal and human sense. “When you came out of Egypt” – not “at the time of </w:t>
      </w:r>
      <w:r w:rsidRPr="00911222">
        <w:rPr>
          <w:rFonts w:asciiTheme="minorBidi" w:hAnsiTheme="minorBidi" w:cstheme="minorBidi"/>
          <w:b w:val="0"/>
          <w:bCs/>
          <w:i/>
          <w:iCs/>
          <w:sz w:val="24"/>
          <w:szCs w:val="24"/>
        </w:rPr>
        <w:t xml:space="preserve">the </w:t>
      </w:r>
      <w:r w:rsidR="00D32D8E" w:rsidRPr="00911222">
        <w:rPr>
          <w:rFonts w:asciiTheme="minorBidi" w:hAnsiTheme="minorBidi" w:cstheme="minorBidi"/>
          <w:b w:val="0"/>
          <w:bCs/>
          <w:i/>
          <w:iCs/>
          <w:sz w:val="24"/>
          <w:szCs w:val="24"/>
        </w:rPr>
        <w:t xml:space="preserve">Exodus </w:t>
      </w:r>
      <w:r w:rsidRPr="00911222">
        <w:rPr>
          <w:rFonts w:asciiTheme="minorBidi" w:hAnsiTheme="minorBidi" w:cstheme="minorBidi"/>
          <w:b w:val="0"/>
          <w:bCs/>
          <w:i/>
          <w:iCs/>
          <w:sz w:val="24"/>
          <w:szCs w:val="24"/>
        </w:rPr>
        <w:t>[</w:t>
      </w:r>
      <w:r w:rsidRPr="00911222">
        <w:rPr>
          <w:rFonts w:asciiTheme="minorBidi" w:hAnsiTheme="minorBidi" w:cstheme="minorBidi"/>
          <w:b w:val="0"/>
          <w:bCs/>
          <w:sz w:val="24"/>
          <w:szCs w:val="24"/>
        </w:rPr>
        <w:t>impersonal</w:t>
      </w:r>
      <w:r w:rsidRPr="00911222">
        <w:rPr>
          <w:rFonts w:asciiTheme="minorBidi" w:hAnsiTheme="minorBidi" w:cstheme="minorBidi"/>
          <w:b w:val="0"/>
          <w:bCs/>
          <w:i/>
          <w:iCs/>
          <w:sz w:val="24"/>
          <w:szCs w:val="24"/>
        </w:rPr>
        <w:t xml:space="preserve">] </w:t>
      </w:r>
      <w:r w:rsidRPr="00911222">
        <w:rPr>
          <w:rFonts w:asciiTheme="minorBidi" w:hAnsiTheme="minorBidi" w:cstheme="minorBidi"/>
          <w:b w:val="0"/>
          <w:bCs/>
          <w:sz w:val="24"/>
          <w:szCs w:val="24"/>
        </w:rPr>
        <w:t xml:space="preserve">from Egypt” but rather </w:t>
      </w:r>
      <w:r w:rsidR="0040173C" w:rsidRPr="00911222">
        <w:rPr>
          <w:rFonts w:asciiTheme="minorBidi" w:hAnsiTheme="minorBidi" w:cstheme="minorBidi"/>
          <w:b w:val="0"/>
          <w:bCs/>
          <w:sz w:val="24"/>
          <w:szCs w:val="24"/>
        </w:rPr>
        <w:t xml:space="preserve">from your perspective at the time. “How he met </w:t>
      </w:r>
      <w:r w:rsidR="0040173C" w:rsidRPr="00911222">
        <w:rPr>
          <w:rFonts w:asciiTheme="minorBidi" w:hAnsiTheme="minorBidi" w:cstheme="minorBidi"/>
          <w:b w:val="0"/>
          <w:bCs/>
          <w:i/>
          <w:iCs/>
          <w:sz w:val="24"/>
          <w:szCs w:val="24"/>
        </w:rPr>
        <w:t>you</w:t>
      </w:r>
      <w:r w:rsidR="0040173C" w:rsidRPr="00911222">
        <w:rPr>
          <w:rFonts w:asciiTheme="minorBidi" w:hAnsiTheme="minorBidi" w:cstheme="minorBidi"/>
          <w:b w:val="0"/>
          <w:bCs/>
          <w:sz w:val="24"/>
          <w:szCs w:val="24"/>
        </w:rPr>
        <w:t xml:space="preserve"> by the way” – once again, his act was directed against you; “and smote the hindmost </w:t>
      </w:r>
      <w:r w:rsidR="0040173C" w:rsidRPr="00911222">
        <w:rPr>
          <w:rFonts w:asciiTheme="minorBidi" w:hAnsiTheme="minorBidi" w:cstheme="minorBidi"/>
          <w:b w:val="0"/>
          <w:bCs/>
          <w:i/>
          <w:iCs/>
          <w:sz w:val="24"/>
          <w:szCs w:val="24"/>
        </w:rPr>
        <w:t>of you</w:t>
      </w:r>
      <w:r w:rsidR="00756E34">
        <w:rPr>
          <w:rFonts w:asciiTheme="minorBidi" w:hAnsiTheme="minorBidi" w:cstheme="minorBidi"/>
          <w:b w:val="0"/>
          <w:bCs/>
          <w:sz w:val="24"/>
          <w:szCs w:val="24"/>
        </w:rPr>
        <w:t>,”</w:t>
      </w:r>
      <w:r w:rsidR="0040173C" w:rsidRPr="00911222">
        <w:rPr>
          <w:rFonts w:asciiTheme="minorBidi" w:hAnsiTheme="minorBidi" w:cstheme="minorBidi"/>
          <w:b w:val="0"/>
          <w:bCs/>
          <w:sz w:val="24"/>
          <w:szCs w:val="24"/>
        </w:rPr>
        <w:t xml:space="preserve"> “all who straggled </w:t>
      </w:r>
      <w:r w:rsidR="0040173C" w:rsidRPr="00911222">
        <w:rPr>
          <w:rFonts w:asciiTheme="minorBidi" w:hAnsiTheme="minorBidi" w:cstheme="minorBidi"/>
          <w:b w:val="0"/>
          <w:bCs/>
          <w:i/>
          <w:iCs/>
          <w:sz w:val="24"/>
          <w:szCs w:val="24"/>
        </w:rPr>
        <w:t>at your rear</w:t>
      </w:r>
      <w:r w:rsidR="00756E34">
        <w:rPr>
          <w:rFonts w:asciiTheme="minorBidi" w:hAnsiTheme="minorBidi" w:cstheme="minorBidi"/>
          <w:b w:val="0"/>
          <w:bCs/>
          <w:sz w:val="24"/>
          <w:szCs w:val="24"/>
        </w:rPr>
        <w:t>,”</w:t>
      </w:r>
      <w:r w:rsidR="0040173C" w:rsidRPr="00911222">
        <w:rPr>
          <w:rFonts w:asciiTheme="minorBidi" w:hAnsiTheme="minorBidi" w:cstheme="minorBidi"/>
          <w:b w:val="0"/>
          <w:bCs/>
          <w:sz w:val="24"/>
          <w:szCs w:val="24"/>
        </w:rPr>
        <w:t xml:space="preserve"> “when </w:t>
      </w:r>
      <w:r w:rsidR="0040173C" w:rsidRPr="00911222">
        <w:rPr>
          <w:rFonts w:asciiTheme="minorBidi" w:hAnsiTheme="minorBidi" w:cstheme="minorBidi"/>
          <w:b w:val="0"/>
          <w:bCs/>
          <w:i/>
          <w:iCs/>
          <w:sz w:val="24"/>
          <w:szCs w:val="24"/>
        </w:rPr>
        <w:t>you were faint</w:t>
      </w:r>
      <w:r w:rsidR="0040173C" w:rsidRPr="00911222">
        <w:rPr>
          <w:rFonts w:asciiTheme="minorBidi" w:hAnsiTheme="minorBidi" w:cstheme="minorBidi"/>
          <w:b w:val="0"/>
          <w:bCs/>
          <w:sz w:val="24"/>
          <w:szCs w:val="24"/>
        </w:rPr>
        <w:t xml:space="preserve"> and weary, and did not fear God</w:t>
      </w:r>
      <w:r w:rsidR="002F0151">
        <w:rPr>
          <w:rFonts w:asciiTheme="minorBidi" w:hAnsiTheme="minorBidi" w:cstheme="minorBidi"/>
          <w:b w:val="0"/>
          <w:bCs/>
          <w:sz w:val="24"/>
          <w:szCs w:val="24"/>
        </w:rPr>
        <w:t>.</w:t>
      </w:r>
      <w:r w:rsidR="0040173C" w:rsidRPr="00911222">
        <w:rPr>
          <w:rFonts w:asciiTheme="minorBidi" w:hAnsiTheme="minorBidi" w:cstheme="minorBidi"/>
          <w:b w:val="0"/>
          <w:bCs/>
          <w:sz w:val="24"/>
          <w:szCs w:val="24"/>
        </w:rPr>
        <w:t xml:space="preserve">” Again and again </w:t>
      </w:r>
      <w:r w:rsidR="00D32D8E" w:rsidRPr="00911222">
        <w:rPr>
          <w:rFonts w:asciiTheme="minorBidi" w:hAnsiTheme="minorBidi" w:cstheme="minorBidi"/>
          <w:b w:val="0"/>
          <w:bCs/>
          <w:sz w:val="24"/>
          <w:szCs w:val="24"/>
        </w:rPr>
        <w:t xml:space="preserve">the text emphasizes the image of </w:t>
      </w:r>
      <w:r w:rsidR="0040173C" w:rsidRPr="00911222">
        <w:rPr>
          <w:rFonts w:asciiTheme="minorBidi" w:hAnsiTheme="minorBidi" w:cstheme="minorBidi"/>
          <w:b w:val="0"/>
          <w:bCs/>
          <w:sz w:val="24"/>
          <w:szCs w:val="24"/>
        </w:rPr>
        <w:t xml:space="preserve">Amalek </w:t>
      </w:r>
      <w:r w:rsidR="00D32D8E" w:rsidRPr="00911222">
        <w:rPr>
          <w:rFonts w:asciiTheme="minorBidi" w:hAnsiTheme="minorBidi" w:cstheme="minorBidi"/>
          <w:b w:val="0"/>
          <w:bCs/>
          <w:sz w:val="24"/>
          <w:szCs w:val="24"/>
        </w:rPr>
        <w:t>as being focused</w:t>
      </w:r>
      <w:r w:rsidR="0040173C" w:rsidRPr="00911222">
        <w:rPr>
          <w:rFonts w:asciiTheme="minorBidi" w:hAnsiTheme="minorBidi" w:cstheme="minorBidi"/>
          <w:b w:val="0"/>
          <w:bCs/>
          <w:sz w:val="24"/>
          <w:szCs w:val="24"/>
        </w:rPr>
        <w:t xml:space="preserve"> on the path and the character of Am </w:t>
      </w:r>
      <w:proofErr w:type="spellStart"/>
      <w:r w:rsidR="0040173C" w:rsidRPr="00911222">
        <w:rPr>
          <w:rFonts w:asciiTheme="minorBidi" w:hAnsiTheme="minorBidi" w:cstheme="minorBidi"/>
          <w:b w:val="0"/>
          <w:bCs/>
          <w:sz w:val="24"/>
          <w:szCs w:val="24"/>
        </w:rPr>
        <w:t>Yisrael</w:t>
      </w:r>
      <w:proofErr w:type="spellEnd"/>
      <w:r w:rsidR="0040173C" w:rsidRPr="00911222">
        <w:rPr>
          <w:rFonts w:asciiTheme="minorBidi" w:hAnsiTheme="minorBidi" w:cstheme="minorBidi"/>
          <w:b w:val="0"/>
          <w:bCs/>
          <w:sz w:val="24"/>
          <w:szCs w:val="24"/>
        </w:rPr>
        <w:t>. There is a characte</w:t>
      </w:r>
      <w:r w:rsidR="002F0151">
        <w:rPr>
          <w:rFonts w:asciiTheme="minorBidi" w:hAnsiTheme="minorBidi" w:cstheme="minorBidi"/>
          <w:b w:val="0"/>
          <w:bCs/>
          <w:sz w:val="24"/>
          <w:szCs w:val="24"/>
        </w:rPr>
        <w:t xml:space="preserve">ristic, a spiritual </w:t>
      </w:r>
      <w:proofErr w:type="gramStart"/>
      <w:r w:rsidR="002F0151">
        <w:rPr>
          <w:rFonts w:asciiTheme="minorBidi" w:hAnsiTheme="minorBidi" w:cstheme="minorBidi"/>
          <w:b w:val="0"/>
          <w:bCs/>
          <w:sz w:val="24"/>
          <w:szCs w:val="24"/>
        </w:rPr>
        <w:t xml:space="preserve">expression, </w:t>
      </w:r>
      <w:r w:rsidR="0040173C" w:rsidRPr="00911222">
        <w:rPr>
          <w:rFonts w:asciiTheme="minorBidi" w:hAnsiTheme="minorBidi" w:cstheme="minorBidi"/>
          <w:b w:val="0"/>
          <w:bCs/>
          <w:sz w:val="24"/>
          <w:szCs w:val="24"/>
        </w:rPr>
        <w:t>that</w:t>
      </w:r>
      <w:proofErr w:type="gramEnd"/>
      <w:r w:rsidR="0040173C" w:rsidRPr="00911222">
        <w:rPr>
          <w:rFonts w:asciiTheme="minorBidi" w:hAnsiTheme="minorBidi" w:cstheme="minorBidi"/>
          <w:b w:val="0"/>
          <w:bCs/>
          <w:sz w:val="24"/>
          <w:szCs w:val="24"/>
        </w:rPr>
        <w:t xml:space="preserve"> exists within Am </w:t>
      </w:r>
      <w:proofErr w:type="spellStart"/>
      <w:r w:rsidR="0040173C" w:rsidRPr="00911222">
        <w:rPr>
          <w:rFonts w:asciiTheme="minorBidi" w:hAnsiTheme="minorBidi" w:cstheme="minorBidi"/>
          <w:b w:val="0"/>
          <w:bCs/>
          <w:sz w:val="24"/>
          <w:szCs w:val="24"/>
        </w:rPr>
        <w:t>Yisrael</w:t>
      </w:r>
      <w:proofErr w:type="spellEnd"/>
      <w:r w:rsidR="0040173C" w:rsidRPr="00911222">
        <w:rPr>
          <w:rFonts w:asciiTheme="minorBidi" w:hAnsiTheme="minorBidi" w:cstheme="minorBidi"/>
          <w:b w:val="0"/>
          <w:bCs/>
          <w:sz w:val="24"/>
          <w:szCs w:val="24"/>
        </w:rPr>
        <w:t>, which antagonizes him. This was so in the past, when you came out of Egypt, and so it will be in the future, too, when you are acting to perfect the world. And what is this characteristic? At this stage, the question remains open; we will return to it later on.</w:t>
      </w:r>
    </w:p>
    <w:p w:rsidR="00756E34" w:rsidRDefault="00756E34" w:rsidP="00F336AB">
      <w:pPr>
        <w:pStyle w:val="134"/>
        <w:bidi w:val="0"/>
        <w:spacing w:line="240" w:lineRule="auto"/>
        <w:ind w:firstLine="720"/>
        <w:rPr>
          <w:rFonts w:asciiTheme="minorBidi" w:hAnsiTheme="minorBidi" w:cstheme="minorBidi"/>
          <w:b w:val="0"/>
          <w:bCs/>
          <w:sz w:val="24"/>
          <w:szCs w:val="24"/>
        </w:rPr>
      </w:pPr>
    </w:p>
    <w:p w:rsidR="0040173C" w:rsidRPr="00911222" w:rsidRDefault="0040173C"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We conclude this section with a continuation of our reading of the verses, with an awareness of the new meaning that we now detect in the words: “You shall wipe out the memory of </w:t>
      </w:r>
      <w:proofErr w:type="spellStart"/>
      <w:r w:rsidRPr="00911222">
        <w:rPr>
          <w:rFonts w:asciiTheme="minorBidi" w:hAnsiTheme="minorBidi" w:cstheme="minorBidi"/>
          <w:b w:val="0"/>
          <w:bCs/>
          <w:sz w:val="24"/>
          <w:szCs w:val="24"/>
        </w:rPr>
        <w:t>Amalek</w:t>
      </w:r>
      <w:proofErr w:type="spellEnd"/>
      <w:r w:rsidRPr="00911222">
        <w:rPr>
          <w:rFonts w:asciiTheme="minorBidi" w:hAnsiTheme="minorBidi" w:cstheme="minorBidi"/>
          <w:b w:val="0"/>
          <w:bCs/>
          <w:sz w:val="24"/>
          <w:szCs w:val="24"/>
        </w:rPr>
        <w:t xml:space="preserve"> from under heaven</w:t>
      </w:r>
      <w:r w:rsidR="002F0151">
        <w:rPr>
          <w:rFonts w:asciiTheme="minorBidi" w:hAnsiTheme="minorBidi" w:cstheme="minorBidi"/>
          <w:b w:val="0"/>
          <w:bCs/>
          <w:sz w:val="24"/>
          <w:szCs w:val="24"/>
        </w:rPr>
        <w:t>.</w:t>
      </w:r>
      <w:r w:rsidRPr="00911222">
        <w:rPr>
          <w:rFonts w:asciiTheme="minorBidi" w:hAnsiTheme="minorBidi" w:cstheme="minorBidi"/>
          <w:b w:val="0"/>
          <w:bCs/>
          <w:sz w:val="24"/>
          <w:szCs w:val="24"/>
        </w:rPr>
        <w:t>” To “wipe out</w:t>
      </w:r>
      <w:r w:rsidR="00756E34">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“erase</w:t>
      </w:r>
      <w:r w:rsidR="00756E34">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“blot out</w:t>
      </w:r>
      <w:r w:rsidR="002F0151">
        <w:rPr>
          <w:rFonts w:asciiTheme="minorBidi" w:hAnsiTheme="minorBidi" w:cstheme="minorBidi"/>
          <w:b w:val="0"/>
          <w:bCs/>
          <w:sz w:val="24"/>
          <w:szCs w:val="24"/>
        </w:rPr>
        <w:t>.</w:t>
      </w:r>
      <w:r w:rsidRPr="00911222">
        <w:rPr>
          <w:rFonts w:asciiTheme="minorBidi" w:hAnsiTheme="minorBidi" w:cstheme="minorBidi"/>
          <w:b w:val="0"/>
          <w:bCs/>
          <w:sz w:val="24"/>
          <w:szCs w:val="24"/>
        </w:rPr>
        <w:t>”</w:t>
      </w:r>
      <w:r w:rsidRPr="00911222">
        <w:rPr>
          <w:rStyle w:val="ad"/>
          <w:rFonts w:asciiTheme="minorBidi" w:hAnsiTheme="minorBidi" w:cstheme="minorBidi"/>
          <w:b w:val="0"/>
          <w:bCs/>
          <w:sz w:val="24"/>
          <w:szCs w:val="24"/>
        </w:rPr>
        <w:footnoteReference w:id="6"/>
      </w:r>
      <w:r w:rsidRPr="00911222">
        <w:rPr>
          <w:rFonts w:asciiTheme="minorBidi" w:hAnsiTheme="minorBidi" w:cstheme="minorBidi"/>
          <w:b w:val="0"/>
          <w:bCs/>
          <w:sz w:val="24"/>
          <w:szCs w:val="24"/>
        </w:rPr>
        <w:t xml:space="preserve"> The blotting out applies not to the individuals but rather to Amalek as an entity. The subject here is the entity that is identified with Amalek and his way, and </w:t>
      </w:r>
      <w:r w:rsidR="00D32D8E" w:rsidRPr="00911222">
        <w:rPr>
          <w:rFonts w:asciiTheme="minorBidi" w:hAnsiTheme="minorBidi" w:cstheme="minorBidi"/>
          <w:b w:val="0"/>
          <w:bCs/>
          <w:sz w:val="24"/>
          <w:szCs w:val="24"/>
        </w:rPr>
        <w:t xml:space="preserve">it is </w:t>
      </w:r>
      <w:r w:rsidRPr="00911222">
        <w:rPr>
          <w:rFonts w:asciiTheme="minorBidi" w:hAnsiTheme="minorBidi" w:cstheme="minorBidi"/>
          <w:b w:val="0"/>
          <w:bCs/>
          <w:sz w:val="24"/>
          <w:szCs w:val="24"/>
        </w:rPr>
        <w:t xml:space="preserve">in relation to this entity </w:t>
      </w:r>
      <w:r w:rsidR="00D32D8E" w:rsidRPr="00911222">
        <w:rPr>
          <w:rFonts w:asciiTheme="minorBidi" w:hAnsiTheme="minorBidi" w:cstheme="minorBidi"/>
          <w:b w:val="0"/>
          <w:bCs/>
          <w:sz w:val="24"/>
          <w:szCs w:val="24"/>
        </w:rPr>
        <w:t xml:space="preserve">that </w:t>
      </w:r>
      <w:r w:rsidRPr="00911222">
        <w:rPr>
          <w:rFonts w:asciiTheme="minorBidi" w:hAnsiTheme="minorBidi" w:cstheme="minorBidi"/>
          <w:b w:val="0"/>
          <w:bCs/>
          <w:sz w:val="24"/>
          <w:szCs w:val="24"/>
        </w:rPr>
        <w:t>there is an obligation to wipe out its memory. “From under heaven” – this expression creates a bound</w:t>
      </w:r>
      <w:r w:rsidR="00D32D8E" w:rsidRPr="00911222">
        <w:rPr>
          <w:rFonts w:asciiTheme="minorBidi" w:hAnsiTheme="minorBidi" w:cstheme="minorBidi"/>
          <w:b w:val="0"/>
          <w:bCs/>
          <w:sz w:val="24"/>
          <w:szCs w:val="24"/>
        </w:rPr>
        <w:t>ary and a context. This is not heavenly justice</w:t>
      </w:r>
      <w:r w:rsidRPr="00911222">
        <w:rPr>
          <w:rFonts w:asciiTheme="minorBidi" w:hAnsiTheme="minorBidi" w:cstheme="minorBidi"/>
          <w:b w:val="0"/>
          <w:bCs/>
          <w:sz w:val="24"/>
          <w:szCs w:val="24"/>
        </w:rPr>
        <w:t xml:space="preserve"> for the past, but rather a struggle for the future of “this world</w:t>
      </w:r>
      <w:r w:rsidR="001151B0">
        <w:rPr>
          <w:rFonts w:asciiTheme="minorBidi" w:hAnsiTheme="minorBidi" w:cstheme="minorBidi"/>
          <w:b w:val="0"/>
          <w:bCs/>
          <w:sz w:val="24"/>
          <w:szCs w:val="24"/>
        </w:rPr>
        <w:t>.</w:t>
      </w:r>
      <w:r w:rsidRPr="00911222">
        <w:rPr>
          <w:rFonts w:asciiTheme="minorBidi" w:hAnsiTheme="minorBidi" w:cstheme="minorBidi"/>
          <w:b w:val="0"/>
          <w:bCs/>
          <w:sz w:val="24"/>
          <w:szCs w:val="24"/>
        </w:rPr>
        <w:t>” “From under heaven” is the dwelling place of human beings, and their responsibility makes it obligatory that they wage war against those who threaten their existence. Where Amalek rejects the rules of the game, choosing instead to violate and corrupt them, he loses his right to exist.</w:t>
      </w:r>
    </w:p>
    <w:p w:rsidR="0040173C" w:rsidRPr="00911222" w:rsidRDefault="0040173C" w:rsidP="00F336AB">
      <w:pPr>
        <w:pStyle w:val="134"/>
        <w:bidi w:val="0"/>
        <w:spacing w:line="240" w:lineRule="auto"/>
        <w:ind w:firstLine="720"/>
        <w:rPr>
          <w:rFonts w:asciiTheme="minorBidi" w:hAnsiTheme="minorBidi" w:cstheme="minorBidi"/>
          <w:b w:val="0"/>
          <w:bCs/>
          <w:sz w:val="24"/>
          <w:szCs w:val="24"/>
        </w:rPr>
      </w:pPr>
    </w:p>
    <w:p w:rsidR="00E92282" w:rsidRDefault="00E92282" w:rsidP="00F336AB">
      <w:pPr>
        <w:pStyle w:val="134"/>
        <w:bidi w:val="0"/>
        <w:spacing w:line="240" w:lineRule="auto"/>
        <w:rPr>
          <w:rFonts w:asciiTheme="minorBidi" w:hAnsiTheme="minorBidi" w:cstheme="minorBidi"/>
          <w:sz w:val="24"/>
          <w:szCs w:val="24"/>
        </w:rPr>
      </w:pPr>
      <w:proofErr w:type="spellStart"/>
      <w:r w:rsidRPr="00911222">
        <w:rPr>
          <w:rFonts w:asciiTheme="minorBidi" w:hAnsiTheme="minorBidi" w:cstheme="minorBidi"/>
          <w:sz w:val="24"/>
          <w:szCs w:val="24"/>
        </w:rPr>
        <w:t>Amalek</w:t>
      </w:r>
      <w:proofErr w:type="spellEnd"/>
      <w:r w:rsidRPr="00911222">
        <w:rPr>
          <w:rFonts w:asciiTheme="minorBidi" w:hAnsiTheme="minorBidi" w:cstheme="minorBidi"/>
          <w:sz w:val="24"/>
          <w:szCs w:val="24"/>
        </w:rPr>
        <w:t xml:space="preserve"> in </w:t>
      </w:r>
      <w:proofErr w:type="spellStart"/>
      <w:r w:rsidRPr="00911222">
        <w:rPr>
          <w:rFonts w:asciiTheme="minorBidi" w:hAnsiTheme="minorBidi" w:cstheme="minorBidi"/>
          <w:sz w:val="24"/>
          <w:szCs w:val="24"/>
        </w:rPr>
        <w:t>Sefer</w:t>
      </w:r>
      <w:proofErr w:type="spellEnd"/>
      <w:r w:rsidRPr="00911222">
        <w:rPr>
          <w:rFonts w:asciiTheme="minorBidi" w:hAnsiTheme="minorBidi" w:cstheme="minorBidi"/>
          <w:sz w:val="24"/>
          <w:szCs w:val="24"/>
        </w:rPr>
        <w:t xml:space="preserve"> </w:t>
      </w:r>
      <w:proofErr w:type="spellStart"/>
      <w:r w:rsidRPr="00911222">
        <w:rPr>
          <w:rFonts w:asciiTheme="minorBidi" w:hAnsiTheme="minorBidi" w:cstheme="minorBidi"/>
          <w:sz w:val="24"/>
          <w:szCs w:val="24"/>
        </w:rPr>
        <w:t>Shemot</w:t>
      </w:r>
      <w:proofErr w:type="spellEnd"/>
    </w:p>
    <w:p w:rsidR="00756E34" w:rsidRPr="00911222" w:rsidRDefault="00756E34" w:rsidP="00F336AB">
      <w:pPr>
        <w:pStyle w:val="134"/>
        <w:bidi w:val="0"/>
        <w:spacing w:line="240" w:lineRule="auto"/>
        <w:ind w:firstLine="720"/>
        <w:rPr>
          <w:rFonts w:asciiTheme="minorBidi" w:hAnsiTheme="minorBidi" w:cstheme="minorBidi"/>
          <w:sz w:val="24"/>
          <w:szCs w:val="24"/>
        </w:rPr>
      </w:pPr>
    </w:p>
    <w:p w:rsidR="00E92282" w:rsidRDefault="00646ACC" w:rsidP="00F336AB">
      <w:pPr>
        <w:pStyle w:val="134"/>
        <w:bidi w:val="0"/>
        <w:spacing w:line="240" w:lineRule="auto"/>
        <w:ind w:left="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“Then Amalek came and fought with Israel at </w:t>
      </w:r>
      <w:proofErr w:type="spellStart"/>
      <w:r w:rsidRPr="00911222">
        <w:rPr>
          <w:rFonts w:asciiTheme="minorBidi" w:hAnsiTheme="minorBidi" w:cstheme="minorBidi"/>
          <w:b w:val="0"/>
          <w:bCs/>
          <w:sz w:val="24"/>
          <w:szCs w:val="24"/>
        </w:rPr>
        <w:t>Refidim</w:t>
      </w:r>
      <w:proofErr w:type="spellEnd"/>
      <w:r w:rsidRPr="00911222">
        <w:rPr>
          <w:rFonts w:asciiTheme="minorBidi" w:hAnsiTheme="minorBidi" w:cstheme="minorBidi"/>
          <w:b w:val="0"/>
          <w:bCs/>
          <w:sz w:val="24"/>
          <w:szCs w:val="24"/>
        </w:rPr>
        <w:t xml:space="preserve">. And Moshe said to Yehoshua, Choose us out men, and go out, fight with Amalek; tomorrow I will stand on the top of the hill with the staff of God in my hand. So Yehoshua did as Moshe had said to him, and fought with </w:t>
      </w:r>
      <w:proofErr w:type="spellStart"/>
      <w:r w:rsidRPr="00911222">
        <w:rPr>
          <w:rFonts w:asciiTheme="minorBidi" w:hAnsiTheme="minorBidi" w:cstheme="minorBidi"/>
          <w:b w:val="0"/>
          <w:bCs/>
          <w:sz w:val="24"/>
          <w:szCs w:val="24"/>
        </w:rPr>
        <w:t>Amalek</w:t>
      </w:r>
      <w:proofErr w:type="spellEnd"/>
      <w:r w:rsidRPr="00911222">
        <w:rPr>
          <w:rFonts w:asciiTheme="minorBidi" w:hAnsiTheme="minorBidi" w:cstheme="minorBidi"/>
          <w:b w:val="0"/>
          <w:bCs/>
          <w:sz w:val="24"/>
          <w:szCs w:val="24"/>
        </w:rPr>
        <w:t xml:space="preserve">; and Moshe, </w:t>
      </w:r>
      <w:proofErr w:type="spellStart"/>
      <w:r w:rsidRPr="00911222">
        <w:rPr>
          <w:rFonts w:asciiTheme="minorBidi" w:hAnsiTheme="minorBidi" w:cstheme="minorBidi"/>
          <w:b w:val="0"/>
          <w:bCs/>
          <w:sz w:val="24"/>
          <w:szCs w:val="24"/>
        </w:rPr>
        <w:t>Aharon</w:t>
      </w:r>
      <w:proofErr w:type="spellEnd"/>
      <w:r w:rsidRPr="00911222">
        <w:rPr>
          <w:rFonts w:asciiTheme="minorBidi" w:hAnsiTheme="minorBidi" w:cstheme="minorBidi"/>
          <w:b w:val="0"/>
          <w:bCs/>
          <w:sz w:val="24"/>
          <w:szCs w:val="24"/>
        </w:rPr>
        <w:t xml:space="preserve"> and </w:t>
      </w:r>
      <w:proofErr w:type="spellStart"/>
      <w:r w:rsidRPr="00911222">
        <w:rPr>
          <w:rFonts w:asciiTheme="minorBidi" w:hAnsiTheme="minorBidi" w:cstheme="minorBidi"/>
          <w:b w:val="0"/>
          <w:bCs/>
          <w:sz w:val="24"/>
          <w:szCs w:val="24"/>
        </w:rPr>
        <w:t>Chur</w:t>
      </w:r>
      <w:proofErr w:type="spellEnd"/>
      <w:r w:rsidRPr="00911222">
        <w:rPr>
          <w:rFonts w:asciiTheme="minorBidi" w:hAnsiTheme="minorBidi" w:cstheme="minorBidi"/>
          <w:b w:val="0"/>
          <w:bCs/>
          <w:sz w:val="24"/>
          <w:szCs w:val="24"/>
        </w:rPr>
        <w:t xml:space="preserve"> went up to the top of the hill. And it was that </w:t>
      </w:r>
      <w:r w:rsidR="00D32D8E" w:rsidRPr="00911222">
        <w:rPr>
          <w:rFonts w:asciiTheme="minorBidi" w:hAnsiTheme="minorBidi" w:cstheme="minorBidi"/>
          <w:b w:val="0"/>
          <w:bCs/>
          <w:sz w:val="24"/>
          <w:szCs w:val="24"/>
        </w:rPr>
        <w:t xml:space="preserve">when </w:t>
      </w:r>
      <w:r w:rsidRPr="00911222">
        <w:rPr>
          <w:rFonts w:asciiTheme="minorBidi" w:hAnsiTheme="minorBidi" w:cstheme="minorBidi"/>
          <w:b w:val="0"/>
          <w:bCs/>
          <w:sz w:val="24"/>
          <w:szCs w:val="24"/>
        </w:rPr>
        <w:t xml:space="preserve">Moshe held up his hand, Israel prevailed, and when he let down his hand, Amalek prevailed. </w:t>
      </w:r>
      <w:r w:rsidR="00DB764C" w:rsidRPr="00911222">
        <w:rPr>
          <w:rFonts w:asciiTheme="minorBidi" w:hAnsiTheme="minorBidi" w:cstheme="minorBidi"/>
          <w:b w:val="0"/>
          <w:bCs/>
          <w:sz w:val="24"/>
          <w:szCs w:val="24"/>
        </w:rPr>
        <w:t xml:space="preserve">But Moshe’s hands were heavy, and they took a stone, and put it under him, and he sat on it, and </w:t>
      </w:r>
      <w:proofErr w:type="spellStart"/>
      <w:r w:rsidR="00DB764C" w:rsidRPr="00911222">
        <w:rPr>
          <w:rFonts w:asciiTheme="minorBidi" w:hAnsiTheme="minorBidi" w:cstheme="minorBidi"/>
          <w:b w:val="0"/>
          <w:bCs/>
          <w:sz w:val="24"/>
          <w:szCs w:val="24"/>
        </w:rPr>
        <w:t>Aharon</w:t>
      </w:r>
      <w:proofErr w:type="spellEnd"/>
      <w:r w:rsidR="00DB764C" w:rsidRPr="00911222">
        <w:rPr>
          <w:rFonts w:asciiTheme="minorBidi" w:hAnsiTheme="minorBidi" w:cstheme="minorBidi"/>
          <w:b w:val="0"/>
          <w:bCs/>
          <w:sz w:val="24"/>
          <w:szCs w:val="24"/>
        </w:rPr>
        <w:t xml:space="preserve"> and </w:t>
      </w:r>
      <w:proofErr w:type="spellStart"/>
      <w:r w:rsidR="00DB764C" w:rsidRPr="00911222">
        <w:rPr>
          <w:rFonts w:asciiTheme="minorBidi" w:hAnsiTheme="minorBidi" w:cstheme="minorBidi"/>
          <w:b w:val="0"/>
          <w:bCs/>
          <w:sz w:val="24"/>
          <w:szCs w:val="24"/>
        </w:rPr>
        <w:t>Chur</w:t>
      </w:r>
      <w:proofErr w:type="spellEnd"/>
      <w:r w:rsidR="00DB764C" w:rsidRPr="00911222">
        <w:rPr>
          <w:rFonts w:asciiTheme="minorBidi" w:hAnsiTheme="minorBidi" w:cstheme="minorBidi"/>
          <w:b w:val="0"/>
          <w:bCs/>
          <w:sz w:val="24"/>
          <w:szCs w:val="24"/>
        </w:rPr>
        <w:t xml:space="preserve"> supported his hands, the one of the one side, and the other on the other side, and his hands were steady until the setting of the sun. And Yehoshua harried </w:t>
      </w:r>
      <w:proofErr w:type="spellStart"/>
      <w:r w:rsidR="00DB764C" w:rsidRPr="00911222">
        <w:rPr>
          <w:rFonts w:asciiTheme="minorBidi" w:hAnsiTheme="minorBidi" w:cstheme="minorBidi"/>
          <w:b w:val="0"/>
          <w:bCs/>
          <w:sz w:val="24"/>
          <w:szCs w:val="24"/>
        </w:rPr>
        <w:t>Amalek</w:t>
      </w:r>
      <w:proofErr w:type="spellEnd"/>
      <w:r w:rsidR="00DB764C" w:rsidRPr="00911222">
        <w:rPr>
          <w:rFonts w:asciiTheme="minorBidi" w:hAnsiTheme="minorBidi" w:cstheme="minorBidi"/>
          <w:b w:val="0"/>
          <w:bCs/>
          <w:sz w:val="24"/>
          <w:szCs w:val="24"/>
        </w:rPr>
        <w:t xml:space="preserve"> and his people with the edge of the sword.” (</w:t>
      </w:r>
      <w:proofErr w:type="spellStart"/>
      <w:r w:rsidR="00DB764C" w:rsidRPr="00756E34">
        <w:rPr>
          <w:rFonts w:asciiTheme="minorBidi" w:hAnsiTheme="minorBidi" w:cstheme="minorBidi"/>
          <w:b w:val="0"/>
          <w:bCs/>
          <w:i/>
          <w:iCs/>
          <w:sz w:val="24"/>
          <w:szCs w:val="24"/>
        </w:rPr>
        <w:t>Shemot</w:t>
      </w:r>
      <w:proofErr w:type="spellEnd"/>
      <w:r w:rsidR="00DB764C" w:rsidRPr="00911222">
        <w:rPr>
          <w:rFonts w:asciiTheme="minorBidi" w:hAnsiTheme="minorBidi" w:cstheme="minorBidi"/>
          <w:b w:val="0"/>
          <w:bCs/>
          <w:sz w:val="24"/>
          <w:szCs w:val="24"/>
        </w:rPr>
        <w:t xml:space="preserve"> 17:8-13)</w:t>
      </w:r>
    </w:p>
    <w:p w:rsidR="00756E34" w:rsidRPr="00911222" w:rsidRDefault="00756E34" w:rsidP="00F336AB">
      <w:pPr>
        <w:pStyle w:val="134"/>
        <w:bidi w:val="0"/>
        <w:spacing w:line="240" w:lineRule="auto"/>
        <w:ind w:left="720"/>
        <w:rPr>
          <w:rFonts w:asciiTheme="minorBidi" w:hAnsiTheme="minorBidi" w:cstheme="minorBidi"/>
          <w:b w:val="0"/>
          <w:bCs/>
          <w:sz w:val="24"/>
          <w:szCs w:val="24"/>
        </w:rPr>
      </w:pPr>
    </w:p>
    <w:p w:rsidR="00756E34" w:rsidRDefault="00E75CFA"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Before paying closer attention to the details, let us consider the scene as a whole. Amalek comes and fights, and Moshe’s first reaction is to instruct Yehoshua to choose men and to go out and fight. He also declares that “tomorrow” he will stand at the top of the hill with the staff of God in his hand. Yehoshua carries out the task he is given, and afterwards Moshe, </w:t>
      </w:r>
      <w:proofErr w:type="spellStart"/>
      <w:r w:rsidRPr="00911222">
        <w:rPr>
          <w:rFonts w:asciiTheme="minorBidi" w:hAnsiTheme="minorBidi" w:cstheme="minorBidi"/>
          <w:b w:val="0"/>
          <w:bCs/>
          <w:sz w:val="24"/>
          <w:szCs w:val="24"/>
        </w:rPr>
        <w:t>Aharon</w:t>
      </w:r>
      <w:proofErr w:type="spellEnd"/>
      <w:r w:rsidRPr="00911222">
        <w:rPr>
          <w:rFonts w:asciiTheme="minorBidi" w:hAnsiTheme="minorBidi" w:cstheme="minorBidi"/>
          <w:b w:val="0"/>
          <w:bCs/>
          <w:sz w:val="24"/>
          <w:szCs w:val="24"/>
        </w:rPr>
        <w:t xml:space="preserve"> and </w:t>
      </w:r>
      <w:proofErr w:type="spellStart"/>
      <w:r w:rsidRPr="00911222">
        <w:rPr>
          <w:rFonts w:asciiTheme="minorBidi" w:hAnsiTheme="minorBidi" w:cstheme="minorBidi"/>
          <w:b w:val="0"/>
          <w:bCs/>
          <w:sz w:val="24"/>
          <w:szCs w:val="24"/>
        </w:rPr>
        <w:t>Chur</w:t>
      </w:r>
      <w:proofErr w:type="spellEnd"/>
      <w:r w:rsidRPr="00911222">
        <w:rPr>
          <w:rFonts w:asciiTheme="minorBidi" w:hAnsiTheme="minorBidi" w:cstheme="minorBidi"/>
          <w:b w:val="0"/>
          <w:bCs/>
          <w:sz w:val="24"/>
          <w:szCs w:val="24"/>
        </w:rPr>
        <w:t xml:space="preserve"> are described as ascending the hill. At this </w:t>
      </w:r>
      <w:proofErr w:type="gramStart"/>
      <w:r w:rsidRPr="00911222">
        <w:rPr>
          <w:rFonts w:asciiTheme="minorBidi" w:hAnsiTheme="minorBidi" w:cstheme="minorBidi"/>
          <w:b w:val="0"/>
          <w:bCs/>
          <w:sz w:val="24"/>
          <w:szCs w:val="24"/>
        </w:rPr>
        <w:t>point</w:t>
      </w:r>
      <w:proofErr w:type="gramEnd"/>
      <w:r w:rsidRPr="00911222">
        <w:rPr>
          <w:rFonts w:asciiTheme="minorBidi" w:hAnsiTheme="minorBidi" w:cstheme="minorBidi"/>
          <w:b w:val="0"/>
          <w:bCs/>
          <w:sz w:val="24"/>
          <w:szCs w:val="24"/>
        </w:rPr>
        <w:t xml:space="preserve"> we would expect to find a description of what </w:t>
      </w:r>
      <w:r w:rsidR="001151B0">
        <w:rPr>
          <w:rFonts w:asciiTheme="minorBidi" w:hAnsiTheme="minorBidi" w:cstheme="minorBidi"/>
          <w:b w:val="0"/>
          <w:bCs/>
          <w:sz w:val="24"/>
          <w:szCs w:val="24"/>
        </w:rPr>
        <w:t xml:space="preserve">is </w:t>
      </w:r>
      <w:r w:rsidRPr="00911222">
        <w:rPr>
          <w:rFonts w:asciiTheme="minorBidi" w:hAnsiTheme="minorBidi" w:cstheme="minorBidi"/>
          <w:b w:val="0"/>
          <w:bCs/>
          <w:sz w:val="24"/>
          <w:szCs w:val="24"/>
        </w:rPr>
        <w:t xml:space="preserve">going on at center stage – </w:t>
      </w:r>
      <w:r w:rsidR="00D32D8E" w:rsidRPr="00911222">
        <w:rPr>
          <w:rFonts w:asciiTheme="minorBidi" w:hAnsiTheme="minorBidi" w:cstheme="minorBidi"/>
          <w:b w:val="0"/>
          <w:bCs/>
          <w:sz w:val="24"/>
          <w:szCs w:val="24"/>
        </w:rPr>
        <w:t xml:space="preserve">on </w:t>
      </w:r>
      <w:r w:rsidRPr="00911222">
        <w:rPr>
          <w:rFonts w:asciiTheme="minorBidi" w:hAnsiTheme="minorBidi" w:cstheme="minorBidi"/>
          <w:b w:val="0"/>
          <w:bCs/>
          <w:sz w:val="24"/>
          <w:szCs w:val="24"/>
        </w:rPr>
        <w:t xml:space="preserve">the battlefield. However, the text ignores what Yehoshua is doing, and the next two verses focus on Moshe, and how the raising and lowering of his hands affect the fighting. </w:t>
      </w:r>
      <w:r w:rsidR="00AC2456" w:rsidRPr="00911222">
        <w:rPr>
          <w:rFonts w:asciiTheme="minorBidi" w:hAnsiTheme="minorBidi" w:cstheme="minorBidi"/>
          <w:b w:val="0"/>
          <w:bCs/>
          <w:sz w:val="24"/>
          <w:szCs w:val="24"/>
        </w:rPr>
        <w:t xml:space="preserve">There is also a description of the difficulty of holding up his hands constantly, and how he manages to do so until the setting of the sun. Only after all of this do we find a brief summary of </w:t>
      </w:r>
      <w:proofErr w:type="spellStart"/>
      <w:r w:rsidR="00AC2456" w:rsidRPr="00911222">
        <w:rPr>
          <w:rFonts w:asciiTheme="minorBidi" w:hAnsiTheme="minorBidi" w:cstheme="minorBidi"/>
          <w:b w:val="0"/>
          <w:bCs/>
          <w:sz w:val="24"/>
          <w:szCs w:val="24"/>
        </w:rPr>
        <w:t>Yehoshua’s</w:t>
      </w:r>
      <w:proofErr w:type="spellEnd"/>
      <w:r w:rsidR="00AC2456" w:rsidRPr="00911222">
        <w:rPr>
          <w:rFonts w:asciiTheme="minorBidi" w:hAnsiTheme="minorBidi" w:cstheme="minorBidi"/>
          <w:b w:val="0"/>
          <w:bCs/>
          <w:sz w:val="24"/>
          <w:szCs w:val="24"/>
        </w:rPr>
        <w:t xml:space="preserve"> part in the episode: “And Yehoshua harried (</w:t>
      </w:r>
      <w:proofErr w:type="spellStart"/>
      <w:r w:rsidR="00AC2456" w:rsidRPr="00911222">
        <w:rPr>
          <w:rFonts w:asciiTheme="minorBidi" w:hAnsiTheme="minorBidi" w:cstheme="minorBidi"/>
          <w:b w:val="0"/>
          <w:bCs/>
          <w:i/>
          <w:iCs/>
          <w:sz w:val="24"/>
          <w:szCs w:val="24"/>
        </w:rPr>
        <w:t>va-yachalosh</w:t>
      </w:r>
      <w:proofErr w:type="spellEnd"/>
      <w:r w:rsidR="00AC2456" w:rsidRPr="00911222">
        <w:rPr>
          <w:rFonts w:asciiTheme="minorBidi" w:hAnsiTheme="minorBidi" w:cstheme="minorBidi"/>
          <w:b w:val="0"/>
          <w:bCs/>
          <w:sz w:val="24"/>
          <w:szCs w:val="24"/>
        </w:rPr>
        <w:t xml:space="preserve">) </w:t>
      </w:r>
      <w:proofErr w:type="spellStart"/>
      <w:r w:rsidR="00AC2456" w:rsidRPr="00911222">
        <w:rPr>
          <w:rFonts w:asciiTheme="minorBidi" w:hAnsiTheme="minorBidi" w:cstheme="minorBidi"/>
          <w:b w:val="0"/>
          <w:bCs/>
          <w:sz w:val="24"/>
          <w:szCs w:val="24"/>
        </w:rPr>
        <w:t>Amalek</w:t>
      </w:r>
      <w:proofErr w:type="spellEnd"/>
      <w:r w:rsidR="00AC2456" w:rsidRPr="00911222">
        <w:rPr>
          <w:rFonts w:asciiTheme="minorBidi" w:hAnsiTheme="minorBidi" w:cstheme="minorBidi"/>
          <w:b w:val="0"/>
          <w:bCs/>
          <w:sz w:val="24"/>
          <w:szCs w:val="24"/>
        </w:rPr>
        <w:t xml:space="preserve"> and his people with the edge of the sword.” </w:t>
      </w:r>
      <w:r w:rsidR="009179FD" w:rsidRPr="00911222">
        <w:rPr>
          <w:rFonts w:asciiTheme="minorBidi" w:hAnsiTheme="minorBidi" w:cstheme="minorBidi"/>
          <w:b w:val="0"/>
          <w:bCs/>
          <w:sz w:val="24"/>
          <w:szCs w:val="24"/>
        </w:rPr>
        <w:t>What he achieves is not described as “victory</w:t>
      </w:r>
      <w:r w:rsidR="00756E34">
        <w:rPr>
          <w:rFonts w:asciiTheme="minorBidi" w:hAnsiTheme="minorBidi" w:cstheme="minorBidi"/>
          <w:b w:val="0"/>
          <w:bCs/>
          <w:sz w:val="24"/>
          <w:szCs w:val="24"/>
        </w:rPr>
        <w:t>,”</w:t>
      </w:r>
      <w:r w:rsidR="009179FD" w:rsidRPr="00911222">
        <w:rPr>
          <w:rFonts w:asciiTheme="minorBidi" w:hAnsiTheme="minorBidi" w:cstheme="minorBidi"/>
          <w:b w:val="0"/>
          <w:bCs/>
          <w:sz w:val="24"/>
          <w:szCs w:val="24"/>
        </w:rPr>
        <w:t xml:space="preserve"> but rather as a “weakening” of Amalek. Thus, </w:t>
      </w:r>
      <w:proofErr w:type="spellStart"/>
      <w:r w:rsidR="009179FD" w:rsidRPr="00911222">
        <w:rPr>
          <w:rFonts w:asciiTheme="minorBidi" w:hAnsiTheme="minorBidi" w:cstheme="minorBidi"/>
          <w:b w:val="0"/>
          <w:bCs/>
          <w:sz w:val="24"/>
          <w:szCs w:val="24"/>
        </w:rPr>
        <w:t>Yehoshua</w:t>
      </w:r>
      <w:r w:rsidR="001151B0">
        <w:rPr>
          <w:rFonts w:asciiTheme="minorBidi" w:hAnsiTheme="minorBidi" w:cstheme="minorBidi"/>
          <w:b w:val="0"/>
          <w:bCs/>
          <w:sz w:val="24"/>
          <w:szCs w:val="24"/>
        </w:rPr>
        <w:t>’s</w:t>
      </w:r>
      <w:proofErr w:type="spellEnd"/>
      <w:r w:rsidR="009179FD" w:rsidRPr="00911222">
        <w:rPr>
          <w:rFonts w:asciiTheme="minorBidi" w:hAnsiTheme="minorBidi" w:cstheme="minorBidi"/>
          <w:b w:val="0"/>
          <w:bCs/>
          <w:sz w:val="24"/>
          <w:szCs w:val="24"/>
        </w:rPr>
        <w:t xml:space="preserve"> </w:t>
      </w:r>
      <w:r w:rsidR="00D32D8E" w:rsidRPr="00911222">
        <w:rPr>
          <w:rFonts w:asciiTheme="minorBidi" w:hAnsiTheme="minorBidi" w:cstheme="minorBidi"/>
          <w:b w:val="0"/>
          <w:bCs/>
          <w:sz w:val="24"/>
          <w:szCs w:val="24"/>
        </w:rPr>
        <w:t xml:space="preserve">role </w:t>
      </w:r>
      <w:proofErr w:type="gramStart"/>
      <w:r w:rsidR="00D32D8E" w:rsidRPr="00911222">
        <w:rPr>
          <w:rFonts w:asciiTheme="minorBidi" w:hAnsiTheme="minorBidi" w:cstheme="minorBidi"/>
          <w:b w:val="0"/>
          <w:bCs/>
          <w:sz w:val="24"/>
          <w:szCs w:val="24"/>
        </w:rPr>
        <w:t>is twice diminished</w:t>
      </w:r>
      <w:proofErr w:type="gramEnd"/>
      <w:r w:rsidR="00D32D8E" w:rsidRPr="00911222">
        <w:rPr>
          <w:rFonts w:asciiTheme="minorBidi" w:hAnsiTheme="minorBidi" w:cstheme="minorBidi"/>
          <w:b w:val="0"/>
          <w:bCs/>
          <w:sz w:val="24"/>
          <w:szCs w:val="24"/>
        </w:rPr>
        <w:t xml:space="preserve"> in the </w:t>
      </w:r>
      <w:r w:rsidR="009179FD" w:rsidRPr="00911222">
        <w:rPr>
          <w:rFonts w:asciiTheme="minorBidi" w:hAnsiTheme="minorBidi" w:cstheme="minorBidi"/>
          <w:b w:val="0"/>
          <w:bCs/>
          <w:sz w:val="24"/>
          <w:szCs w:val="24"/>
        </w:rPr>
        <w:t>text: firstly, the focus is on Moshe, rather than on him, and secondly, he does not bring the battle to a successful completion, but rather merely weakens him.</w:t>
      </w:r>
    </w:p>
    <w:p w:rsidR="00756E34" w:rsidRDefault="00756E34" w:rsidP="00F336AB">
      <w:pPr>
        <w:pStyle w:val="134"/>
        <w:bidi w:val="0"/>
        <w:spacing w:line="240" w:lineRule="auto"/>
        <w:ind w:firstLine="720"/>
        <w:rPr>
          <w:rFonts w:asciiTheme="minorBidi" w:hAnsiTheme="minorBidi" w:cstheme="minorBidi"/>
          <w:b w:val="0"/>
          <w:bCs/>
          <w:sz w:val="24"/>
          <w:szCs w:val="24"/>
        </w:rPr>
      </w:pPr>
    </w:p>
    <w:p w:rsidR="009179FD" w:rsidRDefault="009179FD"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This inversion of what we would expect is encapsulated in the conclusion of the episode:</w:t>
      </w:r>
    </w:p>
    <w:p w:rsidR="00756E34" w:rsidRPr="00911222" w:rsidRDefault="00756E34" w:rsidP="00F336AB">
      <w:pPr>
        <w:pStyle w:val="134"/>
        <w:bidi w:val="0"/>
        <w:spacing w:line="240" w:lineRule="auto"/>
        <w:ind w:firstLine="720"/>
        <w:rPr>
          <w:rFonts w:asciiTheme="minorBidi" w:hAnsiTheme="minorBidi" w:cstheme="minorBidi"/>
          <w:b w:val="0"/>
          <w:bCs/>
          <w:sz w:val="24"/>
          <w:szCs w:val="24"/>
        </w:rPr>
      </w:pPr>
    </w:p>
    <w:p w:rsidR="009179FD" w:rsidRDefault="009179FD" w:rsidP="00F336AB">
      <w:pPr>
        <w:pStyle w:val="134"/>
        <w:bidi w:val="0"/>
        <w:spacing w:line="240" w:lineRule="auto"/>
        <w:ind w:left="720"/>
        <w:rPr>
          <w:rFonts w:asciiTheme="minorBidi" w:hAnsiTheme="minorBidi" w:cstheme="minorBidi"/>
          <w:b w:val="0"/>
          <w:bCs/>
          <w:sz w:val="24"/>
          <w:szCs w:val="24"/>
        </w:rPr>
      </w:pPr>
      <w:r w:rsidRPr="00911222">
        <w:rPr>
          <w:rFonts w:asciiTheme="minorBidi" w:hAnsiTheme="minorBidi" w:cstheme="minorBidi"/>
          <w:b w:val="0"/>
          <w:bCs/>
          <w:sz w:val="24"/>
          <w:szCs w:val="24"/>
        </w:rPr>
        <w:t>“</w:t>
      </w:r>
      <w:r w:rsidR="008C6636" w:rsidRPr="00911222">
        <w:rPr>
          <w:rFonts w:asciiTheme="minorBidi" w:hAnsiTheme="minorBidi" w:cstheme="minorBidi"/>
          <w:b w:val="0"/>
          <w:bCs/>
          <w:sz w:val="24"/>
          <w:szCs w:val="24"/>
        </w:rPr>
        <w:t xml:space="preserve">And the Lord said to Moshe, Write this for a memorial in a book, and rehearse it in the ears of Yehoshua: that I will utterly blot out the remembrance of Amalek from under the heaven. And Moshe built an altar and called the name of </w:t>
      </w:r>
      <w:proofErr w:type="spellStart"/>
      <w:r w:rsidR="008C6636" w:rsidRPr="00911222">
        <w:rPr>
          <w:rFonts w:asciiTheme="minorBidi" w:hAnsiTheme="minorBidi" w:cstheme="minorBidi"/>
          <w:b w:val="0"/>
          <w:bCs/>
          <w:sz w:val="24"/>
          <w:szCs w:val="24"/>
        </w:rPr>
        <w:t>it</w:t>
      </w:r>
      <w:proofErr w:type="spellEnd"/>
      <w:r w:rsidR="008C6636" w:rsidRPr="00911222">
        <w:rPr>
          <w:rFonts w:asciiTheme="minorBidi" w:hAnsiTheme="minorBidi" w:cstheme="minorBidi"/>
          <w:b w:val="0"/>
          <w:bCs/>
          <w:sz w:val="24"/>
          <w:szCs w:val="24"/>
        </w:rPr>
        <w:t xml:space="preserve"> </w:t>
      </w:r>
      <w:r w:rsidR="008C6636" w:rsidRPr="00911222">
        <w:rPr>
          <w:rFonts w:asciiTheme="minorBidi" w:hAnsiTheme="minorBidi" w:cstheme="minorBidi"/>
          <w:b w:val="0"/>
          <w:bCs/>
          <w:i/>
          <w:iCs/>
          <w:sz w:val="24"/>
          <w:szCs w:val="24"/>
        </w:rPr>
        <w:t>A-</w:t>
      </w:r>
      <w:proofErr w:type="spellStart"/>
      <w:r w:rsidR="008C6636" w:rsidRPr="00911222">
        <w:rPr>
          <w:rFonts w:asciiTheme="minorBidi" w:hAnsiTheme="minorBidi" w:cstheme="minorBidi"/>
          <w:b w:val="0"/>
          <w:bCs/>
          <w:i/>
          <w:iCs/>
          <w:sz w:val="24"/>
          <w:szCs w:val="24"/>
        </w:rPr>
        <w:t>donay</w:t>
      </w:r>
      <w:proofErr w:type="spellEnd"/>
      <w:r w:rsidR="008C6636" w:rsidRPr="00911222">
        <w:rPr>
          <w:rFonts w:asciiTheme="minorBidi" w:hAnsiTheme="minorBidi" w:cstheme="minorBidi"/>
          <w:b w:val="0"/>
          <w:bCs/>
          <w:i/>
          <w:iCs/>
          <w:sz w:val="24"/>
          <w:szCs w:val="24"/>
        </w:rPr>
        <w:t xml:space="preserve"> </w:t>
      </w:r>
      <w:proofErr w:type="spellStart"/>
      <w:r w:rsidR="008C6636" w:rsidRPr="00911222">
        <w:rPr>
          <w:rFonts w:asciiTheme="minorBidi" w:hAnsiTheme="minorBidi" w:cstheme="minorBidi"/>
          <w:b w:val="0"/>
          <w:bCs/>
          <w:i/>
          <w:iCs/>
          <w:sz w:val="24"/>
          <w:szCs w:val="24"/>
        </w:rPr>
        <w:t>Nissi</w:t>
      </w:r>
      <w:proofErr w:type="spellEnd"/>
      <w:r w:rsidR="008C6636" w:rsidRPr="00911222">
        <w:rPr>
          <w:rFonts w:asciiTheme="minorBidi" w:hAnsiTheme="minorBidi" w:cstheme="minorBidi"/>
          <w:b w:val="0"/>
          <w:bCs/>
          <w:sz w:val="24"/>
          <w:szCs w:val="24"/>
        </w:rPr>
        <w:t xml:space="preserve">, for he said, </w:t>
      </w:r>
      <w:proofErr w:type="gramStart"/>
      <w:r w:rsidR="008C6636" w:rsidRPr="00911222">
        <w:rPr>
          <w:rFonts w:asciiTheme="minorBidi" w:hAnsiTheme="minorBidi" w:cstheme="minorBidi"/>
          <w:b w:val="0"/>
          <w:bCs/>
          <w:sz w:val="24"/>
          <w:szCs w:val="24"/>
        </w:rPr>
        <w:t>Because</w:t>
      </w:r>
      <w:proofErr w:type="gramEnd"/>
      <w:r w:rsidR="008C6636" w:rsidRPr="00911222">
        <w:rPr>
          <w:rFonts w:asciiTheme="minorBidi" w:hAnsiTheme="minorBidi" w:cstheme="minorBidi"/>
          <w:b w:val="0"/>
          <w:bCs/>
          <w:sz w:val="24"/>
          <w:szCs w:val="24"/>
        </w:rPr>
        <w:t xml:space="preserve"> the Lord has sworn by His throne </w:t>
      </w:r>
      <w:r w:rsidR="00D32D8E" w:rsidRPr="00911222">
        <w:rPr>
          <w:rFonts w:asciiTheme="minorBidi" w:hAnsiTheme="minorBidi" w:cstheme="minorBidi"/>
          <w:b w:val="0"/>
          <w:bCs/>
          <w:sz w:val="24"/>
          <w:szCs w:val="24"/>
        </w:rPr>
        <w:t>(or, ‘for a hand is upon God’s Th</w:t>
      </w:r>
      <w:r w:rsidR="00483721">
        <w:rPr>
          <w:rFonts w:asciiTheme="minorBidi" w:hAnsiTheme="minorBidi" w:cstheme="minorBidi"/>
          <w:b w:val="0"/>
          <w:bCs/>
          <w:sz w:val="24"/>
          <w:szCs w:val="24"/>
        </w:rPr>
        <w:t>r</w:t>
      </w:r>
      <w:r w:rsidR="00D32D8E" w:rsidRPr="00911222">
        <w:rPr>
          <w:rFonts w:asciiTheme="minorBidi" w:hAnsiTheme="minorBidi" w:cstheme="minorBidi"/>
          <w:b w:val="0"/>
          <w:bCs/>
          <w:sz w:val="24"/>
          <w:szCs w:val="24"/>
        </w:rPr>
        <w:t xml:space="preserve">one’) </w:t>
      </w:r>
      <w:r w:rsidR="008C6636" w:rsidRPr="00911222">
        <w:rPr>
          <w:rFonts w:asciiTheme="minorBidi" w:hAnsiTheme="minorBidi" w:cstheme="minorBidi"/>
          <w:b w:val="0"/>
          <w:bCs/>
          <w:sz w:val="24"/>
          <w:szCs w:val="24"/>
        </w:rPr>
        <w:t>that the Lord will have war with Amalek from generation to generation.” (</w:t>
      </w:r>
      <w:proofErr w:type="spellStart"/>
      <w:r w:rsidR="008C6636" w:rsidRPr="00483721">
        <w:rPr>
          <w:rFonts w:asciiTheme="minorBidi" w:hAnsiTheme="minorBidi" w:cstheme="minorBidi"/>
          <w:b w:val="0"/>
          <w:bCs/>
          <w:i/>
          <w:iCs/>
          <w:sz w:val="24"/>
          <w:szCs w:val="24"/>
        </w:rPr>
        <w:t>Shemot</w:t>
      </w:r>
      <w:proofErr w:type="spellEnd"/>
      <w:r w:rsidR="008C6636" w:rsidRPr="00911222">
        <w:rPr>
          <w:rFonts w:asciiTheme="minorBidi" w:hAnsiTheme="minorBidi" w:cstheme="minorBidi"/>
          <w:b w:val="0"/>
          <w:bCs/>
          <w:sz w:val="24"/>
          <w:szCs w:val="24"/>
        </w:rPr>
        <w:t xml:space="preserve"> 17:14-16)</w:t>
      </w:r>
    </w:p>
    <w:p w:rsidR="00756E34" w:rsidRPr="00911222" w:rsidRDefault="00756E34" w:rsidP="00F336AB">
      <w:pPr>
        <w:pStyle w:val="134"/>
        <w:bidi w:val="0"/>
        <w:spacing w:line="240" w:lineRule="auto"/>
        <w:ind w:left="720" w:firstLine="720"/>
        <w:rPr>
          <w:rFonts w:asciiTheme="minorBidi" w:hAnsiTheme="minorBidi" w:cstheme="minorBidi"/>
          <w:b w:val="0"/>
          <w:bCs/>
          <w:sz w:val="24"/>
          <w:szCs w:val="24"/>
        </w:rPr>
      </w:pPr>
    </w:p>
    <w:p w:rsidR="00264CDF" w:rsidRPr="00911222" w:rsidRDefault="00264CDF"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God now instructs Moshe to write the “lesson” drawn from the war, as it were: it </w:t>
      </w:r>
      <w:proofErr w:type="gramStart"/>
      <w:r w:rsidRPr="00911222">
        <w:rPr>
          <w:rFonts w:asciiTheme="minorBidi" w:hAnsiTheme="minorBidi" w:cstheme="minorBidi"/>
          <w:b w:val="0"/>
          <w:bCs/>
          <w:sz w:val="24"/>
          <w:szCs w:val="24"/>
        </w:rPr>
        <w:t>must be written</w:t>
      </w:r>
      <w:proofErr w:type="gramEnd"/>
      <w:r w:rsidRPr="00911222">
        <w:rPr>
          <w:rFonts w:asciiTheme="minorBidi" w:hAnsiTheme="minorBidi" w:cstheme="minorBidi"/>
          <w:b w:val="0"/>
          <w:bCs/>
          <w:sz w:val="24"/>
          <w:szCs w:val="24"/>
        </w:rPr>
        <w:t xml:space="preserve"> in a book, and must be announced to Yehoshua, the leader of the army, that “I will utterly blot out the remembrance of </w:t>
      </w:r>
      <w:proofErr w:type="spellStart"/>
      <w:r w:rsidRPr="00911222">
        <w:rPr>
          <w:rFonts w:asciiTheme="minorBidi" w:hAnsiTheme="minorBidi" w:cstheme="minorBidi"/>
          <w:b w:val="0"/>
          <w:bCs/>
          <w:sz w:val="24"/>
          <w:szCs w:val="24"/>
        </w:rPr>
        <w:t>Amalek</w:t>
      </w:r>
      <w:proofErr w:type="spellEnd"/>
      <w:r w:rsidRPr="00911222">
        <w:rPr>
          <w:rFonts w:asciiTheme="minorBidi" w:hAnsiTheme="minorBidi" w:cstheme="minorBidi"/>
          <w:b w:val="0"/>
          <w:bCs/>
          <w:sz w:val="24"/>
          <w:szCs w:val="24"/>
        </w:rPr>
        <w:t xml:space="preserve"> from under heaven</w:t>
      </w:r>
      <w:r w:rsidR="00185888">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God describes His </w:t>
      </w:r>
      <w:r w:rsidR="00E84230" w:rsidRPr="00911222">
        <w:rPr>
          <w:rFonts w:asciiTheme="minorBidi" w:hAnsiTheme="minorBidi" w:cstheme="minorBidi"/>
          <w:b w:val="0"/>
          <w:bCs/>
          <w:sz w:val="24"/>
          <w:szCs w:val="24"/>
        </w:rPr>
        <w:t>part in the future war. Accordingly, Mos</w:t>
      </w:r>
      <w:r w:rsidR="00D32D8E" w:rsidRPr="00911222">
        <w:rPr>
          <w:rFonts w:asciiTheme="minorBidi" w:hAnsiTheme="minorBidi" w:cstheme="minorBidi"/>
          <w:b w:val="0"/>
          <w:bCs/>
          <w:sz w:val="24"/>
          <w:szCs w:val="24"/>
        </w:rPr>
        <w:t>he builds an altar and called it “The Lord is my Banner” (“</w:t>
      </w:r>
      <w:proofErr w:type="spellStart"/>
      <w:r w:rsidR="00D32D8E" w:rsidRPr="00911222">
        <w:rPr>
          <w:rFonts w:asciiTheme="minorBidi" w:hAnsiTheme="minorBidi" w:cstheme="minorBidi"/>
          <w:b w:val="0"/>
          <w:bCs/>
          <w:i/>
          <w:iCs/>
          <w:sz w:val="24"/>
          <w:szCs w:val="24"/>
        </w:rPr>
        <w:t>nes</w:t>
      </w:r>
      <w:proofErr w:type="spellEnd"/>
      <w:r w:rsidR="00E84230" w:rsidRPr="00911222">
        <w:rPr>
          <w:rFonts w:asciiTheme="minorBidi" w:hAnsiTheme="minorBidi" w:cstheme="minorBidi"/>
          <w:b w:val="0"/>
          <w:bCs/>
          <w:sz w:val="24"/>
          <w:szCs w:val="24"/>
        </w:rPr>
        <w:t xml:space="preserve">” is a banner, it also means a “miracle”), offering an interpretation of what has happened: it is not Yehoshua who has brought about victory, but rather God, through an action that is defined here as a miracle. In conclusion, Moshe unfolds the future picture: </w:t>
      </w:r>
      <w:r w:rsidR="00D32D8E" w:rsidRPr="00911222">
        <w:rPr>
          <w:rFonts w:asciiTheme="minorBidi" w:hAnsiTheme="minorBidi" w:cstheme="minorBidi"/>
          <w:b w:val="0"/>
          <w:bCs/>
          <w:sz w:val="24"/>
          <w:szCs w:val="24"/>
        </w:rPr>
        <w:t>God swears by His</w:t>
      </w:r>
      <w:r w:rsidR="00E84230" w:rsidRPr="00911222">
        <w:rPr>
          <w:rFonts w:asciiTheme="minorBidi" w:hAnsiTheme="minorBidi" w:cstheme="minorBidi"/>
          <w:b w:val="0"/>
          <w:bCs/>
          <w:sz w:val="24"/>
          <w:szCs w:val="24"/>
        </w:rPr>
        <w:t xml:space="preserve"> Throne; as such, the war against Amalek is His, from generation to generation. These concluding words would seem to </w:t>
      </w:r>
      <w:r w:rsidR="00B0657D" w:rsidRPr="00911222">
        <w:rPr>
          <w:rFonts w:asciiTheme="minorBidi" w:hAnsiTheme="minorBidi" w:cstheme="minorBidi"/>
          <w:b w:val="0"/>
          <w:bCs/>
          <w:sz w:val="24"/>
          <w:szCs w:val="24"/>
        </w:rPr>
        <w:t xml:space="preserve">reflect </w:t>
      </w:r>
      <w:r w:rsidR="00E84230" w:rsidRPr="00911222">
        <w:rPr>
          <w:rFonts w:asciiTheme="minorBidi" w:hAnsiTheme="minorBidi" w:cstheme="minorBidi"/>
          <w:b w:val="0"/>
          <w:bCs/>
          <w:sz w:val="24"/>
          <w:szCs w:val="24"/>
        </w:rPr>
        <w:t>the process that</w:t>
      </w:r>
      <w:r w:rsidR="00B0657D" w:rsidRPr="00911222">
        <w:rPr>
          <w:rFonts w:asciiTheme="minorBidi" w:hAnsiTheme="minorBidi" w:cstheme="minorBidi"/>
          <w:b w:val="0"/>
          <w:bCs/>
          <w:sz w:val="24"/>
          <w:szCs w:val="24"/>
        </w:rPr>
        <w:t xml:space="preserve"> has taken place</w:t>
      </w:r>
      <w:r w:rsidR="00E84230" w:rsidRPr="00911222">
        <w:rPr>
          <w:rFonts w:asciiTheme="minorBidi" w:hAnsiTheme="minorBidi" w:cstheme="minorBidi"/>
          <w:b w:val="0"/>
          <w:bCs/>
          <w:sz w:val="24"/>
          <w:szCs w:val="24"/>
        </w:rPr>
        <w:t>, and they point to its climax.</w:t>
      </w:r>
      <w:r w:rsidR="00E84230" w:rsidRPr="00911222">
        <w:rPr>
          <w:rStyle w:val="ad"/>
          <w:rFonts w:asciiTheme="minorBidi" w:hAnsiTheme="minorBidi" w:cstheme="minorBidi"/>
          <w:b w:val="0"/>
          <w:bCs/>
          <w:sz w:val="24"/>
          <w:szCs w:val="24"/>
        </w:rPr>
        <w:footnoteReference w:id="7"/>
      </w:r>
      <w:r w:rsidR="006510F0" w:rsidRPr="00911222">
        <w:rPr>
          <w:rFonts w:asciiTheme="minorBidi" w:hAnsiTheme="minorBidi" w:cstheme="minorBidi"/>
          <w:b w:val="0"/>
          <w:bCs/>
          <w:sz w:val="24"/>
          <w:szCs w:val="24"/>
        </w:rPr>
        <w:t xml:space="preserve"> It is God Who will blot out the memory of Amalek, for Amalek serves as a hand upon God’s Throne, and thus the war is one that continues from generation to generation.</w:t>
      </w:r>
    </w:p>
    <w:p w:rsidR="00B0657D" w:rsidRPr="00911222" w:rsidRDefault="00B0657D" w:rsidP="00F336AB">
      <w:pPr>
        <w:pStyle w:val="134"/>
        <w:bidi w:val="0"/>
        <w:spacing w:line="240" w:lineRule="auto"/>
        <w:ind w:firstLine="720"/>
        <w:rPr>
          <w:rFonts w:asciiTheme="minorBidi" w:hAnsiTheme="minorBidi" w:cstheme="minorBidi"/>
          <w:b w:val="0"/>
          <w:bCs/>
          <w:sz w:val="24"/>
          <w:szCs w:val="24"/>
        </w:rPr>
      </w:pPr>
    </w:p>
    <w:p w:rsidR="00B0657D" w:rsidRPr="00911222" w:rsidRDefault="00B0657D" w:rsidP="00F336AB">
      <w:pPr>
        <w:pStyle w:val="134"/>
        <w:bidi w:val="0"/>
        <w:spacing w:line="240" w:lineRule="auto"/>
        <w:rPr>
          <w:rFonts w:asciiTheme="minorBidi" w:hAnsiTheme="minorBidi" w:cstheme="minorBidi"/>
          <w:sz w:val="24"/>
          <w:szCs w:val="24"/>
        </w:rPr>
      </w:pPr>
      <w:proofErr w:type="spellStart"/>
      <w:r w:rsidRPr="00483721">
        <w:rPr>
          <w:rFonts w:asciiTheme="minorBidi" w:hAnsiTheme="minorBidi" w:cstheme="minorBidi"/>
          <w:i/>
          <w:iCs/>
          <w:sz w:val="24"/>
          <w:szCs w:val="24"/>
        </w:rPr>
        <w:t>Sefer</w:t>
      </w:r>
      <w:proofErr w:type="spellEnd"/>
      <w:r w:rsidRPr="00483721">
        <w:rPr>
          <w:rFonts w:asciiTheme="minorBidi" w:hAnsiTheme="minorBidi" w:cstheme="minorBidi"/>
          <w:i/>
          <w:iCs/>
          <w:sz w:val="24"/>
          <w:szCs w:val="24"/>
        </w:rPr>
        <w:t xml:space="preserve"> </w:t>
      </w:r>
      <w:proofErr w:type="spellStart"/>
      <w:r w:rsidRPr="00483721">
        <w:rPr>
          <w:rFonts w:asciiTheme="minorBidi" w:hAnsiTheme="minorBidi" w:cstheme="minorBidi"/>
          <w:i/>
          <w:iCs/>
          <w:sz w:val="24"/>
          <w:szCs w:val="24"/>
        </w:rPr>
        <w:t>Shemot</w:t>
      </w:r>
      <w:proofErr w:type="spellEnd"/>
      <w:r w:rsidRPr="00911222">
        <w:rPr>
          <w:rFonts w:asciiTheme="minorBidi" w:hAnsiTheme="minorBidi" w:cstheme="minorBidi"/>
          <w:sz w:val="24"/>
          <w:szCs w:val="24"/>
        </w:rPr>
        <w:t xml:space="preserve"> vs. </w:t>
      </w:r>
      <w:proofErr w:type="spellStart"/>
      <w:r w:rsidRPr="00483721">
        <w:rPr>
          <w:rFonts w:asciiTheme="minorBidi" w:hAnsiTheme="minorBidi" w:cstheme="minorBidi"/>
          <w:i/>
          <w:iCs/>
          <w:sz w:val="24"/>
          <w:szCs w:val="24"/>
        </w:rPr>
        <w:t>Sefer</w:t>
      </w:r>
      <w:proofErr w:type="spellEnd"/>
      <w:r w:rsidRPr="00483721">
        <w:rPr>
          <w:rFonts w:asciiTheme="minorBidi" w:hAnsiTheme="minorBidi" w:cstheme="minorBidi"/>
          <w:i/>
          <w:iCs/>
          <w:sz w:val="24"/>
          <w:szCs w:val="24"/>
        </w:rPr>
        <w:t xml:space="preserve"> </w:t>
      </w:r>
      <w:proofErr w:type="spellStart"/>
      <w:r w:rsidRPr="00483721">
        <w:rPr>
          <w:rFonts w:asciiTheme="minorBidi" w:hAnsiTheme="minorBidi" w:cstheme="minorBidi"/>
          <w:i/>
          <w:iCs/>
          <w:sz w:val="24"/>
          <w:szCs w:val="24"/>
        </w:rPr>
        <w:t>Devarim</w:t>
      </w:r>
      <w:proofErr w:type="spellEnd"/>
    </w:p>
    <w:p w:rsidR="00483721" w:rsidRDefault="00483721" w:rsidP="00F336AB">
      <w:pPr>
        <w:pStyle w:val="134"/>
        <w:bidi w:val="0"/>
        <w:spacing w:line="240" w:lineRule="auto"/>
        <w:ind w:firstLine="720"/>
        <w:rPr>
          <w:rFonts w:asciiTheme="minorBidi" w:hAnsiTheme="minorBidi" w:cstheme="minorBidi"/>
          <w:b w:val="0"/>
          <w:bCs/>
          <w:sz w:val="24"/>
          <w:szCs w:val="24"/>
        </w:rPr>
      </w:pPr>
    </w:p>
    <w:p w:rsidR="002E46FA" w:rsidRPr="00911222" w:rsidRDefault="002E46FA"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A comparison between the two units presents a clear </w:t>
      </w:r>
      <w:r w:rsidR="00820B70" w:rsidRPr="00911222">
        <w:rPr>
          <w:rFonts w:asciiTheme="minorBidi" w:hAnsiTheme="minorBidi" w:cstheme="minorBidi"/>
          <w:b w:val="0"/>
          <w:bCs/>
          <w:sz w:val="24"/>
          <w:szCs w:val="24"/>
        </w:rPr>
        <w:t>gap.</w:t>
      </w:r>
    </w:p>
    <w:p w:rsidR="00483721" w:rsidRDefault="00483721" w:rsidP="00F336AB">
      <w:pPr>
        <w:pStyle w:val="134"/>
        <w:bidi w:val="0"/>
        <w:spacing w:line="240" w:lineRule="auto"/>
        <w:ind w:firstLine="720"/>
        <w:rPr>
          <w:rFonts w:asciiTheme="minorBidi" w:hAnsiTheme="minorBidi" w:cstheme="minorBidi"/>
          <w:b w:val="0"/>
          <w:bCs/>
          <w:sz w:val="24"/>
          <w:szCs w:val="24"/>
        </w:rPr>
      </w:pPr>
    </w:p>
    <w:p w:rsidR="001E6B91" w:rsidRDefault="00820B70"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In </w:t>
      </w:r>
      <w:proofErr w:type="spellStart"/>
      <w:r w:rsidRPr="00483721">
        <w:rPr>
          <w:rFonts w:asciiTheme="minorBidi" w:hAnsiTheme="minorBidi" w:cstheme="minorBidi"/>
          <w:b w:val="0"/>
          <w:bCs/>
          <w:i/>
          <w:iCs/>
          <w:sz w:val="24"/>
          <w:szCs w:val="24"/>
        </w:rPr>
        <w:t>Sefer</w:t>
      </w:r>
      <w:proofErr w:type="spellEnd"/>
      <w:r w:rsidRPr="00911222">
        <w:rPr>
          <w:rFonts w:asciiTheme="minorBidi" w:hAnsiTheme="minorBidi" w:cstheme="minorBidi"/>
          <w:b w:val="0"/>
          <w:bCs/>
          <w:sz w:val="24"/>
          <w:szCs w:val="24"/>
        </w:rPr>
        <w:t xml:space="preserve"> </w:t>
      </w:r>
      <w:proofErr w:type="spellStart"/>
      <w:r w:rsidRPr="00483721">
        <w:rPr>
          <w:rFonts w:asciiTheme="minorBidi" w:hAnsiTheme="minorBidi" w:cstheme="minorBidi"/>
          <w:b w:val="0"/>
          <w:bCs/>
          <w:i/>
          <w:iCs/>
          <w:sz w:val="24"/>
          <w:szCs w:val="24"/>
        </w:rPr>
        <w:t>Devarim</w:t>
      </w:r>
      <w:proofErr w:type="spellEnd"/>
      <w:r w:rsidRPr="00911222">
        <w:rPr>
          <w:rFonts w:asciiTheme="minorBidi" w:hAnsiTheme="minorBidi" w:cstheme="minorBidi"/>
          <w:b w:val="0"/>
          <w:bCs/>
          <w:sz w:val="24"/>
          <w:szCs w:val="24"/>
        </w:rPr>
        <w:t xml:space="preserve">, </w:t>
      </w:r>
      <w:proofErr w:type="spellStart"/>
      <w:r w:rsidRPr="00911222">
        <w:rPr>
          <w:rFonts w:asciiTheme="minorBidi" w:hAnsiTheme="minorBidi" w:cstheme="minorBidi"/>
          <w:b w:val="0"/>
          <w:bCs/>
          <w:sz w:val="24"/>
          <w:szCs w:val="24"/>
        </w:rPr>
        <w:t>Amalek’s</w:t>
      </w:r>
      <w:proofErr w:type="spellEnd"/>
      <w:r w:rsidRPr="00911222">
        <w:rPr>
          <w:rFonts w:asciiTheme="minorBidi" w:hAnsiTheme="minorBidi" w:cstheme="minorBidi"/>
          <w:b w:val="0"/>
          <w:bCs/>
          <w:sz w:val="24"/>
          <w:szCs w:val="24"/>
        </w:rPr>
        <w:t xml:space="preserve"> assault is on Am </w:t>
      </w:r>
      <w:proofErr w:type="spellStart"/>
      <w:r w:rsidRPr="00911222">
        <w:rPr>
          <w:rFonts w:asciiTheme="minorBidi" w:hAnsiTheme="minorBidi" w:cstheme="minorBidi"/>
          <w:b w:val="0"/>
          <w:bCs/>
          <w:sz w:val="24"/>
          <w:szCs w:val="24"/>
        </w:rPr>
        <w:t>Yisrael</w:t>
      </w:r>
      <w:proofErr w:type="spellEnd"/>
      <w:r w:rsidR="00D32D8E" w:rsidRPr="00911222">
        <w:rPr>
          <w:rFonts w:asciiTheme="minorBidi" w:hAnsiTheme="minorBidi" w:cstheme="minorBidi"/>
          <w:b w:val="0"/>
          <w:bCs/>
          <w:sz w:val="24"/>
          <w:szCs w:val="24"/>
        </w:rPr>
        <w:t xml:space="preserve"> as a national</w:t>
      </w:r>
      <w:r w:rsidRPr="00911222">
        <w:rPr>
          <w:rFonts w:asciiTheme="minorBidi" w:hAnsiTheme="minorBidi" w:cstheme="minorBidi"/>
          <w:b w:val="0"/>
          <w:bCs/>
          <w:sz w:val="24"/>
          <w:szCs w:val="24"/>
        </w:rPr>
        <w:t xml:space="preserve"> entity, and the subject of the unit is his violation of the most basic rules of human morality. In </w:t>
      </w:r>
      <w:proofErr w:type="spellStart"/>
      <w:r w:rsidRPr="00483721">
        <w:rPr>
          <w:rFonts w:asciiTheme="minorBidi" w:hAnsiTheme="minorBidi" w:cstheme="minorBidi"/>
          <w:b w:val="0"/>
          <w:bCs/>
          <w:i/>
          <w:iCs/>
          <w:sz w:val="24"/>
          <w:szCs w:val="24"/>
        </w:rPr>
        <w:t>Sefer</w:t>
      </w:r>
      <w:proofErr w:type="spellEnd"/>
      <w:r w:rsidRPr="00911222">
        <w:rPr>
          <w:rFonts w:asciiTheme="minorBidi" w:hAnsiTheme="minorBidi" w:cstheme="minorBidi"/>
          <w:b w:val="0"/>
          <w:bCs/>
          <w:sz w:val="24"/>
          <w:szCs w:val="24"/>
        </w:rPr>
        <w:t xml:space="preserve"> </w:t>
      </w:r>
      <w:proofErr w:type="spellStart"/>
      <w:r w:rsidRPr="00483721">
        <w:rPr>
          <w:rFonts w:asciiTheme="minorBidi" w:hAnsiTheme="minorBidi" w:cstheme="minorBidi"/>
          <w:b w:val="0"/>
          <w:bCs/>
          <w:i/>
          <w:iCs/>
          <w:sz w:val="24"/>
          <w:szCs w:val="24"/>
        </w:rPr>
        <w:t>Shemot</w:t>
      </w:r>
      <w:proofErr w:type="spellEnd"/>
      <w:r w:rsidRPr="00911222">
        <w:rPr>
          <w:rFonts w:asciiTheme="minorBidi" w:hAnsiTheme="minorBidi" w:cstheme="minorBidi"/>
          <w:b w:val="0"/>
          <w:bCs/>
          <w:sz w:val="24"/>
          <w:szCs w:val="24"/>
        </w:rPr>
        <w:t>, his war is waged against their identity as “Israel</w:t>
      </w:r>
      <w:r w:rsidR="00756E34">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and is perceived as a war against God.</w:t>
      </w:r>
      <w:r w:rsidRPr="00911222">
        <w:rPr>
          <w:rStyle w:val="ad"/>
          <w:rFonts w:asciiTheme="minorBidi" w:hAnsiTheme="minorBidi" w:cstheme="minorBidi"/>
          <w:b w:val="0"/>
          <w:bCs/>
          <w:sz w:val="24"/>
          <w:szCs w:val="24"/>
        </w:rPr>
        <w:footnoteReference w:id="8"/>
      </w:r>
      <w:r w:rsidR="00344FCF" w:rsidRPr="00911222">
        <w:rPr>
          <w:rFonts w:asciiTheme="minorBidi" w:hAnsiTheme="minorBidi" w:cstheme="minorBidi"/>
          <w:b w:val="0"/>
          <w:bCs/>
          <w:sz w:val="24"/>
          <w:szCs w:val="24"/>
        </w:rPr>
        <w:t xml:space="preserve"> Am </w:t>
      </w:r>
      <w:proofErr w:type="spellStart"/>
      <w:r w:rsidR="00344FCF" w:rsidRPr="00911222">
        <w:rPr>
          <w:rFonts w:asciiTheme="minorBidi" w:hAnsiTheme="minorBidi" w:cstheme="minorBidi"/>
          <w:b w:val="0"/>
          <w:bCs/>
          <w:sz w:val="24"/>
          <w:szCs w:val="24"/>
        </w:rPr>
        <w:t>Yisrael</w:t>
      </w:r>
      <w:proofErr w:type="spellEnd"/>
      <w:r w:rsidR="00344FCF" w:rsidRPr="00911222">
        <w:rPr>
          <w:rFonts w:asciiTheme="minorBidi" w:hAnsiTheme="minorBidi" w:cstheme="minorBidi"/>
          <w:b w:val="0"/>
          <w:bCs/>
          <w:sz w:val="24"/>
          <w:szCs w:val="24"/>
        </w:rPr>
        <w:t xml:space="preserve"> bring God’s word to the world; they serve as God’s Throne in the world, and thus a war against them is a war against God and His Throne. In </w:t>
      </w:r>
      <w:proofErr w:type="spellStart"/>
      <w:r w:rsidR="00344FCF" w:rsidRPr="00483721">
        <w:rPr>
          <w:rFonts w:asciiTheme="minorBidi" w:hAnsiTheme="minorBidi" w:cstheme="minorBidi"/>
          <w:b w:val="0"/>
          <w:bCs/>
          <w:i/>
          <w:iCs/>
          <w:sz w:val="24"/>
          <w:szCs w:val="24"/>
        </w:rPr>
        <w:t>Sefer</w:t>
      </w:r>
      <w:proofErr w:type="spellEnd"/>
      <w:r w:rsidR="00344FCF" w:rsidRPr="00911222">
        <w:rPr>
          <w:rFonts w:asciiTheme="minorBidi" w:hAnsiTheme="minorBidi" w:cstheme="minorBidi"/>
          <w:b w:val="0"/>
          <w:bCs/>
          <w:sz w:val="24"/>
          <w:szCs w:val="24"/>
        </w:rPr>
        <w:t xml:space="preserve"> </w:t>
      </w:r>
      <w:proofErr w:type="spellStart"/>
      <w:r w:rsidR="00344FCF" w:rsidRPr="00483721">
        <w:rPr>
          <w:rFonts w:asciiTheme="minorBidi" w:hAnsiTheme="minorBidi" w:cstheme="minorBidi"/>
          <w:b w:val="0"/>
          <w:bCs/>
          <w:i/>
          <w:iCs/>
          <w:sz w:val="24"/>
          <w:szCs w:val="24"/>
        </w:rPr>
        <w:t>Devarim</w:t>
      </w:r>
      <w:proofErr w:type="spellEnd"/>
      <w:r w:rsidR="00344FCF" w:rsidRPr="00911222">
        <w:rPr>
          <w:rFonts w:asciiTheme="minorBidi" w:hAnsiTheme="minorBidi" w:cstheme="minorBidi"/>
          <w:b w:val="0"/>
          <w:bCs/>
          <w:sz w:val="24"/>
          <w:szCs w:val="24"/>
        </w:rPr>
        <w:t xml:space="preserve">, the command is given to the nation: as a first stage, they must remember what Amalek did; they must understand and internalize it. As a second stage, they must act: they must wage war so as to blot out the name and the memory of Amalek. In </w:t>
      </w:r>
      <w:proofErr w:type="spellStart"/>
      <w:r w:rsidR="00344FCF" w:rsidRPr="00483721">
        <w:rPr>
          <w:rFonts w:asciiTheme="minorBidi" w:hAnsiTheme="minorBidi" w:cstheme="minorBidi"/>
          <w:b w:val="0"/>
          <w:bCs/>
          <w:i/>
          <w:iCs/>
          <w:sz w:val="24"/>
          <w:szCs w:val="24"/>
        </w:rPr>
        <w:t>Sefer</w:t>
      </w:r>
      <w:proofErr w:type="spellEnd"/>
      <w:r w:rsidR="00344FCF" w:rsidRPr="00483721">
        <w:rPr>
          <w:rFonts w:asciiTheme="minorBidi" w:hAnsiTheme="minorBidi" w:cstheme="minorBidi"/>
          <w:b w:val="0"/>
          <w:bCs/>
          <w:i/>
          <w:iCs/>
          <w:sz w:val="24"/>
          <w:szCs w:val="24"/>
        </w:rPr>
        <w:t xml:space="preserve"> </w:t>
      </w:r>
      <w:proofErr w:type="spellStart"/>
      <w:r w:rsidR="00344FCF" w:rsidRPr="00483721">
        <w:rPr>
          <w:rFonts w:asciiTheme="minorBidi" w:hAnsiTheme="minorBidi" w:cstheme="minorBidi"/>
          <w:b w:val="0"/>
          <w:bCs/>
          <w:i/>
          <w:iCs/>
          <w:sz w:val="24"/>
          <w:szCs w:val="24"/>
        </w:rPr>
        <w:t>Shemot</w:t>
      </w:r>
      <w:proofErr w:type="spellEnd"/>
      <w:r w:rsidR="00344FCF" w:rsidRPr="00911222">
        <w:rPr>
          <w:rFonts w:asciiTheme="minorBidi" w:hAnsiTheme="minorBidi" w:cstheme="minorBidi"/>
          <w:b w:val="0"/>
          <w:bCs/>
          <w:sz w:val="24"/>
          <w:szCs w:val="24"/>
        </w:rPr>
        <w:t xml:space="preserve">, there is no command to the nation. The measures that Moshe takes upon Amalek’s approach – the appointment of Yehoshua to muster an army and fight – seem necessary, but it soon becomes clear that the solution to the situation </w:t>
      </w:r>
      <w:r w:rsidR="00D32D8E" w:rsidRPr="00911222">
        <w:rPr>
          <w:rFonts w:asciiTheme="minorBidi" w:hAnsiTheme="minorBidi" w:cstheme="minorBidi"/>
          <w:b w:val="0"/>
          <w:bCs/>
          <w:sz w:val="24"/>
          <w:szCs w:val="24"/>
        </w:rPr>
        <w:t xml:space="preserve">does not lie in </w:t>
      </w:r>
      <w:r w:rsidR="00344FCF" w:rsidRPr="00911222">
        <w:rPr>
          <w:rFonts w:asciiTheme="minorBidi" w:hAnsiTheme="minorBidi" w:cstheme="minorBidi"/>
          <w:b w:val="0"/>
          <w:bCs/>
          <w:sz w:val="24"/>
          <w:szCs w:val="24"/>
        </w:rPr>
        <w:t>the physical realm. It is not by power of the sword that one can defeat a force that wages war against the Master of the universe. The subject is “God</w:t>
      </w:r>
      <w:r w:rsidR="00756E34">
        <w:rPr>
          <w:rFonts w:asciiTheme="minorBidi" w:hAnsiTheme="minorBidi" w:cstheme="minorBidi"/>
          <w:b w:val="0"/>
          <w:bCs/>
          <w:sz w:val="24"/>
          <w:szCs w:val="24"/>
        </w:rPr>
        <w:t>,”</w:t>
      </w:r>
      <w:r w:rsidR="00344FCF" w:rsidRPr="00911222">
        <w:rPr>
          <w:rFonts w:asciiTheme="minorBidi" w:hAnsiTheme="minorBidi" w:cstheme="minorBidi"/>
          <w:b w:val="0"/>
          <w:bCs/>
          <w:sz w:val="24"/>
          <w:szCs w:val="24"/>
        </w:rPr>
        <w:t xml:space="preserve"> and spirituality, which are the target of the attack. The solution is for Am </w:t>
      </w:r>
      <w:proofErr w:type="spellStart"/>
      <w:r w:rsidR="00344FCF" w:rsidRPr="00911222">
        <w:rPr>
          <w:rFonts w:asciiTheme="minorBidi" w:hAnsiTheme="minorBidi" w:cstheme="minorBidi"/>
          <w:b w:val="0"/>
          <w:bCs/>
          <w:sz w:val="24"/>
          <w:szCs w:val="24"/>
        </w:rPr>
        <w:t>Yisrael</w:t>
      </w:r>
      <w:proofErr w:type="spellEnd"/>
      <w:r w:rsidR="00344FCF" w:rsidRPr="00911222">
        <w:rPr>
          <w:rFonts w:asciiTheme="minorBidi" w:hAnsiTheme="minorBidi" w:cstheme="minorBidi"/>
          <w:b w:val="0"/>
          <w:bCs/>
          <w:sz w:val="24"/>
          <w:szCs w:val="24"/>
        </w:rPr>
        <w:t xml:space="preserve"> to remain humble and to make room for the spirit and for God. “</w:t>
      </w:r>
      <w:r w:rsidR="001E6B91" w:rsidRPr="00911222">
        <w:rPr>
          <w:rFonts w:asciiTheme="minorBidi" w:hAnsiTheme="minorBidi" w:cstheme="minorBidi"/>
          <w:b w:val="0"/>
          <w:bCs/>
          <w:sz w:val="24"/>
          <w:szCs w:val="24"/>
        </w:rPr>
        <w:t xml:space="preserve">I will utterly blot out” – I, God; and the war is mine: “The Lord will have war with Amalek from generation to generation.” In contrast to </w:t>
      </w:r>
      <w:proofErr w:type="spellStart"/>
      <w:r w:rsidR="001E6B91" w:rsidRPr="00483721">
        <w:rPr>
          <w:rFonts w:asciiTheme="minorBidi" w:hAnsiTheme="minorBidi" w:cstheme="minorBidi"/>
          <w:b w:val="0"/>
          <w:bCs/>
          <w:i/>
          <w:iCs/>
          <w:sz w:val="24"/>
          <w:szCs w:val="24"/>
        </w:rPr>
        <w:t>Sefer</w:t>
      </w:r>
      <w:proofErr w:type="spellEnd"/>
      <w:r w:rsidR="001E6B91" w:rsidRPr="00911222">
        <w:rPr>
          <w:rFonts w:asciiTheme="minorBidi" w:hAnsiTheme="minorBidi" w:cstheme="minorBidi"/>
          <w:b w:val="0"/>
          <w:bCs/>
          <w:sz w:val="24"/>
          <w:szCs w:val="24"/>
        </w:rPr>
        <w:t xml:space="preserve"> </w:t>
      </w:r>
      <w:proofErr w:type="spellStart"/>
      <w:r w:rsidR="001E6B91" w:rsidRPr="00483721">
        <w:rPr>
          <w:rFonts w:asciiTheme="minorBidi" w:hAnsiTheme="minorBidi" w:cstheme="minorBidi"/>
          <w:b w:val="0"/>
          <w:bCs/>
          <w:i/>
          <w:iCs/>
          <w:sz w:val="24"/>
          <w:szCs w:val="24"/>
        </w:rPr>
        <w:t>Devarim</w:t>
      </w:r>
      <w:proofErr w:type="spellEnd"/>
      <w:r w:rsidR="001E6B91" w:rsidRPr="00911222">
        <w:rPr>
          <w:rFonts w:asciiTheme="minorBidi" w:hAnsiTheme="minorBidi" w:cstheme="minorBidi"/>
          <w:b w:val="0"/>
          <w:bCs/>
          <w:sz w:val="24"/>
          <w:szCs w:val="24"/>
        </w:rPr>
        <w:t xml:space="preserve">, which defines a time when there is to be war with Amalek (as part of the future processes that will build relations between Israel and the other nations), in </w:t>
      </w:r>
      <w:proofErr w:type="spellStart"/>
      <w:r w:rsidR="001E6B91" w:rsidRPr="00483721">
        <w:rPr>
          <w:rFonts w:asciiTheme="minorBidi" w:hAnsiTheme="minorBidi" w:cstheme="minorBidi"/>
          <w:b w:val="0"/>
          <w:bCs/>
          <w:i/>
          <w:iCs/>
          <w:sz w:val="24"/>
          <w:szCs w:val="24"/>
        </w:rPr>
        <w:t>Sefer</w:t>
      </w:r>
      <w:proofErr w:type="spellEnd"/>
      <w:r w:rsidR="001E6B91" w:rsidRPr="00911222">
        <w:rPr>
          <w:rFonts w:asciiTheme="minorBidi" w:hAnsiTheme="minorBidi" w:cstheme="minorBidi"/>
          <w:b w:val="0"/>
          <w:bCs/>
          <w:sz w:val="24"/>
          <w:szCs w:val="24"/>
        </w:rPr>
        <w:t xml:space="preserve"> </w:t>
      </w:r>
      <w:proofErr w:type="spellStart"/>
      <w:r w:rsidR="001E6B91" w:rsidRPr="00483721">
        <w:rPr>
          <w:rFonts w:asciiTheme="minorBidi" w:hAnsiTheme="minorBidi" w:cstheme="minorBidi"/>
          <w:b w:val="0"/>
          <w:bCs/>
          <w:i/>
          <w:iCs/>
          <w:sz w:val="24"/>
          <w:szCs w:val="24"/>
        </w:rPr>
        <w:t>Shemot</w:t>
      </w:r>
      <w:proofErr w:type="spellEnd"/>
      <w:r w:rsidR="001E6B91" w:rsidRPr="00911222">
        <w:rPr>
          <w:rFonts w:asciiTheme="minorBidi" w:hAnsiTheme="minorBidi" w:cstheme="minorBidi"/>
          <w:b w:val="0"/>
          <w:bCs/>
          <w:sz w:val="24"/>
          <w:szCs w:val="24"/>
        </w:rPr>
        <w:t xml:space="preserve"> there is no specific timing. The focus is on God’s action, which is independent of time.</w:t>
      </w:r>
    </w:p>
    <w:p w:rsidR="00483721" w:rsidRPr="00911222" w:rsidRDefault="00483721" w:rsidP="00F336AB">
      <w:pPr>
        <w:pStyle w:val="134"/>
        <w:bidi w:val="0"/>
        <w:spacing w:line="240" w:lineRule="auto"/>
        <w:ind w:firstLine="720"/>
        <w:rPr>
          <w:rFonts w:asciiTheme="minorBidi" w:hAnsiTheme="minorBidi" w:cstheme="minorBidi"/>
          <w:b w:val="0"/>
          <w:bCs/>
          <w:sz w:val="24"/>
          <w:szCs w:val="24"/>
        </w:rPr>
      </w:pPr>
    </w:p>
    <w:p w:rsidR="001E6B91" w:rsidRDefault="00B0657D"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What is the significance of these differences? </w:t>
      </w:r>
      <w:r w:rsidR="001E6B91" w:rsidRPr="00911222">
        <w:rPr>
          <w:rFonts w:asciiTheme="minorBidi" w:hAnsiTheme="minorBidi" w:cstheme="minorBidi"/>
          <w:b w:val="0"/>
          <w:bCs/>
          <w:sz w:val="24"/>
          <w:szCs w:val="24"/>
        </w:rPr>
        <w:t xml:space="preserve">There are many different subjects that appear in the various </w:t>
      </w:r>
      <w:proofErr w:type="spellStart"/>
      <w:r w:rsidR="001E6B91" w:rsidRPr="00483721">
        <w:rPr>
          <w:rFonts w:asciiTheme="minorBidi" w:hAnsiTheme="minorBidi" w:cstheme="minorBidi"/>
          <w:b w:val="0"/>
          <w:bCs/>
          <w:i/>
          <w:iCs/>
          <w:sz w:val="24"/>
          <w:szCs w:val="24"/>
        </w:rPr>
        <w:t>Chumashim</w:t>
      </w:r>
      <w:proofErr w:type="spellEnd"/>
      <w:r w:rsidR="001E6B91" w:rsidRPr="00911222">
        <w:rPr>
          <w:rFonts w:asciiTheme="minorBidi" w:hAnsiTheme="minorBidi" w:cstheme="minorBidi"/>
          <w:b w:val="0"/>
          <w:bCs/>
          <w:sz w:val="24"/>
          <w:szCs w:val="24"/>
        </w:rPr>
        <w:t xml:space="preserve"> and then are repeated in </w:t>
      </w:r>
      <w:proofErr w:type="spellStart"/>
      <w:r w:rsidR="001E6B91" w:rsidRPr="00483721">
        <w:rPr>
          <w:rFonts w:asciiTheme="minorBidi" w:hAnsiTheme="minorBidi" w:cstheme="minorBidi"/>
          <w:b w:val="0"/>
          <w:bCs/>
          <w:i/>
          <w:iCs/>
          <w:sz w:val="24"/>
          <w:szCs w:val="24"/>
        </w:rPr>
        <w:t>Sefer</w:t>
      </w:r>
      <w:proofErr w:type="spellEnd"/>
      <w:r w:rsidR="001E6B91" w:rsidRPr="00911222">
        <w:rPr>
          <w:rFonts w:asciiTheme="minorBidi" w:hAnsiTheme="minorBidi" w:cstheme="minorBidi"/>
          <w:b w:val="0"/>
          <w:bCs/>
          <w:sz w:val="24"/>
          <w:szCs w:val="24"/>
        </w:rPr>
        <w:t xml:space="preserve"> </w:t>
      </w:r>
      <w:proofErr w:type="spellStart"/>
      <w:r w:rsidR="001E6B91" w:rsidRPr="00483721">
        <w:rPr>
          <w:rFonts w:asciiTheme="minorBidi" w:hAnsiTheme="minorBidi" w:cstheme="minorBidi"/>
          <w:b w:val="0"/>
          <w:bCs/>
          <w:i/>
          <w:iCs/>
          <w:sz w:val="24"/>
          <w:szCs w:val="24"/>
        </w:rPr>
        <w:t>Devarim</w:t>
      </w:r>
      <w:proofErr w:type="spellEnd"/>
      <w:r w:rsidR="001E6B91" w:rsidRPr="00911222">
        <w:rPr>
          <w:rFonts w:asciiTheme="minorBidi" w:hAnsiTheme="minorBidi" w:cstheme="minorBidi"/>
          <w:b w:val="0"/>
          <w:bCs/>
          <w:sz w:val="24"/>
          <w:szCs w:val="24"/>
        </w:rPr>
        <w:t xml:space="preserve">, as part of Moshe’s speech on the eve of the entry into the land. A closer look reveals that the unit in </w:t>
      </w:r>
      <w:proofErr w:type="spellStart"/>
      <w:r w:rsidR="001E6B91" w:rsidRPr="00483721">
        <w:rPr>
          <w:rFonts w:asciiTheme="minorBidi" w:hAnsiTheme="minorBidi" w:cstheme="minorBidi"/>
          <w:b w:val="0"/>
          <w:bCs/>
          <w:i/>
          <w:iCs/>
          <w:sz w:val="24"/>
          <w:szCs w:val="24"/>
        </w:rPr>
        <w:t>Sefer</w:t>
      </w:r>
      <w:proofErr w:type="spellEnd"/>
      <w:r w:rsidR="001E6B91" w:rsidRPr="00483721">
        <w:rPr>
          <w:rFonts w:asciiTheme="minorBidi" w:hAnsiTheme="minorBidi" w:cstheme="minorBidi"/>
          <w:b w:val="0"/>
          <w:bCs/>
          <w:i/>
          <w:iCs/>
          <w:sz w:val="24"/>
          <w:szCs w:val="24"/>
        </w:rPr>
        <w:t xml:space="preserve"> </w:t>
      </w:r>
      <w:proofErr w:type="spellStart"/>
      <w:r w:rsidR="001E6B91" w:rsidRPr="00483721">
        <w:rPr>
          <w:rFonts w:asciiTheme="minorBidi" w:hAnsiTheme="minorBidi" w:cstheme="minorBidi"/>
          <w:b w:val="0"/>
          <w:bCs/>
          <w:i/>
          <w:iCs/>
          <w:sz w:val="24"/>
          <w:szCs w:val="24"/>
        </w:rPr>
        <w:t>Devarim</w:t>
      </w:r>
      <w:proofErr w:type="spellEnd"/>
      <w:r w:rsidR="001E6B91" w:rsidRPr="00911222">
        <w:rPr>
          <w:rFonts w:asciiTheme="minorBidi" w:hAnsiTheme="minorBidi" w:cstheme="minorBidi"/>
          <w:b w:val="0"/>
          <w:bCs/>
          <w:sz w:val="24"/>
          <w:szCs w:val="24"/>
        </w:rPr>
        <w:t xml:space="preserve"> is not a repetition. The original unit tells a certain story, and in </w:t>
      </w:r>
      <w:proofErr w:type="spellStart"/>
      <w:r w:rsidR="001E6B91" w:rsidRPr="00483721">
        <w:rPr>
          <w:rFonts w:asciiTheme="minorBidi" w:hAnsiTheme="minorBidi" w:cstheme="minorBidi"/>
          <w:b w:val="0"/>
          <w:bCs/>
          <w:i/>
          <w:iCs/>
          <w:sz w:val="24"/>
          <w:szCs w:val="24"/>
        </w:rPr>
        <w:t>Sefer</w:t>
      </w:r>
      <w:proofErr w:type="spellEnd"/>
      <w:r w:rsidR="001E6B91" w:rsidRPr="00483721">
        <w:rPr>
          <w:rFonts w:asciiTheme="minorBidi" w:hAnsiTheme="minorBidi" w:cstheme="minorBidi"/>
          <w:b w:val="0"/>
          <w:bCs/>
          <w:i/>
          <w:iCs/>
          <w:sz w:val="24"/>
          <w:szCs w:val="24"/>
        </w:rPr>
        <w:t xml:space="preserve"> </w:t>
      </w:r>
      <w:proofErr w:type="spellStart"/>
      <w:r w:rsidR="001E6B91" w:rsidRPr="00483721">
        <w:rPr>
          <w:rFonts w:asciiTheme="minorBidi" w:hAnsiTheme="minorBidi" w:cstheme="minorBidi"/>
          <w:b w:val="0"/>
          <w:bCs/>
          <w:i/>
          <w:iCs/>
          <w:sz w:val="24"/>
          <w:szCs w:val="24"/>
        </w:rPr>
        <w:t>Devarim</w:t>
      </w:r>
      <w:proofErr w:type="spellEnd"/>
      <w:r w:rsidR="001E6B91" w:rsidRPr="00911222">
        <w:rPr>
          <w:rFonts w:asciiTheme="minorBidi" w:hAnsiTheme="minorBidi" w:cstheme="minorBidi"/>
          <w:b w:val="0"/>
          <w:bCs/>
          <w:sz w:val="24"/>
          <w:szCs w:val="24"/>
        </w:rPr>
        <w:t xml:space="preserve">, Moshe retells it – differently. There are discrepancies in the wording, the focus, and even in the laws as presented in each instance. The nature of the discrepancy between the original unit and its repetition by Moshe is largely dependent on where the first unit appears. In our case, the original unit appears in </w:t>
      </w:r>
      <w:proofErr w:type="spellStart"/>
      <w:r w:rsidR="001E6B91" w:rsidRPr="00483721">
        <w:rPr>
          <w:rFonts w:asciiTheme="minorBidi" w:hAnsiTheme="minorBidi" w:cstheme="minorBidi"/>
          <w:b w:val="0"/>
          <w:bCs/>
          <w:i/>
          <w:iCs/>
          <w:sz w:val="24"/>
          <w:szCs w:val="24"/>
        </w:rPr>
        <w:t>Sefer</w:t>
      </w:r>
      <w:proofErr w:type="spellEnd"/>
      <w:r w:rsidR="001E6B91" w:rsidRPr="00483721">
        <w:rPr>
          <w:rFonts w:asciiTheme="minorBidi" w:hAnsiTheme="minorBidi" w:cstheme="minorBidi"/>
          <w:b w:val="0"/>
          <w:bCs/>
          <w:i/>
          <w:iCs/>
          <w:sz w:val="24"/>
          <w:szCs w:val="24"/>
        </w:rPr>
        <w:t xml:space="preserve"> </w:t>
      </w:r>
      <w:proofErr w:type="spellStart"/>
      <w:r w:rsidR="001E6B91" w:rsidRPr="00483721">
        <w:rPr>
          <w:rFonts w:asciiTheme="minorBidi" w:hAnsiTheme="minorBidi" w:cstheme="minorBidi"/>
          <w:b w:val="0"/>
          <w:bCs/>
          <w:i/>
          <w:iCs/>
          <w:sz w:val="24"/>
          <w:szCs w:val="24"/>
        </w:rPr>
        <w:t>Shemot</w:t>
      </w:r>
      <w:proofErr w:type="spellEnd"/>
      <w:r w:rsidR="001E6B91" w:rsidRPr="00911222">
        <w:rPr>
          <w:rFonts w:asciiTheme="minorBidi" w:hAnsiTheme="minorBidi" w:cstheme="minorBidi"/>
          <w:b w:val="0"/>
          <w:bCs/>
          <w:sz w:val="24"/>
          <w:szCs w:val="24"/>
        </w:rPr>
        <w:t xml:space="preserve">, which recounts the creation of Am </w:t>
      </w:r>
      <w:proofErr w:type="spellStart"/>
      <w:r w:rsidR="001E6B91" w:rsidRPr="00911222">
        <w:rPr>
          <w:rFonts w:asciiTheme="minorBidi" w:hAnsiTheme="minorBidi" w:cstheme="minorBidi"/>
          <w:b w:val="0"/>
          <w:bCs/>
          <w:sz w:val="24"/>
          <w:szCs w:val="24"/>
        </w:rPr>
        <w:t>Yisrael</w:t>
      </w:r>
      <w:proofErr w:type="spellEnd"/>
      <w:r w:rsidR="001E6B91" w:rsidRPr="00911222">
        <w:rPr>
          <w:rFonts w:asciiTheme="minorBidi" w:hAnsiTheme="minorBidi" w:cstheme="minorBidi"/>
          <w:b w:val="0"/>
          <w:bCs/>
          <w:sz w:val="24"/>
          <w:szCs w:val="24"/>
        </w:rPr>
        <w:t xml:space="preserve">. The </w:t>
      </w:r>
      <w:proofErr w:type="spellStart"/>
      <w:r w:rsidR="001E6B91" w:rsidRPr="00483721">
        <w:rPr>
          <w:rFonts w:asciiTheme="minorBidi" w:hAnsiTheme="minorBidi" w:cstheme="minorBidi"/>
          <w:b w:val="0"/>
          <w:bCs/>
          <w:i/>
          <w:iCs/>
          <w:sz w:val="24"/>
          <w:szCs w:val="24"/>
        </w:rPr>
        <w:t>Sefer</w:t>
      </w:r>
      <w:proofErr w:type="spellEnd"/>
      <w:r w:rsidR="001E6B91" w:rsidRPr="00911222">
        <w:rPr>
          <w:rFonts w:asciiTheme="minorBidi" w:hAnsiTheme="minorBidi" w:cstheme="minorBidi"/>
          <w:b w:val="0"/>
          <w:bCs/>
          <w:sz w:val="24"/>
          <w:szCs w:val="24"/>
        </w:rPr>
        <w:t xml:space="preserve"> comprises three stages, essentially similar to the process of the creation of man in Chapter 2 of </w:t>
      </w:r>
      <w:proofErr w:type="spellStart"/>
      <w:r w:rsidR="001E6B91" w:rsidRPr="00483721">
        <w:rPr>
          <w:rFonts w:asciiTheme="minorBidi" w:hAnsiTheme="minorBidi" w:cstheme="minorBidi"/>
          <w:b w:val="0"/>
          <w:bCs/>
          <w:i/>
          <w:iCs/>
          <w:sz w:val="24"/>
          <w:szCs w:val="24"/>
        </w:rPr>
        <w:t>Sefer</w:t>
      </w:r>
      <w:proofErr w:type="spellEnd"/>
      <w:r w:rsidR="001E6B91" w:rsidRPr="00911222">
        <w:rPr>
          <w:rFonts w:asciiTheme="minorBidi" w:hAnsiTheme="minorBidi" w:cstheme="minorBidi"/>
          <w:b w:val="0"/>
          <w:bCs/>
          <w:sz w:val="24"/>
          <w:szCs w:val="24"/>
        </w:rPr>
        <w:t xml:space="preserve"> </w:t>
      </w:r>
      <w:proofErr w:type="spellStart"/>
      <w:r w:rsidR="001E6B91" w:rsidRPr="00483721">
        <w:rPr>
          <w:rFonts w:asciiTheme="minorBidi" w:hAnsiTheme="minorBidi" w:cstheme="minorBidi"/>
          <w:b w:val="0"/>
          <w:bCs/>
          <w:i/>
          <w:iCs/>
          <w:sz w:val="24"/>
          <w:szCs w:val="24"/>
        </w:rPr>
        <w:t>Bereishit</w:t>
      </w:r>
      <w:proofErr w:type="spellEnd"/>
      <w:r w:rsidR="001E6B91" w:rsidRPr="00911222">
        <w:rPr>
          <w:rFonts w:asciiTheme="minorBidi" w:hAnsiTheme="minorBidi" w:cstheme="minorBidi"/>
          <w:b w:val="0"/>
          <w:bCs/>
          <w:sz w:val="24"/>
          <w:szCs w:val="24"/>
        </w:rPr>
        <w:t xml:space="preserve">. The first stage is the physical creation of the nation in Israel, in the midst of the servitude and suffering – corresponding to God taking dust of the earth. The second part sees the nation standing before God at Sinai, and receiving the first and second Tablets – reminiscent of the stage at which God blows life into man’s nostrils. The third part of </w:t>
      </w:r>
      <w:proofErr w:type="spellStart"/>
      <w:r w:rsidR="001E6B91" w:rsidRPr="00483721">
        <w:rPr>
          <w:rFonts w:asciiTheme="minorBidi" w:hAnsiTheme="minorBidi" w:cstheme="minorBidi"/>
          <w:b w:val="0"/>
          <w:bCs/>
          <w:i/>
          <w:iCs/>
          <w:sz w:val="24"/>
          <w:szCs w:val="24"/>
        </w:rPr>
        <w:t>Sefer</w:t>
      </w:r>
      <w:proofErr w:type="spellEnd"/>
      <w:r w:rsidR="001E6B91" w:rsidRPr="00483721">
        <w:rPr>
          <w:rFonts w:asciiTheme="minorBidi" w:hAnsiTheme="minorBidi" w:cstheme="minorBidi"/>
          <w:b w:val="0"/>
          <w:bCs/>
          <w:i/>
          <w:iCs/>
          <w:sz w:val="24"/>
          <w:szCs w:val="24"/>
        </w:rPr>
        <w:t xml:space="preserve"> </w:t>
      </w:r>
      <w:proofErr w:type="spellStart"/>
      <w:r w:rsidR="001E6B91" w:rsidRPr="00483721">
        <w:rPr>
          <w:rFonts w:asciiTheme="minorBidi" w:hAnsiTheme="minorBidi" w:cstheme="minorBidi"/>
          <w:b w:val="0"/>
          <w:bCs/>
          <w:i/>
          <w:iCs/>
          <w:sz w:val="24"/>
          <w:szCs w:val="24"/>
        </w:rPr>
        <w:t>Shemot</w:t>
      </w:r>
      <w:proofErr w:type="spellEnd"/>
      <w:r w:rsidR="001E6B91" w:rsidRPr="00911222">
        <w:rPr>
          <w:rFonts w:asciiTheme="minorBidi" w:hAnsiTheme="minorBidi" w:cstheme="minorBidi"/>
          <w:b w:val="0"/>
          <w:bCs/>
          <w:sz w:val="24"/>
          <w:szCs w:val="24"/>
        </w:rPr>
        <w:t xml:space="preserve"> describes the construction of the </w:t>
      </w:r>
      <w:proofErr w:type="spellStart"/>
      <w:r w:rsidR="001E6B91" w:rsidRPr="00483721">
        <w:rPr>
          <w:rFonts w:asciiTheme="minorBidi" w:hAnsiTheme="minorBidi" w:cstheme="minorBidi"/>
          <w:b w:val="0"/>
          <w:bCs/>
          <w:i/>
          <w:iCs/>
          <w:sz w:val="24"/>
          <w:szCs w:val="24"/>
        </w:rPr>
        <w:t>Mishkan</w:t>
      </w:r>
      <w:proofErr w:type="spellEnd"/>
      <w:r w:rsidR="001E6B91" w:rsidRPr="00911222">
        <w:rPr>
          <w:rFonts w:asciiTheme="minorBidi" w:hAnsiTheme="minorBidi" w:cstheme="minorBidi"/>
          <w:b w:val="0"/>
          <w:bCs/>
          <w:sz w:val="24"/>
          <w:szCs w:val="24"/>
        </w:rPr>
        <w:t>: “Let them make Me a Sanctuary, that I may dwell in their midst” (</w:t>
      </w:r>
      <w:proofErr w:type="spellStart"/>
      <w:r w:rsidR="001E6B91" w:rsidRPr="00483721">
        <w:rPr>
          <w:rFonts w:asciiTheme="minorBidi" w:hAnsiTheme="minorBidi" w:cstheme="minorBidi"/>
          <w:b w:val="0"/>
          <w:bCs/>
          <w:i/>
          <w:iCs/>
          <w:sz w:val="24"/>
          <w:szCs w:val="24"/>
        </w:rPr>
        <w:t>Shemot</w:t>
      </w:r>
      <w:proofErr w:type="spellEnd"/>
      <w:r w:rsidR="001E6B91" w:rsidRPr="00911222">
        <w:rPr>
          <w:rFonts w:asciiTheme="minorBidi" w:hAnsiTheme="minorBidi" w:cstheme="minorBidi"/>
          <w:b w:val="0"/>
          <w:bCs/>
          <w:sz w:val="24"/>
          <w:szCs w:val="24"/>
        </w:rPr>
        <w:t xml:space="preserve"> 25:8). This corr</w:t>
      </w:r>
      <w:r w:rsidR="005B7A92" w:rsidRPr="00911222">
        <w:rPr>
          <w:rFonts w:asciiTheme="minorBidi" w:hAnsiTheme="minorBidi" w:cstheme="minorBidi"/>
          <w:b w:val="0"/>
          <w:bCs/>
          <w:sz w:val="24"/>
          <w:szCs w:val="24"/>
        </w:rPr>
        <w:t>esponds to the stage where “</w:t>
      </w:r>
      <w:r w:rsidR="001E6B91" w:rsidRPr="00911222">
        <w:rPr>
          <w:rFonts w:asciiTheme="minorBidi" w:hAnsiTheme="minorBidi" w:cstheme="minorBidi"/>
          <w:b w:val="0"/>
          <w:bCs/>
          <w:sz w:val="24"/>
          <w:szCs w:val="24"/>
        </w:rPr>
        <w:t xml:space="preserve">man became a living soul” – the </w:t>
      </w:r>
      <w:r w:rsidR="005B7A92" w:rsidRPr="00911222">
        <w:rPr>
          <w:rFonts w:asciiTheme="minorBidi" w:hAnsiTheme="minorBidi" w:cstheme="minorBidi"/>
          <w:b w:val="0"/>
          <w:bCs/>
          <w:sz w:val="24"/>
          <w:szCs w:val="24"/>
        </w:rPr>
        <w:t xml:space="preserve">full natural </w:t>
      </w:r>
      <w:r w:rsidR="001E6B91" w:rsidRPr="00911222">
        <w:rPr>
          <w:rFonts w:asciiTheme="minorBidi" w:hAnsiTheme="minorBidi" w:cstheme="minorBidi"/>
          <w:b w:val="0"/>
          <w:bCs/>
          <w:sz w:val="24"/>
          <w:szCs w:val="24"/>
        </w:rPr>
        <w:t>dimension of man, which now comprises something of God Himself that dwells in this world.</w:t>
      </w:r>
    </w:p>
    <w:p w:rsidR="00483721" w:rsidRPr="00911222" w:rsidRDefault="00483721" w:rsidP="00F336AB">
      <w:pPr>
        <w:pStyle w:val="134"/>
        <w:bidi w:val="0"/>
        <w:spacing w:line="240" w:lineRule="auto"/>
        <w:ind w:firstLine="720"/>
        <w:rPr>
          <w:rFonts w:asciiTheme="minorBidi" w:hAnsiTheme="minorBidi" w:cstheme="minorBidi"/>
          <w:b w:val="0"/>
          <w:bCs/>
          <w:sz w:val="24"/>
          <w:szCs w:val="24"/>
        </w:rPr>
      </w:pPr>
    </w:p>
    <w:p w:rsidR="001E6B91" w:rsidRDefault="001E6B91"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Like </w:t>
      </w:r>
      <w:proofErr w:type="spellStart"/>
      <w:r w:rsidRPr="00483721">
        <w:rPr>
          <w:rFonts w:asciiTheme="minorBidi" w:hAnsiTheme="minorBidi" w:cstheme="minorBidi"/>
          <w:b w:val="0"/>
          <w:bCs/>
          <w:i/>
          <w:iCs/>
          <w:sz w:val="24"/>
          <w:szCs w:val="24"/>
        </w:rPr>
        <w:t>Sefer</w:t>
      </w:r>
      <w:proofErr w:type="spellEnd"/>
      <w:r w:rsidRPr="00483721">
        <w:rPr>
          <w:rFonts w:asciiTheme="minorBidi" w:hAnsiTheme="minorBidi" w:cstheme="minorBidi"/>
          <w:b w:val="0"/>
          <w:bCs/>
          <w:i/>
          <w:iCs/>
          <w:sz w:val="24"/>
          <w:szCs w:val="24"/>
        </w:rPr>
        <w:t xml:space="preserve"> </w:t>
      </w:r>
      <w:proofErr w:type="spellStart"/>
      <w:r w:rsidRPr="00483721">
        <w:rPr>
          <w:rFonts w:asciiTheme="minorBidi" w:hAnsiTheme="minorBidi" w:cstheme="minorBidi"/>
          <w:b w:val="0"/>
          <w:bCs/>
          <w:i/>
          <w:iCs/>
          <w:sz w:val="24"/>
          <w:szCs w:val="24"/>
        </w:rPr>
        <w:t>Shemot</w:t>
      </w:r>
      <w:proofErr w:type="spellEnd"/>
      <w:r w:rsidRPr="00911222">
        <w:rPr>
          <w:rFonts w:asciiTheme="minorBidi" w:hAnsiTheme="minorBidi" w:cstheme="minorBidi"/>
          <w:b w:val="0"/>
          <w:bCs/>
          <w:sz w:val="24"/>
          <w:szCs w:val="24"/>
        </w:rPr>
        <w:t xml:space="preserve">, </w:t>
      </w:r>
      <w:proofErr w:type="spellStart"/>
      <w:r w:rsidRPr="00483721">
        <w:rPr>
          <w:rFonts w:asciiTheme="minorBidi" w:hAnsiTheme="minorBidi" w:cstheme="minorBidi"/>
          <w:b w:val="0"/>
          <w:bCs/>
          <w:i/>
          <w:iCs/>
          <w:sz w:val="24"/>
          <w:szCs w:val="24"/>
        </w:rPr>
        <w:t>Sefer</w:t>
      </w:r>
      <w:proofErr w:type="spellEnd"/>
      <w:r w:rsidRPr="00483721">
        <w:rPr>
          <w:rFonts w:asciiTheme="minorBidi" w:hAnsiTheme="minorBidi" w:cstheme="minorBidi"/>
          <w:b w:val="0"/>
          <w:bCs/>
          <w:i/>
          <w:iCs/>
          <w:sz w:val="24"/>
          <w:szCs w:val="24"/>
        </w:rPr>
        <w:t xml:space="preserve"> </w:t>
      </w:r>
      <w:proofErr w:type="spellStart"/>
      <w:r w:rsidRPr="00483721">
        <w:rPr>
          <w:rFonts w:asciiTheme="minorBidi" w:hAnsiTheme="minorBidi" w:cstheme="minorBidi"/>
          <w:b w:val="0"/>
          <w:bCs/>
          <w:i/>
          <w:iCs/>
          <w:sz w:val="24"/>
          <w:szCs w:val="24"/>
        </w:rPr>
        <w:t>Devarim</w:t>
      </w:r>
      <w:proofErr w:type="spellEnd"/>
      <w:r w:rsidRPr="00911222">
        <w:rPr>
          <w:rFonts w:asciiTheme="minorBidi" w:hAnsiTheme="minorBidi" w:cstheme="minorBidi"/>
          <w:b w:val="0"/>
          <w:bCs/>
          <w:sz w:val="24"/>
          <w:szCs w:val="24"/>
        </w:rPr>
        <w:t xml:space="preserve"> describes a process of creation</w:t>
      </w:r>
      <w:r w:rsidR="004E79B0" w:rsidRPr="00911222">
        <w:rPr>
          <w:rFonts w:asciiTheme="minorBidi" w:hAnsiTheme="minorBidi" w:cstheme="minorBidi"/>
          <w:b w:val="0"/>
          <w:bCs/>
          <w:sz w:val="24"/>
          <w:szCs w:val="24"/>
        </w:rPr>
        <w:t xml:space="preserve">. This time it is not the creation of the nation that is described, but rather the nation as creator. Forty years of wandering in the wilderness have gone by; a new generation has arisen and is ready to enter the land. The description here concerns that which will happen, in the wake of different processes and developments, over the course of which the nation will create life systems and assume responsibility for them. Ultimately, God will come to rest His Presence in these life systems. </w:t>
      </w:r>
      <w:proofErr w:type="spellStart"/>
      <w:r w:rsidR="004E79B0" w:rsidRPr="00483721">
        <w:rPr>
          <w:rFonts w:asciiTheme="minorBidi" w:hAnsiTheme="minorBidi" w:cstheme="minorBidi"/>
          <w:b w:val="0"/>
          <w:bCs/>
          <w:i/>
          <w:iCs/>
          <w:sz w:val="24"/>
          <w:szCs w:val="24"/>
        </w:rPr>
        <w:t>Sefer</w:t>
      </w:r>
      <w:proofErr w:type="spellEnd"/>
      <w:r w:rsidR="004E79B0" w:rsidRPr="00483721">
        <w:rPr>
          <w:rFonts w:asciiTheme="minorBidi" w:hAnsiTheme="minorBidi" w:cstheme="minorBidi"/>
          <w:b w:val="0"/>
          <w:bCs/>
          <w:i/>
          <w:iCs/>
          <w:sz w:val="24"/>
          <w:szCs w:val="24"/>
        </w:rPr>
        <w:t xml:space="preserve"> </w:t>
      </w:r>
      <w:proofErr w:type="spellStart"/>
      <w:r w:rsidR="004E79B0" w:rsidRPr="00483721">
        <w:rPr>
          <w:rFonts w:asciiTheme="minorBidi" w:hAnsiTheme="minorBidi" w:cstheme="minorBidi"/>
          <w:b w:val="0"/>
          <w:bCs/>
          <w:i/>
          <w:iCs/>
          <w:sz w:val="24"/>
          <w:szCs w:val="24"/>
        </w:rPr>
        <w:t>Shemot</w:t>
      </w:r>
      <w:proofErr w:type="spellEnd"/>
      <w:r w:rsidR="004E79B0" w:rsidRPr="00911222">
        <w:rPr>
          <w:rFonts w:asciiTheme="minorBidi" w:hAnsiTheme="minorBidi" w:cstheme="minorBidi"/>
          <w:b w:val="0"/>
          <w:bCs/>
          <w:sz w:val="24"/>
          <w:szCs w:val="24"/>
        </w:rPr>
        <w:t xml:space="preserve"> deals with the </w:t>
      </w:r>
      <w:r w:rsidR="005B7A92" w:rsidRPr="00911222">
        <w:rPr>
          <w:rFonts w:asciiTheme="minorBidi" w:hAnsiTheme="minorBidi" w:cstheme="minorBidi"/>
          <w:b w:val="0"/>
          <w:bCs/>
          <w:sz w:val="24"/>
          <w:szCs w:val="24"/>
        </w:rPr>
        <w:t xml:space="preserve">actual formation of the nation; </w:t>
      </w:r>
      <w:proofErr w:type="spellStart"/>
      <w:r w:rsidR="004E79B0" w:rsidRPr="00483721">
        <w:rPr>
          <w:rFonts w:asciiTheme="minorBidi" w:hAnsiTheme="minorBidi" w:cstheme="minorBidi"/>
          <w:b w:val="0"/>
          <w:bCs/>
          <w:i/>
          <w:iCs/>
          <w:sz w:val="24"/>
          <w:szCs w:val="24"/>
        </w:rPr>
        <w:t>Sefer</w:t>
      </w:r>
      <w:proofErr w:type="spellEnd"/>
      <w:r w:rsidR="004E79B0" w:rsidRPr="00483721">
        <w:rPr>
          <w:rFonts w:asciiTheme="minorBidi" w:hAnsiTheme="minorBidi" w:cstheme="minorBidi"/>
          <w:b w:val="0"/>
          <w:bCs/>
          <w:i/>
          <w:iCs/>
          <w:sz w:val="24"/>
          <w:szCs w:val="24"/>
        </w:rPr>
        <w:t xml:space="preserve"> </w:t>
      </w:r>
      <w:proofErr w:type="spellStart"/>
      <w:r w:rsidR="004E79B0" w:rsidRPr="00483721">
        <w:rPr>
          <w:rFonts w:asciiTheme="minorBidi" w:hAnsiTheme="minorBidi" w:cstheme="minorBidi"/>
          <w:b w:val="0"/>
          <w:bCs/>
          <w:i/>
          <w:iCs/>
          <w:sz w:val="24"/>
          <w:szCs w:val="24"/>
        </w:rPr>
        <w:t>Devarim</w:t>
      </w:r>
      <w:proofErr w:type="spellEnd"/>
      <w:r w:rsidR="004E79B0" w:rsidRPr="00911222">
        <w:rPr>
          <w:rFonts w:asciiTheme="minorBidi" w:hAnsiTheme="minorBidi" w:cstheme="minorBidi"/>
          <w:b w:val="0"/>
          <w:bCs/>
          <w:sz w:val="24"/>
          <w:szCs w:val="24"/>
        </w:rPr>
        <w:t xml:space="preserve"> deals with that formation in its future contexts, at the stage where there will already be connections between the different elements, and they will include many different facets and dimensions</w:t>
      </w:r>
      <w:r w:rsidR="004E79B0" w:rsidRPr="00483721">
        <w:rPr>
          <w:rFonts w:asciiTheme="minorBidi" w:hAnsiTheme="minorBidi" w:cstheme="minorBidi"/>
          <w:b w:val="0"/>
          <w:bCs/>
          <w:i/>
          <w:iCs/>
          <w:sz w:val="24"/>
          <w:szCs w:val="24"/>
        </w:rPr>
        <w:t xml:space="preserve">. </w:t>
      </w:r>
      <w:proofErr w:type="spellStart"/>
      <w:r w:rsidR="004E79B0" w:rsidRPr="00483721">
        <w:rPr>
          <w:rFonts w:asciiTheme="minorBidi" w:hAnsiTheme="minorBidi" w:cstheme="minorBidi"/>
          <w:b w:val="0"/>
          <w:bCs/>
          <w:i/>
          <w:iCs/>
          <w:sz w:val="24"/>
          <w:szCs w:val="24"/>
        </w:rPr>
        <w:t>Sefer</w:t>
      </w:r>
      <w:proofErr w:type="spellEnd"/>
      <w:r w:rsidR="004E79B0" w:rsidRPr="00483721">
        <w:rPr>
          <w:rFonts w:asciiTheme="minorBidi" w:hAnsiTheme="minorBidi" w:cstheme="minorBidi"/>
          <w:b w:val="0"/>
          <w:bCs/>
          <w:i/>
          <w:iCs/>
          <w:sz w:val="24"/>
          <w:szCs w:val="24"/>
        </w:rPr>
        <w:t xml:space="preserve"> </w:t>
      </w:r>
      <w:proofErr w:type="spellStart"/>
      <w:r w:rsidR="004E79B0" w:rsidRPr="00483721">
        <w:rPr>
          <w:rFonts w:asciiTheme="minorBidi" w:hAnsiTheme="minorBidi" w:cstheme="minorBidi"/>
          <w:b w:val="0"/>
          <w:bCs/>
          <w:i/>
          <w:iCs/>
          <w:sz w:val="24"/>
          <w:szCs w:val="24"/>
        </w:rPr>
        <w:t>Shemot</w:t>
      </w:r>
      <w:proofErr w:type="spellEnd"/>
      <w:r w:rsidR="004E79B0" w:rsidRPr="00911222">
        <w:rPr>
          <w:rFonts w:asciiTheme="minorBidi" w:hAnsiTheme="minorBidi" w:cstheme="minorBidi"/>
          <w:b w:val="0"/>
          <w:bCs/>
          <w:sz w:val="24"/>
          <w:szCs w:val="24"/>
        </w:rPr>
        <w:t xml:space="preserve"> deals with “beginning</w:t>
      </w:r>
      <w:r w:rsidR="005B7A92" w:rsidRPr="00911222">
        <w:rPr>
          <w:rFonts w:asciiTheme="minorBidi" w:hAnsiTheme="minorBidi" w:cstheme="minorBidi"/>
          <w:b w:val="0"/>
          <w:bCs/>
          <w:sz w:val="24"/>
          <w:szCs w:val="24"/>
        </w:rPr>
        <w:t>s</w:t>
      </w:r>
      <w:r w:rsidR="00756E34">
        <w:rPr>
          <w:rFonts w:asciiTheme="minorBidi" w:hAnsiTheme="minorBidi" w:cstheme="minorBidi"/>
          <w:b w:val="0"/>
          <w:bCs/>
          <w:sz w:val="24"/>
          <w:szCs w:val="24"/>
        </w:rPr>
        <w:t>,”</w:t>
      </w:r>
      <w:r w:rsidR="004E79B0" w:rsidRPr="00911222">
        <w:rPr>
          <w:rFonts w:asciiTheme="minorBidi" w:hAnsiTheme="minorBidi" w:cstheme="minorBidi"/>
          <w:b w:val="0"/>
          <w:bCs/>
          <w:sz w:val="24"/>
          <w:szCs w:val="24"/>
        </w:rPr>
        <w:t xml:space="preserve"> while </w:t>
      </w:r>
      <w:proofErr w:type="spellStart"/>
      <w:r w:rsidR="004E79B0" w:rsidRPr="00483721">
        <w:rPr>
          <w:rFonts w:asciiTheme="minorBidi" w:hAnsiTheme="minorBidi" w:cstheme="minorBidi"/>
          <w:b w:val="0"/>
          <w:bCs/>
          <w:i/>
          <w:iCs/>
          <w:sz w:val="24"/>
          <w:szCs w:val="24"/>
        </w:rPr>
        <w:t>Sefer</w:t>
      </w:r>
      <w:proofErr w:type="spellEnd"/>
      <w:r w:rsidR="004E79B0" w:rsidRPr="00483721">
        <w:rPr>
          <w:rFonts w:asciiTheme="minorBidi" w:hAnsiTheme="minorBidi" w:cstheme="minorBidi"/>
          <w:b w:val="0"/>
          <w:bCs/>
          <w:i/>
          <w:iCs/>
          <w:sz w:val="24"/>
          <w:szCs w:val="24"/>
        </w:rPr>
        <w:t xml:space="preserve"> </w:t>
      </w:r>
      <w:proofErr w:type="spellStart"/>
      <w:r w:rsidR="004E79B0" w:rsidRPr="00483721">
        <w:rPr>
          <w:rFonts w:asciiTheme="minorBidi" w:hAnsiTheme="minorBidi" w:cstheme="minorBidi"/>
          <w:b w:val="0"/>
          <w:bCs/>
          <w:i/>
          <w:iCs/>
          <w:sz w:val="24"/>
          <w:szCs w:val="24"/>
        </w:rPr>
        <w:t>Devarim</w:t>
      </w:r>
      <w:proofErr w:type="spellEnd"/>
      <w:r w:rsidR="004E79B0" w:rsidRPr="00911222">
        <w:rPr>
          <w:rFonts w:asciiTheme="minorBidi" w:hAnsiTheme="minorBidi" w:cstheme="minorBidi"/>
          <w:b w:val="0"/>
          <w:bCs/>
          <w:sz w:val="24"/>
          <w:szCs w:val="24"/>
        </w:rPr>
        <w:t xml:space="preserve"> deals with the future; the ultimate destiny.</w:t>
      </w:r>
    </w:p>
    <w:p w:rsidR="00483721" w:rsidRPr="00911222" w:rsidRDefault="00483721" w:rsidP="00F336AB">
      <w:pPr>
        <w:pStyle w:val="134"/>
        <w:bidi w:val="0"/>
        <w:spacing w:line="240" w:lineRule="auto"/>
        <w:ind w:firstLine="720"/>
        <w:rPr>
          <w:rFonts w:asciiTheme="minorBidi" w:hAnsiTheme="minorBidi" w:cstheme="minorBidi"/>
          <w:b w:val="0"/>
          <w:bCs/>
          <w:sz w:val="24"/>
          <w:szCs w:val="24"/>
        </w:rPr>
      </w:pPr>
    </w:p>
    <w:p w:rsidR="00B960F2" w:rsidRPr="00911222" w:rsidRDefault="00B0657D"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Thus, Amalek’s appearance and attack is viewed in </w:t>
      </w:r>
      <w:proofErr w:type="spellStart"/>
      <w:r w:rsidRPr="00483721">
        <w:rPr>
          <w:rFonts w:asciiTheme="minorBidi" w:hAnsiTheme="minorBidi" w:cstheme="minorBidi"/>
          <w:b w:val="0"/>
          <w:bCs/>
          <w:i/>
          <w:iCs/>
          <w:sz w:val="24"/>
          <w:szCs w:val="24"/>
        </w:rPr>
        <w:t>Sefer</w:t>
      </w:r>
      <w:proofErr w:type="spellEnd"/>
      <w:r w:rsidRPr="00483721">
        <w:rPr>
          <w:rFonts w:asciiTheme="minorBidi" w:hAnsiTheme="minorBidi" w:cstheme="minorBidi"/>
          <w:b w:val="0"/>
          <w:bCs/>
          <w:i/>
          <w:iCs/>
          <w:sz w:val="24"/>
          <w:szCs w:val="24"/>
        </w:rPr>
        <w:t xml:space="preserve"> </w:t>
      </w:r>
      <w:proofErr w:type="spellStart"/>
      <w:r w:rsidRPr="00483721">
        <w:rPr>
          <w:rFonts w:asciiTheme="minorBidi" w:hAnsiTheme="minorBidi" w:cstheme="minorBidi"/>
          <w:b w:val="0"/>
          <w:bCs/>
          <w:i/>
          <w:iCs/>
          <w:sz w:val="24"/>
          <w:szCs w:val="24"/>
        </w:rPr>
        <w:t>Shemot</w:t>
      </w:r>
      <w:proofErr w:type="spellEnd"/>
      <w:r w:rsidRPr="00911222">
        <w:rPr>
          <w:rFonts w:asciiTheme="minorBidi" w:hAnsiTheme="minorBidi" w:cstheme="minorBidi"/>
          <w:b w:val="0"/>
          <w:bCs/>
          <w:sz w:val="24"/>
          <w:szCs w:val="24"/>
        </w:rPr>
        <w:t xml:space="preserve"> and in </w:t>
      </w:r>
      <w:proofErr w:type="spellStart"/>
      <w:r w:rsidRPr="00483721">
        <w:rPr>
          <w:rFonts w:asciiTheme="minorBidi" w:hAnsiTheme="minorBidi" w:cstheme="minorBidi"/>
          <w:b w:val="0"/>
          <w:bCs/>
          <w:i/>
          <w:iCs/>
          <w:sz w:val="24"/>
          <w:szCs w:val="24"/>
        </w:rPr>
        <w:t>Sefer</w:t>
      </w:r>
      <w:proofErr w:type="spellEnd"/>
      <w:r w:rsidRPr="00483721">
        <w:rPr>
          <w:rFonts w:asciiTheme="minorBidi" w:hAnsiTheme="minorBidi" w:cstheme="minorBidi"/>
          <w:b w:val="0"/>
          <w:bCs/>
          <w:i/>
          <w:iCs/>
          <w:sz w:val="24"/>
          <w:szCs w:val="24"/>
        </w:rPr>
        <w:t xml:space="preserve"> </w:t>
      </w:r>
      <w:proofErr w:type="spellStart"/>
      <w:r w:rsidRPr="00483721">
        <w:rPr>
          <w:rFonts w:asciiTheme="minorBidi" w:hAnsiTheme="minorBidi" w:cstheme="minorBidi"/>
          <w:b w:val="0"/>
          <w:bCs/>
          <w:i/>
          <w:iCs/>
          <w:sz w:val="24"/>
          <w:szCs w:val="24"/>
        </w:rPr>
        <w:t>Devarim</w:t>
      </w:r>
      <w:proofErr w:type="spellEnd"/>
      <w:r w:rsidRPr="00911222">
        <w:rPr>
          <w:rFonts w:asciiTheme="minorBidi" w:hAnsiTheme="minorBidi" w:cstheme="minorBidi"/>
          <w:b w:val="0"/>
          <w:bCs/>
          <w:sz w:val="24"/>
          <w:szCs w:val="24"/>
        </w:rPr>
        <w:t xml:space="preserve"> from two different perspectives. In </w:t>
      </w:r>
      <w:proofErr w:type="spellStart"/>
      <w:r w:rsidRPr="00483721">
        <w:rPr>
          <w:rFonts w:asciiTheme="minorBidi" w:hAnsiTheme="minorBidi" w:cstheme="minorBidi"/>
          <w:b w:val="0"/>
          <w:bCs/>
          <w:i/>
          <w:iCs/>
          <w:sz w:val="24"/>
          <w:szCs w:val="24"/>
        </w:rPr>
        <w:t>Sefer</w:t>
      </w:r>
      <w:proofErr w:type="spellEnd"/>
      <w:r w:rsidRPr="00483721">
        <w:rPr>
          <w:rFonts w:asciiTheme="minorBidi" w:hAnsiTheme="minorBidi" w:cstheme="minorBidi"/>
          <w:b w:val="0"/>
          <w:bCs/>
          <w:i/>
          <w:iCs/>
          <w:sz w:val="24"/>
          <w:szCs w:val="24"/>
        </w:rPr>
        <w:t xml:space="preserve"> </w:t>
      </w:r>
      <w:proofErr w:type="spellStart"/>
      <w:r w:rsidRPr="00483721">
        <w:rPr>
          <w:rFonts w:asciiTheme="minorBidi" w:hAnsiTheme="minorBidi" w:cstheme="minorBidi"/>
          <w:b w:val="0"/>
          <w:bCs/>
          <w:i/>
          <w:iCs/>
          <w:sz w:val="24"/>
          <w:szCs w:val="24"/>
        </w:rPr>
        <w:t>Shemot</w:t>
      </w:r>
      <w:proofErr w:type="spellEnd"/>
      <w:r w:rsidRPr="00911222">
        <w:rPr>
          <w:rFonts w:asciiTheme="minorBidi" w:hAnsiTheme="minorBidi" w:cstheme="minorBidi"/>
          <w:b w:val="0"/>
          <w:bCs/>
          <w:sz w:val="24"/>
          <w:szCs w:val="24"/>
        </w:rPr>
        <w:t xml:space="preserve">, the nation has just come out of Egypt; God has just entered the world of </w:t>
      </w:r>
      <w:proofErr w:type="spellStart"/>
      <w:r w:rsidRPr="00911222">
        <w:rPr>
          <w:rFonts w:asciiTheme="minorBidi" w:hAnsiTheme="minorBidi" w:cstheme="minorBidi"/>
          <w:b w:val="0"/>
          <w:bCs/>
          <w:sz w:val="24"/>
          <w:szCs w:val="24"/>
        </w:rPr>
        <w:t>Bnei</w:t>
      </w:r>
      <w:proofErr w:type="spellEnd"/>
      <w:r w:rsidRPr="00911222">
        <w:rPr>
          <w:rFonts w:asciiTheme="minorBidi" w:hAnsiTheme="minorBidi" w:cstheme="minorBidi"/>
          <w:b w:val="0"/>
          <w:bCs/>
          <w:sz w:val="24"/>
          <w:szCs w:val="24"/>
        </w:rPr>
        <w:t xml:space="preserve"> </w:t>
      </w:r>
      <w:proofErr w:type="spellStart"/>
      <w:r w:rsidRPr="00911222">
        <w:rPr>
          <w:rFonts w:asciiTheme="minorBidi" w:hAnsiTheme="minorBidi" w:cstheme="minorBidi"/>
          <w:b w:val="0"/>
          <w:bCs/>
          <w:sz w:val="24"/>
          <w:szCs w:val="24"/>
        </w:rPr>
        <w:t>Yisrael</w:t>
      </w:r>
      <w:proofErr w:type="spellEnd"/>
      <w:r w:rsidRPr="00911222">
        <w:rPr>
          <w:rFonts w:asciiTheme="minorBidi" w:hAnsiTheme="minorBidi" w:cstheme="minorBidi"/>
          <w:b w:val="0"/>
          <w:bCs/>
          <w:sz w:val="24"/>
          <w:szCs w:val="24"/>
        </w:rPr>
        <w:t xml:space="preserve">, redeeming them from slavery, and His presence in their world is powerful and significant. This presence of God and its dimension of transcendence is what so disturbs Amalek, and so he presents himself, ready to wage war. In response, God declares, as it were: If he is coming to fight against </w:t>
      </w:r>
      <w:proofErr w:type="gramStart"/>
      <w:r w:rsidRPr="00911222">
        <w:rPr>
          <w:rFonts w:asciiTheme="minorBidi" w:hAnsiTheme="minorBidi" w:cstheme="minorBidi"/>
          <w:b w:val="0"/>
          <w:bCs/>
          <w:sz w:val="24"/>
          <w:szCs w:val="24"/>
        </w:rPr>
        <w:t>Me</w:t>
      </w:r>
      <w:proofErr w:type="gramEnd"/>
      <w:r w:rsidRPr="00911222">
        <w:rPr>
          <w:rFonts w:asciiTheme="minorBidi" w:hAnsiTheme="minorBidi" w:cstheme="minorBidi"/>
          <w:b w:val="0"/>
          <w:bCs/>
          <w:sz w:val="24"/>
          <w:szCs w:val="24"/>
        </w:rPr>
        <w:t>, then the struggle will be conducted accordingly: “I will utterly blot out the memory of Amalek</w:t>
      </w:r>
      <w:r w:rsidR="00756E34">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“the Lord will have war with Amalek from generation to generation.” </w:t>
      </w:r>
      <w:proofErr w:type="spellStart"/>
      <w:r w:rsidRPr="00E50C8C">
        <w:rPr>
          <w:rFonts w:asciiTheme="minorBidi" w:hAnsiTheme="minorBidi" w:cstheme="minorBidi"/>
          <w:b w:val="0"/>
          <w:bCs/>
          <w:i/>
          <w:iCs/>
          <w:sz w:val="24"/>
          <w:szCs w:val="24"/>
        </w:rPr>
        <w:t>Sefer</w:t>
      </w:r>
      <w:proofErr w:type="spellEnd"/>
      <w:r w:rsidRPr="00E50C8C">
        <w:rPr>
          <w:rFonts w:asciiTheme="minorBidi" w:hAnsiTheme="minorBidi" w:cstheme="minorBidi"/>
          <w:b w:val="0"/>
          <w:bCs/>
          <w:i/>
          <w:iCs/>
          <w:sz w:val="24"/>
          <w:szCs w:val="24"/>
        </w:rPr>
        <w:t xml:space="preserve"> </w:t>
      </w:r>
      <w:proofErr w:type="spellStart"/>
      <w:r w:rsidRPr="00E50C8C">
        <w:rPr>
          <w:rFonts w:asciiTheme="minorBidi" w:hAnsiTheme="minorBidi" w:cstheme="minorBidi"/>
          <w:b w:val="0"/>
          <w:bCs/>
          <w:i/>
          <w:iCs/>
          <w:sz w:val="24"/>
          <w:szCs w:val="24"/>
        </w:rPr>
        <w:t>Devarim</w:t>
      </w:r>
      <w:proofErr w:type="spellEnd"/>
      <w:r w:rsidRPr="00911222">
        <w:rPr>
          <w:rFonts w:asciiTheme="minorBidi" w:hAnsiTheme="minorBidi" w:cstheme="minorBidi"/>
          <w:b w:val="0"/>
          <w:bCs/>
          <w:sz w:val="24"/>
          <w:szCs w:val="24"/>
        </w:rPr>
        <w:t xml:space="preserve"> </w:t>
      </w:r>
      <w:r w:rsidR="00B960F2" w:rsidRPr="00911222">
        <w:rPr>
          <w:rFonts w:asciiTheme="minorBidi" w:hAnsiTheme="minorBidi" w:cstheme="minorBidi"/>
          <w:b w:val="0"/>
          <w:bCs/>
          <w:sz w:val="24"/>
          <w:szCs w:val="24"/>
        </w:rPr>
        <w:t xml:space="preserve">offers the perspective of forty years later. </w:t>
      </w:r>
      <w:proofErr w:type="spellStart"/>
      <w:r w:rsidR="00B960F2" w:rsidRPr="00911222">
        <w:rPr>
          <w:rFonts w:asciiTheme="minorBidi" w:hAnsiTheme="minorBidi" w:cstheme="minorBidi"/>
          <w:b w:val="0"/>
          <w:bCs/>
          <w:sz w:val="24"/>
          <w:szCs w:val="24"/>
        </w:rPr>
        <w:t>Bnei</w:t>
      </w:r>
      <w:proofErr w:type="spellEnd"/>
      <w:r w:rsidR="00B960F2" w:rsidRPr="00911222">
        <w:rPr>
          <w:rFonts w:asciiTheme="minorBidi" w:hAnsiTheme="minorBidi" w:cstheme="minorBidi"/>
          <w:b w:val="0"/>
          <w:bCs/>
          <w:sz w:val="24"/>
          <w:szCs w:val="24"/>
        </w:rPr>
        <w:t xml:space="preserve"> </w:t>
      </w:r>
      <w:proofErr w:type="spellStart"/>
      <w:r w:rsidR="00B960F2" w:rsidRPr="00911222">
        <w:rPr>
          <w:rFonts w:asciiTheme="minorBidi" w:hAnsiTheme="minorBidi" w:cstheme="minorBidi"/>
          <w:b w:val="0"/>
          <w:bCs/>
          <w:sz w:val="24"/>
          <w:szCs w:val="24"/>
        </w:rPr>
        <w:t>Yisrael</w:t>
      </w:r>
      <w:proofErr w:type="spellEnd"/>
      <w:r w:rsidR="00B960F2" w:rsidRPr="00911222">
        <w:rPr>
          <w:rFonts w:asciiTheme="minorBidi" w:hAnsiTheme="minorBidi" w:cstheme="minorBidi"/>
          <w:b w:val="0"/>
          <w:bCs/>
          <w:sz w:val="24"/>
          <w:szCs w:val="24"/>
        </w:rPr>
        <w:t xml:space="preserve"> have developed in significant ways, and now the nation itself embodies spirituality. This is reflected throughout the </w:t>
      </w:r>
      <w:proofErr w:type="spellStart"/>
      <w:r w:rsidR="00B960F2" w:rsidRPr="00E50C8C">
        <w:rPr>
          <w:rFonts w:asciiTheme="minorBidi" w:hAnsiTheme="minorBidi" w:cstheme="minorBidi"/>
          <w:b w:val="0"/>
          <w:bCs/>
          <w:i/>
          <w:iCs/>
          <w:sz w:val="24"/>
          <w:szCs w:val="24"/>
        </w:rPr>
        <w:t>Sefer</w:t>
      </w:r>
      <w:proofErr w:type="spellEnd"/>
      <w:r w:rsidR="00B960F2" w:rsidRPr="00911222">
        <w:rPr>
          <w:rFonts w:asciiTheme="minorBidi" w:hAnsiTheme="minorBidi" w:cstheme="minorBidi"/>
          <w:b w:val="0"/>
          <w:bCs/>
          <w:sz w:val="24"/>
          <w:szCs w:val="24"/>
        </w:rPr>
        <w:t xml:space="preserve">: the nation is to enter the land, create life systems, ensure that they function in a precise and moral manner- and then God will cause His Presence to dwell in their midst. These connections will take place </w:t>
      </w:r>
      <w:r w:rsidR="005B7A92" w:rsidRPr="00911222">
        <w:rPr>
          <w:rFonts w:asciiTheme="minorBidi" w:hAnsiTheme="minorBidi" w:cstheme="minorBidi"/>
          <w:b w:val="0"/>
          <w:bCs/>
          <w:sz w:val="24"/>
          <w:szCs w:val="24"/>
        </w:rPr>
        <w:t>with</w:t>
      </w:r>
      <w:r w:rsidR="00B960F2" w:rsidRPr="00911222">
        <w:rPr>
          <w:rFonts w:asciiTheme="minorBidi" w:hAnsiTheme="minorBidi" w:cstheme="minorBidi"/>
          <w:b w:val="0"/>
          <w:bCs/>
          <w:sz w:val="24"/>
          <w:szCs w:val="24"/>
        </w:rPr>
        <w:t>in the human arena that is in their hands. The creation – that which they will build up in the land – is theirs, and so is the responsibility for it. Within this context, Moshe now sees a different picture. It is not against God that Amalek seeks to fight, but rather against the nation itself, its path, its aspirations, the connections that it will bring to the world, and its ability to view everything as one, and to disseminate that message.</w:t>
      </w:r>
    </w:p>
    <w:p w:rsidR="00B960F2" w:rsidRPr="00911222" w:rsidRDefault="00B960F2" w:rsidP="00F336AB">
      <w:pPr>
        <w:pStyle w:val="134"/>
        <w:bidi w:val="0"/>
        <w:spacing w:line="240" w:lineRule="auto"/>
        <w:ind w:firstLine="720"/>
        <w:rPr>
          <w:rFonts w:asciiTheme="minorBidi" w:hAnsiTheme="minorBidi" w:cstheme="minorBidi"/>
          <w:b w:val="0"/>
          <w:bCs/>
          <w:sz w:val="24"/>
          <w:szCs w:val="24"/>
        </w:rPr>
      </w:pPr>
    </w:p>
    <w:p w:rsidR="00B960F2" w:rsidRPr="00911222" w:rsidRDefault="00B960F2" w:rsidP="00F336AB">
      <w:pPr>
        <w:pStyle w:val="134"/>
        <w:bidi w:val="0"/>
        <w:spacing w:line="240" w:lineRule="auto"/>
        <w:rPr>
          <w:rFonts w:asciiTheme="minorBidi" w:hAnsiTheme="minorBidi" w:cstheme="minorBidi"/>
          <w:sz w:val="24"/>
          <w:szCs w:val="24"/>
        </w:rPr>
      </w:pPr>
      <w:r w:rsidRPr="00911222">
        <w:rPr>
          <w:rFonts w:asciiTheme="minorBidi" w:hAnsiTheme="minorBidi" w:cstheme="minorBidi"/>
          <w:sz w:val="24"/>
          <w:szCs w:val="24"/>
        </w:rPr>
        <w:t>The morality of the war against Amalek</w:t>
      </w:r>
    </w:p>
    <w:p w:rsidR="00E50C8C" w:rsidRDefault="00E50C8C" w:rsidP="00F336AB">
      <w:pPr>
        <w:pStyle w:val="134"/>
        <w:bidi w:val="0"/>
        <w:spacing w:line="240" w:lineRule="auto"/>
        <w:ind w:firstLine="720"/>
        <w:rPr>
          <w:rFonts w:asciiTheme="minorBidi" w:hAnsiTheme="minorBidi" w:cstheme="minorBidi"/>
          <w:b w:val="0"/>
          <w:bCs/>
          <w:sz w:val="24"/>
          <w:szCs w:val="24"/>
        </w:rPr>
      </w:pPr>
    </w:p>
    <w:p w:rsidR="00B960F2" w:rsidRPr="00911222" w:rsidRDefault="002D4924"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Muc</w:t>
      </w:r>
      <w:r w:rsidR="001E4341" w:rsidRPr="00911222">
        <w:rPr>
          <w:rFonts w:asciiTheme="minorBidi" w:hAnsiTheme="minorBidi" w:cstheme="minorBidi"/>
          <w:b w:val="0"/>
          <w:bCs/>
          <w:sz w:val="24"/>
          <w:szCs w:val="24"/>
        </w:rPr>
        <w:t>h has been written and argued concerning</w:t>
      </w:r>
      <w:r w:rsidRPr="00911222">
        <w:rPr>
          <w:rFonts w:asciiTheme="minorBidi" w:hAnsiTheme="minorBidi" w:cstheme="minorBidi"/>
          <w:b w:val="0"/>
          <w:bCs/>
          <w:sz w:val="24"/>
          <w:szCs w:val="24"/>
        </w:rPr>
        <w:t xml:space="preserve"> the morality of wiping out Amalek. Let us consider this question in light of our two units. In </w:t>
      </w:r>
      <w:proofErr w:type="spellStart"/>
      <w:r w:rsidRPr="00E50C8C">
        <w:rPr>
          <w:rFonts w:asciiTheme="minorBidi" w:hAnsiTheme="minorBidi" w:cstheme="minorBidi"/>
          <w:b w:val="0"/>
          <w:bCs/>
          <w:i/>
          <w:iCs/>
          <w:sz w:val="24"/>
          <w:szCs w:val="24"/>
        </w:rPr>
        <w:t>Sefer</w:t>
      </w:r>
      <w:proofErr w:type="spellEnd"/>
      <w:r w:rsidRPr="00911222">
        <w:rPr>
          <w:rFonts w:asciiTheme="minorBidi" w:hAnsiTheme="minorBidi" w:cstheme="minorBidi"/>
          <w:b w:val="0"/>
          <w:bCs/>
          <w:sz w:val="24"/>
          <w:szCs w:val="24"/>
        </w:rPr>
        <w:t xml:space="preserve"> </w:t>
      </w:r>
      <w:proofErr w:type="spellStart"/>
      <w:r w:rsidRPr="00E50C8C">
        <w:rPr>
          <w:rFonts w:asciiTheme="minorBidi" w:hAnsiTheme="minorBidi" w:cstheme="minorBidi"/>
          <w:b w:val="0"/>
          <w:bCs/>
          <w:i/>
          <w:iCs/>
          <w:sz w:val="24"/>
          <w:szCs w:val="24"/>
        </w:rPr>
        <w:t>Shemot</w:t>
      </w:r>
      <w:proofErr w:type="spellEnd"/>
      <w:r w:rsidRPr="00911222">
        <w:rPr>
          <w:rFonts w:asciiTheme="minorBidi" w:hAnsiTheme="minorBidi" w:cstheme="minorBidi"/>
          <w:b w:val="0"/>
          <w:bCs/>
          <w:sz w:val="24"/>
          <w:szCs w:val="24"/>
        </w:rPr>
        <w:t xml:space="preserve">, there is no command to Am </w:t>
      </w:r>
      <w:proofErr w:type="spellStart"/>
      <w:r w:rsidRPr="00911222">
        <w:rPr>
          <w:rFonts w:asciiTheme="minorBidi" w:hAnsiTheme="minorBidi" w:cstheme="minorBidi"/>
          <w:b w:val="0"/>
          <w:bCs/>
          <w:sz w:val="24"/>
          <w:szCs w:val="24"/>
        </w:rPr>
        <w:t>Yisrael</w:t>
      </w:r>
      <w:proofErr w:type="spellEnd"/>
      <w:r w:rsidRPr="00911222">
        <w:rPr>
          <w:rFonts w:asciiTheme="minorBidi" w:hAnsiTheme="minorBidi" w:cstheme="minorBidi"/>
          <w:b w:val="0"/>
          <w:bCs/>
          <w:sz w:val="24"/>
          <w:szCs w:val="24"/>
        </w:rPr>
        <w:t xml:space="preserve"> to go out and fight against Amalek. The text views this war as a war against God. Israel’s part in this war is its faith – or “raising of its hands</w:t>
      </w:r>
      <w:r w:rsidR="00756E34">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like Moshe.</w:t>
      </w:r>
      <w:r w:rsidRPr="00911222">
        <w:rPr>
          <w:rStyle w:val="ad"/>
          <w:rFonts w:asciiTheme="minorBidi" w:hAnsiTheme="minorBidi" w:cstheme="minorBidi"/>
          <w:b w:val="0"/>
          <w:bCs/>
          <w:sz w:val="24"/>
          <w:szCs w:val="24"/>
        </w:rPr>
        <w:footnoteReference w:id="9"/>
      </w:r>
      <w:r w:rsidR="00E65A2E" w:rsidRPr="00911222">
        <w:rPr>
          <w:rFonts w:asciiTheme="minorBidi" w:hAnsiTheme="minorBidi" w:cstheme="minorBidi"/>
          <w:b w:val="0"/>
          <w:bCs/>
          <w:sz w:val="24"/>
          <w:szCs w:val="24"/>
        </w:rPr>
        <w:t xml:space="preserve"> Even if there is a human part in the endeavor, its effect will be a “weakening” of the other side, not an all-out victory.</w:t>
      </w:r>
      <w:r w:rsidR="00E65A2E" w:rsidRPr="00911222">
        <w:rPr>
          <w:rStyle w:val="ad"/>
          <w:rFonts w:asciiTheme="minorBidi" w:hAnsiTheme="minorBidi" w:cstheme="minorBidi"/>
          <w:b w:val="0"/>
          <w:bCs/>
          <w:sz w:val="24"/>
          <w:szCs w:val="24"/>
        </w:rPr>
        <w:footnoteReference w:id="10"/>
      </w:r>
      <w:r w:rsidR="00E65A2E" w:rsidRPr="00911222">
        <w:rPr>
          <w:rFonts w:asciiTheme="minorBidi" w:hAnsiTheme="minorBidi" w:cstheme="minorBidi"/>
          <w:b w:val="0"/>
          <w:bCs/>
          <w:sz w:val="24"/>
          <w:szCs w:val="24"/>
        </w:rPr>
        <w:t xml:space="preserve"> In </w:t>
      </w:r>
      <w:proofErr w:type="spellStart"/>
      <w:r w:rsidR="00E65A2E" w:rsidRPr="00E50C8C">
        <w:rPr>
          <w:rFonts w:asciiTheme="minorBidi" w:hAnsiTheme="minorBidi" w:cstheme="minorBidi"/>
          <w:b w:val="0"/>
          <w:bCs/>
          <w:i/>
          <w:iCs/>
          <w:sz w:val="24"/>
          <w:szCs w:val="24"/>
        </w:rPr>
        <w:t>Sefer</w:t>
      </w:r>
      <w:proofErr w:type="spellEnd"/>
      <w:r w:rsidR="00E65A2E" w:rsidRPr="00911222">
        <w:rPr>
          <w:rFonts w:asciiTheme="minorBidi" w:hAnsiTheme="minorBidi" w:cstheme="minorBidi"/>
          <w:b w:val="0"/>
          <w:bCs/>
          <w:sz w:val="24"/>
          <w:szCs w:val="24"/>
        </w:rPr>
        <w:t xml:space="preserve"> </w:t>
      </w:r>
      <w:proofErr w:type="spellStart"/>
      <w:r w:rsidR="00E65A2E" w:rsidRPr="00E50C8C">
        <w:rPr>
          <w:rFonts w:asciiTheme="minorBidi" w:hAnsiTheme="minorBidi" w:cstheme="minorBidi"/>
          <w:b w:val="0"/>
          <w:bCs/>
          <w:i/>
          <w:iCs/>
          <w:sz w:val="24"/>
          <w:szCs w:val="24"/>
        </w:rPr>
        <w:t>Devarim</w:t>
      </w:r>
      <w:proofErr w:type="spellEnd"/>
      <w:r w:rsidR="00E65A2E" w:rsidRPr="00911222">
        <w:rPr>
          <w:rFonts w:asciiTheme="minorBidi" w:hAnsiTheme="minorBidi" w:cstheme="minorBidi"/>
          <w:b w:val="0"/>
          <w:bCs/>
          <w:sz w:val="24"/>
          <w:szCs w:val="24"/>
        </w:rPr>
        <w:t xml:space="preserve"> there is a commandment, but it is given within a very clearly defined context: “When the Lord your God gives you rest from all your enemies round about…</w:t>
      </w:r>
      <w:r w:rsidR="00E50C8C">
        <w:rPr>
          <w:rFonts w:asciiTheme="minorBidi" w:hAnsiTheme="minorBidi" w:cstheme="minorBidi"/>
          <w:b w:val="0"/>
          <w:bCs/>
          <w:sz w:val="24"/>
          <w:szCs w:val="24"/>
        </w:rPr>
        <w:t>.”</w:t>
      </w:r>
      <w:r w:rsidR="00311F46" w:rsidRPr="00911222">
        <w:rPr>
          <w:rFonts w:asciiTheme="minorBidi" w:hAnsiTheme="minorBidi" w:cstheme="minorBidi"/>
          <w:b w:val="0"/>
          <w:bCs/>
          <w:sz w:val="24"/>
          <w:szCs w:val="24"/>
        </w:rPr>
        <w:t xml:space="preserve"> The context presents the subject: in a future reality, as part of the process of reconciliation between Israel and the nations of the world, you will </w:t>
      </w:r>
      <w:r w:rsidR="005B7A92" w:rsidRPr="00911222">
        <w:rPr>
          <w:rFonts w:asciiTheme="minorBidi" w:hAnsiTheme="minorBidi" w:cstheme="minorBidi"/>
          <w:b w:val="0"/>
          <w:bCs/>
          <w:sz w:val="24"/>
          <w:szCs w:val="24"/>
        </w:rPr>
        <w:t xml:space="preserve">have to engage in </w:t>
      </w:r>
      <w:r w:rsidR="00311F46" w:rsidRPr="00911222">
        <w:rPr>
          <w:rFonts w:asciiTheme="minorBidi" w:hAnsiTheme="minorBidi" w:cstheme="minorBidi"/>
          <w:b w:val="0"/>
          <w:bCs/>
          <w:sz w:val="24"/>
          <w:szCs w:val="24"/>
        </w:rPr>
        <w:t xml:space="preserve">war against Amalek. This war is essentially a war about morality; not a war over the past, but rather a war for the future. </w:t>
      </w:r>
      <w:r w:rsidR="00825B8A" w:rsidRPr="00911222">
        <w:rPr>
          <w:rFonts w:asciiTheme="minorBidi" w:hAnsiTheme="minorBidi" w:cstheme="minorBidi"/>
          <w:b w:val="0"/>
          <w:bCs/>
          <w:sz w:val="24"/>
          <w:szCs w:val="24"/>
        </w:rPr>
        <w:t xml:space="preserve">It is a war over the values that will bring peace and rest between Israel and its neighbors. </w:t>
      </w:r>
      <w:r w:rsidR="00BB17E8" w:rsidRPr="00911222">
        <w:rPr>
          <w:rFonts w:asciiTheme="minorBidi" w:hAnsiTheme="minorBidi" w:cstheme="minorBidi"/>
          <w:b w:val="0"/>
          <w:bCs/>
          <w:sz w:val="24"/>
          <w:szCs w:val="24"/>
        </w:rPr>
        <w:t xml:space="preserve">Reconciliation testifies to a narrowing of the gap between the path of Am </w:t>
      </w:r>
      <w:proofErr w:type="spellStart"/>
      <w:r w:rsidR="00BB17E8" w:rsidRPr="00911222">
        <w:rPr>
          <w:rFonts w:asciiTheme="minorBidi" w:hAnsiTheme="minorBidi" w:cstheme="minorBidi"/>
          <w:b w:val="0"/>
          <w:bCs/>
          <w:sz w:val="24"/>
          <w:szCs w:val="24"/>
        </w:rPr>
        <w:t>Yisrael</w:t>
      </w:r>
      <w:proofErr w:type="spellEnd"/>
      <w:r w:rsidR="00BB17E8" w:rsidRPr="00911222">
        <w:rPr>
          <w:rFonts w:asciiTheme="minorBidi" w:hAnsiTheme="minorBidi" w:cstheme="minorBidi"/>
          <w:b w:val="0"/>
          <w:bCs/>
          <w:sz w:val="24"/>
          <w:szCs w:val="24"/>
        </w:rPr>
        <w:t xml:space="preserve"> and the path of the other nations, as well as a new language of connection that appears in the world. In contemporary terms, Amalek as described in </w:t>
      </w:r>
      <w:proofErr w:type="spellStart"/>
      <w:r w:rsidR="00BB17E8" w:rsidRPr="00E50C8C">
        <w:rPr>
          <w:rFonts w:asciiTheme="minorBidi" w:hAnsiTheme="minorBidi" w:cstheme="minorBidi"/>
          <w:b w:val="0"/>
          <w:bCs/>
          <w:i/>
          <w:iCs/>
          <w:sz w:val="24"/>
          <w:szCs w:val="24"/>
        </w:rPr>
        <w:t>Sefer</w:t>
      </w:r>
      <w:proofErr w:type="spellEnd"/>
      <w:r w:rsidR="00BB17E8" w:rsidRPr="00911222">
        <w:rPr>
          <w:rFonts w:asciiTheme="minorBidi" w:hAnsiTheme="minorBidi" w:cstheme="minorBidi"/>
          <w:b w:val="0"/>
          <w:bCs/>
          <w:sz w:val="24"/>
          <w:szCs w:val="24"/>
        </w:rPr>
        <w:t xml:space="preserve"> </w:t>
      </w:r>
      <w:proofErr w:type="spellStart"/>
      <w:r w:rsidR="00BB17E8" w:rsidRPr="00E50C8C">
        <w:rPr>
          <w:rFonts w:asciiTheme="minorBidi" w:hAnsiTheme="minorBidi" w:cstheme="minorBidi"/>
          <w:b w:val="0"/>
          <w:bCs/>
          <w:i/>
          <w:iCs/>
          <w:sz w:val="24"/>
          <w:szCs w:val="24"/>
        </w:rPr>
        <w:t>Devarim</w:t>
      </w:r>
      <w:proofErr w:type="spellEnd"/>
      <w:r w:rsidR="00BB17E8" w:rsidRPr="00911222">
        <w:rPr>
          <w:rFonts w:asciiTheme="minorBidi" w:hAnsiTheme="minorBidi" w:cstheme="minorBidi"/>
          <w:b w:val="0"/>
          <w:bCs/>
          <w:sz w:val="24"/>
          <w:szCs w:val="24"/>
        </w:rPr>
        <w:t xml:space="preserve"> is reminiscent of the terrorism that </w:t>
      </w:r>
      <w:r w:rsidR="005B7A92" w:rsidRPr="00911222">
        <w:rPr>
          <w:rFonts w:asciiTheme="minorBidi" w:hAnsiTheme="minorBidi" w:cstheme="minorBidi"/>
          <w:b w:val="0"/>
          <w:bCs/>
          <w:sz w:val="24"/>
          <w:szCs w:val="24"/>
        </w:rPr>
        <w:t xml:space="preserve">now </w:t>
      </w:r>
      <w:r w:rsidR="00BB17E8" w:rsidRPr="00911222">
        <w:rPr>
          <w:rFonts w:asciiTheme="minorBidi" w:hAnsiTheme="minorBidi" w:cstheme="minorBidi"/>
          <w:b w:val="0"/>
          <w:bCs/>
          <w:sz w:val="24"/>
          <w:szCs w:val="24"/>
        </w:rPr>
        <w:t>threatens mankind. Processes of reconciliation are happening in the world, connections are being forged, and essentially they are leading the world towards the future. At the same time, there is world terror, which does not accept the rules of the game and tries with all its strength to stop this process.</w:t>
      </w:r>
      <w:r w:rsidR="00BB17E8" w:rsidRPr="00911222">
        <w:rPr>
          <w:rStyle w:val="ad"/>
          <w:rFonts w:asciiTheme="minorBidi" w:hAnsiTheme="minorBidi" w:cstheme="minorBidi"/>
          <w:b w:val="0"/>
          <w:bCs/>
          <w:sz w:val="24"/>
          <w:szCs w:val="24"/>
        </w:rPr>
        <w:footnoteReference w:id="11"/>
      </w:r>
      <w:r w:rsidR="00BB17E8" w:rsidRPr="00911222">
        <w:rPr>
          <w:rFonts w:asciiTheme="minorBidi" w:hAnsiTheme="minorBidi" w:cstheme="minorBidi"/>
          <w:b w:val="0"/>
          <w:bCs/>
          <w:sz w:val="24"/>
          <w:szCs w:val="24"/>
        </w:rPr>
        <w:t xml:space="preserve"> </w:t>
      </w:r>
      <w:r w:rsidR="00E67389" w:rsidRPr="00911222">
        <w:rPr>
          <w:rFonts w:asciiTheme="minorBidi" w:hAnsiTheme="minorBidi" w:cstheme="minorBidi"/>
          <w:b w:val="0"/>
          <w:bCs/>
          <w:sz w:val="24"/>
          <w:szCs w:val="24"/>
        </w:rPr>
        <w:t>In this context the command is given: “Therefore it shall be, when the Lord your God gives you rest from all your enemies round about” – when Israel assumes a new position on the world stage, then they must fight against those who will not allow this vision to become reality.</w:t>
      </w:r>
      <w:r w:rsidR="00E67389" w:rsidRPr="00911222">
        <w:rPr>
          <w:rStyle w:val="ad"/>
          <w:rFonts w:asciiTheme="minorBidi" w:hAnsiTheme="minorBidi" w:cstheme="minorBidi"/>
          <w:b w:val="0"/>
          <w:bCs/>
          <w:sz w:val="24"/>
          <w:szCs w:val="24"/>
        </w:rPr>
        <w:footnoteReference w:id="12"/>
      </w:r>
      <w:r w:rsidR="00E67389" w:rsidRPr="00911222">
        <w:rPr>
          <w:rFonts w:asciiTheme="minorBidi" w:hAnsiTheme="minorBidi" w:cstheme="minorBidi"/>
          <w:b w:val="0"/>
          <w:bCs/>
          <w:sz w:val="24"/>
          <w:szCs w:val="24"/>
        </w:rPr>
        <w:t xml:space="preserve"> </w:t>
      </w:r>
    </w:p>
    <w:p w:rsidR="00E67389" w:rsidRPr="00911222" w:rsidRDefault="00E67389" w:rsidP="00F336AB">
      <w:pPr>
        <w:pStyle w:val="134"/>
        <w:tabs>
          <w:tab w:val="left" w:pos="1440"/>
        </w:tabs>
        <w:bidi w:val="0"/>
        <w:spacing w:line="240" w:lineRule="auto"/>
        <w:rPr>
          <w:rFonts w:asciiTheme="minorBidi" w:hAnsiTheme="minorBidi" w:cstheme="minorBidi"/>
          <w:b w:val="0"/>
          <w:bCs/>
          <w:sz w:val="24"/>
          <w:szCs w:val="24"/>
        </w:rPr>
      </w:pPr>
    </w:p>
    <w:p w:rsidR="00E67389" w:rsidRDefault="00E67389" w:rsidP="00F336AB">
      <w:pPr>
        <w:pStyle w:val="134"/>
        <w:bidi w:val="0"/>
        <w:spacing w:line="240" w:lineRule="auto"/>
        <w:rPr>
          <w:rFonts w:asciiTheme="minorBidi" w:hAnsiTheme="minorBidi" w:cstheme="minorBidi"/>
          <w:sz w:val="24"/>
          <w:szCs w:val="24"/>
        </w:rPr>
      </w:pPr>
      <w:r w:rsidRPr="00911222">
        <w:rPr>
          <w:rFonts w:asciiTheme="minorBidi" w:hAnsiTheme="minorBidi" w:cstheme="minorBidi"/>
          <w:sz w:val="24"/>
          <w:szCs w:val="24"/>
        </w:rPr>
        <w:t>In the Oral Law</w:t>
      </w:r>
    </w:p>
    <w:p w:rsidR="00E50C8C" w:rsidRPr="00911222" w:rsidRDefault="00E50C8C" w:rsidP="00F336AB">
      <w:pPr>
        <w:pStyle w:val="134"/>
        <w:bidi w:val="0"/>
        <w:spacing w:line="240" w:lineRule="auto"/>
        <w:rPr>
          <w:rFonts w:asciiTheme="minorBidi" w:hAnsiTheme="minorBidi" w:cstheme="minorBidi"/>
          <w:sz w:val="24"/>
          <w:szCs w:val="24"/>
        </w:rPr>
      </w:pPr>
    </w:p>
    <w:p w:rsidR="004A3C1D" w:rsidRDefault="004A3C1D" w:rsidP="00F336AB">
      <w:pPr>
        <w:pStyle w:val="134"/>
        <w:bidi w:val="0"/>
        <w:spacing w:line="240" w:lineRule="auto"/>
        <w:ind w:left="720"/>
        <w:rPr>
          <w:rFonts w:asciiTheme="minorBidi" w:hAnsiTheme="minorBidi" w:cstheme="minorBidi"/>
          <w:b w:val="0"/>
          <w:bCs/>
          <w:sz w:val="24"/>
          <w:szCs w:val="24"/>
        </w:rPr>
      </w:pPr>
      <w:r w:rsidRPr="00911222">
        <w:rPr>
          <w:rFonts w:asciiTheme="minorBidi" w:hAnsiTheme="minorBidi" w:cstheme="minorBidi"/>
          <w:b w:val="0"/>
          <w:bCs/>
          <w:sz w:val="24"/>
          <w:szCs w:val="24"/>
        </w:rPr>
        <w:t>“</w:t>
      </w:r>
      <w:r w:rsidR="00876DE8" w:rsidRPr="00911222">
        <w:rPr>
          <w:rFonts w:asciiTheme="minorBidi" w:hAnsiTheme="minorBidi" w:cstheme="minorBidi"/>
          <w:b w:val="0"/>
          <w:bCs/>
          <w:sz w:val="24"/>
          <w:szCs w:val="24"/>
        </w:rPr>
        <w:t xml:space="preserve">It has been taught: </w:t>
      </w:r>
      <w:r w:rsidRPr="00911222">
        <w:rPr>
          <w:rFonts w:asciiTheme="minorBidi" w:hAnsiTheme="minorBidi" w:cstheme="minorBidi"/>
          <w:b w:val="0"/>
          <w:bCs/>
          <w:sz w:val="24"/>
          <w:szCs w:val="24"/>
        </w:rPr>
        <w:t xml:space="preserve">Rabbi Yossi said, </w:t>
      </w:r>
      <w:r w:rsidR="00876DE8" w:rsidRPr="00911222">
        <w:rPr>
          <w:rFonts w:asciiTheme="minorBidi" w:hAnsiTheme="minorBidi" w:cstheme="minorBidi"/>
          <w:b w:val="0"/>
          <w:bCs/>
          <w:sz w:val="24"/>
          <w:szCs w:val="24"/>
        </w:rPr>
        <w:t>Three commandments were given to Is</w:t>
      </w:r>
      <w:r w:rsidRPr="00911222">
        <w:rPr>
          <w:rFonts w:asciiTheme="minorBidi" w:hAnsiTheme="minorBidi" w:cstheme="minorBidi"/>
          <w:b w:val="0"/>
          <w:bCs/>
          <w:sz w:val="24"/>
          <w:szCs w:val="24"/>
        </w:rPr>
        <w:t xml:space="preserve">rael when they entered the land: to appoint themselves a king; to cut off the seed of Amalek, and to build themselves the Temple, but we cannot know which of them has priority. </w:t>
      </w:r>
      <w:r w:rsidR="00876DE8" w:rsidRPr="00911222">
        <w:rPr>
          <w:rFonts w:asciiTheme="minorBidi" w:hAnsiTheme="minorBidi" w:cstheme="minorBidi"/>
          <w:b w:val="0"/>
          <w:bCs/>
          <w:sz w:val="24"/>
          <w:szCs w:val="24"/>
        </w:rPr>
        <w:t xml:space="preserve"> </w:t>
      </w:r>
      <w:r w:rsidRPr="00911222">
        <w:rPr>
          <w:rFonts w:asciiTheme="minorBidi" w:hAnsiTheme="minorBidi" w:cstheme="minorBidi"/>
          <w:b w:val="0"/>
          <w:bCs/>
          <w:sz w:val="24"/>
          <w:szCs w:val="24"/>
        </w:rPr>
        <w:t>However, since the text says, ‘Because the Lord has sworn by His throne that the Lord will have war with Amalek from generation to generation’ (</w:t>
      </w:r>
      <w:proofErr w:type="spellStart"/>
      <w:r w:rsidRPr="00E50C8C">
        <w:rPr>
          <w:rFonts w:asciiTheme="minorBidi" w:hAnsiTheme="minorBidi" w:cstheme="minorBidi"/>
          <w:b w:val="0"/>
          <w:bCs/>
          <w:i/>
          <w:iCs/>
          <w:sz w:val="24"/>
          <w:szCs w:val="24"/>
        </w:rPr>
        <w:t>Shemot</w:t>
      </w:r>
      <w:proofErr w:type="spellEnd"/>
      <w:r w:rsidRPr="00911222">
        <w:rPr>
          <w:rFonts w:asciiTheme="minorBidi" w:hAnsiTheme="minorBidi" w:cstheme="minorBidi"/>
          <w:b w:val="0"/>
          <w:bCs/>
          <w:sz w:val="24"/>
          <w:szCs w:val="24"/>
        </w:rPr>
        <w:t xml:space="preserve"> 17), I therefore conclude that the appointment of the king comes first, for ‘throne’ implies a </w:t>
      </w:r>
      <w:r w:rsidR="00E50C8C">
        <w:rPr>
          <w:rFonts w:asciiTheme="minorBidi" w:hAnsiTheme="minorBidi" w:cstheme="minorBidi"/>
          <w:b w:val="0"/>
          <w:bCs/>
          <w:sz w:val="24"/>
          <w:szCs w:val="24"/>
        </w:rPr>
        <w:t>king, as it is written, ‘And Sh</w:t>
      </w:r>
      <w:r w:rsidRPr="00911222">
        <w:rPr>
          <w:rFonts w:asciiTheme="minorBidi" w:hAnsiTheme="minorBidi" w:cstheme="minorBidi"/>
          <w:b w:val="0"/>
          <w:bCs/>
          <w:sz w:val="24"/>
          <w:szCs w:val="24"/>
        </w:rPr>
        <w:t xml:space="preserve">lomo sat upon the </w:t>
      </w:r>
      <w:r w:rsidR="00E50C8C">
        <w:rPr>
          <w:rFonts w:asciiTheme="minorBidi" w:hAnsiTheme="minorBidi" w:cstheme="minorBidi"/>
          <w:b w:val="0"/>
          <w:bCs/>
          <w:sz w:val="24"/>
          <w:szCs w:val="24"/>
        </w:rPr>
        <w:t>Throne of God as king’ (</w:t>
      </w:r>
      <w:proofErr w:type="spellStart"/>
      <w:r w:rsidR="00E50C8C" w:rsidRPr="00E50C8C">
        <w:rPr>
          <w:rFonts w:asciiTheme="minorBidi" w:hAnsiTheme="minorBidi" w:cstheme="minorBidi"/>
          <w:b w:val="0"/>
          <w:bCs/>
          <w:i/>
          <w:iCs/>
          <w:sz w:val="24"/>
          <w:szCs w:val="24"/>
        </w:rPr>
        <w:t>Divrei</w:t>
      </w:r>
      <w:proofErr w:type="spellEnd"/>
      <w:r w:rsidR="00E50C8C" w:rsidRPr="00E50C8C">
        <w:rPr>
          <w:rFonts w:asciiTheme="minorBidi" w:hAnsiTheme="minorBidi" w:cstheme="minorBidi"/>
          <w:b w:val="0"/>
          <w:bCs/>
          <w:i/>
          <w:iCs/>
          <w:sz w:val="24"/>
          <w:szCs w:val="24"/>
        </w:rPr>
        <w:t xml:space="preserve"> Ha-</w:t>
      </w:r>
      <w:proofErr w:type="spellStart"/>
      <w:r w:rsidR="00E50C8C" w:rsidRPr="00E50C8C">
        <w:rPr>
          <w:rFonts w:asciiTheme="minorBidi" w:hAnsiTheme="minorBidi" w:cstheme="minorBidi"/>
          <w:b w:val="0"/>
          <w:bCs/>
          <w:i/>
          <w:iCs/>
          <w:sz w:val="24"/>
          <w:szCs w:val="24"/>
        </w:rPr>
        <w:t>y</w:t>
      </w:r>
      <w:r w:rsidRPr="00E50C8C">
        <w:rPr>
          <w:rFonts w:asciiTheme="minorBidi" w:hAnsiTheme="minorBidi" w:cstheme="minorBidi"/>
          <w:b w:val="0"/>
          <w:bCs/>
          <w:i/>
          <w:iCs/>
          <w:sz w:val="24"/>
          <w:szCs w:val="24"/>
        </w:rPr>
        <w:t>amim</w:t>
      </w:r>
      <w:proofErr w:type="spellEnd"/>
      <w:r w:rsidRPr="00911222">
        <w:rPr>
          <w:rFonts w:asciiTheme="minorBidi" w:hAnsiTheme="minorBidi" w:cstheme="minorBidi"/>
          <w:b w:val="0"/>
          <w:bCs/>
          <w:sz w:val="24"/>
          <w:szCs w:val="24"/>
        </w:rPr>
        <w:t xml:space="preserve"> I 29). But still we do not know [out of the remaining two commandments] whether the building of the Temple comes first, or whether it is the cutting off of the seed of Amalek that takes precedence. </w:t>
      </w:r>
      <w:proofErr w:type="gramStart"/>
      <w:r w:rsidRPr="00911222">
        <w:rPr>
          <w:rFonts w:asciiTheme="minorBidi" w:hAnsiTheme="minorBidi" w:cstheme="minorBidi"/>
          <w:b w:val="0"/>
          <w:bCs/>
          <w:sz w:val="24"/>
          <w:szCs w:val="24"/>
        </w:rPr>
        <w:t>But</w:t>
      </w:r>
      <w:proofErr w:type="gramEnd"/>
      <w:r w:rsidRPr="00911222">
        <w:rPr>
          <w:rFonts w:asciiTheme="minorBidi" w:hAnsiTheme="minorBidi" w:cstheme="minorBidi"/>
          <w:b w:val="0"/>
          <w:bCs/>
          <w:sz w:val="24"/>
          <w:szCs w:val="24"/>
        </w:rPr>
        <w:t xml:space="preserve"> since the text says, ‘When the Lord your God gives you rest from all your enemies… then the place which the Lord will choose…’ – in other words, the cutting off of the seed of </w:t>
      </w:r>
      <w:proofErr w:type="spellStart"/>
      <w:r w:rsidRPr="00911222">
        <w:rPr>
          <w:rFonts w:asciiTheme="minorBidi" w:hAnsiTheme="minorBidi" w:cstheme="minorBidi"/>
          <w:b w:val="0"/>
          <w:bCs/>
          <w:sz w:val="24"/>
          <w:szCs w:val="24"/>
        </w:rPr>
        <w:t>Amalek</w:t>
      </w:r>
      <w:proofErr w:type="spellEnd"/>
      <w:r w:rsidRPr="00911222">
        <w:rPr>
          <w:rFonts w:asciiTheme="minorBidi" w:hAnsiTheme="minorBidi" w:cstheme="minorBidi"/>
          <w:b w:val="0"/>
          <w:bCs/>
          <w:sz w:val="24"/>
          <w:szCs w:val="24"/>
        </w:rPr>
        <w:t xml:space="preserve"> takes preference…</w:t>
      </w:r>
      <w:r w:rsidR="00185888">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Accordingly, it is said of David, ‘And it was, when the king dwelled in his house, and the Lord had given him rest fro</w:t>
      </w:r>
      <w:r w:rsidR="00E50C8C">
        <w:rPr>
          <w:rFonts w:asciiTheme="minorBidi" w:hAnsiTheme="minorBidi" w:cstheme="minorBidi"/>
          <w:b w:val="0"/>
          <w:bCs/>
          <w:sz w:val="24"/>
          <w:szCs w:val="24"/>
        </w:rPr>
        <w:t>m his enemies round about…’ (</w:t>
      </w:r>
      <w:r w:rsidR="00E50C8C" w:rsidRPr="00E50C8C">
        <w:rPr>
          <w:rFonts w:asciiTheme="minorBidi" w:hAnsiTheme="minorBidi" w:cstheme="minorBidi"/>
          <w:b w:val="0"/>
          <w:bCs/>
          <w:i/>
          <w:iCs/>
          <w:sz w:val="24"/>
          <w:szCs w:val="24"/>
        </w:rPr>
        <w:t>Sh</w:t>
      </w:r>
      <w:r w:rsidRPr="00E50C8C">
        <w:rPr>
          <w:rFonts w:asciiTheme="minorBidi" w:hAnsiTheme="minorBidi" w:cstheme="minorBidi"/>
          <w:b w:val="0"/>
          <w:bCs/>
          <w:i/>
          <w:iCs/>
          <w:sz w:val="24"/>
          <w:szCs w:val="24"/>
        </w:rPr>
        <w:t>muel</w:t>
      </w:r>
      <w:r w:rsidRPr="00911222">
        <w:rPr>
          <w:rFonts w:asciiTheme="minorBidi" w:hAnsiTheme="minorBidi" w:cstheme="minorBidi"/>
          <w:b w:val="0"/>
          <w:bCs/>
          <w:sz w:val="24"/>
          <w:szCs w:val="24"/>
        </w:rPr>
        <w:t xml:space="preserve"> II 7), and the passage continues, ‘and the king said to </w:t>
      </w:r>
      <w:proofErr w:type="spellStart"/>
      <w:r w:rsidRPr="00911222">
        <w:rPr>
          <w:rFonts w:asciiTheme="minorBidi" w:hAnsiTheme="minorBidi" w:cstheme="minorBidi"/>
          <w:b w:val="0"/>
          <w:bCs/>
          <w:sz w:val="24"/>
          <w:szCs w:val="24"/>
        </w:rPr>
        <w:t>Natan</w:t>
      </w:r>
      <w:proofErr w:type="spellEnd"/>
      <w:r w:rsidRPr="00911222">
        <w:rPr>
          <w:rFonts w:asciiTheme="minorBidi" w:hAnsiTheme="minorBidi" w:cstheme="minorBidi"/>
          <w:b w:val="0"/>
          <w:bCs/>
          <w:sz w:val="24"/>
          <w:szCs w:val="24"/>
        </w:rPr>
        <w:t>, the prophet: See, now,</w:t>
      </w:r>
      <w:r w:rsidR="00E50C8C">
        <w:rPr>
          <w:rFonts w:asciiTheme="minorBidi" w:hAnsiTheme="minorBidi" w:cstheme="minorBidi"/>
          <w:b w:val="0"/>
          <w:bCs/>
          <w:sz w:val="24"/>
          <w:szCs w:val="24"/>
        </w:rPr>
        <w:t xml:space="preserve"> I dwell in a house of cedars….’</w:t>
      </w:r>
      <w:r w:rsidRPr="00911222">
        <w:rPr>
          <w:rFonts w:asciiTheme="minorBidi" w:hAnsiTheme="minorBidi" w:cstheme="minorBidi"/>
          <w:b w:val="0"/>
          <w:bCs/>
          <w:sz w:val="24"/>
          <w:szCs w:val="24"/>
        </w:rPr>
        <w:t>” (</w:t>
      </w:r>
      <w:r w:rsidRPr="00185888">
        <w:rPr>
          <w:rFonts w:asciiTheme="minorBidi" w:hAnsiTheme="minorBidi" w:cstheme="minorBidi"/>
          <w:b w:val="0"/>
          <w:bCs/>
          <w:i/>
          <w:iCs/>
          <w:sz w:val="24"/>
          <w:szCs w:val="24"/>
        </w:rPr>
        <w:t>Sanhedrin</w:t>
      </w:r>
      <w:r w:rsidRPr="00911222">
        <w:rPr>
          <w:rFonts w:asciiTheme="minorBidi" w:hAnsiTheme="minorBidi" w:cstheme="minorBidi"/>
          <w:b w:val="0"/>
          <w:bCs/>
          <w:sz w:val="24"/>
          <w:szCs w:val="24"/>
        </w:rPr>
        <w:t xml:space="preserve"> 20b)</w:t>
      </w:r>
    </w:p>
    <w:p w:rsidR="00E50C8C" w:rsidRPr="00911222" w:rsidRDefault="00E50C8C" w:rsidP="00F336AB">
      <w:pPr>
        <w:pStyle w:val="134"/>
        <w:bidi w:val="0"/>
        <w:spacing w:line="240" w:lineRule="auto"/>
        <w:ind w:left="720"/>
        <w:rPr>
          <w:rFonts w:asciiTheme="minorBidi" w:hAnsiTheme="minorBidi" w:cstheme="minorBidi"/>
          <w:b w:val="0"/>
          <w:bCs/>
          <w:sz w:val="24"/>
          <w:szCs w:val="24"/>
        </w:rPr>
      </w:pPr>
    </w:p>
    <w:p w:rsidR="001E4341" w:rsidRDefault="004A3C1D"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This </w:t>
      </w:r>
      <w:proofErr w:type="gramStart"/>
      <w:r w:rsidRPr="00911222">
        <w:rPr>
          <w:rFonts w:asciiTheme="minorBidi" w:hAnsiTheme="minorBidi" w:cstheme="minorBidi"/>
          <w:b w:val="0"/>
          <w:bCs/>
          <w:sz w:val="24"/>
          <w:szCs w:val="24"/>
        </w:rPr>
        <w:t>midrash</w:t>
      </w:r>
      <w:proofErr w:type="gramEnd"/>
      <w:r w:rsidRPr="00911222">
        <w:rPr>
          <w:rFonts w:asciiTheme="minorBidi" w:hAnsiTheme="minorBidi" w:cstheme="minorBidi"/>
          <w:b w:val="0"/>
          <w:bCs/>
          <w:sz w:val="24"/>
          <w:szCs w:val="24"/>
        </w:rPr>
        <w:t xml:space="preserve"> identifies three commandments that </w:t>
      </w:r>
      <w:r w:rsidR="00C166E9" w:rsidRPr="00911222">
        <w:rPr>
          <w:rFonts w:asciiTheme="minorBidi" w:hAnsiTheme="minorBidi" w:cstheme="minorBidi"/>
          <w:b w:val="0"/>
          <w:bCs/>
          <w:sz w:val="24"/>
          <w:szCs w:val="24"/>
        </w:rPr>
        <w:t xml:space="preserve">are given to Israel when they enter the land. Rabbi Yossi asserts that all three belong to the historical context of their dwelling in the land, but we have no way of knowing, </w:t>
      </w:r>
      <w:r w:rsidR="00C166E9" w:rsidRPr="00911222">
        <w:rPr>
          <w:rFonts w:asciiTheme="minorBidi" w:hAnsiTheme="minorBidi" w:cstheme="minorBidi"/>
          <w:b w:val="0"/>
          <w:bCs/>
          <w:i/>
          <w:iCs/>
          <w:sz w:val="24"/>
          <w:szCs w:val="24"/>
        </w:rPr>
        <w:t>a priori</w:t>
      </w:r>
      <w:r w:rsidR="00C166E9" w:rsidRPr="00911222">
        <w:rPr>
          <w:rFonts w:asciiTheme="minorBidi" w:hAnsiTheme="minorBidi" w:cstheme="minorBidi"/>
          <w:b w:val="0"/>
          <w:bCs/>
          <w:sz w:val="24"/>
          <w:szCs w:val="24"/>
        </w:rPr>
        <w:t xml:space="preserve">, which should be addressed first – i.e., we do not know the essence of the process. He deduces that the appointment of the king must come first, </w:t>
      </w:r>
      <w:proofErr w:type="gramStart"/>
      <w:r w:rsidR="00C166E9" w:rsidRPr="00911222">
        <w:rPr>
          <w:rFonts w:asciiTheme="minorBidi" w:hAnsiTheme="minorBidi" w:cstheme="minorBidi"/>
          <w:b w:val="0"/>
          <w:bCs/>
          <w:sz w:val="24"/>
          <w:szCs w:val="24"/>
        </w:rPr>
        <w:t>based on the fact that</w:t>
      </w:r>
      <w:proofErr w:type="gramEnd"/>
      <w:r w:rsidR="00C166E9" w:rsidRPr="00911222">
        <w:rPr>
          <w:rFonts w:asciiTheme="minorBidi" w:hAnsiTheme="minorBidi" w:cstheme="minorBidi"/>
          <w:b w:val="0"/>
          <w:bCs/>
          <w:sz w:val="24"/>
          <w:szCs w:val="24"/>
        </w:rPr>
        <w:t xml:space="preserve"> the unit describing the war of Amalek invokes Israelite sovereignty.</w:t>
      </w:r>
      <w:r w:rsidR="00C166E9" w:rsidRPr="00911222">
        <w:rPr>
          <w:rStyle w:val="ad"/>
          <w:rFonts w:asciiTheme="minorBidi" w:hAnsiTheme="minorBidi" w:cstheme="minorBidi"/>
          <w:b w:val="0"/>
          <w:bCs/>
          <w:sz w:val="24"/>
          <w:szCs w:val="24"/>
        </w:rPr>
        <w:footnoteReference w:id="13"/>
      </w:r>
      <w:r w:rsidR="00C166E9" w:rsidRPr="00911222">
        <w:rPr>
          <w:rFonts w:asciiTheme="minorBidi" w:hAnsiTheme="minorBidi" w:cstheme="minorBidi"/>
          <w:b w:val="0"/>
          <w:bCs/>
          <w:sz w:val="24"/>
          <w:szCs w:val="24"/>
        </w:rPr>
        <w:t xml:space="preserve"> </w:t>
      </w:r>
      <w:r w:rsidR="0045219E" w:rsidRPr="00911222">
        <w:rPr>
          <w:rFonts w:asciiTheme="minorBidi" w:hAnsiTheme="minorBidi" w:cstheme="minorBidi"/>
          <w:b w:val="0"/>
          <w:bCs/>
          <w:sz w:val="24"/>
          <w:szCs w:val="24"/>
        </w:rPr>
        <w:t xml:space="preserve">The </w:t>
      </w:r>
      <w:proofErr w:type="gramStart"/>
      <w:r w:rsidR="0045219E" w:rsidRPr="00911222">
        <w:rPr>
          <w:rFonts w:asciiTheme="minorBidi" w:hAnsiTheme="minorBidi" w:cstheme="minorBidi"/>
          <w:b w:val="0"/>
          <w:bCs/>
          <w:sz w:val="24"/>
          <w:szCs w:val="24"/>
        </w:rPr>
        <w:t>midrash</w:t>
      </w:r>
      <w:proofErr w:type="gramEnd"/>
      <w:r w:rsidR="0045219E" w:rsidRPr="00911222">
        <w:rPr>
          <w:rFonts w:asciiTheme="minorBidi" w:hAnsiTheme="minorBidi" w:cstheme="minorBidi"/>
          <w:b w:val="0"/>
          <w:bCs/>
          <w:sz w:val="24"/>
          <w:szCs w:val="24"/>
        </w:rPr>
        <w:t xml:space="preserve"> then goes on to question whether the eradication of Amalek precedes the building of the Temple, or whether it should be the other way around. As proof for the first option it cites verses from </w:t>
      </w:r>
      <w:proofErr w:type="spellStart"/>
      <w:r w:rsidR="0045219E" w:rsidRPr="00E50C8C">
        <w:rPr>
          <w:rFonts w:asciiTheme="minorBidi" w:hAnsiTheme="minorBidi" w:cstheme="minorBidi"/>
          <w:b w:val="0"/>
          <w:bCs/>
          <w:i/>
          <w:iCs/>
          <w:sz w:val="24"/>
          <w:szCs w:val="24"/>
        </w:rPr>
        <w:t>par</w:t>
      </w:r>
      <w:r w:rsidR="00E50C8C" w:rsidRPr="00E50C8C">
        <w:rPr>
          <w:rFonts w:asciiTheme="minorBidi" w:hAnsiTheme="minorBidi" w:cstheme="minorBidi"/>
          <w:b w:val="0"/>
          <w:bCs/>
          <w:i/>
          <w:iCs/>
          <w:sz w:val="24"/>
          <w:szCs w:val="24"/>
        </w:rPr>
        <w:t>a</w:t>
      </w:r>
      <w:r w:rsidR="0045219E" w:rsidRPr="00E50C8C">
        <w:rPr>
          <w:rFonts w:asciiTheme="minorBidi" w:hAnsiTheme="minorBidi" w:cstheme="minorBidi"/>
          <w:b w:val="0"/>
          <w:bCs/>
          <w:i/>
          <w:iCs/>
          <w:sz w:val="24"/>
          <w:szCs w:val="24"/>
        </w:rPr>
        <w:t>shat</w:t>
      </w:r>
      <w:proofErr w:type="spellEnd"/>
      <w:r w:rsidR="0045219E" w:rsidRPr="00911222">
        <w:rPr>
          <w:rFonts w:asciiTheme="minorBidi" w:hAnsiTheme="minorBidi" w:cstheme="minorBidi"/>
          <w:b w:val="0"/>
          <w:bCs/>
          <w:sz w:val="24"/>
          <w:szCs w:val="24"/>
        </w:rPr>
        <w:t xml:space="preserve"> </w:t>
      </w:r>
      <w:proofErr w:type="spellStart"/>
      <w:r w:rsidR="0045219E" w:rsidRPr="00E50C8C">
        <w:rPr>
          <w:rFonts w:asciiTheme="minorBidi" w:hAnsiTheme="minorBidi" w:cstheme="minorBidi"/>
          <w:b w:val="0"/>
          <w:bCs/>
          <w:i/>
          <w:iCs/>
          <w:sz w:val="24"/>
          <w:szCs w:val="24"/>
        </w:rPr>
        <w:t>Re’eh</w:t>
      </w:r>
      <w:proofErr w:type="spellEnd"/>
      <w:r w:rsidR="0045219E" w:rsidRPr="00911222">
        <w:rPr>
          <w:rFonts w:asciiTheme="minorBidi" w:hAnsiTheme="minorBidi" w:cstheme="minorBidi"/>
          <w:b w:val="0"/>
          <w:bCs/>
          <w:sz w:val="24"/>
          <w:szCs w:val="24"/>
        </w:rPr>
        <w:t xml:space="preserve">: </w:t>
      </w:r>
    </w:p>
    <w:p w:rsidR="00E50C8C" w:rsidRPr="00911222" w:rsidRDefault="00E50C8C" w:rsidP="00F336AB">
      <w:pPr>
        <w:pStyle w:val="134"/>
        <w:bidi w:val="0"/>
        <w:spacing w:line="240" w:lineRule="auto"/>
        <w:ind w:firstLine="720"/>
        <w:rPr>
          <w:rFonts w:asciiTheme="minorBidi" w:hAnsiTheme="minorBidi" w:cstheme="minorBidi"/>
          <w:b w:val="0"/>
          <w:bCs/>
          <w:sz w:val="24"/>
          <w:szCs w:val="24"/>
        </w:rPr>
      </w:pPr>
    </w:p>
    <w:p w:rsidR="001E4341" w:rsidRDefault="0045219E" w:rsidP="00F336AB">
      <w:pPr>
        <w:pStyle w:val="134"/>
        <w:bidi w:val="0"/>
        <w:spacing w:line="240" w:lineRule="auto"/>
        <w:ind w:left="720"/>
        <w:rPr>
          <w:rFonts w:asciiTheme="minorBidi" w:hAnsiTheme="minorBidi" w:cstheme="minorBidi"/>
          <w:b w:val="0"/>
          <w:bCs/>
          <w:sz w:val="24"/>
          <w:szCs w:val="24"/>
        </w:rPr>
      </w:pPr>
      <w:r w:rsidRPr="00911222">
        <w:rPr>
          <w:rFonts w:asciiTheme="minorBidi" w:hAnsiTheme="minorBidi" w:cstheme="minorBidi"/>
          <w:b w:val="0"/>
          <w:bCs/>
          <w:sz w:val="24"/>
          <w:szCs w:val="24"/>
        </w:rPr>
        <w:t>“But when you cross over the Jordan, and dwell</w:t>
      </w:r>
      <w:r w:rsidR="005B7A92" w:rsidRPr="00911222">
        <w:rPr>
          <w:rFonts w:asciiTheme="minorBidi" w:hAnsiTheme="minorBidi" w:cstheme="minorBidi"/>
          <w:b w:val="0"/>
          <w:bCs/>
          <w:sz w:val="24"/>
          <w:szCs w:val="24"/>
        </w:rPr>
        <w:t xml:space="preserve"> </w:t>
      </w:r>
      <w:r w:rsidRPr="00911222">
        <w:rPr>
          <w:rFonts w:asciiTheme="minorBidi" w:hAnsiTheme="minorBidi" w:cstheme="minorBidi"/>
          <w:b w:val="0"/>
          <w:bCs/>
          <w:sz w:val="24"/>
          <w:szCs w:val="24"/>
        </w:rPr>
        <w:t xml:space="preserve">in the land which the Lord your God gives </w:t>
      </w:r>
      <w:r w:rsidR="001E4341" w:rsidRPr="00911222">
        <w:rPr>
          <w:rFonts w:asciiTheme="minorBidi" w:hAnsiTheme="minorBidi" w:cstheme="minorBidi"/>
          <w:b w:val="0"/>
          <w:bCs/>
          <w:sz w:val="24"/>
          <w:szCs w:val="24"/>
        </w:rPr>
        <w:t>y</w:t>
      </w:r>
      <w:r w:rsidRPr="00911222">
        <w:rPr>
          <w:rFonts w:asciiTheme="minorBidi" w:hAnsiTheme="minorBidi" w:cstheme="minorBidi"/>
          <w:b w:val="0"/>
          <w:bCs/>
          <w:sz w:val="24"/>
          <w:szCs w:val="24"/>
        </w:rPr>
        <w:t>ou to inherit, and when He gives you rest from all your enemies round about, so that you dwell</w:t>
      </w:r>
      <w:r w:rsidR="001E4341" w:rsidRPr="00911222">
        <w:rPr>
          <w:rFonts w:asciiTheme="minorBidi" w:hAnsiTheme="minorBidi" w:cstheme="minorBidi"/>
          <w:b w:val="0"/>
          <w:bCs/>
          <w:sz w:val="24"/>
          <w:szCs w:val="24"/>
        </w:rPr>
        <w:t xml:space="preserve"> in safety, then there shall be</w:t>
      </w:r>
      <w:r w:rsidRPr="00911222">
        <w:rPr>
          <w:rFonts w:asciiTheme="minorBidi" w:hAnsiTheme="minorBidi" w:cstheme="minorBidi"/>
          <w:b w:val="0"/>
          <w:bCs/>
          <w:sz w:val="24"/>
          <w:szCs w:val="24"/>
        </w:rPr>
        <w:t xml:space="preserve"> a</w:t>
      </w:r>
      <w:r w:rsidR="001E4341" w:rsidRPr="00911222">
        <w:rPr>
          <w:rFonts w:asciiTheme="minorBidi" w:hAnsiTheme="minorBidi" w:cstheme="minorBidi"/>
          <w:b w:val="0"/>
          <w:bCs/>
          <w:sz w:val="24"/>
          <w:szCs w:val="24"/>
        </w:rPr>
        <w:t xml:space="preserve"> </w:t>
      </w:r>
      <w:r w:rsidRPr="00911222">
        <w:rPr>
          <w:rFonts w:asciiTheme="minorBidi" w:hAnsiTheme="minorBidi" w:cstheme="minorBidi"/>
          <w:b w:val="0"/>
          <w:bCs/>
          <w:sz w:val="24"/>
          <w:szCs w:val="24"/>
        </w:rPr>
        <w:t xml:space="preserve">place which the Lord your God shall choose to cause His Name to dwell there; there you shall bring all that I command you: your burnt offerings, and your sacrifices, your tithes, and the offering of your hand, and all your choice vows which you vow to the Lord…” (12:10-11). </w:t>
      </w:r>
    </w:p>
    <w:p w:rsidR="00E50C8C" w:rsidRPr="00911222" w:rsidRDefault="00E50C8C" w:rsidP="00F336AB">
      <w:pPr>
        <w:pStyle w:val="134"/>
        <w:bidi w:val="0"/>
        <w:spacing w:line="240" w:lineRule="auto"/>
        <w:ind w:left="720"/>
        <w:rPr>
          <w:rFonts w:asciiTheme="minorBidi" w:hAnsiTheme="minorBidi" w:cstheme="minorBidi"/>
          <w:b w:val="0"/>
          <w:bCs/>
          <w:sz w:val="24"/>
          <w:szCs w:val="24"/>
        </w:rPr>
      </w:pPr>
    </w:p>
    <w:p w:rsidR="00AF5CBC" w:rsidRDefault="0045219E"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These verses describe a process that starts with the entry into the land,</w:t>
      </w:r>
      <w:r w:rsidR="00713E92" w:rsidRPr="00911222">
        <w:rPr>
          <w:rFonts w:asciiTheme="minorBidi" w:hAnsiTheme="minorBidi" w:cstheme="minorBidi"/>
          <w:b w:val="0"/>
          <w:bCs/>
          <w:sz w:val="24"/>
          <w:szCs w:val="24"/>
        </w:rPr>
        <w:t xml:space="preserve"> continues with the attainment of rest from enemies, and finally, when God chooses the place, the building of the Temple. In the simplest sense, the Temple will be built after peace has been made with enemies, and the war agai</w:t>
      </w:r>
      <w:r w:rsidR="005B7A92" w:rsidRPr="00911222">
        <w:rPr>
          <w:rFonts w:asciiTheme="minorBidi" w:hAnsiTheme="minorBidi" w:cstheme="minorBidi"/>
          <w:b w:val="0"/>
          <w:bCs/>
          <w:sz w:val="24"/>
          <w:szCs w:val="24"/>
        </w:rPr>
        <w:t>nst Amalek – like the other war</w:t>
      </w:r>
      <w:r w:rsidR="00713E92" w:rsidRPr="00911222">
        <w:rPr>
          <w:rFonts w:asciiTheme="minorBidi" w:hAnsiTheme="minorBidi" w:cstheme="minorBidi"/>
          <w:b w:val="0"/>
          <w:bCs/>
          <w:sz w:val="24"/>
          <w:szCs w:val="24"/>
        </w:rPr>
        <w:t xml:space="preserve">s – belongs to the historical period that preceded the rest. In a </w:t>
      </w:r>
      <w:r w:rsidR="00AF5CBC" w:rsidRPr="00911222">
        <w:rPr>
          <w:rFonts w:asciiTheme="minorBidi" w:hAnsiTheme="minorBidi" w:cstheme="minorBidi"/>
          <w:b w:val="0"/>
          <w:bCs/>
          <w:sz w:val="24"/>
          <w:szCs w:val="24"/>
        </w:rPr>
        <w:t xml:space="preserve">deeper </w:t>
      </w:r>
      <w:r w:rsidR="00713E92" w:rsidRPr="00911222">
        <w:rPr>
          <w:rFonts w:asciiTheme="minorBidi" w:hAnsiTheme="minorBidi" w:cstheme="minorBidi"/>
          <w:b w:val="0"/>
          <w:bCs/>
          <w:sz w:val="24"/>
          <w:szCs w:val="24"/>
        </w:rPr>
        <w:t xml:space="preserve">sense, </w:t>
      </w:r>
      <w:r w:rsidR="00AF5CBC" w:rsidRPr="00911222">
        <w:rPr>
          <w:rFonts w:asciiTheme="minorBidi" w:hAnsiTheme="minorBidi" w:cstheme="minorBidi"/>
          <w:b w:val="0"/>
          <w:bCs/>
          <w:sz w:val="24"/>
          <w:szCs w:val="24"/>
        </w:rPr>
        <w:t xml:space="preserve">the timing of the war against Amalek is “when the Lord your God gives you rest from all your enemies round about” – in the midst of that rest, suggesting that that rest is dependent upon the struggle against Amalek. In this sense, the mention of the war against Amalek is perceived by the </w:t>
      </w:r>
      <w:proofErr w:type="gramStart"/>
      <w:r w:rsidR="00AF5CBC" w:rsidRPr="00911222">
        <w:rPr>
          <w:rFonts w:asciiTheme="minorBidi" w:hAnsiTheme="minorBidi" w:cstheme="minorBidi"/>
          <w:b w:val="0"/>
          <w:bCs/>
          <w:sz w:val="24"/>
          <w:szCs w:val="24"/>
        </w:rPr>
        <w:t>midrash</w:t>
      </w:r>
      <w:proofErr w:type="gramEnd"/>
      <w:r w:rsidR="00AF5CBC" w:rsidRPr="00911222">
        <w:rPr>
          <w:rFonts w:asciiTheme="minorBidi" w:hAnsiTheme="minorBidi" w:cstheme="minorBidi"/>
          <w:b w:val="0"/>
          <w:bCs/>
          <w:sz w:val="24"/>
          <w:szCs w:val="24"/>
        </w:rPr>
        <w:t xml:space="preserve"> as a reference to the realization of that rest.</w:t>
      </w:r>
    </w:p>
    <w:p w:rsidR="00E50C8C" w:rsidRPr="00911222" w:rsidRDefault="00E50C8C" w:rsidP="00F336AB">
      <w:pPr>
        <w:pStyle w:val="134"/>
        <w:bidi w:val="0"/>
        <w:spacing w:line="240" w:lineRule="auto"/>
        <w:ind w:firstLine="720"/>
        <w:rPr>
          <w:rFonts w:asciiTheme="minorBidi" w:hAnsiTheme="minorBidi" w:cstheme="minorBidi"/>
          <w:b w:val="0"/>
          <w:bCs/>
          <w:sz w:val="24"/>
          <w:szCs w:val="24"/>
        </w:rPr>
      </w:pPr>
    </w:p>
    <w:p w:rsidR="004A3C1D" w:rsidRDefault="00AF5CBC"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The </w:t>
      </w:r>
      <w:proofErr w:type="gramStart"/>
      <w:r w:rsidRPr="00911222">
        <w:rPr>
          <w:rFonts w:asciiTheme="minorBidi" w:hAnsiTheme="minorBidi" w:cstheme="minorBidi"/>
          <w:b w:val="0"/>
          <w:bCs/>
          <w:sz w:val="24"/>
          <w:szCs w:val="24"/>
        </w:rPr>
        <w:t>midrash</w:t>
      </w:r>
      <w:proofErr w:type="gramEnd"/>
      <w:r w:rsidRPr="00911222">
        <w:rPr>
          <w:rFonts w:asciiTheme="minorBidi" w:hAnsiTheme="minorBidi" w:cstheme="minorBidi"/>
          <w:b w:val="0"/>
          <w:bCs/>
          <w:sz w:val="24"/>
          <w:szCs w:val="24"/>
        </w:rPr>
        <w:t xml:space="preserve"> describes the war against Amalek as a link in a future chain, which starts with Israelite sovereignty. In our </w:t>
      </w:r>
      <w:proofErr w:type="spellStart"/>
      <w:r w:rsidRPr="00E50C8C">
        <w:rPr>
          <w:rFonts w:asciiTheme="minorBidi" w:hAnsiTheme="minorBidi" w:cstheme="minorBidi"/>
          <w:b w:val="0"/>
          <w:bCs/>
          <w:i/>
          <w:iCs/>
          <w:sz w:val="24"/>
          <w:szCs w:val="24"/>
        </w:rPr>
        <w:t>shiur</w:t>
      </w:r>
      <w:proofErr w:type="spellEnd"/>
      <w:r w:rsidRPr="00911222">
        <w:rPr>
          <w:rFonts w:asciiTheme="minorBidi" w:hAnsiTheme="minorBidi" w:cstheme="minorBidi"/>
          <w:b w:val="0"/>
          <w:bCs/>
          <w:sz w:val="24"/>
          <w:szCs w:val="24"/>
        </w:rPr>
        <w:t xml:space="preserve"> on </w:t>
      </w:r>
      <w:proofErr w:type="spellStart"/>
      <w:r w:rsidRPr="00E50C8C">
        <w:rPr>
          <w:rFonts w:asciiTheme="minorBidi" w:hAnsiTheme="minorBidi" w:cstheme="minorBidi"/>
          <w:b w:val="0"/>
          <w:bCs/>
          <w:i/>
          <w:iCs/>
          <w:sz w:val="24"/>
          <w:szCs w:val="24"/>
        </w:rPr>
        <w:t>par</w:t>
      </w:r>
      <w:r w:rsidR="00E50C8C" w:rsidRPr="00E50C8C">
        <w:rPr>
          <w:rFonts w:asciiTheme="minorBidi" w:hAnsiTheme="minorBidi" w:cstheme="minorBidi"/>
          <w:b w:val="0"/>
          <w:bCs/>
          <w:i/>
          <w:iCs/>
          <w:sz w:val="24"/>
          <w:szCs w:val="24"/>
        </w:rPr>
        <w:t>a</w:t>
      </w:r>
      <w:r w:rsidRPr="00E50C8C">
        <w:rPr>
          <w:rFonts w:asciiTheme="minorBidi" w:hAnsiTheme="minorBidi" w:cstheme="minorBidi"/>
          <w:b w:val="0"/>
          <w:bCs/>
          <w:i/>
          <w:iCs/>
          <w:sz w:val="24"/>
          <w:szCs w:val="24"/>
        </w:rPr>
        <w:t>shat</w:t>
      </w:r>
      <w:proofErr w:type="spellEnd"/>
      <w:r w:rsidRPr="00E50C8C">
        <w:rPr>
          <w:rFonts w:asciiTheme="minorBidi" w:hAnsiTheme="minorBidi" w:cstheme="minorBidi"/>
          <w:b w:val="0"/>
          <w:bCs/>
          <w:i/>
          <w:iCs/>
          <w:sz w:val="24"/>
          <w:szCs w:val="24"/>
        </w:rPr>
        <w:t xml:space="preserve"> </w:t>
      </w:r>
      <w:proofErr w:type="spellStart"/>
      <w:r w:rsidRPr="00E50C8C">
        <w:rPr>
          <w:rFonts w:asciiTheme="minorBidi" w:hAnsiTheme="minorBidi" w:cstheme="minorBidi"/>
          <w:b w:val="0"/>
          <w:bCs/>
          <w:i/>
          <w:iCs/>
          <w:sz w:val="24"/>
          <w:szCs w:val="24"/>
        </w:rPr>
        <w:t>Shoftim</w:t>
      </w:r>
      <w:proofErr w:type="spellEnd"/>
      <w:r w:rsidRPr="00911222">
        <w:rPr>
          <w:rFonts w:asciiTheme="minorBidi" w:hAnsiTheme="minorBidi" w:cstheme="minorBidi"/>
          <w:b w:val="0"/>
          <w:bCs/>
          <w:sz w:val="24"/>
          <w:szCs w:val="24"/>
        </w:rPr>
        <w:t>, we noted that t</w:t>
      </w:r>
      <w:r w:rsidR="00D30861" w:rsidRPr="00911222">
        <w:rPr>
          <w:rFonts w:asciiTheme="minorBidi" w:hAnsiTheme="minorBidi" w:cstheme="minorBidi"/>
          <w:b w:val="0"/>
          <w:bCs/>
          <w:sz w:val="24"/>
          <w:szCs w:val="24"/>
        </w:rPr>
        <w:t>his represents a stage when there matures amongst the nation a desire to appoint i</w:t>
      </w:r>
      <w:r w:rsidR="00185888">
        <w:rPr>
          <w:rFonts w:asciiTheme="minorBidi" w:hAnsiTheme="minorBidi" w:cstheme="minorBidi"/>
          <w:b w:val="0"/>
          <w:bCs/>
          <w:sz w:val="24"/>
          <w:szCs w:val="24"/>
        </w:rPr>
        <w:t>t</w:t>
      </w:r>
      <w:r w:rsidR="00D30861" w:rsidRPr="00911222">
        <w:rPr>
          <w:rFonts w:asciiTheme="minorBidi" w:hAnsiTheme="minorBidi" w:cstheme="minorBidi"/>
          <w:b w:val="0"/>
          <w:bCs/>
          <w:sz w:val="24"/>
          <w:szCs w:val="24"/>
        </w:rPr>
        <w:t>s own leadership and thereby assume responsibility for itself.</w:t>
      </w:r>
      <w:r w:rsidR="00B26337" w:rsidRPr="00911222">
        <w:rPr>
          <w:rStyle w:val="ad"/>
          <w:rFonts w:asciiTheme="minorBidi" w:hAnsiTheme="minorBidi" w:cstheme="minorBidi"/>
          <w:b w:val="0"/>
          <w:bCs/>
          <w:sz w:val="24"/>
          <w:szCs w:val="24"/>
        </w:rPr>
        <w:footnoteReference w:id="14"/>
      </w:r>
      <w:r w:rsidR="00B26337" w:rsidRPr="00911222">
        <w:rPr>
          <w:rFonts w:asciiTheme="minorBidi" w:hAnsiTheme="minorBidi" w:cstheme="minorBidi"/>
          <w:b w:val="0"/>
          <w:bCs/>
          <w:sz w:val="24"/>
          <w:szCs w:val="24"/>
        </w:rPr>
        <w:t xml:space="preserve"> The next stage is the war against Amalek, which the </w:t>
      </w:r>
      <w:proofErr w:type="gramStart"/>
      <w:r w:rsidR="00B26337" w:rsidRPr="00911222">
        <w:rPr>
          <w:rFonts w:asciiTheme="minorBidi" w:hAnsiTheme="minorBidi" w:cstheme="minorBidi"/>
          <w:b w:val="0"/>
          <w:bCs/>
          <w:sz w:val="24"/>
          <w:szCs w:val="24"/>
        </w:rPr>
        <w:t>midrash</w:t>
      </w:r>
      <w:proofErr w:type="gramEnd"/>
      <w:r w:rsidR="00B26337" w:rsidRPr="00911222">
        <w:rPr>
          <w:rFonts w:asciiTheme="minorBidi" w:hAnsiTheme="minorBidi" w:cstheme="minorBidi"/>
          <w:b w:val="0"/>
          <w:bCs/>
          <w:sz w:val="24"/>
          <w:szCs w:val="24"/>
        </w:rPr>
        <w:t xml:space="preserve"> regards as a link </w:t>
      </w:r>
      <w:r w:rsidR="00185888">
        <w:rPr>
          <w:rFonts w:asciiTheme="minorBidi" w:hAnsiTheme="minorBidi" w:cstheme="minorBidi"/>
          <w:b w:val="0"/>
          <w:bCs/>
          <w:sz w:val="24"/>
          <w:szCs w:val="24"/>
        </w:rPr>
        <w:t xml:space="preserve">in </w:t>
      </w:r>
      <w:r w:rsidR="00B26337" w:rsidRPr="00911222">
        <w:rPr>
          <w:rFonts w:asciiTheme="minorBidi" w:hAnsiTheme="minorBidi" w:cstheme="minorBidi"/>
          <w:b w:val="0"/>
          <w:bCs/>
          <w:sz w:val="24"/>
          <w:szCs w:val="24"/>
        </w:rPr>
        <w:t xml:space="preserve">the process of rest from all the enemies. A precondition for rest from enemies is the struggle against those who will, by their very presence, halt the process of reconciliation and the connections that it represents. The third stage, the Temple, is dependent on rest from the enemies. This rest is significant, since the Temple is not just an internal matter pertaining to Am </w:t>
      </w:r>
      <w:proofErr w:type="spellStart"/>
      <w:r w:rsidR="00B26337" w:rsidRPr="00911222">
        <w:rPr>
          <w:rFonts w:asciiTheme="minorBidi" w:hAnsiTheme="minorBidi" w:cstheme="minorBidi"/>
          <w:b w:val="0"/>
          <w:bCs/>
          <w:sz w:val="24"/>
          <w:szCs w:val="24"/>
        </w:rPr>
        <w:t>Yisrael</w:t>
      </w:r>
      <w:proofErr w:type="spellEnd"/>
      <w:r w:rsidR="00E50C8C">
        <w:rPr>
          <w:rFonts w:asciiTheme="minorBidi" w:hAnsiTheme="minorBidi" w:cstheme="minorBidi"/>
          <w:b w:val="0"/>
          <w:bCs/>
          <w:sz w:val="24"/>
          <w:szCs w:val="24"/>
        </w:rPr>
        <w:t>. It is built in the days of Sh</w:t>
      </w:r>
      <w:r w:rsidR="00B26337" w:rsidRPr="00911222">
        <w:rPr>
          <w:rFonts w:asciiTheme="minorBidi" w:hAnsiTheme="minorBidi" w:cstheme="minorBidi"/>
          <w:b w:val="0"/>
          <w:bCs/>
          <w:sz w:val="24"/>
          <w:szCs w:val="24"/>
        </w:rPr>
        <w:t>lomo, who represented in his life the concepts of rest and peace.</w:t>
      </w:r>
      <w:r w:rsidR="00B26337" w:rsidRPr="00911222">
        <w:rPr>
          <w:rStyle w:val="ad"/>
          <w:rFonts w:asciiTheme="minorBidi" w:hAnsiTheme="minorBidi" w:cstheme="minorBidi"/>
          <w:b w:val="0"/>
          <w:bCs/>
          <w:sz w:val="24"/>
          <w:szCs w:val="24"/>
        </w:rPr>
        <w:footnoteReference w:id="15"/>
      </w:r>
    </w:p>
    <w:p w:rsidR="00E50C8C" w:rsidRPr="00911222" w:rsidRDefault="00E50C8C" w:rsidP="00F336AB">
      <w:pPr>
        <w:pStyle w:val="134"/>
        <w:bidi w:val="0"/>
        <w:spacing w:line="240" w:lineRule="auto"/>
        <w:ind w:firstLine="720"/>
        <w:rPr>
          <w:rFonts w:asciiTheme="minorBidi" w:hAnsiTheme="minorBidi" w:cstheme="minorBidi"/>
          <w:b w:val="0"/>
          <w:bCs/>
          <w:sz w:val="24"/>
          <w:szCs w:val="24"/>
        </w:rPr>
      </w:pPr>
    </w:p>
    <w:p w:rsidR="00B26337" w:rsidRPr="00911222" w:rsidRDefault="00B26337" w:rsidP="00F336AB">
      <w:pPr>
        <w:pStyle w:val="134"/>
        <w:bidi w:val="0"/>
        <w:spacing w:line="240" w:lineRule="auto"/>
        <w:ind w:firstLine="720"/>
        <w:rPr>
          <w:rFonts w:asciiTheme="minorBidi" w:hAnsiTheme="minorBidi" w:cstheme="minorBidi"/>
          <w:b w:val="0"/>
          <w:bCs/>
          <w:sz w:val="24"/>
          <w:szCs w:val="24"/>
        </w:rPr>
      </w:pPr>
      <w:r w:rsidRPr="00911222">
        <w:rPr>
          <w:rFonts w:asciiTheme="minorBidi" w:hAnsiTheme="minorBidi" w:cstheme="minorBidi"/>
          <w:b w:val="0"/>
          <w:bCs/>
          <w:sz w:val="24"/>
          <w:szCs w:val="24"/>
        </w:rPr>
        <w:t xml:space="preserve">Three commandments are given to Am </w:t>
      </w:r>
      <w:proofErr w:type="spellStart"/>
      <w:r w:rsidRPr="00911222">
        <w:rPr>
          <w:rFonts w:asciiTheme="minorBidi" w:hAnsiTheme="minorBidi" w:cstheme="minorBidi"/>
          <w:b w:val="0"/>
          <w:bCs/>
          <w:sz w:val="24"/>
          <w:szCs w:val="24"/>
        </w:rPr>
        <w:t>Yisrael</w:t>
      </w:r>
      <w:proofErr w:type="spellEnd"/>
      <w:r w:rsidRPr="00911222">
        <w:rPr>
          <w:rFonts w:asciiTheme="minorBidi" w:hAnsiTheme="minorBidi" w:cstheme="minorBidi"/>
          <w:b w:val="0"/>
          <w:bCs/>
          <w:sz w:val="24"/>
          <w:szCs w:val="24"/>
        </w:rPr>
        <w:t xml:space="preserve"> when they enter the land. The first pertaining to the sovereign position of the nation, the building up of the kingdom. The second - the eradication of Amalek </w:t>
      </w:r>
      <w:r w:rsidR="0058002A" w:rsidRPr="00911222">
        <w:rPr>
          <w:rFonts w:asciiTheme="minorBidi" w:hAnsiTheme="minorBidi" w:cstheme="minorBidi"/>
          <w:b w:val="0"/>
          <w:bCs/>
          <w:sz w:val="24"/>
          <w:szCs w:val="24"/>
        </w:rPr>
        <w:t>–</w:t>
      </w:r>
      <w:r w:rsidRPr="00911222">
        <w:rPr>
          <w:rFonts w:asciiTheme="minorBidi" w:hAnsiTheme="minorBidi" w:cstheme="minorBidi"/>
          <w:b w:val="0"/>
          <w:bCs/>
          <w:sz w:val="24"/>
          <w:szCs w:val="24"/>
        </w:rPr>
        <w:t xml:space="preserve"> </w:t>
      </w:r>
      <w:r w:rsidR="0058002A" w:rsidRPr="00911222">
        <w:rPr>
          <w:rFonts w:asciiTheme="minorBidi" w:hAnsiTheme="minorBidi" w:cstheme="minorBidi"/>
          <w:b w:val="0"/>
          <w:bCs/>
          <w:sz w:val="24"/>
          <w:szCs w:val="24"/>
        </w:rPr>
        <w:t xml:space="preserve">pertains to the faith that Am </w:t>
      </w:r>
      <w:proofErr w:type="spellStart"/>
      <w:r w:rsidR="0058002A" w:rsidRPr="00911222">
        <w:rPr>
          <w:rFonts w:asciiTheme="minorBidi" w:hAnsiTheme="minorBidi" w:cstheme="minorBidi"/>
          <w:b w:val="0"/>
          <w:bCs/>
          <w:sz w:val="24"/>
          <w:szCs w:val="24"/>
        </w:rPr>
        <w:t>Yisrael</w:t>
      </w:r>
      <w:proofErr w:type="spellEnd"/>
      <w:r w:rsidR="0058002A" w:rsidRPr="00911222">
        <w:rPr>
          <w:rFonts w:asciiTheme="minorBidi" w:hAnsiTheme="minorBidi" w:cstheme="minorBidi"/>
          <w:b w:val="0"/>
          <w:bCs/>
          <w:sz w:val="24"/>
          <w:szCs w:val="24"/>
        </w:rPr>
        <w:t xml:space="preserve"> has in humanity. This faith includes an extension of a hand of fraternity and rest, on one hand, but also an uncompromising war against those who will not allow that vision to be realized. All of this is a precondition for the third stage, because the Temple is not just a national institution for Israel. It is a House that serves also as an address for “the foreigner who comes from a distant land</w:t>
      </w:r>
      <w:r w:rsidR="00185888">
        <w:rPr>
          <w:rFonts w:asciiTheme="minorBidi" w:hAnsiTheme="minorBidi" w:cstheme="minorBidi"/>
          <w:b w:val="0"/>
          <w:bCs/>
          <w:sz w:val="24"/>
          <w:szCs w:val="24"/>
        </w:rPr>
        <w:t>,</w:t>
      </w:r>
      <w:r w:rsidR="0058002A" w:rsidRPr="00911222">
        <w:rPr>
          <w:rFonts w:asciiTheme="minorBidi" w:hAnsiTheme="minorBidi" w:cstheme="minorBidi"/>
          <w:b w:val="0"/>
          <w:bCs/>
          <w:sz w:val="24"/>
          <w:szCs w:val="24"/>
        </w:rPr>
        <w:t>” it is a House concerning which God promises, “My House shall be called a House of Prayer for all the nations” (</w:t>
      </w:r>
      <w:proofErr w:type="spellStart"/>
      <w:r w:rsidR="0058002A" w:rsidRPr="00E50C8C">
        <w:rPr>
          <w:rFonts w:asciiTheme="minorBidi" w:hAnsiTheme="minorBidi" w:cstheme="minorBidi"/>
          <w:b w:val="0"/>
          <w:bCs/>
          <w:i/>
          <w:iCs/>
          <w:sz w:val="24"/>
          <w:szCs w:val="24"/>
        </w:rPr>
        <w:t>Yish</w:t>
      </w:r>
      <w:r w:rsidR="00F336AB">
        <w:rPr>
          <w:rFonts w:asciiTheme="minorBidi" w:hAnsiTheme="minorBidi" w:cstheme="minorBidi"/>
          <w:b w:val="0"/>
          <w:bCs/>
          <w:i/>
          <w:iCs/>
          <w:sz w:val="24"/>
          <w:szCs w:val="24"/>
        </w:rPr>
        <w:t>a</w:t>
      </w:r>
      <w:r w:rsidR="0058002A" w:rsidRPr="00E50C8C">
        <w:rPr>
          <w:rFonts w:asciiTheme="minorBidi" w:hAnsiTheme="minorBidi" w:cstheme="minorBidi"/>
          <w:b w:val="0"/>
          <w:bCs/>
          <w:i/>
          <w:iCs/>
          <w:sz w:val="24"/>
          <w:szCs w:val="24"/>
        </w:rPr>
        <w:t>yahu</w:t>
      </w:r>
      <w:proofErr w:type="spellEnd"/>
      <w:r w:rsidR="0058002A" w:rsidRPr="00911222">
        <w:rPr>
          <w:rFonts w:asciiTheme="minorBidi" w:hAnsiTheme="minorBidi" w:cstheme="minorBidi"/>
          <w:b w:val="0"/>
          <w:bCs/>
          <w:sz w:val="24"/>
          <w:szCs w:val="24"/>
        </w:rPr>
        <w:t xml:space="preserve"> 56:7).</w:t>
      </w:r>
      <w:r w:rsidR="0058002A" w:rsidRPr="00911222">
        <w:rPr>
          <w:rStyle w:val="ad"/>
          <w:rFonts w:asciiTheme="minorBidi" w:hAnsiTheme="minorBidi" w:cstheme="minorBidi"/>
          <w:b w:val="0"/>
          <w:bCs/>
          <w:sz w:val="24"/>
          <w:szCs w:val="24"/>
        </w:rPr>
        <w:footnoteReference w:id="16"/>
      </w:r>
    </w:p>
    <w:p w:rsidR="001E4341" w:rsidRPr="00911222" w:rsidRDefault="001E4341" w:rsidP="00F336AB">
      <w:pPr>
        <w:pStyle w:val="134"/>
        <w:bidi w:val="0"/>
        <w:spacing w:line="240" w:lineRule="auto"/>
        <w:ind w:firstLine="720"/>
        <w:rPr>
          <w:rFonts w:asciiTheme="minorBidi" w:hAnsiTheme="minorBidi" w:cstheme="minorBidi"/>
          <w:b w:val="0"/>
          <w:bCs/>
          <w:sz w:val="24"/>
          <w:szCs w:val="24"/>
        </w:rPr>
      </w:pPr>
    </w:p>
    <w:p w:rsidR="00B0657D" w:rsidRDefault="00E50C8C" w:rsidP="00F336AB">
      <w:pPr>
        <w:pStyle w:val="134"/>
        <w:bidi w:val="0"/>
        <w:spacing w:line="240" w:lineRule="auto"/>
        <w:rPr>
          <w:rFonts w:asciiTheme="minorBidi" w:hAnsiTheme="minorBidi" w:cstheme="minorBidi"/>
          <w:b w:val="0"/>
          <w:bCs/>
          <w:sz w:val="24"/>
          <w:szCs w:val="24"/>
        </w:rPr>
      </w:pPr>
      <w:r>
        <w:rPr>
          <w:rFonts w:asciiTheme="minorBidi" w:hAnsiTheme="minorBidi" w:cstheme="minorBidi"/>
          <w:b w:val="0"/>
          <w:bCs/>
          <w:sz w:val="24"/>
          <w:szCs w:val="24"/>
        </w:rPr>
        <w:t xml:space="preserve">Translated by </w:t>
      </w:r>
      <w:proofErr w:type="spellStart"/>
      <w:r>
        <w:rPr>
          <w:rFonts w:asciiTheme="minorBidi" w:hAnsiTheme="minorBidi" w:cstheme="minorBidi"/>
          <w:b w:val="0"/>
          <w:bCs/>
          <w:sz w:val="24"/>
          <w:szCs w:val="24"/>
        </w:rPr>
        <w:t>Kaeren</w:t>
      </w:r>
      <w:proofErr w:type="spellEnd"/>
      <w:r>
        <w:rPr>
          <w:rFonts w:asciiTheme="minorBidi" w:hAnsiTheme="minorBidi" w:cstheme="minorBidi"/>
          <w:b w:val="0"/>
          <w:bCs/>
          <w:sz w:val="24"/>
          <w:szCs w:val="24"/>
        </w:rPr>
        <w:t xml:space="preserve"> Fish</w:t>
      </w:r>
    </w:p>
    <w:p w:rsidR="00E50C8C" w:rsidRDefault="00E50C8C" w:rsidP="00F336AB">
      <w:pPr>
        <w:pStyle w:val="134"/>
        <w:bidi w:val="0"/>
        <w:spacing w:line="240" w:lineRule="auto"/>
        <w:rPr>
          <w:rFonts w:asciiTheme="minorBidi" w:hAnsiTheme="minorBidi" w:cstheme="minorBidi"/>
          <w:b w:val="0"/>
          <w:bCs/>
          <w:sz w:val="24"/>
          <w:szCs w:val="24"/>
        </w:rPr>
      </w:pPr>
    </w:p>
    <w:p w:rsidR="00E50C8C" w:rsidRPr="00E50C8C" w:rsidRDefault="00E50C8C" w:rsidP="00F336AB">
      <w:pPr>
        <w:pStyle w:val="134"/>
        <w:bidi w:val="0"/>
        <w:spacing w:line="240" w:lineRule="auto"/>
        <w:rPr>
          <w:rFonts w:asciiTheme="minorBidi" w:hAnsiTheme="minorBidi" w:cstheme="minorBidi"/>
          <w:b w:val="0"/>
          <w:bCs/>
          <w:sz w:val="24"/>
          <w:szCs w:val="24"/>
          <w:rtl/>
        </w:rPr>
      </w:pPr>
    </w:p>
    <w:sectPr w:rsidR="00E50C8C" w:rsidRPr="00E50C8C" w:rsidSect="004F754E">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36" w:rsidRDefault="00715536" w:rsidP="00D647BD">
      <w:r>
        <w:separator/>
      </w:r>
    </w:p>
  </w:endnote>
  <w:endnote w:type="continuationSeparator" w:id="0">
    <w:p w:rsidR="00715536" w:rsidRDefault="00715536" w:rsidP="00D6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WinSoftPro-Medium">
    <w:panose1 w:val="00000000000000000000"/>
    <w:charset w:val="B1"/>
    <w:family w:val="auto"/>
    <w:notTrueType/>
    <w:pitch w:val="default"/>
    <w:sig w:usb0="00001801" w:usb1="00000000" w:usb2="00000000" w:usb3="00000000" w:csb0="00000020" w:csb1="00000000"/>
  </w:font>
  <w:font w:name="Amadeus">
    <w:charset w:val="B1"/>
    <w:family w:val="auto"/>
    <w:pitch w:val="variable"/>
    <w:sig w:usb0="00001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Tehila">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Rod">
    <w:panose1 w:val="02030509050101010101"/>
    <w:charset w:val="00"/>
    <w:family w:val="modern"/>
    <w:pitch w:val="fixed"/>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Oskar">
    <w:charset w:val="B1"/>
    <w:family w:val="auto"/>
    <w:pitch w:val="variable"/>
    <w:sig w:usb0="00001801" w:usb1="00000000" w:usb2="00000000" w:usb3="00000000" w:csb0="00000020" w:csb1="00000000"/>
  </w:font>
  <w:font w:name="Guttman Adii">
    <w:panose1 w:val="02010401010101010101"/>
    <w:charset w:val="B1"/>
    <w:family w:val="auto"/>
    <w:pitch w:val="variable"/>
    <w:sig w:usb0="00000801" w:usb1="4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FrankRuhlMF">
    <w:panose1 w:val="00000000000000000000"/>
    <w:charset w:val="B1"/>
    <w:family w:val="auto"/>
    <w:notTrueType/>
    <w:pitch w:val="default"/>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36" w:rsidRDefault="00715536" w:rsidP="00756E34">
      <w:pPr>
        <w:bidi w:val="0"/>
      </w:pPr>
      <w:r>
        <w:separator/>
      </w:r>
    </w:p>
  </w:footnote>
  <w:footnote w:type="continuationSeparator" w:id="0">
    <w:p w:rsidR="00715536" w:rsidRDefault="00715536" w:rsidP="00D647BD">
      <w:r>
        <w:continuationSeparator/>
      </w:r>
    </w:p>
  </w:footnote>
  <w:footnote w:id="1">
    <w:p w:rsidR="00850B22" w:rsidRPr="00756E34" w:rsidRDefault="00850B22" w:rsidP="00F336AB">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proofErr w:type="gramStart"/>
      <w:r w:rsidR="001E4341" w:rsidRPr="00756E34">
        <w:rPr>
          <w:rFonts w:asciiTheme="minorBidi" w:hAnsiTheme="minorBidi" w:cstheme="minorBidi"/>
        </w:rPr>
        <w:t>The midrash describes it as follows: “</w:t>
      </w:r>
      <w:r w:rsidR="00F336AB" w:rsidRPr="00756E34">
        <w:rPr>
          <w:rFonts w:asciiTheme="minorBidi" w:hAnsiTheme="minorBidi" w:cstheme="minorBidi"/>
        </w:rPr>
        <w:t>‘</w:t>
      </w:r>
      <w:r w:rsidR="001E4341" w:rsidRPr="00756E34">
        <w:rPr>
          <w:rFonts w:asciiTheme="minorBidi" w:hAnsiTheme="minorBidi" w:cstheme="minorBidi"/>
        </w:rPr>
        <w:t xml:space="preserve">On the way’ – at a time when you were unsettled; ‘when you came out of Egypt’ – at the time of your redemption, ‘how he came upon you’ </w:t>
      </w:r>
      <w:r w:rsidR="001222BE" w:rsidRPr="00756E34">
        <w:rPr>
          <w:rFonts w:asciiTheme="minorBidi" w:hAnsiTheme="minorBidi" w:cstheme="minorBidi"/>
        </w:rPr>
        <w:t>–</w:t>
      </w:r>
      <w:r w:rsidR="001E4341" w:rsidRPr="00756E34">
        <w:rPr>
          <w:rFonts w:asciiTheme="minorBidi" w:hAnsiTheme="minorBidi" w:cstheme="minorBidi"/>
        </w:rPr>
        <w:t xml:space="preserve"> </w:t>
      </w:r>
      <w:r w:rsidR="001222BE" w:rsidRPr="00756E34">
        <w:rPr>
          <w:rFonts w:asciiTheme="minorBidi" w:hAnsiTheme="minorBidi" w:cstheme="minorBidi"/>
        </w:rPr>
        <w:t>the word ‘</w:t>
      </w:r>
      <w:proofErr w:type="spellStart"/>
      <w:r w:rsidR="001222BE" w:rsidRPr="00756E34">
        <w:rPr>
          <w:rFonts w:asciiTheme="minorBidi" w:hAnsiTheme="minorBidi" w:cstheme="minorBidi"/>
          <w:i/>
          <w:iCs/>
        </w:rPr>
        <w:t>karekha</w:t>
      </w:r>
      <w:proofErr w:type="spellEnd"/>
      <w:r w:rsidR="001222BE" w:rsidRPr="00756E34">
        <w:rPr>
          <w:rFonts w:asciiTheme="minorBidi" w:hAnsiTheme="minorBidi" w:cstheme="minorBidi"/>
          <w:i/>
          <w:iCs/>
        </w:rPr>
        <w:t>’</w:t>
      </w:r>
      <w:r w:rsidR="001222BE" w:rsidRPr="00756E34">
        <w:rPr>
          <w:rFonts w:asciiTheme="minorBidi" w:hAnsiTheme="minorBidi" w:cstheme="minorBidi"/>
        </w:rPr>
        <w:t xml:space="preserve"> means happenstance; ‘and struck the hindmost among you’ – this teaches that he killed only those individuals who had distanced themselves from the ways of God and were weakened in their faith in Him.”</w:t>
      </w:r>
      <w:proofErr w:type="gramEnd"/>
      <w:r w:rsidR="001222BE" w:rsidRPr="00756E34">
        <w:rPr>
          <w:rFonts w:asciiTheme="minorBidi" w:hAnsiTheme="minorBidi" w:cstheme="minorBidi"/>
        </w:rPr>
        <w:t xml:space="preserve"> (</w:t>
      </w:r>
      <w:proofErr w:type="spellStart"/>
      <w:r w:rsidR="001222BE" w:rsidRPr="00F336AB">
        <w:rPr>
          <w:rFonts w:asciiTheme="minorBidi" w:hAnsiTheme="minorBidi" w:cstheme="minorBidi"/>
          <w:i/>
          <w:iCs/>
        </w:rPr>
        <w:t>Yalkut</w:t>
      </w:r>
      <w:proofErr w:type="spellEnd"/>
      <w:r w:rsidR="001222BE" w:rsidRPr="00F336AB">
        <w:rPr>
          <w:rFonts w:asciiTheme="minorBidi" w:hAnsiTheme="minorBidi" w:cstheme="minorBidi"/>
          <w:i/>
          <w:iCs/>
        </w:rPr>
        <w:t xml:space="preserve"> Shimoni</w:t>
      </w:r>
      <w:r w:rsidR="001222BE" w:rsidRPr="00756E34">
        <w:rPr>
          <w:rFonts w:asciiTheme="minorBidi" w:hAnsiTheme="minorBidi" w:cstheme="minorBidi"/>
        </w:rPr>
        <w:t xml:space="preserve">, </w:t>
      </w:r>
      <w:r w:rsidR="001222BE" w:rsidRPr="00756E34">
        <w:rPr>
          <w:rFonts w:asciiTheme="minorBidi" w:hAnsiTheme="minorBidi" w:cstheme="minorBidi"/>
          <w:i/>
          <w:iCs/>
        </w:rPr>
        <w:t>Ki</w:t>
      </w:r>
      <w:r w:rsidR="001222BE" w:rsidRPr="00756E34">
        <w:rPr>
          <w:rFonts w:asciiTheme="minorBidi" w:hAnsiTheme="minorBidi" w:cstheme="minorBidi"/>
        </w:rPr>
        <w:t xml:space="preserve"> </w:t>
      </w:r>
      <w:proofErr w:type="spellStart"/>
      <w:r w:rsidR="001222BE" w:rsidRPr="00756E34">
        <w:rPr>
          <w:rFonts w:asciiTheme="minorBidi" w:hAnsiTheme="minorBidi" w:cstheme="minorBidi"/>
          <w:i/>
          <w:iCs/>
        </w:rPr>
        <w:t>Tetze</w:t>
      </w:r>
      <w:proofErr w:type="spellEnd"/>
      <w:r w:rsidR="001222BE" w:rsidRPr="00756E34">
        <w:rPr>
          <w:rFonts w:asciiTheme="minorBidi" w:hAnsiTheme="minorBidi" w:cstheme="minorBidi"/>
        </w:rPr>
        <w:t xml:space="preserve"> 938)</w:t>
      </w:r>
    </w:p>
  </w:footnote>
  <w:footnote w:id="2">
    <w:p w:rsidR="00850B22" w:rsidRPr="00756E34" w:rsidRDefault="00850B22"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w:t>
      </w:r>
      <w:proofErr w:type="spellStart"/>
      <w:r w:rsidRPr="00756E34">
        <w:rPr>
          <w:rFonts w:asciiTheme="minorBidi" w:hAnsiTheme="minorBidi" w:cstheme="minorBidi"/>
        </w:rPr>
        <w:t>Rashi</w:t>
      </w:r>
      <w:proofErr w:type="spellEnd"/>
      <w:r w:rsidRPr="00756E34">
        <w:rPr>
          <w:rFonts w:asciiTheme="minorBidi" w:hAnsiTheme="minorBidi" w:cstheme="minorBidi"/>
        </w:rPr>
        <w:t>: “And did not fear” – Amalek [did not fear] God in causing harm to you.”</w:t>
      </w:r>
    </w:p>
  </w:footnote>
  <w:footnote w:id="3">
    <w:p w:rsidR="00850B22" w:rsidRPr="00756E34" w:rsidRDefault="00850B22"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In biblical terms, “fear of God” means commitment to moral rules. Thus, Avraham tells </w:t>
      </w:r>
      <w:proofErr w:type="spellStart"/>
      <w:r w:rsidRPr="00756E34">
        <w:rPr>
          <w:rFonts w:asciiTheme="minorBidi" w:hAnsiTheme="minorBidi" w:cstheme="minorBidi"/>
        </w:rPr>
        <w:t>Avimelekh</w:t>
      </w:r>
      <w:proofErr w:type="spellEnd"/>
      <w:r w:rsidRPr="00756E34">
        <w:rPr>
          <w:rFonts w:asciiTheme="minorBidi" w:hAnsiTheme="minorBidi" w:cstheme="minorBidi"/>
        </w:rPr>
        <w:t>, “Surely there is no fear of God in this place, and they will kill me on account of my wife” (</w:t>
      </w:r>
      <w:proofErr w:type="spellStart"/>
      <w:r w:rsidRPr="00756E34">
        <w:rPr>
          <w:rFonts w:asciiTheme="minorBidi" w:hAnsiTheme="minorBidi" w:cstheme="minorBidi"/>
          <w:i/>
          <w:iCs/>
        </w:rPr>
        <w:t>Bereishit</w:t>
      </w:r>
      <w:proofErr w:type="spellEnd"/>
      <w:r w:rsidRPr="00756E34">
        <w:rPr>
          <w:rFonts w:asciiTheme="minorBidi" w:hAnsiTheme="minorBidi" w:cstheme="minorBidi"/>
        </w:rPr>
        <w:t xml:space="preserve"> 20:11).</w:t>
      </w:r>
    </w:p>
  </w:footnote>
  <w:footnote w:id="4">
    <w:p w:rsidR="00B81142" w:rsidRPr="00756E34" w:rsidRDefault="00B81142" w:rsidP="00F336AB">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Ibn Ezra: “</w:t>
      </w:r>
      <w:r w:rsidR="00F336AB" w:rsidRPr="00756E34">
        <w:rPr>
          <w:rFonts w:asciiTheme="minorBidi" w:hAnsiTheme="minorBidi" w:cstheme="minorBidi"/>
        </w:rPr>
        <w:t>‘</w:t>
      </w:r>
      <w:r w:rsidRPr="00756E34">
        <w:rPr>
          <w:rFonts w:asciiTheme="minorBidi" w:hAnsiTheme="minorBidi" w:cstheme="minorBidi"/>
        </w:rPr>
        <w:t xml:space="preserve">And did not fear’ </w:t>
      </w:r>
      <w:r w:rsidR="001222BE" w:rsidRPr="00756E34">
        <w:rPr>
          <w:rFonts w:asciiTheme="minorBidi" w:hAnsiTheme="minorBidi" w:cstheme="minorBidi"/>
        </w:rPr>
        <w:t>–</w:t>
      </w:r>
      <w:r w:rsidRPr="00756E34">
        <w:rPr>
          <w:rFonts w:asciiTheme="minorBidi" w:hAnsiTheme="minorBidi" w:cstheme="minorBidi"/>
        </w:rPr>
        <w:t xml:space="preserve"> </w:t>
      </w:r>
      <w:r w:rsidR="001222BE" w:rsidRPr="00756E34">
        <w:rPr>
          <w:rFonts w:asciiTheme="minorBidi" w:hAnsiTheme="minorBidi" w:cstheme="minorBidi"/>
        </w:rPr>
        <w:t xml:space="preserve">this goes back to the first subject [of the verse] – </w:t>
      </w:r>
      <w:proofErr w:type="spellStart"/>
      <w:r w:rsidR="001222BE" w:rsidRPr="00756E34">
        <w:rPr>
          <w:rFonts w:asciiTheme="minorBidi" w:hAnsiTheme="minorBidi" w:cstheme="minorBidi"/>
        </w:rPr>
        <w:t>Amalek</w:t>
      </w:r>
      <w:proofErr w:type="spellEnd"/>
      <w:r w:rsidR="001222BE" w:rsidRPr="00756E34">
        <w:rPr>
          <w:rFonts w:asciiTheme="minorBidi" w:hAnsiTheme="minorBidi" w:cstheme="minorBidi"/>
        </w:rPr>
        <w:t>…</w:t>
      </w:r>
      <w:r w:rsidR="00F336AB">
        <w:rPr>
          <w:rFonts w:asciiTheme="minorBidi" w:hAnsiTheme="minorBidi" w:cstheme="minorBidi"/>
        </w:rPr>
        <w:t>.</w:t>
      </w:r>
      <w:r w:rsidR="001222BE" w:rsidRPr="00756E34">
        <w:rPr>
          <w:rFonts w:asciiTheme="minorBidi" w:hAnsiTheme="minorBidi" w:cstheme="minorBidi"/>
        </w:rPr>
        <w:t>”</w:t>
      </w:r>
    </w:p>
  </w:footnote>
  <w:footnote w:id="5">
    <w:p w:rsidR="008434A1" w:rsidRPr="00756E34" w:rsidRDefault="008434A1"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As time goes on and the episode recedes into the distant past, an instruction to wipe out Amalek </w:t>
      </w:r>
      <w:proofErr w:type="gramStart"/>
      <w:r w:rsidRPr="00756E34">
        <w:rPr>
          <w:rFonts w:asciiTheme="minorBidi" w:hAnsiTheme="minorBidi" w:cstheme="minorBidi"/>
        </w:rPr>
        <w:t>on the basis of</w:t>
      </w:r>
      <w:proofErr w:type="gramEnd"/>
      <w:r w:rsidRPr="00756E34">
        <w:rPr>
          <w:rFonts w:asciiTheme="minorBidi" w:hAnsiTheme="minorBidi" w:cstheme="minorBidi"/>
        </w:rPr>
        <w:t xml:space="preserve"> the historical accounting would increasingly become an act </w:t>
      </w:r>
      <w:r w:rsidR="00F336AB">
        <w:rPr>
          <w:rFonts w:asciiTheme="minorBidi" w:hAnsiTheme="minorBidi" w:cstheme="minorBidi"/>
        </w:rPr>
        <w:t xml:space="preserve">of </w:t>
      </w:r>
      <w:r w:rsidRPr="00756E34">
        <w:rPr>
          <w:rFonts w:asciiTheme="minorBidi" w:hAnsiTheme="minorBidi" w:cstheme="minorBidi"/>
        </w:rPr>
        <w:t>vengeance devoid of context.</w:t>
      </w:r>
    </w:p>
  </w:footnote>
  <w:footnote w:id="6">
    <w:p w:rsidR="0040173C" w:rsidRPr="00756E34" w:rsidRDefault="0040173C"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Similarly, “`I, I am He that blots out your transgressions for </w:t>
      </w:r>
      <w:proofErr w:type="gramStart"/>
      <w:r w:rsidRPr="00756E34">
        <w:rPr>
          <w:rFonts w:asciiTheme="minorBidi" w:hAnsiTheme="minorBidi" w:cstheme="minorBidi"/>
        </w:rPr>
        <w:t>My</w:t>
      </w:r>
      <w:proofErr w:type="gramEnd"/>
      <w:r w:rsidRPr="00756E34">
        <w:rPr>
          <w:rFonts w:asciiTheme="minorBidi" w:hAnsiTheme="minorBidi" w:cstheme="minorBidi"/>
        </w:rPr>
        <w:t xml:space="preserve"> own sake, and will not remember your sins” (</w:t>
      </w:r>
      <w:proofErr w:type="spellStart"/>
      <w:r w:rsidRPr="00756E34">
        <w:rPr>
          <w:rFonts w:asciiTheme="minorBidi" w:hAnsiTheme="minorBidi" w:cstheme="minorBidi"/>
          <w:i/>
          <w:iCs/>
        </w:rPr>
        <w:t>Yishayahu</w:t>
      </w:r>
      <w:proofErr w:type="spellEnd"/>
      <w:r w:rsidRPr="00756E34">
        <w:rPr>
          <w:rFonts w:asciiTheme="minorBidi" w:hAnsiTheme="minorBidi" w:cstheme="minorBidi"/>
        </w:rPr>
        <w:t xml:space="preserve"> 43:25).</w:t>
      </w:r>
    </w:p>
  </w:footnote>
  <w:footnote w:id="7">
    <w:p w:rsidR="00E84230" w:rsidRPr="00756E34" w:rsidRDefault="00E84230"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At first, Moshe thought that the solution was to be a military one. In the midst of the war he discovered that the real story was what had happened on the hill: the raising of his hands, the faith, and finally – the miracle (</w:t>
      </w:r>
      <w:proofErr w:type="spellStart"/>
      <w:r w:rsidRPr="00483721">
        <w:rPr>
          <w:rFonts w:asciiTheme="minorBidi" w:hAnsiTheme="minorBidi" w:cstheme="minorBidi"/>
          <w:i/>
          <w:iCs/>
        </w:rPr>
        <w:t>nes</w:t>
      </w:r>
      <w:proofErr w:type="spellEnd"/>
      <w:r w:rsidRPr="00756E34">
        <w:rPr>
          <w:rFonts w:asciiTheme="minorBidi" w:hAnsiTheme="minorBidi" w:cstheme="minorBidi"/>
        </w:rPr>
        <w:t xml:space="preserve">) that facilitated the victory. </w:t>
      </w:r>
      <w:r w:rsidR="006510F0" w:rsidRPr="00756E34">
        <w:rPr>
          <w:rFonts w:asciiTheme="minorBidi" w:hAnsiTheme="minorBidi" w:cstheme="minorBidi"/>
        </w:rPr>
        <w:t xml:space="preserve">The final verse can serve as commentary on God’s words. </w:t>
      </w:r>
    </w:p>
  </w:footnote>
  <w:footnote w:id="8">
    <w:p w:rsidR="00820B70" w:rsidRPr="00756E34" w:rsidRDefault="00820B70" w:rsidP="00F336AB">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The introductory verse in </w:t>
      </w:r>
      <w:proofErr w:type="spellStart"/>
      <w:r w:rsidRPr="00483721">
        <w:rPr>
          <w:rFonts w:asciiTheme="minorBidi" w:hAnsiTheme="minorBidi" w:cstheme="minorBidi"/>
          <w:i/>
          <w:iCs/>
        </w:rPr>
        <w:t>Shemot</w:t>
      </w:r>
      <w:proofErr w:type="spellEnd"/>
      <w:r w:rsidRPr="00756E34">
        <w:rPr>
          <w:rFonts w:asciiTheme="minorBidi" w:hAnsiTheme="minorBidi" w:cstheme="minorBidi"/>
        </w:rPr>
        <w:t xml:space="preserve"> states that </w:t>
      </w:r>
      <w:proofErr w:type="spellStart"/>
      <w:r w:rsidRPr="00756E34">
        <w:rPr>
          <w:rFonts w:asciiTheme="minorBidi" w:hAnsiTheme="minorBidi" w:cstheme="minorBidi"/>
        </w:rPr>
        <w:t>Amalek</w:t>
      </w:r>
      <w:proofErr w:type="spellEnd"/>
      <w:r w:rsidRPr="00756E34">
        <w:rPr>
          <w:rFonts w:asciiTheme="minorBidi" w:hAnsiTheme="minorBidi" w:cstheme="minorBidi"/>
        </w:rPr>
        <w:t xml:space="preserve"> came to fight against Israel in </w:t>
      </w:r>
      <w:proofErr w:type="spellStart"/>
      <w:r w:rsidRPr="00756E34">
        <w:rPr>
          <w:rFonts w:asciiTheme="minorBidi" w:hAnsiTheme="minorBidi" w:cstheme="minorBidi"/>
        </w:rPr>
        <w:t>Refidim</w:t>
      </w:r>
      <w:proofErr w:type="spellEnd"/>
      <w:r w:rsidRPr="00756E34">
        <w:rPr>
          <w:rFonts w:asciiTheme="minorBidi" w:hAnsiTheme="minorBidi" w:cstheme="minorBidi"/>
        </w:rPr>
        <w:t xml:space="preserve">, pointing to the identity of the place as a significant element. This identity refers the reader back to the preceding unit, where the text describes what happened when the nation was stationed at </w:t>
      </w:r>
      <w:proofErr w:type="spellStart"/>
      <w:r w:rsidRPr="00756E34">
        <w:rPr>
          <w:rFonts w:asciiTheme="minorBidi" w:hAnsiTheme="minorBidi" w:cstheme="minorBidi"/>
        </w:rPr>
        <w:t>Refidim</w:t>
      </w:r>
      <w:proofErr w:type="spellEnd"/>
      <w:r w:rsidRPr="00756E34">
        <w:rPr>
          <w:rFonts w:asciiTheme="minorBidi" w:hAnsiTheme="minorBidi" w:cstheme="minorBidi"/>
        </w:rPr>
        <w:t xml:space="preserve">. There was no water for the people to drink, and they quarreled with Moshe. Moshe asks, “Why do you strive with me?”, </w:t>
      </w:r>
      <w:proofErr w:type="gramStart"/>
      <w:r w:rsidRPr="00756E34">
        <w:rPr>
          <w:rFonts w:asciiTheme="minorBidi" w:hAnsiTheme="minorBidi" w:cstheme="minorBidi"/>
        </w:rPr>
        <w:t>and also</w:t>
      </w:r>
      <w:proofErr w:type="gramEnd"/>
      <w:r w:rsidRPr="00756E34">
        <w:rPr>
          <w:rFonts w:asciiTheme="minorBidi" w:hAnsiTheme="minorBidi" w:cstheme="minorBidi"/>
        </w:rPr>
        <w:t xml:space="preserve"> defines their attitude as a “test” or “tempting</w:t>
      </w:r>
      <w:r w:rsidR="00F336AB">
        <w:rPr>
          <w:rFonts w:asciiTheme="minorBidi" w:hAnsiTheme="minorBidi" w:cstheme="minorBidi"/>
        </w:rPr>
        <w:t>.</w:t>
      </w:r>
      <w:r w:rsidRPr="00756E34">
        <w:rPr>
          <w:rFonts w:asciiTheme="minorBidi" w:hAnsiTheme="minorBidi" w:cstheme="minorBidi"/>
        </w:rPr>
        <w:t xml:space="preserve">” “Why do you tempt the Lord?” It appears that he means to rebuke them for not addressing themselves to God in the first place, even though it is clear that it is He Who has led them into this situation. In the background is the fact that the manna has just begun to fall – indicating very clearly God’s concern for the nation. Thus, the nation’s complaint to Moshe is understood as dissatisfaction that God is not sufficiently present. The people expect a sort of fatherly indulgence. Moshe turns to God, and God’s response is to draw closer and make His Presence more clearly felt: “And God said to Moshe, Pass before the people and take with you of the elders of Israel, and take in your hand your staff, with which you smote the river, and go. Behold, </w:t>
      </w:r>
      <w:r w:rsidRPr="00756E34">
        <w:rPr>
          <w:rFonts w:asciiTheme="minorBidi" w:hAnsiTheme="minorBidi" w:cstheme="minorBidi"/>
          <w:b/>
          <w:bCs/>
        </w:rPr>
        <w:t>I will stand before you</w:t>
      </w:r>
      <w:r w:rsidRPr="00756E34">
        <w:rPr>
          <w:rFonts w:asciiTheme="minorBidi" w:hAnsiTheme="minorBidi" w:cstheme="minorBidi"/>
        </w:rPr>
        <w:t xml:space="preserve"> there upon the rock in </w:t>
      </w:r>
      <w:proofErr w:type="spellStart"/>
      <w:r w:rsidRPr="00756E34">
        <w:rPr>
          <w:rFonts w:asciiTheme="minorBidi" w:hAnsiTheme="minorBidi" w:cstheme="minorBidi"/>
        </w:rPr>
        <w:t>Chorev</w:t>
      </w:r>
      <w:proofErr w:type="spellEnd"/>
      <w:r w:rsidRPr="00756E34">
        <w:rPr>
          <w:rFonts w:asciiTheme="minorBidi" w:hAnsiTheme="minorBidi" w:cstheme="minorBidi"/>
        </w:rPr>
        <w:t xml:space="preserve">, and you shall smite the rock, and water shall emerge from </w:t>
      </w:r>
      <w:proofErr w:type="gramStart"/>
      <w:r w:rsidRPr="00756E34">
        <w:rPr>
          <w:rFonts w:asciiTheme="minorBidi" w:hAnsiTheme="minorBidi" w:cstheme="minorBidi"/>
        </w:rPr>
        <w:t>it, that</w:t>
      </w:r>
      <w:proofErr w:type="gramEnd"/>
      <w:r w:rsidRPr="00756E34">
        <w:rPr>
          <w:rFonts w:asciiTheme="minorBidi" w:hAnsiTheme="minorBidi" w:cstheme="minorBidi"/>
        </w:rPr>
        <w:t xml:space="preserve"> the people may drink. And Moshe did so in the sight of the elders of Israel.”</w:t>
      </w:r>
      <w:r w:rsidR="00344FCF" w:rsidRPr="00756E34">
        <w:rPr>
          <w:rFonts w:asciiTheme="minorBidi" w:hAnsiTheme="minorBidi" w:cstheme="minorBidi"/>
        </w:rPr>
        <w:t xml:space="preserve"> (17:5-6) God is present at the place, and Moshe strikes the rock. Thus, God does indeed accede to the covert wish of the people, and He comes to the camp. In the concluding verse, the text interprets this “testing” of God: “And he called the name of the place Masa u-</w:t>
      </w:r>
      <w:proofErr w:type="spellStart"/>
      <w:r w:rsidR="00344FCF" w:rsidRPr="00756E34">
        <w:rPr>
          <w:rFonts w:asciiTheme="minorBidi" w:hAnsiTheme="minorBidi" w:cstheme="minorBidi"/>
        </w:rPr>
        <w:t>Meriva</w:t>
      </w:r>
      <w:proofErr w:type="spellEnd"/>
      <w:r w:rsidR="00344FCF" w:rsidRPr="00756E34">
        <w:rPr>
          <w:rFonts w:asciiTheme="minorBidi" w:hAnsiTheme="minorBidi" w:cstheme="minorBidi"/>
        </w:rPr>
        <w:t>, because of the strife (</w:t>
      </w:r>
      <w:proofErr w:type="spellStart"/>
      <w:r w:rsidR="00344FCF" w:rsidRPr="00756E34">
        <w:rPr>
          <w:rFonts w:asciiTheme="minorBidi" w:hAnsiTheme="minorBidi" w:cstheme="minorBidi"/>
          <w:i/>
          <w:iCs/>
        </w:rPr>
        <w:t>riv</w:t>
      </w:r>
      <w:proofErr w:type="spellEnd"/>
      <w:r w:rsidR="00344FCF" w:rsidRPr="00756E34">
        <w:rPr>
          <w:rFonts w:asciiTheme="minorBidi" w:hAnsiTheme="minorBidi" w:cstheme="minorBidi"/>
        </w:rPr>
        <w:t xml:space="preserve">) of </w:t>
      </w:r>
      <w:proofErr w:type="spellStart"/>
      <w:r w:rsidR="00344FCF" w:rsidRPr="00756E34">
        <w:rPr>
          <w:rFonts w:asciiTheme="minorBidi" w:hAnsiTheme="minorBidi" w:cstheme="minorBidi"/>
        </w:rPr>
        <w:t>Bnei</w:t>
      </w:r>
      <w:proofErr w:type="spellEnd"/>
      <w:r w:rsidR="00344FCF" w:rsidRPr="00756E34">
        <w:rPr>
          <w:rFonts w:asciiTheme="minorBidi" w:hAnsiTheme="minorBidi" w:cstheme="minorBidi"/>
        </w:rPr>
        <w:t xml:space="preserve"> </w:t>
      </w:r>
      <w:proofErr w:type="spellStart"/>
      <w:r w:rsidR="00344FCF" w:rsidRPr="00756E34">
        <w:rPr>
          <w:rFonts w:asciiTheme="minorBidi" w:hAnsiTheme="minorBidi" w:cstheme="minorBidi"/>
        </w:rPr>
        <w:t>Yisrael</w:t>
      </w:r>
      <w:proofErr w:type="spellEnd"/>
      <w:r w:rsidR="00344FCF" w:rsidRPr="00756E34">
        <w:rPr>
          <w:rFonts w:asciiTheme="minorBidi" w:hAnsiTheme="minorBidi" w:cstheme="minorBidi"/>
        </w:rPr>
        <w:t>, and because they tempted (</w:t>
      </w:r>
      <w:proofErr w:type="spellStart"/>
      <w:r w:rsidR="00344FCF" w:rsidRPr="00756E34">
        <w:rPr>
          <w:rFonts w:asciiTheme="minorBidi" w:hAnsiTheme="minorBidi" w:cstheme="minorBidi"/>
          <w:i/>
          <w:iCs/>
        </w:rPr>
        <w:t>nasotam</w:t>
      </w:r>
      <w:proofErr w:type="spellEnd"/>
      <w:r w:rsidR="00344FCF" w:rsidRPr="00756E34">
        <w:rPr>
          <w:rFonts w:asciiTheme="minorBidi" w:hAnsiTheme="minorBidi" w:cstheme="minorBidi"/>
        </w:rPr>
        <w:t>) the Lord, saying, Is the Lord among us, or not?” This was the concern underlying the nation’s complaint.</w:t>
      </w:r>
    </w:p>
  </w:footnote>
  <w:footnote w:id="9">
    <w:p w:rsidR="002D4924" w:rsidRPr="00756E34" w:rsidRDefault="002D4924"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Rav </w:t>
      </w:r>
      <w:proofErr w:type="spellStart"/>
      <w:r w:rsidRPr="00756E34">
        <w:rPr>
          <w:rFonts w:asciiTheme="minorBidi" w:hAnsiTheme="minorBidi" w:cstheme="minorBidi"/>
        </w:rPr>
        <w:t>Amiel</w:t>
      </w:r>
      <w:proofErr w:type="spellEnd"/>
      <w:r w:rsidRPr="00756E34">
        <w:rPr>
          <w:rFonts w:asciiTheme="minorBidi" w:hAnsiTheme="minorBidi" w:cstheme="minorBidi"/>
        </w:rPr>
        <w:t xml:space="preserve">, in his </w:t>
      </w:r>
      <w:proofErr w:type="spellStart"/>
      <w:r w:rsidRPr="00E50C8C">
        <w:rPr>
          <w:rFonts w:asciiTheme="minorBidi" w:hAnsiTheme="minorBidi" w:cstheme="minorBidi"/>
          <w:i/>
          <w:iCs/>
        </w:rPr>
        <w:t>derashot</w:t>
      </w:r>
      <w:proofErr w:type="spellEnd"/>
      <w:r w:rsidRPr="00756E34">
        <w:rPr>
          <w:rFonts w:asciiTheme="minorBidi" w:hAnsiTheme="minorBidi" w:cstheme="minorBidi"/>
        </w:rPr>
        <w:t xml:space="preserve">, sets forth something like this principle: “With what means do we fight against </w:t>
      </w:r>
      <w:proofErr w:type="spellStart"/>
      <w:r w:rsidRPr="00756E34">
        <w:rPr>
          <w:rFonts w:asciiTheme="minorBidi" w:hAnsiTheme="minorBidi" w:cstheme="minorBidi"/>
        </w:rPr>
        <w:t>Amalekism</w:t>
      </w:r>
      <w:proofErr w:type="spellEnd"/>
      <w:r w:rsidRPr="00756E34">
        <w:rPr>
          <w:rFonts w:asciiTheme="minorBidi" w:hAnsiTheme="minorBidi" w:cstheme="minorBidi"/>
        </w:rPr>
        <w:t xml:space="preserve"> and all the various warmongers? … Judaism believes that “the accuser cannot become the defense”… Terrorism cannot be removed from the world by means of terrorism by the other side, and therefore </w:t>
      </w:r>
      <w:r w:rsidR="00C66086" w:rsidRPr="00756E34">
        <w:rPr>
          <w:rFonts w:asciiTheme="minorBidi" w:hAnsiTheme="minorBidi" w:cstheme="minorBidi"/>
        </w:rPr>
        <w:t>we do not fight against might using might, and we do not fight against the sw</w:t>
      </w:r>
      <w:r w:rsidR="00D74D9E" w:rsidRPr="00756E34">
        <w:rPr>
          <w:rFonts w:asciiTheme="minorBidi" w:hAnsiTheme="minorBidi" w:cstheme="minorBidi"/>
        </w:rPr>
        <w:t xml:space="preserve">ord using a sword… ‘Write this for </w:t>
      </w:r>
      <w:r w:rsidR="00D74D9E" w:rsidRPr="00756E34">
        <w:rPr>
          <w:rFonts w:asciiTheme="minorBidi" w:hAnsiTheme="minorBidi" w:cstheme="minorBidi"/>
          <w:bCs/>
        </w:rPr>
        <w:t>a memorial in a book’ – meaning, the war against the sword using the Book… Even concerning Amalek, the Torah emphasizes mainly the ‘memory of Amalek’ – (i.e.,) that which Amalek made into a memorial, a symbol, a lofty ideal</w:t>
      </w:r>
      <w:r w:rsidR="00E65A2E" w:rsidRPr="00756E34">
        <w:rPr>
          <w:rFonts w:asciiTheme="minorBidi" w:hAnsiTheme="minorBidi" w:cstheme="minorBidi"/>
          <w:bCs/>
        </w:rPr>
        <w:t>… and it is this ‘memory of Amalek’ that we are commanded to blot out.” (</w:t>
      </w:r>
      <w:proofErr w:type="spellStart"/>
      <w:r w:rsidR="00E65A2E" w:rsidRPr="00756E34">
        <w:rPr>
          <w:rFonts w:asciiTheme="minorBidi" w:hAnsiTheme="minorBidi" w:cstheme="minorBidi"/>
          <w:bCs/>
          <w:i/>
          <w:iCs/>
        </w:rPr>
        <w:t>Derashot</w:t>
      </w:r>
      <w:proofErr w:type="spellEnd"/>
      <w:r w:rsidR="00E65A2E" w:rsidRPr="00756E34">
        <w:rPr>
          <w:rFonts w:asciiTheme="minorBidi" w:hAnsiTheme="minorBidi" w:cstheme="minorBidi"/>
          <w:bCs/>
          <w:i/>
          <w:iCs/>
        </w:rPr>
        <w:t xml:space="preserve"> El Ami</w:t>
      </w:r>
      <w:r w:rsidR="00E65A2E" w:rsidRPr="00756E34">
        <w:rPr>
          <w:rFonts w:asciiTheme="minorBidi" w:hAnsiTheme="minorBidi" w:cstheme="minorBidi"/>
          <w:bCs/>
        </w:rPr>
        <w:t>, part III).</w:t>
      </w:r>
    </w:p>
  </w:footnote>
  <w:footnote w:id="10">
    <w:p w:rsidR="00E65A2E" w:rsidRPr="00756E34" w:rsidRDefault="00E65A2E"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005B7A92" w:rsidRPr="00756E34">
        <w:rPr>
          <w:rFonts w:asciiTheme="minorBidi" w:hAnsiTheme="minorBidi" w:cstheme="minorBidi"/>
        </w:rPr>
        <w:t xml:space="preserve"> Clearly, wherever</w:t>
      </w:r>
      <w:r w:rsidRPr="00756E34">
        <w:rPr>
          <w:rFonts w:asciiTheme="minorBidi" w:hAnsiTheme="minorBidi" w:cstheme="minorBidi"/>
        </w:rPr>
        <w:t xml:space="preserve"> physical harm is involved, the principle “One who arises to kill you – kill him first” applies, but this rule has nothing to do with the additional value of the war against Amalek.</w:t>
      </w:r>
      <w:r w:rsidRPr="00756E34">
        <w:rPr>
          <w:rFonts w:asciiTheme="minorBidi" w:hAnsiTheme="minorBidi" w:cstheme="minorBidi"/>
          <w:rtl/>
        </w:rPr>
        <w:t xml:space="preserve"> </w:t>
      </w:r>
      <w:r w:rsidRPr="00756E34">
        <w:rPr>
          <w:rFonts w:asciiTheme="minorBidi" w:hAnsiTheme="minorBidi" w:cstheme="minorBidi"/>
        </w:rPr>
        <w:t xml:space="preserve"> </w:t>
      </w:r>
    </w:p>
  </w:footnote>
  <w:footnote w:id="11">
    <w:p w:rsidR="00BB17E8" w:rsidRPr="00756E34" w:rsidRDefault="00BB17E8"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The comparison with the contemporary situation is more complex than the picture we have drawn here, because at the same time connections are also being forged that are difficult to view as leading to rest for Israel from its enemies; some of them actually cause the world to regress.</w:t>
      </w:r>
    </w:p>
  </w:footnote>
  <w:footnote w:id="12">
    <w:p w:rsidR="00E67389" w:rsidRPr="00756E34" w:rsidRDefault="00E67389"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We have already noted that the command in this </w:t>
      </w:r>
      <w:proofErr w:type="spellStart"/>
      <w:r w:rsidRPr="00E50C8C">
        <w:rPr>
          <w:rFonts w:asciiTheme="minorBidi" w:hAnsiTheme="minorBidi" w:cstheme="minorBidi"/>
          <w:i/>
          <w:iCs/>
        </w:rPr>
        <w:t>par</w:t>
      </w:r>
      <w:r w:rsidR="00E50C8C" w:rsidRPr="00E50C8C">
        <w:rPr>
          <w:rFonts w:asciiTheme="minorBidi" w:hAnsiTheme="minorBidi" w:cstheme="minorBidi"/>
          <w:i/>
          <w:iCs/>
        </w:rPr>
        <w:t>a</w:t>
      </w:r>
      <w:r w:rsidRPr="00E50C8C">
        <w:rPr>
          <w:rFonts w:asciiTheme="minorBidi" w:hAnsiTheme="minorBidi" w:cstheme="minorBidi"/>
          <w:i/>
          <w:iCs/>
        </w:rPr>
        <w:t>sha</w:t>
      </w:r>
      <w:proofErr w:type="spellEnd"/>
      <w:r w:rsidRPr="00756E34">
        <w:rPr>
          <w:rFonts w:asciiTheme="minorBidi" w:hAnsiTheme="minorBidi" w:cstheme="minorBidi"/>
        </w:rPr>
        <w:t xml:space="preserve"> is given in the singular; it is addressed to Israel as a sovereign entity, and this means that the command is not given to individuals. On this basis, the </w:t>
      </w:r>
      <w:proofErr w:type="spellStart"/>
      <w:r w:rsidRPr="00756E34">
        <w:rPr>
          <w:rFonts w:asciiTheme="minorBidi" w:hAnsiTheme="minorBidi" w:cstheme="minorBidi"/>
        </w:rPr>
        <w:t>Rambam</w:t>
      </w:r>
      <w:proofErr w:type="spellEnd"/>
      <w:r w:rsidRPr="00756E34">
        <w:rPr>
          <w:rFonts w:asciiTheme="minorBidi" w:hAnsiTheme="minorBidi" w:cstheme="minorBidi"/>
        </w:rPr>
        <w:t xml:space="preserve"> deals with these laws in his Laws of Kings</w:t>
      </w:r>
      <w:r w:rsidR="004A3C1D" w:rsidRPr="00756E34">
        <w:rPr>
          <w:rFonts w:asciiTheme="minorBidi" w:hAnsiTheme="minorBidi" w:cstheme="minorBidi"/>
        </w:rPr>
        <w:t xml:space="preserve">, and </w:t>
      </w:r>
      <w:proofErr w:type="spellStart"/>
      <w:r w:rsidR="004A3C1D" w:rsidRPr="00756E34">
        <w:rPr>
          <w:rFonts w:asciiTheme="minorBidi" w:hAnsiTheme="minorBidi" w:cstheme="minorBidi"/>
          <w:i/>
          <w:iCs/>
        </w:rPr>
        <w:t>Sefer</w:t>
      </w:r>
      <w:proofErr w:type="spellEnd"/>
      <w:r w:rsidR="004A3C1D" w:rsidRPr="00756E34">
        <w:rPr>
          <w:rFonts w:asciiTheme="minorBidi" w:hAnsiTheme="minorBidi" w:cstheme="minorBidi"/>
          <w:i/>
          <w:iCs/>
        </w:rPr>
        <w:t xml:space="preserve"> </w:t>
      </w:r>
      <w:proofErr w:type="spellStart"/>
      <w:r w:rsidR="004A3C1D" w:rsidRPr="00756E34">
        <w:rPr>
          <w:rFonts w:asciiTheme="minorBidi" w:hAnsiTheme="minorBidi" w:cstheme="minorBidi"/>
          <w:i/>
          <w:iCs/>
        </w:rPr>
        <w:t>Yere’im</w:t>
      </w:r>
      <w:proofErr w:type="spellEnd"/>
      <w:r w:rsidR="004A3C1D" w:rsidRPr="00756E34">
        <w:rPr>
          <w:rFonts w:asciiTheme="minorBidi" w:hAnsiTheme="minorBidi" w:cstheme="minorBidi"/>
        </w:rPr>
        <w:t xml:space="preserve"> similarly </w:t>
      </w:r>
      <w:r w:rsidRPr="00756E34">
        <w:rPr>
          <w:rFonts w:asciiTheme="minorBidi" w:hAnsiTheme="minorBidi" w:cstheme="minorBidi"/>
        </w:rPr>
        <w:t xml:space="preserve">understands the law as applying to the nation and to the king. In contrast, </w:t>
      </w:r>
      <w:proofErr w:type="spellStart"/>
      <w:r w:rsidRPr="00756E34">
        <w:rPr>
          <w:rFonts w:asciiTheme="minorBidi" w:hAnsiTheme="minorBidi" w:cstheme="minorBidi"/>
        </w:rPr>
        <w:t>Minchat</w:t>
      </w:r>
      <w:proofErr w:type="spellEnd"/>
      <w:r w:rsidRPr="00756E34">
        <w:rPr>
          <w:rFonts w:asciiTheme="minorBidi" w:hAnsiTheme="minorBidi" w:cstheme="minorBidi"/>
        </w:rPr>
        <w:t xml:space="preserve"> </w:t>
      </w:r>
      <w:proofErr w:type="spellStart"/>
      <w:r w:rsidRPr="00756E34">
        <w:rPr>
          <w:rFonts w:asciiTheme="minorBidi" w:hAnsiTheme="minorBidi" w:cstheme="minorBidi"/>
        </w:rPr>
        <w:t>Chinukh</w:t>
      </w:r>
      <w:proofErr w:type="spellEnd"/>
      <w:r w:rsidRPr="00756E34">
        <w:rPr>
          <w:rFonts w:asciiTheme="minorBidi" w:hAnsiTheme="minorBidi" w:cstheme="minorBidi"/>
        </w:rPr>
        <w:t xml:space="preserve">, the </w:t>
      </w:r>
      <w:proofErr w:type="spellStart"/>
      <w:r w:rsidRPr="00756E34">
        <w:rPr>
          <w:rFonts w:asciiTheme="minorBidi" w:hAnsiTheme="minorBidi" w:cstheme="minorBidi"/>
        </w:rPr>
        <w:t>Meshekh</w:t>
      </w:r>
      <w:proofErr w:type="spellEnd"/>
      <w:r w:rsidRPr="00756E34">
        <w:rPr>
          <w:rFonts w:asciiTheme="minorBidi" w:hAnsiTheme="minorBidi" w:cstheme="minorBidi"/>
        </w:rPr>
        <w:t xml:space="preserve"> </w:t>
      </w:r>
      <w:proofErr w:type="spellStart"/>
      <w:r w:rsidRPr="00756E34">
        <w:rPr>
          <w:rFonts w:asciiTheme="minorBidi" w:hAnsiTheme="minorBidi" w:cstheme="minorBidi"/>
        </w:rPr>
        <w:t>Chokhma</w:t>
      </w:r>
      <w:proofErr w:type="spellEnd"/>
      <w:r w:rsidRPr="00756E34">
        <w:rPr>
          <w:rFonts w:asciiTheme="minorBidi" w:hAnsiTheme="minorBidi" w:cstheme="minorBidi"/>
        </w:rPr>
        <w:t xml:space="preserve"> and </w:t>
      </w:r>
      <w:proofErr w:type="spellStart"/>
      <w:r w:rsidRPr="00756E34">
        <w:rPr>
          <w:rFonts w:asciiTheme="minorBidi" w:hAnsiTheme="minorBidi" w:cstheme="minorBidi"/>
        </w:rPr>
        <w:t>Abravanel</w:t>
      </w:r>
      <w:proofErr w:type="spellEnd"/>
      <w:r w:rsidRPr="00756E34">
        <w:rPr>
          <w:rFonts w:asciiTheme="minorBidi" w:hAnsiTheme="minorBidi" w:cstheme="minorBidi"/>
        </w:rPr>
        <w:t xml:space="preserve"> view the commandment as applying to the individual. This latter interpretation is difficult to reconcile with the plain meaning of the text.</w:t>
      </w:r>
    </w:p>
  </w:footnote>
  <w:footnote w:id="13">
    <w:p w:rsidR="00C166E9" w:rsidRPr="00756E34" w:rsidRDefault="00C166E9"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He understands the words ‘God’s Throne’ (</w:t>
      </w:r>
      <w:proofErr w:type="spellStart"/>
      <w:r w:rsidRPr="00E50C8C">
        <w:rPr>
          <w:rFonts w:asciiTheme="minorBidi" w:hAnsiTheme="minorBidi" w:cstheme="minorBidi"/>
          <w:i/>
          <w:iCs/>
        </w:rPr>
        <w:t>Shemot</w:t>
      </w:r>
      <w:proofErr w:type="spellEnd"/>
      <w:r w:rsidRPr="00756E34">
        <w:rPr>
          <w:rFonts w:asciiTheme="minorBidi" w:hAnsiTheme="minorBidi" w:cstheme="minorBidi"/>
        </w:rPr>
        <w:t xml:space="preserve"> 17:16) as hinting to the kingdom of Israel (which is God’s Throne) – thereby framing Amalek’s sin as a sin against the king and the sovereignty of Israel. This interpretation does not reflect the plain meaning of the text. According to the plain meaning, the Divine Throne embodies God’s presence in the world. The </w:t>
      </w:r>
      <w:proofErr w:type="gramStart"/>
      <w:r w:rsidRPr="00756E34">
        <w:rPr>
          <w:rFonts w:asciiTheme="minorBidi" w:hAnsiTheme="minorBidi" w:cstheme="minorBidi"/>
        </w:rPr>
        <w:t>midrash</w:t>
      </w:r>
      <w:proofErr w:type="gramEnd"/>
      <w:r w:rsidRPr="00756E34">
        <w:rPr>
          <w:rFonts w:asciiTheme="minorBidi" w:hAnsiTheme="minorBidi" w:cstheme="minorBidi"/>
        </w:rPr>
        <w:t xml:space="preserve"> connects this with Israelite sovereignty, which facilitates God’s presence in the land, in the broader sense. As noted, the allusion to sovereignty arises from the verses in </w:t>
      </w:r>
      <w:proofErr w:type="spellStart"/>
      <w:r w:rsidRPr="00E50C8C">
        <w:rPr>
          <w:rFonts w:asciiTheme="minorBidi" w:hAnsiTheme="minorBidi" w:cstheme="minorBidi"/>
          <w:i/>
          <w:iCs/>
        </w:rPr>
        <w:t>Sefer</w:t>
      </w:r>
      <w:proofErr w:type="spellEnd"/>
      <w:r w:rsidRPr="00756E34">
        <w:rPr>
          <w:rFonts w:asciiTheme="minorBidi" w:hAnsiTheme="minorBidi" w:cstheme="minorBidi"/>
        </w:rPr>
        <w:t xml:space="preserve"> </w:t>
      </w:r>
      <w:proofErr w:type="spellStart"/>
      <w:r w:rsidRPr="00E50C8C">
        <w:rPr>
          <w:rFonts w:asciiTheme="minorBidi" w:hAnsiTheme="minorBidi" w:cstheme="minorBidi"/>
          <w:i/>
          <w:iCs/>
        </w:rPr>
        <w:t>Devarim</w:t>
      </w:r>
      <w:proofErr w:type="spellEnd"/>
      <w:r w:rsidRPr="00756E34">
        <w:rPr>
          <w:rFonts w:asciiTheme="minorBidi" w:hAnsiTheme="minorBidi" w:cstheme="minorBidi"/>
        </w:rPr>
        <w:t>, too.</w:t>
      </w:r>
    </w:p>
  </w:footnote>
  <w:footnote w:id="14">
    <w:p w:rsidR="00B26337" w:rsidRPr="00756E34" w:rsidRDefault="00B26337"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We argued that the coronation of </w:t>
      </w:r>
      <w:proofErr w:type="spellStart"/>
      <w:r w:rsidRPr="00756E34">
        <w:rPr>
          <w:rFonts w:asciiTheme="minorBidi" w:hAnsiTheme="minorBidi" w:cstheme="minorBidi"/>
        </w:rPr>
        <w:t>Shaul</w:t>
      </w:r>
      <w:proofErr w:type="spellEnd"/>
      <w:r w:rsidRPr="00756E34">
        <w:rPr>
          <w:rFonts w:asciiTheme="minorBidi" w:hAnsiTheme="minorBidi" w:cstheme="minorBidi"/>
        </w:rPr>
        <w:t xml:space="preserve"> was a fulfillment of this unit only in a technical sense, but in reality was far removed from the concepts envisaged in </w:t>
      </w:r>
      <w:proofErr w:type="spellStart"/>
      <w:r w:rsidRPr="00E50C8C">
        <w:rPr>
          <w:rFonts w:asciiTheme="minorBidi" w:hAnsiTheme="minorBidi" w:cstheme="minorBidi"/>
          <w:i/>
          <w:iCs/>
        </w:rPr>
        <w:t>Sefer</w:t>
      </w:r>
      <w:proofErr w:type="spellEnd"/>
      <w:r w:rsidRPr="00756E34">
        <w:rPr>
          <w:rFonts w:asciiTheme="minorBidi" w:hAnsiTheme="minorBidi" w:cstheme="minorBidi"/>
        </w:rPr>
        <w:t xml:space="preserve"> </w:t>
      </w:r>
      <w:proofErr w:type="spellStart"/>
      <w:r w:rsidRPr="00E50C8C">
        <w:rPr>
          <w:rFonts w:asciiTheme="minorBidi" w:hAnsiTheme="minorBidi" w:cstheme="minorBidi"/>
          <w:i/>
          <w:iCs/>
        </w:rPr>
        <w:t>Devarim</w:t>
      </w:r>
      <w:proofErr w:type="spellEnd"/>
      <w:r w:rsidRPr="00756E34">
        <w:rPr>
          <w:rFonts w:asciiTheme="minorBidi" w:hAnsiTheme="minorBidi" w:cstheme="minorBidi"/>
        </w:rPr>
        <w:t>. It was only in the days of David that the process got underway in earnest.</w:t>
      </w:r>
    </w:p>
  </w:footnote>
  <w:footnote w:id="15">
    <w:p w:rsidR="00B26337" w:rsidRPr="00756E34" w:rsidRDefault="00B26337" w:rsidP="00E50C8C">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This is eloquently expressed in th</w:t>
      </w:r>
      <w:r w:rsidR="00E50C8C">
        <w:rPr>
          <w:rFonts w:asciiTheme="minorBidi" w:hAnsiTheme="minorBidi" w:cstheme="minorBidi"/>
        </w:rPr>
        <w:t>e verses: “And David said to Sh</w:t>
      </w:r>
      <w:r w:rsidRPr="00756E34">
        <w:rPr>
          <w:rFonts w:asciiTheme="minorBidi" w:hAnsiTheme="minorBidi" w:cstheme="minorBidi"/>
        </w:rPr>
        <w:t>lomo: My son, as for me, it was in my mind to build a House to the Name of the Lord my God, but the word of the Lord came to me, saying, You have shed blood abundantly, and have made great wars; you shall not build a House to My Name, because yo</w:t>
      </w:r>
      <w:r w:rsidR="005B7A92" w:rsidRPr="00756E34">
        <w:rPr>
          <w:rFonts w:asciiTheme="minorBidi" w:hAnsiTheme="minorBidi" w:cstheme="minorBidi"/>
        </w:rPr>
        <w:t>u have shed much blood upon the</w:t>
      </w:r>
      <w:r w:rsidRPr="00756E34">
        <w:rPr>
          <w:rFonts w:asciiTheme="minorBidi" w:hAnsiTheme="minorBidi" w:cstheme="minorBidi"/>
        </w:rPr>
        <w:t xml:space="preserve"> earth in My sight. Behold, a son shall be born to you, who shall be a man of tranquility, and I will give him rest from all his enemies round </w:t>
      </w:r>
      <w:r w:rsidR="00E50C8C">
        <w:rPr>
          <w:rFonts w:asciiTheme="minorBidi" w:hAnsiTheme="minorBidi" w:cstheme="minorBidi"/>
        </w:rPr>
        <w:t>about, for his name shall be Sh</w:t>
      </w:r>
      <w:r w:rsidRPr="00756E34">
        <w:rPr>
          <w:rFonts w:asciiTheme="minorBidi" w:hAnsiTheme="minorBidi" w:cstheme="minorBidi"/>
        </w:rPr>
        <w:t>lomo, and I will give peace and quietness to Israel in his days.” (</w:t>
      </w:r>
      <w:proofErr w:type="spellStart"/>
      <w:r w:rsidRPr="00E50C8C">
        <w:rPr>
          <w:rFonts w:asciiTheme="minorBidi" w:hAnsiTheme="minorBidi" w:cstheme="minorBidi"/>
          <w:i/>
          <w:iCs/>
        </w:rPr>
        <w:t>Divrei</w:t>
      </w:r>
      <w:proofErr w:type="spellEnd"/>
      <w:r w:rsidRPr="00756E34">
        <w:rPr>
          <w:rFonts w:asciiTheme="minorBidi" w:hAnsiTheme="minorBidi" w:cstheme="minorBidi"/>
        </w:rPr>
        <w:t xml:space="preserve"> </w:t>
      </w:r>
      <w:r w:rsidR="00E50C8C" w:rsidRPr="00E50C8C">
        <w:rPr>
          <w:rFonts w:asciiTheme="minorBidi" w:hAnsiTheme="minorBidi" w:cstheme="minorBidi"/>
          <w:i/>
          <w:iCs/>
        </w:rPr>
        <w:t>Ha</w:t>
      </w:r>
      <w:r w:rsidR="00E50C8C">
        <w:rPr>
          <w:rFonts w:asciiTheme="minorBidi" w:hAnsiTheme="minorBidi" w:cstheme="minorBidi"/>
        </w:rPr>
        <w:t>-</w:t>
      </w:r>
      <w:proofErr w:type="spellStart"/>
      <w:r w:rsidR="00E50C8C" w:rsidRPr="00E50C8C">
        <w:rPr>
          <w:rFonts w:asciiTheme="minorBidi" w:hAnsiTheme="minorBidi" w:cstheme="minorBidi"/>
          <w:i/>
          <w:iCs/>
        </w:rPr>
        <w:t>y</w:t>
      </w:r>
      <w:r w:rsidRPr="00E50C8C">
        <w:rPr>
          <w:rFonts w:asciiTheme="minorBidi" w:hAnsiTheme="minorBidi" w:cstheme="minorBidi"/>
          <w:i/>
          <w:iCs/>
        </w:rPr>
        <w:t>amim</w:t>
      </w:r>
      <w:proofErr w:type="spellEnd"/>
      <w:r w:rsidRPr="00756E34">
        <w:rPr>
          <w:rFonts w:asciiTheme="minorBidi" w:hAnsiTheme="minorBidi" w:cstheme="minorBidi"/>
        </w:rPr>
        <w:t xml:space="preserve"> I 22:7-9)</w:t>
      </w:r>
    </w:p>
  </w:footnote>
  <w:footnote w:id="16">
    <w:p w:rsidR="0058002A" w:rsidRPr="00756E34" w:rsidRDefault="0058002A" w:rsidP="00756E34">
      <w:pPr>
        <w:pStyle w:val="af9"/>
        <w:bidi w:val="0"/>
        <w:jc w:val="both"/>
        <w:rPr>
          <w:rFonts w:asciiTheme="minorBidi" w:hAnsiTheme="minorBidi" w:cstheme="minorBidi"/>
        </w:rPr>
      </w:pPr>
      <w:r w:rsidRPr="00756E34">
        <w:rPr>
          <w:rStyle w:val="ad"/>
          <w:rFonts w:asciiTheme="minorBidi" w:hAnsiTheme="minorBidi" w:cstheme="minorBidi"/>
        </w:rPr>
        <w:footnoteRef/>
      </w:r>
      <w:r w:rsidRPr="00756E34">
        <w:rPr>
          <w:rFonts w:asciiTheme="minorBidi" w:hAnsiTheme="minorBidi" w:cstheme="minorBidi"/>
          <w:rtl/>
        </w:rPr>
        <w:t xml:space="preserve"> </w:t>
      </w:r>
      <w:r w:rsidRPr="00756E34">
        <w:rPr>
          <w:rFonts w:asciiTheme="minorBidi" w:hAnsiTheme="minorBidi" w:cstheme="minorBidi"/>
        </w:rPr>
        <w:t xml:space="preserve"> Many questions might be raised concerning the above in light of the verses in </w:t>
      </w:r>
      <w:proofErr w:type="spellStart"/>
      <w:r w:rsidR="002F38CA">
        <w:rPr>
          <w:rFonts w:asciiTheme="minorBidi" w:hAnsiTheme="minorBidi" w:cstheme="minorBidi"/>
          <w:i/>
          <w:iCs/>
        </w:rPr>
        <w:t>Sefer</w:t>
      </w:r>
      <w:proofErr w:type="spellEnd"/>
      <w:r w:rsidR="002F38CA">
        <w:rPr>
          <w:rFonts w:asciiTheme="minorBidi" w:hAnsiTheme="minorBidi" w:cstheme="minorBidi"/>
          <w:i/>
          <w:iCs/>
        </w:rPr>
        <w:t xml:space="preserve"> Sh</w:t>
      </w:r>
      <w:r w:rsidRPr="002F38CA">
        <w:rPr>
          <w:rFonts w:asciiTheme="minorBidi" w:hAnsiTheme="minorBidi" w:cstheme="minorBidi"/>
          <w:i/>
          <w:iCs/>
        </w:rPr>
        <w:t>muel</w:t>
      </w:r>
      <w:r w:rsidRPr="00756E34">
        <w:rPr>
          <w:rFonts w:asciiTheme="minorBidi" w:hAnsiTheme="minorBidi" w:cstheme="minorBidi"/>
        </w:rPr>
        <w:t>, which would seem to present the commandment in a different light. The point of departure there is: “So says the Lord of Hosts: I remember that which Amalek did to Israel, how he laid wait for him in the way, when he came up from Egypt. Now go and smite Amalek, and ut</w:t>
      </w:r>
      <w:r w:rsidR="00AB2298">
        <w:rPr>
          <w:rFonts w:asciiTheme="minorBidi" w:hAnsiTheme="minorBidi" w:cstheme="minorBidi"/>
        </w:rPr>
        <w:t>terly destroy all that they hav</w:t>
      </w:r>
      <w:r w:rsidRPr="00756E34">
        <w:rPr>
          <w:rFonts w:asciiTheme="minorBidi" w:hAnsiTheme="minorBidi" w:cstheme="minorBidi"/>
        </w:rPr>
        <w:t>e and do not spare them, but slay both man and woman, infant and suckling, ox a</w:t>
      </w:r>
      <w:r w:rsidR="00AB2298">
        <w:rPr>
          <w:rFonts w:asciiTheme="minorBidi" w:hAnsiTheme="minorBidi" w:cstheme="minorBidi"/>
        </w:rPr>
        <w:t>nd sheep, camel and donkey” (</w:t>
      </w:r>
      <w:r w:rsidR="00AB2298" w:rsidRPr="00AB2298">
        <w:rPr>
          <w:rFonts w:asciiTheme="minorBidi" w:hAnsiTheme="minorBidi" w:cstheme="minorBidi"/>
          <w:i/>
          <w:iCs/>
        </w:rPr>
        <w:t>Sh</w:t>
      </w:r>
      <w:r w:rsidRPr="00AB2298">
        <w:rPr>
          <w:rFonts w:asciiTheme="minorBidi" w:hAnsiTheme="minorBidi" w:cstheme="minorBidi"/>
          <w:i/>
          <w:iCs/>
        </w:rPr>
        <w:t>muel</w:t>
      </w:r>
      <w:r w:rsidRPr="00756E34">
        <w:rPr>
          <w:rFonts w:asciiTheme="minorBidi" w:hAnsiTheme="minorBidi" w:cstheme="minorBidi"/>
        </w:rPr>
        <w:t xml:space="preserve"> I 15:2-3). The description focuses on an accounting with the past, not a future vision. Likewise, the war is not against Amalek as a people, but rather an obligation to wipe out its individuals. A local display of compassion is viewed as disobedience to God’s command, and it is over this matter that </w:t>
      </w:r>
      <w:proofErr w:type="spellStart"/>
      <w:r w:rsidRPr="00756E34">
        <w:rPr>
          <w:rFonts w:asciiTheme="minorBidi" w:hAnsiTheme="minorBidi" w:cstheme="minorBidi"/>
        </w:rPr>
        <w:t>Shaul</w:t>
      </w:r>
      <w:proofErr w:type="spellEnd"/>
      <w:r w:rsidRPr="00756E34">
        <w:rPr>
          <w:rFonts w:asciiTheme="minorBidi" w:hAnsiTheme="minorBidi" w:cstheme="minorBidi"/>
        </w:rPr>
        <w:t xml:space="preserve"> loses his kingdom. We might counter such questions by pointing out that this unit in </w:t>
      </w:r>
      <w:proofErr w:type="spellStart"/>
      <w:r w:rsidR="00AB2298">
        <w:rPr>
          <w:rFonts w:asciiTheme="minorBidi" w:hAnsiTheme="minorBidi" w:cstheme="minorBidi"/>
          <w:i/>
          <w:iCs/>
        </w:rPr>
        <w:t>Sefer</w:t>
      </w:r>
      <w:proofErr w:type="spellEnd"/>
      <w:r w:rsidR="00AB2298">
        <w:rPr>
          <w:rFonts w:asciiTheme="minorBidi" w:hAnsiTheme="minorBidi" w:cstheme="minorBidi"/>
          <w:i/>
          <w:iCs/>
        </w:rPr>
        <w:t xml:space="preserve"> Sh</w:t>
      </w:r>
      <w:r w:rsidRPr="00AB2298">
        <w:rPr>
          <w:rFonts w:asciiTheme="minorBidi" w:hAnsiTheme="minorBidi" w:cstheme="minorBidi"/>
          <w:i/>
          <w:iCs/>
        </w:rPr>
        <w:t>muel</w:t>
      </w:r>
      <w:r w:rsidRPr="00756E34">
        <w:rPr>
          <w:rFonts w:asciiTheme="minorBidi" w:hAnsiTheme="minorBidi" w:cstheme="minorBidi"/>
        </w:rPr>
        <w:t xml:space="preserve"> is the exception. Only </w:t>
      </w:r>
      <w:proofErr w:type="gramStart"/>
      <w:r w:rsidRPr="00756E34">
        <w:rPr>
          <w:rFonts w:asciiTheme="minorBidi" w:hAnsiTheme="minorBidi" w:cstheme="minorBidi"/>
        </w:rPr>
        <w:t xml:space="preserve">once in the entire history of Am </w:t>
      </w:r>
      <w:proofErr w:type="spellStart"/>
      <w:r w:rsidRPr="00756E34">
        <w:rPr>
          <w:rFonts w:asciiTheme="minorBidi" w:hAnsiTheme="minorBidi" w:cstheme="minorBidi"/>
        </w:rPr>
        <w:t>Yisrael</w:t>
      </w:r>
      <w:proofErr w:type="spellEnd"/>
      <w:r w:rsidRPr="00756E34">
        <w:rPr>
          <w:rFonts w:asciiTheme="minorBidi" w:hAnsiTheme="minorBidi" w:cstheme="minorBidi"/>
        </w:rPr>
        <w:t xml:space="preserve"> did the king deliberate</w:t>
      </w:r>
      <w:r w:rsidR="00E5374C">
        <w:rPr>
          <w:rFonts w:asciiTheme="minorBidi" w:hAnsiTheme="minorBidi" w:cstheme="minorBidi"/>
        </w:rPr>
        <w:t>ly</w:t>
      </w:r>
      <w:r w:rsidRPr="00756E34">
        <w:rPr>
          <w:rFonts w:asciiTheme="minorBidi" w:hAnsiTheme="minorBidi" w:cstheme="minorBidi"/>
        </w:rPr>
        <w:t xml:space="preserve"> go out and pass from house to house,</w:t>
      </w:r>
      <w:proofErr w:type="gramEnd"/>
      <w:r w:rsidRPr="00756E34">
        <w:rPr>
          <w:rFonts w:asciiTheme="minorBidi" w:hAnsiTheme="minorBidi" w:cstheme="minorBidi"/>
        </w:rPr>
        <w:t xml:space="preserve"> killing in this fashion. Later on, David fights against Amalek in a totally different way: a great number of Amalekites escape, and he does not ensure that they rece</w:t>
      </w:r>
      <w:r w:rsidR="00AB2298">
        <w:rPr>
          <w:rFonts w:asciiTheme="minorBidi" w:hAnsiTheme="minorBidi" w:cstheme="minorBidi"/>
        </w:rPr>
        <w:t>ive their proper punishment (</w:t>
      </w:r>
      <w:r w:rsidR="00AB2298" w:rsidRPr="00AB2298">
        <w:rPr>
          <w:rFonts w:asciiTheme="minorBidi" w:hAnsiTheme="minorBidi" w:cstheme="minorBidi"/>
          <w:i/>
          <w:iCs/>
        </w:rPr>
        <w:t>Sh</w:t>
      </w:r>
      <w:r w:rsidRPr="00AB2298">
        <w:rPr>
          <w:rFonts w:asciiTheme="minorBidi" w:hAnsiTheme="minorBidi" w:cstheme="minorBidi"/>
          <w:i/>
          <w:iCs/>
        </w:rPr>
        <w:t>muel</w:t>
      </w:r>
      <w:r w:rsidRPr="00756E34">
        <w:rPr>
          <w:rFonts w:asciiTheme="minorBidi" w:hAnsiTheme="minorBidi" w:cstheme="minorBidi"/>
        </w:rPr>
        <w:t xml:space="preserve"> II 30:17). In addition, he takes the spoils of Amalek, dividing it up amongst the children of Yehuda, thereby instituting a law for future generations that the portion of those who stay to guard </w:t>
      </w:r>
      <w:r w:rsidR="001E4341" w:rsidRPr="00756E34">
        <w:rPr>
          <w:rFonts w:asciiTheme="minorBidi" w:hAnsiTheme="minorBidi" w:cstheme="minorBidi"/>
        </w:rPr>
        <w:t>the army’s equipment receive the same reward as those who go out to fight. In another context, he devotes the spoils of Amalek to God (“which also King David dedicated to the Lord,</w:t>
      </w:r>
      <w:r w:rsidR="005B7A92" w:rsidRPr="00756E34">
        <w:rPr>
          <w:rFonts w:asciiTheme="minorBidi" w:hAnsiTheme="minorBidi" w:cstheme="minorBidi"/>
        </w:rPr>
        <w:t xml:space="preserve"> w</w:t>
      </w:r>
      <w:r w:rsidR="001E4341" w:rsidRPr="00756E34">
        <w:rPr>
          <w:rFonts w:asciiTheme="minorBidi" w:hAnsiTheme="minorBidi" w:cstheme="minorBidi"/>
        </w:rPr>
        <w:t xml:space="preserve">ith the silver and gold that he had dedicated of all the nations which he had conquered; from Aram, and </w:t>
      </w:r>
      <w:proofErr w:type="spellStart"/>
      <w:r w:rsidR="001E4341" w:rsidRPr="00756E34">
        <w:rPr>
          <w:rFonts w:asciiTheme="minorBidi" w:hAnsiTheme="minorBidi" w:cstheme="minorBidi"/>
        </w:rPr>
        <w:t>Moav</w:t>
      </w:r>
      <w:proofErr w:type="spellEnd"/>
      <w:r w:rsidR="001E4341" w:rsidRPr="00756E34">
        <w:rPr>
          <w:rFonts w:asciiTheme="minorBidi" w:hAnsiTheme="minorBidi" w:cstheme="minorBidi"/>
        </w:rPr>
        <w:t xml:space="preserve">, and the children of Ammon, and from the </w:t>
      </w:r>
      <w:proofErr w:type="spellStart"/>
      <w:r w:rsidR="001E4341" w:rsidRPr="00756E34">
        <w:rPr>
          <w:rFonts w:asciiTheme="minorBidi" w:hAnsiTheme="minorBidi" w:cstheme="minorBidi"/>
        </w:rPr>
        <w:t>Pelishtim</w:t>
      </w:r>
      <w:proofErr w:type="spellEnd"/>
      <w:r w:rsidR="001E4341" w:rsidRPr="00756E34">
        <w:rPr>
          <w:rFonts w:asciiTheme="minorBidi" w:hAnsiTheme="minorBidi" w:cstheme="minorBidi"/>
        </w:rPr>
        <w:t xml:space="preserve">, and </w:t>
      </w:r>
      <w:proofErr w:type="spellStart"/>
      <w:r w:rsidR="001E4341" w:rsidRPr="00756E34">
        <w:rPr>
          <w:rFonts w:asciiTheme="minorBidi" w:hAnsiTheme="minorBidi" w:cstheme="minorBidi"/>
        </w:rPr>
        <w:t>Amalek</w:t>
      </w:r>
      <w:proofErr w:type="spellEnd"/>
      <w:r w:rsidR="001E4341" w:rsidRPr="00756E34">
        <w:rPr>
          <w:rFonts w:asciiTheme="minorBidi" w:hAnsiTheme="minorBidi" w:cstheme="minorBidi"/>
        </w:rPr>
        <w:t xml:space="preserve">, and of the spoil of </w:t>
      </w:r>
      <w:proofErr w:type="spellStart"/>
      <w:r w:rsidR="001E4341" w:rsidRPr="00756E34">
        <w:rPr>
          <w:rFonts w:asciiTheme="minorBidi" w:hAnsiTheme="minorBidi" w:cstheme="minorBidi"/>
        </w:rPr>
        <w:t>Hadad-Ezer</w:t>
      </w:r>
      <w:proofErr w:type="spellEnd"/>
      <w:r w:rsidR="001E4341" w:rsidRPr="00756E34">
        <w:rPr>
          <w:rFonts w:asciiTheme="minorBidi" w:hAnsiTheme="minorBidi" w:cstheme="minorBidi"/>
        </w:rPr>
        <w:t>, son</w:t>
      </w:r>
      <w:r w:rsidR="00AB2298">
        <w:rPr>
          <w:rFonts w:asciiTheme="minorBidi" w:hAnsiTheme="minorBidi" w:cstheme="minorBidi"/>
        </w:rPr>
        <w:t xml:space="preserve"> of </w:t>
      </w:r>
      <w:proofErr w:type="spellStart"/>
      <w:r w:rsidR="00AB2298">
        <w:rPr>
          <w:rFonts w:asciiTheme="minorBidi" w:hAnsiTheme="minorBidi" w:cstheme="minorBidi"/>
        </w:rPr>
        <w:t>Rechov</w:t>
      </w:r>
      <w:proofErr w:type="spellEnd"/>
      <w:r w:rsidR="00AB2298">
        <w:rPr>
          <w:rFonts w:asciiTheme="minorBidi" w:hAnsiTheme="minorBidi" w:cstheme="minorBidi"/>
        </w:rPr>
        <w:t xml:space="preserve">, king of </w:t>
      </w:r>
      <w:proofErr w:type="spellStart"/>
      <w:r w:rsidR="00AB2298">
        <w:rPr>
          <w:rFonts w:asciiTheme="minorBidi" w:hAnsiTheme="minorBidi" w:cstheme="minorBidi"/>
        </w:rPr>
        <w:t>Tzova</w:t>
      </w:r>
      <w:proofErr w:type="spellEnd"/>
      <w:r w:rsidR="00AB2298">
        <w:rPr>
          <w:rFonts w:asciiTheme="minorBidi" w:hAnsiTheme="minorBidi" w:cstheme="minorBidi"/>
        </w:rPr>
        <w:t xml:space="preserve">” – </w:t>
      </w:r>
      <w:r w:rsidR="00AB2298" w:rsidRPr="00AB2298">
        <w:rPr>
          <w:rFonts w:asciiTheme="minorBidi" w:hAnsiTheme="minorBidi" w:cstheme="minorBidi"/>
          <w:i/>
          <w:iCs/>
        </w:rPr>
        <w:t>Sh</w:t>
      </w:r>
      <w:r w:rsidR="001E4341" w:rsidRPr="00AB2298">
        <w:rPr>
          <w:rFonts w:asciiTheme="minorBidi" w:hAnsiTheme="minorBidi" w:cstheme="minorBidi"/>
          <w:i/>
          <w:iCs/>
        </w:rPr>
        <w:t>muel</w:t>
      </w:r>
      <w:r w:rsidR="001E4341" w:rsidRPr="00756E34">
        <w:rPr>
          <w:rFonts w:asciiTheme="minorBidi" w:hAnsiTheme="minorBidi" w:cstheme="minorBidi"/>
        </w:rPr>
        <w:t xml:space="preserve"> II 8:11-12). We therefore submit that </w:t>
      </w:r>
      <w:proofErr w:type="spellStart"/>
      <w:r w:rsidR="001E4341" w:rsidRPr="00756E34">
        <w:rPr>
          <w:rFonts w:asciiTheme="minorBidi" w:hAnsiTheme="minorBidi" w:cstheme="minorBidi"/>
        </w:rPr>
        <w:t>Shaul’s</w:t>
      </w:r>
      <w:proofErr w:type="spellEnd"/>
      <w:r w:rsidR="001E4341" w:rsidRPr="00756E34">
        <w:rPr>
          <w:rFonts w:asciiTheme="minorBidi" w:hAnsiTheme="minorBidi" w:cstheme="minorBidi"/>
        </w:rPr>
        <w:t xml:space="preserve"> war against </w:t>
      </w:r>
      <w:proofErr w:type="spellStart"/>
      <w:r w:rsidR="001E4341" w:rsidRPr="00756E34">
        <w:rPr>
          <w:rFonts w:asciiTheme="minorBidi" w:hAnsiTheme="minorBidi" w:cstheme="minorBidi"/>
        </w:rPr>
        <w:t>Amalek</w:t>
      </w:r>
      <w:proofErr w:type="spellEnd"/>
      <w:r w:rsidR="001E4341" w:rsidRPr="00756E34">
        <w:rPr>
          <w:rFonts w:asciiTheme="minorBidi" w:hAnsiTheme="minorBidi" w:cstheme="minorBidi"/>
        </w:rPr>
        <w:t xml:space="preserve"> is a unique phenomenon related to the generati</w:t>
      </w:r>
      <w:r w:rsidR="00AB2298">
        <w:rPr>
          <w:rFonts w:asciiTheme="minorBidi" w:hAnsiTheme="minorBidi" w:cstheme="minorBidi"/>
        </w:rPr>
        <w:t xml:space="preserve">on and circumstances of both </w:t>
      </w:r>
      <w:r w:rsidR="00AB2298" w:rsidRPr="00AB2298">
        <w:rPr>
          <w:rFonts w:asciiTheme="minorBidi" w:hAnsiTheme="minorBidi" w:cstheme="minorBidi"/>
          <w:i/>
          <w:iCs/>
        </w:rPr>
        <w:t>Sh</w:t>
      </w:r>
      <w:r w:rsidR="001E4341" w:rsidRPr="00AB2298">
        <w:rPr>
          <w:rFonts w:asciiTheme="minorBidi" w:hAnsiTheme="minorBidi" w:cstheme="minorBidi"/>
          <w:i/>
          <w:iCs/>
        </w:rPr>
        <w:t>muel</w:t>
      </w:r>
      <w:r w:rsidR="001E4341" w:rsidRPr="00756E34">
        <w:rPr>
          <w:rFonts w:asciiTheme="minorBidi" w:hAnsiTheme="minorBidi" w:cstheme="minorBidi"/>
        </w:rPr>
        <w:t xml:space="preserve"> and </w:t>
      </w:r>
      <w:proofErr w:type="spellStart"/>
      <w:r w:rsidR="001E4341" w:rsidRPr="00756E34">
        <w:rPr>
          <w:rFonts w:asciiTheme="minorBidi" w:hAnsiTheme="minorBidi" w:cstheme="minorBidi"/>
        </w:rPr>
        <w:t>Shaul</w:t>
      </w:r>
      <w:proofErr w:type="spellEnd"/>
      <w:r w:rsidR="001E4341" w:rsidRPr="00756E34">
        <w:rPr>
          <w:rFonts w:asciiTheme="minorBidi" w:hAnsiTheme="minorBidi" w:cstheme="minorBidi"/>
        </w:rPr>
        <w:t>, and that a great chasm separates it from the plain meaning of the text concerning Amalek.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95E8D"/>
    <w:multiLevelType w:val="hybridMultilevel"/>
    <w:tmpl w:val="A9AA47BE"/>
    <w:lvl w:ilvl="0" w:tplc="A6CC68B6">
      <w:start w:val="1"/>
      <w:numFmt w:val="hebrew1"/>
      <w:pStyle w:val="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BD"/>
    <w:rsid w:val="0000011E"/>
    <w:rsid w:val="0001364E"/>
    <w:rsid w:val="00025DFD"/>
    <w:rsid w:val="000356DC"/>
    <w:rsid w:val="0003631C"/>
    <w:rsid w:val="000409B0"/>
    <w:rsid w:val="0004302E"/>
    <w:rsid w:val="00044009"/>
    <w:rsid w:val="00046B69"/>
    <w:rsid w:val="00046D46"/>
    <w:rsid w:val="00051E98"/>
    <w:rsid w:val="00053F1F"/>
    <w:rsid w:val="00057419"/>
    <w:rsid w:val="000637A8"/>
    <w:rsid w:val="0007320A"/>
    <w:rsid w:val="00077E67"/>
    <w:rsid w:val="000875BB"/>
    <w:rsid w:val="00093F0C"/>
    <w:rsid w:val="000B0F8B"/>
    <w:rsid w:val="000B1E2C"/>
    <w:rsid w:val="000B2752"/>
    <w:rsid w:val="000B4A1F"/>
    <w:rsid w:val="000C091E"/>
    <w:rsid w:val="000C7B95"/>
    <w:rsid w:val="000E73BC"/>
    <w:rsid w:val="000F2500"/>
    <w:rsid w:val="001125AC"/>
    <w:rsid w:val="001151B0"/>
    <w:rsid w:val="00115C73"/>
    <w:rsid w:val="0011601E"/>
    <w:rsid w:val="001222BE"/>
    <w:rsid w:val="0012364F"/>
    <w:rsid w:val="0012535A"/>
    <w:rsid w:val="00130FE3"/>
    <w:rsid w:val="001335E5"/>
    <w:rsid w:val="00146D7B"/>
    <w:rsid w:val="0016411A"/>
    <w:rsid w:val="001710D7"/>
    <w:rsid w:val="00177E1D"/>
    <w:rsid w:val="0018246A"/>
    <w:rsid w:val="001835B6"/>
    <w:rsid w:val="00185888"/>
    <w:rsid w:val="00193145"/>
    <w:rsid w:val="00195DDA"/>
    <w:rsid w:val="001A335F"/>
    <w:rsid w:val="001C4803"/>
    <w:rsid w:val="001C6087"/>
    <w:rsid w:val="001C75B3"/>
    <w:rsid w:val="001D379B"/>
    <w:rsid w:val="001E4341"/>
    <w:rsid w:val="001E6B91"/>
    <w:rsid w:val="001F5106"/>
    <w:rsid w:val="001F52F4"/>
    <w:rsid w:val="00203F76"/>
    <w:rsid w:val="00221152"/>
    <w:rsid w:val="00231244"/>
    <w:rsid w:val="00231FD5"/>
    <w:rsid w:val="00232372"/>
    <w:rsid w:val="00235062"/>
    <w:rsid w:val="002359D6"/>
    <w:rsid w:val="00235EB2"/>
    <w:rsid w:val="00240930"/>
    <w:rsid w:val="002466B5"/>
    <w:rsid w:val="0025673D"/>
    <w:rsid w:val="00256F76"/>
    <w:rsid w:val="00260048"/>
    <w:rsid w:val="00263AD7"/>
    <w:rsid w:val="00264CDF"/>
    <w:rsid w:val="00266F59"/>
    <w:rsid w:val="002671CB"/>
    <w:rsid w:val="0027645A"/>
    <w:rsid w:val="00276B36"/>
    <w:rsid w:val="002A5404"/>
    <w:rsid w:val="002A61A7"/>
    <w:rsid w:val="002B7870"/>
    <w:rsid w:val="002C2326"/>
    <w:rsid w:val="002D1FA4"/>
    <w:rsid w:val="002D4924"/>
    <w:rsid w:val="002E0409"/>
    <w:rsid w:val="002E46FA"/>
    <w:rsid w:val="002E534D"/>
    <w:rsid w:val="002F0151"/>
    <w:rsid w:val="002F38CA"/>
    <w:rsid w:val="00307827"/>
    <w:rsid w:val="00310898"/>
    <w:rsid w:val="003108AE"/>
    <w:rsid w:val="003111DE"/>
    <w:rsid w:val="00311F46"/>
    <w:rsid w:val="003177CD"/>
    <w:rsid w:val="0032481F"/>
    <w:rsid w:val="0032581F"/>
    <w:rsid w:val="00340BB7"/>
    <w:rsid w:val="00344FCF"/>
    <w:rsid w:val="00351D3E"/>
    <w:rsid w:val="00355612"/>
    <w:rsid w:val="00356EF5"/>
    <w:rsid w:val="00361C15"/>
    <w:rsid w:val="0036601E"/>
    <w:rsid w:val="00383333"/>
    <w:rsid w:val="00391987"/>
    <w:rsid w:val="00392B6B"/>
    <w:rsid w:val="003A2FB3"/>
    <w:rsid w:val="003B09EC"/>
    <w:rsid w:val="003B3397"/>
    <w:rsid w:val="003C3A7D"/>
    <w:rsid w:val="003C5377"/>
    <w:rsid w:val="003D081D"/>
    <w:rsid w:val="003E0C0F"/>
    <w:rsid w:val="003E3B25"/>
    <w:rsid w:val="0040173C"/>
    <w:rsid w:val="00402EDA"/>
    <w:rsid w:val="0040747A"/>
    <w:rsid w:val="004102E0"/>
    <w:rsid w:val="00411500"/>
    <w:rsid w:val="0041297A"/>
    <w:rsid w:val="004217E1"/>
    <w:rsid w:val="00422FDD"/>
    <w:rsid w:val="00437AB3"/>
    <w:rsid w:val="004412E7"/>
    <w:rsid w:val="0045219E"/>
    <w:rsid w:val="004613E7"/>
    <w:rsid w:val="004720D0"/>
    <w:rsid w:val="00472413"/>
    <w:rsid w:val="00483721"/>
    <w:rsid w:val="004877FA"/>
    <w:rsid w:val="00494CFD"/>
    <w:rsid w:val="004A3C1D"/>
    <w:rsid w:val="004B060F"/>
    <w:rsid w:val="004C367C"/>
    <w:rsid w:val="004D34EA"/>
    <w:rsid w:val="004D3801"/>
    <w:rsid w:val="004D5D5F"/>
    <w:rsid w:val="004E169E"/>
    <w:rsid w:val="004E454F"/>
    <w:rsid w:val="004E79B0"/>
    <w:rsid w:val="004F2280"/>
    <w:rsid w:val="004F4553"/>
    <w:rsid w:val="004F4ABC"/>
    <w:rsid w:val="004F714E"/>
    <w:rsid w:val="004F754E"/>
    <w:rsid w:val="00504B28"/>
    <w:rsid w:val="00506E8B"/>
    <w:rsid w:val="005111FF"/>
    <w:rsid w:val="00525A7E"/>
    <w:rsid w:val="005263D4"/>
    <w:rsid w:val="005268E2"/>
    <w:rsid w:val="00534EB6"/>
    <w:rsid w:val="005722EE"/>
    <w:rsid w:val="0057657E"/>
    <w:rsid w:val="00576DEE"/>
    <w:rsid w:val="00577BF0"/>
    <w:rsid w:val="0058002A"/>
    <w:rsid w:val="005834FD"/>
    <w:rsid w:val="00583CDA"/>
    <w:rsid w:val="0059154D"/>
    <w:rsid w:val="00595AD0"/>
    <w:rsid w:val="00596D67"/>
    <w:rsid w:val="005A5A2F"/>
    <w:rsid w:val="005A6676"/>
    <w:rsid w:val="005B4135"/>
    <w:rsid w:val="005B7A92"/>
    <w:rsid w:val="005D3C8F"/>
    <w:rsid w:val="005E4FBF"/>
    <w:rsid w:val="005F4625"/>
    <w:rsid w:val="005F6647"/>
    <w:rsid w:val="00601823"/>
    <w:rsid w:val="00613816"/>
    <w:rsid w:val="00633489"/>
    <w:rsid w:val="00636B87"/>
    <w:rsid w:val="00643779"/>
    <w:rsid w:val="00644D9F"/>
    <w:rsid w:val="00646ACC"/>
    <w:rsid w:val="006510F0"/>
    <w:rsid w:val="006535C2"/>
    <w:rsid w:val="00660C87"/>
    <w:rsid w:val="006642E6"/>
    <w:rsid w:val="006806DB"/>
    <w:rsid w:val="006817FD"/>
    <w:rsid w:val="00682597"/>
    <w:rsid w:val="00685700"/>
    <w:rsid w:val="00687BF8"/>
    <w:rsid w:val="00691EAF"/>
    <w:rsid w:val="00693639"/>
    <w:rsid w:val="00695356"/>
    <w:rsid w:val="006A0AD1"/>
    <w:rsid w:val="006A3EFE"/>
    <w:rsid w:val="006B77E6"/>
    <w:rsid w:val="006D7538"/>
    <w:rsid w:val="006E4338"/>
    <w:rsid w:val="006F0118"/>
    <w:rsid w:val="006F1A9D"/>
    <w:rsid w:val="006F2A77"/>
    <w:rsid w:val="006F4E31"/>
    <w:rsid w:val="007002A1"/>
    <w:rsid w:val="00700786"/>
    <w:rsid w:val="00705054"/>
    <w:rsid w:val="00707DEF"/>
    <w:rsid w:val="00713E92"/>
    <w:rsid w:val="00715536"/>
    <w:rsid w:val="007173C5"/>
    <w:rsid w:val="007455E3"/>
    <w:rsid w:val="00753DB2"/>
    <w:rsid w:val="00756E34"/>
    <w:rsid w:val="007614F2"/>
    <w:rsid w:val="00770D7A"/>
    <w:rsid w:val="00771770"/>
    <w:rsid w:val="00774CEE"/>
    <w:rsid w:val="00783887"/>
    <w:rsid w:val="00790866"/>
    <w:rsid w:val="00790CCF"/>
    <w:rsid w:val="007B1394"/>
    <w:rsid w:val="007B7674"/>
    <w:rsid w:val="007C7BC8"/>
    <w:rsid w:val="007E3946"/>
    <w:rsid w:val="007E3E12"/>
    <w:rsid w:val="007E4C1C"/>
    <w:rsid w:val="007E5B76"/>
    <w:rsid w:val="007F4AFD"/>
    <w:rsid w:val="00801C2C"/>
    <w:rsid w:val="00810E52"/>
    <w:rsid w:val="008204EE"/>
    <w:rsid w:val="00820B70"/>
    <w:rsid w:val="00824A87"/>
    <w:rsid w:val="00825B8A"/>
    <w:rsid w:val="00833095"/>
    <w:rsid w:val="00833FF8"/>
    <w:rsid w:val="008349F0"/>
    <w:rsid w:val="008434A1"/>
    <w:rsid w:val="00850B22"/>
    <w:rsid w:val="008638F7"/>
    <w:rsid w:val="0087661D"/>
    <w:rsid w:val="00876DE8"/>
    <w:rsid w:val="0087775B"/>
    <w:rsid w:val="00880FE5"/>
    <w:rsid w:val="008A0C42"/>
    <w:rsid w:val="008B583C"/>
    <w:rsid w:val="008C037F"/>
    <w:rsid w:val="008C6636"/>
    <w:rsid w:val="008D1026"/>
    <w:rsid w:val="008D4FD5"/>
    <w:rsid w:val="008D50E0"/>
    <w:rsid w:val="008D528B"/>
    <w:rsid w:val="008E22AA"/>
    <w:rsid w:val="008E34B0"/>
    <w:rsid w:val="008F1B1C"/>
    <w:rsid w:val="008F45AB"/>
    <w:rsid w:val="00903567"/>
    <w:rsid w:val="009045AB"/>
    <w:rsid w:val="00911222"/>
    <w:rsid w:val="00915A5C"/>
    <w:rsid w:val="009179FD"/>
    <w:rsid w:val="009240E5"/>
    <w:rsid w:val="00937C64"/>
    <w:rsid w:val="00966999"/>
    <w:rsid w:val="00971C78"/>
    <w:rsid w:val="0098628D"/>
    <w:rsid w:val="0099502F"/>
    <w:rsid w:val="009A385A"/>
    <w:rsid w:val="009B5F0A"/>
    <w:rsid w:val="009B6A0B"/>
    <w:rsid w:val="009C0B2B"/>
    <w:rsid w:val="009D1EF2"/>
    <w:rsid w:val="009F0B1E"/>
    <w:rsid w:val="009F6B8D"/>
    <w:rsid w:val="009F72C9"/>
    <w:rsid w:val="00A053AC"/>
    <w:rsid w:val="00A24E31"/>
    <w:rsid w:val="00A25DA4"/>
    <w:rsid w:val="00A34F00"/>
    <w:rsid w:val="00A375D5"/>
    <w:rsid w:val="00A542DB"/>
    <w:rsid w:val="00A64419"/>
    <w:rsid w:val="00A67C7F"/>
    <w:rsid w:val="00A77090"/>
    <w:rsid w:val="00A949E3"/>
    <w:rsid w:val="00A94AC5"/>
    <w:rsid w:val="00A95BF0"/>
    <w:rsid w:val="00A96EC3"/>
    <w:rsid w:val="00AA4947"/>
    <w:rsid w:val="00AB2298"/>
    <w:rsid w:val="00AB4C07"/>
    <w:rsid w:val="00AB686E"/>
    <w:rsid w:val="00AC1139"/>
    <w:rsid w:val="00AC2456"/>
    <w:rsid w:val="00AC46EB"/>
    <w:rsid w:val="00AE20C0"/>
    <w:rsid w:val="00AE4F25"/>
    <w:rsid w:val="00AF1835"/>
    <w:rsid w:val="00AF5CBC"/>
    <w:rsid w:val="00B0657D"/>
    <w:rsid w:val="00B12235"/>
    <w:rsid w:val="00B15585"/>
    <w:rsid w:val="00B26337"/>
    <w:rsid w:val="00B32269"/>
    <w:rsid w:val="00B378FD"/>
    <w:rsid w:val="00B41DE3"/>
    <w:rsid w:val="00B47621"/>
    <w:rsid w:val="00B53F66"/>
    <w:rsid w:val="00B5596E"/>
    <w:rsid w:val="00B61869"/>
    <w:rsid w:val="00B61D47"/>
    <w:rsid w:val="00B677CB"/>
    <w:rsid w:val="00B81142"/>
    <w:rsid w:val="00B82A21"/>
    <w:rsid w:val="00B946B6"/>
    <w:rsid w:val="00B959AE"/>
    <w:rsid w:val="00B960F2"/>
    <w:rsid w:val="00B968DB"/>
    <w:rsid w:val="00B97821"/>
    <w:rsid w:val="00BB17E8"/>
    <w:rsid w:val="00BB558D"/>
    <w:rsid w:val="00BB5A0D"/>
    <w:rsid w:val="00BB61C1"/>
    <w:rsid w:val="00BC253F"/>
    <w:rsid w:val="00BC6967"/>
    <w:rsid w:val="00BC6FC0"/>
    <w:rsid w:val="00BD7E9A"/>
    <w:rsid w:val="00BE13F6"/>
    <w:rsid w:val="00BE147F"/>
    <w:rsid w:val="00BF1168"/>
    <w:rsid w:val="00BF14A1"/>
    <w:rsid w:val="00BF1756"/>
    <w:rsid w:val="00BF33B0"/>
    <w:rsid w:val="00BF4D8B"/>
    <w:rsid w:val="00BF5058"/>
    <w:rsid w:val="00C02ACA"/>
    <w:rsid w:val="00C05F44"/>
    <w:rsid w:val="00C166E9"/>
    <w:rsid w:val="00C21071"/>
    <w:rsid w:val="00C21B82"/>
    <w:rsid w:val="00C32193"/>
    <w:rsid w:val="00C4212A"/>
    <w:rsid w:val="00C45FC0"/>
    <w:rsid w:val="00C46110"/>
    <w:rsid w:val="00C46F8C"/>
    <w:rsid w:val="00C5780C"/>
    <w:rsid w:val="00C6009D"/>
    <w:rsid w:val="00C65208"/>
    <w:rsid w:val="00C65978"/>
    <w:rsid w:val="00C66086"/>
    <w:rsid w:val="00C66F56"/>
    <w:rsid w:val="00C73E31"/>
    <w:rsid w:val="00C805FB"/>
    <w:rsid w:val="00C924DA"/>
    <w:rsid w:val="00C94594"/>
    <w:rsid w:val="00CB0247"/>
    <w:rsid w:val="00CC634D"/>
    <w:rsid w:val="00CE3CF1"/>
    <w:rsid w:val="00CE4953"/>
    <w:rsid w:val="00CE69F7"/>
    <w:rsid w:val="00CE734A"/>
    <w:rsid w:val="00CF1C9D"/>
    <w:rsid w:val="00CF47CF"/>
    <w:rsid w:val="00CF5F85"/>
    <w:rsid w:val="00D054C5"/>
    <w:rsid w:val="00D058C4"/>
    <w:rsid w:val="00D14DCF"/>
    <w:rsid w:val="00D2641B"/>
    <w:rsid w:val="00D276A5"/>
    <w:rsid w:val="00D30861"/>
    <w:rsid w:val="00D308C8"/>
    <w:rsid w:val="00D329D6"/>
    <w:rsid w:val="00D32D8E"/>
    <w:rsid w:val="00D45E66"/>
    <w:rsid w:val="00D50537"/>
    <w:rsid w:val="00D647BD"/>
    <w:rsid w:val="00D74058"/>
    <w:rsid w:val="00D74D9E"/>
    <w:rsid w:val="00D76DA4"/>
    <w:rsid w:val="00D76EB6"/>
    <w:rsid w:val="00D80B7F"/>
    <w:rsid w:val="00D81D2E"/>
    <w:rsid w:val="00D84524"/>
    <w:rsid w:val="00D944CE"/>
    <w:rsid w:val="00D94AD9"/>
    <w:rsid w:val="00DA20F4"/>
    <w:rsid w:val="00DA377E"/>
    <w:rsid w:val="00DA3FC7"/>
    <w:rsid w:val="00DA6295"/>
    <w:rsid w:val="00DB29C5"/>
    <w:rsid w:val="00DB585B"/>
    <w:rsid w:val="00DB5875"/>
    <w:rsid w:val="00DB6BFC"/>
    <w:rsid w:val="00DB764C"/>
    <w:rsid w:val="00DC1457"/>
    <w:rsid w:val="00DC2367"/>
    <w:rsid w:val="00DC741A"/>
    <w:rsid w:val="00DD17FB"/>
    <w:rsid w:val="00DD212D"/>
    <w:rsid w:val="00DD509B"/>
    <w:rsid w:val="00DE03A6"/>
    <w:rsid w:val="00DE251F"/>
    <w:rsid w:val="00E046EF"/>
    <w:rsid w:val="00E0756C"/>
    <w:rsid w:val="00E17874"/>
    <w:rsid w:val="00E20F5D"/>
    <w:rsid w:val="00E229B6"/>
    <w:rsid w:val="00E22F19"/>
    <w:rsid w:val="00E271E2"/>
    <w:rsid w:val="00E32644"/>
    <w:rsid w:val="00E33399"/>
    <w:rsid w:val="00E3509B"/>
    <w:rsid w:val="00E41EFA"/>
    <w:rsid w:val="00E45883"/>
    <w:rsid w:val="00E46CE0"/>
    <w:rsid w:val="00E50C8C"/>
    <w:rsid w:val="00E5374C"/>
    <w:rsid w:val="00E57BD4"/>
    <w:rsid w:val="00E65A2E"/>
    <w:rsid w:val="00E663AC"/>
    <w:rsid w:val="00E67389"/>
    <w:rsid w:val="00E72377"/>
    <w:rsid w:val="00E7289E"/>
    <w:rsid w:val="00E74EE9"/>
    <w:rsid w:val="00E755B9"/>
    <w:rsid w:val="00E75CFA"/>
    <w:rsid w:val="00E82846"/>
    <w:rsid w:val="00E84230"/>
    <w:rsid w:val="00E85CD9"/>
    <w:rsid w:val="00E92282"/>
    <w:rsid w:val="00E9458A"/>
    <w:rsid w:val="00E96B88"/>
    <w:rsid w:val="00EA0231"/>
    <w:rsid w:val="00EA141A"/>
    <w:rsid w:val="00EA152E"/>
    <w:rsid w:val="00EA7019"/>
    <w:rsid w:val="00EA7933"/>
    <w:rsid w:val="00EC506B"/>
    <w:rsid w:val="00EC60BD"/>
    <w:rsid w:val="00F201AF"/>
    <w:rsid w:val="00F336AB"/>
    <w:rsid w:val="00F40468"/>
    <w:rsid w:val="00F42196"/>
    <w:rsid w:val="00F64232"/>
    <w:rsid w:val="00F65399"/>
    <w:rsid w:val="00F76AB4"/>
    <w:rsid w:val="00F80157"/>
    <w:rsid w:val="00F851A2"/>
    <w:rsid w:val="00F94163"/>
    <w:rsid w:val="00F94264"/>
    <w:rsid w:val="00FA61A7"/>
    <w:rsid w:val="00FB0FF1"/>
    <w:rsid w:val="00FB5D2B"/>
    <w:rsid w:val="00FC0747"/>
    <w:rsid w:val="00FC4289"/>
    <w:rsid w:val="00FC5BDD"/>
    <w:rsid w:val="00FE4F13"/>
    <w:rsid w:val="00FE5C67"/>
    <w:rsid w:val="00FF06C9"/>
    <w:rsid w:val="00FF212D"/>
    <w:rsid w:val="00FF505B"/>
    <w:rsid w:val="00FF7D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7C0B3-B7E7-4088-85D6-9416FDD8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7BD"/>
    <w:pPr>
      <w:bidi/>
      <w:spacing w:after="0" w:line="240" w:lineRule="auto"/>
    </w:pPr>
    <w:rPr>
      <w:rFonts w:ascii="Calibri" w:hAnsi="Calibri" w:cs="Arial"/>
      <w:sz w:val="20"/>
      <w:szCs w:val="20"/>
    </w:rPr>
  </w:style>
  <w:style w:type="paragraph" w:styleId="1">
    <w:name w:val="heading 1"/>
    <w:basedOn w:val="a"/>
    <w:next w:val="a"/>
    <w:link w:val="10"/>
    <w:uiPriority w:val="9"/>
    <w:qFormat/>
    <w:rsid w:val="00CB0247"/>
    <w:pPr>
      <w:keepNext/>
      <w:spacing w:before="240" w:after="60" w:line="360" w:lineRule="auto"/>
      <w:jc w:val="center"/>
      <w:outlineLvl w:val="0"/>
    </w:pPr>
    <w:rPr>
      <w:rFonts w:ascii="Arial" w:hAnsi="Arial"/>
      <w:b/>
      <w:bCs/>
      <w:kern w:val="28"/>
      <w:sz w:val="28"/>
      <w:szCs w:val="30"/>
    </w:rPr>
  </w:style>
  <w:style w:type="paragraph" w:styleId="2">
    <w:name w:val="heading 2"/>
    <w:basedOn w:val="a"/>
    <w:next w:val="a"/>
    <w:link w:val="20"/>
    <w:uiPriority w:val="9"/>
    <w:qFormat/>
    <w:rsid w:val="00CB0247"/>
    <w:pPr>
      <w:keepNext/>
      <w:spacing w:before="180" w:after="60" w:line="360" w:lineRule="auto"/>
      <w:ind w:left="567"/>
      <w:outlineLvl w:val="1"/>
    </w:pPr>
    <w:rPr>
      <w:rFonts w:ascii="Arial" w:hAnsi="Arial"/>
      <w:b/>
      <w:bCs/>
      <w:i/>
      <w:sz w:val="24"/>
    </w:rPr>
  </w:style>
  <w:style w:type="paragraph" w:styleId="3">
    <w:name w:val="heading 3"/>
    <w:basedOn w:val="a"/>
    <w:next w:val="a"/>
    <w:link w:val="30"/>
    <w:uiPriority w:val="9"/>
    <w:qFormat/>
    <w:rsid w:val="00CB0247"/>
    <w:pPr>
      <w:keepNext/>
      <w:spacing w:before="180" w:after="60" w:line="360" w:lineRule="auto"/>
      <w:ind w:left="1021"/>
      <w:outlineLvl w:val="2"/>
    </w:pPr>
    <w:rPr>
      <w:rFonts w:ascii="Arial" w:hAnsi="Arial"/>
      <w:bCs/>
      <w:sz w:val="24"/>
    </w:rPr>
  </w:style>
  <w:style w:type="paragraph" w:styleId="4">
    <w:name w:val="heading 4"/>
    <w:basedOn w:val="a"/>
    <w:next w:val="a"/>
    <w:link w:val="40"/>
    <w:uiPriority w:val="9"/>
    <w:qFormat/>
    <w:rsid w:val="00CB0247"/>
    <w:pPr>
      <w:keepNext/>
      <w:spacing w:before="120" w:after="60" w:line="360" w:lineRule="auto"/>
      <w:ind w:left="1474"/>
      <w:outlineLvl w:val="3"/>
    </w:pPr>
    <w:rPr>
      <w:rFonts w:ascii="Arial" w:hAnsi="Arial"/>
      <w:b/>
      <w:bCs/>
      <w:sz w:val="24"/>
    </w:rPr>
  </w:style>
  <w:style w:type="paragraph" w:styleId="5">
    <w:name w:val="heading 5"/>
    <w:basedOn w:val="a"/>
    <w:next w:val="a"/>
    <w:link w:val="50"/>
    <w:uiPriority w:val="9"/>
    <w:qFormat/>
    <w:rsid w:val="00CB0247"/>
    <w:pPr>
      <w:spacing w:before="180" w:after="60"/>
      <w:outlineLvl w:val="4"/>
    </w:pPr>
    <w:rPr>
      <w:bCs/>
    </w:rPr>
  </w:style>
  <w:style w:type="paragraph" w:styleId="6">
    <w:name w:val="heading 6"/>
    <w:basedOn w:val="a"/>
    <w:next w:val="a"/>
    <w:link w:val="60"/>
    <w:uiPriority w:val="9"/>
    <w:unhideWhenUsed/>
    <w:qFormat/>
    <w:rsid w:val="00CB0247"/>
    <w:pPr>
      <w:spacing w:before="240" w:after="60"/>
      <w:outlineLvl w:val="5"/>
    </w:pPr>
    <w:rPr>
      <w:rFonts w:eastAsia="Times New Roman"/>
      <w:b/>
      <w:bCs/>
    </w:rPr>
  </w:style>
  <w:style w:type="paragraph" w:styleId="70">
    <w:name w:val="heading 7"/>
    <w:basedOn w:val="a"/>
    <w:next w:val="a"/>
    <w:link w:val="71"/>
    <w:uiPriority w:val="9"/>
    <w:qFormat/>
    <w:rsid w:val="00CB0247"/>
    <w:pPr>
      <w:bidi w:val="0"/>
      <w:spacing w:before="240" w:after="60"/>
      <w:outlineLvl w:val="6"/>
    </w:pPr>
    <w:rPr>
      <w:rFonts w:cs="Miriam"/>
    </w:rPr>
  </w:style>
  <w:style w:type="paragraph" w:styleId="8">
    <w:name w:val="heading 8"/>
    <w:basedOn w:val="a"/>
    <w:next w:val="a"/>
    <w:link w:val="80"/>
    <w:uiPriority w:val="9"/>
    <w:qFormat/>
    <w:rsid w:val="00CB0247"/>
    <w:pPr>
      <w:bidi w:val="0"/>
      <w:spacing w:before="240" w:after="60"/>
      <w:outlineLvl w:val="7"/>
    </w:pPr>
    <w:rPr>
      <w:rFonts w:cs="Miriam"/>
      <w:i/>
      <w:iCs/>
    </w:rPr>
  </w:style>
  <w:style w:type="paragraph" w:styleId="9">
    <w:name w:val="heading 9"/>
    <w:basedOn w:val="a"/>
    <w:next w:val="a"/>
    <w:link w:val="90"/>
    <w:uiPriority w:val="9"/>
    <w:qFormat/>
    <w:rsid w:val="00CB0247"/>
    <w:pPr>
      <w:bidi w:val="0"/>
      <w:spacing w:before="240" w:after="60"/>
      <w:outlineLvl w:val="8"/>
    </w:pPr>
    <w:rPr>
      <w:rFonts w:ascii="Cambria" w:hAnsi="Cambria" w:cs="Miriam"/>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0">
    <w:name w:val="סגנון60"/>
    <w:basedOn w:val="59"/>
    <w:qFormat/>
    <w:rsid w:val="00CB0247"/>
    <w:rPr>
      <w:b/>
    </w:rPr>
  </w:style>
  <w:style w:type="paragraph" w:customStyle="1" w:styleId="a3">
    <w:name w:val="[  ]"/>
    <w:rsid w:val="00CB0247"/>
    <w:pPr>
      <w:suppressAutoHyphens/>
      <w:autoSpaceDE w:val="0"/>
      <w:autoSpaceDN w:val="0"/>
      <w:bidi/>
      <w:adjustRightInd w:val="0"/>
      <w:spacing w:after="0" w:line="288" w:lineRule="auto"/>
      <w:textAlignment w:val="center"/>
    </w:pPr>
    <w:rPr>
      <w:rFonts w:ascii="WinSoftPro-Medium" w:eastAsia="Times New Roman" w:hAnsi="Times New Roman" w:cs="WinSoftPro-Medium"/>
      <w:color w:val="000000"/>
      <w:sz w:val="24"/>
      <w:szCs w:val="24"/>
    </w:rPr>
  </w:style>
  <w:style w:type="paragraph" w:customStyle="1" w:styleId="a4">
    <w:name w:val="[ ]"/>
    <w:basedOn w:val="a"/>
    <w:rsid w:val="00CB0247"/>
    <w:pPr>
      <w:suppressAutoHyphens/>
      <w:autoSpaceDE w:val="0"/>
      <w:autoSpaceDN w:val="0"/>
      <w:adjustRightInd w:val="0"/>
      <w:spacing w:line="288" w:lineRule="auto"/>
      <w:textAlignment w:val="center"/>
    </w:pPr>
    <w:rPr>
      <w:rFonts w:ascii="WinSoftPro-Medium" w:eastAsia="Times New Roman" w:hAnsi="Times New Roman" w:cs="WinSoftPro-Medium"/>
      <w:color w:val="000000"/>
      <w:sz w:val="24"/>
      <w:szCs w:val="24"/>
    </w:rPr>
  </w:style>
  <w:style w:type="paragraph" w:customStyle="1" w:styleId="11">
    <w:name w:val="1"/>
    <w:basedOn w:val="a3"/>
    <w:rsid w:val="00CB0247"/>
    <w:pPr>
      <w:spacing w:after="57" w:line="280" w:lineRule="atLeast"/>
    </w:pPr>
    <w:rPr>
      <w:rFonts w:ascii="Amadeus" w:cs="Amadeus"/>
      <w:sz w:val="32"/>
      <w:szCs w:val="32"/>
    </w:rPr>
  </w:style>
  <w:style w:type="paragraph" w:customStyle="1" w:styleId="21">
    <w:name w:val="2"/>
    <w:basedOn w:val="a"/>
    <w:next w:val="22"/>
    <w:rsid w:val="00CB0247"/>
    <w:rPr>
      <w:rFonts w:ascii="Times New Roman" w:eastAsia="Times New Roman" w:hAnsi="Times New Roman" w:cs="Miriam"/>
      <w:sz w:val="18"/>
    </w:rPr>
  </w:style>
  <w:style w:type="paragraph" w:styleId="22">
    <w:name w:val="Body Text 2"/>
    <w:basedOn w:val="a"/>
    <w:link w:val="23"/>
    <w:unhideWhenUsed/>
    <w:rsid w:val="00CB0247"/>
    <w:pPr>
      <w:spacing w:after="120" w:line="480" w:lineRule="auto"/>
    </w:pPr>
  </w:style>
  <w:style w:type="character" w:customStyle="1" w:styleId="23">
    <w:name w:val="גוף טקסט 2 תו"/>
    <w:basedOn w:val="a0"/>
    <w:link w:val="22"/>
    <w:rsid w:val="00CB0247"/>
    <w:rPr>
      <w:rFonts w:ascii="Calibri" w:eastAsia="Calibri" w:hAnsi="Calibri" w:cs="Arial"/>
      <w:sz w:val="20"/>
      <w:szCs w:val="20"/>
    </w:rPr>
  </w:style>
  <w:style w:type="paragraph" w:customStyle="1" w:styleId="34">
    <w:name w:val="34"/>
    <w:basedOn w:val="a"/>
    <w:rsid w:val="00CB0247"/>
    <w:pPr>
      <w:bidi w:val="0"/>
      <w:spacing w:before="100" w:beforeAutospacing="1" w:after="100" w:afterAutospacing="1"/>
    </w:pPr>
    <w:rPr>
      <w:rFonts w:cs="Miriam"/>
    </w:rPr>
  </w:style>
  <w:style w:type="character" w:styleId="Hyperlink">
    <w:name w:val="Hyperlink"/>
    <w:basedOn w:val="a0"/>
    <w:uiPriority w:val="99"/>
    <w:semiHidden/>
    <w:unhideWhenUsed/>
    <w:rsid w:val="00CB0247"/>
    <w:rPr>
      <w:color w:val="0000FF"/>
      <w:u w:val="single"/>
    </w:rPr>
  </w:style>
  <w:style w:type="paragraph" w:styleId="NormalWeb">
    <w:name w:val="Normal (Web)"/>
    <w:basedOn w:val="a"/>
    <w:uiPriority w:val="99"/>
    <w:unhideWhenUsed/>
    <w:rsid w:val="00CB0247"/>
    <w:pPr>
      <w:bidi w:val="0"/>
      <w:spacing w:before="100" w:beforeAutospacing="1" w:after="100" w:afterAutospacing="1"/>
    </w:pPr>
    <w:rPr>
      <w:color w:val="314B77"/>
    </w:rPr>
  </w:style>
  <w:style w:type="paragraph" w:customStyle="1" w:styleId="NoteHeading">
    <w:name w:val="Note Heading תו"/>
    <w:aliases w:val="Normal Indent תו תו"/>
    <w:basedOn w:val="a"/>
    <w:next w:val="a5"/>
    <w:rsid w:val="00CB0247"/>
    <w:pPr>
      <w:spacing w:after="120"/>
      <w:ind w:left="1440" w:right="1440"/>
    </w:pPr>
    <w:rPr>
      <w:rFonts w:ascii="Times New Roman" w:eastAsia="Times New Roman" w:hAnsi="Times New Roman" w:cs="Miriam"/>
    </w:rPr>
  </w:style>
  <w:style w:type="paragraph" w:styleId="a5">
    <w:name w:val="Block Text"/>
    <w:basedOn w:val="a"/>
    <w:uiPriority w:val="99"/>
    <w:semiHidden/>
    <w:unhideWhenUsed/>
    <w:rsid w:val="00CB0247"/>
    <w:pPr>
      <w:spacing w:after="120"/>
      <w:ind w:left="1440" w:right="1440"/>
    </w:pPr>
  </w:style>
  <w:style w:type="paragraph" w:customStyle="1" w:styleId="parshan1">
    <w:name w:val="parshan1"/>
    <w:basedOn w:val="a"/>
    <w:rsid w:val="00CB0247"/>
    <w:pPr>
      <w:bidi w:val="0"/>
      <w:spacing w:after="150"/>
      <w:ind w:right="375"/>
    </w:pPr>
    <w:rPr>
      <w:rFonts w:cs="FrankRuehl"/>
      <w:b/>
      <w:color w:val="5A5231"/>
      <w:sz w:val="27"/>
      <w:szCs w:val="27"/>
    </w:rPr>
  </w:style>
  <w:style w:type="paragraph" w:customStyle="1" w:styleId="Style1">
    <w:name w:val="Style1"/>
    <w:basedOn w:val="a"/>
    <w:rsid w:val="00CB0247"/>
    <w:pPr>
      <w:spacing w:line="345" w:lineRule="auto"/>
      <w:ind w:left="567"/>
      <w:jc w:val="both"/>
    </w:pPr>
    <w:rPr>
      <w:rFonts w:cs="David"/>
      <w:color w:val="000000"/>
    </w:rPr>
  </w:style>
  <w:style w:type="paragraph" w:customStyle="1" w:styleId="Style2">
    <w:name w:val="Style2"/>
    <w:basedOn w:val="a"/>
    <w:rsid w:val="00CB0247"/>
    <w:pPr>
      <w:spacing w:line="360" w:lineRule="auto"/>
      <w:jc w:val="both"/>
    </w:pPr>
    <w:rPr>
      <w:rFonts w:cs="David"/>
      <w:b/>
    </w:rPr>
  </w:style>
  <w:style w:type="paragraph" w:customStyle="1" w:styleId="Style3">
    <w:name w:val="Style3"/>
    <w:basedOn w:val="a"/>
    <w:rsid w:val="00CB0247"/>
    <w:pPr>
      <w:spacing w:after="120" w:line="360" w:lineRule="auto"/>
      <w:jc w:val="both"/>
    </w:pPr>
    <w:rPr>
      <w:rFonts w:cs="David"/>
      <w:b/>
    </w:rPr>
  </w:style>
  <w:style w:type="paragraph" w:customStyle="1" w:styleId="Style4">
    <w:name w:val="Style4"/>
    <w:basedOn w:val="a"/>
    <w:rsid w:val="00CB0247"/>
    <w:pPr>
      <w:spacing w:after="120" w:line="346" w:lineRule="auto"/>
      <w:ind w:left="567"/>
      <w:jc w:val="both"/>
    </w:pPr>
    <w:rPr>
      <w:rFonts w:cs="David"/>
      <w:color w:val="000000"/>
    </w:rPr>
  </w:style>
  <w:style w:type="character" w:customStyle="1" w:styleId="text">
    <w:name w:val="text"/>
    <w:rsid w:val="00CB0247"/>
    <w:rPr>
      <w:rFonts w:ascii="Tehila" w:cs="Tehila"/>
      <w:lang w:bidi="he-IL"/>
    </w:rPr>
  </w:style>
  <w:style w:type="paragraph" w:styleId="a6">
    <w:name w:val="Body Text"/>
    <w:basedOn w:val="a"/>
    <w:link w:val="a7"/>
    <w:uiPriority w:val="99"/>
    <w:unhideWhenUsed/>
    <w:rsid w:val="00CB0247"/>
    <w:pPr>
      <w:spacing w:after="120"/>
    </w:pPr>
    <w:rPr>
      <w:rFonts w:cs="Miriam"/>
    </w:rPr>
  </w:style>
  <w:style w:type="character" w:customStyle="1" w:styleId="a7">
    <w:name w:val="גוף טקסט תו"/>
    <w:basedOn w:val="a0"/>
    <w:link w:val="a6"/>
    <w:uiPriority w:val="99"/>
    <w:rsid w:val="00CB0247"/>
    <w:rPr>
      <w:rFonts w:ascii="Calibri" w:eastAsia="Calibri" w:hAnsi="Calibri" w:cs="Miriam"/>
      <w:sz w:val="20"/>
      <w:szCs w:val="20"/>
    </w:rPr>
  </w:style>
  <w:style w:type="paragraph" w:styleId="31">
    <w:name w:val="Body Text 3"/>
    <w:basedOn w:val="a"/>
    <w:link w:val="32"/>
    <w:rsid w:val="00CB0247"/>
    <w:pPr>
      <w:spacing w:line="360" w:lineRule="auto"/>
      <w:jc w:val="both"/>
    </w:pPr>
    <w:rPr>
      <w:b/>
      <w:snapToGrid w:val="0"/>
    </w:rPr>
  </w:style>
  <w:style w:type="character" w:customStyle="1" w:styleId="32">
    <w:name w:val="גוף טקסט 3 תו"/>
    <w:basedOn w:val="a0"/>
    <w:link w:val="31"/>
    <w:rsid w:val="00CB0247"/>
    <w:rPr>
      <w:rFonts w:ascii="Calibri" w:eastAsia="Calibri" w:hAnsi="Calibri" w:cs="Arial"/>
      <w:b/>
      <w:snapToGrid w:val="0"/>
      <w:sz w:val="20"/>
      <w:szCs w:val="20"/>
    </w:rPr>
  </w:style>
  <w:style w:type="character" w:styleId="a8">
    <w:name w:val="Emphasis"/>
    <w:basedOn w:val="a0"/>
    <w:uiPriority w:val="20"/>
    <w:qFormat/>
    <w:rsid w:val="00CB0247"/>
    <w:rPr>
      <w:rFonts w:ascii="Calibri" w:hAnsi="Calibri"/>
      <w:b/>
      <w:i/>
      <w:iCs/>
    </w:rPr>
  </w:style>
  <w:style w:type="character" w:styleId="a9">
    <w:name w:val="Intense Emphasis"/>
    <w:basedOn w:val="a0"/>
    <w:uiPriority w:val="21"/>
    <w:qFormat/>
    <w:rsid w:val="00CB0247"/>
    <w:rPr>
      <w:b/>
      <w:i/>
      <w:sz w:val="24"/>
      <w:szCs w:val="24"/>
      <w:u w:val="single"/>
    </w:rPr>
  </w:style>
  <w:style w:type="character" w:styleId="aa">
    <w:name w:val="Subtle Emphasis"/>
    <w:uiPriority w:val="19"/>
    <w:qFormat/>
    <w:rsid w:val="00CB0247"/>
    <w:rPr>
      <w:i/>
      <w:color w:val="5A5A5A"/>
    </w:rPr>
  </w:style>
  <w:style w:type="character" w:styleId="ab">
    <w:name w:val="Intense Reference"/>
    <w:basedOn w:val="a0"/>
    <w:uiPriority w:val="32"/>
    <w:qFormat/>
    <w:rsid w:val="00CB0247"/>
    <w:rPr>
      <w:b/>
      <w:sz w:val="24"/>
      <w:u w:val="single"/>
    </w:rPr>
  </w:style>
  <w:style w:type="character" w:styleId="ac">
    <w:name w:val="annotation reference"/>
    <w:basedOn w:val="a0"/>
    <w:uiPriority w:val="99"/>
    <w:semiHidden/>
    <w:unhideWhenUsed/>
    <w:rsid w:val="00CB0247"/>
    <w:rPr>
      <w:sz w:val="16"/>
      <w:szCs w:val="16"/>
    </w:rPr>
  </w:style>
  <w:style w:type="character" w:styleId="ad">
    <w:name w:val="footnote reference"/>
    <w:basedOn w:val="a0"/>
    <w:rsid w:val="00CB0247"/>
    <w:rPr>
      <w:vertAlign w:val="superscript"/>
    </w:rPr>
  </w:style>
  <w:style w:type="character" w:styleId="ae">
    <w:name w:val="Subtle Reference"/>
    <w:basedOn w:val="a0"/>
    <w:uiPriority w:val="31"/>
    <w:qFormat/>
    <w:rsid w:val="00CB0247"/>
    <w:rPr>
      <w:sz w:val="24"/>
      <w:szCs w:val="24"/>
      <w:u w:val="single"/>
    </w:rPr>
  </w:style>
  <w:style w:type="paragraph" w:styleId="af">
    <w:name w:val="Quote"/>
    <w:basedOn w:val="a"/>
    <w:next w:val="a"/>
    <w:link w:val="af0"/>
    <w:uiPriority w:val="29"/>
    <w:qFormat/>
    <w:rsid w:val="00CB0247"/>
    <w:pPr>
      <w:bidi w:val="0"/>
    </w:pPr>
    <w:rPr>
      <w:rFonts w:cs="Miriam"/>
      <w:i/>
    </w:rPr>
  </w:style>
  <w:style w:type="character" w:customStyle="1" w:styleId="af0">
    <w:name w:val="ציטוט תו"/>
    <w:basedOn w:val="a0"/>
    <w:link w:val="af"/>
    <w:uiPriority w:val="29"/>
    <w:rsid w:val="00CB0247"/>
    <w:rPr>
      <w:rFonts w:ascii="Calibri" w:eastAsia="Calibri" w:hAnsi="Calibri" w:cs="Miriam"/>
      <w:i/>
      <w:sz w:val="20"/>
      <w:szCs w:val="20"/>
    </w:rPr>
  </w:style>
  <w:style w:type="paragraph" w:styleId="af1">
    <w:name w:val="Intense Quote"/>
    <w:basedOn w:val="a"/>
    <w:next w:val="a"/>
    <w:link w:val="af2"/>
    <w:uiPriority w:val="30"/>
    <w:qFormat/>
    <w:rsid w:val="00CB0247"/>
    <w:pPr>
      <w:bidi w:val="0"/>
      <w:ind w:left="720" w:right="720"/>
    </w:pPr>
    <w:rPr>
      <w:rFonts w:cs="Miriam"/>
      <w:b/>
      <w:i/>
      <w:szCs w:val="22"/>
    </w:rPr>
  </w:style>
  <w:style w:type="character" w:customStyle="1" w:styleId="af2">
    <w:name w:val="ציטוט חזק תו"/>
    <w:basedOn w:val="a0"/>
    <w:link w:val="af1"/>
    <w:uiPriority w:val="30"/>
    <w:rsid w:val="00CB0247"/>
    <w:rPr>
      <w:rFonts w:ascii="Calibri" w:eastAsia="Calibri" w:hAnsi="Calibri" w:cs="Miriam"/>
      <w:b/>
      <w:i/>
      <w:sz w:val="20"/>
    </w:rPr>
  </w:style>
  <w:style w:type="character" w:styleId="af3">
    <w:name w:val="Strong"/>
    <w:basedOn w:val="a0"/>
    <w:uiPriority w:val="22"/>
    <w:qFormat/>
    <w:rsid w:val="00CB0247"/>
    <w:rPr>
      <w:b/>
      <w:bCs/>
    </w:rPr>
  </w:style>
  <w:style w:type="table" w:styleId="af4">
    <w:name w:val="Table Grid"/>
    <w:basedOn w:val="a1"/>
    <w:rsid w:val="00CB0247"/>
    <w:pPr>
      <w:bidi/>
      <w:spacing w:after="0" w:line="300" w:lineRule="auto"/>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unhideWhenUsed/>
    <w:rsid w:val="00CB0247"/>
    <w:rPr>
      <w:rFonts w:ascii="Tahoma" w:hAnsi="Tahoma" w:cs="Tahoma"/>
      <w:sz w:val="16"/>
      <w:szCs w:val="16"/>
    </w:rPr>
  </w:style>
  <w:style w:type="character" w:customStyle="1" w:styleId="af6">
    <w:name w:val="טקסט בלונים תו"/>
    <w:basedOn w:val="a0"/>
    <w:link w:val="af5"/>
    <w:uiPriority w:val="99"/>
    <w:rsid w:val="00CB0247"/>
    <w:rPr>
      <w:rFonts w:ascii="Tahoma" w:eastAsia="Calibri" w:hAnsi="Tahoma" w:cs="Tahoma"/>
      <w:sz w:val="16"/>
      <w:szCs w:val="16"/>
    </w:rPr>
  </w:style>
  <w:style w:type="paragraph" w:styleId="af7">
    <w:name w:val="annotation text"/>
    <w:basedOn w:val="a"/>
    <w:link w:val="af8"/>
    <w:uiPriority w:val="99"/>
    <w:semiHidden/>
    <w:unhideWhenUsed/>
    <w:rsid w:val="00CB0247"/>
  </w:style>
  <w:style w:type="character" w:customStyle="1" w:styleId="af8">
    <w:name w:val="טקסט הערה תו"/>
    <w:basedOn w:val="a0"/>
    <w:link w:val="af7"/>
    <w:uiPriority w:val="99"/>
    <w:semiHidden/>
    <w:rsid w:val="00CB0247"/>
    <w:rPr>
      <w:rFonts w:ascii="Calibri" w:eastAsia="Calibri" w:hAnsi="Calibri" w:cs="Arial"/>
      <w:sz w:val="20"/>
      <w:szCs w:val="20"/>
    </w:rPr>
  </w:style>
  <w:style w:type="paragraph" w:styleId="af9">
    <w:name w:val="footnote text"/>
    <w:basedOn w:val="a"/>
    <w:link w:val="afa"/>
    <w:rsid w:val="00CB0247"/>
  </w:style>
  <w:style w:type="character" w:customStyle="1" w:styleId="afa">
    <w:name w:val="טקסט הערת שוליים תו"/>
    <w:basedOn w:val="a0"/>
    <w:link w:val="af9"/>
    <w:rsid w:val="00CB0247"/>
    <w:rPr>
      <w:rFonts w:ascii="Calibri" w:eastAsia="Calibri" w:hAnsi="Calibri" w:cs="Arial"/>
      <w:sz w:val="20"/>
      <w:szCs w:val="20"/>
    </w:rPr>
  </w:style>
  <w:style w:type="paragraph" w:styleId="afb">
    <w:name w:val="Plain Text"/>
    <w:basedOn w:val="a"/>
    <w:link w:val="afc"/>
    <w:uiPriority w:val="99"/>
    <w:unhideWhenUsed/>
    <w:rsid w:val="00CB0247"/>
    <w:rPr>
      <w:rFonts w:ascii="Courier New" w:hAnsi="Courier New" w:cs="Courier New"/>
    </w:rPr>
  </w:style>
  <w:style w:type="character" w:customStyle="1" w:styleId="afc">
    <w:name w:val="טקסט רגיל תו"/>
    <w:basedOn w:val="a0"/>
    <w:link w:val="afb"/>
    <w:uiPriority w:val="99"/>
    <w:rsid w:val="00CB0247"/>
    <w:rPr>
      <w:rFonts w:ascii="Courier New" w:eastAsia="Calibri" w:hAnsi="Courier New" w:cs="Courier New"/>
      <w:sz w:val="20"/>
      <w:szCs w:val="20"/>
    </w:rPr>
  </w:style>
  <w:style w:type="character" w:styleId="afd">
    <w:name w:val="Book Title"/>
    <w:basedOn w:val="a0"/>
    <w:uiPriority w:val="33"/>
    <w:qFormat/>
    <w:rsid w:val="00CB0247"/>
    <w:rPr>
      <w:rFonts w:ascii="Cambria" w:eastAsia="Times New Roman" w:hAnsi="Cambria"/>
      <w:b/>
      <w:i/>
      <w:sz w:val="24"/>
      <w:szCs w:val="24"/>
    </w:rPr>
  </w:style>
  <w:style w:type="character" w:customStyle="1" w:styleId="10">
    <w:name w:val="כותרת 1 תו"/>
    <w:basedOn w:val="a0"/>
    <w:link w:val="1"/>
    <w:uiPriority w:val="9"/>
    <w:rsid w:val="00CB0247"/>
    <w:rPr>
      <w:rFonts w:ascii="Arial" w:eastAsia="Calibri" w:hAnsi="Arial" w:cs="Arial"/>
      <w:b/>
      <w:bCs/>
      <w:kern w:val="28"/>
      <w:sz w:val="28"/>
      <w:szCs w:val="30"/>
    </w:rPr>
  </w:style>
  <w:style w:type="character" w:customStyle="1" w:styleId="20">
    <w:name w:val="כותרת 2 תו"/>
    <w:basedOn w:val="a0"/>
    <w:link w:val="2"/>
    <w:uiPriority w:val="9"/>
    <w:rsid w:val="00CB0247"/>
    <w:rPr>
      <w:rFonts w:ascii="Arial" w:eastAsia="Calibri" w:hAnsi="Arial" w:cs="Arial"/>
      <w:b/>
      <w:bCs/>
      <w:i/>
      <w:sz w:val="24"/>
      <w:szCs w:val="20"/>
    </w:rPr>
  </w:style>
  <w:style w:type="character" w:customStyle="1" w:styleId="30">
    <w:name w:val="כותרת 3 תו"/>
    <w:basedOn w:val="a0"/>
    <w:link w:val="3"/>
    <w:uiPriority w:val="9"/>
    <w:rsid w:val="00CB0247"/>
    <w:rPr>
      <w:rFonts w:ascii="Arial" w:eastAsia="Calibri" w:hAnsi="Arial" w:cs="Arial"/>
      <w:bCs/>
      <w:sz w:val="24"/>
      <w:szCs w:val="20"/>
    </w:rPr>
  </w:style>
  <w:style w:type="character" w:customStyle="1" w:styleId="40">
    <w:name w:val="כותרת 4 תו"/>
    <w:basedOn w:val="a0"/>
    <w:link w:val="4"/>
    <w:uiPriority w:val="9"/>
    <w:rsid w:val="00CB0247"/>
    <w:rPr>
      <w:rFonts w:ascii="Arial" w:eastAsia="Calibri" w:hAnsi="Arial" w:cs="Arial"/>
      <w:b/>
      <w:bCs/>
      <w:sz w:val="24"/>
      <w:szCs w:val="20"/>
    </w:rPr>
  </w:style>
  <w:style w:type="character" w:customStyle="1" w:styleId="50">
    <w:name w:val="כותרת 5 תו"/>
    <w:basedOn w:val="a0"/>
    <w:link w:val="5"/>
    <w:uiPriority w:val="9"/>
    <w:rsid w:val="00CB0247"/>
    <w:rPr>
      <w:rFonts w:ascii="Calibri" w:eastAsia="Calibri" w:hAnsi="Calibri" w:cs="Arial"/>
      <w:bCs/>
      <w:sz w:val="20"/>
      <w:szCs w:val="20"/>
    </w:rPr>
  </w:style>
  <w:style w:type="character" w:customStyle="1" w:styleId="60">
    <w:name w:val="כותרת 6 תו"/>
    <w:basedOn w:val="a0"/>
    <w:link w:val="6"/>
    <w:uiPriority w:val="9"/>
    <w:rsid w:val="00CB0247"/>
    <w:rPr>
      <w:rFonts w:ascii="Calibri" w:eastAsia="Times New Roman" w:hAnsi="Calibri" w:cs="Arial"/>
      <w:b/>
      <w:bCs/>
      <w:sz w:val="20"/>
      <w:szCs w:val="20"/>
    </w:rPr>
  </w:style>
  <w:style w:type="character" w:customStyle="1" w:styleId="71">
    <w:name w:val="כותרת 7 תו"/>
    <w:basedOn w:val="a0"/>
    <w:link w:val="70"/>
    <w:uiPriority w:val="9"/>
    <w:rsid w:val="00CB0247"/>
    <w:rPr>
      <w:rFonts w:ascii="Calibri" w:eastAsia="Calibri" w:hAnsi="Calibri" w:cs="Miriam"/>
      <w:sz w:val="20"/>
      <w:szCs w:val="20"/>
    </w:rPr>
  </w:style>
  <w:style w:type="character" w:customStyle="1" w:styleId="80">
    <w:name w:val="כותרת 8 תו"/>
    <w:basedOn w:val="a0"/>
    <w:link w:val="8"/>
    <w:uiPriority w:val="9"/>
    <w:rsid w:val="00CB0247"/>
    <w:rPr>
      <w:rFonts w:ascii="Calibri" w:eastAsia="Calibri" w:hAnsi="Calibri" w:cs="Miriam"/>
      <w:i/>
      <w:iCs/>
      <w:sz w:val="20"/>
      <w:szCs w:val="20"/>
    </w:rPr>
  </w:style>
  <w:style w:type="character" w:customStyle="1" w:styleId="90">
    <w:name w:val="כותרת 9 תו"/>
    <w:basedOn w:val="a0"/>
    <w:link w:val="9"/>
    <w:uiPriority w:val="9"/>
    <w:rsid w:val="00CB0247"/>
    <w:rPr>
      <w:rFonts w:ascii="Cambria" w:eastAsia="Calibri" w:hAnsi="Cambria" w:cs="Miriam"/>
    </w:rPr>
  </w:style>
  <w:style w:type="paragraph" w:styleId="afe">
    <w:name w:val="Note Heading"/>
    <w:basedOn w:val="a"/>
    <w:next w:val="a"/>
    <w:link w:val="aff"/>
    <w:rsid w:val="00CB0247"/>
  </w:style>
  <w:style w:type="character" w:customStyle="1" w:styleId="aff">
    <w:name w:val="כותרת הערות תו"/>
    <w:basedOn w:val="a0"/>
    <w:link w:val="afe"/>
    <w:rsid w:val="00CB0247"/>
    <w:rPr>
      <w:rFonts w:ascii="Calibri" w:eastAsia="Calibri" w:hAnsi="Calibri" w:cs="Arial"/>
      <w:sz w:val="20"/>
      <w:szCs w:val="20"/>
    </w:rPr>
  </w:style>
  <w:style w:type="paragraph" w:styleId="aff0">
    <w:name w:val="Subtitle"/>
    <w:basedOn w:val="a"/>
    <w:next w:val="a"/>
    <w:link w:val="aff1"/>
    <w:uiPriority w:val="11"/>
    <w:qFormat/>
    <w:rsid w:val="00CB0247"/>
    <w:pPr>
      <w:bidi w:val="0"/>
      <w:spacing w:after="60"/>
      <w:jc w:val="center"/>
      <w:outlineLvl w:val="1"/>
    </w:pPr>
    <w:rPr>
      <w:rFonts w:ascii="Cambria" w:hAnsi="Cambria" w:cs="Miriam"/>
    </w:rPr>
  </w:style>
  <w:style w:type="character" w:customStyle="1" w:styleId="aff1">
    <w:name w:val="כותרת משנה תו"/>
    <w:basedOn w:val="a0"/>
    <w:link w:val="aff0"/>
    <w:uiPriority w:val="11"/>
    <w:rsid w:val="00CB0247"/>
    <w:rPr>
      <w:rFonts w:ascii="Cambria" w:eastAsia="Calibri" w:hAnsi="Cambria" w:cs="Miriam"/>
      <w:sz w:val="20"/>
      <w:szCs w:val="20"/>
    </w:rPr>
  </w:style>
  <w:style w:type="paragraph" w:styleId="aff2">
    <w:name w:val="header"/>
    <w:basedOn w:val="a"/>
    <w:link w:val="aff3"/>
    <w:uiPriority w:val="99"/>
    <w:rsid w:val="00CB0247"/>
    <w:pPr>
      <w:tabs>
        <w:tab w:val="center" w:pos="4153"/>
        <w:tab w:val="right" w:pos="8306"/>
      </w:tabs>
    </w:pPr>
  </w:style>
  <w:style w:type="character" w:customStyle="1" w:styleId="aff3">
    <w:name w:val="כותרת עליונה תו"/>
    <w:basedOn w:val="a0"/>
    <w:link w:val="aff2"/>
    <w:uiPriority w:val="99"/>
    <w:rsid w:val="00CB0247"/>
    <w:rPr>
      <w:rFonts w:ascii="Calibri" w:eastAsia="Calibri" w:hAnsi="Calibri" w:cs="Arial"/>
      <w:sz w:val="20"/>
      <w:szCs w:val="20"/>
    </w:rPr>
  </w:style>
  <w:style w:type="paragraph" w:customStyle="1" w:styleId="aff4">
    <w:name w:val="כותרת ראשי"/>
    <w:basedOn w:val="a"/>
    <w:rsid w:val="00CB0247"/>
    <w:pPr>
      <w:keepNext/>
      <w:keepLines/>
      <w:pageBreakBefore/>
      <w:spacing w:before="120" w:after="120" w:line="200" w:lineRule="atLeast"/>
      <w:jc w:val="center"/>
    </w:pPr>
    <w:rPr>
      <w:rFonts w:ascii="Rod" w:hAnsi="Rod" w:cs="Narkisim"/>
      <w:b/>
      <w:bCs/>
      <w:i/>
      <w:szCs w:val="30"/>
    </w:rPr>
  </w:style>
  <w:style w:type="paragraph" w:styleId="aff5">
    <w:name w:val="TOC Heading"/>
    <w:basedOn w:val="1"/>
    <w:next w:val="a"/>
    <w:uiPriority w:val="39"/>
    <w:qFormat/>
    <w:rsid w:val="00CB0247"/>
    <w:pPr>
      <w:outlineLvl w:val="9"/>
    </w:pPr>
  </w:style>
  <w:style w:type="paragraph" w:styleId="aff6">
    <w:name w:val="footer"/>
    <w:basedOn w:val="a"/>
    <w:link w:val="aff7"/>
    <w:uiPriority w:val="99"/>
    <w:rsid w:val="00CB0247"/>
    <w:pPr>
      <w:tabs>
        <w:tab w:val="center" w:pos="4153"/>
        <w:tab w:val="right" w:pos="8306"/>
      </w:tabs>
    </w:pPr>
  </w:style>
  <w:style w:type="character" w:customStyle="1" w:styleId="aff7">
    <w:name w:val="כותרת תחתונה תו"/>
    <w:basedOn w:val="a0"/>
    <w:link w:val="aff6"/>
    <w:uiPriority w:val="99"/>
    <w:rsid w:val="00CB0247"/>
    <w:rPr>
      <w:rFonts w:ascii="Calibri" w:eastAsia="Calibri" w:hAnsi="Calibri" w:cs="Arial"/>
      <w:sz w:val="20"/>
      <w:szCs w:val="20"/>
    </w:rPr>
  </w:style>
  <w:style w:type="paragraph" w:styleId="aff8">
    <w:name w:val="Body Text Indent"/>
    <w:basedOn w:val="a"/>
    <w:link w:val="aff9"/>
    <w:rsid w:val="00CB0247"/>
    <w:pPr>
      <w:ind w:left="360"/>
      <w:jc w:val="both"/>
    </w:pPr>
  </w:style>
  <w:style w:type="character" w:customStyle="1" w:styleId="aff9">
    <w:name w:val="כניסה בגוף טקסט תו"/>
    <w:basedOn w:val="a0"/>
    <w:link w:val="aff8"/>
    <w:rsid w:val="00CB0247"/>
    <w:rPr>
      <w:rFonts w:ascii="Calibri" w:eastAsia="Calibri" w:hAnsi="Calibri" w:cs="Arial"/>
      <w:sz w:val="20"/>
      <w:szCs w:val="20"/>
    </w:rPr>
  </w:style>
  <w:style w:type="paragraph" w:styleId="affa">
    <w:name w:val="Normal Indent"/>
    <w:basedOn w:val="a"/>
    <w:rsid w:val="00CB0247"/>
    <w:pPr>
      <w:ind w:left="720"/>
    </w:pPr>
  </w:style>
  <w:style w:type="paragraph" w:styleId="affb">
    <w:name w:val="No Spacing"/>
    <w:basedOn w:val="a"/>
    <w:uiPriority w:val="1"/>
    <w:qFormat/>
    <w:rsid w:val="00CB0247"/>
    <w:pPr>
      <w:bidi w:val="0"/>
    </w:pPr>
    <w:rPr>
      <w:rFonts w:cs="Miriam"/>
      <w:szCs w:val="32"/>
    </w:rPr>
  </w:style>
  <w:style w:type="character" w:styleId="affc">
    <w:name w:val="page number"/>
    <w:basedOn w:val="a0"/>
    <w:uiPriority w:val="99"/>
    <w:rsid w:val="00CB0247"/>
  </w:style>
  <w:style w:type="paragraph" w:styleId="affd">
    <w:name w:val="Document Map"/>
    <w:basedOn w:val="a"/>
    <w:link w:val="affe"/>
    <w:uiPriority w:val="99"/>
    <w:semiHidden/>
    <w:unhideWhenUsed/>
    <w:rsid w:val="00CB0247"/>
    <w:rPr>
      <w:rFonts w:ascii="Tahoma" w:hAnsi="Tahoma" w:cs="Tahoma"/>
      <w:sz w:val="16"/>
      <w:szCs w:val="16"/>
    </w:rPr>
  </w:style>
  <w:style w:type="character" w:customStyle="1" w:styleId="affe">
    <w:name w:val="מפת מסמך תו"/>
    <w:basedOn w:val="a0"/>
    <w:link w:val="affd"/>
    <w:uiPriority w:val="99"/>
    <w:semiHidden/>
    <w:rsid w:val="00CB0247"/>
    <w:rPr>
      <w:rFonts w:ascii="Tahoma" w:eastAsia="Calibri" w:hAnsi="Tahoma" w:cs="Tahoma"/>
      <w:sz w:val="16"/>
      <w:szCs w:val="16"/>
    </w:rPr>
  </w:style>
  <w:style w:type="paragraph" w:styleId="afff">
    <w:name w:val="annotation subject"/>
    <w:basedOn w:val="af7"/>
    <w:next w:val="af7"/>
    <w:link w:val="afff0"/>
    <w:uiPriority w:val="99"/>
    <w:semiHidden/>
    <w:unhideWhenUsed/>
    <w:rsid w:val="00CB0247"/>
    <w:rPr>
      <w:b/>
      <w:bCs/>
    </w:rPr>
  </w:style>
  <w:style w:type="character" w:customStyle="1" w:styleId="afff0">
    <w:name w:val="נושא הערה תו"/>
    <w:basedOn w:val="af8"/>
    <w:link w:val="afff"/>
    <w:uiPriority w:val="99"/>
    <w:semiHidden/>
    <w:rsid w:val="00CB0247"/>
    <w:rPr>
      <w:rFonts w:ascii="Calibri" w:eastAsia="Calibri" w:hAnsi="Calibri" w:cs="Arial"/>
      <w:b/>
      <w:bCs/>
      <w:sz w:val="20"/>
      <w:szCs w:val="20"/>
    </w:rPr>
  </w:style>
  <w:style w:type="paragraph" w:customStyle="1" w:styleId="afff1">
    <w:name w:val="סגנון"/>
    <w:basedOn w:val="11"/>
    <w:rsid w:val="00CB0247"/>
    <w:pPr>
      <w:ind w:left="340"/>
      <w:jc w:val="both"/>
    </w:pPr>
    <w:rPr>
      <w:rFonts w:ascii="Oskar" w:cs="Oskar"/>
      <w:sz w:val="22"/>
      <w:szCs w:val="22"/>
    </w:rPr>
  </w:style>
  <w:style w:type="character" w:customStyle="1" w:styleId="911">
    <w:name w:val="סגנון (לטיני) ‏9 נק (מורכב) ‏11 נק"/>
    <w:basedOn w:val="a0"/>
    <w:rsid w:val="00CB0247"/>
    <w:rPr>
      <w:sz w:val="18"/>
      <w:szCs w:val="22"/>
    </w:rPr>
  </w:style>
  <w:style w:type="paragraph" w:customStyle="1" w:styleId="110">
    <w:name w:val="סגנון ‏11 נק מרווח בין שורות:  שורה וחצי"/>
    <w:basedOn w:val="a"/>
    <w:rsid w:val="00CB0247"/>
    <w:pPr>
      <w:spacing w:line="360" w:lineRule="auto"/>
    </w:pPr>
    <w:rPr>
      <w:rFonts w:cs="Miriam"/>
      <w:sz w:val="22"/>
      <w:szCs w:val="22"/>
    </w:rPr>
  </w:style>
  <w:style w:type="paragraph" w:customStyle="1" w:styleId="100">
    <w:name w:val="סגנון כותרת הערות + (מורכב) ‏10 נק לא (לטיני ) מודגש מרווח בין שו..."/>
    <w:basedOn w:val="afe"/>
    <w:rsid w:val="00CB0247"/>
    <w:pPr>
      <w:spacing w:line="360" w:lineRule="auto"/>
      <w:jc w:val="both"/>
    </w:pPr>
    <w:rPr>
      <w:szCs w:val="24"/>
    </w:rPr>
  </w:style>
  <w:style w:type="paragraph" w:customStyle="1" w:styleId="afff2">
    <w:name w:val="סגנון כניסה רגילה + (מורכב) מודגש"/>
    <w:basedOn w:val="affa"/>
    <w:autoRedefine/>
    <w:rsid w:val="00CB0247"/>
    <w:pPr>
      <w:spacing w:line="320" w:lineRule="auto"/>
    </w:pPr>
    <w:rPr>
      <w:b/>
      <w:bCs/>
      <w:szCs w:val="24"/>
    </w:rPr>
  </w:style>
  <w:style w:type="paragraph" w:customStyle="1" w:styleId="afff3">
    <w:name w:val="סגנון כניסה רגילה + מרווח בין שורות:  שורה וחצי"/>
    <w:basedOn w:val="affa"/>
    <w:rsid w:val="00CB0247"/>
    <w:pPr>
      <w:spacing w:line="360" w:lineRule="auto"/>
    </w:pPr>
  </w:style>
  <w:style w:type="paragraph" w:customStyle="1" w:styleId="NormalIndent">
    <w:name w:val="סגנון כניסה רגילהNormal Indent + (לטיני ) מודגש"/>
    <w:basedOn w:val="affa"/>
    <w:autoRedefine/>
    <w:rsid w:val="00CB0247"/>
    <w:pPr>
      <w:spacing w:line="336" w:lineRule="auto"/>
    </w:pPr>
    <w:rPr>
      <w:b/>
      <w:szCs w:val="24"/>
    </w:rPr>
  </w:style>
  <w:style w:type="paragraph" w:customStyle="1" w:styleId="133">
    <w:name w:val="סגנון מרווח בין שורות:  מרובה 1.33 שו"/>
    <w:basedOn w:val="a"/>
    <w:autoRedefine/>
    <w:rsid w:val="00CB0247"/>
    <w:pPr>
      <w:spacing w:line="320" w:lineRule="auto"/>
      <w:jc w:val="both"/>
    </w:pPr>
    <w:rPr>
      <w:b/>
      <w:szCs w:val="24"/>
    </w:rPr>
  </w:style>
  <w:style w:type="paragraph" w:customStyle="1" w:styleId="afff4">
    <w:name w:val="סגנון מרווח בין שורות:  שורה וחצי"/>
    <w:basedOn w:val="a"/>
    <w:rsid w:val="00CB0247"/>
    <w:pPr>
      <w:spacing w:line="360" w:lineRule="auto"/>
    </w:pPr>
    <w:rPr>
      <w:rFonts w:cs="Miriam"/>
    </w:rPr>
  </w:style>
  <w:style w:type="paragraph" w:customStyle="1" w:styleId="31111">
    <w:name w:val="סגנון סגנון סגנון31 תו תו תו1 + יישור מבוזר לשפה התאילנדית + ‏11 נק"/>
    <w:basedOn w:val="a"/>
    <w:rsid w:val="00CB0247"/>
    <w:pPr>
      <w:spacing w:line="360" w:lineRule="auto"/>
      <w:jc w:val="thaiDistribute"/>
    </w:pPr>
    <w:rPr>
      <w:rFonts w:cs="Miriam"/>
      <w:sz w:val="22"/>
      <w:szCs w:val="22"/>
    </w:rPr>
  </w:style>
  <w:style w:type="character" w:customStyle="1" w:styleId="311110">
    <w:name w:val="סגנון סגנון סגנון31 תו תו תו1 + יישור מבוזר לשפה התאילנדית + ‏11 נק תו תו"/>
    <w:basedOn w:val="a0"/>
    <w:rsid w:val="00CB0247"/>
    <w:rPr>
      <w:rFonts w:cs="David"/>
      <w:b/>
      <w:sz w:val="22"/>
      <w:szCs w:val="22"/>
      <w:lang w:val="en-US" w:eastAsia="en-US" w:bidi="he-IL"/>
    </w:rPr>
  </w:style>
  <w:style w:type="paragraph" w:customStyle="1" w:styleId="12">
    <w:name w:val="סגנון1 תו"/>
    <w:basedOn w:val="a"/>
    <w:rsid w:val="00CB0247"/>
    <w:pPr>
      <w:spacing w:after="120" w:line="346" w:lineRule="auto"/>
      <w:ind w:left="567"/>
      <w:jc w:val="both"/>
    </w:pPr>
    <w:rPr>
      <w:rFonts w:cs="David"/>
      <w:b/>
      <w:color w:val="000000"/>
    </w:rPr>
  </w:style>
  <w:style w:type="paragraph" w:customStyle="1" w:styleId="1David11">
    <w:name w:val="סגנון סגנון1 + (מורכב) David ‏11 נק"/>
    <w:basedOn w:val="12"/>
    <w:rsid w:val="00CB0247"/>
    <w:rPr>
      <w:color w:val="auto"/>
    </w:rPr>
  </w:style>
  <w:style w:type="paragraph" w:customStyle="1" w:styleId="72">
    <w:name w:val="סגנון7"/>
    <w:basedOn w:val="affa"/>
    <w:autoRedefine/>
    <w:qFormat/>
    <w:rsid w:val="00CB0247"/>
    <w:pPr>
      <w:spacing w:after="120" w:line="360" w:lineRule="auto"/>
    </w:pPr>
    <w:rPr>
      <w:snapToGrid w:val="0"/>
    </w:rPr>
  </w:style>
  <w:style w:type="paragraph" w:customStyle="1" w:styleId="24">
    <w:name w:val="סגנון24"/>
    <w:basedOn w:val="72"/>
    <w:qFormat/>
    <w:rsid w:val="00CB0247"/>
  </w:style>
  <w:style w:type="paragraph" w:customStyle="1" w:styleId="26">
    <w:name w:val="סגנון26"/>
    <w:basedOn w:val="24"/>
    <w:qFormat/>
    <w:rsid w:val="00CB0247"/>
    <w:pPr>
      <w:spacing w:after="0"/>
    </w:pPr>
  </w:style>
  <w:style w:type="paragraph" w:customStyle="1" w:styleId="260">
    <w:name w:val="סגנון סגנון26 + יישור מבוזר לשפה התאילנדית"/>
    <w:basedOn w:val="26"/>
    <w:rsid w:val="00CB0247"/>
    <w:pPr>
      <w:jc w:val="thaiDistribute"/>
    </w:pPr>
  </w:style>
  <w:style w:type="paragraph" w:customStyle="1" w:styleId="320">
    <w:name w:val="סגנון32"/>
    <w:basedOn w:val="a"/>
    <w:qFormat/>
    <w:rsid w:val="00CB0247"/>
    <w:pPr>
      <w:spacing w:after="120" w:line="360" w:lineRule="auto"/>
    </w:pPr>
  </w:style>
  <w:style w:type="paragraph" w:customStyle="1" w:styleId="28">
    <w:name w:val="סגנון28"/>
    <w:basedOn w:val="320"/>
    <w:qFormat/>
    <w:rsid w:val="00CB0247"/>
    <w:rPr>
      <w:sz w:val="22"/>
    </w:rPr>
  </w:style>
  <w:style w:type="paragraph" w:customStyle="1" w:styleId="280">
    <w:name w:val="סגנון סגנון28 + יישור מבוזר לשפה התאילנדית"/>
    <w:basedOn w:val="28"/>
    <w:rsid w:val="00CB0247"/>
    <w:pPr>
      <w:ind w:left="720"/>
      <w:jc w:val="thaiDistribute"/>
    </w:pPr>
    <w:rPr>
      <w:rFonts w:ascii="Times New Roman" w:hAnsi="Times New Roman" w:cs="David"/>
      <w:b/>
      <w:snapToGrid w:val="0"/>
    </w:rPr>
  </w:style>
  <w:style w:type="paragraph" w:customStyle="1" w:styleId="31David11">
    <w:name w:val="סגנון סגנון31 + (מורכב) David ‏11 נק"/>
    <w:basedOn w:val="a"/>
    <w:rsid w:val="00CB0247"/>
    <w:pPr>
      <w:spacing w:line="360" w:lineRule="auto"/>
      <w:jc w:val="both"/>
    </w:pPr>
    <w:rPr>
      <w:rFonts w:cs="David"/>
      <w:b/>
    </w:rPr>
  </w:style>
  <w:style w:type="paragraph" w:customStyle="1" w:styleId="311">
    <w:name w:val="סגנון סגנון31 תו תו תו1 + יישור מבוזר לשפה התאילנדית תו"/>
    <w:basedOn w:val="a"/>
    <w:rsid w:val="00CB0247"/>
    <w:pPr>
      <w:spacing w:line="360" w:lineRule="auto"/>
      <w:jc w:val="thaiDistribute"/>
    </w:pPr>
    <w:rPr>
      <w:rFonts w:cs="Miriam"/>
    </w:rPr>
  </w:style>
  <w:style w:type="paragraph" w:customStyle="1" w:styleId="41">
    <w:name w:val="סגנון סגנון4 + (לטיני ) מודגש"/>
    <w:basedOn w:val="a"/>
    <w:rsid w:val="00CB0247"/>
    <w:pPr>
      <w:spacing w:line="360" w:lineRule="auto"/>
    </w:pPr>
    <w:rPr>
      <w:rFonts w:cs="Miriam"/>
      <w:szCs w:val="22"/>
    </w:rPr>
  </w:style>
  <w:style w:type="paragraph" w:customStyle="1" w:styleId="13">
    <w:name w:val="סגנון1"/>
    <w:basedOn w:val="18"/>
    <w:qFormat/>
    <w:rsid w:val="00CB0247"/>
  </w:style>
  <w:style w:type="paragraph" w:customStyle="1" w:styleId="42">
    <w:name w:val="סגנון4"/>
    <w:basedOn w:val="13"/>
    <w:qFormat/>
    <w:rsid w:val="00CB0247"/>
  </w:style>
  <w:style w:type="paragraph" w:customStyle="1" w:styleId="41011">
    <w:name w:val="סגנון סגנון4 + (לטיני) ‏10 נק (מורכב) ‏11 נק"/>
    <w:basedOn w:val="42"/>
    <w:rsid w:val="00CB0247"/>
    <w:pPr>
      <w:spacing w:line="336" w:lineRule="auto"/>
    </w:pPr>
  </w:style>
  <w:style w:type="paragraph" w:customStyle="1" w:styleId="41211">
    <w:name w:val="סגנון סגנון4 + (לטיני) ‏12 נק (מורכב) ‏11 נק"/>
    <w:basedOn w:val="42"/>
    <w:rsid w:val="00CB0247"/>
    <w:pPr>
      <w:spacing w:line="336" w:lineRule="auto"/>
    </w:pPr>
    <w:rPr>
      <w:sz w:val="16"/>
    </w:rPr>
  </w:style>
  <w:style w:type="paragraph" w:customStyle="1" w:styleId="43">
    <w:name w:val="סגנון סגנון4 תו + לא מודגש"/>
    <w:basedOn w:val="a"/>
    <w:rsid w:val="00CB0247"/>
    <w:pPr>
      <w:spacing w:line="360" w:lineRule="auto"/>
      <w:jc w:val="both"/>
    </w:pPr>
    <w:rPr>
      <w:rFonts w:cs="David"/>
      <w:snapToGrid w:val="0"/>
    </w:rPr>
  </w:style>
  <w:style w:type="paragraph" w:customStyle="1" w:styleId="51">
    <w:name w:val="סגנון5 תו תו תו"/>
    <w:basedOn w:val="a"/>
    <w:rsid w:val="00CB0247"/>
    <w:pPr>
      <w:spacing w:line="346" w:lineRule="auto"/>
      <w:ind w:left="567"/>
    </w:pPr>
    <w:rPr>
      <w:rFonts w:cs="Miriam"/>
      <w:color w:val="000000"/>
    </w:rPr>
  </w:style>
  <w:style w:type="paragraph" w:customStyle="1" w:styleId="512">
    <w:name w:val="סגנון סגנון5 + ‏12 נק"/>
    <w:basedOn w:val="51"/>
    <w:rsid w:val="00CB0247"/>
    <w:pPr>
      <w:jc w:val="both"/>
    </w:pPr>
    <w:rPr>
      <w:rFonts w:cs="David"/>
      <w:b/>
      <w:sz w:val="24"/>
      <w:szCs w:val="24"/>
    </w:rPr>
  </w:style>
  <w:style w:type="paragraph" w:customStyle="1" w:styleId="81">
    <w:name w:val="סגנון8"/>
    <w:basedOn w:val="a"/>
    <w:qFormat/>
    <w:rsid w:val="00CB0247"/>
    <w:pPr>
      <w:spacing w:after="120" w:line="348" w:lineRule="auto"/>
      <w:jc w:val="both"/>
    </w:pPr>
    <w:rPr>
      <w:rFonts w:ascii="Times New Roman" w:eastAsia="Times New Roman" w:hAnsi="Times New Roman" w:cs="David"/>
      <w:snapToGrid w:val="0"/>
    </w:rPr>
  </w:style>
  <w:style w:type="paragraph" w:customStyle="1" w:styleId="82">
    <w:name w:val="סגנון סגנון8 + מודגש"/>
    <w:basedOn w:val="81"/>
    <w:autoRedefine/>
    <w:rsid w:val="00CB0247"/>
    <w:pPr>
      <w:spacing w:after="0" w:line="300" w:lineRule="auto"/>
      <w:ind w:left="1021"/>
    </w:pPr>
    <w:rPr>
      <w:rFonts w:cs="Guttman Adii"/>
      <w:snapToGrid/>
    </w:rPr>
  </w:style>
  <w:style w:type="paragraph" w:customStyle="1" w:styleId="91">
    <w:name w:val="סגנון9"/>
    <w:basedOn w:val="81"/>
    <w:qFormat/>
    <w:rsid w:val="00CB0247"/>
  </w:style>
  <w:style w:type="paragraph" w:customStyle="1" w:styleId="91118">
    <w:name w:val="סגנון סגנון9 + ‏11 נק (לטיני ) מודגש שחור לפני:  1.8 ס''מ אחרי:..."/>
    <w:basedOn w:val="91"/>
    <w:rsid w:val="00CB0247"/>
    <w:pPr>
      <w:spacing w:line="360" w:lineRule="auto"/>
      <w:ind w:left="1021"/>
      <w:jc w:val="left"/>
    </w:pPr>
    <w:rPr>
      <w:snapToGrid/>
      <w:color w:val="000000"/>
      <w:sz w:val="22"/>
      <w:szCs w:val="22"/>
    </w:rPr>
  </w:style>
  <w:style w:type="paragraph" w:customStyle="1" w:styleId="14">
    <w:name w:val="סגנון1 תו תו תו"/>
    <w:basedOn w:val="a"/>
    <w:rsid w:val="00CB0247"/>
    <w:pPr>
      <w:spacing w:line="346" w:lineRule="auto"/>
      <w:ind w:left="567"/>
    </w:pPr>
    <w:rPr>
      <w:color w:val="000000"/>
      <w:sz w:val="24"/>
      <w:szCs w:val="22"/>
    </w:rPr>
  </w:style>
  <w:style w:type="paragraph" w:customStyle="1" w:styleId="52">
    <w:name w:val="סגנון5"/>
    <w:basedOn w:val="13"/>
    <w:qFormat/>
    <w:rsid w:val="00CB0247"/>
  </w:style>
  <w:style w:type="paragraph" w:customStyle="1" w:styleId="101">
    <w:name w:val="סגנון10"/>
    <w:basedOn w:val="a"/>
    <w:qFormat/>
    <w:rsid w:val="00BB558D"/>
    <w:pPr>
      <w:spacing w:line="300" w:lineRule="auto"/>
      <w:jc w:val="both"/>
    </w:pPr>
    <w:rPr>
      <w:rFonts w:ascii="Arial" w:eastAsia="Times New Roman" w:hAnsi="Arial"/>
      <w:b/>
      <w:sz w:val="22"/>
      <w:szCs w:val="22"/>
    </w:rPr>
  </w:style>
  <w:style w:type="paragraph" w:customStyle="1" w:styleId="102">
    <w:name w:val="סגנון10 תו תו"/>
    <w:basedOn w:val="a"/>
    <w:rsid w:val="00CB0247"/>
    <w:pPr>
      <w:spacing w:line="360" w:lineRule="auto"/>
      <w:ind w:left="720"/>
    </w:pPr>
    <w:rPr>
      <w:rFonts w:ascii="Arial" w:hAnsi="Arial"/>
      <w:bCs/>
      <w:i/>
      <w:snapToGrid w:val="0"/>
      <w:sz w:val="24"/>
    </w:rPr>
  </w:style>
  <w:style w:type="character" w:customStyle="1" w:styleId="1010">
    <w:name w:val="סגנון10 תו1"/>
    <w:basedOn w:val="a0"/>
    <w:rsid w:val="00CB0247"/>
    <w:rPr>
      <w:rFonts w:cs="David"/>
      <w:b/>
      <w:snapToGrid w:val="0"/>
      <w:sz w:val="24"/>
      <w:szCs w:val="24"/>
      <w:lang w:val="en-US" w:eastAsia="en-US" w:bidi="he-IL"/>
    </w:rPr>
  </w:style>
  <w:style w:type="paragraph" w:customStyle="1" w:styleId="410">
    <w:name w:val="סגנון41"/>
    <w:basedOn w:val="91"/>
    <w:qFormat/>
    <w:rsid w:val="00CB0247"/>
    <w:pPr>
      <w:spacing w:after="0" w:line="360" w:lineRule="auto"/>
      <w:jc w:val="left"/>
    </w:pPr>
    <w:rPr>
      <w:rFonts w:ascii="Calibri" w:eastAsia="Calibri" w:hAnsi="Calibri"/>
      <w:b/>
      <w:snapToGrid/>
    </w:rPr>
  </w:style>
  <w:style w:type="paragraph" w:customStyle="1" w:styleId="93">
    <w:name w:val="סגנון93"/>
    <w:basedOn w:val="410"/>
    <w:qFormat/>
    <w:rsid w:val="00CB0247"/>
    <w:pPr>
      <w:spacing w:line="312" w:lineRule="auto"/>
      <w:jc w:val="both"/>
    </w:pPr>
    <w:rPr>
      <w:rFonts w:ascii="Arial" w:hAnsi="Arial" w:cs="Arial"/>
    </w:rPr>
  </w:style>
  <w:style w:type="paragraph" w:customStyle="1" w:styleId="86">
    <w:name w:val="סגנון86"/>
    <w:basedOn w:val="93"/>
    <w:qFormat/>
    <w:rsid w:val="00CB0247"/>
  </w:style>
  <w:style w:type="paragraph" w:customStyle="1" w:styleId="99">
    <w:name w:val="סגנון99"/>
    <w:basedOn w:val="86"/>
    <w:qFormat/>
    <w:rsid w:val="00CB0247"/>
  </w:style>
  <w:style w:type="paragraph" w:customStyle="1" w:styleId="1000">
    <w:name w:val="סגנון100"/>
    <w:basedOn w:val="99"/>
    <w:qFormat/>
    <w:rsid w:val="00CB0247"/>
  </w:style>
  <w:style w:type="paragraph" w:customStyle="1" w:styleId="510">
    <w:name w:val="סגנון51"/>
    <w:basedOn w:val="93"/>
    <w:qFormat/>
    <w:rsid w:val="00CB0247"/>
    <w:rPr>
      <w:sz w:val="22"/>
      <w:szCs w:val="22"/>
    </w:rPr>
  </w:style>
  <w:style w:type="paragraph" w:customStyle="1" w:styleId="1011">
    <w:name w:val="סגנון101"/>
    <w:basedOn w:val="510"/>
    <w:qFormat/>
    <w:rsid w:val="00CB0247"/>
    <w:rPr>
      <w:color w:val="000000"/>
    </w:rPr>
  </w:style>
  <w:style w:type="paragraph" w:customStyle="1" w:styleId="92">
    <w:name w:val="סגנון92"/>
    <w:basedOn w:val="a"/>
    <w:qFormat/>
    <w:rsid w:val="00E85CD9"/>
    <w:pPr>
      <w:spacing w:after="120" w:line="312" w:lineRule="auto"/>
      <w:jc w:val="both"/>
    </w:pPr>
    <w:rPr>
      <w:rFonts w:ascii="Arial" w:eastAsia="Times New Roman" w:hAnsi="Arial"/>
      <w:b/>
      <w:sz w:val="22"/>
      <w:szCs w:val="22"/>
    </w:rPr>
  </w:style>
  <w:style w:type="paragraph" w:customStyle="1" w:styleId="520">
    <w:name w:val="סגנון52"/>
    <w:basedOn w:val="92"/>
    <w:qFormat/>
    <w:rsid w:val="00CB0247"/>
  </w:style>
  <w:style w:type="paragraph" w:customStyle="1" w:styleId="1020">
    <w:name w:val="סגנון102"/>
    <w:basedOn w:val="520"/>
    <w:qFormat/>
    <w:rsid w:val="00CB0247"/>
  </w:style>
  <w:style w:type="paragraph" w:customStyle="1" w:styleId="61">
    <w:name w:val="סגנון6"/>
    <w:basedOn w:val="afe"/>
    <w:autoRedefine/>
    <w:qFormat/>
    <w:rsid w:val="00CB0247"/>
  </w:style>
  <w:style w:type="paragraph" w:customStyle="1" w:styleId="900">
    <w:name w:val="סגנון90"/>
    <w:basedOn w:val="61"/>
    <w:qFormat/>
    <w:rsid w:val="00CB0247"/>
    <w:rPr>
      <w:b/>
    </w:rPr>
  </w:style>
  <w:style w:type="paragraph" w:customStyle="1" w:styleId="103">
    <w:name w:val="סגנון103"/>
    <w:basedOn w:val="900"/>
    <w:qFormat/>
    <w:rsid w:val="00CB0247"/>
    <w:pPr>
      <w:spacing w:line="312" w:lineRule="auto"/>
      <w:ind w:left="720"/>
      <w:jc w:val="both"/>
    </w:pPr>
    <w:rPr>
      <w:rFonts w:ascii="Arial" w:hAnsi="Arial"/>
      <w:sz w:val="22"/>
      <w:szCs w:val="22"/>
    </w:rPr>
  </w:style>
  <w:style w:type="paragraph" w:customStyle="1" w:styleId="104">
    <w:name w:val="סגנון104"/>
    <w:basedOn w:val="1020"/>
    <w:qFormat/>
    <w:rsid w:val="00CB0247"/>
  </w:style>
  <w:style w:type="paragraph" w:customStyle="1" w:styleId="105">
    <w:name w:val="סגנון105"/>
    <w:basedOn w:val="510"/>
    <w:qFormat/>
    <w:rsid w:val="00CB0247"/>
  </w:style>
  <w:style w:type="paragraph" w:customStyle="1" w:styleId="76">
    <w:name w:val="סגנון76"/>
    <w:basedOn w:val="510"/>
    <w:qFormat/>
    <w:rsid w:val="00CB0247"/>
    <w:pPr>
      <w:spacing w:after="80"/>
    </w:pPr>
    <w:rPr>
      <w:b w:val="0"/>
      <w:bCs/>
    </w:rPr>
  </w:style>
  <w:style w:type="paragraph" w:customStyle="1" w:styleId="87">
    <w:name w:val="סגנון87"/>
    <w:basedOn w:val="76"/>
    <w:qFormat/>
    <w:rsid w:val="00CB0247"/>
    <w:pPr>
      <w:ind w:left="340"/>
    </w:pPr>
  </w:style>
  <w:style w:type="paragraph" w:customStyle="1" w:styleId="88">
    <w:name w:val="סגנון88"/>
    <w:basedOn w:val="87"/>
    <w:qFormat/>
    <w:rsid w:val="00CB0247"/>
    <w:pPr>
      <w:spacing w:before="120" w:after="60"/>
    </w:pPr>
  </w:style>
  <w:style w:type="paragraph" w:customStyle="1" w:styleId="106">
    <w:name w:val="סגנון106"/>
    <w:basedOn w:val="88"/>
    <w:qFormat/>
    <w:rsid w:val="00CB0247"/>
  </w:style>
  <w:style w:type="paragraph" w:customStyle="1" w:styleId="107">
    <w:name w:val="סגנון107"/>
    <w:basedOn w:val="1000"/>
    <w:qFormat/>
    <w:rsid w:val="00CB0247"/>
  </w:style>
  <w:style w:type="paragraph" w:customStyle="1" w:styleId="108">
    <w:name w:val="סגנון108"/>
    <w:basedOn w:val="510"/>
    <w:qFormat/>
    <w:rsid w:val="00CB0247"/>
  </w:style>
  <w:style w:type="paragraph" w:customStyle="1" w:styleId="109">
    <w:name w:val="סגנון109"/>
    <w:basedOn w:val="104"/>
    <w:qFormat/>
    <w:rsid w:val="00CB0247"/>
  </w:style>
  <w:style w:type="paragraph" w:customStyle="1" w:styleId="15">
    <w:name w:val="סגנון15"/>
    <w:basedOn w:val="13"/>
    <w:qFormat/>
    <w:rsid w:val="00CB0247"/>
    <w:pPr>
      <w:spacing w:before="120" w:line="348" w:lineRule="auto"/>
      <w:ind w:firstLine="357"/>
    </w:pPr>
    <w:rPr>
      <w:b/>
      <w:bCs w:val="0"/>
      <w:snapToGrid w:val="0"/>
    </w:rPr>
  </w:style>
  <w:style w:type="paragraph" w:customStyle="1" w:styleId="111">
    <w:name w:val="סגנון11"/>
    <w:basedOn w:val="a"/>
    <w:qFormat/>
    <w:rsid w:val="00B61869"/>
    <w:pPr>
      <w:spacing w:line="300" w:lineRule="auto"/>
      <w:jc w:val="both"/>
    </w:pPr>
    <w:rPr>
      <w:rFonts w:ascii="Arial" w:eastAsia="Times New Roman" w:hAnsi="Arial"/>
      <w:b/>
    </w:rPr>
  </w:style>
  <w:style w:type="paragraph" w:customStyle="1" w:styleId="112">
    <w:name w:val="סגנון11 תו"/>
    <w:basedOn w:val="a"/>
    <w:qFormat/>
    <w:rsid w:val="00CB0247"/>
    <w:pPr>
      <w:spacing w:line="360" w:lineRule="auto"/>
      <w:jc w:val="thaiDistribute"/>
    </w:pPr>
    <w:rPr>
      <w:rFonts w:eastAsia="Times New Roman" w:cs="David"/>
      <w:sz w:val="24"/>
    </w:rPr>
  </w:style>
  <w:style w:type="paragraph" w:customStyle="1" w:styleId="113">
    <w:name w:val="סגנון11 תו תו"/>
    <w:basedOn w:val="a"/>
    <w:qFormat/>
    <w:rsid w:val="00CB0247"/>
    <w:pPr>
      <w:spacing w:line="360" w:lineRule="auto"/>
      <w:jc w:val="thaiDistribute"/>
    </w:pPr>
    <w:rPr>
      <w:rFonts w:cs="David"/>
      <w:szCs w:val="22"/>
    </w:rPr>
  </w:style>
  <w:style w:type="paragraph" w:customStyle="1" w:styleId="114">
    <w:name w:val="סגנון11 תו תו תו"/>
    <w:basedOn w:val="a"/>
    <w:rsid w:val="00CB0247"/>
    <w:pPr>
      <w:spacing w:line="360" w:lineRule="auto"/>
      <w:jc w:val="thaiDistribute"/>
    </w:pPr>
    <w:rPr>
      <w:rFonts w:cs="Miriam"/>
    </w:rPr>
  </w:style>
  <w:style w:type="paragraph" w:customStyle="1" w:styleId="45">
    <w:name w:val="סגנון45"/>
    <w:basedOn w:val="a"/>
    <w:qFormat/>
    <w:rsid w:val="00CB0247"/>
    <w:pPr>
      <w:spacing w:line="346" w:lineRule="auto"/>
      <w:ind w:left="567"/>
      <w:jc w:val="thaiDistribute"/>
    </w:pPr>
    <w:rPr>
      <w:rFonts w:ascii="Times New Roman" w:eastAsia="Times New Roman" w:hAnsi="Times New Roman" w:cs="Guttman Vilna"/>
    </w:rPr>
  </w:style>
  <w:style w:type="paragraph" w:customStyle="1" w:styleId="96">
    <w:name w:val="סגנון96"/>
    <w:basedOn w:val="45"/>
    <w:qFormat/>
    <w:rsid w:val="00CB0247"/>
    <w:pPr>
      <w:jc w:val="both"/>
    </w:pPr>
  </w:style>
  <w:style w:type="paragraph" w:customStyle="1" w:styleId="1100">
    <w:name w:val="סגנון110"/>
    <w:basedOn w:val="96"/>
    <w:qFormat/>
    <w:rsid w:val="00CB0247"/>
  </w:style>
  <w:style w:type="paragraph" w:customStyle="1" w:styleId="1110">
    <w:name w:val="סגנון111"/>
    <w:basedOn w:val="104"/>
    <w:qFormat/>
    <w:rsid w:val="00CB0247"/>
    <w:pPr>
      <w:spacing w:after="0"/>
    </w:pPr>
  </w:style>
  <w:style w:type="paragraph" w:customStyle="1" w:styleId="53">
    <w:name w:val="סגנון53"/>
    <w:basedOn w:val="a"/>
    <w:qFormat/>
    <w:rsid w:val="00CB0247"/>
    <w:pPr>
      <w:spacing w:line="360" w:lineRule="auto"/>
      <w:jc w:val="both"/>
    </w:pPr>
    <w:rPr>
      <w:rFonts w:eastAsia="Times New Roman" w:cs="David"/>
      <w:b/>
    </w:rPr>
  </w:style>
  <w:style w:type="paragraph" w:customStyle="1" w:styleId="1120">
    <w:name w:val="סגנון112"/>
    <w:basedOn w:val="53"/>
    <w:qFormat/>
    <w:rsid w:val="00CB0247"/>
    <w:pPr>
      <w:spacing w:line="346" w:lineRule="auto"/>
      <w:ind w:left="567"/>
    </w:pPr>
    <w:rPr>
      <w:rFonts w:ascii="Times New Roman" w:hAnsi="Times New Roman" w:cs="Guttman Vilna"/>
      <w:b w:val="0"/>
    </w:rPr>
  </w:style>
  <w:style w:type="paragraph" w:customStyle="1" w:styleId="54">
    <w:name w:val="סגנון54"/>
    <w:basedOn w:val="a"/>
    <w:qFormat/>
    <w:rsid w:val="00CB0247"/>
    <w:pPr>
      <w:spacing w:after="120" w:line="360" w:lineRule="auto"/>
      <w:jc w:val="both"/>
    </w:pPr>
    <w:rPr>
      <w:rFonts w:eastAsia="Times New Roman" w:cs="David"/>
      <w:b/>
    </w:rPr>
  </w:style>
  <w:style w:type="paragraph" w:customStyle="1" w:styleId="1130">
    <w:name w:val="סגנון113"/>
    <w:basedOn w:val="54"/>
    <w:qFormat/>
    <w:rsid w:val="00CB0247"/>
    <w:pPr>
      <w:spacing w:line="312" w:lineRule="auto"/>
    </w:pPr>
    <w:rPr>
      <w:rFonts w:ascii="Arial" w:eastAsia="Calibri" w:hAnsi="Arial" w:cs="Arial"/>
      <w:snapToGrid w:val="0"/>
      <w:sz w:val="22"/>
      <w:szCs w:val="22"/>
    </w:rPr>
  </w:style>
  <w:style w:type="paragraph" w:customStyle="1" w:styleId="1140">
    <w:name w:val="סגנון114"/>
    <w:basedOn w:val="520"/>
    <w:qFormat/>
    <w:rsid w:val="00CB0247"/>
  </w:style>
  <w:style w:type="paragraph" w:customStyle="1" w:styleId="115">
    <w:name w:val="סגנון115"/>
    <w:basedOn w:val="96"/>
    <w:qFormat/>
    <w:rsid w:val="00CB0247"/>
  </w:style>
  <w:style w:type="paragraph" w:customStyle="1" w:styleId="116">
    <w:name w:val="סגנון116"/>
    <w:basedOn w:val="1130"/>
    <w:qFormat/>
    <w:rsid w:val="00CB0247"/>
  </w:style>
  <w:style w:type="paragraph" w:customStyle="1" w:styleId="117">
    <w:name w:val="סגנון117"/>
    <w:basedOn w:val="96"/>
    <w:qFormat/>
    <w:rsid w:val="00CB0247"/>
  </w:style>
  <w:style w:type="paragraph" w:customStyle="1" w:styleId="118">
    <w:name w:val="סגנון118"/>
    <w:basedOn w:val="1110"/>
    <w:qFormat/>
    <w:rsid w:val="00CB0247"/>
  </w:style>
  <w:style w:type="paragraph" w:customStyle="1" w:styleId="119">
    <w:name w:val="סגנון119"/>
    <w:basedOn w:val="116"/>
    <w:qFormat/>
    <w:rsid w:val="00CB0247"/>
  </w:style>
  <w:style w:type="paragraph" w:customStyle="1" w:styleId="120">
    <w:name w:val="סגנון12"/>
    <w:basedOn w:val="a"/>
    <w:qFormat/>
    <w:rsid w:val="00D50537"/>
    <w:pPr>
      <w:spacing w:line="300" w:lineRule="auto"/>
      <w:jc w:val="both"/>
    </w:pPr>
    <w:rPr>
      <w:rFonts w:ascii="Arial" w:eastAsia="Times New Roman" w:hAnsi="Arial"/>
      <w:b/>
      <w:sz w:val="22"/>
      <w:szCs w:val="22"/>
    </w:rPr>
  </w:style>
  <w:style w:type="paragraph" w:customStyle="1" w:styleId="1200">
    <w:name w:val="סגנון120"/>
    <w:basedOn w:val="1110"/>
    <w:qFormat/>
    <w:rsid w:val="00E85CD9"/>
    <w:rPr>
      <w:rFonts w:eastAsia="Calibri"/>
    </w:rPr>
  </w:style>
  <w:style w:type="paragraph" w:customStyle="1" w:styleId="720">
    <w:name w:val="סגנון72"/>
    <w:basedOn w:val="320"/>
    <w:qFormat/>
    <w:rsid w:val="00CB0247"/>
  </w:style>
  <w:style w:type="paragraph" w:customStyle="1" w:styleId="121">
    <w:name w:val="סגנון121"/>
    <w:basedOn w:val="720"/>
    <w:qFormat/>
    <w:rsid w:val="00CB0247"/>
    <w:pPr>
      <w:jc w:val="both"/>
    </w:pPr>
    <w:rPr>
      <w:rFonts w:ascii="Arial" w:hAnsi="Arial"/>
      <w:sz w:val="22"/>
      <w:szCs w:val="22"/>
    </w:rPr>
  </w:style>
  <w:style w:type="paragraph" w:customStyle="1" w:styleId="122">
    <w:name w:val="סגנון122"/>
    <w:basedOn w:val="520"/>
    <w:qFormat/>
    <w:rsid w:val="00CB0247"/>
  </w:style>
  <w:style w:type="paragraph" w:customStyle="1" w:styleId="123">
    <w:name w:val="סגנון123"/>
    <w:basedOn w:val="510"/>
    <w:qFormat/>
    <w:rsid w:val="00CB0247"/>
  </w:style>
  <w:style w:type="paragraph" w:customStyle="1" w:styleId="124">
    <w:name w:val="סגנון124"/>
    <w:basedOn w:val="1020"/>
    <w:qFormat/>
    <w:rsid w:val="00CB0247"/>
  </w:style>
  <w:style w:type="paragraph" w:customStyle="1" w:styleId="125">
    <w:name w:val="סגנון125"/>
    <w:basedOn w:val="124"/>
    <w:qFormat/>
    <w:rsid w:val="00B968DB"/>
    <w:rPr>
      <w:rFonts w:eastAsia="Calibri"/>
    </w:rPr>
  </w:style>
  <w:style w:type="paragraph" w:customStyle="1" w:styleId="126">
    <w:name w:val="סגנון126"/>
    <w:basedOn w:val="45"/>
    <w:qFormat/>
    <w:rsid w:val="00CB0247"/>
    <w:pPr>
      <w:jc w:val="both"/>
    </w:pPr>
    <w:rPr>
      <w:rFonts w:ascii="Arial" w:hAnsi="Arial" w:cs="Arial"/>
      <w:sz w:val="22"/>
      <w:szCs w:val="22"/>
    </w:rPr>
  </w:style>
  <w:style w:type="paragraph" w:customStyle="1" w:styleId="127">
    <w:name w:val="סגנון127"/>
    <w:basedOn w:val="108"/>
    <w:qFormat/>
    <w:rsid w:val="00CB0247"/>
  </w:style>
  <w:style w:type="paragraph" w:customStyle="1" w:styleId="128">
    <w:name w:val="סגנון128"/>
    <w:basedOn w:val="109"/>
    <w:qFormat/>
    <w:rsid w:val="00CB0247"/>
  </w:style>
  <w:style w:type="paragraph" w:customStyle="1" w:styleId="129">
    <w:name w:val="סגנון129"/>
    <w:basedOn w:val="107"/>
    <w:qFormat/>
    <w:rsid w:val="00CB0247"/>
  </w:style>
  <w:style w:type="paragraph" w:customStyle="1" w:styleId="130">
    <w:name w:val="סגנון13"/>
    <w:basedOn w:val="a"/>
    <w:qFormat/>
    <w:rsid w:val="00CB0247"/>
    <w:pPr>
      <w:spacing w:after="120" w:line="348" w:lineRule="auto"/>
      <w:jc w:val="both"/>
    </w:pPr>
    <w:rPr>
      <w:rFonts w:ascii="Times New Roman" w:eastAsia="Times New Roman" w:hAnsi="Times New Roman" w:cs="David"/>
      <w:snapToGrid w:val="0"/>
    </w:rPr>
  </w:style>
  <w:style w:type="paragraph" w:customStyle="1" w:styleId="132">
    <w:name w:val="סגנון132"/>
    <w:basedOn w:val="93"/>
    <w:qFormat/>
    <w:rsid w:val="00CB0247"/>
    <w:rPr>
      <w:sz w:val="22"/>
      <w:szCs w:val="22"/>
    </w:rPr>
  </w:style>
  <w:style w:type="paragraph" w:customStyle="1" w:styleId="1300">
    <w:name w:val="סגנון130"/>
    <w:basedOn w:val="132"/>
    <w:qFormat/>
    <w:rsid w:val="00CB0247"/>
  </w:style>
  <w:style w:type="paragraph" w:customStyle="1" w:styleId="131">
    <w:name w:val="סגנון131"/>
    <w:basedOn w:val="92"/>
    <w:qFormat/>
    <w:rsid w:val="00CB0247"/>
  </w:style>
  <w:style w:type="paragraph" w:customStyle="1" w:styleId="1330">
    <w:name w:val="סגנון133"/>
    <w:basedOn w:val="131"/>
    <w:qFormat/>
    <w:rsid w:val="00CB0247"/>
  </w:style>
  <w:style w:type="paragraph" w:customStyle="1" w:styleId="134">
    <w:name w:val="סגנון134"/>
    <w:basedOn w:val="1200"/>
    <w:qFormat/>
    <w:rsid w:val="00CB0247"/>
  </w:style>
  <w:style w:type="paragraph" w:customStyle="1" w:styleId="135">
    <w:name w:val="סגנון135"/>
    <w:basedOn w:val="1020"/>
    <w:qFormat/>
    <w:rsid w:val="00CB0247"/>
  </w:style>
  <w:style w:type="paragraph" w:customStyle="1" w:styleId="136">
    <w:name w:val="סגנון136"/>
    <w:basedOn w:val="510"/>
    <w:qFormat/>
    <w:rsid w:val="00CB0247"/>
  </w:style>
  <w:style w:type="paragraph" w:customStyle="1" w:styleId="137">
    <w:name w:val="סגנון137"/>
    <w:basedOn w:val="1020"/>
    <w:qFormat/>
    <w:rsid w:val="00CB0247"/>
  </w:style>
  <w:style w:type="paragraph" w:customStyle="1" w:styleId="138">
    <w:name w:val="סגנון138"/>
    <w:basedOn w:val="1110"/>
    <w:qFormat/>
    <w:rsid w:val="00CB0247"/>
  </w:style>
  <w:style w:type="paragraph" w:customStyle="1" w:styleId="139">
    <w:name w:val="סגנון139"/>
    <w:basedOn w:val="520"/>
    <w:qFormat/>
    <w:rsid w:val="00CB0247"/>
  </w:style>
  <w:style w:type="paragraph" w:customStyle="1" w:styleId="140">
    <w:name w:val="סגנון14"/>
    <w:basedOn w:val="a"/>
    <w:qFormat/>
    <w:rsid w:val="00CB0247"/>
    <w:pPr>
      <w:spacing w:line="360" w:lineRule="auto"/>
      <w:jc w:val="both"/>
    </w:pPr>
    <w:rPr>
      <w:rFonts w:ascii="Times New Roman" w:eastAsia="Times New Roman" w:hAnsi="Times New Roman" w:cs="David"/>
      <w:b/>
    </w:rPr>
  </w:style>
  <w:style w:type="paragraph" w:customStyle="1" w:styleId="1400">
    <w:name w:val="סגנון140"/>
    <w:basedOn w:val="1011"/>
    <w:qFormat/>
    <w:rsid w:val="00CB0247"/>
    <w:pPr>
      <w:spacing w:after="120"/>
    </w:pPr>
    <w:rPr>
      <w:color w:val="auto"/>
    </w:rPr>
  </w:style>
  <w:style w:type="paragraph" w:customStyle="1" w:styleId="143">
    <w:name w:val="סגנון143"/>
    <w:basedOn w:val="1011"/>
    <w:qFormat/>
    <w:rsid w:val="00CB0247"/>
    <w:rPr>
      <w:color w:val="auto"/>
    </w:rPr>
  </w:style>
  <w:style w:type="paragraph" w:customStyle="1" w:styleId="150">
    <w:name w:val="סגנון150"/>
    <w:basedOn w:val="45"/>
    <w:qFormat/>
    <w:rsid w:val="00CB0247"/>
  </w:style>
  <w:style w:type="paragraph" w:customStyle="1" w:styleId="152">
    <w:name w:val="סגנון152"/>
    <w:basedOn w:val="121"/>
    <w:qFormat/>
    <w:rsid w:val="00CB0247"/>
    <w:pPr>
      <w:spacing w:before="120" w:after="60" w:line="312" w:lineRule="auto"/>
      <w:ind w:left="340"/>
    </w:pPr>
    <w:rPr>
      <w:b/>
      <w:bCs/>
    </w:rPr>
  </w:style>
  <w:style w:type="paragraph" w:customStyle="1" w:styleId="157">
    <w:name w:val="סגנון157"/>
    <w:basedOn w:val="109"/>
    <w:qFormat/>
    <w:rsid w:val="00CB0247"/>
  </w:style>
  <w:style w:type="paragraph" w:customStyle="1" w:styleId="27">
    <w:name w:val="סגנון27"/>
    <w:basedOn w:val="a"/>
    <w:qFormat/>
    <w:rsid w:val="00CB0247"/>
    <w:pPr>
      <w:spacing w:after="120" w:line="360" w:lineRule="auto"/>
    </w:pPr>
    <w:rPr>
      <w:rFonts w:ascii="Times New Roman" w:eastAsia="Times New Roman" w:hAnsi="Times New Roman" w:cs="David"/>
      <w:b/>
    </w:rPr>
  </w:style>
  <w:style w:type="paragraph" w:customStyle="1" w:styleId="16">
    <w:name w:val="סגנון16"/>
    <w:basedOn w:val="42"/>
    <w:qFormat/>
    <w:rsid w:val="00411500"/>
    <w:pPr>
      <w:keepNext w:val="0"/>
      <w:spacing w:before="0" w:after="0"/>
      <w:ind w:firstLine="0"/>
      <w:jc w:val="both"/>
      <w:outlineLvl w:val="9"/>
    </w:pPr>
    <w:rPr>
      <w:rFonts w:asciiTheme="minorBidi" w:eastAsia="Times New Roman" w:hAnsiTheme="minorBidi" w:cstheme="minorBidi"/>
      <w:b/>
      <w:bCs w:val="0"/>
      <w:snapToGrid w:val="0"/>
      <w:kern w:val="0"/>
      <w:sz w:val="22"/>
      <w:szCs w:val="22"/>
    </w:rPr>
  </w:style>
  <w:style w:type="paragraph" w:customStyle="1" w:styleId="161">
    <w:name w:val="סגנון161"/>
    <w:basedOn w:val="134"/>
    <w:qFormat/>
    <w:rsid w:val="00CB0247"/>
  </w:style>
  <w:style w:type="paragraph" w:customStyle="1" w:styleId="162">
    <w:name w:val="סגנון162"/>
    <w:basedOn w:val="139"/>
    <w:qFormat/>
    <w:rsid w:val="00CB0247"/>
    <w:pPr>
      <w:spacing w:line="360" w:lineRule="auto"/>
      <w:jc w:val="left"/>
    </w:pPr>
    <w:rPr>
      <w:rFonts w:ascii="Calibri" w:hAnsi="Calibri"/>
      <w:b w:val="0"/>
    </w:rPr>
  </w:style>
  <w:style w:type="paragraph" w:customStyle="1" w:styleId="17">
    <w:name w:val="סגנון17"/>
    <w:basedOn w:val="a"/>
    <w:qFormat/>
    <w:rsid w:val="00CB0247"/>
    <w:pPr>
      <w:spacing w:after="120" w:line="360" w:lineRule="auto"/>
      <w:jc w:val="both"/>
    </w:pPr>
    <w:rPr>
      <w:rFonts w:ascii="Times New Roman" w:eastAsia="Times New Roman" w:hAnsi="Times New Roman" w:cs="David"/>
      <w:b/>
    </w:rPr>
  </w:style>
  <w:style w:type="paragraph" w:customStyle="1" w:styleId="170">
    <w:name w:val="סגנון17 תו"/>
    <w:basedOn w:val="a"/>
    <w:autoRedefine/>
    <w:rsid w:val="00CB0247"/>
    <w:pPr>
      <w:spacing w:after="120" w:line="336" w:lineRule="auto"/>
      <w:ind w:left="1151"/>
      <w:jc w:val="thaiDistribute"/>
    </w:pPr>
    <w:rPr>
      <w:rFonts w:ascii="Times New Roman" w:eastAsia="Times New Roman" w:hAnsi="Times New Roman" w:cs="Guttman Vilna"/>
      <w:b/>
      <w:bCs/>
      <w:sz w:val="30"/>
    </w:rPr>
  </w:style>
  <w:style w:type="paragraph" w:customStyle="1" w:styleId="18">
    <w:name w:val="סגנון18"/>
    <w:basedOn w:val="1"/>
    <w:autoRedefine/>
    <w:qFormat/>
    <w:rsid w:val="00CB0247"/>
    <w:pPr>
      <w:ind w:firstLine="720"/>
    </w:pPr>
    <w:rPr>
      <w:b w:val="0"/>
      <w:sz w:val="32"/>
      <w:szCs w:val="32"/>
    </w:rPr>
  </w:style>
  <w:style w:type="paragraph" w:customStyle="1" w:styleId="19">
    <w:name w:val="סגנון19"/>
    <w:basedOn w:val="1"/>
    <w:autoRedefine/>
    <w:rsid w:val="00CB0247"/>
    <w:rPr>
      <w:b w:val="0"/>
    </w:rPr>
  </w:style>
  <w:style w:type="paragraph" w:customStyle="1" w:styleId="25">
    <w:name w:val="סגנון2"/>
    <w:basedOn w:val="49"/>
    <w:qFormat/>
    <w:rsid w:val="00CB0247"/>
    <w:pPr>
      <w:keepNext w:val="0"/>
      <w:spacing w:before="0" w:after="0"/>
      <w:ind w:firstLine="0"/>
      <w:jc w:val="both"/>
      <w:outlineLvl w:val="9"/>
    </w:pPr>
    <w:rPr>
      <w:rFonts w:eastAsia="Times New Roman"/>
      <w:b/>
      <w:kern w:val="0"/>
      <w:sz w:val="22"/>
      <w:szCs w:val="22"/>
    </w:rPr>
  </w:style>
  <w:style w:type="paragraph" w:customStyle="1" w:styleId="29">
    <w:name w:val="סגנון2 תו"/>
    <w:basedOn w:val="a"/>
    <w:rsid w:val="00CB0247"/>
    <w:pPr>
      <w:spacing w:line="360" w:lineRule="auto"/>
    </w:pPr>
    <w:rPr>
      <w:rFonts w:cs="Miriam"/>
    </w:rPr>
  </w:style>
  <w:style w:type="paragraph" w:customStyle="1" w:styleId="2a">
    <w:name w:val="סגנון2 תו תו"/>
    <w:basedOn w:val="a"/>
    <w:rsid w:val="00CB0247"/>
    <w:pPr>
      <w:spacing w:line="360" w:lineRule="auto"/>
      <w:jc w:val="both"/>
    </w:pPr>
    <w:rPr>
      <w:rFonts w:cs="David"/>
      <w:b/>
    </w:rPr>
  </w:style>
  <w:style w:type="paragraph" w:customStyle="1" w:styleId="2b">
    <w:name w:val="סגנון2 תו תו תו"/>
    <w:basedOn w:val="a"/>
    <w:rsid w:val="00CB0247"/>
    <w:pPr>
      <w:spacing w:line="360" w:lineRule="auto"/>
      <w:jc w:val="both"/>
    </w:pPr>
    <w:rPr>
      <w:rFonts w:cs="David"/>
      <w:b/>
    </w:rPr>
  </w:style>
  <w:style w:type="paragraph" w:customStyle="1" w:styleId="200">
    <w:name w:val="סגנון20"/>
    <w:basedOn w:val="2"/>
    <w:autoRedefine/>
    <w:qFormat/>
    <w:rsid w:val="00CB0247"/>
    <w:rPr>
      <w:b w:val="0"/>
    </w:rPr>
  </w:style>
  <w:style w:type="paragraph" w:customStyle="1" w:styleId="210">
    <w:name w:val="סגנון21"/>
    <w:basedOn w:val="200"/>
    <w:autoRedefine/>
    <w:rsid w:val="00CB0247"/>
    <w:pPr>
      <w:ind w:left="1134"/>
    </w:pPr>
  </w:style>
  <w:style w:type="paragraph" w:customStyle="1" w:styleId="220">
    <w:name w:val="סגנון22"/>
    <w:basedOn w:val="affa"/>
    <w:autoRedefine/>
    <w:rsid w:val="00CB0247"/>
    <w:pPr>
      <w:spacing w:after="120" w:line="360" w:lineRule="auto"/>
    </w:pPr>
    <w:rPr>
      <w:b/>
      <w:snapToGrid w:val="0"/>
      <w:sz w:val="24"/>
    </w:rPr>
  </w:style>
  <w:style w:type="paragraph" w:customStyle="1" w:styleId="221">
    <w:name w:val="סגנון22 תו תו"/>
    <w:basedOn w:val="affa"/>
    <w:autoRedefine/>
    <w:rsid w:val="00CB0247"/>
    <w:pPr>
      <w:spacing w:after="120" w:line="360" w:lineRule="auto"/>
    </w:pPr>
    <w:rPr>
      <w:rFonts w:ascii="Times New Roman" w:eastAsia="Times New Roman" w:hAnsi="Times New Roman" w:cs="Miriam"/>
      <w:snapToGrid w:val="0"/>
      <w:sz w:val="24"/>
    </w:rPr>
  </w:style>
  <w:style w:type="paragraph" w:customStyle="1" w:styleId="2210">
    <w:name w:val="סגנון22 תו1"/>
    <w:basedOn w:val="affa"/>
    <w:autoRedefine/>
    <w:rsid w:val="00CB0247"/>
    <w:pPr>
      <w:spacing w:after="120" w:line="360" w:lineRule="auto"/>
    </w:pPr>
    <w:rPr>
      <w:rFonts w:ascii="Times New Roman" w:eastAsia="Times New Roman" w:hAnsi="Times New Roman" w:cs="Miriam"/>
      <w:snapToGrid w:val="0"/>
      <w:sz w:val="24"/>
    </w:rPr>
  </w:style>
  <w:style w:type="paragraph" w:customStyle="1" w:styleId="230">
    <w:name w:val="סגנון23"/>
    <w:basedOn w:val="220"/>
    <w:rsid w:val="00CB0247"/>
    <w:pPr>
      <w:spacing w:after="0"/>
    </w:pPr>
    <w:rPr>
      <w:sz w:val="22"/>
    </w:rPr>
  </w:style>
  <w:style w:type="paragraph" w:customStyle="1" w:styleId="231">
    <w:name w:val="סגנון23 תו"/>
    <w:basedOn w:val="a"/>
    <w:rsid w:val="00CB0247"/>
    <w:rPr>
      <w:rFonts w:cs="David"/>
      <w:b/>
      <w:color w:val="000000"/>
    </w:rPr>
  </w:style>
  <w:style w:type="paragraph" w:customStyle="1" w:styleId="2310">
    <w:name w:val="סגנון23 תו תו1"/>
    <w:basedOn w:val="221"/>
    <w:rsid w:val="00CB0247"/>
    <w:pPr>
      <w:spacing w:after="0"/>
    </w:pPr>
    <w:rPr>
      <w:sz w:val="22"/>
    </w:rPr>
  </w:style>
  <w:style w:type="paragraph" w:customStyle="1" w:styleId="250">
    <w:name w:val="סגנון25"/>
    <w:basedOn w:val="1"/>
    <w:qFormat/>
    <w:rsid w:val="00CB0247"/>
    <w:rPr>
      <w:sz w:val="26"/>
    </w:rPr>
  </w:style>
  <w:style w:type="paragraph" w:customStyle="1" w:styleId="290">
    <w:name w:val="סגנון29"/>
    <w:basedOn w:val="a"/>
    <w:qFormat/>
    <w:rsid w:val="00CB0247"/>
    <w:pPr>
      <w:spacing w:line="360" w:lineRule="auto"/>
      <w:jc w:val="thaiDistribute"/>
    </w:pPr>
    <w:rPr>
      <w:rFonts w:ascii="Times New Roman" w:eastAsia="Times New Roman" w:hAnsi="Times New Roman" w:cs="David"/>
    </w:rPr>
  </w:style>
  <w:style w:type="paragraph" w:customStyle="1" w:styleId="291">
    <w:name w:val="סגנון29 תו תו"/>
    <w:basedOn w:val="2b"/>
    <w:rsid w:val="00CB0247"/>
  </w:style>
  <w:style w:type="paragraph" w:customStyle="1" w:styleId="33">
    <w:name w:val="סגנון3"/>
    <w:basedOn w:val="132"/>
    <w:qFormat/>
    <w:rsid w:val="00CB0247"/>
  </w:style>
  <w:style w:type="paragraph" w:customStyle="1" w:styleId="35">
    <w:name w:val="סגנון3 תו תו"/>
    <w:basedOn w:val="a"/>
    <w:rsid w:val="00CB0247"/>
    <w:pPr>
      <w:spacing w:line="346" w:lineRule="auto"/>
      <w:ind w:left="567"/>
    </w:pPr>
    <w:rPr>
      <w:rFonts w:cs="Miriam"/>
      <w:color w:val="000000"/>
    </w:rPr>
  </w:style>
  <w:style w:type="paragraph" w:customStyle="1" w:styleId="36">
    <w:name w:val="סגנון3 תו תו תו"/>
    <w:basedOn w:val="a"/>
    <w:rsid w:val="00CB0247"/>
    <w:pPr>
      <w:spacing w:line="360" w:lineRule="auto"/>
      <w:jc w:val="both"/>
    </w:pPr>
    <w:rPr>
      <w:rFonts w:cs="David"/>
      <w:b/>
    </w:rPr>
  </w:style>
  <w:style w:type="paragraph" w:customStyle="1" w:styleId="300">
    <w:name w:val="סגנון30"/>
    <w:basedOn w:val="33"/>
    <w:rsid w:val="00CB0247"/>
    <w:pPr>
      <w:spacing w:after="120"/>
    </w:pPr>
  </w:style>
  <w:style w:type="paragraph" w:customStyle="1" w:styleId="310">
    <w:name w:val="סגנון31"/>
    <w:basedOn w:val="a"/>
    <w:qFormat/>
    <w:rsid w:val="00CB0247"/>
    <w:pPr>
      <w:spacing w:line="360" w:lineRule="auto"/>
    </w:pPr>
  </w:style>
  <w:style w:type="paragraph" w:customStyle="1" w:styleId="312">
    <w:name w:val="סגנון31 תו"/>
    <w:basedOn w:val="a"/>
    <w:qFormat/>
    <w:rsid w:val="00CB0247"/>
    <w:pPr>
      <w:spacing w:line="360" w:lineRule="auto"/>
    </w:pPr>
    <w:rPr>
      <w:rFonts w:ascii="Times New Roman" w:hAnsi="Times New Roman" w:cs="Miriam"/>
    </w:rPr>
  </w:style>
  <w:style w:type="paragraph" w:customStyle="1" w:styleId="313">
    <w:name w:val="סגנון31 תו תו"/>
    <w:basedOn w:val="a"/>
    <w:rsid w:val="00CB0247"/>
    <w:pPr>
      <w:spacing w:line="360" w:lineRule="auto"/>
    </w:pPr>
  </w:style>
  <w:style w:type="character" w:customStyle="1" w:styleId="314">
    <w:name w:val="סגנון31 תו תו תו תו"/>
    <w:basedOn w:val="a0"/>
    <w:rsid w:val="00CB0247"/>
    <w:rPr>
      <w:rFonts w:cs="David"/>
      <w:b/>
      <w:szCs w:val="22"/>
      <w:lang w:val="en-US" w:eastAsia="en-US" w:bidi="he-IL"/>
    </w:rPr>
  </w:style>
  <w:style w:type="paragraph" w:customStyle="1" w:styleId="315">
    <w:name w:val="סגנון31 תו תו תו תו תו"/>
    <w:basedOn w:val="a"/>
    <w:rsid w:val="00CB0247"/>
    <w:pPr>
      <w:spacing w:line="360" w:lineRule="auto"/>
      <w:jc w:val="both"/>
    </w:pPr>
    <w:rPr>
      <w:rFonts w:cs="David"/>
      <w:b/>
    </w:rPr>
  </w:style>
  <w:style w:type="paragraph" w:customStyle="1" w:styleId="316">
    <w:name w:val="סגנון31 תו תו תו תו תו תו תו תו"/>
    <w:basedOn w:val="a"/>
    <w:rsid w:val="00CB0247"/>
    <w:pPr>
      <w:spacing w:line="360" w:lineRule="auto"/>
    </w:pPr>
    <w:rPr>
      <w:rFonts w:ascii="Times New Roman" w:eastAsia="Times New Roman" w:hAnsi="Times New Roman" w:cs="Miriam"/>
    </w:rPr>
  </w:style>
  <w:style w:type="paragraph" w:customStyle="1" w:styleId="3110">
    <w:name w:val="סגנון31 תו תו תו1"/>
    <w:basedOn w:val="a"/>
    <w:rsid w:val="00CB0247"/>
    <w:pPr>
      <w:spacing w:line="360" w:lineRule="auto"/>
    </w:pPr>
    <w:rPr>
      <w:rFonts w:cs="Miriam"/>
    </w:rPr>
  </w:style>
  <w:style w:type="character" w:customStyle="1" w:styleId="3120">
    <w:name w:val="סגנון31 תו תו תו2"/>
    <w:basedOn w:val="a0"/>
    <w:rsid w:val="00CB0247"/>
    <w:rPr>
      <w:rFonts w:cs="David"/>
      <w:b/>
      <w:szCs w:val="22"/>
      <w:lang w:val="en-US" w:eastAsia="en-US" w:bidi="he-IL"/>
    </w:rPr>
  </w:style>
  <w:style w:type="character" w:customStyle="1" w:styleId="3121">
    <w:name w:val="סגנון31 תו תו2"/>
    <w:basedOn w:val="a0"/>
    <w:rsid w:val="00CB0247"/>
    <w:rPr>
      <w:rFonts w:cs="David"/>
      <w:b/>
      <w:szCs w:val="22"/>
      <w:lang w:val="en-US" w:eastAsia="en-US" w:bidi="he-IL"/>
    </w:rPr>
  </w:style>
  <w:style w:type="paragraph" w:customStyle="1" w:styleId="3111">
    <w:name w:val="סגנון31 תו1"/>
    <w:basedOn w:val="a"/>
    <w:rsid w:val="00CB0247"/>
    <w:pPr>
      <w:spacing w:line="360" w:lineRule="auto"/>
      <w:jc w:val="both"/>
    </w:pPr>
    <w:rPr>
      <w:rFonts w:cs="David"/>
      <w:b/>
    </w:rPr>
  </w:style>
  <w:style w:type="paragraph" w:customStyle="1" w:styleId="3112">
    <w:name w:val="סגנון31 תו1 תו תו"/>
    <w:basedOn w:val="a"/>
    <w:rsid w:val="00CB0247"/>
    <w:pPr>
      <w:spacing w:line="360" w:lineRule="auto"/>
    </w:pPr>
    <w:rPr>
      <w:rFonts w:cs="David"/>
      <w:b/>
    </w:rPr>
  </w:style>
  <w:style w:type="paragraph" w:customStyle="1" w:styleId="3113">
    <w:name w:val="סגנון31 תו1 תו תו תו תו"/>
    <w:basedOn w:val="a"/>
    <w:rsid w:val="00CB0247"/>
    <w:pPr>
      <w:spacing w:line="360" w:lineRule="auto"/>
    </w:pPr>
    <w:rPr>
      <w:rFonts w:cs="David"/>
      <w:b/>
    </w:rPr>
  </w:style>
  <w:style w:type="character" w:customStyle="1" w:styleId="3122">
    <w:name w:val="סגנון31 תו2"/>
    <w:basedOn w:val="a0"/>
    <w:rsid w:val="00CB0247"/>
    <w:rPr>
      <w:rFonts w:cs="David"/>
      <w:b/>
      <w:szCs w:val="22"/>
      <w:lang w:val="en-US" w:eastAsia="en-US" w:bidi="he-IL"/>
    </w:rPr>
  </w:style>
  <w:style w:type="paragraph" w:customStyle="1" w:styleId="330">
    <w:name w:val="סגנון33"/>
    <w:basedOn w:val="afe"/>
    <w:qFormat/>
    <w:rsid w:val="00CB0247"/>
    <w:rPr>
      <w:b/>
      <w:lang w:eastAsia="he-IL"/>
    </w:rPr>
  </w:style>
  <w:style w:type="paragraph" w:customStyle="1" w:styleId="331">
    <w:name w:val="סגנון33 תו"/>
    <w:basedOn w:val="afe"/>
    <w:rsid w:val="00CB0247"/>
    <w:rPr>
      <w:b/>
      <w:lang w:eastAsia="he-IL"/>
    </w:rPr>
  </w:style>
  <w:style w:type="paragraph" w:customStyle="1" w:styleId="332">
    <w:name w:val="סגנון33 תו תו תו"/>
    <w:basedOn w:val="afe"/>
    <w:rsid w:val="00CB0247"/>
    <w:rPr>
      <w:szCs w:val="24"/>
      <w:lang w:eastAsia="he-IL"/>
    </w:rPr>
  </w:style>
  <w:style w:type="paragraph" w:customStyle="1" w:styleId="340">
    <w:name w:val="סגנון34"/>
    <w:basedOn w:val="140"/>
    <w:qFormat/>
    <w:rsid w:val="00CB0247"/>
  </w:style>
  <w:style w:type="paragraph" w:customStyle="1" w:styleId="350">
    <w:name w:val="סגנון35"/>
    <w:basedOn w:val="91"/>
    <w:qFormat/>
    <w:rsid w:val="00CB0247"/>
    <w:pPr>
      <w:spacing w:after="0" w:line="360" w:lineRule="auto"/>
      <w:jc w:val="left"/>
    </w:pPr>
    <w:rPr>
      <w:b/>
      <w:snapToGrid/>
    </w:rPr>
  </w:style>
  <w:style w:type="paragraph" w:customStyle="1" w:styleId="360">
    <w:name w:val="סגנון36"/>
    <w:basedOn w:val="340"/>
    <w:qFormat/>
    <w:rsid w:val="00CB0247"/>
    <w:pPr>
      <w:spacing w:after="100"/>
    </w:pPr>
  </w:style>
  <w:style w:type="paragraph" w:customStyle="1" w:styleId="37">
    <w:name w:val="סגנון37"/>
    <w:basedOn w:val="320"/>
    <w:qFormat/>
    <w:rsid w:val="00CB0247"/>
    <w:rPr>
      <w:sz w:val="18"/>
    </w:rPr>
  </w:style>
  <w:style w:type="paragraph" w:customStyle="1" w:styleId="38">
    <w:name w:val="סגנון38"/>
    <w:basedOn w:val="87"/>
    <w:qFormat/>
    <w:rsid w:val="00CB0247"/>
    <w:pPr>
      <w:spacing w:before="120" w:after="60"/>
    </w:pPr>
  </w:style>
  <w:style w:type="paragraph" w:customStyle="1" w:styleId="380">
    <w:name w:val="סגנון38 תו"/>
    <w:basedOn w:val="af9"/>
    <w:qFormat/>
    <w:rsid w:val="00CB0247"/>
    <w:pPr>
      <w:spacing w:after="200" w:line="336" w:lineRule="auto"/>
      <w:jc w:val="both"/>
    </w:pPr>
    <w:rPr>
      <w:rFonts w:eastAsia="Times New Roman" w:cs="David"/>
      <w:sz w:val="16"/>
      <w:szCs w:val="22"/>
    </w:rPr>
  </w:style>
  <w:style w:type="paragraph" w:customStyle="1" w:styleId="381">
    <w:name w:val="סגנון38 תו תו"/>
    <w:basedOn w:val="af9"/>
    <w:rsid w:val="00CB0247"/>
    <w:pPr>
      <w:spacing w:line="336" w:lineRule="auto"/>
    </w:pPr>
    <w:rPr>
      <w:rFonts w:cs="David"/>
      <w:sz w:val="16"/>
    </w:rPr>
  </w:style>
  <w:style w:type="character" w:customStyle="1" w:styleId="3810">
    <w:name w:val="סגנון38 תו תו תו1"/>
    <w:basedOn w:val="a0"/>
    <w:rsid w:val="00CB0247"/>
    <w:rPr>
      <w:sz w:val="16"/>
      <w:szCs w:val="24"/>
      <w:lang w:val="en-US" w:eastAsia="en-US" w:bidi="he-IL"/>
    </w:rPr>
  </w:style>
  <w:style w:type="character" w:customStyle="1" w:styleId="3811">
    <w:name w:val="סגנון38 תו תו1"/>
    <w:basedOn w:val="a0"/>
    <w:rsid w:val="00CB0247"/>
    <w:rPr>
      <w:rFonts w:cs="David"/>
      <w:b/>
      <w:sz w:val="16"/>
      <w:szCs w:val="24"/>
      <w:lang w:val="en-US" w:eastAsia="en-US" w:bidi="he-IL"/>
    </w:rPr>
  </w:style>
  <w:style w:type="paragraph" w:customStyle="1" w:styleId="39">
    <w:name w:val="סגנון39"/>
    <w:basedOn w:val="72"/>
    <w:qFormat/>
    <w:rsid w:val="00CB0247"/>
  </w:style>
  <w:style w:type="paragraph" w:customStyle="1" w:styleId="44">
    <w:name w:val="סגנון4 תו"/>
    <w:basedOn w:val="a"/>
    <w:autoRedefine/>
    <w:rsid w:val="00CB0247"/>
    <w:pPr>
      <w:spacing w:line="360" w:lineRule="auto"/>
    </w:pPr>
    <w:rPr>
      <w:rFonts w:ascii="Times New Roman" w:eastAsia="Times New Roman" w:hAnsi="Times New Roman" w:cs="Miriam"/>
      <w:snapToGrid w:val="0"/>
    </w:rPr>
  </w:style>
  <w:style w:type="paragraph" w:customStyle="1" w:styleId="46">
    <w:name w:val="סגנון4 תו תו"/>
    <w:basedOn w:val="a"/>
    <w:autoRedefine/>
    <w:rsid w:val="00CB0247"/>
    <w:pPr>
      <w:spacing w:line="360" w:lineRule="auto"/>
    </w:pPr>
    <w:rPr>
      <w:rFonts w:ascii="Times New Roman" w:eastAsia="Times New Roman" w:hAnsi="Times New Roman" w:cs="Miriam"/>
      <w:snapToGrid w:val="0"/>
    </w:rPr>
  </w:style>
  <w:style w:type="paragraph" w:customStyle="1" w:styleId="47">
    <w:name w:val="סגנון4 תו תו תו תו תו"/>
    <w:basedOn w:val="a"/>
    <w:autoRedefine/>
    <w:rsid w:val="00CB0247"/>
    <w:pPr>
      <w:spacing w:line="360" w:lineRule="auto"/>
    </w:pPr>
    <w:rPr>
      <w:rFonts w:ascii="Times New Roman" w:eastAsia="Times New Roman" w:hAnsi="Times New Roman" w:cs="Miriam"/>
      <w:snapToGrid w:val="0"/>
    </w:rPr>
  </w:style>
  <w:style w:type="paragraph" w:customStyle="1" w:styleId="400">
    <w:name w:val="סגנון40"/>
    <w:basedOn w:val="25"/>
    <w:qFormat/>
    <w:rsid w:val="00CB0247"/>
  </w:style>
  <w:style w:type="paragraph" w:customStyle="1" w:styleId="420">
    <w:name w:val="סגנון42"/>
    <w:basedOn w:val="a"/>
    <w:qFormat/>
    <w:rsid w:val="00CB0247"/>
    <w:pPr>
      <w:spacing w:line="346" w:lineRule="auto"/>
      <w:ind w:left="26" w:right="-720"/>
      <w:jc w:val="both"/>
    </w:pPr>
    <w:rPr>
      <w:rFonts w:cs="David"/>
      <w:b/>
      <w:color w:val="000000"/>
    </w:rPr>
  </w:style>
  <w:style w:type="paragraph" w:customStyle="1" w:styleId="430">
    <w:name w:val="סגנון43"/>
    <w:basedOn w:val="420"/>
    <w:qFormat/>
    <w:rsid w:val="00CB0247"/>
    <w:pPr>
      <w:spacing w:after="120"/>
      <w:ind w:left="28"/>
    </w:pPr>
  </w:style>
  <w:style w:type="paragraph" w:customStyle="1" w:styleId="440">
    <w:name w:val="סגנון44"/>
    <w:basedOn w:val="420"/>
    <w:qFormat/>
    <w:rsid w:val="00CB0247"/>
    <w:pPr>
      <w:spacing w:after="120"/>
      <w:ind w:left="28" w:firstLine="692"/>
    </w:pPr>
    <w:rPr>
      <w:b w:val="0"/>
      <w:bCs/>
    </w:rPr>
  </w:style>
  <w:style w:type="paragraph" w:customStyle="1" w:styleId="59">
    <w:name w:val="סגנון59"/>
    <w:basedOn w:val="340"/>
    <w:qFormat/>
    <w:rsid w:val="00CB0247"/>
    <w:rPr>
      <w:b w:val="0"/>
    </w:rPr>
  </w:style>
  <w:style w:type="paragraph" w:customStyle="1" w:styleId="460">
    <w:name w:val="סגנון46"/>
    <w:basedOn w:val="600"/>
    <w:qFormat/>
    <w:rsid w:val="00CB0247"/>
  </w:style>
  <w:style w:type="paragraph" w:customStyle="1" w:styleId="470">
    <w:name w:val="סגנון47"/>
    <w:basedOn w:val="721"/>
    <w:qFormat/>
    <w:rsid w:val="0004302E"/>
    <w:pPr>
      <w:jc w:val="left"/>
    </w:pPr>
    <w:rPr>
      <w:rFonts w:ascii="Arial" w:hAnsi="Arial" w:cs="Arial"/>
      <w:b w:val="0"/>
      <w:sz w:val="22"/>
      <w:szCs w:val="22"/>
    </w:rPr>
  </w:style>
  <w:style w:type="paragraph" w:customStyle="1" w:styleId="48">
    <w:name w:val="סגנון48"/>
    <w:basedOn w:val="a"/>
    <w:qFormat/>
    <w:rsid w:val="00CB0247"/>
    <w:pPr>
      <w:spacing w:line="360" w:lineRule="auto"/>
      <w:jc w:val="thaiDistribute"/>
    </w:pPr>
    <w:rPr>
      <w:rFonts w:eastAsia="Times New Roman" w:cs="David"/>
      <w:sz w:val="18"/>
    </w:rPr>
  </w:style>
  <w:style w:type="paragraph" w:customStyle="1" w:styleId="49">
    <w:name w:val="סגנון49"/>
    <w:basedOn w:val="13"/>
    <w:uiPriority w:val="99"/>
    <w:qFormat/>
    <w:rsid w:val="00CB0247"/>
    <w:pPr>
      <w:ind w:left="357"/>
    </w:pPr>
  </w:style>
  <w:style w:type="paragraph" w:customStyle="1" w:styleId="55">
    <w:name w:val="סגנון5 תו תו"/>
    <w:basedOn w:val="a"/>
    <w:rsid w:val="00CB0247"/>
    <w:pPr>
      <w:spacing w:line="346" w:lineRule="auto"/>
      <w:ind w:left="567"/>
      <w:jc w:val="both"/>
    </w:pPr>
    <w:rPr>
      <w:rFonts w:cs="David"/>
      <w:b/>
      <w:color w:val="000000"/>
    </w:rPr>
  </w:style>
  <w:style w:type="paragraph" w:customStyle="1" w:styleId="500">
    <w:name w:val="סגנון50"/>
    <w:basedOn w:val="49"/>
    <w:qFormat/>
    <w:rsid w:val="00CB0247"/>
    <w:pPr>
      <w:spacing w:after="120"/>
    </w:pPr>
  </w:style>
  <w:style w:type="paragraph" w:customStyle="1" w:styleId="550">
    <w:name w:val="סגנון55"/>
    <w:basedOn w:val="42"/>
    <w:qFormat/>
    <w:rsid w:val="00CB0247"/>
    <w:pPr>
      <w:spacing w:after="120"/>
    </w:pPr>
    <w:rPr>
      <w:rFonts w:ascii="Calibri" w:hAnsi="Calibri"/>
    </w:rPr>
  </w:style>
  <w:style w:type="paragraph" w:customStyle="1" w:styleId="56">
    <w:name w:val="סגנון56"/>
    <w:basedOn w:val="24"/>
    <w:qFormat/>
    <w:rsid w:val="00CB0247"/>
  </w:style>
  <w:style w:type="paragraph" w:customStyle="1" w:styleId="57">
    <w:name w:val="סגנון57"/>
    <w:basedOn w:val="330"/>
    <w:qFormat/>
    <w:rsid w:val="00CB0247"/>
    <w:pPr>
      <w:ind w:left="720"/>
      <w:jc w:val="thaiDistribute"/>
    </w:pPr>
    <w:rPr>
      <w:rFonts w:ascii="Times New Roman" w:hAnsi="Times New Roman"/>
      <w:snapToGrid w:val="0"/>
    </w:rPr>
  </w:style>
  <w:style w:type="paragraph" w:customStyle="1" w:styleId="58">
    <w:name w:val="סגנון58"/>
    <w:basedOn w:val="57"/>
    <w:qFormat/>
    <w:rsid w:val="00CB0247"/>
    <w:pPr>
      <w:spacing w:after="120"/>
    </w:pPr>
  </w:style>
  <w:style w:type="paragraph" w:customStyle="1" w:styleId="62">
    <w:name w:val="סגנון6 תו"/>
    <w:basedOn w:val="101"/>
    <w:rsid w:val="00CB0247"/>
    <w:pPr>
      <w:spacing w:after="120"/>
    </w:pPr>
    <w:rPr>
      <w:snapToGrid w:val="0"/>
      <w:sz w:val="24"/>
      <w:szCs w:val="24"/>
    </w:rPr>
  </w:style>
  <w:style w:type="paragraph" w:customStyle="1" w:styleId="63">
    <w:name w:val="סגנון6 תו תו"/>
    <w:basedOn w:val="101"/>
    <w:rsid w:val="00CB0247"/>
    <w:pPr>
      <w:spacing w:after="120"/>
    </w:pPr>
    <w:rPr>
      <w:snapToGrid w:val="0"/>
      <w:sz w:val="24"/>
      <w:szCs w:val="24"/>
    </w:rPr>
  </w:style>
  <w:style w:type="paragraph" w:customStyle="1" w:styleId="610">
    <w:name w:val="סגנון61"/>
    <w:basedOn w:val="16"/>
    <w:qFormat/>
    <w:rsid w:val="00CB0247"/>
  </w:style>
  <w:style w:type="paragraph" w:customStyle="1" w:styleId="620">
    <w:name w:val="סגנון62"/>
    <w:basedOn w:val="610"/>
    <w:qFormat/>
    <w:rsid w:val="00CB0247"/>
  </w:style>
  <w:style w:type="paragraph" w:customStyle="1" w:styleId="630">
    <w:name w:val="סגנון63"/>
    <w:basedOn w:val="340"/>
    <w:qFormat/>
    <w:rsid w:val="00CB0247"/>
  </w:style>
  <w:style w:type="paragraph" w:customStyle="1" w:styleId="64">
    <w:name w:val="סגנון64"/>
    <w:basedOn w:val="16"/>
    <w:qFormat/>
    <w:rsid w:val="00CB0247"/>
  </w:style>
  <w:style w:type="paragraph" w:customStyle="1" w:styleId="65">
    <w:name w:val="סגנון65"/>
    <w:basedOn w:val="630"/>
    <w:qFormat/>
    <w:rsid w:val="00CB0247"/>
    <w:pPr>
      <w:spacing w:after="120"/>
    </w:pPr>
  </w:style>
  <w:style w:type="paragraph" w:customStyle="1" w:styleId="66">
    <w:name w:val="סגנון66"/>
    <w:basedOn w:val="630"/>
    <w:qFormat/>
    <w:rsid w:val="00CB0247"/>
  </w:style>
  <w:style w:type="paragraph" w:customStyle="1" w:styleId="94">
    <w:name w:val="סגנון94"/>
    <w:basedOn w:val="89"/>
    <w:qFormat/>
    <w:rsid w:val="00E85CD9"/>
    <w:pPr>
      <w:keepNext w:val="0"/>
      <w:spacing w:before="0" w:after="120" w:line="312" w:lineRule="auto"/>
      <w:jc w:val="both"/>
      <w:outlineLvl w:val="9"/>
    </w:pPr>
    <w:rPr>
      <w:bCs w:val="0"/>
      <w:kern w:val="0"/>
      <w:sz w:val="22"/>
      <w:szCs w:val="22"/>
    </w:rPr>
  </w:style>
  <w:style w:type="paragraph" w:customStyle="1" w:styleId="67">
    <w:name w:val="סגנון67"/>
    <w:basedOn w:val="94"/>
    <w:qFormat/>
    <w:rsid w:val="00CB0247"/>
  </w:style>
  <w:style w:type="paragraph" w:customStyle="1" w:styleId="68">
    <w:name w:val="סגנון68"/>
    <w:basedOn w:val="52"/>
    <w:qFormat/>
    <w:rsid w:val="00CB0247"/>
  </w:style>
  <w:style w:type="paragraph" w:customStyle="1" w:styleId="69">
    <w:name w:val="סגנון69"/>
    <w:basedOn w:val="130"/>
    <w:qFormat/>
    <w:rsid w:val="00CB0247"/>
  </w:style>
  <w:style w:type="paragraph" w:customStyle="1" w:styleId="7">
    <w:name w:val="סגנון7 תו"/>
    <w:basedOn w:val="13"/>
    <w:autoRedefine/>
    <w:rsid w:val="00CB0247"/>
    <w:pPr>
      <w:numPr>
        <w:numId w:val="1"/>
      </w:numPr>
      <w:jc w:val="left"/>
    </w:pPr>
    <w:rPr>
      <w:color w:val="000000"/>
      <w:sz w:val="12"/>
      <w:szCs w:val="12"/>
    </w:rPr>
  </w:style>
  <w:style w:type="paragraph" w:customStyle="1" w:styleId="73">
    <w:name w:val="סגנון7 תו תו"/>
    <w:basedOn w:val="13"/>
    <w:rsid w:val="00CB0247"/>
    <w:pPr>
      <w:spacing w:before="120"/>
      <w:ind w:firstLine="567"/>
    </w:pPr>
    <w:rPr>
      <w:bCs w:val="0"/>
      <w:sz w:val="30"/>
      <w:szCs w:val="28"/>
    </w:rPr>
  </w:style>
  <w:style w:type="paragraph" w:customStyle="1" w:styleId="74">
    <w:name w:val="סגנון7 תו תו תו תו תו תו"/>
    <w:basedOn w:val="a"/>
    <w:rsid w:val="00CB0247"/>
    <w:pPr>
      <w:spacing w:line="360" w:lineRule="auto"/>
    </w:pPr>
    <w:rPr>
      <w:rFonts w:cs="Miriam"/>
    </w:rPr>
  </w:style>
  <w:style w:type="paragraph" w:customStyle="1" w:styleId="95">
    <w:name w:val="סגנון9 תו תו"/>
    <w:basedOn w:val="a"/>
    <w:rsid w:val="00CB0247"/>
    <w:pPr>
      <w:spacing w:line="360" w:lineRule="auto"/>
    </w:pPr>
    <w:rPr>
      <w:rFonts w:cs="Miriam"/>
      <w:color w:val="000000"/>
      <w:szCs w:val="22"/>
    </w:rPr>
  </w:style>
  <w:style w:type="paragraph" w:customStyle="1" w:styleId="721">
    <w:name w:val="סגנון7 תו תו תו2"/>
    <w:basedOn w:val="95"/>
    <w:rsid w:val="00CB0247"/>
    <w:pPr>
      <w:jc w:val="both"/>
    </w:pPr>
    <w:rPr>
      <w:rFonts w:cs="David"/>
      <w:b/>
      <w:color w:val="auto"/>
      <w:szCs w:val="24"/>
    </w:rPr>
  </w:style>
  <w:style w:type="paragraph" w:customStyle="1" w:styleId="700">
    <w:name w:val="סגנון70"/>
    <w:basedOn w:val="69"/>
    <w:qFormat/>
    <w:rsid w:val="00CB0247"/>
  </w:style>
  <w:style w:type="paragraph" w:customStyle="1" w:styleId="710">
    <w:name w:val="סגנון71"/>
    <w:basedOn w:val="700"/>
    <w:qFormat/>
    <w:rsid w:val="00CB0247"/>
  </w:style>
  <w:style w:type="paragraph" w:customStyle="1" w:styleId="730">
    <w:name w:val="סגנון73"/>
    <w:basedOn w:val="600"/>
    <w:qFormat/>
    <w:rsid w:val="00CB0247"/>
    <w:rPr>
      <w:rFonts w:ascii="Calibri" w:hAnsi="Calibri"/>
      <w:b w:val="0"/>
      <w:sz w:val="24"/>
    </w:rPr>
  </w:style>
  <w:style w:type="paragraph" w:customStyle="1" w:styleId="740">
    <w:name w:val="סגנון74"/>
    <w:basedOn w:val="730"/>
    <w:qFormat/>
    <w:rsid w:val="00CB0247"/>
  </w:style>
  <w:style w:type="paragraph" w:customStyle="1" w:styleId="950">
    <w:name w:val="סגנון95"/>
    <w:basedOn w:val="92"/>
    <w:qFormat/>
    <w:rsid w:val="00CB0247"/>
    <w:pPr>
      <w:ind w:left="720"/>
    </w:pPr>
  </w:style>
  <w:style w:type="paragraph" w:customStyle="1" w:styleId="75">
    <w:name w:val="סגנון75"/>
    <w:basedOn w:val="950"/>
    <w:qFormat/>
    <w:rsid w:val="00CB0247"/>
  </w:style>
  <w:style w:type="paragraph" w:customStyle="1" w:styleId="77">
    <w:name w:val="סגנון77"/>
    <w:basedOn w:val="24"/>
    <w:qFormat/>
    <w:rsid w:val="00CB0247"/>
    <w:rPr>
      <w:snapToGrid/>
    </w:rPr>
  </w:style>
  <w:style w:type="paragraph" w:customStyle="1" w:styleId="78">
    <w:name w:val="סגנון78"/>
    <w:basedOn w:val="a"/>
    <w:qFormat/>
    <w:rsid w:val="00CB0247"/>
    <w:pPr>
      <w:spacing w:line="360" w:lineRule="auto"/>
      <w:jc w:val="both"/>
    </w:pPr>
    <w:rPr>
      <w:rFonts w:ascii="Times New Roman" w:eastAsia="Times New Roman" w:hAnsi="Times New Roman" w:cs="David"/>
      <w:b/>
    </w:rPr>
  </w:style>
  <w:style w:type="paragraph" w:customStyle="1" w:styleId="79">
    <w:name w:val="סגנון79"/>
    <w:basedOn w:val="740"/>
    <w:qFormat/>
    <w:rsid w:val="00CB0247"/>
  </w:style>
  <w:style w:type="paragraph" w:customStyle="1" w:styleId="83">
    <w:name w:val="סגנון8 תו"/>
    <w:basedOn w:val="a"/>
    <w:rsid w:val="00CB0247"/>
    <w:pPr>
      <w:spacing w:line="346" w:lineRule="auto"/>
      <w:ind w:left="567"/>
      <w:jc w:val="both"/>
    </w:pPr>
    <w:rPr>
      <w:rFonts w:cs="David"/>
      <w:b/>
    </w:rPr>
  </w:style>
  <w:style w:type="paragraph" w:customStyle="1" w:styleId="800">
    <w:name w:val="סגנון80"/>
    <w:basedOn w:val="a"/>
    <w:qFormat/>
    <w:rsid w:val="00CB0247"/>
    <w:pPr>
      <w:spacing w:after="120" w:line="360" w:lineRule="auto"/>
      <w:jc w:val="both"/>
    </w:pPr>
    <w:rPr>
      <w:rFonts w:eastAsia="Times New Roman" w:cs="David"/>
      <w:b/>
      <w:snapToGrid w:val="0"/>
      <w:lang w:eastAsia="he-IL"/>
    </w:rPr>
  </w:style>
  <w:style w:type="paragraph" w:customStyle="1" w:styleId="810">
    <w:name w:val="סגנון81"/>
    <w:basedOn w:val="112"/>
    <w:qFormat/>
    <w:rsid w:val="00CB0247"/>
  </w:style>
  <w:style w:type="paragraph" w:customStyle="1" w:styleId="820">
    <w:name w:val="סגנון82"/>
    <w:basedOn w:val="a"/>
    <w:qFormat/>
    <w:rsid w:val="00CB0247"/>
    <w:pPr>
      <w:spacing w:line="360" w:lineRule="auto"/>
      <w:ind w:left="720"/>
      <w:jc w:val="thaiDistribute"/>
    </w:pPr>
    <w:rPr>
      <w:rFonts w:eastAsia="Times New Roman" w:cs="Guttman Vilna"/>
      <w:sz w:val="14"/>
      <w:szCs w:val="18"/>
    </w:rPr>
  </w:style>
  <w:style w:type="paragraph" w:customStyle="1" w:styleId="830">
    <w:name w:val="סגנון83"/>
    <w:basedOn w:val="800"/>
    <w:qFormat/>
    <w:rsid w:val="00CB0247"/>
  </w:style>
  <w:style w:type="paragraph" w:customStyle="1" w:styleId="84">
    <w:name w:val="סגנון84"/>
    <w:basedOn w:val="300"/>
    <w:qFormat/>
    <w:rsid w:val="00CB0247"/>
  </w:style>
  <w:style w:type="paragraph" w:customStyle="1" w:styleId="85">
    <w:name w:val="סגנון85"/>
    <w:basedOn w:val="800"/>
    <w:qFormat/>
    <w:rsid w:val="00CB0247"/>
  </w:style>
  <w:style w:type="paragraph" w:customStyle="1" w:styleId="89">
    <w:name w:val="סגנון89"/>
    <w:basedOn w:val="250"/>
    <w:qFormat/>
    <w:rsid w:val="00CB0247"/>
  </w:style>
  <w:style w:type="paragraph" w:customStyle="1" w:styleId="97">
    <w:name w:val="סגנון9 תו תו תו תו"/>
    <w:basedOn w:val="a"/>
    <w:rsid w:val="00CB0247"/>
    <w:pPr>
      <w:spacing w:line="360" w:lineRule="auto"/>
      <w:jc w:val="both"/>
    </w:pPr>
    <w:rPr>
      <w:rFonts w:cs="David"/>
      <w:b/>
    </w:rPr>
  </w:style>
  <w:style w:type="character" w:customStyle="1" w:styleId="910">
    <w:name w:val="סגנון9 תו תו1"/>
    <w:basedOn w:val="a0"/>
    <w:rsid w:val="00CB0247"/>
    <w:rPr>
      <w:rFonts w:cs="David"/>
      <w:b/>
      <w:szCs w:val="24"/>
      <w:lang w:val="en-US" w:eastAsia="en-US" w:bidi="he-IL"/>
    </w:rPr>
  </w:style>
  <w:style w:type="paragraph" w:customStyle="1" w:styleId="912">
    <w:name w:val="סגנון91"/>
    <w:basedOn w:val="140"/>
    <w:qFormat/>
    <w:rsid w:val="00CB0247"/>
    <w:rPr>
      <w:rFonts w:ascii="Arial" w:hAnsi="Arial" w:cs="Arial"/>
    </w:rPr>
  </w:style>
  <w:style w:type="paragraph" w:customStyle="1" w:styleId="970">
    <w:name w:val="סגנון97"/>
    <w:basedOn w:val="96"/>
    <w:qFormat/>
    <w:rsid w:val="00CB0247"/>
    <w:pPr>
      <w:spacing w:after="120"/>
    </w:pPr>
  </w:style>
  <w:style w:type="paragraph" w:customStyle="1" w:styleId="98">
    <w:name w:val="סגנון98"/>
    <w:basedOn w:val="18"/>
    <w:qFormat/>
    <w:rsid w:val="00CB0247"/>
  </w:style>
  <w:style w:type="paragraph" w:styleId="afff5">
    <w:name w:val="List Paragraph"/>
    <w:basedOn w:val="a"/>
    <w:uiPriority w:val="34"/>
    <w:qFormat/>
    <w:rsid w:val="00CB0247"/>
    <w:pPr>
      <w:bidi w:val="0"/>
      <w:ind w:left="720"/>
      <w:contextualSpacing/>
    </w:pPr>
    <w:rPr>
      <w:rFonts w:cs="Miriam"/>
    </w:rPr>
  </w:style>
  <w:style w:type="paragraph" w:styleId="afff6">
    <w:name w:val="List"/>
    <w:basedOn w:val="a"/>
    <w:uiPriority w:val="99"/>
    <w:unhideWhenUsed/>
    <w:rsid w:val="00CB0247"/>
    <w:pPr>
      <w:ind w:left="283" w:hanging="283"/>
      <w:contextualSpacing/>
    </w:pPr>
    <w:rPr>
      <w:rFonts w:cs="Miriam"/>
    </w:rPr>
  </w:style>
  <w:style w:type="character" w:customStyle="1" w:styleId="afff7">
    <w:name w:val="תו תו"/>
    <w:basedOn w:val="a0"/>
    <w:rsid w:val="00CB0247"/>
    <w:rPr>
      <w:rFonts w:cs="David"/>
      <w:b/>
      <w:szCs w:val="24"/>
      <w:lang w:val="en-US" w:eastAsia="en-US" w:bidi="he-IL"/>
    </w:rPr>
  </w:style>
  <w:style w:type="character" w:customStyle="1" w:styleId="1a">
    <w:name w:val="תו תו1"/>
    <w:basedOn w:val="a0"/>
    <w:rsid w:val="00CB0247"/>
    <w:rPr>
      <w:rFonts w:cs="David"/>
      <w:b/>
      <w:szCs w:val="24"/>
      <w:lang w:val="en-US" w:eastAsia="en-US" w:bidi="he-IL"/>
    </w:rPr>
  </w:style>
  <w:style w:type="paragraph" w:styleId="afff8">
    <w:name w:val="Title"/>
    <w:basedOn w:val="a"/>
    <w:next w:val="a"/>
    <w:link w:val="afff9"/>
    <w:uiPriority w:val="10"/>
    <w:qFormat/>
    <w:rsid w:val="00CB0247"/>
    <w:pPr>
      <w:bidi w:val="0"/>
      <w:spacing w:before="240" w:after="60"/>
      <w:jc w:val="center"/>
      <w:outlineLvl w:val="0"/>
    </w:pPr>
    <w:rPr>
      <w:rFonts w:ascii="Cambria" w:hAnsi="Cambria"/>
      <w:b/>
      <w:bCs/>
      <w:kern w:val="28"/>
      <w:sz w:val="32"/>
      <w:szCs w:val="32"/>
    </w:rPr>
  </w:style>
  <w:style w:type="character" w:customStyle="1" w:styleId="afff9">
    <w:name w:val="כותרת טקסט תו"/>
    <w:basedOn w:val="a0"/>
    <w:link w:val="afff8"/>
    <w:uiPriority w:val="10"/>
    <w:rsid w:val="00CB0247"/>
    <w:rPr>
      <w:rFonts w:ascii="Cambria" w:eastAsia="Calibri" w:hAnsi="Cambria" w:cs="Arial"/>
      <w:b/>
      <w:bCs/>
      <w:kern w:val="28"/>
      <w:sz w:val="32"/>
      <w:szCs w:val="32"/>
    </w:rPr>
  </w:style>
  <w:style w:type="paragraph" w:customStyle="1" w:styleId="141">
    <w:name w:val="סגנון141"/>
    <w:basedOn w:val="112"/>
    <w:qFormat/>
    <w:rsid w:val="009045AB"/>
    <w:pPr>
      <w:spacing w:after="120" w:line="322" w:lineRule="auto"/>
      <w:jc w:val="both"/>
    </w:pPr>
    <w:rPr>
      <w:rFonts w:ascii="Arial" w:hAnsi="Arial" w:cs="Arial"/>
      <w:b/>
      <w:sz w:val="22"/>
      <w:szCs w:val="22"/>
    </w:rPr>
  </w:style>
  <w:style w:type="paragraph" w:customStyle="1" w:styleId="142">
    <w:name w:val="סגנון142"/>
    <w:basedOn w:val="a"/>
    <w:qFormat/>
    <w:rsid w:val="002466B5"/>
    <w:pPr>
      <w:spacing w:line="384" w:lineRule="auto"/>
      <w:jc w:val="both"/>
    </w:pPr>
    <w:rPr>
      <w:rFonts w:ascii="Arial" w:eastAsia="Times New Roman" w:hAnsi="Arial"/>
      <w:sz w:val="22"/>
      <w:szCs w:val="22"/>
    </w:rPr>
  </w:style>
  <w:style w:type="paragraph" w:customStyle="1" w:styleId="144">
    <w:name w:val="סגנון144"/>
    <w:basedOn w:val="48"/>
    <w:qFormat/>
    <w:rsid w:val="002C2326"/>
    <w:rPr>
      <w:rFonts w:asciiTheme="minorBidi" w:hAnsiTheme="minorBidi" w:cstheme="minorBidi"/>
      <w:sz w:val="22"/>
      <w:szCs w:val="22"/>
    </w:rPr>
  </w:style>
  <w:style w:type="paragraph" w:customStyle="1" w:styleId="160">
    <w:name w:val="סגנון160"/>
    <w:basedOn w:val="500"/>
    <w:qFormat/>
    <w:rsid w:val="0099502F"/>
    <w:pPr>
      <w:keepNext w:val="0"/>
      <w:spacing w:before="0" w:after="0"/>
      <w:ind w:left="0" w:firstLine="0"/>
      <w:jc w:val="both"/>
      <w:outlineLvl w:val="9"/>
    </w:pPr>
    <w:rPr>
      <w:rFonts w:eastAsia="Times New Roman"/>
      <w:bCs w:val="0"/>
      <w:snapToGrid w:val="0"/>
      <w:kern w:val="0"/>
      <w:sz w:val="22"/>
      <w:szCs w:val="22"/>
    </w:rPr>
  </w:style>
  <w:style w:type="paragraph" w:customStyle="1" w:styleId="146">
    <w:name w:val="סגנון146"/>
    <w:basedOn w:val="96"/>
    <w:qFormat/>
    <w:rsid w:val="00C924DA"/>
  </w:style>
  <w:style w:type="paragraph" w:customStyle="1" w:styleId="05D405E205E805D505EA05E905D505DC05D905D905DD05DB05E005D4">
    <w:name w:val="&lt;05D4&gt;&lt;05E2&gt;&lt;05E8&gt;&lt;05D5&gt;&lt;05EA&gt; &lt;05E9&gt;&lt;05D5&gt;&lt;05DC&gt;&lt;05D9&gt;&lt;05D9&gt;&lt;05DD&gt; &lt;05DB&gt;&lt;05E0&gt;&lt;05D4&gt;"/>
    <w:basedOn w:val="a"/>
    <w:uiPriority w:val="99"/>
    <w:rsid w:val="001F5106"/>
    <w:pPr>
      <w:autoSpaceDE w:val="0"/>
      <w:autoSpaceDN w:val="0"/>
      <w:adjustRightInd w:val="0"/>
      <w:spacing w:line="220" w:lineRule="atLeast"/>
      <w:jc w:val="both"/>
      <w:textAlignment w:val="center"/>
    </w:pPr>
    <w:rPr>
      <w:rFonts w:ascii="FrankRuhlMF" w:eastAsiaTheme="minorHAnsi" w:hAnsiTheme="minorHAnsi" w:cs="FrankRuhlMF"/>
      <w:color w:val="000000"/>
      <w:sz w:val="18"/>
      <w:szCs w:val="18"/>
    </w:rPr>
  </w:style>
  <w:style w:type="paragraph" w:customStyle="1" w:styleId="145">
    <w:name w:val="סגנון145"/>
    <w:basedOn w:val="1011"/>
    <w:qFormat/>
    <w:rsid w:val="00DB585B"/>
  </w:style>
  <w:style w:type="paragraph" w:customStyle="1" w:styleId="147">
    <w:name w:val="סגנון147"/>
    <w:basedOn w:val="145"/>
    <w:qFormat/>
    <w:rsid w:val="006F2A77"/>
    <w:pPr>
      <w:spacing w:after="120"/>
    </w:pPr>
  </w:style>
  <w:style w:type="paragraph" w:customStyle="1" w:styleId="CC">
    <w:name w:val="CC"/>
    <w:basedOn w:val="a6"/>
    <w:uiPriority w:val="99"/>
    <w:rsid w:val="00756E34"/>
    <w:pPr>
      <w:keepLines/>
      <w:widowControl w:val="0"/>
      <w:autoSpaceDE w:val="0"/>
      <w:autoSpaceDN w:val="0"/>
      <w:bidi w:val="0"/>
      <w:spacing w:after="160"/>
      <w:ind w:left="360" w:hanging="360"/>
    </w:pPr>
    <w:rPr>
      <w:rFonts w:ascii="CG Times" w:eastAsia="Times New Roman" w:hAnsi="CG 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9F93-CB16-4B3A-A4FF-871889FA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3596</Words>
  <Characters>20503</Characters>
  <Application>Microsoft Office Word</Application>
  <DocSecurity>0</DocSecurity>
  <Lines>170</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syntab</Company>
  <LinksUpToDate>false</LinksUpToDate>
  <CharactersWithSpaces>24051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cp:lastPrinted>2015-08-21T06:18:00Z</cp:lastPrinted>
  <dcterms:created xsi:type="dcterms:W3CDTF">2015-08-25T09:19:00Z</dcterms:created>
  <dcterms:modified xsi:type="dcterms:W3CDTF">2015-08-25T09:19:00Z</dcterms:modified>
</cp:coreProperties>
</file>