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A" w:rsidRPr="005969C3" w:rsidRDefault="006E10EA" w:rsidP="00B575C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r w:rsidRPr="005969C3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6E10EA" w:rsidRPr="005969C3" w:rsidRDefault="006E10EA" w:rsidP="00B575C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6E10EA" w:rsidRPr="005969C3" w:rsidRDefault="006E10EA" w:rsidP="00B575CE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5969C3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6E10EA" w:rsidRPr="005969C3" w:rsidRDefault="006E10EA" w:rsidP="00B575C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10EA" w:rsidRPr="005969C3" w:rsidRDefault="006E10EA" w:rsidP="00B575CE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6E10EA" w:rsidRPr="005969C3" w:rsidRDefault="006E10EA" w:rsidP="00B575C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6E10EA" w:rsidRPr="005969C3" w:rsidRDefault="006E10EA" w:rsidP="00B575CE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97D35" w:rsidRPr="005969C3" w:rsidRDefault="00997D35" w:rsidP="00B575CE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E2224" w:rsidRDefault="00191722" w:rsidP="00B575C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575CE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E70F6E" w:rsidRPr="005969C3">
        <w:rPr>
          <w:rFonts w:asciiTheme="minorBidi" w:hAnsiTheme="minorBidi" w:cstheme="minorBidi"/>
          <w:b/>
          <w:bCs/>
          <w:sz w:val="24"/>
          <w:szCs w:val="24"/>
        </w:rPr>
        <w:t>7</w:t>
      </w:r>
      <w:r w:rsidR="006518B8">
        <w:rPr>
          <w:rFonts w:asciiTheme="minorBidi" w:hAnsiTheme="minorBidi" w:cstheme="minorBidi" w:hint="cs"/>
          <w:b/>
          <w:bCs/>
          <w:sz w:val="24"/>
          <w:szCs w:val="24"/>
          <w:rtl/>
        </w:rPr>
        <w:t>9</w:t>
      </w:r>
      <w:r w:rsidR="00F86171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6518B8">
        <w:rPr>
          <w:rFonts w:asciiTheme="minorBidi" w:hAnsiTheme="minorBidi" w:cstheme="minorBidi" w:hint="cs"/>
          <w:b/>
          <w:bCs/>
          <w:sz w:val="24"/>
          <w:szCs w:val="24"/>
        </w:rPr>
        <w:t>T</w:t>
      </w:r>
      <w:r w:rsidR="006518B8">
        <w:rPr>
          <w:rFonts w:asciiTheme="minorBidi" w:hAnsiTheme="minorBidi" w:cstheme="minorBidi"/>
          <w:b/>
          <w:bCs/>
          <w:sz w:val="24"/>
          <w:szCs w:val="24"/>
        </w:rPr>
        <w:t>he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62AF5" w:rsidRPr="005969C3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Shehechiyanu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D2562">
        <w:rPr>
          <w:rFonts w:asciiTheme="minorBidi" w:hAnsiTheme="minorBidi" w:cstheme="minorBidi"/>
          <w:b/>
          <w:bCs/>
          <w:sz w:val="24"/>
          <w:szCs w:val="24"/>
        </w:rPr>
        <w:t xml:space="preserve">and </w:t>
      </w:r>
      <w:r w:rsidR="00ED2562" w:rsidRPr="006F746D">
        <w:rPr>
          <w:rFonts w:asciiTheme="minorBidi" w:hAnsiTheme="minorBidi" w:cstheme="minorBidi"/>
          <w:b/>
          <w:bCs/>
          <w:i/>
          <w:iCs/>
          <w:sz w:val="24"/>
          <w:szCs w:val="24"/>
        </w:rPr>
        <w:t>Ha-</w:t>
      </w:r>
      <w:r w:rsidR="001832FD">
        <w:rPr>
          <w:rFonts w:asciiTheme="minorBidi" w:hAnsiTheme="minorBidi" w:cstheme="minorBidi"/>
          <w:b/>
          <w:bCs/>
          <w:i/>
          <w:iCs/>
          <w:sz w:val="24"/>
          <w:szCs w:val="24"/>
        </w:rPr>
        <w:t>T</w:t>
      </w:r>
      <w:r w:rsidR="00ED2562" w:rsidRPr="006F746D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ov </w:t>
      </w:r>
      <w:r w:rsidR="001832FD">
        <w:rPr>
          <w:rFonts w:asciiTheme="minorBidi" w:hAnsiTheme="minorBidi" w:cstheme="minorBidi"/>
          <w:b/>
          <w:bCs/>
          <w:i/>
          <w:iCs/>
          <w:sz w:val="24"/>
          <w:szCs w:val="24"/>
        </w:rPr>
        <w:t>V</w:t>
      </w:r>
      <w:r w:rsidR="00ED2562" w:rsidRPr="006F746D">
        <w:rPr>
          <w:rFonts w:asciiTheme="minorBidi" w:hAnsiTheme="minorBidi" w:cstheme="minorBidi"/>
          <w:b/>
          <w:bCs/>
          <w:i/>
          <w:iCs/>
          <w:sz w:val="24"/>
          <w:szCs w:val="24"/>
        </w:rPr>
        <w:t>e-</w:t>
      </w:r>
      <w:r w:rsidR="006F746D">
        <w:rPr>
          <w:rFonts w:asciiTheme="minorBidi" w:hAnsiTheme="minorBidi" w:cstheme="minorBidi"/>
          <w:b/>
          <w:bCs/>
          <w:i/>
          <w:iCs/>
          <w:sz w:val="24"/>
          <w:szCs w:val="24"/>
        </w:rPr>
        <w:t>H</w:t>
      </w:r>
      <w:r w:rsidR="00ED2562" w:rsidRPr="006F746D">
        <w:rPr>
          <w:rFonts w:asciiTheme="minorBidi" w:hAnsiTheme="minorBidi" w:cstheme="minorBidi"/>
          <w:b/>
          <w:bCs/>
          <w:i/>
          <w:iCs/>
          <w:sz w:val="24"/>
          <w:szCs w:val="24"/>
        </w:rPr>
        <w:t>a</w:t>
      </w:r>
      <w:r w:rsidR="001832FD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ED2562" w:rsidRPr="006F746D">
        <w:rPr>
          <w:rFonts w:asciiTheme="minorBidi" w:hAnsiTheme="minorBidi" w:cstheme="minorBidi"/>
          <w:b/>
          <w:bCs/>
          <w:i/>
          <w:iCs/>
          <w:sz w:val="24"/>
          <w:szCs w:val="24"/>
        </w:rPr>
        <w:t>eitiv</w:t>
      </w:r>
      <w:r w:rsidR="00ED2562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>Blessing</w:t>
      </w:r>
      <w:r w:rsidR="00ED2562"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ED7FE4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6518B8">
        <w:rPr>
          <w:rFonts w:asciiTheme="minorBidi" w:hAnsiTheme="minorBidi" w:cstheme="minorBidi"/>
          <w:b/>
          <w:bCs/>
          <w:sz w:val="24"/>
          <w:szCs w:val="24"/>
        </w:rPr>
        <w:t>3</w:t>
      </w:r>
      <w:r w:rsidR="00ED7FE4" w:rsidRPr="005969C3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4F4C77" w:rsidRPr="005969C3" w:rsidRDefault="004F4C77" w:rsidP="00B575CE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New House and Vessels</w:t>
      </w:r>
    </w:p>
    <w:p w:rsidR="0006614C" w:rsidRPr="005969C3" w:rsidRDefault="0006614C" w:rsidP="00B575CE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2D19AC" w:rsidRPr="005969C3" w:rsidRDefault="002D19AC" w:rsidP="00B575CE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63858" w:rsidRPr="005969C3" w:rsidRDefault="00135058" w:rsidP="00B575CE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135058" w:rsidRPr="005969C3" w:rsidRDefault="00135058" w:rsidP="00B575CE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4F4C77" w:rsidRDefault="00091C2D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previous </w:t>
      </w:r>
      <w:r w:rsidRPr="000A4F7E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0A4F7E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0A4F7E" w:rsidRPr="000A4F7E">
        <w:rPr>
          <w:rFonts w:asciiTheme="minorBidi" w:hAnsiTheme="minorBidi" w:cstheme="minorBidi"/>
          <w:i/>
          <w:iCs/>
          <w:sz w:val="20"/>
          <w:szCs w:val="20"/>
        </w:rPr>
        <w:t>(</w:t>
      </w:r>
      <w:hyperlink r:id="rId9" w:history="1">
        <w:r w:rsidR="000A4F7E" w:rsidRPr="000A4F7E">
          <w:rPr>
            <w:rStyle w:val="Hyperlink"/>
            <w:rFonts w:asciiTheme="minorBidi" w:hAnsiTheme="minorBidi" w:cstheme="minorBidi"/>
            <w:i/>
            <w:iCs/>
            <w:sz w:val="20"/>
            <w:szCs w:val="20"/>
          </w:rPr>
          <w:t>shiur #75</w:t>
        </w:r>
      </w:hyperlink>
      <w:r w:rsidR="000A4F7E" w:rsidRPr="000A4F7E">
        <w:rPr>
          <w:rFonts w:asciiTheme="minorBidi" w:hAnsiTheme="minorBidi" w:cstheme="minorBidi"/>
          <w:i/>
          <w:iCs/>
          <w:sz w:val="20"/>
          <w:szCs w:val="20"/>
        </w:rPr>
        <w:t xml:space="preserve"> and </w:t>
      </w:r>
      <w:hyperlink r:id="rId10" w:history="1">
        <w:r w:rsidR="000A4F7E" w:rsidRPr="000A4F7E">
          <w:rPr>
            <w:rStyle w:val="Hyperlink"/>
            <w:rFonts w:asciiTheme="minorBidi" w:hAnsiTheme="minorBidi" w:cstheme="minorBidi"/>
            <w:i/>
            <w:iCs/>
            <w:sz w:val="20"/>
            <w:szCs w:val="20"/>
          </w:rPr>
          <w:t>shiur #76</w:t>
        </w:r>
      </w:hyperlink>
      <w:r w:rsidR="000A4F7E" w:rsidRPr="000A4F7E">
        <w:rPr>
          <w:rFonts w:asciiTheme="minorBidi" w:hAnsiTheme="minorBidi" w:cstheme="minorBidi"/>
          <w:i/>
          <w:iCs/>
          <w:sz w:val="20"/>
          <w:szCs w:val="20"/>
        </w:rPr>
        <w:t>)</w:t>
      </w:r>
      <w:r w:rsidRPr="000A4F7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noted that the </w:t>
      </w:r>
      <w:r w:rsidR="001832FD">
        <w:rPr>
          <w:rFonts w:asciiTheme="minorBidi" w:hAnsiTheme="minorBidi" w:cstheme="minorBidi"/>
          <w:sz w:val="24"/>
          <w:szCs w:val="24"/>
        </w:rPr>
        <w:t>R</w:t>
      </w:r>
      <w:r w:rsidRPr="005969C3">
        <w:rPr>
          <w:rFonts w:asciiTheme="minorBidi" w:hAnsiTheme="minorBidi" w:cstheme="minorBidi"/>
          <w:sz w:val="24"/>
          <w:szCs w:val="24"/>
        </w:rPr>
        <w:t xml:space="preserve">abbis instituted the blessing of </w:t>
      </w:r>
      <w:r w:rsidRPr="005969C3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Pr="005969C3">
        <w:rPr>
          <w:rFonts w:asciiTheme="minorBidi" w:hAnsiTheme="minorBidi" w:cstheme="minorBidi"/>
          <w:sz w:val="24"/>
          <w:szCs w:val="24"/>
        </w:rPr>
        <w:t xml:space="preserve">, “Blessed are You…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who has granted us life, sustained us,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and enabled us to reach this occasion,” to be said on numerous occasions, such as on Festiv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als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upon fulfilling a </w:t>
      </w:r>
      <w:r w:rsidRPr="00F73F4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mitzva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is only performed at fixed times (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shofar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lulav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matza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ner Chanuka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), upon building (or purchasing) a new house or new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keilim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(clothing and utensils), upon seeing a friend,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upon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seeing a new fruit (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Eiruvin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40b), and upon hearing good news (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54a and 59b).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We already discussed the recitation of th</w:t>
      </w:r>
      <w:r>
        <w:rPr>
          <w:rFonts w:asciiTheme="minorBidi" w:hAnsiTheme="minorBidi" w:cstheme="minorBidi"/>
          <w:sz w:val="24"/>
          <w:szCs w:val="24"/>
        </w:rPr>
        <w:t xml:space="preserve">e </w:t>
      </w:r>
      <w:r w:rsidRPr="00091C2D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1832FD">
        <w:rPr>
          <w:rFonts w:asciiTheme="minorBidi" w:hAnsiTheme="minorBidi" w:cstheme="minorBidi"/>
          <w:sz w:val="24"/>
          <w:szCs w:val="24"/>
        </w:rPr>
        <w:t xml:space="preserve"> blessing upon seeing a friend</w:t>
      </w:r>
      <w:r>
        <w:rPr>
          <w:rFonts w:asciiTheme="minorBidi" w:hAnsiTheme="minorBidi" w:cstheme="minorBidi"/>
          <w:sz w:val="24"/>
          <w:szCs w:val="24"/>
        </w:rPr>
        <w:t xml:space="preserve"> and upon eating a new fruit. </w:t>
      </w:r>
    </w:p>
    <w:p w:rsidR="004F4C77" w:rsidRDefault="004F4C77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774F12" w:rsidRDefault="00091C2D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week</w:t>
      </w:r>
      <w:r w:rsidR="001832FD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</w:t>
      </w:r>
      <w:r w:rsidR="0061572E">
        <w:rPr>
          <w:rFonts w:asciiTheme="minorBidi" w:hAnsiTheme="minorBidi" w:cstheme="minorBidi"/>
          <w:sz w:val="24"/>
          <w:szCs w:val="24"/>
        </w:rPr>
        <w:t xml:space="preserve">discuss the nature of the </w:t>
      </w:r>
      <w:r w:rsidR="0061572E" w:rsidRPr="00774F12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61572E">
        <w:rPr>
          <w:rFonts w:asciiTheme="minorBidi" w:hAnsiTheme="minorBidi" w:cstheme="minorBidi"/>
          <w:sz w:val="24"/>
          <w:szCs w:val="24"/>
        </w:rPr>
        <w:t xml:space="preserve"> </w:t>
      </w:r>
      <w:r w:rsidR="00ED2562">
        <w:rPr>
          <w:rFonts w:asciiTheme="minorBidi" w:hAnsiTheme="minorBidi" w:cstheme="minorBidi"/>
          <w:sz w:val="24"/>
          <w:szCs w:val="24"/>
        </w:rPr>
        <w:t xml:space="preserve">and </w:t>
      </w:r>
      <w:r w:rsidR="00ED2562" w:rsidRPr="00774F12">
        <w:rPr>
          <w:rFonts w:asciiTheme="minorBidi" w:hAnsiTheme="minorBidi" w:cstheme="minorBidi"/>
          <w:i/>
          <w:iCs/>
          <w:sz w:val="24"/>
          <w:szCs w:val="24"/>
        </w:rPr>
        <w:t xml:space="preserve">Ha-Tov </w:t>
      </w:r>
      <w:r w:rsidR="001832FD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ED2562" w:rsidRPr="00774F12">
        <w:rPr>
          <w:rFonts w:asciiTheme="minorBidi" w:hAnsiTheme="minorBidi" w:cstheme="minorBidi"/>
          <w:i/>
          <w:iCs/>
          <w:sz w:val="24"/>
          <w:szCs w:val="24"/>
        </w:rPr>
        <w:t>e-Ha</w:t>
      </w:r>
      <w:r w:rsidR="001832FD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ED2562" w:rsidRPr="00774F12">
        <w:rPr>
          <w:rFonts w:asciiTheme="minorBidi" w:hAnsiTheme="minorBidi" w:cstheme="minorBidi"/>
          <w:i/>
          <w:iCs/>
          <w:sz w:val="24"/>
          <w:szCs w:val="24"/>
        </w:rPr>
        <w:t>eitiv</w:t>
      </w:r>
      <w:r w:rsidR="00ED2562">
        <w:rPr>
          <w:rFonts w:asciiTheme="minorBidi" w:hAnsiTheme="minorBidi" w:cstheme="minorBidi"/>
          <w:sz w:val="24"/>
          <w:szCs w:val="24"/>
        </w:rPr>
        <w:t xml:space="preserve"> </w:t>
      </w:r>
      <w:r w:rsidR="0061572E">
        <w:rPr>
          <w:rFonts w:asciiTheme="minorBidi" w:hAnsiTheme="minorBidi" w:cstheme="minorBidi"/>
          <w:sz w:val="24"/>
          <w:szCs w:val="24"/>
        </w:rPr>
        <w:t>blessing</w:t>
      </w:r>
      <w:r w:rsidR="00ED2562">
        <w:rPr>
          <w:rFonts w:asciiTheme="minorBidi" w:hAnsiTheme="minorBidi" w:cstheme="minorBidi"/>
          <w:sz w:val="24"/>
          <w:szCs w:val="24"/>
        </w:rPr>
        <w:t>s</w:t>
      </w:r>
      <w:r w:rsidR="0061572E">
        <w:rPr>
          <w:rFonts w:asciiTheme="minorBidi" w:hAnsiTheme="minorBidi" w:cstheme="minorBidi"/>
          <w:sz w:val="24"/>
          <w:szCs w:val="24"/>
        </w:rPr>
        <w:t xml:space="preserve"> said upon building a new house and purchasing new vessels.</w:t>
      </w:r>
      <w:r w:rsidR="00774F12" w:rsidRPr="00774F12">
        <w:rPr>
          <w:rFonts w:asciiTheme="minorBidi" w:hAnsiTheme="minorBidi" w:cstheme="minorBidi"/>
          <w:sz w:val="24"/>
          <w:szCs w:val="24"/>
        </w:rPr>
        <w:t xml:space="preserve"> </w:t>
      </w:r>
      <w:r w:rsidR="00774F12">
        <w:rPr>
          <w:rFonts w:asciiTheme="minorBidi" w:hAnsiTheme="minorBidi" w:cstheme="minorBidi"/>
          <w:sz w:val="24"/>
          <w:szCs w:val="24"/>
        </w:rPr>
        <w:t xml:space="preserve">The </w:t>
      </w:r>
      <w:r w:rsidR="00774F12" w:rsidRPr="001832FD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774F12">
        <w:rPr>
          <w:rFonts w:asciiTheme="minorBidi" w:hAnsiTheme="minorBidi" w:cstheme="minorBidi"/>
          <w:sz w:val="24"/>
          <w:szCs w:val="24"/>
        </w:rPr>
        <w:t xml:space="preserve"> appear to disagree about the nature of these blessings, and to this day there are different approaches regarding the frequency with which these blessings are recited. </w:t>
      </w:r>
    </w:p>
    <w:p w:rsidR="00774F12" w:rsidRDefault="00774F12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774F12" w:rsidRDefault="001832FD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774F12">
        <w:rPr>
          <w:rFonts w:asciiTheme="minorBidi" w:hAnsiTheme="minorBidi" w:cstheme="minorBidi"/>
          <w:sz w:val="24"/>
          <w:szCs w:val="24"/>
        </w:rPr>
        <w:t xml:space="preserve">s we have seen in previous </w:t>
      </w:r>
      <w:r w:rsidR="00774F12" w:rsidRPr="006F746D">
        <w:rPr>
          <w:rFonts w:asciiTheme="minorBidi" w:hAnsiTheme="minorBidi" w:cstheme="minorBidi"/>
          <w:i/>
          <w:iCs/>
          <w:sz w:val="24"/>
          <w:szCs w:val="24"/>
        </w:rPr>
        <w:t>shiurim</w:t>
      </w:r>
      <w:r>
        <w:rPr>
          <w:rFonts w:asciiTheme="minorBidi" w:hAnsiTheme="minorBidi" w:cstheme="minorBidi"/>
          <w:sz w:val="24"/>
          <w:szCs w:val="24"/>
        </w:rPr>
        <w:t>,</w:t>
      </w:r>
      <w:r w:rsidR="00774F12">
        <w:rPr>
          <w:rFonts w:asciiTheme="minorBidi" w:hAnsiTheme="minorBidi" w:cstheme="minorBidi"/>
          <w:sz w:val="24"/>
          <w:szCs w:val="24"/>
        </w:rPr>
        <w:t xml:space="preserve"> there seems to be a broader debate regarding whether we are wary and hesitant about saying these blessings, and minimize </w:t>
      </w:r>
      <w:r>
        <w:rPr>
          <w:rFonts w:asciiTheme="minorBidi" w:hAnsiTheme="minorBidi" w:cstheme="minorBidi"/>
          <w:sz w:val="24"/>
          <w:szCs w:val="24"/>
        </w:rPr>
        <w:t xml:space="preserve">therefore </w:t>
      </w:r>
      <w:r w:rsidR="00774F12">
        <w:rPr>
          <w:rFonts w:asciiTheme="minorBidi" w:hAnsiTheme="minorBidi" w:cstheme="minorBidi"/>
          <w:sz w:val="24"/>
          <w:szCs w:val="24"/>
        </w:rPr>
        <w:t xml:space="preserve">the cases in which these blessings or said, or whether these blessings are to be freely and naturally integrated into one’s daily religious routine. </w:t>
      </w:r>
    </w:p>
    <w:p w:rsidR="00091C2D" w:rsidRDefault="00091C2D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091C2D" w:rsidRPr="00672E83" w:rsidRDefault="004F4C77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The Nature of the </w:t>
      </w:r>
      <w:r w:rsidR="00672E83" w:rsidRPr="00672E83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Shehechiyanu</w:t>
      </w:r>
      <w:r w:rsidR="00672E83" w:rsidRPr="00672E8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Blessing </w:t>
      </w:r>
      <w:r w:rsidR="00672E83" w:rsidRPr="00672E83">
        <w:rPr>
          <w:rFonts w:asciiTheme="minorBidi" w:hAnsiTheme="minorBidi" w:cstheme="minorBidi"/>
          <w:b/>
          <w:bCs/>
          <w:sz w:val="24"/>
          <w:szCs w:val="24"/>
        </w:rPr>
        <w:t>on a New House and Vessels</w:t>
      </w:r>
    </w:p>
    <w:p w:rsidR="00672E83" w:rsidRDefault="00672E83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672E83" w:rsidRDefault="00091C2D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 w:rsidRPr="00091C2D">
        <w:rPr>
          <w:rFonts w:asciiTheme="minorBidi" w:hAnsiTheme="minorBidi" w:cstheme="minorBidi"/>
          <w:sz w:val="24"/>
          <w:szCs w:val="24"/>
        </w:rPr>
        <w:t xml:space="preserve">The </w:t>
      </w:r>
      <w:r w:rsidRPr="001832FD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091C2D">
        <w:rPr>
          <w:rFonts w:asciiTheme="minorBidi" w:hAnsiTheme="minorBidi" w:cstheme="minorBidi"/>
          <w:sz w:val="24"/>
          <w:szCs w:val="24"/>
        </w:rPr>
        <w:t xml:space="preserve"> (</w:t>
      </w:r>
      <w:r w:rsidRPr="006F746D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091C2D">
        <w:rPr>
          <w:rFonts w:asciiTheme="minorBidi" w:hAnsiTheme="minorBidi" w:cstheme="minorBidi"/>
          <w:sz w:val="24"/>
          <w:szCs w:val="24"/>
        </w:rPr>
        <w:t xml:space="preserve"> 54a) teaches that “when one built a new house or purchase</w:t>
      </w:r>
      <w:r w:rsidR="001832FD">
        <w:rPr>
          <w:rFonts w:asciiTheme="minorBidi" w:hAnsiTheme="minorBidi" w:cstheme="minorBidi"/>
          <w:sz w:val="24"/>
          <w:szCs w:val="24"/>
        </w:rPr>
        <w:t>s</w:t>
      </w:r>
      <w:r w:rsidRPr="00091C2D">
        <w:rPr>
          <w:rFonts w:asciiTheme="minorBidi" w:hAnsiTheme="minorBidi" w:cstheme="minorBidi"/>
          <w:sz w:val="24"/>
          <w:szCs w:val="24"/>
        </w:rPr>
        <w:t xml:space="preserve"> new vessels, he recites: Blessed…Who has given us life, sustained us, and brought us to this time</w:t>
      </w:r>
      <w:r w:rsidR="00672E83">
        <w:rPr>
          <w:rFonts w:asciiTheme="minorBidi" w:hAnsiTheme="minorBidi" w:cstheme="minorBidi"/>
          <w:sz w:val="24"/>
          <w:szCs w:val="24"/>
        </w:rPr>
        <w:t xml:space="preserve">.”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1832FD">
        <w:rPr>
          <w:rFonts w:asciiTheme="minorBidi" w:hAnsiTheme="minorBidi" w:cstheme="minorBidi"/>
          <w:sz w:val="24"/>
          <w:szCs w:val="24"/>
        </w:rPr>
        <w:t>The Talmud (59b–</w:t>
      </w:r>
      <w:r w:rsidR="00672E83">
        <w:rPr>
          <w:rFonts w:asciiTheme="minorBidi" w:hAnsiTheme="minorBidi" w:cstheme="minorBidi"/>
          <w:sz w:val="24"/>
          <w:szCs w:val="24"/>
        </w:rPr>
        <w:t xml:space="preserve">60a) cites three opinions </w:t>
      </w:r>
      <w:r w:rsidR="001832FD">
        <w:rPr>
          <w:rFonts w:asciiTheme="minorBidi" w:hAnsiTheme="minorBidi" w:cstheme="minorBidi"/>
          <w:sz w:val="24"/>
          <w:szCs w:val="24"/>
        </w:rPr>
        <w:t xml:space="preserve">on this matter. Is the </w:t>
      </w:r>
      <w:r w:rsidR="001832FD">
        <w:rPr>
          <w:rFonts w:asciiTheme="minorBidi" w:hAnsiTheme="minorBidi" w:cstheme="minorBidi"/>
          <w:i/>
          <w:iCs/>
          <w:sz w:val="24"/>
          <w:szCs w:val="24"/>
        </w:rPr>
        <w:t xml:space="preserve">berakha </w:t>
      </w:r>
      <w:r w:rsidR="001832FD">
        <w:rPr>
          <w:rFonts w:asciiTheme="minorBidi" w:hAnsiTheme="minorBidi" w:cstheme="minorBidi"/>
          <w:sz w:val="24"/>
          <w:szCs w:val="24"/>
        </w:rPr>
        <w:t xml:space="preserve">recited only by </w:t>
      </w:r>
      <w:r w:rsidR="00417A7E">
        <w:rPr>
          <w:rFonts w:asciiTheme="minorBidi" w:hAnsiTheme="minorBidi" w:cstheme="minorBidi"/>
          <w:sz w:val="24"/>
          <w:szCs w:val="24"/>
        </w:rPr>
        <w:t>one who never owned these items</w:t>
      </w:r>
      <w:r w:rsidR="00672E83">
        <w:rPr>
          <w:rFonts w:asciiTheme="minorBidi" w:hAnsiTheme="minorBidi" w:cstheme="minorBidi"/>
          <w:sz w:val="24"/>
          <w:szCs w:val="24"/>
        </w:rPr>
        <w:t xml:space="preserve">, </w:t>
      </w:r>
      <w:r w:rsidR="00417A7E">
        <w:rPr>
          <w:rFonts w:asciiTheme="minorBidi" w:hAnsiTheme="minorBidi" w:cstheme="minorBidi"/>
          <w:sz w:val="24"/>
          <w:szCs w:val="24"/>
        </w:rPr>
        <w:t xml:space="preserve">even </w:t>
      </w:r>
      <w:r w:rsidR="001832FD">
        <w:rPr>
          <w:rFonts w:asciiTheme="minorBidi" w:hAnsiTheme="minorBidi" w:cstheme="minorBidi"/>
          <w:sz w:val="24"/>
          <w:szCs w:val="24"/>
        </w:rPr>
        <w:t xml:space="preserve">by </w:t>
      </w:r>
      <w:r w:rsidR="00672E83">
        <w:rPr>
          <w:rFonts w:asciiTheme="minorBidi" w:hAnsiTheme="minorBidi" w:cstheme="minorBidi"/>
          <w:sz w:val="24"/>
          <w:szCs w:val="24"/>
        </w:rPr>
        <w:t xml:space="preserve">one </w:t>
      </w:r>
      <w:r w:rsidR="00417A7E">
        <w:rPr>
          <w:rFonts w:asciiTheme="minorBidi" w:hAnsiTheme="minorBidi" w:cstheme="minorBidi"/>
          <w:sz w:val="24"/>
          <w:szCs w:val="24"/>
        </w:rPr>
        <w:t xml:space="preserve">who </w:t>
      </w:r>
      <w:r w:rsidR="00672E83">
        <w:rPr>
          <w:rFonts w:asciiTheme="minorBidi" w:hAnsiTheme="minorBidi" w:cstheme="minorBidi"/>
          <w:sz w:val="24"/>
          <w:szCs w:val="24"/>
        </w:rPr>
        <w:t xml:space="preserve">owned but never purchased them (i.e. he received them through an inheritance), or </w:t>
      </w:r>
      <w:r w:rsidR="001832FD">
        <w:rPr>
          <w:rFonts w:asciiTheme="minorBidi" w:hAnsiTheme="minorBidi" w:cstheme="minorBidi"/>
          <w:sz w:val="24"/>
          <w:szCs w:val="24"/>
        </w:rPr>
        <w:t>by any person</w:t>
      </w:r>
      <w:r w:rsidR="00672E83">
        <w:rPr>
          <w:rFonts w:asciiTheme="minorBidi" w:hAnsiTheme="minorBidi" w:cstheme="minorBidi"/>
          <w:sz w:val="24"/>
          <w:szCs w:val="24"/>
        </w:rPr>
        <w:t xml:space="preserve"> </w:t>
      </w:r>
      <w:r w:rsidR="002F1BD0">
        <w:rPr>
          <w:rFonts w:asciiTheme="minorBidi" w:hAnsiTheme="minorBidi" w:cstheme="minorBidi"/>
          <w:sz w:val="24"/>
          <w:szCs w:val="24"/>
        </w:rPr>
        <w:t xml:space="preserve">each and </w:t>
      </w:r>
      <w:r w:rsidR="00672E83">
        <w:rPr>
          <w:rFonts w:asciiTheme="minorBidi" w:hAnsiTheme="minorBidi" w:cstheme="minorBidi"/>
          <w:sz w:val="24"/>
          <w:szCs w:val="24"/>
        </w:rPr>
        <w:t xml:space="preserve">every time </w:t>
      </w:r>
      <w:r w:rsidR="001832FD">
        <w:rPr>
          <w:rFonts w:asciiTheme="minorBidi" w:hAnsiTheme="minorBidi" w:cstheme="minorBidi"/>
          <w:sz w:val="24"/>
          <w:szCs w:val="24"/>
        </w:rPr>
        <w:t>he</w:t>
      </w:r>
      <w:r w:rsidR="00672E83">
        <w:rPr>
          <w:rFonts w:asciiTheme="minorBidi" w:hAnsiTheme="minorBidi" w:cstheme="minorBidi"/>
          <w:sz w:val="24"/>
          <w:szCs w:val="24"/>
        </w:rPr>
        <w:t xml:space="preserve"> purchases these items. The majority of </w:t>
      </w:r>
      <w:r w:rsidR="00672E83" w:rsidRPr="001832FD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50434D">
        <w:rPr>
          <w:rFonts w:asciiTheme="minorBidi" w:hAnsiTheme="minorBidi" w:cstheme="minorBidi"/>
          <w:sz w:val="24"/>
          <w:szCs w:val="24"/>
        </w:rPr>
        <w:t xml:space="preserve"> rule that one says t</w:t>
      </w:r>
      <w:r w:rsidR="002F1BD0">
        <w:rPr>
          <w:rFonts w:asciiTheme="minorBidi" w:hAnsiTheme="minorBidi" w:cstheme="minorBidi"/>
          <w:sz w:val="24"/>
          <w:szCs w:val="24"/>
        </w:rPr>
        <w:t>h</w:t>
      </w:r>
      <w:r w:rsidR="0050434D">
        <w:rPr>
          <w:rFonts w:asciiTheme="minorBidi" w:hAnsiTheme="minorBidi" w:cstheme="minorBidi"/>
          <w:sz w:val="24"/>
          <w:szCs w:val="24"/>
        </w:rPr>
        <w:t>e blessing upon any purchase of a new vessel, regardless of whether one alr</w:t>
      </w:r>
      <w:r w:rsidR="001832FD">
        <w:rPr>
          <w:rFonts w:asciiTheme="minorBidi" w:hAnsiTheme="minorBidi" w:cstheme="minorBidi"/>
          <w:sz w:val="24"/>
          <w:szCs w:val="24"/>
        </w:rPr>
        <w:t xml:space="preserve">eady owns a similar </w:t>
      </w:r>
      <w:r w:rsidR="001832FD">
        <w:rPr>
          <w:rFonts w:asciiTheme="minorBidi" w:hAnsiTheme="minorBidi" w:cstheme="minorBidi"/>
          <w:sz w:val="24"/>
          <w:szCs w:val="24"/>
        </w:rPr>
        <w:lastRenderedPageBreak/>
        <w:t>vessel</w:t>
      </w:r>
      <w:r w:rsidR="0050434D">
        <w:rPr>
          <w:rFonts w:asciiTheme="minorBidi" w:hAnsiTheme="minorBidi" w:cstheme="minorBidi"/>
          <w:sz w:val="24"/>
          <w:szCs w:val="24"/>
        </w:rPr>
        <w:t xml:space="preserve"> or if one purchased a similar vessel in the past</w:t>
      </w:r>
      <w:r w:rsidR="001832FD">
        <w:rPr>
          <w:rFonts w:asciiTheme="minorBidi" w:hAnsiTheme="minorBidi" w:cstheme="minorBidi"/>
          <w:sz w:val="24"/>
          <w:szCs w:val="24"/>
        </w:rPr>
        <w:t xml:space="preserve"> (see Rif 44a; </w:t>
      </w:r>
      <w:r w:rsidR="001832FD" w:rsidRPr="001832FD">
        <w:rPr>
          <w:rFonts w:asciiTheme="minorBidi" w:hAnsiTheme="minorBidi" w:cstheme="minorBidi"/>
          <w:sz w:val="24"/>
          <w:szCs w:val="24"/>
        </w:rPr>
        <w:t>Rambam</w:t>
      </w:r>
      <w:r w:rsidR="001832FD">
        <w:rPr>
          <w:rFonts w:asciiTheme="minorBidi" w:hAnsiTheme="minorBidi" w:cstheme="minorBidi"/>
          <w:sz w:val="24"/>
          <w:szCs w:val="24"/>
        </w:rPr>
        <w:t>,</w:t>
      </w:r>
      <w:r w:rsidR="001832FD" w:rsidRPr="00774F12">
        <w:rPr>
          <w:rFonts w:asciiTheme="minorBidi" w:hAnsiTheme="minorBidi" w:cstheme="minorBidi"/>
          <w:i/>
          <w:iCs/>
          <w:sz w:val="24"/>
          <w:szCs w:val="24"/>
        </w:rPr>
        <w:t xml:space="preserve"> Hilkhot Berakhot</w:t>
      </w:r>
      <w:r w:rsidR="001832FD">
        <w:rPr>
          <w:rFonts w:asciiTheme="minorBidi" w:hAnsiTheme="minorBidi" w:cstheme="minorBidi"/>
          <w:sz w:val="24"/>
          <w:szCs w:val="24"/>
        </w:rPr>
        <w:t xml:space="preserve"> 10:1; </w:t>
      </w:r>
      <w:r w:rsidR="001832FD" w:rsidRPr="00774F12">
        <w:rPr>
          <w:rFonts w:asciiTheme="minorBidi" w:hAnsiTheme="minorBidi" w:cstheme="minorBidi"/>
          <w:i/>
          <w:iCs/>
          <w:sz w:val="24"/>
          <w:szCs w:val="24"/>
        </w:rPr>
        <w:t>Rosh</w:t>
      </w:r>
      <w:r w:rsidR="001832FD">
        <w:rPr>
          <w:rFonts w:asciiTheme="minorBidi" w:hAnsiTheme="minorBidi" w:cstheme="minorBidi"/>
          <w:sz w:val="24"/>
          <w:szCs w:val="24"/>
        </w:rPr>
        <w:t xml:space="preserve"> 9:16; see </w:t>
      </w:r>
      <w:r w:rsidR="001832FD" w:rsidRPr="001832FD">
        <w:rPr>
          <w:rFonts w:asciiTheme="minorBidi" w:hAnsiTheme="minorBidi" w:cstheme="minorBidi"/>
          <w:sz w:val="24"/>
          <w:szCs w:val="24"/>
        </w:rPr>
        <w:t>Rashba</w:t>
      </w:r>
      <w:r w:rsidR="001832FD">
        <w:rPr>
          <w:rFonts w:asciiTheme="minorBidi" w:hAnsiTheme="minorBidi" w:cstheme="minorBidi"/>
          <w:sz w:val="24"/>
          <w:szCs w:val="24"/>
        </w:rPr>
        <w:t xml:space="preserve"> 50a, s.v. </w:t>
      </w:r>
      <w:r w:rsidR="001832FD" w:rsidRPr="00774F12">
        <w:rPr>
          <w:rFonts w:asciiTheme="minorBidi" w:hAnsiTheme="minorBidi" w:cstheme="minorBidi"/>
          <w:i/>
          <w:iCs/>
          <w:sz w:val="24"/>
          <w:szCs w:val="24"/>
        </w:rPr>
        <w:t>lishna</w:t>
      </w:r>
      <w:r w:rsidR="001832FD">
        <w:rPr>
          <w:rFonts w:asciiTheme="minorBidi" w:hAnsiTheme="minorBidi" w:cstheme="minorBidi"/>
          <w:sz w:val="24"/>
          <w:szCs w:val="24"/>
        </w:rPr>
        <w:t>, who disagrees)</w:t>
      </w:r>
      <w:r w:rsidR="0050434D">
        <w:rPr>
          <w:rFonts w:asciiTheme="minorBidi" w:hAnsiTheme="minorBidi" w:cstheme="minorBidi"/>
          <w:sz w:val="24"/>
          <w:szCs w:val="24"/>
        </w:rPr>
        <w:t xml:space="preserve">. </w:t>
      </w:r>
    </w:p>
    <w:p w:rsidR="00091C2D" w:rsidRDefault="00091C2D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091C2D" w:rsidRDefault="0050434D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The debate may revolve around a question we </w:t>
      </w:r>
      <w:r w:rsidR="001832FD">
        <w:rPr>
          <w:rFonts w:asciiTheme="minorBidi" w:hAnsiTheme="minorBidi" w:cstheme="minorBidi"/>
          <w:sz w:val="24"/>
          <w:szCs w:val="24"/>
        </w:rPr>
        <w:t xml:space="preserve">have </w:t>
      </w:r>
      <w:r>
        <w:rPr>
          <w:rFonts w:asciiTheme="minorBidi" w:hAnsiTheme="minorBidi" w:cstheme="minorBidi"/>
          <w:sz w:val="24"/>
          <w:szCs w:val="24"/>
        </w:rPr>
        <w:t xml:space="preserve">raised </w:t>
      </w:r>
      <w:r w:rsidR="001832FD">
        <w:rPr>
          <w:rFonts w:asciiTheme="minorBidi" w:hAnsiTheme="minorBidi" w:cstheme="minorBidi"/>
          <w:sz w:val="24"/>
          <w:szCs w:val="24"/>
        </w:rPr>
        <w:t>before. Did the R</w:t>
      </w:r>
      <w:r>
        <w:rPr>
          <w:rFonts w:asciiTheme="minorBidi" w:hAnsiTheme="minorBidi" w:cstheme="minorBidi"/>
          <w:sz w:val="24"/>
          <w:szCs w:val="24"/>
        </w:rPr>
        <w:t xml:space="preserve">abbis establish </w:t>
      </w:r>
      <w:r w:rsidR="001832FD">
        <w:rPr>
          <w:rFonts w:asciiTheme="minorBidi" w:hAnsiTheme="minorBidi" w:cstheme="minorBidi"/>
          <w:sz w:val="24"/>
          <w:szCs w:val="24"/>
        </w:rPr>
        <w:t>an objective criterion</w:t>
      </w:r>
      <w:r w:rsidR="002F1BD0">
        <w:rPr>
          <w:rFonts w:asciiTheme="minorBidi" w:hAnsiTheme="minorBidi" w:cstheme="minorBidi"/>
          <w:sz w:val="24"/>
          <w:szCs w:val="24"/>
        </w:rPr>
        <w:t xml:space="preserve"> for saying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774F12">
        <w:rPr>
          <w:rFonts w:asciiTheme="minorBidi" w:hAnsiTheme="minorBidi" w:cstheme="minorBidi"/>
          <w:i/>
          <w:iCs/>
          <w:sz w:val="24"/>
          <w:szCs w:val="24"/>
        </w:rPr>
        <w:t>Shehechiyan</w:t>
      </w:r>
      <w:r w:rsidR="00774F12" w:rsidRPr="00774F12">
        <w:rPr>
          <w:rFonts w:asciiTheme="minorBidi" w:hAnsiTheme="minorBidi" w:cstheme="minorBidi"/>
          <w:i/>
          <w:iCs/>
          <w:sz w:val="24"/>
          <w:szCs w:val="24"/>
        </w:rPr>
        <w:t>u</w:t>
      </w:r>
      <w:r>
        <w:rPr>
          <w:rFonts w:asciiTheme="minorBidi" w:hAnsiTheme="minorBidi" w:cstheme="minorBidi"/>
          <w:sz w:val="24"/>
          <w:szCs w:val="24"/>
        </w:rPr>
        <w:t xml:space="preserve"> blessing</w:t>
      </w:r>
      <w:r w:rsidR="001832FD">
        <w:rPr>
          <w:rFonts w:asciiTheme="minorBidi" w:hAnsiTheme="minorBidi" w:cstheme="minorBidi"/>
          <w:sz w:val="24"/>
          <w:szCs w:val="24"/>
        </w:rPr>
        <w:t xml:space="preserve"> –</w:t>
      </w:r>
      <w:r w:rsidR="002F1BD0">
        <w:rPr>
          <w:rFonts w:asciiTheme="minorBidi" w:hAnsiTheme="minorBidi" w:cstheme="minorBidi"/>
          <w:sz w:val="24"/>
          <w:szCs w:val="24"/>
        </w:rPr>
        <w:t xml:space="preserve"> apparently</w:t>
      </w:r>
      <w:r w:rsidR="001832FD">
        <w:rPr>
          <w:rFonts w:asciiTheme="minorBidi" w:hAnsiTheme="minorBidi" w:cstheme="minorBidi"/>
          <w:sz w:val="24"/>
          <w:szCs w:val="24"/>
        </w:rPr>
        <w:t>, applying it to</w:t>
      </w:r>
      <w:r w:rsidR="002F1BD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events </w:t>
      </w:r>
      <w:r w:rsidR="001832FD">
        <w:rPr>
          <w:rFonts w:asciiTheme="minorBidi" w:hAnsiTheme="minorBidi" w:cstheme="minorBidi"/>
          <w:sz w:val="24"/>
          <w:szCs w:val="24"/>
        </w:rPr>
        <w:t xml:space="preserve">that </w:t>
      </w:r>
      <w:r w:rsidR="002F1BD0">
        <w:rPr>
          <w:rFonts w:asciiTheme="minorBidi" w:hAnsiTheme="minorBidi" w:cstheme="minorBidi"/>
          <w:sz w:val="24"/>
          <w:szCs w:val="24"/>
        </w:rPr>
        <w:t>entail a “</w:t>
      </w:r>
      <w:r w:rsidR="002F1BD0" w:rsidRPr="00774F12">
        <w:rPr>
          <w:rFonts w:asciiTheme="minorBidi" w:hAnsiTheme="minorBidi" w:cstheme="minorBidi"/>
          <w:i/>
          <w:iCs/>
          <w:sz w:val="24"/>
          <w:szCs w:val="24"/>
        </w:rPr>
        <w:t>chi</w:t>
      </w:r>
      <w:r w:rsidR="001832FD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2F1BD0" w:rsidRPr="00774F12">
        <w:rPr>
          <w:rFonts w:asciiTheme="minorBidi" w:hAnsiTheme="minorBidi" w:cstheme="minorBidi"/>
          <w:i/>
          <w:iCs/>
          <w:sz w:val="24"/>
          <w:szCs w:val="24"/>
        </w:rPr>
        <w:t>dush</w:t>
      </w:r>
      <w:r w:rsidR="001832FD">
        <w:rPr>
          <w:rFonts w:asciiTheme="minorBidi" w:hAnsiTheme="minorBidi" w:cstheme="minorBidi"/>
          <w:sz w:val="24"/>
          <w:szCs w:val="24"/>
        </w:rPr>
        <w:t>” (something new) –</w:t>
      </w:r>
      <w:r w:rsidR="002F1BD0">
        <w:rPr>
          <w:rFonts w:asciiTheme="minorBidi" w:hAnsiTheme="minorBidi" w:cstheme="minorBidi"/>
          <w:sz w:val="24"/>
          <w:szCs w:val="24"/>
        </w:rPr>
        <w:t xml:space="preserve"> or</w:t>
      </w:r>
      <w:r w:rsidR="001832FD">
        <w:rPr>
          <w:rFonts w:asciiTheme="minorBidi" w:hAnsiTheme="minorBidi" w:cstheme="minorBidi"/>
          <w:sz w:val="24"/>
          <w:szCs w:val="24"/>
        </w:rPr>
        <w:t xml:space="preserve"> did they apply to</w:t>
      </w:r>
      <w:r w:rsidR="002F1BD0">
        <w:rPr>
          <w:rFonts w:asciiTheme="minorBidi" w:hAnsiTheme="minorBidi" w:cstheme="minorBidi"/>
          <w:sz w:val="24"/>
          <w:szCs w:val="24"/>
        </w:rPr>
        <w:t xml:space="preserve"> any purchase </w:t>
      </w:r>
      <w:r w:rsidR="001832FD">
        <w:rPr>
          <w:rFonts w:asciiTheme="minorBidi" w:hAnsiTheme="minorBidi" w:cstheme="minorBidi"/>
          <w:sz w:val="24"/>
          <w:szCs w:val="24"/>
        </w:rPr>
        <w:t>that</w:t>
      </w:r>
      <w:r w:rsidR="002F1BD0">
        <w:rPr>
          <w:rFonts w:asciiTheme="minorBidi" w:hAnsiTheme="minorBidi" w:cstheme="minorBidi"/>
          <w:sz w:val="24"/>
          <w:szCs w:val="24"/>
        </w:rPr>
        <w:t xml:space="preserve"> brings about the e</w:t>
      </w:r>
      <w:r w:rsidR="00774F12">
        <w:rPr>
          <w:rFonts w:asciiTheme="minorBidi" w:hAnsiTheme="minorBidi" w:cstheme="minorBidi"/>
          <w:sz w:val="24"/>
          <w:szCs w:val="24"/>
        </w:rPr>
        <w:t>motional response of happiness</w:t>
      </w:r>
      <w:r w:rsidR="001832FD">
        <w:rPr>
          <w:rFonts w:asciiTheme="minorBidi" w:hAnsiTheme="minorBidi" w:cstheme="minorBidi"/>
          <w:sz w:val="24"/>
          <w:szCs w:val="24"/>
        </w:rPr>
        <w:t>?</w:t>
      </w:r>
      <w:r w:rsidR="00774F12">
        <w:rPr>
          <w:rFonts w:asciiTheme="minorBidi" w:hAnsiTheme="minorBidi" w:cstheme="minorBidi"/>
          <w:sz w:val="24"/>
          <w:szCs w:val="24"/>
        </w:rPr>
        <w:t xml:space="preserve"> </w:t>
      </w:r>
      <w:r w:rsidR="002F1BD0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hese opinions may disagree as to the degree </w:t>
      </w:r>
      <w:r w:rsidR="002F1BD0">
        <w:rPr>
          <w:rFonts w:asciiTheme="minorBidi" w:hAnsiTheme="minorBidi" w:cstheme="minorBidi"/>
          <w:sz w:val="24"/>
          <w:szCs w:val="24"/>
        </w:rPr>
        <w:t>of “</w:t>
      </w:r>
      <w:r w:rsidR="002F1BD0" w:rsidRPr="00774F12">
        <w:rPr>
          <w:rFonts w:asciiTheme="minorBidi" w:hAnsiTheme="minorBidi" w:cstheme="minorBidi"/>
          <w:i/>
          <w:iCs/>
          <w:sz w:val="24"/>
          <w:szCs w:val="24"/>
        </w:rPr>
        <w:t>chid</w:t>
      </w:r>
      <w:r w:rsidR="001832FD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2F1BD0" w:rsidRPr="00774F12">
        <w:rPr>
          <w:rFonts w:asciiTheme="minorBidi" w:hAnsiTheme="minorBidi" w:cstheme="minorBidi"/>
          <w:i/>
          <w:iCs/>
          <w:sz w:val="24"/>
          <w:szCs w:val="24"/>
        </w:rPr>
        <w:t>ush</w:t>
      </w:r>
      <w:r w:rsidR="002F1BD0">
        <w:rPr>
          <w:rFonts w:asciiTheme="minorBidi" w:hAnsiTheme="minorBidi" w:cstheme="minorBidi"/>
          <w:sz w:val="24"/>
          <w:szCs w:val="24"/>
        </w:rPr>
        <w:t xml:space="preserve">” </w:t>
      </w:r>
      <w:r w:rsidR="001832FD">
        <w:rPr>
          <w:rFonts w:asciiTheme="minorBidi" w:hAnsiTheme="minorBidi" w:cstheme="minorBidi"/>
          <w:sz w:val="24"/>
          <w:szCs w:val="24"/>
        </w:rPr>
        <w:t>that</w:t>
      </w:r>
      <w:r w:rsidR="002F1BD0">
        <w:rPr>
          <w:rFonts w:asciiTheme="minorBidi" w:hAnsiTheme="minorBidi" w:cstheme="minorBidi"/>
          <w:sz w:val="24"/>
          <w:szCs w:val="24"/>
        </w:rPr>
        <w:t xml:space="preserve"> warrants a blessing, the level of happiness</w:t>
      </w:r>
      <w:r>
        <w:rPr>
          <w:rFonts w:asciiTheme="minorBidi" w:hAnsiTheme="minorBidi" w:cstheme="minorBidi"/>
          <w:sz w:val="24"/>
          <w:szCs w:val="24"/>
        </w:rPr>
        <w:t xml:space="preserve">, or </w:t>
      </w:r>
      <w:r w:rsidR="002F1BD0">
        <w:rPr>
          <w:rFonts w:asciiTheme="minorBidi" w:hAnsiTheme="minorBidi" w:cstheme="minorBidi"/>
          <w:sz w:val="24"/>
          <w:szCs w:val="24"/>
        </w:rPr>
        <w:t xml:space="preserve">whether </w:t>
      </w:r>
      <w:r w:rsidR="001832FD">
        <w:rPr>
          <w:rFonts w:asciiTheme="minorBidi" w:hAnsiTheme="minorBidi" w:cstheme="minorBidi"/>
          <w:sz w:val="24"/>
          <w:szCs w:val="24"/>
        </w:rPr>
        <w:t xml:space="preserve">happiness or </w:t>
      </w:r>
      <w:r w:rsidR="001832FD">
        <w:rPr>
          <w:rFonts w:asciiTheme="minorBidi" w:hAnsiTheme="minorBidi" w:cstheme="minorBidi"/>
          <w:i/>
          <w:iCs/>
          <w:sz w:val="24"/>
          <w:szCs w:val="24"/>
        </w:rPr>
        <w:t xml:space="preserve">chiddush </w:t>
      </w:r>
      <w:r w:rsidR="001832FD">
        <w:rPr>
          <w:rFonts w:asciiTheme="minorBidi" w:hAnsiTheme="minorBidi" w:cstheme="minorBidi"/>
          <w:sz w:val="24"/>
          <w:szCs w:val="24"/>
        </w:rPr>
        <w:t>is the determining factor.</w:t>
      </w:r>
    </w:p>
    <w:p w:rsidR="00C25120" w:rsidRDefault="00C25120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2F1BD0" w:rsidRDefault="00C25120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2F1BD0">
        <w:rPr>
          <w:rFonts w:asciiTheme="minorBidi" w:hAnsiTheme="minorBidi" w:cstheme="minorBidi"/>
          <w:sz w:val="24"/>
          <w:szCs w:val="24"/>
        </w:rPr>
        <w:t xml:space="preserve">Another important debate among the </w:t>
      </w:r>
      <w:r w:rsidR="002F1BD0" w:rsidRPr="001832FD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2F1BD0">
        <w:rPr>
          <w:rFonts w:asciiTheme="minorBidi" w:hAnsiTheme="minorBidi" w:cstheme="minorBidi"/>
          <w:sz w:val="24"/>
          <w:szCs w:val="24"/>
        </w:rPr>
        <w:t xml:space="preserve"> relates to the importance of the acquired object. </w:t>
      </w:r>
      <w:r w:rsidR="0050434D">
        <w:rPr>
          <w:rFonts w:asciiTheme="minorBidi" w:hAnsiTheme="minorBidi" w:cstheme="minorBidi"/>
          <w:sz w:val="24"/>
          <w:szCs w:val="24"/>
        </w:rPr>
        <w:t xml:space="preserve">The </w:t>
      </w:r>
      <w:r w:rsidR="0050434D" w:rsidRPr="001832FD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50434D">
        <w:rPr>
          <w:rFonts w:asciiTheme="minorBidi" w:hAnsiTheme="minorBidi" w:cstheme="minorBidi"/>
          <w:sz w:val="24"/>
          <w:szCs w:val="24"/>
        </w:rPr>
        <w:t xml:space="preserve"> debate </w:t>
      </w:r>
      <w:r w:rsidR="00C518E7">
        <w:rPr>
          <w:rFonts w:asciiTheme="minorBidi" w:hAnsiTheme="minorBidi" w:cstheme="minorBidi"/>
          <w:sz w:val="24"/>
          <w:szCs w:val="24"/>
        </w:rPr>
        <w:t>whether the “</w:t>
      </w:r>
      <w:r w:rsidR="00C518E7" w:rsidRPr="00774F12">
        <w:rPr>
          <w:rFonts w:asciiTheme="minorBidi" w:hAnsiTheme="minorBidi" w:cstheme="minorBidi"/>
          <w:i/>
          <w:iCs/>
          <w:sz w:val="24"/>
          <w:szCs w:val="24"/>
        </w:rPr>
        <w:t>keli</w:t>
      </w:r>
      <w:r w:rsidR="00C518E7">
        <w:rPr>
          <w:rFonts w:asciiTheme="minorBidi" w:hAnsiTheme="minorBidi" w:cstheme="minorBidi"/>
          <w:sz w:val="24"/>
          <w:szCs w:val="24"/>
        </w:rPr>
        <w:t xml:space="preserve">” upon which one says the </w:t>
      </w:r>
      <w:r w:rsidR="00C518E7" w:rsidRPr="00774F12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C518E7">
        <w:rPr>
          <w:rFonts w:asciiTheme="minorBidi" w:hAnsiTheme="minorBidi" w:cstheme="minorBidi"/>
          <w:sz w:val="24"/>
          <w:szCs w:val="24"/>
        </w:rPr>
        <w:t xml:space="preserve"> blessing must “important” (</w:t>
      </w:r>
      <w:r w:rsidR="00C518E7" w:rsidRPr="00774F12">
        <w:rPr>
          <w:rFonts w:asciiTheme="minorBidi" w:hAnsiTheme="minorBidi" w:cstheme="minorBidi"/>
          <w:i/>
          <w:iCs/>
          <w:sz w:val="24"/>
          <w:szCs w:val="24"/>
        </w:rPr>
        <w:t>chashuv</w:t>
      </w:r>
      <w:r w:rsidR="00C518E7">
        <w:rPr>
          <w:rFonts w:asciiTheme="minorBidi" w:hAnsiTheme="minorBidi" w:cstheme="minorBidi"/>
          <w:sz w:val="24"/>
          <w:szCs w:val="24"/>
        </w:rPr>
        <w:t xml:space="preserve">), </w:t>
      </w:r>
      <w:r w:rsidR="002F1BD0">
        <w:rPr>
          <w:rFonts w:asciiTheme="minorBidi" w:hAnsiTheme="minorBidi" w:cstheme="minorBidi"/>
          <w:sz w:val="24"/>
          <w:szCs w:val="24"/>
        </w:rPr>
        <w:t xml:space="preserve">or </w:t>
      </w:r>
      <w:r w:rsidR="00C518E7">
        <w:rPr>
          <w:rFonts w:asciiTheme="minorBidi" w:hAnsiTheme="minorBidi" w:cstheme="minorBidi"/>
          <w:sz w:val="24"/>
          <w:szCs w:val="24"/>
        </w:rPr>
        <w:t>whether on</w:t>
      </w:r>
      <w:r w:rsidR="002F1BD0">
        <w:rPr>
          <w:rFonts w:asciiTheme="minorBidi" w:hAnsiTheme="minorBidi" w:cstheme="minorBidi"/>
          <w:sz w:val="24"/>
          <w:szCs w:val="24"/>
        </w:rPr>
        <w:t>e</w:t>
      </w:r>
      <w:r w:rsidR="00C518E7">
        <w:rPr>
          <w:rFonts w:asciiTheme="minorBidi" w:hAnsiTheme="minorBidi" w:cstheme="minorBidi"/>
          <w:sz w:val="24"/>
          <w:szCs w:val="24"/>
        </w:rPr>
        <w:t xml:space="preserve"> may say the blessing whenever he feels “happy” making the purchase or receiving the gift. </w:t>
      </w:r>
    </w:p>
    <w:p w:rsidR="002F1BD0" w:rsidRDefault="002F1BD0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137905" w:rsidRDefault="001832FD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Ri</w:t>
      </w:r>
      <w:r w:rsidR="009B07D9">
        <w:rPr>
          <w:rFonts w:asciiTheme="minorBidi" w:hAnsiTheme="minorBidi" w:cstheme="minorBidi"/>
          <w:sz w:val="24"/>
          <w:szCs w:val="24"/>
        </w:rPr>
        <w:t xml:space="preserve"> (</w:t>
      </w:r>
      <w:r w:rsidR="00C518E7" w:rsidRPr="00774F12">
        <w:rPr>
          <w:rFonts w:asciiTheme="minorBidi" w:hAnsiTheme="minorBidi" w:cstheme="minorBidi"/>
          <w:i/>
          <w:iCs/>
          <w:sz w:val="24"/>
          <w:szCs w:val="24"/>
        </w:rPr>
        <w:t>Tosa</w:t>
      </w:r>
      <w:r w:rsidR="009B07D9" w:rsidRPr="00774F12">
        <w:rPr>
          <w:rFonts w:asciiTheme="minorBidi" w:hAnsiTheme="minorBidi" w:cstheme="minorBidi"/>
          <w:i/>
          <w:iCs/>
          <w:sz w:val="24"/>
          <w:szCs w:val="24"/>
        </w:rPr>
        <w:t>fot</w:t>
      </w:r>
      <w:r w:rsidR="009B07D9">
        <w:rPr>
          <w:rFonts w:asciiTheme="minorBidi" w:hAnsiTheme="minorBidi" w:cstheme="minorBidi"/>
          <w:sz w:val="24"/>
          <w:szCs w:val="24"/>
        </w:rPr>
        <w:t xml:space="preserve"> 59b</w:t>
      </w:r>
      <w:r>
        <w:rPr>
          <w:rFonts w:asciiTheme="minorBidi" w:hAnsiTheme="minorBidi" w:cstheme="minorBidi"/>
          <w:sz w:val="24"/>
          <w:szCs w:val="24"/>
        </w:rPr>
        <w:t>,</w:t>
      </w:r>
      <w:r w:rsidR="009B07D9">
        <w:rPr>
          <w:rFonts w:asciiTheme="minorBidi" w:hAnsiTheme="minorBidi" w:cstheme="minorBidi"/>
          <w:sz w:val="24"/>
          <w:szCs w:val="24"/>
        </w:rPr>
        <w:t xml:space="preserve"> s.v. </w:t>
      </w:r>
      <w:r w:rsidR="009B07D9" w:rsidRPr="00774F12">
        <w:rPr>
          <w:rFonts w:asciiTheme="minorBidi" w:hAnsiTheme="minorBidi" w:cstheme="minorBidi"/>
          <w:i/>
          <w:iCs/>
          <w:sz w:val="24"/>
          <w:szCs w:val="24"/>
        </w:rPr>
        <w:t>ve-rebbe</w:t>
      </w:r>
      <w:r w:rsidR="009B07D9">
        <w:rPr>
          <w:rFonts w:asciiTheme="minorBidi" w:hAnsiTheme="minorBidi" w:cstheme="minorBidi"/>
          <w:sz w:val="24"/>
          <w:szCs w:val="24"/>
        </w:rPr>
        <w:t xml:space="preserve">) rules that one only says the </w:t>
      </w:r>
      <w:r w:rsidR="009B07D9" w:rsidRPr="006F746D">
        <w:rPr>
          <w:rFonts w:asciiTheme="minorBidi" w:hAnsiTheme="minorBidi" w:cstheme="minorBidi"/>
          <w:i/>
          <w:iCs/>
          <w:sz w:val="24"/>
          <w:szCs w:val="24"/>
        </w:rPr>
        <w:t>Shehechi</w:t>
      </w:r>
      <w:r w:rsidR="00137905" w:rsidRPr="006F746D">
        <w:rPr>
          <w:rFonts w:asciiTheme="minorBidi" w:hAnsiTheme="minorBidi" w:cstheme="minorBidi"/>
          <w:i/>
          <w:iCs/>
          <w:sz w:val="24"/>
          <w:szCs w:val="24"/>
        </w:rPr>
        <w:t>y</w:t>
      </w:r>
      <w:r w:rsidR="009B07D9" w:rsidRPr="006F746D">
        <w:rPr>
          <w:rFonts w:asciiTheme="minorBidi" w:hAnsiTheme="minorBidi" w:cstheme="minorBidi"/>
          <w:i/>
          <w:iCs/>
          <w:sz w:val="24"/>
          <w:szCs w:val="24"/>
        </w:rPr>
        <w:t>anu</w:t>
      </w:r>
      <w:r w:rsidR="009B07D9">
        <w:rPr>
          <w:rFonts w:asciiTheme="minorBidi" w:hAnsiTheme="minorBidi" w:cstheme="minorBidi"/>
          <w:sz w:val="24"/>
          <w:szCs w:val="24"/>
        </w:rPr>
        <w:t xml:space="preserve"> blessing upon pu</w:t>
      </w:r>
      <w:r>
        <w:rPr>
          <w:rFonts w:asciiTheme="minorBidi" w:hAnsiTheme="minorBidi" w:cstheme="minorBidi"/>
          <w:sz w:val="24"/>
          <w:szCs w:val="24"/>
        </w:rPr>
        <w:t>rchasing a “significant” vessel:</w:t>
      </w:r>
      <w:r w:rsidR="009B07D9">
        <w:rPr>
          <w:rFonts w:asciiTheme="minorBidi" w:hAnsiTheme="minorBidi" w:cstheme="minorBidi"/>
          <w:sz w:val="24"/>
          <w:szCs w:val="24"/>
        </w:rPr>
        <w:t xml:space="preserve"> </w:t>
      </w:r>
    </w:p>
    <w:p w:rsidR="00137905" w:rsidRDefault="00137905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137905" w:rsidRDefault="001832FD" w:rsidP="00B575CE">
      <w:pPr>
        <w:spacing w:before="0" w:beforeAutospacing="0" w:after="0" w:afterAutospacing="0" w:line="240" w:lineRule="auto"/>
        <w:ind w:left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Ri</w:t>
      </w:r>
      <w:r w:rsidR="00137905">
        <w:rPr>
          <w:rFonts w:asciiTheme="minorBidi" w:hAnsiTheme="minorBidi" w:cstheme="minorBidi"/>
          <w:sz w:val="24"/>
          <w:szCs w:val="24"/>
        </w:rPr>
        <w:t xml:space="preserve"> said that [the blessing is only said] over important g</w:t>
      </w:r>
      <w:r>
        <w:rPr>
          <w:rFonts w:asciiTheme="minorBidi" w:hAnsiTheme="minorBidi" w:cstheme="minorBidi"/>
          <w:sz w:val="24"/>
          <w:szCs w:val="24"/>
        </w:rPr>
        <w:t>arments, similar to a new house</w:t>
      </w:r>
      <w:r w:rsidR="00137905">
        <w:rPr>
          <w:rFonts w:asciiTheme="minorBidi" w:hAnsiTheme="minorBidi" w:cstheme="minorBidi"/>
          <w:sz w:val="24"/>
          <w:szCs w:val="24"/>
        </w:rPr>
        <w:t xml:space="preserve">… </w:t>
      </w:r>
      <w:r>
        <w:rPr>
          <w:rFonts w:asciiTheme="minorBidi" w:hAnsiTheme="minorBidi" w:cstheme="minorBidi"/>
          <w:sz w:val="24"/>
          <w:szCs w:val="24"/>
        </w:rPr>
        <w:t>B</w:t>
      </w:r>
      <w:r w:rsidR="00137905">
        <w:rPr>
          <w:rFonts w:asciiTheme="minorBidi" w:hAnsiTheme="minorBidi" w:cstheme="minorBidi"/>
          <w:sz w:val="24"/>
          <w:szCs w:val="24"/>
        </w:rPr>
        <w:t xml:space="preserve">ut over garments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137905">
        <w:rPr>
          <w:rFonts w:asciiTheme="minorBidi" w:hAnsiTheme="minorBidi" w:cstheme="minorBidi"/>
          <w:sz w:val="24"/>
          <w:szCs w:val="24"/>
        </w:rPr>
        <w:t xml:space="preserve"> are not important, such as shoes and </w:t>
      </w:r>
      <w:r w:rsidR="00542044">
        <w:rPr>
          <w:rFonts w:asciiTheme="minorBidi" w:hAnsiTheme="minorBidi" w:cstheme="minorBidi"/>
          <w:sz w:val="24"/>
          <w:szCs w:val="24"/>
        </w:rPr>
        <w:t>slippers</w:t>
      </w:r>
      <w:r w:rsidR="00137905">
        <w:rPr>
          <w:rFonts w:asciiTheme="minorBidi" w:hAnsiTheme="minorBidi" w:cstheme="minorBidi"/>
          <w:sz w:val="24"/>
          <w:szCs w:val="24"/>
        </w:rPr>
        <w:t xml:space="preserve"> and a </w:t>
      </w:r>
      <w:r w:rsidR="00542044">
        <w:rPr>
          <w:rFonts w:asciiTheme="minorBidi" w:hAnsiTheme="minorBidi" w:cstheme="minorBidi"/>
          <w:sz w:val="24"/>
          <w:szCs w:val="24"/>
        </w:rPr>
        <w:t>“</w:t>
      </w:r>
      <w:r w:rsidR="00542044" w:rsidRPr="00774F12">
        <w:rPr>
          <w:rFonts w:asciiTheme="minorBidi" w:hAnsiTheme="minorBidi" w:cstheme="minorBidi"/>
          <w:i/>
          <w:iCs/>
          <w:sz w:val="24"/>
          <w:szCs w:val="24"/>
        </w:rPr>
        <w:t>chaluk</w:t>
      </w:r>
      <w:r w:rsidR="00542044">
        <w:rPr>
          <w:rFonts w:asciiTheme="minorBidi" w:hAnsiTheme="minorBidi" w:cstheme="minorBidi"/>
          <w:sz w:val="24"/>
          <w:szCs w:val="24"/>
        </w:rPr>
        <w:t>” (undergarments)</w:t>
      </w:r>
      <w:r w:rsidR="00137905">
        <w:rPr>
          <w:rFonts w:asciiTheme="minorBidi" w:hAnsiTheme="minorBidi" w:cstheme="minorBidi"/>
          <w:sz w:val="24"/>
          <w:szCs w:val="24"/>
        </w:rPr>
        <w:t>, and other such garments, one does not say the blessing.</w:t>
      </w:r>
    </w:p>
    <w:p w:rsidR="00137905" w:rsidRDefault="00137905" w:rsidP="00B575CE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50434D" w:rsidRDefault="009B07D9" w:rsidP="00B575CE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1832FD">
        <w:rPr>
          <w:rFonts w:asciiTheme="minorBidi" w:hAnsiTheme="minorBidi" w:cstheme="minorBidi"/>
          <w:sz w:val="24"/>
          <w:szCs w:val="24"/>
        </w:rPr>
        <w:t>Rosh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774F12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9:16)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="001832FD">
        <w:rPr>
          <w:rFonts w:asciiTheme="minorBidi" w:hAnsiTheme="minorBidi" w:cstheme="minorBidi"/>
          <w:sz w:val="24"/>
          <w:szCs w:val="24"/>
        </w:rPr>
        <w:t>cites the Ri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1832FD">
        <w:rPr>
          <w:rFonts w:asciiTheme="minorBidi" w:hAnsiTheme="minorBidi" w:cstheme="minorBidi"/>
          <w:sz w:val="24"/>
          <w:szCs w:val="24"/>
        </w:rPr>
        <w:t>but</w:t>
      </w:r>
      <w:r>
        <w:rPr>
          <w:rFonts w:asciiTheme="minorBidi" w:hAnsiTheme="minorBidi" w:cstheme="minorBidi"/>
          <w:sz w:val="24"/>
          <w:szCs w:val="24"/>
        </w:rPr>
        <w:t xml:space="preserve"> disagrees. He explains that </w:t>
      </w:r>
      <w:r w:rsidR="003F5C19">
        <w:rPr>
          <w:rFonts w:asciiTheme="minorBidi" w:hAnsiTheme="minorBidi" w:cstheme="minorBidi"/>
          <w:sz w:val="24"/>
          <w:szCs w:val="24"/>
        </w:rPr>
        <w:t xml:space="preserve">whether or not one says the blessings “is </w:t>
      </w:r>
      <w:r w:rsidR="0068126A">
        <w:rPr>
          <w:rFonts w:asciiTheme="minorBidi" w:hAnsiTheme="minorBidi" w:cstheme="minorBidi"/>
          <w:sz w:val="24"/>
          <w:szCs w:val="24"/>
        </w:rPr>
        <w:t>dependent</w:t>
      </w:r>
      <w:r w:rsidR="003F5C19">
        <w:rPr>
          <w:rFonts w:asciiTheme="minorBidi" w:hAnsiTheme="minorBidi" w:cstheme="minorBidi"/>
          <w:sz w:val="24"/>
          <w:szCs w:val="24"/>
        </w:rPr>
        <w:t xml:space="preserve"> upon the person</w:t>
      </w:r>
      <w:r w:rsidR="0068126A">
        <w:rPr>
          <w:rFonts w:asciiTheme="minorBidi" w:hAnsiTheme="minorBidi" w:cstheme="minorBidi"/>
          <w:sz w:val="24"/>
          <w:szCs w:val="24"/>
        </w:rPr>
        <w:t>, as there may be a poor person who is happier with a [simple] garment then with ten important vessels.” Similarly, t</w:t>
      </w:r>
      <w:r w:rsidR="00C518E7">
        <w:rPr>
          <w:rFonts w:asciiTheme="minorBidi" w:hAnsiTheme="minorBidi" w:cstheme="minorBidi"/>
          <w:sz w:val="24"/>
          <w:szCs w:val="24"/>
        </w:rPr>
        <w:t>he Rambam (</w:t>
      </w:r>
      <w:r w:rsidR="00C518E7" w:rsidRPr="00774F12">
        <w:rPr>
          <w:rFonts w:asciiTheme="minorBidi" w:hAnsiTheme="minorBidi" w:cstheme="minorBidi"/>
          <w:i/>
          <w:iCs/>
          <w:sz w:val="24"/>
          <w:szCs w:val="24"/>
        </w:rPr>
        <w:t>Hilkhot Berakhot</w:t>
      </w:r>
      <w:r w:rsidR="001832FD">
        <w:rPr>
          <w:rFonts w:asciiTheme="minorBidi" w:hAnsiTheme="minorBidi" w:cstheme="minorBidi"/>
          <w:sz w:val="24"/>
          <w:szCs w:val="24"/>
        </w:rPr>
        <w:t xml:space="preserve"> 10:1)</w:t>
      </w:r>
      <w:r w:rsidR="00C518E7">
        <w:rPr>
          <w:rFonts w:asciiTheme="minorBidi" w:hAnsiTheme="minorBidi" w:cstheme="minorBidi"/>
          <w:sz w:val="24"/>
          <w:szCs w:val="24"/>
        </w:rPr>
        <w:t xml:space="preserve"> simply writes that “a</w:t>
      </w:r>
      <w:r w:rsidR="00C518E7" w:rsidRPr="00C518E7">
        <w:rPr>
          <w:rFonts w:asciiTheme="minorBidi" w:hAnsiTheme="minorBidi" w:cstheme="minorBidi"/>
          <w:sz w:val="24"/>
          <w:szCs w:val="24"/>
        </w:rPr>
        <w:t xml:space="preserve"> person who builds a new house or buys new articles should recite the blessing</w:t>
      </w:r>
      <w:r w:rsidR="00C518E7">
        <w:rPr>
          <w:rFonts w:asciiTheme="minorBidi" w:hAnsiTheme="minorBidi" w:cstheme="minorBidi"/>
          <w:sz w:val="24"/>
          <w:szCs w:val="24"/>
        </w:rPr>
        <w:t xml:space="preserve">,” implying that there is no minimum value or importance. </w:t>
      </w:r>
    </w:p>
    <w:p w:rsidR="007700CB" w:rsidRDefault="007700CB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68126A" w:rsidRDefault="0068126A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Once again, it seems that the </w:t>
      </w:r>
      <w:r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disagree as to whether the blessing is said upon a “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chidush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,” something new and important, or upon any purchase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brings the person happiness, even a simple acquisition. </w:t>
      </w:r>
    </w:p>
    <w:p w:rsidR="00C25120" w:rsidRDefault="00C25120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25120" w:rsidRDefault="0013790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While most authorities seem to concur with the Rosh, the </w:t>
      </w:r>
      <w:r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observe that the practice did not develop accordingly. 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>Tosafot (</w:t>
      </w:r>
      <w:r w:rsidR="00D859DC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Sukka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46a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s.v. </w:t>
      </w:r>
      <w:r w:rsidR="00D859DC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ha-oseh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, for example,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cites R. Sherira Gaon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who rules that the </w:t>
      </w:r>
      <w:r w:rsidR="00D859DC"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halakha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not in accordance with this passage, as the Talmud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elsewhere 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="00D859DC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Eiruvin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implies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the </w:t>
      </w:r>
      <w:r w:rsidR="00D859DC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859DC" w:rsidRPr="00774F1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is said </w:t>
      </w:r>
      <w:r w:rsidRPr="00774F1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only </w:t>
      </w:r>
      <w:r w:rsidR="00D859DC" w:rsidRPr="00774F1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over </w:t>
      </w:r>
      <w:r w:rsidR="00D859DC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 w:rsidR="00D859DC" w:rsidRPr="00774F1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D859DC" w:rsidRPr="00774F1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come from time to time (</w:t>
      </w:r>
      <w:r w:rsidR="00D859DC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mi-zeman le-zeman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).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Furthermore, although t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he Beit Yosef (OC 223) writes that the majority of </w:t>
      </w:r>
      <w:r w:rsidR="00D859DC"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>, including the Rif, Rambam and Rosh, disagree with R.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Sherira Gaon, he cites the Rashba 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="00D859DC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Teshuvot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1:245)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who observes that it is not common to recite the </w:t>
      </w:r>
      <w:r w:rsidR="00D859DC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and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that 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>the blessing should be viewed as a “</w:t>
      </w:r>
      <w:r w:rsidR="00D859DC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="006F746D">
        <w:rPr>
          <w:rFonts w:asciiTheme="minorBidi" w:eastAsia="Times New Roman" w:hAnsiTheme="minorBidi" w:cstheme="minorBidi"/>
          <w:color w:val="000000"/>
          <w:sz w:val="24"/>
          <w:szCs w:val="24"/>
        </w:rPr>
        <w:t>,”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not an obligation. The Darkhei Moshe (223)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mentions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the Rashba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but 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concludes that one should consider the </w:t>
      </w:r>
      <w:r w:rsidR="00D859DC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to be an obligation, and not a “</w:t>
      </w:r>
      <w:r w:rsidR="00D859DC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D859DC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” </w:t>
      </w:r>
    </w:p>
    <w:p w:rsidR="00C25120" w:rsidRDefault="00C25120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BD3EF6" w:rsidRDefault="00F87649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</w:r>
      <w:r w:rsidR="00BD3EF6">
        <w:rPr>
          <w:rFonts w:asciiTheme="minorBidi" w:eastAsia="Times New Roman" w:hAnsiTheme="minorBidi" w:cstheme="minorBidi"/>
          <w:color w:val="000000"/>
          <w:sz w:val="24"/>
          <w:szCs w:val="24"/>
        </w:rPr>
        <w:t>In the Shul</w:t>
      </w:r>
      <w:r w:rsidR="006F746D">
        <w:rPr>
          <w:rFonts w:asciiTheme="minorBidi" w:eastAsia="Times New Roman" w:hAnsiTheme="minorBidi" w:cstheme="minorBidi"/>
          <w:color w:val="000000"/>
          <w:sz w:val="24"/>
          <w:szCs w:val="24"/>
        </w:rPr>
        <w:t>c</w:t>
      </w:r>
      <w:r w:rsidR="00BD3EF6">
        <w:rPr>
          <w:rFonts w:asciiTheme="minorBidi" w:eastAsia="Times New Roman" w:hAnsiTheme="minorBidi" w:cstheme="minorBidi"/>
          <w:color w:val="000000"/>
          <w:sz w:val="24"/>
          <w:szCs w:val="24"/>
        </w:rPr>
        <w:t>han Aru</w:t>
      </w:r>
      <w:r w:rsidR="006F746D">
        <w:rPr>
          <w:rFonts w:asciiTheme="minorBidi" w:eastAsia="Times New Roman" w:hAnsiTheme="minorBidi" w:cstheme="minorBidi"/>
          <w:color w:val="000000"/>
          <w:sz w:val="24"/>
          <w:szCs w:val="24"/>
        </w:rPr>
        <w:t>k</w:t>
      </w:r>
      <w:r w:rsidR="00BD3EF6">
        <w:rPr>
          <w:rFonts w:asciiTheme="minorBidi" w:eastAsia="Times New Roman" w:hAnsiTheme="minorBidi" w:cstheme="minorBidi"/>
          <w:color w:val="000000"/>
          <w:sz w:val="24"/>
          <w:szCs w:val="24"/>
        </w:rPr>
        <w:t>h (223:6)</w:t>
      </w:r>
      <w:r w:rsidR="007D2E96">
        <w:rPr>
          <w:rFonts w:asciiTheme="minorBidi" w:eastAsia="Times New Roman" w:hAnsiTheme="minorBidi" w:cstheme="minorBidi"/>
          <w:color w:val="000000"/>
          <w:sz w:val="24"/>
          <w:szCs w:val="24"/>
        </w:rPr>
        <w:t>, R. Yos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ef Karo cites the view of the Ri</w:t>
      </w:r>
      <w:r w:rsidR="007D2E96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774F1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according to which </w:t>
      </w:r>
      <w:r w:rsidR="00774F12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774F1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7D2E9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is only said over an important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garment. He then cites the Rosh</w:t>
      </w:r>
      <w:r w:rsidR="007D2E9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rules that “if he is poor and is happy because of them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7D2E9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he should say the blessing.”</w:t>
      </w:r>
      <w:r w:rsidR="00A57CC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R. Moshe Isserlis add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A57CC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“some say that even a poor person does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no</w:t>
      </w:r>
      <w:r w:rsidR="00A57CCE">
        <w:rPr>
          <w:rFonts w:asciiTheme="minorBidi" w:eastAsia="Times New Roman" w:hAnsiTheme="minorBidi" w:cstheme="minorBidi"/>
          <w:color w:val="000000"/>
          <w:sz w:val="24"/>
          <w:szCs w:val="24"/>
        </w:rPr>
        <w:t>t say the [</w:t>
      </w:r>
      <w:r w:rsidR="00A57CCE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A57CC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] blessing over a garment and shoes, and that is the custom.” </w:t>
      </w:r>
    </w:p>
    <w:p w:rsidR="00962EE2" w:rsidRDefault="00962EE2" w:rsidP="00B575CE">
      <w:pPr>
        <w:spacing w:before="0" w:beforeAutospacing="0" w:after="0" w:afterAutospacing="0" w:line="240" w:lineRule="auto"/>
        <w:rPr>
          <w:rFonts w:asciiTheme="minorBidi" w:eastAsia="Times New Roman" w:hAnsiTheme="minorBidi" w:cs="Arial"/>
          <w:color w:val="000000"/>
          <w:sz w:val="24"/>
          <w:szCs w:val="24"/>
        </w:rPr>
      </w:pPr>
    </w:p>
    <w:p w:rsidR="00480322" w:rsidRDefault="00480322" w:rsidP="00B575CE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debate whether in practice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 says the 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blessing. Some 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>record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</w:t>
      </w:r>
      <w:r w:rsidR="00E05A2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while the</w:t>
      </w:r>
      <w:r w:rsidR="00962EE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blessing should be said</w:t>
      </w:r>
      <w:r w:rsidR="00E05A2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purchasing important articles of clothing,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it is customary not to say the blessing </w:t>
      </w:r>
      <w:r w:rsidR="00E05A2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over vessels and household appliances (see </w:t>
      </w:r>
      <w:r w:rsidR="00E05A2A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Piskei Teshuvot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223:6).</w:t>
      </w:r>
      <w:r w:rsidR="00E05A2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>Others insist that when purchasing important household ite</w:t>
      </w:r>
      <w:r w:rsidR="00774F12">
        <w:rPr>
          <w:rFonts w:asciiTheme="minorBidi" w:eastAsia="Times New Roman" w:hAnsiTheme="minorBidi" w:cstheme="minorBidi"/>
          <w:color w:val="000000"/>
          <w:sz w:val="24"/>
          <w:szCs w:val="24"/>
        </w:rPr>
        <w:t>m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>s, such as a car, air-conditioner, i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m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>por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>ant electric appliances, furniture and jewelry, the blessing should be said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(see. R. Eliez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er Melamed,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466ABD"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</w:t>
      </w:r>
      <w:r w:rsid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="00466ABD"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ninei Halakha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466ABD"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Hilkhot Berakhot</w:t>
      </w:r>
      <w:r w:rsidR="00466ABD" w:rsidRPr="006F746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>h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17, and his 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harchavot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).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962EE2" w:rsidRDefault="00962EE2" w:rsidP="00B575CE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962EE2" w:rsidRDefault="00962EE2" w:rsidP="00B575CE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In addition to the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the Talmud Yerushalmi (</w:t>
      </w:r>
      <w:r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9:3; see also Tosafot ibid.) teaches that before wearing new clothing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 should say the blessing “</w:t>
      </w:r>
      <w:r w:rsid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Malbish A</w:t>
      </w:r>
      <w:r w:rsidRPr="00F87649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rumim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” (He Who clothes the naked) and then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</w:t>
      </w:r>
      <w:r w:rsidR="00F87649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y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This practice is cited by the Shulchan Arukh (223:4). 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="00F87649"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note that it is not customary to say this bl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essing.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>ome wear the clothing in the morning and have the clothing in mind when saying the morning blessing of “</w:t>
      </w:r>
      <w:r w:rsid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Malbish A</w:t>
      </w:r>
      <w:r w:rsidR="00F87649" w:rsidRPr="00F87649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rumim</w:t>
      </w:r>
      <w:r w:rsidR="006F746D">
        <w:rPr>
          <w:rFonts w:asciiTheme="minorBidi" w:eastAsia="Times New Roman" w:hAnsiTheme="minorBidi" w:cstheme="minorBidi"/>
          <w:color w:val="000000"/>
          <w:sz w:val="24"/>
          <w:szCs w:val="24"/>
        </w:rPr>
        <w:t>.”</w:t>
      </w:r>
      <w:r w:rsidR="00F8764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C25120" w:rsidRDefault="00C25120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25120" w:rsidRPr="00F87649" w:rsidRDefault="00F87649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</w:pPr>
      <w:r w:rsidRPr="00F87649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 xml:space="preserve">Birkat Ha-Tov </w:t>
      </w:r>
      <w:r w:rsidR="001832FD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V</w:t>
      </w:r>
      <w:r w:rsidRPr="00F87649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e-Ha</w:t>
      </w:r>
      <w:r w:rsidR="001832FD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m</w:t>
      </w:r>
      <w:r w:rsidRPr="00F87649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eitiv</w:t>
      </w:r>
    </w:p>
    <w:p w:rsidR="00F87649" w:rsidRDefault="00F87649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87649" w:rsidRPr="009E6EE6" w:rsidRDefault="00F87649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The Talmud (ibid. 59b) teaches that at times, the blessing of 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</w:t>
      </w:r>
      <w:r w:rsid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Ve-Ham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said in place of 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:</w:t>
      </w:r>
    </w:p>
    <w:p w:rsidR="00466ABD" w:rsidRPr="009E6EE6" w:rsidRDefault="00466ABD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87649" w:rsidRPr="009E6EE6" w:rsidRDefault="00F87649" w:rsidP="00B575CE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9E6EE6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 Gemara asks: One who owns land recites: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“Who is good and does good”?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Didn’t we learn in the </w:t>
      </w:r>
      <w:r w:rsidRPr="001832F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mishna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: One who built a new house or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purchased new vessels recites: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Blessed…Who has given us life…and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brought us to this time.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However, if the land belonged to him and others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in partnership, he recites: 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Who is good and does good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1832FD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rain falling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onto land that one owns exclusively, he recites: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Who has given us life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,”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not: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Who is good and does good.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</w:p>
    <w:p w:rsidR="00F87649" w:rsidRPr="009E6EE6" w:rsidRDefault="00261CF5" w:rsidP="00B575CE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Th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 Gemara answers: </w:t>
      </w:r>
      <w:r w:rsidRPr="009E6EE6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6F746D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 is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not diffi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cult. </w:t>
      </w:r>
      <w:r w:rsidR="00A7261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he </w:t>
      </w:r>
      <w:r w:rsidR="00F87649" w:rsidRP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mishna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where we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learned that one recites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“Who is good and does good”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refers to a case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in which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 owns his land in partnership with another; R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Abbahu’s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statement that one recites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“Who has given us life”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refers to a case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in which</w:t>
      </w:r>
      <w:r w:rsidR="00F87649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 owns the land exclusively and does not have a partnership.</w:t>
      </w:r>
    </w:p>
    <w:p w:rsidR="00F87649" w:rsidRPr="009E6EE6" w:rsidRDefault="00F87649" w:rsidP="00B575CE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And indeed, this </w:t>
      </w:r>
      <w:r w:rsidRPr="009E6EE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halakha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was taught in a </w:t>
      </w:r>
      <w:r w:rsidRPr="009E6EE6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baraita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: </w:t>
      </w:r>
      <w:r w:rsidR="00261CF5" w:rsidRPr="009E6EE6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e gist of the m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att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er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is, for that which is exclusively his, he recites: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Blessed…Who has given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us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life and sustained us;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that which belongs to him and to another</w:t>
      </w:r>
      <w:r w:rsidR="00261CF5"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in partnership, he recites: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 w:rsidRPr="009E6EE6">
        <w:rPr>
          <w:rFonts w:asciiTheme="minorBidi" w:eastAsia="Times New Roman" w:hAnsiTheme="minorBidi" w:cstheme="minorBidi"/>
          <w:color w:val="000000"/>
          <w:sz w:val="24"/>
          <w:szCs w:val="24"/>
        </w:rPr>
        <w:t>Who is good and does good.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”</w:t>
      </w:r>
    </w:p>
    <w:p w:rsidR="00261CF5" w:rsidRPr="009E6EE6" w:rsidRDefault="00261CF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87649" w:rsidRDefault="00261CF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teaches that when other people derive pleasure from the new object, the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proper blessing is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e-Ha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261CF5" w:rsidRDefault="00261CF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261CF5" w:rsidRDefault="00261CF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Although the Talmud implies that these two blessings,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e-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ameitiv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are similar and differ in terms of the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number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of people who benefit from the object, others disag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>ree. The Rashba (</w:t>
      </w:r>
      <w:r w:rsidR="00466ABD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Teshuvot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4:77), for example,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explains that while all who derive pleasure say the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e-Ha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only said when the other person derives actual benefit. Therefore, the </w:t>
      </w:r>
      <w:r w:rsidRP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lists specific examples, including inheritance, building a house, and purchasing new utensils, 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>from which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others generally derive benefit. 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>Tosafot (59b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s.v. 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hatam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 implies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the opposite approach: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only said over something new (“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chadta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”),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while 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ov Ve</w:t>
      </w:r>
      <w:r w:rsidR="00CF301B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="00466ABD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 w:rsidR="00466AB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said whenever a group derives pleasure. </w:t>
      </w:r>
    </w:p>
    <w:p w:rsidR="00261CF5" w:rsidRDefault="00261CF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403D5" w:rsidRDefault="00E403D5" w:rsidP="00B575CE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The Yerushalmi (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9:3; see Tosafot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ibid.) teaches that if one purchases a vessel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says the 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but if one is given a gift, he says 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e-Ha</w:t>
      </w:r>
      <w:r w:rsidR="006F746D"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. The Rosh (ibid.) explains that both the recipient and the person who gave the gift benefit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therefore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e-Ha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appropriate. The Beit Yosef (223) notes that this </w:t>
      </w:r>
      <w:r w:rsidR="00A7261E" w:rsidRPr="00B575CE">
        <w:rPr>
          <w:rFonts w:asciiTheme="minorBidi" w:eastAsia="Times New Roman" w:hAnsiTheme="minorBidi" w:cstheme="minorBidi"/>
          <w:color w:val="000000"/>
          <w:sz w:val="24"/>
          <w:szCs w:val="24"/>
        </w:rPr>
        <w:t>halakha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not cited by other </w:t>
      </w:r>
      <w:r w:rsidRP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, although he assumes they would agree to its rational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. In the Shulchan Arukh (223:5)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he rules that “one who buys vesse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ls which he and his family uses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says the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-T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-H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as it is good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him and for the giver.”</w:t>
      </w:r>
    </w:p>
    <w:p w:rsidR="00E403D5" w:rsidRDefault="00E403D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403D5" w:rsidRDefault="00E403D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The Be’ur Halakha (s.v.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she-hi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 cites </w:t>
      </w:r>
      <w:r w:rsidRP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who disagree with this ruling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insist that the Talmu</w:t>
      </w:r>
      <w:r w:rsidR="00CF301B">
        <w:rPr>
          <w:rFonts w:asciiTheme="minorBidi" w:eastAsia="Times New Roman" w:hAnsiTheme="minorBidi" w:cstheme="minorBidi"/>
          <w:color w:val="000000"/>
          <w:sz w:val="24"/>
          <w:szCs w:val="24"/>
        </w:rPr>
        <w:t>d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Bavli does 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not maintain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one says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</w:t>
      </w:r>
      <w:r w:rsidR="00CF301B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T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="00CF301B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receiving a gift. He concludes that the proper blessing to recite is </w:t>
      </w:r>
      <w:r w:rsidRP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F87649" w:rsidRDefault="00F87649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261CF5" w:rsidRDefault="00261CF5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>Next week</w:t>
      </w:r>
      <w:r w:rsidR="00A7261E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we will discuss when the blessing is recited, as well as the different scenarios in which one might say the </w:t>
      </w:r>
      <w:r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E403D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or </w:t>
      </w:r>
      <w:r w:rsidR="00E403D5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-T</w:t>
      </w:r>
      <w:r w:rsidR="00E403D5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ov </w:t>
      </w:r>
      <w:r w:rsidR="00A7261E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</w:t>
      </w:r>
      <w:r w:rsidR="00E403D5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-H</w:t>
      </w:r>
      <w:r w:rsidR="00E403D5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</w:t>
      </w:r>
      <w:r w:rsidR="006F746D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</w:t>
      </w:r>
      <w:r w:rsidR="00E403D5" w:rsidRPr="00774F1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 w:rsidR="00E403D5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bookmarkEnd w:id="0"/>
    <w:p w:rsidR="00C25120" w:rsidRDefault="00C25120" w:rsidP="00B575CE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sectPr w:rsidR="00C25120" w:rsidSect="00EE5635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74" w:rsidRDefault="00167B74" w:rsidP="00A33047">
      <w:pPr>
        <w:spacing w:before="0" w:after="0" w:line="240" w:lineRule="auto"/>
      </w:pPr>
      <w:r>
        <w:separator/>
      </w:r>
    </w:p>
  </w:endnote>
  <w:endnote w:type="continuationSeparator" w:id="0">
    <w:p w:rsidR="00167B74" w:rsidRDefault="00167B74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74" w:rsidRDefault="00167B74" w:rsidP="00A33047">
      <w:pPr>
        <w:spacing w:before="0" w:after="0" w:line="240" w:lineRule="auto"/>
      </w:pPr>
      <w:r>
        <w:separator/>
      </w:r>
    </w:p>
  </w:footnote>
  <w:footnote w:type="continuationSeparator" w:id="0">
    <w:p w:rsidR="00167B74" w:rsidRDefault="00167B74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E1877"/>
    <w:multiLevelType w:val="hybridMultilevel"/>
    <w:tmpl w:val="2DD83AD6"/>
    <w:lvl w:ilvl="0" w:tplc="B484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37F"/>
    <w:rsid w:val="0001255B"/>
    <w:rsid w:val="0001494A"/>
    <w:rsid w:val="00015723"/>
    <w:rsid w:val="00016A9F"/>
    <w:rsid w:val="000226AE"/>
    <w:rsid w:val="00024570"/>
    <w:rsid w:val="000257C4"/>
    <w:rsid w:val="000271DA"/>
    <w:rsid w:val="0002752D"/>
    <w:rsid w:val="00030584"/>
    <w:rsid w:val="000305D6"/>
    <w:rsid w:val="000315D1"/>
    <w:rsid w:val="0003207A"/>
    <w:rsid w:val="00033C77"/>
    <w:rsid w:val="00034C56"/>
    <w:rsid w:val="00036546"/>
    <w:rsid w:val="00036E03"/>
    <w:rsid w:val="00037281"/>
    <w:rsid w:val="0004045B"/>
    <w:rsid w:val="0004232B"/>
    <w:rsid w:val="000431E8"/>
    <w:rsid w:val="00043326"/>
    <w:rsid w:val="00043780"/>
    <w:rsid w:val="0004737C"/>
    <w:rsid w:val="0005091A"/>
    <w:rsid w:val="0005100E"/>
    <w:rsid w:val="000515F4"/>
    <w:rsid w:val="00052375"/>
    <w:rsid w:val="00052F13"/>
    <w:rsid w:val="00054DD4"/>
    <w:rsid w:val="000561AE"/>
    <w:rsid w:val="0006093C"/>
    <w:rsid w:val="00060F7C"/>
    <w:rsid w:val="00062C42"/>
    <w:rsid w:val="00062E13"/>
    <w:rsid w:val="0006408E"/>
    <w:rsid w:val="000657DB"/>
    <w:rsid w:val="0006614C"/>
    <w:rsid w:val="00067CB7"/>
    <w:rsid w:val="0007346E"/>
    <w:rsid w:val="00073D1C"/>
    <w:rsid w:val="0007468A"/>
    <w:rsid w:val="000800AD"/>
    <w:rsid w:val="0008088C"/>
    <w:rsid w:val="00082749"/>
    <w:rsid w:val="00084DB6"/>
    <w:rsid w:val="000865FF"/>
    <w:rsid w:val="00091C2D"/>
    <w:rsid w:val="00091D01"/>
    <w:rsid w:val="00095B1B"/>
    <w:rsid w:val="0009728E"/>
    <w:rsid w:val="000A020B"/>
    <w:rsid w:val="000A03C7"/>
    <w:rsid w:val="000A1407"/>
    <w:rsid w:val="000A1CDB"/>
    <w:rsid w:val="000A1FCA"/>
    <w:rsid w:val="000A4D2D"/>
    <w:rsid w:val="000A4F7E"/>
    <w:rsid w:val="000A5AAB"/>
    <w:rsid w:val="000A6E7E"/>
    <w:rsid w:val="000A6F93"/>
    <w:rsid w:val="000A7844"/>
    <w:rsid w:val="000B1BB3"/>
    <w:rsid w:val="000B2A9C"/>
    <w:rsid w:val="000B3172"/>
    <w:rsid w:val="000B43E1"/>
    <w:rsid w:val="000B45A6"/>
    <w:rsid w:val="000B4D76"/>
    <w:rsid w:val="000B54FA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D6D02"/>
    <w:rsid w:val="000E03DB"/>
    <w:rsid w:val="000E5131"/>
    <w:rsid w:val="000E6CA2"/>
    <w:rsid w:val="000F0057"/>
    <w:rsid w:val="000F2477"/>
    <w:rsid w:val="000F77EF"/>
    <w:rsid w:val="001050FA"/>
    <w:rsid w:val="00107E31"/>
    <w:rsid w:val="001107DF"/>
    <w:rsid w:val="00110897"/>
    <w:rsid w:val="0011431E"/>
    <w:rsid w:val="00115178"/>
    <w:rsid w:val="00115E13"/>
    <w:rsid w:val="00122ED1"/>
    <w:rsid w:val="0012422C"/>
    <w:rsid w:val="0012602A"/>
    <w:rsid w:val="00130526"/>
    <w:rsid w:val="0013143C"/>
    <w:rsid w:val="0013464F"/>
    <w:rsid w:val="00135058"/>
    <w:rsid w:val="001359E8"/>
    <w:rsid w:val="00135E1C"/>
    <w:rsid w:val="00137905"/>
    <w:rsid w:val="00137B22"/>
    <w:rsid w:val="00141AF6"/>
    <w:rsid w:val="00142F43"/>
    <w:rsid w:val="00144556"/>
    <w:rsid w:val="00144EA6"/>
    <w:rsid w:val="00145515"/>
    <w:rsid w:val="001517C4"/>
    <w:rsid w:val="0015434B"/>
    <w:rsid w:val="00156CFB"/>
    <w:rsid w:val="0016241C"/>
    <w:rsid w:val="00162719"/>
    <w:rsid w:val="001631C5"/>
    <w:rsid w:val="001659D0"/>
    <w:rsid w:val="0016660A"/>
    <w:rsid w:val="00167B74"/>
    <w:rsid w:val="001832FD"/>
    <w:rsid w:val="00185FFB"/>
    <w:rsid w:val="00186775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20D6"/>
    <w:rsid w:val="001A4E7B"/>
    <w:rsid w:val="001A54C7"/>
    <w:rsid w:val="001B0183"/>
    <w:rsid w:val="001B094B"/>
    <w:rsid w:val="001B4581"/>
    <w:rsid w:val="001B4746"/>
    <w:rsid w:val="001B66F9"/>
    <w:rsid w:val="001B7F59"/>
    <w:rsid w:val="001C2EC1"/>
    <w:rsid w:val="001D013C"/>
    <w:rsid w:val="001D14A2"/>
    <w:rsid w:val="001D2EF8"/>
    <w:rsid w:val="001E0ECB"/>
    <w:rsid w:val="001E719A"/>
    <w:rsid w:val="001F3B52"/>
    <w:rsid w:val="001F3CBD"/>
    <w:rsid w:val="001F4034"/>
    <w:rsid w:val="001F5612"/>
    <w:rsid w:val="001F7D43"/>
    <w:rsid w:val="00200506"/>
    <w:rsid w:val="00200A0F"/>
    <w:rsid w:val="00204494"/>
    <w:rsid w:val="00204821"/>
    <w:rsid w:val="00205997"/>
    <w:rsid w:val="00206944"/>
    <w:rsid w:val="0020749E"/>
    <w:rsid w:val="00207A29"/>
    <w:rsid w:val="00211529"/>
    <w:rsid w:val="0021183E"/>
    <w:rsid w:val="00213F10"/>
    <w:rsid w:val="00214A6F"/>
    <w:rsid w:val="0021528C"/>
    <w:rsid w:val="00216143"/>
    <w:rsid w:val="00220C09"/>
    <w:rsid w:val="002210DA"/>
    <w:rsid w:val="0022309D"/>
    <w:rsid w:val="00230317"/>
    <w:rsid w:val="00233CD7"/>
    <w:rsid w:val="00235E90"/>
    <w:rsid w:val="00236D85"/>
    <w:rsid w:val="00240206"/>
    <w:rsid w:val="002409BF"/>
    <w:rsid w:val="00240F7E"/>
    <w:rsid w:val="00243FDE"/>
    <w:rsid w:val="002456B4"/>
    <w:rsid w:val="00247D2E"/>
    <w:rsid w:val="00260428"/>
    <w:rsid w:val="00261C8A"/>
    <w:rsid w:val="00261CF5"/>
    <w:rsid w:val="0026269D"/>
    <w:rsid w:val="00264479"/>
    <w:rsid w:val="002660B6"/>
    <w:rsid w:val="002661E1"/>
    <w:rsid w:val="002670A3"/>
    <w:rsid w:val="00267505"/>
    <w:rsid w:val="00267F8F"/>
    <w:rsid w:val="00274B3A"/>
    <w:rsid w:val="002769E2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1138"/>
    <w:rsid w:val="00291382"/>
    <w:rsid w:val="002937BE"/>
    <w:rsid w:val="002938ED"/>
    <w:rsid w:val="002A116C"/>
    <w:rsid w:val="002A3191"/>
    <w:rsid w:val="002A6B93"/>
    <w:rsid w:val="002A6D9B"/>
    <w:rsid w:val="002A6E54"/>
    <w:rsid w:val="002A7FC2"/>
    <w:rsid w:val="002B0719"/>
    <w:rsid w:val="002B4AC0"/>
    <w:rsid w:val="002B5C67"/>
    <w:rsid w:val="002C7997"/>
    <w:rsid w:val="002C7BFD"/>
    <w:rsid w:val="002D19AC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1BD0"/>
    <w:rsid w:val="002F3D36"/>
    <w:rsid w:val="002F3DE3"/>
    <w:rsid w:val="002F40FB"/>
    <w:rsid w:val="002F5CCD"/>
    <w:rsid w:val="002F74B1"/>
    <w:rsid w:val="00303353"/>
    <w:rsid w:val="00303629"/>
    <w:rsid w:val="003062BE"/>
    <w:rsid w:val="00307D23"/>
    <w:rsid w:val="00310BA8"/>
    <w:rsid w:val="003131B6"/>
    <w:rsid w:val="0031351E"/>
    <w:rsid w:val="0031466F"/>
    <w:rsid w:val="00314FC7"/>
    <w:rsid w:val="00315F0F"/>
    <w:rsid w:val="00316B4E"/>
    <w:rsid w:val="00323CF4"/>
    <w:rsid w:val="00326404"/>
    <w:rsid w:val="00326847"/>
    <w:rsid w:val="00327B63"/>
    <w:rsid w:val="0033084E"/>
    <w:rsid w:val="003370D7"/>
    <w:rsid w:val="00341165"/>
    <w:rsid w:val="00341C16"/>
    <w:rsid w:val="00343B45"/>
    <w:rsid w:val="0034445D"/>
    <w:rsid w:val="00346C0D"/>
    <w:rsid w:val="003470F5"/>
    <w:rsid w:val="00353047"/>
    <w:rsid w:val="00355FE0"/>
    <w:rsid w:val="0036076A"/>
    <w:rsid w:val="003607C2"/>
    <w:rsid w:val="00360A61"/>
    <w:rsid w:val="00360ABE"/>
    <w:rsid w:val="00360E80"/>
    <w:rsid w:val="003614A0"/>
    <w:rsid w:val="00362A72"/>
    <w:rsid w:val="003631A1"/>
    <w:rsid w:val="00370814"/>
    <w:rsid w:val="00370915"/>
    <w:rsid w:val="003762EC"/>
    <w:rsid w:val="003763BE"/>
    <w:rsid w:val="00382B39"/>
    <w:rsid w:val="00384D36"/>
    <w:rsid w:val="003863D3"/>
    <w:rsid w:val="00394365"/>
    <w:rsid w:val="003952A9"/>
    <w:rsid w:val="00396C9F"/>
    <w:rsid w:val="003A118C"/>
    <w:rsid w:val="003A1263"/>
    <w:rsid w:val="003A19A1"/>
    <w:rsid w:val="003A5406"/>
    <w:rsid w:val="003A5932"/>
    <w:rsid w:val="003A68F6"/>
    <w:rsid w:val="003B217B"/>
    <w:rsid w:val="003B2401"/>
    <w:rsid w:val="003B56B3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12E4"/>
    <w:rsid w:val="003E210A"/>
    <w:rsid w:val="003E2D5E"/>
    <w:rsid w:val="003E3D86"/>
    <w:rsid w:val="003E5F6F"/>
    <w:rsid w:val="003E6901"/>
    <w:rsid w:val="003E6F0A"/>
    <w:rsid w:val="003E760D"/>
    <w:rsid w:val="003F0B15"/>
    <w:rsid w:val="003F153D"/>
    <w:rsid w:val="003F1BAD"/>
    <w:rsid w:val="003F3578"/>
    <w:rsid w:val="003F42DA"/>
    <w:rsid w:val="003F5C19"/>
    <w:rsid w:val="003F7AE4"/>
    <w:rsid w:val="004015AC"/>
    <w:rsid w:val="004050DE"/>
    <w:rsid w:val="004071CA"/>
    <w:rsid w:val="0041153A"/>
    <w:rsid w:val="00413245"/>
    <w:rsid w:val="0041397A"/>
    <w:rsid w:val="00417A7E"/>
    <w:rsid w:val="00420687"/>
    <w:rsid w:val="00420DF9"/>
    <w:rsid w:val="004220B3"/>
    <w:rsid w:val="004263F8"/>
    <w:rsid w:val="00427DA8"/>
    <w:rsid w:val="00430CB9"/>
    <w:rsid w:val="00430E98"/>
    <w:rsid w:val="00431ABF"/>
    <w:rsid w:val="00432EDD"/>
    <w:rsid w:val="00434887"/>
    <w:rsid w:val="00435670"/>
    <w:rsid w:val="00435D7D"/>
    <w:rsid w:val="00437427"/>
    <w:rsid w:val="00437DE9"/>
    <w:rsid w:val="004439A3"/>
    <w:rsid w:val="0044494E"/>
    <w:rsid w:val="004464FD"/>
    <w:rsid w:val="00447534"/>
    <w:rsid w:val="00447FD0"/>
    <w:rsid w:val="00452241"/>
    <w:rsid w:val="00453A58"/>
    <w:rsid w:val="00460183"/>
    <w:rsid w:val="00461714"/>
    <w:rsid w:val="00462E74"/>
    <w:rsid w:val="004636A0"/>
    <w:rsid w:val="004637B4"/>
    <w:rsid w:val="00466ABD"/>
    <w:rsid w:val="00470BB5"/>
    <w:rsid w:val="0047136B"/>
    <w:rsid w:val="00472622"/>
    <w:rsid w:val="00473583"/>
    <w:rsid w:val="00474FF5"/>
    <w:rsid w:val="00475254"/>
    <w:rsid w:val="00475621"/>
    <w:rsid w:val="0047709C"/>
    <w:rsid w:val="00480322"/>
    <w:rsid w:val="00480AA5"/>
    <w:rsid w:val="0048178C"/>
    <w:rsid w:val="00482274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2FCF"/>
    <w:rsid w:val="004A6286"/>
    <w:rsid w:val="004B2B25"/>
    <w:rsid w:val="004B4EF4"/>
    <w:rsid w:val="004B57AD"/>
    <w:rsid w:val="004C4F26"/>
    <w:rsid w:val="004C51FD"/>
    <w:rsid w:val="004C53F1"/>
    <w:rsid w:val="004C60D7"/>
    <w:rsid w:val="004D3FE0"/>
    <w:rsid w:val="004E32A8"/>
    <w:rsid w:val="004E35CF"/>
    <w:rsid w:val="004E58D0"/>
    <w:rsid w:val="004E69F2"/>
    <w:rsid w:val="004E72E0"/>
    <w:rsid w:val="004F0577"/>
    <w:rsid w:val="004F1EBE"/>
    <w:rsid w:val="004F2495"/>
    <w:rsid w:val="004F4C77"/>
    <w:rsid w:val="004F6A8D"/>
    <w:rsid w:val="004F76CD"/>
    <w:rsid w:val="004F7B59"/>
    <w:rsid w:val="005005CE"/>
    <w:rsid w:val="005022E2"/>
    <w:rsid w:val="00502B62"/>
    <w:rsid w:val="0050434D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147C"/>
    <w:rsid w:val="00522CFE"/>
    <w:rsid w:val="00527ACD"/>
    <w:rsid w:val="005307DE"/>
    <w:rsid w:val="005309E4"/>
    <w:rsid w:val="00533FAE"/>
    <w:rsid w:val="005354B1"/>
    <w:rsid w:val="00537EE1"/>
    <w:rsid w:val="00542044"/>
    <w:rsid w:val="00542166"/>
    <w:rsid w:val="005424EF"/>
    <w:rsid w:val="00543D95"/>
    <w:rsid w:val="005448B4"/>
    <w:rsid w:val="005453C4"/>
    <w:rsid w:val="00547AAB"/>
    <w:rsid w:val="00547F32"/>
    <w:rsid w:val="0055294D"/>
    <w:rsid w:val="00556D96"/>
    <w:rsid w:val="00560412"/>
    <w:rsid w:val="00560D04"/>
    <w:rsid w:val="00561B66"/>
    <w:rsid w:val="00563032"/>
    <w:rsid w:val="0056308F"/>
    <w:rsid w:val="00563858"/>
    <w:rsid w:val="005651D8"/>
    <w:rsid w:val="00565B6D"/>
    <w:rsid w:val="00570454"/>
    <w:rsid w:val="00571B97"/>
    <w:rsid w:val="00572D7F"/>
    <w:rsid w:val="00574079"/>
    <w:rsid w:val="0057473E"/>
    <w:rsid w:val="0057497E"/>
    <w:rsid w:val="00576081"/>
    <w:rsid w:val="005773CB"/>
    <w:rsid w:val="00581ADA"/>
    <w:rsid w:val="0058224E"/>
    <w:rsid w:val="0058435F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9C3"/>
    <w:rsid w:val="00596A82"/>
    <w:rsid w:val="00597A72"/>
    <w:rsid w:val="005A13EA"/>
    <w:rsid w:val="005A542F"/>
    <w:rsid w:val="005A5F70"/>
    <w:rsid w:val="005A6C54"/>
    <w:rsid w:val="005A70BD"/>
    <w:rsid w:val="005B042E"/>
    <w:rsid w:val="005B0BC2"/>
    <w:rsid w:val="005B1DE0"/>
    <w:rsid w:val="005B2C43"/>
    <w:rsid w:val="005B3579"/>
    <w:rsid w:val="005B419D"/>
    <w:rsid w:val="005B649D"/>
    <w:rsid w:val="005B6ABB"/>
    <w:rsid w:val="005C0173"/>
    <w:rsid w:val="005C0B3E"/>
    <w:rsid w:val="005C0B51"/>
    <w:rsid w:val="005C1151"/>
    <w:rsid w:val="005C206A"/>
    <w:rsid w:val="005C2A82"/>
    <w:rsid w:val="005C33E7"/>
    <w:rsid w:val="005C4247"/>
    <w:rsid w:val="005C495D"/>
    <w:rsid w:val="005C6CBB"/>
    <w:rsid w:val="005C7DE3"/>
    <w:rsid w:val="005D1195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41CC"/>
    <w:rsid w:val="005F431E"/>
    <w:rsid w:val="005F73CA"/>
    <w:rsid w:val="005F79D1"/>
    <w:rsid w:val="005F7B67"/>
    <w:rsid w:val="00600138"/>
    <w:rsid w:val="00600AFE"/>
    <w:rsid w:val="006026BF"/>
    <w:rsid w:val="006049D4"/>
    <w:rsid w:val="0060542E"/>
    <w:rsid w:val="006057A0"/>
    <w:rsid w:val="00605D39"/>
    <w:rsid w:val="0060659A"/>
    <w:rsid w:val="006114A5"/>
    <w:rsid w:val="006119BC"/>
    <w:rsid w:val="006123CA"/>
    <w:rsid w:val="0061315B"/>
    <w:rsid w:val="006145C4"/>
    <w:rsid w:val="006146CA"/>
    <w:rsid w:val="0061572E"/>
    <w:rsid w:val="00615BF7"/>
    <w:rsid w:val="00616EF8"/>
    <w:rsid w:val="00617086"/>
    <w:rsid w:val="00620E9B"/>
    <w:rsid w:val="00620F05"/>
    <w:rsid w:val="00622455"/>
    <w:rsid w:val="006306A9"/>
    <w:rsid w:val="0063223C"/>
    <w:rsid w:val="00632F56"/>
    <w:rsid w:val="00634B63"/>
    <w:rsid w:val="00637343"/>
    <w:rsid w:val="00642CA5"/>
    <w:rsid w:val="00646CF0"/>
    <w:rsid w:val="0065040A"/>
    <w:rsid w:val="006505B1"/>
    <w:rsid w:val="006518B8"/>
    <w:rsid w:val="00651CD4"/>
    <w:rsid w:val="00651D94"/>
    <w:rsid w:val="00652C92"/>
    <w:rsid w:val="00652DB5"/>
    <w:rsid w:val="0065332B"/>
    <w:rsid w:val="00660170"/>
    <w:rsid w:val="00662D8F"/>
    <w:rsid w:val="006642A6"/>
    <w:rsid w:val="00672592"/>
    <w:rsid w:val="00672E83"/>
    <w:rsid w:val="006730A9"/>
    <w:rsid w:val="0068126A"/>
    <w:rsid w:val="006820B5"/>
    <w:rsid w:val="006863EC"/>
    <w:rsid w:val="0068681B"/>
    <w:rsid w:val="00691449"/>
    <w:rsid w:val="006947A7"/>
    <w:rsid w:val="006A1291"/>
    <w:rsid w:val="006A169B"/>
    <w:rsid w:val="006A5271"/>
    <w:rsid w:val="006B5323"/>
    <w:rsid w:val="006B7A29"/>
    <w:rsid w:val="006C35C0"/>
    <w:rsid w:val="006C3BD8"/>
    <w:rsid w:val="006D0153"/>
    <w:rsid w:val="006D1495"/>
    <w:rsid w:val="006D49E1"/>
    <w:rsid w:val="006D557F"/>
    <w:rsid w:val="006D5AB5"/>
    <w:rsid w:val="006E0277"/>
    <w:rsid w:val="006E10EA"/>
    <w:rsid w:val="006E11F1"/>
    <w:rsid w:val="006E178C"/>
    <w:rsid w:val="006E254F"/>
    <w:rsid w:val="006E3DF5"/>
    <w:rsid w:val="006E45CE"/>
    <w:rsid w:val="006E514F"/>
    <w:rsid w:val="006E75EA"/>
    <w:rsid w:val="006E7991"/>
    <w:rsid w:val="006F22CA"/>
    <w:rsid w:val="006F36F4"/>
    <w:rsid w:val="006F3ED5"/>
    <w:rsid w:val="006F51B1"/>
    <w:rsid w:val="006F746D"/>
    <w:rsid w:val="006F7F29"/>
    <w:rsid w:val="007003D8"/>
    <w:rsid w:val="00702AB6"/>
    <w:rsid w:val="00702AC4"/>
    <w:rsid w:val="00703AC6"/>
    <w:rsid w:val="00711347"/>
    <w:rsid w:val="007123F3"/>
    <w:rsid w:val="0071489C"/>
    <w:rsid w:val="00715ABA"/>
    <w:rsid w:val="00715E90"/>
    <w:rsid w:val="00716D17"/>
    <w:rsid w:val="00716F2C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6FE"/>
    <w:rsid w:val="00756AF9"/>
    <w:rsid w:val="00760295"/>
    <w:rsid w:val="00760DCA"/>
    <w:rsid w:val="00760E20"/>
    <w:rsid w:val="007700CB"/>
    <w:rsid w:val="00771578"/>
    <w:rsid w:val="00772ADE"/>
    <w:rsid w:val="00773E55"/>
    <w:rsid w:val="00774F12"/>
    <w:rsid w:val="00776DD0"/>
    <w:rsid w:val="00777038"/>
    <w:rsid w:val="00777F09"/>
    <w:rsid w:val="00780FBC"/>
    <w:rsid w:val="007815BF"/>
    <w:rsid w:val="00782831"/>
    <w:rsid w:val="00785F97"/>
    <w:rsid w:val="00786A2B"/>
    <w:rsid w:val="0079069D"/>
    <w:rsid w:val="007951A4"/>
    <w:rsid w:val="00795E84"/>
    <w:rsid w:val="0079629D"/>
    <w:rsid w:val="007A0005"/>
    <w:rsid w:val="007A3579"/>
    <w:rsid w:val="007B1EA6"/>
    <w:rsid w:val="007B1FB9"/>
    <w:rsid w:val="007B7F49"/>
    <w:rsid w:val="007C1666"/>
    <w:rsid w:val="007C21B7"/>
    <w:rsid w:val="007C39B0"/>
    <w:rsid w:val="007C465B"/>
    <w:rsid w:val="007C55F3"/>
    <w:rsid w:val="007C6EE0"/>
    <w:rsid w:val="007D09F8"/>
    <w:rsid w:val="007D2E96"/>
    <w:rsid w:val="007D4369"/>
    <w:rsid w:val="007D7C9F"/>
    <w:rsid w:val="007D7EAD"/>
    <w:rsid w:val="007E0E84"/>
    <w:rsid w:val="007E17A8"/>
    <w:rsid w:val="007E4BF0"/>
    <w:rsid w:val="007E5524"/>
    <w:rsid w:val="007E7DCA"/>
    <w:rsid w:val="007F0507"/>
    <w:rsid w:val="007F3EDB"/>
    <w:rsid w:val="007F4816"/>
    <w:rsid w:val="008030D5"/>
    <w:rsid w:val="0080422C"/>
    <w:rsid w:val="0080607D"/>
    <w:rsid w:val="00806EAA"/>
    <w:rsid w:val="00807394"/>
    <w:rsid w:val="0081196F"/>
    <w:rsid w:val="008120EB"/>
    <w:rsid w:val="00812B13"/>
    <w:rsid w:val="00816E04"/>
    <w:rsid w:val="008315E4"/>
    <w:rsid w:val="008328E1"/>
    <w:rsid w:val="008351A1"/>
    <w:rsid w:val="008373E0"/>
    <w:rsid w:val="00837640"/>
    <w:rsid w:val="008433DF"/>
    <w:rsid w:val="0084380D"/>
    <w:rsid w:val="00846573"/>
    <w:rsid w:val="00853188"/>
    <w:rsid w:val="00853473"/>
    <w:rsid w:val="008564EB"/>
    <w:rsid w:val="00856CB5"/>
    <w:rsid w:val="0085759F"/>
    <w:rsid w:val="00857B7C"/>
    <w:rsid w:val="0086055A"/>
    <w:rsid w:val="00860CE8"/>
    <w:rsid w:val="008615F2"/>
    <w:rsid w:val="0086370E"/>
    <w:rsid w:val="00864073"/>
    <w:rsid w:val="00864604"/>
    <w:rsid w:val="00866AAE"/>
    <w:rsid w:val="00867DA0"/>
    <w:rsid w:val="008745E0"/>
    <w:rsid w:val="00874CCC"/>
    <w:rsid w:val="00875E40"/>
    <w:rsid w:val="00876983"/>
    <w:rsid w:val="008773AC"/>
    <w:rsid w:val="00877B04"/>
    <w:rsid w:val="00880226"/>
    <w:rsid w:val="0088062D"/>
    <w:rsid w:val="008810D9"/>
    <w:rsid w:val="008818B4"/>
    <w:rsid w:val="00881C9D"/>
    <w:rsid w:val="00882D2F"/>
    <w:rsid w:val="00884526"/>
    <w:rsid w:val="0088564B"/>
    <w:rsid w:val="00887E67"/>
    <w:rsid w:val="008906AD"/>
    <w:rsid w:val="00891F6F"/>
    <w:rsid w:val="00892DD2"/>
    <w:rsid w:val="008972C9"/>
    <w:rsid w:val="008979C6"/>
    <w:rsid w:val="008A0B33"/>
    <w:rsid w:val="008A0F7E"/>
    <w:rsid w:val="008A4964"/>
    <w:rsid w:val="008A6FD6"/>
    <w:rsid w:val="008A7F19"/>
    <w:rsid w:val="008B00D4"/>
    <w:rsid w:val="008B1FD5"/>
    <w:rsid w:val="008B5C4F"/>
    <w:rsid w:val="008C067E"/>
    <w:rsid w:val="008C0F5F"/>
    <w:rsid w:val="008C26EA"/>
    <w:rsid w:val="008C76CC"/>
    <w:rsid w:val="008D2B7B"/>
    <w:rsid w:val="008D3684"/>
    <w:rsid w:val="008D62DE"/>
    <w:rsid w:val="008D6DF6"/>
    <w:rsid w:val="008E177B"/>
    <w:rsid w:val="008E215C"/>
    <w:rsid w:val="008E4CAD"/>
    <w:rsid w:val="008E5788"/>
    <w:rsid w:val="008E5E15"/>
    <w:rsid w:val="008F1309"/>
    <w:rsid w:val="008F1AB3"/>
    <w:rsid w:val="008F4D20"/>
    <w:rsid w:val="00903178"/>
    <w:rsid w:val="009036E3"/>
    <w:rsid w:val="00903724"/>
    <w:rsid w:val="0090664C"/>
    <w:rsid w:val="00906FF0"/>
    <w:rsid w:val="00907F57"/>
    <w:rsid w:val="009100C7"/>
    <w:rsid w:val="00913951"/>
    <w:rsid w:val="00915ECF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45876"/>
    <w:rsid w:val="00952794"/>
    <w:rsid w:val="00952BEE"/>
    <w:rsid w:val="009545E6"/>
    <w:rsid w:val="00956AE5"/>
    <w:rsid w:val="00961250"/>
    <w:rsid w:val="00961E4D"/>
    <w:rsid w:val="00962256"/>
    <w:rsid w:val="009629A3"/>
    <w:rsid w:val="00962EE2"/>
    <w:rsid w:val="0096300E"/>
    <w:rsid w:val="009645F3"/>
    <w:rsid w:val="00965DA9"/>
    <w:rsid w:val="009663E1"/>
    <w:rsid w:val="009667FF"/>
    <w:rsid w:val="00971A97"/>
    <w:rsid w:val="009720C4"/>
    <w:rsid w:val="009724D5"/>
    <w:rsid w:val="00972CBF"/>
    <w:rsid w:val="009745CE"/>
    <w:rsid w:val="00974C7A"/>
    <w:rsid w:val="00976632"/>
    <w:rsid w:val="00976A11"/>
    <w:rsid w:val="009806AF"/>
    <w:rsid w:val="00981B73"/>
    <w:rsid w:val="00986338"/>
    <w:rsid w:val="00986678"/>
    <w:rsid w:val="00995D77"/>
    <w:rsid w:val="00997D35"/>
    <w:rsid w:val="00997FAF"/>
    <w:rsid w:val="009A0E84"/>
    <w:rsid w:val="009A4460"/>
    <w:rsid w:val="009A4DE0"/>
    <w:rsid w:val="009A5DF5"/>
    <w:rsid w:val="009A7805"/>
    <w:rsid w:val="009B07D9"/>
    <w:rsid w:val="009B4078"/>
    <w:rsid w:val="009B4FDE"/>
    <w:rsid w:val="009B6092"/>
    <w:rsid w:val="009B60B9"/>
    <w:rsid w:val="009B7384"/>
    <w:rsid w:val="009C2A6E"/>
    <w:rsid w:val="009C35DC"/>
    <w:rsid w:val="009C46CC"/>
    <w:rsid w:val="009C630C"/>
    <w:rsid w:val="009C6BE4"/>
    <w:rsid w:val="009D1E11"/>
    <w:rsid w:val="009D2822"/>
    <w:rsid w:val="009D29AE"/>
    <w:rsid w:val="009D36CC"/>
    <w:rsid w:val="009D3E34"/>
    <w:rsid w:val="009E13FF"/>
    <w:rsid w:val="009E3EB6"/>
    <w:rsid w:val="009E6EE6"/>
    <w:rsid w:val="009F1DAF"/>
    <w:rsid w:val="00A0025B"/>
    <w:rsid w:val="00A02878"/>
    <w:rsid w:val="00A05783"/>
    <w:rsid w:val="00A05977"/>
    <w:rsid w:val="00A105D6"/>
    <w:rsid w:val="00A10874"/>
    <w:rsid w:val="00A134B6"/>
    <w:rsid w:val="00A13559"/>
    <w:rsid w:val="00A30230"/>
    <w:rsid w:val="00A31260"/>
    <w:rsid w:val="00A31D2A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57CCE"/>
    <w:rsid w:val="00A57EFA"/>
    <w:rsid w:val="00A622E9"/>
    <w:rsid w:val="00A62559"/>
    <w:rsid w:val="00A62AF5"/>
    <w:rsid w:val="00A6363D"/>
    <w:rsid w:val="00A63880"/>
    <w:rsid w:val="00A654E4"/>
    <w:rsid w:val="00A66154"/>
    <w:rsid w:val="00A7261E"/>
    <w:rsid w:val="00A76BC6"/>
    <w:rsid w:val="00A80060"/>
    <w:rsid w:val="00A8065E"/>
    <w:rsid w:val="00A82DAF"/>
    <w:rsid w:val="00A83B08"/>
    <w:rsid w:val="00A84651"/>
    <w:rsid w:val="00A848F4"/>
    <w:rsid w:val="00A904E3"/>
    <w:rsid w:val="00A91FDC"/>
    <w:rsid w:val="00A92098"/>
    <w:rsid w:val="00A945BC"/>
    <w:rsid w:val="00A94627"/>
    <w:rsid w:val="00A94FA0"/>
    <w:rsid w:val="00A97329"/>
    <w:rsid w:val="00AA1E39"/>
    <w:rsid w:val="00AA2EB1"/>
    <w:rsid w:val="00AA468F"/>
    <w:rsid w:val="00AA5465"/>
    <w:rsid w:val="00AA71EF"/>
    <w:rsid w:val="00AB2974"/>
    <w:rsid w:val="00AB5EBA"/>
    <w:rsid w:val="00AB799B"/>
    <w:rsid w:val="00AC02EC"/>
    <w:rsid w:val="00AC038A"/>
    <w:rsid w:val="00AC7E48"/>
    <w:rsid w:val="00AD072B"/>
    <w:rsid w:val="00AD737F"/>
    <w:rsid w:val="00AD7A67"/>
    <w:rsid w:val="00AE04EE"/>
    <w:rsid w:val="00AE2224"/>
    <w:rsid w:val="00AE421B"/>
    <w:rsid w:val="00AE4BA4"/>
    <w:rsid w:val="00AF08A2"/>
    <w:rsid w:val="00AF2ABC"/>
    <w:rsid w:val="00AF32D9"/>
    <w:rsid w:val="00AF52C4"/>
    <w:rsid w:val="00B00004"/>
    <w:rsid w:val="00B0065E"/>
    <w:rsid w:val="00B03A87"/>
    <w:rsid w:val="00B06A49"/>
    <w:rsid w:val="00B078DD"/>
    <w:rsid w:val="00B1063C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12D7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5744B"/>
    <w:rsid w:val="00B575CE"/>
    <w:rsid w:val="00B60180"/>
    <w:rsid w:val="00B6061E"/>
    <w:rsid w:val="00B624CD"/>
    <w:rsid w:val="00B64922"/>
    <w:rsid w:val="00B65619"/>
    <w:rsid w:val="00B71664"/>
    <w:rsid w:val="00B71872"/>
    <w:rsid w:val="00B72175"/>
    <w:rsid w:val="00B72CC7"/>
    <w:rsid w:val="00B7702C"/>
    <w:rsid w:val="00B838B5"/>
    <w:rsid w:val="00B83A83"/>
    <w:rsid w:val="00B90374"/>
    <w:rsid w:val="00B907A8"/>
    <w:rsid w:val="00B913F1"/>
    <w:rsid w:val="00B950F8"/>
    <w:rsid w:val="00B979D6"/>
    <w:rsid w:val="00BA6CCA"/>
    <w:rsid w:val="00BB0B0D"/>
    <w:rsid w:val="00BB0BE9"/>
    <w:rsid w:val="00BB334F"/>
    <w:rsid w:val="00BB3D4B"/>
    <w:rsid w:val="00BB60D4"/>
    <w:rsid w:val="00BB6592"/>
    <w:rsid w:val="00BB7FB9"/>
    <w:rsid w:val="00BC1FD1"/>
    <w:rsid w:val="00BC613A"/>
    <w:rsid w:val="00BC6D51"/>
    <w:rsid w:val="00BC6DA1"/>
    <w:rsid w:val="00BD354D"/>
    <w:rsid w:val="00BD3EF6"/>
    <w:rsid w:val="00BD6C46"/>
    <w:rsid w:val="00BD71CA"/>
    <w:rsid w:val="00BD7FF6"/>
    <w:rsid w:val="00BE11FD"/>
    <w:rsid w:val="00BE1457"/>
    <w:rsid w:val="00BE1EA2"/>
    <w:rsid w:val="00BE3515"/>
    <w:rsid w:val="00BE3D75"/>
    <w:rsid w:val="00BE3EAB"/>
    <w:rsid w:val="00BE51EA"/>
    <w:rsid w:val="00BE78B5"/>
    <w:rsid w:val="00BF0030"/>
    <w:rsid w:val="00BF048F"/>
    <w:rsid w:val="00BF2DDE"/>
    <w:rsid w:val="00BF3EB7"/>
    <w:rsid w:val="00C01860"/>
    <w:rsid w:val="00C0292A"/>
    <w:rsid w:val="00C055F4"/>
    <w:rsid w:val="00C05A94"/>
    <w:rsid w:val="00C06CD7"/>
    <w:rsid w:val="00C12968"/>
    <w:rsid w:val="00C13262"/>
    <w:rsid w:val="00C171FD"/>
    <w:rsid w:val="00C200EB"/>
    <w:rsid w:val="00C23B3B"/>
    <w:rsid w:val="00C24488"/>
    <w:rsid w:val="00C25120"/>
    <w:rsid w:val="00C26DC2"/>
    <w:rsid w:val="00C27191"/>
    <w:rsid w:val="00C27EFC"/>
    <w:rsid w:val="00C318A4"/>
    <w:rsid w:val="00C36135"/>
    <w:rsid w:val="00C40E3E"/>
    <w:rsid w:val="00C41E9A"/>
    <w:rsid w:val="00C42C64"/>
    <w:rsid w:val="00C43816"/>
    <w:rsid w:val="00C43FF4"/>
    <w:rsid w:val="00C457EE"/>
    <w:rsid w:val="00C46856"/>
    <w:rsid w:val="00C518E7"/>
    <w:rsid w:val="00C539E3"/>
    <w:rsid w:val="00C64389"/>
    <w:rsid w:val="00C666D4"/>
    <w:rsid w:val="00C71565"/>
    <w:rsid w:val="00C72CDD"/>
    <w:rsid w:val="00C757D1"/>
    <w:rsid w:val="00C75DF9"/>
    <w:rsid w:val="00C766CF"/>
    <w:rsid w:val="00C767BB"/>
    <w:rsid w:val="00C76C87"/>
    <w:rsid w:val="00C76DFB"/>
    <w:rsid w:val="00C849C7"/>
    <w:rsid w:val="00C85FD4"/>
    <w:rsid w:val="00C863D3"/>
    <w:rsid w:val="00C86519"/>
    <w:rsid w:val="00C8723A"/>
    <w:rsid w:val="00C90875"/>
    <w:rsid w:val="00CA0145"/>
    <w:rsid w:val="00CA0D4F"/>
    <w:rsid w:val="00CA2713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B6584"/>
    <w:rsid w:val="00CC085C"/>
    <w:rsid w:val="00CC295B"/>
    <w:rsid w:val="00CC4B4B"/>
    <w:rsid w:val="00CC4F57"/>
    <w:rsid w:val="00CC5299"/>
    <w:rsid w:val="00CC550B"/>
    <w:rsid w:val="00CC5564"/>
    <w:rsid w:val="00CD1F60"/>
    <w:rsid w:val="00CE2979"/>
    <w:rsid w:val="00CE2CCF"/>
    <w:rsid w:val="00CE3352"/>
    <w:rsid w:val="00CE5AE6"/>
    <w:rsid w:val="00CE62E2"/>
    <w:rsid w:val="00CE66A3"/>
    <w:rsid w:val="00CF2365"/>
    <w:rsid w:val="00CF301B"/>
    <w:rsid w:val="00CF31DF"/>
    <w:rsid w:val="00CF4BE9"/>
    <w:rsid w:val="00CF6168"/>
    <w:rsid w:val="00CF664C"/>
    <w:rsid w:val="00CF7ED5"/>
    <w:rsid w:val="00D0267E"/>
    <w:rsid w:val="00D02CC8"/>
    <w:rsid w:val="00D048D0"/>
    <w:rsid w:val="00D10112"/>
    <w:rsid w:val="00D1096B"/>
    <w:rsid w:val="00D145A7"/>
    <w:rsid w:val="00D146ED"/>
    <w:rsid w:val="00D1490B"/>
    <w:rsid w:val="00D14C4D"/>
    <w:rsid w:val="00D14CFD"/>
    <w:rsid w:val="00D20580"/>
    <w:rsid w:val="00D20C00"/>
    <w:rsid w:val="00D2399C"/>
    <w:rsid w:val="00D25E86"/>
    <w:rsid w:val="00D269E0"/>
    <w:rsid w:val="00D30AFC"/>
    <w:rsid w:val="00D30D41"/>
    <w:rsid w:val="00D31251"/>
    <w:rsid w:val="00D31A04"/>
    <w:rsid w:val="00D31B9A"/>
    <w:rsid w:val="00D33DCD"/>
    <w:rsid w:val="00D348FF"/>
    <w:rsid w:val="00D34BCA"/>
    <w:rsid w:val="00D363DF"/>
    <w:rsid w:val="00D41B64"/>
    <w:rsid w:val="00D47561"/>
    <w:rsid w:val="00D47857"/>
    <w:rsid w:val="00D47863"/>
    <w:rsid w:val="00D5155C"/>
    <w:rsid w:val="00D51768"/>
    <w:rsid w:val="00D51DA5"/>
    <w:rsid w:val="00D5366C"/>
    <w:rsid w:val="00D55262"/>
    <w:rsid w:val="00D57691"/>
    <w:rsid w:val="00D6240E"/>
    <w:rsid w:val="00D64511"/>
    <w:rsid w:val="00D64ED6"/>
    <w:rsid w:val="00D65133"/>
    <w:rsid w:val="00D66F97"/>
    <w:rsid w:val="00D67CEC"/>
    <w:rsid w:val="00D7082B"/>
    <w:rsid w:val="00D71203"/>
    <w:rsid w:val="00D71588"/>
    <w:rsid w:val="00D71D1A"/>
    <w:rsid w:val="00D75168"/>
    <w:rsid w:val="00D758FB"/>
    <w:rsid w:val="00D75EAD"/>
    <w:rsid w:val="00D77329"/>
    <w:rsid w:val="00D80A0F"/>
    <w:rsid w:val="00D81FD6"/>
    <w:rsid w:val="00D82608"/>
    <w:rsid w:val="00D839CE"/>
    <w:rsid w:val="00D859DC"/>
    <w:rsid w:val="00D867CD"/>
    <w:rsid w:val="00D875CF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B30E4"/>
    <w:rsid w:val="00DB4656"/>
    <w:rsid w:val="00DB4DDF"/>
    <w:rsid w:val="00DC12CB"/>
    <w:rsid w:val="00DC177D"/>
    <w:rsid w:val="00DC1789"/>
    <w:rsid w:val="00DC2082"/>
    <w:rsid w:val="00DC4E27"/>
    <w:rsid w:val="00DC4F1C"/>
    <w:rsid w:val="00DC56F3"/>
    <w:rsid w:val="00DD13CD"/>
    <w:rsid w:val="00DD2066"/>
    <w:rsid w:val="00DD21E5"/>
    <w:rsid w:val="00DD3D7B"/>
    <w:rsid w:val="00DE1497"/>
    <w:rsid w:val="00DE401F"/>
    <w:rsid w:val="00DE4860"/>
    <w:rsid w:val="00DE6C67"/>
    <w:rsid w:val="00DE6DBE"/>
    <w:rsid w:val="00DE75B2"/>
    <w:rsid w:val="00DF4CA0"/>
    <w:rsid w:val="00DF7259"/>
    <w:rsid w:val="00E00C8D"/>
    <w:rsid w:val="00E01386"/>
    <w:rsid w:val="00E01753"/>
    <w:rsid w:val="00E05A2A"/>
    <w:rsid w:val="00E05C1C"/>
    <w:rsid w:val="00E06826"/>
    <w:rsid w:val="00E06C0A"/>
    <w:rsid w:val="00E07129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03D5"/>
    <w:rsid w:val="00E420AB"/>
    <w:rsid w:val="00E502E7"/>
    <w:rsid w:val="00E51054"/>
    <w:rsid w:val="00E523F8"/>
    <w:rsid w:val="00E55051"/>
    <w:rsid w:val="00E578EA"/>
    <w:rsid w:val="00E57F3E"/>
    <w:rsid w:val="00E60E53"/>
    <w:rsid w:val="00E70DB6"/>
    <w:rsid w:val="00E70F6E"/>
    <w:rsid w:val="00E71F2D"/>
    <w:rsid w:val="00E72F6B"/>
    <w:rsid w:val="00E74241"/>
    <w:rsid w:val="00E745C0"/>
    <w:rsid w:val="00E800F5"/>
    <w:rsid w:val="00E8076D"/>
    <w:rsid w:val="00E820BA"/>
    <w:rsid w:val="00E847C4"/>
    <w:rsid w:val="00E87DD7"/>
    <w:rsid w:val="00E906D5"/>
    <w:rsid w:val="00E929B8"/>
    <w:rsid w:val="00E94211"/>
    <w:rsid w:val="00E96883"/>
    <w:rsid w:val="00EA0F02"/>
    <w:rsid w:val="00EA24F4"/>
    <w:rsid w:val="00EA2611"/>
    <w:rsid w:val="00EA4885"/>
    <w:rsid w:val="00EA50A1"/>
    <w:rsid w:val="00EA50B1"/>
    <w:rsid w:val="00EA692F"/>
    <w:rsid w:val="00EA7B7D"/>
    <w:rsid w:val="00EA7D29"/>
    <w:rsid w:val="00EB321D"/>
    <w:rsid w:val="00EB39F1"/>
    <w:rsid w:val="00EB4667"/>
    <w:rsid w:val="00EB5C9C"/>
    <w:rsid w:val="00EC3194"/>
    <w:rsid w:val="00EC3797"/>
    <w:rsid w:val="00ED10C4"/>
    <w:rsid w:val="00ED2562"/>
    <w:rsid w:val="00ED2B48"/>
    <w:rsid w:val="00ED2D08"/>
    <w:rsid w:val="00ED7F1F"/>
    <w:rsid w:val="00ED7FE4"/>
    <w:rsid w:val="00EE4EE6"/>
    <w:rsid w:val="00EE536D"/>
    <w:rsid w:val="00EE5474"/>
    <w:rsid w:val="00EE5635"/>
    <w:rsid w:val="00EF43C0"/>
    <w:rsid w:val="00EF5022"/>
    <w:rsid w:val="00EF7E99"/>
    <w:rsid w:val="00F00047"/>
    <w:rsid w:val="00F021FD"/>
    <w:rsid w:val="00F050CF"/>
    <w:rsid w:val="00F05979"/>
    <w:rsid w:val="00F10ABD"/>
    <w:rsid w:val="00F10CF9"/>
    <w:rsid w:val="00F14486"/>
    <w:rsid w:val="00F15FEB"/>
    <w:rsid w:val="00F160CB"/>
    <w:rsid w:val="00F17C21"/>
    <w:rsid w:val="00F17DA6"/>
    <w:rsid w:val="00F2159E"/>
    <w:rsid w:val="00F222D9"/>
    <w:rsid w:val="00F2411C"/>
    <w:rsid w:val="00F25333"/>
    <w:rsid w:val="00F27421"/>
    <w:rsid w:val="00F2752D"/>
    <w:rsid w:val="00F31108"/>
    <w:rsid w:val="00F34157"/>
    <w:rsid w:val="00F344BB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3F43"/>
    <w:rsid w:val="00F74512"/>
    <w:rsid w:val="00F759C0"/>
    <w:rsid w:val="00F760D3"/>
    <w:rsid w:val="00F81A78"/>
    <w:rsid w:val="00F82234"/>
    <w:rsid w:val="00F837C4"/>
    <w:rsid w:val="00F83E60"/>
    <w:rsid w:val="00F86171"/>
    <w:rsid w:val="00F87649"/>
    <w:rsid w:val="00F878EC"/>
    <w:rsid w:val="00F905A0"/>
    <w:rsid w:val="00F9089E"/>
    <w:rsid w:val="00F92BB9"/>
    <w:rsid w:val="00F932C7"/>
    <w:rsid w:val="00F96BD0"/>
    <w:rsid w:val="00F96BDE"/>
    <w:rsid w:val="00FA0D31"/>
    <w:rsid w:val="00FA1D23"/>
    <w:rsid w:val="00FA2250"/>
    <w:rsid w:val="00FA258B"/>
    <w:rsid w:val="00FA524F"/>
    <w:rsid w:val="00FA5D5B"/>
    <w:rsid w:val="00FA76E6"/>
    <w:rsid w:val="00FB14BE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44DF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zion.org.il/en/shiur-76-introduction-shehechiyanu-blessing-2-shehechiyanu-new-fru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75-introduction-shehechiyanu-blessing-shehechiyanu-upon-seeing-friend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181B-66F3-432B-A28B-0AAC371D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2</cp:revision>
  <cp:lastPrinted>2015-02-10T22:34:00Z</cp:lastPrinted>
  <dcterms:created xsi:type="dcterms:W3CDTF">2016-06-29T07:40:00Z</dcterms:created>
  <dcterms:modified xsi:type="dcterms:W3CDTF">2016-06-29T07:40:00Z</dcterms:modified>
</cp:coreProperties>
</file>