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3A34F" w14:textId="77777777" w:rsidR="006E6129" w:rsidRPr="00F935EC" w:rsidRDefault="006E6129" w:rsidP="00D017A7">
      <w:pPr>
        <w:widowControl w:val="0"/>
        <w:shd w:val="clear" w:color="auto" w:fill="FFFFFF"/>
        <w:bidi w:val="0"/>
        <w:spacing w:after="0" w:line="240" w:lineRule="auto"/>
        <w:jc w:val="center"/>
        <w:rPr>
          <w:rFonts w:asciiTheme="minorBidi" w:hAnsiTheme="minorBidi"/>
          <w:sz w:val="24"/>
          <w:szCs w:val="24"/>
          <w:lang w:val="de-DE"/>
        </w:rPr>
      </w:pPr>
      <w:r w:rsidRPr="00F935EC">
        <w:rPr>
          <w:rFonts w:asciiTheme="minorBidi" w:hAnsiTheme="minorBidi"/>
          <w:b/>
          <w:bCs/>
          <w:sz w:val="24"/>
          <w:szCs w:val="24"/>
          <w:lang w:val="de-DE"/>
        </w:rPr>
        <w:t>YESHIVAT HAR ETZION</w:t>
      </w:r>
    </w:p>
    <w:p w14:paraId="3C9CBABB" w14:textId="77777777" w:rsidR="006E6129" w:rsidRPr="00F935EC" w:rsidRDefault="006E6129" w:rsidP="00D017A7">
      <w:pPr>
        <w:widowControl w:val="0"/>
        <w:shd w:val="clear" w:color="auto" w:fill="FFFFFF"/>
        <w:bidi w:val="0"/>
        <w:spacing w:after="0" w:line="240" w:lineRule="auto"/>
        <w:jc w:val="center"/>
        <w:rPr>
          <w:rFonts w:asciiTheme="minorBidi" w:hAnsiTheme="minorBidi"/>
          <w:sz w:val="24"/>
          <w:szCs w:val="24"/>
          <w:lang w:val="de-DE"/>
        </w:rPr>
      </w:pPr>
      <w:r w:rsidRPr="00F935EC">
        <w:rPr>
          <w:rFonts w:asciiTheme="minorBidi" w:hAnsiTheme="minorBidi"/>
          <w:b/>
          <w:bCs/>
          <w:sz w:val="24"/>
          <w:szCs w:val="24"/>
          <w:lang w:val="x-none"/>
        </w:rPr>
        <w:t>ISRAEL KOSCHITZKY VIRTUAL BEIT MIDRASH (VBM)</w:t>
      </w:r>
    </w:p>
    <w:p w14:paraId="63B47824" w14:textId="77777777" w:rsidR="006E6129" w:rsidRPr="00F935EC" w:rsidRDefault="006E6129" w:rsidP="00D017A7">
      <w:pPr>
        <w:widowControl w:val="0"/>
        <w:shd w:val="clear" w:color="auto" w:fill="FFFFFF"/>
        <w:bidi w:val="0"/>
        <w:spacing w:after="0" w:line="240" w:lineRule="auto"/>
        <w:jc w:val="center"/>
        <w:rPr>
          <w:rFonts w:asciiTheme="minorBidi" w:hAnsiTheme="minorBidi"/>
          <w:sz w:val="24"/>
          <w:szCs w:val="24"/>
        </w:rPr>
      </w:pPr>
      <w:r w:rsidRPr="00F935EC">
        <w:rPr>
          <w:rFonts w:asciiTheme="minorBidi" w:hAnsiTheme="minorBidi"/>
          <w:b/>
          <w:bCs/>
          <w:sz w:val="24"/>
          <w:szCs w:val="24"/>
          <w:lang w:val="x-none"/>
        </w:rPr>
        <w:t>*********************************************************</w:t>
      </w:r>
    </w:p>
    <w:p w14:paraId="349C380B" w14:textId="77777777" w:rsidR="006E6129" w:rsidRPr="00F935EC" w:rsidRDefault="006E6129" w:rsidP="00D017A7">
      <w:pPr>
        <w:widowControl w:val="0"/>
        <w:bidi w:val="0"/>
        <w:spacing w:after="0" w:line="240" w:lineRule="auto"/>
        <w:jc w:val="center"/>
        <w:rPr>
          <w:rFonts w:asciiTheme="minorBidi" w:hAnsiTheme="minorBidi"/>
          <w:b/>
          <w:bCs/>
          <w:sz w:val="24"/>
          <w:szCs w:val="24"/>
        </w:rPr>
      </w:pPr>
    </w:p>
    <w:p w14:paraId="7D087A3B" w14:textId="23A6E4BD" w:rsidR="00032765" w:rsidRPr="00F935EC" w:rsidRDefault="00032765" w:rsidP="00781A44">
      <w:pPr>
        <w:widowControl w:val="0"/>
        <w:bidi w:val="0"/>
        <w:spacing w:after="0" w:line="240" w:lineRule="auto"/>
        <w:jc w:val="center"/>
        <w:rPr>
          <w:rFonts w:asciiTheme="minorBidi" w:hAnsiTheme="minorBidi"/>
          <w:b/>
          <w:bCs/>
          <w:sz w:val="24"/>
          <w:szCs w:val="24"/>
        </w:rPr>
      </w:pPr>
      <w:proofErr w:type="spellStart"/>
      <w:r w:rsidRPr="00F935EC">
        <w:rPr>
          <w:rFonts w:asciiTheme="minorBidi" w:hAnsiTheme="minorBidi"/>
          <w:b/>
          <w:bCs/>
          <w:sz w:val="24"/>
          <w:szCs w:val="24"/>
        </w:rPr>
        <w:t>Deracheha</w:t>
      </w:r>
      <w:proofErr w:type="spellEnd"/>
      <w:r w:rsidRPr="00F935EC">
        <w:rPr>
          <w:rFonts w:asciiTheme="minorBidi" w:hAnsiTheme="minorBidi"/>
          <w:b/>
          <w:bCs/>
          <w:sz w:val="24"/>
          <w:szCs w:val="24"/>
        </w:rPr>
        <w:t xml:space="preserve">: Women and </w:t>
      </w:r>
      <w:proofErr w:type="spellStart"/>
      <w:r w:rsidRPr="00F935EC">
        <w:rPr>
          <w:rFonts w:asciiTheme="minorBidi" w:hAnsiTheme="minorBidi"/>
          <w:b/>
          <w:bCs/>
          <w:sz w:val="24"/>
          <w:szCs w:val="24"/>
        </w:rPr>
        <w:t>Mitzvot</w:t>
      </w:r>
      <w:proofErr w:type="spellEnd"/>
    </w:p>
    <w:p w14:paraId="49462930" w14:textId="77777777" w:rsidR="00032765" w:rsidRPr="00F935EC" w:rsidRDefault="00032765" w:rsidP="00781A44">
      <w:pPr>
        <w:widowControl w:val="0"/>
        <w:bidi w:val="0"/>
        <w:spacing w:after="0" w:line="240" w:lineRule="auto"/>
        <w:jc w:val="center"/>
        <w:rPr>
          <w:rFonts w:asciiTheme="minorBidi" w:hAnsiTheme="minorBidi"/>
          <w:b/>
          <w:bCs/>
          <w:sz w:val="24"/>
          <w:szCs w:val="24"/>
        </w:rPr>
      </w:pPr>
    </w:p>
    <w:p w14:paraId="681EC5B3" w14:textId="77777777" w:rsidR="006E6129" w:rsidRPr="00F935EC" w:rsidRDefault="006E6129">
      <w:pPr>
        <w:widowControl w:val="0"/>
        <w:bidi w:val="0"/>
        <w:spacing w:after="0" w:line="240" w:lineRule="auto"/>
        <w:jc w:val="center"/>
        <w:rPr>
          <w:rFonts w:asciiTheme="minorBidi" w:hAnsiTheme="minorBidi"/>
          <w:b/>
          <w:bCs/>
          <w:sz w:val="24"/>
          <w:szCs w:val="24"/>
        </w:rPr>
      </w:pPr>
      <w:r w:rsidRPr="00F935EC">
        <w:rPr>
          <w:rFonts w:asciiTheme="minorBidi" w:hAnsiTheme="minorBidi"/>
          <w:b/>
          <w:bCs/>
          <w:sz w:val="24"/>
          <w:szCs w:val="24"/>
        </w:rPr>
        <w:t>*************************************************************</w:t>
      </w:r>
    </w:p>
    <w:p w14:paraId="7F935DB5" w14:textId="77777777" w:rsidR="006E6129" w:rsidRPr="00F935EC" w:rsidRDefault="006E6129">
      <w:pPr>
        <w:widowControl w:val="0"/>
        <w:bidi w:val="0"/>
        <w:spacing w:after="0" w:line="240" w:lineRule="auto"/>
        <w:jc w:val="center"/>
        <w:rPr>
          <w:rFonts w:asciiTheme="minorBidi" w:hAnsiTheme="minorBidi"/>
          <w:sz w:val="24"/>
          <w:szCs w:val="24"/>
        </w:rPr>
      </w:pPr>
      <w:r w:rsidRPr="00F935EC">
        <w:rPr>
          <w:rFonts w:asciiTheme="minorBidi" w:hAnsiTheme="minorBidi"/>
          <w:sz w:val="24"/>
          <w:szCs w:val="24"/>
        </w:rPr>
        <w:t xml:space="preserve">Dedicated in memory of Rabbi Jack Sable </w:t>
      </w:r>
      <w:proofErr w:type="spellStart"/>
      <w:r w:rsidRPr="00F935EC">
        <w:rPr>
          <w:rFonts w:asciiTheme="minorBidi" w:hAnsiTheme="minorBidi"/>
          <w:sz w:val="24"/>
          <w:szCs w:val="24"/>
        </w:rPr>
        <w:t>z”l</w:t>
      </w:r>
      <w:proofErr w:type="spellEnd"/>
      <w:r w:rsidRPr="00F935EC">
        <w:rPr>
          <w:rFonts w:asciiTheme="minorBidi" w:hAnsiTheme="minorBidi"/>
          <w:sz w:val="24"/>
          <w:szCs w:val="24"/>
        </w:rPr>
        <w:t xml:space="preserve"> and</w:t>
      </w:r>
    </w:p>
    <w:p w14:paraId="537EE85B" w14:textId="77777777" w:rsidR="006E6129" w:rsidRPr="00F935EC" w:rsidRDefault="006E6129">
      <w:pPr>
        <w:widowControl w:val="0"/>
        <w:bidi w:val="0"/>
        <w:spacing w:after="0" w:line="240" w:lineRule="auto"/>
        <w:jc w:val="center"/>
        <w:rPr>
          <w:rFonts w:asciiTheme="minorBidi" w:hAnsiTheme="minorBidi"/>
          <w:sz w:val="24"/>
          <w:szCs w:val="24"/>
        </w:rPr>
      </w:pPr>
      <w:r w:rsidRPr="00F935EC">
        <w:rPr>
          <w:rFonts w:asciiTheme="minorBidi" w:hAnsiTheme="minorBidi"/>
          <w:sz w:val="24"/>
          <w:szCs w:val="24"/>
        </w:rPr>
        <w:t xml:space="preserve">Ambassador Yehuda </w:t>
      </w:r>
      <w:proofErr w:type="spellStart"/>
      <w:r w:rsidRPr="00F935EC">
        <w:rPr>
          <w:rFonts w:asciiTheme="minorBidi" w:hAnsiTheme="minorBidi"/>
          <w:sz w:val="24"/>
          <w:szCs w:val="24"/>
        </w:rPr>
        <w:t>Avner</w:t>
      </w:r>
      <w:proofErr w:type="spellEnd"/>
      <w:r w:rsidRPr="00F935EC">
        <w:rPr>
          <w:rFonts w:asciiTheme="minorBidi" w:hAnsiTheme="minorBidi"/>
          <w:sz w:val="24"/>
          <w:szCs w:val="24"/>
        </w:rPr>
        <w:t xml:space="preserve"> </w:t>
      </w:r>
      <w:proofErr w:type="spellStart"/>
      <w:r w:rsidRPr="00F935EC">
        <w:rPr>
          <w:rFonts w:asciiTheme="minorBidi" w:hAnsiTheme="minorBidi"/>
          <w:sz w:val="24"/>
          <w:szCs w:val="24"/>
        </w:rPr>
        <w:t>z”l</w:t>
      </w:r>
      <w:proofErr w:type="spellEnd"/>
    </w:p>
    <w:p w14:paraId="46A4D1C9" w14:textId="77777777" w:rsidR="006E6129" w:rsidRPr="00F935EC" w:rsidRDefault="006E6129">
      <w:pPr>
        <w:widowControl w:val="0"/>
        <w:bidi w:val="0"/>
        <w:spacing w:after="0" w:line="240" w:lineRule="auto"/>
        <w:jc w:val="center"/>
        <w:rPr>
          <w:rFonts w:asciiTheme="minorBidi" w:hAnsiTheme="minorBidi"/>
          <w:sz w:val="24"/>
          <w:szCs w:val="24"/>
        </w:rPr>
      </w:pPr>
      <w:r w:rsidRPr="00F935EC">
        <w:rPr>
          <w:rFonts w:asciiTheme="minorBidi" w:hAnsiTheme="minorBidi"/>
          <w:sz w:val="24"/>
          <w:szCs w:val="24"/>
        </w:rPr>
        <w:t>By Debbie and David Sable</w:t>
      </w:r>
    </w:p>
    <w:p w14:paraId="3C10E6FC" w14:textId="77777777" w:rsidR="006E6129" w:rsidRPr="00F935EC" w:rsidRDefault="006E6129">
      <w:pPr>
        <w:widowControl w:val="0"/>
        <w:bidi w:val="0"/>
        <w:spacing w:after="0" w:line="240" w:lineRule="auto"/>
        <w:jc w:val="center"/>
        <w:rPr>
          <w:rFonts w:asciiTheme="minorBidi" w:hAnsiTheme="minorBidi"/>
          <w:b/>
          <w:bCs/>
          <w:sz w:val="24"/>
          <w:szCs w:val="24"/>
        </w:rPr>
      </w:pPr>
      <w:r w:rsidRPr="00F935EC">
        <w:rPr>
          <w:rFonts w:asciiTheme="minorBidi" w:hAnsiTheme="minorBidi"/>
          <w:b/>
          <w:bCs/>
          <w:sz w:val="24"/>
          <w:szCs w:val="24"/>
        </w:rPr>
        <w:t>*************************************************************</w:t>
      </w:r>
    </w:p>
    <w:p w14:paraId="3B0072DC" w14:textId="77777777" w:rsidR="006E6129" w:rsidRPr="00F935EC" w:rsidRDefault="006E6129" w:rsidP="00781A44">
      <w:pPr>
        <w:pStyle w:val="Title"/>
        <w:widowControl w:val="0"/>
        <w:spacing w:before="0" w:beforeAutospacing="0" w:after="0" w:afterAutospacing="0"/>
        <w:jc w:val="center"/>
        <w:rPr>
          <w:rFonts w:asciiTheme="minorBidi" w:hAnsiTheme="minorBidi" w:cstheme="minorBidi"/>
          <w:b/>
          <w:bCs/>
        </w:rPr>
      </w:pPr>
    </w:p>
    <w:p w14:paraId="5B9E8765" w14:textId="4B9B0DCB" w:rsidR="00BD6095" w:rsidRPr="00F935EC" w:rsidRDefault="00451636">
      <w:pPr>
        <w:widowControl w:val="0"/>
        <w:bidi w:val="0"/>
        <w:spacing w:after="0" w:line="240" w:lineRule="auto"/>
        <w:jc w:val="center"/>
        <w:rPr>
          <w:rFonts w:asciiTheme="minorBidi" w:eastAsia="Times New Roman" w:hAnsiTheme="minorBidi"/>
          <w:b/>
          <w:bCs/>
          <w:sz w:val="24"/>
          <w:szCs w:val="24"/>
        </w:rPr>
      </w:pPr>
      <w:r w:rsidRPr="00F935EC">
        <w:rPr>
          <w:rFonts w:asciiTheme="minorBidi" w:eastAsia="Times New Roman" w:hAnsiTheme="minorBidi"/>
          <w:b/>
          <w:bCs/>
          <w:color w:val="000000"/>
          <w:sz w:val="24"/>
          <w:szCs w:val="24"/>
        </w:rPr>
        <w:t xml:space="preserve">Why is </w:t>
      </w:r>
      <w:r w:rsidR="00CA2FDC" w:rsidRPr="00F935EC">
        <w:rPr>
          <w:rFonts w:asciiTheme="minorBidi" w:eastAsia="Times New Roman" w:hAnsiTheme="minorBidi"/>
          <w:b/>
          <w:bCs/>
          <w:color w:val="000000"/>
          <w:sz w:val="24"/>
          <w:szCs w:val="24"/>
        </w:rPr>
        <w:t>I</w:t>
      </w:r>
      <w:r w:rsidRPr="00F935EC">
        <w:rPr>
          <w:rFonts w:asciiTheme="minorBidi" w:eastAsia="Times New Roman" w:hAnsiTheme="minorBidi"/>
          <w:b/>
          <w:bCs/>
          <w:color w:val="000000"/>
          <w:sz w:val="24"/>
          <w:szCs w:val="24"/>
        </w:rPr>
        <w:t xml:space="preserve">t </w:t>
      </w:r>
      <w:r w:rsidR="00CA2FDC" w:rsidRPr="00F935EC">
        <w:rPr>
          <w:rFonts w:asciiTheme="minorBidi" w:eastAsia="Times New Roman" w:hAnsiTheme="minorBidi"/>
          <w:b/>
          <w:bCs/>
          <w:color w:val="000000"/>
          <w:sz w:val="24"/>
          <w:szCs w:val="24"/>
        </w:rPr>
        <w:t>I</w:t>
      </w:r>
      <w:r w:rsidRPr="00F935EC">
        <w:rPr>
          <w:rFonts w:asciiTheme="minorBidi" w:eastAsia="Times New Roman" w:hAnsiTheme="minorBidi"/>
          <w:b/>
          <w:bCs/>
          <w:color w:val="000000"/>
          <w:sz w:val="24"/>
          <w:szCs w:val="24"/>
        </w:rPr>
        <w:t xml:space="preserve">mportant for </w:t>
      </w:r>
      <w:r w:rsidR="00CA2FDC" w:rsidRPr="00F935EC">
        <w:rPr>
          <w:rFonts w:asciiTheme="minorBidi" w:eastAsia="Times New Roman" w:hAnsiTheme="minorBidi"/>
          <w:b/>
          <w:bCs/>
          <w:color w:val="000000"/>
          <w:sz w:val="24"/>
          <w:szCs w:val="24"/>
        </w:rPr>
        <w:t>W</w:t>
      </w:r>
      <w:r w:rsidRPr="00F935EC">
        <w:rPr>
          <w:rFonts w:asciiTheme="minorBidi" w:eastAsia="Times New Roman" w:hAnsiTheme="minorBidi"/>
          <w:b/>
          <w:bCs/>
          <w:color w:val="000000"/>
          <w:sz w:val="24"/>
          <w:szCs w:val="24"/>
        </w:rPr>
        <w:t xml:space="preserve">omen </w:t>
      </w:r>
      <w:r w:rsidR="00CA2FDC" w:rsidRPr="00F935EC">
        <w:rPr>
          <w:rFonts w:asciiTheme="minorBidi" w:eastAsia="Times New Roman" w:hAnsiTheme="minorBidi"/>
          <w:b/>
          <w:bCs/>
          <w:color w:val="000000"/>
          <w:sz w:val="24"/>
          <w:szCs w:val="24"/>
        </w:rPr>
        <w:br/>
      </w:r>
      <w:r w:rsidRPr="00F935EC">
        <w:rPr>
          <w:rFonts w:asciiTheme="minorBidi" w:eastAsia="Times New Roman" w:hAnsiTheme="minorBidi"/>
          <w:b/>
          <w:bCs/>
          <w:color w:val="000000"/>
          <w:sz w:val="24"/>
          <w:szCs w:val="24"/>
        </w:rPr>
        <w:t xml:space="preserve">to </w:t>
      </w:r>
      <w:r w:rsidR="00CA2FDC" w:rsidRPr="00F935EC">
        <w:rPr>
          <w:rFonts w:asciiTheme="minorBidi" w:eastAsia="Times New Roman" w:hAnsiTheme="minorBidi"/>
          <w:b/>
          <w:bCs/>
          <w:color w:val="000000"/>
          <w:sz w:val="24"/>
          <w:szCs w:val="24"/>
        </w:rPr>
        <w:t>E</w:t>
      </w:r>
      <w:r w:rsidRPr="00F935EC">
        <w:rPr>
          <w:rFonts w:asciiTheme="minorBidi" w:eastAsia="Times New Roman" w:hAnsiTheme="minorBidi"/>
          <w:b/>
          <w:bCs/>
          <w:color w:val="000000"/>
          <w:sz w:val="24"/>
          <w:szCs w:val="24"/>
        </w:rPr>
        <w:t xml:space="preserve">ngage </w:t>
      </w:r>
      <w:r w:rsidR="00CA2FDC" w:rsidRPr="00F935EC">
        <w:rPr>
          <w:rFonts w:asciiTheme="minorBidi" w:eastAsia="Times New Roman" w:hAnsiTheme="minorBidi"/>
          <w:b/>
          <w:bCs/>
          <w:color w:val="000000"/>
          <w:sz w:val="24"/>
          <w:szCs w:val="24"/>
        </w:rPr>
        <w:t>D</w:t>
      </w:r>
      <w:r w:rsidRPr="00F935EC">
        <w:rPr>
          <w:rFonts w:asciiTheme="minorBidi" w:eastAsia="Times New Roman" w:hAnsiTheme="minorBidi"/>
          <w:b/>
          <w:bCs/>
          <w:color w:val="000000"/>
          <w:sz w:val="24"/>
          <w:szCs w:val="24"/>
        </w:rPr>
        <w:t xml:space="preserve">irectly with </w:t>
      </w:r>
      <w:proofErr w:type="spellStart"/>
      <w:r w:rsidR="00CA2FDC" w:rsidRPr="00F935EC">
        <w:rPr>
          <w:rFonts w:asciiTheme="minorBidi" w:eastAsia="Times New Roman" w:hAnsiTheme="minorBidi"/>
          <w:b/>
          <w:bCs/>
          <w:color w:val="000000"/>
          <w:sz w:val="24"/>
          <w:szCs w:val="24"/>
        </w:rPr>
        <w:t>H</w:t>
      </w:r>
      <w:r w:rsidRPr="00F935EC">
        <w:rPr>
          <w:rFonts w:asciiTheme="minorBidi" w:eastAsia="Times New Roman" w:hAnsiTheme="minorBidi"/>
          <w:b/>
          <w:bCs/>
          <w:color w:val="000000"/>
          <w:sz w:val="24"/>
          <w:szCs w:val="24"/>
        </w:rPr>
        <w:t>alachic</w:t>
      </w:r>
      <w:proofErr w:type="spellEnd"/>
      <w:r w:rsidRPr="00F935EC">
        <w:rPr>
          <w:rFonts w:asciiTheme="minorBidi" w:eastAsia="Times New Roman" w:hAnsiTheme="minorBidi"/>
          <w:b/>
          <w:bCs/>
          <w:color w:val="000000"/>
          <w:sz w:val="24"/>
          <w:szCs w:val="24"/>
        </w:rPr>
        <w:t xml:space="preserve"> </w:t>
      </w:r>
      <w:r w:rsidR="00CA2FDC" w:rsidRPr="00F935EC">
        <w:rPr>
          <w:rFonts w:asciiTheme="minorBidi" w:eastAsia="Times New Roman" w:hAnsiTheme="minorBidi"/>
          <w:b/>
          <w:bCs/>
          <w:color w:val="000000"/>
          <w:sz w:val="24"/>
          <w:szCs w:val="24"/>
        </w:rPr>
        <w:t>T</w:t>
      </w:r>
      <w:r w:rsidRPr="00F935EC">
        <w:rPr>
          <w:rFonts w:asciiTheme="minorBidi" w:eastAsia="Times New Roman" w:hAnsiTheme="minorBidi"/>
          <w:b/>
          <w:bCs/>
          <w:color w:val="000000"/>
          <w:sz w:val="24"/>
          <w:szCs w:val="24"/>
        </w:rPr>
        <w:t xml:space="preserve">exts? </w:t>
      </w:r>
      <w:r w:rsidR="00CA2FDC" w:rsidRPr="00F935EC">
        <w:rPr>
          <w:rFonts w:asciiTheme="minorBidi" w:eastAsia="Times New Roman" w:hAnsiTheme="minorBidi"/>
          <w:b/>
          <w:bCs/>
          <w:color w:val="000000"/>
          <w:sz w:val="24"/>
          <w:szCs w:val="24"/>
        </w:rPr>
        <w:br/>
      </w:r>
      <w:r w:rsidRPr="00F935EC">
        <w:rPr>
          <w:rFonts w:asciiTheme="minorBidi" w:eastAsia="Times New Roman" w:hAnsiTheme="minorBidi"/>
          <w:b/>
          <w:bCs/>
          <w:color w:val="000000"/>
          <w:sz w:val="24"/>
          <w:szCs w:val="24"/>
        </w:rPr>
        <w:t xml:space="preserve">An </w:t>
      </w:r>
      <w:r w:rsidR="00CA2FDC" w:rsidRPr="00F935EC">
        <w:rPr>
          <w:rFonts w:asciiTheme="minorBidi" w:eastAsia="Times New Roman" w:hAnsiTheme="minorBidi"/>
          <w:b/>
          <w:bCs/>
          <w:color w:val="000000"/>
          <w:sz w:val="24"/>
          <w:szCs w:val="24"/>
        </w:rPr>
        <w:t>I</w:t>
      </w:r>
      <w:r w:rsidRPr="00F935EC">
        <w:rPr>
          <w:rFonts w:asciiTheme="minorBidi" w:eastAsia="Times New Roman" w:hAnsiTheme="minorBidi"/>
          <w:b/>
          <w:bCs/>
          <w:color w:val="000000"/>
          <w:sz w:val="24"/>
          <w:szCs w:val="24"/>
        </w:rPr>
        <w:t xml:space="preserve">ntroduction to </w:t>
      </w:r>
      <w:proofErr w:type="spellStart"/>
      <w:r w:rsidRPr="00F935EC">
        <w:rPr>
          <w:rFonts w:asciiTheme="minorBidi" w:eastAsia="Times New Roman" w:hAnsiTheme="minorBidi"/>
          <w:b/>
          <w:bCs/>
          <w:color w:val="000000"/>
          <w:sz w:val="24"/>
          <w:szCs w:val="24"/>
        </w:rPr>
        <w:t>Deracheha</w:t>
      </w:r>
      <w:proofErr w:type="spellEnd"/>
    </w:p>
    <w:p w14:paraId="249BA6C0" w14:textId="77777777" w:rsidR="00775BF1" w:rsidRPr="00F935EC" w:rsidRDefault="00775BF1">
      <w:pPr>
        <w:widowControl w:val="0"/>
        <w:bidi w:val="0"/>
        <w:spacing w:after="0" w:line="240" w:lineRule="auto"/>
        <w:jc w:val="center"/>
        <w:rPr>
          <w:rFonts w:asciiTheme="minorBidi" w:eastAsia="Times New Roman" w:hAnsiTheme="minorBidi"/>
          <w:b/>
          <w:bCs/>
          <w:sz w:val="24"/>
          <w:szCs w:val="24"/>
        </w:rPr>
      </w:pPr>
    </w:p>
    <w:p w14:paraId="6B117FDE" w14:textId="716E03FB" w:rsidR="00775BF1" w:rsidRPr="00F935EC" w:rsidRDefault="00775BF1">
      <w:pPr>
        <w:widowControl w:val="0"/>
        <w:bidi w:val="0"/>
        <w:spacing w:after="0" w:line="240" w:lineRule="auto"/>
        <w:jc w:val="center"/>
        <w:rPr>
          <w:rFonts w:asciiTheme="minorBidi" w:eastAsia="Times New Roman" w:hAnsiTheme="minorBidi"/>
          <w:sz w:val="24"/>
          <w:szCs w:val="24"/>
        </w:rPr>
      </w:pPr>
      <w:r w:rsidRPr="00F935EC">
        <w:rPr>
          <w:rFonts w:asciiTheme="minorBidi" w:eastAsia="Times New Roman" w:hAnsiTheme="minorBidi"/>
          <w:sz w:val="24"/>
          <w:szCs w:val="24"/>
        </w:rPr>
        <w:t xml:space="preserve">By </w:t>
      </w:r>
      <w:proofErr w:type="spellStart"/>
      <w:r w:rsidRPr="00F935EC">
        <w:rPr>
          <w:rFonts w:asciiTheme="minorBidi" w:eastAsia="Times New Roman" w:hAnsiTheme="minorBidi"/>
          <w:sz w:val="24"/>
          <w:szCs w:val="24"/>
        </w:rPr>
        <w:t>Deracheha</w:t>
      </w:r>
      <w:proofErr w:type="spellEnd"/>
      <w:r w:rsidRPr="00F935EC">
        <w:rPr>
          <w:rFonts w:asciiTheme="minorBidi" w:eastAsia="Times New Roman" w:hAnsiTheme="minorBidi"/>
          <w:sz w:val="24"/>
          <w:szCs w:val="24"/>
        </w:rPr>
        <w:t xml:space="preserve"> Staff; Laurie </w:t>
      </w:r>
      <w:proofErr w:type="spellStart"/>
      <w:r w:rsidRPr="00F935EC">
        <w:rPr>
          <w:rFonts w:asciiTheme="minorBidi" w:eastAsia="Times New Roman" w:hAnsiTheme="minorBidi"/>
          <w:sz w:val="24"/>
          <w:szCs w:val="24"/>
        </w:rPr>
        <w:t>Novick</w:t>
      </w:r>
      <w:proofErr w:type="spellEnd"/>
      <w:r w:rsidRPr="00F935EC">
        <w:rPr>
          <w:rFonts w:asciiTheme="minorBidi" w:eastAsia="Times New Roman" w:hAnsiTheme="minorBidi"/>
          <w:sz w:val="24"/>
          <w:szCs w:val="24"/>
        </w:rPr>
        <w:t>, Director</w:t>
      </w:r>
    </w:p>
    <w:p w14:paraId="09ED8680" w14:textId="77777777" w:rsidR="003C5A5A" w:rsidRPr="00F935EC" w:rsidRDefault="003C5A5A">
      <w:pPr>
        <w:widowControl w:val="0"/>
        <w:bidi w:val="0"/>
        <w:spacing w:after="0" w:line="240" w:lineRule="auto"/>
        <w:jc w:val="both"/>
        <w:rPr>
          <w:rFonts w:asciiTheme="minorBidi" w:eastAsia="Times New Roman" w:hAnsiTheme="minorBidi"/>
          <w:sz w:val="24"/>
          <w:szCs w:val="24"/>
        </w:rPr>
      </w:pPr>
    </w:p>
    <w:p w14:paraId="316E83B7" w14:textId="36CAB9E3" w:rsidR="004966F3" w:rsidRPr="00F935EC" w:rsidRDefault="00F17FC0" w:rsidP="00F17FC0">
      <w:pPr>
        <w:widowControl w:val="0"/>
        <w:bidi w:val="0"/>
        <w:spacing w:after="0" w:line="240" w:lineRule="auto"/>
        <w:jc w:val="center"/>
        <w:rPr>
          <w:rFonts w:asciiTheme="minorBidi" w:eastAsia="Times New Roman" w:hAnsiTheme="minorBidi"/>
          <w:sz w:val="24"/>
          <w:szCs w:val="24"/>
        </w:rPr>
      </w:pPr>
      <w:hyperlink r:id="rId9" w:history="1">
        <w:r w:rsidR="003C5A5A" w:rsidRPr="00F935EC">
          <w:rPr>
            <w:rStyle w:val="Hyperlink"/>
            <w:rFonts w:asciiTheme="minorBidi" w:eastAsia="Times New Roman" w:hAnsiTheme="minorBidi"/>
            <w:sz w:val="24"/>
            <w:szCs w:val="24"/>
          </w:rPr>
          <w:t>Click here</w:t>
        </w:r>
      </w:hyperlink>
      <w:r w:rsidR="003C5A5A" w:rsidRPr="00F935EC">
        <w:rPr>
          <w:rFonts w:asciiTheme="minorBidi" w:eastAsia="Times New Roman" w:hAnsiTheme="minorBidi"/>
          <w:sz w:val="24"/>
          <w:szCs w:val="24"/>
        </w:rPr>
        <w:t xml:space="preserve"> </w:t>
      </w:r>
      <w:r w:rsidRPr="00F17FC0">
        <w:rPr>
          <w:rFonts w:ascii="Arial" w:hAnsi="Arial" w:cs="Arial"/>
          <w:sz w:val="24"/>
          <w:szCs w:val="24"/>
          <w:shd w:val="clear" w:color="auto" w:fill="FFFFFF"/>
        </w:rPr>
        <w:t xml:space="preserve">to view an updated and revised version of this </w:t>
      </w:r>
      <w:proofErr w:type="spellStart"/>
      <w:r w:rsidRPr="00F17FC0">
        <w:rPr>
          <w:rFonts w:ascii="Arial" w:hAnsi="Arial" w:cs="Arial"/>
          <w:sz w:val="24"/>
          <w:szCs w:val="24"/>
          <w:shd w:val="clear" w:color="auto" w:fill="FFFFFF"/>
        </w:rPr>
        <w:t>shiur</w:t>
      </w:r>
      <w:proofErr w:type="spellEnd"/>
      <w:r w:rsidR="00CA2FDC" w:rsidRPr="00F935EC">
        <w:rPr>
          <w:rFonts w:asciiTheme="minorBidi" w:eastAsia="Times New Roman" w:hAnsiTheme="minorBidi"/>
          <w:sz w:val="24"/>
          <w:szCs w:val="24"/>
        </w:rPr>
        <w:br/>
      </w:r>
      <w:bookmarkStart w:id="0" w:name="_GoBack"/>
      <w:bookmarkEnd w:id="0"/>
      <w:r w:rsidR="003C5A5A" w:rsidRPr="00F935EC">
        <w:rPr>
          <w:rFonts w:asciiTheme="minorBidi" w:eastAsia="Times New Roman" w:hAnsiTheme="minorBidi"/>
          <w:sz w:val="24"/>
          <w:szCs w:val="24"/>
        </w:rPr>
        <w:t xml:space="preserve">on the </w:t>
      </w:r>
      <w:proofErr w:type="spellStart"/>
      <w:r w:rsidR="003C5A5A" w:rsidRPr="00F935EC">
        <w:rPr>
          <w:rFonts w:asciiTheme="minorBidi" w:eastAsia="Times New Roman" w:hAnsiTheme="minorBidi"/>
          <w:sz w:val="24"/>
          <w:szCs w:val="24"/>
        </w:rPr>
        <w:t>Deracheha</w:t>
      </w:r>
      <w:proofErr w:type="spellEnd"/>
      <w:r w:rsidR="003C5A5A" w:rsidRPr="00F935EC">
        <w:rPr>
          <w:rFonts w:asciiTheme="minorBidi" w:eastAsia="Times New Roman" w:hAnsiTheme="minorBidi"/>
          <w:sz w:val="24"/>
          <w:szCs w:val="24"/>
        </w:rPr>
        <w:t xml:space="preserve"> website</w:t>
      </w:r>
      <w:r w:rsidR="00DB2098" w:rsidRPr="00F935EC">
        <w:rPr>
          <w:rFonts w:asciiTheme="minorBidi" w:eastAsia="Times New Roman" w:hAnsiTheme="minorBidi"/>
          <w:sz w:val="24"/>
          <w:szCs w:val="24"/>
        </w:rPr>
        <w:t>.</w:t>
      </w:r>
    </w:p>
    <w:p w14:paraId="4C1AD98A" w14:textId="77777777" w:rsidR="00DC0D11" w:rsidRPr="00F935EC" w:rsidRDefault="00DC0D11">
      <w:pPr>
        <w:widowControl w:val="0"/>
        <w:bidi w:val="0"/>
        <w:spacing w:after="0" w:line="240" w:lineRule="auto"/>
        <w:jc w:val="center"/>
        <w:rPr>
          <w:rFonts w:asciiTheme="minorBidi" w:eastAsia="Times New Roman" w:hAnsiTheme="minorBidi"/>
          <w:sz w:val="24"/>
          <w:szCs w:val="24"/>
        </w:rPr>
      </w:pPr>
    </w:p>
    <w:p w14:paraId="3D185987" w14:textId="1275B1C2" w:rsidR="00DC0D11" w:rsidRPr="00F935EC" w:rsidRDefault="00DC0D11" w:rsidP="00781A44">
      <w:pPr>
        <w:widowControl w:val="0"/>
        <w:bidi w:val="0"/>
        <w:spacing w:after="0" w:line="240" w:lineRule="auto"/>
        <w:jc w:val="center"/>
        <w:rPr>
          <w:rFonts w:asciiTheme="minorBidi" w:eastAsia="Times New Roman" w:hAnsiTheme="minorBidi"/>
          <w:sz w:val="24"/>
          <w:szCs w:val="24"/>
        </w:rPr>
      </w:pPr>
      <w:r w:rsidRPr="00F935EC">
        <w:rPr>
          <w:rFonts w:asciiTheme="minorBidi" w:eastAsia="Times New Roman" w:hAnsiTheme="minorBidi"/>
          <w:sz w:val="24"/>
          <w:szCs w:val="24"/>
        </w:rPr>
        <w:t xml:space="preserve">Please share your feedback with us </w:t>
      </w:r>
      <w:hyperlink r:id="rId10" w:history="1">
        <w:r w:rsidRPr="00F935EC">
          <w:rPr>
            <w:rStyle w:val="Hyperlink"/>
            <w:rFonts w:asciiTheme="minorBidi" w:eastAsia="Times New Roman" w:hAnsiTheme="minorBidi"/>
            <w:sz w:val="24"/>
            <w:szCs w:val="24"/>
          </w:rPr>
          <w:t>here.</w:t>
        </w:r>
      </w:hyperlink>
    </w:p>
    <w:p w14:paraId="6BBD250D" w14:textId="77777777" w:rsidR="00C75313" w:rsidRPr="00F935EC" w:rsidRDefault="00C75313" w:rsidP="00781A44">
      <w:pPr>
        <w:widowControl w:val="0"/>
        <w:shd w:val="clear" w:color="auto" w:fill="FFFFFF"/>
        <w:bidi w:val="0"/>
        <w:spacing w:after="0" w:line="240" w:lineRule="auto"/>
        <w:jc w:val="both"/>
        <w:rPr>
          <w:rFonts w:asciiTheme="minorBidi" w:eastAsia="Times New Roman" w:hAnsiTheme="minorBidi"/>
          <w:color w:val="222222"/>
          <w:sz w:val="24"/>
          <w:szCs w:val="24"/>
        </w:rPr>
      </w:pPr>
    </w:p>
    <w:p w14:paraId="166D0F26" w14:textId="77777777" w:rsidR="00CA2FDC" w:rsidRPr="00F935EC" w:rsidRDefault="00CA2FDC" w:rsidP="00781A44">
      <w:pPr>
        <w:pStyle w:val="Heading1"/>
        <w:keepNext w:val="0"/>
        <w:keepLines w:val="0"/>
        <w:widowControl w:val="0"/>
        <w:spacing w:before="0" w:line="240" w:lineRule="auto"/>
        <w:jc w:val="both"/>
        <w:rPr>
          <w:rFonts w:asciiTheme="minorBidi" w:hAnsiTheme="minorBidi" w:cstheme="minorBidi"/>
          <w:b/>
          <w:bCs/>
          <w:sz w:val="24"/>
          <w:szCs w:val="24"/>
        </w:rPr>
      </w:pPr>
      <w:bookmarkStart w:id="1" w:name="_Background"/>
      <w:bookmarkEnd w:id="1"/>
    </w:p>
    <w:p w14:paraId="0F4E56D9" w14:textId="2D2A813E" w:rsidR="00A9706E" w:rsidRPr="00F935EC" w:rsidRDefault="00451636" w:rsidP="00781A44">
      <w:pPr>
        <w:pStyle w:val="Heading1"/>
        <w:keepNext w:val="0"/>
        <w:keepLines w:val="0"/>
        <w:widowControl w:val="0"/>
        <w:spacing w:before="0" w:line="240" w:lineRule="auto"/>
        <w:jc w:val="both"/>
        <w:rPr>
          <w:rFonts w:asciiTheme="minorBidi" w:hAnsiTheme="minorBidi" w:cstheme="minorBidi"/>
          <w:b/>
          <w:bCs/>
          <w:i/>
          <w:iCs/>
          <w:sz w:val="24"/>
          <w:szCs w:val="24"/>
        </w:rPr>
      </w:pPr>
      <w:r w:rsidRPr="00F935EC">
        <w:rPr>
          <w:rFonts w:asciiTheme="minorBidi" w:hAnsiTheme="minorBidi" w:cstheme="minorBidi"/>
          <w:b/>
          <w:bCs/>
          <w:sz w:val="24"/>
          <w:szCs w:val="24"/>
        </w:rPr>
        <w:t>Religious Influence</w:t>
      </w:r>
    </w:p>
    <w:p w14:paraId="211C8138" w14:textId="77777777" w:rsidR="006E6129" w:rsidRPr="00F935EC" w:rsidRDefault="006E6129">
      <w:pPr>
        <w:pStyle w:val="NormalWeb"/>
        <w:widowControl w:val="0"/>
        <w:spacing w:before="0" w:beforeAutospacing="0" w:after="0" w:afterAutospacing="0"/>
        <w:jc w:val="both"/>
        <w:rPr>
          <w:rFonts w:asciiTheme="minorBidi" w:hAnsiTheme="minorBidi" w:cstheme="minorBidi"/>
          <w:color w:val="000000"/>
        </w:rPr>
      </w:pPr>
    </w:p>
    <w:p w14:paraId="459C9EAA" w14:textId="12AC51A9" w:rsidR="00A9706E" w:rsidRPr="00F935EC" w:rsidRDefault="00A9706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A </w:t>
      </w:r>
      <w:r w:rsidR="006A4777" w:rsidRPr="00F935EC">
        <w:rPr>
          <w:rFonts w:asciiTheme="minorBidi" w:hAnsiTheme="minorBidi" w:cstheme="minorBidi"/>
          <w:color w:val="000000"/>
        </w:rPr>
        <w:t xml:space="preserve">verse </w:t>
      </w:r>
      <w:r w:rsidRPr="00F935EC">
        <w:rPr>
          <w:rFonts w:asciiTheme="minorBidi" w:hAnsiTheme="minorBidi" w:cstheme="minorBidi"/>
          <w:color w:val="000000"/>
        </w:rPr>
        <w:t xml:space="preserve">at the beginning of </w:t>
      </w:r>
      <w:proofErr w:type="spellStart"/>
      <w:r w:rsidRPr="00F935EC">
        <w:rPr>
          <w:rFonts w:asciiTheme="minorBidi" w:hAnsiTheme="minorBidi" w:cstheme="minorBidi"/>
          <w:color w:val="000000"/>
        </w:rPr>
        <w:t>Mishlei</w:t>
      </w:r>
      <w:proofErr w:type="spellEnd"/>
      <w:r w:rsidRPr="00F935EC">
        <w:rPr>
          <w:rFonts w:asciiTheme="minorBidi" w:hAnsiTheme="minorBidi" w:cstheme="minorBidi"/>
          <w:i/>
          <w:iCs/>
          <w:color w:val="000000"/>
        </w:rPr>
        <w:t xml:space="preserve"> </w:t>
      </w:r>
      <w:r w:rsidRPr="00F935EC">
        <w:rPr>
          <w:rFonts w:asciiTheme="minorBidi" w:hAnsiTheme="minorBidi" w:cstheme="minorBidi"/>
          <w:color w:val="000000"/>
        </w:rPr>
        <w:t xml:space="preserve">exhorts the child to follow </w:t>
      </w:r>
      <w:r w:rsidR="00451636" w:rsidRPr="00F935EC">
        <w:rPr>
          <w:rFonts w:asciiTheme="minorBidi" w:hAnsiTheme="minorBidi" w:cstheme="minorBidi"/>
          <w:color w:val="000000"/>
        </w:rPr>
        <w:t>the lessons</w:t>
      </w:r>
      <w:r w:rsidRPr="00F935EC">
        <w:rPr>
          <w:rFonts w:asciiTheme="minorBidi" w:hAnsiTheme="minorBidi" w:cstheme="minorBidi"/>
          <w:color w:val="000000"/>
        </w:rPr>
        <w:t xml:space="preserve"> of both parents:</w:t>
      </w:r>
    </w:p>
    <w:p w14:paraId="5D95F5F1" w14:textId="77777777" w:rsidR="006E6129" w:rsidRPr="00F935EC" w:rsidRDefault="006E6129">
      <w:pPr>
        <w:pStyle w:val="NormalWeb"/>
        <w:widowControl w:val="0"/>
        <w:spacing w:before="0" w:beforeAutospacing="0" w:after="0" w:afterAutospacing="0"/>
        <w:jc w:val="both"/>
        <w:rPr>
          <w:rFonts w:asciiTheme="minorBidi" w:hAnsiTheme="minorBidi" w:cstheme="minorBidi"/>
          <w:b/>
          <w:bCs/>
          <w:color w:val="000000"/>
        </w:rPr>
      </w:pPr>
    </w:p>
    <w:p w14:paraId="247FB601" w14:textId="19CAEF8B" w:rsidR="00A9706E" w:rsidRPr="00F935EC" w:rsidRDefault="00A9706E">
      <w:pPr>
        <w:pStyle w:val="NormalWeb"/>
        <w:widowControl w:val="0"/>
        <w:spacing w:before="0" w:beforeAutospacing="0" w:after="0" w:afterAutospacing="0"/>
        <w:ind w:left="284" w:right="284"/>
        <w:jc w:val="both"/>
        <w:rPr>
          <w:rFonts w:asciiTheme="minorBidi" w:hAnsiTheme="minorBidi" w:cstheme="minorBidi"/>
          <w:color w:val="000000"/>
        </w:rPr>
      </w:pPr>
      <w:r w:rsidRPr="00F935EC">
        <w:rPr>
          <w:rFonts w:asciiTheme="minorBidi" w:hAnsiTheme="minorBidi" w:cstheme="minorBidi"/>
          <w:color w:val="000000"/>
        </w:rPr>
        <w:t>Hear, my son, the instruction of your father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 and do not abandon the teaching of your mother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00DB2098" w:rsidRPr="00F935EC">
        <w:rPr>
          <w:rFonts w:asciiTheme="minorBidi" w:hAnsiTheme="minorBidi" w:cstheme="minorBidi"/>
          <w:color w:val="000000"/>
        </w:rPr>
        <w:t>). (</w:t>
      </w:r>
      <w:proofErr w:type="spellStart"/>
      <w:r w:rsidR="00DB2098" w:rsidRPr="00F935EC">
        <w:rPr>
          <w:rFonts w:asciiTheme="minorBidi" w:hAnsiTheme="minorBidi" w:cstheme="minorBidi"/>
          <w:color w:val="000000"/>
        </w:rPr>
        <w:t>Mishlei</w:t>
      </w:r>
      <w:proofErr w:type="spellEnd"/>
      <w:r w:rsidR="00DB2098" w:rsidRPr="00F935EC">
        <w:rPr>
          <w:rFonts w:asciiTheme="minorBidi" w:hAnsiTheme="minorBidi" w:cstheme="minorBidi"/>
          <w:color w:val="000000"/>
        </w:rPr>
        <w:t xml:space="preserve"> 1:18) </w:t>
      </w:r>
    </w:p>
    <w:p w14:paraId="3EE7F3FE" w14:textId="77777777" w:rsidR="00DB2098" w:rsidRPr="00F935EC" w:rsidRDefault="00DB2098">
      <w:pPr>
        <w:pStyle w:val="NormalWeb"/>
        <w:widowControl w:val="0"/>
        <w:spacing w:before="0" w:beforeAutospacing="0" w:after="0" w:afterAutospacing="0"/>
        <w:jc w:val="both"/>
        <w:rPr>
          <w:rFonts w:asciiTheme="minorBidi" w:hAnsiTheme="minorBidi" w:cstheme="minorBidi"/>
          <w:color w:val="000000"/>
        </w:rPr>
      </w:pPr>
    </w:p>
    <w:p w14:paraId="39B9D70F" w14:textId="73E4C378" w:rsidR="00797D9C" w:rsidRPr="00F935EC" w:rsidRDefault="00797D9C">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An interpretation in Midrash </w:t>
      </w:r>
      <w:proofErr w:type="spellStart"/>
      <w:r w:rsidRPr="00F935EC">
        <w:rPr>
          <w:rFonts w:asciiTheme="minorBidi" w:hAnsiTheme="minorBidi" w:cstheme="minorBidi"/>
          <w:color w:val="000000"/>
        </w:rPr>
        <w:t>Mish</w:t>
      </w:r>
      <w:r w:rsidR="00281532" w:rsidRPr="00F935EC">
        <w:rPr>
          <w:rFonts w:asciiTheme="minorBidi" w:hAnsiTheme="minorBidi" w:cstheme="minorBidi"/>
          <w:color w:val="000000"/>
        </w:rPr>
        <w:t>l</w:t>
      </w:r>
      <w:r w:rsidRPr="00F935EC">
        <w:rPr>
          <w:rFonts w:asciiTheme="minorBidi" w:hAnsiTheme="minorBidi" w:cstheme="minorBidi"/>
          <w:color w:val="000000"/>
        </w:rPr>
        <w:t>ei</w:t>
      </w:r>
      <w:proofErr w:type="spellEnd"/>
      <w:r w:rsidRPr="00F935EC">
        <w:rPr>
          <w:rFonts w:asciiTheme="minorBidi" w:hAnsiTheme="minorBidi" w:cstheme="minorBidi"/>
          <w:color w:val="000000"/>
        </w:rPr>
        <w:t xml:space="preserve"> takes this verse as </w:t>
      </w:r>
      <w:r w:rsidR="00451636" w:rsidRPr="00F935EC">
        <w:rPr>
          <w:rFonts w:asciiTheme="minorBidi" w:hAnsiTheme="minorBidi" w:cstheme="minorBidi"/>
          <w:color w:val="000000"/>
        </w:rPr>
        <w:t xml:space="preserve">a </w:t>
      </w:r>
      <w:r w:rsidRPr="00F935EC">
        <w:rPr>
          <w:rFonts w:asciiTheme="minorBidi" w:hAnsiTheme="minorBidi" w:cstheme="minorBidi"/>
          <w:color w:val="000000"/>
        </w:rPr>
        <w:t xml:space="preserve">parable: 'father' represents the written </w:t>
      </w:r>
      <w:proofErr w:type="gramStart"/>
      <w:r w:rsidRPr="00F935EC">
        <w:rPr>
          <w:rFonts w:asciiTheme="minorBidi" w:hAnsiTheme="minorBidi" w:cstheme="minorBidi"/>
          <w:color w:val="000000"/>
        </w:rPr>
        <w:t>Torah,</w:t>
      </w:r>
      <w:proofErr w:type="gramEnd"/>
      <w:r w:rsidRPr="00F935EC">
        <w:rPr>
          <w:rFonts w:asciiTheme="minorBidi" w:hAnsiTheme="minorBidi" w:cstheme="minorBidi"/>
          <w:color w:val="000000"/>
        </w:rPr>
        <w:t xml:space="preserve"> and 'mother' </w:t>
      </w:r>
      <w:r w:rsidR="00451636" w:rsidRPr="00F935EC">
        <w:rPr>
          <w:rFonts w:asciiTheme="minorBidi" w:hAnsiTheme="minorBidi" w:cstheme="minorBidi"/>
          <w:color w:val="000000"/>
        </w:rPr>
        <w:t xml:space="preserve">refers to </w:t>
      </w:r>
      <w:r w:rsidRPr="00F935EC">
        <w:rPr>
          <w:rFonts w:asciiTheme="minorBidi" w:hAnsiTheme="minorBidi" w:cstheme="minorBidi"/>
          <w:color w:val="000000"/>
        </w:rPr>
        <w:t>the oral teachings from Sinai.</w:t>
      </w:r>
    </w:p>
    <w:p w14:paraId="5D090C05" w14:textId="77777777" w:rsidR="006E6129" w:rsidRPr="00F935EC" w:rsidRDefault="006E6129">
      <w:pPr>
        <w:pStyle w:val="NormalWeb"/>
        <w:widowControl w:val="0"/>
        <w:spacing w:before="0" w:beforeAutospacing="0" w:after="0" w:afterAutospacing="0"/>
        <w:jc w:val="both"/>
        <w:rPr>
          <w:rFonts w:asciiTheme="minorBidi" w:hAnsiTheme="minorBidi" w:cstheme="minorBidi"/>
          <w:color w:val="000000"/>
        </w:rPr>
      </w:pPr>
    </w:p>
    <w:p w14:paraId="3ACB91C5" w14:textId="60A5458C" w:rsidR="00DB2098" w:rsidRPr="00F935EC" w:rsidRDefault="00797D9C">
      <w:pPr>
        <w:pStyle w:val="NormalWeb"/>
        <w:widowControl w:val="0"/>
        <w:spacing w:before="0" w:beforeAutospacing="0" w:after="0" w:afterAutospacing="0"/>
        <w:ind w:left="284" w:right="284"/>
        <w:jc w:val="both"/>
        <w:rPr>
          <w:rFonts w:asciiTheme="minorBidi" w:hAnsiTheme="minorBidi" w:cstheme="minorBidi"/>
          <w:b/>
          <w:bCs/>
          <w:color w:val="000000"/>
        </w:rPr>
      </w:pPr>
      <w:r w:rsidRPr="00F935EC">
        <w:rPr>
          <w:rFonts w:asciiTheme="minorBidi" w:hAnsiTheme="minorBidi" w:cstheme="minorBidi"/>
          <w:color w:val="000000"/>
        </w:rPr>
        <w:t>'Hear, my son, the instruction of your father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 xml:space="preserve">)' </w:t>
      </w:r>
      <w:r w:rsidR="00451636" w:rsidRPr="00F935EC">
        <w:rPr>
          <w:rFonts w:asciiTheme="minorBidi" w:hAnsiTheme="minorBidi" w:cstheme="minorBidi"/>
          <w:color w:val="000000"/>
        </w:rPr>
        <w:t xml:space="preserve">- </w:t>
      </w:r>
      <w:r w:rsidRPr="00F935EC">
        <w:rPr>
          <w:rFonts w:asciiTheme="minorBidi" w:hAnsiTheme="minorBidi" w:cstheme="minorBidi"/>
          <w:color w:val="000000"/>
        </w:rPr>
        <w:t xml:space="preserve">this is </w:t>
      </w:r>
      <w:proofErr w:type="gramStart"/>
      <w:r w:rsidRPr="00F935EC">
        <w:rPr>
          <w:rFonts w:asciiTheme="minorBidi" w:hAnsiTheme="minorBidi" w:cstheme="minorBidi"/>
          <w:color w:val="000000"/>
        </w:rPr>
        <w:t>written</w:t>
      </w:r>
      <w:proofErr w:type="gramEnd"/>
      <w:r w:rsidRPr="00F935EC">
        <w:rPr>
          <w:rFonts w:asciiTheme="minorBidi" w:hAnsiTheme="minorBidi" w:cstheme="minorBidi"/>
          <w:color w:val="000000"/>
        </w:rPr>
        <w:t xml:space="preserve"> Torah. 'And do not abandon the teaching of your mother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w:t>
      </w:r>
      <w:r w:rsidR="00DB2098" w:rsidRPr="00F935EC">
        <w:rPr>
          <w:rFonts w:asciiTheme="minorBidi" w:hAnsiTheme="minorBidi" w:cstheme="minorBidi"/>
          <w:color w:val="000000"/>
        </w:rPr>
        <w:t xml:space="preserve"> </w:t>
      </w:r>
      <w:r w:rsidR="00620571" w:rsidRPr="00F935EC">
        <w:rPr>
          <w:rFonts w:asciiTheme="minorBidi" w:hAnsiTheme="minorBidi" w:cstheme="minorBidi"/>
          <w:color w:val="000000"/>
        </w:rPr>
        <w:t>–</w:t>
      </w:r>
      <w:r w:rsidR="00451636" w:rsidRPr="00F935EC">
        <w:rPr>
          <w:rFonts w:asciiTheme="minorBidi" w:hAnsiTheme="minorBidi" w:cstheme="minorBidi"/>
          <w:color w:val="000000"/>
        </w:rPr>
        <w:t xml:space="preserve"> </w:t>
      </w:r>
      <w:r w:rsidRPr="00F935EC">
        <w:rPr>
          <w:rFonts w:asciiTheme="minorBidi" w:hAnsiTheme="minorBidi" w:cstheme="minorBidi"/>
          <w:color w:val="000000"/>
        </w:rPr>
        <w:t xml:space="preserve">all that was explained to you at Sinai from God's </w:t>
      </w:r>
      <w:r w:rsidR="007D60E3" w:rsidRPr="00F935EC">
        <w:rPr>
          <w:rFonts w:asciiTheme="minorBidi" w:hAnsiTheme="minorBidi" w:cstheme="minorBidi"/>
          <w:color w:val="000000"/>
        </w:rPr>
        <w:t>word</w:t>
      </w:r>
      <w:r w:rsidR="00DB2098" w:rsidRPr="00F935EC">
        <w:rPr>
          <w:rFonts w:asciiTheme="minorBidi" w:hAnsiTheme="minorBidi" w:cstheme="minorBidi"/>
          <w:color w:val="000000"/>
        </w:rPr>
        <w:t xml:space="preserve">. (Midrash </w:t>
      </w:r>
      <w:proofErr w:type="spellStart"/>
      <w:r w:rsidR="00DB2098" w:rsidRPr="00F935EC">
        <w:rPr>
          <w:rFonts w:asciiTheme="minorBidi" w:hAnsiTheme="minorBidi" w:cstheme="minorBidi"/>
          <w:color w:val="000000"/>
        </w:rPr>
        <w:t>Mishlei</w:t>
      </w:r>
      <w:proofErr w:type="spellEnd"/>
      <w:r w:rsidR="00DB2098" w:rsidRPr="00F935EC">
        <w:rPr>
          <w:rFonts w:asciiTheme="minorBidi" w:hAnsiTheme="minorBidi" w:cstheme="minorBidi"/>
          <w:color w:val="000000"/>
        </w:rPr>
        <w:t xml:space="preserve"> 1:8)</w:t>
      </w:r>
      <w:r w:rsidR="00DB2098" w:rsidRPr="00F935EC">
        <w:rPr>
          <w:rFonts w:asciiTheme="minorBidi" w:hAnsiTheme="minorBidi" w:cstheme="minorBidi"/>
          <w:b/>
          <w:bCs/>
          <w:color w:val="000000"/>
        </w:rPr>
        <w:t xml:space="preserve"> </w:t>
      </w:r>
    </w:p>
    <w:p w14:paraId="649F0C12" w14:textId="6210D516" w:rsidR="00797D9C" w:rsidRPr="00F935EC" w:rsidRDefault="00797D9C">
      <w:pPr>
        <w:pStyle w:val="NormalWeb"/>
        <w:widowControl w:val="0"/>
        <w:spacing w:before="0" w:beforeAutospacing="0" w:after="0" w:afterAutospacing="0"/>
        <w:ind w:left="284" w:right="284"/>
        <w:jc w:val="both"/>
        <w:rPr>
          <w:rFonts w:asciiTheme="minorBidi" w:hAnsiTheme="minorBidi" w:cstheme="minorBidi"/>
          <w:color w:val="000000"/>
        </w:rPr>
      </w:pPr>
    </w:p>
    <w:p w14:paraId="449F08F9" w14:textId="3F69EFD0" w:rsidR="00142E0E" w:rsidRPr="00F935EC" w:rsidRDefault="00797D9C">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Yosef</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Dov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w:t>
      </w:r>
      <w:proofErr w:type="spellEnd"/>
      <w:r w:rsidR="00451636" w:rsidRPr="00F935EC">
        <w:rPr>
          <w:rFonts w:asciiTheme="minorBidi" w:hAnsiTheme="minorBidi" w:cstheme="minorBidi"/>
          <w:color w:val="000000"/>
        </w:rPr>
        <w:t xml:space="preserve"> explains</w:t>
      </w:r>
      <w:r w:rsidRPr="00F935EC">
        <w:rPr>
          <w:rFonts w:asciiTheme="minorBidi" w:hAnsiTheme="minorBidi" w:cstheme="minorBidi"/>
          <w:color w:val="000000"/>
        </w:rPr>
        <w:t xml:space="preserve"> t</w:t>
      </w:r>
      <w:r w:rsidR="00451636" w:rsidRPr="00F935EC">
        <w:rPr>
          <w:rFonts w:asciiTheme="minorBidi" w:hAnsiTheme="minorBidi" w:cstheme="minorBidi"/>
          <w:color w:val="000000"/>
        </w:rPr>
        <w:t>hat</w:t>
      </w:r>
      <w:r w:rsidRPr="00F935EC">
        <w:rPr>
          <w:rFonts w:asciiTheme="minorBidi" w:hAnsiTheme="minorBidi" w:cstheme="minorBidi"/>
          <w:color w:val="000000"/>
        </w:rPr>
        <w:t xml:space="preserve"> this verse is not just </w:t>
      </w:r>
      <w:r w:rsidR="00451636" w:rsidRPr="00F935EC">
        <w:rPr>
          <w:rFonts w:asciiTheme="minorBidi" w:hAnsiTheme="minorBidi" w:cstheme="minorBidi"/>
          <w:color w:val="000000"/>
        </w:rPr>
        <w:t xml:space="preserve">a </w:t>
      </w:r>
      <w:r w:rsidRPr="00F935EC">
        <w:rPr>
          <w:rFonts w:asciiTheme="minorBidi" w:hAnsiTheme="minorBidi" w:cstheme="minorBidi"/>
          <w:color w:val="000000"/>
        </w:rPr>
        <w:t xml:space="preserve">parable referring to the giving of Torah from Sinai, but a very fine-tuned presentation of two complementary tracks for transmitting that Torah, </w:t>
      </w:r>
      <w:r w:rsidR="00451636" w:rsidRPr="00F935EC">
        <w:rPr>
          <w:rFonts w:asciiTheme="minorBidi" w:hAnsiTheme="minorBidi" w:cstheme="minorBidi"/>
          <w:color w:val="000000"/>
        </w:rPr>
        <w:t xml:space="preserve">the </w:t>
      </w:r>
      <w:r w:rsidRPr="00F935EC">
        <w:rPr>
          <w:rFonts w:asciiTheme="minorBidi" w:hAnsiTheme="minorBidi" w:cstheme="minorBidi"/>
          <w:color w:val="000000"/>
        </w:rPr>
        <w:t xml:space="preserve">written and </w:t>
      </w:r>
      <w:r w:rsidR="00451636" w:rsidRPr="00F935EC">
        <w:rPr>
          <w:rFonts w:asciiTheme="minorBidi" w:hAnsiTheme="minorBidi" w:cstheme="minorBidi"/>
          <w:color w:val="000000"/>
        </w:rPr>
        <w:t xml:space="preserve">the </w:t>
      </w:r>
      <w:r w:rsidRPr="00F935EC">
        <w:rPr>
          <w:rFonts w:asciiTheme="minorBidi" w:hAnsiTheme="minorBidi" w:cstheme="minorBidi"/>
          <w:color w:val="000000"/>
        </w:rPr>
        <w:t>unwritten.</w:t>
      </w:r>
    </w:p>
    <w:p w14:paraId="3F1F041E"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41C1B978" w14:textId="5E21E43D" w:rsidR="00142E0E" w:rsidRPr="00F935EC" w:rsidRDefault="00142E0E">
      <w:pPr>
        <w:pStyle w:val="NormalWeb"/>
        <w:widowControl w:val="0"/>
        <w:spacing w:before="0" w:beforeAutospacing="0" w:after="0" w:afterAutospacing="0"/>
        <w:ind w:left="284" w:right="284"/>
        <w:jc w:val="both"/>
        <w:rPr>
          <w:rFonts w:asciiTheme="minorBidi" w:hAnsiTheme="minorBidi" w:cstheme="minorBidi"/>
          <w:b/>
          <w:bCs/>
        </w:rPr>
      </w:pPr>
      <w:r w:rsidRPr="00F935EC">
        <w:rPr>
          <w:rFonts w:asciiTheme="minorBidi" w:hAnsiTheme="minorBidi" w:cstheme="minorBidi"/>
          <w:color w:val="000000"/>
        </w:rPr>
        <w:t xml:space="preserve">Father teaches the son the discipline of thought as well as the discipline of action. Father's tradition is an intellectual-moral one. That is why it is identified with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color w:val="000000"/>
        </w:rPr>
        <w:t xml:space="preserve">, which is the Biblical term for discipline. . . . What kind of Torah does the mother pass on? . . . </w:t>
      </w:r>
      <w:proofErr w:type="gramStart"/>
      <w:r w:rsidRPr="00F935EC">
        <w:rPr>
          <w:rFonts w:asciiTheme="minorBidi" w:hAnsiTheme="minorBidi" w:cstheme="minorBidi"/>
          <w:color w:val="000000"/>
        </w:rPr>
        <w:t>that</w:t>
      </w:r>
      <w:proofErr w:type="gramEnd"/>
      <w:r w:rsidRPr="00F935EC">
        <w:rPr>
          <w:rFonts w:asciiTheme="minorBidi" w:hAnsiTheme="minorBidi" w:cstheme="minorBidi"/>
          <w:color w:val="000000"/>
        </w:rPr>
        <w:t xml:space="preserve"> Judaism expresses </w:t>
      </w:r>
      <w:r w:rsidRPr="00F935EC">
        <w:rPr>
          <w:rFonts w:asciiTheme="minorBidi" w:hAnsiTheme="minorBidi" w:cstheme="minorBidi"/>
          <w:color w:val="000000"/>
        </w:rPr>
        <w:lastRenderedPageBreak/>
        <w:t xml:space="preserve">itself not only in formal compliance with the law but also in a living experience. She [my mother] taught me that there is a flavor, a scent and warmth to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I learned from her the most important thing in life </w:t>
      </w:r>
      <w:r w:rsidR="00620571" w:rsidRPr="00F935EC">
        <w:rPr>
          <w:rFonts w:asciiTheme="minorBidi" w:hAnsiTheme="minorBidi" w:cstheme="minorBidi"/>
          <w:color w:val="000000"/>
        </w:rPr>
        <w:t>–</w:t>
      </w:r>
      <w:r w:rsidRPr="00F935EC">
        <w:rPr>
          <w:rFonts w:asciiTheme="minorBidi" w:hAnsiTheme="minorBidi" w:cstheme="minorBidi"/>
          <w:color w:val="000000"/>
        </w:rPr>
        <w:t xml:space="preserve"> to feel the presence of the Almighty and the gentle pressure of His hand resting upon my frail shoulders. (</w:t>
      </w:r>
      <w:proofErr w:type="spellStart"/>
      <w:r w:rsidRPr="00F935EC">
        <w:rPr>
          <w:rFonts w:asciiTheme="minorBidi" w:hAnsiTheme="minorBidi" w:cstheme="minorBidi"/>
        </w:rPr>
        <w:t>Rav</w:t>
      </w:r>
      <w:proofErr w:type="spellEnd"/>
      <w:r w:rsidRPr="00F935EC">
        <w:rPr>
          <w:rFonts w:asciiTheme="minorBidi" w:hAnsiTheme="minorBidi" w:cstheme="minorBidi"/>
        </w:rPr>
        <w:t xml:space="preserve"> </w:t>
      </w:r>
      <w:proofErr w:type="spellStart"/>
      <w:r w:rsidRPr="00F935EC">
        <w:rPr>
          <w:rFonts w:asciiTheme="minorBidi" w:hAnsiTheme="minorBidi" w:cstheme="minorBidi"/>
        </w:rPr>
        <w:t>Soloveitchik</w:t>
      </w:r>
      <w:proofErr w:type="spellEnd"/>
      <w:r w:rsidR="00620571" w:rsidRPr="00F935EC">
        <w:rPr>
          <w:rFonts w:asciiTheme="minorBidi" w:hAnsiTheme="minorBidi" w:cstheme="minorBidi"/>
        </w:rPr>
        <w:t>,</w:t>
      </w:r>
      <w:r w:rsidRPr="00F935EC">
        <w:rPr>
          <w:rFonts w:asciiTheme="minorBidi" w:hAnsiTheme="minorBidi" w:cstheme="minorBidi"/>
        </w:rPr>
        <w:t xml:space="preserve"> "A Tribute to the </w:t>
      </w:r>
      <w:proofErr w:type="spellStart"/>
      <w:r w:rsidRPr="00F935EC">
        <w:rPr>
          <w:rFonts w:asciiTheme="minorBidi" w:hAnsiTheme="minorBidi" w:cstheme="minorBidi"/>
        </w:rPr>
        <w:t>Rebbitzen</w:t>
      </w:r>
      <w:proofErr w:type="spellEnd"/>
      <w:r w:rsidRPr="00F935EC">
        <w:rPr>
          <w:rFonts w:asciiTheme="minorBidi" w:hAnsiTheme="minorBidi" w:cstheme="minorBidi"/>
        </w:rPr>
        <w:t xml:space="preserve"> of </w:t>
      </w:r>
      <w:proofErr w:type="spellStart"/>
      <w:r w:rsidRPr="00F935EC">
        <w:rPr>
          <w:rFonts w:asciiTheme="minorBidi" w:hAnsiTheme="minorBidi" w:cstheme="minorBidi"/>
        </w:rPr>
        <w:t>Talne</w:t>
      </w:r>
      <w:proofErr w:type="spellEnd"/>
      <w:r w:rsidRPr="00F935EC">
        <w:rPr>
          <w:rFonts w:asciiTheme="minorBidi" w:hAnsiTheme="minorBidi" w:cstheme="minorBidi"/>
        </w:rPr>
        <w:t xml:space="preserve">," </w:t>
      </w:r>
      <w:hyperlink r:id="rId11" w:history="1">
        <w:r w:rsidR="00620571" w:rsidRPr="00F935EC">
          <w:rPr>
            <w:rStyle w:val="Hyperlink"/>
            <w:rFonts w:asciiTheme="minorBidi" w:hAnsiTheme="minorBidi" w:cstheme="minorBidi"/>
            <w:i/>
            <w:iCs/>
            <w:color w:val="1155CC"/>
          </w:rPr>
          <w:t>Tradition</w:t>
        </w:r>
        <w:r w:rsidR="00620571" w:rsidRPr="00F935EC">
          <w:rPr>
            <w:rStyle w:val="Hyperlink"/>
            <w:rFonts w:asciiTheme="minorBidi" w:hAnsiTheme="minorBidi" w:cstheme="minorBidi"/>
            <w:color w:val="1155CC"/>
          </w:rPr>
          <w:t xml:space="preserve"> 17:2</w:t>
        </w:r>
      </w:hyperlink>
      <w:r w:rsidR="00620571" w:rsidRPr="00F935EC">
        <w:rPr>
          <w:rFonts w:asciiTheme="minorBidi" w:hAnsiTheme="minorBidi" w:cstheme="minorBidi"/>
        </w:rPr>
        <w:t xml:space="preserve"> [Spring 1978], </w:t>
      </w:r>
      <w:r w:rsidRPr="00F935EC">
        <w:rPr>
          <w:rFonts w:asciiTheme="minorBidi" w:hAnsiTheme="minorBidi" w:cstheme="minorBidi"/>
        </w:rPr>
        <w:t>p</w:t>
      </w:r>
      <w:r w:rsidR="00620571" w:rsidRPr="00F935EC">
        <w:rPr>
          <w:rFonts w:asciiTheme="minorBidi" w:hAnsiTheme="minorBidi" w:cstheme="minorBidi"/>
        </w:rPr>
        <w:t>p</w:t>
      </w:r>
      <w:r w:rsidRPr="00F935EC">
        <w:rPr>
          <w:rFonts w:asciiTheme="minorBidi" w:hAnsiTheme="minorBidi" w:cstheme="minorBidi"/>
        </w:rPr>
        <w:t>. 76-77)</w:t>
      </w:r>
    </w:p>
    <w:p w14:paraId="5C7759DB" w14:textId="10305764" w:rsidR="00142E0E" w:rsidRPr="00F935EC" w:rsidRDefault="00142E0E">
      <w:pPr>
        <w:pStyle w:val="NormalWeb"/>
        <w:widowControl w:val="0"/>
        <w:spacing w:before="0" w:beforeAutospacing="0" w:after="0" w:afterAutospacing="0"/>
        <w:ind w:left="284" w:right="284"/>
        <w:jc w:val="both"/>
        <w:rPr>
          <w:rFonts w:asciiTheme="minorBidi" w:hAnsiTheme="minorBidi" w:cstheme="minorBidi"/>
        </w:rPr>
      </w:pPr>
    </w:p>
    <w:p w14:paraId="47B170C6" w14:textId="06E3698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Through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 xml:space="preserve">, the father brings his family the intellectual-moral discipline of Torah. Through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the mother brings the experience of God and Torah to life.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the lived experience of Torah, is built first at home. </w:t>
      </w:r>
    </w:p>
    <w:p w14:paraId="2E81A979"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640F4C01" w14:textId="54D98422" w:rsidR="00142E0E" w:rsidRPr="00F935EC" w:rsidRDefault="00142E0E" w:rsidP="00F935EC">
      <w:pPr>
        <w:pStyle w:val="Heading2"/>
        <w:widowControl w:val="0"/>
        <w:spacing w:before="0" w:beforeAutospacing="0" w:after="0" w:afterAutospacing="0"/>
        <w:ind w:left="720"/>
        <w:jc w:val="both"/>
        <w:rPr>
          <w:rFonts w:asciiTheme="minorBidi" w:hAnsiTheme="minorBidi" w:cstheme="minorBidi"/>
          <w:sz w:val="24"/>
          <w:szCs w:val="24"/>
        </w:rPr>
      </w:pPr>
      <w:r w:rsidRPr="00F935EC">
        <w:rPr>
          <w:rFonts w:asciiTheme="minorBidi" w:hAnsiTheme="minorBidi" w:cstheme="minorBidi"/>
          <w:i w:val="0"/>
          <w:iCs w:val="0"/>
          <w:sz w:val="24"/>
          <w:szCs w:val="24"/>
        </w:rPr>
        <w:t>● Are styles of transmitting tradition necessarily gendered? (For discussion, see APPENDIX.)</w:t>
      </w:r>
    </w:p>
    <w:p w14:paraId="4CDE4AAB" w14:textId="77777777" w:rsidR="00142E0E" w:rsidRPr="00F935EC" w:rsidRDefault="00142E0E" w:rsidP="00781A44">
      <w:pPr>
        <w:pStyle w:val="NormalWeb"/>
        <w:widowControl w:val="0"/>
        <w:spacing w:before="0" w:beforeAutospacing="0" w:after="0" w:afterAutospacing="0"/>
        <w:jc w:val="both"/>
        <w:rPr>
          <w:rFonts w:asciiTheme="minorBidi" w:hAnsiTheme="minorBidi" w:cstheme="minorBidi"/>
          <w:color w:val="000000"/>
        </w:rPr>
      </w:pPr>
    </w:p>
    <w:p w14:paraId="4C88EC67" w14:textId="6DE0F240"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Both men and women can aspire to transmit a sense of and love for Judaism as richly lived, in and out of the home, whether or not they are parents. And both can aspire to transmit the intellectual aspects of Judaism. </w:t>
      </w:r>
    </w:p>
    <w:p w14:paraId="39E3B501"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2C6A0E77" w14:textId="48B52118"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Even so, women’s connections to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have traditionally run through the home and the living Torah within it.</w:t>
      </w:r>
      <w:r w:rsidRPr="00F935EC">
        <w:rPr>
          <w:rStyle w:val="FootnoteReference"/>
          <w:rFonts w:asciiTheme="minorBidi" w:hAnsiTheme="minorBidi" w:cstheme="minorBidi"/>
          <w:color w:val="000000"/>
          <w:vertAlign w:val="superscript"/>
        </w:rPr>
        <w:footnoteReference w:id="1"/>
      </w:r>
      <w:r w:rsidRPr="00F935EC">
        <w:rPr>
          <w:rFonts w:asciiTheme="minorBidi" w:hAnsiTheme="minorBidi" w:cstheme="minorBidi"/>
          <w:color w:val="000000"/>
        </w:rPr>
        <w:t xml:space="preserve"> </w:t>
      </w:r>
      <w:r w:rsidRPr="00F935EC">
        <w:rPr>
          <w:rFonts w:asciiTheme="minorBidi" w:hAnsiTheme="minorBidi" w:cstheme="minorBidi"/>
        </w:rPr>
        <w:t xml:space="preserve">Through </w:t>
      </w:r>
      <w:proofErr w:type="spellStart"/>
      <w:r w:rsidRPr="00F935EC">
        <w:rPr>
          <w:rFonts w:asciiTheme="minorBidi" w:hAnsiTheme="minorBidi" w:cstheme="minorBidi"/>
        </w:rPr>
        <w:t>torat</w:t>
      </w:r>
      <w:proofErr w:type="spellEnd"/>
      <w:r w:rsidRPr="00F935EC">
        <w:rPr>
          <w:rFonts w:asciiTheme="minorBidi" w:hAnsiTheme="minorBidi" w:cstheme="minorBidi"/>
        </w:rPr>
        <w:t xml:space="preserve"> </w:t>
      </w:r>
      <w:proofErr w:type="spellStart"/>
      <w:r w:rsidRPr="00F935EC">
        <w:rPr>
          <w:rFonts w:asciiTheme="minorBidi" w:hAnsiTheme="minorBidi" w:cstheme="minorBidi"/>
        </w:rPr>
        <w:t>imecha</w:t>
      </w:r>
      <w:proofErr w:type="spellEnd"/>
      <w:r w:rsidRPr="00F935EC">
        <w:rPr>
          <w:rFonts w:asciiTheme="minorBidi" w:hAnsiTheme="minorBidi" w:cstheme="minorBidi"/>
        </w:rPr>
        <w:t>, women have wielded great religious influence.</w:t>
      </w:r>
    </w:p>
    <w:p w14:paraId="01BBC51F"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
    <w:p w14:paraId="1C580C72" w14:textId="2F9EC289"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r w:rsidRPr="00F935EC">
        <w:rPr>
          <w:rFonts w:asciiTheme="minorBidi" w:hAnsiTheme="minorBidi" w:cstheme="minorBidi"/>
          <w:b/>
          <w:bCs/>
          <w:sz w:val="24"/>
          <w:szCs w:val="24"/>
        </w:rPr>
        <w:t>Mimetic Tradition</w:t>
      </w:r>
    </w:p>
    <w:p w14:paraId="23EDC6BF"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340F877A" w14:textId="72D15E4C"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In the traditional societies of the past, communities existed in place continuously for centuries, developing strongly rooted practices and ways of life. </w:t>
      </w:r>
    </w:p>
    <w:p w14:paraId="6FA3BDC1"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753305A3" w14:textId="4279DB78"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In a landmark essay,</w:t>
      </w:r>
      <w:r w:rsidRPr="00F935EC">
        <w:rPr>
          <w:rStyle w:val="FootnoteReference"/>
          <w:rFonts w:asciiTheme="minorBidi" w:hAnsiTheme="minorBidi" w:cstheme="minorBidi"/>
          <w:color w:val="000000"/>
          <w:vertAlign w:val="superscript"/>
        </w:rPr>
        <w:footnoteReference w:id="2"/>
      </w:r>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Soloveitchik's</w:t>
      </w:r>
      <w:proofErr w:type="spellEnd"/>
      <w:r w:rsidRPr="00F935EC">
        <w:rPr>
          <w:rFonts w:asciiTheme="minorBidi" w:hAnsiTheme="minorBidi" w:cstheme="minorBidi"/>
          <w:color w:val="000000"/>
        </w:rPr>
        <w:t xml:space="preserve"> son, Dr. </w:t>
      </w:r>
      <w:proofErr w:type="spellStart"/>
      <w:r w:rsidRPr="00F935EC">
        <w:rPr>
          <w:rFonts w:asciiTheme="minorBidi" w:hAnsiTheme="minorBidi" w:cstheme="minorBidi"/>
          <w:color w:val="000000"/>
        </w:rPr>
        <w:t>Haym</w:t>
      </w:r>
      <w:proofErr w:type="spellEnd"/>
      <w:r w:rsidR="00F935EC"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w:t>
      </w:r>
      <w:proofErr w:type="spellEnd"/>
      <w:r w:rsidRPr="00F935EC">
        <w:rPr>
          <w:rFonts w:asciiTheme="minorBidi" w:hAnsiTheme="minorBidi" w:cstheme="minorBidi"/>
          <w:color w:val="000000"/>
        </w:rPr>
        <w:t>, elaborates on the distinctions drawn by his father</w:t>
      </w:r>
      <w:r w:rsidRPr="00F935EC">
        <w:rPr>
          <w:rStyle w:val="FootnoteReference"/>
          <w:rFonts w:asciiTheme="minorBidi" w:hAnsiTheme="minorBidi" w:cstheme="minorBidi"/>
          <w:color w:val="000000"/>
          <w:vertAlign w:val="superscript"/>
        </w:rPr>
        <w:footnoteReference w:id="3"/>
      </w:r>
      <w:r w:rsidRPr="00F935EC">
        <w:rPr>
          <w:rFonts w:asciiTheme="minorBidi" w:hAnsiTheme="minorBidi" w:cstheme="minorBidi"/>
          <w:color w:val="000000"/>
        </w:rPr>
        <w:t xml:space="preserve"> to identify two sources of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authority within these communities: a textual tradition transmitted through study, and a mimetic tradition, learned through imitation. He describes how in </w:t>
      </w:r>
      <w:proofErr w:type="spellStart"/>
      <w:r w:rsidRPr="00F935EC">
        <w:rPr>
          <w:rFonts w:asciiTheme="minorBidi" w:hAnsiTheme="minorBidi" w:cstheme="minorBidi"/>
          <w:color w:val="000000"/>
        </w:rPr>
        <w:t>Ashkenaz</w:t>
      </w:r>
      <w:proofErr w:type="spellEnd"/>
      <w:r w:rsidRPr="00F935EC">
        <w:rPr>
          <w:rFonts w:asciiTheme="minorBidi" w:hAnsiTheme="minorBidi" w:cstheme="minorBidi"/>
          <w:color w:val="000000"/>
        </w:rPr>
        <w:t xml:space="preserve">, custom was part and parcel of </w:t>
      </w:r>
      <w:proofErr w:type="spellStart"/>
      <w:r w:rsidR="00D017A7" w:rsidRPr="00F935EC">
        <w:rPr>
          <w:rFonts w:asciiTheme="minorBidi" w:hAnsiTheme="minorBidi" w:cstheme="minorBidi"/>
          <w:color w:val="000000"/>
        </w:rPr>
        <w:t>Halacha</w:t>
      </w:r>
      <w:proofErr w:type="spellEnd"/>
      <w:r w:rsidRPr="00F935EC">
        <w:rPr>
          <w:rFonts w:asciiTheme="minorBidi" w:hAnsiTheme="minorBidi" w:cstheme="minorBidi"/>
          <w:color w:val="000000"/>
        </w:rPr>
        <w:t>, its dictates taken as seriously as those of texts.</w:t>
      </w:r>
    </w:p>
    <w:p w14:paraId="65B3D325"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5560EF6C" w14:textId="49BC3B94" w:rsidR="00142E0E" w:rsidRPr="00F935EC" w:rsidRDefault="00142E0E">
      <w:pPr>
        <w:pStyle w:val="NormalWeb"/>
        <w:widowControl w:val="0"/>
        <w:spacing w:before="0" w:beforeAutospacing="0" w:after="0" w:afterAutospacing="0"/>
        <w:ind w:left="720" w:right="284"/>
        <w:jc w:val="both"/>
        <w:rPr>
          <w:rFonts w:asciiTheme="minorBidi" w:hAnsiTheme="minorBidi" w:cstheme="minorBidi"/>
          <w:b/>
          <w:bCs/>
        </w:rPr>
      </w:pPr>
      <w:r w:rsidRPr="00F935EC">
        <w:rPr>
          <w:rFonts w:asciiTheme="minorBidi" w:hAnsiTheme="minorBidi" w:cstheme="minorBidi"/>
          <w:color w:val="000000"/>
        </w:rPr>
        <w:t xml:space="preserve">And a way of life is not learned but rather absorbed. Its transmission is mimetic, imbibed from parents and friends, and patterned on </w:t>
      </w:r>
      <w:r w:rsidRPr="00F935EC">
        <w:rPr>
          <w:rFonts w:asciiTheme="minorBidi" w:hAnsiTheme="minorBidi" w:cstheme="minorBidi"/>
          <w:color w:val="000000"/>
        </w:rPr>
        <w:lastRenderedPageBreak/>
        <w:t>conduct regularly observed in home and street, synagogue and school….</w:t>
      </w:r>
      <w:r w:rsidR="00D017A7" w:rsidRPr="00F935EC">
        <w:rPr>
          <w:rFonts w:asciiTheme="minorBidi" w:hAnsiTheme="minorBidi" w:cstheme="minorBidi"/>
          <w:color w:val="000000"/>
        </w:rPr>
        <w:t xml:space="preserve"> </w:t>
      </w:r>
      <w:r w:rsidRPr="00F935EC">
        <w:rPr>
          <w:rFonts w:asciiTheme="minorBidi" w:hAnsiTheme="minorBidi" w:cstheme="minorBidi"/>
          <w:color w:val="000000"/>
        </w:rPr>
        <w:t xml:space="preserve">It is no exaggeration to say that the </w:t>
      </w:r>
      <w:proofErr w:type="spellStart"/>
      <w:r w:rsidRPr="00F935EC">
        <w:rPr>
          <w:rFonts w:asciiTheme="minorBidi" w:hAnsiTheme="minorBidi" w:cstheme="minorBidi"/>
          <w:color w:val="000000"/>
        </w:rPr>
        <w:t>Ashkenazic</w:t>
      </w:r>
      <w:proofErr w:type="spellEnd"/>
      <w:r w:rsidRPr="00F935EC">
        <w:rPr>
          <w:rFonts w:asciiTheme="minorBidi" w:hAnsiTheme="minorBidi" w:cstheme="minorBidi"/>
          <w:color w:val="000000"/>
        </w:rPr>
        <w:t xml:space="preserve"> community saw the law as manifesting itself in two forms: in the canonized written corpus (the Talmud and codes), and in the regnant practices of the people. Custom was a correlative datum of the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system. And, on frequent occasions, written word was reread in light of traditional behavior…. Custom is potent, but its true power is informal. It derives from the ability of habit to neutralize the implications of book knowledge. Anything learned from study that conflicts with accustomed practice cannot really be right, as things simply cannot be different than they are. Once that inconceivability is lost, usage loses much of its force. </w:t>
      </w:r>
      <w:r w:rsidRPr="00F935EC">
        <w:rPr>
          <w:rFonts w:asciiTheme="minorBidi" w:hAnsiTheme="minorBidi" w:cstheme="minorBidi"/>
        </w:rPr>
        <w:t>("Rupture and Reconstruction</w:t>
      </w:r>
      <w:r w:rsidR="00D017A7" w:rsidRPr="00F935EC">
        <w:rPr>
          <w:rFonts w:asciiTheme="minorBidi" w:hAnsiTheme="minorBidi" w:cstheme="minorBidi"/>
        </w:rPr>
        <w:t>,</w:t>
      </w:r>
      <w:r w:rsidRPr="00F935EC">
        <w:rPr>
          <w:rFonts w:asciiTheme="minorBidi" w:hAnsiTheme="minorBidi" w:cstheme="minorBidi"/>
        </w:rPr>
        <w:t>" p</w:t>
      </w:r>
      <w:r w:rsidR="00D017A7" w:rsidRPr="00F935EC">
        <w:rPr>
          <w:rFonts w:asciiTheme="minorBidi" w:hAnsiTheme="minorBidi" w:cstheme="minorBidi"/>
        </w:rPr>
        <w:t>p</w:t>
      </w:r>
      <w:r w:rsidRPr="00F935EC">
        <w:rPr>
          <w:rFonts w:asciiTheme="minorBidi" w:hAnsiTheme="minorBidi" w:cstheme="minorBidi"/>
        </w:rPr>
        <w:t>. 65, 67, 71)</w:t>
      </w:r>
    </w:p>
    <w:p w14:paraId="707B226D" w14:textId="6B166656" w:rsidR="00142E0E" w:rsidRPr="00F935EC" w:rsidRDefault="00142E0E">
      <w:pPr>
        <w:pStyle w:val="NormalWeb"/>
        <w:widowControl w:val="0"/>
        <w:spacing w:before="0" w:beforeAutospacing="0" w:after="0" w:afterAutospacing="0"/>
        <w:ind w:left="284" w:right="284"/>
        <w:jc w:val="both"/>
        <w:rPr>
          <w:rFonts w:asciiTheme="minorBidi" w:hAnsiTheme="minorBidi" w:cstheme="minorBidi"/>
          <w:color w:val="000000"/>
        </w:rPr>
      </w:pPr>
    </w:p>
    <w:p w14:paraId="5FE6C8C6" w14:textId="346A1111"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The distinction between the textual and mimetic traditions parallels the distinction between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 xml:space="preserve"> and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the first is more formal and the second more experiential; both bear influence and authority.</w:t>
      </w:r>
    </w:p>
    <w:p w14:paraId="1B85F85A"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
    <w:p w14:paraId="33857E94" w14:textId="2926299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r w:rsidRPr="00F935EC">
        <w:rPr>
          <w:rFonts w:asciiTheme="minorBidi" w:hAnsiTheme="minorBidi" w:cstheme="minorBidi"/>
          <w:b/>
          <w:bCs/>
          <w:sz w:val="24"/>
          <w:szCs w:val="24"/>
        </w:rPr>
        <w:t>Women and Mimetic Expertise</w:t>
      </w:r>
    </w:p>
    <w:p w14:paraId="3EB8125A" w14:textId="77777777" w:rsidR="00142E0E" w:rsidRPr="00F935EC" w:rsidRDefault="00142E0E" w:rsidP="00F935EC">
      <w:pPr>
        <w:bidi w:val="0"/>
        <w:spacing w:after="0" w:line="240" w:lineRule="auto"/>
        <w:rPr>
          <w:rFonts w:asciiTheme="minorBidi" w:hAnsiTheme="minorBidi"/>
          <w:sz w:val="24"/>
          <w:szCs w:val="24"/>
        </w:rPr>
      </w:pPr>
    </w:p>
    <w:p w14:paraId="74A77A8F" w14:textId="23475FF4" w:rsidR="00142E0E" w:rsidRPr="00F935EC" w:rsidRDefault="00142E0E" w:rsidP="00781A44">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Indeed, in an era in which few women merited formal education, imitation and informal instruction were the most common way</w:t>
      </w:r>
      <w:r w:rsidR="00D57566" w:rsidRPr="00F935EC">
        <w:rPr>
          <w:rFonts w:asciiTheme="minorBidi" w:hAnsiTheme="minorBidi" w:cstheme="minorBidi"/>
          <w:color w:val="000000"/>
        </w:rPr>
        <w:t>s</w:t>
      </w:r>
      <w:r w:rsidRPr="00F935EC">
        <w:rPr>
          <w:rFonts w:asciiTheme="minorBidi" w:hAnsiTheme="minorBidi" w:cstheme="minorBidi"/>
          <w:color w:val="000000"/>
        </w:rPr>
        <w:t xml:space="preserve"> for women to learn how to keep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and to transmit knowledge of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Through mimesis, women built real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expertise.</w:t>
      </w:r>
    </w:p>
    <w:p w14:paraId="36A4CD5B"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3AC41182" w14:textId="0EE07AF3"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Medieval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luminary </w:t>
      </w:r>
      <w:proofErr w:type="spellStart"/>
      <w:r w:rsidRPr="00F935EC">
        <w:rPr>
          <w:rFonts w:asciiTheme="minorBidi" w:hAnsiTheme="minorBidi" w:cstheme="minorBidi"/>
          <w:color w:val="000000"/>
        </w:rPr>
        <w:t>Maharil</w:t>
      </w:r>
      <w:proofErr w:type="spellEnd"/>
      <w:r w:rsidRPr="00F935EC">
        <w:rPr>
          <w:rFonts w:asciiTheme="minorBidi" w:hAnsiTheme="minorBidi" w:cstheme="minorBidi"/>
          <w:color w:val="000000"/>
        </w:rPr>
        <w:t xml:space="preserve"> attests to this in a </w:t>
      </w:r>
      <w:proofErr w:type="spellStart"/>
      <w:r w:rsidRPr="00F935EC">
        <w:rPr>
          <w:rFonts w:asciiTheme="minorBidi" w:hAnsiTheme="minorBidi" w:cstheme="minorBidi"/>
          <w:color w:val="000000"/>
        </w:rPr>
        <w:t>responsum</w:t>
      </w:r>
      <w:proofErr w:type="spellEnd"/>
      <w:r w:rsidRPr="00F935EC">
        <w:rPr>
          <w:rFonts w:asciiTheme="minorBidi" w:hAnsiTheme="minorBidi" w:cstheme="minorBidi"/>
          <w:color w:val="000000"/>
        </w:rPr>
        <w:t>:</w:t>
      </w:r>
    </w:p>
    <w:p w14:paraId="6B66DA8C"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4A431B15" w14:textId="20AA6920" w:rsidR="00142E0E" w:rsidRPr="00F935EC" w:rsidRDefault="00142E0E">
      <w:pPr>
        <w:pStyle w:val="NormalWeb"/>
        <w:widowControl w:val="0"/>
        <w:spacing w:before="0" w:beforeAutospacing="0" w:after="0" w:afterAutospacing="0"/>
        <w:ind w:left="284" w:right="284"/>
        <w:jc w:val="both"/>
        <w:rPr>
          <w:rFonts w:asciiTheme="minorBidi" w:hAnsiTheme="minorBidi" w:cstheme="minorBidi"/>
          <w:snapToGrid w:val="0"/>
        </w:rPr>
      </w:pPr>
      <w:r w:rsidRPr="00F935EC">
        <w:rPr>
          <w:rFonts w:asciiTheme="minorBidi" w:hAnsiTheme="minorBidi" w:cstheme="minorBidi"/>
          <w:snapToGrid w:val="0"/>
        </w:rPr>
        <w:t>Leave the daughters of Israel be, [for] if they are not prophetesses, they are daughters of prophetesses. And from their youth they are expert in accordance with their mothers and their teachings.</w:t>
      </w:r>
      <w:r w:rsidRPr="00F935EC">
        <w:rPr>
          <w:rFonts w:asciiTheme="minorBidi" w:hAnsiTheme="minorBidi" w:cstheme="minorBidi"/>
          <w:color w:val="000000"/>
        </w:rPr>
        <w:t xml:space="preserve"> (</w:t>
      </w:r>
      <w:r w:rsidRPr="00F935EC">
        <w:rPr>
          <w:rFonts w:asciiTheme="minorBidi" w:hAnsiTheme="minorBidi" w:cstheme="minorBidi"/>
          <w:snapToGrid w:val="0"/>
        </w:rPr>
        <w:t xml:space="preserve">New </w:t>
      </w:r>
      <w:proofErr w:type="spellStart"/>
      <w:r w:rsidRPr="00F935EC">
        <w:rPr>
          <w:rFonts w:asciiTheme="minorBidi" w:hAnsiTheme="minorBidi" w:cstheme="minorBidi"/>
          <w:snapToGrid w:val="0"/>
        </w:rPr>
        <w:t>Responsa</w:t>
      </w:r>
      <w:proofErr w:type="spellEnd"/>
      <w:r w:rsidRPr="00F935EC">
        <w:rPr>
          <w:rFonts w:asciiTheme="minorBidi" w:hAnsiTheme="minorBidi" w:cstheme="minorBidi"/>
          <w:snapToGrid w:val="0"/>
        </w:rPr>
        <w:t xml:space="preserve"> </w:t>
      </w:r>
      <w:proofErr w:type="spellStart"/>
      <w:r w:rsidRPr="00F935EC">
        <w:rPr>
          <w:rFonts w:asciiTheme="minorBidi" w:hAnsiTheme="minorBidi" w:cstheme="minorBidi"/>
          <w:snapToGrid w:val="0"/>
        </w:rPr>
        <w:t>Maharil</w:t>
      </w:r>
      <w:proofErr w:type="spellEnd"/>
      <w:r w:rsidRPr="00F935EC">
        <w:rPr>
          <w:rFonts w:asciiTheme="minorBidi" w:hAnsiTheme="minorBidi" w:cstheme="minorBidi"/>
          <w:snapToGrid w:val="0"/>
        </w:rPr>
        <w:t xml:space="preserve">, 93) </w:t>
      </w:r>
    </w:p>
    <w:p w14:paraId="79586B19" w14:textId="51F1F4A4" w:rsidR="00142E0E" w:rsidRPr="00F935EC" w:rsidRDefault="00142E0E">
      <w:pPr>
        <w:pStyle w:val="NormalWeb"/>
        <w:widowControl w:val="0"/>
        <w:spacing w:before="0" w:beforeAutospacing="0" w:after="0" w:afterAutospacing="0"/>
        <w:ind w:left="284" w:right="284"/>
        <w:jc w:val="both"/>
        <w:rPr>
          <w:rFonts w:asciiTheme="minorBidi" w:hAnsiTheme="minorBidi" w:cstheme="minorBidi"/>
          <w:color w:val="000000"/>
        </w:rPr>
      </w:pPr>
    </w:p>
    <w:p w14:paraId="5D7D48FE" w14:textId="0AAB70B5"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Performing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and domestic tasks in conformity with </w:t>
      </w:r>
      <w:proofErr w:type="spellStart"/>
      <w:r w:rsidR="00D57566" w:rsidRPr="00F935EC">
        <w:rPr>
          <w:rFonts w:asciiTheme="minorBidi" w:hAnsiTheme="minorBidi" w:cstheme="minorBidi"/>
          <w:color w:val="000000"/>
        </w:rPr>
        <w:t>Halacha</w:t>
      </w:r>
      <w:proofErr w:type="spellEnd"/>
      <w:r w:rsidR="00D57566" w:rsidRPr="00F935EC">
        <w:rPr>
          <w:rFonts w:asciiTheme="minorBidi" w:hAnsiTheme="minorBidi" w:cstheme="minorBidi"/>
          <w:color w:val="000000"/>
        </w:rPr>
        <w:t xml:space="preserve"> </w:t>
      </w:r>
      <w:r w:rsidRPr="00F935EC">
        <w:rPr>
          <w:rFonts w:asciiTheme="minorBidi" w:hAnsiTheme="minorBidi" w:cstheme="minorBidi"/>
          <w:color w:val="000000"/>
        </w:rPr>
        <w:t xml:space="preserve">demanded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competence and confidence. As day-to-day decision</w:t>
      </w:r>
      <w:r w:rsidR="0030332E" w:rsidRPr="00F935EC">
        <w:rPr>
          <w:rFonts w:asciiTheme="minorBidi" w:hAnsiTheme="minorBidi" w:cstheme="minorBidi"/>
          <w:color w:val="000000"/>
        </w:rPr>
        <w:t>-</w:t>
      </w:r>
      <w:r w:rsidRPr="00F935EC">
        <w:rPr>
          <w:rFonts w:asciiTheme="minorBidi" w:hAnsiTheme="minorBidi" w:cstheme="minorBidi"/>
          <w:color w:val="000000"/>
        </w:rPr>
        <w:t xml:space="preserve">makers in the home on any number of matters bearing practical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weight, women exerted a type of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authority. That decision-making drew its authority from what had been received mimetically from previous generations.</w:t>
      </w:r>
      <w:r w:rsidRPr="00F935EC">
        <w:rPr>
          <w:rStyle w:val="FootnoteReference"/>
          <w:rFonts w:asciiTheme="minorBidi" w:hAnsiTheme="minorBidi" w:cstheme="minorBidi"/>
          <w:color w:val="000000"/>
          <w:vertAlign w:val="superscript"/>
        </w:rPr>
        <w:footnoteReference w:id="4"/>
      </w:r>
    </w:p>
    <w:p w14:paraId="4FA994C8"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287CF986" w14:textId="111507D1"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For example, in the kitchen, the woman at home was very much in charge. It </w:t>
      </w:r>
      <w:r w:rsidRPr="00F935EC">
        <w:rPr>
          <w:rFonts w:asciiTheme="minorBidi" w:hAnsiTheme="minorBidi" w:cstheme="minorBidi"/>
          <w:color w:val="000000"/>
        </w:rPr>
        <w:lastRenderedPageBreak/>
        <w:t xml:space="preserve">was she who carried a proud legacy from the women who came before her and it was she who determined when to consult </w:t>
      </w:r>
      <w:proofErr w:type="gramStart"/>
      <w:r w:rsidRPr="00F935EC">
        <w:rPr>
          <w:rFonts w:asciiTheme="minorBidi" w:hAnsiTheme="minorBidi" w:cstheme="minorBidi"/>
          <w:color w:val="000000"/>
        </w:rPr>
        <w:t>scholars</w:t>
      </w:r>
      <w:proofErr w:type="gramEnd"/>
      <w:r w:rsidRPr="00F935EC">
        <w:rPr>
          <w:rFonts w:asciiTheme="minorBidi" w:hAnsiTheme="minorBidi" w:cstheme="minorBidi"/>
          <w:color w:val="000000"/>
        </w:rPr>
        <w:t xml:space="preserve"> expert in the textual tradition.</w:t>
      </w:r>
      <w:r w:rsidRPr="00F935EC">
        <w:rPr>
          <w:rStyle w:val="FootnoteReference"/>
          <w:rFonts w:asciiTheme="minorBidi" w:hAnsiTheme="minorBidi" w:cstheme="minorBidi"/>
          <w:color w:val="000000"/>
          <w:vertAlign w:val="superscript"/>
        </w:rPr>
        <w:footnoteReference w:id="5"/>
      </w:r>
    </w:p>
    <w:p w14:paraId="37BD94D9"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6A016FD7" w14:textId="6E0F9942"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In the Talmud, in addition to accounts of women seeking guidance from sages, we occasionally see the sages themselves learning from women about </w:t>
      </w:r>
      <w:proofErr w:type="spellStart"/>
      <w:r w:rsidR="00D57566" w:rsidRPr="00F935EC">
        <w:rPr>
          <w:rFonts w:asciiTheme="minorBidi" w:hAnsiTheme="minorBidi" w:cstheme="minorBidi"/>
          <w:color w:val="000000"/>
        </w:rPr>
        <w:t>Halacha</w:t>
      </w:r>
      <w:proofErr w:type="spellEnd"/>
      <w:r w:rsidR="00D57566" w:rsidRPr="00F935EC">
        <w:rPr>
          <w:rFonts w:asciiTheme="minorBidi" w:hAnsiTheme="minorBidi" w:cstheme="minorBidi"/>
          <w:color w:val="000000"/>
        </w:rPr>
        <w:t xml:space="preserve"> </w:t>
      </w:r>
      <w:r w:rsidRPr="00F935EC">
        <w:rPr>
          <w:rFonts w:asciiTheme="minorBidi" w:hAnsiTheme="minorBidi" w:cstheme="minorBidi"/>
          <w:color w:val="000000"/>
        </w:rPr>
        <w:t xml:space="preserve">in practice. For example, </w:t>
      </w:r>
      <w:proofErr w:type="spellStart"/>
      <w:r w:rsidRPr="00F935EC">
        <w:rPr>
          <w:rFonts w:asciiTheme="minorBidi" w:hAnsiTheme="minorBidi" w:cstheme="minorBidi"/>
          <w:color w:val="000000"/>
        </w:rPr>
        <w:t>Ravina</w:t>
      </w:r>
      <w:proofErr w:type="spellEnd"/>
      <w:r w:rsidRPr="00F935EC">
        <w:rPr>
          <w:rFonts w:asciiTheme="minorBidi" w:hAnsiTheme="minorBidi" w:cstheme="minorBidi"/>
          <w:color w:val="000000"/>
        </w:rPr>
        <w:t xml:space="preserve"> cites his mother in a dispute between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and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Chiyya</w:t>
      </w:r>
      <w:proofErr w:type="spellEnd"/>
      <w:r w:rsidRPr="00F935EC">
        <w:rPr>
          <w:rFonts w:asciiTheme="minorBidi" w:hAnsiTheme="minorBidi" w:cstheme="minorBidi"/>
          <w:color w:val="000000"/>
        </w:rPr>
        <w:t xml:space="preserve"> regarding the timing of cutting bread and </w:t>
      </w:r>
      <w:proofErr w:type="spellStart"/>
      <w:r w:rsidRPr="00F935EC">
        <w:rPr>
          <w:rFonts w:asciiTheme="minorBidi" w:hAnsiTheme="minorBidi" w:cstheme="minorBidi"/>
          <w:i/>
          <w:iCs/>
          <w:color w:val="000000"/>
        </w:rPr>
        <w:t>birkat</w:t>
      </w:r>
      <w:proofErr w:type="spellEnd"/>
      <w:r w:rsidRPr="00F935EC">
        <w:rPr>
          <w:rFonts w:asciiTheme="minorBidi" w:hAnsiTheme="minorBidi" w:cstheme="minorBidi"/>
          <w:i/>
          <w:iCs/>
          <w:color w:val="000000"/>
        </w:rPr>
        <w:t xml:space="preserve"> ha-</w:t>
      </w:r>
      <w:proofErr w:type="spellStart"/>
      <w:r w:rsidRPr="00F935EC">
        <w:rPr>
          <w:rFonts w:asciiTheme="minorBidi" w:hAnsiTheme="minorBidi" w:cstheme="minorBidi"/>
          <w:i/>
          <w:iCs/>
          <w:color w:val="000000"/>
        </w:rPr>
        <w:t>motzi</w:t>
      </w:r>
      <w:proofErr w:type="spellEnd"/>
      <w:r w:rsidRPr="00F935EC">
        <w:rPr>
          <w:rFonts w:asciiTheme="minorBidi" w:hAnsiTheme="minorBidi" w:cstheme="minorBidi"/>
          <w:color w:val="000000"/>
        </w:rPr>
        <w:t>:</w:t>
      </w:r>
    </w:p>
    <w:p w14:paraId="260CB9DC"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02B3C41E" w14:textId="7E0664DA" w:rsidR="00142E0E" w:rsidRPr="00F935EC" w:rsidRDefault="00142E0E">
      <w:pPr>
        <w:pStyle w:val="NormalWeb"/>
        <w:widowControl w:val="0"/>
        <w:spacing w:before="0" w:beforeAutospacing="0" w:after="0" w:afterAutospacing="0"/>
        <w:ind w:left="284" w:right="284"/>
        <w:jc w:val="both"/>
        <w:rPr>
          <w:rFonts w:asciiTheme="minorBidi" w:hAnsiTheme="minorBidi" w:cstheme="minorBidi"/>
          <w:b/>
          <w:bCs/>
        </w:rPr>
      </w:pPr>
      <w:proofErr w:type="spellStart"/>
      <w:r w:rsidRPr="00F935EC">
        <w:rPr>
          <w:rFonts w:asciiTheme="minorBidi" w:hAnsiTheme="minorBidi" w:cstheme="minorBidi"/>
          <w:color w:val="000000"/>
        </w:rPr>
        <w:t>Ravina</w:t>
      </w:r>
      <w:proofErr w:type="spellEnd"/>
      <w:r w:rsidRPr="00F935EC">
        <w:rPr>
          <w:rFonts w:asciiTheme="minorBidi" w:hAnsiTheme="minorBidi" w:cstheme="minorBidi"/>
          <w:color w:val="000000"/>
        </w:rPr>
        <w:t xml:space="preserve"> said: My mother said to me, “Your father acted in accordance with [the ruling of] Rabbi </w:t>
      </w:r>
      <w:proofErr w:type="spellStart"/>
      <w:r w:rsidRPr="00F935EC">
        <w:rPr>
          <w:rFonts w:asciiTheme="minorBidi" w:hAnsiTheme="minorBidi" w:cstheme="minorBidi"/>
          <w:color w:val="000000"/>
        </w:rPr>
        <w:t>Chiyya</w:t>
      </w:r>
      <w:proofErr w:type="spellEnd"/>
      <w:r w:rsidRPr="00F935EC">
        <w:rPr>
          <w:rFonts w:asciiTheme="minorBidi" w:hAnsiTheme="minorBidi" w:cstheme="minorBidi"/>
          <w:color w:val="000000"/>
        </w:rPr>
        <w:t>.</w:t>
      </w:r>
      <w:r w:rsidR="00176D68" w:rsidRPr="00F935EC">
        <w:rPr>
          <w:rFonts w:asciiTheme="minorBidi" w:hAnsiTheme="minorBidi" w:cstheme="minorBidi"/>
          <w:color w:val="000000"/>
        </w:rPr>
        <w:t>”</w:t>
      </w:r>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Berachot</w:t>
      </w:r>
      <w:proofErr w:type="spellEnd"/>
      <w:r w:rsidRPr="00F935EC">
        <w:rPr>
          <w:rFonts w:asciiTheme="minorBidi" w:hAnsiTheme="minorBidi" w:cstheme="minorBidi"/>
          <w:color w:val="000000"/>
        </w:rPr>
        <w:t xml:space="preserve"> 39b)</w:t>
      </w:r>
    </w:p>
    <w:p w14:paraId="08A74CD8" w14:textId="1158474B" w:rsidR="00142E0E" w:rsidRPr="00F935EC" w:rsidRDefault="00142E0E">
      <w:pPr>
        <w:pStyle w:val="NormalWeb"/>
        <w:widowControl w:val="0"/>
        <w:spacing w:before="0" w:beforeAutospacing="0" w:after="0" w:afterAutospacing="0"/>
        <w:ind w:left="284" w:right="284"/>
        <w:jc w:val="both"/>
        <w:rPr>
          <w:rFonts w:asciiTheme="minorBidi" w:hAnsiTheme="minorBidi" w:cstheme="minorBidi"/>
        </w:rPr>
      </w:pPr>
    </w:p>
    <w:p w14:paraId="2E1128A3" w14:textId="59352A42"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Yitzchak of </w:t>
      </w:r>
      <w:proofErr w:type="spellStart"/>
      <w:r w:rsidRPr="00F935EC">
        <w:rPr>
          <w:rFonts w:asciiTheme="minorBidi" w:hAnsiTheme="minorBidi" w:cstheme="minorBidi"/>
          <w:color w:val="000000"/>
        </w:rPr>
        <w:t>Dampierre</w:t>
      </w:r>
      <w:proofErr w:type="spellEnd"/>
      <w:r w:rsidRPr="00F935EC">
        <w:rPr>
          <w:rFonts w:asciiTheme="minorBidi" w:hAnsiTheme="minorBidi" w:cstheme="minorBidi"/>
          <w:color w:val="000000"/>
        </w:rPr>
        <w:t xml:space="preserve">, one of the most prominent </w:t>
      </w:r>
      <w:proofErr w:type="spellStart"/>
      <w:r w:rsidRPr="00F935EC">
        <w:rPr>
          <w:rFonts w:asciiTheme="minorBidi" w:hAnsiTheme="minorBidi" w:cstheme="minorBidi"/>
          <w:color w:val="000000"/>
        </w:rPr>
        <w:t>tosafists</w:t>
      </w:r>
      <w:proofErr w:type="spellEnd"/>
      <w:r w:rsidRPr="00F935EC">
        <w:rPr>
          <w:rFonts w:asciiTheme="minorBidi" w:hAnsiTheme="minorBidi" w:cstheme="minorBidi"/>
          <w:color w:val="000000"/>
        </w:rPr>
        <w:t>, formalized this role.</w:t>
      </w:r>
      <w:r w:rsidRPr="00F935EC">
        <w:rPr>
          <w:rStyle w:val="FootnoteReference"/>
          <w:rFonts w:asciiTheme="minorBidi" w:hAnsiTheme="minorBidi" w:cstheme="minorBidi"/>
          <w:color w:val="000000"/>
          <w:vertAlign w:val="superscript"/>
        </w:rPr>
        <w:footnoteReference w:id="6"/>
      </w:r>
      <w:r w:rsidRPr="00F935EC">
        <w:rPr>
          <w:rFonts w:asciiTheme="minorBidi" w:hAnsiTheme="minorBidi" w:cstheme="minorBidi"/>
          <w:color w:val="000000"/>
        </w:rPr>
        <w:t xml:space="preserve"> He writes in a </w:t>
      </w:r>
      <w:proofErr w:type="spellStart"/>
      <w:r w:rsidRPr="00F935EC">
        <w:rPr>
          <w:rFonts w:asciiTheme="minorBidi" w:hAnsiTheme="minorBidi" w:cstheme="minorBidi"/>
          <w:color w:val="000000"/>
        </w:rPr>
        <w:t>responsum</w:t>
      </w:r>
      <w:proofErr w:type="spellEnd"/>
      <w:r w:rsidRPr="00F935EC">
        <w:rPr>
          <w:rFonts w:asciiTheme="minorBidi" w:hAnsiTheme="minorBidi" w:cstheme="minorBidi"/>
          <w:color w:val="000000"/>
        </w:rPr>
        <w:t xml:space="preserve"> that he recognizes custom maintained by women as absolutely reliable in evaluating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practice.</w:t>
      </w:r>
    </w:p>
    <w:p w14:paraId="51430556"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0E15BAAD" w14:textId="67775A15" w:rsidR="00142E0E" w:rsidRPr="00F935EC" w:rsidRDefault="00142E0E">
      <w:pPr>
        <w:pStyle w:val="NormalWeb"/>
        <w:widowControl w:val="0"/>
        <w:spacing w:before="0" w:beforeAutospacing="0" w:after="0" w:afterAutospacing="0"/>
        <w:ind w:left="284" w:right="284"/>
        <w:jc w:val="both"/>
        <w:rPr>
          <w:rFonts w:asciiTheme="minorBidi" w:hAnsiTheme="minorBidi" w:cstheme="minorBidi"/>
        </w:rPr>
      </w:pPr>
      <w:r w:rsidRPr="00F935EC">
        <w:rPr>
          <w:rFonts w:asciiTheme="minorBidi" w:hAnsiTheme="minorBidi" w:cstheme="minorBidi"/>
          <w:color w:val="000000"/>
        </w:rPr>
        <w:t xml:space="preserve">If [women in this area of </w:t>
      </w:r>
      <w:proofErr w:type="spellStart"/>
      <w:r w:rsidR="00176D68" w:rsidRPr="00F935EC">
        <w:rPr>
          <w:rFonts w:asciiTheme="minorBidi" w:hAnsiTheme="minorBidi" w:cstheme="minorBidi"/>
          <w:color w:val="000000"/>
        </w:rPr>
        <w:t>Halacha</w:t>
      </w:r>
      <w:proofErr w:type="spellEnd"/>
      <w:r w:rsidRPr="00F935EC">
        <w:rPr>
          <w:rFonts w:asciiTheme="minorBidi" w:hAnsiTheme="minorBidi" w:cstheme="minorBidi"/>
          <w:color w:val="000000"/>
        </w:rPr>
        <w:t>] are not prophets, they are daughters of prophets and the great ones of the generation</w:t>
      </w:r>
      <w:r w:rsidR="00176D68" w:rsidRPr="00F935EC">
        <w:rPr>
          <w:rFonts w:asciiTheme="minorBidi" w:hAnsiTheme="minorBidi" w:cstheme="minorBidi"/>
          <w:color w:val="000000"/>
        </w:rPr>
        <w:t>,</w:t>
      </w:r>
      <w:r w:rsidRPr="00F935EC">
        <w:rPr>
          <w:rFonts w:asciiTheme="minorBidi" w:hAnsiTheme="minorBidi" w:cstheme="minorBidi"/>
          <w:color w:val="000000"/>
        </w:rPr>
        <w:t xml:space="preserve"> and one may rely on the custom. (</w:t>
      </w:r>
      <w:proofErr w:type="spellStart"/>
      <w:r w:rsidRPr="00F935EC">
        <w:rPr>
          <w:rFonts w:asciiTheme="minorBidi" w:hAnsiTheme="minorBidi" w:cstheme="minorBidi"/>
        </w:rPr>
        <w:t>Responsa</w:t>
      </w:r>
      <w:proofErr w:type="spellEnd"/>
      <w:r w:rsidRPr="00F935EC">
        <w:rPr>
          <w:rFonts w:asciiTheme="minorBidi" w:hAnsiTheme="minorBidi" w:cstheme="minorBidi"/>
        </w:rPr>
        <w:t xml:space="preserve"> </w:t>
      </w:r>
      <w:proofErr w:type="spellStart"/>
      <w:proofErr w:type="gramStart"/>
      <w:r w:rsidRPr="00F935EC">
        <w:rPr>
          <w:rFonts w:asciiTheme="minorBidi" w:hAnsiTheme="minorBidi" w:cstheme="minorBidi"/>
        </w:rPr>
        <w:t>Ri</w:t>
      </w:r>
      <w:proofErr w:type="spellEnd"/>
      <w:proofErr w:type="gramEnd"/>
      <w:r w:rsidRPr="00F935EC">
        <w:rPr>
          <w:rFonts w:asciiTheme="minorBidi" w:hAnsiTheme="minorBidi" w:cstheme="minorBidi"/>
        </w:rPr>
        <w:t xml:space="preserve"> </w:t>
      </w:r>
      <w:proofErr w:type="spellStart"/>
      <w:r w:rsidRPr="00F935EC">
        <w:rPr>
          <w:rFonts w:asciiTheme="minorBidi" w:hAnsiTheme="minorBidi" w:cstheme="minorBidi"/>
        </w:rPr>
        <w:t>HaZaken</w:t>
      </w:r>
      <w:proofErr w:type="spellEnd"/>
      <w:r w:rsidR="00176D68" w:rsidRPr="00F935EC">
        <w:rPr>
          <w:rFonts w:asciiTheme="minorBidi" w:hAnsiTheme="minorBidi" w:cstheme="minorBidi"/>
        </w:rPr>
        <w:t>,</w:t>
      </w:r>
      <w:r w:rsidRPr="00F935EC">
        <w:rPr>
          <w:rFonts w:asciiTheme="minorBidi" w:hAnsiTheme="minorBidi" w:cstheme="minorBidi"/>
        </w:rPr>
        <w:t xml:space="preserve"> 46)</w:t>
      </w:r>
    </w:p>
    <w:p w14:paraId="0835BBBE" w14:textId="0AFABC32" w:rsidR="00142E0E" w:rsidRPr="00F935EC" w:rsidRDefault="00142E0E">
      <w:pPr>
        <w:pStyle w:val="NormalWeb"/>
        <w:widowControl w:val="0"/>
        <w:spacing w:before="0" w:beforeAutospacing="0" w:after="0" w:afterAutospacing="0"/>
        <w:ind w:left="284" w:right="284"/>
        <w:jc w:val="both"/>
        <w:rPr>
          <w:rFonts w:asciiTheme="minorBidi" w:hAnsiTheme="minorBidi" w:cstheme="minorBidi"/>
          <w:color w:val="000000"/>
        </w:rPr>
      </w:pPr>
    </w:p>
    <w:p w14:paraId="2D41BB89" w14:textId="11E525F2" w:rsidR="00142E0E" w:rsidRPr="00F935EC" w:rsidRDefault="00142E0E">
      <w:pPr>
        <w:pStyle w:val="NormalWeb"/>
        <w:widowControl w:val="0"/>
        <w:spacing w:before="0" w:beforeAutospacing="0" w:after="0" w:afterAutospacing="0"/>
        <w:jc w:val="both"/>
        <w:rPr>
          <w:rFonts w:asciiTheme="minorBidi" w:hAnsiTheme="minorBidi" w:cstheme="minorBidi"/>
        </w:rPr>
      </w:pPr>
      <w:proofErr w:type="gramStart"/>
      <w:r w:rsidRPr="00F935EC">
        <w:rPr>
          <w:rFonts w:asciiTheme="minorBidi" w:hAnsiTheme="minorBidi" w:cstheme="minorBidi"/>
          <w:color w:val="000000"/>
        </w:rPr>
        <w:t xml:space="preserve">Women and men, practitioners of both types of tradition, engaged in dialogue with each other regarding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practice.</w:t>
      </w:r>
      <w:proofErr w:type="gramEnd"/>
    </w:p>
    <w:p w14:paraId="7D95501D"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
    <w:p w14:paraId="1E037860"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roofErr w:type="spellStart"/>
      <w:r w:rsidRPr="00F935EC">
        <w:rPr>
          <w:rFonts w:asciiTheme="minorBidi" w:hAnsiTheme="minorBidi" w:cstheme="minorBidi"/>
          <w:b/>
          <w:bCs/>
          <w:sz w:val="24"/>
          <w:szCs w:val="24"/>
        </w:rPr>
        <w:t>Rebbitzen</w:t>
      </w:r>
      <w:proofErr w:type="spellEnd"/>
      <w:r w:rsidRPr="00F935EC">
        <w:rPr>
          <w:rFonts w:asciiTheme="minorBidi" w:hAnsiTheme="minorBidi" w:cstheme="minorBidi"/>
          <w:b/>
          <w:bCs/>
          <w:sz w:val="24"/>
          <w:szCs w:val="24"/>
        </w:rPr>
        <w:t xml:space="preserve"> </w:t>
      </w:r>
      <w:proofErr w:type="spellStart"/>
      <w:r w:rsidRPr="00F935EC">
        <w:rPr>
          <w:rFonts w:asciiTheme="minorBidi" w:hAnsiTheme="minorBidi" w:cstheme="minorBidi"/>
          <w:b/>
          <w:bCs/>
          <w:sz w:val="24"/>
          <w:szCs w:val="24"/>
        </w:rPr>
        <w:t>Bayla</w:t>
      </w:r>
      <w:proofErr w:type="spellEnd"/>
      <w:r w:rsidRPr="00F935EC">
        <w:rPr>
          <w:rFonts w:asciiTheme="minorBidi" w:hAnsiTheme="minorBidi" w:cstheme="minorBidi"/>
          <w:b/>
          <w:bCs/>
          <w:sz w:val="24"/>
          <w:szCs w:val="24"/>
        </w:rPr>
        <w:t xml:space="preserve"> Falk</w:t>
      </w:r>
    </w:p>
    <w:p w14:paraId="13309AF9" w14:textId="77777777" w:rsidR="00142E0E" w:rsidRPr="00F935EC" w:rsidRDefault="00142E0E" w:rsidP="00F935EC">
      <w:pPr>
        <w:spacing w:after="0" w:line="240" w:lineRule="auto"/>
        <w:rPr>
          <w:rFonts w:asciiTheme="minorBidi" w:hAnsiTheme="minorBidi"/>
          <w:sz w:val="24"/>
          <w:szCs w:val="24"/>
        </w:rPr>
      </w:pPr>
    </w:p>
    <w:p w14:paraId="062DB82C" w14:textId="3B35B6B7" w:rsidR="00142E0E" w:rsidRPr="00F935EC" w:rsidRDefault="00142E0E" w:rsidP="00781A44">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In early seventeenth-century Poland, we find an exemplar of a single individual integrating textual and experiential knowledge,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 xml:space="preserve"> and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Falk. The following description of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Falk comes from an introduction her son,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Yosef</w:t>
      </w:r>
      <w:proofErr w:type="spellEnd"/>
      <w:r w:rsidRPr="00F935EC">
        <w:rPr>
          <w:rFonts w:asciiTheme="minorBidi" w:hAnsiTheme="minorBidi" w:cstheme="minorBidi"/>
          <w:color w:val="000000"/>
        </w:rPr>
        <w:t xml:space="preserve"> Falk, wrote to a work of scholarship by her husband. The son could not memorialize his father without </w:t>
      </w:r>
      <w:r w:rsidRPr="00F935EC">
        <w:rPr>
          <w:rFonts w:asciiTheme="minorBidi" w:hAnsiTheme="minorBidi" w:cstheme="minorBidi"/>
          <w:color w:val="000000"/>
        </w:rPr>
        <w:lastRenderedPageBreak/>
        <w:t>giving his mother her due.</w:t>
      </w:r>
    </w:p>
    <w:p w14:paraId="1915D7E0"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0930B313" w14:textId="44C7930E"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expresses her piety through Torah, </w:t>
      </w:r>
      <w:proofErr w:type="spellStart"/>
      <w:r w:rsidRPr="00F935EC">
        <w:rPr>
          <w:rFonts w:asciiTheme="minorBidi" w:hAnsiTheme="minorBidi" w:cstheme="minorBidi"/>
          <w:i/>
          <w:iCs/>
          <w:color w:val="000000"/>
        </w:rPr>
        <w:t>avoda</w:t>
      </w:r>
      <w:proofErr w:type="spellEnd"/>
      <w:r w:rsidRPr="00F935EC">
        <w:rPr>
          <w:rFonts w:asciiTheme="minorBidi" w:hAnsiTheme="minorBidi" w:cstheme="minorBidi"/>
          <w:color w:val="000000"/>
        </w:rPr>
        <w:t xml:space="preserve"> (prayer), and </w:t>
      </w:r>
      <w:proofErr w:type="spellStart"/>
      <w:r w:rsidRPr="00F935EC">
        <w:rPr>
          <w:rFonts w:asciiTheme="minorBidi" w:hAnsiTheme="minorBidi" w:cstheme="minorBidi"/>
          <w:i/>
          <w:iCs/>
          <w:color w:val="000000"/>
        </w:rPr>
        <w:t>gemilut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chassadim</w:t>
      </w:r>
      <w:proofErr w:type="spellEnd"/>
      <w:r w:rsidRPr="00F935EC">
        <w:rPr>
          <w:rFonts w:asciiTheme="minorBidi" w:hAnsiTheme="minorBidi" w:cstheme="minorBidi"/>
          <w:color w:val="000000"/>
        </w:rPr>
        <w:t xml:space="preserve"> (loving-kindness).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Falk presents a vivid picture of her pious actions.</w:t>
      </w:r>
    </w:p>
    <w:p w14:paraId="4AB5F70E"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7482BDB6" w14:textId="7BBBDCF5" w:rsidR="00142E0E" w:rsidRPr="00F935EC" w:rsidRDefault="00142E0E">
      <w:pPr>
        <w:pStyle w:val="NormalWeb"/>
        <w:widowControl w:val="0"/>
        <w:spacing w:before="0" w:beforeAutospacing="0" w:after="0" w:afterAutospacing="0"/>
        <w:ind w:left="720" w:right="284"/>
        <w:jc w:val="both"/>
        <w:rPr>
          <w:rFonts w:asciiTheme="minorBidi" w:hAnsiTheme="minorBidi" w:cstheme="minorBidi"/>
        </w:rPr>
      </w:pPr>
      <w:r w:rsidRPr="00F935EC">
        <w:rPr>
          <w:rFonts w:asciiTheme="minorBidi" w:hAnsiTheme="minorBidi" w:cstheme="minorBidi"/>
          <w:color w:val="000000"/>
        </w:rPr>
        <w:t xml:space="preserve">The dignified woman, the noble, modest, and pious and righteous lady, my mother and teacher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Mistress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 . . She is worthy to apportion her honor and to put in writing a little of her good deeds, to be a record for us for generations and so that all daughters of Israel will learn from her. . . . </w:t>
      </w:r>
      <w:r w:rsidR="00B43CCD" w:rsidRPr="00F935EC">
        <w:rPr>
          <w:rFonts w:asciiTheme="minorBidi" w:hAnsiTheme="minorBidi" w:cstheme="minorBidi"/>
          <w:color w:val="000000"/>
        </w:rPr>
        <w:t>I</w:t>
      </w:r>
      <w:r w:rsidRPr="00F935EC">
        <w:rPr>
          <w:rFonts w:asciiTheme="minorBidi" w:hAnsiTheme="minorBidi" w:cstheme="minorBidi"/>
          <w:color w:val="000000"/>
        </w:rPr>
        <w:t>n honor of Shabbat she made all sorts of delicacies and enjoyed them little herself; rather, she sent them to the poor and to members of the household. All her days, whether in winter or in summer, she always arose early some hours before the light of day and uttered many prayers and entreaties with great intentionality before God</w:t>
      </w:r>
      <w:r w:rsidR="00B43CCD" w:rsidRPr="00F935EC">
        <w:rPr>
          <w:rFonts w:asciiTheme="minorBidi" w:hAnsiTheme="minorBidi" w:cstheme="minorBidi"/>
          <w:color w:val="000000"/>
        </w:rPr>
        <w:t>,</w:t>
      </w:r>
      <w:r w:rsidRPr="00F935EC">
        <w:rPr>
          <w:rFonts w:asciiTheme="minorBidi" w:hAnsiTheme="minorBidi" w:cstheme="minorBidi"/>
          <w:color w:val="000000"/>
        </w:rPr>
        <w:t xml:space="preserve"> blessed </w:t>
      </w:r>
      <w:proofErr w:type="gramStart"/>
      <w:r w:rsidRPr="00F935EC">
        <w:rPr>
          <w:rFonts w:asciiTheme="minorBidi" w:hAnsiTheme="minorBidi" w:cstheme="minorBidi"/>
          <w:color w:val="000000"/>
        </w:rPr>
        <w:t>be</w:t>
      </w:r>
      <w:proofErr w:type="gramEnd"/>
      <w:r w:rsidRPr="00F935EC">
        <w:rPr>
          <w:rFonts w:asciiTheme="minorBidi" w:hAnsiTheme="minorBidi" w:cstheme="minorBidi"/>
          <w:color w:val="000000"/>
        </w:rPr>
        <w:t xml:space="preserve"> He. </w:t>
      </w:r>
      <w:r w:rsidR="00B43CCD" w:rsidRPr="00F935EC">
        <w:rPr>
          <w:rFonts w:asciiTheme="minorBidi" w:hAnsiTheme="minorBidi" w:cstheme="minorBidi"/>
          <w:color w:val="000000"/>
        </w:rPr>
        <w:t>I</w:t>
      </w:r>
      <w:r w:rsidRPr="00F935EC">
        <w:rPr>
          <w:rFonts w:asciiTheme="minorBidi" w:hAnsiTheme="minorBidi" w:cstheme="minorBidi"/>
          <w:color w:val="000000"/>
        </w:rPr>
        <w:t xml:space="preserve">n her hand was the key for the women's section [of the synagogue], for she was the first to come to the synagogue and the last, by an hour or two after most had left synagogue, as she finished her prayers and entreaties. After the prayer she did not turn to any frivolous matter, but went from valor to valor, occupying herself with the Torah portion of the days of the week with the commentary of </w:t>
      </w:r>
      <w:proofErr w:type="spellStart"/>
      <w:r w:rsidRPr="00F935EC">
        <w:rPr>
          <w:rFonts w:asciiTheme="minorBidi" w:hAnsiTheme="minorBidi" w:cstheme="minorBidi"/>
          <w:color w:val="000000"/>
        </w:rPr>
        <w:t>Rashi</w:t>
      </w:r>
      <w:proofErr w:type="spellEnd"/>
      <w:r w:rsidRPr="00F935EC">
        <w:rPr>
          <w:rFonts w:asciiTheme="minorBidi" w:hAnsiTheme="minorBidi" w:cstheme="minorBidi"/>
          <w:color w:val="000000"/>
        </w:rPr>
        <w:t xml:space="preserve"> and other commentators, as is known to all students of my father and teacher of blessed memory, who sat at his table. For always, as they would end the meal with words of Torah, she would gird her loins like a man in the discussion of words of Torah. </w:t>
      </w:r>
      <w:r w:rsidR="00B43CCD" w:rsidRPr="00F935EC">
        <w:rPr>
          <w:rFonts w:asciiTheme="minorBidi" w:hAnsiTheme="minorBidi" w:cstheme="minorBidi"/>
          <w:color w:val="000000"/>
        </w:rPr>
        <w:t>S</w:t>
      </w:r>
      <w:r w:rsidRPr="00F935EC">
        <w:rPr>
          <w:rFonts w:asciiTheme="minorBidi" w:hAnsiTheme="minorBidi" w:cstheme="minorBidi"/>
          <w:color w:val="000000"/>
        </w:rPr>
        <w:t xml:space="preserve">ometimes she would conceive some original explanation sweeter than honey nectar flowing from her lips. </w:t>
      </w:r>
      <w:r w:rsidR="00B43CCD" w:rsidRPr="00F935EC">
        <w:rPr>
          <w:rFonts w:asciiTheme="minorBidi" w:hAnsiTheme="minorBidi" w:cstheme="minorBidi"/>
          <w:color w:val="000000"/>
        </w:rPr>
        <w:t>E</w:t>
      </w:r>
      <w:r w:rsidRPr="00F935EC">
        <w:rPr>
          <w:rFonts w:asciiTheme="minorBidi" w:hAnsiTheme="minorBidi" w:cstheme="minorBidi"/>
          <w:color w:val="000000"/>
        </w:rPr>
        <w:t xml:space="preserve">specially in laws pertaining to women and in the laws of </w:t>
      </w:r>
      <w:proofErr w:type="spellStart"/>
      <w:r w:rsidRPr="00F935EC">
        <w:rPr>
          <w:rFonts w:asciiTheme="minorBidi" w:hAnsiTheme="minorBidi" w:cstheme="minorBidi"/>
          <w:i/>
          <w:iCs/>
          <w:color w:val="000000"/>
        </w:rPr>
        <w:t>nidda</w:t>
      </w:r>
      <w:proofErr w:type="spellEnd"/>
      <w:r w:rsidRPr="00F935EC">
        <w:rPr>
          <w:rFonts w:asciiTheme="minorBidi" w:hAnsiTheme="minorBidi" w:cstheme="minorBidi"/>
          <w:color w:val="000000"/>
        </w:rPr>
        <w:t xml:space="preserve"> she was nearly as expert as one of those who issue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rulings. (</w:t>
      </w:r>
      <w:proofErr w:type="spellStart"/>
      <w:r w:rsidRPr="00F935EC">
        <w:rPr>
          <w:rFonts w:asciiTheme="minorBidi" w:hAnsiTheme="minorBidi" w:cstheme="minorBidi"/>
        </w:rPr>
        <w:t>Rav</w:t>
      </w:r>
      <w:proofErr w:type="spellEnd"/>
      <w:r w:rsidRPr="00F935EC">
        <w:rPr>
          <w:rFonts w:asciiTheme="minorBidi" w:hAnsiTheme="minorBidi" w:cstheme="minorBidi"/>
        </w:rPr>
        <w:t xml:space="preserve"> </w:t>
      </w:r>
      <w:proofErr w:type="spellStart"/>
      <w:r w:rsidRPr="00F935EC">
        <w:rPr>
          <w:rFonts w:asciiTheme="minorBidi" w:hAnsiTheme="minorBidi" w:cstheme="minorBidi"/>
        </w:rPr>
        <w:t>Yosef</w:t>
      </w:r>
      <w:proofErr w:type="spellEnd"/>
      <w:r w:rsidRPr="00F935EC">
        <w:rPr>
          <w:rFonts w:asciiTheme="minorBidi" w:hAnsiTheme="minorBidi" w:cstheme="minorBidi"/>
        </w:rPr>
        <w:t xml:space="preserve"> Falk, Introduction by the Author's Son to </w:t>
      </w:r>
      <w:proofErr w:type="spellStart"/>
      <w:r w:rsidRPr="00F935EC">
        <w:rPr>
          <w:rFonts w:asciiTheme="minorBidi" w:hAnsiTheme="minorBidi" w:cstheme="minorBidi"/>
          <w:i/>
          <w:iCs/>
        </w:rPr>
        <w:t>Derisha</w:t>
      </w:r>
      <w:proofErr w:type="spellEnd"/>
      <w:r w:rsidRPr="00F935EC">
        <w:rPr>
          <w:rFonts w:asciiTheme="minorBidi" w:hAnsiTheme="minorBidi" w:cstheme="minorBidi"/>
        </w:rPr>
        <w:t xml:space="preserve"> and </w:t>
      </w:r>
      <w:proofErr w:type="spellStart"/>
      <w:r w:rsidRPr="00F935EC">
        <w:rPr>
          <w:rFonts w:asciiTheme="minorBidi" w:hAnsiTheme="minorBidi" w:cstheme="minorBidi"/>
          <w:i/>
          <w:iCs/>
        </w:rPr>
        <w:t>Perisha</w:t>
      </w:r>
      <w:proofErr w:type="spellEnd"/>
      <w:r w:rsidRPr="00F935EC">
        <w:rPr>
          <w:rFonts w:asciiTheme="minorBidi" w:hAnsiTheme="minorBidi" w:cstheme="minorBidi"/>
        </w:rPr>
        <w:t>)</w:t>
      </w:r>
    </w:p>
    <w:p w14:paraId="6B22F0CE" w14:textId="77777777" w:rsidR="00142E0E" w:rsidRPr="00F935EC" w:rsidRDefault="00142E0E">
      <w:pPr>
        <w:pStyle w:val="NormalWeb"/>
        <w:widowControl w:val="0"/>
        <w:spacing w:before="0" w:beforeAutospacing="0" w:after="0" w:afterAutospacing="0"/>
        <w:ind w:left="284" w:right="284"/>
        <w:jc w:val="both"/>
        <w:rPr>
          <w:rFonts w:asciiTheme="minorBidi" w:hAnsiTheme="minorBidi" w:cstheme="minorBidi"/>
          <w:rtl/>
        </w:rPr>
      </w:pPr>
    </w:p>
    <w:p w14:paraId="76C9890C" w14:textId="4C096685"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opens up the synagogue to pray and learns Torah for its own sake. Students gather at the Shabbat table of their distinguished rabbi, passionately debating Torah with him, and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participates in the discussion. She shares ideas of the highest quality. They are so fine that her son has to evoke male imagery to do them justice. As he writes, when it comes to Torah, this "dignified, noble, and modest" woman "girds her loins like a man."</w:t>
      </w:r>
    </w:p>
    <w:p w14:paraId="75B6EFF6"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65A244DA" w14:textId="2D489FEB"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Bayla's</w:t>
      </w:r>
      <w:proofErr w:type="spellEnd"/>
      <w:r w:rsidRPr="00F935EC">
        <w:rPr>
          <w:rFonts w:asciiTheme="minorBidi" w:hAnsiTheme="minorBidi" w:cstheme="minorBidi"/>
          <w:color w:val="000000"/>
        </w:rPr>
        <w:t xml:space="preserve"> Torah learning extends to real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mastery of laws pertaining directly to women's lives. Later in the introduction,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Falk elucidates two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positions of his mother's regarding candle-lighting. He follows up their description by advocating their practice. That is to say, he publicly issues a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ruling following his mother's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insight and innovation.</w:t>
      </w:r>
      <w:r w:rsidRPr="00F935EC">
        <w:rPr>
          <w:rStyle w:val="FootnoteReference"/>
          <w:rFonts w:asciiTheme="minorBidi" w:hAnsiTheme="minorBidi" w:cstheme="minorBidi"/>
          <w:color w:val="000000"/>
          <w:vertAlign w:val="superscript"/>
        </w:rPr>
        <w:footnoteReference w:id="7"/>
      </w:r>
      <w:r w:rsidRPr="00F935EC">
        <w:rPr>
          <w:rFonts w:asciiTheme="minorBidi" w:hAnsiTheme="minorBidi" w:cstheme="minorBidi"/>
          <w:color w:val="000000"/>
        </w:rPr>
        <w:t xml:space="preserve"> For her part,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both lived and thought Torah.</w:t>
      </w:r>
    </w:p>
    <w:p w14:paraId="0620AD34"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7F180137"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Much as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prepares both Torah and food for her Shabbat table, she learns </w:t>
      </w:r>
      <w:proofErr w:type="spellStart"/>
      <w:r w:rsidRPr="00F935EC">
        <w:rPr>
          <w:rFonts w:asciiTheme="minorBidi" w:hAnsiTheme="minorBidi" w:cstheme="minorBidi"/>
          <w:color w:val="000000"/>
        </w:rPr>
        <w:t>halachot</w:t>
      </w:r>
      <w:proofErr w:type="spellEnd"/>
      <w:r w:rsidRPr="00F935EC">
        <w:rPr>
          <w:rFonts w:asciiTheme="minorBidi" w:hAnsiTheme="minorBidi" w:cstheme="minorBidi"/>
          <w:color w:val="000000"/>
        </w:rPr>
        <w:t xml:space="preserve"> related to the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i/>
          <w:iCs/>
          <w:color w:val="000000"/>
        </w:rPr>
        <w:t xml:space="preserve"> </w:t>
      </w:r>
      <w:r w:rsidRPr="00F935EC">
        <w:rPr>
          <w:rFonts w:asciiTheme="minorBidi" w:hAnsiTheme="minorBidi" w:cstheme="minorBidi"/>
          <w:color w:val="000000"/>
        </w:rPr>
        <w:t xml:space="preserve">she observes and integrates her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insights with her observance. For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Falk then, intellectual knowledge of Torah can enhance a woman’s transmission of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w:t>
      </w:r>
    </w:p>
    <w:p w14:paraId="7C6E1C2A"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11557B6B" w14:textId="56D5D45B"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provides a potential model for developing textual knowledge while transmitting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w:t>
      </w:r>
    </w:p>
    <w:p w14:paraId="273B791C"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51B91D6F" w14:textId="60632730"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A woman's knowledge of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i/>
          <w:iCs/>
          <w:color w:val="000000"/>
        </w:rPr>
        <w:t xml:space="preserve"> </w:t>
      </w:r>
      <w:r w:rsidRPr="00F935EC">
        <w:rPr>
          <w:rFonts w:asciiTheme="minorBidi" w:hAnsiTheme="minorBidi" w:cstheme="minorBidi"/>
          <w:color w:val="000000"/>
        </w:rPr>
        <w:t>can serve to enhance their "flavor, scent, and warmth." Much as a Jewish man can learn to transmit the life of Judaism along with Torah, the ideal for which a Jewish woman strives need not be experiential at the expense of the intellectual. A learned Jewish woman's knowledge and practice can be mutually reinforcing, leading her closer to the Torah ideals of both.</w:t>
      </w:r>
    </w:p>
    <w:p w14:paraId="642F5AF3"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
    <w:p w14:paraId="27648410" w14:textId="77777777" w:rsidR="00142E0E" w:rsidRPr="00F935EC" w:rsidRDefault="00142E0E">
      <w:pPr>
        <w:pStyle w:val="Heading1"/>
        <w:keepNext w:val="0"/>
        <w:keepLines w:val="0"/>
        <w:widowControl w:val="0"/>
        <w:spacing w:before="0" w:line="240" w:lineRule="auto"/>
        <w:jc w:val="both"/>
        <w:rPr>
          <w:rFonts w:asciiTheme="minorBidi" w:hAnsiTheme="minorBidi" w:cstheme="minorBidi"/>
          <w:b/>
          <w:bCs/>
          <w:sz w:val="24"/>
          <w:szCs w:val="24"/>
        </w:rPr>
      </w:pPr>
      <w:proofErr w:type="spellStart"/>
      <w:r w:rsidRPr="00F935EC">
        <w:rPr>
          <w:rFonts w:asciiTheme="minorBidi" w:hAnsiTheme="minorBidi" w:cstheme="minorBidi"/>
          <w:b/>
          <w:bCs/>
          <w:sz w:val="24"/>
          <w:szCs w:val="24"/>
        </w:rPr>
        <w:t>Deracheha</w:t>
      </w:r>
      <w:proofErr w:type="spellEnd"/>
    </w:p>
    <w:p w14:paraId="41D3C18E" w14:textId="77777777" w:rsidR="00142E0E" w:rsidRPr="00F935EC" w:rsidRDefault="00142E0E" w:rsidP="00F935EC">
      <w:pPr>
        <w:spacing w:after="0" w:line="240" w:lineRule="auto"/>
        <w:rPr>
          <w:rFonts w:asciiTheme="minorBidi" w:hAnsiTheme="minorBidi"/>
          <w:sz w:val="24"/>
          <w:szCs w:val="24"/>
        </w:rPr>
      </w:pPr>
    </w:p>
    <w:p w14:paraId="7126D4C9" w14:textId="77777777" w:rsidR="00142E0E" w:rsidRPr="00F935EC" w:rsidRDefault="00142E0E" w:rsidP="00781A44">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Classically, women have been expert in the mimetic tradition, assuming responsibility for the practice and transmission of </w:t>
      </w:r>
      <w:proofErr w:type="spellStart"/>
      <w:r w:rsidRPr="00F935EC">
        <w:rPr>
          <w:rFonts w:asciiTheme="minorBidi" w:hAnsiTheme="minorBidi" w:cstheme="minorBidi"/>
          <w:color w:val="000000"/>
        </w:rPr>
        <w:t>halachot</w:t>
      </w:r>
      <w:proofErr w:type="spellEnd"/>
      <w:r w:rsidRPr="00F935EC">
        <w:rPr>
          <w:rFonts w:asciiTheme="minorBidi" w:hAnsiTheme="minorBidi" w:cstheme="minorBidi"/>
          <w:color w:val="000000"/>
        </w:rPr>
        <w:t xml:space="preserve"> relevant to the domestic sphere. Through mimesis, mothers pass on to daughters the knowledge of how to perform essential </w:t>
      </w:r>
      <w:proofErr w:type="spellStart"/>
      <w:r w:rsidRPr="00F935EC">
        <w:rPr>
          <w:rFonts w:asciiTheme="minorBidi" w:hAnsiTheme="minorBidi" w:cstheme="minorBidi"/>
          <w:color w:val="000000"/>
        </w:rPr>
        <w:t>mitzvot</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transmits the spirit of Torah mimetically. </w:t>
      </w:r>
    </w:p>
    <w:p w14:paraId="2FA1F8C5"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79BE1BE0" w14:textId="759745DC"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But the transience and upheaval of modernity have undermined the authority of communal practice.</w:t>
      </w:r>
      <w:r w:rsidRPr="00F935EC">
        <w:rPr>
          <w:rFonts w:asciiTheme="minorBidi" w:hAnsiTheme="minorBidi" w:cstheme="minorBidi"/>
        </w:rPr>
        <w:t xml:space="preserve"> </w:t>
      </w:r>
      <w:r w:rsidRPr="00F935EC">
        <w:rPr>
          <w:rFonts w:asciiTheme="minorBidi" w:hAnsiTheme="minorBidi" w:cstheme="minorBidi"/>
          <w:color w:val="000000"/>
        </w:rPr>
        <w:t xml:space="preserve">As Dr. </w:t>
      </w:r>
      <w:proofErr w:type="spellStart"/>
      <w:r w:rsidRPr="00F935EC">
        <w:rPr>
          <w:rFonts w:asciiTheme="minorBidi" w:hAnsiTheme="minorBidi" w:cstheme="minorBidi"/>
          <w:color w:val="000000"/>
        </w:rPr>
        <w:t>Soloveitchik</w:t>
      </w:r>
      <w:proofErr w:type="spellEnd"/>
      <w:r w:rsidRPr="00F935EC">
        <w:rPr>
          <w:rFonts w:asciiTheme="minorBidi" w:hAnsiTheme="minorBidi" w:cstheme="minorBidi"/>
          <w:color w:val="000000"/>
        </w:rPr>
        <w:t xml:space="preserve"> notes, in our times custom has lost much of its potency. </w:t>
      </w:r>
    </w:p>
    <w:p w14:paraId="73D16FFC"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0D406022" w14:textId="59904802"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Religious authority now resides chiefly with the textual tradition and its masters. This is true in other realms as well: often, we lend our highest trust to books and experts, learn not at home and on the street but in school, and attempt to resolve problems by researching them rather than seeking out our forebears' wisdom.</w:t>
      </w:r>
    </w:p>
    <w:p w14:paraId="44C20F42"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79B4A049" w14:textId="7118AE4B"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The ascendency of the textual tradition and decline of mimetic authority has had an especially profound effect on women. As the power of this tradition wanes in many of our communities, so does the valuation of a Jewish woman's role in </w:t>
      </w:r>
      <w:proofErr w:type="spellStart"/>
      <w:r w:rsidR="00B43CCD" w:rsidRPr="00F935EC">
        <w:rPr>
          <w:rFonts w:asciiTheme="minorBidi" w:hAnsiTheme="minorBidi" w:cstheme="minorBidi"/>
          <w:color w:val="000000"/>
        </w:rPr>
        <w:t>Halacha</w:t>
      </w:r>
      <w:proofErr w:type="spellEnd"/>
      <w:r w:rsidRPr="00F935EC">
        <w:rPr>
          <w:rFonts w:asciiTheme="minorBidi" w:hAnsiTheme="minorBidi" w:cstheme="minorBidi"/>
          <w:color w:val="000000"/>
        </w:rPr>
        <w:t>.</w:t>
      </w:r>
      <w:r w:rsidRPr="00F935EC">
        <w:rPr>
          <w:rStyle w:val="FootnoteReference"/>
          <w:rFonts w:asciiTheme="minorBidi" w:hAnsiTheme="minorBidi" w:cstheme="minorBidi"/>
          <w:color w:val="000000"/>
          <w:vertAlign w:val="superscript"/>
        </w:rPr>
        <w:footnoteReference w:id="8"/>
      </w:r>
      <w:r w:rsidRPr="00F935EC">
        <w:rPr>
          <w:rFonts w:asciiTheme="minorBidi" w:hAnsiTheme="minorBidi" w:cstheme="minorBidi"/>
          <w:color w:val="000000"/>
        </w:rPr>
        <w:t xml:space="preserve"> On the whole, women are also less bound to the home now than in the past.</w:t>
      </w:r>
    </w:p>
    <w:p w14:paraId="63D0226D"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2176099B" w14:textId="3FF174DB"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Much of the current tug of war over a woman's role in Judaism starts here. In many of our communities, a traditional role has lost its authority and with it much of its footing. </w:t>
      </w:r>
      <w:r w:rsidRPr="00F935EC">
        <w:rPr>
          <w:rFonts w:asciiTheme="minorBidi" w:hAnsiTheme="minorBidi" w:cstheme="minorBidi"/>
        </w:rPr>
        <w:t>Textual knowledge can play a part in reconstructing it.</w:t>
      </w:r>
      <w:r w:rsidRPr="00F935EC">
        <w:rPr>
          <w:rFonts w:asciiTheme="minorBidi" w:hAnsiTheme="minorBidi" w:cstheme="minorBidi"/>
          <w:color w:val="000000"/>
        </w:rPr>
        <w:t xml:space="preserve"> </w:t>
      </w:r>
    </w:p>
    <w:p w14:paraId="42C5AC6E"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3308DBFB" w14:textId="5AE366DC" w:rsidR="00142E0E" w:rsidRPr="00F935EC" w:rsidRDefault="00142E0E">
      <w:pPr>
        <w:widowControl w:val="0"/>
        <w:shd w:val="clear" w:color="auto" w:fill="FFFFFF"/>
        <w:bidi w:val="0"/>
        <w:spacing w:after="0" w:line="240" w:lineRule="auto"/>
        <w:jc w:val="both"/>
        <w:rPr>
          <w:rFonts w:asciiTheme="minorBidi" w:eastAsia="Times New Roman" w:hAnsiTheme="minorBidi"/>
          <w:color w:val="222222"/>
          <w:sz w:val="24"/>
          <w:szCs w:val="24"/>
        </w:rPr>
      </w:pPr>
      <w:r w:rsidRPr="00F935EC">
        <w:rPr>
          <w:rFonts w:asciiTheme="minorBidi" w:eastAsia="Times New Roman" w:hAnsiTheme="minorBidi"/>
          <w:color w:val="222222"/>
          <w:sz w:val="24"/>
          <w:szCs w:val="24"/>
        </w:rPr>
        <w:lastRenderedPageBreak/>
        <w:t xml:space="preserve">In many cases, textual knowledge can enable women to observe, preserve and transmit </w:t>
      </w:r>
      <w:proofErr w:type="spellStart"/>
      <w:r w:rsidR="00B43CCD" w:rsidRPr="00F935EC">
        <w:rPr>
          <w:rFonts w:asciiTheme="minorBidi" w:eastAsia="Times New Roman" w:hAnsiTheme="minorBidi"/>
          <w:color w:val="222222"/>
          <w:sz w:val="24"/>
          <w:szCs w:val="24"/>
        </w:rPr>
        <w:t>Halacha</w:t>
      </w:r>
      <w:proofErr w:type="spellEnd"/>
      <w:r w:rsidRPr="00F935EC">
        <w:rPr>
          <w:rFonts w:asciiTheme="minorBidi" w:eastAsia="Times New Roman" w:hAnsiTheme="minorBidi"/>
          <w:color w:val="222222"/>
          <w:sz w:val="24"/>
          <w:szCs w:val="24"/>
        </w:rPr>
        <w:t>.</w:t>
      </w:r>
    </w:p>
    <w:p w14:paraId="3474C2F7" w14:textId="77777777" w:rsidR="00142E0E" w:rsidRPr="00F935EC" w:rsidRDefault="00142E0E">
      <w:pPr>
        <w:widowControl w:val="0"/>
        <w:shd w:val="clear" w:color="auto" w:fill="FFFFFF"/>
        <w:bidi w:val="0"/>
        <w:spacing w:after="0" w:line="240" w:lineRule="auto"/>
        <w:jc w:val="both"/>
        <w:rPr>
          <w:rFonts w:asciiTheme="minorBidi" w:eastAsia="Times New Roman" w:hAnsiTheme="minorBidi"/>
          <w:color w:val="222222"/>
          <w:sz w:val="24"/>
          <w:szCs w:val="24"/>
        </w:rPr>
      </w:pPr>
    </w:p>
    <w:p w14:paraId="0385BB6C" w14:textId="60EDEA40"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shd w:val="clear" w:color="auto" w:fill="FFFFFF"/>
        </w:rPr>
        <w:t>Even where tradition remains relatively strong, textual knowledge can expand our understanding of </w:t>
      </w:r>
      <w:proofErr w:type="spellStart"/>
      <w:r w:rsidR="00B43CCD" w:rsidRPr="00F935EC">
        <w:rPr>
          <w:rFonts w:asciiTheme="minorBidi" w:hAnsiTheme="minorBidi" w:cstheme="minorBidi"/>
          <w:color w:val="000000"/>
          <w:shd w:val="clear" w:color="auto" w:fill="FFFFFF"/>
        </w:rPr>
        <w:t>Halacha</w:t>
      </w:r>
      <w:proofErr w:type="spellEnd"/>
      <w:r w:rsidRPr="00F935EC">
        <w:rPr>
          <w:rFonts w:asciiTheme="minorBidi" w:hAnsiTheme="minorBidi" w:cstheme="minorBidi"/>
          <w:color w:val="000000"/>
          <w:shd w:val="clear" w:color="auto" w:fill="FFFFFF"/>
        </w:rPr>
        <w:t> in our lives and renew fulfillment of traditional roles</w:t>
      </w:r>
      <w:r w:rsidRPr="00F935EC">
        <w:rPr>
          <w:rFonts w:asciiTheme="minorBidi" w:hAnsiTheme="minorBidi" w:cstheme="minorBidi"/>
          <w:color w:val="000000"/>
        </w:rPr>
        <w:t xml:space="preserve">. </w:t>
      </w:r>
    </w:p>
    <w:p w14:paraId="73B54CE2"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tl/>
        </w:rPr>
      </w:pPr>
    </w:p>
    <w:p w14:paraId="65E53F2E" w14:textId="26B5BB41" w:rsidR="00142E0E" w:rsidRPr="00F935EC" w:rsidRDefault="00142E0E">
      <w:pPr>
        <w:pStyle w:val="NormalWeb"/>
        <w:widowControl w:val="0"/>
        <w:spacing w:before="0" w:beforeAutospacing="0" w:after="0" w:afterAutospacing="0"/>
        <w:ind w:left="284" w:right="284"/>
        <w:jc w:val="both"/>
        <w:rPr>
          <w:rFonts w:asciiTheme="minorBidi" w:hAnsiTheme="minorBidi" w:cstheme="minorBidi"/>
          <w:color w:val="000000"/>
        </w:rPr>
      </w:pPr>
      <w:r w:rsidRPr="00F935EC">
        <w:rPr>
          <w:rFonts w:asciiTheme="minorBidi" w:hAnsiTheme="minorBidi" w:cstheme="minorBidi"/>
          <w:color w:val="000000"/>
        </w:rPr>
        <w:t xml:space="preserve">For the law cannot sit well in someone's mind as long as he does not know it along with its logical grounds and </w:t>
      </w:r>
      <w:proofErr w:type="gramStart"/>
      <w:r w:rsidRPr="00F935EC">
        <w:rPr>
          <w:rFonts w:asciiTheme="minorBidi" w:hAnsiTheme="minorBidi" w:cstheme="minorBidi"/>
          <w:color w:val="000000"/>
        </w:rPr>
        <w:t>reasoning.</w:t>
      </w:r>
      <w:proofErr w:type="gramEnd"/>
      <w:r w:rsidRPr="00F935EC">
        <w:rPr>
          <w:rFonts w:asciiTheme="minorBidi" w:hAnsiTheme="minorBidi" w:cstheme="minorBidi"/>
          <w:color w:val="000000"/>
        </w:rPr>
        <w:t xml:space="preserve"> (</w:t>
      </w:r>
      <w:proofErr w:type="spellStart"/>
      <w:r w:rsidRPr="00F935EC">
        <w:rPr>
          <w:rFonts w:asciiTheme="minorBidi" w:hAnsiTheme="minorBidi" w:cstheme="minorBidi"/>
          <w:i/>
          <w:iCs/>
          <w:color w:val="000000"/>
        </w:rPr>
        <w:t>Mishna</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Berura</w:t>
      </w:r>
      <w:proofErr w:type="spellEnd"/>
      <w:r w:rsidRPr="00F935EC">
        <w:rPr>
          <w:rFonts w:asciiTheme="minorBidi" w:hAnsiTheme="minorBidi" w:cstheme="minorBidi"/>
          <w:color w:val="000000"/>
        </w:rPr>
        <w:t>, Introduction)</w:t>
      </w:r>
    </w:p>
    <w:p w14:paraId="485B472A" w14:textId="4D197D35" w:rsidR="00142E0E" w:rsidRPr="00F935EC" w:rsidRDefault="00142E0E">
      <w:pPr>
        <w:pStyle w:val="NormalWeb"/>
        <w:widowControl w:val="0"/>
        <w:spacing w:before="0" w:beforeAutospacing="0" w:after="0" w:afterAutospacing="0"/>
        <w:ind w:left="284" w:right="284"/>
        <w:jc w:val="both"/>
        <w:rPr>
          <w:rFonts w:asciiTheme="minorBidi" w:hAnsiTheme="minorBidi" w:cstheme="minorBidi"/>
          <w:color w:val="000000"/>
        </w:rPr>
      </w:pPr>
    </w:p>
    <w:p w14:paraId="32158B29" w14:textId="22407B68" w:rsidR="00B43CCD" w:rsidRPr="00F935EC" w:rsidRDefault="00142E0E">
      <w:pPr>
        <w:widowControl w:val="0"/>
        <w:shd w:val="clear" w:color="auto" w:fill="FFFFFF"/>
        <w:bidi w:val="0"/>
        <w:spacing w:after="0" w:line="240" w:lineRule="auto"/>
        <w:jc w:val="both"/>
        <w:rPr>
          <w:rFonts w:asciiTheme="minorBidi" w:eastAsia="Times New Roman" w:hAnsiTheme="minorBidi"/>
          <w:color w:val="222222"/>
          <w:sz w:val="24"/>
          <w:szCs w:val="24"/>
        </w:rPr>
      </w:pPr>
      <w:r w:rsidRPr="00F935EC">
        <w:rPr>
          <w:rFonts w:asciiTheme="minorBidi" w:eastAsia="Times New Roman" w:hAnsiTheme="minorBidi"/>
          <w:color w:val="222222"/>
          <w:sz w:val="24"/>
          <w:szCs w:val="24"/>
        </w:rPr>
        <w:t xml:space="preserve">Echoing this statement, </w:t>
      </w:r>
      <w:proofErr w:type="spellStart"/>
      <w:r w:rsidRPr="00F935EC">
        <w:rPr>
          <w:rFonts w:asciiTheme="minorBidi" w:eastAsia="Times New Roman" w:hAnsiTheme="minorBidi"/>
          <w:color w:val="222222"/>
          <w:sz w:val="24"/>
          <w:szCs w:val="24"/>
        </w:rPr>
        <w:t>Deracheha</w:t>
      </w:r>
      <w:proofErr w:type="spellEnd"/>
      <w:r w:rsidRPr="00F935EC">
        <w:rPr>
          <w:rFonts w:asciiTheme="minorBidi" w:eastAsia="Times New Roman" w:hAnsiTheme="minorBidi"/>
          <w:color w:val="222222"/>
          <w:sz w:val="24"/>
          <w:szCs w:val="24"/>
        </w:rPr>
        <w:t xml:space="preserve"> contributing editor </w:t>
      </w:r>
      <w:proofErr w:type="spellStart"/>
      <w:r w:rsidRPr="00F935EC">
        <w:rPr>
          <w:rFonts w:asciiTheme="minorBidi" w:eastAsia="Times New Roman" w:hAnsiTheme="minorBidi"/>
          <w:color w:val="222222"/>
          <w:sz w:val="24"/>
          <w:szCs w:val="24"/>
        </w:rPr>
        <w:t>Shayna</w:t>
      </w:r>
      <w:proofErr w:type="spellEnd"/>
      <w:r w:rsidRPr="00F935EC">
        <w:rPr>
          <w:rFonts w:asciiTheme="minorBidi" w:eastAsia="Times New Roman" w:hAnsiTheme="minorBidi"/>
          <w:color w:val="222222"/>
          <w:sz w:val="24"/>
          <w:szCs w:val="24"/>
        </w:rPr>
        <w:t xml:space="preserve"> Goldberg writes</w:t>
      </w:r>
      <w:r w:rsidR="00B43CCD" w:rsidRPr="00F935EC">
        <w:rPr>
          <w:rFonts w:asciiTheme="minorBidi" w:eastAsia="Times New Roman" w:hAnsiTheme="minorBidi"/>
          <w:color w:val="222222"/>
          <w:sz w:val="24"/>
          <w:szCs w:val="24"/>
        </w:rPr>
        <w:t>:</w:t>
      </w:r>
    </w:p>
    <w:p w14:paraId="3288C441" w14:textId="77777777" w:rsidR="00B43CCD" w:rsidRPr="00F935EC" w:rsidRDefault="00B43CCD">
      <w:pPr>
        <w:widowControl w:val="0"/>
        <w:shd w:val="clear" w:color="auto" w:fill="FFFFFF"/>
        <w:bidi w:val="0"/>
        <w:spacing w:after="0" w:line="240" w:lineRule="auto"/>
        <w:jc w:val="both"/>
        <w:rPr>
          <w:rFonts w:asciiTheme="minorBidi" w:eastAsia="Times New Roman" w:hAnsiTheme="minorBidi"/>
          <w:color w:val="222222"/>
          <w:sz w:val="24"/>
          <w:szCs w:val="24"/>
        </w:rPr>
      </w:pPr>
    </w:p>
    <w:p w14:paraId="44872CA7" w14:textId="7117CECB" w:rsidR="00142E0E" w:rsidRPr="00F935EC" w:rsidRDefault="00142E0E" w:rsidP="00F935EC">
      <w:pPr>
        <w:widowControl w:val="0"/>
        <w:shd w:val="clear" w:color="auto" w:fill="FFFFFF"/>
        <w:bidi w:val="0"/>
        <w:spacing w:after="0" w:line="240" w:lineRule="auto"/>
        <w:ind w:left="720"/>
        <w:jc w:val="both"/>
        <w:rPr>
          <w:rFonts w:asciiTheme="minorBidi" w:eastAsia="Times New Roman" w:hAnsiTheme="minorBidi"/>
          <w:color w:val="222222"/>
          <w:sz w:val="24"/>
          <w:szCs w:val="24"/>
        </w:rPr>
      </w:pPr>
      <w:r w:rsidRPr="00F935EC">
        <w:rPr>
          <w:rFonts w:asciiTheme="minorBidi" w:eastAsia="Times New Roman" w:hAnsiTheme="minorBidi"/>
          <w:color w:val="222222"/>
          <w:sz w:val="24"/>
          <w:szCs w:val="24"/>
        </w:rPr>
        <w:t>A woman who has seriously engaged in traditional analysis of our primary texts can converse in them as an 'insider.' . . . . She is privy to a more sophisticated understanding and appreciation of how </w:t>
      </w:r>
      <w:proofErr w:type="spellStart"/>
      <w:proofErr w:type="gramStart"/>
      <w:r w:rsidRPr="00F935EC">
        <w:rPr>
          <w:rFonts w:asciiTheme="minorBidi" w:eastAsia="Times New Roman" w:hAnsiTheme="minorBidi"/>
          <w:i/>
          <w:iCs/>
          <w:color w:val="222222"/>
          <w:sz w:val="24"/>
          <w:szCs w:val="24"/>
        </w:rPr>
        <w:t>halacha</w:t>
      </w:r>
      <w:proofErr w:type="spellEnd"/>
      <w:proofErr w:type="gramEnd"/>
      <w:r w:rsidRPr="00F935EC">
        <w:rPr>
          <w:rFonts w:asciiTheme="minorBidi" w:eastAsia="Times New Roman" w:hAnsiTheme="minorBidi"/>
          <w:color w:val="222222"/>
          <w:sz w:val="24"/>
          <w:szCs w:val="24"/>
        </w:rPr>
        <w:t xml:space="preserve"> operates, and as such often develops a deeper respect for the </w:t>
      </w:r>
      <w:proofErr w:type="spellStart"/>
      <w:r w:rsidRPr="00F935EC">
        <w:rPr>
          <w:rFonts w:asciiTheme="minorBidi" w:eastAsia="Times New Roman" w:hAnsiTheme="minorBidi"/>
          <w:color w:val="222222"/>
          <w:sz w:val="24"/>
          <w:szCs w:val="24"/>
        </w:rPr>
        <w:t>halakhic</w:t>
      </w:r>
      <w:proofErr w:type="spellEnd"/>
      <w:r w:rsidRPr="00F935EC">
        <w:rPr>
          <w:rFonts w:asciiTheme="minorBidi" w:eastAsia="Times New Roman" w:hAnsiTheme="minorBidi"/>
          <w:color w:val="222222"/>
          <w:sz w:val="24"/>
          <w:szCs w:val="24"/>
        </w:rPr>
        <w:t xml:space="preserve"> system. She can understand the key principles in play. She can differentiate between </w:t>
      </w:r>
      <w:r w:rsidRPr="00F935EC">
        <w:rPr>
          <w:rFonts w:asciiTheme="minorBidi" w:eastAsia="Times New Roman" w:hAnsiTheme="minorBidi"/>
          <w:i/>
          <w:iCs/>
          <w:color w:val="222222"/>
          <w:sz w:val="24"/>
          <w:szCs w:val="24"/>
        </w:rPr>
        <w:t>de-</w:t>
      </w:r>
      <w:proofErr w:type="spellStart"/>
      <w:r w:rsidRPr="00F935EC">
        <w:rPr>
          <w:rFonts w:asciiTheme="minorBidi" w:eastAsia="Times New Roman" w:hAnsiTheme="minorBidi"/>
          <w:i/>
          <w:iCs/>
          <w:color w:val="222222"/>
          <w:sz w:val="24"/>
          <w:szCs w:val="24"/>
        </w:rPr>
        <w:t>Oraita</w:t>
      </w:r>
      <w:proofErr w:type="spellEnd"/>
      <w:r w:rsidRPr="00F935EC">
        <w:rPr>
          <w:rFonts w:asciiTheme="minorBidi" w:eastAsia="Times New Roman" w:hAnsiTheme="minorBidi"/>
          <w:color w:val="222222"/>
          <w:sz w:val="24"/>
          <w:szCs w:val="24"/>
        </w:rPr>
        <w:t>, </w:t>
      </w:r>
      <w:r w:rsidRPr="00F935EC">
        <w:rPr>
          <w:rFonts w:asciiTheme="minorBidi" w:eastAsia="Times New Roman" w:hAnsiTheme="minorBidi"/>
          <w:i/>
          <w:iCs/>
          <w:color w:val="222222"/>
          <w:sz w:val="24"/>
          <w:szCs w:val="24"/>
        </w:rPr>
        <w:t>de-</w:t>
      </w:r>
      <w:proofErr w:type="spellStart"/>
      <w:r w:rsidRPr="00F935EC">
        <w:rPr>
          <w:rFonts w:asciiTheme="minorBidi" w:eastAsia="Times New Roman" w:hAnsiTheme="minorBidi"/>
          <w:i/>
          <w:iCs/>
          <w:color w:val="222222"/>
          <w:sz w:val="24"/>
          <w:szCs w:val="24"/>
        </w:rPr>
        <w:t>rabbanan</w:t>
      </w:r>
      <w:proofErr w:type="spellEnd"/>
      <w:r w:rsidRPr="00F935EC">
        <w:rPr>
          <w:rFonts w:asciiTheme="minorBidi" w:eastAsia="Times New Roman" w:hAnsiTheme="minorBidi"/>
          <w:color w:val="222222"/>
          <w:sz w:val="24"/>
          <w:szCs w:val="24"/>
        </w:rPr>
        <w:t> and </w:t>
      </w:r>
      <w:proofErr w:type="spellStart"/>
      <w:r w:rsidRPr="00F935EC">
        <w:rPr>
          <w:rFonts w:asciiTheme="minorBidi" w:eastAsia="Times New Roman" w:hAnsiTheme="minorBidi"/>
          <w:i/>
          <w:iCs/>
          <w:color w:val="222222"/>
          <w:sz w:val="24"/>
          <w:szCs w:val="24"/>
        </w:rPr>
        <w:t>minhag</w:t>
      </w:r>
      <w:proofErr w:type="spellEnd"/>
      <w:r w:rsidRPr="00F935EC">
        <w:rPr>
          <w:rFonts w:asciiTheme="minorBidi" w:eastAsia="Times New Roman" w:hAnsiTheme="minorBidi"/>
          <w:color w:val="222222"/>
          <w:sz w:val="24"/>
          <w:szCs w:val="24"/>
        </w:rPr>
        <w:t>. And she can understand when and why exceptions can be made. . . . A woman who has studied an issue in depth has a greater ability to value different approaches, to understand different opinions, and to appreciate decisions that different communities make.</w:t>
      </w:r>
      <w:r w:rsidRPr="00F935EC">
        <w:rPr>
          <w:rStyle w:val="FootnoteReference"/>
          <w:rFonts w:asciiTheme="minorBidi" w:eastAsia="Times New Roman" w:hAnsiTheme="minorBidi"/>
          <w:color w:val="222222"/>
          <w:sz w:val="24"/>
          <w:szCs w:val="24"/>
          <w:vertAlign w:val="superscript"/>
        </w:rPr>
        <w:footnoteReference w:id="9"/>
      </w:r>
      <w:r w:rsidRPr="00F935EC">
        <w:rPr>
          <w:rFonts w:asciiTheme="minorBidi" w:eastAsia="Times New Roman" w:hAnsiTheme="minorBidi"/>
          <w:color w:val="222222"/>
          <w:sz w:val="24"/>
          <w:szCs w:val="24"/>
          <w:vertAlign w:val="superscript"/>
        </w:rPr>
        <w:t> </w:t>
      </w:r>
    </w:p>
    <w:p w14:paraId="5C405E14" w14:textId="77777777" w:rsidR="00142E0E" w:rsidRPr="00F935EC" w:rsidRDefault="00142E0E" w:rsidP="00781A44">
      <w:pPr>
        <w:widowControl w:val="0"/>
        <w:shd w:val="clear" w:color="auto" w:fill="FFFFFF"/>
        <w:bidi w:val="0"/>
        <w:spacing w:after="0" w:line="240" w:lineRule="auto"/>
        <w:jc w:val="both"/>
        <w:rPr>
          <w:rFonts w:asciiTheme="minorBidi" w:eastAsia="Times New Roman" w:hAnsiTheme="minorBidi"/>
          <w:color w:val="222222"/>
          <w:sz w:val="24"/>
          <w:szCs w:val="24"/>
        </w:rPr>
      </w:pPr>
    </w:p>
    <w:p w14:paraId="7FC16AD4" w14:textId="5A07E6C8"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In the manner of women like </w:t>
      </w:r>
      <w:proofErr w:type="spellStart"/>
      <w:r w:rsidRPr="00F935EC">
        <w:rPr>
          <w:rFonts w:asciiTheme="minorBidi" w:hAnsiTheme="minorBidi" w:cstheme="minorBidi"/>
          <w:color w:val="000000"/>
        </w:rPr>
        <w:t>Rebbitzen</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Bayla</w:t>
      </w:r>
      <w:proofErr w:type="spellEnd"/>
      <w:r w:rsidRPr="00F935EC">
        <w:rPr>
          <w:rFonts w:asciiTheme="minorBidi" w:hAnsiTheme="minorBidi" w:cstheme="minorBidi"/>
          <w:color w:val="000000"/>
        </w:rPr>
        <w:t xml:space="preserve"> Falk, a modern ideal of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can benefit from engagement with </w:t>
      </w:r>
      <w:proofErr w:type="spellStart"/>
      <w:r w:rsidRPr="00F935EC">
        <w:rPr>
          <w:rFonts w:asciiTheme="minorBidi" w:hAnsiTheme="minorBidi" w:cstheme="minorBidi"/>
          <w:i/>
          <w:iCs/>
          <w:color w:val="000000"/>
        </w:rPr>
        <w:t>mussar</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avicha</w:t>
      </w:r>
      <w:proofErr w:type="spellEnd"/>
      <w:r w:rsidRPr="00F935EC">
        <w:rPr>
          <w:rFonts w:asciiTheme="minorBidi" w:hAnsiTheme="minorBidi" w:cstheme="minorBidi"/>
          <w:color w:val="000000"/>
        </w:rPr>
        <w:t>.</w:t>
      </w:r>
    </w:p>
    <w:p w14:paraId="31FFB573"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p>
    <w:p w14:paraId="70C5F783" w14:textId="08768418"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In striving to live lives in service of God, women should directly encounter more texts, and work together to understand </w:t>
      </w:r>
      <w:proofErr w:type="spellStart"/>
      <w:r w:rsidRPr="00F935EC">
        <w:rPr>
          <w:rFonts w:asciiTheme="minorBidi" w:hAnsiTheme="minorBidi" w:cstheme="minorBidi"/>
          <w:color w:val="000000"/>
        </w:rPr>
        <w:t>halachic</w:t>
      </w:r>
      <w:proofErr w:type="spellEnd"/>
      <w:r w:rsidRPr="00F935EC">
        <w:rPr>
          <w:rFonts w:asciiTheme="minorBidi" w:hAnsiTheme="minorBidi" w:cstheme="minorBidi"/>
          <w:color w:val="000000"/>
        </w:rPr>
        <w:t xml:space="preserve"> issues through the standpoints of both text and tradition. </w:t>
      </w:r>
    </w:p>
    <w:p w14:paraId="39E0D3FF"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75B553F3"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That is the goal of </w:t>
      </w:r>
      <w:proofErr w:type="spellStart"/>
      <w:r w:rsidRPr="00F935EC">
        <w:rPr>
          <w:rFonts w:asciiTheme="minorBidi" w:hAnsiTheme="minorBidi" w:cstheme="minorBidi"/>
          <w:color w:val="000000"/>
        </w:rPr>
        <w:t>Deracheha</w:t>
      </w:r>
      <w:proofErr w:type="spellEnd"/>
      <w:r w:rsidRPr="00F935EC">
        <w:rPr>
          <w:rFonts w:asciiTheme="minorBidi" w:hAnsiTheme="minorBidi" w:cstheme="minorBidi"/>
          <w:color w:val="000000"/>
        </w:rPr>
        <w:t>.</w:t>
      </w:r>
    </w:p>
    <w:p w14:paraId="04EE7B52"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49647486" w14:textId="77777777" w:rsidR="00142E0E" w:rsidRPr="00F935EC" w:rsidRDefault="00142E0E">
      <w:pPr>
        <w:pStyle w:val="NormalWeb"/>
        <w:widowControl w:val="0"/>
        <w:spacing w:before="0" w:beforeAutospacing="0" w:after="0" w:afterAutospacing="0"/>
        <w:jc w:val="both"/>
        <w:rPr>
          <w:rFonts w:asciiTheme="minorBidi" w:hAnsiTheme="minorBidi" w:cstheme="minorBidi"/>
        </w:rPr>
      </w:pPr>
    </w:p>
    <w:p w14:paraId="2ADC9B50" w14:textId="47290512" w:rsidR="00142E0E" w:rsidRPr="00F935EC" w:rsidRDefault="00142E0E">
      <w:pPr>
        <w:widowControl w:val="0"/>
        <w:shd w:val="clear" w:color="auto" w:fill="FFFFFF"/>
        <w:bidi w:val="0"/>
        <w:spacing w:after="0" w:line="240" w:lineRule="auto"/>
        <w:jc w:val="both"/>
        <w:rPr>
          <w:rFonts w:asciiTheme="minorBidi" w:eastAsia="Times New Roman" w:hAnsiTheme="minorBidi"/>
          <w:color w:val="222222"/>
          <w:sz w:val="24"/>
          <w:szCs w:val="24"/>
        </w:rPr>
      </w:pPr>
      <w:r w:rsidRPr="00F935EC">
        <w:rPr>
          <w:rFonts w:asciiTheme="minorBidi" w:eastAsia="Times New Roman" w:hAnsiTheme="minorBidi"/>
          <w:color w:val="222222"/>
          <w:sz w:val="24"/>
          <w:szCs w:val="24"/>
        </w:rPr>
        <w:t>APPENDIX:</w:t>
      </w:r>
    </w:p>
    <w:p w14:paraId="20539095" w14:textId="77777777" w:rsidR="00B43CCD" w:rsidRPr="00F935EC" w:rsidRDefault="00B43CCD">
      <w:pPr>
        <w:widowControl w:val="0"/>
        <w:shd w:val="clear" w:color="auto" w:fill="FFFFFF"/>
        <w:bidi w:val="0"/>
        <w:spacing w:after="0" w:line="240" w:lineRule="auto"/>
        <w:jc w:val="both"/>
        <w:rPr>
          <w:rFonts w:asciiTheme="minorBidi" w:eastAsia="Times New Roman" w:hAnsiTheme="minorBidi"/>
          <w:color w:val="222222"/>
          <w:sz w:val="24"/>
          <w:szCs w:val="24"/>
        </w:rPr>
      </w:pPr>
    </w:p>
    <w:p w14:paraId="41848B61" w14:textId="1B5E350E" w:rsidR="00142E0E" w:rsidRPr="00F935EC" w:rsidRDefault="00142E0E">
      <w:pPr>
        <w:pStyle w:val="Heading2"/>
        <w:widowControl w:val="0"/>
        <w:spacing w:before="0" w:beforeAutospacing="0" w:after="0" w:afterAutospacing="0"/>
        <w:jc w:val="both"/>
        <w:rPr>
          <w:rFonts w:asciiTheme="minorBidi" w:hAnsiTheme="minorBidi" w:cstheme="minorBidi"/>
          <w:sz w:val="24"/>
          <w:szCs w:val="24"/>
          <w:u w:val="none"/>
        </w:rPr>
      </w:pPr>
      <w:r w:rsidRPr="00F935EC">
        <w:rPr>
          <w:rFonts w:asciiTheme="minorBidi" w:hAnsiTheme="minorBidi" w:cstheme="minorBidi"/>
          <w:sz w:val="24"/>
          <w:szCs w:val="24"/>
          <w:u w:val="none"/>
        </w:rPr>
        <w:t xml:space="preserve">● </w:t>
      </w:r>
      <w:r w:rsidRPr="00F935EC">
        <w:rPr>
          <w:rFonts w:asciiTheme="minorBidi" w:hAnsiTheme="minorBidi" w:cstheme="minorBidi"/>
          <w:i w:val="0"/>
          <w:iCs w:val="0"/>
          <w:sz w:val="24"/>
          <w:szCs w:val="24"/>
          <w:u w:val="none"/>
        </w:rPr>
        <w:t>Are these styles of transmission necessarily gendered?</w:t>
      </w:r>
    </w:p>
    <w:p w14:paraId="40DE63F8" w14:textId="77777777" w:rsidR="00B43CCD" w:rsidRPr="00F935EC" w:rsidRDefault="00B43CCD">
      <w:pPr>
        <w:pStyle w:val="NormalWeb"/>
        <w:widowControl w:val="0"/>
        <w:spacing w:before="0" w:beforeAutospacing="0" w:after="0" w:afterAutospacing="0"/>
        <w:jc w:val="both"/>
        <w:rPr>
          <w:rFonts w:asciiTheme="minorBidi" w:hAnsiTheme="minorBidi" w:cstheme="minorBidi"/>
          <w:color w:val="000000"/>
        </w:rPr>
      </w:pPr>
    </w:p>
    <w:p w14:paraId="14E3D604" w14:textId="77777777" w:rsidR="00142E0E" w:rsidRPr="00F935EC" w:rsidRDefault="00142E0E">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Interestingly,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w:t>
      </w:r>
      <w:proofErr w:type="spellEnd"/>
      <w:r w:rsidRPr="00F935EC">
        <w:rPr>
          <w:rFonts w:asciiTheme="minorBidi" w:hAnsiTheme="minorBidi" w:cstheme="minorBidi"/>
          <w:color w:val="000000"/>
        </w:rPr>
        <w:t xml:space="preserve"> himself paves the way to a less gendered understanding of the transmission of lived Torah. For example, he describes Moshe's laying of hands on </w:t>
      </w:r>
      <w:proofErr w:type="spellStart"/>
      <w:r w:rsidRPr="00F935EC">
        <w:rPr>
          <w:rFonts w:asciiTheme="minorBidi" w:hAnsiTheme="minorBidi" w:cstheme="minorBidi"/>
          <w:color w:val="000000"/>
        </w:rPr>
        <w:t>Yehoshua</w:t>
      </w:r>
      <w:proofErr w:type="spellEnd"/>
      <w:r w:rsidRPr="00F935EC">
        <w:rPr>
          <w:rFonts w:asciiTheme="minorBidi" w:hAnsiTheme="minorBidi" w:cstheme="minorBidi"/>
          <w:color w:val="000000"/>
        </w:rPr>
        <w:t xml:space="preserve"> in similar terms.</w:t>
      </w:r>
    </w:p>
    <w:p w14:paraId="1E6EEBAA" w14:textId="77777777" w:rsidR="00B43CCD" w:rsidRPr="00F935EC" w:rsidRDefault="00B43CCD">
      <w:pPr>
        <w:pStyle w:val="NormalWeb"/>
        <w:widowControl w:val="0"/>
        <w:spacing w:before="0" w:beforeAutospacing="0" w:after="0" w:afterAutospacing="0"/>
        <w:jc w:val="both"/>
        <w:rPr>
          <w:rFonts w:asciiTheme="minorBidi" w:hAnsiTheme="minorBidi" w:cstheme="minorBidi"/>
          <w:color w:val="000000"/>
        </w:rPr>
      </w:pPr>
    </w:p>
    <w:p w14:paraId="3C5A3EF9" w14:textId="7C6DA015" w:rsidR="00142E0E" w:rsidRPr="00F935EC" w:rsidRDefault="00142E0E">
      <w:pPr>
        <w:pStyle w:val="NormalWeb"/>
        <w:widowControl w:val="0"/>
        <w:spacing w:before="0" w:beforeAutospacing="0" w:after="0" w:afterAutospacing="0"/>
        <w:ind w:left="284" w:right="284"/>
        <w:jc w:val="both"/>
        <w:rPr>
          <w:rFonts w:asciiTheme="minorBidi" w:hAnsiTheme="minorBidi" w:cstheme="minorBidi"/>
          <w:i/>
          <w:iCs/>
        </w:rPr>
      </w:pPr>
      <w:r w:rsidRPr="00F935EC">
        <w:rPr>
          <w:rFonts w:asciiTheme="minorBidi" w:hAnsiTheme="minorBidi" w:cstheme="minorBidi"/>
          <w:color w:val="000000"/>
        </w:rPr>
        <w:t xml:space="preserve">There were two </w:t>
      </w:r>
      <w:proofErr w:type="spellStart"/>
      <w:r w:rsidRPr="00F935EC">
        <w:rPr>
          <w:rFonts w:asciiTheme="minorBidi" w:hAnsiTheme="minorBidi" w:cstheme="minorBidi"/>
          <w:color w:val="000000"/>
        </w:rPr>
        <w:t>mesoros</w:t>
      </w:r>
      <w:proofErr w:type="spellEnd"/>
      <w:r w:rsidRPr="00F935EC">
        <w:rPr>
          <w:rFonts w:asciiTheme="minorBidi" w:hAnsiTheme="minorBidi" w:cstheme="minorBidi"/>
          <w:color w:val="000000"/>
        </w:rPr>
        <w:t xml:space="preserve"> that Moses transferred to Joshua. One is the tradition of Torah learning, of </w:t>
      </w:r>
      <w:proofErr w:type="spellStart"/>
      <w:r w:rsidRPr="00F935EC">
        <w:rPr>
          <w:rFonts w:asciiTheme="minorBidi" w:hAnsiTheme="minorBidi" w:cstheme="minorBidi"/>
          <w:color w:val="000000"/>
        </w:rPr>
        <w:t>lomdus</w:t>
      </w:r>
      <w:proofErr w:type="spellEnd"/>
      <w:r w:rsidRPr="00F935EC">
        <w:rPr>
          <w:rFonts w:asciiTheme="minorBidi" w:hAnsiTheme="minorBidi" w:cstheme="minorBidi"/>
          <w:color w:val="000000"/>
        </w:rPr>
        <w:t xml:space="preserve">. The second </w:t>
      </w:r>
      <w:proofErr w:type="spellStart"/>
      <w:r w:rsidRPr="00F935EC">
        <w:rPr>
          <w:rFonts w:asciiTheme="minorBidi" w:hAnsiTheme="minorBidi" w:cstheme="minorBidi"/>
          <w:color w:val="000000"/>
        </w:rPr>
        <w:t>mesorah</w:t>
      </w:r>
      <w:proofErr w:type="spellEnd"/>
      <w:r w:rsidRPr="00F935EC">
        <w:rPr>
          <w:rFonts w:asciiTheme="minorBidi" w:hAnsiTheme="minorBidi" w:cstheme="minorBidi"/>
          <w:color w:val="000000"/>
        </w:rPr>
        <w:t xml:space="preserve">, the </w:t>
      </w:r>
      <w:proofErr w:type="spellStart"/>
      <w:r w:rsidRPr="00F935EC">
        <w:rPr>
          <w:rFonts w:asciiTheme="minorBidi" w:hAnsiTheme="minorBidi" w:cstheme="minorBidi"/>
          <w:color w:val="000000"/>
        </w:rPr>
        <w:t>hod</w:t>
      </w:r>
      <w:proofErr w:type="spellEnd"/>
      <w:r w:rsidRPr="00F935EC">
        <w:rPr>
          <w:rFonts w:asciiTheme="minorBidi" w:hAnsiTheme="minorBidi" w:cstheme="minorBidi"/>
          <w:color w:val="000000"/>
        </w:rPr>
        <w:t xml:space="preserve">, was experiential. One can know the entire </w:t>
      </w:r>
      <w:proofErr w:type="spellStart"/>
      <w:r w:rsidRPr="00F935EC">
        <w:rPr>
          <w:rFonts w:asciiTheme="minorBidi" w:hAnsiTheme="minorBidi" w:cstheme="minorBidi"/>
          <w:color w:val="000000"/>
        </w:rPr>
        <w:t>Maseches</w:t>
      </w:r>
      <w:proofErr w:type="spellEnd"/>
      <w:r w:rsidRPr="00F935EC">
        <w:rPr>
          <w:rFonts w:asciiTheme="minorBidi" w:hAnsiTheme="minorBidi" w:cstheme="minorBidi"/>
          <w:color w:val="000000"/>
        </w:rPr>
        <w:t xml:space="preserve"> Shabbos and yet still not know what Shabbos is. To truly know what Shabbos is, one has </w:t>
      </w:r>
      <w:r w:rsidRPr="00F935EC">
        <w:rPr>
          <w:rFonts w:asciiTheme="minorBidi" w:hAnsiTheme="minorBidi" w:cstheme="minorBidi"/>
          <w:color w:val="000000"/>
        </w:rPr>
        <w:lastRenderedPageBreak/>
        <w:t xml:space="preserve">to spend time in a </w:t>
      </w:r>
      <w:proofErr w:type="spellStart"/>
      <w:r w:rsidRPr="00F935EC">
        <w:rPr>
          <w:rFonts w:asciiTheme="minorBidi" w:hAnsiTheme="minorBidi" w:cstheme="minorBidi"/>
          <w:color w:val="000000"/>
        </w:rPr>
        <w:t>Yiddishe</w:t>
      </w:r>
      <w:proofErr w:type="spellEnd"/>
      <w:r w:rsidRPr="00F935EC">
        <w:rPr>
          <w:rFonts w:asciiTheme="minorBidi" w:hAnsiTheme="minorBidi" w:cstheme="minorBidi"/>
          <w:color w:val="000000"/>
        </w:rPr>
        <w:t xml:space="preserve"> home. (</w:t>
      </w:r>
      <w:proofErr w:type="spellStart"/>
      <w:r w:rsidRPr="00F935EC">
        <w:rPr>
          <w:rFonts w:asciiTheme="minorBidi" w:hAnsiTheme="minorBidi" w:cstheme="minorBidi"/>
        </w:rPr>
        <w:t>Rav</w:t>
      </w:r>
      <w:proofErr w:type="spellEnd"/>
      <w:r w:rsidRPr="00F935EC">
        <w:rPr>
          <w:rFonts w:asciiTheme="minorBidi" w:hAnsiTheme="minorBidi" w:cstheme="minorBidi"/>
        </w:rPr>
        <w:t xml:space="preserve"> </w:t>
      </w:r>
      <w:proofErr w:type="spellStart"/>
      <w:r w:rsidRPr="00F935EC">
        <w:rPr>
          <w:rFonts w:asciiTheme="minorBidi" w:hAnsiTheme="minorBidi" w:cstheme="minorBidi"/>
        </w:rPr>
        <w:t>Soloveitchik</w:t>
      </w:r>
      <w:proofErr w:type="spellEnd"/>
      <w:r w:rsidRPr="00F935EC">
        <w:rPr>
          <w:rFonts w:asciiTheme="minorBidi" w:hAnsiTheme="minorBidi" w:cstheme="minorBidi"/>
        </w:rPr>
        <w:t xml:space="preserve">, </w:t>
      </w:r>
      <w:r w:rsidRPr="00F935EC">
        <w:rPr>
          <w:rFonts w:asciiTheme="minorBidi" w:hAnsiTheme="minorBidi" w:cstheme="minorBidi"/>
          <w:i/>
          <w:iCs/>
        </w:rPr>
        <w:t xml:space="preserve">Chumash </w:t>
      </w:r>
      <w:proofErr w:type="spellStart"/>
      <w:r w:rsidRPr="00F935EC">
        <w:rPr>
          <w:rFonts w:asciiTheme="minorBidi" w:hAnsiTheme="minorBidi" w:cstheme="minorBidi"/>
          <w:i/>
          <w:iCs/>
        </w:rPr>
        <w:t>Mesoret</w:t>
      </w:r>
      <w:proofErr w:type="spellEnd"/>
      <w:r w:rsidRPr="00F935EC">
        <w:rPr>
          <w:rFonts w:asciiTheme="minorBidi" w:hAnsiTheme="minorBidi" w:cstheme="minorBidi"/>
          <w:i/>
          <w:iCs/>
        </w:rPr>
        <w:t xml:space="preserve"> </w:t>
      </w:r>
      <w:proofErr w:type="spellStart"/>
      <w:r w:rsidRPr="00F935EC">
        <w:rPr>
          <w:rFonts w:asciiTheme="minorBidi" w:hAnsiTheme="minorBidi" w:cstheme="minorBidi"/>
          <w:i/>
          <w:iCs/>
        </w:rPr>
        <w:t>haRav</w:t>
      </w:r>
      <w:proofErr w:type="spellEnd"/>
      <w:r w:rsidR="00B43CCD" w:rsidRPr="00F935EC">
        <w:rPr>
          <w:rFonts w:asciiTheme="minorBidi" w:hAnsiTheme="minorBidi" w:cstheme="minorBidi"/>
        </w:rPr>
        <w:t>,</w:t>
      </w:r>
      <w:r w:rsidRPr="00F935EC">
        <w:rPr>
          <w:rFonts w:asciiTheme="minorBidi" w:hAnsiTheme="minorBidi" w:cstheme="minorBidi"/>
        </w:rPr>
        <w:t xml:space="preserve"> </w:t>
      </w:r>
      <w:proofErr w:type="spellStart"/>
      <w:r w:rsidRPr="00F935EC">
        <w:rPr>
          <w:rFonts w:asciiTheme="minorBidi" w:hAnsiTheme="minorBidi" w:cstheme="minorBidi"/>
        </w:rPr>
        <w:t>Bamidbar</w:t>
      </w:r>
      <w:proofErr w:type="spellEnd"/>
      <w:r w:rsidR="00B43CCD" w:rsidRPr="00F935EC">
        <w:rPr>
          <w:rFonts w:asciiTheme="minorBidi" w:hAnsiTheme="minorBidi" w:cstheme="minorBidi"/>
        </w:rPr>
        <w:t>,</w:t>
      </w:r>
      <w:r w:rsidRPr="00F935EC">
        <w:rPr>
          <w:rFonts w:asciiTheme="minorBidi" w:hAnsiTheme="minorBidi" w:cstheme="minorBidi"/>
        </w:rPr>
        <w:t xml:space="preserve"> p. 221)</w:t>
      </w:r>
    </w:p>
    <w:p w14:paraId="314D3A2E" w14:textId="7D804168" w:rsidR="00142E0E" w:rsidRPr="00F935EC" w:rsidRDefault="00142E0E">
      <w:pPr>
        <w:pStyle w:val="NormalWeb"/>
        <w:widowControl w:val="0"/>
        <w:spacing w:before="0" w:beforeAutospacing="0" w:after="0" w:afterAutospacing="0"/>
        <w:ind w:left="284" w:right="284"/>
        <w:jc w:val="both"/>
        <w:rPr>
          <w:rFonts w:asciiTheme="minorBidi" w:hAnsiTheme="minorBidi" w:cstheme="minorBidi"/>
          <w:i/>
          <w:iCs/>
          <w:color w:val="000000"/>
        </w:rPr>
      </w:pPr>
    </w:p>
    <w:p w14:paraId="7ABDD558" w14:textId="77777777" w:rsidR="003C5A5A" w:rsidRPr="00F935EC" w:rsidRDefault="00142E0E">
      <w:pPr>
        <w:pStyle w:val="NormalWeb"/>
        <w:widowControl w:val="0"/>
        <w:spacing w:before="0" w:beforeAutospacing="0" w:after="0" w:afterAutospacing="0"/>
        <w:jc w:val="both"/>
        <w:rPr>
          <w:rFonts w:asciiTheme="minorBidi" w:hAnsiTheme="minorBidi" w:cstheme="minorBidi"/>
          <w:i/>
          <w:iCs/>
          <w:color w:val="000000"/>
        </w:rPr>
      </w:pPr>
      <w:r w:rsidRPr="00F935EC">
        <w:rPr>
          <w:rFonts w:asciiTheme="minorBidi" w:hAnsiTheme="minorBidi" w:cstheme="minorBidi"/>
          <w:color w:val="000000"/>
        </w:rPr>
        <w:t xml:space="preserve">The Torah Moshe gave to Joshua, a man, included both intellectual and experiential traditions.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w:t>
      </w:r>
      <w:proofErr w:type="spellEnd"/>
      <w:r w:rsidRPr="00F935EC">
        <w:rPr>
          <w:rFonts w:asciiTheme="minorBidi" w:hAnsiTheme="minorBidi" w:cstheme="minorBidi"/>
          <w:color w:val="000000"/>
        </w:rPr>
        <w:t xml:space="preserve"> also describes a male teacher of his from childhood as transmitting Judaism as his mother had</w:t>
      </w:r>
      <w:r w:rsidRPr="00F935EC">
        <w:rPr>
          <w:rFonts w:asciiTheme="minorBidi" w:hAnsiTheme="minorBidi" w:cstheme="minorBidi"/>
          <w:i/>
          <w:iCs/>
          <w:color w:val="000000"/>
        </w:rPr>
        <w:t>.</w:t>
      </w:r>
      <w:r w:rsidRPr="00F935EC">
        <w:rPr>
          <w:rStyle w:val="FootnoteReference"/>
          <w:rFonts w:asciiTheme="minorBidi" w:hAnsiTheme="minorBidi" w:cstheme="minorBidi"/>
          <w:vertAlign w:val="superscript"/>
        </w:rPr>
        <w:footnoteReference w:id="10"/>
      </w:r>
      <w:r w:rsidRPr="00F935EC">
        <w:rPr>
          <w:rFonts w:asciiTheme="minorBidi" w:hAnsiTheme="minorBidi" w:cstheme="minorBidi"/>
          <w:color w:val="000000"/>
          <w:vertAlign w:val="superscript"/>
        </w:rPr>
        <w:t xml:space="preserve"> </w:t>
      </w:r>
    </w:p>
    <w:p w14:paraId="60BDB389" w14:textId="77777777" w:rsidR="00E54214" w:rsidRPr="00F935EC" w:rsidRDefault="00E54214">
      <w:pPr>
        <w:pStyle w:val="NormalWeb"/>
        <w:widowControl w:val="0"/>
        <w:spacing w:before="0" w:beforeAutospacing="0" w:after="0" w:afterAutospacing="0"/>
        <w:jc w:val="both"/>
        <w:rPr>
          <w:rFonts w:asciiTheme="minorBidi" w:hAnsiTheme="minorBidi" w:cstheme="minorBidi"/>
          <w:i/>
          <w:iCs/>
          <w:color w:val="000000"/>
        </w:rPr>
      </w:pPr>
    </w:p>
    <w:p w14:paraId="43A2DDBC" w14:textId="310B8E3B" w:rsidR="003C5A5A" w:rsidRPr="00F935EC" w:rsidRDefault="003C5A5A">
      <w:pPr>
        <w:pStyle w:val="NormalWeb"/>
        <w:widowControl w:val="0"/>
        <w:spacing w:before="0" w:beforeAutospacing="0" w:after="0" w:afterAutospacing="0"/>
        <w:ind w:left="284" w:right="284"/>
        <w:jc w:val="both"/>
        <w:rPr>
          <w:rFonts w:asciiTheme="minorBidi" w:hAnsiTheme="minorBidi" w:cstheme="minorBidi"/>
        </w:rPr>
      </w:pPr>
      <w:r w:rsidRPr="00F935EC">
        <w:rPr>
          <w:rFonts w:asciiTheme="minorBidi" w:hAnsiTheme="minorBidi" w:cstheme="minorBidi"/>
          <w:color w:val="000000"/>
        </w:rPr>
        <w:t>He taught me something that no one else taught me. Perhaps there is one exception, my mother… He taught me how to live Judaism and not just practice it.</w:t>
      </w:r>
      <w:r w:rsidR="009F0EAC" w:rsidRPr="00F935EC">
        <w:rPr>
          <w:rFonts w:asciiTheme="minorBidi" w:hAnsiTheme="minorBidi" w:cstheme="minorBidi"/>
        </w:rPr>
        <w:t xml:space="preserve"> (</w:t>
      </w:r>
      <w:proofErr w:type="spellStart"/>
      <w:r w:rsidR="00865430" w:rsidRPr="00F935EC">
        <w:rPr>
          <w:rFonts w:asciiTheme="minorBidi" w:hAnsiTheme="minorBidi" w:cstheme="minorBidi"/>
        </w:rPr>
        <w:t>Rav</w:t>
      </w:r>
      <w:proofErr w:type="spellEnd"/>
      <w:r w:rsidR="009F0EAC" w:rsidRPr="00F935EC">
        <w:rPr>
          <w:rFonts w:asciiTheme="minorBidi" w:hAnsiTheme="minorBidi" w:cstheme="minorBidi"/>
        </w:rPr>
        <w:t xml:space="preserve"> </w:t>
      </w:r>
      <w:proofErr w:type="spellStart"/>
      <w:r w:rsidR="009F0EAC" w:rsidRPr="00F935EC">
        <w:rPr>
          <w:rFonts w:asciiTheme="minorBidi" w:hAnsiTheme="minorBidi" w:cstheme="minorBidi"/>
        </w:rPr>
        <w:t>Soloveitchik</w:t>
      </w:r>
      <w:proofErr w:type="spellEnd"/>
      <w:r w:rsidR="009F0EAC" w:rsidRPr="00F935EC">
        <w:rPr>
          <w:rFonts w:asciiTheme="minorBidi" w:hAnsiTheme="minorBidi" w:cstheme="minorBidi"/>
        </w:rPr>
        <w:t xml:space="preserve">, cited </w:t>
      </w:r>
      <w:r w:rsidR="00B43CCD" w:rsidRPr="00F935EC">
        <w:rPr>
          <w:rFonts w:asciiTheme="minorBidi" w:hAnsiTheme="minorBidi" w:cstheme="minorBidi"/>
        </w:rPr>
        <w:t xml:space="preserve">R. Aaron </w:t>
      </w:r>
      <w:proofErr w:type="spellStart"/>
      <w:r w:rsidR="009F0EAC" w:rsidRPr="00F935EC">
        <w:rPr>
          <w:rFonts w:asciiTheme="minorBidi" w:hAnsiTheme="minorBidi" w:cstheme="minorBidi"/>
        </w:rPr>
        <w:t>Rakeffet-Rothkoff</w:t>
      </w:r>
      <w:proofErr w:type="spellEnd"/>
      <w:r w:rsidR="009F0EAC" w:rsidRPr="00F935EC">
        <w:rPr>
          <w:rFonts w:asciiTheme="minorBidi" w:hAnsiTheme="minorBidi" w:cstheme="minorBidi"/>
        </w:rPr>
        <w:t xml:space="preserve">, </w:t>
      </w:r>
      <w:r w:rsidR="009F0EAC" w:rsidRPr="00F935EC">
        <w:rPr>
          <w:rFonts w:asciiTheme="minorBidi" w:hAnsiTheme="minorBidi" w:cstheme="minorBidi"/>
          <w:i/>
          <w:iCs/>
        </w:rPr>
        <w:t xml:space="preserve">The </w:t>
      </w:r>
      <w:proofErr w:type="spellStart"/>
      <w:r w:rsidR="009F0EAC" w:rsidRPr="00F935EC">
        <w:rPr>
          <w:rFonts w:asciiTheme="minorBidi" w:hAnsiTheme="minorBidi" w:cstheme="minorBidi"/>
          <w:i/>
          <w:iCs/>
        </w:rPr>
        <w:t>Rav</w:t>
      </w:r>
      <w:proofErr w:type="spellEnd"/>
      <w:r w:rsidR="009F0EAC" w:rsidRPr="00F935EC">
        <w:rPr>
          <w:rFonts w:asciiTheme="minorBidi" w:hAnsiTheme="minorBidi" w:cstheme="minorBidi"/>
        </w:rPr>
        <w:t xml:space="preserve">, </w:t>
      </w:r>
      <w:r w:rsidR="00B43CCD" w:rsidRPr="00F935EC">
        <w:rPr>
          <w:rFonts w:asciiTheme="minorBidi" w:hAnsiTheme="minorBidi" w:cstheme="minorBidi"/>
        </w:rPr>
        <w:t xml:space="preserve">vol. 1 </w:t>
      </w:r>
      <w:r w:rsidR="00781A44" w:rsidRPr="00F935EC">
        <w:rPr>
          <w:rFonts w:asciiTheme="minorBidi" w:hAnsiTheme="minorBidi" w:cstheme="minorBidi"/>
        </w:rPr>
        <w:t xml:space="preserve">[Jersey City: </w:t>
      </w:r>
      <w:proofErr w:type="spellStart"/>
      <w:r w:rsidR="00781A44" w:rsidRPr="00F935EC">
        <w:rPr>
          <w:rFonts w:asciiTheme="minorBidi" w:hAnsiTheme="minorBidi" w:cstheme="minorBidi"/>
        </w:rPr>
        <w:t>Ktav</w:t>
      </w:r>
      <w:proofErr w:type="spellEnd"/>
      <w:r w:rsidR="00781A44" w:rsidRPr="00F935EC">
        <w:rPr>
          <w:rFonts w:asciiTheme="minorBidi" w:hAnsiTheme="minorBidi" w:cstheme="minorBidi"/>
        </w:rPr>
        <w:t xml:space="preserve">, 1999], </w:t>
      </w:r>
      <w:r w:rsidR="009F0EAC" w:rsidRPr="00F935EC">
        <w:rPr>
          <w:rFonts w:asciiTheme="minorBidi" w:hAnsiTheme="minorBidi" w:cstheme="minorBidi"/>
        </w:rPr>
        <w:t>p</w:t>
      </w:r>
      <w:r w:rsidR="00781A44" w:rsidRPr="00F935EC">
        <w:rPr>
          <w:rFonts w:asciiTheme="minorBidi" w:hAnsiTheme="minorBidi" w:cstheme="minorBidi"/>
        </w:rPr>
        <w:t>p</w:t>
      </w:r>
      <w:r w:rsidR="009F0EAC" w:rsidRPr="00F935EC">
        <w:rPr>
          <w:rFonts w:asciiTheme="minorBidi" w:hAnsiTheme="minorBidi" w:cstheme="minorBidi"/>
        </w:rPr>
        <w:t>. 149-150)</w:t>
      </w:r>
    </w:p>
    <w:p w14:paraId="75E3CDCA" w14:textId="77777777" w:rsidR="009F0EAC" w:rsidRPr="00F935EC" w:rsidRDefault="009F0EAC">
      <w:pPr>
        <w:pStyle w:val="NormalWeb"/>
        <w:widowControl w:val="0"/>
        <w:spacing w:before="0" w:beforeAutospacing="0" w:after="0" w:afterAutospacing="0"/>
        <w:ind w:left="284" w:right="284"/>
        <w:jc w:val="both"/>
        <w:rPr>
          <w:rFonts w:asciiTheme="minorBidi" w:hAnsiTheme="minorBidi" w:cstheme="minorBidi"/>
          <w:i/>
          <w:iCs/>
        </w:rPr>
      </w:pPr>
    </w:p>
    <w:p w14:paraId="5A214312" w14:textId="77777777" w:rsidR="003C5A5A" w:rsidRPr="00F935EC" w:rsidRDefault="003C5A5A">
      <w:pPr>
        <w:pStyle w:val="NormalWeb"/>
        <w:widowControl w:val="0"/>
        <w:spacing w:before="0" w:beforeAutospacing="0" w:after="0" w:afterAutospacing="0"/>
        <w:jc w:val="both"/>
        <w:rPr>
          <w:rFonts w:asciiTheme="minorBidi" w:hAnsiTheme="minorBidi" w:cstheme="minorBidi"/>
          <w:color w:val="000000"/>
        </w:rPr>
      </w:pPr>
      <w:r w:rsidRPr="00F935EC">
        <w:rPr>
          <w:rFonts w:asciiTheme="minorBidi" w:hAnsiTheme="minorBidi" w:cstheme="minorBidi"/>
          <w:color w:val="000000"/>
        </w:rPr>
        <w:t xml:space="preserve">It seems that most of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Pr="00F935EC">
        <w:rPr>
          <w:rFonts w:asciiTheme="minorBidi" w:hAnsiTheme="minorBidi" w:cstheme="minorBidi"/>
          <w:color w:val="000000"/>
        </w:rPr>
        <w:t>Soloveitchik's</w:t>
      </w:r>
      <w:proofErr w:type="spellEnd"/>
      <w:r w:rsidRPr="00F935EC">
        <w:rPr>
          <w:rFonts w:asciiTheme="minorBidi" w:hAnsiTheme="minorBidi" w:cstheme="minorBidi"/>
          <w:color w:val="000000"/>
        </w:rPr>
        <w:t xml:space="preserve"> male teachers emphasized a profoundly intellectual mode of Torah learning – with a single exception </w:t>
      </w:r>
      <w:proofErr w:type="gramStart"/>
      <w:r w:rsidRPr="00F935EC">
        <w:rPr>
          <w:rFonts w:asciiTheme="minorBidi" w:hAnsiTheme="minorBidi" w:cstheme="minorBidi"/>
          <w:color w:val="000000"/>
        </w:rPr>
        <w:t>who</w:t>
      </w:r>
      <w:proofErr w:type="gramEnd"/>
      <w:r w:rsidRPr="00F935EC">
        <w:rPr>
          <w:rFonts w:asciiTheme="minorBidi" w:hAnsiTheme="minorBidi" w:cstheme="minorBidi"/>
          <w:color w:val="000000"/>
        </w:rPr>
        <w:t xml:space="preserve"> instilled in him something very close to the </w:t>
      </w:r>
      <w:proofErr w:type="spellStart"/>
      <w:r w:rsidRPr="00F935EC">
        <w:rPr>
          <w:rFonts w:asciiTheme="minorBidi" w:hAnsiTheme="minorBidi" w:cstheme="minorBidi"/>
          <w:i/>
          <w:iCs/>
          <w:color w:val="000000"/>
        </w:rPr>
        <w:t>torat</w:t>
      </w:r>
      <w:proofErr w:type="spellEnd"/>
      <w:r w:rsidRPr="00F935EC">
        <w:rPr>
          <w:rFonts w:asciiTheme="minorBidi" w:hAnsiTheme="minorBidi" w:cstheme="minorBidi"/>
          <w:i/>
          <w:iCs/>
          <w:color w:val="000000"/>
        </w:rPr>
        <w:t xml:space="preserve"> </w:t>
      </w:r>
      <w:proofErr w:type="spellStart"/>
      <w:r w:rsidRPr="00F935EC">
        <w:rPr>
          <w:rFonts w:asciiTheme="minorBidi" w:hAnsiTheme="minorBidi" w:cstheme="minorBidi"/>
          <w:i/>
          <w:iCs/>
          <w:color w:val="000000"/>
        </w:rPr>
        <w:t>imecha</w:t>
      </w:r>
      <w:proofErr w:type="spellEnd"/>
      <w:r w:rsidRPr="00F935EC">
        <w:rPr>
          <w:rFonts w:asciiTheme="minorBidi" w:hAnsiTheme="minorBidi" w:cstheme="minorBidi"/>
          <w:color w:val="000000"/>
        </w:rPr>
        <w:t xml:space="preserve"> he received at home from his own mother.  </w:t>
      </w:r>
    </w:p>
    <w:p w14:paraId="3F5AC4BB" w14:textId="77777777" w:rsidR="009F0EAC" w:rsidRPr="00F935EC" w:rsidRDefault="009F0EAC">
      <w:pPr>
        <w:pStyle w:val="NormalWeb"/>
        <w:widowControl w:val="0"/>
        <w:spacing w:before="0" w:beforeAutospacing="0" w:after="0" w:afterAutospacing="0"/>
        <w:jc w:val="both"/>
        <w:rPr>
          <w:rFonts w:asciiTheme="minorBidi" w:hAnsiTheme="minorBidi" w:cstheme="minorBidi"/>
          <w:color w:val="000000"/>
        </w:rPr>
      </w:pPr>
    </w:p>
    <w:p w14:paraId="6C3F0455" w14:textId="15FC5904" w:rsidR="003C5A5A" w:rsidRPr="00F935EC" w:rsidRDefault="003C5A5A">
      <w:pPr>
        <w:pStyle w:val="NormalWeb"/>
        <w:widowControl w:val="0"/>
        <w:spacing w:before="0" w:beforeAutospacing="0" w:after="0" w:afterAutospacing="0"/>
        <w:jc w:val="both"/>
        <w:rPr>
          <w:rFonts w:asciiTheme="minorBidi" w:hAnsiTheme="minorBidi" w:cstheme="minorBidi"/>
        </w:rPr>
      </w:pPr>
      <w:r w:rsidRPr="00F935EC">
        <w:rPr>
          <w:rFonts w:asciiTheme="minorBidi" w:hAnsiTheme="minorBidi" w:cstheme="minorBidi"/>
          <w:color w:val="000000"/>
        </w:rPr>
        <w:t xml:space="preserve">One can infer that </w:t>
      </w:r>
      <w:proofErr w:type="spellStart"/>
      <w:r w:rsidRPr="00F935EC">
        <w:rPr>
          <w:rFonts w:asciiTheme="minorBidi" w:hAnsiTheme="minorBidi" w:cstheme="minorBidi"/>
          <w:color w:val="000000"/>
        </w:rPr>
        <w:t>Rav</w:t>
      </w:r>
      <w:proofErr w:type="spellEnd"/>
      <w:r w:rsidRPr="00F935EC">
        <w:rPr>
          <w:rFonts w:asciiTheme="minorBidi" w:hAnsiTheme="minorBidi" w:cstheme="minorBidi"/>
          <w:color w:val="000000"/>
        </w:rPr>
        <w:t xml:space="preserve"> </w:t>
      </w:r>
      <w:proofErr w:type="spellStart"/>
      <w:r w:rsidR="009F0EAC" w:rsidRPr="00F935EC">
        <w:rPr>
          <w:rFonts w:asciiTheme="minorBidi" w:hAnsiTheme="minorBidi" w:cstheme="minorBidi"/>
          <w:color w:val="000000"/>
        </w:rPr>
        <w:t>Soloveitchik's</w:t>
      </w:r>
      <w:proofErr w:type="spellEnd"/>
      <w:r w:rsidR="009F0EAC" w:rsidRPr="00F935EC">
        <w:rPr>
          <w:rFonts w:asciiTheme="minorBidi" w:hAnsiTheme="minorBidi" w:cstheme="minorBidi"/>
          <w:color w:val="000000"/>
        </w:rPr>
        <w:t xml:space="preserve"> </w:t>
      </w:r>
      <w:r w:rsidRPr="00F935EC">
        <w:rPr>
          <w:rFonts w:asciiTheme="minorBidi" w:hAnsiTheme="minorBidi" w:cstheme="minorBidi"/>
          <w:color w:val="000000"/>
        </w:rPr>
        <w:t xml:space="preserve">distinction between the roles of the mother and father idealizes different religious emphases for men and women but does not set rigid gender boundaries. </w:t>
      </w:r>
    </w:p>
    <w:p w14:paraId="07C10435" w14:textId="77777777" w:rsidR="00105345" w:rsidRPr="00F935EC" w:rsidRDefault="00105345">
      <w:pPr>
        <w:pStyle w:val="Heading1"/>
        <w:keepNext w:val="0"/>
        <w:keepLines w:val="0"/>
        <w:widowControl w:val="0"/>
        <w:spacing w:before="0" w:line="240" w:lineRule="auto"/>
        <w:jc w:val="both"/>
        <w:rPr>
          <w:rFonts w:asciiTheme="minorBidi" w:hAnsiTheme="minorBidi" w:cstheme="minorBidi"/>
          <w:sz w:val="24"/>
          <w:szCs w:val="24"/>
        </w:rPr>
      </w:pPr>
    </w:p>
    <w:p w14:paraId="2DCFAE63" w14:textId="77777777" w:rsidR="00BD6095" w:rsidRPr="00F935EC" w:rsidRDefault="00BD6095">
      <w:pPr>
        <w:pStyle w:val="Heading1"/>
        <w:keepNext w:val="0"/>
        <w:keepLines w:val="0"/>
        <w:widowControl w:val="0"/>
        <w:spacing w:before="0" w:line="240" w:lineRule="auto"/>
        <w:jc w:val="both"/>
        <w:rPr>
          <w:rFonts w:asciiTheme="minorBidi" w:hAnsiTheme="minorBidi" w:cstheme="minorBidi"/>
          <w:b/>
          <w:bCs/>
          <w:sz w:val="24"/>
          <w:szCs w:val="24"/>
        </w:rPr>
      </w:pPr>
      <w:r w:rsidRPr="00F935EC">
        <w:rPr>
          <w:rFonts w:asciiTheme="minorBidi" w:hAnsiTheme="minorBidi" w:cstheme="minorBidi"/>
          <w:b/>
          <w:bCs/>
          <w:sz w:val="24"/>
          <w:szCs w:val="24"/>
        </w:rPr>
        <w:t>Further Reading</w:t>
      </w:r>
    </w:p>
    <w:p w14:paraId="1361D0AD" w14:textId="580E2F41" w:rsidR="00BD6095" w:rsidRPr="00F935EC" w:rsidRDefault="009F0EAC" w:rsidP="00781A44">
      <w:pPr>
        <w:pStyle w:val="NormalWeb"/>
        <w:widowControl w:val="0"/>
        <w:bidi/>
        <w:spacing w:before="0" w:beforeAutospacing="0" w:after="0" w:afterAutospacing="0"/>
        <w:jc w:val="both"/>
        <w:textAlignment w:val="baseline"/>
        <w:rPr>
          <w:rFonts w:asciiTheme="minorBidi" w:hAnsiTheme="minorBidi" w:cstheme="minorBidi"/>
          <w:color w:val="000000"/>
        </w:rPr>
      </w:pPr>
      <w:r w:rsidRPr="00F935EC">
        <w:rPr>
          <w:rFonts w:asciiTheme="minorBidi" w:hAnsiTheme="minorBidi" w:cstheme="minorBidi"/>
          <w:color w:val="000000"/>
          <w:rtl/>
        </w:rPr>
        <w:t>1. בטחה הר</w:t>
      </w:r>
      <w:r w:rsidR="00807A55" w:rsidRPr="00F935EC">
        <w:rPr>
          <w:rFonts w:asciiTheme="minorBidi" w:hAnsiTheme="minorBidi" w:cstheme="minorBidi"/>
          <w:color w:val="000000"/>
        </w:rPr>
        <w:t>-</w:t>
      </w:r>
      <w:r w:rsidRPr="00F935EC">
        <w:rPr>
          <w:rFonts w:asciiTheme="minorBidi" w:hAnsiTheme="minorBidi" w:cstheme="minorBidi"/>
          <w:color w:val="000000"/>
          <w:rtl/>
        </w:rPr>
        <w:t xml:space="preserve">שפי, "בין הלכה למנהג: נשים בקיום מצוות בשנים </w:t>
      </w:r>
      <w:r w:rsidRPr="00F935EC">
        <w:rPr>
          <w:rFonts w:asciiTheme="minorBidi" w:hAnsiTheme="minorBidi" w:cstheme="minorBidi"/>
          <w:color w:val="000000"/>
        </w:rPr>
        <w:t>"1050-1350</w:t>
      </w:r>
      <w:r w:rsidRPr="00F935EC">
        <w:rPr>
          <w:rFonts w:asciiTheme="minorBidi" w:hAnsiTheme="minorBidi" w:cstheme="minorBidi"/>
          <w:color w:val="000000"/>
          <w:rtl/>
        </w:rPr>
        <w:t xml:space="preserve">, </w:t>
      </w:r>
      <w:r w:rsidR="00BD6095" w:rsidRPr="00F935EC">
        <w:rPr>
          <w:rFonts w:asciiTheme="minorBidi" w:hAnsiTheme="minorBidi" w:cstheme="minorBidi"/>
          <w:color w:val="000000"/>
          <w:rtl/>
        </w:rPr>
        <w:t xml:space="preserve">עבודת דוקטור, האוניברסיטה העברית בירושלים, </w:t>
      </w:r>
      <w:proofErr w:type="spellStart"/>
      <w:r w:rsidR="00BD6095" w:rsidRPr="00F935EC">
        <w:rPr>
          <w:rFonts w:asciiTheme="minorBidi" w:hAnsiTheme="minorBidi" w:cstheme="minorBidi"/>
          <w:color w:val="000000"/>
          <w:rtl/>
        </w:rPr>
        <w:t>תשס</w:t>
      </w:r>
      <w:proofErr w:type="spellEnd"/>
      <w:r w:rsidR="00BD6095" w:rsidRPr="00F935EC">
        <w:rPr>
          <w:rFonts w:asciiTheme="minorBidi" w:hAnsiTheme="minorBidi" w:cstheme="minorBidi"/>
          <w:color w:val="000000"/>
        </w:rPr>
        <w:t>"</w:t>
      </w:r>
      <w:r w:rsidR="00BD6095" w:rsidRPr="00F935EC">
        <w:rPr>
          <w:rFonts w:asciiTheme="minorBidi" w:hAnsiTheme="minorBidi" w:cstheme="minorBidi"/>
          <w:color w:val="000000"/>
          <w:rtl/>
        </w:rPr>
        <w:t>ב</w:t>
      </w:r>
      <w:r w:rsidR="00BD6095" w:rsidRPr="00F935EC">
        <w:rPr>
          <w:rFonts w:asciiTheme="minorBidi" w:hAnsiTheme="minorBidi" w:cstheme="minorBidi"/>
          <w:color w:val="000000"/>
        </w:rPr>
        <w:t>.</w:t>
      </w:r>
    </w:p>
    <w:p w14:paraId="2A8F45FB" w14:textId="5C8747C8" w:rsidR="00BD6095" w:rsidRPr="00F935EC" w:rsidRDefault="00105345" w:rsidP="00781A44">
      <w:pPr>
        <w:pStyle w:val="NormalWeb"/>
        <w:widowControl w:val="0"/>
        <w:spacing w:before="0" w:beforeAutospacing="0" w:after="0" w:afterAutospacing="0"/>
        <w:jc w:val="both"/>
        <w:textAlignment w:val="baseline"/>
        <w:rPr>
          <w:rFonts w:asciiTheme="minorBidi" w:hAnsiTheme="minorBidi" w:cstheme="minorBidi"/>
          <w:color w:val="000000"/>
        </w:rPr>
      </w:pPr>
      <w:r w:rsidRPr="00F935EC">
        <w:rPr>
          <w:rFonts w:asciiTheme="minorBidi" w:hAnsiTheme="minorBidi" w:cstheme="minorBidi"/>
        </w:rPr>
        <w:t>2.</w:t>
      </w:r>
      <w:r w:rsidRPr="00F935EC">
        <w:rPr>
          <w:rFonts w:asciiTheme="minorBidi" w:hAnsiTheme="minorBidi" w:cstheme="minorBidi"/>
        </w:rPr>
        <w:tab/>
      </w:r>
      <w:hyperlink r:id="rId12" w:history="1">
        <w:proofErr w:type="spellStart"/>
        <w:r w:rsidR="00BD6095" w:rsidRPr="00F935EC">
          <w:rPr>
            <w:rStyle w:val="Hyperlink"/>
            <w:rFonts w:asciiTheme="minorBidi" w:hAnsiTheme="minorBidi" w:cstheme="minorBidi"/>
            <w:color w:val="1155CC"/>
          </w:rPr>
          <w:t>Soloveitchik</w:t>
        </w:r>
        <w:proofErr w:type="spellEnd"/>
        <w:r w:rsidR="00BD6095" w:rsidRPr="00F935EC">
          <w:rPr>
            <w:rStyle w:val="Hyperlink"/>
            <w:rFonts w:asciiTheme="minorBidi" w:hAnsiTheme="minorBidi" w:cstheme="minorBidi"/>
            <w:color w:val="1155CC"/>
          </w:rPr>
          <w:t xml:space="preserve">, </w:t>
        </w:r>
        <w:proofErr w:type="spellStart"/>
        <w:r w:rsidR="00BD6095" w:rsidRPr="00F935EC">
          <w:rPr>
            <w:rStyle w:val="Hyperlink"/>
            <w:rFonts w:asciiTheme="minorBidi" w:hAnsiTheme="minorBidi" w:cstheme="minorBidi"/>
            <w:color w:val="1155CC"/>
          </w:rPr>
          <w:t>Haym</w:t>
        </w:r>
        <w:proofErr w:type="spellEnd"/>
        <w:r w:rsidR="00BD6095" w:rsidRPr="00F935EC">
          <w:rPr>
            <w:rStyle w:val="Hyperlink"/>
            <w:rFonts w:asciiTheme="minorBidi" w:hAnsiTheme="minorBidi" w:cstheme="minorBidi"/>
            <w:color w:val="1155CC"/>
          </w:rPr>
          <w:t>, "Rupture and Reconstruction: The Transformation of Contemporary Orthodoxy</w:t>
        </w:r>
        <w:r w:rsidR="009F0EAC" w:rsidRPr="00F935EC">
          <w:rPr>
            <w:rStyle w:val="Hyperlink"/>
            <w:rFonts w:asciiTheme="minorBidi" w:hAnsiTheme="minorBidi" w:cstheme="minorBidi"/>
            <w:color w:val="1155CC"/>
          </w:rPr>
          <w:t>,</w:t>
        </w:r>
        <w:r w:rsidR="00BD6095" w:rsidRPr="00F935EC">
          <w:rPr>
            <w:rStyle w:val="Hyperlink"/>
            <w:rFonts w:asciiTheme="minorBidi" w:hAnsiTheme="minorBidi" w:cstheme="minorBidi"/>
            <w:color w:val="1155CC"/>
          </w:rPr>
          <w:t xml:space="preserve">" </w:t>
        </w:r>
        <w:r w:rsidR="00BD6095" w:rsidRPr="00F935EC">
          <w:rPr>
            <w:rStyle w:val="Hyperlink"/>
            <w:rFonts w:asciiTheme="minorBidi" w:hAnsiTheme="minorBidi" w:cstheme="minorBidi"/>
            <w:i/>
            <w:iCs/>
            <w:color w:val="1155CC"/>
          </w:rPr>
          <w:t>Tradition</w:t>
        </w:r>
        <w:r w:rsidR="00620571" w:rsidRPr="00F935EC">
          <w:rPr>
            <w:rStyle w:val="Hyperlink"/>
            <w:rFonts w:asciiTheme="minorBidi" w:hAnsiTheme="minorBidi" w:cstheme="minorBidi"/>
            <w:color w:val="1155CC"/>
          </w:rPr>
          <w:t xml:space="preserve"> </w:t>
        </w:r>
        <w:r w:rsidR="00BD6095" w:rsidRPr="00F935EC">
          <w:rPr>
            <w:rStyle w:val="Hyperlink"/>
            <w:rFonts w:asciiTheme="minorBidi" w:hAnsiTheme="minorBidi" w:cstheme="minorBidi"/>
            <w:color w:val="1155CC"/>
          </w:rPr>
          <w:t>28</w:t>
        </w:r>
        <w:r w:rsidR="00620571" w:rsidRPr="00F935EC">
          <w:rPr>
            <w:rStyle w:val="Hyperlink"/>
            <w:rFonts w:asciiTheme="minorBidi" w:hAnsiTheme="minorBidi" w:cstheme="minorBidi"/>
            <w:color w:val="1155CC"/>
          </w:rPr>
          <w:t>:4 (Summer 1994), pp. 64-130.</w:t>
        </w:r>
      </w:hyperlink>
      <w:r w:rsidR="00620571" w:rsidRPr="00F935EC">
        <w:rPr>
          <w:rStyle w:val="Hyperlink"/>
          <w:rFonts w:asciiTheme="minorBidi" w:hAnsiTheme="minorBidi" w:cstheme="minorBidi"/>
          <w:color w:val="1155CC"/>
        </w:rPr>
        <w:t xml:space="preserve"> </w:t>
      </w:r>
    </w:p>
    <w:p w14:paraId="557C6C73" w14:textId="1922DC9A" w:rsidR="00BD6095" w:rsidRPr="00F935EC" w:rsidRDefault="00105345" w:rsidP="00781A44">
      <w:pPr>
        <w:pStyle w:val="NormalWeb"/>
        <w:widowControl w:val="0"/>
        <w:spacing w:before="0" w:beforeAutospacing="0" w:after="0" w:afterAutospacing="0"/>
        <w:jc w:val="both"/>
        <w:textAlignment w:val="baseline"/>
        <w:rPr>
          <w:rFonts w:asciiTheme="minorBidi" w:hAnsiTheme="minorBidi" w:cstheme="minorBidi"/>
          <w:color w:val="000000"/>
        </w:rPr>
      </w:pPr>
      <w:r w:rsidRPr="00F935EC">
        <w:rPr>
          <w:rFonts w:asciiTheme="minorBidi" w:hAnsiTheme="minorBidi" w:cstheme="minorBidi"/>
        </w:rPr>
        <w:t>3.</w:t>
      </w:r>
      <w:r w:rsidRPr="00F935EC">
        <w:rPr>
          <w:rFonts w:asciiTheme="minorBidi" w:hAnsiTheme="minorBidi" w:cstheme="minorBidi"/>
        </w:rPr>
        <w:tab/>
      </w:r>
      <w:hyperlink r:id="rId13" w:history="1">
        <w:proofErr w:type="spellStart"/>
        <w:r w:rsidR="00BD6095" w:rsidRPr="00F935EC">
          <w:rPr>
            <w:rStyle w:val="Hyperlink"/>
            <w:rFonts w:asciiTheme="minorBidi" w:hAnsiTheme="minorBidi" w:cstheme="minorBidi"/>
            <w:color w:val="1155CC"/>
          </w:rPr>
          <w:t>Soloveitchik</w:t>
        </w:r>
        <w:proofErr w:type="spellEnd"/>
        <w:r w:rsidR="00BD6095" w:rsidRPr="00F935EC">
          <w:rPr>
            <w:rStyle w:val="Hyperlink"/>
            <w:rFonts w:asciiTheme="minorBidi" w:hAnsiTheme="minorBidi" w:cstheme="minorBidi"/>
            <w:color w:val="1155CC"/>
          </w:rPr>
          <w:t xml:space="preserve">, R. Joseph B., "A Tribute to the </w:t>
        </w:r>
        <w:proofErr w:type="spellStart"/>
        <w:r w:rsidR="00BD6095" w:rsidRPr="00F935EC">
          <w:rPr>
            <w:rStyle w:val="Hyperlink"/>
            <w:rFonts w:asciiTheme="minorBidi" w:hAnsiTheme="minorBidi" w:cstheme="minorBidi"/>
            <w:color w:val="1155CC"/>
          </w:rPr>
          <w:t>Rebbitzen</w:t>
        </w:r>
        <w:proofErr w:type="spellEnd"/>
        <w:r w:rsidR="00BD6095" w:rsidRPr="00F935EC">
          <w:rPr>
            <w:rStyle w:val="Hyperlink"/>
            <w:rFonts w:asciiTheme="minorBidi" w:hAnsiTheme="minorBidi" w:cstheme="minorBidi"/>
            <w:color w:val="1155CC"/>
          </w:rPr>
          <w:t xml:space="preserve"> of </w:t>
        </w:r>
        <w:proofErr w:type="spellStart"/>
        <w:r w:rsidR="00BD6095" w:rsidRPr="00F935EC">
          <w:rPr>
            <w:rStyle w:val="Hyperlink"/>
            <w:rFonts w:asciiTheme="minorBidi" w:hAnsiTheme="minorBidi" w:cstheme="minorBidi"/>
            <w:color w:val="1155CC"/>
          </w:rPr>
          <w:t>Talne</w:t>
        </w:r>
        <w:proofErr w:type="spellEnd"/>
        <w:r w:rsidR="009F0EAC" w:rsidRPr="00F935EC">
          <w:rPr>
            <w:rStyle w:val="Hyperlink"/>
            <w:rFonts w:asciiTheme="minorBidi" w:hAnsiTheme="minorBidi" w:cstheme="minorBidi"/>
            <w:color w:val="1155CC"/>
          </w:rPr>
          <w:t>,</w:t>
        </w:r>
        <w:r w:rsidR="00BD6095" w:rsidRPr="00F935EC">
          <w:rPr>
            <w:rStyle w:val="Hyperlink"/>
            <w:rFonts w:asciiTheme="minorBidi" w:hAnsiTheme="minorBidi" w:cstheme="minorBidi"/>
            <w:color w:val="1155CC"/>
          </w:rPr>
          <w:t xml:space="preserve">" </w:t>
        </w:r>
        <w:r w:rsidR="00BD6095" w:rsidRPr="00F935EC">
          <w:rPr>
            <w:rStyle w:val="Hyperlink"/>
            <w:rFonts w:asciiTheme="minorBidi" w:hAnsiTheme="minorBidi" w:cstheme="minorBidi"/>
            <w:i/>
            <w:iCs/>
            <w:color w:val="1155CC"/>
          </w:rPr>
          <w:t>Tradition</w:t>
        </w:r>
        <w:r w:rsidR="00620571" w:rsidRPr="00F935EC">
          <w:rPr>
            <w:rStyle w:val="Hyperlink"/>
            <w:rFonts w:asciiTheme="minorBidi" w:hAnsiTheme="minorBidi" w:cstheme="minorBidi"/>
            <w:color w:val="1155CC"/>
          </w:rPr>
          <w:t xml:space="preserve"> </w:t>
        </w:r>
        <w:r w:rsidR="00BD6095" w:rsidRPr="00F935EC">
          <w:rPr>
            <w:rStyle w:val="Hyperlink"/>
            <w:rFonts w:asciiTheme="minorBidi" w:hAnsiTheme="minorBidi" w:cstheme="minorBidi"/>
            <w:color w:val="1155CC"/>
          </w:rPr>
          <w:t>17</w:t>
        </w:r>
        <w:r w:rsidR="006E0ED9" w:rsidRPr="00F935EC">
          <w:rPr>
            <w:rStyle w:val="Hyperlink"/>
            <w:rFonts w:asciiTheme="minorBidi" w:hAnsiTheme="minorBidi" w:cstheme="minorBidi"/>
            <w:color w:val="1155CC"/>
          </w:rPr>
          <w:t>:2 (Spring 1978), pp. 73-83.</w:t>
        </w:r>
        <w:r w:rsidR="006E0ED9" w:rsidRPr="00F935EC" w:rsidDel="006E0ED9">
          <w:rPr>
            <w:rStyle w:val="Hyperlink"/>
            <w:rFonts w:asciiTheme="minorBidi" w:hAnsiTheme="minorBidi" w:cstheme="minorBidi"/>
            <w:color w:val="1155CC"/>
          </w:rPr>
          <w:t xml:space="preserve"> </w:t>
        </w:r>
      </w:hyperlink>
    </w:p>
    <w:p w14:paraId="21594F72" w14:textId="0410EFA2" w:rsidR="00BD6095" w:rsidRPr="00F935EC" w:rsidRDefault="00BD6095">
      <w:pPr>
        <w:pStyle w:val="NormalWeb"/>
        <w:widowControl w:val="0"/>
        <w:spacing w:before="0" w:beforeAutospacing="0" w:after="0" w:afterAutospacing="0"/>
        <w:jc w:val="both"/>
        <w:textAlignment w:val="baseline"/>
        <w:rPr>
          <w:rFonts w:asciiTheme="minorBidi" w:hAnsiTheme="minorBidi" w:cstheme="minorBidi"/>
          <w:color w:val="000000"/>
        </w:rPr>
      </w:pPr>
      <w:r w:rsidRPr="00F935EC">
        <w:rPr>
          <w:rFonts w:asciiTheme="minorBidi" w:hAnsiTheme="minorBidi" w:cstheme="minorBidi"/>
          <w:color w:val="000000"/>
        </w:rPr>
        <w:t>4.</w:t>
      </w:r>
      <w:r w:rsidRPr="00F935EC">
        <w:rPr>
          <w:rStyle w:val="apple-tab-span"/>
          <w:rFonts w:asciiTheme="minorBidi" w:hAnsiTheme="minorBidi" w:cstheme="minorBidi"/>
          <w:color w:val="000000"/>
        </w:rPr>
        <w:tab/>
      </w:r>
      <w:hyperlink r:id="rId14" w:history="1">
        <w:proofErr w:type="spellStart"/>
        <w:r w:rsidRPr="00F935EC">
          <w:rPr>
            <w:rStyle w:val="Hyperlink"/>
            <w:rFonts w:asciiTheme="minorBidi" w:hAnsiTheme="minorBidi" w:cstheme="minorBidi"/>
          </w:rPr>
          <w:t>Stampfer</w:t>
        </w:r>
        <w:proofErr w:type="spellEnd"/>
        <w:r w:rsidRPr="00F935EC">
          <w:rPr>
            <w:rStyle w:val="Hyperlink"/>
            <w:rFonts w:asciiTheme="minorBidi" w:hAnsiTheme="minorBidi" w:cstheme="minorBidi"/>
          </w:rPr>
          <w:t>,</w:t>
        </w:r>
        <w:r w:rsidR="00807A55" w:rsidRPr="00F935EC">
          <w:rPr>
            <w:rStyle w:val="Hyperlink"/>
            <w:rFonts w:asciiTheme="minorBidi" w:hAnsiTheme="minorBidi" w:cstheme="minorBidi"/>
          </w:rPr>
          <w:t xml:space="preserve"> </w:t>
        </w:r>
        <w:proofErr w:type="spellStart"/>
        <w:r w:rsidR="00807A55" w:rsidRPr="00F935EC">
          <w:rPr>
            <w:rStyle w:val="Hyperlink"/>
            <w:rFonts w:asciiTheme="minorBidi" w:hAnsiTheme="minorBidi" w:cstheme="minorBidi"/>
          </w:rPr>
          <w:t>Shaul</w:t>
        </w:r>
        <w:proofErr w:type="spellEnd"/>
        <w:r w:rsidR="00807A55" w:rsidRPr="00F935EC">
          <w:rPr>
            <w:rStyle w:val="Hyperlink"/>
            <w:rFonts w:asciiTheme="minorBidi" w:hAnsiTheme="minorBidi" w:cstheme="minorBidi"/>
          </w:rPr>
          <w:t>,</w:t>
        </w:r>
        <w:r w:rsidRPr="00F935EC">
          <w:rPr>
            <w:rStyle w:val="Hyperlink"/>
            <w:rFonts w:asciiTheme="minorBidi" w:hAnsiTheme="minorBidi" w:cstheme="minorBidi"/>
          </w:rPr>
          <w:t xml:space="preserve"> </w:t>
        </w:r>
        <w:r w:rsidR="006E0ED9" w:rsidRPr="00F935EC">
          <w:rPr>
            <w:rStyle w:val="Hyperlink"/>
            <w:rFonts w:asciiTheme="minorBidi" w:hAnsiTheme="minorBidi" w:cstheme="minorBidi"/>
          </w:rPr>
          <w:t>“</w:t>
        </w:r>
        <w:r w:rsidRPr="00F935EC">
          <w:rPr>
            <w:rStyle w:val="Hyperlink"/>
            <w:rFonts w:asciiTheme="minorBidi" w:hAnsiTheme="minorBidi" w:cstheme="minorBidi"/>
          </w:rPr>
          <w:t>How Jewish Society Adapted to Change in Male-Female Relationships in 19th</w:t>
        </w:r>
        <w:r w:rsidR="009F0EAC" w:rsidRPr="00F935EC">
          <w:rPr>
            <w:rStyle w:val="Hyperlink"/>
            <w:rFonts w:asciiTheme="minorBidi" w:hAnsiTheme="minorBidi" w:cstheme="minorBidi"/>
          </w:rPr>
          <w:t>/</w:t>
        </w:r>
        <w:r w:rsidRPr="00F935EC">
          <w:rPr>
            <w:rStyle w:val="Hyperlink"/>
            <w:rFonts w:asciiTheme="minorBidi" w:hAnsiTheme="minorBidi" w:cstheme="minorBidi"/>
          </w:rPr>
          <w:t>Early 20th Century Europe</w:t>
        </w:r>
        <w:r w:rsidR="009F0EAC" w:rsidRPr="00F935EC">
          <w:rPr>
            <w:rStyle w:val="Hyperlink"/>
            <w:rFonts w:asciiTheme="minorBidi" w:hAnsiTheme="minorBidi" w:cstheme="minorBidi"/>
          </w:rPr>
          <w:t>,</w:t>
        </w:r>
        <w:r w:rsidRPr="00F935EC">
          <w:rPr>
            <w:rStyle w:val="Hyperlink"/>
            <w:rFonts w:asciiTheme="minorBidi" w:hAnsiTheme="minorBidi" w:cstheme="minorBidi"/>
          </w:rPr>
          <w:t>"</w:t>
        </w:r>
        <w:r w:rsidR="006E0ED9" w:rsidRPr="00F935EC">
          <w:rPr>
            <w:rStyle w:val="Hyperlink"/>
            <w:rFonts w:asciiTheme="minorBidi" w:hAnsiTheme="minorBidi" w:cstheme="minorBidi"/>
          </w:rPr>
          <w:t xml:space="preserve"> in</w:t>
        </w:r>
        <w:r w:rsidRPr="00F935EC">
          <w:rPr>
            <w:rStyle w:val="Hyperlink"/>
            <w:rFonts w:asciiTheme="minorBidi" w:hAnsiTheme="minorBidi" w:cstheme="minorBidi"/>
          </w:rPr>
          <w:t xml:space="preserve"> </w:t>
        </w:r>
        <w:r w:rsidRPr="00F935EC">
          <w:rPr>
            <w:rStyle w:val="Hyperlink"/>
            <w:rFonts w:asciiTheme="minorBidi" w:hAnsiTheme="minorBidi" w:cstheme="minorBidi"/>
            <w:i/>
            <w:iCs/>
          </w:rPr>
          <w:t>Gender Relationships In</w:t>
        </w:r>
        <w:r w:rsidR="006E0ED9" w:rsidRPr="00F935EC">
          <w:rPr>
            <w:rStyle w:val="Hyperlink"/>
            <w:rFonts w:asciiTheme="minorBidi" w:hAnsiTheme="minorBidi" w:cstheme="minorBidi"/>
            <w:i/>
            <w:iCs/>
          </w:rPr>
          <w:t xml:space="preserve"> Marriage </w:t>
        </w:r>
        <w:r w:rsidRPr="00F935EC">
          <w:rPr>
            <w:rStyle w:val="Hyperlink"/>
            <w:rFonts w:asciiTheme="minorBidi" w:hAnsiTheme="minorBidi" w:cstheme="minorBidi"/>
            <w:i/>
            <w:iCs/>
          </w:rPr>
          <w:t>and Out</w:t>
        </w:r>
        <w:r w:rsidRPr="00F935EC">
          <w:rPr>
            <w:rStyle w:val="Hyperlink"/>
            <w:rFonts w:asciiTheme="minorBidi" w:hAnsiTheme="minorBidi" w:cstheme="minorBidi"/>
          </w:rPr>
          <w:t xml:space="preserve">, </w:t>
        </w:r>
        <w:r w:rsidR="006E0ED9" w:rsidRPr="00F935EC">
          <w:rPr>
            <w:rStyle w:val="Hyperlink"/>
            <w:rFonts w:asciiTheme="minorBidi" w:hAnsiTheme="minorBidi" w:cstheme="minorBidi"/>
          </w:rPr>
          <w:t xml:space="preserve">ed. </w:t>
        </w:r>
        <w:proofErr w:type="spellStart"/>
        <w:r w:rsidR="006E0ED9" w:rsidRPr="00F935EC">
          <w:rPr>
            <w:rStyle w:val="Hyperlink"/>
            <w:rFonts w:asciiTheme="minorBidi" w:hAnsiTheme="minorBidi" w:cstheme="minorBidi"/>
          </w:rPr>
          <w:t>Rivkah</w:t>
        </w:r>
        <w:proofErr w:type="spellEnd"/>
        <w:r w:rsidR="006E0ED9" w:rsidRPr="00F935EC">
          <w:rPr>
            <w:rStyle w:val="Hyperlink"/>
            <w:rFonts w:asciiTheme="minorBidi" w:hAnsiTheme="minorBidi" w:cstheme="minorBidi"/>
          </w:rPr>
          <w:t xml:space="preserve"> </w:t>
        </w:r>
        <w:proofErr w:type="spellStart"/>
        <w:r w:rsidR="006E0ED9" w:rsidRPr="00F935EC">
          <w:rPr>
            <w:rStyle w:val="Hyperlink"/>
            <w:rFonts w:asciiTheme="minorBidi" w:hAnsiTheme="minorBidi" w:cstheme="minorBidi"/>
          </w:rPr>
          <w:t>Blau</w:t>
        </w:r>
        <w:proofErr w:type="spellEnd"/>
        <w:r w:rsidR="006E0ED9" w:rsidRPr="00F935EC">
          <w:rPr>
            <w:rStyle w:val="Hyperlink"/>
            <w:rFonts w:asciiTheme="minorBidi" w:hAnsiTheme="minorBidi" w:cstheme="minorBidi"/>
          </w:rPr>
          <w:t>, New York: Yeshiva University Press,</w:t>
        </w:r>
        <w:r w:rsidRPr="00F935EC">
          <w:rPr>
            <w:rStyle w:val="Hyperlink"/>
            <w:rFonts w:asciiTheme="minorBidi" w:hAnsiTheme="minorBidi" w:cstheme="minorBidi"/>
          </w:rPr>
          <w:t xml:space="preserve"> 2004</w:t>
        </w:r>
        <w:r w:rsidR="006E0ED9" w:rsidRPr="00F935EC">
          <w:rPr>
            <w:rStyle w:val="Hyperlink"/>
            <w:rFonts w:asciiTheme="minorBidi" w:hAnsiTheme="minorBidi" w:cstheme="minorBidi"/>
          </w:rPr>
          <w:t>, pp. 65-84</w:t>
        </w:r>
        <w:r w:rsidRPr="00F935EC">
          <w:rPr>
            <w:rStyle w:val="Hyperlink"/>
            <w:rFonts w:asciiTheme="minorBidi" w:hAnsiTheme="minorBidi" w:cstheme="minorBidi"/>
          </w:rPr>
          <w:t>.</w:t>
        </w:r>
      </w:hyperlink>
      <w:r w:rsidRPr="00F935EC">
        <w:rPr>
          <w:rFonts w:asciiTheme="minorBidi" w:hAnsiTheme="minorBidi" w:cstheme="minorBidi"/>
          <w:color w:val="000000"/>
        </w:rPr>
        <w:t xml:space="preserve"> Available with log-in from yutorah.org</w:t>
      </w:r>
      <w:r w:rsidR="005B0AE9" w:rsidRPr="00F935EC">
        <w:rPr>
          <w:rFonts w:asciiTheme="minorBidi" w:hAnsiTheme="minorBidi" w:cstheme="minorBidi"/>
          <w:color w:val="000000"/>
        </w:rPr>
        <w:t xml:space="preserve"> </w:t>
      </w:r>
    </w:p>
    <w:p w14:paraId="082E7DE9" w14:textId="77777777" w:rsidR="00711FCF" w:rsidRPr="00F935EC" w:rsidRDefault="00711FCF">
      <w:pPr>
        <w:pStyle w:val="Heading1"/>
        <w:keepNext w:val="0"/>
        <w:keepLines w:val="0"/>
        <w:widowControl w:val="0"/>
        <w:spacing w:before="0" w:line="240" w:lineRule="auto"/>
        <w:jc w:val="both"/>
        <w:rPr>
          <w:rFonts w:asciiTheme="minorBidi" w:hAnsiTheme="minorBidi" w:cstheme="minorBidi"/>
          <w:sz w:val="24"/>
          <w:szCs w:val="24"/>
        </w:rPr>
      </w:pPr>
    </w:p>
    <w:p w14:paraId="550F0E0E" w14:textId="77777777" w:rsidR="006E6129" w:rsidRPr="00F935EC" w:rsidRDefault="006E6129" w:rsidP="00F935EC">
      <w:pPr>
        <w:bidi w:val="0"/>
        <w:spacing w:after="0" w:line="240" w:lineRule="auto"/>
        <w:rPr>
          <w:rFonts w:asciiTheme="minorBidi" w:hAnsiTheme="minorBidi"/>
          <w:sz w:val="24"/>
          <w:szCs w:val="24"/>
        </w:rPr>
      </w:pPr>
    </w:p>
    <w:sectPr w:rsidR="006E6129" w:rsidRPr="00F935EC" w:rsidSect="006E6129">
      <w:footerReference w:type="default" r:id="rId15"/>
      <w:endnotePr>
        <w:numFmt w:val="decimal"/>
      </w:endnotePr>
      <w:pgSz w:w="11906" w:h="16838"/>
      <w:pgMar w:top="1440" w:right="1797" w:bottom="1440" w:left="1797"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E55CA" w16cid:durableId="1ED9FD49"/>
  <w16cid:commentId w16cid:paraId="62A67C28" w16cid:durableId="1ED9FFC1"/>
  <w16cid:commentId w16cid:paraId="6FC79005" w16cid:durableId="1EDA10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54C83" w14:textId="77777777" w:rsidR="00883A7F" w:rsidRDefault="00883A7F" w:rsidP="00650C4A">
      <w:pPr>
        <w:spacing w:after="0" w:line="240" w:lineRule="auto"/>
      </w:pPr>
      <w:r>
        <w:separator/>
      </w:r>
    </w:p>
  </w:endnote>
  <w:endnote w:type="continuationSeparator" w:id="0">
    <w:p w14:paraId="4D3672C7" w14:textId="77777777" w:rsidR="00883A7F" w:rsidRDefault="00883A7F" w:rsidP="0065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erriweather Light">
    <w:altName w:val="Courier New"/>
    <w:charset w:val="00"/>
    <w:family w:val="auto"/>
    <w:pitch w:val="variable"/>
    <w:sig w:usb0="00000001" w:usb1="00000000" w:usb2="00000000" w:usb3="00000000" w:csb0="00000197" w:csb1="00000000"/>
  </w:font>
  <w:font w:name="Calibri Light">
    <w:altName w:val="Calibri"/>
    <w:charset w:val="00"/>
    <w:family w:val="swiss"/>
    <w:pitch w:val="variable"/>
    <w:sig w:usb0="00000001"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928889"/>
      <w:docPartObj>
        <w:docPartGallery w:val="Page Numbers (Bottom of Page)"/>
        <w:docPartUnique/>
      </w:docPartObj>
    </w:sdtPr>
    <w:sdtEndPr/>
    <w:sdtContent>
      <w:p w14:paraId="4A0BB421" w14:textId="77777777" w:rsidR="006A1A44" w:rsidRDefault="006A1A44" w:rsidP="00BD6095">
        <w:pPr>
          <w:pStyle w:val="Footer"/>
        </w:pPr>
        <w:r w:rsidRPr="00650C4A">
          <w:rPr>
            <w:rFonts w:ascii="Merriweather Sans ExtraBold" w:hAnsi="Merriweather Sans ExtraBold"/>
            <w:caps/>
            <w:sz w:val="24"/>
            <w:szCs w:val="24"/>
          </w:rPr>
          <w:fldChar w:fldCharType="begin"/>
        </w:r>
        <w:r w:rsidRPr="00650C4A">
          <w:rPr>
            <w:rFonts w:ascii="Merriweather Sans ExtraBold" w:hAnsi="Merriweather Sans ExtraBold"/>
            <w:caps/>
            <w:sz w:val="24"/>
            <w:szCs w:val="24"/>
          </w:rPr>
          <w:instrText xml:space="preserve"> PAGE   \* MERGEFORMAT </w:instrText>
        </w:r>
        <w:r w:rsidRPr="00650C4A">
          <w:rPr>
            <w:rFonts w:ascii="Merriweather Sans ExtraBold" w:hAnsi="Merriweather Sans ExtraBold"/>
            <w:caps/>
            <w:sz w:val="24"/>
            <w:szCs w:val="24"/>
          </w:rPr>
          <w:fldChar w:fldCharType="separate"/>
        </w:r>
        <w:r w:rsidR="00F17FC0">
          <w:rPr>
            <w:rFonts w:ascii="Merriweather Sans ExtraBold" w:hAnsi="Merriweather Sans ExtraBold"/>
            <w:caps/>
            <w:noProof/>
            <w:sz w:val="24"/>
            <w:szCs w:val="24"/>
            <w:rtl/>
          </w:rPr>
          <w:t>1</w:t>
        </w:r>
        <w:r w:rsidRPr="00650C4A">
          <w:rPr>
            <w:rFonts w:ascii="Merriweather Sans ExtraBold" w:hAnsi="Merriweather Sans ExtraBold"/>
            <w:caps/>
            <w:noProof/>
            <w:sz w:val="24"/>
            <w:szCs w:val="24"/>
          </w:rPr>
          <w:fldChar w:fldCharType="end"/>
        </w:r>
        <w:r w:rsidRPr="00650C4A">
          <w:rPr>
            <w:rFonts w:ascii="Merriweather Sans ExtraBold" w:hAnsi="Merriweather Sans ExtraBold"/>
            <w:caps/>
            <w:sz w:val="20"/>
            <w:szCs w:val="20"/>
          </w:rPr>
          <w:t xml:space="preserve">Deracheha: </w:t>
        </w:r>
        <w:r>
          <w:rPr>
            <w:rFonts w:ascii="Merriweather Sans ExtraBold" w:hAnsi="Merriweather Sans ExtraBold" w:hint="cs"/>
            <w:caps/>
            <w:sz w:val="20"/>
            <w:szCs w:val="20"/>
          </w:rPr>
          <w:t>I</w:t>
        </w:r>
        <w:r>
          <w:rPr>
            <w:rFonts w:ascii="Merriweather Sans ExtraBold" w:hAnsi="Merriweather Sans ExtraBold"/>
            <w:caps/>
            <w:sz w:val="20"/>
            <w:szCs w:val="20"/>
          </w:rPr>
          <w:t>ntroduction</w:t>
        </w:r>
        <w:r>
          <w:t xml:space="preserve"> | </w:t>
        </w:r>
      </w:p>
    </w:sdtContent>
  </w:sdt>
  <w:p w14:paraId="3E0A2EA1" w14:textId="77777777" w:rsidR="006A1A44" w:rsidRDefault="006A1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2AFF2" w14:textId="77777777" w:rsidR="00883A7F" w:rsidRDefault="00883A7F" w:rsidP="00076636">
      <w:pPr>
        <w:bidi w:val="0"/>
        <w:spacing w:after="0" w:line="240" w:lineRule="auto"/>
      </w:pPr>
      <w:r>
        <w:separator/>
      </w:r>
    </w:p>
  </w:footnote>
  <w:footnote w:type="continuationSeparator" w:id="0">
    <w:p w14:paraId="0721E1B0" w14:textId="77777777" w:rsidR="00883A7F" w:rsidRDefault="00883A7F" w:rsidP="00650C4A">
      <w:pPr>
        <w:spacing w:after="0" w:line="240" w:lineRule="auto"/>
      </w:pPr>
      <w:r>
        <w:continuationSeparator/>
      </w:r>
    </w:p>
  </w:footnote>
  <w:footnote w:id="1">
    <w:p w14:paraId="136B3E3E" w14:textId="18C5C131" w:rsidR="00142E0E" w:rsidRPr="00F935EC" w:rsidRDefault="00142E0E" w:rsidP="00F935EC">
      <w:pPr>
        <w:pStyle w:val="FootnoteText"/>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r w:rsidRPr="00F935EC">
        <w:rPr>
          <w:rFonts w:asciiTheme="minorBidi" w:hAnsiTheme="minorBidi" w:cstheme="minorBidi"/>
          <w:sz w:val="20"/>
          <w:szCs w:val="20"/>
        </w:rPr>
        <w:t xml:space="preserve">For example, the three </w:t>
      </w:r>
      <w:proofErr w:type="spellStart"/>
      <w:r w:rsidRPr="00F935EC">
        <w:rPr>
          <w:rFonts w:asciiTheme="minorBidi" w:hAnsiTheme="minorBidi" w:cstheme="minorBidi"/>
          <w:sz w:val="20"/>
          <w:szCs w:val="20"/>
        </w:rPr>
        <w:t>mitzvot</w:t>
      </w:r>
      <w:proofErr w:type="spellEnd"/>
      <w:r w:rsidRPr="00F935EC">
        <w:rPr>
          <w:rFonts w:asciiTheme="minorBidi" w:hAnsiTheme="minorBidi" w:cstheme="minorBidi"/>
          <w:sz w:val="20"/>
          <w:szCs w:val="20"/>
        </w:rPr>
        <w:t xml:space="preserve"> in which women take precedence over men, include separating </w:t>
      </w:r>
      <w:proofErr w:type="spellStart"/>
      <w:r w:rsidRPr="00F935EC">
        <w:rPr>
          <w:rFonts w:asciiTheme="minorBidi" w:hAnsiTheme="minorBidi" w:cstheme="minorBidi"/>
          <w:i/>
          <w:iCs/>
          <w:sz w:val="20"/>
          <w:szCs w:val="20"/>
        </w:rPr>
        <w:t>challa</w:t>
      </w:r>
      <w:proofErr w:type="spellEnd"/>
      <w:r w:rsidRPr="00F935EC">
        <w:rPr>
          <w:rFonts w:asciiTheme="minorBidi" w:hAnsiTheme="minorBidi" w:cstheme="minorBidi"/>
          <w:sz w:val="20"/>
          <w:szCs w:val="20"/>
        </w:rPr>
        <w:t xml:space="preserve">, lighting Shabbat candles, and observing </w:t>
      </w:r>
      <w:proofErr w:type="spellStart"/>
      <w:r w:rsidRPr="00F935EC">
        <w:rPr>
          <w:rFonts w:asciiTheme="minorBidi" w:hAnsiTheme="minorBidi" w:cstheme="minorBidi"/>
          <w:i/>
          <w:iCs/>
          <w:sz w:val="20"/>
          <w:szCs w:val="20"/>
        </w:rPr>
        <w:t>nidda</w:t>
      </w:r>
      <w:proofErr w:type="spellEnd"/>
      <w:r w:rsidRPr="00F935EC">
        <w:rPr>
          <w:rFonts w:asciiTheme="minorBidi" w:hAnsiTheme="minorBidi" w:cstheme="minorBidi"/>
          <w:sz w:val="20"/>
          <w:szCs w:val="20"/>
        </w:rPr>
        <w:t>, all of which are centered in the home. See "</w:t>
      </w:r>
      <w:proofErr w:type="spellStart"/>
      <w:r w:rsidRPr="00F935EC">
        <w:rPr>
          <w:rFonts w:asciiTheme="minorBidi" w:hAnsiTheme="minorBidi" w:cstheme="minorBidi"/>
          <w:i/>
          <w:iCs/>
          <w:sz w:val="20"/>
          <w:szCs w:val="20"/>
        </w:rPr>
        <w:t>Mitzvot</w:t>
      </w:r>
      <w:proofErr w:type="spellEnd"/>
      <w:r w:rsidRPr="00F935EC">
        <w:rPr>
          <w:rFonts w:asciiTheme="minorBidi" w:hAnsiTheme="minorBidi" w:cstheme="minorBidi"/>
          <w:i/>
          <w:iCs/>
          <w:sz w:val="20"/>
          <w:szCs w:val="20"/>
        </w:rPr>
        <w:t xml:space="preserve"> </w:t>
      </w:r>
      <w:proofErr w:type="spellStart"/>
      <w:r w:rsidRPr="00F935EC">
        <w:rPr>
          <w:rFonts w:asciiTheme="minorBidi" w:hAnsiTheme="minorBidi" w:cstheme="minorBidi"/>
          <w:i/>
          <w:iCs/>
          <w:sz w:val="20"/>
          <w:szCs w:val="20"/>
        </w:rPr>
        <w:t>Chana</w:t>
      </w:r>
      <w:proofErr w:type="spellEnd"/>
      <w:r w:rsidRPr="00F935EC">
        <w:rPr>
          <w:rFonts w:asciiTheme="minorBidi" w:hAnsiTheme="minorBidi" w:cstheme="minorBidi"/>
          <w:sz w:val="20"/>
          <w:szCs w:val="20"/>
        </w:rPr>
        <w:t xml:space="preserve">" (forthcoming </w:t>
      </w:r>
      <w:proofErr w:type="spellStart"/>
      <w:r w:rsidRPr="00F935EC">
        <w:rPr>
          <w:rFonts w:asciiTheme="minorBidi" w:hAnsiTheme="minorBidi" w:cstheme="minorBidi"/>
          <w:sz w:val="20"/>
          <w:szCs w:val="20"/>
        </w:rPr>
        <w:t>shiur</w:t>
      </w:r>
      <w:proofErr w:type="spellEnd"/>
      <w:r w:rsidRPr="00F935EC">
        <w:rPr>
          <w:rFonts w:asciiTheme="minorBidi" w:hAnsiTheme="minorBidi" w:cstheme="minorBidi"/>
          <w:sz w:val="20"/>
          <w:szCs w:val="20"/>
        </w:rPr>
        <w:t>) for more discussion.</w:t>
      </w:r>
    </w:p>
  </w:footnote>
  <w:footnote w:id="2">
    <w:p w14:paraId="0EE9962D" w14:textId="5ED6C58A" w:rsidR="00142E0E" w:rsidRPr="00F935EC" w:rsidRDefault="00142E0E" w:rsidP="00F935EC">
      <w:pPr>
        <w:pStyle w:val="FootnoteText"/>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proofErr w:type="spellStart"/>
      <w:r w:rsidR="00E54214" w:rsidRPr="00F935EC">
        <w:rPr>
          <w:rFonts w:asciiTheme="minorBidi" w:hAnsiTheme="minorBidi" w:cstheme="minorBidi"/>
          <w:sz w:val="20"/>
          <w:szCs w:val="20"/>
        </w:rPr>
        <w:t>Haym</w:t>
      </w:r>
      <w:proofErr w:type="spellEnd"/>
      <w:r w:rsidR="00E54214"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Soloveitchik</w:t>
      </w:r>
      <w:proofErr w:type="spellEnd"/>
      <w:r w:rsidRPr="00F935EC">
        <w:rPr>
          <w:rFonts w:asciiTheme="minorBidi" w:hAnsiTheme="minorBidi" w:cstheme="minorBidi"/>
          <w:sz w:val="20"/>
          <w:szCs w:val="20"/>
        </w:rPr>
        <w:t>, "Rupture and Reconstruction: The Transformation of Contemporary Orthodoxy</w:t>
      </w:r>
      <w:r w:rsidR="00E54214" w:rsidRPr="00F935EC">
        <w:rPr>
          <w:rFonts w:asciiTheme="minorBidi" w:hAnsiTheme="minorBidi" w:cstheme="minorBidi"/>
          <w:sz w:val="20"/>
          <w:szCs w:val="20"/>
        </w:rPr>
        <w:t>,</w:t>
      </w:r>
      <w:r w:rsidRPr="00F935EC">
        <w:rPr>
          <w:rFonts w:asciiTheme="minorBidi" w:hAnsiTheme="minorBidi" w:cstheme="minorBidi"/>
          <w:sz w:val="20"/>
          <w:szCs w:val="20"/>
        </w:rPr>
        <w:t xml:space="preserve">" </w:t>
      </w:r>
      <w:r w:rsidR="00E54214" w:rsidRPr="00F935EC">
        <w:rPr>
          <w:rFonts w:asciiTheme="minorBidi" w:hAnsiTheme="minorBidi" w:cstheme="minorBidi"/>
          <w:sz w:val="20"/>
          <w:szCs w:val="20"/>
        </w:rPr>
        <w:t>Tradition 28:4 (Summer 1994), pp. 64-130</w:t>
      </w:r>
      <w:r w:rsidRPr="00F935EC">
        <w:rPr>
          <w:rFonts w:asciiTheme="minorBidi" w:hAnsiTheme="minorBidi" w:cstheme="minorBidi"/>
          <w:sz w:val="20"/>
          <w:szCs w:val="20"/>
        </w:rPr>
        <w:t xml:space="preserve">, available </w:t>
      </w:r>
      <w:hyperlink r:id="rId1" w:history="1">
        <w:r w:rsidRPr="00F935EC">
          <w:rPr>
            <w:rStyle w:val="Hyperlink"/>
            <w:rFonts w:asciiTheme="minorBidi" w:hAnsiTheme="minorBidi" w:cstheme="minorBidi"/>
            <w:sz w:val="20"/>
            <w:szCs w:val="20"/>
          </w:rPr>
          <w:t>here</w:t>
        </w:r>
      </w:hyperlink>
      <w:r w:rsidRPr="00F935EC">
        <w:rPr>
          <w:rFonts w:asciiTheme="minorBidi" w:hAnsiTheme="minorBidi" w:cstheme="minorBidi"/>
          <w:sz w:val="20"/>
          <w:szCs w:val="20"/>
        </w:rPr>
        <w:t>.</w:t>
      </w:r>
    </w:p>
  </w:footnote>
  <w:footnote w:id="3">
    <w:p w14:paraId="0A0B02EA" w14:textId="0FECCEF8" w:rsidR="00142E0E" w:rsidRPr="00F935EC" w:rsidRDefault="00142E0E" w:rsidP="00F935EC">
      <w:pPr>
        <w:pStyle w:val="FootnoteText"/>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Rav</w:t>
      </w:r>
      <w:proofErr w:type="spellEnd"/>
      <w:r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Y</w:t>
      </w:r>
      <w:r w:rsidR="00620571" w:rsidRPr="00F935EC">
        <w:rPr>
          <w:rFonts w:asciiTheme="minorBidi" w:hAnsiTheme="minorBidi" w:cstheme="minorBidi"/>
          <w:sz w:val="20"/>
          <w:szCs w:val="20"/>
        </w:rPr>
        <w:t>osef</w:t>
      </w:r>
      <w:proofErr w:type="spellEnd"/>
      <w:r w:rsidR="00620571"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D</w:t>
      </w:r>
      <w:r w:rsidR="00620571" w:rsidRPr="00F935EC">
        <w:rPr>
          <w:rFonts w:asciiTheme="minorBidi" w:hAnsiTheme="minorBidi" w:cstheme="minorBidi"/>
          <w:sz w:val="20"/>
          <w:szCs w:val="20"/>
        </w:rPr>
        <w:t>ov</w:t>
      </w:r>
      <w:proofErr w:type="spellEnd"/>
      <w:r w:rsidR="00620571"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Soloveitchik</w:t>
      </w:r>
      <w:proofErr w:type="spellEnd"/>
      <w:r w:rsidRPr="00F935EC">
        <w:rPr>
          <w:rFonts w:asciiTheme="minorBidi" w:hAnsiTheme="minorBidi" w:cstheme="minorBidi"/>
          <w:sz w:val="20"/>
          <w:szCs w:val="20"/>
        </w:rPr>
        <w:t xml:space="preserve">, </w:t>
      </w:r>
      <w:r w:rsidR="00620571" w:rsidRPr="00F935EC">
        <w:rPr>
          <w:rFonts w:asciiTheme="minorBidi" w:hAnsiTheme="minorBidi" w:cstheme="minorBidi"/>
          <w:sz w:val="20"/>
          <w:szCs w:val="20"/>
        </w:rPr>
        <w:t>“</w:t>
      </w:r>
      <w:proofErr w:type="spellStart"/>
      <w:r w:rsidR="00620571" w:rsidRPr="00F935EC">
        <w:rPr>
          <w:rFonts w:asciiTheme="minorBidi" w:hAnsiTheme="minorBidi" w:cstheme="minorBidi"/>
          <w:sz w:val="20"/>
          <w:szCs w:val="20"/>
        </w:rPr>
        <w:t>Shen</w:t>
      </w:r>
      <w:r w:rsidR="00E54214" w:rsidRPr="00F935EC">
        <w:rPr>
          <w:rFonts w:asciiTheme="minorBidi" w:hAnsiTheme="minorBidi" w:cstheme="minorBidi"/>
          <w:sz w:val="20"/>
          <w:szCs w:val="20"/>
        </w:rPr>
        <w:t>ei</w:t>
      </w:r>
      <w:proofErr w:type="spellEnd"/>
      <w:r w:rsidR="00E54214" w:rsidRPr="00F935EC">
        <w:rPr>
          <w:rFonts w:asciiTheme="minorBidi" w:hAnsiTheme="minorBidi" w:cstheme="minorBidi"/>
          <w:sz w:val="20"/>
          <w:szCs w:val="20"/>
        </w:rPr>
        <w:t xml:space="preserve"> </w:t>
      </w:r>
      <w:proofErr w:type="spellStart"/>
      <w:r w:rsidR="00E54214" w:rsidRPr="00F935EC">
        <w:rPr>
          <w:rFonts w:asciiTheme="minorBidi" w:hAnsiTheme="minorBidi" w:cstheme="minorBidi"/>
          <w:sz w:val="20"/>
          <w:szCs w:val="20"/>
        </w:rPr>
        <w:t>Sugei</w:t>
      </w:r>
      <w:proofErr w:type="spellEnd"/>
      <w:r w:rsidR="00E54214" w:rsidRPr="00F935EC">
        <w:rPr>
          <w:rFonts w:asciiTheme="minorBidi" w:hAnsiTheme="minorBidi" w:cstheme="minorBidi"/>
          <w:sz w:val="20"/>
          <w:szCs w:val="20"/>
        </w:rPr>
        <w:t xml:space="preserve"> </w:t>
      </w:r>
      <w:proofErr w:type="spellStart"/>
      <w:r w:rsidR="00E54214" w:rsidRPr="00F935EC">
        <w:rPr>
          <w:rFonts w:asciiTheme="minorBidi" w:hAnsiTheme="minorBidi" w:cstheme="minorBidi"/>
          <w:sz w:val="20"/>
          <w:szCs w:val="20"/>
        </w:rPr>
        <w:t>Masoret</w:t>
      </w:r>
      <w:proofErr w:type="spellEnd"/>
      <w:r w:rsidR="00E54214" w:rsidRPr="00F935EC">
        <w:rPr>
          <w:rFonts w:asciiTheme="minorBidi" w:hAnsiTheme="minorBidi" w:cstheme="minorBidi"/>
          <w:sz w:val="20"/>
          <w:szCs w:val="20"/>
        </w:rPr>
        <w:t xml:space="preserve">,” in </w:t>
      </w:r>
      <w:proofErr w:type="spellStart"/>
      <w:r w:rsidR="00E54214" w:rsidRPr="00F935EC">
        <w:rPr>
          <w:rFonts w:asciiTheme="minorBidi" w:hAnsiTheme="minorBidi" w:cstheme="minorBidi"/>
          <w:i/>
          <w:iCs/>
          <w:sz w:val="20"/>
          <w:szCs w:val="20"/>
        </w:rPr>
        <w:t>Shiurim</w:t>
      </w:r>
      <w:proofErr w:type="spellEnd"/>
      <w:r w:rsidR="00E54214" w:rsidRPr="00F935EC">
        <w:rPr>
          <w:rFonts w:asciiTheme="minorBidi" w:hAnsiTheme="minorBidi" w:cstheme="minorBidi"/>
          <w:i/>
          <w:iCs/>
          <w:sz w:val="20"/>
          <w:szCs w:val="20"/>
        </w:rPr>
        <w:t xml:space="preserve"> Le-</w:t>
      </w:r>
      <w:proofErr w:type="spellStart"/>
      <w:r w:rsidR="00E54214" w:rsidRPr="00F935EC">
        <w:rPr>
          <w:rFonts w:asciiTheme="minorBidi" w:hAnsiTheme="minorBidi" w:cstheme="minorBidi"/>
          <w:i/>
          <w:iCs/>
          <w:sz w:val="20"/>
          <w:szCs w:val="20"/>
        </w:rPr>
        <w:t>zecher</w:t>
      </w:r>
      <w:proofErr w:type="spellEnd"/>
      <w:r w:rsidR="00E54214" w:rsidRPr="00F935EC">
        <w:rPr>
          <w:rFonts w:asciiTheme="minorBidi" w:hAnsiTheme="minorBidi" w:cstheme="minorBidi"/>
          <w:i/>
          <w:iCs/>
          <w:sz w:val="20"/>
          <w:szCs w:val="20"/>
        </w:rPr>
        <w:t xml:space="preserve"> Abba Mari </w:t>
      </w:r>
      <w:proofErr w:type="spellStart"/>
      <w:r w:rsidR="00E54214" w:rsidRPr="00F935EC">
        <w:rPr>
          <w:rFonts w:asciiTheme="minorBidi" w:hAnsiTheme="minorBidi" w:cstheme="minorBidi"/>
          <w:i/>
          <w:iCs/>
          <w:sz w:val="20"/>
          <w:szCs w:val="20"/>
        </w:rPr>
        <w:t>z”l</w:t>
      </w:r>
      <w:proofErr w:type="spellEnd"/>
      <w:r w:rsidR="00E54214" w:rsidRPr="00F935EC">
        <w:rPr>
          <w:rFonts w:asciiTheme="minorBidi" w:hAnsiTheme="minorBidi" w:cstheme="minorBidi"/>
          <w:sz w:val="20"/>
          <w:szCs w:val="20"/>
        </w:rPr>
        <w:t>, vol. 1 (Jerusalem, 1983),</w:t>
      </w:r>
      <w:r w:rsidRPr="00F935EC">
        <w:rPr>
          <w:rFonts w:asciiTheme="minorBidi" w:hAnsiTheme="minorBidi" w:cstheme="minorBidi"/>
          <w:sz w:val="20"/>
          <w:szCs w:val="20"/>
        </w:rPr>
        <w:t xml:space="preserve"> p. 228</w:t>
      </w:r>
      <w:r w:rsidR="00E54214" w:rsidRPr="00F935EC">
        <w:rPr>
          <w:rFonts w:asciiTheme="minorBidi" w:hAnsiTheme="minorBidi" w:cstheme="minorBidi"/>
          <w:sz w:val="20"/>
          <w:szCs w:val="20"/>
        </w:rPr>
        <w:t>:</w:t>
      </w:r>
    </w:p>
    <w:p w14:paraId="1396DBB7" w14:textId="18C4D0D9" w:rsidR="00142E0E" w:rsidRPr="00F935EC" w:rsidRDefault="00142E0E" w:rsidP="00F935EC">
      <w:pPr>
        <w:pStyle w:val="FootnoteText"/>
        <w:spacing w:before="0" w:beforeAutospacing="0" w:after="120" w:afterAutospacing="0"/>
        <w:ind w:left="284" w:right="284"/>
        <w:jc w:val="both"/>
        <w:rPr>
          <w:rFonts w:asciiTheme="minorBidi" w:hAnsiTheme="minorBidi" w:cstheme="minorBidi"/>
          <w:sz w:val="20"/>
          <w:szCs w:val="20"/>
        </w:rPr>
      </w:pPr>
      <w:r w:rsidRPr="00F935EC">
        <w:rPr>
          <w:rFonts w:asciiTheme="minorBidi" w:hAnsiTheme="minorBidi" w:cstheme="minorBidi"/>
          <w:sz w:val="20"/>
          <w:szCs w:val="20"/>
        </w:rPr>
        <w:t xml:space="preserve">There are two traditions: </w:t>
      </w:r>
      <w:r w:rsidR="00E54214" w:rsidRPr="00F935EC">
        <w:rPr>
          <w:rFonts w:asciiTheme="minorBidi" w:hAnsiTheme="minorBidi" w:cstheme="minorBidi"/>
          <w:sz w:val="20"/>
          <w:szCs w:val="20"/>
        </w:rPr>
        <w:t>1</w:t>
      </w:r>
      <w:r w:rsidRPr="00F935EC">
        <w:rPr>
          <w:rFonts w:asciiTheme="minorBidi" w:hAnsiTheme="minorBidi" w:cstheme="minorBidi"/>
          <w:sz w:val="20"/>
          <w:szCs w:val="20"/>
        </w:rPr>
        <w:t xml:space="preserve">) </w:t>
      </w:r>
      <w:r w:rsidR="00E54214" w:rsidRPr="00F935EC">
        <w:rPr>
          <w:rFonts w:asciiTheme="minorBidi" w:hAnsiTheme="minorBidi" w:cstheme="minorBidi"/>
          <w:sz w:val="20"/>
          <w:szCs w:val="20"/>
        </w:rPr>
        <w:t xml:space="preserve">a </w:t>
      </w:r>
      <w:r w:rsidRPr="00F935EC">
        <w:rPr>
          <w:rFonts w:asciiTheme="minorBidi" w:hAnsiTheme="minorBidi" w:cstheme="minorBidi"/>
          <w:sz w:val="20"/>
          <w:szCs w:val="20"/>
        </w:rPr>
        <w:t xml:space="preserve">tradition that relates entirely to a tradition of learning . . . </w:t>
      </w:r>
      <w:r w:rsidR="00E54214" w:rsidRPr="00F935EC">
        <w:rPr>
          <w:rFonts w:asciiTheme="minorBidi" w:hAnsiTheme="minorBidi" w:cstheme="minorBidi"/>
          <w:sz w:val="20"/>
          <w:szCs w:val="20"/>
        </w:rPr>
        <w:t>2</w:t>
      </w:r>
      <w:r w:rsidRPr="00F935EC">
        <w:rPr>
          <w:rFonts w:asciiTheme="minorBidi" w:hAnsiTheme="minorBidi" w:cstheme="minorBidi"/>
          <w:sz w:val="20"/>
          <w:szCs w:val="20"/>
        </w:rPr>
        <w:t xml:space="preserve">) </w:t>
      </w:r>
      <w:r w:rsidR="00E54214" w:rsidRPr="00F935EC">
        <w:rPr>
          <w:rFonts w:asciiTheme="minorBidi" w:hAnsiTheme="minorBidi" w:cstheme="minorBidi"/>
          <w:sz w:val="20"/>
          <w:szCs w:val="20"/>
        </w:rPr>
        <w:t xml:space="preserve">a </w:t>
      </w:r>
      <w:r w:rsidRPr="00F935EC">
        <w:rPr>
          <w:rFonts w:asciiTheme="minorBidi" w:hAnsiTheme="minorBidi" w:cstheme="minorBidi"/>
          <w:sz w:val="20"/>
          <w:szCs w:val="20"/>
        </w:rPr>
        <w:t xml:space="preserve">practical tradition of the practice of Israel in fulfilling </w:t>
      </w:r>
      <w:proofErr w:type="spellStart"/>
      <w:r w:rsidRPr="00F935EC">
        <w:rPr>
          <w:rFonts w:asciiTheme="minorBidi" w:hAnsiTheme="minorBidi" w:cstheme="minorBidi"/>
          <w:sz w:val="20"/>
          <w:szCs w:val="20"/>
        </w:rPr>
        <w:t>mitzvot</w:t>
      </w:r>
      <w:proofErr w:type="spellEnd"/>
      <w:r w:rsidRPr="00F935EC">
        <w:rPr>
          <w:rFonts w:asciiTheme="minorBidi" w:hAnsiTheme="minorBidi" w:cstheme="minorBidi"/>
          <w:sz w:val="20"/>
          <w:szCs w:val="20"/>
        </w:rPr>
        <w:t>. And this is founded on the verse</w:t>
      </w:r>
      <w:r w:rsidR="00E54214" w:rsidRPr="00F935EC">
        <w:rPr>
          <w:rFonts w:asciiTheme="minorBidi" w:hAnsiTheme="minorBidi" w:cstheme="minorBidi"/>
          <w:sz w:val="20"/>
          <w:szCs w:val="20"/>
        </w:rPr>
        <w:t>,</w:t>
      </w:r>
      <w:r w:rsidRPr="00F935EC">
        <w:rPr>
          <w:rFonts w:asciiTheme="minorBidi" w:hAnsiTheme="minorBidi" w:cstheme="minorBidi"/>
          <w:sz w:val="20"/>
          <w:szCs w:val="20"/>
        </w:rPr>
        <w:t xml:space="preserve"> "Ask your father and he will tell you, your elders and they will say to you</w:t>
      </w:r>
      <w:r w:rsidR="00E54214" w:rsidRPr="00F935EC">
        <w:rPr>
          <w:rFonts w:asciiTheme="minorBidi" w:hAnsiTheme="minorBidi" w:cstheme="minorBidi"/>
          <w:sz w:val="20"/>
          <w:szCs w:val="20"/>
        </w:rPr>
        <w:t>"</w:t>
      </w:r>
      <w:r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Devarim</w:t>
      </w:r>
      <w:proofErr w:type="spellEnd"/>
      <w:r w:rsidRPr="00F935EC">
        <w:rPr>
          <w:rFonts w:asciiTheme="minorBidi" w:hAnsiTheme="minorBidi" w:cstheme="minorBidi"/>
          <w:sz w:val="20"/>
          <w:szCs w:val="20"/>
        </w:rPr>
        <w:t xml:space="preserve"> 32:7).</w:t>
      </w:r>
    </w:p>
  </w:footnote>
  <w:footnote w:id="4">
    <w:p w14:paraId="2B9D7402" w14:textId="518CD545" w:rsidR="00142E0E" w:rsidRPr="00F935EC" w:rsidRDefault="00142E0E" w:rsidP="00781A44">
      <w:pPr>
        <w:pStyle w:val="NormalWeb"/>
        <w:spacing w:before="0" w:beforeAutospacing="0" w:after="120" w:afterAutospacing="0"/>
        <w:jc w:val="both"/>
        <w:rPr>
          <w:rFonts w:asciiTheme="minorBidi" w:hAnsiTheme="minorBidi" w:cstheme="minorBidi"/>
          <w:color w:val="000000"/>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proofErr w:type="spellStart"/>
      <w:r w:rsidRPr="00F935EC">
        <w:rPr>
          <w:rFonts w:asciiTheme="minorBidi" w:hAnsiTheme="minorBidi" w:cstheme="minorBidi"/>
          <w:sz w:val="20"/>
          <w:szCs w:val="20"/>
        </w:rPr>
        <w:t>Shaul</w:t>
      </w:r>
      <w:proofErr w:type="spellEnd"/>
      <w:r w:rsidRPr="00F935EC">
        <w:rPr>
          <w:rFonts w:asciiTheme="minorBidi" w:hAnsiTheme="minorBidi" w:cstheme="minorBidi"/>
          <w:sz w:val="20"/>
          <w:szCs w:val="20"/>
        </w:rPr>
        <w:t xml:space="preserve"> </w:t>
      </w:r>
      <w:proofErr w:type="spellStart"/>
      <w:r w:rsidRPr="00F935EC">
        <w:rPr>
          <w:rFonts w:asciiTheme="minorBidi" w:hAnsiTheme="minorBidi" w:cstheme="minorBidi"/>
          <w:sz w:val="20"/>
          <w:szCs w:val="20"/>
        </w:rPr>
        <w:t>Stampfer</w:t>
      </w:r>
      <w:proofErr w:type="spellEnd"/>
      <w:r w:rsidRPr="00F935EC">
        <w:rPr>
          <w:rFonts w:asciiTheme="minorBidi" w:hAnsiTheme="minorBidi" w:cstheme="minorBidi"/>
          <w:sz w:val="20"/>
          <w:szCs w:val="20"/>
        </w:rPr>
        <w:t>, "How Jewish Society Adapted to Change in Male/Female Relationships in 19</w:t>
      </w:r>
      <w:r w:rsidRPr="00F935EC">
        <w:rPr>
          <w:rFonts w:asciiTheme="minorBidi" w:hAnsiTheme="minorBidi" w:cstheme="minorBidi"/>
          <w:sz w:val="20"/>
          <w:szCs w:val="20"/>
          <w:vertAlign w:val="superscript"/>
        </w:rPr>
        <w:t>th</w:t>
      </w:r>
      <w:r w:rsidRPr="00F935EC">
        <w:rPr>
          <w:rFonts w:asciiTheme="minorBidi" w:hAnsiTheme="minorBidi" w:cstheme="minorBidi"/>
          <w:sz w:val="20"/>
          <w:szCs w:val="20"/>
        </w:rPr>
        <w:t>/Early 20</w:t>
      </w:r>
      <w:r w:rsidRPr="00F935EC">
        <w:rPr>
          <w:rFonts w:asciiTheme="minorBidi" w:hAnsiTheme="minorBidi" w:cstheme="minorBidi"/>
          <w:sz w:val="20"/>
          <w:szCs w:val="20"/>
          <w:vertAlign w:val="superscript"/>
        </w:rPr>
        <w:t>th</w:t>
      </w:r>
      <w:r w:rsidRPr="00F935EC">
        <w:rPr>
          <w:rFonts w:asciiTheme="minorBidi" w:hAnsiTheme="minorBidi" w:cstheme="minorBidi"/>
          <w:sz w:val="20"/>
          <w:szCs w:val="20"/>
        </w:rPr>
        <w:t xml:space="preserve"> Century Europe</w:t>
      </w:r>
      <w:r w:rsidR="00E54214" w:rsidRPr="00F935EC">
        <w:rPr>
          <w:rFonts w:asciiTheme="minorBidi" w:hAnsiTheme="minorBidi" w:cstheme="minorBidi"/>
          <w:sz w:val="20"/>
          <w:szCs w:val="20"/>
        </w:rPr>
        <w:t>,</w:t>
      </w:r>
      <w:r w:rsidRPr="00F935EC">
        <w:rPr>
          <w:rFonts w:asciiTheme="minorBidi" w:hAnsiTheme="minorBidi" w:cstheme="minorBidi"/>
          <w:sz w:val="20"/>
          <w:szCs w:val="20"/>
        </w:rPr>
        <w:t>"</w:t>
      </w:r>
      <w:r w:rsidR="00E54214" w:rsidRPr="00F935EC">
        <w:rPr>
          <w:rFonts w:asciiTheme="minorBidi" w:hAnsiTheme="minorBidi" w:cstheme="minorBidi"/>
          <w:sz w:val="20"/>
          <w:szCs w:val="20"/>
        </w:rPr>
        <w:t xml:space="preserve"> in </w:t>
      </w:r>
      <w:r w:rsidR="00E54214" w:rsidRPr="00F935EC">
        <w:rPr>
          <w:rFonts w:asciiTheme="minorBidi" w:hAnsiTheme="minorBidi" w:cstheme="minorBidi"/>
          <w:i/>
          <w:iCs/>
          <w:sz w:val="20"/>
          <w:szCs w:val="20"/>
        </w:rPr>
        <w:t>Gender Relationships In Marriage and Out</w:t>
      </w:r>
      <w:r w:rsidR="00E54214" w:rsidRPr="00F935EC">
        <w:rPr>
          <w:rFonts w:asciiTheme="minorBidi" w:hAnsiTheme="minorBidi" w:cstheme="minorBidi"/>
          <w:sz w:val="20"/>
          <w:szCs w:val="20"/>
        </w:rPr>
        <w:t xml:space="preserve">, ed. </w:t>
      </w:r>
      <w:proofErr w:type="spellStart"/>
      <w:r w:rsidR="00E54214" w:rsidRPr="00F935EC">
        <w:rPr>
          <w:rFonts w:asciiTheme="minorBidi" w:hAnsiTheme="minorBidi" w:cstheme="minorBidi"/>
          <w:sz w:val="20"/>
          <w:szCs w:val="20"/>
        </w:rPr>
        <w:t>Rivkah</w:t>
      </w:r>
      <w:proofErr w:type="spellEnd"/>
      <w:r w:rsidR="00E54214" w:rsidRPr="00F935EC">
        <w:rPr>
          <w:rFonts w:asciiTheme="minorBidi" w:hAnsiTheme="minorBidi" w:cstheme="minorBidi"/>
          <w:sz w:val="20"/>
          <w:szCs w:val="20"/>
        </w:rPr>
        <w:t xml:space="preserve"> </w:t>
      </w:r>
      <w:proofErr w:type="spellStart"/>
      <w:r w:rsidR="00E54214" w:rsidRPr="00F935EC">
        <w:rPr>
          <w:rFonts w:asciiTheme="minorBidi" w:hAnsiTheme="minorBidi" w:cstheme="minorBidi"/>
          <w:sz w:val="20"/>
          <w:szCs w:val="20"/>
        </w:rPr>
        <w:t>Blau</w:t>
      </w:r>
      <w:proofErr w:type="spellEnd"/>
      <w:r w:rsidR="00E54214" w:rsidRPr="00F935EC">
        <w:rPr>
          <w:rFonts w:asciiTheme="minorBidi" w:hAnsiTheme="minorBidi" w:cstheme="minorBidi"/>
          <w:sz w:val="20"/>
          <w:szCs w:val="20"/>
        </w:rPr>
        <w:t xml:space="preserve"> (New York: Yeshiva University Press, 2004), p. 73:</w:t>
      </w:r>
    </w:p>
    <w:p w14:paraId="677340A7" w14:textId="261C1110" w:rsidR="00142E0E" w:rsidRPr="00F935EC" w:rsidRDefault="00142E0E">
      <w:pPr>
        <w:pStyle w:val="NormalWeb"/>
        <w:spacing w:before="0" w:beforeAutospacing="0" w:after="120" w:afterAutospacing="0"/>
        <w:ind w:left="284" w:right="284"/>
        <w:jc w:val="both"/>
        <w:rPr>
          <w:rFonts w:asciiTheme="minorBidi" w:hAnsiTheme="minorBidi" w:cstheme="minorBidi"/>
          <w:sz w:val="20"/>
          <w:szCs w:val="20"/>
        </w:rPr>
      </w:pPr>
      <w:r w:rsidRPr="00F935EC">
        <w:rPr>
          <w:rFonts w:asciiTheme="minorBidi" w:hAnsiTheme="minorBidi" w:cstheme="minorBidi"/>
          <w:color w:val="000000"/>
          <w:sz w:val="20"/>
          <w:szCs w:val="20"/>
        </w:rPr>
        <w:t xml:space="preserve">Despite all of the images, most </w:t>
      </w:r>
      <w:proofErr w:type="spellStart"/>
      <w:r w:rsidRPr="00F935EC">
        <w:rPr>
          <w:rFonts w:asciiTheme="minorBidi" w:hAnsiTheme="minorBidi" w:cstheme="minorBidi"/>
          <w:color w:val="000000"/>
          <w:sz w:val="20"/>
          <w:szCs w:val="20"/>
        </w:rPr>
        <w:t>halakhic</w:t>
      </w:r>
      <w:proofErr w:type="spellEnd"/>
      <w:r w:rsidRPr="00F935EC">
        <w:rPr>
          <w:rFonts w:asciiTheme="minorBidi" w:hAnsiTheme="minorBidi" w:cstheme="minorBidi"/>
          <w:color w:val="000000"/>
          <w:sz w:val="20"/>
          <w:szCs w:val="20"/>
        </w:rPr>
        <w:t xml:space="preserve"> questions were decided by women and not by men. Women were the ones who noted problems with a chicken and they were the ones who decided if a question warranted a query to the rabbi or not. . . . Similarly questions of </w:t>
      </w:r>
      <w:proofErr w:type="spellStart"/>
      <w:r w:rsidRPr="00F935EC">
        <w:rPr>
          <w:rFonts w:asciiTheme="minorBidi" w:hAnsiTheme="minorBidi" w:cstheme="minorBidi"/>
          <w:i/>
          <w:iCs/>
          <w:color w:val="000000"/>
          <w:sz w:val="20"/>
          <w:szCs w:val="20"/>
        </w:rPr>
        <w:t>taharat</w:t>
      </w:r>
      <w:proofErr w:type="spellEnd"/>
      <w:r w:rsidRPr="00F935EC">
        <w:rPr>
          <w:rFonts w:asciiTheme="minorBidi" w:hAnsiTheme="minorBidi" w:cstheme="minorBidi"/>
          <w:i/>
          <w:iCs/>
          <w:color w:val="000000"/>
          <w:sz w:val="20"/>
          <w:szCs w:val="20"/>
        </w:rPr>
        <w:t xml:space="preserve"> </w:t>
      </w:r>
      <w:proofErr w:type="spellStart"/>
      <w:r w:rsidRPr="00F935EC">
        <w:rPr>
          <w:rFonts w:asciiTheme="minorBidi" w:hAnsiTheme="minorBidi" w:cstheme="minorBidi"/>
          <w:i/>
          <w:iCs/>
          <w:color w:val="000000"/>
          <w:sz w:val="20"/>
          <w:szCs w:val="20"/>
        </w:rPr>
        <w:t>hamishpahah</w:t>
      </w:r>
      <w:proofErr w:type="spellEnd"/>
      <w:r w:rsidRPr="00F935EC">
        <w:rPr>
          <w:rFonts w:asciiTheme="minorBidi" w:hAnsiTheme="minorBidi" w:cstheme="minorBidi"/>
          <w:color w:val="000000"/>
          <w:sz w:val="20"/>
          <w:szCs w:val="20"/>
        </w:rPr>
        <w:t xml:space="preserve"> [</w:t>
      </w:r>
      <w:proofErr w:type="spellStart"/>
      <w:r w:rsidRPr="00F935EC">
        <w:rPr>
          <w:rFonts w:asciiTheme="minorBidi" w:hAnsiTheme="minorBidi" w:cstheme="minorBidi"/>
          <w:i/>
          <w:iCs/>
          <w:color w:val="000000"/>
          <w:sz w:val="20"/>
          <w:szCs w:val="20"/>
        </w:rPr>
        <w:t>niddah</w:t>
      </w:r>
      <w:proofErr w:type="spellEnd"/>
      <w:r w:rsidRPr="00F935EC">
        <w:rPr>
          <w:rFonts w:asciiTheme="minorBidi" w:hAnsiTheme="minorBidi" w:cstheme="minorBidi"/>
          <w:color w:val="000000"/>
          <w:sz w:val="20"/>
          <w:szCs w:val="20"/>
        </w:rPr>
        <w:t xml:space="preserve">] were in the purview of women. Behavior on Shabbat was as much under the supervision of women as of men, and since </w:t>
      </w:r>
      <w:proofErr w:type="spellStart"/>
      <w:r w:rsidRPr="00F935EC">
        <w:rPr>
          <w:rFonts w:asciiTheme="minorBidi" w:hAnsiTheme="minorBidi" w:cstheme="minorBidi"/>
          <w:color w:val="000000"/>
          <w:sz w:val="20"/>
          <w:szCs w:val="20"/>
        </w:rPr>
        <w:t>halakhah</w:t>
      </w:r>
      <w:proofErr w:type="spellEnd"/>
      <w:r w:rsidRPr="00F935EC">
        <w:rPr>
          <w:rFonts w:asciiTheme="minorBidi" w:hAnsiTheme="minorBidi" w:cstheme="minorBidi"/>
          <w:color w:val="000000"/>
          <w:sz w:val="20"/>
          <w:szCs w:val="20"/>
        </w:rPr>
        <w:t xml:space="preserve"> was known by initiation and not from books (note that in </w:t>
      </w:r>
      <w:proofErr w:type="spellStart"/>
      <w:r w:rsidRPr="00F935EC">
        <w:rPr>
          <w:rFonts w:asciiTheme="minorBidi" w:hAnsiTheme="minorBidi" w:cstheme="minorBidi"/>
          <w:color w:val="000000"/>
          <w:sz w:val="20"/>
          <w:szCs w:val="20"/>
        </w:rPr>
        <w:t>heder</w:t>
      </w:r>
      <w:proofErr w:type="spellEnd"/>
      <w:r w:rsidRPr="00F935EC">
        <w:rPr>
          <w:rFonts w:asciiTheme="minorBidi" w:hAnsiTheme="minorBidi" w:cstheme="minorBidi"/>
          <w:color w:val="000000"/>
          <w:sz w:val="20"/>
          <w:szCs w:val="20"/>
        </w:rPr>
        <w:t xml:space="preserve"> children learned </w:t>
      </w:r>
      <w:proofErr w:type="spellStart"/>
      <w:r w:rsidRPr="00F935EC">
        <w:rPr>
          <w:rFonts w:asciiTheme="minorBidi" w:hAnsiTheme="minorBidi" w:cstheme="minorBidi"/>
          <w:color w:val="000000"/>
          <w:sz w:val="20"/>
          <w:szCs w:val="20"/>
        </w:rPr>
        <w:t>humash</w:t>
      </w:r>
      <w:proofErr w:type="spellEnd"/>
      <w:r w:rsidRPr="00F935EC">
        <w:rPr>
          <w:rFonts w:asciiTheme="minorBidi" w:hAnsiTheme="minorBidi" w:cstheme="minorBidi"/>
          <w:color w:val="000000"/>
          <w:sz w:val="20"/>
          <w:szCs w:val="20"/>
        </w:rPr>
        <w:t xml:space="preserve"> but never </w:t>
      </w:r>
      <w:proofErr w:type="spellStart"/>
      <w:r w:rsidRPr="00F935EC">
        <w:rPr>
          <w:rFonts w:asciiTheme="minorBidi" w:hAnsiTheme="minorBidi" w:cstheme="minorBidi"/>
          <w:color w:val="000000"/>
          <w:sz w:val="20"/>
          <w:szCs w:val="20"/>
        </w:rPr>
        <w:t>halakhah</w:t>
      </w:r>
      <w:proofErr w:type="spellEnd"/>
      <w:r w:rsidRPr="00F935EC">
        <w:rPr>
          <w:rFonts w:asciiTheme="minorBidi" w:hAnsiTheme="minorBidi" w:cstheme="minorBidi"/>
          <w:color w:val="000000"/>
          <w:sz w:val="20"/>
          <w:szCs w:val="20"/>
        </w:rPr>
        <w:t xml:space="preserve">), most men, except for the relatively few in the scholarly elite, were no more competent to determine </w:t>
      </w:r>
      <w:proofErr w:type="spellStart"/>
      <w:r w:rsidRPr="00F935EC">
        <w:rPr>
          <w:rFonts w:asciiTheme="minorBidi" w:hAnsiTheme="minorBidi" w:cstheme="minorBidi"/>
          <w:color w:val="000000"/>
          <w:sz w:val="20"/>
          <w:szCs w:val="20"/>
        </w:rPr>
        <w:t>halakhah</w:t>
      </w:r>
      <w:proofErr w:type="spellEnd"/>
      <w:r w:rsidRPr="00F935EC">
        <w:rPr>
          <w:rFonts w:asciiTheme="minorBidi" w:hAnsiTheme="minorBidi" w:cstheme="minorBidi"/>
          <w:color w:val="000000"/>
          <w:sz w:val="20"/>
          <w:szCs w:val="20"/>
        </w:rPr>
        <w:t xml:space="preserve"> than their wives. </w:t>
      </w:r>
    </w:p>
  </w:footnote>
  <w:footnote w:id="5">
    <w:p w14:paraId="4B843E41" w14:textId="50C6B4FC" w:rsidR="00142E0E" w:rsidRPr="00F935EC" w:rsidRDefault="00142E0E">
      <w:pPr>
        <w:pStyle w:val="NormalWeb"/>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r w:rsidRPr="00F935EC">
        <w:rPr>
          <w:rFonts w:asciiTheme="minorBidi" w:hAnsiTheme="minorBidi" w:cstheme="minorBidi"/>
          <w:color w:val="000000"/>
          <w:sz w:val="20"/>
          <w:szCs w:val="20"/>
        </w:rPr>
        <w:t xml:space="preserve">A vivid account of women's </w:t>
      </w:r>
      <w:proofErr w:type="spellStart"/>
      <w:r w:rsidRPr="00F935EC">
        <w:rPr>
          <w:rFonts w:asciiTheme="minorBidi" w:hAnsiTheme="minorBidi" w:cstheme="minorBidi"/>
          <w:color w:val="000000"/>
          <w:sz w:val="20"/>
          <w:szCs w:val="20"/>
        </w:rPr>
        <w:t>halachic</w:t>
      </w:r>
      <w:proofErr w:type="spellEnd"/>
      <w:r w:rsidRPr="00F935EC">
        <w:rPr>
          <w:rFonts w:asciiTheme="minorBidi" w:hAnsiTheme="minorBidi" w:cstheme="minorBidi"/>
          <w:color w:val="000000"/>
          <w:sz w:val="20"/>
          <w:szCs w:val="20"/>
        </w:rPr>
        <w:t xml:space="preserve"> authority in the kitchen appears in note </w:t>
      </w:r>
      <w:r w:rsidR="00E54214" w:rsidRPr="00F935EC">
        <w:rPr>
          <w:rFonts w:asciiTheme="minorBidi" w:hAnsiTheme="minorBidi" w:cstheme="minorBidi"/>
          <w:color w:val="000000"/>
          <w:sz w:val="20"/>
          <w:szCs w:val="20"/>
        </w:rPr>
        <w:t xml:space="preserve">18 of </w:t>
      </w:r>
      <w:r w:rsidRPr="00F935EC">
        <w:rPr>
          <w:rFonts w:asciiTheme="minorBidi" w:hAnsiTheme="minorBidi" w:cstheme="minorBidi"/>
          <w:color w:val="000000"/>
          <w:sz w:val="20"/>
          <w:szCs w:val="20"/>
        </w:rPr>
        <w:t xml:space="preserve">Dr. </w:t>
      </w:r>
      <w:proofErr w:type="spellStart"/>
      <w:r w:rsidRPr="00F935EC">
        <w:rPr>
          <w:rFonts w:asciiTheme="minorBidi" w:hAnsiTheme="minorBidi" w:cstheme="minorBidi"/>
          <w:color w:val="000000"/>
          <w:sz w:val="20"/>
          <w:szCs w:val="20"/>
        </w:rPr>
        <w:t>Soloveitchik's</w:t>
      </w:r>
      <w:proofErr w:type="spellEnd"/>
      <w:r w:rsidRPr="00F935EC">
        <w:rPr>
          <w:rFonts w:asciiTheme="minorBidi" w:hAnsiTheme="minorBidi" w:cstheme="minorBidi"/>
          <w:color w:val="000000"/>
          <w:sz w:val="20"/>
          <w:szCs w:val="20"/>
        </w:rPr>
        <w:t xml:space="preserve"> essay:</w:t>
      </w:r>
    </w:p>
    <w:p w14:paraId="7AC24389" w14:textId="75BF291E" w:rsidR="00142E0E" w:rsidRPr="00F935EC" w:rsidRDefault="00142E0E" w:rsidP="00F935EC">
      <w:pPr>
        <w:pStyle w:val="NormalWeb"/>
        <w:spacing w:before="0" w:beforeAutospacing="0" w:after="120" w:afterAutospacing="0"/>
        <w:ind w:left="720"/>
        <w:jc w:val="both"/>
        <w:rPr>
          <w:rFonts w:asciiTheme="minorBidi" w:hAnsiTheme="minorBidi" w:cstheme="minorBidi"/>
          <w:color w:val="000000"/>
          <w:sz w:val="20"/>
          <w:szCs w:val="20"/>
        </w:rPr>
      </w:pPr>
      <w:r w:rsidRPr="00F935EC">
        <w:rPr>
          <w:rFonts w:asciiTheme="minorBidi" w:hAnsiTheme="minorBidi" w:cstheme="minorBidi"/>
          <w:color w:val="000000"/>
          <w:sz w:val="20"/>
          <w:szCs w:val="20"/>
        </w:rPr>
        <w:t>The traditional kitchen provides the best example of the neutralizing effect of tradition, especially since the mimetic tradition continued there long after it was lost in most other areas of Jewish life. Were the average housewife (bale-</w:t>
      </w:r>
      <w:proofErr w:type="spellStart"/>
      <w:r w:rsidRPr="00F935EC">
        <w:rPr>
          <w:rFonts w:asciiTheme="minorBidi" w:hAnsiTheme="minorBidi" w:cstheme="minorBidi"/>
          <w:color w:val="000000"/>
          <w:sz w:val="20"/>
          <w:szCs w:val="20"/>
        </w:rPr>
        <w:t>boste</w:t>
      </w:r>
      <w:proofErr w:type="spellEnd"/>
      <w:r w:rsidRPr="00F935EC">
        <w:rPr>
          <w:rFonts w:asciiTheme="minorBidi" w:hAnsiTheme="minorBidi" w:cstheme="minorBidi"/>
          <w:color w:val="000000"/>
          <w:sz w:val="20"/>
          <w:szCs w:val="20"/>
        </w:rPr>
        <w:t xml:space="preserve">) informed that her manner of running the kitchen was contrary to the </w:t>
      </w:r>
      <w:proofErr w:type="spellStart"/>
      <w:r w:rsidRPr="00F935EC">
        <w:rPr>
          <w:rFonts w:asciiTheme="minorBidi" w:hAnsiTheme="minorBidi" w:cstheme="minorBidi"/>
          <w:color w:val="000000"/>
          <w:sz w:val="20"/>
          <w:szCs w:val="20"/>
        </w:rPr>
        <w:t>Shulhan</w:t>
      </w:r>
      <w:proofErr w:type="spellEnd"/>
      <w:r w:rsidRPr="00F935EC">
        <w:rPr>
          <w:rFonts w:asciiTheme="minorBidi" w:hAnsiTheme="minorBidi" w:cstheme="minorBidi"/>
          <w:color w:val="000000"/>
          <w:sz w:val="20"/>
          <w:szCs w:val="20"/>
        </w:rPr>
        <w:t xml:space="preserve"> </w:t>
      </w:r>
      <w:proofErr w:type="spellStart"/>
      <w:r w:rsidRPr="00F935EC">
        <w:rPr>
          <w:rFonts w:asciiTheme="minorBidi" w:hAnsiTheme="minorBidi" w:cstheme="minorBidi"/>
          <w:color w:val="000000"/>
          <w:sz w:val="20"/>
          <w:szCs w:val="20"/>
        </w:rPr>
        <w:t>Aruch</w:t>
      </w:r>
      <w:proofErr w:type="spellEnd"/>
      <w:r w:rsidRPr="00F935EC">
        <w:rPr>
          <w:rFonts w:asciiTheme="minorBidi" w:hAnsiTheme="minorBidi" w:cstheme="minorBidi"/>
          <w:color w:val="000000"/>
          <w:sz w:val="20"/>
          <w:szCs w:val="20"/>
        </w:rPr>
        <w:t>, her reaction would have been a dismissive "Nonsense!" She would have been confronted with the alternative, either that she, her mother and grandmother had, for decades, been feeding their families non-kosher food [</w:t>
      </w:r>
      <w:proofErr w:type="spellStart"/>
      <w:r w:rsidRPr="00F935EC">
        <w:rPr>
          <w:rFonts w:asciiTheme="minorBidi" w:hAnsiTheme="minorBidi" w:cstheme="minorBidi"/>
          <w:color w:val="000000"/>
          <w:sz w:val="20"/>
          <w:szCs w:val="20"/>
        </w:rPr>
        <w:t>treifes</w:t>
      </w:r>
      <w:proofErr w:type="spellEnd"/>
      <w:r w:rsidRPr="00F935EC">
        <w:rPr>
          <w:rFonts w:asciiTheme="minorBidi" w:hAnsiTheme="minorBidi" w:cstheme="minorBidi"/>
          <w:color w:val="000000"/>
          <w:sz w:val="20"/>
          <w:szCs w:val="20"/>
        </w:rPr>
        <w:t xml:space="preserve">] or that the Code was wrong or, put more delicately, someone's understanding of that text was wrong. As the former was inconceivable, the latter was clearly the case. This, of course, might pose problems for scholars, however, that was their problem not hers. Neither could she be prevailed on to alter her ways, nor would an experienced rabbi even try. There is an old saying among scholars "A </w:t>
      </w:r>
      <w:proofErr w:type="spellStart"/>
      <w:r w:rsidRPr="00F935EC">
        <w:rPr>
          <w:rFonts w:asciiTheme="minorBidi" w:hAnsiTheme="minorBidi" w:cstheme="minorBidi"/>
          <w:color w:val="000000"/>
          <w:sz w:val="20"/>
          <w:szCs w:val="20"/>
        </w:rPr>
        <w:t>yidishe</w:t>
      </w:r>
      <w:proofErr w:type="spellEnd"/>
      <w:r w:rsidRPr="00F935EC">
        <w:rPr>
          <w:rFonts w:asciiTheme="minorBidi" w:hAnsiTheme="minorBidi" w:cstheme="minorBidi"/>
          <w:color w:val="000000"/>
          <w:sz w:val="20"/>
          <w:szCs w:val="20"/>
        </w:rPr>
        <w:t xml:space="preserve"> bale-</w:t>
      </w:r>
      <w:proofErr w:type="spellStart"/>
      <w:r w:rsidRPr="00F935EC">
        <w:rPr>
          <w:rFonts w:asciiTheme="minorBidi" w:hAnsiTheme="minorBidi" w:cstheme="minorBidi"/>
          <w:color w:val="000000"/>
          <w:sz w:val="20"/>
          <w:szCs w:val="20"/>
        </w:rPr>
        <w:t>boste</w:t>
      </w:r>
      <w:proofErr w:type="spellEnd"/>
      <w:r w:rsidRPr="00F935EC">
        <w:rPr>
          <w:rFonts w:asciiTheme="minorBidi" w:hAnsiTheme="minorBidi" w:cstheme="minorBidi"/>
          <w:color w:val="000000"/>
          <w:sz w:val="20"/>
          <w:szCs w:val="20"/>
        </w:rPr>
        <w:t xml:space="preserve"> takes instruction from her mother only."</w:t>
      </w:r>
    </w:p>
    <w:p w14:paraId="38F52466" w14:textId="3531C4BA" w:rsidR="00142E0E" w:rsidRPr="00F935EC" w:rsidRDefault="00142E0E" w:rsidP="00781A44">
      <w:pPr>
        <w:pStyle w:val="NormalWeb"/>
        <w:spacing w:before="0" w:beforeAutospacing="0" w:after="120" w:afterAutospacing="0"/>
        <w:jc w:val="both"/>
        <w:rPr>
          <w:rFonts w:asciiTheme="minorBidi" w:hAnsiTheme="minorBidi" w:cstheme="minorBidi"/>
          <w:sz w:val="20"/>
          <w:szCs w:val="20"/>
        </w:rPr>
      </w:pPr>
      <w:r w:rsidRPr="00F935EC">
        <w:rPr>
          <w:rFonts w:asciiTheme="minorBidi" w:hAnsiTheme="minorBidi" w:cstheme="minorBidi"/>
          <w:color w:val="000000"/>
          <w:sz w:val="20"/>
          <w:szCs w:val="20"/>
        </w:rPr>
        <w:t>Scholars could say what they may, but the woman of the home was in charge. It was she who determined when to consult them and it was she who carried a proud legacy from the women who came before her.</w:t>
      </w:r>
      <w:r w:rsidRPr="00F935EC">
        <w:rPr>
          <w:rFonts w:asciiTheme="minorBidi" w:hAnsiTheme="minorBidi" w:cstheme="minorBidi"/>
          <w:sz w:val="20"/>
          <w:szCs w:val="20"/>
        </w:rPr>
        <w:t xml:space="preserve"> </w:t>
      </w:r>
    </w:p>
  </w:footnote>
  <w:footnote w:id="6">
    <w:p w14:paraId="03384610" w14:textId="3763A2C2" w:rsidR="00142E0E" w:rsidRPr="00F935EC" w:rsidRDefault="00142E0E">
      <w:pPr>
        <w:pStyle w:val="NormalWeb"/>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rtl/>
        </w:rPr>
        <w:t xml:space="preserve"> </w:t>
      </w:r>
      <w:r w:rsidRPr="00F935EC">
        <w:rPr>
          <w:rFonts w:asciiTheme="minorBidi" w:hAnsiTheme="minorBidi" w:cstheme="minorBidi"/>
          <w:sz w:val="20"/>
          <w:szCs w:val="20"/>
        </w:rPr>
        <w:t xml:space="preserve">Quoted in the context of a similar argument in </w:t>
      </w:r>
      <w:proofErr w:type="spellStart"/>
      <w:r w:rsidR="00E54214" w:rsidRPr="00F935EC">
        <w:rPr>
          <w:rFonts w:asciiTheme="minorBidi" w:hAnsiTheme="minorBidi" w:cstheme="minorBidi"/>
          <w:sz w:val="20"/>
          <w:szCs w:val="20"/>
        </w:rPr>
        <w:t>Bitha</w:t>
      </w:r>
      <w:proofErr w:type="spellEnd"/>
      <w:r w:rsidR="00E54214" w:rsidRPr="00F935EC">
        <w:rPr>
          <w:rFonts w:asciiTheme="minorBidi" w:hAnsiTheme="minorBidi" w:cstheme="minorBidi"/>
          <w:sz w:val="20"/>
          <w:szCs w:val="20"/>
        </w:rPr>
        <w:t xml:space="preserve"> </w:t>
      </w:r>
      <w:proofErr w:type="spellStart"/>
      <w:r w:rsidR="00E54214" w:rsidRPr="00F935EC">
        <w:rPr>
          <w:rFonts w:asciiTheme="minorBidi" w:hAnsiTheme="minorBidi" w:cstheme="minorBidi"/>
          <w:sz w:val="20"/>
          <w:szCs w:val="20"/>
        </w:rPr>
        <w:t>Har-Shefi’s</w:t>
      </w:r>
      <w:proofErr w:type="spellEnd"/>
      <w:r w:rsidR="00E54214" w:rsidRPr="00F935EC">
        <w:rPr>
          <w:rFonts w:asciiTheme="minorBidi" w:hAnsiTheme="minorBidi" w:cstheme="minorBidi"/>
          <w:sz w:val="20"/>
          <w:szCs w:val="20"/>
        </w:rPr>
        <w:t xml:space="preserve"> doctoral thesis (see Further Reading below), </w:t>
      </w:r>
      <w:r w:rsidRPr="00F935EC">
        <w:rPr>
          <w:rFonts w:asciiTheme="minorBidi" w:hAnsiTheme="minorBidi" w:cstheme="minorBidi"/>
          <w:sz w:val="20"/>
          <w:szCs w:val="20"/>
        </w:rPr>
        <w:t xml:space="preserve">pp. 322-324. </w:t>
      </w:r>
      <w:proofErr w:type="spellStart"/>
      <w:r w:rsidRPr="00F935EC">
        <w:rPr>
          <w:rFonts w:asciiTheme="minorBidi" w:hAnsiTheme="minorBidi" w:cstheme="minorBidi"/>
          <w:color w:val="000000"/>
          <w:sz w:val="20"/>
          <w:szCs w:val="20"/>
        </w:rPr>
        <w:t>Har-Shefi</w:t>
      </w:r>
      <w:proofErr w:type="spellEnd"/>
      <w:r w:rsidRPr="00F935EC">
        <w:rPr>
          <w:rFonts w:asciiTheme="minorBidi" w:hAnsiTheme="minorBidi" w:cstheme="minorBidi"/>
          <w:color w:val="000000"/>
          <w:sz w:val="20"/>
          <w:szCs w:val="20"/>
        </w:rPr>
        <w:t xml:space="preserve"> presents a thorough academic and historical discussion. </w:t>
      </w:r>
    </w:p>
  </w:footnote>
  <w:footnote w:id="7">
    <w:p w14:paraId="0FA17FFE" w14:textId="0467B875" w:rsidR="00142E0E" w:rsidRPr="00F935EC" w:rsidRDefault="00142E0E" w:rsidP="00F935EC">
      <w:pPr>
        <w:pStyle w:val="FootnoteText"/>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rtl/>
        </w:rPr>
        <w:t xml:space="preserve"> </w:t>
      </w:r>
      <w:r w:rsidRPr="00F935EC">
        <w:rPr>
          <w:rFonts w:asciiTheme="minorBidi" w:hAnsiTheme="minorBidi" w:cstheme="minorBidi"/>
          <w:color w:val="000000"/>
          <w:sz w:val="20"/>
          <w:szCs w:val="20"/>
        </w:rPr>
        <w:t xml:space="preserve">As opposed to Shabbat, lighting from an existing flame is permissible on Yom Tov. Even so, </w:t>
      </w:r>
      <w:proofErr w:type="spellStart"/>
      <w:r w:rsidRPr="00F935EC">
        <w:rPr>
          <w:rFonts w:asciiTheme="minorBidi" w:hAnsiTheme="minorBidi" w:cstheme="minorBidi"/>
          <w:color w:val="000000"/>
          <w:sz w:val="20"/>
          <w:szCs w:val="20"/>
        </w:rPr>
        <w:t>Rebbitzen</w:t>
      </w:r>
      <w:proofErr w:type="spellEnd"/>
      <w:r w:rsidRPr="00F935EC">
        <w:rPr>
          <w:rFonts w:asciiTheme="minorBidi" w:hAnsiTheme="minorBidi" w:cstheme="minorBidi"/>
          <w:color w:val="000000"/>
          <w:sz w:val="20"/>
          <w:szCs w:val="20"/>
        </w:rPr>
        <w:t xml:space="preserve"> </w:t>
      </w:r>
      <w:proofErr w:type="spellStart"/>
      <w:r w:rsidRPr="00F935EC">
        <w:rPr>
          <w:rFonts w:asciiTheme="minorBidi" w:hAnsiTheme="minorBidi" w:cstheme="minorBidi"/>
          <w:color w:val="000000"/>
          <w:sz w:val="20"/>
          <w:szCs w:val="20"/>
        </w:rPr>
        <w:t>Bayla</w:t>
      </w:r>
      <w:proofErr w:type="spellEnd"/>
      <w:r w:rsidRPr="00F935EC">
        <w:rPr>
          <w:rFonts w:asciiTheme="minorBidi" w:hAnsiTheme="minorBidi" w:cstheme="minorBidi"/>
          <w:color w:val="000000"/>
          <w:sz w:val="20"/>
          <w:szCs w:val="20"/>
        </w:rPr>
        <w:t xml:space="preserve"> maintained that the candles should be lit prior to the holiday on the first day of Yom Tov, to add to the atmosphere as on Shabbat. The exception is second-day Yom Tov in the diaspora, preparations for which may not be made </w:t>
      </w:r>
      <w:r w:rsidR="00B43CCD" w:rsidRPr="00F935EC">
        <w:rPr>
          <w:rFonts w:asciiTheme="minorBidi" w:hAnsiTheme="minorBidi" w:cstheme="minorBidi"/>
          <w:color w:val="000000"/>
          <w:sz w:val="20"/>
          <w:szCs w:val="20"/>
        </w:rPr>
        <w:t xml:space="preserve">until </w:t>
      </w:r>
      <w:r w:rsidRPr="00F935EC">
        <w:rPr>
          <w:rFonts w:asciiTheme="minorBidi" w:hAnsiTheme="minorBidi" w:cstheme="minorBidi"/>
          <w:color w:val="000000"/>
          <w:sz w:val="20"/>
          <w:szCs w:val="20"/>
        </w:rPr>
        <w:t>after nightfall. On the other hand, she held that the blessing over Yom Tov candles should be made prior to lighting them, unlike the Shabbat candles, again because lighting is permissible on Yom Tov. This position has been widely, though not universally, accepted.</w:t>
      </w:r>
      <w:r w:rsidRPr="00F935EC">
        <w:rPr>
          <w:rFonts w:asciiTheme="minorBidi" w:hAnsiTheme="minorBidi" w:cstheme="minorBidi"/>
          <w:sz w:val="20"/>
          <w:szCs w:val="20"/>
        </w:rPr>
        <w:t xml:space="preserve"> </w:t>
      </w:r>
    </w:p>
  </w:footnote>
  <w:footnote w:id="8">
    <w:p w14:paraId="04BF581D" w14:textId="39A0070B" w:rsidR="00142E0E" w:rsidRPr="00F935EC" w:rsidRDefault="00142E0E" w:rsidP="00781A44">
      <w:pPr>
        <w:pStyle w:val="NormalWeb"/>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r w:rsidRPr="00F935EC">
        <w:rPr>
          <w:rFonts w:asciiTheme="minorBidi" w:hAnsiTheme="minorBidi" w:cstheme="minorBidi"/>
          <w:color w:val="000000"/>
          <w:sz w:val="20"/>
          <w:szCs w:val="20"/>
        </w:rPr>
        <w:t>Though it was arguably less central for them, men have lost expertise of this sort to texts as well.</w:t>
      </w:r>
    </w:p>
  </w:footnote>
  <w:footnote w:id="9">
    <w:p w14:paraId="46670D92" w14:textId="1A1C1B07" w:rsidR="00142E0E" w:rsidRPr="00F935EC" w:rsidRDefault="00142E0E" w:rsidP="00F935EC">
      <w:pPr>
        <w:pStyle w:val="FootnoteText"/>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proofErr w:type="spellStart"/>
      <w:proofErr w:type="gramStart"/>
      <w:r w:rsidR="00B43CCD" w:rsidRPr="00F935EC">
        <w:rPr>
          <w:rFonts w:asciiTheme="minorBidi" w:hAnsiTheme="minorBidi" w:cstheme="minorBidi"/>
          <w:sz w:val="20"/>
          <w:szCs w:val="20"/>
        </w:rPr>
        <w:t>Shayna</w:t>
      </w:r>
      <w:proofErr w:type="spellEnd"/>
      <w:r w:rsidR="00B43CCD" w:rsidRPr="00F935EC">
        <w:rPr>
          <w:rFonts w:asciiTheme="minorBidi" w:hAnsiTheme="minorBidi" w:cstheme="minorBidi"/>
          <w:sz w:val="20"/>
          <w:szCs w:val="20"/>
        </w:rPr>
        <w:t xml:space="preserve"> </w:t>
      </w:r>
      <w:r w:rsidRPr="00F935EC">
        <w:rPr>
          <w:rFonts w:asciiTheme="minorBidi" w:hAnsiTheme="minorBidi" w:cstheme="minorBidi"/>
          <w:sz w:val="20"/>
          <w:szCs w:val="20"/>
        </w:rPr>
        <w:t xml:space="preserve">Goldberg, "Why I Believe in Women and their </w:t>
      </w:r>
      <w:proofErr w:type="spellStart"/>
      <w:r w:rsidRPr="00F935EC">
        <w:rPr>
          <w:rFonts w:asciiTheme="minorBidi" w:hAnsiTheme="minorBidi" w:cstheme="minorBidi"/>
          <w:sz w:val="20"/>
          <w:szCs w:val="20"/>
        </w:rPr>
        <w:t>Batei</w:t>
      </w:r>
      <w:proofErr w:type="spellEnd"/>
      <w:r w:rsidRPr="00F935EC">
        <w:rPr>
          <w:rFonts w:asciiTheme="minorBidi" w:hAnsiTheme="minorBidi" w:cstheme="minorBidi"/>
          <w:sz w:val="20"/>
          <w:szCs w:val="20"/>
        </w:rPr>
        <w:t xml:space="preserve"> Midrash," The </w:t>
      </w:r>
      <w:proofErr w:type="spellStart"/>
      <w:r w:rsidRPr="00F935EC">
        <w:rPr>
          <w:rFonts w:asciiTheme="minorBidi" w:hAnsiTheme="minorBidi" w:cstheme="minorBidi"/>
          <w:sz w:val="20"/>
          <w:szCs w:val="20"/>
        </w:rPr>
        <w:t>Lehrhaus</w:t>
      </w:r>
      <w:proofErr w:type="spellEnd"/>
      <w:r w:rsidRPr="00F935EC">
        <w:rPr>
          <w:rFonts w:asciiTheme="minorBidi" w:hAnsiTheme="minorBidi" w:cstheme="minorBidi"/>
          <w:sz w:val="20"/>
          <w:szCs w:val="20"/>
        </w:rPr>
        <w:t xml:space="preserve">, 18/1/18, </w:t>
      </w:r>
      <w:hyperlink r:id="rId2" w:history="1">
        <w:r w:rsidRPr="00F935EC">
          <w:rPr>
            <w:rStyle w:val="Hyperlink"/>
            <w:rFonts w:asciiTheme="minorBidi" w:hAnsiTheme="minorBidi" w:cstheme="minorBidi"/>
            <w:sz w:val="20"/>
            <w:szCs w:val="20"/>
          </w:rPr>
          <w:t>available here</w:t>
        </w:r>
      </w:hyperlink>
      <w:r w:rsidRPr="00F935EC">
        <w:rPr>
          <w:rFonts w:asciiTheme="minorBidi" w:hAnsiTheme="minorBidi" w:cstheme="minorBidi"/>
          <w:sz w:val="20"/>
          <w:szCs w:val="20"/>
        </w:rPr>
        <w:t>.</w:t>
      </w:r>
      <w:proofErr w:type="gramEnd"/>
      <w:r w:rsidRPr="00F935EC">
        <w:rPr>
          <w:rFonts w:asciiTheme="minorBidi" w:hAnsiTheme="minorBidi" w:cstheme="minorBidi"/>
          <w:sz w:val="20"/>
          <w:szCs w:val="20"/>
        </w:rPr>
        <w:t xml:space="preserve"> </w:t>
      </w:r>
    </w:p>
  </w:footnote>
  <w:footnote w:id="10">
    <w:p w14:paraId="113CEDF6" w14:textId="434589B3" w:rsidR="00142E0E" w:rsidRPr="00F935EC" w:rsidRDefault="00142E0E" w:rsidP="00781A44">
      <w:pPr>
        <w:pStyle w:val="NormalWeb"/>
        <w:spacing w:before="0" w:beforeAutospacing="0" w:after="120" w:afterAutospacing="0"/>
        <w:jc w:val="both"/>
        <w:rPr>
          <w:rFonts w:asciiTheme="minorBidi" w:hAnsiTheme="minorBidi" w:cstheme="minorBidi"/>
          <w:sz w:val="20"/>
          <w:szCs w:val="20"/>
        </w:rPr>
      </w:pPr>
      <w:r w:rsidRPr="00F935EC">
        <w:rPr>
          <w:rStyle w:val="FootnoteReference"/>
          <w:rFonts w:asciiTheme="minorBidi" w:hAnsiTheme="minorBidi" w:cstheme="minorBidi"/>
          <w:sz w:val="20"/>
          <w:szCs w:val="20"/>
          <w:vertAlign w:val="superscript"/>
        </w:rPr>
        <w:footnoteRef/>
      </w:r>
      <w:r w:rsidRPr="00F935EC">
        <w:rPr>
          <w:rFonts w:asciiTheme="minorBidi" w:hAnsiTheme="minorBidi" w:cstheme="minorBidi"/>
          <w:sz w:val="20"/>
          <w:szCs w:val="20"/>
          <w:vertAlign w:val="superscript"/>
          <w:rtl/>
        </w:rPr>
        <w:t xml:space="preserve"> </w:t>
      </w:r>
      <w:r w:rsidRPr="00F935EC">
        <w:rPr>
          <w:rFonts w:asciiTheme="minorBidi" w:hAnsiTheme="minorBidi" w:cstheme="minorBidi"/>
          <w:color w:val="000000"/>
          <w:sz w:val="20"/>
          <w:szCs w:val="20"/>
        </w:rPr>
        <w:t xml:space="preserve">See also the similar discussion in Lawrence Kaplan's review of </w:t>
      </w:r>
      <w:r w:rsidRPr="00F935EC">
        <w:rPr>
          <w:rFonts w:asciiTheme="minorBidi" w:hAnsiTheme="minorBidi" w:cstheme="minorBidi"/>
          <w:i/>
          <w:iCs/>
          <w:color w:val="000000"/>
          <w:sz w:val="20"/>
          <w:szCs w:val="20"/>
        </w:rPr>
        <w:t>Family Redeemed</w:t>
      </w:r>
      <w:r w:rsidRPr="00F935EC">
        <w:rPr>
          <w:rFonts w:asciiTheme="minorBidi" w:hAnsiTheme="minorBidi" w:cstheme="minorBidi"/>
          <w:color w:val="000000"/>
          <w:sz w:val="20"/>
          <w:szCs w:val="20"/>
        </w:rPr>
        <w:t xml:space="preserve"> in </w:t>
      </w:r>
      <w:r w:rsidRPr="00F935EC">
        <w:rPr>
          <w:rFonts w:asciiTheme="minorBidi" w:hAnsiTheme="minorBidi" w:cstheme="minorBidi"/>
          <w:i/>
          <w:iCs/>
          <w:color w:val="000000"/>
          <w:sz w:val="20"/>
          <w:szCs w:val="20"/>
        </w:rPr>
        <w:t>Judaism</w:t>
      </w:r>
      <w:r w:rsidR="006E0ED9" w:rsidRPr="00F935EC">
        <w:rPr>
          <w:rFonts w:asciiTheme="minorBidi" w:hAnsiTheme="minorBidi" w:cstheme="minorBidi"/>
          <w:i/>
          <w:iCs/>
          <w:color w:val="000000"/>
          <w:sz w:val="20"/>
          <w:szCs w:val="20"/>
        </w:rPr>
        <w:t xml:space="preserve"> </w:t>
      </w:r>
      <w:r w:rsidR="006E0ED9" w:rsidRPr="00F935EC">
        <w:rPr>
          <w:rFonts w:asciiTheme="minorBidi" w:hAnsiTheme="minorBidi" w:cstheme="minorBidi"/>
          <w:color w:val="000000"/>
          <w:sz w:val="20"/>
          <w:szCs w:val="20"/>
        </w:rPr>
        <w:t>50:4 (Fall 2001), pp. 491-499</w:t>
      </w:r>
      <w:r w:rsidRPr="00F935EC">
        <w:rPr>
          <w:rFonts w:asciiTheme="minorBidi" w:hAnsiTheme="minorBidi" w:cstheme="minorBidi"/>
          <w:color w:val="000000"/>
          <w:sz w:val="20"/>
          <w:szCs w:val="20"/>
        </w:rPr>
        <w:t>.</w:t>
      </w:r>
    </w:p>
    <w:p w14:paraId="6981AEA3" w14:textId="77777777" w:rsidR="00142E0E" w:rsidRPr="00F935EC" w:rsidRDefault="00142E0E" w:rsidP="00F935EC">
      <w:pPr>
        <w:pStyle w:val="FootnoteText"/>
        <w:spacing w:before="0" w:beforeAutospacing="0" w:after="120" w:afterAutospacing="0"/>
        <w:jc w:val="both"/>
        <w:rPr>
          <w:rFonts w:asciiTheme="minorBidi" w:hAnsiTheme="minorBidi" w:cstheme="minorBidi"/>
          <w:sz w:val="20"/>
          <w:szCs w:val="20"/>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75"/>
    <w:multiLevelType w:val="multilevel"/>
    <w:tmpl w:val="E42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D2D98"/>
    <w:multiLevelType w:val="multilevel"/>
    <w:tmpl w:val="B062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F2339"/>
    <w:multiLevelType w:val="multilevel"/>
    <w:tmpl w:val="DEC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A3E18"/>
    <w:multiLevelType w:val="hybridMultilevel"/>
    <w:tmpl w:val="CE9E4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322623"/>
    <w:multiLevelType w:val="multilevel"/>
    <w:tmpl w:val="9290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A28BB"/>
    <w:multiLevelType w:val="hybridMultilevel"/>
    <w:tmpl w:val="3CC25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10F64"/>
    <w:multiLevelType w:val="multilevel"/>
    <w:tmpl w:val="32C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681CAE"/>
    <w:multiLevelType w:val="multilevel"/>
    <w:tmpl w:val="DEE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D6FAE"/>
    <w:multiLevelType w:val="hybridMultilevel"/>
    <w:tmpl w:val="4306CE06"/>
    <w:lvl w:ilvl="0" w:tplc="513E2184">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F32F6"/>
    <w:multiLevelType w:val="multilevel"/>
    <w:tmpl w:val="914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61F87"/>
    <w:multiLevelType w:val="multilevel"/>
    <w:tmpl w:val="8F7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9"/>
  </w:num>
  <w:num w:numId="5">
    <w:abstractNumId w:val="8"/>
  </w:num>
  <w:num w:numId="6">
    <w:abstractNumId w:val="2"/>
  </w:num>
  <w:num w:numId="7">
    <w:abstractNumId w:val="10"/>
  </w:num>
  <w:num w:numId="8">
    <w:abstractNumId w:val="1"/>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26"/>
    <w:rsid w:val="00003A06"/>
    <w:rsid w:val="0000406E"/>
    <w:rsid w:val="0000549A"/>
    <w:rsid w:val="00017B49"/>
    <w:rsid w:val="00020A51"/>
    <w:rsid w:val="0002646B"/>
    <w:rsid w:val="00030103"/>
    <w:rsid w:val="00032765"/>
    <w:rsid w:val="00036AC0"/>
    <w:rsid w:val="0004299A"/>
    <w:rsid w:val="00050109"/>
    <w:rsid w:val="00054222"/>
    <w:rsid w:val="00056F74"/>
    <w:rsid w:val="000621CC"/>
    <w:rsid w:val="00076636"/>
    <w:rsid w:val="000769AB"/>
    <w:rsid w:val="000974F7"/>
    <w:rsid w:val="000A1737"/>
    <w:rsid w:val="000A39B1"/>
    <w:rsid w:val="000C4026"/>
    <w:rsid w:val="000D1BC7"/>
    <w:rsid w:val="000E6883"/>
    <w:rsid w:val="000F45A7"/>
    <w:rsid w:val="00104E9D"/>
    <w:rsid w:val="00105345"/>
    <w:rsid w:val="0011057A"/>
    <w:rsid w:val="001421D8"/>
    <w:rsid w:val="00142E0E"/>
    <w:rsid w:val="00150A7A"/>
    <w:rsid w:val="001747A3"/>
    <w:rsid w:val="00176D68"/>
    <w:rsid w:val="00191D45"/>
    <w:rsid w:val="001A2702"/>
    <w:rsid w:val="001A647B"/>
    <w:rsid w:val="001B17B0"/>
    <w:rsid w:val="001D0A61"/>
    <w:rsid w:val="001E286B"/>
    <w:rsid w:val="001F1A76"/>
    <w:rsid w:val="00210BD2"/>
    <w:rsid w:val="00230934"/>
    <w:rsid w:val="00236DC9"/>
    <w:rsid w:val="0024288C"/>
    <w:rsid w:val="0024355C"/>
    <w:rsid w:val="00281532"/>
    <w:rsid w:val="00290EEA"/>
    <w:rsid w:val="002941FB"/>
    <w:rsid w:val="0029646B"/>
    <w:rsid w:val="002A062A"/>
    <w:rsid w:val="002A1731"/>
    <w:rsid w:val="002A1DBE"/>
    <w:rsid w:val="002A510D"/>
    <w:rsid w:val="002D3934"/>
    <w:rsid w:val="002E1CB5"/>
    <w:rsid w:val="002E2420"/>
    <w:rsid w:val="00300A62"/>
    <w:rsid w:val="0030332E"/>
    <w:rsid w:val="00306884"/>
    <w:rsid w:val="00314B09"/>
    <w:rsid w:val="00315911"/>
    <w:rsid w:val="00323B25"/>
    <w:rsid w:val="003451FA"/>
    <w:rsid w:val="00345622"/>
    <w:rsid w:val="00347671"/>
    <w:rsid w:val="00351EE7"/>
    <w:rsid w:val="00355C08"/>
    <w:rsid w:val="00360E13"/>
    <w:rsid w:val="0036170B"/>
    <w:rsid w:val="00397E77"/>
    <w:rsid w:val="003C5A5A"/>
    <w:rsid w:val="003C7319"/>
    <w:rsid w:val="00413A69"/>
    <w:rsid w:val="00421024"/>
    <w:rsid w:val="004346E0"/>
    <w:rsid w:val="00436923"/>
    <w:rsid w:val="004378DD"/>
    <w:rsid w:val="00444CEF"/>
    <w:rsid w:val="00451636"/>
    <w:rsid w:val="004567C7"/>
    <w:rsid w:val="004576B7"/>
    <w:rsid w:val="00472E4A"/>
    <w:rsid w:val="00483F29"/>
    <w:rsid w:val="004966F3"/>
    <w:rsid w:val="004B2D10"/>
    <w:rsid w:val="004B7E67"/>
    <w:rsid w:val="004C3F67"/>
    <w:rsid w:val="004F533A"/>
    <w:rsid w:val="00513F56"/>
    <w:rsid w:val="00521294"/>
    <w:rsid w:val="0052188F"/>
    <w:rsid w:val="0053312C"/>
    <w:rsid w:val="00534208"/>
    <w:rsid w:val="00541CAB"/>
    <w:rsid w:val="00553712"/>
    <w:rsid w:val="00556C80"/>
    <w:rsid w:val="00562585"/>
    <w:rsid w:val="005A57C5"/>
    <w:rsid w:val="005B0AE9"/>
    <w:rsid w:val="005B6F9A"/>
    <w:rsid w:val="005C1D2B"/>
    <w:rsid w:val="005F1E54"/>
    <w:rsid w:val="005F6377"/>
    <w:rsid w:val="00610F15"/>
    <w:rsid w:val="00620571"/>
    <w:rsid w:val="006322F0"/>
    <w:rsid w:val="0063480C"/>
    <w:rsid w:val="006449E7"/>
    <w:rsid w:val="00650C4A"/>
    <w:rsid w:val="00663012"/>
    <w:rsid w:val="00664628"/>
    <w:rsid w:val="00681826"/>
    <w:rsid w:val="00681BFA"/>
    <w:rsid w:val="006833DE"/>
    <w:rsid w:val="006851E3"/>
    <w:rsid w:val="0069055F"/>
    <w:rsid w:val="006A1A44"/>
    <w:rsid w:val="006A38DC"/>
    <w:rsid w:val="006A4777"/>
    <w:rsid w:val="006B0B16"/>
    <w:rsid w:val="006C16C9"/>
    <w:rsid w:val="006C6AF3"/>
    <w:rsid w:val="006E0ED9"/>
    <w:rsid w:val="006E13B4"/>
    <w:rsid w:val="006E6129"/>
    <w:rsid w:val="00711FCF"/>
    <w:rsid w:val="00722A7C"/>
    <w:rsid w:val="00736113"/>
    <w:rsid w:val="00740E29"/>
    <w:rsid w:val="0074762B"/>
    <w:rsid w:val="0075356F"/>
    <w:rsid w:val="007540A9"/>
    <w:rsid w:val="00756653"/>
    <w:rsid w:val="00767A09"/>
    <w:rsid w:val="007722E1"/>
    <w:rsid w:val="00775BF1"/>
    <w:rsid w:val="00781A44"/>
    <w:rsid w:val="0078728D"/>
    <w:rsid w:val="00794152"/>
    <w:rsid w:val="00797D9C"/>
    <w:rsid w:val="007A2B2C"/>
    <w:rsid w:val="007A62E8"/>
    <w:rsid w:val="007D60E3"/>
    <w:rsid w:val="007D6FAC"/>
    <w:rsid w:val="007E231D"/>
    <w:rsid w:val="007E44CB"/>
    <w:rsid w:val="007E5BD6"/>
    <w:rsid w:val="007F496A"/>
    <w:rsid w:val="008028AF"/>
    <w:rsid w:val="00803541"/>
    <w:rsid w:val="00807A55"/>
    <w:rsid w:val="00811831"/>
    <w:rsid w:val="00812D40"/>
    <w:rsid w:val="00814A5A"/>
    <w:rsid w:val="00817890"/>
    <w:rsid w:val="008321E2"/>
    <w:rsid w:val="008339E6"/>
    <w:rsid w:val="0084071F"/>
    <w:rsid w:val="008548B3"/>
    <w:rsid w:val="00861BE0"/>
    <w:rsid w:val="00865430"/>
    <w:rsid w:val="00874056"/>
    <w:rsid w:val="0088173B"/>
    <w:rsid w:val="00883A7F"/>
    <w:rsid w:val="008C462A"/>
    <w:rsid w:val="008C4F91"/>
    <w:rsid w:val="008C5D9B"/>
    <w:rsid w:val="008C6992"/>
    <w:rsid w:val="008D32A9"/>
    <w:rsid w:val="008E0FE8"/>
    <w:rsid w:val="008F1A80"/>
    <w:rsid w:val="008F4A41"/>
    <w:rsid w:val="009162AC"/>
    <w:rsid w:val="009173F3"/>
    <w:rsid w:val="00922CE1"/>
    <w:rsid w:val="0092455C"/>
    <w:rsid w:val="00951884"/>
    <w:rsid w:val="00977F71"/>
    <w:rsid w:val="0098615E"/>
    <w:rsid w:val="00986DE6"/>
    <w:rsid w:val="009D30D2"/>
    <w:rsid w:val="009F0EAC"/>
    <w:rsid w:val="00A052DD"/>
    <w:rsid w:val="00A06C60"/>
    <w:rsid w:val="00A102D3"/>
    <w:rsid w:val="00A12D47"/>
    <w:rsid w:val="00A15A9F"/>
    <w:rsid w:val="00A23EED"/>
    <w:rsid w:val="00A34A53"/>
    <w:rsid w:val="00A35B16"/>
    <w:rsid w:val="00A6412F"/>
    <w:rsid w:val="00A75F42"/>
    <w:rsid w:val="00A817AC"/>
    <w:rsid w:val="00A8210A"/>
    <w:rsid w:val="00A87C07"/>
    <w:rsid w:val="00A92297"/>
    <w:rsid w:val="00A96D2D"/>
    <w:rsid w:val="00A9706E"/>
    <w:rsid w:val="00AA116A"/>
    <w:rsid w:val="00AB0F80"/>
    <w:rsid w:val="00AB5C67"/>
    <w:rsid w:val="00AB6E69"/>
    <w:rsid w:val="00AF3BC4"/>
    <w:rsid w:val="00AF7C3E"/>
    <w:rsid w:val="00B25D45"/>
    <w:rsid w:val="00B31E32"/>
    <w:rsid w:val="00B43CCD"/>
    <w:rsid w:val="00B71858"/>
    <w:rsid w:val="00B84904"/>
    <w:rsid w:val="00B85936"/>
    <w:rsid w:val="00B87FCD"/>
    <w:rsid w:val="00B934D1"/>
    <w:rsid w:val="00BA390F"/>
    <w:rsid w:val="00BB308E"/>
    <w:rsid w:val="00BB44AA"/>
    <w:rsid w:val="00BB61A0"/>
    <w:rsid w:val="00BD27DD"/>
    <w:rsid w:val="00BD6095"/>
    <w:rsid w:val="00BD69F3"/>
    <w:rsid w:val="00BF4AFF"/>
    <w:rsid w:val="00BF72A8"/>
    <w:rsid w:val="00C15485"/>
    <w:rsid w:val="00C3009B"/>
    <w:rsid w:val="00C400BE"/>
    <w:rsid w:val="00C57E81"/>
    <w:rsid w:val="00C750BB"/>
    <w:rsid w:val="00C75313"/>
    <w:rsid w:val="00C8017C"/>
    <w:rsid w:val="00C94BC3"/>
    <w:rsid w:val="00C961D8"/>
    <w:rsid w:val="00CA2FDC"/>
    <w:rsid w:val="00CB48B4"/>
    <w:rsid w:val="00CD0E59"/>
    <w:rsid w:val="00CD56DB"/>
    <w:rsid w:val="00CE30F1"/>
    <w:rsid w:val="00CF5629"/>
    <w:rsid w:val="00CF793A"/>
    <w:rsid w:val="00D017A7"/>
    <w:rsid w:val="00D03691"/>
    <w:rsid w:val="00D23CE1"/>
    <w:rsid w:val="00D54609"/>
    <w:rsid w:val="00D57566"/>
    <w:rsid w:val="00D65FBB"/>
    <w:rsid w:val="00D87B0D"/>
    <w:rsid w:val="00DB2098"/>
    <w:rsid w:val="00DC0D11"/>
    <w:rsid w:val="00DE3C4E"/>
    <w:rsid w:val="00DE7508"/>
    <w:rsid w:val="00E10CBF"/>
    <w:rsid w:val="00E272AF"/>
    <w:rsid w:val="00E30815"/>
    <w:rsid w:val="00E367B1"/>
    <w:rsid w:val="00E417F5"/>
    <w:rsid w:val="00E54214"/>
    <w:rsid w:val="00E9377B"/>
    <w:rsid w:val="00E94C38"/>
    <w:rsid w:val="00EB22FB"/>
    <w:rsid w:val="00EC770D"/>
    <w:rsid w:val="00EE40AC"/>
    <w:rsid w:val="00F059B6"/>
    <w:rsid w:val="00F17FC0"/>
    <w:rsid w:val="00F2211F"/>
    <w:rsid w:val="00F32F94"/>
    <w:rsid w:val="00F33E14"/>
    <w:rsid w:val="00F457F2"/>
    <w:rsid w:val="00F72B47"/>
    <w:rsid w:val="00F74FBC"/>
    <w:rsid w:val="00F76C36"/>
    <w:rsid w:val="00F83873"/>
    <w:rsid w:val="00F935EC"/>
    <w:rsid w:val="00FA6EEA"/>
    <w:rsid w:val="00FC5C1D"/>
    <w:rsid w:val="00FF1857"/>
    <w:rsid w:val="00FF4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50C4A"/>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link w:val="Heading2Char"/>
    <w:uiPriority w:val="9"/>
    <w:qFormat/>
    <w:rsid w:val="00650C4A"/>
    <w:pPr>
      <w:bidi w:val="0"/>
      <w:spacing w:before="100" w:beforeAutospacing="1" w:after="100" w:afterAutospacing="1" w:line="240" w:lineRule="auto"/>
      <w:outlineLvl w:val="1"/>
    </w:pPr>
    <w:rPr>
      <w:rFonts w:ascii="Merriweather Light" w:eastAsia="Times New Roman" w:hAnsi="Merriweather Light" w:cs="Times New Roman"/>
      <w:i/>
      <w:iCs/>
      <w:color w:val="2E74B5" w:themeColor="accent1" w:themeShade="BF"/>
      <w:sz w:val="28"/>
      <w:szCs w:val="28"/>
      <w:u w:val="single"/>
    </w:rPr>
  </w:style>
  <w:style w:type="paragraph" w:styleId="Heading3">
    <w:name w:val="heading 3"/>
    <w:basedOn w:val="Normal"/>
    <w:next w:val="Normal"/>
    <w:link w:val="Heading3Char"/>
    <w:uiPriority w:val="9"/>
    <w:semiHidden/>
    <w:unhideWhenUsed/>
    <w:qFormat/>
    <w:rsid w:val="008D3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3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2A9"/>
  </w:style>
  <w:style w:type="character" w:styleId="FootnoteReference">
    <w:name w:val="footnote reference"/>
    <w:basedOn w:val="DefaultParagraphFont"/>
    <w:uiPriority w:val="99"/>
    <w:semiHidden/>
    <w:unhideWhenUsed/>
    <w:rsid w:val="008D32A9"/>
  </w:style>
  <w:style w:type="paragraph" w:styleId="BodyTextIndent">
    <w:name w:val="Body Text Indent"/>
    <w:basedOn w:val="Normal"/>
    <w:link w:val="BodyTextIndentChar"/>
    <w:uiPriority w:val="99"/>
    <w:semiHidden/>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D32A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32A9"/>
    <w:rPr>
      <w:rFonts w:ascii="Times New Roman" w:eastAsia="Times New Roman" w:hAnsi="Times New Roman" w:cs="Times New Roman"/>
      <w:sz w:val="24"/>
      <w:szCs w:val="24"/>
    </w:rPr>
  </w:style>
  <w:style w:type="paragraph" w:styleId="Title">
    <w:name w:val="Title"/>
    <w:basedOn w:val="Normal"/>
    <w:link w:val="TitleChar"/>
    <w:uiPriority w:val="10"/>
    <w:qFormat/>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D32A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0C4A"/>
    <w:rPr>
      <w:rFonts w:ascii="Merriweather Light" w:eastAsia="Times New Roman" w:hAnsi="Merriweather Light" w:cs="Times New Roman"/>
      <w:i/>
      <w:iCs/>
      <w:color w:val="2E74B5" w:themeColor="accent1" w:themeShade="BF"/>
      <w:sz w:val="28"/>
      <w:szCs w:val="28"/>
      <w:u w:val="single"/>
    </w:rPr>
  </w:style>
  <w:style w:type="paragraph" w:styleId="NormalWeb">
    <w:name w:val="Normal (Web)"/>
    <w:basedOn w:val="Normal"/>
    <w:uiPriority w:val="99"/>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2A9"/>
    <w:rPr>
      <w:color w:val="0000FF"/>
      <w:u w:val="single"/>
    </w:rPr>
  </w:style>
  <w:style w:type="character" w:customStyle="1" w:styleId="Heading1Char">
    <w:name w:val="Heading 1 Char"/>
    <w:basedOn w:val="DefaultParagraphFont"/>
    <w:link w:val="Heading1"/>
    <w:uiPriority w:val="9"/>
    <w:rsid w:val="00650C4A"/>
    <w:rPr>
      <w:rFonts w:ascii="Merriweather Light" w:eastAsiaTheme="majorEastAsia" w:hAnsi="Merriweather Light" w:cstheme="majorBidi"/>
      <w:sz w:val="48"/>
      <w:szCs w:val="48"/>
    </w:rPr>
  </w:style>
  <w:style w:type="character" w:customStyle="1" w:styleId="Heading3Char">
    <w:name w:val="Heading 3 Char"/>
    <w:basedOn w:val="DefaultParagraphFont"/>
    <w:link w:val="Heading3"/>
    <w:uiPriority w:val="9"/>
    <w:semiHidden/>
    <w:rsid w:val="008D32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D32A9"/>
    <w:rPr>
      <w:rFonts w:asciiTheme="majorHAnsi" w:eastAsiaTheme="majorEastAsia" w:hAnsiTheme="majorHAnsi" w:cstheme="majorBidi"/>
      <w:i/>
      <w:iCs/>
      <w:color w:val="2E74B5" w:themeColor="accent1" w:themeShade="BF"/>
    </w:rPr>
  </w:style>
  <w:style w:type="paragraph" w:customStyle="1" w:styleId="Date1">
    <w:name w:val="Date1"/>
    <w:basedOn w:val="Normal"/>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50C4A"/>
    <w:pPr>
      <w:bidi w:val="0"/>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650C4A"/>
    <w:rPr>
      <w:rFonts w:ascii="Merriweather Sans ExtraBold" w:hAnsi="Merriweather Sans ExtraBold"/>
      <w:caps/>
      <w:sz w:val="20"/>
      <w:szCs w:val="20"/>
    </w:rPr>
  </w:style>
  <w:style w:type="paragraph" w:styleId="Header">
    <w:name w:val="header"/>
    <w:basedOn w:val="Normal"/>
    <w:link w:val="HeaderChar"/>
    <w:uiPriority w:val="99"/>
    <w:unhideWhenUsed/>
    <w:rsid w:val="00650C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0C4A"/>
  </w:style>
  <w:style w:type="paragraph" w:styleId="Footer">
    <w:name w:val="footer"/>
    <w:basedOn w:val="Normal"/>
    <w:link w:val="FooterChar"/>
    <w:uiPriority w:val="99"/>
    <w:unhideWhenUsed/>
    <w:rsid w:val="00650C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0C4A"/>
  </w:style>
  <w:style w:type="paragraph" w:styleId="EndnoteText">
    <w:name w:val="endnote text"/>
    <w:basedOn w:val="Normal"/>
    <w:link w:val="EndnoteTextChar"/>
    <w:uiPriority w:val="99"/>
    <w:unhideWhenUsed/>
    <w:rsid w:val="00A92297"/>
    <w:pPr>
      <w:spacing w:after="0" w:line="240" w:lineRule="auto"/>
    </w:pPr>
    <w:rPr>
      <w:sz w:val="20"/>
      <w:szCs w:val="20"/>
    </w:rPr>
  </w:style>
  <w:style w:type="character" w:customStyle="1" w:styleId="EndnoteTextChar">
    <w:name w:val="Endnote Text Char"/>
    <w:basedOn w:val="DefaultParagraphFont"/>
    <w:link w:val="EndnoteText"/>
    <w:uiPriority w:val="99"/>
    <w:rsid w:val="00A92297"/>
    <w:rPr>
      <w:sz w:val="20"/>
      <w:szCs w:val="20"/>
    </w:rPr>
  </w:style>
  <w:style w:type="character" w:styleId="EndnoteReference">
    <w:name w:val="endnote reference"/>
    <w:basedOn w:val="DefaultParagraphFont"/>
    <w:uiPriority w:val="99"/>
    <w:semiHidden/>
    <w:unhideWhenUsed/>
    <w:rsid w:val="00A92297"/>
    <w:rPr>
      <w:vertAlign w:val="superscript"/>
    </w:rPr>
  </w:style>
  <w:style w:type="character" w:customStyle="1" w:styleId="five">
    <w:name w:val="five"/>
    <w:basedOn w:val="DefaultParagraphFont"/>
    <w:rsid w:val="00236DC9"/>
  </w:style>
  <w:style w:type="character" w:customStyle="1" w:styleId="mareimakom">
    <w:name w:val="mareimakom"/>
    <w:basedOn w:val="DefaultParagraphFont"/>
    <w:rsid w:val="00236DC9"/>
  </w:style>
  <w:style w:type="character" w:customStyle="1" w:styleId="shastitle7">
    <w:name w:val="shastitle7"/>
    <w:basedOn w:val="DefaultParagraphFont"/>
    <w:rsid w:val="00236DC9"/>
  </w:style>
  <w:style w:type="character" w:styleId="Strong">
    <w:name w:val="Strong"/>
    <w:basedOn w:val="DefaultParagraphFont"/>
    <w:uiPriority w:val="22"/>
    <w:qFormat/>
    <w:rsid w:val="006A38DC"/>
    <w:rPr>
      <w:b/>
      <w:bCs/>
    </w:rPr>
  </w:style>
  <w:style w:type="paragraph" w:styleId="ListParagraph">
    <w:name w:val="List Paragraph"/>
    <w:basedOn w:val="Normal"/>
    <w:uiPriority w:val="34"/>
    <w:qFormat/>
    <w:rsid w:val="001E286B"/>
    <w:pPr>
      <w:ind w:left="720"/>
      <w:contextualSpacing/>
    </w:pPr>
  </w:style>
  <w:style w:type="character" w:customStyle="1" w:styleId="apple-tab-span">
    <w:name w:val="apple-tab-span"/>
    <w:basedOn w:val="DefaultParagraphFont"/>
    <w:rsid w:val="00BD6095"/>
  </w:style>
  <w:style w:type="paragraph" w:styleId="BalloonText">
    <w:name w:val="Balloon Text"/>
    <w:basedOn w:val="Normal"/>
    <w:link w:val="BalloonTextChar"/>
    <w:uiPriority w:val="99"/>
    <w:semiHidden/>
    <w:unhideWhenUsed/>
    <w:rsid w:val="00050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09"/>
    <w:rPr>
      <w:rFonts w:ascii="Segoe UI" w:hAnsi="Segoe UI" w:cs="Segoe UI"/>
      <w:sz w:val="18"/>
      <w:szCs w:val="18"/>
    </w:rPr>
  </w:style>
  <w:style w:type="character" w:styleId="CommentReference">
    <w:name w:val="annotation reference"/>
    <w:basedOn w:val="DefaultParagraphFont"/>
    <w:uiPriority w:val="99"/>
    <w:semiHidden/>
    <w:unhideWhenUsed/>
    <w:rsid w:val="00C57E81"/>
    <w:rPr>
      <w:sz w:val="16"/>
      <w:szCs w:val="16"/>
    </w:rPr>
  </w:style>
  <w:style w:type="paragraph" w:styleId="CommentText">
    <w:name w:val="annotation text"/>
    <w:basedOn w:val="Normal"/>
    <w:link w:val="CommentTextChar"/>
    <w:uiPriority w:val="99"/>
    <w:semiHidden/>
    <w:unhideWhenUsed/>
    <w:rsid w:val="00C57E81"/>
    <w:pPr>
      <w:spacing w:line="240" w:lineRule="auto"/>
    </w:pPr>
    <w:rPr>
      <w:sz w:val="20"/>
      <w:szCs w:val="20"/>
    </w:rPr>
  </w:style>
  <w:style w:type="character" w:customStyle="1" w:styleId="CommentTextChar">
    <w:name w:val="Comment Text Char"/>
    <w:basedOn w:val="DefaultParagraphFont"/>
    <w:link w:val="CommentText"/>
    <w:uiPriority w:val="99"/>
    <w:semiHidden/>
    <w:rsid w:val="00C57E81"/>
    <w:rPr>
      <w:sz w:val="20"/>
      <w:szCs w:val="20"/>
    </w:rPr>
  </w:style>
  <w:style w:type="paragraph" w:styleId="CommentSubject">
    <w:name w:val="annotation subject"/>
    <w:basedOn w:val="CommentText"/>
    <w:next w:val="CommentText"/>
    <w:link w:val="CommentSubjectChar"/>
    <w:uiPriority w:val="99"/>
    <w:semiHidden/>
    <w:unhideWhenUsed/>
    <w:rsid w:val="00C57E81"/>
    <w:rPr>
      <w:b/>
      <w:bCs/>
    </w:rPr>
  </w:style>
  <w:style w:type="character" w:customStyle="1" w:styleId="CommentSubjectChar">
    <w:name w:val="Comment Subject Char"/>
    <w:basedOn w:val="CommentTextChar"/>
    <w:link w:val="CommentSubject"/>
    <w:uiPriority w:val="99"/>
    <w:semiHidden/>
    <w:rsid w:val="00C57E81"/>
    <w:rPr>
      <w:b/>
      <w:bCs/>
      <w:sz w:val="20"/>
      <w:szCs w:val="20"/>
    </w:rPr>
  </w:style>
  <w:style w:type="paragraph" w:styleId="Revision">
    <w:name w:val="Revision"/>
    <w:hidden/>
    <w:uiPriority w:val="99"/>
    <w:semiHidden/>
    <w:rsid w:val="007E231D"/>
    <w:pPr>
      <w:spacing w:after="0" w:line="240" w:lineRule="auto"/>
    </w:pPr>
  </w:style>
  <w:style w:type="character" w:styleId="FollowedHyperlink">
    <w:name w:val="FollowedHyperlink"/>
    <w:basedOn w:val="DefaultParagraphFont"/>
    <w:uiPriority w:val="99"/>
    <w:semiHidden/>
    <w:unhideWhenUsed/>
    <w:rsid w:val="009173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50C4A"/>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link w:val="Heading2Char"/>
    <w:uiPriority w:val="9"/>
    <w:qFormat/>
    <w:rsid w:val="00650C4A"/>
    <w:pPr>
      <w:bidi w:val="0"/>
      <w:spacing w:before="100" w:beforeAutospacing="1" w:after="100" w:afterAutospacing="1" w:line="240" w:lineRule="auto"/>
      <w:outlineLvl w:val="1"/>
    </w:pPr>
    <w:rPr>
      <w:rFonts w:ascii="Merriweather Light" w:eastAsia="Times New Roman" w:hAnsi="Merriweather Light" w:cs="Times New Roman"/>
      <w:i/>
      <w:iCs/>
      <w:color w:val="2E74B5" w:themeColor="accent1" w:themeShade="BF"/>
      <w:sz w:val="28"/>
      <w:szCs w:val="28"/>
      <w:u w:val="single"/>
    </w:rPr>
  </w:style>
  <w:style w:type="paragraph" w:styleId="Heading3">
    <w:name w:val="heading 3"/>
    <w:basedOn w:val="Normal"/>
    <w:next w:val="Normal"/>
    <w:link w:val="Heading3Char"/>
    <w:uiPriority w:val="9"/>
    <w:semiHidden/>
    <w:unhideWhenUsed/>
    <w:qFormat/>
    <w:rsid w:val="008D3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3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2A9"/>
  </w:style>
  <w:style w:type="character" w:styleId="FootnoteReference">
    <w:name w:val="footnote reference"/>
    <w:basedOn w:val="DefaultParagraphFont"/>
    <w:uiPriority w:val="99"/>
    <w:semiHidden/>
    <w:unhideWhenUsed/>
    <w:rsid w:val="008D32A9"/>
  </w:style>
  <w:style w:type="paragraph" w:styleId="BodyTextIndent">
    <w:name w:val="Body Text Indent"/>
    <w:basedOn w:val="Normal"/>
    <w:link w:val="BodyTextIndentChar"/>
    <w:uiPriority w:val="99"/>
    <w:semiHidden/>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D32A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32A9"/>
    <w:rPr>
      <w:rFonts w:ascii="Times New Roman" w:eastAsia="Times New Roman" w:hAnsi="Times New Roman" w:cs="Times New Roman"/>
      <w:sz w:val="24"/>
      <w:szCs w:val="24"/>
    </w:rPr>
  </w:style>
  <w:style w:type="paragraph" w:styleId="Title">
    <w:name w:val="Title"/>
    <w:basedOn w:val="Normal"/>
    <w:link w:val="TitleChar"/>
    <w:uiPriority w:val="10"/>
    <w:qFormat/>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D32A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0C4A"/>
    <w:rPr>
      <w:rFonts w:ascii="Merriweather Light" w:eastAsia="Times New Roman" w:hAnsi="Merriweather Light" w:cs="Times New Roman"/>
      <w:i/>
      <w:iCs/>
      <w:color w:val="2E74B5" w:themeColor="accent1" w:themeShade="BF"/>
      <w:sz w:val="28"/>
      <w:szCs w:val="28"/>
      <w:u w:val="single"/>
    </w:rPr>
  </w:style>
  <w:style w:type="paragraph" w:styleId="NormalWeb">
    <w:name w:val="Normal (Web)"/>
    <w:basedOn w:val="Normal"/>
    <w:uiPriority w:val="99"/>
    <w:unhideWhenUsed/>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2A9"/>
    <w:rPr>
      <w:color w:val="0000FF"/>
      <w:u w:val="single"/>
    </w:rPr>
  </w:style>
  <w:style w:type="character" w:customStyle="1" w:styleId="Heading1Char">
    <w:name w:val="Heading 1 Char"/>
    <w:basedOn w:val="DefaultParagraphFont"/>
    <w:link w:val="Heading1"/>
    <w:uiPriority w:val="9"/>
    <w:rsid w:val="00650C4A"/>
    <w:rPr>
      <w:rFonts w:ascii="Merriweather Light" w:eastAsiaTheme="majorEastAsia" w:hAnsi="Merriweather Light" w:cstheme="majorBidi"/>
      <w:sz w:val="48"/>
      <w:szCs w:val="48"/>
    </w:rPr>
  </w:style>
  <w:style w:type="character" w:customStyle="1" w:styleId="Heading3Char">
    <w:name w:val="Heading 3 Char"/>
    <w:basedOn w:val="DefaultParagraphFont"/>
    <w:link w:val="Heading3"/>
    <w:uiPriority w:val="9"/>
    <w:semiHidden/>
    <w:rsid w:val="008D32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D32A9"/>
    <w:rPr>
      <w:rFonts w:asciiTheme="majorHAnsi" w:eastAsiaTheme="majorEastAsia" w:hAnsiTheme="majorHAnsi" w:cstheme="majorBidi"/>
      <w:i/>
      <w:iCs/>
      <w:color w:val="2E74B5" w:themeColor="accent1" w:themeShade="BF"/>
    </w:rPr>
  </w:style>
  <w:style w:type="paragraph" w:customStyle="1" w:styleId="Date1">
    <w:name w:val="Date1"/>
    <w:basedOn w:val="Normal"/>
    <w:rsid w:val="008D32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50C4A"/>
    <w:pPr>
      <w:bidi w:val="0"/>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650C4A"/>
    <w:rPr>
      <w:rFonts w:ascii="Merriweather Sans ExtraBold" w:hAnsi="Merriweather Sans ExtraBold"/>
      <w:caps/>
      <w:sz w:val="20"/>
      <w:szCs w:val="20"/>
    </w:rPr>
  </w:style>
  <w:style w:type="paragraph" w:styleId="Header">
    <w:name w:val="header"/>
    <w:basedOn w:val="Normal"/>
    <w:link w:val="HeaderChar"/>
    <w:uiPriority w:val="99"/>
    <w:unhideWhenUsed/>
    <w:rsid w:val="00650C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0C4A"/>
  </w:style>
  <w:style w:type="paragraph" w:styleId="Footer">
    <w:name w:val="footer"/>
    <w:basedOn w:val="Normal"/>
    <w:link w:val="FooterChar"/>
    <w:uiPriority w:val="99"/>
    <w:unhideWhenUsed/>
    <w:rsid w:val="00650C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0C4A"/>
  </w:style>
  <w:style w:type="paragraph" w:styleId="EndnoteText">
    <w:name w:val="endnote text"/>
    <w:basedOn w:val="Normal"/>
    <w:link w:val="EndnoteTextChar"/>
    <w:uiPriority w:val="99"/>
    <w:unhideWhenUsed/>
    <w:rsid w:val="00A92297"/>
    <w:pPr>
      <w:spacing w:after="0" w:line="240" w:lineRule="auto"/>
    </w:pPr>
    <w:rPr>
      <w:sz w:val="20"/>
      <w:szCs w:val="20"/>
    </w:rPr>
  </w:style>
  <w:style w:type="character" w:customStyle="1" w:styleId="EndnoteTextChar">
    <w:name w:val="Endnote Text Char"/>
    <w:basedOn w:val="DefaultParagraphFont"/>
    <w:link w:val="EndnoteText"/>
    <w:uiPriority w:val="99"/>
    <w:rsid w:val="00A92297"/>
    <w:rPr>
      <w:sz w:val="20"/>
      <w:szCs w:val="20"/>
    </w:rPr>
  </w:style>
  <w:style w:type="character" w:styleId="EndnoteReference">
    <w:name w:val="endnote reference"/>
    <w:basedOn w:val="DefaultParagraphFont"/>
    <w:uiPriority w:val="99"/>
    <w:semiHidden/>
    <w:unhideWhenUsed/>
    <w:rsid w:val="00A92297"/>
    <w:rPr>
      <w:vertAlign w:val="superscript"/>
    </w:rPr>
  </w:style>
  <w:style w:type="character" w:customStyle="1" w:styleId="five">
    <w:name w:val="five"/>
    <w:basedOn w:val="DefaultParagraphFont"/>
    <w:rsid w:val="00236DC9"/>
  </w:style>
  <w:style w:type="character" w:customStyle="1" w:styleId="mareimakom">
    <w:name w:val="mareimakom"/>
    <w:basedOn w:val="DefaultParagraphFont"/>
    <w:rsid w:val="00236DC9"/>
  </w:style>
  <w:style w:type="character" w:customStyle="1" w:styleId="shastitle7">
    <w:name w:val="shastitle7"/>
    <w:basedOn w:val="DefaultParagraphFont"/>
    <w:rsid w:val="00236DC9"/>
  </w:style>
  <w:style w:type="character" w:styleId="Strong">
    <w:name w:val="Strong"/>
    <w:basedOn w:val="DefaultParagraphFont"/>
    <w:uiPriority w:val="22"/>
    <w:qFormat/>
    <w:rsid w:val="006A38DC"/>
    <w:rPr>
      <w:b/>
      <w:bCs/>
    </w:rPr>
  </w:style>
  <w:style w:type="paragraph" w:styleId="ListParagraph">
    <w:name w:val="List Paragraph"/>
    <w:basedOn w:val="Normal"/>
    <w:uiPriority w:val="34"/>
    <w:qFormat/>
    <w:rsid w:val="001E286B"/>
    <w:pPr>
      <w:ind w:left="720"/>
      <w:contextualSpacing/>
    </w:pPr>
  </w:style>
  <w:style w:type="character" w:customStyle="1" w:styleId="apple-tab-span">
    <w:name w:val="apple-tab-span"/>
    <w:basedOn w:val="DefaultParagraphFont"/>
    <w:rsid w:val="00BD6095"/>
  </w:style>
  <w:style w:type="paragraph" w:styleId="BalloonText">
    <w:name w:val="Balloon Text"/>
    <w:basedOn w:val="Normal"/>
    <w:link w:val="BalloonTextChar"/>
    <w:uiPriority w:val="99"/>
    <w:semiHidden/>
    <w:unhideWhenUsed/>
    <w:rsid w:val="00050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09"/>
    <w:rPr>
      <w:rFonts w:ascii="Segoe UI" w:hAnsi="Segoe UI" w:cs="Segoe UI"/>
      <w:sz w:val="18"/>
      <w:szCs w:val="18"/>
    </w:rPr>
  </w:style>
  <w:style w:type="character" w:styleId="CommentReference">
    <w:name w:val="annotation reference"/>
    <w:basedOn w:val="DefaultParagraphFont"/>
    <w:uiPriority w:val="99"/>
    <w:semiHidden/>
    <w:unhideWhenUsed/>
    <w:rsid w:val="00C57E81"/>
    <w:rPr>
      <w:sz w:val="16"/>
      <w:szCs w:val="16"/>
    </w:rPr>
  </w:style>
  <w:style w:type="paragraph" w:styleId="CommentText">
    <w:name w:val="annotation text"/>
    <w:basedOn w:val="Normal"/>
    <w:link w:val="CommentTextChar"/>
    <w:uiPriority w:val="99"/>
    <w:semiHidden/>
    <w:unhideWhenUsed/>
    <w:rsid w:val="00C57E81"/>
    <w:pPr>
      <w:spacing w:line="240" w:lineRule="auto"/>
    </w:pPr>
    <w:rPr>
      <w:sz w:val="20"/>
      <w:szCs w:val="20"/>
    </w:rPr>
  </w:style>
  <w:style w:type="character" w:customStyle="1" w:styleId="CommentTextChar">
    <w:name w:val="Comment Text Char"/>
    <w:basedOn w:val="DefaultParagraphFont"/>
    <w:link w:val="CommentText"/>
    <w:uiPriority w:val="99"/>
    <w:semiHidden/>
    <w:rsid w:val="00C57E81"/>
    <w:rPr>
      <w:sz w:val="20"/>
      <w:szCs w:val="20"/>
    </w:rPr>
  </w:style>
  <w:style w:type="paragraph" w:styleId="CommentSubject">
    <w:name w:val="annotation subject"/>
    <w:basedOn w:val="CommentText"/>
    <w:next w:val="CommentText"/>
    <w:link w:val="CommentSubjectChar"/>
    <w:uiPriority w:val="99"/>
    <w:semiHidden/>
    <w:unhideWhenUsed/>
    <w:rsid w:val="00C57E81"/>
    <w:rPr>
      <w:b/>
      <w:bCs/>
    </w:rPr>
  </w:style>
  <w:style w:type="character" w:customStyle="1" w:styleId="CommentSubjectChar">
    <w:name w:val="Comment Subject Char"/>
    <w:basedOn w:val="CommentTextChar"/>
    <w:link w:val="CommentSubject"/>
    <w:uiPriority w:val="99"/>
    <w:semiHidden/>
    <w:rsid w:val="00C57E81"/>
    <w:rPr>
      <w:b/>
      <w:bCs/>
      <w:sz w:val="20"/>
      <w:szCs w:val="20"/>
    </w:rPr>
  </w:style>
  <w:style w:type="paragraph" w:styleId="Revision">
    <w:name w:val="Revision"/>
    <w:hidden/>
    <w:uiPriority w:val="99"/>
    <w:semiHidden/>
    <w:rsid w:val="007E231D"/>
    <w:pPr>
      <w:spacing w:after="0" w:line="240" w:lineRule="auto"/>
    </w:pPr>
  </w:style>
  <w:style w:type="character" w:styleId="FollowedHyperlink">
    <w:name w:val="FollowedHyperlink"/>
    <w:basedOn w:val="DefaultParagraphFont"/>
    <w:uiPriority w:val="99"/>
    <w:semiHidden/>
    <w:unhideWhenUsed/>
    <w:rsid w:val="00917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0374">
      <w:bodyDiv w:val="1"/>
      <w:marLeft w:val="0"/>
      <w:marRight w:val="0"/>
      <w:marTop w:val="0"/>
      <w:marBottom w:val="0"/>
      <w:divBdr>
        <w:top w:val="none" w:sz="0" w:space="0" w:color="auto"/>
        <w:left w:val="none" w:sz="0" w:space="0" w:color="auto"/>
        <w:bottom w:val="none" w:sz="0" w:space="0" w:color="auto"/>
        <w:right w:val="none" w:sz="0" w:space="0" w:color="auto"/>
      </w:divBdr>
    </w:div>
    <w:div w:id="151876023">
      <w:bodyDiv w:val="1"/>
      <w:marLeft w:val="0"/>
      <w:marRight w:val="0"/>
      <w:marTop w:val="0"/>
      <w:marBottom w:val="0"/>
      <w:divBdr>
        <w:top w:val="none" w:sz="0" w:space="0" w:color="auto"/>
        <w:left w:val="none" w:sz="0" w:space="0" w:color="auto"/>
        <w:bottom w:val="none" w:sz="0" w:space="0" w:color="auto"/>
        <w:right w:val="none" w:sz="0" w:space="0" w:color="auto"/>
      </w:divBdr>
    </w:div>
    <w:div w:id="218900730">
      <w:bodyDiv w:val="1"/>
      <w:marLeft w:val="0"/>
      <w:marRight w:val="0"/>
      <w:marTop w:val="0"/>
      <w:marBottom w:val="0"/>
      <w:divBdr>
        <w:top w:val="none" w:sz="0" w:space="0" w:color="auto"/>
        <w:left w:val="none" w:sz="0" w:space="0" w:color="auto"/>
        <w:bottom w:val="none" w:sz="0" w:space="0" w:color="auto"/>
        <w:right w:val="none" w:sz="0" w:space="0" w:color="auto"/>
      </w:divBdr>
      <w:divsChild>
        <w:div w:id="49353619">
          <w:marLeft w:val="0"/>
          <w:marRight w:val="0"/>
          <w:marTop w:val="150"/>
          <w:marBottom w:val="150"/>
          <w:divBdr>
            <w:top w:val="none" w:sz="0" w:space="0" w:color="auto"/>
            <w:left w:val="none" w:sz="0" w:space="0" w:color="auto"/>
            <w:bottom w:val="none" w:sz="0" w:space="0" w:color="auto"/>
            <w:right w:val="none" w:sz="0" w:space="0" w:color="auto"/>
          </w:divBdr>
          <w:divsChild>
            <w:div w:id="335614844">
              <w:marLeft w:val="0"/>
              <w:marRight w:val="0"/>
              <w:marTop w:val="0"/>
              <w:marBottom w:val="0"/>
              <w:divBdr>
                <w:top w:val="none" w:sz="0" w:space="0" w:color="auto"/>
                <w:left w:val="none" w:sz="0" w:space="0" w:color="auto"/>
                <w:bottom w:val="none" w:sz="0" w:space="0" w:color="auto"/>
                <w:right w:val="none" w:sz="0" w:space="0" w:color="auto"/>
              </w:divBdr>
              <w:divsChild>
                <w:div w:id="1373001294">
                  <w:marLeft w:val="0"/>
                  <w:marRight w:val="0"/>
                  <w:marTop w:val="0"/>
                  <w:marBottom w:val="0"/>
                  <w:divBdr>
                    <w:top w:val="none" w:sz="0" w:space="0" w:color="auto"/>
                    <w:left w:val="none" w:sz="0" w:space="0" w:color="auto"/>
                    <w:bottom w:val="none" w:sz="0" w:space="0" w:color="auto"/>
                    <w:right w:val="none" w:sz="0" w:space="0" w:color="auto"/>
                  </w:divBdr>
                  <w:divsChild>
                    <w:div w:id="1867598128">
                      <w:marLeft w:val="0"/>
                      <w:marRight w:val="0"/>
                      <w:marTop w:val="0"/>
                      <w:marBottom w:val="0"/>
                      <w:divBdr>
                        <w:top w:val="single" w:sz="2" w:space="0" w:color="FF0000"/>
                        <w:left w:val="single" w:sz="2" w:space="0" w:color="FF0000"/>
                        <w:bottom w:val="single" w:sz="2" w:space="0" w:color="FF0000"/>
                        <w:right w:val="single" w:sz="2" w:space="0" w:color="FF0000"/>
                      </w:divBdr>
                      <w:divsChild>
                        <w:div w:id="81336251">
                          <w:marLeft w:val="0"/>
                          <w:marRight w:val="0"/>
                          <w:marTop w:val="150"/>
                          <w:marBottom w:val="0"/>
                          <w:divBdr>
                            <w:top w:val="none" w:sz="0" w:space="0" w:color="auto"/>
                            <w:left w:val="none" w:sz="0" w:space="0" w:color="auto"/>
                            <w:bottom w:val="none" w:sz="0" w:space="0" w:color="auto"/>
                            <w:right w:val="none" w:sz="0" w:space="0" w:color="auto"/>
                          </w:divBdr>
                        </w:div>
                        <w:div w:id="352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3557">
          <w:marLeft w:val="0"/>
          <w:marRight w:val="0"/>
          <w:marTop w:val="150"/>
          <w:marBottom w:val="150"/>
          <w:divBdr>
            <w:top w:val="none" w:sz="0" w:space="0" w:color="auto"/>
            <w:left w:val="none" w:sz="0" w:space="0" w:color="auto"/>
            <w:bottom w:val="none" w:sz="0" w:space="0" w:color="auto"/>
            <w:right w:val="none" w:sz="0" w:space="0" w:color="auto"/>
          </w:divBdr>
          <w:divsChild>
            <w:div w:id="1838419615">
              <w:marLeft w:val="0"/>
              <w:marRight w:val="0"/>
              <w:marTop w:val="0"/>
              <w:marBottom w:val="0"/>
              <w:divBdr>
                <w:top w:val="none" w:sz="0" w:space="0" w:color="auto"/>
                <w:left w:val="none" w:sz="0" w:space="0" w:color="auto"/>
                <w:bottom w:val="none" w:sz="0" w:space="0" w:color="auto"/>
                <w:right w:val="none" w:sz="0" w:space="0" w:color="auto"/>
              </w:divBdr>
              <w:divsChild>
                <w:div w:id="1306198409">
                  <w:marLeft w:val="0"/>
                  <w:marRight w:val="0"/>
                  <w:marTop w:val="0"/>
                  <w:marBottom w:val="0"/>
                  <w:divBdr>
                    <w:top w:val="none" w:sz="0" w:space="0" w:color="auto"/>
                    <w:left w:val="none" w:sz="0" w:space="0" w:color="auto"/>
                    <w:bottom w:val="none" w:sz="0" w:space="0" w:color="auto"/>
                    <w:right w:val="none" w:sz="0" w:space="0" w:color="auto"/>
                  </w:divBdr>
                  <w:divsChild>
                    <w:div w:id="740911363">
                      <w:marLeft w:val="0"/>
                      <w:marRight w:val="420"/>
                      <w:marTop w:val="0"/>
                      <w:marBottom w:val="0"/>
                      <w:divBdr>
                        <w:top w:val="single" w:sz="2" w:space="0" w:color="FF0000"/>
                        <w:left w:val="single" w:sz="2" w:space="0" w:color="FF0000"/>
                        <w:bottom w:val="single" w:sz="2" w:space="0" w:color="FF0000"/>
                        <w:right w:val="single" w:sz="2" w:space="0" w:color="FF0000"/>
                      </w:divBdr>
                      <w:divsChild>
                        <w:div w:id="19860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38170">
          <w:marLeft w:val="0"/>
          <w:marRight w:val="0"/>
          <w:marTop w:val="150"/>
          <w:marBottom w:val="150"/>
          <w:divBdr>
            <w:top w:val="none" w:sz="0" w:space="0" w:color="auto"/>
            <w:left w:val="none" w:sz="0" w:space="0" w:color="auto"/>
            <w:bottom w:val="none" w:sz="0" w:space="0" w:color="auto"/>
            <w:right w:val="none" w:sz="0" w:space="0" w:color="auto"/>
          </w:divBdr>
          <w:divsChild>
            <w:div w:id="1581676229">
              <w:marLeft w:val="0"/>
              <w:marRight w:val="0"/>
              <w:marTop w:val="0"/>
              <w:marBottom w:val="0"/>
              <w:divBdr>
                <w:top w:val="none" w:sz="0" w:space="0" w:color="auto"/>
                <w:left w:val="none" w:sz="0" w:space="0" w:color="auto"/>
                <w:bottom w:val="none" w:sz="0" w:space="0" w:color="auto"/>
                <w:right w:val="none" w:sz="0" w:space="0" w:color="auto"/>
              </w:divBdr>
              <w:divsChild>
                <w:div w:id="863708412">
                  <w:marLeft w:val="0"/>
                  <w:marRight w:val="0"/>
                  <w:marTop w:val="0"/>
                  <w:marBottom w:val="0"/>
                  <w:divBdr>
                    <w:top w:val="none" w:sz="0" w:space="0" w:color="auto"/>
                    <w:left w:val="none" w:sz="0" w:space="0" w:color="auto"/>
                    <w:bottom w:val="none" w:sz="0" w:space="0" w:color="auto"/>
                    <w:right w:val="none" w:sz="0" w:space="0" w:color="auto"/>
                  </w:divBdr>
                  <w:divsChild>
                    <w:div w:id="1585651709">
                      <w:marLeft w:val="0"/>
                      <w:marRight w:val="0"/>
                      <w:marTop w:val="0"/>
                      <w:marBottom w:val="0"/>
                      <w:divBdr>
                        <w:top w:val="none" w:sz="0" w:space="0" w:color="auto"/>
                        <w:left w:val="none" w:sz="0" w:space="0" w:color="auto"/>
                        <w:bottom w:val="none" w:sz="0" w:space="0" w:color="auto"/>
                        <w:right w:val="none" w:sz="0" w:space="0" w:color="auto"/>
                      </w:divBdr>
                      <w:divsChild>
                        <w:div w:id="184944036">
                          <w:marLeft w:val="0"/>
                          <w:marRight w:val="0"/>
                          <w:marTop w:val="150"/>
                          <w:marBottom w:val="0"/>
                          <w:divBdr>
                            <w:top w:val="none" w:sz="0" w:space="0" w:color="auto"/>
                            <w:left w:val="none" w:sz="0" w:space="0" w:color="auto"/>
                            <w:bottom w:val="none" w:sz="0" w:space="0" w:color="auto"/>
                            <w:right w:val="none" w:sz="0" w:space="0" w:color="auto"/>
                          </w:divBdr>
                        </w:div>
                        <w:div w:id="13186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2196">
          <w:marLeft w:val="0"/>
          <w:marRight w:val="0"/>
          <w:marTop w:val="150"/>
          <w:marBottom w:val="150"/>
          <w:divBdr>
            <w:top w:val="none" w:sz="0" w:space="0" w:color="auto"/>
            <w:left w:val="none" w:sz="0" w:space="0" w:color="auto"/>
            <w:bottom w:val="none" w:sz="0" w:space="0" w:color="auto"/>
            <w:right w:val="none" w:sz="0" w:space="0" w:color="auto"/>
          </w:divBdr>
          <w:divsChild>
            <w:div w:id="811677254">
              <w:marLeft w:val="0"/>
              <w:marRight w:val="0"/>
              <w:marTop w:val="0"/>
              <w:marBottom w:val="0"/>
              <w:divBdr>
                <w:top w:val="none" w:sz="0" w:space="0" w:color="auto"/>
                <w:left w:val="none" w:sz="0" w:space="0" w:color="auto"/>
                <w:bottom w:val="none" w:sz="0" w:space="0" w:color="auto"/>
                <w:right w:val="none" w:sz="0" w:space="0" w:color="auto"/>
              </w:divBdr>
              <w:divsChild>
                <w:div w:id="1558512548">
                  <w:marLeft w:val="0"/>
                  <w:marRight w:val="0"/>
                  <w:marTop w:val="0"/>
                  <w:marBottom w:val="0"/>
                  <w:divBdr>
                    <w:top w:val="none" w:sz="0" w:space="0" w:color="auto"/>
                    <w:left w:val="none" w:sz="0" w:space="0" w:color="auto"/>
                    <w:bottom w:val="none" w:sz="0" w:space="0" w:color="auto"/>
                    <w:right w:val="none" w:sz="0" w:space="0" w:color="auto"/>
                  </w:divBdr>
                  <w:divsChild>
                    <w:div w:id="937449864">
                      <w:marLeft w:val="0"/>
                      <w:marRight w:val="420"/>
                      <w:marTop w:val="0"/>
                      <w:marBottom w:val="0"/>
                      <w:divBdr>
                        <w:top w:val="single" w:sz="2" w:space="0" w:color="FF0000"/>
                        <w:left w:val="single" w:sz="2" w:space="0" w:color="FF0000"/>
                        <w:bottom w:val="single" w:sz="2" w:space="0" w:color="FF0000"/>
                        <w:right w:val="single" w:sz="2" w:space="0" w:color="FF0000"/>
                      </w:divBdr>
                      <w:divsChild>
                        <w:div w:id="2773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7651">
          <w:marLeft w:val="0"/>
          <w:marRight w:val="0"/>
          <w:marTop w:val="150"/>
          <w:marBottom w:val="150"/>
          <w:divBdr>
            <w:top w:val="none" w:sz="0" w:space="0" w:color="auto"/>
            <w:left w:val="none" w:sz="0" w:space="0" w:color="auto"/>
            <w:bottom w:val="none" w:sz="0" w:space="0" w:color="auto"/>
            <w:right w:val="none" w:sz="0" w:space="0" w:color="auto"/>
          </w:divBdr>
          <w:divsChild>
            <w:div w:id="93018710">
              <w:marLeft w:val="0"/>
              <w:marRight w:val="0"/>
              <w:marTop w:val="0"/>
              <w:marBottom w:val="0"/>
              <w:divBdr>
                <w:top w:val="none" w:sz="0" w:space="0" w:color="auto"/>
                <w:left w:val="none" w:sz="0" w:space="0" w:color="auto"/>
                <w:bottom w:val="none" w:sz="0" w:space="0" w:color="auto"/>
                <w:right w:val="none" w:sz="0" w:space="0" w:color="auto"/>
              </w:divBdr>
              <w:divsChild>
                <w:div w:id="115876289">
                  <w:marLeft w:val="0"/>
                  <w:marRight w:val="0"/>
                  <w:marTop w:val="0"/>
                  <w:marBottom w:val="0"/>
                  <w:divBdr>
                    <w:top w:val="none" w:sz="0" w:space="0" w:color="auto"/>
                    <w:left w:val="none" w:sz="0" w:space="0" w:color="auto"/>
                    <w:bottom w:val="none" w:sz="0" w:space="0" w:color="auto"/>
                    <w:right w:val="none" w:sz="0" w:space="0" w:color="auto"/>
                  </w:divBdr>
                  <w:divsChild>
                    <w:div w:id="1017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1926">
          <w:marLeft w:val="0"/>
          <w:marRight w:val="0"/>
          <w:marTop w:val="150"/>
          <w:marBottom w:val="150"/>
          <w:divBdr>
            <w:top w:val="none" w:sz="0" w:space="0" w:color="auto"/>
            <w:left w:val="none" w:sz="0" w:space="0" w:color="auto"/>
            <w:bottom w:val="none" w:sz="0" w:space="0" w:color="auto"/>
            <w:right w:val="none" w:sz="0" w:space="0" w:color="auto"/>
          </w:divBdr>
          <w:divsChild>
            <w:div w:id="51512795">
              <w:marLeft w:val="0"/>
              <w:marRight w:val="0"/>
              <w:marTop w:val="0"/>
              <w:marBottom w:val="0"/>
              <w:divBdr>
                <w:top w:val="none" w:sz="0" w:space="0" w:color="auto"/>
                <w:left w:val="none" w:sz="0" w:space="0" w:color="auto"/>
                <w:bottom w:val="none" w:sz="0" w:space="0" w:color="auto"/>
                <w:right w:val="none" w:sz="0" w:space="0" w:color="auto"/>
              </w:divBdr>
              <w:divsChild>
                <w:div w:id="394547769">
                  <w:marLeft w:val="0"/>
                  <w:marRight w:val="0"/>
                  <w:marTop w:val="0"/>
                  <w:marBottom w:val="0"/>
                  <w:divBdr>
                    <w:top w:val="none" w:sz="0" w:space="0" w:color="auto"/>
                    <w:left w:val="none" w:sz="0" w:space="0" w:color="auto"/>
                    <w:bottom w:val="none" w:sz="0" w:space="0" w:color="auto"/>
                    <w:right w:val="none" w:sz="0" w:space="0" w:color="auto"/>
                  </w:divBdr>
                  <w:divsChild>
                    <w:div w:id="493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0970">
          <w:marLeft w:val="0"/>
          <w:marRight w:val="0"/>
          <w:marTop w:val="150"/>
          <w:marBottom w:val="150"/>
          <w:divBdr>
            <w:top w:val="none" w:sz="0" w:space="0" w:color="auto"/>
            <w:left w:val="none" w:sz="0" w:space="0" w:color="auto"/>
            <w:bottom w:val="none" w:sz="0" w:space="0" w:color="auto"/>
            <w:right w:val="none" w:sz="0" w:space="0" w:color="auto"/>
          </w:divBdr>
          <w:divsChild>
            <w:div w:id="1683703635">
              <w:marLeft w:val="0"/>
              <w:marRight w:val="0"/>
              <w:marTop w:val="0"/>
              <w:marBottom w:val="0"/>
              <w:divBdr>
                <w:top w:val="none" w:sz="0" w:space="0" w:color="auto"/>
                <w:left w:val="none" w:sz="0" w:space="0" w:color="auto"/>
                <w:bottom w:val="none" w:sz="0" w:space="0" w:color="auto"/>
                <w:right w:val="none" w:sz="0" w:space="0" w:color="auto"/>
              </w:divBdr>
              <w:divsChild>
                <w:div w:id="765687228">
                  <w:marLeft w:val="0"/>
                  <w:marRight w:val="0"/>
                  <w:marTop w:val="0"/>
                  <w:marBottom w:val="0"/>
                  <w:divBdr>
                    <w:top w:val="none" w:sz="0" w:space="0" w:color="auto"/>
                    <w:left w:val="none" w:sz="0" w:space="0" w:color="auto"/>
                    <w:bottom w:val="none" w:sz="0" w:space="0" w:color="auto"/>
                    <w:right w:val="none" w:sz="0" w:space="0" w:color="auto"/>
                  </w:divBdr>
                  <w:divsChild>
                    <w:div w:id="1493834111">
                      <w:marLeft w:val="0"/>
                      <w:marRight w:val="420"/>
                      <w:marTop w:val="0"/>
                      <w:marBottom w:val="0"/>
                      <w:divBdr>
                        <w:top w:val="single" w:sz="2" w:space="0" w:color="FF0000"/>
                        <w:left w:val="single" w:sz="2" w:space="0" w:color="FF0000"/>
                        <w:bottom w:val="single" w:sz="2" w:space="0" w:color="FF0000"/>
                        <w:right w:val="single" w:sz="2" w:space="0" w:color="FF0000"/>
                      </w:divBdr>
                      <w:divsChild>
                        <w:div w:id="12201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18568">
          <w:marLeft w:val="0"/>
          <w:marRight w:val="0"/>
          <w:marTop w:val="150"/>
          <w:marBottom w:val="150"/>
          <w:divBdr>
            <w:top w:val="none" w:sz="0" w:space="0" w:color="auto"/>
            <w:left w:val="none" w:sz="0" w:space="0" w:color="auto"/>
            <w:bottom w:val="none" w:sz="0" w:space="0" w:color="auto"/>
            <w:right w:val="none" w:sz="0" w:space="0" w:color="auto"/>
          </w:divBdr>
          <w:divsChild>
            <w:div w:id="1099525563">
              <w:marLeft w:val="0"/>
              <w:marRight w:val="0"/>
              <w:marTop w:val="0"/>
              <w:marBottom w:val="0"/>
              <w:divBdr>
                <w:top w:val="none" w:sz="0" w:space="0" w:color="auto"/>
                <w:left w:val="none" w:sz="0" w:space="0" w:color="auto"/>
                <w:bottom w:val="none" w:sz="0" w:space="0" w:color="auto"/>
                <w:right w:val="none" w:sz="0" w:space="0" w:color="auto"/>
              </w:divBdr>
              <w:divsChild>
                <w:div w:id="1976328958">
                  <w:marLeft w:val="0"/>
                  <w:marRight w:val="0"/>
                  <w:marTop w:val="0"/>
                  <w:marBottom w:val="0"/>
                  <w:divBdr>
                    <w:top w:val="none" w:sz="0" w:space="0" w:color="auto"/>
                    <w:left w:val="none" w:sz="0" w:space="0" w:color="auto"/>
                    <w:bottom w:val="none" w:sz="0" w:space="0" w:color="auto"/>
                    <w:right w:val="none" w:sz="0" w:space="0" w:color="auto"/>
                  </w:divBdr>
                  <w:divsChild>
                    <w:div w:id="457333996">
                      <w:marLeft w:val="0"/>
                      <w:marRight w:val="420"/>
                      <w:marTop w:val="0"/>
                      <w:marBottom w:val="0"/>
                      <w:divBdr>
                        <w:top w:val="single" w:sz="2" w:space="0" w:color="FF0000"/>
                        <w:left w:val="single" w:sz="2" w:space="0" w:color="FF0000"/>
                        <w:bottom w:val="single" w:sz="2" w:space="0" w:color="FF0000"/>
                        <w:right w:val="single" w:sz="2" w:space="0" w:color="FF0000"/>
                      </w:divBdr>
                      <w:divsChild>
                        <w:div w:id="10997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7243">
          <w:marLeft w:val="0"/>
          <w:marRight w:val="0"/>
          <w:marTop w:val="150"/>
          <w:marBottom w:val="150"/>
          <w:divBdr>
            <w:top w:val="none" w:sz="0" w:space="0" w:color="auto"/>
            <w:left w:val="none" w:sz="0" w:space="0" w:color="auto"/>
            <w:bottom w:val="none" w:sz="0" w:space="0" w:color="auto"/>
            <w:right w:val="none" w:sz="0" w:space="0" w:color="auto"/>
          </w:divBdr>
          <w:divsChild>
            <w:div w:id="877206455">
              <w:marLeft w:val="0"/>
              <w:marRight w:val="0"/>
              <w:marTop w:val="0"/>
              <w:marBottom w:val="0"/>
              <w:divBdr>
                <w:top w:val="none" w:sz="0" w:space="0" w:color="auto"/>
                <w:left w:val="none" w:sz="0" w:space="0" w:color="auto"/>
                <w:bottom w:val="none" w:sz="0" w:space="0" w:color="auto"/>
                <w:right w:val="none" w:sz="0" w:space="0" w:color="auto"/>
              </w:divBdr>
              <w:divsChild>
                <w:div w:id="1669166373">
                  <w:marLeft w:val="0"/>
                  <w:marRight w:val="0"/>
                  <w:marTop w:val="0"/>
                  <w:marBottom w:val="0"/>
                  <w:divBdr>
                    <w:top w:val="none" w:sz="0" w:space="0" w:color="auto"/>
                    <w:left w:val="none" w:sz="0" w:space="0" w:color="auto"/>
                    <w:bottom w:val="none" w:sz="0" w:space="0" w:color="auto"/>
                    <w:right w:val="none" w:sz="0" w:space="0" w:color="auto"/>
                  </w:divBdr>
                  <w:divsChild>
                    <w:div w:id="1506094586">
                      <w:marLeft w:val="0"/>
                      <w:marRight w:val="0"/>
                      <w:marTop w:val="0"/>
                      <w:marBottom w:val="0"/>
                      <w:divBdr>
                        <w:top w:val="single" w:sz="2" w:space="0" w:color="FF0000"/>
                        <w:left w:val="single" w:sz="2" w:space="0" w:color="FF0000"/>
                        <w:bottom w:val="single" w:sz="2" w:space="0" w:color="FF0000"/>
                        <w:right w:val="single" w:sz="2" w:space="0" w:color="FF0000"/>
                      </w:divBdr>
                      <w:divsChild>
                        <w:div w:id="198396802">
                          <w:marLeft w:val="0"/>
                          <w:marRight w:val="0"/>
                          <w:marTop w:val="15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3334">
          <w:marLeft w:val="0"/>
          <w:marRight w:val="0"/>
          <w:marTop w:val="150"/>
          <w:marBottom w:val="150"/>
          <w:divBdr>
            <w:top w:val="none" w:sz="0" w:space="0" w:color="auto"/>
            <w:left w:val="none" w:sz="0" w:space="0" w:color="auto"/>
            <w:bottom w:val="none" w:sz="0" w:space="0" w:color="auto"/>
            <w:right w:val="none" w:sz="0" w:space="0" w:color="auto"/>
          </w:divBdr>
          <w:divsChild>
            <w:div w:id="972057660">
              <w:marLeft w:val="0"/>
              <w:marRight w:val="0"/>
              <w:marTop w:val="0"/>
              <w:marBottom w:val="0"/>
              <w:divBdr>
                <w:top w:val="none" w:sz="0" w:space="0" w:color="auto"/>
                <w:left w:val="none" w:sz="0" w:space="0" w:color="auto"/>
                <w:bottom w:val="none" w:sz="0" w:space="0" w:color="auto"/>
                <w:right w:val="none" w:sz="0" w:space="0" w:color="auto"/>
              </w:divBdr>
              <w:divsChild>
                <w:div w:id="1183741331">
                  <w:marLeft w:val="0"/>
                  <w:marRight w:val="0"/>
                  <w:marTop w:val="0"/>
                  <w:marBottom w:val="0"/>
                  <w:divBdr>
                    <w:top w:val="none" w:sz="0" w:space="0" w:color="auto"/>
                    <w:left w:val="none" w:sz="0" w:space="0" w:color="auto"/>
                    <w:bottom w:val="none" w:sz="0" w:space="0" w:color="auto"/>
                    <w:right w:val="none" w:sz="0" w:space="0" w:color="auto"/>
                  </w:divBdr>
                  <w:divsChild>
                    <w:div w:id="800614916">
                      <w:marLeft w:val="0"/>
                      <w:marRight w:val="0"/>
                      <w:marTop w:val="0"/>
                      <w:marBottom w:val="0"/>
                      <w:divBdr>
                        <w:top w:val="single" w:sz="2" w:space="0" w:color="FF0000"/>
                        <w:left w:val="single" w:sz="2" w:space="0" w:color="FF0000"/>
                        <w:bottom w:val="single" w:sz="2" w:space="0" w:color="FF0000"/>
                        <w:right w:val="single" w:sz="2" w:space="0" w:color="FF0000"/>
                      </w:divBdr>
                      <w:divsChild>
                        <w:div w:id="156844585">
                          <w:marLeft w:val="0"/>
                          <w:marRight w:val="0"/>
                          <w:marTop w:val="150"/>
                          <w:marBottom w:val="0"/>
                          <w:divBdr>
                            <w:top w:val="none" w:sz="0" w:space="0" w:color="auto"/>
                            <w:left w:val="none" w:sz="0" w:space="0" w:color="auto"/>
                            <w:bottom w:val="none" w:sz="0" w:space="0" w:color="auto"/>
                            <w:right w:val="none" w:sz="0" w:space="0" w:color="auto"/>
                          </w:divBdr>
                        </w:div>
                        <w:div w:id="15047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4634">
          <w:marLeft w:val="0"/>
          <w:marRight w:val="0"/>
          <w:marTop w:val="150"/>
          <w:marBottom w:val="150"/>
          <w:divBdr>
            <w:top w:val="none" w:sz="0" w:space="0" w:color="auto"/>
            <w:left w:val="none" w:sz="0" w:space="0" w:color="auto"/>
            <w:bottom w:val="none" w:sz="0" w:space="0" w:color="auto"/>
            <w:right w:val="none" w:sz="0" w:space="0" w:color="auto"/>
          </w:divBdr>
          <w:divsChild>
            <w:div w:id="701591666">
              <w:marLeft w:val="0"/>
              <w:marRight w:val="0"/>
              <w:marTop w:val="0"/>
              <w:marBottom w:val="0"/>
              <w:divBdr>
                <w:top w:val="none" w:sz="0" w:space="0" w:color="auto"/>
                <w:left w:val="none" w:sz="0" w:space="0" w:color="auto"/>
                <w:bottom w:val="none" w:sz="0" w:space="0" w:color="auto"/>
                <w:right w:val="none" w:sz="0" w:space="0" w:color="auto"/>
              </w:divBdr>
              <w:divsChild>
                <w:div w:id="68695628">
                  <w:marLeft w:val="0"/>
                  <w:marRight w:val="0"/>
                  <w:marTop w:val="0"/>
                  <w:marBottom w:val="0"/>
                  <w:divBdr>
                    <w:top w:val="none" w:sz="0" w:space="0" w:color="auto"/>
                    <w:left w:val="none" w:sz="0" w:space="0" w:color="auto"/>
                    <w:bottom w:val="none" w:sz="0" w:space="0" w:color="auto"/>
                    <w:right w:val="none" w:sz="0" w:space="0" w:color="auto"/>
                  </w:divBdr>
                  <w:divsChild>
                    <w:div w:id="481586180">
                      <w:marLeft w:val="0"/>
                      <w:marRight w:val="0"/>
                      <w:marTop w:val="0"/>
                      <w:marBottom w:val="0"/>
                      <w:divBdr>
                        <w:top w:val="single" w:sz="2" w:space="0" w:color="FF0000"/>
                        <w:left w:val="single" w:sz="2" w:space="0" w:color="FF0000"/>
                        <w:bottom w:val="single" w:sz="2" w:space="0" w:color="FF0000"/>
                        <w:right w:val="single" w:sz="2" w:space="0" w:color="FF0000"/>
                      </w:divBdr>
                      <w:divsChild>
                        <w:div w:id="130559557">
                          <w:marLeft w:val="0"/>
                          <w:marRight w:val="0"/>
                          <w:marTop w:val="0"/>
                          <w:marBottom w:val="0"/>
                          <w:divBdr>
                            <w:top w:val="none" w:sz="0" w:space="0" w:color="auto"/>
                            <w:left w:val="none" w:sz="0" w:space="0" w:color="auto"/>
                            <w:bottom w:val="none" w:sz="0" w:space="0" w:color="auto"/>
                            <w:right w:val="single" w:sz="36" w:space="4" w:color="000000"/>
                          </w:divBdr>
                          <w:divsChild>
                            <w:div w:id="35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3789">
                      <w:marLeft w:val="0"/>
                      <w:marRight w:val="0"/>
                      <w:marTop w:val="0"/>
                      <w:marBottom w:val="0"/>
                      <w:divBdr>
                        <w:top w:val="single" w:sz="2" w:space="0" w:color="FF0000"/>
                        <w:left w:val="single" w:sz="2" w:space="0" w:color="FF0000"/>
                        <w:bottom w:val="single" w:sz="2" w:space="0" w:color="FF0000"/>
                        <w:right w:val="single" w:sz="2" w:space="0" w:color="FF0000"/>
                      </w:divBdr>
                      <w:divsChild>
                        <w:div w:id="152264508">
                          <w:marLeft w:val="0"/>
                          <w:marRight w:val="0"/>
                          <w:marTop w:val="0"/>
                          <w:marBottom w:val="0"/>
                          <w:divBdr>
                            <w:top w:val="none" w:sz="0" w:space="0" w:color="auto"/>
                            <w:left w:val="none" w:sz="0" w:space="0" w:color="auto"/>
                            <w:bottom w:val="none" w:sz="0" w:space="0" w:color="auto"/>
                            <w:right w:val="none" w:sz="0" w:space="0" w:color="auto"/>
                          </w:divBdr>
                        </w:div>
                        <w:div w:id="5921268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24962366">
          <w:marLeft w:val="0"/>
          <w:marRight w:val="0"/>
          <w:marTop w:val="150"/>
          <w:marBottom w:val="150"/>
          <w:divBdr>
            <w:top w:val="none" w:sz="0" w:space="0" w:color="auto"/>
            <w:left w:val="none" w:sz="0" w:space="0" w:color="auto"/>
            <w:bottom w:val="none" w:sz="0" w:space="0" w:color="auto"/>
            <w:right w:val="none" w:sz="0" w:space="0" w:color="auto"/>
          </w:divBdr>
          <w:divsChild>
            <w:div w:id="2109426249">
              <w:marLeft w:val="0"/>
              <w:marRight w:val="0"/>
              <w:marTop w:val="0"/>
              <w:marBottom w:val="0"/>
              <w:divBdr>
                <w:top w:val="none" w:sz="0" w:space="0" w:color="auto"/>
                <w:left w:val="none" w:sz="0" w:space="0" w:color="auto"/>
                <w:bottom w:val="none" w:sz="0" w:space="0" w:color="auto"/>
                <w:right w:val="none" w:sz="0" w:space="0" w:color="auto"/>
              </w:divBdr>
              <w:divsChild>
                <w:div w:id="1682050519">
                  <w:marLeft w:val="0"/>
                  <w:marRight w:val="0"/>
                  <w:marTop w:val="0"/>
                  <w:marBottom w:val="0"/>
                  <w:divBdr>
                    <w:top w:val="none" w:sz="0" w:space="0" w:color="auto"/>
                    <w:left w:val="none" w:sz="0" w:space="0" w:color="auto"/>
                    <w:bottom w:val="none" w:sz="0" w:space="0" w:color="auto"/>
                    <w:right w:val="none" w:sz="0" w:space="0" w:color="auto"/>
                  </w:divBdr>
                  <w:divsChild>
                    <w:div w:id="703098046">
                      <w:marLeft w:val="0"/>
                      <w:marRight w:val="0"/>
                      <w:marTop w:val="0"/>
                      <w:marBottom w:val="0"/>
                      <w:divBdr>
                        <w:top w:val="single" w:sz="2" w:space="0" w:color="FF0000"/>
                        <w:left w:val="single" w:sz="2" w:space="0" w:color="FF0000"/>
                        <w:bottom w:val="single" w:sz="2" w:space="0" w:color="FF0000"/>
                        <w:right w:val="single" w:sz="2" w:space="0" w:color="FF0000"/>
                      </w:divBdr>
                      <w:divsChild>
                        <w:div w:id="1293100246">
                          <w:marLeft w:val="0"/>
                          <w:marRight w:val="0"/>
                          <w:marTop w:val="0"/>
                          <w:marBottom w:val="0"/>
                          <w:divBdr>
                            <w:top w:val="none" w:sz="0" w:space="0" w:color="auto"/>
                            <w:left w:val="none" w:sz="0" w:space="0" w:color="auto"/>
                            <w:bottom w:val="none" w:sz="0" w:space="0" w:color="auto"/>
                            <w:right w:val="single" w:sz="36" w:space="4" w:color="000000"/>
                          </w:divBdr>
                          <w:divsChild>
                            <w:div w:id="7398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687">
                      <w:marLeft w:val="0"/>
                      <w:marRight w:val="0"/>
                      <w:marTop w:val="0"/>
                      <w:marBottom w:val="0"/>
                      <w:divBdr>
                        <w:top w:val="single" w:sz="2" w:space="0" w:color="FF0000"/>
                        <w:left w:val="single" w:sz="2" w:space="0" w:color="FF0000"/>
                        <w:bottom w:val="single" w:sz="2" w:space="0" w:color="FF0000"/>
                        <w:right w:val="single" w:sz="2" w:space="0" w:color="FF0000"/>
                      </w:divBdr>
                      <w:divsChild>
                        <w:div w:id="783618509">
                          <w:marLeft w:val="0"/>
                          <w:marRight w:val="0"/>
                          <w:marTop w:val="150"/>
                          <w:marBottom w:val="0"/>
                          <w:divBdr>
                            <w:top w:val="none" w:sz="0" w:space="0" w:color="auto"/>
                            <w:left w:val="none" w:sz="0" w:space="0" w:color="auto"/>
                            <w:bottom w:val="none" w:sz="0" w:space="0" w:color="auto"/>
                            <w:right w:val="none" w:sz="0" w:space="0" w:color="auto"/>
                          </w:divBdr>
                        </w:div>
                        <w:div w:id="13661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3806">
      <w:bodyDiv w:val="1"/>
      <w:marLeft w:val="0"/>
      <w:marRight w:val="0"/>
      <w:marTop w:val="0"/>
      <w:marBottom w:val="0"/>
      <w:divBdr>
        <w:top w:val="none" w:sz="0" w:space="0" w:color="auto"/>
        <w:left w:val="none" w:sz="0" w:space="0" w:color="auto"/>
        <w:bottom w:val="none" w:sz="0" w:space="0" w:color="auto"/>
        <w:right w:val="none" w:sz="0" w:space="0" w:color="auto"/>
      </w:divBdr>
    </w:div>
    <w:div w:id="395052444">
      <w:bodyDiv w:val="1"/>
      <w:marLeft w:val="0"/>
      <w:marRight w:val="0"/>
      <w:marTop w:val="0"/>
      <w:marBottom w:val="0"/>
      <w:divBdr>
        <w:top w:val="none" w:sz="0" w:space="0" w:color="auto"/>
        <w:left w:val="none" w:sz="0" w:space="0" w:color="auto"/>
        <w:bottom w:val="none" w:sz="0" w:space="0" w:color="auto"/>
        <w:right w:val="none" w:sz="0" w:space="0" w:color="auto"/>
      </w:divBdr>
      <w:divsChild>
        <w:div w:id="66921578">
          <w:marLeft w:val="0"/>
          <w:marRight w:val="0"/>
          <w:marTop w:val="0"/>
          <w:marBottom w:val="0"/>
          <w:divBdr>
            <w:top w:val="none" w:sz="0" w:space="0" w:color="auto"/>
            <w:left w:val="none" w:sz="0" w:space="0" w:color="auto"/>
            <w:bottom w:val="none" w:sz="0" w:space="0" w:color="auto"/>
            <w:right w:val="none" w:sz="0" w:space="0" w:color="auto"/>
          </w:divBdr>
          <w:divsChild>
            <w:div w:id="126902956">
              <w:marLeft w:val="0"/>
              <w:marRight w:val="0"/>
              <w:marTop w:val="0"/>
              <w:marBottom w:val="0"/>
              <w:divBdr>
                <w:top w:val="none" w:sz="0" w:space="0" w:color="auto"/>
                <w:left w:val="none" w:sz="0" w:space="0" w:color="auto"/>
                <w:bottom w:val="none" w:sz="0" w:space="0" w:color="auto"/>
                <w:right w:val="none" w:sz="0" w:space="0" w:color="auto"/>
              </w:divBdr>
            </w:div>
            <w:div w:id="165175165">
              <w:marLeft w:val="0"/>
              <w:marRight w:val="0"/>
              <w:marTop w:val="0"/>
              <w:marBottom w:val="0"/>
              <w:divBdr>
                <w:top w:val="none" w:sz="0" w:space="0" w:color="auto"/>
                <w:left w:val="none" w:sz="0" w:space="0" w:color="auto"/>
                <w:bottom w:val="none" w:sz="0" w:space="0" w:color="auto"/>
                <w:right w:val="none" w:sz="0" w:space="0" w:color="auto"/>
              </w:divBdr>
            </w:div>
            <w:div w:id="176970341">
              <w:marLeft w:val="0"/>
              <w:marRight w:val="0"/>
              <w:marTop w:val="0"/>
              <w:marBottom w:val="0"/>
              <w:divBdr>
                <w:top w:val="none" w:sz="0" w:space="0" w:color="auto"/>
                <w:left w:val="none" w:sz="0" w:space="0" w:color="auto"/>
                <w:bottom w:val="none" w:sz="0" w:space="0" w:color="auto"/>
                <w:right w:val="none" w:sz="0" w:space="0" w:color="auto"/>
              </w:divBdr>
            </w:div>
            <w:div w:id="315841099">
              <w:marLeft w:val="0"/>
              <w:marRight w:val="0"/>
              <w:marTop w:val="0"/>
              <w:marBottom w:val="0"/>
              <w:divBdr>
                <w:top w:val="none" w:sz="0" w:space="0" w:color="auto"/>
                <w:left w:val="none" w:sz="0" w:space="0" w:color="auto"/>
                <w:bottom w:val="none" w:sz="0" w:space="0" w:color="auto"/>
                <w:right w:val="none" w:sz="0" w:space="0" w:color="auto"/>
              </w:divBdr>
            </w:div>
            <w:div w:id="358313642">
              <w:marLeft w:val="0"/>
              <w:marRight w:val="0"/>
              <w:marTop w:val="0"/>
              <w:marBottom w:val="0"/>
              <w:divBdr>
                <w:top w:val="none" w:sz="0" w:space="0" w:color="auto"/>
                <w:left w:val="none" w:sz="0" w:space="0" w:color="auto"/>
                <w:bottom w:val="none" w:sz="0" w:space="0" w:color="auto"/>
                <w:right w:val="none" w:sz="0" w:space="0" w:color="auto"/>
              </w:divBdr>
            </w:div>
            <w:div w:id="826284276">
              <w:marLeft w:val="0"/>
              <w:marRight w:val="0"/>
              <w:marTop w:val="0"/>
              <w:marBottom w:val="0"/>
              <w:divBdr>
                <w:top w:val="none" w:sz="0" w:space="0" w:color="auto"/>
                <w:left w:val="none" w:sz="0" w:space="0" w:color="auto"/>
                <w:bottom w:val="none" w:sz="0" w:space="0" w:color="auto"/>
                <w:right w:val="none" w:sz="0" w:space="0" w:color="auto"/>
              </w:divBdr>
            </w:div>
            <w:div w:id="998845867">
              <w:marLeft w:val="0"/>
              <w:marRight w:val="0"/>
              <w:marTop w:val="0"/>
              <w:marBottom w:val="0"/>
              <w:divBdr>
                <w:top w:val="none" w:sz="0" w:space="0" w:color="auto"/>
                <w:left w:val="none" w:sz="0" w:space="0" w:color="auto"/>
                <w:bottom w:val="none" w:sz="0" w:space="0" w:color="auto"/>
                <w:right w:val="none" w:sz="0" w:space="0" w:color="auto"/>
              </w:divBdr>
            </w:div>
            <w:div w:id="1023898670">
              <w:marLeft w:val="0"/>
              <w:marRight w:val="0"/>
              <w:marTop w:val="0"/>
              <w:marBottom w:val="0"/>
              <w:divBdr>
                <w:top w:val="none" w:sz="0" w:space="0" w:color="auto"/>
                <w:left w:val="none" w:sz="0" w:space="0" w:color="auto"/>
                <w:bottom w:val="none" w:sz="0" w:space="0" w:color="auto"/>
                <w:right w:val="none" w:sz="0" w:space="0" w:color="auto"/>
              </w:divBdr>
            </w:div>
            <w:div w:id="1052314012">
              <w:marLeft w:val="0"/>
              <w:marRight w:val="0"/>
              <w:marTop w:val="0"/>
              <w:marBottom w:val="0"/>
              <w:divBdr>
                <w:top w:val="none" w:sz="0" w:space="0" w:color="auto"/>
                <w:left w:val="none" w:sz="0" w:space="0" w:color="auto"/>
                <w:bottom w:val="none" w:sz="0" w:space="0" w:color="auto"/>
                <w:right w:val="none" w:sz="0" w:space="0" w:color="auto"/>
              </w:divBdr>
            </w:div>
            <w:div w:id="1105689754">
              <w:marLeft w:val="0"/>
              <w:marRight w:val="0"/>
              <w:marTop w:val="0"/>
              <w:marBottom w:val="0"/>
              <w:divBdr>
                <w:top w:val="none" w:sz="0" w:space="0" w:color="auto"/>
                <w:left w:val="none" w:sz="0" w:space="0" w:color="auto"/>
                <w:bottom w:val="none" w:sz="0" w:space="0" w:color="auto"/>
                <w:right w:val="none" w:sz="0" w:space="0" w:color="auto"/>
              </w:divBdr>
            </w:div>
            <w:div w:id="1113474737">
              <w:marLeft w:val="0"/>
              <w:marRight w:val="0"/>
              <w:marTop w:val="0"/>
              <w:marBottom w:val="0"/>
              <w:divBdr>
                <w:top w:val="none" w:sz="0" w:space="0" w:color="auto"/>
                <w:left w:val="none" w:sz="0" w:space="0" w:color="auto"/>
                <w:bottom w:val="none" w:sz="0" w:space="0" w:color="auto"/>
                <w:right w:val="none" w:sz="0" w:space="0" w:color="auto"/>
              </w:divBdr>
            </w:div>
            <w:div w:id="1634679166">
              <w:marLeft w:val="0"/>
              <w:marRight w:val="0"/>
              <w:marTop w:val="0"/>
              <w:marBottom w:val="0"/>
              <w:divBdr>
                <w:top w:val="none" w:sz="0" w:space="0" w:color="auto"/>
                <w:left w:val="none" w:sz="0" w:space="0" w:color="auto"/>
                <w:bottom w:val="none" w:sz="0" w:space="0" w:color="auto"/>
                <w:right w:val="none" w:sz="0" w:space="0" w:color="auto"/>
              </w:divBdr>
            </w:div>
            <w:div w:id="1736736452">
              <w:marLeft w:val="0"/>
              <w:marRight w:val="0"/>
              <w:marTop w:val="0"/>
              <w:marBottom w:val="0"/>
              <w:divBdr>
                <w:top w:val="none" w:sz="0" w:space="0" w:color="auto"/>
                <w:left w:val="none" w:sz="0" w:space="0" w:color="auto"/>
                <w:bottom w:val="none" w:sz="0" w:space="0" w:color="auto"/>
                <w:right w:val="none" w:sz="0" w:space="0" w:color="auto"/>
              </w:divBdr>
            </w:div>
            <w:div w:id="1753699364">
              <w:marLeft w:val="0"/>
              <w:marRight w:val="0"/>
              <w:marTop w:val="0"/>
              <w:marBottom w:val="0"/>
              <w:divBdr>
                <w:top w:val="none" w:sz="0" w:space="0" w:color="auto"/>
                <w:left w:val="none" w:sz="0" w:space="0" w:color="auto"/>
                <w:bottom w:val="none" w:sz="0" w:space="0" w:color="auto"/>
                <w:right w:val="none" w:sz="0" w:space="0" w:color="auto"/>
              </w:divBdr>
            </w:div>
            <w:div w:id="1821579040">
              <w:marLeft w:val="0"/>
              <w:marRight w:val="0"/>
              <w:marTop w:val="0"/>
              <w:marBottom w:val="0"/>
              <w:divBdr>
                <w:top w:val="none" w:sz="0" w:space="0" w:color="auto"/>
                <w:left w:val="none" w:sz="0" w:space="0" w:color="auto"/>
                <w:bottom w:val="none" w:sz="0" w:space="0" w:color="auto"/>
                <w:right w:val="none" w:sz="0" w:space="0" w:color="auto"/>
              </w:divBdr>
            </w:div>
            <w:div w:id="2145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6981">
      <w:bodyDiv w:val="1"/>
      <w:marLeft w:val="0"/>
      <w:marRight w:val="0"/>
      <w:marTop w:val="0"/>
      <w:marBottom w:val="0"/>
      <w:divBdr>
        <w:top w:val="none" w:sz="0" w:space="0" w:color="auto"/>
        <w:left w:val="none" w:sz="0" w:space="0" w:color="auto"/>
        <w:bottom w:val="none" w:sz="0" w:space="0" w:color="auto"/>
        <w:right w:val="none" w:sz="0" w:space="0" w:color="auto"/>
      </w:divBdr>
      <w:divsChild>
        <w:div w:id="78328609">
          <w:marLeft w:val="0"/>
          <w:marRight w:val="720"/>
          <w:marTop w:val="0"/>
          <w:marBottom w:val="0"/>
          <w:divBdr>
            <w:top w:val="none" w:sz="0" w:space="0" w:color="auto"/>
            <w:left w:val="none" w:sz="0" w:space="0" w:color="auto"/>
            <w:bottom w:val="none" w:sz="0" w:space="0" w:color="auto"/>
            <w:right w:val="none" w:sz="0" w:space="0" w:color="auto"/>
          </w:divBdr>
        </w:div>
        <w:div w:id="370231958">
          <w:marLeft w:val="0"/>
          <w:marRight w:val="720"/>
          <w:marTop w:val="0"/>
          <w:marBottom w:val="0"/>
          <w:divBdr>
            <w:top w:val="none" w:sz="0" w:space="0" w:color="auto"/>
            <w:left w:val="none" w:sz="0" w:space="0" w:color="auto"/>
            <w:bottom w:val="none" w:sz="0" w:space="0" w:color="auto"/>
            <w:right w:val="none" w:sz="0" w:space="0" w:color="auto"/>
          </w:divBdr>
        </w:div>
        <w:div w:id="415908094">
          <w:marLeft w:val="0"/>
          <w:marRight w:val="0"/>
          <w:marTop w:val="0"/>
          <w:marBottom w:val="0"/>
          <w:divBdr>
            <w:top w:val="none" w:sz="0" w:space="0" w:color="auto"/>
            <w:left w:val="none" w:sz="0" w:space="0" w:color="auto"/>
            <w:bottom w:val="none" w:sz="0" w:space="0" w:color="auto"/>
            <w:right w:val="none" w:sz="0" w:space="0" w:color="auto"/>
          </w:divBdr>
        </w:div>
        <w:div w:id="474882038">
          <w:marLeft w:val="0"/>
          <w:marRight w:val="720"/>
          <w:marTop w:val="0"/>
          <w:marBottom w:val="0"/>
          <w:divBdr>
            <w:top w:val="none" w:sz="0" w:space="0" w:color="auto"/>
            <w:left w:val="none" w:sz="0" w:space="0" w:color="auto"/>
            <w:bottom w:val="none" w:sz="0" w:space="0" w:color="auto"/>
            <w:right w:val="none" w:sz="0" w:space="0" w:color="auto"/>
          </w:divBdr>
        </w:div>
        <w:div w:id="810292894">
          <w:marLeft w:val="0"/>
          <w:marRight w:val="720"/>
          <w:marTop w:val="0"/>
          <w:marBottom w:val="0"/>
          <w:divBdr>
            <w:top w:val="none" w:sz="0" w:space="0" w:color="auto"/>
            <w:left w:val="none" w:sz="0" w:space="0" w:color="auto"/>
            <w:bottom w:val="none" w:sz="0" w:space="0" w:color="auto"/>
            <w:right w:val="none" w:sz="0" w:space="0" w:color="auto"/>
          </w:divBdr>
        </w:div>
        <w:div w:id="819879915">
          <w:marLeft w:val="0"/>
          <w:marRight w:val="0"/>
          <w:marTop w:val="0"/>
          <w:marBottom w:val="0"/>
          <w:divBdr>
            <w:top w:val="none" w:sz="0" w:space="0" w:color="auto"/>
            <w:left w:val="none" w:sz="0" w:space="0" w:color="auto"/>
            <w:bottom w:val="none" w:sz="0" w:space="0" w:color="auto"/>
            <w:right w:val="none" w:sz="0" w:space="0" w:color="auto"/>
          </w:divBdr>
        </w:div>
        <w:div w:id="827290326">
          <w:marLeft w:val="0"/>
          <w:marRight w:val="720"/>
          <w:marTop w:val="0"/>
          <w:marBottom w:val="0"/>
          <w:divBdr>
            <w:top w:val="none" w:sz="0" w:space="0" w:color="auto"/>
            <w:left w:val="none" w:sz="0" w:space="0" w:color="auto"/>
            <w:bottom w:val="none" w:sz="0" w:space="0" w:color="auto"/>
            <w:right w:val="none" w:sz="0" w:space="0" w:color="auto"/>
          </w:divBdr>
        </w:div>
        <w:div w:id="1360545411">
          <w:marLeft w:val="0"/>
          <w:marRight w:val="720"/>
          <w:marTop w:val="0"/>
          <w:marBottom w:val="0"/>
          <w:divBdr>
            <w:top w:val="none" w:sz="0" w:space="0" w:color="auto"/>
            <w:left w:val="none" w:sz="0" w:space="0" w:color="auto"/>
            <w:bottom w:val="none" w:sz="0" w:space="0" w:color="auto"/>
            <w:right w:val="none" w:sz="0" w:space="0" w:color="auto"/>
          </w:divBdr>
        </w:div>
        <w:div w:id="1391074589">
          <w:marLeft w:val="0"/>
          <w:marRight w:val="720"/>
          <w:marTop w:val="0"/>
          <w:marBottom w:val="0"/>
          <w:divBdr>
            <w:top w:val="none" w:sz="0" w:space="0" w:color="auto"/>
            <w:left w:val="none" w:sz="0" w:space="0" w:color="auto"/>
            <w:bottom w:val="none" w:sz="0" w:space="0" w:color="auto"/>
            <w:right w:val="none" w:sz="0" w:space="0" w:color="auto"/>
          </w:divBdr>
        </w:div>
        <w:div w:id="1470172203">
          <w:marLeft w:val="0"/>
          <w:marRight w:val="720"/>
          <w:marTop w:val="0"/>
          <w:marBottom w:val="0"/>
          <w:divBdr>
            <w:top w:val="none" w:sz="0" w:space="0" w:color="auto"/>
            <w:left w:val="none" w:sz="0" w:space="0" w:color="auto"/>
            <w:bottom w:val="none" w:sz="0" w:space="0" w:color="auto"/>
            <w:right w:val="none" w:sz="0" w:space="0" w:color="auto"/>
          </w:divBdr>
        </w:div>
        <w:div w:id="1584755489">
          <w:marLeft w:val="0"/>
          <w:marRight w:val="720"/>
          <w:marTop w:val="0"/>
          <w:marBottom w:val="0"/>
          <w:divBdr>
            <w:top w:val="none" w:sz="0" w:space="0" w:color="auto"/>
            <w:left w:val="none" w:sz="0" w:space="0" w:color="auto"/>
            <w:bottom w:val="none" w:sz="0" w:space="0" w:color="auto"/>
            <w:right w:val="none" w:sz="0" w:space="0" w:color="auto"/>
          </w:divBdr>
        </w:div>
        <w:div w:id="1687556382">
          <w:marLeft w:val="0"/>
          <w:marRight w:val="0"/>
          <w:marTop w:val="0"/>
          <w:marBottom w:val="0"/>
          <w:divBdr>
            <w:top w:val="none" w:sz="0" w:space="0" w:color="auto"/>
            <w:left w:val="none" w:sz="0" w:space="0" w:color="auto"/>
            <w:bottom w:val="none" w:sz="0" w:space="0" w:color="auto"/>
            <w:right w:val="none" w:sz="0" w:space="0" w:color="auto"/>
          </w:divBdr>
        </w:div>
        <w:div w:id="1893729102">
          <w:marLeft w:val="0"/>
          <w:marRight w:val="720"/>
          <w:marTop w:val="0"/>
          <w:marBottom w:val="0"/>
          <w:divBdr>
            <w:top w:val="none" w:sz="0" w:space="0" w:color="auto"/>
            <w:left w:val="none" w:sz="0" w:space="0" w:color="auto"/>
            <w:bottom w:val="none" w:sz="0" w:space="0" w:color="auto"/>
            <w:right w:val="none" w:sz="0" w:space="0" w:color="auto"/>
          </w:divBdr>
        </w:div>
      </w:divsChild>
    </w:div>
    <w:div w:id="665330959">
      <w:bodyDiv w:val="1"/>
      <w:marLeft w:val="0"/>
      <w:marRight w:val="0"/>
      <w:marTop w:val="0"/>
      <w:marBottom w:val="0"/>
      <w:divBdr>
        <w:top w:val="none" w:sz="0" w:space="0" w:color="auto"/>
        <w:left w:val="none" w:sz="0" w:space="0" w:color="auto"/>
        <w:bottom w:val="none" w:sz="0" w:space="0" w:color="auto"/>
        <w:right w:val="none" w:sz="0" w:space="0" w:color="auto"/>
      </w:divBdr>
      <w:divsChild>
        <w:div w:id="58796686">
          <w:marLeft w:val="0"/>
          <w:marRight w:val="0"/>
          <w:marTop w:val="0"/>
          <w:marBottom w:val="0"/>
          <w:divBdr>
            <w:top w:val="none" w:sz="0" w:space="0" w:color="auto"/>
            <w:left w:val="none" w:sz="0" w:space="0" w:color="auto"/>
            <w:bottom w:val="none" w:sz="0" w:space="0" w:color="auto"/>
            <w:right w:val="none" w:sz="0" w:space="0" w:color="auto"/>
          </w:divBdr>
        </w:div>
        <w:div w:id="257326677">
          <w:marLeft w:val="0"/>
          <w:marRight w:val="0"/>
          <w:marTop w:val="0"/>
          <w:marBottom w:val="0"/>
          <w:divBdr>
            <w:top w:val="none" w:sz="0" w:space="0" w:color="auto"/>
            <w:left w:val="none" w:sz="0" w:space="0" w:color="auto"/>
            <w:bottom w:val="none" w:sz="0" w:space="0" w:color="auto"/>
            <w:right w:val="none" w:sz="0" w:space="0" w:color="auto"/>
          </w:divBdr>
        </w:div>
      </w:divsChild>
    </w:div>
    <w:div w:id="830951937">
      <w:bodyDiv w:val="1"/>
      <w:marLeft w:val="0"/>
      <w:marRight w:val="0"/>
      <w:marTop w:val="0"/>
      <w:marBottom w:val="0"/>
      <w:divBdr>
        <w:top w:val="none" w:sz="0" w:space="0" w:color="auto"/>
        <w:left w:val="none" w:sz="0" w:space="0" w:color="auto"/>
        <w:bottom w:val="none" w:sz="0" w:space="0" w:color="auto"/>
        <w:right w:val="none" w:sz="0" w:space="0" w:color="auto"/>
      </w:divBdr>
    </w:div>
    <w:div w:id="838422005">
      <w:bodyDiv w:val="1"/>
      <w:marLeft w:val="0"/>
      <w:marRight w:val="0"/>
      <w:marTop w:val="0"/>
      <w:marBottom w:val="0"/>
      <w:divBdr>
        <w:top w:val="none" w:sz="0" w:space="0" w:color="auto"/>
        <w:left w:val="none" w:sz="0" w:space="0" w:color="auto"/>
        <w:bottom w:val="none" w:sz="0" w:space="0" w:color="auto"/>
        <w:right w:val="none" w:sz="0" w:space="0" w:color="auto"/>
      </w:divBdr>
    </w:div>
    <w:div w:id="1021666229">
      <w:bodyDiv w:val="1"/>
      <w:marLeft w:val="0"/>
      <w:marRight w:val="0"/>
      <w:marTop w:val="0"/>
      <w:marBottom w:val="0"/>
      <w:divBdr>
        <w:top w:val="none" w:sz="0" w:space="0" w:color="auto"/>
        <w:left w:val="none" w:sz="0" w:space="0" w:color="auto"/>
        <w:bottom w:val="none" w:sz="0" w:space="0" w:color="auto"/>
        <w:right w:val="none" w:sz="0" w:space="0" w:color="auto"/>
      </w:divBdr>
    </w:div>
    <w:div w:id="1156991423">
      <w:bodyDiv w:val="1"/>
      <w:marLeft w:val="0"/>
      <w:marRight w:val="0"/>
      <w:marTop w:val="0"/>
      <w:marBottom w:val="0"/>
      <w:divBdr>
        <w:top w:val="none" w:sz="0" w:space="0" w:color="auto"/>
        <w:left w:val="none" w:sz="0" w:space="0" w:color="auto"/>
        <w:bottom w:val="none" w:sz="0" w:space="0" w:color="auto"/>
        <w:right w:val="none" w:sz="0" w:space="0" w:color="auto"/>
      </w:divBdr>
    </w:div>
    <w:div w:id="1214850752">
      <w:bodyDiv w:val="1"/>
      <w:marLeft w:val="0"/>
      <w:marRight w:val="0"/>
      <w:marTop w:val="0"/>
      <w:marBottom w:val="0"/>
      <w:divBdr>
        <w:top w:val="none" w:sz="0" w:space="0" w:color="auto"/>
        <w:left w:val="none" w:sz="0" w:space="0" w:color="auto"/>
        <w:bottom w:val="none" w:sz="0" w:space="0" w:color="auto"/>
        <w:right w:val="none" w:sz="0" w:space="0" w:color="auto"/>
      </w:divBdr>
    </w:div>
    <w:div w:id="21111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ditionarchive.org/news/originals/Volume%2017/No.%202/A%20Tribute%20to%20the.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ditionarchive.org/news/originals/Volume%2028/No.%204/Repture%20An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ditionarchive.org/news/originals/Volume%2017/No.%202/A%20Tribute%20to%20th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concepts-introduction" TargetMode="External"/><Relationship Id="rId14" Type="http://schemas.openxmlformats.org/officeDocument/2006/relationships/hyperlink" Target="https://www.yutorah.org/lectures/lecture.cfm/726167/dr-shaul-stampfer/how-jewish-society-adapted-to-change-in-male/female-relationships-in-19th-/-early-20th-century-eastern-europ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lehrhaus.com/commentary/why-i-believe-in-women-and-their-batei-midrash-talmud/" TargetMode="External"/><Relationship Id="rId1" Type="http://schemas.openxmlformats.org/officeDocument/2006/relationships/hyperlink" Target="http://traditionarchive.org/news/originals/Volume%2028/No.%204/Repture%20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B4FE-63AE-474B-B35D-574FA5D6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2476</Words>
  <Characters>14116</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3</cp:revision>
  <dcterms:created xsi:type="dcterms:W3CDTF">2018-10-14T20:11:00Z</dcterms:created>
  <dcterms:modified xsi:type="dcterms:W3CDTF">2018-10-28T10:56:00Z</dcterms:modified>
</cp:coreProperties>
</file>