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63" w:rsidRPr="009464B8" w:rsidRDefault="00811413" w:rsidP="009464B8">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פרקי</w:t>
      </w:r>
      <w:r w:rsidR="00D9650B">
        <w:rPr>
          <w:rFonts w:asciiTheme="minorBidi" w:hAnsiTheme="minorBidi" w:cstheme="minorBidi" w:hint="cs"/>
          <w:b/>
          <w:bCs/>
          <w:sz w:val="36"/>
          <w:szCs w:val="36"/>
          <w:rtl/>
        </w:rPr>
        <w:t xml:space="preserve"> המצוות של ספר דברים (א) </w:t>
      </w:r>
      <w:r w:rsidR="00B06015">
        <w:rPr>
          <w:rFonts w:asciiTheme="minorBidi" w:hAnsiTheme="minorBidi" w:cstheme="minorBidi"/>
          <w:b/>
          <w:bCs/>
          <w:sz w:val="36"/>
          <w:szCs w:val="36"/>
          <w:rtl/>
        </w:rPr>
        <w:t>–</w:t>
      </w:r>
      <w:r w:rsidR="00D9650B">
        <w:rPr>
          <w:rFonts w:asciiTheme="minorBidi" w:hAnsiTheme="minorBidi" w:cstheme="minorBidi" w:hint="cs"/>
          <w:b/>
          <w:bCs/>
          <w:sz w:val="36"/>
          <w:szCs w:val="36"/>
          <w:rtl/>
        </w:rPr>
        <w:t xml:space="preserve"> פתיחה</w:t>
      </w:r>
      <w:r w:rsidR="00B06015">
        <w:rPr>
          <w:rFonts w:asciiTheme="minorBidi" w:hAnsiTheme="minorBidi" w:cstheme="minorBidi" w:hint="cs"/>
          <w:b/>
          <w:bCs/>
          <w:sz w:val="36"/>
          <w:szCs w:val="36"/>
          <w:rtl/>
        </w:rPr>
        <w:t xml:space="preserve"> (א)</w:t>
      </w:r>
    </w:p>
    <w:p w:rsidR="0094076B" w:rsidRDefault="0094076B" w:rsidP="005F492A">
      <w:pPr>
        <w:rPr>
          <w:rtl/>
        </w:rPr>
      </w:pPr>
    </w:p>
    <w:p w:rsidR="00EA3DA1" w:rsidRDefault="00EA3DA1" w:rsidP="00EA3DA1">
      <w:pPr>
        <w:pStyle w:val="3"/>
        <w:jc w:val="center"/>
        <w:rPr>
          <w:rFonts w:cs="FrankRuehl"/>
          <w:szCs w:val="28"/>
        </w:rPr>
      </w:pPr>
      <w:r w:rsidRPr="00EA3DA1">
        <w:rPr>
          <w:rFonts w:hint="cs"/>
          <w:sz w:val="24"/>
          <w:szCs w:val="24"/>
          <w:rtl/>
        </w:rPr>
        <w:t>פרקי המצוות מבטאים את המערכת הרעיונית של ספר דברים</w:t>
      </w:r>
    </w:p>
    <w:p w:rsidR="00D9650B" w:rsidRPr="00D9650B" w:rsidRDefault="00D9650B" w:rsidP="00E37A57">
      <w:pPr>
        <w:tabs>
          <w:tab w:val="right" w:pos="4620"/>
        </w:tabs>
        <w:rPr>
          <w:rFonts w:ascii="Narkisim" w:hAnsi="Narkisim"/>
          <w:sz w:val="24"/>
          <w:szCs w:val="24"/>
        </w:rPr>
      </w:pPr>
      <w:r w:rsidRPr="00D9650B">
        <w:rPr>
          <w:rFonts w:ascii="Narkisim" w:hAnsi="Narkisim"/>
          <w:sz w:val="24"/>
          <w:szCs w:val="24"/>
          <w:rtl/>
        </w:rPr>
        <w:t xml:space="preserve">חטיבת המצוות של ספר דברים ראשיתה בתחילת פרשת ראה </w:t>
      </w:r>
      <w:r w:rsidRPr="00E37A57">
        <w:rPr>
          <w:rFonts w:ascii="Narkisim" w:hAnsi="Narkisim"/>
          <w:szCs w:val="20"/>
          <w:rtl/>
        </w:rPr>
        <w:t>(דברים י"ב)</w:t>
      </w:r>
      <w:r w:rsidRPr="00D9650B">
        <w:rPr>
          <w:rFonts w:ascii="Narkisim" w:hAnsi="Narkisim"/>
          <w:sz w:val="24"/>
          <w:szCs w:val="24"/>
          <w:rtl/>
        </w:rPr>
        <w:t xml:space="preserve"> ואחריתה בתחילת פרשת כי תבוא </w:t>
      </w:r>
      <w:r w:rsidRPr="00E37A57">
        <w:rPr>
          <w:rFonts w:ascii="Narkisim" w:hAnsi="Narkisim"/>
          <w:szCs w:val="20"/>
          <w:rtl/>
        </w:rPr>
        <w:t>(דברים כ"ו)</w:t>
      </w:r>
      <w:r w:rsidRPr="00D9650B">
        <w:rPr>
          <w:rFonts w:ascii="Narkisim" w:hAnsi="Narkisim"/>
          <w:sz w:val="24"/>
          <w:szCs w:val="24"/>
          <w:rtl/>
        </w:rPr>
        <w:t xml:space="preserve">. בפרשת ראה מתחיל משה רבנו לצוות על חובת הפולחן במקום אשר יבחר ה', והחתימה בכי תבוא היא בשתי מצוות, מקרא בכורים ווידוי מעשר. לחטיבה זו כותרת מובהקת ואף פסוקי סיום חגיגיים. לפני תחילת הציווי הפרטני פונה משה רבנו ואומר לעם: </w:t>
      </w:r>
    </w:p>
    <w:p w:rsidR="00E37A57" w:rsidRDefault="00E37A57" w:rsidP="00E37A57">
      <w:pPr>
        <w:pStyle w:val="aff0"/>
        <w:tabs>
          <w:tab w:val="right" w:pos="4620"/>
        </w:tabs>
        <w:ind w:left="720"/>
        <w:rPr>
          <w:rFonts w:ascii="Narkisim" w:hAnsi="Narkisim"/>
          <w:sz w:val="24"/>
          <w:szCs w:val="24"/>
          <w:rtl/>
        </w:rPr>
      </w:pPr>
      <w:r>
        <w:rPr>
          <w:rFonts w:ascii="Narkisim" w:hAnsi="Narkisim" w:hint="cs"/>
          <w:sz w:val="24"/>
          <w:szCs w:val="24"/>
          <w:rtl/>
        </w:rPr>
        <w:t>"</w:t>
      </w:r>
      <w:r w:rsidRPr="00E37A57">
        <w:rPr>
          <w:rFonts w:ascii="Narkisim" w:hAnsi="Narkisim"/>
          <w:sz w:val="24"/>
          <w:szCs w:val="24"/>
          <w:rtl/>
        </w:rPr>
        <w:t xml:space="preserve">כִּי אַתֶּם עֹבְרִים אֶת הַיַּרְדֵּן לָבֹא לָרֶשֶׁת אֶת הָאָרֶץ אֲשֶׁר ה' </w:t>
      </w:r>
      <w:proofErr w:type="spellStart"/>
      <w:r w:rsidRPr="00E37A57">
        <w:rPr>
          <w:rFonts w:ascii="Narkisim" w:hAnsi="Narkisim"/>
          <w:sz w:val="24"/>
          <w:szCs w:val="24"/>
          <w:rtl/>
        </w:rPr>
        <w:t>אֱלֹהֵיכֶם</w:t>
      </w:r>
      <w:proofErr w:type="spellEnd"/>
      <w:r w:rsidRPr="00E37A57">
        <w:rPr>
          <w:rFonts w:ascii="Narkisim" w:hAnsi="Narkisim"/>
          <w:sz w:val="24"/>
          <w:szCs w:val="24"/>
          <w:rtl/>
        </w:rPr>
        <w:t xml:space="preserve"> נֹתֵן לָכֶם וִירִשְׁתֶּם אֹתָהּ וִישַׁבְתֶּם בָּהּ: וּשְׁמַרְתֶּם לַעֲשׂוֹת אֵת כָּל </w:t>
      </w:r>
      <w:proofErr w:type="spellStart"/>
      <w:r w:rsidRPr="00E37A57">
        <w:rPr>
          <w:rFonts w:ascii="Narkisim" w:hAnsi="Narkisim"/>
          <w:sz w:val="24"/>
          <w:szCs w:val="24"/>
          <w:rtl/>
        </w:rPr>
        <w:t>הַחֻקִּים</w:t>
      </w:r>
      <w:proofErr w:type="spellEnd"/>
      <w:r w:rsidRPr="00E37A57">
        <w:rPr>
          <w:rFonts w:ascii="Narkisim" w:hAnsi="Narkisim"/>
          <w:sz w:val="24"/>
          <w:szCs w:val="24"/>
          <w:rtl/>
        </w:rPr>
        <w:t xml:space="preserve"> וְאֶת הַמִּשְׁפָּטִים אֲשֶׁר אָנֹכִי נֹתֵן לִפְנֵיכֶם הַיּוֹם</w:t>
      </w:r>
    </w:p>
    <w:p w:rsidR="00D9650B" w:rsidRPr="00E37A57" w:rsidRDefault="00E37A57" w:rsidP="00E37A57">
      <w:pPr>
        <w:pStyle w:val="aff0"/>
        <w:tabs>
          <w:tab w:val="right" w:pos="4620"/>
        </w:tabs>
        <w:ind w:left="720"/>
        <w:rPr>
          <w:rFonts w:ascii="Narkisim" w:hAnsi="Narkisim"/>
          <w:sz w:val="24"/>
          <w:szCs w:val="24"/>
          <w:rtl/>
        </w:rPr>
      </w:pPr>
      <w:r>
        <w:rPr>
          <w:rFonts w:ascii="Narkisim" w:hAnsi="Narkisim" w:hint="cs"/>
          <w:sz w:val="24"/>
          <w:szCs w:val="24"/>
          <w:rtl/>
        </w:rPr>
        <w:t>"</w:t>
      </w:r>
      <w:r w:rsidRPr="00E37A57">
        <w:rPr>
          <w:rFonts w:ascii="Narkisim" w:hAnsi="Narkisim"/>
          <w:sz w:val="24"/>
          <w:szCs w:val="24"/>
          <w:rtl/>
        </w:rPr>
        <w:t xml:space="preserve">אֵלֶּה </w:t>
      </w:r>
      <w:proofErr w:type="spellStart"/>
      <w:r w:rsidRPr="00E37A57">
        <w:rPr>
          <w:rFonts w:ascii="Narkisim" w:hAnsi="Narkisim"/>
          <w:sz w:val="24"/>
          <w:szCs w:val="24"/>
          <w:rtl/>
        </w:rPr>
        <w:t>הַחֻקִּים</w:t>
      </w:r>
      <w:proofErr w:type="spellEnd"/>
      <w:r w:rsidRPr="00E37A57">
        <w:rPr>
          <w:rFonts w:ascii="Narkisim" w:hAnsi="Narkisim"/>
          <w:sz w:val="24"/>
          <w:szCs w:val="24"/>
          <w:rtl/>
        </w:rPr>
        <w:t xml:space="preserve"> וְהַמִּשְׁפָּטִים אֲשֶׁר תִּשְׁמְרוּן לַעֲשׂוֹת בָּאָרֶץ אֲשֶׁר נָתַן ה' אֱ</w:t>
      </w:r>
      <w:r>
        <w:rPr>
          <w:rFonts w:ascii="Narkisim" w:hAnsi="Narkisim" w:hint="cs"/>
          <w:sz w:val="24"/>
          <w:szCs w:val="24"/>
          <w:rtl/>
        </w:rPr>
        <w:t>-</w:t>
      </w:r>
      <w:r w:rsidRPr="00E37A57">
        <w:rPr>
          <w:rFonts w:ascii="Narkisim" w:hAnsi="Narkisim"/>
          <w:sz w:val="24"/>
          <w:szCs w:val="24"/>
          <w:rtl/>
        </w:rPr>
        <w:t xml:space="preserve">לֹהֵי </w:t>
      </w:r>
      <w:proofErr w:type="spellStart"/>
      <w:r w:rsidRPr="00E37A57">
        <w:rPr>
          <w:rFonts w:ascii="Narkisim" w:hAnsi="Narkisim"/>
          <w:sz w:val="24"/>
          <w:szCs w:val="24"/>
          <w:rtl/>
        </w:rPr>
        <w:t>אֲבֹתֶיך</w:t>
      </w:r>
      <w:proofErr w:type="spellEnd"/>
      <w:r w:rsidRPr="00E37A57">
        <w:rPr>
          <w:rFonts w:ascii="Narkisim" w:hAnsi="Narkisim"/>
          <w:sz w:val="24"/>
          <w:szCs w:val="24"/>
          <w:rtl/>
        </w:rPr>
        <w:t>ָ לְךָ לְרִשְׁתָּהּ כָּל הַיָּמִים אֲשׁ</w:t>
      </w:r>
      <w:r>
        <w:rPr>
          <w:rFonts w:ascii="Narkisim" w:hAnsi="Narkisim"/>
          <w:sz w:val="24"/>
          <w:szCs w:val="24"/>
          <w:rtl/>
        </w:rPr>
        <w:t>ֶר אַתֶּם חַיִּים עַל הָאֲדָמָה</w:t>
      </w:r>
      <w:r>
        <w:rPr>
          <w:rFonts w:ascii="Narkisim" w:hAnsi="Narkisim" w:hint="cs"/>
          <w:sz w:val="24"/>
          <w:szCs w:val="24"/>
          <w:rtl/>
        </w:rPr>
        <w:t>"</w:t>
      </w:r>
      <w:r>
        <w:rPr>
          <w:rFonts w:ascii="Narkisim" w:hAnsi="Narkisim"/>
          <w:sz w:val="24"/>
          <w:szCs w:val="24"/>
          <w:rtl/>
        </w:rPr>
        <w:tab/>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 xml:space="preserve">ואחרי שהוא מסיים לצוות על וידוי המעשר, בסיום חטיבת המצוות, אנו שומעים על פנייה חגיגית אל העם, המסכמת את כל הנאמר עד כה: </w:t>
      </w:r>
    </w:p>
    <w:p w:rsidR="00D9650B" w:rsidRPr="00256505" w:rsidRDefault="00256505" w:rsidP="00256505">
      <w:pPr>
        <w:pStyle w:val="aff0"/>
        <w:tabs>
          <w:tab w:val="right" w:pos="4620"/>
        </w:tabs>
        <w:ind w:left="720"/>
        <w:rPr>
          <w:rFonts w:ascii="Narkisim" w:hAnsi="Narkisim"/>
          <w:sz w:val="24"/>
          <w:szCs w:val="24"/>
          <w:rtl/>
        </w:rPr>
      </w:pPr>
      <w:r>
        <w:rPr>
          <w:rFonts w:ascii="Narkisim" w:hAnsi="Narkisim" w:hint="cs"/>
          <w:sz w:val="24"/>
          <w:szCs w:val="24"/>
          <w:rtl/>
        </w:rPr>
        <w:t>"</w:t>
      </w:r>
      <w:r w:rsidRPr="00256505">
        <w:rPr>
          <w:rFonts w:ascii="Narkisim" w:hAnsi="Narkisim"/>
          <w:sz w:val="24"/>
          <w:szCs w:val="24"/>
          <w:rtl/>
        </w:rPr>
        <w:t xml:space="preserve">הַיּוֹם הַזֶּה ה' </w:t>
      </w:r>
      <w:proofErr w:type="spellStart"/>
      <w:r w:rsidRPr="00256505">
        <w:rPr>
          <w:rFonts w:ascii="Narkisim" w:hAnsi="Narkisim"/>
          <w:sz w:val="24"/>
          <w:szCs w:val="24"/>
          <w:rtl/>
        </w:rPr>
        <w:t>אֱ</w:t>
      </w:r>
      <w:r>
        <w:rPr>
          <w:rFonts w:ascii="Narkisim" w:hAnsi="Narkisim" w:hint="cs"/>
          <w:sz w:val="24"/>
          <w:szCs w:val="24"/>
          <w:rtl/>
        </w:rPr>
        <w:t>-</w:t>
      </w:r>
      <w:r w:rsidRPr="00256505">
        <w:rPr>
          <w:rFonts w:ascii="Narkisim" w:hAnsi="Narkisim"/>
          <w:sz w:val="24"/>
          <w:szCs w:val="24"/>
          <w:rtl/>
        </w:rPr>
        <w:t>לֹהֶיך</w:t>
      </w:r>
      <w:proofErr w:type="spellEnd"/>
      <w:r w:rsidRPr="00256505">
        <w:rPr>
          <w:rFonts w:ascii="Narkisim" w:hAnsi="Narkisim"/>
          <w:sz w:val="24"/>
          <w:szCs w:val="24"/>
          <w:rtl/>
        </w:rPr>
        <w:t xml:space="preserve">ָ </w:t>
      </w:r>
      <w:proofErr w:type="spellStart"/>
      <w:r w:rsidRPr="00256505">
        <w:rPr>
          <w:rFonts w:ascii="Narkisim" w:hAnsi="Narkisim"/>
          <w:sz w:val="24"/>
          <w:szCs w:val="24"/>
          <w:rtl/>
        </w:rPr>
        <w:t>מְצַוְּך</w:t>
      </w:r>
      <w:proofErr w:type="spellEnd"/>
      <w:r w:rsidRPr="00256505">
        <w:rPr>
          <w:rFonts w:ascii="Narkisim" w:hAnsi="Narkisim"/>
          <w:sz w:val="24"/>
          <w:szCs w:val="24"/>
          <w:rtl/>
        </w:rPr>
        <w:t xml:space="preserve">ָ לַעֲשׂוֹת אֶת </w:t>
      </w:r>
      <w:proofErr w:type="spellStart"/>
      <w:r w:rsidRPr="00256505">
        <w:rPr>
          <w:rFonts w:ascii="Narkisim" w:hAnsi="Narkisim"/>
          <w:sz w:val="24"/>
          <w:szCs w:val="24"/>
          <w:rtl/>
        </w:rPr>
        <w:t>הַחֻקִּים</w:t>
      </w:r>
      <w:proofErr w:type="spellEnd"/>
      <w:r w:rsidRPr="00256505">
        <w:rPr>
          <w:rFonts w:ascii="Narkisim" w:hAnsi="Narkisim"/>
          <w:sz w:val="24"/>
          <w:szCs w:val="24"/>
          <w:rtl/>
        </w:rPr>
        <w:t xml:space="preserve"> הָאֵלֶּה וְאֶת הַמִּשְׁפָּטִים וְשָׁמַרְתָּ וְעָשִׂיתָ אוֹתָם בְּכָל לְבָבְךָ וּבְכָל נַפְשֶׁךָ: אֶת ה' הֶאֱמַרְתָּ הַיּוֹם לִהְיוֹת לְךָ לֵא</w:t>
      </w:r>
      <w:r>
        <w:rPr>
          <w:rFonts w:ascii="Narkisim" w:hAnsi="Narkisim" w:hint="cs"/>
          <w:sz w:val="24"/>
          <w:szCs w:val="24"/>
          <w:rtl/>
        </w:rPr>
        <w:t>-</w:t>
      </w:r>
      <w:r w:rsidRPr="00256505">
        <w:rPr>
          <w:rFonts w:ascii="Narkisim" w:hAnsi="Narkisim"/>
          <w:sz w:val="24"/>
          <w:szCs w:val="24"/>
          <w:rtl/>
        </w:rPr>
        <w:t xml:space="preserve">לֹהִים וְלָלֶכֶת בִּדְרָכָיו וְלִשְׁמֹר </w:t>
      </w:r>
      <w:proofErr w:type="spellStart"/>
      <w:r w:rsidRPr="00256505">
        <w:rPr>
          <w:rFonts w:ascii="Narkisim" w:hAnsi="Narkisim"/>
          <w:sz w:val="24"/>
          <w:szCs w:val="24"/>
          <w:rtl/>
        </w:rPr>
        <w:t>חֻקָּיו</w:t>
      </w:r>
      <w:proofErr w:type="spellEnd"/>
      <w:r w:rsidRPr="00256505">
        <w:rPr>
          <w:rFonts w:ascii="Narkisim" w:hAnsi="Narkisim"/>
          <w:sz w:val="24"/>
          <w:szCs w:val="24"/>
          <w:rtl/>
        </w:rPr>
        <w:t xml:space="preserve"> וּמִצְוֹתָיו וּמִשְׁפָּטָיו וְלִשְׁמֹעַ </w:t>
      </w:r>
      <w:proofErr w:type="spellStart"/>
      <w:r w:rsidRPr="00256505">
        <w:rPr>
          <w:rFonts w:ascii="Narkisim" w:hAnsi="Narkisim"/>
          <w:sz w:val="24"/>
          <w:szCs w:val="24"/>
          <w:rtl/>
        </w:rPr>
        <w:t>בְּקֹלו</w:t>
      </w:r>
      <w:proofErr w:type="spellEnd"/>
      <w:r w:rsidRPr="00256505">
        <w:rPr>
          <w:rFonts w:ascii="Narkisim" w:hAnsi="Narkisim"/>
          <w:sz w:val="24"/>
          <w:szCs w:val="24"/>
          <w:rtl/>
        </w:rPr>
        <w:t xml:space="preserve">ֹ: וַה' </w:t>
      </w:r>
      <w:proofErr w:type="spellStart"/>
      <w:r w:rsidRPr="00256505">
        <w:rPr>
          <w:rFonts w:ascii="Narkisim" w:hAnsi="Narkisim"/>
          <w:sz w:val="24"/>
          <w:szCs w:val="24"/>
          <w:rtl/>
        </w:rPr>
        <w:t>הֶאֱמִירְך</w:t>
      </w:r>
      <w:proofErr w:type="spellEnd"/>
      <w:r w:rsidRPr="00256505">
        <w:rPr>
          <w:rFonts w:ascii="Narkisim" w:hAnsi="Narkisim"/>
          <w:sz w:val="24"/>
          <w:szCs w:val="24"/>
          <w:rtl/>
        </w:rPr>
        <w:t xml:space="preserve">ָ הַיּוֹם לִהְיוֹת לוֹ לְעַם סְגֻלָּה כַּאֲשֶׁר דִּבֶּר לָךְ וְלִשְׁמֹר כָּל מִצְוֹתָיו: וּלְתִתְּךָ עֶלְיוֹן עַל כָּל </w:t>
      </w:r>
      <w:proofErr w:type="spellStart"/>
      <w:r w:rsidRPr="00256505">
        <w:rPr>
          <w:rFonts w:ascii="Narkisim" w:hAnsi="Narkisim"/>
          <w:sz w:val="24"/>
          <w:szCs w:val="24"/>
          <w:rtl/>
        </w:rPr>
        <w:t>הַגּוֹיִם</w:t>
      </w:r>
      <w:proofErr w:type="spellEnd"/>
      <w:r w:rsidRPr="00256505">
        <w:rPr>
          <w:rFonts w:ascii="Narkisim" w:hAnsi="Narkisim"/>
          <w:sz w:val="24"/>
          <w:szCs w:val="24"/>
          <w:rtl/>
        </w:rPr>
        <w:t xml:space="preserve"> אֲשֶׁר עָשָׂה </w:t>
      </w:r>
      <w:proofErr w:type="spellStart"/>
      <w:r w:rsidRPr="00256505">
        <w:rPr>
          <w:rFonts w:ascii="Narkisim" w:hAnsi="Narkisim"/>
          <w:sz w:val="24"/>
          <w:szCs w:val="24"/>
          <w:rtl/>
        </w:rPr>
        <w:t>לִתְהִלָּה</w:t>
      </w:r>
      <w:proofErr w:type="spellEnd"/>
      <w:r w:rsidRPr="00256505">
        <w:rPr>
          <w:rFonts w:ascii="Narkisim" w:hAnsi="Narkisim"/>
          <w:sz w:val="24"/>
          <w:szCs w:val="24"/>
          <w:rtl/>
        </w:rPr>
        <w:t xml:space="preserve"> וּלְשֵׁם וּלְתִפְאָרֶת </w:t>
      </w:r>
      <w:proofErr w:type="spellStart"/>
      <w:r w:rsidRPr="00256505">
        <w:rPr>
          <w:rFonts w:ascii="Narkisim" w:hAnsi="Narkisim"/>
          <w:sz w:val="24"/>
          <w:szCs w:val="24"/>
          <w:rtl/>
        </w:rPr>
        <w:t>וְלִהְיֹתְך</w:t>
      </w:r>
      <w:proofErr w:type="spellEnd"/>
      <w:r w:rsidRPr="00256505">
        <w:rPr>
          <w:rFonts w:ascii="Narkisim" w:hAnsi="Narkisim"/>
          <w:sz w:val="24"/>
          <w:szCs w:val="24"/>
          <w:rtl/>
        </w:rPr>
        <w:t xml:space="preserve">ָ עַם קָדֹשׁ לַה' </w:t>
      </w:r>
      <w:r w:rsidR="00DB2488">
        <w:rPr>
          <w:rFonts w:ascii="Narkisim" w:hAnsi="Narkisim"/>
          <w:sz w:val="24"/>
          <w:szCs w:val="24"/>
          <w:rtl/>
        </w:rPr>
        <w:br/>
      </w:r>
      <w:proofErr w:type="spellStart"/>
      <w:r w:rsidRPr="00256505">
        <w:rPr>
          <w:rFonts w:ascii="Narkisim" w:hAnsi="Narkisim"/>
          <w:sz w:val="24"/>
          <w:szCs w:val="24"/>
          <w:rtl/>
        </w:rPr>
        <w:t>אֱ</w:t>
      </w:r>
      <w:r>
        <w:rPr>
          <w:rFonts w:ascii="Narkisim" w:hAnsi="Narkisim" w:hint="cs"/>
          <w:sz w:val="24"/>
          <w:szCs w:val="24"/>
          <w:rtl/>
        </w:rPr>
        <w:t>-</w:t>
      </w:r>
      <w:r w:rsidRPr="00256505">
        <w:rPr>
          <w:rFonts w:ascii="Narkisim" w:hAnsi="Narkisim"/>
          <w:sz w:val="24"/>
          <w:szCs w:val="24"/>
          <w:rtl/>
        </w:rPr>
        <w:t>לֹהֶיך</w:t>
      </w:r>
      <w:proofErr w:type="spellEnd"/>
      <w:r w:rsidRPr="00256505">
        <w:rPr>
          <w:rFonts w:ascii="Narkisim" w:hAnsi="Narkisim"/>
          <w:sz w:val="24"/>
          <w:szCs w:val="24"/>
          <w:rtl/>
        </w:rPr>
        <w:t>ָ כַּאֲשֶׁר דִּבֵּר</w:t>
      </w:r>
      <w:r w:rsidRPr="00256505">
        <w:rPr>
          <w:rFonts w:ascii="Narkisim" w:hAnsi="Narkisim" w:hint="cs"/>
          <w:sz w:val="24"/>
          <w:szCs w:val="24"/>
          <w:rtl/>
        </w:rPr>
        <w:t>"</w:t>
      </w:r>
      <w:r>
        <w:rPr>
          <w:rFonts w:ascii="Narkisim" w:hAnsi="Narkisim"/>
          <w:sz w:val="24"/>
          <w:szCs w:val="24"/>
          <w:rtl/>
        </w:rPr>
        <w:tab/>
      </w:r>
      <w:r>
        <w:rPr>
          <w:rFonts w:ascii="Narkisim" w:hAnsi="Narkisim" w:hint="cs"/>
          <w:sz w:val="20"/>
          <w:szCs w:val="20"/>
          <w:rtl/>
        </w:rPr>
        <w:t>(דברים כ"ו, ט"ז-י"ט)</w:t>
      </w:r>
      <w:r>
        <w:rPr>
          <w:rFonts w:ascii="Narkisim" w:hAnsi="Narkisim" w:hint="cs"/>
          <w:sz w:val="24"/>
          <w:szCs w:val="24"/>
          <w:rtl/>
        </w:rPr>
        <w:t>.</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 xml:space="preserve">הן בפתיחה הן בחתימה אנו שומעים את התביעה הכוללת לשמור את חוקי ה' ואת משפטיו. בפתיחה מודגשת חובה זו בזיקה לכניסה לארץ וירושתה, ומכאן משתמע שיש למערכת המצוות שלהלן משמעות מדינית מובהקת מתוך הפיכתו של עם העבדים הנודד לעם עצמאי היושב בארצו. נראה שהיבטים רבים של מערכת המצוות יושפעו מהשינוי הדרמטי העתיד להתחולל כאשר עם ישראל יהפוך להיות עם היושב בארץ כנען, בין אומות עובדות עבודה זרה, וכאשר תהיה לו מערכת מדינית וכלכלית עצמאית. </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 xml:space="preserve">בחתימת הדברים מוזכרת המשמעות של מסירת המצוות דווקא בהקשר של כינון הברית בין העם לה', </w:t>
      </w:r>
      <w:r w:rsidRPr="00D9650B">
        <w:rPr>
          <w:rFonts w:ascii="Narkisim" w:hAnsi="Narkisim"/>
          <w:sz w:val="24"/>
          <w:szCs w:val="24"/>
          <w:rtl/>
        </w:rPr>
        <w:t xml:space="preserve">ובהגדרתו הייחודית כעם ה', הנבחר והמיועד בין העמים כולם, הגדרה שמשמעותה הקיומית נובעת, קודם כל, מהחיים לפני ה' ומקיום מצוותיו. יש לשער שגם רעיון מרכזי זה, בחירת עם ישראל וייחודו, בא לידי ביטוי בפרטי המצוות הקודמים לחתימה. </w:t>
      </w:r>
    </w:p>
    <w:p w:rsidR="00D9650B" w:rsidRPr="00D9650B" w:rsidRDefault="00D9650B" w:rsidP="00E37A57">
      <w:pPr>
        <w:tabs>
          <w:tab w:val="right" w:pos="4620"/>
        </w:tabs>
        <w:rPr>
          <w:rFonts w:ascii="Narkisim" w:hAnsi="Narkisim"/>
          <w:sz w:val="24"/>
          <w:szCs w:val="24"/>
          <w:rtl/>
        </w:rPr>
      </w:pPr>
    </w:p>
    <w:p w:rsidR="00D9650B" w:rsidRPr="00EA3DA1" w:rsidRDefault="00D9650B" w:rsidP="00EA3DA1">
      <w:pPr>
        <w:pStyle w:val="3"/>
        <w:tabs>
          <w:tab w:val="right" w:pos="4620"/>
        </w:tabs>
        <w:jc w:val="center"/>
        <w:rPr>
          <w:rFonts w:asciiTheme="minorBidi" w:hAnsiTheme="minorBidi" w:cstheme="minorBidi"/>
          <w:sz w:val="24"/>
          <w:szCs w:val="24"/>
          <w:rtl/>
        </w:rPr>
      </w:pPr>
      <w:r w:rsidRPr="00EA3DA1">
        <w:rPr>
          <w:rFonts w:asciiTheme="minorBidi" w:hAnsiTheme="minorBidi" w:cstheme="minorBidi"/>
          <w:sz w:val="24"/>
          <w:szCs w:val="24"/>
          <w:rtl/>
        </w:rPr>
        <w:t>חטיבת המצוות – חלוקה כללית</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 xml:space="preserve">חטיבת המצוות של ספר דברים מתחלקת לשלושה חלקים מובהקים, לפי הפרשות: </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א. פרשת ראה - מצוות ואיסורים הקשורים בעיקר בפולחן ובקדושת ישראל, ובמרכזם הרעיון של "המקום אשר יבחר ה'".</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 xml:space="preserve">ב. פרשת שופטים - הלכות ציבור ומדינה. </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 xml:space="preserve">ג. פרשת כי-תצא - מצוות היחיד במסגרת הבית, המשפחה והחברה. </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בין המצוות הרבות המופיעות בקובץ זה, המהוות את חלק הארי של מצוות התורה,</w:t>
      </w:r>
      <w:r w:rsidRPr="00BA1521">
        <w:rPr>
          <w:rStyle w:val="a6"/>
          <w:rFonts w:ascii="Narkisim" w:hAnsi="Narkisim"/>
          <w:sz w:val="24"/>
          <w:szCs w:val="24"/>
          <w:vertAlign w:val="superscript"/>
          <w:rtl/>
        </w:rPr>
        <w:footnoteReference w:id="1"/>
      </w:r>
      <w:r w:rsidRPr="00D9650B">
        <w:rPr>
          <w:rFonts w:ascii="Narkisim" w:hAnsi="Narkisim"/>
          <w:sz w:val="24"/>
          <w:szCs w:val="24"/>
          <w:rtl/>
        </w:rPr>
        <w:t xml:space="preserve"> נמצאות מצוות רבות מחודשות, ואחרות המופיעות בפעם השנייה או השלישית, לאחר שנזכרו כבר בספרי התורה הקודמים. הרמב"ן הגדיר את שני הסוגים של המצוות בתחילת פירושו לספר: </w:t>
      </w:r>
    </w:p>
    <w:p w:rsidR="00D9650B" w:rsidRPr="00D9650B" w:rsidRDefault="00D9650B" w:rsidP="00EA3DA1">
      <w:pPr>
        <w:pStyle w:val="aff0"/>
        <w:tabs>
          <w:tab w:val="right" w:pos="4620"/>
        </w:tabs>
        <w:ind w:left="720"/>
        <w:rPr>
          <w:rFonts w:ascii="Narkisim" w:hAnsi="Narkisim"/>
          <w:sz w:val="24"/>
          <w:szCs w:val="24"/>
          <w:rtl/>
        </w:rPr>
      </w:pPr>
      <w:r w:rsidRPr="00D9650B">
        <w:rPr>
          <w:rFonts w:ascii="Narkisim" w:hAnsi="Narkisim"/>
          <w:sz w:val="24"/>
          <w:szCs w:val="24"/>
          <w:rtl/>
        </w:rPr>
        <w:t xml:space="preserve">"והנה הזכיר </w:t>
      </w:r>
      <w:proofErr w:type="spellStart"/>
      <w:r w:rsidRPr="00D9650B">
        <w:rPr>
          <w:rFonts w:ascii="Narkisim" w:hAnsi="Narkisim"/>
          <w:sz w:val="24"/>
          <w:szCs w:val="24"/>
          <w:rtl/>
        </w:rPr>
        <w:t>בכאן</w:t>
      </w:r>
      <w:proofErr w:type="spellEnd"/>
      <w:r w:rsidRPr="00D9650B">
        <w:rPr>
          <w:rFonts w:ascii="Narkisim" w:hAnsi="Narkisim"/>
          <w:sz w:val="24"/>
          <w:szCs w:val="24"/>
          <w:rtl/>
        </w:rPr>
        <w:t xml:space="preserve"> שני דברים. אמר שדבר משה אל בני ישראל ככל אשר </w:t>
      </w:r>
      <w:proofErr w:type="spellStart"/>
      <w:r w:rsidRPr="00D9650B">
        <w:rPr>
          <w:rFonts w:ascii="Narkisim" w:hAnsi="Narkisim"/>
          <w:sz w:val="24"/>
          <w:szCs w:val="24"/>
          <w:rtl/>
        </w:rPr>
        <w:t>צוה</w:t>
      </w:r>
      <w:proofErr w:type="spellEnd"/>
      <w:r w:rsidRPr="00D9650B">
        <w:rPr>
          <w:rFonts w:ascii="Narkisim" w:hAnsi="Narkisim"/>
          <w:sz w:val="24"/>
          <w:szCs w:val="24"/>
          <w:rtl/>
        </w:rPr>
        <w:t xml:space="preserve"> ה' אותו אליהם, וזה רמז אל</w:t>
      </w:r>
      <w:r w:rsidRPr="00D9650B">
        <w:rPr>
          <w:rFonts w:ascii="Narkisim" w:hAnsi="Narkisim"/>
          <w:b/>
          <w:bCs/>
          <w:sz w:val="24"/>
          <w:szCs w:val="24"/>
          <w:rtl/>
        </w:rPr>
        <w:t xml:space="preserve"> המצות שיאמר להם בספר הזה שלא נזכרו עד הנה בתורה</w:t>
      </w:r>
      <w:r w:rsidRPr="00D9650B">
        <w:rPr>
          <w:rFonts w:ascii="Narkisim" w:hAnsi="Narkisim"/>
          <w:sz w:val="24"/>
          <w:szCs w:val="24"/>
          <w:rtl/>
        </w:rPr>
        <w:t xml:space="preserve">. ואמר שהם ככל אשר </w:t>
      </w:r>
      <w:proofErr w:type="spellStart"/>
      <w:r w:rsidRPr="00D9650B">
        <w:rPr>
          <w:rFonts w:ascii="Narkisim" w:hAnsi="Narkisim"/>
          <w:sz w:val="24"/>
          <w:szCs w:val="24"/>
          <w:rtl/>
        </w:rPr>
        <w:t>צוה</w:t>
      </w:r>
      <w:proofErr w:type="spellEnd"/>
      <w:r w:rsidRPr="00D9650B">
        <w:rPr>
          <w:rFonts w:ascii="Narkisim" w:hAnsi="Narkisim"/>
          <w:sz w:val="24"/>
          <w:szCs w:val="24"/>
          <w:rtl/>
        </w:rPr>
        <w:t xml:space="preserve"> אותו השם לא הוסיף ולא גרע על מה שנצטווה, והזכיר זה בעבור שלא אמר בהם "וידבר ה' אל משה", ולכן כלל אותם עתה שהם כולם ככל אשר נצטווה מפי הקדוש ברוך הוא. ואמר עוד כי הואיל משה באר את התורה, וזה רמז </w:t>
      </w:r>
      <w:r w:rsidRPr="00D9650B">
        <w:rPr>
          <w:rFonts w:ascii="Narkisim" w:hAnsi="Narkisim"/>
          <w:b/>
          <w:bCs/>
          <w:sz w:val="24"/>
          <w:szCs w:val="24"/>
          <w:rtl/>
        </w:rPr>
        <w:t>במצות שנאמרו כבר שיחזור אותם לבאר אותם ולחדש בהם דברים</w:t>
      </w:r>
      <w:r w:rsidRPr="00D9650B">
        <w:rPr>
          <w:rFonts w:ascii="Narkisim" w:hAnsi="Narkisim"/>
          <w:sz w:val="24"/>
          <w:szCs w:val="24"/>
          <w:rtl/>
        </w:rPr>
        <w:t>"</w:t>
      </w:r>
      <w:r w:rsidR="00EA3DA1">
        <w:rPr>
          <w:rFonts w:ascii="Narkisim" w:hAnsi="Narkisim"/>
          <w:sz w:val="24"/>
          <w:szCs w:val="24"/>
          <w:rtl/>
        </w:rPr>
        <w:tab/>
      </w:r>
      <w:r w:rsidRPr="00EA3DA1">
        <w:rPr>
          <w:rFonts w:ascii="Narkisim" w:hAnsi="Narkisim"/>
          <w:sz w:val="20"/>
          <w:szCs w:val="20"/>
          <w:rtl/>
        </w:rPr>
        <w:t>(רמב"ן דברים א', א')</w:t>
      </w:r>
      <w:r w:rsidR="00EA3DA1">
        <w:rPr>
          <w:rFonts w:ascii="Narkisim" w:hAnsi="Narkisim" w:hint="cs"/>
          <w:sz w:val="24"/>
          <w:szCs w:val="24"/>
          <w:rtl/>
        </w:rPr>
        <w:t>.</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 xml:space="preserve">ושוב בחתימת חטיבת המצוות הוא אומר: </w:t>
      </w:r>
    </w:p>
    <w:p w:rsidR="00D9650B" w:rsidRPr="00EA3DA1" w:rsidRDefault="00EA3DA1" w:rsidP="00EA3DA1">
      <w:pPr>
        <w:pStyle w:val="aff0"/>
        <w:tabs>
          <w:tab w:val="right" w:pos="4620"/>
        </w:tabs>
        <w:ind w:left="720"/>
        <w:rPr>
          <w:rFonts w:ascii="Narkisim" w:hAnsi="Narkisim"/>
          <w:sz w:val="24"/>
          <w:szCs w:val="24"/>
        </w:rPr>
      </w:pPr>
      <w:r>
        <w:rPr>
          <w:rFonts w:ascii="Narkisim" w:hAnsi="Narkisim" w:hint="cs"/>
          <w:sz w:val="24"/>
          <w:szCs w:val="24"/>
          <w:rtl/>
        </w:rPr>
        <w:t>"</w:t>
      </w:r>
      <w:r w:rsidR="00D9650B" w:rsidRPr="00D9650B">
        <w:rPr>
          <w:rFonts w:ascii="Narkisim" w:hAnsi="Narkisim"/>
          <w:sz w:val="24"/>
          <w:szCs w:val="24"/>
          <w:rtl/>
        </w:rPr>
        <w:t>היום הזה ה' א</w:t>
      </w:r>
      <w:r>
        <w:rPr>
          <w:rFonts w:ascii="Narkisim" w:hAnsi="Narkisim" w:hint="cs"/>
          <w:sz w:val="24"/>
          <w:szCs w:val="24"/>
          <w:rtl/>
        </w:rPr>
        <w:t>-</w:t>
      </w:r>
      <w:proofErr w:type="spellStart"/>
      <w:r w:rsidR="00D9650B" w:rsidRPr="00D9650B">
        <w:rPr>
          <w:rFonts w:ascii="Narkisim" w:hAnsi="Narkisim"/>
          <w:sz w:val="24"/>
          <w:szCs w:val="24"/>
          <w:rtl/>
        </w:rPr>
        <w:t>להיך</w:t>
      </w:r>
      <w:proofErr w:type="spellEnd"/>
      <w:r w:rsidR="00D9650B" w:rsidRPr="00D9650B">
        <w:rPr>
          <w:rFonts w:ascii="Narkisim" w:hAnsi="Narkisim"/>
          <w:sz w:val="24"/>
          <w:szCs w:val="24"/>
          <w:rtl/>
        </w:rPr>
        <w:t xml:space="preserve"> </w:t>
      </w:r>
      <w:proofErr w:type="spellStart"/>
      <w:r w:rsidR="00D9650B" w:rsidRPr="00D9650B">
        <w:rPr>
          <w:rFonts w:ascii="Narkisim" w:hAnsi="Narkisim"/>
          <w:sz w:val="24"/>
          <w:szCs w:val="24"/>
          <w:rtl/>
        </w:rPr>
        <w:t>מצוך</w:t>
      </w:r>
      <w:proofErr w:type="spellEnd"/>
      <w:r w:rsidR="00D9650B" w:rsidRPr="00D9650B">
        <w:rPr>
          <w:rFonts w:ascii="Narkisim" w:hAnsi="Narkisim"/>
          <w:sz w:val="24"/>
          <w:szCs w:val="24"/>
          <w:rtl/>
        </w:rPr>
        <w:t xml:space="preserve"> לעשות - הנה השלים משה לבאר את התורה ולחדש כל המצות אשר </w:t>
      </w:r>
      <w:proofErr w:type="spellStart"/>
      <w:r w:rsidR="00D9650B" w:rsidRPr="00D9650B">
        <w:rPr>
          <w:rFonts w:ascii="Narkisim" w:hAnsi="Narkisim"/>
          <w:sz w:val="24"/>
          <w:szCs w:val="24"/>
          <w:rtl/>
        </w:rPr>
        <w:t>צוה</w:t>
      </w:r>
      <w:proofErr w:type="spellEnd"/>
      <w:r w:rsidR="00D9650B" w:rsidRPr="00D9650B">
        <w:rPr>
          <w:rFonts w:ascii="Narkisim" w:hAnsi="Narkisim"/>
          <w:sz w:val="24"/>
          <w:szCs w:val="24"/>
          <w:rtl/>
        </w:rPr>
        <w:t xml:space="preserve"> אותו השם לחדש להם</w:t>
      </w:r>
      <w:r>
        <w:rPr>
          <w:rFonts w:ascii="Narkisim" w:hAnsi="Narkisim" w:hint="cs"/>
          <w:sz w:val="24"/>
          <w:szCs w:val="24"/>
          <w:rtl/>
        </w:rPr>
        <w:t>"</w:t>
      </w:r>
      <w:r w:rsidR="00D9650B" w:rsidRPr="00D9650B">
        <w:rPr>
          <w:rFonts w:ascii="Narkisim" w:hAnsi="Narkisim"/>
          <w:sz w:val="24"/>
          <w:szCs w:val="24"/>
          <w:rtl/>
        </w:rPr>
        <w:t xml:space="preserve"> </w:t>
      </w:r>
      <w:r w:rsidR="00DB2488">
        <w:rPr>
          <w:rFonts w:ascii="Narkisim" w:hAnsi="Narkisim"/>
          <w:sz w:val="24"/>
          <w:szCs w:val="24"/>
          <w:rtl/>
        </w:rPr>
        <w:br/>
      </w:r>
      <w:r w:rsidR="00DB2488">
        <w:rPr>
          <w:rFonts w:ascii="Narkisim" w:hAnsi="Narkisim" w:hint="cs"/>
          <w:sz w:val="24"/>
          <w:szCs w:val="24"/>
          <w:rtl/>
        </w:rPr>
        <w:t xml:space="preserve"> </w:t>
      </w:r>
      <w:r w:rsidR="00DB2488">
        <w:rPr>
          <w:rFonts w:ascii="Narkisim" w:hAnsi="Narkisim" w:hint="cs"/>
          <w:sz w:val="24"/>
          <w:szCs w:val="24"/>
          <w:rtl/>
        </w:rPr>
        <w:tab/>
      </w:r>
      <w:r w:rsidR="00D9650B" w:rsidRPr="00EA3DA1">
        <w:rPr>
          <w:rFonts w:ascii="Narkisim" w:hAnsi="Narkisim"/>
          <w:sz w:val="20"/>
          <w:szCs w:val="20"/>
          <w:rtl/>
        </w:rPr>
        <w:t>(רמב"ן דברים כ"ו, ט"ז)</w:t>
      </w:r>
      <w:r>
        <w:rPr>
          <w:rFonts w:ascii="Narkisim" w:hAnsi="Narkisim" w:hint="cs"/>
          <w:sz w:val="24"/>
          <w:szCs w:val="24"/>
          <w:rtl/>
        </w:rPr>
        <w:t>.</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 xml:space="preserve">ניתן, אם כך, לחלק באופן ראשוני את כל המצוות המופיעות בספר לשני סוגים: מחודשות, ומבוארות. המחודשות נזכרו לראשונה כאן, בנאומו של משה רבנו, ואין להן מקור בחומשים הקודמים. המבוארות נזכרו </w:t>
      </w:r>
      <w:r w:rsidRPr="00D9650B">
        <w:rPr>
          <w:rFonts w:ascii="Narkisim" w:hAnsi="Narkisim"/>
          <w:sz w:val="24"/>
          <w:szCs w:val="24"/>
          <w:rtl/>
        </w:rPr>
        <w:lastRenderedPageBreak/>
        <w:t xml:space="preserve">לפני כן בקובצי המצוות שבשאר ספרים, אלא שנוסף בהן ביאור, נשתנה הסגנון או התחדש או נחסר פרט מפרטי המצווה. </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ביחס לראשונות, המחודשות, יש לשאול מדוע לא נזכרו בתורה עד לנאום משה האחרון. ביחס לאחרונות, הנכפלות, או כהגדרת הרמב"ן: 'המבוארות', יש לשים לב שרובן ככולן נשנו בנאומו של משה רבנו בהבדלי סגנון ותוכן גדולים מהספרים הקודמים, ויש להבין מדוע לא נשנתה כל מצווה במלואה במקומה הראשון, ומה טעם יש בגרסה שנייה, הסותרת חלק מהפרטים שבגרסה הראשונה.</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 xml:space="preserve">לשתי השאלות האלו, הנוגעות לכל מצווה ומצווה, נוסיף שאלה שלישית, כללית יותר: האם ניתן לזהות מכנה משותף למצוות שנזכרו בנאומו של משה? האם המצוות הללו מרכיבות איזושהי מערכת שיטתית ואחידה, שניתן להצביע על עקרונותיה, מאפייניה ומהם ללמוד גם על פרטיה, במובחן מקבצי המצוות שבספרים שמות וויקרא (ומעט במדבר)? </w:t>
      </w:r>
    </w:p>
    <w:p w:rsidR="00D9650B" w:rsidRPr="00D9650B" w:rsidRDefault="00D9650B" w:rsidP="00E37A57">
      <w:pPr>
        <w:tabs>
          <w:tab w:val="right" w:pos="4620"/>
        </w:tabs>
        <w:rPr>
          <w:rFonts w:ascii="Narkisim" w:hAnsi="Narkisim"/>
          <w:sz w:val="24"/>
          <w:szCs w:val="24"/>
          <w:rtl/>
        </w:rPr>
      </w:pPr>
    </w:p>
    <w:p w:rsidR="00D9650B" w:rsidRPr="003B5C9F" w:rsidRDefault="00D9650B" w:rsidP="003B5C9F">
      <w:pPr>
        <w:pStyle w:val="3"/>
        <w:tabs>
          <w:tab w:val="right" w:pos="4620"/>
        </w:tabs>
        <w:jc w:val="center"/>
        <w:rPr>
          <w:rFonts w:asciiTheme="minorBidi" w:hAnsiTheme="minorBidi" w:cstheme="minorBidi"/>
          <w:sz w:val="24"/>
          <w:szCs w:val="24"/>
          <w:rtl/>
        </w:rPr>
      </w:pPr>
      <w:r w:rsidRPr="003B5C9F">
        <w:rPr>
          <w:rFonts w:asciiTheme="minorBidi" w:hAnsiTheme="minorBidi" w:cstheme="minorBidi"/>
          <w:sz w:val="24"/>
          <w:szCs w:val="24"/>
          <w:rtl/>
        </w:rPr>
        <w:t>מבנהו של ספר דברים</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 xml:space="preserve">כדי להבין דבר מתוך הקשרו הרחב, נתבונן לשעה בפרקים הקודמים לפרקי המצוות, ובאלה שבאים אחריהם, ובתווי הפנים האופייניים שלהם. </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ספר דברים נפתח (פרקים א'-ד') בפרקי מבוא של משה רבנו שברובם הוא חוזר על עבר המשותף שלו ושל עם ישראל, ומדגיש היבטים שונים במספר אירועים היסטוריים מרכזיים: מינוי השופטים, פרשיות המרגלים והמעפילים, כיבושי עבר הירדן בשנת הארבעים, תפילתו האישית ומעמד הר סיני. תכלית הפרקים הללו איננה היסטורית, שהרי אין בהם סקירה כרונולוגית מסודרת, והם אינם ערוכים בסדרי זמנים ומקומות האופייניים לסקירות היסטוריות. אין ספק, שלפרקים אלה חשיבות מבחינת החלק המרכזי של הנאום של משה, נאום התורה והמצוות, המתפתח להלן, ובהקשר זה יש לפרשם ולהבינם. במאמרים קודמים שפורסמו במסגרת זו בשנים עברו,</w:t>
      </w:r>
      <w:r w:rsidRPr="004926C7">
        <w:rPr>
          <w:rStyle w:val="a6"/>
          <w:rFonts w:ascii="Narkisim" w:hAnsi="Narkisim"/>
          <w:sz w:val="24"/>
          <w:szCs w:val="24"/>
          <w:vertAlign w:val="superscript"/>
          <w:rtl/>
        </w:rPr>
        <w:footnoteReference w:id="2"/>
      </w:r>
      <w:r w:rsidRPr="00D9650B">
        <w:rPr>
          <w:rFonts w:ascii="Narkisim" w:hAnsi="Narkisim"/>
          <w:sz w:val="24"/>
          <w:szCs w:val="24"/>
          <w:rtl/>
        </w:rPr>
        <w:t xml:space="preserve"> הצענו מספר הצעות להבנת תפקידם של פרקים אלה, ובמיוחד הצבענו על התפקיד המיוחד שיש למשה רבנו בכל אחד מהסיפורים ובצבע החדש בו נצבע תפקיד זה בסיפור בספר דברים. עוד עמדנו על כך שמה שבעבר היה נראה כתאונה או ככישלון נורא, מתקבל כעת בדבריו האחרונים של משה כסיפור שיש לקבלו ולהבינו כפי שהוא, וכל סיפור </w:t>
      </w:r>
      <w:r w:rsidRPr="00D9650B">
        <w:rPr>
          <w:rFonts w:ascii="Narkisim" w:hAnsi="Narkisim"/>
          <w:sz w:val="24"/>
          <w:szCs w:val="24"/>
          <w:rtl/>
        </w:rPr>
        <w:t>בדרכו הפתלתלה הוא חלק אינטגרלי של ההיסטוריה הא-</w:t>
      </w:r>
      <w:proofErr w:type="spellStart"/>
      <w:r w:rsidRPr="00D9650B">
        <w:rPr>
          <w:rFonts w:ascii="Narkisim" w:hAnsi="Narkisim"/>
          <w:sz w:val="24"/>
          <w:szCs w:val="24"/>
          <w:rtl/>
        </w:rPr>
        <w:t>לוהית</w:t>
      </w:r>
      <w:proofErr w:type="spellEnd"/>
      <w:r w:rsidRPr="00D9650B">
        <w:rPr>
          <w:rFonts w:ascii="Narkisim" w:hAnsi="Narkisim"/>
          <w:sz w:val="24"/>
          <w:szCs w:val="24"/>
          <w:rtl/>
        </w:rPr>
        <w:t xml:space="preserve"> והלאומית גם יחד, וככזה יש לקרוא אותו ולקבל את תוצאותיו ואת לקחיו. מובן, מתוך כך, שיש היסט של מוקדי הסיפור אל הממדים האנושיים שלו, כלומר: אל מערכות היחסים שבין המנהיגות (בעיקר – משה) והעם, ואל התהליכים הפנימיים העוברים על העם ועל משה רבנו עצמו. </w:t>
      </w:r>
    </w:p>
    <w:p w:rsidR="00D9650B" w:rsidRPr="00D9650B" w:rsidRDefault="00D9650B" w:rsidP="00297FC0">
      <w:pPr>
        <w:tabs>
          <w:tab w:val="right" w:pos="4620"/>
        </w:tabs>
        <w:rPr>
          <w:rFonts w:ascii="Narkisim" w:hAnsi="Narkisim"/>
          <w:sz w:val="24"/>
          <w:szCs w:val="24"/>
          <w:rtl/>
        </w:rPr>
      </w:pPr>
      <w:r w:rsidRPr="00D9650B">
        <w:rPr>
          <w:rFonts w:ascii="Narkisim" w:hAnsi="Narkisim"/>
          <w:sz w:val="24"/>
          <w:szCs w:val="24"/>
          <w:rtl/>
        </w:rPr>
        <w:t>בפרקים ה'-ו' חוזר משה אל מעמד הר סיני וזאת בעיקר כדי לבסס את סמכותו למסור את התורה לעם ישראל, שהרי ראשית התורה בהתגלות הבלתי אמצעית של ה' לעם, אך העם ביקש שמשה יעביר את התורה ולא ה' ישירות, וה' נענה לבקשה ואמר: "</w:t>
      </w:r>
      <w:r w:rsidR="00297FC0" w:rsidRPr="00297FC0">
        <w:rPr>
          <w:rFonts w:ascii="Narkisim" w:hAnsi="Narkisim"/>
          <w:sz w:val="24"/>
          <w:szCs w:val="24"/>
          <w:rtl/>
        </w:rPr>
        <w:t>הֵיטִיבוּ כָּל אֲשֶׁר דִּבֵּרוּ</w:t>
      </w:r>
      <w:r w:rsidRPr="00D9650B">
        <w:rPr>
          <w:rFonts w:ascii="Narkisim" w:hAnsi="Narkisim"/>
          <w:sz w:val="24"/>
          <w:szCs w:val="24"/>
          <w:rtl/>
        </w:rPr>
        <w:t>...</w:t>
      </w:r>
      <w:r w:rsidR="00297FC0" w:rsidRPr="00297FC0">
        <w:rPr>
          <w:rtl/>
        </w:rPr>
        <w:t xml:space="preserve"> </w:t>
      </w:r>
      <w:r w:rsidR="00297FC0" w:rsidRPr="00297FC0">
        <w:rPr>
          <w:rFonts w:ascii="Narkisim" w:hAnsi="Narkisim"/>
          <w:sz w:val="24"/>
          <w:szCs w:val="24"/>
          <w:rtl/>
        </w:rPr>
        <w:t xml:space="preserve">לֵךְ אֱמֹר לָהֶם שׁוּבוּ לָכֶם </w:t>
      </w:r>
      <w:proofErr w:type="spellStart"/>
      <w:r w:rsidR="00297FC0" w:rsidRPr="00297FC0">
        <w:rPr>
          <w:rFonts w:ascii="Narkisim" w:hAnsi="Narkisim"/>
          <w:sz w:val="24"/>
          <w:szCs w:val="24"/>
          <w:rtl/>
        </w:rPr>
        <w:t>לְאָהֳלֵיכֶם</w:t>
      </w:r>
      <w:proofErr w:type="spellEnd"/>
      <w:r w:rsidR="00297FC0" w:rsidRPr="00297FC0">
        <w:rPr>
          <w:rFonts w:ascii="Narkisim" w:hAnsi="Narkisim"/>
          <w:sz w:val="24"/>
          <w:szCs w:val="24"/>
          <w:rtl/>
        </w:rPr>
        <w:t xml:space="preserve">: וְאַתָּה פֹּה עֲמֹד עִמָּדִי </w:t>
      </w:r>
      <w:proofErr w:type="spellStart"/>
      <w:r w:rsidR="00297FC0" w:rsidRPr="00297FC0">
        <w:rPr>
          <w:rFonts w:ascii="Narkisim" w:hAnsi="Narkisim"/>
          <w:sz w:val="24"/>
          <w:szCs w:val="24"/>
          <w:rtl/>
        </w:rPr>
        <w:t>וַאֲדַבְּרָה</w:t>
      </w:r>
      <w:proofErr w:type="spellEnd"/>
      <w:r w:rsidR="00297FC0" w:rsidRPr="00297FC0">
        <w:rPr>
          <w:rFonts w:ascii="Narkisim" w:hAnsi="Narkisim"/>
          <w:sz w:val="24"/>
          <w:szCs w:val="24"/>
          <w:rtl/>
        </w:rPr>
        <w:t xml:space="preserve"> אֵלֶיךָ אֵת כָּל </w:t>
      </w:r>
      <w:proofErr w:type="spellStart"/>
      <w:r w:rsidR="00297FC0" w:rsidRPr="00297FC0">
        <w:rPr>
          <w:rFonts w:ascii="Narkisim" w:hAnsi="Narkisim"/>
          <w:sz w:val="24"/>
          <w:szCs w:val="24"/>
          <w:rtl/>
        </w:rPr>
        <w:t>הַמִּצְוָה</w:t>
      </w:r>
      <w:proofErr w:type="spellEnd"/>
      <w:r w:rsidR="00297FC0" w:rsidRPr="00297FC0">
        <w:rPr>
          <w:rFonts w:ascii="Narkisim" w:hAnsi="Narkisim"/>
          <w:sz w:val="24"/>
          <w:szCs w:val="24"/>
          <w:rtl/>
        </w:rPr>
        <w:t xml:space="preserve"> </w:t>
      </w:r>
      <w:proofErr w:type="spellStart"/>
      <w:r w:rsidR="00297FC0" w:rsidRPr="00297FC0">
        <w:rPr>
          <w:rFonts w:ascii="Narkisim" w:hAnsi="Narkisim"/>
          <w:sz w:val="24"/>
          <w:szCs w:val="24"/>
          <w:rtl/>
        </w:rPr>
        <w:t>וְהַחֻקִּים</w:t>
      </w:r>
      <w:proofErr w:type="spellEnd"/>
      <w:r w:rsidR="00297FC0" w:rsidRPr="00297FC0">
        <w:rPr>
          <w:rFonts w:ascii="Narkisim" w:hAnsi="Narkisim"/>
          <w:sz w:val="24"/>
          <w:szCs w:val="24"/>
          <w:rtl/>
        </w:rPr>
        <w:t xml:space="preserve"> וְהַמִּשְׁפָּטִים</w:t>
      </w:r>
      <w:r w:rsidRPr="00D9650B">
        <w:rPr>
          <w:rFonts w:ascii="Narkisim" w:hAnsi="Narkisim"/>
          <w:sz w:val="24"/>
          <w:szCs w:val="24"/>
          <w:rtl/>
        </w:rPr>
        <w:t xml:space="preserve">..." </w:t>
      </w:r>
      <w:r w:rsidRPr="00297FC0">
        <w:rPr>
          <w:rFonts w:ascii="Narkisim" w:hAnsi="Narkisim"/>
          <w:szCs w:val="20"/>
          <w:rtl/>
        </w:rPr>
        <w:t>(דברים ה', כ"ה-כ"ח)</w:t>
      </w:r>
      <w:r w:rsidRPr="00D9650B">
        <w:rPr>
          <w:rFonts w:ascii="Narkisim" w:hAnsi="Narkisim"/>
          <w:sz w:val="24"/>
          <w:szCs w:val="24"/>
          <w:rtl/>
        </w:rPr>
        <w:t xml:space="preserve">, ומעתה – התורה שעתיד למסור משה במעמד ערבות מואב לעם, היא </w:t>
      </w:r>
      <w:proofErr w:type="spellStart"/>
      <w:r w:rsidRPr="00D9650B">
        <w:rPr>
          <w:rFonts w:ascii="Narkisim" w:hAnsi="Narkisim"/>
          <w:sz w:val="24"/>
          <w:szCs w:val="24"/>
          <w:rtl/>
        </w:rPr>
        <w:t>היא</w:t>
      </w:r>
      <w:proofErr w:type="spellEnd"/>
      <w:r w:rsidRPr="00D9650B">
        <w:rPr>
          <w:rFonts w:ascii="Narkisim" w:hAnsi="Narkisim"/>
          <w:sz w:val="24"/>
          <w:szCs w:val="24"/>
          <w:rtl/>
        </w:rPr>
        <w:t xml:space="preserve"> התורה שנתגלתה מאת ה' כדי למסרה לעם ישראל כולו. </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 xml:space="preserve">פרקים ו'-י"א יש להם מעמד ביניים בין המבוא שבהתחלה, לפרקי המצוות שאחריהם. מחד גיסא, יש בהם מצוות כגון: אהבת ה', תפילין ומזוזה, איסור עבודה זרה וחתונה עם </w:t>
      </w:r>
      <w:proofErr w:type="spellStart"/>
      <w:r w:rsidRPr="00D9650B">
        <w:rPr>
          <w:rFonts w:ascii="Narkisim" w:hAnsi="Narkisim"/>
          <w:sz w:val="24"/>
          <w:szCs w:val="24"/>
          <w:rtl/>
        </w:rPr>
        <w:t>העכו"ם</w:t>
      </w:r>
      <w:proofErr w:type="spellEnd"/>
      <w:r w:rsidRPr="00D9650B">
        <w:rPr>
          <w:rFonts w:ascii="Narkisim" w:hAnsi="Narkisim"/>
          <w:sz w:val="24"/>
          <w:szCs w:val="24"/>
          <w:rtl/>
        </w:rPr>
        <w:t xml:space="preserve"> ועוד, אך מצד שני אין בהם כניסה למצוות מסוימות ופרטניות, ורוחם הכללית היא רוח גבוהה של פרקי אמונה, בטחון ומוסר, מהולים בתוכחה (כגון: סיפור חטא העגל); כך שיש לראותם כשייכים עדיין לפרק הרוחני והאידאולוגי של הנאום, שמתוכו בוקעות ועולות גם כמה מצוות כלליות. </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 xml:space="preserve">בפרקים י"ב-כ"ו נמצאת, כאמור למעלה, חטיבת המצוות, ומיד אחריה פרקי הברית (כ"ז-ל') בהם מתואר הציווי על כריתת הברית בהר גריזים ובהר עיבל, הברכות והקללות והנספחים החשובים של הברית בדמות דינו של היחיד המפר ברית, ונספח התשובה והבחירה. פרקי הסיום של הספר (פרשות: וילך, האזינו, וזאת הברכה) כוללים את הציווי על כתיבת התורה, השירה וברכת משה רבנו, כלומר: הם באמת נושאים אופי של סיום, ובשונה מהספר כולו, אין הם חלק מנאומו של משה, אלא תיאור של ימיו האחרונים, ומה שנתחדש בהם, עד מותו של משה רבנו בהר נבו. </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 xml:space="preserve">בשתי סדרות השעורים שפורסמו על ידי בבימה זו לפני מספר שנים הצענו באריכות תיאוריה כללית להבנת ספר דברים, שבבסיסה ההנחה שספר דברים מבטא בסיפוריו ובנאומיו מערכת רעיונות ייחודית, המבחינה </w:t>
      </w:r>
      <w:r w:rsidRPr="00D9650B">
        <w:rPr>
          <w:rFonts w:ascii="Narkisim" w:hAnsi="Narkisim"/>
          <w:sz w:val="24"/>
          <w:szCs w:val="24"/>
          <w:rtl/>
        </w:rPr>
        <w:lastRenderedPageBreak/>
        <w:t>אותו משאר ספרי התורה. תפקידו של נאום משה שלפני מותו, המייחד לעצמו ספר בין ספרי התורה, הוא לתאר את ההתגלות הא-</w:t>
      </w:r>
      <w:proofErr w:type="spellStart"/>
      <w:r w:rsidRPr="00D9650B">
        <w:rPr>
          <w:rFonts w:ascii="Narkisim" w:hAnsi="Narkisim"/>
          <w:sz w:val="24"/>
          <w:szCs w:val="24"/>
          <w:rtl/>
        </w:rPr>
        <w:t>לוהית</w:t>
      </w:r>
      <w:proofErr w:type="spellEnd"/>
      <w:r w:rsidRPr="00D9650B">
        <w:rPr>
          <w:rFonts w:ascii="Narkisim" w:hAnsi="Narkisim"/>
          <w:sz w:val="24"/>
          <w:szCs w:val="24"/>
          <w:rtl/>
        </w:rPr>
        <w:t xml:space="preserve"> דרך הפריזמה האנושית. ספרנו מתחיל מהאנושי, ומוקדו הוא האדם והחברה האנושית. העולם של ספר דברים הוא בעיקר </w:t>
      </w:r>
      <w:r w:rsidRPr="00D9650B">
        <w:rPr>
          <w:rFonts w:ascii="Narkisim" w:hAnsi="Narkisim"/>
          <w:sz w:val="24"/>
          <w:szCs w:val="24"/>
          <w:u w:val="single"/>
          <w:rtl/>
        </w:rPr>
        <w:t>שדה הפעולה של בני האדם</w:t>
      </w:r>
      <w:r w:rsidRPr="00D9650B">
        <w:rPr>
          <w:rFonts w:ascii="Narkisim" w:hAnsi="Narkisim"/>
          <w:sz w:val="24"/>
          <w:szCs w:val="24"/>
          <w:rtl/>
        </w:rPr>
        <w:t xml:space="preserve"> לפני ה', ולא שדה הופעתו של ה', כמו בשאר ספרי התורה. כך, למשל, בסיפורי מינוי השופטים ובחטא המרגלים בולט הדגש בסיפור לפיו כל מה שנעשה הוא ביוזמה משותפת של העם ושל משה, ולא כתוצאה של ציווי א-</w:t>
      </w:r>
      <w:proofErr w:type="spellStart"/>
      <w:r w:rsidRPr="00D9650B">
        <w:rPr>
          <w:rFonts w:ascii="Narkisim" w:hAnsi="Narkisim"/>
          <w:sz w:val="24"/>
          <w:szCs w:val="24"/>
          <w:rtl/>
        </w:rPr>
        <w:t>לוהי</w:t>
      </w:r>
      <w:proofErr w:type="spellEnd"/>
      <w:r w:rsidRPr="00D9650B">
        <w:rPr>
          <w:rFonts w:ascii="Narkisim" w:hAnsi="Narkisim"/>
          <w:sz w:val="24"/>
          <w:szCs w:val="24"/>
          <w:rtl/>
        </w:rPr>
        <w:t>, כמשתמע משאר הספרים. או, למשל, הסיפור על תפילת משה בתחילת ואתחנן, שלא היה לו מקום בספר במדבר, מדגיש את עמידתו של משה מול הגזרה הא-</w:t>
      </w:r>
      <w:proofErr w:type="spellStart"/>
      <w:r w:rsidRPr="00D9650B">
        <w:rPr>
          <w:rFonts w:ascii="Narkisim" w:hAnsi="Narkisim"/>
          <w:sz w:val="24"/>
          <w:szCs w:val="24"/>
          <w:rtl/>
        </w:rPr>
        <w:t>לוהית</w:t>
      </w:r>
      <w:proofErr w:type="spellEnd"/>
      <w:r w:rsidRPr="00D9650B">
        <w:rPr>
          <w:rFonts w:ascii="Narkisim" w:hAnsi="Narkisim"/>
          <w:sz w:val="24"/>
          <w:szCs w:val="24"/>
          <w:rtl/>
        </w:rPr>
        <w:t xml:space="preserve"> והמאבק מולה עד חתימת הדין. לעומת זאת, ספר במדבר הסתפק בתיאור גזר הדין הא-</w:t>
      </w:r>
      <w:proofErr w:type="spellStart"/>
      <w:r w:rsidRPr="00D9650B">
        <w:rPr>
          <w:rFonts w:ascii="Narkisim" w:hAnsi="Narkisim"/>
          <w:sz w:val="24"/>
          <w:szCs w:val="24"/>
          <w:rtl/>
        </w:rPr>
        <w:t>לוהי</w:t>
      </w:r>
      <w:proofErr w:type="spellEnd"/>
      <w:r w:rsidRPr="00D9650B">
        <w:rPr>
          <w:rFonts w:ascii="Narkisim" w:hAnsi="Narkisim"/>
          <w:sz w:val="24"/>
          <w:szCs w:val="24"/>
          <w:rtl/>
        </w:rPr>
        <w:t>, ותו לא.</w:t>
      </w:r>
      <w:r w:rsidRPr="00D2635A">
        <w:rPr>
          <w:rStyle w:val="a6"/>
          <w:rFonts w:ascii="Narkisim" w:hAnsi="Narkisim"/>
          <w:sz w:val="24"/>
          <w:szCs w:val="24"/>
          <w:vertAlign w:val="superscript"/>
          <w:rtl/>
        </w:rPr>
        <w:footnoteReference w:id="3"/>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בחטיבת הפרקים ו'-י"א בולטים מאוד פרקי הנאום העוסקים בכניסה לארץ ישראל, ובאתגרים שהיא כוללת. אמנם, כפי שהארכנו להוכיח בסדרות השעורים הנ"ל, ספר דברים איננו מיוחד בכך שהוא נאמר לקראת הכניסה לארץ ישראל, שהרי גם שאר ספרים נאמרו מתוך אותה סיטואציה, ומרובים בהם הפרקים שההנחה "כי תבואו אל הארץ" היא הנחת היסוד שלהם. רק אשמתם של ישראל גרמה לאיחור הכניסה בארבעים שנה, אך התורה כולה נאמרה מראש לקראת ארץ ישראל. נמצא, שגם את הפרקים העוסקים באתגר של ארץ ישראל ואת קווי האופי המיוחדים שלהם בספר דברים, אין להבין מתוך שינוי הנסיבות גרידא, אלא מתוך המערכת הרעיונית המיוחדת של הספר כולו, שהמוקד שלה הוא שינוי נקודת המרכז מהא-</w:t>
      </w:r>
      <w:proofErr w:type="spellStart"/>
      <w:r w:rsidRPr="00D9650B">
        <w:rPr>
          <w:rFonts w:ascii="Narkisim" w:hAnsi="Narkisim"/>
          <w:sz w:val="24"/>
          <w:szCs w:val="24"/>
          <w:rtl/>
        </w:rPr>
        <w:t>לוהי</w:t>
      </w:r>
      <w:proofErr w:type="spellEnd"/>
      <w:r w:rsidRPr="00D9650B">
        <w:rPr>
          <w:rFonts w:ascii="Narkisim" w:hAnsi="Narkisim"/>
          <w:sz w:val="24"/>
          <w:szCs w:val="24"/>
          <w:rtl/>
        </w:rPr>
        <w:t xml:space="preserve"> - לאנושי. דברים אלה עתידים להתבאר עוד באריכות, </w:t>
      </w:r>
      <w:proofErr w:type="spellStart"/>
      <w:r w:rsidRPr="00D9650B">
        <w:rPr>
          <w:rFonts w:ascii="Narkisim" w:hAnsi="Narkisim"/>
          <w:sz w:val="24"/>
          <w:szCs w:val="24"/>
          <w:rtl/>
        </w:rPr>
        <w:t>בעז"ה</w:t>
      </w:r>
      <w:proofErr w:type="spellEnd"/>
      <w:r w:rsidRPr="00D9650B">
        <w:rPr>
          <w:rFonts w:ascii="Narkisim" w:hAnsi="Narkisim"/>
          <w:sz w:val="24"/>
          <w:szCs w:val="24"/>
          <w:rtl/>
        </w:rPr>
        <w:t xml:space="preserve">, בהמשך השנה. </w:t>
      </w:r>
    </w:p>
    <w:p w:rsidR="00D9650B" w:rsidRPr="00D9650B" w:rsidRDefault="00D9650B" w:rsidP="00E37A57">
      <w:pPr>
        <w:tabs>
          <w:tab w:val="right" w:pos="4620"/>
        </w:tabs>
        <w:rPr>
          <w:rFonts w:ascii="Narkisim" w:hAnsi="Narkisim"/>
          <w:sz w:val="24"/>
          <w:szCs w:val="24"/>
          <w:rtl/>
        </w:rPr>
      </w:pPr>
    </w:p>
    <w:p w:rsidR="00D9650B" w:rsidRPr="009310B7" w:rsidRDefault="00D9650B" w:rsidP="009310B7">
      <w:pPr>
        <w:pStyle w:val="3"/>
        <w:tabs>
          <w:tab w:val="right" w:pos="4620"/>
        </w:tabs>
        <w:jc w:val="center"/>
        <w:rPr>
          <w:rFonts w:asciiTheme="minorBidi" w:hAnsiTheme="minorBidi" w:cstheme="minorBidi"/>
          <w:sz w:val="24"/>
          <w:szCs w:val="24"/>
          <w:rtl/>
        </w:rPr>
      </w:pPr>
      <w:r w:rsidRPr="009310B7">
        <w:rPr>
          <w:rFonts w:asciiTheme="minorBidi" w:hAnsiTheme="minorBidi" w:cstheme="minorBidi"/>
          <w:sz w:val="24"/>
          <w:szCs w:val="24"/>
          <w:rtl/>
        </w:rPr>
        <w:t>הברית</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המסגרת הרחבה של חטיבת המצוות</w:t>
      </w:r>
      <w:r w:rsidR="00D2635A">
        <w:rPr>
          <w:rFonts w:ascii="Narkisim" w:hAnsi="Narkisim"/>
          <w:sz w:val="24"/>
          <w:szCs w:val="24"/>
          <w:rtl/>
        </w:rPr>
        <w:t xml:space="preserve"> היא ספר דברים כולו, ובאופן מדו</w:t>
      </w:r>
      <w:r w:rsidRPr="00D9650B">
        <w:rPr>
          <w:rFonts w:ascii="Narkisim" w:hAnsi="Narkisim"/>
          <w:sz w:val="24"/>
          <w:szCs w:val="24"/>
          <w:rtl/>
        </w:rPr>
        <w:t xml:space="preserve">יק: נאומו של משה רבנו – מתחילת הספר ועד פרק התשובה והבחירה (פרק ל). אולם, עמוד השדרה של הספר, המהווה גם מסגרת ברורה של חטיבת המצוות, הוא מעמד הברית עליו מצטווה עם ישראל, ועתיד להתקיים מיד אחרי הכניסה לארץ, בהרי שכם. כך, לפני פתיחת חטיבת המצוות, אנו קוראים את ראשיתה של פרשת ראה: </w:t>
      </w:r>
    </w:p>
    <w:p w:rsidR="00D2635A" w:rsidRPr="00D2635A" w:rsidRDefault="00D2635A" w:rsidP="006F798A">
      <w:pPr>
        <w:pStyle w:val="aff0"/>
        <w:tabs>
          <w:tab w:val="right" w:pos="4620"/>
        </w:tabs>
        <w:ind w:left="720"/>
        <w:rPr>
          <w:rFonts w:ascii="Narkisim" w:hAnsi="Narkisim"/>
          <w:sz w:val="24"/>
          <w:szCs w:val="24"/>
          <w:rtl/>
        </w:rPr>
      </w:pPr>
      <w:r>
        <w:rPr>
          <w:rFonts w:ascii="Narkisim" w:hAnsi="Narkisim" w:hint="cs"/>
          <w:sz w:val="24"/>
          <w:szCs w:val="24"/>
          <w:rtl/>
        </w:rPr>
        <w:t>"</w:t>
      </w:r>
      <w:r w:rsidRPr="00D2635A">
        <w:rPr>
          <w:rFonts w:ascii="Narkisim" w:hAnsi="Narkisim"/>
          <w:sz w:val="24"/>
          <w:szCs w:val="24"/>
          <w:rtl/>
        </w:rPr>
        <w:t xml:space="preserve">רְאֵה אָנֹכִי נֹתֵן לִפְנֵיכֶם הַיּוֹם בְּרָכָה וּקְלָלָה: אֶת הַבְּרָכָה אֲשֶׁר תִּשְׁמְעוּ אֶל מִצְוֹת ה' </w:t>
      </w:r>
      <w:proofErr w:type="spellStart"/>
      <w:r w:rsidRPr="00D2635A">
        <w:rPr>
          <w:rFonts w:ascii="Narkisim" w:hAnsi="Narkisim"/>
          <w:sz w:val="24"/>
          <w:szCs w:val="24"/>
          <w:rtl/>
        </w:rPr>
        <w:t>אֱ</w:t>
      </w:r>
      <w:r>
        <w:rPr>
          <w:rFonts w:ascii="Narkisim" w:hAnsi="Narkisim" w:hint="cs"/>
          <w:sz w:val="24"/>
          <w:szCs w:val="24"/>
          <w:rtl/>
        </w:rPr>
        <w:t>-</w:t>
      </w:r>
      <w:r w:rsidRPr="00D2635A">
        <w:rPr>
          <w:rFonts w:ascii="Narkisim" w:hAnsi="Narkisim"/>
          <w:sz w:val="24"/>
          <w:szCs w:val="24"/>
          <w:rtl/>
        </w:rPr>
        <w:t>לֹהֵיכֶם</w:t>
      </w:r>
      <w:proofErr w:type="spellEnd"/>
      <w:r w:rsidRPr="00D2635A">
        <w:rPr>
          <w:rFonts w:ascii="Narkisim" w:hAnsi="Narkisim"/>
          <w:sz w:val="24"/>
          <w:szCs w:val="24"/>
          <w:rtl/>
        </w:rPr>
        <w:t xml:space="preserve"> אֲשֶׁר אָנֹכִי מְצַוֶּה אֶתְכֶם הַיּוֹם:</w:t>
      </w:r>
      <w:r>
        <w:rPr>
          <w:rFonts w:ascii="Narkisim" w:hAnsi="Narkisim" w:hint="cs"/>
          <w:sz w:val="24"/>
          <w:szCs w:val="24"/>
          <w:rtl/>
        </w:rPr>
        <w:t xml:space="preserve"> </w:t>
      </w:r>
      <w:r w:rsidRPr="00D2635A">
        <w:rPr>
          <w:rFonts w:ascii="Narkisim" w:hAnsi="Narkisim"/>
          <w:sz w:val="24"/>
          <w:szCs w:val="24"/>
          <w:rtl/>
        </w:rPr>
        <w:t xml:space="preserve">וְהַקְּלָלָה אִם לֹא תִשְׁמְעוּ אֶל מִצְוֹת ה' </w:t>
      </w:r>
      <w:proofErr w:type="spellStart"/>
      <w:r w:rsidRPr="00D2635A">
        <w:rPr>
          <w:rFonts w:ascii="Narkisim" w:hAnsi="Narkisim"/>
          <w:sz w:val="24"/>
          <w:szCs w:val="24"/>
          <w:rtl/>
        </w:rPr>
        <w:t>אֱ</w:t>
      </w:r>
      <w:r>
        <w:rPr>
          <w:rFonts w:ascii="Narkisim" w:hAnsi="Narkisim" w:hint="cs"/>
          <w:sz w:val="24"/>
          <w:szCs w:val="24"/>
          <w:rtl/>
        </w:rPr>
        <w:t>-</w:t>
      </w:r>
      <w:r w:rsidRPr="00D2635A">
        <w:rPr>
          <w:rFonts w:ascii="Narkisim" w:hAnsi="Narkisim"/>
          <w:sz w:val="24"/>
          <w:szCs w:val="24"/>
          <w:rtl/>
        </w:rPr>
        <w:t>לֹהֵיכֶם</w:t>
      </w:r>
      <w:proofErr w:type="spellEnd"/>
      <w:r w:rsidRPr="00D2635A">
        <w:rPr>
          <w:rFonts w:ascii="Narkisim" w:hAnsi="Narkisim"/>
          <w:sz w:val="24"/>
          <w:szCs w:val="24"/>
          <w:rtl/>
        </w:rPr>
        <w:t xml:space="preserve"> וְסַרְתֶּם מִן הַדֶּרֶךְ אֲשֶׁר </w:t>
      </w:r>
      <w:r w:rsidRPr="00D2635A">
        <w:rPr>
          <w:rFonts w:ascii="Narkisim" w:hAnsi="Narkisim"/>
          <w:sz w:val="24"/>
          <w:szCs w:val="24"/>
          <w:rtl/>
        </w:rPr>
        <w:t xml:space="preserve">אָנֹכִי מְצַוֶּה אֶתְכֶם הַיּוֹם לָלֶכֶת אַחֲרֵי </w:t>
      </w:r>
      <w:proofErr w:type="spellStart"/>
      <w:r w:rsidRPr="00D2635A">
        <w:rPr>
          <w:rFonts w:ascii="Narkisim" w:hAnsi="Narkisim"/>
          <w:sz w:val="24"/>
          <w:szCs w:val="24"/>
          <w:rtl/>
        </w:rPr>
        <w:t>אֱלֹהִים</w:t>
      </w:r>
      <w:proofErr w:type="spellEnd"/>
      <w:r w:rsidRPr="00D2635A">
        <w:rPr>
          <w:rFonts w:ascii="Narkisim" w:hAnsi="Narkisim"/>
          <w:sz w:val="24"/>
          <w:szCs w:val="24"/>
          <w:rtl/>
        </w:rPr>
        <w:t xml:space="preserve"> א</w:t>
      </w:r>
      <w:r>
        <w:rPr>
          <w:rFonts w:ascii="Narkisim" w:hAnsi="Narkisim"/>
          <w:sz w:val="24"/>
          <w:szCs w:val="24"/>
          <w:rtl/>
        </w:rPr>
        <w:t>ֲחֵרִים אֲשֶׁר לֹא יְדַעְתֶּם:</w:t>
      </w:r>
    </w:p>
    <w:p w:rsidR="00D9650B" w:rsidRPr="006F798A" w:rsidRDefault="00D2635A" w:rsidP="006F798A">
      <w:pPr>
        <w:pStyle w:val="aff0"/>
        <w:tabs>
          <w:tab w:val="right" w:pos="4620"/>
        </w:tabs>
        <w:ind w:left="720"/>
        <w:rPr>
          <w:rFonts w:ascii="Narkisim" w:hAnsi="Narkisim"/>
          <w:sz w:val="24"/>
          <w:szCs w:val="24"/>
          <w:rtl/>
        </w:rPr>
      </w:pPr>
      <w:r>
        <w:rPr>
          <w:rFonts w:ascii="Narkisim" w:hAnsi="Narkisim" w:hint="cs"/>
          <w:sz w:val="24"/>
          <w:szCs w:val="24"/>
          <w:rtl/>
        </w:rPr>
        <w:t>"</w:t>
      </w:r>
      <w:r w:rsidRPr="00D2635A">
        <w:rPr>
          <w:rFonts w:ascii="Narkisim" w:hAnsi="Narkisim"/>
          <w:sz w:val="24"/>
          <w:szCs w:val="24"/>
          <w:rtl/>
        </w:rPr>
        <w:t xml:space="preserve">וְהָיָה כִּי יְבִיאֲךָ ה' </w:t>
      </w:r>
      <w:proofErr w:type="spellStart"/>
      <w:r w:rsidRPr="00D2635A">
        <w:rPr>
          <w:rFonts w:ascii="Narkisim" w:hAnsi="Narkisim"/>
          <w:sz w:val="24"/>
          <w:szCs w:val="24"/>
          <w:rtl/>
        </w:rPr>
        <w:t>אֱ</w:t>
      </w:r>
      <w:r>
        <w:rPr>
          <w:rFonts w:ascii="Narkisim" w:hAnsi="Narkisim" w:hint="cs"/>
          <w:sz w:val="24"/>
          <w:szCs w:val="24"/>
          <w:rtl/>
        </w:rPr>
        <w:t>-</w:t>
      </w:r>
      <w:r w:rsidRPr="00D2635A">
        <w:rPr>
          <w:rFonts w:ascii="Narkisim" w:hAnsi="Narkisim"/>
          <w:sz w:val="24"/>
          <w:szCs w:val="24"/>
          <w:rtl/>
        </w:rPr>
        <w:t>לֹהֶיך</w:t>
      </w:r>
      <w:proofErr w:type="spellEnd"/>
      <w:r w:rsidRPr="00D2635A">
        <w:rPr>
          <w:rFonts w:ascii="Narkisim" w:hAnsi="Narkisim"/>
          <w:sz w:val="24"/>
          <w:szCs w:val="24"/>
          <w:rtl/>
        </w:rPr>
        <w:t xml:space="preserve">ָ אֶל הָאָרֶץ אֲשֶׁר אַתָּה בָא שָׁמָּה לְרִשְׁתָּהּ </w:t>
      </w:r>
      <w:proofErr w:type="spellStart"/>
      <w:r w:rsidRPr="00D2635A">
        <w:rPr>
          <w:rFonts w:ascii="Narkisim" w:hAnsi="Narkisim"/>
          <w:sz w:val="24"/>
          <w:szCs w:val="24"/>
          <w:rtl/>
        </w:rPr>
        <w:t>וְנָתַתָּה</w:t>
      </w:r>
      <w:proofErr w:type="spellEnd"/>
      <w:r w:rsidRPr="00D2635A">
        <w:rPr>
          <w:rFonts w:ascii="Narkisim" w:hAnsi="Narkisim"/>
          <w:sz w:val="24"/>
          <w:szCs w:val="24"/>
          <w:rtl/>
        </w:rPr>
        <w:t xml:space="preserve"> אֶת הַבְּרָכָה עַל הַר גְּרִזִים וְאֶת הַקְּלָלָה עַל הַר עֵיבָל: הֲלֹא הֵמָּה בְּעֵבֶר הַיַּרְדֵּן אַחֲרֵי דֶּרֶךְ מְבוֹא הַשֶּׁמֶשׁ בְּאֶרֶץ הַכְּנַעֲנִי </w:t>
      </w:r>
      <w:proofErr w:type="spellStart"/>
      <w:r w:rsidRPr="00D2635A">
        <w:rPr>
          <w:rFonts w:ascii="Narkisim" w:hAnsi="Narkisim"/>
          <w:sz w:val="24"/>
          <w:szCs w:val="24"/>
          <w:rtl/>
        </w:rPr>
        <w:t>הַיֹּשֵׁב</w:t>
      </w:r>
      <w:proofErr w:type="spellEnd"/>
      <w:r w:rsidRPr="00D2635A">
        <w:rPr>
          <w:rFonts w:ascii="Narkisim" w:hAnsi="Narkisim"/>
          <w:sz w:val="24"/>
          <w:szCs w:val="24"/>
          <w:rtl/>
        </w:rPr>
        <w:t xml:space="preserve"> בָּעֲרָבָה מוּל הַגִּלְגָּל אֵצֶל אֵלוֹנֵי מֹרֶה: כִּי אַתֶּם עֹבְרִים אֶת הַיַּרְדֵּן לָבֹא לָרֶשֶׁת אֶת הָאָרֶץ אֲשֶׁר ה' </w:t>
      </w:r>
      <w:proofErr w:type="spellStart"/>
      <w:r w:rsidRPr="00D2635A">
        <w:rPr>
          <w:rFonts w:ascii="Narkisim" w:hAnsi="Narkisim"/>
          <w:sz w:val="24"/>
          <w:szCs w:val="24"/>
          <w:rtl/>
        </w:rPr>
        <w:t>אֱ</w:t>
      </w:r>
      <w:r>
        <w:rPr>
          <w:rFonts w:ascii="Narkisim" w:hAnsi="Narkisim" w:hint="cs"/>
          <w:sz w:val="24"/>
          <w:szCs w:val="24"/>
          <w:rtl/>
        </w:rPr>
        <w:t>-</w:t>
      </w:r>
      <w:r w:rsidRPr="00D2635A">
        <w:rPr>
          <w:rFonts w:ascii="Narkisim" w:hAnsi="Narkisim"/>
          <w:sz w:val="24"/>
          <w:szCs w:val="24"/>
          <w:rtl/>
        </w:rPr>
        <w:t>לֹהֵיכֶם</w:t>
      </w:r>
      <w:proofErr w:type="spellEnd"/>
      <w:r w:rsidRPr="00D2635A">
        <w:rPr>
          <w:rFonts w:ascii="Narkisim" w:hAnsi="Narkisim"/>
          <w:sz w:val="24"/>
          <w:szCs w:val="24"/>
          <w:rtl/>
        </w:rPr>
        <w:t xml:space="preserve"> נֹתֵן לָכֶם וִירִשְׁתֶּם אֹתָהּ וִישַׁבְתֶּם בָּהּ: וּשְׁמַרְתֶּם לַעֲשׂוֹת אֵת כָּל </w:t>
      </w:r>
      <w:proofErr w:type="spellStart"/>
      <w:r w:rsidRPr="00D2635A">
        <w:rPr>
          <w:rFonts w:ascii="Narkisim" w:hAnsi="Narkisim"/>
          <w:sz w:val="24"/>
          <w:szCs w:val="24"/>
          <w:rtl/>
        </w:rPr>
        <w:t>הַחֻקִּים</w:t>
      </w:r>
      <w:proofErr w:type="spellEnd"/>
      <w:r w:rsidRPr="00D2635A">
        <w:rPr>
          <w:rFonts w:ascii="Narkisim" w:hAnsi="Narkisim"/>
          <w:sz w:val="24"/>
          <w:szCs w:val="24"/>
          <w:rtl/>
        </w:rPr>
        <w:t xml:space="preserve"> וְאֶת הַמִּשְׁפָּטִים אֲשֶׁר אָנֹכִי נֹתֵן לִפְנֵיכֶם הַיּוֹם</w:t>
      </w:r>
      <w:r>
        <w:rPr>
          <w:rFonts w:ascii="Narkisim" w:hAnsi="Narkisim" w:hint="cs"/>
          <w:sz w:val="24"/>
          <w:szCs w:val="24"/>
          <w:rtl/>
        </w:rPr>
        <w:t>"</w:t>
      </w:r>
      <w:r>
        <w:rPr>
          <w:rFonts w:ascii="Narkisim" w:hAnsi="Narkisim"/>
          <w:sz w:val="24"/>
          <w:szCs w:val="24"/>
          <w:rtl/>
        </w:rPr>
        <w:tab/>
      </w:r>
      <w:r>
        <w:rPr>
          <w:rFonts w:ascii="Narkisim" w:hAnsi="Narkisim" w:hint="cs"/>
          <w:sz w:val="20"/>
          <w:szCs w:val="20"/>
          <w:rtl/>
        </w:rPr>
        <w:t>(</w:t>
      </w:r>
      <w:r w:rsidR="006F798A">
        <w:rPr>
          <w:rFonts w:ascii="Narkisim" w:hAnsi="Narkisim" w:hint="cs"/>
          <w:sz w:val="20"/>
          <w:szCs w:val="20"/>
          <w:rtl/>
        </w:rPr>
        <w:t>דברים י"א, כ"ו-ל"ב)</w:t>
      </w:r>
      <w:r w:rsidR="006F798A">
        <w:rPr>
          <w:rFonts w:ascii="Narkisim" w:hAnsi="Narkisim" w:hint="cs"/>
          <w:sz w:val="24"/>
          <w:szCs w:val="24"/>
          <w:rtl/>
        </w:rPr>
        <w:t>.</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הברכה והקללה, כלומר: תוצאות הברית, תלויים בקיום המצוות על ידי עם ישראל. מיד אחרי הכניסה לארץ מצטווה העם: "ונתת את הברכה על הר גריזים ואת הקללה על הר עיבל" כלומר: לבצע מעמד ברית ממשי שיבטא את מכלול ההתחייבות של העם לא-</w:t>
      </w:r>
      <w:proofErr w:type="spellStart"/>
      <w:r w:rsidRPr="00D9650B">
        <w:rPr>
          <w:rFonts w:ascii="Narkisim" w:hAnsi="Narkisim"/>
          <w:sz w:val="24"/>
          <w:szCs w:val="24"/>
          <w:rtl/>
        </w:rPr>
        <w:t>לוהיו</w:t>
      </w:r>
      <w:proofErr w:type="spellEnd"/>
      <w:r w:rsidRPr="00D9650B">
        <w:rPr>
          <w:rFonts w:ascii="Narkisim" w:hAnsi="Narkisim"/>
          <w:sz w:val="24"/>
          <w:szCs w:val="24"/>
          <w:rtl/>
        </w:rPr>
        <w:t xml:space="preserve">, ומאידך גיסא – את ההתחייבות של ה' לעם. </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 xml:space="preserve">בסוף פרקי המצוות, בבחינת חתימה שהיא מעין פתיחה, חוזר משה רבנו לצוות את העם על מעמד הברית, בשכם. אלא שעתה, מה שנאמר בקיצור בפסוקי הפתיחה של חטיבת המצוות, ייאמר באריכות גדולה, הן מבחינת תיאור מעמד הברית גופו, הן מבחינת גילוי התוכן השלם של הברכה והקללה: </w:t>
      </w:r>
    </w:p>
    <w:p w:rsidR="006F798A" w:rsidRPr="006F798A" w:rsidRDefault="006F798A" w:rsidP="006F798A">
      <w:pPr>
        <w:tabs>
          <w:tab w:val="right" w:pos="4620"/>
        </w:tabs>
        <w:ind w:left="720"/>
        <w:rPr>
          <w:rFonts w:ascii="Narkisim" w:hAnsi="Narkisim"/>
          <w:smallCaps/>
          <w:sz w:val="24"/>
          <w:szCs w:val="24"/>
          <w:rtl/>
        </w:rPr>
      </w:pPr>
      <w:r>
        <w:rPr>
          <w:rFonts w:ascii="Narkisim" w:hAnsi="Narkisim" w:hint="cs"/>
          <w:smallCaps/>
          <w:sz w:val="24"/>
          <w:szCs w:val="24"/>
          <w:rtl/>
        </w:rPr>
        <w:t>"</w:t>
      </w:r>
      <w:r w:rsidRPr="006F798A">
        <w:rPr>
          <w:rFonts w:ascii="Narkisim" w:hAnsi="Narkisim"/>
          <w:smallCaps/>
          <w:sz w:val="24"/>
          <w:szCs w:val="24"/>
          <w:rtl/>
        </w:rPr>
        <w:t xml:space="preserve">וַיְצַו מֹשֶׁה וְזִקְנֵי יִשְׂרָאֵל אֶת הָעָם </w:t>
      </w:r>
      <w:proofErr w:type="spellStart"/>
      <w:r w:rsidRPr="006F798A">
        <w:rPr>
          <w:rFonts w:ascii="Narkisim" w:hAnsi="Narkisim"/>
          <w:smallCaps/>
          <w:sz w:val="24"/>
          <w:szCs w:val="24"/>
          <w:rtl/>
        </w:rPr>
        <w:t>לֵאמֹר</w:t>
      </w:r>
      <w:proofErr w:type="spellEnd"/>
      <w:r w:rsidRPr="006F798A">
        <w:rPr>
          <w:rFonts w:ascii="Narkisim" w:hAnsi="Narkisim"/>
          <w:smallCaps/>
          <w:sz w:val="24"/>
          <w:szCs w:val="24"/>
          <w:rtl/>
        </w:rPr>
        <w:t xml:space="preserve"> שָׁמֹר אֶת כָּל </w:t>
      </w:r>
      <w:proofErr w:type="spellStart"/>
      <w:r w:rsidRPr="006F798A">
        <w:rPr>
          <w:rFonts w:ascii="Narkisim" w:hAnsi="Narkisim"/>
          <w:smallCaps/>
          <w:sz w:val="24"/>
          <w:szCs w:val="24"/>
          <w:rtl/>
        </w:rPr>
        <w:t>הַמִּצְוָה</w:t>
      </w:r>
      <w:proofErr w:type="spellEnd"/>
      <w:r w:rsidRPr="006F798A">
        <w:rPr>
          <w:rFonts w:ascii="Narkisim" w:hAnsi="Narkisim"/>
          <w:smallCaps/>
          <w:sz w:val="24"/>
          <w:szCs w:val="24"/>
          <w:rtl/>
        </w:rPr>
        <w:t xml:space="preserve"> אֲשֶׁר אָנֹכִי מְצַוֶּה אֶתְכֶם הַיּוֹם: וְהָיָה בַּיּוֹם אֲשֶׁר תַּעַבְרוּ אֶת הַיַּרְדֵּן אֶל הָאָרֶץ אֲשֶׁר ה' </w:t>
      </w:r>
      <w:proofErr w:type="spellStart"/>
      <w:r w:rsidRPr="006F798A">
        <w:rPr>
          <w:rFonts w:ascii="Narkisim" w:hAnsi="Narkisim"/>
          <w:smallCaps/>
          <w:sz w:val="24"/>
          <w:szCs w:val="24"/>
          <w:rtl/>
        </w:rPr>
        <w:t>אֱ</w:t>
      </w:r>
      <w:r>
        <w:rPr>
          <w:rFonts w:ascii="Narkisim" w:hAnsi="Narkisim" w:hint="cs"/>
          <w:smallCaps/>
          <w:sz w:val="24"/>
          <w:szCs w:val="24"/>
          <w:rtl/>
        </w:rPr>
        <w:t>-</w:t>
      </w:r>
      <w:r w:rsidRPr="006F798A">
        <w:rPr>
          <w:rFonts w:ascii="Narkisim" w:hAnsi="Narkisim"/>
          <w:smallCaps/>
          <w:sz w:val="24"/>
          <w:szCs w:val="24"/>
          <w:rtl/>
        </w:rPr>
        <w:t>לֹהֶיך</w:t>
      </w:r>
      <w:proofErr w:type="spellEnd"/>
      <w:r w:rsidRPr="006F798A">
        <w:rPr>
          <w:rFonts w:ascii="Narkisim" w:hAnsi="Narkisim"/>
          <w:smallCaps/>
          <w:sz w:val="24"/>
          <w:szCs w:val="24"/>
          <w:rtl/>
        </w:rPr>
        <w:t xml:space="preserve">ָ נֹתֵן לָךְ וַהֲקֵמֹתָ לְךָ אֲבָנִים גְּדֹלוֹת וְשַׂדְתָּ אֹתָם </w:t>
      </w:r>
      <w:proofErr w:type="spellStart"/>
      <w:r w:rsidRPr="006F798A">
        <w:rPr>
          <w:rFonts w:ascii="Narkisim" w:hAnsi="Narkisim"/>
          <w:smallCaps/>
          <w:sz w:val="24"/>
          <w:szCs w:val="24"/>
          <w:rtl/>
        </w:rPr>
        <w:t>בַּשִּׂיד</w:t>
      </w:r>
      <w:proofErr w:type="spellEnd"/>
      <w:r w:rsidRPr="006F798A">
        <w:rPr>
          <w:rFonts w:ascii="Narkisim" w:hAnsi="Narkisim"/>
          <w:smallCaps/>
          <w:sz w:val="24"/>
          <w:szCs w:val="24"/>
          <w:rtl/>
        </w:rPr>
        <w:t xml:space="preserve">: וְכָתַבְתָּ עֲלֵיהֶן אֶת כָּל דִּבְרֵי הַתּוֹרָה הַזֹּאת בְּעָבְרֶךָ לְמַעַן אֲשֶׁר </w:t>
      </w:r>
      <w:proofErr w:type="spellStart"/>
      <w:r w:rsidRPr="006F798A">
        <w:rPr>
          <w:rFonts w:ascii="Narkisim" w:hAnsi="Narkisim"/>
          <w:smallCaps/>
          <w:sz w:val="24"/>
          <w:szCs w:val="24"/>
          <w:rtl/>
        </w:rPr>
        <w:t>תָּבֹא</w:t>
      </w:r>
      <w:proofErr w:type="spellEnd"/>
      <w:r w:rsidRPr="006F798A">
        <w:rPr>
          <w:rFonts w:ascii="Narkisim" w:hAnsi="Narkisim"/>
          <w:smallCaps/>
          <w:sz w:val="24"/>
          <w:szCs w:val="24"/>
          <w:rtl/>
        </w:rPr>
        <w:t xml:space="preserve"> אֶל הָאָרֶץ אֲשֶׁר ה' </w:t>
      </w:r>
      <w:proofErr w:type="spellStart"/>
      <w:r w:rsidRPr="006F798A">
        <w:rPr>
          <w:rFonts w:ascii="Narkisim" w:hAnsi="Narkisim"/>
          <w:smallCaps/>
          <w:sz w:val="24"/>
          <w:szCs w:val="24"/>
          <w:rtl/>
        </w:rPr>
        <w:t>אֱ</w:t>
      </w:r>
      <w:r>
        <w:rPr>
          <w:rFonts w:ascii="Narkisim" w:hAnsi="Narkisim" w:hint="cs"/>
          <w:smallCaps/>
          <w:sz w:val="24"/>
          <w:szCs w:val="24"/>
          <w:rtl/>
        </w:rPr>
        <w:t>-</w:t>
      </w:r>
      <w:r w:rsidRPr="006F798A">
        <w:rPr>
          <w:rFonts w:ascii="Narkisim" w:hAnsi="Narkisim"/>
          <w:smallCaps/>
          <w:sz w:val="24"/>
          <w:szCs w:val="24"/>
          <w:rtl/>
        </w:rPr>
        <w:t>לֹהֶיך</w:t>
      </w:r>
      <w:proofErr w:type="spellEnd"/>
      <w:r w:rsidRPr="006F798A">
        <w:rPr>
          <w:rFonts w:ascii="Narkisim" w:hAnsi="Narkisim"/>
          <w:smallCaps/>
          <w:sz w:val="24"/>
          <w:szCs w:val="24"/>
          <w:rtl/>
        </w:rPr>
        <w:t>ָ נֹתֵן לְךָ אֶרֶץ זָבַת חָלָב וּדְבַשׁ כַּאֲשֶׁר דִּבֶּר ה' אֱ</w:t>
      </w:r>
      <w:r>
        <w:rPr>
          <w:rFonts w:ascii="Narkisim" w:hAnsi="Narkisim" w:hint="cs"/>
          <w:smallCaps/>
          <w:sz w:val="24"/>
          <w:szCs w:val="24"/>
          <w:rtl/>
        </w:rPr>
        <w:t>-</w:t>
      </w:r>
      <w:r w:rsidRPr="006F798A">
        <w:rPr>
          <w:rFonts w:ascii="Narkisim" w:hAnsi="Narkisim"/>
          <w:smallCaps/>
          <w:sz w:val="24"/>
          <w:szCs w:val="24"/>
          <w:rtl/>
        </w:rPr>
        <w:t xml:space="preserve">לֹהֵי </w:t>
      </w:r>
      <w:proofErr w:type="spellStart"/>
      <w:r w:rsidRPr="006F798A">
        <w:rPr>
          <w:rFonts w:ascii="Narkisim" w:hAnsi="Narkisim"/>
          <w:smallCaps/>
          <w:sz w:val="24"/>
          <w:szCs w:val="24"/>
          <w:rtl/>
        </w:rPr>
        <w:t>אֲבֹתֶיך</w:t>
      </w:r>
      <w:proofErr w:type="spellEnd"/>
      <w:r w:rsidRPr="006F798A">
        <w:rPr>
          <w:rFonts w:ascii="Narkisim" w:hAnsi="Narkisim"/>
          <w:smallCaps/>
          <w:sz w:val="24"/>
          <w:szCs w:val="24"/>
          <w:rtl/>
        </w:rPr>
        <w:t xml:space="preserve">ָ לָךְ: וְהָיָה בְּעָבְרְכֶם אֶת הַיַּרְדֵּן תָּקִימוּ אֶת הָאֲבָנִים הָאֵלֶּה אֲשֶׁר אָנֹכִי מְצַוֶּה אֶתְכֶם הַיּוֹם בְּהַר עֵיבָל וְשַׂדְתָּ אוֹתָם </w:t>
      </w:r>
      <w:proofErr w:type="spellStart"/>
      <w:r w:rsidRPr="006F798A">
        <w:rPr>
          <w:rFonts w:ascii="Narkisim" w:hAnsi="Narkisim"/>
          <w:smallCaps/>
          <w:sz w:val="24"/>
          <w:szCs w:val="24"/>
          <w:rtl/>
        </w:rPr>
        <w:t>בַּשִּׂיד</w:t>
      </w:r>
      <w:proofErr w:type="spellEnd"/>
      <w:r w:rsidRPr="006F798A">
        <w:rPr>
          <w:rFonts w:ascii="Narkisim" w:hAnsi="Narkisim"/>
          <w:smallCaps/>
          <w:sz w:val="24"/>
          <w:szCs w:val="24"/>
          <w:rtl/>
        </w:rPr>
        <w:t xml:space="preserve">: וּבָנִיתָ שָּׁם מִזְבֵּחַ לַה' </w:t>
      </w:r>
      <w:proofErr w:type="spellStart"/>
      <w:r w:rsidRPr="006F798A">
        <w:rPr>
          <w:rFonts w:ascii="Narkisim" w:hAnsi="Narkisim"/>
          <w:smallCaps/>
          <w:sz w:val="24"/>
          <w:szCs w:val="24"/>
          <w:rtl/>
        </w:rPr>
        <w:t>אֱ</w:t>
      </w:r>
      <w:r>
        <w:rPr>
          <w:rFonts w:ascii="Narkisim" w:hAnsi="Narkisim" w:hint="cs"/>
          <w:smallCaps/>
          <w:sz w:val="24"/>
          <w:szCs w:val="24"/>
          <w:rtl/>
        </w:rPr>
        <w:t>-</w:t>
      </w:r>
      <w:r w:rsidRPr="006F798A">
        <w:rPr>
          <w:rFonts w:ascii="Narkisim" w:hAnsi="Narkisim"/>
          <w:smallCaps/>
          <w:sz w:val="24"/>
          <w:szCs w:val="24"/>
          <w:rtl/>
        </w:rPr>
        <w:t>לֹהֶיך</w:t>
      </w:r>
      <w:proofErr w:type="spellEnd"/>
      <w:r w:rsidRPr="006F798A">
        <w:rPr>
          <w:rFonts w:ascii="Narkisim" w:hAnsi="Narkisim"/>
          <w:smallCaps/>
          <w:sz w:val="24"/>
          <w:szCs w:val="24"/>
          <w:rtl/>
        </w:rPr>
        <w:t xml:space="preserve">ָ מִזְבַּח אֲבָנִים לֹא תָנִיף עֲלֵיהֶם בַּרְזֶל: אֲבָנִים שְׁלֵמוֹת תִּבְנֶה אֶת מִזְבַּח ה' </w:t>
      </w:r>
      <w:proofErr w:type="spellStart"/>
      <w:r w:rsidRPr="006F798A">
        <w:rPr>
          <w:rFonts w:ascii="Narkisim" w:hAnsi="Narkisim"/>
          <w:smallCaps/>
          <w:sz w:val="24"/>
          <w:szCs w:val="24"/>
          <w:rtl/>
        </w:rPr>
        <w:t>אֱ</w:t>
      </w:r>
      <w:r>
        <w:rPr>
          <w:rFonts w:ascii="Narkisim" w:hAnsi="Narkisim" w:hint="cs"/>
          <w:smallCaps/>
          <w:sz w:val="24"/>
          <w:szCs w:val="24"/>
          <w:rtl/>
        </w:rPr>
        <w:t>-</w:t>
      </w:r>
      <w:r w:rsidRPr="006F798A">
        <w:rPr>
          <w:rFonts w:ascii="Narkisim" w:hAnsi="Narkisim"/>
          <w:smallCaps/>
          <w:sz w:val="24"/>
          <w:szCs w:val="24"/>
          <w:rtl/>
        </w:rPr>
        <w:t>לֹהֶיך</w:t>
      </w:r>
      <w:proofErr w:type="spellEnd"/>
      <w:r w:rsidRPr="006F798A">
        <w:rPr>
          <w:rFonts w:ascii="Narkisim" w:hAnsi="Narkisim"/>
          <w:smallCaps/>
          <w:sz w:val="24"/>
          <w:szCs w:val="24"/>
          <w:rtl/>
        </w:rPr>
        <w:t xml:space="preserve">ָ וְהַעֲלִיתָ עָלָיו עוֹלֹת לַה' </w:t>
      </w:r>
      <w:proofErr w:type="spellStart"/>
      <w:r w:rsidRPr="006F798A">
        <w:rPr>
          <w:rFonts w:ascii="Narkisim" w:hAnsi="Narkisim"/>
          <w:smallCaps/>
          <w:sz w:val="24"/>
          <w:szCs w:val="24"/>
          <w:rtl/>
        </w:rPr>
        <w:t>אֱ</w:t>
      </w:r>
      <w:r>
        <w:rPr>
          <w:rFonts w:ascii="Narkisim" w:hAnsi="Narkisim" w:hint="cs"/>
          <w:smallCaps/>
          <w:sz w:val="24"/>
          <w:szCs w:val="24"/>
          <w:rtl/>
        </w:rPr>
        <w:t>-</w:t>
      </w:r>
      <w:r w:rsidRPr="006F798A">
        <w:rPr>
          <w:rFonts w:ascii="Narkisim" w:hAnsi="Narkisim"/>
          <w:smallCaps/>
          <w:sz w:val="24"/>
          <w:szCs w:val="24"/>
          <w:rtl/>
        </w:rPr>
        <w:t>לֹהֶיך</w:t>
      </w:r>
      <w:proofErr w:type="spellEnd"/>
      <w:r w:rsidRPr="006F798A">
        <w:rPr>
          <w:rFonts w:ascii="Narkisim" w:hAnsi="Narkisim"/>
          <w:smallCaps/>
          <w:sz w:val="24"/>
          <w:szCs w:val="24"/>
          <w:rtl/>
        </w:rPr>
        <w:t xml:space="preserve">ָ: וְזָבַחְתָּ שְׁלָמִים וְאָכַלְתָּ שָּׁם וְשָׂמַחְתָּ לִפְנֵי ה' </w:t>
      </w:r>
      <w:proofErr w:type="spellStart"/>
      <w:r w:rsidRPr="006F798A">
        <w:rPr>
          <w:rFonts w:ascii="Narkisim" w:hAnsi="Narkisim"/>
          <w:smallCaps/>
          <w:sz w:val="24"/>
          <w:szCs w:val="24"/>
          <w:rtl/>
        </w:rPr>
        <w:t>אֱ</w:t>
      </w:r>
      <w:r>
        <w:rPr>
          <w:rFonts w:ascii="Narkisim" w:hAnsi="Narkisim" w:hint="cs"/>
          <w:smallCaps/>
          <w:sz w:val="24"/>
          <w:szCs w:val="24"/>
          <w:rtl/>
        </w:rPr>
        <w:t>-</w:t>
      </w:r>
      <w:r w:rsidRPr="006F798A">
        <w:rPr>
          <w:rFonts w:ascii="Narkisim" w:hAnsi="Narkisim"/>
          <w:smallCaps/>
          <w:sz w:val="24"/>
          <w:szCs w:val="24"/>
          <w:rtl/>
        </w:rPr>
        <w:t>לֹהֶיך</w:t>
      </w:r>
      <w:proofErr w:type="spellEnd"/>
      <w:r w:rsidRPr="006F798A">
        <w:rPr>
          <w:rFonts w:ascii="Narkisim" w:hAnsi="Narkisim"/>
          <w:smallCaps/>
          <w:sz w:val="24"/>
          <w:szCs w:val="24"/>
          <w:rtl/>
        </w:rPr>
        <w:t>ָ: וְכָתַבְתָּ עַל הָאֲבָנִים אֶת כָּל דִּבְרֵי הַתּוֹרָה הַזֹּאת בַּאֵר הֵי</w:t>
      </w:r>
      <w:r>
        <w:rPr>
          <w:rFonts w:ascii="Narkisim" w:hAnsi="Narkisim"/>
          <w:smallCaps/>
          <w:sz w:val="24"/>
          <w:szCs w:val="24"/>
          <w:rtl/>
        </w:rPr>
        <w:t>טֵב</w:t>
      </w:r>
    </w:p>
    <w:p w:rsidR="006F798A" w:rsidRPr="006F798A" w:rsidRDefault="006F798A" w:rsidP="006F798A">
      <w:pPr>
        <w:tabs>
          <w:tab w:val="right" w:pos="4620"/>
        </w:tabs>
        <w:ind w:left="720"/>
        <w:rPr>
          <w:rFonts w:ascii="Narkisim" w:hAnsi="Narkisim"/>
          <w:smallCaps/>
          <w:sz w:val="24"/>
          <w:szCs w:val="24"/>
          <w:rtl/>
        </w:rPr>
      </w:pPr>
      <w:r>
        <w:rPr>
          <w:rFonts w:ascii="Narkisim" w:hAnsi="Narkisim" w:hint="cs"/>
          <w:smallCaps/>
          <w:sz w:val="24"/>
          <w:szCs w:val="24"/>
          <w:rtl/>
        </w:rPr>
        <w:t>"</w:t>
      </w:r>
      <w:r w:rsidRPr="006F798A">
        <w:rPr>
          <w:rFonts w:ascii="Narkisim" w:hAnsi="Narkisim"/>
          <w:smallCaps/>
          <w:sz w:val="24"/>
          <w:szCs w:val="24"/>
          <w:rtl/>
        </w:rPr>
        <w:t xml:space="preserve">וַיְדַבֵּר מֹשֶׁה </w:t>
      </w:r>
      <w:proofErr w:type="spellStart"/>
      <w:r w:rsidRPr="006F798A">
        <w:rPr>
          <w:rFonts w:ascii="Narkisim" w:hAnsi="Narkisim"/>
          <w:smallCaps/>
          <w:sz w:val="24"/>
          <w:szCs w:val="24"/>
          <w:rtl/>
        </w:rPr>
        <w:t>וְהַכֹּהֲנִים</w:t>
      </w:r>
      <w:proofErr w:type="spellEnd"/>
      <w:r w:rsidRPr="006F798A">
        <w:rPr>
          <w:rFonts w:ascii="Narkisim" w:hAnsi="Narkisim"/>
          <w:smallCaps/>
          <w:sz w:val="24"/>
          <w:szCs w:val="24"/>
          <w:rtl/>
        </w:rPr>
        <w:t xml:space="preserve"> </w:t>
      </w:r>
      <w:proofErr w:type="spellStart"/>
      <w:r w:rsidRPr="006F798A">
        <w:rPr>
          <w:rFonts w:ascii="Narkisim" w:hAnsi="Narkisim"/>
          <w:smallCaps/>
          <w:sz w:val="24"/>
          <w:szCs w:val="24"/>
          <w:rtl/>
        </w:rPr>
        <w:t>הַלְוִיִּם</w:t>
      </w:r>
      <w:proofErr w:type="spellEnd"/>
      <w:r w:rsidRPr="006F798A">
        <w:rPr>
          <w:rFonts w:ascii="Narkisim" w:hAnsi="Narkisim"/>
          <w:smallCaps/>
          <w:sz w:val="24"/>
          <w:szCs w:val="24"/>
          <w:rtl/>
        </w:rPr>
        <w:t xml:space="preserve"> אֶל כָּל יִשְׂרָאֵל </w:t>
      </w:r>
      <w:proofErr w:type="spellStart"/>
      <w:r w:rsidRPr="006F798A">
        <w:rPr>
          <w:rFonts w:ascii="Narkisim" w:hAnsi="Narkisim"/>
          <w:smallCaps/>
          <w:sz w:val="24"/>
          <w:szCs w:val="24"/>
          <w:rtl/>
        </w:rPr>
        <w:t>לֵאמֹר</w:t>
      </w:r>
      <w:proofErr w:type="spellEnd"/>
      <w:r w:rsidRPr="006F798A">
        <w:rPr>
          <w:rFonts w:ascii="Narkisim" w:hAnsi="Narkisim"/>
          <w:smallCaps/>
          <w:sz w:val="24"/>
          <w:szCs w:val="24"/>
          <w:rtl/>
        </w:rPr>
        <w:t xml:space="preserve"> הַסְכֵּת וּשְׁמַע יִשְׂרָאֵל הַיּוֹם הַזֶּה נִהְיֵיתָ לְעָם לַה' אֱ</w:t>
      </w:r>
      <w:r>
        <w:rPr>
          <w:rFonts w:ascii="Narkisim" w:hAnsi="Narkisim" w:hint="cs"/>
          <w:smallCaps/>
          <w:sz w:val="24"/>
          <w:szCs w:val="24"/>
          <w:rtl/>
        </w:rPr>
        <w:t>"</w:t>
      </w:r>
      <w:proofErr w:type="spellStart"/>
      <w:r w:rsidRPr="006F798A">
        <w:rPr>
          <w:rFonts w:ascii="Narkisim" w:hAnsi="Narkisim"/>
          <w:smallCaps/>
          <w:sz w:val="24"/>
          <w:szCs w:val="24"/>
          <w:rtl/>
        </w:rPr>
        <w:t>לֹהֶיך</w:t>
      </w:r>
      <w:proofErr w:type="spellEnd"/>
      <w:r w:rsidRPr="006F798A">
        <w:rPr>
          <w:rFonts w:ascii="Narkisim" w:hAnsi="Narkisim"/>
          <w:smallCaps/>
          <w:sz w:val="24"/>
          <w:szCs w:val="24"/>
          <w:rtl/>
        </w:rPr>
        <w:t xml:space="preserve">ָ: וְשָׁמַעְתָּ בְּקוֹל ה' </w:t>
      </w:r>
      <w:proofErr w:type="spellStart"/>
      <w:r w:rsidRPr="006F798A">
        <w:rPr>
          <w:rFonts w:ascii="Narkisim" w:hAnsi="Narkisim"/>
          <w:smallCaps/>
          <w:sz w:val="24"/>
          <w:szCs w:val="24"/>
          <w:rtl/>
        </w:rPr>
        <w:t>אֱ</w:t>
      </w:r>
      <w:r>
        <w:rPr>
          <w:rFonts w:ascii="Narkisim" w:hAnsi="Narkisim" w:hint="cs"/>
          <w:smallCaps/>
          <w:sz w:val="24"/>
          <w:szCs w:val="24"/>
          <w:rtl/>
        </w:rPr>
        <w:t>-</w:t>
      </w:r>
      <w:r w:rsidRPr="006F798A">
        <w:rPr>
          <w:rFonts w:ascii="Narkisim" w:hAnsi="Narkisim"/>
          <w:smallCaps/>
          <w:sz w:val="24"/>
          <w:szCs w:val="24"/>
          <w:rtl/>
        </w:rPr>
        <w:t>לֹהֶיך</w:t>
      </w:r>
      <w:proofErr w:type="spellEnd"/>
      <w:r w:rsidRPr="006F798A">
        <w:rPr>
          <w:rFonts w:ascii="Narkisim" w:hAnsi="Narkisim"/>
          <w:smallCaps/>
          <w:sz w:val="24"/>
          <w:szCs w:val="24"/>
          <w:rtl/>
        </w:rPr>
        <w:t xml:space="preserve">ָ וְעָשִׂיתָ אֶת </w:t>
      </w:r>
      <w:proofErr w:type="spellStart"/>
      <w:r w:rsidRPr="006F798A">
        <w:rPr>
          <w:rFonts w:ascii="Narkisim" w:hAnsi="Narkisim"/>
          <w:smallCaps/>
          <w:sz w:val="24"/>
          <w:szCs w:val="24"/>
          <w:rtl/>
        </w:rPr>
        <w:t>מִצְוֹתָו</w:t>
      </w:r>
      <w:proofErr w:type="spellEnd"/>
      <w:r w:rsidRPr="006F798A">
        <w:rPr>
          <w:rFonts w:ascii="Narkisim" w:hAnsi="Narkisim"/>
          <w:smallCaps/>
          <w:sz w:val="24"/>
          <w:szCs w:val="24"/>
          <w:rtl/>
        </w:rPr>
        <w:t xml:space="preserve"> וְאֶת </w:t>
      </w:r>
      <w:proofErr w:type="spellStart"/>
      <w:r w:rsidRPr="006F798A">
        <w:rPr>
          <w:rFonts w:ascii="Narkisim" w:hAnsi="Narkisim"/>
          <w:smallCaps/>
          <w:sz w:val="24"/>
          <w:szCs w:val="24"/>
          <w:rtl/>
        </w:rPr>
        <w:t>חֻקָּיו</w:t>
      </w:r>
      <w:proofErr w:type="spellEnd"/>
      <w:r w:rsidRPr="006F798A">
        <w:rPr>
          <w:rFonts w:ascii="Narkisim" w:hAnsi="Narkisim"/>
          <w:smallCaps/>
          <w:sz w:val="24"/>
          <w:szCs w:val="24"/>
          <w:rtl/>
        </w:rPr>
        <w:t xml:space="preserve"> אֲשֶׁר אָנֹכִי </w:t>
      </w:r>
      <w:proofErr w:type="spellStart"/>
      <w:r w:rsidRPr="006F798A">
        <w:rPr>
          <w:rFonts w:ascii="Narkisim" w:hAnsi="Narkisim"/>
          <w:smallCaps/>
          <w:sz w:val="24"/>
          <w:szCs w:val="24"/>
          <w:rtl/>
        </w:rPr>
        <w:t>מְצַוְּ</w:t>
      </w:r>
      <w:r>
        <w:rPr>
          <w:rFonts w:ascii="Narkisim" w:hAnsi="Narkisim"/>
          <w:smallCaps/>
          <w:sz w:val="24"/>
          <w:szCs w:val="24"/>
          <w:rtl/>
        </w:rPr>
        <w:t>ך</w:t>
      </w:r>
      <w:proofErr w:type="spellEnd"/>
      <w:r>
        <w:rPr>
          <w:rFonts w:ascii="Narkisim" w:hAnsi="Narkisim"/>
          <w:smallCaps/>
          <w:sz w:val="24"/>
          <w:szCs w:val="24"/>
          <w:rtl/>
        </w:rPr>
        <w:t>ָ הַיּוֹם</w:t>
      </w:r>
      <w:r>
        <w:rPr>
          <w:rFonts w:ascii="Narkisim" w:hAnsi="Narkisim" w:hint="cs"/>
          <w:smallCaps/>
          <w:sz w:val="24"/>
          <w:szCs w:val="24"/>
          <w:rtl/>
        </w:rPr>
        <w:t>:</w:t>
      </w:r>
      <w:r w:rsidRPr="006F798A">
        <w:rPr>
          <w:rFonts w:ascii="Narkisim" w:hAnsi="Narkisim"/>
          <w:smallCaps/>
          <w:sz w:val="24"/>
          <w:szCs w:val="24"/>
          <w:rtl/>
        </w:rPr>
        <w:t xml:space="preserve"> וַיְצַו מֹשֶׁה אֶת הָעָם בַּיּוֹם הַהוּא </w:t>
      </w:r>
      <w:proofErr w:type="spellStart"/>
      <w:r w:rsidRPr="006F798A">
        <w:rPr>
          <w:rFonts w:ascii="Narkisim" w:hAnsi="Narkisim"/>
          <w:smallCaps/>
          <w:sz w:val="24"/>
          <w:szCs w:val="24"/>
          <w:rtl/>
        </w:rPr>
        <w:t>לֵאמֹר</w:t>
      </w:r>
      <w:proofErr w:type="spellEnd"/>
      <w:r w:rsidRPr="006F798A">
        <w:rPr>
          <w:rFonts w:ascii="Narkisim" w:hAnsi="Narkisim"/>
          <w:smallCaps/>
          <w:sz w:val="24"/>
          <w:szCs w:val="24"/>
          <w:rtl/>
        </w:rPr>
        <w:t xml:space="preserve">: אֵלֶּה יַעַמְדוּ </w:t>
      </w:r>
      <w:r w:rsidRPr="006F798A">
        <w:rPr>
          <w:rFonts w:ascii="Narkisim" w:hAnsi="Narkisim"/>
          <w:smallCaps/>
          <w:sz w:val="24"/>
          <w:szCs w:val="24"/>
          <w:rtl/>
        </w:rPr>
        <w:lastRenderedPageBreak/>
        <w:t xml:space="preserve">לְבָרֵךְ אֶת הָעָם עַל הַר גְּרִזִים בְּעָבְרְכֶם אֶת הַיַּרְדֵּן שִׁמְעוֹן וְלֵוִי וִיהוּדָה וְיִשָּׂשכָר וְיוֹסֵף וּבִנְיָמִן: וְאֵלֶּה יַעַמְדוּ עַל הַקְּלָלָה בְּהַר עֵיבָל רְאוּבֵן גָּד וְאָשֵׁר </w:t>
      </w:r>
      <w:proofErr w:type="spellStart"/>
      <w:r w:rsidRPr="006F798A">
        <w:rPr>
          <w:rFonts w:ascii="Narkisim" w:hAnsi="Narkisim"/>
          <w:smallCaps/>
          <w:sz w:val="24"/>
          <w:szCs w:val="24"/>
          <w:rtl/>
        </w:rPr>
        <w:t>וּזְבוּלֻן</w:t>
      </w:r>
      <w:proofErr w:type="spellEnd"/>
      <w:r w:rsidRPr="006F798A">
        <w:rPr>
          <w:rFonts w:ascii="Narkisim" w:hAnsi="Narkisim"/>
          <w:smallCaps/>
          <w:sz w:val="24"/>
          <w:szCs w:val="24"/>
          <w:rtl/>
        </w:rPr>
        <w:t xml:space="preserve"> דָּן וְנַפְתָּלִי</w:t>
      </w:r>
      <w:r>
        <w:rPr>
          <w:rFonts w:ascii="Narkisim" w:hAnsi="Narkisim" w:hint="cs"/>
          <w:smallCaps/>
          <w:sz w:val="24"/>
          <w:szCs w:val="24"/>
          <w:rtl/>
        </w:rPr>
        <w:t>"</w:t>
      </w:r>
      <w:r>
        <w:rPr>
          <w:rFonts w:ascii="Narkisim" w:hAnsi="Narkisim"/>
          <w:smallCaps/>
          <w:sz w:val="24"/>
          <w:szCs w:val="24"/>
          <w:rtl/>
        </w:rPr>
        <w:tab/>
      </w:r>
      <w:r>
        <w:rPr>
          <w:rFonts w:ascii="Narkisim" w:hAnsi="Narkisim" w:hint="cs"/>
          <w:smallCaps/>
          <w:szCs w:val="20"/>
          <w:rtl/>
        </w:rPr>
        <w:t>(דברים כ</w:t>
      </w:r>
      <w:bookmarkStart w:id="0" w:name="_GoBack"/>
      <w:bookmarkEnd w:id="0"/>
      <w:r>
        <w:rPr>
          <w:rFonts w:ascii="Narkisim" w:hAnsi="Narkisim" w:hint="cs"/>
          <w:smallCaps/>
          <w:szCs w:val="20"/>
          <w:rtl/>
        </w:rPr>
        <w:t>"ז, א'-י"ג)</w:t>
      </w:r>
      <w:r>
        <w:rPr>
          <w:rFonts w:ascii="Narkisim" w:hAnsi="Narkisim" w:hint="cs"/>
          <w:smallCaps/>
          <w:sz w:val="24"/>
          <w:szCs w:val="24"/>
          <w:rtl/>
        </w:rPr>
        <w:t>.</w:t>
      </w:r>
    </w:p>
    <w:p w:rsidR="006F798A" w:rsidRDefault="00D9650B" w:rsidP="006F798A">
      <w:pPr>
        <w:tabs>
          <w:tab w:val="right" w:pos="4620"/>
        </w:tabs>
        <w:rPr>
          <w:rFonts w:ascii="Narkisim" w:hAnsi="Narkisim"/>
          <w:sz w:val="24"/>
          <w:szCs w:val="24"/>
          <w:rtl/>
        </w:rPr>
      </w:pPr>
      <w:r w:rsidRPr="00D9650B">
        <w:rPr>
          <w:rFonts w:ascii="Narkisim" w:hAnsi="Narkisim"/>
          <w:sz w:val="24"/>
          <w:szCs w:val="24"/>
          <w:rtl/>
        </w:rPr>
        <w:t xml:space="preserve">יש לצפות, אם כך, שהיסודות המהותיים והכלליים של פרקי המצוות יבואו לידי ביטוי הן בעיצוב של מעמד הברית גופו, הן בתכני הברכה והקללה שהם תוצאותיו. עלינו לזכור שאין זו הברית הראשונה שכרת ה' עם ישראל, שהרי כבר בחורב </w:t>
      </w:r>
      <w:r w:rsidR="006F798A">
        <w:rPr>
          <w:rFonts w:ascii="Narkisim" w:hAnsi="Narkisim"/>
          <w:sz w:val="24"/>
          <w:szCs w:val="24"/>
          <w:rtl/>
        </w:rPr>
        <w:t>(סיני) נכרתה הברית בין ה' לעמו:</w:t>
      </w:r>
    </w:p>
    <w:p w:rsidR="00D9650B" w:rsidRPr="00D9650B" w:rsidRDefault="00D9650B" w:rsidP="006F798A">
      <w:pPr>
        <w:tabs>
          <w:tab w:val="right" w:pos="4620"/>
        </w:tabs>
        <w:ind w:left="720"/>
        <w:rPr>
          <w:rFonts w:ascii="Narkisim" w:hAnsi="Narkisim"/>
          <w:sz w:val="24"/>
          <w:szCs w:val="24"/>
          <w:rtl/>
        </w:rPr>
      </w:pPr>
      <w:r w:rsidRPr="00D9650B">
        <w:rPr>
          <w:rFonts w:ascii="Narkisim" w:hAnsi="Narkisim"/>
          <w:sz w:val="24"/>
          <w:szCs w:val="24"/>
          <w:rtl/>
        </w:rPr>
        <w:t>"</w:t>
      </w:r>
      <w:r w:rsidR="006F798A" w:rsidRPr="006F798A">
        <w:rPr>
          <w:rFonts w:ascii="Narkisim" w:hAnsi="Narkisim"/>
          <w:sz w:val="24"/>
          <w:szCs w:val="24"/>
          <w:rtl/>
        </w:rPr>
        <w:t xml:space="preserve">אֵלֶּה דִבְרֵי הַבְּרִית אֲשֶׁר </w:t>
      </w:r>
      <w:proofErr w:type="spellStart"/>
      <w:r w:rsidR="006F798A" w:rsidRPr="006F798A">
        <w:rPr>
          <w:rFonts w:ascii="Narkisim" w:hAnsi="Narkisim"/>
          <w:sz w:val="24"/>
          <w:szCs w:val="24"/>
          <w:rtl/>
        </w:rPr>
        <w:t>צִוָּה</w:t>
      </w:r>
      <w:proofErr w:type="spellEnd"/>
      <w:r w:rsidR="006F798A" w:rsidRPr="006F798A">
        <w:rPr>
          <w:rFonts w:ascii="Narkisim" w:hAnsi="Narkisim"/>
          <w:sz w:val="24"/>
          <w:szCs w:val="24"/>
          <w:rtl/>
        </w:rPr>
        <w:t xml:space="preserve"> ה' אֶת מֹשֶׁה לִכְרֹת אֶת בְּנֵי יִשְׂרָאֵל בְּאֶרֶץ מוֹאָב מִלְּבַד הַבְּרִי</w:t>
      </w:r>
      <w:r w:rsidR="006F798A">
        <w:rPr>
          <w:rFonts w:ascii="Narkisim" w:hAnsi="Narkisim"/>
          <w:sz w:val="24"/>
          <w:szCs w:val="24"/>
          <w:rtl/>
        </w:rPr>
        <w:t>ת אֲשֶׁר כָּרַת אִתָּם בְּחֹרֵב</w:t>
      </w:r>
      <w:r w:rsidRPr="00D9650B">
        <w:rPr>
          <w:rFonts w:ascii="Narkisim" w:hAnsi="Narkisim"/>
          <w:sz w:val="24"/>
          <w:szCs w:val="24"/>
          <w:rtl/>
        </w:rPr>
        <w:t xml:space="preserve">" </w:t>
      </w:r>
      <w:r w:rsidR="006F798A">
        <w:rPr>
          <w:rFonts w:ascii="Narkisim" w:hAnsi="Narkisim"/>
          <w:sz w:val="24"/>
          <w:szCs w:val="24"/>
          <w:rtl/>
        </w:rPr>
        <w:tab/>
      </w:r>
      <w:r w:rsidRPr="006F798A">
        <w:rPr>
          <w:rFonts w:ascii="Narkisim" w:hAnsi="Narkisim"/>
          <w:szCs w:val="20"/>
          <w:rtl/>
        </w:rPr>
        <w:t>(דברים כ"ח, ס"ט)</w:t>
      </w:r>
      <w:r w:rsidR="006F798A">
        <w:rPr>
          <w:rFonts w:ascii="Narkisim" w:hAnsi="Narkisim" w:hint="cs"/>
          <w:sz w:val="24"/>
          <w:szCs w:val="24"/>
          <w:rtl/>
        </w:rPr>
        <w:t>.</w:t>
      </w:r>
    </w:p>
    <w:p w:rsidR="00D9650B" w:rsidRPr="00D9650B" w:rsidRDefault="00D9650B" w:rsidP="00E37A57">
      <w:pPr>
        <w:tabs>
          <w:tab w:val="right" w:pos="4620"/>
        </w:tabs>
        <w:rPr>
          <w:rFonts w:ascii="Narkisim" w:hAnsi="Narkisim"/>
          <w:sz w:val="24"/>
          <w:szCs w:val="24"/>
          <w:rtl/>
        </w:rPr>
      </w:pPr>
      <w:r w:rsidRPr="00D9650B">
        <w:rPr>
          <w:rFonts w:ascii="Narkisim" w:hAnsi="Narkisim"/>
          <w:sz w:val="24"/>
          <w:szCs w:val="24"/>
          <w:rtl/>
        </w:rPr>
        <w:t xml:space="preserve">דומה, אם כן, שבחינה מדויקת של מרכיבי הברית בערבות מואב ושל תכניה, יחד עם השוואתם לברית שנכרתה כבר בסיני, יוכלו לפתוח שער להבנת חטיבת המצוות כולה. בשיעורים הקרובים נעסוק בכך, </w:t>
      </w:r>
      <w:proofErr w:type="spellStart"/>
      <w:r w:rsidRPr="00D9650B">
        <w:rPr>
          <w:rFonts w:ascii="Narkisim" w:hAnsi="Narkisim"/>
          <w:sz w:val="24"/>
          <w:szCs w:val="24"/>
          <w:rtl/>
        </w:rPr>
        <w:t>בעז"ה</w:t>
      </w:r>
      <w:proofErr w:type="spellEnd"/>
      <w:r w:rsidRPr="00D9650B">
        <w:rPr>
          <w:rFonts w:ascii="Narkisim" w:hAnsi="Narkisim"/>
          <w:sz w:val="24"/>
          <w:szCs w:val="24"/>
          <w:rtl/>
        </w:rPr>
        <w:t xml:space="preserve">, ואחר כך ניכנס פנימה לפרקי המצוות גופם. </w:t>
      </w:r>
    </w:p>
    <w:tbl>
      <w:tblPr>
        <w:tblpPr w:leftFromText="180" w:rightFromText="180" w:vertAnchor="text" w:horzAnchor="margin" w:tblpXSpec="right" w:tblpY="308"/>
        <w:bidiVisual/>
        <w:tblW w:w="4678" w:type="dxa"/>
        <w:tblLayout w:type="fixed"/>
        <w:tblLook w:val="0000" w:firstRow="0" w:lastRow="0" w:firstColumn="0" w:lastColumn="0" w:noHBand="0" w:noVBand="0"/>
      </w:tblPr>
      <w:tblGrid>
        <w:gridCol w:w="283"/>
        <w:gridCol w:w="4111"/>
        <w:gridCol w:w="284"/>
      </w:tblGrid>
      <w:tr w:rsidR="006F798A" w:rsidTr="006F798A">
        <w:trPr>
          <w:cantSplit/>
        </w:trPr>
        <w:tc>
          <w:tcPr>
            <w:tcW w:w="283" w:type="dxa"/>
            <w:tcBorders>
              <w:top w:val="nil"/>
              <w:left w:val="nil"/>
              <w:bottom w:val="nil"/>
              <w:right w:val="nil"/>
            </w:tcBorders>
          </w:tcPr>
          <w:p w:rsidR="006F798A" w:rsidRDefault="006F798A" w:rsidP="006F798A">
            <w:pPr>
              <w:pStyle w:val="aa"/>
              <w:rPr>
                <w:noProof w:val="0"/>
              </w:rPr>
            </w:pPr>
            <w:r>
              <w:rPr>
                <w:noProof w:val="0"/>
                <w:rtl/>
              </w:rPr>
              <w:t>*</w:t>
            </w:r>
          </w:p>
        </w:tc>
        <w:tc>
          <w:tcPr>
            <w:tcW w:w="4111" w:type="dxa"/>
            <w:tcBorders>
              <w:top w:val="nil"/>
              <w:left w:val="nil"/>
              <w:bottom w:val="nil"/>
              <w:right w:val="nil"/>
            </w:tcBorders>
          </w:tcPr>
          <w:p w:rsidR="006F798A" w:rsidRDefault="006F798A" w:rsidP="006F798A">
            <w:pPr>
              <w:pStyle w:val="aa"/>
              <w:rPr>
                <w:noProof w:val="0"/>
              </w:rPr>
            </w:pPr>
            <w:r>
              <w:rPr>
                <w:noProof w:val="0"/>
                <w:rtl/>
              </w:rPr>
              <w:t>**********************************************************</w:t>
            </w:r>
          </w:p>
        </w:tc>
        <w:tc>
          <w:tcPr>
            <w:tcW w:w="284" w:type="dxa"/>
            <w:tcBorders>
              <w:top w:val="nil"/>
              <w:left w:val="nil"/>
              <w:bottom w:val="nil"/>
              <w:right w:val="nil"/>
            </w:tcBorders>
          </w:tcPr>
          <w:p w:rsidR="006F798A" w:rsidRDefault="006F798A" w:rsidP="006F798A">
            <w:pPr>
              <w:pStyle w:val="aa"/>
              <w:rPr>
                <w:noProof w:val="0"/>
              </w:rPr>
            </w:pPr>
            <w:r>
              <w:rPr>
                <w:noProof w:val="0"/>
                <w:rtl/>
              </w:rPr>
              <w:t>*</w:t>
            </w:r>
          </w:p>
        </w:tc>
      </w:tr>
      <w:tr w:rsidR="006F798A" w:rsidTr="006F798A">
        <w:trPr>
          <w:cantSplit/>
        </w:trPr>
        <w:tc>
          <w:tcPr>
            <w:tcW w:w="283" w:type="dxa"/>
            <w:tcBorders>
              <w:top w:val="nil"/>
              <w:left w:val="nil"/>
              <w:bottom w:val="nil"/>
              <w:right w:val="nil"/>
            </w:tcBorders>
          </w:tcPr>
          <w:p w:rsidR="006F798A" w:rsidRDefault="006F798A" w:rsidP="006F798A">
            <w:pPr>
              <w:pStyle w:val="aa"/>
              <w:rPr>
                <w:noProof w:val="0"/>
              </w:rPr>
            </w:pPr>
            <w:r>
              <w:rPr>
                <w:noProof w:val="0"/>
                <w:rtl/>
              </w:rPr>
              <w:t xml:space="preserve">* * * * * * * </w:t>
            </w:r>
          </w:p>
        </w:tc>
        <w:tc>
          <w:tcPr>
            <w:tcW w:w="4111" w:type="dxa"/>
            <w:tcBorders>
              <w:top w:val="nil"/>
              <w:left w:val="nil"/>
              <w:bottom w:val="nil"/>
              <w:right w:val="nil"/>
            </w:tcBorders>
          </w:tcPr>
          <w:p w:rsidR="006F798A" w:rsidRDefault="006F798A" w:rsidP="006F798A">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rsidR="006F798A" w:rsidRDefault="006F798A" w:rsidP="006F798A">
            <w:pPr>
              <w:pStyle w:val="aa"/>
              <w:rPr>
                <w:noProof w:val="0"/>
                <w:rtl/>
              </w:rPr>
            </w:pPr>
            <w:r>
              <w:rPr>
                <w:noProof w:val="0"/>
                <w:rtl/>
              </w:rPr>
              <w:t xml:space="preserve">עורך: </w:t>
            </w:r>
            <w:r>
              <w:rPr>
                <w:rFonts w:hint="cs"/>
                <w:noProof w:val="0"/>
                <w:rtl/>
              </w:rPr>
              <w:t>נדב גרשון</w:t>
            </w:r>
          </w:p>
          <w:p w:rsidR="006F798A" w:rsidRDefault="006F798A" w:rsidP="006F798A">
            <w:pPr>
              <w:pStyle w:val="aa"/>
              <w:rPr>
                <w:noProof w:val="0"/>
                <w:rtl/>
              </w:rPr>
            </w:pPr>
            <w:r>
              <w:rPr>
                <w:noProof w:val="0"/>
                <w:rtl/>
              </w:rPr>
              <w:t>*******************************************************</w:t>
            </w:r>
          </w:p>
          <w:p w:rsidR="006F798A" w:rsidRDefault="006F798A" w:rsidP="006F798A">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6F798A" w:rsidRPr="005734F1" w:rsidRDefault="006F798A" w:rsidP="006F798A">
            <w:pPr>
              <w:pStyle w:val="aa"/>
              <w:rPr>
                <w:noProof w:val="0"/>
                <w:rtl/>
              </w:rPr>
            </w:pPr>
            <w:r w:rsidRPr="005734F1">
              <w:rPr>
                <w:noProof w:val="0"/>
                <w:rtl/>
              </w:rPr>
              <w:t xml:space="preserve">מיסודו של </w:t>
            </w:r>
          </w:p>
          <w:p w:rsidR="006F798A" w:rsidRPr="005734F1" w:rsidRDefault="006F798A" w:rsidP="006F798A">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6F798A" w:rsidRDefault="006F798A" w:rsidP="006F798A">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rsidR="006F798A" w:rsidRDefault="006F798A" w:rsidP="006F798A">
            <w:pPr>
              <w:pStyle w:val="aa"/>
              <w:rPr>
                <w:noProof w:val="0"/>
                <w:rtl/>
              </w:rPr>
            </w:pPr>
            <w:r>
              <w:rPr>
                <w:noProof w:val="0"/>
                <w:rtl/>
              </w:rPr>
              <w:t>האתר באנגלית:</w:t>
            </w:r>
            <w:r>
              <w:rPr>
                <w:noProof w:val="0"/>
                <w:rtl/>
              </w:rPr>
              <w:tab/>
            </w:r>
            <w:hyperlink r:id="rId10" w:history="1">
              <w:r>
                <w:rPr>
                  <w:rStyle w:val="Hyperlink"/>
                </w:rPr>
                <w:t>http://www.vbm-torah.org</w:t>
              </w:r>
            </w:hyperlink>
          </w:p>
          <w:p w:rsidR="006F798A" w:rsidRDefault="006F798A" w:rsidP="006F798A">
            <w:pPr>
              <w:pStyle w:val="aa"/>
              <w:rPr>
                <w:noProof w:val="0"/>
                <w:rtl/>
              </w:rPr>
            </w:pPr>
          </w:p>
          <w:p w:rsidR="006F798A" w:rsidRDefault="006F798A" w:rsidP="006F798A">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6F798A" w:rsidRDefault="006F798A" w:rsidP="006F798A">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rsidR="006F798A" w:rsidRDefault="006F798A" w:rsidP="006F798A">
            <w:pPr>
              <w:pStyle w:val="aa"/>
              <w:rPr>
                <w:noProof w:val="0"/>
              </w:rPr>
            </w:pPr>
          </w:p>
        </w:tc>
        <w:tc>
          <w:tcPr>
            <w:tcW w:w="284" w:type="dxa"/>
            <w:tcBorders>
              <w:top w:val="nil"/>
              <w:left w:val="nil"/>
              <w:bottom w:val="nil"/>
              <w:right w:val="nil"/>
            </w:tcBorders>
          </w:tcPr>
          <w:p w:rsidR="006F798A" w:rsidRDefault="006F798A" w:rsidP="006F798A">
            <w:pPr>
              <w:pStyle w:val="aa"/>
              <w:rPr>
                <w:noProof w:val="0"/>
              </w:rPr>
            </w:pPr>
            <w:r>
              <w:rPr>
                <w:noProof w:val="0"/>
                <w:rtl/>
              </w:rPr>
              <w:t xml:space="preserve">* * * * * * * </w:t>
            </w:r>
          </w:p>
        </w:tc>
      </w:tr>
    </w:tbl>
    <w:p w:rsidR="00B6422D" w:rsidRDefault="00B6422D" w:rsidP="00E844BB"/>
    <w:p w:rsidR="00C5518C" w:rsidRPr="0025126F" w:rsidRDefault="00C5518C" w:rsidP="004F0F11">
      <w:pPr>
        <w:rPr>
          <w:rtl/>
        </w:rPr>
      </w:pPr>
    </w:p>
    <w:sectPr w:rsidR="00C5518C" w:rsidRPr="0025126F"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D86" w:rsidRDefault="00AC6D86">
      <w:r>
        <w:separator/>
      </w:r>
    </w:p>
    <w:p w:rsidR="00AC6D86" w:rsidRDefault="00AC6D86"/>
  </w:endnote>
  <w:endnote w:type="continuationSeparator" w:id="0">
    <w:p w:rsidR="00AC6D86" w:rsidRDefault="00AC6D86">
      <w:r>
        <w:continuationSeparator/>
      </w:r>
    </w:p>
    <w:p w:rsidR="00AC6D86" w:rsidRDefault="00AC6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altName w:val="Malgun Gothic Semilight"/>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altName w:val="Times New Roman"/>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D86" w:rsidRDefault="00AC6D86">
      <w:r>
        <w:separator/>
      </w:r>
    </w:p>
    <w:p w:rsidR="00AC6D86" w:rsidRDefault="00AC6D86"/>
  </w:footnote>
  <w:footnote w:type="continuationSeparator" w:id="0">
    <w:p w:rsidR="00AC6D86" w:rsidRDefault="00AC6D86">
      <w:r>
        <w:continuationSeparator/>
      </w:r>
    </w:p>
    <w:p w:rsidR="00AC6D86" w:rsidRDefault="00AC6D86"/>
  </w:footnote>
  <w:footnote w:id="1">
    <w:p w:rsidR="00E37A57" w:rsidRPr="00BA1521" w:rsidRDefault="00E37A57" w:rsidP="00D9650B">
      <w:pPr>
        <w:pStyle w:val="a5"/>
        <w:rPr>
          <w:rFonts w:ascii="Narkisim" w:hAnsi="Narkisim" w:hint="cs"/>
          <w:sz w:val="18"/>
          <w:szCs w:val="20"/>
          <w:rtl/>
        </w:rPr>
      </w:pPr>
      <w:r w:rsidRPr="00BA1521">
        <w:rPr>
          <w:rStyle w:val="a6"/>
          <w:rFonts w:ascii="Narkisim" w:hAnsi="Narkisim"/>
          <w:sz w:val="20"/>
          <w:szCs w:val="20"/>
        </w:rPr>
        <w:footnoteRef/>
      </w:r>
      <w:r w:rsidRPr="00BA1521">
        <w:rPr>
          <w:rFonts w:ascii="Narkisim" w:hAnsi="Narkisim"/>
          <w:sz w:val="18"/>
          <w:szCs w:val="20"/>
          <w:rtl/>
        </w:rPr>
        <w:t xml:space="preserve"> </w:t>
      </w:r>
      <w:r w:rsidRPr="00BA1521">
        <w:rPr>
          <w:rFonts w:ascii="Narkisim" w:hAnsi="Narkisim"/>
          <w:sz w:val="18"/>
          <w:szCs w:val="20"/>
          <w:rtl/>
        </w:rPr>
        <w:tab/>
        <w:t>למעט דיני הקרבנות והטומאות.</w:t>
      </w:r>
    </w:p>
  </w:footnote>
  <w:footnote w:id="2">
    <w:p w:rsidR="009310B7" w:rsidRDefault="00E37A57" w:rsidP="009310B7">
      <w:pPr>
        <w:shd w:val="clear" w:color="auto" w:fill="FFFFFF"/>
        <w:ind w:left="227" w:hanging="227"/>
        <w:rPr>
          <w:rFonts w:ascii="Narkisim" w:hAnsi="Narkisim" w:hint="cs"/>
          <w:sz w:val="18"/>
          <w:szCs w:val="20"/>
          <w:rtl/>
        </w:rPr>
      </w:pPr>
      <w:r w:rsidRPr="00BA1521">
        <w:rPr>
          <w:rStyle w:val="a6"/>
          <w:rFonts w:ascii="Narkisim" w:hAnsi="Narkisim"/>
          <w:sz w:val="20"/>
          <w:szCs w:val="20"/>
        </w:rPr>
        <w:footnoteRef/>
      </w:r>
      <w:r w:rsidRPr="00BA1521">
        <w:rPr>
          <w:rFonts w:ascii="Narkisim" w:hAnsi="Narkisim"/>
          <w:sz w:val="18"/>
          <w:szCs w:val="20"/>
          <w:rtl/>
        </w:rPr>
        <w:t xml:space="preserve"> </w:t>
      </w:r>
      <w:r w:rsidR="009310B7">
        <w:rPr>
          <w:rFonts w:ascii="Narkisim" w:hAnsi="Narkisim"/>
          <w:sz w:val="18"/>
          <w:szCs w:val="20"/>
          <w:rtl/>
        </w:rPr>
        <w:tab/>
      </w:r>
      <w:r w:rsidR="009310B7">
        <w:rPr>
          <w:rFonts w:ascii="Narkisim" w:hAnsi="Narkisim" w:hint="cs"/>
          <w:sz w:val="18"/>
          <w:szCs w:val="20"/>
          <w:rtl/>
        </w:rPr>
        <w:t>ניתן למצוא אותם בלינק הבא:</w:t>
      </w:r>
    </w:p>
    <w:p w:rsidR="00E37A57" w:rsidRPr="009310B7" w:rsidRDefault="009310B7" w:rsidP="009310B7">
      <w:pPr>
        <w:shd w:val="clear" w:color="auto" w:fill="FFFFFF"/>
        <w:rPr>
          <w:rFonts w:asciiTheme="minorHAnsi" w:hAnsiTheme="minorHAnsi" w:cstheme="minorHAnsi"/>
          <w:sz w:val="16"/>
          <w:szCs w:val="18"/>
          <w:rtl/>
        </w:rPr>
      </w:pPr>
      <w:hyperlink r:id="rId1" w:tgtFrame="_blank" w:history="1">
        <w:r w:rsidRPr="009310B7">
          <w:rPr>
            <w:rStyle w:val="Hyperlink"/>
            <w:rFonts w:asciiTheme="minorHAnsi" w:hAnsiTheme="minorHAnsi" w:cstheme="minorHAnsi"/>
            <w:color w:val="1155CC"/>
            <w:szCs w:val="20"/>
          </w:rPr>
          <w:t>http://etzion.org.il/he/advanced_search?field_parent_cat_tid=7114&amp;field__subject_term_tid=All&amp;field_authors_all_fields_tid=%D7%94%D7%A8%D7%91+%D7%AA%D7%9E%D7%99%D7%A8+%D7%92%D7%A8%D7%A0%D7%95%D7%AA&amp;field_src_tid=All&amp;field_type_lesson_tid=All&amp;combine</w:t>
        </w:r>
      </w:hyperlink>
    </w:p>
  </w:footnote>
  <w:footnote w:id="3">
    <w:p w:rsidR="00E37A57" w:rsidRPr="00BA1521" w:rsidRDefault="00E37A57" w:rsidP="00D9650B">
      <w:pPr>
        <w:pStyle w:val="a5"/>
        <w:rPr>
          <w:rFonts w:ascii="Narkisim" w:hAnsi="Narkisim"/>
          <w:sz w:val="18"/>
          <w:szCs w:val="20"/>
          <w:rtl/>
        </w:rPr>
      </w:pPr>
      <w:r w:rsidRPr="00BA1521">
        <w:rPr>
          <w:rStyle w:val="a6"/>
          <w:rFonts w:ascii="Narkisim" w:hAnsi="Narkisim"/>
          <w:sz w:val="20"/>
          <w:szCs w:val="20"/>
        </w:rPr>
        <w:footnoteRef/>
      </w:r>
      <w:r w:rsidRPr="00BA1521">
        <w:rPr>
          <w:rFonts w:ascii="Narkisim" w:hAnsi="Narkisim"/>
          <w:sz w:val="18"/>
          <w:szCs w:val="20"/>
          <w:rtl/>
        </w:rPr>
        <w:t xml:space="preserve"> </w:t>
      </w:r>
      <w:r w:rsidRPr="00BA1521">
        <w:rPr>
          <w:rFonts w:ascii="Narkisim" w:hAnsi="Narkisim"/>
          <w:sz w:val="18"/>
          <w:szCs w:val="20"/>
          <w:rtl/>
        </w:rPr>
        <w:t>סוגיות אלה נדונו באריכות בסדרות השעורים הנ"ל</w:t>
      </w:r>
      <w:r w:rsidR="00DB2488">
        <w:rPr>
          <w:rFonts w:ascii="Narkisim" w:hAnsi="Narkisim" w:hint="cs"/>
          <w:sz w:val="18"/>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37A57">
      <w:tc>
        <w:tcPr>
          <w:tcW w:w="6506" w:type="dxa"/>
          <w:tcBorders>
            <w:bottom w:val="double" w:sz="4" w:space="0" w:color="auto"/>
          </w:tcBorders>
        </w:tcPr>
        <w:p w:rsidR="00E37A57" w:rsidRDefault="00E37A57">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E37A57" w:rsidRDefault="00E37A57" w:rsidP="00C5518C">
          <w:pPr>
            <w:tabs>
              <w:tab w:val="left" w:pos="4818"/>
            </w:tabs>
            <w:spacing w:after="0"/>
          </w:pPr>
          <w:r>
            <w:rPr>
              <w:rtl/>
            </w:rPr>
            <w:t xml:space="preserve">שיעורים על </w:t>
          </w:r>
          <w:r w:rsidR="00811413">
            <w:rPr>
              <w:rFonts w:hint="cs"/>
              <w:rtl/>
            </w:rPr>
            <w:t>פרקי</w:t>
          </w:r>
          <w:r>
            <w:rPr>
              <w:rFonts w:hint="cs"/>
              <w:rtl/>
            </w:rPr>
            <w:t xml:space="preserve">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rsidR="00E37A57" w:rsidRDefault="00E37A57">
          <w:pPr>
            <w:tabs>
              <w:tab w:val="right" w:pos="8220"/>
            </w:tabs>
            <w:bidi w:val="0"/>
            <w:spacing w:after="0" w:line="240" w:lineRule="auto"/>
            <w:jc w:val="left"/>
            <w:rPr>
              <w:sz w:val="28"/>
              <w:szCs w:val="24"/>
            </w:rPr>
          </w:pPr>
          <w:r>
            <w:rPr>
              <w:b/>
              <w:bCs/>
              <w:sz w:val="28"/>
              <w:szCs w:val="24"/>
            </w:rPr>
            <w:t>www.vbm.etzion.org.il</w:t>
          </w:r>
        </w:p>
      </w:tc>
    </w:tr>
  </w:tbl>
  <w:p w:rsidR="00E37A57" w:rsidRDefault="00E37A57">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A57" w:rsidRDefault="00E37A57">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DB2488">
      <w:rPr>
        <w:b/>
        <w:bCs/>
        <w:noProof/>
        <w:rtl/>
      </w:rPr>
      <w:t>3</w:t>
    </w:r>
    <w:r>
      <w:rPr>
        <w:b/>
        <w:bCs/>
        <w:rtl/>
      </w:rPr>
      <w:fldChar w:fldCharType="end"/>
    </w:r>
    <w:r>
      <w:rPr>
        <w:b/>
        <w:bCs/>
        <w:rtl/>
      </w:rPr>
      <w:t xml:space="preserve"> -</w:t>
    </w:r>
  </w:p>
  <w:p w:rsidR="00E37A57" w:rsidRDefault="00E37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0B7"/>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B4980"/>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locked/>
    <w:rsid w:val="00D0044C"/>
    <w:rPr>
      <w:rFonts w:cs="Narkisim"/>
      <w:sz w:val="21"/>
      <w:szCs w:val="21"/>
      <w:lang w:val="en-US" w:eastAsia="en-US" w:bidi="he-IL"/>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D6659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tzion.org.il/he/advanced_search?field_parent_cat_tid=7114&amp;field__subject_term_tid=All&amp;field_authors_all_fields_tid=%D7%94%D7%A8%D7%91+%D7%AA%D7%9E%D7%99%D7%A8+%D7%92%D7%A8%D7%A0%D7%95%D7%AA&amp;field_src_tid=All&amp;field_type_lesson_tid=All&amp;combin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74B85-05AD-4732-8F77-F60BD225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2186</Words>
  <Characters>10934</Characters>
  <Application>Microsoft Office Word</Application>
  <DocSecurity>0</DocSecurity>
  <Lines>91</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13094</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2016-11-01T21:35:00Z</dcterms:created>
  <dcterms:modified xsi:type="dcterms:W3CDTF">2016-11-01T21:35:00Z</dcterms:modified>
</cp:coreProperties>
</file>