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8C11D" w14:textId="77777777" w:rsidR="00A629BB" w:rsidRPr="00A629BB" w:rsidRDefault="00A629BB" w:rsidP="00A629BB">
      <w:pPr>
        <w:shd w:val="clear" w:color="auto" w:fill="FFFFFF"/>
        <w:bidi w:val="0"/>
        <w:spacing w:after="0" w:line="240" w:lineRule="auto"/>
        <w:jc w:val="center"/>
        <w:rPr>
          <w:rFonts w:asciiTheme="minorBidi" w:hAnsiTheme="minorBidi" w:cstheme="minorBidi"/>
          <w:sz w:val="24"/>
          <w:szCs w:val="24"/>
          <w:lang w:val="de-DE"/>
        </w:rPr>
      </w:pPr>
      <w:r w:rsidRPr="00A629BB">
        <w:rPr>
          <w:rFonts w:asciiTheme="minorBidi" w:hAnsiTheme="minorBidi" w:cstheme="minorBidi"/>
          <w:b/>
          <w:bCs/>
          <w:sz w:val="24"/>
          <w:szCs w:val="24"/>
          <w:lang w:val="de-DE"/>
        </w:rPr>
        <w:t xml:space="preserve">YESHIVAT HAR </w:t>
      </w:r>
      <w:bookmarkStart w:id="0" w:name="_GoBack"/>
      <w:bookmarkEnd w:id="0"/>
      <w:r w:rsidRPr="00A629BB">
        <w:rPr>
          <w:rFonts w:asciiTheme="minorBidi" w:hAnsiTheme="minorBidi" w:cstheme="minorBidi"/>
          <w:b/>
          <w:bCs/>
          <w:sz w:val="24"/>
          <w:szCs w:val="24"/>
          <w:lang w:val="de-DE"/>
        </w:rPr>
        <w:t>ETZION</w:t>
      </w:r>
    </w:p>
    <w:p w14:paraId="27E55419" w14:textId="77777777" w:rsidR="00A629BB" w:rsidRPr="00A629BB" w:rsidRDefault="00A629BB" w:rsidP="00A629BB">
      <w:pPr>
        <w:shd w:val="clear" w:color="auto" w:fill="FFFFFF"/>
        <w:bidi w:val="0"/>
        <w:spacing w:after="0" w:line="240" w:lineRule="auto"/>
        <w:jc w:val="center"/>
        <w:rPr>
          <w:rFonts w:asciiTheme="minorBidi" w:hAnsiTheme="minorBidi" w:cstheme="minorBidi"/>
          <w:sz w:val="24"/>
          <w:szCs w:val="24"/>
          <w:lang w:val="de-DE"/>
        </w:rPr>
      </w:pPr>
      <w:r w:rsidRPr="00A629BB">
        <w:rPr>
          <w:rFonts w:asciiTheme="minorBidi" w:hAnsiTheme="minorBidi" w:cstheme="minorBidi"/>
          <w:b/>
          <w:bCs/>
          <w:sz w:val="24"/>
          <w:szCs w:val="24"/>
          <w:lang w:val="x-none"/>
        </w:rPr>
        <w:t>ISRAEL KOSCHITZKY VIRTUAL BEIT MIDRASH (VBM)</w:t>
      </w:r>
    </w:p>
    <w:p w14:paraId="23D7FF67" w14:textId="77777777" w:rsidR="00A629BB" w:rsidRPr="00A629BB" w:rsidRDefault="00A629BB" w:rsidP="00A629BB">
      <w:pPr>
        <w:shd w:val="clear" w:color="auto" w:fill="FFFFFF"/>
        <w:bidi w:val="0"/>
        <w:spacing w:after="0" w:line="240" w:lineRule="auto"/>
        <w:jc w:val="center"/>
        <w:rPr>
          <w:rFonts w:asciiTheme="minorBidi" w:hAnsiTheme="minorBidi" w:cstheme="minorBidi"/>
          <w:sz w:val="24"/>
          <w:szCs w:val="24"/>
        </w:rPr>
      </w:pPr>
      <w:r w:rsidRPr="00A629BB">
        <w:rPr>
          <w:rFonts w:asciiTheme="minorBidi" w:hAnsiTheme="minorBidi" w:cstheme="minorBidi"/>
          <w:b/>
          <w:bCs/>
          <w:sz w:val="24"/>
          <w:szCs w:val="24"/>
          <w:lang w:val="x-none"/>
        </w:rPr>
        <w:t>*********************************************************</w:t>
      </w:r>
    </w:p>
    <w:p w14:paraId="306DCE5D" w14:textId="77777777" w:rsidR="00A629BB" w:rsidRPr="00A629BB" w:rsidRDefault="00A629BB" w:rsidP="00A629BB">
      <w:pPr>
        <w:bidi w:val="0"/>
        <w:spacing w:after="0" w:line="240" w:lineRule="auto"/>
        <w:jc w:val="center"/>
        <w:rPr>
          <w:rFonts w:asciiTheme="minorBidi" w:hAnsiTheme="minorBidi" w:cstheme="minorBidi"/>
          <w:b/>
          <w:bCs/>
          <w:sz w:val="24"/>
          <w:szCs w:val="24"/>
        </w:rPr>
      </w:pPr>
    </w:p>
    <w:p w14:paraId="7F92853F" w14:textId="77777777" w:rsidR="00A629BB" w:rsidRPr="00A629BB" w:rsidRDefault="00A629BB" w:rsidP="00A629BB">
      <w:pPr>
        <w:bidi w:val="0"/>
        <w:spacing w:after="0" w:line="240" w:lineRule="auto"/>
        <w:jc w:val="center"/>
        <w:rPr>
          <w:rFonts w:asciiTheme="minorBidi" w:hAnsiTheme="minorBidi" w:cstheme="minorBidi"/>
          <w:b/>
          <w:bCs/>
          <w:sz w:val="24"/>
          <w:szCs w:val="24"/>
        </w:rPr>
      </w:pPr>
      <w:r w:rsidRPr="00A629BB">
        <w:rPr>
          <w:rFonts w:asciiTheme="minorBidi" w:hAnsiTheme="minorBidi" w:cstheme="minorBidi"/>
          <w:b/>
          <w:bCs/>
          <w:sz w:val="24"/>
          <w:szCs w:val="24"/>
        </w:rPr>
        <w:t>Deracheha: Women and Mitzvot</w:t>
      </w:r>
    </w:p>
    <w:p w14:paraId="330EBC52" w14:textId="77777777" w:rsidR="00A629BB" w:rsidRPr="00A629BB" w:rsidRDefault="00A629BB" w:rsidP="00A629BB">
      <w:pPr>
        <w:bidi w:val="0"/>
        <w:spacing w:after="0" w:line="240" w:lineRule="auto"/>
        <w:jc w:val="center"/>
        <w:rPr>
          <w:rFonts w:asciiTheme="minorBidi" w:hAnsiTheme="minorBidi" w:cstheme="minorBidi"/>
          <w:b/>
          <w:bCs/>
          <w:sz w:val="24"/>
          <w:szCs w:val="24"/>
        </w:rPr>
      </w:pPr>
    </w:p>
    <w:p w14:paraId="575B6822" w14:textId="77777777" w:rsidR="00A629BB" w:rsidRPr="00A629BB" w:rsidRDefault="00A629BB" w:rsidP="00A629BB">
      <w:pPr>
        <w:bidi w:val="0"/>
        <w:spacing w:after="0" w:line="240" w:lineRule="auto"/>
        <w:jc w:val="center"/>
        <w:rPr>
          <w:rFonts w:asciiTheme="minorBidi" w:hAnsiTheme="minorBidi" w:cstheme="minorBidi"/>
          <w:caps/>
          <w:sz w:val="24"/>
          <w:szCs w:val="24"/>
        </w:rPr>
      </w:pPr>
    </w:p>
    <w:p w14:paraId="68B6D217" w14:textId="77777777" w:rsidR="00A629BB" w:rsidRPr="00A629BB" w:rsidRDefault="00A629BB" w:rsidP="00A629BB">
      <w:pPr>
        <w:bidi w:val="0"/>
        <w:spacing w:after="0" w:line="240" w:lineRule="auto"/>
        <w:jc w:val="center"/>
        <w:rPr>
          <w:rFonts w:asciiTheme="minorBidi" w:hAnsiTheme="minorBidi" w:cstheme="minorBidi"/>
          <w:sz w:val="24"/>
          <w:szCs w:val="24"/>
          <w:rtl/>
        </w:rPr>
      </w:pPr>
      <w:r w:rsidRPr="00A629BB">
        <w:rPr>
          <w:rFonts w:asciiTheme="minorBidi" w:hAnsiTheme="minorBidi" w:cstheme="minorBidi"/>
          <w:sz w:val="24"/>
          <w:szCs w:val="24"/>
        </w:rPr>
        <w:t>*************************************************************</w:t>
      </w:r>
    </w:p>
    <w:p w14:paraId="48A6B238" w14:textId="77777777" w:rsidR="00A629BB" w:rsidRPr="00A629BB" w:rsidRDefault="00A629BB" w:rsidP="00A629BB">
      <w:pPr>
        <w:bidi w:val="0"/>
        <w:spacing w:after="0" w:line="240" w:lineRule="auto"/>
        <w:jc w:val="center"/>
        <w:rPr>
          <w:rFonts w:asciiTheme="minorBidi" w:hAnsiTheme="minorBidi" w:cstheme="minorBidi"/>
          <w:sz w:val="24"/>
          <w:szCs w:val="24"/>
        </w:rPr>
      </w:pPr>
      <w:r w:rsidRPr="00A629BB">
        <w:rPr>
          <w:rFonts w:asciiTheme="minorBidi" w:hAnsiTheme="minorBidi" w:cstheme="minorBidi"/>
          <w:sz w:val="24"/>
          <w:szCs w:val="24"/>
        </w:rPr>
        <w:t>Dedicated in memory of Rabbi Jack Sable z”l and</w:t>
      </w:r>
    </w:p>
    <w:p w14:paraId="3E0FDD78" w14:textId="77777777" w:rsidR="00A629BB" w:rsidRPr="00A629BB" w:rsidRDefault="00A629BB" w:rsidP="00A629BB">
      <w:pPr>
        <w:bidi w:val="0"/>
        <w:spacing w:after="0" w:line="240" w:lineRule="auto"/>
        <w:jc w:val="center"/>
        <w:rPr>
          <w:rFonts w:asciiTheme="minorBidi" w:hAnsiTheme="minorBidi" w:cstheme="minorBidi"/>
          <w:sz w:val="24"/>
          <w:szCs w:val="24"/>
        </w:rPr>
      </w:pPr>
      <w:r w:rsidRPr="00A629BB">
        <w:rPr>
          <w:rFonts w:asciiTheme="minorBidi" w:hAnsiTheme="minorBidi" w:cstheme="minorBidi"/>
          <w:sz w:val="24"/>
          <w:szCs w:val="24"/>
        </w:rPr>
        <w:t>Ambassador Yehuda Avner z”l</w:t>
      </w:r>
    </w:p>
    <w:p w14:paraId="01B0173E" w14:textId="77777777" w:rsidR="00A629BB" w:rsidRPr="00A629BB" w:rsidRDefault="00A629BB" w:rsidP="00A629BB">
      <w:pPr>
        <w:bidi w:val="0"/>
        <w:spacing w:after="0" w:line="240" w:lineRule="auto"/>
        <w:jc w:val="center"/>
        <w:rPr>
          <w:rFonts w:asciiTheme="minorBidi" w:hAnsiTheme="minorBidi" w:cstheme="minorBidi"/>
          <w:sz w:val="24"/>
          <w:szCs w:val="24"/>
        </w:rPr>
      </w:pPr>
      <w:r w:rsidRPr="00A629BB">
        <w:rPr>
          <w:rFonts w:asciiTheme="minorBidi" w:hAnsiTheme="minorBidi" w:cstheme="minorBidi"/>
          <w:sz w:val="24"/>
          <w:szCs w:val="24"/>
        </w:rPr>
        <w:t>By Debbi and David Sable</w:t>
      </w:r>
    </w:p>
    <w:p w14:paraId="5B786669" w14:textId="77777777" w:rsidR="00A629BB" w:rsidRPr="00A629BB" w:rsidRDefault="00A629BB" w:rsidP="00A629BB">
      <w:pPr>
        <w:bidi w:val="0"/>
        <w:spacing w:after="0" w:line="240" w:lineRule="auto"/>
        <w:jc w:val="center"/>
        <w:rPr>
          <w:rFonts w:asciiTheme="minorBidi" w:hAnsiTheme="minorBidi" w:cstheme="minorBidi"/>
          <w:sz w:val="24"/>
          <w:szCs w:val="24"/>
        </w:rPr>
      </w:pPr>
      <w:r w:rsidRPr="00A629BB">
        <w:rPr>
          <w:rFonts w:asciiTheme="minorBidi" w:hAnsiTheme="minorBidi" w:cstheme="minorBidi"/>
          <w:sz w:val="24"/>
          <w:szCs w:val="24"/>
        </w:rPr>
        <w:t>*************************************************************</w:t>
      </w:r>
    </w:p>
    <w:p w14:paraId="03438F4F" w14:textId="77777777" w:rsidR="00A629BB" w:rsidRPr="00A629BB" w:rsidRDefault="00A629BB" w:rsidP="00A629BB">
      <w:pPr>
        <w:bidi w:val="0"/>
        <w:spacing w:after="0" w:line="240" w:lineRule="auto"/>
        <w:jc w:val="center"/>
        <w:rPr>
          <w:rFonts w:asciiTheme="minorBidi" w:hAnsiTheme="minorBidi" w:cstheme="minorBidi"/>
          <w:sz w:val="24"/>
          <w:szCs w:val="24"/>
        </w:rPr>
      </w:pPr>
    </w:p>
    <w:p w14:paraId="4C4486F9" w14:textId="6C48629D" w:rsidR="009A4E95" w:rsidRPr="00A629BB" w:rsidRDefault="004C4CF6" w:rsidP="00A629BB">
      <w:pPr>
        <w:bidi w:val="0"/>
        <w:spacing w:after="0" w:line="240" w:lineRule="auto"/>
        <w:jc w:val="center"/>
        <w:rPr>
          <w:rFonts w:asciiTheme="minorBidi" w:eastAsia="Times New Roman" w:hAnsiTheme="minorBidi" w:cstheme="minorBidi"/>
          <w:sz w:val="24"/>
          <w:szCs w:val="24"/>
        </w:rPr>
      </w:pPr>
      <w:hyperlink r:id="rId9" w:history="1">
        <w:r w:rsidR="009A4E95" w:rsidRPr="00A629BB">
          <w:rPr>
            <w:rStyle w:val="Hyperlink"/>
            <w:rFonts w:asciiTheme="minorBidi" w:eastAsia="Times New Roman" w:hAnsiTheme="minorBidi" w:cstheme="minorBidi"/>
            <w:sz w:val="24"/>
            <w:szCs w:val="24"/>
          </w:rPr>
          <w:t>Click here</w:t>
        </w:r>
      </w:hyperlink>
      <w:r w:rsidR="009A4E95" w:rsidRPr="00A629BB">
        <w:rPr>
          <w:rFonts w:asciiTheme="minorBidi" w:eastAsia="Times New Roman" w:hAnsiTheme="minorBidi" w:cstheme="minorBidi"/>
          <w:sz w:val="24"/>
          <w:szCs w:val="24"/>
        </w:rPr>
        <w:t xml:space="preserve"> to view this shiur with additional features </w:t>
      </w:r>
      <w:r w:rsidR="009A4E95" w:rsidRPr="00A629BB">
        <w:rPr>
          <w:rFonts w:asciiTheme="minorBidi" w:eastAsia="Times New Roman" w:hAnsiTheme="minorBidi" w:cstheme="minorBidi"/>
          <w:sz w:val="24"/>
          <w:szCs w:val="24"/>
        </w:rPr>
        <w:br/>
        <w:t>on the Deracheha website.</w:t>
      </w:r>
    </w:p>
    <w:p w14:paraId="7BFACE1A" w14:textId="77777777" w:rsidR="009A4E95" w:rsidRPr="00A629BB" w:rsidRDefault="009A4E95" w:rsidP="00A629BB">
      <w:pPr>
        <w:bidi w:val="0"/>
        <w:spacing w:after="0" w:line="240" w:lineRule="auto"/>
        <w:jc w:val="center"/>
        <w:rPr>
          <w:rFonts w:asciiTheme="minorBidi" w:eastAsia="Times New Roman" w:hAnsiTheme="minorBidi" w:cstheme="minorBidi"/>
          <w:sz w:val="24"/>
          <w:szCs w:val="24"/>
        </w:rPr>
      </w:pPr>
    </w:p>
    <w:p w14:paraId="2634A256" w14:textId="26C43B91" w:rsidR="009A4E95" w:rsidRPr="00A629BB" w:rsidRDefault="009A4E95" w:rsidP="00A629BB">
      <w:pPr>
        <w:bidi w:val="0"/>
        <w:spacing w:after="0" w:line="240" w:lineRule="auto"/>
        <w:jc w:val="center"/>
        <w:rPr>
          <w:rFonts w:asciiTheme="minorBidi" w:eastAsia="Times New Roman" w:hAnsiTheme="minorBidi" w:cstheme="minorBidi"/>
          <w:sz w:val="24"/>
          <w:szCs w:val="24"/>
        </w:rPr>
      </w:pPr>
      <w:r w:rsidRPr="00A629BB">
        <w:rPr>
          <w:rFonts w:asciiTheme="minorBidi" w:eastAsia="Times New Roman" w:hAnsiTheme="minorBidi" w:cstheme="minorBidi"/>
          <w:sz w:val="24"/>
          <w:szCs w:val="24"/>
        </w:rPr>
        <w:t xml:space="preserve">Please share feedback with us </w:t>
      </w:r>
      <w:hyperlink r:id="rId10" w:history="1">
        <w:r w:rsidRPr="00A629BB">
          <w:rPr>
            <w:rStyle w:val="Hyperlink"/>
            <w:rFonts w:asciiTheme="minorBidi" w:eastAsia="Times New Roman" w:hAnsiTheme="minorBidi" w:cstheme="minorBidi"/>
            <w:sz w:val="24"/>
            <w:szCs w:val="24"/>
          </w:rPr>
          <w:t>here</w:t>
        </w:r>
      </w:hyperlink>
      <w:r w:rsidRPr="00A629BB">
        <w:rPr>
          <w:rFonts w:asciiTheme="minorBidi" w:eastAsia="Times New Roman" w:hAnsiTheme="minorBidi" w:cstheme="minorBidi"/>
          <w:sz w:val="24"/>
          <w:szCs w:val="24"/>
        </w:rPr>
        <w:t>!</w:t>
      </w:r>
    </w:p>
    <w:p w14:paraId="512DF940" w14:textId="77777777" w:rsidR="009A4E95" w:rsidRPr="00A629BB" w:rsidRDefault="009A4E95" w:rsidP="00A629BB">
      <w:pPr>
        <w:bidi w:val="0"/>
        <w:spacing w:after="0" w:line="240" w:lineRule="auto"/>
        <w:jc w:val="center"/>
        <w:rPr>
          <w:rFonts w:asciiTheme="minorBidi" w:eastAsia="Times New Roman" w:hAnsiTheme="minorBidi" w:cstheme="minorBidi"/>
          <w:sz w:val="24"/>
          <w:szCs w:val="24"/>
        </w:rPr>
      </w:pPr>
    </w:p>
    <w:p w14:paraId="51DD8531" w14:textId="77777777" w:rsidR="00A629BB" w:rsidRPr="00A629BB" w:rsidRDefault="00A629BB" w:rsidP="00A629BB">
      <w:pPr>
        <w:bidi w:val="0"/>
        <w:spacing w:after="0" w:line="240" w:lineRule="auto"/>
        <w:jc w:val="center"/>
        <w:rPr>
          <w:rFonts w:asciiTheme="minorBidi" w:eastAsia="Times New Roman" w:hAnsiTheme="minorBidi" w:cstheme="minorBidi"/>
          <w:sz w:val="24"/>
          <w:szCs w:val="24"/>
        </w:rPr>
      </w:pPr>
    </w:p>
    <w:p w14:paraId="5E1EEBF7" w14:textId="77777777" w:rsidR="006F3464" w:rsidRDefault="006F3464" w:rsidP="00A629BB">
      <w:pPr>
        <w:pStyle w:val="Title"/>
        <w:bidi w:val="0"/>
        <w:jc w:val="center"/>
        <w:rPr>
          <w:rFonts w:asciiTheme="minorBidi" w:hAnsiTheme="minorBidi" w:cstheme="minorBidi"/>
          <w:b/>
          <w:bCs/>
          <w:sz w:val="24"/>
          <w:szCs w:val="24"/>
        </w:rPr>
      </w:pPr>
      <w:r w:rsidRPr="00A629BB">
        <w:rPr>
          <w:rFonts w:asciiTheme="minorBidi" w:hAnsiTheme="minorBidi" w:cstheme="minorBidi"/>
          <w:b/>
          <w:bCs/>
          <w:sz w:val="24"/>
          <w:szCs w:val="24"/>
        </w:rPr>
        <w:t>Dancing with the Torah</w:t>
      </w:r>
    </w:p>
    <w:p w14:paraId="2F179076" w14:textId="77777777" w:rsidR="00A629BB" w:rsidRDefault="00A629BB" w:rsidP="00A629BB">
      <w:pPr>
        <w:bidi w:val="0"/>
        <w:spacing w:after="0" w:line="240" w:lineRule="auto"/>
        <w:jc w:val="center"/>
      </w:pPr>
    </w:p>
    <w:p w14:paraId="3C33E5AE" w14:textId="77777777" w:rsidR="00A629BB" w:rsidRPr="00A629BB" w:rsidRDefault="00A629BB" w:rsidP="00A629BB">
      <w:pPr>
        <w:bidi w:val="0"/>
        <w:spacing w:after="0" w:line="240" w:lineRule="auto"/>
        <w:jc w:val="center"/>
      </w:pPr>
    </w:p>
    <w:p w14:paraId="0B3218E8" w14:textId="6C6419F6" w:rsidR="00D8382F" w:rsidRPr="00A629BB" w:rsidRDefault="005203CD" w:rsidP="00A629BB">
      <w:pPr>
        <w:pStyle w:val="BriefAbstract"/>
        <w:spacing w:after="0"/>
        <w:jc w:val="center"/>
        <w:rPr>
          <w:rFonts w:asciiTheme="minorBidi" w:hAnsiTheme="minorBidi" w:cstheme="minorBidi"/>
          <w:sz w:val="22"/>
          <w:szCs w:val="22"/>
        </w:rPr>
      </w:pPr>
      <w:r w:rsidRPr="00A629BB">
        <w:rPr>
          <w:rFonts w:asciiTheme="minorBidi" w:hAnsiTheme="minorBidi" w:cstheme="minorBidi"/>
          <w:sz w:val="22"/>
          <w:szCs w:val="22"/>
        </w:rPr>
        <w:t xml:space="preserve">How did the custom of dancing with the Sefer Torah on </w:t>
      </w:r>
      <w:r w:rsidRPr="00A629BB">
        <w:rPr>
          <w:rFonts w:asciiTheme="minorBidi" w:hAnsiTheme="minorBidi" w:cstheme="minorBidi"/>
          <w:i/>
          <w:iCs/>
          <w:sz w:val="22"/>
          <w:szCs w:val="22"/>
        </w:rPr>
        <w:t>Simchat Torah</w:t>
      </w:r>
      <w:r w:rsidRPr="00A629BB">
        <w:rPr>
          <w:rFonts w:asciiTheme="minorBidi" w:hAnsiTheme="minorBidi" w:cstheme="minorBidi"/>
          <w:sz w:val="22"/>
          <w:szCs w:val="22"/>
        </w:rPr>
        <w:t xml:space="preserve"> come about? How can women celebrate Simchat Torah during the </w:t>
      </w:r>
      <w:r w:rsidRPr="00A629BB">
        <w:rPr>
          <w:rFonts w:asciiTheme="minorBidi" w:hAnsiTheme="minorBidi" w:cstheme="minorBidi"/>
          <w:i/>
          <w:iCs/>
          <w:sz w:val="22"/>
          <w:szCs w:val="22"/>
        </w:rPr>
        <w:t>hakafot</w:t>
      </w:r>
      <w:r w:rsidRPr="00A629BB">
        <w:rPr>
          <w:rFonts w:asciiTheme="minorBidi" w:hAnsiTheme="minorBidi" w:cstheme="minorBidi"/>
          <w:sz w:val="22"/>
          <w:szCs w:val="22"/>
        </w:rPr>
        <w:t>?</w:t>
      </w:r>
    </w:p>
    <w:p w14:paraId="360DDA35" w14:textId="77777777" w:rsidR="00A629BB" w:rsidRDefault="00A629BB" w:rsidP="00A629BB">
      <w:pPr>
        <w:pStyle w:val="BriefAbstract"/>
        <w:spacing w:after="0"/>
        <w:jc w:val="both"/>
        <w:rPr>
          <w:rFonts w:asciiTheme="minorBidi" w:hAnsiTheme="minorBidi" w:cstheme="minorBidi"/>
          <w:sz w:val="24"/>
          <w:szCs w:val="24"/>
        </w:rPr>
      </w:pPr>
    </w:p>
    <w:p w14:paraId="2DFF16B5" w14:textId="77777777" w:rsidR="00A629BB" w:rsidRPr="00A629BB" w:rsidRDefault="00A629BB" w:rsidP="00A629BB">
      <w:pPr>
        <w:pStyle w:val="BriefAbstract"/>
        <w:spacing w:after="0"/>
        <w:jc w:val="both"/>
        <w:rPr>
          <w:rFonts w:asciiTheme="minorBidi" w:hAnsiTheme="minorBidi" w:cstheme="minorBidi"/>
          <w:sz w:val="24"/>
          <w:szCs w:val="24"/>
        </w:rPr>
      </w:pPr>
    </w:p>
    <w:p w14:paraId="70BB73FD" w14:textId="3B72648C" w:rsidR="005203CD" w:rsidRDefault="005203CD" w:rsidP="00A629BB">
      <w:pPr>
        <w:pStyle w:val="Heading1"/>
        <w:bidi w:val="0"/>
        <w:spacing w:before="0" w:line="240" w:lineRule="auto"/>
        <w:jc w:val="both"/>
        <w:rPr>
          <w:rFonts w:asciiTheme="minorBidi" w:hAnsiTheme="minorBidi" w:cstheme="minorBidi"/>
          <w:sz w:val="24"/>
          <w:szCs w:val="24"/>
        </w:rPr>
      </w:pPr>
      <w:r w:rsidRPr="00A629BB">
        <w:rPr>
          <w:rFonts w:asciiTheme="minorBidi" w:hAnsiTheme="minorBidi" w:cstheme="minorBidi"/>
          <w:sz w:val="24"/>
          <w:szCs w:val="24"/>
        </w:rPr>
        <w:t>Celebrating Simchat Torah</w:t>
      </w:r>
    </w:p>
    <w:p w14:paraId="4C78E6D7" w14:textId="77777777" w:rsidR="00A629BB" w:rsidRPr="00A629BB" w:rsidRDefault="00A629BB" w:rsidP="00A629BB">
      <w:pPr>
        <w:bidi w:val="0"/>
        <w:spacing w:after="0" w:line="240" w:lineRule="auto"/>
        <w:jc w:val="both"/>
      </w:pPr>
    </w:p>
    <w:p w14:paraId="634F4915" w14:textId="128E7460" w:rsidR="00E759F9" w:rsidRDefault="002A3EBF" w:rsidP="00A629BB">
      <w:pPr>
        <w:bidi w:val="0"/>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The widespread custom of celebrating Simchat Torah by d</w:t>
      </w:r>
      <w:r w:rsidR="006F3464" w:rsidRPr="00A629BB">
        <w:rPr>
          <w:rFonts w:asciiTheme="minorBidi" w:hAnsiTheme="minorBidi" w:cstheme="minorBidi"/>
          <w:sz w:val="24"/>
          <w:szCs w:val="24"/>
        </w:rPr>
        <w:t xml:space="preserve">ancing with the Torah </w:t>
      </w:r>
      <w:r w:rsidRPr="00A629BB">
        <w:rPr>
          <w:rFonts w:asciiTheme="minorBidi" w:hAnsiTheme="minorBidi" w:cstheme="minorBidi"/>
          <w:sz w:val="24"/>
          <w:szCs w:val="24"/>
        </w:rPr>
        <w:t xml:space="preserve">in the synagogue </w:t>
      </w:r>
      <w:r w:rsidR="006F3464" w:rsidRPr="00A629BB">
        <w:rPr>
          <w:rFonts w:asciiTheme="minorBidi" w:hAnsiTheme="minorBidi" w:cstheme="minorBidi"/>
          <w:sz w:val="24"/>
          <w:szCs w:val="24"/>
        </w:rPr>
        <w:t xml:space="preserve">is a relatively recent innovation in </w:t>
      </w:r>
      <w:r w:rsidR="005514DB" w:rsidRPr="00A629BB">
        <w:rPr>
          <w:rFonts w:asciiTheme="minorBidi" w:hAnsiTheme="minorBidi" w:cstheme="minorBidi"/>
          <w:sz w:val="24"/>
          <w:szCs w:val="24"/>
        </w:rPr>
        <w:t>J</w:t>
      </w:r>
      <w:r w:rsidR="006F3464" w:rsidRPr="00A629BB">
        <w:rPr>
          <w:rFonts w:asciiTheme="minorBidi" w:hAnsiTheme="minorBidi" w:cstheme="minorBidi"/>
          <w:sz w:val="24"/>
          <w:szCs w:val="24"/>
        </w:rPr>
        <w:t xml:space="preserve">ewish terms. </w:t>
      </w:r>
    </w:p>
    <w:p w14:paraId="44CA9A15" w14:textId="77777777" w:rsidR="00A629BB" w:rsidRPr="00A629BB" w:rsidRDefault="00A629BB" w:rsidP="00A629BB">
      <w:pPr>
        <w:bidi w:val="0"/>
        <w:spacing w:after="0" w:line="240" w:lineRule="auto"/>
        <w:jc w:val="both"/>
        <w:rPr>
          <w:rFonts w:asciiTheme="minorBidi" w:hAnsiTheme="minorBidi" w:cstheme="minorBidi"/>
          <w:sz w:val="24"/>
          <w:szCs w:val="24"/>
        </w:rPr>
      </w:pPr>
    </w:p>
    <w:p w14:paraId="73B39493" w14:textId="3300A265" w:rsidR="006F3464" w:rsidRDefault="006F3464" w:rsidP="00A629BB">
      <w:pPr>
        <w:bidi w:val="0"/>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 xml:space="preserve">Sukkot </w:t>
      </w:r>
      <w:r w:rsidR="00937D4A" w:rsidRPr="00A629BB">
        <w:rPr>
          <w:rFonts w:asciiTheme="minorBidi" w:hAnsiTheme="minorBidi" w:cstheme="minorBidi"/>
          <w:sz w:val="24"/>
          <w:szCs w:val="24"/>
        </w:rPr>
        <w:t xml:space="preserve">has always been </w:t>
      </w:r>
      <w:r w:rsidRPr="00A629BB">
        <w:rPr>
          <w:rFonts w:asciiTheme="minorBidi" w:hAnsiTheme="minorBidi" w:cstheme="minorBidi"/>
          <w:sz w:val="24"/>
          <w:szCs w:val="24"/>
        </w:rPr>
        <w:t xml:space="preserve">a time for great rejoicing, </w:t>
      </w:r>
      <w:r w:rsidR="002A3EBF" w:rsidRPr="00A629BB">
        <w:rPr>
          <w:rFonts w:asciiTheme="minorBidi" w:hAnsiTheme="minorBidi" w:cstheme="minorBidi"/>
          <w:i/>
          <w:iCs/>
          <w:sz w:val="24"/>
          <w:szCs w:val="24"/>
        </w:rPr>
        <w:t xml:space="preserve">zeman </w:t>
      </w:r>
      <w:r w:rsidRPr="00A629BB">
        <w:rPr>
          <w:rFonts w:asciiTheme="minorBidi" w:hAnsiTheme="minorBidi" w:cstheme="minorBidi"/>
          <w:i/>
          <w:iCs/>
          <w:sz w:val="24"/>
          <w:szCs w:val="24"/>
        </w:rPr>
        <w:t>simchateinu</w:t>
      </w:r>
      <w:r w:rsidRPr="00A629BB">
        <w:rPr>
          <w:rFonts w:asciiTheme="minorBidi" w:hAnsiTheme="minorBidi" w:cstheme="minorBidi"/>
          <w:sz w:val="24"/>
          <w:szCs w:val="24"/>
        </w:rPr>
        <w:t xml:space="preserve">. </w:t>
      </w:r>
      <w:r w:rsidR="00937D4A" w:rsidRPr="00A629BB">
        <w:rPr>
          <w:rFonts w:asciiTheme="minorBidi" w:hAnsiTheme="minorBidi" w:cstheme="minorBidi"/>
          <w:sz w:val="24"/>
          <w:szCs w:val="24"/>
        </w:rPr>
        <w:t xml:space="preserve">In the time of </w:t>
      </w:r>
      <w:r w:rsidR="00937D4A" w:rsidRPr="00A629BB">
        <w:rPr>
          <w:rFonts w:asciiTheme="minorBidi" w:hAnsiTheme="minorBidi" w:cstheme="minorBidi"/>
          <w:i/>
          <w:iCs/>
          <w:sz w:val="24"/>
          <w:szCs w:val="24"/>
        </w:rPr>
        <w:t>Beit Ha-mikdash</w:t>
      </w:r>
      <w:r w:rsidR="00937D4A" w:rsidRPr="00A629BB">
        <w:rPr>
          <w:rFonts w:asciiTheme="minorBidi" w:hAnsiTheme="minorBidi" w:cstheme="minorBidi"/>
          <w:sz w:val="24"/>
          <w:szCs w:val="24"/>
        </w:rPr>
        <w:t xml:space="preserve">, the </w:t>
      </w:r>
      <w:r w:rsidRPr="00A629BB">
        <w:rPr>
          <w:rFonts w:asciiTheme="minorBidi" w:hAnsiTheme="minorBidi" w:cstheme="minorBidi"/>
          <w:i/>
          <w:iCs/>
          <w:sz w:val="24"/>
          <w:szCs w:val="24"/>
        </w:rPr>
        <w:t xml:space="preserve">Simchat Beit </w:t>
      </w:r>
      <w:r w:rsidR="00414652" w:rsidRPr="00A629BB">
        <w:rPr>
          <w:rFonts w:asciiTheme="minorBidi" w:hAnsiTheme="minorBidi" w:cstheme="minorBidi"/>
          <w:i/>
          <w:iCs/>
          <w:sz w:val="24"/>
          <w:szCs w:val="24"/>
        </w:rPr>
        <w:t>Ha-sho’eiva</w:t>
      </w:r>
      <w:r w:rsidR="00414652" w:rsidRPr="00A629BB">
        <w:rPr>
          <w:rFonts w:asciiTheme="minorBidi" w:hAnsiTheme="minorBidi" w:cstheme="minorBidi"/>
          <w:sz w:val="24"/>
          <w:szCs w:val="24"/>
        </w:rPr>
        <w:t xml:space="preserve"> </w:t>
      </w:r>
      <w:r w:rsidR="00AA6AE2" w:rsidRPr="00A629BB">
        <w:rPr>
          <w:rFonts w:asciiTheme="minorBidi" w:hAnsiTheme="minorBidi" w:cstheme="minorBidi"/>
          <w:sz w:val="24"/>
          <w:szCs w:val="24"/>
        </w:rPr>
        <w:t xml:space="preserve">[festival of the water-drawing] </w:t>
      </w:r>
      <w:r w:rsidR="003C17C1" w:rsidRPr="00A629BB">
        <w:rPr>
          <w:rFonts w:asciiTheme="minorBidi" w:hAnsiTheme="minorBidi" w:cstheme="minorBidi"/>
          <w:sz w:val="24"/>
          <w:szCs w:val="24"/>
        </w:rPr>
        <w:t xml:space="preserve">on </w:t>
      </w:r>
      <w:r w:rsidR="003C17C1" w:rsidRPr="00A629BB">
        <w:rPr>
          <w:rFonts w:asciiTheme="minorBidi" w:hAnsiTheme="minorBidi" w:cstheme="minorBidi"/>
          <w:i/>
          <w:iCs/>
          <w:sz w:val="24"/>
          <w:szCs w:val="24"/>
        </w:rPr>
        <w:t>chol ha-mo'ed</w:t>
      </w:r>
      <w:r w:rsidRPr="00A629BB">
        <w:rPr>
          <w:rFonts w:asciiTheme="minorBidi" w:hAnsiTheme="minorBidi" w:cstheme="minorBidi"/>
          <w:sz w:val="24"/>
          <w:szCs w:val="24"/>
        </w:rPr>
        <w:t xml:space="preserve"> included dancing</w:t>
      </w:r>
      <w:r w:rsidR="005514DB" w:rsidRPr="00A629BB">
        <w:rPr>
          <w:rFonts w:asciiTheme="minorBidi" w:hAnsiTheme="minorBidi" w:cstheme="minorBidi"/>
          <w:sz w:val="24"/>
          <w:szCs w:val="24"/>
        </w:rPr>
        <w:t xml:space="preserve">, though </w:t>
      </w:r>
      <w:r w:rsidR="003C17C1" w:rsidRPr="00A629BB">
        <w:rPr>
          <w:rFonts w:asciiTheme="minorBidi" w:hAnsiTheme="minorBidi" w:cstheme="minorBidi"/>
          <w:sz w:val="24"/>
          <w:szCs w:val="24"/>
        </w:rPr>
        <w:t xml:space="preserve">Rambam points out that </w:t>
      </w:r>
      <w:r w:rsidR="000F54D7" w:rsidRPr="00A629BB">
        <w:rPr>
          <w:rFonts w:asciiTheme="minorBidi" w:hAnsiTheme="minorBidi" w:cstheme="minorBidi"/>
          <w:sz w:val="24"/>
          <w:szCs w:val="24"/>
        </w:rPr>
        <w:t xml:space="preserve">only </w:t>
      </w:r>
      <w:r w:rsidR="003C17C1" w:rsidRPr="00A629BB">
        <w:rPr>
          <w:rFonts w:asciiTheme="minorBidi" w:hAnsiTheme="minorBidi" w:cstheme="minorBidi"/>
          <w:sz w:val="24"/>
          <w:szCs w:val="24"/>
        </w:rPr>
        <w:t>the scholars</w:t>
      </w:r>
      <w:r w:rsidR="000F54D7" w:rsidRPr="00A629BB">
        <w:rPr>
          <w:rFonts w:asciiTheme="minorBidi" w:hAnsiTheme="minorBidi" w:cstheme="minorBidi"/>
          <w:sz w:val="24"/>
          <w:szCs w:val="24"/>
        </w:rPr>
        <w:t xml:space="preserve"> would dance</w:t>
      </w:r>
      <w:r w:rsidR="003C17C1" w:rsidRPr="00A629BB">
        <w:rPr>
          <w:rFonts w:asciiTheme="minorBidi" w:hAnsiTheme="minorBidi" w:cstheme="minorBidi"/>
          <w:sz w:val="24"/>
          <w:szCs w:val="24"/>
        </w:rPr>
        <w:t xml:space="preserve">, </w:t>
      </w:r>
      <w:r w:rsidR="000F54D7" w:rsidRPr="00A629BB">
        <w:rPr>
          <w:rFonts w:asciiTheme="minorBidi" w:hAnsiTheme="minorBidi" w:cstheme="minorBidi"/>
          <w:sz w:val="24"/>
          <w:szCs w:val="24"/>
        </w:rPr>
        <w:t xml:space="preserve">while </w:t>
      </w:r>
      <w:r w:rsidR="005514DB" w:rsidRPr="00A629BB">
        <w:rPr>
          <w:rFonts w:asciiTheme="minorBidi" w:hAnsiTheme="minorBidi" w:cstheme="minorBidi"/>
          <w:sz w:val="24"/>
          <w:szCs w:val="24"/>
        </w:rPr>
        <w:t>the general populace look</w:t>
      </w:r>
      <w:r w:rsidR="00E15FFB" w:rsidRPr="00A629BB">
        <w:rPr>
          <w:rFonts w:asciiTheme="minorBidi" w:hAnsiTheme="minorBidi" w:cstheme="minorBidi"/>
          <w:sz w:val="24"/>
          <w:szCs w:val="24"/>
        </w:rPr>
        <w:t>ed</w:t>
      </w:r>
      <w:r w:rsidR="005514DB" w:rsidRPr="00A629BB">
        <w:rPr>
          <w:rFonts w:asciiTheme="minorBidi" w:hAnsiTheme="minorBidi" w:cstheme="minorBidi"/>
          <w:sz w:val="24"/>
          <w:szCs w:val="24"/>
        </w:rPr>
        <w:t xml:space="preserve"> on</w:t>
      </w:r>
      <w:r w:rsidRPr="00A629BB">
        <w:rPr>
          <w:rFonts w:asciiTheme="minorBidi" w:hAnsiTheme="minorBidi" w:cstheme="minorBidi"/>
          <w:sz w:val="24"/>
          <w:szCs w:val="24"/>
        </w:rPr>
        <w:t xml:space="preserve">. </w:t>
      </w:r>
    </w:p>
    <w:p w14:paraId="2B860075" w14:textId="77777777" w:rsidR="00A629BB" w:rsidRPr="00A629BB" w:rsidRDefault="00A629BB" w:rsidP="00A629BB">
      <w:pPr>
        <w:bidi w:val="0"/>
        <w:spacing w:after="0" w:line="240" w:lineRule="auto"/>
        <w:jc w:val="both"/>
        <w:rPr>
          <w:rFonts w:asciiTheme="minorBidi" w:hAnsiTheme="minorBidi" w:cstheme="minorBidi"/>
          <w:sz w:val="24"/>
          <w:szCs w:val="24"/>
        </w:rPr>
      </w:pPr>
    </w:p>
    <w:p w14:paraId="58872F0A" w14:textId="5757838E" w:rsidR="0077788F" w:rsidRPr="00A629BB" w:rsidRDefault="0077788F" w:rsidP="00A629BB">
      <w:pPr>
        <w:pStyle w:val="SourceTitleTranslation"/>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Rambam Hilchot Shofar Ve-sukka Ve-lulav 8:14</w:t>
      </w:r>
    </w:p>
    <w:p w14:paraId="66E82B98" w14:textId="2D69EF71" w:rsidR="0077788F" w:rsidRDefault="0077788F" w:rsidP="00A629BB">
      <w:pPr>
        <w:pStyle w:val="SourceTextTranslation"/>
        <w:spacing w:after="0" w:line="240" w:lineRule="auto"/>
        <w:rPr>
          <w:rFonts w:asciiTheme="minorBidi" w:hAnsiTheme="minorBidi" w:cstheme="minorBidi"/>
          <w:sz w:val="24"/>
          <w:szCs w:val="24"/>
        </w:rPr>
      </w:pPr>
      <w:r w:rsidRPr="00A629BB">
        <w:rPr>
          <w:rFonts w:asciiTheme="minorBidi" w:hAnsiTheme="minorBidi" w:cstheme="minorBidi"/>
          <w:sz w:val="24"/>
          <w:szCs w:val="24"/>
        </w:rPr>
        <w:t xml:space="preserve">It is a mitzva to </w:t>
      </w:r>
      <w:r w:rsidR="00B70807" w:rsidRPr="00A629BB">
        <w:rPr>
          <w:rFonts w:asciiTheme="minorBidi" w:hAnsiTheme="minorBidi" w:cstheme="minorBidi"/>
          <w:sz w:val="24"/>
          <w:szCs w:val="24"/>
        </w:rPr>
        <w:t xml:space="preserve">increase </w:t>
      </w:r>
      <w:r w:rsidRPr="00A629BB">
        <w:rPr>
          <w:rFonts w:asciiTheme="minorBidi" w:hAnsiTheme="minorBidi" w:cstheme="minorBidi"/>
          <w:sz w:val="24"/>
          <w:szCs w:val="24"/>
        </w:rPr>
        <w:t xml:space="preserve">this </w:t>
      </w:r>
      <w:r w:rsidR="00437842" w:rsidRPr="00A629BB">
        <w:rPr>
          <w:rFonts w:asciiTheme="minorBidi" w:hAnsiTheme="minorBidi" w:cstheme="minorBidi"/>
          <w:sz w:val="24"/>
          <w:szCs w:val="24"/>
        </w:rPr>
        <w:t>celebration</w:t>
      </w:r>
      <w:r w:rsidR="00A652F4" w:rsidRPr="00A629BB">
        <w:rPr>
          <w:rFonts w:asciiTheme="minorBidi" w:hAnsiTheme="minorBidi" w:cstheme="minorBidi"/>
          <w:sz w:val="24"/>
          <w:szCs w:val="24"/>
        </w:rPr>
        <w:t>.</w:t>
      </w:r>
      <w:r w:rsidRPr="00A629BB">
        <w:rPr>
          <w:rFonts w:asciiTheme="minorBidi" w:hAnsiTheme="minorBidi" w:cstheme="minorBidi"/>
          <w:sz w:val="24"/>
          <w:szCs w:val="24"/>
        </w:rPr>
        <w:t xml:space="preserve"> </w:t>
      </w:r>
      <w:r w:rsidR="00A652F4" w:rsidRPr="00A629BB">
        <w:rPr>
          <w:rFonts w:asciiTheme="minorBidi" w:hAnsiTheme="minorBidi" w:cstheme="minorBidi"/>
          <w:sz w:val="24"/>
          <w:szCs w:val="24"/>
        </w:rPr>
        <w:t xml:space="preserve">It </w:t>
      </w:r>
      <w:r w:rsidR="00437842" w:rsidRPr="00A629BB">
        <w:rPr>
          <w:rFonts w:asciiTheme="minorBidi" w:hAnsiTheme="minorBidi" w:cstheme="minorBidi"/>
          <w:sz w:val="24"/>
          <w:szCs w:val="24"/>
        </w:rPr>
        <w:t xml:space="preserve">was not done by </w:t>
      </w:r>
      <w:r w:rsidRPr="00A629BB">
        <w:rPr>
          <w:rFonts w:asciiTheme="minorBidi" w:hAnsiTheme="minorBidi" w:cstheme="minorBidi"/>
          <w:sz w:val="24"/>
          <w:szCs w:val="24"/>
        </w:rPr>
        <w:t xml:space="preserve">the </w:t>
      </w:r>
      <w:r w:rsidR="00437842" w:rsidRPr="00A629BB">
        <w:rPr>
          <w:rFonts w:asciiTheme="minorBidi" w:hAnsiTheme="minorBidi" w:cstheme="minorBidi"/>
          <w:sz w:val="24"/>
          <w:szCs w:val="24"/>
        </w:rPr>
        <w:t xml:space="preserve">ordinary </w:t>
      </w:r>
      <w:r w:rsidRPr="00A629BB">
        <w:rPr>
          <w:rFonts w:asciiTheme="minorBidi" w:hAnsiTheme="minorBidi" w:cstheme="minorBidi"/>
          <w:sz w:val="24"/>
          <w:szCs w:val="24"/>
        </w:rPr>
        <w:t xml:space="preserve">people and whoever wanted </w:t>
      </w:r>
      <w:r w:rsidR="00437842" w:rsidRPr="00A629BB">
        <w:rPr>
          <w:rFonts w:asciiTheme="minorBidi" w:hAnsiTheme="minorBidi" w:cstheme="minorBidi"/>
          <w:sz w:val="24"/>
          <w:szCs w:val="24"/>
        </w:rPr>
        <w:t>to</w:t>
      </w:r>
      <w:r w:rsidR="00A652F4" w:rsidRPr="00A629BB">
        <w:rPr>
          <w:rFonts w:asciiTheme="minorBidi" w:hAnsiTheme="minorBidi" w:cstheme="minorBidi"/>
          <w:sz w:val="24"/>
          <w:szCs w:val="24"/>
        </w:rPr>
        <w:t>;</w:t>
      </w:r>
      <w:r w:rsidR="006E0C5F" w:rsidRPr="00A629BB">
        <w:rPr>
          <w:rFonts w:asciiTheme="minorBidi" w:hAnsiTheme="minorBidi" w:cstheme="minorBidi"/>
          <w:sz w:val="24"/>
          <w:szCs w:val="24"/>
        </w:rPr>
        <w:t xml:space="preserve"> </w:t>
      </w:r>
      <w:r w:rsidR="00A652F4" w:rsidRPr="00A629BB">
        <w:rPr>
          <w:rFonts w:asciiTheme="minorBidi" w:hAnsiTheme="minorBidi" w:cstheme="minorBidi"/>
          <w:sz w:val="24"/>
          <w:szCs w:val="24"/>
        </w:rPr>
        <w:t>r</w:t>
      </w:r>
      <w:r w:rsidRPr="00A629BB">
        <w:rPr>
          <w:rFonts w:asciiTheme="minorBidi" w:hAnsiTheme="minorBidi" w:cstheme="minorBidi"/>
          <w:sz w:val="24"/>
          <w:szCs w:val="24"/>
        </w:rPr>
        <w:t>ather</w:t>
      </w:r>
      <w:r w:rsidR="00A652F4" w:rsidRPr="00A629BB">
        <w:rPr>
          <w:rFonts w:asciiTheme="minorBidi" w:hAnsiTheme="minorBidi" w:cstheme="minorBidi"/>
          <w:sz w:val="24"/>
          <w:szCs w:val="24"/>
        </w:rPr>
        <w:t>,</w:t>
      </w:r>
      <w:r w:rsidRPr="00A629BB">
        <w:rPr>
          <w:rFonts w:asciiTheme="minorBidi" w:hAnsiTheme="minorBidi" w:cstheme="minorBidi"/>
          <w:sz w:val="24"/>
          <w:szCs w:val="24"/>
        </w:rPr>
        <w:t xml:space="preserve"> the great sages of Israel and the heads of the </w:t>
      </w:r>
      <w:r w:rsidRPr="00A629BB">
        <w:rPr>
          <w:rFonts w:asciiTheme="minorBidi" w:hAnsiTheme="minorBidi" w:cstheme="minorBidi"/>
          <w:i/>
          <w:iCs/>
          <w:sz w:val="24"/>
          <w:szCs w:val="24"/>
        </w:rPr>
        <w:t>yeshivot</w:t>
      </w:r>
      <w:r w:rsidRPr="00A629BB">
        <w:rPr>
          <w:rFonts w:asciiTheme="minorBidi" w:hAnsiTheme="minorBidi" w:cstheme="minorBidi"/>
          <w:sz w:val="24"/>
          <w:szCs w:val="24"/>
        </w:rPr>
        <w:t xml:space="preserve"> and the </w:t>
      </w:r>
      <w:r w:rsidR="00B70807" w:rsidRPr="00A629BB">
        <w:rPr>
          <w:rFonts w:asciiTheme="minorBidi" w:hAnsiTheme="minorBidi" w:cstheme="minorBidi"/>
          <w:sz w:val="24"/>
          <w:szCs w:val="24"/>
        </w:rPr>
        <w:t xml:space="preserve">Sanhedrin </w:t>
      </w:r>
      <w:r w:rsidRPr="00A629BB">
        <w:rPr>
          <w:rFonts w:asciiTheme="minorBidi" w:hAnsiTheme="minorBidi" w:cstheme="minorBidi"/>
          <w:sz w:val="24"/>
          <w:szCs w:val="24"/>
        </w:rPr>
        <w:t xml:space="preserve">and the pious ones and the elders and </w:t>
      </w:r>
      <w:r w:rsidR="00437842" w:rsidRPr="00A629BB">
        <w:rPr>
          <w:rFonts w:asciiTheme="minorBidi" w:hAnsiTheme="minorBidi" w:cstheme="minorBidi"/>
          <w:sz w:val="24"/>
          <w:szCs w:val="24"/>
        </w:rPr>
        <w:t>men</w:t>
      </w:r>
      <w:r w:rsidRPr="00A629BB">
        <w:rPr>
          <w:rFonts w:asciiTheme="minorBidi" w:hAnsiTheme="minorBidi" w:cstheme="minorBidi"/>
          <w:sz w:val="24"/>
          <w:szCs w:val="24"/>
        </w:rPr>
        <w:t xml:space="preserve"> of [notable] deeds, they were the ones who would dance and clap and play music and </w:t>
      </w:r>
      <w:r w:rsidR="00437842" w:rsidRPr="00A629BB">
        <w:rPr>
          <w:rFonts w:asciiTheme="minorBidi" w:hAnsiTheme="minorBidi" w:cstheme="minorBidi"/>
          <w:sz w:val="24"/>
          <w:szCs w:val="24"/>
        </w:rPr>
        <w:t>rejoice</w:t>
      </w:r>
      <w:r w:rsidRPr="00A629BB">
        <w:rPr>
          <w:rFonts w:asciiTheme="minorBidi" w:hAnsiTheme="minorBidi" w:cstheme="minorBidi"/>
          <w:sz w:val="24"/>
          <w:szCs w:val="24"/>
        </w:rPr>
        <w:t xml:space="preserve"> in the </w:t>
      </w:r>
      <w:r w:rsidRPr="00A629BB">
        <w:rPr>
          <w:rFonts w:asciiTheme="minorBidi" w:hAnsiTheme="minorBidi" w:cstheme="minorBidi"/>
          <w:i/>
          <w:iCs/>
          <w:sz w:val="24"/>
          <w:szCs w:val="24"/>
        </w:rPr>
        <w:t>mikdash</w:t>
      </w:r>
      <w:r w:rsidRPr="00A629BB">
        <w:rPr>
          <w:rFonts w:asciiTheme="minorBidi" w:hAnsiTheme="minorBidi" w:cstheme="minorBidi"/>
          <w:sz w:val="24"/>
          <w:szCs w:val="24"/>
        </w:rPr>
        <w:t xml:space="preserve"> on the days of the </w:t>
      </w:r>
      <w:r w:rsidR="00B70807" w:rsidRPr="00A629BB">
        <w:rPr>
          <w:rFonts w:asciiTheme="minorBidi" w:hAnsiTheme="minorBidi" w:cstheme="minorBidi"/>
          <w:sz w:val="24"/>
          <w:szCs w:val="24"/>
        </w:rPr>
        <w:t xml:space="preserve">holiday </w:t>
      </w:r>
      <w:r w:rsidRPr="00A629BB">
        <w:rPr>
          <w:rFonts w:asciiTheme="minorBidi" w:hAnsiTheme="minorBidi" w:cstheme="minorBidi"/>
          <w:sz w:val="24"/>
          <w:szCs w:val="24"/>
        </w:rPr>
        <w:t xml:space="preserve">of </w:t>
      </w:r>
      <w:r w:rsidR="00B70807" w:rsidRPr="00A629BB">
        <w:rPr>
          <w:rFonts w:asciiTheme="minorBidi" w:hAnsiTheme="minorBidi" w:cstheme="minorBidi"/>
          <w:sz w:val="24"/>
          <w:szCs w:val="24"/>
        </w:rPr>
        <w:t>Sukkot</w:t>
      </w:r>
      <w:r w:rsidRPr="00A629BB">
        <w:rPr>
          <w:rFonts w:asciiTheme="minorBidi" w:hAnsiTheme="minorBidi" w:cstheme="minorBidi"/>
          <w:sz w:val="24"/>
          <w:szCs w:val="24"/>
        </w:rPr>
        <w:t xml:space="preserve">. But all the people, </w:t>
      </w:r>
      <w:r w:rsidR="00AA6AE2" w:rsidRPr="00A629BB">
        <w:rPr>
          <w:rFonts w:asciiTheme="minorBidi" w:hAnsiTheme="minorBidi" w:cstheme="minorBidi"/>
          <w:sz w:val="24"/>
          <w:szCs w:val="24"/>
        </w:rPr>
        <w:t xml:space="preserve">all </w:t>
      </w:r>
      <w:r w:rsidRPr="00A629BB">
        <w:rPr>
          <w:rFonts w:asciiTheme="minorBidi" w:hAnsiTheme="minorBidi" w:cstheme="minorBidi"/>
          <w:sz w:val="24"/>
          <w:szCs w:val="24"/>
        </w:rPr>
        <w:t>the men and women</w:t>
      </w:r>
      <w:r w:rsidR="00A652F4" w:rsidRPr="00A629BB">
        <w:rPr>
          <w:rFonts w:asciiTheme="minorBidi" w:hAnsiTheme="minorBidi" w:cstheme="minorBidi"/>
          <w:sz w:val="24"/>
          <w:szCs w:val="24"/>
        </w:rPr>
        <w:t xml:space="preserve">, </w:t>
      </w:r>
      <w:r w:rsidRPr="00A629BB">
        <w:rPr>
          <w:rFonts w:asciiTheme="minorBidi" w:hAnsiTheme="minorBidi" w:cstheme="minorBidi"/>
          <w:sz w:val="24"/>
          <w:szCs w:val="24"/>
        </w:rPr>
        <w:t>came to see and to hear.</w:t>
      </w:r>
    </w:p>
    <w:p w14:paraId="4ECC4066" w14:textId="77777777" w:rsidR="00A629BB" w:rsidRPr="00A629BB" w:rsidRDefault="00A629BB" w:rsidP="00A629BB">
      <w:pPr>
        <w:pStyle w:val="SourceTextTranslation"/>
        <w:spacing w:after="0" w:line="240" w:lineRule="auto"/>
        <w:rPr>
          <w:rFonts w:asciiTheme="minorBidi" w:hAnsiTheme="minorBidi" w:cstheme="minorBidi"/>
          <w:sz w:val="24"/>
          <w:szCs w:val="24"/>
        </w:rPr>
      </w:pPr>
    </w:p>
    <w:p w14:paraId="6C2ECD68" w14:textId="3A62DD46" w:rsidR="006F3464" w:rsidRDefault="006F3464" w:rsidP="00A629BB">
      <w:pPr>
        <w:bidi w:val="0"/>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On Yom Tov</w:t>
      </w:r>
      <w:r w:rsidR="002A3EBF" w:rsidRPr="00A629BB">
        <w:rPr>
          <w:rFonts w:asciiTheme="minorBidi" w:hAnsiTheme="minorBidi" w:cstheme="minorBidi"/>
          <w:sz w:val="24"/>
          <w:szCs w:val="24"/>
        </w:rPr>
        <w:t xml:space="preserve"> itself</w:t>
      </w:r>
      <w:r w:rsidRPr="00A629BB">
        <w:rPr>
          <w:rFonts w:asciiTheme="minorBidi" w:hAnsiTheme="minorBidi" w:cstheme="minorBidi"/>
          <w:sz w:val="24"/>
          <w:szCs w:val="24"/>
        </w:rPr>
        <w:t xml:space="preserve">, </w:t>
      </w:r>
      <w:r w:rsidR="006E0C5F" w:rsidRPr="00A629BB">
        <w:rPr>
          <w:rFonts w:asciiTheme="minorBidi" w:hAnsiTheme="minorBidi" w:cstheme="minorBidi"/>
          <w:sz w:val="24"/>
          <w:szCs w:val="24"/>
        </w:rPr>
        <w:t>however</w:t>
      </w:r>
      <w:r w:rsidRPr="00A629BB">
        <w:rPr>
          <w:rFonts w:asciiTheme="minorBidi" w:hAnsiTheme="minorBidi" w:cstheme="minorBidi"/>
          <w:sz w:val="24"/>
          <w:szCs w:val="24"/>
        </w:rPr>
        <w:t xml:space="preserve">, dancing was not customary, and </w:t>
      </w:r>
      <w:r w:rsidR="002A3EBF" w:rsidRPr="00A629BB">
        <w:rPr>
          <w:rFonts w:asciiTheme="minorBidi" w:hAnsiTheme="minorBidi" w:cstheme="minorBidi"/>
          <w:sz w:val="24"/>
          <w:szCs w:val="24"/>
        </w:rPr>
        <w:t xml:space="preserve">was </w:t>
      </w:r>
      <w:r w:rsidRPr="00A629BB">
        <w:rPr>
          <w:rFonts w:asciiTheme="minorBidi" w:hAnsiTheme="minorBidi" w:cstheme="minorBidi"/>
          <w:sz w:val="24"/>
          <w:szCs w:val="24"/>
        </w:rPr>
        <w:t xml:space="preserve">even </w:t>
      </w:r>
      <w:r w:rsidR="002A3EBF" w:rsidRPr="00A629BB">
        <w:rPr>
          <w:rFonts w:asciiTheme="minorBidi" w:hAnsiTheme="minorBidi" w:cstheme="minorBidi"/>
          <w:sz w:val="24"/>
          <w:szCs w:val="24"/>
        </w:rPr>
        <w:t>in violation</w:t>
      </w:r>
      <w:r w:rsidR="000F54D7" w:rsidRPr="00A629BB">
        <w:rPr>
          <w:rFonts w:asciiTheme="minorBidi" w:hAnsiTheme="minorBidi" w:cstheme="minorBidi"/>
          <w:sz w:val="24"/>
          <w:szCs w:val="24"/>
        </w:rPr>
        <w:t xml:space="preserve"> of </w:t>
      </w:r>
      <w:r w:rsidR="00FD7B69" w:rsidRPr="00A629BB">
        <w:rPr>
          <w:rFonts w:asciiTheme="minorBidi" w:hAnsiTheme="minorBidi" w:cstheme="minorBidi"/>
          <w:sz w:val="24"/>
          <w:szCs w:val="24"/>
        </w:rPr>
        <w:t>a rabbinic</w:t>
      </w:r>
      <w:r w:rsidR="00B8123A" w:rsidRPr="00A629BB">
        <w:rPr>
          <w:rFonts w:asciiTheme="minorBidi" w:hAnsiTheme="minorBidi" w:cstheme="minorBidi"/>
          <w:sz w:val="24"/>
          <w:szCs w:val="24"/>
        </w:rPr>
        <w:t xml:space="preserve"> </w:t>
      </w:r>
      <w:r w:rsidR="00FD7B69" w:rsidRPr="00A629BB">
        <w:rPr>
          <w:rFonts w:asciiTheme="minorBidi" w:hAnsiTheme="minorBidi" w:cstheme="minorBidi"/>
          <w:sz w:val="24"/>
          <w:szCs w:val="24"/>
        </w:rPr>
        <w:t>prohibition</w:t>
      </w:r>
      <w:r w:rsidRPr="00A629BB">
        <w:rPr>
          <w:rFonts w:asciiTheme="minorBidi" w:hAnsiTheme="minorBidi" w:cstheme="minorBidi"/>
          <w:sz w:val="24"/>
          <w:szCs w:val="24"/>
        </w:rPr>
        <w:t xml:space="preserve">: </w:t>
      </w:r>
    </w:p>
    <w:p w14:paraId="0CCF763B" w14:textId="77777777" w:rsidR="00A629BB" w:rsidRPr="00A629BB" w:rsidRDefault="00A629BB" w:rsidP="00A629BB">
      <w:pPr>
        <w:bidi w:val="0"/>
        <w:spacing w:after="0" w:line="240" w:lineRule="auto"/>
        <w:jc w:val="both"/>
        <w:rPr>
          <w:rFonts w:asciiTheme="minorBidi" w:hAnsiTheme="minorBidi" w:cstheme="minorBidi"/>
          <w:sz w:val="24"/>
          <w:szCs w:val="24"/>
        </w:rPr>
      </w:pPr>
    </w:p>
    <w:p w14:paraId="6C19BC1E" w14:textId="2BCDE70F" w:rsidR="0077788F" w:rsidRPr="00A629BB" w:rsidRDefault="0077788F" w:rsidP="00A629BB">
      <w:pPr>
        <w:pStyle w:val="SourceTitleTranslation"/>
        <w:spacing w:after="0" w:line="240" w:lineRule="auto"/>
        <w:jc w:val="both"/>
        <w:rPr>
          <w:rFonts w:asciiTheme="minorBidi" w:hAnsiTheme="minorBidi" w:cstheme="minorBidi"/>
          <w:sz w:val="24"/>
          <w:szCs w:val="24"/>
        </w:rPr>
      </w:pPr>
      <w:r w:rsidRPr="00A629BB">
        <w:rPr>
          <w:rFonts w:asciiTheme="minorBidi" w:hAnsiTheme="minorBidi" w:cstheme="minorBidi"/>
          <w:i/>
          <w:iCs/>
          <w:sz w:val="24"/>
          <w:szCs w:val="24"/>
        </w:rPr>
        <w:t>Beitza</w:t>
      </w:r>
      <w:r w:rsidRPr="00A629BB">
        <w:rPr>
          <w:rFonts w:asciiTheme="minorBidi" w:hAnsiTheme="minorBidi" w:cstheme="minorBidi"/>
          <w:sz w:val="24"/>
          <w:szCs w:val="24"/>
        </w:rPr>
        <w:t xml:space="preserve"> 36b</w:t>
      </w:r>
    </w:p>
    <w:p w14:paraId="3252C149" w14:textId="6205FE4E" w:rsidR="0077788F" w:rsidRDefault="0077788F" w:rsidP="00A629BB">
      <w:pPr>
        <w:pStyle w:val="SourceTextTranslation"/>
        <w:spacing w:after="0" w:line="240" w:lineRule="auto"/>
        <w:rPr>
          <w:rFonts w:asciiTheme="minorBidi" w:hAnsiTheme="minorBidi" w:cstheme="minorBidi"/>
          <w:sz w:val="24"/>
          <w:szCs w:val="24"/>
        </w:rPr>
      </w:pPr>
      <w:r w:rsidRPr="00A629BB">
        <w:rPr>
          <w:rFonts w:asciiTheme="minorBidi" w:hAnsiTheme="minorBidi" w:cstheme="minorBidi"/>
          <w:sz w:val="24"/>
          <w:szCs w:val="24"/>
        </w:rPr>
        <w:t xml:space="preserve">These are the [matters prohibited] because of </w:t>
      </w:r>
      <w:r w:rsidRPr="00A629BB">
        <w:rPr>
          <w:rFonts w:asciiTheme="minorBidi" w:hAnsiTheme="minorBidi" w:cstheme="minorBidi"/>
          <w:i/>
          <w:iCs/>
          <w:sz w:val="24"/>
          <w:szCs w:val="24"/>
        </w:rPr>
        <w:t>shevut</w:t>
      </w:r>
      <w:r w:rsidRPr="00A629BB">
        <w:rPr>
          <w:rFonts w:asciiTheme="minorBidi" w:hAnsiTheme="minorBidi" w:cstheme="minorBidi"/>
          <w:sz w:val="24"/>
          <w:szCs w:val="24"/>
        </w:rPr>
        <w:t xml:space="preserve"> [on a</w:t>
      </w:r>
      <w:r w:rsidR="00B70807" w:rsidRPr="00A629BB">
        <w:rPr>
          <w:rFonts w:asciiTheme="minorBidi" w:hAnsiTheme="minorBidi" w:cstheme="minorBidi"/>
          <w:sz w:val="24"/>
          <w:szCs w:val="24"/>
        </w:rPr>
        <w:t xml:space="preserve"> </w:t>
      </w:r>
      <w:r w:rsidRPr="00A629BB">
        <w:rPr>
          <w:rFonts w:asciiTheme="minorBidi" w:hAnsiTheme="minorBidi" w:cstheme="minorBidi"/>
          <w:sz w:val="24"/>
          <w:szCs w:val="24"/>
        </w:rPr>
        <w:t>rabbinic level]…and that they not pound, and not clap</w:t>
      </w:r>
      <w:r w:rsidR="00A652F4" w:rsidRPr="00A629BB">
        <w:rPr>
          <w:rFonts w:asciiTheme="minorBidi" w:hAnsiTheme="minorBidi" w:cstheme="minorBidi"/>
          <w:sz w:val="24"/>
          <w:szCs w:val="24"/>
        </w:rPr>
        <w:t>,</w:t>
      </w:r>
      <w:r w:rsidRPr="00A629BB">
        <w:rPr>
          <w:rFonts w:asciiTheme="minorBidi" w:hAnsiTheme="minorBidi" w:cstheme="minorBidi"/>
          <w:sz w:val="24"/>
          <w:szCs w:val="24"/>
        </w:rPr>
        <w:t xml:space="preserve"> and not dance.</w:t>
      </w:r>
    </w:p>
    <w:p w14:paraId="0DF75B80" w14:textId="77777777" w:rsidR="00A629BB" w:rsidRPr="00A629BB" w:rsidRDefault="00A629BB" w:rsidP="00A629BB">
      <w:pPr>
        <w:pStyle w:val="SourceTextTranslation"/>
        <w:spacing w:after="0" w:line="240" w:lineRule="auto"/>
        <w:rPr>
          <w:rFonts w:asciiTheme="minorBidi" w:hAnsiTheme="minorBidi" w:cstheme="minorBidi"/>
          <w:sz w:val="24"/>
          <w:szCs w:val="24"/>
        </w:rPr>
      </w:pPr>
    </w:p>
    <w:p w14:paraId="2FBCA203" w14:textId="535EB055" w:rsidR="00FD7B69" w:rsidRDefault="002A3EBF" w:rsidP="00A629BB">
      <w:pPr>
        <w:bidi w:val="0"/>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Still</w:t>
      </w:r>
      <w:r w:rsidR="00283086" w:rsidRPr="00A629BB">
        <w:rPr>
          <w:rFonts w:asciiTheme="minorBidi" w:hAnsiTheme="minorBidi" w:cstheme="minorBidi"/>
          <w:sz w:val="24"/>
          <w:szCs w:val="24"/>
        </w:rPr>
        <w:t>, as early as the geonic period</w:t>
      </w:r>
      <w:r w:rsidR="000F54D7" w:rsidRPr="00A629BB">
        <w:rPr>
          <w:rFonts w:asciiTheme="minorBidi" w:hAnsiTheme="minorBidi" w:cstheme="minorBidi"/>
          <w:sz w:val="24"/>
          <w:szCs w:val="24"/>
        </w:rPr>
        <w:t xml:space="preserve">, we have record of communal dancing </w:t>
      </w:r>
      <w:r w:rsidR="00E759F9" w:rsidRPr="00A629BB">
        <w:rPr>
          <w:rFonts w:asciiTheme="minorBidi" w:hAnsiTheme="minorBidi" w:cstheme="minorBidi"/>
          <w:sz w:val="24"/>
          <w:szCs w:val="24"/>
        </w:rPr>
        <w:t xml:space="preserve">on </w:t>
      </w:r>
      <w:r w:rsidR="00414652" w:rsidRPr="00A629BB">
        <w:rPr>
          <w:rFonts w:asciiTheme="minorBidi" w:hAnsiTheme="minorBidi" w:cstheme="minorBidi"/>
          <w:sz w:val="24"/>
          <w:szCs w:val="24"/>
        </w:rPr>
        <w:t xml:space="preserve">Simchat </w:t>
      </w:r>
      <w:r w:rsidR="00E759F9" w:rsidRPr="00A629BB">
        <w:rPr>
          <w:rFonts w:asciiTheme="minorBidi" w:hAnsiTheme="minorBidi" w:cstheme="minorBidi"/>
          <w:sz w:val="24"/>
          <w:szCs w:val="24"/>
        </w:rPr>
        <w:t>Torah</w:t>
      </w:r>
      <w:r w:rsidR="00A652F4" w:rsidRPr="00A629BB">
        <w:rPr>
          <w:rFonts w:asciiTheme="minorBidi" w:hAnsiTheme="minorBidi" w:cstheme="minorBidi"/>
          <w:sz w:val="24"/>
          <w:szCs w:val="24"/>
        </w:rPr>
        <w:t xml:space="preserve"> – as well as rabbinic approval of the practice</w:t>
      </w:r>
      <w:r w:rsidR="00B8123A" w:rsidRPr="00A629BB">
        <w:rPr>
          <w:rFonts w:asciiTheme="minorBidi" w:hAnsiTheme="minorBidi" w:cstheme="minorBidi"/>
          <w:sz w:val="24"/>
          <w:szCs w:val="24"/>
        </w:rPr>
        <w:t>:</w:t>
      </w:r>
      <w:r w:rsidR="00FD7B69" w:rsidRPr="00A629BB">
        <w:rPr>
          <w:rFonts w:asciiTheme="minorBidi" w:hAnsiTheme="minorBidi" w:cstheme="minorBidi"/>
          <w:sz w:val="24"/>
          <w:szCs w:val="24"/>
        </w:rPr>
        <w:t xml:space="preserve">  </w:t>
      </w:r>
    </w:p>
    <w:p w14:paraId="657DFB77" w14:textId="77777777" w:rsidR="00A629BB" w:rsidRPr="00A629BB" w:rsidRDefault="00A629BB" w:rsidP="00A629BB">
      <w:pPr>
        <w:bidi w:val="0"/>
        <w:spacing w:after="0" w:line="240" w:lineRule="auto"/>
        <w:jc w:val="both"/>
        <w:rPr>
          <w:rFonts w:asciiTheme="minorBidi" w:hAnsiTheme="minorBidi" w:cstheme="minorBidi"/>
          <w:sz w:val="24"/>
          <w:szCs w:val="24"/>
        </w:rPr>
      </w:pPr>
    </w:p>
    <w:p w14:paraId="0AE1CF4B" w14:textId="304A04D0" w:rsidR="0077788F" w:rsidRPr="00A629BB" w:rsidRDefault="0077788F" w:rsidP="00A629BB">
      <w:pPr>
        <w:pStyle w:val="SourceTitleTranslation"/>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 xml:space="preserve">Geonic Responsa </w:t>
      </w:r>
      <w:r w:rsidRPr="00A629BB">
        <w:rPr>
          <w:rFonts w:asciiTheme="minorBidi" w:hAnsiTheme="minorBidi" w:cstheme="minorBidi"/>
          <w:i/>
          <w:iCs/>
          <w:sz w:val="24"/>
          <w:szCs w:val="24"/>
        </w:rPr>
        <w:t>Sha'arei Teshuva</w:t>
      </w:r>
      <w:r w:rsidRPr="00A629BB">
        <w:rPr>
          <w:rFonts w:asciiTheme="minorBidi" w:hAnsiTheme="minorBidi" w:cstheme="minorBidi"/>
          <w:sz w:val="24"/>
          <w:szCs w:val="24"/>
        </w:rPr>
        <w:t xml:space="preserve"> 314</w:t>
      </w:r>
    </w:p>
    <w:p w14:paraId="404EF641" w14:textId="17B4BC3D" w:rsidR="0077788F" w:rsidRDefault="0077788F" w:rsidP="00A629BB">
      <w:pPr>
        <w:pStyle w:val="SourceTextTranslation"/>
        <w:spacing w:after="0" w:line="240" w:lineRule="auto"/>
        <w:rPr>
          <w:rFonts w:asciiTheme="minorBidi" w:hAnsiTheme="minorBidi" w:cstheme="minorBidi"/>
          <w:sz w:val="24"/>
          <w:szCs w:val="24"/>
        </w:rPr>
      </w:pPr>
      <w:r w:rsidRPr="00A629BB">
        <w:rPr>
          <w:rFonts w:asciiTheme="minorBidi" w:hAnsiTheme="minorBidi" w:cstheme="minorBidi"/>
          <w:sz w:val="24"/>
          <w:szCs w:val="24"/>
        </w:rPr>
        <w:t>On this second day of Yom Tov</w:t>
      </w:r>
      <w:r w:rsidR="00B70807" w:rsidRPr="00A629BB">
        <w:rPr>
          <w:rFonts w:asciiTheme="minorBidi" w:hAnsiTheme="minorBidi" w:cstheme="minorBidi"/>
          <w:sz w:val="24"/>
          <w:szCs w:val="24"/>
        </w:rPr>
        <w:t>,</w:t>
      </w:r>
      <w:r w:rsidRPr="00A629BB">
        <w:rPr>
          <w:rFonts w:asciiTheme="minorBidi" w:hAnsiTheme="minorBidi" w:cstheme="minorBidi"/>
          <w:sz w:val="24"/>
          <w:szCs w:val="24"/>
        </w:rPr>
        <w:t xml:space="preserve"> which is the last, </w:t>
      </w:r>
      <w:r w:rsidR="00B70807" w:rsidRPr="00A629BB">
        <w:rPr>
          <w:rFonts w:asciiTheme="minorBidi" w:hAnsiTheme="minorBidi" w:cstheme="minorBidi"/>
          <w:sz w:val="24"/>
          <w:szCs w:val="24"/>
        </w:rPr>
        <w:t>we are accustomed that</w:t>
      </w:r>
      <w:r w:rsidRPr="00A629BB">
        <w:rPr>
          <w:rFonts w:asciiTheme="minorBidi" w:hAnsiTheme="minorBidi" w:cstheme="minorBidi"/>
          <w:sz w:val="24"/>
          <w:szCs w:val="24"/>
        </w:rPr>
        <w:t xml:space="preserve"> even </w:t>
      </w:r>
      <w:r w:rsidR="00AA6AE2" w:rsidRPr="00A629BB">
        <w:rPr>
          <w:rFonts w:asciiTheme="minorBidi" w:hAnsiTheme="minorBidi" w:cstheme="minorBidi"/>
          <w:sz w:val="24"/>
          <w:szCs w:val="24"/>
        </w:rPr>
        <w:t>some</w:t>
      </w:r>
      <w:r w:rsidRPr="00A629BB">
        <w:rPr>
          <w:rFonts w:asciiTheme="minorBidi" w:hAnsiTheme="minorBidi" w:cstheme="minorBidi"/>
          <w:sz w:val="24"/>
          <w:szCs w:val="24"/>
        </w:rPr>
        <w:t xml:space="preserve"> of the elders </w:t>
      </w:r>
      <w:r w:rsidR="00B70807" w:rsidRPr="00A629BB">
        <w:rPr>
          <w:rFonts w:asciiTheme="minorBidi" w:hAnsiTheme="minorBidi" w:cstheme="minorBidi"/>
          <w:sz w:val="24"/>
          <w:szCs w:val="24"/>
        </w:rPr>
        <w:t xml:space="preserve">dance </w:t>
      </w:r>
      <w:r w:rsidR="00881663" w:rsidRPr="00A629BB">
        <w:rPr>
          <w:rFonts w:asciiTheme="minorBidi" w:hAnsiTheme="minorBidi" w:cstheme="minorBidi"/>
          <w:sz w:val="24"/>
          <w:szCs w:val="24"/>
        </w:rPr>
        <w:t>when</w:t>
      </w:r>
      <w:r w:rsidRPr="00A629BB">
        <w:rPr>
          <w:rFonts w:asciiTheme="minorBidi" w:hAnsiTheme="minorBidi" w:cstheme="minorBidi"/>
          <w:sz w:val="24"/>
          <w:szCs w:val="24"/>
        </w:rPr>
        <w:t xml:space="preserve"> praises </w:t>
      </w:r>
      <w:r w:rsidR="00881663" w:rsidRPr="00A629BB">
        <w:rPr>
          <w:rFonts w:asciiTheme="minorBidi" w:hAnsiTheme="minorBidi" w:cstheme="minorBidi"/>
          <w:sz w:val="24"/>
          <w:szCs w:val="24"/>
        </w:rPr>
        <w:t xml:space="preserve">are said </w:t>
      </w:r>
      <w:r w:rsidRPr="00A629BB">
        <w:rPr>
          <w:rFonts w:asciiTheme="minorBidi" w:hAnsiTheme="minorBidi" w:cstheme="minorBidi"/>
          <w:sz w:val="24"/>
          <w:szCs w:val="24"/>
        </w:rPr>
        <w:t>to the Torah. But this is because [</w:t>
      </w:r>
      <w:r w:rsidR="00881663" w:rsidRPr="00A629BB">
        <w:rPr>
          <w:rFonts w:asciiTheme="minorBidi" w:hAnsiTheme="minorBidi" w:cstheme="minorBidi"/>
          <w:sz w:val="24"/>
          <w:szCs w:val="24"/>
        </w:rPr>
        <w:t xml:space="preserve">the </w:t>
      </w:r>
      <w:r w:rsidRPr="00A629BB">
        <w:rPr>
          <w:rFonts w:asciiTheme="minorBidi" w:hAnsiTheme="minorBidi" w:cstheme="minorBidi"/>
          <w:sz w:val="24"/>
          <w:szCs w:val="24"/>
        </w:rPr>
        <w:t>prohibition</w:t>
      </w:r>
      <w:r w:rsidR="00881663" w:rsidRPr="00A629BB">
        <w:rPr>
          <w:rFonts w:asciiTheme="minorBidi" w:hAnsiTheme="minorBidi" w:cstheme="minorBidi"/>
          <w:sz w:val="24"/>
          <w:szCs w:val="24"/>
        </w:rPr>
        <w:t xml:space="preserve"> against dancing</w:t>
      </w:r>
      <w:r w:rsidRPr="00A629BB">
        <w:rPr>
          <w:rFonts w:asciiTheme="minorBidi" w:hAnsiTheme="minorBidi" w:cstheme="minorBidi"/>
          <w:sz w:val="24"/>
          <w:szCs w:val="24"/>
        </w:rPr>
        <w:t xml:space="preserve">] is </w:t>
      </w:r>
      <w:r w:rsidRPr="00A629BB">
        <w:rPr>
          <w:rFonts w:asciiTheme="minorBidi" w:hAnsiTheme="minorBidi" w:cstheme="minorBidi"/>
          <w:i/>
          <w:iCs/>
          <w:sz w:val="24"/>
          <w:szCs w:val="24"/>
        </w:rPr>
        <w:t>shevut</w:t>
      </w:r>
      <w:r w:rsidRPr="00A629BB">
        <w:rPr>
          <w:rFonts w:asciiTheme="minorBidi" w:hAnsiTheme="minorBidi" w:cstheme="minorBidi"/>
          <w:sz w:val="24"/>
          <w:szCs w:val="24"/>
        </w:rPr>
        <w:t xml:space="preserve"> [rabbinic] and they </w:t>
      </w:r>
      <w:r w:rsidR="00B70807" w:rsidRPr="00A629BB">
        <w:rPr>
          <w:rFonts w:asciiTheme="minorBidi" w:hAnsiTheme="minorBidi" w:cstheme="minorBidi"/>
          <w:sz w:val="24"/>
          <w:szCs w:val="24"/>
        </w:rPr>
        <w:t>acted leniently</w:t>
      </w:r>
      <w:r w:rsidRPr="00A629BB">
        <w:rPr>
          <w:rFonts w:asciiTheme="minorBidi" w:hAnsiTheme="minorBidi" w:cstheme="minorBidi"/>
          <w:sz w:val="24"/>
          <w:szCs w:val="24"/>
        </w:rPr>
        <w:t xml:space="preserve"> on this day only</w:t>
      </w:r>
      <w:r w:rsidR="00E66A4E" w:rsidRPr="00A629BB">
        <w:rPr>
          <w:rFonts w:asciiTheme="minorBidi" w:hAnsiTheme="minorBidi" w:cstheme="minorBidi"/>
          <w:sz w:val="24"/>
          <w:szCs w:val="24"/>
        </w:rPr>
        <w:t>,</w:t>
      </w:r>
      <w:r w:rsidRPr="00A629BB">
        <w:rPr>
          <w:rFonts w:asciiTheme="minorBidi" w:hAnsiTheme="minorBidi" w:cstheme="minorBidi"/>
          <w:sz w:val="24"/>
          <w:szCs w:val="24"/>
        </w:rPr>
        <w:t xml:space="preserve"> in honor of the Torah.</w:t>
      </w:r>
    </w:p>
    <w:p w14:paraId="2D24E663" w14:textId="77777777" w:rsidR="00A629BB" w:rsidRPr="00A629BB" w:rsidRDefault="00A629BB" w:rsidP="00A629BB">
      <w:pPr>
        <w:pStyle w:val="SourceTextTranslation"/>
        <w:spacing w:after="0" w:line="240" w:lineRule="auto"/>
        <w:rPr>
          <w:rFonts w:asciiTheme="minorBidi" w:hAnsiTheme="minorBidi" w:cstheme="minorBidi"/>
          <w:sz w:val="24"/>
          <w:szCs w:val="24"/>
        </w:rPr>
      </w:pPr>
    </w:p>
    <w:p w14:paraId="035E1BE2" w14:textId="25470722" w:rsidR="007C143E" w:rsidRDefault="007C143E" w:rsidP="00A629BB">
      <w:pPr>
        <w:bidi w:val="0"/>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 xml:space="preserve">The custom to dance in honor of the Torah </w:t>
      </w:r>
      <w:r w:rsidR="00FD7B69" w:rsidRPr="00A629BB">
        <w:rPr>
          <w:rFonts w:asciiTheme="minorBidi" w:hAnsiTheme="minorBidi" w:cstheme="minorBidi"/>
          <w:sz w:val="24"/>
          <w:szCs w:val="24"/>
        </w:rPr>
        <w:t xml:space="preserve">on </w:t>
      </w:r>
      <w:r w:rsidR="00414652" w:rsidRPr="00A629BB">
        <w:rPr>
          <w:rFonts w:asciiTheme="minorBidi" w:hAnsiTheme="minorBidi" w:cstheme="minorBidi"/>
          <w:sz w:val="24"/>
          <w:szCs w:val="24"/>
        </w:rPr>
        <w:t xml:space="preserve">Simchat </w:t>
      </w:r>
      <w:r w:rsidR="00FD7B69" w:rsidRPr="00A629BB">
        <w:rPr>
          <w:rFonts w:asciiTheme="minorBidi" w:hAnsiTheme="minorBidi" w:cstheme="minorBidi"/>
          <w:sz w:val="24"/>
          <w:szCs w:val="24"/>
        </w:rPr>
        <w:t xml:space="preserve">Torah was </w:t>
      </w:r>
      <w:r w:rsidRPr="00A629BB">
        <w:rPr>
          <w:rFonts w:asciiTheme="minorBidi" w:hAnsiTheme="minorBidi" w:cstheme="minorBidi"/>
          <w:sz w:val="24"/>
          <w:szCs w:val="24"/>
        </w:rPr>
        <w:t>considered sufficiently weighty to</w:t>
      </w:r>
      <w:r w:rsidR="00FD7B69" w:rsidRPr="00A629BB">
        <w:rPr>
          <w:rFonts w:asciiTheme="minorBidi" w:hAnsiTheme="minorBidi" w:cstheme="minorBidi"/>
          <w:sz w:val="24"/>
          <w:szCs w:val="24"/>
        </w:rPr>
        <w:t xml:space="preserve"> override </w:t>
      </w:r>
      <w:r w:rsidR="005A5099" w:rsidRPr="00A629BB">
        <w:rPr>
          <w:rFonts w:asciiTheme="minorBidi" w:hAnsiTheme="minorBidi" w:cstheme="minorBidi"/>
          <w:sz w:val="24"/>
          <w:szCs w:val="24"/>
        </w:rPr>
        <w:t xml:space="preserve">a </w:t>
      </w:r>
      <w:r w:rsidR="00FD7B69" w:rsidRPr="00A629BB">
        <w:rPr>
          <w:rFonts w:asciiTheme="minorBidi" w:hAnsiTheme="minorBidi" w:cstheme="minorBidi"/>
          <w:sz w:val="24"/>
          <w:szCs w:val="24"/>
        </w:rPr>
        <w:t>rabbinic prohibition.</w:t>
      </w:r>
      <w:r w:rsidR="00FD7B69" w:rsidRPr="00A629BB">
        <w:rPr>
          <w:rStyle w:val="FootnoteReference"/>
          <w:rFonts w:asciiTheme="minorBidi" w:hAnsiTheme="minorBidi" w:cstheme="minorBidi"/>
          <w:sz w:val="24"/>
          <w:szCs w:val="24"/>
        </w:rPr>
        <w:footnoteReference w:id="1"/>
      </w:r>
      <w:r w:rsidR="000E0EFF" w:rsidRPr="00A629BB">
        <w:rPr>
          <w:rFonts w:asciiTheme="minorBidi" w:hAnsiTheme="minorBidi" w:cstheme="minorBidi"/>
          <w:sz w:val="24"/>
          <w:szCs w:val="24"/>
        </w:rPr>
        <w:t xml:space="preserve"> </w:t>
      </w:r>
      <w:r w:rsidRPr="00A629BB">
        <w:rPr>
          <w:rFonts w:asciiTheme="minorBidi" w:hAnsiTheme="minorBidi" w:cstheme="minorBidi"/>
          <w:sz w:val="24"/>
          <w:szCs w:val="24"/>
        </w:rPr>
        <w:t xml:space="preserve">Not surprisingly, this custom is </w:t>
      </w:r>
      <w:r w:rsidRPr="00A629BB">
        <w:rPr>
          <w:rFonts w:asciiTheme="minorBidi" w:hAnsiTheme="minorBidi" w:cstheme="minorBidi"/>
          <w:sz w:val="24"/>
          <w:szCs w:val="24"/>
        </w:rPr>
        <w:lastRenderedPageBreak/>
        <w:t>first recorded outside of Israel,</w:t>
      </w:r>
      <w:r w:rsidR="004B1E07" w:rsidRPr="00A629BB">
        <w:rPr>
          <w:rFonts w:asciiTheme="minorBidi" w:hAnsiTheme="minorBidi" w:cstheme="minorBidi"/>
          <w:sz w:val="24"/>
          <w:szCs w:val="24"/>
        </w:rPr>
        <w:t xml:space="preserve"> in Babylonia, where the second day Yom Tov of Shemini Atzeret was also the day on which the annual cycle of Torah reading was completed</w:t>
      </w:r>
      <w:r w:rsidR="00881663" w:rsidRPr="00A629BB">
        <w:rPr>
          <w:rFonts w:asciiTheme="minorBidi" w:hAnsiTheme="minorBidi" w:cstheme="minorBidi"/>
          <w:sz w:val="24"/>
          <w:szCs w:val="24"/>
        </w:rPr>
        <w:t>.</w:t>
      </w:r>
      <w:r w:rsidR="00A5217E" w:rsidRPr="00A629BB">
        <w:rPr>
          <w:rStyle w:val="FootnoteReference"/>
          <w:rFonts w:asciiTheme="minorBidi" w:hAnsiTheme="minorBidi" w:cstheme="minorBidi"/>
          <w:sz w:val="24"/>
          <w:szCs w:val="24"/>
        </w:rPr>
        <w:footnoteReference w:id="2"/>
      </w:r>
    </w:p>
    <w:p w14:paraId="7BA73BDA" w14:textId="77777777" w:rsidR="00A629BB" w:rsidRPr="00A629BB" w:rsidRDefault="00A629BB" w:rsidP="00A629BB">
      <w:pPr>
        <w:bidi w:val="0"/>
        <w:spacing w:after="0" w:line="240" w:lineRule="auto"/>
        <w:jc w:val="both"/>
        <w:rPr>
          <w:rFonts w:asciiTheme="minorBidi" w:hAnsiTheme="minorBidi" w:cstheme="minorBidi"/>
          <w:sz w:val="24"/>
          <w:szCs w:val="24"/>
        </w:rPr>
      </w:pPr>
    </w:p>
    <w:p w14:paraId="687AB761" w14:textId="7E133567" w:rsidR="00222AFE" w:rsidRDefault="00E759F9" w:rsidP="00A629BB">
      <w:pPr>
        <w:pStyle w:val="SubQuote"/>
        <w:spacing w:after="0" w:line="240" w:lineRule="auto"/>
        <w:jc w:val="both"/>
        <w:rPr>
          <w:rFonts w:asciiTheme="minorBidi" w:hAnsiTheme="minorBidi" w:cstheme="minorBidi"/>
        </w:rPr>
      </w:pPr>
      <w:r w:rsidRPr="00A629BB">
        <w:rPr>
          <w:rFonts w:asciiTheme="minorBidi" w:hAnsiTheme="minorBidi" w:cstheme="minorBidi"/>
        </w:rPr>
        <w:t xml:space="preserve">How did the </w:t>
      </w:r>
      <w:r w:rsidR="007C143E" w:rsidRPr="00A629BB">
        <w:rPr>
          <w:rFonts w:asciiTheme="minorBidi" w:hAnsiTheme="minorBidi" w:cstheme="minorBidi"/>
          <w:i/>
          <w:iCs/>
        </w:rPr>
        <w:t xml:space="preserve">Sifrei </w:t>
      </w:r>
      <w:r w:rsidRPr="00A629BB">
        <w:rPr>
          <w:rFonts w:asciiTheme="minorBidi" w:hAnsiTheme="minorBidi" w:cstheme="minorBidi"/>
          <w:i/>
          <w:iCs/>
        </w:rPr>
        <w:t>Torah</w:t>
      </w:r>
      <w:r w:rsidRPr="00A629BB">
        <w:rPr>
          <w:rFonts w:asciiTheme="minorBidi" w:hAnsiTheme="minorBidi" w:cstheme="minorBidi"/>
        </w:rPr>
        <w:t xml:space="preserve"> become part of the dancing</w:t>
      </w:r>
      <w:r w:rsidR="00222AFE" w:rsidRPr="00A629BB">
        <w:rPr>
          <w:rFonts w:asciiTheme="minorBidi" w:hAnsiTheme="minorBidi" w:cstheme="minorBidi"/>
        </w:rPr>
        <w:t>?</w:t>
      </w:r>
    </w:p>
    <w:p w14:paraId="59B01CDE" w14:textId="77777777" w:rsidR="00A629BB" w:rsidRPr="00A629BB" w:rsidRDefault="00A629BB" w:rsidP="00A629BB">
      <w:pPr>
        <w:pStyle w:val="SubQuote"/>
        <w:spacing w:after="0" w:line="240" w:lineRule="auto"/>
        <w:jc w:val="both"/>
        <w:rPr>
          <w:rFonts w:asciiTheme="minorBidi" w:hAnsiTheme="minorBidi" w:cstheme="minorBidi"/>
        </w:rPr>
      </w:pPr>
    </w:p>
    <w:p w14:paraId="01A9B0AD" w14:textId="620082C1" w:rsidR="00E759F9" w:rsidRDefault="00222AFE" w:rsidP="00A629BB">
      <w:pPr>
        <w:bidi w:val="0"/>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E</w:t>
      </w:r>
      <w:r w:rsidR="00414652" w:rsidRPr="00A629BB">
        <w:rPr>
          <w:rFonts w:asciiTheme="minorBidi" w:hAnsiTheme="minorBidi" w:cstheme="minorBidi"/>
          <w:sz w:val="24"/>
          <w:szCs w:val="24"/>
        </w:rPr>
        <w:t>specially</w:t>
      </w:r>
      <w:r w:rsidR="00E759F9" w:rsidRPr="00A629BB">
        <w:rPr>
          <w:rFonts w:asciiTheme="minorBidi" w:hAnsiTheme="minorBidi" w:cstheme="minorBidi"/>
          <w:sz w:val="24"/>
          <w:szCs w:val="24"/>
        </w:rPr>
        <w:t xml:space="preserve"> given how careful we are about </w:t>
      </w:r>
      <w:hyperlink r:id="rId11" w:history="1">
        <w:r w:rsidR="00E759F9" w:rsidRPr="00A629BB">
          <w:rPr>
            <w:rStyle w:val="Hyperlink"/>
            <w:rFonts w:asciiTheme="minorBidi" w:hAnsiTheme="minorBidi" w:cstheme="minorBidi"/>
            <w:sz w:val="24"/>
            <w:szCs w:val="24"/>
          </w:rPr>
          <w:t>honoring the Torah</w:t>
        </w:r>
      </w:hyperlink>
      <w:r w:rsidRPr="00A629BB">
        <w:rPr>
          <w:rFonts w:asciiTheme="minorBidi" w:hAnsiTheme="minorBidi" w:cstheme="minorBidi"/>
          <w:sz w:val="24"/>
          <w:szCs w:val="24"/>
        </w:rPr>
        <w:t xml:space="preserve">, how did the custom to dance with the </w:t>
      </w:r>
      <w:r w:rsidRPr="00A629BB">
        <w:rPr>
          <w:rFonts w:asciiTheme="minorBidi" w:hAnsiTheme="minorBidi" w:cstheme="minorBidi"/>
          <w:i/>
          <w:iCs/>
          <w:sz w:val="24"/>
          <w:szCs w:val="24"/>
        </w:rPr>
        <w:t>Sefer Torah</w:t>
      </w:r>
      <w:r w:rsidRPr="00A629BB">
        <w:rPr>
          <w:rFonts w:asciiTheme="minorBidi" w:hAnsiTheme="minorBidi" w:cstheme="minorBidi"/>
          <w:sz w:val="24"/>
          <w:szCs w:val="24"/>
        </w:rPr>
        <w:t xml:space="preserve"> develop?</w:t>
      </w:r>
    </w:p>
    <w:p w14:paraId="54506875" w14:textId="77777777" w:rsidR="00A629BB" w:rsidRPr="00A629BB" w:rsidRDefault="00A629BB" w:rsidP="00A629BB">
      <w:pPr>
        <w:bidi w:val="0"/>
        <w:spacing w:after="0" w:line="240" w:lineRule="auto"/>
        <w:jc w:val="both"/>
        <w:rPr>
          <w:rFonts w:asciiTheme="minorBidi" w:hAnsiTheme="minorBidi" w:cstheme="minorBidi"/>
          <w:sz w:val="24"/>
          <w:szCs w:val="24"/>
        </w:rPr>
      </w:pPr>
    </w:p>
    <w:p w14:paraId="12433082" w14:textId="35A98BF4" w:rsidR="006F631A" w:rsidRDefault="006F631A" w:rsidP="00A629BB">
      <w:pPr>
        <w:bidi w:val="0"/>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 xml:space="preserve">In the </w:t>
      </w:r>
      <w:r w:rsidR="00164FF2" w:rsidRPr="00A629BB">
        <w:rPr>
          <w:rFonts w:asciiTheme="minorBidi" w:hAnsiTheme="minorBidi" w:cstheme="minorBidi"/>
          <w:sz w:val="24"/>
          <w:szCs w:val="24"/>
        </w:rPr>
        <w:t>Middle Ages</w:t>
      </w:r>
      <w:r w:rsidRPr="00A629BB">
        <w:rPr>
          <w:rFonts w:asciiTheme="minorBidi" w:hAnsiTheme="minorBidi" w:cstheme="minorBidi"/>
          <w:sz w:val="24"/>
          <w:szCs w:val="24"/>
        </w:rPr>
        <w:t>, inspired by</w:t>
      </w:r>
      <w:r w:rsidR="006F3464" w:rsidRPr="00A629BB">
        <w:rPr>
          <w:rFonts w:asciiTheme="minorBidi" w:hAnsiTheme="minorBidi" w:cstheme="minorBidi"/>
          <w:sz w:val="24"/>
          <w:szCs w:val="24"/>
        </w:rPr>
        <w:t xml:space="preserve"> the </w:t>
      </w:r>
      <w:r w:rsidR="006F3464" w:rsidRPr="00A629BB">
        <w:rPr>
          <w:rFonts w:asciiTheme="minorBidi" w:hAnsiTheme="minorBidi" w:cstheme="minorBidi"/>
          <w:i/>
          <w:iCs/>
          <w:sz w:val="24"/>
          <w:szCs w:val="24"/>
        </w:rPr>
        <w:t>hoshanot</w:t>
      </w:r>
      <w:r w:rsidR="000F54D7" w:rsidRPr="00A629BB">
        <w:rPr>
          <w:rFonts w:asciiTheme="minorBidi" w:hAnsiTheme="minorBidi" w:cstheme="minorBidi"/>
          <w:sz w:val="24"/>
          <w:szCs w:val="24"/>
        </w:rPr>
        <w:t xml:space="preserve"> (circuits with lulav and etrog on </w:t>
      </w:r>
      <w:r w:rsidR="00B70807" w:rsidRPr="00A629BB">
        <w:rPr>
          <w:rFonts w:asciiTheme="minorBidi" w:hAnsiTheme="minorBidi" w:cstheme="minorBidi"/>
          <w:sz w:val="24"/>
          <w:szCs w:val="24"/>
        </w:rPr>
        <w:t>Sukkot</w:t>
      </w:r>
      <w:r w:rsidR="000F54D7" w:rsidRPr="00A629BB">
        <w:rPr>
          <w:rFonts w:asciiTheme="minorBidi" w:hAnsiTheme="minorBidi" w:cstheme="minorBidi"/>
          <w:sz w:val="24"/>
          <w:szCs w:val="24"/>
        </w:rPr>
        <w:t xml:space="preserve">), </w:t>
      </w:r>
      <w:r w:rsidR="006F3464" w:rsidRPr="00A629BB">
        <w:rPr>
          <w:rFonts w:asciiTheme="minorBidi" w:hAnsiTheme="minorBidi" w:cstheme="minorBidi"/>
          <w:sz w:val="24"/>
          <w:szCs w:val="24"/>
        </w:rPr>
        <w:t xml:space="preserve">a practice began </w:t>
      </w:r>
      <w:r w:rsidRPr="00A629BB">
        <w:rPr>
          <w:rFonts w:asciiTheme="minorBidi" w:hAnsiTheme="minorBidi" w:cstheme="minorBidi"/>
          <w:sz w:val="24"/>
          <w:szCs w:val="24"/>
        </w:rPr>
        <w:t xml:space="preserve">in Ashkenaz </w:t>
      </w:r>
      <w:r w:rsidR="006F3464" w:rsidRPr="00A629BB">
        <w:rPr>
          <w:rFonts w:asciiTheme="minorBidi" w:hAnsiTheme="minorBidi" w:cstheme="minorBidi"/>
          <w:sz w:val="24"/>
          <w:szCs w:val="24"/>
        </w:rPr>
        <w:t xml:space="preserve">of removing all </w:t>
      </w:r>
      <w:r w:rsidR="007C143E" w:rsidRPr="00A629BB">
        <w:rPr>
          <w:rFonts w:asciiTheme="minorBidi" w:hAnsiTheme="minorBidi" w:cstheme="minorBidi"/>
          <w:i/>
          <w:iCs/>
          <w:sz w:val="24"/>
          <w:szCs w:val="24"/>
        </w:rPr>
        <w:t xml:space="preserve">Sifrei </w:t>
      </w:r>
      <w:r w:rsidR="006F3464" w:rsidRPr="00A629BB">
        <w:rPr>
          <w:rFonts w:asciiTheme="minorBidi" w:hAnsiTheme="minorBidi" w:cstheme="minorBidi"/>
          <w:i/>
          <w:iCs/>
          <w:sz w:val="24"/>
          <w:szCs w:val="24"/>
        </w:rPr>
        <w:t>Torah</w:t>
      </w:r>
      <w:r w:rsidR="006F3464" w:rsidRPr="00A629BB">
        <w:rPr>
          <w:rFonts w:asciiTheme="minorBidi" w:hAnsiTheme="minorBidi" w:cstheme="minorBidi"/>
          <w:sz w:val="24"/>
          <w:szCs w:val="24"/>
        </w:rPr>
        <w:t xml:space="preserve"> from the </w:t>
      </w:r>
      <w:r w:rsidR="006F3464" w:rsidRPr="00A629BB">
        <w:rPr>
          <w:rFonts w:asciiTheme="minorBidi" w:hAnsiTheme="minorBidi" w:cstheme="minorBidi"/>
          <w:i/>
          <w:iCs/>
          <w:sz w:val="24"/>
          <w:szCs w:val="24"/>
        </w:rPr>
        <w:t>aron kodesh</w:t>
      </w:r>
      <w:r w:rsidR="006F3464" w:rsidRPr="00A629BB">
        <w:rPr>
          <w:rFonts w:asciiTheme="minorBidi" w:hAnsiTheme="minorBidi" w:cstheme="minorBidi"/>
          <w:sz w:val="24"/>
          <w:szCs w:val="24"/>
        </w:rPr>
        <w:t xml:space="preserve"> on </w:t>
      </w:r>
      <w:r w:rsidR="00414652" w:rsidRPr="00A629BB">
        <w:rPr>
          <w:rFonts w:asciiTheme="minorBidi" w:hAnsiTheme="minorBidi" w:cstheme="minorBidi"/>
          <w:sz w:val="24"/>
          <w:szCs w:val="24"/>
        </w:rPr>
        <w:t xml:space="preserve">Simchat </w:t>
      </w:r>
      <w:r w:rsidR="006F3464" w:rsidRPr="00A629BB">
        <w:rPr>
          <w:rFonts w:asciiTheme="minorBidi" w:hAnsiTheme="minorBidi" w:cstheme="minorBidi"/>
          <w:sz w:val="24"/>
          <w:szCs w:val="24"/>
        </w:rPr>
        <w:t xml:space="preserve">Torah, and </w:t>
      </w:r>
      <w:r w:rsidRPr="00A629BB">
        <w:rPr>
          <w:rFonts w:asciiTheme="minorBidi" w:hAnsiTheme="minorBidi" w:cstheme="minorBidi"/>
          <w:sz w:val="24"/>
          <w:szCs w:val="24"/>
        </w:rPr>
        <w:t xml:space="preserve">of circling the </w:t>
      </w:r>
      <w:r w:rsidRPr="00A629BB">
        <w:rPr>
          <w:rFonts w:asciiTheme="minorBidi" w:hAnsiTheme="minorBidi" w:cstheme="minorBidi"/>
          <w:i/>
          <w:iCs/>
          <w:sz w:val="24"/>
          <w:szCs w:val="24"/>
        </w:rPr>
        <w:t>bima</w:t>
      </w:r>
      <w:r w:rsidRPr="00A629BB">
        <w:rPr>
          <w:rFonts w:asciiTheme="minorBidi" w:hAnsiTheme="minorBidi" w:cstheme="minorBidi"/>
          <w:sz w:val="24"/>
          <w:szCs w:val="24"/>
        </w:rPr>
        <w:t xml:space="preserve"> with them</w:t>
      </w:r>
      <w:r w:rsidR="00E23795" w:rsidRPr="00A629BB">
        <w:rPr>
          <w:rFonts w:asciiTheme="minorBidi" w:hAnsiTheme="minorBidi" w:cstheme="minorBidi"/>
          <w:sz w:val="24"/>
          <w:szCs w:val="24"/>
        </w:rPr>
        <w:t>, much as we circle th</w:t>
      </w:r>
      <w:r w:rsidRPr="00A629BB">
        <w:rPr>
          <w:rFonts w:asciiTheme="minorBidi" w:hAnsiTheme="minorBidi" w:cstheme="minorBidi"/>
          <w:sz w:val="24"/>
          <w:szCs w:val="24"/>
        </w:rPr>
        <w:t>e</w:t>
      </w:r>
      <w:r w:rsidR="00E23795" w:rsidRPr="00A629BB">
        <w:rPr>
          <w:rFonts w:asciiTheme="minorBidi" w:hAnsiTheme="minorBidi" w:cstheme="minorBidi"/>
          <w:sz w:val="24"/>
          <w:szCs w:val="24"/>
        </w:rPr>
        <w:t xml:space="preserve"> </w:t>
      </w:r>
      <w:r w:rsidRPr="00A629BB">
        <w:rPr>
          <w:rFonts w:asciiTheme="minorBidi" w:hAnsiTheme="minorBidi" w:cstheme="minorBidi"/>
          <w:i/>
          <w:iCs/>
          <w:sz w:val="24"/>
          <w:szCs w:val="24"/>
        </w:rPr>
        <w:t>bima</w:t>
      </w:r>
      <w:r w:rsidRPr="00A629BB">
        <w:rPr>
          <w:rFonts w:asciiTheme="minorBidi" w:hAnsiTheme="minorBidi" w:cstheme="minorBidi"/>
          <w:sz w:val="24"/>
          <w:szCs w:val="24"/>
        </w:rPr>
        <w:t xml:space="preserve"> for </w:t>
      </w:r>
      <w:r w:rsidRPr="00A629BB">
        <w:rPr>
          <w:rFonts w:asciiTheme="minorBidi" w:hAnsiTheme="minorBidi" w:cstheme="minorBidi"/>
          <w:i/>
          <w:iCs/>
          <w:sz w:val="24"/>
          <w:szCs w:val="24"/>
        </w:rPr>
        <w:t>hoshanot</w:t>
      </w:r>
      <w:r w:rsidR="000E0EFF" w:rsidRPr="00A629BB">
        <w:rPr>
          <w:rFonts w:asciiTheme="minorBidi" w:hAnsiTheme="minorBidi" w:cstheme="minorBidi"/>
          <w:sz w:val="24"/>
          <w:szCs w:val="24"/>
        </w:rPr>
        <w:t xml:space="preserve"> over the course of the holiday</w:t>
      </w:r>
      <w:r w:rsidR="000F54D7" w:rsidRPr="00A629BB">
        <w:rPr>
          <w:rFonts w:asciiTheme="minorBidi" w:hAnsiTheme="minorBidi" w:cstheme="minorBidi"/>
          <w:sz w:val="24"/>
          <w:szCs w:val="24"/>
        </w:rPr>
        <w:t>. Rema provides a report:</w:t>
      </w:r>
      <w:r w:rsidR="005C5EBF" w:rsidRPr="00A629BB" w:rsidDel="005C5EBF">
        <w:rPr>
          <w:rFonts w:asciiTheme="minorBidi" w:hAnsiTheme="minorBidi" w:cstheme="minorBidi"/>
          <w:sz w:val="24"/>
          <w:szCs w:val="24"/>
        </w:rPr>
        <w:t xml:space="preserve"> </w:t>
      </w:r>
    </w:p>
    <w:p w14:paraId="2BC43B5A" w14:textId="77777777" w:rsidR="00A629BB" w:rsidRPr="00A629BB" w:rsidRDefault="00A629BB" w:rsidP="00A629BB">
      <w:pPr>
        <w:bidi w:val="0"/>
        <w:spacing w:after="0" w:line="240" w:lineRule="auto"/>
        <w:jc w:val="both"/>
        <w:rPr>
          <w:rFonts w:asciiTheme="minorBidi" w:hAnsiTheme="minorBidi" w:cstheme="minorBidi"/>
          <w:sz w:val="24"/>
          <w:szCs w:val="24"/>
        </w:rPr>
      </w:pPr>
    </w:p>
    <w:p w14:paraId="143DD7AB" w14:textId="040C1CAD" w:rsidR="0077788F" w:rsidRPr="00A629BB" w:rsidRDefault="0077788F" w:rsidP="00A629BB">
      <w:pPr>
        <w:pStyle w:val="SourceTitleTranslation"/>
        <w:spacing w:after="0" w:line="240" w:lineRule="auto"/>
        <w:jc w:val="both"/>
        <w:rPr>
          <w:rFonts w:asciiTheme="minorBidi" w:hAnsiTheme="minorBidi" w:cstheme="minorBidi"/>
          <w:sz w:val="24"/>
          <w:szCs w:val="24"/>
        </w:rPr>
      </w:pPr>
      <w:r w:rsidRPr="00A629BB">
        <w:rPr>
          <w:rFonts w:asciiTheme="minorBidi" w:hAnsiTheme="minorBidi" w:cstheme="minorBidi"/>
          <w:i/>
          <w:iCs/>
          <w:sz w:val="24"/>
          <w:szCs w:val="24"/>
        </w:rPr>
        <w:t>Shulchan Aruch</w:t>
      </w:r>
      <w:r w:rsidRPr="00A629BB">
        <w:rPr>
          <w:rFonts w:asciiTheme="minorBidi" w:hAnsiTheme="minorBidi" w:cstheme="minorBidi"/>
          <w:sz w:val="24"/>
          <w:szCs w:val="24"/>
        </w:rPr>
        <w:t xml:space="preserve"> OC 669 Rema</w:t>
      </w:r>
    </w:p>
    <w:p w14:paraId="1E8F5442" w14:textId="19A16315" w:rsidR="0077788F" w:rsidRDefault="00D21E8F" w:rsidP="00A629BB">
      <w:pPr>
        <w:pStyle w:val="SourceTextTranslation"/>
        <w:spacing w:after="0" w:line="240" w:lineRule="auto"/>
        <w:rPr>
          <w:rFonts w:asciiTheme="minorBidi" w:hAnsiTheme="minorBidi" w:cstheme="minorBidi"/>
          <w:sz w:val="24"/>
          <w:szCs w:val="24"/>
        </w:rPr>
      </w:pPr>
      <w:r w:rsidRPr="00A629BB">
        <w:rPr>
          <w:rFonts w:asciiTheme="minorBidi" w:hAnsiTheme="minorBidi" w:cstheme="minorBidi"/>
          <w:sz w:val="24"/>
          <w:szCs w:val="24"/>
        </w:rPr>
        <w:t xml:space="preserve">We </w:t>
      </w:r>
      <w:r w:rsidR="0077788F" w:rsidRPr="00A629BB">
        <w:rPr>
          <w:rFonts w:asciiTheme="minorBidi" w:hAnsiTheme="minorBidi" w:cstheme="minorBidi"/>
          <w:sz w:val="24"/>
          <w:szCs w:val="24"/>
        </w:rPr>
        <w:t xml:space="preserve">call the last day of Yom Tov </w:t>
      </w:r>
      <w:r w:rsidR="004A64C8" w:rsidRPr="00A629BB">
        <w:rPr>
          <w:rFonts w:asciiTheme="minorBidi" w:hAnsiTheme="minorBidi" w:cstheme="minorBidi"/>
          <w:sz w:val="24"/>
          <w:szCs w:val="24"/>
        </w:rPr>
        <w:t>“</w:t>
      </w:r>
      <w:r w:rsidR="0077788F" w:rsidRPr="00A629BB">
        <w:rPr>
          <w:rFonts w:asciiTheme="minorBidi" w:hAnsiTheme="minorBidi" w:cstheme="minorBidi"/>
          <w:sz w:val="24"/>
          <w:szCs w:val="24"/>
        </w:rPr>
        <w:t>Simchat Torah,</w:t>
      </w:r>
      <w:r w:rsidR="004A64C8" w:rsidRPr="00A629BB">
        <w:rPr>
          <w:rFonts w:asciiTheme="minorBidi" w:hAnsiTheme="minorBidi" w:cstheme="minorBidi"/>
          <w:sz w:val="24"/>
          <w:szCs w:val="24"/>
        </w:rPr>
        <w:t>”</w:t>
      </w:r>
      <w:r w:rsidR="0077788F" w:rsidRPr="00A629BB">
        <w:rPr>
          <w:rFonts w:asciiTheme="minorBidi" w:hAnsiTheme="minorBidi" w:cstheme="minorBidi"/>
          <w:sz w:val="24"/>
          <w:szCs w:val="24"/>
        </w:rPr>
        <w:t xml:space="preserve"> because we rejoice and make a festive meal for the completion of the Torah, and we have </w:t>
      </w:r>
      <w:r w:rsidR="006D554F" w:rsidRPr="00A629BB">
        <w:rPr>
          <w:rFonts w:asciiTheme="minorBidi" w:hAnsiTheme="minorBidi" w:cstheme="minorBidi"/>
          <w:sz w:val="24"/>
          <w:szCs w:val="24"/>
        </w:rPr>
        <w:t xml:space="preserve">a </w:t>
      </w:r>
      <w:r w:rsidR="0077788F" w:rsidRPr="00A629BB">
        <w:rPr>
          <w:rFonts w:asciiTheme="minorBidi" w:hAnsiTheme="minorBidi" w:cstheme="minorBidi"/>
          <w:sz w:val="24"/>
          <w:szCs w:val="24"/>
        </w:rPr>
        <w:t xml:space="preserve">custom that the one who completes the Torah and the one who begins </w:t>
      </w:r>
      <w:r w:rsidR="0077788F" w:rsidRPr="00A629BB">
        <w:rPr>
          <w:rFonts w:asciiTheme="minorBidi" w:hAnsiTheme="minorBidi" w:cstheme="minorBidi"/>
          <w:i/>
          <w:iCs/>
          <w:sz w:val="24"/>
          <w:szCs w:val="24"/>
        </w:rPr>
        <w:t>Bereishit</w:t>
      </w:r>
      <w:r w:rsidR="0077788F" w:rsidRPr="00A629BB">
        <w:rPr>
          <w:rFonts w:asciiTheme="minorBidi" w:hAnsiTheme="minorBidi" w:cstheme="minorBidi"/>
          <w:sz w:val="24"/>
          <w:szCs w:val="24"/>
        </w:rPr>
        <w:t xml:space="preserve"> </w:t>
      </w:r>
      <w:r w:rsidRPr="00A629BB">
        <w:rPr>
          <w:rFonts w:asciiTheme="minorBidi" w:hAnsiTheme="minorBidi" w:cstheme="minorBidi"/>
          <w:sz w:val="24"/>
          <w:szCs w:val="24"/>
        </w:rPr>
        <w:t>pledge</w:t>
      </w:r>
      <w:r w:rsidR="0077788F" w:rsidRPr="00A629BB">
        <w:rPr>
          <w:rFonts w:asciiTheme="minorBidi" w:hAnsiTheme="minorBidi" w:cstheme="minorBidi"/>
          <w:sz w:val="24"/>
          <w:szCs w:val="24"/>
        </w:rPr>
        <w:t xml:space="preserve"> donations and </w:t>
      </w:r>
      <w:r w:rsidRPr="00A629BB">
        <w:rPr>
          <w:rFonts w:asciiTheme="minorBidi" w:hAnsiTheme="minorBidi" w:cstheme="minorBidi"/>
          <w:sz w:val="24"/>
          <w:szCs w:val="24"/>
        </w:rPr>
        <w:t xml:space="preserve">invite </w:t>
      </w:r>
      <w:r w:rsidR="0077788F" w:rsidRPr="00A629BB">
        <w:rPr>
          <w:rFonts w:asciiTheme="minorBidi" w:hAnsiTheme="minorBidi" w:cstheme="minorBidi"/>
          <w:sz w:val="24"/>
          <w:szCs w:val="24"/>
        </w:rPr>
        <w:t xml:space="preserve">others to make a festivity. </w:t>
      </w:r>
      <w:r w:rsidR="009667E2" w:rsidRPr="00A629BB">
        <w:rPr>
          <w:rFonts w:asciiTheme="minorBidi" w:hAnsiTheme="minorBidi" w:cstheme="minorBidi"/>
          <w:sz w:val="24"/>
          <w:szCs w:val="24"/>
        </w:rPr>
        <w:t xml:space="preserve">They </w:t>
      </w:r>
      <w:r w:rsidR="00FA2AEA" w:rsidRPr="00A629BB">
        <w:rPr>
          <w:rFonts w:asciiTheme="minorBidi" w:hAnsiTheme="minorBidi" w:cstheme="minorBidi"/>
          <w:sz w:val="24"/>
          <w:szCs w:val="24"/>
        </w:rPr>
        <w:t>ha</w:t>
      </w:r>
      <w:r w:rsidR="004A64C8" w:rsidRPr="00A629BB">
        <w:rPr>
          <w:rFonts w:asciiTheme="minorBidi" w:hAnsiTheme="minorBidi" w:cstheme="minorBidi"/>
          <w:sz w:val="24"/>
          <w:szCs w:val="24"/>
        </w:rPr>
        <w:t>d the custom</w:t>
      </w:r>
      <w:r w:rsidR="009667E2" w:rsidRPr="00A629BB">
        <w:rPr>
          <w:rFonts w:asciiTheme="minorBidi" w:hAnsiTheme="minorBidi" w:cstheme="minorBidi"/>
          <w:sz w:val="24"/>
          <w:szCs w:val="24"/>
        </w:rPr>
        <w:t xml:space="preserve"> </w:t>
      </w:r>
      <w:r w:rsidR="0077788F" w:rsidRPr="00A629BB">
        <w:rPr>
          <w:rFonts w:asciiTheme="minorBidi" w:hAnsiTheme="minorBidi" w:cstheme="minorBidi"/>
          <w:sz w:val="24"/>
          <w:szCs w:val="24"/>
        </w:rPr>
        <w:t xml:space="preserve">in these lands to take out all the Torah scrolls </w:t>
      </w:r>
      <w:r w:rsidRPr="00A629BB">
        <w:rPr>
          <w:rFonts w:asciiTheme="minorBidi" w:hAnsiTheme="minorBidi" w:cstheme="minorBidi"/>
          <w:sz w:val="24"/>
          <w:szCs w:val="24"/>
        </w:rPr>
        <w:t xml:space="preserve">from the </w:t>
      </w:r>
      <w:r w:rsidRPr="00A629BB">
        <w:rPr>
          <w:rFonts w:asciiTheme="minorBidi" w:hAnsiTheme="minorBidi" w:cstheme="minorBidi"/>
          <w:i/>
          <w:iCs/>
          <w:sz w:val="24"/>
          <w:szCs w:val="24"/>
        </w:rPr>
        <w:t>aron</w:t>
      </w:r>
      <w:r w:rsidR="0077788F" w:rsidRPr="00A629BB">
        <w:rPr>
          <w:rFonts w:asciiTheme="minorBidi" w:hAnsiTheme="minorBidi" w:cstheme="minorBidi"/>
          <w:sz w:val="24"/>
          <w:szCs w:val="24"/>
        </w:rPr>
        <w:t xml:space="preserve"> on Simchat Torah at </w:t>
      </w:r>
      <w:r w:rsidRPr="00A629BB">
        <w:rPr>
          <w:rFonts w:asciiTheme="minorBidi" w:hAnsiTheme="minorBidi" w:cstheme="minorBidi"/>
          <w:i/>
          <w:iCs/>
          <w:sz w:val="24"/>
          <w:szCs w:val="24"/>
        </w:rPr>
        <w:t>ma’ariv</w:t>
      </w:r>
      <w:r w:rsidRPr="00A629BB">
        <w:rPr>
          <w:rFonts w:asciiTheme="minorBidi" w:hAnsiTheme="minorBidi" w:cstheme="minorBidi"/>
          <w:sz w:val="24"/>
          <w:szCs w:val="24"/>
        </w:rPr>
        <w:t xml:space="preserve"> </w:t>
      </w:r>
      <w:r w:rsidR="0077788F" w:rsidRPr="00A629BB">
        <w:rPr>
          <w:rFonts w:asciiTheme="minorBidi" w:hAnsiTheme="minorBidi" w:cstheme="minorBidi"/>
          <w:sz w:val="24"/>
          <w:szCs w:val="24"/>
        </w:rPr>
        <w:t xml:space="preserve">and </w:t>
      </w:r>
      <w:r w:rsidRPr="00A629BB">
        <w:rPr>
          <w:rFonts w:asciiTheme="minorBidi" w:hAnsiTheme="minorBidi" w:cstheme="minorBidi"/>
          <w:i/>
          <w:iCs/>
          <w:sz w:val="24"/>
          <w:szCs w:val="24"/>
        </w:rPr>
        <w:t>shacharit</w:t>
      </w:r>
      <w:r w:rsidR="0077788F" w:rsidRPr="00A629BB">
        <w:rPr>
          <w:rFonts w:asciiTheme="minorBidi" w:hAnsiTheme="minorBidi" w:cstheme="minorBidi"/>
          <w:sz w:val="24"/>
          <w:szCs w:val="24"/>
        </w:rPr>
        <w:t xml:space="preserve">, and </w:t>
      </w:r>
      <w:r w:rsidR="009667E2" w:rsidRPr="00A629BB">
        <w:rPr>
          <w:rFonts w:asciiTheme="minorBidi" w:hAnsiTheme="minorBidi" w:cstheme="minorBidi"/>
          <w:sz w:val="24"/>
          <w:szCs w:val="24"/>
        </w:rPr>
        <w:t>s</w:t>
      </w:r>
      <w:r w:rsidR="0077788F" w:rsidRPr="00A629BB">
        <w:rPr>
          <w:rFonts w:asciiTheme="minorBidi" w:hAnsiTheme="minorBidi" w:cstheme="minorBidi"/>
          <w:sz w:val="24"/>
          <w:szCs w:val="24"/>
        </w:rPr>
        <w:t>ing songs and praises, each place in accordance with its custom. They</w:t>
      </w:r>
      <w:r w:rsidRPr="00A629BB">
        <w:rPr>
          <w:rFonts w:asciiTheme="minorBidi" w:hAnsiTheme="minorBidi" w:cstheme="minorBidi"/>
          <w:sz w:val="24"/>
          <w:szCs w:val="24"/>
        </w:rPr>
        <w:t xml:space="preserve"> also</w:t>
      </w:r>
      <w:r w:rsidR="009667E2" w:rsidRPr="00A629BB">
        <w:rPr>
          <w:rFonts w:asciiTheme="minorBidi" w:hAnsiTheme="minorBidi" w:cstheme="minorBidi"/>
          <w:sz w:val="24"/>
          <w:szCs w:val="24"/>
        </w:rPr>
        <w:t xml:space="preserve"> </w:t>
      </w:r>
      <w:r w:rsidR="00FA2AEA" w:rsidRPr="00A629BB">
        <w:rPr>
          <w:rFonts w:asciiTheme="minorBidi" w:hAnsiTheme="minorBidi" w:cstheme="minorBidi"/>
          <w:sz w:val="24"/>
          <w:szCs w:val="24"/>
        </w:rPr>
        <w:t>ha</w:t>
      </w:r>
      <w:r w:rsidR="004A64C8" w:rsidRPr="00A629BB">
        <w:rPr>
          <w:rFonts w:asciiTheme="minorBidi" w:hAnsiTheme="minorBidi" w:cstheme="minorBidi"/>
          <w:sz w:val="24"/>
          <w:szCs w:val="24"/>
        </w:rPr>
        <w:t>d the custom</w:t>
      </w:r>
      <w:r w:rsidR="0077788F" w:rsidRPr="00A629BB">
        <w:rPr>
          <w:rFonts w:asciiTheme="minorBidi" w:hAnsiTheme="minorBidi" w:cstheme="minorBidi"/>
          <w:sz w:val="24"/>
          <w:szCs w:val="24"/>
        </w:rPr>
        <w:t xml:space="preserve"> to go around the </w:t>
      </w:r>
      <w:r w:rsidR="0077788F" w:rsidRPr="00A629BB">
        <w:rPr>
          <w:rFonts w:asciiTheme="minorBidi" w:hAnsiTheme="minorBidi" w:cstheme="minorBidi"/>
          <w:i/>
          <w:iCs/>
          <w:sz w:val="24"/>
          <w:szCs w:val="24"/>
        </w:rPr>
        <w:t>bima</w:t>
      </w:r>
      <w:r w:rsidR="0077788F" w:rsidRPr="00A629BB">
        <w:rPr>
          <w:rFonts w:asciiTheme="minorBidi" w:hAnsiTheme="minorBidi" w:cstheme="minorBidi"/>
          <w:sz w:val="24"/>
          <w:szCs w:val="24"/>
        </w:rPr>
        <w:t xml:space="preserve"> of the </w:t>
      </w:r>
      <w:r w:rsidRPr="00A629BB">
        <w:rPr>
          <w:rFonts w:asciiTheme="minorBidi" w:hAnsiTheme="minorBidi" w:cstheme="minorBidi"/>
          <w:sz w:val="24"/>
          <w:szCs w:val="24"/>
        </w:rPr>
        <w:t>synagogue</w:t>
      </w:r>
      <w:r w:rsidR="0077788F" w:rsidRPr="00A629BB">
        <w:rPr>
          <w:rFonts w:asciiTheme="minorBidi" w:hAnsiTheme="minorBidi" w:cstheme="minorBidi"/>
          <w:sz w:val="24"/>
          <w:szCs w:val="24"/>
        </w:rPr>
        <w:t xml:space="preserve"> with the Torah scrolls, like we go around it with the lulav, </w:t>
      </w:r>
      <w:r w:rsidR="006D554F" w:rsidRPr="00A629BB">
        <w:rPr>
          <w:rFonts w:asciiTheme="minorBidi" w:hAnsiTheme="minorBidi" w:cstheme="minorBidi"/>
          <w:sz w:val="24"/>
          <w:szCs w:val="24"/>
        </w:rPr>
        <w:t xml:space="preserve">and it is </w:t>
      </w:r>
      <w:r w:rsidR="0077788F" w:rsidRPr="00A629BB">
        <w:rPr>
          <w:rFonts w:asciiTheme="minorBidi" w:hAnsiTheme="minorBidi" w:cstheme="minorBidi"/>
          <w:sz w:val="24"/>
          <w:szCs w:val="24"/>
        </w:rPr>
        <w:t>all for rejoicing.</w:t>
      </w:r>
    </w:p>
    <w:p w14:paraId="2225C649" w14:textId="77777777" w:rsidR="00A629BB" w:rsidRPr="00A629BB" w:rsidRDefault="00A629BB" w:rsidP="00A629BB">
      <w:pPr>
        <w:pStyle w:val="SourceTextTranslation"/>
        <w:spacing w:after="0" w:line="240" w:lineRule="auto"/>
        <w:rPr>
          <w:rFonts w:asciiTheme="minorBidi" w:hAnsiTheme="minorBidi" w:cstheme="minorBidi"/>
          <w:sz w:val="24"/>
          <w:szCs w:val="24"/>
        </w:rPr>
      </w:pPr>
    </w:p>
    <w:p w14:paraId="36C2B347" w14:textId="41713FF5" w:rsidR="000E0EFF" w:rsidRDefault="00E23795" w:rsidP="00A629BB">
      <w:pPr>
        <w:bidi w:val="0"/>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Rema</w:t>
      </w:r>
      <w:r w:rsidR="000E0EFF" w:rsidRPr="00A629BB">
        <w:rPr>
          <w:rFonts w:asciiTheme="minorBidi" w:hAnsiTheme="minorBidi" w:cstheme="minorBidi"/>
          <w:sz w:val="24"/>
          <w:szCs w:val="24"/>
        </w:rPr>
        <w:t xml:space="preserve"> does not specifically mention dancing</w:t>
      </w:r>
      <w:r w:rsidR="009667E2" w:rsidRPr="00A629BB">
        <w:rPr>
          <w:rFonts w:asciiTheme="minorBidi" w:hAnsiTheme="minorBidi" w:cstheme="minorBidi"/>
          <w:sz w:val="24"/>
          <w:szCs w:val="24"/>
        </w:rPr>
        <w:t xml:space="preserve"> here</w:t>
      </w:r>
      <w:r w:rsidR="000E0EFF" w:rsidRPr="00A629BB">
        <w:rPr>
          <w:rFonts w:asciiTheme="minorBidi" w:hAnsiTheme="minorBidi" w:cstheme="minorBidi"/>
          <w:sz w:val="24"/>
          <w:szCs w:val="24"/>
        </w:rPr>
        <w:t>, though he does write about singing in honor of the Torah. He also notes without criticism</w:t>
      </w:r>
      <w:r w:rsidR="006D554F" w:rsidRPr="00A629BB">
        <w:rPr>
          <w:rFonts w:asciiTheme="minorBidi" w:hAnsiTheme="minorBidi" w:cstheme="minorBidi"/>
          <w:sz w:val="24"/>
          <w:szCs w:val="24"/>
        </w:rPr>
        <w:t xml:space="preserve"> </w:t>
      </w:r>
      <w:r w:rsidR="000E0EFF" w:rsidRPr="00A629BB">
        <w:rPr>
          <w:rFonts w:asciiTheme="minorBidi" w:hAnsiTheme="minorBidi" w:cstheme="minorBidi"/>
          <w:sz w:val="24"/>
          <w:szCs w:val="24"/>
        </w:rPr>
        <w:t>that customs vary</w:t>
      </w:r>
      <w:r w:rsidR="006D554F" w:rsidRPr="00A629BB">
        <w:rPr>
          <w:rFonts w:asciiTheme="minorBidi" w:hAnsiTheme="minorBidi" w:cstheme="minorBidi"/>
          <w:sz w:val="24"/>
          <w:szCs w:val="24"/>
        </w:rPr>
        <w:t>:</w:t>
      </w:r>
      <w:r w:rsidR="000E0EFF" w:rsidRPr="00A629BB">
        <w:rPr>
          <w:rFonts w:asciiTheme="minorBidi" w:hAnsiTheme="minorBidi" w:cstheme="minorBidi"/>
          <w:sz w:val="24"/>
          <w:szCs w:val="24"/>
        </w:rPr>
        <w:t xml:space="preserve"> "each place in accordance with its custom." </w:t>
      </w:r>
    </w:p>
    <w:p w14:paraId="1E34A927" w14:textId="77777777" w:rsidR="00A629BB" w:rsidRPr="00A629BB" w:rsidRDefault="00A629BB" w:rsidP="00A629BB">
      <w:pPr>
        <w:bidi w:val="0"/>
        <w:spacing w:after="0" w:line="240" w:lineRule="auto"/>
        <w:jc w:val="both"/>
        <w:rPr>
          <w:rFonts w:asciiTheme="minorBidi" w:hAnsiTheme="minorBidi" w:cstheme="minorBidi"/>
          <w:sz w:val="24"/>
          <w:szCs w:val="24"/>
        </w:rPr>
      </w:pPr>
    </w:p>
    <w:p w14:paraId="36A8B16F" w14:textId="6E603BC3" w:rsidR="006F3464" w:rsidRDefault="009667E2" w:rsidP="00A629BB">
      <w:pPr>
        <w:bidi w:val="0"/>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 xml:space="preserve">Though these developments were centered in Ashkenaz, </w:t>
      </w:r>
      <w:r w:rsidR="000E0EFF" w:rsidRPr="00A629BB">
        <w:rPr>
          <w:rFonts w:asciiTheme="minorBidi" w:hAnsiTheme="minorBidi" w:cstheme="minorBidi"/>
          <w:sz w:val="24"/>
          <w:szCs w:val="24"/>
        </w:rPr>
        <w:t>Rema's</w:t>
      </w:r>
      <w:r w:rsidR="00E23795" w:rsidRPr="00A629BB">
        <w:rPr>
          <w:rFonts w:asciiTheme="minorBidi" w:hAnsiTheme="minorBidi" w:cstheme="minorBidi"/>
          <w:sz w:val="24"/>
          <w:szCs w:val="24"/>
        </w:rPr>
        <w:t xml:space="preserve"> </w:t>
      </w:r>
      <w:r w:rsidR="00C82E55" w:rsidRPr="00A629BB">
        <w:rPr>
          <w:rFonts w:asciiTheme="minorBidi" w:hAnsiTheme="minorBidi" w:cstheme="minorBidi"/>
          <w:sz w:val="24"/>
          <w:szCs w:val="24"/>
        </w:rPr>
        <w:t xml:space="preserve">late sixteenth-century </w:t>
      </w:r>
      <w:r w:rsidR="00E23795" w:rsidRPr="00A629BB">
        <w:rPr>
          <w:rFonts w:asciiTheme="minorBidi" w:hAnsiTheme="minorBidi" w:cstheme="minorBidi"/>
          <w:sz w:val="24"/>
          <w:szCs w:val="24"/>
        </w:rPr>
        <w:t>contemporary</w:t>
      </w:r>
      <w:r w:rsidRPr="00A629BB">
        <w:rPr>
          <w:rFonts w:asciiTheme="minorBidi" w:hAnsiTheme="minorBidi" w:cstheme="minorBidi"/>
          <w:sz w:val="24"/>
          <w:szCs w:val="24"/>
        </w:rPr>
        <w:t xml:space="preserve"> in </w:t>
      </w:r>
      <w:r w:rsidR="005A5099" w:rsidRPr="00A629BB">
        <w:rPr>
          <w:rFonts w:asciiTheme="minorBidi" w:hAnsiTheme="minorBidi" w:cstheme="minorBidi"/>
          <w:i/>
          <w:iCs/>
          <w:sz w:val="24"/>
          <w:szCs w:val="24"/>
        </w:rPr>
        <w:t xml:space="preserve">Eretz </w:t>
      </w:r>
      <w:r w:rsidRPr="00A629BB">
        <w:rPr>
          <w:rFonts w:asciiTheme="minorBidi" w:hAnsiTheme="minorBidi" w:cstheme="minorBidi"/>
          <w:i/>
          <w:iCs/>
          <w:sz w:val="24"/>
          <w:szCs w:val="24"/>
        </w:rPr>
        <w:t>Yisrael</w:t>
      </w:r>
      <w:r w:rsidR="00E23795" w:rsidRPr="00A629BB">
        <w:rPr>
          <w:rFonts w:asciiTheme="minorBidi" w:hAnsiTheme="minorBidi" w:cstheme="minorBidi"/>
          <w:sz w:val="24"/>
          <w:szCs w:val="24"/>
        </w:rPr>
        <w:t>,</w:t>
      </w:r>
      <w:r w:rsidR="006F3464" w:rsidRPr="00A629BB">
        <w:rPr>
          <w:rFonts w:asciiTheme="minorBidi" w:hAnsiTheme="minorBidi" w:cstheme="minorBidi"/>
          <w:sz w:val="24"/>
          <w:szCs w:val="24"/>
        </w:rPr>
        <w:t xml:space="preserve"> Arizal</w:t>
      </w:r>
      <w:r w:rsidR="00E23795" w:rsidRPr="00A629BB">
        <w:rPr>
          <w:rFonts w:asciiTheme="minorBidi" w:hAnsiTheme="minorBidi" w:cstheme="minorBidi"/>
          <w:sz w:val="24"/>
          <w:szCs w:val="24"/>
        </w:rPr>
        <w:t xml:space="preserve">, </w:t>
      </w:r>
      <w:r w:rsidR="005A5099" w:rsidRPr="00A629BB">
        <w:rPr>
          <w:rFonts w:asciiTheme="minorBidi" w:hAnsiTheme="minorBidi" w:cstheme="minorBidi"/>
          <w:sz w:val="24"/>
          <w:szCs w:val="24"/>
        </w:rPr>
        <w:t xml:space="preserve">innovated </w:t>
      </w:r>
      <w:r w:rsidR="004C1A7C" w:rsidRPr="00A629BB">
        <w:rPr>
          <w:rFonts w:asciiTheme="minorBidi" w:hAnsiTheme="minorBidi" w:cstheme="minorBidi"/>
          <w:sz w:val="24"/>
          <w:szCs w:val="24"/>
        </w:rPr>
        <w:t xml:space="preserve">another </w:t>
      </w:r>
      <w:r w:rsidR="000E0EFF" w:rsidRPr="00A629BB">
        <w:rPr>
          <w:rFonts w:asciiTheme="minorBidi" w:hAnsiTheme="minorBidi" w:cstheme="minorBidi"/>
          <w:sz w:val="24"/>
          <w:szCs w:val="24"/>
        </w:rPr>
        <w:t>such custom</w:t>
      </w:r>
      <w:r w:rsidR="000F54D7" w:rsidRPr="00A629BB">
        <w:rPr>
          <w:rFonts w:asciiTheme="minorBidi" w:hAnsiTheme="minorBidi" w:cstheme="minorBidi"/>
          <w:sz w:val="24"/>
          <w:szCs w:val="24"/>
        </w:rPr>
        <w:t>—</w:t>
      </w:r>
      <w:r w:rsidR="006F3464" w:rsidRPr="00A629BB">
        <w:rPr>
          <w:rFonts w:asciiTheme="minorBidi" w:hAnsiTheme="minorBidi" w:cstheme="minorBidi"/>
          <w:sz w:val="24"/>
          <w:szCs w:val="24"/>
        </w:rPr>
        <w:t xml:space="preserve"> dancing with the </w:t>
      </w:r>
      <w:r w:rsidR="002A1E12" w:rsidRPr="00A629BB">
        <w:rPr>
          <w:rFonts w:asciiTheme="minorBidi" w:hAnsiTheme="minorBidi" w:cstheme="minorBidi"/>
          <w:i/>
          <w:iCs/>
          <w:sz w:val="24"/>
          <w:szCs w:val="24"/>
        </w:rPr>
        <w:t xml:space="preserve">Sefer </w:t>
      </w:r>
      <w:r w:rsidR="006F3464" w:rsidRPr="00A629BB">
        <w:rPr>
          <w:rFonts w:asciiTheme="minorBidi" w:hAnsiTheme="minorBidi" w:cstheme="minorBidi"/>
          <w:i/>
          <w:iCs/>
          <w:sz w:val="24"/>
          <w:szCs w:val="24"/>
        </w:rPr>
        <w:t>Torah</w:t>
      </w:r>
      <w:r w:rsidR="006F3464" w:rsidRPr="00A629BB">
        <w:rPr>
          <w:rFonts w:asciiTheme="minorBidi" w:hAnsiTheme="minorBidi" w:cstheme="minorBidi"/>
          <w:sz w:val="24"/>
          <w:szCs w:val="24"/>
        </w:rPr>
        <w:t xml:space="preserve"> </w:t>
      </w:r>
      <w:r w:rsidR="00E23795" w:rsidRPr="00A629BB">
        <w:rPr>
          <w:rFonts w:asciiTheme="minorBidi" w:hAnsiTheme="minorBidi" w:cstheme="minorBidi"/>
          <w:sz w:val="24"/>
          <w:szCs w:val="24"/>
        </w:rPr>
        <w:t xml:space="preserve">for </w:t>
      </w:r>
      <w:r w:rsidR="000E0EFF" w:rsidRPr="00A629BB">
        <w:rPr>
          <w:rFonts w:asciiTheme="minorBidi" w:hAnsiTheme="minorBidi" w:cstheme="minorBidi"/>
          <w:sz w:val="24"/>
          <w:szCs w:val="24"/>
        </w:rPr>
        <w:t xml:space="preserve">a full </w:t>
      </w:r>
      <w:r w:rsidR="00E23795" w:rsidRPr="00A629BB">
        <w:rPr>
          <w:rFonts w:asciiTheme="minorBidi" w:hAnsiTheme="minorBidi" w:cstheme="minorBidi"/>
          <w:sz w:val="24"/>
          <w:szCs w:val="24"/>
        </w:rPr>
        <w:t>seven circuits</w:t>
      </w:r>
      <w:r w:rsidR="000F54D7" w:rsidRPr="00A629BB">
        <w:rPr>
          <w:rFonts w:asciiTheme="minorBidi" w:hAnsiTheme="minorBidi" w:cstheme="minorBidi"/>
          <w:sz w:val="24"/>
          <w:szCs w:val="24"/>
        </w:rPr>
        <w:t xml:space="preserve"> around the </w:t>
      </w:r>
      <w:r w:rsidR="000F54D7" w:rsidRPr="00A629BB">
        <w:rPr>
          <w:rFonts w:asciiTheme="minorBidi" w:hAnsiTheme="minorBidi" w:cstheme="minorBidi"/>
          <w:i/>
          <w:iCs/>
          <w:sz w:val="24"/>
          <w:szCs w:val="24"/>
        </w:rPr>
        <w:t>bima</w:t>
      </w:r>
      <w:r w:rsidR="00E23795" w:rsidRPr="00A629BB">
        <w:rPr>
          <w:rFonts w:asciiTheme="minorBidi" w:hAnsiTheme="minorBidi" w:cstheme="minorBidi"/>
          <w:sz w:val="24"/>
          <w:szCs w:val="24"/>
        </w:rPr>
        <w:t>.</w:t>
      </w:r>
      <w:r w:rsidR="00C82E55" w:rsidRPr="00A629BB">
        <w:rPr>
          <w:rStyle w:val="FootnoteReference"/>
          <w:rFonts w:asciiTheme="minorBidi" w:hAnsiTheme="minorBidi" w:cstheme="minorBidi"/>
          <w:sz w:val="24"/>
          <w:szCs w:val="24"/>
        </w:rPr>
        <w:footnoteReference w:id="3"/>
      </w:r>
      <w:r w:rsidR="00E23795" w:rsidRPr="00A629BB">
        <w:rPr>
          <w:rFonts w:asciiTheme="minorBidi" w:hAnsiTheme="minorBidi" w:cstheme="minorBidi"/>
          <w:sz w:val="24"/>
          <w:szCs w:val="24"/>
        </w:rPr>
        <w:t xml:space="preserve"> This </w:t>
      </w:r>
      <w:r w:rsidR="00C82E55" w:rsidRPr="00A629BB">
        <w:rPr>
          <w:rFonts w:asciiTheme="minorBidi" w:hAnsiTheme="minorBidi" w:cstheme="minorBidi"/>
          <w:sz w:val="24"/>
          <w:szCs w:val="24"/>
        </w:rPr>
        <w:t xml:space="preserve">practice was popularized in the eighteenth century by </w:t>
      </w:r>
      <w:r w:rsidR="000F54D7" w:rsidRPr="00A629BB">
        <w:rPr>
          <w:rFonts w:asciiTheme="minorBidi" w:hAnsiTheme="minorBidi" w:cstheme="minorBidi"/>
          <w:sz w:val="24"/>
          <w:szCs w:val="24"/>
        </w:rPr>
        <w:t xml:space="preserve">a work of unknown authorship called </w:t>
      </w:r>
      <w:r w:rsidR="00C82E55" w:rsidRPr="00A629BB">
        <w:rPr>
          <w:rFonts w:asciiTheme="minorBidi" w:hAnsiTheme="minorBidi" w:cstheme="minorBidi"/>
          <w:i/>
          <w:iCs/>
          <w:sz w:val="24"/>
          <w:szCs w:val="24"/>
        </w:rPr>
        <w:t>Chemdat Yamim</w:t>
      </w:r>
      <w:r w:rsidR="00C82E55" w:rsidRPr="00A629BB">
        <w:rPr>
          <w:rFonts w:asciiTheme="minorBidi" w:hAnsiTheme="minorBidi" w:cstheme="minorBidi"/>
          <w:sz w:val="24"/>
          <w:szCs w:val="24"/>
        </w:rPr>
        <w:t>.</w:t>
      </w:r>
      <w:r w:rsidR="00C82E55" w:rsidRPr="00A629BB">
        <w:rPr>
          <w:rStyle w:val="FootnoteReference"/>
          <w:rFonts w:asciiTheme="minorBidi" w:hAnsiTheme="minorBidi" w:cstheme="minorBidi"/>
          <w:sz w:val="24"/>
          <w:szCs w:val="24"/>
        </w:rPr>
        <w:footnoteReference w:id="4"/>
      </w:r>
    </w:p>
    <w:p w14:paraId="6549ED58" w14:textId="77777777" w:rsidR="00A629BB" w:rsidRPr="00A629BB" w:rsidRDefault="00A629BB" w:rsidP="00A629BB">
      <w:pPr>
        <w:bidi w:val="0"/>
        <w:spacing w:after="0" w:line="240" w:lineRule="auto"/>
        <w:jc w:val="both"/>
        <w:rPr>
          <w:rFonts w:asciiTheme="minorBidi" w:hAnsiTheme="minorBidi" w:cstheme="minorBidi"/>
          <w:sz w:val="24"/>
          <w:szCs w:val="24"/>
        </w:rPr>
      </w:pPr>
    </w:p>
    <w:p w14:paraId="406DAD2F" w14:textId="72BB5A41" w:rsidR="002F17CD" w:rsidRPr="00A629BB" w:rsidRDefault="002F17CD" w:rsidP="00A629BB">
      <w:pPr>
        <w:pStyle w:val="SourceTitleTranslation"/>
        <w:spacing w:after="0" w:line="240" w:lineRule="auto"/>
        <w:jc w:val="both"/>
        <w:rPr>
          <w:rFonts w:asciiTheme="minorBidi" w:hAnsiTheme="minorBidi" w:cstheme="minorBidi"/>
          <w:sz w:val="24"/>
          <w:szCs w:val="24"/>
        </w:rPr>
      </w:pPr>
      <w:r w:rsidRPr="00A629BB">
        <w:rPr>
          <w:rFonts w:asciiTheme="minorBidi" w:hAnsiTheme="minorBidi" w:cstheme="minorBidi"/>
          <w:i/>
          <w:iCs/>
          <w:sz w:val="24"/>
          <w:szCs w:val="24"/>
        </w:rPr>
        <w:t>Chemdat Yamim</w:t>
      </w:r>
      <w:r w:rsidRPr="00A629BB">
        <w:rPr>
          <w:rFonts w:asciiTheme="minorBidi" w:hAnsiTheme="minorBidi" w:cstheme="minorBidi"/>
          <w:sz w:val="24"/>
          <w:szCs w:val="24"/>
        </w:rPr>
        <w:t xml:space="preserve"> III Sukka 8</w:t>
      </w:r>
    </w:p>
    <w:p w14:paraId="0041ADF6" w14:textId="5408F110" w:rsidR="002F17CD" w:rsidRDefault="002F17CD" w:rsidP="00A629BB">
      <w:pPr>
        <w:pStyle w:val="SourceTextTranslation"/>
        <w:spacing w:after="0" w:line="240" w:lineRule="auto"/>
        <w:rPr>
          <w:rFonts w:asciiTheme="minorBidi" w:hAnsiTheme="minorBidi" w:cstheme="minorBidi"/>
          <w:sz w:val="24"/>
          <w:szCs w:val="24"/>
        </w:rPr>
      </w:pPr>
      <w:r w:rsidRPr="00A629BB">
        <w:rPr>
          <w:rFonts w:asciiTheme="minorBidi" w:hAnsiTheme="minorBidi" w:cstheme="minorBidi"/>
          <w:sz w:val="24"/>
          <w:szCs w:val="24"/>
        </w:rPr>
        <w:t>…</w:t>
      </w:r>
      <w:r w:rsidR="00EA7679" w:rsidRPr="00A629BB">
        <w:rPr>
          <w:rFonts w:asciiTheme="minorBidi" w:hAnsiTheme="minorBidi" w:cstheme="minorBidi"/>
          <w:sz w:val="24"/>
          <w:szCs w:val="24"/>
        </w:rPr>
        <w:t>One who increases</w:t>
      </w:r>
      <w:r w:rsidRPr="00A629BB">
        <w:rPr>
          <w:rFonts w:asciiTheme="minorBidi" w:hAnsiTheme="minorBidi" w:cstheme="minorBidi"/>
          <w:sz w:val="24"/>
          <w:szCs w:val="24"/>
        </w:rPr>
        <w:t xml:space="preserve"> all types of rejoicing before the </w:t>
      </w:r>
      <w:r w:rsidR="002A1E12" w:rsidRPr="00A629BB">
        <w:rPr>
          <w:rFonts w:asciiTheme="minorBidi" w:hAnsiTheme="minorBidi" w:cstheme="minorBidi"/>
          <w:i/>
          <w:iCs/>
          <w:sz w:val="24"/>
          <w:szCs w:val="24"/>
        </w:rPr>
        <w:t xml:space="preserve">Sefer </w:t>
      </w:r>
      <w:r w:rsidRPr="00A629BB">
        <w:rPr>
          <w:rFonts w:asciiTheme="minorBidi" w:hAnsiTheme="minorBidi" w:cstheme="minorBidi"/>
          <w:i/>
          <w:iCs/>
          <w:sz w:val="24"/>
          <w:szCs w:val="24"/>
        </w:rPr>
        <w:t>Torah</w:t>
      </w:r>
      <w:r w:rsidRPr="00A629BB">
        <w:rPr>
          <w:rFonts w:asciiTheme="minorBidi" w:hAnsiTheme="minorBidi" w:cstheme="minorBidi"/>
          <w:sz w:val="24"/>
          <w:szCs w:val="24"/>
        </w:rPr>
        <w:t xml:space="preserve"> arouses rejoicing above, for </w:t>
      </w:r>
      <w:r w:rsidR="000F13B1" w:rsidRPr="00A629BB">
        <w:rPr>
          <w:rFonts w:asciiTheme="minorBidi" w:hAnsiTheme="minorBidi" w:cstheme="minorBidi"/>
          <w:sz w:val="24"/>
          <w:szCs w:val="24"/>
        </w:rPr>
        <w:t>'</w:t>
      </w:r>
      <w:r w:rsidRPr="00A629BB">
        <w:rPr>
          <w:rFonts w:asciiTheme="minorBidi" w:hAnsiTheme="minorBidi" w:cstheme="minorBidi"/>
          <w:sz w:val="24"/>
          <w:szCs w:val="24"/>
        </w:rPr>
        <w:t>the mother of children is happy</w:t>
      </w:r>
      <w:r w:rsidR="00EA7679" w:rsidRPr="00A629BB">
        <w:rPr>
          <w:rFonts w:asciiTheme="minorBidi" w:hAnsiTheme="minorBidi" w:cstheme="minorBidi"/>
          <w:sz w:val="24"/>
          <w:szCs w:val="24"/>
        </w:rPr>
        <w:t>,</w:t>
      </w:r>
      <w:r w:rsidR="000F13B1" w:rsidRPr="00A629BB">
        <w:rPr>
          <w:rFonts w:asciiTheme="minorBidi" w:hAnsiTheme="minorBidi" w:cstheme="minorBidi"/>
          <w:sz w:val="24"/>
          <w:szCs w:val="24"/>
        </w:rPr>
        <w:t>'</w:t>
      </w:r>
      <w:r w:rsidR="00EA7679" w:rsidRPr="00A629BB">
        <w:rPr>
          <w:rFonts w:asciiTheme="minorBidi" w:hAnsiTheme="minorBidi" w:cstheme="minorBidi"/>
          <w:sz w:val="24"/>
          <w:szCs w:val="24"/>
        </w:rPr>
        <w:t xml:space="preserve"> </w:t>
      </w:r>
      <w:r w:rsidR="000F13B1" w:rsidRPr="00A629BB">
        <w:rPr>
          <w:rFonts w:asciiTheme="minorBidi" w:hAnsiTheme="minorBidi" w:cstheme="minorBidi"/>
          <w:sz w:val="24"/>
          <w:szCs w:val="24"/>
        </w:rPr>
        <w:t>[with] '</w:t>
      </w:r>
      <w:r w:rsidR="00EA7679" w:rsidRPr="00A629BB">
        <w:rPr>
          <w:rFonts w:asciiTheme="minorBidi" w:hAnsiTheme="minorBidi" w:cstheme="minorBidi"/>
          <w:sz w:val="24"/>
          <w:szCs w:val="24"/>
        </w:rPr>
        <w:t xml:space="preserve">joy and </w:t>
      </w:r>
      <w:r w:rsidR="000F13B1" w:rsidRPr="00A629BB">
        <w:rPr>
          <w:rFonts w:asciiTheme="minorBidi" w:hAnsiTheme="minorBidi" w:cstheme="minorBidi"/>
          <w:sz w:val="24"/>
          <w:szCs w:val="24"/>
        </w:rPr>
        <w:t>glory</w:t>
      </w:r>
      <w:r w:rsidRPr="00A629BB">
        <w:rPr>
          <w:rFonts w:asciiTheme="minorBidi" w:hAnsiTheme="minorBidi" w:cstheme="minorBidi"/>
          <w:sz w:val="24"/>
          <w:szCs w:val="24"/>
        </w:rPr>
        <w:t>,</w:t>
      </w:r>
      <w:r w:rsidR="000F13B1" w:rsidRPr="00A629BB">
        <w:rPr>
          <w:rFonts w:asciiTheme="minorBidi" w:hAnsiTheme="minorBidi" w:cstheme="minorBidi"/>
          <w:sz w:val="24"/>
          <w:szCs w:val="24"/>
        </w:rPr>
        <w:t>'</w:t>
      </w:r>
      <w:r w:rsidRPr="00A629BB">
        <w:rPr>
          <w:rFonts w:asciiTheme="minorBidi" w:hAnsiTheme="minorBidi" w:cstheme="minorBidi"/>
          <w:sz w:val="24"/>
          <w:szCs w:val="24"/>
        </w:rPr>
        <w:t xml:space="preserve"> and </w:t>
      </w:r>
      <w:r w:rsidR="00EA7679" w:rsidRPr="00A629BB">
        <w:rPr>
          <w:rFonts w:asciiTheme="minorBidi" w:hAnsiTheme="minorBidi" w:cstheme="minorBidi"/>
          <w:sz w:val="24"/>
          <w:szCs w:val="24"/>
        </w:rPr>
        <w:t>therefore</w:t>
      </w:r>
      <w:r w:rsidRPr="00A629BB">
        <w:rPr>
          <w:rFonts w:asciiTheme="minorBidi" w:hAnsiTheme="minorBidi" w:cstheme="minorBidi"/>
          <w:sz w:val="24"/>
          <w:szCs w:val="24"/>
        </w:rPr>
        <w:t xml:space="preserve"> we take out the Torah scrolls and stand them up in their wedding canopy and first make a great rejoicing before the scrolls </w:t>
      </w:r>
      <w:r w:rsidR="00EA7679" w:rsidRPr="00A629BB">
        <w:rPr>
          <w:rFonts w:asciiTheme="minorBidi" w:hAnsiTheme="minorBidi" w:cstheme="minorBidi"/>
          <w:sz w:val="24"/>
          <w:szCs w:val="24"/>
        </w:rPr>
        <w:t xml:space="preserve">as [for] </w:t>
      </w:r>
      <w:r w:rsidRPr="00A629BB">
        <w:rPr>
          <w:rFonts w:asciiTheme="minorBidi" w:hAnsiTheme="minorBidi" w:cstheme="minorBidi"/>
          <w:sz w:val="24"/>
          <w:szCs w:val="24"/>
        </w:rPr>
        <w:t>a groom and bride who enter the wedding canopy…Afterwards the great ones of Israel</w:t>
      </w:r>
      <w:r w:rsidR="00EA7679" w:rsidRPr="00A629BB">
        <w:rPr>
          <w:rFonts w:asciiTheme="minorBidi" w:hAnsiTheme="minorBidi" w:cstheme="minorBidi"/>
          <w:sz w:val="24"/>
          <w:szCs w:val="24"/>
        </w:rPr>
        <w:t>,</w:t>
      </w:r>
      <w:r w:rsidRPr="00A629BB">
        <w:rPr>
          <w:rFonts w:asciiTheme="minorBidi" w:hAnsiTheme="minorBidi" w:cstheme="minorBidi"/>
          <w:sz w:val="24"/>
          <w:szCs w:val="24"/>
        </w:rPr>
        <w:t xml:space="preserve"> the Torah sages</w:t>
      </w:r>
      <w:r w:rsidR="00EA7679" w:rsidRPr="00A629BB">
        <w:rPr>
          <w:rFonts w:asciiTheme="minorBidi" w:hAnsiTheme="minorBidi" w:cstheme="minorBidi"/>
          <w:sz w:val="24"/>
          <w:szCs w:val="24"/>
        </w:rPr>
        <w:t>,</w:t>
      </w:r>
      <w:r w:rsidRPr="00A629BB">
        <w:rPr>
          <w:rFonts w:asciiTheme="minorBidi" w:hAnsiTheme="minorBidi" w:cstheme="minorBidi"/>
          <w:sz w:val="24"/>
          <w:szCs w:val="24"/>
        </w:rPr>
        <w:t xml:space="preserve"> take the Torah scrolls </w:t>
      </w:r>
      <w:r w:rsidR="00EA7679" w:rsidRPr="00A629BB">
        <w:rPr>
          <w:rFonts w:asciiTheme="minorBidi" w:hAnsiTheme="minorBidi" w:cstheme="minorBidi"/>
          <w:sz w:val="24"/>
          <w:szCs w:val="24"/>
        </w:rPr>
        <w:t xml:space="preserve">out of their wedding canopy </w:t>
      </w:r>
      <w:r w:rsidRPr="00A629BB">
        <w:rPr>
          <w:rFonts w:asciiTheme="minorBidi" w:hAnsiTheme="minorBidi" w:cstheme="minorBidi"/>
          <w:sz w:val="24"/>
          <w:szCs w:val="24"/>
        </w:rPr>
        <w:t xml:space="preserve">and open their mouths with a pleasant voice of song and praise and thanksgiving and </w:t>
      </w:r>
      <w:r w:rsidR="00EA7679" w:rsidRPr="00A629BB">
        <w:rPr>
          <w:rFonts w:asciiTheme="minorBidi" w:hAnsiTheme="minorBidi" w:cstheme="minorBidi"/>
          <w:sz w:val="24"/>
          <w:szCs w:val="24"/>
        </w:rPr>
        <w:t>melody</w:t>
      </w:r>
      <w:r w:rsidRPr="00A629BB">
        <w:rPr>
          <w:rFonts w:asciiTheme="minorBidi" w:hAnsiTheme="minorBidi" w:cstheme="minorBidi"/>
          <w:sz w:val="24"/>
          <w:szCs w:val="24"/>
        </w:rPr>
        <w:t xml:space="preserve"> and thanks</w:t>
      </w:r>
      <w:r w:rsidR="00EA7679" w:rsidRPr="00A629BB">
        <w:rPr>
          <w:rFonts w:asciiTheme="minorBidi" w:hAnsiTheme="minorBidi" w:cstheme="minorBidi"/>
          <w:sz w:val="24"/>
          <w:szCs w:val="24"/>
        </w:rPr>
        <w:t>giving</w:t>
      </w:r>
      <w:r w:rsidRPr="00A629BB">
        <w:rPr>
          <w:rFonts w:asciiTheme="minorBidi" w:hAnsiTheme="minorBidi" w:cstheme="minorBidi"/>
          <w:sz w:val="24"/>
          <w:szCs w:val="24"/>
        </w:rPr>
        <w:t xml:space="preserve"> to God before the Torah scrolls and </w:t>
      </w:r>
      <w:r w:rsidR="00EA7679" w:rsidRPr="00A629BB">
        <w:rPr>
          <w:rFonts w:asciiTheme="minorBidi" w:hAnsiTheme="minorBidi" w:cstheme="minorBidi"/>
          <w:sz w:val="24"/>
          <w:szCs w:val="24"/>
        </w:rPr>
        <w:t>go</w:t>
      </w:r>
      <w:r w:rsidRPr="00A629BB">
        <w:rPr>
          <w:rFonts w:asciiTheme="minorBidi" w:hAnsiTheme="minorBidi" w:cstheme="minorBidi"/>
          <w:sz w:val="24"/>
          <w:szCs w:val="24"/>
        </w:rPr>
        <w:t xml:space="preserve"> around the </w:t>
      </w:r>
      <w:r w:rsidRPr="00A629BB">
        <w:rPr>
          <w:rFonts w:asciiTheme="minorBidi" w:hAnsiTheme="minorBidi" w:cstheme="minorBidi"/>
          <w:i/>
          <w:iCs/>
          <w:sz w:val="24"/>
          <w:szCs w:val="24"/>
        </w:rPr>
        <w:t>bima</w:t>
      </w:r>
      <w:r w:rsidRPr="00A629BB">
        <w:rPr>
          <w:rFonts w:asciiTheme="minorBidi" w:hAnsiTheme="minorBidi" w:cstheme="minorBidi"/>
          <w:sz w:val="24"/>
          <w:szCs w:val="24"/>
        </w:rPr>
        <w:t xml:space="preserve"> </w:t>
      </w:r>
      <w:r w:rsidR="00EA7679" w:rsidRPr="00A629BB">
        <w:rPr>
          <w:rFonts w:asciiTheme="minorBidi" w:hAnsiTheme="minorBidi" w:cstheme="minorBidi"/>
          <w:sz w:val="24"/>
          <w:szCs w:val="24"/>
        </w:rPr>
        <w:t xml:space="preserve">with them </w:t>
      </w:r>
      <w:r w:rsidRPr="00A629BB">
        <w:rPr>
          <w:rFonts w:asciiTheme="minorBidi" w:hAnsiTheme="minorBidi" w:cstheme="minorBidi"/>
          <w:sz w:val="24"/>
          <w:szCs w:val="24"/>
        </w:rPr>
        <w:t>seven circuits</w:t>
      </w:r>
      <w:r w:rsidR="00EA7679" w:rsidRPr="00A629BB">
        <w:rPr>
          <w:rFonts w:asciiTheme="minorBidi" w:hAnsiTheme="minorBidi" w:cstheme="minorBidi"/>
          <w:sz w:val="24"/>
          <w:szCs w:val="24"/>
        </w:rPr>
        <w:t xml:space="preserve"> </w:t>
      </w:r>
      <w:r w:rsidR="00EA7679" w:rsidRPr="00A629BB">
        <w:rPr>
          <w:rFonts w:asciiTheme="minorBidi" w:hAnsiTheme="minorBidi" w:cstheme="minorBidi"/>
          <w:sz w:val="24"/>
          <w:szCs w:val="24"/>
        </w:rPr>
        <w:lastRenderedPageBreak/>
        <w:t>(</w:t>
      </w:r>
      <w:r w:rsidR="00EA7679" w:rsidRPr="00A629BB">
        <w:rPr>
          <w:rFonts w:asciiTheme="minorBidi" w:hAnsiTheme="minorBidi" w:cstheme="minorBidi"/>
          <w:i/>
          <w:iCs/>
          <w:sz w:val="24"/>
          <w:szCs w:val="24"/>
        </w:rPr>
        <w:t>hakafot</w:t>
      </w:r>
      <w:r w:rsidR="00EA7679" w:rsidRPr="00A629BB">
        <w:rPr>
          <w:rFonts w:asciiTheme="minorBidi" w:hAnsiTheme="minorBidi" w:cstheme="minorBidi"/>
          <w:sz w:val="24"/>
          <w:szCs w:val="24"/>
        </w:rPr>
        <w:t>)</w:t>
      </w:r>
      <w:r w:rsidRPr="00A629BB">
        <w:rPr>
          <w:rFonts w:asciiTheme="minorBidi" w:hAnsiTheme="minorBidi" w:cstheme="minorBidi"/>
          <w:sz w:val="24"/>
          <w:szCs w:val="24"/>
        </w:rPr>
        <w:t xml:space="preserve"> </w:t>
      </w:r>
      <w:r w:rsidR="006D1DAB" w:rsidRPr="00A629BB">
        <w:rPr>
          <w:rFonts w:asciiTheme="minorBidi" w:hAnsiTheme="minorBidi" w:cstheme="minorBidi"/>
          <w:sz w:val="24"/>
          <w:szCs w:val="24"/>
        </w:rPr>
        <w:t xml:space="preserve">corresponding to the seven circuits of </w:t>
      </w:r>
      <w:r w:rsidR="00574F1A" w:rsidRPr="00A629BB">
        <w:rPr>
          <w:rFonts w:asciiTheme="minorBidi" w:hAnsiTheme="minorBidi" w:cstheme="minorBidi"/>
          <w:sz w:val="24"/>
          <w:szCs w:val="24"/>
        </w:rPr>
        <w:t>Hoshana Rabba</w:t>
      </w:r>
      <w:r w:rsidR="006D1DAB" w:rsidRPr="00A629BB">
        <w:rPr>
          <w:rFonts w:asciiTheme="minorBidi" w:hAnsiTheme="minorBidi" w:cstheme="minorBidi"/>
          <w:sz w:val="24"/>
          <w:szCs w:val="24"/>
        </w:rPr>
        <w:t xml:space="preserve">…It is fitting for every servant of God to </w:t>
      </w:r>
      <w:r w:rsidR="00574F1A" w:rsidRPr="00A629BB">
        <w:rPr>
          <w:rFonts w:asciiTheme="minorBidi" w:hAnsiTheme="minorBidi" w:cstheme="minorBidi"/>
          <w:sz w:val="24"/>
          <w:szCs w:val="24"/>
        </w:rPr>
        <w:t>increase</w:t>
      </w:r>
      <w:r w:rsidR="006D1DAB" w:rsidRPr="00A629BB">
        <w:rPr>
          <w:rFonts w:asciiTheme="minorBidi" w:hAnsiTheme="minorBidi" w:cstheme="minorBidi"/>
          <w:sz w:val="24"/>
          <w:szCs w:val="24"/>
        </w:rPr>
        <w:t xml:space="preserve"> all </w:t>
      </w:r>
      <w:r w:rsidR="00574F1A" w:rsidRPr="00A629BB">
        <w:rPr>
          <w:rFonts w:asciiTheme="minorBidi" w:hAnsiTheme="minorBidi" w:cstheme="minorBidi"/>
          <w:sz w:val="24"/>
          <w:szCs w:val="24"/>
        </w:rPr>
        <w:t xml:space="preserve">types </w:t>
      </w:r>
      <w:r w:rsidR="006D1DAB" w:rsidRPr="00A629BB">
        <w:rPr>
          <w:rFonts w:asciiTheme="minorBidi" w:hAnsiTheme="minorBidi" w:cstheme="minorBidi"/>
          <w:sz w:val="24"/>
          <w:szCs w:val="24"/>
        </w:rPr>
        <w:t>of rejoicin</w:t>
      </w:r>
      <w:r w:rsidR="000E0EFF" w:rsidRPr="00A629BB">
        <w:rPr>
          <w:rFonts w:asciiTheme="minorBidi" w:hAnsiTheme="minorBidi" w:cstheme="minorBidi"/>
          <w:sz w:val="24"/>
          <w:szCs w:val="24"/>
        </w:rPr>
        <w:t xml:space="preserve">g before the </w:t>
      </w:r>
      <w:r w:rsidR="002A1E12" w:rsidRPr="00A629BB">
        <w:rPr>
          <w:rFonts w:asciiTheme="minorBidi" w:hAnsiTheme="minorBidi" w:cstheme="minorBidi"/>
          <w:i/>
          <w:iCs/>
          <w:sz w:val="24"/>
          <w:szCs w:val="24"/>
        </w:rPr>
        <w:t xml:space="preserve">Sefer </w:t>
      </w:r>
      <w:r w:rsidR="000E0EFF" w:rsidRPr="00A629BB">
        <w:rPr>
          <w:rFonts w:asciiTheme="minorBidi" w:hAnsiTheme="minorBidi" w:cstheme="minorBidi"/>
          <w:i/>
          <w:iCs/>
          <w:sz w:val="24"/>
          <w:szCs w:val="24"/>
        </w:rPr>
        <w:t>Torah</w:t>
      </w:r>
      <w:r w:rsidR="00574F1A" w:rsidRPr="00A629BB">
        <w:rPr>
          <w:rFonts w:asciiTheme="minorBidi" w:hAnsiTheme="minorBidi" w:cstheme="minorBidi"/>
          <w:sz w:val="24"/>
          <w:szCs w:val="24"/>
        </w:rPr>
        <w:t>,</w:t>
      </w:r>
      <w:r w:rsidR="000E0EFF" w:rsidRPr="00A629BB">
        <w:rPr>
          <w:rFonts w:asciiTheme="minorBidi" w:hAnsiTheme="minorBidi" w:cstheme="minorBidi"/>
          <w:sz w:val="24"/>
          <w:szCs w:val="24"/>
        </w:rPr>
        <w:t xml:space="preserve"> to cap</w:t>
      </w:r>
      <w:r w:rsidR="006D1DAB" w:rsidRPr="00A629BB">
        <w:rPr>
          <w:rFonts w:asciiTheme="minorBidi" w:hAnsiTheme="minorBidi" w:cstheme="minorBidi"/>
          <w:sz w:val="24"/>
          <w:szCs w:val="24"/>
        </w:rPr>
        <w:t>e</w:t>
      </w:r>
      <w:r w:rsidR="000E0EFF" w:rsidRPr="00A629BB">
        <w:rPr>
          <w:rFonts w:asciiTheme="minorBidi" w:hAnsiTheme="minorBidi" w:cstheme="minorBidi"/>
          <w:sz w:val="24"/>
          <w:szCs w:val="24"/>
        </w:rPr>
        <w:t>r</w:t>
      </w:r>
      <w:r w:rsidR="006D1DAB" w:rsidRPr="00A629BB">
        <w:rPr>
          <w:rFonts w:asciiTheme="minorBidi" w:hAnsiTheme="minorBidi" w:cstheme="minorBidi"/>
          <w:sz w:val="24"/>
          <w:szCs w:val="24"/>
        </w:rPr>
        <w:t xml:space="preserve"> and to </w:t>
      </w:r>
      <w:r w:rsidRPr="00A629BB">
        <w:rPr>
          <w:rFonts w:asciiTheme="minorBidi" w:hAnsiTheme="minorBidi" w:cstheme="minorBidi"/>
          <w:sz w:val="24"/>
          <w:szCs w:val="24"/>
        </w:rPr>
        <w:t xml:space="preserve">dance </w:t>
      </w:r>
      <w:r w:rsidR="006D1DAB" w:rsidRPr="00A629BB">
        <w:rPr>
          <w:rFonts w:asciiTheme="minorBidi" w:hAnsiTheme="minorBidi" w:cstheme="minorBidi"/>
          <w:sz w:val="24"/>
          <w:szCs w:val="24"/>
        </w:rPr>
        <w:t>wild</w:t>
      </w:r>
      <w:r w:rsidRPr="00A629BB">
        <w:rPr>
          <w:rFonts w:asciiTheme="minorBidi" w:hAnsiTheme="minorBidi" w:cstheme="minorBidi"/>
          <w:sz w:val="24"/>
          <w:szCs w:val="24"/>
        </w:rPr>
        <w:t xml:space="preserve">ly with </w:t>
      </w:r>
      <w:r w:rsidR="00574F1A" w:rsidRPr="00A629BB">
        <w:rPr>
          <w:rFonts w:asciiTheme="minorBidi" w:hAnsiTheme="minorBidi" w:cstheme="minorBidi"/>
          <w:sz w:val="24"/>
          <w:szCs w:val="24"/>
        </w:rPr>
        <w:t xml:space="preserve">fitting </w:t>
      </w:r>
      <w:r w:rsidRPr="00A629BB">
        <w:rPr>
          <w:rFonts w:asciiTheme="minorBidi" w:hAnsiTheme="minorBidi" w:cstheme="minorBidi"/>
          <w:sz w:val="24"/>
          <w:szCs w:val="24"/>
        </w:rPr>
        <w:t xml:space="preserve">songs and not be concerned about </w:t>
      </w:r>
      <w:r w:rsidR="001F23DE" w:rsidRPr="00A629BB">
        <w:rPr>
          <w:rFonts w:asciiTheme="minorBidi" w:hAnsiTheme="minorBidi" w:cstheme="minorBidi"/>
          <w:sz w:val="24"/>
          <w:szCs w:val="24"/>
        </w:rPr>
        <w:t>his own Torah honor</w:t>
      </w:r>
      <w:r w:rsidR="005815BB" w:rsidRPr="00A629BB">
        <w:rPr>
          <w:rFonts w:asciiTheme="minorBidi" w:hAnsiTheme="minorBidi" w:cstheme="minorBidi"/>
          <w:sz w:val="24"/>
          <w:szCs w:val="24"/>
        </w:rPr>
        <w:t>,</w:t>
      </w:r>
      <w:r w:rsidRPr="00A629BB">
        <w:rPr>
          <w:rFonts w:asciiTheme="minorBidi" w:hAnsiTheme="minorBidi" w:cstheme="minorBidi"/>
          <w:sz w:val="24"/>
          <w:szCs w:val="24"/>
        </w:rPr>
        <w:t xml:space="preserve"> lest </w:t>
      </w:r>
      <w:r w:rsidR="00574F1A" w:rsidRPr="00A629BB">
        <w:rPr>
          <w:rFonts w:asciiTheme="minorBidi" w:hAnsiTheme="minorBidi" w:cstheme="minorBidi"/>
          <w:sz w:val="24"/>
          <w:szCs w:val="24"/>
        </w:rPr>
        <w:t xml:space="preserve">they </w:t>
      </w:r>
      <w:r w:rsidRPr="00A629BB">
        <w:rPr>
          <w:rFonts w:asciiTheme="minorBidi" w:hAnsiTheme="minorBidi" w:cstheme="minorBidi"/>
          <w:sz w:val="24"/>
          <w:szCs w:val="24"/>
        </w:rPr>
        <w:t>mock him and he become despi</w:t>
      </w:r>
      <w:r w:rsidR="000E0EFF" w:rsidRPr="00A629BB">
        <w:rPr>
          <w:rFonts w:asciiTheme="minorBidi" w:hAnsiTheme="minorBidi" w:cstheme="minorBidi"/>
          <w:sz w:val="24"/>
          <w:szCs w:val="24"/>
        </w:rPr>
        <w:t xml:space="preserve">sed in the eyes of the masses. </w:t>
      </w:r>
      <w:r w:rsidR="005815BB" w:rsidRPr="00A629BB">
        <w:rPr>
          <w:rFonts w:asciiTheme="minorBidi" w:hAnsiTheme="minorBidi" w:cstheme="minorBidi"/>
          <w:sz w:val="24"/>
          <w:szCs w:val="24"/>
        </w:rPr>
        <w:t>For</w:t>
      </w:r>
      <w:r w:rsidRPr="00A629BB">
        <w:rPr>
          <w:rFonts w:asciiTheme="minorBidi" w:hAnsiTheme="minorBidi" w:cstheme="minorBidi"/>
          <w:sz w:val="24"/>
          <w:szCs w:val="24"/>
        </w:rPr>
        <w:t xml:space="preserve"> even if he is a great one in Torah, still King David the </w:t>
      </w:r>
      <w:r w:rsidR="00574F1A" w:rsidRPr="00A629BB">
        <w:rPr>
          <w:rFonts w:asciiTheme="minorBidi" w:hAnsiTheme="minorBidi" w:cstheme="minorBidi"/>
          <w:sz w:val="24"/>
          <w:szCs w:val="24"/>
        </w:rPr>
        <w:t>anointed</w:t>
      </w:r>
      <w:r w:rsidRPr="00A629BB">
        <w:rPr>
          <w:rFonts w:asciiTheme="minorBidi" w:hAnsiTheme="minorBidi" w:cstheme="minorBidi"/>
          <w:sz w:val="24"/>
          <w:szCs w:val="24"/>
        </w:rPr>
        <w:t xml:space="preserve"> one was much greater than h</w:t>
      </w:r>
      <w:r w:rsidR="001F23DE" w:rsidRPr="00A629BB">
        <w:rPr>
          <w:rFonts w:asciiTheme="minorBidi" w:hAnsiTheme="minorBidi" w:cstheme="minorBidi"/>
          <w:sz w:val="24"/>
          <w:szCs w:val="24"/>
        </w:rPr>
        <w:t>e</w:t>
      </w:r>
      <w:r w:rsidRPr="00A629BB">
        <w:rPr>
          <w:rFonts w:asciiTheme="minorBidi" w:hAnsiTheme="minorBidi" w:cstheme="minorBidi"/>
          <w:sz w:val="24"/>
          <w:szCs w:val="24"/>
        </w:rPr>
        <w:t xml:space="preserve"> and even so when he brought the holy ark up to Yerushalayim, he danced wildly </w:t>
      </w:r>
      <w:r w:rsidR="00574F1A" w:rsidRPr="00A629BB">
        <w:rPr>
          <w:rFonts w:asciiTheme="minorBidi" w:hAnsiTheme="minorBidi" w:cstheme="minorBidi"/>
          <w:sz w:val="24"/>
          <w:szCs w:val="24"/>
        </w:rPr>
        <w:t>with all his</w:t>
      </w:r>
      <w:r w:rsidRPr="00A629BB">
        <w:rPr>
          <w:rFonts w:asciiTheme="minorBidi" w:hAnsiTheme="minorBidi" w:cstheme="minorBidi"/>
          <w:sz w:val="24"/>
          <w:szCs w:val="24"/>
        </w:rPr>
        <w:t xml:space="preserve"> strength </w:t>
      </w:r>
      <w:r w:rsidR="00574F1A" w:rsidRPr="00A629BB">
        <w:rPr>
          <w:rFonts w:asciiTheme="minorBidi" w:hAnsiTheme="minorBidi" w:cstheme="minorBidi"/>
          <w:sz w:val="24"/>
          <w:szCs w:val="24"/>
        </w:rPr>
        <w:t xml:space="preserve">before </w:t>
      </w:r>
      <w:r w:rsidRPr="00A629BB">
        <w:rPr>
          <w:rFonts w:asciiTheme="minorBidi" w:hAnsiTheme="minorBidi" w:cstheme="minorBidi"/>
          <w:sz w:val="24"/>
          <w:szCs w:val="24"/>
        </w:rPr>
        <w:t xml:space="preserve">God… </w:t>
      </w:r>
    </w:p>
    <w:p w14:paraId="6023414D" w14:textId="77777777" w:rsidR="00A629BB" w:rsidRPr="00A629BB" w:rsidRDefault="00A629BB" w:rsidP="00A629BB">
      <w:pPr>
        <w:pStyle w:val="SourceTextTranslation"/>
        <w:spacing w:after="0" w:line="240" w:lineRule="auto"/>
        <w:rPr>
          <w:rFonts w:asciiTheme="minorBidi" w:hAnsiTheme="minorBidi" w:cstheme="minorBidi"/>
          <w:sz w:val="24"/>
          <w:szCs w:val="24"/>
        </w:rPr>
      </w:pPr>
    </w:p>
    <w:p w14:paraId="00BE5279" w14:textId="7CE18C17" w:rsidR="000F54D7" w:rsidRDefault="00050329" w:rsidP="00A629BB">
      <w:pPr>
        <w:bidi w:val="0"/>
        <w:spacing w:after="0" w:line="240" w:lineRule="auto"/>
        <w:jc w:val="both"/>
        <w:rPr>
          <w:rFonts w:asciiTheme="minorBidi" w:hAnsiTheme="minorBidi" w:cstheme="minorBidi"/>
          <w:sz w:val="24"/>
          <w:szCs w:val="24"/>
        </w:rPr>
      </w:pPr>
      <w:r w:rsidRPr="00A629BB">
        <w:rPr>
          <w:rFonts w:asciiTheme="minorBidi" w:hAnsiTheme="minorBidi" w:cstheme="minorBidi"/>
          <w:i/>
          <w:iCs/>
          <w:sz w:val="24"/>
          <w:szCs w:val="24"/>
        </w:rPr>
        <w:t>Chemdat Yamim</w:t>
      </w:r>
      <w:r w:rsidRPr="00A629BB">
        <w:rPr>
          <w:rFonts w:asciiTheme="minorBidi" w:hAnsiTheme="minorBidi" w:cstheme="minorBidi"/>
          <w:sz w:val="24"/>
          <w:szCs w:val="24"/>
        </w:rPr>
        <w:t xml:space="preserve"> writes that </w:t>
      </w:r>
      <w:r w:rsidR="004A64C8" w:rsidRPr="00A629BB">
        <w:rPr>
          <w:rFonts w:asciiTheme="minorBidi" w:hAnsiTheme="minorBidi" w:cstheme="minorBidi"/>
          <w:i/>
          <w:iCs/>
          <w:sz w:val="24"/>
          <w:szCs w:val="24"/>
        </w:rPr>
        <w:t xml:space="preserve">kevod </w:t>
      </w:r>
      <w:r w:rsidRPr="00A629BB">
        <w:rPr>
          <w:rFonts w:asciiTheme="minorBidi" w:hAnsiTheme="minorBidi" w:cstheme="minorBidi"/>
          <w:i/>
          <w:iCs/>
          <w:sz w:val="24"/>
          <w:szCs w:val="24"/>
        </w:rPr>
        <w:t>ha-Torah</w:t>
      </w:r>
      <w:r w:rsidRPr="00A629BB">
        <w:rPr>
          <w:rFonts w:asciiTheme="minorBidi" w:hAnsiTheme="minorBidi" w:cstheme="minorBidi"/>
          <w:sz w:val="24"/>
          <w:szCs w:val="24"/>
        </w:rPr>
        <w:t xml:space="preserve"> should not </w:t>
      </w:r>
      <w:r w:rsidR="00937D4A" w:rsidRPr="00A629BB">
        <w:rPr>
          <w:rFonts w:asciiTheme="minorBidi" w:hAnsiTheme="minorBidi" w:cstheme="minorBidi"/>
          <w:sz w:val="24"/>
          <w:szCs w:val="24"/>
        </w:rPr>
        <w:t>constrain joyous</w:t>
      </w:r>
      <w:r w:rsidRPr="00A629BB">
        <w:rPr>
          <w:rFonts w:asciiTheme="minorBidi" w:hAnsiTheme="minorBidi" w:cstheme="minorBidi"/>
          <w:sz w:val="24"/>
          <w:szCs w:val="24"/>
        </w:rPr>
        <w:t xml:space="preserve"> dancing during the </w:t>
      </w:r>
      <w:r w:rsidRPr="00A629BB">
        <w:rPr>
          <w:rFonts w:asciiTheme="minorBidi" w:hAnsiTheme="minorBidi" w:cstheme="minorBidi"/>
          <w:i/>
          <w:iCs/>
          <w:sz w:val="24"/>
          <w:szCs w:val="24"/>
        </w:rPr>
        <w:t>hakafot</w:t>
      </w:r>
      <w:r w:rsidR="005815BB" w:rsidRPr="00A629BB">
        <w:rPr>
          <w:rFonts w:asciiTheme="minorBidi" w:hAnsiTheme="minorBidi" w:cstheme="minorBidi"/>
          <w:i/>
          <w:iCs/>
          <w:sz w:val="24"/>
          <w:szCs w:val="24"/>
        </w:rPr>
        <w:t xml:space="preserve"> –</w:t>
      </w:r>
      <w:r w:rsidRPr="00A629BB">
        <w:rPr>
          <w:rFonts w:asciiTheme="minorBidi" w:hAnsiTheme="minorBidi" w:cstheme="minorBidi"/>
          <w:sz w:val="24"/>
          <w:szCs w:val="24"/>
        </w:rPr>
        <w:t xml:space="preserve"> though </w:t>
      </w:r>
      <w:r w:rsidR="005815BB" w:rsidRPr="00A629BB">
        <w:rPr>
          <w:rFonts w:asciiTheme="minorBidi" w:hAnsiTheme="minorBidi" w:cstheme="minorBidi"/>
          <w:sz w:val="24"/>
          <w:szCs w:val="24"/>
        </w:rPr>
        <w:t xml:space="preserve">in his description, </w:t>
      </w:r>
      <w:r w:rsidRPr="00A629BB">
        <w:rPr>
          <w:rFonts w:asciiTheme="minorBidi" w:hAnsiTheme="minorBidi" w:cstheme="minorBidi"/>
          <w:sz w:val="24"/>
          <w:szCs w:val="24"/>
        </w:rPr>
        <w:t xml:space="preserve">the Torah itself is still treated carefully and held specifically by the </w:t>
      </w:r>
      <w:r w:rsidRPr="00A629BB">
        <w:rPr>
          <w:rFonts w:asciiTheme="minorBidi" w:hAnsiTheme="minorBidi" w:cstheme="minorBidi"/>
          <w:i/>
          <w:iCs/>
          <w:sz w:val="24"/>
          <w:szCs w:val="24"/>
        </w:rPr>
        <w:t>talmid chacham</w:t>
      </w:r>
      <w:r w:rsidRPr="00A629BB">
        <w:rPr>
          <w:rFonts w:asciiTheme="minorBidi" w:hAnsiTheme="minorBidi" w:cstheme="minorBidi"/>
          <w:sz w:val="24"/>
          <w:szCs w:val="24"/>
        </w:rPr>
        <w:t xml:space="preserve">. </w:t>
      </w:r>
      <w:r w:rsidR="00B43C02" w:rsidRPr="00A629BB">
        <w:rPr>
          <w:rFonts w:asciiTheme="minorBidi" w:hAnsiTheme="minorBidi" w:cstheme="minorBidi"/>
          <w:sz w:val="24"/>
          <w:szCs w:val="24"/>
        </w:rPr>
        <w:t xml:space="preserve">This </w:t>
      </w:r>
      <w:r w:rsidR="000F54D7" w:rsidRPr="00A629BB">
        <w:rPr>
          <w:rFonts w:asciiTheme="minorBidi" w:hAnsiTheme="minorBidi" w:cstheme="minorBidi"/>
          <w:sz w:val="24"/>
          <w:szCs w:val="24"/>
        </w:rPr>
        <w:t xml:space="preserve">hierarchical mode of celebration </w:t>
      </w:r>
      <w:r w:rsidR="00B43C02" w:rsidRPr="00A629BB">
        <w:rPr>
          <w:rFonts w:asciiTheme="minorBidi" w:hAnsiTheme="minorBidi" w:cstheme="minorBidi"/>
          <w:sz w:val="24"/>
          <w:szCs w:val="24"/>
        </w:rPr>
        <w:t xml:space="preserve">is reminiscent of </w:t>
      </w:r>
      <w:r w:rsidR="002A1E12" w:rsidRPr="00A629BB">
        <w:rPr>
          <w:rFonts w:asciiTheme="minorBidi" w:hAnsiTheme="minorBidi" w:cstheme="minorBidi"/>
          <w:i/>
          <w:iCs/>
          <w:sz w:val="24"/>
          <w:szCs w:val="24"/>
        </w:rPr>
        <w:t>Simchat Beit Ha</w:t>
      </w:r>
      <w:r w:rsidR="00B43C02" w:rsidRPr="00A629BB">
        <w:rPr>
          <w:rFonts w:asciiTheme="minorBidi" w:hAnsiTheme="minorBidi" w:cstheme="minorBidi"/>
          <w:i/>
          <w:iCs/>
          <w:sz w:val="24"/>
          <w:szCs w:val="24"/>
        </w:rPr>
        <w:t>-sho</w:t>
      </w:r>
      <w:r w:rsidR="002A1E12" w:rsidRPr="00A629BB">
        <w:rPr>
          <w:rFonts w:asciiTheme="minorBidi" w:hAnsiTheme="minorBidi" w:cstheme="minorBidi"/>
          <w:i/>
          <w:iCs/>
          <w:sz w:val="24"/>
          <w:szCs w:val="24"/>
        </w:rPr>
        <w:t>’</w:t>
      </w:r>
      <w:r w:rsidR="00B43C02" w:rsidRPr="00A629BB">
        <w:rPr>
          <w:rFonts w:asciiTheme="minorBidi" w:hAnsiTheme="minorBidi" w:cstheme="minorBidi"/>
          <w:i/>
          <w:iCs/>
          <w:sz w:val="24"/>
          <w:szCs w:val="24"/>
        </w:rPr>
        <w:t>eiva</w:t>
      </w:r>
      <w:r w:rsidR="00B43C02" w:rsidRPr="00A629BB">
        <w:rPr>
          <w:rFonts w:asciiTheme="minorBidi" w:hAnsiTheme="minorBidi" w:cstheme="minorBidi"/>
          <w:sz w:val="24"/>
          <w:szCs w:val="24"/>
        </w:rPr>
        <w:t xml:space="preserve">, </w:t>
      </w:r>
      <w:r w:rsidR="000E0EFF" w:rsidRPr="00A629BB">
        <w:rPr>
          <w:rFonts w:asciiTheme="minorBidi" w:hAnsiTheme="minorBidi" w:cstheme="minorBidi"/>
          <w:sz w:val="24"/>
          <w:szCs w:val="24"/>
        </w:rPr>
        <w:t>at which</w:t>
      </w:r>
      <w:r w:rsidR="00B43C02" w:rsidRPr="00A629BB">
        <w:rPr>
          <w:rFonts w:asciiTheme="minorBidi" w:hAnsiTheme="minorBidi" w:cstheme="minorBidi"/>
          <w:sz w:val="24"/>
          <w:szCs w:val="24"/>
        </w:rPr>
        <w:t xml:space="preserve"> the sages took the lead, though here the </w:t>
      </w:r>
      <w:r w:rsidR="00222AFE" w:rsidRPr="00A629BB">
        <w:rPr>
          <w:rFonts w:asciiTheme="minorBidi" w:hAnsiTheme="minorBidi" w:cstheme="minorBidi"/>
          <w:sz w:val="24"/>
          <w:szCs w:val="24"/>
        </w:rPr>
        <w:t xml:space="preserve">lay </w:t>
      </w:r>
      <w:r w:rsidR="00B43C02" w:rsidRPr="00A629BB">
        <w:rPr>
          <w:rFonts w:asciiTheme="minorBidi" w:hAnsiTheme="minorBidi" w:cstheme="minorBidi"/>
          <w:sz w:val="24"/>
          <w:szCs w:val="24"/>
        </w:rPr>
        <w:t xml:space="preserve">people do </w:t>
      </w:r>
      <w:r w:rsidR="000F54D7" w:rsidRPr="00A629BB">
        <w:rPr>
          <w:rFonts w:asciiTheme="minorBidi" w:hAnsiTheme="minorBidi" w:cstheme="minorBidi"/>
          <w:sz w:val="24"/>
          <w:szCs w:val="24"/>
        </w:rPr>
        <w:t xml:space="preserve">more than </w:t>
      </w:r>
      <w:r w:rsidR="000E0EFF" w:rsidRPr="00A629BB">
        <w:rPr>
          <w:rFonts w:asciiTheme="minorBidi" w:hAnsiTheme="minorBidi" w:cstheme="minorBidi"/>
          <w:sz w:val="24"/>
          <w:szCs w:val="24"/>
        </w:rPr>
        <w:t xml:space="preserve">just </w:t>
      </w:r>
      <w:r w:rsidR="000F54D7" w:rsidRPr="00A629BB">
        <w:rPr>
          <w:rFonts w:asciiTheme="minorBidi" w:hAnsiTheme="minorBidi" w:cstheme="minorBidi"/>
          <w:sz w:val="24"/>
          <w:szCs w:val="24"/>
        </w:rPr>
        <w:t>look on</w:t>
      </w:r>
      <w:r w:rsidR="00B43C02" w:rsidRPr="00A629BB">
        <w:rPr>
          <w:rFonts w:asciiTheme="minorBidi" w:hAnsiTheme="minorBidi" w:cstheme="minorBidi"/>
          <w:sz w:val="24"/>
          <w:szCs w:val="24"/>
        </w:rPr>
        <w:t xml:space="preserve">. </w:t>
      </w:r>
    </w:p>
    <w:p w14:paraId="438D1C3C" w14:textId="77777777" w:rsidR="00A629BB" w:rsidRPr="00A629BB" w:rsidRDefault="00A629BB" w:rsidP="00A629BB">
      <w:pPr>
        <w:bidi w:val="0"/>
        <w:spacing w:after="0" w:line="240" w:lineRule="auto"/>
        <w:jc w:val="both"/>
        <w:rPr>
          <w:rFonts w:asciiTheme="minorBidi" w:hAnsiTheme="minorBidi" w:cstheme="minorBidi"/>
          <w:sz w:val="24"/>
          <w:szCs w:val="24"/>
        </w:rPr>
      </w:pPr>
    </w:p>
    <w:p w14:paraId="1A5747D0" w14:textId="35D5CCB4" w:rsidR="00050329" w:rsidRDefault="000F54D7" w:rsidP="00A629BB">
      <w:pPr>
        <w:bidi w:val="0"/>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 xml:space="preserve">As the practice of </w:t>
      </w:r>
      <w:r w:rsidRPr="00A629BB">
        <w:rPr>
          <w:rFonts w:asciiTheme="minorBidi" w:hAnsiTheme="minorBidi" w:cstheme="minorBidi"/>
          <w:i/>
          <w:iCs/>
          <w:sz w:val="24"/>
          <w:szCs w:val="24"/>
        </w:rPr>
        <w:t>hakafot</w:t>
      </w:r>
      <w:r w:rsidRPr="00A629BB">
        <w:rPr>
          <w:rFonts w:asciiTheme="minorBidi" w:hAnsiTheme="minorBidi" w:cstheme="minorBidi"/>
          <w:sz w:val="24"/>
          <w:szCs w:val="24"/>
        </w:rPr>
        <w:t xml:space="preserve"> spread, so did </w:t>
      </w:r>
      <w:r w:rsidR="000E0EFF" w:rsidRPr="00A629BB">
        <w:rPr>
          <w:rFonts w:asciiTheme="minorBidi" w:hAnsiTheme="minorBidi" w:cstheme="minorBidi"/>
          <w:sz w:val="24"/>
          <w:szCs w:val="24"/>
        </w:rPr>
        <w:t xml:space="preserve">the </w:t>
      </w:r>
      <w:r w:rsidRPr="00A629BB">
        <w:rPr>
          <w:rFonts w:asciiTheme="minorBidi" w:hAnsiTheme="minorBidi" w:cstheme="minorBidi"/>
          <w:sz w:val="24"/>
          <w:szCs w:val="24"/>
        </w:rPr>
        <w:t xml:space="preserve">variations on how to perform them. For example, </w:t>
      </w:r>
      <w:r w:rsidR="00050329" w:rsidRPr="00A629BB">
        <w:rPr>
          <w:rFonts w:asciiTheme="minorBidi" w:hAnsiTheme="minorBidi" w:cstheme="minorBidi"/>
          <w:sz w:val="24"/>
          <w:szCs w:val="24"/>
        </w:rPr>
        <w:t xml:space="preserve">Rav Chayyim David Ha-levi Azulai, </w:t>
      </w:r>
      <w:r w:rsidRPr="00A629BB">
        <w:rPr>
          <w:rFonts w:asciiTheme="minorBidi" w:hAnsiTheme="minorBidi" w:cstheme="minorBidi"/>
          <w:sz w:val="24"/>
          <w:szCs w:val="24"/>
        </w:rPr>
        <w:t>another</w:t>
      </w:r>
      <w:r w:rsidR="00050329" w:rsidRPr="00A629BB">
        <w:rPr>
          <w:rFonts w:asciiTheme="minorBidi" w:hAnsiTheme="minorBidi" w:cstheme="minorBidi"/>
          <w:sz w:val="24"/>
          <w:szCs w:val="24"/>
        </w:rPr>
        <w:t xml:space="preserve"> major popularizer of the practice, had one person standing still with a Torah at the </w:t>
      </w:r>
      <w:r w:rsidR="00050329" w:rsidRPr="00A629BB">
        <w:rPr>
          <w:rFonts w:asciiTheme="minorBidi" w:hAnsiTheme="minorBidi" w:cstheme="minorBidi"/>
          <w:i/>
          <w:iCs/>
          <w:sz w:val="24"/>
          <w:szCs w:val="24"/>
        </w:rPr>
        <w:t>bima</w:t>
      </w:r>
      <w:r w:rsidRPr="00A629BB">
        <w:rPr>
          <w:rFonts w:asciiTheme="minorBidi" w:hAnsiTheme="minorBidi" w:cstheme="minorBidi"/>
          <w:sz w:val="24"/>
          <w:szCs w:val="24"/>
        </w:rPr>
        <w:t xml:space="preserve"> for the whole time</w:t>
      </w:r>
      <w:r w:rsidR="00050329" w:rsidRPr="00A629BB">
        <w:rPr>
          <w:rFonts w:asciiTheme="minorBidi" w:hAnsiTheme="minorBidi" w:cstheme="minorBidi"/>
          <w:sz w:val="24"/>
          <w:szCs w:val="24"/>
        </w:rPr>
        <w:t>.</w:t>
      </w:r>
      <w:r w:rsidR="00050329" w:rsidRPr="00A629BB">
        <w:rPr>
          <w:rStyle w:val="FootnoteReference"/>
          <w:rFonts w:asciiTheme="minorBidi" w:hAnsiTheme="minorBidi" w:cstheme="minorBidi"/>
          <w:sz w:val="24"/>
          <w:szCs w:val="24"/>
        </w:rPr>
        <w:footnoteReference w:id="5"/>
      </w:r>
      <w:r w:rsidR="00050329" w:rsidRPr="00A629BB">
        <w:rPr>
          <w:rFonts w:asciiTheme="minorBidi" w:hAnsiTheme="minorBidi" w:cstheme="minorBidi"/>
          <w:sz w:val="24"/>
          <w:szCs w:val="24"/>
        </w:rPr>
        <w:t xml:space="preserve"> </w:t>
      </w:r>
    </w:p>
    <w:p w14:paraId="17810DE7" w14:textId="77777777" w:rsidR="00A629BB" w:rsidRPr="00A629BB" w:rsidRDefault="00A629BB" w:rsidP="00A629BB">
      <w:pPr>
        <w:bidi w:val="0"/>
        <w:spacing w:after="0" w:line="240" w:lineRule="auto"/>
        <w:jc w:val="both"/>
        <w:rPr>
          <w:rFonts w:asciiTheme="minorBidi" w:hAnsiTheme="minorBidi" w:cstheme="minorBidi"/>
          <w:sz w:val="24"/>
          <w:szCs w:val="24"/>
        </w:rPr>
      </w:pPr>
    </w:p>
    <w:p w14:paraId="0C47F0A1" w14:textId="50335803" w:rsidR="006D1DAB" w:rsidRPr="00A629BB" w:rsidRDefault="006D1DAB" w:rsidP="00A629BB">
      <w:pPr>
        <w:pStyle w:val="SourceTitleTranslation"/>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 xml:space="preserve">Chida, </w:t>
      </w:r>
      <w:r w:rsidRPr="00A629BB">
        <w:rPr>
          <w:rFonts w:asciiTheme="minorBidi" w:hAnsiTheme="minorBidi" w:cstheme="minorBidi"/>
          <w:i/>
          <w:iCs/>
          <w:sz w:val="24"/>
          <w:szCs w:val="24"/>
        </w:rPr>
        <w:t>Tziporen Shamir</w:t>
      </w:r>
      <w:r w:rsidR="001F23DE" w:rsidRPr="00A629BB">
        <w:rPr>
          <w:rFonts w:asciiTheme="minorBidi" w:hAnsiTheme="minorBidi" w:cstheme="minorBidi"/>
          <w:sz w:val="24"/>
          <w:szCs w:val="24"/>
        </w:rPr>
        <w:t xml:space="preserve"> 12</w:t>
      </w:r>
    </w:p>
    <w:p w14:paraId="0170B8ED" w14:textId="55725AC0" w:rsidR="006D1DAB" w:rsidRDefault="00174744" w:rsidP="00A629BB">
      <w:pPr>
        <w:pStyle w:val="SourceTextTranslation"/>
        <w:spacing w:after="0" w:line="240" w:lineRule="auto"/>
        <w:rPr>
          <w:rFonts w:asciiTheme="minorBidi" w:hAnsiTheme="minorBidi" w:cstheme="minorBidi"/>
          <w:sz w:val="24"/>
          <w:szCs w:val="24"/>
        </w:rPr>
      </w:pPr>
      <w:r w:rsidRPr="00A629BB">
        <w:rPr>
          <w:rFonts w:asciiTheme="minorBidi" w:hAnsiTheme="minorBidi" w:cstheme="minorBidi"/>
          <w:sz w:val="24"/>
          <w:szCs w:val="24"/>
        </w:rPr>
        <w:t>First of all</w:t>
      </w:r>
      <w:r w:rsidR="005A5099" w:rsidRPr="00A629BB">
        <w:rPr>
          <w:rFonts w:asciiTheme="minorBidi" w:hAnsiTheme="minorBidi" w:cstheme="minorBidi"/>
          <w:sz w:val="24"/>
          <w:szCs w:val="24"/>
        </w:rPr>
        <w:t>,</w:t>
      </w:r>
      <w:r w:rsidR="006D1DAB" w:rsidRPr="00A629BB">
        <w:rPr>
          <w:rFonts w:asciiTheme="minorBidi" w:hAnsiTheme="minorBidi" w:cstheme="minorBidi"/>
          <w:sz w:val="24"/>
          <w:szCs w:val="24"/>
        </w:rPr>
        <w:t xml:space="preserve"> they would </w:t>
      </w:r>
      <w:r w:rsidR="00960A56" w:rsidRPr="00A629BB">
        <w:rPr>
          <w:rFonts w:asciiTheme="minorBidi" w:hAnsiTheme="minorBidi" w:cstheme="minorBidi"/>
          <w:sz w:val="24"/>
          <w:szCs w:val="24"/>
        </w:rPr>
        <w:t xml:space="preserve">place </w:t>
      </w:r>
      <w:r w:rsidR="006D1DAB" w:rsidRPr="00A629BB">
        <w:rPr>
          <w:rFonts w:asciiTheme="minorBidi" w:hAnsiTheme="minorBidi" w:cstheme="minorBidi"/>
          <w:sz w:val="24"/>
          <w:szCs w:val="24"/>
        </w:rPr>
        <w:t xml:space="preserve">the Torah scroll </w:t>
      </w:r>
      <w:r w:rsidR="000E0EFF" w:rsidRPr="00A629BB">
        <w:rPr>
          <w:rFonts w:asciiTheme="minorBidi" w:hAnsiTheme="minorBidi" w:cstheme="minorBidi"/>
          <w:sz w:val="24"/>
          <w:szCs w:val="24"/>
        </w:rPr>
        <w:t xml:space="preserve">on the </w:t>
      </w:r>
      <w:r w:rsidR="00960A56" w:rsidRPr="00A629BB">
        <w:rPr>
          <w:rFonts w:asciiTheme="minorBidi" w:hAnsiTheme="minorBidi" w:cstheme="minorBidi"/>
          <w:i/>
          <w:iCs/>
          <w:sz w:val="24"/>
          <w:szCs w:val="24"/>
        </w:rPr>
        <w:t>teiva (</w:t>
      </w:r>
      <w:r w:rsidR="000E0EFF" w:rsidRPr="00A629BB">
        <w:rPr>
          <w:rFonts w:asciiTheme="minorBidi" w:hAnsiTheme="minorBidi" w:cstheme="minorBidi"/>
          <w:i/>
          <w:iCs/>
          <w:sz w:val="24"/>
          <w:szCs w:val="24"/>
        </w:rPr>
        <w:t>bima</w:t>
      </w:r>
      <w:r w:rsidR="00960A56" w:rsidRPr="00A629BB">
        <w:rPr>
          <w:rFonts w:asciiTheme="minorBidi" w:hAnsiTheme="minorBidi" w:cstheme="minorBidi"/>
          <w:i/>
          <w:iCs/>
          <w:sz w:val="24"/>
          <w:szCs w:val="24"/>
        </w:rPr>
        <w:t>)</w:t>
      </w:r>
      <w:r w:rsidR="006D1DAB" w:rsidRPr="00A629BB">
        <w:rPr>
          <w:rFonts w:asciiTheme="minorBidi" w:hAnsiTheme="minorBidi" w:cstheme="minorBidi"/>
          <w:sz w:val="24"/>
          <w:szCs w:val="24"/>
        </w:rPr>
        <w:t xml:space="preserve"> and a God </w:t>
      </w:r>
      <w:r w:rsidR="00960A56" w:rsidRPr="00A629BB">
        <w:rPr>
          <w:rFonts w:asciiTheme="minorBidi" w:hAnsiTheme="minorBidi" w:cstheme="minorBidi"/>
          <w:sz w:val="24"/>
          <w:szCs w:val="24"/>
        </w:rPr>
        <w:t xml:space="preserve">fearing person </w:t>
      </w:r>
      <w:r w:rsidR="006D1DAB" w:rsidRPr="00A629BB">
        <w:rPr>
          <w:rFonts w:asciiTheme="minorBidi" w:hAnsiTheme="minorBidi" w:cstheme="minorBidi"/>
          <w:sz w:val="24"/>
          <w:szCs w:val="24"/>
        </w:rPr>
        <w:t xml:space="preserve">would remain by it with his hand holding the </w:t>
      </w:r>
      <w:r w:rsidR="002A1E12" w:rsidRPr="00A629BB">
        <w:rPr>
          <w:rFonts w:asciiTheme="minorBidi" w:hAnsiTheme="minorBidi" w:cstheme="minorBidi"/>
          <w:i/>
          <w:iCs/>
          <w:sz w:val="24"/>
          <w:szCs w:val="24"/>
        </w:rPr>
        <w:t xml:space="preserve">Sefer </w:t>
      </w:r>
      <w:r w:rsidR="006D1DAB" w:rsidRPr="00A629BB">
        <w:rPr>
          <w:rFonts w:asciiTheme="minorBidi" w:hAnsiTheme="minorBidi" w:cstheme="minorBidi"/>
          <w:i/>
          <w:iCs/>
          <w:sz w:val="24"/>
          <w:szCs w:val="24"/>
        </w:rPr>
        <w:t>Torah</w:t>
      </w:r>
      <w:r w:rsidR="006D1DAB" w:rsidRPr="00A629BB">
        <w:rPr>
          <w:rFonts w:asciiTheme="minorBidi" w:hAnsiTheme="minorBidi" w:cstheme="minorBidi"/>
          <w:sz w:val="24"/>
          <w:szCs w:val="24"/>
        </w:rPr>
        <w:t xml:space="preserve"> for the whole time of the </w:t>
      </w:r>
      <w:r w:rsidR="006D1DAB" w:rsidRPr="00A629BB">
        <w:rPr>
          <w:rFonts w:asciiTheme="minorBidi" w:hAnsiTheme="minorBidi" w:cstheme="minorBidi"/>
          <w:i/>
          <w:iCs/>
          <w:sz w:val="24"/>
          <w:szCs w:val="24"/>
        </w:rPr>
        <w:t>hakafot</w:t>
      </w:r>
      <w:r w:rsidR="006D1DAB" w:rsidRPr="00A629BB">
        <w:rPr>
          <w:rFonts w:asciiTheme="minorBidi" w:hAnsiTheme="minorBidi" w:cstheme="minorBidi"/>
          <w:sz w:val="24"/>
          <w:szCs w:val="24"/>
        </w:rPr>
        <w:t xml:space="preserve"> [circuits]</w:t>
      </w:r>
      <w:r w:rsidR="001F23DE" w:rsidRPr="00A629BB">
        <w:rPr>
          <w:rFonts w:asciiTheme="minorBidi" w:hAnsiTheme="minorBidi" w:cstheme="minorBidi"/>
          <w:sz w:val="24"/>
          <w:szCs w:val="24"/>
        </w:rPr>
        <w:t>…</w:t>
      </w:r>
    </w:p>
    <w:p w14:paraId="4CFF242B" w14:textId="77777777" w:rsidR="00A629BB" w:rsidRPr="00A629BB" w:rsidRDefault="00A629BB" w:rsidP="00A629BB">
      <w:pPr>
        <w:pStyle w:val="SourceTextTranslation"/>
        <w:spacing w:after="0" w:line="240" w:lineRule="auto"/>
        <w:rPr>
          <w:rFonts w:asciiTheme="minorBidi" w:hAnsiTheme="minorBidi" w:cstheme="minorBidi"/>
          <w:sz w:val="24"/>
          <w:szCs w:val="24"/>
        </w:rPr>
      </w:pPr>
    </w:p>
    <w:p w14:paraId="7872DDF1" w14:textId="4DA375E6" w:rsidR="00960A56" w:rsidRDefault="00960A56" w:rsidP="00A629BB">
      <w:pPr>
        <w:bidi w:val="0"/>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 xml:space="preserve">These sources describe people dancing </w:t>
      </w:r>
      <w:r w:rsidR="002A1E12" w:rsidRPr="00A629BB">
        <w:rPr>
          <w:rFonts w:asciiTheme="minorBidi" w:hAnsiTheme="minorBidi" w:cstheme="minorBidi"/>
          <w:sz w:val="24"/>
          <w:szCs w:val="24"/>
        </w:rPr>
        <w:t>in honor</w:t>
      </w:r>
      <w:r w:rsidRPr="00A629BB">
        <w:rPr>
          <w:rFonts w:asciiTheme="minorBidi" w:hAnsiTheme="minorBidi" w:cstheme="minorBidi"/>
          <w:sz w:val="24"/>
          <w:szCs w:val="24"/>
        </w:rPr>
        <w:t xml:space="preserve"> the </w:t>
      </w:r>
      <w:r w:rsidR="002A1E12" w:rsidRPr="00A629BB">
        <w:rPr>
          <w:rFonts w:asciiTheme="minorBidi" w:hAnsiTheme="minorBidi" w:cstheme="minorBidi"/>
          <w:i/>
          <w:iCs/>
          <w:sz w:val="24"/>
          <w:szCs w:val="24"/>
        </w:rPr>
        <w:t>S</w:t>
      </w:r>
      <w:r w:rsidR="00FA1A4E" w:rsidRPr="00A629BB">
        <w:rPr>
          <w:rFonts w:asciiTheme="minorBidi" w:hAnsiTheme="minorBidi" w:cstheme="minorBidi"/>
          <w:i/>
          <w:iCs/>
          <w:sz w:val="24"/>
          <w:szCs w:val="24"/>
        </w:rPr>
        <w:t>i</w:t>
      </w:r>
      <w:r w:rsidRPr="00A629BB">
        <w:rPr>
          <w:rFonts w:asciiTheme="minorBidi" w:hAnsiTheme="minorBidi" w:cstheme="minorBidi"/>
          <w:i/>
          <w:iCs/>
          <w:sz w:val="24"/>
          <w:szCs w:val="24"/>
        </w:rPr>
        <w:t>f</w:t>
      </w:r>
      <w:r w:rsidR="00FA1A4E" w:rsidRPr="00A629BB">
        <w:rPr>
          <w:rFonts w:asciiTheme="minorBidi" w:hAnsiTheme="minorBidi" w:cstheme="minorBidi"/>
          <w:i/>
          <w:iCs/>
          <w:sz w:val="24"/>
          <w:szCs w:val="24"/>
        </w:rPr>
        <w:t>rei</w:t>
      </w:r>
      <w:r w:rsidRPr="00A629BB">
        <w:rPr>
          <w:rFonts w:asciiTheme="minorBidi" w:hAnsiTheme="minorBidi" w:cstheme="minorBidi"/>
          <w:i/>
          <w:iCs/>
          <w:sz w:val="24"/>
          <w:szCs w:val="24"/>
        </w:rPr>
        <w:t xml:space="preserve"> Torah</w:t>
      </w:r>
      <w:r w:rsidRPr="00A629BB">
        <w:rPr>
          <w:rFonts w:asciiTheme="minorBidi" w:hAnsiTheme="minorBidi" w:cstheme="minorBidi"/>
          <w:sz w:val="24"/>
          <w:szCs w:val="24"/>
        </w:rPr>
        <w:t xml:space="preserve">, while </w:t>
      </w:r>
      <w:r w:rsidR="00FA1A4E" w:rsidRPr="00A629BB">
        <w:rPr>
          <w:rFonts w:asciiTheme="minorBidi" w:hAnsiTheme="minorBidi" w:cstheme="minorBidi"/>
          <w:sz w:val="24"/>
          <w:szCs w:val="24"/>
        </w:rPr>
        <w:t>they are</w:t>
      </w:r>
      <w:r w:rsidRPr="00A629BB">
        <w:rPr>
          <w:rFonts w:asciiTheme="minorBidi" w:hAnsiTheme="minorBidi" w:cstheme="minorBidi"/>
          <w:sz w:val="24"/>
          <w:szCs w:val="24"/>
        </w:rPr>
        <w:t xml:space="preserve"> </w:t>
      </w:r>
      <w:r w:rsidR="00174744" w:rsidRPr="00A629BB">
        <w:rPr>
          <w:rFonts w:asciiTheme="minorBidi" w:hAnsiTheme="minorBidi" w:cstheme="minorBidi"/>
          <w:sz w:val="24"/>
          <w:szCs w:val="24"/>
        </w:rPr>
        <w:t xml:space="preserve">supported at the </w:t>
      </w:r>
      <w:r w:rsidR="00174744" w:rsidRPr="00A629BB">
        <w:rPr>
          <w:rFonts w:asciiTheme="minorBidi" w:hAnsiTheme="minorBidi" w:cstheme="minorBidi"/>
          <w:i/>
          <w:iCs/>
          <w:sz w:val="24"/>
          <w:szCs w:val="24"/>
        </w:rPr>
        <w:t>bima</w:t>
      </w:r>
      <w:r w:rsidR="00174744" w:rsidRPr="00A629BB">
        <w:rPr>
          <w:rFonts w:asciiTheme="minorBidi" w:hAnsiTheme="minorBidi" w:cstheme="minorBidi"/>
          <w:sz w:val="24"/>
          <w:szCs w:val="24"/>
        </w:rPr>
        <w:t xml:space="preserve"> or held </w:t>
      </w:r>
      <w:r w:rsidR="00646DEE" w:rsidRPr="00A629BB">
        <w:rPr>
          <w:rFonts w:asciiTheme="minorBidi" w:hAnsiTheme="minorBidi" w:cstheme="minorBidi"/>
          <w:sz w:val="24"/>
          <w:szCs w:val="24"/>
        </w:rPr>
        <w:t xml:space="preserve">for dancing </w:t>
      </w:r>
      <w:r w:rsidRPr="00A629BB">
        <w:rPr>
          <w:rFonts w:asciiTheme="minorBidi" w:hAnsiTheme="minorBidi" w:cstheme="minorBidi"/>
          <w:sz w:val="24"/>
          <w:szCs w:val="24"/>
        </w:rPr>
        <w:t>by prominent religious figure</w:t>
      </w:r>
      <w:r w:rsidR="00FA1A4E" w:rsidRPr="00A629BB">
        <w:rPr>
          <w:rFonts w:asciiTheme="minorBidi" w:hAnsiTheme="minorBidi" w:cstheme="minorBidi"/>
          <w:sz w:val="24"/>
          <w:szCs w:val="24"/>
        </w:rPr>
        <w:t>s</w:t>
      </w:r>
      <w:r w:rsidRPr="00A629BB">
        <w:rPr>
          <w:rFonts w:asciiTheme="minorBidi" w:hAnsiTheme="minorBidi" w:cstheme="minorBidi"/>
          <w:sz w:val="24"/>
          <w:szCs w:val="24"/>
        </w:rPr>
        <w:t xml:space="preserve"> in the community.</w:t>
      </w:r>
    </w:p>
    <w:p w14:paraId="731B69DF" w14:textId="77777777" w:rsidR="00A629BB" w:rsidRPr="00A629BB" w:rsidRDefault="00A629BB" w:rsidP="00A629BB">
      <w:pPr>
        <w:bidi w:val="0"/>
        <w:spacing w:after="0" w:line="240" w:lineRule="auto"/>
        <w:jc w:val="both"/>
        <w:rPr>
          <w:rFonts w:asciiTheme="minorBidi" w:hAnsiTheme="minorBidi" w:cstheme="minorBidi"/>
          <w:sz w:val="24"/>
          <w:szCs w:val="24"/>
        </w:rPr>
      </w:pPr>
    </w:p>
    <w:p w14:paraId="09966DF7" w14:textId="73C8500E" w:rsidR="00222AFE" w:rsidRDefault="005A5099" w:rsidP="00A629BB">
      <w:pPr>
        <w:pStyle w:val="SubQuote"/>
        <w:spacing w:after="0" w:line="240" w:lineRule="auto"/>
        <w:jc w:val="both"/>
        <w:rPr>
          <w:rFonts w:asciiTheme="minorBidi" w:hAnsiTheme="minorBidi" w:cstheme="minorBidi"/>
        </w:rPr>
      </w:pPr>
      <w:r w:rsidRPr="00A629BB">
        <w:rPr>
          <w:rFonts w:asciiTheme="minorBidi" w:hAnsiTheme="minorBidi" w:cstheme="minorBidi"/>
        </w:rPr>
        <w:t>Expanding the Celebration</w:t>
      </w:r>
    </w:p>
    <w:p w14:paraId="7DB9918F" w14:textId="77777777" w:rsidR="00A629BB" w:rsidRPr="00A629BB" w:rsidRDefault="00A629BB" w:rsidP="00A629BB">
      <w:pPr>
        <w:pStyle w:val="SubQuote"/>
        <w:spacing w:after="0" w:line="240" w:lineRule="auto"/>
        <w:jc w:val="both"/>
        <w:rPr>
          <w:rFonts w:asciiTheme="minorBidi" w:hAnsiTheme="minorBidi" w:cstheme="minorBidi"/>
        </w:rPr>
      </w:pPr>
    </w:p>
    <w:p w14:paraId="0B84E67A" w14:textId="254DF3E9" w:rsidR="000165B4" w:rsidRDefault="000F54D7" w:rsidP="00A629BB">
      <w:pPr>
        <w:bidi w:val="0"/>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Very</w:t>
      </w:r>
      <w:r w:rsidR="006F3464" w:rsidRPr="00A629BB">
        <w:rPr>
          <w:rFonts w:asciiTheme="minorBidi" w:hAnsiTheme="minorBidi" w:cstheme="minorBidi"/>
          <w:sz w:val="24"/>
          <w:szCs w:val="24"/>
        </w:rPr>
        <w:t xml:space="preserve"> recently, </w:t>
      </w:r>
      <w:r w:rsidR="00050329" w:rsidRPr="00A629BB">
        <w:rPr>
          <w:rFonts w:asciiTheme="minorBidi" w:hAnsiTheme="minorBidi" w:cstheme="minorBidi"/>
          <w:sz w:val="24"/>
          <w:szCs w:val="24"/>
        </w:rPr>
        <w:t xml:space="preserve">and most prominently in </w:t>
      </w:r>
      <w:r w:rsidRPr="00A629BB">
        <w:rPr>
          <w:rFonts w:asciiTheme="minorBidi" w:hAnsiTheme="minorBidi" w:cstheme="minorBidi"/>
          <w:sz w:val="24"/>
          <w:szCs w:val="24"/>
        </w:rPr>
        <w:t>A</w:t>
      </w:r>
      <w:r w:rsidR="00050329" w:rsidRPr="00A629BB">
        <w:rPr>
          <w:rFonts w:asciiTheme="minorBidi" w:hAnsiTheme="minorBidi" w:cstheme="minorBidi"/>
          <w:sz w:val="24"/>
          <w:szCs w:val="24"/>
        </w:rPr>
        <w:t>shkenazi communities</w:t>
      </w:r>
      <w:r w:rsidR="000165B4" w:rsidRPr="00A629BB">
        <w:rPr>
          <w:rFonts w:asciiTheme="minorBidi" w:hAnsiTheme="minorBidi" w:cstheme="minorBidi"/>
          <w:sz w:val="24"/>
          <w:szCs w:val="24"/>
        </w:rPr>
        <w:t xml:space="preserve"> with many scrolls (and lighter scrolls</w:t>
      </w:r>
      <w:r w:rsidR="00A56068" w:rsidRPr="00A629BB">
        <w:rPr>
          <w:rFonts w:asciiTheme="minorBidi" w:hAnsiTheme="minorBidi" w:cstheme="minorBidi"/>
          <w:sz w:val="24"/>
          <w:szCs w:val="24"/>
        </w:rPr>
        <w:t>,</w:t>
      </w:r>
      <w:r w:rsidR="000165B4" w:rsidRPr="00A629BB">
        <w:rPr>
          <w:rFonts w:asciiTheme="minorBidi" w:hAnsiTheme="minorBidi" w:cstheme="minorBidi"/>
          <w:sz w:val="24"/>
          <w:szCs w:val="24"/>
        </w:rPr>
        <w:t xml:space="preserve"> without heavy </w:t>
      </w:r>
      <w:r w:rsidR="00960A56" w:rsidRPr="00A629BB">
        <w:rPr>
          <w:rFonts w:asciiTheme="minorBidi" w:hAnsiTheme="minorBidi" w:cstheme="minorBidi"/>
          <w:sz w:val="24"/>
          <w:szCs w:val="24"/>
        </w:rPr>
        <w:t xml:space="preserve">Sefardi </w:t>
      </w:r>
      <w:r w:rsidR="000165B4" w:rsidRPr="00A629BB">
        <w:rPr>
          <w:rFonts w:asciiTheme="minorBidi" w:hAnsiTheme="minorBidi" w:cstheme="minorBidi"/>
          <w:sz w:val="24"/>
          <w:szCs w:val="24"/>
        </w:rPr>
        <w:t>casings)</w:t>
      </w:r>
      <w:r w:rsidR="00050329" w:rsidRPr="00A629BB">
        <w:rPr>
          <w:rFonts w:asciiTheme="minorBidi" w:hAnsiTheme="minorBidi" w:cstheme="minorBidi"/>
          <w:sz w:val="24"/>
          <w:szCs w:val="24"/>
        </w:rPr>
        <w:t xml:space="preserve">, </w:t>
      </w:r>
      <w:r w:rsidR="00050329" w:rsidRPr="00A629BB">
        <w:rPr>
          <w:rFonts w:asciiTheme="minorBidi" w:hAnsiTheme="minorBidi" w:cstheme="minorBidi"/>
          <w:i/>
          <w:iCs/>
          <w:sz w:val="24"/>
          <w:szCs w:val="24"/>
        </w:rPr>
        <w:t>hakafot</w:t>
      </w:r>
      <w:r w:rsidR="00050329" w:rsidRPr="00A629BB">
        <w:rPr>
          <w:rFonts w:asciiTheme="minorBidi" w:hAnsiTheme="minorBidi" w:cstheme="minorBidi"/>
          <w:sz w:val="24"/>
          <w:szCs w:val="24"/>
        </w:rPr>
        <w:t xml:space="preserve"> have</w:t>
      </w:r>
      <w:r w:rsidR="006F3464" w:rsidRPr="00A629BB">
        <w:rPr>
          <w:rFonts w:asciiTheme="minorBidi" w:hAnsiTheme="minorBidi" w:cstheme="minorBidi"/>
          <w:sz w:val="24"/>
          <w:szCs w:val="24"/>
        </w:rPr>
        <w:t xml:space="preserve"> expanded to allow for </w:t>
      </w:r>
      <w:r w:rsidR="005709DA" w:rsidRPr="00A629BB">
        <w:rPr>
          <w:rFonts w:asciiTheme="minorBidi" w:hAnsiTheme="minorBidi" w:cstheme="minorBidi"/>
          <w:sz w:val="24"/>
          <w:szCs w:val="24"/>
        </w:rPr>
        <w:t xml:space="preserve">ordinary </w:t>
      </w:r>
      <w:r w:rsidR="006F3464" w:rsidRPr="00A629BB">
        <w:rPr>
          <w:rFonts w:asciiTheme="minorBidi" w:hAnsiTheme="minorBidi" w:cstheme="minorBidi"/>
          <w:sz w:val="24"/>
          <w:szCs w:val="24"/>
        </w:rPr>
        <w:t xml:space="preserve">members of the congregation to pass around the Torah and dance </w:t>
      </w:r>
      <w:r w:rsidR="002A3EBF" w:rsidRPr="00A629BB">
        <w:rPr>
          <w:rFonts w:asciiTheme="minorBidi" w:hAnsiTheme="minorBidi" w:cstheme="minorBidi"/>
          <w:sz w:val="24"/>
          <w:szCs w:val="24"/>
        </w:rPr>
        <w:t xml:space="preserve">while </w:t>
      </w:r>
      <w:r w:rsidRPr="00A629BB">
        <w:rPr>
          <w:rFonts w:asciiTheme="minorBidi" w:hAnsiTheme="minorBidi" w:cstheme="minorBidi"/>
          <w:sz w:val="24"/>
          <w:szCs w:val="24"/>
        </w:rPr>
        <w:t xml:space="preserve">holding </w:t>
      </w:r>
      <w:r w:rsidR="006F3464" w:rsidRPr="00A629BB">
        <w:rPr>
          <w:rFonts w:asciiTheme="minorBidi" w:hAnsiTheme="minorBidi" w:cstheme="minorBidi"/>
          <w:sz w:val="24"/>
          <w:szCs w:val="24"/>
        </w:rPr>
        <w:t>it</w:t>
      </w:r>
      <w:r w:rsidR="008B4B87" w:rsidRPr="00A629BB">
        <w:rPr>
          <w:rFonts w:asciiTheme="minorBidi" w:hAnsiTheme="minorBidi" w:cstheme="minorBidi"/>
          <w:sz w:val="24"/>
          <w:szCs w:val="24"/>
        </w:rPr>
        <w:t>. Th</w:t>
      </w:r>
      <w:r w:rsidR="002A3EBF" w:rsidRPr="00A629BB">
        <w:rPr>
          <w:rFonts w:asciiTheme="minorBidi" w:hAnsiTheme="minorBidi" w:cstheme="minorBidi"/>
          <w:sz w:val="24"/>
          <w:szCs w:val="24"/>
        </w:rPr>
        <w:t xml:space="preserve">ough this has become the accepted practice in many communities, </w:t>
      </w:r>
      <w:r w:rsidR="008B4B87" w:rsidRPr="00A629BB">
        <w:rPr>
          <w:rFonts w:asciiTheme="minorBidi" w:hAnsiTheme="minorBidi" w:cstheme="minorBidi"/>
          <w:sz w:val="24"/>
          <w:szCs w:val="24"/>
        </w:rPr>
        <w:t>i</w:t>
      </w:r>
      <w:r w:rsidR="002A3EBF" w:rsidRPr="00A629BB">
        <w:rPr>
          <w:rFonts w:asciiTheme="minorBidi" w:hAnsiTheme="minorBidi" w:cstheme="minorBidi"/>
          <w:sz w:val="24"/>
          <w:szCs w:val="24"/>
        </w:rPr>
        <w:t>t</w:t>
      </w:r>
      <w:r w:rsidR="006F3464" w:rsidRPr="00A629BB">
        <w:rPr>
          <w:rFonts w:asciiTheme="minorBidi" w:hAnsiTheme="minorBidi" w:cstheme="minorBidi"/>
          <w:sz w:val="24"/>
          <w:szCs w:val="24"/>
        </w:rPr>
        <w:t xml:space="preserve"> does not align neatly with the </w:t>
      </w:r>
      <w:r w:rsidR="006F3464" w:rsidRPr="00A629BB">
        <w:rPr>
          <w:rFonts w:asciiTheme="minorBidi" w:hAnsiTheme="minorBidi" w:cstheme="minorBidi"/>
          <w:i/>
          <w:iCs/>
          <w:sz w:val="24"/>
          <w:szCs w:val="24"/>
        </w:rPr>
        <w:t>halachot</w:t>
      </w:r>
      <w:r w:rsidR="006F3464" w:rsidRPr="00A629BB">
        <w:rPr>
          <w:rFonts w:asciiTheme="minorBidi" w:hAnsiTheme="minorBidi" w:cstheme="minorBidi"/>
          <w:sz w:val="24"/>
          <w:szCs w:val="24"/>
        </w:rPr>
        <w:t xml:space="preserve"> of </w:t>
      </w:r>
      <w:hyperlink r:id="rId12" w:history="1">
        <w:r w:rsidR="005709DA" w:rsidRPr="00A629BB">
          <w:rPr>
            <w:rStyle w:val="Hyperlink"/>
            <w:rFonts w:asciiTheme="minorBidi" w:hAnsiTheme="minorBidi" w:cstheme="minorBidi"/>
            <w:i/>
            <w:iCs/>
            <w:sz w:val="24"/>
            <w:szCs w:val="24"/>
          </w:rPr>
          <w:t>kevod ha-Torah</w:t>
        </w:r>
      </w:hyperlink>
      <w:r w:rsidRPr="00A629BB">
        <w:rPr>
          <w:rFonts w:asciiTheme="minorBidi" w:hAnsiTheme="minorBidi" w:cstheme="minorBidi"/>
          <w:sz w:val="24"/>
          <w:szCs w:val="24"/>
        </w:rPr>
        <w:t xml:space="preserve"> or the earliest records of </w:t>
      </w:r>
      <w:r w:rsidRPr="00A629BB">
        <w:rPr>
          <w:rFonts w:asciiTheme="minorBidi" w:hAnsiTheme="minorBidi" w:cstheme="minorBidi"/>
          <w:i/>
          <w:iCs/>
          <w:sz w:val="24"/>
          <w:szCs w:val="24"/>
        </w:rPr>
        <w:t>hakafot</w:t>
      </w:r>
      <w:r w:rsidR="006F3464" w:rsidRPr="00A629BB">
        <w:rPr>
          <w:rFonts w:asciiTheme="minorBidi" w:hAnsiTheme="minorBidi" w:cstheme="minorBidi"/>
          <w:sz w:val="24"/>
          <w:szCs w:val="24"/>
        </w:rPr>
        <w:t>.</w:t>
      </w:r>
      <w:r w:rsidR="00050329" w:rsidRPr="00A629BB">
        <w:rPr>
          <w:rFonts w:asciiTheme="minorBidi" w:hAnsiTheme="minorBidi" w:cstheme="minorBidi"/>
          <w:sz w:val="24"/>
          <w:szCs w:val="24"/>
        </w:rPr>
        <w:t xml:space="preserve"> </w:t>
      </w:r>
    </w:p>
    <w:p w14:paraId="53121D66" w14:textId="77777777" w:rsidR="00A629BB" w:rsidRPr="00A629BB" w:rsidRDefault="00A629BB" w:rsidP="00A629BB">
      <w:pPr>
        <w:bidi w:val="0"/>
        <w:spacing w:after="0" w:line="240" w:lineRule="auto"/>
        <w:jc w:val="both"/>
        <w:rPr>
          <w:rFonts w:asciiTheme="minorBidi" w:hAnsiTheme="minorBidi" w:cstheme="minorBidi"/>
          <w:sz w:val="24"/>
          <w:szCs w:val="24"/>
        </w:rPr>
      </w:pPr>
    </w:p>
    <w:p w14:paraId="6C4ECD0C" w14:textId="5BF3127F" w:rsidR="00CA205C" w:rsidRDefault="00A4373C" w:rsidP="00A629BB">
      <w:pPr>
        <w:bidi w:val="0"/>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 xml:space="preserve">In fact, when this </w:t>
      </w:r>
      <w:r w:rsidR="000165B4" w:rsidRPr="00A629BB">
        <w:rPr>
          <w:rFonts w:asciiTheme="minorBidi" w:hAnsiTheme="minorBidi" w:cstheme="minorBidi"/>
          <w:sz w:val="24"/>
          <w:szCs w:val="24"/>
        </w:rPr>
        <w:t xml:space="preserve">practice </w:t>
      </w:r>
      <w:r w:rsidRPr="00A629BB">
        <w:rPr>
          <w:rFonts w:asciiTheme="minorBidi" w:hAnsiTheme="minorBidi" w:cstheme="minorBidi"/>
          <w:sz w:val="24"/>
          <w:szCs w:val="24"/>
        </w:rPr>
        <w:t xml:space="preserve">began to spread, in the late nineteenth century, the Rav in Bucharest attempted to put a stop to it by taking the controversial step of having fewer </w:t>
      </w:r>
      <w:r w:rsidR="002A1E12" w:rsidRPr="00A629BB">
        <w:rPr>
          <w:rFonts w:asciiTheme="minorBidi" w:hAnsiTheme="minorBidi" w:cstheme="minorBidi"/>
          <w:i/>
          <w:iCs/>
          <w:sz w:val="24"/>
          <w:szCs w:val="24"/>
        </w:rPr>
        <w:t xml:space="preserve">Sifrei </w:t>
      </w:r>
      <w:r w:rsidRPr="00A629BB">
        <w:rPr>
          <w:rFonts w:asciiTheme="minorBidi" w:hAnsiTheme="minorBidi" w:cstheme="minorBidi"/>
          <w:i/>
          <w:iCs/>
          <w:sz w:val="24"/>
          <w:szCs w:val="24"/>
        </w:rPr>
        <w:t>Torah</w:t>
      </w:r>
      <w:r w:rsidRPr="00A629BB">
        <w:rPr>
          <w:rFonts w:asciiTheme="minorBidi" w:hAnsiTheme="minorBidi" w:cstheme="minorBidi"/>
          <w:sz w:val="24"/>
          <w:szCs w:val="24"/>
        </w:rPr>
        <w:t xml:space="preserve"> brought out of the </w:t>
      </w:r>
      <w:r w:rsidRPr="00A629BB">
        <w:rPr>
          <w:rFonts w:asciiTheme="minorBidi" w:hAnsiTheme="minorBidi" w:cstheme="minorBidi"/>
          <w:i/>
          <w:iCs/>
          <w:sz w:val="24"/>
          <w:szCs w:val="24"/>
        </w:rPr>
        <w:t>aron kodesh</w:t>
      </w:r>
      <w:r w:rsidR="00A56068" w:rsidRPr="00A629BB">
        <w:rPr>
          <w:rFonts w:asciiTheme="minorBidi" w:hAnsiTheme="minorBidi" w:cstheme="minorBidi"/>
          <w:sz w:val="24"/>
          <w:szCs w:val="24"/>
        </w:rPr>
        <w:t xml:space="preserve"> at each service</w:t>
      </w:r>
      <w:r w:rsidRPr="00A629BB">
        <w:rPr>
          <w:rFonts w:asciiTheme="minorBidi" w:hAnsiTheme="minorBidi" w:cstheme="minorBidi"/>
          <w:sz w:val="24"/>
          <w:szCs w:val="24"/>
        </w:rPr>
        <w:t xml:space="preserve">, even though doing so went against </w:t>
      </w:r>
      <w:r w:rsidR="004C1A7C" w:rsidRPr="00A629BB">
        <w:rPr>
          <w:rFonts w:asciiTheme="minorBidi" w:hAnsiTheme="minorBidi" w:cstheme="minorBidi"/>
          <w:sz w:val="24"/>
          <w:szCs w:val="24"/>
        </w:rPr>
        <w:t xml:space="preserve">a </w:t>
      </w:r>
      <w:r w:rsidRPr="00A629BB">
        <w:rPr>
          <w:rFonts w:asciiTheme="minorBidi" w:hAnsiTheme="minorBidi" w:cstheme="minorBidi"/>
          <w:sz w:val="24"/>
          <w:szCs w:val="24"/>
        </w:rPr>
        <w:t>custom recorded by Rema:</w:t>
      </w:r>
      <w:r w:rsidR="000165B4" w:rsidRPr="00A629BB">
        <w:rPr>
          <w:rStyle w:val="FootnoteReference"/>
          <w:rFonts w:asciiTheme="minorBidi" w:hAnsiTheme="minorBidi" w:cstheme="minorBidi"/>
          <w:sz w:val="24"/>
          <w:szCs w:val="24"/>
        </w:rPr>
        <w:footnoteReference w:id="6"/>
      </w:r>
    </w:p>
    <w:p w14:paraId="78FEB508" w14:textId="77777777" w:rsidR="00A629BB" w:rsidRPr="00A629BB" w:rsidRDefault="00A629BB" w:rsidP="00A629BB">
      <w:pPr>
        <w:bidi w:val="0"/>
        <w:spacing w:after="0" w:line="240" w:lineRule="auto"/>
        <w:jc w:val="both"/>
        <w:rPr>
          <w:rFonts w:asciiTheme="minorBidi" w:hAnsiTheme="minorBidi" w:cstheme="minorBidi"/>
          <w:sz w:val="24"/>
          <w:szCs w:val="24"/>
        </w:rPr>
      </w:pPr>
    </w:p>
    <w:p w14:paraId="3FA06C0E" w14:textId="58231373" w:rsidR="000165B4" w:rsidRPr="00A629BB" w:rsidRDefault="000165B4" w:rsidP="00A629BB">
      <w:pPr>
        <w:pStyle w:val="SourceTitleTranslation"/>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 xml:space="preserve">Responsa </w:t>
      </w:r>
      <w:r w:rsidRPr="00A629BB">
        <w:rPr>
          <w:rFonts w:asciiTheme="minorBidi" w:hAnsiTheme="minorBidi" w:cstheme="minorBidi"/>
          <w:i/>
          <w:iCs/>
          <w:sz w:val="24"/>
          <w:szCs w:val="24"/>
        </w:rPr>
        <w:t>Simcha La-ish</w:t>
      </w:r>
      <w:r w:rsidRPr="00A629BB">
        <w:rPr>
          <w:rFonts w:asciiTheme="minorBidi" w:hAnsiTheme="minorBidi" w:cstheme="minorBidi"/>
          <w:sz w:val="24"/>
          <w:szCs w:val="24"/>
        </w:rPr>
        <w:t xml:space="preserve"> OC 4</w:t>
      </w:r>
    </w:p>
    <w:p w14:paraId="559AB966" w14:textId="406E8BF1" w:rsidR="000165B4" w:rsidRDefault="000165B4" w:rsidP="00A629BB">
      <w:pPr>
        <w:pStyle w:val="SourceTextTranslation"/>
        <w:spacing w:after="0" w:line="240" w:lineRule="auto"/>
        <w:rPr>
          <w:rFonts w:asciiTheme="minorBidi" w:hAnsiTheme="minorBidi" w:cstheme="minorBidi"/>
          <w:sz w:val="24"/>
          <w:szCs w:val="24"/>
        </w:rPr>
      </w:pPr>
      <w:r w:rsidRPr="00A629BB">
        <w:rPr>
          <w:rFonts w:asciiTheme="minorBidi" w:hAnsiTheme="minorBidi" w:cstheme="minorBidi"/>
          <w:sz w:val="24"/>
          <w:szCs w:val="24"/>
        </w:rPr>
        <w:t xml:space="preserve">He saw that the honorable people of substance were not carrying the Torah scrolls to </w:t>
      </w:r>
      <w:r w:rsidR="004C1A7C" w:rsidRPr="00A629BB">
        <w:rPr>
          <w:rFonts w:asciiTheme="minorBidi" w:hAnsiTheme="minorBidi" w:cstheme="minorBidi"/>
          <w:sz w:val="24"/>
          <w:szCs w:val="24"/>
        </w:rPr>
        <w:t xml:space="preserve">make </w:t>
      </w:r>
      <w:r w:rsidRPr="00A629BB">
        <w:rPr>
          <w:rFonts w:asciiTheme="minorBidi" w:hAnsiTheme="minorBidi" w:cstheme="minorBidi"/>
          <w:sz w:val="24"/>
          <w:szCs w:val="24"/>
        </w:rPr>
        <w:t>circuit</w:t>
      </w:r>
      <w:r w:rsidR="004C1A7C" w:rsidRPr="00A629BB">
        <w:rPr>
          <w:rFonts w:asciiTheme="minorBidi" w:hAnsiTheme="minorBidi" w:cstheme="minorBidi"/>
          <w:sz w:val="24"/>
          <w:szCs w:val="24"/>
        </w:rPr>
        <w:t>s</w:t>
      </w:r>
      <w:r w:rsidRPr="00A629BB">
        <w:rPr>
          <w:rFonts w:asciiTheme="minorBidi" w:hAnsiTheme="minorBidi" w:cstheme="minorBidi"/>
          <w:sz w:val="24"/>
          <w:szCs w:val="24"/>
        </w:rPr>
        <w:t xml:space="preserve"> with them, </w:t>
      </w:r>
      <w:r w:rsidR="003209D6" w:rsidRPr="00A629BB">
        <w:rPr>
          <w:rFonts w:asciiTheme="minorBidi" w:hAnsiTheme="minorBidi" w:cstheme="minorBidi"/>
          <w:sz w:val="24"/>
          <w:szCs w:val="24"/>
        </w:rPr>
        <w:t xml:space="preserve">but </w:t>
      </w:r>
      <w:r w:rsidRPr="00A629BB">
        <w:rPr>
          <w:rFonts w:asciiTheme="minorBidi" w:hAnsiTheme="minorBidi" w:cstheme="minorBidi"/>
          <w:sz w:val="24"/>
          <w:szCs w:val="24"/>
        </w:rPr>
        <w:t xml:space="preserve">rather the masses and children. They did not </w:t>
      </w:r>
      <w:r w:rsidR="00496449" w:rsidRPr="00A629BB">
        <w:rPr>
          <w:rFonts w:asciiTheme="minorBidi" w:hAnsiTheme="minorBidi" w:cstheme="minorBidi"/>
          <w:sz w:val="24"/>
          <w:szCs w:val="24"/>
        </w:rPr>
        <w:t>treat</w:t>
      </w:r>
      <w:r w:rsidRPr="00A629BB">
        <w:rPr>
          <w:rFonts w:asciiTheme="minorBidi" w:hAnsiTheme="minorBidi" w:cstheme="minorBidi"/>
          <w:sz w:val="24"/>
          <w:szCs w:val="24"/>
        </w:rPr>
        <w:t xml:space="preserve"> them with </w:t>
      </w:r>
      <w:r w:rsidRPr="00A629BB">
        <w:rPr>
          <w:rFonts w:asciiTheme="minorBidi" w:hAnsiTheme="minorBidi" w:cstheme="minorBidi"/>
          <w:i/>
          <w:iCs/>
          <w:sz w:val="24"/>
          <w:szCs w:val="24"/>
        </w:rPr>
        <w:t>kevod ha-Torah</w:t>
      </w:r>
      <w:r w:rsidR="00496449" w:rsidRPr="00A629BB">
        <w:rPr>
          <w:rFonts w:asciiTheme="minorBidi" w:hAnsiTheme="minorBidi" w:cstheme="minorBidi"/>
          <w:i/>
          <w:iCs/>
          <w:sz w:val="24"/>
          <w:szCs w:val="24"/>
        </w:rPr>
        <w:t xml:space="preserve"> </w:t>
      </w:r>
      <w:r w:rsidR="00496449" w:rsidRPr="00A629BB">
        <w:rPr>
          <w:rFonts w:asciiTheme="minorBidi" w:hAnsiTheme="minorBidi" w:cstheme="minorBidi"/>
          <w:sz w:val="24"/>
          <w:szCs w:val="24"/>
        </w:rPr>
        <w:t>in accordance with proper behavior</w:t>
      </w:r>
      <w:r w:rsidRPr="00A629BB">
        <w:rPr>
          <w:rFonts w:asciiTheme="minorBidi" w:hAnsiTheme="minorBidi" w:cstheme="minorBidi"/>
          <w:sz w:val="24"/>
          <w:szCs w:val="24"/>
        </w:rPr>
        <w:t xml:space="preserve">. He saw </w:t>
      </w:r>
      <w:r w:rsidR="00496449" w:rsidRPr="00A629BB">
        <w:rPr>
          <w:rFonts w:asciiTheme="minorBidi" w:hAnsiTheme="minorBidi" w:cstheme="minorBidi"/>
          <w:sz w:val="24"/>
          <w:szCs w:val="24"/>
        </w:rPr>
        <w:t>fit to enact</w:t>
      </w:r>
      <w:r w:rsidRPr="00A629BB">
        <w:rPr>
          <w:rFonts w:asciiTheme="minorBidi" w:hAnsiTheme="minorBidi" w:cstheme="minorBidi"/>
          <w:sz w:val="24"/>
          <w:szCs w:val="24"/>
        </w:rPr>
        <w:t xml:space="preserve"> that they take out only seven scrolls </w:t>
      </w:r>
      <w:r w:rsidR="00496449" w:rsidRPr="00A629BB">
        <w:rPr>
          <w:rFonts w:asciiTheme="minorBidi" w:hAnsiTheme="minorBidi" w:cstheme="minorBidi"/>
          <w:sz w:val="24"/>
          <w:szCs w:val="24"/>
        </w:rPr>
        <w:t xml:space="preserve">at night </w:t>
      </w:r>
      <w:r w:rsidRPr="00A629BB">
        <w:rPr>
          <w:rFonts w:asciiTheme="minorBidi" w:hAnsiTheme="minorBidi" w:cstheme="minorBidi"/>
          <w:sz w:val="24"/>
          <w:szCs w:val="24"/>
        </w:rPr>
        <w:t xml:space="preserve">and seven scrolls </w:t>
      </w:r>
      <w:r w:rsidR="00496449" w:rsidRPr="00A629BB">
        <w:rPr>
          <w:rFonts w:asciiTheme="minorBidi" w:hAnsiTheme="minorBidi" w:cstheme="minorBidi"/>
          <w:sz w:val="24"/>
          <w:szCs w:val="24"/>
        </w:rPr>
        <w:t xml:space="preserve">during the day </w:t>
      </w:r>
      <w:r w:rsidRPr="00A629BB">
        <w:rPr>
          <w:rFonts w:asciiTheme="minorBidi" w:hAnsiTheme="minorBidi" w:cstheme="minorBidi"/>
          <w:sz w:val="24"/>
          <w:szCs w:val="24"/>
        </w:rPr>
        <w:t>and seven scrolls</w:t>
      </w:r>
      <w:r w:rsidR="00496449" w:rsidRPr="00A629BB">
        <w:rPr>
          <w:rFonts w:asciiTheme="minorBidi" w:hAnsiTheme="minorBidi" w:cstheme="minorBidi"/>
          <w:sz w:val="24"/>
          <w:szCs w:val="24"/>
        </w:rPr>
        <w:t xml:space="preserve"> at </w:t>
      </w:r>
      <w:r w:rsidR="00496449" w:rsidRPr="00A629BB">
        <w:rPr>
          <w:rFonts w:asciiTheme="minorBidi" w:hAnsiTheme="minorBidi" w:cstheme="minorBidi"/>
          <w:i/>
          <w:iCs/>
          <w:sz w:val="24"/>
          <w:szCs w:val="24"/>
        </w:rPr>
        <w:t>mincha</w:t>
      </w:r>
      <w:r w:rsidR="00496449" w:rsidRPr="00A629BB">
        <w:rPr>
          <w:rFonts w:asciiTheme="minorBidi" w:hAnsiTheme="minorBidi" w:cstheme="minorBidi"/>
          <w:sz w:val="24"/>
          <w:szCs w:val="24"/>
        </w:rPr>
        <w:t xml:space="preserve"> </w:t>
      </w:r>
      <w:r w:rsidRPr="00A629BB">
        <w:rPr>
          <w:rFonts w:asciiTheme="minorBidi" w:hAnsiTheme="minorBidi" w:cstheme="minorBidi"/>
          <w:sz w:val="24"/>
          <w:szCs w:val="24"/>
        </w:rPr>
        <w:t>…</w:t>
      </w:r>
    </w:p>
    <w:p w14:paraId="5E73F215" w14:textId="77777777" w:rsidR="00A629BB" w:rsidRPr="00A629BB" w:rsidRDefault="00A629BB" w:rsidP="00A629BB">
      <w:pPr>
        <w:pStyle w:val="SourceTextTranslation"/>
        <w:spacing w:after="0" w:line="240" w:lineRule="auto"/>
        <w:rPr>
          <w:rFonts w:asciiTheme="minorBidi" w:hAnsiTheme="minorBidi" w:cstheme="minorBidi"/>
          <w:sz w:val="24"/>
          <w:szCs w:val="24"/>
        </w:rPr>
      </w:pPr>
    </w:p>
    <w:p w14:paraId="554FA48A" w14:textId="6B0AB579" w:rsidR="004C1A7C" w:rsidRDefault="002A3EBF" w:rsidP="00A629BB">
      <w:pPr>
        <w:bidi w:val="0"/>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 xml:space="preserve">This effort notwithstanding, the practice of passing the Torah around </w:t>
      </w:r>
      <w:r w:rsidR="005709DA" w:rsidRPr="00A629BB">
        <w:rPr>
          <w:rFonts w:asciiTheme="minorBidi" w:hAnsiTheme="minorBidi" w:cstheme="minorBidi"/>
          <w:sz w:val="24"/>
          <w:szCs w:val="24"/>
        </w:rPr>
        <w:t xml:space="preserve">among </w:t>
      </w:r>
      <w:r w:rsidRPr="00A629BB">
        <w:rPr>
          <w:rFonts w:asciiTheme="minorBidi" w:hAnsiTheme="minorBidi" w:cstheme="minorBidi"/>
          <w:sz w:val="24"/>
          <w:szCs w:val="24"/>
        </w:rPr>
        <w:t xml:space="preserve">the members of the congregation has taken hold in many synagogues. </w:t>
      </w:r>
    </w:p>
    <w:p w14:paraId="211B0B56" w14:textId="77777777" w:rsidR="00A629BB" w:rsidRPr="00A629BB" w:rsidRDefault="00A629BB" w:rsidP="00A629BB">
      <w:pPr>
        <w:bidi w:val="0"/>
        <w:spacing w:after="0" w:line="240" w:lineRule="auto"/>
        <w:jc w:val="both"/>
        <w:rPr>
          <w:rFonts w:asciiTheme="minorBidi" w:hAnsiTheme="minorBidi" w:cstheme="minorBidi"/>
          <w:sz w:val="24"/>
          <w:szCs w:val="24"/>
        </w:rPr>
      </w:pPr>
    </w:p>
    <w:p w14:paraId="52A98BF8" w14:textId="3D706776" w:rsidR="006F3464" w:rsidRDefault="006F3464" w:rsidP="00A629BB">
      <w:pPr>
        <w:pStyle w:val="Heading1"/>
        <w:bidi w:val="0"/>
        <w:spacing w:before="0" w:line="240" w:lineRule="auto"/>
        <w:jc w:val="both"/>
        <w:rPr>
          <w:rFonts w:asciiTheme="minorBidi" w:hAnsiTheme="minorBidi" w:cstheme="minorBidi"/>
          <w:sz w:val="24"/>
          <w:szCs w:val="24"/>
        </w:rPr>
      </w:pPr>
      <w:r w:rsidRPr="00A629BB">
        <w:rPr>
          <w:rFonts w:asciiTheme="minorBidi" w:hAnsiTheme="minorBidi" w:cstheme="minorBidi"/>
          <w:sz w:val="24"/>
          <w:szCs w:val="24"/>
        </w:rPr>
        <w:lastRenderedPageBreak/>
        <w:t xml:space="preserve">Women </w:t>
      </w:r>
      <w:r w:rsidR="00CC0D0E" w:rsidRPr="00A629BB">
        <w:rPr>
          <w:rFonts w:asciiTheme="minorBidi" w:hAnsiTheme="minorBidi" w:cstheme="minorBidi"/>
          <w:sz w:val="24"/>
          <w:szCs w:val="24"/>
        </w:rPr>
        <w:t>Celebrating the</w:t>
      </w:r>
      <w:r w:rsidRPr="00A629BB">
        <w:rPr>
          <w:rFonts w:asciiTheme="minorBidi" w:hAnsiTheme="minorBidi" w:cstheme="minorBidi"/>
          <w:sz w:val="24"/>
          <w:szCs w:val="24"/>
        </w:rPr>
        <w:t xml:space="preserve"> Torah</w:t>
      </w:r>
    </w:p>
    <w:p w14:paraId="258EB7D0" w14:textId="77777777" w:rsidR="00A629BB" w:rsidRPr="00A629BB" w:rsidRDefault="00A629BB" w:rsidP="00A629BB">
      <w:pPr>
        <w:bidi w:val="0"/>
        <w:spacing w:after="0" w:line="240" w:lineRule="auto"/>
      </w:pPr>
    </w:p>
    <w:p w14:paraId="4D6B948B" w14:textId="2F05654B" w:rsidR="00B43C02" w:rsidRDefault="00174744" w:rsidP="00A629BB">
      <w:pPr>
        <w:bidi w:val="0"/>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 xml:space="preserve">Women have celebrated Simchat Torah in a range of ways. </w:t>
      </w:r>
      <w:r w:rsidR="00CC0D0E" w:rsidRPr="00A629BB">
        <w:rPr>
          <w:rFonts w:asciiTheme="minorBidi" w:hAnsiTheme="minorBidi" w:cstheme="minorBidi"/>
          <w:sz w:val="24"/>
          <w:szCs w:val="24"/>
        </w:rPr>
        <w:t xml:space="preserve">Three main </w:t>
      </w:r>
      <w:r w:rsidR="005709DA" w:rsidRPr="00A629BB">
        <w:rPr>
          <w:rFonts w:asciiTheme="minorBidi" w:hAnsiTheme="minorBidi" w:cstheme="minorBidi"/>
          <w:sz w:val="24"/>
          <w:szCs w:val="24"/>
        </w:rPr>
        <w:t xml:space="preserve">modes of celebration </w:t>
      </w:r>
      <w:r w:rsidR="002C16BA" w:rsidRPr="00A629BB">
        <w:rPr>
          <w:rFonts w:asciiTheme="minorBidi" w:hAnsiTheme="minorBidi" w:cstheme="minorBidi"/>
          <w:sz w:val="24"/>
          <w:szCs w:val="24"/>
        </w:rPr>
        <w:t xml:space="preserve">have </w:t>
      </w:r>
      <w:r w:rsidRPr="00A629BB">
        <w:rPr>
          <w:rFonts w:asciiTheme="minorBidi" w:hAnsiTheme="minorBidi" w:cstheme="minorBidi"/>
          <w:sz w:val="24"/>
          <w:szCs w:val="24"/>
        </w:rPr>
        <w:t>become prevalent</w:t>
      </w:r>
      <w:r w:rsidR="002C16BA" w:rsidRPr="00A629BB">
        <w:rPr>
          <w:rFonts w:asciiTheme="minorBidi" w:hAnsiTheme="minorBidi" w:cstheme="minorBidi"/>
          <w:sz w:val="24"/>
          <w:szCs w:val="24"/>
        </w:rPr>
        <w:t xml:space="preserve">: watching, dancing, and dancing with a </w:t>
      </w:r>
      <w:r w:rsidR="008B4B87" w:rsidRPr="00A629BB">
        <w:rPr>
          <w:rFonts w:asciiTheme="minorBidi" w:hAnsiTheme="minorBidi" w:cstheme="minorBidi"/>
          <w:i/>
          <w:iCs/>
          <w:sz w:val="24"/>
          <w:szCs w:val="24"/>
        </w:rPr>
        <w:t xml:space="preserve">Sefer </w:t>
      </w:r>
      <w:r w:rsidR="002C16BA" w:rsidRPr="00A629BB">
        <w:rPr>
          <w:rFonts w:asciiTheme="minorBidi" w:hAnsiTheme="minorBidi" w:cstheme="minorBidi"/>
          <w:i/>
          <w:iCs/>
          <w:sz w:val="24"/>
          <w:szCs w:val="24"/>
        </w:rPr>
        <w:t>Torah</w:t>
      </w:r>
      <w:r w:rsidR="002C16BA" w:rsidRPr="00A629BB">
        <w:rPr>
          <w:rFonts w:asciiTheme="minorBidi" w:hAnsiTheme="minorBidi" w:cstheme="minorBidi"/>
          <w:sz w:val="24"/>
          <w:szCs w:val="24"/>
        </w:rPr>
        <w:t>.</w:t>
      </w:r>
      <w:r w:rsidR="007A3F75" w:rsidRPr="00A629BB">
        <w:rPr>
          <w:rFonts w:asciiTheme="minorBidi" w:hAnsiTheme="minorBidi" w:cstheme="minorBidi"/>
          <w:sz w:val="24"/>
          <w:szCs w:val="24"/>
        </w:rPr>
        <w:t xml:space="preserve"> There are also synagogues </w:t>
      </w:r>
      <w:r w:rsidR="00ED099E" w:rsidRPr="00A629BB">
        <w:rPr>
          <w:rFonts w:asciiTheme="minorBidi" w:hAnsiTheme="minorBidi" w:cstheme="minorBidi"/>
          <w:sz w:val="24"/>
          <w:szCs w:val="24"/>
        </w:rPr>
        <w:t>in which women learn Torah together</w:t>
      </w:r>
      <w:r w:rsidR="007A3F75" w:rsidRPr="00A629BB">
        <w:rPr>
          <w:rFonts w:asciiTheme="minorBidi" w:hAnsiTheme="minorBidi" w:cstheme="minorBidi"/>
          <w:sz w:val="24"/>
          <w:szCs w:val="24"/>
        </w:rPr>
        <w:t xml:space="preserve"> during at least part of the time of the </w:t>
      </w:r>
      <w:r w:rsidR="007A3F75" w:rsidRPr="00A629BB">
        <w:rPr>
          <w:rFonts w:asciiTheme="minorBidi" w:hAnsiTheme="minorBidi" w:cstheme="minorBidi"/>
          <w:i/>
          <w:iCs/>
          <w:sz w:val="24"/>
          <w:szCs w:val="24"/>
        </w:rPr>
        <w:t>hakafot</w:t>
      </w:r>
      <w:r w:rsidR="007A3F75" w:rsidRPr="00A629BB">
        <w:rPr>
          <w:rFonts w:asciiTheme="minorBidi" w:hAnsiTheme="minorBidi" w:cstheme="minorBidi"/>
          <w:sz w:val="24"/>
          <w:szCs w:val="24"/>
        </w:rPr>
        <w:t xml:space="preserve">. </w:t>
      </w:r>
    </w:p>
    <w:p w14:paraId="6F2E6AAB" w14:textId="77777777" w:rsidR="00A629BB" w:rsidRPr="00A629BB" w:rsidRDefault="00A629BB" w:rsidP="00A629BB">
      <w:pPr>
        <w:bidi w:val="0"/>
        <w:spacing w:after="0" w:line="240" w:lineRule="auto"/>
        <w:jc w:val="both"/>
        <w:rPr>
          <w:rFonts w:asciiTheme="minorBidi" w:hAnsiTheme="minorBidi" w:cstheme="minorBidi"/>
          <w:sz w:val="24"/>
          <w:szCs w:val="24"/>
        </w:rPr>
      </w:pPr>
    </w:p>
    <w:p w14:paraId="7395493E" w14:textId="41FFABC8" w:rsidR="00432BD8" w:rsidRDefault="002C16BA" w:rsidP="00A629BB">
      <w:pPr>
        <w:pStyle w:val="SubQuote"/>
        <w:spacing w:after="0" w:line="240" w:lineRule="auto"/>
        <w:jc w:val="both"/>
        <w:rPr>
          <w:rFonts w:asciiTheme="minorBidi" w:hAnsiTheme="minorBidi" w:cstheme="minorBidi"/>
        </w:rPr>
      </w:pPr>
      <w:r w:rsidRPr="00A629BB">
        <w:rPr>
          <w:rFonts w:asciiTheme="minorBidi" w:hAnsiTheme="minorBidi" w:cstheme="minorBidi"/>
        </w:rPr>
        <w:t xml:space="preserve">Watching </w:t>
      </w:r>
    </w:p>
    <w:p w14:paraId="62BF2698" w14:textId="77777777" w:rsidR="00A629BB" w:rsidRPr="00A629BB" w:rsidRDefault="00A629BB" w:rsidP="00A629BB">
      <w:pPr>
        <w:pStyle w:val="SubQuote"/>
        <w:spacing w:after="0" w:line="240" w:lineRule="auto"/>
        <w:jc w:val="both"/>
        <w:rPr>
          <w:rFonts w:asciiTheme="minorBidi" w:hAnsiTheme="minorBidi" w:cstheme="minorBidi"/>
        </w:rPr>
      </w:pPr>
    </w:p>
    <w:p w14:paraId="332E6992" w14:textId="54627376" w:rsidR="00B43C02" w:rsidRDefault="00B43C02" w:rsidP="00A629BB">
      <w:pPr>
        <w:bidi w:val="0"/>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In many synagogues, women watch the men dance, much as Rambam describes</w:t>
      </w:r>
      <w:r w:rsidR="00174744" w:rsidRPr="00A629BB">
        <w:rPr>
          <w:rFonts w:asciiTheme="minorBidi" w:hAnsiTheme="minorBidi" w:cstheme="minorBidi"/>
          <w:sz w:val="24"/>
          <w:szCs w:val="24"/>
        </w:rPr>
        <w:t xml:space="preserve"> lay</w:t>
      </w:r>
      <w:r w:rsidR="006D4FA9" w:rsidRPr="00A629BB">
        <w:rPr>
          <w:rFonts w:asciiTheme="minorBidi" w:hAnsiTheme="minorBidi" w:cstheme="minorBidi"/>
          <w:sz w:val="24"/>
          <w:szCs w:val="24"/>
        </w:rPr>
        <w:t xml:space="preserve"> </w:t>
      </w:r>
      <w:r w:rsidRPr="00A629BB">
        <w:rPr>
          <w:rFonts w:asciiTheme="minorBidi" w:hAnsiTheme="minorBidi" w:cstheme="minorBidi"/>
          <w:sz w:val="24"/>
          <w:szCs w:val="24"/>
        </w:rPr>
        <w:t xml:space="preserve">people observing </w:t>
      </w:r>
      <w:r w:rsidR="00514EFB" w:rsidRPr="00A629BB">
        <w:rPr>
          <w:rFonts w:asciiTheme="minorBidi" w:hAnsiTheme="minorBidi" w:cstheme="minorBidi"/>
          <w:i/>
          <w:iCs/>
          <w:sz w:val="24"/>
          <w:szCs w:val="24"/>
        </w:rPr>
        <w:t>Simchat Beit Ha</w:t>
      </w:r>
      <w:r w:rsidRPr="00A629BB">
        <w:rPr>
          <w:rFonts w:asciiTheme="minorBidi" w:hAnsiTheme="minorBidi" w:cstheme="minorBidi"/>
          <w:i/>
          <w:iCs/>
          <w:sz w:val="24"/>
          <w:szCs w:val="24"/>
        </w:rPr>
        <w:t>-sho</w:t>
      </w:r>
      <w:r w:rsidR="000F16EB" w:rsidRPr="00A629BB">
        <w:rPr>
          <w:rFonts w:asciiTheme="minorBidi" w:hAnsiTheme="minorBidi" w:cstheme="minorBidi"/>
          <w:i/>
          <w:iCs/>
          <w:sz w:val="24"/>
          <w:szCs w:val="24"/>
        </w:rPr>
        <w:t>’</w:t>
      </w:r>
      <w:r w:rsidRPr="00A629BB">
        <w:rPr>
          <w:rFonts w:asciiTheme="minorBidi" w:hAnsiTheme="minorBidi" w:cstheme="minorBidi"/>
          <w:i/>
          <w:iCs/>
          <w:sz w:val="24"/>
          <w:szCs w:val="24"/>
        </w:rPr>
        <w:t>eiva</w:t>
      </w:r>
      <w:r w:rsidRPr="00A629BB">
        <w:rPr>
          <w:rFonts w:asciiTheme="minorBidi" w:hAnsiTheme="minorBidi" w:cstheme="minorBidi"/>
          <w:sz w:val="24"/>
          <w:szCs w:val="24"/>
        </w:rPr>
        <w:t xml:space="preserve">. </w:t>
      </w:r>
      <w:r w:rsidR="00A56068" w:rsidRPr="00A629BB">
        <w:rPr>
          <w:rFonts w:asciiTheme="minorBidi" w:hAnsiTheme="minorBidi" w:cstheme="minorBidi"/>
          <w:sz w:val="24"/>
          <w:szCs w:val="24"/>
        </w:rPr>
        <w:t xml:space="preserve">Jerusalem-based blogger Chana Jenny Weisberg writes about how this </w:t>
      </w:r>
      <w:r w:rsidRPr="00A629BB">
        <w:rPr>
          <w:rFonts w:asciiTheme="minorBidi" w:hAnsiTheme="minorBidi" w:cstheme="minorBidi"/>
          <w:sz w:val="24"/>
          <w:szCs w:val="24"/>
        </w:rPr>
        <w:t>can be especially fulfilling for a woman who devotes herself to enabling her husband and children to study Torah</w:t>
      </w:r>
      <w:r w:rsidR="00A56068" w:rsidRPr="00A629BB">
        <w:rPr>
          <w:rFonts w:asciiTheme="minorBidi" w:hAnsiTheme="minorBidi" w:cstheme="minorBidi"/>
          <w:sz w:val="24"/>
          <w:szCs w:val="24"/>
        </w:rPr>
        <w:t>.</w:t>
      </w:r>
      <w:r w:rsidR="00A56068" w:rsidRPr="00A629BB">
        <w:rPr>
          <w:rStyle w:val="FootnoteReference"/>
          <w:rFonts w:asciiTheme="minorBidi" w:hAnsiTheme="minorBidi" w:cstheme="minorBidi"/>
          <w:sz w:val="24"/>
          <w:szCs w:val="24"/>
        </w:rPr>
        <w:footnoteReference w:id="7"/>
      </w:r>
    </w:p>
    <w:p w14:paraId="5A387474" w14:textId="77777777" w:rsidR="00A629BB" w:rsidRPr="00A629BB" w:rsidRDefault="00A629BB" w:rsidP="00A629BB">
      <w:pPr>
        <w:bidi w:val="0"/>
        <w:spacing w:after="0" w:line="240" w:lineRule="auto"/>
        <w:jc w:val="both"/>
        <w:rPr>
          <w:rFonts w:asciiTheme="minorBidi" w:hAnsiTheme="minorBidi" w:cstheme="minorBidi"/>
          <w:sz w:val="24"/>
          <w:szCs w:val="24"/>
        </w:rPr>
      </w:pPr>
    </w:p>
    <w:p w14:paraId="1694CE0C" w14:textId="5977AA71" w:rsidR="000E6C14" w:rsidRPr="00A629BB" w:rsidRDefault="000E6C14" w:rsidP="00A629BB">
      <w:pPr>
        <w:pStyle w:val="SourceTitleTranslation"/>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 xml:space="preserve">Chana Jenny Weisberg, </w:t>
      </w:r>
      <w:r w:rsidR="002C54A2" w:rsidRPr="00A629BB">
        <w:rPr>
          <w:rFonts w:asciiTheme="minorBidi" w:hAnsiTheme="minorBidi" w:cstheme="minorBidi"/>
          <w:sz w:val="24"/>
          <w:szCs w:val="24"/>
        </w:rPr>
        <w:t>'</w:t>
      </w:r>
      <w:r w:rsidRPr="00A629BB">
        <w:rPr>
          <w:rFonts w:asciiTheme="minorBidi" w:hAnsiTheme="minorBidi" w:cstheme="minorBidi"/>
          <w:sz w:val="24"/>
          <w:szCs w:val="24"/>
        </w:rPr>
        <w:t xml:space="preserve">How I </w:t>
      </w:r>
      <w:r w:rsidR="00D8382F" w:rsidRPr="00A629BB">
        <w:rPr>
          <w:rFonts w:asciiTheme="minorBidi" w:hAnsiTheme="minorBidi" w:cstheme="minorBidi"/>
          <w:sz w:val="24"/>
          <w:szCs w:val="24"/>
        </w:rPr>
        <w:t>F</w:t>
      </w:r>
      <w:r w:rsidRPr="00A629BB">
        <w:rPr>
          <w:rFonts w:asciiTheme="minorBidi" w:hAnsiTheme="minorBidi" w:cstheme="minorBidi"/>
          <w:sz w:val="24"/>
          <w:szCs w:val="24"/>
        </w:rPr>
        <w:t xml:space="preserve">elt about </w:t>
      </w:r>
      <w:r w:rsidR="00D8382F" w:rsidRPr="00A629BB">
        <w:rPr>
          <w:rFonts w:asciiTheme="minorBidi" w:hAnsiTheme="minorBidi" w:cstheme="minorBidi"/>
          <w:sz w:val="24"/>
          <w:szCs w:val="24"/>
        </w:rPr>
        <w:t>N</w:t>
      </w:r>
      <w:r w:rsidRPr="00A629BB">
        <w:rPr>
          <w:rFonts w:asciiTheme="minorBidi" w:hAnsiTheme="minorBidi" w:cstheme="minorBidi"/>
          <w:sz w:val="24"/>
          <w:szCs w:val="24"/>
        </w:rPr>
        <w:t xml:space="preserve">ot </w:t>
      </w:r>
      <w:r w:rsidR="00D8382F" w:rsidRPr="00A629BB">
        <w:rPr>
          <w:rFonts w:asciiTheme="minorBidi" w:hAnsiTheme="minorBidi" w:cstheme="minorBidi"/>
          <w:sz w:val="24"/>
          <w:szCs w:val="24"/>
        </w:rPr>
        <w:t>D</w:t>
      </w:r>
      <w:r w:rsidRPr="00A629BB">
        <w:rPr>
          <w:rFonts w:asciiTheme="minorBidi" w:hAnsiTheme="minorBidi" w:cstheme="minorBidi"/>
          <w:sz w:val="24"/>
          <w:szCs w:val="24"/>
        </w:rPr>
        <w:t>ancing on Simchat Torah</w:t>
      </w:r>
      <w:r w:rsidR="002C54A2" w:rsidRPr="00A629BB">
        <w:rPr>
          <w:rFonts w:asciiTheme="minorBidi" w:hAnsiTheme="minorBidi" w:cstheme="minorBidi"/>
          <w:sz w:val="24"/>
          <w:szCs w:val="24"/>
        </w:rPr>
        <w:t>,' Jewishmom.com</w:t>
      </w:r>
    </w:p>
    <w:p w14:paraId="17E729F0" w14:textId="44257842" w:rsidR="007A3F75" w:rsidRDefault="000E6C14" w:rsidP="00A629BB">
      <w:pPr>
        <w:pStyle w:val="SourceTextTranslation"/>
        <w:spacing w:after="0" w:line="240" w:lineRule="auto"/>
        <w:rPr>
          <w:rFonts w:asciiTheme="minorBidi" w:hAnsiTheme="minorBidi" w:cstheme="minorBidi"/>
          <w:sz w:val="24"/>
          <w:szCs w:val="24"/>
        </w:rPr>
      </w:pPr>
      <w:r w:rsidRPr="00A629BB">
        <w:rPr>
          <w:rFonts w:asciiTheme="minorBidi" w:hAnsiTheme="minorBidi" w:cstheme="minorBidi"/>
          <w:sz w:val="24"/>
          <w:szCs w:val="24"/>
        </w:rPr>
        <w:t>We JewishMOMs work so very, very hard the entire year enabling our children and our husbands to go off and learn Torah and sometimes teach Torah. Some of us even make some time in our crazy busy lives to learn and teach some Torah ourselves. We continue holding up the Torah even when we don’t feel well, even when we are SO tired, even when it’s very difficult. Because we know that is what being a JewishMOM is all about. So this Simchat Torah, sitting in my seat, watching my husband dance around and around with our 1-year-old on his shoulders, our 4 and 6</w:t>
      </w:r>
      <w:r w:rsidR="00174744" w:rsidRPr="00A629BB">
        <w:rPr>
          <w:rFonts w:asciiTheme="minorBidi" w:hAnsiTheme="minorBidi" w:cstheme="minorBidi"/>
          <w:sz w:val="24"/>
          <w:szCs w:val="24"/>
        </w:rPr>
        <w:t>-</w:t>
      </w:r>
      <w:r w:rsidRPr="00A629BB">
        <w:rPr>
          <w:rFonts w:asciiTheme="minorBidi" w:hAnsiTheme="minorBidi" w:cstheme="minorBidi"/>
          <w:sz w:val="24"/>
          <w:szCs w:val="24"/>
        </w:rPr>
        <w:t>year</w:t>
      </w:r>
      <w:r w:rsidR="00174744" w:rsidRPr="00A629BB">
        <w:rPr>
          <w:rFonts w:asciiTheme="minorBidi" w:hAnsiTheme="minorBidi" w:cstheme="minorBidi"/>
          <w:sz w:val="24"/>
          <w:szCs w:val="24"/>
        </w:rPr>
        <w:t>-</w:t>
      </w:r>
      <w:r w:rsidRPr="00A629BB">
        <w:rPr>
          <w:rFonts w:asciiTheme="minorBidi" w:hAnsiTheme="minorBidi" w:cstheme="minorBidi"/>
          <w:sz w:val="24"/>
          <w:szCs w:val="24"/>
        </w:rPr>
        <w:t>olds clinging to his tallis, and our 9-year-old a few steps ahead, I felt the intense pleasure of pure, unadulterated nachas.</w:t>
      </w:r>
      <w:r w:rsidR="00AC6487" w:rsidRPr="00A629BB">
        <w:rPr>
          <w:rFonts w:asciiTheme="minorBidi" w:hAnsiTheme="minorBidi" w:cstheme="minorBidi"/>
          <w:sz w:val="24"/>
          <w:szCs w:val="24"/>
        </w:rPr>
        <w:t xml:space="preserve"> </w:t>
      </w:r>
      <w:r w:rsidRPr="00A629BB">
        <w:rPr>
          <w:rFonts w:asciiTheme="minorBidi" w:hAnsiTheme="minorBidi" w:cstheme="minorBidi"/>
          <w:sz w:val="24"/>
          <w:szCs w:val="24"/>
        </w:rPr>
        <w:t>As I sat there, I felt Hashem whispering in my ear, “Chana Jenny, you work so hard holding up my Torah all year long. Today is a gift for you to just enjoy and rest and, in your heart, just today, dance with Me.”</w:t>
      </w:r>
    </w:p>
    <w:p w14:paraId="42D85ACF" w14:textId="77777777" w:rsidR="00A629BB" w:rsidRPr="00A629BB" w:rsidRDefault="00A629BB" w:rsidP="00A629BB">
      <w:pPr>
        <w:pStyle w:val="SourceTextTranslation"/>
        <w:spacing w:after="0" w:line="240" w:lineRule="auto"/>
        <w:rPr>
          <w:rFonts w:asciiTheme="minorBidi" w:hAnsiTheme="minorBidi" w:cstheme="minorBidi"/>
          <w:sz w:val="24"/>
          <w:szCs w:val="24"/>
        </w:rPr>
      </w:pPr>
    </w:p>
    <w:p w14:paraId="6269FF8E" w14:textId="1BC79F26" w:rsidR="000E6C14" w:rsidRDefault="000165B4" w:rsidP="00A629BB">
      <w:pPr>
        <w:bidi w:val="0"/>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 xml:space="preserve">For other women, </w:t>
      </w:r>
      <w:r w:rsidR="00174744" w:rsidRPr="00A629BB">
        <w:rPr>
          <w:rFonts w:asciiTheme="minorBidi" w:hAnsiTheme="minorBidi" w:cstheme="minorBidi"/>
          <w:sz w:val="24"/>
          <w:szCs w:val="24"/>
        </w:rPr>
        <w:t xml:space="preserve">and not only those who are unattached, </w:t>
      </w:r>
      <w:r w:rsidRPr="00A629BB">
        <w:rPr>
          <w:rFonts w:asciiTheme="minorBidi" w:hAnsiTheme="minorBidi" w:cstheme="minorBidi"/>
          <w:sz w:val="24"/>
          <w:szCs w:val="24"/>
        </w:rPr>
        <w:t>looking on at the men</w:t>
      </w:r>
      <w:r w:rsidR="002C54A2" w:rsidRPr="00A629BB">
        <w:rPr>
          <w:rFonts w:asciiTheme="minorBidi" w:hAnsiTheme="minorBidi" w:cstheme="minorBidi"/>
          <w:sz w:val="24"/>
          <w:szCs w:val="24"/>
        </w:rPr>
        <w:t>'s section</w:t>
      </w:r>
      <w:r w:rsidRPr="00A629BB">
        <w:rPr>
          <w:rFonts w:asciiTheme="minorBidi" w:hAnsiTheme="minorBidi" w:cstheme="minorBidi"/>
          <w:sz w:val="24"/>
          <w:szCs w:val="24"/>
        </w:rPr>
        <w:t xml:space="preserve"> is less satisfying.</w:t>
      </w:r>
      <w:r w:rsidR="007A3F75" w:rsidRPr="00A629BB">
        <w:rPr>
          <w:rFonts w:asciiTheme="minorBidi" w:hAnsiTheme="minorBidi" w:cstheme="minorBidi"/>
          <w:sz w:val="24"/>
          <w:szCs w:val="24"/>
        </w:rPr>
        <w:t xml:space="preserve"> These women long to express their love of and connection to Torah by dancing with and kissing the Torah directly.</w:t>
      </w:r>
    </w:p>
    <w:p w14:paraId="01209AC8" w14:textId="77777777" w:rsidR="00A629BB" w:rsidRPr="00A629BB" w:rsidRDefault="00A629BB" w:rsidP="00A629BB">
      <w:pPr>
        <w:bidi w:val="0"/>
        <w:spacing w:after="0" w:line="240" w:lineRule="auto"/>
        <w:jc w:val="both"/>
        <w:rPr>
          <w:rFonts w:asciiTheme="minorBidi" w:hAnsiTheme="minorBidi" w:cstheme="minorBidi"/>
          <w:sz w:val="24"/>
          <w:szCs w:val="24"/>
        </w:rPr>
      </w:pPr>
    </w:p>
    <w:p w14:paraId="50D6318B" w14:textId="6BFB6A19" w:rsidR="000165B4" w:rsidRPr="00A629BB" w:rsidRDefault="000165B4" w:rsidP="00A629BB">
      <w:pPr>
        <w:pStyle w:val="SourceTitleTranslation"/>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 xml:space="preserve">Batya Gold (pseudonym), Dancing on the Edge, </w:t>
      </w:r>
      <w:r w:rsidRPr="00A629BB">
        <w:rPr>
          <w:rFonts w:asciiTheme="minorBidi" w:hAnsiTheme="minorBidi" w:cstheme="minorBidi"/>
          <w:i/>
          <w:iCs/>
          <w:sz w:val="24"/>
          <w:szCs w:val="24"/>
        </w:rPr>
        <w:t>Jewish Action</w:t>
      </w:r>
      <w:r w:rsidR="003209D6" w:rsidRPr="00A629BB">
        <w:rPr>
          <w:rFonts w:asciiTheme="minorBidi" w:hAnsiTheme="minorBidi" w:cstheme="minorBidi"/>
          <w:sz w:val="24"/>
          <w:szCs w:val="24"/>
        </w:rPr>
        <w:t>,</w:t>
      </w:r>
      <w:r w:rsidRPr="00A629BB">
        <w:rPr>
          <w:rFonts w:asciiTheme="minorBidi" w:hAnsiTheme="minorBidi" w:cstheme="minorBidi"/>
          <w:sz w:val="24"/>
          <w:szCs w:val="24"/>
        </w:rPr>
        <w:t xml:space="preserve"> Winter 1999</w:t>
      </w:r>
      <w:r w:rsidR="000F16EB" w:rsidRPr="00A629BB">
        <w:rPr>
          <w:rStyle w:val="FootnoteReference"/>
          <w:rFonts w:asciiTheme="minorBidi" w:hAnsiTheme="minorBidi" w:cstheme="minorBidi"/>
          <w:sz w:val="24"/>
          <w:szCs w:val="24"/>
        </w:rPr>
        <w:footnoteReference w:id="8"/>
      </w:r>
    </w:p>
    <w:p w14:paraId="23715263" w14:textId="3D8C65DE" w:rsidR="000165B4" w:rsidRDefault="000165B4" w:rsidP="00A629BB">
      <w:pPr>
        <w:pStyle w:val="SourceTextTranslation"/>
        <w:spacing w:after="0" w:line="240" w:lineRule="auto"/>
        <w:rPr>
          <w:rFonts w:asciiTheme="minorBidi" w:hAnsiTheme="minorBidi" w:cstheme="minorBidi"/>
          <w:sz w:val="24"/>
          <w:szCs w:val="24"/>
        </w:rPr>
      </w:pPr>
      <w:r w:rsidRPr="00A629BB">
        <w:rPr>
          <w:rFonts w:asciiTheme="minorBidi" w:hAnsiTheme="minorBidi" w:cstheme="minorBidi"/>
          <w:sz w:val="24"/>
          <w:szCs w:val="24"/>
        </w:rPr>
        <w:t>Simchas Torah has always been a complicated day for me, and for most women I know. I have wandered from shul to shul, trying to find a way of celebrating that feels right. Women are supposed to feel vicarious participation by watching the men dance and sing. Yet as women enter into a more direct relationship with Torah study, indirect participation on Simchas Torah no longer works for many of them. Instead of reinforcing one’s bond to Torah, it creates alienation. Instead of </w:t>
      </w:r>
      <w:r w:rsidRPr="00A629BB">
        <w:rPr>
          <w:rFonts w:asciiTheme="minorBidi" w:hAnsiTheme="minorBidi" w:cstheme="minorBidi"/>
          <w:i/>
          <w:iCs/>
          <w:sz w:val="24"/>
          <w:szCs w:val="24"/>
        </w:rPr>
        <w:t>simcha</w:t>
      </w:r>
      <w:r w:rsidRPr="00A629BB">
        <w:rPr>
          <w:rFonts w:asciiTheme="minorBidi" w:hAnsiTheme="minorBidi" w:cstheme="minorBidi"/>
          <w:sz w:val="24"/>
          <w:szCs w:val="24"/>
        </w:rPr>
        <w:t>, it creates pain.</w:t>
      </w:r>
    </w:p>
    <w:p w14:paraId="2BB29584" w14:textId="77777777" w:rsidR="00A629BB" w:rsidRPr="00A629BB" w:rsidRDefault="00A629BB" w:rsidP="00A629BB">
      <w:pPr>
        <w:pStyle w:val="SourceTextTranslation"/>
        <w:spacing w:after="0" w:line="240" w:lineRule="auto"/>
        <w:rPr>
          <w:rFonts w:asciiTheme="minorBidi" w:hAnsiTheme="minorBidi" w:cstheme="minorBidi"/>
          <w:sz w:val="24"/>
          <w:szCs w:val="24"/>
        </w:rPr>
      </w:pPr>
    </w:p>
    <w:p w14:paraId="086DF518" w14:textId="73FCFA4D" w:rsidR="00432BD8" w:rsidRDefault="002C16BA" w:rsidP="00A629BB">
      <w:pPr>
        <w:pStyle w:val="SubQuote"/>
        <w:spacing w:after="0" w:line="240" w:lineRule="auto"/>
        <w:jc w:val="both"/>
        <w:rPr>
          <w:rFonts w:asciiTheme="minorBidi" w:hAnsiTheme="minorBidi" w:cstheme="minorBidi"/>
        </w:rPr>
      </w:pPr>
      <w:r w:rsidRPr="00A629BB">
        <w:rPr>
          <w:rFonts w:asciiTheme="minorBidi" w:hAnsiTheme="minorBidi" w:cstheme="minorBidi"/>
        </w:rPr>
        <w:t xml:space="preserve">Dancing </w:t>
      </w:r>
    </w:p>
    <w:p w14:paraId="5ADEAD7E" w14:textId="77777777" w:rsidR="00A629BB" w:rsidRPr="00A629BB" w:rsidRDefault="00A629BB" w:rsidP="00A629BB">
      <w:pPr>
        <w:pStyle w:val="SubQuote"/>
        <w:spacing w:after="0" w:line="240" w:lineRule="auto"/>
        <w:jc w:val="both"/>
        <w:rPr>
          <w:rFonts w:asciiTheme="minorBidi" w:hAnsiTheme="minorBidi" w:cstheme="minorBidi"/>
        </w:rPr>
      </w:pPr>
    </w:p>
    <w:p w14:paraId="3151A694" w14:textId="360A83F6" w:rsidR="00432BD8" w:rsidRDefault="00B43C02" w:rsidP="00A629BB">
      <w:pPr>
        <w:bidi w:val="0"/>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 xml:space="preserve">In some synagogues, women dance in the </w:t>
      </w:r>
      <w:r w:rsidRPr="00A629BB">
        <w:rPr>
          <w:rFonts w:asciiTheme="minorBidi" w:hAnsiTheme="minorBidi" w:cstheme="minorBidi"/>
          <w:i/>
          <w:iCs/>
          <w:sz w:val="24"/>
          <w:szCs w:val="24"/>
        </w:rPr>
        <w:t>ezrat nashim</w:t>
      </w:r>
      <w:r w:rsidRPr="00A629BB">
        <w:rPr>
          <w:rFonts w:asciiTheme="minorBidi" w:hAnsiTheme="minorBidi" w:cstheme="minorBidi"/>
          <w:sz w:val="24"/>
          <w:szCs w:val="24"/>
        </w:rPr>
        <w:t xml:space="preserve">, without a </w:t>
      </w:r>
      <w:r w:rsidRPr="00A629BB">
        <w:rPr>
          <w:rFonts w:asciiTheme="minorBidi" w:hAnsiTheme="minorBidi" w:cstheme="minorBidi"/>
          <w:i/>
          <w:iCs/>
          <w:sz w:val="24"/>
          <w:szCs w:val="24"/>
        </w:rPr>
        <w:t>sefer Torah</w:t>
      </w:r>
      <w:r w:rsidRPr="00A629BB">
        <w:rPr>
          <w:rFonts w:asciiTheme="minorBidi" w:hAnsiTheme="minorBidi" w:cstheme="minorBidi"/>
          <w:sz w:val="24"/>
          <w:szCs w:val="24"/>
        </w:rPr>
        <w:t xml:space="preserve">. One might </w:t>
      </w:r>
      <w:r w:rsidR="006D4FA9" w:rsidRPr="00A629BB">
        <w:rPr>
          <w:rFonts w:asciiTheme="minorBidi" w:hAnsiTheme="minorBidi" w:cstheme="minorBidi"/>
          <w:sz w:val="24"/>
          <w:szCs w:val="24"/>
        </w:rPr>
        <w:t xml:space="preserve">think </w:t>
      </w:r>
      <w:r w:rsidRPr="00A629BB">
        <w:rPr>
          <w:rFonts w:asciiTheme="minorBidi" w:hAnsiTheme="minorBidi" w:cstheme="minorBidi"/>
          <w:sz w:val="24"/>
          <w:szCs w:val="24"/>
        </w:rPr>
        <w:t xml:space="preserve">that this is </w:t>
      </w:r>
      <w:r w:rsidR="006D4FA9" w:rsidRPr="00A629BB">
        <w:rPr>
          <w:rFonts w:asciiTheme="minorBidi" w:hAnsiTheme="minorBidi" w:cstheme="minorBidi"/>
          <w:sz w:val="24"/>
          <w:szCs w:val="24"/>
        </w:rPr>
        <w:t xml:space="preserve">an innovative </w:t>
      </w:r>
      <w:r w:rsidR="002C16BA" w:rsidRPr="00A629BB">
        <w:rPr>
          <w:rFonts w:asciiTheme="minorBidi" w:hAnsiTheme="minorBidi" w:cstheme="minorBidi"/>
          <w:sz w:val="24"/>
          <w:szCs w:val="24"/>
        </w:rPr>
        <w:t>synagogue practice</w:t>
      </w:r>
      <w:r w:rsidR="00BF6199" w:rsidRPr="00A629BB">
        <w:rPr>
          <w:rFonts w:asciiTheme="minorBidi" w:hAnsiTheme="minorBidi" w:cstheme="minorBidi"/>
          <w:sz w:val="24"/>
          <w:szCs w:val="24"/>
        </w:rPr>
        <w:t xml:space="preserve">. </w:t>
      </w:r>
      <w:r w:rsidR="002C16BA" w:rsidRPr="00A629BB">
        <w:rPr>
          <w:rFonts w:asciiTheme="minorBidi" w:hAnsiTheme="minorBidi" w:cstheme="minorBidi"/>
          <w:sz w:val="24"/>
          <w:szCs w:val="24"/>
        </w:rPr>
        <w:t xml:space="preserve">Women's dancing </w:t>
      </w:r>
      <w:r w:rsidR="006D4FA9" w:rsidRPr="00A629BB">
        <w:rPr>
          <w:rFonts w:asciiTheme="minorBidi" w:hAnsiTheme="minorBidi" w:cstheme="minorBidi"/>
          <w:sz w:val="24"/>
          <w:szCs w:val="24"/>
        </w:rPr>
        <w:t xml:space="preserve">for </w:t>
      </w:r>
      <w:r w:rsidR="00D620A2" w:rsidRPr="00A629BB">
        <w:rPr>
          <w:rFonts w:asciiTheme="minorBidi" w:hAnsiTheme="minorBidi" w:cstheme="minorBidi"/>
          <w:sz w:val="24"/>
          <w:szCs w:val="24"/>
        </w:rPr>
        <w:t xml:space="preserve">Simchat </w:t>
      </w:r>
      <w:r w:rsidR="002C16BA" w:rsidRPr="00A629BB">
        <w:rPr>
          <w:rFonts w:asciiTheme="minorBidi" w:hAnsiTheme="minorBidi" w:cstheme="minorBidi"/>
          <w:sz w:val="24"/>
          <w:szCs w:val="24"/>
        </w:rPr>
        <w:t>Torah, however, is not</w:t>
      </w:r>
      <w:r w:rsidR="00432BD8" w:rsidRPr="00A629BB">
        <w:rPr>
          <w:rFonts w:asciiTheme="minorBidi" w:hAnsiTheme="minorBidi" w:cstheme="minorBidi"/>
          <w:sz w:val="24"/>
          <w:szCs w:val="24"/>
        </w:rPr>
        <w:t xml:space="preserve"> entirely </w:t>
      </w:r>
      <w:r w:rsidR="006D4FA9" w:rsidRPr="00A629BB">
        <w:rPr>
          <w:rFonts w:asciiTheme="minorBidi" w:hAnsiTheme="minorBidi" w:cstheme="minorBidi"/>
          <w:sz w:val="24"/>
          <w:szCs w:val="24"/>
        </w:rPr>
        <w:t>new</w:t>
      </w:r>
      <w:r w:rsidR="00432BD8" w:rsidRPr="00A629BB">
        <w:rPr>
          <w:rFonts w:asciiTheme="minorBidi" w:hAnsiTheme="minorBidi" w:cstheme="minorBidi"/>
          <w:sz w:val="24"/>
          <w:szCs w:val="24"/>
        </w:rPr>
        <w:t xml:space="preserve">. </w:t>
      </w:r>
    </w:p>
    <w:p w14:paraId="7D1EA69E" w14:textId="77777777" w:rsidR="00A629BB" w:rsidRPr="00A629BB" w:rsidRDefault="00A629BB" w:rsidP="00A629BB">
      <w:pPr>
        <w:bidi w:val="0"/>
        <w:spacing w:after="0" w:line="240" w:lineRule="auto"/>
        <w:jc w:val="both"/>
        <w:rPr>
          <w:rFonts w:asciiTheme="minorBidi" w:hAnsiTheme="minorBidi" w:cstheme="minorBidi"/>
          <w:sz w:val="24"/>
          <w:szCs w:val="24"/>
        </w:rPr>
      </w:pPr>
    </w:p>
    <w:p w14:paraId="0687CAA4" w14:textId="4C755553" w:rsidR="002C16BA" w:rsidRDefault="00D620A2" w:rsidP="00A629BB">
      <w:pPr>
        <w:bidi w:val="0"/>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lastRenderedPageBreak/>
        <w:t xml:space="preserve">The women of </w:t>
      </w:r>
      <w:r w:rsidR="002C16BA" w:rsidRPr="00A629BB">
        <w:rPr>
          <w:rFonts w:asciiTheme="minorBidi" w:hAnsiTheme="minorBidi" w:cstheme="minorBidi"/>
          <w:sz w:val="24"/>
          <w:szCs w:val="24"/>
        </w:rPr>
        <w:t>medieval Worms</w:t>
      </w:r>
      <w:r w:rsidR="00432BD8" w:rsidRPr="00A629BB">
        <w:rPr>
          <w:rFonts w:asciiTheme="minorBidi" w:hAnsiTheme="minorBidi" w:cstheme="minorBidi"/>
          <w:sz w:val="24"/>
          <w:szCs w:val="24"/>
        </w:rPr>
        <w:t xml:space="preserve"> </w:t>
      </w:r>
      <w:r w:rsidRPr="00A629BB">
        <w:rPr>
          <w:rFonts w:asciiTheme="minorBidi" w:hAnsiTheme="minorBidi" w:cstheme="minorBidi"/>
          <w:sz w:val="24"/>
          <w:szCs w:val="24"/>
        </w:rPr>
        <w:t>were accustomed to dance</w:t>
      </w:r>
      <w:r w:rsidR="002C16BA" w:rsidRPr="00A629BB">
        <w:rPr>
          <w:rFonts w:asciiTheme="minorBidi" w:hAnsiTheme="minorBidi" w:cstheme="minorBidi"/>
          <w:sz w:val="24"/>
          <w:szCs w:val="24"/>
        </w:rPr>
        <w:t xml:space="preserve"> in honor of the Torah late on the afternoon of Shemini Atzeret, just before Simchat Torah:</w:t>
      </w:r>
    </w:p>
    <w:p w14:paraId="1BEAE80C" w14:textId="77777777" w:rsidR="00A629BB" w:rsidRPr="00A629BB" w:rsidRDefault="00A629BB" w:rsidP="00A629BB">
      <w:pPr>
        <w:bidi w:val="0"/>
        <w:spacing w:after="0" w:line="240" w:lineRule="auto"/>
        <w:jc w:val="both"/>
        <w:rPr>
          <w:rFonts w:asciiTheme="minorBidi" w:hAnsiTheme="minorBidi" w:cstheme="minorBidi"/>
          <w:sz w:val="24"/>
          <w:szCs w:val="24"/>
        </w:rPr>
      </w:pPr>
    </w:p>
    <w:p w14:paraId="5708D0F0" w14:textId="0E1D4A4E" w:rsidR="002C16BA" w:rsidRPr="00A629BB" w:rsidRDefault="002D0D79" w:rsidP="00A629BB">
      <w:pPr>
        <w:pStyle w:val="SourceTitleTranslation"/>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Rav Yosef Yoz</w:t>
      </w:r>
      <w:r w:rsidR="002C16BA" w:rsidRPr="00A629BB">
        <w:rPr>
          <w:rFonts w:asciiTheme="minorBidi" w:hAnsiTheme="minorBidi" w:cstheme="minorBidi"/>
          <w:sz w:val="24"/>
          <w:szCs w:val="24"/>
        </w:rPr>
        <w:t>e</w:t>
      </w:r>
      <w:r w:rsidRPr="00A629BB">
        <w:rPr>
          <w:rFonts w:asciiTheme="minorBidi" w:hAnsiTheme="minorBidi" w:cstheme="minorBidi"/>
          <w:sz w:val="24"/>
          <w:szCs w:val="24"/>
        </w:rPr>
        <w:t>f</w:t>
      </w:r>
      <w:r w:rsidR="002C16BA" w:rsidRPr="00A629BB">
        <w:rPr>
          <w:rFonts w:asciiTheme="minorBidi" w:hAnsiTheme="minorBidi" w:cstheme="minorBidi"/>
          <w:sz w:val="24"/>
          <w:szCs w:val="24"/>
        </w:rPr>
        <w:t xml:space="preserve"> Ha-levi, beadle of Worms in the 17</w:t>
      </w:r>
      <w:r w:rsidR="002C16BA" w:rsidRPr="00A629BB">
        <w:rPr>
          <w:rFonts w:asciiTheme="minorBidi" w:hAnsiTheme="minorBidi" w:cstheme="minorBidi"/>
          <w:sz w:val="24"/>
          <w:szCs w:val="24"/>
          <w:vertAlign w:val="superscript"/>
        </w:rPr>
        <w:t>th</w:t>
      </w:r>
      <w:r w:rsidR="002C16BA" w:rsidRPr="00A629BB">
        <w:rPr>
          <w:rFonts w:asciiTheme="minorBidi" w:hAnsiTheme="minorBidi" w:cstheme="minorBidi"/>
          <w:sz w:val="24"/>
          <w:szCs w:val="24"/>
        </w:rPr>
        <w:t xml:space="preserve"> century, </w:t>
      </w:r>
      <w:r w:rsidR="00BC653C" w:rsidRPr="00A629BB">
        <w:rPr>
          <w:rFonts w:asciiTheme="minorBidi" w:hAnsiTheme="minorBidi" w:cstheme="minorBidi"/>
          <w:sz w:val="24"/>
          <w:szCs w:val="24"/>
        </w:rPr>
        <w:t>q</w:t>
      </w:r>
      <w:r w:rsidR="002C16BA" w:rsidRPr="00A629BB">
        <w:rPr>
          <w:rFonts w:asciiTheme="minorBidi" w:hAnsiTheme="minorBidi" w:cstheme="minorBidi"/>
          <w:sz w:val="24"/>
          <w:szCs w:val="24"/>
        </w:rPr>
        <w:t>uoted</w:t>
      </w:r>
      <w:r w:rsidR="00AC3CE7" w:rsidRPr="00A629BB">
        <w:rPr>
          <w:rFonts w:asciiTheme="minorBidi" w:hAnsiTheme="minorBidi" w:cstheme="minorBidi"/>
          <w:sz w:val="24"/>
          <w:szCs w:val="24"/>
        </w:rPr>
        <w:t xml:space="preserve"> in</w:t>
      </w:r>
      <w:r w:rsidR="002C16BA" w:rsidRPr="00A629BB">
        <w:rPr>
          <w:rFonts w:asciiTheme="minorBidi" w:hAnsiTheme="minorBidi" w:cstheme="minorBidi"/>
          <w:sz w:val="24"/>
          <w:szCs w:val="24"/>
        </w:rPr>
        <w:t xml:space="preserve"> Ya'ari</w:t>
      </w:r>
      <w:r w:rsidR="003209D6" w:rsidRPr="00A629BB">
        <w:rPr>
          <w:rFonts w:asciiTheme="minorBidi" w:hAnsiTheme="minorBidi" w:cstheme="minorBidi"/>
          <w:sz w:val="24"/>
          <w:szCs w:val="24"/>
        </w:rPr>
        <w:t>,</w:t>
      </w:r>
      <w:r w:rsidR="002C16BA" w:rsidRPr="00A629BB">
        <w:rPr>
          <w:rFonts w:asciiTheme="minorBidi" w:hAnsiTheme="minorBidi" w:cstheme="minorBidi"/>
          <w:sz w:val="24"/>
          <w:szCs w:val="24"/>
        </w:rPr>
        <w:t xml:space="preserve"> p. 210</w:t>
      </w:r>
    </w:p>
    <w:p w14:paraId="08446B12" w14:textId="1430814C" w:rsidR="002C16BA" w:rsidRDefault="002C16BA" w:rsidP="00A629BB">
      <w:pPr>
        <w:pStyle w:val="SourceTextTranslation"/>
        <w:spacing w:after="0" w:line="240" w:lineRule="auto"/>
        <w:rPr>
          <w:rFonts w:asciiTheme="minorBidi" w:hAnsiTheme="minorBidi" w:cstheme="minorBidi"/>
          <w:sz w:val="24"/>
          <w:szCs w:val="24"/>
        </w:rPr>
      </w:pPr>
      <w:r w:rsidRPr="00A629BB">
        <w:rPr>
          <w:rFonts w:asciiTheme="minorBidi" w:hAnsiTheme="minorBidi" w:cstheme="minorBidi"/>
          <w:sz w:val="24"/>
          <w:szCs w:val="24"/>
        </w:rPr>
        <w:t xml:space="preserve">The custom of women between </w:t>
      </w:r>
      <w:r w:rsidRPr="00A629BB">
        <w:rPr>
          <w:rFonts w:asciiTheme="minorBidi" w:hAnsiTheme="minorBidi" w:cstheme="minorBidi"/>
          <w:i/>
          <w:iCs/>
          <w:sz w:val="24"/>
          <w:szCs w:val="24"/>
        </w:rPr>
        <w:t>mi</w:t>
      </w:r>
      <w:r w:rsidR="006E1F03" w:rsidRPr="00A629BB">
        <w:rPr>
          <w:rFonts w:asciiTheme="minorBidi" w:hAnsiTheme="minorBidi" w:cstheme="minorBidi"/>
          <w:i/>
          <w:iCs/>
          <w:sz w:val="24"/>
          <w:szCs w:val="24"/>
        </w:rPr>
        <w:t>n</w:t>
      </w:r>
      <w:r w:rsidRPr="00A629BB">
        <w:rPr>
          <w:rFonts w:asciiTheme="minorBidi" w:hAnsiTheme="minorBidi" w:cstheme="minorBidi"/>
          <w:i/>
          <w:iCs/>
          <w:sz w:val="24"/>
          <w:szCs w:val="24"/>
        </w:rPr>
        <w:t>cha</w:t>
      </w:r>
      <w:r w:rsidRPr="00A629BB">
        <w:rPr>
          <w:rFonts w:asciiTheme="minorBidi" w:hAnsiTheme="minorBidi" w:cstheme="minorBidi"/>
          <w:sz w:val="24"/>
          <w:szCs w:val="24"/>
        </w:rPr>
        <w:t xml:space="preserve"> and </w:t>
      </w:r>
      <w:r w:rsidRPr="00A629BB">
        <w:rPr>
          <w:rFonts w:asciiTheme="minorBidi" w:hAnsiTheme="minorBidi" w:cstheme="minorBidi"/>
          <w:i/>
          <w:iCs/>
          <w:sz w:val="24"/>
          <w:szCs w:val="24"/>
        </w:rPr>
        <w:t>ma'ariv</w:t>
      </w:r>
      <w:r w:rsidRPr="00A629BB">
        <w:rPr>
          <w:rFonts w:asciiTheme="minorBidi" w:hAnsiTheme="minorBidi" w:cstheme="minorBidi"/>
          <w:sz w:val="24"/>
          <w:szCs w:val="24"/>
        </w:rPr>
        <w:t xml:space="preserve"> of that day [</w:t>
      </w:r>
      <w:r w:rsidR="004F5351" w:rsidRPr="00A629BB">
        <w:rPr>
          <w:rFonts w:asciiTheme="minorBidi" w:hAnsiTheme="minorBidi" w:cstheme="minorBidi"/>
          <w:i/>
          <w:iCs/>
          <w:sz w:val="24"/>
          <w:szCs w:val="24"/>
        </w:rPr>
        <w:t>erev</w:t>
      </w:r>
      <w:r w:rsidR="00AC3CE7" w:rsidRPr="00A629BB">
        <w:rPr>
          <w:rFonts w:asciiTheme="minorBidi" w:hAnsiTheme="minorBidi" w:cstheme="minorBidi"/>
          <w:i/>
          <w:iCs/>
          <w:sz w:val="24"/>
          <w:szCs w:val="24"/>
        </w:rPr>
        <w:t xml:space="preserve"> </w:t>
      </w:r>
      <w:r w:rsidR="006E1F03" w:rsidRPr="00A629BB">
        <w:rPr>
          <w:rFonts w:asciiTheme="minorBidi" w:hAnsiTheme="minorBidi" w:cstheme="minorBidi"/>
          <w:sz w:val="24"/>
          <w:szCs w:val="24"/>
        </w:rPr>
        <w:t xml:space="preserve">Simchat </w:t>
      </w:r>
      <w:r w:rsidRPr="00A629BB">
        <w:rPr>
          <w:rFonts w:asciiTheme="minorBidi" w:hAnsiTheme="minorBidi" w:cstheme="minorBidi"/>
          <w:sz w:val="24"/>
          <w:szCs w:val="24"/>
        </w:rPr>
        <w:t>Torah]</w:t>
      </w:r>
      <w:r w:rsidR="000F16EB" w:rsidRPr="00A629BB">
        <w:rPr>
          <w:rFonts w:asciiTheme="minorBidi" w:hAnsiTheme="minorBidi" w:cstheme="minorBidi"/>
          <w:sz w:val="24"/>
          <w:szCs w:val="24"/>
        </w:rPr>
        <w:t>:</w:t>
      </w:r>
      <w:r w:rsidRPr="00A629BB">
        <w:rPr>
          <w:rFonts w:asciiTheme="minorBidi" w:hAnsiTheme="minorBidi" w:cstheme="minorBidi"/>
          <w:sz w:val="24"/>
          <w:szCs w:val="24"/>
        </w:rPr>
        <w:t xml:space="preserve"> </w:t>
      </w:r>
      <w:r w:rsidR="00D620A2" w:rsidRPr="00A629BB">
        <w:rPr>
          <w:rFonts w:asciiTheme="minorBidi" w:hAnsiTheme="minorBidi" w:cstheme="minorBidi"/>
          <w:sz w:val="24"/>
          <w:szCs w:val="24"/>
        </w:rPr>
        <w:t xml:space="preserve">they </w:t>
      </w:r>
      <w:r w:rsidRPr="00A629BB">
        <w:rPr>
          <w:rFonts w:asciiTheme="minorBidi" w:hAnsiTheme="minorBidi" w:cstheme="minorBidi"/>
          <w:sz w:val="24"/>
          <w:szCs w:val="24"/>
        </w:rPr>
        <w:t xml:space="preserve">come in their </w:t>
      </w:r>
      <w:r w:rsidR="006E1F03" w:rsidRPr="00A629BB">
        <w:rPr>
          <w:rFonts w:asciiTheme="minorBidi" w:hAnsiTheme="minorBidi" w:cstheme="minorBidi"/>
          <w:sz w:val="24"/>
          <w:szCs w:val="24"/>
        </w:rPr>
        <w:t>best, most beautiful, and most expensive</w:t>
      </w:r>
      <w:r w:rsidRPr="00A629BB">
        <w:rPr>
          <w:rFonts w:asciiTheme="minorBidi" w:hAnsiTheme="minorBidi" w:cstheme="minorBidi"/>
          <w:sz w:val="24"/>
          <w:szCs w:val="24"/>
        </w:rPr>
        <w:t xml:space="preserve"> clothes and enter the outer room of the synagogue before the outer door of the women's synagogue. Most of the women, especially the younger women, </w:t>
      </w:r>
      <w:r w:rsidR="00D620A2" w:rsidRPr="00A629BB">
        <w:rPr>
          <w:rFonts w:asciiTheme="minorBidi" w:hAnsiTheme="minorBidi" w:cstheme="minorBidi"/>
          <w:sz w:val="24"/>
          <w:szCs w:val="24"/>
        </w:rPr>
        <w:t>link hands</w:t>
      </w:r>
      <w:r w:rsidRPr="00A629BB">
        <w:rPr>
          <w:rFonts w:asciiTheme="minorBidi" w:hAnsiTheme="minorBidi" w:cstheme="minorBidi"/>
          <w:sz w:val="24"/>
          <w:szCs w:val="24"/>
        </w:rPr>
        <w:t xml:space="preserve">, </w:t>
      </w:r>
      <w:r w:rsidR="00D620A2" w:rsidRPr="00A629BB">
        <w:rPr>
          <w:rFonts w:asciiTheme="minorBidi" w:hAnsiTheme="minorBidi" w:cstheme="minorBidi"/>
          <w:sz w:val="24"/>
          <w:szCs w:val="24"/>
        </w:rPr>
        <w:t>with</w:t>
      </w:r>
      <w:r w:rsidRPr="00A629BB">
        <w:rPr>
          <w:rFonts w:asciiTheme="minorBidi" w:hAnsiTheme="minorBidi" w:cstheme="minorBidi"/>
          <w:sz w:val="24"/>
          <w:szCs w:val="24"/>
        </w:rPr>
        <w:t xml:space="preserve"> the wives of the </w:t>
      </w:r>
      <w:r w:rsidRPr="00A629BB">
        <w:rPr>
          <w:rFonts w:asciiTheme="minorBidi" w:hAnsiTheme="minorBidi" w:cstheme="minorBidi"/>
          <w:i/>
          <w:iCs/>
          <w:sz w:val="24"/>
          <w:szCs w:val="24"/>
        </w:rPr>
        <w:t>chatan Torah</w:t>
      </w:r>
      <w:r w:rsidRPr="00A629BB">
        <w:rPr>
          <w:rFonts w:asciiTheme="minorBidi" w:hAnsiTheme="minorBidi" w:cstheme="minorBidi"/>
          <w:sz w:val="24"/>
          <w:szCs w:val="24"/>
        </w:rPr>
        <w:t xml:space="preserve"> and </w:t>
      </w:r>
      <w:r w:rsidRPr="00A629BB">
        <w:rPr>
          <w:rFonts w:asciiTheme="minorBidi" w:hAnsiTheme="minorBidi" w:cstheme="minorBidi"/>
          <w:i/>
          <w:iCs/>
          <w:sz w:val="24"/>
          <w:szCs w:val="24"/>
        </w:rPr>
        <w:t>chatan Bereishit</w:t>
      </w:r>
      <w:r w:rsidR="00D620A2" w:rsidRPr="00A629BB">
        <w:rPr>
          <w:rFonts w:asciiTheme="minorBidi" w:hAnsiTheme="minorBidi" w:cstheme="minorBidi"/>
          <w:sz w:val="24"/>
          <w:szCs w:val="24"/>
        </w:rPr>
        <w:t xml:space="preserve"> </w:t>
      </w:r>
      <w:r w:rsidR="006D4FA9" w:rsidRPr="00A629BB">
        <w:rPr>
          <w:rFonts w:asciiTheme="minorBidi" w:hAnsiTheme="minorBidi" w:cstheme="minorBidi"/>
          <w:sz w:val="24"/>
          <w:szCs w:val="24"/>
        </w:rPr>
        <w:t xml:space="preserve">taking the </w:t>
      </w:r>
      <w:r w:rsidR="00AC3CE7" w:rsidRPr="00A629BB">
        <w:rPr>
          <w:rFonts w:asciiTheme="minorBidi" w:hAnsiTheme="minorBidi" w:cstheme="minorBidi"/>
          <w:sz w:val="24"/>
          <w:szCs w:val="24"/>
        </w:rPr>
        <w:t>lead,</w:t>
      </w:r>
      <w:r w:rsidRPr="00A629BB">
        <w:rPr>
          <w:rFonts w:asciiTheme="minorBidi" w:hAnsiTheme="minorBidi" w:cstheme="minorBidi"/>
          <w:sz w:val="24"/>
          <w:szCs w:val="24"/>
        </w:rPr>
        <w:t xml:space="preserve"> and they circle round and round and sing </w:t>
      </w:r>
      <w:r w:rsidR="00D620A2" w:rsidRPr="00A629BB">
        <w:rPr>
          <w:rFonts w:asciiTheme="minorBidi" w:hAnsiTheme="minorBidi" w:cstheme="minorBidi"/>
          <w:sz w:val="24"/>
          <w:szCs w:val="24"/>
        </w:rPr>
        <w:t xml:space="preserve">'Yigdal' </w:t>
      </w:r>
      <w:r w:rsidRPr="00A629BB">
        <w:rPr>
          <w:rFonts w:asciiTheme="minorBidi" w:hAnsiTheme="minorBidi" w:cstheme="minorBidi"/>
          <w:sz w:val="24"/>
          <w:szCs w:val="24"/>
        </w:rPr>
        <w:t xml:space="preserve">and songs that they </w:t>
      </w:r>
      <w:r w:rsidR="000F16EB" w:rsidRPr="00A629BB">
        <w:rPr>
          <w:rFonts w:asciiTheme="minorBidi" w:hAnsiTheme="minorBidi" w:cstheme="minorBidi"/>
          <w:sz w:val="24"/>
          <w:szCs w:val="24"/>
        </w:rPr>
        <w:t>usually</w:t>
      </w:r>
      <w:r w:rsidRPr="00A629BB">
        <w:rPr>
          <w:rFonts w:asciiTheme="minorBidi" w:hAnsiTheme="minorBidi" w:cstheme="minorBidi"/>
          <w:sz w:val="24"/>
          <w:szCs w:val="24"/>
        </w:rPr>
        <w:t xml:space="preserve"> sing in honor of groom and bride…</w:t>
      </w:r>
    </w:p>
    <w:p w14:paraId="1DD4D686" w14:textId="77777777" w:rsidR="00A629BB" w:rsidRPr="00A629BB" w:rsidRDefault="00A629BB" w:rsidP="00A629BB">
      <w:pPr>
        <w:pStyle w:val="SourceTextTranslation"/>
        <w:spacing w:after="0" w:line="240" w:lineRule="auto"/>
        <w:rPr>
          <w:rFonts w:asciiTheme="minorBidi" w:hAnsiTheme="minorBidi" w:cstheme="minorBidi"/>
          <w:sz w:val="24"/>
          <w:szCs w:val="24"/>
        </w:rPr>
      </w:pPr>
    </w:p>
    <w:p w14:paraId="08A5459E" w14:textId="41565D37" w:rsidR="000F54D7" w:rsidRDefault="00432BD8" w:rsidP="00A629BB">
      <w:pPr>
        <w:bidi w:val="0"/>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Women's</w:t>
      </w:r>
      <w:r w:rsidR="00B43C02" w:rsidRPr="00A629BB">
        <w:rPr>
          <w:rFonts w:asciiTheme="minorBidi" w:hAnsiTheme="minorBidi" w:cstheme="minorBidi"/>
          <w:sz w:val="24"/>
          <w:szCs w:val="24"/>
        </w:rPr>
        <w:t xml:space="preserve"> dancing </w:t>
      </w:r>
      <w:r w:rsidRPr="00A629BB">
        <w:rPr>
          <w:rFonts w:asciiTheme="minorBidi" w:hAnsiTheme="minorBidi" w:cstheme="minorBidi"/>
          <w:sz w:val="24"/>
          <w:szCs w:val="24"/>
        </w:rPr>
        <w:t xml:space="preserve">on </w:t>
      </w:r>
      <w:r w:rsidR="00BC653C" w:rsidRPr="00A629BB">
        <w:rPr>
          <w:rFonts w:asciiTheme="minorBidi" w:hAnsiTheme="minorBidi" w:cstheme="minorBidi"/>
          <w:sz w:val="24"/>
          <w:szCs w:val="24"/>
        </w:rPr>
        <w:t xml:space="preserve">Simchat </w:t>
      </w:r>
      <w:r w:rsidRPr="00A629BB">
        <w:rPr>
          <w:rFonts w:asciiTheme="minorBidi" w:hAnsiTheme="minorBidi" w:cstheme="minorBidi"/>
          <w:sz w:val="24"/>
          <w:szCs w:val="24"/>
        </w:rPr>
        <w:t xml:space="preserve">Torah </w:t>
      </w:r>
      <w:r w:rsidR="00B43C02" w:rsidRPr="00A629BB">
        <w:rPr>
          <w:rFonts w:asciiTheme="minorBidi" w:hAnsiTheme="minorBidi" w:cstheme="minorBidi"/>
          <w:sz w:val="24"/>
          <w:szCs w:val="24"/>
        </w:rPr>
        <w:t xml:space="preserve">is </w:t>
      </w:r>
      <w:r w:rsidRPr="00A629BB">
        <w:rPr>
          <w:rFonts w:asciiTheme="minorBidi" w:hAnsiTheme="minorBidi" w:cstheme="minorBidi"/>
          <w:sz w:val="24"/>
          <w:szCs w:val="24"/>
        </w:rPr>
        <w:t>widely permitted</w:t>
      </w:r>
      <w:r w:rsidR="00B43C02" w:rsidRPr="00A629BB">
        <w:rPr>
          <w:rFonts w:asciiTheme="minorBidi" w:hAnsiTheme="minorBidi" w:cstheme="minorBidi"/>
          <w:sz w:val="24"/>
          <w:szCs w:val="24"/>
        </w:rPr>
        <w:t>, as a matter of giving honor to the Torah.</w:t>
      </w:r>
      <w:r w:rsidR="00A56068" w:rsidRPr="00A629BB">
        <w:rPr>
          <w:rFonts w:asciiTheme="minorBidi" w:hAnsiTheme="minorBidi" w:cstheme="minorBidi"/>
          <w:sz w:val="24"/>
          <w:szCs w:val="24"/>
        </w:rPr>
        <w:t xml:space="preserve"> </w:t>
      </w:r>
      <w:r w:rsidR="00ED099E" w:rsidRPr="00A629BB">
        <w:rPr>
          <w:rFonts w:asciiTheme="minorBidi" w:hAnsiTheme="minorBidi" w:cstheme="minorBidi"/>
          <w:sz w:val="24"/>
          <w:szCs w:val="24"/>
        </w:rPr>
        <w:t xml:space="preserve">For example, </w:t>
      </w:r>
      <w:r w:rsidR="00A56068" w:rsidRPr="00A629BB">
        <w:rPr>
          <w:rFonts w:asciiTheme="minorBidi" w:hAnsiTheme="minorBidi" w:cstheme="minorBidi"/>
          <w:sz w:val="24"/>
          <w:szCs w:val="24"/>
        </w:rPr>
        <w:t>Rav Avraham Yosef</w:t>
      </w:r>
      <w:r w:rsidR="006D4FA9" w:rsidRPr="00A629BB">
        <w:rPr>
          <w:rFonts w:asciiTheme="minorBidi" w:hAnsiTheme="minorBidi" w:cstheme="minorBidi"/>
          <w:sz w:val="24"/>
          <w:szCs w:val="24"/>
        </w:rPr>
        <w:t xml:space="preserve"> (son of Rav Ovadya and chief rabbi of Cholon) </w:t>
      </w:r>
      <w:r w:rsidR="00A56068" w:rsidRPr="00A629BB">
        <w:rPr>
          <w:rFonts w:asciiTheme="minorBidi" w:hAnsiTheme="minorBidi" w:cstheme="minorBidi"/>
          <w:sz w:val="24"/>
          <w:szCs w:val="24"/>
        </w:rPr>
        <w:t>takes it as a matter of course:</w:t>
      </w:r>
      <w:r w:rsidR="00A56068" w:rsidRPr="00A629BB">
        <w:rPr>
          <w:rStyle w:val="FootnoteReference"/>
          <w:rFonts w:asciiTheme="minorBidi" w:hAnsiTheme="minorBidi" w:cstheme="minorBidi"/>
          <w:sz w:val="24"/>
          <w:szCs w:val="24"/>
        </w:rPr>
        <w:footnoteReference w:id="9"/>
      </w:r>
    </w:p>
    <w:p w14:paraId="09369512" w14:textId="77777777" w:rsidR="00A629BB" w:rsidRPr="00A629BB" w:rsidRDefault="00A629BB" w:rsidP="00A629BB">
      <w:pPr>
        <w:bidi w:val="0"/>
        <w:spacing w:after="0" w:line="240" w:lineRule="auto"/>
        <w:jc w:val="both"/>
        <w:rPr>
          <w:rFonts w:asciiTheme="minorBidi" w:hAnsiTheme="minorBidi" w:cstheme="minorBidi"/>
          <w:sz w:val="24"/>
          <w:szCs w:val="24"/>
        </w:rPr>
      </w:pPr>
    </w:p>
    <w:p w14:paraId="7D178FD5" w14:textId="1431F496" w:rsidR="002C16BA" w:rsidRPr="00A629BB" w:rsidRDefault="002C16BA" w:rsidP="00A629BB">
      <w:pPr>
        <w:pStyle w:val="SourceTitleTranslation"/>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 xml:space="preserve">Rav Avraham Yosef, </w:t>
      </w:r>
      <w:r w:rsidRPr="00A629BB">
        <w:rPr>
          <w:rFonts w:asciiTheme="minorBidi" w:hAnsiTheme="minorBidi" w:cstheme="minorBidi"/>
          <w:i/>
          <w:iCs/>
          <w:sz w:val="24"/>
          <w:szCs w:val="24"/>
        </w:rPr>
        <w:t>'Simchat Torah Le-nashim</w:t>
      </w:r>
      <w:r w:rsidR="004C6CA1" w:rsidRPr="00A629BB">
        <w:rPr>
          <w:rFonts w:asciiTheme="minorBidi" w:hAnsiTheme="minorBidi" w:cstheme="minorBidi"/>
          <w:i/>
          <w:iCs/>
          <w:sz w:val="24"/>
          <w:szCs w:val="24"/>
        </w:rPr>
        <w:t>,</w:t>
      </w:r>
      <w:r w:rsidRPr="00A629BB">
        <w:rPr>
          <w:rFonts w:asciiTheme="minorBidi" w:hAnsiTheme="minorBidi" w:cstheme="minorBidi"/>
          <w:i/>
          <w:iCs/>
          <w:sz w:val="24"/>
          <w:szCs w:val="24"/>
        </w:rPr>
        <w:t>'</w:t>
      </w:r>
      <w:r w:rsidR="004C6CA1" w:rsidRPr="00A629BB">
        <w:rPr>
          <w:rFonts w:asciiTheme="minorBidi" w:hAnsiTheme="minorBidi" w:cstheme="minorBidi"/>
          <w:sz w:val="24"/>
          <w:szCs w:val="24"/>
        </w:rPr>
        <w:t xml:space="preserve"> </w:t>
      </w:r>
      <w:r w:rsidR="005C5EBF" w:rsidRPr="00A629BB">
        <w:rPr>
          <w:rFonts w:asciiTheme="minorBidi" w:hAnsiTheme="minorBidi" w:cstheme="minorBidi"/>
          <w:sz w:val="24"/>
          <w:szCs w:val="24"/>
        </w:rPr>
        <w:t>M</w:t>
      </w:r>
      <w:r w:rsidR="004C6CA1" w:rsidRPr="00A629BB">
        <w:rPr>
          <w:rFonts w:asciiTheme="minorBidi" w:hAnsiTheme="minorBidi" w:cstheme="minorBidi"/>
          <w:sz w:val="24"/>
          <w:szCs w:val="24"/>
        </w:rPr>
        <w:t>oreshet.co.il, 5774</w:t>
      </w:r>
    </w:p>
    <w:p w14:paraId="300B3C83" w14:textId="05744068" w:rsidR="002C16BA" w:rsidRDefault="002C16BA" w:rsidP="00A629BB">
      <w:pPr>
        <w:pStyle w:val="SourceTextTranslation"/>
        <w:spacing w:after="0" w:line="240" w:lineRule="auto"/>
        <w:rPr>
          <w:rFonts w:asciiTheme="minorBidi" w:hAnsiTheme="minorBidi" w:cstheme="minorBidi"/>
          <w:sz w:val="24"/>
          <w:szCs w:val="24"/>
        </w:rPr>
      </w:pPr>
      <w:r w:rsidRPr="00A629BB">
        <w:rPr>
          <w:rFonts w:asciiTheme="minorBidi" w:hAnsiTheme="minorBidi" w:cstheme="minorBidi"/>
          <w:sz w:val="24"/>
          <w:szCs w:val="24"/>
        </w:rPr>
        <w:t xml:space="preserve">The </w:t>
      </w:r>
      <w:r w:rsidRPr="00A629BB">
        <w:rPr>
          <w:rFonts w:asciiTheme="minorBidi" w:hAnsiTheme="minorBidi" w:cstheme="minorBidi"/>
          <w:i/>
          <w:iCs/>
          <w:sz w:val="24"/>
          <w:szCs w:val="24"/>
        </w:rPr>
        <w:t>simcha</w:t>
      </w:r>
      <w:r w:rsidRPr="00A629BB">
        <w:rPr>
          <w:rFonts w:asciiTheme="minorBidi" w:hAnsiTheme="minorBidi" w:cstheme="minorBidi"/>
          <w:sz w:val="24"/>
          <w:szCs w:val="24"/>
        </w:rPr>
        <w:t xml:space="preserve"> itself certainly is permitted [to women] including, of course, dancing and clapping. The problem arises when they seek to dance with Torah scrolls…</w:t>
      </w:r>
    </w:p>
    <w:p w14:paraId="0E018478" w14:textId="77777777" w:rsidR="00A629BB" w:rsidRPr="00A629BB" w:rsidRDefault="00A629BB" w:rsidP="00A629BB">
      <w:pPr>
        <w:pStyle w:val="SourceTextTranslation"/>
        <w:spacing w:after="0" w:line="240" w:lineRule="auto"/>
        <w:rPr>
          <w:rFonts w:asciiTheme="minorBidi" w:hAnsiTheme="minorBidi" w:cstheme="minorBidi"/>
          <w:sz w:val="24"/>
          <w:szCs w:val="24"/>
        </w:rPr>
      </w:pPr>
    </w:p>
    <w:p w14:paraId="6392021B" w14:textId="0AF36BBB" w:rsidR="00432BD8" w:rsidRDefault="00432BD8" w:rsidP="00A629BB">
      <w:pPr>
        <w:pStyle w:val="Heading1"/>
        <w:bidi w:val="0"/>
        <w:spacing w:before="0" w:line="240" w:lineRule="auto"/>
        <w:jc w:val="both"/>
        <w:rPr>
          <w:rFonts w:asciiTheme="minorBidi" w:hAnsiTheme="minorBidi" w:cstheme="minorBidi"/>
          <w:i/>
          <w:iCs/>
          <w:sz w:val="24"/>
          <w:szCs w:val="24"/>
        </w:rPr>
      </w:pPr>
      <w:r w:rsidRPr="00A629BB">
        <w:rPr>
          <w:rFonts w:asciiTheme="minorBidi" w:hAnsiTheme="minorBidi" w:cstheme="minorBidi"/>
          <w:sz w:val="24"/>
          <w:szCs w:val="24"/>
        </w:rPr>
        <w:t>D</w:t>
      </w:r>
      <w:r w:rsidR="00B43C02" w:rsidRPr="00A629BB">
        <w:rPr>
          <w:rFonts w:asciiTheme="minorBidi" w:hAnsiTheme="minorBidi" w:cstheme="minorBidi"/>
          <w:sz w:val="24"/>
          <w:szCs w:val="24"/>
        </w:rPr>
        <w:t xml:space="preserve">ancing with a </w:t>
      </w:r>
      <w:r w:rsidR="002A1E12" w:rsidRPr="00A629BB">
        <w:rPr>
          <w:rFonts w:asciiTheme="minorBidi" w:hAnsiTheme="minorBidi" w:cstheme="minorBidi"/>
          <w:i/>
          <w:iCs/>
          <w:sz w:val="24"/>
          <w:szCs w:val="24"/>
        </w:rPr>
        <w:t xml:space="preserve">Sefer </w:t>
      </w:r>
      <w:r w:rsidR="00B43C02" w:rsidRPr="00A629BB">
        <w:rPr>
          <w:rFonts w:asciiTheme="minorBidi" w:hAnsiTheme="minorBidi" w:cstheme="minorBidi"/>
          <w:i/>
          <w:iCs/>
          <w:sz w:val="24"/>
          <w:szCs w:val="24"/>
        </w:rPr>
        <w:t>Torah</w:t>
      </w:r>
    </w:p>
    <w:p w14:paraId="6B43BA85" w14:textId="77777777" w:rsidR="00A629BB" w:rsidRPr="00A629BB" w:rsidRDefault="00A629BB" w:rsidP="00A629BB">
      <w:pPr>
        <w:bidi w:val="0"/>
        <w:spacing w:after="0" w:line="240" w:lineRule="auto"/>
      </w:pPr>
    </w:p>
    <w:p w14:paraId="20E641E5" w14:textId="49B12B22" w:rsidR="00077E08" w:rsidRDefault="00432BD8" w:rsidP="00A629BB">
      <w:pPr>
        <w:bidi w:val="0"/>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 xml:space="preserve">Including a </w:t>
      </w:r>
      <w:r w:rsidR="007C4B45" w:rsidRPr="00A629BB">
        <w:rPr>
          <w:rFonts w:asciiTheme="minorBidi" w:hAnsiTheme="minorBidi" w:cstheme="minorBidi"/>
          <w:i/>
          <w:iCs/>
          <w:sz w:val="24"/>
          <w:szCs w:val="24"/>
        </w:rPr>
        <w:t xml:space="preserve">Sefer </w:t>
      </w:r>
      <w:r w:rsidRPr="00A629BB">
        <w:rPr>
          <w:rFonts w:asciiTheme="minorBidi" w:hAnsiTheme="minorBidi" w:cstheme="minorBidi"/>
          <w:i/>
          <w:iCs/>
          <w:sz w:val="24"/>
          <w:szCs w:val="24"/>
        </w:rPr>
        <w:t>Torah</w:t>
      </w:r>
      <w:r w:rsidRPr="00A629BB">
        <w:rPr>
          <w:rFonts w:asciiTheme="minorBidi" w:hAnsiTheme="minorBidi" w:cstheme="minorBidi"/>
          <w:sz w:val="24"/>
          <w:szCs w:val="24"/>
        </w:rPr>
        <w:t xml:space="preserve"> in women's celebrations has </w:t>
      </w:r>
      <w:r w:rsidR="00AC3CE7" w:rsidRPr="00A629BB">
        <w:rPr>
          <w:rFonts w:asciiTheme="minorBidi" w:hAnsiTheme="minorBidi" w:cstheme="minorBidi"/>
          <w:sz w:val="24"/>
          <w:szCs w:val="24"/>
        </w:rPr>
        <w:t xml:space="preserve">been </w:t>
      </w:r>
      <w:r w:rsidRPr="00A629BB">
        <w:rPr>
          <w:rFonts w:asciiTheme="minorBidi" w:hAnsiTheme="minorBidi" w:cstheme="minorBidi"/>
          <w:sz w:val="24"/>
          <w:szCs w:val="24"/>
        </w:rPr>
        <w:t xml:space="preserve">met with </w:t>
      </w:r>
      <w:r w:rsidR="00AC3CE7" w:rsidRPr="00A629BB">
        <w:rPr>
          <w:rFonts w:asciiTheme="minorBidi" w:hAnsiTheme="minorBidi" w:cstheme="minorBidi"/>
          <w:sz w:val="24"/>
          <w:szCs w:val="24"/>
        </w:rPr>
        <w:t xml:space="preserve">more </w:t>
      </w:r>
      <w:r w:rsidR="003624F8" w:rsidRPr="00A629BB">
        <w:rPr>
          <w:rFonts w:asciiTheme="minorBidi" w:hAnsiTheme="minorBidi" w:cstheme="minorBidi"/>
          <w:sz w:val="24"/>
          <w:szCs w:val="24"/>
        </w:rPr>
        <w:t>reservations</w:t>
      </w:r>
      <w:r w:rsidR="00AC3CE7" w:rsidRPr="00A629BB">
        <w:rPr>
          <w:rFonts w:asciiTheme="minorBidi" w:hAnsiTheme="minorBidi" w:cstheme="minorBidi"/>
          <w:sz w:val="24"/>
          <w:szCs w:val="24"/>
        </w:rPr>
        <w:t xml:space="preserve"> than dancing without one</w:t>
      </w:r>
      <w:r w:rsidR="003624F8" w:rsidRPr="00A629BB">
        <w:rPr>
          <w:rFonts w:asciiTheme="minorBidi" w:hAnsiTheme="minorBidi" w:cstheme="minorBidi"/>
          <w:sz w:val="24"/>
          <w:szCs w:val="24"/>
        </w:rPr>
        <w:t xml:space="preserve">. </w:t>
      </w:r>
      <w:r w:rsidR="00FA2AEA" w:rsidRPr="00A629BB">
        <w:rPr>
          <w:rFonts w:asciiTheme="minorBidi" w:hAnsiTheme="minorBidi" w:cstheme="minorBidi"/>
          <w:sz w:val="24"/>
          <w:szCs w:val="24"/>
        </w:rPr>
        <w:t xml:space="preserve">Here are some of </w:t>
      </w:r>
      <w:r w:rsidR="00A43C9F" w:rsidRPr="00A629BB">
        <w:rPr>
          <w:rFonts w:asciiTheme="minorBidi" w:hAnsiTheme="minorBidi" w:cstheme="minorBidi"/>
          <w:sz w:val="24"/>
          <w:szCs w:val="24"/>
        </w:rPr>
        <w:t>the most commonly raised consideration</w:t>
      </w:r>
      <w:r w:rsidR="00FA2AEA" w:rsidRPr="00A629BB">
        <w:rPr>
          <w:rFonts w:asciiTheme="minorBidi" w:hAnsiTheme="minorBidi" w:cstheme="minorBidi"/>
          <w:sz w:val="24"/>
          <w:szCs w:val="24"/>
        </w:rPr>
        <w:t>s</w:t>
      </w:r>
      <w:r w:rsidR="00A43C9F" w:rsidRPr="00A629BB">
        <w:rPr>
          <w:rFonts w:asciiTheme="minorBidi" w:hAnsiTheme="minorBidi" w:cstheme="minorBidi"/>
          <w:sz w:val="24"/>
          <w:szCs w:val="24"/>
        </w:rPr>
        <w:t xml:space="preserve"> regarding women dancing with a </w:t>
      </w:r>
      <w:r w:rsidR="00A43C9F" w:rsidRPr="00A629BB">
        <w:rPr>
          <w:rFonts w:asciiTheme="minorBidi" w:hAnsiTheme="minorBidi" w:cstheme="minorBidi"/>
          <w:i/>
          <w:iCs/>
          <w:sz w:val="24"/>
          <w:szCs w:val="24"/>
        </w:rPr>
        <w:t>Sefer Torah</w:t>
      </w:r>
      <w:r w:rsidR="00FA2AEA" w:rsidRPr="00A629BB">
        <w:rPr>
          <w:rFonts w:asciiTheme="minorBidi" w:hAnsiTheme="minorBidi" w:cstheme="minorBidi"/>
          <w:sz w:val="24"/>
          <w:szCs w:val="24"/>
        </w:rPr>
        <w:t>.</w:t>
      </w:r>
      <w:r w:rsidR="00A43C9F" w:rsidRPr="00A629BB">
        <w:rPr>
          <w:rFonts w:asciiTheme="minorBidi" w:hAnsiTheme="minorBidi" w:cstheme="minorBidi"/>
          <w:sz w:val="24"/>
          <w:szCs w:val="24"/>
        </w:rPr>
        <w:t xml:space="preserve"> Similar arguments apply to women's dancing with a Torah at a </w:t>
      </w:r>
      <w:r w:rsidR="00A43C9F" w:rsidRPr="00A629BB">
        <w:rPr>
          <w:rFonts w:asciiTheme="minorBidi" w:hAnsiTheme="minorBidi" w:cstheme="minorBidi"/>
          <w:i/>
          <w:iCs/>
          <w:sz w:val="24"/>
          <w:szCs w:val="24"/>
        </w:rPr>
        <w:t>hachnasat Sefer Torah</w:t>
      </w:r>
      <w:r w:rsidR="00A43C9F" w:rsidRPr="00A629BB">
        <w:rPr>
          <w:rFonts w:asciiTheme="minorBidi" w:hAnsiTheme="minorBidi" w:cstheme="minorBidi"/>
          <w:sz w:val="24"/>
          <w:szCs w:val="24"/>
        </w:rPr>
        <w:t xml:space="preserve"> celebration, when a new Torah scroll is brought to a synagogue or other institution.</w:t>
      </w:r>
    </w:p>
    <w:p w14:paraId="205772BC" w14:textId="77777777" w:rsidR="00A629BB" w:rsidRPr="00A629BB" w:rsidRDefault="00A629BB" w:rsidP="00A629BB">
      <w:pPr>
        <w:bidi w:val="0"/>
        <w:spacing w:after="0" w:line="240" w:lineRule="auto"/>
        <w:jc w:val="both"/>
        <w:rPr>
          <w:rFonts w:asciiTheme="minorBidi" w:hAnsiTheme="minorBidi" w:cstheme="minorBidi"/>
          <w:sz w:val="24"/>
          <w:szCs w:val="24"/>
        </w:rPr>
      </w:pPr>
    </w:p>
    <w:p w14:paraId="0113967B" w14:textId="5819C452" w:rsidR="000C3990" w:rsidRDefault="005B5B1E" w:rsidP="00A629BB">
      <w:pPr>
        <w:bidi w:val="0"/>
        <w:spacing w:after="0" w:line="240" w:lineRule="auto"/>
        <w:jc w:val="both"/>
        <w:rPr>
          <w:rFonts w:asciiTheme="minorBidi" w:hAnsiTheme="minorBidi" w:cstheme="minorBidi"/>
          <w:sz w:val="24"/>
          <w:szCs w:val="24"/>
        </w:rPr>
      </w:pPr>
      <w:r w:rsidRPr="00A629BB">
        <w:rPr>
          <w:rFonts w:asciiTheme="minorBidi" w:hAnsiTheme="minorBidi" w:cstheme="minorBidi"/>
          <w:b/>
          <w:bCs/>
          <w:sz w:val="24"/>
          <w:szCs w:val="24"/>
        </w:rPr>
        <w:t>I. The Nidda Custom</w:t>
      </w:r>
      <w:r w:rsidRPr="00A629BB">
        <w:rPr>
          <w:rFonts w:asciiTheme="minorBidi" w:hAnsiTheme="minorBidi" w:cstheme="minorBidi"/>
          <w:sz w:val="24"/>
          <w:szCs w:val="24"/>
        </w:rPr>
        <w:t xml:space="preserve"> </w:t>
      </w:r>
      <w:r w:rsidR="009B5735" w:rsidRPr="00A629BB">
        <w:rPr>
          <w:rFonts w:asciiTheme="minorBidi" w:hAnsiTheme="minorBidi" w:cstheme="minorBidi"/>
          <w:sz w:val="24"/>
          <w:szCs w:val="24"/>
        </w:rPr>
        <w:t xml:space="preserve">In our previous installment, we discussed a custom among some women to avoid </w:t>
      </w:r>
      <w:r w:rsidR="007A3F75" w:rsidRPr="00A629BB">
        <w:rPr>
          <w:rFonts w:asciiTheme="minorBidi" w:hAnsiTheme="minorBidi" w:cstheme="minorBidi"/>
          <w:sz w:val="24"/>
          <w:szCs w:val="24"/>
        </w:rPr>
        <w:t xml:space="preserve">attending synagogue or </w:t>
      </w:r>
      <w:r w:rsidR="009B5735" w:rsidRPr="00A629BB">
        <w:rPr>
          <w:rFonts w:asciiTheme="minorBidi" w:hAnsiTheme="minorBidi" w:cstheme="minorBidi"/>
          <w:sz w:val="24"/>
          <w:szCs w:val="24"/>
        </w:rPr>
        <w:t xml:space="preserve">touching a </w:t>
      </w:r>
      <w:r w:rsidR="009B5735" w:rsidRPr="00A629BB">
        <w:rPr>
          <w:rFonts w:asciiTheme="minorBidi" w:hAnsiTheme="minorBidi" w:cstheme="minorBidi"/>
          <w:i/>
          <w:iCs/>
          <w:sz w:val="24"/>
          <w:szCs w:val="24"/>
        </w:rPr>
        <w:t>Sefer Torah</w:t>
      </w:r>
      <w:r w:rsidR="009B5735" w:rsidRPr="00A629BB">
        <w:rPr>
          <w:rFonts w:asciiTheme="minorBidi" w:hAnsiTheme="minorBidi" w:cstheme="minorBidi"/>
          <w:sz w:val="24"/>
          <w:szCs w:val="24"/>
        </w:rPr>
        <w:t xml:space="preserve"> while menstruating. </w:t>
      </w:r>
      <w:r w:rsidR="004D4B01" w:rsidRPr="00A629BB">
        <w:rPr>
          <w:rFonts w:asciiTheme="minorBidi" w:hAnsiTheme="minorBidi" w:cstheme="minorBidi"/>
          <w:sz w:val="24"/>
          <w:szCs w:val="24"/>
        </w:rPr>
        <w:t>E</w:t>
      </w:r>
      <w:r w:rsidR="009B5735" w:rsidRPr="00A629BB">
        <w:rPr>
          <w:rFonts w:asciiTheme="minorBidi" w:hAnsiTheme="minorBidi" w:cstheme="minorBidi"/>
          <w:sz w:val="24"/>
          <w:szCs w:val="24"/>
        </w:rPr>
        <w:t xml:space="preserve">ven </w:t>
      </w:r>
      <w:r w:rsidR="00031F16" w:rsidRPr="00A629BB">
        <w:rPr>
          <w:rFonts w:asciiTheme="minorBidi" w:hAnsiTheme="minorBidi" w:cstheme="minorBidi"/>
          <w:sz w:val="24"/>
          <w:szCs w:val="24"/>
        </w:rPr>
        <w:t>communities that observe this</w:t>
      </w:r>
      <w:r w:rsidR="004D4B01" w:rsidRPr="00A629BB">
        <w:rPr>
          <w:rFonts w:asciiTheme="minorBidi" w:hAnsiTheme="minorBidi" w:cstheme="minorBidi"/>
          <w:sz w:val="24"/>
          <w:szCs w:val="24"/>
        </w:rPr>
        <w:t xml:space="preserve"> custom</w:t>
      </w:r>
      <w:r w:rsidR="009B5735" w:rsidRPr="00A629BB">
        <w:rPr>
          <w:rFonts w:asciiTheme="minorBidi" w:hAnsiTheme="minorBidi" w:cstheme="minorBidi"/>
          <w:sz w:val="24"/>
          <w:szCs w:val="24"/>
        </w:rPr>
        <w:t xml:space="preserve"> waive it in cases where it would cause women "great anguish</w:t>
      </w:r>
      <w:r w:rsidR="004D4B01" w:rsidRPr="00A629BB">
        <w:rPr>
          <w:rFonts w:asciiTheme="minorBidi" w:hAnsiTheme="minorBidi" w:cstheme="minorBidi"/>
          <w:sz w:val="24"/>
          <w:szCs w:val="24"/>
        </w:rPr>
        <w:t>.</w:t>
      </w:r>
      <w:r w:rsidR="009B5735" w:rsidRPr="00A629BB">
        <w:rPr>
          <w:rFonts w:asciiTheme="minorBidi" w:hAnsiTheme="minorBidi" w:cstheme="minorBidi"/>
          <w:sz w:val="24"/>
          <w:szCs w:val="24"/>
        </w:rPr>
        <w:t xml:space="preserve">" </w:t>
      </w:r>
      <w:r w:rsidR="004D4B01" w:rsidRPr="00A629BB">
        <w:rPr>
          <w:rFonts w:asciiTheme="minorBidi" w:hAnsiTheme="minorBidi" w:cstheme="minorBidi"/>
          <w:sz w:val="24"/>
          <w:szCs w:val="24"/>
        </w:rPr>
        <w:t>I</w:t>
      </w:r>
      <w:r w:rsidR="009B5735" w:rsidRPr="00A629BB">
        <w:rPr>
          <w:rFonts w:asciiTheme="minorBidi" w:hAnsiTheme="minorBidi" w:cstheme="minorBidi"/>
          <w:sz w:val="24"/>
          <w:szCs w:val="24"/>
        </w:rPr>
        <w:t xml:space="preserve">n his evaluation of women's dancing with a </w:t>
      </w:r>
      <w:r w:rsidR="009B5735" w:rsidRPr="00A629BB">
        <w:rPr>
          <w:rFonts w:asciiTheme="minorBidi" w:hAnsiTheme="minorBidi" w:cstheme="minorBidi"/>
          <w:i/>
          <w:iCs/>
          <w:sz w:val="24"/>
          <w:szCs w:val="24"/>
        </w:rPr>
        <w:t>Sefer Torah</w:t>
      </w:r>
      <w:r w:rsidR="009B5735" w:rsidRPr="00A629BB">
        <w:rPr>
          <w:rFonts w:asciiTheme="minorBidi" w:hAnsiTheme="minorBidi" w:cstheme="minorBidi"/>
          <w:sz w:val="24"/>
          <w:szCs w:val="24"/>
        </w:rPr>
        <w:t xml:space="preserve"> on Simchat Torah</w:t>
      </w:r>
      <w:r w:rsidR="004D4B01" w:rsidRPr="00A629BB">
        <w:rPr>
          <w:rFonts w:asciiTheme="minorBidi" w:hAnsiTheme="minorBidi" w:cstheme="minorBidi"/>
          <w:sz w:val="24"/>
          <w:szCs w:val="24"/>
        </w:rPr>
        <w:t xml:space="preserve"> in the mid 1970's,</w:t>
      </w:r>
      <w:r w:rsidRPr="00A629BB">
        <w:rPr>
          <w:rStyle w:val="FootnoteReference"/>
          <w:rFonts w:asciiTheme="minorBidi" w:hAnsiTheme="minorBidi" w:cstheme="minorBidi"/>
          <w:sz w:val="24"/>
          <w:szCs w:val="24"/>
        </w:rPr>
        <w:footnoteReference w:id="10"/>
      </w:r>
      <w:r w:rsidR="009B5735" w:rsidRPr="00A629BB">
        <w:rPr>
          <w:rFonts w:asciiTheme="minorBidi" w:hAnsiTheme="minorBidi" w:cstheme="minorBidi"/>
          <w:sz w:val="24"/>
          <w:szCs w:val="24"/>
        </w:rPr>
        <w:t xml:space="preserve"> Rav </w:t>
      </w:r>
      <w:r w:rsidR="004D4B01" w:rsidRPr="00A629BB">
        <w:rPr>
          <w:rFonts w:asciiTheme="minorBidi" w:hAnsiTheme="minorBidi" w:cstheme="minorBidi"/>
          <w:sz w:val="24"/>
          <w:szCs w:val="24"/>
        </w:rPr>
        <w:t xml:space="preserve">Menachem M. </w:t>
      </w:r>
      <w:r w:rsidR="009B5735" w:rsidRPr="00A629BB">
        <w:rPr>
          <w:rFonts w:asciiTheme="minorBidi" w:hAnsiTheme="minorBidi" w:cstheme="minorBidi"/>
          <w:sz w:val="24"/>
          <w:szCs w:val="24"/>
        </w:rPr>
        <w:t xml:space="preserve">Schneersohn reportedly questioned whether </w:t>
      </w:r>
      <w:r w:rsidR="004D4B01" w:rsidRPr="00A629BB">
        <w:rPr>
          <w:rFonts w:asciiTheme="minorBidi" w:hAnsiTheme="minorBidi" w:cstheme="minorBidi"/>
          <w:sz w:val="24"/>
          <w:szCs w:val="24"/>
        </w:rPr>
        <w:t>there was sufficient anguish on Simchat Torah to override the custom in favor of having women dance with Torah scrolls.</w:t>
      </w:r>
    </w:p>
    <w:p w14:paraId="55D957DC" w14:textId="77777777" w:rsidR="00A629BB" w:rsidRPr="00A629BB" w:rsidRDefault="00A629BB" w:rsidP="00A629BB">
      <w:pPr>
        <w:bidi w:val="0"/>
        <w:spacing w:after="0" w:line="240" w:lineRule="auto"/>
        <w:jc w:val="both"/>
        <w:rPr>
          <w:rFonts w:asciiTheme="minorBidi" w:hAnsiTheme="minorBidi" w:cstheme="minorBidi"/>
          <w:sz w:val="24"/>
          <w:szCs w:val="24"/>
        </w:rPr>
      </w:pPr>
    </w:p>
    <w:p w14:paraId="525E8D44" w14:textId="14DA5C6F" w:rsidR="00646DEE" w:rsidRPr="00A629BB" w:rsidRDefault="00646DEE" w:rsidP="00A629BB">
      <w:pPr>
        <w:pStyle w:val="SourceTitleTranslation"/>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Rav Menachem Mendel Schneerson, letter to Rav Shlomo Riskin, 13 Kislev 1976 (from translation)</w:t>
      </w:r>
    </w:p>
    <w:p w14:paraId="523DA932" w14:textId="14B839D3" w:rsidR="00646DEE" w:rsidRDefault="00646DEE" w:rsidP="00A629BB">
      <w:pPr>
        <w:pStyle w:val="SourceTextTranslation"/>
        <w:spacing w:after="0" w:line="240" w:lineRule="auto"/>
        <w:rPr>
          <w:rFonts w:asciiTheme="minorBidi" w:hAnsiTheme="minorBidi" w:cstheme="minorBidi"/>
          <w:sz w:val="24"/>
          <w:szCs w:val="24"/>
        </w:rPr>
      </w:pPr>
      <w:r w:rsidRPr="00A629BB">
        <w:rPr>
          <w:rFonts w:asciiTheme="minorBidi" w:hAnsiTheme="minorBidi" w:cstheme="minorBidi"/>
          <w:sz w:val="24"/>
          <w:szCs w:val="24"/>
        </w:rPr>
        <w:t>…</w:t>
      </w:r>
      <w:r w:rsidR="00FA2AEA" w:rsidRPr="00A629BB">
        <w:rPr>
          <w:rFonts w:asciiTheme="minorBidi" w:hAnsiTheme="minorBidi" w:cstheme="minorBidi"/>
          <w:sz w:val="24"/>
          <w:szCs w:val="24"/>
        </w:rPr>
        <w:t>A</w:t>
      </w:r>
      <w:r w:rsidR="00365C56" w:rsidRPr="00A629BB">
        <w:rPr>
          <w:rFonts w:asciiTheme="minorBidi" w:hAnsiTheme="minorBidi" w:cstheme="minorBidi"/>
          <w:sz w:val="24"/>
          <w:szCs w:val="24"/>
        </w:rPr>
        <w:t xml:space="preserve">nother </w:t>
      </w:r>
      <w:r w:rsidRPr="00A629BB">
        <w:rPr>
          <w:rFonts w:asciiTheme="minorBidi" w:hAnsiTheme="minorBidi" w:cstheme="minorBidi"/>
          <w:sz w:val="24"/>
          <w:szCs w:val="24"/>
        </w:rPr>
        <w:t xml:space="preserve">aspect of the problem, which </w:t>
      </w:r>
      <w:r w:rsidR="00CD293E" w:rsidRPr="00A629BB">
        <w:rPr>
          <w:rFonts w:asciiTheme="minorBidi" w:hAnsiTheme="minorBidi" w:cstheme="minorBidi"/>
          <w:sz w:val="24"/>
          <w:szCs w:val="24"/>
        </w:rPr>
        <w:t>al</w:t>
      </w:r>
      <w:r w:rsidRPr="00A629BB">
        <w:rPr>
          <w:rFonts w:asciiTheme="minorBidi" w:hAnsiTheme="minorBidi" w:cstheme="minorBidi"/>
          <w:sz w:val="24"/>
          <w:szCs w:val="24"/>
        </w:rPr>
        <w:t xml:space="preserve">though it is not connected specifically to </w:t>
      </w:r>
      <w:r w:rsidR="00CD293E" w:rsidRPr="00A629BB">
        <w:rPr>
          <w:rFonts w:asciiTheme="minorBidi" w:hAnsiTheme="minorBidi" w:cstheme="minorBidi"/>
          <w:sz w:val="24"/>
          <w:szCs w:val="24"/>
        </w:rPr>
        <w:t xml:space="preserve">Simchat </w:t>
      </w:r>
      <w:r w:rsidRPr="00A629BB">
        <w:rPr>
          <w:rFonts w:asciiTheme="minorBidi" w:hAnsiTheme="minorBidi" w:cstheme="minorBidi"/>
          <w:sz w:val="24"/>
          <w:szCs w:val="24"/>
        </w:rPr>
        <w:t xml:space="preserve">Torah and to the </w:t>
      </w:r>
      <w:r w:rsidRPr="00A629BB">
        <w:rPr>
          <w:rFonts w:asciiTheme="minorBidi" w:hAnsiTheme="minorBidi" w:cstheme="minorBidi"/>
          <w:i/>
          <w:iCs/>
          <w:sz w:val="24"/>
          <w:szCs w:val="24"/>
        </w:rPr>
        <w:t>hakafot</w:t>
      </w:r>
      <w:r w:rsidRPr="00A629BB">
        <w:rPr>
          <w:rFonts w:asciiTheme="minorBidi" w:hAnsiTheme="minorBidi" w:cstheme="minorBidi"/>
          <w:sz w:val="24"/>
          <w:szCs w:val="24"/>
        </w:rPr>
        <w:t xml:space="preserve">, is </w:t>
      </w:r>
      <w:r w:rsidR="00CD293E" w:rsidRPr="00A629BB">
        <w:rPr>
          <w:rFonts w:asciiTheme="minorBidi" w:hAnsiTheme="minorBidi" w:cstheme="minorBidi"/>
          <w:sz w:val="24"/>
          <w:szCs w:val="24"/>
        </w:rPr>
        <w:t xml:space="preserve">still </w:t>
      </w:r>
      <w:r w:rsidRPr="00A629BB">
        <w:rPr>
          <w:rFonts w:asciiTheme="minorBidi" w:hAnsiTheme="minorBidi" w:cstheme="minorBidi"/>
          <w:sz w:val="24"/>
          <w:szCs w:val="24"/>
        </w:rPr>
        <w:t xml:space="preserve">directly connected to the question of what </w:t>
      </w:r>
      <w:r w:rsidR="00CD293E" w:rsidRPr="00A629BB">
        <w:rPr>
          <w:rFonts w:asciiTheme="minorBidi" w:hAnsiTheme="minorBidi" w:cstheme="minorBidi"/>
          <w:sz w:val="24"/>
          <w:szCs w:val="24"/>
        </w:rPr>
        <w:t xml:space="preserve">should </w:t>
      </w:r>
      <w:r w:rsidRPr="00A629BB">
        <w:rPr>
          <w:rFonts w:asciiTheme="minorBidi" w:hAnsiTheme="minorBidi" w:cstheme="minorBidi"/>
          <w:sz w:val="24"/>
          <w:szCs w:val="24"/>
        </w:rPr>
        <w:t xml:space="preserve">be the </w:t>
      </w:r>
      <w:r w:rsidR="00365C56" w:rsidRPr="00A629BB">
        <w:rPr>
          <w:rFonts w:asciiTheme="minorBidi" w:hAnsiTheme="minorBidi" w:cstheme="minorBidi"/>
          <w:sz w:val="24"/>
          <w:szCs w:val="24"/>
        </w:rPr>
        <w:t xml:space="preserve">practical </w:t>
      </w:r>
      <w:r w:rsidRPr="00A629BB">
        <w:rPr>
          <w:rFonts w:asciiTheme="minorBidi" w:hAnsiTheme="minorBidi" w:cstheme="minorBidi"/>
          <w:sz w:val="24"/>
          <w:szCs w:val="24"/>
        </w:rPr>
        <w:t xml:space="preserve">custom in this matter [women dancing with the Torah]. I </w:t>
      </w:r>
      <w:r w:rsidR="00CD293E" w:rsidRPr="00A629BB">
        <w:rPr>
          <w:rFonts w:asciiTheme="minorBidi" w:hAnsiTheme="minorBidi" w:cstheme="minorBidi"/>
          <w:sz w:val="24"/>
          <w:szCs w:val="24"/>
        </w:rPr>
        <w:t>mean</w:t>
      </w:r>
      <w:r w:rsidRPr="00A629BB">
        <w:rPr>
          <w:rFonts w:asciiTheme="minorBidi" w:hAnsiTheme="minorBidi" w:cstheme="minorBidi"/>
          <w:sz w:val="24"/>
          <w:szCs w:val="24"/>
        </w:rPr>
        <w:t xml:space="preserve"> the halacha brought in </w:t>
      </w:r>
      <w:r w:rsidRPr="00A629BB">
        <w:rPr>
          <w:rFonts w:asciiTheme="minorBidi" w:hAnsiTheme="minorBidi" w:cstheme="minorBidi"/>
          <w:i/>
          <w:iCs/>
          <w:sz w:val="24"/>
          <w:szCs w:val="24"/>
        </w:rPr>
        <w:t>Shulchan Aruch</w:t>
      </w:r>
      <w:r w:rsidRPr="00A629BB">
        <w:rPr>
          <w:rFonts w:asciiTheme="minorBidi" w:hAnsiTheme="minorBidi" w:cstheme="minorBidi"/>
          <w:sz w:val="24"/>
          <w:szCs w:val="24"/>
        </w:rPr>
        <w:t xml:space="preserve"> OC 88, which relates to women in </w:t>
      </w:r>
      <w:r w:rsidR="00CD293E" w:rsidRPr="00A629BB">
        <w:rPr>
          <w:rFonts w:asciiTheme="minorBidi" w:hAnsiTheme="minorBidi" w:cstheme="minorBidi"/>
          <w:sz w:val="24"/>
          <w:szCs w:val="24"/>
        </w:rPr>
        <w:t xml:space="preserve">certain </w:t>
      </w:r>
      <w:r w:rsidRPr="00A629BB">
        <w:rPr>
          <w:rFonts w:asciiTheme="minorBidi" w:hAnsiTheme="minorBidi" w:cstheme="minorBidi"/>
          <w:sz w:val="24"/>
          <w:szCs w:val="24"/>
        </w:rPr>
        <w:t>circumstances [</w:t>
      </w:r>
      <w:r w:rsidR="00CD293E" w:rsidRPr="00A629BB">
        <w:rPr>
          <w:rFonts w:asciiTheme="minorBidi" w:hAnsiTheme="minorBidi" w:cstheme="minorBidi"/>
          <w:sz w:val="24"/>
          <w:szCs w:val="24"/>
        </w:rPr>
        <w:t>menstruation</w:t>
      </w:r>
      <w:r w:rsidRPr="00A629BB">
        <w:rPr>
          <w:rFonts w:asciiTheme="minorBidi" w:hAnsiTheme="minorBidi" w:cstheme="minorBidi"/>
          <w:sz w:val="24"/>
          <w:szCs w:val="24"/>
        </w:rPr>
        <w:t xml:space="preserve">] regarding visiting synagogue and the </w:t>
      </w:r>
      <w:r w:rsidRPr="00A629BB">
        <w:rPr>
          <w:rFonts w:asciiTheme="minorBidi" w:hAnsiTheme="minorBidi" w:cstheme="minorBidi"/>
          <w:i/>
          <w:iCs/>
          <w:sz w:val="24"/>
          <w:szCs w:val="24"/>
        </w:rPr>
        <w:t>Sefer Torah</w:t>
      </w:r>
      <w:r w:rsidRPr="00A629BB">
        <w:rPr>
          <w:rFonts w:asciiTheme="minorBidi" w:hAnsiTheme="minorBidi" w:cstheme="minorBidi"/>
          <w:sz w:val="24"/>
          <w:szCs w:val="24"/>
        </w:rPr>
        <w:t xml:space="preserve">, etc…"For it will be a great anguish </w:t>
      </w:r>
      <w:r w:rsidR="00E155CD" w:rsidRPr="00A629BB">
        <w:rPr>
          <w:rFonts w:asciiTheme="minorBidi" w:hAnsiTheme="minorBidi" w:cstheme="minorBidi"/>
          <w:sz w:val="24"/>
          <w:szCs w:val="24"/>
        </w:rPr>
        <w:t xml:space="preserve">for them </w:t>
      </w:r>
      <w:r w:rsidR="006F26A2" w:rsidRPr="00A629BB">
        <w:rPr>
          <w:rFonts w:asciiTheme="minorBidi" w:hAnsiTheme="minorBidi" w:cstheme="minorBidi"/>
          <w:sz w:val="24"/>
          <w:szCs w:val="24"/>
        </w:rPr>
        <w:t>when everyone gathers</w:t>
      </w:r>
      <w:r w:rsidRPr="00A629BB">
        <w:rPr>
          <w:rFonts w:asciiTheme="minorBidi" w:hAnsiTheme="minorBidi" w:cstheme="minorBidi"/>
          <w:sz w:val="24"/>
          <w:szCs w:val="24"/>
        </w:rPr>
        <w:t xml:space="preserve"> but they stand outside." One should note that the question there deals with entering the synagogue</w:t>
      </w:r>
      <w:r w:rsidR="006F26A2" w:rsidRPr="00A629BB">
        <w:rPr>
          <w:rFonts w:asciiTheme="minorBidi" w:hAnsiTheme="minorBidi" w:cstheme="minorBidi"/>
          <w:sz w:val="24"/>
          <w:szCs w:val="24"/>
        </w:rPr>
        <w:t xml:space="preserve">; </w:t>
      </w:r>
      <w:r w:rsidRPr="00A629BB">
        <w:rPr>
          <w:rFonts w:asciiTheme="minorBidi" w:hAnsiTheme="minorBidi" w:cstheme="minorBidi"/>
          <w:sz w:val="24"/>
          <w:szCs w:val="24"/>
        </w:rPr>
        <w:t xml:space="preserve">even then, anguish is not enough [to </w:t>
      </w:r>
      <w:r w:rsidR="00365C56" w:rsidRPr="00A629BB">
        <w:rPr>
          <w:rFonts w:asciiTheme="minorBidi" w:hAnsiTheme="minorBidi" w:cstheme="minorBidi"/>
          <w:sz w:val="24"/>
          <w:szCs w:val="24"/>
        </w:rPr>
        <w:t>permit</w:t>
      </w:r>
      <w:r w:rsidRPr="00A629BB">
        <w:rPr>
          <w:rFonts w:asciiTheme="minorBidi" w:hAnsiTheme="minorBidi" w:cstheme="minorBidi"/>
          <w:sz w:val="24"/>
          <w:szCs w:val="24"/>
        </w:rPr>
        <w:t xml:space="preserve"> it]</w:t>
      </w:r>
      <w:r w:rsidR="003209D6" w:rsidRPr="00A629BB">
        <w:rPr>
          <w:rFonts w:asciiTheme="minorBidi" w:hAnsiTheme="minorBidi" w:cstheme="minorBidi"/>
          <w:sz w:val="24"/>
          <w:szCs w:val="24"/>
        </w:rPr>
        <w:t>, but</w:t>
      </w:r>
      <w:r w:rsidRPr="00A629BB">
        <w:rPr>
          <w:rFonts w:asciiTheme="minorBidi" w:hAnsiTheme="minorBidi" w:cstheme="minorBidi"/>
          <w:sz w:val="24"/>
          <w:szCs w:val="24"/>
        </w:rPr>
        <w:t xml:space="preserve"> </w:t>
      </w:r>
      <w:r w:rsidRPr="00A629BB">
        <w:rPr>
          <w:rFonts w:asciiTheme="minorBidi" w:hAnsiTheme="minorBidi" w:cstheme="minorBidi"/>
          <w:sz w:val="24"/>
          <w:szCs w:val="24"/>
        </w:rPr>
        <w:lastRenderedPageBreak/>
        <w:t>only 'great anguish</w:t>
      </w:r>
      <w:r w:rsidR="006F26A2" w:rsidRPr="00A629BB">
        <w:rPr>
          <w:rFonts w:asciiTheme="minorBidi" w:hAnsiTheme="minorBidi" w:cstheme="minorBidi"/>
          <w:sz w:val="24"/>
          <w:szCs w:val="24"/>
        </w:rPr>
        <w:t>.</w:t>
      </w:r>
      <w:r w:rsidRPr="00A629BB">
        <w:rPr>
          <w:rFonts w:asciiTheme="minorBidi" w:hAnsiTheme="minorBidi" w:cstheme="minorBidi"/>
          <w:sz w:val="24"/>
          <w:szCs w:val="24"/>
        </w:rPr>
        <w:t xml:space="preserve">' </w:t>
      </w:r>
      <w:r w:rsidR="006F26A2" w:rsidRPr="00A629BB">
        <w:rPr>
          <w:rFonts w:asciiTheme="minorBidi" w:hAnsiTheme="minorBidi" w:cstheme="minorBidi"/>
          <w:sz w:val="24"/>
          <w:szCs w:val="24"/>
        </w:rPr>
        <w:t>We see from this</w:t>
      </w:r>
      <w:r w:rsidRPr="00A629BB">
        <w:rPr>
          <w:rFonts w:asciiTheme="minorBidi" w:hAnsiTheme="minorBidi" w:cstheme="minorBidi"/>
          <w:sz w:val="24"/>
          <w:szCs w:val="24"/>
        </w:rPr>
        <w:t xml:space="preserve"> that in </w:t>
      </w:r>
      <w:r w:rsidR="006F26A2" w:rsidRPr="00A629BB">
        <w:rPr>
          <w:rFonts w:asciiTheme="minorBidi" w:hAnsiTheme="minorBidi" w:cstheme="minorBidi"/>
          <w:sz w:val="24"/>
          <w:szCs w:val="24"/>
        </w:rPr>
        <w:t xml:space="preserve">such </w:t>
      </w:r>
      <w:r w:rsidRPr="00A629BB">
        <w:rPr>
          <w:rFonts w:asciiTheme="minorBidi" w:hAnsiTheme="minorBidi" w:cstheme="minorBidi"/>
          <w:sz w:val="24"/>
          <w:szCs w:val="24"/>
        </w:rPr>
        <w:t xml:space="preserve">matters, especially regarding the </w:t>
      </w:r>
      <w:r w:rsidRPr="00A629BB">
        <w:rPr>
          <w:rFonts w:asciiTheme="minorBidi" w:hAnsiTheme="minorBidi" w:cstheme="minorBidi"/>
          <w:i/>
          <w:iCs/>
          <w:sz w:val="24"/>
          <w:szCs w:val="24"/>
        </w:rPr>
        <w:t>Sefer Torah</w:t>
      </w:r>
      <w:r w:rsidRPr="00A629BB">
        <w:rPr>
          <w:rFonts w:asciiTheme="minorBidi" w:hAnsiTheme="minorBidi" w:cstheme="minorBidi"/>
          <w:sz w:val="24"/>
          <w:szCs w:val="24"/>
        </w:rPr>
        <w:t xml:space="preserve">, we have </w:t>
      </w:r>
      <w:r w:rsidR="006F26A2" w:rsidRPr="00A629BB">
        <w:rPr>
          <w:rFonts w:asciiTheme="minorBidi" w:hAnsiTheme="minorBidi" w:cstheme="minorBidi"/>
          <w:sz w:val="24"/>
          <w:szCs w:val="24"/>
        </w:rPr>
        <w:t xml:space="preserve">no </w:t>
      </w:r>
      <w:r w:rsidRPr="00A629BB">
        <w:rPr>
          <w:rFonts w:asciiTheme="minorBidi" w:hAnsiTheme="minorBidi" w:cstheme="minorBidi"/>
          <w:sz w:val="24"/>
          <w:szCs w:val="24"/>
        </w:rPr>
        <w:t xml:space="preserve">power or authority to create new customs… and certainly not to </w:t>
      </w:r>
      <w:r w:rsidR="006F26A2" w:rsidRPr="00A629BB">
        <w:rPr>
          <w:rFonts w:asciiTheme="minorBidi" w:hAnsiTheme="minorBidi" w:cstheme="minorBidi"/>
          <w:sz w:val="24"/>
          <w:szCs w:val="24"/>
        </w:rPr>
        <w:t>permit</w:t>
      </w:r>
      <w:r w:rsidRPr="00A629BB">
        <w:rPr>
          <w:rFonts w:asciiTheme="minorBidi" w:hAnsiTheme="minorBidi" w:cstheme="minorBidi"/>
          <w:sz w:val="24"/>
          <w:szCs w:val="24"/>
        </w:rPr>
        <w:t xml:space="preserve"> holding </w:t>
      </w:r>
      <w:r w:rsidRPr="00A629BB">
        <w:rPr>
          <w:rFonts w:asciiTheme="minorBidi" w:hAnsiTheme="minorBidi" w:cstheme="minorBidi"/>
          <w:i/>
          <w:iCs/>
          <w:sz w:val="24"/>
          <w:szCs w:val="24"/>
        </w:rPr>
        <w:t xml:space="preserve">hakafot </w:t>
      </w:r>
      <w:r w:rsidRPr="00A629BB">
        <w:rPr>
          <w:rFonts w:asciiTheme="minorBidi" w:hAnsiTheme="minorBidi" w:cstheme="minorBidi"/>
          <w:sz w:val="24"/>
          <w:szCs w:val="24"/>
        </w:rPr>
        <w:t xml:space="preserve">with a </w:t>
      </w:r>
      <w:r w:rsidRPr="00A629BB">
        <w:rPr>
          <w:rFonts w:asciiTheme="minorBidi" w:hAnsiTheme="minorBidi" w:cstheme="minorBidi"/>
          <w:i/>
          <w:iCs/>
          <w:sz w:val="24"/>
          <w:szCs w:val="24"/>
        </w:rPr>
        <w:t>Sefer Torah</w:t>
      </w:r>
      <w:r w:rsidRPr="00A629BB">
        <w:rPr>
          <w:rFonts w:asciiTheme="minorBidi" w:hAnsiTheme="minorBidi" w:cstheme="minorBidi"/>
          <w:sz w:val="24"/>
          <w:szCs w:val="24"/>
        </w:rPr>
        <w:t xml:space="preserve"> [for women].</w:t>
      </w:r>
    </w:p>
    <w:p w14:paraId="5A1E380A" w14:textId="77777777" w:rsidR="00A629BB" w:rsidRPr="00A629BB" w:rsidRDefault="00A629BB" w:rsidP="00A629BB">
      <w:pPr>
        <w:pStyle w:val="SourceTextTranslation"/>
        <w:spacing w:after="0" w:line="240" w:lineRule="auto"/>
        <w:rPr>
          <w:rFonts w:asciiTheme="minorBidi" w:hAnsiTheme="minorBidi" w:cstheme="minorBidi"/>
          <w:sz w:val="24"/>
          <w:szCs w:val="24"/>
        </w:rPr>
      </w:pPr>
    </w:p>
    <w:p w14:paraId="757007AA" w14:textId="6D2E00DC" w:rsidR="0012171D" w:rsidRDefault="0012171D" w:rsidP="00A629BB">
      <w:pPr>
        <w:bidi w:val="0"/>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 xml:space="preserve">Over the past forty years, anguish at not being able to dance with the Torah on Simchat Torah may have developed for some women into "great anguish" of the sort that could override the custom even where it </w:t>
      </w:r>
      <w:r w:rsidR="00036BC3" w:rsidRPr="00A629BB">
        <w:rPr>
          <w:rFonts w:asciiTheme="minorBidi" w:hAnsiTheme="minorBidi" w:cstheme="minorBidi"/>
          <w:sz w:val="24"/>
          <w:szCs w:val="24"/>
        </w:rPr>
        <w:t xml:space="preserve">is </w:t>
      </w:r>
      <w:r w:rsidRPr="00A629BB">
        <w:rPr>
          <w:rFonts w:asciiTheme="minorBidi" w:hAnsiTheme="minorBidi" w:cstheme="minorBidi"/>
          <w:sz w:val="24"/>
          <w:szCs w:val="24"/>
        </w:rPr>
        <w:t xml:space="preserve">practiced. Greater availability of more effective menstrual hygiene products could also </w:t>
      </w:r>
      <w:r w:rsidR="003A3D3E" w:rsidRPr="00A629BB">
        <w:rPr>
          <w:rFonts w:asciiTheme="minorBidi" w:hAnsiTheme="minorBidi" w:cstheme="minorBidi"/>
          <w:sz w:val="24"/>
          <w:szCs w:val="24"/>
        </w:rPr>
        <w:t>affect the relevance of this custom</w:t>
      </w:r>
      <w:r w:rsidRPr="00A629BB">
        <w:rPr>
          <w:rFonts w:asciiTheme="minorBidi" w:hAnsiTheme="minorBidi" w:cstheme="minorBidi"/>
          <w:sz w:val="24"/>
          <w:szCs w:val="24"/>
        </w:rPr>
        <w:t>.</w:t>
      </w:r>
      <w:r w:rsidRPr="00A629BB">
        <w:rPr>
          <w:rStyle w:val="FootnoteReference"/>
          <w:rFonts w:asciiTheme="minorBidi" w:hAnsiTheme="minorBidi" w:cstheme="minorBidi"/>
          <w:sz w:val="24"/>
          <w:szCs w:val="24"/>
        </w:rPr>
        <w:footnoteReference w:id="11"/>
      </w:r>
      <w:r w:rsidRPr="00A629BB">
        <w:rPr>
          <w:rFonts w:asciiTheme="minorBidi" w:hAnsiTheme="minorBidi" w:cstheme="minorBidi"/>
          <w:sz w:val="24"/>
          <w:szCs w:val="24"/>
        </w:rPr>
        <w:t xml:space="preserve">  </w:t>
      </w:r>
    </w:p>
    <w:p w14:paraId="5458C507" w14:textId="77777777" w:rsidR="00A629BB" w:rsidRPr="00A629BB" w:rsidRDefault="00A629BB" w:rsidP="00A629BB">
      <w:pPr>
        <w:bidi w:val="0"/>
        <w:spacing w:after="0" w:line="240" w:lineRule="auto"/>
        <w:jc w:val="both"/>
        <w:rPr>
          <w:rFonts w:asciiTheme="minorBidi" w:hAnsiTheme="minorBidi" w:cstheme="minorBidi"/>
          <w:sz w:val="24"/>
          <w:szCs w:val="24"/>
        </w:rPr>
      </w:pPr>
    </w:p>
    <w:p w14:paraId="7ABE3727" w14:textId="4B0264EF" w:rsidR="007A3F75" w:rsidRDefault="007A3F75" w:rsidP="00A629BB">
      <w:pPr>
        <w:bidi w:val="0"/>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T</w:t>
      </w:r>
      <w:r w:rsidR="004D4B01" w:rsidRPr="00A629BB">
        <w:rPr>
          <w:rFonts w:asciiTheme="minorBidi" w:hAnsiTheme="minorBidi" w:cstheme="minorBidi"/>
          <w:sz w:val="24"/>
          <w:szCs w:val="24"/>
        </w:rPr>
        <w:t>his custom is not obligatory</w:t>
      </w:r>
      <w:r w:rsidR="0012171D" w:rsidRPr="00A629BB">
        <w:rPr>
          <w:rFonts w:asciiTheme="minorBidi" w:hAnsiTheme="minorBidi" w:cstheme="minorBidi"/>
          <w:sz w:val="24"/>
          <w:szCs w:val="24"/>
        </w:rPr>
        <w:t xml:space="preserve"> to start with, and w</w:t>
      </w:r>
      <w:r w:rsidRPr="00A629BB">
        <w:rPr>
          <w:rFonts w:asciiTheme="minorBidi" w:hAnsiTheme="minorBidi" w:cstheme="minorBidi"/>
          <w:sz w:val="24"/>
          <w:szCs w:val="24"/>
        </w:rPr>
        <w:t>omen today do come to synagogue when menstruating</w:t>
      </w:r>
      <w:r w:rsidR="0012171D" w:rsidRPr="00A629BB">
        <w:rPr>
          <w:rFonts w:asciiTheme="minorBidi" w:hAnsiTheme="minorBidi" w:cstheme="minorBidi"/>
          <w:sz w:val="24"/>
          <w:szCs w:val="24"/>
        </w:rPr>
        <w:t>. I</w:t>
      </w:r>
      <w:r w:rsidRPr="00A629BB">
        <w:rPr>
          <w:rFonts w:asciiTheme="minorBidi" w:hAnsiTheme="minorBidi" w:cstheme="minorBidi"/>
          <w:sz w:val="24"/>
          <w:szCs w:val="24"/>
        </w:rPr>
        <w:t xml:space="preserve">t is </w:t>
      </w:r>
      <w:r w:rsidR="003A3D3E" w:rsidRPr="00A629BB">
        <w:rPr>
          <w:rFonts w:asciiTheme="minorBidi" w:hAnsiTheme="minorBidi" w:cstheme="minorBidi"/>
          <w:sz w:val="24"/>
          <w:szCs w:val="24"/>
        </w:rPr>
        <w:t>difficult to argue</w:t>
      </w:r>
      <w:r w:rsidRPr="00A629BB">
        <w:rPr>
          <w:rFonts w:asciiTheme="minorBidi" w:hAnsiTheme="minorBidi" w:cstheme="minorBidi"/>
          <w:sz w:val="24"/>
          <w:szCs w:val="24"/>
        </w:rPr>
        <w:t xml:space="preserve"> </w:t>
      </w:r>
      <w:r w:rsidR="003A3D3E" w:rsidRPr="00A629BB">
        <w:rPr>
          <w:rFonts w:asciiTheme="minorBidi" w:hAnsiTheme="minorBidi" w:cstheme="minorBidi"/>
          <w:sz w:val="24"/>
          <w:szCs w:val="24"/>
        </w:rPr>
        <w:t xml:space="preserve">that women should not dance with a Torah on Simchat Torah based on </w:t>
      </w:r>
      <w:r w:rsidR="0012171D" w:rsidRPr="00A629BB">
        <w:rPr>
          <w:rFonts w:asciiTheme="minorBidi" w:hAnsiTheme="minorBidi" w:cstheme="minorBidi"/>
          <w:sz w:val="24"/>
          <w:szCs w:val="24"/>
        </w:rPr>
        <w:t>a</w:t>
      </w:r>
      <w:r w:rsidRPr="00A629BB">
        <w:rPr>
          <w:rFonts w:asciiTheme="minorBidi" w:hAnsiTheme="minorBidi" w:cstheme="minorBidi"/>
          <w:sz w:val="24"/>
          <w:szCs w:val="24"/>
        </w:rPr>
        <w:t xml:space="preserve"> </w:t>
      </w:r>
      <w:r w:rsidR="0012171D" w:rsidRPr="00A629BB">
        <w:rPr>
          <w:rFonts w:asciiTheme="minorBidi" w:hAnsiTheme="minorBidi" w:cstheme="minorBidi"/>
          <w:sz w:val="24"/>
          <w:szCs w:val="24"/>
        </w:rPr>
        <w:t>custom that has fallen out of practice</w:t>
      </w:r>
      <w:r w:rsidR="003A3D3E" w:rsidRPr="00A629BB">
        <w:rPr>
          <w:rFonts w:asciiTheme="minorBidi" w:hAnsiTheme="minorBidi" w:cstheme="minorBidi"/>
          <w:sz w:val="24"/>
          <w:szCs w:val="24"/>
        </w:rPr>
        <w:t xml:space="preserve">, </w:t>
      </w:r>
      <w:r w:rsidR="0012171D" w:rsidRPr="00A629BB">
        <w:rPr>
          <w:rFonts w:asciiTheme="minorBidi" w:hAnsiTheme="minorBidi" w:cstheme="minorBidi"/>
          <w:sz w:val="24"/>
          <w:szCs w:val="24"/>
        </w:rPr>
        <w:t xml:space="preserve">and </w:t>
      </w:r>
      <w:r w:rsidR="003A3D3E" w:rsidRPr="00A629BB">
        <w:rPr>
          <w:rFonts w:asciiTheme="minorBidi" w:hAnsiTheme="minorBidi" w:cstheme="minorBidi"/>
          <w:sz w:val="24"/>
          <w:szCs w:val="24"/>
        </w:rPr>
        <w:t xml:space="preserve">that can </w:t>
      </w:r>
      <w:r w:rsidR="00CD293E" w:rsidRPr="00A629BB">
        <w:rPr>
          <w:rFonts w:asciiTheme="minorBidi" w:hAnsiTheme="minorBidi" w:cstheme="minorBidi"/>
          <w:sz w:val="24"/>
          <w:szCs w:val="24"/>
        </w:rPr>
        <w:t xml:space="preserve">be overridden </w:t>
      </w:r>
      <w:r w:rsidR="003A3D3E" w:rsidRPr="00A629BB">
        <w:rPr>
          <w:rFonts w:asciiTheme="minorBidi" w:hAnsiTheme="minorBidi" w:cstheme="minorBidi"/>
          <w:sz w:val="24"/>
          <w:szCs w:val="24"/>
        </w:rPr>
        <w:t>when necessary</w:t>
      </w:r>
      <w:r w:rsidRPr="00A629BB">
        <w:rPr>
          <w:rFonts w:asciiTheme="minorBidi" w:hAnsiTheme="minorBidi" w:cstheme="minorBidi"/>
          <w:sz w:val="24"/>
          <w:szCs w:val="24"/>
        </w:rPr>
        <w:t xml:space="preserve">. </w:t>
      </w:r>
    </w:p>
    <w:p w14:paraId="6C8B8D42" w14:textId="77777777" w:rsidR="00A629BB" w:rsidRPr="00A629BB" w:rsidRDefault="00A629BB" w:rsidP="00A629BB">
      <w:pPr>
        <w:bidi w:val="0"/>
        <w:spacing w:after="0" w:line="240" w:lineRule="auto"/>
        <w:jc w:val="both"/>
        <w:rPr>
          <w:rFonts w:asciiTheme="minorBidi" w:hAnsiTheme="minorBidi" w:cstheme="minorBidi"/>
          <w:sz w:val="24"/>
          <w:szCs w:val="24"/>
        </w:rPr>
      </w:pPr>
    </w:p>
    <w:p w14:paraId="4C8F75A1" w14:textId="35E704BC" w:rsidR="00077E08" w:rsidRDefault="00077E08" w:rsidP="00A629BB">
      <w:pPr>
        <w:bidi w:val="0"/>
        <w:spacing w:after="0" w:line="240" w:lineRule="auto"/>
        <w:jc w:val="both"/>
        <w:rPr>
          <w:rFonts w:asciiTheme="minorBidi" w:hAnsiTheme="minorBidi" w:cstheme="minorBidi"/>
          <w:sz w:val="24"/>
          <w:szCs w:val="24"/>
        </w:rPr>
      </w:pPr>
      <w:r w:rsidRPr="00A629BB">
        <w:rPr>
          <w:rFonts w:asciiTheme="minorBidi" w:hAnsiTheme="minorBidi" w:cstheme="minorBidi"/>
          <w:b/>
          <w:bCs/>
          <w:sz w:val="24"/>
          <w:szCs w:val="24"/>
        </w:rPr>
        <w:t>I</w:t>
      </w:r>
      <w:r w:rsidR="00646DEE" w:rsidRPr="00A629BB">
        <w:rPr>
          <w:rFonts w:asciiTheme="minorBidi" w:hAnsiTheme="minorBidi" w:cstheme="minorBidi"/>
          <w:b/>
          <w:bCs/>
          <w:sz w:val="24"/>
          <w:szCs w:val="24"/>
        </w:rPr>
        <w:t>I</w:t>
      </w:r>
      <w:r w:rsidRPr="00A629BB">
        <w:rPr>
          <w:rFonts w:asciiTheme="minorBidi" w:hAnsiTheme="minorBidi" w:cstheme="minorBidi"/>
          <w:b/>
          <w:bCs/>
          <w:sz w:val="24"/>
          <w:szCs w:val="24"/>
        </w:rPr>
        <w:t xml:space="preserve">. </w:t>
      </w:r>
      <w:r w:rsidRPr="00A629BB">
        <w:rPr>
          <w:rFonts w:asciiTheme="minorBidi" w:hAnsiTheme="minorBidi" w:cstheme="minorBidi"/>
          <w:b/>
          <w:bCs/>
          <w:i/>
          <w:iCs/>
          <w:sz w:val="24"/>
          <w:szCs w:val="24"/>
        </w:rPr>
        <w:t>Kevod ha-Torah</w:t>
      </w:r>
      <w:r w:rsidRPr="00A629BB">
        <w:rPr>
          <w:rFonts w:asciiTheme="minorBidi" w:hAnsiTheme="minorBidi" w:cstheme="minorBidi"/>
          <w:sz w:val="24"/>
          <w:szCs w:val="24"/>
        </w:rPr>
        <w:t xml:space="preserve"> </w:t>
      </w:r>
      <w:r w:rsidR="005B5B1E" w:rsidRPr="00A629BB">
        <w:rPr>
          <w:rFonts w:asciiTheme="minorBidi" w:hAnsiTheme="minorBidi" w:cstheme="minorBidi"/>
          <w:sz w:val="24"/>
          <w:szCs w:val="24"/>
        </w:rPr>
        <w:t>Another common reservation</w:t>
      </w:r>
      <w:r w:rsidRPr="00A629BB">
        <w:rPr>
          <w:rFonts w:asciiTheme="minorBidi" w:hAnsiTheme="minorBidi" w:cstheme="minorBidi"/>
          <w:sz w:val="24"/>
          <w:szCs w:val="24"/>
        </w:rPr>
        <w:t xml:space="preserve"> is that dancing with the </w:t>
      </w:r>
      <w:r w:rsidR="007C4B45" w:rsidRPr="00A629BB">
        <w:rPr>
          <w:rFonts w:asciiTheme="minorBidi" w:hAnsiTheme="minorBidi" w:cstheme="minorBidi"/>
          <w:i/>
          <w:iCs/>
          <w:sz w:val="24"/>
          <w:szCs w:val="24"/>
        </w:rPr>
        <w:t xml:space="preserve">Sefer </w:t>
      </w:r>
      <w:r w:rsidRPr="00A629BB">
        <w:rPr>
          <w:rFonts w:asciiTheme="minorBidi" w:hAnsiTheme="minorBidi" w:cstheme="minorBidi"/>
          <w:i/>
          <w:iCs/>
          <w:sz w:val="24"/>
          <w:szCs w:val="24"/>
        </w:rPr>
        <w:t>Torah</w:t>
      </w:r>
      <w:r w:rsidRPr="00A629BB">
        <w:rPr>
          <w:rFonts w:asciiTheme="minorBidi" w:hAnsiTheme="minorBidi" w:cstheme="minorBidi"/>
          <w:sz w:val="24"/>
          <w:szCs w:val="24"/>
        </w:rPr>
        <w:t xml:space="preserve"> has gotten out of hand among men, </w:t>
      </w:r>
      <w:r w:rsidR="007A3F75" w:rsidRPr="00A629BB">
        <w:rPr>
          <w:rFonts w:asciiTheme="minorBidi" w:hAnsiTheme="minorBidi" w:cstheme="minorBidi"/>
          <w:sz w:val="24"/>
          <w:szCs w:val="24"/>
        </w:rPr>
        <w:t xml:space="preserve">and that ideally only the scholars and leaders of the community should be dancing with the </w:t>
      </w:r>
      <w:r w:rsidR="003A3D3E" w:rsidRPr="00A629BB">
        <w:rPr>
          <w:rFonts w:asciiTheme="minorBidi" w:hAnsiTheme="minorBidi" w:cstheme="minorBidi"/>
          <w:i/>
          <w:iCs/>
          <w:sz w:val="24"/>
          <w:szCs w:val="24"/>
        </w:rPr>
        <w:t xml:space="preserve">Sifrei </w:t>
      </w:r>
      <w:r w:rsidR="007A3F75" w:rsidRPr="00A629BB">
        <w:rPr>
          <w:rFonts w:asciiTheme="minorBidi" w:hAnsiTheme="minorBidi" w:cstheme="minorBidi"/>
          <w:i/>
          <w:iCs/>
          <w:sz w:val="24"/>
          <w:szCs w:val="24"/>
        </w:rPr>
        <w:t>Torah</w:t>
      </w:r>
      <w:r w:rsidR="00FA2AEA" w:rsidRPr="00A629BB">
        <w:rPr>
          <w:rFonts w:asciiTheme="minorBidi" w:hAnsiTheme="minorBidi" w:cstheme="minorBidi"/>
          <w:sz w:val="24"/>
          <w:szCs w:val="24"/>
        </w:rPr>
        <w:t>,</w:t>
      </w:r>
      <w:r w:rsidR="007A3F75" w:rsidRPr="00A629BB">
        <w:rPr>
          <w:rFonts w:asciiTheme="minorBidi" w:hAnsiTheme="minorBidi" w:cstheme="minorBidi"/>
          <w:sz w:val="24"/>
          <w:szCs w:val="24"/>
        </w:rPr>
        <w:t xml:space="preserve"> as was originally the case. If </w:t>
      </w:r>
      <w:r w:rsidR="00AC3CE7" w:rsidRPr="00A629BB">
        <w:rPr>
          <w:rFonts w:asciiTheme="minorBidi" w:hAnsiTheme="minorBidi" w:cstheme="minorBidi"/>
          <w:sz w:val="24"/>
          <w:szCs w:val="24"/>
        </w:rPr>
        <w:t>so</w:t>
      </w:r>
      <w:r w:rsidR="007A3F75" w:rsidRPr="00A629BB">
        <w:rPr>
          <w:rFonts w:asciiTheme="minorBidi" w:hAnsiTheme="minorBidi" w:cstheme="minorBidi"/>
          <w:sz w:val="24"/>
          <w:szCs w:val="24"/>
        </w:rPr>
        <w:t>,</w:t>
      </w:r>
      <w:r w:rsidR="00AC3CE7" w:rsidRPr="00A629BB">
        <w:rPr>
          <w:rFonts w:asciiTheme="minorBidi" w:hAnsiTheme="minorBidi" w:cstheme="minorBidi"/>
          <w:sz w:val="24"/>
          <w:szCs w:val="24"/>
        </w:rPr>
        <w:t xml:space="preserve"> extending</w:t>
      </w:r>
      <w:r w:rsidRPr="00A629BB">
        <w:rPr>
          <w:rFonts w:asciiTheme="minorBidi" w:hAnsiTheme="minorBidi" w:cstheme="minorBidi"/>
          <w:sz w:val="24"/>
          <w:szCs w:val="24"/>
        </w:rPr>
        <w:t xml:space="preserve"> the wild celebrations </w:t>
      </w:r>
      <w:r w:rsidR="00AC3CE7" w:rsidRPr="00A629BB">
        <w:rPr>
          <w:rFonts w:asciiTheme="minorBidi" w:hAnsiTheme="minorBidi" w:cstheme="minorBidi"/>
          <w:sz w:val="24"/>
          <w:szCs w:val="24"/>
        </w:rPr>
        <w:t xml:space="preserve">to </w:t>
      </w:r>
      <w:r w:rsidR="007A3F75" w:rsidRPr="00A629BB">
        <w:rPr>
          <w:rFonts w:asciiTheme="minorBidi" w:hAnsiTheme="minorBidi" w:cstheme="minorBidi"/>
          <w:sz w:val="24"/>
          <w:szCs w:val="24"/>
        </w:rPr>
        <w:t>women would only exacerb</w:t>
      </w:r>
      <w:r w:rsidR="003A3D3E" w:rsidRPr="00A629BB">
        <w:rPr>
          <w:rFonts w:asciiTheme="minorBidi" w:hAnsiTheme="minorBidi" w:cstheme="minorBidi"/>
          <w:sz w:val="24"/>
          <w:szCs w:val="24"/>
        </w:rPr>
        <w:t>a</w:t>
      </w:r>
      <w:r w:rsidR="007A3F75" w:rsidRPr="00A629BB">
        <w:rPr>
          <w:rFonts w:asciiTheme="minorBidi" w:hAnsiTheme="minorBidi" w:cstheme="minorBidi"/>
          <w:sz w:val="24"/>
          <w:szCs w:val="24"/>
        </w:rPr>
        <w:t>te the issue, expanding a practice that should be reined in</w:t>
      </w:r>
      <w:r w:rsidR="008C33EB" w:rsidRPr="00A629BB">
        <w:rPr>
          <w:rFonts w:asciiTheme="minorBidi" w:hAnsiTheme="minorBidi" w:cstheme="minorBidi"/>
          <w:sz w:val="24"/>
          <w:szCs w:val="24"/>
        </w:rPr>
        <w:t>.</w:t>
      </w:r>
      <w:r w:rsidRPr="00A629BB">
        <w:rPr>
          <w:rStyle w:val="FootnoteReference"/>
          <w:rFonts w:asciiTheme="minorBidi" w:hAnsiTheme="minorBidi" w:cstheme="minorBidi"/>
          <w:sz w:val="24"/>
          <w:szCs w:val="24"/>
        </w:rPr>
        <w:footnoteReference w:id="12"/>
      </w:r>
      <w:r w:rsidR="007A3F75" w:rsidRPr="00A629BB">
        <w:rPr>
          <w:rFonts w:asciiTheme="minorBidi" w:hAnsiTheme="minorBidi" w:cstheme="minorBidi"/>
          <w:sz w:val="24"/>
          <w:szCs w:val="24"/>
        </w:rPr>
        <w:t xml:space="preserve"> </w:t>
      </w:r>
    </w:p>
    <w:p w14:paraId="40B71683" w14:textId="77777777" w:rsidR="00A629BB" w:rsidRPr="00A629BB" w:rsidRDefault="00A629BB" w:rsidP="00A629BB">
      <w:pPr>
        <w:bidi w:val="0"/>
        <w:spacing w:after="0" w:line="240" w:lineRule="auto"/>
        <w:jc w:val="both"/>
        <w:rPr>
          <w:rFonts w:asciiTheme="minorBidi" w:hAnsiTheme="minorBidi" w:cstheme="minorBidi"/>
          <w:sz w:val="24"/>
          <w:szCs w:val="24"/>
        </w:rPr>
      </w:pPr>
    </w:p>
    <w:p w14:paraId="527ECB1E" w14:textId="682C43A2" w:rsidR="008C33EB" w:rsidRDefault="008C33EB" w:rsidP="00A629BB">
      <w:pPr>
        <w:bidi w:val="0"/>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Rav Yaakov Ariel notes that not all synagogues include dancing with Torah scrolls as part of their men's celebrations, and that such dancing can even lead to damage to the scrolls.</w:t>
      </w:r>
      <w:r w:rsidR="002C54A2" w:rsidRPr="00A629BB">
        <w:rPr>
          <w:rStyle w:val="FootnoteReference"/>
          <w:rFonts w:asciiTheme="minorBidi" w:hAnsiTheme="minorBidi" w:cstheme="minorBidi"/>
          <w:sz w:val="24"/>
          <w:szCs w:val="24"/>
        </w:rPr>
        <w:footnoteReference w:id="13"/>
      </w:r>
    </w:p>
    <w:p w14:paraId="1BA4996C" w14:textId="77777777" w:rsidR="00A629BB" w:rsidRPr="00A629BB" w:rsidRDefault="00A629BB" w:rsidP="00A629BB">
      <w:pPr>
        <w:bidi w:val="0"/>
        <w:spacing w:after="0" w:line="240" w:lineRule="auto"/>
        <w:jc w:val="both"/>
        <w:rPr>
          <w:rFonts w:asciiTheme="minorBidi" w:hAnsiTheme="minorBidi" w:cstheme="minorBidi"/>
          <w:sz w:val="24"/>
          <w:szCs w:val="24"/>
        </w:rPr>
      </w:pPr>
    </w:p>
    <w:p w14:paraId="652BF7CB" w14:textId="1C07B04F" w:rsidR="008C33EB" w:rsidRPr="00A629BB" w:rsidRDefault="008C33EB" w:rsidP="00A629BB">
      <w:pPr>
        <w:pStyle w:val="SourceTitleTranslation"/>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 xml:space="preserve">Rav Ya'akov Ariel, </w:t>
      </w:r>
      <w:r w:rsidRPr="00A629BB">
        <w:rPr>
          <w:rFonts w:asciiTheme="minorBidi" w:hAnsiTheme="minorBidi" w:cstheme="minorBidi"/>
          <w:i/>
          <w:iCs/>
          <w:sz w:val="24"/>
          <w:szCs w:val="24"/>
        </w:rPr>
        <w:t>Halacha Be-yameinu</w:t>
      </w:r>
      <w:r w:rsidRPr="00A629BB">
        <w:rPr>
          <w:rFonts w:asciiTheme="minorBidi" w:hAnsiTheme="minorBidi" w:cstheme="minorBidi"/>
          <w:sz w:val="24"/>
          <w:szCs w:val="24"/>
        </w:rPr>
        <w:t xml:space="preserve">, </w:t>
      </w:r>
      <w:r w:rsidR="005C5EBF" w:rsidRPr="00A629BB">
        <w:rPr>
          <w:rFonts w:asciiTheme="minorBidi" w:hAnsiTheme="minorBidi" w:cstheme="minorBidi"/>
          <w:sz w:val="24"/>
          <w:szCs w:val="24"/>
        </w:rPr>
        <w:t xml:space="preserve">pp. </w:t>
      </w:r>
      <w:r w:rsidRPr="00A629BB">
        <w:rPr>
          <w:rFonts w:asciiTheme="minorBidi" w:hAnsiTheme="minorBidi" w:cstheme="minorBidi"/>
          <w:sz w:val="24"/>
          <w:szCs w:val="24"/>
        </w:rPr>
        <w:t>252-3</w:t>
      </w:r>
    </w:p>
    <w:p w14:paraId="3766B8F6" w14:textId="510AC00E" w:rsidR="00077E08" w:rsidRDefault="008C33EB" w:rsidP="00A629BB">
      <w:pPr>
        <w:pStyle w:val="SourceTextTranslation"/>
        <w:spacing w:after="0" w:line="240" w:lineRule="auto"/>
        <w:rPr>
          <w:rFonts w:asciiTheme="minorBidi" w:hAnsiTheme="minorBidi" w:cstheme="minorBidi"/>
          <w:sz w:val="24"/>
          <w:szCs w:val="24"/>
        </w:rPr>
      </w:pPr>
      <w:r w:rsidRPr="00A629BB">
        <w:rPr>
          <w:rFonts w:asciiTheme="minorBidi" w:hAnsiTheme="minorBidi" w:cstheme="minorBidi"/>
          <w:sz w:val="24"/>
          <w:szCs w:val="24"/>
        </w:rPr>
        <w:t xml:space="preserve">It is not known what is the source of the </w:t>
      </w:r>
      <w:r w:rsidR="00D86958" w:rsidRPr="00A629BB">
        <w:rPr>
          <w:rFonts w:asciiTheme="minorBidi" w:hAnsiTheme="minorBidi" w:cstheme="minorBidi"/>
          <w:sz w:val="24"/>
          <w:szCs w:val="24"/>
        </w:rPr>
        <w:t xml:space="preserve">men’s </w:t>
      </w:r>
      <w:r w:rsidRPr="00A629BB">
        <w:rPr>
          <w:rFonts w:asciiTheme="minorBidi" w:hAnsiTheme="minorBidi" w:cstheme="minorBidi"/>
          <w:sz w:val="24"/>
          <w:szCs w:val="24"/>
        </w:rPr>
        <w:t xml:space="preserve">custom to dance with the Torah scrolls. </w:t>
      </w:r>
      <w:r w:rsidR="004B1E07" w:rsidRPr="00A629BB">
        <w:rPr>
          <w:rFonts w:asciiTheme="minorBidi" w:hAnsiTheme="minorBidi" w:cstheme="minorBidi"/>
          <w:sz w:val="24"/>
          <w:szCs w:val="24"/>
        </w:rPr>
        <w:t xml:space="preserve">The original custom was to dance </w:t>
      </w:r>
      <w:r w:rsidR="004B1E07" w:rsidRPr="00A629BB">
        <w:rPr>
          <w:rFonts w:asciiTheme="minorBidi" w:hAnsiTheme="minorBidi" w:cstheme="minorBidi"/>
          <w:b/>
          <w:bCs/>
          <w:sz w:val="24"/>
          <w:szCs w:val="24"/>
        </w:rPr>
        <w:t>around</w:t>
      </w:r>
      <w:r w:rsidR="004B1E07" w:rsidRPr="00A629BB">
        <w:rPr>
          <w:rFonts w:asciiTheme="minorBidi" w:hAnsiTheme="minorBidi" w:cstheme="minorBidi"/>
          <w:sz w:val="24"/>
          <w:szCs w:val="24"/>
        </w:rPr>
        <w:t xml:space="preserve"> the Torah scrolls </w:t>
      </w:r>
      <w:r w:rsidR="002A1E12" w:rsidRPr="00A629BB">
        <w:rPr>
          <w:rFonts w:asciiTheme="minorBidi" w:hAnsiTheme="minorBidi" w:cstheme="minorBidi"/>
          <w:sz w:val="24"/>
          <w:szCs w:val="24"/>
        </w:rPr>
        <w:t xml:space="preserve">placed </w:t>
      </w:r>
      <w:r w:rsidR="004B1E07" w:rsidRPr="00A629BB">
        <w:rPr>
          <w:rFonts w:asciiTheme="minorBidi" w:hAnsiTheme="minorBidi" w:cstheme="minorBidi"/>
          <w:sz w:val="24"/>
          <w:szCs w:val="24"/>
        </w:rPr>
        <w:t xml:space="preserve">on the </w:t>
      </w:r>
      <w:r w:rsidR="004B1E07" w:rsidRPr="00A629BB">
        <w:rPr>
          <w:rFonts w:asciiTheme="minorBidi" w:hAnsiTheme="minorBidi" w:cstheme="minorBidi"/>
          <w:i/>
          <w:iCs/>
          <w:sz w:val="24"/>
          <w:szCs w:val="24"/>
        </w:rPr>
        <w:t>bima</w:t>
      </w:r>
      <w:r w:rsidR="004B1E07" w:rsidRPr="00A629BB">
        <w:rPr>
          <w:rFonts w:asciiTheme="minorBidi" w:hAnsiTheme="minorBidi" w:cstheme="minorBidi"/>
          <w:sz w:val="24"/>
          <w:szCs w:val="24"/>
        </w:rPr>
        <w:t xml:space="preserve">…Dancing </w:t>
      </w:r>
      <w:r w:rsidR="004B1E07" w:rsidRPr="00A629BB">
        <w:rPr>
          <w:rFonts w:asciiTheme="minorBidi" w:hAnsiTheme="minorBidi" w:cstheme="minorBidi"/>
          <w:b/>
          <w:bCs/>
          <w:sz w:val="24"/>
          <w:szCs w:val="24"/>
        </w:rPr>
        <w:t>with</w:t>
      </w:r>
      <w:r w:rsidR="004B1E07" w:rsidRPr="00A629BB">
        <w:rPr>
          <w:rFonts w:asciiTheme="minorBidi" w:hAnsiTheme="minorBidi" w:cstheme="minorBidi"/>
          <w:sz w:val="24"/>
          <w:szCs w:val="24"/>
        </w:rPr>
        <w:t xml:space="preserve"> Torah sc</w:t>
      </w:r>
      <w:r w:rsidR="00D86958" w:rsidRPr="00A629BB">
        <w:rPr>
          <w:rFonts w:asciiTheme="minorBidi" w:hAnsiTheme="minorBidi" w:cstheme="minorBidi"/>
          <w:sz w:val="24"/>
          <w:szCs w:val="24"/>
        </w:rPr>
        <w:t>r</w:t>
      </w:r>
      <w:r w:rsidR="004B1E07" w:rsidRPr="00A629BB">
        <w:rPr>
          <w:rFonts w:asciiTheme="minorBidi" w:hAnsiTheme="minorBidi" w:cstheme="minorBidi"/>
          <w:sz w:val="24"/>
          <w:szCs w:val="24"/>
        </w:rPr>
        <w:t xml:space="preserve">olls is greatly problematic. It causes levity </w:t>
      </w:r>
      <w:r w:rsidR="00A66259" w:rsidRPr="00A629BB">
        <w:rPr>
          <w:rFonts w:asciiTheme="minorBidi" w:hAnsiTheme="minorBidi" w:cstheme="minorBidi"/>
          <w:sz w:val="24"/>
          <w:szCs w:val="24"/>
        </w:rPr>
        <w:t xml:space="preserve">towards </w:t>
      </w:r>
      <w:r w:rsidR="004B1E07" w:rsidRPr="00A629BB">
        <w:rPr>
          <w:rFonts w:asciiTheme="minorBidi" w:hAnsiTheme="minorBidi" w:cstheme="minorBidi"/>
          <w:sz w:val="24"/>
          <w:szCs w:val="24"/>
        </w:rPr>
        <w:t xml:space="preserve">the scrolls. It is one of the reasons </w:t>
      </w:r>
      <w:r w:rsidR="00A66259" w:rsidRPr="00A629BB">
        <w:rPr>
          <w:rFonts w:asciiTheme="minorBidi" w:hAnsiTheme="minorBidi" w:cstheme="minorBidi"/>
          <w:sz w:val="24"/>
          <w:szCs w:val="24"/>
        </w:rPr>
        <w:t>that</w:t>
      </w:r>
      <w:r w:rsidR="004B1E07" w:rsidRPr="00A629BB">
        <w:rPr>
          <w:rFonts w:asciiTheme="minorBidi" w:hAnsiTheme="minorBidi" w:cstheme="minorBidi"/>
          <w:sz w:val="24"/>
          <w:szCs w:val="24"/>
        </w:rPr>
        <w:t xml:space="preserve"> scrolls </w:t>
      </w:r>
      <w:r w:rsidR="00A66259" w:rsidRPr="00A629BB">
        <w:rPr>
          <w:rFonts w:asciiTheme="minorBidi" w:hAnsiTheme="minorBidi" w:cstheme="minorBidi"/>
          <w:sz w:val="24"/>
          <w:szCs w:val="24"/>
        </w:rPr>
        <w:t xml:space="preserve">become </w:t>
      </w:r>
      <w:r w:rsidR="004B1E07" w:rsidRPr="00A629BB">
        <w:rPr>
          <w:rFonts w:asciiTheme="minorBidi" w:hAnsiTheme="minorBidi" w:cstheme="minorBidi"/>
          <w:sz w:val="24"/>
          <w:szCs w:val="24"/>
        </w:rPr>
        <w:t>invalid [</w:t>
      </w:r>
      <w:r w:rsidR="00A66259" w:rsidRPr="00A629BB">
        <w:rPr>
          <w:rFonts w:asciiTheme="minorBidi" w:hAnsiTheme="minorBidi" w:cstheme="minorBidi"/>
          <w:sz w:val="24"/>
          <w:szCs w:val="24"/>
        </w:rPr>
        <w:t>damaged or torn so they cannot be used for public readings</w:t>
      </w:r>
      <w:r w:rsidR="004B1E07" w:rsidRPr="00A629BB">
        <w:rPr>
          <w:rFonts w:asciiTheme="minorBidi" w:hAnsiTheme="minorBidi" w:cstheme="minorBidi"/>
          <w:sz w:val="24"/>
          <w:szCs w:val="24"/>
        </w:rPr>
        <w:t>]…Why, then, are women interested in practicing specifically a custom</w:t>
      </w:r>
      <w:r w:rsidR="00AC3CE7" w:rsidRPr="00A629BB">
        <w:rPr>
          <w:rFonts w:asciiTheme="minorBidi" w:hAnsiTheme="minorBidi" w:cstheme="minorBidi"/>
          <w:sz w:val="24"/>
          <w:szCs w:val="24"/>
        </w:rPr>
        <w:t xml:space="preserve"> which already has objectors</w:t>
      </w:r>
      <w:r w:rsidR="004B1E07" w:rsidRPr="00A629BB">
        <w:rPr>
          <w:rFonts w:asciiTheme="minorBidi" w:hAnsiTheme="minorBidi" w:cstheme="minorBidi"/>
          <w:sz w:val="24"/>
          <w:szCs w:val="24"/>
        </w:rPr>
        <w:t>?...If women indeed wish to rejoice truly on Simchat Torah, I would sugges</w:t>
      </w:r>
      <w:r w:rsidR="00A66259" w:rsidRPr="00A629BB">
        <w:rPr>
          <w:rFonts w:asciiTheme="minorBidi" w:hAnsiTheme="minorBidi" w:cstheme="minorBidi"/>
          <w:sz w:val="24"/>
          <w:szCs w:val="24"/>
        </w:rPr>
        <w:t>t</w:t>
      </w:r>
      <w:r w:rsidR="004B1E07" w:rsidRPr="00A629BB">
        <w:rPr>
          <w:rFonts w:asciiTheme="minorBidi" w:hAnsiTheme="minorBidi" w:cstheme="minorBidi"/>
          <w:sz w:val="24"/>
          <w:szCs w:val="24"/>
        </w:rPr>
        <w:t xml:space="preserve"> to them that they do this on their own, in their own atmosphere and their own location. There they can rejoice and dance, around the Torah, as in the original custom, and not with the Torah…</w:t>
      </w:r>
    </w:p>
    <w:p w14:paraId="149E9430" w14:textId="77777777" w:rsidR="00A629BB" w:rsidRPr="00A629BB" w:rsidRDefault="00A629BB" w:rsidP="00A629BB">
      <w:pPr>
        <w:pStyle w:val="SourceTextTranslation"/>
        <w:spacing w:after="0" w:line="240" w:lineRule="auto"/>
        <w:rPr>
          <w:rFonts w:asciiTheme="minorBidi" w:hAnsiTheme="minorBidi" w:cstheme="minorBidi"/>
          <w:sz w:val="24"/>
          <w:szCs w:val="24"/>
        </w:rPr>
      </w:pPr>
    </w:p>
    <w:p w14:paraId="3AA194F5" w14:textId="3EC6A920" w:rsidR="007A3F75" w:rsidRDefault="007A3F75" w:rsidP="00A629BB">
      <w:pPr>
        <w:bidi w:val="0"/>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 xml:space="preserve">Rav Ariel believes that his suggestion of having women dance around a Torah scroll set down in the middle of the circle could address concerns about </w:t>
      </w:r>
      <w:r w:rsidRPr="00A629BB">
        <w:rPr>
          <w:rFonts w:asciiTheme="minorBidi" w:hAnsiTheme="minorBidi" w:cstheme="minorBidi"/>
          <w:i/>
          <w:iCs/>
          <w:sz w:val="24"/>
          <w:szCs w:val="24"/>
        </w:rPr>
        <w:t>kevod ha-Torah</w:t>
      </w:r>
      <w:r w:rsidR="00FA2AEA" w:rsidRPr="00A629BB">
        <w:rPr>
          <w:rFonts w:asciiTheme="minorBidi" w:hAnsiTheme="minorBidi" w:cstheme="minorBidi"/>
          <w:i/>
          <w:iCs/>
          <w:sz w:val="24"/>
          <w:szCs w:val="24"/>
        </w:rPr>
        <w:t>.</w:t>
      </w:r>
      <w:r w:rsidR="00186217" w:rsidRPr="00A629BB">
        <w:rPr>
          <w:rStyle w:val="FootnoteReference"/>
          <w:rFonts w:asciiTheme="minorBidi" w:hAnsiTheme="minorBidi" w:cstheme="minorBidi"/>
          <w:sz w:val="24"/>
          <w:szCs w:val="24"/>
        </w:rPr>
        <w:footnoteReference w:id="14"/>
      </w:r>
      <w:r w:rsidRPr="00A629BB">
        <w:rPr>
          <w:rFonts w:asciiTheme="minorBidi" w:hAnsiTheme="minorBidi" w:cstheme="minorBidi"/>
          <w:sz w:val="24"/>
          <w:szCs w:val="24"/>
        </w:rPr>
        <w:t xml:space="preserve"> </w:t>
      </w:r>
    </w:p>
    <w:p w14:paraId="22A7A1A6" w14:textId="77777777" w:rsidR="00A629BB" w:rsidRPr="00A629BB" w:rsidRDefault="00A629BB" w:rsidP="00A629BB">
      <w:pPr>
        <w:bidi w:val="0"/>
        <w:spacing w:after="0" w:line="240" w:lineRule="auto"/>
        <w:jc w:val="both"/>
        <w:rPr>
          <w:rFonts w:asciiTheme="minorBidi" w:hAnsiTheme="minorBidi" w:cstheme="minorBidi"/>
          <w:sz w:val="24"/>
          <w:szCs w:val="24"/>
        </w:rPr>
      </w:pPr>
    </w:p>
    <w:p w14:paraId="562A362A" w14:textId="3D921AF5" w:rsidR="00733715" w:rsidRDefault="00A56068" w:rsidP="00A629BB">
      <w:pPr>
        <w:bidi w:val="0"/>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 xml:space="preserve">Taking a </w:t>
      </w:r>
      <w:r w:rsidR="001917F8" w:rsidRPr="00A629BB">
        <w:rPr>
          <w:rFonts w:asciiTheme="minorBidi" w:hAnsiTheme="minorBidi" w:cstheme="minorBidi"/>
          <w:sz w:val="24"/>
          <w:szCs w:val="24"/>
        </w:rPr>
        <w:t xml:space="preserve">similar but </w:t>
      </w:r>
      <w:r w:rsidRPr="00A629BB">
        <w:rPr>
          <w:rFonts w:asciiTheme="minorBidi" w:hAnsiTheme="minorBidi" w:cstheme="minorBidi"/>
          <w:sz w:val="24"/>
          <w:szCs w:val="24"/>
        </w:rPr>
        <w:t>more optimistic approach</w:t>
      </w:r>
      <w:r w:rsidR="00077E08" w:rsidRPr="00A629BB">
        <w:rPr>
          <w:rFonts w:asciiTheme="minorBidi" w:hAnsiTheme="minorBidi" w:cstheme="minorBidi"/>
          <w:sz w:val="24"/>
          <w:szCs w:val="24"/>
        </w:rPr>
        <w:t xml:space="preserve">, Rav Nahum Rabinovich sees women's </w:t>
      </w:r>
      <w:r w:rsidR="00077E08" w:rsidRPr="00A629BB">
        <w:rPr>
          <w:rFonts w:asciiTheme="minorBidi" w:hAnsiTheme="minorBidi" w:cstheme="minorBidi"/>
          <w:i/>
          <w:iCs/>
          <w:sz w:val="24"/>
          <w:szCs w:val="24"/>
        </w:rPr>
        <w:t>hakafot</w:t>
      </w:r>
      <w:r w:rsidR="005713B0" w:rsidRPr="00A629BB">
        <w:rPr>
          <w:rFonts w:asciiTheme="minorBidi" w:hAnsiTheme="minorBidi" w:cstheme="minorBidi"/>
          <w:sz w:val="24"/>
          <w:szCs w:val="24"/>
        </w:rPr>
        <w:t>, with women dancing around a distinguished woman holding the Torah,</w:t>
      </w:r>
      <w:r w:rsidR="00077E08" w:rsidRPr="00A629BB">
        <w:rPr>
          <w:rFonts w:asciiTheme="minorBidi" w:hAnsiTheme="minorBidi" w:cstheme="minorBidi"/>
          <w:sz w:val="24"/>
          <w:szCs w:val="24"/>
        </w:rPr>
        <w:t xml:space="preserve"> as an opportunity to refocus a community's relationship to </w:t>
      </w:r>
      <w:r w:rsidR="00077E08" w:rsidRPr="00A629BB">
        <w:rPr>
          <w:rFonts w:asciiTheme="minorBidi" w:hAnsiTheme="minorBidi" w:cstheme="minorBidi"/>
          <w:i/>
          <w:iCs/>
          <w:sz w:val="24"/>
          <w:szCs w:val="24"/>
        </w:rPr>
        <w:t>hakafot</w:t>
      </w:r>
      <w:r w:rsidR="00077E08" w:rsidRPr="00A629BB">
        <w:rPr>
          <w:rFonts w:asciiTheme="minorBidi" w:hAnsiTheme="minorBidi" w:cstheme="minorBidi"/>
          <w:sz w:val="24"/>
          <w:szCs w:val="24"/>
        </w:rPr>
        <w:t xml:space="preserve">, with an eye </w:t>
      </w:r>
      <w:r w:rsidR="00077E08" w:rsidRPr="00A629BB">
        <w:rPr>
          <w:rFonts w:asciiTheme="minorBidi" w:hAnsiTheme="minorBidi" w:cstheme="minorBidi"/>
          <w:i/>
          <w:iCs/>
          <w:sz w:val="24"/>
          <w:szCs w:val="24"/>
        </w:rPr>
        <w:t xml:space="preserve">to </w:t>
      </w:r>
      <w:r w:rsidR="003A3D3E" w:rsidRPr="00A629BB">
        <w:rPr>
          <w:rFonts w:asciiTheme="minorBidi" w:hAnsiTheme="minorBidi" w:cstheme="minorBidi"/>
          <w:i/>
          <w:iCs/>
          <w:sz w:val="24"/>
          <w:szCs w:val="24"/>
        </w:rPr>
        <w:t xml:space="preserve">kevod </w:t>
      </w:r>
      <w:r w:rsidR="00077E08" w:rsidRPr="00A629BB">
        <w:rPr>
          <w:rFonts w:asciiTheme="minorBidi" w:hAnsiTheme="minorBidi" w:cstheme="minorBidi"/>
          <w:i/>
          <w:iCs/>
          <w:sz w:val="24"/>
          <w:szCs w:val="24"/>
        </w:rPr>
        <w:t>ha-Torah</w:t>
      </w:r>
      <w:r w:rsidR="00077E08" w:rsidRPr="00A629BB">
        <w:rPr>
          <w:rFonts w:asciiTheme="minorBidi" w:hAnsiTheme="minorBidi" w:cstheme="minorBidi"/>
          <w:sz w:val="24"/>
          <w:szCs w:val="24"/>
        </w:rPr>
        <w:t>.</w:t>
      </w:r>
      <w:r w:rsidRPr="00A629BB">
        <w:rPr>
          <w:rStyle w:val="FootnoteReference"/>
          <w:rFonts w:asciiTheme="minorBidi" w:hAnsiTheme="minorBidi" w:cstheme="minorBidi"/>
          <w:sz w:val="24"/>
          <w:szCs w:val="24"/>
        </w:rPr>
        <w:footnoteReference w:id="15"/>
      </w:r>
      <w:r w:rsidR="00432BD8" w:rsidRPr="00A629BB">
        <w:rPr>
          <w:rFonts w:asciiTheme="minorBidi" w:hAnsiTheme="minorBidi" w:cstheme="minorBidi"/>
          <w:sz w:val="24"/>
          <w:szCs w:val="24"/>
        </w:rPr>
        <w:t xml:space="preserve"> </w:t>
      </w:r>
    </w:p>
    <w:p w14:paraId="13F1173A" w14:textId="77777777" w:rsidR="00A629BB" w:rsidRPr="00A629BB" w:rsidRDefault="00A629BB" w:rsidP="00A629BB">
      <w:pPr>
        <w:bidi w:val="0"/>
        <w:spacing w:after="0" w:line="240" w:lineRule="auto"/>
        <w:jc w:val="both"/>
        <w:rPr>
          <w:rFonts w:asciiTheme="minorBidi" w:hAnsiTheme="minorBidi" w:cstheme="minorBidi"/>
          <w:sz w:val="24"/>
          <w:szCs w:val="24"/>
        </w:rPr>
      </w:pPr>
    </w:p>
    <w:p w14:paraId="1FA997CB" w14:textId="29210578" w:rsidR="00077E08" w:rsidRPr="00A629BB" w:rsidRDefault="003624F8" w:rsidP="00A629BB">
      <w:pPr>
        <w:pStyle w:val="SourceTitleTranslation"/>
        <w:keepNext/>
        <w:keepLines/>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lastRenderedPageBreak/>
        <w:t>Rav N</w:t>
      </w:r>
      <w:r w:rsidR="00077E08" w:rsidRPr="00A629BB">
        <w:rPr>
          <w:rFonts w:asciiTheme="minorBidi" w:hAnsiTheme="minorBidi" w:cstheme="minorBidi"/>
          <w:sz w:val="24"/>
          <w:szCs w:val="24"/>
        </w:rPr>
        <w:t>ahum Rabinovich,</w:t>
      </w:r>
      <w:r w:rsidR="000C3990" w:rsidRPr="00A629BB">
        <w:rPr>
          <w:rFonts w:asciiTheme="minorBidi" w:hAnsiTheme="minorBidi" w:cstheme="minorBidi"/>
          <w:sz w:val="24"/>
          <w:szCs w:val="24"/>
        </w:rPr>
        <w:t xml:space="preserve"> Responsa </w:t>
      </w:r>
      <w:r w:rsidR="000C3990" w:rsidRPr="00A629BB">
        <w:rPr>
          <w:rFonts w:asciiTheme="minorBidi" w:hAnsiTheme="minorBidi" w:cstheme="minorBidi"/>
          <w:i/>
          <w:iCs/>
          <w:sz w:val="24"/>
          <w:szCs w:val="24"/>
        </w:rPr>
        <w:t>Siach Nachum</w:t>
      </w:r>
      <w:r w:rsidR="000C3990" w:rsidRPr="00A629BB">
        <w:rPr>
          <w:rFonts w:asciiTheme="minorBidi" w:hAnsiTheme="minorBidi" w:cstheme="minorBidi"/>
          <w:sz w:val="24"/>
          <w:szCs w:val="24"/>
        </w:rPr>
        <w:t xml:space="preserve"> 40</w:t>
      </w:r>
      <w:r w:rsidR="00077E08" w:rsidRPr="00A629BB">
        <w:rPr>
          <w:rFonts w:asciiTheme="minorBidi" w:hAnsiTheme="minorBidi" w:cstheme="minorBidi"/>
          <w:sz w:val="24"/>
          <w:szCs w:val="24"/>
        </w:rPr>
        <w:t xml:space="preserve"> </w:t>
      </w:r>
    </w:p>
    <w:p w14:paraId="43CB1D48" w14:textId="352DE3CE" w:rsidR="00077E08" w:rsidRDefault="00077E08" w:rsidP="00A629BB">
      <w:pPr>
        <w:pStyle w:val="SourceTextTranslation"/>
        <w:keepNext/>
        <w:keepLines/>
        <w:spacing w:after="0" w:line="240" w:lineRule="auto"/>
        <w:rPr>
          <w:rFonts w:asciiTheme="minorBidi" w:hAnsiTheme="minorBidi" w:cstheme="minorBidi"/>
          <w:sz w:val="24"/>
          <w:szCs w:val="24"/>
        </w:rPr>
      </w:pPr>
      <w:r w:rsidRPr="00A629BB">
        <w:rPr>
          <w:rFonts w:asciiTheme="minorBidi" w:hAnsiTheme="minorBidi" w:cstheme="minorBidi"/>
          <w:sz w:val="24"/>
          <w:szCs w:val="24"/>
        </w:rPr>
        <w:t>It seems</w:t>
      </w:r>
      <w:r w:rsidR="00F22647" w:rsidRPr="00A629BB">
        <w:rPr>
          <w:rFonts w:asciiTheme="minorBidi" w:hAnsiTheme="minorBidi" w:cstheme="minorBidi"/>
          <w:sz w:val="24"/>
          <w:szCs w:val="24"/>
        </w:rPr>
        <w:t>,</w:t>
      </w:r>
      <w:r w:rsidRPr="00A629BB">
        <w:rPr>
          <w:rFonts w:asciiTheme="minorBidi" w:hAnsiTheme="minorBidi" w:cstheme="minorBidi"/>
          <w:sz w:val="24"/>
          <w:szCs w:val="24"/>
        </w:rPr>
        <w:t xml:space="preserve"> in my humble opinion</w:t>
      </w:r>
      <w:r w:rsidR="00F22647" w:rsidRPr="00A629BB">
        <w:rPr>
          <w:rFonts w:asciiTheme="minorBidi" w:hAnsiTheme="minorBidi" w:cstheme="minorBidi"/>
          <w:sz w:val="24"/>
          <w:szCs w:val="24"/>
        </w:rPr>
        <w:t>,</w:t>
      </w:r>
      <w:r w:rsidRPr="00A629BB">
        <w:rPr>
          <w:rFonts w:asciiTheme="minorBidi" w:hAnsiTheme="minorBidi" w:cstheme="minorBidi"/>
          <w:sz w:val="24"/>
          <w:szCs w:val="24"/>
        </w:rPr>
        <w:t xml:space="preserve"> that if </w:t>
      </w:r>
      <w:r w:rsidR="00F22647" w:rsidRPr="00A629BB">
        <w:rPr>
          <w:rFonts w:asciiTheme="minorBidi" w:hAnsiTheme="minorBidi" w:cstheme="minorBidi"/>
          <w:sz w:val="24"/>
          <w:szCs w:val="24"/>
        </w:rPr>
        <w:t xml:space="preserve">the </w:t>
      </w:r>
      <w:r w:rsidRPr="00A629BB">
        <w:rPr>
          <w:rFonts w:asciiTheme="minorBidi" w:hAnsiTheme="minorBidi" w:cstheme="minorBidi"/>
          <w:sz w:val="24"/>
          <w:szCs w:val="24"/>
        </w:rPr>
        <w:t xml:space="preserve">congregation wants to </w:t>
      </w:r>
      <w:r w:rsidR="00F22647" w:rsidRPr="00A629BB">
        <w:rPr>
          <w:rFonts w:asciiTheme="minorBidi" w:hAnsiTheme="minorBidi" w:cstheme="minorBidi"/>
          <w:sz w:val="24"/>
          <w:szCs w:val="24"/>
        </w:rPr>
        <w:t xml:space="preserve">implement a </w:t>
      </w:r>
      <w:r w:rsidRPr="00A629BB">
        <w:rPr>
          <w:rFonts w:asciiTheme="minorBidi" w:hAnsiTheme="minorBidi" w:cstheme="minorBidi"/>
          <w:sz w:val="24"/>
          <w:szCs w:val="24"/>
        </w:rPr>
        <w:t xml:space="preserve">practice </w:t>
      </w:r>
      <w:r w:rsidR="00F22647" w:rsidRPr="00A629BB">
        <w:rPr>
          <w:rFonts w:asciiTheme="minorBidi" w:hAnsiTheme="minorBidi" w:cstheme="minorBidi"/>
          <w:sz w:val="24"/>
          <w:szCs w:val="24"/>
        </w:rPr>
        <w:t>that will provide</w:t>
      </w:r>
      <w:r w:rsidRPr="00A629BB">
        <w:rPr>
          <w:rFonts w:asciiTheme="minorBidi" w:hAnsiTheme="minorBidi" w:cstheme="minorBidi"/>
          <w:sz w:val="24"/>
          <w:szCs w:val="24"/>
        </w:rPr>
        <w:t xml:space="preserve"> </w:t>
      </w:r>
      <w:r w:rsidR="005713B0" w:rsidRPr="00A629BB">
        <w:rPr>
          <w:rFonts w:asciiTheme="minorBidi" w:hAnsiTheme="minorBidi" w:cstheme="minorBidi"/>
          <w:sz w:val="24"/>
          <w:szCs w:val="24"/>
        </w:rPr>
        <w:t>gratification</w:t>
      </w:r>
      <w:r w:rsidRPr="00A629BB">
        <w:rPr>
          <w:rFonts w:asciiTheme="minorBidi" w:hAnsiTheme="minorBidi" w:cstheme="minorBidi"/>
          <w:sz w:val="24"/>
          <w:szCs w:val="24"/>
        </w:rPr>
        <w:t xml:space="preserve"> to women </w:t>
      </w:r>
      <w:r w:rsidR="005713B0" w:rsidRPr="00A629BB">
        <w:rPr>
          <w:rFonts w:asciiTheme="minorBidi" w:hAnsiTheme="minorBidi" w:cstheme="minorBidi"/>
          <w:sz w:val="24"/>
          <w:szCs w:val="24"/>
        </w:rPr>
        <w:t>[</w:t>
      </w:r>
      <w:r w:rsidR="005713B0" w:rsidRPr="00A629BB">
        <w:rPr>
          <w:rFonts w:asciiTheme="minorBidi" w:hAnsiTheme="minorBidi" w:cstheme="minorBidi"/>
          <w:i/>
          <w:iCs/>
          <w:sz w:val="24"/>
          <w:szCs w:val="24"/>
        </w:rPr>
        <w:t>Chagiga</w:t>
      </w:r>
      <w:r w:rsidR="005713B0" w:rsidRPr="00A629BB">
        <w:rPr>
          <w:rFonts w:asciiTheme="minorBidi" w:hAnsiTheme="minorBidi" w:cstheme="minorBidi"/>
          <w:sz w:val="24"/>
          <w:szCs w:val="24"/>
        </w:rPr>
        <w:t xml:space="preserve"> 16b] </w:t>
      </w:r>
      <w:r w:rsidRPr="00A629BB">
        <w:rPr>
          <w:rFonts w:asciiTheme="minorBidi" w:hAnsiTheme="minorBidi" w:cstheme="minorBidi"/>
          <w:sz w:val="24"/>
          <w:szCs w:val="24"/>
        </w:rPr>
        <w:t xml:space="preserve">on </w:t>
      </w:r>
      <w:r w:rsidR="002E1415" w:rsidRPr="00A629BB">
        <w:rPr>
          <w:rFonts w:asciiTheme="minorBidi" w:hAnsiTheme="minorBidi" w:cstheme="minorBidi"/>
          <w:sz w:val="24"/>
          <w:szCs w:val="24"/>
        </w:rPr>
        <w:t xml:space="preserve">Simchat </w:t>
      </w:r>
      <w:r w:rsidRPr="00A629BB">
        <w:rPr>
          <w:rFonts w:asciiTheme="minorBidi" w:hAnsiTheme="minorBidi" w:cstheme="minorBidi"/>
          <w:sz w:val="24"/>
          <w:szCs w:val="24"/>
        </w:rPr>
        <w:t xml:space="preserve">Torah, and </w:t>
      </w:r>
      <w:r w:rsidR="00F22647" w:rsidRPr="00A629BB">
        <w:rPr>
          <w:rFonts w:asciiTheme="minorBidi" w:hAnsiTheme="minorBidi" w:cstheme="minorBidi"/>
          <w:sz w:val="24"/>
          <w:szCs w:val="24"/>
        </w:rPr>
        <w:t>thus</w:t>
      </w:r>
      <w:r w:rsidRPr="00A629BB">
        <w:rPr>
          <w:rFonts w:asciiTheme="minorBidi" w:hAnsiTheme="minorBidi" w:cstheme="minorBidi"/>
          <w:sz w:val="24"/>
          <w:szCs w:val="24"/>
        </w:rPr>
        <w:t xml:space="preserve"> </w:t>
      </w:r>
      <w:r w:rsidR="00F22647" w:rsidRPr="00A629BB">
        <w:rPr>
          <w:rFonts w:asciiTheme="minorBidi" w:hAnsiTheme="minorBidi" w:cstheme="minorBidi"/>
          <w:sz w:val="24"/>
          <w:szCs w:val="24"/>
        </w:rPr>
        <w:t>establish</w:t>
      </w:r>
      <w:r w:rsidRPr="00A629BB">
        <w:rPr>
          <w:rFonts w:asciiTheme="minorBidi" w:hAnsiTheme="minorBidi" w:cstheme="minorBidi"/>
          <w:sz w:val="24"/>
          <w:szCs w:val="24"/>
        </w:rPr>
        <w:t xml:space="preserve"> that in the women's section one of the </w:t>
      </w:r>
      <w:r w:rsidR="00F22647" w:rsidRPr="00A629BB">
        <w:rPr>
          <w:rFonts w:asciiTheme="minorBidi" w:hAnsiTheme="minorBidi" w:cstheme="minorBidi"/>
          <w:sz w:val="24"/>
          <w:szCs w:val="24"/>
        </w:rPr>
        <w:t xml:space="preserve">prominent </w:t>
      </w:r>
      <w:r w:rsidRPr="00A629BB">
        <w:rPr>
          <w:rFonts w:asciiTheme="minorBidi" w:hAnsiTheme="minorBidi" w:cstheme="minorBidi"/>
          <w:sz w:val="24"/>
          <w:szCs w:val="24"/>
        </w:rPr>
        <w:t xml:space="preserve">women </w:t>
      </w:r>
      <w:r w:rsidR="00F22647" w:rsidRPr="00A629BB">
        <w:rPr>
          <w:rFonts w:asciiTheme="minorBidi" w:hAnsiTheme="minorBidi" w:cstheme="minorBidi"/>
          <w:sz w:val="24"/>
          <w:szCs w:val="24"/>
        </w:rPr>
        <w:t>holds</w:t>
      </w:r>
      <w:r w:rsidRPr="00A629BB">
        <w:rPr>
          <w:rFonts w:asciiTheme="minorBidi" w:hAnsiTheme="minorBidi" w:cstheme="minorBidi"/>
          <w:sz w:val="24"/>
          <w:szCs w:val="24"/>
        </w:rPr>
        <w:t xml:space="preserve"> the Torah</w:t>
      </w:r>
      <w:r w:rsidR="00F22647" w:rsidRPr="00A629BB">
        <w:rPr>
          <w:rFonts w:asciiTheme="minorBidi" w:hAnsiTheme="minorBidi" w:cstheme="minorBidi"/>
          <w:sz w:val="24"/>
          <w:szCs w:val="24"/>
        </w:rPr>
        <w:t>,</w:t>
      </w:r>
      <w:r w:rsidRPr="00A629BB">
        <w:rPr>
          <w:rFonts w:asciiTheme="minorBidi" w:hAnsiTheme="minorBidi" w:cstheme="minorBidi"/>
          <w:sz w:val="24"/>
          <w:szCs w:val="24"/>
        </w:rPr>
        <w:t xml:space="preserve"> and others dance before her in a </w:t>
      </w:r>
      <w:r w:rsidR="00F22647" w:rsidRPr="00A629BB">
        <w:rPr>
          <w:rFonts w:asciiTheme="minorBidi" w:hAnsiTheme="minorBidi" w:cstheme="minorBidi"/>
          <w:sz w:val="24"/>
          <w:szCs w:val="24"/>
        </w:rPr>
        <w:t xml:space="preserve">manner </w:t>
      </w:r>
      <w:r w:rsidRPr="00A629BB">
        <w:rPr>
          <w:rFonts w:asciiTheme="minorBidi" w:hAnsiTheme="minorBidi" w:cstheme="minorBidi"/>
          <w:sz w:val="24"/>
          <w:szCs w:val="24"/>
        </w:rPr>
        <w:t xml:space="preserve">of honor and glory [to the Torah]—certainly there is a </w:t>
      </w:r>
      <w:r w:rsidR="00F22647" w:rsidRPr="00A629BB">
        <w:rPr>
          <w:rFonts w:asciiTheme="minorBidi" w:hAnsiTheme="minorBidi" w:cstheme="minorBidi"/>
          <w:sz w:val="24"/>
          <w:szCs w:val="24"/>
        </w:rPr>
        <w:t>rectification</w:t>
      </w:r>
      <w:r w:rsidR="00930F8C" w:rsidRPr="00A629BB">
        <w:rPr>
          <w:rFonts w:asciiTheme="minorBidi" w:hAnsiTheme="minorBidi" w:cstheme="minorBidi"/>
          <w:sz w:val="24"/>
          <w:szCs w:val="24"/>
        </w:rPr>
        <w:t xml:space="preserve"> here</w:t>
      </w:r>
      <w:r w:rsidRPr="00A629BB">
        <w:rPr>
          <w:rFonts w:asciiTheme="minorBidi" w:hAnsiTheme="minorBidi" w:cstheme="minorBidi"/>
          <w:sz w:val="24"/>
          <w:szCs w:val="24"/>
        </w:rPr>
        <w:t xml:space="preserve">, </w:t>
      </w:r>
      <w:r w:rsidR="00930F8C" w:rsidRPr="00A629BB">
        <w:rPr>
          <w:rFonts w:asciiTheme="minorBidi" w:hAnsiTheme="minorBidi" w:cstheme="minorBidi"/>
          <w:sz w:val="24"/>
          <w:szCs w:val="24"/>
        </w:rPr>
        <w:t>one</w:t>
      </w:r>
      <w:r w:rsidRPr="00A629BB">
        <w:rPr>
          <w:rFonts w:asciiTheme="minorBidi" w:hAnsiTheme="minorBidi" w:cstheme="minorBidi"/>
          <w:sz w:val="24"/>
          <w:szCs w:val="24"/>
        </w:rPr>
        <w:t xml:space="preserve"> that </w:t>
      </w:r>
      <w:r w:rsidR="00930F8C" w:rsidRPr="00A629BB">
        <w:rPr>
          <w:rFonts w:asciiTheme="minorBidi" w:hAnsiTheme="minorBidi" w:cstheme="minorBidi"/>
          <w:sz w:val="24"/>
          <w:szCs w:val="24"/>
        </w:rPr>
        <w:t>involves no prohibition whatsoever</w:t>
      </w:r>
      <w:r w:rsidRPr="00A629BB">
        <w:rPr>
          <w:rFonts w:asciiTheme="minorBidi" w:hAnsiTheme="minorBidi" w:cstheme="minorBidi"/>
          <w:sz w:val="24"/>
          <w:szCs w:val="24"/>
        </w:rPr>
        <w:t xml:space="preserve">, for it was never prohibited for women to hold a </w:t>
      </w:r>
      <w:r w:rsidR="00833758" w:rsidRPr="00A629BB">
        <w:rPr>
          <w:rFonts w:asciiTheme="minorBidi" w:hAnsiTheme="minorBidi" w:cstheme="minorBidi"/>
          <w:i/>
          <w:iCs/>
          <w:sz w:val="24"/>
          <w:szCs w:val="24"/>
        </w:rPr>
        <w:t xml:space="preserve">Sefer </w:t>
      </w:r>
      <w:r w:rsidRPr="00A629BB">
        <w:rPr>
          <w:rFonts w:asciiTheme="minorBidi" w:hAnsiTheme="minorBidi" w:cstheme="minorBidi"/>
          <w:i/>
          <w:iCs/>
          <w:sz w:val="24"/>
          <w:szCs w:val="24"/>
        </w:rPr>
        <w:t>Torah</w:t>
      </w:r>
      <w:r w:rsidRPr="00A629BB">
        <w:rPr>
          <w:rFonts w:asciiTheme="minorBidi" w:hAnsiTheme="minorBidi" w:cstheme="minorBidi"/>
          <w:sz w:val="24"/>
          <w:szCs w:val="24"/>
        </w:rPr>
        <w:t xml:space="preserve">. Perhaps even the men will learn from this to act with appropriate </w:t>
      </w:r>
      <w:r w:rsidR="002A1E12" w:rsidRPr="00A629BB">
        <w:rPr>
          <w:rFonts w:asciiTheme="minorBidi" w:hAnsiTheme="minorBidi" w:cstheme="minorBidi"/>
          <w:sz w:val="24"/>
          <w:szCs w:val="24"/>
        </w:rPr>
        <w:t>respect</w:t>
      </w:r>
      <w:r w:rsidR="00833758" w:rsidRPr="00A629BB">
        <w:rPr>
          <w:rFonts w:asciiTheme="minorBidi" w:hAnsiTheme="minorBidi" w:cstheme="minorBidi"/>
          <w:sz w:val="24"/>
          <w:szCs w:val="24"/>
        </w:rPr>
        <w:t>.</w:t>
      </w:r>
    </w:p>
    <w:p w14:paraId="2314CF35" w14:textId="77777777" w:rsidR="00A629BB" w:rsidRPr="00A629BB" w:rsidRDefault="00A629BB" w:rsidP="00A629BB">
      <w:pPr>
        <w:pStyle w:val="SourceTextTranslation"/>
        <w:keepNext/>
        <w:keepLines/>
        <w:spacing w:after="0" w:line="240" w:lineRule="auto"/>
        <w:rPr>
          <w:rFonts w:asciiTheme="minorBidi" w:hAnsiTheme="minorBidi" w:cstheme="minorBidi"/>
          <w:sz w:val="24"/>
          <w:szCs w:val="24"/>
        </w:rPr>
      </w:pPr>
    </w:p>
    <w:p w14:paraId="693B9F53" w14:textId="64A93FF1" w:rsidR="00C76117" w:rsidRDefault="00C76117" w:rsidP="00A629BB">
      <w:pPr>
        <w:bidi w:val="0"/>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 xml:space="preserve">A discussion about whether and how to institute women’s </w:t>
      </w:r>
      <w:r w:rsidRPr="00A629BB">
        <w:rPr>
          <w:rFonts w:asciiTheme="minorBidi" w:hAnsiTheme="minorBidi" w:cstheme="minorBidi"/>
          <w:i/>
          <w:iCs/>
          <w:sz w:val="24"/>
          <w:szCs w:val="24"/>
        </w:rPr>
        <w:t>hakafot</w:t>
      </w:r>
      <w:r w:rsidRPr="00A629BB">
        <w:rPr>
          <w:rFonts w:asciiTheme="minorBidi" w:hAnsiTheme="minorBidi" w:cstheme="minorBidi"/>
          <w:sz w:val="24"/>
          <w:szCs w:val="24"/>
        </w:rPr>
        <w:t xml:space="preserve"> </w:t>
      </w:r>
      <w:r w:rsidR="00186217" w:rsidRPr="00A629BB">
        <w:rPr>
          <w:rFonts w:asciiTheme="minorBidi" w:hAnsiTheme="minorBidi" w:cstheme="minorBidi"/>
          <w:sz w:val="24"/>
          <w:szCs w:val="24"/>
        </w:rPr>
        <w:t>offers</w:t>
      </w:r>
      <w:r w:rsidRPr="00A629BB">
        <w:rPr>
          <w:rFonts w:asciiTheme="minorBidi" w:hAnsiTheme="minorBidi" w:cstheme="minorBidi"/>
          <w:sz w:val="24"/>
          <w:szCs w:val="24"/>
        </w:rPr>
        <w:t xml:space="preserve"> an ideal opportunity for a </w:t>
      </w:r>
      <w:r w:rsidR="00186217" w:rsidRPr="00A629BB">
        <w:rPr>
          <w:rFonts w:asciiTheme="minorBidi" w:hAnsiTheme="minorBidi" w:cstheme="minorBidi"/>
          <w:sz w:val="24"/>
          <w:szCs w:val="24"/>
        </w:rPr>
        <w:t>community</w:t>
      </w:r>
      <w:r w:rsidRPr="00A629BB">
        <w:rPr>
          <w:rFonts w:asciiTheme="minorBidi" w:hAnsiTheme="minorBidi" w:cstheme="minorBidi"/>
          <w:sz w:val="24"/>
          <w:szCs w:val="24"/>
        </w:rPr>
        <w:t xml:space="preserve"> to consider how their Simchat Torah practices</w:t>
      </w:r>
      <w:r w:rsidR="008D1FC4" w:rsidRPr="00A629BB">
        <w:rPr>
          <w:rFonts w:asciiTheme="minorBidi" w:hAnsiTheme="minorBidi" w:cstheme="minorBidi"/>
          <w:sz w:val="24"/>
          <w:szCs w:val="24"/>
        </w:rPr>
        <w:t xml:space="preserve"> can best</w:t>
      </w:r>
      <w:r w:rsidRPr="00A629BB">
        <w:rPr>
          <w:rFonts w:asciiTheme="minorBidi" w:hAnsiTheme="minorBidi" w:cstheme="minorBidi"/>
          <w:sz w:val="24"/>
          <w:szCs w:val="24"/>
        </w:rPr>
        <w:t xml:space="preserve"> </w:t>
      </w:r>
      <w:r w:rsidR="00186217" w:rsidRPr="00A629BB">
        <w:rPr>
          <w:rFonts w:asciiTheme="minorBidi" w:hAnsiTheme="minorBidi" w:cstheme="minorBidi"/>
          <w:sz w:val="24"/>
          <w:szCs w:val="24"/>
        </w:rPr>
        <w:t>honor</w:t>
      </w:r>
      <w:r w:rsidRPr="00A629BB">
        <w:rPr>
          <w:rFonts w:asciiTheme="minorBidi" w:hAnsiTheme="minorBidi" w:cstheme="minorBidi"/>
          <w:sz w:val="24"/>
          <w:szCs w:val="24"/>
        </w:rPr>
        <w:t xml:space="preserve"> the Torah, the synagogue, </w:t>
      </w:r>
      <w:r w:rsidR="00B44061" w:rsidRPr="00A629BB">
        <w:rPr>
          <w:rFonts w:asciiTheme="minorBidi" w:hAnsiTheme="minorBidi" w:cstheme="minorBidi"/>
          <w:sz w:val="24"/>
          <w:szCs w:val="24"/>
        </w:rPr>
        <w:t>and Yom Tov</w:t>
      </w:r>
      <w:r w:rsidRPr="00A629BB">
        <w:rPr>
          <w:rFonts w:asciiTheme="minorBidi" w:hAnsiTheme="minorBidi" w:cstheme="minorBidi"/>
          <w:sz w:val="24"/>
          <w:szCs w:val="24"/>
        </w:rPr>
        <w:t>.</w:t>
      </w:r>
      <w:r w:rsidR="00186217" w:rsidRPr="00A629BB">
        <w:rPr>
          <w:rFonts w:asciiTheme="minorBidi" w:hAnsiTheme="minorBidi" w:cstheme="minorBidi"/>
          <w:sz w:val="24"/>
          <w:szCs w:val="24"/>
        </w:rPr>
        <w:t xml:space="preserve"> In this context, it may be entirely appropriate for respectful dancing with the Torah to include women as well as men.</w:t>
      </w:r>
      <w:r w:rsidR="005B2E2A" w:rsidRPr="00A629BB">
        <w:rPr>
          <w:rFonts w:asciiTheme="minorBidi" w:hAnsiTheme="minorBidi" w:cstheme="minorBidi"/>
          <w:sz w:val="24"/>
          <w:szCs w:val="24"/>
        </w:rPr>
        <w:t xml:space="preserve"> </w:t>
      </w:r>
      <w:r w:rsidR="008625E8" w:rsidRPr="00A629BB">
        <w:rPr>
          <w:rFonts w:asciiTheme="minorBidi" w:hAnsiTheme="minorBidi" w:cstheme="minorBidi"/>
          <w:sz w:val="24"/>
          <w:szCs w:val="24"/>
        </w:rPr>
        <w:t>Communities</w:t>
      </w:r>
      <w:r w:rsidR="005B2E2A" w:rsidRPr="00A629BB">
        <w:rPr>
          <w:rFonts w:asciiTheme="minorBidi" w:hAnsiTheme="minorBidi" w:cstheme="minorBidi"/>
          <w:sz w:val="24"/>
          <w:szCs w:val="24"/>
        </w:rPr>
        <w:t xml:space="preserve"> of women </w:t>
      </w:r>
      <w:r w:rsidR="008625E8" w:rsidRPr="00A629BB">
        <w:rPr>
          <w:rFonts w:asciiTheme="minorBidi" w:hAnsiTheme="minorBidi" w:cstheme="minorBidi"/>
          <w:sz w:val="24"/>
          <w:szCs w:val="24"/>
        </w:rPr>
        <w:t xml:space="preserve">may also </w:t>
      </w:r>
      <w:r w:rsidR="005B2E2A" w:rsidRPr="00A629BB">
        <w:rPr>
          <w:rFonts w:asciiTheme="minorBidi" w:hAnsiTheme="minorBidi" w:cstheme="minorBidi"/>
          <w:sz w:val="24"/>
          <w:szCs w:val="24"/>
        </w:rPr>
        <w:t xml:space="preserve">develop new variations on </w:t>
      </w:r>
      <w:r w:rsidR="008625E8" w:rsidRPr="00A629BB">
        <w:rPr>
          <w:rFonts w:asciiTheme="minorBidi" w:hAnsiTheme="minorBidi" w:cstheme="minorBidi"/>
          <w:sz w:val="24"/>
          <w:szCs w:val="24"/>
        </w:rPr>
        <w:t>this</w:t>
      </w:r>
      <w:r w:rsidR="005B2E2A" w:rsidRPr="00A629BB">
        <w:rPr>
          <w:rFonts w:asciiTheme="minorBidi" w:hAnsiTheme="minorBidi" w:cstheme="minorBidi"/>
          <w:sz w:val="24"/>
          <w:szCs w:val="24"/>
        </w:rPr>
        <w:t xml:space="preserve"> custom, or revive old ones</w:t>
      </w:r>
      <w:r w:rsidR="008625E8" w:rsidRPr="00A629BB">
        <w:rPr>
          <w:rFonts w:asciiTheme="minorBidi" w:hAnsiTheme="minorBidi" w:cstheme="minorBidi"/>
          <w:sz w:val="24"/>
          <w:szCs w:val="24"/>
        </w:rPr>
        <w:t>, possibly inspiring the men to do the same.</w:t>
      </w:r>
    </w:p>
    <w:p w14:paraId="705DF480" w14:textId="77777777" w:rsidR="00A629BB" w:rsidRPr="00A629BB" w:rsidRDefault="00A629BB" w:rsidP="00A629BB">
      <w:pPr>
        <w:bidi w:val="0"/>
        <w:spacing w:after="0" w:line="240" w:lineRule="auto"/>
        <w:jc w:val="both"/>
        <w:rPr>
          <w:rFonts w:asciiTheme="minorBidi" w:hAnsiTheme="minorBidi" w:cstheme="minorBidi"/>
          <w:sz w:val="24"/>
          <w:szCs w:val="24"/>
        </w:rPr>
      </w:pPr>
    </w:p>
    <w:p w14:paraId="2A78AFD8" w14:textId="2045C7C7" w:rsidR="00B62015" w:rsidRDefault="00733715" w:rsidP="00A629BB">
      <w:pPr>
        <w:bidi w:val="0"/>
        <w:spacing w:after="0" w:line="240" w:lineRule="auto"/>
        <w:jc w:val="both"/>
        <w:rPr>
          <w:rFonts w:asciiTheme="minorBidi" w:hAnsiTheme="minorBidi" w:cstheme="minorBidi"/>
          <w:sz w:val="24"/>
          <w:szCs w:val="24"/>
        </w:rPr>
      </w:pPr>
      <w:r w:rsidRPr="00A629BB">
        <w:rPr>
          <w:rFonts w:asciiTheme="minorBidi" w:hAnsiTheme="minorBidi" w:cstheme="minorBidi"/>
          <w:b/>
          <w:bCs/>
          <w:sz w:val="24"/>
          <w:szCs w:val="24"/>
        </w:rPr>
        <w:t xml:space="preserve">III. </w:t>
      </w:r>
      <w:r w:rsidR="00432BD8" w:rsidRPr="00A629BB">
        <w:rPr>
          <w:rFonts w:asciiTheme="minorBidi" w:hAnsiTheme="minorBidi" w:cstheme="minorBidi"/>
          <w:b/>
          <w:bCs/>
          <w:sz w:val="24"/>
          <w:szCs w:val="24"/>
        </w:rPr>
        <w:t>Syna</w:t>
      </w:r>
      <w:r w:rsidR="003624F8" w:rsidRPr="00A629BB">
        <w:rPr>
          <w:rFonts w:asciiTheme="minorBidi" w:hAnsiTheme="minorBidi" w:cstheme="minorBidi"/>
          <w:b/>
          <w:bCs/>
          <w:sz w:val="24"/>
          <w:szCs w:val="24"/>
        </w:rPr>
        <w:t>g</w:t>
      </w:r>
      <w:r w:rsidR="00432BD8" w:rsidRPr="00A629BB">
        <w:rPr>
          <w:rFonts w:asciiTheme="minorBidi" w:hAnsiTheme="minorBidi" w:cstheme="minorBidi"/>
          <w:b/>
          <w:bCs/>
          <w:sz w:val="24"/>
          <w:szCs w:val="24"/>
        </w:rPr>
        <w:t>ogue Custom</w:t>
      </w:r>
      <w:r w:rsidR="00432BD8" w:rsidRPr="00A629BB">
        <w:rPr>
          <w:rFonts w:asciiTheme="minorBidi" w:hAnsiTheme="minorBidi" w:cstheme="minorBidi"/>
          <w:sz w:val="24"/>
          <w:szCs w:val="24"/>
        </w:rPr>
        <w:t xml:space="preserve"> </w:t>
      </w:r>
      <w:r w:rsidRPr="00A629BB">
        <w:rPr>
          <w:rFonts w:asciiTheme="minorBidi" w:hAnsiTheme="minorBidi" w:cstheme="minorBidi"/>
          <w:sz w:val="24"/>
          <w:szCs w:val="24"/>
        </w:rPr>
        <w:t>A third consideration</w:t>
      </w:r>
      <w:r w:rsidR="00972994" w:rsidRPr="00A629BB">
        <w:rPr>
          <w:rFonts w:asciiTheme="minorBidi" w:hAnsiTheme="minorBidi" w:cstheme="minorBidi"/>
          <w:sz w:val="24"/>
          <w:szCs w:val="24"/>
        </w:rPr>
        <w:t>, one that Rav Schneerson pointed to</w:t>
      </w:r>
      <w:r w:rsidR="00FA2AEA" w:rsidRPr="00A629BB">
        <w:rPr>
          <w:rFonts w:asciiTheme="minorBidi" w:hAnsiTheme="minorBidi" w:cstheme="minorBidi"/>
          <w:sz w:val="24"/>
          <w:szCs w:val="24"/>
        </w:rPr>
        <w:t xml:space="preserve"> as well,</w:t>
      </w:r>
      <w:r w:rsidR="00972994" w:rsidRPr="00A629BB">
        <w:rPr>
          <w:rFonts w:asciiTheme="minorBidi" w:hAnsiTheme="minorBidi" w:cstheme="minorBidi"/>
          <w:sz w:val="24"/>
          <w:szCs w:val="24"/>
        </w:rPr>
        <w:t xml:space="preserve"> </w:t>
      </w:r>
      <w:r w:rsidRPr="00A629BB">
        <w:rPr>
          <w:rFonts w:asciiTheme="minorBidi" w:hAnsiTheme="minorBidi" w:cstheme="minorBidi"/>
          <w:sz w:val="24"/>
          <w:szCs w:val="24"/>
        </w:rPr>
        <w:t xml:space="preserve">is that this practice is an innovation. </w:t>
      </w:r>
    </w:p>
    <w:p w14:paraId="5F79C0F1" w14:textId="77777777" w:rsidR="00A629BB" w:rsidRPr="00A629BB" w:rsidRDefault="00A629BB" w:rsidP="00A629BB">
      <w:pPr>
        <w:bidi w:val="0"/>
        <w:spacing w:after="0" w:line="240" w:lineRule="auto"/>
        <w:jc w:val="both"/>
        <w:rPr>
          <w:rFonts w:asciiTheme="minorBidi" w:hAnsiTheme="minorBidi" w:cstheme="minorBidi"/>
          <w:sz w:val="24"/>
          <w:szCs w:val="24"/>
        </w:rPr>
      </w:pPr>
    </w:p>
    <w:p w14:paraId="1F36D7E0" w14:textId="49F85812" w:rsidR="00BB72A0" w:rsidRDefault="00941C34" w:rsidP="00A629BB">
      <w:pPr>
        <w:bidi w:val="0"/>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Rav Herschel Schachter makes this case (among others) i</w:t>
      </w:r>
      <w:r w:rsidR="00B62015" w:rsidRPr="00A629BB">
        <w:rPr>
          <w:rFonts w:asciiTheme="minorBidi" w:hAnsiTheme="minorBidi" w:cstheme="minorBidi"/>
          <w:sz w:val="24"/>
          <w:szCs w:val="24"/>
        </w:rPr>
        <w:t xml:space="preserve">n a piece co-signed by a number of prominent Yeshiva University Roshei Yeshiva, </w:t>
      </w:r>
      <w:r w:rsidRPr="00A629BB">
        <w:rPr>
          <w:rFonts w:asciiTheme="minorBidi" w:hAnsiTheme="minorBidi" w:cstheme="minorBidi"/>
          <w:sz w:val="24"/>
          <w:szCs w:val="24"/>
        </w:rPr>
        <w:t xml:space="preserve">and reporting opposition by Rav Soloveitchik and Rav Moshe Feinstein to </w:t>
      </w:r>
      <w:r w:rsidRPr="00A629BB">
        <w:rPr>
          <w:rFonts w:asciiTheme="minorBidi" w:hAnsiTheme="minorBidi" w:cstheme="minorBidi"/>
          <w:i/>
          <w:iCs/>
          <w:sz w:val="24"/>
          <w:szCs w:val="24"/>
        </w:rPr>
        <w:t>hakafot</w:t>
      </w:r>
      <w:r w:rsidRPr="00A629BB">
        <w:rPr>
          <w:rFonts w:asciiTheme="minorBidi" w:hAnsiTheme="minorBidi" w:cstheme="minorBidi"/>
          <w:sz w:val="24"/>
          <w:szCs w:val="24"/>
        </w:rPr>
        <w:t xml:space="preserve"> and women's </w:t>
      </w:r>
      <w:r w:rsidRPr="00A629BB">
        <w:rPr>
          <w:rFonts w:asciiTheme="minorBidi" w:hAnsiTheme="minorBidi" w:cstheme="minorBidi"/>
          <w:i/>
          <w:iCs/>
          <w:sz w:val="24"/>
          <w:szCs w:val="24"/>
        </w:rPr>
        <w:t>tefilla</w:t>
      </w:r>
      <w:r w:rsidRPr="00A629BB">
        <w:rPr>
          <w:rFonts w:asciiTheme="minorBidi" w:hAnsiTheme="minorBidi" w:cstheme="minorBidi"/>
          <w:sz w:val="24"/>
          <w:szCs w:val="24"/>
        </w:rPr>
        <w:t xml:space="preserve"> groups</w:t>
      </w:r>
      <w:r w:rsidR="00B62015" w:rsidRPr="00A629BB">
        <w:rPr>
          <w:rFonts w:asciiTheme="minorBidi" w:hAnsiTheme="minorBidi" w:cstheme="minorBidi"/>
          <w:sz w:val="24"/>
          <w:szCs w:val="24"/>
        </w:rPr>
        <w:t>:</w:t>
      </w:r>
      <w:r w:rsidR="00B62015" w:rsidRPr="00A629BB">
        <w:rPr>
          <w:rStyle w:val="FootnoteReference"/>
          <w:rFonts w:asciiTheme="minorBidi" w:hAnsiTheme="minorBidi" w:cstheme="minorBidi"/>
          <w:sz w:val="24"/>
          <w:szCs w:val="24"/>
        </w:rPr>
        <w:footnoteReference w:id="16"/>
      </w:r>
    </w:p>
    <w:p w14:paraId="5CEBD3DC" w14:textId="77777777" w:rsidR="00A629BB" w:rsidRPr="00A629BB" w:rsidRDefault="00A629BB" w:rsidP="00A629BB">
      <w:pPr>
        <w:bidi w:val="0"/>
        <w:spacing w:after="0" w:line="240" w:lineRule="auto"/>
        <w:jc w:val="both"/>
        <w:rPr>
          <w:rFonts w:asciiTheme="minorBidi" w:hAnsiTheme="minorBidi" w:cstheme="minorBidi"/>
          <w:sz w:val="24"/>
          <w:szCs w:val="24"/>
        </w:rPr>
      </w:pPr>
    </w:p>
    <w:p w14:paraId="5D409F04" w14:textId="30CF18D2" w:rsidR="00660C03" w:rsidRPr="00A629BB" w:rsidRDefault="00701395" w:rsidP="00A629BB">
      <w:pPr>
        <w:pStyle w:val="SourceTitleTranslation"/>
        <w:spacing w:after="0" w:line="240" w:lineRule="auto"/>
        <w:jc w:val="both"/>
        <w:rPr>
          <w:rFonts w:asciiTheme="minorBidi" w:hAnsiTheme="minorBidi" w:cstheme="minorBidi"/>
          <w:sz w:val="24"/>
          <w:szCs w:val="24"/>
          <w:lang w:val="de-DE"/>
        </w:rPr>
      </w:pPr>
      <w:r w:rsidRPr="00A629BB">
        <w:rPr>
          <w:rFonts w:asciiTheme="minorBidi" w:hAnsiTheme="minorBidi" w:cstheme="minorBidi"/>
          <w:sz w:val="24"/>
          <w:szCs w:val="24"/>
          <w:lang w:val="de-DE"/>
        </w:rPr>
        <w:t xml:space="preserve">Rav Herschel Schachter, </w:t>
      </w:r>
      <w:r w:rsidR="00660C03" w:rsidRPr="00A629BB">
        <w:rPr>
          <w:rFonts w:asciiTheme="minorBidi" w:hAnsiTheme="minorBidi" w:cstheme="minorBidi"/>
          <w:i/>
          <w:iCs/>
          <w:sz w:val="24"/>
          <w:szCs w:val="24"/>
          <w:lang w:val="de-DE"/>
        </w:rPr>
        <w:t>Be-ikvei Ha-tzon</w:t>
      </w:r>
      <w:r w:rsidR="002A3EBF" w:rsidRPr="00A629BB">
        <w:rPr>
          <w:rFonts w:asciiTheme="minorBidi" w:hAnsiTheme="minorBidi" w:cstheme="minorBidi"/>
          <w:sz w:val="24"/>
          <w:szCs w:val="24"/>
          <w:lang w:val="de-DE"/>
        </w:rPr>
        <w:t xml:space="preserve"> 5</w:t>
      </w:r>
      <w:r w:rsidR="00660C03" w:rsidRPr="00A629BB">
        <w:rPr>
          <w:rFonts w:asciiTheme="minorBidi" w:hAnsiTheme="minorBidi" w:cstheme="minorBidi"/>
          <w:sz w:val="24"/>
          <w:szCs w:val="24"/>
          <w:lang w:val="de-DE"/>
        </w:rPr>
        <w:t>, p. 32</w:t>
      </w:r>
    </w:p>
    <w:p w14:paraId="28282D6D" w14:textId="6CB926FD" w:rsidR="00660C03" w:rsidRDefault="002B7A4E" w:rsidP="00A629BB">
      <w:pPr>
        <w:pStyle w:val="SourceTextTranslation"/>
        <w:spacing w:after="0" w:line="240" w:lineRule="auto"/>
        <w:rPr>
          <w:rFonts w:asciiTheme="minorBidi" w:hAnsiTheme="minorBidi" w:cstheme="minorBidi"/>
          <w:sz w:val="24"/>
          <w:szCs w:val="24"/>
        </w:rPr>
      </w:pPr>
      <w:r w:rsidRPr="00A629BB">
        <w:rPr>
          <w:rFonts w:asciiTheme="minorBidi" w:hAnsiTheme="minorBidi" w:cstheme="minorBidi"/>
          <w:sz w:val="24"/>
          <w:szCs w:val="24"/>
        </w:rPr>
        <w:t>This</w:t>
      </w:r>
      <w:r w:rsidR="004A36A9" w:rsidRPr="00A629BB">
        <w:rPr>
          <w:rFonts w:asciiTheme="minorBidi" w:hAnsiTheme="minorBidi" w:cstheme="minorBidi"/>
          <w:sz w:val="24"/>
          <w:szCs w:val="24"/>
        </w:rPr>
        <w:t xml:space="preserve"> [women's </w:t>
      </w:r>
      <w:r w:rsidR="004A36A9" w:rsidRPr="00A629BB">
        <w:rPr>
          <w:rFonts w:asciiTheme="minorBidi" w:hAnsiTheme="minorBidi" w:cstheme="minorBidi"/>
          <w:i/>
          <w:iCs/>
          <w:sz w:val="24"/>
          <w:szCs w:val="24"/>
        </w:rPr>
        <w:t>hakafot</w:t>
      </w:r>
      <w:r w:rsidR="004A36A9" w:rsidRPr="00A629BB">
        <w:rPr>
          <w:rFonts w:asciiTheme="minorBidi" w:hAnsiTheme="minorBidi" w:cstheme="minorBidi"/>
          <w:sz w:val="24"/>
          <w:szCs w:val="24"/>
        </w:rPr>
        <w:t xml:space="preserve"> and women's </w:t>
      </w:r>
      <w:r w:rsidR="004A36A9" w:rsidRPr="00A629BB">
        <w:rPr>
          <w:rFonts w:asciiTheme="minorBidi" w:hAnsiTheme="minorBidi" w:cstheme="minorBidi"/>
          <w:i/>
          <w:iCs/>
          <w:sz w:val="24"/>
          <w:szCs w:val="24"/>
        </w:rPr>
        <w:t>tefillot</w:t>
      </w:r>
      <w:r w:rsidR="004A36A9" w:rsidRPr="00A629BB">
        <w:rPr>
          <w:rFonts w:asciiTheme="minorBidi" w:hAnsiTheme="minorBidi" w:cstheme="minorBidi"/>
          <w:sz w:val="24"/>
          <w:szCs w:val="24"/>
        </w:rPr>
        <w:t xml:space="preserve">] </w:t>
      </w:r>
      <w:r w:rsidRPr="00A629BB">
        <w:rPr>
          <w:rFonts w:asciiTheme="minorBidi" w:hAnsiTheme="minorBidi" w:cstheme="minorBidi"/>
          <w:sz w:val="24"/>
          <w:szCs w:val="24"/>
        </w:rPr>
        <w:t xml:space="preserve">involves </w:t>
      </w:r>
      <w:r w:rsidR="0075048B" w:rsidRPr="00A629BB">
        <w:rPr>
          <w:rFonts w:asciiTheme="minorBidi" w:hAnsiTheme="minorBidi" w:cstheme="minorBidi"/>
          <w:sz w:val="24"/>
          <w:szCs w:val="24"/>
        </w:rPr>
        <w:t xml:space="preserve">the problem of </w:t>
      </w:r>
      <w:r w:rsidR="004A36A9" w:rsidRPr="00A629BB">
        <w:rPr>
          <w:rFonts w:asciiTheme="minorBidi" w:hAnsiTheme="minorBidi" w:cstheme="minorBidi"/>
          <w:sz w:val="24"/>
          <w:szCs w:val="24"/>
        </w:rPr>
        <w:t xml:space="preserve">a clear and very pronounced change from the tradition of our forefathers, and </w:t>
      </w:r>
      <w:r w:rsidR="0075048B" w:rsidRPr="00A629BB">
        <w:rPr>
          <w:rFonts w:asciiTheme="minorBidi" w:hAnsiTheme="minorBidi" w:cstheme="minorBidi"/>
          <w:sz w:val="24"/>
          <w:szCs w:val="24"/>
        </w:rPr>
        <w:t>the problem of breaching boundaries</w:t>
      </w:r>
      <w:r w:rsidR="004A36A9" w:rsidRPr="00A629BB">
        <w:rPr>
          <w:rFonts w:asciiTheme="minorBidi" w:hAnsiTheme="minorBidi" w:cstheme="minorBidi"/>
          <w:sz w:val="24"/>
          <w:szCs w:val="24"/>
        </w:rPr>
        <w:t xml:space="preserve"> of Jewish custom and </w:t>
      </w:r>
      <w:r w:rsidR="0075048B" w:rsidRPr="00A629BB">
        <w:rPr>
          <w:rFonts w:asciiTheme="minorBidi" w:hAnsiTheme="minorBidi" w:cstheme="minorBidi"/>
          <w:sz w:val="24"/>
          <w:szCs w:val="24"/>
        </w:rPr>
        <w:t>separating</w:t>
      </w:r>
      <w:r w:rsidR="004A36A9" w:rsidRPr="00A629BB">
        <w:rPr>
          <w:rFonts w:asciiTheme="minorBidi" w:hAnsiTheme="minorBidi" w:cstheme="minorBidi"/>
          <w:sz w:val="24"/>
          <w:szCs w:val="24"/>
        </w:rPr>
        <w:t xml:space="preserve"> from the ways of the community. Specifically, there is unique [halachic] meticulousness regarding synagogue customs</w:t>
      </w:r>
      <w:r w:rsidR="00660C03" w:rsidRPr="00A629BB">
        <w:rPr>
          <w:rFonts w:asciiTheme="minorBidi" w:hAnsiTheme="minorBidi" w:cstheme="minorBidi"/>
          <w:sz w:val="24"/>
          <w:szCs w:val="24"/>
        </w:rPr>
        <w:t>…</w:t>
      </w:r>
      <w:r w:rsidR="00941C34" w:rsidRPr="00A629BB" w:rsidDel="00941C34">
        <w:rPr>
          <w:rFonts w:asciiTheme="minorBidi" w:hAnsiTheme="minorBidi" w:cstheme="minorBidi"/>
          <w:sz w:val="24"/>
          <w:szCs w:val="24"/>
        </w:rPr>
        <w:t xml:space="preserve"> </w:t>
      </w:r>
      <w:r w:rsidR="00660C03" w:rsidRPr="00A629BB">
        <w:rPr>
          <w:rFonts w:asciiTheme="minorBidi" w:hAnsiTheme="minorBidi" w:cstheme="minorBidi"/>
          <w:sz w:val="24"/>
          <w:szCs w:val="24"/>
        </w:rPr>
        <w:t>After study and considered discussion</w:t>
      </w:r>
      <w:r w:rsidR="00941C34" w:rsidRPr="00A629BB">
        <w:rPr>
          <w:rFonts w:asciiTheme="minorBidi" w:hAnsiTheme="minorBidi" w:cstheme="minorBidi"/>
          <w:sz w:val="24"/>
          <w:szCs w:val="24"/>
        </w:rPr>
        <w:t xml:space="preserve"> in a group of some of the Rabbis of the Yeshiva, it seems clear that all of these practices [women's </w:t>
      </w:r>
      <w:r w:rsidR="00941C34" w:rsidRPr="00A629BB">
        <w:rPr>
          <w:rFonts w:asciiTheme="minorBidi" w:hAnsiTheme="minorBidi" w:cstheme="minorBidi"/>
          <w:i/>
          <w:iCs/>
          <w:sz w:val="24"/>
          <w:szCs w:val="24"/>
        </w:rPr>
        <w:t>hakafot</w:t>
      </w:r>
      <w:r w:rsidR="00941C34" w:rsidRPr="00A629BB">
        <w:rPr>
          <w:rFonts w:asciiTheme="minorBidi" w:hAnsiTheme="minorBidi" w:cstheme="minorBidi"/>
          <w:sz w:val="24"/>
          <w:szCs w:val="24"/>
        </w:rPr>
        <w:t xml:space="preserve"> and women's </w:t>
      </w:r>
      <w:r w:rsidR="00941C34" w:rsidRPr="00A629BB">
        <w:rPr>
          <w:rFonts w:asciiTheme="minorBidi" w:hAnsiTheme="minorBidi" w:cstheme="minorBidi"/>
          <w:i/>
          <w:iCs/>
          <w:sz w:val="24"/>
          <w:szCs w:val="24"/>
        </w:rPr>
        <w:t>tefilla</w:t>
      </w:r>
      <w:r w:rsidR="0075048B" w:rsidRPr="00A629BB">
        <w:rPr>
          <w:rFonts w:asciiTheme="minorBidi" w:hAnsiTheme="minorBidi" w:cstheme="minorBidi"/>
          <w:sz w:val="24"/>
          <w:szCs w:val="24"/>
        </w:rPr>
        <w:t xml:space="preserve"> groups</w:t>
      </w:r>
      <w:r w:rsidR="00941C34" w:rsidRPr="00A629BB">
        <w:rPr>
          <w:rFonts w:asciiTheme="minorBidi" w:hAnsiTheme="minorBidi" w:cstheme="minorBidi"/>
          <w:sz w:val="24"/>
          <w:szCs w:val="24"/>
        </w:rPr>
        <w:t xml:space="preserve">] are prohibited…Especially </w:t>
      </w:r>
      <w:r w:rsidR="0075048B" w:rsidRPr="00A629BB">
        <w:rPr>
          <w:rFonts w:asciiTheme="minorBidi" w:hAnsiTheme="minorBidi" w:cstheme="minorBidi"/>
          <w:sz w:val="24"/>
          <w:szCs w:val="24"/>
        </w:rPr>
        <w:t xml:space="preserve">[regarding] </w:t>
      </w:r>
      <w:r w:rsidR="00941C34" w:rsidRPr="00A629BB">
        <w:rPr>
          <w:rFonts w:asciiTheme="minorBidi" w:hAnsiTheme="minorBidi" w:cstheme="minorBidi"/>
          <w:sz w:val="24"/>
          <w:szCs w:val="24"/>
        </w:rPr>
        <w:t xml:space="preserve">the matter of </w:t>
      </w:r>
      <w:r w:rsidR="0075048B" w:rsidRPr="00A629BB">
        <w:rPr>
          <w:rFonts w:asciiTheme="minorBidi" w:hAnsiTheme="minorBidi" w:cstheme="minorBidi"/>
          <w:sz w:val="24"/>
          <w:szCs w:val="24"/>
        </w:rPr>
        <w:t xml:space="preserve">synagogue </w:t>
      </w:r>
      <w:r w:rsidR="00941C34" w:rsidRPr="00A629BB">
        <w:rPr>
          <w:rFonts w:asciiTheme="minorBidi" w:hAnsiTheme="minorBidi" w:cstheme="minorBidi"/>
          <w:sz w:val="24"/>
          <w:szCs w:val="24"/>
        </w:rPr>
        <w:t xml:space="preserve">custom, the later authorities were very stringent…For its [the synagogue's] </w:t>
      </w:r>
      <w:r w:rsidR="0075048B" w:rsidRPr="00A629BB">
        <w:rPr>
          <w:rFonts w:asciiTheme="minorBidi" w:hAnsiTheme="minorBidi" w:cstheme="minorBidi"/>
          <w:sz w:val="24"/>
          <w:szCs w:val="24"/>
        </w:rPr>
        <w:t xml:space="preserve">status </w:t>
      </w:r>
      <w:r w:rsidR="00941C34" w:rsidRPr="00A629BB">
        <w:rPr>
          <w:rFonts w:asciiTheme="minorBidi" w:hAnsiTheme="minorBidi" w:cstheme="minorBidi"/>
          <w:sz w:val="24"/>
          <w:szCs w:val="24"/>
        </w:rPr>
        <w:t xml:space="preserve">is that of a </w:t>
      </w:r>
      <w:r w:rsidR="0075048B" w:rsidRPr="00A629BB">
        <w:rPr>
          <w:rFonts w:asciiTheme="minorBidi" w:hAnsiTheme="minorBidi" w:cstheme="minorBidi"/>
          <w:sz w:val="24"/>
          <w:szCs w:val="24"/>
        </w:rPr>
        <w:t xml:space="preserve">lesser </w:t>
      </w:r>
      <w:r w:rsidR="00941C34" w:rsidRPr="00A629BB">
        <w:rPr>
          <w:rFonts w:asciiTheme="minorBidi" w:hAnsiTheme="minorBidi" w:cstheme="minorBidi"/>
          <w:i/>
          <w:iCs/>
          <w:sz w:val="24"/>
          <w:szCs w:val="24"/>
        </w:rPr>
        <w:t>mikdash</w:t>
      </w:r>
      <w:r w:rsidR="00941C34" w:rsidRPr="00A629BB">
        <w:rPr>
          <w:rFonts w:asciiTheme="minorBidi" w:hAnsiTheme="minorBidi" w:cstheme="minorBidi"/>
          <w:sz w:val="24"/>
          <w:szCs w:val="24"/>
        </w:rPr>
        <w:t>…</w:t>
      </w:r>
    </w:p>
    <w:p w14:paraId="5E2B97DB" w14:textId="77777777" w:rsidR="00A629BB" w:rsidRPr="00A629BB" w:rsidRDefault="00A629BB" w:rsidP="00A629BB">
      <w:pPr>
        <w:pStyle w:val="SourceTextTranslation"/>
        <w:spacing w:after="0" w:line="240" w:lineRule="auto"/>
        <w:rPr>
          <w:rFonts w:asciiTheme="minorBidi" w:hAnsiTheme="minorBidi" w:cstheme="minorBidi"/>
          <w:sz w:val="24"/>
          <w:szCs w:val="24"/>
        </w:rPr>
      </w:pPr>
    </w:p>
    <w:p w14:paraId="383AD55E" w14:textId="45854090" w:rsidR="00E968B7" w:rsidRDefault="004A36A9" w:rsidP="00A629BB">
      <w:pPr>
        <w:bidi w:val="0"/>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 xml:space="preserve">It is unclear if the strong language here would have been employed the same way had the matter of women dancing with a </w:t>
      </w:r>
      <w:r w:rsidRPr="00A629BB">
        <w:rPr>
          <w:rFonts w:asciiTheme="minorBidi" w:hAnsiTheme="minorBidi" w:cstheme="minorBidi"/>
          <w:i/>
          <w:iCs/>
          <w:sz w:val="24"/>
          <w:szCs w:val="24"/>
        </w:rPr>
        <w:t>Sefer Torah</w:t>
      </w:r>
      <w:r w:rsidRPr="00A629BB">
        <w:rPr>
          <w:rFonts w:asciiTheme="minorBidi" w:hAnsiTheme="minorBidi" w:cstheme="minorBidi"/>
          <w:sz w:val="24"/>
          <w:szCs w:val="24"/>
        </w:rPr>
        <w:t xml:space="preserve"> been raised separately from women's </w:t>
      </w:r>
      <w:r w:rsidRPr="00A629BB">
        <w:rPr>
          <w:rFonts w:asciiTheme="minorBidi" w:hAnsiTheme="minorBidi" w:cstheme="minorBidi"/>
          <w:i/>
          <w:iCs/>
          <w:sz w:val="24"/>
          <w:szCs w:val="24"/>
        </w:rPr>
        <w:t>tefilla</w:t>
      </w:r>
      <w:r w:rsidR="0075048B" w:rsidRPr="00A629BB">
        <w:rPr>
          <w:rFonts w:asciiTheme="minorBidi" w:hAnsiTheme="minorBidi" w:cstheme="minorBidi"/>
          <w:sz w:val="24"/>
          <w:szCs w:val="24"/>
        </w:rPr>
        <w:t xml:space="preserve"> groups</w:t>
      </w:r>
      <w:r w:rsidRPr="00A629BB">
        <w:rPr>
          <w:rFonts w:asciiTheme="minorBidi" w:hAnsiTheme="minorBidi" w:cstheme="minorBidi"/>
          <w:sz w:val="24"/>
          <w:szCs w:val="24"/>
        </w:rPr>
        <w:t xml:space="preserve">. </w:t>
      </w:r>
      <w:r w:rsidR="00941C34" w:rsidRPr="00A629BB">
        <w:rPr>
          <w:rFonts w:asciiTheme="minorBidi" w:hAnsiTheme="minorBidi" w:cstheme="minorBidi"/>
          <w:sz w:val="24"/>
          <w:szCs w:val="24"/>
        </w:rPr>
        <w:t>In</w:t>
      </w:r>
      <w:r w:rsidRPr="00A629BB">
        <w:rPr>
          <w:rFonts w:asciiTheme="minorBidi" w:hAnsiTheme="minorBidi" w:cstheme="minorBidi"/>
          <w:sz w:val="24"/>
          <w:szCs w:val="24"/>
        </w:rPr>
        <w:t xml:space="preserve"> any case, in</w:t>
      </w:r>
      <w:r w:rsidR="00941C34" w:rsidRPr="00A629BB">
        <w:rPr>
          <w:rFonts w:asciiTheme="minorBidi" w:hAnsiTheme="minorBidi" w:cstheme="minorBidi"/>
          <w:sz w:val="24"/>
          <w:szCs w:val="24"/>
        </w:rPr>
        <w:t>novative practice is especially thorny in the synagogue</w:t>
      </w:r>
      <w:r w:rsidR="00432BD8" w:rsidRPr="00A629BB">
        <w:rPr>
          <w:rFonts w:asciiTheme="minorBidi" w:hAnsiTheme="minorBidi" w:cstheme="minorBidi"/>
          <w:sz w:val="24"/>
          <w:szCs w:val="24"/>
        </w:rPr>
        <w:t xml:space="preserve">. </w:t>
      </w:r>
      <w:r w:rsidR="00646DEE" w:rsidRPr="00A629BB">
        <w:rPr>
          <w:rFonts w:asciiTheme="minorBidi" w:hAnsiTheme="minorBidi" w:cstheme="minorBidi"/>
          <w:sz w:val="24"/>
          <w:szCs w:val="24"/>
        </w:rPr>
        <w:t>It is p</w:t>
      </w:r>
      <w:r w:rsidR="00941C34" w:rsidRPr="00A629BB">
        <w:rPr>
          <w:rFonts w:asciiTheme="minorBidi" w:hAnsiTheme="minorBidi" w:cstheme="minorBidi"/>
          <w:sz w:val="24"/>
          <w:szCs w:val="24"/>
        </w:rPr>
        <w:t>erhaps along these lines</w:t>
      </w:r>
      <w:r w:rsidR="00646DEE" w:rsidRPr="00A629BB">
        <w:rPr>
          <w:rFonts w:asciiTheme="minorBidi" w:hAnsiTheme="minorBidi" w:cstheme="minorBidi"/>
          <w:sz w:val="24"/>
          <w:szCs w:val="24"/>
        </w:rPr>
        <w:t xml:space="preserve"> that</w:t>
      </w:r>
      <w:r w:rsidR="00432BD8" w:rsidRPr="00A629BB">
        <w:rPr>
          <w:rFonts w:asciiTheme="minorBidi" w:hAnsiTheme="minorBidi" w:cstheme="minorBidi"/>
          <w:sz w:val="24"/>
          <w:szCs w:val="24"/>
        </w:rPr>
        <w:t xml:space="preserve"> </w:t>
      </w:r>
      <w:r w:rsidR="00E968B7" w:rsidRPr="00A629BB">
        <w:rPr>
          <w:rFonts w:asciiTheme="minorBidi" w:hAnsiTheme="minorBidi" w:cstheme="minorBidi"/>
          <w:sz w:val="24"/>
          <w:szCs w:val="24"/>
        </w:rPr>
        <w:t xml:space="preserve">Rav Aharon Lichtenstein </w:t>
      </w:r>
      <w:r w:rsidR="00432BD8" w:rsidRPr="00A629BB">
        <w:rPr>
          <w:rFonts w:asciiTheme="minorBidi" w:hAnsiTheme="minorBidi" w:cstheme="minorBidi"/>
          <w:sz w:val="24"/>
          <w:szCs w:val="24"/>
        </w:rPr>
        <w:t>reportedly differentiated</w:t>
      </w:r>
      <w:r w:rsidR="00E968B7" w:rsidRPr="00A629BB">
        <w:rPr>
          <w:rFonts w:asciiTheme="minorBidi" w:hAnsiTheme="minorBidi" w:cstheme="minorBidi"/>
          <w:sz w:val="24"/>
          <w:szCs w:val="24"/>
        </w:rPr>
        <w:t xml:space="preserve"> between synagogues and other settings:</w:t>
      </w:r>
      <w:r w:rsidR="00432BD8" w:rsidRPr="00A629BB">
        <w:rPr>
          <w:rStyle w:val="FootnoteReference"/>
          <w:rFonts w:asciiTheme="minorBidi" w:hAnsiTheme="minorBidi" w:cstheme="minorBidi"/>
          <w:sz w:val="24"/>
          <w:szCs w:val="24"/>
        </w:rPr>
        <w:footnoteReference w:id="17"/>
      </w:r>
    </w:p>
    <w:p w14:paraId="496D8CD7" w14:textId="77777777" w:rsidR="00A629BB" w:rsidRPr="00A629BB" w:rsidRDefault="00A629BB" w:rsidP="00A629BB">
      <w:pPr>
        <w:bidi w:val="0"/>
        <w:spacing w:after="0" w:line="240" w:lineRule="auto"/>
        <w:jc w:val="both"/>
        <w:rPr>
          <w:rFonts w:asciiTheme="minorBidi" w:hAnsiTheme="minorBidi" w:cstheme="minorBidi"/>
          <w:sz w:val="24"/>
          <w:szCs w:val="24"/>
        </w:rPr>
      </w:pPr>
    </w:p>
    <w:p w14:paraId="27335355" w14:textId="46BB1314" w:rsidR="002F2561" w:rsidRPr="00A629BB" w:rsidRDefault="002F2561" w:rsidP="00A629BB">
      <w:pPr>
        <w:pStyle w:val="SourceTitleTranslation"/>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 xml:space="preserve">Rav Ze'ev Weitman, </w:t>
      </w:r>
      <w:r w:rsidR="005B5B1E" w:rsidRPr="00A629BB">
        <w:rPr>
          <w:rFonts w:asciiTheme="minorBidi" w:hAnsiTheme="minorBidi" w:cstheme="minorBidi"/>
          <w:sz w:val="24"/>
          <w:szCs w:val="24"/>
        </w:rPr>
        <w:t>'</w:t>
      </w:r>
      <w:r w:rsidRPr="00A629BB">
        <w:rPr>
          <w:rFonts w:asciiTheme="minorBidi" w:hAnsiTheme="minorBidi" w:cstheme="minorBidi"/>
          <w:sz w:val="24"/>
          <w:szCs w:val="24"/>
        </w:rPr>
        <w:t>Hakafot Simchat Torah for Women</w:t>
      </w:r>
      <w:r w:rsidR="005B5B1E" w:rsidRPr="00A629BB">
        <w:rPr>
          <w:rFonts w:asciiTheme="minorBidi" w:hAnsiTheme="minorBidi" w:cstheme="minorBidi"/>
          <w:sz w:val="24"/>
          <w:szCs w:val="24"/>
        </w:rPr>
        <w:t>,' Letter to Alon Shevut Community, Tishrei 5788.</w:t>
      </w:r>
    </w:p>
    <w:p w14:paraId="74C950D1" w14:textId="0C39CDB5" w:rsidR="002F2561" w:rsidRDefault="002F2561" w:rsidP="00A629BB">
      <w:pPr>
        <w:pStyle w:val="SourceTextTranslation"/>
        <w:spacing w:after="0" w:line="240" w:lineRule="auto"/>
        <w:rPr>
          <w:rFonts w:asciiTheme="minorBidi" w:hAnsiTheme="minorBidi" w:cstheme="minorBidi"/>
          <w:sz w:val="24"/>
          <w:szCs w:val="24"/>
        </w:rPr>
      </w:pPr>
      <w:r w:rsidRPr="00A629BB">
        <w:rPr>
          <w:rFonts w:asciiTheme="minorBidi" w:hAnsiTheme="minorBidi" w:cstheme="minorBidi"/>
          <w:sz w:val="24"/>
          <w:szCs w:val="24"/>
        </w:rPr>
        <w:lastRenderedPageBreak/>
        <w:t xml:space="preserve">Rav </w:t>
      </w:r>
      <w:r w:rsidR="004645F4" w:rsidRPr="00A629BB">
        <w:rPr>
          <w:rFonts w:asciiTheme="minorBidi" w:hAnsiTheme="minorBidi" w:cstheme="minorBidi"/>
          <w:sz w:val="24"/>
          <w:szCs w:val="24"/>
        </w:rPr>
        <w:t xml:space="preserve">[Yosef Zvi] </w:t>
      </w:r>
      <w:r w:rsidRPr="00A629BB">
        <w:rPr>
          <w:rFonts w:asciiTheme="minorBidi" w:hAnsiTheme="minorBidi" w:cstheme="minorBidi"/>
          <w:sz w:val="24"/>
          <w:szCs w:val="24"/>
        </w:rPr>
        <w:t xml:space="preserve">Rimon himself says that, following consultation with Rav Lichtenstein, </w:t>
      </w:r>
      <w:r w:rsidR="00316E64" w:rsidRPr="00A629BB">
        <w:rPr>
          <w:rFonts w:asciiTheme="minorBidi" w:hAnsiTheme="minorBidi" w:cstheme="minorBidi"/>
          <w:sz w:val="24"/>
          <w:szCs w:val="24"/>
        </w:rPr>
        <w:t xml:space="preserve">he permitted </w:t>
      </w:r>
      <w:r w:rsidRPr="00A629BB">
        <w:rPr>
          <w:rFonts w:asciiTheme="minorBidi" w:hAnsiTheme="minorBidi" w:cstheme="minorBidi"/>
          <w:sz w:val="24"/>
          <w:szCs w:val="24"/>
        </w:rPr>
        <w:t xml:space="preserve">dancing with a </w:t>
      </w:r>
      <w:r w:rsidRPr="00A629BB">
        <w:rPr>
          <w:rFonts w:asciiTheme="minorBidi" w:hAnsiTheme="minorBidi" w:cstheme="minorBidi"/>
          <w:i/>
          <w:iCs/>
          <w:sz w:val="24"/>
          <w:szCs w:val="24"/>
        </w:rPr>
        <w:t>sefer Torah</w:t>
      </w:r>
      <w:r w:rsidRPr="00A629BB">
        <w:rPr>
          <w:rFonts w:asciiTheme="minorBidi" w:hAnsiTheme="minorBidi" w:cstheme="minorBidi"/>
          <w:sz w:val="24"/>
          <w:szCs w:val="24"/>
        </w:rPr>
        <w:t xml:space="preserve"> at a girls</w:t>
      </w:r>
      <w:r w:rsidR="00F6295B" w:rsidRPr="00A629BB">
        <w:rPr>
          <w:rFonts w:asciiTheme="minorBidi" w:hAnsiTheme="minorBidi" w:cstheme="minorBidi"/>
          <w:sz w:val="24"/>
          <w:szCs w:val="24"/>
        </w:rPr>
        <w:t>’</w:t>
      </w:r>
      <w:r w:rsidRPr="00A629BB">
        <w:rPr>
          <w:rFonts w:asciiTheme="minorBidi" w:hAnsiTheme="minorBidi" w:cstheme="minorBidi"/>
          <w:sz w:val="24"/>
          <w:szCs w:val="24"/>
        </w:rPr>
        <w:t xml:space="preserve"> </w:t>
      </w:r>
      <w:r w:rsidR="00FD03B1" w:rsidRPr="00A629BB">
        <w:rPr>
          <w:rFonts w:asciiTheme="minorBidi" w:hAnsiTheme="minorBidi" w:cstheme="minorBidi"/>
          <w:i/>
          <w:iCs/>
          <w:sz w:val="24"/>
          <w:szCs w:val="24"/>
        </w:rPr>
        <w:t>midrasha</w:t>
      </w:r>
      <w:r w:rsidR="00FD03B1" w:rsidRPr="00A629BB">
        <w:rPr>
          <w:rFonts w:asciiTheme="minorBidi" w:hAnsiTheme="minorBidi" w:cstheme="minorBidi"/>
          <w:sz w:val="24"/>
          <w:szCs w:val="24"/>
        </w:rPr>
        <w:t xml:space="preserve"> [</w:t>
      </w:r>
      <w:r w:rsidRPr="00A629BB">
        <w:rPr>
          <w:rFonts w:asciiTheme="minorBidi" w:hAnsiTheme="minorBidi" w:cstheme="minorBidi"/>
          <w:sz w:val="24"/>
          <w:szCs w:val="24"/>
        </w:rPr>
        <w:t>seminary</w:t>
      </w:r>
      <w:r w:rsidR="00FD03B1" w:rsidRPr="00A629BB">
        <w:rPr>
          <w:rFonts w:asciiTheme="minorBidi" w:hAnsiTheme="minorBidi" w:cstheme="minorBidi"/>
          <w:sz w:val="24"/>
          <w:szCs w:val="24"/>
        </w:rPr>
        <w:t>]</w:t>
      </w:r>
      <w:r w:rsidRPr="00A629BB">
        <w:rPr>
          <w:rFonts w:asciiTheme="minorBidi" w:hAnsiTheme="minorBidi" w:cstheme="minorBidi"/>
          <w:sz w:val="24"/>
          <w:szCs w:val="24"/>
        </w:rPr>
        <w:t>. But according to him</w:t>
      </w:r>
      <w:r w:rsidR="00DA36F3" w:rsidRPr="00A629BB">
        <w:rPr>
          <w:rFonts w:asciiTheme="minorBidi" w:hAnsiTheme="minorBidi" w:cstheme="minorBidi"/>
          <w:sz w:val="24"/>
          <w:szCs w:val="24"/>
        </w:rPr>
        <w:t>,</w:t>
      </w:r>
      <w:r w:rsidRPr="00A629BB">
        <w:rPr>
          <w:rFonts w:asciiTheme="minorBidi" w:hAnsiTheme="minorBidi" w:cstheme="minorBidi"/>
          <w:sz w:val="24"/>
          <w:szCs w:val="24"/>
        </w:rPr>
        <w:t xml:space="preserve"> Rav </w:t>
      </w:r>
      <w:r w:rsidR="00F6295B" w:rsidRPr="00A629BB">
        <w:rPr>
          <w:rFonts w:asciiTheme="minorBidi" w:hAnsiTheme="minorBidi" w:cstheme="minorBidi"/>
          <w:sz w:val="24"/>
          <w:szCs w:val="24"/>
        </w:rPr>
        <w:t>L</w:t>
      </w:r>
      <w:r w:rsidRPr="00A629BB">
        <w:rPr>
          <w:rFonts w:asciiTheme="minorBidi" w:hAnsiTheme="minorBidi" w:cstheme="minorBidi"/>
          <w:sz w:val="24"/>
          <w:szCs w:val="24"/>
        </w:rPr>
        <w:t xml:space="preserve">ichtenstein permitted this </w:t>
      </w:r>
      <w:r w:rsidR="00F6295B" w:rsidRPr="00A629BB">
        <w:rPr>
          <w:rFonts w:asciiTheme="minorBidi" w:hAnsiTheme="minorBidi" w:cstheme="minorBidi"/>
          <w:sz w:val="24"/>
          <w:szCs w:val="24"/>
        </w:rPr>
        <w:t xml:space="preserve">only </w:t>
      </w:r>
      <w:r w:rsidRPr="00A629BB">
        <w:rPr>
          <w:rFonts w:asciiTheme="minorBidi" w:hAnsiTheme="minorBidi" w:cstheme="minorBidi"/>
          <w:sz w:val="24"/>
          <w:szCs w:val="24"/>
        </w:rPr>
        <w:t xml:space="preserve">in a seminary, because from a halachic perspective </w:t>
      </w:r>
      <w:r w:rsidR="00F6295B" w:rsidRPr="00A629BB">
        <w:rPr>
          <w:rFonts w:asciiTheme="minorBidi" w:hAnsiTheme="minorBidi" w:cstheme="minorBidi"/>
          <w:sz w:val="24"/>
          <w:szCs w:val="24"/>
        </w:rPr>
        <w:t>it</w:t>
      </w:r>
      <w:r w:rsidRPr="00A629BB">
        <w:rPr>
          <w:rFonts w:asciiTheme="minorBidi" w:hAnsiTheme="minorBidi" w:cstheme="minorBidi"/>
          <w:sz w:val="24"/>
          <w:szCs w:val="24"/>
        </w:rPr>
        <w:t xml:space="preserve"> is permissible but it is not suitable or </w:t>
      </w:r>
      <w:r w:rsidR="00F6295B" w:rsidRPr="00A629BB">
        <w:rPr>
          <w:rFonts w:asciiTheme="minorBidi" w:hAnsiTheme="minorBidi" w:cstheme="minorBidi"/>
          <w:sz w:val="24"/>
          <w:szCs w:val="24"/>
        </w:rPr>
        <w:t xml:space="preserve">proper </w:t>
      </w:r>
      <w:r w:rsidR="00316E64" w:rsidRPr="00A629BB">
        <w:rPr>
          <w:rFonts w:asciiTheme="minorBidi" w:hAnsiTheme="minorBidi" w:cstheme="minorBidi"/>
          <w:sz w:val="24"/>
          <w:szCs w:val="24"/>
        </w:rPr>
        <w:t xml:space="preserve">for </w:t>
      </w:r>
      <w:r w:rsidRPr="00A629BB">
        <w:rPr>
          <w:rFonts w:asciiTheme="minorBidi" w:hAnsiTheme="minorBidi" w:cstheme="minorBidi"/>
          <w:sz w:val="24"/>
          <w:szCs w:val="24"/>
        </w:rPr>
        <w:t xml:space="preserve">a community </w:t>
      </w:r>
      <w:r w:rsidR="002E1415" w:rsidRPr="00A629BB">
        <w:rPr>
          <w:rFonts w:asciiTheme="minorBidi" w:hAnsiTheme="minorBidi" w:cstheme="minorBidi"/>
          <w:sz w:val="24"/>
          <w:szCs w:val="24"/>
        </w:rPr>
        <w:t>synagogue</w:t>
      </w:r>
      <w:r w:rsidRPr="00A629BB">
        <w:rPr>
          <w:rFonts w:asciiTheme="minorBidi" w:hAnsiTheme="minorBidi" w:cstheme="minorBidi"/>
          <w:sz w:val="24"/>
          <w:szCs w:val="24"/>
        </w:rPr>
        <w:t>.</w:t>
      </w:r>
    </w:p>
    <w:p w14:paraId="0AC0FD9C" w14:textId="77777777" w:rsidR="00A629BB" w:rsidRPr="00A629BB" w:rsidRDefault="00A629BB" w:rsidP="00A629BB">
      <w:pPr>
        <w:pStyle w:val="SourceTextTranslation"/>
        <w:spacing w:after="0" w:line="240" w:lineRule="auto"/>
        <w:rPr>
          <w:rFonts w:asciiTheme="minorBidi" w:hAnsiTheme="minorBidi" w:cstheme="minorBidi"/>
          <w:sz w:val="24"/>
          <w:szCs w:val="24"/>
        </w:rPr>
      </w:pPr>
    </w:p>
    <w:p w14:paraId="441844A0" w14:textId="5F45B49D" w:rsidR="00596DBB" w:rsidRDefault="00596DBB" w:rsidP="00A629BB">
      <w:pPr>
        <w:bidi w:val="0"/>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Rav Lichtenstein may have felt that the customs of a synagogue have more weight than other venues.</w:t>
      </w:r>
      <w:r w:rsidR="00317962" w:rsidRPr="00A629BB">
        <w:rPr>
          <w:rFonts w:asciiTheme="minorBidi" w:hAnsiTheme="minorBidi" w:cstheme="minorBidi"/>
          <w:sz w:val="24"/>
          <w:szCs w:val="24"/>
        </w:rPr>
        <w:t xml:space="preserve"> </w:t>
      </w:r>
      <w:r w:rsidR="006D4FA9" w:rsidRPr="00A629BB">
        <w:rPr>
          <w:rFonts w:asciiTheme="minorBidi" w:hAnsiTheme="minorBidi" w:cstheme="minorBidi"/>
          <w:sz w:val="24"/>
          <w:szCs w:val="24"/>
        </w:rPr>
        <w:t>H</w:t>
      </w:r>
      <w:r w:rsidR="00317962" w:rsidRPr="00A629BB">
        <w:rPr>
          <w:rFonts w:asciiTheme="minorBidi" w:hAnsiTheme="minorBidi" w:cstheme="minorBidi"/>
          <w:sz w:val="24"/>
          <w:szCs w:val="24"/>
        </w:rPr>
        <w:t>is reported position is not that the act is prohibited in synagogue, but that it is inappropriate</w:t>
      </w:r>
      <w:r w:rsidR="00A56068" w:rsidRPr="00A629BB">
        <w:rPr>
          <w:rFonts w:asciiTheme="minorBidi" w:hAnsiTheme="minorBidi" w:cstheme="minorBidi"/>
          <w:sz w:val="24"/>
          <w:szCs w:val="24"/>
        </w:rPr>
        <w:t xml:space="preserve"> there</w:t>
      </w:r>
      <w:r w:rsidR="002A3EBF" w:rsidRPr="00A629BB">
        <w:rPr>
          <w:rFonts w:asciiTheme="minorBidi" w:hAnsiTheme="minorBidi" w:cstheme="minorBidi"/>
          <w:sz w:val="24"/>
          <w:szCs w:val="24"/>
        </w:rPr>
        <w:t xml:space="preserve"> because it is not customary</w:t>
      </w:r>
      <w:r w:rsidR="00317962" w:rsidRPr="00A629BB">
        <w:rPr>
          <w:rFonts w:asciiTheme="minorBidi" w:hAnsiTheme="minorBidi" w:cstheme="minorBidi"/>
          <w:sz w:val="24"/>
          <w:szCs w:val="24"/>
        </w:rPr>
        <w:t>.</w:t>
      </w:r>
      <w:r w:rsidR="00317962" w:rsidRPr="00A629BB">
        <w:rPr>
          <w:rStyle w:val="FootnoteReference"/>
          <w:rFonts w:asciiTheme="minorBidi" w:hAnsiTheme="minorBidi" w:cstheme="minorBidi"/>
          <w:sz w:val="24"/>
          <w:szCs w:val="24"/>
        </w:rPr>
        <w:footnoteReference w:id="18"/>
      </w:r>
      <w:r w:rsidR="003624F8" w:rsidRPr="00A629BB">
        <w:rPr>
          <w:rFonts w:asciiTheme="minorBidi" w:hAnsiTheme="minorBidi" w:cstheme="minorBidi"/>
          <w:sz w:val="24"/>
          <w:szCs w:val="24"/>
        </w:rPr>
        <w:t xml:space="preserve"> </w:t>
      </w:r>
    </w:p>
    <w:p w14:paraId="28CDF38F" w14:textId="77777777" w:rsidR="00A629BB" w:rsidRPr="00A629BB" w:rsidRDefault="00A629BB" w:rsidP="00A629BB">
      <w:pPr>
        <w:bidi w:val="0"/>
        <w:spacing w:after="0" w:line="240" w:lineRule="auto"/>
        <w:jc w:val="both"/>
        <w:rPr>
          <w:rFonts w:asciiTheme="minorBidi" w:hAnsiTheme="minorBidi" w:cstheme="minorBidi"/>
          <w:sz w:val="24"/>
          <w:szCs w:val="24"/>
        </w:rPr>
      </w:pPr>
    </w:p>
    <w:p w14:paraId="0B17AC90" w14:textId="7115670F" w:rsidR="00733715" w:rsidRDefault="00317962" w:rsidP="00A629BB">
      <w:pPr>
        <w:bidi w:val="0"/>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 xml:space="preserve">The </w:t>
      </w:r>
      <w:r w:rsidR="00733715" w:rsidRPr="00A629BB">
        <w:rPr>
          <w:rFonts w:asciiTheme="minorBidi" w:hAnsiTheme="minorBidi" w:cstheme="minorBidi"/>
          <w:sz w:val="24"/>
          <w:szCs w:val="24"/>
        </w:rPr>
        <w:t xml:space="preserve">argument </w:t>
      </w:r>
      <w:r w:rsidR="00E968B7" w:rsidRPr="00A629BB">
        <w:rPr>
          <w:rFonts w:asciiTheme="minorBidi" w:hAnsiTheme="minorBidi" w:cstheme="minorBidi"/>
          <w:sz w:val="24"/>
          <w:szCs w:val="24"/>
        </w:rPr>
        <w:t xml:space="preserve">about protecting </w:t>
      </w:r>
      <w:r w:rsidRPr="00A629BB">
        <w:rPr>
          <w:rFonts w:asciiTheme="minorBidi" w:hAnsiTheme="minorBidi" w:cstheme="minorBidi"/>
          <w:sz w:val="24"/>
          <w:szCs w:val="24"/>
        </w:rPr>
        <w:t xml:space="preserve">synagogue </w:t>
      </w:r>
      <w:r w:rsidR="00E968B7" w:rsidRPr="00A629BB">
        <w:rPr>
          <w:rFonts w:asciiTheme="minorBidi" w:hAnsiTheme="minorBidi" w:cstheme="minorBidi"/>
          <w:sz w:val="24"/>
          <w:szCs w:val="24"/>
        </w:rPr>
        <w:t xml:space="preserve">practice </w:t>
      </w:r>
      <w:r w:rsidR="00733715" w:rsidRPr="00A629BB">
        <w:rPr>
          <w:rFonts w:asciiTheme="minorBidi" w:hAnsiTheme="minorBidi" w:cstheme="minorBidi"/>
          <w:sz w:val="24"/>
          <w:szCs w:val="24"/>
        </w:rPr>
        <w:t xml:space="preserve">is particularly interesting given that the </w:t>
      </w:r>
      <w:r w:rsidR="00733715" w:rsidRPr="00A629BB">
        <w:rPr>
          <w:rFonts w:asciiTheme="minorBidi" w:hAnsiTheme="minorBidi" w:cstheme="minorBidi"/>
          <w:i/>
          <w:iCs/>
          <w:sz w:val="24"/>
          <w:szCs w:val="24"/>
        </w:rPr>
        <w:t>hakafot</w:t>
      </w:r>
      <w:r w:rsidR="00733715" w:rsidRPr="00A629BB">
        <w:rPr>
          <w:rFonts w:asciiTheme="minorBidi" w:hAnsiTheme="minorBidi" w:cstheme="minorBidi"/>
          <w:sz w:val="24"/>
          <w:szCs w:val="24"/>
        </w:rPr>
        <w:t xml:space="preserve"> themselves are a relatively recent innovation in most communities</w:t>
      </w:r>
      <w:r w:rsidRPr="00A629BB">
        <w:rPr>
          <w:rFonts w:asciiTheme="minorBidi" w:hAnsiTheme="minorBidi" w:cstheme="minorBidi"/>
          <w:sz w:val="24"/>
          <w:szCs w:val="24"/>
        </w:rPr>
        <w:t>,</w:t>
      </w:r>
      <w:r w:rsidR="00E968B7" w:rsidRPr="00A629BB">
        <w:rPr>
          <w:rFonts w:asciiTheme="minorBidi" w:hAnsiTheme="minorBidi" w:cstheme="minorBidi"/>
          <w:sz w:val="24"/>
          <w:szCs w:val="24"/>
        </w:rPr>
        <w:t xml:space="preserve"> and </w:t>
      </w:r>
      <w:r w:rsidRPr="00A629BB">
        <w:rPr>
          <w:rFonts w:asciiTheme="minorBidi" w:hAnsiTheme="minorBidi" w:cstheme="minorBidi"/>
          <w:sz w:val="24"/>
          <w:szCs w:val="24"/>
        </w:rPr>
        <w:t xml:space="preserve">that </w:t>
      </w:r>
      <w:r w:rsidR="00E968B7" w:rsidRPr="00A629BB">
        <w:rPr>
          <w:rFonts w:asciiTheme="minorBidi" w:hAnsiTheme="minorBidi" w:cstheme="minorBidi"/>
          <w:sz w:val="24"/>
          <w:szCs w:val="24"/>
        </w:rPr>
        <w:t>their practice continues to evolve</w:t>
      </w:r>
      <w:r w:rsidR="00733715" w:rsidRPr="00A629BB">
        <w:rPr>
          <w:rFonts w:asciiTheme="minorBidi" w:hAnsiTheme="minorBidi" w:cstheme="minorBidi"/>
          <w:sz w:val="24"/>
          <w:szCs w:val="24"/>
        </w:rPr>
        <w:t xml:space="preserve">. </w:t>
      </w:r>
      <w:r w:rsidR="00D60EC3" w:rsidRPr="00A629BB">
        <w:rPr>
          <w:rFonts w:asciiTheme="minorBidi" w:hAnsiTheme="minorBidi" w:cstheme="minorBidi"/>
          <w:sz w:val="24"/>
          <w:szCs w:val="24"/>
        </w:rPr>
        <w:t xml:space="preserve">For example, </w:t>
      </w:r>
      <w:r w:rsidR="00371F8D" w:rsidRPr="00A629BB">
        <w:rPr>
          <w:rFonts w:asciiTheme="minorBidi" w:hAnsiTheme="minorBidi" w:cstheme="minorBidi"/>
          <w:sz w:val="24"/>
          <w:szCs w:val="24"/>
        </w:rPr>
        <w:t>after the fact</w:t>
      </w:r>
      <w:r w:rsidR="00A56068" w:rsidRPr="00A629BB">
        <w:rPr>
          <w:rFonts w:asciiTheme="minorBidi" w:hAnsiTheme="minorBidi" w:cstheme="minorBidi"/>
          <w:sz w:val="24"/>
          <w:szCs w:val="24"/>
        </w:rPr>
        <w:t>,</w:t>
      </w:r>
      <w:r w:rsidR="002D0D79" w:rsidRPr="00A629BB">
        <w:rPr>
          <w:rFonts w:asciiTheme="minorBidi" w:hAnsiTheme="minorBidi" w:cstheme="minorBidi"/>
          <w:sz w:val="24"/>
          <w:szCs w:val="24"/>
        </w:rPr>
        <w:t xml:space="preserve"> Rav Ya'akov Elyashar </w:t>
      </w:r>
      <w:r w:rsidR="00FD03B1" w:rsidRPr="00A629BB">
        <w:rPr>
          <w:rFonts w:asciiTheme="minorBidi" w:hAnsiTheme="minorBidi" w:cstheme="minorBidi"/>
          <w:sz w:val="24"/>
          <w:szCs w:val="24"/>
        </w:rPr>
        <w:t xml:space="preserve">gave his approbation to </w:t>
      </w:r>
      <w:r w:rsidR="00D60EC3" w:rsidRPr="00A629BB">
        <w:rPr>
          <w:rFonts w:asciiTheme="minorBidi" w:hAnsiTheme="minorBidi" w:cstheme="minorBidi"/>
          <w:sz w:val="24"/>
          <w:szCs w:val="24"/>
        </w:rPr>
        <w:t xml:space="preserve">the change in custom in Bucharest to taking out only a portion of the scrolls at each set of </w:t>
      </w:r>
      <w:r w:rsidR="00D60EC3" w:rsidRPr="00A629BB">
        <w:rPr>
          <w:rFonts w:asciiTheme="minorBidi" w:hAnsiTheme="minorBidi" w:cstheme="minorBidi"/>
          <w:i/>
          <w:iCs/>
          <w:sz w:val="24"/>
          <w:szCs w:val="24"/>
        </w:rPr>
        <w:t>hakafot</w:t>
      </w:r>
      <w:r w:rsidR="00D60EC3" w:rsidRPr="00A629BB">
        <w:rPr>
          <w:rFonts w:asciiTheme="minorBidi" w:hAnsiTheme="minorBidi" w:cstheme="minorBidi"/>
          <w:sz w:val="24"/>
          <w:szCs w:val="24"/>
        </w:rPr>
        <w:t>:</w:t>
      </w:r>
      <w:r w:rsidR="002F28AD" w:rsidRPr="00A629BB">
        <w:rPr>
          <w:rStyle w:val="FootnoteReference"/>
          <w:rFonts w:asciiTheme="minorBidi" w:hAnsiTheme="minorBidi" w:cstheme="minorBidi"/>
          <w:sz w:val="24"/>
          <w:szCs w:val="24"/>
        </w:rPr>
        <w:footnoteReference w:id="19"/>
      </w:r>
    </w:p>
    <w:p w14:paraId="00057D09" w14:textId="77777777" w:rsidR="00A629BB" w:rsidRPr="00A629BB" w:rsidRDefault="00A629BB" w:rsidP="00A629BB">
      <w:pPr>
        <w:bidi w:val="0"/>
        <w:spacing w:after="0" w:line="240" w:lineRule="auto"/>
        <w:jc w:val="both"/>
        <w:rPr>
          <w:rFonts w:asciiTheme="minorBidi" w:hAnsiTheme="minorBidi" w:cstheme="minorBidi"/>
          <w:sz w:val="24"/>
          <w:szCs w:val="24"/>
        </w:rPr>
      </w:pPr>
    </w:p>
    <w:p w14:paraId="54015B09" w14:textId="703D9B45" w:rsidR="002F28AD" w:rsidRPr="00A629BB" w:rsidRDefault="002D0D79" w:rsidP="00A629BB">
      <w:pPr>
        <w:pStyle w:val="SourceTitleTranslation"/>
        <w:spacing w:after="0" w:line="240" w:lineRule="auto"/>
        <w:jc w:val="both"/>
        <w:rPr>
          <w:rFonts w:asciiTheme="minorBidi" w:hAnsiTheme="minorBidi" w:cstheme="minorBidi"/>
          <w:sz w:val="24"/>
          <w:szCs w:val="24"/>
        </w:rPr>
      </w:pPr>
      <w:r w:rsidRPr="00A629BB">
        <w:rPr>
          <w:rFonts w:asciiTheme="minorBidi" w:hAnsiTheme="minorBidi" w:cstheme="minorBidi"/>
          <w:i/>
          <w:iCs/>
          <w:sz w:val="24"/>
          <w:szCs w:val="24"/>
        </w:rPr>
        <w:t xml:space="preserve">Simcha </w:t>
      </w:r>
      <w:r w:rsidR="00833758" w:rsidRPr="00A629BB">
        <w:rPr>
          <w:rFonts w:asciiTheme="minorBidi" w:hAnsiTheme="minorBidi" w:cstheme="minorBidi"/>
          <w:i/>
          <w:iCs/>
          <w:sz w:val="24"/>
          <w:szCs w:val="24"/>
        </w:rPr>
        <w:t>La</w:t>
      </w:r>
      <w:r w:rsidRPr="00A629BB">
        <w:rPr>
          <w:rFonts w:asciiTheme="minorBidi" w:hAnsiTheme="minorBidi" w:cstheme="minorBidi"/>
          <w:i/>
          <w:iCs/>
          <w:sz w:val="24"/>
          <w:szCs w:val="24"/>
        </w:rPr>
        <w:t>-ish</w:t>
      </w:r>
      <w:r w:rsidRPr="00A629BB">
        <w:rPr>
          <w:rFonts w:asciiTheme="minorBidi" w:hAnsiTheme="minorBidi" w:cstheme="minorBidi"/>
          <w:sz w:val="24"/>
          <w:szCs w:val="24"/>
        </w:rPr>
        <w:t xml:space="preserve"> OC 4</w:t>
      </w:r>
    </w:p>
    <w:p w14:paraId="3E4DEBCB" w14:textId="5E398BF4" w:rsidR="00005B71" w:rsidRDefault="002D0D79" w:rsidP="00A629BB">
      <w:pPr>
        <w:pStyle w:val="SourceTextTranslation"/>
        <w:spacing w:after="0" w:line="240" w:lineRule="auto"/>
        <w:rPr>
          <w:rFonts w:asciiTheme="minorBidi" w:hAnsiTheme="minorBidi" w:cstheme="minorBidi"/>
          <w:sz w:val="24"/>
          <w:szCs w:val="24"/>
        </w:rPr>
      </w:pPr>
      <w:r w:rsidRPr="00A629BB">
        <w:rPr>
          <w:rFonts w:asciiTheme="minorBidi" w:hAnsiTheme="minorBidi" w:cstheme="minorBidi"/>
          <w:sz w:val="24"/>
          <w:szCs w:val="24"/>
        </w:rPr>
        <w:t xml:space="preserve">For the enactment was already made… and the </w:t>
      </w:r>
      <w:r w:rsidR="00316E64" w:rsidRPr="00A629BB">
        <w:rPr>
          <w:rFonts w:asciiTheme="minorBidi" w:hAnsiTheme="minorBidi" w:cstheme="minorBidi"/>
          <w:sz w:val="24"/>
          <w:szCs w:val="24"/>
        </w:rPr>
        <w:t xml:space="preserve">entire </w:t>
      </w:r>
      <w:r w:rsidRPr="00A629BB">
        <w:rPr>
          <w:rFonts w:asciiTheme="minorBidi" w:hAnsiTheme="minorBidi" w:cstheme="minorBidi"/>
          <w:sz w:val="24"/>
          <w:szCs w:val="24"/>
        </w:rPr>
        <w:t>congregation accepted and agreed on this enactment with good will</w:t>
      </w:r>
      <w:r w:rsidR="00316E64" w:rsidRPr="00A629BB">
        <w:rPr>
          <w:rFonts w:asciiTheme="minorBidi" w:hAnsiTheme="minorBidi" w:cstheme="minorBidi"/>
          <w:sz w:val="24"/>
          <w:szCs w:val="24"/>
        </w:rPr>
        <w:t>,</w:t>
      </w:r>
      <w:r w:rsidRPr="00A629BB">
        <w:rPr>
          <w:rFonts w:asciiTheme="minorBidi" w:hAnsiTheme="minorBidi" w:cstheme="minorBidi"/>
          <w:sz w:val="24"/>
          <w:szCs w:val="24"/>
        </w:rPr>
        <w:t xml:space="preserve"> and the</w:t>
      </w:r>
      <w:r w:rsidR="00316E64" w:rsidRPr="00A629BB">
        <w:rPr>
          <w:rFonts w:asciiTheme="minorBidi" w:hAnsiTheme="minorBidi" w:cstheme="minorBidi"/>
          <w:sz w:val="24"/>
          <w:szCs w:val="24"/>
        </w:rPr>
        <w:t xml:space="preserve"> enactor’s</w:t>
      </w:r>
      <w:r w:rsidRPr="00A629BB">
        <w:rPr>
          <w:rFonts w:asciiTheme="minorBidi" w:hAnsiTheme="minorBidi" w:cstheme="minorBidi"/>
          <w:sz w:val="24"/>
          <w:szCs w:val="24"/>
        </w:rPr>
        <w:t xml:space="preserve"> intention was to honor the Torah, it is not fitting to go back and change</w:t>
      </w:r>
      <w:r w:rsidR="00316E64" w:rsidRPr="00A629BB">
        <w:rPr>
          <w:rFonts w:asciiTheme="minorBidi" w:hAnsiTheme="minorBidi" w:cstheme="minorBidi"/>
          <w:sz w:val="24"/>
          <w:szCs w:val="24"/>
        </w:rPr>
        <w:t xml:space="preserve"> </w:t>
      </w:r>
      <w:r w:rsidRPr="00A629BB">
        <w:rPr>
          <w:rFonts w:asciiTheme="minorBidi" w:hAnsiTheme="minorBidi" w:cstheme="minorBidi"/>
          <w:sz w:val="24"/>
          <w:szCs w:val="24"/>
        </w:rPr>
        <w:t xml:space="preserve">the enactment that they should </w:t>
      </w:r>
      <w:r w:rsidR="00316E64" w:rsidRPr="00A629BB">
        <w:rPr>
          <w:rFonts w:asciiTheme="minorBidi" w:hAnsiTheme="minorBidi" w:cstheme="minorBidi"/>
          <w:sz w:val="24"/>
          <w:szCs w:val="24"/>
        </w:rPr>
        <w:t>go back to their original</w:t>
      </w:r>
      <w:r w:rsidRPr="00A629BB">
        <w:rPr>
          <w:rFonts w:asciiTheme="minorBidi" w:hAnsiTheme="minorBidi" w:cstheme="minorBidi"/>
          <w:sz w:val="24"/>
          <w:szCs w:val="24"/>
        </w:rPr>
        <w:t xml:space="preserve"> custom after the deed was already done with the agreement of all the congregation. Granted</w:t>
      </w:r>
      <w:r w:rsidR="00316E64" w:rsidRPr="00A629BB">
        <w:rPr>
          <w:rFonts w:asciiTheme="minorBidi" w:hAnsiTheme="minorBidi" w:cstheme="minorBidi"/>
          <w:sz w:val="24"/>
          <w:szCs w:val="24"/>
        </w:rPr>
        <w:t>,</w:t>
      </w:r>
      <w:r w:rsidRPr="00A629BB">
        <w:rPr>
          <w:rFonts w:asciiTheme="minorBidi" w:hAnsiTheme="minorBidi" w:cstheme="minorBidi"/>
          <w:sz w:val="24"/>
          <w:szCs w:val="24"/>
        </w:rPr>
        <w:t xml:space="preserve"> if they had asked and looked into it before acting</w:t>
      </w:r>
      <w:r w:rsidR="00833758" w:rsidRPr="00A629BB">
        <w:rPr>
          <w:rFonts w:asciiTheme="minorBidi" w:hAnsiTheme="minorBidi" w:cstheme="minorBidi"/>
          <w:sz w:val="24"/>
          <w:szCs w:val="24"/>
        </w:rPr>
        <w:t>,</w:t>
      </w:r>
      <w:r w:rsidRPr="00A629BB">
        <w:rPr>
          <w:rFonts w:asciiTheme="minorBidi" w:hAnsiTheme="minorBidi" w:cstheme="minorBidi"/>
          <w:sz w:val="24"/>
          <w:szCs w:val="24"/>
        </w:rPr>
        <w:t xml:space="preserve"> we would have said not to change their custom</w:t>
      </w:r>
      <w:r w:rsidR="00316E64" w:rsidRPr="00A629BB">
        <w:rPr>
          <w:rFonts w:asciiTheme="minorBidi" w:hAnsiTheme="minorBidi" w:cstheme="minorBidi"/>
          <w:sz w:val="24"/>
          <w:szCs w:val="24"/>
        </w:rPr>
        <w:t>. B</w:t>
      </w:r>
      <w:r w:rsidRPr="00A629BB">
        <w:rPr>
          <w:rFonts w:asciiTheme="minorBidi" w:hAnsiTheme="minorBidi" w:cstheme="minorBidi"/>
          <w:sz w:val="24"/>
          <w:szCs w:val="24"/>
        </w:rPr>
        <w:t>ut after they already acted</w:t>
      </w:r>
      <w:r w:rsidR="003624F8" w:rsidRPr="00A629BB">
        <w:rPr>
          <w:rFonts w:asciiTheme="minorBidi" w:hAnsiTheme="minorBidi" w:cstheme="minorBidi"/>
          <w:sz w:val="24"/>
          <w:szCs w:val="24"/>
        </w:rPr>
        <w:t xml:space="preserve"> for a year or two with agreement, we should strengthen the hand of the enactor and anyone who complains about them for the sake of custom is acting inappropriately…</w:t>
      </w:r>
    </w:p>
    <w:p w14:paraId="6D9A6BB4" w14:textId="77777777" w:rsidR="00A629BB" w:rsidRPr="00A629BB" w:rsidRDefault="00A629BB" w:rsidP="00A629BB">
      <w:pPr>
        <w:pStyle w:val="SourceTextTranslation"/>
        <w:spacing w:after="0" w:line="240" w:lineRule="auto"/>
        <w:rPr>
          <w:rFonts w:asciiTheme="minorBidi" w:hAnsiTheme="minorBidi" w:cstheme="minorBidi"/>
          <w:sz w:val="24"/>
          <w:szCs w:val="24"/>
        </w:rPr>
      </w:pPr>
    </w:p>
    <w:p w14:paraId="34A62E46" w14:textId="77777777" w:rsidR="00DA36F3" w:rsidRDefault="00316E64" w:rsidP="00A629BB">
      <w:pPr>
        <w:bidi w:val="0"/>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Rav Elyashar argues</w:t>
      </w:r>
      <w:r w:rsidR="00776409" w:rsidRPr="00A629BB">
        <w:rPr>
          <w:rFonts w:asciiTheme="minorBidi" w:hAnsiTheme="minorBidi" w:cstheme="minorBidi"/>
          <w:sz w:val="24"/>
          <w:szCs w:val="24"/>
        </w:rPr>
        <w:t xml:space="preserve"> that a new </w:t>
      </w:r>
      <w:r w:rsidR="002E1415" w:rsidRPr="00A629BB">
        <w:rPr>
          <w:rFonts w:asciiTheme="minorBidi" w:hAnsiTheme="minorBidi" w:cstheme="minorBidi"/>
          <w:sz w:val="24"/>
          <w:szCs w:val="24"/>
        </w:rPr>
        <w:t xml:space="preserve">Simchat </w:t>
      </w:r>
      <w:r w:rsidR="00776409" w:rsidRPr="00A629BB">
        <w:rPr>
          <w:rFonts w:asciiTheme="minorBidi" w:hAnsiTheme="minorBidi" w:cstheme="minorBidi"/>
          <w:sz w:val="24"/>
          <w:szCs w:val="24"/>
        </w:rPr>
        <w:t xml:space="preserve">Torah custom </w:t>
      </w:r>
      <w:r w:rsidR="002D0D79" w:rsidRPr="00A629BB">
        <w:rPr>
          <w:rFonts w:asciiTheme="minorBidi" w:hAnsiTheme="minorBidi" w:cstheme="minorBidi"/>
          <w:sz w:val="24"/>
          <w:szCs w:val="24"/>
        </w:rPr>
        <w:t>that contravenes a</w:t>
      </w:r>
      <w:r w:rsidR="00FD03B1" w:rsidRPr="00A629BB">
        <w:rPr>
          <w:rFonts w:asciiTheme="minorBidi" w:hAnsiTheme="minorBidi" w:cstheme="minorBidi"/>
          <w:sz w:val="24"/>
          <w:szCs w:val="24"/>
        </w:rPr>
        <w:t xml:space="preserve"> relatively</w:t>
      </w:r>
      <w:r w:rsidR="002D0D79" w:rsidRPr="00A629BB">
        <w:rPr>
          <w:rFonts w:asciiTheme="minorBidi" w:hAnsiTheme="minorBidi" w:cstheme="minorBidi"/>
          <w:sz w:val="24"/>
          <w:szCs w:val="24"/>
        </w:rPr>
        <w:t xml:space="preserve"> older custom </w:t>
      </w:r>
      <w:r w:rsidR="00776409" w:rsidRPr="00A629BB">
        <w:rPr>
          <w:rFonts w:asciiTheme="minorBidi" w:hAnsiTheme="minorBidi" w:cstheme="minorBidi"/>
          <w:sz w:val="24"/>
          <w:szCs w:val="24"/>
        </w:rPr>
        <w:t>can become accepted</w:t>
      </w:r>
      <w:r w:rsidR="00371F8D" w:rsidRPr="00A629BB">
        <w:rPr>
          <w:rFonts w:asciiTheme="minorBidi" w:hAnsiTheme="minorBidi" w:cstheme="minorBidi"/>
          <w:i/>
          <w:iCs/>
          <w:sz w:val="24"/>
          <w:szCs w:val="24"/>
        </w:rPr>
        <w:t xml:space="preserve">. </w:t>
      </w:r>
      <w:r w:rsidR="002D0D79" w:rsidRPr="00A629BB">
        <w:rPr>
          <w:rFonts w:asciiTheme="minorBidi" w:hAnsiTheme="minorBidi" w:cstheme="minorBidi"/>
          <w:sz w:val="24"/>
          <w:szCs w:val="24"/>
        </w:rPr>
        <w:t xml:space="preserve">The case of women dancing might </w:t>
      </w:r>
      <w:r w:rsidR="00DA36F3" w:rsidRPr="00A629BB">
        <w:rPr>
          <w:rFonts w:asciiTheme="minorBidi" w:hAnsiTheme="minorBidi" w:cstheme="minorBidi"/>
          <w:sz w:val="24"/>
          <w:szCs w:val="24"/>
        </w:rPr>
        <w:t xml:space="preserve">even </w:t>
      </w:r>
      <w:r w:rsidR="002D0D79" w:rsidRPr="00A629BB">
        <w:rPr>
          <w:rFonts w:asciiTheme="minorBidi" w:hAnsiTheme="minorBidi" w:cstheme="minorBidi"/>
          <w:sz w:val="24"/>
          <w:szCs w:val="24"/>
        </w:rPr>
        <w:t xml:space="preserve">be easier to accept, because it doesn’t </w:t>
      </w:r>
      <w:r w:rsidRPr="00A629BB">
        <w:rPr>
          <w:rFonts w:asciiTheme="minorBidi" w:hAnsiTheme="minorBidi" w:cstheme="minorBidi"/>
          <w:sz w:val="24"/>
          <w:szCs w:val="24"/>
        </w:rPr>
        <w:t>uproot</w:t>
      </w:r>
      <w:r w:rsidR="002D0D79" w:rsidRPr="00A629BB">
        <w:rPr>
          <w:rFonts w:asciiTheme="minorBidi" w:hAnsiTheme="minorBidi" w:cstheme="minorBidi"/>
          <w:sz w:val="24"/>
          <w:szCs w:val="24"/>
        </w:rPr>
        <w:t xml:space="preserve"> a prior custom, but </w:t>
      </w:r>
      <w:r w:rsidRPr="00A629BB">
        <w:rPr>
          <w:rFonts w:asciiTheme="minorBidi" w:hAnsiTheme="minorBidi" w:cstheme="minorBidi"/>
          <w:sz w:val="24"/>
          <w:szCs w:val="24"/>
        </w:rPr>
        <w:t xml:space="preserve">adds </w:t>
      </w:r>
      <w:r w:rsidR="002D0D79" w:rsidRPr="00A629BB">
        <w:rPr>
          <w:rFonts w:asciiTheme="minorBidi" w:hAnsiTheme="minorBidi" w:cstheme="minorBidi"/>
          <w:sz w:val="24"/>
          <w:szCs w:val="24"/>
        </w:rPr>
        <w:t>a new one</w:t>
      </w:r>
      <w:r w:rsidR="00005B71" w:rsidRPr="00A629BB">
        <w:rPr>
          <w:rFonts w:asciiTheme="minorBidi" w:hAnsiTheme="minorBidi" w:cstheme="minorBidi"/>
          <w:sz w:val="24"/>
          <w:szCs w:val="24"/>
        </w:rPr>
        <w:t>.</w:t>
      </w:r>
      <w:r w:rsidR="002D0D79" w:rsidRPr="00A629BB">
        <w:rPr>
          <w:rFonts w:asciiTheme="minorBidi" w:hAnsiTheme="minorBidi" w:cstheme="minorBidi"/>
          <w:sz w:val="24"/>
          <w:szCs w:val="24"/>
        </w:rPr>
        <w:t xml:space="preserve"> </w:t>
      </w:r>
    </w:p>
    <w:p w14:paraId="5822C363" w14:textId="77777777" w:rsidR="00A629BB" w:rsidRPr="00A629BB" w:rsidRDefault="00A629BB" w:rsidP="00A629BB">
      <w:pPr>
        <w:bidi w:val="0"/>
        <w:spacing w:after="0" w:line="240" w:lineRule="auto"/>
        <w:jc w:val="both"/>
        <w:rPr>
          <w:rFonts w:asciiTheme="minorBidi" w:hAnsiTheme="minorBidi" w:cstheme="minorBidi"/>
          <w:sz w:val="24"/>
          <w:szCs w:val="24"/>
        </w:rPr>
      </w:pPr>
    </w:p>
    <w:p w14:paraId="5C0A8B78" w14:textId="7BC774D9" w:rsidR="00776409" w:rsidRDefault="003C52C1" w:rsidP="00A629BB">
      <w:pPr>
        <w:bidi w:val="0"/>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T</w:t>
      </w:r>
      <w:r w:rsidR="00776409" w:rsidRPr="00A629BB">
        <w:rPr>
          <w:rFonts w:asciiTheme="minorBidi" w:hAnsiTheme="minorBidi" w:cstheme="minorBidi"/>
          <w:sz w:val="24"/>
          <w:szCs w:val="24"/>
        </w:rPr>
        <w:t xml:space="preserve">he more permissive opinion of Rav Rabinovich </w:t>
      </w:r>
      <w:r w:rsidRPr="00A629BB">
        <w:rPr>
          <w:rFonts w:asciiTheme="minorBidi" w:hAnsiTheme="minorBidi" w:cstheme="minorBidi"/>
          <w:sz w:val="24"/>
          <w:szCs w:val="24"/>
        </w:rPr>
        <w:t xml:space="preserve">also </w:t>
      </w:r>
      <w:r w:rsidR="00316E64" w:rsidRPr="00A629BB">
        <w:rPr>
          <w:rFonts w:asciiTheme="minorBidi" w:hAnsiTheme="minorBidi" w:cstheme="minorBidi"/>
          <w:sz w:val="24"/>
          <w:szCs w:val="24"/>
        </w:rPr>
        <w:t xml:space="preserve">emphasizes </w:t>
      </w:r>
      <w:r w:rsidR="00776409" w:rsidRPr="00A629BB">
        <w:rPr>
          <w:rFonts w:asciiTheme="minorBidi" w:hAnsiTheme="minorBidi" w:cstheme="minorBidi"/>
          <w:sz w:val="24"/>
          <w:szCs w:val="24"/>
        </w:rPr>
        <w:t>the importance of custom and of care in addressing this matter:</w:t>
      </w:r>
      <w:r w:rsidR="00776409" w:rsidRPr="00A629BB">
        <w:rPr>
          <w:rStyle w:val="FootnoteReference"/>
          <w:rFonts w:asciiTheme="minorBidi" w:hAnsiTheme="minorBidi" w:cstheme="minorBidi"/>
          <w:sz w:val="24"/>
          <w:szCs w:val="24"/>
        </w:rPr>
        <w:footnoteReference w:id="20"/>
      </w:r>
      <w:r w:rsidR="00776409" w:rsidRPr="00A629BB">
        <w:rPr>
          <w:rFonts w:asciiTheme="minorBidi" w:hAnsiTheme="minorBidi" w:cstheme="minorBidi"/>
          <w:sz w:val="24"/>
          <w:szCs w:val="24"/>
        </w:rPr>
        <w:t xml:space="preserve"> </w:t>
      </w:r>
    </w:p>
    <w:p w14:paraId="48AEA36D" w14:textId="77777777" w:rsidR="00A629BB" w:rsidRPr="00A629BB" w:rsidRDefault="00A629BB" w:rsidP="00A629BB">
      <w:pPr>
        <w:bidi w:val="0"/>
        <w:spacing w:after="0" w:line="240" w:lineRule="auto"/>
        <w:jc w:val="both"/>
        <w:rPr>
          <w:rFonts w:asciiTheme="minorBidi" w:hAnsiTheme="minorBidi" w:cstheme="minorBidi"/>
          <w:sz w:val="24"/>
          <w:szCs w:val="24"/>
        </w:rPr>
      </w:pPr>
    </w:p>
    <w:p w14:paraId="5A2DE980" w14:textId="7FB1124A" w:rsidR="0092429D" w:rsidRPr="00A629BB" w:rsidRDefault="0092429D" w:rsidP="00A629BB">
      <w:pPr>
        <w:pStyle w:val="SourceTitleTranslation"/>
        <w:spacing w:after="0" w:line="240" w:lineRule="auto"/>
        <w:jc w:val="both"/>
        <w:rPr>
          <w:rFonts w:asciiTheme="minorBidi" w:hAnsiTheme="minorBidi" w:cstheme="minorBidi"/>
          <w:sz w:val="24"/>
          <w:szCs w:val="24"/>
          <w:lang w:val="de-DE"/>
        </w:rPr>
      </w:pPr>
      <w:r w:rsidRPr="00A629BB">
        <w:rPr>
          <w:rFonts w:asciiTheme="minorBidi" w:hAnsiTheme="minorBidi" w:cstheme="minorBidi"/>
          <w:sz w:val="24"/>
          <w:szCs w:val="24"/>
          <w:lang w:val="de-DE"/>
        </w:rPr>
        <w:t xml:space="preserve">Rav Nahum Rabinovich, </w:t>
      </w:r>
      <w:r w:rsidR="00201CF1" w:rsidRPr="00A629BB">
        <w:rPr>
          <w:rFonts w:asciiTheme="minorBidi" w:hAnsiTheme="minorBidi" w:cstheme="minorBidi"/>
          <w:sz w:val="24"/>
          <w:szCs w:val="24"/>
          <w:lang w:val="de-DE"/>
        </w:rPr>
        <w:t xml:space="preserve">Responsa </w:t>
      </w:r>
      <w:r w:rsidR="00D8382F" w:rsidRPr="00A629BB">
        <w:rPr>
          <w:rFonts w:asciiTheme="minorBidi" w:hAnsiTheme="minorBidi" w:cstheme="minorBidi"/>
          <w:i/>
          <w:iCs/>
          <w:sz w:val="24"/>
          <w:szCs w:val="24"/>
          <w:lang w:val="de-DE"/>
        </w:rPr>
        <w:t>Siach Nachum</w:t>
      </w:r>
      <w:r w:rsidR="00D8382F" w:rsidRPr="00A629BB">
        <w:rPr>
          <w:rFonts w:asciiTheme="minorBidi" w:hAnsiTheme="minorBidi" w:cstheme="minorBidi"/>
          <w:sz w:val="24"/>
          <w:szCs w:val="24"/>
          <w:lang w:val="de-DE"/>
        </w:rPr>
        <w:t xml:space="preserve"> 40</w:t>
      </w:r>
    </w:p>
    <w:p w14:paraId="55C1DDB2" w14:textId="443BDBD6" w:rsidR="0092429D" w:rsidRDefault="0092429D" w:rsidP="00A629BB">
      <w:pPr>
        <w:pStyle w:val="SourceTextTranslation"/>
        <w:spacing w:after="0" w:line="240" w:lineRule="auto"/>
        <w:rPr>
          <w:rFonts w:asciiTheme="minorBidi" w:hAnsiTheme="minorBidi" w:cstheme="minorBidi"/>
          <w:sz w:val="24"/>
          <w:szCs w:val="24"/>
        </w:rPr>
      </w:pPr>
      <w:r w:rsidRPr="00A629BB">
        <w:rPr>
          <w:rFonts w:asciiTheme="minorBidi" w:hAnsiTheme="minorBidi" w:cstheme="minorBidi"/>
          <w:sz w:val="24"/>
          <w:szCs w:val="24"/>
        </w:rPr>
        <w:t xml:space="preserve">There is no prohibition </w:t>
      </w:r>
      <w:r w:rsidR="00371F8D" w:rsidRPr="00A629BB">
        <w:rPr>
          <w:rFonts w:asciiTheme="minorBidi" w:hAnsiTheme="minorBidi" w:cstheme="minorBidi"/>
          <w:sz w:val="24"/>
          <w:szCs w:val="24"/>
        </w:rPr>
        <w:t xml:space="preserve">against </w:t>
      </w:r>
      <w:r w:rsidRPr="00A629BB">
        <w:rPr>
          <w:rFonts w:asciiTheme="minorBidi" w:hAnsiTheme="minorBidi" w:cstheme="minorBidi"/>
          <w:sz w:val="24"/>
          <w:szCs w:val="24"/>
        </w:rPr>
        <w:t xml:space="preserve">women </w:t>
      </w:r>
      <w:r w:rsidR="00371F8D" w:rsidRPr="00A629BB">
        <w:rPr>
          <w:rFonts w:asciiTheme="minorBidi" w:hAnsiTheme="minorBidi" w:cstheme="minorBidi"/>
          <w:sz w:val="24"/>
          <w:szCs w:val="24"/>
        </w:rPr>
        <w:t>dancing</w:t>
      </w:r>
      <w:r w:rsidRPr="00A629BB">
        <w:rPr>
          <w:rFonts w:asciiTheme="minorBidi" w:hAnsiTheme="minorBidi" w:cstheme="minorBidi"/>
          <w:sz w:val="24"/>
          <w:szCs w:val="24"/>
        </w:rPr>
        <w:t xml:space="preserve"> with a </w:t>
      </w:r>
      <w:r w:rsidR="00833758" w:rsidRPr="00A629BB">
        <w:rPr>
          <w:rFonts w:asciiTheme="minorBidi" w:hAnsiTheme="minorBidi" w:cstheme="minorBidi"/>
          <w:i/>
          <w:iCs/>
          <w:sz w:val="24"/>
          <w:szCs w:val="24"/>
        </w:rPr>
        <w:t xml:space="preserve">Sefer </w:t>
      </w:r>
      <w:r w:rsidRPr="00A629BB">
        <w:rPr>
          <w:rFonts w:asciiTheme="minorBidi" w:hAnsiTheme="minorBidi" w:cstheme="minorBidi"/>
          <w:i/>
          <w:iCs/>
          <w:sz w:val="24"/>
          <w:szCs w:val="24"/>
        </w:rPr>
        <w:t>Torah</w:t>
      </w:r>
      <w:r w:rsidRPr="00A629BB">
        <w:rPr>
          <w:rFonts w:asciiTheme="minorBidi" w:hAnsiTheme="minorBidi" w:cstheme="minorBidi"/>
          <w:sz w:val="24"/>
          <w:szCs w:val="24"/>
        </w:rPr>
        <w:t>, on condition</w:t>
      </w:r>
      <w:r w:rsidR="002F28AD" w:rsidRPr="00A629BB">
        <w:rPr>
          <w:rFonts w:asciiTheme="minorBidi" w:hAnsiTheme="minorBidi" w:cstheme="minorBidi"/>
          <w:sz w:val="24"/>
          <w:szCs w:val="24"/>
        </w:rPr>
        <w:t xml:space="preserve"> that they treat it with appropriate respect. But on the other hand</w:t>
      </w:r>
      <w:r w:rsidR="00B27CD7" w:rsidRPr="00A629BB">
        <w:rPr>
          <w:rFonts w:asciiTheme="minorBidi" w:hAnsiTheme="minorBidi" w:cstheme="minorBidi"/>
          <w:sz w:val="24"/>
          <w:szCs w:val="24"/>
        </w:rPr>
        <w:t>,</w:t>
      </w:r>
      <w:r w:rsidR="002F28AD" w:rsidRPr="00A629BB">
        <w:rPr>
          <w:rFonts w:asciiTheme="minorBidi" w:hAnsiTheme="minorBidi" w:cstheme="minorBidi"/>
          <w:sz w:val="24"/>
          <w:szCs w:val="24"/>
        </w:rPr>
        <w:t xml:space="preserve"> one </w:t>
      </w:r>
      <w:r w:rsidR="00B27CD7" w:rsidRPr="00A629BB">
        <w:rPr>
          <w:rFonts w:asciiTheme="minorBidi" w:hAnsiTheme="minorBidi" w:cstheme="minorBidi"/>
          <w:sz w:val="24"/>
          <w:szCs w:val="24"/>
        </w:rPr>
        <w:t xml:space="preserve">should </w:t>
      </w:r>
      <w:r w:rsidR="002F28AD" w:rsidRPr="00A629BB">
        <w:rPr>
          <w:rFonts w:asciiTheme="minorBidi" w:hAnsiTheme="minorBidi" w:cstheme="minorBidi"/>
          <w:sz w:val="24"/>
          <w:szCs w:val="24"/>
        </w:rPr>
        <w:t>not change a syna</w:t>
      </w:r>
      <w:r w:rsidR="00E662D3" w:rsidRPr="00A629BB">
        <w:rPr>
          <w:rFonts w:asciiTheme="minorBidi" w:hAnsiTheme="minorBidi" w:cstheme="minorBidi"/>
          <w:sz w:val="24"/>
          <w:szCs w:val="24"/>
        </w:rPr>
        <w:t>g</w:t>
      </w:r>
      <w:r w:rsidR="002F28AD" w:rsidRPr="00A629BB">
        <w:rPr>
          <w:rFonts w:asciiTheme="minorBidi" w:hAnsiTheme="minorBidi" w:cstheme="minorBidi"/>
          <w:sz w:val="24"/>
          <w:szCs w:val="24"/>
        </w:rPr>
        <w:t xml:space="preserve">ogue's custom without </w:t>
      </w:r>
      <w:r w:rsidR="00E662D3" w:rsidRPr="00A629BB">
        <w:rPr>
          <w:rFonts w:asciiTheme="minorBidi" w:hAnsiTheme="minorBidi" w:cstheme="minorBidi"/>
          <w:sz w:val="24"/>
          <w:szCs w:val="24"/>
        </w:rPr>
        <w:t xml:space="preserve">the </w:t>
      </w:r>
      <w:r w:rsidR="002F28AD" w:rsidRPr="00A629BB">
        <w:rPr>
          <w:rFonts w:asciiTheme="minorBidi" w:hAnsiTheme="minorBidi" w:cstheme="minorBidi"/>
          <w:sz w:val="24"/>
          <w:szCs w:val="24"/>
        </w:rPr>
        <w:t xml:space="preserve">agreement of </w:t>
      </w:r>
      <w:r w:rsidR="00E662D3" w:rsidRPr="00A629BB">
        <w:rPr>
          <w:rFonts w:asciiTheme="minorBidi" w:hAnsiTheme="minorBidi" w:cstheme="minorBidi"/>
          <w:sz w:val="24"/>
          <w:szCs w:val="24"/>
        </w:rPr>
        <w:t xml:space="preserve">a majority </w:t>
      </w:r>
      <w:r w:rsidR="002F28AD" w:rsidRPr="00A629BB">
        <w:rPr>
          <w:rFonts w:asciiTheme="minorBidi" w:hAnsiTheme="minorBidi" w:cstheme="minorBidi"/>
          <w:sz w:val="24"/>
          <w:szCs w:val="24"/>
        </w:rPr>
        <w:t>of the congregation. In most congregations</w:t>
      </w:r>
      <w:r w:rsidR="00E662D3" w:rsidRPr="00A629BB">
        <w:rPr>
          <w:rFonts w:asciiTheme="minorBidi" w:hAnsiTheme="minorBidi" w:cstheme="minorBidi"/>
          <w:sz w:val="24"/>
          <w:szCs w:val="24"/>
        </w:rPr>
        <w:t>,</w:t>
      </w:r>
      <w:r w:rsidR="002F28AD" w:rsidRPr="00A629BB">
        <w:rPr>
          <w:rFonts w:asciiTheme="minorBidi" w:hAnsiTheme="minorBidi" w:cstheme="minorBidi"/>
          <w:sz w:val="24"/>
          <w:szCs w:val="24"/>
        </w:rPr>
        <w:t xml:space="preserve"> women did not have the custom of dancing with the </w:t>
      </w:r>
      <w:r w:rsidR="00833758" w:rsidRPr="00A629BB">
        <w:rPr>
          <w:rFonts w:asciiTheme="minorBidi" w:hAnsiTheme="minorBidi" w:cstheme="minorBidi"/>
          <w:i/>
          <w:iCs/>
          <w:sz w:val="24"/>
          <w:szCs w:val="24"/>
        </w:rPr>
        <w:t xml:space="preserve">Sefer </w:t>
      </w:r>
      <w:r w:rsidR="002F28AD" w:rsidRPr="00A629BB">
        <w:rPr>
          <w:rFonts w:asciiTheme="minorBidi" w:hAnsiTheme="minorBidi" w:cstheme="minorBidi"/>
          <w:i/>
          <w:iCs/>
          <w:sz w:val="24"/>
          <w:szCs w:val="24"/>
        </w:rPr>
        <w:t>Torah</w:t>
      </w:r>
      <w:r w:rsidR="002F28AD" w:rsidRPr="00A629BB">
        <w:rPr>
          <w:rFonts w:asciiTheme="minorBidi" w:hAnsiTheme="minorBidi" w:cstheme="minorBidi"/>
          <w:sz w:val="24"/>
          <w:szCs w:val="24"/>
        </w:rPr>
        <w:t xml:space="preserve"> on </w:t>
      </w:r>
      <w:r w:rsidR="00426E30" w:rsidRPr="00A629BB">
        <w:rPr>
          <w:rFonts w:asciiTheme="minorBidi" w:hAnsiTheme="minorBidi" w:cstheme="minorBidi"/>
          <w:sz w:val="24"/>
          <w:szCs w:val="24"/>
        </w:rPr>
        <w:t>S</w:t>
      </w:r>
      <w:r w:rsidR="002F28AD" w:rsidRPr="00A629BB">
        <w:rPr>
          <w:rFonts w:asciiTheme="minorBidi" w:hAnsiTheme="minorBidi" w:cstheme="minorBidi"/>
          <w:sz w:val="24"/>
          <w:szCs w:val="24"/>
        </w:rPr>
        <w:t>imchat Torah, and if they want to change the custom they need to as</w:t>
      </w:r>
      <w:r w:rsidR="00E662D3" w:rsidRPr="00A629BB">
        <w:rPr>
          <w:rFonts w:asciiTheme="minorBidi" w:hAnsiTheme="minorBidi" w:cstheme="minorBidi"/>
          <w:sz w:val="24"/>
          <w:szCs w:val="24"/>
        </w:rPr>
        <w:t>k</w:t>
      </w:r>
      <w:r w:rsidR="002F28AD" w:rsidRPr="00A629BB">
        <w:rPr>
          <w:rFonts w:asciiTheme="minorBidi" w:hAnsiTheme="minorBidi" w:cstheme="minorBidi"/>
          <w:sz w:val="24"/>
          <w:szCs w:val="24"/>
        </w:rPr>
        <w:t xml:space="preserve"> the community for their opinion. Of course</w:t>
      </w:r>
      <w:r w:rsidR="00E662D3" w:rsidRPr="00A629BB">
        <w:rPr>
          <w:rFonts w:asciiTheme="minorBidi" w:hAnsiTheme="minorBidi" w:cstheme="minorBidi"/>
          <w:sz w:val="24"/>
          <w:szCs w:val="24"/>
        </w:rPr>
        <w:t>,</w:t>
      </w:r>
      <w:r w:rsidR="002F28AD" w:rsidRPr="00A629BB">
        <w:rPr>
          <w:rFonts w:asciiTheme="minorBidi" w:hAnsiTheme="minorBidi" w:cstheme="minorBidi"/>
          <w:sz w:val="24"/>
          <w:szCs w:val="24"/>
        </w:rPr>
        <w:t xml:space="preserve"> if there is a Rav of the community, nothing should be done without his agreement.</w:t>
      </w:r>
    </w:p>
    <w:p w14:paraId="6EC06D1A" w14:textId="77777777" w:rsidR="00A629BB" w:rsidRPr="00A629BB" w:rsidRDefault="00A629BB" w:rsidP="00A629BB">
      <w:pPr>
        <w:pStyle w:val="SourceTextTranslation"/>
        <w:spacing w:after="0" w:line="240" w:lineRule="auto"/>
        <w:rPr>
          <w:rFonts w:asciiTheme="minorBidi" w:hAnsiTheme="minorBidi" w:cstheme="minorBidi"/>
          <w:sz w:val="24"/>
          <w:szCs w:val="24"/>
        </w:rPr>
      </w:pPr>
    </w:p>
    <w:p w14:paraId="6B572601" w14:textId="70C972C3" w:rsidR="001150E7" w:rsidRDefault="001150E7" w:rsidP="00A629BB">
      <w:pPr>
        <w:pStyle w:val="SourceTextTranslation"/>
        <w:spacing w:after="0" w:line="240" w:lineRule="auto"/>
        <w:ind w:left="0"/>
        <w:rPr>
          <w:rFonts w:asciiTheme="minorBidi" w:hAnsiTheme="minorBidi" w:cstheme="minorBidi"/>
          <w:sz w:val="24"/>
          <w:szCs w:val="24"/>
        </w:rPr>
      </w:pPr>
      <w:r w:rsidRPr="00A629BB">
        <w:rPr>
          <w:rFonts w:asciiTheme="minorBidi" w:hAnsiTheme="minorBidi" w:cstheme="minorBidi"/>
          <w:sz w:val="24"/>
          <w:szCs w:val="24"/>
        </w:rPr>
        <w:t xml:space="preserve">It is important to note that Rav Rabinovich's responsum was addressed to a community in which there was serious internal opposition to women dancing with a </w:t>
      </w:r>
      <w:r w:rsidRPr="00A629BB">
        <w:rPr>
          <w:rFonts w:asciiTheme="minorBidi" w:hAnsiTheme="minorBidi" w:cstheme="minorBidi"/>
          <w:sz w:val="24"/>
          <w:szCs w:val="24"/>
        </w:rPr>
        <w:lastRenderedPageBreak/>
        <w:t xml:space="preserve">Sefer Torah. It is possible that he would have taken a </w:t>
      </w:r>
      <w:r w:rsidR="00A43C9F" w:rsidRPr="00A629BB">
        <w:rPr>
          <w:rFonts w:asciiTheme="minorBidi" w:hAnsiTheme="minorBidi" w:cstheme="minorBidi"/>
          <w:sz w:val="24"/>
          <w:szCs w:val="24"/>
        </w:rPr>
        <w:t>less hesitant</w:t>
      </w:r>
      <w:r w:rsidRPr="00A629BB">
        <w:rPr>
          <w:rFonts w:asciiTheme="minorBidi" w:hAnsiTheme="minorBidi" w:cstheme="minorBidi"/>
          <w:sz w:val="24"/>
          <w:szCs w:val="24"/>
        </w:rPr>
        <w:t xml:space="preserve"> tone with a different community.</w:t>
      </w:r>
    </w:p>
    <w:p w14:paraId="67267CD9" w14:textId="77777777" w:rsidR="00A629BB" w:rsidRPr="00A629BB" w:rsidRDefault="00A629BB" w:rsidP="00A629BB">
      <w:pPr>
        <w:pStyle w:val="SourceTextTranslation"/>
        <w:spacing w:after="0" w:line="240" w:lineRule="auto"/>
        <w:ind w:left="0"/>
        <w:rPr>
          <w:rFonts w:asciiTheme="minorBidi" w:hAnsiTheme="minorBidi" w:cstheme="minorBidi"/>
          <w:sz w:val="24"/>
          <w:szCs w:val="24"/>
        </w:rPr>
      </w:pPr>
    </w:p>
    <w:p w14:paraId="6E038A95" w14:textId="6D12AB98" w:rsidR="005C5EBF" w:rsidRDefault="00D550BA" w:rsidP="00A629BB">
      <w:pPr>
        <w:bidi w:val="0"/>
        <w:spacing w:after="0" w:line="240" w:lineRule="auto"/>
        <w:jc w:val="both"/>
        <w:rPr>
          <w:rFonts w:asciiTheme="minorBidi" w:hAnsiTheme="minorBidi" w:cstheme="minorBidi"/>
          <w:sz w:val="24"/>
          <w:szCs w:val="24"/>
        </w:rPr>
      </w:pPr>
      <w:r w:rsidRPr="00A629BB">
        <w:rPr>
          <w:rFonts w:asciiTheme="minorBidi" w:hAnsiTheme="minorBidi" w:cstheme="minorBidi"/>
          <w:b/>
          <w:bCs/>
          <w:sz w:val="24"/>
          <w:szCs w:val="24"/>
        </w:rPr>
        <w:t>IV. Increasing Simcha</w:t>
      </w:r>
      <w:r w:rsidRPr="00A629BB">
        <w:rPr>
          <w:rFonts w:asciiTheme="minorBidi" w:hAnsiTheme="minorBidi" w:cstheme="minorBidi"/>
          <w:sz w:val="24"/>
          <w:szCs w:val="24"/>
        </w:rPr>
        <w:t xml:space="preserve"> </w:t>
      </w:r>
      <w:r w:rsidR="003C52C1" w:rsidRPr="00A629BB">
        <w:rPr>
          <w:rFonts w:asciiTheme="minorBidi" w:hAnsiTheme="minorBidi" w:cstheme="minorBidi"/>
          <w:sz w:val="24"/>
          <w:szCs w:val="24"/>
        </w:rPr>
        <w:t xml:space="preserve">Yom Tov </w:t>
      </w:r>
      <w:r w:rsidRPr="00A629BB">
        <w:rPr>
          <w:rFonts w:asciiTheme="minorBidi" w:hAnsiTheme="minorBidi" w:cstheme="minorBidi"/>
          <w:sz w:val="24"/>
          <w:szCs w:val="24"/>
        </w:rPr>
        <w:t>should be a day of joy for the entire community</w:t>
      </w:r>
      <w:r w:rsidR="00C76117" w:rsidRPr="00A629BB">
        <w:rPr>
          <w:rFonts w:asciiTheme="minorBidi" w:hAnsiTheme="minorBidi" w:cstheme="minorBidi"/>
          <w:sz w:val="24"/>
          <w:szCs w:val="24"/>
        </w:rPr>
        <w:t xml:space="preserve">. </w:t>
      </w:r>
      <w:r w:rsidR="00F10777" w:rsidRPr="00A629BB">
        <w:rPr>
          <w:rFonts w:asciiTheme="minorBidi" w:hAnsiTheme="minorBidi" w:cstheme="minorBidi"/>
          <w:sz w:val="24"/>
          <w:szCs w:val="24"/>
        </w:rPr>
        <w:t xml:space="preserve">We have seen the words of </w:t>
      </w:r>
      <w:r w:rsidR="00F10777" w:rsidRPr="00A629BB">
        <w:rPr>
          <w:rFonts w:asciiTheme="minorBidi" w:hAnsiTheme="minorBidi" w:cstheme="minorBidi"/>
          <w:i/>
          <w:iCs/>
          <w:sz w:val="24"/>
          <w:szCs w:val="24"/>
        </w:rPr>
        <w:t>Chemdat Yamim</w:t>
      </w:r>
      <w:r w:rsidR="00F10777" w:rsidRPr="00A629BB">
        <w:rPr>
          <w:rFonts w:asciiTheme="minorBidi" w:hAnsiTheme="minorBidi" w:cstheme="minorBidi"/>
          <w:sz w:val="24"/>
          <w:szCs w:val="24"/>
        </w:rPr>
        <w:t xml:space="preserve"> that “one who increases all types of rejoicing before the </w:t>
      </w:r>
      <w:r w:rsidR="00F10777" w:rsidRPr="00A629BB">
        <w:rPr>
          <w:rFonts w:asciiTheme="minorBidi" w:hAnsiTheme="minorBidi" w:cstheme="minorBidi"/>
          <w:i/>
          <w:iCs/>
          <w:sz w:val="24"/>
          <w:szCs w:val="24"/>
        </w:rPr>
        <w:t>Sefer Torah</w:t>
      </w:r>
      <w:r w:rsidR="00F10777" w:rsidRPr="00A629BB">
        <w:rPr>
          <w:rFonts w:asciiTheme="minorBidi" w:hAnsiTheme="minorBidi" w:cstheme="minorBidi"/>
          <w:sz w:val="24"/>
          <w:szCs w:val="24"/>
        </w:rPr>
        <w:t xml:space="preserve"> arouses rejoicing above.” Eliy</w:t>
      </w:r>
      <w:r w:rsidR="00E4021A" w:rsidRPr="00A629BB">
        <w:rPr>
          <w:rFonts w:asciiTheme="minorBidi" w:hAnsiTheme="minorBidi" w:cstheme="minorBidi"/>
          <w:sz w:val="24"/>
          <w:szCs w:val="24"/>
        </w:rPr>
        <w:t>a Rabba adds that we should enable everyone to rejoice as much as possible:</w:t>
      </w:r>
      <w:r w:rsidR="00F10777" w:rsidRPr="00A629BB">
        <w:rPr>
          <w:rFonts w:asciiTheme="minorBidi" w:hAnsiTheme="minorBidi" w:cstheme="minorBidi"/>
          <w:sz w:val="24"/>
          <w:szCs w:val="24"/>
        </w:rPr>
        <w:t xml:space="preserve"> </w:t>
      </w:r>
    </w:p>
    <w:p w14:paraId="4A907B28" w14:textId="77777777" w:rsidR="00A629BB" w:rsidRPr="00A629BB" w:rsidRDefault="00A629BB" w:rsidP="00A629BB">
      <w:pPr>
        <w:bidi w:val="0"/>
        <w:spacing w:after="0" w:line="240" w:lineRule="auto"/>
        <w:jc w:val="both"/>
        <w:rPr>
          <w:rFonts w:asciiTheme="minorBidi" w:hAnsiTheme="minorBidi" w:cstheme="minorBidi"/>
          <w:sz w:val="24"/>
          <w:szCs w:val="24"/>
          <w:rtl/>
        </w:rPr>
      </w:pPr>
    </w:p>
    <w:p w14:paraId="096C14C4" w14:textId="2D53A9F1" w:rsidR="00F10777" w:rsidRPr="00A629BB" w:rsidRDefault="00E4021A" w:rsidP="00A629BB">
      <w:pPr>
        <w:pStyle w:val="SourceTitleTranslation"/>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Eliya Rabba 669</w:t>
      </w:r>
    </w:p>
    <w:p w14:paraId="5CAE7F3A" w14:textId="7EB74B39" w:rsidR="00E4021A" w:rsidRDefault="00E4021A" w:rsidP="00A629BB">
      <w:pPr>
        <w:pStyle w:val="SourceTextTranslation"/>
        <w:spacing w:after="0" w:line="240" w:lineRule="auto"/>
        <w:rPr>
          <w:rFonts w:asciiTheme="minorBidi" w:hAnsiTheme="minorBidi" w:cstheme="minorBidi"/>
          <w:sz w:val="24"/>
          <w:szCs w:val="24"/>
        </w:rPr>
      </w:pPr>
      <w:r w:rsidRPr="00A629BB">
        <w:rPr>
          <w:rFonts w:asciiTheme="minorBidi" w:hAnsiTheme="minorBidi" w:cstheme="minorBidi"/>
          <w:sz w:val="24"/>
          <w:szCs w:val="24"/>
        </w:rPr>
        <w:t xml:space="preserve">One should cause the masses to rejoice in the joy of the mitzva </w:t>
      </w:r>
      <w:r w:rsidR="00D8382F" w:rsidRPr="00A629BB">
        <w:rPr>
          <w:rFonts w:asciiTheme="minorBidi" w:hAnsiTheme="minorBidi" w:cstheme="minorBidi"/>
          <w:sz w:val="24"/>
          <w:szCs w:val="24"/>
        </w:rPr>
        <w:t xml:space="preserve">in whatever way is possible </w:t>
      </w:r>
      <w:r w:rsidRPr="00A629BB">
        <w:rPr>
          <w:rFonts w:asciiTheme="minorBidi" w:hAnsiTheme="minorBidi" w:cstheme="minorBidi"/>
          <w:sz w:val="24"/>
          <w:szCs w:val="24"/>
        </w:rPr>
        <w:t>[on Simchat Torah].</w:t>
      </w:r>
    </w:p>
    <w:p w14:paraId="23D17DB5" w14:textId="77777777" w:rsidR="00A629BB" w:rsidRPr="00A629BB" w:rsidRDefault="00A629BB" w:rsidP="00A629BB">
      <w:pPr>
        <w:pStyle w:val="SourceTextTranslation"/>
        <w:spacing w:after="0" w:line="240" w:lineRule="auto"/>
        <w:rPr>
          <w:rFonts w:asciiTheme="minorBidi" w:hAnsiTheme="minorBidi" w:cstheme="minorBidi"/>
          <w:sz w:val="24"/>
          <w:szCs w:val="24"/>
        </w:rPr>
      </w:pPr>
    </w:p>
    <w:p w14:paraId="4F4DCB7D" w14:textId="2D0E907A" w:rsidR="008D1FC4" w:rsidRDefault="00F10777" w:rsidP="00A629BB">
      <w:pPr>
        <w:bidi w:val="0"/>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 xml:space="preserve">The Talmud teaches us </w:t>
      </w:r>
      <w:r w:rsidR="00E4021A" w:rsidRPr="00A629BB">
        <w:rPr>
          <w:rFonts w:asciiTheme="minorBidi" w:hAnsiTheme="minorBidi" w:cstheme="minorBidi"/>
          <w:sz w:val="24"/>
          <w:szCs w:val="24"/>
        </w:rPr>
        <w:t xml:space="preserve">of the halachic importance of </w:t>
      </w:r>
      <w:r w:rsidR="00E4021A" w:rsidRPr="00A629BB">
        <w:rPr>
          <w:rFonts w:asciiTheme="minorBidi" w:hAnsiTheme="minorBidi" w:cstheme="minorBidi"/>
          <w:i/>
          <w:iCs/>
          <w:sz w:val="24"/>
          <w:szCs w:val="24"/>
        </w:rPr>
        <w:t>nachat ru'ach le-nashim</w:t>
      </w:r>
      <w:r w:rsidR="00E4021A" w:rsidRPr="00A629BB">
        <w:rPr>
          <w:rFonts w:asciiTheme="minorBidi" w:hAnsiTheme="minorBidi" w:cstheme="minorBidi"/>
          <w:sz w:val="24"/>
          <w:szCs w:val="24"/>
        </w:rPr>
        <w:t>, gratifying women.</w:t>
      </w:r>
      <w:r w:rsidR="005C5EBF" w:rsidRPr="00A629BB">
        <w:rPr>
          <w:rStyle w:val="FootnoteReference"/>
          <w:rFonts w:asciiTheme="minorBidi" w:hAnsiTheme="minorBidi" w:cstheme="minorBidi"/>
          <w:sz w:val="24"/>
          <w:szCs w:val="24"/>
        </w:rPr>
        <w:footnoteReference w:id="21"/>
      </w:r>
      <w:r w:rsidR="00E4021A" w:rsidRPr="00A629BB">
        <w:rPr>
          <w:rFonts w:asciiTheme="minorBidi" w:hAnsiTheme="minorBidi" w:cstheme="minorBidi"/>
          <w:sz w:val="24"/>
          <w:szCs w:val="24"/>
        </w:rPr>
        <w:t xml:space="preserve"> </w:t>
      </w:r>
      <w:r w:rsidR="00263886" w:rsidRPr="00A629BB">
        <w:rPr>
          <w:rFonts w:asciiTheme="minorBidi" w:hAnsiTheme="minorBidi" w:cstheme="minorBidi"/>
          <w:sz w:val="24"/>
          <w:szCs w:val="24"/>
        </w:rPr>
        <w:t xml:space="preserve">In considering the question of women dancing with a Sefer Torah, the potential positive impact on the community should also </w:t>
      </w:r>
      <w:r w:rsidR="00E4021A" w:rsidRPr="00A629BB">
        <w:rPr>
          <w:rFonts w:asciiTheme="minorBidi" w:hAnsiTheme="minorBidi" w:cstheme="minorBidi"/>
          <w:sz w:val="24"/>
          <w:szCs w:val="24"/>
        </w:rPr>
        <w:t>be taken into consideration</w:t>
      </w:r>
      <w:r w:rsidR="00186217" w:rsidRPr="00A629BB">
        <w:rPr>
          <w:rFonts w:asciiTheme="minorBidi" w:hAnsiTheme="minorBidi" w:cstheme="minorBidi"/>
          <w:sz w:val="24"/>
          <w:szCs w:val="24"/>
        </w:rPr>
        <w:t>.</w:t>
      </w:r>
      <w:r w:rsidR="008D1FC4" w:rsidRPr="00A629BB">
        <w:rPr>
          <w:rFonts w:asciiTheme="minorBidi" w:hAnsiTheme="minorBidi" w:cstheme="minorBidi"/>
          <w:sz w:val="24"/>
          <w:szCs w:val="24"/>
        </w:rPr>
        <w:t xml:space="preserve"> </w:t>
      </w:r>
    </w:p>
    <w:p w14:paraId="36D049DE" w14:textId="77777777" w:rsidR="00A629BB" w:rsidRPr="00A629BB" w:rsidRDefault="00A629BB" w:rsidP="00A629BB">
      <w:pPr>
        <w:bidi w:val="0"/>
        <w:spacing w:after="0" w:line="240" w:lineRule="auto"/>
        <w:jc w:val="both"/>
        <w:rPr>
          <w:rFonts w:asciiTheme="minorBidi" w:hAnsiTheme="minorBidi" w:cstheme="minorBidi"/>
          <w:sz w:val="24"/>
          <w:szCs w:val="24"/>
        </w:rPr>
      </w:pPr>
    </w:p>
    <w:p w14:paraId="5699E608" w14:textId="691AB4AB" w:rsidR="005B5B1E" w:rsidRDefault="005B5B1E" w:rsidP="00A629BB">
      <w:pPr>
        <w:pStyle w:val="SubQuote"/>
        <w:spacing w:after="0" w:line="240" w:lineRule="auto"/>
        <w:jc w:val="both"/>
        <w:rPr>
          <w:rFonts w:asciiTheme="minorBidi" w:hAnsiTheme="minorBidi" w:cstheme="minorBidi"/>
        </w:rPr>
      </w:pPr>
      <w:r w:rsidRPr="00A629BB">
        <w:rPr>
          <w:rFonts w:asciiTheme="minorBidi" w:hAnsiTheme="minorBidi" w:cstheme="minorBidi"/>
        </w:rPr>
        <w:t>Concluding Thoughts</w:t>
      </w:r>
    </w:p>
    <w:p w14:paraId="6FAE9D91" w14:textId="77777777" w:rsidR="00A629BB" w:rsidRPr="00A629BB" w:rsidRDefault="00A629BB" w:rsidP="00A629BB">
      <w:pPr>
        <w:pStyle w:val="SubQuote"/>
        <w:spacing w:after="0" w:line="240" w:lineRule="auto"/>
        <w:jc w:val="both"/>
        <w:rPr>
          <w:rFonts w:asciiTheme="minorBidi" w:hAnsiTheme="minorBidi" w:cstheme="minorBidi"/>
        </w:rPr>
      </w:pPr>
    </w:p>
    <w:p w14:paraId="2643C716" w14:textId="05AE7879" w:rsidR="00E968B7" w:rsidRDefault="008D1FC4" w:rsidP="00A629BB">
      <w:pPr>
        <w:bidi w:val="0"/>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Based on some or all of the first three considerations</w:t>
      </w:r>
      <w:r w:rsidR="001150E7" w:rsidRPr="00A629BB">
        <w:rPr>
          <w:rFonts w:asciiTheme="minorBidi" w:hAnsiTheme="minorBidi" w:cstheme="minorBidi"/>
          <w:sz w:val="24"/>
          <w:szCs w:val="24"/>
        </w:rPr>
        <w:t xml:space="preserve"> above</w:t>
      </w:r>
      <w:r w:rsidR="00E968B7" w:rsidRPr="00A629BB">
        <w:rPr>
          <w:rFonts w:asciiTheme="minorBidi" w:hAnsiTheme="minorBidi" w:cstheme="minorBidi"/>
          <w:sz w:val="24"/>
          <w:szCs w:val="24"/>
        </w:rPr>
        <w:t xml:space="preserve">, a number of halachic authorities have </w:t>
      </w:r>
      <w:r w:rsidR="00596DBB" w:rsidRPr="00A629BB">
        <w:rPr>
          <w:rFonts w:asciiTheme="minorBidi" w:hAnsiTheme="minorBidi" w:cstheme="minorBidi"/>
          <w:sz w:val="24"/>
          <w:szCs w:val="24"/>
        </w:rPr>
        <w:t>either prohibited</w:t>
      </w:r>
      <w:r w:rsidR="00E968B7" w:rsidRPr="00A629BB">
        <w:rPr>
          <w:rFonts w:asciiTheme="minorBidi" w:hAnsiTheme="minorBidi" w:cstheme="minorBidi"/>
          <w:sz w:val="24"/>
          <w:szCs w:val="24"/>
        </w:rPr>
        <w:t xml:space="preserve"> or </w:t>
      </w:r>
      <w:r w:rsidR="004F3CFD" w:rsidRPr="00A629BB">
        <w:rPr>
          <w:rFonts w:asciiTheme="minorBidi" w:hAnsiTheme="minorBidi" w:cstheme="minorBidi"/>
          <w:sz w:val="24"/>
          <w:szCs w:val="24"/>
        </w:rPr>
        <w:t xml:space="preserve">expressed </w:t>
      </w:r>
      <w:r w:rsidR="00E968B7" w:rsidRPr="00A629BB">
        <w:rPr>
          <w:rFonts w:asciiTheme="minorBidi" w:hAnsiTheme="minorBidi" w:cstheme="minorBidi"/>
          <w:sz w:val="24"/>
          <w:szCs w:val="24"/>
        </w:rPr>
        <w:t xml:space="preserve">reservations about women dancing with </w:t>
      </w:r>
      <w:r w:rsidR="00224496" w:rsidRPr="00A629BB">
        <w:rPr>
          <w:rFonts w:asciiTheme="minorBidi" w:hAnsiTheme="minorBidi" w:cstheme="minorBidi"/>
          <w:i/>
          <w:iCs/>
          <w:sz w:val="24"/>
          <w:szCs w:val="24"/>
        </w:rPr>
        <w:t xml:space="preserve">Sifrei </w:t>
      </w:r>
      <w:r w:rsidR="00E968B7" w:rsidRPr="00A629BB">
        <w:rPr>
          <w:rFonts w:asciiTheme="minorBidi" w:hAnsiTheme="minorBidi" w:cstheme="minorBidi"/>
          <w:i/>
          <w:iCs/>
          <w:sz w:val="24"/>
          <w:szCs w:val="24"/>
        </w:rPr>
        <w:t>Torah</w:t>
      </w:r>
      <w:r w:rsidR="00E968B7" w:rsidRPr="00A629BB">
        <w:rPr>
          <w:rFonts w:asciiTheme="minorBidi" w:hAnsiTheme="minorBidi" w:cstheme="minorBidi"/>
          <w:sz w:val="24"/>
          <w:szCs w:val="24"/>
        </w:rPr>
        <w:t xml:space="preserve"> on </w:t>
      </w:r>
      <w:r w:rsidR="002E1415" w:rsidRPr="00A629BB">
        <w:rPr>
          <w:rFonts w:asciiTheme="minorBidi" w:hAnsiTheme="minorBidi" w:cstheme="minorBidi"/>
          <w:sz w:val="24"/>
          <w:szCs w:val="24"/>
        </w:rPr>
        <w:t xml:space="preserve">Simchat </w:t>
      </w:r>
      <w:r w:rsidR="00E968B7" w:rsidRPr="00A629BB">
        <w:rPr>
          <w:rFonts w:asciiTheme="minorBidi" w:hAnsiTheme="minorBidi" w:cstheme="minorBidi"/>
          <w:sz w:val="24"/>
          <w:szCs w:val="24"/>
        </w:rPr>
        <w:t>Torah.</w:t>
      </w:r>
      <w:r w:rsidR="00776409" w:rsidRPr="00A629BB">
        <w:rPr>
          <w:rFonts w:asciiTheme="minorBidi" w:hAnsiTheme="minorBidi" w:cstheme="minorBidi"/>
          <w:sz w:val="24"/>
          <w:szCs w:val="24"/>
        </w:rPr>
        <w:t xml:space="preserve"> Many specific communities, however, </w:t>
      </w:r>
      <w:r w:rsidR="004A36A9" w:rsidRPr="00A629BB">
        <w:rPr>
          <w:rFonts w:asciiTheme="minorBidi" w:hAnsiTheme="minorBidi" w:cstheme="minorBidi"/>
          <w:sz w:val="24"/>
          <w:szCs w:val="24"/>
        </w:rPr>
        <w:t xml:space="preserve">find these reservations surmountable and </w:t>
      </w:r>
      <w:r w:rsidR="001150E7" w:rsidRPr="00A629BB">
        <w:rPr>
          <w:rFonts w:asciiTheme="minorBidi" w:hAnsiTheme="minorBidi" w:cstheme="minorBidi"/>
          <w:sz w:val="24"/>
          <w:szCs w:val="24"/>
        </w:rPr>
        <w:t xml:space="preserve">do </w:t>
      </w:r>
      <w:r w:rsidR="00776409" w:rsidRPr="00A629BB">
        <w:rPr>
          <w:rFonts w:asciiTheme="minorBidi" w:hAnsiTheme="minorBidi" w:cstheme="minorBidi"/>
          <w:sz w:val="24"/>
          <w:szCs w:val="24"/>
        </w:rPr>
        <w:t>h</w:t>
      </w:r>
      <w:r w:rsidR="004A36A9" w:rsidRPr="00A629BB">
        <w:rPr>
          <w:rFonts w:asciiTheme="minorBidi" w:hAnsiTheme="minorBidi" w:cstheme="minorBidi"/>
          <w:sz w:val="24"/>
          <w:szCs w:val="24"/>
        </w:rPr>
        <w:t>ave</w:t>
      </w:r>
      <w:r w:rsidR="00776409" w:rsidRPr="00A629BB">
        <w:rPr>
          <w:rFonts w:asciiTheme="minorBidi" w:hAnsiTheme="minorBidi" w:cstheme="minorBidi"/>
          <w:sz w:val="24"/>
          <w:szCs w:val="24"/>
        </w:rPr>
        <w:t xml:space="preserve"> dancing for women with a </w:t>
      </w:r>
      <w:r w:rsidR="00833758" w:rsidRPr="00A629BB">
        <w:rPr>
          <w:rFonts w:asciiTheme="minorBidi" w:hAnsiTheme="minorBidi" w:cstheme="minorBidi"/>
          <w:i/>
          <w:iCs/>
          <w:sz w:val="24"/>
          <w:szCs w:val="24"/>
        </w:rPr>
        <w:t xml:space="preserve">Sefer </w:t>
      </w:r>
      <w:r w:rsidR="00776409" w:rsidRPr="00A629BB">
        <w:rPr>
          <w:rFonts w:asciiTheme="minorBidi" w:hAnsiTheme="minorBidi" w:cstheme="minorBidi"/>
          <w:i/>
          <w:iCs/>
          <w:sz w:val="24"/>
          <w:szCs w:val="24"/>
        </w:rPr>
        <w:t>Torah</w:t>
      </w:r>
      <w:r w:rsidR="00E4021A" w:rsidRPr="00A629BB">
        <w:rPr>
          <w:rFonts w:asciiTheme="minorBidi" w:hAnsiTheme="minorBidi" w:cstheme="minorBidi"/>
          <w:sz w:val="24"/>
          <w:szCs w:val="24"/>
        </w:rPr>
        <w:t xml:space="preserve"> in order to increase the </w:t>
      </w:r>
      <w:r w:rsidR="00E4021A" w:rsidRPr="00A629BB">
        <w:rPr>
          <w:rFonts w:asciiTheme="minorBidi" w:hAnsiTheme="minorBidi" w:cstheme="minorBidi"/>
          <w:i/>
          <w:iCs/>
          <w:sz w:val="24"/>
          <w:szCs w:val="24"/>
        </w:rPr>
        <w:t>simcha</w:t>
      </w:r>
      <w:r w:rsidR="00776409" w:rsidRPr="00A629BB">
        <w:rPr>
          <w:rFonts w:asciiTheme="minorBidi" w:hAnsiTheme="minorBidi" w:cstheme="minorBidi"/>
          <w:sz w:val="24"/>
          <w:szCs w:val="24"/>
        </w:rPr>
        <w:t>.</w:t>
      </w:r>
    </w:p>
    <w:p w14:paraId="18DFAE4D" w14:textId="77777777" w:rsidR="00A629BB" w:rsidRPr="00A629BB" w:rsidRDefault="00A629BB" w:rsidP="00A629BB">
      <w:pPr>
        <w:bidi w:val="0"/>
        <w:spacing w:after="0" w:line="240" w:lineRule="auto"/>
        <w:jc w:val="both"/>
        <w:rPr>
          <w:rFonts w:asciiTheme="minorBidi" w:hAnsiTheme="minorBidi" w:cstheme="minorBidi"/>
          <w:sz w:val="24"/>
          <w:szCs w:val="24"/>
        </w:rPr>
      </w:pPr>
    </w:p>
    <w:p w14:paraId="135270DA" w14:textId="2A8DB108" w:rsidR="00733715" w:rsidRDefault="004A36A9" w:rsidP="00A629BB">
      <w:pPr>
        <w:bidi w:val="0"/>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This is not a cut and dried halachic discussion. Consequently, h</w:t>
      </w:r>
      <w:r w:rsidR="00733715" w:rsidRPr="00A629BB">
        <w:rPr>
          <w:rFonts w:asciiTheme="minorBidi" w:hAnsiTheme="minorBidi" w:cstheme="minorBidi"/>
          <w:sz w:val="24"/>
          <w:szCs w:val="24"/>
        </w:rPr>
        <w:t xml:space="preserve">ow women of a </w:t>
      </w:r>
      <w:r w:rsidR="00FD03B1" w:rsidRPr="00A629BB">
        <w:rPr>
          <w:rFonts w:asciiTheme="minorBidi" w:hAnsiTheme="minorBidi" w:cstheme="minorBidi"/>
          <w:sz w:val="24"/>
          <w:szCs w:val="24"/>
        </w:rPr>
        <w:t xml:space="preserve">given </w:t>
      </w:r>
      <w:r w:rsidR="00733715" w:rsidRPr="00A629BB">
        <w:rPr>
          <w:rFonts w:asciiTheme="minorBidi" w:hAnsiTheme="minorBidi" w:cstheme="minorBidi"/>
          <w:sz w:val="24"/>
          <w:szCs w:val="24"/>
        </w:rPr>
        <w:t xml:space="preserve">community should celebrate </w:t>
      </w:r>
      <w:r w:rsidR="00854807" w:rsidRPr="00A629BB">
        <w:rPr>
          <w:rFonts w:asciiTheme="minorBidi" w:hAnsiTheme="minorBidi" w:cstheme="minorBidi"/>
          <w:sz w:val="24"/>
          <w:szCs w:val="24"/>
        </w:rPr>
        <w:t xml:space="preserve">Simchat </w:t>
      </w:r>
      <w:r w:rsidR="00733715" w:rsidRPr="00A629BB">
        <w:rPr>
          <w:rFonts w:asciiTheme="minorBidi" w:hAnsiTheme="minorBidi" w:cstheme="minorBidi"/>
          <w:sz w:val="24"/>
          <w:szCs w:val="24"/>
        </w:rPr>
        <w:t>Torah</w:t>
      </w:r>
      <w:r w:rsidR="006F3464" w:rsidRPr="00A629BB">
        <w:rPr>
          <w:rFonts w:asciiTheme="minorBidi" w:hAnsiTheme="minorBidi" w:cstheme="minorBidi"/>
          <w:sz w:val="24"/>
          <w:szCs w:val="24"/>
        </w:rPr>
        <w:t xml:space="preserve"> is a communal issue</w:t>
      </w:r>
      <w:r w:rsidR="006A1C84" w:rsidRPr="00A629BB">
        <w:rPr>
          <w:rFonts w:asciiTheme="minorBidi" w:hAnsiTheme="minorBidi" w:cstheme="minorBidi"/>
          <w:sz w:val="24"/>
          <w:szCs w:val="24"/>
        </w:rPr>
        <w:t>, that communities may resolve in a range of ways</w:t>
      </w:r>
      <w:r w:rsidR="006F3464" w:rsidRPr="00A629BB">
        <w:rPr>
          <w:rFonts w:asciiTheme="minorBidi" w:hAnsiTheme="minorBidi" w:cstheme="minorBidi"/>
          <w:sz w:val="24"/>
          <w:szCs w:val="24"/>
        </w:rPr>
        <w:t xml:space="preserve">. </w:t>
      </w:r>
      <w:r w:rsidR="006A1C84" w:rsidRPr="00A629BB">
        <w:rPr>
          <w:rFonts w:asciiTheme="minorBidi" w:hAnsiTheme="minorBidi" w:cstheme="minorBidi"/>
          <w:sz w:val="24"/>
          <w:szCs w:val="24"/>
        </w:rPr>
        <w:t>R</w:t>
      </w:r>
      <w:r w:rsidR="00E66A69" w:rsidRPr="00A629BB">
        <w:rPr>
          <w:rFonts w:asciiTheme="minorBidi" w:hAnsiTheme="minorBidi" w:cstheme="minorBidi"/>
          <w:sz w:val="24"/>
          <w:szCs w:val="24"/>
        </w:rPr>
        <w:t xml:space="preserve">egardless of what conclusion is reached, all </w:t>
      </w:r>
      <w:r w:rsidRPr="00A629BB">
        <w:rPr>
          <w:rFonts w:asciiTheme="minorBidi" w:hAnsiTheme="minorBidi" w:cstheme="minorBidi"/>
          <w:sz w:val="24"/>
          <w:szCs w:val="24"/>
        </w:rPr>
        <w:t>of us</w:t>
      </w:r>
      <w:r w:rsidR="00E66A69" w:rsidRPr="00A629BB">
        <w:rPr>
          <w:rFonts w:asciiTheme="minorBidi" w:hAnsiTheme="minorBidi" w:cstheme="minorBidi"/>
          <w:sz w:val="24"/>
          <w:szCs w:val="24"/>
        </w:rPr>
        <w:t xml:space="preserve"> </w:t>
      </w:r>
      <w:r w:rsidRPr="00A629BB">
        <w:rPr>
          <w:rFonts w:asciiTheme="minorBidi" w:hAnsiTheme="minorBidi" w:cstheme="minorBidi"/>
          <w:sz w:val="24"/>
          <w:szCs w:val="24"/>
        </w:rPr>
        <w:t xml:space="preserve">stand to benefit from learning more about the </w:t>
      </w:r>
      <w:r w:rsidRPr="00A629BB">
        <w:rPr>
          <w:rFonts w:asciiTheme="minorBidi" w:hAnsiTheme="minorBidi" w:cstheme="minorBidi"/>
          <w:i/>
          <w:iCs/>
          <w:sz w:val="24"/>
          <w:szCs w:val="24"/>
        </w:rPr>
        <w:t>hakafot</w:t>
      </w:r>
      <w:r w:rsidR="00E4021A" w:rsidRPr="00A629BB">
        <w:rPr>
          <w:rFonts w:asciiTheme="minorBidi" w:hAnsiTheme="minorBidi" w:cstheme="minorBidi"/>
          <w:sz w:val="24"/>
          <w:szCs w:val="24"/>
        </w:rPr>
        <w:t>, from</w:t>
      </w:r>
      <w:r w:rsidRPr="00A629BB">
        <w:rPr>
          <w:rFonts w:asciiTheme="minorBidi" w:hAnsiTheme="minorBidi" w:cstheme="minorBidi"/>
          <w:sz w:val="24"/>
          <w:szCs w:val="24"/>
        </w:rPr>
        <w:t xml:space="preserve"> </w:t>
      </w:r>
      <w:r w:rsidR="00E66A69" w:rsidRPr="00A629BB">
        <w:rPr>
          <w:rFonts w:asciiTheme="minorBidi" w:hAnsiTheme="minorBidi" w:cstheme="minorBidi"/>
          <w:sz w:val="24"/>
          <w:szCs w:val="24"/>
        </w:rPr>
        <w:t>refresh</w:t>
      </w:r>
      <w:r w:rsidRPr="00A629BB">
        <w:rPr>
          <w:rFonts w:asciiTheme="minorBidi" w:hAnsiTheme="minorBidi" w:cstheme="minorBidi"/>
          <w:sz w:val="24"/>
          <w:szCs w:val="24"/>
        </w:rPr>
        <w:t>ing</w:t>
      </w:r>
      <w:r w:rsidR="00E66A69" w:rsidRPr="00A629BB">
        <w:rPr>
          <w:rFonts w:asciiTheme="minorBidi" w:hAnsiTheme="minorBidi" w:cstheme="minorBidi"/>
          <w:sz w:val="24"/>
          <w:szCs w:val="24"/>
        </w:rPr>
        <w:t xml:space="preserve"> </w:t>
      </w:r>
      <w:r w:rsidRPr="00A629BB">
        <w:rPr>
          <w:rFonts w:asciiTheme="minorBidi" w:hAnsiTheme="minorBidi" w:cstheme="minorBidi"/>
          <w:sz w:val="24"/>
          <w:szCs w:val="24"/>
        </w:rPr>
        <w:t xml:space="preserve">our </w:t>
      </w:r>
      <w:r w:rsidR="00E66A69" w:rsidRPr="00A629BB">
        <w:rPr>
          <w:rFonts w:asciiTheme="minorBidi" w:hAnsiTheme="minorBidi" w:cstheme="minorBidi"/>
          <w:sz w:val="24"/>
          <w:szCs w:val="24"/>
        </w:rPr>
        <w:t xml:space="preserve">acquaintance with the laws of </w:t>
      </w:r>
      <w:r w:rsidR="00E4021A" w:rsidRPr="00A629BB">
        <w:rPr>
          <w:rFonts w:asciiTheme="minorBidi" w:hAnsiTheme="minorBidi" w:cstheme="minorBidi"/>
          <w:i/>
          <w:iCs/>
          <w:sz w:val="24"/>
          <w:szCs w:val="24"/>
        </w:rPr>
        <w:t>kevod ha-</w:t>
      </w:r>
      <w:r w:rsidR="00E66A69" w:rsidRPr="00A629BB">
        <w:rPr>
          <w:rFonts w:asciiTheme="minorBidi" w:hAnsiTheme="minorBidi" w:cstheme="minorBidi"/>
          <w:i/>
          <w:iCs/>
          <w:sz w:val="24"/>
          <w:szCs w:val="24"/>
        </w:rPr>
        <w:t>Torah</w:t>
      </w:r>
      <w:r w:rsidR="006A1C84" w:rsidRPr="00A629BB">
        <w:rPr>
          <w:rFonts w:asciiTheme="minorBidi" w:hAnsiTheme="minorBidi" w:cstheme="minorBidi"/>
          <w:sz w:val="24"/>
          <w:szCs w:val="24"/>
        </w:rPr>
        <w:t xml:space="preserve">, </w:t>
      </w:r>
      <w:r w:rsidR="00E4021A" w:rsidRPr="00A629BB">
        <w:rPr>
          <w:rFonts w:asciiTheme="minorBidi" w:hAnsiTheme="minorBidi" w:cstheme="minorBidi"/>
          <w:sz w:val="24"/>
          <w:szCs w:val="24"/>
        </w:rPr>
        <w:t xml:space="preserve">and from seeking to </w:t>
      </w:r>
      <w:r w:rsidR="005203CD" w:rsidRPr="00A629BB">
        <w:rPr>
          <w:rFonts w:asciiTheme="minorBidi" w:hAnsiTheme="minorBidi" w:cstheme="minorBidi"/>
          <w:sz w:val="24"/>
          <w:szCs w:val="24"/>
        </w:rPr>
        <w:t xml:space="preserve">enhance our </w:t>
      </w:r>
      <w:r w:rsidR="005203CD" w:rsidRPr="00A629BB">
        <w:rPr>
          <w:rFonts w:asciiTheme="minorBidi" w:hAnsiTheme="minorBidi" w:cstheme="minorBidi"/>
          <w:i/>
          <w:iCs/>
          <w:sz w:val="24"/>
          <w:szCs w:val="24"/>
        </w:rPr>
        <w:t>simchat Torah</w:t>
      </w:r>
      <w:r w:rsidR="005203CD" w:rsidRPr="00A629BB">
        <w:rPr>
          <w:rFonts w:asciiTheme="minorBidi" w:hAnsiTheme="minorBidi" w:cstheme="minorBidi"/>
          <w:sz w:val="24"/>
          <w:szCs w:val="24"/>
        </w:rPr>
        <w:t xml:space="preserve"> on Simchat Torah</w:t>
      </w:r>
      <w:r w:rsidR="00E968B7" w:rsidRPr="00A629BB">
        <w:rPr>
          <w:rFonts w:asciiTheme="minorBidi" w:hAnsiTheme="minorBidi" w:cstheme="minorBidi"/>
          <w:sz w:val="24"/>
          <w:szCs w:val="24"/>
        </w:rPr>
        <w:t>.</w:t>
      </w:r>
    </w:p>
    <w:p w14:paraId="582E85BB" w14:textId="77777777" w:rsidR="00A629BB" w:rsidRPr="00A629BB" w:rsidRDefault="00A629BB" w:rsidP="00A629BB">
      <w:pPr>
        <w:bidi w:val="0"/>
        <w:spacing w:after="0" w:line="240" w:lineRule="auto"/>
        <w:jc w:val="both"/>
        <w:rPr>
          <w:rFonts w:asciiTheme="minorBidi" w:hAnsiTheme="minorBidi" w:cstheme="minorBidi"/>
          <w:sz w:val="24"/>
          <w:szCs w:val="24"/>
        </w:rPr>
      </w:pPr>
    </w:p>
    <w:p w14:paraId="5CC00EF8" w14:textId="34E81992" w:rsidR="006F3464" w:rsidRPr="00A629BB" w:rsidRDefault="002F2561" w:rsidP="00A629BB">
      <w:pPr>
        <w:pStyle w:val="HashkafahTitle"/>
        <w:spacing w:before="0" w:line="240" w:lineRule="auto"/>
        <w:jc w:val="both"/>
        <w:rPr>
          <w:rFonts w:asciiTheme="minorBidi" w:hAnsiTheme="minorBidi" w:cstheme="minorBidi"/>
          <w:sz w:val="24"/>
          <w:szCs w:val="24"/>
        </w:rPr>
      </w:pPr>
      <w:r w:rsidRPr="00A629BB">
        <w:rPr>
          <w:rFonts w:asciiTheme="minorBidi" w:hAnsiTheme="minorBidi" w:cstheme="minorBidi"/>
          <w:sz w:val="24"/>
          <w:szCs w:val="24"/>
        </w:rPr>
        <w:t xml:space="preserve">● </w:t>
      </w:r>
      <w:r w:rsidR="006F3464" w:rsidRPr="00A629BB">
        <w:rPr>
          <w:rFonts w:asciiTheme="minorBidi" w:hAnsiTheme="minorBidi" w:cstheme="minorBidi"/>
          <w:sz w:val="24"/>
          <w:szCs w:val="24"/>
        </w:rPr>
        <w:t>Why is this such a big deal?</w:t>
      </w:r>
    </w:p>
    <w:p w14:paraId="0A8EA7B8" w14:textId="28BED4D2" w:rsidR="00776409" w:rsidRDefault="006F3464" w:rsidP="00A629BB">
      <w:pPr>
        <w:pStyle w:val="HashkafahText"/>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 xml:space="preserve">The symbolism of the </w:t>
      </w:r>
      <w:r w:rsidR="00224496" w:rsidRPr="00A629BB">
        <w:rPr>
          <w:rFonts w:asciiTheme="minorBidi" w:hAnsiTheme="minorBidi" w:cstheme="minorBidi"/>
          <w:sz w:val="24"/>
          <w:szCs w:val="24"/>
        </w:rPr>
        <w:t xml:space="preserve">Sefer </w:t>
      </w:r>
      <w:r w:rsidRPr="00A629BB">
        <w:rPr>
          <w:rFonts w:asciiTheme="minorBidi" w:hAnsiTheme="minorBidi" w:cstheme="minorBidi"/>
          <w:sz w:val="24"/>
          <w:szCs w:val="24"/>
        </w:rPr>
        <w:t xml:space="preserve">Torah is at the heart of this issue. From the start, when Rambam extends rulings about thinking about Torah to the </w:t>
      </w:r>
      <w:hyperlink r:id="rId13" w:history="1">
        <w:r w:rsidRPr="00A629BB">
          <w:rPr>
            <w:rStyle w:val="Hyperlink"/>
            <w:rFonts w:asciiTheme="minorBidi" w:hAnsiTheme="minorBidi" w:cstheme="minorBidi"/>
            <w:sz w:val="24"/>
            <w:szCs w:val="24"/>
          </w:rPr>
          <w:t>physical scroll</w:t>
        </w:r>
      </w:hyperlink>
      <w:r w:rsidRPr="00A629BB">
        <w:rPr>
          <w:rFonts w:asciiTheme="minorBidi" w:hAnsiTheme="minorBidi" w:cstheme="minorBidi"/>
          <w:sz w:val="24"/>
          <w:szCs w:val="24"/>
        </w:rPr>
        <w:t xml:space="preserve">, we learn that the </w:t>
      </w:r>
      <w:r w:rsidR="00824B7D" w:rsidRPr="00A629BB">
        <w:rPr>
          <w:rFonts w:asciiTheme="minorBidi" w:hAnsiTheme="minorBidi" w:cstheme="minorBidi"/>
          <w:sz w:val="24"/>
          <w:szCs w:val="24"/>
        </w:rPr>
        <w:t xml:space="preserve">Sefer </w:t>
      </w:r>
      <w:r w:rsidRPr="00A629BB">
        <w:rPr>
          <w:rFonts w:asciiTheme="minorBidi" w:hAnsiTheme="minorBidi" w:cstheme="minorBidi"/>
          <w:sz w:val="24"/>
          <w:szCs w:val="24"/>
        </w:rPr>
        <w:t xml:space="preserve">Torah, beyond its own holiness, </w:t>
      </w:r>
      <w:r w:rsidR="001150E7" w:rsidRPr="00A629BB">
        <w:rPr>
          <w:rFonts w:asciiTheme="minorBidi" w:hAnsiTheme="minorBidi" w:cstheme="minorBidi"/>
          <w:sz w:val="24"/>
          <w:szCs w:val="24"/>
        </w:rPr>
        <w:t xml:space="preserve">represents </w:t>
      </w:r>
      <w:r w:rsidRPr="00A629BB">
        <w:rPr>
          <w:rFonts w:asciiTheme="minorBidi" w:hAnsiTheme="minorBidi" w:cstheme="minorBidi"/>
          <w:sz w:val="24"/>
          <w:szCs w:val="24"/>
        </w:rPr>
        <w:t xml:space="preserve">Torah itself. </w:t>
      </w:r>
    </w:p>
    <w:p w14:paraId="0BCD34E6" w14:textId="77777777" w:rsidR="00A629BB" w:rsidRPr="00A629BB" w:rsidRDefault="00A629BB" w:rsidP="00A629BB">
      <w:pPr>
        <w:pStyle w:val="HashkafahText"/>
        <w:spacing w:after="0" w:line="240" w:lineRule="auto"/>
        <w:jc w:val="both"/>
        <w:rPr>
          <w:rFonts w:asciiTheme="minorBidi" w:hAnsiTheme="minorBidi" w:cstheme="minorBidi"/>
          <w:sz w:val="24"/>
          <w:szCs w:val="24"/>
        </w:rPr>
      </w:pPr>
    </w:p>
    <w:p w14:paraId="01AEA5A7" w14:textId="7900F966" w:rsidR="00776409" w:rsidRDefault="006F3464" w:rsidP="00A629BB">
      <w:pPr>
        <w:pStyle w:val="HashkafahText"/>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 xml:space="preserve">For a woman to be close to a </w:t>
      </w:r>
      <w:r w:rsidR="00824B7D" w:rsidRPr="00A629BB">
        <w:rPr>
          <w:rFonts w:asciiTheme="minorBidi" w:hAnsiTheme="minorBidi" w:cstheme="minorBidi"/>
          <w:sz w:val="24"/>
          <w:szCs w:val="24"/>
        </w:rPr>
        <w:t xml:space="preserve">Sefer </w:t>
      </w:r>
      <w:r w:rsidRPr="00A629BB">
        <w:rPr>
          <w:rFonts w:asciiTheme="minorBidi" w:hAnsiTheme="minorBidi" w:cstheme="minorBidi"/>
          <w:sz w:val="24"/>
          <w:szCs w:val="24"/>
        </w:rPr>
        <w:t xml:space="preserve">Torah </w:t>
      </w:r>
      <w:r w:rsidR="0012171D" w:rsidRPr="00A629BB">
        <w:rPr>
          <w:rFonts w:asciiTheme="minorBidi" w:hAnsiTheme="minorBidi" w:cstheme="minorBidi"/>
          <w:sz w:val="24"/>
          <w:szCs w:val="24"/>
        </w:rPr>
        <w:t>can be</w:t>
      </w:r>
      <w:r w:rsidRPr="00A629BB">
        <w:rPr>
          <w:rFonts w:asciiTheme="minorBidi" w:hAnsiTheme="minorBidi" w:cstheme="minorBidi"/>
          <w:sz w:val="24"/>
          <w:szCs w:val="24"/>
        </w:rPr>
        <w:t xml:space="preserve"> meaningful to her because it symbolizes being close to Torah. </w:t>
      </w:r>
      <w:r w:rsidR="006A1C84" w:rsidRPr="00A629BB">
        <w:rPr>
          <w:rFonts w:asciiTheme="minorBidi" w:hAnsiTheme="minorBidi" w:cstheme="minorBidi"/>
          <w:sz w:val="24"/>
          <w:szCs w:val="24"/>
        </w:rPr>
        <w:t xml:space="preserve">Many </w:t>
      </w:r>
      <w:r w:rsidR="00776409" w:rsidRPr="00A629BB">
        <w:rPr>
          <w:rFonts w:asciiTheme="minorBidi" w:hAnsiTheme="minorBidi" w:cstheme="minorBidi"/>
          <w:sz w:val="24"/>
          <w:szCs w:val="24"/>
        </w:rPr>
        <w:t xml:space="preserve">women have little to no contact with </w:t>
      </w:r>
      <w:r w:rsidR="006A1C84" w:rsidRPr="00A629BB">
        <w:rPr>
          <w:rFonts w:asciiTheme="minorBidi" w:hAnsiTheme="minorBidi" w:cstheme="minorBidi"/>
          <w:sz w:val="24"/>
          <w:szCs w:val="24"/>
        </w:rPr>
        <w:t xml:space="preserve">a </w:t>
      </w:r>
      <w:r w:rsidR="006A1C84" w:rsidRPr="00A629BB">
        <w:rPr>
          <w:rFonts w:asciiTheme="minorBidi" w:hAnsiTheme="minorBidi" w:cstheme="minorBidi"/>
          <w:i w:val="0"/>
          <w:iCs w:val="0"/>
          <w:sz w:val="24"/>
          <w:szCs w:val="24"/>
        </w:rPr>
        <w:t>Sefer Torah</w:t>
      </w:r>
      <w:r w:rsidR="006A1C84" w:rsidRPr="00A629BB">
        <w:rPr>
          <w:rFonts w:asciiTheme="minorBidi" w:hAnsiTheme="minorBidi" w:cstheme="minorBidi"/>
          <w:sz w:val="24"/>
          <w:szCs w:val="24"/>
        </w:rPr>
        <w:t xml:space="preserve"> </w:t>
      </w:r>
      <w:r w:rsidR="00776409" w:rsidRPr="00A629BB">
        <w:rPr>
          <w:rFonts w:asciiTheme="minorBidi" w:hAnsiTheme="minorBidi" w:cstheme="minorBidi"/>
          <w:sz w:val="24"/>
          <w:szCs w:val="24"/>
        </w:rPr>
        <w:t>over the course of the year</w:t>
      </w:r>
      <w:r w:rsidR="006A1C84" w:rsidRPr="00A629BB">
        <w:rPr>
          <w:rFonts w:asciiTheme="minorBidi" w:hAnsiTheme="minorBidi" w:cstheme="minorBidi"/>
          <w:sz w:val="24"/>
          <w:szCs w:val="24"/>
        </w:rPr>
        <w:t xml:space="preserve"> and feel that </w:t>
      </w:r>
      <w:r w:rsidR="003C52C1" w:rsidRPr="00A629BB">
        <w:rPr>
          <w:rFonts w:asciiTheme="minorBidi" w:hAnsiTheme="minorBidi" w:cstheme="minorBidi"/>
          <w:sz w:val="24"/>
          <w:szCs w:val="24"/>
        </w:rPr>
        <w:t xml:space="preserve">distance </w:t>
      </w:r>
      <w:r w:rsidR="006A1C84" w:rsidRPr="00A629BB">
        <w:rPr>
          <w:rFonts w:asciiTheme="minorBidi" w:hAnsiTheme="minorBidi" w:cstheme="minorBidi"/>
          <w:sz w:val="24"/>
          <w:szCs w:val="24"/>
        </w:rPr>
        <w:t>most strongly on Simchat Torah</w:t>
      </w:r>
      <w:r w:rsidR="00776409" w:rsidRPr="00A629BB">
        <w:rPr>
          <w:rFonts w:asciiTheme="minorBidi" w:hAnsiTheme="minorBidi" w:cstheme="minorBidi"/>
          <w:sz w:val="24"/>
          <w:szCs w:val="24"/>
        </w:rPr>
        <w:t xml:space="preserve">. </w:t>
      </w:r>
    </w:p>
    <w:p w14:paraId="5A73067D" w14:textId="77777777" w:rsidR="00A629BB" w:rsidRPr="00A629BB" w:rsidRDefault="00A629BB" w:rsidP="00A629BB">
      <w:pPr>
        <w:pStyle w:val="HashkafahText"/>
        <w:spacing w:after="0" w:line="240" w:lineRule="auto"/>
        <w:jc w:val="both"/>
        <w:rPr>
          <w:rFonts w:asciiTheme="minorBidi" w:hAnsiTheme="minorBidi" w:cstheme="minorBidi"/>
          <w:sz w:val="24"/>
          <w:szCs w:val="24"/>
        </w:rPr>
      </w:pPr>
    </w:p>
    <w:p w14:paraId="4F0B2DA3" w14:textId="668B0E50" w:rsidR="006F3464" w:rsidRDefault="0012171D" w:rsidP="00A629BB">
      <w:pPr>
        <w:pStyle w:val="HashkafahText"/>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 xml:space="preserve">For men to hand over a Sefer Torah to women during hakafot may </w:t>
      </w:r>
      <w:r w:rsidR="004D5751" w:rsidRPr="00A629BB">
        <w:rPr>
          <w:rFonts w:asciiTheme="minorBidi" w:hAnsiTheme="minorBidi" w:cstheme="minorBidi"/>
          <w:sz w:val="24"/>
          <w:szCs w:val="24"/>
        </w:rPr>
        <w:t>feel</w:t>
      </w:r>
      <w:r w:rsidRPr="00A629BB">
        <w:rPr>
          <w:rFonts w:asciiTheme="minorBidi" w:hAnsiTheme="minorBidi" w:cstheme="minorBidi"/>
          <w:sz w:val="24"/>
          <w:szCs w:val="24"/>
        </w:rPr>
        <w:t xml:space="preserve"> like relinquishing something exceedingly precious. </w:t>
      </w:r>
      <w:r w:rsidR="00317962" w:rsidRPr="00A629BB">
        <w:rPr>
          <w:rFonts w:asciiTheme="minorBidi" w:hAnsiTheme="minorBidi" w:cstheme="minorBidi"/>
          <w:sz w:val="24"/>
          <w:szCs w:val="24"/>
        </w:rPr>
        <w:t xml:space="preserve">When </w:t>
      </w:r>
      <w:r w:rsidR="004D5751" w:rsidRPr="00A629BB">
        <w:rPr>
          <w:rFonts w:asciiTheme="minorBidi" w:hAnsiTheme="minorBidi" w:cstheme="minorBidi"/>
          <w:sz w:val="24"/>
          <w:szCs w:val="24"/>
        </w:rPr>
        <w:t>men don't</w:t>
      </w:r>
      <w:r w:rsidR="00317962" w:rsidRPr="00A629BB">
        <w:rPr>
          <w:rFonts w:asciiTheme="minorBidi" w:hAnsiTheme="minorBidi" w:cstheme="minorBidi"/>
          <w:sz w:val="24"/>
          <w:szCs w:val="24"/>
        </w:rPr>
        <w:t xml:space="preserve"> </w:t>
      </w:r>
      <w:r w:rsidR="004D5751" w:rsidRPr="00A629BB">
        <w:rPr>
          <w:rFonts w:asciiTheme="minorBidi" w:hAnsiTheme="minorBidi" w:cstheme="minorBidi"/>
          <w:sz w:val="24"/>
          <w:szCs w:val="24"/>
        </w:rPr>
        <w:t xml:space="preserve">hand over </w:t>
      </w:r>
      <w:r w:rsidR="00DA36F3" w:rsidRPr="00A629BB">
        <w:rPr>
          <w:rFonts w:asciiTheme="minorBidi" w:hAnsiTheme="minorBidi" w:cstheme="minorBidi"/>
          <w:sz w:val="24"/>
          <w:szCs w:val="24"/>
        </w:rPr>
        <w:t>a Sefer Torah so that women can rejoice over it</w:t>
      </w:r>
      <w:r w:rsidR="00317962" w:rsidRPr="00A629BB">
        <w:rPr>
          <w:rFonts w:asciiTheme="minorBidi" w:hAnsiTheme="minorBidi" w:cstheme="minorBidi"/>
          <w:sz w:val="24"/>
          <w:szCs w:val="24"/>
        </w:rPr>
        <w:t xml:space="preserve">, it can </w:t>
      </w:r>
      <w:r w:rsidR="004D5751" w:rsidRPr="00A629BB">
        <w:rPr>
          <w:rFonts w:asciiTheme="minorBidi" w:hAnsiTheme="minorBidi" w:cstheme="minorBidi"/>
          <w:sz w:val="24"/>
          <w:szCs w:val="24"/>
        </w:rPr>
        <w:t xml:space="preserve">give rise to </w:t>
      </w:r>
      <w:r w:rsidR="00317962" w:rsidRPr="00A629BB">
        <w:rPr>
          <w:rFonts w:asciiTheme="minorBidi" w:hAnsiTheme="minorBidi" w:cstheme="minorBidi"/>
          <w:sz w:val="24"/>
          <w:szCs w:val="24"/>
        </w:rPr>
        <w:t>a sense among</w:t>
      </w:r>
      <w:r w:rsidR="00DA36F3" w:rsidRPr="00A629BB">
        <w:rPr>
          <w:rFonts w:asciiTheme="minorBidi" w:hAnsiTheme="minorBidi" w:cstheme="minorBidi"/>
          <w:sz w:val="24"/>
          <w:szCs w:val="24"/>
        </w:rPr>
        <w:t xml:space="preserve"> some</w:t>
      </w:r>
      <w:r w:rsidR="00317962" w:rsidRPr="00A629BB">
        <w:rPr>
          <w:rFonts w:asciiTheme="minorBidi" w:hAnsiTheme="minorBidi" w:cstheme="minorBidi"/>
          <w:sz w:val="24"/>
          <w:szCs w:val="24"/>
        </w:rPr>
        <w:t xml:space="preserve"> women that men </w:t>
      </w:r>
      <w:r w:rsidR="006A1C84" w:rsidRPr="00A629BB">
        <w:rPr>
          <w:rFonts w:asciiTheme="minorBidi" w:hAnsiTheme="minorBidi" w:cstheme="minorBidi"/>
          <w:sz w:val="24"/>
          <w:szCs w:val="24"/>
        </w:rPr>
        <w:t xml:space="preserve">are </w:t>
      </w:r>
      <w:r w:rsidR="00317962" w:rsidRPr="00A629BB">
        <w:rPr>
          <w:rFonts w:asciiTheme="minorBidi" w:hAnsiTheme="minorBidi" w:cstheme="minorBidi"/>
          <w:sz w:val="24"/>
          <w:szCs w:val="24"/>
        </w:rPr>
        <w:t>control</w:t>
      </w:r>
      <w:r w:rsidR="006A1C84" w:rsidRPr="00A629BB">
        <w:rPr>
          <w:rFonts w:asciiTheme="minorBidi" w:hAnsiTheme="minorBidi" w:cstheme="minorBidi"/>
          <w:sz w:val="24"/>
          <w:szCs w:val="24"/>
        </w:rPr>
        <w:t>ling</w:t>
      </w:r>
      <w:r w:rsidR="00317962" w:rsidRPr="00A629BB">
        <w:rPr>
          <w:rFonts w:asciiTheme="minorBidi" w:hAnsiTheme="minorBidi" w:cstheme="minorBidi"/>
          <w:sz w:val="24"/>
          <w:szCs w:val="24"/>
        </w:rPr>
        <w:t xml:space="preserve"> access to Torah.</w:t>
      </w:r>
      <w:r w:rsidR="00DA36F3" w:rsidRPr="00A629BB">
        <w:rPr>
          <w:rFonts w:asciiTheme="minorBidi" w:hAnsiTheme="minorBidi" w:cstheme="minorBidi"/>
          <w:sz w:val="24"/>
          <w:szCs w:val="24"/>
        </w:rPr>
        <w:t xml:space="preserve"> This can be particularly painful to women who engage in Torah study regularly, whose access to the words of Torah is </w:t>
      </w:r>
      <w:r w:rsidR="00DA36F3" w:rsidRPr="00A629BB">
        <w:rPr>
          <w:rFonts w:asciiTheme="minorBidi" w:hAnsiTheme="minorBidi" w:cstheme="minorBidi"/>
          <w:sz w:val="24"/>
          <w:szCs w:val="24"/>
        </w:rPr>
        <w:lastRenderedPageBreak/>
        <w:t>deeply meaningful and who may long for access to the physical scroll as well.</w:t>
      </w:r>
      <w:r w:rsidR="00201CF1" w:rsidRPr="00A629BB">
        <w:rPr>
          <w:rFonts w:asciiTheme="minorBidi" w:hAnsiTheme="minorBidi" w:cstheme="minorBidi"/>
          <w:sz w:val="24"/>
          <w:szCs w:val="24"/>
        </w:rPr>
        <w:t xml:space="preserve"> Other women may feel uncomfortable with the idea of holding a Sefer Torah.</w:t>
      </w:r>
    </w:p>
    <w:p w14:paraId="09CCC653" w14:textId="77777777" w:rsidR="00A629BB" w:rsidRPr="00A629BB" w:rsidRDefault="00A629BB" w:rsidP="00A629BB">
      <w:pPr>
        <w:pStyle w:val="HashkafahText"/>
        <w:spacing w:after="0" w:line="240" w:lineRule="auto"/>
        <w:jc w:val="both"/>
        <w:rPr>
          <w:rFonts w:asciiTheme="minorBidi" w:hAnsiTheme="minorBidi" w:cstheme="minorBidi"/>
          <w:sz w:val="24"/>
          <w:szCs w:val="24"/>
        </w:rPr>
      </w:pPr>
    </w:p>
    <w:p w14:paraId="49C70FA4" w14:textId="77777777" w:rsidR="00A629BB" w:rsidRDefault="006A1C84" w:rsidP="00A629BB">
      <w:pPr>
        <w:pStyle w:val="HashkafahText"/>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E</w:t>
      </w:r>
      <w:r w:rsidR="006F3464" w:rsidRPr="00A629BB">
        <w:rPr>
          <w:rFonts w:asciiTheme="minorBidi" w:hAnsiTheme="minorBidi" w:cstheme="minorBidi"/>
          <w:sz w:val="24"/>
          <w:szCs w:val="24"/>
        </w:rPr>
        <w:t>ven if a Torah is</w:t>
      </w:r>
      <w:r w:rsidR="000E6C14" w:rsidRPr="00A629BB">
        <w:rPr>
          <w:rFonts w:asciiTheme="minorBidi" w:hAnsiTheme="minorBidi" w:cstheme="minorBidi"/>
          <w:sz w:val="24"/>
          <w:szCs w:val="24"/>
        </w:rPr>
        <w:t xml:space="preserve"> not handed to the women in a s</w:t>
      </w:r>
      <w:r w:rsidR="006F3464" w:rsidRPr="00A629BB">
        <w:rPr>
          <w:rFonts w:asciiTheme="minorBidi" w:hAnsiTheme="minorBidi" w:cstheme="minorBidi"/>
          <w:sz w:val="24"/>
          <w:szCs w:val="24"/>
        </w:rPr>
        <w:t xml:space="preserve">hul, </w:t>
      </w:r>
      <w:r w:rsidRPr="00A629BB">
        <w:rPr>
          <w:rFonts w:asciiTheme="minorBidi" w:hAnsiTheme="minorBidi" w:cstheme="minorBidi"/>
          <w:sz w:val="24"/>
          <w:szCs w:val="24"/>
        </w:rPr>
        <w:t xml:space="preserve">a </w:t>
      </w:r>
      <w:r w:rsidR="003C52C1" w:rsidRPr="00A629BB">
        <w:rPr>
          <w:rFonts w:asciiTheme="minorBidi" w:hAnsiTheme="minorBidi" w:cstheme="minorBidi"/>
          <w:sz w:val="24"/>
          <w:szCs w:val="24"/>
        </w:rPr>
        <w:t>synagogue</w:t>
      </w:r>
      <w:r w:rsidR="006F3464" w:rsidRPr="00A629BB">
        <w:rPr>
          <w:rFonts w:asciiTheme="minorBidi" w:hAnsiTheme="minorBidi" w:cstheme="minorBidi"/>
          <w:sz w:val="24"/>
          <w:szCs w:val="24"/>
        </w:rPr>
        <w:t xml:space="preserve"> </w:t>
      </w:r>
      <w:r w:rsidRPr="00A629BB">
        <w:rPr>
          <w:rFonts w:asciiTheme="minorBidi" w:hAnsiTheme="minorBidi" w:cstheme="minorBidi"/>
          <w:sz w:val="24"/>
          <w:szCs w:val="24"/>
        </w:rPr>
        <w:t xml:space="preserve">community and its leadership </w:t>
      </w:r>
      <w:r w:rsidR="006F3464" w:rsidRPr="00A629BB">
        <w:rPr>
          <w:rFonts w:asciiTheme="minorBidi" w:hAnsiTheme="minorBidi" w:cstheme="minorBidi"/>
          <w:sz w:val="24"/>
          <w:szCs w:val="24"/>
        </w:rPr>
        <w:t xml:space="preserve">should carefully consider how </w:t>
      </w:r>
      <w:r w:rsidRPr="00A629BB">
        <w:rPr>
          <w:rFonts w:asciiTheme="minorBidi" w:hAnsiTheme="minorBidi" w:cstheme="minorBidi"/>
          <w:sz w:val="24"/>
          <w:szCs w:val="24"/>
        </w:rPr>
        <w:t xml:space="preserve">still </w:t>
      </w:r>
      <w:r w:rsidR="006F3464" w:rsidRPr="00A629BB">
        <w:rPr>
          <w:rFonts w:asciiTheme="minorBidi" w:hAnsiTheme="minorBidi" w:cstheme="minorBidi"/>
          <w:sz w:val="24"/>
          <w:szCs w:val="24"/>
        </w:rPr>
        <w:t xml:space="preserve">to convey the message that they respect and value women's </w:t>
      </w:r>
      <w:r w:rsidR="00413F40" w:rsidRPr="00A629BB">
        <w:rPr>
          <w:rFonts w:asciiTheme="minorBidi" w:hAnsiTheme="minorBidi" w:cstheme="minorBidi"/>
          <w:sz w:val="24"/>
          <w:szCs w:val="24"/>
        </w:rPr>
        <w:t xml:space="preserve">portion </w:t>
      </w:r>
      <w:r w:rsidR="006F3464" w:rsidRPr="00A629BB">
        <w:rPr>
          <w:rFonts w:asciiTheme="minorBidi" w:hAnsiTheme="minorBidi" w:cstheme="minorBidi"/>
          <w:sz w:val="24"/>
          <w:szCs w:val="24"/>
        </w:rPr>
        <w:t xml:space="preserve">in </w:t>
      </w:r>
      <w:r w:rsidR="004D5751" w:rsidRPr="00A629BB">
        <w:rPr>
          <w:rFonts w:asciiTheme="minorBidi" w:hAnsiTheme="minorBidi" w:cstheme="minorBidi"/>
          <w:sz w:val="24"/>
          <w:szCs w:val="24"/>
        </w:rPr>
        <w:t xml:space="preserve">and engagement with </w:t>
      </w:r>
      <w:r w:rsidR="006F3464" w:rsidRPr="00A629BB">
        <w:rPr>
          <w:rFonts w:asciiTheme="minorBidi" w:hAnsiTheme="minorBidi" w:cstheme="minorBidi"/>
          <w:sz w:val="24"/>
          <w:szCs w:val="24"/>
        </w:rPr>
        <w:t>Torah</w:t>
      </w:r>
      <w:r w:rsidRPr="00A629BB">
        <w:rPr>
          <w:rFonts w:asciiTheme="minorBidi" w:hAnsiTheme="minorBidi" w:cstheme="minorBidi"/>
          <w:sz w:val="24"/>
          <w:szCs w:val="24"/>
        </w:rPr>
        <w:t>. To this end, they might consider</w:t>
      </w:r>
      <w:r w:rsidR="00E904D5" w:rsidRPr="00A629BB">
        <w:rPr>
          <w:rFonts w:asciiTheme="minorBidi" w:hAnsiTheme="minorBidi" w:cstheme="minorBidi"/>
          <w:sz w:val="24"/>
          <w:szCs w:val="24"/>
        </w:rPr>
        <w:t xml:space="preserve"> designating a specific woman to hold the Torah or placing it on a table in the women’s section, as </w:t>
      </w:r>
      <w:r w:rsidR="004D5751" w:rsidRPr="00A629BB">
        <w:rPr>
          <w:rFonts w:asciiTheme="minorBidi" w:hAnsiTheme="minorBidi" w:cstheme="minorBidi"/>
          <w:sz w:val="24"/>
          <w:szCs w:val="24"/>
        </w:rPr>
        <w:t>Rav Ya'akov Ariel suggested</w:t>
      </w:r>
      <w:r w:rsidR="00E904D5" w:rsidRPr="00A629BB">
        <w:rPr>
          <w:rFonts w:asciiTheme="minorBidi" w:hAnsiTheme="minorBidi" w:cstheme="minorBidi"/>
          <w:sz w:val="24"/>
          <w:szCs w:val="24"/>
        </w:rPr>
        <w:t xml:space="preserve">, to ensure </w:t>
      </w:r>
      <w:r w:rsidR="003C52C1" w:rsidRPr="00A629BB">
        <w:rPr>
          <w:rFonts w:asciiTheme="minorBidi" w:hAnsiTheme="minorBidi" w:cstheme="minorBidi"/>
          <w:sz w:val="24"/>
          <w:szCs w:val="24"/>
        </w:rPr>
        <w:t xml:space="preserve">kevod </w:t>
      </w:r>
      <w:r w:rsidR="00E904D5" w:rsidRPr="00A629BB">
        <w:rPr>
          <w:rFonts w:asciiTheme="minorBidi" w:hAnsiTheme="minorBidi" w:cstheme="minorBidi"/>
          <w:sz w:val="24"/>
          <w:szCs w:val="24"/>
        </w:rPr>
        <w:t>ha</w:t>
      </w:r>
      <w:r w:rsidR="003C52C1" w:rsidRPr="00A629BB">
        <w:rPr>
          <w:rFonts w:asciiTheme="minorBidi" w:hAnsiTheme="minorBidi" w:cstheme="minorBidi"/>
          <w:sz w:val="24"/>
          <w:szCs w:val="24"/>
        </w:rPr>
        <w:t>-</w:t>
      </w:r>
      <w:r w:rsidR="00E904D5" w:rsidRPr="00A629BB">
        <w:rPr>
          <w:rFonts w:asciiTheme="minorBidi" w:hAnsiTheme="minorBidi" w:cstheme="minorBidi"/>
          <w:sz w:val="24"/>
          <w:szCs w:val="24"/>
        </w:rPr>
        <w:t>Torah is maintained while providing an opportunity for women to rejoice with the scroll.</w:t>
      </w:r>
      <w:r w:rsidR="000E6C14" w:rsidRPr="00A629BB">
        <w:rPr>
          <w:rFonts w:asciiTheme="minorBidi" w:hAnsiTheme="minorBidi" w:cstheme="minorBidi"/>
          <w:sz w:val="24"/>
          <w:szCs w:val="24"/>
        </w:rPr>
        <w:t xml:space="preserve"> </w:t>
      </w:r>
    </w:p>
    <w:p w14:paraId="1AD0F414" w14:textId="77777777" w:rsidR="00A629BB" w:rsidRDefault="00A629BB" w:rsidP="00A629BB">
      <w:pPr>
        <w:pStyle w:val="HashkafahText"/>
        <w:spacing w:after="0" w:line="240" w:lineRule="auto"/>
        <w:jc w:val="both"/>
        <w:rPr>
          <w:rFonts w:asciiTheme="minorBidi" w:hAnsiTheme="minorBidi" w:cstheme="minorBidi"/>
          <w:sz w:val="24"/>
          <w:szCs w:val="24"/>
        </w:rPr>
      </w:pPr>
    </w:p>
    <w:p w14:paraId="050ADA99" w14:textId="74AFE429" w:rsidR="000E6C14" w:rsidRDefault="000E6C14" w:rsidP="00A629BB">
      <w:pPr>
        <w:pStyle w:val="HashkafahText"/>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 xml:space="preserve">Deracheha Editor-at-large Sarah Rudolph presents her take on </w:t>
      </w:r>
      <w:r w:rsidR="002C54A2" w:rsidRPr="00A629BB">
        <w:rPr>
          <w:rFonts w:asciiTheme="minorBidi" w:hAnsiTheme="minorBidi" w:cstheme="minorBidi"/>
          <w:sz w:val="24"/>
          <w:szCs w:val="24"/>
        </w:rPr>
        <w:t xml:space="preserve">what it means for women to </w:t>
      </w:r>
      <w:r w:rsidR="00E904D5" w:rsidRPr="00A629BB">
        <w:rPr>
          <w:rFonts w:asciiTheme="minorBidi" w:hAnsiTheme="minorBidi" w:cstheme="minorBidi"/>
          <w:sz w:val="24"/>
          <w:szCs w:val="24"/>
        </w:rPr>
        <w:t>danc</w:t>
      </w:r>
      <w:r w:rsidR="002C54A2" w:rsidRPr="00A629BB">
        <w:rPr>
          <w:rFonts w:asciiTheme="minorBidi" w:hAnsiTheme="minorBidi" w:cstheme="minorBidi"/>
          <w:sz w:val="24"/>
          <w:szCs w:val="24"/>
        </w:rPr>
        <w:t>e</w:t>
      </w:r>
      <w:r w:rsidR="00E904D5" w:rsidRPr="00A629BB">
        <w:rPr>
          <w:rFonts w:asciiTheme="minorBidi" w:hAnsiTheme="minorBidi" w:cstheme="minorBidi"/>
          <w:sz w:val="24"/>
          <w:szCs w:val="24"/>
        </w:rPr>
        <w:t xml:space="preserve"> as an expression of women’s joy and portion in Torah</w:t>
      </w:r>
      <w:r w:rsidR="006A1C84" w:rsidRPr="00A629BB">
        <w:rPr>
          <w:rFonts w:asciiTheme="minorBidi" w:hAnsiTheme="minorBidi" w:cstheme="minorBidi"/>
          <w:sz w:val="24"/>
          <w:szCs w:val="24"/>
        </w:rPr>
        <w:t>, even without a scroll</w:t>
      </w:r>
      <w:r w:rsidRPr="00A629BB">
        <w:rPr>
          <w:rFonts w:asciiTheme="minorBidi" w:hAnsiTheme="minorBidi" w:cstheme="minorBidi"/>
          <w:sz w:val="24"/>
          <w:szCs w:val="24"/>
        </w:rPr>
        <w:t>:</w:t>
      </w:r>
      <w:r w:rsidR="00682628" w:rsidRPr="00A629BB">
        <w:rPr>
          <w:rStyle w:val="FootnoteReference"/>
          <w:rFonts w:asciiTheme="minorBidi" w:hAnsiTheme="minorBidi" w:cstheme="minorBidi"/>
          <w:sz w:val="24"/>
          <w:szCs w:val="24"/>
        </w:rPr>
        <w:t xml:space="preserve"> </w:t>
      </w:r>
      <w:r w:rsidR="00682628" w:rsidRPr="00A629BB">
        <w:rPr>
          <w:rStyle w:val="FootnoteReference"/>
          <w:rFonts w:asciiTheme="minorBidi" w:hAnsiTheme="minorBidi" w:cstheme="minorBidi"/>
          <w:sz w:val="24"/>
          <w:szCs w:val="24"/>
        </w:rPr>
        <w:footnoteReference w:id="22"/>
      </w:r>
    </w:p>
    <w:p w14:paraId="5D306E6B" w14:textId="77777777" w:rsidR="00A629BB" w:rsidRPr="00A629BB" w:rsidRDefault="00A629BB" w:rsidP="00A629BB">
      <w:pPr>
        <w:pStyle w:val="HashkafahText"/>
        <w:spacing w:after="0" w:line="240" w:lineRule="auto"/>
        <w:jc w:val="both"/>
        <w:rPr>
          <w:rFonts w:asciiTheme="minorBidi" w:hAnsiTheme="minorBidi" w:cstheme="minorBidi"/>
          <w:sz w:val="24"/>
          <w:szCs w:val="24"/>
        </w:rPr>
      </w:pPr>
    </w:p>
    <w:p w14:paraId="0C70E5DE" w14:textId="58CDD6B9" w:rsidR="000E6C14" w:rsidRPr="00A629BB" w:rsidRDefault="000E6C14" w:rsidP="00A629BB">
      <w:pPr>
        <w:pStyle w:val="SourceTitleTranslation"/>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 xml:space="preserve">Sarah Rudolph, </w:t>
      </w:r>
      <w:r w:rsidR="00682628" w:rsidRPr="00A629BB">
        <w:rPr>
          <w:rFonts w:asciiTheme="minorBidi" w:hAnsiTheme="minorBidi" w:cstheme="minorBidi"/>
          <w:sz w:val="24"/>
          <w:szCs w:val="24"/>
        </w:rPr>
        <w:t>"</w:t>
      </w:r>
      <w:r w:rsidRPr="00A629BB">
        <w:rPr>
          <w:rFonts w:asciiTheme="minorBidi" w:hAnsiTheme="minorBidi" w:cstheme="minorBidi"/>
          <w:sz w:val="24"/>
          <w:szCs w:val="24"/>
        </w:rPr>
        <w:t>Simchat Torah Doesn't Have to be a Men's Holiday</w:t>
      </w:r>
    </w:p>
    <w:p w14:paraId="622F37A9" w14:textId="0C751725" w:rsidR="000E6C14" w:rsidRDefault="00682628" w:rsidP="00A629BB">
      <w:pPr>
        <w:pStyle w:val="SourceTextTranslation"/>
        <w:spacing w:after="0" w:line="240" w:lineRule="auto"/>
        <w:rPr>
          <w:rFonts w:asciiTheme="minorBidi" w:hAnsiTheme="minorBidi" w:cstheme="minorBidi"/>
          <w:sz w:val="24"/>
          <w:szCs w:val="24"/>
        </w:rPr>
      </w:pPr>
      <w:r w:rsidRPr="00A629BB">
        <w:rPr>
          <w:rFonts w:asciiTheme="minorBidi" w:hAnsiTheme="minorBidi" w:cstheme="minorBidi"/>
          <w:sz w:val="24"/>
          <w:szCs w:val="24"/>
        </w:rPr>
        <w:t>…H</w:t>
      </w:r>
      <w:r w:rsidR="000E6C14" w:rsidRPr="00A629BB">
        <w:rPr>
          <w:rFonts w:asciiTheme="minorBidi" w:hAnsiTheme="minorBidi" w:cstheme="minorBidi"/>
          <w:sz w:val="24"/>
          <w:szCs w:val="24"/>
        </w:rPr>
        <w:t>olding the scroll</w:t>
      </w:r>
      <w:r w:rsidRPr="00A629BB">
        <w:rPr>
          <w:rFonts w:asciiTheme="minorBidi" w:hAnsiTheme="minorBidi" w:cstheme="minorBidi"/>
          <w:sz w:val="24"/>
          <w:szCs w:val="24"/>
        </w:rPr>
        <w:t>,</w:t>
      </w:r>
      <w:r w:rsidR="000E6C14" w:rsidRPr="00A629BB">
        <w:rPr>
          <w:rFonts w:asciiTheme="minorBidi" w:hAnsiTheme="minorBidi" w:cstheme="minorBidi"/>
          <w:sz w:val="24"/>
          <w:szCs w:val="24"/>
        </w:rPr>
        <w:t xml:space="preserve"> that, to my mind, is secondary. The real point is that we have an equal right to rejoice in our sacred heritage. Nobody is making us chat; ultimately, no one is stopping us from dancing. If it’s a men’s holiday, that is because we let it be….On Simchat Torah, I dance for the concept of Torah, not the object. I dance for myself and my love of Torah study. I dance for the joy of the completed cycle of reading, and I dance for the joy of beginning all over again. I dance because I will shortly have tears in my eyes, like I do every year, as I listen to the account of Moses’ death in the last few verses of the Torah. I dance because I will shortly be awed, as I am every year, when we begin again and read, “And it was evening, and it was morning, one day.” The very beginning of everything; something, where there had been nothing.</w:t>
      </w:r>
    </w:p>
    <w:p w14:paraId="2608DFD5" w14:textId="77777777" w:rsidR="00A629BB" w:rsidRPr="00A629BB" w:rsidRDefault="00A629BB" w:rsidP="00A629BB">
      <w:pPr>
        <w:pStyle w:val="SourceTextTranslation"/>
        <w:spacing w:after="0" w:line="240" w:lineRule="auto"/>
        <w:rPr>
          <w:rFonts w:asciiTheme="minorBidi" w:hAnsiTheme="minorBidi" w:cstheme="minorBidi"/>
          <w:sz w:val="24"/>
          <w:szCs w:val="24"/>
        </w:rPr>
      </w:pPr>
    </w:p>
    <w:p w14:paraId="1BF15109" w14:textId="73946B21" w:rsidR="004D5751" w:rsidRDefault="004D5751" w:rsidP="00A629BB">
      <w:pPr>
        <w:pStyle w:val="SourceTextTranslation"/>
        <w:spacing w:after="0" w:line="240" w:lineRule="auto"/>
        <w:ind w:left="0"/>
        <w:rPr>
          <w:rFonts w:asciiTheme="minorBidi" w:hAnsiTheme="minorBidi" w:cstheme="minorBidi"/>
          <w:i/>
          <w:iCs/>
          <w:sz w:val="24"/>
          <w:szCs w:val="24"/>
        </w:rPr>
      </w:pPr>
      <w:r w:rsidRPr="00A629BB">
        <w:rPr>
          <w:rFonts w:asciiTheme="minorBidi" w:hAnsiTheme="minorBidi" w:cstheme="minorBidi"/>
          <w:i/>
          <w:iCs/>
          <w:sz w:val="24"/>
          <w:szCs w:val="24"/>
        </w:rPr>
        <w:t>This being said, we should still be sensitive to the fact that many women have a difficult time navigating feelings of disenfranchisement, especially on Simchat Torah</w:t>
      </w:r>
      <w:r w:rsidR="006A1C84" w:rsidRPr="00A629BB">
        <w:rPr>
          <w:rFonts w:asciiTheme="minorBidi" w:hAnsiTheme="minorBidi" w:cstheme="minorBidi"/>
          <w:i/>
          <w:iCs/>
          <w:sz w:val="24"/>
          <w:szCs w:val="24"/>
        </w:rPr>
        <w:t>, when the Torah scrolls remain in the men's section</w:t>
      </w:r>
      <w:r w:rsidRPr="00A629BB">
        <w:rPr>
          <w:rFonts w:asciiTheme="minorBidi" w:hAnsiTheme="minorBidi" w:cstheme="minorBidi"/>
          <w:i/>
          <w:iCs/>
          <w:sz w:val="24"/>
          <w:szCs w:val="24"/>
        </w:rPr>
        <w:t>. These feelings can be especially strong among women who are deeply involved and invested in Torah.</w:t>
      </w:r>
    </w:p>
    <w:p w14:paraId="3D7FA381" w14:textId="77777777" w:rsidR="00A629BB" w:rsidRPr="00A629BB" w:rsidRDefault="00A629BB" w:rsidP="00A629BB">
      <w:pPr>
        <w:pStyle w:val="SourceTextTranslation"/>
        <w:spacing w:after="0" w:line="240" w:lineRule="auto"/>
        <w:ind w:left="0"/>
        <w:rPr>
          <w:rFonts w:asciiTheme="minorBidi" w:hAnsiTheme="minorBidi" w:cstheme="minorBidi"/>
          <w:i/>
          <w:iCs/>
          <w:sz w:val="24"/>
          <w:szCs w:val="24"/>
        </w:rPr>
      </w:pPr>
    </w:p>
    <w:p w14:paraId="5859E0A8" w14:textId="2C1C30A0" w:rsidR="0032043A" w:rsidRDefault="001150E7" w:rsidP="00A629BB">
      <w:pPr>
        <w:pStyle w:val="SourceTextTranslation"/>
        <w:spacing w:after="0" w:line="240" w:lineRule="auto"/>
        <w:ind w:left="0"/>
        <w:rPr>
          <w:rFonts w:asciiTheme="minorBidi" w:hAnsiTheme="minorBidi" w:cstheme="minorBidi"/>
          <w:i/>
          <w:iCs/>
          <w:sz w:val="24"/>
          <w:szCs w:val="24"/>
        </w:rPr>
      </w:pPr>
      <w:r w:rsidRPr="00A629BB">
        <w:rPr>
          <w:rFonts w:asciiTheme="minorBidi" w:hAnsiTheme="minorBidi" w:cstheme="minorBidi"/>
          <w:i/>
          <w:iCs/>
          <w:sz w:val="24"/>
          <w:szCs w:val="24"/>
        </w:rPr>
        <w:t xml:space="preserve">We </w:t>
      </w:r>
      <w:r w:rsidR="004D5751" w:rsidRPr="00A629BB">
        <w:rPr>
          <w:rFonts w:asciiTheme="minorBidi" w:hAnsiTheme="minorBidi" w:cstheme="minorBidi"/>
          <w:i/>
          <w:iCs/>
          <w:sz w:val="24"/>
          <w:szCs w:val="24"/>
        </w:rPr>
        <w:t xml:space="preserve">need to engage in education and dialogue to bring us to a point where </w:t>
      </w:r>
      <w:r w:rsidR="00A97627" w:rsidRPr="00A629BB">
        <w:rPr>
          <w:rFonts w:asciiTheme="minorBidi" w:hAnsiTheme="minorBidi" w:cstheme="minorBidi"/>
          <w:i/>
          <w:iCs/>
          <w:sz w:val="24"/>
          <w:szCs w:val="24"/>
        </w:rPr>
        <w:t xml:space="preserve">every </w:t>
      </w:r>
      <w:r w:rsidR="006A1C84" w:rsidRPr="00A629BB">
        <w:rPr>
          <w:rFonts w:asciiTheme="minorBidi" w:hAnsiTheme="minorBidi" w:cstheme="minorBidi"/>
          <w:i/>
          <w:iCs/>
          <w:sz w:val="24"/>
          <w:szCs w:val="24"/>
        </w:rPr>
        <w:t xml:space="preserve">Jewish </w:t>
      </w:r>
      <w:r w:rsidR="00A97627" w:rsidRPr="00A629BB">
        <w:rPr>
          <w:rFonts w:asciiTheme="minorBidi" w:hAnsiTheme="minorBidi" w:cstheme="minorBidi"/>
          <w:i/>
          <w:iCs/>
          <w:sz w:val="24"/>
          <w:szCs w:val="24"/>
        </w:rPr>
        <w:t>woman can give expression to her love of Torah on Simchat Torah</w:t>
      </w:r>
      <w:r w:rsidR="006A1C84" w:rsidRPr="00A629BB">
        <w:rPr>
          <w:rFonts w:asciiTheme="minorBidi" w:hAnsiTheme="minorBidi" w:cstheme="minorBidi"/>
          <w:i/>
          <w:iCs/>
          <w:sz w:val="24"/>
          <w:szCs w:val="24"/>
        </w:rPr>
        <w:t xml:space="preserve"> and where our comm</w:t>
      </w:r>
      <w:r w:rsidR="00032BBA" w:rsidRPr="00A629BB">
        <w:rPr>
          <w:rFonts w:asciiTheme="minorBidi" w:hAnsiTheme="minorBidi" w:cstheme="minorBidi"/>
          <w:i/>
          <w:iCs/>
          <w:sz w:val="24"/>
          <w:szCs w:val="24"/>
        </w:rPr>
        <w:t xml:space="preserve">unities make it clear that they </w:t>
      </w:r>
      <w:r w:rsidR="00DF1CA3" w:rsidRPr="00A629BB">
        <w:rPr>
          <w:rFonts w:asciiTheme="minorBidi" w:hAnsiTheme="minorBidi" w:cstheme="minorBidi"/>
          <w:i/>
          <w:iCs/>
          <w:sz w:val="24"/>
          <w:szCs w:val="24"/>
        </w:rPr>
        <w:t>celebrate</w:t>
      </w:r>
      <w:r w:rsidR="00032BBA" w:rsidRPr="00A629BB">
        <w:rPr>
          <w:rFonts w:asciiTheme="minorBidi" w:hAnsiTheme="minorBidi" w:cstheme="minorBidi"/>
          <w:i/>
          <w:iCs/>
          <w:sz w:val="24"/>
          <w:szCs w:val="24"/>
        </w:rPr>
        <w:t xml:space="preserve"> </w:t>
      </w:r>
      <w:r w:rsidR="006A1C84" w:rsidRPr="00A629BB">
        <w:rPr>
          <w:rFonts w:asciiTheme="minorBidi" w:hAnsiTheme="minorBidi" w:cstheme="minorBidi"/>
          <w:i/>
          <w:iCs/>
          <w:sz w:val="24"/>
          <w:szCs w:val="24"/>
        </w:rPr>
        <w:t>women's connection to Torah</w:t>
      </w:r>
      <w:r w:rsidR="004D5751" w:rsidRPr="00A629BB">
        <w:rPr>
          <w:rFonts w:asciiTheme="minorBidi" w:hAnsiTheme="minorBidi" w:cstheme="minorBidi"/>
          <w:i/>
          <w:iCs/>
          <w:sz w:val="24"/>
          <w:szCs w:val="24"/>
        </w:rPr>
        <w:t>.</w:t>
      </w:r>
      <w:r w:rsidR="00A97627" w:rsidRPr="00A629BB">
        <w:rPr>
          <w:rFonts w:asciiTheme="minorBidi" w:hAnsiTheme="minorBidi" w:cstheme="minorBidi"/>
          <w:i/>
          <w:iCs/>
          <w:sz w:val="24"/>
          <w:szCs w:val="24"/>
        </w:rPr>
        <w:t xml:space="preserve"> </w:t>
      </w:r>
    </w:p>
    <w:p w14:paraId="64B05D62" w14:textId="77777777" w:rsidR="00A629BB" w:rsidRDefault="00A629BB" w:rsidP="00A629BB">
      <w:pPr>
        <w:pStyle w:val="SourceTextTranslation"/>
        <w:spacing w:after="0" w:line="240" w:lineRule="auto"/>
        <w:ind w:left="0"/>
        <w:rPr>
          <w:rFonts w:asciiTheme="minorBidi" w:hAnsiTheme="minorBidi" w:cstheme="minorBidi"/>
          <w:i/>
          <w:iCs/>
          <w:sz w:val="24"/>
          <w:szCs w:val="24"/>
        </w:rPr>
      </w:pPr>
    </w:p>
    <w:p w14:paraId="0F5B4A09" w14:textId="77777777" w:rsidR="00A629BB" w:rsidRPr="00A629BB" w:rsidRDefault="00A629BB" w:rsidP="00A629BB">
      <w:pPr>
        <w:pStyle w:val="SourceTextTranslation"/>
        <w:spacing w:after="0" w:line="240" w:lineRule="auto"/>
        <w:ind w:left="0"/>
        <w:rPr>
          <w:rFonts w:asciiTheme="minorBidi" w:hAnsiTheme="minorBidi" w:cstheme="minorBidi"/>
          <w:i/>
          <w:iCs/>
          <w:sz w:val="24"/>
          <w:szCs w:val="24"/>
        </w:rPr>
      </w:pPr>
    </w:p>
    <w:p w14:paraId="0B0C6DB1" w14:textId="27B6F869" w:rsidR="0032043A" w:rsidRPr="00A629BB" w:rsidRDefault="0032043A" w:rsidP="00A629BB">
      <w:pPr>
        <w:pStyle w:val="Heading1"/>
        <w:bidi w:val="0"/>
        <w:spacing w:before="0" w:line="240" w:lineRule="auto"/>
        <w:jc w:val="both"/>
        <w:rPr>
          <w:rFonts w:asciiTheme="minorBidi" w:hAnsiTheme="minorBidi" w:cstheme="minorBidi"/>
          <w:sz w:val="24"/>
          <w:szCs w:val="24"/>
        </w:rPr>
      </w:pPr>
      <w:r w:rsidRPr="00A629BB">
        <w:rPr>
          <w:rFonts w:asciiTheme="minorBidi" w:hAnsiTheme="minorBidi" w:cstheme="minorBidi"/>
          <w:sz w:val="24"/>
          <w:szCs w:val="24"/>
        </w:rPr>
        <w:t>Further Reading</w:t>
      </w:r>
    </w:p>
    <w:p w14:paraId="78EC9903" w14:textId="22C96BF1" w:rsidR="0032043A" w:rsidRPr="00A629BB" w:rsidRDefault="005203CD" w:rsidP="00A629BB">
      <w:pPr>
        <w:pStyle w:val="SourceTextTranslation"/>
        <w:spacing w:after="0" w:line="240" w:lineRule="auto"/>
        <w:ind w:left="0"/>
        <w:rPr>
          <w:rFonts w:asciiTheme="minorBidi" w:hAnsiTheme="minorBidi" w:cstheme="minorBidi"/>
          <w:sz w:val="24"/>
          <w:szCs w:val="24"/>
        </w:rPr>
      </w:pPr>
      <w:r w:rsidRPr="00A629BB">
        <w:rPr>
          <w:rFonts w:asciiTheme="minorBidi" w:hAnsiTheme="minorBidi" w:cstheme="minorBidi"/>
          <w:sz w:val="24"/>
          <w:szCs w:val="24"/>
        </w:rPr>
        <w:t>Rabinovich, Rav Nahum.</w:t>
      </w:r>
      <w:r w:rsidR="00201CF1" w:rsidRPr="00A629BB">
        <w:rPr>
          <w:rFonts w:asciiTheme="minorBidi" w:hAnsiTheme="minorBidi" w:cstheme="minorBidi"/>
          <w:sz w:val="24"/>
          <w:szCs w:val="24"/>
        </w:rPr>
        <w:t xml:space="preserve"> Responsa</w:t>
      </w:r>
      <w:r w:rsidRPr="00A629BB">
        <w:rPr>
          <w:rFonts w:asciiTheme="minorBidi" w:hAnsiTheme="minorBidi" w:cstheme="minorBidi"/>
          <w:sz w:val="24"/>
          <w:szCs w:val="24"/>
        </w:rPr>
        <w:t xml:space="preserve"> </w:t>
      </w:r>
      <w:r w:rsidRPr="00A629BB">
        <w:rPr>
          <w:rFonts w:asciiTheme="minorBidi" w:hAnsiTheme="minorBidi" w:cstheme="minorBidi"/>
          <w:i/>
          <w:iCs/>
          <w:sz w:val="24"/>
          <w:szCs w:val="24"/>
        </w:rPr>
        <w:t>Si'ach Nachum</w:t>
      </w:r>
      <w:r w:rsidRPr="00A629BB">
        <w:rPr>
          <w:rFonts w:asciiTheme="minorBidi" w:hAnsiTheme="minorBidi" w:cstheme="minorBidi"/>
          <w:sz w:val="24"/>
          <w:szCs w:val="24"/>
        </w:rPr>
        <w:t xml:space="preserve">, </w:t>
      </w:r>
      <w:r w:rsidRPr="00A629BB">
        <w:rPr>
          <w:rFonts w:asciiTheme="minorBidi" w:hAnsiTheme="minorBidi" w:cstheme="minorBidi"/>
          <w:i/>
          <w:iCs/>
          <w:sz w:val="24"/>
          <w:szCs w:val="24"/>
        </w:rPr>
        <w:t>Siman</w:t>
      </w:r>
      <w:r w:rsidRPr="00A629BB">
        <w:rPr>
          <w:rFonts w:asciiTheme="minorBidi" w:hAnsiTheme="minorBidi" w:cstheme="minorBidi"/>
          <w:sz w:val="24"/>
          <w:szCs w:val="24"/>
        </w:rPr>
        <w:t xml:space="preserve"> 40.</w:t>
      </w:r>
      <w:r w:rsidR="0032043A" w:rsidRPr="00A629BB">
        <w:rPr>
          <w:rFonts w:asciiTheme="minorBidi" w:hAnsiTheme="minorBidi" w:cstheme="minorBidi"/>
          <w:sz w:val="24"/>
          <w:szCs w:val="24"/>
        </w:rPr>
        <w:t>Rudolph, Sarah Davis</w:t>
      </w:r>
      <w:r w:rsidRPr="00A629BB">
        <w:rPr>
          <w:rFonts w:asciiTheme="minorBidi" w:hAnsiTheme="minorBidi" w:cstheme="minorBidi"/>
          <w:sz w:val="24"/>
          <w:szCs w:val="24"/>
        </w:rPr>
        <w:t>,</w:t>
      </w:r>
      <w:r w:rsidR="0032043A" w:rsidRPr="00A629BB">
        <w:rPr>
          <w:rFonts w:asciiTheme="minorBidi" w:hAnsiTheme="minorBidi" w:cstheme="minorBidi"/>
          <w:sz w:val="24"/>
          <w:szCs w:val="24"/>
        </w:rPr>
        <w:t xml:space="preserve"> </w:t>
      </w:r>
      <w:r w:rsidRPr="00A629BB">
        <w:rPr>
          <w:rFonts w:asciiTheme="minorBidi" w:hAnsiTheme="minorBidi" w:cstheme="minorBidi"/>
          <w:sz w:val="24"/>
          <w:szCs w:val="24"/>
        </w:rPr>
        <w:t>"</w:t>
      </w:r>
      <w:r w:rsidR="0032043A" w:rsidRPr="00A629BB">
        <w:rPr>
          <w:rFonts w:asciiTheme="minorBidi" w:hAnsiTheme="minorBidi" w:cstheme="minorBidi"/>
          <w:sz w:val="24"/>
          <w:szCs w:val="24"/>
        </w:rPr>
        <w:t>Simchas Torah and Women</w:t>
      </w:r>
      <w:r w:rsidRPr="00A629BB">
        <w:rPr>
          <w:rFonts w:asciiTheme="minorBidi" w:hAnsiTheme="minorBidi" w:cstheme="minorBidi"/>
          <w:sz w:val="24"/>
          <w:szCs w:val="24"/>
        </w:rPr>
        <w:t>,"</w:t>
      </w:r>
      <w:r w:rsidR="0032043A" w:rsidRPr="00A629BB">
        <w:rPr>
          <w:rFonts w:asciiTheme="minorBidi" w:hAnsiTheme="minorBidi" w:cstheme="minorBidi"/>
          <w:sz w:val="24"/>
          <w:szCs w:val="24"/>
        </w:rPr>
        <w:t xml:space="preserve"> </w:t>
      </w:r>
      <w:r w:rsidRPr="00A629BB">
        <w:rPr>
          <w:rFonts w:asciiTheme="minorBidi" w:hAnsiTheme="minorBidi" w:cstheme="minorBidi"/>
          <w:i/>
          <w:iCs/>
          <w:sz w:val="24"/>
          <w:szCs w:val="24"/>
        </w:rPr>
        <w:t>Torahmusings.com</w:t>
      </w:r>
      <w:r w:rsidRPr="00A629BB">
        <w:rPr>
          <w:rFonts w:asciiTheme="minorBidi" w:hAnsiTheme="minorBidi" w:cstheme="minorBidi"/>
          <w:sz w:val="24"/>
          <w:szCs w:val="24"/>
        </w:rPr>
        <w:t>, 2017.</w:t>
      </w:r>
      <w:r w:rsidR="00682628" w:rsidRPr="00A629BB">
        <w:rPr>
          <w:rFonts w:asciiTheme="minorBidi" w:hAnsiTheme="minorBidi" w:cstheme="minorBidi"/>
          <w:sz w:val="24"/>
          <w:szCs w:val="24"/>
        </w:rPr>
        <w:t xml:space="preserve"> </w:t>
      </w:r>
      <w:r w:rsidRPr="00A629BB">
        <w:rPr>
          <w:rFonts w:asciiTheme="minorBidi" w:hAnsiTheme="minorBidi" w:cstheme="minorBidi"/>
          <w:sz w:val="24"/>
          <w:szCs w:val="24"/>
        </w:rPr>
        <w:t>A</w:t>
      </w:r>
      <w:r w:rsidR="0032043A" w:rsidRPr="00A629BB">
        <w:rPr>
          <w:rFonts w:asciiTheme="minorBidi" w:hAnsiTheme="minorBidi" w:cstheme="minorBidi"/>
          <w:sz w:val="24"/>
          <w:szCs w:val="24"/>
        </w:rPr>
        <w:t xml:space="preserve">vailable here: </w:t>
      </w:r>
      <w:hyperlink r:id="rId14" w:history="1">
        <w:r w:rsidR="0032043A" w:rsidRPr="00A629BB">
          <w:rPr>
            <w:rFonts w:asciiTheme="minorBidi" w:hAnsiTheme="minorBidi" w:cstheme="minorBidi"/>
            <w:color w:val="0000FF"/>
            <w:sz w:val="24"/>
            <w:szCs w:val="24"/>
            <w:u w:val="single"/>
          </w:rPr>
          <w:t>https://www.torahmusings.com/2017/10/simchas-torah-women/?fbclid=IwAR1KgEgdzcS_77sppDs_hO6wlYLr3Q1mdTkRzTilhCfsAS66lwQH4sITdSA</w:t>
        </w:r>
      </w:hyperlink>
    </w:p>
    <w:p w14:paraId="1ABBE645" w14:textId="0941FA4C" w:rsidR="005203CD" w:rsidRPr="00A629BB" w:rsidRDefault="005203CD" w:rsidP="00A629BB">
      <w:pPr>
        <w:pStyle w:val="SourceTextTranslation"/>
        <w:spacing w:after="0" w:line="240" w:lineRule="auto"/>
        <w:ind w:left="0"/>
        <w:rPr>
          <w:rFonts w:asciiTheme="minorBidi" w:hAnsiTheme="minorBidi" w:cstheme="minorBidi"/>
          <w:sz w:val="24"/>
          <w:szCs w:val="24"/>
        </w:rPr>
      </w:pPr>
      <w:r w:rsidRPr="00A629BB">
        <w:rPr>
          <w:rFonts w:asciiTheme="minorBidi" w:hAnsiTheme="minorBidi" w:cstheme="minorBidi"/>
          <w:sz w:val="24"/>
          <w:szCs w:val="24"/>
        </w:rPr>
        <w:t>Student, Rav Gil, "Women Dancing with Torah Scrolls," Torahmusings.com, 2014.</w:t>
      </w:r>
      <w:r w:rsidR="00682628" w:rsidRPr="00A629BB">
        <w:rPr>
          <w:rFonts w:asciiTheme="minorBidi" w:hAnsiTheme="minorBidi" w:cstheme="minorBidi"/>
          <w:sz w:val="24"/>
          <w:szCs w:val="24"/>
        </w:rPr>
        <w:t xml:space="preserve"> </w:t>
      </w:r>
      <w:r w:rsidRPr="00A629BB">
        <w:rPr>
          <w:rFonts w:asciiTheme="minorBidi" w:hAnsiTheme="minorBidi" w:cstheme="minorBidi"/>
          <w:sz w:val="24"/>
          <w:szCs w:val="24"/>
        </w:rPr>
        <w:t xml:space="preserve">Available here: </w:t>
      </w:r>
      <w:hyperlink r:id="rId15" w:history="1">
        <w:r w:rsidRPr="00A629BB">
          <w:rPr>
            <w:rStyle w:val="Hyperlink"/>
            <w:rFonts w:asciiTheme="minorBidi" w:hAnsiTheme="minorBidi" w:cstheme="minorBidi"/>
            <w:sz w:val="24"/>
            <w:szCs w:val="24"/>
          </w:rPr>
          <w:t>https://www.torahmusings.com/2014/10/women-torah-scrolls/</w:t>
        </w:r>
      </w:hyperlink>
    </w:p>
    <w:p w14:paraId="3EDA438F" w14:textId="2576EC20" w:rsidR="005203CD" w:rsidRPr="00A629BB" w:rsidRDefault="006D4FA9" w:rsidP="00A629BB">
      <w:pPr>
        <w:bidi w:val="0"/>
        <w:spacing w:after="0" w:line="240" w:lineRule="auto"/>
        <w:jc w:val="both"/>
        <w:rPr>
          <w:rFonts w:asciiTheme="minorBidi" w:hAnsiTheme="minorBidi" w:cstheme="minorBidi"/>
          <w:sz w:val="24"/>
          <w:szCs w:val="24"/>
        </w:rPr>
      </w:pPr>
      <w:r w:rsidRPr="00A629BB">
        <w:rPr>
          <w:rFonts w:asciiTheme="minorBidi" w:hAnsiTheme="minorBidi" w:cstheme="minorBidi"/>
          <w:sz w:val="24"/>
          <w:szCs w:val="24"/>
        </w:rPr>
        <w:t xml:space="preserve">Weitman, </w:t>
      </w:r>
      <w:r w:rsidR="005203CD" w:rsidRPr="00A629BB">
        <w:rPr>
          <w:rFonts w:asciiTheme="minorBidi" w:hAnsiTheme="minorBidi" w:cstheme="minorBidi"/>
          <w:sz w:val="24"/>
          <w:szCs w:val="24"/>
        </w:rPr>
        <w:t>Rav Ze'ev, "</w:t>
      </w:r>
      <w:r w:rsidR="005203CD" w:rsidRPr="00A629BB">
        <w:rPr>
          <w:rFonts w:asciiTheme="minorBidi" w:hAnsiTheme="minorBidi" w:cstheme="minorBidi"/>
          <w:i/>
          <w:iCs/>
          <w:sz w:val="24"/>
          <w:szCs w:val="24"/>
        </w:rPr>
        <w:t>Hakafot</w:t>
      </w:r>
      <w:r w:rsidR="005203CD" w:rsidRPr="00A629BB">
        <w:rPr>
          <w:rFonts w:asciiTheme="minorBidi" w:hAnsiTheme="minorBidi" w:cstheme="minorBidi"/>
          <w:sz w:val="24"/>
          <w:szCs w:val="24"/>
        </w:rPr>
        <w:t xml:space="preserve"> Simchat Torah for Women." Letter to Alon Shevut Community, Tishrei 5788.</w:t>
      </w:r>
      <w:r w:rsidR="00682628" w:rsidRPr="00A629BB">
        <w:rPr>
          <w:rFonts w:asciiTheme="minorBidi" w:hAnsiTheme="minorBidi" w:cstheme="minorBidi"/>
          <w:sz w:val="24"/>
          <w:szCs w:val="24"/>
        </w:rPr>
        <w:t xml:space="preserve"> </w:t>
      </w:r>
      <w:r w:rsidR="00682628" w:rsidRPr="00A629BB">
        <w:rPr>
          <w:rFonts w:asciiTheme="minorBidi" w:hAnsiTheme="minorBidi" w:cstheme="minorBidi"/>
          <w:color w:val="0000FF"/>
          <w:sz w:val="24"/>
          <w:szCs w:val="24"/>
          <w:u w:val="single"/>
        </w:rPr>
        <w:t xml:space="preserve">Available here: </w:t>
      </w:r>
      <w:hyperlink r:id="rId16" w:history="1">
        <w:r w:rsidR="00682628" w:rsidRPr="00A629BB">
          <w:rPr>
            <w:rFonts w:asciiTheme="minorBidi" w:hAnsiTheme="minorBidi" w:cstheme="minorBidi"/>
            <w:color w:val="0000FF"/>
            <w:sz w:val="24"/>
            <w:szCs w:val="24"/>
            <w:u w:val="single"/>
          </w:rPr>
          <w:t>https://www.alonshvut.org.il/objDoc.asp?PID=623590&amp;OID=623608</w:t>
        </w:r>
      </w:hyperlink>
    </w:p>
    <w:p w14:paraId="73B5C5D8" w14:textId="243ECB4D" w:rsidR="005203CD" w:rsidRPr="00A629BB" w:rsidRDefault="005203CD" w:rsidP="00A629BB">
      <w:pPr>
        <w:pStyle w:val="HashkafahText"/>
        <w:spacing w:after="0" w:line="240" w:lineRule="auto"/>
        <w:jc w:val="both"/>
        <w:rPr>
          <w:rFonts w:asciiTheme="minorBidi" w:hAnsiTheme="minorBidi" w:cstheme="minorBidi"/>
          <w:i w:val="0"/>
          <w:iCs w:val="0"/>
          <w:sz w:val="24"/>
          <w:szCs w:val="24"/>
        </w:rPr>
      </w:pPr>
      <w:r w:rsidRPr="00A629BB">
        <w:rPr>
          <w:rFonts w:asciiTheme="minorBidi" w:hAnsiTheme="minorBidi" w:cstheme="minorBidi"/>
          <w:i w:val="0"/>
          <w:iCs w:val="0"/>
          <w:sz w:val="24"/>
          <w:szCs w:val="24"/>
        </w:rPr>
        <w:lastRenderedPageBreak/>
        <w:t xml:space="preserve">Ya’ari, Avraham. </w:t>
      </w:r>
      <w:r w:rsidRPr="00A629BB">
        <w:rPr>
          <w:rFonts w:asciiTheme="minorBidi" w:hAnsiTheme="minorBidi" w:cstheme="minorBidi"/>
          <w:sz w:val="24"/>
          <w:szCs w:val="24"/>
        </w:rPr>
        <w:t>Toldot Chag Simchat Torah.</w:t>
      </w:r>
      <w:r w:rsidRPr="00A629BB">
        <w:rPr>
          <w:rFonts w:asciiTheme="minorBidi" w:hAnsiTheme="minorBidi" w:cstheme="minorBidi"/>
          <w:i w:val="0"/>
          <w:iCs w:val="0"/>
          <w:sz w:val="24"/>
          <w:szCs w:val="24"/>
        </w:rPr>
        <w:t xml:space="preserve"> Jerusalem: Mossad Ha-rav Kook, 19. (Originally published 1964).</w:t>
      </w:r>
    </w:p>
    <w:p w14:paraId="48772935" w14:textId="432BE438" w:rsidR="00ED2129" w:rsidRPr="00A629BB" w:rsidRDefault="00ED2129" w:rsidP="00A629BB">
      <w:pPr>
        <w:bidi w:val="0"/>
        <w:spacing w:after="0" w:line="240" w:lineRule="auto"/>
        <w:jc w:val="both"/>
        <w:rPr>
          <w:rFonts w:asciiTheme="minorBidi" w:hAnsiTheme="minorBidi" w:cstheme="minorBidi"/>
          <w:sz w:val="24"/>
          <w:szCs w:val="24"/>
        </w:rPr>
      </w:pPr>
    </w:p>
    <w:sectPr w:rsidR="00ED2129" w:rsidRPr="00A629BB" w:rsidSect="001D0A61">
      <w:footerReference w:type="default" r:id="rId17"/>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D030B1" w16cid:durableId="216BF973"/>
  <w16cid:commentId w16cid:paraId="75623218" w16cid:durableId="216BFA79"/>
  <w16cid:commentId w16cid:paraId="49BCCA78" w16cid:durableId="216BFC08"/>
  <w16cid:commentId w16cid:paraId="6EA25D35" w16cid:durableId="216BFD1A"/>
  <w16cid:commentId w16cid:paraId="35C02D27" w16cid:durableId="216BF007"/>
  <w16cid:commentId w16cid:paraId="5F9FB225" w16cid:durableId="216C6CA5"/>
  <w16cid:commentId w16cid:paraId="0B3AC7B9" w16cid:durableId="216C71CD"/>
  <w16cid:commentId w16cid:paraId="11FF97CE" w16cid:durableId="216C38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09EA6" w14:textId="77777777" w:rsidR="00F15F58" w:rsidRDefault="00F15F58" w:rsidP="00FD7B69">
      <w:pPr>
        <w:spacing w:after="0" w:line="240" w:lineRule="auto"/>
      </w:pPr>
      <w:r>
        <w:separator/>
      </w:r>
    </w:p>
  </w:endnote>
  <w:endnote w:type="continuationSeparator" w:id="0">
    <w:p w14:paraId="6DD8F298" w14:textId="77777777" w:rsidR="00F15F58" w:rsidRDefault="00F15F58" w:rsidP="00FD7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stem">
    <w:altName w:val="Arial"/>
    <w:panose1 w:val="00000000000000000000"/>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Merriweather Sans ExtraBold">
    <w:charset w:val="00"/>
    <w:family w:val="auto"/>
    <w:pitch w:val="variable"/>
    <w:sig w:usb0="20000007" w:usb1="00000000" w:usb2="00000000" w:usb3="00000000" w:csb0="00000193"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94096182"/>
      <w:docPartObj>
        <w:docPartGallery w:val="Page Numbers (Bottom of Page)"/>
        <w:docPartUnique/>
      </w:docPartObj>
    </w:sdtPr>
    <w:sdtEndPr>
      <w:rPr>
        <w:noProof/>
      </w:rPr>
    </w:sdtEndPr>
    <w:sdtContent>
      <w:p w14:paraId="52CAF58C" w14:textId="1FC8DE54" w:rsidR="00A629BB" w:rsidRDefault="00A629BB">
        <w:pPr>
          <w:pStyle w:val="Footer"/>
          <w:jc w:val="center"/>
        </w:pPr>
        <w:r>
          <w:fldChar w:fldCharType="begin"/>
        </w:r>
        <w:r>
          <w:instrText xml:space="preserve"> PAGE   \* MERGEFORMAT </w:instrText>
        </w:r>
        <w:r>
          <w:fldChar w:fldCharType="separate"/>
        </w:r>
        <w:r w:rsidR="004C4CF6" w:rsidRPr="004C4CF6">
          <w:rPr>
            <w:noProof/>
            <w:rtl/>
          </w:rPr>
          <w:t>1</w:t>
        </w:r>
        <w:r>
          <w:rPr>
            <w:noProof/>
          </w:rPr>
          <w:fldChar w:fldCharType="end"/>
        </w:r>
      </w:p>
    </w:sdtContent>
  </w:sdt>
  <w:p w14:paraId="7216CA4F" w14:textId="77777777" w:rsidR="00A629BB" w:rsidRDefault="00A629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EF1B08" w14:textId="77777777" w:rsidR="00F15F58" w:rsidRDefault="00F15F58" w:rsidP="00A629BB">
      <w:pPr>
        <w:bidi w:val="0"/>
        <w:spacing w:after="0" w:line="240" w:lineRule="auto"/>
      </w:pPr>
      <w:r>
        <w:separator/>
      </w:r>
    </w:p>
  </w:footnote>
  <w:footnote w:type="continuationSeparator" w:id="0">
    <w:p w14:paraId="434D52E2" w14:textId="77777777" w:rsidR="00F15F58" w:rsidRDefault="00F15F58" w:rsidP="00FD7B69">
      <w:pPr>
        <w:spacing w:after="0" w:line="240" w:lineRule="auto"/>
      </w:pPr>
      <w:r>
        <w:continuationSeparator/>
      </w:r>
    </w:p>
  </w:footnote>
  <w:footnote w:id="1">
    <w:p w14:paraId="4095766D" w14:textId="65917ADD" w:rsidR="009B5735" w:rsidRPr="008171B2" w:rsidRDefault="009B5735" w:rsidP="00A629BB">
      <w:pPr>
        <w:bidi w:val="0"/>
        <w:spacing w:after="0" w:line="240" w:lineRule="auto"/>
        <w:jc w:val="both"/>
        <w:rPr>
          <w:rFonts w:asciiTheme="minorBidi" w:hAnsiTheme="minorBidi" w:cstheme="minorBidi"/>
          <w:sz w:val="20"/>
          <w:szCs w:val="20"/>
        </w:rPr>
      </w:pPr>
      <w:r w:rsidRPr="002C54A2">
        <w:rPr>
          <w:rStyle w:val="FootnoteReference"/>
          <w:sz w:val="20"/>
          <w:szCs w:val="20"/>
        </w:rPr>
        <w:footnoteRef/>
      </w:r>
      <w:r w:rsidRPr="002C54A2">
        <w:rPr>
          <w:rFonts w:cs="Times New Roman"/>
          <w:sz w:val="20"/>
          <w:szCs w:val="20"/>
        </w:rPr>
        <w:t xml:space="preserve"> After citing the Ge’onim, Maharik </w:t>
      </w:r>
      <w:r>
        <w:rPr>
          <w:rFonts w:cs="Times New Roman"/>
          <w:sz w:val="20"/>
          <w:szCs w:val="20"/>
        </w:rPr>
        <w:t>makes this point. In contrast, c</w:t>
      </w:r>
      <w:r w:rsidRPr="000D55FC">
        <w:rPr>
          <w:rFonts w:cs="Times New Roman"/>
          <w:sz w:val="20"/>
          <w:szCs w:val="20"/>
        </w:rPr>
        <w:t>ustoms which entailed Torah-level prohibitions were not</w:t>
      </w:r>
      <w:r>
        <w:rPr>
          <w:rFonts w:cs="Times New Roman"/>
          <w:sz w:val="20"/>
          <w:szCs w:val="20"/>
        </w:rPr>
        <w:t xml:space="preserve"> waived for honoring the Torah</w:t>
      </w:r>
      <w:r w:rsidRPr="000D55FC">
        <w:rPr>
          <w:rFonts w:cs="Times New Roman"/>
          <w:sz w:val="20"/>
          <w:szCs w:val="20"/>
        </w:rPr>
        <w:t xml:space="preserve">. </w:t>
      </w:r>
    </w:p>
    <w:p w14:paraId="6014F5FA" w14:textId="08D40DB5" w:rsidR="009B5735" w:rsidRPr="008171B2" w:rsidRDefault="009B5735" w:rsidP="00A629BB">
      <w:pPr>
        <w:pStyle w:val="SourceTitleTranslation"/>
        <w:spacing w:after="0" w:line="240" w:lineRule="auto"/>
        <w:jc w:val="both"/>
        <w:rPr>
          <w:rFonts w:asciiTheme="minorBidi" w:hAnsiTheme="minorBidi" w:cstheme="minorBidi"/>
          <w:sz w:val="20"/>
          <w:szCs w:val="20"/>
        </w:rPr>
      </w:pPr>
      <w:r w:rsidRPr="008171B2">
        <w:rPr>
          <w:rFonts w:asciiTheme="minorBidi" w:hAnsiTheme="minorBidi" w:cstheme="minorBidi"/>
          <w:sz w:val="20"/>
          <w:szCs w:val="20"/>
        </w:rPr>
        <w:t>Shu”t Maharik 9</w:t>
      </w:r>
    </w:p>
    <w:p w14:paraId="4A1E86FC" w14:textId="20875E77" w:rsidR="009B5735" w:rsidRPr="002C54A2" w:rsidRDefault="009B5735" w:rsidP="00A629BB">
      <w:pPr>
        <w:pStyle w:val="SourceTextTranslation"/>
        <w:spacing w:after="0" w:line="240" w:lineRule="auto"/>
      </w:pPr>
      <w:r w:rsidRPr="008171B2">
        <w:rPr>
          <w:rFonts w:asciiTheme="minorBidi" w:hAnsiTheme="minorBidi" w:cstheme="minorBidi"/>
          <w:sz w:val="20"/>
          <w:szCs w:val="20"/>
        </w:rPr>
        <w:t xml:space="preserve">“Here, a </w:t>
      </w:r>
      <w:r w:rsidRPr="008171B2">
        <w:rPr>
          <w:rFonts w:asciiTheme="minorBidi" w:hAnsiTheme="minorBidi" w:cstheme="minorBidi"/>
          <w:i/>
          <w:iCs/>
          <w:sz w:val="20"/>
          <w:szCs w:val="20"/>
        </w:rPr>
        <w:t>minhag</w:t>
      </w:r>
      <w:r w:rsidRPr="008171B2">
        <w:rPr>
          <w:rFonts w:asciiTheme="minorBidi" w:hAnsiTheme="minorBidi" w:cstheme="minorBidi"/>
          <w:sz w:val="20"/>
          <w:szCs w:val="20"/>
        </w:rPr>
        <w:t xml:space="preserve"> </w:t>
      </w:r>
      <w:r w:rsidR="004A64C8" w:rsidRPr="008171B2">
        <w:rPr>
          <w:rFonts w:asciiTheme="minorBidi" w:hAnsiTheme="minorBidi" w:cstheme="minorBidi"/>
          <w:sz w:val="20"/>
          <w:szCs w:val="20"/>
        </w:rPr>
        <w:t xml:space="preserve">[custom] </w:t>
      </w:r>
      <w:r w:rsidRPr="008171B2">
        <w:rPr>
          <w:rFonts w:asciiTheme="minorBidi" w:hAnsiTheme="minorBidi" w:cstheme="minorBidi"/>
          <w:sz w:val="20"/>
          <w:szCs w:val="20"/>
        </w:rPr>
        <w:t xml:space="preserve">done in honor of the Torah overrides even a </w:t>
      </w:r>
      <w:r w:rsidRPr="008171B2">
        <w:rPr>
          <w:rFonts w:asciiTheme="minorBidi" w:hAnsiTheme="minorBidi" w:cstheme="minorBidi"/>
          <w:i/>
          <w:iCs/>
          <w:sz w:val="20"/>
          <w:szCs w:val="20"/>
        </w:rPr>
        <w:t>shevut</w:t>
      </w:r>
      <w:r w:rsidRPr="008171B2">
        <w:rPr>
          <w:rFonts w:asciiTheme="minorBidi" w:hAnsiTheme="minorBidi" w:cstheme="minorBidi"/>
          <w:sz w:val="20"/>
          <w:szCs w:val="20"/>
        </w:rPr>
        <w:t xml:space="preserve"> (rabbinic prohibition), namely, dancing on Yom Tov.”</w:t>
      </w:r>
    </w:p>
  </w:footnote>
  <w:footnote w:id="2">
    <w:p w14:paraId="3FDD8E72" w14:textId="7BB6BEF7" w:rsidR="009B5735" w:rsidRDefault="009B5735" w:rsidP="00A629BB">
      <w:pPr>
        <w:pStyle w:val="FootnoteText"/>
        <w:bidi w:val="0"/>
        <w:jc w:val="both"/>
      </w:pPr>
      <w:r w:rsidRPr="00AA6AE2">
        <w:rPr>
          <w:rStyle w:val="FootnoteReference"/>
        </w:rPr>
        <w:footnoteRef/>
      </w:r>
      <w:r w:rsidR="0090365F">
        <w:rPr>
          <w:rFonts w:cs="Times New Roman"/>
        </w:rPr>
        <w:t xml:space="preserve"> </w:t>
      </w:r>
      <w:r w:rsidRPr="00AA6AE2">
        <w:rPr>
          <w:rFonts w:cs="Times New Roman"/>
        </w:rPr>
        <w:t xml:space="preserve">In </w:t>
      </w:r>
      <w:r w:rsidRPr="005203CD">
        <w:rPr>
          <w:rFonts w:cs="Times New Roman"/>
          <w:i/>
          <w:iCs/>
        </w:rPr>
        <w:t>Eretz Yisrael</w:t>
      </w:r>
      <w:r w:rsidRPr="00AA6AE2">
        <w:rPr>
          <w:rFonts w:cs="Times New Roman"/>
        </w:rPr>
        <w:t>, Shemini Atzeret is observed for only one</w:t>
      </w:r>
      <w:r>
        <w:rPr>
          <w:rFonts w:cs="Times New Roman"/>
        </w:rPr>
        <w:t xml:space="preserve"> day. Furthermore, the custom in </w:t>
      </w:r>
      <w:r w:rsidRPr="005203CD">
        <w:rPr>
          <w:rFonts w:cs="Times New Roman"/>
          <w:i/>
          <w:iCs/>
        </w:rPr>
        <w:t>Eretz Yisrael</w:t>
      </w:r>
      <w:r>
        <w:rPr>
          <w:rFonts w:cs="Times New Roman"/>
        </w:rPr>
        <w:t xml:space="preserve"> was to complete the reading of the Torah only about every three years, so there was no annual celebration of its completion.</w:t>
      </w:r>
    </w:p>
  </w:footnote>
  <w:footnote w:id="3">
    <w:p w14:paraId="40ED1D06" w14:textId="068F5F68" w:rsidR="009B5735" w:rsidRPr="00682628" w:rsidRDefault="009B5735" w:rsidP="00A629BB">
      <w:pPr>
        <w:pStyle w:val="FootnoteText"/>
        <w:bidi w:val="0"/>
        <w:jc w:val="both"/>
      </w:pPr>
      <w:r w:rsidRPr="00682628">
        <w:rPr>
          <w:rStyle w:val="FootnoteReference"/>
        </w:rPr>
        <w:footnoteRef/>
      </w:r>
      <w:r w:rsidR="003209D6">
        <w:rPr>
          <w:rFonts w:cs="Times New Roman"/>
        </w:rPr>
        <w:t xml:space="preserve"> </w:t>
      </w:r>
      <w:r w:rsidRPr="00682628">
        <w:rPr>
          <w:rFonts w:cs="Times New Roman"/>
        </w:rPr>
        <w:t xml:space="preserve">Although his practice was originally to dance on the night following Simchat Torah, rather than on Yom Tov itself. See Ya'ari, </w:t>
      </w:r>
      <w:r w:rsidR="00682628">
        <w:rPr>
          <w:rFonts w:cs="Times New Roman"/>
        </w:rPr>
        <w:t xml:space="preserve">pp. </w:t>
      </w:r>
      <w:r w:rsidRPr="00682628">
        <w:rPr>
          <w:rFonts w:cs="Times New Roman"/>
        </w:rPr>
        <w:t xml:space="preserve">266-270. </w:t>
      </w:r>
    </w:p>
  </w:footnote>
  <w:footnote w:id="4">
    <w:p w14:paraId="637F3875" w14:textId="454BD420" w:rsidR="009B5735" w:rsidRPr="00682628" w:rsidRDefault="009B5735" w:rsidP="00A629BB">
      <w:pPr>
        <w:pStyle w:val="FootnoteText"/>
        <w:bidi w:val="0"/>
        <w:jc w:val="both"/>
      </w:pPr>
      <w:r w:rsidRPr="00682628">
        <w:rPr>
          <w:rStyle w:val="FootnoteReference"/>
        </w:rPr>
        <w:footnoteRef/>
      </w:r>
      <w:r w:rsidR="003209D6">
        <w:rPr>
          <w:rFonts w:cs="Times New Roman"/>
        </w:rPr>
        <w:t xml:space="preserve"> </w:t>
      </w:r>
      <w:r w:rsidRPr="00682628">
        <w:rPr>
          <w:rFonts w:cs="Times New Roman"/>
        </w:rPr>
        <w:t xml:space="preserve">Although </w:t>
      </w:r>
      <w:r w:rsidRPr="00682628">
        <w:rPr>
          <w:rFonts w:cs="Times New Roman"/>
          <w:i/>
          <w:iCs/>
        </w:rPr>
        <w:t>Chemdat Yamim</w:t>
      </w:r>
      <w:r w:rsidRPr="00682628">
        <w:rPr>
          <w:rFonts w:cs="Times New Roman"/>
        </w:rPr>
        <w:t xml:space="preserve"> was a very influential work, it was also alleged to be Sabbatean. Available here: </w:t>
      </w:r>
      <w:hyperlink r:id="rId1" w:history="1">
        <w:r w:rsidRPr="008171B2">
          <w:rPr>
            <w:color w:val="0000FF"/>
            <w:u w:val="single"/>
          </w:rPr>
          <w:t>http://hebrewbooks.org/pdfpager.aspx?req=49706&amp;st=&amp;pgnum=508</w:t>
        </w:r>
      </w:hyperlink>
    </w:p>
  </w:footnote>
  <w:footnote w:id="5">
    <w:p w14:paraId="22A5D312" w14:textId="1D2741E1" w:rsidR="009B5735" w:rsidRDefault="009B5735" w:rsidP="00A629BB">
      <w:pPr>
        <w:pStyle w:val="FootnoteText"/>
        <w:bidi w:val="0"/>
        <w:jc w:val="both"/>
      </w:pPr>
      <w:r w:rsidRPr="008171B2">
        <w:rPr>
          <w:rStyle w:val="FootnoteReference"/>
        </w:rPr>
        <w:footnoteRef/>
      </w:r>
      <w:r w:rsidR="003209D6">
        <w:rPr>
          <w:rFonts w:cs="Times New Roman"/>
        </w:rPr>
        <w:t xml:space="preserve"> </w:t>
      </w:r>
      <w:r w:rsidRPr="008171B2">
        <w:rPr>
          <w:rFonts w:cs="Times New Roman"/>
        </w:rPr>
        <w:t xml:space="preserve">Available here: </w:t>
      </w:r>
      <w:hyperlink r:id="rId2" w:history="1">
        <w:r w:rsidRPr="008171B2">
          <w:rPr>
            <w:rStyle w:val="Hyperlink"/>
          </w:rPr>
          <w:t>http://www.hebrewbooks.org/pdfpager.aspx?req=34732&amp;st=&amp;pgnum=37</w:t>
        </w:r>
      </w:hyperlink>
    </w:p>
  </w:footnote>
  <w:footnote w:id="6">
    <w:p w14:paraId="09CA3534" w14:textId="0617218B" w:rsidR="009B5735" w:rsidRDefault="009B5735" w:rsidP="00A629BB">
      <w:pPr>
        <w:pStyle w:val="FootnoteText"/>
        <w:bidi w:val="0"/>
        <w:jc w:val="both"/>
      </w:pPr>
      <w:r>
        <w:rPr>
          <w:rStyle w:val="FootnoteReference"/>
        </w:rPr>
        <w:footnoteRef/>
      </w:r>
      <w:r w:rsidR="003209D6">
        <w:t xml:space="preserve"> </w:t>
      </w:r>
      <w:r>
        <w:t xml:space="preserve">Available here: </w:t>
      </w:r>
      <w:hyperlink r:id="rId3" w:history="1">
        <w:r w:rsidRPr="000165B4">
          <w:rPr>
            <w:color w:val="0000FF"/>
            <w:sz w:val="22"/>
            <w:szCs w:val="22"/>
            <w:u w:val="single"/>
          </w:rPr>
          <w:t>http://hebrewbooks.org/pdfpager.aspx?req=466&amp;st=&amp;pgnum=18</w:t>
        </w:r>
      </w:hyperlink>
    </w:p>
  </w:footnote>
  <w:footnote w:id="7">
    <w:p w14:paraId="33668283" w14:textId="27224136" w:rsidR="009B5735" w:rsidRDefault="009B5735" w:rsidP="00A629BB">
      <w:pPr>
        <w:pStyle w:val="FootnoteText"/>
        <w:bidi w:val="0"/>
        <w:jc w:val="both"/>
      </w:pPr>
      <w:r>
        <w:rPr>
          <w:rStyle w:val="FootnoteReference"/>
        </w:rPr>
        <w:footnoteRef/>
      </w:r>
      <w:r w:rsidR="003209D6">
        <w:t xml:space="preserve"> </w:t>
      </w:r>
      <w:r>
        <w:t xml:space="preserve">Available here: </w:t>
      </w:r>
      <w:hyperlink r:id="rId4" w:history="1">
        <w:r w:rsidRPr="000E6C14">
          <w:rPr>
            <w:color w:val="0000FF"/>
            <w:sz w:val="22"/>
            <w:szCs w:val="22"/>
            <w:u w:val="single"/>
          </w:rPr>
          <w:t>http://jewishmom.com/2016/10/25/how-i-felt-about-not-dancing-on-simchat-torah/</w:t>
        </w:r>
      </w:hyperlink>
    </w:p>
  </w:footnote>
  <w:footnote w:id="8">
    <w:p w14:paraId="67EFAD93" w14:textId="682C7F52" w:rsidR="009B5735" w:rsidRDefault="009B5735" w:rsidP="00A629BB">
      <w:pPr>
        <w:pStyle w:val="FootnoteText"/>
        <w:bidi w:val="0"/>
        <w:jc w:val="both"/>
      </w:pPr>
      <w:r>
        <w:rPr>
          <w:rStyle w:val="FootnoteReference"/>
        </w:rPr>
        <w:footnoteRef/>
      </w:r>
      <w:r w:rsidR="003209D6">
        <w:rPr>
          <w:rFonts w:cs="Times New Roman"/>
        </w:rPr>
        <w:t xml:space="preserve"> </w:t>
      </w:r>
      <w:r>
        <w:rPr>
          <w:rFonts w:cs="Times New Roman"/>
        </w:rPr>
        <w:t xml:space="preserve">Available here: </w:t>
      </w:r>
      <w:hyperlink r:id="rId5" w:history="1">
        <w:r w:rsidRPr="000165B4">
          <w:rPr>
            <w:color w:val="0000FF"/>
            <w:sz w:val="22"/>
            <w:szCs w:val="22"/>
            <w:u w:val="single"/>
          </w:rPr>
          <w:t>https://jewishaction.com/opinion/dancing-edge/</w:t>
        </w:r>
      </w:hyperlink>
    </w:p>
  </w:footnote>
  <w:footnote w:id="9">
    <w:p w14:paraId="20A9D137" w14:textId="7A8F22EC" w:rsidR="009B5735" w:rsidRPr="004C6CA1" w:rsidRDefault="009B5735" w:rsidP="00A629BB">
      <w:pPr>
        <w:pStyle w:val="FootnoteText"/>
        <w:bidi w:val="0"/>
        <w:jc w:val="both"/>
        <w:rPr>
          <w:rFonts w:cstheme="minorBidi"/>
        </w:rPr>
      </w:pPr>
      <w:r>
        <w:rPr>
          <w:rStyle w:val="FootnoteReference"/>
        </w:rPr>
        <w:footnoteRef/>
      </w:r>
      <w:r w:rsidR="003209D6">
        <w:rPr>
          <w:rFonts w:cstheme="minorBidi"/>
        </w:rPr>
        <w:t xml:space="preserve"> </w:t>
      </w:r>
      <w:r>
        <w:rPr>
          <w:rFonts w:cstheme="minorBidi"/>
        </w:rPr>
        <w:t xml:space="preserve">Available here: </w:t>
      </w:r>
      <w:hyperlink r:id="rId6" w:history="1">
        <w:r>
          <w:rPr>
            <w:rStyle w:val="Hyperlink"/>
          </w:rPr>
          <w:t>http://shut.moreshet.co.il/shut2.asp?id=166467</w:t>
        </w:r>
      </w:hyperlink>
    </w:p>
  </w:footnote>
  <w:footnote w:id="10">
    <w:p w14:paraId="6BC5DB0E" w14:textId="603BBEAE" w:rsidR="00FA2AEA" w:rsidRPr="000C3990" w:rsidRDefault="009B5735" w:rsidP="00A629BB">
      <w:pPr>
        <w:pStyle w:val="FootnoteText"/>
        <w:bidi w:val="0"/>
        <w:jc w:val="both"/>
        <w:rPr>
          <w:rFonts w:cstheme="minorBidi"/>
        </w:rPr>
      </w:pPr>
      <w:r>
        <w:rPr>
          <w:rStyle w:val="FootnoteReference"/>
        </w:rPr>
        <w:footnoteRef/>
      </w:r>
      <w:r w:rsidR="003209D6">
        <w:rPr>
          <w:rFonts w:cstheme="minorBidi"/>
        </w:rPr>
        <w:t xml:space="preserve"> </w:t>
      </w:r>
      <w:r w:rsidR="00FA2AEA">
        <w:rPr>
          <w:rFonts w:cstheme="minorBidi"/>
        </w:rPr>
        <w:t xml:space="preserve">We are still attempting to obtain a copy of the </w:t>
      </w:r>
      <w:r w:rsidR="00D8382F">
        <w:rPr>
          <w:rFonts w:cstheme="minorBidi"/>
        </w:rPr>
        <w:t xml:space="preserve">original </w:t>
      </w:r>
      <w:r w:rsidR="00FA2AEA">
        <w:rPr>
          <w:rFonts w:cstheme="minorBidi"/>
        </w:rPr>
        <w:t>letter to share here.</w:t>
      </w:r>
    </w:p>
    <w:p w14:paraId="63DF2943" w14:textId="291D1669" w:rsidR="009B5735" w:rsidRPr="000C3990" w:rsidRDefault="00FA2AEA" w:rsidP="00A629BB">
      <w:pPr>
        <w:pStyle w:val="FootnoteText"/>
        <w:bidi w:val="0"/>
        <w:jc w:val="both"/>
        <w:rPr>
          <w:rFonts w:cstheme="minorBidi"/>
        </w:rPr>
      </w:pPr>
      <w:r>
        <w:rPr>
          <w:rFonts w:cstheme="minorBidi"/>
        </w:rPr>
        <w:t>The</w:t>
      </w:r>
      <w:r w:rsidR="00646DEE">
        <w:rPr>
          <w:rFonts w:cstheme="minorBidi"/>
        </w:rPr>
        <w:t xml:space="preserve"> </w:t>
      </w:r>
      <w:r>
        <w:rPr>
          <w:rFonts w:cstheme="minorBidi"/>
        </w:rPr>
        <w:t>H</w:t>
      </w:r>
      <w:r w:rsidR="00646DEE">
        <w:rPr>
          <w:rFonts w:cstheme="minorBidi"/>
        </w:rPr>
        <w:t>ebrew translation of the letter</w:t>
      </w:r>
      <w:r>
        <w:rPr>
          <w:rFonts w:cstheme="minorBidi"/>
        </w:rPr>
        <w:t xml:space="preserve"> from which we </w:t>
      </w:r>
      <w:r w:rsidR="00D8382F">
        <w:rPr>
          <w:rFonts w:cstheme="minorBidi"/>
        </w:rPr>
        <w:t xml:space="preserve">prepared this translation </w:t>
      </w:r>
      <w:r w:rsidR="00646DEE">
        <w:rPr>
          <w:rFonts w:cstheme="minorBidi"/>
        </w:rPr>
        <w:t xml:space="preserve">is available here: </w:t>
      </w:r>
      <w:hyperlink r:id="rId7" w:anchor="ftn37" w:history="1">
        <w:r w:rsidR="00646DEE">
          <w:rPr>
            <w:rStyle w:val="Hyperlink"/>
          </w:rPr>
          <w:t>http://www.haoros.com/Archive/index.asp?cat=11&amp;haoro=7&amp;kovetz=902#ftn37</w:t>
        </w:r>
      </w:hyperlink>
    </w:p>
  </w:footnote>
  <w:footnote w:id="11">
    <w:p w14:paraId="2EFC6B7A" w14:textId="7AB2B409" w:rsidR="0012171D" w:rsidRDefault="0012171D" w:rsidP="00A629BB">
      <w:pPr>
        <w:pStyle w:val="FootnoteText"/>
        <w:bidi w:val="0"/>
        <w:jc w:val="both"/>
      </w:pPr>
      <w:r>
        <w:rPr>
          <w:rStyle w:val="FootnoteReference"/>
        </w:rPr>
        <w:footnoteRef/>
      </w:r>
      <w:r w:rsidR="00747DA8">
        <w:t xml:space="preserve"> </w:t>
      </w:r>
      <w:r>
        <w:t>This case differs from that of "</w:t>
      </w:r>
      <w:r w:rsidRPr="00FD03B1">
        <w:rPr>
          <w:i/>
          <w:iCs/>
        </w:rPr>
        <w:t>guf naki</w:t>
      </w:r>
      <w:r>
        <w:t xml:space="preserve">" regarding </w:t>
      </w:r>
      <w:r w:rsidRPr="00FD03B1">
        <w:rPr>
          <w:i/>
          <w:iCs/>
        </w:rPr>
        <w:t>tefillin</w:t>
      </w:r>
      <w:r>
        <w:t xml:space="preserve">, which may not refer to menstruation at all and which is a halachic obligation (not a mere stringency) because </w:t>
      </w:r>
      <w:r w:rsidRPr="00FD03B1">
        <w:rPr>
          <w:i/>
          <w:iCs/>
        </w:rPr>
        <w:t>tefillin</w:t>
      </w:r>
      <w:r>
        <w:t xml:space="preserve"> are worn on the body. See our article on </w:t>
      </w:r>
      <w:r w:rsidRPr="00FD03B1">
        <w:rPr>
          <w:i/>
          <w:iCs/>
        </w:rPr>
        <w:t>guf naki</w:t>
      </w:r>
      <w:r>
        <w:t xml:space="preserve"> here: </w:t>
      </w:r>
      <w:hyperlink r:id="rId8" w:history="1">
        <w:r w:rsidRPr="00972994">
          <w:rPr>
            <w:rStyle w:val="Hyperlink"/>
          </w:rPr>
          <w:t>deracheha.org/tefillin-2-guf-naki</w:t>
        </w:r>
      </w:hyperlink>
    </w:p>
  </w:footnote>
  <w:footnote w:id="12">
    <w:p w14:paraId="7973C571" w14:textId="34B1BB3A" w:rsidR="009B5735" w:rsidRDefault="009B5735" w:rsidP="00A629BB">
      <w:pPr>
        <w:pStyle w:val="FootnoteText"/>
        <w:bidi w:val="0"/>
        <w:jc w:val="both"/>
      </w:pPr>
      <w:r>
        <w:rPr>
          <w:rStyle w:val="FootnoteReference"/>
        </w:rPr>
        <w:footnoteRef/>
      </w:r>
      <w:r w:rsidR="00747DA8">
        <w:t xml:space="preserve"> </w:t>
      </w:r>
      <w:r>
        <w:t xml:space="preserve">Available here: </w:t>
      </w:r>
      <w:hyperlink r:id="rId9" w:history="1">
        <w:r>
          <w:rPr>
            <w:rStyle w:val="Hyperlink"/>
          </w:rPr>
          <w:t>https://www.yeshiva.org.il/ask/1197</w:t>
        </w:r>
      </w:hyperlink>
    </w:p>
  </w:footnote>
  <w:footnote w:id="13">
    <w:p w14:paraId="052B7E70" w14:textId="21686096" w:rsidR="009B5735" w:rsidRPr="005713B0" w:rsidRDefault="009B5735" w:rsidP="00A629BB">
      <w:pPr>
        <w:pStyle w:val="FootnoteText"/>
        <w:bidi w:val="0"/>
        <w:jc w:val="both"/>
        <w:rPr>
          <w:rFonts w:asciiTheme="minorBidi" w:hAnsiTheme="minorBidi" w:cstheme="minorBidi"/>
        </w:rPr>
      </w:pPr>
      <w:r w:rsidRPr="005713B0">
        <w:rPr>
          <w:rStyle w:val="FootnoteReference"/>
          <w:rFonts w:asciiTheme="minorBidi" w:hAnsiTheme="minorBidi" w:cstheme="minorBidi"/>
        </w:rPr>
        <w:footnoteRef/>
      </w:r>
      <w:r w:rsidR="00747DA8">
        <w:rPr>
          <w:rFonts w:asciiTheme="minorBidi" w:hAnsiTheme="minorBidi" w:cstheme="minorBidi"/>
          <w:color w:val="000000"/>
          <w:shd w:val="clear" w:color="auto" w:fill="FFFFFB"/>
        </w:rPr>
        <w:t xml:space="preserve"> </w:t>
      </w:r>
      <w:r w:rsidR="002B7A4E">
        <w:rPr>
          <w:rFonts w:asciiTheme="minorBidi" w:hAnsiTheme="minorBidi" w:cstheme="minorBidi"/>
          <w:color w:val="000000"/>
          <w:shd w:val="clear" w:color="auto" w:fill="FFFFFB"/>
        </w:rPr>
        <w:t xml:space="preserve">Ariel, Rav </w:t>
      </w:r>
      <w:r w:rsidRPr="005713B0">
        <w:rPr>
          <w:rFonts w:asciiTheme="minorBidi" w:hAnsiTheme="minorBidi" w:cstheme="minorBidi"/>
          <w:color w:val="000000"/>
          <w:shd w:val="clear" w:color="auto" w:fill="FFFFFB"/>
        </w:rPr>
        <w:t xml:space="preserve">Ya’akov, </w:t>
      </w:r>
      <w:r w:rsidRPr="005713B0">
        <w:rPr>
          <w:rFonts w:asciiTheme="minorBidi" w:hAnsiTheme="minorBidi" w:cstheme="minorBidi"/>
          <w:i/>
          <w:iCs/>
          <w:color w:val="000000"/>
          <w:shd w:val="clear" w:color="auto" w:fill="FFFFFB"/>
        </w:rPr>
        <w:t xml:space="preserve">Halacha </w:t>
      </w:r>
      <w:r w:rsidR="002B7A4E" w:rsidRPr="005713B0">
        <w:rPr>
          <w:rFonts w:asciiTheme="minorBidi" w:hAnsiTheme="minorBidi" w:cstheme="minorBidi"/>
          <w:i/>
          <w:iCs/>
          <w:color w:val="000000"/>
          <w:shd w:val="clear" w:color="auto" w:fill="FFFFFB"/>
        </w:rPr>
        <w:t>Be</w:t>
      </w:r>
      <w:r w:rsidR="002B7A4E">
        <w:rPr>
          <w:rFonts w:asciiTheme="minorBidi" w:hAnsiTheme="minorBidi" w:cstheme="minorBidi"/>
          <w:i/>
          <w:iCs/>
          <w:color w:val="000000"/>
          <w:shd w:val="clear" w:color="auto" w:fill="FFFFFB"/>
        </w:rPr>
        <w:t>-</w:t>
      </w:r>
      <w:r w:rsidRPr="005713B0">
        <w:rPr>
          <w:rFonts w:asciiTheme="minorBidi" w:hAnsiTheme="minorBidi" w:cstheme="minorBidi"/>
          <w:i/>
          <w:iCs/>
          <w:color w:val="000000"/>
          <w:shd w:val="clear" w:color="auto" w:fill="FFFFFB"/>
        </w:rPr>
        <w:t>yameinu</w:t>
      </w:r>
      <w:r w:rsidRPr="005713B0">
        <w:rPr>
          <w:rFonts w:asciiTheme="minorBidi" w:hAnsiTheme="minorBidi" w:cstheme="minorBidi"/>
          <w:color w:val="000000"/>
          <w:shd w:val="clear" w:color="auto" w:fill="FFFFFB"/>
        </w:rPr>
        <w:t> (Ashkelon: </w:t>
      </w:r>
      <w:r w:rsidRPr="005713B0">
        <w:rPr>
          <w:rFonts w:asciiTheme="minorBidi" w:hAnsiTheme="minorBidi" w:cstheme="minorBidi"/>
          <w:i/>
          <w:iCs/>
          <w:color w:val="000000"/>
          <w:shd w:val="clear" w:color="auto" w:fill="FFFFFB"/>
        </w:rPr>
        <w:t>Machon Ha-Torah Ve-ha-aretz</w:t>
      </w:r>
      <w:r w:rsidRPr="005713B0">
        <w:rPr>
          <w:rFonts w:asciiTheme="minorBidi" w:hAnsiTheme="minorBidi" w:cstheme="minorBidi"/>
          <w:color w:val="000000"/>
          <w:shd w:val="clear" w:color="auto" w:fill="FFFFFB"/>
        </w:rPr>
        <w:t>, 2010).</w:t>
      </w:r>
    </w:p>
  </w:footnote>
  <w:footnote w:id="14">
    <w:p w14:paraId="6ECB7D5B" w14:textId="3C4E1D07" w:rsidR="00186217" w:rsidRDefault="00186217" w:rsidP="00A629BB">
      <w:pPr>
        <w:pStyle w:val="FootnoteText"/>
        <w:bidi w:val="0"/>
        <w:jc w:val="both"/>
      </w:pPr>
      <w:r>
        <w:rPr>
          <w:rStyle w:val="FootnoteReference"/>
        </w:rPr>
        <w:footnoteRef/>
      </w:r>
      <w:r w:rsidR="00747DA8">
        <w:rPr>
          <w:rFonts w:cs="Times New Roman"/>
        </w:rPr>
        <w:t xml:space="preserve"> </w:t>
      </w:r>
      <w:r>
        <w:rPr>
          <w:rFonts w:cs="Times New Roman"/>
        </w:rPr>
        <w:t xml:space="preserve">This suggestion could also address the concern about the </w:t>
      </w:r>
      <w:r w:rsidRPr="005203CD">
        <w:rPr>
          <w:rFonts w:cs="Times New Roman"/>
          <w:i/>
          <w:iCs/>
        </w:rPr>
        <w:t>nidda</w:t>
      </w:r>
      <w:r>
        <w:rPr>
          <w:rFonts w:cs="Times New Roman"/>
        </w:rPr>
        <w:t xml:space="preserve"> custom, in communities for which that is relevant.</w:t>
      </w:r>
    </w:p>
  </w:footnote>
  <w:footnote w:id="15">
    <w:p w14:paraId="353D30F3" w14:textId="1BBC7AC6" w:rsidR="009B5735" w:rsidRPr="000C3990" w:rsidRDefault="009B5735" w:rsidP="00A629BB">
      <w:pPr>
        <w:pStyle w:val="FootnoteText"/>
        <w:bidi w:val="0"/>
        <w:jc w:val="both"/>
        <w:rPr>
          <w:rFonts w:cstheme="minorBidi"/>
        </w:rPr>
      </w:pPr>
      <w:r>
        <w:rPr>
          <w:rStyle w:val="FootnoteReference"/>
        </w:rPr>
        <w:footnoteRef/>
      </w:r>
      <w:r w:rsidR="00747DA8">
        <w:rPr>
          <w:rFonts w:cstheme="minorBidi"/>
        </w:rPr>
        <w:t xml:space="preserve"> </w:t>
      </w:r>
      <w:r w:rsidR="000C3990">
        <w:rPr>
          <w:rFonts w:cstheme="minorBidi"/>
        </w:rPr>
        <w:t xml:space="preserve">Available here: </w:t>
      </w:r>
      <w:hyperlink r:id="rId10" w:history="1">
        <w:r w:rsidR="000C3990">
          <w:rPr>
            <w:rStyle w:val="Hyperlink"/>
          </w:rPr>
          <w:t>http://www.ybm.org.il/Admin/uploaddata/LessonsFiles/Pdf/9592.pdf</w:t>
        </w:r>
      </w:hyperlink>
    </w:p>
  </w:footnote>
  <w:footnote w:id="16">
    <w:p w14:paraId="0A7AD5A3" w14:textId="1FDED83C" w:rsidR="009B5735" w:rsidRPr="00701395" w:rsidRDefault="009B5735" w:rsidP="00A629BB">
      <w:pPr>
        <w:bidi w:val="0"/>
        <w:spacing w:after="0" w:line="240" w:lineRule="auto"/>
        <w:jc w:val="both"/>
        <w:rPr>
          <w:sz w:val="20"/>
          <w:szCs w:val="20"/>
        </w:rPr>
      </w:pPr>
      <w:r w:rsidRPr="00701395">
        <w:rPr>
          <w:rStyle w:val="FootnoteReference"/>
          <w:sz w:val="20"/>
          <w:szCs w:val="20"/>
        </w:rPr>
        <w:footnoteRef/>
      </w:r>
      <w:r w:rsidRPr="00701395">
        <w:rPr>
          <w:sz w:val="20"/>
          <w:szCs w:val="20"/>
        </w:rPr>
        <w:t xml:space="preserve"> </w:t>
      </w:r>
      <w:r w:rsidR="00646DEE">
        <w:rPr>
          <w:sz w:val="20"/>
          <w:szCs w:val="20"/>
        </w:rPr>
        <w:t xml:space="preserve">In </w:t>
      </w:r>
      <w:r w:rsidR="00646DEE" w:rsidRPr="00032BBA">
        <w:rPr>
          <w:i/>
          <w:iCs/>
          <w:sz w:val="20"/>
          <w:szCs w:val="20"/>
        </w:rPr>
        <w:t>Mi-pninei Ha-Rav</w:t>
      </w:r>
      <w:r w:rsidR="00646DEE">
        <w:rPr>
          <w:sz w:val="20"/>
          <w:szCs w:val="20"/>
        </w:rPr>
        <w:t xml:space="preserve"> (below)</w:t>
      </w:r>
      <w:r w:rsidR="00941C34">
        <w:rPr>
          <w:sz w:val="20"/>
          <w:szCs w:val="20"/>
        </w:rPr>
        <w:t xml:space="preserve">, he </w:t>
      </w:r>
      <w:r w:rsidRPr="00701395">
        <w:rPr>
          <w:sz w:val="20"/>
          <w:szCs w:val="20"/>
        </w:rPr>
        <w:t>quotes Rav Soloveitchik as making this assertion in extreme terms, though Rav Soloveitchik's approach</w:t>
      </w:r>
      <w:r w:rsidR="00941C34">
        <w:rPr>
          <w:sz w:val="20"/>
          <w:szCs w:val="20"/>
        </w:rPr>
        <w:t xml:space="preserve"> was</w:t>
      </w:r>
      <w:r w:rsidR="00941C34" w:rsidRPr="00701395">
        <w:rPr>
          <w:sz w:val="20"/>
          <w:szCs w:val="20"/>
        </w:rPr>
        <w:t xml:space="preserve"> </w:t>
      </w:r>
      <w:r w:rsidRPr="00701395">
        <w:rPr>
          <w:sz w:val="20"/>
          <w:szCs w:val="20"/>
        </w:rPr>
        <w:t>debated</w:t>
      </w:r>
      <w:r w:rsidR="00941C34">
        <w:rPr>
          <w:sz w:val="20"/>
          <w:szCs w:val="20"/>
        </w:rPr>
        <w:t xml:space="preserve"> (as was Rav Moshe's position)</w:t>
      </w:r>
      <w:r w:rsidRPr="00701395">
        <w:rPr>
          <w:sz w:val="20"/>
          <w:szCs w:val="20"/>
        </w:rPr>
        <w:t>:</w:t>
      </w:r>
    </w:p>
    <w:p w14:paraId="5F3FD4DB" w14:textId="77777777" w:rsidR="009B5735" w:rsidRPr="008171B2" w:rsidRDefault="009B5735" w:rsidP="00A629BB">
      <w:pPr>
        <w:pStyle w:val="SourceTitleTranslation"/>
        <w:spacing w:after="0" w:line="240" w:lineRule="auto"/>
        <w:jc w:val="both"/>
        <w:rPr>
          <w:sz w:val="20"/>
          <w:szCs w:val="20"/>
        </w:rPr>
      </w:pPr>
      <w:r w:rsidRPr="008171B2">
        <w:rPr>
          <w:sz w:val="20"/>
          <w:szCs w:val="20"/>
        </w:rPr>
        <w:t xml:space="preserve">Rav Y. B. Soloveitchik, quoted in Rav </w:t>
      </w:r>
      <w:r w:rsidRPr="00682628">
        <w:rPr>
          <w:sz w:val="20"/>
          <w:szCs w:val="20"/>
        </w:rPr>
        <w:t>Herschel</w:t>
      </w:r>
      <w:r w:rsidRPr="008171B2">
        <w:rPr>
          <w:sz w:val="20"/>
          <w:szCs w:val="20"/>
        </w:rPr>
        <w:t xml:space="preserve"> Shachter, </w:t>
      </w:r>
      <w:r w:rsidRPr="008171B2">
        <w:rPr>
          <w:i/>
          <w:iCs/>
          <w:sz w:val="20"/>
          <w:szCs w:val="20"/>
        </w:rPr>
        <w:t>Mi-pninei Ha-Rav</w:t>
      </w:r>
      <w:r w:rsidRPr="008171B2">
        <w:rPr>
          <w:sz w:val="20"/>
          <w:szCs w:val="20"/>
        </w:rPr>
        <w:t>, p. 142</w:t>
      </w:r>
    </w:p>
    <w:p w14:paraId="2A2D3786" w14:textId="2CC905BD" w:rsidR="009B5735" w:rsidRPr="00701395" w:rsidRDefault="009B5735" w:rsidP="00A629BB">
      <w:pPr>
        <w:pStyle w:val="SourceTextTranslation"/>
        <w:spacing w:after="0" w:line="240" w:lineRule="auto"/>
        <w:rPr>
          <w:rFonts w:cstheme="minorBidi"/>
        </w:rPr>
      </w:pPr>
      <w:r w:rsidRPr="008171B2">
        <w:rPr>
          <w:sz w:val="20"/>
          <w:szCs w:val="20"/>
        </w:rPr>
        <w:t xml:space="preserve">It [women dancing with the Torah on Simchat Torah] is in </w:t>
      </w:r>
      <w:r w:rsidRPr="00682628">
        <w:rPr>
          <w:sz w:val="20"/>
          <w:szCs w:val="20"/>
        </w:rPr>
        <w:t>total</w:t>
      </w:r>
      <w:r w:rsidRPr="008171B2">
        <w:rPr>
          <w:sz w:val="20"/>
          <w:szCs w:val="20"/>
        </w:rPr>
        <w:t xml:space="preserve"> opposition to our entire tradition.</w:t>
      </w:r>
    </w:p>
  </w:footnote>
  <w:footnote w:id="17">
    <w:p w14:paraId="2C771969" w14:textId="7173AE53" w:rsidR="009B5735" w:rsidRDefault="009B5735" w:rsidP="00A629BB">
      <w:pPr>
        <w:pStyle w:val="FootnoteText"/>
        <w:bidi w:val="0"/>
        <w:jc w:val="both"/>
      </w:pPr>
      <w:r>
        <w:rPr>
          <w:rStyle w:val="FootnoteReference"/>
        </w:rPr>
        <w:footnoteRef/>
      </w:r>
      <w:r>
        <w:rPr>
          <w:rFonts w:cs="Times New Roman"/>
        </w:rPr>
        <w:t xml:space="preserve">Available here: </w:t>
      </w:r>
      <w:hyperlink r:id="rId11" w:history="1">
        <w:r w:rsidRPr="002F2561">
          <w:rPr>
            <w:color w:val="0000FF"/>
            <w:sz w:val="22"/>
            <w:szCs w:val="22"/>
            <w:u w:val="single"/>
          </w:rPr>
          <w:t>https://www.alonshvut.org.il/objDoc.asp?PID=623590&amp;OID=623608</w:t>
        </w:r>
      </w:hyperlink>
    </w:p>
  </w:footnote>
  <w:footnote w:id="18">
    <w:p w14:paraId="768CB354" w14:textId="2A6A42F2" w:rsidR="009B5735" w:rsidRPr="008171B2" w:rsidRDefault="009B5735" w:rsidP="00A629BB">
      <w:pPr>
        <w:pStyle w:val="FootnoteText"/>
        <w:bidi w:val="0"/>
        <w:jc w:val="both"/>
        <w:rPr>
          <w:rFonts w:asciiTheme="minorBidi" w:hAnsiTheme="minorBidi" w:cstheme="minorBidi"/>
        </w:rPr>
      </w:pPr>
      <w:r>
        <w:rPr>
          <w:rStyle w:val="FootnoteReference"/>
        </w:rPr>
        <w:footnoteRef/>
      </w:r>
      <w:r w:rsidR="004645F4">
        <w:rPr>
          <w:rFonts w:asciiTheme="minorBidi" w:hAnsiTheme="minorBidi" w:cstheme="minorBidi"/>
        </w:rPr>
        <w:t xml:space="preserve"> </w:t>
      </w:r>
      <w:r w:rsidRPr="008171B2">
        <w:rPr>
          <w:rFonts w:asciiTheme="minorBidi" w:hAnsiTheme="minorBidi" w:cstheme="minorBidi"/>
        </w:rPr>
        <w:t xml:space="preserve">See also Frimer and Frimer, “Women's Prayer Services Theory and Practice,” </w:t>
      </w:r>
      <w:r w:rsidRPr="008171B2">
        <w:rPr>
          <w:rFonts w:asciiTheme="minorBidi" w:hAnsiTheme="minorBidi" w:cstheme="minorBidi"/>
          <w:i/>
          <w:iCs/>
        </w:rPr>
        <w:t>Tradition</w:t>
      </w:r>
      <w:r w:rsidR="003C52C1" w:rsidRPr="008171B2">
        <w:rPr>
          <w:rFonts w:asciiTheme="minorBidi" w:hAnsiTheme="minorBidi" w:cstheme="minorBidi"/>
        </w:rPr>
        <w:t xml:space="preserve"> </w:t>
      </w:r>
      <w:r w:rsidRPr="008171B2">
        <w:rPr>
          <w:rFonts w:asciiTheme="minorBidi" w:hAnsiTheme="minorBidi" w:cstheme="minorBidi"/>
        </w:rPr>
        <w:t>32:2</w:t>
      </w:r>
      <w:r w:rsidR="003C52C1" w:rsidRPr="008171B2">
        <w:rPr>
          <w:rFonts w:asciiTheme="minorBidi" w:hAnsiTheme="minorBidi" w:cstheme="minorBidi"/>
        </w:rPr>
        <w:t xml:space="preserve"> (Winter 1998):</w:t>
      </w:r>
      <w:r w:rsidRPr="008171B2">
        <w:rPr>
          <w:rFonts w:asciiTheme="minorBidi" w:hAnsiTheme="minorBidi" w:cstheme="minorBidi"/>
        </w:rPr>
        <w:t xml:space="preserve"> 5-118, note 213</w:t>
      </w:r>
      <w:r w:rsidR="00682628" w:rsidRPr="008171B2">
        <w:rPr>
          <w:rFonts w:asciiTheme="minorBidi" w:hAnsiTheme="minorBidi" w:cstheme="minorBidi"/>
        </w:rPr>
        <w:t>, which reports that Rav Lichtenstein, on  a theoretical level, "</w:t>
      </w:r>
      <w:r w:rsidR="00682628" w:rsidRPr="008171B2">
        <w:rPr>
          <w:rFonts w:asciiTheme="minorBidi" w:eastAsia="Times New Roman" w:hAnsiTheme="minorBidi" w:cstheme="minorBidi"/>
          <w:color w:val="000000"/>
        </w:rPr>
        <w:t>also maintained that women dancing with the </w:t>
      </w:r>
      <w:r w:rsidR="00682628" w:rsidRPr="008171B2">
        <w:rPr>
          <w:rFonts w:asciiTheme="minorBidi" w:eastAsia="Times New Roman" w:hAnsiTheme="minorBidi" w:cstheme="minorBidi"/>
          <w:i/>
          <w:iCs/>
          <w:color w:val="000000"/>
        </w:rPr>
        <w:t>Sefer</w:t>
      </w:r>
      <w:r w:rsidR="00682628" w:rsidRPr="008171B2">
        <w:rPr>
          <w:rFonts w:asciiTheme="minorBidi" w:eastAsia="Times New Roman" w:hAnsiTheme="minorBidi" w:cstheme="minorBidi"/>
          <w:color w:val="000000"/>
        </w:rPr>
        <w:t> </w:t>
      </w:r>
      <w:r w:rsidR="00682628" w:rsidRPr="008171B2">
        <w:rPr>
          <w:rFonts w:asciiTheme="minorBidi" w:eastAsia="Times New Roman" w:hAnsiTheme="minorBidi" w:cstheme="minorBidi"/>
          <w:i/>
          <w:iCs/>
          <w:color w:val="000000"/>
        </w:rPr>
        <w:t>Torah</w:t>
      </w:r>
      <w:r w:rsidR="00682628" w:rsidRPr="008171B2">
        <w:rPr>
          <w:rFonts w:asciiTheme="minorBidi" w:eastAsia="Times New Roman" w:hAnsiTheme="minorBidi" w:cstheme="minorBidi"/>
          <w:color w:val="000000"/>
        </w:rPr>
        <w:t> on </w:t>
      </w:r>
      <w:r w:rsidR="00682628" w:rsidRPr="008171B2">
        <w:rPr>
          <w:rFonts w:asciiTheme="minorBidi" w:eastAsia="Times New Roman" w:hAnsiTheme="minorBidi" w:cstheme="minorBidi"/>
          <w:i/>
          <w:iCs/>
          <w:color w:val="000000"/>
        </w:rPr>
        <w:t>Simhat</w:t>
      </w:r>
      <w:r w:rsidR="00682628" w:rsidRPr="008171B2">
        <w:rPr>
          <w:rFonts w:asciiTheme="minorBidi" w:eastAsia="Times New Roman" w:hAnsiTheme="minorBidi" w:cstheme="minorBidi"/>
          <w:color w:val="000000"/>
        </w:rPr>
        <w:t> </w:t>
      </w:r>
      <w:r w:rsidR="00682628" w:rsidRPr="008171B2">
        <w:rPr>
          <w:rFonts w:asciiTheme="minorBidi" w:eastAsia="Times New Roman" w:hAnsiTheme="minorBidi" w:cstheme="minorBidi"/>
          <w:i/>
          <w:iCs/>
          <w:color w:val="000000"/>
        </w:rPr>
        <w:t>Torah </w:t>
      </w:r>
      <w:r w:rsidR="00682628" w:rsidRPr="008171B2">
        <w:rPr>
          <w:rFonts w:asciiTheme="minorBidi" w:eastAsia="Times New Roman" w:hAnsiTheme="minorBidi" w:cstheme="minorBidi"/>
          <w:color w:val="000000"/>
        </w:rPr>
        <w:t>was halakhically permitted."</w:t>
      </w:r>
      <w:r w:rsidR="00682628" w:rsidRPr="008171B2">
        <w:rPr>
          <w:rFonts w:asciiTheme="minorBidi" w:hAnsiTheme="minorBidi" w:cstheme="minorBidi"/>
        </w:rPr>
        <w:t xml:space="preserve"> A</w:t>
      </w:r>
      <w:r w:rsidRPr="008171B2">
        <w:rPr>
          <w:rFonts w:asciiTheme="minorBidi" w:hAnsiTheme="minorBidi" w:cstheme="minorBidi"/>
        </w:rPr>
        <w:t xml:space="preserve">vailable here: </w:t>
      </w:r>
      <w:hyperlink r:id="rId12" w:history="1">
        <w:r w:rsidRPr="008171B2">
          <w:rPr>
            <w:rFonts w:asciiTheme="minorBidi" w:hAnsiTheme="minorBidi" w:cstheme="minorBidi"/>
            <w:color w:val="0000FF"/>
            <w:u w:val="single"/>
          </w:rPr>
          <w:t>http://www.daat.ac.il/daat/english/tfila/frimmer3.htm</w:t>
        </w:r>
      </w:hyperlink>
    </w:p>
  </w:footnote>
  <w:footnote w:id="19">
    <w:p w14:paraId="4F32984E" w14:textId="2D1986D8" w:rsidR="009B5735" w:rsidRDefault="009B5735" w:rsidP="00A629BB">
      <w:pPr>
        <w:pStyle w:val="FootnoteText"/>
        <w:bidi w:val="0"/>
        <w:jc w:val="both"/>
      </w:pPr>
      <w:r w:rsidRPr="008171B2">
        <w:rPr>
          <w:rStyle w:val="FootnoteReference"/>
          <w:rFonts w:asciiTheme="minorBidi" w:hAnsiTheme="minorBidi" w:cstheme="minorBidi"/>
        </w:rPr>
        <w:footnoteRef/>
      </w:r>
      <w:r w:rsidR="004645F4">
        <w:rPr>
          <w:rFonts w:asciiTheme="minorBidi" w:hAnsiTheme="minorBidi" w:cstheme="minorBidi"/>
        </w:rPr>
        <w:t xml:space="preserve"> </w:t>
      </w:r>
      <w:r w:rsidRPr="008171B2">
        <w:rPr>
          <w:rFonts w:asciiTheme="minorBidi" w:hAnsiTheme="minorBidi" w:cstheme="minorBidi"/>
        </w:rPr>
        <w:t xml:space="preserve">Available here: </w:t>
      </w:r>
      <w:hyperlink r:id="rId13" w:history="1">
        <w:r w:rsidRPr="008171B2">
          <w:rPr>
            <w:rStyle w:val="Hyperlink"/>
            <w:rFonts w:asciiTheme="minorBidi" w:hAnsiTheme="minorBidi" w:cstheme="minorBidi"/>
          </w:rPr>
          <w:t>http://hebrewbooks.org/pdfpager.aspx?req=466&amp;st=&amp;pgnum=21</w:t>
        </w:r>
      </w:hyperlink>
    </w:p>
  </w:footnote>
  <w:footnote w:id="20">
    <w:p w14:paraId="465C55C4" w14:textId="6086AC9C" w:rsidR="009B5735" w:rsidRDefault="009B5735" w:rsidP="00A629BB">
      <w:pPr>
        <w:pStyle w:val="FootnoteText"/>
        <w:bidi w:val="0"/>
        <w:jc w:val="both"/>
      </w:pPr>
      <w:r>
        <w:rPr>
          <w:rStyle w:val="FootnoteReference"/>
        </w:rPr>
        <w:footnoteRef/>
      </w:r>
      <w:r w:rsidR="004645F4">
        <w:rPr>
          <w:rFonts w:cs="Times New Roman"/>
        </w:rPr>
        <w:t xml:space="preserve"> </w:t>
      </w:r>
      <w:r>
        <w:rPr>
          <w:rFonts w:cs="Times New Roman"/>
        </w:rPr>
        <w:t xml:space="preserve">Available here: </w:t>
      </w:r>
      <w:hyperlink r:id="rId14" w:history="1">
        <w:r w:rsidRPr="00596DBB">
          <w:rPr>
            <w:color w:val="0000FF"/>
            <w:sz w:val="22"/>
            <w:szCs w:val="22"/>
            <w:u w:val="single"/>
          </w:rPr>
          <w:t>http://www.ybm.org.il/Admin/uploaddata/LessonsFiles/Pdf/9592.pdf</w:t>
        </w:r>
      </w:hyperlink>
    </w:p>
  </w:footnote>
  <w:footnote w:id="21">
    <w:p w14:paraId="69D0DB8E" w14:textId="77777777" w:rsidR="005C5EBF" w:rsidRPr="005C5EBF" w:rsidRDefault="005C5EBF" w:rsidP="00A629BB">
      <w:pPr>
        <w:pStyle w:val="SourceTitle"/>
        <w:bidi w:val="0"/>
        <w:spacing w:after="0" w:line="240" w:lineRule="auto"/>
        <w:jc w:val="both"/>
        <w:rPr>
          <w:rFonts w:asciiTheme="minorBidi" w:hAnsiTheme="minorBidi" w:cstheme="minorBidi"/>
          <w:sz w:val="20"/>
          <w:szCs w:val="20"/>
        </w:rPr>
      </w:pPr>
      <w:r w:rsidRPr="008171B2">
        <w:rPr>
          <w:rStyle w:val="FootnoteReference"/>
          <w:rFonts w:asciiTheme="minorBidi" w:hAnsiTheme="minorBidi" w:cstheme="minorBidi"/>
          <w:sz w:val="20"/>
          <w:szCs w:val="20"/>
        </w:rPr>
        <w:footnoteRef/>
      </w:r>
      <w:r>
        <w:rPr>
          <w:rFonts w:asciiTheme="minorBidi" w:hAnsiTheme="minorBidi" w:cstheme="minorBidi"/>
          <w:sz w:val="20"/>
          <w:szCs w:val="20"/>
        </w:rPr>
        <w:t xml:space="preserve"> </w:t>
      </w:r>
      <w:r w:rsidRPr="00345B05">
        <w:rPr>
          <w:rFonts w:asciiTheme="minorBidi" w:hAnsiTheme="minorBidi" w:cstheme="minorBidi"/>
          <w:sz w:val="20"/>
          <w:szCs w:val="20"/>
          <w:u w:val="single"/>
        </w:rPr>
        <w:t>Chagiga 16b</w:t>
      </w:r>
    </w:p>
    <w:p w14:paraId="05D6BF8C" w14:textId="0C83C94E" w:rsidR="005C5EBF" w:rsidRPr="005C5EBF" w:rsidRDefault="005C5EBF" w:rsidP="00A629BB">
      <w:pPr>
        <w:pStyle w:val="SourceTextTranslation"/>
        <w:spacing w:after="0" w:line="240" w:lineRule="auto"/>
        <w:rPr>
          <w:sz w:val="20"/>
          <w:szCs w:val="20"/>
        </w:rPr>
      </w:pPr>
      <w:r w:rsidRPr="005C5EBF">
        <w:rPr>
          <w:sz w:val="20"/>
          <w:szCs w:val="20"/>
        </w:rPr>
        <w:t>Rabbi Yosei said: Abba Elazar told me: Once, we had a calf for a </w:t>
      </w:r>
      <w:r w:rsidRPr="005C5EBF">
        <w:rPr>
          <w:i/>
          <w:iCs/>
          <w:sz w:val="20"/>
          <w:szCs w:val="20"/>
        </w:rPr>
        <w:t>shelamim</w:t>
      </w:r>
      <w:r w:rsidRPr="005C5EBF">
        <w:rPr>
          <w:sz w:val="20"/>
          <w:szCs w:val="20"/>
        </w:rPr>
        <w:t> [peace] offering, and we brought it to the women’s courtyard, and the women leaned on it. Not because leaning on a sacrifice applies to women, but in order to give gratification to the women [</w:t>
      </w:r>
      <w:r w:rsidRPr="005C5EBF">
        <w:rPr>
          <w:i/>
          <w:iCs/>
          <w:sz w:val="20"/>
          <w:szCs w:val="20"/>
        </w:rPr>
        <w:t>nachat ru’ach la-nashim</w:t>
      </w:r>
      <w:r w:rsidRPr="005C5EBF">
        <w:rPr>
          <w:sz w:val="20"/>
          <w:szCs w:val="20"/>
        </w:rPr>
        <w:t>].</w:t>
      </w:r>
    </w:p>
  </w:footnote>
  <w:footnote w:id="22">
    <w:p w14:paraId="44EA75B4" w14:textId="1F41147C" w:rsidR="00682628" w:rsidRDefault="00682628" w:rsidP="00A629BB">
      <w:pPr>
        <w:pStyle w:val="FootnoteText"/>
        <w:bidi w:val="0"/>
        <w:jc w:val="both"/>
      </w:pPr>
      <w:r>
        <w:rPr>
          <w:rStyle w:val="FootnoteReference"/>
        </w:rPr>
        <w:footnoteRef/>
      </w:r>
      <w:r>
        <w:t xml:space="preserve">Available here: </w:t>
      </w:r>
      <w:hyperlink r:id="rId15" w:history="1">
        <w:r w:rsidRPr="000E6C14">
          <w:rPr>
            <w:color w:val="0000FF"/>
            <w:sz w:val="22"/>
            <w:szCs w:val="22"/>
            <w:u w:val="single"/>
          </w:rPr>
          <w:t>https://www.kveller.com/simchat-torah-doesnt-have-to-be-a-mens-holiday/</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A516A"/>
    <w:multiLevelType w:val="hybridMultilevel"/>
    <w:tmpl w:val="D340ED46"/>
    <w:lvl w:ilvl="0" w:tplc="D71015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56AA0"/>
    <w:multiLevelType w:val="hybridMultilevel"/>
    <w:tmpl w:val="AA66A5E4"/>
    <w:lvl w:ilvl="0" w:tplc="65B8E31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F62127"/>
    <w:multiLevelType w:val="hybridMultilevel"/>
    <w:tmpl w:val="0C30EB54"/>
    <w:lvl w:ilvl="0" w:tplc="79A089C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464"/>
    <w:rsid w:val="00005B71"/>
    <w:rsid w:val="000165B4"/>
    <w:rsid w:val="00031F16"/>
    <w:rsid w:val="00032BBA"/>
    <w:rsid w:val="00036BC3"/>
    <w:rsid w:val="00050329"/>
    <w:rsid w:val="00066862"/>
    <w:rsid w:val="00077E08"/>
    <w:rsid w:val="000853CF"/>
    <w:rsid w:val="00094ADA"/>
    <w:rsid w:val="000A0561"/>
    <w:rsid w:val="000C3990"/>
    <w:rsid w:val="000D324C"/>
    <w:rsid w:val="000E0EFF"/>
    <w:rsid w:val="000E5924"/>
    <w:rsid w:val="000E6C14"/>
    <w:rsid w:val="000F13B1"/>
    <w:rsid w:val="000F16EB"/>
    <w:rsid w:val="000F54D7"/>
    <w:rsid w:val="001150E7"/>
    <w:rsid w:val="0012171D"/>
    <w:rsid w:val="0014634D"/>
    <w:rsid w:val="00164FF2"/>
    <w:rsid w:val="00174744"/>
    <w:rsid w:val="001834DE"/>
    <w:rsid w:val="00186217"/>
    <w:rsid w:val="001917F8"/>
    <w:rsid w:val="001B3112"/>
    <w:rsid w:val="001D0A61"/>
    <w:rsid w:val="001D4805"/>
    <w:rsid w:val="001E6F90"/>
    <w:rsid w:val="001F23DE"/>
    <w:rsid w:val="00201CF1"/>
    <w:rsid w:val="00222AFE"/>
    <w:rsid w:val="00224496"/>
    <w:rsid w:val="00263886"/>
    <w:rsid w:val="00283086"/>
    <w:rsid w:val="002A1E12"/>
    <w:rsid w:val="002A3EBF"/>
    <w:rsid w:val="002B7A4E"/>
    <w:rsid w:val="002C16BA"/>
    <w:rsid w:val="002C54A2"/>
    <w:rsid w:val="002D0D79"/>
    <w:rsid w:val="002E1415"/>
    <w:rsid w:val="002F17CD"/>
    <w:rsid w:val="002F2561"/>
    <w:rsid w:val="002F28AD"/>
    <w:rsid w:val="00316E64"/>
    <w:rsid w:val="00317962"/>
    <w:rsid w:val="0032043A"/>
    <w:rsid w:val="003209D6"/>
    <w:rsid w:val="00345B05"/>
    <w:rsid w:val="00360CEF"/>
    <w:rsid w:val="003624F8"/>
    <w:rsid w:val="00365C56"/>
    <w:rsid w:val="00371F8D"/>
    <w:rsid w:val="003A3D3E"/>
    <w:rsid w:val="003B4AD7"/>
    <w:rsid w:val="003C17C1"/>
    <w:rsid w:val="003C52C1"/>
    <w:rsid w:val="00413F40"/>
    <w:rsid w:val="00414652"/>
    <w:rsid w:val="0042524A"/>
    <w:rsid w:val="00426E30"/>
    <w:rsid w:val="00432BD8"/>
    <w:rsid w:val="004346CC"/>
    <w:rsid w:val="00437842"/>
    <w:rsid w:val="00443D65"/>
    <w:rsid w:val="004645F4"/>
    <w:rsid w:val="00494FD1"/>
    <w:rsid w:val="00496449"/>
    <w:rsid w:val="0049645F"/>
    <w:rsid w:val="004A36A9"/>
    <w:rsid w:val="004A64C8"/>
    <w:rsid w:val="004B1E07"/>
    <w:rsid w:val="004B755F"/>
    <w:rsid w:val="004C1A7C"/>
    <w:rsid w:val="004C4CF6"/>
    <w:rsid w:val="004C6CA1"/>
    <w:rsid w:val="004D4B01"/>
    <w:rsid w:val="004D5751"/>
    <w:rsid w:val="004F3CFD"/>
    <w:rsid w:val="004F5351"/>
    <w:rsid w:val="004F7434"/>
    <w:rsid w:val="00514EFB"/>
    <w:rsid w:val="005203CD"/>
    <w:rsid w:val="005514DB"/>
    <w:rsid w:val="005709DA"/>
    <w:rsid w:val="005713B0"/>
    <w:rsid w:val="00574F1A"/>
    <w:rsid w:val="005815BB"/>
    <w:rsid w:val="00596DBB"/>
    <w:rsid w:val="00596F0D"/>
    <w:rsid w:val="005A5099"/>
    <w:rsid w:val="005B2E2A"/>
    <w:rsid w:val="005B3599"/>
    <w:rsid w:val="005B5B1E"/>
    <w:rsid w:val="005C5EBF"/>
    <w:rsid w:val="00627DA8"/>
    <w:rsid w:val="00646DEE"/>
    <w:rsid w:val="00660C03"/>
    <w:rsid w:val="00682628"/>
    <w:rsid w:val="00694500"/>
    <w:rsid w:val="006A1C84"/>
    <w:rsid w:val="006C7FD3"/>
    <w:rsid w:val="006D1DAB"/>
    <w:rsid w:val="006D4FA9"/>
    <w:rsid w:val="006D4FB3"/>
    <w:rsid w:val="006D554F"/>
    <w:rsid w:val="006E0C5F"/>
    <w:rsid w:val="006E1F03"/>
    <w:rsid w:val="006F26A2"/>
    <w:rsid w:val="006F3464"/>
    <w:rsid w:val="006F631A"/>
    <w:rsid w:val="00701395"/>
    <w:rsid w:val="00704318"/>
    <w:rsid w:val="00714DEA"/>
    <w:rsid w:val="00715872"/>
    <w:rsid w:val="00733715"/>
    <w:rsid w:val="0074767F"/>
    <w:rsid w:val="00747DA8"/>
    <w:rsid w:val="0075048B"/>
    <w:rsid w:val="0076177F"/>
    <w:rsid w:val="00776409"/>
    <w:rsid w:val="0077788F"/>
    <w:rsid w:val="00784E90"/>
    <w:rsid w:val="007A1C81"/>
    <w:rsid w:val="007A3F75"/>
    <w:rsid w:val="007C143E"/>
    <w:rsid w:val="007C4B45"/>
    <w:rsid w:val="007C4EBC"/>
    <w:rsid w:val="008171B2"/>
    <w:rsid w:val="00824B7D"/>
    <w:rsid w:val="00833758"/>
    <w:rsid w:val="00854807"/>
    <w:rsid w:val="008625E8"/>
    <w:rsid w:val="00881663"/>
    <w:rsid w:val="008B4B87"/>
    <w:rsid w:val="008C33EB"/>
    <w:rsid w:val="008D1FC4"/>
    <w:rsid w:val="008D2335"/>
    <w:rsid w:val="008F7246"/>
    <w:rsid w:val="00902D27"/>
    <w:rsid w:val="0090365F"/>
    <w:rsid w:val="0092429D"/>
    <w:rsid w:val="00930F8C"/>
    <w:rsid w:val="00937D4A"/>
    <w:rsid w:val="00941C34"/>
    <w:rsid w:val="00960A56"/>
    <w:rsid w:val="009667E2"/>
    <w:rsid w:val="00972994"/>
    <w:rsid w:val="009A4E95"/>
    <w:rsid w:val="009B5735"/>
    <w:rsid w:val="009D4E77"/>
    <w:rsid w:val="00A2425F"/>
    <w:rsid w:val="00A32452"/>
    <w:rsid w:val="00A4373C"/>
    <w:rsid w:val="00A43C9F"/>
    <w:rsid w:val="00A5217E"/>
    <w:rsid w:val="00A56068"/>
    <w:rsid w:val="00A629BB"/>
    <w:rsid w:val="00A652F4"/>
    <w:rsid w:val="00A66259"/>
    <w:rsid w:val="00A74ACB"/>
    <w:rsid w:val="00A76E4B"/>
    <w:rsid w:val="00A9529F"/>
    <w:rsid w:val="00A97627"/>
    <w:rsid w:val="00AA1206"/>
    <w:rsid w:val="00AA6AE2"/>
    <w:rsid w:val="00AC3CE7"/>
    <w:rsid w:val="00AC51EF"/>
    <w:rsid w:val="00AC6487"/>
    <w:rsid w:val="00B27CD7"/>
    <w:rsid w:val="00B4286F"/>
    <w:rsid w:val="00B43C02"/>
    <w:rsid w:val="00B44061"/>
    <w:rsid w:val="00B44598"/>
    <w:rsid w:val="00B5052E"/>
    <w:rsid w:val="00B62015"/>
    <w:rsid w:val="00B70807"/>
    <w:rsid w:val="00B76347"/>
    <w:rsid w:val="00B8123A"/>
    <w:rsid w:val="00B97A01"/>
    <w:rsid w:val="00BB72A0"/>
    <w:rsid w:val="00BC653C"/>
    <w:rsid w:val="00BE0707"/>
    <w:rsid w:val="00BF3236"/>
    <w:rsid w:val="00BF3770"/>
    <w:rsid w:val="00BF5F80"/>
    <w:rsid w:val="00BF6199"/>
    <w:rsid w:val="00C76117"/>
    <w:rsid w:val="00C82E55"/>
    <w:rsid w:val="00CA205C"/>
    <w:rsid w:val="00CB2ADC"/>
    <w:rsid w:val="00CC0D0E"/>
    <w:rsid w:val="00CC3EB5"/>
    <w:rsid w:val="00CD293E"/>
    <w:rsid w:val="00CD2F55"/>
    <w:rsid w:val="00D21E8F"/>
    <w:rsid w:val="00D448B5"/>
    <w:rsid w:val="00D550BA"/>
    <w:rsid w:val="00D5603E"/>
    <w:rsid w:val="00D60EC3"/>
    <w:rsid w:val="00D620A2"/>
    <w:rsid w:val="00D65055"/>
    <w:rsid w:val="00D8382F"/>
    <w:rsid w:val="00D86958"/>
    <w:rsid w:val="00DA36F3"/>
    <w:rsid w:val="00DB79C5"/>
    <w:rsid w:val="00DE1246"/>
    <w:rsid w:val="00DE3FA3"/>
    <w:rsid w:val="00DF1CA3"/>
    <w:rsid w:val="00E07778"/>
    <w:rsid w:val="00E155CD"/>
    <w:rsid w:val="00E15FFB"/>
    <w:rsid w:val="00E23795"/>
    <w:rsid w:val="00E27696"/>
    <w:rsid w:val="00E4021A"/>
    <w:rsid w:val="00E662D3"/>
    <w:rsid w:val="00E66A4E"/>
    <w:rsid w:val="00E66A69"/>
    <w:rsid w:val="00E759F9"/>
    <w:rsid w:val="00E804EF"/>
    <w:rsid w:val="00E904D5"/>
    <w:rsid w:val="00E968B7"/>
    <w:rsid w:val="00EA7679"/>
    <w:rsid w:val="00ED099E"/>
    <w:rsid w:val="00ED2129"/>
    <w:rsid w:val="00EF28FC"/>
    <w:rsid w:val="00F10777"/>
    <w:rsid w:val="00F10903"/>
    <w:rsid w:val="00F15F58"/>
    <w:rsid w:val="00F22647"/>
    <w:rsid w:val="00F6295B"/>
    <w:rsid w:val="00F6450E"/>
    <w:rsid w:val="00FA1A4E"/>
    <w:rsid w:val="00FA2630"/>
    <w:rsid w:val="00FA2AEA"/>
    <w:rsid w:val="00FC339B"/>
    <w:rsid w:val="00FD03B1"/>
    <w:rsid w:val="00FD7B69"/>
    <w:rsid w:val="00FF51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3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464"/>
    <w:pPr>
      <w:bidi/>
    </w:pPr>
  </w:style>
  <w:style w:type="paragraph" w:styleId="Heading1">
    <w:name w:val="heading 1"/>
    <w:basedOn w:val="Normal"/>
    <w:next w:val="Normal"/>
    <w:link w:val="Heading1Char"/>
    <w:uiPriority w:val="1"/>
    <w:qFormat/>
    <w:rsid w:val="00CB2ADC"/>
    <w:pPr>
      <w:keepNext/>
      <w:keepLines/>
      <w:spacing w:before="240" w:after="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CB2ADC"/>
    <w:pPr>
      <w:keepNext/>
      <w:keepLines/>
      <w:spacing w:before="40" w:after="0"/>
      <w:outlineLvl w:val="1"/>
    </w:pPr>
    <w:rPr>
      <w:rFonts w:eastAsiaTheme="majorEastAsia"/>
      <w:color w:val="2E74B5" w:themeColor="accent1" w:themeShade="BF"/>
      <w:sz w:val="26"/>
      <w:szCs w:val="26"/>
    </w:rPr>
  </w:style>
  <w:style w:type="paragraph" w:styleId="Heading3">
    <w:name w:val="heading 3"/>
    <w:basedOn w:val="Normal"/>
    <w:next w:val="Normal"/>
    <w:link w:val="Heading3Char"/>
    <w:uiPriority w:val="9"/>
    <w:unhideWhenUsed/>
    <w:qFormat/>
    <w:rsid w:val="00CB2ADC"/>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B2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uiPriority w:val="19"/>
    <w:qFormat/>
    <w:rsid w:val="00CB2ADC"/>
    <w:pPr>
      <w:bidi w:val="0"/>
    </w:pPr>
    <w:rPr>
      <w:rFonts w:cs="Merriweather Sans ExtraBold"/>
      <w:szCs w:val="32"/>
    </w:rPr>
  </w:style>
  <w:style w:type="character" w:customStyle="1" w:styleId="areaChar">
    <w:name w:val="area Char"/>
    <w:basedOn w:val="DefaultParagraphFont"/>
    <w:link w:val="area"/>
    <w:uiPriority w:val="19"/>
    <w:rsid w:val="00CB2ADC"/>
    <w:rPr>
      <w:rFonts w:asciiTheme="minorBidi" w:hAnsiTheme="minorBidi" w:cs="Merriweather Sans ExtraBold"/>
      <w:sz w:val="24"/>
      <w:szCs w:val="32"/>
    </w:rPr>
  </w:style>
  <w:style w:type="paragraph" w:styleId="Title">
    <w:name w:val="Title"/>
    <w:aliases w:val="articleTitle"/>
    <w:basedOn w:val="Normal"/>
    <w:next w:val="Normal"/>
    <w:link w:val="TitleChar"/>
    <w:uiPriority w:val="10"/>
    <w:unhideWhenUsed/>
    <w:qFormat/>
    <w:rsid w:val="00CB2ADC"/>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TitleChar">
    <w:name w:val="Title Char"/>
    <w:aliases w:val="articleTitle Char"/>
    <w:basedOn w:val="DefaultParagraphFont"/>
    <w:link w:val="Title"/>
    <w:uiPriority w:val="10"/>
    <w:rsid w:val="00CB2ADC"/>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unhideWhenUsed/>
    <w:rsid w:val="00CB2ADC"/>
    <w:rPr>
      <w:rFonts w:eastAsiaTheme="minorEastAsia"/>
      <w:color w:val="5A5A5A" w:themeColor="text1" w:themeTint="A5"/>
      <w:spacing w:val="15"/>
    </w:rPr>
  </w:style>
  <w:style w:type="character" w:customStyle="1" w:styleId="apple-converted-space">
    <w:name w:val="apple-converted-space"/>
    <w:basedOn w:val="DefaultParagraphFont"/>
    <w:uiPriority w:val="19"/>
    <w:unhideWhenUsed/>
    <w:rsid w:val="00CB2ADC"/>
  </w:style>
  <w:style w:type="character" w:customStyle="1" w:styleId="five">
    <w:name w:val="five"/>
    <w:basedOn w:val="DefaultParagraphFont"/>
    <w:uiPriority w:val="19"/>
    <w:unhideWhenUsed/>
    <w:rsid w:val="00CB2ADC"/>
  </w:style>
  <w:style w:type="character" w:customStyle="1" w:styleId="glossaryitem">
    <w:name w:val="glossary_item"/>
    <w:basedOn w:val="DefaultParagraphFont"/>
    <w:uiPriority w:val="19"/>
    <w:unhideWhenUsed/>
    <w:rsid w:val="00CB2ADC"/>
  </w:style>
  <w:style w:type="paragraph" w:customStyle="1" w:styleId="briefq">
    <w:name w:val="briefq"/>
    <w:basedOn w:val="Normal"/>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DefaultParagraphFont"/>
    <w:uiPriority w:val="19"/>
    <w:unhideWhenUsed/>
    <w:rsid w:val="00CB2ADC"/>
  </w:style>
  <w:style w:type="paragraph" w:customStyle="1" w:styleId="ArticleTitle">
    <w:name w:val="Article Title"/>
    <w:basedOn w:val="Heading1"/>
    <w:uiPriority w:val="8"/>
    <w:qFormat/>
    <w:rsid w:val="00CB2ADC"/>
    <w:pPr>
      <w:bidi w:val="0"/>
      <w:jc w:val="center"/>
    </w:pPr>
    <w:rPr>
      <w:sz w:val="72"/>
      <w:szCs w:val="72"/>
    </w:rPr>
  </w:style>
  <w:style w:type="character" w:customStyle="1" w:styleId="Heading1Char">
    <w:name w:val="Heading 1 Char"/>
    <w:basedOn w:val="DefaultParagraphFont"/>
    <w:link w:val="Heading1"/>
    <w:uiPriority w:val="1"/>
    <w:rsid w:val="00CB2ADC"/>
    <w:rPr>
      <w:rFonts w:asciiTheme="minorBidi" w:eastAsiaTheme="majorEastAsia" w:hAnsiTheme="minorBidi" w:cstheme="minorBidi"/>
      <w:b/>
      <w:bCs/>
      <w:sz w:val="32"/>
      <w:szCs w:val="32"/>
    </w:rPr>
  </w:style>
  <w:style w:type="paragraph" w:customStyle="1" w:styleId="BriefAbstract">
    <w:name w:val="Brief Abstract"/>
    <w:basedOn w:val="Normal"/>
    <w:uiPriority w:val="9"/>
    <w:qFormat/>
    <w:rsid w:val="00CB2ADC"/>
    <w:pPr>
      <w:bidi w:val="0"/>
      <w:spacing w:line="240" w:lineRule="auto"/>
    </w:pPr>
    <w:rPr>
      <w:caps/>
      <w:sz w:val="28"/>
      <w:szCs w:val="28"/>
    </w:rPr>
  </w:style>
  <w:style w:type="paragraph" w:customStyle="1" w:styleId="BriefQuote">
    <w:name w:val="Brief Quote"/>
    <w:basedOn w:val="Normal"/>
    <w:uiPriority w:val="9"/>
    <w:qFormat/>
    <w:rsid w:val="00CB2ADC"/>
    <w:pPr>
      <w:bidi w:val="0"/>
      <w:spacing w:after="300" w:line="240" w:lineRule="auto"/>
    </w:pPr>
    <w:rPr>
      <w:rFonts w:eastAsia="Times New Roman"/>
      <w:b/>
      <w:bCs/>
    </w:rPr>
  </w:style>
  <w:style w:type="paragraph" w:customStyle="1" w:styleId="SourceTitle">
    <w:name w:val="Source Title"/>
    <w:basedOn w:val="Normal"/>
    <w:uiPriority w:val="2"/>
    <w:qFormat/>
    <w:rsid w:val="00CB2ADC"/>
  </w:style>
  <w:style w:type="paragraph" w:customStyle="1" w:styleId="SourceText">
    <w:name w:val="Source Text"/>
    <w:basedOn w:val="Normal"/>
    <w:uiPriority w:val="3"/>
    <w:qFormat/>
    <w:rsid w:val="00CB2ADC"/>
  </w:style>
  <w:style w:type="paragraph" w:customStyle="1" w:styleId="SourceTitleTranslation">
    <w:name w:val="Source Title Translation"/>
    <w:basedOn w:val="Normal"/>
    <w:uiPriority w:val="17"/>
    <w:qFormat/>
    <w:rsid w:val="00CB2ADC"/>
    <w:pPr>
      <w:bidi w:val="0"/>
    </w:pPr>
    <w:rPr>
      <w:u w:val="single"/>
    </w:rPr>
  </w:style>
  <w:style w:type="paragraph" w:customStyle="1" w:styleId="SourceTextTranslation">
    <w:name w:val="Source Text Translation"/>
    <w:basedOn w:val="Normal"/>
    <w:uiPriority w:val="17"/>
    <w:qFormat/>
    <w:rsid w:val="00CB2ADC"/>
    <w:pPr>
      <w:bidi w:val="0"/>
      <w:ind w:left="284"/>
      <w:jc w:val="both"/>
    </w:pPr>
  </w:style>
  <w:style w:type="paragraph" w:customStyle="1" w:styleId="SubQuote">
    <w:name w:val="Sub Quote"/>
    <w:basedOn w:val="Normal"/>
    <w:uiPriority w:val="1"/>
    <w:qFormat/>
    <w:rsid w:val="00222AFE"/>
    <w:pPr>
      <w:bidi w:val="0"/>
    </w:pPr>
    <w:rPr>
      <w:b/>
      <w:bCs/>
      <w:sz w:val="24"/>
      <w:szCs w:val="24"/>
    </w:rPr>
  </w:style>
  <w:style w:type="paragraph" w:customStyle="1" w:styleId="HashkafahTitle">
    <w:name w:val="Hashkafah Title"/>
    <w:basedOn w:val="Heading2"/>
    <w:uiPriority w:val="6"/>
    <w:qFormat/>
    <w:rsid w:val="00CB2ADC"/>
    <w:pPr>
      <w:bidi w:val="0"/>
    </w:pPr>
  </w:style>
  <w:style w:type="character" w:customStyle="1" w:styleId="Heading2Char">
    <w:name w:val="Heading 2 Char"/>
    <w:basedOn w:val="DefaultParagraphFont"/>
    <w:link w:val="Heading2"/>
    <w:uiPriority w:val="9"/>
    <w:rsid w:val="00CB2ADC"/>
    <w:rPr>
      <w:rFonts w:asciiTheme="minorBidi" w:eastAsiaTheme="majorEastAsia" w:hAnsiTheme="minorBidi" w:cstheme="minorBidi"/>
      <w:color w:val="2E74B5" w:themeColor="accent1" w:themeShade="BF"/>
      <w:sz w:val="26"/>
      <w:szCs w:val="26"/>
    </w:rPr>
  </w:style>
  <w:style w:type="paragraph" w:customStyle="1" w:styleId="HashkafahText">
    <w:name w:val="Hashkafah Text"/>
    <w:basedOn w:val="Normal"/>
    <w:uiPriority w:val="7"/>
    <w:qFormat/>
    <w:rsid w:val="00CB2ADC"/>
    <w:pPr>
      <w:bidi w:val="0"/>
    </w:pPr>
    <w:rPr>
      <w:i/>
      <w:iCs/>
    </w:rPr>
  </w:style>
  <w:style w:type="character" w:customStyle="1" w:styleId="il">
    <w:name w:val="il"/>
    <w:basedOn w:val="DefaultParagraphFont"/>
    <w:uiPriority w:val="19"/>
    <w:unhideWhenUsed/>
    <w:rsid w:val="00CB2ADC"/>
  </w:style>
  <w:style w:type="paragraph" w:customStyle="1" w:styleId="chapter-color">
    <w:name w:val="chapter-color"/>
    <w:basedOn w:val="Normal"/>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CB2AD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B2ADC"/>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unhideWhenUsed/>
    <w:rsid w:val="00CB2ADC"/>
    <w:pPr>
      <w:spacing w:after="0" w:line="240" w:lineRule="auto"/>
    </w:pPr>
    <w:rPr>
      <w:sz w:val="20"/>
      <w:szCs w:val="20"/>
    </w:rPr>
  </w:style>
  <w:style w:type="character" w:customStyle="1" w:styleId="FootnoteTextChar">
    <w:name w:val="Footnote Text Char"/>
    <w:basedOn w:val="DefaultParagraphFont"/>
    <w:link w:val="FootnoteText"/>
    <w:uiPriority w:val="99"/>
    <w:rsid w:val="00CB2ADC"/>
    <w:rPr>
      <w:rFonts w:asciiTheme="minorBidi" w:hAnsiTheme="minorBidi" w:cstheme="minorBidi"/>
      <w:sz w:val="20"/>
      <w:szCs w:val="20"/>
    </w:rPr>
  </w:style>
  <w:style w:type="paragraph" w:styleId="Header">
    <w:name w:val="header"/>
    <w:basedOn w:val="Normal"/>
    <w:link w:val="HeaderChar"/>
    <w:uiPriority w:val="99"/>
    <w:unhideWhenUsed/>
    <w:rsid w:val="00CB2A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2ADC"/>
    <w:rPr>
      <w:rFonts w:asciiTheme="minorBidi" w:hAnsiTheme="minorBidi" w:cstheme="minorBidi"/>
      <w:sz w:val="24"/>
      <w:szCs w:val="24"/>
    </w:rPr>
  </w:style>
  <w:style w:type="paragraph" w:styleId="Footer">
    <w:name w:val="footer"/>
    <w:basedOn w:val="Normal"/>
    <w:link w:val="FooterChar"/>
    <w:uiPriority w:val="99"/>
    <w:unhideWhenUsed/>
    <w:rsid w:val="00CB2A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2ADC"/>
    <w:rPr>
      <w:rFonts w:asciiTheme="minorBidi" w:hAnsiTheme="minorBidi" w:cstheme="minorBidi"/>
      <w:sz w:val="24"/>
      <w:szCs w:val="24"/>
    </w:rPr>
  </w:style>
  <w:style w:type="character" w:styleId="FootnoteReference">
    <w:name w:val="footnote reference"/>
    <w:basedOn w:val="DefaultParagraphFont"/>
    <w:uiPriority w:val="99"/>
    <w:unhideWhenUsed/>
    <w:rsid w:val="00CB2ADC"/>
    <w:rPr>
      <w:vertAlign w:val="superscript"/>
    </w:rPr>
  </w:style>
  <w:style w:type="paragraph" w:styleId="Subtitle">
    <w:name w:val="Subtitle"/>
    <w:basedOn w:val="Normal"/>
    <w:next w:val="Normal"/>
    <w:link w:val="SubtitleChar"/>
    <w:uiPriority w:val="11"/>
    <w:unhideWhenUsed/>
    <w:qFormat/>
    <w:rsid w:val="00CB2ADC"/>
    <w:pPr>
      <w:bidi w:val="0"/>
      <w:spacing w:line="240" w:lineRule="auto"/>
    </w:pPr>
    <w:rPr>
      <w:rFonts w:ascii="Merriweather Sans ExtraBold" w:hAnsi="Merriweather Sans ExtraBold"/>
      <w:caps/>
      <w:sz w:val="20"/>
      <w:szCs w:val="20"/>
    </w:rPr>
  </w:style>
  <w:style w:type="character" w:customStyle="1" w:styleId="SubtitleChar">
    <w:name w:val="Subtitle Char"/>
    <w:basedOn w:val="DefaultParagraphFont"/>
    <w:link w:val="Subtitle"/>
    <w:uiPriority w:val="11"/>
    <w:rsid w:val="00CB2ADC"/>
    <w:rPr>
      <w:rFonts w:ascii="Merriweather Sans ExtraBold" w:hAnsi="Merriweather Sans ExtraBold" w:cstheme="minorBidi"/>
      <w:caps/>
      <w:sz w:val="20"/>
      <w:szCs w:val="20"/>
    </w:rPr>
  </w:style>
  <w:style w:type="character" w:styleId="Hyperlink">
    <w:name w:val="Hyperlink"/>
    <w:basedOn w:val="DefaultParagraphFont"/>
    <w:uiPriority w:val="99"/>
    <w:unhideWhenUsed/>
    <w:rsid w:val="00CB2ADC"/>
    <w:rPr>
      <w:color w:val="0563C1" w:themeColor="hyperlink"/>
      <w:u w:val="single"/>
    </w:rPr>
  </w:style>
  <w:style w:type="character" w:styleId="Strong">
    <w:name w:val="Strong"/>
    <w:basedOn w:val="DefaultParagraphFont"/>
    <w:uiPriority w:val="22"/>
    <w:unhideWhenUsed/>
    <w:qFormat/>
    <w:rsid w:val="00CB2ADC"/>
    <w:rPr>
      <w:b/>
      <w:bCs/>
    </w:rPr>
  </w:style>
  <w:style w:type="character" w:styleId="Emphasis">
    <w:name w:val="Emphasis"/>
    <w:basedOn w:val="DefaultParagraphFont"/>
    <w:uiPriority w:val="20"/>
    <w:unhideWhenUsed/>
    <w:qFormat/>
    <w:rsid w:val="00CB2ADC"/>
    <w:rPr>
      <w:i/>
      <w:iCs/>
    </w:rPr>
  </w:style>
  <w:style w:type="paragraph" w:styleId="NormalWeb">
    <w:name w:val="Normal (Web)"/>
    <w:basedOn w:val="Normal"/>
    <w:uiPriority w:val="99"/>
    <w:unhideWhenUsed/>
    <w:rsid w:val="00CB2ADC"/>
    <w:pPr>
      <w:bidi w:val="0"/>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9"/>
    <w:unhideWhenUsed/>
    <w:qFormat/>
    <w:rsid w:val="00CB2ADC"/>
    <w:pPr>
      <w:bidi/>
      <w:spacing w:after="0" w:line="240" w:lineRule="auto"/>
    </w:pPr>
    <w:rPr>
      <w:rFonts w:asciiTheme="minorHAnsi" w:hAnsiTheme="minorHAnsi"/>
    </w:rPr>
  </w:style>
  <w:style w:type="paragraph" w:styleId="ListParagraph">
    <w:name w:val="List Paragraph"/>
    <w:basedOn w:val="Normal"/>
    <w:uiPriority w:val="34"/>
    <w:unhideWhenUsed/>
    <w:qFormat/>
    <w:rsid w:val="00CB2ADC"/>
    <w:pPr>
      <w:ind w:left="720"/>
      <w:contextualSpacing/>
    </w:pPr>
  </w:style>
  <w:style w:type="character" w:styleId="SubtleEmphasis">
    <w:name w:val="Subtle Emphasis"/>
    <w:basedOn w:val="DefaultParagraphFont"/>
    <w:uiPriority w:val="19"/>
    <w:unhideWhenUsed/>
    <w:qFormat/>
    <w:rsid w:val="00CB2ADC"/>
    <w:rPr>
      <w:i/>
      <w:iCs/>
      <w:color w:val="404040" w:themeColor="text1" w:themeTint="BF"/>
    </w:rPr>
  </w:style>
  <w:style w:type="character" w:customStyle="1" w:styleId="shastitle7">
    <w:name w:val="shastitle7"/>
    <w:basedOn w:val="DefaultParagraphFont"/>
    <w:uiPriority w:val="19"/>
    <w:unhideWhenUsed/>
    <w:rsid w:val="00CB2ADC"/>
  </w:style>
  <w:style w:type="character" w:customStyle="1" w:styleId="shastitle4">
    <w:name w:val="shastitle4"/>
    <w:basedOn w:val="DefaultParagraphFont"/>
    <w:uiPriority w:val="19"/>
    <w:unhideWhenUsed/>
    <w:rsid w:val="00CB2ADC"/>
  </w:style>
  <w:style w:type="character" w:customStyle="1" w:styleId="psuq2">
    <w:name w:val="psuq2"/>
    <w:basedOn w:val="DefaultParagraphFont"/>
    <w:uiPriority w:val="19"/>
    <w:unhideWhenUsed/>
    <w:rsid w:val="00CB2ADC"/>
  </w:style>
  <w:style w:type="character" w:customStyle="1" w:styleId="book-name">
    <w:name w:val="book-name"/>
    <w:basedOn w:val="DefaultParagraphFont"/>
    <w:unhideWhenUsed/>
    <w:rsid w:val="00CB2ADC"/>
  </w:style>
  <w:style w:type="paragraph" w:styleId="BalloonText">
    <w:name w:val="Balloon Text"/>
    <w:basedOn w:val="Normal"/>
    <w:link w:val="BalloonTextChar"/>
    <w:uiPriority w:val="99"/>
    <w:semiHidden/>
    <w:unhideWhenUsed/>
    <w:rsid w:val="004146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652"/>
    <w:rPr>
      <w:rFonts w:ascii="Segoe UI" w:hAnsi="Segoe UI" w:cs="Segoe UI"/>
      <w:sz w:val="18"/>
      <w:szCs w:val="18"/>
    </w:rPr>
  </w:style>
  <w:style w:type="character" w:styleId="CommentReference">
    <w:name w:val="annotation reference"/>
    <w:basedOn w:val="DefaultParagraphFont"/>
    <w:uiPriority w:val="99"/>
    <w:semiHidden/>
    <w:unhideWhenUsed/>
    <w:rsid w:val="00AC6487"/>
    <w:rPr>
      <w:sz w:val="16"/>
      <w:szCs w:val="16"/>
    </w:rPr>
  </w:style>
  <w:style w:type="paragraph" w:styleId="CommentText">
    <w:name w:val="annotation text"/>
    <w:basedOn w:val="Normal"/>
    <w:link w:val="CommentTextChar"/>
    <w:uiPriority w:val="99"/>
    <w:unhideWhenUsed/>
    <w:rsid w:val="00AC6487"/>
    <w:pPr>
      <w:spacing w:line="240" w:lineRule="auto"/>
    </w:pPr>
    <w:rPr>
      <w:sz w:val="20"/>
      <w:szCs w:val="20"/>
    </w:rPr>
  </w:style>
  <w:style w:type="character" w:customStyle="1" w:styleId="CommentTextChar">
    <w:name w:val="Comment Text Char"/>
    <w:basedOn w:val="DefaultParagraphFont"/>
    <w:link w:val="CommentText"/>
    <w:uiPriority w:val="99"/>
    <w:rsid w:val="00AC6487"/>
    <w:rPr>
      <w:sz w:val="20"/>
      <w:szCs w:val="20"/>
    </w:rPr>
  </w:style>
  <w:style w:type="paragraph" w:styleId="CommentSubject">
    <w:name w:val="annotation subject"/>
    <w:basedOn w:val="CommentText"/>
    <w:next w:val="CommentText"/>
    <w:link w:val="CommentSubjectChar"/>
    <w:uiPriority w:val="99"/>
    <w:semiHidden/>
    <w:unhideWhenUsed/>
    <w:rsid w:val="00AC6487"/>
    <w:rPr>
      <w:b/>
      <w:bCs/>
    </w:rPr>
  </w:style>
  <w:style w:type="character" w:customStyle="1" w:styleId="CommentSubjectChar">
    <w:name w:val="Comment Subject Char"/>
    <w:basedOn w:val="CommentTextChar"/>
    <w:link w:val="CommentSubject"/>
    <w:uiPriority w:val="99"/>
    <w:semiHidden/>
    <w:rsid w:val="00AC6487"/>
    <w:rPr>
      <w:b/>
      <w:bCs/>
      <w:sz w:val="20"/>
      <w:szCs w:val="20"/>
    </w:rPr>
  </w:style>
  <w:style w:type="character" w:styleId="FollowedHyperlink">
    <w:name w:val="FollowedHyperlink"/>
    <w:basedOn w:val="DefaultParagraphFont"/>
    <w:uiPriority w:val="99"/>
    <w:semiHidden/>
    <w:unhideWhenUsed/>
    <w:rsid w:val="003C52C1"/>
    <w:rPr>
      <w:color w:val="954F72" w:themeColor="followedHyperlink"/>
      <w:u w:val="single"/>
    </w:rPr>
  </w:style>
  <w:style w:type="character" w:customStyle="1" w:styleId="UnresolvedMention">
    <w:name w:val="Unresolved Mention"/>
    <w:basedOn w:val="DefaultParagraphFont"/>
    <w:uiPriority w:val="99"/>
    <w:semiHidden/>
    <w:unhideWhenUsed/>
    <w:rsid w:val="003C52C1"/>
    <w:rPr>
      <w:color w:val="605E5C"/>
      <w:shd w:val="clear" w:color="auto" w:fill="E1DFDD"/>
    </w:rPr>
  </w:style>
  <w:style w:type="paragraph" w:styleId="Revision">
    <w:name w:val="Revision"/>
    <w:hidden/>
    <w:uiPriority w:val="99"/>
    <w:semiHidden/>
    <w:rsid w:val="004645F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464"/>
    <w:pPr>
      <w:bidi/>
    </w:pPr>
  </w:style>
  <w:style w:type="paragraph" w:styleId="Heading1">
    <w:name w:val="heading 1"/>
    <w:basedOn w:val="Normal"/>
    <w:next w:val="Normal"/>
    <w:link w:val="Heading1Char"/>
    <w:uiPriority w:val="1"/>
    <w:qFormat/>
    <w:rsid w:val="00CB2ADC"/>
    <w:pPr>
      <w:keepNext/>
      <w:keepLines/>
      <w:spacing w:before="240" w:after="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CB2ADC"/>
    <w:pPr>
      <w:keepNext/>
      <w:keepLines/>
      <w:spacing w:before="40" w:after="0"/>
      <w:outlineLvl w:val="1"/>
    </w:pPr>
    <w:rPr>
      <w:rFonts w:eastAsiaTheme="majorEastAsia"/>
      <w:color w:val="2E74B5" w:themeColor="accent1" w:themeShade="BF"/>
      <w:sz w:val="26"/>
      <w:szCs w:val="26"/>
    </w:rPr>
  </w:style>
  <w:style w:type="paragraph" w:styleId="Heading3">
    <w:name w:val="heading 3"/>
    <w:basedOn w:val="Normal"/>
    <w:next w:val="Normal"/>
    <w:link w:val="Heading3Char"/>
    <w:uiPriority w:val="9"/>
    <w:unhideWhenUsed/>
    <w:qFormat/>
    <w:rsid w:val="00CB2ADC"/>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B2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uiPriority w:val="19"/>
    <w:qFormat/>
    <w:rsid w:val="00CB2ADC"/>
    <w:pPr>
      <w:bidi w:val="0"/>
    </w:pPr>
    <w:rPr>
      <w:rFonts w:cs="Merriweather Sans ExtraBold"/>
      <w:szCs w:val="32"/>
    </w:rPr>
  </w:style>
  <w:style w:type="character" w:customStyle="1" w:styleId="areaChar">
    <w:name w:val="area Char"/>
    <w:basedOn w:val="DefaultParagraphFont"/>
    <w:link w:val="area"/>
    <w:uiPriority w:val="19"/>
    <w:rsid w:val="00CB2ADC"/>
    <w:rPr>
      <w:rFonts w:asciiTheme="minorBidi" w:hAnsiTheme="minorBidi" w:cs="Merriweather Sans ExtraBold"/>
      <w:sz w:val="24"/>
      <w:szCs w:val="32"/>
    </w:rPr>
  </w:style>
  <w:style w:type="paragraph" w:styleId="Title">
    <w:name w:val="Title"/>
    <w:aliases w:val="articleTitle"/>
    <w:basedOn w:val="Normal"/>
    <w:next w:val="Normal"/>
    <w:link w:val="TitleChar"/>
    <w:uiPriority w:val="10"/>
    <w:unhideWhenUsed/>
    <w:qFormat/>
    <w:rsid w:val="00CB2ADC"/>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TitleChar">
    <w:name w:val="Title Char"/>
    <w:aliases w:val="articleTitle Char"/>
    <w:basedOn w:val="DefaultParagraphFont"/>
    <w:link w:val="Title"/>
    <w:uiPriority w:val="10"/>
    <w:rsid w:val="00CB2ADC"/>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unhideWhenUsed/>
    <w:rsid w:val="00CB2ADC"/>
    <w:rPr>
      <w:rFonts w:eastAsiaTheme="minorEastAsia"/>
      <w:color w:val="5A5A5A" w:themeColor="text1" w:themeTint="A5"/>
      <w:spacing w:val="15"/>
    </w:rPr>
  </w:style>
  <w:style w:type="character" w:customStyle="1" w:styleId="apple-converted-space">
    <w:name w:val="apple-converted-space"/>
    <w:basedOn w:val="DefaultParagraphFont"/>
    <w:uiPriority w:val="19"/>
    <w:unhideWhenUsed/>
    <w:rsid w:val="00CB2ADC"/>
  </w:style>
  <w:style w:type="character" w:customStyle="1" w:styleId="five">
    <w:name w:val="five"/>
    <w:basedOn w:val="DefaultParagraphFont"/>
    <w:uiPriority w:val="19"/>
    <w:unhideWhenUsed/>
    <w:rsid w:val="00CB2ADC"/>
  </w:style>
  <w:style w:type="character" w:customStyle="1" w:styleId="glossaryitem">
    <w:name w:val="glossary_item"/>
    <w:basedOn w:val="DefaultParagraphFont"/>
    <w:uiPriority w:val="19"/>
    <w:unhideWhenUsed/>
    <w:rsid w:val="00CB2ADC"/>
  </w:style>
  <w:style w:type="paragraph" w:customStyle="1" w:styleId="briefq">
    <w:name w:val="briefq"/>
    <w:basedOn w:val="Normal"/>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DefaultParagraphFont"/>
    <w:uiPriority w:val="19"/>
    <w:unhideWhenUsed/>
    <w:rsid w:val="00CB2ADC"/>
  </w:style>
  <w:style w:type="paragraph" w:customStyle="1" w:styleId="ArticleTitle">
    <w:name w:val="Article Title"/>
    <w:basedOn w:val="Heading1"/>
    <w:uiPriority w:val="8"/>
    <w:qFormat/>
    <w:rsid w:val="00CB2ADC"/>
    <w:pPr>
      <w:bidi w:val="0"/>
      <w:jc w:val="center"/>
    </w:pPr>
    <w:rPr>
      <w:sz w:val="72"/>
      <w:szCs w:val="72"/>
    </w:rPr>
  </w:style>
  <w:style w:type="character" w:customStyle="1" w:styleId="Heading1Char">
    <w:name w:val="Heading 1 Char"/>
    <w:basedOn w:val="DefaultParagraphFont"/>
    <w:link w:val="Heading1"/>
    <w:uiPriority w:val="1"/>
    <w:rsid w:val="00CB2ADC"/>
    <w:rPr>
      <w:rFonts w:asciiTheme="minorBidi" w:eastAsiaTheme="majorEastAsia" w:hAnsiTheme="minorBidi" w:cstheme="minorBidi"/>
      <w:b/>
      <w:bCs/>
      <w:sz w:val="32"/>
      <w:szCs w:val="32"/>
    </w:rPr>
  </w:style>
  <w:style w:type="paragraph" w:customStyle="1" w:styleId="BriefAbstract">
    <w:name w:val="Brief Abstract"/>
    <w:basedOn w:val="Normal"/>
    <w:uiPriority w:val="9"/>
    <w:qFormat/>
    <w:rsid w:val="00CB2ADC"/>
    <w:pPr>
      <w:bidi w:val="0"/>
      <w:spacing w:line="240" w:lineRule="auto"/>
    </w:pPr>
    <w:rPr>
      <w:caps/>
      <w:sz w:val="28"/>
      <w:szCs w:val="28"/>
    </w:rPr>
  </w:style>
  <w:style w:type="paragraph" w:customStyle="1" w:styleId="BriefQuote">
    <w:name w:val="Brief Quote"/>
    <w:basedOn w:val="Normal"/>
    <w:uiPriority w:val="9"/>
    <w:qFormat/>
    <w:rsid w:val="00CB2ADC"/>
    <w:pPr>
      <w:bidi w:val="0"/>
      <w:spacing w:after="300" w:line="240" w:lineRule="auto"/>
    </w:pPr>
    <w:rPr>
      <w:rFonts w:eastAsia="Times New Roman"/>
      <w:b/>
      <w:bCs/>
    </w:rPr>
  </w:style>
  <w:style w:type="paragraph" w:customStyle="1" w:styleId="SourceTitle">
    <w:name w:val="Source Title"/>
    <w:basedOn w:val="Normal"/>
    <w:uiPriority w:val="2"/>
    <w:qFormat/>
    <w:rsid w:val="00CB2ADC"/>
  </w:style>
  <w:style w:type="paragraph" w:customStyle="1" w:styleId="SourceText">
    <w:name w:val="Source Text"/>
    <w:basedOn w:val="Normal"/>
    <w:uiPriority w:val="3"/>
    <w:qFormat/>
    <w:rsid w:val="00CB2ADC"/>
  </w:style>
  <w:style w:type="paragraph" w:customStyle="1" w:styleId="SourceTitleTranslation">
    <w:name w:val="Source Title Translation"/>
    <w:basedOn w:val="Normal"/>
    <w:uiPriority w:val="17"/>
    <w:qFormat/>
    <w:rsid w:val="00CB2ADC"/>
    <w:pPr>
      <w:bidi w:val="0"/>
    </w:pPr>
    <w:rPr>
      <w:u w:val="single"/>
    </w:rPr>
  </w:style>
  <w:style w:type="paragraph" w:customStyle="1" w:styleId="SourceTextTranslation">
    <w:name w:val="Source Text Translation"/>
    <w:basedOn w:val="Normal"/>
    <w:uiPriority w:val="17"/>
    <w:qFormat/>
    <w:rsid w:val="00CB2ADC"/>
    <w:pPr>
      <w:bidi w:val="0"/>
      <w:ind w:left="284"/>
      <w:jc w:val="both"/>
    </w:pPr>
  </w:style>
  <w:style w:type="paragraph" w:customStyle="1" w:styleId="SubQuote">
    <w:name w:val="Sub Quote"/>
    <w:basedOn w:val="Normal"/>
    <w:uiPriority w:val="1"/>
    <w:qFormat/>
    <w:rsid w:val="00222AFE"/>
    <w:pPr>
      <w:bidi w:val="0"/>
    </w:pPr>
    <w:rPr>
      <w:b/>
      <w:bCs/>
      <w:sz w:val="24"/>
      <w:szCs w:val="24"/>
    </w:rPr>
  </w:style>
  <w:style w:type="paragraph" w:customStyle="1" w:styleId="HashkafahTitle">
    <w:name w:val="Hashkafah Title"/>
    <w:basedOn w:val="Heading2"/>
    <w:uiPriority w:val="6"/>
    <w:qFormat/>
    <w:rsid w:val="00CB2ADC"/>
    <w:pPr>
      <w:bidi w:val="0"/>
    </w:pPr>
  </w:style>
  <w:style w:type="character" w:customStyle="1" w:styleId="Heading2Char">
    <w:name w:val="Heading 2 Char"/>
    <w:basedOn w:val="DefaultParagraphFont"/>
    <w:link w:val="Heading2"/>
    <w:uiPriority w:val="9"/>
    <w:rsid w:val="00CB2ADC"/>
    <w:rPr>
      <w:rFonts w:asciiTheme="minorBidi" w:eastAsiaTheme="majorEastAsia" w:hAnsiTheme="minorBidi" w:cstheme="minorBidi"/>
      <w:color w:val="2E74B5" w:themeColor="accent1" w:themeShade="BF"/>
      <w:sz w:val="26"/>
      <w:szCs w:val="26"/>
    </w:rPr>
  </w:style>
  <w:style w:type="paragraph" w:customStyle="1" w:styleId="HashkafahText">
    <w:name w:val="Hashkafah Text"/>
    <w:basedOn w:val="Normal"/>
    <w:uiPriority w:val="7"/>
    <w:qFormat/>
    <w:rsid w:val="00CB2ADC"/>
    <w:pPr>
      <w:bidi w:val="0"/>
    </w:pPr>
    <w:rPr>
      <w:i/>
      <w:iCs/>
    </w:rPr>
  </w:style>
  <w:style w:type="character" w:customStyle="1" w:styleId="il">
    <w:name w:val="il"/>
    <w:basedOn w:val="DefaultParagraphFont"/>
    <w:uiPriority w:val="19"/>
    <w:unhideWhenUsed/>
    <w:rsid w:val="00CB2ADC"/>
  </w:style>
  <w:style w:type="paragraph" w:customStyle="1" w:styleId="chapter-color">
    <w:name w:val="chapter-color"/>
    <w:basedOn w:val="Normal"/>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CB2AD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B2ADC"/>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unhideWhenUsed/>
    <w:rsid w:val="00CB2ADC"/>
    <w:pPr>
      <w:spacing w:after="0" w:line="240" w:lineRule="auto"/>
    </w:pPr>
    <w:rPr>
      <w:sz w:val="20"/>
      <w:szCs w:val="20"/>
    </w:rPr>
  </w:style>
  <w:style w:type="character" w:customStyle="1" w:styleId="FootnoteTextChar">
    <w:name w:val="Footnote Text Char"/>
    <w:basedOn w:val="DefaultParagraphFont"/>
    <w:link w:val="FootnoteText"/>
    <w:uiPriority w:val="99"/>
    <w:rsid w:val="00CB2ADC"/>
    <w:rPr>
      <w:rFonts w:asciiTheme="minorBidi" w:hAnsiTheme="minorBidi" w:cstheme="minorBidi"/>
      <w:sz w:val="20"/>
      <w:szCs w:val="20"/>
    </w:rPr>
  </w:style>
  <w:style w:type="paragraph" w:styleId="Header">
    <w:name w:val="header"/>
    <w:basedOn w:val="Normal"/>
    <w:link w:val="HeaderChar"/>
    <w:uiPriority w:val="99"/>
    <w:unhideWhenUsed/>
    <w:rsid w:val="00CB2A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2ADC"/>
    <w:rPr>
      <w:rFonts w:asciiTheme="minorBidi" w:hAnsiTheme="minorBidi" w:cstheme="minorBidi"/>
      <w:sz w:val="24"/>
      <w:szCs w:val="24"/>
    </w:rPr>
  </w:style>
  <w:style w:type="paragraph" w:styleId="Footer">
    <w:name w:val="footer"/>
    <w:basedOn w:val="Normal"/>
    <w:link w:val="FooterChar"/>
    <w:uiPriority w:val="99"/>
    <w:unhideWhenUsed/>
    <w:rsid w:val="00CB2A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2ADC"/>
    <w:rPr>
      <w:rFonts w:asciiTheme="minorBidi" w:hAnsiTheme="minorBidi" w:cstheme="minorBidi"/>
      <w:sz w:val="24"/>
      <w:szCs w:val="24"/>
    </w:rPr>
  </w:style>
  <w:style w:type="character" w:styleId="FootnoteReference">
    <w:name w:val="footnote reference"/>
    <w:basedOn w:val="DefaultParagraphFont"/>
    <w:uiPriority w:val="99"/>
    <w:unhideWhenUsed/>
    <w:rsid w:val="00CB2ADC"/>
    <w:rPr>
      <w:vertAlign w:val="superscript"/>
    </w:rPr>
  </w:style>
  <w:style w:type="paragraph" w:styleId="Subtitle">
    <w:name w:val="Subtitle"/>
    <w:basedOn w:val="Normal"/>
    <w:next w:val="Normal"/>
    <w:link w:val="SubtitleChar"/>
    <w:uiPriority w:val="11"/>
    <w:unhideWhenUsed/>
    <w:qFormat/>
    <w:rsid w:val="00CB2ADC"/>
    <w:pPr>
      <w:bidi w:val="0"/>
      <w:spacing w:line="240" w:lineRule="auto"/>
    </w:pPr>
    <w:rPr>
      <w:rFonts w:ascii="Merriweather Sans ExtraBold" w:hAnsi="Merriweather Sans ExtraBold"/>
      <w:caps/>
      <w:sz w:val="20"/>
      <w:szCs w:val="20"/>
    </w:rPr>
  </w:style>
  <w:style w:type="character" w:customStyle="1" w:styleId="SubtitleChar">
    <w:name w:val="Subtitle Char"/>
    <w:basedOn w:val="DefaultParagraphFont"/>
    <w:link w:val="Subtitle"/>
    <w:uiPriority w:val="11"/>
    <w:rsid w:val="00CB2ADC"/>
    <w:rPr>
      <w:rFonts w:ascii="Merriweather Sans ExtraBold" w:hAnsi="Merriweather Sans ExtraBold" w:cstheme="minorBidi"/>
      <w:caps/>
      <w:sz w:val="20"/>
      <w:szCs w:val="20"/>
    </w:rPr>
  </w:style>
  <w:style w:type="character" w:styleId="Hyperlink">
    <w:name w:val="Hyperlink"/>
    <w:basedOn w:val="DefaultParagraphFont"/>
    <w:uiPriority w:val="99"/>
    <w:unhideWhenUsed/>
    <w:rsid w:val="00CB2ADC"/>
    <w:rPr>
      <w:color w:val="0563C1" w:themeColor="hyperlink"/>
      <w:u w:val="single"/>
    </w:rPr>
  </w:style>
  <w:style w:type="character" w:styleId="Strong">
    <w:name w:val="Strong"/>
    <w:basedOn w:val="DefaultParagraphFont"/>
    <w:uiPriority w:val="22"/>
    <w:unhideWhenUsed/>
    <w:qFormat/>
    <w:rsid w:val="00CB2ADC"/>
    <w:rPr>
      <w:b/>
      <w:bCs/>
    </w:rPr>
  </w:style>
  <w:style w:type="character" w:styleId="Emphasis">
    <w:name w:val="Emphasis"/>
    <w:basedOn w:val="DefaultParagraphFont"/>
    <w:uiPriority w:val="20"/>
    <w:unhideWhenUsed/>
    <w:qFormat/>
    <w:rsid w:val="00CB2ADC"/>
    <w:rPr>
      <w:i/>
      <w:iCs/>
    </w:rPr>
  </w:style>
  <w:style w:type="paragraph" w:styleId="NormalWeb">
    <w:name w:val="Normal (Web)"/>
    <w:basedOn w:val="Normal"/>
    <w:uiPriority w:val="99"/>
    <w:unhideWhenUsed/>
    <w:rsid w:val="00CB2ADC"/>
    <w:pPr>
      <w:bidi w:val="0"/>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9"/>
    <w:unhideWhenUsed/>
    <w:qFormat/>
    <w:rsid w:val="00CB2ADC"/>
    <w:pPr>
      <w:bidi/>
      <w:spacing w:after="0" w:line="240" w:lineRule="auto"/>
    </w:pPr>
    <w:rPr>
      <w:rFonts w:asciiTheme="minorHAnsi" w:hAnsiTheme="minorHAnsi"/>
    </w:rPr>
  </w:style>
  <w:style w:type="paragraph" w:styleId="ListParagraph">
    <w:name w:val="List Paragraph"/>
    <w:basedOn w:val="Normal"/>
    <w:uiPriority w:val="34"/>
    <w:unhideWhenUsed/>
    <w:qFormat/>
    <w:rsid w:val="00CB2ADC"/>
    <w:pPr>
      <w:ind w:left="720"/>
      <w:contextualSpacing/>
    </w:pPr>
  </w:style>
  <w:style w:type="character" w:styleId="SubtleEmphasis">
    <w:name w:val="Subtle Emphasis"/>
    <w:basedOn w:val="DefaultParagraphFont"/>
    <w:uiPriority w:val="19"/>
    <w:unhideWhenUsed/>
    <w:qFormat/>
    <w:rsid w:val="00CB2ADC"/>
    <w:rPr>
      <w:i/>
      <w:iCs/>
      <w:color w:val="404040" w:themeColor="text1" w:themeTint="BF"/>
    </w:rPr>
  </w:style>
  <w:style w:type="character" w:customStyle="1" w:styleId="shastitle7">
    <w:name w:val="shastitle7"/>
    <w:basedOn w:val="DefaultParagraphFont"/>
    <w:uiPriority w:val="19"/>
    <w:unhideWhenUsed/>
    <w:rsid w:val="00CB2ADC"/>
  </w:style>
  <w:style w:type="character" w:customStyle="1" w:styleId="shastitle4">
    <w:name w:val="shastitle4"/>
    <w:basedOn w:val="DefaultParagraphFont"/>
    <w:uiPriority w:val="19"/>
    <w:unhideWhenUsed/>
    <w:rsid w:val="00CB2ADC"/>
  </w:style>
  <w:style w:type="character" w:customStyle="1" w:styleId="psuq2">
    <w:name w:val="psuq2"/>
    <w:basedOn w:val="DefaultParagraphFont"/>
    <w:uiPriority w:val="19"/>
    <w:unhideWhenUsed/>
    <w:rsid w:val="00CB2ADC"/>
  </w:style>
  <w:style w:type="character" w:customStyle="1" w:styleId="book-name">
    <w:name w:val="book-name"/>
    <w:basedOn w:val="DefaultParagraphFont"/>
    <w:unhideWhenUsed/>
    <w:rsid w:val="00CB2ADC"/>
  </w:style>
  <w:style w:type="paragraph" w:styleId="BalloonText">
    <w:name w:val="Balloon Text"/>
    <w:basedOn w:val="Normal"/>
    <w:link w:val="BalloonTextChar"/>
    <w:uiPriority w:val="99"/>
    <w:semiHidden/>
    <w:unhideWhenUsed/>
    <w:rsid w:val="004146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652"/>
    <w:rPr>
      <w:rFonts w:ascii="Segoe UI" w:hAnsi="Segoe UI" w:cs="Segoe UI"/>
      <w:sz w:val="18"/>
      <w:szCs w:val="18"/>
    </w:rPr>
  </w:style>
  <w:style w:type="character" w:styleId="CommentReference">
    <w:name w:val="annotation reference"/>
    <w:basedOn w:val="DefaultParagraphFont"/>
    <w:uiPriority w:val="99"/>
    <w:semiHidden/>
    <w:unhideWhenUsed/>
    <w:rsid w:val="00AC6487"/>
    <w:rPr>
      <w:sz w:val="16"/>
      <w:szCs w:val="16"/>
    </w:rPr>
  </w:style>
  <w:style w:type="paragraph" w:styleId="CommentText">
    <w:name w:val="annotation text"/>
    <w:basedOn w:val="Normal"/>
    <w:link w:val="CommentTextChar"/>
    <w:uiPriority w:val="99"/>
    <w:unhideWhenUsed/>
    <w:rsid w:val="00AC6487"/>
    <w:pPr>
      <w:spacing w:line="240" w:lineRule="auto"/>
    </w:pPr>
    <w:rPr>
      <w:sz w:val="20"/>
      <w:szCs w:val="20"/>
    </w:rPr>
  </w:style>
  <w:style w:type="character" w:customStyle="1" w:styleId="CommentTextChar">
    <w:name w:val="Comment Text Char"/>
    <w:basedOn w:val="DefaultParagraphFont"/>
    <w:link w:val="CommentText"/>
    <w:uiPriority w:val="99"/>
    <w:rsid w:val="00AC6487"/>
    <w:rPr>
      <w:sz w:val="20"/>
      <w:szCs w:val="20"/>
    </w:rPr>
  </w:style>
  <w:style w:type="paragraph" w:styleId="CommentSubject">
    <w:name w:val="annotation subject"/>
    <w:basedOn w:val="CommentText"/>
    <w:next w:val="CommentText"/>
    <w:link w:val="CommentSubjectChar"/>
    <w:uiPriority w:val="99"/>
    <w:semiHidden/>
    <w:unhideWhenUsed/>
    <w:rsid w:val="00AC6487"/>
    <w:rPr>
      <w:b/>
      <w:bCs/>
    </w:rPr>
  </w:style>
  <w:style w:type="character" w:customStyle="1" w:styleId="CommentSubjectChar">
    <w:name w:val="Comment Subject Char"/>
    <w:basedOn w:val="CommentTextChar"/>
    <w:link w:val="CommentSubject"/>
    <w:uiPriority w:val="99"/>
    <w:semiHidden/>
    <w:rsid w:val="00AC6487"/>
    <w:rPr>
      <w:b/>
      <w:bCs/>
      <w:sz w:val="20"/>
      <w:szCs w:val="20"/>
    </w:rPr>
  </w:style>
  <w:style w:type="character" w:styleId="FollowedHyperlink">
    <w:name w:val="FollowedHyperlink"/>
    <w:basedOn w:val="DefaultParagraphFont"/>
    <w:uiPriority w:val="99"/>
    <w:semiHidden/>
    <w:unhideWhenUsed/>
    <w:rsid w:val="003C52C1"/>
    <w:rPr>
      <w:color w:val="954F72" w:themeColor="followedHyperlink"/>
      <w:u w:val="single"/>
    </w:rPr>
  </w:style>
  <w:style w:type="character" w:customStyle="1" w:styleId="UnresolvedMention">
    <w:name w:val="Unresolved Mention"/>
    <w:basedOn w:val="DefaultParagraphFont"/>
    <w:uiPriority w:val="99"/>
    <w:semiHidden/>
    <w:unhideWhenUsed/>
    <w:rsid w:val="003C52C1"/>
    <w:rPr>
      <w:color w:val="605E5C"/>
      <w:shd w:val="clear" w:color="auto" w:fill="E1DFDD"/>
    </w:rPr>
  </w:style>
  <w:style w:type="paragraph" w:styleId="Revision">
    <w:name w:val="Revision"/>
    <w:hidden/>
    <w:uiPriority w:val="99"/>
    <w:semiHidden/>
    <w:rsid w:val="004645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177083">
      <w:bodyDiv w:val="1"/>
      <w:marLeft w:val="0"/>
      <w:marRight w:val="0"/>
      <w:marTop w:val="0"/>
      <w:marBottom w:val="0"/>
      <w:divBdr>
        <w:top w:val="none" w:sz="0" w:space="0" w:color="auto"/>
        <w:left w:val="none" w:sz="0" w:space="0" w:color="auto"/>
        <w:bottom w:val="none" w:sz="0" w:space="0" w:color="auto"/>
        <w:right w:val="none" w:sz="0" w:space="0" w:color="auto"/>
      </w:divBdr>
    </w:div>
    <w:div w:id="663557300">
      <w:bodyDiv w:val="1"/>
      <w:marLeft w:val="0"/>
      <w:marRight w:val="0"/>
      <w:marTop w:val="0"/>
      <w:marBottom w:val="0"/>
      <w:divBdr>
        <w:top w:val="none" w:sz="0" w:space="0" w:color="auto"/>
        <w:left w:val="none" w:sz="0" w:space="0" w:color="auto"/>
        <w:bottom w:val="none" w:sz="0" w:space="0" w:color="auto"/>
        <w:right w:val="none" w:sz="0" w:space="0" w:color="auto"/>
      </w:divBdr>
    </w:div>
    <w:div w:id="680620462">
      <w:bodyDiv w:val="1"/>
      <w:marLeft w:val="0"/>
      <w:marRight w:val="0"/>
      <w:marTop w:val="0"/>
      <w:marBottom w:val="0"/>
      <w:divBdr>
        <w:top w:val="none" w:sz="0" w:space="0" w:color="auto"/>
        <w:left w:val="none" w:sz="0" w:space="0" w:color="auto"/>
        <w:bottom w:val="none" w:sz="0" w:space="0" w:color="auto"/>
        <w:right w:val="none" w:sz="0" w:space="0" w:color="auto"/>
      </w:divBdr>
      <w:divsChild>
        <w:div w:id="1981569288">
          <w:marLeft w:val="168"/>
          <w:marRight w:val="0"/>
          <w:marTop w:val="0"/>
          <w:marBottom w:val="0"/>
          <w:divBdr>
            <w:top w:val="none" w:sz="0" w:space="0" w:color="auto"/>
            <w:left w:val="none" w:sz="0" w:space="0" w:color="auto"/>
            <w:bottom w:val="none" w:sz="0" w:space="0" w:color="auto"/>
            <w:right w:val="none" w:sz="0" w:space="0" w:color="auto"/>
          </w:divBdr>
        </w:div>
        <w:div w:id="698046898">
          <w:marLeft w:val="240"/>
          <w:marRight w:val="0"/>
          <w:marTop w:val="0"/>
          <w:marBottom w:val="0"/>
          <w:divBdr>
            <w:top w:val="none" w:sz="0" w:space="0" w:color="auto"/>
            <w:left w:val="none" w:sz="0" w:space="0" w:color="auto"/>
            <w:bottom w:val="none" w:sz="0" w:space="0" w:color="auto"/>
            <w:right w:val="none" w:sz="0" w:space="0" w:color="auto"/>
          </w:divBdr>
        </w:div>
      </w:divsChild>
    </w:div>
    <w:div w:id="1084035308">
      <w:bodyDiv w:val="1"/>
      <w:marLeft w:val="0"/>
      <w:marRight w:val="0"/>
      <w:marTop w:val="0"/>
      <w:marBottom w:val="0"/>
      <w:divBdr>
        <w:top w:val="none" w:sz="0" w:space="0" w:color="auto"/>
        <w:left w:val="none" w:sz="0" w:space="0" w:color="auto"/>
        <w:bottom w:val="none" w:sz="0" w:space="0" w:color="auto"/>
        <w:right w:val="none" w:sz="0" w:space="0" w:color="auto"/>
      </w:divBdr>
    </w:div>
    <w:div w:id="1395200657">
      <w:bodyDiv w:val="1"/>
      <w:marLeft w:val="0"/>
      <w:marRight w:val="0"/>
      <w:marTop w:val="0"/>
      <w:marBottom w:val="0"/>
      <w:divBdr>
        <w:top w:val="none" w:sz="0" w:space="0" w:color="auto"/>
        <w:left w:val="none" w:sz="0" w:space="0" w:color="auto"/>
        <w:bottom w:val="none" w:sz="0" w:space="0" w:color="auto"/>
        <w:right w:val="none" w:sz="0" w:space="0" w:color="auto"/>
      </w:divBdr>
    </w:div>
    <w:div w:id="168843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eracheha.org/contact-with-sefer-tora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deracheha.org/contact-with-sefer-tora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lonshvut.org.il/objDoc.asp?PID=623590&amp;OID=623608"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racheha.org/contact-with-sefer-torah" TargetMode="External"/><Relationship Id="rId5" Type="http://schemas.openxmlformats.org/officeDocument/2006/relationships/settings" Target="settings.xml"/><Relationship Id="rId15" Type="http://schemas.openxmlformats.org/officeDocument/2006/relationships/hyperlink" Target="https://www.torahmusings.com/2014/10/women-torah-scrolls/" TargetMode="External"/><Relationship Id="rId10" Type="http://schemas.openxmlformats.org/officeDocument/2006/relationships/hyperlink" Target="https://goo.gl/forms/JMoMGSSxr68hnsLB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deracheha.org/dancing-with-torah" TargetMode="External"/><Relationship Id="rId14" Type="http://schemas.openxmlformats.org/officeDocument/2006/relationships/hyperlink" Target="https://www.torahmusings.com/2017/10/simchas-torah-women/?fbclid=IwAR1KgEgdzcS_77sppDs_hO6wlYLr3Q1mdTkRzTilhCfsAS66lwQH4sITdS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file:///C:\Users\LNovick\Downloads\deracheha.org\tefillin-2-guf-naki" TargetMode="External"/><Relationship Id="rId13" Type="http://schemas.openxmlformats.org/officeDocument/2006/relationships/hyperlink" Target="http://hebrewbooks.org/pdfpager.aspx?req=466&amp;st=&amp;pgnum=21" TargetMode="External"/><Relationship Id="rId3" Type="http://schemas.openxmlformats.org/officeDocument/2006/relationships/hyperlink" Target="http://hebrewbooks.org/pdfpager.aspx?req=466&amp;st=&amp;pgnum=18" TargetMode="External"/><Relationship Id="rId7" Type="http://schemas.openxmlformats.org/officeDocument/2006/relationships/hyperlink" Target="http://www.haoros.com/Archive/index.asp?cat=11&amp;haoro=7&amp;kovetz=902" TargetMode="External"/><Relationship Id="rId12" Type="http://schemas.openxmlformats.org/officeDocument/2006/relationships/hyperlink" Target="http://www.daat.ac.il/daat/english/tfila/frimmer3.htm" TargetMode="External"/><Relationship Id="rId2" Type="http://schemas.openxmlformats.org/officeDocument/2006/relationships/hyperlink" Target="http://www.hebrewbooks.org/pdfpager.aspx?req=34732&amp;st=&amp;pgnum=37" TargetMode="External"/><Relationship Id="rId1" Type="http://schemas.openxmlformats.org/officeDocument/2006/relationships/hyperlink" Target="http://hebrewbooks.org/pdfpager.aspx?req=49706&amp;st=&amp;pgnum=508" TargetMode="External"/><Relationship Id="rId6" Type="http://schemas.openxmlformats.org/officeDocument/2006/relationships/hyperlink" Target="http://shut.moreshet.co.il/shut2.asp?id=166467" TargetMode="External"/><Relationship Id="rId11" Type="http://schemas.openxmlformats.org/officeDocument/2006/relationships/hyperlink" Target="https://www.alonshvut.org.il/objDoc.asp?PID=623590&amp;OID=623608" TargetMode="External"/><Relationship Id="rId5" Type="http://schemas.openxmlformats.org/officeDocument/2006/relationships/hyperlink" Target="https://jewishaction.com/opinion/dancing-edge/" TargetMode="External"/><Relationship Id="rId15" Type="http://schemas.openxmlformats.org/officeDocument/2006/relationships/hyperlink" Target="https://www.kveller.com/simchat-torah-doesnt-have-to-be-a-mens-holiday/" TargetMode="External"/><Relationship Id="rId10" Type="http://schemas.openxmlformats.org/officeDocument/2006/relationships/hyperlink" Target="http://www.ybm.org.il/Admin/uploaddata/LessonsFiles/Pdf/9592.pdf" TargetMode="External"/><Relationship Id="rId4" Type="http://schemas.openxmlformats.org/officeDocument/2006/relationships/hyperlink" Target="http://jewishmom.com/2016/10/25/how-i-felt-about-not-dancing-on-simchat-torah/" TargetMode="External"/><Relationship Id="rId9" Type="http://schemas.openxmlformats.org/officeDocument/2006/relationships/hyperlink" Target="https://www.yeshiva.org.il/ask/1197" TargetMode="External"/><Relationship Id="rId14" Type="http://schemas.openxmlformats.org/officeDocument/2006/relationships/hyperlink" Target="http://www.ybm.org.il/Admin/uploaddata/LessonsFiles/Pdf/959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608C8-9AF2-485F-AF14-4CD371155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4105</Words>
  <Characters>23405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LNovick</dc:creator>
  <cp:lastModifiedBy>tmpUser</cp:lastModifiedBy>
  <cp:revision>4</cp:revision>
  <dcterms:created xsi:type="dcterms:W3CDTF">2019-11-14T09:22:00Z</dcterms:created>
  <dcterms:modified xsi:type="dcterms:W3CDTF">2019-11-14T09:33:00Z</dcterms:modified>
</cp:coreProperties>
</file>