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09F1B" w14:textId="77777777" w:rsidR="00A7596B" w:rsidRPr="00A7596B" w:rsidRDefault="00A7596B" w:rsidP="004C748B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  <w:bookmarkStart w:id="0" w:name="_GoBack"/>
      <w:bookmarkEnd w:id="0"/>
      <w:r w:rsidRPr="00A7596B">
        <w:rPr>
          <w:rFonts w:asciiTheme="minorBidi" w:hAnsiTheme="minorBidi"/>
          <w:caps/>
          <w:sz w:val="24"/>
          <w:szCs w:val="24"/>
          <w:lang w:eastAsia="en-GB"/>
        </w:rPr>
        <w:t>YESHIVAT HAR ETZION</w:t>
      </w:r>
    </w:p>
    <w:p w14:paraId="3044C3D9" w14:textId="77777777" w:rsidR="00A7596B" w:rsidRPr="00A7596B" w:rsidRDefault="00A7596B" w:rsidP="004C748B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A7596B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14:paraId="591A2B08" w14:textId="77777777" w:rsidR="00A7596B" w:rsidRPr="00A7596B" w:rsidRDefault="00A7596B" w:rsidP="004C748B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A7596B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14:paraId="5BF1AB85" w14:textId="77777777" w:rsidR="00A7596B" w:rsidRPr="00A7596B" w:rsidRDefault="00A7596B" w:rsidP="004C748B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614DF072" w14:textId="77777777" w:rsidR="00A7596B" w:rsidRPr="00A7596B" w:rsidRDefault="00A7596B" w:rsidP="004C748B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A7596B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060E2B2C" w14:textId="77777777" w:rsidR="00A7596B" w:rsidRPr="00A7596B" w:rsidRDefault="00A7596B" w:rsidP="004C748B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89ADDB8" w14:textId="77777777" w:rsidR="00A7596B" w:rsidRDefault="00A7596B" w:rsidP="004C748B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A7596B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0CF23BBF" w14:textId="77777777" w:rsidR="00870326" w:rsidRDefault="00870326" w:rsidP="004C748B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78B75AA" w14:textId="77777777" w:rsidR="00870326" w:rsidRPr="00EA425C" w:rsidRDefault="00870326" w:rsidP="00870326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EA425C">
        <w:rPr>
          <w:rFonts w:asciiTheme="minorBidi" w:hAnsiTheme="minorBidi"/>
          <w:sz w:val="24"/>
          <w:szCs w:val="24"/>
        </w:rPr>
        <w:t>*************************************************************</w:t>
      </w:r>
    </w:p>
    <w:p w14:paraId="7C2DBD84" w14:textId="77777777" w:rsidR="00870326" w:rsidRPr="00EA425C" w:rsidRDefault="00870326" w:rsidP="00870326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EA425C">
        <w:rPr>
          <w:rFonts w:asciiTheme="minorBidi" w:hAnsiTheme="minorBidi"/>
          <w:sz w:val="24"/>
          <w:szCs w:val="24"/>
        </w:rPr>
        <w:t>Dedicated in memory of Rabbi Jack Sable z”l and</w:t>
      </w:r>
    </w:p>
    <w:p w14:paraId="01CC6B17" w14:textId="77777777" w:rsidR="00870326" w:rsidRPr="00EA425C" w:rsidRDefault="00870326" w:rsidP="00870326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EA425C">
        <w:rPr>
          <w:rFonts w:asciiTheme="minorBidi" w:hAnsiTheme="minorBidi"/>
          <w:sz w:val="24"/>
          <w:szCs w:val="24"/>
        </w:rPr>
        <w:t>Ambassador Yehuda Avner z”l</w:t>
      </w:r>
    </w:p>
    <w:p w14:paraId="1A3507D5" w14:textId="77777777" w:rsidR="00870326" w:rsidRPr="00EA425C" w:rsidRDefault="00870326" w:rsidP="00870326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EA425C">
        <w:rPr>
          <w:rFonts w:asciiTheme="minorBidi" w:hAnsiTheme="minorBidi"/>
          <w:sz w:val="24"/>
          <w:szCs w:val="24"/>
        </w:rPr>
        <w:t>By Debbi and David Sable</w:t>
      </w:r>
    </w:p>
    <w:p w14:paraId="765F0D3B" w14:textId="7F7A2BE0" w:rsidR="00870326" w:rsidRPr="00A7596B" w:rsidRDefault="00870326" w:rsidP="00870326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A425C">
        <w:rPr>
          <w:rFonts w:asciiTheme="minorBidi" w:hAnsiTheme="minorBidi"/>
          <w:sz w:val="24"/>
          <w:szCs w:val="24"/>
        </w:rPr>
        <w:t>*************************************************************</w:t>
      </w:r>
    </w:p>
    <w:p w14:paraId="1838D887" w14:textId="77777777" w:rsidR="00A7596B" w:rsidRPr="00A7596B" w:rsidRDefault="00A7596B" w:rsidP="004C748B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57D7701C" w14:textId="77777777" w:rsidR="00A7596B" w:rsidRPr="00A7596B" w:rsidRDefault="00A7596B" w:rsidP="004C748B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36FBCA72" w14:textId="1AF2B749" w:rsidR="00A7596B" w:rsidRPr="00A7596B" w:rsidRDefault="00A7596B" w:rsidP="004C748B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  <w:r w:rsidRPr="004C748B">
        <w:rPr>
          <w:rFonts w:asciiTheme="minorBidi" w:hAnsiTheme="minorBidi"/>
          <w:b/>
          <w:bCs/>
          <w:sz w:val="24"/>
          <w:szCs w:val="24"/>
        </w:rPr>
        <w:t>Shiur</w:t>
      </w:r>
      <w:r w:rsidRPr="00A7596B">
        <w:rPr>
          <w:rFonts w:asciiTheme="minorBidi" w:hAnsiTheme="minorBidi"/>
          <w:b/>
          <w:bCs/>
          <w:sz w:val="24"/>
          <w:szCs w:val="24"/>
        </w:rPr>
        <w:t xml:space="preserve"> #02: </w:t>
      </w:r>
      <w:r w:rsidRPr="00A7596B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</w:rPr>
        <w:t xml:space="preserve">Drafting a </w:t>
      </w:r>
      <w:r w:rsidR="00E63076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G</w:t>
      </w:r>
      <w:r w:rsidRPr="00A7596B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et</w:t>
      </w:r>
      <w:r w:rsidRPr="00A7596B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</w:rPr>
        <w:t xml:space="preserve"> in </w:t>
      </w:r>
      <w:r w:rsidRPr="00A7596B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Keritut</w:t>
      </w:r>
      <w:r w:rsidRPr="00A7596B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E63076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</w:rPr>
        <w:t>S</w:t>
      </w:r>
      <w:r w:rsidRPr="00A7596B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</w:rPr>
        <w:t>yntax</w:t>
      </w:r>
    </w:p>
    <w:p w14:paraId="130FB6B3" w14:textId="77777777" w:rsidR="00A7596B" w:rsidRDefault="00A7596B" w:rsidP="004C748B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4B0D0C62" w14:textId="77777777" w:rsidR="004C748B" w:rsidRPr="00A7596B" w:rsidRDefault="004C748B" w:rsidP="004C748B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06845D77" w14:textId="5AF3C5B4" w:rsidR="00414B8F" w:rsidRDefault="00E86CED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7596B">
        <w:rPr>
          <w:rFonts w:asciiTheme="minorBidi" w:hAnsiTheme="minorBidi"/>
          <w:sz w:val="24"/>
          <w:szCs w:val="24"/>
        </w:rPr>
        <w:t>The Torah describes the process of divorcing a woman</w:t>
      </w:r>
      <w:r w:rsidR="00E63076">
        <w:rPr>
          <w:rFonts w:asciiTheme="minorBidi" w:hAnsiTheme="minorBidi"/>
          <w:sz w:val="24"/>
          <w:szCs w:val="24"/>
        </w:rPr>
        <w:t xml:space="preserve"> with a very dramatic qualifier –</w:t>
      </w:r>
      <w:r w:rsidRPr="00A7596B">
        <w:rPr>
          <w:rFonts w:asciiTheme="minorBidi" w:hAnsiTheme="minorBidi"/>
          <w:sz w:val="24"/>
          <w:szCs w:val="24"/>
        </w:rPr>
        <w:t xml:space="preserve"> </w:t>
      </w:r>
      <w:r w:rsidR="00E63076">
        <w:rPr>
          <w:rFonts w:asciiTheme="minorBidi" w:hAnsiTheme="minorBidi"/>
          <w:sz w:val="24"/>
          <w:szCs w:val="24"/>
        </w:rPr>
        <w:t>“</w:t>
      </w:r>
      <w:r w:rsidRPr="00A7596B">
        <w:rPr>
          <w:rFonts w:asciiTheme="minorBidi" w:hAnsiTheme="minorBidi"/>
          <w:i/>
          <w:iCs/>
          <w:sz w:val="24"/>
          <w:szCs w:val="24"/>
        </w:rPr>
        <w:t>keritut</w:t>
      </w:r>
      <w:r w:rsidRPr="00A7596B">
        <w:rPr>
          <w:rFonts w:asciiTheme="minorBidi" w:hAnsiTheme="minorBidi"/>
          <w:sz w:val="24"/>
          <w:szCs w:val="24"/>
        </w:rPr>
        <w:t>.</w:t>
      </w:r>
      <w:r w:rsidR="00E63076">
        <w:rPr>
          <w:rFonts w:asciiTheme="minorBidi" w:hAnsiTheme="minorBidi"/>
          <w:sz w:val="24"/>
          <w:szCs w:val="24"/>
        </w:rPr>
        <w:t>”</w:t>
      </w:r>
      <w:r w:rsidRPr="00A7596B">
        <w:rPr>
          <w:rFonts w:asciiTheme="minorBidi" w:hAnsiTheme="minorBidi"/>
          <w:sz w:val="24"/>
          <w:szCs w:val="24"/>
        </w:rPr>
        <w:t xml:space="preserve"> Broadly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this word can be </w:t>
      </w:r>
      <w:r w:rsidR="00E63076">
        <w:rPr>
          <w:rFonts w:asciiTheme="minorBidi" w:hAnsiTheme="minorBidi"/>
          <w:sz w:val="24"/>
          <w:szCs w:val="24"/>
        </w:rPr>
        <w:t>understood</w:t>
      </w:r>
      <w:r w:rsidRPr="00A7596B">
        <w:rPr>
          <w:rFonts w:asciiTheme="minorBidi" w:hAnsiTheme="minorBidi"/>
          <w:sz w:val="24"/>
          <w:szCs w:val="24"/>
        </w:rPr>
        <w:t xml:space="preserve"> as demanding finality.  The 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process cannot be temporary or inconclusive. </w:t>
      </w:r>
    </w:p>
    <w:p w14:paraId="4EA0D5A1" w14:textId="77777777" w:rsidR="004C748B" w:rsidRDefault="004C748B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F02644A" w14:textId="5D9AB0B2" w:rsidR="00E86CED" w:rsidRDefault="00E63076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most obvious (</w:t>
      </w:r>
      <w:r w:rsidRPr="00A7596B">
        <w:rPr>
          <w:rFonts w:asciiTheme="minorBidi" w:hAnsiTheme="minorBidi"/>
          <w:sz w:val="24"/>
          <w:szCs w:val="24"/>
        </w:rPr>
        <w:t xml:space="preserve">and unanimously accepted) definition of </w:t>
      </w:r>
      <w:r w:rsidRPr="00E63076">
        <w:rPr>
          <w:rFonts w:asciiTheme="minorBidi" w:hAnsiTheme="minorBidi"/>
          <w:i/>
          <w:iCs/>
          <w:sz w:val="24"/>
          <w:szCs w:val="24"/>
        </w:rPr>
        <w:t>keritut</w:t>
      </w:r>
      <w:r w:rsidRPr="00A7596B">
        <w:rPr>
          <w:rFonts w:asciiTheme="minorBidi" w:hAnsiTheme="minorBidi"/>
          <w:sz w:val="24"/>
          <w:szCs w:val="24"/>
        </w:rPr>
        <w:t xml:space="preserve"> surrounds the anatomy of the </w:t>
      </w:r>
      <w:r w:rsidRPr="00A7596B">
        <w:rPr>
          <w:rFonts w:asciiTheme="minorBidi" w:hAnsiTheme="minorBidi"/>
          <w:i/>
          <w:iCs/>
          <w:sz w:val="24"/>
          <w:szCs w:val="24"/>
        </w:rPr>
        <w:t>ma’aseh geirushin</w:t>
      </w:r>
      <w:r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the delivery of the 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>
        <w:rPr>
          <w:rFonts w:asciiTheme="minorBidi" w:hAnsiTheme="minorBidi"/>
          <w:sz w:val="24"/>
          <w:szCs w:val="24"/>
        </w:rPr>
        <w:t xml:space="preserve">. </w:t>
      </w:r>
      <w:r w:rsidR="00E86CED" w:rsidRPr="00A7596B">
        <w:rPr>
          <w:rFonts w:asciiTheme="minorBidi" w:hAnsiTheme="minorBidi"/>
          <w:sz w:val="24"/>
          <w:szCs w:val="24"/>
        </w:rPr>
        <w:t>The primary application of th</w:t>
      </w:r>
      <w:r>
        <w:rPr>
          <w:rFonts w:asciiTheme="minorBidi" w:hAnsiTheme="minorBidi"/>
          <w:sz w:val="24"/>
          <w:szCs w:val="24"/>
        </w:rPr>
        <w:t>e</w:t>
      </w:r>
      <w:r w:rsidR="00E86CED" w:rsidRPr="00A7596B">
        <w:rPr>
          <w:rFonts w:asciiTheme="minorBidi" w:hAnsiTheme="minorBidi"/>
          <w:sz w:val="24"/>
          <w:szCs w:val="24"/>
        </w:rPr>
        <w:t xml:space="preserve"> principle appears in the </w:t>
      </w:r>
      <w:r w:rsidR="00E86CED" w:rsidRPr="00E63076">
        <w:rPr>
          <w:rFonts w:asciiTheme="minorBidi" w:hAnsiTheme="minorBidi"/>
          <w:i/>
          <w:iCs/>
          <w:sz w:val="24"/>
          <w:szCs w:val="24"/>
        </w:rPr>
        <w:t>gemara</w:t>
      </w:r>
      <w:r w:rsidR="00E86CED" w:rsidRPr="00A7596B">
        <w:rPr>
          <w:rFonts w:asciiTheme="minorBidi" w:hAnsiTheme="minorBidi"/>
          <w:sz w:val="24"/>
          <w:szCs w:val="24"/>
        </w:rPr>
        <w:t xml:space="preserve"> in </w:t>
      </w:r>
      <w:r w:rsidR="00E86CED" w:rsidRPr="00A7596B">
        <w:rPr>
          <w:rFonts w:asciiTheme="minorBidi" w:hAnsiTheme="minorBidi"/>
          <w:i/>
          <w:iCs/>
          <w:sz w:val="24"/>
          <w:szCs w:val="24"/>
        </w:rPr>
        <w:t>Gittin</w:t>
      </w:r>
      <w:r w:rsidR="00E86CED" w:rsidRPr="00A7596B">
        <w:rPr>
          <w:rFonts w:asciiTheme="minorBidi" w:hAnsiTheme="minorBidi"/>
          <w:sz w:val="24"/>
          <w:szCs w:val="24"/>
        </w:rPr>
        <w:t xml:space="preserve"> (</w:t>
      </w:r>
      <w:r w:rsidR="004C748B">
        <w:rPr>
          <w:rFonts w:asciiTheme="minorBidi" w:hAnsiTheme="minorBidi"/>
          <w:sz w:val="24"/>
          <w:szCs w:val="24"/>
        </w:rPr>
        <w:t>7</w:t>
      </w:r>
      <w:r w:rsidR="00E86CED" w:rsidRPr="00A7596B">
        <w:rPr>
          <w:rFonts w:asciiTheme="minorBidi" w:hAnsiTheme="minorBidi"/>
          <w:sz w:val="24"/>
          <w:szCs w:val="24"/>
        </w:rPr>
        <w:t xml:space="preserve">8b) surrounding an inconclusive delivery of the </w:t>
      </w:r>
      <w:r w:rsidR="00E86CED" w:rsidRPr="00E63076">
        <w:rPr>
          <w:rFonts w:asciiTheme="minorBidi" w:hAnsiTheme="minorBidi"/>
          <w:i/>
          <w:iCs/>
          <w:sz w:val="24"/>
          <w:szCs w:val="24"/>
        </w:rPr>
        <w:t>get</w:t>
      </w:r>
      <w:r w:rsidR="00E86CED" w:rsidRPr="00A7596B">
        <w:rPr>
          <w:rFonts w:asciiTheme="minorBidi" w:hAnsiTheme="minorBidi"/>
          <w:sz w:val="24"/>
          <w:szCs w:val="24"/>
        </w:rPr>
        <w:t>. For e</w:t>
      </w:r>
      <w:r w:rsidR="00A7596B">
        <w:rPr>
          <w:rFonts w:asciiTheme="minorBidi" w:hAnsiTheme="minorBidi"/>
          <w:sz w:val="24"/>
          <w:szCs w:val="24"/>
        </w:rPr>
        <w:t>xample</w:t>
      </w:r>
      <w:r>
        <w:rPr>
          <w:rFonts w:asciiTheme="minorBidi" w:hAnsiTheme="minorBidi"/>
          <w:sz w:val="24"/>
          <w:szCs w:val="24"/>
        </w:rPr>
        <w:t>,</w:t>
      </w:r>
      <w:r w:rsidR="00A7596B">
        <w:rPr>
          <w:rFonts w:asciiTheme="minorBidi" w:hAnsiTheme="minorBidi"/>
          <w:sz w:val="24"/>
          <w:szCs w:val="24"/>
        </w:rPr>
        <w:t xml:space="preserve"> a husband cannot deliver</w:t>
      </w:r>
      <w:r w:rsidR="00E86CED" w:rsidRPr="00A7596B">
        <w:rPr>
          <w:rFonts w:asciiTheme="minorBidi" w:hAnsiTheme="minorBidi"/>
          <w:sz w:val="24"/>
          <w:szCs w:val="24"/>
        </w:rPr>
        <w:t xml:space="preserve"> </w:t>
      </w:r>
      <w:r w:rsidR="00E86CED" w:rsidRPr="00A7596B">
        <w:rPr>
          <w:rFonts w:asciiTheme="minorBidi" w:hAnsiTheme="minorBidi"/>
          <w:i/>
          <w:iCs/>
          <w:sz w:val="24"/>
          <w:szCs w:val="24"/>
        </w:rPr>
        <w:t>get</w:t>
      </w:r>
      <w:r w:rsidR="00E86CED" w:rsidRPr="00A7596B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E86CED" w:rsidRPr="00A7596B">
        <w:rPr>
          <w:rFonts w:asciiTheme="minorBidi" w:hAnsiTheme="minorBidi"/>
          <w:sz w:val="24"/>
          <w:szCs w:val="24"/>
        </w:rPr>
        <w:t xml:space="preserve"> is still tethered to a string </w:t>
      </w:r>
      <w:r>
        <w:rPr>
          <w:rFonts w:asciiTheme="minorBidi" w:hAnsiTheme="minorBidi"/>
          <w:sz w:val="24"/>
          <w:szCs w:val="24"/>
        </w:rPr>
        <w:t>that</w:t>
      </w:r>
      <w:r w:rsidR="00E86CED" w:rsidRPr="00A7596B">
        <w:rPr>
          <w:rFonts w:asciiTheme="minorBidi" w:hAnsiTheme="minorBidi"/>
          <w:sz w:val="24"/>
          <w:szCs w:val="24"/>
        </w:rPr>
        <w:t xml:space="preserve"> he clutches. </w:t>
      </w:r>
      <w:r>
        <w:rPr>
          <w:rFonts w:asciiTheme="minorBidi" w:hAnsiTheme="minorBidi"/>
          <w:sz w:val="24"/>
          <w:szCs w:val="24"/>
        </w:rPr>
        <w:t>Since</w:t>
      </w:r>
      <w:r w:rsidR="00E86CED" w:rsidRPr="00A7596B">
        <w:rPr>
          <w:rFonts w:asciiTheme="minorBidi" w:hAnsiTheme="minorBidi"/>
          <w:sz w:val="24"/>
          <w:szCs w:val="24"/>
        </w:rPr>
        <w:t xml:space="preserve"> he can always retrieve the </w:t>
      </w:r>
      <w:r w:rsidR="00E86CED" w:rsidRPr="00E63076">
        <w:rPr>
          <w:rFonts w:asciiTheme="minorBidi" w:hAnsiTheme="minorBidi"/>
          <w:i/>
          <w:iCs/>
          <w:sz w:val="24"/>
          <w:szCs w:val="24"/>
        </w:rPr>
        <w:t>get</w:t>
      </w:r>
      <w:r w:rsidR="00E86CED" w:rsidRPr="00A7596B">
        <w:rPr>
          <w:rFonts w:asciiTheme="minorBidi" w:hAnsiTheme="minorBidi"/>
          <w:sz w:val="24"/>
          <w:szCs w:val="24"/>
        </w:rPr>
        <w:t xml:space="preserve"> by drawing the string</w:t>
      </w:r>
      <w:r>
        <w:rPr>
          <w:rFonts w:asciiTheme="minorBidi" w:hAnsiTheme="minorBidi"/>
          <w:sz w:val="24"/>
          <w:szCs w:val="24"/>
        </w:rPr>
        <w:t>,</w:t>
      </w:r>
      <w:r w:rsidR="00E86CED" w:rsidRPr="00A7596B">
        <w:rPr>
          <w:rFonts w:asciiTheme="minorBidi" w:hAnsiTheme="minorBidi"/>
          <w:sz w:val="24"/>
          <w:szCs w:val="24"/>
        </w:rPr>
        <w:t xml:space="preserve"> this delivery is never final</w:t>
      </w:r>
      <w:r>
        <w:rPr>
          <w:rFonts w:asciiTheme="minorBidi" w:hAnsiTheme="minorBidi"/>
          <w:sz w:val="24"/>
          <w:szCs w:val="24"/>
        </w:rPr>
        <w:t>, whereas</w:t>
      </w:r>
      <w:r w:rsidR="00E86CED" w:rsidRPr="00A7596B">
        <w:rPr>
          <w:rFonts w:asciiTheme="minorBidi" w:hAnsiTheme="minorBidi"/>
          <w:sz w:val="24"/>
          <w:szCs w:val="24"/>
        </w:rPr>
        <w:t xml:space="preserve"> the act of </w:t>
      </w:r>
      <w:r>
        <w:rPr>
          <w:rFonts w:asciiTheme="minorBidi" w:hAnsiTheme="minorBidi"/>
          <w:sz w:val="24"/>
          <w:szCs w:val="24"/>
        </w:rPr>
        <w:t xml:space="preserve">giving </w:t>
      </w:r>
      <w:r w:rsidR="00E86CED" w:rsidRPr="00A7596B">
        <w:rPr>
          <w:rFonts w:asciiTheme="minorBidi" w:hAnsiTheme="minorBidi"/>
          <w:sz w:val="24"/>
          <w:szCs w:val="24"/>
        </w:rPr>
        <w:t xml:space="preserve">the </w:t>
      </w:r>
      <w:r w:rsidR="00E86CED" w:rsidRPr="00E63076">
        <w:rPr>
          <w:rFonts w:asciiTheme="minorBidi" w:hAnsiTheme="minorBidi"/>
          <w:i/>
          <w:iCs/>
          <w:sz w:val="24"/>
          <w:szCs w:val="24"/>
        </w:rPr>
        <w:t>get</w:t>
      </w:r>
      <w:r w:rsidR="00E86CED" w:rsidRPr="00A7596B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must be</w:t>
      </w:r>
      <w:r w:rsidR="00E86CED" w:rsidRPr="00A7596B">
        <w:rPr>
          <w:rFonts w:asciiTheme="minorBidi" w:hAnsiTheme="minorBidi"/>
          <w:sz w:val="24"/>
          <w:szCs w:val="24"/>
        </w:rPr>
        <w:t xml:space="preserve"> characterized by </w:t>
      </w:r>
      <w:r w:rsidR="00E86CED" w:rsidRPr="00E63076">
        <w:rPr>
          <w:rFonts w:asciiTheme="minorBidi" w:hAnsiTheme="minorBidi"/>
          <w:i/>
          <w:iCs/>
          <w:sz w:val="24"/>
          <w:szCs w:val="24"/>
        </w:rPr>
        <w:t>keritut</w:t>
      </w:r>
      <w:r w:rsidR="00A7596B">
        <w:rPr>
          <w:rFonts w:asciiTheme="minorBidi" w:hAnsiTheme="minorBidi"/>
          <w:sz w:val="24"/>
          <w:szCs w:val="24"/>
        </w:rPr>
        <w:t xml:space="preserve">. </w:t>
      </w:r>
    </w:p>
    <w:p w14:paraId="0B306D04" w14:textId="77777777" w:rsidR="004C748B" w:rsidRDefault="004C748B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9CE3E5B" w14:textId="16EF11B0" w:rsidR="0081442F" w:rsidRDefault="00E86CED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7596B">
        <w:rPr>
          <w:rFonts w:asciiTheme="minorBidi" w:hAnsiTheme="minorBidi"/>
          <w:sz w:val="24"/>
          <w:szCs w:val="24"/>
        </w:rPr>
        <w:t>A second possible application surrounds the hala</w:t>
      </w:r>
      <w:r w:rsidR="00A7596B">
        <w:rPr>
          <w:rFonts w:asciiTheme="minorBidi" w:hAnsiTheme="minorBidi"/>
          <w:sz w:val="24"/>
          <w:szCs w:val="24"/>
        </w:rPr>
        <w:t>k</w:t>
      </w:r>
      <w:r w:rsidRPr="00A7596B">
        <w:rPr>
          <w:rFonts w:asciiTheme="minorBidi" w:hAnsiTheme="minorBidi"/>
          <w:sz w:val="24"/>
          <w:szCs w:val="24"/>
        </w:rPr>
        <w:t>hi</w:t>
      </w:r>
      <w:r w:rsidR="00A7596B">
        <w:rPr>
          <w:rFonts w:asciiTheme="minorBidi" w:hAnsiTheme="minorBidi"/>
          <w:sz w:val="24"/>
          <w:szCs w:val="24"/>
        </w:rPr>
        <w:t>c</w:t>
      </w:r>
      <w:r w:rsidRPr="00A7596B">
        <w:rPr>
          <w:rFonts w:asciiTheme="minorBidi" w:hAnsiTheme="minorBidi"/>
          <w:sz w:val="24"/>
          <w:szCs w:val="24"/>
        </w:rPr>
        <w:t xml:space="preserve"> process itself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known as the </w:t>
      </w:r>
      <w:r w:rsidR="004C748B">
        <w:rPr>
          <w:rFonts w:asciiTheme="minorBidi" w:hAnsiTheme="minorBidi"/>
          <w:sz w:val="24"/>
          <w:szCs w:val="24"/>
        </w:rPr>
        <w:t>“</w:t>
      </w:r>
      <w:r w:rsidRPr="004C748B">
        <w:rPr>
          <w:rFonts w:asciiTheme="minorBidi" w:hAnsiTheme="minorBidi"/>
          <w:i/>
          <w:iCs/>
          <w:sz w:val="24"/>
          <w:szCs w:val="24"/>
        </w:rPr>
        <w:t>chall</w:t>
      </w:r>
      <w:r w:rsidR="00E63076" w:rsidRPr="004C748B">
        <w:rPr>
          <w:rFonts w:asciiTheme="minorBidi" w:hAnsiTheme="minorBidi"/>
          <w:i/>
          <w:iCs/>
          <w:sz w:val="24"/>
          <w:szCs w:val="24"/>
        </w:rPr>
        <w:t>o</w:t>
      </w:r>
      <w:r w:rsidRPr="004C748B">
        <w:rPr>
          <w:rFonts w:asciiTheme="minorBidi" w:hAnsiTheme="minorBidi"/>
          <w:i/>
          <w:iCs/>
          <w:sz w:val="24"/>
          <w:szCs w:val="24"/>
        </w:rPr>
        <w:t>s</w:t>
      </w:r>
      <w:r w:rsidRPr="00A7596B">
        <w:rPr>
          <w:rFonts w:asciiTheme="minorBidi" w:hAnsiTheme="minorBidi"/>
          <w:sz w:val="24"/>
          <w:szCs w:val="24"/>
        </w:rPr>
        <w:t>.</w:t>
      </w:r>
      <w:r w:rsidR="004C748B">
        <w:rPr>
          <w:rFonts w:asciiTheme="minorBidi" w:hAnsiTheme="minorBidi"/>
          <w:sz w:val="24"/>
          <w:szCs w:val="24"/>
        </w:rPr>
        <w:t>”</w:t>
      </w:r>
      <w:r w:rsidRPr="00A7596B">
        <w:rPr>
          <w:rFonts w:asciiTheme="minorBidi" w:hAnsiTheme="minorBidi"/>
          <w:sz w:val="24"/>
          <w:szCs w:val="24"/>
        </w:rPr>
        <w:t xml:space="preserve"> The </w:t>
      </w:r>
      <w:r w:rsidR="004C748B">
        <w:rPr>
          <w:rFonts w:asciiTheme="minorBidi" w:hAnsiTheme="minorBidi"/>
          <w:sz w:val="24"/>
          <w:szCs w:val="24"/>
        </w:rPr>
        <w:t xml:space="preserve">effect of the get or halakhic transformation </w:t>
      </w:r>
      <w:r w:rsidRPr="00A7596B">
        <w:rPr>
          <w:rFonts w:asciiTheme="minorBidi" w:hAnsiTheme="minorBidi"/>
          <w:sz w:val="24"/>
          <w:szCs w:val="24"/>
        </w:rPr>
        <w:t>process must be definitive and independent o</w:t>
      </w:r>
      <w:r w:rsidR="00E63076">
        <w:rPr>
          <w:rFonts w:asciiTheme="minorBidi" w:hAnsiTheme="minorBidi"/>
          <w:sz w:val="24"/>
          <w:szCs w:val="24"/>
        </w:rPr>
        <w:t>f</w:t>
      </w:r>
      <w:r w:rsidRPr="00A7596B">
        <w:rPr>
          <w:rFonts w:asciiTheme="minorBidi" w:hAnsiTheme="minorBidi"/>
          <w:sz w:val="24"/>
          <w:szCs w:val="24"/>
        </w:rPr>
        <w:t xml:space="preserve"> external factors. For example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a husband cannot predicate a 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upon a woman never visiting her father or never drinking wine. </w:t>
      </w:r>
      <w:r w:rsidR="00E63076">
        <w:rPr>
          <w:rFonts w:asciiTheme="minorBidi" w:hAnsiTheme="minorBidi"/>
          <w:sz w:val="24"/>
          <w:szCs w:val="24"/>
        </w:rPr>
        <w:t>If</w:t>
      </w:r>
      <w:r w:rsidRPr="00A7596B">
        <w:rPr>
          <w:rFonts w:asciiTheme="minorBidi" w:hAnsiTheme="minorBidi"/>
          <w:sz w:val="24"/>
          <w:szCs w:val="24"/>
        </w:rPr>
        <w:t xml:space="preserve"> there are post-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lingering limitations upon the woman (which i</w:t>
      </w:r>
      <w:r w:rsidR="00E63076">
        <w:rPr>
          <w:rFonts w:asciiTheme="minorBidi" w:hAnsiTheme="minorBidi"/>
          <w:sz w:val="24"/>
          <w:szCs w:val="24"/>
        </w:rPr>
        <w:t>f</w:t>
      </w:r>
      <w:r w:rsidRPr="00A7596B">
        <w:rPr>
          <w:rFonts w:asciiTheme="minorBidi" w:hAnsiTheme="minorBidi"/>
          <w:sz w:val="24"/>
          <w:szCs w:val="24"/>
        </w:rPr>
        <w:t xml:space="preserve"> not adhered to will subvert the validity of the 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>)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th</w:t>
      </w:r>
      <w:r w:rsidR="004C748B">
        <w:rPr>
          <w:rFonts w:asciiTheme="minorBidi" w:hAnsiTheme="minorBidi"/>
          <w:sz w:val="24"/>
          <w:szCs w:val="24"/>
        </w:rPr>
        <w:t>e</w:t>
      </w:r>
      <w:r w:rsidRPr="00A7596B">
        <w:rPr>
          <w:rFonts w:asciiTheme="minorBidi" w:hAnsiTheme="minorBidi"/>
          <w:sz w:val="24"/>
          <w:szCs w:val="24"/>
        </w:rPr>
        <w:t xml:space="preserve"> 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is</w:t>
      </w:r>
      <w:r w:rsidR="00E63076">
        <w:rPr>
          <w:rFonts w:asciiTheme="minorBidi" w:hAnsiTheme="minorBidi"/>
          <w:sz w:val="24"/>
          <w:szCs w:val="24"/>
        </w:rPr>
        <w:t xml:space="preserve"> </w:t>
      </w:r>
      <w:r w:rsidRPr="00A7596B">
        <w:rPr>
          <w:rFonts w:asciiTheme="minorBidi" w:hAnsiTheme="minorBidi"/>
          <w:sz w:val="24"/>
          <w:szCs w:val="24"/>
        </w:rPr>
        <w:t>n</w:t>
      </w:r>
      <w:r w:rsidR="00E63076">
        <w:rPr>
          <w:rFonts w:asciiTheme="minorBidi" w:hAnsiTheme="minorBidi"/>
          <w:sz w:val="24"/>
          <w:szCs w:val="24"/>
        </w:rPr>
        <w:t>o</w:t>
      </w:r>
      <w:r w:rsidRPr="00A7596B">
        <w:rPr>
          <w:rFonts w:asciiTheme="minorBidi" w:hAnsiTheme="minorBidi"/>
          <w:sz w:val="24"/>
          <w:szCs w:val="24"/>
        </w:rPr>
        <w:t xml:space="preserve">t considered a conclusive and final </w:t>
      </w:r>
      <w:r w:rsidRPr="00A7596B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</w:t>
      </w:r>
      <w:r w:rsidR="004C748B">
        <w:rPr>
          <w:rFonts w:asciiTheme="minorBidi" w:hAnsiTheme="minorBidi"/>
          <w:sz w:val="24"/>
          <w:szCs w:val="24"/>
        </w:rPr>
        <w:t>since it</w:t>
      </w:r>
      <w:r w:rsidRPr="00A7596B">
        <w:rPr>
          <w:rFonts w:asciiTheme="minorBidi" w:hAnsiTheme="minorBidi"/>
          <w:sz w:val="24"/>
          <w:szCs w:val="24"/>
        </w:rPr>
        <w:t xml:space="preserve"> fails to meet the criteria of </w:t>
      </w:r>
      <w:r w:rsidRPr="00A7596B">
        <w:rPr>
          <w:rFonts w:asciiTheme="minorBidi" w:hAnsiTheme="minorBidi"/>
          <w:i/>
          <w:iCs/>
          <w:sz w:val="24"/>
          <w:szCs w:val="24"/>
        </w:rPr>
        <w:t>keritut</w:t>
      </w:r>
      <w:r w:rsidRPr="00A7596B">
        <w:rPr>
          <w:rFonts w:asciiTheme="minorBidi" w:hAnsiTheme="minorBidi"/>
          <w:sz w:val="24"/>
          <w:szCs w:val="24"/>
        </w:rPr>
        <w:t xml:space="preserve">. </w:t>
      </w:r>
    </w:p>
    <w:p w14:paraId="5BD2D8AA" w14:textId="77777777" w:rsidR="004C748B" w:rsidRDefault="004C748B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83AE9DF" w14:textId="6C865730" w:rsidR="00C54111" w:rsidRDefault="00E63076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addition,</w:t>
      </w:r>
      <w:r w:rsidR="0081442F" w:rsidRPr="00A7596B">
        <w:rPr>
          <w:rFonts w:asciiTheme="minorBidi" w:hAnsiTheme="minorBidi"/>
          <w:sz w:val="24"/>
          <w:szCs w:val="24"/>
        </w:rPr>
        <w:t xml:space="preserve"> a person cannot deliver a </w:t>
      </w:r>
      <w:r w:rsidR="0081442F" w:rsidRPr="00E63076">
        <w:rPr>
          <w:rFonts w:asciiTheme="minorBidi" w:hAnsiTheme="minorBidi"/>
          <w:i/>
          <w:iCs/>
          <w:sz w:val="24"/>
          <w:szCs w:val="24"/>
        </w:rPr>
        <w:t>get</w:t>
      </w:r>
      <w:r w:rsidR="0081442F" w:rsidRPr="00A7596B">
        <w:rPr>
          <w:rFonts w:asciiTheme="minorBidi" w:hAnsiTheme="minorBidi"/>
          <w:sz w:val="24"/>
          <w:szCs w:val="24"/>
        </w:rPr>
        <w:t xml:space="preserve"> and condition it upon the wife never marrying a specific person. </w:t>
      </w:r>
      <w:r>
        <w:rPr>
          <w:rFonts w:asciiTheme="minorBidi" w:hAnsiTheme="minorBidi"/>
          <w:sz w:val="24"/>
          <w:szCs w:val="24"/>
        </w:rPr>
        <w:t>R.</w:t>
      </w:r>
      <w:r w:rsidR="0081442F" w:rsidRPr="00A7596B">
        <w:rPr>
          <w:rFonts w:asciiTheme="minorBidi" w:hAnsiTheme="minorBidi"/>
          <w:sz w:val="24"/>
          <w:szCs w:val="24"/>
        </w:rPr>
        <w:t xml:space="preserve"> Eliezer </w:t>
      </w:r>
      <w:r w:rsidR="004C748B">
        <w:rPr>
          <w:rFonts w:asciiTheme="minorBidi" w:hAnsiTheme="minorBidi"/>
          <w:sz w:val="24"/>
          <w:szCs w:val="24"/>
        </w:rPr>
        <w:t xml:space="preserve">(cited in the mishna in Gittin 82b) </w:t>
      </w:r>
      <w:r w:rsidR="0081442F" w:rsidRPr="00A7596B">
        <w:rPr>
          <w:rFonts w:asciiTheme="minorBidi" w:hAnsiTheme="minorBidi"/>
          <w:sz w:val="24"/>
          <w:szCs w:val="24"/>
        </w:rPr>
        <w:t xml:space="preserve">famously argued that this </w:t>
      </w:r>
      <w:r w:rsidR="0081442F" w:rsidRPr="00E63076">
        <w:rPr>
          <w:rFonts w:asciiTheme="minorBidi" w:hAnsiTheme="minorBidi"/>
          <w:i/>
          <w:iCs/>
          <w:sz w:val="24"/>
          <w:szCs w:val="24"/>
        </w:rPr>
        <w:t>get</w:t>
      </w:r>
      <w:r w:rsidR="0081442F" w:rsidRPr="00A7596B">
        <w:rPr>
          <w:rFonts w:asciiTheme="minorBidi" w:hAnsiTheme="minorBidi"/>
          <w:sz w:val="24"/>
          <w:szCs w:val="24"/>
        </w:rPr>
        <w:t xml:space="preserve"> would be valid</w:t>
      </w:r>
      <w:r>
        <w:rPr>
          <w:rFonts w:asciiTheme="minorBidi" w:hAnsiTheme="minorBidi"/>
          <w:sz w:val="24"/>
          <w:szCs w:val="24"/>
        </w:rPr>
        <w:t>,</w:t>
      </w:r>
      <w:r w:rsidR="0081442F" w:rsidRPr="00A7596B">
        <w:rPr>
          <w:rFonts w:asciiTheme="minorBidi" w:hAnsiTheme="minorBidi"/>
          <w:sz w:val="24"/>
          <w:szCs w:val="24"/>
        </w:rPr>
        <w:t xml:space="preserve"> but most opinions rejected his minority position. </w:t>
      </w:r>
      <w:r w:rsidRPr="00A7596B">
        <w:rPr>
          <w:rFonts w:asciiTheme="minorBidi" w:hAnsiTheme="minorBidi"/>
          <w:sz w:val="24"/>
          <w:szCs w:val="24"/>
        </w:rPr>
        <w:t xml:space="preserve">Since her future options remained limited by the delivery of the </w:t>
      </w:r>
      <w:r w:rsidRPr="00A7596B">
        <w:rPr>
          <w:rFonts w:asciiTheme="minorBidi" w:hAnsiTheme="minorBidi"/>
          <w:i/>
          <w:iCs/>
          <w:sz w:val="24"/>
          <w:szCs w:val="24"/>
        </w:rPr>
        <w:t>get</w:t>
      </w:r>
      <w:r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this </w:t>
      </w:r>
      <w:r w:rsidRPr="00A7596B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a</w:t>
      </w:r>
      <w:r>
        <w:rPr>
          <w:rFonts w:asciiTheme="minorBidi" w:hAnsiTheme="minorBidi"/>
          <w:sz w:val="24"/>
          <w:szCs w:val="24"/>
        </w:rPr>
        <w:t>l</w:t>
      </w:r>
      <w:r w:rsidRPr="00A7596B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>o</w:t>
      </w:r>
      <w:r w:rsidRPr="00A7596B">
        <w:rPr>
          <w:rFonts w:asciiTheme="minorBidi" w:hAnsiTheme="minorBidi"/>
          <w:sz w:val="24"/>
          <w:szCs w:val="24"/>
        </w:rPr>
        <w:t xml:space="preserve"> fails to be c</w:t>
      </w:r>
      <w:r>
        <w:rPr>
          <w:rFonts w:asciiTheme="minorBidi" w:hAnsiTheme="minorBidi"/>
          <w:sz w:val="24"/>
          <w:szCs w:val="24"/>
        </w:rPr>
        <w:t>omplete and unconditional.</w:t>
      </w:r>
    </w:p>
    <w:p w14:paraId="42CEE406" w14:textId="77777777" w:rsidR="004C748B" w:rsidRDefault="004C748B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728E09D" w14:textId="07BBBE78" w:rsidR="00E63076" w:rsidRDefault="00C54111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7596B">
        <w:rPr>
          <w:rFonts w:asciiTheme="minorBidi" w:hAnsiTheme="minorBidi"/>
          <w:sz w:val="24"/>
          <w:szCs w:val="24"/>
        </w:rPr>
        <w:t>To summarize</w:t>
      </w:r>
      <w:r w:rsidR="00E63076">
        <w:rPr>
          <w:rFonts w:asciiTheme="minorBidi" w:hAnsiTheme="minorBidi"/>
          <w:sz w:val="24"/>
          <w:szCs w:val="24"/>
        </w:rPr>
        <w:t>:</w:t>
      </w:r>
      <w:r w:rsidRPr="00A7596B">
        <w:rPr>
          <w:rFonts w:asciiTheme="minorBidi" w:hAnsiTheme="minorBidi"/>
          <w:sz w:val="24"/>
          <w:szCs w:val="24"/>
        </w:rPr>
        <w:t xml:space="preserve"> </w:t>
      </w:r>
      <w:r w:rsidR="00E63076">
        <w:rPr>
          <w:rFonts w:asciiTheme="minorBidi" w:hAnsiTheme="minorBidi"/>
          <w:sz w:val="24"/>
          <w:szCs w:val="24"/>
        </w:rPr>
        <w:t>T</w:t>
      </w:r>
      <w:r w:rsidRPr="00A7596B">
        <w:rPr>
          <w:rFonts w:asciiTheme="minorBidi" w:hAnsiTheme="minorBidi"/>
          <w:sz w:val="24"/>
          <w:szCs w:val="24"/>
        </w:rPr>
        <w:t xml:space="preserve">he requirement of </w:t>
      </w:r>
      <w:r w:rsidRPr="00A7596B">
        <w:rPr>
          <w:rFonts w:asciiTheme="minorBidi" w:hAnsiTheme="minorBidi"/>
          <w:i/>
          <w:iCs/>
          <w:sz w:val="24"/>
          <w:szCs w:val="24"/>
        </w:rPr>
        <w:t>keritut</w:t>
      </w:r>
      <w:r w:rsidRPr="00A7596B">
        <w:rPr>
          <w:rFonts w:asciiTheme="minorBidi" w:hAnsiTheme="minorBidi"/>
          <w:sz w:val="24"/>
          <w:szCs w:val="24"/>
        </w:rPr>
        <w:t xml:space="preserve"> for a </w:t>
      </w:r>
      <w:r w:rsidRPr="00A7596B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typically applies to the type of delivery o</w:t>
      </w:r>
      <w:r w:rsidR="00E63076">
        <w:rPr>
          <w:rFonts w:asciiTheme="minorBidi" w:hAnsiTheme="minorBidi"/>
          <w:sz w:val="24"/>
          <w:szCs w:val="24"/>
        </w:rPr>
        <w:t>r</w:t>
      </w:r>
      <w:r w:rsidRPr="00A7596B">
        <w:rPr>
          <w:rFonts w:asciiTheme="minorBidi" w:hAnsiTheme="minorBidi"/>
          <w:sz w:val="24"/>
          <w:szCs w:val="24"/>
        </w:rPr>
        <w:t xml:space="preserve"> the finality of the 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itself. </w:t>
      </w:r>
    </w:p>
    <w:p w14:paraId="160E9419" w14:textId="77777777" w:rsidR="004C748B" w:rsidRDefault="004C748B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72AEE6C" w14:textId="3BC49D3F" w:rsidR="00E86CED" w:rsidRDefault="00C54111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7596B">
        <w:rPr>
          <w:rFonts w:asciiTheme="minorBidi" w:hAnsiTheme="minorBidi"/>
          <w:sz w:val="24"/>
          <w:szCs w:val="24"/>
        </w:rPr>
        <w:t xml:space="preserve">Several </w:t>
      </w:r>
      <w:r w:rsidRPr="00A7596B">
        <w:rPr>
          <w:rFonts w:asciiTheme="minorBidi" w:hAnsiTheme="minorBidi"/>
          <w:i/>
          <w:iCs/>
          <w:sz w:val="24"/>
          <w:szCs w:val="24"/>
        </w:rPr>
        <w:t>gemarot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however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imply that </w:t>
      </w:r>
      <w:r w:rsidRPr="00A7596B">
        <w:rPr>
          <w:rFonts w:asciiTheme="minorBidi" w:hAnsiTheme="minorBidi"/>
          <w:i/>
          <w:iCs/>
          <w:sz w:val="24"/>
          <w:szCs w:val="24"/>
        </w:rPr>
        <w:t>keritut</w:t>
      </w:r>
      <w:r w:rsidRPr="00A7596B">
        <w:rPr>
          <w:rFonts w:asciiTheme="minorBidi" w:hAnsiTheme="minorBidi"/>
          <w:sz w:val="24"/>
          <w:szCs w:val="24"/>
        </w:rPr>
        <w:t xml:space="preserve"> ALSO qualifies the type of language used to draft the 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 w:rsidR="00E63076">
        <w:rPr>
          <w:rFonts w:asciiTheme="minorBidi" w:hAnsiTheme="minorBidi"/>
          <w:i/>
          <w:iCs/>
          <w:sz w:val="24"/>
          <w:szCs w:val="24"/>
        </w:rPr>
        <w:t>.</w:t>
      </w:r>
      <w:r w:rsidRPr="00A7596B">
        <w:rPr>
          <w:rFonts w:asciiTheme="minorBidi" w:hAnsiTheme="minorBidi"/>
          <w:sz w:val="24"/>
          <w:szCs w:val="24"/>
        </w:rPr>
        <w:t xml:space="preserve"> </w:t>
      </w:r>
    </w:p>
    <w:p w14:paraId="4854355C" w14:textId="77777777" w:rsidR="004C748B" w:rsidRPr="00A7596B" w:rsidRDefault="004C748B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799565E" w14:textId="00A72DC4" w:rsidR="00C54111" w:rsidRDefault="00C54111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7596B">
        <w:rPr>
          <w:rFonts w:asciiTheme="minorBidi" w:hAnsiTheme="minorBidi"/>
          <w:sz w:val="24"/>
          <w:szCs w:val="24"/>
        </w:rPr>
        <w:t xml:space="preserve">Perhaps the clearest and most well-known expression can be detected in a </w:t>
      </w:r>
      <w:r w:rsidRPr="00E63076">
        <w:rPr>
          <w:rFonts w:asciiTheme="minorBidi" w:hAnsiTheme="minorBidi"/>
          <w:i/>
          <w:iCs/>
          <w:sz w:val="24"/>
          <w:szCs w:val="24"/>
        </w:rPr>
        <w:t>gemara</w:t>
      </w:r>
      <w:r w:rsidRPr="00A7596B">
        <w:rPr>
          <w:rFonts w:asciiTheme="minorBidi" w:hAnsiTheme="minorBidi"/>
          <w:sz w:val="24"/>
          <w:szCs w:val="24"/>
        </w:rPr>
        <w:t xml:space="preserve"> in </w:t>
      </w:r>
      <w:r w:rsidRPr="00A7596B">
        <w:rPr>
          <w:rFonts w:asciiTheme="minorBidi" w:hAnsiTheme="minorBidi"/>
          <w:i/>
          <w:iCs/>
          <w:sz w:val="24"/>
          <w:szCs w:val="24"/>
        </w:rPr>
        <w:t>Nedarim</w:t>
      </w:r>
      <w:r w:rsidRPr="00A7596B">
        <w:rPr>
          <w:rFonts w:asciiTheme="minorBidi" w:hAnsiTheme="minorBidi"/>
          <w:sz w:val="24"/>
          <w:szCs w:val="24"/>
        </w:rPr>
        <w:t xml:space="preserve"> (5b) </w:t>
      </w:r>
      <w:r w:rsidR="00E63076">
        <w:rPr>
          <w:rFonts w:asciiTheme="minorBidi" w:hAnsiTheme="minorBidi"/>
          <w:sz w:val="24"/>
          <w:szCs w:val="24"/>
        </w:rPr>
        <w:t>that</w:t>
      </w:r>
      <w:r w:rsidRPr="00A7596B">
        <w:rPr>
          <w:rFonts w:asciiTheme="minorBidi" w:hAnsiTheme="minorBidi"/>
          <w:sz w:val="24"/>
          <w:szCs w:val="24"/>
        </w:rPr>
        <w:t xml:space="preserve"> suggests that abbreviated language – known as </w:t>
      </w:r>
      <w:r w:rsidRPr="00A7596B">
        <w:rPr>
          <w:rFonts w:asciiTheme="minorBidi" w:hAnsiTheme="minorBidi"/>
          <w:i/>
          <w:iCs/>
          <w:sz w:val="24"/>
          <w:szCs w:val="24"/>
        </w:rPr>
        <w:t>yadayim</w:t>
      </w:r>
      <w:r w:rsidR="00E63076">
        <w:rPr>
          <w:rFonts w:asciiTheme="minorBidi" w:hAnsiTheme="minorBidi"/>
          <w:sz w:val="24"/>
          <w:szCs w:val="24"/>
        </w:rPr>
        <w:t xml:space="preserve"> –</w:t>
      </w:r>
      <w:r w:rsidRPr="00A7596B">
        <w:rPr>
          <w:rFonts w:asciiTheme="minorBidi" w:hAnsiTheme="minorBidi"/>
          <w:sz w:val="24"/>
          <w:szCs w:val="24"/>
        </w:rPr>
        <w:t xml:space="preserve"> would be unacceptable for a 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 w:rsidR="00A7596B">
        <w:rPr>
          <w:rFonts w:asciiTheme="minorBidi" w:hAnsiTheme="minorBidi"/>
          <w:sz w:val="24"/>
          <w:szCs w:val="24"/>
        </w:rPr>
        <w:t>.</w:t>
      </w:r>
      <w:r w:rsidRPr="00A7596B">
        <w:rPr>
          <w:rFonts w:asciiTheme="minorBidi" w:hAnsiTheme="minorBidi"/>
          <w:sz w:val="24"/>
          <w:szCs w:val="24"/>
        </w:rPr>
        <w:t xml:space="preserve"> For example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a person must deliver a 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whose text makes it clear that </w:t>
      </w:r>
      <w:r w:rsidR="004C748B">
        <w:rPr>
          <w:rFonts w:asciiTheme="minorBidi" w:hAnsiTheme="minorBidi"/>
          <w:sz w:val="24"/>
          <w:szCs w:val="24"/>
        </w:rPr>
        <w:t>“</w:t>
      </w:r>
      <w:r w:rsidRPr="00A7596B">
        <w:rPr>
          <w:rFonts w:asciiTheme="minorBidi" w:hAnsiTheme="minorBidi"/>
          <w:sz w:val="24"/>
          <w:szCs w:val="24"/>
        </w:rPr>
        <w:t>this document</w:t>
      </w:r>
      <w:r w:rsidR="004C748B">
        <w:rPr>
          <w:rFonts w:asciiTheme="minorBidi" w:hAnsiTheme="minorBidi"/>
          <w:sz w:val="24"/>
          <w:szCs w:val="24"/>
        </w:rPr>
        <w:t>”</w:t>
      </w:r>
      <w:r w:rsidRPr="00A7596B">
        <w:rPr>
          <w:rFonts w:asciiTheme="minorBidi" w:hAnsiTheme="minorBidi"/>
          <w:sz w:val="24"/>
          <w:szCs w:val="24"/>
        </w:rPr>
        <w:t xml:space="preserve"> i</w:t>
      </w:r>
      <w:r w:rsidR="00E63076">
        <w:rPr>
          <w:rFonts w:asciiTheme="minorBidi" w:hAnsiTheme="minorBidi"/>
          <w:sz w:val="24"/>
          <w:szCs w:val="24"/>
        </w:rPr>
        <w:t>s</w:t>
      </w:r>
      <w:r w:rsidRPr="00A7596B">
        <w:rPr>
          <w:rFonts w:asciiTheme="minorBidi" w:hAnsiTheme="minorBidi"/>
          <w:sz w:val="24"/>
          <w:szCs w:val="24"/>
        </w:rPr>
        <w:t xml:space="preserve"> effecting the 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 w:rsidR="004C748B">
        <w:rPr>
          <w:rFonts w:asciiTheme="minorBidi" w:hAnsiTheme="minorBidi"/>
          <w:i/>
          <w:iCs/>
          <w:sz w:val="24"/>
          <w:szCs w:val="24"/>
        </w:rPr>
        <w:t xml:space="preserve"> – </w:t>
      </w:r>
      <w:r w:rsidR="004C748B" w:rsidRPr="004C748B">
        <w:rPr>
          <w:rFonts w:asciiTheme="minorBidi" w:hAnsiTheme="minorBidi"/>
          <w:sz w:val="24"/>
          <w:szCs w:val="24"/>
        </w:rPr>
        <w:t>he must employ the term</w:t>
      </w:r>
      <w:r w:rsidR="004C748B">
        <w:rPr>
          <w:rFonts w:asciiTheme="minorBidi" w:hAnsiTheme="minorBidi"/>
          <w:i/>
          <w:iCs/>
          <w:sz w:val="24"/>
          <w:szCs w:val="24"/>
        </w:rPr>
        <w:t xml:space="preserve"> “v’dein</w:t>
      </w:r>
      <w:r w:rsidRPr="00A7596B">
        <w:rPr>
          <w:rFonts w:asciiTheme="minorBidi" w:hAnsiTheme="minorBidi"/>
          <w:sz w:val="24"/>
          <w:szCs w:val="24"/>
        </w:rPr>
        <w:t>.</w:t>
      </w:r>
      <w:r w:rsidR="004C748B">
        <w:rPr>
          <w:rFonts w:asciiTheme="minorBidi" w:hAnsiTheme="minorBidi"/>
          <w:sz w:val="24"/>
          <w:szCs w:val="24"/>
        </w:rPr>
        <w:t>”</w:t>
      </w:r>
      <w:r w:rsidRPr="00A7596B">
        <w:rPr>
          <w:rFonts w:asciiTheme="minorBidi" w:hAnsiTheme="minorBidi"/>
          <w:sz w:val="24"/>
          <w:szCs w:val="24"/>
        </w:rPr>
        <w:t xml:space="preserve"> Even if it is clear that he intends to use the document, without </w:t>
      </w:r>
      <w:r w:rsidR="004C748B">
        <w:rPr>
          <w:rFonts w:asciiTheme="minorBidi" w:hAnsiTheme="minorBidi"/>
          <w:sz w:val="24"/>
          <w:szCs w:val="24"/>
        </w:rPr>
        <w:t>direct attribution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the 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is</w:t>
      </w:r>
      <w:r w:rsidR="00E63076">
        <w:rPr>
          <w:rFonts w:asciiTheme="minorBidi" w:hAnsiTheme="minorBidi"/>
          <w:sz w:val="24"/>
          <w:szCs w:val="24"/>
        </w:rPr>
        <w:t xml:space="preserve"> </w:t>
      </w:r>
      <w:r w:rsidRPr="00A7596B">
        <w:rPr>
          <w:rFonts w:asciiTheme="minorBidi" w:hAnsiTheme="minorBidi"/>
          <w:sz w:val="24"/>
          <w:szCs w:val="24"/>
        </w:rPr>
        <w:t>n</w:t>
      </w:r>
      <w:r w:rsidR="00E63076">
        <w:rPr>
          <w:rFonts w:asciiTheme="minorBidi" w:hAnsiTheme="minorBidi"/>
          <w:sz w:val="24"/>
          <w:szCs w:val="24"/>
        </w:rPr>
        <w:t>o</w:t>
      </w:r>
      <w:r w:rsidRPr="00A7596B">
        <w:rPr>
          <w:rFonts w:asciiTheme="minorBidi" w:hAnsiTheme="minorBidi"/>
          <w:sz w:val="24"/>
          <w:szCs w:val="24"/>
        </w:rPr>
        <w:t xml:space="preserve">t considered </w:t>
      </w:r>
      <w:r w:rsidRPr="00A7596B">
        <w:rPr>
          <w:rFonts w:asciiTheme="minorBidi" w:hAnsiTheme="minorBidi"/>
          <w:i/>
          <w:iCs/>
          <w:sz w:val="24"/>
          <w:szCs w:val="24"/>
        </w:rPr>
        <w:t>keritut</w:t>
      </w:r>
      <w:r w:rsidRPr="00A7596B">
        <w:rPr>
          <w:rFonts w:asciiTheme="minorBidi" w:hAnsiTheme="minorBidi"/>
          <w:sz w:val="24"/>
          <w:szCs w:val="24"/>
        </w:rPr>
        <w:t xml:space="preserve"> and is therefore invalid. This requirement of </w:t>
      </w:r>
      <w:r w:rsidRPr="00A7596B">
        <w:rPr>
          <w:rFonts w:asciiTheme="minorBidi" w:hAnsiTheme="minorBidi"/>
          <w:i/>
          <w:iCs/>
          <w:sz w:val="24"/>
          <w:szCs w:val="24"/>
        </w:rPr>
        <w:t>keritut</w:t>
      </w:r>
      <w:r w:rsidR="00E63076">
        <w:rPr>
          <w:rFonts w:asciiTheme="minorBidi" w:hAnsiTheme="minorBidi"/>
          <w:sz w:val="24"/>
          <w:szCs w:val="24"/>
        </w:rPr>
        <w:t xml:space="preserve"> </w:t>
      </w:r>
      <w:r w:rsidRPr="00A7596B">
        <w:rPr>
          <w:rFonts w:asciiTheme="minorBidi" w:hAnsiTheme="minorBidi"/>
          <w:sz w:val="24"/>
          <w:szCs w:val="24"/>
        </w:rPr>
        <w:t>does</w:t>
      </w:r>
      <w:r w:rsidR="00E63076">
        <w:rPr>
          <w:rFonts w:asciiTheme="minorBidi" w:hAnsiTheme="minorBidi"/>
          <w:sz w:val="24"/>
          <w:szCs w:val="24"/>
        </w:rPr>
        <w:t xml:space="preserve"> </w:t>
      </w:r>
      <w:r w:rsidRPr="00A7596B">
        <w:rPr>
          <w:rFonts w:asciiTheme="minorBidi" w:hAnsiTheme="minorBidi"/>
          <w:sz w:val="24"/>
          <w:szCs w:val="24"/>
        </w:rPr>
        <w:t>n</w:t>
      </w:r>
      <w:r w:rsidR="00E63076">
        <w:rPr>
          <w:rFonts w:asciiTheme="minorBidi" w:hAnsiTheme="minorBidi"/>
          <w:sz w:val="24"/>
          <w:szCs w:val="24"/>
        </w:rPr>
        <w:t>o</w:t>
      </w:r>
      <w:r w:rsidRPr="00A7596B">
        <w:rPr>
          <w:rFonts w:asciiTheme="minorBidi" w:hAnsiTheme="minorBidi"/>
          <w:sz w:val="24"/>
          <w:szCs w:val="24"/>
        </w:rPr>
        <w:t xml:space="preserve">t relate to the </w:t>
      </w:r>
      <w:r w:rsidR="00A7596B">
        <w:rPr>
          <w:rFonts w:asciiTheme="minorBidi" w:hAnsiTheme="minorBidi"/>
          <w:sz w:val="24"/>
          <w:szCs w:val="24"/>
        </w:rPr>
        <w:t>a</w:t>
      </w:r>
      <w:r w:rsidRPr="00A7596B">
        <w:rPr>
          <w:rFonts w:asciiTheme="minorBidi" w:hAnsiTheme="minorBidi"/>
          <w:sz w:val="24"/>
          <w:szCs w:val="24"/>
        </w:rPr>
        <w:t>ct of delivery</w:t>
      </w:r>
      <w:r w:rsidR="00E63076">
        <w:rPr>
          <w:rFonts w:asciiTheme="minorBidi" w:hAnsiTheme="minorBidi"/>
          <w:sz w:val="24"/>
          <w:szCs w:val="24"/>
        </w:rPr>
        <w:t xml:space="preserve"> </w:t>
      </w:r>
      <w:r w:rsidRPr="00A7596B">
        <w:rPr>
          <w:rFonts w:asciiTheme="minorBidi" w:hAnsiTheme="minorBidi"/>
          <w:sz w:val="24"/>
          <w:szCs w:val="24"/>
        </w:rPr>
        <w:t xml:space="preserve">or to the process of the </w:t>
      </w:r>
      <w:r w:rsidR="00E63076">
        <w:rPr>
          <w:rFonts w:asciiTheme="minorBidi" w:hAnsiTheme="minorBidi"/>
          <w:i/>
          <w:iCs/>
          <w:sz w:val="24"/>
          <w:szCs w:val="24"/>
        </w:rPr>
        <w:t>get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but rather to the actual syntax of the bill of divorce. Of course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this </w:t>
      </w:r>
      <w:r w:rsidR="00E63076">
        <w:rPr>
          <w:rFonts w:asciiTheme="minorBidi" w:hAnsiTheme="minorBidi"/>
          <w:sz w:val="24"/>
          <w:szCs w:val="24"/>
        </w:rPr>
        <w:t xml:space="preserve">is </w:t>
      </w:r>
      <w:r w:rsidRPr="00A7596B">
        <w:rPr>
          <w:rFonts w:asciiTheme="minorBidi" w:hAnsiTheme="minorBidi"/>
          <w:sz w:val="24"/>
          <w:szCs w:val="24"/>
        </w:rPr>
        <w:t xml:space="preserve">only one opinion </w:t>
      </w:r>
      <w:r w:rsidR="00E63076">
        <w:rPr>
          <w:rFonts w:asciiTheme="minorBidi" w:hAnsiTheme="minorBidi"/>
          <w:sz w:val="24"/>
          <w:szCs w:val="24"/>
        </w:rPr>
        <w:t xml:space="preserve">recorded in </w:t>
      </w:r>
      <w:r w:rsidRPr="00A7596B">
        <w:rPr>
          <w:rFonts w:asciiTheme="minorBidi" w:hAnsiTheme="minorBidi"/>
          <w:sz w:val="24"/>
          <w:szCs w:val="24"/>
        </w:rPr>
        <w:t xml:space="preserve">the </w:t>
      </w:r>
      <w:r w:rsidRPr="00E63076">
        <w:rPr>
          <w:rFonts w:asciiTheme="minorBidi" w:hAnsiTheme="minorBidi"/>
          <w:i/>
          <w:iCs/>
          <w:sz w:val="24"/>
          <w:szCs w:val="24"/>
        </w:rPr>
        <w:t>gemara</w:t>
      </w:r>
      <w:r w:rsidRPr="00A7596B">
        <w:rPr>
          <w:rFonts w:asciiTheme="minorBidi" w:hAnsiTheme="minorBidi"/>
          <w:sz w:val="24"/>
          <w:szCs w:val="24"/>
        </w:rPr>
        <w:t xml:space="preserve"> in </w:t>
      </w:r>
      <w:r w:rsidRPr="00A7596B">
        <w:rPr>
          <w:rFonts w:asciiTheme="minorBidi" w:hAnsiTheme="minorBidi"/>
          <w:i/>
          <w:iCs/>
          <w:sz w:val="24"/>
          <w:szCs w:val="24"/>
        </w:rPr>
        <w:t>Nedarim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but it certainly </w:t>
      </w:r>
      <w:r w:rsidR="00A7596B" w:rsidRPr="00A7596B">
        <w:rPr>
          <w:rFonts w:asciiTheme="minorBidi" w:hAnsiTheme="minorBidi"/>
          <w:sz w:val="24"/>
          <w:szCs w:val="24"/>
        </w:rPr>
        <w:t>constitutes</w:t>
      </w:r>
      <w:r w:rsidRPr="00A7596B">
        <w:rPr>
          <w:rFonts w:asciiTheme="minorBidi" w:hAnsiTheme="minorBidi"/>
          <w:sz w:val="24"/>
          <w:szCs w:val="24"/>
        </w:rPr>
        <w:t xml:space="preserve"> a dramatic expansion of the </w:t>
      </w:r>
      <w:r w:rsidRPr="00A7596B">
        <w:rPr>
          <w:rFonts w:asciiTheme="minorBidi" w:hAnsiTheme="minorBidi"/>
          <w:i/>
          <w:iCs/>
          <w:sz w:val="24"/>
          <w:szCs w:val="24"/>
        </w:rPr>
        <w:t>keritut</w:t>
      </w:r>
      <w:r w:rsidRPr="00A7596B">
        <w:rPr>
          <w:rFonts w:asciiTheme="minorBidi" w:hAnsiTheme="minorBidi"/>
          <w:sz w:val="24"/>
          <w:szCs w:val="24"/>
        </w:rPr>
        <w:t xml:space="preserve"> requirement. </w:t>
      </w:r>
    </w:p>
    <w:p w14:paraId="618FDFB0" w14:textId="77777777" w:rsidR="004C748B" w:rsidRPr="00A7596B" w:rsidRDefault="004C748B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B07412F" w14:textId="28936636" w:rsidR="00FF045B" w:rsidRDefault="00FF045B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7596B">
        <w:rPr>
          <w:rFonts w:asciiTheme="minorBidi" w:hAnsiTheme="minorBidi"/>
          <w:sz w:val="24"/>
          <w:szCs w:val="24"/>
        </w:rPr>
        <w:t xml:space="preserve">A second application of </w:t>
      </w:r>
      <w:r w:rsidRPr="00A7596B">
        <w:rPr>
          <w:rFonts w:asciiTheme="minorBidi" w:hAnsiTheme="minorBidi"/>
          <w:i/>
          <w:iCs/>
          <w:sz w:val="24"/>
          <w:szCs w:val="24"/>
        </w:rPr>
        <w:t>keritut</w:t>
      </w:r>
      <w:r w:rsidRPr="00A7596B">
        <w:rPr>
          <w:rFonts w:asciiTheme="minorBidi" w:hAnsiTheme="minorBidi"/>
          <w:sz w:val="24"/>
          <w:szCs w:val="24"/>
        </w:rPr>
        <w:t xml:space="preserve"> to the syntax of a 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can be found in an interesting Ritva in </w:t>
      </w:r>
      <w:r w:rsidRPr="00A7596B">
        <w:rPr>
          <w:rFonts w:asciiTheme="minorBidi" w:hAnsiTheme="minorBidi"/>
          <w:i/>
          <w:iCs/>
          <w:sz w:val="24"/>
          <w:szCs w:val="24"/>
        </w:rPr>
        <w:t>Kiddushin</w:t>
      </w:r>
      <w:r w:rsidRPr="00A7596B">
        <w:rPr>
          <w:rFonts w:asciiTheme="minorBidi" w:hAnsiTheme="minorBidi"/>
          <w:sz w:val="24"/>
          <w:szCs w:val="24"/>
        </w:rPr>
        <w:t xml:space="preserve">. The simple reading of the </w:t>
      </w:r>
      <w:r w:rsidRPr="00E63076">
        <w:rPr>
          <w:rFonts w:asciiTheme="minorBidi" w:hAnsiTheme="minorBidi"/>
          <w:i/>
          <w:iCs/>
          <w:sz w:val="24"/>
          <w:szCs w:val="24"/>
        </w:rPr>
        <w:t>gemara</w:t>
      </w:r>
      <w:r w:rsidRPr="00A7596B">
        <w:rPr>
          <w:rFonts w:asciiTheme="minorBidi" w:hAnsiTheme="minorBidi"/>
          <w:sz w:val="24"/>
          <w:szCs w:val="24"/>
        </w:rPr>
        <w:t xml:space="preserve"> in </w:t>
      </w:r>
      <w:r w:rsidRPr="00A7596B">
        <w:rPr>
          <w:rFonts w:asciiTheme="minorBidi" w:hAnsiTheme="minorBidi"/>
          <w:i/>
          <w:iCs/>
          <w:sz w:val="24"/>
          <w:szCs w:val="24"/>
        </w:rPr>
        <w:t>Gittin</w:t>
      </w:r>
      <w:r w:rsidRPr="00A7596B">
        <w:rPr>
          <w:rFonts w:asciiTheme="minorBidi" w:hAnsiTheme="minorBidi"/>
          <w:sz w:val="24"/>
          <w:szCs w:val="24"/>
        </w:rPr>
        <w:t xml:space="preserve"> (21) implies that the actual names of the husband and wife are</w:t>
      </w:r>
      <w:r w:rsidR="00E63076">
        <w:rPr>
          <w:rFonts w:asciiTheme="minorBidi" w:hAnsiTheme="minorBidi"/>
          <w:sz w:val="24"/>
          <w:szCs w:val="24"/>
        </w:rPr>
        <w:t xml:space="preserve"> </w:t>
      </w:r>
      <w:r w:rsidRPr="00A7596B">
        <w:rPr>
          <w:rFonts w:asciiTheme="minorBidi" w:hAnsiTheme="minorBidi"/>
          <w:sz w:val="24"/>
          <w:szCs w:val="24"/>
        </w:rPr>
        <w:t>n</w:t>
      </w:r>
      <w:r w:rsidR="00E63076">
        <w:rPr>
          <w:rFonts w:asciiTheme="minorBidi" w:hAnsiTheme="minorBidi"/>
          <w:sz w:val="24"/>
          <w:szCs w:val="24"/>
        </w:rPr>
        <w:t>o</w:t>
      </w:r>
      <w:r w:rsidRPr="00A7596B">
        <w:rPr>
          <w:rFonts w:asciiTheme="minorBidi" w:hAnsiTheme="minorBidi"/>
          <w:sz w:val="24"/>
          <w:szCs w:val="24"/>
        </w:rPr>
        <w:t xml:space="preserve">t </w:t>
      </w:r>
      <w:r w:rsidR="00BC50C9" w:rsidRPr="00A7596B">
        <w:rPr>
          <w:rFonts w:asciiTheme="minorBidi" w:hAnsiTheme="minorBidi"/>
          <w:sz w:val="24"/>
          <w:szCs w:val="24"/>
        </w:rPr>
        <w:t>Biblically</w:t>
      </w:r>
      <w:r w:rsidRPr="00A7596B">
        <w:rPr>
          <w:rFonts w:asciiTheme="minorBidi" w:hAnsiTheme="minorBidi"/>
          <w:sz w:val="24"/>
          <w:szCs w:val="24"/>
        </w:rPr>
        <w:t xml:space="preserve"> required in a 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 w:rsidR="00A7596B">
        <w:rPr>
          <w:rFonts w:asciiTheme="minorBidi" w:hAnsiTheme="minorBidi"/>
          <w:sz w:val="24"/>
          <w:szCs w:val="24"/>
        </w:rPr>
        <w:t>.</w:t>
      </w:r>
      <w:r w:rsidRPr="00A7596B">
        <w:rPr>
          <w:rFonts w:asciiTheme="minorBidi" w:hAnsiTheme="minorBidi"/>
          <w:sz w:val="24"/>
          <w:szCs w:val="24"/>
        </w:rPr>
        <w:t xml:space="preserve"> After all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the man deposits the bill of divorce to his wife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so names should</w:t>
      </w:r>
      <w:r w:rsidR="00E63076">
        <w:rPr>
          <w:rFonts w:asciiTheme="minorBidi" w:hAnsiTheme="minorBidi"/>
          <w:sz w:val="24"/>
          <w:szCs w:val="24"/>
        </w:rPr>
        <w:t xml:space="preserve"> </w:t>
      </w:r>
      <w:r w:rsidRPr="00A7596B">
        <w:rPr>
          <w:rFonts w:asciiTheme="minorBidi" w:hAnsiTheme="minorBidi"/>
          <w:sz w:val="24"/>
          <w:szCs w:val="24"/>
        </w:rPr>
        <w:t>n</w:t>
      </w:r>
      <w:r w:rsidR="00E63076">
        <w:rPr>
          <w:rFonts w:asciiTheme="minorBidi" w:hAnsiTheme="minorBidi"/>
          <w:sz w:val="24"/>
          <w:szCs w:val="24"/>
        </w:rPr>
        <w:t>o</w:t>
      </w:r>
      <w:r w:rsidRPr="00A7596B">
        <w:rPr>
          <w:rFonts w:asciiTheme="minorBidi" w:hAnsiTheme="minorBidi"/>
          <w:sz w:val="24"/>
          <w:szCs w:val="24"/>
        </w:rPr>
        <w:t>t be necessary. However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the Ritva </w:t>
      </w:r>
      <w:r w:rsidR="004C748B">
        <w:rPr>
          <w:rFonts w:asciiTheme="minorBidi" w:hAnsiTheme="minorBidi"/>
          <w:sz w:val="24"/>
          <w:szCs w:val="24"/>
        </w:rPr>
        <w:t xml:space="preserve">(Kiddushin 9) </w:t>
      </w:r>
      <w:r w:rsidRPr="00A7596B">
        <w:rPr>
          <w:rFonts w:asciiTheme="minorBidi" w:hAnsiTheme="minorBidi"/>
          <w:sz w:val="24"/>
          <w:szCs w:val="24"/>
        </w:rPr>
        <w:t>claims that without names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the language of the </w:t>
      </w:r>
      <w:r w:rsidRPr="00A7596B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is</w:t>
      </w:r>
      <w:r w:rsidR="00E63076">
        <w:rPr>
          <w:rFonts w:asciiTheme="minorBidi" w:hAnsiTheme="minorBidi"/>
          <w:sz w:val="24"/>
          <w:szCs w:val="24"/>
        </w:rPr>
        <w:t xml:space="preserve"> </w:t>
      </w:r>
      <w:r w:rsidRPr="00A7596B">
        <w:rPr>
          <w:rFonts w:asciiTheme="minorBidi" w:hAnsiTheme="minorBidi"/>
          <w:sz w:val="24"/>
          <w:szCs w:val="24"/>
        </w:rPr>
        <w:t>n</w:t>
      </w:r>
      <w:r w:rsidR="00E63076">
        <w:rPr>
          <w:rFonts w:asciiTheme="minorBidi" w:hAnsiTheme="minorBidi"/>
          <w:sz w:val="24"/>
          <w:szCs w:val="24"/>
        </w:rPr>
        <w:t>o</w:t>
      </w:r>
      <w:r w:rsidRPr="00A7596B">
        <w:rPr>
          <w:rFonts w:asciiTheme="minorBidi" w:hAnsiTheme="minorBidi"/>
          <w:sz w:val="24"/>
          <w:szCs w:val="24"/>
        </w:rPr>
        <w:t xml:space="preserve">t inherently clear and cannot be considered </w:t>
      </w:r>
      <w:r w:rsidRPr="00A7596B">
        <w:rPr>
          <w:rFonts w:asciiTheme="minorBidi" w:hAnsiTheme="minorBidi"/>
          <w:i/>
          <w:iCs/>
          <w:sz w:val="24"/>
          <w:szCs w:val="24"/>
        </w:rPr>
        <w:t>keritut</w:t>
      </w:r>
      <w:r w:rsidRPr="00A7596B">
        <w:rPr>
          <w:rFonts w:asciiTheme="minorBidi" w:hAnsiTheme="minorBidi"/>
          <w:sz w:val="24"/>
          <w:szCs w:val="24"/>
        </w:rPr>
        <w:t xml:space="preserve">. Even though the context can help identify the </w:t>
      </w:r>
      <w:r w:rsidR="00730F10" w:rsidRPr="00A7596B">
        <w:rPr>
          <w:rFonts w:asciiTheme="minorBidi" w:hAnsiTheme="minorBidi"/>
          <w:sz w:val="24"/>
          <w:szCs w:val="24"/>
        </w:rPr>
        <w:t>participants</w:t>
      </w:r>
      <w:r w:rsidR="00E63076">
        <w:rPr>
          <w:rFonts w:asciiTheme="minorBidi" w:hAnsiTheme="minorBidi"/>
          <w:sz w:val="24"/>
          <w:szCs w:val="24"/>
        </w:rPr>
        <w:t>,</w:t>
      </w:r>
      <w:r w:rsidR="00730F10" w:rsidRPr="00A7596B">
        <w:rPr>
          <w:rFonts w:asciiTheme="minorBidi" w:hAnsiTheme="minorBidi"/>
          <w:sz w:val="24"/>
          <w:szCs w:val="24"/>
        </w:rPr>
        <w:t xml:space="preserve"> the language itself does</w:t>
      </w:r>
      <w:r w:rsidR="00E63076">
        <w:rPr>
          <w:rFonts w:asciiTheme="minorBidi" w:hAnsiTheme="minorBidi"/>
          <w:sz w:val="24"/>
          <w:szCs w:val="24"/>
        </w:rPr>
        <w:t xml:space="preserve"> </w:t>
      </w:r>
      <w:r w:rsidR="00730F10" w:rsidRPr="00A7596B">
        <w:rPr>
          <w:rFonts w:asciiTheme="minorBidi" w:hAnsiTheme="minorBidi"/>
          <w:sz w:val="24"/>
          <w:szCs w:val="24"/>
        </w:rPr>
        <w:t>n</w:t>
      </w:r>
      <w:r w:rsidR="00E63076">
        <w:rPr>
          <w:rFonts w:asciiTheme="minorBidi" w:hAnsiTheme="minorBidi"/>
          <w:sz w:val="24"/>
          <w:szCs w:val="24"/>
        </w:rPr>
        <w:t>o</w:t>
      </w:r>
      <w:r w:rsidR="00730F10" w:rsidRPr="00A7596B">
        <w:rPr>
          <w:rFonts w:asciiTheme="minorBidi" w:hAnsiTheme="minorBidi"/>
          <w:sz w:val="24"/>
          <w:szCs w:val="24"/>
        </w:rPr>
        <w:t>t broadcast this information</w:t>
      </w:r>
      <w:r w:rsidR="00E63076">
        <w:rPr>
          <w:rFonts w:asciiTheme="minorBidi" w:hAnsiTheme="minorBidi"/>
          <w:sz w:val="24"/>
          <w:szCs w:val="24"/>
        </w:rPr>
        <w:t>,</w:t>
      </w:r>
      <w:r w:rsidR="00730F10" w:rsidRPr="00A7596B">
        <w:rPr>
          <w:rFonts w:asciiTheme="minorBidi" w:hAnsiTheme="minorBidi"/>
          <w:sz w:val="24"/>
          <w:szCs w:val="24"/>
        </w:rPr>
        <w:t xml:space="preserve"> and </w:t>
      </w:r>
      <w:r w:rsidR="00E63076">
        <w:rPr>
          <w:rFonts w:asciiTheme="minorBidi" w:hAnsiTheme="minorBidi"/>
          <w:sz w:val="24"/>
          <w:szCs w:val="24"/>
        </w:rPr>
        <w:t xml:space="preserve">it therefore </w:t>
      </w:r>
      <w:r w:rsidR="00730F10" w:rsidRPr="00A7596B">
        <w:rPr>
          <w:rFonts w:asciiTheme="minorBidi" w:hAnsiTheme="minorBidi"/>
          <w:sz w:val="24"/>
          <w:szCs w:val="24"/>
        </w:rPr>
        <w:t xml:space="preserve">suffers a deficiency of </w:t>
      </w:r>
      <w:r w:rsidR="00730F10" w:rsidRPr="00A7596B">
        <w:rPr>
          <w:rFonts w:asciiTheme="minorBidi" w:hAnsiTheme="minorBidi"/>
          <w:i/>
          <w:iCs/>
          <w:sz w:val="24"/>
          <w:szCs w:val="24"/>
        </w:rPr>
        <w:t>keritut</w:t>
      </w:r>
      <w:r w:rsidR="00730F10" w:rsidRPr="00A7596B">
        <w:rPr>
          <w:rFonts w:asciiTheme="minorBidi" w:hAnsiTheme="minorBidi"/>
          <w:sz w:val="24"/>
          <w:szCs w:val="24"/>
        </w:rPr>
        <w:t xml:space="preserve">. </w:t>
      </w:r>
    </w:p>
    <w:p w14:paraId="678557E6" w14:textId="77777777" w:rsidR="004C748B" w:rsidRPr="00A7596B" w:rsidRDefault="004C748B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06D11D3E" w14:textId="6D243B19" w:rsidR="00E63076" w:rsidRDefault="00BC50C9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7596B">
        <w:rPr>
          <w:rFonts w:asciiTheme="minorBidi" w:hAnsiTheme="minorBidi"/>
          <w:sz w:val="24"/>
          <w:szCs w:val="24"/>
        </w:rPr>
        <w:t xml:space="preserve">Perhaps the most obvious indicator that </w:t>
      </w:r>
      <w:r w:rsidRPr="00A7596B">
        <w:rPr>
          <w:rFonts w:asciiTheme="minorBidi" w:hAnsiTheme="minorBidi"/>
          <w:i/>
          <w:iCs/>
          <w:sz w:val="24"/>
          <w:szCs w:val="24"/>
        </w:rPr>
        <w:t>keritut</w:t>
      </w:r>
      <w:r w:rsidRPr="00A7596B">
        <w:rPr>
          <w:rFonts w:asciiTheme="minorBidi" w:hAnsiTheme="minorBidi"/>
          <w:sz w:val="24"/>
          <w:szCs w:val="24"/>
        </w:rPr>
        <w:t xml:space="preserve"> shapes the language of the 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itself is the inability to qualify </w:t>
      </w:r>
      <w:r w:rsidR="004C748B">
        <w:rPr>
          <w:rFonts w:asciiTheme="minorBidi" w:hAnsiTheme="minorBidi"/>
          <w:sz w:val="24"/>
          <w:szCs w:val="24"/>
        </w:rPr>
        <w:t>a</w:t>
      </w:r>
      <w:r w:rsidRPr="00A7596B">
        <w:rPr>
          <w:rFonts w:asciiTheme="minorBidi" w:hAnsiTheme="minorBidi"/>
          <w:sz w:val="24"/>
          <w:szCs w:val="24"/>
        </w:rPr>
        <w:t xml:space="preserve"> </w:t>
      </w:r>
      <w:r w:rsidRPr="00A7596B">
        <w:rPr>
          <w:rFonts w:asciiTheme="minorBidi" w:hAnsiTheme="minorBidi"/>
          <w:i/>
          <w:iCs/>
          <w:sz w:val="24"/>
          <w:szCs w:val="24"/>
        </w:rPr>
        <w:t>get</w:t>
      </w:r>
      <w:r w:rsidR="00A7596B">
        <w:rPr>
          <w:rFonts w:asciiTheme="minorBidi" w:hAnsiTheme="minorBidi"/>
          <w:sz w:val="24"/>
          <w:szCs w:val="24"/>
        </w:rPr>
        <w:t xml:space="preserve">. The </w:t>
      </w:r>
      <w:r w:rsidR="004C748B" w:rsidRPr="004C748B">
        <w:rPr>
          <w:rFonts w:asciiTheme="minorBidi" w:hAnsiTheme="minorBidi"/>
          <w:i/>
          <w:iCs/>
          <w:sz w:val="24"/>
          <w:szCs w:val="24"/>
        </w:rPr>
        <w:t>gemara</w:t>
      </w:r>
      <w:r w:rsidRPr="00A7596B">
        <w:rPr>
          <w:rFonts w:asciiTheme="minorBidi" w:hAnsiTheme="minorBidi"/>
          <w:sz w:val="24"/>
          <w:szCs w:val="24"/>
        </w:rPr>
        <w:t xml:space="preserve"> in </w:t>
      </w:r>
      <w:r w:rsidRPr="00A7596B">
        <w:rPr>
          <w:rFonts w:asciiTheme="minorBidi" w:hAnsiTheme="minorBidi"/>
          <w:i/>
          <w:iCs/>
          <w:sz w:val="24"/>
          <w:szCs w:val="24"/>
        </w:rPr>
        <w:t>Gittin</w:t>
      </w:r>
      <w:r w:rsidRPr="00A7596B">
        <w:rPr>
          <w:rFonts w:asciiTheme="minorBidi" w:hAnsiTheme="minorBidi"/>
          <w:sz w:val="24"/>
          <w:szCs w:val="24"/>
        </w:rPr>
        <w:t xml:space="preserve"> </w:t>
      </w:r>
      <w:r w:rsidR="004C748B">
        <w:rPr>
          <w:rFonts w:asciiTheme="minorBidi" w:hAnsiTheme="minorBidi"/>
          <w:sz w:val="24"/>
          <w:szCs w:val="24"/>
        </w:rPr>
        <w:t xml:space="preserve">(82a) </w:t>
      </w:r>
      <w:r w:rsidRPr="00A7596B">
        <w:rPr>
          <w:rFonts w:asciiTheme="minorBidi" w:hAnsiTheme="minorBidi"/>
          <w:sz w:val="24"/>
          <w:szCs w:val="24"/>
        </w:rPr>
        <w:t xml:space="preserve">disqualifies a </w:t>
      </w:r>
      <w:r w:rsidRPr="00A7596B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</w:t>
      </w:r>
      <w:r w:rsidR="00E63076">
        <w:rPr>
          <w:rFonts w:asciiTheme="minorBidi" w:hAnsiTheme="minorBidi"/>
          <w:sz w:val="24"/>
          <w:szCs w:val="24"/>
        </w:rPr>
        <w:t>that</w:t>
      </w:r>
      <w:r w:rsidRPr="00A7596B">
        <w:rPr>
          <w:rFonts w:asciiTheme="minorBidi" w:hAnsiTheme="minorBidi"/>
          <w:sz w:val="24"/>
          <w:szCs w:val="24"/>
        </w:rPr>
        <w:t xml:space="preserve"> was written with the caveat that the woman is still forbidden to marry a particular person. Just as the </w:t>
      </w:r>
      <w:r w:rsidRPr="00A7596B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</w:t>
      </w:r>
      <w:r w:rsidR="006F38C9" w:rsidRPr="00A7596B">
        <w:rPr>
          <w:rFonts w:asciiTheme="minorBidi" w:hAnsiTheme="minorBidi"/>
          <w:sz w:val="24"/>
          <w:szCs w:val="24"/>
        </w:rPr>
        <w:t>can</w:t>
      </w:r>
      <w:r w:rsidR="00E63076">
        <w:rPr>
          <w:rFonts w:asciiTheme="minorBidi" w:hAnsiTheme="minorBidi"/>
          <w:sz w:val="24"/>
          <w:szCs w:val="24"/>
        </w:rPr>
        <w:t>no</w:t>
      </w:r>
      <w:r w:rsidR="006F38C9" w:rsidRPr="00A7596B">
        <w:rPr>
          <w:rFonts w:asciiTheme="minorBidi" w:hAnsiTheme="minorBidi"/>
          <w:sz w:val="24"/>
          <w:szCs w:val="24"/>
        </w:rPr>
        <w:t>t</w:t>
      </w:r>
      <w:r w:rsidRPr="00A7596B">
        <w:rPr>
          <w:rFonts w:asciiTheme="minorBidi" w:hAnsiTheme="minorBidi"/>
          <w:sz w:val="24"/>
          <w:szCs w:val="24"/>
        </w:rPr>
        <w:t xml:space="preserve"> be delivered with that intent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the 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may also not be written with that clause. </w:t>
      </w:r>
    </w:p>
    <w:p w14:paraId="021A6C93" w14:textId="77777777" w:rsidR="004C748B" w:rsidRDefault="004C748B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7749AEF" w14:textId="463F367E" w:rsidR="00BC50C9" w:rsidRDefault="00BC50C9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7596B">
        <w:rPr>
          <w:rFonts w:asciiTheme="minorBidi" w:hAnsiTheme="minorBidi"/>
          <w:sz w:val="24"/>
          <w:szCs w:val="24"/>
        </w:rPr>
        <w:t xml:space="preserve">Many </w:t>
      </w:r>
      <w:r w:rsidRPr="00E63076">
        <w:rPr>
          <w:rFonts w:asciiTheme="minorBidi" w:hAnsiTheme="minorBidi"/>
          <w:i/>
          <w:iCs/>
          <w:sz w:val="24"/>
          <w:szCs w:val="24"/>
        </w:rPr>
        <w:t>Rishonim</w:t>
      </w:r>
      <w:r w:rsidRPr="00A7596B">
        <w:rPr>
          <w:rFonts w:asciiTheme="minorBidi" w:hAnsiTheme="minorBidi"/>
          <w:sz w:val="24"/>
          <w:szCs w:val="24"/>
        </w:rPr>
        <w:t xml:space="preserve"> assume that writing </w:t>
      </w:r>
      <w:r w:rsidR="004C748B">
        <w:rPr>
          <w:rFonts w:asciiTheme="minorBidi" w:hAnsiTheme="minorBidi"/>
          <w:sz w:val="24"/>
          <w:szCs w:val="24"/>
        </w:rPr>
        <w:t>this exclusionary</w:t>
      </w:r>
      <w:r w:rsidRPr="00A7596B">
        <w:rPr>
          <w:rFonts w:asciiTheme="minorBidi" w:hAnsiTheme="minorBidi"/>
          <w:sz w:val="24"/>
          <w:szCs w:val="24"/>
        </w:rPr>
        <w:t xml:space="preserve"> caveat in the </w:t>
      </w:r>
      <w:r w:rsidRPr="00A7596B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invalidate</w:t>
      </w:r>
      <w:r w:rsidR="00E63076">
        <w:rPr>
          <w:rFonts w:asciiTheme="minorBidi" w:hAnsiTheme="minorBidi"/>
          <w:sz w:val="24"/>
          <w:szCs w:val="24"/>
        </w:rPr>
        <w:t>s</w:t>
      </w:r>
      <w:r w:rsidRPr="00A7596B">
        <w:rPr>
          <w:rFonts w:asciiTheme="minorBidi" w:hAnsiTheme="minorBidi"/>
          <w:sz w:val="24"/>
          <w:szCs w:val="24"/>
        </w:rPr>
        <w:t xml:space="preserve"> the 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because the husband may not cancel this condition </w:t>
      </w:r>
      <w:r w:rsidR="004C748B">
        <w:rPr>
          <w:rFonts w:asciiTheme="minorBidi" w:hAnsiTheme="minorBidi"/>
          <w:sz w:val="24"/>
          <w:szCs w:val="24"/>
        </w:rPr>
        <w:t>and may actually</w:t>
      </w:r>
      <w:r w:rsidRPr="00A7596B">
        <w:rPr>
          <w:rFonts w:asciiTheme="minorBidi" w:hAnsiTheme="minorBidi"/>
          <w:sz w:val="24"/>
          <w:szCs w:val="24"/>
        </w:rPr>
        <w:t xml:space="preserve"> </w:t>
      </w:r>
      <w:r w:rsidR="004C748B">
        <w:rPr>
          <w:rFonts w:asciiTheme="minorBidi" w:hAnsiTheme="minorBidi"/>
          <w:sz w:val="24"/>
          <w:szCs w:val="24"/>
        </w:rPr>
        <w:t>issue</w:t>
      </w:r>
      <w:r w:rsidRPr="00A7596B">
        <w:rPr>
          <w:rFonts w:asciiTheme="minorBidi" w:hAnsiTheme="minorBidi"/>
          <w:sz w:val="24"/>
          <w:szCs w:val="24"/>
        </w:rPr>
        <w:t xml:space="preserve"> the</w:t>
      </w:r>
      <w:r w:rsidR="006F38C9" w:rsidRPr="00A7596B">
        <w:rPr>
          <w:rFonts w:asciiTheme="minorBidi" w:hAnsiTheme="minorBidi"/>
          <w:sz w:val="24"/>
          <w:szCs w:val="24"/>
        </w:rPr>
        <w:t xml:space="preserve"> </w:t>
      </w:r>
      <w:r w:rsidRPr="00A7596B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to his wife</w:t>
      </w:r>
      <w:r w:rsidR="004C748B">
        <w:rPr>
          <w:rFonts w:asciiTheme="minorBidi" w:hAnsiTheme="minorBidi"/>
          <w:sz w:val="24"/>
          <w:szCs w:val="24"/>
        </w:rPr>
        <w:t xml:space="preserve"> and limit her ability to marry other people</w:t>
      </w:r>
      <w:r w:rsidRPr="00A7596B">
        <w:rPr>
          <w:rFonts w:asciiTheme="minorBidi" w:hAnsiTheme="minorBidi"/>
          <w:sz w:val="24"/>
          <w:szCs w:val="24"/>
        </w:rPr>
        <w:t>. By writing the term “</w:t>
      </w:r>
      <w:r w:rsidRPr="00A7596B">
        <w:rPr>
          <w:rFonts w:asciiTheme="minorBidi" w:hAnsiTheme="minorBidi"/>
          <w:i/>
          <w:iCs/>
          <w:sz w:val="24"/>
          <w:szCs w:val="24"/>
        </w:rPr>
        <w:t>chutz</w:t>
      </w:r>
      <w:r w:rsidRPr="00A7596B">
        <w:rPr>
          <w:rFonts w:asciiTheme="minorBidi" w:hAnsiTheme="minorBidi"/>
          <w:sz w:val="24"/>
          <w:szCs w:val="24"/>
        </w:rPr>
        <w:t xml:space="preserve">” </w:t>
      </w:r>
      <w:r w:rsidR="00E63076">
        <w:rPr>
          <w:rFonts w:asciiTheme="minorBidi" w:hAnsiTheme="minorBidi"/>
          <w:sz w:val="24"/>
          <w:szCs w:val="24"/>
        </w:rPr>
        <w:t xml:space="preserve">(“except for”) </w:t>
      </w:r>
      <w:r w:rsidRPr="00A7596B">
        <w:rPr>
          <w:rFonts w:asciiTheme="minorBidi" w:hAnsiTheme="minorBidi"/>
          <w:sz w:val="24"/>
          <w:szCs w:val="24"/>
        </w:rPr>
        <w:t xml:space="preserve">in the </w:t>
      </w:r>
      <w:r w:rsidRPr="00A7596B">
        <w:rPr>
          <w:rFonts w:asciiTheme="minorBidi" w:hAnsiTheme="minorBidi"/>
          <w:i/>
          <w:iCs/>
          <w:sz w:val="24"/>
          <w:szCs w:val="24"/>
        </w:rPr>
        <w:t>get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there is high likelihood that the </w:t>
      </w:r>
      <w:r w:rsidRPr="00A7596B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will indeed be delivered with this condition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and this type of 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is invalid </w:t>
      </w:r>
      <w:r w:rsidR="00E63076">
        <w:rPr>
          <w:rFonts w:asciiTheme="minorBidi" w:hAnsiTheme="minorBidi"/>
          <w:sz w:val="24"/>
          <w:szCs w:val="24"/>
        </w:rPr>
        <w:t>(</w:t>
      </w:r>
      <w:r w:rsidRPr="00A7596B">
        <w:rPr>
          <w:rFonts w:asciiTheme="minorBidi" w:hAnsiTheme="minorBidi"/>
          <w:sz w:val="24"/>
          <w:szCs w:val="24"/>
        </w:rPr>
        <w:t xml:space="preserve">at least according to the </w:t>
      </w:r>
      <w:r w:rsidRPr="00E63076">
        <w:rPr>
          <w:rFonts w:asciiTheme="minorBidi" w:hAnsiTheme="minorBidi"/>
          <w:i/>
          <w:iCs/>
          <w:sz w:val="24"/>
          <w:szCs w:val="24"/>
        </w:rPr>
        <w:t>Cha</w:t>
      </w:r>
      <w:r w:rsidR="009A61B1">
        <w:rPr>
          <w:rFonts w:asciiTheme="minorBidi" w:hAnsiTheme="minorBidi"/>
          <w:i/>
          <w:iCs/>
          <w:sz w:val="24"/>
          <w:szCs w:val="24"/>
        </w:rPr>
        <w:t>k</w:t>
      </w:r>
      <w:r w:rsidRPr="00E63076">
        <w:rPr>
          <w:rFonts w:asciiTheme="minorBidi" w:hAnsiTheme="minorBidi"/>
          <w:i/>
          <w:iCs/>
          <w:sz w:val="24"/>
          <w:szCs w:val="24"/>
        </w:rPr>
        <w:t>hamim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who disagreed with R</w:t>
      </w:r>
      <w:r w:rsidR="00E63076">
        <w:rPr>
          <w:rFonts w:asciiTheme="minorBidi" w:hAnsiTheme="minorBidi"/>
          <w:sz w:val="24"/>
          <w:szCs w:val="24"/>
        </w:rPr>
        <w:t>.</w:t>
      </w:r>
      <w:r w:rsidRPr="00A7596B">
        <w:rPr>
          <w:rFonts w:asciiTheme="minorBidi" w:hAnsiTheme="minorBidi"/>
          <w:sz w:val="24"/>
          <w:szCs w:val="24"/>
        </w:rPr>
        <w:t xml:space="preserve"> Eliezer</w:t>
      </w:r>
      <w:r w:rsidR="00E63076">
        <w:rPr>
          <w:rFonts w:asciiTheme="minorBidi" w:hAnsiTheme="minorBidi"/>
          <w:sz w:val="24"/>
          <w:szCs w:val="24"/>
        </w:rPr>
        <w:t>)</w:t>
      </w:r>
      <w:r w:rsidRPr="00A7596B">
        <w:rPr>
          <w:rFonts w:asciiTheme="minorBidi" w:hAnsiTheme="minorBidi"/>
          <w:sz w:val="24"/>
          <w:szCs w:val="24"/>
        </w:rPr>
        <w:t xml:space="preserve">. </w:t>
      </w:r>
      <w:r w:rsidR="006F38C9" w:rsidRPr="00A7596B">
        <w:rPr>
          <w:rFonts w:asciiTheme="minorBidi" w:hAnsiTheme="minorBidi"/>
          <w:sz w:val="24"/>
          <w:szCs w:val="24"/>
        </w:rPr>
        <w:t>As such</w:t>
      </w:r>
      <w:r w:rsidR="00E63076">
        <w:rPr>
          <w:rFonts w:asciiTheme="minorBidi" w:hAnsiTheme="minorBidi"/>
          <w:sz w:val="24"/>
          <w:szCs w:val="24"/>
        </w:rPr>
        <w:t>,</w:t>
      </w:r>
      <w:r w:rsidR="006F38C9" w:rsidRPr="00A7596B">
        <w:rPr>
          <w:rFonts w:asciiTheme="minorBidi" w:hAnsiTheme="minorBidi"/>
          <w:sz w:val="24"/>
          <w:szCs w:val="24"/>
        </w:rPr>
        <w:t xml:space="preserve"> writing the term </w:t>
      </w:r>
      <w:r w:rsidR="00E63076">
        <w:rPr>
          <w:rFonts w:asciiTheme="minorBidi" w:hAnsiTheme="minorBidi"/>
          <w:sz w:val="24"/>
          <w:szCs w:val="24"/>
        </w:rPr>
        <w:t>“</w:t>
      </w:r>
      <w:r w:rsidR="006F38C9" w:rsidRPr="00A7596B">
        <w:rPr>
          <w:rFonts w:asciiTheme="minorBidi" w:hAnsiTheme="minorBidi"/>
          <w:i/>
          <w:iCs/>
          <w:sz w:val="24"/>
          <w:szCs w:val="24"/>
        </w:rPr>
        <w:t>chutz</w:t>
      </w:r>
      <w:r w:rsidR="00E63076">
        <w:rPr>
          <w:rFonts w:asciiTheme="minorBidi" w:hAnsiTheme="minorBidi"/>
          <w:sz w:val="24"/>
          <w:szCs w:val="24"/>
        </w:rPr>
        <w:t>”</w:t>
      </w:r>
      <w:r w:rsidR="006F38C9" w:rsidRPr="00A7596B">
        <w:rPr>
          <w:rFonts w:asciiTheme="minorBidi" w:hAnsiTheme="minorBidi"/>
          <w:sz w:val="24"/>
          <w:szCs w:val="24"/>
        </w:rPr>
        <w:t xml:space="preserve"> in a</w:t>
      </w:r>
      <w:r w:rsidR="00A7596B">
        <w:rPr>
          <w:rFonts w:asciiTheme="minorBidi" w:hAnsiTheme="minorBidi"/>
          <w:sz w:val="24"/>
          <w:szCs w:val="24"/>
        </w:rPr>
        <w:t xml:space="preserve"> </w:t>
      </w:r>
      <w:r w:rsidR="006F38C9" w:rsidRPr="00A7596B">
        <w:rPr>
          <w:rFonts w:asciiTheme="minorBidi" w:hAnsiTheme="minorBidi"/>
          <w:i/>
          <w:iCs/>
          <w:sz w:val="24"/>
          <w:szCs w:val="24"/>
        </w:rPr>
        <w:t>get</w:t>
      </w:r>
      <w:r w:rsidR="006F38C9" w:rsidRPr="00A7596B">
        <w:rPr>
          <w:rFonts w:asciiTheme="minorBidi" w:hAnsiTheme="minorBidi"/>
          <w:sz w:val="24"/>
          <w:szCs w:val="24"/>
        </w:rPr>
        <w:t xml:space="preserve"> would be invalid </w:t>
      </w:r>
      <w:r w:rsidR="00E63076" w:rsidRPr="00E63076">
        <w:rPr>
          <w:rFonts w:asciiTheme="minorBidi" w:hAnsiTheme="minorBidi"/>
          <w:i/>
          <w:iCs/>
          <w:sz w:val="24"/>
          <w:szCs w:val="24"/>
        </w:rPr>
        <w:t>m</w:t>
      </w:r>
      <w:r w:rsidR="006F38C9" w:rsidRPr="00E63076">
        <w:rPr>
          <w:rFonts w:asciiTheme="minorBidi" w:hAnsiTheme="minorBidi"/>
          <w:i/>
          <w:iCs/>
          <w:sz w:val="24"/>
          <w:szCs w:val="24"/>
        </w:rPr>
        <w:t>i</w:t>
      </w:r>
      <w:r w:rsidR="00E63076">
        <w:rPr>
          <w:rFonts w:asciiTheme="minorBidi" w:hAnsiTheme="minorBidi"/>
          <w:i/>
          <w:iCs/>
          <w:sz w:val="24"/>
          <w:szCs w:val="24"/>
        </w:rPr>
        <w:t>-</w:t>
      </w:r>
      <w:r w:rsidR="006F38C9" w:rsidRPr="00E63076">
        <w:rPr>
          <w:rFonts w:asciiTheme="minorBidi" w:hAnsiTheme="minorBidi"/>
          <w:i/>
          <w:iCs/>
          <w:sz w:val="24"/>
          <w:szCs w:val="24"/>
        </w:rPr>
        <w:t>dera</w:t>
      </w:r>
      <w:r w:rsidR="00E63076">
        <w:rPr>
          <w:rFonts w:asciiTheme="minorBidi" w:hAnsiTheme="minorBidi"/>
          <w:i/>
          <w:iCs/>
          <w:sz w:val="24"/>
          <w:szCs w:val="24"/>
        </w:rPr>
        <w:t>b</w:t>
      </w:r>
      <w:r w:rsidR="006F38C9" w:rsidRPr="00E63076">
        <w:rPr>
          <w:rFonts w:asciiTheme="minorBidi" w:hAnsiTheme="minorBidi"/>
          <w:i/>
          <w:iCs/>
          <w:sz w:val="24"/>
          <w:szCs w:val="24"/>
        </w:rPr>
        <w:t>banan</w:t>
      </w:r>
      <w:r w:rsidR="00E63076">
        <w:rPr>
          <w:rFonts w:asciiTheme="minorBidi" w:hAnsiTheme="minorBidi"/>
          <w:sz w:val="24"/>
          <w:szCs w:val="24"/>
        </w:rPr>
        <w:t>,</w:t>
      </w:r>
      <w:r w:rsidR="006F38C9" w:rsidRPr="00A7596B">
        <w:rPr>
          <w:rFonts w:asciiTheme="minorBidi" w:hAnsiTheme="minorBidi"/>
          <w:sz w:val="24"/>
          <w:szCs w:val="24"/>
        </w:rPr>
        <w:t xml:space="preserve"> but certainly not fundamentally.</w:t>
      </w:r>
    </w:p>
    <w:p w14:paraId="4AC3ECFD" w14:textId="77777777" w:rsidR="004C748B" w:rsidRDefault="004C748B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3849546" w14:textId="52F00774" w:rsidR="006F38C9" w:rsidRPr="00A7596B" w:rsidRDefault="006F38C9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7596B">
        <w:rPr>
          <w:rFonts w:asciiTheme="minorBidi" w:hAnsiTheme="minorBidi"/>
          <w:sz w:val="24"/>
          <w:szCs w:val="24"/>
        </w:rPr>
        <w:t>Tosafot</w:t>
      </w:r>
      <w:r w:rsidR="004C748B">
        <w:rPr>
          <w:rFonts w:asciiTheme="minorBidi" w:hAnsiTheme="minorBidi"/>
          <w:sz w:val="24"/>
          <w:szCs w:val="24"/>
        </w:rPr>
        <w:t>(84b) s.v. “</w:t>
      </w:r>
      <w:r w:rsidR="004C748B" w:rsidRPr="004C748B">
        <w:rPr>
          <w:rFonts w:asciiTheme="minorBidi" w:hAnsiTheme="minorBidi"/>
          <w:i/>
          <w:iCs/>
          <w:sz w:val="24"/>
          <w:szCs w:val="24"/>
        </w:rPr>
        <w:t>im</w:t>
      </w:r>
      <w:r w:rsidR="004C748B">
        <w:rPr>
          <w:rFonts w:asciiTheme="minorBidi" w:hAnsiTheme="minorBidi"/>
          <w:sz w:val="24"/>
          <w:szCs w:val="24"/>
        </w:rPr>
        <w:t>,”</w:t>
      </w:r>
      <w:r w:rsidR="00E63076">
        <w:rPr>
          <w:rFonts w:asciiTheme="minorBidi" w:hAnsiTheme="minorBidi"/>
          <w:sz w:val="24"/>
          <w:szCs w:val="24"/>
        </w:rPr>
        <w:t xml:space="preserve"> however,</w:t>
      </w:r>
      <w:r w:rsidRPr="00A7596B">
        <w:rPr>
          <w:rFonts w:asciiTheme="minorBidi" w:hAnsiTheme="minorBidi"/>
          <w:sz w:val="24"/>
          <w:szCs w:val="24"/>
        </w:rPr>
        <w:t xml:space="preserve"> disagree</w:t>
      </w:r>
      <w:r w:rsidR="00E63076">
        <w:rPr>
          <w:rFonts w:asciiTheme="minorBidi" w:hAnsiTheme="minorBidi"/>
          <w:sz w:val="24"/>
          <w:szCs w:val="24"/>
        </w:rPr>
        <w:t>, claiming that if</w:t>
      </w:r>
      <w:r w:rsidRPr="00A7596B">
        <w:rPr>
          <w:rFonts w:asciiTheme="minorBidi" w:hAnsiTheme="minorBidi"/>
          <w:sz w:val="24"/>
          <w:szCs w:val="24"/>
        </w:rPr>
        <w:t xml:space="preserve"> the term </w:t>
      </w:r>
      <w:r w:rsidR="00E63076">
        <w:rPr>
          <w:rFonts w:asciiTheme="minorBidi" w:hAnsiTheme="minorBidi"/>
          <w:sz w:val="24"/>
          <w:szCs w:val="24"/>
        </w:rPr>
        <w:t>“</w:t>
      </w:r>
      <w:r w:rsidRPr="00A7596B">
        <w:rPr>
          <w:rFonts w:asciiTheme="minorBidi" w:hAnsiTheme="minorBidi"/>
          <w:i/>
          <w:iCs/>
          <w:sz w:val="24"/>
          <w:szCs w:val="24"/>
        </w:rPr>
        <w:t>chutz</w:t>
      </w:r>
      <w:r w:rsidR="00E63076">
        <w:rPr>
          <w:rFonts w:asciiTheme="minorBidi" w:hAnsiTheme="minorBidi"/>
          <w:sz w:val="24"/>
          <w:szCs w:val="24"/>
        </w:rPr>
        <w:t>”</w:t>
      </w:r>
      <w:r w:rsidRPr="00A7596B">
        <w:rPr>
          <w:rFonts w:asciiTheme="minorBidi" w:hAnsiTheme="minorBidi"/>
          <w:sz w:val="24"/>
          <w:szCs w:val="24"/>
        </w:rPr>
        <w:t xml:space="preserve"> is included in the syntax of the </w:t>
      </w:r>
      <w:r w:rsidRPr="00A7596B">
        <w:rPr>
          <w:rFonts w:asciiTheme="minorBidi" w:hAnsiTheme="minorBidi"/>
          <w:i/>
          <w:iCs/>
          <w:sz w:val="24"/>
          <w:szCs w:val="24"/>
        </w:rPr>
        <w:t>get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the 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is fundamentally flawed</w:t>
      </w:r>
      <w:r w:rsidR="004C748B">
        <w:rPr>
          <w:rFonts w:asciiTheme="minorBidi" w:hAnsiTheme="minorBidi"/>
          <w:sz w:val="24"/>
          <w:szCs w:val="24"/>
        </w:rPr>
        <w:t xml:space="preserve"> since</w:t>
      </w:r>
      <w:r w:rsidRPr="00A7596B">
        <w:rPr>
          <w:rFonts w:asciiTheme="minorBidi" w:hAnsiTheme="minorBidi"/>
          <w:sz w:val="24"/>
          <w:szCs w:val="24"/>
        </w:rPr>
        <w:t xml:space="preserve"> it was</w:t>
      </w:r>
      <w:r w:rsidR="00E63076">
        <w:rPr>
          <w:rFonts w:asciiTheme="minorBidi" w:hAnsiTheme="minorBidi"/>
          <w:sz w:val="24"/>
          <w:szCs w:val="24"/>
        </w:rPr>
        <w:t xml:space="preserve"> </w:t>
      </w:r>
      <w:r w:rsidRPr="00A7596B">
        <w:rPr>
          <w:rFonts w:asciiTheme="minorBidi" w:hAnsiTheme="minorBidi"/>
          <w:sz w:val="24"/>
          <w:szCs w:val="24"/>
        </w:rPr>
        <w:t>n</w:t>
      </w:r>
      <w:r w:rsidR="00E63076">
        <w:rPr>
          <w:rFonts w:asciiTheme="minorBidi" w:hAnsiTheme="minorBidi"/>
          <w:sz w:val="24"/>
          <w:szCs w:val="24"/>
        </w:rPr>
        <w:t>o</w:t>
      </w:r>
      <w:r w:rsidRPr="00A7596B">
        <w:rPr>
          <w:rFonts w:asciiTheme="minorBidi" w:hAnsiTheme="minorBidi"/>
          <w:sz w:val="24"/>
          <w:szCs w:val="24"/>
        </w:rPr>
        <w:t xml:space="preserve">t drafted in a manner of </w:t>
      </w:r>
      <w:r w:rsidRPr="00A7596B">
        <w:rPr>
          <w:rFonts w:asciiTheme="minorBidi" w:hAnsiTheme="minorBidi"/>
          <w:i/>
          <w:iCs/>
          <w:sz w:val="24"/>
          <w:szCs w:val="24"/>
        </w:rPr>
        <w:t>keritut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</w:t>
      </w:r>
      <w:r w:rsidR="00E63076">
        <w:rPr>
          <w:rFonts w:asciiTheme="minorBidi" w:hAnsiTheme="minorBidi"/>
          <w:sz w:val="24"/>
          <w:szCs w:val="24"/>
        </w:rPr>
        <w:t>as</w:t>
      </w:r>
      <w:r w:rsidRPr="00A7596B">
        <w:rPr>
          <w:rFonts w:asciiTheme="minorBidi" w:hAnsiTheme="minorBidi"/>
          <w:sz w:val="24"/>
          <w:szCs w:val="24"/>
        </w:rPr>
        <w:t xml:space="preserve"> at least one person </w:t>
      </w:r>
      <w:r w:rsidR="00E63076">
        <w:rPr>
          <w:rFonts w:asciiTheme="minorBidi" w:hAnsiTheme="minorBidi"/>
          <w:sz w:val="24"/>
          <w:szCs w:val="24"/>
        </w:rPr>
        <w:t xml:space="preserve">is omitted </w:t>
      </w:r>
      <w:r w:rsidRPr="00A7596B">
        <w:rPr>
          <w:rFonts w:asciiTheme="minorBidi" w:hAnsiTheme="minorBidi"/>
          <w:sz w:val="24"/>
          <w:szCs w:val="24"/>
        </w:rPr>
        <w:t xml:space="preserve">from the release of the </w:t>
      </w:r>
      <w:r w:rsidRPr="00A7596B">
        <w:rPr>
          <w:rFonts w:asciiTheme="minorBidi" w:hAnsiTheme="minorBidi"/>
          <w:i/>
          <w:iCs/>
          <w:sz w:val="24"/>
          <w:szCs w:val="24"/>
        </w:rPr>
        <w:t>get</w:t>
      </w:r>
      <w:r w:rsidR="00A7596B">
        <w:rPr>
          <w:rFonts w:asciiTheme="minorBidi" w:hAnsiTheme="minorBidi"/>
          <w:i/>
          <w:iCs/>
          <w:sz w:val="24"/>
          <w:szCs w:val="24"/>
        </w:rPr>
        <w:t>.</w:t>
      </w:r>
      <w:r w:rsidRPr="00A7596B">
        <w:rPr>
          <w:rFonts w:asciiTheme="minorBidi" w:hAnsiTheme="minorBidi"/>
          <w:sz w:val="24"/>
          <w:szCs w:val="24"/>
        </w:rPr>
        <w:t xml:space="preserve"> Even if the word “</w:t>
      </w:r>
      <w:r w:rsidRPr="00A7596B">
        <w:rPr>
          <w:rFonts w:asciiTheme="minorBidi" w:hAnsiTheme="minorBidi"/>
          <w:i/>
          <w:iCs/>
          <w:sz w:val="24"/>
          <w:szCs w:val="24"/>
        </w:rPr>
        <w:t>chutz</w:t>
      </w:r>
      <w:r w:rsidRPr="00A7596B">
        <w:rPr>
          <w:rFonts w:asciiTheme="minorBidi" w:hAnsiTheme="minorBidi"/>
          <w:sz w:val="24"/>
          <w:szCs w:val="24"/>
        </w:rPr>
        <w:t>” were erased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the </w:t>
      </w:r>
      <w:r w:rsidRPr="00A7596B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would still be invalid</w:t>
      </w:r>
      <w:r w:rsidR="00E63076">
        <w:rPr>
          <w:rFonts w:asciiTheme="minorBidi" w:hAnsiTheme="minorBidi"/>
          <w:sz w:val="24"/>
          <w:szCs w:val="24"/>
        </w:rPr>
        <w:t>,</w:t>
      </w:r>
      <w:r w:rsidRPr="00A7596B">
        <w:rPr>
          <w:rFonts w:asciiTheme="minorBidi" w:hAnsiTheme="minorBidi"/>
          <w:sz w:val="24"/>
          <w:szCs w:val="24"/>
        </w:rPr>
        <w:t xml:space="preserve"> since the “writing process” was</w:t>
      </w:r>
      <w:r w:rsidR="00E63076">
        <w:rPr>
          <w:rFonts w:asciiTheme="minorBidi" w:hAnsiTheme="minorBidi"/>
          <w:sz w:val="24"/>
          <w:szCs w:val="24"/>
        </w:rPr>
        <w:t xml:space="preserve"> </w:t>
      </w:r>
      <w:r w:rsidRPr="00A7596B">
        <w:rPr>
          <w:rFonts w:asciiTheme="minorBidi" w:hAnsiTheme="minorBidi"/>
          <w:sz w:val="24"/>
          <w:szCs w:val="24"/>
        </w:rPr>
        <w:t>n</w:t>
      </w:r>
      <w:r w:rsidR="00E63076">
        <w:rPr>
          <w:rFonts w:asciiTheme="minorBidi" w:hAnsiTheme="minorBidi"/>
          <w:sz w:val="24"/>
          <w:szCs w:val="24"/>
        </w:rPr>
        <w:t>o</w:t>
      </w:r>
      <w:r w:rsidRPr="00A7596B">
        <w:rPr>
          <w:rFonts w:asciiTheme="minorBidi" w:hAnsiTheme="minorBidi"/>
          <w:sz w:val="24"/>
          <w:szCs w:val="24"/>
        </w:rPr>
        <w:t xml:space="preserve">t defined as </w:t>
      </w:r>
      <w:r w:rsidRPr="00A7596B">
        <w:rPr>
          <w:rFonts w:asciiTheme="minorBidi" w:hAnsiTheme="minorBidi"/>
          <w:i/>
          <w:iCs/>
          <w:sz w:val="24"/>
          <w:szCs w:val="24"/>
        </w:rPr>
        <w:t>keritut</w:t>
      </w:r>
      <w:r w:rsidRPr="00A7596B">
        <w:rPr>
          <w:rFonts w:asciiTheme="minorBidi" w:hAnsiTheme="minorBidi"/>
          <w:sz w:val="24"/>
          <w:szCs w:val="24"/>
        </w:rPr>
        <w:t xml:space="preserve">! Tosafot claim that the syntax of the </w:t>
      </w:r>
      <w:r w:rsidRPr="00A7596B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must be defined by </w:t>
      </w:r>
      <w:r w:rsidRPr="00A7596B">
        <w:rPr>
          <w:rFonts w:asciiTheme="minorBidi" w:hAnsiTheme="minorBidi"/>
          <w:i/>
          <w:iCs/>
          <w:sz w:val="24"/>
          <w:szCs w:val="24"/>
        </w:rPr>
        <w:t>keritut</w:t>
      </w:r>
      <w:r w:rsidR="00E63076">
        <w:rPr>
          <w:rFonts w:asciiTheme="minorBidi" w:hAnsiTheme="minorBidi"/>
          <w:sz w:val="24"/>
          <w:szCs w:val="24"/>
        </w:rPr>
        <w:t>.</w:t>
      </w:r>
      <w:r w:rsidRPr="00A7596B">
        <w:rPr>
          <w:rFonts w:asciiTheme="minorBidi" w:hAnsiTheme="minorBidi"/>
          <w:sz w:val="24"/>
          <w:szCs w:val="24"/>
        </w:rPr>
        <w:t xml:space="preserve"> </w:t>
      </w:r>
      <w:r w:rsidR="00E63076">
        <w:rPr>
          <w:rFonts w:asciiTheme="minorBidi" w:hAnsiTheme="minorBidi"/>
          <w:sz w:val="24"/>
          <w:szCs w:val="24"/>
        </w:rPr>
        <w:t>E</w:t>
      </w:r>
      <w:r w:rsidRPr="00A7596B">
        <w:rPr>
          <w:rFonts w:asciiTheme="minorBidi" w:hAnsiTheme="minorBidi"/>
          <w:sz w:val="24"/>
          <w:szCs w:val="24"/>
        </w:rPr>
        <w:t xml:space="preserve">ven if the husband reverses his </w:t>
      </w:r>
      <w:r w:rsidRPr="00A7596B">
        <w:rPr>
          <w:rFonts w:asciiTheme="minorBidi" w:hAnsiTheme="minorBidi"/>
          <w:sz w:val="24"/>
          <w:szCs w:val="24"/>
        </w:rPr>
        <w:lastRenderedPageBreak/>
        <w:t xml:space="preserve">original plan and delivers the </w:t>
      </w:r>
      <w:r w:rsidRPr="00E63076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intending a comprehensive release, the </w:t>
      </w:r>
      <w:r w:rsidRPr="00A7596B">
        <w:rPr>
          <w:rFonts w:asciiTheme="minorBidi" w:hAnsiTheme="minorBidi"/>
          <w:i/>
          <w:iCs/>
          <w:sz w:val="24"/>
          <w:szCs w:val="24"/>
        </w:rPr>
        <w:t>get</w:t>
      </w:r>
      <w:r w:rsidRPr="00A7596B">
        <w:rPr>
          <w:rFonts w:asciiTheme="minorBidi" w:hAnsiTheme="minorBidi"/>
          <w:sz w:val="24"/>
          <w:szCs w:val="24"/>
        </w:rPr>
        <w:t xml:space="preserve"> is still invalid. </w:t>
      </w:r>
    </w:p>
    <w:p w14:paraId="009E6531" w14:textId="77777777" w:rsidR="004C748B" w:rsidRDefault="004C748B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17A3E14" w14:textId="16475ED0" w:rsidR="006F38C9" w:rsidRPr="004C748B" w:rsidRDefault="009A61B1" w:rsidP="004C74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6F38C9" w:rsidRPr="00A7596B">
        <w:rPr>
          <w:rFonts w:asciiTheme="minorBidi" w:hAnsiTheme="minorBidi"/>
          <w:sz w:val="24"/>
          <w:szCs w:val="24"/>
        </w:rPr>
        <w:t xml:space="preserve">he </w:t>
      </w:r>
      <w:r w:rsidR="004C748B">
        <w:rPr>
          <w:rFonts w:asciiTheme="minorBidi" w:hAnsiTheme="minorBidi"/>
          <w:sz w:val="24"/>
          <w:szCs w:val="24"/>
        </w:rPr>
        <w:t xml:space="preserve">ensuing </w:t>
      </w:r>
      <w:r w:rsidR="006F38C9" w:rsidRPr="009A61B1">
        <w:rPr>
          <w:rFonts w:asciiTheme="minorBidi" w:hAnsiTheme="minorBidi"/>
          <w:i/>
          <w:iCs/>
          <w:sz w:val="24"/>
          <w:szCs w:val="24"/>
        </w:rPr>
        <w:t>gemara</w:t>
      </w:r>
      <w:r w:rsidR="006F38C9" w:rsidRPr="00A7596B">
        <w:rPr>
          <w:rFonts w:asciiTheme="minorBidi" w:hAnsiTheme="minorBidi"/>
          <w:sz w:val="24"/>
          <w:szCs w:val="24"/>
        </w:rPr>
        <w:t xml:space="preserve"> records a </w:t>
      </w:r>
      <w:r w:rsidR="006F38C9" w:rsidRPr="00A7596B">
        <w:rPr>
          <w:rFonts w:asciiTheme="minorBidi" w:hAnsiTheme="minorBidi"/>
          <w:i/>
          <w:iCs/>
          <w:sz w:val="24"/>
          <w:szCs w:val="24"/>
        </w:rPr>
        <w:t>machloket</w:t>
      </w:r>
      <w:r w:rsidR="006F38C9" w:rsidRPr="00A7596B">
        <w:rPr>
          <w:rFonts w:asciiTheme="minorBidi" w:hAnsiTheme="minorBidi"/>
          <w:sz w:val="24"/>
          <w:szCs w:val="24"/>
        </w:rPr>
        <w:t xml:space="preserve"> between Rebbi and the </w:t>
      </w:r>
      <w:r w:rsidR="006F38C9" w:rsidRPr="00A7596B">
        <w:rPr>
          <w:rFonts w:asciiTheme="minorBidi" w:hAnsiTheme="minorBidi"/>
          <w:i/>
          <w:iCs/>
          <w:sz w:val="24"/>
          <w:szCs w:val="24"/>
        </w:rPr>
        <w:t>Cha</w:t>
      </w:r>
      <w:r w:rsidR="00A7596B" w:rsidRPr="00A7596B">
        <w:rPr>
          <w:rFonts w:asciiTheme="minorBidi" w:hAnsiTheme="minorBidi"/>
          <w:i/>
          <w:iCs/>
          <w:sz w:val="24"/>
          <w:szCs w:val="24"/>
        </w:rPr>
        <w:t>k</w:t>
      </w:r>
      <w:r w:rsidR="006F38C9" w:rsidRPr="00A7596B">
        <w:rPr>
          <w:rFonts w:asciiTheme="minorBidi" w:hAnsiTheme="minorBidi"/>
          <w:i/>
          <w:iCs/>
          <w:sz w:val="24"/>
          <w:szCs w:val="24"/>
        </w:rPr>
        <w:t>hamim</w:t>
      </w:r>
      <w:r w:rsidR="006F38C9" w:rsidRPr="00A7596B">
        <w:rPr>
          <w:rFonts w:asciiTheme="minorBidi" w:hAnsiTheme="minorBidi"/>
          <w:sz w:val="24"/>
          <w:szCs w:val="24"/>
        </w:rPr>
        <w:t xml:space="preserve"> about including conditions in the syntax of the </w:t>
      </w:r>
      <w:r w:rsidR="006F38C9" w:rsidRPr="00A7596B">
        <w:rPr>
          <w:rFonts w:asciiTheme="minorBidi" w:hAnsiTheme="minorBidi"/>
          <w:i/>
          <w:iCs/>
          <w:sz w:val="24"/>
          <w:szCs w:val="24"/>
        </w:rPr>
        <w:t>get</w:t>
      </w:r>
      <w:r w:rsidR="00A7596B">
        <w:rPr>
          <w:rFonts w:asciiTheme="minorBidi" w:hAnsiTheme="minorBidi"/>
          <w:sz w:val="24"/>
          <w:szCs w:val="24"/>
        </w:rPr>
        <w:t>.</w:t>
      </w:r>
      <w:r w:rsidR="006F38C9" w:rsidRPr="00A7596B">
        <w:rPr>
          <w:rFonts w:asciiTheme="minorBidi" w:hAnsiTheme="minorBidi"/>
          <w:sz w:val="24"/>
          <w:szCs w:val="24"/>
        </w:rPr>
        <w:t xml:space="preserve"> The </w:t>
      </w:r>
      <w:r w:rsidR="006F38C9" w:rsidRPr="009A61B1">
        <w:rPr>
          <w:rFonts w:asciiTheme="minorBidi" w:hAnsiTheme="minorBidi"/>
          <w:i/>
          <w:iCs/>
          <w:sz w:val="24"/>
          <w:szCs w:val="24"/>
        </w:rPr>
        <w:t>gemara</w:t>
      </w:r>
      <w:r w:rsidR="006F38C9" w:rsidRPr="00A7596B">
        <w:rPr>
          <w:rFonts w:asciiTheme="minorBidi" w:hAnsiTheme="minorBidi"/>
          <w:sz w:val="24"/>
          <w:szCs w:val="24"/>
        </w:rPr>
        <w:t xml:space="preserve"> </w:t>
      </w:r>
      <w:r w:rsidR="00A7596B" w:rsidRPr="00A7596B">
        <w:rPr>
          <w:rFonts w:asciiTheme="minorBidi" w:hAnsiTheme="minorBidi"/>
          <w:sz w:val="24"/>
          <w:szCs w:val="24"/>
        </w:rPr>
        <w:t>debates</w:t>
      </w:r>
      <w:r w:rsidR="006F38C9" w:rsidRPr="00A7596B">
        <w:rPr>
          <w:rFonts w:asciiTheme="minorBidi" w:hAnsiTheme="minorBidi"/>
          <w:sz w:val="24"/>
          <w:szCs w:val="24"/>
        </w:rPr>
        <w:t xml:space="preserve"> the terms of the d</w:t>
      </w:r>
      <w:r>
        <w:rPr>
          <w:rFonts w:asciiTheme="minorBidi" w:hAnsiTheme="minorBidi"/>
          <w:sz w:val="24"/>
          <w:szCs w:val="24"/>
        </w:rPr>
        <w:t>isagreement,</w:t>
      </w:r>
      <w:r w:rsidR="006F38C9" w:rsidRPr="00A7596B">
        <w:rPr>
          <w:rFonts w:asciiTheme="minorBidi" w:hAnsiTheme="minorBidi"/>
          <w:sz w:val="24"/>
          <w:szCs w:val="24"/>
        </w:rPr>
        <w:t xml:space="preserve"> but Rava claims that if the condition </w:t>
      </w:r>
      <w:r>
        <w:rPr>
          <w:rFonts w:asciiTheme="minorBidi" w:hAnsiTheme="minorBidi"/>
          <w:sz w:val="24"/>
          <w:szCs w:val="24"/>
        </w:rPr>
        <w:t>is</w:t>
      </w:r>
      <w:r w:rsidR="006F38C9" w:rsidRPr="00A7596B">
        <w:rPr>
          <w:rFonts w:asciiTheme="minorBidi" w:hAnsiTheme="minorBidi"/>
          <w:sz w:val="24"/>
          <w:szCs w:val="24"/>
        </w:rPr>
        <w:t xml:space="preserve"> included in </w:t>
      </w:r>
      <w:r w:rsidR="00A7596B">
        <w:rPr>
          <w:rFonts w:asciiTheme="minorBidi" w:hAnsiTheme="minorBidi"/>
          <w:sz w:val="24"/>
          <w:szCs w:val="24"/>
        </w:rPr>
        <w:t xml:space="preserve">the primary part of the </w:t>
      </w:r>
      <w:r w:rsidR="00A7596B" w:rsidRPr="00A7596B">
        <w:rPr>
          <w:rFonts w:asciiTheme="minorBidi" w:hAnsiTheme="minorBidi"/>
          <w:i/>
          <w:iCs/>
          <w:sz w:val="24"/>
          <w:szCs w:val="24"/>
        </w:rPr>
        <w:t>get</w:t>
      </w:r>
      <w:r w:rsidR="00A7596B">
        <w:rPr>
          <w:rFonts w:asciiTheme="minorBidi" w:hAnsiTheme="minorBidi"/>
          <w:sz w:val="24"/>
          <w:szCs w:val="24"/>
        </w:rPr>
        <w:t xml:space="preserve"> (</w:t>
      </w:r>
      <w:r>
        <w:rPr>
          <w:rFonts w:asciiTheme="minorBidi" w:hAnsiTheme="minorBidi"/>
          <w:sz w:val="24"/>
          <w:szCs w:val="24"/>
        </w:rPr>
        <w:t xml:space="preserve">the </w:t>
      </w:r>
      <w:r w:rsidR="006F38C9" w:rsidRPr="00A7596B">
        <w:rPr>
          <w:rFonts w:asciiTheme="minorBidi" w:hAnsiTheme="minorBidi"/>
          <w:i/>
          <w:iCs/>
          <w:sz w:val="24"/>
          <w:szCs w:val="24"/>
        </w:rPr>
        <w:t>toref</w:t>
      </w:r>
      <w:r w:rsidR="006F38C9" w:rsidRPr="00A7596B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>, all opinions</w:t>
      </w:r>
      <w:r w:rsidR="006F38C9" w:rsidRPr="00A7596B">
        <w:rPr>
          <w:rFonts w:asciiTheme="minorBidi" w:hAnsiTheme="minorBidi"/>
          <w:sz w:val="24"/>
          <w:szCs w:val="24"/>
        </w:rPr>
        <w:t xml:space="preserve"> would disqualify the </w:t>
      </w:r>
      <w:r w:rsidR="006F38C9" w:rsidRPr="00A7596B">
        <w:rPr>
          <w:rFonts w:asciiTheme="minorBidi" w:hAnsiTheme="minorBidi"/>
          <w:i/>
          <w:iCs/>
          <w:sz w:val="24"/>
          <w:szCs w:val="24"/>
        </w:rPr>
        <w:t>get</w:t>
      </w:r>
      <w:r w:rsidR="00A7596B">
        <w:rPr>
          <w:rFonts w:asciiTheme="minorBidi" w:hAnsiTheme="minorBidi"/>
          <w:sz w:val="24"/>
          <w:szCs w:val="24"/>
        </w:rPr>
        <w:t>.</w:t>
      </w:r>
      <w:r w:rsidR="006F38C9" w:rsidRPr="00A7596B">
        <w:rPr>
          <w:rFonts w:asciiTheme="minorBidi" w:hAnsiTheme="minorBidi"/>
          <w:sz w:val="24"/>
          <w:szCs w:val="24"/>
        </w:rPr>
        <w:t xml:space="preserve"> Even </w:t>
      </w:r>
      <w:r>
        <w:rPr>
          <w:rFonts w:asciiTheme="minorBidi" w:hAnsiTheme="minorBidi"/>
          <w:sz w:val="24"/>
          <w:szCs w:val="24"/>
        </w:rPr>
        <w:t>if</w:t>
      </w:r>
      <w:r w:rsidR="006F38C9" w:rsidRPr="00A7596B">
        <w:rPr>
          <w:rFonts w:asciiTheme="minorBidi" w:hAnsiTheme="minorBidi"/>
          <w:sz w:val="24"/>
          <w:szCs w:val="24"/>
        </w:rPr>
        <w:t xml:space="preserve"> the husband MAY deliver the </w:t>
      </w:r>
      <w:r w:rsidR="006F38C9" w:rsidRPr="00A7596B">
        <w:rPr>
          <w:rFonts w:asciiTheme="minorBidi" w:hAnsiTheme="minorBidi"/>
          <w:i/>
          <w:iCs/>
          <w:sz w:val="24"/>
          <w:szCs w:val="24"/>
        </w:rPr>
        <w:t>get</w:t>
      </w:r>
      <w:r w:rsidR="006F38C9" w:rsidRPr="00A7596B">
        <w:rPr>
          <w:rFonts w:asciiTheme="minorBidi" w:hAnsiTheme="minorBidi"/>
          <w:sz w:val="24"/>
          <w:szCs w:val="24"/>
        </w:rPr>
        <w:t xml:space="preserve"> contingent upon a certain condition</w:t>
      </w:r>
      <w:r>
        <w:rPr>
          <w:rFonts w:asciiTheme="minorBidi" w:hAnsiTheme="minorBidi"/>
          <w:sz w:val="24"/>
          <w:szCs w:val="24"/>
        </w:rPr>
        <w:t>,</w:t>
      </w:r>
      <w:r w:rsidR="006F38C9" w:rsidRPr="00A7596B">
        <w:rPr>
          <w:rFonts w:asciiTheme="minorBidi" w:hAnsiTheme="minorBidi"/>
          <w:sz w:val="24"/>
          <w:szCs w:val="24"/>
        </w:rPr>
        <w:t xml:space="preserve"> he cannot include it within the primary text of the </w:t>
      </w:r>
      <w:r w:rsidR="006F38C9" w:rsidRPr="00A7596B">
        <w:rPr>
          <w:rFonts w:asciiTheme="minorBidi" w:hAnsiTheme="minorBidi"/>
          <w:i/>
          <w:iCs/>
          <w:sz w:val="24"/>
          <w:szCs w:val="24"/>
        </w:rPr>
        <w:t>get</w:t>
      </w:r>
      <w:r w:rsidR="006F38C9" w:rsidRPr="00A7596B">
        <w:rPr>
          <w:rFonts w:asciiTheme="minorBidi" w:hAnsiTheme="minorBidi"/>
          <w:sz w:val="24"/>
          <w:szCs w:val="24"/>
        </w:rPr>
        <w:t xml:space="preserve">. The Tosafot Rid explains this very unusual limitation based on the principle of </w:t>
      </w:r>
      <w:r w:rsidR="006F38C9" w:rsidRPr="00A7596B">
        <w:rPr>
          <w:rFonts w:asciiTheme="minorBidi" w:hAnsiTheme="minorBidi"/>
          <w:i/>
          <w:iCs/>
          <w:sz w:val="24"/>
          <w:szCs w:val="24"/>
        </w:rPr>
        <w:t>keritut</w:t>
      </w:r>
      <w:r w:rsidR="006F38C9" w:rsidRPr="00A7596B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 xml:space="preserve">Since </w:t>
      </w:r>
      <w:r w:rsidR="006F38C9" w:rsidRPr="00A7596B">
        <w:rPr>
          <w:rFonts w:asciiTheme="minorBidi" w:hAnsiTheme="minorBidi"/>
          <w:sz w:val="24"/>
          <w:szCs w:val="24"/>
        </w:rPr>
        <w:t>the text must be conclusive and final</w:t>
      </w:r>
      <w:r>
        <w:rPr>
          <w:rFonts w:asciiTheme="minorBidi" w:hAnsiTheme="minorBidi"/>
          <w:sz w:val="24"/>
          <w:szCs w:val="24"/>
        </w:rPr>
        <w:t>,</w:t>
      </w:r>
      <w:r w:rsidR="006F38C9" w:rsidRPr="00A7596B">
        <w:rPr>
          <w:rFonts w:asciiTheme="minorBidi" w:hAnsiTheme="minorBidi"/>
          <w:sz w:val="24"/>
          <w:szCs w:val="24"/>
        </w:rPr>
        <w:t xml:space="preserve"> it c</w:t>
      </w:r>
      <w:r>
        <w:rPr>
          <w:rFonts w:asciiTheme="minorBidi" w:hAnsiTheme="minorBidi"/>
          <w:sz w:val="24"/>
          <w:szCs w:val="24"/>
        </w:rPr>
        <w:t>annot include any contingencies –</w:t>
      </w:r>
      <w:r w:rsidR="006F38C9" w:rsidRPr="00A7596B">
        <w:rPr>
          <w:rFonts w:asciiTheme="minorBidi" w:hAnsiTheme="minorBidi"/>
          <w:sz w:val="24"/>
          <w:szCs w:val="24"/>
        </w:rPr>
        <w:t xml:space="preserve"> even those </w:t>
      </w:r>
      <w:r>
        <w:rPr>
          <w:rFonts w:asciiTheme="minorBidi" w:hAnsiTheme="minorBidi"/>
          <w:sz w:val="24"/>
          <w:szCs w:val="24"/>
        </w:rPr>
        <w:t>that</w:t>
      </w:r>
      <w:r w:rsidR="006F38C9" w:rsidRPr="00A7596B">
        <w:rPr>
          <w:rFonts w:asciiTheme="minorBidi" w:hAnsiTheme="minorBidi"/>
          <w:sz w:val="24"/>
          <w:szCs w:val="24"/>
        </w:rPr>
        <w:t xml:space="preserve"> can be verbally articulated at the point of issuing the </w:t>
      </w:r>
      <w:r w:rsidR="006F38C9" w:rsidRPr="00A7596B">
        <w:rPr>
          <w:rFonts w:asciiTheme="minorBidi" w:hAnsiTheme="minorBidi"/>
          <w:i/>
          <w:iCs/>
          <w:sz w:val="24"/>
          <w:szCs w:val="24"/>
        </w:rPr>
        <w:t>get</w:t>
      </w:r>
      <w:r w:rsidR="00A7596B">
        <w:rPr>
          <w:rFonts w:asciiTheme="minorBidi" w:hAnsiTheme="minorBidi"/>
          <w:i/>
          <w:iCs/>
          <w:sz w:val="24"/>
          <w:szCs w:val="24"/>
        </w:rPr>
        <w:t>.</w:t>
      </w:r>
      <w:r w:rsidR="004C748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C748B" w:rsidRPr="004C748B">
        <w:rPr>
          <w:rFonts w:asciiTheme="minorBidi" w:hAnsiTheme="minorBidi"/>
          <w:sz w:val="24"/>
          <w:szCs w:val="24"/>
        </w:rPr>
        <w:t>Evidently the Tosafot Rid agreed with Tosafot that</w:t>
      </w:r>
      <w:r w:rsidR="004C748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C748B" w:rsidRPr="004C748B">
        <w:rPr>
          <w:rFonts w:asciiTheme="minorBidi" w:hAnsiTheme="minorBidi"/>
          <w:i/>
          <w:iCs/>
          <w:sz w:val="24"/>
          <w:szCs w:val="24"/>
        </w:rPr>
        <w:t>keritut</w:t>
      </w:r>
      <w:r w:rsidR="004C748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C748B" w:rsidRPr="004C748B">
        <w:rPr>
          <w:rFonts w:asciiTheme="minorBidi" w:hAnsiTheme="minorBidi"/>
          <w:sz w:val="24"/>
          <w:szCs w:val="24"/>
        </w:rPr>
        <w:t>govern</w:t>
      </w:r>
      <w:r w:rsidR="004C748B">
        <w:rPr>
          <w:rFonts w:asciiTheme="minorBidi" w:hAnsiTheme="minorBidi"/>
          <w:sz w:val="24"/>
          <w:szCs w:val="24"/>
        </w:rPr>
        <w:t>s the syntax of the ‘get.’ The text must be written in an absolute and unconditional manner!</w:t>
      </w:r>
    </w:p>
    <w:sectPr w:rsidR="006F38C9" w:rsidRPr="004C748B" w:rsidSect="00A7596B">
      <w:footerReference w:type="default" r:id="rId7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EF8B3" w14:textId="77777777" w:rsidR="00DA3FDF" w:rsidRDefault="00DA3FDF" w:rsidP="00DA3FDF">
      <w:pPr>
        <w:spacing w:after="0" w:line="240" w:lineRule="auto"/>
      </w:pPr>
      <w:r>
        <w:separator/>
      </w:r>
    </w:p>
  </w:endnote>
  <w:endnote w:type="continuationSeparator" w:id="0">
    <w:p w14:paraId="43BD788B" w14:textId="77777777" w:rsidR="00DA3FDF" w:rsidRDefault="00DA3FDF" w:rsidP="00DA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408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BA453" w14:textId="5E22DB0E" w:rsidR="00DA3FDF" w:rsidRDefault="00DA3F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F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DCFD07" w14:textId="77777777" w:rsidR="00DA3FDF" w:rsidRDefault="00DA3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8CD93" w14:textId="77777777" w:rsidR="00DA3FDF" w:rsidRDefault="00DA3FDF" w:rsidP="00DA3FDF">
      <w:pPr>
        <w:spacing w:after="0" w:line="240" w:lineRule="auto"/>
      </w:pPr>
      <w:r>
        <w:separator/>
      </w:r>
    </w:p>
  </w:footnote>
  <w:footnote w:type="continuationSeparator" w:id="0">
    <w:p w14:paraId="244EB2DE" w14:textId="77777777" w:rsidR="00DA3FDF" w:rsidRDefault="00DA3FDF" w:rsidP="00DA3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ED"/>
    <w:rsid w:val="000E4C2D"/>
    <w:rsid w:val="003C5F22"/>
    <w:rsid w:val="004C748B"/>
    <w:rsid w:val="006F38C9"/>
    <w:rsid w:val="00725E6F"/>
    <w:rsid w:val="00730F10"/>
    <w:rsid w:val="0081442F"/>
    <w:rsid w:val="00870326"/>
    <w:rsid w:val="008978CB"/>
    <w:rsid w:val="009A61B1"/>
    <w:rsid w:val="00A7596B"/>
    <w:rsid w:val="00BC50C9"/>
    <w:rsid w:val="00C54111"/>
    <w:rsid w:val="00CD512D"/>
    <w:rsid w:val="00DA3FDF"/>
    <w:rsid w:val="00DE6C5C"/>
    <w:rsid w:val="00E63076"/>
    <w:rsid w:val="00E86CED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D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F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FDF"/>
  </w:style>
  <w:style w:type="paragraph" w:styleId="Footer">
    <w:name w:val="footer"/>
    <w:basedOn w:val="Normal"/>
    <w:link w:val="FooterChar"/>
    <w:uiPriority w:val="99"/>
    <w:unhideWhenUsed/>
    <w:rsid w:val="00DA3F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F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FDF"/>
  </w:style>
  <w:style w:type="paragraph" w:styleId="Footer">
    <w:name w:val="footer"/>
    <w:basedOn w:val="Normal"/>
    <w:link w:val="FooterChar"/>
    <w:uiPriority w:val="99"/>
    <w:unhideWhenUsed/>
    <w:rsid w:val="00DA3F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7</cp:revision>
  <dcterms:created xsi:type="dcterms:W3CDTF">2019-09-01T06:47:00Z</dcterms:created>
  <dcterms:modified xsi:type="dcterms:W3CDTF">2019-11-03T10:45:00Z</dcterms:modified>
</cp:coreProperties>
</file>