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104A5" w14:textId="37D5FD06" w:rsidR="00E84C14" w:rsidRDefault="00573E12" w:rsidP="00BC5418">
      <w:pPr>
        <w:pStyle w:val="a8"/>
        <w:contextualSpacing/>
        <w:rPr>
          <w:rtl/>
        </w:rPr>
      </w:pPr>
      <w:r>
        <w:rPr>
          <w:rFonts w:hint="cs"/>
          <w:rtl/>
        </w:rPr>
        <w:t xml:space="preserve">הרב </w:t>
      </w:r>
      <w:r w:rsidR="001A54AC">
        <w:rPr>
          <w:rFonts w:hint="cs"/>
          <w:rtl/>
        </w:rPr>
        <w:t>דוד ברופסקי</w:t>
      </w:r>
    </w:p>
    <w:p w14:paraId="063007BD" w14:textId="77777777" w:rsidR="009D5639" w:rsidRPr="00C1023C" w:rsidRDefault="009D5639" w:rsidP="00BC5418">
      <w:pPr>
        <w:pStyle w:val="a8"/>
        <w:contextualSpacing/>
        <w:rPr>
          <w:rtl/>
        </w:rPr>
      </w:pPr>
    </w:p>
    <w:p w14:paraId="1E7660BB" w14:textId="6660D565" w:rsidR="00BD0D01" w:rsidRDefault="00E15FFD" w:rsidP="00FD1479">
      <w:pPr>
        <w:pStyle w:val="1"/>
        <w:contextualSpacing/>
        <w:rPr>
          <w:rtl/>
        </w:rPr>
      </w:pPr>
      <w:r>
        <w:rPr>
          <w:rFonts w:hint="cs"/>
          <w:rtl/>
        </w:rPr>
        <w:t>טעמיה והלכותיה של מצוות התקיעה בשופר</w:t>
      </w:r>
    </w:p>
    <w:p w14:paraId="56823379" w14:textId="77777777" w:rsidR="009E664C" w:rsidRDefault="009E664C" w:rsidP="009E664C">
      <w:pPr>
        <w:spacing w:line="360" w:lineRule="auto"/>
        <w:rPr>
          <w:rFonts w:ascii="David" w:hAnsi="David" w:cs="David"/>
          <w:rtl/>
        </w:rPr>
      </w:pPr>
    </w:p>
    <w:p w14:paraId="14091692" w14:textId="77777777" w:rsidR="00E15FFD" w:rsidRPr="00F3093E" w:rsidRDefault="00E15FFD" w:rsidP="00E15FFD">
      <w:pPr>
        <w:pStyle w:val="2"/>
        <w:rPr>
          <w:rtl/>
        </w:rPr>
      </w:pPr>
      <w:r w:rsidRPr="00F3093E">
        <w:rPr>
          <w:rtl/>
        </w:rPr>
        <w:t>הטעמים למצוות התקיעה בשופר</w:t>
      </w:r>
    </w:p>
    <w:p w14:paraId="3BB39F41" w14:textId="07840676" w:rsidR="00E15FFD" w:rsidRDefault="00E15FFD" w:rsidP="00E15FFD">
      <w:pPr>
        <w:rPr>
          <w:rtl/>
        </w:rPr>
      </w:pPr>
      <w:r w:rsidRPr="00F3093E">
        <w:rPr>
          <w:rtl/>
        </w:rPr>
        <w:t>ר</w:t>
      </w:r>
      <w:r>
        <w:rPr>
          <w:rtl/>
        </w:rPr>
        <w:t>'</w:t>
      </w:r>
      <w:r w:rsidRPr="00F3093E">
        <w:rPr>
          <w:rtl/>
        </w:rPr>
        <w:t xml:space="preserve"> דוד בן יוסף</w:t>
      </w:r>
      <w:r>
        <w:rPr>
          <w:rFonts w:hint="cs"/>
          <w:rtl/>
        </w:rPr>
        <w:t>, פרשן התפילות</w:t>
      </w:r>
      <w:r w:rsidRPr="00F3093E">
        <w:rPr>
          <w:rtl/>
        </w:rPr>
        <w:t xml:space="preserve"> הספרדי בן המאה הארבע עשרה</w:t>
      </w:r>
      <w:r>
        <w:rPr>
          <w:rFonts w:hint="cs"/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המוכר בכינויו </w:t>
      </w:r>
      <w:r>
        <w:rPr>
          <w:rtl/>
        </w:rPr>
        <w:t>"</w:t>
      </w:r>
      <w:proofErr w:type="spellStart"/>
      <w:r w:rsidRPr="00F3093E">
        <w:rPr>
          <w:rtl/>
        </w:rPr>
        <w:t>אבודרהם</w:t>
      </w:r>
      <w:proofErr w:type="spellEnd"/>
      <w:r>
        <w:rPr>
          <w:rtl/>
        </w:rPr>
        <w:t>"</w:t>
      </w:r>
      <w:r>
        <w:rPr>
          <w:rFonts w:hint="cs"/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מונה בשם </w:t>
      </w:r>
      <w:r w:rsidRPr="00F3093E">
        <w:rPr>
          <w:rtl/>
        </w:rPr>
        <w:t>ר</w:t>
      </w:r>
      <w:r>
        <w:rPr>
          <w:rtl/>
        </w:rPr>
        <w:t>'</w:t>
      </w:r>
      <w:r w:rsidRPr="00F3093E">
        <w:rPr>
          <w:rtl/>
        </w:rPr>
        <w:t xml:space="preserve"> סעדיה גאון (המאה העשירית) עשר סיבות לתקיעת השופר בראש </w:t>
      </w:r>
      <w:r w:rsidRPr="0088103B">
        <w:rPr>
          <w:rtl/>
        </w:rPr>
        <w:t>השנה</w:t>
      </w:r>
      <w:r>
        <w:rPr>
          <w:rtl/>
        </w:rPr>
        <w:t>.</w:t>
      </w:r>
      <w:r w:rsidRPr="00F3093E">
        <w:rPr>
          <w:rtl/>
        </w:rPr>
        <w:t xml:space="preserve"> מחזורים רבים כוללים סיבות אלו </w:t>
      </w:r>
      <w:r>
        <w:rPr>
          <w:rFonts w:hint="cs"/>
          <w:rtl/>
        </w:rPr>
        <w:t>בחלק ש</w:t>
      </w:r>
      <w:r w:rsidRPr="00F3093E">
        <w:rPr>
          <w:rtl/>
        </w:rPr>
        <w:t>לפני תקיעת השופר</w:t>
      </w:r>
      <w:r>
        <w:rPr>
          <w:rtl/>
        </w:rPr>
        <w:t>.</w:t>
      </w:r>
      <w:r w:rsidRPr="00F3093E">
        <w:rPr>
          <w:rtl/>
        </w:rPr>
        <w:t xml:space="preserve"> אנו נתמקד </w:t>
      </w:r>
      <w:r>
        <w:rPr>
          <w:rFonts w:hint="cs"/>
          <w:rtl/>
        </w:rPr>
        <w:t>ב</w:t>
      </w:r>
      <w:r w:rsidRPr="00F3093E">
        <w:rPr>
          <w:rtl/>
        </w:rPr>
        <w:t xml:space="preserve">שלוש </w:t>
      </w:r>
      <w:r>
        <w:rPr>
          <w:rFonts w:hint="cs"/>
          <w:rtl/>
        </w:rPr>
        <w:t>מסיבות אלו</w:t>
      </w:r>
      <w:r>
        <w:rPr>
          <w:rtl/>
        </w:rPr>
        <w:t>.</w:t>
      </w:r>
    </w:p>
    <w:p w14:paraId="74F14DA3" w14:textId="0FAB8E0B" w:rsidR="00E15FFD" w:rsidRPr="00F3093E" w:rsidRDefault="00E15FFD" w:rsidP="00E15FFD">
      <w:pPr>
        <w:spacing w:line="360" w:lineRule="auto"/>
        <w:rPr>
          <w:rFonts w:ascii="David" w:hAnsi="David" w:cs="David"/>
          <w:rtl/>
        </w:rPr>
      </w:pPr>
    </w:p>
    <w:p w14:paraId="683C5BED" w14:textId="1DABC939" w:rsidR="00E15FFD" w:rsidRPr="00F3093E" w:rsidRDefault="00E15FFD" w:rsidP="00E15FFD">
      <w:pPr>
        <w:pStyle w:val="2"/>
        <w:rPr>
          <w:rtl/>
        </w:rPr>
      </w:pPr>
      <w:r w:rsidRPr="00F3093E">
        <w:rPr>
          <w:rtl/>
        </w:rPr>
        <w:t xml:space="preserve">הכתרה </w:t>
      </w:r>
    </w:p>
    <w:p w14:paraId="6E9F7AB9" w14:textId="429924F1" w:rsidR="00E15FFD" w:rsidRPr="00F3093E" w:rsidRDefault="00E15FFD" w:rsidP="00E15FFD">
      <w:pPr>
        <w:rPr>
          <w:rtl/>
        </w:rPr>
      </w:pPr>
      <w:r w:rsidRPr="00F3093E">
        <w:rPr>
          <w:rtl/>
        </w:rPr>
        <w:t>לשיטתו של ר</w:t>
      </w:r>
      <w:r>
        <w:rPr>
          <w:rtl/>
        </w:rPr>
        <w:t>'</w:t>
      </w:r>
      <w:r w:rsidRPr="00F3093E">
        <w:rPr>
          <w:rtl/>
        </w:rPr>
        <w:t xml:space="preserve"> סעדיה גאון</w:t>
      </w:r>
      <w:r>
        <w:rPr>
          <w:rtl/>
        </w:rPr>
        <w:t>,</w:t>
      </w:r>
      <w:r w:rsidRPr="00F3093E">
        <w:rPr>
          <w:rtl/>
        </w:rPr>
        <w:t xml:space="preserve"> אחד מן התפקידים של </w:t>
      </w:r>
      <w:r>
        <w:rPr>
          <w:rFonts w:hint="cs"/>
          <w:rtl/>
        </w:rPr>
        <w:t>תקיעת השופר</w:t>
      </w:r>
      <w:r>
        <w:rPr>
          <w:rtl/>
        </w:rPr>
        <w:t>,</w:t>
      </w:r>
      <w:r w:rsidRPr="00F3093E">
        <w:rPr>
          <w:rtl/>
        </w:rPr>
        <w:t xml:space="preserve"> כפי שעולה מן הכתוב בתנ</w:t>
      </w:r>
      <w:r>
        <w:rPr>
          <w:rtl/>
        </w:rPr>
        <w:t>"</w:t>
      </w:r>
      <w:r w:rsidRPr="00F3093E">
        <w:rPr>
          <w:rtl/>
        </w:rPr>
        <w:t>ך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>הוא</w:t>
      </w:r>
      <w:r w:rsidRPr="00F3093E">
        <w:rPr>
          <w:rtl/>
        </w:rPr>
        <w:t xml:space="preserve"> לשבח את הקב</w:t>
      </w:r>
      <w:r>
        <w:rPr>
          <w:rtl/>
        </w:rPr>
        <w:t>"</w:t>
      </w:r>
      <w:r w:rsidRPr="00F3093E">
        <w:rPr>
          <w:rtl/>
        </w:rPr>
        <w:t>ה ולהכתירו כמלכנו</w:t>
      </w:r>
      <w:r>
        <w:rPr>
          <w:rtl/>
        </w:rPr>
        <w:t>.</w:t>
      </w:r>
      <w:r w:rsidRPr="00F3093E">
        <w:rPr>
          <w:rtl/>
        </w:rPr>
        <w:t xml:space="preserve"> כאשר מלך מוכתר בראשית שלטונו</w:t>
      </w:r>
      <w:r>
        <w:rPr>
          <w:rtl/>
        </w:rPr>
        <w:t>,</w:t>
      </w:r>
      <w:r w:rsidRPr="00F3093E">
        <w:rPr>
          <w:rtl/>
        </w:rPr>
        <w:t xml:space="preserve"> תוקעים בחצוצרות ובשופרות ע</w:t>
      </w:r>
      <w:r>
        <w:rPr>
          <w:rFonts w:hint="cs"/>
          <w:rtl/>
        </w:rPr>
        <w:t>ל מנת</w:t>
      </w:r>
      <w:r w:rsidRPr="00F3093E">
        <w:rPr>
          <w:rtl/>
        </w:rPr>
        <w:t xml:space="preserve"> להכריז ולהפיץ ברבים את הכתרתו</w:t>
      </w:r>
      <w:r>
        <w:rPr>
          <w:rtl/>
        </w:rPr>
        <w:t>.</w:t>
      </w:r>
      <w:r w:rsidRPr="00F3093E">
        <w:rPr>
          <w:rtl/>
        </w:rPr>
        <w:t xml:space="preserve"> באופן דומה</w:t>
      </w:r>
      <w:r>
        <w:rPr>
          <w:rtl/>
        </w:rPr>
        <w:t>,</w:t>
      </w:r>
      <w:r w:rsidRPr="00F3093E">
        <w:rPr>
          <w:rtl/>
        </w:rPr>
        <w:t xml:space="preserve"> אנו ממליכים את הקב</w:t>
      </w:r>
      <w:r>
        <w:rPr>
          <w:rtl/>
        </w:rPr>
        <w:t>"</w:t>
      </w:r>
      <w:r w:rsidRPr="00F3093E">
        <w:rPr>
          <w:rtl/>
        </w:rPr>
        <w:t>ה ע</w:t>
      </w:r>
      <w:r>
        <w:rPr>
          <w:rFonts w:hint="cs"/>
          <w:rtl/>
        </w:rPr>
        <w:t>ל ידי</w:t>
      </w:r>
      <w:r w:rsidRPr="00F3093E">
        <w:rPr>
          <w:rtl/>
        </w:rPr>
        <w:t xml:space="preserve"> התקיעה בשופר בראש השנה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>ו</w:t>
      </w:r>
      <w:r w:rsidRPr="00F3093E">
        <w:rPr>
          <w:rtl/>
        </w:rPr>
        <w:t>אכן</w:t>
      </w:r>
      <w:r>
        <w:rPr>
          <w:rtl/>
        </w:rPr>
        <w:t>,</w:t>
      </w:r>
      <w:r w:rsidRPr="00F3093E">
        <w:rPr>
          <w:rtl/>
        </w:rPr>
        <w:t xml:space="preserve"> ספר תהלים קובע</w:t>
      </w:r>
      <w:r>
        <w:rPr>
          <w:rtl/>
        </w:rPr>
        <w:t>:</w:t>
      </w:r>
      <w:r w:rsidRPr="00F3093E">
        <w:rPr>
          <w:rtl/>
        </w:rPr>
        <w:t xml:space="preserve"> </w:t>
      </w:r>
      <w:r>
        <w:rPr>
          <w:rtl/>
        </w:rPr>
        <w:t>'</w:t>
      </w:r>
      <w:r w:rsidRPr="00140E3B">
        <w:rPr>
          <w:rtl/>
        </w:rPr>
        <w:t>בחצוצרות ובקול שופר הריעו לפני המלך ה</w:t>
      </w:r>
      <w:r>
        <w:rPr>
          <w:rtl/>
        </w:rPr>
        <w:t>''</w:t>
      </w:r>
      <w:r w:rsidRPr="00F3093E">
        <w:rPr>
          <w:rtl/>
        </w:rPr>
        <w:t xml:space="preserve"> (תה</w:t>
      </w:r>
      <w:r>
        <w:rPr>
          <w:rFonts w:hint="cs"/>
          <w:rtl/>
        </w:rPr>
        <w:t>לים</w:t>
      </w:r>
      <w:r w:rsidRPr="00F3093E">
        <w:rPr>
          <w:rtl/>
        </w:rPr>
        <w:t xml:space="preserve"> צח</w:t>
      </w:r>
      <w:r>
        <w:rPr>
          <w:rFonts w:hint="cs"/>
          <w:rtl/>
        </w:rPr>
        <w:t xml:space="preserve">, </w:t>
      </w:r>
      <w:r w:rsidRPr="00F3093E">
        <w:rPr>
          <w:rtl/>
        </w:rPr>
        <w:t>ו</w:t>
      </w:r>
      <w:r w:rsidRPr="007350C4">
        <w:rPr>
          <w:rtl/>
        </w:rPr>
        <w:t xml:space="preserve">) </w:t>
      </w:r>
      <w:r w:rsidRPr="00140E3B">
        <w:rPr>
          <w:rtl/>
        </w:rPr>
        <w:t>וכן</w:t>
      </w:r>
      <w:r w:rsidRPr="00F3093E">
        <w:rPr>
          <w:i/>
          <w:iCs/>
          <w:rtl/>
        </w:rPr>
        <w:t xml:space="preserve"> </w:t>
      </w:r>
      <w:r>
        <w:rPr>
          <w:rtl/>
        </w:rPr>
        <w:t>'</w:t>
      </w:r>
      <w:r w:rsidRPr="00140E3B">
        <w:rPr>
          <w:rtl/>
        </w:rPr>
        <w:t>הללוהו בתקע שופר הללוהו בנבל וכינור</w:t>
      </w:r>
      <w:r>
        <w:rPr>
          <w:rtl/>
        </w:rPr>
        <w:t>'</w:t>
      </w:r>
      <w:r w:rsidRPr="00F3093E">
        <w:rPr>
          <w:rtl/>
        </w:rPr>
        <w:t xml:space="preserve"> (</w:t>
      </w:r>
      <w:r>
        <w:rPr>
          <w:rFonts w:hint="cs"/>
          <w:rtl/>
        </w:rPr>
        <w:t xml:space="preserve">תהלים </w:t>
      </w:r>
      <w:proofErr w:type="spellStart"/>
      <w:r>
        <w:rPr>
          <w:rFonts w:hint="cs"/>
          <w:rtl/>
        </w:rPr>
        <w:t>קנ</w:t>
      </w:r>
      <w:proofErr w:type="spellEnd"/>
      <w:r>
        <w:rPr>
          <w:rFonts w:hint="cs"/>
          <w:rtl/>
        </w:rPr>
        <w:t>, ג</w:t>
      </w:r>
      <w:r w:rsidRPr="00F3093E">
        <w:rPr>
          <w:rtl/>
        </w:rPr>
        <w:t>)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>בנוסף</w:t>
      </w:r>
      <w:r>
        <w:rPr>
          <w:rtl/>
        </w:rPr>
        <w:t>,</w:t>
      </w:r>
      <w:r w:rsidRPr="00F3093E">
        <w:rPr>
          <w:rtl/>
        </w:rPr>
        <w:t xml:space="preserve"> בלעם אומר </w:t>
      </w:r>
      <w:proofErr w:type="spellStart"/>
      <w:r w:rsidRPr="00F3093E">
        <w:rPr>
          <w:rtl/>
        </w:rPr>
        <w:t>לבלק</w:t>
      </w:r>
      <w:proofErr w:type="spellEnd"/>
      <w:r>
        <w:rPr>
          <w:rtl/>
        </w:rPr>
        <w:t>:</w:t>
      </w:r>
      <w:r w:rsidRPr="00F3093E">
        <w:rPr>
          <w:rtl/>
        </w:rPr>
        <w:t xml:space="preserve"> </w:t>
      </w:r>
      <w:r>
        <w:rPr>
          <w:rtl/>
        </w:rPr>
        <w:t>'</w:t>
      </w:r>
      <w:r w:rsidRPr="00140E3B">
        <w:rPr>
          <w:rtl/>
        </w:rPr>
        <w:t>לא הביט און ביעקב ולא ראה עמל בישראל</w:t>
      </w:r>
      <w:r>
        <w:rPr>
          <w:rFonts w:hint="cs"/>
          <w:rtl/>
        </w:rPr>
        <w:t>:</w:t>
      </w:r>
      <w:r w:rsidRPr="00140E3B">
        <w:rPr>
          <w:rtl/>
        </w:rPr>
        <w:t xml:space="preserve"> ה</w:t>
      </w:r>
      <w:r>
        <w:rPr>
          <w:rtl/>
        </w:rPr>
        <w:t>'</w:t>
      </w:r>
      <w:r w:rsidRPr="00140E3B">
        <w:rPr>
          <w:rtl/>
        </w:rPr>
        <w:t xml:space="preserve"> אלוקיו עמו ותרועת מלך בו</w:t>
      </w:r>
      <w:r>
        <w:rPr>
          <w:rtl/>
        </w:rPr>
        <w:t>'</w:t>
      </w:r>
      <w:r w:rsidRPr="00F3093E">
        <w:rPr>
          <w:i/>
          <w:iCs/>
          <w:rtl/>
        </w:rPr>
        <w:t xml:space="preserve"> </w:t>
      </w:r>
      <w:r w:rsidRPr="00F3093E">
        <w:rPr>
          <w:rtl/>
        </w:rPr>
        <w:t>(</w:t>
      </w:r>
      <w:r>
        <w:rPr>
          <w:rFonts w:hint="cs"/>
          <w:rtl/>
        </w:rPr>
        <w:t xml:space="preserve">במדבר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>).</w:t>
      </w:r>
    </w:p>
    <w:p w14:paraId="7733ED0F" w14:textId="789FB322" w:rsidR="00E15FFD" w:rsidRPr="00F3093E" w:rsidRDefault="00E15FFD" w:rsidP="00E15FFD">
      <w:pPr>
        <w:rPr>
          <w:rtl/>
        </w:rPr>
      </w:pPr>
      <w:r w:rsidRPr="00F3093E">
        <w:rPr>
          <w:rtl/>
        </w:rPr>
        <w:t xml:space="preserve">הגמרא דנה בשלושת הברכות המרכזיות של תפילת מוסף </w:t>
      </w:r>
      <w:r>
        <w:rPr>
          <w:rFonts w:hint="cs"/>
          <w:rtl/>
        </w:rPr>
        <w:t>ו</w:t>
      </w:r>
      <w:r w:rsidRPr="00F3093E">
        <w:rPr>
          <w:rtl/>
        </w:rPr>
        <w:t xml:space="preserve">מתייחסת גם לתפקיד </w:t>
      </w:r>
      <w:r>
        <w:rPr>
          <w:rFonts w:hint="cs"/>
          <w:rtl/>
        </w:rPr>
        <w:t>תקיעת השופר</w:t>
      </w:r>
      <w:r>
        <w:rPr>
          <w:rtl/>
        </w:rPr>
        <w:t>:</w:t>
      </w:r>
      <w:r w:rsidRPr="00F3093E">
        <w:rPr>
          <w:rtl/>
        </w:rPr>
        <w:t xml:space="preserve"> </w:t>
      </w:r>
    </w:p>
    <w:p w14:paraId="75154169" w14:textId="2D2C8FC7" w:rsidR="00E15FFD" w:rsidRPr="00F3093E" w:rsidRDefault="00E15FFD" w:rsidP="00E15FFD">
      <w:pPr>
        <w:pStyle w:val="a9"/>
        <w:rPr>
          <w:rtl/>
        </w:rPr>
      </w:pPr>
      <w:r>
        <w:rPr>
          <w:rtl/>
        </w:rPr>
        <w:t>'</w:t>
      </w:r>
      <w:r w:rsidRPr="00140E3B">
        <w:rPr>
          <w:rtl/>
        </w:rPr>
        <w:t xml:space="preserve">ואמרו לפני בראש השנה </w:t>
      </w:r>
      <w:proofErr w:type="spellStart"/>
      <w:r w:rsidRPr="00140E3B">
        <w:rPr>
          <w:rtl/>
        </w:rPr>
        <w:t>מלכיות</w:t>
      </w:r>
      <w:proofErr w:type="spellEnd"/>
      <w:r>
        <w:rPr>
          <w:rtl/>
        </w:rPr>
        <w:t>,</w:t>
      </w:r>
      <w:r w:rsidRPr="00140E3B">
        <w:rPr>
          <w:rtl/>
        </w:rPr>
        <w:t xml:space="preserve"> </w:t>
      </w:r>
      <w:proofErr w:type="spellStart"/>
      <w:r w:rsidRPr="00140E3B">
        <w:rPr>
          <w:rtl/>
        </w:rPr>
        <w:t>זכרונות</w:t>
      </w:r>
      <w:proofErr w:type="spellEnd"/>
      <w:r>
        <w:rPr>
          <w:rtl/>
        </w:rPr>
        <w:t>,</w:t>
      </w:r>
      <w:r w:rsidRPr="00140E3B">
        <w:rPr>
          <w:rtl/>
        </w:rPr>
        <w:t xml:space="preserve"> ושופרות</w:t>
      </w:r>
      <w:r>
        <w:rPr>
          <w:rtl/>
        </w:rPr>
        <w:t>.</w:t>
      </w:r>
      <w:r w:rsidRPr="00140E3B">
        <w:rPr>
          <w:rtl/>
        </w:rPr>
        <w:t xml:space="preserve"> </w:t>
      </w:r>
      <w:proofErr w:type="spellStart"/>
      <w:r w:rsidRPr="00140E3B">
        <w:rPr>
          <w:rtl/>
        </w:rPr>
        <w:t>מלכיות</w:t>
      </w:r>
      <w:proofErr w:type="spellEnd"/>
      <w:r>
        <w:rPr>
          <w:rtl/>
        </w:rPr>
        <w:t>,</w:t>
      </w:r>
      <w:r w:rsidRPr="00140E3B">
        <w:rPr>
          <w:rtl/>
        </w:rPr>
        <w:t xml:space="preserve"> כדי שתמליכוני עליכם; </w:t>
      </w:r>
      <w:proofErr w:type="spellStart"/>
      <w:r w:rsidRPr="00140E3B">
        <w:rPr>
          <w:rtl/>
        </w:rPr>
        <w:t>זכרונות</w:t>
      </w:r>
      <w:proofErr w:type="spellEnd"/>
      <w:r>
        <w:rPr>
          <w:rtl/>
        </w:rPr>
        <w:t>,</w:t>
      </w:r>
      <w:r w:rsidRPr="00140E3B">
        <w:rPr>
          <w:rtl/>
        </w:rPr>
        <w:t xml:space="preserve"> כדי שיעלה </w:t>
      </w:r>
      <w:proofErr w:type="spellStart"/>
      <w:r w:rsidRPr="00140E3B">
        <w:rPr>
          <w:rtl/>
        </w:rPr>
        <w:t>זכרוניכם</w:t>
      </w:r>
      <w:proofErr w:type="spellEnd"/>
      <w:r w:rsidRPr="00140E3B">
        <w:rPr>
          <w:rtl/>
        </w:rPr>
        <w:t xml:space="preserve"> לפני לטובה; ובמה</w:t>
      </w:r>
      <w:r w:rsidR="00C30031">
        <w:rPr>
          <w:rtl/>
        </w:rPr>
        <w:t>?</w:t>
      </w:r>
      <w:r w:rsidRPr="00140E3B">
        <w:rPr>
          <w:rtl/>
        </w:rPr>
        <w:t xml:space="preserve"> בשופר</w:t>
      </w:r>
      <w:r>
        <w:rPr>
          <w:rtl/>
        </w:rPr>
        <w:t>'</w:t>
      </w:r>
      <w:r>
        <w:rPr>
          <w:rFonts w:hint="cs"/>
          <w:rtl/>
        </w:rPr>
        <w:t xml:space="preserve"> </w:t>
      </w:r>
      <w:r w:rsidRPr="00F3093E">
        <w:rPr>
          <w:rtl/>
        </w:rPr>
        <w:t>(ר</w:t>
      </w:r>
      <w:r>
        <w:rPr>
          <w:rFonts w:hint="cs"/>
          <w:rtl/>
        </w:rPr>
        <w:t xml:space="preserve">אש השנה </w:t>
      </w:r>
      <w:proofErr w:type="spellStart"/>
      <w:r w:rsidRPr="00F3093E">
        <w:rPr>
          <w:rtl/>
        </w:rPr>
        <w:t>טז</w:t>
      </w:r>
      <w:proofErr w:type="spellEnd"/>
      <w:r>
        <w:rPr>
          <w:rFonts w:hint="cs"/>
          <w:rtl/>
        </w:rPr>
        <w:t xml:space="preserve"> ע</w:t>
      </w:r>
      <w:r>
        <w:rPr>
          <w:rtl/>
        </w:rPr>
        <w:t>"</w:t>
      </w:r>
      <w:r>
        <w:rPr>
          <w:rFonts w:hint="cs"/>
          <w:rtl/>
        </w:rPr>
        <w:t>א</w:t>
      </w:r>
      <w:r w:rsidRPr="00F3093E">
        <w:rPr>
          <w:rtl/>
        </w:rPr>
        <w:t>)</w:t>
      </w:r>
    </w:p>
    <w:p w14:paraId="4B7B4E2F" w14:textId="46F53D2E" w:rsidR="00E15FFD" w:rsidRPr="00F3093E" w:rsidRDefault="00E15FFD" w:rsidP="00E15FFD">
      <w:pPr>
        <w:rPr>
          <w:rtl/>
        </w:rPr>
      </w:pPr>
      <w:r w:rsidRPr="00F3093E">
        <w:rPr>
          <w:rtl/>
        </w:rPr>
        <w:t>במקום אחר</w:t>
      </w:r>
      <w:r>
        <w:rPr>
          <w:rtl/>
        </w:rPr>
        <w:t>,</w:t>
      </w:r>
      <w:r w:rsidRPr="00F3093E">
        <w:rPr>
          <w:rtl/>
        </w:rPr>
        <w:t xml:space="preserve"> הגמרא מספרת על </w:t>
      </w:r>
      <w:r>
        <w:rPr>
          <w:rFonts w:hint="cs"/>
          <w:rtl/>
        </w:rPr>
        <w:t>מחלוקת</w:t>
      </w:r>
      <w:r w:rsidRPr="00F3093E">
        <w:rPr>
          <w:rtl/>
        </w:rPr>
        <w:t xml:space="preserve"> שהתנהל</w:t>
      </w:r>
      <w:r>
        <w:rPr>
          <w:rFonts w:hint="cs"/>
          <w:rtl/>
        </w:rPr>
        <w:t>ה</w:t>
      </w:r>
      <w:r w:rsidRPr="00F3093E">
        <w:rPr>
          <w:rtl/>
        </w:rPr>
        <w:t xml:space="preserve"> בין ר</w:t>
      </w:r>
      <w:r>
        <w:rPr>
          <w:rtl/>
        </w:rPr>
        <w:t>'</w:t>
      </w:r>
      <w:r w:rsidRPr="00F3093E">
        <w:rPr>
          <w:rtl/>
        </w:rPr>
        <w:t xml:space="preserve"> אליעזר ור</w:t>
      </w:r>
      <w:r>
        <w:rPr>
          <w:rtl/>
        </w:rPr>
        <w:t>'</w:t>
      </w:r>
      <w:r w:rsidRPr="00F3093E">
        <w:rPr>
          <w:rtl/>
        </w:rPr>
        <w:t xml:space="preserve"> יהושע בנוגע ל</w:t>
      </w:r>
      <w:r>
        <w:rPr>
          <w:rFonts w:hint="cs"/>
          <w:rtl/>
        </w:rPr>
        <w:t xml:space="preserve">שאלה </w:t>
      </w:r>
      <w:r w:rsidRPr="00F3093E">
        <w:rPr>
          <w:rtl/>
        </w:rPr>
        <w:t>האם העולם נברא בתשרי או בניסן (ר</w:t>
      </w:r>
      <w:r>
        <w:rPr>
          <w:rFonts w:hint="cs"/>
          <w:rtl/>
        </w:rPr>
        <w:t xml:space="preserve">אש </w:t>
      </w:r>
      <w:r w:rsidRPr="00F3093E">
        <w:rPr>
          <w:rtl/>
        </w:rPr>
        <w:t>ה</w:t>
      </w:r>
      <w:r>
        <w:rPr>
          <w:rFonts w:hint="cs"/>
          <w:rtl/>
        </w:rPr>
        <w:t>שנה</w:t>
      </w:r>
      <w:r w:rsidRPr="00F3093E">
        <w:rPr>
          <w:rtl/>
        </w:rPr>
        <w:t xml:space="preserve"> י</w:t>
      </w:r>
      <w:r>
        <w:rPr>
          <w:rFonts w:hint="cs"/>
          <w:rtl/>
        </w:rPr>
        <w:t xml:space="preserve"> ע</w:t>
      </w:r>
      <w:r>
        <w:rPr>
          <w:rtl/>
        </w:rPr>
        <w:t>"</w:t>
      </w:r>
      <w:r>
        <w:rPr>
          <w:rFonts w:hint="cs"/>
          <w:rtl/>
        </w:rPr>
        <w:t>ב</w:t>
      </w:r>
      <w:r w:rsidRPr="00F3093E">
        <w:rPr>
          <w:rtl/>
        </w:rPr>
        <w:t>)</w:t>
      </w:r>
      <w:r>
        <w:rPr>
          <w:rtl/>
        </w:rPr>
        <w:t>.</w:t>
      </w:r>
      <w:r w:rsidRPr="00F3093E">
        <w:rPr>
          <w:rtl/>
        </w:rPr>
        <w:t xml:space="preserve"> הגמרא מעידה כי התפילות בזמננו נוהגות כדעתו של ר</w:t>
      </w:r>
      <w:r>
        <w:rPr>
          <w:rtl/>
        </w:rPr>
        <w:t>'</w:t>
      </w:r>
      <w:r w:rsidRPr="00F3093E">
        <w:rPr>
          <w:rtl/>
        </w:rPr>
        <w:t xml:space="preserve"> אליעזר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>ו</w:t>
      </w:r>
      <w:r w:rsidRPr="00F3093E">
        <w:rPr>
          <w:rtl/>
        </w:rPr>
        <w:t>כפי שאנו אומרים בתפילת מוסף</w:t>
      </w:r>
      <w:r>
        <w:rPr>
          <w:rFonts w:hint="cs"/>
          <w:rtl/>
        </w:rPr>
        <w:t>:</w:t>
      </w:r>
      <w:r w:rsidRPr="00F3093E">
        <w:rPr>
          <w:rtl/>
        </w:rPr>
        <w:t xml:space="preserve"> </w:t>
      </w:r>
      <w:r>
        <w:rPr>
          <w:rtl/>
        </w:rPr>
        <w:t>'</w:t>
      </w:r>
      <w:r w:rsidRPr="00F3093E">
        <w:rPr>
          <w:rtl/>
        </w:rPr>
        <w:t xml:space="preserve">זה היום </w:t>
      </w:r>
      <w:proofErr w:type="spellStart"/>
      <w:r w:rsidRPr="00F3093E">
        <w:rPr>
          <w:rtl/>
        </w:rPr>
        <w:t>תחלת</w:t>
      </w:r>
      <w:proofErr w:type="spellEnd"/>
      <w:r w:rsidRPr="00F3093E">
        <w:rPr>
          <w:rtl/>
        </w:rPr>
        <w:t xml:space="preserve"> מעשיך </w:t>
      </w:r>
      <w:proofErr w:type="spellStart"/>
      <w:r w:rsidRPr="00F3093E">
        <w:rPr>
          <w:rtl/>
        </w:rPr>
        <w:t>זכרון</w:t>
      </w:r>
      <w:proofErr w:type="spellEnd"/>
      <w:r w:rsidRPr="00F3093E">
        <w:rPr>
          <w:rtl/>
        </w:rPr>
        <w:t xml:space="preserve"> ליום ראשון</w:t>
      </w:r>
      <w:r>
        <w:rPr>
          <w:rtl/>
        </w:rPr>
        <w:t>'</w:t>
      </w:r>
      <w:r w:rsidRPr="00F3093E">
        <w:rPr>
          <w:rtl/>
        </w:rPr>
        <w:t xml:space="preserve"> (</w:t>
      </w:r>
      <w:r>
        <w:rPr>
          <w:rFonts w:hint="cs"/>
          <w:rtl/>
        </w:rPr>
        <w:t xml:space="preserve">שם </w:t>
      </w:r>
      <w:proofErr w:type="spellStart"/>
      <w:r w:rsidRPr="00F3093E">
        <w:rPr>
          <w:rtl/>
        </w:rPr>
        <w:t>כז</w:t>
      </w:r>
      <w:proofErr w:type="spellEnd"/>
      <w:r>
        <w:rPr>
          <w:rFonts w:hint="cs"/>
          <w:rtl/>
        </w:rPr>
        <w:t xml:space="preserve"> ע</w:t>
      </w:r>
      <w:r>
        <w:rPr>
          <w:rtl/>
        </w:rPr>
        <w:t>"</w:t>
      </w:r>
      <w:r>
        <w:rPr>
          <w:rFonts w:hint="cs"/>
          <w:rtl/>
        </w:rPr>
        <w:t>א</w:t>
      </w:r>
      <w:r w:rsidRPr="00F3093E">
        <w:rPr>
          <w:rtl/>
        </w:rPr>
        <w:t>)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5473306C" w14:textId="29B59FC3" w:rsidR="00E15FFD" w:rsidRPr="00F3093E" w:rsidRDefault="00E15FFD" w:rsidP="00E15FFD">
      <w:pPr>
        <w:rPr>
          <w:rtl/>
        </w:rPr>
      </w:pPr>
      <w:r w:rsidRPr="00F3093E">
        <w:rPr>
          <w:rtl/>
        </w:rPr>
        <w:t xml:space="preserve">סיבה זו </w:t>
      </w:r>
      <w:r>
        <w:rPr>
          <w:rFonts w:hint="cs"/>
          <w:rtl/>
        </w:rPr>
        <w:t>לתקיעת השופר עולה גם מ</w:t>
      </w:r>
      <w:r w:rsidRPr="00F3093E">
        <w:rPr>
          <w:rtl/>
        </w:rPr>
        <w:t xml:space="preserve">השוואה </w:t>
      </w:r>
      <w:r>
        <w:rPr>
          <w:rFonts w:hint="cs"/>
          <w:rtl/>
        </w:rPr>
        <w:t>ל</w:t>
      </w:r>
      <w:r w:rsidRPr="00F3093E">
        <w:rPr>
          <w:rtl/>
        </w:rPr>
        <w:t xml:space="preserve">ציווי </w:t>
      </w:r>
      <w:r>
        <w:rPr>
          <w:rFonts w:hint="cs"/>
          <w:rtl/>
        </w:rPr>
        <w:t>מפורש</w:t>
      </w:r>
      <w:r w:rsidRPr="00F3093E">
        <w:rPr>
          <w:rtl/>
        </w:rPr>
        <w:t xml:space="preserve"> לתקוע בשופר</w:t>
      </w:r>
      <w:r>
        <w:rPr>
          <w:rFonts w:hint="cs"/>
          <w:rtl/>
        </w:rPr>
        <w:t>, הקיים במקום אחר</w:t>
      </w:r>
      <w:r>
        <w:rPr>
          <w:rtl/>
        </w:rPr>
        <w:t>.</w:t>
      </w:r>
      <w:r w:rsidRPr="00F3093E">
        <w:rPr>
          <w:rtl/>
        </w:rPr>
        <w:t xml:space="preserve"> מעניין לציין כי התורה לעולם לא אומרת במפורש שעלינו לתקוע בשופר בראש השנה; במקום זאת</w:t>
      </w:r>
      <w:r>
        <w:rPr>
          <w:rtl/>
        </w:rPr>
        <w:t>,</w:t>
      </w:r>
      <w:r w:rsidRPr="00F3093E">
        <w:rPr>
          <w:rtl/>
        </w:rPr>
        <w:t xml:space="preserve"> ראש השנה פשוט </w:t>
      </w:r>
      <w:r w:rsidRPr="00F3093E">
        <w:rPr>
          <w:rtl/>
        </w:rPr>
        <w:t xml:space="preserve">מתואר בעזרת המונח </w:t>
      </w:r>
      <w:r>
        <w:rPr>
          <w:rtl/>
        </w:rPr>
        <w:t>'</w:t>
      </w:r>
      <w:r w:rsidRPr="00F3093E">
        <w:rPr>
          <w:rtl/>
        </w:rPr>
        <w:t>תרועה</w:t>
      </w:r>
      <w:r>
        <w:rPr>
          <w:rtl/>
        </w:rPr>
        <w:t>'</w:t>
      </w:r>
      <w:r w:rsidRPr="00F3093E">
        <w:rPr>
          <w:rtl/>
        </w:rPr>
        <w:t xml:space="preserve"> (ויק</w:t>
      </w:r>
      <w:r>
        <w:rPr>
          <w:rFonts w:hint="cs"/>
          <w:rtl/>
        </w:rPr>
        <w:t>רא</w:t>
      </w:r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כג</w:t>
      </w:r>
      <w:proofErr w:type="spellEnd"/>
      <w:r>
        <w:rPr>
          <w:rFonts w:hint="cs"/>
          <w:rtl/>
        </w:rPr>
        <w:t xml:space="preserve">, </w:t>
      </w:r>
      <w:proofErr w:type="spellStart"/>
      <w:r w:rsidRPr="00F3093E">
        <w:rPr>
          <w:rtl/>
        </w:rPr>
        <w:t>כג</w:t>
      </w:r>
      <w:proofErr w:type="spellEnd"/>
      <w:r w:rsidRPr="00F3093E">
        <w:rPr>
          <w:rtl/>
        </w:rPr>
        <w:t>-כה; במד</w:t>
      </w:r>
      <w:r>
        <w:rPr>
          <w:rFonts w:hint="cs"/>
          <w:rtl/>
        </w:rPr>
        <w:t>בר</w:t>
      </w:r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כט</w:t>
      </w:r>
      <w:proofErr w:type="spellEnd"/>
      <w:r>
        <w:rPr>
          <w:rFonts w:hint="cs"/>
          <w:rtl/>
        </w:rPr>
        <w:t>,</w:t>
      </w:r>
      <w:r w:rsidRPr="00F3093E">
        <w:rPr>
          <w:rtl/>
        </w:rPr>
        <w:t xml:space="preserve"> א)</w:t>
      </w:r>
      <w:r>
        <w:rPr>
          <w:rtl/>
        </w:rPr>
        <w:t>.</w:t>
      </w:r>
      <w:r w:rsidRPr="00F3093E">
        <w:rPr>
          <w:rtl/>
        </w:rPr>
        <w:t xml:space="preserve"> ציווי מפורש לתקוע בשופר </w:t>
      </w:r>
      <w:r>
        <w:rPr>
          <w:rFonts w:hint="cs"/>
          <w:rtl/>
        </w:rPr>
        <w:t xml:space="preserve">מופיע בתורה </w:t>
      </w:r>
      <w:r w:rsidRPr="00F3093E">
        <w:rPr>
          <w:rtl/>
        </w:rPr>
        <w:t xml:space="preserve">רק </w:t>
      </w:r>
      <w:r>
        <w:rPr>
          <w:rFonts w:hint="cs"/>
          <w:rtl/>
        </w:rPr>
        <w:t>ביחס ל</w:t>
      </w:r>
      <w:r w:rsidRPr="00F3093E">
        <w:rPr>
          <w:rtl/>
        </w:rPr>
        <w:t>יום הכיפורים של שנת היובל</w:t>
      </w:r>
      <w:r>
        <w:rPr>
          <w:rFonts w:hint="cs"/>
          <w:rtl/>
        </w:rPr>
        <w:t>:</w:t>
      </w:r>
    </w:p>
    <w:p w14:paraId="6EE0A7E8" w14:textId="2EDBE89A" w:rsidR="00E15FFD" w:rsidRPr="00F3093E" w:rsidRDefault="00E15FFD" w:rsidP="00E15FFD">
      <w:pPr>
        <w:pStyle w:val="a9"/>
        <w:rPr>
          <w:rtl/>
        </w:rPr>
      </w:pPr>
      <w:r w:rsidRPr="00140E3B">
        <w:rPr>
          <w:rtl/>
        </w:rPr>
        <w:t>וְסָפַרְתָּ לְךָ שֶׁבַע שַׁבְּתֹת שָׁנִים שֶׁבַע שָׁנִים שֶׁבַע פְּעָמִים וְהָיוּ לְךָ יְמֵי שֶׁבַע שַׁבְּתֹת הַשָּׁנִים תֵּשַׁע וְאַרְבָּעִים שָׁנָה</w:t>
      </w:r>
      <w:r>
        <w:rPr>
          <w:rFonts w:hint="cs"/>
          <w:rtl/>
        </w:rPr>
        <w:t>:</w:t>
      </w:r>
      <w:r w:rsidRPr="00140E3B">
        <w:rPr>
          <w:rtl/>
        </w:rPr>
        <w:t xml:space="preserve"> וְהַעֲבַרְתָּ שׁוֹפַר תְּרוּעָה בַּחֹדֶשׁ </w:t>
      </w:r>
      <w:proofErr w:type="spellStart"/>
      <w:r w:rsidRPr="00140E3B">
        <w:rPr>
          <w:rtl/>
        </w:rPr>
        <w:t>הַשְּׁבִעִי</w:t>
      </w:r>
      <w:proofErr w:type="spellEnd"/>
      <w:r w:rsidRPr="00140E3B">
        <w:rPr>
          <w:rtl/>
        </w:rPr>
        <w:t xml:space="preserve"> בֶּעָשׂוֹר לַחֹדֶשׁ בְּיוֹם הַכִּפֻּרִים תַּעֲבִירוּ שׁוֹפָר בְּכָל</w:t>
      </w:r>
      <w:r>
        <w:rPr>
          <w:rFonts w:hint="cs"/>
          <w:rtl/>
        </w:rPr>
        <w:t xml:space="preserve"> </w:t>
      </w:r>
      <w:r w:rsidRPr="00140E3B">
        <w:rPr>
          <w:rtl/>
        </w:rPr>
        <w:t>אַרְצְכֶם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F3093E">
        <w:rPr>
          <w:rtl/>
        </w:rPr>
        <w:t>(</w:t>
      </w:r>
      <w:r>
        <w:rPr>
          <w:rFonts w:hint="cs"/>
          <w:rtl/>
        </w:rPr>
        <w:t>ויקרא כה, ח-ט)</w:t>
      </w:r>
    </w:p>
    <w:p w14:paraId="3B9655C9" w14:textId="4CFD7178" w:rsidR="00E15FFD" w:rsidRPr="00F3093E" w:rsidRDefault="00E15FFD" w:rsidP="00E15FFD">
      <w:pPr>
        <w:rPr>
          <w:rtl/>
        </w:rPr>
      </w:pPr>
      <w:r w:rsidRPr="00F3093E">
        <w:rPr>
          <w:rtl/>
        </w:rPr>
        <w:t xml:space="preserve">הגמרא לומדת </w:t>
      </w:r>
      <w:r>
        <w:rPr>
          <w:rFonts w:hint="cs"/>
          <w:rtl/>
        </w:rPr>
        <w:t xml:space="preserve">כי </w:t>
      </w:r>
      <w:r w:rsidRPr="00F3093E">
        <w:rPr>
          <w:rtl/>
        </w:rPr>
        <w:t xml:space="preserve">כל הלכות שופר </w:t>
      </w:r>
      <w:r>
        <w:rPr>
          <w:rtl/>
        </w:rPr>
        <w:t>'</w:t>
      </w:r>
      <w:r w:rsidRPr="00F3093E">
        <w:rPr>
          <w:rtl/>
        </w:rPr>
        <w:t>בחודש השביעי</w:t>
      </w:r>
      <w:r>
        <w:rPr>
          <w:rtl/>
        </w:rPr>
        <w:t>'</w:t>
      </w:r>
      <w:r w:rsidRPr="00F3093E">
        <w:rPr>
          <w:rtl/>
        </w:rPr>
        <w:t xml:space="preserve"> (היינו</w:t>
      </w:r>
      <w:r>
        <w:rPr>
          <w:rFonts w:hint="cs"/>
          <w:rtl/>
        </w:rPr>
        <w:t xml:space="preserve"> </w:t>
      </w:r>
      <w:r w:rsidRPr="00F3093E">
        <w:rPr>
          <w:rtl/>
        </w:rPr>
        <w:t>- אלו שנכתבו בנוגע ליום הכיפורים של שנת היובל) מתייחסות באופן זהה לראש השנה (ר</w:t>
      </w:r>
      <w:r>
        <w:rPr>
          <w:rFonts w:hint="cs"/>
          <w:rtl/>
        </w:rPr>
        <w:t>אש השנה</w:t>
      </w:r>
      <w:r w:rsidRPr="00F3093E">
        <w:rPr>
          <w:rtl/>
        </w:rPr>
        <w:t xml:space="preserve"> לג</w:t>
      </w:r>
      <w:r>
        <w:rPr>
          <w:rFonts w:hint="cs"/>
          <w:rtl/>
        </w:rPr>
        <w:t xml:space="preserve"> ע</w:t>
      </w:r>
      <w:r>
        <w:rPr>
          <w:rtl/>
        </w:rPr>
        <w:t>"</w:t>
      </w:r>
      <w:r>
        <w:rPr>
          <w:rFonts w:hint="cs"/>
          <w:rtl/>
        </w:rPr>
        <w:t>ב</w:t>
      </w:r>
      <w:r w:rsidRPr="00F3093E">
        <w:rPr>
          <w:rtl/>
        </w:rPr>
        <w:t>)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1165C615" w14:textId="5B006BAC" w:rsidR="00E15FFD" w:rsidRPr="00F3093E" w:rsidRDefault="00E15FFD" w:rsidP="00E15FFD">
      <w:pPr>
        <w:rPr>
          <w:rtl/>
        </w:rPr>
      </w:pPr>
      <w:r w:rsidRPr="00F3093E">
        <w:rPr>
          <w:rtl/>
        </w:rPr>
        <w:t xml:space="preserve">האם </w:t>
      </w:r>
      <w:r>
        <w:rPr>
          <w:rFonts w:hint="cs"/>
          <w:rtl/>
        </w:rPr>
        <w:t>ההקבלה</w:t>
      </w:r>
      <w:r w:rsidRPr="00F3093E">
        <w:rPr>
          <w:rtl/>
        </w:rPr>
        <w:t xml:space="preserve"> בין היובל לראש השנה הינה מקרית או שמא הם חולקים רעיון משותף</w:t>
      </w:r>
      <w:r w:rsidR="00C30031">
        <w:rPr>
          <w:rtl/>
        </w:rPr>
        <w:t>?</w:t>
      </w:r>
      <w:r w:rsidRPr="00F3093E">
        <w:rPr>
          <w:rtl/>
        </w:rPr>
        <w:t xml:space="preserve"> הרמב</w:t>
      </w:r>
      <w:r>
        <w:rPr>
          <w:rtl/>
        </w:rPr>
        <w:t>"</w:t>
      </w:r>
      <w:r w:rsidRPr="00F3093E">
        <w:rPr>
          <w:rtl/>
        </w:rPr>
        <w:t>ם כותב</w:t>
      </w:r>
      <w:r>
        <w:rPr>
          <w:rtl/>
        </w:rPr>
        <w:t>:</w:t>
      </w:r>
      <w:r w:rsidRPr="00F3093E">
        <w:rPr>
          <w:rtl/>
        </w:rPr>
        <w:t xml:space="preserve"> </w:t>
      </w:r>
    </w:p>
    <w:p w14:paraId="4F2AD379" w14:textId="497DB9C3" w:rsidR="00E15FFD" w:rsidRPr="00F3093E" w:rsidRDefault="00E15FFD" w:rsidP="00E15FFD">
      <w:pPr>
        <w:pStyle w:val="a9"/>
        <w:rPr>
          <w:rtl/>
        </w:rPr>
      </w:pPr>
      <w:r>
        <w:rPr>
          <w:rtl/>
        </w:rPr>
        <w:t>'</w:t>
      </w:r>
      <w:r w:rsidRPr="00140E3B">
        <w:rPr>
          <w:rtl/>
        </w:rPr>
        <w:t xml:space="preserve">וידוע כי התקיעה ההיא היא ביובל אמנם לפרסם החירות </w:t>
      </w:r>
      <w:r w:rsidRPr="00D13F8D">
        <w:rPr>
          <w:rtl/>
        </w:rPr>
        <w:t>[של העבדים]</w:t>
      </w:r>
      <w:r>
        <w:rPr>
          <w:rtl/>
        </w:rPr>
        <w:t>...</w:t>
      </w:r>
      <w:r w:rsidRPr="00140E3B">
        <w:rPr>
          <w:rtl/>
        </w:rPr>
        <w:t xml:space="preserve"> והוא אמרו </w:t>
      </w:r>
      <w:r>
        <w:rPr>
          <w:rtl/>
        </w:rPr>
        <w:t>"</w:t>
      </w:r>
      <w:r w:rsidRPr="00140E3B">
        <w:rPr>
          <w:rtl/>
        </w:rPr>
        <w:t>וקראתם דרור בארץ לכל יושביה</w:t>
      </w:r>
      <w:r>
        <w:rPr>
          <w:rtl/>
        </w:rPr>
        <w:t>"</w:t>
      </w:r>
      <w:r w:rsidRPr="00D13F8D">
        <w:rPr>
          <w:rtl/>
        </w:rPr>
        <w:t xml:space="preserve"> (ויק</w:t>
      </w:r>
      <w:r>
        <w:rPr>
          <w:rFonts w:hint="cs"/>
          <w:rtl/>
        </w:rPr>
        <w:t>רא</w:t>
      </w:r>
      <w:r w:rsidRPr="00D13F8D">
        <w:rPr>
          <w:rtl/>
        </w:rPr>
        <w:t xml:space="preserve"> כה</w:t>
      </w:r>
      <w:r>
        <w:rPr>
          <w:rFonts w:hint="cs"/>
          <w:rtl/>
        </w:rPr>
        <w:t>,</w:t>
      </w:r>
      <w:r w:rsidRPr="00D13F8D">
        <w:rPr>
          <w:rtl/>
        </w:rPr>
        <w:t xml:space="preserve"> י)</w:t>
      </w:r>
      <w:r>
        <w:rPr>
          <w:rFonts w:hint="cs"/>
          <w:rtl/>
        </w:rPr>
        <w:t xml:space="preserve"> </w:t>
      </w:r>
      <w:r w:rsidRPr="00D13F8D">
        <w:rPr>
          <w:rtl/>
        </w:rPr>
        <w:t>-</w:t>
      </w:r>
      <w:r w:rsidRPr="00140E3B">
        <w:rPr>
          <w:rtl/>
        </w:rPr>
        <w:t xml:space="preserve"> ואין עניינה כעניין תקיעת ראש השנה</w:t>
      </w:r>
      <w:r>
        <w:rPr>
          <w:rtl/>
        </w:rPr>
        <w:t>,</w:t>
      </w:r>
      <w:r w:rsidRPr="00140E3B">
        <w:rPr>
          <w:rtl/>
        </w:rPr>
        <w:t xml:space="preserve"> כי היא </w:t>
      </w:r>
      <w:proofErr w:type="spellStart"/>
      <w:r w:rsidRPr="00140E3B">
        <w:rPr>
          <w:rtl/>
        </w:rPr>
        <w:t>זכרון</w:t>
      </w:r>
      <w:proofErr w:type="spellEnd"/>
      <w:r w:rsidRPr="00140E3B">
        <w:rPr>
          <w:rtl/>
        </w:rPr>
        <w:t xml:space="preserve"> לפני ה</w:t>
      </w:r>
      <w:r>
        <w:rPr>
          <w:rtl/>
        </w:rPr>
        <w:t>'</w:t>
      </w:r>
      <w:r w:rsidRPr="00140E3B">
        <w:rPr>
          <w:rtl/>
        </w:rPr>
        <w:t xml:space="preserve">; וזהו </w:t>
      </w:r>
      <w:r w:rsidRPr="00D13F8D">
        <w:rPr>
          <w:rtl/>
        </w:rPr>
        <w:t xml:space="preserve">[היובל] </w:t>
      </w:r>
      <w:r w:rsidRPr="00140E3B">
        <w:rPr>
          <w:rtl/>
        </w:rPr>
        <w:t>להוציא את העבדים</w:t>
      </w:r>
      <w:r>
        <w:rPr>
          <w:rtl/>
        </w:rPr>
        <w:t>'.</w:t>
      </w:r>
      <w:r>
        <w:rPr>
          <w:rFonts w:hint="cs"/>
          <w:rtl/>
        </w:rPr>
        <w:t xml:space="preserve"> </w:t>
      </w:r>
      <w:r w:rsidRPr="00F3093E">
        <w:rPr>
          <w:rtl/>
        </w:rPr>
        <w:t>(ספר המצוות</w:t>
      </w:r>
      <w:r>
        <w:rPr>
          <w:rFonts w:hint="cs"/>
          <w:rtl/>
        </w:rPr>
        <w:t xml:space="preserve"> </w:t>
      </w:r>
      <w:r w:rsidRPr="00F3093E">
        <w:rPr>
          <w:rtl/>
        </w:rPr>
        <w:t xml:space="preserve">מצוות עשה </w:t>
      </w:r>
      <w:proofErr w:type="spellStart"/>
      <w:r w:rsidRPr="00F3093E">
        <w:rPr>
          <w:rtl/>
        </w:rPr>
        <w:t>קלז</w:t>
      </w:r>
      <w:proofErr w:type="spellEnd"/>
      <w:r w:rsidRPr="00F3093E">
        <w:rPr>
          <w:rtl/>
        </w:rPr>
        <w:t>)</w:t>
      </w:r>
    </w:p>
    <w:p w14:paraId="38FFA75E" w14:textId="799128BE" w:rsidR="00E15FFD" w:rsidRPr="00F3093E" w:rsidRDefault="00E15FFD" w:rsidP="00E15FFD">
      <w:pPr>
        <w:rPr>
          <w:rtl/>
        </w:rPr>
      </w:pPr>
      <w:r w:rsidRPr="00F3093E">
        <w:rPr>
          <w:rtl/>
        </w:rPr>
        <w:t>לפי הרמב</w:t>
      </w:r>
      <w:r>
        <w:rPr>
          <w:rtl/>
        </w:rPr>
        <w:t>"</w:t>
      </w:r>
      <w:r w:rsidRPr="00F3093E">
        <w:rPr>
          <w:rtl/>
        </w:rPr>
        <w:t>ם</w:t>
      </w:r>
      <w:r>
        <w:rPr>
          <w:rtl/>
        </w:rPr>
        <w:t>,</w:t>
      </w:r>
      <w:r w:rsidRPr="00F3093E">
        <w:rPr>
          <w:rtl/>
        </w:rPr>
        <w:t xml:space="preserve"> אל לנו לחפש את משמעות התקיעה בשופר במסגרת הלכות שנת היובל</w:t>
      </w:r>
      <w:r>
        <w:rPr>
          <w:rFonts w:hint="cs"/>
          <w:rtl/>
        </w:rPr>
        <w:t>, כיוון שעניינה שונה.</w:t>
      </w:r>
    </w:p>
    <w:p w14:paraId="42C495E4" w14:textId="17D4120F" w:rsidR="00E15FFD" w:rsidRPr="00F3093E" w:rsidRDefault="00E15FFD" w:rsidP="00E15FFD">
      <w:pPr>
        <w:rPr>
          <w:rtl/>
        </w:rPr>
      </w:pPr>
      <w:r>
        <w:rPr>
          <w:rFonts w:hint="cs"/>
          <w:rtl/>
        </w:rPr>
        <w:t xml:space="preserve">אמנם, </w:t>
      </w:r>
      <w:r w:rsidRPr="00F3093E">
        <w:rPr>
          <w:rtl/>
        </w:rPr>
        <w:t>ספר החינוך</w:t>
      </w:r>
      <w:r>
        <w:rPr>
          <w:rtl/>
        </w:rPr>
        <w:t>,</w:t>
      </w:r>
      <w:r w:rsidRPr="00F3093E">
        <w:rPr>
          <w:rtl/>
        </w:rPr>
        <w:t xml:space="preserve"> אשר דן בצורה שיטתית </w:t>
      </w:r>
      <w:proofErr w:type="spellStart"/>
      <w:r w:rsidRPr="00F3093E">
        <w:rPr>
          <w:rtl/>
        </w:rPr>
        <w:t>בתרי</w:t>
      </w:r>
      <w:r>
        <w:rPr>
          <w:rtl/>
        </w:rPr>
        <w:t>"</w:t>
      </w:r>
      <w:r w:rsidRPr="00F3093E">
        <w:rPr>
          <w:rtl/>
        </w:rPr>
        <w:t>ג</w:t>
      </w:r>
      <w:proofErr w:type="spellEnd"/>
      <w:r w:rsidRPr="00F3093E">
        <w:rPr>
          <w:rtl/>
        </w:rPr>
        <w:t xml:space="preserve"> המצוות</w:t>
      </w:r>
      <w:r>
        <w:rPr>
          <w:rtl/>
        </w:rPr>
        <w:t>,</w:t>
      </w:r>
      <w:r w:rsidRPr="00F3093E">
        <w:rPr>
          <w:rtl/>
        </w:rPr>
        <w:t xml:space="preserve"> ובחלקו דן גם בטעמי המצוות</w:t>
      </w:r>
      <w:r>
        <w:rPr>
          <w:rtl/>
        </w:rPr>
        <w:t>,</w:t>
      </w:r>
      <w:r w:rsidRPr="00F3093E">
        <w:rPr>
          <w:rtl/>
        </w:rPr>
        <w:t xml:space="preserve"> מציע נקודת מבט שונה</w:t>
      </w:r>
      <w:r>
        <w:rPr>
          <w:rtl/>
        </w:rPr>
        <w:t>.</w:t>
      </w:r>
      <w:r w:rsidRPr="00F3093E">
        <w:rPr>
          <w:rtl/>
        </w:rPr>
        <w:t xml:space="preserve"> החינוך מציע את הסיבה הבאה לתקיעה בשופר בשנת היובל</w:t>
      </w:r>
      <w:r>
        <w:rPr>
          <w:rtl/>
        </w:rPr>
        <w:t>:</w:t>
      </w:r>
    </w:p>
    <w:p w14:paraId="31ADE5F4" w14:textId="5D3F374B" w:rsidR="00E15FFD" w:rsidRPr="00F3093E" w:rsidRDefault="00E15FFD" w:rsidP="00E15FFD">
      <w:pPr>
        <w:pStyle w:val="a9"/>
        <w:rPr>
          <w:rtl/>
        </w:rPr>
      </w:pPr>
      <w:r w:rsidRPr="00140E3B">
        <w:rPr>
          <w:rtl/>
        </w:rPr>
        <w:t>משרשי המצווה</w:t>
      </w:r>
      <w:r>
        <w:rPr>
          <w:rtl/>
        </w:rPr>
        <w:t>:</w:t>
      </w:r>
      <w:r w:rsidRPr="00140E3B">
        <w:rPr>
          <w:rtl/>
        </w:rPr>
        <w:t xml:space="preserve"> על צד הפשט</w:t>
      </w:r>
      <w:r>
        <w:rPr>
          <w:rtl/>
        </w:rPr>
        <w:t>,</w:t>
      </w:r>
      <w:r w:rsidRPr="00140E3B">
        <w:rPr>
          <w:rtl/>
        </w:rPr>
        <w:t xml:space="preserve"> שרצה ה</w:t>
      </w:r>
      <w:r>
        <w:rPr>
          <w:rtl/>
        </w:rPr>
        <w:t>'</w:t>
      </w:r>
      <w:r w:rsidRPr="00140E3B">
        <w:rPr>
          <w:rtl/>
        </w:rPr>
        <w:t xml:space="preserve"> יתברך להודיע לעמו כי הכל שלו</w:t>
      </w:r>
      <w:r>
        <w:rPr>
          <w:rtl/>
        </w:rPr>
        <w:t>,</w:t>
      </w:r>
      <w:r w:rsidRPr="00140E3B">
        <w:rPr>
          <w:rtl/>
        </w:rPr>
        <w:t xml:space="preserve"> ולבסוף ישוב כל דבר לאשר חפץ הוא לתנה </w:t>
      </w:r>
      <w:proofErr w:type="spellStart"/>
      <w:r w:rsidRPr="00140E3B">
        <w:rPr>
          <w:rtl/>
        </w:rPr>
        <w:t>בתחלה</w:t>
      </w:r>
      <w:proofErr w:type="spellEnd"/>
      <w:r>
        <w:rPr>
          <w:rtl/>
        </w:rPr>
        <w:t>,</w:t>
      </w:r>
      <w:r w:rsidRPr="00140E3B">
        <w:rPr>
          <w:rtl/>
        </w:rPr>
        <w:t xml:space="preserve"> כי לו הארץ</w:t>
      </w:r>
      <w:r>
        <w:rPr>
          <w:rtl/>
        </w:rPr>
        <w:t>...</w:t>
      </w:r>
      <w:r w:rsidRPr="00140E3B">
        <w:rPr>
          <w:rtl/>
        </w:rPr>
        <w:t xml:space="preserve"> ועניין זה של יובל</w:t>
      </w:r>
      <w:r>
        <w:rPr>
          <w:rtl/>
        </w:rPr>
        <w:t>,</w:t>
      </w:r>
      <w:r w:rsidRPr="00140E3B">
        <w:rPr>
          <w:rtl/>
        </w:rPr>
        <w:t xml:space="preserve"> דומה קצת למה שנהוג לעשות </w:t>
      </w:r>
      <w:proofErr w:type="spellStart"/>
      <w:r w:rsidRPr="00140E3B">
        <w:rPr>
          <w:rtl/>
        </w:rPr>
        <w:t>במלכותא</w:t>
      </w:r>
      <w:proofErr w:type="spellEnd"/>
      <w:r w:rsidRPr="00140E3B">
        <w:rPr>
          <w:rtl/>
        </w:rPr>
        <w:t xml:space="preserve"> דארעא</w:t>
      </w:r>
      <w:r>
        <w:rPr>
          <w:rtl/>
        </w:rPr>
        <w:t>,</w:t>
      </w:r>
      <w:r w:rsidRPr="00140E3B">
        <w:rPr>
          <w:rtl/>
        </w:rPr>
        <w:t xml:space="preserve"> שלוקחים אדמות מזמן לזמן מערי הבצורות אשר לשריהם</w:t>
      </w:r>
      <w:r>
        <w:rPr>
          <w:rtl/>
        </w:rPr>
        <w:t>,</w:t>
      </w:r>
      <w:r w:rsidRPr="00140E3B">
        <w:rPr>
          <w:rtl/>
        </w:rPr>
        <w:t xml:space="preserve"> להזכיר להם יראת האדון</w:t>
      </w:r>
      <w:r>
        <w:rPr>
          <w:rtl/>
        </w:rPr>
        <w:t>.</w:t>
      </w:r>
      <w:r w:rsidRPr="00F3093E">
        <w:rPr>
          <w:i/>
          <w:iCs/>
          <w:rtl/>
        </w:rPr>
        <w:t xml:space="preserve"> </w:t>
      </w:r>
      <w:r w:rsidRPr="00F3093E">
        <w:rPr>
          <w:rtl/>
        </w:rPr>
        <w:t>(ספר החינוך</w:t>
      </w:r>
      <w:r>
        <w:rPr>
          <w:rFonts w:hint="cs"/>
          <w:rtl/>
        </w:rPr>
        <w:t xml:space="preserve"> </w:t>
      </w:r>
      <w:r w:rsidRPr="00F3093E">
        <w:rPr>
          <w:rtl/>
        </w:rPr>
        <w:t>מצווה של)</w:t>
      </w:r>
    </w:p>
    <w:p w14:paraId="775B9CC0" w14:textId="5849BCE9" w:rsidR="00E15FFD" w:rsidRPr="00F3093E" w:rsidRDefault="00E15FFD" w:rsidP="00E15FFD">
      <w:pPr>
        <w:rPr>
          <w:rtl/>
        </w:rPr>
      </w:pPr>
      <w:r w:rsidRPr="00F3093E">
        <w:rPr>
          <w:rtl/>
        </w:rPr>
        <w:t xml:space="preserve">החינוך </w:t>
      </w:r>
      <w:r>
        <w:rPr>
          <w:rFonts w:hint="cs"/>
          <w:rtl/>
        </w:rPr>
        <w:t>אינו סובר</w:t>
      </w:r>
      <w:r w:rsidRPr="00F3093E">
        <w:rPr>
          <w:rtl/>
        </w:rPr>
        <w:t xml:space="preserve"> </w:t>
      </w:r>
      <w:r>
        <w:rPr>
          <w:rFonts w:hint="cs"/>
          <w:rtl/>
        </w:rPr>
        <w:t>ש</w:t>
      </w:r>
      <w:r w:rsidRPr="00F3093E">
        <w:rPr>
          <w:rtl/>
        </w:rPr>
        <w:t>הסיבה לתקיעת השופר בראש השנה</w:t>
      </w:r>
      <w:r>
        <w:rPr>
          <w:rFonts w:hint="cs"/>
          <w:rtl/>
        </w:rPr>
        <w:t xml:space="preserve"> זהה לסיבה שתוקעים בשופר ביובל.</w:t>
      </w:r>
      <w:r w:rsidRPr="00F3093E">
        <w:rPr>
          <w:rtl/>
        </w:rPr>
        <w:t xml:space="preserve"> </w:t>
      </w:r>
      <w:r>
        <w:rPr>
          <w:rFonts w:hint="cs"/>
          <w:rtl/>
        </w:rPr>
        <w:t>עם זאת,</w:t>
      </w:r>
      <w:r w:rsidRPr="00F3093E">
        <w:rPr>
          <w:rtl/>
        </w:rPr>
        <w:t xml:space="preserve"> בהתבסס על סיבה זו</w:t>
      </w:r>
      <w:r>
        <w:rPr>
          <w:rtl/>
        </w:rPr>
        <w:t>,</w:t>
      </w:r>
      <w:r w:rsidRPr="00F3093E">
        <w:rPr>
          <w:rtl/>
        </w:rPr>
        <w:t xml:space="preserve"> ניתן להציע </w:t>
      </w:r>
      <w:r>
        <w:rPr>
          <w:rFonts w:hint="cs"/>
          <w:rtl/>
        </w:rPr>
        <w:t>כי בדומה ל</w:t>
      </w:r>
      <w:r w:rsidRPr="00F3093E">
        <w:rPr>
          <w:rtl/>
        </w:rPr>
        <w:t xml:space="preserve">שופר בשנת היובל </w:t>
      </w:r>
      <w:r>
        <w:rPr>
          <w:rFonts w:hint="cs"/>
          <w:rtl/>
        </w:rPr>
        <w:t xml:space="preserve">שמטרתו </w:t>
      </w:r>
      <w:r w:rsidRPr="00F3093E">
        <w:rPr>
          <w:rtl/>
        </w:rPr>
        <w:t>להכריז על מלכות</w:t>
      </w:r>
      <w:r>
        <w:rPr>
          <w:rFonts w:hint="cs"/>
          <w:rtl/>
        </w:rPr>
        <w:t xml:space="preserve"> ה</w:t>
      </w:r>
      <w:r>
        <w:rPr>
          <w:rtl/>
        </w:rPr>
        <w:t>',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גם מטרתו של </w:t>
      </w:r>
      <w:r w:rsidRPr="00F3093E">
        <w:rPr>
          <w:rtl/>
        </w:rPr>
        <w:t xml:space="preserve">השופר בראש השנה </w:t>
      </w:r>
      <w:r>
        <w:rPr>
          <w:rFonts w:hint="cs"/>
          <w:rtl/>
        </w:rPr>
        <w:t>היא המלכת ה</w:t>
      </w:r>
      <w:r>
        <w:rPr>
          <w:rtl/>
        </w:rPr>
        <w:t>'.</w:t>
      </w:r>
    </w:p>
    <w:p w14:paraId="10996D29" w14:textId="77777777" w:rsidR="00E15FFD" w:rsidRPr="00F3093E" w:rsidRDefault="00E15FFD" w:rsidP="00E15FFD">
      <w:pPr>
        <w:spacing w:line="360" w:lineRule="auto"/>
        <w:rPr>
          <w:rFonts w:ascii="David" w:hAnsi="David" w:cs="David"/>
          <w:rtl/>
        </w:rPr>
      </w:pPr>
    </w:p>
    <w:p w14:paraId="68FD77A9" w14:textId="77777777" w:rsidR="00E15FFD" w:rsidRPr="00F3093E" w:rsidRDefault="00E15FFD" w:rsidP="00E15FFD">
      <w:pPr>
        <w:pStyle w:val="2"/>
        <w:rPr>
          <w:rtl/>
        </w:rPr>
      </w:pPr>
      <w:r w:rsidRPr="00F3093E">
        <w:rPr>
          <w:rtl/>
        </w:rPr>
        <w:t>חזרה בתשובה</w:t>
      </w:r>
    </w:p>
    <w:p w14:paraId="5EE49052" w14:textId="731E34A6" w:rsidR="00E15FFD" w:rsidRPr="0088103B" w:rsidRDefault="00E15FFD" w:rsidP="00E15FFD">
      <w:pPr>
        <w:rPr>
          <w:rtl/>
        </w:rPr>
      </w:pPr>
      <w:r w:rsidRPr="0088103B">
        <w:rPr>
          <w:rtl/>
        </w:rPr>
        <w:t>ר</w:t>
      </w:r>
      <w:r>
        <w:rPr>
          <w:rtl/>
        </w:rPr>
        <w:t>'</w:t>
      </w:r>
      <w:r w:rsidRPr="0088103B">
        <w:rPr>
          <w:rtl/>
        </w:rPr>
        <w:t xml:space="preserve"> סעדיה גאון מציע סיבה </w:t>
      </w:r>
      <w:r w:rsidRPr="0088103B">
        <w:rPr>
          <w:rFonts w:hint="cs"/>
          <w:rtl/>
        </w:rPr>
        <w:t>נוספת</w:t>
      </w:r>
      <w:r w:rsidRPr="0088103B">
        <w:rPr>
          <w:rtl/>
        </w:rPr>
        <w:t xml:space="preserve"> לתקיעה בשופר</w:t>
      </w:r>
      <w:r>
        <w:rPr>
          <w:rtl/>
        </w:rPr>
        <w:t>:</w:t>
      </w:r>
    </w:p>
    <w:p w14:paraId="01817249" w14:textId="36F17B9F" w:rsidR="00E15FFD" w:rsidRPr="0088103B" w:rsidRDefault="00E15FFD" w:rsidP="00E15FFD">
      <w:pPr>
        <w:pStyle w:val="a9"/>
        <w:rPr>
          <w:rtl/>
        </w:rPr>
      </w:pPr>
      <w:r w:rsidRPr="0088103B">
        <w:rPr>
          <w:rtl/>
        </w:rPr>
        <w:lastRenderedPageBreak/>
        <w:t>והעניין הב</w:t>
      </w:r>
      <w:r>
        <w:rPr>
          <w:rtl/>
        </w:rPr>
        <w:t>'</w:t>
      </w:r>
      <w:r w:rsidRPr="0088103B">
        <w:rPr>
          <w:rtl/>
        </w:rPr>
        <w:t xml:space="preserve"> כי יום ר</w:t>
      </w:r>
      <w:r>
        <w:rPr>
          <w:rtl/>
        </w:rPr>
        <w:t>"</w:t>
      </w:r>
      <w:r w:rsidRPr="0088103B">
        <w:rPr>
          <w:rtl/>
        </w:rPr>
        <w:t xml:space="preserve">ה הוא ראשון לעשרת ימי תשובה </w:t>
      </w:r>
      <w:proofErr w:type="spellStart"/>
      <w:r w:rsidRPr="0088103B">
        <w:rPr>
          <w:rtl/>
        </w:rPr>
        <w:t>ותוקעין</w:t>
      </w:r>
      <w:proofErr w:type="spellEnd"/>
      <w:r w:rsidRPr="0088103B">
        <w:rPr>
          <w:rtl/>
        </w:rPr>
        <w:t xml:space="preserve"> בו בשופר להכריז על ראשנו כמי שמזהיר ואומר כל הרוצה לשוב ישוב ואם לאו אל יקרא תגר על עצמו</w:t>
      </w:r>
      <w:r>
        <w:rPr>
          <w:rtl/>
        </w:rPr>
        <w:t>.</w:t>
      </w:r>
      <w:r w:rsidRPr="0088103B">
        <w:rPr>
          <w:rtl/>
        </w:rPr>
        <w:t xml:space="preserve"> וכן </w:t>
      </w:r>
      <w:proofErr w:type="spellStart"/>
      <w:r w:rsidRPr="0088103B">
        <w:rPr>
          <w:rtl/>
        </w:rPr>
        <w:t>עושין</w:t>
      </w:r>
      <w:proofErr w:type="spellEnd"/>
      <w:r w:rsidRPr="0088103B">
        <w:rPr>
          <w:rtl/>
        </w:rPr>
        <w:t xml:space="preserve"> המלכים </w:t>
      </w:r>
      <w:proofErr w:type="spellStart"/>
      <w:r w:rsidRPr="0088103B">
        <w:rPr>
          <w:rtl/>
        </w:rPr>
        <w:t>מזהירין</w:t>
      </w:r>
      <w:proofErr w:type="spellEnd"/>
      <w:r w:rsidRPr="0088103B">
        <w:rPr>
          <w:rtl/>
        </w:rPr>
        <w:t xml:space="preserve"> את העולם תחלה </w:t>
      </w:r>
      <w:proofErr w:type="spellStart"/>
      <w:r w:rsidRPr="0088103B">
        <w:rPr>
          <w:rtl/>
        </w:rPr>
        <w:t>בגזירותם</w:t>
      </w:r>
      <w:proofErr w:type="spellEnd"/>
      <w:r w:rsidRPr="0088103B">
        <w:rPr>
          <w:rtl/>
        </w:rPr>
        <w:t xml:space="preserve"> וכל העובר אחר האזהרה אין </w:t>
      </w:r>
      <w:proofErr w:type="spellStart"/>
      <w:r w:rsidRPr="0088103B">
        <w:rPr>
          <w:rtl/>
        </w:rPr>
        <w:t>שומעין</w:t>
      </w:r>
      <w:proofErr w:type="spellEnd"/>
      <w:r w:rsidRPr="0088103B">
        <w:rPr>
          <w:rtl/>
        </w:rPr>
        <w:t xml:space="preserve"> לו טענה</w:t>
      </w:r>
      <w:r>
        <w:rPr>
          <w:rtl/>
        </w:rPr>
        <w:t>.</w:t>
      </w:r>
      <w:r w:rsidRPr="0088103B">
        <w:rPr>
          <w:rtl/>
        </w:rPr>
        <w:t xml:space="preserve"> </w:t>
      </w:r>
      <w:r>
        <w:rPr>
          <w:rFonts w:hint="cs"/>
          <w:rtl/>
        </w:rPr>
        <w:t>(סדר תפילת ראש השנה)</w:t>
      </w:r>
    </w:p>
    <w:p w14:paraId="5E09FB7D" w14:textId="4DC6A735" w:rsidR="00E15FFD" w:rsidRPr="00F3093E" w:rsidRDefault="00E15FFD" w:rsidP="00E15FFD">
      <w:pPr>
        <w:rPr>
          <w:rtl/>
        </w:rPr>
      </w:pPr>
      <w:r>
        <w:rPr>
          <w:rFonts w:hint="cs"/>
          <w:rtl/>
        </w:rPr>
        <w:t xml:space="preserve">התיאור </w:t>
      </w:r>
      <w:r w:rsidRPr="00F3093E">
        <w:rPr>
          <w:rtl/>
        </w:rPr>
        <w:t xml:space="preserve">של הנביא עמוס </w:t>
      </w:r>
      <w:r>
        <w:rPr>
          <w:rFonts w:hint="cs"/>
          <w:rtl/>
        </w:rPr>
        <w:t>לתקיעה בשופר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tl/>
        </w:rPr>
        <w:t>'</w:t>
      </w:r>
      <w:r w:rsidRPr="00F3093E">
        <w:rPr>
          <w:rtl/>
        </w:rPr>
        <w:t>אם יתקע שופר בעיר</w:t>
      </w:r>
      <w:r>
        <w:rPr>
          <w:rtl/>
        </w:rPr>
        <w:t>,</w:t>
      </w:r>
      <w:r w:rsidRPr="00F3093E">
        <w:rPr>
          <w:rtl/>
        </w:rPr>
        <w:t xml:space="preserve"> ועם לא יחרדו</w:t>
      </w:r>
      <w:r w:rsidR="00C30031">
        <w:rPr>
          <w:rtl/>
        </w:rPr>
        <w:t>?</w:t>
      </w:r>
      <w:r>
        <w:rPr>
          <w:rtl/>
        </w:rPr>
        <w:t>'</w:t>
      </w:r>
      <w:r w:rsidRPr="00F3093E">
        <w:rPr>
          <w:rtl/>
        </w:rPr>
        <w:t xml:space="preserve"> (ע</w:t>
      </w:r>
      <w:r>
        <w:rPr>
          <w:rFonts w:hint="cs"/>
          <w:rtl/>
        </w:rPr>
        <w:t>מוס</w:t>
      </w:r>
      <w:r w:rsidRPr="00F3093E">
        <w:rPr>
          <w:rtl/>
        </w:rPr>
        <w:t xml:space="preserve"> ג</w:t>
      </w:r>
      <w:r>
        <w:rPr>
          <w:rFonts w:hint="cs"/>
          <w:rtl/>
        </w:rPr>
        <w:t>,</w:t>
      </w:r>
      <w:r w:rsidRPr="00F3093E">
        <w:rPr>
          <w:rtl/>
        </w:rPr>
        <w:t xml:space="preserve"> ו)</w:t>
      </w:r>
      <w:r>
        <w:rPr>
          <w:rtl/>
        </w:rPr>
        <w:t>,</w:t>
      </w:r>
      <w:r w:rsidRPr="00F3093E">
        <w:rPr>
          <w:rtl/>
        </w:rPr>
        <w:t xml:space="preserve"> ממחיש את ההשפעה הפוטנציאלית של </w:t>
      </w:r>
      <w:r>
        <w:rPr>
          <w:rFonts w:hint="cs"/>
          <w:rtl/>
        </w:rPr>
        <w:t xml:space="preserve">תקיעת </w:t>
      </w:r>
      <w:r w:rsidRPr="00F3093E">
        <w:rPr>
          <w:rtl/>
        </w:rPr>
        <w:t>השופר על מי ששומע או</w:t>
      </w:r>
      <w:r>
        <w:rPr>
          <w:rFonts w:hint="cs"/>
          <w:rtl/>
        </w:rPr>
        <w:t>תה</w:t>
      </w:r>
      <w:r>
        <w:rPr>
          <w:rtl/>
        </w:rPr>
        <w:t>.</w:t>
      </w:r>
      <w:r w:rsidRPr="00F3093E">
        <w:rPr>
          <w:rtl/>
        </w:rPr>
        <w:t xml:space="preserve"> באופן דומה כותב הרמב</w:t>
      </w:r>
      <w:r>
        <w:rPr>
          <w:rtl/>
        </w:rPr>
        <w:t>"</w:t>
      </w:r>
      <w:r w:rsidRPr="00F3093E">
        <w:rPr>
          <w:rtl/>
        </w:rPr>
        <w:t>ם</w:t>
      </w:r>
      <w:r>
        <w:rPr>
          <w:rtl/>
        </w:rPr>
        <w:t>:</w:t>
      </w:r>
    </w:p>
    <w:p w14:paraId="1E5FAD90" w14:textId="0826469F" w:rsidR="00E15FFD" w:rsidRPr="00F3093E" w:rsidRDefault="00E15FFD" w:rsidP="00E15FFD">
      <w:pPr>
        <w:rPr>
          <w:rtl/>
        </w:rPr>
      </w:pPr>
      <w:r>
        <w:rPr>
          <w:rtl/>
        </w:rPr>
        <w:t>'</w:t>
      </w:r>
      <w:r w:rsidRPr="00F3093E">
        <w:rPr>
          <w:rtl/>
        </w:rPr>
        <w:t>אע</w:t>
      </w:r>
      <w:r>
        <w:rPr>
          <w:rtl/>
        </w:rPr>
        <w:t>"</w:t>
      </w:r>
      <w:r w:rsidRPr="00F3093E">
        <w:rPr>
          <w:rtl/>
        </w:rPr>
        <w:t>פ שתקיעת שופר בראש השנה גזירת הכתוב</w:t>
      </w:r>
      <w:r>
        <w:rPr>
          <w:rtl/>
        </w:rPr>
        <w:t>,</w:t>
      </w:r>
      <w:r w:rsidRPr="00F3093E">
        <w:rPr>
          <w:rtl/>
        </w:rPr>
        <w:t xml:space="preserve"> רמז יש בו</w:t>
      </w:r>
      <w:r>
        <w:rPr>
          <w:rtl/>
        </w:rPr>
        <w:t>,</w:t>
      </w:r>
      <w:r w:rsidRPr="00F3093E">
        <w:rPr>
          <w:rtl/>
        </w:rPr>
        <w:t xml:space="preserve"> כלומר</w:t>
      </w:r>
      <w:r>
        <w:rPr>
          <w:rtl/>
        </w:rPr>
        <w:t>:</w:t>
      </w:r>
      <w:r w:rsidRPr="00F3093E">
        <w:rPr>
          <w:rtl/>
        </w:rPr>
        <w:t xml:space="preserve"> </w:t>
      </w:r>
      <w:r>
        <w:rPr>
          <w:rtl/>
        </w:rPr>
        <w:t>"</w:t>
      </w:r>
      <w:r w:rsidRPr="00F3093E">
        <w:rPr>
          <w:rtl/>
        </w:rPr>
        <w:t>עורו</w:t>
      </w:r>
      <w:r>
        <w:rPr>
          <w:rtl/>
        </w:rPr>
        <w:t>,</w:t>
      </w:r>
      <w:r w:rsidRPr="00F3093E">
        <w:rPr>
          <w:rtl/>
        </w:rPr>
        <w:t xml:space="preserve"> ישנים משנתכם</w:t>
      </w:r>
      <w:r>
        <w:rPr>
          <w:rtl/>
        </w:rPr>
        <w:t>,</w:t>
      </w:r>
      <w:r w:rsidRPr="00F3093E">
        <w:rPr>
          <w:rtl/>
        </w:rPr>
        <w:t xml:space="preserve"> ונרדמים הקיצו מתרדמתכם! וחפשו במעשיכם וחזרו בתשובה</w:t>
      </w:r>
      <w:r>
        <w:rPr>
          <w:rtl/>
        </w:rPr>
        <w:t>,</w:t>
      </w:r>
      <w:r w:rsidRPr="00F3093E">
        <w:rPr>
          <w:rtl/>
        </w:rPr>
        <w:t xml:space="preserve"> וזכרו בוראכם!</w:t>
      </w:r>
      <w:r>
        <w:rPr>
          <w:rtl/>
        </w:rPr>
        <w:t>"</w:t>
      </w:r>
      <w:r w:rsidRPr="00F3093E">
        <w:rPr>
          <w:rtl/>
        </w:rPr>
        <w:t xml:space="preserve"> </w:t>
      </w:r>
      <w:r>
        <w:rPr>
          <w:rtl/>
        </w:rPr>
        <w:t>...</w:t>
      </w:r>
      <w:r w:rsidRPr="00F3093E">
        <w:rPr>
          <w:rtl/>
        </w:rPr>
        <w:t xml:space="preserve"> ומפני ענין זה</w:t>
      </w:r>
      <w:r>
        <w:rPr>
          <w:rtl/>
        </w:rPr>
        <w:t>,</w:t>
      </w:r>
      <w:r w:rsidRPr="00F3093E">
        <w:rPr>
          <w:rtl/>
        </w:rPr>
        <w:t xml:space="preserve"> נהגו כל בית ישראל להרבות בצדקה ובמעשים טובים ולעסוק במצות מראש השנה ועד יוה</w:t>
      </w:r>
      <w:r>
        <w:rPr>
          <w:rtl/>
        </w:rPr>
        <w:t>"</w:t>
      </w:r>
      <w:r w:rsidRPr="00F3093E">
        <w:rPr>
          <w:rtl/>
        </w:rPr>
        <w:t>כ יתר מכל השנה</w:t>
      </w:r>
      <w:r>
        <w:rPr>
          <w:rtl/>
        </w:rPr>
        <w:t>'.</w:t>
      </w:r>
      <w:r>
        <w:rPr>
          <w:rFonts w:hint="cs"/>
          <w:rtl/>
        </w:rPr>
        <w:t xml:space="preserve"> </w:t>
      </w:r>
      <w:r w:rsidRPr="00F3093E">
        <w:rPr>
          <w:rtl/>
        </w:rPr>
        <w:t>(רמב</w:t>
      </w:r>
      <w:r>
        <w:rPr>
          <w:rtl/>
        </w:rPr>
        <w:t>"</w:t>
      </w:r>
      <w:r w:rsidRPr="00F3093E">
        <w:rPr>
          <w:rtl/>
        </w:rPr>
        <w:t>ם</w:t>
      </w:r>
      <w:r>
        <w:rPr>
          <w:rFonts w:hint="cs"/>
          <w:rtl/>
        </w:rPr>
        <w:t xml:space="preserve"> </w:t>
      </w:r>
      <w:r w:rsidRPr="00F3093E">
        <w:rPr>
          <w:rtl/>
        </w:rPr>
        <w:t>הלכות תשובה ג</w:t>
      </w:r>
      <w:r>
        <w:rPr>
          <w:rFonts w:hint="cs"/>
          <w:rtl/>
        </w:rPr>
        <w:t>,</w:t>
      </w:r>
      <w:r w:rsidRPr="00F3093E">
        <w:rPr>
          <w:rtl/>
        </w:rPr>
        <w:t xml:space="preserve"> ד)</w:t>
      </w:r>
      <w:r>
        <w:rPr>
          <w:rtl/>
        </w:rPr>
        <w:t>.</w:t>
      </w:r>
    </w:p>
    <w:p w14:paraId="579223B6" w14:textId="4733BEE8" w:rsidR="00E15FFD" w:rsidRPr="00F3093E" w:rsidRDefault="00E15FFD" w:rsidP="00E15FFD">
      <w:pPr>
        <w:rPr>
          <w:rtl/>
        </w:rPr>
      </w:pPr>
      <w:r w:rsidRPr="00F3093E">
        <w:rPr>
          <w:rtl/>
        </w:rPr>
        <w:t>החינוך מרחיב על כך</w:t>
      </w:r>
      <w:r>
        <w:rPr>
          <w:rtl/>
        </w:rPr>
        <w:t>,</w:t>
      </w:r>
      <w:r w:rsidRPr="00F3093E">
        <w:rPr>
          <w:rtl/>
        </w:rPr>
        <w:t xml:space="preserve"> ומתאר את השפעת</w:t>
      </w:r>
      <w:r>
        <w:rPr>
          <w:rFonts w:hint="cs"/>
          <w:rtl/>
        </w:rPr>
        <w:t>ו של</w:t>
      </w:r>
      <w:r w:rsidRPr="00F3093E">
        <w:rPr>
          <w:rtl/>
        </w:rPr>
        <w:t xml:space="preserve"> קול השופר</w:t>
      </w:r>
      <w:r>
        <w:rPr>
          <w:rtl/>
        </w:rPr>
        <w:t>:</w:t>
      </w:r>
    </w:p>
    <w:p w14:paraId="2F358F36" w14:textId="6A61A34D" w:rsidR="00E15FFD" w:rsidRPr="00F3093E" w:rsidRDefault="00E15FFD" w:rsidP="00E15FFD">
      <w:pPr>
        <w:pStyle w:val="a9"/>
        <w:rPr>
          <w:rtl/>
        </w:rPr>
      </w:pPr>
      <w:r w:rsidRPr="0088103B">
        <w:rPr>
          <w:rtl/>
        </w:rPr>
        <w:t>משורשי המצווה</w:t>
      </w:r>
      <w:r>
        <w:rPr>
          <w:rtl/>
        </w:rPr>
        <w:t>:</w:t>
      </w:r>
      <w:r w:rsidRPr="0088103B">
        <w:rPr>
          <w:rtl/>
        </w:rPr>
        <w:t xml:space="preserve"> לפי שהאדם בעל חומר לא יתעורר לדברים כי אם על ידי מעורר</w:t>
      </w:r>
      <w:r>
        <w:rPr>
          <w:rtl/>
        </w:rPr>
        <w:t>...</w:t>
      </w:r>
      <w:r w:rsidRPr="0088103B">
        <w:rPr>
          <w:rtl/>
        </w:rPr>
        <w:t xml:space="preserve"> וגם כן ביום ראש השנה</w:t>
      </w:r>
      <w:r>
        <w:rPr>
          <w:rtl/>
        </w:rPr>
        <w:t>,</w:t>
      </w:r>
      <w:r w:rsidRPr="0088103B">
        <w:rPr>
          <w:rtl/>
        </w:rPr>
        <w:t xml:space="preserve"> שהוא היום הנועד מקודם לדון בו כל באי עולם</w:t>
      </w:r>
      <w:r>
        <w:rPr>
          <w:rtl/>
        </w:rPr>
        <w:t>...</w:t>
      </w:r>
      <w:r w:rsidRPr="0088103B">
        <w:rPr>
          <w:rtl/>
        </w:rPr>
        <w:t xml:space="preserve"> וקול השופר מעורר הרבה לב כל שומעיו</w:t>
      </w:r>
      <w:r>
        <w:rPr>
          <w:rtl/>
        </w:rPr>
        <w:t>,</w:t>
      </w:r>
      <w:r w:rsidRPr="0088103B">
        <w:rPr>
          <w:rtl/>
        </w:rPr>
        <w:t xml:space="preserve"> </w:t>
      </w:r>
      <w:r w:rsidRPr="0088103B">
        <w:rPr>
          <w:b/>
          <w:bCs/>
          <w:rtl/>
        </w:rPr>
        <w:t>וכל שכן קול התרועה</w:t>
      </w:r>
      <w:r>
        <w:rPr>
          <w:b/>
          <w:bCs/>
          <w:rtl/>
        </w:rPr>
        <w:t>,</w:t>
      </w:r>
      <w:r w:rsidRPr="0088103B">
        <w:rPr>
          <w:b/>
          <w:bCs/>
          <w:rtl/>
        </w:rPr>
        <w:t xml:space="preserve"> כלומר הקול הנשבר</w:t>
      </w:r>
      <w:r>
        <w:rPr>
          <w:rtl/>
        </w:rPr>
        <w:t>.</w:t>
      </w:r>
      <w:r w:rsidRPr="0088103B">
        <w:rPr>
          <w:rtl/>
        </w:rPr>
        <w:t xml:space="preserve"> ומלבד ההתעוררות שבו</w:t>
      </w:r>
      <w:r>
        <w:rPr>
          <w:rtl/>
        </w:rPr>
        <w:t>,</w:t>
      </w:r>
      <w:r w:rsidRPr="0088103B">
        <w:rPr>
          <w:rtl/>
        </w:rPr>
        <w:t xml:space="preserve"> יש לו לאדם זכר בדבר שישבר יצר לבו הרע בתאוות העולם </w:t>
      </w:r>
      <w:proofErr w:type="spellStart"/>
      <w:r w:rsidRPr="0088103B">
        <w:rPr>
          <w:rtl/>
        </w:rPr>
        <w:t>ובתשוקיו</w:t>
      </w:r>
      <w:proofErr w:type="spellEnd"/>
      <w:r w:rsidRPr="0088103B">
        <w:rPr>
          <w:rtl/>
        </w:rPr>
        <w:t xml:space="preserve"> </w:t>
      </w:r>
      <w:r w:rsidRPr="0088103B">
        <w:rPr>
          <w:b/>
          <w:bCs/>
          <w:rtl/>
        </w:rPr>
        <w:t>בשמעו קולות נשברים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 w:rsidRPr="00F3093E">
        <w:rPr>
          <w:rtl/>
        </w:rPr>
        <w:t>(ספר החינוך</w:t>
      </w:r>
      <w:r>
        <w:rPr>
          <w:rtl/>
        </w:rPr>
        <w:t>,</w:t>
      </w:r>
      <w:r w:rsidRPr="00F3093E">
        <w:rPr>
          <w:rtl/>
        </w:rPr>
        <w:t xml:space="preserve"> מצווה תה)</w:t>
      </w:r>
      <w:r>
        <w:rPr>
          <w:rtl/>
        </w:rPr>
        <w:t>.</w:t>
      </w:r>
    </w:p>
    <w:p w14:paraId="34C3E774" w14:textId="77777777" w:rsidR="00E15FFD" w:rsidRPr="00F3093E" w:rsidRDefault="00E15FFD" w:rsidP="00E15FFD">
      <w:pPr>
        <w:spacing w:line="360" w:lineRule="auto"/>
        <w:rPr>
          <w:rFonts w:ascii="David" w:hAnsi="David" w:cs="David"/>
          <w:rtl/>
        </w:rPr>
      </w:pPr>
    </w:p>
    <w:p w14:paraId="5A932900" w14:textId="77777777" w:rsidR="00E15FFD" w:rsidRPr="00F3093E" w:rsidRDefault="00E15FFD" w:rsidP="00E15FFD">
      <w:pPr>
        <w:pStyle w:val="2"/>
        <w:rPr>
          <w:rtl/>
        </w:rPr>
      </w:pPr>
      <w:r w:rsidRPr="00F3093E">
        <w:rPr>
          <w:rtl/>
        </w:rPr>
        <w:t>תפילה</w:t>
      </w:r>
    </w:p>
    <w:p w14:paraId="5A98D95D" w14:textId="4E77242B" w:rsidR="00E15FFD" w:rsidRPr="00F3093E" w:rsidRDefault="00E15FFD" w:rsidP="00E15FFD">
      <w:r w:rsidRPr="00F3093E">
        <w:rPr>
          <w:rtl/>
        </w:rPr>
        <w:t>התקיעה בשופר ממלאת תפקיד שלישי</w:t>
      </w:r>
      <w:r>
        <w:rPr>
          <w:rtl/>
        </w:rPr>
        <w:t>: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היא מהווה את </w:t>
      </w:r>
      <w:r w:rsidRPr="00F3093E">
        <w:rPr>
          <w:rtl/>
        </w:rPr>
        <w:t>הכלי שעל ידו מתבצעת התפילה</w:t>
      </w:r>
      <w:r>
        <w:rPr>
          <w:rtl/>
        </w:rPr>
        <w:t>.</w:t>
      </w:r>
      <w:r w:rsidRPr="00F3093E">
        <w:rPr>
          <w:rtl/>
        </w:rPr>
        <w:t xml:space="preserve"> התורה מתייחסת לתפקידים הרבים של החצוצרות במדבר (במד</w:t>
      </w:r>
      <w:r>
        <w:rPr>
          <w:rFonts w:hint="cs"/>
          <w:rtl/>
        </w:rPr>
        <w:t>בר</w:t>
      </w:r>
      <w:r w:rsidRPr="00F3093E">
        <w:rPr>
          <w:rtl/>
        </w:rPr>
        <w:t xml:space="preserve"> י</w:t>
      </w:r>
      <w:r>
        <w:rPr>
          <w:rFonts w:hint="cs"/>
          <w:rtl/>
        </w:rPr>
        <w:t>,</w:t>
      </w:r>
      <w:r w:rsidRPr="00F3093E">
        <w:rPr>
          <w:rtl/>
        </w:rPr>
        <w:t xml:space="preserve"> א</w:t>
      </w:r>
      <w:r>
        <w:rPr>
          <w:rFonts w:hint="cs"/>
          <w:rtl/>
        </w:rPr>
        <w:t>-</w:t>
      </w:r>
      <w:r w:rsidRPr="00F3093E">
        <w:rPr>
          <w:rtl/>
        </w:rPr>
        <w:t>י)</w:t>
      </w:r>
      <w:r>
        <w:rPr>
          <w:rtl/>
        </w:rPr>
        <w:t>.</w:t>
      </w:r>
      <w:r w:rsidRPr="00F3093E">
        <w:rPr>
          <w:rtl/>
        </w:rPr>
        <w:t xml:space="preserve"> לדוגמא</w:t>
      </w:r>
      <w:r>
        <w:rPr>
          <w:rtl/>
        </w:rPr>
        <w:t>,</w:t>
      </w:r>
      <w:r w:rsidRPr="00F3093E">
        <w:rPr>
          <w:rtl/>
        </w:rPr>
        <w:t xml:space="preserve"> ה</w:t>
      </w:r>
      <w:r>
        <w:rPr>
          <w:rFonts w:hint="cs"/>
          <w:rtl/>
        </w:rPr>
        <w:t>ן</w:t>
      </w:r>
      <w:r w:rsidRPr="00F3093E">
        <w:rPr>
          <w:rtl/>
        </w:rPr>
        <w:t xml:space="preserve"> הושמעו במטרה לסמן למחנות לנוע</w:t>
      </w:r>
      <w:r>
        <w:rPr>
          <w:rtl/>
        </w:rPr>
        <w:t>,</w:t>
      </w:r>
      <w:r w:rsidRPr="00F3093E">
        <w:rPr>
          <w:rtl/>
        </w:rPr>
        <w:t xml:space="preserve"> או אפילו רק בכדי לקבץ את העם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כמו כן, </w:t>
      </w:r>
      <w:r w:rsidRPr="00F3093E">
        <w:rPr>
          <w:rtl/>
        </w:rPr>
        <w:t xml:space="preserve">בהקשר זה אנו פוגשים לראשונה את המונח המקראי - </w:t>
      </w:r>
      <w:r>
        <w:rPr>
          <w:rtl/>
        </w:rPr>
        <w:t>'</w:t>
      </w:r>
      <w:r w:rsidRPr="00F3093E">
        <w:rPr>
          <w:rtl/>
        </w:rPr>
        <w:t>לתקוע</w:t>
      </w:r>
      <w:r>
        <w:rPr>
          <w:rtl/>
        </w:rPr>
        <w:t>'</w:t>
      </w:r>
      <w:r w:rsidRPr="00F3093E">
        <w:rPr>
          <w:rtl/>
        </w:rPr>
        <w:t xml:space="preserve"> – אשר ממנו נגזר באופן הישיר המונח התלמודי -</w:t>
      </w:r>
      <w:r>
        <w:rPr>
          <w:rFonts w:hint="cs"/>
          <w:rtl/>
        </w:rPr>
        <w:t xml:space="preserve"> </w:t>
      </w:r>
      <w:r>
        <w:rPr>
          <w:rtl/>
        </w:rPr>
        <w:t>'</w:t>
      </w:r>
      <w:r w:rsidRPr="00F3093E">
        <w:rPr>
          <w:rtl/>
        </w:rPr>
        <w:t>תקיעה</w:t>
      </w:r>
      <w:r>
        <w:rPr>
          <w:rtl/>
        </w:rPr>
        <w:t>'.</w:t>
      </w:r>
      <w:r w:rsidRPr="00F3093E">
        <w:rPr>
          <w:rtl/>
        </w:rPr>
        <w:t xml:space="preserve"> בתנ</w:t>
      </w:r>
      <w:r>
        <w:rPr>
          <w:rtl/>
        </w:rPr>
        <w:t>"</w:t>
      </w:r>
      <w:r w:rsidRPr="00F3093E">
        <w:rPr>
          <w:rtl/>
        </w:rPr>
        <w:t xml:space="preserve">ך </w:t>
      </w:r>
      <w:r>
        <w:rPr>
          <w:rFonts w:hint="cs"/>
          <w:rtl/>
        </w:rPr>
        <w:t>מושג זה</w:t>
      </w:r>
      <w:r w:rsidRPr="00F3093E">
        <w:rPr>
          <w:rtl/>
        </w:rPr>
        <w:t xml:space="preserve"> מופיע רק כפועל; </w:t>
      </w:r>
      <w:r>
        <w:rPr>
          <w:rFonts w:hint="cs"/>
          <w:rtl/>
        </w:rPr>
        <w:t>ו</w:t>
      </w:r>
      <w:r w:rsidRPr="00F3093E">
        <w:rPr>
          <w:rtl/>
        </w:rPr>
        <w:t>למעשה</w:t>
      </w:r>
      <w:r>
        <w:rPr>
          <w:rtl/>
        </w:rPr>
        <w:t>,</w:t>
      </w:r>
      <w:r w:rsidRPr="00F3093E">
        <w:rPr>
          <w:rtl/>
        </w:rPr>
        <w:t xml:space="preserve"> התורה א</w:t>
      </w:r>
      <w:r>
        <w:rPr>
          <w:rFonts w:hint="cs"/>
          <w:rtl/>
        </w:rPr>
        <w:t>ף</w:t>
      </w:r>
      <w:r w:rsidRPr="00F3093E">
        <w:rPr>
          <w:rtl/>
        </w:rPr>
        <w:t xml:space="preserve"> משתמשת בצורת הפע</w:t>
      </w:r>
      <w:r>
        <w:rPr>
          <w:rFonts w:hint="cs"/>
          <w:rtl/>
        </w:rPr>
        <w:t>ו</w:t>
      </w:r>
      <w:r w:rsidRPr="00F3093E">
        <w:rPr>
          <w:rtl/>
        </w:rPr>
        <w:t>ל</w:t>
      </w:r>
      <w:r>
        <w:rPr>
          <w:rFonts w:hint="cs"/>
          <w:rtl/>
        </w:rPr>
        <w:t>ה</w:t>
      </w:r>
      <w:r w:rsidRPr="00F3093E">
        <w:rPr>
          <w:rtl/>
        </w:rPr>
        <w:t xml:space="preserve"> </w:t>
      </w:r>
      <w:r>
        <w:rPr>
          <w:rtl/>
        </w:rPr>
        <w:t>'</w:t>
      </w:r>
      <w:r w:rsidRPr="00F3093E">
        <w:rPr>
          <w:rtl/>
        </w:rPr>
        <w:t>תקיעה</w:t>
      </w:r>
      <w:r>
        <w:rPr>
          <w:rtl/>
        </w:rPr>
        <w:t>'</w:t>
      </w:r>
      <w:r w:rsidRPr="00F3093E">
        <w:rPr>
          <w:rtl/>
        </w:rPr>
        <w:t xml:space="preserve"> בכדי לצוות אותנו להריע ע</w:t>
      </w:r>
      <w:r>
        <w:rPr>
          <w:rFonts w:hint="cs"/>
          <w:rtl/>
        </w:rPr>
        <w:t>ל ידי</w:t>
      </w:r>
      <w:r w:rsidRPr="00F3093E">
        <w:rPr>
          <w:rtl/>
        </w:rPr>
        <w:t xml:space="preserve"> נשיפת ה</w:t>
      </w:r>
      <w:r>
        <w:rPr>
          <w:rtl/>
        </w:rPr>
        <w:t>'</w:t>
      </w:r>
      <w:r w:rsidRPr="00F3093E">
        <w:rPr>
          <w:rtl/>
        </w:rPr>
        <w:t>תרועה</w:t>
      </w:r>
      <w:r>
        <w:rPr>
          <w:rtl/>
        </w:rPr>
        <w:t>'</w:t>
      </w:r>
      <w:r w:rsidRPr="00F3093E">
        <w:rPr>
          <w:rtl/>
        </w:rPr>
        <w:t>!</w:t>
      </w:r>
      <w:r w:rsidRPr="00F3093E">
        <w:t xml:space="preserve"> </w:t>
      </w:r>
    </w:p>
    <w:p w14:paraId="34D7A1FF" w14:textId="3CA1152F" w:rsidR="00E15FFD" w:rsidRPr="00F3093E" w:rsidRDefault="00E15FFD" w:rsidP="00E15FFD">
      <w:pPr>
        <w:rPr>
          <w:rtl/>
        </w:rPr>
      </w:pPr>
      <w:r w:rsidRPr="00F3093E">
        <w:rPr>
          <w:rtl/>
        </w:rPr>
        <w:t>כאשר התורה מתארת את ההכנות לפני היציאה למלחמה</w:t>
      </w:r>
      <w:r>
        <w:rPr>
          <w:rtl/>
        </w:rPr>
        <w:t>,</w:t>
      </w:r>
      <w:r w:rsidRPr="00F3093E">
        <w:rPr>
          <w:rtl/>
        </w:rPr>
        <w:t xml:space="preserve"> היא מציינת </w:t>
      </w:r>
      <w:r>
        <w:rPr>
          <w:rFonts w:hint="cs"/>
          <w:rtl/>
        </w:rPr>
        <w:t xml:space="preserve">שכחלק מההכנות, גם תקעו </w:t>
      </w:r>
      <w:r w:rsidRPr="00F3093E">
        <w:rPr>
          <w:rtl/>
        </w:rPr>
        <w:t>בחצוצרות</w:t>
      </w:r>
      <w:r>
        <w:rPr>
          <w:rtl/>
        </w:rPr>
        <w:t>:</w:t>
      </w:r>
      <w:r w:rsidRPr="00F3093E">
        <w:rPr>
          <w:rtl/>
        </w:rPr>
        <w:t xml:space="preserve"> </w:t>
      </w:r>
    </w:p>
    <w:p w14:paraId="5EFCD594" w14:textId="3098E2D0" w:rsidR="00E15FFD" w:rsidRPr="0088103B" w:rsidRDefault="00E15FFD" w:rsidP="00E15FFD">
      <w:pPr>
        <w:pStyle w:val="a9"/>
        <w:rPr>
          <w:rtl/>
        </w:rPr>
      </w:pPr>
      <w:r>
        <w:rPr>
          <w:rtl/>
        </w:rPr>
        <w:t>'</w:t>
      </w:r>
      <w:r w:rsidRPr="0088103B">
        <w:rPr>
          <w:rtl/>
        </w:rPr>
        <w:t xml:space="preserve">וכי </w:t>
      </w:r>
      <w:proofErr w:type="spellStart"/>
      <w:r w:rsidRPr="0088103B">
        <w:rPr>
          <w:rtl/>
        </w:rPr>
        <w:t>תבאו</w:t>
      </w:r>
      <w:proofErr w:type="spellEnd"/>
      <w:r w:rsidRPr="0088103B">
        <w:rPr>
          <w:rtl/>
        </w:rPr>
        <w:t xml:space="preserve"> מלחמה בארצכם על הצר הצרר אתכם</w:t>
      </w:r>
      <w:r>
        <w:rPr>
          <w:rtl/>
        </w:rPr>
        <w:t>,</w:t>
      </w:r>
      <w:r w:rsidRPr="0088103B">
        <w:rPr>
          <w:rtl/>
        </w:rPr>
        <w:t xml:space="preserve"> </w:t>
      </w:r>
      <w:r w:rsidRPr="0088103B">
        <w:rPr>
          <w:b/>
          <w:bCs/>
          <w:rtl/>
        </w:rPr>
        <w:t>והרעתם</w:t>
      </w:r>
      <w:r w:rsidRPr="0088103B">
        <w:rPr>
          <w:rtl/>
        </w:rPr>
        <w:t xml:space="preserve"> </w:t>
      </w:r>
      <w:proofErr w:type="spellStart"/>
      <w:r w:rsidRPr="0088103B">
        <w:rPr>
          <w:rtl/>
        </w:rPr>
        <w:t>בחצצרת</w:t>
      </w:r>
      <w:proofErr w:type="spellEnd"/>
      <w:r w:rsidRPr="0088103B">
        <w:rPr>
          <w:rtl/>
        </w:rPr>
        <w:t xml:space="preserve">; </w:t>
      </w:r>
      <w:r w:rsidRPr="0088103B">
        <w:rPr>
          <w:b/>
          <w:bCs/>
          <w:rtl/>
        </w:rPr>
        <w:t>ונזכרתם</w:t>
      </w:r>
      <w:r w:rsidRPr="0088103B">
        <w:rPr>
          <w:rtl/>
        </w:rPr>
        <w:t xml:space="preserve"> לפני ה</w:t>
      </w:r>
      <w:r>
        <w:rPr>
          <w:rtl/>
        </w:rPr>
        <w:t>'</w:t>
      </w:r>
      <w:r w:rsidRPr="0088103B">
        <w:rPr>
          <w:rtl/>
        </w:rPr>
        <w:t xml:space="preserve"> </w:t>
      </w:r>
      <w:proofErr w:type="spellStart"/>
      <w:r w:rsidRPr="0088103B">
        <w:rPr>
          <w:rtl/>
        </w:rPr>
        <w:t>אלקיכם</w:t>
      </w:r>
      <w:proofErr w:type="spellEnd"/>
      <w:r w:rsidRPr="0088103B">
        <w:rPr>
          <w:rtl/>
        </w:rPr>
        <w:t xml:space="preserve"> ונושעתם מאיביכם</w:t>
      </w:r>
      <w:r>
        <w:rPr>
          <w:rtl/>
        </w:rPr>
        <w:t>'.</w:t>
      </w:r>
      <w:r>
        <w:rPr>
          <w:rFonts w:hint="cs"/>
          <w:rtl/>
        </w:rPr>
        <w:t xml:space="preserve"> (במדבר י, ט)</w:t>
      </w:r>
    </w:p>
    <w:p w14:paraId="249A6DDA" w14:textId="179B0F6A" w:rsidR="00E15FFD" w:rsidRPr="00F3093E" w:rsidRDefault="00E15FFD" w:rsidP="00E15FFD">
      <w:pPr>
        <w:rPr>
          <w:rtl/>
        </w:rPr>
      </w:pPr>
      <w:r w:rsidRPr="00F3093E">
        <w:rPr>
          <w:rtl/>
        </w:rPr>
        <w:t>ככל הנראה</w:t>
      </w:r>
      <w:r>
        <w:rPr>
          <w:rtl/>
        </w:rPr>
        <w:t>,</w:t>
      </w:r>
      <w:r w:rsidRPr="00F3093E">
        <w:rPr>
          <w:rtl/>
        </w:rPr>
        <w:t xml:space="preserve"> גם קול החצוצרות בהקשר זה נועד לעורר את העם לחזור בתשובה או לח</w:t>
      </w:r>
      <w:r>
        <w:rPr>
          <w:rFonts w:hint="cs"/>
          <w:rtl/>
        </w:rPr>
        <w:t>י</w:t>
      </w:r>
      <w:r w:rsidRPr="00F3093E">
        <w:rPr>
          <w:rtl/>
        </w:rPr>
        <w:t xml:space="preserve">לופין </w:t>
      </w:r>
      <w:r>
        <w:rPr>
          <w:rFonts w:hint="cs"/>
          <w:rtl/>
        </w:rPr>
        <w:t>להוות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את </w:t>
      </w:r>
      <w:r w:rsidRPr="00F3093E">
        <w:rPr>
          <w:rtl/>
        </w:rPr>
        <w:t>הכלי שעל ידו מתבצעת התפילה עצמה</w:t>
      </w:r>
      <w:r>
        <w:rPr>
          <w:rtl/>
        </w:rPr>
        <w:t>.</w:t>
      </w:r>
      <w:r w:rsidRPr="00F3093E">
        <w:rPr>
          <w:rtl/>
        </w:rPr>
        <w:t xml:space="preserve"> למעשה</w:t>
      </w:r>
      <w:r>
        <w:rPr>
          <w:rtl/>
        </w:rPr>
        <w:t>,</w:t>
      </w:r>
      <w:r w:rsidRPr="00F3093E">
        <w:rPr>
          <w:rtl/>
        </w:rPr>
        <w:t xml:space="preserve"> כפי שציינו קודם לכן</w:t>
      </w:r>
      <w:r>
        <w:rPr>
          <w:rtl/>
        </w:rPr>
        <w:t>,</w:t>
      </w:r>
      <w:r w:rsidRPr="00F3093E">
        <w:rPr>
          <w:rtl/>
        </w:rPr>
        <w:t xml:space="preserve"> הרמב</w:t>
      </w:r>
      <w:r>
        <w:rPr>
          <w:rtl/>
        </w:rPr>
        <w:t>"</w:t>
      </w:r>
      <w:r w:rsidRPr="00F3093E">
        <w:rPr>
          <w:rtl/>
        </w:rPr>
        <w:t xml:space="preserve">ן לומד מפסוק זה שתפילה </w:t>
      </w:r>
      <w:r>
        <w:rPr>
          <w:rFonts w:hint="cs"/>
          <w:rtl/>
        </w:rPr>
        <w:t>בעת צרה</w:t>
      </w:r>
      <w:r w:rsidRPr="00F3093E">
        <w:rPr>
          <w:rtl/>
        </w:rPr>
        <w:t xml:space="preserve"> הינה מצווה </w:t>
      </w:r>
      <w:r>
        <w:rPr>
          <w:rFonts w:hint="cs"/>
          <w:rtl/>
        </w:rPr>
        <w:t>מ</w:t>
      </w:r>
      <w:r w:rsidRPr="00F3093E">
        <w:rPr>
          <w:rtl/>
        </w:rPr>
        <w:t>דאורייתא (רמב</w:t>
      </w:r>
      <w:r>
        <w:rPr>
          <w:rtl/>
        </w:rPr>
        <w:t>"</w:t>
      </w:r>
      <w:r w:rsidRPr="00F3093E">
        <w:rPr>
          <w:rtl/>
        </w:rPr>
        <w:t>ן ספר המצוות מצוות עשה ה)</w:t>
      </w:r>
      <w:r>
        <w:rPr>
          <w:rtl/>
        </w:rPr>
        <w:t>.</w:t>
      </w:r>
      <w:r w:rsidRPr="00F3093E">
        <w:rPr>
          <w:rtl/>
        </w:rPr>
        <w:t xml:space="preserve"> הרמב</w:t>
      </w:r>
      <w:r>
        <w:rPr>
          <w:rtl/>
        </w:rPr>
        <w:t>"</w:t>
      </w:r>
      <w:r w:rsidRPr="00F3093E">
        <w:rPr>
          <w:rtl/>
        </w:rPr>
        <w:t>ם כותב באופן דומה</w:t>
      </w:r>
      <w:r>
        <w:rPr>
          <w:rtl/>
        </w:rPr>
        <w:t>:</w:t>
      </w:r>
      <w:r w:rsidRPr="00F3093E">
        <w:rPr>
          <w:rtl/>
        </w:rPr>
        <w:t xml:space="preserve"> </w:t>
      </w:r>
    </w:p>
    <w:p w14:paraId="4C3111EB" w14:textId="6D6015D0" w:rsidR="00E15FFD" w:rsidRPr="00F3093E" w:rsidRDefault="00E15FFD" w:rsidP="00E15FFD">
      <w:pPr>
        <w:pStyle w:val="a9"/>
        <w:rPr>
          <w:rtl/>
        </w:rPr>
      </w:pPr>
      <w:r w:rsidRPr="0088103B">
        <w:rPr>
          <w:rtl/>
        </w:rPr>
        <w:t xml:space="preserve">מצות עשה מן התורה לזעוק ולהריע בחצוצרות על כל צרה </w:t>
      </w:r>
      <w:proofErr w:type="spellStart"/>
      <w:r w:rsidRPr="0088103B">
        <w:rPr>
          <w:rtl/>
        </w:rPr>
        <w:t>שתבא</w:t>
      </w:r>
      <w:proofErr w:type="spellEnd"/>
      <w:r w:rsidRPr="0088103B">
        <w:rPr>
          <w:rtl/>
        </w:rPr>
        <w:t xml:space="preserve"> על הצבור</w:t>
      </w:r>
      <w:r>
        <w:rPr>
          <w:rtl/>
        </w:rPr>
        <w:t>...</w:t>
      </w:r>
      <w:r w:rsidRPr="0088103B">
        <w:rPr>
          <w:rtl/>
        </w:rPr>
        <w:t xml:space="preserve"> ודבר זה מדרכי התשובה הוא</w:t>
      </w:r>
      <w:r>
        <w:rPr>
          <w:rtl/>
        </w:rPr>
        <w:t>,</w:t>
      </w:r>
      <w:r w:rsidRPr="0088103B">
        <w:rPr>
          <w:rtl/>
        </w:rPr>
        <w:t xml:space="preserve"> שבזמן שתבוא צרה ויזעקו עליה ויריעו; ידעו הכל שבגלל מעשיהם הרעים הורע להן</w:t>
      </w:r>
      <w:r>
        <w:rPr>
          <w:rtl/>
        </w:rPr>
        <w:t>...</w:t>
      </w:r>
      <w:r w:rsidRPr="0088103B">
        <w:rPr>
          <w:rtl/>
        </w:rPr>
        <w:t xml:space="preserve"> וזה הוא שיגרום להסיר הצרה מעליהם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 w:rsidRPr="00F3093E">
        <w:rPr>
          <w:rtl/>
        </w:rPr>
        <w:t>(רמב</w:t>
      </w:r>
      <w:r>
        <w:rPr>
          <w:rtl/>
        </w:rPr>
        <w:t>"</w:t>
      </w:r>
      <w:r w:rsidRPr="00F3093E">
        <w:rPr>
          <w:rtl/>
        </w:rPr>
        <w:t>ם</w:t>
      </w:r>
      <w:r>
        <w:rPr>
          <w:rFonts w:hint="cs"/>
          <w:rtl/>
        </w:rPr>
        <w:t xml:space="preserve"> </w:t>
      </w:r>
      <w:r w:rsidRPr="00F3093E">
        <w:rPr>
          <w:rtl/>
        </w:rPr>
        <w:t>הלכות תעניות א</w:t>
      </w:r>
      <w:r>
        <w:rPr>
          <w:rFonts w:hint="cs"/>
          <w:rtl/>
        </w:rPr>
        <w:t xml:space="preserve">, </w:t>
      </w:r>
      <w:r w:rsidRPr="00F3093E">
        <w:rPr>
          <w:rtl/>
        </w:rPr>
        <w:t>א-ג)</w:t>
      </w:r>
      <w:r>
        <w:rPr>
          <w:rtl/>
        </w:rPr>
        <w:t>.</w:t>
      </w:r>
    </w:p>
    <w:p w14:paraId="11894CD3" w14:textId="01F3FF44" w:rsidR="00E15FFD" w:rsidRPr="00F3093E" w:rsidRDefault="00E15FFD" w:rsidP="00E15FFD">
      <w:pPr>
        <w:rPr>
          <w:rtl/>
        </w:rPr>
      </w:pPr>
      <w:r w:rsidRPr="00F3093E">
        <w:rPr>
          <w:rtl/>
        </w:rPr>
        <w:t>כפי שראינו לעיל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>ייתכן</w:t>
      </w:r>
      <w:r w:rsidRPr="00F3093E">
        <w:rPr>
          <w:rtl/>
        </w:rPr>
        <w:t xml:space="preserve"> שזו הייתה כוונת הגמרא </w:t>
      </w:r>
      <w:r>
        <w:rPr>
          <w:rFonts w:hint="cs"/>
          <w:rtl/>
        </w:rPr>
        <w:t xml:space="preserve">כאשר היא תיארה </w:t>
      </w:r>
      <w:r w:rsidRPr="00F3093E">
        <w:rPr>
          <w:rtl/>
        </w:rPr>
        <w:t xml:space="preserve">את השופר ככלי אשר מעלה את </w:t>
      </w:r>
      <w:proofErr w:type="spellStart"/>
      <w:r w:rsidRPr="00F3093E">
        <w:rPr>
          <w:rtl/>
        </w:rPr>
        <w:t>זכרוננו</w:t>
      </w:r>
      <w:proofErr w:type="spellEnd"/>
      <w:r w:rsidRPr="00F3093E">
        <w:rPr>
          <w:rtl/>
        </w:rPr>
        <w:t xml:space="preserve"> לפני הקב</w:t>
      </w:r>
      <w:r>
        <w:rPr>
          <w:rtl/>
        </w:rPr>
        <w:t>"</w:t>
      </w:r>
      <w:r w:rsidRPr="00F3093E">
        <w:rPr>
          <w:rtl/>
        </w:rPr>
        <w:t>ה (ר</w:t>
      </w:r>
      <w:r>
        <w:rPr>
          <w:rFonts w:hint="cs"/>
          <w:rtl/>
        </w:rPr>
        <w:t xml:space="preserve">אש השנה </w:t>
      </w:r>
      <w:proofErr w:type="spellStart"/>
      <w:r w:rsidRPr="00F3093E">
        <w:rPr>
          <w:rtl/>
        </w:rPr>
        <w:t>טז</w:t>
      </w:r>
      <w:proofErr w:type="spellEnd"/>
      <w:r>
        <w:rPr>
          <w:rFonts w:hint="cs"/>
          <w:rtl/>
        </w:rPr>
        <w:t xml:space="preserve"> ע</w:t>
      </w:r>
      <w:r>
        <w:rPr>
          <w:rtl/>
        </w:rPr>
        <w:t>"</w:t>
      </w:r>
      <w:r>
        <w:rPr>
          <w:rFonts w:hint="cs"/>
          <w:rtl/>
        </w:rPr>
        <w:t>א</w:t>
      </w:r>
      <w:r w:rsidRPr="00F3093E">
        <w:rPr>
          <w:rtl/>
        </w:rPr>
        <w:t>)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5B54F612" w14:textId="77777777" w:rsidR="00E15FFD" w:rsidRPr="00F3093E" w:rsidRDefault="00E15FFD" w:rsidP="00E15FFD">
      <w:pPr>
        <w:spacing w:line="360" w:lineRule="auto"/>
        <w:rPr>
          <w:rFonts w:ascii="David" w:hAnsi="David" w:cs="David"/>
          <w:b/>
          <w:bCs/>
          <w:rtl/>
        </w:rPr>
      </w:pPr>
    </w:p>
    <w:p w14:paraId="6570EBF3" w14:textId="77777777" w:rsidR="00E15FFD" w:rsidRPr="00F3093E" w:rsidRDefault="00E15FFD" w:rsidP="00E15FFD">
      <w:pPr>
        <w:pStyle w:val="2"/>
        <w:rPr>
          <w:rtl/>
        </w:rPr>
      </w:pPr>
      <w:r w:rsidRPr="00F3093E">
        <w:rPr>
          <w:rtl/>
        </w:rPr>
        <w:t>הלכות התקיעה בשופר</w:t>
      </w:r>
    </w:p>
    <w:p w14:paraId="3818BA32" w14:textId="3D7DF427" w:rsidR="00E15FFD" w:rsidRPr="00F3093E" w:rsidRDefault="00E15FFD" w:rsidP="00E15FFD">
      <w:pPr>
        <w:rPr>
          <w:rtl/>
        </w:rPr>
      </w:pPr>
      <w:r w:rsidRPr="00F3093E">
        <w:rPr>
          <w:rtl/>
        </w:rPr>
        <w:t>הבנת אופיין של הלכות התקיעה בשופר עשויה לשפוך אור על טעם המצווה</w:t>
      </w:r>
      <w:r>
        <w:rPr>
          <w:rtl/>
        </w:rPr>
        <w:t>.</w:t>
      </w:r>
      <w:r w:rsidRPr="00F3093E">
        <w:rPr>
          <w:rtl/>
        </w:rPr>
        <w:t xml:space="preserve"> ישנם למעשה שני מרכיבים במצוות השופר</w:t>
      </w:r>
      <w:r>
        <w:rPr>
          <w:rFonts w:hint="cs"/>
          <w:rtl/>
        </w:rPr>
        <w:t xml:space="preserve"> </w:t>
      </w:r>
      <w:r w:rsidRPr="00F3093E">
        <w:rPr>
          <w:rtl/>
        </w:rPr>
        <w:t>- תקיעה ושמיעה</w:t>
      </w:r>
      <w:r>
        <w:rPr>
          <w:rtl/>
        </w:rPr>
        <w:t>,</w:t>
      </w:r>
      <w:r w:rsidRPr="00F3093E">
        <w:rPr>
          <w:rtl/>
        </w:rPr>
        <w:t xml:space="preserve"> נשיפה </w:t>
      </w:r>
      <w:r>
        <w:rPr>
          <w:rFonts w:hint="cs"/>
          <w:rtl/>
        </w:rPr>
        <w:t>בשופר ושמיעתה</w:t>
      </w:r>
      <w:r>
        <w:rPr>
          <w:rtl/>
        </w:rPr>
        <w:t>.</w:t>
      </w:r>
      <w:r w:rsidRPr="00F3093E">
        <w:rPr>
          <w:rtl/>
        </w:rPr>
        <w:t xml:space="preserve"> דורות רבים </w:t>
      </w:r>
      <w:r>
        <w:rPr>
          <w:rFonts w:hint="cs"/>
          <w:rtl/>
        </w:rPr>
        <w:t>ב</w:t>
      </w:r>
      <w:r w:rsidRPr="00F3093E">
        <w:rPr>
          <w:rtl/>
        </w:rPr>
        <w:t xml:space="preserve">פוסקים </w:t>
      </w:r>
      <w:r>
        <w:rPr>
          <w:rFonts w:hint="cs"/>
          <w:rtl/>
        </w:rPr>
        <w:t>התחבטו בניסיונות</w:t>
      </w:r>
      <w:r w:rsidRPr="00F3093E">
        <w:rPr>
          <w:rtl/>
        </w:rPr>
        <w:t xml:space="preserve"> להבין את מערכת היחסים בין ש</w:t>
      </w:r>
      <w:r>
        <w:rPr>
          <w:rFonts w:hint="cs"/>
          <w:rtl/>
        </w:rPr>
        <w:t>נ</w:t>
      </w:r>
      <w:r w:rsidRPr="00F3093E">
        <w:rPr>
          <w:rtl/>
        </w:rPr>
        <w:t>י האלמנטים הללו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>כשמתוך כך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ניסו להכריע בשאלה </w:t>
      </w:r>
      <w:r w:rsidRPr="00F3093E">
        <w:rPr>
          <w:rtl/>
        </w:rPr>
        <w:t xml:space="preserve">האם המצווה היא </w:t>
      </w:r>
      <w:r>
        <w:rPr>
          <w:rFonts w:hint="cs"/>
          <w:rtl/>
        </w:rPr>
        <w:t>ב</w:t>
      </w:r>
      <w:r w:rsidRPr="00F3093E">
        <w:rPr>
          <w:rtl/>
        </w:rPr>
        <w:t xml:space="preserve">תקיעה או </w:t>
      </w:r>
      <w:r>
        <w:rPr>
          <w:rFonts w:hint="cs"/>
          <w:rtl/>
        </w:rPr>
        <w:t>ב</w:t>
      </w:r>
      <w:r w:rsidRPr="00F3093E">
        <w:rPr>
          <w:rtl/>
        </w:rPr>
        <w:t>שמיעה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>על מנת</w:t>
      </w:r>
      <w:r w:rsidRPr="00F3093E">
        <w:rPr>
          <w:rtl/>
        </w:rPr>
        <w:t xml:space="preserve"> לעשות זאת</w:t>
      </w:r>
      <w:r>
        <w:rPr>
          <w:rtl/>
        </w:rPr>
        <w:t>,</w:t>
      </w:r>
      <w:r w:rsidRPr="00F3093E">
        <w:rPr>
          <w:rtl/>
        </w:rPr>
        <w:t xml:space="preserve"> נהיה מוכרחים ל</w:t>
      </w:r>
      <w:r>
        <w:rPr>
          <w:rFonts w:hint="cs"/>
          <w:rtl/>
        </w:rPr>
        <w:t xml:space="preserve">בודד כל אחד מהמרכיבים באמצעות בחינת </w:t>
      </w:r>
      <w:r w:rsidRPr="00F3093E">
        <w:rPr>
          <w:rtl/>
        </w:rPr>
        <w:t xml:space="preserve">מקרים שבהם התקיעה או השמיעה </w:t>
      </w:r>
      <w:r w:rsidRPr="00F3093E">
        <w:rPr>
          <w:rFonts w:hint="cs"/>
          <w:rtl/>
        </w:rPr>
        <w:t>בע</w:t>
      </w:r>
      <w:r>
        <w:rPr>
          <w:rFonts w:hint="cs"/>
          <w:rtl/>
        </w:rPr>
        <w:t>י</w:t>
      </w:r>
      <w:r w:rsidRPr="00F3093E">
        <w:rPr>
          <w:rFonts w:hint="cs"/>
          <w:rtl/>
        </w:rPr>
        <w:t>יתיי</w:t>
      </w:r>
      <w:r w:rsidRPr="00F3093E">
        <w:rPr>
          <w:rFonts w:hint="eastAsia"/>
          <w:rtl/>
        </w:rPr>
        <w:t>ם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27ABDFBD" w14:textId="6910FFDC" w:rsidR="00E15FFD" w:rsidRPr="00F3093E" w:rsidRDefault="00E15FFD" w:rsidP="00E15FFD">
      <w:pPr>
        <w:rPr>
          <w:rFonts w:hint="cs"/>
          <w:rtl/>
        </w:rPr>
      </w:pPr>
      <w:r w:rsidRPr="00F3093E">
        <w:rPr>
          <w:rtl/>
        </w:rPr>
        <w:t>מצד אחד</w:t>
      </w:r>
      <w:r>
        <w:rPr>
          <w:rtl/>
        </w:rPr>
        <w:t>,</w:t>
      </w:r>
      <w:r w:rsidRPr="00F3093E">
        <w:rPr>
          <w:rtl/>
        </w:rPr>
        <w:t xml:space="preserve"> המשנה מלמדת</w:t>
      </w:r>
      <w:r>
        <w:rPr>
          <w:rFonts w:hint="cs"/>
          <w:rtl/>
        </w:rPr>
        <w:t xml:space="preserve"> כי </w:t>
      </w:r>
      <w:r w:rsidRPr="00F3093E">
        <w:rPr>
          <w:rtl/>
        </w:rPr>
        <w:t>אדם שתקע בשופר לתוך בור רגיל או לבור שקירותיו בנויים יצא ידי חוב</w:t>
      </w:r>
      <w:r>
        <w:rPr>
          <w:rFonts w:hint="cs"/>
          <w:rtl/>
        </w:rPr>
        <w:t xml:space="preserve">ת מצוות שופר </w:t>
      </w:r>
      <w:r w:rsidRPr="00F3093E">
        <w:rPr>
          <w:rtl/>
        </w:rPr>
        <w:t>רק אם הוא ישמע את קול השופר עצמו</w:t>
      </w:r>
      <w:r>
        <w:rPr>
          <w:rFonts w:hint="cs"/>
          <w:rtl/>
        </w:rPr>
        <w:t xml:space="preserve"> ו</w:t>
      </w:r>
      <w:r w:rsidRPr="00F3093E">
        <w:rPr>
          <w:rtl/>
        </w:rPr>
        <w:t>לא את ההד שלו (ר</w:t>
      </w:r>
      <w:r>
        <w:rPr>
          <w:rFonts w:hint="cs"/>
          <w:rtl/>
        </w:rPr>
        <w:t>אש השנה ג, ז</w:t>
      </w:r>
      <w:r w:rsidRPr="00F3093E">
        <w:rPr>
          <w:rtl/>
        </w:rPr>
        <w:t>)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כלומר, </w:t>
      </w:r>
      <w:r w:rsidRPr="00F3093E">
        <w:rPr>
          <w:rtl/>
        </w:rPr>
        <w:t>נראה כי משנה זו מציינת בתוקף כי גם אם אדם תוקע כראוי בשופר</w:t>
      </w:r>
      <w:r>
        <w:rPr>
          <w:rtl/>
        </w:rPr>
        <w:t>,</w:t>
      </w:r>
      <w:r w:rsidRPr="00F3093E">
        <w:rPr>
          <w:rtl/>
        </w:rPr>
        <w:t xml:space="preserve"> הוא עדיין מחויב לשמוע את קול השופר </w:t>
      </w:r>
      <w:proofErr w:type="spellStart"/>
      <w:r w:rsidRPr="00F3093E">
        <w:rPr>
          <w:rtl/>
        </w:rPr>
        <w:t>בטהרתו</w:t>
      </w:r>
      <w:proofErr w:type="spellEnd"/>
      <w:r>
        <w:rPr>
          <w:rtl/>
        </w:rPr>
        <w:t>.</w:t>
      </w:r>
      <w:r w:rsidRPr="00F3093E">
        <w:rPr>
          <w:rtl/>
        </w:rPr>
        <w:t xml:space="preserve"> מצד שני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>מ</w:t>
      </w:r>
      <w:r w:rsidRPr="00F3093E">
        <w:rPr>
          <w:rtl/>
        </w:rPr>
        <w:t xml:space="preserve">מקורות אחרים </w:t>
      </w:r>
      <w:r>
        <w:rPr>
          <w:rFonts w:hint="cs"/>
          <w:rtl/>
        </w:rPr>
        <w:t xml:space="preserve">עולה כי ייתכן </w:t>
      </w:r>
      <w:r w:rsidRPr="00F3093E">
        <w:rPr>
          <w:rtl/>
        </w:rPr>
        <w:t xml:space="preserve">שמסקנה זו איננה פשוטה </w:t>
      </w:r>
      <w:r>
        <w:rPr>
          <w:rFonts w:hint="cs"/>
          <w:rtl/>
        </w:rPr>
        <w:t>כל כך</w:t>
      </w:r>
      <w:r>
        <w:rPr>
          <w:rtl/>
        </w:rPr>
        <w:t>.</w:t>
      </w:r>
      <w:r w:rsidRPr="00F3093E">
        <w:rPr>
          <w:rtl/>
        </w:rPr>
        <w:t xml:space="preserve"> לדוגמא</w:t>
      </w:r>
      <w:r>
        <w:rPr>
          <w:rtl/>
        </w:rPr>
        <w:t>,</w:t>
      </w:r>
      <w:r w:rsidRPr="00F3093E">
        <w:rPr>
          <w:rtl/>
        </w:rPr>
        <w:t xml:space="preserve"> משנה אחרת מלמדת</w:t>
      </w:r>
      <w:r>
        <w:rPr>
          <w:rtl/>
        </w:rPr>
        <w:t>:</w:t>
      </w:r>
      <w:r w:rsidRPr="00F3093E">
        <w:rPr>
          <w:rtl/>
        </w:rPr>
        <w:t xml:space="preserve"> </w:t>
      </w:r>
    </w:p>
    <w:p w14:paraId="07B32BC2" w14:textId="16E8668E" w:rsidR="00E15FFD" w:rsidRPr="00D13F8D" w:rsidRDefault="00E15FFD" w:rsidP="00E15FFD">
      <w:pPr>
        <w:pStyle w:val="a9"/>
        <w:rPr>
          <w:rtl/>
        </w:rPr>
      </w:pPr>
      <w:r w:rsidRPr="0088103B">
        <w:rPr>
          <w:rtl/>
        </w:rPr>
        <w:t>חרש</w:t>
      </w:r>
      <w:r>
        <w:rPr>
          <w:rtl/>
        </w:rPr>
        <w:t>,</w:t>
      </w:r>
      <w:r w:rsidRPr="0088103B">
        <w:rPr>
          <w:rtl/>
        </w:rPr>
        <w:t xml:space="preserve"> שוטה</w:t>
      </w:r>
      <w:r>
        <w:rPr>
          <w:rtl/>
        </w:rPr>
        <w:t>,</w:t>
      </w:r>
      <w:r w:rsidRPr="0088103B">
        <w:rPr>
          <w:rtl/>
        </w:rPr>
        <w:t xml:space="preserve"> וקטן</w:t>
      </w:r>
      <w:r>
        <w:rPr>
          <w:rtl/>
        </w:rPr>
        <w:t>,</w:t>
      </w:r>
      <w:r w:rsidRPr="0088103B">
        <w:rPr>
          <w:rtl/>
        </w:rPr>
        <w:t xml:space="preserve"> אין </w:t>
      </w:r>
      <w:proofErr w:type="spellStart"/>
      <w:r w:rsidRPr="0088103B">
        <w:rPr>
          <w:rtl/>
        </w:rPr>
        <w:t>מוציאין</w:t>
      </w:r>
      <w:proofErr w:type="spellEnd"/>
      <w:r w:rsidRPr="0088103B">
        <w:rPr>
          <w:rtl/>
        </w:rPr>
        <w:t xml:space="preserve"> את הרבים ידי חובתן</w:t>
      </w:r>
      <w:r>
        <w:rPr>
          <w:rtl/>
        </w:rPr>
        <w:t>'.</w:t>
      </w:r>
      <w:r w:rsidRPr="0088103B">
        <w:rPr>
          <w:rtl/>
        </w:rPr>
        <w:t xml:space="preserve"> זה הכלל</w:t>
      </w:r>
      <w:r>
        <w:rPr>
          <w:rtl/>
        </w:rPr>
        <w:t>:</w:t>
      </w:r>
      <w:r w:rsidRPr="0088103B">
        <w:rPr>
          <w:rtl/>
        </w:rPr>
        <w:t xml:space="preserve"> כל שאינו מחויב בדבר</w:t>
      </w:r>
      <w:r>
        <w:rPr>
          <w:rtl/>
        </w:rPr>
        <w:t>,</w:t>
      </w:r>
      <w:r w:rsidRPr="0088103B">
        <w:rPr>
          <w:rtl/>
        </w:rPr>
        <w:t xml:space="preserve"> אינו מוציא את הרבים ידי חובתן</w:t>
      </w:r>
      <w:r w:rsidRPr="00D13F8D">
        <w:rPr>
          <w:rtl/>
        </w:rPr>
        <w:t xml:space="preserve"> (ר</w:t>
      </w:r>
      <w:r w:rsidRPr="00D21F66">
        <w:rPr>
          <w:rFonts w:hint="eastAsia"/>
          <w:rtl/>
        </w:rPr>
        <w:t>אש</w:t>
      </w:r>
      <w:r w:rsidRPr="00D21F66">
        <w:rPr>
          <w:rtl/>
        </w:rPr>
        <w:t xml:space="preserve"> </w:t>
      </w:r>
      <w:r w:rsidRPr="00D21F66">
        <w:rPr>
          <w:rFonts w:hint="eastAsia"/>
          <w:rtl/>
        </w:rPr>
        <w:t>השנה</w:t>
      </w:r>
      <w:r w:rsidRPr="00D21F66">
        <w:rPr>
          <w:rtl/>
        </w:rPr>
        <w:t xml:space="preserve"> ג</w:t>
      </w:r>
      <w:r>
        <w:rPr>
          <w:rtl/>
        </w:rPr>
        <w:t>,</w:t>
      </w:r>
      <w:r w:rsidRPr="00D21F66">
        <w:rPr>
          <w:rtl/>
        </w:rPr>
        <w:t xml:space="preserve"> ח)</w:t>
      </w:r>
      <w:r>
        <w:rPr>
          <w:rtl/>
        </w:rPr>
        <w:t>.</w:t>
      </w:r>
    </w:p>
    <w:p w14:paraId="7FA259A2" w14:textId="7DB9A26A" w:rsidR="00E15FFD" w:rsidRPr="00F3093E" w:rsidRDefault="00E15FFD" w:rsidP="00E15FFD">
      <w:pPr>
        <w:rPr>
          <w:rtl/>
        </w:rPr>
      </w:pPr>
      <w:r w:rsidRPr="00F3093E">
        <w:rPr>
          <w:rtl/>
        </w:rPr>
        <w:t>מיהו האדם החרש שאליו מתייחסת המשנה ושאיננו יכול לתקוע בשופר לאחרים</w:t>
      </w:r>
      <w:r w:rsidR="00C30031">
        <w:rPr>
          <w:rtl/>
        </w:rPr>
        <w:t>?</w:t>
      </w:r>
      <w:r w:rsidRPr="00F3093E">
        <w:rPr>
          <w:rtl/>
        </w:rPr>
        <w:t xml:space="preserve"> האם הוא חרש-אילם</w:t>
      </w:r>
      <w:r>
        <w:rPr>
          <w:rtl/>
        </w:rPr>
        <w:t>,</w:t>
      </w:r>
      <w:r w:rsidRPr="00F3093E">
        <w:rPr>
          <w:rtl/>
        </w:rPr>
        <w:t xml:space="preserve"> שפטור באופן כללי מכל המצוות</w:t>
      </w:r>
      <w:r>
        <w:rPr>
          <w:rtl/>
        </w:rPr>
        <w:t>,</w:t>
      </w:r>
      <w:r w:rsidRPr="00F3093E">
        <w:rPr>
          <w:rtl/>
        </w:rPr>
        <w:t xml:space="preserve"> או אפילו חרש שיכול לדבר</w:t>
      </w:r>
      <w:r>
        <w:rPr>
          <w:rtl/>
        </w:rPr>
        <w:t>,</w:t>
      </w:r>
      <w:r w:rsidRPr="00F3093E">
        <w:rPr>
          <w:rtl/>
        </w:rPr>
        <w:t xml:space="preserve"> אשר מחויב במצוות שאינן מושפעות ממצבו</w:t>
      </w:r>
      <w:r w:rsidR="00C30031">
        <w:rPr>
          <w:rtl/>
        </w:rPr>
        <w:t>?</w:t>
      </w:r>
    </w:p>
    <w:p w14:paraId="1255A9D8" w14:textId="61A5EBC1" w:rsidR="00E15FFD" w:rsidRPr="00F3093E" w:rsidRDefault="00E15FFD" w:rsidP="00E15FFD">
      <w:pPr>
        <w:rPr>
          <w:rtl/>
        </w:rPr>
      </w:pPr>
      <w:r w:rsidRPr="00F3093E">
        <w:rPr>
          <w:rtl/>
        </w:rPr>
        <w:lastRenderedPageBreak/>
        <w:t xml:space="preserve">המאירי מצטט שתי דעות שונות בנוגע לשאלה זו (מאירי </w:t>
      </w:r>
      <w:proofErr w:type="spellStart"/>
      <w:r w:rsidRPr="00F3093E">
        <w:rPr>
          <w:rtl/>
        </w:rPr>
        <w:t>כט</w:t>
      </w:r>
      <w:proofErr w:type="spellEnd"/>
      <w:r>
        <w:rPr>
          <w:rFonts w:hint="cs"/>
          <w:rtl/>
        </w:rPr>
        <w:t xml:space="preserve"> ע</w:t>
      </w:r>
      <w:r>
        <w:rPr>
          <w:rtl/>
        </w:rPr>
        <w:t>"</w:t>
      </w:r>
      <w:r>
        <w:rPr>
          <w:rFonts w:hint="cs"/>
          <w:rtl/>
        </w:rPr>
        <w:t>א</w:t>
      </w:r>
      <w:r w:rsidRPr="00F3093E">
        <w:rPr>
          <w:rtl/>
        </w:rPr>
        <w:t>)</w:t>
      </w:r>
      <w:r>
        <w:rPr>
          <w:rtl/>
        </w:rPr>
        <w:t>,</w:t>
      </w:r>
      <w:r w:rsidRPr="00F3093E">
        <w:rPr>
          <w:rtl/>
        </w:rPr>
        <w:t xml:space="preserve"> אשר יכולות להיות תלויות בדיוננו כאן</w:t>
      </w:r>
      <w:r>
        <w:rPr>
          <w:rtl/>
        </w:rPr>
        <w:t>.</w:t>
      </w:r>
      <w:r w:rsidRPr="00F3093E">
        <w:rPr>
          <w:rtl/>
        </w:rPr>
        <w:t xml:space="preserve"> ר</w:t>
      </w:r>
      <w:r>
        <w:rPr>
          <w:rtl/>
        </w:rPr>
        <w:t>'</w:t>
      </w:r>
      <w:r w:rsidRPr="00F3093E">
        <w:rPr>
          <w:rtl/>
        </w:rPr>
        <w:t xml:space="preserve"> יונתן </w:t>
      </w:r>
      <w:proofErr w:type="spellStart"/>
      <w:r w:rsidRPr="00F3093E">
        <w:rPr>
          <w:rtl/>
        </w:rPr>
        <w:t>מלוניל</w:t>
      </w:r>
      <w:proofErr w:type="spellEnd"/>
      <w:r w:rsidRPr="00F3093E">
        <w:rPr>
          <w:rtl/>
        </w:rPr>
        <w:t xml:space="preserve"> פוסק שהמשנה מדברת אודות חרש-אילם; אדם חרש</w:t>
      </w:r>
      <w:r>
        <w:rPr>
          <w:rtl/>
        </w:rPr>
        <w:t>,</w:t>
      </w:r>
      <w:r w:rsidRPr="00F3093E">
        <w:rPr>
          <w:rtl/>
        </w:rPr>
        <w:t xml:space="preserve"> לעומת זאת</w:t>
      </w:r>
      <w:r>
        <w:rPr>
          <w:rtl/>
        </w:rPr>
        <w:t>,</w:t>
      </w:r>
      <w:r w:rsidRPr="00F3093E">
        <w:rPr>
          <w:rtl/>
        </w:rPr>
        <w:t xml:space="preserve"> שיכול לדבר</w:t>
      </w:r>
      <w:r>
        <w:rPr>
          <w:rFonts w:hint="cs"/>
          <w:rtl/>
        </w:rPr>
        <w:t xml:space="preserve">, </w:t>
      </w:r>
      <w:r w:rsidRPr="00F3093E">
        <w:rPr>
          <w:rtl/>
        </w:rPr>
        <w:t>אכן יכול להוציא אחרים ידי חובה (ר</w:t>
      </w:r>
      <w:r>
        <w:rPr>
          <w:rtl/>
        </w:rPr>
        <w:t>'</w:t>
      </w:r>
      <w:r w:rsidRPr="00F3093E">
        <w:rPr>
          <w:rtl/>
        </w:rPr>
        <w:t xml:space="preserve"> יונתן </w:t>
      </w:r>
      <w:proofErr w:type="spellStart"/>
      <w:r w:rsidRPr="00F3093E">
        <w:rPr>
          <w:rtl/>
        </w:rPr>
        <w:t>מלוניל</w:t>
      </w:r>
      <w:proofErr w:type="spellEnd"/>
      <w:r>
        <w:rPr>
          <w:rFonts w:hint="cs"/>
          <w:rtl/>
        </w:rPr>
        <w:t>,</w:t>
      </w:r>
      <w:r w:rsidRPr="00F3093E">
        <w:rPr>
          <w:rtl/>
        </w:rPr>
        <w:t xml:space="preserve"> ר</w:t>
      </w:r>
      <w:r>
        <w:rPr>
          <w:rFonts w:hint="cs"/>
          <w:rtl/>
        </w:rPr>
        <w:t>אש השנה</w:t>
      </w:r>
      <w:r w:rsidRPr="00F3093E">
        <w:rPr>
          <w:rtl/>
        </w:rPr>
        <w:t xml:space="preserve"> כ</w:t>
      </w:r>
      <w:r>
        <w:rPr>
          <w:rtl/>
        </w:rPr>
        <w:t>"</w:t>
      </w:r>
      <w:r w:rsidRPr="00F3093E">
        <w:rPr>
          <w:rtl/>
        </w:rPr>
        <w:t>ט</w:t>
      </w:r>
      <w:r>
        <w:rPr>
          <w:rFonts w:hint="cs"/>
          <w:rtl/>
        </w:rPr>
        <w:t xml:space="preserve"> ע</w:t>
      </w:r>
      <w:r>
        <w:rPr>
          <w:rtl/>
        </w:rPr>
        <w:t>"</w:t>
      </w:r>
      <w:r>
        <w:rPr>
          <w:rFonts w:hint="cs"/>
          <w:rtl/>
        </w:rPr>
        <w:t>א</w:t>
      </w:r>
      <w:r w:rsidRPr="00F3093E">
        <w:rPr>
          <w:rtl/>
        </w:rPr>
        <w:t>)</w:t>
      </w:r>
      <w:r>
        <w:rPr>
          <w:rtl/>
        </w:rPr>
        <w:t>.</w:t>
      </w:r>
      <w:r w:rsidRPr="00F3093E">
        <w:rPr>
          <w:rtl/>
        </w:rPr>
        <w:t xml:space="preserve"> דבר זה מרמז </w:t>
      </w:r>
      <w:r>
        <w:rPr>
          <w:rFonts w:hint="cs"/>
          <w:rtl/>
        </w:rPr>
        <w:t xml:space="preserve">כי </w:t>
      </w:r>
      <w:r w:rsidRPr="00F3093E">
        <w:rPr>
          <w:rtl/>
        </w:rPr>
        <w:t>עיקר המצווה היא התקיעה</w:t>
      </w:r>
      <w:r>
        <w:rPr>
          <w:rFonts w:hint="cs"/>
          <w:rtl/>
        </w:rPr>
        <w:t xml:space="preserve"> ו</w:t>
      </w:r>
      <w:r w:rsidRPr="00F3093E">
        <w:rPr>
          <w:rtl/>
        </w:rPr>
        <w:t>לא שמיעת התקיעה</w:t>
      </w:r>
      <w:r>
        <w:rPr>
          <w:rtl/>
        </w:rPr>
        <w:t>.</w:t>
      </w:r>
      <w:r w:rsidRPr="00F3093E">
        <w:rPr>
          <w:rtl/>
        </w:rPr>
        <w:t xml:space="preserve"> השולחן ערוך</w:t>
      </w:r>
      <w:r>
        <w:rPr>
          <w:rtl/>
        </w:rPr>
        <w:t>,</w:t>
      </w:r>
      <w:r w:rsidRPr="00F3093E">
        <w:rPr>
          <w:rtl/>
        </w:rPr>
        <w:t xml:space="preserve"> עם זאת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>פוסק</w:t>
      </w:r>
      <w:r w:rsidRPr="00F3093E">
        <w:rPr>
          <w:rtl/>
        </w:rPr>
        <w:t xml:space="preserve"> בתוקף </w:t>
      </w:r>
      <w:r>
        <w:rPr>
          <w:rFonts w:hint="cs"/>
          <w:rtl/>
        </w:rPr>
        <w:t xml:space="preserve">כי </w:t>
      </w:r>
      <w:r w:rsidRPr="00F3093E">
        <w:rPr>
          <w:rtl/>
        </w:rPr>
        <w:t xml:space="preserve">אדם חרש איננו רשאי להוציא אחרים ידי חובה (שולחן ערוך </w:t>
      </w:r>
      <w:proofErr w:type="spellStart"/>
      <w:r w:rsidRPr="00F3093E">
        <w:rPr>
          <w:rtl/>
        </w:rPr>
        <w:t>תקפט</w:t>
      </w:r>
      <w:proofErr w:type="spellEnd"/>
      <w:r>
        <w:rPr>
          <w:rFonts w:hint="cs"/>
          <w:rtl/>
        </w:rPr>
        <w:t>,</w:t>
      </w:r>
      <w:r w:rsidRPr="00F3093E">
        <w:rPr>
          <w:rtl/>
        </w:rPr>
        <w:t xml:space="preserve"> ב)</w:t>
      </w:r>
      <w:r>
        <w:rPr>
          <w:rtl/>
        </w:rPr>
        <w:t>,</w:t>
      </w:r>
      <w:r>
        <w:rPr>
          <w:rFonts w:hint="cs"/>
          <w:rtl/>
        </w:rPr>
        <w:t xml:space="preserve"> ומדבריו</w:t>
      </w:r>
      <w:r w:rsidRPr="00F3093E">
        <w:rPr>
          <w:rtl/>
        </w:rPr>
        <w:t xml:space="preserve"> משמע ש</w:t>
      </w:r>
      <w:r>
        <w:rPr>
          <w:rFonts w:hint="cs"/>
          <w:rtl/>
        </w:rPr>
        <w:t>ה</w:t>
      </w:r>
      <w:r w:rsidRPr="00F3093E">
        <w:rPr>
          <w:rtl/>
        </w:rPr>
        <w:t>שמיעה הי</w:t>
      </w:r>
      <w:r>
        <w:rPr>
          <w:rFonts w:hint="cs"/>
          <w:rtl/>
        </w:rPr>
        <w:t>נה</w:t>
      </w:r>
      <w:r w:rsidRPr="00F3093E">
        <w:rPr>
          <w:rtl/>
        </w:rPr>
        <w:t xml:space="preserve"> החלק העיקרי של המצווה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>הדעה</w:t>
      </w:r>
      <w:r w:rsidRPr="00F3093E">
        <w:rPr>
          <w:rtl/>
        </w:rPr>
        <w:t xml:space="preserve"> האחרונה מתמודדת עם קושי </w:t>
      </w:r>
      <w:r>
        <w:rPr>
          <w:rFonts w:hint="cs"/>
          <w:rtl/>
        </w:rPr>
        <w:t>רציני</w:t>
      </w:r>
      <w:r>
        <w:rPr>
          <w:rtl/>
        </w:rPr>
        <w:t>:</w:t>
      </w:r>
      <w:r w:rsidRPr="00F3093E">
        <w:rPr>
          <w:rtl/>
        </w:rPr>
        <w:t xml:space="preserve"> אם מוקד המצווה</w:t>
      </w:r>
      <w:r>
        <w:rPr>
          <w:rFonts w:hint="cs"/>
          <w:rtl/>
        </w:rPr>
        <w:t xml:space="preserve"> הינו בשמיעה</w:t>
      </w:r>
      <w:r>
        <w:rPr>
          <w:rtl/>
        </w:rPr>
        <w:t>,</w:t>
      </w:r>
      <w:r w:rsidRPr="00F3093E">
        <w:rPr>
          <w:rtl/>
        </w:rPr>
        <w:t xml:space="preserve"> מדוע זה משנה אם האדם שתוקע בשופר מחויב הלכתית במצווה או לא</w:t>
      </w:r>
      <w:r w:rsidR="00C30031">
        <w:rPr>
          <w:rtl/>
        </w:rPr>
        <w:t>?</w:t>
      </w:r>
      <w:r w:rsidRPr="00F3093E">
        <w:rPr>
          <w:rtl/>
        </w:rPr>
        <w:t xml:space="preserve"> כל עוד אדם </w:t>
      </w:r>
      <w:r>
        <w:rPr>
          <w:rFonts w:hint="cs"/>
          <w:rtl/>
        </w:rPr>
        <w:t>שמע</w:t>
      </w:r>
      <w:r w:rsidRPr="00F3093E">
        <w:rPr>
          <w:rtl/>
        </w:rPr>
        <w:t xml:space="preserve"> תקיעת שופר</w:t>
      </w:r>
      <w:r>
        <w:rPr>
          <w:rtl/>
        </w:rPr>
        <w:t>,</w:t>
      </w:r>
      <w:r w:rsidRPr="00F3093E">
        <w:rPr>
          <w:rtl/>
        </w:rPr>
        <w:t xml:space="preserve"> הוא קיים את המצווה</w:t>
      </w:r>
      <w:r>
        <w:rPr>
          <w:rtl/>
        </w:rPr>
        <w:t>.</w:t>
      </w:r>
      <w:r w:rsidRPr="00F3093E">
        <w:rPr>
          <w:rtl/>
        </w:rPr>
        <w:t xml:space="preserve"> המחלוקת בין הראשונים בנוגע לנושא זה </w:t>
      </w:r>
      <w:r>
        <w:rPr>
          <w:rFonts w:hint="cs"/>
          <w:rtl/>
        </w:rPr>
        <w:t xml:space="preserve">משפיעה אם כן גם </w:t>
      </w:r>
      <w:r w:rsidRPr="00F3093E">
        <w:rPr>
          <w:rtl/>
        </w:rPr>
        <w:t>על היבטים נוספים ב</w:t>
      </w:r>
      <w:r>
        <w:rPr>
          <w:rFonts w:hint="cs"/>
          <w:rtl/>
        </w:rPr>
        <w:t xml:space="preserve">הלכות </w:t>
      </w:r>
      <w:r w:rsidRPr="00F3093E">
        <w:rPr>
          <w:rtl/>
        </w:rPr>
        <w:t>תקיעת השופר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7B617F09" w14:textId="77777777" w:rsidR="00E15FFD" w:rsidRPr="00F3093E" w:rsidRDefault="00E15FFD" w:rsidP="00E15FFD">
      <w:pPr>
        <w:spacing w:line="360" w:lineRule="auto"/>
        <w:rPr>
          <w:rFonts w:ascii="David" w:hAnsi="David" w:cs="David"/>
          <w:rtl/>
        </w:rPr>
      </w:pPr>
    </w:p>
    <w:p w14:paraId="6653659E" w14:textId="77777777" w:rsidR="00E15FFD" w:rsidRPr="00F3093E" w:rsidRDefault="00E15FFD" w:rsidP="00E15FFD">
      <w:pPr>
        <w:pStyle w:val="2"/>
        <w:rPr>
          <w:rtl/>
        </w:rPr>
      </w:pPr>
      <w:r w:rsidRPr="00F3093E">
        <w:rPr>
          <w:rtl/>
        </w:rPr>
        <w:t>ברכת השופר</w:t>
      </w:r>
    </w:p>
    <w:p w14:paraId="286E473A" w14:textId="32A6E37E" w:rsidR="00E15FFD" w:rsidRPr="00F3093E" w:rsidRDefault="00E15FFD" w:rsidP="00E15FFD">
      <w:pPr>
        <w:rPr>
          <w:rFonts w:hint="cs"/>
          <w:rtl/>
        </w:rPr>
      </w:pPr>
      <w:r w:rsidRPr="00F3093E">
        <w:rPr>
          <w:rtl/>
        </w:rPr>
        <w:t>הרמב</w:t>
      </w:r>
      <w:r>
        <w:rPr>
          <w:rtl/>
        </w:rPr>
        <w:t>"</w:t>
      </w:r>
      <w:r w:rsidRPr="00F3093E">
        <w:rPr>
          <w:rtl/>
        </w:rPr>
        <w:t xml:space="preserve">ם פוסק כי השומע צריך להגיד את ברכת </w:t>
      </w:r>
      <w:r>
        <w:rPr>
          <w:rtl/>
        </w:rPr>
        <w:t>'</w:t>
      </w:r>
      <w:r w:rsidRPr="00F3093E">
        <w:rPr>
          <w:rtl/>
        </w:rPr>
        <w:t>לשמוע קול שופר</w:t>
      </w:r>
      <w:r>
        <w:rPr>
          <w:rtl/>
        </w:rPr>
        <w:t>'</w:t>
      </w:r>
      <w:r w:rsidRPr="00F3093E">
        <w:rPr>
          <w:rtl/>
        </w:rPr>
        <w:t xml:space="preserve"> (רמב</w:t>
      </w:r>
      <w:r>
        <w:rPr>
          <w:rtl/>
        </w:rPr>
        <w:t>"</w:t>
      </w:r>
      <w:r w:rsidRPr="00F3093E">
        <w:rPr>
          <w:rtl/>
        </w:rPr>
        <w:t>ם</w:t>
      </w:r>
      <w:r>
        <w:rPr>
          <w:rFonts w:hint="cs"/>
          <w:rtl/>
        </w:rPr>
        <w:t xml:space="preserve"> </w:t>
      </w:r>
      <w:r w:rsidRPr="00F3093E">
        <w:rPr>
          <w:rtl/>
        </w:rPr>
        <w:t>הלכות שופר ג</w:t>
      </w:r>
      <w:r>
        <w:rPr>
          <w:rFonts w:hint="cs"/>
          <w:rtl/>
        </w:rPr>
        <w:t xml:space="preserve">, </w:t>
      </w:r>
      <w:r w:rsidRPr="00F3093E">
        <w:rPr>
          <w:rtl/>
        </w:rPr>
        <w:t>י)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ייתכן כי </w:t>
      </w:r>
      <w:r w:rsidRPr="00F3093E">
        <w:rPr>
          <w:rtl/>
        </w:rPr>
        <w:t xml:space="preserve">הלכה זו לבדה איננה מצביעה באופן </w:t>
      </w:r>
      <w:r>
        <w:rPr>
          <w:rFonts w:hint="cs"/>
          <w:rtl/>
        </w:rPr>
        <w:t>מוחלט</w:t>
      </w:r>
      <w:r w:rsidRPr="00F3093E">
        <w:rPr>
          <w:rtl/>
        </w:rPr>
        <w:t xml:space="preserve"> </w:t>
      </w:r>
      <w:r>
        <w:rPr>
          <w:rFonts w:hint="cs"/>
          <w:rtl/>
        </w:rPr>
        <w:t>על הבנתו של הרמב</w:t>
      </w:r>
      <w:r>
        <w:rPr>
          <w:rtl/>
        </w:rPr>
        <w:t>"</w:t>
      </w:r>
      <w:r>
        <w:rPr>
          <w:rFonts w:hint="cs"/>
          <w:rtl/>
        </w:rPr>
        <w:t xml:space="preserve">ם </w:t>
      </w:r>
      <w:r w:rsidRPr="00F3093E">
        <w:rPr>
          <w:rtl/>
        </w:rPr>
        <w:t>את מצוות התקיעה בשופר</w:t>
      </w:r>
      <w:r>
        <w:rPr>
          <w:rtl/>
        </w:rPr>
        <w:t>,</w:t>
      </w:r>
      <w:r w:rsidRPr="00F3093E">
        <w:rPr>
          <w:rtl/>
        </w:rPr>
        <w:t xml:space="preserve"> אך מספר מקורות אחרים כן</w:t>
      </w:r>
      <w:r>
        <w:rPr>
          <w:rtl/>
        </w:rPr>
        <w:t>.</w:t>
      </w:r>
      <w:r w:rsidRPr="00F3093E">
        <w:rPr>
          <w:rtl/>
        </w:rPr>
        <w:t xml:space="preserve"> לדוגמא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העובדה כי </w:t>
      </w:r>
      <w:r w:rsidRPr="00F3093E">
        <w:rPr>
          <w:rtl/>
        </w:rPr>
        <w:t>הרמב</w:t>
      </w:r>
      <w:r>
        <w:rPr>
          <w:rtl/>
        </w:rPr>
        <w:t>"</w:t>
      </w:r>
      <w:r w:rsidRPr="00F3093E">
        <w:rPr>
          <w:rtl/>
        </w:rPr>
        <w:t xml:space="preserve">ם מציג ופותח את הלכות שופר </w:t>
      </w:r>
      <w:r>
        <w:rPr>
          <w:rFonts w:hint="cs"/>
          <w:rtl/>
        </w:rPr>
        <w:t xml:space="preserve">במשפט </w:t>
      </w:r>
      <w:r>
        <w:rPr>
          <w:rtl/>
        </w:rPr>
        <w:t>'</w:t>
      </w:r>
      <w:r w:rsidRPr="00F3093E">
        <w:rPr>
          <w:rtl/>
        </w:rPr>
        <w:t>מצוות עשה של תורה לשמוע תרועת השופר בראש השנה</w:t>
      </w:r>
      <w:r>
        <w:rPr>
          <w:rtl/>
        </w:rPr>
        <w:t>...'.</w:t>
      </w:r>
      <w:r w:rsidRPr="00F3093E">
        <w:rPr>
          <w:rtl/>
        </w:rPr>
        <w:t xml:space="preserve"> בתשובותיו</w:t>
      </w:r>
      <w:r>
        <w:rPr>
          <w:rtl/>
        </w:rPr>
        <w:t>,</w:t>
      </w:r>
      <w:r w:rsidRPr="00F3093E">
        <w:rPr>
          <w:rtl/>
        </w:rPr>
        <w:t xml:space="preserve"> הוא </w:t>
      </w:r>
      <w:r>
        <w:rPr>
          <w:rFonts w:hint="cs"/>
          <w:rtl/>
        </w:rPr>
        <w:t xml:space="preserve">אף </w:t>
      </w:r>
      <w:r w:rsidRPr="00F3093E">
        <w:rPr>
          <w:rtl/>
        </w:rPr>
        <w:t>אומר זאת במפורש</w:t>
      </w:r>
      <w:r>
        <w:rPr>
          <w:rtl/>
        </w:rPr>
        <w:t>:</w:t>
      </w:r>
      <w:r w:rsidRPr="00F3093E">
        <w:rPr>
          <w:rtl/>
        </w:rPr>
        <w:t xml:space="preserve"> </w:t>
      </w:r>
    </w:p>
    <w:p w14:paraId="416977E7" w14:textId="3674F44D" w:rsidR="00E15FFD" w:rsidRPr="00F3093E" w:rsidRDefault="00E15FFD" w:rsidP="00E15FFD">
      <w:pPr>
        <w:pStyle w:val="a9"/>
        <w:rPr>
          <w:rtl/>
        </w:rPr>
      </w:pPr>
      <w:r>
        <w:rPr>
          <w:rtl/>
        </w:rPr>
        <w:t>...</w:t>
      </w:r>
      <w:r w:rsidRPr="00843C03">
        <w:rPr>
          <w:rtl/>
        </w:rPr>
        <w:t>וזה שהמצווה המחויב</w:t>
      </w:r>
      <w:r>
        <w:rPr>
          <w:rFonts w:hint="cs"/>
          <w:rtl/>
        </w:rPr>
        <w:t>ת</w:t>
      </w:r>
      <w:r w:rsidRPr="00843C03">
        <w:rPr>
          <w:rtl/>
        </w:rPr>
        <w:t xml:space="preserve"> אינה התקיעה</w:t>
      </w:r>
      <w:r>
        <w:rPr>
          <w:rtl/>
        </w:rPr>
        <w:t>,</w:t>
      </w:r>
      <w:r w:rsidRPr="00843C03">
        <w:rPr>
          <w:rtl/>
        </w:rPr>
        <w:t xml:space="preserve"> אלא שמיעת התקיעה</w:t>
      </w:r>
      <w:r>
        <w:rPr>
          <w:rtl/>
        </w:rPr>
        <w:t>...</w:t>
      </w:r>
      <w:r>
        <w:rPr>
          <w:rFonts w:hint="cs"/>
          <w:rtl/>
        </w:rPr>
        <w:t xml:space="preserve"> </w:t>
      </w:r>
      <w:r w:rsidRPr="00843C03">
        <w:rPr>
          <w:rtl/>
        </w:rPr>
        <w:t>שאלו הייתה המצווה המחויבת היא התקיעה</w:t>
      </w:r>
      <w:r>
        <w:rPr>
          <w:rtl/>
        </w:rPr>
        <w:t>,</w:t>
      </w:r>
      <w:r w:rsidRPr="00843C03">
        <w:rPr>
          <w:rtl/>
        </w:rPr>
        <w:t xml:space="preserve"> היה חייב כל אדם ואדם מן הזכרים לתקוע</w:t>
      </w:r>
      <w:r>
        <w:rPr>
          <w:rtl/>
        </w:rPr>
        <w:t>,</w:t>
      </w:r>
      <w:r w:rsidRPr="00843C03">
        <w:rPr>
          <w:rtl/>
        </w:rPr>
        <w:t xml:space="preserve"> כמו שחייב כל אדם ואדם </w:t>
      </w:r>
      <w:proofErr w:type="spellStart"/>
      <w:r w:rsidRPr="00843C03">
        <w:rPr>
          <w:rtl/>
        </w:rPr>
        <w:t>לישב</w:t>
      </w:r>
      <w:proofErr w:type="spellEnd"/>
      <w:r w:rsidRPr="00843C03">
        <w:rPr>
          <w:rtl/>
        </w:rPr>
        <w:t xml:space="preserve"> בסוכה וליטול לולב; והשומע</w:t>
      </w:r>
      <w:r>
        <w:rPr>
          <w:rtl/>
        </w:rPr>
        <w:t>,</w:t>
      </w:r>
      <w:r w:rsidRPr="00843C03">
        <w:rPr>
          <w:rtl/>
        </w:rPr>
        <w:t xml:space="preserve"> שלא תקע</w:t>
      </w:r>
      <w:r>
        <w:rPr>
          <w:rtl/>
        </w:rPr>
        <w:t>,</w:t>
      </w:r>
      <w:r w:rsidRPr="00843C03">
        <w:rPr>
          <w:rtl/>
        </w:rPr>
        <w:t xml:space="preserve"> לא היה יוצא ידי חובתו</w:t>
      </w:r>
      <w:r>
        <w:rPr>
          <w:rtl/>
        </w:rPr>
        <w:t>...</w:t>
      </w:r>
      <w:r w:rsidRPr="00843C03">
        <w:rPr>
          <w:rtl/>
        </w:rPr>
        <w:t xml:space="preserve"> כגון</w:t>
      </w:r>
      <w:r>
        <w:rPr>
          <w:rtl/>
        </w:rPr>
        <w:t>,</w:t>
      </w:r>
      <w:r w:rsidRPr="00843C03">
        <w:rPr>
          <w:rtl/>
        </w:rPr>
        <w:t xml:space="preserve"> אם סתם אזניו תכלית הסתימה ותקע</w:t>
      </w:r>
      <w:r>
        <w:rPr>
          <w:rtl/>
        </w:rPr>
        <w:t>,</w:t>
      </w:r>
      <w:r w:rsidRPr="00843C03">
        <w:rPr>
          <w:rtl/>
        </w:rPr>
        <w:t xml:space="preserve"> היה יוצא</w:t>
      </w:r>
      <w:r>
        <w:rPr>
          <w:rtl/>
        </w:rPr>
        <w:t>,</w:t>
      </w:r>
      <w:r w:rsidRPr="00843C03">
        <w:rPr>
          <w:rtl/>
        </w:rPr>
        <w:t xml:space="preserve"> משום שתקע! </w:t>
      </w:r>
      <w:r>
        <w:rPr>
          <w:rtl/>
        </w:rPr>
        <w:t>...</w:t>
      </w:r>
      <w:r w:rsidRPr="00843C03">
        <w:rPr>
          <w:rtl/>
        </w:rPr>
        <w:t xml:space="preserve"> אלא</w:t>
      </w:r>
      <w:r>
        <w:rPr>
          <w:rtl/>
        </w:rPr>
        <w:t>,</w:t>
      </w:r>
      <w:r w:rsidRPr="00843C03">
        <w:rPr>
          <w:rtl/>
        </w:rPr>
        <w:t xml:space="preserve"> המצווה היא השמיעה</w:t>
      </w:r>
      <w:r>
        <w:rPr>
          <w:rtl/>
        </w:rPr>
        <w:t>,</w:t>
      </w:r>
      <w:r w:rsidRPr="00843C03">
        <w:rPr>
          <w:rtl/>
        </w:rPr>
        <w:t xml:space="preserve"> לא התקיעה</w:t>
      </w:r>
      <w:r>
        <w:rPr>
          <w:rtl/>
        </w:rPr>
        <w:t>,</w:t>
      </w:r>
      <w:r w:rsidRPr="00843C03">
        <w:rPr>
          <w:rtl/>
        </w:rPr>
        <w:t xml:space="preserve"> ואין אנו </w:t>
      </w:r>
      <w:proofErr w:type="spellStart"/>
      <w:r w:rsidRPr="00843C03">
        <w:rPr>
          <w:rtl/>
        </w:rPr>
        <w:t>תוקעין</w:t>
      </w:r>
      <w:proofErr w:type="spellEnd"/>
      <w:r>
        <w:rPr>
          <w:rtl/>
        </w:rPr>
        <w:t>,</w:t>
      </w:r>
      <w:r w:rsidRPr="00843C03">
        <w:rPr>
          <w:rtl/>
        </w:rPr>
        <w:t xml:space="preserve"> אלא כדי לשמוע</w:t>
      </w:r>
      <w:r>
        <w:rPr>
          <w:rtl/>
        </w:rPr>
        <w:t>...</w:t>
      </w:r>
      <w:r w:rsidRPr="00843C03">
        <w:rPr>
          <w:rtl/>
        </w:rPr>
        <w:t xml:space="preserve"> ולכן נברך </w:t>
      </w:r>
      <w:r>
        <w:rPr>
          <w:rtl/>
        </w:rPr>
        <w:t>"</w:t>
      </w:r>
      <w:r w:rsidRPr="00843C03">
        <w:rPr>
          <w:rtl/>
        </w:rPr>
        <w:t>לשמוע קול שופר</w:t>
      </w:r>
      <w:r>
        <w:rPr>
          <w:rtl/>
        </w:rPr>
        <w:t>",</w:t>
      </w:r>
      <w:r w:rsidRPr="00843C03">
        <w:rPr>
          <w:rtl/>
        </w:rPr>
        <w:t xml:space="preserve"> ולא נברך </w:t>
      </w:r>
      <w:r>
        <w:rPr>
          <w:rtl/>
        </w:rPr>
        <w:t>"</w:t>
      </w:r>
      <w:r w:rsidRPr="00843C03">
        <w:rPr>
          <w:rtl/>
        </w:rPr>
        <w:t>על תקיעת שופר</w:t>
      </w:r>
      <w:r>
        <w:rPr>
          <w:rtl/>
        </w:rPr>
        <w:t>".</w:t>
      </w:r>
      <w:r w:rsidRPr="00843C03">
        <w:rPr>
          <w:rtl/>
        </w:rPr>
        <w:t xml:space="preserve"> </w:t>
      </w:r>
      <w:r w:rsidRPr="00F3093E">
        <w:rPr>
          <w:rtl/>
        </w:rPr>
        <w:t>(</w:t>
      </w:r>
      <w:r>
        <w:rPr>
          <w:rFonts w:hint="cs"/>
          <w:rtl/>
        </w:rPr>
        <w:t>תשובות הרמב</w:t>
      </w:r>
      <w:r>
        <w:rPr>
          <w:rtl/>
        </w:rPr>
        <w:t>"</w:t>
      </w:r>
      <w:r>
        <w:rPr>
          <w:rFonts w:hint="cs"/>
          <w:rtl/>
        </w:rPr>
        <w:t xml:space="preserve">ם </w:t>
      </w:r>
      <w:r w:rsidRPr="00F3093E">
        <w:rPr>
          <w:rtl/>
        </w:rPr>
        <w:t>תשובה קמב)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0629A559" w14:textId="03FDF7D9" w:rsidR="00E15FFD" w:rsidRPr="00F3093E" w:rsidRDefault="00E15FFD" w:rsidP="00E15FFD">
      <w:pPr>
        <w:rPr>
          <w:rtl/>
        </w:rPr>
      </w:pPr>
      <w:r w:rsidRPr="00F3093E">
        <w:rPr>
          <w:rtl/>
        </w:rPr>
        <w:t>הרמב</w:t>
      </w:r>
      <w:r>
        <w:rPr>
          <w:rtl/>
        </w:rPr>
        <w:t>"</w:t>
      </w:r>
      <w:r w:rsidRPr="00F3093E">
        <w:rPr>
          <w:rtl/>
        </w:rPr>
        <w:t>ם מסביר באופן ברור כי המצווה היא לשמוע את השופר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>ו</w:t>
      </w:r>
      <w:r w:rsidRPr="00F3093E">
        <w:rPr>
          <w:rtl/>
        </w:rPr>
        <w:t>לא לתקוע בו</w:t>
      </w:r>
      <w:r>
        <w:rPr>
          <w:rtl/>
        </w:rPr>
        <w:t>.</w:t>
      </w:r>
      <w:r w:rsidRPr="00F3093E">
        <w:rPr>
          <w:rtl/>
        </w:rPr>
        <w:t xml:space="preserve"> הוא מעלה נקודה מעניינת נוספת</w:t>
      </w:r>
      <w:r>
        <w:rPr>
          <w:rtl/>
        </w:rPr>
        <w:t>:</w:t>
      </w:r>
      <w:r w:rsidRPr="00F3093E">
        <w:rPr>
          <w:rtl/>
        </w:rPr>
        <w:t xml:space="preserve"> מכיוון שהמצווה היא לשמוע</w:t>
      </w:r>
      <w:r>
        <w:rPr>
          <w:rtl/>
        </w:rPr>
        <w:t>,</w:t>
      </w:r>
      <w:r w:rsidRPr="00F3093E">
        <w:rPr>
          <w:rtl/>
        </w:rPr>
        <w:t xml:space="preserve"> הקהילה אינה </w:t>
      </w:r>
      <w:r>
        <w:rPr>
          <w:rFonts w:hint="cs"/>
          <w:rtl/>
        </w:rPr>
        <w:t>יכולה למלא</w:t>
      </w:r>
      <w:r w:rsidRPr="00F3093E">
        <w:rPr>
          <w:rtl/>
        </w:rPr>
        <w:t xml:space="preserve"> את חובתה באמצעות עקרון </w:t>
      </w:r>
      <w:r>
        <w:rPr>
          <w:rtl/>
        </w:rPr>
        <w:t>'</w:t>
      </w:r>
      <w:r w:rsidRPr="00F3093E">
        <w:rPr>
          <w:rtl/>
        </w:rPr>
        <w:t>שומע כעונה</w:t>
      </w:r>
      <w:r>
        <w:rPr>
          <w:rtl/>
        </w:rPr>
        <w:t>',</w:t>
      </w:r>
      <w:r w:rsidRPr="00F3093E">
        <w:rPr>
          <w:rtl/>
        </w:rPr>
        <w:t xml:space="preserve"> אשר משווה הקשבה לקול השופר ליצירת הקול בעצמו</w:t>
      </w:r>
      <w:r>
        <w:rPr>
          <w:rtl/>
        </w:rPr>
        <w:t>,</w:t>
      </w:r>
      <w:r w:rsidRPr="00F3093E">
        <w:rPr>
          <w:rtl/>
        </w:rPr>
        <w:t xml:space="preserve"> כפי שהגמרא מציינת (ר</w:t>
      </w:r>
      <w:r>
        <w:rPr>
          <w:rFonts w:hint="cs"/>
          <w:rtl/>
        </w:rPr>
        <w:t>אש השנה</w:t>
      </w:r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כ</w:t>
      </w:r>
      <w:r>
        <w:rPr>
          <w:rFonts w:hint="cs"/>
          <w:rtl/>
        </w:rPr>
        <w:t>ז</w:t>
      </w:r>
      <w:proofErr w:type="spellEnd"/>
      <w:r>
        <w:rPr>
          <w:rFonts w:hint="cs"/>
          <w:rtl/>
        </w:rPr>
        <w:t xml:space="preserve"> ע</w:t>
      </w:r>
      <w:r>
        <w:rPr>
          <w:rtl/>
        </w:rPr>
        <w:t>"</w:t>
      </w:r>
      <w:r>
        <w:rPr>
          <w:rFonts w:hint="cs"/>
          <w:rtl/>
        </w:rPr>
        <w:t>ב</w:t>
      </w:r>
      <w:r w:rsidRPr="00F3093E">
        <w:rPr>
          <w:rtl/>
        </w:rPr>
        <w:t>)</w:t>
      </w:r>
      <w:r>
        <w:rPr>
          <w:rtl/>
        </w:rPr>
        <w:t>,</w:t>
      </w:r>
      <w:r w:rsidRPr="00F3093E">
        <w:rPr>
          <w:rtl/>
        </w:rPr>
        <w:t xml:space="preserve"> אלא פשוט לשמוע את קול השופר</w:t>
      </w:r>
      <w:r>
        <w:rPr>
          <w:rtl/>
        </w:rPr>
        <w:t>.</w:t>
      </w:r>
      <w:r w:rsidRPr="00F3093E">
        <w:rPr>
          <w:rtl/>
        </w:rPr>
        <w:t xml:space="preserve"> לכאורה</w:t>
      </w:r>
      <w:r>
        <w:rPr>
          <w:rtl/>
        </w:rPr>
        <w:t>,</w:t>
      </w:r>
      <w:r w:rsidRPr="00F3093E">
        <w:rPr>
          <w:rtl/>
        </w:rPr>
        <w:t xml:space="preserve"> העקרון של </w:t>
      </w:r>
      <w:r>
        <w:rPr>
          <w:rtl/>
        </w:rPr>
        <w:t>'</w:t>
      </w:r>
      <w:r w:rsidRPr="00F3093E">
        <w:rPr>
          <w:rtl/>
        </w:rPr>
        <w:t>שומע כעונה</w:t>
      </w:r>
      <w:r>
        <w:rPr>
          <w:rtl/>
        </w:rPr>
        <w:t>'</w:t>
      </w:r>
      <w:r w:rsidRPr="00F3093E">
        <w:rPr>
          <w:rtl/>
        </w:rPr>
        <w:t xml:space="preserve"> אינו יכול לחול על מצוות השופר</w:t>
      </w:r>
      <w:r>
        <w:rPr>
          <w:rtl/>
        </w:rPr>
        <w:t>,</w:t>
      </w:r>
      <w:r w:rsidRPr="00F3093E">
        <w:rPr>
          <w:rtl/>
        </w:rPr>
        <w:t xml:space="preserve"> מכיוון שהיא נעשית בגופו של האדם</w:t>
      </w:r>
      <w:r>
        <w:rPr>
          <w:rtl/>
        </w:rPr>
        <w:t>,</w:t>
      </w:r>
      <w:r w:rsidRPr="00F3093E">
        <w:rPr>
          <w:rtl/>
        </w:rPr>
        <w:t xml:space="preserve"> ולא נאמרת בפיו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06B9054D" w14:textId="5DF698E1" w:rsidR="00E15FFD" w:rsidRPr="00F3093E" w:rsidRDefault="00E15FFD" w:rsidP="00E15FFD">
      <w:pPr>
        <w:rPr>
          <w:rtl/>
        </w:rPr>
      </w:pPr>
      <w:r w:rsidRPr="00F3093E">
        <w:rPr>
          <w:rtl/>
        </w:rPr>
        <w:t>השולחן ערוך פוסק בהתאם לשיטת הרמב</w:t>
      </w:r>
      <w:r>
        <w:rPr>
          <w:rtl/>
        </w:rPr>
        <w:t>"</w:t>
      </w:r>
      <w:r w:rsidRPr="00F3093E">
        <w:rPr>
          <w:rtl/>
        </w:rPr>
        <w:t xml:space="preserve">ם (כמו גם </w:t>
      </w:r>
      <w:proofErr w:type="spellStart"/>
      <w:r w:rsidRPr="00F3093E">
        <w:rPr>
          <w:rtl/>
        </w:rPr>
        <w:t>הבה</w:t>
      </w:r>
      <w:r>
        <w:rPr>
          <w:rtl/>
        </w:rPr>
        <w:t>"</w:t>
      </w:r>
      <w:r w:rsidRPr="00F3093E">
        <w:rPr>
          <w:rtl/>
        </w:rPr>
        <w:t>ג</w:t>
      </w:r>
      <w:proofErr w:type="spellEnd"/>
      <w:r>
        <w:rPr>
          <w:rtl/>
        </w:rPr>
        <w:t>,</w:t>
      </w:r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הראבי</w:t>
      </w:r>
      <w:r>
        <w:rPr>
          <w:rtl/>
        </w:rPr>
        <w:t>"</w:t>
      </w:r>
      <w:r w:rsidRPr="00F3093E">
        <w:rPr>
          <w:rtl/>
        </w:rPr>
        <w:t>ה</w:t>
      </w:r>
      <w:proofErr w:type="spellEnd"/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והרא</w:t>
      </w:r>
      <w:r>
        <w:rPr>
          <w:rtl/>
        </w:rPr>
        <w:t>"</w:t>
      </w:r>
      <w:r w:rsidRPr="00F3093E">
        <w:rPr>
          <w:rtl/>
        </w:rPr>
        <w:t>ש</w:t>
      </w:r>
      <w:proofErr w:type="spellEnd"/>
      <w:r w:rsidRPr="00F3093E">
        <w:rPr>
          <w:rtl/>
        </w:rPr>
        <w:t xml:space="preserve">); </w:t>
      </w:r>
      <w:r>
        <w:rPr>
          <w:rFonts w:hint="cs"/>
          <w:rtl/>
        </w:rPr>
        <w:t>על ה</w:t>
      </w:r>
      <w:r w:rsidRPr="00F3093E">
        <w:rPr>
          <w:rtl/>
        </w:rPr>
        <w:t xml:space="preserve">אדם להגיד את ברכות </w:t>
      </w:r>
      <w:r>
        <w:rPr>
          <w:rtl/>
        </w:rPr>
        <w:t>'</w:t>
      </w:r>
      <w:r w:rsidRPr="00F3093E">
        <w:rPr>
          <w:rtl/>
        </w:rPr>
        <w:t>לשמוע קול שופר</w:t>
      </w:r>
      <w:r>
        <w:rPr>
          <w:rtl/>
        </w:rPr>
        <w:t>'</w:t>
      </w:r>
      <w:r w:rsidRPr="00F3093E">
        <w:rPr>
          <w:rtl/>
        </w:rPr>
        <w:t xml:space="preserve"> ו</w:t>
      </w:r>
      <w:r>
        <w:rPr>
          <w:rtl/>
        </w:rPr>
        <w:t>'</w:t>
      </w:r>
      <w:r w:rsidRPr="00F3093E">
        <w:rPr>
          <w:rtl/>
        </w:rPr>
        <w:t>שהחיינו</w:t>
      </w:r>
      <w:r>
        <w:rPr>
          <w:rtl/>
        </w:rPr>
        <w:t>',</w:t>
      </w:r>
      <w:r w:rsidRPr="00F3093E">
        <w:rPr>
          <w:rtl/>
        </w:rPr>
        <w:t xml:space="preserve"> </w:t>
      </w:r>
      <w:r>
        <w:rPr>
          <w:rFonts w:hint="cs"/>
          <w:rtl/>
        </w:rPr>
        <w:t>הברכה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שאנו אומרים </w:t>
      </w:r>
      <w:r w:rsidRPr="00F3093E">
        <w:rPr>
          <w:rtl/>
        </w:rPr>
        <w:t>על חוויות חדשות או עונתיות</w:t>
      </w:r>
      <w:r>
        <w:rPr>
          <w:rtl/>
        </w:rPr>
        <w:t>,</w:t>
      </w:r>
      <w:r w:rsidRPr="00F3093E">
        <w:rPr>
          <w:rtl/>
        </w:rPr>
        <w:t xml:space="preserve"> לפני התקיעה בשופר (</w:t>
      </w:r>
      <w:proofErr w:type="spellStart"/>
      <w:r w:rsidRPr="00F3093E">
        <w:rPr>
          <w:rtl/>
        </w:rPr>
        <w:t>שו</w:t>
      </w:r>
      <w:r>
        <w:rPr>
          <w:rtl/>
        </w:rPr>
        <w:t>"</w:t>
      </w:r>
      <w:r w:rsidRPr="00F3093E">
        <w:rPr>
          <w:rtl/>
        </w:rPr>
        <w:t>ע</w:t>
      </w:r>
      <w:proofErr w:type="spellEnd"/>
      <w:r>
        <w:rPr>
          <w:rFonts w:hint="cs"/>
          <w:rtl/>
        </w:rPr>
        <w:t xml:space="preserve"> </w:t>
      </w:r>
      <w:r w:rsidRPr="00F3093E">
        <w:rPr>
          <w:rtl/>
        </w:rPr>
        <w:t>או</w:t>
      </w:r>
      <w:r>
        <w:rPr>
          <w:rtl/>
        </w:rPr>
        <w:t>"</w:t>
      </w:r>
      <w:r w:rsidRPr="00F3093E">
        <w:rPr>
          <w:rtl/>
        </w:rPr>
        <w:t>ח תקפה</w:t>
      </w:r>
      <w:r>
        <w:rPr>
          <w:rFonts w:hint="cs"/>
          <w:rtl/>
        </w:rPr>
        <w:t xml:space="preserve">, </w:t>
      </w:r>
      <w:r w:rsidRPr="00F3093E">
        <w:rPr>
          <w:rtl/>
        </w:rPr>
        <w:t>ב)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030D16C5" w14:textId="5E033AD8" w:rsidR="00E15FFD" w:rsidRPr="00F3093E" w:rsidRDefault="00E15FFD" w:rsidP="00E15FFD">
      <w:pPr>
        <w:rPr>
          <w:rtl/>
        </w:rPr>
      </w:pPr>
      <w:r w:rsidRPr="00F3093E">
        <w:rPr>
          <w:rtl/>
        </w:rPr>
        <w:t xml:space="preserve">רבינו תם (מובא </w:t>
      </w:r>
      <w:proofErr w:type="spellStart"/>
      <w:r w:rsidRPr="00F3093E">
        <w:rPr>
          <w:rtl/>
        </w:rPr>
        <w:t>ברא</w:t>
      </w:r>
      <w:r>
        <w:rPr>
          <w:rtl/>
        </w:rPr>
        <w:t>"</w:t>
      </w:r>
      <w:r w:rsidRPr="00F3093E">
        <w:rPr>
          <w:rtl/>
        </w:rPr>
        <w:t>ש</w:t>
      </w:r>
      <w:proofErr w:type="spellEnd"/>
      <w:r w:rsidRPr="00F3093E">
        <w:rPr>
          <w:rtl/>
        </w:rPr>
        <w:t xml:space="preserve"> ד</w:t>
      </w:r>
      <w:r>
        <w:rPr>
          <w:rFonts w:hint="cs"/>
          <w:rtl/>
        </w:rPr>
        <w:t xml:space="preserve">, </w:t>
      </w:r>
      <w:r w:rsidRPr="00F3093E">
        <w:rPr>
          <w:rtl/>
        </w:rPr>
        <w:t>י) חולק על כך</w:t>
      </w:r>
      <w:r>
        <w:rPr>
          <w:rtl/>
        </w:rPr>
        <w:t>.</w:t>
      </w:r>
      <w:r w:rsidRPr="00F3093E">
        <w:rPr>
          <w:rtl/>
        </w:rPr>
        <w:t xml:space="preserve"> הוא טוען שצריך להגיד את הברכה </w:t>
      </w:r>
      <w:r>
        <w:rPr>
          <w:rtl/>
        </w:rPr>
        <w:t>'</w:t>
      </w:r>
      <w:r w:rsidRPr="00F3093E">
        <w:rPr>
          <w:rtl/>
        </w:rPr>
        <w:t>על תקיעת שופר</w:t>
      </w:r>
      <w:r>
        <w:rPr>
          <w:rtl/>
        </w:rPr>
        <w:t>'</w:t>
      </w:r>
      <w:r w:rsidRPr="00F3093E">
        <w:rPr>
          <w:rtl/>
        </w:rPr>
        <w:t xml:space="preserve"> משום </w:t>
      </w:r>
      <w:r>
        <w:rPr>
          <w:rtl/>
        </w:rPr>
        <w:t>'</w:t>
      </w:r>
      <w:r w:rsidRPr="00F3093E">
        <w:rPr>
          <w:rtl/>
        </w:rPr>
        <w:t>עשייתה היא גמר מצוותה</w:t>
      </w:r>
      <w:r>
        <w:rPr>
          <w:rtl/>
        </w:rPr>
        <w:t>'.</w:t>
      </w:r>
      <w:r w:rsidRPr="00F3093E">
        <w:rPr>
          <w:rtl/>
        </w:rPr>
        <w:t xml:space="preserve"> רב האי גאון (שאילתות </w:t>
      </w:r>
      <w:proofErr w:type="spellStart"/>
      <w:r w:rsidRPr="00F3093E">
        <w:rPr>
          <w:rtl/>
        </w:rPr>
        <w:t>קע</w:t>
      </w:r>
      <w:r>
        <w:rPr>
          <w:rFonts w:hint="cs"/>
          <w:rtl/>
        </w:rPr>
        <w:t>א</w:t>
      </w:r>
      <w:proofErr w:type="spellEnd"/>
      <w:r w:rsidRPr="00F3093E">
        <w:rPr>
          <w:rtl/>
        </w:rPr>
        <w:t xml:space="preserve">) </w:t>
      </w:r>
      <w:proofErr w:type="spellStart"/>
      <w:r w:rsidRPr="00F3093E">
        <w:rPr>
          <w:rtl/>
        </w:rPr>
        <w:t>והסמ</w:t>
      </w:r>
      <w:r>
        <w:rPr>
          <w:rtl/>
        </w:rPr>
        <w:t>"</w:t>
      </w:r>
      <w:r w:rsidRPr="00F3093E">
        <w:rPr>
          <w:rtl/>
        </w:rPr>
        <w:t>ג</w:t>
      </w:r>
      <w:proofErr w:type="spellEnd"/>
      <w:r w:rsidRPr="00F3093E">
        <w:rPr>
          <w:rtl/>
        </w:rPr>
        <w:t xml:space="preserve"> (מצוות עשה </w:t>
      </w:r>
      <w:proofErr w:type="spellStart"/>
      <w:r w:rsidRPr="00F3093E">
        <w:rPr>
          <w:rtl/>
        </w:rPr>
        <w:t>מב</w:t>
      </w:r>
      <w:proofErr w:type="spellEnd"/>
      <w:r w:rsidRPr="00F3093E">
        <w:rPr>
          <w:rtl/>
        </w:rPr>
        <w:t xml:space="preserve">) פוסקים </w:t>
      </w:r>
      <w:r>
        <w:rPr>
          <w:rFonts w:hint="cs"/>
          <w:rtl/>
        </w:rPr>
        <w:t>גם כי</w:t>
      </w:r>
      <w:r w:rsidRPr="00F3093E">
        <w:rPr>
          <w:rtl/>
        </w:rPr>
        <w:t xml:space="preserve"> </w:t>
      </w:r>
      <w:r>
        <w:rPr>
          <w:rFonts w:hint="cs"/>
          <w:rtl/>
        </w:rPr>
        <w:t>על ה</w:t>
      </w:r>
      <w:r w:rsidRPr="00F3093E">
        <w:rPr>
          <w:rtl/>
        </w:rPr>
        <w:t xml:space="preserve">אדם להגיד </w:t>
      </w:r>
      <w:r>
        <w:rPr>
          <w:rtl/>
        </w:rPr>
        <w:t>'</w:t>
      </w:r>
      <w:r w:rsidRPr="00F3093E">
        <w:rPr>
          <w:rtl/>
        </w:rPr>
        <w:t>על תקיעת שופר</w:t>
      </w:r>
      <w:r>
        <w:rPr>
          <w:rtl/>
        </w:rPr>
        <w:t>'</w:t>
      </w:r>
      <w:r w:rsidRPr="00F3093E">
        <w:rPr>
          <w:rtl/>
        </w:rPr>
        <w:t xml:space="preserve"> לפני התקיעה בשופר</w:t>
      </w:r>
      <w:r>
        <w:rPr>
          <w:rtl/>
        </w:rPr>
        <w:t>.</w:t>
      </w:r>
      <w:r w:rsidRPr="00F3093E">
        <w:rPr>
          <w:rtl/>
        </w:rPr>
        <w:t xml:space="preserve"> נראה ממבט ראשון שרבינו תם סובר כי התקיעה היא המרכיב העקרי של המצווה</w:t>
      </w:r>
      <w:r>
        <w:rPr>
          <w:rtl/>
        </w:rPr>
        <w:t>.</w:t>
      </w:r>
      <w:r w:rsidRPr="00F3093E">
        <w:rPr>
          <w:rtl/>
        </w:rPr>
        <w:t xml:space="preserve"> הבנה זו הינה ניתנת לערעור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>אך על כל פנים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>בעקבות</w:t>
      </w:r>
      <w:r w:rsidRPr="00F3093E">
        <w:rPr>
          <w:rtl/>
        </w:rPr>
        <w:t xml:space="preserve"> הסברו ש</w:t>
      </w:r>
      <w:r>
        <w:rPr>
          <w:rtl/>
        </w:rPr>
        <w:t>'</w:t>
      </w:r>
      <w:r w:rsidRPr="00F3093E">
        <w:rPr>
          <w:rtl/>
        </w:rPr>
        <w:t>עשייתה היא גמר מצוותה</w:t>
      </w:r>
      <w:r>
        <w:rPr>
          <w:rtl/>
        </w:rPr>
        <w:t>'</w:t>
      </w:r>
      <w:r w:rsidRPr="00F3093E">
        <w:rPr>
          <w:rtl/>
        </w:rPr>
        <w:t xml:space="preserve"> ניתן להציע </w:t>
      </w:r>
      <w:r>
        <w:rPr>
          <w:rFonts w:hint="cs"/>
          <w:rtl/>
        </w:rPr>
        <w:t xml:space="preserve">שלפי רבינו תם, על האדם </w:t>
      </w:r>
      <w:r w:rsidRPr="00F3093E">
        <w:rPr>
          <w:rtl/>
        </w:rPr>
        <w:t>להגיד את הברכה על ביצוע פעולת המצווה (מעשה)</w:t>
      </w:r>
      <w:r>
        <w:rPr>
          <w:rtl/>
        </w:rPr>
        <w:t>,</w:t>
      </w:r>
      <w:r w:rsidRPr="00F3093E">
        <w:rPr>
          <w:rtl/>
        </w:rPr>
        <w:t xml:space="preserve"> במקום על מימוש תכלית המצווה (קיום)</w:t>
      </w:r>
      <w:r>
        <w:rPr>
          <w:rtl/>
        </w:rPr>
        <w:t>.</w:t>
      </w:r>
      <w:r w:rsidRPr="00F3093E">
        <w:rPr>
          <w:rtl/>
        </w:rPr>
        <w:t xml:space="preserve"> לפיכך</w:t>
      </w:r>
      <w:r>
        <w:rPr>
          <w:rtl/>
        </w:rPr>
        <w:t>,</w:t>
      </w:r>
      <w:r w:rsidRPr="00F3093E">
        <w:rPr>
          <w:rtl/>
        </w:rPr>
        <w:t xml:space="preserve"> למרות שתכלית המצווה היא שמיעת התקיעה</w:t>
      </w:r>
      <w:r>
        <w:rPr>
          <w:rtl/>
        </w:rPr>
        <w:t>,</w:t>
      </w:r>
      <w:r w:rsidRPr="00F3093E">
        <w:rPr>
          <w:rtl/>
        </w:rPr>
        <w:t xml:space="preserve"> הברכה נאמרת על מעשה התקיעה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282F3519" w14:textId="49835969" w:rsidR="00E15FFD" w:rsidRPr="00F3093E" w:rsidRDefault="00E15FFD" w:rsidP="00E15FFD">
      <w:pPr>
        <w:rPr>
          <w:rtl/>
        </w:rPr>
      </w:pPr>
      <w:r w:rsidRPr="00F3093E">
        <w:rPr>
          <w:rtl/>
        </w:rPr>
        <w:t xml:space="preserve">(יתכן שדעה זו נתמכת </w:t>
      </w:r>
      <w:r>
        <w:rPr>
          <w:rFonts w:hint="cs"/>
          <w:rtl/>
        </w:rPr>
        <w:t>באמצעות</w:t>
      </w:r>
      <w:r w:rsidRPr="00F3093E">
        <w:rPr>
          <w:rtl/>
        </w:rPr>
        <w:t xml:space="preserve"> עמדתו של ר</w:t>
      </w:r>
      <w:r>
        <w:rPr>
          <w:rtl/>
        </w:rPr>
        <w:t>"</w:t>
      </w:r>
      <w:r w:rsidRPr="00F3093E">
        <w:rPr>
          <w:rtl/>
        </w:rPr>
        <w:t>ת ביחס לברכה שנאמרת על אכילה בסוכה</w:t>
      </w:r>
      <w:r>
        <w:rPr>
          <w:rtl/>
        </w:rPr>
        <w:t>,</w:t>
      </w:r>
      <w:r w:rsidRPr="00F3093E">
        <w:rPr>
          <w:rtl/>
        </w:rPr>
        <w:t xml:space="preserve"> וכן</w:t>
      </w:r>
      <w:r>
        <w:rPr>
          <w:rFonts w:hint="cs"/>
          <w:rtl/>
        </w:rPr>
        <w:t xml:space="preserve"> באמצעות</w:t>
      </w:r>
      <w:r w:rsidRPr="00F3093E">
        <w:rPr>
          <w:rtl/>
        </w:rPr>
        <w:t xml:space="preserve"> עמדתו בנוגע לברכת נשים במצוות עשה שהזמן גרמן</w:t>
      </w:r>
      <w:r>
        <w:rPr>
          <w:rtl/>
        </w:rPr>
        <w:t>,</w:t>
      </w:r>
      <w:r w:rsidRPr="00F3093E">
        <w:rPr>
          <w:rtl/>
        </w:rPr>
        <w:t xml:space="preserve"> אך זה מעבר לתחום דיוננו הנוכחי)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3614B609" w14:textId="77777777" w:rsidR="00E15FFD" w:rsidRPr="00F3093E" w:rsidRDefault="00E15FFD" w:rsidP="00E15FFD">
      <w:pPr>
        <w:spacing w:line="360" w:lineRule="auto"/>
        <w:rPr>
          <w:rFonts w:ascii="David" w:hAnsi="David" w:cs="David"/>
          <w:rtl/>
        </w:rPr>
      </w:pPr>
    </w:p>
    <w:p w14:paraId="5398395B" w14:textId="77777777" w:rsidR="00E15FFD" w:rsidRPr="00F3093E" w:rsidRDefault="00E15FFD" w:rsidP="00E15FFD">
      <w:pPr>
        <w:pStyle w:val="2"/>
        <w:rPr>
          <w:rtl/>
        </w:rPr>
      </w:pPr>
      <w:r w:rsidRPr="00F3093E">
        <w:rPr>
          <w:rtl/>
        </w:rPr>
        <w:t>השופר הגנוב</w:t>
      </w:r>
    </w:p>
    <w:p w14:paraId="11DD39D8" w14:textId="1B6431B4" w:rsidR="00E15FFD" w:rsidRPr="00F3093E" w:rsidRDefault="00E15FFD" w:rsidP="00E15FFD">
      <w:pPr>
        <w:rPr>
          <w:rtl/>
        </w:rPr>
      </w:pPr>
      <w:r w:rsidRPr="00F3093E">
        <w:rPr>
          <w:rtl/>
        </w:rPr>
        <w:t xml:space="preserve">הירושלמי שואל מדוע אדם </w:t>
      </w:r>
      <w:r>
        <w:rPr>
          <w:rFonts w:hint="cs"/>
          <w:rtl/>
        </w:rPr>
        <w:t>איננו</w:t>
      </w:r>
      <w:r w:rsidRPr="00F3093E">
        <w:rPr>
          <w:rtl/>
        </w:rPr>
        <w:t xml:space="preserve"> יכול לצאת ידי חובה בלולב גנוב</w:t>
      </w:r>
      <w:r>
        <w:rPr>
          <w:rtl/>
        </w:rPr>
        <w:t>,</w:t>
      </w:r>
      <w:r w:rsidRPr="00F3093E">
        <w:rPr>
          <w:rtl/>
        </w:rPr>
        <w:t xml:space="preserve"> בעוד </w:t>
      </w:r>
      <w:r>
        <w:rPr>
          <w:rFonts w:hint="cs"/>
          <w:rtl/>
        </w:rPr>
        <w:t>שב</w:t>
      </w:r>
      <w:r w:rsidRPr="00F3093E">
        <w:rPr>
          <w:rtl/>
        </w:rPr>
        <w:t>שופר גנוב לעומת זאת הוא כן יצא ידי חובתו</w:t>
      </w:r>
      <w:r>
        <w:rPr>
          <w:rtl/>
        </w:rPr>
        <w:t>:</w:t>
      </w:r>
      <w:r w:rsidRPr="00F3093E">
        <w:rPr>
          <w:rtl/>
        </w:rPr>
        <w:t xml:space="preserve"> </w:t>
      </w:r>
    </w:p>
    <w:p w14:paraId="0C1960E0" w14:textId="75277B56" w:rsidR="00E15FFD" w:rsidRPr="00F3093E" w:rsidRDefault="00E15FFD" w:rsidP="00E15FFD">
      <w:pPr>
        <w:pStyle w:val="a9"/>
        <w:rPr>
          <w:rtl/>
        </w:rPr>
      </w:pPr>
      <w:proofErr w:type="spellStart"/>
      <w:r w:rsidRPr="00843C03">
        <w:rPr>
          <w:rtl/>
        </w:rPr>
        <w:t>א</w:t>
      </w:r>
      <w:r>
        <w:rPr>
          <w:rtl/>
        </w:rPr>
        <w:t>"</w:t>
      </w:r>
      <w:r w:rsidRPr="00843C03">
        <w:rPr>
          <w:rtl/>
        </w:rPr>
        <w:t>ר</w:t>
      </w:r>
      <w:proofErr w:type="spellEnd"/>
      <w:r w:rsidRPr="00843C03">
        <w:rPr>
          <w:rtl/>
        </w:rPr>
        <w:t xml:space="preserve"> </w:t>
      </w:r>
      <w:proofErr w:type="spellStart"/>
      <w:r w:rsidRPr="00843C03">
        <w:rPr>
          <w:rtl/>
        </w:rPr>
        <w:t>יוסה</w:t>
      </w:r>
      <w:proofErr w:type="spellEnd"/>
      <w:r>
        <w:rPr>
          <w:rtl/>
        </w:rPr>
        <w:t>:</w:t>
      </w:r>
      <w:r w:rsidRPr="00843C03">
        <w:rPr>
          <w:rtl/>
        </w:rPr>
        <w:t xml:space="preserve"> בלולב כתיב- </w:t>
      </w:r>
      <w:r>
        <w:rPr>
          <w:rtl/>
        </w:rPr>
        <w:t>"</w:t>
      </w:r>
      <w:r w:rsidRPr="00843C03">
        <w:rPr>
          <w:rtl/>
        </w:rPr>
        <w:t>ולקחתם לכם</w:t>
      </w:r>
      <w:r>
        <w:rPr>
          <w:rtl/>
        </w:rPr>
        <w:t>"</w:t>
      </w:r>
      <w:r w:rsidRPr="00843C03">
        <w:rPr>
          <w:rtl/>
        </w:rPr>
        <w:t xml:space="preserve"> [ויק</w:t>
      </w:r>
      <w:r>
        <w:rPr>
          <w:rtl/>
        </w:rPr>
        <w:t>'</w:t>
      </w:r>
      <w:r w:rsidRPr="00843C03">
        <w:rPr>
          <w:rtl/>
        </w:rPr>
        <w:t xml:space="preserve"> כ</w:t>
      </w:r>
      <w:r>
        <w:rPr>
          <w:rtl/>
        </w:rPr>
        <w:t>"</w:t>
      </w:r>
      <w:r w:rsidRPr="00843C03">
        <w:rPr>
          <w:rtl/>
        </w:rPr>
        <w:t>ג</w:t>
      </w:r>
      <w:r>
        <w:rPr>
          <w:rtl/>
        </w:rPr>
        <w:t>:</w:t>
      </w:r>
      <w:r w:rsidRPr="00843C03">
        <w:rPr>
          <w:rtl/>
        </w:rPr>
        <w:t xml:space="preserve"> מ</w:t>
      </w:r>
      <w:r>
        <w:rPr>
          <w:rtl/>
        </w:rPr>
        <w:t>'</w:t>
      </w:r>
      <w:r w:rsidRPr="00843C03">
        <w:rPr>
          <w:rtl/>
        </w:rPr>
        <w:t>]- משלכם</w:t>
      </w:r>
      <w:r>
        <w:rPr>
          <w:rtl/>
        </w:rPr>
        <w:t>,</w:t>
      </w:r>
      <w:r w:rsidRPr="00843C03">
        <w:rPr>
          <w:rtl/>
        </w:rPr>
        <w:t xml:space="preserve"> לא משל איסור הנייה</w:t>
      </w:r>
      <w:r>
        <w:rPr>
          <w:rtl/>
        </w:rPr>
        <w:t>.</w:t>
      </w:r>
      <w:r w:rsidRPr="00843C03">
        <w:rPr>
          <w:rtl/>
        </w:rPr>
        <w:t xml:space="preserve"> ברם הכא [בנוגע לשופר נאמר] – </w:t>
      </w:r>
      <w:r>
        <w:rPr>
          <w:rtl/>
        </w:rPr>
        <w:t>"</w:t>
      </w:r>
      <w:r w:rsidRPr="00843C03">
        <w:rPr>
          <w:rtl/>
        </w:rPr>
        <w:t>יום תרועה יהיה לכם</w:t>
      </w:r>
      <w:r>
        <w:rPr>
          <w:rtl/>
        </w:rPr>
        <w:t>"</w:t>
      </w:r>
      <w:r w:rsidRPr="00843C03">
        <w:rPr>
          <w:rtl/>
        </w:rPr>
        <w:t xml:space="preserve"> [במד</w:t>
      </w:r>
      <w:r>
        <w:rPr>
          <w:rtl/>
        </w:rPr>
        <w:t>'</w:t>
      </w:r>
      <w:r w:rsidRPr="00843C03">
        <w:rPr>
          <w:rtl/>
        </w:rPr>
        <w:t xml:space="preserve"> כ</w:t>
      </w:r>
      <w:r>
        <w:rPr>
          <w:rtl/>
        </w:rPr>
        <w:t>"</w:t>
      </w:r>
      <w:r w:rsidRPr="00843C03">
        <w:rPr>
          <w:rtl/>
        </w:rPr>
        <w:t>ט</w:t>
      </w:r>
      <w:r>
        <w:rPr>
          <w:rtl/>
        </w:rPr>
        <w:t>:</w:t>
      </w:r>
      <w:r w:rsidRPr="00843C03">
        <w:rPr>
          <w:rtl/>
        </w:rPr>
        <w:t xml:space="preserve"> א</w:t>
      </w:r>
      <w:r>
        <w:rPr>
          <w:rtl/>
        </w:rPr>
        <w:t>'</w:t>
      </w:r>
      <w:r w:rsidRPr="00843C03">
        <w:rPr>
          <w:rtl/>
        </w:rPr>
        <w:t>]- מכל מקום</w:t>
      </w:r>
      <w:r>
        <w:rPr>
          <w:rtl/>
        </w:rPr>
        <w:t>.</w:t>
      </w:r>
      <w:r w:rsidRPr="00843C03">
        <w:rPr>
          <w:rtl/>
        </w:rPr>
        <w:t xml:space="preserve"> </w:t>
      </w:r>
      <w:proofErr w:type="spellStart"/>
      <w:r w:rsidRPr="00843C03">
        <w:rPr>
          <w:rtl/>
        </w:rPr>
        <w:t>א</w:t>
      </w:r>
      <w:r>
        <w:rPr>
          <w:rtl/>
        </w:rPr>
        <w:t>"</w:t>
      </w:r>
      <w:r w:rsidRPr="00843C03">
        <w:rPr>
          <w:rtl/>
        </w:rPr>
        <w:t>ר</w:t>
      </w:r>
      <w:proofErr w:type="spellEnd"/>
      <w:r w:rsidRPr="00843C03">
        <w:rPr>
          <w:rtl/>
        </w:rPr>
        <w:t xml:space="preserve"> לעזר</w:t>
      </w:r>
      <w:r>
        <w:rPr>
          <w:rtl/>
        </w:rPr>
        <w:t>:</w:t>
      </w:r>
      <w:r w:rsidRPr="00843C03">
        <w:rPr>
          <w:rtl/>
        </w:rPr>
        <w:t xml:space="preserve"> תמן</w:t>
      </w:r>
      <w:r>
        <w:rPr>
          <w:rtl/>
        </w:rPr>
        <w:t>,</w:t>
      </w:r>
      <w:r w:rsidRPr="00843C03">
        <w:rPr>
          <w:rtl/>
        </w:rPr>
        <w:t xml:space="preserve"> בגופו הוא יוצא [בגוף החפץ עצמו]</w:t>
      </w:r>
      <w:r>
        <w:rPr>
          <w:rtl/>
        </w:rPr>
        <w:t>,</w:t>
      </w:r>
      <w:r w:rsidRPr="00843C03">
        <w:rPr>
          <w:rtl/>
        </w:rPr>
        <w:t xml:space="preserve"> ברם הכא</w:t>
      </w:r>
      <w:r>
        <w:rPr>
          <w:rtl/>
        </w:rPr>
        <w:t>,</w:t>
      </w:r>
      <w:r w:rsidRPr="00843C03">
        <w:rPr>
          <w:rtl/>
        </w:rPr>
        <w:t xml:space="preserve"> בקולו הוא יוצא</w:t>
      </w:r>
      <w:r>
        <w:rPr>
          <w:rtl/>
        </w:rPr>
        <w:t>.</w:t>
      </w:r>
      <w:r w:rsidRPr="00843C03">
        <w:rPr>
          <w:rtl/>
        </w:rPr>
        <w:t xml:space="preserve"> ויש קול אסור בהנייה</w:t>
      </w:r>
      <w:r w:rsidR="00C30031">
        <w:rPr>
          <w:rtl/>
        </w:rPr>
        <w:t>?</w:t>
      </w:r>
      <w:r>
        <w:rPr>
          <w:rFonts w:hint="cs"/>
          <w:rtl/>
        </w:rPr>
        <w:t xml:space="preserve"> </w:t>
      </w:r>
      <w:r w:rsidRPr="00F3093E">
        <w:rPr>
          <w:rtl/>
        </w:rPr>
        <w:t>(יר</w:t>
      </w:r>
      <w:r>
        <w:rPr>
          <w:rFonts w:hint="cs"/>
          <w:rtl/>
        </w:rPr>
        <w:t>ושלמי</w:t>
      </w:r>
      <w:r w:rsidRPr="00F3093E">
        <w:rPr>
          <w:rtl/>
        </w:rPr>
        <w:t xml:space="preserve"> סוכה ג</w:t>
      </w:r>
      <w:r>
        <w:rPr>
          <w:rFonts w:hint="cs"/>
          <w:rtl/>
        </w:rPr>
        <w:t xml:space="preserve">, </w:t>
      </w:r>
      <w:r w:rsidRPr="00F3093E">
        <w:rPr>
          <w:rtl/>
        </w:rPr>
        <w:t>א)</w:t>
      </w:r>
    </w:p>
    <w:p w14:paraId="44A61AA9" w14:textId="3D345896" w:rsidR="00E15FFD" w:rsidRPr="00F3093E" w:rsidRDefault="00E15FFD" w:rsidP="00E15FFD">
      <w:pPr>
        <w:rPr>
          <w:rtl/>
        </w:rPr>
      </w:pPr>
      <w:r w:rsidRPr="00F3093E">
        <w:rPr>
          <w:rtl/>
        </w:rPr>
        <w:t>הרמב</w:t>
      </w:r>
      <w:r>
        <w:rPr>
          <w:rtl/>
        </w:rPr>
        <w:t>"</w:t>
      </w:r>
      <w:r w:rsidRPr="00F3093E">
        <w:rPr>
          <w:rtl/>
        </w:rPr>
        <w:t>ם פוסק כשיטתו של ר</w:t>
      </w:r>
      <w:r>
        <w:rPr>
          <w:rtl/>
        </w:rPr>
        <w:t>'</w:t>
      </w:r>
      <w:r w:rsidRPr="00F3093E">
        <w:rPr>
          <w:rtl/>
        </w:rPr>
        <w:t xml:space="preserve"> לעזר</w:t>
      </w:r>
      <w:r>
        <w:rPr>
          <w:rtl/>
        </w:rPr>
        <w:t>:</w:t>
      </w:r>
      <w:r w:rsidRPr="00F3093E">
        <w:rPr>
          <w:rtl/>
        </w:rPr>
        <w:t xml:space="preserve"> </w:t>
      </w:r>
      <w:r>
        <w:rPr>
          <w:rtl/>
        </w:rPr>
        <w:t>'</w:t>
      </w:r>
      <w:r w:rsidRPr="00843C03">
        <w:rPr>
          <w:rtl/>
        </w:rPr>
        <w:t>מצות עשה של תורה</w:t>
      </w:r>
      <w:r>
        <w:rPr>
          <w:rtl/>
        </w:rPr>
        <w:t>,</w:t>
      </w:r>
      <w:r w:rsidRPr="00843C03">
        <w:rPr>
          <w:rtl/>
        </w:rPr>
        <w:t xml:space="preserve"> לשמוע תרועת השופר בראש השנה</w:t>
      </w:r>
      <w:r>
        <w:rPr>
          <w:rtl/>
        </w:rPr>
        <w:t>...</w:t>
      </w:r>
      <w:r w:rsidRPr="00843C03">
        <w:rPr>
          <w:rtl/>
        </w:rPr>
        <w:t xml:space="preserve"> שופר הגזול שתקע בו</w:t>
      </w:r>
      <w:r>
        <w:rPr>
          <w:rtl/>
        </w:rPr>
        <w:t>,</w:t>
      </w:r>
      <w:r w:rsidRPr="00843C03">
        <w:rPr>
          <w:rtl/>
        </w:rPr>
        <w:t xml:space="preserve"> יצא ידי חובתו</w:t>
      </w:r>
      <w:r>
        <w:rPr>
          <w:rtl/>
        </w:rPr>
        <w:t>...</w:t>
      </w:r>
      <w:r w:rsidRPr="00843C03">
        <w:rPr>
          <w:rtl/>
        </w:rPr>
        <w:t xml:space="preserve"> ואין בקול דין גזל</w:t>
      </w:r>
      <w:r>
        <w:rPr>
          <w:rtl/>
        </w:rPr>
        <w:t>'</w:t>
      </w:r>
      <w:r w:rsidRPr="00F3093E">
        <w:rPr>
          <w:i/>
          <w:iCs/>
          <w:rtl/>
        </w:rPr>
        <w:t xml:space="preserve"> </w:t>
      </w:r>
      <w:r w:rsidRPr="00F3093E">
        <w:rPr>
          <w:rtl/>
        </w:rPr>
        <w:t>(רמב</w:t>
      </w:r>
      <w:r>
        <w:rPr>
          <w:rtl/>
        </w:rPr>
        <w:t>"</w:t>
      </w:r>
      <w:r w:rsidRPr="00F3093E">
        <w:rPr>
          <w:rtl/>
        </w:rPr>
        <w:t>ם</w:t>
      </w:r>
      <w:r>
        <w:rPr>
          <w:rFonts w:hint="cs"/>
          <w:rtl/>
        </w:rPr>
        <w:t xml:space="preserve"> </w:t>
      </w:r>
      <w:r w:rsidRPr="00F3093E">
        <w:rPr>
          <w:rtl/>
        </w:rPr>
        <w:t>הלכות שופר א</w:t>
      </w:r>
      <w:r>
        <w:rPr>
          <w:rFonts w:hint="cs"/>
          <w:rtl/>
        </w:rPr>
        <w:t xml:space="preserve">, </w:t>
      </w:r>
      <w:r w:rsidRPr="00F3093E">
        <w:rPr>
          <w:rtl/>
        </w:rPr>
        <w:t>ג)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אם כך, </w:t>
      </w:r>
      <w:r w:rsidRPr="00F3093E">
        <w:rPr>
          <w:rtl/>
        </w:rPr>
        <w:t xml:space="preserve">פעם נוספת </w:t>
      </w:r>
      <w:r>
        <w:rPr>
          <w:rFonts w:hint="cs"/>
          <w:rtl/>
        </w:rPr>
        <w:t>עולה מדברי הרמב</w:t>
      </w:r>
      <w:r>
        <w:rPr>
          <w:rtl/>
        </w:rPr>
        <w:t>"</w:t>
      </w:r>
      <w:r>
        <w:rPr>
          <w:rFonts w:hint="cs"/>
          <w:rtl/>
        </w:rPr>
        <w:t>ם כי</w:t>
      </w:r>
      <w:r w:rsidRPr="00F3093E">
        <w:rPr>
          <w:rtl/>
        </w:rPr>
        <w:t xml:space="preserve"> </w:t>
      </w:r>
      <w:r>
        <w:rPr>
          <w:rFonts w:hint="cs"/>
          <w:rtl/>
        </w:rPr>
        <w:t>ה</w:t>
      </w:r>
      <w:r w:rsidRPr="00F3093E">
        <w:rPr>
          <w:rtl/>
        </w:rPr>
        <w:t>שמיעה היא המרכיב העיקרי של המצווה</w:t>
      </w:r>
      <w:r>
        <w:rPr>
          <w:rtl/>
        </w:rPr>
        <w:t>.</w:t>
      </w:r>
      <w:r w:rsidRPr="00F3093E">
        <w:rPr>
          <w:rtl/>
        </w:rPr>
        <w:t xml:space="preserve"> </w:t>
      </w:r>
      <w:proofErr w:type="spellStart"/>
      <w:r>
        <w:rPr>
          <w:rFonts w:hint="cs"/>
          <w:rtl/>
        </w:rPr>
        <w:t>ה</w:t>
      </w:r>
      <w:r w:rsidRPr="00F3093E">
        <w:rPr>
          <w:rtl/>
        </w:rPr>
        <w:t>ראב</w:t>
      </w:r>
      <w:r>
        <w:rPr>
          <w:rtl/>
        </w:rPr>
        <w:t>"</w:t>
      </w:r>
      <w:r w:rsidRPr="00F3093E">
        <w:rPr>
          <w:rtl/>
        </w:rPr>
        <w:t>ד</w:t>
      </w:r>
      <w:proofErr w:type="spellEnd"/>
      <w:r>
        <w:rPr>
          <w:rFonts w:hint="cs"/>
          <w:rtl/>
        </w:rPr>
        <w:t xml:space="preserve"> </w:t>
      </w:r>
      <w:r w:rsidRPr="00F3093E">
        <w:rPr>
          <w:rtl/>
        </w:rPr>
        <w:t>משיג על הרמב</w:t>
      </w:r>
      <w:r>
        <w:rPr>
          <w:rtl/>
        </w:rPr>
        <w:t>"</w:t>
      </w:r>
      <w:r w:rsidRPr="00F3093E">
        <w:rPr>
          <w:rtl/>
        </w:rPr>
        <w:t>ם (שם א</w:t>
      </w:r>
      <w:r>
        <w:rPr>
          <w:rFonts w:hint="cs"/>
          <w:rtl/>
        </w:rPr>
        <w:t xml:space="preserve">, </w:t>
      </w:r>
      <w:r w:rsidRPr="00F3093E">
        <w:rPr>
          <w:rtl/>
        </w:rPr>
        <w:t>ג)</w:t>
      </w:r>
      <w:r>
        <w:rPr>
          <w:rtl/>
        </w:rPr>
        <w:t>,</w:t>
      </w:r>
      <w:r w:rsidRPr="00F3093E">
        <w:rPr>
          <w:rtl/>
        </w:rPr>
        <w:t xml:space="preserve"> ומאמץ את שיטתו של ר</w:t>
      </w:r>
      <w:r>
        <w:rPr>
          <w:rtl/>
        </w:rPr>
        <w:t>'</w:t>
      </w:r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יוסה</w:t>
      </w:r>
      <w:proofErr w:type="spellEnd"/>
      <w:r>
        <w:rPr>
          <w:rtl/>
        </w:rPr>
        <w:t>:</w:t>
      </w:r>
      <w:r w:rsidRPr="00F3093E">
        <w:rPr>
          <w:rtl/>
        </w:rPr>
        <w:t xml:space="preserve"> </w:t>
      </w:r>
      <w:r>
        <w:rPr>
          <w:rtl/>
        </w:rPr>
        <w:t>'</w:t>
      </w:r>
      <w:r w:rsidRPr="00F3093E">
        <w:rPr>
          <w:rtl/>
        </w:rPr>
        <w:t>אפילו אם קול יכול להיות גנוב</w:t>
      </w:r>
      <w:r>
        <w:rPr>
          <w:rtl/>
        </w:rPr>
        <w:t>,</w:t>
      </w:r>
      <w:r w:rsidRPr="00F3093E">
        <w:rPr>
          <w:rtl/>
        </w:rPr>
        <w:t xml:space="preserve"> הפסוק אומר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tl/>
        </w:rPr>
        <w:t>"</w:t>
      </w:r>
      <w:r w:rsidRPr="00F3093E">
        <w:rPr>
          <w:rtl/>
        </w:rPr>
        <w:t>יום תרועה יהיה לכם</w:t>
      </w:r>
      <w:r>
        <w:rPr>
          <w:rtl/>
        </w:rPr>
        <w:t>"</w:t>
      </w:r>
      <w:r w:rsidRPr="00F3093E">
        <w:rPr>
          <w:rtl/>
        </w:rPr>
        <w:t xml:space="preserve"> – בכל דרך שהיא</w:t>
      </w:r>
      <w:r>
        <w:rPr>
          <w:rtl/>
        </w:rPr>
        <w:t>'.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ייתכן </w:t>
      </w:r>
      <w:proofErr w:type="spellStart"/>
      <w:r>
        <w:rPr>
          <w:rFonts w:hint="cs"/>
          <w:rtl/>
        </w:rPr>
        <w:t>ו</w:t>
      </w:r>
      <w:r w:rsidRPr="00F3093E">
        <w:rPr>
          <w:rtl/>
        </w:rPr>
        <w:t>הראב</w:t>
      </w:r>
      <w:r>
        <w:rPr>
          <w:rtl/>
        </w:rPr>
        <w:t>"</w:t>
      </w:r>
      <w:r w:rsidRPr="00F3093E">
        <w:rPr>
          <w:rtl/>
        </w:rPr>
        <w:t>ד</w:t>
      </w:r>
      <w:proofErr w:type="spellEnd"/>
      <w:r w:rsidRPr="00F3093E">
        <w:rPr>
          <w:rtl/>
        </w:rPr>
        <w:t xml:space="preserve"> מרמז כאן לגישה אחרת לחלוטין למצוות התקיעה בשופר</w:t>
      </w:r>
      <w:r>
        <w:rPr>
          <w:rtl/>
        </w:rPr>
        <w:t>,</w:t>
      </w:r>
      <w:r w:rsidRPr="00F3093E">
        <w:rPr>
          <w:rtl/>
        </w:rPr>
        <w:t xml:space="preserve"> כפי שנראה </w:t>
      </w:r>
      <w:r>
        <w:rPr>
          <w:rFonts w:hint="cs"/>
          <w:rtl/>
        </w:rPr>
        <w:t>בהמשך</w:t>
      </w:r>
      <w:r>
        <w:rPr>
          <w:rtl/>
        </w:rPr>
        <w:t>.</w:t>
      </w:r>
      <w:r w:rsidRPr="00F3093E">
        <w:rPr>
          <w:rtl/>
        </w:rPr>
        <w:t xml:space="preserve"> ה</w:t>
      </w:r>
      <w:r>
        <w:rPr>
          <w:rtl/>
        </w:rPr>
        <w:t>'</w:t>
      </w:r>
      <w:r w:rsidRPr="00F3093E">
        <w:rPr>
          <w:rtl/>
        </w:rPr>
        <w:t>הגהות אשרי</w:t>
      </w:r>
      <w:r>
        <w:rPr>
          <w:rtl/>
        </w:rPr>
        <w:t>'</w:t>
      </w:r>
      <w:r w:rsidRPr="00F3093E">
        <w:rPr>
          <w:rtl/>
        </w:rPr>
        <w:t xml:space="preserve"> (ד</w:t>
      </w:r>
      <w:r>
        <w:rPr>
          <w:rFonts w:hint="cs"/>
          <w:rtl/>
        </w:rPr>
        <w:t xml:space="preserve">, </w:t>
      </w:r>
      <w:r w:rsidRPr="00F3093E">
        <w:rPr>
          <w:rtl/>
        </w:rPr>
        <w:t>יד)</w:t>
      </w:r>
      <w:r>
        <w:rPr>
          <w:rtl/>
        </w:rPr>
        <w:t>.</w:t>
      </w:r>
      <w:r w:rsidRPr="00F3093E">
        <w:rPr>
          <w:rtl/>
        </w:rPr>
        <w:t xml:space="preserve"> מצטט את האור זרוע</w:t>
      </w:r>
      <w:r>
        <w:rPr>
          <w:rtl/>
        </w:rPr>
        <w:t>,</w:t>
      </w:r>
      <w:r w:rsidRPr="00F3093E">
        <w:rPr>
          <w:rtl/>
        </w:rPr>
        <w:t xml:space="preserve"> אשר פוסק שלא ניתן לעשות שימוש בשופר גנוב עבור מצווה</w:t>
      </w:r>
      <w:r>
        <w:rPr>
          <w:rtl/>
        </w:rPr>
        <w:t>.</w:t>
      </w:r>
      <w:r w:rsidRPr="00F3093E">
        <w:rPr>
          <w:rtl/>
        </w:rPr>
        <w:t xml:space="preserve"> לכאורה</w:t>
      </w:r>
      <w:r>
        <w:rPr>
          <w:rtl/>
        </w:rPr>
        <w:t>,</w:t>
      </w:r>
      <w:r w:rsidRPr="00F3093E">
        <w:rPr>
          <w:rtl/>
        </w:rPr>
        <w:t xml:space="preserve"> </w:t>
      </w:r>
      <w:r w:rsidRPr="00F3093E">
        <w:rPr>
          <w:rtl/>
        </w:rPr>
        <w:lastRenderedPageBreak/>
        <w:t xml:space="preserve">הוא סובר כי מצוות השופר איננה שונה ממצוות הלולב; שתי המצוות נעשות </w:t>
      </w:r>
      <w:r>
        <w:rPr>
          <w:rFonts w:hint="cs"/>
          <w:rtl/>
        </w:rPr>
        <w:t>באמצעות</w:t>
      </w:r>
      <w:r w:rsidRPr="00F3093E">
        <w:rPr>
          <w:rtl/>
        </w:rPr>
        <w:t xml:space="preserve"> פעולה אשר </w:t>
      </w:r>
      <w:r>
        <w:rPr>
          <w:rFonts w:hint="cs"/>
          <w:rtl/>
        </w:rPr>
        <w:t xml:space="preserve">יש בה </w:t>
      </w:r>
      <w:r w:rsidRPr="00F3093E">
        <w:rPr>
          <w:rtl/>
        </w:rPr>
        <w:t>שימוש באובייקט</w:t>
      </w:r>
      <w:r>
        <w:rPr>
          <w:rFonts w:hint="cs"/>
          <w:rtl/>
        </w:rPr>
        <w:t xml:space="preserve"> </w:t>
      </w:r>
      <w:r w:rsidRPr="00F3093E">
        <w:rPr>
          <w:rtl/>
        </w:rPr>
        <w:t>- במקרה של השופר</w:t>
      </w:r>
      <w:r>
        <w:rPr>
          <w:rtl/>
        </w:rPr>
        <w:t>,</w:t>
      </w:r>
      <w:r w:rsidRPr="00F3093E">
        <w:rPr>
          <w:rtl/>
        </w:rPr>
        <w:t xml:space="preserve"> התקיעה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3359A275" w14:textId="1291B25F" w:rsidR="00E15FFD" w:rsidRPr="00F3093E" w:rsidRDefault="00E15FFD" w:rsidP="00E15FFD">
      <w:pPr>
        <w:rPr>
          <w:rtl/>
        </w:rPr>
      </w:pPr>
      <w:r>
        <w:rPr>
          <w:rFonts w:hint="cs"/>
          <w:rtl/>
        </w:rPr>
        <w:t xml:space="preserve">למעשה, </w:t>
      </w:r>
      <w:r w:rsidRPr="00F3093E">
        <w:rPr>
          <w:rtl/>
        </w:rPr>
        <w:t>נראה כי כל גישה</w:t>
      </w:r>
      <w:r>
        <w:rPr>
          <w:rFonts w:hint="cs"/>
          <w:rtl/>
        </w:rPr>
        <w:t xml:space="preserve"> בפני עצמה </w:t>
      </w:r>
      <w:r w:rsidRPr="00F3093E">
        <w:rPr>
          <w:rtl/>
        </w:rPr>
        <w:t>איננה מספיקה דיה</w:t>
      </w:r>
      <w:r>
        <w:rPr>
          <w:rtl/>
        </w:rPr>
        <w:t>.</w:t>
      </w:r>
      <w:r w:rsidRPr="00F3093E">
        <w:rPr>
          <w:rtl/>
        </w:rPr>
        <w:t xml:space="preserve"> הרמב</w:t>
      </w:r>
      <w:r>
        <w:rPr>
          <w:rtl/>
        </w:rPr>
        <w:t>"</w:t>
      </w:r>
      <w:r w:rsidRPr="00F3093E">
        <w:rPr>
          <w:rtl/>
        </w:rPr>
        <w:t>ם</w:t>
      </w:r>
      <w:r>
        <w:rPr>
          <w:rtl/>
        </w:rPr>
        <w:t>,</w:t>
      </w:r>
      <w:r w:rsidRPr="00F3093E">
        <w:rPr>
          <w:rtl/>
        </w:rPr>
        <w:t xml:space="preserve"> למשל</w:t>
      </w:r>
      <w:r>
        <w:rPr>
          <w:rtl/>
        </w:rPr>
        <w:t>,</w:t>
      </w:r>
      <w:r w:rsidRPr="00F3093E">
        <w:rPr>
          <w:rtl/>
        </w:rPr>
        <w:t xml:space="preserve"> איננו מסביר מדוע אדם יכול לשמוע שופר רק מאדם אחר שמחויב גם הוא במצווה זו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כפי </w:t>
      </w:r>
      <w:r w:rsidRPr="00F3093E">
        <w:rPr>
          <w:rtl/>
        </w:rPr>
        <w:t>שציינו לעיל (</w:t>
      </w:r>
      <w:r>
        <w:rPr>
          <w:rFonts w:hint="cs"/>
          <w:rtl/>
        </w:rPr>
        <w:t>ראש השנה</w:t>
      </w:r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כ</w:t>
      </w:r>
      <w:r>
        <w:rPr>
          <w:rFonts w:hint="cs"/>
          <w:rtl/>
        </w:rPr>
        <w:t>ט</w:t>
      </w:r>
      <w:proofErr w:type="spellEnd"/>
      <w:r>
        <w:rPr>
          <w:rFonts w:hint="cs"/>
          <w:rtl/>
        </w:rPr>
        <w:t xml:space="preserve"> ע</w:t>
      </w:r>
      <w:r>
        <w:rPr>
          <w:rtl/>
        </w:rPr>
        <w:t>"</w:t>
      </w:r>
      <w:r>
        <w:rPr>
          <w:rFonts w:hint="cs"/>
          <w:rtl/>
        </w:rPr>
        <w:t>א)</w:t>
      </w:r>
      <w:r>
        <w:rPr>
          <w:rtl/>
        </w:rPr>
        <w:t>.</w:t>
      </w:r>
      <w:r w:rsidRPr="00F3093E">
        <w:rPr>
          <w:rtl/>
        </w:rPr>
        <w:t xml:space="preserve"> יתר על-כן</w:t>
      </w:r>
      <w:r>
        <w:rPr>
          <w:rtl/>
        </w:rPr>
        <w:t>,</w:t>
      </w:r>
      <w:r w:rsidRPr="00F3093E">
        <w:rPr>
          <w:rtl/>
        </w:rPr>
        <w:t xml:space="preserve"> הגמרא מצטטת את ר</w:t>
      </w:r>
      <w:r>
        <w:rPr>
          <w:rtl/>
        </w:rPr>
        <w:t>'</w:t>
      </w:r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זירא</w:t>
      </w:r>
      <w:proofErr w:type="spellEnd"/>
      <w:r w:rsidRPr="00F3093E">
        <w:rPr>
          <w:rtl/>
        </w:rPr>
        <w:t xml:space="preserve"> </w:t>
      </w:r>
      <w:r>
        <w:rPr>
          <w:rFonts w:hint="cs"/>
          <w:rtl/>
        </w:rPr>
        <w:t xml:space="preserve">אשר </w:t>
      </w:r>
      <w:r w:rsidRPr="00F3093E">
        <w:rPr>
          <w:rtl/>
        </w:rPr>
        <w:t>אומר לשמשו</w:t>
      </w:r>
      <w:r>
        <w:rPr>
          <w:rtl/>
        </w:rPr>
        <w:t>:</w:t>
      </w:r>
      <w:r w:rsidRPr="00F3093E">
        <w:rPr>
          <w:rtl/>
        </w:rPr>
        <w:t xml:space="preserve"> </w:t>
      </w:r>
      <w:r>
        <w:rPr>
          <w:rtl/>
        </w:rPr>
        <w:t>'</w:t>
      </w:r>
      <w:proofErr w:type="spellStart"/>
      <w:r w:rsidRPr="00F3093E">
        <w:rPr>
          <w:rtl/>
        </w:rPr>
        <w:t>איכוון</w:t>
      </w:r>
      <w:proofErr w:type="spellEnd"/>
      <w:r w:rsidRPr="00F3093E">
        <w:rPr>
          <w:rtl/>
        </w:rPr>
        <w:t xml:space="preserve"> ותקע לי</w:t>
      </w:r>
      <w:r>
        <w:rPr>
          <w:rtl/>
        </w:rPr>
        <w:t>'</w:t>
      </w:r>
      <w:r w:rsidRPr="00F3093E">
        <w:rPr>
          <w:rtl/>
        </w:rPr>
        <w:t xml:space="preserve"> – תתכוון לתקוע בשופר בשמי כדי להוציא אותי ידי חובה בתקיעה זו (ר</w:t>
      </w:r>
      <w:r>
        <w:rPr>
          <w:rFonts w:hint="cs"/>
          <w:rtl/>
        </w:rPr>
        <w:t xml:space="preserve">אש השנה </w:t>
      </w:r>
      <w:proofErr w:type="spellStart"/>
      <w:r w:rsidRPr="00F3093E">
        <w:rPr>
          <w:rtl/>
        </w:rPr>
        <w:t>כח</w:t>
      </w:r>
      <w:proofErr w:type="spellEnd"/>
      <w:r>
        <w:rPr>
          <w:rFonts w:hint="cs"/>
          <w:rtl/>
        </w:rPr>
        <w:t xml:space="preserve"> ע</w:t>
      </w:r>
      <w:r>
        <w:rPr>
          <w:rtl/>
        </w:rPr>
        <w:t>"</w:t>
      </w:r>
      <w:r>
        <w:rPr>
          <w:rFonts w:hint="cs"/>
          <w:rtl/>
        </w:rPr>
        <w:t>ב</w:t>
      </w:r>
      <w:r w:rsidRPr="00F3093E">
        <w:rPr>
          <w:rtl/>
        </w:rPr>
        <w:t>)</w:t>
      </w:r>
      <w:r>
        <w:rPr>
          <w:rtl/>
        </w:rPr>
        <w:t>.</w:t>
      </w:r>
      <w:r w:rsidRPr="00F3093E">
        <w:rPr>
          <w:rtl/>
        </w:rPr>
        <w:t xml:space="preserve"> ישנם הטוענים כי גמרא זו </w:t>
      </w:r>
      <w:r>
        <w:rPr>
          <w:rFonts w:hint="cs"/>
          <w:rtl/>
        </w:rPr>
        <w:t xml:space="preserve">מתבארת רק על פי </w:t>
      </w:r>
      <w:r w:rsidRPr="00F3093E">
        <w:rPr>
          <w:rtl/>
        </w:rPr>
        <w:t xml:space="preserve">שיטתם </w:t>
      </w:r>
      <w:r>
        <w:rPr>
          <w:rFonts w:hint="cs"/>
          <w:rtl/>
        </w:rPr>
        <w:t xml:space="preserve">של אלו הסוברים כי </w:t>
      </w:r>
      <w:r w:rsidRPr="00F3093E">
        <w:rPr>
          <w:rtl/>
        </w:rPr>
        <w:t>מצוות צריכות כוונה; לפיכך</w:t>
      </w:r>
      <w:r>
        <w:rPr>
          <w:rtl/>
        </w:rPr>
        <w:t>,</w:t>
      </w:r>
      <w:r w:rsidRPr="00F3093E">
        <w:rPr>
          <w:rtl/>
        </w:rPr>
        <w:t xml:space="preserve"> על התוקע לכוון לקיים את חובתו (</w:t>
      </w:r>
      <w:proofErr w:type="spellStart"/>
      <w:r w:rsidRPr="00F3093E">
        <w:rPr>
          <w:rtl/>
        </w:rPr>
        <w:t>רא</w:t>
      </w:r>
      <w:r>
        <w:rPr>
          <w:rtl/>
        </w:rPr>
        <w:t>"</w:t>
      </w:r>
      <w:r>
        <w:rPr>
          <w:rFonts w:hint="cs"/>
          <w:rtl/>
        </w:rPr>
        <w:t>ש</w:t>
      </w:r>
      <w:proofErr w:type="spellEnd"/>
      <w:r>
        <w:rPr>
          <w:rFonts w:hint="cs"/>
          <w:rtl/>
        </w:rPr>
        <w:t xml:space="preserve"> </w:t>
      </w:r>
      <w:r w:rsidRPr="00F3093E">
        <w:rPr>
          <w:rtl/>
        </w:rPr>
        <w:t>ג</w:t>
      </w:r>
      <w:r>
        <w:rPr>
          <w:rFonts w:hint="cs"/>
          <w:rtl/>
        </w:rPr>
        <w:t>,</w:t>
      </w:r>
      <w:r w:rsidRPr="00F3093E">
        <w:rPr>
          <w:rtl/>
        </w:rPr>
        <w:t xml:space="preserve"> יא)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אמנם, </w:t>
      </w:r>
      <w:r w:rsidRPr="00F3093E">
        <w:rPr>
          <w:rtl/>
        </w:rPr>
        <w:t>אחרים טוענים</w:t>
      </w:r>
      <w:r>
        <w:rPr>
          <w:rFonts w:hint="cs"/>
          <w:rtl/>
        </w:rPr>
        <w:t xml:space="preserve"> כי </w:t>
      </w:r>
      <w:r w:rsidRPr="00F3093E">
        <w:rPr>
          <w:rtl/>
        </w:rPr>
        <w:t xml:space="preserve">הגמרא </w:t>
      </w:r>
      <w:r>
        <w:rPr>
          <w:rFonts w:hint="cs"/>
          <w:rtl/>
        </w:rPr>
        <w:t>באה לומר כי ה</w:t>
      </w:r>
      <w:r w:rsidRPr="00F3093E">
        <w:rPr>
          <w:rtl/>
        </w:rPr>
        <w:t xml:space="preserve">אדם </w:t>
      </w:r>
      <w:r>
        <w:rPr>
          <w:rFonts w:hint="cs"/>
          <w:rtl/>
        </w:rPr>
        <w:t xml:space="preserve">התוקע </w:t>
      </w:r>
      <w:r w:rsidRPr="00F3093E">
        <w:rPr>
          <w:rtl/>
        </w:rPr>
        <w:t xml:space="preserve">צריך כוונה כדי להוציא אחרים ידי חובת שופר (ראה דיון </w:t>
      </w:r>
      <w:proofErr w:type="spellStart"/>
      <w:r w:rsidRPr="00F3093E">
        <w:rPr>
          <w:rtl/>
        </w:rPr>
        <w:t>בר</w:t>
      </w:r>
      <w:r>
        <w:rPr>
          <w:rtl/>
        </w:rPr>
        <w:t>"</w:t>
      </w:r>
      <w:r w:rsidRPr="00F3093E">
        <w:rPr>
          <w:rtl/>
        </w:rPr>
        <w:t>ן</w:t>
      </w:r>
      <w:proofErr w:type="spellEnd"/>
      <w:r w:rsidRPr="00F3093E">
        <w:rPr>
          <w:rtl/>
        </w:rPr>
        <w:t xml:space="preserve"> ז</w:t>
      </w:r>
      <w:r>
        <w:rPr>
          <w:rFonts w:hint="cs"/>
          <w:rtl/>
        </w:rPr>
        <w:t xml:space="preserve"> ע</w:t>
      </w:r>
      <w:r>
        <w:rPr>
          <w:rtl/>
        </w:rPr>
        <w:t>"</w:t>
      </w:r>
      <w:r>
        <w:rPr>
          <w:rFonts w:hint="cs"/>
          <w:rtl/>
        </w:rPr>
        <w:t>ב</w:t>
      </w:r>
      <w:r w:rsidRPr="00F3093E">
        <w:rPr>
          <w:rtl/>
        </w:rPr>
        <w:t>)</w:t>
      </w:r>
      <w:r>
        <w:rPr>
          <w:rtl/>
        </w:rPr>
        <w:t>.</w:t>
      </w:r>
      <w:r w:rsidRPr="00F3093E">
        <w:rPr>
          <w:rtl/>
        </w:rPr>
        <w:t xml:space="preserve"> למעשה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גם </w:t>
      </w:r>
      <w:r w:rsidRPr="00F3093E">
        <w:rPr>
          <w:rtl/>
        </w:rPr>
        <w:t>הרמב</w:t>
      </w:r>
      <w:r>
        <w:rPr>
          <w:rtl/>
        </w:rPr>
        <w:t>"</w:t>
      </w:r>
      <w:r w:rsidRPr="00F3093E">
        <w:rPr>
          <w:rtl/>
        </w:rPr>
        <w:t>ם פוסק (הלכות שופר ב</w:t>
      </w:r>
      <w:r>
        <w:rPr>
          <w:rFonts w:hint="cs"/>
          <w:rtl/>
        </w:rPr>
        <w:t xml:space="preserve">, </w:t>
      </w:r>
      <w:r w:rsidRPr="00F3093E">
        <w:rPr>
          <w:rtl/>
        </w:rPr>
        <w:t>ד) שהן על התוקע והן על השומע יש חובה לשמוע את השופר מתוך כוונה לקיים את המצווה</w:t>
      </w:r>
      <w:r>
        <w:rPr>
          <w:rtl/>
        </w:rPr>
        <w:t>,</w:t>
      </w:r>
      <w:r w:rsidRPr="00F3093E">
        <w:rPr>
          <w:rtl/>
        </w:rPr>
        <w:t xml:space="preserve"> והתוקע צריך </w:t>
      </w:r>
      <w:r>
        <w:rPr>
          <w:rFonts w:hint="cs"/>
          <w:rtl/>
        </w:rPr>
        <w:t xml:space="preserve">גם </w:t>
      </w:r>
      <w:r w:rsidRPr="00F3093E">
        <w:rPr>
          <w:rtl/>
        </w:rPr>
        <w:t>לכוון בדעתו להוציא ידי חובה את השומע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10BA2CE9" w14:textId="2F1D7295" w:rsidR="00E15FFD" w:rsidRPr="00F3093E" w:rsidRDefault="00E15FFD" w:rsidP="00E15FFD">
      <w:pPr>
        <w:rPr>
          <w:rtl/>
        </w:rPr>
      </w:pPr>
      <w:r w:rsidRPr="00F3093E">
        <w:rPr>
          <w:rtl/>
        </w:rPr>
        <w:t xml:space="preserve">מדוע זה הכרחי שהמצווה תתקיים רק </w:t>
      </w:r>
      <w:r>
        <w:rPr>
          <w:rFonts w:hint="cs"/>
          <w:rtl/>
        </w:rPr>
        <w:t>באמצעות</w:t>
      </w:r>
      <w:r w:rsidRPr="00F3093E">
        <w:rPr>
          <w:rtl/>
        </w:rPr>
        <w:t xml:space="preserve"> שמיעה</w:t>
      </w:r>
      <w:r w:rsidR="00C30031">
        <w:rPr>
          <w:rtl/>
        </w:rPr>
        <w:t>?</w:t>
      </w:r>
      <w:r w:rsidRPr="00F3093E">
        <w:rPr>
          <w:rtl/>
        </w:rPr>
        <w:t xml:space="preserve"> יש המציעים </w:t>
      </w:r>
      <w:r>
        <w:rPr>
          <w:rFonts w:hint="cs"/>
          <w:rtl/>
        </w:rPr>
        <w:t xml:space="preserve">כי </w:t>
      </w:r>
      <w:r w:rsidRPr="00F3093E">
        <w:rPr>
          <w:rtl/>
        </w:rPr>
        <w:t>ר</w:t>
      </w:r>
      <w:r>
        <w:rPr>
          <w:rtl/>
        </w:rPr>
        <w:t>'</w:t>
      </w:r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זירא</w:t>
      </w:r>
      <w:proofErr w:type="spellEnd"/>
      <w:r w:rsidRPr="00F3093E">
        <w:rPr>
          <w:rtl/>
        </w:rPr>
        <w:t xml:space="preserve"> רק הזכיר לשמשו לתקוע כראוי בשופר עבור הציבור</w:t>
      </w:r>
      <w:r>
        <w:rPr>
          <w:rtl/>
        </w:rPr>
        <w:t>,</w:t>
      </w:r>
      <w:r w:rsidRPr="00F3093E">
        <w:rPr>
          <w:rtl/>
        </w:rPr>
        <w:t xml:space="preserve"> ולא </w:t>
      </w:r>
      <w:r>
        <w:rPr>
          <w:rtl/>
        </w:rPr>
        <w:t>'</w:t>
      </w:r>
      <w:r w:rsidRPr="00F3093E">
        <w:rPr>
          <w:rtl/>
        </w:rPr>
        <w:t>לשחק</w:t>
      </w:r>
      <w:r>
        <w:rPr>
          <w:rtl/>
        </w:rPr>
        <w:t>'</w:t>
      </w:r>
      <w:r>
        <w:rPr>
          <w:rFonts w:hint="cs"/>
          <w:rtl/>
        </w:rPr>
        <w:t xml:space="preserve"> בשופר. כלומר,</w:t>
      </w:r>
      <w:r w:rsidRPr="00F3093E">
        <w:rPr>
          <w:rtl/>
        </w:rPr>
        <w:t xml:space="preserve"> הוא </w:t>
      </w:r>
      <w:r>
        <w:rPr>
          <w:rFonts w:hint="cs"/>
          <w:rtl/>
        </w:rPr>
        <w:t xml:space="preserve">איננו </w:t>
      </w:r>
      <w:r w:rsidRPr="00F3093E">
        <w:rPr>
          <w:rtl/>
        </w:rPr>
        <w:t xml:space="preserve">מתייחס </w:t>
      </w:r>
      <w:r w:rsidRPr="00F3093E">
        <w:rPr>
          <w:rFonts w:hint="cs"/>
          <w:rtl/>
        </w:rPr>
        <w:t>ספציפי</w:t>
      </w:r>
      <w:r>
        <w:rPr>
          <w:rFonts w:hint="cs"/>
          <w:rtl/>
        </w:rPr>
        <w:t>ת</w:t>
      </w:r>
      <w:r w:rsidRPr="00F3093E">
        <w:rPr>
          <w:rtl/>
        </w:rPr>
        <w:t xml:space="preserve"> לכוונתו לצאת ידי חובה או להוציא אחרים ידי חובתם</w:t>
      </w:r>
      <w:r>
        <w:rPr>
          <w:rtl/>
        </w:rPr>
        <w:t>.</w:t>
      </w:r>
      <w:r w:rsidRPr="00F3093E">
        <w:rPr>
          <w:rtl/>
        </w:rPr>
        <w:t xml:space="preserve"> יש המפרשים </w:t>
      </w:r>
      <w:r>
        <w:rPr>
          <w:rFonts w:hint="cs"/>
          <w:rtl/>
        </w:rPr>
        <w:t xml:space="preserve">גם </w:t>
      </w:r>
      <w:r w:rsidRPr="00F3093E">
        <w:rPr>
          <w:rtl/>
        </w:rPr>
        <w:t xml:space="preserve">את </w:t>
      </w:r>
      <w:r>
        <w:rPr>
          <w:rFonts w:hint="cs"/>
          <w:rtl/>
        </w:rPr>
        <w:t xml:space="preserve">דבריו של </w:t>
      </w:r>
      <w:r w:rsidRPr="00F3093E">
        <w:rPr>
          <w:rtl/>
        </w:rPr>
        <w:t>הרמב</w:t>
      </w:r>
      <w:r>
        <w:rPr>
          <w:rtl/>
        </w:rPr>
        <w:t>"</w:t>
      </w:r>
      <w:r w:rsidRPr="00F3093E">
        <w:rPr>
          <w:rtl/>
        </w:rPr>
        <w:t>ם ב</w:t>
      </w:r>
      <w:r>
        <w:rPr>
          <w:rFonts w:hint="cs"/>
          <w:rtl/>
        </w:rPr>
        <w:t>צורה דומה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אך </w:t>
      </w:r>
      <w:r w:rsidRPr="00F3093E">
        <w:rPr>
          <w:rtl/>
        </w:rPr>
        <w:t>בכל אופן</w:t>
      </w:r>
      <w:r>
        <w:rPr>
          <w:rtl/>
        </w:rPr>
        <w:t>,</w:t>
      </w:r>
      <w:r w:rsidRPr="00F3093E">
        <w:rPr>
          <w:rtl/>
        </w:rPr>
        <w:t xml:space="preserve"> עמדתו של הרמב</w:t>
      </w:r>
      <w:r>
        <w:rPr>
          <w:rtl/>
        </w:rPr>
        <w:t>"</w:t>
      </w:r>
      <w:r w:rsidRPr="00F3093E">
        <w:rPr>
          <w:rtl/>
        </w:rPr>
        <w:t>ם נשארת קשה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5159A848" w14:textId="77D9034F" w:rsidR="00E15FFD" w:rsidRPr="00F3093E" w:rsidRDefault="00E15FFD" w:rsidP="00E15FFD">
      <w:pPr>
        <w:rPr>
          <w:rtl/>
        </w:rPr>
      </w:pPr>
      <w:r w:rsidRPr="00F3093E">
        <w:rPr>
          <w:rtl/>
        </w:rPr>
        <w:t>ובכל זאת</w:t>
      </w:r>
      <w:r>
        <w:rPr>
          <w:rtl/>
        </w:rPr>
        <w:t>,</w:t>
      </w:r>
      <w:r w:rsidRPr="00F3093E">
        <w:rPr>
          <w:rtl/>
        </w:rPr>
        <w:t xml:space="preserve"> אלו שמתמקדים בתקיעה</w:t>
      </w:r>
      <w:r>
        <w:rPr>
          <w:rtl/>
        </w:rPr>
        <w:t>,</w:t>
      </w:r>
      <w:r w:rsidRPr="00F3093E">
        <w:rPr>
          <w:rtl/>
        </w:rPr>
        <w:t xml:space="preserve"> כמו ר</w:t>
      </w:r>
      <w:r>
        <w:rPr>
          <w:rtl/>
        </w:rPr>
        <w:t>'</w:t>
      </w:r>
      <w:r w:rsidRPr="00F3093E">
        <w:rPr>
          <w:rtl/>
        </w:rPr>
        <w:t xml:space="preserve"> האי</w:t>
      </w:r>
      <w:r>
        <w:rPr>
          <w:rFonts w:hint="cs"/>
          <w:rtl/>
        </w:rPr>
        <w:t xml:space="preserve"> גאון</w:t>
      </w:r>
      <w:r>
        <w:rPr>
          <w:rtl/>
        </w:rPr>
        <w:t>,</w:t>
      </w:r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הסמ</w:t>
      </w:r>
      <w:r>
        <w:rPr>
          <w:rtl/>
        </w:rPr>
        <w:t>"</w:t>
      </w:r>
      <w:r w:rsidRPr="00F3093E">
        <w:rPr>
          <w:rtl/>
        </w:rPr>
        <w:t>ג</w:t>
      </w:r>
      <w:proofErr w:type="spellEnd"/>
      <w:r w:rsidRPr="00F3093E">
        <w:rPr>
          <w:rtl/>
        </w:rPr>
        <w:t xml:space="preserve"> ורבינו תם</w:t>
      </w:r>
      <w:r>
        <w:rPr>
          <w:rtl/>
        </w:rPr>
        <w:t>,</w:t>
      </w:r>
      <w:r w:rsidRPr="00F3093E">
        <w:rPr>
          <w:rtl/>
        </w:rPr>
        <w:t xml:space="preserve"> צריכים להסביר מדוע אדם חירש (</w:t>
      </w:r>
      <w:r>
        <w:rPr>
          <w:rFonts w:hint="cs"/>
          <w:rtl/>
        </w:rPr>
        <w:t xml:space="preserve">שאיננו </w:t>
      </w:r>
      <w:r w:rsidRPr="00F3093E">
        <w:rPr>
          <w:rtl/>
        </w:rPr>
        <w:t xml:space="preserve">אילם) לא יכול לקיים את המצווה; </w:t>
      </w:r>
      <w:r>
        <w:rPr>
          <w:rFonts w:hint="cs"/>
          <w:rtl/>
        </w:rPr>
        <w:t xml:space="preserve">סוף סוף, </w:t>
      </w:r>
      <w:r w:rsidRPr="00F3093E">
        <w:rPr>
          <w:rtl/>
        </w:rPr>
        <w:t>הוא מסוגל לתקוע בשופר</w:t>
      </w:r>
      <w:r>
        <w:rPr>
          <w:rtl/>
        </w:rPr>
        <w:t>,</w:t>
      </w:r>
      <w:r w:rsidRPr="00F3093E">
        <w:rPr>
          <w:rtl/>
        </w:rPr>
        <w:t xml:space="preserve"> גם אם הוא לא יכול לשמוע אותו</w:t>
      </w:r>
      <w:r>
        <w:rPr>
          <w:rtl/>
        </w:rPr>
        <w:t>.</w:t>
      </w:r>
      <w:r w:rsidRPr="00F3093E">
        <w:rPr>
          <w:rtl/>
        </w:rPr>
        <w:t xml:space="preserve"> יתר על כן</w:t>
      </w:r>
      <w:r>
        <w:rPr>
          <w:rtl/>
        </w:rPr>
        <w:t>,</w:t>
      </w:r>
      <w:r w:rsidRPr="00F3093E">
        <w:rPr>
          <w:rtl/>
        </w:rPr>
        <w:t xml:space="preserve"> עליהם גם להסביר את </w:t>
      </w:r>
      <w:r>
        <w:rPr>
          <w:rFonts w:hint="cs"/>
          <w:rtl/>
        </w:rPr>
        <w:t xml:space="preserve">קביעת המשנה שציטטנו לעיל, </w:t>
      </w:r>
      <w:r w:rsidRPr="00F3093E">
        <w:rPr>
          <w:rtl/>
        </w:rPr>
        <w:t>כי מי שתוקע בשופר לתוך בור והוא שומע את ההד לא יצא ידי חובה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והרי, </w:t>
      </w:r>
      <w:r w:rsidRPr="00F3093E">
        <w:rPr>
          <w:rtl/>
        </w:rPr>
        <w:t>אם המצווה מתקיימת דרך התקיעה בלבד</w:t>
      </w:r>
      <w:r>
        <w:rPr>
          <w:rtl/>
        </w:rPr>
        <w:t>,</w:t>
      </w:r>
      <w:r w:rsidRPr="00F3093E">
        <w:rPr>
          <w:rtl/>
        </w:rPr>
        <w:t xml:space="preserve"> אז </w:t>
      </w:r>
      <w:r>
        <w:rPr>
          <w:rFonts w:hint="cs"/>
          <w:rtl/>
        </w:rPr>
        <w:t xml:space="preserve">התוקע יכול </w:t>
      </w:r>
      <w:r w:rsidRPr="00F3093E">
        <w:rPr>
          <w:rtl/>
        </w:rPr>
        <w:t>לצאת ידי חובה גם במקרה זה</w:t>
      </w:r>
      <w:r>
        <w:rPr>
          <w:rtl/>
        </w:rPr>
        <w:t>.</w:t>
      </w:r>
      <w:r w:rsidRPr="00F3093E">
        <w:rPr>
          <w:rtl/>
        </w:rPr>
        <w:t xml:space="preserve"> לבסוף</w:t>
      </w:r>
      <w:r>
        <w:rPr>
          <w:rtl/>
        </w:rPr>
        <w:t>,</w:t>
      </w:r>
      <w:r w:rsidRPr="00F3093E">
        <w:rPr>
          <w:rtl/>
        </w:rPr>
        <w:t xml:space="preserve"> אלו שנוקטים ב</w:t>
      </w:r>
      <w:r>
        <w:rPr>
          <w:rFonts w:hint="cs"/>
          <w:rtl/>
        </w:rPr>
        <w:t xml:space="preserve">גישה </w:t>
      </w:r>
      <w:r w:rsidRPr="00F3093E">
        <w:rPr>
          <w:rtl/>
        </w:rPr>
        <w:t xml:space="preserve">זו מניחים </w:t>
      </w:r>
      <w:r>
        <w:rPr>
          <w:rFonts w:hint="cs"/>
          <w:rtl/>
        </w:rPr>
        <w:t xml:space="preserve">כי </w:t>
      </w:r>
      <w:r w:rsidRPr="00F3093E">
        <w:rPr>
          <w:rtl/>
        </w:rPr>
        <w:t>השומעים יוצאים ידי חובתם ע</w:t>
      </w:r>
      <w:r>
        <w:rPr>
          <w:rFonts w:hint="cs"/>
          <w:rtl/>
        </w:rPr>
        <w:t>ל ידי</w:t>
      </w:r>
      <w:r w:rsidRPr="00F3093E">
        <w:rPr>
          <w:rtl/>
        </w:rPr>
        <w:t xml:space="preserve"> העקרון של </w:t>
      </w:r>
      <w:r>
        <w:rPr>
          <w:rtl/>
        </w:rPr>
        <w:t>'</w:t>
      </w:r>
      <w:r w:rsidRPr="00F3093E">
        <w:rPr>
          <w:rtl/>
        </w:rPr>
        <w:t>שומע כעונה</w:t>
      </w:r>
      <w:r>
        <w:rPr>
          <w:rtl/>
        </w:rPr>
        <w:t>'.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אם כן, עליהם בהכרח </w:t>
      </w:r>
      <w:r w:rsidRPr="00F3093E">
        <w:rPr>
          <w:rtl/>
        </w:rPr>
        <w:t>להתמודד עם שאלת הרמב</w:t>
      </w:r>
      <w:r>
        <w:rPr>
          <w:rtl/>
        </w:rPr>
        <w:t>"</w:t>
      </w:r>
      <w:r w:rsidRPr="00F3093E">
        <w:rPr>
          <w:rtl/>
        </w:rPr>
        <w:t>ם</w:t>
      </w:r>
      <w:r>
        <w:rPr>
          <w:rtl/>
        </w:rPr>
        <w:t>: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כיצד </w:t>
      </w:r>
      <w:r w:rsidRPr="00F3093E">
        <w:rPr>
          <w:rtl/>
        </w:rPr>
        <w:t xml:space="preserve">עקרון </w:t>
      </w:r>
      <w:r>
        <w:rPr>
          <w:rtl/>
        </w:rPr>
        <w:t>'</w:t>
      </w:r>
      <w:r w:rsidRPr="00F3093E">
        <w:rPr>
          <w:rtl/>
        </w:rPr>
        <w:t>שומע כעונה</w:t>
      </w:r>
      <w:r>
        <w:rPr>
          <w:rtl/>
        </w:rPr>
        <w:t>'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יכול לחול </w:t>
      </w:r>
      <w:r w:rsidRPr="00F3093E">
        <w:rPr>
          <w:rtl/>
        </w:rPr>
        <w:t xml:space="preserve">על מצווה שצריכה להיעשות </w:t>
      </w:r>
      <w:r>
        <w:rPr>
          <w:rFonts w:hint="cs"/>
          <w:rtl/>
        </w:rPr>
        <w:t xml:space="preserve">על ידי </w:t>
      </w:r>
      <w:r w:rsidRPr="00F3093E">
        <w:rPr>
          <w:rtl/>
        </w:rPr>
        <w:t>גופו של האדם</w:t>
      </w:r>
      <w:r w:rsidR="00C30031">
        <w:rPr>
          <w:rtl/>
        </w:rPr>
        <w:t>?</w:t>
      </w:r>
      <w:r w:rsidRPr="00F3093E">
        <w:rPr>
          <w:rtl/>
        </w:rPr>
        <w:t xml:space="preserve"> </w:t>
      </w:r>
    </w:p>
    <w:p w14:paraId="7799B07D" w14:textId="7217CB12" w:rsidR="00E15FFD" w:rsidRPr="00F3093E" w:rsidRDefault="00E15FFD" w:rsidP="00E15FFD">
      <w:pPr>
        <w:rPr>
          <w:rtl/>
        </w:rPr>
      </w:pPr>
      <w:r w:rsidRPr="00F3093E">
        <w:rPr>
          <w:rtl/>
        </w:rPr>
        <w:t>האחרונים דנים בשאלות אלו ומציעים פתרונות רבים</w:t>
      </w:r>
      <w:r>
        <w:rPr>
          <w:rtl/>
        </w:rPr>
        <w:t>.</w:t>
      </w:r>
      <w:r w:rsidRPr="00F3093E">
        <w:rPr>
          <w:rtl/>
        </w:rPr>
        <w:t xml:space="preserve"> חלקם מנסים לדבוק בעמדות </w:t>
      </w:r>
      <w:r>
        <w:rPr>
          <w:rFonts w:hint="cs"/>
          <w:rtl/>
        </w:rPr>
        <w:t>המוחלטות</w:t>
      </w:r>
      <w:r w:rsidRPr="00F3093E">
        <w:rPr>
          <w:rtl/>
        </w:rPr>
        <w:t xml:space="preserve"> ומציעים</w:t>
      </w:r>
      <w:r>
        <w:rPr>
          <w:rtl/>
        </w:rPr>
        <w:t>,</w:t>
      </w:r>
      <w:r w:rsidRPr="00F3093E">
        <w:rPr>
          <w:rtl/>
        </w:rPr>
        <w:t xml:space="preserve"> לדוגמא</w:t>
      </w:r>
      <w:r>
        <w:rPr>
          <w:rtl/>
        </w:rPr>
        <w:t>,</w:t>
      </w:r>
      <w:r w:rsidRPr="00F3093E">
        <w:rPr>
          <w:rtl/>
        </w:rPr>
        <w:t xml:space="preserve"> ש</w:t>
      </w:r>
      <w:r>
        <w:rPr>
          <w:rFonts w:hint="cs"/>
          <w:rtl/>
        </w:rPr>
        <w:t xml:space="preserve">ייתכן כי </w:t>
      </w:r>
      <w:r w:rsidRPr="00F3093E">
        <w:rPr>
          <w:rtl/>
        </w:rPr>
        <w:t xml:space="preserve">למרות שהמצווה עשויה להיות </w:t>
      </w:r>
      <w:r>
        <w:rPr>
          <w:rFonts w:hint="cs"/>
          <w:rtl/>
        </w:rPr>
        <w:t>ב</w:t>
      </w:r>
      <w:r w:rsidRPr="00F3093E">
        <w:rPr>
          <w:rtl/>
        </w:rPr>
        <w:t>שמיעה</w:t>
      </w:r>
      <w:r>
        <w:rPr>
          <w:rFonts w:hint="cs"/>
          <w:rtl/>
        </w:rPr>
        <w:t xml:space="preserve"> דווקא</w:t>
      </w:r>
      <w:r>
        <w:rPr>
          <w:rtl/>
        </w:rPr>
        <w:t>,</w:t>
      </w:r>
      <w:r w:rsidRPr="00F3093E">
        <w:rPr>
          <w:rtl/>
        </w:rPr>
        <w:t xml:space="preserve"> עדיין </w:t>
      </w:r>
      <w:r>
        <w:rPr>
          <w:rFonts w:hint="cs"/>
          <w:rtl/>
        </w:rPr>
        <w:t xml:space="preserve">קיימת </w:t>
      </w:r>
      <w:r w:rsidRPr="00F3093E">
        <w:rPr>
          <w:rtl/>
        </w:rPr>
        <w:t>חובה לשמוע קול שופר שתקף מבחינה הלכתית</w:t>
      </w:r>
      <w:r>
        <w:rPr>
          <w:rtl/>
        </w:rPr>
        <w:t>,</w:t>
      </w:r>
      <w:r>
        <w:rPr>
          <w:rFonts w:hint="cs"/>
          <w:rtl/>
        </w:rPr>
        <w:t xml:space="preserve"> </w:t>
      </w:r>
      <w:r w:rsidRPr="00F3093E">
        <w:rPr>
          <w:rtl/>
        </w:rPr>
        <w:t xml:space="preserve">שיכול להיווצר </w:t>
      </w:r>
      <w:r>
        <w:rPr>
          <w:rFonts w:hint="cs"/>
          <w:rtl/>
        </w:rPr>
        <w:t>רק על ידי</w:t>
      </w:r>
      <w:r w:rsidRPr="00F3093E">
        <w:rPr>
          <w:rtl/>
        </w:rPr>
        <w:t xml:space="preserve"> תקיעה של אדם שמחויב במצווה ואשר תוקע בשופר כשר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כלומר, לשיטתם, </w:t>
      </w:r>
      <w:r w:rsidRPr="00F3093E">
        <w:rPr>
          <w:rtl/>
        </w:rPr>
        <w:t xml:space="preserve">השמיעה תקפה רק </w:t>
      </w:r>
      <w:r>
        <w:rPr>
          <w:rFonts w:hint="cs"/>
          <w:rtl/>
        </w:rPr>
        <w:t xml:space="preserve">במקרה בו </w:t>
      </w:r>
      <w:r w:rsidRPr="00F3093E">
        <w:rPr>
          <w:rtl/>
        </w:rPr>
        <w:t>התקיעות בוצעו כראוי</w:t>
      </w:r>
      <w:r>
        <w:rPr>
          <w:rtl/>
        </w:rPr>
        <w:t>.</w:t>
      </w:r>
      <w:r w:rsidRPr="00F3093E">
        <w:rPr>
          <w:rtl/>
        </w:rPr>
        <w:t xml:space="preserve"> לח</w:t>
      </w:r>
      <w:r>
        <w:rPr>
          <w:rFonts w:hint="cs"/>
          <w:rtl/>
        </w:rPr>
        <w:t>י</w:t>
      </w:r>
      <w:r w:rsidRPr="00F3093E">
        <w:rPr>
          <w:rtl/>
        </w:rPr>
        <w:t>לופין</w:t>
      </w:r>
      <w:r>
        <w:rPr>
          <w:rtl/>
        </w:rPr>
        <w:t>,</w:t>
      </w:r>
      <w:r w:rsidRPr="00F3093E">
        <w:rPr>
          <w:rtl/>
        </w:rPr>
        <w:t xml:space="preserve"> יש המציעים כי </w:t>
      </w:r>
      <w:r w:rsidRPr="00F3093E">
        <w:rPr>
          <w:rtl/>
        </w:rPr>
        <w:t>למרות שהמצווה מתקיימת בתקיעה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עדיין </w:t>
      </w:r>
      <w:r w:rsidRPr="00F3093E">
        <w:rPr>
          <w:rtl/>
        </w:rPr>
        <w:t>ישנה חובה על האדם התוקע שתקיעתו תישמע כראוי</w:t>
      </w:r>
      <w:r>
        <w:rPr>
          <w:rtl/>
        </w:rPr>
        <w:t>.</w:t>
      </w:r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מהר</w:t>
      </w:r>
      <w:r>
        <w:rPr>
          <w:rtl/>
        </w:rPr>
        <w:t>"</w:t>
      </w:r>
      <w:r w:rsidRPr="00F3093E">
        <w:rPr>
          <w:rtl/>
        </w:rPr>
        <w:t>ם</w:t>
      </w:r>
      <w:proofErr w:type="spellEnd"/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אלשקר</w:t>
      </w:r>
      <w:proofErr w:type="spellEnd"/>
      <w:r w:rsidRPr="00F3093E">
        <w:rPr>
          <w:rtl/>
        </w:rPr>
        <w:t xml:space="preserve"> (1466-1542)</w:t>
      </w:r>
      <w:r>
        <w:rPr>
          <w:rtl/>
        </w:rPr>
        <w:t>,</w:t>
      </w:r>
      <w:r w:rsidRPr="00F3093E">
        <w:rPr>
          <w:rtl/>
        </w:rPr>
        <w:t xml:space="preserve"> לדוגמא</w:t>
      </w:r>
      <w:r>
        <w:rPr>
          <w:rtl/>
        </w:rPr>
        <w:t>,</w:t>
      </w:r>
      <w:r w:rsidRPr="00F3093E">
        <w:rPr>
          <w:rtl/>
        </w:rPr>
        <w:t xml:space="preserve"> מסביר </w:t>
      </w:r>
      <w:r>
        <w:rPr>
          <w:rFonts w:hint="cs"/>
          <w:rtl/>
        </w:rPr>
        <w:t>כך</w:t>
      </w:r>
      <w:r>
        <w:rPr>
          <w:rtl/>
        </w:rPr>
        <w:t>:</w:t>
      </w:r>
      <w:r w:rsidRPr="00F3093E">
        <w:rPr>
          <w:rtl/>
        </w:rPr>
        <w:t xml:space="preserve"> </w:t>
      </w:r>
    </w:p>
    <w:p w14:paraId="5839ACAD" w14:textId="26A30FC2" w:rsidR="00E15FFD" w:rsidRPr="00F3093E" w:rsidRDefault="00E15FFD" w:rsidP="0029016F">
      <w:pPr>
        <w:pStyle w:val="a9"/>
        <w:rPr>
          <w:rtl/>
        </w:rPr>
      </w:pPr>
      <w:proofErr w:type="spellStart"/>
      <w:r w:rsidRPr="00843C03">
        <w:rPr>
          <w:rtl/>
        </w:rPr>
        <w:t>דלהנך</w:t>
      </w:r>
      <w:proofErr w:type="spellEnd"/>
      <w:r>
        <w:rPr>
          <w:rtl/>
        </w:rPr>
        <w:t>,</w:t>
      </w:r>
      <w:r w:rsidRPr="00843C03">
        <w:rPr>
          <w:rtl/>
        </w:rPr>
        <w:t xml:space="preserve"> שכתבו מצות עשה לתקוע </w:t>
      </w:r>
      <w:proofErr w:type="spellStart"/>
      <w:r w:rsidRPr="00843C03">
        <w:rPr>
          <w:rtl/>
        </w:rPr>
        <w:t>ומברכין</w:t>
      </w:r>
      <w:proofErr w:type="spellEnd"/>
      <w:r w:rsidRPr="00843C03">
        <w:rPr>
          <w:rtl/>
        </w:rPr>
        <w:t xml:space="preserve"> על התקיעה</w:t>
      </w:r>
      <w:r>
        <w:rPr>
          <w:rtl/>
        </w:rPr>
        <w:t>...</w:t>
      </w:r>
      <w:r w:rsidRPr="00843C03">
        <w:rPr>
          <w:rtl/>
        </w:rPr>
        <w:t xml:space="preserve"> אלא</w:t>
      </w:r>
      <w:r>
        <w:rPr>
          <w:rtl/>
        </w:rPr>
        <w:t>,</w:t>
      </w:r>
      <w:r w:rsidRPr="00843C03">
        <w:rPr>
          <w:rtl/>
        </w:rPr>
        <w:t xml:space="preserve"> שצריך להשמיע לאזנו</w:t>
      </w:r>
      <w:r>
        <w:rPr>
          <w:rtl/>
        </w:rPr>
        <w:t>,</w:t>
      </w:r>
      <w:r w:rsidRPr="00843C03">
        <w:rPr>
          <w:rtl/>
        </w:rPr>
        <w:t xml:space="preserve"> </w:t>
      </w:r>
      <w:proofErr w:type="spellStart"/>
      <w:r w:rsidRPr="00843C03">
        <w:rPr>
          <w:rtl/>
        </w:rPr>
        <w:t>דומיא</w:t>
      </w:r>
      <w:proofErr w:type="spellEnd"/>
      <w:r w:rsidRPr="00843C03">
        <w:rPr>
          <w:rtl/>
        </w:rPr>
        <w:t xml:space="preserve"> </w:t>
      </w:r>
      <w:proofErr w:type="spellStart"/>
      <w:r w:rsidRPr="00843C03">
        <w:rPr>
          <w:rtl/>
        </w:rPr>
        <w:t>דק</w:t>
      </w:r>
      <w:r>
        <w:rPr>
          <w:rtl/>
        </w:rPr>
        <w:t>"</w:t>
      </w:r>
      <w:r w:rsidRPr="00843C03">
        <w:rPr>
          <w:rtl/>
        </w:rPr>
        <w:t>ש</w:t>
      </w:r>
      <w:proofErr w:type="spellEnd"/>
      <w:r w:rsidRPr="00843C03">
        <w:rPr>
          <w:rtl/>
        </w:rPr>
        <w:t xml:space="preserve"> והדומה לה</w:t>
      </w:r>
      <w:r>
        <w:rPr>
          <w:rtl/>
        </w:rPr>
        <w:t>,</w:t>
      </w:r>
      <w:r w:rsidRPr="00843C03">
        <w:rPr>
          <w:rtl/>
        </w:rPr>
        <w:t xml:space="preserve"> </w:t>
      </w:r>
      <w:proofErr w:type="spellStart"/>
      <w:r w:rsidRPr="00843C03">
        <w:rPr>
          <w:rtl/>
        </w:rPr>
        <w:t>דאעפ</w:t>
      </w:r>
      <w:r>
        <w:rPr>
          <w:rtl/>
        </w:rPr>
        <w:t>"</w:t>
      </w:r>
      <w:r w:rsidRPr="00843C03">
        <w:rPr>
          <w:rtl/>
        </w:rPr>
        <w:t>י</w:t>
      </w:r>
      <w:proofErr w:type="spellEnd"/>
      <w:r w:rsidRPr="00843C03">
        <w:rPr>
          <w:rtl/>
        </w:rPr>
        <w:t xml:space="preserve"> שהמצווה</w:t>
      </w:r>
      <w:r>
        <w:rPr>
          <w:rFonts w:hint="cs"/>
          <w:rtl/>
        </w:rPr>
        <w:t xml:space="preserve"> </w:t>
      </w:r>
      <w:r w:rsidRPr="00843C03">
        <w:rPr>
          <w:rtl/>
        </w:rPr>
        <w:t>- הקריאה</w:t>
      </w:r>
      <w:r>
        <w:rPr>
          <w:rtl/>
        </w:rPr>
        <w:t>,</w:t>
      </w:r>
      <w:r w:rsidRPr="00843C03">
        <w:rPr>
          <w:rtl/>
        </w:rPr>
        <w:t xml:space="preserve"> צריך להשמיע לאזנו</w:t>
      </w:r>
      <w:r>
        <w:rPr>
          <w:rtl/>
        </w:rPr>
        <w:t>...</w:t>
      </w:r>
      <w:r w:rsidR="0029016F">
        <w:rPr>
          <w:rFonts w:hint="cs"/>
          <w:rtl/>
        </w:rPr>
        <w:t xml:space="preserve"> </w:t>
      </w:r>
      <w:r w:rsidRPr="00F3093E">
        <w:rPr>
          <w:rtl/>
        </w:rPr>
        <w:t>(</w:t>
      </w:r>
      <w:proofErr w:type="spellStart"/>
      <w:r w:rsidRPr="00F3093E">
        <w:rPr>
          <w:rtl/>
        </w:rPr>
        <w:t>מהר</w:t>
      </w:r>
      <w:r>
        <w:rPr>
          <w:rtl/>
        </w:rPr>
        <w:t>"</w:t>
      </w:r>
      <w:r w:rsidRPr="00F3093E">
        <w:rPr>
          <w:rtl/>
        </w:rPr>
        <w:t>ם</w:t>
      </w:r>
      <w:proofErr w:type="spellEnd"/>
      <w:r w:rsidRPr="00F3093E">
        <w:rPr>
          <w:rtl/>
        </w:rPr>
        <w:t xml:space="preserve"> </w:t>
      </w:r>
      <w:proofErr w:type="spellStart"/>
      <w:r w:rsidRPr="00F3093E">
        <w:rPr>
          <w:rtl/>
        </w:rPr>
        <w:t>אלשקר</w:t>
      </w:r>
      <w:proofErr w:type="spellEnd"/>
      <w:r w:rsidRPr="00F3093E">
        <w:rPr>
          <w:rtl/>
        </w:rPr>
        <w:t xml:space="preserve"> תשובה י)</w:t>
      </w:r>
      <w:r>
        <w:rPr>
          <w:rtl/>
        </w:rPr>
        <w:t>.</w:t>
      </w:r>
    </w:p>
    <w:p w14:paraId="37A25B7D" w14:textId="5A4D0C04" w:rsidR="00E15FFD" w:rsidRPr="00F3093E" w:rsidRDefault="00E15FFD" w:rsidP="00E15FFD">
      <w:pPr>
        <w:rPr>
          <w:rtl/>
        </w:rPr>
      </w:pPr>
      <w:r w:rsidRPr="00F3093E">
        <w:rPr>
          <w:rtl/>
        </w:rPr>
        <w:t>אחרים מציעים גישה מתונה יותר</w:t>
      </w:r>
      <w:r>
        <w:rPr>
          <w:rtl/>
        </w:rPr>
        <w:t>,</w:t>
      </w:r>
      <w:r w:rsidRPr="00F3093E">
        <w:rPr>
          <w:rtl/>
        </w:rPr>
        <w:t xml:space="preserve"> ומסבירים כי </w:t>
      </w:r>
      <w:r>
        <w:rPr>
          <w:rFonts w:hint="cs"/>
          <w:rtl/>
        </w:rPr>
        <w:t>כולם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מסכימים </w:t>
      </w:r>
      <w:r w:rsidRPr="00F3093E">
        <w:rPr>
          <w:rtl/>
        </w:rPr>
        <w:t>שהן התקיעה והן השמיעה הם מרכיבים עיקריים של מצוות השופר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כך למשל כותב </w:t>
      </w:r>
      <w:r w:rsidRPr="00F3093E">
        <w:rPr>
          <w:rtl/>
        </w:rPr>
        <w:t>ר</w:t>
      </w:r>
      <w:r>
        <w:rPr>
          <w:rtl/>
        </w:rPr>
        <w:t>'</w:t>
      </w:r>
      <w:r w:rsidRPr="00F3093E">
        <w:rPr>
          <w:rtl/>
        </w:rPr>
        <w:t xml:space="preserve"> יוסף </w:t>
      </w:r>
      <w:proofErr w:type="spellStart"/>
      <w:r w:rsidRPr="00F3093E">
        <w:rPr>
          <w:rtl/>
        </w:rPr>
        <w:t>ב</w:t>
      </w:r>
      <w:r>
        <w:rPr>
          <w:rtl/>
        </w:rPr>
        <w:t>"</w:t>
      </w:r>
      <w:r w:rsidRPr="00F3093E">
        <w:rPr>
          <w:rtl/>
        </w:rPr>
        <w:t>ר</w:t>
      </w:r>
      <w:proofErr w:type="spellEnd"/>
      <w:r w:rsidRPr="00F3093E">
        <w:rPr>
          <w:rtl/>
        </w:rPr>
        <w:t xml:space="preserve"> משה </w:t>
      </w:r>
      <w:proofErr w:type="spellStart"/>
      <w:r w:rsidRPr="00F3093E">
        <w:rPr>
          <w:rtl/>
        </w:rPr>
        <w:t>באב</w:t>
      </w:r>
      <w:r>
        <w:rPr>
          <w:rtl/>
        </w:rPr>
        <w:t>"</w:t>
      </w:r>
      <w:r w:rsidRPr="00F3093E">
        <w:rPr>
          <w:rtl/>
        </w:rPr>
        <w:t>ד</w:t>
      </w:r>
      <w:proofErr w:type="spellEnd"/>
      <w:r w:rsidRPr="00F3093E">
        <w:rPr>
          <w:rtl/>
        </w:rPr>
        <w:t xml:space="preserve"> (1801- 1874)</w:t>
      </w:r>
      <w:r>
        <w:rPr>
          <w:rtl/>
        </w:rPr>
        <w:t>,</w:t>
      </w:r>
      <w:r w:rsidRPr="00F3093E">
        <w:rPr>
          <w:rtl/>
        </w:rPr>
        <w:t xml:space="preserve"> מחבר המנחת חינוך</w:t>
      </w:r>
      <w:r>
        <w:rPr>
          <w:rtl/>
        </w:rPr>
        <w:t>:</w:t>
      </w:r>
      <w:r w:rsidRPr="00F3093E">
        <w:rPr>
          <w:rtl/>
        </w:rPr>
        <w:t xml:space="preserve"> </w:t>
      </w:r>
    </w:p>
    <w:p w14:paraId="15D1C2E0" w14:textId="3270EB2B" w:rsidR="00E15FFD" w:rsidRPr="00F3093E" w:rsidRDefault="00E15FFD" w:rsidP="00E15FFD">
      <w:pPr>
        <w:pStyle w:val="a9"/>
        <w:rPr>
          <w:rtl/>
        </w:rPr>
      </w:pPr>
      <w:r w:rsidRPr="00843C03">
        <w:rPr>
          <w:rtl/>
        </w:rPr>
        <w:t>ועיין מה שכתבו האחרונים</w:t>
      </w:r>
      <w:r>
        <w:rPr>
          <w:rtl/>
        </w:rPr>
        <w:t>,</w:t>
      </w:r>
      <w:r w:rsidRPr="00843C03">
        <w:rPr>
          <w:rtl/>
        </w:rPr>
        <w:t xml:space="preserve"> דשניהם</w:t>
      </w:r>
      <w:r>
        <w:rPr>
          <w:rtl/>
        </w:rPr>
        <w:t>,</w:t>
      </w:r>
      <w:r w:rsidRPr="00843C03">
        <w:rPr>
          <w:rtl/>
        </w:rPr>
        <w:t xml:space="preserve"> הן השמיעה והן התקיעה</w:t>
      </w:r>
      <w:r>
        <w:rPr>
          <w:rFonts w:hint="cs"/>
          <w:rtl/>
        </w:rPr>
        <w:t xml:space="preserve"> </w:t>
      </w:r>
      <w:r w:rsidRPr="00843C03">
        <w:rPr>
          <w:rtl/>
        </w:rPr>
        <w:t xml:space="preserve">- היא </w:t>
      </w:r>
      <w:proofErr w:type="spellStart"/>
      <w:r w:rsidRPr="00843C03">
        <w:rPr>
          <w:rtl/>
        </w:rPr>
        <w:t>המצוה</w:t>
      </w:r>
      <w:proofErr w:type="spellEnd"/>
      <w:r>
        <w:rPr>
          <w:rtl/>
        </w:rPr>
        <w:t>.</w:t>
      </w:r>
      <w:r w:rsidRPr="00843C03">
        <w:rPr>
          <w:rtl/>
        </w:rPr>
        <w:t xml:space="preserve"> ואחד בלא </w:t>
      </w:r>
      <w:proofErr w:type="spellStart"/>
      <w:r w:rsidRPr="00843C03">
        <w:rPr>
          <w:rtl/>
        </w:rPr>
        <w:t>חבירו</w:t>
      </w:r>
      <w:proofErr w:type="spellEnd"/>
      <w:r w:rsidRPr="00843C03">
        <w:rPr>
          <w:rtl/>
        </w:rPr>
        <w:t xml:space="preserve"> לא מהני</w:t>
      </w:r>
      <w:r>
        <w:rPr>
          <w:rtl/>
        </w:rPr>
        <w:t>,</w:t>
      </w:r>
      <w:r w:rsidRPr="00843C03">
        <w:rPr>
          <w:rtl/>
        </w:rPr>
        <w:t xml:space="preserve"> </w:t>
      </w:r>
      <w:proofErr w:type="spellStart"/>
      <w:r w:rsidRPr="00843C03">
        <w:rPr>
          <w:rtl/>
        </w:rPr>
        <w:t>דהשומע</w:t>
      </w:r>
      <w:proofErr w:type="spellEnd"/>
      <w:r w:rsidRPr="00843C03">
        <w:rPr>
          <w:rtl/>
        </w:rPr>
        <w:t xml:space="preserve"> מאינו חייב</w:t>
      </w:r>
      <w:r>
        <w:rPr>
          <w:rtl/>
        </w:rPr>
        <w:t>,</w:t>
      </w:r>
      <w:r w:rsidRPr="00843C03">
        <w:rPr>
          <w:rtl/>
        </w:rPr>
        <w:t xml:space="preserve"> כגון מנשים ודומה</w:t>
      </w:r>
      <w:r>
        <w:rPr>
          <w:rtl/>
        </w:rPr>
        <w:t>,</w:t>
      </w:r>
      <w:r w:rsidRPr="00843C03">
        <w:rPr>
          <w:rtl/>
        </w:rPr>
        <w:t xml:space="preserve"> אינו יוצא</w:t>
      </w:r>
      <w:r>
        <w:rPr>
          <w:rtl/>
        </w:rPr>
        <w:t>.</w:t>
      </w:r>
      <w:r w:rsidRPr="00843C03">
        <w:rPr>
          <w:rtl/>
        </w:rPr>
        <w:t xml:space="preserve"> </w:t>
      </w:r>
      <w:proofErr w:type="spellStart"/>
      <w:r w:rsidRPr="00843C03">
        <w:rPr>
          <w:rtl/>
        </w:rPr>
        <w:t>אלמא</w:t>
      </w:r>
      <w:proofErr w:type="spellEnd"/>
      <w:r>
        <w:rPr>
          <w:rtl/>
        </w:rPr>
        <w:t>,</w:t>
      </w:r>
      <w:r w:rsidRPr="00843C03">
        <w:rPr>
          <w:rtl/>
        </w:rPr>
        <w:t xml:space="preserve"> </w:t>
      </w:r>
      <w:proofErr w:type="spellStart"/>
      <w:r w:rsidRPr="00843C03">
        <w:rPr>
          <w:rtl/>
        </w:rPr>
        <w:t>דהמצוה</w:t>
      </w:r>
      <w:proofErr w:type="spellEnd"/>
      <w:r w:rsidRPr="00843C03">
        <w:rPr>
          <w:rtl/>
        </w:rPr>
        <w:t xml:space="preserve"> לאו בשומע לחוד; רק צריך להיות תוקע</w:t>
      </w:r>
      <w:r>
        <w:rPr>
          <w:rtl/>
        </w:rPr>
        <w:t>,</w:t>
      </w:r>
      <w:r w:rsidRPr="00843C03">
        <w:rPr>
          <w:rtl/>
        </w:rPr>
        <w:t xml:space="preserve"> ואז הוא יוצא </w:t>
      </w:r>
      <w:proofErr w:type="spellStart"/>
      <w:r w:rsidRPr="00843C03">
        <w:rPr>
          <w:rtl/>
        </w:rPr>
        <w:t>דוקא</w:t>
      </w:r>
      <w:proofErr w:type="spellEnd"/>
      <w:r w:rsidRPr="00843C03">
        <w:rPr>
          <w:rtl/>
        </w:rPr>
        <w:t xml:space="preserve"> </w:t>
      </w:r>
      <w:proofErr w:type="spellStart"/>
      <w:r w:rsidRPr="00843C03">
        <w:rPr>
          <w:rtl/>
        </w:rPr>
        <w:t>מחבירו</w:t>
      </w:r>
      <w:proofErr w:type="spellEnd"/>
      <w:r w:rsidRPr="00843C03">
        <w:rPr>
          <w:rtl/>
        </w:rPr>
        <w:t xml:space="preserve"> </w:t>
      </w:r>
      <w:proofErr w:type="spellStart"/>
      <w:r w:rsidRPr="00843C03">
        <w:rPr>
          <w:rtl/>
        </w:rPr>
        <w:t>המחוייב</w:t>
      </w:r>
      <w:proofErr w:type="spellEnd"/>
      <w:r>
        <w:rPr>
          <w:rtl/>
        </w:rPr>
        <w:t>.</w:t>
      </w:r>
      <w:r w:rsidRPr="00843C03">
        <w:rPr>
          <w:rtl/>
        </w:rPr>
        <w:t xml:space="preserve"> וכן</w:t>
      </w:r>
      <w:r>
        <w:rPr>
          <w:rtl/>
        </w:rPr>
        <w:t>,</w:t>
      </w:r>
      <w:r w:rsidRPr="00843C03">
        <w:rPr>
          <w:rtl/>
        </w:rPr>
        <w:t xml:space="preserve"> תקיעה בלא שמיעה לא מהניא</w:t>
      </w:r>
      <w:r>
        <w:rPr>
          <w:rtl/>
        </w:rPr>
        <w:t>,</w:t>
      </w:r>
      <w:r w:rsidRPr="00843C03">
        <w:rPr>
          <w:rtl/>
        </w:rPr>
        <w:t xml:space="preserve"> כמבואר בראש השנה כ</w:t>
      </w:r>
      <w:r>
        <w:rPr>
          <w:rtl/>
        </w:rPr>
        <w:t>"</w:t>
      </w:r>
      <w:r w:rsidRPr="00843C03">
        <w:rPr>
          <w:rtl/>
        </w:rPr>
        <w:t>ז ע</w:t>
      </w:r>
      <w:r>
        <w:rPr>
          <w:rtl/>
        </w:rPr>
        <w:t>"</w:t>
      </w:r>
      <w:r w:rsidRPr="00843C03">
        <w:rPr>
          <w:rtl/>
        </w:rPr>
        <w:t xml:space="preserve">ב </w:t>
      </w:r>
      <w:r>
        <w:rPr>
          <w:rtl/>
        </w:rPr>
        <w:t>"</w:t>
      </w:r>
      <w:r w:rsidRPr="00843C03">
        <w:rPr>
          <w:rtl/>
        </w:rPr>
        <w:t>התוקע לתוך הבור</w:t>
      </w:r>
      <w:r>
        <w:rPr>
          <w:rtl/>
        </w:rPr>
        <w:t>"</w:t>
      </w:r>
      <w:r w:rsidRPr="00843C03">
        <w:rPr>
          <w:rtl/>
        </w:rPr>
        <w:t xml:space="preserve"> </w:t>
      </w:r>
      <w:proofErr w:type="spellStart"/>
      <w:r w:rsidRPr="00843C03">
        <w:rPr>
          <w:rtl/>
        </w:rPr>
        <w:t>וכו</w:t>
      </w:r>
      <w:proofErr w:type="spellEnd"/>
      <w:r>
        <w:rPr>
          <w:rtl/>
        </w:rPr>
        <w:t>'.</w:t>
      </w:r>
      <w:r>
        <w:rPr>
          <w:rFonts w:hint="cs"/>
          <w:rtl/>
        </w:rPr>
        <w:t xml:space="preserve"> </w:t>
      </w:r>
      <w:r w:rsidRPr="00F3093E">
        <w:rPr>
          <w:rtl/>
        </w:rPr>
        <w:t>(מנחת חינוך מצווה ת</w:t>
      </w:r>
      <w:r>
        <w:rPr>
          <w:rFonts w:hint="cs"/>
          <w:rtl/>
        </w:rPr>
        <w:t xml:space="preserve">ה </w:t>
      </w:r>
      <w:r w:rsidRPr="00F3093E">
        <w:rPr>
          <w:rtl/>
        </w:rPr>
        <w:t>אות א)</w:t>
      </w:r>
      <w:r>
        <w:rPr>
          <w:rtl/>
        </w:rPr>
        <w:t>.</w:t>
      </w:r>
    </w:p>
    <w:p w14:paraId="2B2DBC28" w14:textId="36E919C4" w:rsidR="00E15FFD" w:rsidRPr="00F3093E" w:rsidRDefault="00E15FFD" w:rsidP="00E15FFD">
      <w:pPr>
        <w:rPr>
          <w:rtl/>
        </w:rPr>
      </w:pPr>
      <w:r>
        <w:rPr>
          <w:rFonts w:hint="cs"/>
          <w:rtl/>
        </w:rPr>
        <w:t xml:space="preserve">דהיינו, </w:t>
      </w:r>
      <w:r w:rsidRPr="00F3093E">
        <w:rPr>
          <w:rtl/>
        </w:rPr>
        <w:t xml:space="preserve">הראשונים שצוטטו לעיל חלוקים </w:t>
      </w:r>
      <w:r>
        <w:rPr>
          <w:rFonts w:hint="cs"/>
          <w:rtl/>
        </w:rPr>
        <w:t xml:space="preserve">בנוגע </w:t>
      </w:r>
      <w:r w:rsidRPr="00F3093E">
        <w:rPr>
          <w:rtl/>
        </w:rPr>
        <w:t>להיבט העיקרי של המצווה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>אך הם אינם חולקים בנוגע ל</w:t>
      </w:r>
      <w:r w:rsidRPr="00F3093E">
        <w:rPr>
          <w:rtl/>
        </w:rPr>
        <w:t>מרכיב היחידי של המצווה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14980787" w14:textId="2DABBC49" w:rsidR="00E15FFD" w:rsidRDefault="00E15FFD" w:rsidP="00E15FFD">
      <w:pPr>
        <w:rPr>
          <w:rtl/>
        </w:rPr>
      </w:pPr>
      <w:r w:rsidRPr="00F3093E">
        <w:rPr>
          <w:rtl/>
        </w:rPr>
        <w:t>אחת ההצעות המסקרנות והחדשניות ביותר מוצעת ע</w:t>
      </w:r>
      <w:r>
        <w:rPr>
          <w:rFonts w:hint="cs"/>
          <w:rtl/>
        </w:rPr>
        <w:t>ל ידי</w:t>
      </w:r>
      <w:r w:rsidRPr="00F3093E">
        <w:rPr>
          <w:rtl/>
        </w:rPr>
        <w:t xml:space="preserve"> ר</w:t>
      </w:r>
      <w:r>
        <w:rPr>
          <w:rtl/>
        </w:rPr>
        <w:t>'</w:t>
      </w:r>
      <w:r w:rsidRPr="00F3093E">
        <w:rPr>
          <w:rtl/>
        </w:rPr>
        <w:t xml:space="preserve"> י</w:t>
      </w:r>
      <w:r>
        <w:rPr>
          <w:rFonts w:hint="cs"/>
          <w:rtl/>
        </w:rPr>
        <w:t>ה</w:t>
      </w:r>
      <w:r w:rsidRPr="00F3093E">
        <w:rPr>
          <w:rtl/>
        </w:rPr>
        <w:t xml:space="preserve">ונתן </w:t>
      </w:r>
      <w:proofErr w:type="spellStart"/>
      <w:r w:rsidRPr="00F3093E">
        <w:rPr>
          <w:rtl/>
        </w:rPr>
        <w:t>מלוניל</w:t>
      </w:r>
      <w:proofErr w:type="spellEnd"/>
      <w:r>
        <w:rPr>
          <w:rtl/>
        </w:rPr>
        <w:t>:</w:t>
      </w:r>
      <w:r w:rsidRPr="00F3093E">
        <w:rPr>
          <w:rtl/>
        </w:rPr>
        <w:t xml:space="preserve"> </w:t>
      </w:r>
    </w:p>
    <w:p w14:paraId="7A1EFE8E" w14:textId="32AA48D9" w:rsidR="00E15FFD" w:rsidRDefault="00E15FFD" w:rsidP="00E15FFD">
      <w:pPr>
        <w:pStyle w:val="a9"/>
        <w:rPr>
          <w:rtl/>
        </w:rPr>
      </w:pPr>
      <w:proofErr w:type="spellStart"/>
      <w:r w:rsidRPr="001C2775">
        <w:rPr>
          <w:rtl/>
        </w:rPr>
        <w:t>דהא</w:t>
      </w:r>
      <w:proofErr w:type="spellEnd"/>
      <w:r w:rsidRPr="001C2775">
        <w:rPr>
          <w:rtl/>
        </w:rPr>
        <w:t xml:space="preserve"> לא כתי</w:t>
      </w:r>
      <w:r>
        <w:rPr>
          <w:rtl/>
        </w:rPr>
        <w:t>'</w:t>
      </w:r>
      <w:r w:rsidRPr="001C2775">
        <w:rPr>
          <w:rtl/>
        </w:rPr>
        <w:t xml:space="preserve"> ותקעתם </w:t>
      </w:r>
      <w:proofErr w:type="spellStart"/>
      <w:r w:rsidRPr="001C2775">
        <w:rPr>
          <w:rtl/>
        </w:rPr>
        <w:t>כדכתי</w:t>
      </w:r>
      <w:r>
        <w:rPr>
          <w:rFonts w:hint="cs"/>
          <w:rtl/>
        </w:rPr>
        <w:t>ב</w:t>
      </w:r>
      <w:proofErr w:type="spellEnd"/>
      <w:r w:rsidRPr="001C2775">
        <w:rPr>
          <w:rtl/>
        </w:rPr>
        <w:t xml:space="preserve"> בלולב ולקחתם [ויקרא כ</w:t>
      </w:r>
      <w:r>
        <w:rPr>
          <w:rtl/>
        </w:rPr>
        <w:t>"</w:t>
      </w:r>
      <w:r w:rsidRPr="001C2775">
        <w:rPr>
          <w:rtl/>
        </w:rPr>
        <w:t>ג]</w:t>
      </w:r>
      <w:r>
        <w:rPr>
          <w:rtl/>
        </w:rPr>
        <w:t>,</w:t>
      </w:r>
      <w:r w:rsidRPr="001C2775">
        <w:rPr>
          <w:rtl/>
        </w:rPr>
        <w:t xml:space="preserve"> שתהא לקיחה ביד כל אחד ואחד [סוכה מ</w:t>
      </w:r>
      <w:r>
        <w:rPr>
          <w:rtl/>
        </w:rPr>
        <w:t>"</w:t>
      </w:r>
      <w:r w:rsidRPr="001C2775">
        <w:rPr>
          <w:rtl/>
        </w:rPr>
        <w:t>א ע</w:t>
      </w:r>
      <w:r>
        <w:rPr>
          <w:rtl/>
        </w:rPr>
        <w:t>"</w:t>
      </w:r>
      <w:r w:rsidRPr="001C2775">
        <w:rPr>
          <w:rtl/>
        </w:rPr>
        <w:t>ב]</w:t>
      </w:r>
      <w:r>
        <w:rPr>
          <w:rtl/>
        </w:rPr>
        <w:t>,</w:t>
      </w:r>
      <w:r w:rsidRPr="001C2775">
        <w:rPr>
          <w:rtl/>
        </w:rPr>
        <w:t xml:space="preserve"> אלא </w:t>
      </w:r>
      <w:proofErr w:type="spellStart"/>
      <w:r w:rsidRPr="001C2775">
        <w:rPr>
          <w:rtl/>
        </w:rPr>
        <w:t>זכרון</w:t>
      </w:r>
      <w:proofErr w:type="spellEnd"/>
      <w:r w:rsidRPr="001C2775">
        <w:rPr>
          <w:rtl/>
        </w:rPr>
        <w:t xml:space="preserve"> תרועה [ויקרא שם] ויום תרועה [במדבר כ</w:t>
      </w:r>
      <w:r>
        <w:rPr>
          <w:rtl/>
        </w:rPr>
        <w:t>"</w:t>
      </w:r>
      <w:r w:rsidRPr="001C2775">
        <w:rPr>
          <w:rtl/>
        </w:rPr>
        <w:t>ט</w:t>
      </w:r>
      <w:r w:rsidRPr="001C2775">
        <w:rPr>
          <w:b/>
          <w:bCs/>
          <w:rtl/>
        </w:rPr>
        <w:t>]</w:t>
      </w:r>
      <w:r>
        <w:rPr>
          <w:b/>
          <w:bCs/>
          <w:rtl/>
        </w:rPr>
        <w:t>,</w:t>
      </w:r>
      <w:r w:rsidRPr="001C2775">
        <w:rPr>
          <w:b/>
          <w:bCs/>
          <w:rtl/>
        </w:rPr>
        <w:t xml:space="preserve"> לפי</w:t>
      </w:r>
      <w:r>
        <w:rPr>
          <w:b/>
          <w:bCs/>
          <w:rtl/>
        </w:rPr>
        <w:t>'</w:t>
      </w:r>
      <w:r w:rsidRPr="001C2775">
        <w:rPr>
          <w:b/>
          <w:bCs/>
          <w:rtl/>
        </w:rPr>
        <w:t xml:space="preserve"> כיון ששמע התקיעה מחברו יום תרועה איכא</w:t>
      </w:r>
      <w:r>
        <w:rPr>
          <w:b/>
          <w:bCs/>
          <w:rtl/>
        </w:rPr>
        <w:t>,</w:t>
      </w:r>
      <w:r w:rsidRPr="001C2775">
        <w:rPr>
          <w:b/>
          <w:bCs/>
          <w:rtl/>
        </w:rPr>
        <w:t xml:space="preserve"> </w:t>
      </w:r>
      <w:proofErr w:type="spellStart"/>
      <w:r w:rsidRPr="001C2775">
        <w:rPr>
          <w:b/>
          <w:bCs/>
          <w:rtl/>
        </w:rPr>
        <w:t>וזכרון</w:t>
      </w:r>
      <w:proofErr w:type="spellEnd"/>
      <w:r w:rsidRPr="001C2775">
        <w:rPr>
          <w:b/>
          <w:bCs/>
          <w:rtl/>
        </w:rPr>
        <w:t xml:space="preserve"> תרועה איכא</w:t>
      </w:r>
      <w:r>
        <w:rPr>
          <w:rtl/>
        </w:rPr>
        <w:t>.</w:t>
      </w:r>
      <w:r w:rsidRPr="00843C03" w:rsidDel="001C2775">
        <w:rPr>
          <w:rtl/>
        </w:rPr>
        <w:t xml:space="preserve"> </w:t>
      </w:r>
      <w:r w:rsidRPr="00F3093E">
        <w:rPr>
          <w:rtl/>
        </w:rPr>
        <w:t>(ר</w:t>
      </w:r>
      <w:r>
        <w:rPr>
          <w:rtl/>
        </w:rPr>
        <w:t>'</w:t>
      </w:r>
      <w:r w:rsidRPr="00F3093E">
        <w:rPr>
          <w:rtl/>
        </w:rPr>
        <w:t xml:space="preserve"> יונתן </w:t>
      </w:r>
      <w:proofErr w:type="spellStart"/>
      <w:r w:rsidRPr="00F3093E">
        <w:rPr>
          <w:rtl/>
        </w:rPr>
        <w:t>מלוניל</w:t>
      </w:r>
      <w:proofErr w:type="spellEnd"/>
      <w:r w:rsidRPr="00F3093E"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"</w:t>
      </w:r>
      <w:r>
        <w:rPr>
          <w:rFonts w:hint="cs"/>
          <w:rtl/>
        </w:rPr>
        <w:t>ד ע</w:t>
      </w:r>
      <w:r>
        <w:rPr>
          <w:rtl/>
        </w:rPr>
        <w:t>"</w:t>
      </w:r>
      <w:r>
        <w:rPr>
          <w:rFonts w:hint="cs"/>
          <w:rtl/>
        </w:rPr>
        <w:t>ב</w:t>
      </w:r>
      <w:r w:rsidRPr="00F3093E">
        <w:rPr>
          <w:rtl/>
        </w:rPr>
        <w:t xml:space="preserve">) </w:t>
      </w:r>
    </w:p>
    <w:p w14:paraId="12188B65" w14:textId="61EF559E" w:rsidR="00E15FFD" w:rsidRDefault="00E15FFD" w:rsidP="00E15FFD">
      <w:pPr>
        <w:rPr>
          <w:rtl/>
        </w:rPr>
      </w:pPr>
      <w:r w:rsidRPr="00F3093E">
        <w:rPr>
          <w:rtl/>
        </w:rPr>
        <w:t>ככל הנראה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לפי </w:t>
      </w:r>
      <w:r w:rsidRPr="00F3093E">
        <w:rPr>
          <w:rtl/>
        </w:rPr>
        <w:t>ר</w:t>
      </w:r>
      <w:r>
        <w:rPr>
          <w:rtl/>
        </w:rPr>
        <w:t>'</w:t>
      </w:r>
      <w:r w:rsidRPr="00F3093E">
        <w:rPr>
          <w:rtl/>
        </w:rPr>
        <w:t xml:space="preserve"> יונתן </w:t>
      </w:r>
      <w:proofErr w:type="spellStart"/>
      <w:r w:rsidRPr="00F3093E">
        <w:rPr>
          <w:rtl/>
        </w:rPr>
        <w:t>מלוניל</w:t>
      </w:r>
      <w:proofErr w:type="spellEnd"/>
      <w:r w:rsidRPr="00F3093E">
        <w:rPr>
          <w:rtl/>
        </w:rPr>
        <w:t xml:space="preserve"> המצווה איננה לתקוע בשופר או לשמוע את קולו</w:t>
      </w:r>
      <w:r>
        <w:rPr>
          <w:rtl/>
        </w:rPr>
        <w:t>.</w:t>
      </w:r>
      <w:r w:rsidRPr="00F3093E">
        <w:rPr>
          <w:rtl/>
        </w:rPr>
        <w:t xml:space="preserve"> במקום זאת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הוא סובר כי </w:t>
      </w:r>
      <w:r w:rsidRPr="00F3093E">
        <w:rPr>
          <w:rtl/>
        </w:rPr>
        <w:t xml:space="preserve">המצווה היא ליצור </w:t>
      </w:r>
      <w:r>
        <w:rPr>
          <w:rtl/>
        </w:rPr>
        <w:t>'</w:t>
      </w:r>
      <w:r w:rsidRPr="00F3093E">
        <w:rPr>
          <w:rtl/>
        </w:rPr>
        <w:t>יום תרועה</w:t>
      </w:r>
      <w:r>
        <w:rPr>
          <w:rtl/>
        </w:rPr>
        <w:t>',</w:t>
      </w:r>
      <w:r w:rsidRPr="00F3093E">
        <w:rPr>
          <w:rtl/>
        </w:rPr>
        <w:t xml:space="preserve"> אשר נעשה </w:t>
      </w:r>
      <w:r>
        <w:rPr>
          <w:rFonts w:hint="cs"/>
          <w:rtl/>
        </w:rPr>
        <w:t xml:space="preserve">על ידי </w:t>
      </w:r>
      <w:r w:rsidRPr="00F3093E">
        <w:rPr>
          <w:rtl/>
        </w:rPr>
        <w:t>אדם שמחויב במצוות התקיעה בשופר</w:t>
      </w:r>
      <w:r>
        <w:rPr>
          <w:rtl/>
        </w:rPr>
        <w:t>.</w:t>
      </w:r>
      <w:r w:rsidRPr="00F3093E">
        <w:rPr>
          <w:rtl/>
        </w:rPr>
        <w:t xml:space="preserve"> ניתן להציע כי זוהי גם גישתו של </w:t>
      </w:r>
      <w:proofErr w:type="spellStart"/>
      <w:r w:rsidRPr="00F3093E">
        <w:rPr>
          <w:rtl/>
        </w:rPr>
        <w:t>הראב</w:t>
      </w:r>
      <w:r>
        <w:rPr>
          <w:rtl/>
        </w:rPr>
        <w:t>"</w:t>
      </w:r>
      <w:r w:rsidRPr="00F3093E">
        <w:rPr>
          <w:rtl/>
        </w:rPr>
        <w:t>ד</w:t>
      </w:r>
      <w:proofErr w:type="spellEnd"/>
      <w:r>
        <w:rPr>
          <w:rFonts w:hint="cs"/>
          <w:rtl/>
        </w:rPr>
        <w:t xml:space="preserve"> ה</w:t>
      </w:r>
      <w:r w:rsidRPr="00F3093E">
        <w:rPr>
          <w:rtl/>
        </w:rPr>
        <w:t>מובא לעיל</w:t>
      </w:r>
      <w:r>
        <w:rPr>
          <w:rtl/>
        </w:rPr>
        <w:t>,</w:t>
      </w:r>
      <w:r w:rsidRPr="00F3093E">
        <w:rPr>
          <w:rtl/>
        </w:rPr>
        <w:t xml:space="preserve"> אשר </w:t>
      </w:r>
      <w:r>
        <w:rPr>
          <w:rFonts w:hint="cs"/>
          <w:rtl/>
        </w:rPr>
        <w:t>מכשיר</w:t>
      </w:r>
      <w:r w:rsidRPr="00F3093E">
        <w:rPr>
          <w:rtl/>
        </w:rPr>
        <w:t xml:space="preserve"> שופר גנוב על בסיס הפסוק </w:t>
      </w:r>
      <w:r>
        <w:rPr>
          <w:rtl/>
        </w:rPr>
        <w:t>"...</w:t>
      </w:r>
      <w:r w:rsidRPr="00F3093E">
        <w:rPr>
          <w:rtl/>
        </w:rPr>
        <w:t>יום תרועה יהיה לכם</w:t>
      </w:r>
      <w:r>
        <w:rPr>
          <w:rtl/>
        </w:rPr>
        <w:t>"</w:t>
      </w:r>
      <w:r w:rsidRPr="00F3093E">
        <w:rPr>
          <w:rtl/>
        </w:rPr>
        <w:t xml:space="preserve"> (במדבר</w:t>
      </w:r>
      <w:r>
        <w:rPr>
          <w:rFonts w:hint="cs"/>
          <w:rtl/>
        </w:rPr>
        <w:t xml:space="preserve"> </w:t>
      </w:r>
      <w:proofErr w:type="spellStart"/>
      <w:r w:rsidRPr="00F3093E">
        <w:rPr>
          <w:rtl/>
        </w:rPr>
        <w:t>כט</w:t>
      </w:r>
      <w:proofErr w:type="spellEnd"/>
      <w:r>
        <w:rPr>
          <w:rFonts w:hint="cs"/>
          <w:rtl/>
        </w:rPr>
        <w:t xml:space="preserve">, </w:t>
      </w:r>
      <w:r w:rsidRPr="00F3093E">
        <w:rPr>
          <w:rtl/>
        </w:rPr>
        <w:t>א)</w:t>
      </w:r>
      <w:r>
        <w:rPr>
          <w:rtl/>
        </w:rPr>
        <w:t>.</w:t>
      </w:r>
      <w:r w:rsidRPr="00F3093E">
        <w:rPr>
          <w:rtl/>
        </w:rPr>
        <w:t xml:space="preserve"> </w:t>
      </w:r>
    </w:p>
    <w:p w14:paraId="060697AA" w14:textId="77777777" w:rsidR="00E15FFD" w:rsidRPr="00F3093E" w:rsidRDefault="00E15FFD" w:rsidP="00E15FFD">
      <w:pPr>
        <w:rPr>
          <w:rtl/>
        </w:rPr>
      </w:pPr>
    </w:p>
    <w:p w14:paraId="52A85444" w14:textId="77777777" w:rsidR="00E15FFD" w:rsidRPr="00F3093E" w:rsidRDefault="00E15FFD" w:rsidP="00E15FFD">
      <w:pPr>
        <w:pStyle w:val="2"/>
        <w:rPr>
          <w:rtl/>
        </w:rPr>
      </w:pPr>
      <w:r w:rsidRPr="00F3093E">
        <w:rPr>
          <w:rtl/>
        </w:rPr>
        <w:t>מסקנה</w:t>
      </w:r>
    </w:p>
    <w:p w14:paraId="1EB5A5D9" w14:textId="19256D9B" w:rsidR="00E15FFD" w:rsidRPr="00F3093E" w:rsidRDefault="00E15FFD" w:rsidP="00E15FFD">
      <w:pPr>
        <w:rPr>
          <w:rtl/>
        </w:rPr>
      </w:pPr>
      <w:r>
        <w:rPr>
          <w:rFonts w:hint="cs"/>
          <w:rtl/>
        </w:rPr>
        <w:t>ייתכן ו</w:t>
      </w:r>
      <w:r w:rsidRPr="00F3093E">
        <w:rPr>
          <w:rtl/>
        </w:rPr>
        <w:t>נוכל לקשר את טעמי מצוות התקיעה עם נקודות המבט השונות של הלכות המצווה</w:t>
      </w:r>
      <w:r>
        <w:rPr>
          <w:rtl/>
        </w:rPr>
        <w:t>.</w:t>
      </w:r>
      <w:r w:rsidRPr="00F3093E">
        <w:rPr>
          <w:rtl/>
        </w:rPr>
        <w:t xml:space="preserve"> אלו הטוענים שהטעם העיקרי למצווה הוא תפקיד השופר בהמלכת הקב</w:t>
      </w:r>
      <w:r>
        <w:rPr>
          <w:rtl/>
        </w:rPr>
        <w:t>"</w:t>
      </w:r>
      <w:r w:rsidRPr="00F3093E">
        <w:rPr>
          <w:rtl/>
        </w:rPr>
        <w:t xml:space="preserve">ה או </w:t>
      </w:r>
      <w:r>
        <w:rPr>
          <w:rFonts w:hint="cs"/>
          <w:rtl/>
        </w:rPr>
        <w:t xml:space="preserve">בהיותו </w:t>
      </w:r>
      <w:r w:rsidRPr="00F3093E">
        <w:rPr>
          <w:rtl/>
        </w:rPr>
        <w:t xml:space="preserve">כלי תפילה עשויים להתמקד יותר </w:t>
      </w:r>
      <w:r w:rsidRPr="00F3093E">
        <w:rPr>
          <w:rtl/>
        </w:rPr>
        <w:lastRenderedPageBreak/>
        <w:t>בתקיעת השופר מאשר בשמיעתו</w:t>
      </w:r>
      <w:r>
        <w:rPr>
          <w:rtl/>
        </w:rPr>
        <w:t>.</w:t>
      </w:r>
      <w:r>
        <w:rPr>
          <w:rFonts w:hint="cs"/>
          <w:rtl/>
        </w:rPr>
        <w:t xml:space="preserve"> שהרי</w:t>
      </w:r>
      <w:r w:rsidRPr="00F3093E">
        <w:rPr>
          <w:rtl/>
        </w:rPr>
        <w:t xml:space="preserve"> פעולת התקיעה </w:t>
      </w:r>
      <w:r>
        <w:rPr>
          <w:rFonts w:hint="cs"/>
          <w:rtl/>
        </w:rPr>
        <w:t xml:space="preserve">היא זו </w:t>
      </w:r>
      <w:r w:rsidRPr="00F3093E">
        <w:rPr>
          <w:rtl/>
        </w:rPr>
        <w:t>אשר מקיימת את ההמלכה או את התפילה</w:t>
      </w:r>
      <w:r>
        <w:rPr>
          <w:rtl/>
        </w:rPr>
        <w:t>.</w:t>
      </w:r>
      <w:r w:rsidRPr="00F3093E">
        <w:rPr>
          <w:rtl/>
        </w:rPr>
        <w:t xml:space="preserve"> לח</w:t>
      </w:r>
      <w:r>
        <w:rPr>
          <w:rFonts w:hint="cs"/>
          <w:rtl/>
        </w:rPr>
        <w:t>י</w:t>
      </w:r>
      <w:r w:rsidRPr="00F3093E">
        <w:rPr>
          <w:rtl/>
        </w:rPr>
        <w:t>לופין</w:t>
      </w:r>
      <w:r>
        <w:rPr>
          <w:rtl/>
        </w:rPr>
        <w:t>,</w:t>
      </w:r>
      <w:r w:rsidRPr="00F3093E">
        <w:rPr>
          <w:rtl/>
        </w:rPr>
        <w:t xml:space="preserve"> מי שרואה את השופר כקריאה לחזרה בתשובה יתמקד יותר בשמיעת השופר</w:t>
      </w:r>
      <w:r>
        <w:rPr>
          <w:rtl/>
        </w:rPr>
        <w:t>.</w:t>
      </w:r>
      <w:r w:rsidRPr="00F3093E">
        <w:rPr>
          <w:rtl/>
        </w:rPr>
        <w:t xml:space="preserve"> </w:t>
      </w:r>
      <w:r>
        <w:rPr>
          <w:rFonts w:hint="cs"/>
          <w:rtl/>
        </w:rPr>
        <w:t xml:space="preserve">ניתן לראות כי </w:t>
      </w:r>
      <w:r w:rsidRPr="00F3093E">
        <w:rPr>
          <w:rtl/>
        </w:rPr>
        <w:t>הרמב</w:t>
      </w:r>
      <w:r>
        <w:rPr>
          <w:rtl/>
        </w:rPr>
        <w:t>"</w:t>
      </w:r>
      <w:r w:rsidRPr="00F3093E">
        <w:rPr>
          <w:rtl/>
        </w:rPr>
        <w:t>ם</w:t>
      </w:r>
      <w:r>
        <w:rPr>
          <w:rtl/>
        </w:rPr>
        <w:t>,</w:t>
      </w:r>
      <w:r w:rsidRPr="00F3093E">
        <w:rPr>
          <w:rtl/>
        </w:rPr>
        <w:t xml:space="preserve"> לדוגמא</w:t>
      </w:r>
      <w:r>
        <w:rPr>
          <w:rtl/>
        </w:rPr>
        <w:t>,</w:t>
      </w:r>
      <w:r w:rsidRPr="00F3093E">
        <w:rPr>
          <w:rtl/>
        </w:rPr>
        <w:t xml:space="preserve"> אשר מסביר שהשופר הוא </w:t>
      </w:r>
      <w:r>
        <w:rPr>
          <w:rtl/>
        </w:rPr>
        <w:t>'</w:t>
      </w:r>
      <w:r w:rsidRPr="00F3093E">
        <w:rPr>
          <w:rtl/>
        </w:rPr>
        <w:t>מעורר</w:t>
      </w:r>
      <w:r>
        <w:rPr>
          <w:rtl/>
        </w:rPr>
        <w:t>'</w:t>
      </w:r>
      <w:r w:rsidRPr="00F3093E">
        <w:rPr>
          <w:rtl/>
        </w:rPr>
        <w:t xml:space="preserve"> לחזרה בתשובה (הלכות תשובה ג</w:t>
      </w:r>
      <w:r>
        <w:rPr>
          <w:rFonts w:hint="cs"/>
          <w:rtl/>
        </w:rPr>
        <w:t>,</w:t>
      </w:r>
      <w:r w:rsidRPr="00F3093E">
        <w:rPr>
          <w:rtl/>
        </w:rPr>
        <w:t xml:space="preserve"> ד)</w:t>
      </w:r>
      <w:r>
        <w:rPr>
          <w:rtl/>
        </w:rPr>
        <w:t>,</w:t>
      </w:r>
      <w:r w:rsidRPr="00F3093E">
        <w:rPr>
          <w:rtl/>
        </w:rPr>
        <w:t xml:space="preserve"> </w:t>
      </w:r>
      <w:r>
        <w:rPr>
          <w:rFonts w:hint="cs"/>
          <w:rtl/>
        </w:rPr>
        <w:t>הוא גם זה ש</w:t>
      </w:r>
      <w:r w:rsidRPr="00F3093E">
        <w:rPr>
          <w:rtl/>
        </w:rPr>
        <w:t xml:space="preserve">טוען בתוקף </w:t>
      </w:r>
      <w:r>
        <w:rPr>
          <w:rFonts w:hint="cs"/>
          <w:rtl/>
        </w:rPr>
        <w:t xml:space="preserve">כי </w:t>
      </w:r>
      <w:r w:rsidRPr="00F3093E">
        <w:rPr>
          <w:rtl/>
        </w:rPr>
        <w:t>המצווה טמונה בשמיעה</w:t>
      </w:r>
      <w:r>
        <w:rPr>
          <w:rtl/>
        </w:rPr>
        <w:t>,</w:t>
      </w:r>
      <w:r w:rsidRPr="00F3093E">
        <w:rPr>
          <w:rtl/>
        </w:rPr>
        <w:t xml:space="preserve"> לא בתקיעה</w:t>
      </w:r>
      <w:r>
        <w:rPr>
          <w:rtl/>
        </w:rPr>
        <w:t>.</w:t>
      </w:r>
    </w:p>
    <w:tbl>
      <w:tblPr>
        <w:tblpPr w:leftFromText="180" w:rightFromText="180" w:vertAnchor="text" w:horzAnchor="margin" w:tblpY="233"/>
        <w:bidiVisual/>
        <w:tblW w:w="4680" w:type="dxa"/>
        <w:tblLayout w:type="fixed"/>
        <w:tblLook w:val="04A0" w:firstRow="1" w:lastRow="0" w:firstColumn="1" w:lastColumn="0" w:noHBand="0" w:noVBand="1"/>
      </w:tblPr>
      <w:tblGrid>
        <w:gridCol w:w="301"/>
        <w:gridCol w:w="4379"/>
      </w:tblGrid>
      <w:tr w:rsidR="0043471B" w14:paraId="3A07EE0E" w14:textId="77777777" w:rsidTr="00E15FFD">
        <w:trPr>
          <w:cantSplit/>
        </w:trPr>
        <w:tc>
          <w:tcPr>
            <w:tcW w:w="301" w:type="dxa"/>
            <w:hideMark/>
          </w:tcPr>
          <w:p w14:paraId="66FD0585" w14:textId="77777777" w:rsidR="0043471B" w:rsidRDefault="0043471B">
            <w:pPr>
              <w:pStyle w:val="ab"/>
              <w:bidi w:val="0"/>
            </w:pPr>
            <w:r>
              <w:rPr>
                <w:rtl/>
              </w:rPr>
              <w:t>*</w:t>
            </w:r>
          </w:p>
        </w:tc>
        <w:tc>
          <w:tcPr>
            <w:tcW w:w="4379" w:type="dxa"/>
            <w:hideMark/>
          </w:tcPr>
          <w:p w14:paraId="13C9A692" w14:textId="77777777" w:rsidR="0043471B" w:rsidRDefault="0043471B">
            <w:pPr>
              <w:pStyle w:val="ab"/>
            </w:pPr>
            <w:r>
              <w:rPr>
                <w:rtl/>
              </w:rPr>
              <w:t>**********************************************************</w:t>
            </w:r>
          </w:p>
        </w:tc>
      </w:tr>
      <w:tr w:rsidR="0043471B" w14:paraId="45D9EDD8" w14:textId="77777777" w:rsidTr="00E15FFD">
        <w:trPr>
          <w:cantSplit/>
        </w:trPr>
        <w:tc>
          <w:tcPr>
            <w:tcW w:w="301" w:type="dxa"/>
            <w:hideMark/>
          </w:tcPr>
          <w:p w14:paraId="5D445FB5" w14:textId="77777777" w:rsidR="0043471B" w:rsidRDefault="0043471B">
            <w:pPr>
              <w:pStyle w:val="ab"/>
            </w:pPr>
            <w:r>
              <w:rPr>
                <w:rtl/>
              </w:rPr>
              <w:t xml:space="preserve">* * * * * * * </w:t>
            </w:r>
          </w:p>
        </w:tc>
        <w:tc>
          <w:tcPr>
            <w:tcW w:w="4379" w:type="dxa"/>
          </w:tcPr>
          <w:p w14:paraId="23188DAE" w14:textId="77777777" w:rsidR="0043471B" w:rsidRDefault="0043471B">
            <w:pPr>
              <w:pStyle w:val="ab"/>
            </w:pPr>
            <w:r>
              <w:rPr>
                <w:rtl/>
              </w:rPr>
              <w:t>כל הזכויות שמורות לישיבת הר עציון ולרב דוד ברופסקי</w:t>
            </w:r>
          </w:p>
          <w:p w14:paraId="00000769" w14:textId="01D0935A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>תרגום</w:t>
            </w:r>
            <w:r w:rsidR="00E15FFD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="009E664C">
              <w:rPr>
                <w:rFonts w:hint="cs"/>
                <w:rtl/>
              </w:rPr>
              <w:t>נתנאל חן</w:t>
            </w:r>
            <w:r w:rsidR="00E15FFD">
              <w:rPr>
                <w:rFonts w:hint="cs"/>
                <w:rtl/>
              </w:rPr>
              <w:t>,</w:t>
            </w:r>
            <w:r w:rsidR="009E664C">
              <w:rPr>
                <w:rFonts w:hint="cs"/>
                <w:rtl/>
              </w:rPr>
              <w:t xml:space="preserve"> תשפ</w:t>
            </w:r>
            <w:r w:rsidR="00E15FFD">
              <w:rPr>
                <w:rtl/>
              </w:rPr>
              <w:t>"</w:t>
            </w:r>
            <w:r w:rsidR="009E664C">
              <w:rPr>
                <w:rFonts w:hint="cs"/>
                <w:rtl/>
              </w:rPr>
              <w:t>א</w:t>
            </w:r>
          </w:p>
          <w:p w14:paraId="1C28E74B" w14:textId="6C888A16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>עורך</w:t>
            </w:r>
            <w:r w:rsidR="00E15FFD">
              <w:rPr>
                <w:rtl/>
              </w:rPr>
              <w:t>:</w:t>
            </w:r>
            <w:r>
              <w:rPr>
                <w:rtl/>
              </w:rPr>
              <w:t xml:space="preserve"> יחיאל מרצבך</w:t>
            </w:r>
            <w:r w:rsidR="00E15FFD">
              <w:rPr>
                <w:rtl/>
              </w:rPr>
              <w:t>,</w:t>
            </w:r>
            <w:r>
              <w:rPr>
                <w:rtl/>
              </w:rPr>
              <w:t xml:space="preserve"> תש</w:t>
            </w:r>
            <w:r w:rsidR="009E664C">
              <w:rPr>
                <w:rFonts w:hint="cs"/>
                <w:rtl/>
              </w:rPr>
              <w:t>פ</w:t>
            </w:r>
            <w:r w:rsidR="00E15FFD">
              <w:rPr>
                <w:rtl/>
              </w:rPr>
              <w:t>"</w:t>
            </w:r>
            <w:r w:rsidR="009E664C">
              <w:rPr>
                <w:rFonts w:hint="cs"/>
                <w:rtl/>
              </w:rPr>
              <w:t>א</w:t>
            </w:r>
          </w:p>
          <w:p w14:paraId="683DD8CD" w14:textId="77777777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27B30CB6" w14:textId="77777777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 xml:space="preserve">בית המדרש הוירטואלי </w:t>
            </w:r>
          </w:p>
          <w:p w14:paraId="1AFB6C99" w14:textId="77777777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 xml:space="preserve">מיסודו של </w:t>
            </w:r>
          </w:p>
          <w:p w14:paraId="3A81F230" w14:textId="77777777" w:rsidR="0043471B" w:rsidRDefault="0043471B">
            <w:pPr>
              <w:pStyle w:val="ab"/>
              <w:rPr>
                <w:rtl/>
              </w:rPr>
            </w:pPr>
            <w:r>
              <w:t>The Israel Koschitzky Virtual Beit Midrash</w:t>
            </w:r>
          </w:p>
          <w:p w14:paraId="2634F5A7" w14:textId="0DFB40B4" w:rsidR="0043471B" w:rsidRDefault="0043471B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</w:t>
            </w:r>
            <w:r w:rsidR="00E15FFD">
              <w:rPr>
                <w:noProof w:val="0"/>
                <w:rtl/>
              </w:rPr>
              <w:t>:</w:t>
            </w:r>
            <w:r>
              <w:rPr>
                <w:noProof w:val="0"/>
                <w:rtl/>
              </w:rPr>
              <w:tab/>
            </w:r>
            <w:hyperlink r:id="rId8" w:history="1">
              <w:r w:rsidR="00E15FFD" w:rsidRPr="00426E55">
                <w:rPr>
                  <w:rStyle w:val="Hyperlink"/>
                </w:rPr>
                <w:t>http</w:t>
              </w:r>
              <w:r w:rsidR="00E15FFD">
                <w:rPr>
                  <w:rStyle w:val="Hyperlink"/>
                </w:rPr>
                <w:t>:</w:t>
              </w:r>
              <w:r w:rsidR="00E15FFD" w:rsidRPr="00426E55">
                <w:rPr>
                  <w:rStyle w:val="Hyperlink"/>
                </w:rPr>
                <w:t>//etzion</w:t>
              </w:r>
              <w:r w:rsidR="00E15FFD">
                <w:rPr>
                  <w:rStyle w:val="Hyperlink"/>
                </w:rPr>
                <w:t>.</w:t>
              </w:r>
              <w:r w:rsidR="00E15FFD" w:rsidRPr="00426E55">
                <w:rPr>
                  <w:rStyle w:val="Hyperlink"/>
                </w:rPr>
                <w:t>o</w:t>
              </w:r>
              <w:r w:rsidR="00E15FFD" w:rsidRPr="00426E55">
                <w:rPr>
                  <w:rStyle w:val="Hyperlink"/>
                </w:rPr>
                <w:t>rg</w:t>
              </w:r>
              <w:r w:rsidR="00E15FFD">
                <w:rPr>
                  <w:rStyle w:val="Hyperlink"/>
                </w:rPr>
                <w:t>.</w:t>
              </w:r>
              <w:r w:rsidR="00E15FFD" w:rsidRPr="00426E55">
                <w:rPr>
                  <w:rStyle w:val="Hyperlink"/>
                </w:rPr>
                <w:t>il</w:t>
              </w:r>
            </w:hyperlink>
          </w:p>
          <w:p w14:paraId="58C0D5D1" w14:textId="12ADE91A" w:rsidR="0043471B" w:rsidRDefault="0043471B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</w:t>
            </w:r>
            <w:r w:rsidR="00E15FFD">
              <w:rPr>
                <w:noProof w:val="0"/>
                <w:rtl/>
              </w:rPr>
              <w:t>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</w:t>
              </w:r>
              <w:r w:rsidR="00E15FFD">
                <w:rPr>
                  <w:rStyle w:val="Hyperlink"/>
                </w:rPr>
                <w:t>:</w:t>
              </w:r>
              <w:r>
                <w:rPr>
                  <w:rStyle w:val="Hyperlink"/>
                </w:rPr>
                <w:t>//www</w:t>
              </w:r>
              <w:r w:rsidR="00E15FFD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vbm-torah</w:t>
              </w:r>
              <w:r w:rsidR="00E15FFD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org</w:t>
              </w:r>
            </w:hyperlink>
          </w:p>
          <w:p w14:paraId="78D79E12" w14:textId="77777777" w:rsidR="0043471B" w:rsidRDefault="0043471B">
            <w:pPr>
              <w:pStyle w:val="ab"/>
              <w:rPr>
                <w:rtl/>
              </w:rPr>
            </w:pPr>
          </w:p>
          <w:p w14:paraId="02D80F01" w14:textId="4CDF9DD6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>משרדי בית המדרש הוירטואלי</w:t>
            </w:r>
            <w:r w:rsidR="00E15FFD">
              <w:rPr>
                <w:rtl/>
              </w:rPr>
              <w:t>:</w:t>
            </w:r>
            <w:r>
              <w:rPr>
                <w:rtl/>
              </w:rPr>
              <w:t xml:space="preserve"> 02-9937300 שלוחה 5 </w:t>
            </w:r>
          </w:p>
          <w:p w14:paraId="35C45395" w14:textId="3DB1A8B2" w:rsidR="0043471B" w:rsidRDefault="0043471B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דוא</w:t>
            </w:r>
            <w:r w:rsidR="00E15FFD">
              <w:rPr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>ל</w:t>
            </w:r>
            <w:r w:rsidR="00E15FFD">
              <w:rPr>
                <w:noProof w:val="0"/>
                <w:rtl/>
              </w:rPr>
              <w:t>:</w:t>
            </w:r>
            <w:r>
              <w:rPr>
                <w:noProof w:val="0"/>
                <w:rtl/>
              </w:rPr>
              <w:t xml:space="preserve"> </w:t>
            </w:r>
            <w:hyperlink r:id="rId10" w:history="1">
              <w:r>
                <w:rPr>
                  <w:rStyle w:val="Hyperlink"/>
                </w:rPr>
                <w:t>office@etzion</w:t>
              </w:r>
              <w:r w:rsidR="00E15FFD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org</w:t>
              </w:r>
              <w:r w:rsidR="00E15FFD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il</w:t>
              </w:r>
            </w:hyperlink>
          </w:p>
          <w:p w14:paraId="47C75A24" w14:textId="77777777" w:rsidR="0043471B" w:rsidRDefault="0043471B">
            <w:pPr>
              <w:pStyle w:val="ab"/>
            </w:pPr>
          </w:p>
        </w:tc>
      </w:tr>
    </w:tbl>
    <w:p w14:paraId="189912E7" w14:textId="77777777" w:rsidR="00144C37" w:rsidRDefault="00144C37" w:rsidP="00724E63">
      <w:pPr>
        <w:pStyle w:val="a9"/>
        <w:rPr>
          <w:rFonts w:hint="cs"/>
          <w:rtl/>
        </w:rPr>
      </w:pPr>
    </w:p>
    <w:sectPr w:rsidR="00144C37" w:rsidSect="006F016B">
      <w:headerReference w:type="default" r:id="rId11"/>
      <w:headerReference w:type="firs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4C3F4" w14:textId="77777777" w:rsidR="00EA7FA4" w:rsidRDefault="00EA7FA4" w:rsidP="00405665">
      <w:r>
        <w:separator/>
      </w:r>
    </w:p>
  </w:endnote>
  <w:endnote w:type="continuationSeparator" w:id="0">
    <w:p w14:paraId="088E92C1" w14:textId="77777777" w:rsidR="00EA7FA4" w:rsidRDefault="00EA7FA4" w:rsidP="0040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3225C" w14:textId="77777777" w:rsidR="00EA7FA4" w:rsidRDefault="00EA7FA4" w:rsidP="00405665">
      <w:r>
        <w:separator/>
      </w:r>
    </w:p>
  </w:footnote>
  <w:footnote w:type="continuationSeparator" w:id="0">
    <w:p w14:paraId="22E26EEA" w14:textId="77777777" w:rsidR="00EA7FA4" w:rsidRDefault="00EA7FA4" w:rsidP="0040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0010F" w14:textId="77777777" w:rsidR="00E15FFD" w:rsidRDefault="00E15FFD" w:rsidP="00405665">
    <w:pPr>
      <w:pStyle w:val="a6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>3</w:t>
    </w:r>
    <w:r>
      <w:rPr>
        <w:rtl/>
      </w:rPr>
      <w:fldChar w:fldCharType="end"/>
    </w:r>
    <w:r>
      <w:rPr>
        <w:rtl/>
      </w:rPr>
      <w:t xml:space="preserve"> -</w:t>
    </w:r>
  </w:p>
  <w:p w14:paraId="453574CA" w14:textId="77777777" w:rsidR="00E15FFD" w:rsidRDefault="00E15FFD" w:rsidP="004056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E15FFD" w:rsidRPr="006216C9" w14:paraId="3B079562" w14:textId="77777777" w:rsidTr="00FA1793">
      <w:tc>
        <w:tcPr>
          <w:tcW w:w="6506" w:type="dxa"/>
          <w:tcBorders>
            <w:bottom w:val="double" w:sz="4" w:space="0" w:color="auto"/>
          </w:tcBorders>
        </w:tcPr>
        <w:p w14:paraId="3AD8C92A" w14:textId="2AE15277" w:rsidR="00E15FFD" w:rsidRPr="006216C9" w:rsidRDefault="00E15FFD" w:rsidP="006216C9">
          <w:pPr>
            <w:spacing w:after="0"/>
            <w:rPr>
              <w:sz w:val="22"/>
              <w:szCs w:val="22"/>
              <w:rtl/>
            </w:rPr>
          </w:pPr>
          <w:r w:rsidRPr="006216C9">
            <w:rPr>
              <w:sz w:val="22"/>
              <w:szCs w:val="22"/>
              <w:rtl/>
            </w:rPr>
            <w:t>בית המדרש הווירטואלי (</w:t>
          </w:r>
          <w:r w:rsidRPr="006216C9">
            <w:rPr>
              <w:sz w:val="22"/>
              <w:szCs w:val="22"/>
            </w:rPr>
            <w:t>V</w:t>
          </w:r>
          <w:r>
            <w:rPr>
              <w:sz w:val="22"/>
              <w:szCs w:val="22"/>
            </w:rPr>
            <w:t>.</w:t>
          </w:r>
          <w:r w:rsidRPr="006216C9">
            <w:rPr>
              <w:sz w:val="22"/>
              <w:szCs w:val="22"/>
            </w:rPr>
            <w:t>B</w:t>
          </w:r>
          <w:r>
            <w:rPr>
              <w:sz w:val="22"/>
              <w:szCs w:val="22"/>
            </w:rPr>
            <w:t>.</w:t>
          </w:r>
          <w:r w:rsidRPr="006216C9">
            <w:rPr>
              <w:sz w:val="22"/>
              <w:szCs w:val="22"/>
            </w:rPr>
            <w:t>M</w:t>
          </w:r>
          <w:r w:rsidRPr="006216C9">
            <w:rPr>
              <w:sz w:val="22"/>
              <w:szCs w:val="22"/>
              <w:rtl/>
            </w:rPr>
            <w:t>)</w:t>
          </w:r>
          <w:r w:rsidRPr="006216C9">
            <w:rPr>
              <w:rFonts w:hint="cs"/>
              <w:sz w:val="22"/>
              <w:szCs w:val="22"/>
              <w:rtl/>
            </w:rPr>
            <w:t xml:space="preserve"> ע</w:t>
          </w:r>
          <w:r>
            <w:rPr>
              <w:sz w:val="22"/>
              <w:szCs w:val="22"/>
              <w:rtl/>
            </w:rPr>
            <w:t>"</w:t>
          </w:r>
          <w:r w:rsidRPr="006216C9">
            <w:rPr>
              <w:rFonts w:hint="cs"/>
              <w:sz w:val="22"/>
              <w:szCs w:val="22"/>
              <w:rtl/>
            </w:rPr>
            <w:t>ש ישראל קושיצקי</w:t>
          </w:r>
          <w:r w:rsidRPr="006216C9">
            <w:rPr>
              <w:sz w:val="22"/>
              <w:szCs w:val="22"/>
              <w:rtl/>
            </w:rPr>
            <w:t xml:space="preserve"> שליד ישיבת הר עציון</w:t>
          </w:r>
        </w:p>
        <w:p w14:paraId="29AA16FE" w14:textId="388D9A59" w:rsidR="00E15FFD" w:rsidRPr="006216C9" w:rsidRDefault="00E15FFD" w:rsidP="00CD6003">
          <w:pPr>
            <w:spacing w:after="0"/>
            <w:rPr>
              <w:sz w:val="22"/>
              <w:szCs w:val="22"/>
            </w:rPr>
          </w:pPr>
          <w:r>
            <w:rPr>
              <w:rFonts w:hint="cs"/>
              <w:sz w:val="22"/>
              <w:szCs w:val="22"/>
              <w:rtl/>
            </w:rPr>
            <w:t>מעגל השנה</w:t>
          </w:r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14:paraId="7D40D3BB" w14:textId="324C9A85" w:rsidR="00E15FFD" w:rsidRPr="006216C9" w:rsidRDefault="00E15FFD" w:rsidP="006216C9">
          <w:pPr>
            <w:bidi w:val="0"/>
            <w:spacing w:after="0"/>
            <w:rPr>
              <w:sz w:val="22"/>
              <w:szCs w:val="22"/>
            </w:rPr>
          </w:pPr>
          <w:r w:rsidRPr="006216C9">
            <w:rPr>
              <w:sz w:val="22"/>
              <w:szCs w:val="22"/>
            </w:rPr>
            <w:t>www</w:t>
          </w:r>
          <w:r>
            <w:rPr>
              <w:sz w:val="22"/>
              <w:szCs w:val="22"/>
            </w:rPr>
            <w:t>.</w:t>
          </w:r>
          <w:r w:rsidRPr="006216C9">
            <w:rPr>
              <w:sz w:val="22"/>
              <w:szCs w:val="22"/>
            </w:rPr>
            <w:t>etzion</w:t>
          </w:r>
          <w:r>
            <w:rPr>
              <w:sz w:val="22"/>
              <w:szCs w:val="22"/>
            </w:rPr>
            <w:t>.</w:t>
          </w:r>
          <w:r w:rsidRPr="006216C9">
            <w:rPr>
              <w:sz w:val="22"/>
              <w:szCs w:val="22"/>
            </w:rPr>
            <w:t>org</w:t>
          </w:r>
          <w:r>
            <w:rPr>
              <w:sz w:val="22"/>
              <w:szCs w:val="22"/>
            </w:rPr>
            <w:t>.</w:t>
          </w:r>
          <w:r w:rsidRPr="006216C9">
            <w:rPr>
              <w:sz w:val="22"/>
              <w:szCs w:val="22"/>
            </w:rPr>
            <w:t>il</w:t>
          </w:r>
        </w:p>
      </w:tc>
    </w:tr>
  </w:tbl>
  <w:p w14:paraId="2CFAB289" w14:textId="77777777" w:rsidR="00E15FFD" w:rsidRPr="00AC2922" w:rsidRDefault="00E15FFD" w:rsidP="006216C9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0CD0"/>
    <w:multiLevelType w:val="hybridMultilevel"/>
    <w:tmpl w:val="5C5A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99C"/>
    <w:multiLevelType w:val="hybridMultilevel"/>
    <w:tmpl w:val="FC5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7F08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B1205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MLM0MDU3Nzc1MjRT0lEKTi0uzszPAykwrAUAAKEKLSwAAAA="/>
  </w:docVars>
  <w:rsids>
    <w:rsidRoot w:val="00731FFA"/>
    <w:rsid w:val="00002327"/>
    <w:rsid w:val="0000263F"/>
    <w:rsid w:val="00005156"/>
    <w:rsid w:val="00007261"/>
    <w:rsid w:val="00012A92"/>
    <w:rsid w:val="00013331"/>
    <w:rsid w:val="00015437"/>
    <w:rsid w:val="00015C4E"/>
    <w:rsid w:val="00017774"/>
    <w:rsid w:val="00017E6D"/>
    <w:rsid w:val="00021ADE"/>
    <w:rsid w:val="00022A1A"/>
    <w:rsid w:val="00026734"/>
    <w:rsid w:val="000268F4"/>
    <w:rsid w:val="00031797"/>
    <w:rsid w:val="00031E48"/>
    <w:rsid w:val="00032E49"/>
    <w:rsid w:val="00033014"/>
    <w:rsid w:val="00034C35"/>
    <w:rsid w:val="00040A12"/>
    <w:rsid w:val="00042703"/>
    <w:rsid w:val="00043F83"/>
    <w:rsid w:val="00056413"/>
    <w:rsid w:val="00057237"/>
    <w:rsid w:val="00057741"/>
    <w:rsid w:val="00062C83"/>
    <w:rsid w:val="0006305C"/>
    <w:rsid w:val="0006682D"/>
    <w:rsid w:val="00066C50"/>
    <w:rsid w:val="00072052"/>
    <w:rsid w:val="000720B2"/>
    <w:rsid w:val="00074142"/>
    <w:rsid w:val="00075E70"/>
    <w:rsid w:val="00076337"/>
    <w:rsid w:val="0007734B"/>
    <w:rsid w:val="000773F4"/>
    <w:rsid w:val="00083EDB"/>
    <w:rsid w:val="000845ED"/>
    <w:rsid w:val="00084B00"/>
    <w:rsid w:val="00086970"/>
    <w:rsid w:val="000963EF"/>
    <w:rsid w:val="00097DEC"/>
    <w:rsid w:val="000A1BE6"/>
    <w:rsid w:val="000A56FC"/>
    <w:rsid w:val="000A5D16"/>
    <w:rsid w:val="000A7A3E"/>
    <w:rsid w:val="000B18D3"/>
    <w:rsid w:val="000B4AA4"/>
    <w:rsid w:val="000B59A2"/>
    <w:rsid w:val="000B5CC2"/>
    <w:rsid w:val="000C5EDE"/>
    <w:rsid w:val="000D14EE"/>
    <w:rsid w:val="000D150D"/>
    <w:rsid w:val="000D25BF"/>
    <w:rsid w:val="000D2F68"/>
    <w:rsid w:val="000D4260"/>
    <w:rsid w:val="000E21BC"/>
    <w:rsid w:val="000E2322"/>
    <w:rsid w:val="000E3B5A"/>
    <w:rsid w:val="000E6C3C"/>
    <w:rsid w:val="000E7FF3"/>
    <w:rsid w:val="000F6308"/>
    <w:rsid w:val="000F641A"/>
    <w:rsid w:val="000F6479"/>
    <w:rsid w:val="001009EE"/>
    <w:rsid w:val="0010214C"/>
    <w:rsid w:val="00102A1E"/>
    <w:rsid w:val="00102A2A"/>
    <w:rsid w:val="001051EE"/>
    <w:rsid w:val="00106143"/>
    <w:rsid w:val="00112FFD"/>
    <w:rsid w:val="001162A4"/>
    <w:rsid w:val="001164E7"/>
    <w:rsid w:val="00120E03"/>
    <w:rsid w:val="00122E5A"/>
    <w:rsid w:val="001240AA"/>
    <w:rsid w:val="00125BFF"/>
    <w:rsid w:val="00126DB2"/>
    <w:rsid w:val="00127AB3"/>
    <w:rsid w:val="00130089"/>
    <w:rsid w:val="00130F07"/>
    <w:rsid w:val="00132923"/>
    <w:rsid w:val="00135BCE"/>
    <w:rsid w:val="00141C9A"/>
    <w:rsid w:val="00143985"/>
    <w:rsid w:val="00144C37"/>
    <w:rsid w:val="00146C1D"/>
    <w:rsid w:val="00147F05"/>
    <w:rsid w:val="00151635"/>
    <w:rsid w:val="001571DB"/>
    <w:rsid w:val="00160BB3"/>
    <w:rsid w:val="0016153A"/>
    <w:rsid w:val="001615CD"/>
    <w:rsid w:val="00163EE5"/>
    <w:rsid w:val="00164CE6"/>
    <w:rsid w:val="00165923"/>
    <w:rsid w:val="00171247"/>
    <w:rsid w:val="00175D42"/>
    <w:rsid w:val="001771DB"/>
    <w:rsid w:val="001777A6"/>
    <w:rsid w:val="001820F1"/>
    <w:rsid w:val="001852B1"/>
    <w:rsid w:val="0018776A"/>
    <w:rsid w:val="00190FEA"/>
    <w:rsid w:val="001935D9"/>
    <w:rsid w:val="001A160E"/>
    <w:rsid w:val="001A54AC"/>
    <w:rsid w:val="001A5C79"/>
    <w:rsid w:val="001A6573"/>
    <w:rsid w:val="001B0107"/>
    <w:rsid w:val="001B7F24"/>
    <w:rsid w:val="001C1CAA"/>
    <w:rsid w:val="001C4940"/>
    <w:rsid w:val="001C4B5E"/>
    <w:rsid w:val="001C4E63"/>
    <w:rsid w:val="001C6C39"/>
    <w:rsid w:val="001D4A9B"/>
    <w:rsid w:val="001E11C3"/>
    <w:rsid w:val="001E1D48"/>
    <w:rsid w:val="001E3883"/>
    <w:rsid w:val="001E5152"/>
    <w:rsid w:val="00203453"/>
    <w:rsid w:val="002115E2"/>
    <w:rsid w:val="00211DA7"/>
    <w:rsid w:val="00212A5E"/>
    <w:rsid w:val="002142D4"/>
    <w:rsid w:val="00214428"/>
    <w:rsid w:val="0022042F"/>
    <w:rsid w:val="00220D4A"/>
    <w:rsid w:val="00223CEC"/>
    <w:rsid w:val="002262D4"/>
    <w:rsid w:val="002314D2"/>
    <w:rsid w:val="002338A7"/>
    <w:rsid w:val="00233E7F"/>
    <w:rsid w:val="00235575"/>
    <w:rsid w:val="00251114"/>
    <w:rsid w:val="0025188F"/>
    <w:rsid w:val="00252934"/>
    <w:rsid w:val="002548F1"/>
    <w:rsid w:val="00254CCB"/>
    <w:rsid w:val="0025700E"/>
    <w:rsid w:val="0025727A"/>
    <w:rsid w:val="00260AA2"/>
    <w:rsid w:val="002635D1"/>
    <w:rsid w:val="00267C22"/>
    <w:rsid w:val="00270BA3"/>
    <w:rsid w:val="00270E17"/>
    <w:rsid w:val="00272883"/>
    <w:rsid w:val="0027382B"/>
    <w:rsid w:val="002744D7"/>
    <w:rsid w:val="00275739"/>
    <w:rsid w:val="00275B17"/>
    <w:rsid w:val="00281070"/>
    <w:rsid w:val="00282163"/>
    <w:rsid w:val="002826F7"/>
    <w:rsid w:val="00284937"/>
    <w:rsid w:val="00284E60"/>
    <w:rsid w:val="0029016F"/>
    <w:rsid w:val="00291A14"/>
    <w:rsid w:val="00291DC9"/>
    <w:rsid w:val="00293BED"/>
    <w:rsid w:val="0029412F"/>
    <w:rsid w:val="002A26CA"/>
    <w:rsid w:val="002A300A"/>
    <w:rsid w:val="002A7264"/>
    <w:rsid w:val="002B0904"/>
    <w:rsid w:val="002B2022"/>
    <w:rsid w:val="002B33FB"/>
    <w:rsid w:val="002B3B0F"/>
    <w:rsid w:val="002B4D51"/>
    <w:rsid w:val="002B6CA6"/>
    <w:rsid w:val="002C12A6"/>
    <w:rsid w:val="002C33E6"/>
    <w:rsid w:val="002C3C5F"/>
    <w:rsid w:val="002D22C4"/>
    <w:rsid w:val="002E0589"/>
    <w:rsid w:val="002E098C"/>
    <w:rsid w:val="002E0D3F"/>
    <w:rsid w:val="002E2489"/>
    <w:rsid w:val="002E417E"/>
    <w:rsid w:val="002E602A"/>
    <w:rsid w:val="002E65D7"/>
    <w:rsid w:val="002F2680"/>
    <w:rsid w:val="002F7C51"/>
    <w:rsid w:val="002F7DBF"/>
    <w:rsid w:val="003014C4"/>
    <w:rsid w:val="00304682"/>
    <w:rsid w:val="003060D9"/>
    <w:rsid w:val="00307245"/>
    <w:rsid w:val="003116C3"/>
    <w:rsid w:val="003128B3"/>
    <w:rsid w:val="00315888"/>
    <w:rsid w:val="0032321C"/>
    <w:rsid w:val="00323FBD"/>
    <w:rsid w:val="00324177"/>
    <w:rsid w:val="00324B44"/>
    <w:rsid w:val="00324BEF"/>
    <w:rsid w:val="00325C45"/>
    <w:rsid w:val="00326887"/>
    <w:rsid w:val="00332A56"/>
    <w:rsid w:val="003349E8"/>
    <w:rsid w:val="003403F3"/>
    <w:rsid w:val="0034040A"/>
    <w:rsid w:val="00340D7F"/>
    <w:rsid w:val="00343750"/>
    <w:rsid w:val="0034550A"/>
    <w:rsid w:val="00346874"/>
    <w:rsid w:val="0035152D"/>
    <w:rsid w:val="00351974"/>
    <w:rsid w:val="003531FA"/>
    <w:rsid w:val="00356341"/>
    <w:rsid w:val="00367299"/>
    <w:rsid w:val="00367660"/>
    <w:rsid w:val="00370395"/>
    <w:rsid w:val="0037776B"/>
    <w:rsid w:val="0038000A"/>
    <w:rsid w:val="003814BA"/>
    <w:rsid w:val="003825B9"/>
    <w:rsid w:val="003828F1"/>
    <w:rsid w:val="003833E1"/>
    <w:rsid w:val="00383BEA"/>
    <w:rsid w:val="00384863"/>
    <w:rsid w:val="003858FE"/>
    <w:rsid w:val="00386EC8"/>
    <w:rsid w:val="00393D29"/>
    <w:rsid w:val="0039677C"/>
    <w:rsid w:val="003A4332"/>
    <w:rsid w:val="003A57E9"/>
    <w:rsid w:val="003A67F4"/>
    <w:rsid w:val="003A7237"/>
    <w:rsid w:val="003B10E1"/>
    <w:rsid w:val="003B38FF"/>
    <w:rsid w:val="003B4443"/>
    <w:rsid w:val="003B480F"/>
    <w:rsid w:val="003B482F"/>
    <w:rsid w:val="003B5490"/>
    <w:rsid w:val="003C07F9"/>
    <w:rsid w:val="003C1DF2"/>
    <w:rsid w:val="003C1F10"/>
    <w:rsid w:val="003C32D1"/>
    <w:rsid w:val="003C52A8"/>
    <w:rsid w:val="003C65D7"/>
    <w:rsid w:val="003D7E06"/>
    <w:rsid w:val="003E3654"/>
    <w:rsid w:val="003E6B7E"/>
    <w:rsid w:val="003E7DF7"/>
    <w:rsid w:val="003F0F92"/>
    <w:rsid w:val="003F2D61"/>
    <w:rsid w:val="003F72ED"/>
    <w:rsid w:val="004007E7"/>
    <w:rsid w:val="004041BA"/>
    <w:rsid w:val="00405665"/>
    <w:rsid w:val="00413028"/>
    <w:rsid w:val="004148C3"/>
    <w:rsid w:val="00414E9E"/>
    <w:rsid w:val="00420307"/>
    <w:rsid w:val="00421EAB"/>
    <w:rsid w:val="00422C44"/>
    <w:rsid w:val="00431FA5"/>
    <w:rsid w:val="00432922"/>
    <w:rsid w:val="00432A7E"/>
    <w:rsid w:val="00433049"/>
    <w:rsid w:val="0043471B"/>
    <w:rsid w:val="004353C9"/>
    <w:rsid w:val="00437A07"/>
    <w:rsid w:val="00440618"/>
    <w:rsid w:val="00440B94"/>
    <w:rsid w:val="00441895"/>
    <w:rsid w:val="00443A27"/>
    <w:rsid w:val="004443B4"/>
    <w:rsid w:val="0044583D"/>
    <w:rsid w:val="00451C66"/>
    <w:rsid w:val="0045432D"/>
    <w:rsid w:val="00460362"/>
    <w:rsid w:val="00460E6D"/>
    <w:rsid w:val="00464F58"/>
    <w:rsid w:val="0046577D"/>
    <w:rsid w:val="004752AE"/>
    <w:rsid w:val="00475741"/>
    <w:rsid w:val="00476985"/>
    <w:rsid w:val="00476D9D"/>
    <w:rsid w:val="00477C74"/>
    <w:rsid w:val="00481042"/>
    <w:rsid w:val="0048350A"/>
    <w:rsid w:val="00484DA1"/>
    <w:rsid w:val="004853A2"/>
    <w:rsid w:val="00486E88"/>
    <w:rsid w:val="0049613D"/>
    <w:rsid w:val="00497938"/>
    <w:rsid w:val="004A1673"/>
    <w:rsid w:val="004A2571"/>
    <w:rsid w:val="004A4864"/>
    <w:rsid w:val="004A4A66"/>
    <w:rsid w:val="004A7AF8"/>
    <w:rsid w:val="004B0420"/>
    <w:rsid w:val="004B0B1E"/>
    <w:rsid w:val="004B1B28"/>
    <w:rsid w:val="004B34E9"/>
    <w:rsid w:val="004B64A8"/>
    <w:rsid w:val="004C6137"/>
    <w:rsid w:val="004C6B5D"/>
    <w:rsid w:val="004C7011"/>
    <w:rsid w:val="004D0C20"/>
    <w:rsid w:val="004D31E2"/>
    <w:rsid w:val="004D47F3"/>
    <w:rsid w:val="004D79F4"/>
    <w:rsid w:val="004E0136"/>
    <w:rsid w:val="004E37D0"/>
    <w:rsid w:val="004F0D92"/>
    <w:rsid w:val="004F1BA9"/>
    <w:rsid w:val="004F25D6"/>
    <w:rsid w:val="004F2997"/>
    <w:rsid w:val="004F3587"/>
    <w:rsid w:val="004F5AC8"/>
    <w:rsid w:val="004F7707"/>
    <w:rsid w:val="0050074F"/>
    <w:rsid w:val="00504931"/>
    <w:rsid w:val="00506D17"/>
    <w:rsid w:val="005141A4"/>
    <w:rsid w:val="00514939"/>
    <w:rsid w:val="005160F8"/>
    <w:rsid w:val="00521C86"/>
    <w:rsid w:val="005221B7"/>
    <w:rsid w:val="00526F83"/>
    <w:rsid w:val="00527203"/>
    <w:rsid w:val="00532CE7"/>
    <w:rsid w:val="00533123"/>
    <w:rsid w:val="005342F8"/>
    <w:rsid w:val="00537C4E"/>
    <w:rsid w:val="0054165C"/>
    <w:rsid w:val="005427CB"/>
    <w:rsid w:val="005468C3"/>
    <w:rsid w:val="005515D3"/>
    <w:rsid w:val="005559A7"/>
    <w:rsid w:val="00556775"/>
    <w:rsid w:val="00557B56"/>
    <w:rsid w:val="00560304"/>
    <w:rsid w:val="005615C3"/>
    <w:rsid w:val="00563D4C"/>
    <w:rsid w:val="00570081"/>
    <w:rsid w:val="00570720"/>
    <w:rsid w:val="0057194E"/>
    <w:rsid w:val="00573B7B"/>
    <w:rsid w:val="00573E12"/>
    <w:rsid w:val="00575C0F"/>
    <w:rsid w:val="00576198"/>
    <w:rsid w:val="00576A9E"/>
    <w:rsid w:val="00581F75"/>
    <w:rsid w:val="005847F6"/>
    <w:rsid w:val="00587EE2"/>
    <w:rsid w:val="0059115C"/>
    <w:rsid w:val="005932A1"/>
    <w:rsid w:val="005946FD"/>
    <w:rsid w:val="00594DAB"/>
    <w:rsid w:val="005964B2"/>
    <w:rsid w:val="005970EF"/>
    <w:rsid w:val="0059787B"/>
    <w:rsid w:val="005A009C"/>
    <w:rsid w:val="005A0904"/>
    <w:rsid w:val="005A4E5A"/>
    <w:rsid w:val="005A5215"/>
    <w:rsid w:val="005B08DB"/>
    <w:rsid w:val="005B11E9"/>
    <w:rsid w:val="005B52E4"/>
    <w:rsid w:val="005B5941"/>
    <w:rsid w:val="005B6383"/>
    <w:rsid w:val="005C06E5"/>
    <w:rsid w:val="005C0C87"/>
    <w:rsid w:val="005C1685"/>
    <w:rsid w:val="005C53F3"/>
    <w:rsid w:val="005C5B0A"/>
    <w:rsid w:val="005C6015"/>
    <w:rsid w:val="005D120F"/>
    <w:rsid w:val="005D3CF2"/>
    <w:rsid w:val="005D4972"/>
    <w:rsid w:val="005D5801"/>
    <w:rsid w:val="005D5DBD"/>
    <w:rsid w:val="005D6D51"/>
    <w:rsid w:val="005E146F"/>
    <w:rsid w:val="005E19ED"/>
    <w:rsid w:val="005E33F6"/>
    <w:rsid w:val="005E50E0"/>
    <w:rsid w:val="005E604F"/>
    <w:rsid w:val="005E65BE"/>
    <w:rsid w:val="005F4985"/>
    <w:rsid w:val="005F7954"/>
    <w:rsid w:val="00603920"/>
    <w:rsid w:val="00605B50"/>
    <w:rsid w:val="00607423"/>
    <w:rsid w:val="006101DF"/>
    <w:rsid w:val="006126F5"/>
    <w:rsid w:val="00612A40"/>
    <w:rsid w:val="006158F7"/>
    <w:rsid w:val="00615999"/>
    <w:rsid w:val="006216C9"/>
    <w:rsid w:val="0062196F"/>
    <w:rsid w:val="00621C68"/>
    <w:rsid w:val="00622528"/>
    <w:rsid w:val="00624354"/>
    <w:rsid w:val="0062477E"/>
    <w:rsid w:val="006250F5"/>
    <w:rsid w:val="00625DC3"/>
    <w:rsid w:val="00632DE8"/>
    <w:rsid w:val="0063413D"/>
    <w:rsid w:val="0063660F"/>
    <w:rsid w:val="0064066D"/>
    <w:rsid w:val="00640ED2"/>
    <w:rsid w:val="00641C4F"/>
    <w:rsid w:val="0064335B"/>
    <w:rsid w:val="00643B0D"/>
    <w:rsid w:val="00644A0E"/>
    <w:rsid w:val="00646840"/>
    <w:rsid w:val="00651C3E"/>
    <w:rsid w:val="0065284D"/>
    <w:rsid w:val="00656260"/>
    <w:rsid w:val="00657B50"/>
    <w:rsid w:val="00660BA1"/>
    <w:rsid w:val="00660BD6"/>
    <w:rsid w:val="00663423"/>
    <w:rsid w:val="00664FE2"/>
    <w:rsid w:val="00665F8F"/>
    <w:rsid w:val="00666CEB"/>
    <w:rsid w:val="00667557"/>
    <w:rsid w:val="00670555"/>
    <w:rsid w:val="0067070B"/>
    <w:rsid w:val="00670F7F"/>
    <w:rsid w:val="00673031"/>
    <w:rsid w:val="00680CBB"/>
    <w:rsid w:val="00681BC7"/>
    <w:rsid w:val="006828A7"/>
    <w:rsid w:val="006842BD"/>
    <w:rsid w:val="006860DF"/>
    <w:rsid w:val="006901D9"/>
    <w:rsid w:val="00692B3F"/>
    <w:rsid w:val="006945E2"/>
    <w:rsid w:val="00695BCE"/>
    <w:rsid w:val="00697343"/>
    <w:rsid w:val="006A086B"/>
    <w:rsid w:val="006A2AED"/>
    <w:rsid w:val="006A4F72"/>
    <w:rsid w:val="006A58EE"/>
    <w:rsid w:val="006A6111"/>
    <w:rsid w:val="006B09D1"/>
    <w:rsid w:val="006B1A58"/>
    <w:rsid w:val="006B48C3"/>
    <w:rsid w:val="006B4964"/>
    <w:rsid w:val="006B4E71"/>
    <w:rsid w:val="006B57AF"/>
    <w:rsid w:val="006B57DE"/>
    <w:rsid w:val="006B648A"/>
    <w:rsid w:val="006C157A"/>
    <w:rsid w:val="006C1C74"/>
    <w:rsid w:val="006C330B"/>
    <w:rsid w:val="006D5A1C"/>
    <w:rsid w:val="006D74BE"/>
    <w:rsid w:val="006E3F9D"/>
    <w:rsid w:val="006E5E02"/>
    <w:rsid w:val="006F0018"/>
    <w:rsid w:val="006F016B"/>
    <w:rsid w:val="006F20BC"/>
    <w:rsid w:val="006F3743"/>
    <w:rsid w:val="006F77DB"/>
    <w:rsid w:val="006F7B26"/>
    <w:rsid w:val="00701021"/>
    <w:rsid w:val="00701DF9"/>
    <w:rsid w:val="00702359"/>
    <w:rsid w:val="00706365"/>
    <w:rsid w:val="007071A9"/>
    <w:rsid w:val="00711334"/>
    <w:rsid w:val="007115F7"/>
    <w:rsid w:val="0072125D"/>
    <w:rsid w:val="00723694"/>
    <w:rsid w:val="00724E63"/>
    <w:rsid w:val="00725328"/>
    <w:rsid w:val="00726594"/>
    <w:rsid w:val="00731FFA"/>
    <w:rsid w:val="00732736"/>
    <w:rsid w:val="00737519"/>
    <w:rsid w:val="00740096"/>
    <w:rsid w:val="00743AC7"/>
    <w:rsid w:val="0074567B"/>
    <w:rsid w:val="00754383"/>
    <w:rsid w:val="00755D64"/>
    <w:rsid w:val="00760C49"/>
    <w:rsid w:val="007633BC"/>
    <w:rsid w:val="00764151"/>
    <w:rsid w:val="00772EFB"/>
    <w:rsid w:val="007738DC"/>
    <w:rsid w:val="00773907"/>
    <w:rsid w:val="007763BC"/>
    <w:rsid w:val="007769B1"/>
    <w:rsid w:val="0077787E"/>
    <w:rsid w:val="00781669"/>
    <w:rsid w:val="00782136"/>
    <w:rsid w:val="00785703"/>
    <w:rsid w:val="00790506"/>
    <w:rsid w:val="00790711"/>
    <w:rsid w:val="007908FE"/>
    <w:rsid w:val="0079116D"/>
    <w:rsid w:val="007915D4"/>
    <w:rsid w:val="007962FF"/>
    <w:rsid w:val="00796EBC"/>
    <w:rsid w:val="007970DA"/>
    <w:rsid w:val="007A041D"/>
    <w:rsid w:val="007A3B6C"/>
    <w:rsid w:val="007A3EDF"/>
    <w:rsid w:val="007A5439"/>
    <w:rsid w:val="007B0635"/>
    <w:rsid w:val="007B118B"/>
    <w:rsid w:val="007B2890"/>
    <w:rsid w:val="007B2CFF"/>
    <w:rsid w:val="007B5D21"/>
    <w:rsid w:val="007C0DC9"/>
    <w:rsid w:val="007C2346"/>
    <w:rsid w:val="007C44C2"/>
    <w:rsid w:val="007C4D4F"/>
    <w:rsid w:val="007C4F8F"/>
    <w:rsid w:val="007C776B"/>
    <w:rsid w:val="007C7C70"/>
    <w:rsid w:val="007D29CA"/>
    <w:rsid w:val="007D2A3D"/>
    <w:rsid w:val="007D5680"/>
    <w:rsid w:val="007D65E1"/>
    <w:rsid w:val="007E73F1"/>
    <w:rsid w:val="007E7BBB"/>
    <w:rsid w:val="007E7DC2"/>
    <w:rsid w:val="007F0B79"/>
    <w:rsid w:val="007F2116"/>
    <w:rsid w:val="007F2FEF"/>
    <w:rsid w:val="007F35DF"/>
    <w:rsid w:val="007F551E"/>
    <w:rsid w:val="007F719A"/>
    <w:rsid w:val="007F769C"/>
    <w:rsid w:val="00800A47"/>
    <w:rsid w:val="00810D7F"/>
    <w:rsid w:val="00811A01"/>
    <w:rsid w:val="00820E72"/>
    <w:rsid w:val="00825DCA"/>
    <w:rsid w:val="00827253"/>
    <w:rsid w:val="00827967"/>
    <w:rsid w:val="008309A4"/>
    <w:rsid w:val="008329EF"/>
    <w:rsid w:val="00832F1E"/>
    <w:rsid w:val="00834286"/>
    <w:rsid w:val="00836815"/>
    <w:rsid w:val="00841279"/>
    <w:rsid w:val="008412B6"/>
    <w:rsid w:val="00850E4B"/>
    <w:rsid w:val="00853097"/>
    <w:rsid w:val="00855513"/>
    <w:rsid w:val="00856FE3"/>
    <w:rsid w:val="00861EBC"/>
    <w:rsid w:val="00863B49"/>
    <w:rsid w:val="008657A6"/>
    <w:rsid w:val="00870E8C"/>
    <w:rsid w:val="00872A3A"/>
    <w:rsid w:val="00873BF1"/>
    <w:rsid w:val="008779E6"/>
    <w:rsid w:val="00880A53"/>
    <w:rsid w:val="00880F6C"/>
    <w:rsid w:val="008829C2"/>
    <w:rsid w:val="00890769"/>
    <w:rsid w:val="0089145F"/>
    <w:rsid w:val="00895B8B"/>
    <w:rsid w:val="00896063"/>
    <w:rsid w:val="00897D94"/>
    <w:rsid w:val="008A0C18"/>
    <w:rsid w:val="008A1CA1"/>
    <w:rsid w:val="008A253C"/>
    <w:rsid w:val="008A37C4"/>
    <w:rsid w:val="008A5995"/>
    <w:rsid w:val="008A5B88"/>
    <w:rsid w:val="008A6431"/>
    <w:rsid w:val="008A7986"/>
    <w:rsid w:val="008A7B5C"/>
    <w:rsid w:val="008B754C"/>
    <w:rsid w:val="008C0308"/>
    <w:rsid w:val="008C0A08"/>
    <w:rsid w:val="008C169E"/>
    <w:rsid w:val="008C1C3B"/>
    <w:rsid w:val="008C30B9"/>
    <w:rsid w:val="008C677E"/>
    <w:rsid w:val="008C7D5D"/>
    <w:rsid w:val="008D059F"/>
    <w:rsid w:val="008D1AC0"/>
    <w:rsid w:val="008D390A"/>
    <w:rsid w:val="008E2357"/>
    <w:rsid w:val="008E484C"/>
    <w:rsid w:val="008E5674"/>
    <w:rsid w:val="008E644F"/>
    <w:rsid w:val="008E6EB2"/>
    <w:rsid w:val="008F0E76"/>
    <w:rsid w:val="008F153C"/>
    <w:rsid w:val="008F1D1E"/>
    <w:rsid w:val="008F20B2"/>
    <w:rsid w:val="008F3787"/>
    <w:rsid w:val="008F3E4C"/>
    <w:rsid w:val="008F503B"/>
    <w:rsid w:val="008F62ED"/>
    <w:rsid w:val="008F7B09"/>
    <w:rsid w:val="0090034A"/>
    <w:rsid w:val="00900E0C"/>
    <w:rsid w:val="00901EEB"/>
    <w:rsid w:val="009038BC"/>
    <w:rsid w:val="00904182"/>
    <w:rsid w:val="009078BC"/>
    <w:rsid w:val="0091527C"/>
    <w:rsid w:val="009179AD"/>
    <w:rsid w:val="0092030C"/>
    <w:rsid w:val="00920E0E"/>
    <w:rsid w:val="00922523"/>
    <w:rsid w:val="00922FDE"/>
    <w:rsid w:val="00926A5D"/>
    <w:rsid w:val="00927D87"/>
    <w:rsid w:val="0093096E"/>
    <w:rsid w:val="00933CB5"/>
    <w:rsid w:val="00942486"/>
    <w:rsid w:val="00944737"/>
    <w:rsid w:val="0094617E"/>
    <w:rsid w:val="009464C8"/>
    <w:rsid w:val="00947D7E"/>
    <w:rsid w:val="00950244"/>
    <w:rsid w:val="0095654A"/>
    <w:rsid w:val="009565EF"/>
    <w:rsid w:val="009608C5"/>
    <w:rsid w:val="00960A84"/>
    <w:rsid w:val="009611B3"/>
    <w:rsid w:val="0096284E"/>
    <w:rsid w:val="009652AE"/>
    <w:rsid w:val="00967C40"/>
    <w:rsid w:val="0097343D"/>
    <w:rsid w:val="009737F2"/>
    <w:rsid w:val="009757AF"/>
    <w:rsid w:val="009769CF"/>
    <w:rsid w:val="0097792C"/>
    <w:rsid w:val="00984CE6"/>
    <w:rsid w:val="009850FB"/>
    <w:rsid w:val="0098577E"/>
    <w:rsid w:val="0099229A"/>
    <w:rsid w:val="009929C4"/>
    <w:rsid w:val="009978F6"/>
    <w:rsid w:val="009A0FB2"/>
    <w:rsid w:val="009A1BFD"/>
    <w:rsid w:val="009A3A51"/>
    <w:rsid w:val="009B1220"/>
    <w:rsid w:val="009B1EE6"/>
    <w:rsid w:val="009B292D"/>
    <w:rsid w:val="009B2B8D"/>
    <w:rsid w:val="009B416F"/>
    <w:rsid w:val="009B723D"/>
    <w:rsid w:val="009C15BC"/>
    <w:rsid w:val="009C33C3"/>
    <w:rsid w:val="009C3C36"/>
    <w:rsid w:val="009C7227"/>
    <w:rsid w:val="009C78DC"/>
    <w:rsid w:val="009C7DF2"/>
    <w:rsid w:val="009D18C3"/>
    <w:rsid w:val="009D49AE"/>
    <w:rsid w:val="009D5639"/>
    <w:rsid w:val="009D5EF8"/>
    <w:rsid w:val="009D72D0"/>
    <w:rsid w:val="009E4552"/>
    <w:rsid w:val="009E4EFE"/>
    <w:rsid w:val="009E664C"/>
    <w:rsid w:val="009F2C29"/>
    <w:rsid w:val="009F3BF5"/>
    <w:rsid w:val="009F4718"/>
    <w:rsid w:val="009F61BF"/>
    <w:rsid w:val="009F725D"/>
    <w:rsid w:val="009F7970"/>
    <w:rsid w:val="00A03F28"/>
    <w:rsid w:val="00A04FE1"/>
    <w:rsid w:val="00A058B1"/>
    <w:rsid w:val="00A11992"/>
    <w:rsid w:val="00A11C2D"/>
    <w:rsid w:val="00A12614"/>
    <w:rsid w:val="00A14B38"/>
    <w:rsid w:val="00A16E40"/>
    <w:rsid w:val="00A179B2"/>
    <w:rsid w:val="00A17DAF"/>
    <w:rsid w:val="00A304CA"/>
    <w:rsid w:val="00A34ADA"/>
    <w:rsid w:val="00A34B5A"/>
    <w:rsid w:val="00A355D1"/>
    <w:rsid w:val="00A3624F"/>
    <w:rsid w:val="00A4058B"/>
    <w:rsid w:val="00A4449A"/>
    <w:rsid w:val="00A45D24"/>
    <w:rsid w:val="00A47B1D"/>
    <w:rsid w:val="00A51A07"/>
    <w:rsid w:val="00A53716"/>
    <w:rsid w:val="00A53973"/>
    <w:rsid w:val="00A57682"/>
    <w:rsid w:val="00A61CC1"/>
    <w:rsid w:val="00A65685"/>
    <w:rsid w:val="00A65CE5"/>
    <w:rsid w:val="00A67CE0"/>
    <w:rsid w:val="00A7069D"/>
    <w:rsid w:val="00A70ABB"/>
    <w:rsid w:val="00A714FE"/>
    <w:rsid w:val="00A7465C"/>
    <w:rsid w:val="00A74AB1"/>
    <w:rsid w:val="00A76558"/>
    <w:rsid w:val="00A828AD"/>
    <w:rsid w:val="00A837BF"/>
    <w:rsid w:val="00A84AC7"/>
    <w:rsid w:val="00A851A9"/>
    <w:rsid w:val="00A86F24"/>
    <w:rsid w:val="00A92C0A"/>
    <w:rsid w:val="00A95BD5"/>
    <w:rsid w:val="00A96885"/>
    <w:rsid w:val="00A9790C"/>
    <w:rsid w:val="00AA284F"/>
    <w:rsid w:val="00AA2E53"/>
    <w:rsid w:val="00AA4FCC"/>
    <w:rsid w:val="00AA6B58"/>
    <w:rsid w:val="00AB17BF"/>
    <w:rsid w:val="00AB39B7"/>
    <w:rsid w:val="00AB415E"/>
    <w:rsid w:val="00AB473F"/>
    <w:rsid w:val="00AB6820"/>
    <w:rsid w:val="00AC13F4"/>
    <w:rsid w:val="00AC2A83"/>
    <w:rsid w:val="00AC2DE1"/>
    <w:rsid w:val="00AC641C"/>
    <w:rsid w:val="00AD10A8"/>
    <w:rsid w:val="00AE1049"/>
    <w:rsid w:val="00AF2437"/>
    <w:rsid w:val="00AF2A9C"/>
    <w:rsid w:val="00AF38C2"/>
    <w:rsid w:val="00AF3EDA"/>
    <w:rsid w:val="00AF4646"/>
    <w:rsid w:val="00AF4F8B"/>
    <w:rsid w:val="00AF573F"/>
    <w:rsid w:val="00AF65BD"/>
    <w:rsid w:val="00B006CF"/>
    <w:rsid w:val="00B01054"/>
    <w:rsid w:val="00B01A63"/>
    <w:rsid w:val="00B01D45"/>
    <w:rsid w:val="00B02FBA"/>
    <w:rsid w:val="00B034CE"/>
    <w:rsid w:val="00B048C7"/>
    <w:rsid w:val="00B06009"/>
    <w:rsid w:val="00B07EF2"/>
    <w:rsid w:val="00B135A3"/>
    <w:rsid w:val="00B13A6F"/>
    <w:rsid w:val="00B163C7"/>
    <w:rsid w:val="00B16C72"/>
    <w:rsid w:val="00B16F98"/>
    <w:rsid w:val="00B17E38"/>
    <w:rsid w:val="00B24B4D"/>
    <w:rsid w:val="00B25AB3"/>
    <w:rsid w:val="00B265C9"/>
    <w:rsid w:val="00B307A7"/>
    <w:rsid w:val="00B3187E"/>
    <w:rsid w:val="00B3255D"/>
    <w:rsid w:val="00B32D38"/>
    <w:rsid w:val="00B343B7"/>
    <w:rsid w:val="00B34BF1"/>
    <w:rsid w:val="00B35366"/>
    <w:rsid w:val="00B35C47"/>
    <w:rsid w:val="00B36EAE"/>
    <w:rsid w:val="00B404B0"/>
    <w:rsid w:val="00B46B08"/>
    <w:rsid w:val="00B506C1"/>
    <w:rsid w:val="00B54C6C"/>
    <w:rsid w:val="00B5550A"/>
    <w:rsid w:val="00B602E5"/>
    <w:rsid w:val="00B62349"/>
    <w:rsid w:val="00B63160"/>
    <w:rsid w:val="00B6457B"/>
    <w:rsid w:val="00B65450"/>
    <w:rsid w:val="00B66196"/>
    <w:rsid w:val="00B66A50"/>
    <w:rsid w:val="00B66BAE"/>
    <w:rsid w:val="00B74501"/>
    <w:rsid w:val="00B768C2"/>
    <w:rsid w:val="00B84799"/>
    <w:rsid w:val="00B879AC"/>
    <w:rsid w:val="00B91C42"/>
    <w:rsid w:val="00B948EF"/>
    <w:rsid w:val="00B94A1E"/>
    <w:rsid w:val="00B96F8B"/>
    <w:rsid w:val="00BA0A20"/>
    <w:rsid w:val="00BA0D34"/>
    <w:rsid w:val="00BA30E2"/>
    <w:rsid w:val="00BA5C53"/>
    <w:rsid w:val="00BB1BB6"/>
    <w:rsid w:val="00BB2FA9"/>
    <w:rsid w:val="00BB34C2"/>
    <w:rsid w:val="00BB3B92"/>
    <w:rsid w:val="00BB52ED"/>
    <w:rsid w:val="00BB6B52"/>
    <w:rsid w:val="00BC3398"/>
    <w:rsid w:val="00BC5418"/>
    <w:rsid w:val="00BC692F"/>
    <w:rsid w:val="00BD0D01"/>
    <w:rsid w:val="00BD4185"/>
    <w:rsid w:val="00BD5546"/>
    <w:rsid w:val="00BD5842"/>
    <w:rsid w:val="00BD7EC0"/>
    <w:rsid w:val="00BE0E97"/>
    <w:rsid w:val="00BE35D3"/>
    <w:rsid w:val="00BE62BC"/>
    <w:rsid w:val="00BF08BD"/>
    <w:rsid w:val="00BF251F"/>
    <w:rsid w:val="00BF31D1"/>
    <w:rsid w:val="00BF58B6"/>
    <w:rsid w:val="00C00364"/>
    <w:rsid w:val="00C01534"/>
    <w:rsid w:val="00C028C7"/>
    <w:rsid w:val="00C02AD6"/>
    <w:rsid w:val="00C02D94"/>
    <w:rsid w:val="00C03545"/>
    <w:rsid w:val="00C04B32"/>
    <w:rsid w:val="00C1023C"/>
    <w:rsid w:val="00C11014"/>
    <w:rsid w:val="00C12029"/>
    <w:rsid w:val="00C20987"/>
    <w:rsid w:val="00C26085"/>
    <w:rsid w:val="00C30031"/>
    <w:rsid w:val="00C320DF"/>
    <w:rsid w:val="00C32335"/>
    <w:rsid w:val="00C354A3"/>
    <w:rsid w:val="00C36DAD"/>
    <w:rsid w:val="00C46169"/>
    <w:rsid w:val="00C52156"/>
    <w:rsid w:val="00C5501D"/>
    <w:rsid w:val="00C55677"/>
    <w:rsid w:val="00C5614D"/>
    <w:rsid w:val="00C568B6"/>
    <w:rsid w:val="00C571D9"/>
    <w:rsid w:val="00C5754A"/>
    <w:rsid w:val="00C6058B"/>
    <w:rsid w:val="00C610A7"/>
    <w:rsid w:val="00C61D4C"/>
    <w:rsid w:val="00C61DE6"/>
    <w:rsid w:val="00C72113"/>
    <w:rsid w:val="00C72129"/>
    <w:rsid w:val="00C73BAB"/>
    <w:rsid w:val="00C766FB"/>
    <w:rsid w:val="00C76B15"/>
    <w:rsid w:val="00C83636"/>
    <w:rsid w:val="00C8748C"/>
    <w:rsid w:val="00C8776F"/>
    <w:rsid w:val="00C9158D"/>
    <w:rsid w:val="00C91B83"/>
    <w:rsid w:val="00C91E73"/>
    <w:rsid w:val="00C921A2"/>
    <w:rsid w:val="00C96E9D"/>
    <w:rsid w:val="00C9772B"/>
    <w:rsid w:val="00C97E38"/>
    <w:rsid w:val="00CA437A"/>
    <w:rsid w:val="00CB1E2B"/>
    <w:rsid w:val="00CB2FAC"/>
    <w:rsid w:val="00CB57A1"/>
    <w:rsid w:val="00CC0FCC"/>
    <w:rsid w:val="00CC46FB"/>
    <w:rsid w:val="00CC5DA5"/>
    <w:rsid w:val="00CC7150"/>
    <w:rsid w:val="00CD5CB8"/>
    <w:rsid w:val="00CD5D55"/>
    <w:rsid w:val="00CD6003"/>
    <w:rsid w:val="00CD7181"/>
    <w:rsid w:val="00CE2AB3"/>
    <w:rsid w:val="00CE2C48"/>
    <w:rsid w:val="00CE33CD"/>
    <w:rsid w:val="00CE4D47"/>
    <w:rsid w:val="00CE657E"/>
    <w:rsid w:val="00CE7E7C"/>
    <w:rsid w:val="00CF054B"/>
    <w:rsid w:val="00CF0678"/>
    <w:rsid w:val="00CF255F"/>
    <w:rsid w:val="00CF3213"/>
    <w:rsid w:val="00CF39C7"/>
    <w:rsid w:val="00CF4435"/>
    <w:rsid w:val="00CF4F7F"/>
    <w:rsid w:val="00CF67A5"/>
    <w:rsid w:val="00D004C3"/>
    <w:rsid w:val="00D02643"/>
    <w:rsid w:val="00D037D3"/>
    <w:rsid w:val="00D0716C"/>
    <w:rsid w:val="00D10B8A"/>
    <w:rsid w:val="00D139EF"/>
    <w:rsid w:val="00D151FC"/>
    <w:rsid w:val="00D23F1D"/>
    <w:rsid w:val="00D25526"/>
    <w:rsid w:val="00D27C12"/>
    <w:rsid w:val="00D31DEC"/>
    <w:rsid w:val="00D347EF"/>
    <w:rsid w:val="00D356BC"/>
    <w:rsid w:val="00D36698"/>
    <w:rsid w:val="00D4379E"/>
    <w:rsid w:val="00D47C2F"/>
    <w:rsid w:val="00D51713"/>
    <w:rsid w:val="00D537E3"/>
    <w:rsid w:val="00D5679B"/>
    <w:rsid w:val="00D56E36"/>
    <w:rsid w:val="00D57205"/>
    <w:rsid w:val="00D6022C"/>
    <w:rsid w:val="00D605F5"/>
    <w:rsid w:val="00D61AEB"/>
    <w:rsid w:val="00D61D45"/>
    <w:rsid w:val="00D64133"/>
    <w:rsid w:val="00D64984"/>
    <w:rsid w:val="00D66810"/>
    <w:rsid w:val="00D6735F"/>
    <w:rsid w:val="00D67641"/>
    <w:rsid w:val="00D71413"/>
    <w:rsid w:val="00D7291E"/>
    <w:rsid w:val="00D72C26"/>
    <w:rsid w:val="00D72CBA"/>
    <w:rsid w:val="00D73A0A"/>
    <w:rsid w:val="00D774DD"/>
    <w:rsid w:val="00D84B04"/>
    <w:rsid w:val="00D8770D"/>
    <w:rsid w:val="00D87EA2"/>
    <w:rsid w:val="00D87FB2"/>
    <w:rsid w:val="00D91240"/>
    <w:rsid w:val="00D93018"/>
    <w:rsid w:val="00D9632B"/>
    <w:rsid w:val="00DA0136"/>
    <w:rsid w:val="00DA077C"/>
    <w:rsid w:val="00DA07D3"/>
    <w:rsid w:val="00DA7341"/>
    <w:rsid w:val="00DB0322"/>
    <w:rsid w:val="00DB43F6"/>
    <w:rsid w:val="00DB6C23"/>
    <w:rsid w:val="00DB71CD"/>
    <w:rsid w:val="00DB7921"/>
    <w:rsid w:val="00DC00F6"/>
    <w:rsid w:val="00DC2348"/>
    <w:rsid w:val="00DC6B71"/>
    <w:rsid w:val="00DC775F"/>
    <w:rsid w:val="00DD08BF"/>
    <w:rsid w:val="00DD1649"/>
    <w:rsid w:val="00DD18A7"/>
    <w:rsid w:val="00DD2471"/>
    <w:rsid w:val="00DD30A2"/>
    <w:rsid w:val="00DD4BCD"/>
    <w:rsid w:val="00DD56DF"/>
    <w:rsid w:val="00DE1653"/>
    <w:rsid w:val="00DE73FF"/>
    <w:rsid w:val="00DE7AC8"/>
    <w:rsid w:val="00DF2498"/>
    <w:rsid w:val="00DF4FF7"/>
    <w:rsid w:val="00DF5A0E"/>
    <w:rsid w:val="00E00BC5"/>
    <w:rsid w:val="00E011B4"/>
    <w:rsid w:val="00E03ABB"/>
    <w:rsid w:val="00E06D13"/>
    <w:rsid w:val="00E0740F"/>
    <w:rsid w:val="00E10606"/>
    <w:rsid w:val="00E10C99"/>
    <w:rsid w:val="00E10E63"/>
    <w:rsid w:val="00E127D3"/>
    <w:rsid w:val="00E15FFD"/>
    <w:rsid w:val="00E16B60"/>
    <w:rsid w:val="00E17D16"/>
    <w:rsid w:val="00E17E55"/>
    <w:rsid w:val="00E23766"/>
    <w:rsid w:val="00E25294"/>
    <w:rsid w:val="00E31AC1"/>
    <w:rsid w:val="00E33C36"/>
    <w:rsid w:val="00E413D7"/>
    <w:rsid w:val="00E41D93"/>
    <w:rsid w:val="00E4366C"/>
    <w:rsid w:val="00E439D4"/>
    <w:rsid w:val="00E44E5C"/>
    <w:rsid w:val="00E4747F"/>
    <w:rsid w:val="00E5181D"/>
    <w:rsid w:val="00E52009"/>
    <w:rsid w:val="00E5289B"/>
    <w:rsid w:val="00E52CB4"/>
    <w:rsid w:val="00E5339C"/>
    <w:rsid w:val="00E555A1"/>
    <w:rsid w:val="00E56DE6"/>
    <w:rsid w:val="00E601ED"/>
    <w:rsid w:val="00E60F4D"/>
    <w:rsid w:val="00E614BD"/>
    <w:rsid w:val="00E63C2D"/>
    <w:rsid w:val="00E704F4"/>
    <w:rsid w:val="00E71307"/>
    <w:rsid w:val="00E71BA0"/>
    <w:rsid w:val="00E722C5"/>
    <w:rsid w:val="00E72351"/>
    <w:rsid w:val="00E74F06"/>
    <w:rsid w:val="00E8031F"/>
    <w:rsid w:val="00E821CF"/>
    <w:rsid w:val="00E84C14"/>
    <w:rsid w:val="00E86713"/>
    <w:rsid w:val="00E86FBD"/>
    <w:rsid w:val="00E938A1"/>
    <w:rsid w:val="00E9649B"/>
    <w:rsid w:val="00EA0780"/>
    <w:rsid w:val="00EA4D37"/>
    <w:rsid w:val="00EA5208"/>
    <w:rsid w:val="00EA7FA4"/>
    <w:rsid w:val="00EB0485"/>
    <w:rsid w:val="00EB058B"/>
    <w:rsid w:val="00EB49E3"/>
    <w:rsid w:val="00EB5D69"/>
    <w:rsid w:val="00EB5DCB"/>
    <w:rsid w:val="00EB70DE"/>
    <w:rsid w:val="00EC4BD1"/>
    <w:rsid w:val="00EC4F4D"/>
    <w:rsid w:val="00EC5515"/>
    <w:rsid w:val="00ED250F"/>
    <w:rsid w:val="00ED45FA"/>
    <w:rsid w:val="00ED5420"/>
    <w:rsid w:val="00ED6810"/>
    <w:rsid w:val="00ED705C"/>
    <w:rsid w:val="00ED7E69"/>
    <w:rsid w:val="00ED7E8E"/>
    <w:rsid w:val="00EE3D1F"/>
    <w:rsid w:val="00EE5353"/>
    <w:rsid w:val="00EE53A2"/>
    <w:rsid w:val="00EE65AA"/>
    <w:rsid w:val="00EE6BA8"/>
    <w:rsid w:val="00EE6ECE"/>
    <w:rsid w:val="00EF1289"/>
    <w:rsid w:val="00EF2B3D"/>
    <w:rsid w:val="00EF3ADE"/>
    <w:rsid w:val="00EF5DED"/>
    <w:rsid w:val="00EF6C74"/>
    <w:rsid w:val="00F06356"/>
    <w:rsid w:val="00F12266"/>
    <w:rsid w:val="00F13F33"/>
    <w:rsid w:val="00F20EA0"/>
    <w:rsid w:val="00F21F5D"/>
    <w:rsid w:val="00F3055D"/>
    <w:rsid w:val="00F3187A"/>
    <w:rsid w:val="00F34CEF"/>
    <w:rsid w:val="00F3664E"/>
    <w:rsid w:val="00F37505"/>
    <w:rsid w:val="00F428AE"/>
    <w:rsid w:val="00F4695F"/>
    <w:rsid w:val="00F47E02"/>
    <w:rsid w:val="00F50794"/>
    <w:rsid w:val="00F55D24"/>
    <w:rsid w:val="00F57159"/>
    <w:rsid w:val="00F62AE0"/>
    <w:rsid w:val="00F62B56"/>
    <w:rsid w:val="00F62D6B"/>
    <w:rsid w:val="00F64205"/>
    <w:rsid w:val="00F64CEE"/>
    <w:rsid w:val="00F6712F"/>
    <w:rsid w:val="00F70F35"/>
    <w:rsid w:val="00F722D7"/>
    <w:rsid w:val="00F749E4"/>
    <w:rsid w:val="00F7760C"/>
    <w:rsid w:val="00F77CC4"/>
    <w:rsid w:val="00F831F1"/>
    <w:rsid w:val="00F84279"/>
    <w:rsid w:val="00F84729"/>
    <w:rsid w:val="00F8507B"/>
    <w:rsid w:val="00F8799C"/>
    <w:rsid w:val="00F90720"/>
    <w:rsid w:val="00F914F0"/>
    <w:rsid w:val="00F920C3"/>
    <w:rsid w:val="00F97571"/>
    <w:rsid w:val="00FA1793"/>
    <w:rsid w:val="00FA628D"/>
    <w:rsid w:val="00FB28DC"/>
    <w:rsid w:val="00FB3050"/>
    <w:rsid w:val="00FB354B"/>
    <w:rsid w:val="00FB661D"/>
    <w:rsid w:val="00FB704F"/>
    <w:rsid w:val="00FC05EF"/>
    <w:rsid w:val="00FC0858"/>
    <w:rsid w:val="00FC42D1"/>
    <w:rsid w:val="00FC75F5"/>
    <w:rsid w:val="00FD0DE4"/>
    <w:rsid w:val="00FD1479"/>
    <w:rsid w:val="00FD44A7"/>
    <w:rsid w:val="00FD5983"/>
    <w:rsid w:val="00FD765F"/>
    <w:rsid w:val="00FD7FCE"/>
    <w:rsid w:val="00FE0993"/>
    <w:rsid w:val="00FE0C6E"/>
    <w:rsid w:val="00FE1880"/>
    <w:rsid w:val="00FE203F"/>
    <w:rsid w:val="00FE652F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036CD"/>
  <w15:docId w15:val="{ABF20B27-EAF5-44CB-94FF-47707D94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65"/>
    <w:pPr>
      <w:tabs>
        <w:tab w:val="right" w:pos="4620"/>
      </w:tabs>
      <w:bidi/>
      <w:spacing w:after="120" w:line="288" w:lineRule="exact"/>
      <w:jc w:val="both"/>
    </w:pPr>
    <w:rPr>
      <w:rFonts w:ascii="Arial" w:hAnsi="Arial" w:cs="Narkisim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16B"/>
    <w:pPr>
      <w:keepNext/>
      <w:spacing w:before="120" w:after="240" w:line="240" w:lineRule="auto"/>
      <w:jc w:val="center"/>
      <w:outlineLvl w:val="0"/>
    </w:pPr>
    <w:rPr>
      <w:rFonts w:cs="Arial"/>
      <w:bCs/>
      <w:szCs w:val="44"/>
    </w:rPr>
  </w:style>
  <w:style w:type="paragraph" w:styleId="2">
    <w:name w:val="heading 2"/>
    <w:basedOn w:val="1"/>
    <w:next w:val="a"/>
    <w:link w:val="20"/>
    <w:uiPriority w:val="9"/>
    <w:qFormat/>
    <w:rsid w:val="00405665"/>
    <w:pPr>
      <w:spacing w:after="80"/>
      <w:outlineLvl w:val="1"/>
    </w:pPr>
    <w:rPr>
      <w:b/>
      <w:szCs w:val="28"/>
    </w:rPr>
  </w:style>
  <w:style w:type="paragraph" w:styleId="3">
    <w:name w:val="heading 3"/>
    <w:basedOn w:val="2"/>
    <w:next w:val="a"/>
    <w:link w:val="30"/>
    <w:uiPriority w:val="9"/>
    <w:qFormat/>
    <w:rsid w:val="006F016B"/>
    <w:pPr>
      <w:spacing w:line="280" w:lineRule="exact"/>
      <w:jc w:val="left"/>
      <w:outlineLvl w:val="2"/>
    </w:pPr>
    <w:rPr>
      <w:b w:val="0"/>
      <w:szCs w:val="22"/>
    </w:rPr>
  </w:style>
  <w:style w:type="paragraph" w:styleId="4">
    <w:name w:val="heading 4"/>
    <w:basedOn w:val="a"/>
    <w:next w:val="a"/>
    <w:link w:val="40"/>
    <w:uiPriority w:val="99"/>
    <w:qFormat/>
    <w:rsid w:val="006F016B"/>
    <w:pPr>
      <w:keepNext/>
      <w:spacing w:before="120" w:line="288" w:lineRule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F016B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6F01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405665"/>
    <w:rPr>
      <w:rFonts w:ascii="Arial" w:hAnsi="Arial" w:cs="Arial"/>
      <w:b/>
      <w:bCs/>
      <w:sz w:val="24"/>
      <w:szCs w:val="28"/>
    </w:rPr>
  </w:style>
  <w:style w:type="character" w:customStyle="1" w:styleId="30">
    <w:name w:val="כותרת 3 תו"/>
    <w:link w:val="3"/>
    <w:uiPriority w:val="9"/>
    <w:rsid w:val="006F01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link w:val="4"/>
    <w:uiPriority w:val="9"/>
    <w:semiHidden/>
    <w:rsid w:val="006F016B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link w:val="5"/>
    <w:uiPriority w:val="9"/>
    <w:semiHidden/>
    <w:rsid w:val="006F016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qFormat/>
    <w:rsid w:val="00484DA1"/>
    <w:pPr>
      <w:spacing w:line="220" w:lineRule="exact"/>
      <w:ind w:left="284" w:hanging="284"/>
    </w:pPr>
    <w:rPr>
      <w:rFonts w:ascii="Narkisim" w:eastAsia="Narkisim" w:hAnsi="Narkisim"/>
      <w:position w:val="6"/>
      <w:sz w:val="18"/>
      <w:szCs w:val="18"/>
    </w:rPr>
  </w:style>
  <w:style w:type="character" w:customStyle="1" w:styleId="a4">
    <w:name w:val="טקסט הערת שוליים תו"/>
    <w:link w:val="a3"/>
    <w:uiPriority w:val="99"/>
    <w:rsid w:val="00484DA1"/>
    <w:rPr>
      <w:rFonts w:ascii="Narkisim" w:eastAsia="Narkisim" w:hAnsi="Narkisim" w:cs="Narkisim"/>
      <w:position w:val="6"/>
      <w:sz w:val="18"/>
      <w:szCs w:val="18"/>
    </w:rPr>
  </w:style>
  <w:style w:type="character" w:styleId="a5">
    <w:name w:val="footnote reference"/>
    <w:uiPriority w:val="99"/>
    <w:rsid w:val="006F016B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6F016B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rsid w:val="006F016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6F016B"/>
    <w:rPr>
      <w:rFonts w:cs="Narkisim"/>
      <w:sz w:val="20"/>
    </w:rPr>
  </w:style>
  <w:style w:type="paragraph" w:customStyle="1" w:styleId="a8">
    <w:name w:val="פרשה"/>
    <w:basedOn w:val="1"/>
    <w:uiPriority w:val="99"/>
    <w:rsid w:val="006F016B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basedOn w:val="a"/>
    <w:link w:val="aa"/>
    <w:qFormat/>
    <w:rsid w:val="006F016B"/>
    <w:pPr>
      <w:ind w:left="567"/>
    </w:pPr>
  </w:style>
  <w:style w:type="character" w:customStyle="1" w:styleId="aa">
    <w:name w:val="ציטוט תו"/>
    <w:link w:val="a9"/>
    <w:rsid w:val="006F016B"/>
    <w:rPr>
      <w:rFonts w:cs="Narkisim"/>
      <w:i/>
      <w:iCs/>
      <w:color w:val="000000"/>
      <w:sz w:val="20"/>
    </w:rPr>
  </w:style>
  <w:style w:type="paragraph" w:customStyle="1" w:styleId="ab">
    <w:name w:val="לוגו תחתון"/>
    <w:basedOn w:val="a"/>
    <w:uiPriority w:val="99"/>
    <w:rsid w:val="006F016B"/>
    <w:pPr>
      <w:tabs>
        <w:tab w:val="right" w:pos="3895"/>
      </w:tabs>
      <w:spacing w:after="0" w:line="240" w:lineRule="auto"/>
      <w:jc w:val="center"/>
    </w:pPr>
    <w:rPr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rsid w:val="006F016B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כותרת תחתונה תו"/>
    <w:link w:val="ac"/>
    <w:uiPriority w:val="99"/>
    <w:rsid w:val="006F016B"/>
    <w:rPr>
      <w:rFonts w:cs="Narkisim"/>
      <w:sz w:val="20"/>
    </w:rPr>
  </w:style>
  <w:style w:type="character" w:styleId="ae">
    <w:name w:val="page number"/>
    <w:uiPriority w:val="99"/>
    <w:rsid w:val="006F016B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f">
    <w:name w:val="List Paragraph"/>
    <w:basedOn w:val="a"/>
    <w:uiPriority w:val="34"/>
    <w:qFormat/>
    <w:rsid w:val="009A0FB2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0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</w:style>
  <w:style w:type="character" w:customStyle="1" w:styleId="11">
    <w:name w:val="ציטוט תו1"/>
    <w:rsid w:val="009565EF"/>
    <w:rPr>
      <w:rFonts w:cs="Narkisim"/>
      <w:szCs w:val="22"/>
      <w:lang w:val="en-US" w:eastAsia="en-US" w:bidi="he-IL"/>
    </w:rPr>
  </w:style>
  <w:style w:type="character" w:customStyle="1" w:styleId="af1">
    <w:name w:val="מקור"/>
    <w:rsid w:val="004148C3"/>
    <w:rPr>
      <w:rFonts w:cs="Narkisim"/>
      <w:sz w:val="16"/>
      <w:szCs w:val="16"/>
    </w:rPr>
  </w:style>
  <w:style w:type="paragraph" w:customStyle="1" w:styleId="21">
    <w:name w:val="כותרת2"/>
    <w:basedOn w:val="a"/>
    <w:link w:val="22"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2">
    <w:name w:val="כותרת2 תו"/>
    <w:link w:val="21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7769B1"/>
    <w:rPr>
      <w:color w:val="954F72" w:themeColor="followed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F06356"/>
    <w:pPr>
      <w:spacing w:after="0" w:line="240" w:lineRule="auto"/>
    </w:pPr>
    <w:rPr>
      <w:sz w:val="20"/>
      <w:szCs w:val="20"/>
    </w:rPr>
  </w:style>
  <w:style w:type="character" w:customStyle="1" w:styleId="af3">
    <w:name w:val="טקסט הערת סיום תו"/>
    <w:basedOn w:val="a0"/>
    <w:link w:val="af2"/>
    <w:uiPriority w:val="99"/>
    <w:semiHidden/>
    <w:rsid w:val="00F06356"/>
    <w:rPr>
      <w:rFonts w:ascii="Arial" w:hAnsi="Arial" w:cs="Narkisim"/>
    </w:rPr>
  </w:style>
  <w:style w:type="character" w:styleId="af4">
    <w:name w:val="endnote reference"/>
    <w:basedOn w:val="a0"/>
    <w:uiPriority w:val="99"/>
    <w:semiHidden/>
    <w:unhideWhenUsed/>
    <w:rsid w:val="00F06356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9D18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6">
    <w:name w:val="טקסט בלונים תו"/>
    <w:basedOn w:val="a0"/>
    <w:link w:val="af5"/>
    <w:uiPriority w:val="99"/>
    <w:semiHidden/>
    <w:rsid w:val="009D18C3"/>
    <w:rPr>
      <w:rFonts w:ascii="Tahoma" w:hAnsi="Tahoma" w:cs="Tahoma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9D18C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D18C3"/>
    <w:pPr>
      <w:spacing w:line="240" w:lineRule="auto"/>
    </w:pPr>
    <w:rPr>
      <w:sz w:val="20"/>
      <w:szCs w:val="20"/>
    </w:rPr>
  </w:style>
  <w:style w:type="character" w:customStyle="1" w:styleId="af9">
    <w:name w:val="טקסט הערה תו"/>
    <w:basedOn w:val="a0"/>
    <w:link w:val="af8"/>
    <w:uiPriority w:val="99"/>
    <w:semiHidden/>
    <w:rsid w:val="009D18C3"/>
    <w:rPr>
      <w:rFonts w:ascii="Arial" w:hAnsi="Arial" w:cs="Narkisi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D18C3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9D18C3"/>
    <w:rPr>
      <w:rFonts w:ascii="Arial" w:hAnsi="Arial" w:cs="Narkisim"/>
      <w:b/>
      <w:bCs/>
    </w:rPr>
  </w:style>
  <w:style w:type="paragraph" w:customStyle="1" w:styleId="12">
    <w:name w:val="ש1"/>
    <w:basedOn w:val="a"/>
    <w:rsid w:val="00144C37"/>
    <w:pPr>
      <w:tabs>
        <w:tab w:val="clear" w:pos="4620"/>
      </w:tabs>
      <w:spacing w:after="0" w:line="360" w:lineRule="auto"/>
    </w:pPr>
    <w:rPr>
      <w:rFonts w:ascii="Times New Roman" w:hAnsi="Times New Roman"/>
      <w:sz w:val="22"/>
      <w:lang w:eastAsia="he-IL"/>
    </w:rPr>
  </w:style>
  <w:style w:type="paragraph" w:customStyle="1" w:styleId="afc">
    <w:name w:val="נ"/>
    <w:basedOn w:val="a"/>
    <w:rsid w:val="00144C37"/>
    <w:pPr>
      <w:tabs>
        <w:tab w:val="clear" w:pos="4620"/>
        <w:tab w:val="right" w:pos="8306"/>
      </w:tabs>
      <w:spacing w:line="360" w:lineRule="auto"/>
      <w:ind w:left="26"/>
    </w:pPr>
    <w:rPr>
      <w:rFonts w:ascii="Times New Roman" w:hAnsi="Times New Roman" w:cs="FrankRuehl"/>
      <w:sz w:val="20"/>
      <w:szCs w:val="22"/>
      <w:lang w:eastAsia="he-IL"/>
    </w:rPr>
  </w:style>
  <w:style w:type="table" w:styleId="afd">
    <w:name w:val="Table Grid"/>
    <w:basedOn w:val="a1"/>
    <w:uiPriority w:val="39"/>
    <w:rsid w:val="00B3187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ללא רשימה1"/>
    <w:next w:val="a2"/>
    <w:uiPriority w:val="99"/>
    <w:semiHidden/>
    <w:unhideWhenUsed/>
    <w:rsid w:val="00D605F5"/>
  </w:style>
  <w:style w:type="paragraph" w:styleId="afe">
    <w:name w:val="No Spacing"/>
    <w:link w:val="aff"/>
    <w:uiPriority w:val="1"/>
    <w:qFormat/>
    <w:rsid w:val="00D605F5"/>
    <w:rPr>
      <w:rFonts w:ascii="Calibri" w:hAnsi="Calibri" w:cs="Arial"/>
      <w:sz w:val="22"/>
      <w:szCs w:val="22"/>
      <w:lang w:bidi="ar-SA"/>
    </w:rPr>
  </w:style>
  <w:style w:type="character" w:customStyle="1" w:styleId="aff">
    <w:name w:val="ללא מרווח תו"/>
    <w:link w:val="afe"/>
    <w:uiPriority w:val="1"/>
    <w:rsid w:val="00D605F5"/>
    <w:rPr>
      <w:rFonts w:ascii="Calibri" w:hAnsi="Calibri" w:cs="Arial"/>
      <w:sz w:val="22"/>
      <w:szCs w:val="22"/>
      <w:lang w:bidi="ar-SA"/>
    </w:rPr>
  </w:style>
  <w:style w:type="table" w:styleId="aff0">
    <w:name w:val="Light Grid"/>
    <w:basedOn w:val="a1"/>
    <w:uiPriority w:val="62"/>
    <w:rsid w:val="00D605F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1">
    <w:name w:val="TOC Heading"/>
    <w:basedOn w:val="1"/>
    <w:next w:val="a"/>
    <w:uiPriority w:val="39"/>
    <w:unhideWhenUsed/>
    <w:qFormat/>
    <w:rsid w:val="00D605F5"/>
    <w:pPr>
      <w:keepLines/>
      <w:tabs>
        <w:tab w:val="clear" w:pos="4620"/>
      </w:tabs>
      <w:spacing w:before="240" w:after="0" w:line="360" w:lineRule="auto"/>
      <w:jc w:val="both"/>
      <w:outlineLvl w:val="9"/>
    </w:pPr>
    <w:rPr>
      <w:rFonts w:ascii="Calibri Light" w:hAnsi="Calibri Light" w:cs="Times New Roman"/>
      <w:bCs w:val="0"/>
      <w:color w:val="2E74B5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D605F5"/>
    <w:pPr>
      <w:tabs>
        <w:tab w:val="clear" w:pos="4620"/>
      </w:tabs>
      <w:spacing w:after="160" w:line="360" w:lineRule="auto"/>
    </w:pPr>
    <w:rPr>
      <w:rFonts w:ascii="Calibri" w:eastAsia="Calibri" w:hAnsi="Calibri" w:cs="David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D605F5"/>
    <w:pPr>
      <w:tabs>
        <w:tab w:val="clear" w:pos="4620"/>
      </w:tabs>
      <w:spacing w:after="160" w:line="360" w:lineRule="auto"/>
      <w:ind w:left="220"/>
    </w:pPr>
    <w:rPr>
      <w:rFonts w:ascii="Calibri" w:eastAsia="Calibri" w:hAnsi="Calibri" w:cs="David"/>
      <w:sz w:val="22"/>
    </w:rPr>
  </w:style>
  <w:style w:type="paragraph" w:styleId="aff2">
    <w:name w:val="Plain Text"/>
    <w:basedOn w:val="a"/>
    <w:link w:val="aff3"/>
    <w:semiHidden/>
    <w:rsid w:val="00D605F5"/>
    <w:pPr>
      <w:tabs>
        <w:tab w:val="clear" w:pos="4620"/>
      </w:tabs>
      <w:spacing w:after="0" w:line="240" w:lineRule="auto"/>
      <w:jc w:val="left"/>
    </w:pPr>
    <w:rPr>
      <w:rFonts w:ascii="Courier New" w:hAnsi="Times New Roman" w:cs="Miriam"/>
      <w:sz w:val="20"/>
      <w:szCs w:val="20"/>
    </w:rPr>
  </w:style>
  <w:style w:type="character" w:customStyle="1" w:styleId="aff3">
    <w:name w:val="טקסט רגיל תו"/>
    <w:basedOn w:val="a0"/>
    <w:link w:val="aff2"/>
    <w:semiHidden/>
    <w:rsid w:val="00D605F5"/>
    <w:rPr>
      <w:rFonts w:ascii="Courier New" w:cs="Miriam"/>
    </w:rPr>
  </w:style>
  <w:style w:type="paragraph" w:styleId="TOC3">
    <w:name w:val="toc 3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360" w:lineRule="auto"/>
      <w:ind w:left="440"/>
    </w:pPr>
    <w:rPr>
      <w:rFonts w:ascii="Calibri" w:eastAsia="Calibri" w:hAnsi="Calibri" w:cs="David"/>
      <w:sz w:val="22"/>
    </w:rPr>
  </w:style>
  <w:style w:type="paragraph" w:styleId="TOC4">
    <w:name w:val="toc 4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4">
    <w:name w:val="Emphasis"/>
    <w:basedOn w:val="a0"/>
    <w:uiPriority w:val="20"/>
    <w:qFormat/>
    <w:rsid w:val="001A54AC"/>
    <w:rPr>
      <w:i/>
      <w:iCs/>
    </w:rPr>
  </w:style>
  <w:style w:type="paragraph" w:styleId="NormalWeb">
    <w:name w:val="Normal (Web)"/>
    <w:basedOn w:val="a"/>
    <w:uiPriority w:val="99"/>
    <w:unhideWhenUsed/>
    <w:rsid w:val="001A54AC"/>
    <w:pPr>
      <w:tabs>
        <w:tab w:val="clear" w:pos="4620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paragraph" w:styleId="aff5">
    <w:name w:val="Subtitle"/>
    <w:basedOn w:val="a"/>
    <w:next w:val="a"/>
    <w:link w:val="aff6"/>
    <w:uiPriority w:val="11"/>
    <w:qFormat/>
    <w:rsid w:val="003A43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6">
    <w:name w:val="כותרת משנה תו"/>
    <w:basedOn w:val="a0"/>
    <w:link w:val="aff5"/>
    <w:uiPriority w:val="11"/>
    <w:rsid w:val="003A43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sk">
    <w:name w:val="psk"/>
    <w:basedOn w:val="a0"/>
    <w:rsid w:val="009E664C"/>
  </w:style>
  <w:style w:type="character" w:styleId="aff7">
    <w:name w:val="Unresolved Mention"/>
    <w:basedOn w:val="a0"/>
    <w:uiPriority w:val="99"/>
    <w:semiHidden/>
    <w:unhideWhenUsed/>
    <w:rsid w:val="00E1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3884-F31A-4C64-B40A-73DF6844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2529</Words>
  <Characters>12650</Characters>
  <Application>Microsoft Office Word</Application>
  <DocSecurity>0</DocSecurity>
  <Lines>105</Lines>
  <Paragraphs>30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/>
  <LinksUpToDate>false</LinksUpToDate>
  <CharactersWithSpaces>15149</CharactersWithSpaces>
  <SharedDoc>false</SharedDoc>
  <HLinks>
    <vt:vector size="18" baseType="variant"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איתיאל</dc:creator>
  <cp:lastModifiedBy>יחיאל מרצבך</cp:lastModifiedBy>
  <cp:revision>36</cp:revision>
  <cp:lastPrinted>2001-10-24T10:13:00Z</cp:lastPrinted>
  <dcterms:created xsi:type="dcterms:W3CDTF">2019-10-17T18:30:00Z</dcterms:created>
  <dcterms:modified xsi:type="dcterms:W3CDTF">2020-10-14T10:37:00Z</dcterms:modified>
</cp:coreProperties>
</file>