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5BA" w:rsidRPr="00DF117F" w:rsidRDefault="00DE05BA" w:rsidP="00DE05BA">
      <w:pPr>
        <w:pStyle w:val="CC"/>
        <w:keepLines w:val="0"/>
        <w:spacing w:after="0"/>
        <w:ind w:left="0" w:firstLine="0"/>
        <w:jc w:val="center"/>
        <w:rPr>
          <w:rFonts w:ascii="Arial" w:hAnsi="Arial" w:cs="Arial"/>
          <w:sz w:val="24"/>
          <w:szCs w:val="24"/>
          <w:lang w:val="en-GB"/>
        </w:rPr>
      </w:pPr>
      <w:r w:rsidRPr="00DF117F">
        <w:rPr>
          <w:rFonts w:ascii="Arial" w:hAnsi="Arial" w:cs="Arial"/>
          <w:sz w:val="24"/>
          <w:szCs w:val="24"/>
          <w:lang w:val="en-GB"/>
        </w:rPr>
        <w:t>YESHIVAT HAR ETZION</w:t>
      </w:r>
    </w:p>
    <w:p w:rsidR="00DE05BA" w:rsidRPr="00DF117F" w:rsidRDefault="00DE05BA" w:rsidP="00DE05BA">
      <w:pPr>
        <w:pStyle w:val="CC"/>
        <w:keepLines w:val="0"/>
        <w:spacing w:after="0"/>
        <w:ind w:left="0" w:firstLine="0"/>
        <w:jc w:val="center"/>
        <w:rPr>
          <w:rFonts w:ascii="Arial" w:hAnsi="Arial" w:cs="Arial"/>
          <w:sz w:val="24"/>
          <w:szCs w:val="24"/>
          <w:lang w:val="en-GB"/>
        </w:rPr>
      </w:pPr>
      <w:r w:rsidRPr="00DF117F">
        <w:rPr>
          <w:rFonts w:ascii="Arial" w:hAnsi="Arial" w:cs="Arial"/>
          <w:sz w:val="24"/>
          <w:szCs w:val="24"/>
          <w:lang w:val="en-GB"/>
        </w:rPr>
        <w:t>ISRAEL KOSCHITZKY VIRTUAL BEIT MIDRASH (VBM)</w:t>
      </w:r>
    </w:p>
    <w:p w:rsidR="00DE05BA" w:rsidRPr="00DF117F" w:rsidRDefault="00DE05BA" w:rsidP="00DE05BA">
      <w:pPr>
        <w:spacing w:after="0"/>
        <w:jc w:val="center"/>
        <w:rPr>
          <w:rFonts w:ascii="Arial" w:hAnsi="Arial"/>
          <w:sz w:val="24"/>
          <w:szCs w:val="24"/>
        </w:rPr>
      </w:pPr>
      <w:r w:rsidRPr="00DF117F">
        <w:rPr>
          <w:rFonts w:ascii="Arial" w:hAnsi="Arial"/>
          <w:sz w:val="24"/>
          <w:szCs w:val="24"/>
          <w:lang w:val="en-GB"/>
        </w:rPr>
        <w:t>*********************************************************</w:t>
      </w:r>
    </w:p>
    <w:p w:rsidR="00DE05BA" w:rsidRPr="00DF117F" w:rsidRDefault="00DE05BA" w:rsidP="00DE05BA">
      <w:pPr>
        <w:spacing w:after="0"/>
        <w:jc w:val="center"/>
        <w:rPr>
          <w:rFonts w:ascii="Arial" w:hAnsi="Arial"/>
          <w:sz w:val="24"/>
          <w:szCs w:val="24"/>
        </w:rPr>
      </w:pPr>
    </w:p>
    <w:p w:rsidR="00DE05BA" w:rsidRPr="00DF117F" w:rsidRDefault="00DE05BA" w:rsidP="0069442B">
      <w:pPr>
        <w:spacing w:after="0"/>
        <w:jc w:val="center"/>
        <w:rPr>
          <w:rFonts w:ascii="Arial" w:hAnsi="Arial"/>
          <w:b/>
          <w:bCs/>
          <w:sz w:val="24"/>
          <w:szCs w:val="24"/>
        </w:rPr>
      </w:pPr>
      <w:r w:rsidRPr="00DF117F">
        <w:rPr>
          <w:rFonts w:ascii="Arial" w:hAnsi="Arial"/>
          <w:b/>
          <w:bCs/>
          <w:sz w:val="24"/>
          <w:szCs w:val="24"/>
        </w:rPr>
        <w:t>TALMUDIC</w:t>
      </w:r>
      <w:bookmarkStart w:id="0" w:name="_GoBack"/>
      <w:bookmarkEnd w:id="0"/>
      <w:r w:rsidRPr="00DF117F">
        <w:rPr>
          <w:rFonts w:ascii="Arial" w:hAnsi="Arial"/>
          <w:b/>
          <w:bCs/>
          <w:sz w:val="24"/>
          <w:szCs w:val="24"/>
        </w:rPr>
        <w:t xml:space="preserve"> AGGADA</w:t>
      </w:r>
    </w:p>
    <w:p w:rsidR="00DE05BA" w:rsidRPr="00DF117F" w:rsidRDefault="00DE05BA" w:rsidP="00DE05BA">
      <w:pPr>
        <w:spacing w:after="0"/>
        <w:jc w:val="center"/>
        <w:rPr>
          <w:rFonts w:ascii="Arial" w:hAnsi="Arial"/>
          <w:b/>
          <w:bCs/>
          <w:sz w:val="24"/>
          <w:szCs w:val="24"/>
        </w:rPr>
      </w:pPr>
      <w:r w:rsidRPr="00DF117F">
        <w:rPr>
          <w:rFonts w:ascii="Arial" w:hAnsi="Arial"/>
          <w:b/>
          <w:bCs/>
          <w:sz w:val="24"/>
          <w:szCs w:val="24"/>
        </w:rPr>
        <w:t>By Rav Yitzchak Blau</w:t>
      </w:r>
    </w:p>
    <w:p w:rsidR="00DE05BA" w:rsidRPr="00DF117F" w:rsidRDefault="00DE05BA" w:rsidP="00DE05BA">
      <w:pPr>
        <w:spacing w:after="0"/>
        <w:jc w:val="center"/>
        <w:rPr>
          <w:rFonts w:ascii="Arial" w:hAnsi="Arial"/>
          <w:sz w:val="24"/>
          <w:szCs w:val="24"/>
        </w:rPr>
      </w:pPr>
    </w:p>
    <w:p w:rsidR="00DE05BA" w:rsidRPr="00DF117F" w:rsidRDefault="00DE05BA" w:rsidP="00DE05BA">
      <w:pPr>
        <w:spacing w:after="0"/>
        <w:jc w:val="center"/>
        <w:rPr>
          <w:rFonts w:ascii="Arial" w:hAnsi="Arial"/>
          <w:sz w:val="24"/>
          <w:szCs w:val="24"/>
        </w:rPr>
      </w:pPr>
      <w:r w:rsidRPr="00DF117F">
        <w:rPr>
          <w:rFonts w:ascii="Arial" w:hAnsi="Arial"/>
          <w:sz w:val="24"/>
          <w:szCs w:val="24"/>
        </w:rPr>
        <w:t>The htm version of this shiur is available at:</w:t>
      </w:r>
    </w:p>
    <w:p w:rsidR="00DE05BA" w:rsidRDefault="0069442B" w:rsidP="00DE05BA">
      <w:pPr>
        <w:spacing w:after="0"/>
        <w:jc w:val="center"/>
        <w:rPr>
          <w:rFonts w:ascii="Arial" w:hAnsi="Arial"/>
          <w:sz w:val="24"/>
          <w:szCs w:val="24"/>
        </w:rPr>
      </w:pPr>
      <w:hyperlink r:id="rId7" w:history="1">
        <w:r w:rsidR="00DE05BA" w:rsidRPr="007E24C8">
          <w:rPr>
            <w:rStyle w:val="Hyperlink"/>
            <w:rFonts w:ascii="Arial" w:hAnsi="Arial"/>
            <w:sz w:val="24"/>
            <w:szCs w:val="24"/>
          </w:rPr>
          <w:t>http://vbm-torah.org/archive/aggada72/02aggada.htm</w:t>
        </w:r>
      </w:hyperlink>
    </w:p>
    <w:p w:rsidR="00DE05BA" w:rsidRDefault="00DE05BA" w:rsidP="00DE05BA">
      <w:pPr>
        <w:spacing w:after="0"/>
        <w:jc w:val="center"/>
        <w:rPr>
          <w:rFonts w:ascii="Arial" w:hAnsi="Arial"/>
          <w:sz w:val="24"/>
          <w:szCs w:val="24"/>
        </w:rPr>
      </w:pPr>
    </w:p>
    <w:p w:rsidR="00DE05BA" w:rsidRDefault="00DE05BA" w:rsidP="00DE05BA">
      <w:pPr>
        <w:pStyle w:val="CC"/>
        <w:keepLines w:val="0"/>
        <w:tabs>
          <w:tab w:val="left" w:pos="720"/>
        </w:tabs>
        <w:spacing w:after="0"/>
        <w:ind w:left="0" w:firstLine="0"/>
        <w:jc w:val="center"/>
        <w:rPr>
          <w:rFonts w:ascii="Arial" w:hAnsi="Arial" w:cs="Arial"/>
          <w:sz w:val="24"/>
          <w:szCs w:val="24"/>
          <w:lang w:val="en-GB"/>
        </w:rPr>
      </w:pPr>
    </w:p>
    <w:p w:rsidR="00503DEF" w:rsidRPr="00DE05BA" w:rsidRDefault="00DE05BA" w:rsidP="00DE05BA">
      <w:pPr>
        <w:spacing w:after="0"/>
        <w:ind w:left="720" w:right="720"/>
        <w:jc w:val="center"/>
        <w:rPr>
          <w:rFonts w:asciiTheme="minorBidi" w:hAnsiTheme="minorBidi"/>
          <w:b/>
          <w:bCs/>
          <w:sz w:val="24"/>
          <w:szCs w:val="24"/>
        </w:rPr>
      </w:pPr>
      <w:r>
        <w:rPr>
          <w:rFonts w:asciiTheme="minorBidi" w:hAnsiTheme="minorBidi"/>
          <w:b/>
          <w:bCs/>
          <w:sz w:val="24"/>
          <w:szCs w:val="24"/>
        </w:rPr>
        <w:t xml:space="preserve">Shiur #02: </w:t>
      </w:r>
      <w:r w:rsidR="00503DEF" w:rsidRPr="00DE05BA">
        <w:rPr>
          <w:rFonts w:asciiTheme="minorBidi" w:hAnsiTheme="minorBidi"/>
          <w:b/>
          <w:bCs/>
          <w:sz w:val="24"/>
          <w:szCs w:val="24"/>
        </w:rPr>
        <w:t>Two Spirits in a Graveyard and the Perils of Poverty</w:t>
      </w:r>
    </w:p>
    <w:p w:rsidR="00DE05BA" w:rsidRDefault="00DE05BA" w:rsidP="00DE05BA">
      <w:pPr>
        <w:spacing w:after="0"/>
        <w:ind w:left="720" w:right="720" w:firstLine="720"/>
        <w:jc w:val="both"/>
        <w:rPr>
          <w:rFonts w:asciiTheme="minorBidi" w:hAnsiTheme="minorBidi"/>
          <w:sz w:val="24"/>
          <w:szCs w:val="24"/>
        </w:rPr>
      </w:pPr>
    </w:p>
    <w:p w:rsidR="00DE05BA" w:rsidRDefault="00DE05BA" w:rsidP="00DE05BA">
      <w:pPr>
        <w:spacing w:after="0"/>
        <w:ind w:left="720"/>
        <w:jc w:val="both"/>
        <w:rPr>
          <w:rFonts w:asciiTheme="minorBidi" w:hAnsiTheme="minorBidi"/>
          <w:sz w:val="24"/>
          <w:szCs w:val="24"/>
        </w:rPr>
      </w:pPr>
    </w:p>
    <w:p w:rsidR="001E7D05" w:rsidRPr="00DE05BA" w:rsidRDefault="00FA1D09" w:rsidP="00DE05BA">
      <w:pPr>
        <w:spacing w:after="0"/>
        <w:ind w:left="720"/>
        <w:jc w:val="both"/>
        <w:rPr>
          <w:rFonts w:asciiTheme="minorBidi" w:hAnsiTheme="minorBidi"/>
          <w:sz w:val="24"/>
          <w:szCs w:val="24"/>
        </w:rPr>
      </w:pPr>
      <w:r w:rsidRPr="00DE05BA">
        <w:rPr>
          <w:rFonts w:asciiTheme="minorBidi" w:hAnsiTheme="minorBidi"/>
          <w:sz w:val="24"/>
          <w:szCs w:val="24"/>
        </w:rPr>
        <w:t xml:space="preserve">The sons </w:t>
      </w:r>
      <w:r w:rsidR="001E7D05" w:rsidRPr="00DE05BA">
        <w:rPr>
          <w:rFonts w:asciiTheme="minorBidi" w:hAnsiTheme="minorBidi"/>
          <w:sz w:val="24"/>
          <w:szCs w:val="24"/>
        </w:rPr>
        <w:t>of R. Ch</w:t>
      </w:r>
      <w:r w:rsidR="005E56B5" w:rsidRPr="00DE05BA">
        <w:rPr>
          <w:rFonts w:asciiTheme="minorBidi" w:hAnsiTheme="minorBidi"/>
          <w:sz w:val="24"/>
          <w:szCs w:val="24"/>
        </w:rPr>
        <w:t>iyya went out to the village</w:t>
      </w:r>
      <w:r w:rsidRPr="00DE05BA">
        <w:rPr>
          <w:rFonts w:asciiTheme="minorBidi" w:hAnsiTheme="minorBidi"/>
          <w:sz w:val="24"/>
          <w:szCs w:val="24"/>
        </w:rPr>
        <w:t xml:space="preserve"> and forgot their learning.  They were struggling to remember it.  One said to another: “Does father </w:t>
      </w:r>
      <w:r w:rsidR="005E56B5" w:rsidRPr="00DE05BA">
        <w:rPr>
          <w:rFonts w:asciiTheme="minorBidi" w:hAnsiTheme="minorBidi"/>
          <w:sz w:val="24"/>
          <w:szCs w:val="24"/>
        </w:rPr>
        <w:t>[who was deceased</w:t>
      </w:r>
      <w:r w:rsidR="00DE05BA">
        <w:rPr>
          <w:rFonts w:asciiTheme="minorBidi" w:hAnsiTheme="minorBidi"/>
          <w:sz w:val="24"/>
          <w:szCs w:val="24"/>
        </w:rPr>
        <w:t xml:space="preserve">] know of our difficulty?” </w:t>
      </w:r>
      <w:r w:rsidRPr="00DE05BA">
        <w:rPr>
          <w:rFonts w:asciiTheme="minorBidi" w:hAnsiTheme="minorBidi"/>
          <w:sz w:val="24"/>
          <w:szCs w:val="24"/>
        </w:rPr>
        <w:t xml:space="preserve"> He said to him: “How would he know?  Does it not say ‘His sons </w:t>
      </w:r>
      <w:r w:rsidR="00902EAE" w:rsidRPr="00DE05BA">
        <w:rPr>
          <w:rFonts w:asciiTheme="minorBidi" w:hAnsiTheme="minorBidi"/>
          <w:sz w:val="24"/>
          <w:szCs w:val="24"/>
        </w:rPr>
        <w:t xml:space="preserve">receive honor </w:t>
      </w:r>
      <w:r w:rsidRPr="00DE05BA">
        <w:rPr>
          <w:rFonts w:asciiTheme="minorBidi" w:hAnsiTheme="minorBidi"/>
          <w:sz w:val="24"/>
          <w:szCs w:val="24"/>
        </w:rPr>
        <w:t>and he does not know’ (</w:t>
      </w:r>
      <w:r w:rsidRPr="00DE05BA">
        <w:rPr>
          <w:rFonts w:asciiTheme="minorBidi" w:hAnsiTheme="minorBidi"/>
          <w:i/>
          <w:iCs/>
          <w:sz w:val="24"/>
          <w:szCs w:val="24"/>
        </w:rPr>
        <w:t>Iyyov</w:t>
      </w:r>
      <w:r w:rsidRPr="00DE05BA">
        <w:rPr>
          <w:rFonts w:asciiTheme="minorBidi" w:hAnsiTheme="minorBidi"/>
          <w:sz w:val="24"/>
          <w:szCs w:val="24"/>
        </w:rPr>
        <w:t xml:space="preserve"> 14:</w:t>
      </w:r>
      <w:r w:rsidR="00902EAE" w:rsidRPr="00DE05BA">
        <w:rPr>
          <w:rFonts w:asciiTheme="minorBidi" w:hAnsiTheme="minorBidi"/>
          <w:sz w:val="24"/>
          <w:szCs w:val="24"/>
        </w:rPr>
        <w:t>21</w:t>
      </w:r>
      <w:r w:rsidR="001E7D05" w:rsidRPr="00DE05BA">
        <w:rPr>
          <w:rFonts w:asciiTheme="minorBidi" w:hAnsiTheme="minorBidi"/>
          <w:sz w:val="24"/>
          <w:szCs w:val="24"/>
        </w:rPr>
        <w:t>)?</w:t>
      </w:r>
      <w:r w:rsidRPr="00DE05BA">
        <w:rPr>
          <w:rFonts w:asciiTheme="minorBidi" w:hAnsiTheme="minorBidi"/>
          <w:sz w:val="24"/>
          <w:szCs w:val="24"/>
        </w:rPr>
        <w:t xml:space="preserve">”  The other answered:   </w:t>
      </w:r>
      <w:r w:rsidR="001E7D05" w:rsidRPr="00DE05BA">
        <w:rPr>
          <w:rFonts w:asciiTheme="minorBidi" w:hAnsiTheme="minorBidi"/>
          <w:sz w:val="24"/>
          <w:szCs w:val="24"/>
        </w:rPr>
        <w:t xml:space="preserve">“And </w:t>
      </w:r>
      <w:r w:rsidR="003C543C" w:rsidRPr="00DE05BA">
        <w:rPr>
          <w:rFonts w:asciiTheme="minorBidi" w:hAnsiTheme="minorBidi"/>
          <w:sz w:val="24"/>
          <w:szCs w:val="24"/>
        </w:rPr>
        <w:t>does</w:t>
      </w:r>
      <w:r w:rsidR="001E7D05" w:rsidRPr="00DE05BA">
        <w:rPr>
          <w:rFonts w:asciiTheme="minorBidi" w:hAnsiTheme="minorBidi"/>
          <w:sz w:val="24"/>
          <w:szCs w:val="24"/>
        </w:rPr>
        <w:t xml:space="preserve"> he not know? </w:t>
      </w:r>
      <w:r w:rsidR="002235CD" w:rsidRPr="00DE05BA">
        <w:rPr>
          <w:rFonts w:asciiTheme="minorBidi" w:hAnsiTheme="minorBidi"/>
          <w:sz w:val="24"/>
          <w:szCs w:val="24"/>
        </w:rPr>
        <w:t xml:space="preserve"> Does </w:t>
      </w:r>
      <w:r w:rsidR="003C543C" w:rsidRPr="00DE05BA">
        <w:rPr>
          <w:rFonts w:asciiTheme="minorBidi" w:hAnsiTheme="minorBidi"/>
          <w:sz w:val="24"/>
          <w:szCs w:val="24"/>
        </w:rPr>
        <w:t>it not say ‘B</w:t>
      </w:r>
      <w:r w:rsidR="00902EAE" w:rsidRPr="00DE05BA">
        <w:rPr>
          <w:rFonts w:asciiTheme="minorBidi" w:hAnsiTheme="minorBidi"/>
          <w:sz w:val="24"/>
          <w:szCs w:val="24"/>
        </w:rPr>
        <w:t>ut his flesh grieves</w:t>
      </w:r>
      <w:r w:rsidR="002235CD" w:rsidRPr="00DE05BA">
        <w:rPr>
          <w:rFonts w:asciiTheme="minorBidi" w:hAnsiTheme="minorBidi"/>
          <w:sz w:val="24"/>
          <w:szCs w:val="24"/>
        </w:rPr>
        <w:t xml:space="preserve"> him and his soul mourns</w:t>
      </w:r>
      <w:r w:rsidR="00902EAE" w:rsidRPr="00DE05BA">
        <w:rPr>
          <w:rFonts w:asciiTheme="minorBidi" w:hAnsiTheme="minorBidi"/>
          <w:sz w:val="24"/>
          <w:szCs w:val="24"/>
        </w:rPr>
        <w:t xml:space="preserve"> for him</w:t>
      </w:r>
      <w:r w:rsidR="002235CD" w:rsidRPr="00DE05BA">
        <w:rPr>
          <w:rFonts w:asciiTheme="minorBidi" w:hAnsiTheme="minorBidi"/>
          <w:sz w:val="24"/>
          <w:szCs w:val="24"/>
        </w:rPr>
        <w:t>’ (</w:t>
      </w:r>
      <w:r w:rsidR="002235CD" w:rsidRPr="00DE05BA">
        <w:rPr>
          <w:rFonts w:asciiTheme="minorBidi" w:hAnsiTheme="minorBidi"/>
          <w:i/>
          <w:iCs/>
          <w:sz w:val="24"/>
          <w:szCs w:val="24"/>
        </w:rPr>
        <w:t>Iyyov</w:t>
      </w:r>
      <w:r w:rsidR="002235CD" w:rsidRPr="00DE05BA">
        <w:rPr>
          <w:rFonts w:asciiTheme="minorBidi" w:hAnsiTheme="minorBidi"/>
          <w:sz w:val="24"/>
          <w:szCs w:val="24"/>
        </w:rPr>
        <w:t xml:space="preserve"> 14:</w:t>
      </w:r>
      <w:r w:rsidR="00902EAE" w:rsidRPr="00DE05BA">
        <w:rPr>
          <w:rFonts w:asciiTheme="minorBidi" w:hAnsiTheme="minorBidi"/>
          <w:sz w:val="24"/>
          <w:szCs w:val="24"/>
        </w:rPr>
        <w:t>22</w:t>
      </w:r>
      <w:r w:rsidR="002235CD" w:rsidRPr="00DE05BA">
        <w:rPr>
          <w:rFonts w:asciiTheme="minorBidi" w:hAnsiTheme="minorBidi"/>
          <w:sz w:val="24"/>
          <w:szCs w:val="24"/>
        </w:rPr>
        <w:t>)</w:t>
      </w:r>
      <w:r w:rsidR="001E7D05" w:rsidRPr="00DE05BA">
        <w:rPr>
          <w:rFonts w:asciiTheme="minorBidi" w:hAnsiTheme="minorBidi"/>
          <w:sz w:val="24"/>
          <w:szCs w:val="24"/>
        </w:rPr>
        <w:t>?</w:t>
      </w:r>
      <w:r w:rsidR="003C543C" w:rsidRPr="00DE05BA">
        <w:rPr>
          <w:rFonts w:asciiTheme="minorBidi" w:hAnsiTheme="minorBidi"/>
          <w:sz w:val="24"/>
          <w:szCs w:val="24"/>
        </w:rPr>
        <w:t>”</w:t>
      </w:r>
      <w:r w:rsidR="001E7D05" w:rsidRPr="00DE05BA">
        <w:rPr>
          <w:rFonts w:asciiTheme="minorBidi" w:hAnsiTheme="minorBidi"/>
          <w:sz w:val="24"/>
          <w:szCs w:val="24"/>
        </w:rPr>
        <w:t xml:space="preserve"> A</w:t>
      </w:r>
      <w:r w:rsidR="002235CD" w:rsidRPr="00DE05BA">
        <w:rPr>
          <w:rFonts w:asciiTheme="minorBidi" w:hAnsiTheme="minorBidi"/>
          <w:sz w:val="24"/>
          <w:szCs w:val="24"/>
        </w:rPr>
        <w:t>nd</w:t>
      </w:r>
      <w:r w:rsidR="009A7E85" w:rsidRPr="00DE05BA">
        <w:rPr>
          <w:rFonts w:asciiTheme="minorBidi" w:hAnsiTheme="minorBidi"/>
          <w:sz w:val="24"/>
          <w:szCs w:val="24"/>
        </w:rPr>
        <w:t xml:space="preserve"> R. Yitz</w:t>
      </w:r>
      <w:r w:rsidR="008E435D" w:rsidRPr="00DE05BA">
        <w:rPr>
          <w:rFonts w:asciiTheme="minorBidi" w:hAnsiTheme="minorBidi"/>
          <w:sz w:val="24"/>
          <w:szCs w:val="24"/>
        </w:rPr>
        <w:t>c</w:t>
      </w:r>
      <w:r w:rsidR="009A7E85" w:rsidRPr="00DE05BA">
        <w:rPr>
          <w:rFonts w:asciiTheme="minorBidi" w:hAnsiTheme="minorBidi"/>
          <w:sz w:val="24"/>
          <w:szCs w:val="24"/>
        </w:rPr>
        <w:t xml:space="preserve">hak said: </w:t>
      </w:r>
      <w:r w:rsidR="003C543C" w:rsidRPr="00DE05BA">
        <w:rPr>
          <w:rFonts w:asciiTheme="minorBidi" w:hAnsiTheme="minorBidi"/>
          <w:sz w:val="24"/>
          <w:szCs w:val="24"/>
        </w:rPr>
        <w:t>“</w:t>
      </w:r>
      <w:r w:rsidR="009A7E85" w:rsidRPr="00DE05BA">
        <w:rPr>
          <w:rFonts w:asciiTheme="minorBidi" w:hAnsiTheme="minorBidi"/>
          <w:sz w:val="24"/>
          <w:szCs w:val="24"/>
        </w:rPr>
        <w:t>The worm</w:t>
      </w:r>
      <w:r w:rsidR="002235CD" w:rsidRPr="00DE05BA">
        <w:rPr>
          <w:rFonts w:asciiTheme="minorBidi" w:hAnsiTheme="minorBidi"/>
          <w:sz w:val="24"/>
          <w:szCs w:val="24"/>
        </w:rPr>
        <w:t xml:space="preserve"> hurts the d</w:t>
      </w:r>
      <w:r w:rsidR="003C543C" w:rsidRPr="00DE05BA">
        <w:rPr>
          <w:rFonts w:asciiTheme="minorBidi" w:hAnsiTheme="minorBidi"/>
          <w:sz w:val="24"/>
          <w:szCs w:val="24"/>
        </w:rPr>
        <w:t>ead like a needle in live flesh</w:t>
      </w:r>
      <w:r w:rsidR="002235CD" w:rsidRPr="00DE05BA">
        <w:rPr>
          <w:rFonts w:asciiTheme="minorBidi" w:hAnsiTheme="minorBidi"/>
          <w:sz w:val="24"/>
          <w:szCs w:val="24"/>
        </w:rPr>
        <w:t xml:space="preserve">.”   They said:  </w:t>
      </w:r>
      <w:r w:rsidR="001E7D05" w:rsidRPr="00DE05BA">
        <w:rPr>
          <w:rFonts w:asciiTheme="minorBidi" w:hAnsiTheme="minorBidi"/>
          <w:sz w:val="24"/>
          <w:szCs w:val="24"/>
        </w:rPr>
        <w:t>“</w:t>
      </w:r>
      <w:r w:rsidR="002235CD" w:rsidRPr="00DE05BA">
        <w:rPr>
          <w:rFonts w:asciiTheme="minorBidi" w:hAnsiTheme="minorBidi"/>
          <w:sz w:val="24"/>
          <w:szCs w:val="24"/>
        </w:rPr>
        <w:t>They know their own pain</w:t>
      </w:r>
      <w:r w:rsidR="00590439" w:rsidRPr="00DE05BA">
        <w:rPr>
          <w:rFonts w:asciiTheme="minorBidi" w:hAnsiTheme="minorBidi"/>
          <w:sz w:val="24"/>
          <w:szCs w:val="24"/>
        </w:rPr>
        <w:t>,</w:t>
      </w:r>
      <w:r w:rsidR="002235CD" w:rsidRPr="00DE05BA">
        <w:rPr>
          <w:rFonts w:asciiTheme="minorBidi" w:hAnsiTheme="minorBidi"/>
          <w:sz w:val="24"/>
          <w:szCs w:val="24"/>
        </w:rPr>
        <w:t xml:space="preserve"> but not those of others.”  </w:t>
      </w:r>
    </w:p>
    <w:p w:rsidR="00DE05BA" w:rsidRDefault="00DE05BA" w:rsidP="00DE05BA">
      <w:pPr>
        <w:spacing w:after="0"/>
        <w:ind w:left="720"/>
        <w:jc w:val="both"/>
        <w:rPr>
          <w:rFonts w:asciiTheme="minorBidi" w:hAnsiTheme="minorBidi"/>
          <w:sz w:val="24"/>
          <w:szCs w:val="24"/>
        </w:rPr>
      </w:pPr>
    </w:p>
    <w:p w:rsidR="003E0ED6" w:rsidRPr="00DE05BA" w:rsidRDefault="002235CD" w:rsidP="00DE05BA">
      <w:pPr>
        <w:spacing w:after="0"/>
        <w:ind w:left="720"/>
        <w:jc w:val="both"/>
        <w:rPr>
          <w:rFonts w:asciiTheme="minorBidi" w:hAnsiTheme="minorBidi"/>
          <w:sz w:val="24"/>
          <w:szCs w:val="24"/>
        </w:rPr>
      </w:pPr>
      <w:r w:rsidRPr="00DE05BA">
        <w:rPr>
          <w:rFonts w:asciiTheme="minorBidi" w:hAnsiTheme="minorBidi"/>
          <w:sz w:val="24"/>
          <w:szCs w:val="24"/>
        </w:rPr>
        <w:t>And do they not?  Did we not learn</w:t>
      </w:r>
      <w:r w:rsidR="001E7D05" w:rsidRPr="00DE05BA">
        <w:rPr>
          <w:rFonts w:asciiTheme="minorBidi" w:hAnsiTheme="minorBidi"/>
          <w:sz w:val="24"/>
          <w:szCs w:val="24"/>
        </w:rPr>
        <w:t xml:space="preserve"> the following?</w:t>
      </w:r>
      <w:r w:rsidR="00902EAE" w:rsidRPr="00DE05BA">
        <w:rPr>
          <w:rFonts w:asciiTheme="minorBidi" w:hAnsiTheme="minorBidi"/>
          <w:sz w:val="24"/>
          <w:szCs w:val="24"/>
        </w:rPr>
        <w:t xml:space="preserve">  T</w:t>
      </w:r>
      <w:r w:rsidRPr="00DE05BA">
        <w:rPr>
          <w:rFonts w:asciiTheme="minorBidi" w:hAnsiTheme="minorBidi"/>
          <w:sz w:val="24"/>
          <w:szCs w:val="24"/>
        </w:rPr>
        <w:t xml:space="preserve">here was a story of a pious man who gave a coin to a pauper during years of famine.  </w:t>
      </w:r>
      <w:r w:rsidR="00416DC0" w:rsidRPr="00DE05BA">
        <w:rPr>
          <w:rFonts w:asciiTheme="minorBidi" w:hAnsiTheme="minorBidi"/>
          <w:sz w:val="24"/>
          <w:szCs w:val="24"/>
        </w:rPr>
        <w:t>His wife became angry with him</w:t>
      </w:r>
      <w:r w:rsidR="00590439" w:rsidRPr="00DE05BA">
        <w:rPr>
          <w:rFonts w:asciiTheme="minorBidi" w:hAnsiTheme="minorBidi"/>
          <w:sz w:val="24"/>
          <w:szCs w:val="24"/>
        </w:rPr>
        <w:t>,</w:t>
      </w:r>
      <w:r w:rsidR="00416DC0" w:rsidRPr="00DE05BA">
        <w:rPr>
          <w:rFonts w:asciiTheme="minorBidi" w:hAnsiTheme="minorBidi"/>
          <w:sz w:val="24"/>
          <w:szCs w:val="24"/>
        </w:rPr>
        <w:t xml:space="preserve"> and he went to sleep in the cemetery.</w:t>
      </w:r>
      <w:r w:rsidR="00763FFF" w:rsidRPr="00DE05BA">
        <w:rPr>
          <w:rFonts w:asciiTheme="minorBidi" w:hAnsiTheme="minorBidi"/>
          <w:sz w:val="24"/>
          <w:szCs w:val="24"/>
        </w:rPr>
        <w:t xml:space="preserve">  He heard two spirits talking to each other.  One said to the other: </w:t>
      </w:r>
      <w:r w:rsidR="005E56B5" w:rsidRPr="00DE05BA">
        <w:rPr>
          <w:rFonts w:asciiTheme="minorBidi" w:hAnsiTheme="minorBidi"/>
          <w:sz w:val="24"/>
          <w:szCs w:val="24"/>
        </w:rPr>
        <w:t xml:space="preserve"> </w:t>
      </w:r>
      <w:r w:rsidR="00763FFF" w:rsidRPr="00DE05BA">
        <w:rPr>
          <w:rFonts w:asciiTheme="minorBidi" w:hAnsiTheme="minorBidi"/>
          <w:sz w:val="24"/>
          <w:szCs w:val="24"/>
        </w:rPr>
        <w:t>“</w:t>
      </w:r>
      <w:r w:rsidR="005E56B5" w:rsidRPr="00DE05BA">
        <w:rPr>
          <w:rFonts w:asciiTheme="minorBidi" w:hAnsiTheme="minorBidi"/>
          <w:sz w:val="24"/>
          <w:szCs w:val="24"/>
        </w:rPr>
        <w:t>Let us go travel in the world and hear from behind the curtain what punishment is coming to the world.”</w:t>
      </w:r>
      <w:r w:rsidR="00763FFF" w:rsidRPr="00DE05BA">
        <w:rPr>
          <w:rFonts w:asciiTheme="minorBidi" w:hAnsiTheme="minorBidi"/>
          <w:sz w:val="24"/>
          <w:szCs w:val="24"/>
        </w:rPr>
        <w:t xml:space="preserve"> </w:t>
      </w:r>
      <w:r w:rsidR="005E56B5" w:rsidRPr="00DE05BA">
        <w:rPr>
          <w:rFonts w:asciiTheme="minorBidi" w:hAnsiTheme="minorBidi"/>
          <w:sz w:val="24"/>
          <w:szCs w:val="24"/>
        </w:rPr>
        <w:t xml:space="preserve">  She said to her: “I cann</w:t>
      </w:r>
      <w:r w:rsidR="003C543C" w:rsidRPr="00DE05BA">
        <w:rPr>
          <w:rFonts w:asciiTheme="minorBidi" w:hAnsiTheme="minorBidi"/>
          <w:sz w:val="24"/>
          <w:szCs w:val="24"/>
        </w:rPr>
        <w:t>ot because I am buried in a mat</w:t>
      </w:r>
      <w:r w:rsidR="005E56B5" w:rsidRPr="00DE05BA">
        <w:rPr>
          <w:rFonts w:asciiTheme="minorBidi" w:hAnsiTheme="minorBidi"/>
          <w:sz w:val="24"/>
          <w:szCs w:val="24"/>
        </w:rPr>
        <w:t xml:space="preserve"> of reeds.  You go and tell me what you hear.”  She went out and came back.   Her friend said: “What did you hear behind the curtain?”  She said to her: “I heard that anyone</w:t>
      </w:r>
      <w:r w:rsidR="009A7E85" w:rsidRPr="00DE05BA">
        <w:rPr>
          <w:rFonts w:asciiTheme="minorBidi" w:hAnsiTheme="minorBidi"/>
          <w:sz w:val="24"/>
          <w:szCs w:val="24"/>
        </w:rPr>
        <w:t xml:space="preserve"> who plants at the time of the first rainfall</w:t>
      </w:r>
      <w:r w:rsidR="005E56B5" w:rsidRPr="00DE05BA">
        <w:rPr>
          <w:rFonts w:asciiTheme="minorBidi" w:hAnsiTheme="minorBidi"/>
          <w:sz w:val="24"/>
          <w:szCs w:val="24"/>
        </w:rPr>
        <w:t xml:space="preserve"> will have their crops struck by hail.”  He [the p</w:t>
      </w:r>
      <w:r w:rsidR="009A7E85" w:rsidRPr="00DE05BA">
        <w:rPr>
          <w:rFonts w:asciiTheme="minorBidi" w:hAnsiTheme="minorBidi"/>
          <w:sz w:val="24"/>
          <w:szCs w:val="24"/>
        </w:rPr>
        <w:t>ious fellow] went and planted during the second rainfall</w:t>
      </w:r>
      <w:r w:rsidR="005E56B5" w:rsidRPr="00DE05BA">
        <w:rPr>
          <w:rFonts w:asciiTheme="minorBidi" w:hAnsiTheme="minorBidi"/>
          <w:sz w:val="24"/>
          <w:szCs w:val="24"/>
        </w:rPr>
        <w:t xml:space="preserve">.   The entire world’s crops were stricken but not those of this fellow.  </w:t>
      </w:r>
    </w:p>
    <w:p w:rsidR="00DE05BA" w:rsidRDefault="00DE05BA" w:rsidP="00DE05BA">
      <w:pPr>
        <w:spacing w:after="0"/>
        <w:ind w:left="720"/>
        <w:jc w:val="both"/>
        <w:rPr>
          <w:rFonts w:asciiTheme="minorBidi" w:hAnsiTheme="minorBidi"/>
          <w:sz w:val="24"/>
          <w:szCs w:val="24"/>
        </w:rPr>
      </w:pPr>
    </w:p>
    <w:p w:rsidR="003E0ED6" w:rsidRPr="00DE05BA" w:rsidRDefault="005E56B5" w:rsidP="00DE05BA">
      <w:pPr>
        <w:spacing w:after="0"/>
        <w:ind w:left="720"/>
        <w:jc w:val="both"/>
        <w:rPr>
          <w:rFonts w:asciiTheme="minorBidi" w:hAnsiTheme="minorBidi"/>
          <w:sz w:val="24"/>
          <w:szCs w:val="24"/>
        </w:rPr>
      </w:pPr>
      <w:r w:rsidRPr="00DE05BA">
        <w:rPr>
          <w:rFonts w:asciiTheme="minorBidi" w:hAnsiTheme="minorBidi"/>
          <w:sz w:val="24"/>
          <w:szCs w:val="24"/>
        </w:rPr>
        <w:t xml:space="preserve">The next year, he went to sleep in the cemetery.   </w:t>
      </w:r>
      <w:r w:rsidR="003E0ED6" w:rsidRPr="00DE05BA">
        <w:rPr>
          <w:rFonts w:asciiTheme="minorBidi" w:hAnsiTheme="minorBidi"/>
          <w:sz w:val="24"/>
          <w:szCs w:val="24"/>
        </w:rPr>
        <w:t>He heard two spirits talking to each other.  One said to the other:  “Let us go travel in the world and hear from behind the curtain what punishment is coming to the world.”   She said to her: “I cann</w:t>
      </w:r>
      <w:r w:rsidR="003C543C" w:rsidRPr="00DE05BA">
        <w:rPr>
          <w:rFonts w:asciiTheme="minorBidi" w:hAnsiTheme="minorBidi"/>
          <w:sz w:val="24"/>
          <w:szCs w:val="24"/>
        </w:rPr>
        <w:t>ot because I am buried in a mat</w:t>
      </w:r>
      <w:r w:rsidR="003E0ED6" w:rsidRPr="00DE05BA">
        <w:rPr>
          <w:rFonts w:asciiTheme="minorBidi" w:hAnsiTheme="minorBidi"/>
          <w:sz w:val="24"/>
          <w:szCs w:val="24"/>
        </w:rPr>
        <w:t xml:space="preserve"> of reeds.  You go and tell me what you hear.”  She went out and came back.   Her friend said: “What did you hear behind the curtain?”  She said to her: “I </w:t>
      </w:r>
      <w:r w:rsidR="0092436D" w:rsidRPr="00DE05BA">
        <w:rPr>
          <w:rFonts w:asciiTheme="minorBidi" w:hAnsiTheme="minorBidi"/>
          <w:sz w:val="24"/>
          <w:szCs w:val="24"/>
        </w:rPr>
        <w:t>heard that anyone who plants at the time of the second rainfall</w:t>
      </w:r>
      <w:r w:rsidR="003E0ED6" w:rsidRPr="00DE05BA">
        <w:rPr>
          <w:rFonts w:asciiTheme="minorBidi" w:hAnsiTheme="minorBidi"/>
          <w:sz w:val="24"/>
          <w:szCs w:val="24"/>
        </w:rPr>
        <w:t xml:space="preserve"> will </w:t>
      </w:r>
      <w:r w:rsidR="0092436D" w:rsidRPr="00DE05BA">
        <w:rPr>
          <w:rFonts w:asciiTheme="minorBidi" w:hAnsiTheme="minorBidi"/>
          <w:sz w:val="24"/>
          <w:szCs w:val="24"/>
        </w:rPr>
        <w:t>have their crops struck by blight</w:t>
      </w:r>
      <w:r w:rsidR="003E0ED6" w:rsidRPr="00DE05BA">
        <w:rPr>
          <w:rFonts w:asciiTheme="minorBidi" w:hAnsiTheme="minorBidi"/>
          <w:sz w:val="24"/>
          <w:szCs w:val="24"/>
        </w:rPr>
        <w:t>.”  He [the p</w:t>
      </w:r>
      <w:r w:rsidR="0092436D" w:rsidRPr="00DE05BA">
        <w:rPr>
          <w:rFonts w:asciiTheme="minorBidi" w:hAnsiTheme="minorBidi"/>
          <w:sz w:val="24"/>
          <w:szCs w:val="24"/>
        </w:rPr>
        <w:t>ious fellow] went and planted at</w:t>
      </w:r>
      <w:r w:rsidR="003E0ED6" w:rsidRPr="00DE05BA">
        <w:rPr>
          <w:rFonts w:asciiTheme="minorBidi" w:hAnsiTheme="minorBidi"/>
          <w:sz w:val="24"/>
          <w:szCs w:val="24"/>
        </w:rPr>
        <w:t xml:space="preserve"> </w:t>
      </w:r>
      <w:r w:rsidR="0092436D" w:rsidRPr="00DE05BA">
        <w:rPr>
          <w:rFonts w:asciiTheme="minorBidi" w:hAnsiTheme="minorBidi"/>
          <w:sz w:val="24"/>
          <w:szCs w:val="24"/>
        </w:rPr>
        <w:t xml:space="preserve">time of </w:t>
      </w:r>
      <w:r w:rsidR="0092436D" w:rsidRPr="00DE05BA">
        <w:rPr>
          <w:rFonts w:asciiTheme="minorBidi" w:hAnsiTheme="minorBidi"/>
          <w:sz w:val="24"/>
          <w:szCs w:val="24"/>
        </w:rPr>
        <w:lastRenderedPageBreak/>
        <w:t xml:space="preserve">the first </w:t>
      </w:r>
      <w:r w:rsidR="003E0ED6" w:rsidRPr="00DE05BA">
        <w:rPr>
          <w:rFonts w:asciiTheme="minorBidi" w:hAnsiTheme="minorBidi"/>
          <w:sz w:val="24"/>
          <w:szCs w:val="24"/>
        </w:rPr>
        <w:t>r</w:t>
      </w:r>
      <w:r w:rsidR="0092436D" w:rsidRPr="00DE05BA">
        <w:rPr>
          <w:rFonts w:asciiTheme="minorBidi" w:hAnsiTheme="minorBidi"/>
          <w:sz w:val="24"/>
          <w:szCs w:val="24"/>
        </w:rPr>
        <w:t>ainfall</w:t>
      </w:r>
      <w:r w:rsidR="003E0ED6" w:rsidRPr="00DE05BA">
        <w:rPr>
          <w:rFonts w:asciiTheme="minorBidi" w:hAnsiTheme="minorBidi"/>
          <w:sz w:val="24"/>
          <w:szCs w:val="24"/>
        </w:rPr>
        <w:t>.   The en</w:t>
      </w:r>
      <w:r w:rsidR="00590439" w:rsidRPr="00DE05BA">
        <w:rPr>
          <w:rFonts w:asciiTheme="minorBidi" w:hAnsiTheme="minorBidi"/>
          <w:sz w:val="24"/>
          <w:szCs w:val="24"/>
        </w:rPr>
        <w:t>tire world’s crops were struck by blight</w:t>
      </w:r>
      <w:r w:rsidR="003E0ED6" w:rsidRPr="00DE05BA">
        <w:rPr>
          <w:rFonts w:asciiTheme="minorBidi" w:hAnsiTheme="minorBidi"/>
          <w:sz w:val="24"/>
          <w:szCs w:val="24"/>
        </w:rPr>
        <w:t xml:space="preserve"> but not those of this fellow.</w:t>
      </w:r>
    </w:p>
    <w:p w:rsidR="00DE05BA" w:rsidRDefault="00DE05BA" w:rsidP="00DE05BA">
      <w:pPr>
        <w:spacing w:after="0"/>
        <w:ind w:left="720"/>
        <w:jc w:val="both"/>
        <w:rPr>
          <w:rFonts w:asciiTheme="minorBidi" w:hAnsiTheme="minorBidi"/>
          <w:sz w:val="24"/>
          <w:szCs w:val="24"/>
        </w:rPr>
      </w:pPr>
    </w:p>
    <w:p w:rsidR="003E0ED6" w:rsidRPr="00DE05BA" w:rsidRDefault="003E0ED6" w:rsidP="00DE05BA">
      <w:pPr>
        <w:spacing w:after="0"/>
        <w:ind w:left="720"/>
        <w:jc w:val="both"/>
        <w:rPr>
          <w:rFonts w:asciiTheme="minorBidi" w:hAnsiTheme="minorBidi"/>
          <w:sz w:val="24"/>
          <w:szCs w:val="24"/>
        </w:rPr>
      </w:pPr>
      <w:r w:rsidRPr="00DE05BA">
        <w:rPr>
          <w:rFonts w:asciiTheme="minorBidi" w:hAnsiTheme="minorBidi"/>
          <w:sz w:val="24"/>
          <w:szCs w:val="24"/>
        </w:rPr>
        <w:t>His wife asked him:  “How come last year, everyone’s crops were stricken except yours</w:t>
      </w:r>
      <w:r w:rsidR="00590439" w:rsidRPr="00DE05BA">
        <w:rPr>
          <w:rFonts w:asciiTheme="minorBidi" w:hAnsiTheme="minorBidi"/>
          <w:sz w:val="24"/>
          <w:szCs w:val="24"/>
        </w:rPr>
        <w:t>, and now everyone’s crops were blighted</w:t>
      </w:r>
      <w:r w:rsidRPr="00DE05BA">
        <w:rPr>
          <w:rFonts w:asciiTheme="minorBidi" w:hAnsiTheme="minorBidi"/>
          <w:sz w:val="24"/>
          <w:szCs w:val="24"/>
        </w:rPr>
        <w:t xml:space="preserve"> except yours?”   He told her the whole story.  They said: “It was not many days before a quarrel developed between the pious fellow’s wife and </w:t>
      </w:r>
      <w:r w:rsidR="0092436D" w:rsidRPr="00DE05BA">
        <w:rPr>
          <w:rFonts w:asciiTheme="minorBidi" w:hAnsiTheme="minorBidi"/>
          <w:sz w:val="24"/>
          <w:szCs w:val="24"/>
        </w:rPr>
        <w:t>th</w:t>
      </w:r>
      <w:r w:rsidRPr="00DE05BA">
        <w:rPr>
          <w:rFonts w:asciiTheme="minorBidi" w:hAnsiTheme="minorBidi"/>
          <w:sz w:val="24"/>
          <w:szCs w:val="24"/>
        </w:rPr>
        <w:t>e mother of that [dece</w:t>
      </w:r>
      <w:r w:rsidR="00590439" w:rsidRPr="00DE05BA">
        <w:rPr>
          <w:rFonts w:asciiTheme="minorBidi" w:hAnsiTheme="minorBidi"/>
          <w:sz w:val="24"/>
          <w:szCs w:val="24"/>
        </w:rPr>
        <w:t>ased] girl.  She said to her: ‘</w:t>
      </w:r>
      <w:r w:rsidR="0092436D" w:rsidRPr="00DE05BA">
        <w:rPr>
          <w:rFonts w:asciiTheme="minorBidi" w:hAnsiTheme="minorBidi"/>
          <w:sz w:val="24"/>
          <w:szCs w:val="24"/>
        </w:rPr>
        <w:t>C</w:t>
      </w:r>
      <w:r w:rsidRPr="00DE05BA">
        <w:rPr>
          <w:rFonts w:asciiTheme="minorBidi" w:hAnsiTheme="minorBidi"/>
          <w:sz w:val="24"/>
          <w:szCs w:val="24"/>
        </w:rPr>
        <w:t>o</w:t>
      </w:r>
      <w:r w:rsidR="0092436D" w:rsidRPr="00DE05BA">
        <w:rPr>
          <w:rFonts w:asciiTheme="minorBidi" w:hAnsiTheme="minorBidi"/>
          <w:sz w:val="24"/>
          <w:szCs w:val="24"/>
        </w:rPr>
        <w:t>me</w:t>
      </w:r>
      <w:r w:rsidRPr="00DE05BA">
        <w:rPr>
          <w:rFonts w:asciiTheme="minorBidi" w:hAnsiTheme="minorBidi"/>
          <w:sz w:val="24"/>
          <w:szCs w:val="24"/>
        </w:rPr>
        <w:t xml:space="preserve"> and I will show you your daughter buried in a ma</w:t>
      </w:r>
      <w:r w:rsidR="003C543C" w:rsidRPr="00DE05BA">
        <w:rPr>
          <w:rFonts w:asciiTheme="minorBidi" w:hAnsiTheme="minorBidi"/>
          <w:sz w:val="24"/>
          <w:szCs w:val="24"/>
        </w:rPr>
        <w:t>t</w:t>
      </w:r>
      <w:r w:rsidR="00590439" w:rsidRPr="00DE05BA">
        <w:rPr>
          <w:rFonts w:asciiTheme="minorBidi" w:hAnsiTheme="minorBidi"/>
          <w:sz w:val="24"/>
          <w:szCs w:val="24"/>
        </w:rPr>
        <w:t xml:space="preserve"> of reeds.’”</w:t>
      </w:r>
      <w:r w:rsidRPr="00DE05BA">
        <w:rPr>
          <w:rFonts w:asciiTheme="minorBidi" w:hAnsiTheme="minorBidi"/>
          <w:sz w:val="24"/>
          <w:szCs w:val="24"/>
        </w:rPr>
        <w:t xml:space="preserve"> </w:t>
      </w:r>
    </w:p>
    <w:p w:rsidR="00DE05BA" w:rsidRDefault="00DE05BA" w:rsidP="00DE05BA">
      <w:pPr>
        <w:spacing w:after="0"/>
        <w:ind w:left="720"/>
        <w:jc w:val="both"/>
        <w:rPr>
          <w:rFonts w:asciiTheme="minorBidi" w:hAnsiTheme="minorBidi"/>
          <w:sz w:val="24"/>
          <w:szCs w:val="24"/>
        </w:rPr>
      </w:pPr>
    </w:p>
    <w:p w:rsidR="003E0ED6" w:rsidRPr="00DE05BA" w:rsidRDefault="003E0ED6" w:rsidP="00DE05BA">
      <w:pPr>
        <w:spacing w:after="0"/>
        <w:ind w:left="720"/>
        <w:jc w:val="both"/>
        <w:rPr>
          <w:rFonts w:asciiTheme="minorBidi" w:hAnsiTheme="minorBidi"/>
          <w:sz w:val="24"/>
          <w:szCs w:val="24"/>
        </w:rPr>
      </w:pPr>
      <w:r w:rsidRPr="00DE05BA">
        <w:rPr>
          <w:rFonts w:asciiTheme="minorBidi" w:hAnsiTheme="minorBidi"/>
          <w:sz w:val="24"/>
          <w:szCs w:val="24"/>
        </w:rPr>
        <w:t>The next year, he went to sleep in the cemetery.   He heard those spirits talking to each other.  One said to the other:  “Let us go travel in the world and hear from behind the curtain what punishment is coming to the world.”   She said to her: “L</w:t>
      </w:r>
      <w:r w:rsidR="001E7D05" w:rsidRPr="00DE05BA">
        <w:rPr>
          <w:rFonts w:asciiTheme="minorBidi" w:hAnsiTheme="minorBidi"/>
          <w:sz w:val="24"/>
          <w:szCs w:val="24"/>
        </w:rPr>
        <w:t>e</w:t>
      </w:r>
      <w:r w:rsidRPr="00DE05BA">
        <w:rPr>
          <w:rFonts w:asciiTheme="minorBidi" w:hAnsiTheme="minorBidi"/>
          <w:sz w:val="24"/>
          <w:szCs w:val="24"/>
        </w:rPr>
        <w:t xml:space="preserve">ave me be.  The words passed between us are heard among the living.”  </w:t>
      </w:r>
    </w:p>
    <w:p w:rsidR="00DE05BA" w:rsidRDefault="00DE05BA" w:rsidP="00DE05BA">
      <w:pPr>
        <w:spacing w:after="0"/>
        <w:ind w:left="720"/>
        <w:jc w:val="both"/>
        <w:rPr>
          <w:rFonts w:asciiTheme="minorBidi" w:hAnsiTheme="minorBidi"/>
          <w:sz w:val="24"/>
          <w:szCs w:val="24"/>
        </w:rPr>
      </w:pPr>
    </w:p>
    <w:p w:rsidR="003E0ED6" w:rsidRPr="00DE05BA" w:rsidRDefault="003E0ED6" w:rsidP="00DE05BA">
      <w:pPr>
        <w:spacing w:after="0"/>
        <w:ind w:left="720"/>
        <w:jc w:val="both"/>
        <w:rPr>
          <w:rFonts w:asciiTheme="minorBidi" w:hAnsiTheme="minorBidi"/>
          <w:sz w:val="24"/>
          <w:szCs w:val="24"/>
        </w:rPr>
      </w:pPr>
      <w:r w:rsidRPr="00DE05BA">
        <w:rPr>
          <w:rFonts w:asciiTheme="minorBidi" w:hAnsiTheme="minorBidi"/>
          <w:sz w:val="24"/>
          <w:szCs w:val="24"/>
        </w:rPr>
        <w:t>We see that they [the deceased]</w:t>
      </w:r>
      <w:r w:rsidR="0092436D" w:rsidRPr="00DE05BA">
        <w:rPr>
          <w:rFonts w:asciiTheme="minorBidi" w:hAnsiTheme="minorBidi"/>
          <w:sz w:val="24"/>
          <w:szCs w:val="24"/>
        </w:rPr>
        <w:t xml:space="preserve"> </w:t>
      </w:r>
      <w:r w:rsidRPr="00DE05BA">
        <w:rPr>
          <w:rFonts w:asciiTheme="minorBidi" w:hAnsiTheme="minorBidi"/>
          <w:sz w:val="24"/>
          <w:szCs w:val="24"/>
        </w:rPr>
        <w:t>know [what happens in this world].  Perhaps another person passed away and went and told them.   (</w:t>
      </w:r>
      <w:r w:rsidRPr="00DE05BA">
        <w:rPr>
          <w:rFonts w:asciiTheme="minorBidi" w:hAnsiTheme="minorBidi"/>
          <w:i/>
          <w:iCs/>
          <w:sz w:val="24"/>
          <w:szCs w:val="24"/>
        </w:rPr>
        <w:t>Berakhot</w:t>
      </w:r>
      <w:r w:rsidRPr="00DE05BA">
        <w:rPr>
          <w:rFonts w:asciiTheme="minorBidi" w:hAnsiTheme="minorBidi"/>
          <w:sz w:val="24"/>
          <w:szCs w:val="24"/>
        </w:rPr>
        <w:t xml:space="preserve"> 18b) </w:t>
      </w:r>
    </w:p>
    <w:p w:rsidR="00DE05BA" w:rsidRDefault="00DE05BA" w:rsidP="00DE05BA">
      <w:pPr>
        <w:spacing w:after="0"/>
        <w:jc w:val="both"/>
        <w:rPr>
          <w:rFonts w:asciiTheme="minorBidi" w:hAnsiTheme="minorBidi"/>
          <w:sz w:val="24"/>
          <w:szCs w:val="24"/>
        </w:rPr>
      </w:pPr>
    </w:p>
    <w:p w:rsidR="009C4CF9" w:rsidRPr="00DE05BA" w:rsidRDefault="009C4CF9" w:rsidP="00DE05BA">
      <w:pPr>
        <w:spacing w:after="0"/>
        <w:jc w:val="both"/>
        <w:rPr>
          <w:rFonts w:asciiTheme="minorBidi" w:hAnsiTheme="minorBidi"/>
          <w:sz w:val="24"/>
          <w:szCs w:val="24"/>
        </w:rPr>
      </w:pPr>
      <w:r w:rsidRPr="00DE05BA">
        <w:rPr>
          <w:rFonts w:asciiTheme="minorBidi" w:hAnsiTheme="minorBidi"/>
          <w:sz w:val="24"/>
          <w:szCs w:val="24"/>
        </w:rPr>
        <w:tab/>
        <w:t xml:space="preserve">I am often asked whether or not I think fantastical aggadic stories truly happened.  </w:t>
      </w:r>
      <w:r w:rsidR="0092436D" w:rsidRPr="00DE05BA">
        <w:rPr>
          <w:rFonts w:asciiTheme="minorBidi" w:hAnsiTheme="minorBidi"/>
          <w:sz w:val="24"/>
          <w:szCs w:val="24"/>
        </w:rPr>
        <w:t xml:space="preserve"> To a great degree, </w:t>
      </w:r>
      <w:r w:rsidR="00090C3C" w:rsidRPr="00DE05BA">
        <w:rPr>
          <w:rFonts w:asciiTheme="minorBidi" w:hAnsiTheme="minorBidi"/>
          <w:sz w:val="24"/>
          <w:szCs w:val="24"/>
        </w:rPr>
        <w:t>this</w:t>
      </w:r>
      <w:r w:rsidRPr="00DE05BA">
        <w:rPr>
          <w:rFonts w:asciiTheme="minorBidi" w:hAnsiTheme="minorBidi"/>
          <w:sz w:val="24"/>
          <w:szCs w:val="24"/>
        </w:rPr>
        <w:t xml:space="preserve"> </w:t>
      </w:r>
      <w:r w:rsidR="00C84D2C" w:rsidRPr="00DE05BA">
        <w:rPr>
          <w:rFonts w:asciiTheme="minorBidi" w:hAnsiTheme="minorBidi"/>
          <w:sz w:val="24"/>
          <w:szCs w:val="24"/>
        </w:rPr>
        <w:t xml:space="preserve">inquiry </w:t>
      </w:r>
      <w:r w:rsidR="00090C3C" w:rsidRPr="00DE05BA">
        <w:rPr>
          <w:rFonts w:asciiTheme="minorBidi" w:hAnsiTheme="minorBidi"/>
          <w:sz w:val="24"/>
          <w:szCs w:val="24"/>
        </w:rPr>
        <w:t xml:space="preserve">is </w:t>
      </w:r>
      <w:r w:rsidRPr="00DE05BA">
        <w:rPr>
          <w:rFonts w:asciiTheme="minorBidi" w:hAnsiTheme="minorBidi"/>
          <w:sz w:val="24"/>
          <w:szCs w:val="24"/>
        </w:rPr>
        <w:t xml:space="preserve">a distraction from the more important question of what the story teaches us.  </w:t>
      </w:r>
      <w:r w:rsidRPr="00DE05BA">
        <w:rPr>
          <w:rFonts w:asciiTheme="minorBidi" w:hAnsiTheme="minorBidi"/>
          <w:i/>
          <w:iCs/>
          <w:sz w:val="24"/>
          <w:szCs w:val="24"/>
        </w:rPr>
        <w:t>Chazal</w:t>
      </w:r>
      <w:r w:rsidRPr="00DE05BA">
        <w:rPr>
          <w:rFonts w:asciiTheme="minorBidi" w:hAnsiTheme="minorBidi"/>
          <w:sz w:val="24"/>
          <w:szCs w:val="24"/>
        </w:rPr>
        <w:t xml:space="preserve"> did not write </w:t>
      </w:r>
      <w:r w:rsidRPr="00DE05BA">
        <w:rPr>
          <w:rFonts w:asciiTheme="minorBidi" w:hAnsiTheme="minorBidi"/>
          <w:i/>
          <w:iCs/>
          <w:sz w:val="24"/>
          <w:szCs w:val="24"/>
        </w:rPr>
        <w:t>aggadot</w:t>
      </w:r>
      <w:r w:rsidR="0092436D" w:rsidRPr="00DE05BA">
        <w:rPr>
          <w:rFonts w:asciiTheme="minorBidi" w:hAnsiTheme="minorBidi"/>
          <w:sz w:val="24"/>
          <w:szCs w:val="24"/>
        </w:rPr>
        <w:t xml:space="preserve"> to teach history; presumably, they only incorporated</w:t>
      </w:r>
      <w:r w:rsidRPr="00DE05BA">
        <w:rPr>
          <w:rFonts w:asciiTheme="minorBidi" w:hAnsiTheme="minorBidi"/>
          <w:sz w:val="24"/>
          <w:szCs w:val="24"/>
        </w:rPr>
        <w:t xml:space="preserve"> stores of ethical and religious</w:t>
      </w:r>
      <w:r w:rsidR="00090C3C" w:rsidRPr="00DE05BA">
        <w:rPr>
          <w:rFonts w:asciiTheme="minorBidi" w:hAnsiTheme="minorBidi"/>
          <w:sz w:val="24"/>
          <w:szCs w:val="24"/>
        </w:rPr>
        <w:t xml:space="preserve"> import.  If so, whether </w:t>
      </w:r>
      <w:r w:rsidRPr="00DE05BA">
        <w:rPr>
          <w:rFonts w:asciiTheme="minorBidi" w:hAnsiTheme="minorBidi"/>
          <w:sz w:val="24"/>
          <w:szCs w:val="24"/>
        </w:rPr>
        <w:t xml:space="preserve">a given story actually happened or is an allegory, the essential issue remains what our sages wanted to teach us by including it.  </w:t>
      </w:r>
    </w:p>
    <w:p w:rsidR="00DE05BA" w:rsidRDefault="00DE05BA" w:rsidP="00DE05BA">
      <w:pPr>
        <w:spacing w:after="0"/>
        <w:jc w:val="both"/>
        <w:rPr>
          <w:rFonts w:asciiTheme="minorBidi" w:hAnsiTheme="minorBidi"/>
          <w:sz w:val="24"/>
          <w:szCs w:val="24"/>
        </w:rPr>
      </w:pPr>
    </w:p>
    <w:p w:rsidR="005027A6" w:rsidRPr="00DE05BA" w:rsidRDefault="009C4CF9" w:rsidP="00DE05BA">
      <w:pPr>
        <w:spacing w:after="0"/>
        <w:jc w:val="both"/>
        <w:rPr>
          <w:rFonts w:asciiTheme="minorBidi" w:hAnsiTheme="minorBidi"/>
          <w:sz w:val="24"/>
          <w:szCs w:val="24"/>
        </w:rPr>
      </w:pPr>
      <w:r w:rsidRPr="00DE05BA">
        <w:rPr>
          <w:rFonts w:asciiTheme="minorBidi" w:hAnsiTheme="minorBidi"/>
          <w:sz w:val="24"/>
          <w:szCs w:val="24"/>
        </w:rPr>
        <w:tab/>
      </w:r>
      <w:r w:rsidR="003B7BA3" w:rsidRPr="00DE05BA">
        <w:rPr>
          <w:rFonts w:asciiTheme="minorBidi" w:hAnsiTheme="minorBidi"/>
          <w:sz w:val="24"/>
          <w:szCs w:val="24"/>
        </w:rPr>
        <w:t xml:space="preserve">R. Yaakov ibn </w:t>
      </w:r>
      <w:r w:rsidR="00090C3C" w:rsidRPr="00DE05BA">
        <w:rPr>
          <w:rFonts w:asciiTheme="minorBidi" w:hAnsiTheme="minorBidi"/>
          <w:sz w:val="24"/>
          <w:szCs w:val="24"/>
        </w:rPr>
        <w:t>Ch</w:t>
      </w:r>
      <w:r w:rsidR="003B7BA3" w:rsidRPr="00DE05BA">
        <w:rPr>
          <w:rFonts w:asciiTheme="minorBidi" w:hAnsiTheme="minorBidi"/>
          <w:sz w:val="24"/>
          <w:szCs w:val="24"/>
        </w:rPr>
        <w:t>abib outlines many objections to a literal interpretation of this story.  Rashi (</w:t>
      </w:r>
      <w:r w:rsidR="003B7BA3" w:rsidRPr="00DE05BA">
        <w:rPr>
          <w:rFonts w:asciiTheme="minorBidi" w:hAnsiTheme="minorBidi"/>
          <w:i/>
          <w:iCs/>
          <w:sz w:val="24"/>
          <w:szCs w:val="24"/>
        </w:rPr>
        <w:t>Shabbat</w:t>
      </w:r>
      <w:r w:rsidR="003B7BA3" w:rsidRPr="00DE05BA">
        <w:rPr>
          <w:rFonts w:asciiTheme="minorBidi" w:hAnsiTheme="minorBidi"/>
          <w:sz w:val="24"/>
          <w:szCs w:val="24"/>
        </w:rPr>
        <w:t xml:space="preserve"> 127b) says that an anonymous “</w:t>
      </w:r>
      <w:r w:rsidR="003B7BA3" w:rsidRPr="00DE05BA">
        <w:rPr>
          <w:rFonts w:asciiTheme="minorBidi" w:hAnsiTheme="minorBidi"/>
          <w:i/>
          <w:iCs/>
          <w:sz w:val="24"/>
          <w:szCs w:val="24"/>
        </w:rPr>
        <w:t>chassid</w:t>
      </w:r>
      <w:r w:rsidR="003B7BA3" w:rsidRPr="00DE05BA">
        <w:rPr>
          <w:rFonts w:asciiTheme="minorBidi" w:hAnsiTheme="minorBidi"/>
          <w:sz w:val="24"/>
          <w:szCs w:val="24"/>
        </w:rPr>
        <w:t>” in Talmudic tales refers to either R. Yehuda ben Bava or R. Yehuda bar Ilai.</w:t>
      </w:r>
      <w:r w:rsidR="00090C3C" w:rsidRPr="00DE05BA">
        <w:rPr>
          <w:rFonts w:asciiTheme="minorBidi" w:hAnsiTheme="minorBidi"/>
          <w:sz w:val="24"/>
          <w:szCs w:val="24"/>
        </w:rPr>
        <w:t xml:space="preserve">  Could these pious scholars have gotten</w:t>
      </w:r>
      <w:r w:rsidR="003B7BA3" w:rsidRPr="00DE05BA">
        <w:rPr>
          <w:rFonts w:asciiTheme="minorBidi" w:hAnsiTheme="minorBidi"/>
          <w:sz w:val="24"/>
          <w:szCs w:val="24"/>
        </w:rPr>
        <w:t xml:space="preserve"> into such a </w:t>
      </w:r>
      <w:r w:rsidR="0092436D" w:rsidRPr="00DE05BA">
        <w:rPr>
          <w:rFonts w:asciiTheme="minorBidi" w:hAnsiTheme="minorBidi"/>
          <w:sz w:val="24"/>
          <w:szCs w:val="24"/>
        </w:rPr>
        <w:t xml:space="preserve">serious </w:t>
      </w:r>
      <w:r w:rsidR="003B7BA3" w:rsidRPr="00DE05BA">
        <w:rPr>
          <w:rFonts w:asciiTheme="minorBidi" w:hAnsiTheme="minorBidi"/>
          <w:sz w:val="24"/>
          <w:szCs w:val="24"/>
        </w:rPr>
        <w:t>fight with their wives on Rosh Hashana night that they end</w:t>
      </w:r>
      <w:r w:rsidR="00090C3C" w:rsidRPr="00DE05BA">
        <w:rPr>
          <w:rFonts w:asciiTheme="minorBidi" w:hAnsiTheme="minorBidi"/>
          <w:sz w:val="24"/>
          <w:szCs w:val="24"/>
        </w:rPr>
        <w:t>ed</w:t>
      </w:r>
      <w:r w:rsidR="003B7BA3" w:rsidRPr="00DE05BA">
        <w:rPr>
          <w:rFonts w:asciiTheme="minorBidi" w:hAnsiTheme="minorBidi"/>
          <w:sz w:val="24"/>
          <w:szCs w:val="24"/>
        </w:rPr>
        <w:t xml:space="preserve"> up sleeping in a cemetery?  Would a pious person return to the cemetery each year and possibly violate the prohibition of necromancy, </w:t>
      </w:r>
      <w:r w:rsidR="003B7BA3" w:rsidRPr="00DE05BA">
        <w:rPr>
          <w:rFonts w:asciiTheme="minorBidi" w:hAnsiTheme="minorBidi"/>
          <w:i/>
          <w:iCs/>
          <w:sz w:val="24"/>
          <w:szCs w:val="24"/>
        </w:rPr>
        <w:t>doresh el he-metim</w:t>
      </w:r>
      <w:r w:rsidR="003B7BA3" w:rsidRPr="00DE05BA">
        <w:rPr>
          <w:rFonts w:asciiTheme="minorBidi" w:hAnsiTheme="minorBidi"/>
          <w:sz w:val="24"/>
          <w:szCs w:val="24"/>
        </w:rPr>
        <w:t xml:space="preserve">?  Furthermore, souls that depart from the body should be in </w:t>
      </w:r>
      <w:r w:rsidR="00090C3C" w:rsidRPr="00DE05BA">
        <w:rPr>
          <w:rFonts w:asciiTheme="minorBidi" w:hAnsiTheme="minorBidi"/>
          <w:sz w:val="24"/>
          <w:szCs w:val="24"/>
        </w:rPr>
        <w:t>the Garden of Eden</w:t>
      </w:r>
      <w:r w:rsidR="00DC329B" w:rsidRPr="00DE05BA">
        <w:rPr>
          <w:rFonts w:asciiTheme="minorBidi" w:hAnsiTheme="minorBidi"/>
          <w:sz w:val="24"/>
          <w:szCs w:val="24"/>
        </w:rPr>
        <w:t>,</w:t>
      </w:r>
      <w:r w:rsidR="003B7BA3" w:rsidRPr="00DE05BA">
        <w:rPr>
          <w:rFonts w:asciiTheme="minorBidi" w:hAnsiTheme="minorBidi"/>
          <w:sz w:val="24"/>
          <w:szCs w:val="24"/>
        </w:rPr>
        <w:t xml:space="preserve"> rather than in the cemetery where their bodies were buried.</w:t>
      </w:r>
      <w:r w:rsidR="005027A6" w:rsidRPr="00DE05BA">
        <w:rPr>
          <w:rFonts w:asciiTheme="minorBidi" w:hAnsiTheme="minorBidi"/>
          <w:sz w:val="24"/>
          <w:szCs w:val="24"/>
        </w:rPr>
        <w:t xml:space="preserve">  At the conclusi</w:t>
      </w:r>
      <w:r w:rsidR="00090C3C" w:rsidRPr="00DE05BA">
        <w:rPr>
          <w:rFonts w:asciiTheme="minorBidi" w:hAnsiTheme="minorBidi"/>
          <w:sz w:val="24"/>
          <w:szCs w:val="24"/>
        </w:rPr>
        <w:t>on of an extended analysis, R. Ch</w:t>
      </w:r>
      <w:r w:rsidR="005027A6" w:rsidRPr="00DE05BA">
        <w:rPr>
          <w:rFonts w:asciiTheme="minorBidi" w:hAnsiTheme="minorBidi"/>
          <w:sz w:val="24"/>
          <w:szCs w:val="24"/>
        </w:rPr>
        <w:t>abib contends that this story reflects a vision that the pious fellow had in a dream Rosh Hashana night.  The dream provided helpful economic guidance.</w:t>
      </w:r>
    </w:p>
    <w:p w:rsidR="00DE05BA" w:rsidRDefault="00DE05BA" w:rsidP="00DE05BA">
      <w:pPr>
        <w:spacing w:after="0"/>
        <w:jc w:val="both"/>
        <w:rPr>
          <w:rFonts w:asciiTheme="minorBidi" w:hAnsiTheme="minorBidi"/>
          <w:sz w:val="24"/>
          <w:szCs w:val="24"/>
        </w:rPr>
      </w:pPr>
    </w:p>
    <w:p w:rsidR="000722DE" w:rsidRPr="00DE05BA" w:rsidRDefault="005027A6" w:rsidP="00DE05BA">
      <w:pPr>
        <w:spacing w:after="0"/>
        <w:jc w:val="both"/>
        <w:rPr>
          <w:rFonts w:asciiTheme="minorBidi" w:hAnsiTheme="minorBidi"/>
          <w:sz w:val="24"/>
          <w:szCs w:val="24"/>
        </w:rPr>
      </w:pPr>
      <w:r w:rsidRPr="00DE05BA">
        <w:rPr>
          <w:rFonts w:asciiTheme="minorBidi" w:hAnsiTheme="minorBidi"/>
          <w:sz w:val="24"/>
          <w:szCs w:val="24"/>
        </w:rPr>
        <w:tab/>
      </w:r>
      <w:r w:rsidR="000722DE" w:rsidRPr="00DE05BA">
        <w:rPr>
          <w:rFonts w:asciiTheme="minorBidi" w:hAnsiTheme="minorBidi"/>
          <w:sz w:val="24"/>
          <w:szCs w:val="24"/>
        </w:rPr>
        <w:t>R. Yosef Chayyim (</w:t>
      </w:r>
      <w:r w:rsidR="000722DE" w:rsidRPr="00DE05BA">
        <w:rPr>
          <w:rFonts w:asciiTheme="minorBidi" w:hAnsiTheme="minorBidi"/>
          <w:i/>
          <w:iCs/>
          <w:sz w:val="24"/>
          <w:szCs w:val="24"/>
        </w:rPr>
        <w:t>Ben Yehoyada</w:t>
      </w:r>
      <w:r w:rsidR="000722DE" w:rsidRPr="00DE05BA">
        <w:rPr>
          <w:rFonts w:asciiTheme="minorBidi" w:hAnsiTheme="minorBidi"/>
          <w:sz w:val="24"/>
          <w:szCs w:val="24"/>
        </w:rPr>
        <w:t>) agrees that this episode took place in a dream.  People often dream about something they thought about that day</w:t>
      </w:r>
      <w:r w:rsidR="00090C3C" w:rsidRPr="00DE05BA">
        <w:rPr>
          <w:rFonts w:asciiTheme="minorBidi" w:hAnsiTheme="minorBidi"/>
          <w:sz w:val="24"/>
          <w:szCs w:val="24"/>
        </w:rPr>
        <w:t>,</w:t>
      </w:r>
      <w:r w:rsidR="000722DE" w:rsidRPr="00DE05BA">
        <w:rPr>
          <w:rFonts w:asciiTheme="minorBidi" w:hAnsiTheme="minorBidi"/>
          <w:sz w:val="24"/>
          <w:szCs w:val="24"/>
        </w:rPr>
        <w:t xml:space="preserve"> and this pious fellow was no exception.  On a day in which economic </w:t>
      </w:r>
      <w:r w:rsidR="008E435D" w:rsidRPr="00DE05BA">
        <w:rPr>
          <w:rFonts w:asciiTheme="minorBidi" w:hAnsiTheme="minorBidi"/>
          <w:sz w:val="24"/>
          <w:szCs w:val="24"/>
        </w:rPr>
        <w:t>pressures led to marital conflict</w:t>
      </w:r>
      <w:r w:rsidR="000722DE" w:rsidRPr="00DE05BA">
        <w:rPr>
          <w:rFonts w:asciiTheme="minorBidi" w:hAnsiTheme="minorBidi"/>
          <w:sz w:val="24"/>
          <w:szCs w:val="24"/>
        </w:rPr>
        <w:t xml:space="preserve">, this fellow found himself dreaming about successful crops.   Yet this was no mere fantasy; the dream included heavenly information that proved prophetic.     </w:t>
      </w:r>
    </w:p>
    <w:p w:rsidR="00DE05BA" w:rsidRDefault="00DE05BA" w:rsidP="00DE05BA">
      <w:pPr>
        <w:spacing w:after="0"/>
        <w:ind w:firstLine="720"/>
        <w:jc w:val="both"/>
        <w:rPr>
          <w:rFonts w:asciiTheme="minorBidi" w:hAnsiTheme="minorBidi"/>
          <w:sz w:val="24"/>
          <w:szCs w:val="24"/>
        </w:rPr>
      </w:pPr>
    </w:p>
    <w:p w:rsidR="007035B8" w:rsidRPr="00DE05BA" w:rsidRDefault="00C84D2C" w:rsidP="00DE05BA">
      <w:pPr>
        <w:spacing w:after="0"/>
        <w:ind w:firstLine="720"/>
        <w:jc w:val="both"/>
        <w:rPr>
          <w:rFonts w:asciiTheme="minorBidi" w:hAnsiTheme="minorBidi"/>
          <w:sz w:val="24"/>
          <w:szCs w:val="24"/>
        </w:rPr>
      </w:pPr>
      <w:r w:rsidRPr="00DE05BA">
        <w:rPr>
          <w:rFonts w:asciiTheme="minorBidi" w:hAnsiTheme="minorBidi"/>
          <w:sz w:val="24"/>
          <w:szCs w:val="24"/>
        </w:rPr>
        <w:lastRenderedPageBreak/>
        <w:t>We could adopt a more literal interpretation</w:t>
      </w:r>
      <w:r w:rsidR="00090C3C" w:rsidRPr="00DE05BA">
        <w:rPr>
          <w:rFonts w:asciiTheme="minorBidi" w:hAnsiTheme="minorBidi"/>
          <w:sz w:val="24"/>
          <w:szCs w:val="24"/>
        </w:rPr>
        <w:t>,</w:t>
      </w:r>
      <w:r w:rsidRPr="00DE05BA">
        <w:rPr>
          <w:rFonts w:asciiTheme="minorBidi" w:hAnsiTheme="minorBidi"/>
          <w:sz w:val="24"/>
          <w:szCs w:val="24"/>
        </w:rPr>
        <w:t xml:space="preserve"> since pious people may also experience marital discord.  Perhaps </w:t>
      </w:r>
      <w:r w:rsidR="0092436D" w:rsidRPr="00DE05BA">
        <w:rPr>
          <w:rFonts w:asciiTheme="minorBidi" w:hAnsiTheme="minorBidi"/>
          <w:sz w:val="24"/>
          <w:szCs w:val="24"/>
        </w:rPr>
        <w:t xml:space="preserve">the pious fellow </w:t>
      </w:r>
      <w:r w:rsidR="007035B8" w:rsidRPr="00DE05BA">
        <w:rPr>
          <w:rFonts w:asciiTheme="minorBidi" w:hAnsiTheme="minorBidi"/>
          <w:sz w:val="24"/>
          <w:szCs w:val="24"/>
        </w:rPr>
        <w:t xml:space="preserve">took the unusual step of </w:t>
      </w:r>
      <w:r w:rsidRPr="00DE05BA">
        <w:rPr>
          <w:rFonts w:asciiTheme="minorBidi" w:hAnsiTheme="minorBidi"/>
          <w:sz w:val="24"/>
          <w:szCs w:val="24"/>
        </w:rPr>
        <w:t>sleeping in a cemetery on Rosh Hashana</w:t>
      </w:r>
      <w:r w:rsidR="00090C3C" w:rsidRPr="00DE05BA">
        <w:rPr>
          <w:rFonts w:asciiTheme="minorBidi" w:hAnsiTheme="minorBidi"/>
          <w:sz w:val="24"/>
          <w:szCs w:val="24"/>
        </w:rPr>
        <w:t>,</w:t>
      </w:r>
      <w:r w:rsidRPr="00DE05BA">
        <w:rPr>
          <w:rFonts w:asciiTheme="minorBidi" w:hAnsiTheme="minorBidi"/>
          <w:sz w:val="24"/>
          <w:szCs w:val="24"/>
        </w:rPr>
        <w:t xml:space="preserve"> because</w:t>
      </w:r>
      <w:r w:rsidR="007035B8" w:rsidRPr="00DE05BA">
        <w:rPr>
          <w:rFonts w:asciiTheme="minorBidi" w:hAnsiTheme="minorBidi"/>
          <w:sz w:val="24"/>
          <w:szCs w:val="24"/>
        </w:rPr>
        <w:t xml:space="preserve"> </w:t>
      </w:r>
      <w:r w:rsidR="00090C3C" w:rsidRPr="00DE05BA">
        <w:rPr>
          <w:rFonts w:asciiTheme="minorBidi" w:hAnsiTheme="minorBidi"/>
          <w:sz w:val="24"/>
          <w:szCs w:val="24"/>
        </w:rPr>
        <w:t xml:space="preserve">the graveyard would lead to </w:t>
      </w:r>
      <w:r w:rsidR="007035B8" w:rsidRPr="00DE05BA">
        <w:rPr>
          <w:rFonts w:asciiTheme="minorBidi" w:hAnsiTheme="minorBidi"/>
          <w:sz w:val="24"/>
          <w:szCs w:val="24"/>
        </w:rPr>
        <w:t>thoughts of human mor</w:t>
      </w:r>
      <w:r w:rsidR="00090C3C" w:rsidRPr="00DE05BA">
        <w:rPr>
          <w:rFonts w:asciiTheme="minorBidi" w:hAnsiTheme="minorBidi"/>
          <w:sz w:val="24"/>
          <w:szCs w:val="24"/>
        </w:rPr>
        <w:t>tality, which would encourage</w:t>
      </w:r>
      <w:r w:rsidR="007035B8" w:rsidRPr="00DE05BA">
        <w:rPr>
          <w:rFonts w:asciiTheme="minorBidi" w:hAnsiTheme="minorBidi"/>
          <w:sz w:val="24"/>
          <w:szCs w:val="24"/>
        </w:rPr>
        <w:t xml:space="preserve"> repentance.  R. Yaakov Reish</w:t>
      </w:r>
      <w:r w:rsidRPr="00DE05BA">
        <w:rPr>
          <w:rFonts w:asciiTheme="minorBidi" w:hAnsiTheme="minorBidi"/>
          <w:sz w:val="24"/>
          <w:szCs w:val="24"/>
        </w:rPr>
        <w:t>er offers an insightful alternative</w:t>
      </w:r>
      <w:r w:rsidR="007035B8" w:rsidRPr="00DE05BA">
        <w:rPr>
          <w:rFonts w:asciiTheme="minorBidi" w:hAnsiTheme="minorBidi"/>
          <w:sz w:val="24"/>
          <w:szCs w:val="24"/>
        </w:rPr>
        <w:t xml:space="preserve"> in his </w:t>
      </w:r>
      <w:r w:rsidR="007035B8" w:rsidRPr="00DE05BA">
        <w:rPr>
          <w:rFonts w:asciiTheme="minorBidi" w:hAnsiTheme="minorBidi"/>
          <w:i/>
          <w:iCs/>
          <w:sz w:val="24"/>
          <w:szCs w:val="24"/>
        </w:rPr>
        <w:t>Iyyun Yaakov</w:t>
      </w:r>
      <w:r w:rsidR="007035B8" w:rsidRPr="00DE05BA">
        <w:rPr>
          <w:rFonts w:asciiTheme="minorBidi" w:hAnsiTheme="minorBidi"/>
          <w:sz w:val="24"/>
          <w:szCs w:val="24"/>
        </w:rPr>
        <w:t>.  He suggests that this pious person fa</w:t>
      </w:r>
      <w:r w:rsidR="0092436D" w:rsidRPr="00DE05BA">
        <w:rPr>
          <w:rFonts w:asciiTheme="minorBidi" w:hAnsiTheme="minorBidi"/>
          <w:sz w:val="24"/>
          <w:szCs w:val="24"/>
        </w:rPr>
        <w:t>ced a difficult dilemma.  He could not stay home and risk</w:t>
      </w:r>
      <w:r w:rsidR="007035B8" w:rsidRPr="00DE05BA">
        <w:rPr>
          <w:rFonts w:asciiTheme="minorBidi" w:hAnsiTheme="minorBidi"/>
          <w:sz w:val="24"/>
          <w:szCs w:val="24"/>
        </w:rPr>
        <w:t xml:space="preserve"> a huge fight w</w:t>
      </w:r>
      <w:r w:rsidR="0092436D" w:rsidRPr="00DE05BA">
        <w:rPr>
          <w:rFonts w:asciiTheme="minorBidi" w:hAnsiTheme="minorBidi"/>
          <w:sz w:val="24"/>
          <w:szCs w:val="24"/>
        </w:rPr>
        <w:t>ith his wife on Rosh Hashana</w:t>
      </w:r>
      <w:r w:rsidR="00DC329B" w:rsidRPr="00DE05BA">
        <w:rPr>
          <w:rFonts w:asciiTheme="minorBidi" w:hAnsiTheme="minorBidi"/>
          <w:sz w:val="24"/>
          <w:szCs w:val="24"/>
        </w:rPr>
        <w:t>,</w:t>
      </w:r>
      <w:r w:rsidR="0092436D" w:rsidRPr="00DE05BA">
        <w:rPr>
          <w:rFonts w:asciiTheme="minorBidi" w:hAnsiTheme="minorBidi"/>
          <w:sz w:val="24"/>
          <w:szCs w:val="24"/>
        </w:rPr>
        <w:t xml:space="preserve"> n</w:t>
      </w:r>
      <w:r w:rsidR="007035B8" w:rsidRPr="00DE05BA">
        <w:rPr>
          <w:rFonts w:asciiTheme="minorBidi" w:hAnsiTheme="minorBidi"/>
          <w:sz w:val="24"/>
          <w:szCs w:val="24"/>
        </w:rPr>
        <w:t>or could he go to another’s lodgings because of the rumors it would start.  The entire neighborhood would enjoy discussing a couple’</w:t>
      </w:r>
      <w:r w:rsidRPr="00DE05BA">
        <w:rPr>
          <w:rFonts w:asciiTheme="minorBidi" w:hAnsiTheme="minorBidi"/>
          <w:sz w:val="24"/>
          <w:szCs w:val="24"/>
        </w:rPr>
        <w:t>s ma</w:t>
      </w:r>
      <w:r w:rsidR="008E435D" w:rsidRPr="00DE05BA">
        <w:rPr>
          <w:rFonts w:asciiTheme="minorBidi" w:hAnsiTheme="minorBidi"/>
          <w:sz w:val="24"/>
          <w:szCs w:val="24"/>
        </w:rPr>
        <w:t>rital tension</w:t>
      </w:r>
      <w:r w:rsidR="00DC329B" w:rsidRPr="00DE05BA">
        <w:rPr>
          <w:rFonts w:asciiTheme="minorBidi" w:hAnsiTheme="minorBidi"/>
          <w:sz w:val="24"/>
          <w:szCs w:val="24"/>
        </w:rPr>
        <w:t xml:space="preserve"> expressed</w:t>
      </w:r>
      <w:r w:rsidRPr="00DE05BA">
        <w:rPr>
          <w:rFonts w:asciiTheme="minorBidi" w:hAnsiTheme="minorBidi"/>
          <w:sz w:val="24"/>
          <w:szCs w:val="24"/>
        </w:rPr>
        <w:t xml:space="preserve"> in </w:t>
      </w:r>
      <w:r w:rsidR="007035B8" w:rsidRPr="00DE05BA">
        <w:rPr>
          <w:rFonts w:asciiTheme="minorBidi" w:hAnsiTheme="minorBidi"/>
          <w:sz w:val="24"/>
          <w:szCs w:val="24"/>
        </w:rPr>
        <w:t>a High Holy Day squabble.  His only option was to find a fully discreet place to sleep</w:t>
      </w:r>
      <w:r w:rsidR="00090C3C" w:rsidRPr="00DE05BA">
        <w:rPr>
          <w:rFonts w:asciiTheme="minorBidi" w:hAnsiTheme="minorBidi"/>
          <w:sz w:val="24"/>
          <w:szCs w:val="24"/>
        </w:rPr>
        <w:t>,</w:t>
      </w:r>
      <w:r w:rsidR="007035B8" w:rsidRPr="00DE05BA">
        <w:rPr>
          <w:rFonts w:asciiTheme="minorBidi" w:hAnsiTheme="minorBidi"/>
          <w:sz w:val="24"/>
          <w:szCs w:val="24"/>
        </w:rPr>
        <w:t xml:space="preserve"> such as a cemetery.  Given this context, we could appreciate why a pious fellow might end up in a graveyard on Rosh Hashana night.  </w:t>
      </w:r>
    </w:p>
    <w:p w:rsidR="00DE05BA" w:rsidRDefault="00DE05BA" w:rsidP="00DE05BA">
      <w:pPr>
        <w:spacing w:after="0"/>
        <w:jc w:val="both"/>
        <w:rPr>
          <w:rFonts w:asciiTheme="minorBidi" w:hAnsiTheme="minorBidi"/>
          <w:sz w:val="24"/>
          <w:szCs w:val="24"/>
        </w:rPr>
      </w:pPr>
    </w:p>
    <w:p w:rsidR="00791384" w:rsidRPr="00DE05BA" w:rsidRDefault="007035B8" w:rsidP="00DE05BA">
      <w:pPr>
        <w:spacing w:after="0"/>
        <w:jc w:val="both"/>
        <w:rPr>
          <w:rFonts w:asciiTheme="minorBidi" w:hAnsiTheme="minorBidi"/>
          <w:sz w:val="24"/>
          <w:szCs w:val="24"/>
        </w:rPr>
      </w:pPr>
      <w:r w:rsidRPr="00DE05BA">
        <w:rPr>
          <w:rFonts w:asciiTheme="minorBidi" w:hAnsiTheme="minorBidi"/>
          <w:sz w:val="24"/>
          <w:szCs w:val="24"/>
        </w:rPr>
        <w:tab/>
      </w:r>
      <w:r w:rsidR="00075F97" w:rsidRPr="00DE05BA">
        <w:rPr>
          <w:rFonts w:asciiTheme="minorBidi" w:hAnsiTheme="minorBidi"/>
          <w:sz w:val="24"/>
          <w:szCs w:val="24"/>
        </w:rPr>
        <w:t xml:space="preserve">Interaction between those with means and those without runs through the story.  The wife becomes angry when the pious fellow gives money to the poor.  </w:t>
      </w:r>
      <w:r w:rsidR="00791384" w:rsidRPr="00DE05BA">
        <w:rPr>
          <w:rFonts w:asciiTheme="minorBidi" w:hAnsiTheme="minorBidi"/>
          <w:sz w:val="24"/>
          <w:szCs w:val="24"/>
        </w:rPr>
        <w:t>One of the spirits is embarrassed t o leave the graveyard due to the poverty of her burial garmen</w:t>
      </w:r>
      <w:r w:rsidR="00C84D2C" w:rsidRPr="00DE05BA">
        <w:rPr>
          <w:rFonts w:asciiTheme="minorBidi" w:hAnsiTheme="minorBidi"/>
          <w:sz w:val="24"/>
          <w:szCs w:val="24"/>
        </w:rPr>
        <w:t>ts.   The couple’s monetary fortunes turn</w:t>
      </w:r>
      <w:r w:rsidR="00791384" w:rsidRPr="00DE05BA">
        <w:rPr>
          <w:rFonts w:asciiTheme="minorBidi" w:hAnsiTheme="minorBidi"/>
          <w:sz w:val="24"/>
          <w:szCs w:val="24"/>
        </w:rPr>
        <w:t xml:space="preserve"> due to the insider information overheard in the cemetery.  Finally, the wife insults the deceased girl’s mother by referring to the poverty of her daughter’s burial.  </w:t>
      </w:r>
      <w:r w:rsidR="00075F97" w:rsidRPr="00DE05BA">
        <w:rPr>
          <w:rFonts w:asciiTheme="minorBidi" w:hAnsiTheme="minorBidi"/>
          <w:sz w:val="24"/>
          <w:szCs w:val="24"/>
        </w:rPr>
        <w:t xml:space="preserve">  </w:t>
      </w:r>
    </w:p>
    <w:p w:rsidR="00DE05BA" w:rsidRDefault="00DE05BA" w:rsidP="00DE05BA">
      <w:pPr>
        <w:spacing w:after="0"/>
        <w:jc w:val="both"/>
        <w:rPr>
          <w:rFonts w:asciiTheme="minorBidi" w:hAnsiTheme="minorBidi"/>
          <w:sz w:val="24"/>
          <w:szCs w:val="24"/>
        </w:rPr>
      </w:pPr>
    </w:p>
    <w:p w:rsidR="00503DEF" w:rsidRPr="00DE05BA" w:rsidRDefault="00791384" w:rsidP="00DE05BA">
      <w:pPr>
        <w:spacing w:after="0"/>
        <w:jc w:val="both"/>
        <w:rPr>
          <w:rFonts w:asciiTheme="minorBidi" w:hAnsiTheme="minorBidi"/>
          <w:sz w:val="24"/>
          <w:szCs w:val="24"/>
        </w:rPr>
      </w:pPr>
      <w:r w:rsidRPr="00DE05BA">
        <w:rPr>
          <w:rFonts w:asciiTheme="minorBidi" w:hAnsiTheme="minorBidi"/>
          <w:sz w:val="24"/>
          <w:szCs w:val="24"/>
        </w:rPr>
        <w:tab/>
        <w:t>The pious person certainly does not i</w:t>
      </w:r>
      <w:r w:rsidR="008E435D" w:rsidRPr="00DE05BA">
        <w:rPr>
          <w:rFonts w:asciiTheme="minorBidi" w:hAnsiTheme="minorBidi"/>
          <w:sz w:val="24"/>
          <w:szCs w:val="24"/>
        </w:rPr>
        <w:t>dealize poverty, returning</w:t>
      </w:r>
      <w:r w:rsidRPr="00DE05BA">
        <w:rPr>
          <w:rFonts w:asciiTheme="minorBidi" w:hAnsiTheme="minorBidi"/>
          <w:sz w:val="24"/>
          <w:szCs w:val="24"/>
        </w:rPr>
        <w:t xml:space="preserve"> annually to the graveyard in the hopes of hearing some more helpful ec</w:t>
      </w:r>
      <w:r w:rsidR="008E435D" w:rsidRPr="00DE05BA">
        <w:rPr>
          <w:rFonts w:asciiTheme="minorBidi" w:hAnsiTheme="minorBidi"/>
          <w:sz w:val="24"/>
          <w:szCs w:val="24"/>
        </w:rPr>
        <w:t xml:space="preserve">onomic information.  </w:t>
      </w:r>
      <w:r w:rsidR="00DC329B" w:rsidRPr="00DE05BA">
        <w:rPr>
          <w:rFonts w:asciiTheme="minorBidi" w:hAnsiTheme="minorBidi"/>
          <w:sz w:val="24"/>
          <w:szCs w:val="24"/>
        </w:rPr>
        <w:t>Still, d</w:t>
      </w:r>
      <w:r w:rsidR="005D6E2F" w:rsidRPr="00DE05BA">
        <w:rPr>
          <w:rFonts w:asciiTheme="minorBidi" w:hAnsiTheme="minorBidi"/>
          <w:sz w:val="24"/>
          <w:szCs w:val="24"/>
        </w:rPr>
        <w:t xml:space="preserve">espite his personal </w:t>
      </w:r>
      <w:r w:rsidR="008E435D" w:rsidRPr="00DE05BA">
        <w:rPr>
          <w:rFonts w:asciiTheme="minorBidi" w:hAnsiTheme="minorBidi"/>
          <w:sz w:val="24"/>
          <w:szCs w:val="24"/>
        </w:rPr>
        <w:t>quest for financial security</w:t>
      </w:r>
      <w:r w:rsidR="005D6E2F" w:rsidRPr="00DE05BA">
        <w:rPr>
          <w:rFonts w:asciiTheme="minorBidi" w:hAnsiTheme="minorBidi"/>
          <w:sz w:val="24"/>
          <w:szCs w:val="24"/>
        </w:rPr>
        <w:t xml:space="preserve">, he remains sensitive </w:t>
      </w:r>
      <w:r w:rsidR="00090C3C" w:rsidRPr="00DE05BA">
        <w:rPr>
          <w:rFonts w:asciiTheme="minorBidi" w:hAnsiTheme="minorBidi"/>
          <w:sz w:val="24"/>
          <w:szCs w:val="24"/>
        </w:rPr>
        <w:t>to the needs of others,</w:t>
      </w:r>
      <w:r w:rsidR="008E435D" w:rsidRPr="00DE05BA">
        <w:rPr>
          <w:rFonts w:asciiTheme="minorBidi" w:hAnsiTheme="minorBidi"/>
          <w:sz w:val="24"/>
          <w:szCs w:val="24"/>
        </w:rPr>
        <w:t xml:space="preserve"> giv</w:t>
      </w:r>
      <w:r w:rsidR="005D6E2F" w:rsidRPr="00DE05BA">
        <w:rPr>
          <w:rFonts w:asciiTheme="minorBidi" w:hAnsiTheme="minorBidi"/>
          <w:sz w:val="24"/>
          <w:szCs w:val="24"/>
        </w:rPr>
        <w:t>ing</w:t>
      </w:r>
      <w:r w:rsidR="008E435D" w:rsidRPr="00DE05BA">
        <w:rPr>
          <w:rFonts w:asciiTheme="minorBidi" w:hAnsiTheme="minorBidi"/>
          <w:sz w:val="24"/>
          <w:szCs w:val="24"/>
        </w:rPr>
        <w:t xml:space="preserve"> charity </w:t>
      </w:r>
      <w:r w:rsidR="00090C3C" w:rsidRPr="00DE05BA">
        <w:rPr>
          <w:rFonts w:asciiTheme="minorBidi" w:hAnsiTheme="minorBidi"/>
          <w:sz w:val="24"/>
          <w:szCs w:val="24"/>
        </w:rPr>
        <w:t xml:space="preserve">even </w:t>
      </w:r>
      <w:r w:rsidR="00DC329B" w:rsidRPr="00DE05BA">
        <w:rPr>
          <w:rFonts w:asciiTheme="minorBidi" w:hAnsiTheme="minorBidi"/>
          <w:sz w:val="24"/>
          <w:szCs w:val="24"/>
        </w:rPr>
        <w:t>before he beco</w:t>
      </w:r>
      <w:r w:rsidR="00090C3C" w:rsidRPr="00DE05BA">
        <w:rPr>
          <w:rFonts w:asciiTheme="minorBidi" w:hAnsiTheme="minorBidi"/>
          <w:sz w:val="24"/>
          <w:szCs w:val="24"/>
        </w:rPr>
        <w:t>me</w:t>
      </w:r>
      <w:r w:rsidR="00DC329B" w:rsidRPr="00DE05BA">
        <w:rPr>
          <w:rFonts w:asciiTheme="minorBidi" w:hAnsiTheme="minorBidi"/>
          <w:sz w:val="24"/>
          <w:szCs w:val="24"/>
        </w:rPr>
        <w:t>s</w:t>
      </w:r>
      <w:r w:rsidRPr="00DE05BA">
        <w:rPr>
          <w:rFonts w:asciiTheme="minorBidi" w:hAnsiTheme="minorBidi"/>
          <w:sz w:val="24"/>
          <w:szCs w:val="24"/>
        </w:rPr>
        <w:t xml:space="preserve"> more prosperous.  His wife, on the other hand, cannot see beyond her own needs.  She becomes so infuriated at her husband’s largesse that he ultimately sleeps outside of the house on a festival evening.  After she achieves a modicum of wealth, she looks down upon the poor and utilizes economic disparity to insult a woman she argues with.  </w:t>
      </w:r>
      <w:r w:rsidR="00CC0516" w:rsidRPr="00DE05BA">
        <w:rPr>
          <w:rFonts w:asciiTheme="minorBidi" w:hAnsiTheme="minorBidi"/>
          <w:sz w:val="24"/>
          <w:szCs w:val="24"/>
        </w:rPr>
        <w:t>Unfortunately, disadvantaged people who escape their difficult situation sometimes quickly forget their previous plight and join the haves of society in looking down upon their old peers.</w:t>
      </w:r>
      <w:r w:rsidR="00503DEF" w:rsidRPr="00DE05BA">
        <w:rPr>
          <w:rFonts w:asciiTheme="minorBidi" w:hAnsiTheme="minorBidi"/>
          <w:sz w:val="24"/>
          <w:szCs w:val="24"/>
        </w:rPr>
        <w:t xml:space="preserve">  </w:t>
      </w:r>
    </w:p>
    <w:p w:rsidR="00DE05BA" w:rsidRDefault="00DE05BA" w:rsidP="00DE05BA">
      <w:pPr>
        <w:spacing w:after="0"/>
        <w:ind w:firstLine="720"/>
        <w:jc w:val="both"/>
        <w:rPr>
          <w:rFonts w:asciiTheme="minorBidi" w:hAnsiTheme="minorBidi"/>
          <w:sz w:val="24"/>
          <w:szCs w:val="24"/>
        </w:rPr>
      </w:pPr>
    </w:p>
    <w:p w:rsidR="008D14AA" w:rsidRPr="00DE05BA" w:rsidRDefault="00DC329B" w:rsidP="00DE05BA">
      <w:pPr>
        <w:spacing w:after="0"/>
        <w:ind w:firstLine="720"/>
        <w:jc w:val="both"/>
        <w:rPr>
          <w:rFonts w:asciiTheme="minorBidi" w:hAnsiTheme="minorBidi"/>
          <w:sz w:val="24"/>
          <w:szCs w:val="24"/>
        </w:rPr>
      </w:pPr>
      <w:r w:rsidRPr="00DE05BA">
        <w:rPr>
          <w:rFonts w:asciiTheme="minorBidi" w:hAnsiTheme="minorBidi"/>
          <w:sz w:val="24"/>
          <w:szCs w:val="24"/>
        </w:rPr>
        <w:t>This understanding of the story, as exploring the theme of</w:t>
      </w:r>
      <w:r w:rsidR="00090C3C" w:rsidRPr="00DE05BA">
        <w:rPr>
          <w:rFonts w:asciiTheme="minorBidi" w:hAnsiTheme="minorBidi"/>
          <w:sz w:val="24"/>
          <w:szCs w:val="24"/>
        </w:rPr>
        <w:t xml:space="preserve"> </w:t>
      </w:r>
      <w:r w:rsidRPr="00DE05BA">
        <w:rPr>
          <w:rFonts w:asciiTheme="minorBidi" w:hAnsiTheme="minorBidi"/>
          <w:sz w:val="24"/>
          <w:szCs w:val="24"/>
        </w:rPr>
        <w:t xml:space="preserve">poverty, </w:t>
      </w:r>
      <w:r w:rsidR="008D14AA" w:rsidRPr="00DE05BA">
        <w:rPr>
          <w:rFonts w:asciiTheme="minorBidi" w:hAnsiTheme="minorBidi"/>
          <w:sz w:val="24"/>
          <w:szCs w:val="24"/>
        </w:rPr>
        <w:t>helps us respond to a problem raised by R. Yechezkel Landau.  He wonders why a disembodied spirit should care what she was buried in.  Surely, a spirit can travel the world irrespective of the nature of her burial clothes.  R. Landau</w:t>
      </w:r>
      <w:r w:rsidR="008E435D" w:rsidRPr="00DE05BA">
        <w:rPr>
          <w:rFonts w:asciiTheme="minorBidi" w:hAnsiTheme="minorBidi"/>
          <w:sz w:val="24"/>
          <w:szCs w:val="24"/>
        </w:rPr>
        <w:t xml:space="preserve"> </w:t>
      </w:r>
      <w:r w:rsidR="008D14AA" w:rsidRPr="00DE05BA">
        <w:rPr>
          <w:rFonts w:asciiTheme="minorBidi" w:hAnsiTheme="minorBidi"/>
          <w:sz w:val="24"/>
          <w:szCs w:val="24"/>
        </w:rPr>
        <w:t>adds that even if we interpret the story allegorically, the al</w:t>
      </w:r>
      <w:r w:rsidR="00590439" w:rsidRPr="00DE05BA">
        <w:rPr>
          <w:rFonts w:asciiTheme="minorBidi" w:hAnsiTheme="minorBidi"/>
          <w:sz w:val="24"/>
          <w:szCs w:val="24"/>
        </w:rPr>
        <w:t xml:space="preserve">legory must still make </w:t>
      </w:r>
      <w:r w:rsidR="008D14AA" w:rsidRPr="00DE05BA">
        <w:rPr>
          <w:rFonts w:asciiTheme="minorBidi" w:hAnsiTheme="minorBidi"/>
          <w:sz w:val="24"/>
          <w:szCs w:val="24"/>
        </w:rPr>
        <w:t>sense</w:t>
      </w:r>
      <w:r w:rsidR="00590439" w:rsidRPr="00DE05BA">
        <w:rPr>
          <w:rFonts w:asciiTheme="minorBidi" w:hAnsiTheme="minorBidi"/>
          <w:sz w:val="24"/>
          <w:szCs w:val="24"/>
        </w:rPr>
        <w:t xml:space="preserve"> rationally</w:t>
      </w:r>
      <w:r w:rsidR="008D14AA" w:rsidRPr="00DE05BA">
        <w:rPr>
          <w:rFonts w:asciiTheme="minorBidi" w:hAnsiTheme="minorBidi"/>
          <w:sz w:val="24"/>
          <w:szCs w:val="24"/>
        </w:rPr>
        <w:t xml:space="preserve">.   Even in an allegory, why should a spirit care abut physical </w:t>
      </w:r>
      <w:r w:rsidR="00590439" w:rsidRPr="00DE05BA">
        <w:rPr>
          <w:rFonts w:asciiTheme="minorBidi" w:hAnsiTheme="minorBidi"/>
          <w:sz w:val="24"/>
          <w:szCs w:val="24"/>
        </w:rPr>
        <w:t>garments?   I suggest that the G</w:t>
      </w:r>
      <w:r w:rsidR="008D14AA" w:rsidRPr="00DE05BA">
        <w:rPr>
          <w:rFonts w:asciiTheme="minorBidi" w:hAnsiTheme="minorBidi"/>
          <w:sz w:val="24"/>
          <w:szCs w:val="24"/>
        </w:rPr>
        <w:t xml:space="preserve">emara wanted </w:t>
      </w:r>
      <w:r w:rsidR="00590439" w:rsidRPr="00DE05BA">
        <w:rPr>
          <w:rFonts w:asciiTheme="minorBidi" w:hAnsiTheme="minorBidi"/>
          <w:sz w:val="24"/>
          <w:szCs w:val="24"/>
        </w:rPr>
        <w:t>to highlight the feelings caused</w:t>
      </w:r>
      <w:r w:rsidR="008D14AA" w:rsidRPr="00DE05BA">
        <w:rPr>
          <w:rFonts w:asciiTheme="minorBidi" w:hAnsiTheme="minorBidi"/>
          <w:sz w:val="24"/>
          <w:szCs w:val="24"/>
        </w:rPr>
        <w:t xml:space="preserve"> by economic disadvantage.  Disembodied spirits may not care about clothing</w:t>
      </w:r>
      <w:r w:rsidR="00590439" w:rsidRPr="00DE05BA">
        <w:rPr>
          <w:rFonts w:asciiTheme="minorBidi" w:hAnsiTheme="minorBidi"/>
          <w:sz w:val="24"/>
          <w:szCs w:val="24"/>
        </w:rPr>
        <w:t>,</w:t>
      </w:r>
      <w:r w:rsidR="008D14AA" w:rsidRPr="00DE05BA">
        <w:rPr>
          <w:rFonts w:asciiTheme="minorBidi" w:hAnsiTheme="minorBidi"/>
          <w:sz w:val="24"/>
          <w:szCs w:val="24"/>
        </w:rPr>
        <w:t xml:space="preserve"> but flesh and blood people do</w:t>
      </w:r>
      <w:r w:rsidR="00590439" w:rsidRPr="00DE05BA">
        <w:rPr>
          <w:rFonts w:asciiTheme="minorBidi" w:hAnsiTheme="minorBidi"/>
          <w:sz w:val="24"/>
          <w:szCs w:val="24"/>
        </w:rPr>
        <w:t>,</w:t>
      </w:r>
      <w:r w:rsidR="008D14AA" w:rsidRPr="00DE05BA">
        <w:rPr>
          <w:rFonts w:asciiTheme="minorBidi" w:hAnsiTheme="minorBidi"/>
          <w:sz w:val="24"/>
          <w:szCs w:val="24"/>
        </w:rPr>
        <w:t xml:space="preserve"> and this story emphasizes tensions generated by monetary s</w:t>
      </w:r>
      <w:r w:rsidR="005D6E2F" w:rsidRPr="00DE05BA">
        <w:rPr>
          <w:rFonts w:asciiTheme="minorBidi" w:hAnsiTheme="minorBidi"/>
          <w:sz w:val="24"/>
          <w:szCs w:val="24"/>
        </w:rPr>
        <w:t>truggles</w:t>
      </w:r>
      <w:r w:rsidR="00DE05BA">
        <w:rPr>
          <w:rFonts w:asciiTheme="minorBidi" w:hAnsiTheme="minorBidi"/>
          <w:sz w:val="24"/>
          <w:szCs w:val="24"/>
        </w:rPr>
        <w:t>.</w:t>
      </w:r>
    </w:p>
    <w:p w:rsidR="00DE05BA" w:rsidRDefault="00DE05BA" w:rsidP="00DE05BA">
      <w:pPr>
        <w:spacing w:after="0"/>
        <w:ind w:firstLine="720"/>
        <w:jc w:val="both"/>
        <w:rPr>
          <w:rFonts w:asciiTheme="minorBidi" w:hAnsiTheme="minorBidi"/>
          <w:sz w:val="24"/>
          <w:szCs w:val="24"/>
        </w:rPr>
      </w:pPr>
    </w:p>
    <w:p w:rsidR="00590439" w:rsidRPr="00DE05BA" w:rsidRDefault="00503DEF" w:rsidP="00DE05BA">
      <w:pPr>
        <w:spacing w:after="0"/>
        <w:ind w:firstLine="720"/>
        <w:jc w:val="both"/>
        <w:rPr>
          <w:rFonts w:asciiTheme="minorBidi" w:hAnsiTheme="minorBidi"/>
          <w:sz w:val="24"/>
          <w:szCs w:val="24"/>
        </w:rPr>
      </w:pPr>
      <w:r w:rsidRPr="00DE05BA">
        <w:rPr>
          <w:rFonts w:asciiTheme="minorBidi" w:hAnsiTheme="minorBidi"/>
          <w:sz w:val="24"/>
          <w:szCs w:val="24"/>
        </w:rPr>
        <w:t>An important methodological point emerges f</w:t>
      </w:r>
      <w:r w:rsidR="00590439" w:rsidRPr="00DE05BA">
        <w:rPr>
          <w:rFonts w:asciiTheme="minorBidi" w:hAnsiTheme="minorBidi"/>
          <w:sz w:val="24"/>
          <w:szCs w:val="24"/>
        </w:rPr>
        <w:t xml:space="preserve">rom our analysis.   A </w:t>
      </w:r>
      <w:r w:rsidRPr="00DE05BA">
        <w:rPr>
          <w:rFonts w:asciiTheme="minorBidi" w:hAnsiTheme="minorBidi"/>
          <w:sz w:val="24"/>
          <w:szCs w:val="24"/>
        </w:rPr>
        <w:t xml:space="preserve">story </w:t>
      </w:r>
      <w:r w:rsidR="00590439" w:rsidRPr="00DE05BA">
        <w:rPr>
          <w:rFonts w:asciiTheme="minorBidi" w:hAnsiTheme="minorBidi"/>
          <w:sz w:val="24"/>
          <w:szCs w:val="24"/>
        </w:rPr>
        <w:t>cited in a Talmudic passage can have its own meaning and thematic context</w:t>
      </w:r>
      <w:r w:rsidRPr="00DE05BA">
        <w:rPr>
          <w:rFonts w:asciiTheme="minorBidi" w:hAnsiTheme="minorBidi"/>
          <w:sz w:val="24"/>
          <w:szCs w:val="24"/>
        </w:rPr>
        <w:t xml:space="preserve"> in</w:t>
      </w:r>
      <w:r w:rsidR="00590439" w:rsidRPr="00DE05BA">
        <w:rPr>
          <w:rFonts w:asciiTheme="minorBidi" w:hAnsiTheme="minorBidi"/>
          <w:sz w:val="24"/>
          <w:szCs w:val="24"/>
        </w:rPr>
        <w:t xml:space="preserve">dependent of </w:t>
      </w:r>
      <w:r w:rsidRPr="00DE05BA">
        <w:rPr>
          <w:rFonts w:asciiTheme="minorBidi" w:hAnsiTheme="minorBidi"/>
          <w:sz w:val="24"/>
          <w:szCs w:val="24"/>
        </w:rPr>
        <w:t>t</w:t>
      </w:r>
      <w:r w:rsidR="00590439" w:rsidRPr="00DE05BA">
        <w:rPr>
          <w:rFonts w:asciiTheme="minorBidi" w:hAnsiTheme="minorBidi"/>
          <w:sz w:val="24"/>
          <w:szCs w:val="24"/>
        </w:rPr>
        <w:t>he broader context of the passage.   The G</w:t>
      </w:r>
      <w:r w:rsidR="005D6E2F" w:rsidRPr="00DE05BA">
        <w:rPr>
          <w:rFonts w:asciiTheme="minorBidi" w:hAnsiTheme="minorBidi"/>
          <w:sz w:val="24"/>
          <w:szCs w:val="24"/>
        </w:rPr>
        <w:t>emara bring</w:t>
      </w:r>
      <w:r w:rsidRPr="00DE05BA">
        <w:rPr>
          <w:rFonts w:asciiTheme="minorBidi" w:hAnsiTheme="minorBidi"/>
          <w:sz w:val="24"/>
          <w:szCs w:val="24"/>
        </w:rPr>
        <w:t xml:space="preserve">s this </w:t>
      </w:r>
      <w:r w:rsidR="007D5855" w:rsidRPr="00DE05BA">
        <w:rPr>
          <w:rFonts w:asciiTheme="minorBidi" w:hAnsiTheme="minorBidi"/>
          <w:sz w:val="24"/>
          <w:szCs w:val="24"/>
        </w:rPr>
        <w:lastRenderedPageBreak/>
        <w:t>story</w:t>
      </w:r>
      <w:r w:rsidRPr="00DE05BA">
        <w:rPr>
          <w:rFonts w:asciiTheme="minorBidi" w:hAnsiTheme="minorBidi"/>
          <w:sz w:val="24"/>
          <w:szCs w:val="24"/>
        </w:rPr>
        <w:t xml:space="preserve"> in order to prove </w:t>
      </w:r>
      <w:r w:rsidR="00590439" w:rsidRPr="00DE05BA">
        <w:rPr>
          <w:rFonts w:asciiTheme="minorBidi" w:hAnsiTheme="minorBidi"/>
          <w:sz w:val="24"/>
          <w:szCs w:val="24"/>
        </w:rPr>
        <w:t>that the departed are aware</w:t>
      </w:r>
      <w:r w:rsidRPr="00DE05BA">
        <w:rPr>
          <w:rFonts w:asciiTheme="minorBidi" w:hAnsiTheme="minorBidi"/>
          <w:sz w:val="24"/>
          <w:szCs w:val="24"/>
        </w:rPr>
        <w:t xml:space="preserve"> of what happens in our world.  However, that is certainly not the </w:t>
      </w:r>
      <w:r w:rsidR="008D14AA" w:rsidRPr="00DE05BA">
        <w:rPr>
          <w:rFonts w:asciiTheme="minorBidi" w:hAnsiTheme="minorBidi"/>
          <w:sz w:val="24"/>
          <w:szCs w:val="24"/>
        </w:rPr>
        <w:t xml:space="preserve">original </w:t>
      </w:r>
      <w:r w:rsidRPr="00DE05BA">
        <w:rPr>
          <w:rFonts w:asciiTheme="minorBidi" w:hAnsiTheme="minorBidi"/>
          <w:sz w:val="24"/>
          <w:szCs w:val="24"/>
        </w:rPr>
        <w:t>point of this episode. If our analysis i</w:t>
      </w:r>
      <w:r w:rsidR="00590439" w:rsidRPr="00DE05BA">
        <w:rPr>
          <w:rFonts w:asciiTheme="minorBidi" w:hAnsiTheme="minorBidi"/>
          <w:sz w:val="24"/>
          <w:szCs w:val="24"/>
        </w:rPr>
        <w:t>s correct, issues of poverty,</w:t>
      </w:r>
      <w:r w:rsidRPr="00DE05BA">
        <w:rPr>
          <w:rFonts w:asciiTheme="minorBidi" w:hAnsiTheme="minorBidi"/>
          <w:sz w:val="24"/>
          <w:szCs w:val="24"/>
        </w:rPr>
        <w:t xml:space="preserve"> wealth</w:t>
      </w:r>
      <w:r w:rsidR="00590439" w:rsidRPr="00DE05BA">
        <w:rPr>
          <w:rFonts w:asciiTheme="minorBidi" w:hAnsiTheme="minorBidi"/>
          <w:sz w:val="24"/>
          <w:szCs w:val="24"/>
        </w:rPr>
        <w:t>,</w:t>
      </w:r>
      <w:r w:rsidRPr="00DE05BA">
        <w:rPr>
          <w:rFonts w:asciiTheme="minorBidi" w:hAnsiTheme="minorBidi"/>
          <w:sz w:val="24"/>
          <w:szCs w:val="24"/>
        </w:rPr>
        <w:t xml:space="preserve"> and social interaction</w:t>
      </w:r>
      <w:r w:rsidR="001B6E77" w:rsidRPr="00DE05BA">
        <w:rPr>
          <w:rFonts w:asciiTheme="minorBidi" w:hAnsiTheme="minorBidi"/>
          <w:sz w:val="24"/>
          <w:szCs w:val="24"/>
        </w:rPr>
        <w:t>s</w:t>
      </w:r>
      <w:r w:rsidRPr="00DE05BA">
        <w:rPr>
          <w:rFonts w:asciiTheme="minorBidi" w:hAnsiTheme="minorBidi"/>
          <w:sz w:val="24"/>
          <w:szCs w:val="24"/>
        </w:rPr>
        <w:t xml:space="preserve"> feature far more </w:t>
      </w:r>
      <w:r w:rsidR="001B6E77" w:rsidRPr="00DE05BA">
        <w:rPr>
          <w:rFonts w:asciiTheme="minorBidi" w:hAnsiTheme="minorBidi"/>
          <w:sz w:val="24"/>
          <w:szCs w:val="24"/>
        </w:rPr>
        <w:t>prominently.</w:t>
      </w:r>
    </w:p>
    <w:sectPr w:rsidR="00590439" w:rsidRPr="00DE05BA" w:rsidSect="00DE05BA">
      <w:headerReference w:type="default" r:id="rId8"/>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5BA" w:rsidRDefault="00DE05BA" w:rsidP="00DE05BA">
      <w:pPr>
        <w:spacing w:after="0"/>
      </w:pPr>
      <w:r>
        <w:separator/>
      </w:r>
    </w:p>
  </w:endnote>
  <w:endnote w:type="continuationSeparator" w:id="0">
    <w:p w:rsidR="00DE05BA" w:rsidRDefault="00DE05BA" w:rsidP="00DE05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5BA" w:rsidRDefault="00DE05BA" w:rsidP="00DE05BA">
      <w:pPr>
        <w:spacing w:after="0"/>
      </w:pPr>
      <w:r>
        <w:separator/>
      </w:r>
    </w:p>
  </w:footnote>
  <w:footnote w:type="continuationSeparator" w:id="0">
    <w:p w:rsidR="00DE05BA" w:rsidRDefault="00DE05BA" w:rsidP="00DE05B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5BA" w:rsidRDefault="00DE05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A1D09"/>
    <w:rsid w:val="000722DE"/>
    <w:rsid w:val="00075F97"/>
    <w:rsid w:val="00090C3C"/>
    <w:rsid w:val="001B6E77"/>
    <w:rsid w:val="001E7D05"/>
    <w:rsid w:val="002235CD"/>
    <w:rsid w:val="003B7BA3"/>
    <w:rsid w:val="003C543C"/>
    <w:rsid w:val="003E0ED6"/>
    <w:rsid w:val="00416DC0"/>
    <w:rsid w:val="005027A6"/>
    <w:rsid w:val="00503DEF"/>
    <w:rsid w:val="00590439"/>
    <w:rsid w:val="005D6E2F"/>
    <w:rsid w:val="005E56B5"/>
    <w:rsid w:val="0060540D"/>
    <w:rsid w:val="0069442B"/>
    <w:rsid w:val="007035B8"/>
    <w:rsid w:val="00763FFF"/>
    <w:rsid w:val="00791384"/>
    <w:rsid w:val="007D5855"/>
    <w:rsid w:val="00837488"/>
    <w:rsid w:val="00881300"/>
    <w:rsid w:val="008D14AA"/>
    <w:rsid w:val="008E435D"/>
    <w:rsid w:val="00902EAE"/>
    <w:rsid w:val="0092436D"/>
    <w:rsid w:val="009523CC"/>
    <w:rsid w:val="009A7E85"/>
    <w:rsid w:val="009C4CF9"/>
    <w:rsid w:val="00AF6B88"/>
    <w:rsid w:val="00C84D2C"/>
    <w:rsid w:val="00CC0516"/>
    <w:rsid w:val="00CF7748"/>
    <w:rsid w:val="00DC329B"/>
    <w:rsid w:val="00DE05BA"/>
    <w:rsid w:val="00FA1D09"/>
    <w:rsid w:val="00FB29E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3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05BA"/>
    <w:pPr>
      <w:tabs>
        <w:tab w:val="center" w:pos="4320"/>
        <w:tab w:val="right" w:pos="8640"/>
      </w:tabs>
      <w:spacing w:after="0"/>
    </w:pPr>
  </w:style>
  <w:style w:type="character" w:customStyle="1" w:styleId="HeaderChar">
    <w:name w:val="Header Char"/>
    <w:basedOn w:val="DefaultParagraphFont"/>
    <w:link w:val="Header"/>
    <w:uiPriority w:val="99"/>
    <w:rsid w:val="00DE05BA"/>
  </w:style>
  <w:style w:type="paragraph" w:styleId="Footer">
    <w:name w:val="footer"/>
    <w:basedOn w:val="Normal"/>
    <w:link w:val="FooterChar"/>
    <w:uiPriority w:val="99"/>
    <w:unhideWhenUsed/>
    <w:rsid w:val="00DE05BA"/>
    <w:pPr>
      <w:tabs>
        <w:tab w:val="center" w:pos="4320"/>
        <w:tab w:val="right" w:pos="8640"/>
      </w:tabs>
      <w:spacing w:after="0"/>
    </w:pPr>
  </w:style>
  <w:style w:type="character" w:customStyle="1" w:styleId="FooterChar">
    <w:name w:val="Footer Char"/>
    <w:basedOn w:val="DefaultParagraphFont"/>
    <w:link w:val="Footer"/>
    <w:uiPriority w:val="99"/>
    <w:rsid w:val="00DE05BA"/>
  </w:style>
  <w:style w:type="paragraph" w:styleId="BalloonText">
    <w:name w:val="Balloon Text"/>
    <w:basedOn w:val="Normal"/>
    <w:link w:val="BalloonTextChar"/>
    <w:uiPriority w:val="99"/>
    <w:semiHidden/>
    <w:unhideWhenUsed/>
    <w:rsid w:val="00DE05B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5BA"/>
    <w:rPr>
      <w:rFonts w:ascii="Tahoma" w:hAnsi="Tahoma" w:cs="Tahoma"/>
      <w:sz w:val="16"/>
      <w:szCs w:val="16"/>
    </w:rPr>
  </w:style>
  <w:style w:type="paragraph" w:customStyle="1" w:styleId="CC">
    <w:name w:val="CC"/>
    <w:basedOn w:val="BodyText"/>
    <w:rsid w:val="00DE05BA"/>
    <w:pPr>
      <w:keepLines/>
      <w:autoSpaceDE w:val="0"/>
      <w:autoSpaceDN w:val="0"/>
      <w:spacing w:after="160"/>
      <w:ind w:left="360" w:hanging="360"/>
    </w:pPr>
    <w:rPr>
      <w:rFonts w:ascii="Times New Roman" w:eastAsia="Times New Roman" w:hAnsi="Times New Roman" w:cs="Miriam"/>
      <w:sz w:val="20"/>
      <w:szCs w:val="20"/>
    </w:rPr>
  </w:style>
  <w:style w:type="character" w:styleId="Hyperlink">
    <w:name w:val="Hyperlink"/>
    <w:rsid w:val="00DE05BA"/>
    <w:rPr>
      <w:color w:val="0000FF"/>
      <w:u w:val="single"/>
    </w:rPr>
  </w:style>
  <w:style w:type="paragraph" w:styleId="BodyText">
    <w:name w:val="Body Text"/>
    <w:basedOn w:val="Normal"/>
    <w:link w:val="BodyTextChar"/>
    <w:uiPriority w:val="99"/>
    <w:semiHidden/>
    <w:unhideWhenUsed/>
    <w:rsid w:val="00DE05BA"/>
    <w:pPr>
      <w:spacing w:after="120"/>
    </w:pPr>
  </w:style>
  <w:style w:type="character" w:customStyle="1" w:styleId="BodyTextChar">
    <w:name w:val="Body Text Char"/>
    <w:basedOn w:val="DefaultParagraphFont"/>
    <w:link w:val="BodyText"/>
    <w:uiPriority w:val="99"/>
    <w:semiHidden/>
    <w:rsid w:val="00DE05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vbm-torah.org/archive/aggada72/02aggada.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4</Pages>
  <Words>1265</Words>
  <Characters>7212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Blau</dc:creator>
  <cp:keywords/>
  <dc:description/>
  <cp:lastModifiedBy>tmpUser</cp:lastModifiedBy>
  <cp:revision>21</cp:revision>
  <dcterms:created xsi:type="dcterms:W3CDTF">2011-10-17T18:15:00Z</dcterms:created>
  <dcterms:modified xsi:type="dcterms:W3CDTF">2011-11-09T11:21:00Z</dcterms:modified>
</cp:coreProperties>
</file>