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FDCE4" w14:textId="77777777" w:rsidR="00D63B42" w:rsidRPr="00032765" w:rsidRDefault="00D63B42" w:rsidP="00D63B42">
      <w:pPr>
        <w:widowControl w:val="0"/>
        <w:shd w:val="clear" w:color="auto" w:fill="FFFFFF"/>
        <w:bidi w:val="0"/>
        <w:spacing w:after="0" w:line="240" w:lineRule="auto"/>
        <w:jc w:val="center"/>
        <w:rPr>
          <w:rFonts w:asciiTheme="minorBidi" w:hAnsiTheme="minorBidi"/>
          <w:sz w:val="24"/>
          <w:szCs w:val="24"/>
          <w:lang w:val="de-DE"/>
        </w:rPr>
      </w:pPr>
      <w:r w:rsidRPr="00032765">
        <w:rPr>
          <w:rFonts w:asciiTheme="minorBidi" w:hAnsiTheme="minorBidi"/>
          <w:b/>
          <w:bCs/>
          <w:sz w:val="24"/>
          <w:szCs w:val="24"/>
          <w:lang w:val="de-DE"/>
        </w:rPr>
        <w:t>YESHIVAT HAR ETZION</w:t>
      </w:r>
    </w:p>
    <w:p w14:paraId="754A02DF" w14:textId="77777777" w:rsidR="00D63B42" w:rsidRPr="00032765" w:rsidRDefault="00D63B42" w:rsidP="00D63B42">
      <w:pPr>
        <w:widowControl w:val="0"/>
        <w:shd w:val="clear" w:color="auto" w:fill="FFFFFF"/>
        <w:bidi w:val="0"/>
        <w:spacing w:after="0" w:line="240" w:lineRule="auto"/>
        <w:jc w:val="center"/>
        <w:rPr>
          <w:rFonts w:asciiTheme="minorBidi" w:hAnsiTheme="minorBidi"/>
          <w:sz w:val="24"/>
          <w:szCs w:val="24"/>
          <w:lang w:val="de-DE"/>
        </w:rPr>
      </w:pPr>
      <w:r w:rsidRPr="00032765">
        <w:rPr>
          <w:rFonts w:asciiTheme="minorBidi" w:hAnsiTheme="minorBidi"/>
          <w:b/>
          <w:bCs/>
          <w:sz w:val="24"/>
          <w:szCs w:val="24"/>
          <w:lang w:val="x-none"/>
        </w:rPr>
        <w:t>ISRAEL KOSCHITZKY VIRTUAL BEIT MIDRASH (VBM)</w:t>
      </w:r>
    </w:p>
    <w:p w14:paraId="335D225E" w14:textId="77777777" w:rsidR="00D63B42" w:rsidRPr="00032765" w:rsidRDefault="00D63B42" w:rsidP="00D63B42">
      <w:pPr>
        <w:widowControl w:val="0"/>
        <w:shd w:val="clear" w:color="auto" w:fill="FFFFFF"/>
        <w:bidi w:val="0"/>
        <w:spacing w:after="0" w:line="240" w:lineRule="auto"/>
        <w:jc w:val="center"/>
        <w:rPr>
          <w:rFonts w:asciiTheme="minorBidi" w:hAnsiTheme="minorBidi"/>
          <w:sz w:val="24"/>
          <w:szCs w:val="24"/>
        </w:rPr>
      </w:pPr>
      <w:r w:rsidRPr="00032765">
        <w:rPr>
          <w:rFonts w:asciiTheme="minorBidi" w:hAnsiTheme="minorBidi"/>
          <w:b/>
          <w:bCs/>
          <w:sz w:val="24"/>
          <w:szCs w:val="24"/>
          <w:lang w:val="x-none"/>
        </w:rPr>
        <w:t>*********************************************************</w:t>
      </w:r>
    </w:p>
    <w:p w14:paraId="16FC45A5" w14:textId="77777777" w:rsidR="00D63B42" w:rsidRPr="00032765" w:rsidRDefault="00D63B42" w:rsidP="00D63B42">
      <w:pPr>
        <w:widowControl w:val="0"/>
        <w:bidi w:val="0"/>
        <w:spacing w:after="0" w:line="240" w:lineRule="auto"/>
        <w:jc w:val="center"/>
        <w:rPr>
          <w:rFonts w:asciiTheme="minorBidi" w:hAnsiTheme="minorBidi"/>
          <w:b/>
          <w:bCs/>
          <w:sz w:val="24"/>
          <w:szCs w:val="24"/>
        </w:rPr>
      </w:pPr>
    </w:p>
    <w:p w14:paraId="67088815" w14:textId="77777777" w:rsidR="00D63B42" w:rsidRPr="004378DD" w:rsidRDefault="00D63B42" w:rsidP="00D63B42">
      <w:pPr>
        <w:widowControl w:val="0"/>
        <w:bidi w:val="0"/>
        <w:spacing w:after="0" w:line="240" w:lineRule="auto"/>
        <w:jc w:val="center"/>
        <w:rPr>
          <w:rFonts w:asciiTheme="minorBidi" w:hAnsiTheme="minorBidi"/>
          <w:b/>
          <w:bCs/>
          <w:sz w:val="24"/>
          <w:szCs w:val="24"/>
        </w:rPr>
      </w:pPr>
      <w:proofErr w:type="spellStart"/>
      <w:r w:rsidRPr="004378DD">
        <w:rPr>
          <w:rFonts w:asciiTheme="minorBidi" w:hAnsiTheme="minorBidi"/>
          <w:b/>
          <w:bCs/>
          <w:sz w:val="24"/>
          <w:szCs w:val="24"/>
        </w:rPr>
        <w:t>Deracheha</w:t>
      </w:r>
      <w:proofErr w:type="spellEnd"/>
      <w:r w:rsidRPr="004378DD">
        <w:rPr>
          <w:rFonts w:asciiTheme="minorBidi" w:hAnsiTheme="minorBidi"/>
          <w:b/>
          <w:bCs/>
          <w:sz w:val="24"/>
          <w:szCs w:val="24"/>
        </w:rPr>
        <w:t xml:space="preserve">: Women and </w:t>
      </w:r>
      <w:proofErr w:type="spellStart"/>
      <w:r w:rsidRPr="004378DD">
        <w:rPr>
          <w:rFonts w:asciiTheme="minorBidi" w:hAnsiTheme="minorBidi"/>
          <w:b/>
          <w:bCs/>
          <w:sz w:val="24"/>
          <w:szCs w:val="24"/>
        </w:rPr>
        <w:t>Mitzvot</w:t>
      </w:r>
      <w:proofErr w:type="spellEnd"/>
    </w:p>
    <w:p w14:paraId="4CFACA8B" w14:textId="77777777" w:rsidR="00BE4F93" w:rsidRDefault="00BE4F93" w:rsidP="00BE4F93">
      <w:pPr>
        <w:widowControl w:val="0"/>
        <w:bidi w:val="0"/>
        <w:spacing w:after="0" w:line="240" w:lineRule="auto"/>
        <w:jc w:val="center"/>
        <w:rPr>
          <w:rFonts w:asciiTheme="minorBidi" w:hAnsiTheme="minorBidi"/>
          <w:b/>
          <w:bCs/>
          <w:sz w:val="24"/>
          <w:szCs w:val="24"/>
        </w:rPr>
      </w:pPr>
    </w:p>
    <w:p w14:paraId="265B82D9" w14:textId="77777777" w:rsidR="00BE4F93" w:rsidRPr="00E67F0A" w:rsidRDefault="00BE4F93" w:rsidP="00BE4F93">
      <w:pPr>
        <w:widowControl w:val="0"/>
        <w:bidi w:val="0"/>
        <w:spacing w:after="0" w:line="240" w:lineRule="auto"/>
        <w:jc w:val="center"/>
        <w:rPr>
          <w:rFonts w:asciiTheme="minorBidi" w:hAnsiTheme="minorBidi"/>
          <w:b/>
          <w:bCs/>
          <w:sz w:val="24"/>
          <w:szCs w:val="24"/>
        </w:rPr>
      </w:pPr>
      <w:r w:rsidRPr="00E67F0A">
        <w:rPr>
          <w:rFonts w:asciiTheme="minorBidi" w:hAnsiTheme="minorBidi"/>
          <w:b/>
          <w:bCs/>
          <w:sz w:val="24"/>
          <w:szCs w:val="24"/>
        </w:rPr>
        <w:t>*************************************************************</w:t>
      </w:r>
    </w:p>
    <w:p w14:paraId="1FB79839" w14:textId="77777777" w:rsidR="00BE4F93" w:rsidRPr="00E67F0A" w:rsidRDefault="00BE4F93" w:rsidP="00BE4F93">
      <w:pPr>
        <w:widowControl w:val="0"/>
        <w:bidi w:val="0"/>
        <w:spacing w:after="0" w:line="240" w:lineRule="auto"/>
        <w:jc w:val="center"/>
        <w:rPr>
          <w:rFonts w:asciiTheme="minorBidi" w:hAnsiTheme="minorBidi"/>
          <w:sz w:val="24"/>
          <w:szCs w:val="24"/>
        </w:rPr>
      </w:pPr>
      <w:r w:rsidRPr="00E67F0A">
        <w:rPr>
          <w:rFonts w:asciiTheme="minorBidi" w:hAnsiTheme="minorBidi"/>
          <w:sz w:val="24"/>
          <w:szCs w:val="24"/>
        </w:rPr>
        <w:t xml:space="preserve">Dedicated in memory of Rabbi Jack Sable </w:t>
      </w:r>
      <w:proofErr w:type="spellStart"/>
      <w:r w:rsidRPr="00E67F0A">
        <w:rPr>
          <w:rFonts w:asciiTheme="minorBidi" w:hAnsiTheme="minorBidi"/>
          <w:sz w:val="24"/>
          <w:szCs w:val="24"/>
        </w:rPr>
        <w:t>z”l</w:t>
      </w:r>
      <w:proofErr w:type="spellEnd"/>
      <w:r w:rsidRPr="00E67F0A">
        <w:rPr>
          <w:rFonts w:asciiTheme="minorBidi" w:hAnsiTheme="minorBidi"/>
          <w:sz w:val="24"/>
          <w:szCs w:val="24"/>
        </w:rPr>
        <w:t xml:space="preserve"> and</w:t>
      </w:r>
    </w:p>
    <w:p w14:paraId="615790EE" w14:textId="77777777" w:rsidR="00BE4F93" w:rsidRPr="00E67F0A" w:rsidRDefault="00BE4F93" w:rsidP="00BE4F93">
      <w:pPr>
        <w:widowControl w:val="0"/>
        <w:bidi w:val="0"/>
        <w:spacing w:after="0" w:line="240" w:lineRule="auto"/>
        <w:jc w:val="center"/>
        <w:rPr>
          <w:rFonts w:asciiTheme="minorBidi" w:hAnsiTheme="minorBidi"/>
          <w:sz w:val="24"/>
          <w:szCs w:val="24"/>
        </w:rPr>
      </w:pPr>
      <w:r w:rsidRPr="00E67F0A">
        <w:rPr>
          <w:rFonts w:asciiTheme="minorBidi" w:hAnsiTheme="minorBidi"/>
          <w:sz w:val="24"/>
          <w:szCs w:val="24"/>
        </w:rPr>
        <w:t xml:space="preserve">Ambassador Yehuda </w:t>
      </w:r>
      <w:proofErr w:type="spellStart"/>
      <w:r w:rsidRPr="00E67F0A">
        <w:rPr>
          <w:rFonts w:asciiTheme="minorBidi" w:hAnsiTheme="minorBidi"/>
          <w:sz w:val="24"/>
          <w:szCs w:val="24"/>
        </w:rPr>
        <w:t>Avner</w:t>
      </w:r>
      <w:proofErr w:type="spellEnd"/>
      <w:r w:rsidRPr="00E67F0A">
        <w:rPr>
          <w:rFonts w:asciiTheme="minorBidi" w:hAnsiTheme="minorBidi"/>
          <w:sz w:val="24"/>
          <w:szCs w:val="24"/>
        </w:rPr>
        <w:t xml:space="preserve"> </w:t>
      </w:r>
      <w:proofErr w:type="spellStart"/>
      <w:r w:rsidRPr="00E67F0A">
        <w:rPr>
          <w:rFonts w:asciiTheme="minorBidi" w:hAnsiTheme="minorBidi"/>
          <w:sz w:val="24"/>
          <w:szCs w:val="24"/>
        </w:rPr>
        <w:t>z”l</w:t>
      </w:r>
      <w:proofErr w:type="spellEnd"/>
    </w:p>
    <w:p w14:paraId="775FEC93" w14:textId="77777777" w:rsidR="00BE4F93" w:rsidRPr="00E67F0A" w:rsidRDefault="00BE4F93" w:rsidP="00BE4F93">
      <w:pPr>
        <w:widowControl w:val="0"/>
        <w:bidi w:val="0"/>
        <w:spacing w:after="0" w:line="240" w:lineRule="auto"/>
        <w:jc w:val="center"/>
        <w:rPr>
          <w:rFonts w:asciiTheme="minorBidi" w:hAnsiTheme="minorBidi"/>
          <w:sz w:val="24"/>
          <w:szCs w:val="24"/>
        </w:rPr>
      </w:pPr>
      <w:r w:rsidRPr="00E67F0A">
        <w:rPr>
          <w:rFonts w:asciiTheme="minorBidi" w:hAnsiTheme="minorBidi"/>
          <w:sz w:val="24"/>
          <w:szCs w:val="24"/>
        </w:rPr>
        <w:t>By Debbie and David Sable</w:t>
      </w:r>
    </w:p>
    <w:p w14:paraId="3603B5BE" w14:textId="77777777" w:rsidR="00BE4F93" w:rsidRPr="00E67F0A" w:rsidRDefault="00BE4F93" w:rsidP="00BE4F93">
      <w:pPr>
        <w:widowControl w:val="0"/>
        <w:bidi w:val="0"/>
        <w:spacing w:after="0" w:line="240" w:lineRule="auto"/>
        <w:jc w:val="center"/>
        <w:rPr>
          <w:rFonts w:asciiTheme="minorBidi" w:hAnsiTheme="minorBidi"/>
          <w:b/>
          <w:bCs/>
          <w:sz w:val="24"/>
          <w:szCs w:val="24"/>
        </w:rPr>
      </w:pPr>
      <w:r w:rsidRPr="00E67F0A">
        <w:rPr>
          <w:rFonts w:asciiTheme="minorBidi" w:hAnsiTheme="minorBidi"/>
          <w:b/>
          <w:bCs/>
          <w:sz w:val="24"/>
          <w:szCs w:val="24"/>
        </w:rPr>
        <w:t>*************************************************************</w:t>
      </w:r>
    </w:p>
    <w:p w14:paraId="47601B0E" w14:textId="77777777" w:rsidR="00BE4F93" w:rsidRDefault="00BE4F93" w:rsidP="00BE4F93">
      <w:pPr>
        <w:pStyle w:val="Title"/>
        <w:widowControl w:val="0"/>
        <w:jc w:val="center"/>
        <w:rPr>
          <w:rFonts w:asciiTheme="minorBidi" w:hAnsiTheme="minorBidi" w:cstheme="minorBidi"/>
          <w:b/>
          <w:bCs/>
          <w:sz w:val="28"/>
          <w:szCs w:val="28"/>
        </w:rPr>
      </w:pPr>
    </w:p>
    <w:p w14:paraId="4D596FDC" w14:textId="77777777" w:rsidR="00D63B42" w:rsidRDefault="00D63B42" w:rsidP="00D059DE">
      <w:pPr>
        <w:pStyle w:val="Title"/>
        <w:bidi w:val="0"/>
        <w:jc w:val="center"/>
        <w:rPr>
          <w:rFonts w:asciiTheme="minorBidi" w:hAnsiTheme="minorBidi" w:cstheme="minorBidi"/>
          <w:sz w:val="24"/>
          <w:szCs w:val="24"/>
        </w:rPr>
      </w:pPr>
    </w:p>
    <w:p w14:paraId="39BCD99E" w14:textId="4A2C80E6" w:rsidR="00E3162D" w:rsidRPr="00B46325" w:rsidRDefault="00D63B42" w:rsidP="0065022A">
      <w:pPr>
        <w:pStyle w:val="Title"/>
        <w:bidi w:val="0"/>
        <w:jc w:val="center"/>
        <w:rPr>
          <w:rFonts w:asciiTheme="minorBidi" w:hAnsiTheme="minorBidi" w:cstheme="minorBidi"/>
          <w:b/>
          <w:bCs/>
          <w:sz w:val="24"/>
          <w:szCs w:val="24"/>
        </w:rPr>
      </w:pPr>
      <w:r w:rsidRPr="0065022A">
        <w:rPr>
          <w:rFonts w:asciiTheme="minorBidi" w:hAnsiTheme="minorBidi" w:cstheme="minorBidi"/>
          <w:b/>
          <w:bCs/>
          <w:sz w:val="24"/>
          <w:szCs w:val="24"/>
        </w:rPr>
        <w:t>LEARNING TORAH</w:t>
      </w:r>
      <w:r w:rsidR="005B2A00">
        <w:rPr>
          <w:rFonts w:asciiTheme="minorBidi" w:hAnsiTheme="minorBidi" w:cstheme="minorBidi"/>
          <w:b/>
          <w:bCs/>
          <w:sz w:val="24"/>
          <w:szCs w:val="24"/>
        </w:rPr>
        <w:t>, PART 1</w:t>
      </w:r>
    </w:p>
    <w:p w14:paraId="388ED4F9" w14:textId="751EEC50" w:rsidR="00D059DE" w:rsidRDefault="00D059DE" w:rsidP="00D059DE">
      <w:pPr>
        <w:bidi w:val="0"/>
        <w:spacing w:after="0" w:line="240" w:lineRule="auto"/>
        <w:jc w:val="center"/>
        <w:rPr>
          <w:rFonts w:asciiTheme="minorBidi" w:hAnsiTheme="minorBidi" w:cstheme="minorBidi"/>
          <w:b/>
          <w:bCs/>
          <w:sz w:val="24"/>
          <w:szCs w:val="24"/>
        </w:rPr>
      </w:pPr>
      <w:r w:rsidRPr="00D63B42">
        <w:rPr>
          <w:rFonts w:asciiTheme="minorBidi" w:hAnsiTheme="minorBidi" w:cstheme="minorBidi"/>
          <w:b/>
          <w:bCs/>
          <w:sz w:val="24"/>
          <w:szCs w:val="24"/>
        </w:rPr>
        <w:t xml:space="preserve">What is the </w:t>
      </w:r>
      <w:proofErr w:type="spellStart"/>
      <w:r w:rsidRPr="00D63B42">
        <w:rPr>
          <w:rFonts w:asciiTheme="minorBidi" w:hAnsiTheme="minorBidi" w:cstheme="minorBidi"/>
          <w:b/>
          <w:bCs/>
          <w:sz w:val="24"/>
          <w:szCs w:val="24"/>
        </w:rPr>
        <w:t>mitzva</w:t>
      </w:r>
      <w:proofErr w:type="spellEnd"/>
      <w:r w:rsidRPr="00D63B42">
        <w:rPr>
          <w:rFonts w:asciiTheme="minorBidi" w:hAnsiTheme="minorBidi" w:cstheme="minorBidi"/>
          <w:b/>
          <w:bCs/>
          <w:sz w:val="24"/>
          <w:szCs w:val="24"/>
        </w:rPr>
        <w:t xml:space="preserve"> of learning Torah? Does it apply to women?</w:t>
      </w:r>
    </w:p>
    <w:p w14:paraId="07B08E84" w14:textId="77777777" w:rsidR="00D63B42" w:rsidRPr="00781A44" w:rsidRDefault="00D63B42" w:rsidP="00D63B42">
      <w:pPr>
        <w:widowControl w:val="0"/>
        <w:bidi w:val="0"/>
        <w:spacing w:after="0" w:line="240" w:lineRule="auto"/>
        <w:jc w:val="center"/>
        <w:rPr>
          <w:rFonts w:asciiTheme="minorBidi" w:eastAsia="Times New Roman" w:hAnsiTheme="minorBidi"/>
          <w:sz w:val="24"/>
          <w:szCs w:val="24"/>
        </w:rPr>
      </w:pPr>
      <w:r w:rsidRPr="00781A44">
        <w:rPr>
          <w:rFonts w:asciiTheme="minorBidi" w:eastAsia="Times New Roman" w:hAnsiTheme="minorBidi"/>
          <w:sz w:val="24"/>
          <w:szCs w:val="24"/>
        </w:rPr>
        <w:t xml:space="preserve">By </w:t>
      </w:r>
      <w:proofErr w:type="spellStart"/>
      <w:r w:rsidRPr="00781A44">
        <w:rPr>
          <w:rFonts w:asciiTheme="minorBidi" w:eastAsia="Times New Roman" w:hAnsiTheme="minorBidi"/>
          <w:sz w:val="24"/>
          <w:szCs w:val="24"/>
        </w:rPr>
        <w:t>Deracheha</w:t>
      </w:r>
      <w:proofErr w:type="spellEnd"/>
      <w:r w:rsidRPr="00781A44">
        <w:rPr>
          <w:rFonts w:asciiTheme="minorBidi" w:eastAsia="Times New Roman" w:hAnsiTheme="minorBidi"/>
          <w:sz w:val="24"/>
          <w:szCs w:val="24"/>
        </w:rPr>
        <w:t xml:space="preserve"> Staff; Laurie </w:t>
      </w:r>
      <w:proofErr w:type="spellStart"/>
      <w:r w:rsidRPr="00781A44">
        <w:rPr>
          <w:rFonts w:asciiTheme="minorBidi" w:eastAsia="Times New Roman" w:hAnsiTheme="minorBidi"/>
          <w:sz w:val="24"/>
          <w:szCs w:val="24"/>
        </w:rPr>
        <w:t>Novick</w:t>
      </w:r>
      <w:proofErr w:type="spellEnd"/>
      <w:r w:rsidRPr="00781A44">
        <w:rPr>
          <w:rFonts w:asciiTheme="minorBidi" w:eastAsia="Times New Roman" w:hAnsiTheme="minorBidi"/>
          <w:sz w:val="24"/>
          <w:szCs w:val="24"/>
        </w:rPr>
        <w:t>, Director</w:t>
      </w:r>
    </w:p>
    <w:p w14:paraId="105428DE" w14:textId="77777777" w:rsidR="00D63B42" w:rsidRPr="00D63B42" w:rsidRDefault="00D63B42" w:rsidP="0065022A">
      <w:pPr>
        <w:bidi w:val="0"/>
        <w:spacing w:after="0" w:line="240" w:lineRule="auto"/>
        <w:jc w:val="center"/>
        <w:rPr>
          <w:rFonts w:asciiTheme="minorBidi" w:hAnsiTheme="minorBidi" w:cstheme="minorBidi"/>
          <w:b/>
          <w:bCs/>
          <w:sz w:val="24"/>
          <w:szCs w:val="24"/>
        </w:rPr>
      </w:pPr>
    </w:p>
    <w:p w14:paraId="32AA682F" w14:textId="77777777" w:rsidR="0041313E" w:rsidRDefault="0041313E" w:rsidP="0041313E">
      <w:pPr>
        <w:widowControl w:val="0"/>
        <w:bidi w:val="0"/>
        <w:spacing w:after="0" w:line="240" w:lineRule="auto"/>
        <w:jc w:val="center"/>
        <w:rPr>
          <w:rFonts w:asciiTheme="minorBidi" w:eastAsia="Times New Roman" w:hAnsiTheme="minorBidi"/>
          <w:sz w:val="24"/>
          <w:szCs w:val="24"/>
        </w:rPr>
      </w:pPr>
      <w:hyperlink r:id="rId9" w:history="1">
        <w:r w:rsidR="00692AEF" w:rsidRPr="00D63B42">
          <w:rPr>
            <w:rStyle w:val="Hyperlink"/>
            <w:rFonts w:asciiTheme="minorBidi" w:eastAsia="Times New Roman" w:hAnsiTheme="minorBidi" w:cstheme="minorBidi"/>
            <w:sz w:val="24"/>
            <w:szCs w:val="24"/>
          </w:rPr>
          <w:t>Click here</w:t>
        </w:r>
      </w:hyperlink>
      <w:r w:rsidR="00692AEF" w:rsidRPr="00D63B42">
        <w:rPr>
          <w:rFonts w:asciiTheme="minorBidi" w:eastAsia="Times New Roman" w:hAnsiTheme="minorBidi" w:cstheme="minorBidi"/>
          <w:sz w:val="24"/>
          <w:szCs w:val="24"/>
        </w:rPr>
        <w:t xml:space="preserve"> </w:t>
      </w:r>
      <w:r>
        <w:rPr>
          <w:rFonts w:ascii="Arial" w:hAnsi="Arial"/>
          <w:sz w:val="24"/>
          <w:szCs w:val="24"/>
          <w:shd w:val="clear" w:color="auto" w:fill="FFFFFF"/>
        </w:rPr>
        <w:t xml:space="preserve">to view an updated and revised version of this </w:t>
      </w:r>
      <w:proofErr w:type="spellStart"/>
      <w:r>
        <w:rPr>
          <w:rFonts w:ascii="Arial" w:hAnsi="Arial"/>
          <w:sz w:val="24"/>
          <w:szCs w:val="24"/>
          <w:shd w:val="clear" w:color="auto" w:fill="FFFFFF"/>
        </w:rPr>
        <w:t>shiur</w:t>
      </w:r>
      <w:proofErr w:type="spellEnd"/>
      <w:r>
        <w:rPr>
          <w:rFonts w:asciiTheme="minorBidi" w:eastAsia="Times New Roman" w:hAnsiTheme="minorBidi"/>
          <w:sz w:val="24"/>
          <w:szCs w:val="24"/>
        </w:rPr>
        <w:br/>
        <w:t xml:space="preserve">on the </w:t>
      </w:r>
      <w:proofErr w:type="spellStart"/>
      <w:r>
        <w:rPr>
          <w:rFonts w:asciiTheme="minorBidi" w:eastAsia="Times New Roman" w:hAnsiTheme="minorBidi"/>
          <w:sz w:val="24"/>
          <w:szCs w:val="24"/>
        </w:rPr>
        <w:t>Deracheha</w:t>
      </w:r>
      <w:proofErr w:type="spellEnd"/>
      <w:r>
        <w:rPr>
          <w:rFonts w:asciiTheme="minorBidi" w:eastAsia="Times New Roman" w:hAnsiTheme="minorBidi"/>
          <w:sz w:val="24"/>
          <w:szCs w:val="24"/>
        </w:rPr>
        <w:t xml:space="preserve"> website.</w:t>
      </w:r>
    </w:p>
    <w:p w14:paraId="1820B2F5" w14:textId="455A4233" w:rsidR="00692AEF" w:rsidRPr="00D63B42" w:rsidRDefault="00692AEF" w:rsidP="0041313E">
      <w:pPr>
        <w:bidi w:val="0"/>
        <w:spacing w:after="0" w:line="240" w:lineRule="auto"/>
        <w:jc w:val="center"/>
        <w:rPr>
          <w:rFonts w:asciiTheme="minorBidi" w:eastAsia="Times New Roman" w:hAnsiTheme="minorBidi" w:cstheme="minorBidi"/>
          <w:sz w:val="24"/>
          <w:szCs w:val="24"/>
        </w:rPr>
      </w:pPr>
      <w:bookmarkStart w:id="0" w:name="_GoBack"/>
      <w:bookmarkEnd w:id="0"/>
      <w:r w:rsidRPr="00D63B42">
        <w:rPr>
          <w:rFonts w:asciiTheme="minorBidi" w:eastAsia="Times New Roman" w:hAnsiTheme="minorBidi" w:cstheme="minorBidi"/>
          <w:sz w:val="24"/>
          <w:szCs w:val="24"/>
        </w:rPr>
        <w:t xml:space="preserve">Please share your feedback with us </w:t>
      </w:r>
      <w:hyperlink r:id="rId10" w:history="1">
        <w:r w:rsidRPr="00D63B42">
          <w:rPr>
            <w:rStyle w:val="Hyperlink"/>
            <w:rFonts w:asciiTheme="minorBidi" w:eastAsia="Times New Roman" w:hAnsiTheme="minorBidi" w:cstheme="minorBidi"/>
            <w:sz w:val="24"/>
            <w:szCs w:val="24"/>
          </w:rPr>
          <w:t>here.</w:t>
        </w:r>
      </w:hyperlink>
    </w:p>
    <w:p w14:paraId="23AAC51B" w14:textId="77777777" w:rsidR="00692AEF" w:rsidRDefault="00692AEF" w:rsidP="00D059DE">
      <w:pPr>
        <w:bidi w:val="0"/>
        <w:spacing w:after="0" w:line="240" w:lineRule="auto"/>
        <w:contextualSpacing/>
        <w:jc w:val="center"/>
        <w:rPr>
          <w:rFonts w:asciiTheme="minorBidi" w:hAnsiTheme="minorBidi" w:cstheme="minorBidi"/>
          <w:b/>
          <w:bCs/>
          <w:sz w:val="24"/>
          <w:szCs w:val="24"/>
        </w:rPr>
      </w:pPr>
    </w:p>
    <w:p w14:paraId="2FE9CD99" w14:textId="77777777" w:rsidR="00EE2CAF" w:rsidRPr="00D63B42" w:rsidRDefault="00EE2CAF" w:rsidP="00EE2CAF">
      <w:pPr>
        <w:bidi w:val="0"/>
        <w:spacing w:after="0" w:line="240" w:lineRule="auto"/>
        <w:contextualSpacing/>
        <w:jc w:val="center"/>
        <w:rPr>
          <w:rFonts w:asciiTheme="minorBidi" w:hAnsiTheme="minorBidi" w:cstheme="minorBidi"/>
          <w:b/>
          <w:bCs/>
          <w:sz w:val="24"/>
          <w:szCs w:val="24"/>
        </w:rPr>
      </w:pPr>
    </w:p>
    <w:p w14:paraId="3997DB22" w14:textId="0B03A639" w:rsidR="0089497A" w:rsidRPr="00D63B42" w:rsidRDefault="00692AEF" w:rsidP="00D63B42">
      <w:pPr>
        <w:pStyle w:val="Heading3"/>
        <w:spacing w:line="240" w:lineRule="auto"/>
        <w:jc w:val="both"/>
        <w:rPr>
          <w:rFonts w:asciiTheme="minorBidi" w:hAnsiTheme="minorBidi" w:cstheme="minorBidi"/>
          <w:b w:val="0"/>
          <w:bCs w:val="0"/>
          <w:smallCaps/>
        </w:rPr>
      </w:pPr>
      <w:r w:rsidRPr="00D63B42">
        <w:rPr>
          <w:rFonts w:asciiTheme="minorBidi" w:hAnsiTheme="minorBidi" w:cstheme="minorBidi"/>
        </w:rPr>
        <w:t>●</w:t>
      </w:r>
      <w:r w:rsidR="00A900F7" w:rsidRPr="00D63B42">
        <w:rPr>
          <w:rFonts w:asciiTheme="minorBidi" w:hAnsiTheme="minorBidi" w:cstheme="minorBidi"/>
          <w:b w:val="0"/>
          <w:bCs w:val="0"/>
        </w:rPr>
        <w:t xml:space="preserve"> </w:t>
      </w:r>
      <w:proofErr w:type="gramStart"/>
      <w:r w:rsidR="0089497A" w:rsidRPr="00D63B42">
        <w:rPr>
          <w:rFonts w:asciiTheme="minorBidi" w:hAnsiTheme="minorBidi" w:cstheme="minorBidi"/>
          <w:b w:val="0"/>
          <w:bCs w:val="0"/>
        </w:rPr>
        <w:t>Should</w:t>
      </w:r>
      <w:proofErr w:type="gramEnd"/>
      <w:r w:rsidR="0089497A" w:rsidRPr="00D63B42">
        <w:rPr>
          <w:rFonts w:asciiTheme="minorBidi" w:hAnsiTheme="minorBidi" w:cstheme="minorBidi"/>
          <w:b w:val="0"/>
          <w:bCs w:val="0"/>
        </w:rPr>
        <w:t xml:space="preserve"> we be doing this?</w:t>
      </w:r>
      <w:r w:rsidR="00112E4C" w:rsidRPr="00D63B42">
        <w:rPr>
          <w:rFonts w:asciiTheme="minorBidi" w:hAnsiTheme="minorBidi" w:cstheme="minorBidi"/>
          <w:b w:val="0"/>
          <w:bCs w:val="0"/>
        </w:rPr>
        <w:t xml:space="preserve"> (See Appendix 1)</w:t>
      </w:r>
    </w:p>
    <w:p w14:paraId="378141EC" w14:textId="77777777" w:rsidR="00EE2CAF" w:rsidRDefault="00EE2CAF" w:rsidP="00D63B42">
      <w:pPr>
        <w:pStyle w:val="Heading1"/>
        <w:jc w:val="both"/>
        <w:rPr>
          <w:rFonts w:asciiTheme="minorBidi" w:hAnsiTheme="minorBidi" w:cstheme="minorBidi"/>
          <w:b/>
          <w:bCs/>
          <w:sz w:val="24"/>
          <w:szCs w:val="24"/>
        </w:rPr>
      </w:pPr>
      <w:bookmarkStart w:id="1" w:name="_Background:_Learning_Torah"/>
      <w:bookmarkEnd w:id="1"/>
    </w:p>
    <w:p w14:paraId="7BA90ED4" w14:textId="74A8CEB8" w:rsidR="00354A59" w:rsidRPr="00D63B42" w:rsidRDefault="00354A59" w:rsidP="00EE2CAF">
      <w:pPr>
        <w:pStyle w:val="Heading1"/>
        <w:jc w:val="both"/>
        <w:rPr>
          <w:rFonts w:asciiTheme="minorBidi" w:hAnsiTheme="minorBidi" w:cstheme="minorBidi"/>
          <w:b/>
          <w:bCs/>
          <w:sz w:val="24"/>
          <w:szCs w:val="24"/>
        </w:rPr>
      </w:pPr>
      <w:r w:rsidRPr="00D63B42">
        <w:rPr>
          <w:rFonts w:asciiTheme="minorBidi" w:hAnsiTheme="minorBidi" w:cstheme="minorBidi"/>
          <w:b/>
          <w:bCs/>
          <w:sz w:val="24"/>
          <w:szCs w:val="24"/>
        </w:rPr>
        <w:t>B</w:t>
      </w:r>
      <w:r w:rsidR="00EE2CAF">
        <w:rPr>
          <w:rFonts w:asciiTheme="minorBidi" w:hAnsiTheme="minorBidi" w:cstheme="minorBidi"/>
          <w:b/>
          <w:bCs/>
          <w:sz w:val="24"/>
          <w:szCs w:val="24"/>
        </w:rPr>
        <w:t>ACKGROUND: LEARNING TORAH</w:t>
      </w:r>
      <w:r w:rsidRPr="00D63B42">
        <w:rPr>
          <w:rFonts w:asciiTheme="minorBidi" w:hAnsiTheme="minorBidi" w:cstheme="minorBidi"/>
          <w:b/>
          <w:bCs/>
          <w:sz w:val="24"/>
          <w:szCs w:val="24"/>
        </w:rPr>
        <w:t xml:space="preserve"> </w:t>
      </w:r>
    </w:p>
    <w:p w14:paraId="54272FE5" w14:textId="77777777" w:rsidR="00D059DE" w:rsidRPr="00D63B42" w:rsidRDefault="00D059DE" w:rsidP="00D63B42">
      <w:pPr>
        <w:bidi w:val="0"/>
        <w:spacing w:after="0" w:line="240" w:lineRule="auto"/>
        <w:contextualSpacing/>
        <w:jc w:val="both"/>
        <w:rPr>
          <w:rFonts w:asciiTheme="minorBidi" w:hAnsiTheme="minorBidi" w:cstheme="minorBidi"/>
          <w:b/>
          <w:bCs/>
          <w:sz w:val="24"/>
          <w:szCs w:val="24"/>
        </w:rPr>
      </w:pPr>
    </w:p>
    <w:p w14:paraId="7DDC88B1" w14:textId="434629BF" w:rsidR="009334E0" w:rsidRPr="00D63B42" w:rsidRDefault="00DA1E3D" w:rsidP="00D63B42">
      <w:pPr>
        <w:bidi w:val="0"/>
        <w:spacing w:after="0" w:line="240" w:lineRule="auto"/>
        <w:contextualSpacing/>
        <w:jc w:val="both"/>
        <w:rPr>
          <w:rFonts w:asciiTheme="minorBidi" w:hAnsiTheme="minorBidi" w:cstheme="minorBidi"/>
          <w:b/>
          <w:bCs/>
          <w:sz w:val="24"/>
          <w:szCs w:val="24"/>
        </w:rPr>
      </w:pPr>
      <w:r w:rsidRPr="00D63B42">
        <w:rPr>
          <w:rFonts w:asciiTheme="minorBidi" w:hAnsiTheme="minorBidi" w:cstheme="minorBidi"/>
          <w:b/>
          <w:bCs/>
          <w:sz w:val="24"/>
          <w:szCs w:val="24"/>
        </w:rPr>
        <w:t>WHAT IS TORAH STUDY</w:t>
      </w:r>
      <w:r w:rsidR="009334E0" w:rsidRPr="00D63B42">
        <w:rPr>
          <w:rFonts w:asciiTheme="minorBidi" w:hAnsiTheme="minorBidi" w:cstheme="minorBidi"/>
          <w:b/>
          <w:bCs/>
          <w:sz w:val="24"/>
          <w:szCs w:val="24"/>
        </w:rPr>
        <w:t>?</w:t>
      </w:r>
    </w:p>
    <w:p w14:paraId="055C018B" w14:textId="77777777" w:rsidR="00D059DE" w:rsidRPr="00D63B42" w:rsidRDefault="00D059DE" w:rsidP="00D63B42">
      <w:pPr>
        <w:bidi w:val="0"/>
        <w:spacing w:after="0" w:line="240" w:lineRule="auto"/>
        <w:contextualSpacing/>
        <w:jc w:val="both"/>
        <w:rPr>
          <w:rFonts w:asciiTheme="minorBidi" w:hAnsiTheme="minorBidi" w:cstheme="minorBidi"/>
          <w:b/>
          <w:bCs/>
          <w:sz w:val="24"/>
          <w:szCs w:val="24"/>
        </w:rPr>
      </w:pPr>
    </w:p>
    <w:p w14:paraId="3D046AE9" w14:textId="3FEF22B2" w:rsidR="009E50D6" w:rsidRPr="00D63B42" w:rsidRDefault="0089497A" w:rsidP="00D63B42">
      <w:pPr>
        <w:bidi w:val="0"/>
        <w:spacing w:after="0" w:line="240" w:lineRule="auto"/>
        <w:contextualSpacing/>
        <w:jc w:val="both"/>
        <w:rPr>
          <w:rFonts w:asciiTheme="minorBidi" w:hAnsiTheme="minorBidi" w:cstheme="minorBidi"/>
          <w:sz w:val="24"/>
          <w:szCs w:val="24"/>
        </w:rPr>
      </w:pPr>
      <w:r w:rsidRPr="00D63B42">
        <w:rPr>
          <w:rFonts w:asciiTheme="minorBidi" w:hAnsiTheme="minorBidi" w:cstheme="minorBidi"/>
          <w:sz w:val="24"/>
          <w:szCs w:val="24"/>
        </w:rPr>
        <w:t>The Talmud teaches that there are many facets to Torah.</w:t>
      </w:r>
      <w:r w:rsidR="009E50D6" w:rsidRPr="00D63B42">
        <w:rPr>
          <w:rStyle w:val="FootnoteReference"/>
          <w:rFonts w:asciiTheme="minorBidi" w:hAnsiTheme="minorBidi" w:cstheme="minorBidi"/>
          <w:sz w:val="24"/>
          <w:szCs w:val="24"/>
        </w:rPr>
        <w:footnoteReference w:id="1"/>
      </w:r>
      <w:r w:rsidR="009E50D6" w:rsidRPr="00D63B42">
        <w:rPr>
          <w:rFonts w:asciiTheme="minorBidi" w:hAnsiTheme="minorBidi" w:cstheme="minorBidi"/>
          <w:sz w:val="24"/>
          <w:szCs w:val="24"/>
        </w:rPr>
        <w:t xml:space="preserve"> The word "Torah" itself has a wide range of meanings. Torah can refer to an all-encompassing Divine blueprint for creation, to the word of God, to the entirety of Jewish teachings and knowledge, or to any part thereof. More narrowly, Torah can denote the five books of the </w:t>
      </w:r>
      <w:r w:rsidR="009E50D6" w:rsidRPr="00D63B42">
        <w:rPr>
          <w:rFonts w:asciiTheme="minorBidi" w:hAnsiTheme="minorBidi" w:cstheme="minorBidi"/>
          <w:i/>
          <w:iCs/>
          <w:sz w:val="24"/>
          <w:szCs w:val="24"/>
        </w:rPr>
        <w:t>Chumash</w:t>
      </w:r>
      <w:r w:rsidR="009E50D6" w:rsidRPr="00D63B42">
        <w:rPr>
          <w:rFonts w:asciiTheme="minorBidi" w:hAnsiTheme="minorBidi" w:cstheme="minorBidi"/>
          <w:sz w:val="24"/>
          <w:szCs w:val="24"/>
        </w:rPr>
        <w:t xml:space="preserve"> or a scroll containing them. Since the word "Torah" can mean so many different things, it follows that </w:t>
      </w:r>
      <w:proofErr w:type="spellStart"/>
      <w:proofErr w:type="gramStart"/>
      <w:r w:rsidR="009E50D6" w:rsidRPr="00D63B42">
        <w:rPr>
          <w:rFonts w:asciiTheme="minorBidi" w:hAnsiTheme="minorBidi" w:cstheme="minorBidi"/>
          <w:i/>
          <w:iCs/>
          <w:sz w:val="24"/>
          <w:szCs w:val="24"/>
        </w:rPr>
        <w:t>talmud</w:t>
      </w:r>
      <w:proofErr w:type="spellEnd"/>
      <w:proofErr w:type="gramEnd"/>
      <w:r w:rsidR="009E50D6" w:rsidRPr="00D63B42">
        <w:rPr>
          <w:rFonts w:asciiTheme="minorBidi" w:hAnsiTheme="minorBidi" w:cstheme="minorBidi"/>
          <w:sz w:val="24"/>
          <w:szCs w:val="24"/>
        </w:rPr>
        <w:t xml:space="preserve"> </w:t>
      </w:r>
      <w:r w:rsidR="009E50D6" w:rsidRPr="00D63B42">
        <w:rPr>
          <w:rFonts w:asciiTheme="minorBidi" w:hAnsiTheme="minorBidi" w:cstheme="minorBidi"/>
          <w:i/>
          <w:iCs/>
          <w:sz w:val="24"/>
          <w:szCs w:val="24"/>
        </w:rPr>
        <w:t>Torah</w:t>
      </w:r>
      <w:r w:rsidR="009E50D6" w:rsidRPr="00D63B42">
        <w:rPr>
          <w:rFonts w:asciiTheme="minorBidi" w:hAnsiTheme="minorBidi" w:cstheme="minorBidi"/>
          <w:sz w:val="24"/>
          <w:szCs w:val="24"/>
        </w:rPr>
        <w:t xml:space="preserve">, literally "Torah study," eludes simple definition. </w:t>
      </w:r>
    </w:p>
    <w:p w14:paraId="35B3D3AA" w14:textId="77777777" w:rsidR="009E50D6" w:rsidRPr="00D63B42" w:rsidRDefault="009E50D6" w:rsidP="00D63B42">
      <w:pPr>
        <w:bidi w:val="0"/>
        <w:spacing w:after="0" w:line="240" w:lineRule="auto"/>
        <w:contextualSpacing/>
        <w:jc w:val="both"/>
        <w:rPr>
          <w:rFonts w:asciiTheme="minorBidi" w:hAnsiTheme="minorBidi" w:cstheme="minorBidi"/>
          <w:sz w:val="24"/>
          <w:szCs w:val="24"/>
        </w:rPr>
      </w:pPr>
    </w:p>
    <w:p w14:paraId="6D8642F6" w14:textId="787FD111" w:rsidR="009E50D6" w:rsidRPr="00D63B42" w:rsidRDefault="009E50D6" w:rsidP="00D63B42">
      <w:pPr>
        <w:bidi w:val="0"/>
        <w:spacing w:after="0" w:line="240" w:lineRule="auto"/>
        <w:contextualSpacing/>
        <w:jc w:val="both"/>
        <w:rPr>
          <w:rFonts w:asciiTheme="minorBidi" w:hAnsiTheme="minorBidi" w:cstheme="minorBidi"/>
          <w:sz w:val="24"/>
          <w:szCs w:val="24"/>
        </w:rPr>
      </w:pPr>
      <w:r w:rsidRPr="00D63B42">
        <w:rPr>
          <w:rFonts w:asciiTheme="minorBidi" w:hAnsiTheme="minorBidi" w:cstheme="minorBidi"/>
          <w:sz w:val="24"/>
          <w:szCs w:val="24"/>
        </w:rPr>
        <w:t xml:space="preserve">Furthermore, structured learning, as with a teacher or through direct engagement with texts, is but one form of Torah study. In a broad sense, deliberate observation of a community's or an individual's pious practice can constitute a form of Torah study as well. Elevated thoughts about the nature of God and creation can alert us to God's wisdom. </w:t>
      </w:r>
      <w:r w:rsidRPr="00D63B42" w:rsidDel="00BF1BE0">
        <w:rPr>
          <w:rFonts w:asciiTheme="minorBidi" w:hAnsiTheme="minorBidi" w:cstheme="minorBidi"/>
          <w:sz w:val="24"/>
          <w:szCs w:val="24"/>
        </w:rPr>
        <w:t>Engagement with Torah is not limited to formal study.</w:t>
      </w:r>
    </w:p>
    <w:p w14:paraId="3E5CB36C" w14:textId="77777777" w:rsidR="009E50D6" w:rsidRPr="00D63B42" w:rsidRDefault="009E50D6" w:rsidP="00D63B42">
      <w:pPr>
        <w:bidi w:val="0"/>
        <w:spacing w:after="0" w:line="240" w:lineRule="auto"/>
        <w:contextualSpacing/>
        <w:jc w:val="both"/>
        <w:rPr>
          <w:rFonts w:asciiTheme="minorBidi" w:hAnsiTheme="minorBidi" w:cstheme="minorBidi"/>
          <w:sz w:val="24"/>
          <w:szCs w:val="24"/>
        </w:rPr>
      </w:pPr>
    </w:p>
    <w:p w14:paraId="68EB0441" w14:textId="5701A289" w:rsidR="009E50D6" w:rsidRPr="00D63B42" w:rsidRDefault="009E50D6" w:rsidP="00D63B42">
      <w:pPr>
        <w:bidi w:val="0"/>
        <w:spacing w:after="0" w:line="240" w:lineRule="auto"/>
        <w:contextualSpacing/>
        <w:jc w:val="both"/>
        <w:rPr>
          <w:rFonts w:asciiTheme="minorBidi" w:hAnsiTheme="minorBidi" w:cstheme="minorBidi"/>
          <w:b/>
          <w:bCs/>
          <w:sz w:val="24"/>
          <w:szCs w:val="24"/>
        </w:rPr>
      </w:pPr>
      <w:r w:rsidRPr="00D63B42">
        <w:rPr>
          <w:rFonts w:asciiTheme="minorBidi" w:hAnsiTheme="minorBidi" w:cstheme="minorBidi"/>
          <w:b/>
          <w:bCs/>
          <w:sz w:val="24"/>
          <w:szCs w:val="24"/>
        </w:rPr>
        <w:t>THE GOALS OF TORAH STUDY</w:t>
      </w:r>
    </w:p>
    <w:p w14:paraId="3BB970BF" w14:textId="77777777" w:rsidR="009E50D6" w:rsidRPr="00D63B42" w:rsidRDefault="009E50D6" w:rsidP="00D63B42">
      <w:pPr>
        <w:bidi w:val="0"/>
        <w:spacing w:after="0" w:line="240" w:lineRule="auto"/>
        <w:contextualSpacing/>
        <w:jc w:val="both"/>
        <w:rPr>
          <w:rFonts w:asciiTheme="minorBidi" w:hAnsiTheme="minorBidi" w:cstheme="minorBidi"/>
          <w:b/>
          <w:bCs/>
          <w:sz w:val="24"/>
          <w:szCs w:val="24"/>
        </w:rPr>
      </w:pPr>
    </w:p>
    <w:p w14:paraId="2B725A5F" w14:textId="1128B45C" w:rsidR="009E50D6" w:rsidRPr="00D63B42" w:rsidRDefault="009E50D6" w:rsidP="00D63B42">
      <w:pPr>
        <w:bidi w:val="0"/>
        <w:spacing w:after="0" w:line="240" w:lineRule="auto"/>
        <w:contextualSpacing/>
        <w:jc w:val="both"/>
        <w:rPr>
          <w:rFonts w:asciiTheme="minorBidi" w:hAnsiTheme="minorBidi" w:cstheme="minorBidi"/>
          <w:sz w:val="24"/>
          <w:szCs w:val="24"/>
        </w:rPr>
      </w:pPr>
      <w:r w:rsidRPr="00D63B42">
        <w:rPr>
          <w:rFonts w:asciiTheme="minorBidi" w:hAnsiTheme="minorBidi" w:cstheme="minorBidi"/>
          <w:sz w:val="24"/>
          <w:szCs w:val="24"/>
        </w:rPr>
        <w:t>Through learning Torah, we acquire essential practical knowledge and develop our religious personality.  Here, we briefly explore three passages from the Torah, and note how each reveals different facets of Torah study.</w:t>
      </w:r>
    </w:p>
    <w:p w14:paraId="4ECBF401" w14:textId="77777777" w:rsidR="009E50D6" w:rsidRPr="00D63B42" w:rsidRDefault="009E50D6" w:rsidP="00D63B42">
      <w:pPr>
        <w:bidi w:val="0"/>
        <w:spacing w:after="0" w:line="240" w:lineRule="auto"/>
        <w:contextualSpacing/>
        <w:jc w:val="both"/>
        <w:rPr>
          <w:rFonts w:asciiTheme="minorBidi" w:hAnsiTheme="minorBidi" w:cstheme="minorBidi"/>
          <w:sz w:val="24"/>
          <w:szCs w:val="24"/>
        </w:rPr>
      </w:pPr>
    </w:p>
    <w:p w14:paraId="27926293" w14:textId="2558B80C" w:rsidR="009E50D6" w:rsidRPr="00D63B42" w:rsidRDefault="009E50D6" w:rsidP="00D63B42">
      <w:pPr>
        <w:pStyle w:val="ListParagraph"/>
        <w:numPr>
          <w:ilvl w:val="0"/>
          <w:numId w:val="5"/>
        </w:numPr>
        <w:bidi w:val="0"/>
        <w:spacing w:after="0" w:line="240" w:lineRule="auto"/>
        <w:ind w:left="643" w:right="283"/>
        <w:jc w:val="both"/>
        <w:rPr>
          <w:rFonts w:asciiTheme="minorBidi" w:hAnsiTheme="minorBidi" w:cstheme="minorBidi"/>
          <w:sz w:val="24"/>
          <w:szCs w:val="24"/>
        </w:rPr>
      </w:pPr>
      <w:proofErr w:type="spellStart"/>
      <w:r w:rsidRPr="00D63B42">
        <w:rPr>
          <w:rFonts w:asciiTheme="minorBidi" w:hAnsiTheme="minorBidi" w:cstheme="minorBidi"/>
          <w:sz w:val="24"/>
          <w:szCs w:val="24"/>
          <w:u w:val="single"/>
        </w:rPr>
        <w:t>Devarim</w:t>
      </w:r>
      <w:proofErr w:type="spellEnd"/>
      <w:r w:rsidRPr="00D63B42">
        <w:rPr>
          <w:rFonts w:asciiTheme="minorBidi" w:hAnsiTheme="minorBidi" w:cstheme="minorBidi"/>
          <w:sz w:val="24"/>
          <w:szCs w:val="24"/>
          <w:u w:val="single"/>
        </w:rPr>
        <w:t xml:space="preserve"> 31:12</w:t>
      </w:r>
      <w:r w:rsidRPr="00D63B42">
        <w:rPr>
          <w:rFonts w:asciiTheme="minorBidi" w:hAnsiTheme="minorBidi" w:cstheme="minorBidi"/>
          <w:sz w:val="24"/>
          <w:szCs w:val="24"/>
        </w:rPr>
        <w:t xml:space="preserve"> Assemble the people: the men, the women, and the children, and your stranger who is in your gates, that they should hear and that they should learn, and they will fear the Lord your God, and they will be careful to perform all the words of this teaching [</w:t>
      </w:r>
      <w:r w:rsidRPr="00D63B42">
        <w:rPr>
          <w:rFonts w:asciiTheme="minorBidi" w:hAnsiTheme="minorBidi" w:cstheme="minorBidi"/>
          <w:i/>
          <w:iCs/>
          <w:sz w:val="24"/>
          <w:szCs w:val="24"/>
        </w:rPr>
        <w:t>Torah</w:t>
      </w:r>
      <w:r w:rsidRPr="00D63B42">
        <w:rPr>
          <w:rFonts w:asciiTheme="minorBidi" w:hAnsiTheme="minorBidi" w:cstheme="minorBidi"/>
          <w:sz w:val="24"/>
          <w:szCs w:val="24"/>
        </w:rPr>
        <w:t>].</w:t>
      </w:r>
    </w:p>
    <w:p w14:paraId="3705779A" w14:textId="77777777" w:rsidR="009E50D6" w:rsidRPr="00D63B42" w:rsidRDefault="009E50D6" w:rsidP="00D63B42">
      <w:pPr>
        <w:bidi w:val="0"/>
        <w:spacing w:after="0" w:line="240" w:lineRule="auto"/>
        <w:contextualSpacing/>
        <w:jc w:val="both"/>
        <w:rPr>
          <w:rFonts w:asciiTheme="minorBidi" w:hAnsiTheme="minorBidi" w:cstheme="minorBidi"/>
          <w:sz w:val="24"/>
          <w:szCs w:val="24"/>
        </w:rPr>
      </w:pPr>
    </w:p>
    <w:p w14:paraId="52C3BACC" w14:textId="3BB81F05" w:rsidR="009E50D6" w:rsidRPr="00D63B42" w:rsidRDefault="009E50D6" w:rsidP="00D63B42">
      <w:pPr>
        <w:bidi w:val="0"/>
        <w:spacing w:after="0" w:line="240" w:lineRule="auto"/>
        <w:contextualSpacing/>
        <w:jc w:val="both"/>
        <w:rPr>
          <w:rFonts w:asciiTheme="minorBidi" w:hAnsiTheme="minorBidi" w:cstheme="minorBidi"/>
          <w:sz w:val="24"/>
          <w:szCs w:val="24"/>
        </w:rPr>
      </w:pPr>
      <w:r w:rsidRPr="00D63B42">
        <w:rPr>
          <w:rFonts w:asciiTheme="minorBidi" w:hAnsiTheme="minorBidi" w:cstheme="minorBidi"/>
          <w:sz w:val="24"/>
          <w:szCs w:val="24"/>
        </w:rPr>
        <w:t xml:space="preserve">The </w:t>
      </w:r>
      <w:proofErr w:type="spellStart"/>
      <w:r w:rsidRPr="00D63B42">
        <w:rPr>
          <w:rFonts w:asciiTheme="minorBidi" w:hAnsiTheme="minorBidi" w:cstheme="minorBidi"/>
          <w:sz w:val="24"/>
          <w:szCs w:val="24"/>
        </w:rPr>
        <w:t>mitzva</w:t>
      </w:r>
      <w:proofErr w:type="spellEnd"/>
      <w:r w:rsidRPr="00D63B42">
        <w:rPr>
          <w:rFonts w:asciiTheme="minorBidi" w:hAnsiTheme="minorBidi" w:cstheme="minorBidi"/>
          <w:sz w:val="24"/>
          <w:szCs w:val="24"/>
        </w:rPr>
        <w:t xml:space="preserve"> of </w:t>
      </w:r>
      <w:proofErr w:type="spellStart"/>
      <w:r w:rsidRPr="00D63B42">
        <w:rPr>
          <w:rFonts w:asciiTheme="minorBidi" w:hAnsiTheme="minorBidi" w:cstheme="minorBidi"/>
          <w:i/>
          <w:iCs/>
          <w:sz w:val="24"/>
          <w:szCs w:val="24"/>
        </w:rPr>
        <w:t>hakhel</w:t>
      </w:r>
      <w:proofErr w:type="spellEnd"/>
      <w:r w:rsidRPr="00D63B42">
        <w:rPr>
          <w:rFonts w:asciiTheme="minorBidi" w:hAnsiTheme="minorBidi" w:cstheme="minorBidi"/>
          <w:sz w:val="24"/>
          <w:szCs w:val="24"/>
        </w:rPr>
        <w:t xml:space="preserve"> enjoins the entire nation to assemble once every seven years to listen to the king read select portions of the Torah. </w:t>
      </w:r>
    </w:p>
    <w:p w14:paraId="67CA1D18" w14:textId="77777777" w:rsidR="009E50D6" w:rsidRPr="00D63B42" w:rsidRDefault="009E50D6" w:rsidP="00D63B42">
      <w:pPr>
        <w:bidi w:val="0"/>
        <w:spacing w:after="0" w:line="240" w:lineRule="auto"/>
        <w:contextualSpacing/>
        <w:jc w:val="both"/>
        <w:rPr>
          <w:rFonts w:asciiTheme="minorBidi" w:hAnsiTheme="minorBidi" w:cstheme="minorBidi"/>
          <w:sz w:val="24"/>
          <w:szCs w:val="24"/>
        </w:rPr>
      </w:pPr>
    </w:p>
    <w:p w14:paraId="22D60318" w14:textId="679BE690" w:rsidR="009E50D6" w:rsidRPr="00D63B42" w:rsidRDefault="009E50D6" w:rsidP="00D63B42">
      <w:pPr>
        <w:bidi w:val="0"/>
        <w:spacing w:after="0" w:line="240" w:lineRule="auto"/>
        <w:contextualSpacing/>
        <w:jc w:val="both"/>
        <w:rPr>
          <w:rFonts w:asciiTheme="minorBidi" w:hAnsiTheme="minorBidi" w:cstheme="minorBidi"/>
          <w:sz w:val="24"/>
          <w:szCs w:val="24"/>
        </w:rPr>
      </w:pPr>
      <w:r w:rsidRPr="00D63B42">
        <w:rPr>
          <w:rFonts w:asciiTheme="minorBidi" w:hAnsiTheme="minorBidi" w:cstheme="minorBidi"/>
          <w:sz w:val="24"/>
          <w:szCs w:val="24"/>
        </w:rPr>
        <w:t xml:space="preserve">Hearing and learning the </w:t>
      </w:r>
      <w:proofErr w:type="gramStart"/>
      <w:r w:rsidRPr="00D63B42">
        <w:rPr>
          <w:rFonts w:asciiTheme="minorBidi" w:hAnsiTheme="minorBidi" w:cstheme="minorBidi"/>
          <w:sz w:val="24"/>
          <w:szCs w:val="24"/>
        </w:rPr>
        <w:t>words of Torah lays</w:t>
      </w:r>
      <w:proofErr w:type="gramEnd"/>
      <w:r w:rsidRPr="00D63B42">
        <w:rPr>
          <w:rFonts w:asciiTheme="minorBidi" w:hAnsiTheme="minorBidi" w:cstheme="minorBidi"/>
          <w:sz w:val="24"/>
          <w:szCs w:val="24"/>
        </w:rPr>
        <w:t xml:space="preserve"> the foundation for awe of God and for keeping the Torah. Study shapes the community and the individual, </w:t>
      </w:r>
      <w:proofErr w:type="spellStart"/>
      <w:r w:rsidRPr="00D63B42">
        <w:rPr>
          <w:rFonts w:asciiTheme="minorBidi" w:hAnsiTheme="minorBidi" w:cstheme="minorBidi"/>
          <w:sz w:val="24"/>
          <w:szCs w:val="24"/>
        </w:rPr>
        <w:t>mitzva</w:t>
      </w:r>
      <w:proofErr w:type="spellEnd"/>
      <w:r w:rsidRPr="00D63B42">
        <w:rPr>
          <w:rFonts w:asciiTheme="minorBidi" w:hAnsiTheme="minorBidi" w:cstheme="minorBidi"/>
          <w:sz w:val="24"/>
          <w:szCs w:val="24"/>
        </w:rPr>
        <w:t xml:space="preserve"> observance and faith. </w:t>
      </w:r>
    </w:p>
    <w:p w14:paraId="4FCB0CDE" w14:textId="77777777" w:rsidR="009E50D6" w:rsidRPr="00D63B42" w:rsidRDefault="009E50D6" w:rsidP="00D63B42">
      <w:pPr>
        <w:bidi w:val="0"/>
        <w:spacing w:after="0" w:line="240" w:lineRule="auto"/>
        <w:contextualSpacing/>
        <w:jc w:val="both"/>
        <w:rPr>
          <w:rFonts w:asciiTheme="minorBidi" w:hAnsiTheme="minorBidi" w:cstheme="minorBidi"/>
          <w:sz w:val="24"/>
          <w:szCs w:val="24"/>
          <w:rtl/>
        </w:rPr>
      </w:pPr>
    </w:p>
    <w:p w14:paraId="515F4CA2" w14:textId="06052BE9" w:rsidR="009E50D6" w:rsidRPr="00D63B42" w:rsidRDefault="009E50D6" w:rsidP="003A1E44">
      <w:pPr>
        <w:pStyle w:val="ListParagraph"/>
        <w:numPr>
          <w:ilvl w:val="0"/>
          <w:numId w:val="5"/>
        </w:numPr>
        <w:bidi w:val="0"/>
        <w:spacing w:after="0" w:line="240" w:lineRule="auto"/>
        <w:ind w:left="643" w:right="283"/>
        <w:jc w:val="both"/>
        <w:rPr>
          <w:rFonts w:asciiTheme="minorBidi" w:hAnsiTheme="minorBidi" w:cstheme="minorBidi"/>
          <w:sz w:val="24"/>
          <w:szCs w:val="24"/>
          <w:rtl/>
        </w:rPr>
      </w:pPr>
      <w:proofErr w:type="spellStart"/>
      <w:r w:rsidRPr="00D63B42">
        <w:rPr>
          <w:rFonts w:asciiTheme="minorBidi" w:hAnsiTheme="minorBidi" w:cstheme="minorBidi"/>
          <w:sz w:val="24"/>
          <w:szCs w:val="24"/>
          <w:u w:val="single"/>
        </w:rPr>
        <w:t>Devarim</w:t>
      </w:r>
      <w:proofErr w:type="spellEnd"/>
      <w:r w:rsidRPr="00D63B42">
        <w:rPr>
          <w:rFonts w:asciiTheme="minorBidi" w:hAnsiTheme="minorBidi" w:cstheme="minorBidi"/>
          <w:sz w:val="24"/>
          <w:szCs w:val="24"/>
          <w:u w:val="single"/>
        </w:rPr>
        <w:t xml:space="preserve"> 5:1-2</w:t>
      </w:r>
      <w:r w:rsidRPr="00D63B42">
        <w:rPr>
          <w:rFonts w:asciiTheme="minorBidi" w:hAnsiTheme="minorBidi" w:cstheme="minorBidi"/>
          <w:sz w:val="24"/>
          <w:szCs w:val="24"/>
        </w:rPr>
        <w:t xml:space="preserve"> And Moshe called to all of Israel and said to them, 'Hear Israel the ordinances and the laws that I speak in your ears today, and learn them and be careful to perform them</w:t>
      </w:r>
      <w:r w:rsidR="0028709A">
        <w:rPr>
          <w:rFonts w:asciiTheme="minorBidi" w:hAnsiTheme="minorBidi" w:cstheme="minorBidi"/>
          <w:sz w:val="24"/>
          <w:szCs w:val="24"/>
        </w:rPr>
        <w:t>.</w:t>
      </w:r>
      <w:r w:rsidRPr="00D63B42">
        <w:rPr>
          <w:rFonts w:asciiTheme="minorBidi" w:hAnsiTheme="minorBidi" w:cstheme="minorBidi"/>
          <w:sz w:val="24"/>
          <w:szCs w:val="24"/>
        </w:rPr>
        <w:t xml:space="preserve"> The Lord our God </w:t>
      </w:r>
      <w:r w:rsidR="0028709A">
        <w:rPr>
          <w:rFonts w:asciiTheme="minorBidi" w:hAnsiTheme="minorBidi" w:cstheme="minorBidi"/>
          <w:sz w:val="24"/>
          <w:szCs w:val="24"/>
        </w:rPr>
        <w:t>made</w:t>
      </w:r>
      <w:r w:rsidR="0028709A" w:rsidRPr="00D63B42">
        <w:rPr>
          <w:rFonts w:asciiTheme="minorBidi" w:hAnsiTheme="minorBidi" w:cstheme="minorBidi"/>
          <w:sz w:val="24"/>
          <w:szCs w:val="24"/>
        </w:rPr>
        <w:t xml:space="preserve"> </w:t>
      </w:r>
      <w:r w:rsidRPr="00D63B42">
        <w:rPr>
          <w:rFonts w:asciiTheme="minorBidi" w:hAnsiTheme="minorBidi" w:cstheme="minorBidi"/>
          <w:sz w:val="24"/>
          <w:szCs w:val="24"/>
        </w:rPr>
        <w:t xml:space="preserve">a covenant with us at </w:t>
      </w:r>
      <w:proofErr w:type="spellStart"/>
      <w:r w:rsidRPr="00D63B42">
        <w:rPr>
          <w:rFonts w:asciiTheme="minorBidi" w:hAnsiTheme="minorBidi" w:cstheme="minorBidi"/>
          <w:sz w:val="24"/>
          <w:szCs w:val="24"/>
        </w:rPr>
        <w:t>Chorev</w:t>
      </w:r>
      <w:proofErr w:type="spellEnd"/>
      <w:r w:rsidR="0028709A">
        <w:rPr>
          <w:rFonts w:asciiTheme="minorBidi" w:hAnsiTheme="minorBidi" w:cstheme="minorBidi"/>
          <w:sz w:val="24"/>
          <w:szCs w:val="24"/>
        </w:rPr>
        <w:t>.</w:t>
      </w:r>
      <w:r w:rsidR="0028709A" w:rsidRPr="00D63B42">
        <w:rPr>
          <w:rFonts w:asciiTheme="minorBidi" w:hAnsiTheme="minorBidi" w:cstheme="minorBidi"/>
          <w:sz w:val="24"/>
          <w:szCs w:val="24"/>
        </w:rPr>
        <w:t>'</w:t>
      </w:r>
    </w:p>
    <w:p w14:paraId="7E653C3B" w14:textId="77777777" w:rsidR="009E50D6" w:rsidRPr="00D63B42" w:rsidRDefault="009E50D6" w:rsidP="00D63B42">
      <w:pPr>
        <w:bidi w:val="0"/>
        <w:spacing w:after="0" w:line="240" w:lineRule="auto"/>
        <w:contextualSpacing/>
        <w:jc w:val="both"/>
        <w:rPr>
          <w:rFonts w:asciiTheme="minorBidi" w:hAnsiTheme="minorBidi" w:cstheme="minorBidi"/>
          <w:sz w:val="24"/>
          <w:szCs w:val="24"/>
        </w:rPr>
      </w:pPr>
    </w:p>
    <w:p w14:paraId="2456315B" w14:textId="2BAB4AEE" w:rsidR="009E50D6" w:rsidRPr="00D63B42" w:rsidRDefault="009E50D6" w:rsidP="003A1E44">
      <w:pPr>
        <w:bidi w:val="0"/>
        <w:spacing w:after="0" w:line="240" w:lineRule="auto"/>
        <w:contextualSpacing/>
        <w:jc w:val="both"/>
        <w:rPr>
          <w:rFonts w:asciiTheme="minorBidi" w:hAnsiTheme="minorBidi" w:cstheme="minorBidi"/>
          <w:b/>
          <w:bCs/>
          <w:sz w:val="24"/>
          <w:szCs w:val="24"/>
        </w:rPr>
      </w:pPr>
      <w:r w:rsidRPr="00D63B42">
        <w:rPr>
          <w:rFonts w:asciiTheme="minorBidi" w:hAnsiTheme="minorBidi" w:cstheme="minorBidi"/>
          <w:sz w:val="24"/>
          <w:szCs w:val="24"/>
        </w:rPr>
        <w:t xml:space="preserve">The Torah emphasizes our responsibility to study in order to perform </w:t>
      </w:r>
      <w:proofErr w:type="spellStart"/>
      <w:r w:rsidRPr="00D63B42">
        <w:rPr>
          <w:rFonts w:asciiTheme="minorBidi" w:hAnsiTheme="minorBidi" w:cstheme="minorBidi"/>
          <w:sz w:val="24"/>
          <w:szCs w:val="24"/>
        </w:rPr>
        <w:t>mitzvot</w:t>
      </w:r>
      <w:proofErr w:type="spellEnd"/>
      <w:r w:rsidRPr="00D63B42">
        <w:rPr>
          <w:rFonts w:asciiTheme="minorBidi" w:hAnsiTheme="minorBidi" w:cstheme="minorBidi"/>
          <w:sz w:val="24"/>
          <w:szCs w:val="24"/>
        </w:rPr>
        <w:t>.</w:t>
      </w:r>
      <w:r w:rsidR="0028709A">
        <w:rPr>
          <w:rFonts w:asciiTheme="minorBidi" w:hAnsiTheme="minorBidi" w:cstheme="minorBidi"/>
          <w:sz w:val="24"/>
          <w:szCs w:val="24"/>
        </w:rPr>
        <w:t xml:space="preserve"> </w:t>
      </w:r>
      <w:r w:rsidRPr="00D63B42">
        <w:rPr>
          <w:rFonts w:asciiTheme="minorBidi" w:hAnsiTheme="minorBidi" w:cstheme="minorBidi"/>
          <w:sz w:val="24"/>
          <w:szCs w:val="24"/>
        </w:rPr>
        <w:t xml:space="preserve">Moshe </w:t>
      </w:r>
      <w:proofErr w:type="spellStart"/>
      <w:r w:rsidRPr="00D63B42">
        <w:rPr>
          <w:rFonts w:asciiTheme="minorBidi" w:hAnsiTheme="minorBidi" w:cstheme="minorBidi"/>
          <w:sz w:val="24"/>
          <w:szCs w:val="24"/>
        </w:rPr>
        <w:t>Rabbeinu</w:t>
      </w:r>
      <w:proofErr w:type="spellEnd"/>
      <w:r w:rsidRPr="00D63B42">
        <w:rPr>
          <w:rFonts w:asciiTheme="minorBidi" w:hAnsiTheme="minorBidi" w:cstheme="minorBidi"/>
          <w:sz w:val="24"/>
          <w:szCs w:val="24"/>
        </w:rPr>
        <w:t xml:space="preserve"> charges all of Israel to hear, learn, keep and perform the Torah that he teaches them. A simple reading of this verse indicates that Torah study is a prerequisite to observance: "learn them and be careful to perform them." Observance depends on study. Furthermore</w:t>
      </w:r>
      <w:r w:rsidR="0028709A">
        <w:rPr>
          <w:rFonts w:asciiTheme="minorBidi" w:hAnsiTheme="minorBidi" w:cstheme="minorBidi"/>
          <w:sz w:val="24"/>
          <w:szCs w:val="24"/>
        </w:rPr>
        <w:t>,</w:t>
      </w:r>
      <w:r w:rsidRPr="00D63B42">
        <w:rPr>
          <w:rFonts w:asciiTheme="minorBidi" w:hAnsiTheme="minorBidi" w:cstheme="minorBidi"/>
          <w:sz w:val="24"/>
          <w:szCs w:val="24"/>
        </w:rPr>
        <w:t xml:space="preserve"> we are a covenantal people whose identity depends on our collective commitment to Torah.</w:t>
      </w:r>
    </w:p>
    <w:p w14:paraId="0CC48DAF" w14:textId="77777777" w:rsidR="009E50D6" w:rsidRPr="00D63B42" w:rsidRDefault="009E50D6" w:rsidP="00D63B42">
      <w:pPr>
        <w:bidi w:val="0"/>
        <w:spacing w:after="0" w:line="240" w:lineRule="auto"/>
        <w:contextualSpacing/>
        <w:jc w:val="both"/>
        <w:rPr>
          <w:rFonts w:asciiTheme="minorBidi" w:hAnsiTheme="minorBidi" w:cstheme="minorBidi"/>
          <w:b/>
          <w:bCs/>
          <w:sz w:val="24"/>
          <w:szCs w:val="24"/>
          <w:rtl/>
        </w:rPr>
      </w:pPr>
    </w:p>
    <w:p w14:paraId="72DF2A3F" w14:textId="65664481" w:rsidR="009E50D6" w:rsidRPr="00D63B42" w:rsidRDefault="009E50D6" w:rsidP="00D63B42">
      <w:pPr>
        <w:pStyle w:val="ListParagraph"/>
        <w:numPr>
          <w:ilvl w:val="0"/>
          <w:numId w:val="5"/>
        </w:numPr>
        <w:bidi w:val="0"/>
        <w:spacing w:after="0" w:line="240" w:lineRule="auto"/>
        <w:ind w:left="643" w:right="283"/>
        <w:jc w:val="both"/>
        <w:rPr>
          <w:rFonts w:asciiTheme="minorBidi" w:hAnsiTheme="minorBidi" w:cstheme="minorBidi"/>
          <w:sz w:val="24"/>
          <w:szCs w:val="24"/>
          <w:rtl/>
        </w:rPr>
      </w:pPr>
      <w:proofErr w:type="spellStart"/>
      <w:r w:rsidRPr="00D63B42">
        <w:rPr>
          <w:rFonts w:asciiTheme="minorBidi" w:hAnsiTheme="minorBidi" w:cstheme="minorBidi"/>
          <w:sz w:val="24"/>
          <w:szCs w:val="24"/>
          <w:u w:val="single"/>
        </w:rPr>
        <w:t>Devarim</w:t>
      </w:r>
      <w:proofErr w:type="spellEnd"/>
      <w:r w:rsidRPr="00D63B42">
        <w:rPr>
          <w:rFonts w:asciiTheme="minorBidi" w:hAnsiTheme="minorBidi" w:cstheme="minorBidi"/>
          <w:sz w:val="24"/>
          <w:szCs w:val="24"/>
          <w:u w:val="single"/>
        </w:rPr>
        <w:t xml:space="preserve"> 6:7</w:t>
      </w:r>
      <w:r w:rsidRPr="00D63B42">
        <w:rPr>
          <w:rFonts w:asciiTheme="minorBidi" w:hAnsiTheme="minorBidi" w:cstheme="minorBidi"/>
          <w:sz w:val="24"/>
          <w:szCs w:val="24"/>
        </w:rPr>
        <w:t xml:space="preserve"> </w:t>
      </w:r>
      <w:proofErr w:type="gramStart"/>
      <w:r w:rsidRPr="00D63B42">
        <w:rPr>
          <w:rFonts w:asciiTheme="minorBidi" w:hAnsiTheme="minorBidi" w:cstheme="minorBidi"/>
          <w:sz w:val="24"/>
          <w:szCs w:val="24"/>
        </w:rPr>
        <w:t>And</w:t>
      </w:r>
      <w:proofErr w:type="gramEnd"/>
      <w:r w:rsidRPr="00D63B42">
        <w:rPr>
          <w:rFonts w:asciiTheme="minorBidi" w:hAnsiTheme="minorBidi" w:cstheme="minorBidi"/>
          <w:sz w:val="24"/>
          <w:szCs w:val="24"/>
        </w:rPr>
        <w:t xml:space="preserve"> you shall repeat them [</w:t>
      </w:r>
      <w:proofErr w:type="spellStart"/>
      <w:r w:rsidRPr="00D63B42">
        <w:rPr>
          <w:rFonts w:asciiTheme="minorBidi" w:hAnsiTheme="minorBidi" w:cstheme="minorBidi"/>
          <w:i/>
          <w:iCs/>
          <w:sz w:val="24"/>
          <w:szCs w:val="24"/>
        </w:rPr>
        <w:t>veshinantam</w:t>
      </w:r>
      <w:proofErr w:type="spellEnd"/>
      <w:r w:rsidRPr="00D63B42">
        <w:rPr>
          <w:rFonts w:asciiTheme="minorBidi" w:hAnsiTheme="minorBidi" w:cstheme="minorBidi"/>
          <w:sz w:val="24"/>
          <w:szCs w:val="24"/>
        </w:rPr>
        <w:t>] to your children and you shall speak of them [</w:t>
      </w:r>
      <w:proofErr w:type="spellStart"/>
      <w:r w:rsidRPr="00D63B42">
        <w:rPr>
          <w:rFonts w:asciiTheme="minorBidi" w:hAnsiTheme="minorBidi" w:cstheme="minorBidi"/>
          <w:i/>
          <w:iCs/>
          <w:sz w:val="24"/>
          <w:szCs w:val="24"/>
        </w:rPr>
        <w:t>vedibarta</w:t>
      </w:r>
      <w:proofErr w:type="spellEnd"/>
      <w:r w:rsidRPr="00D63B42">
        <w:rPr>
          <w:rFonts w:asciiTheme="minorBidi" w:hAnsiTheme="minorBidi" w:cstheme="minorBidi"/>
          <w:i/>
          <w:iCs/>
          <w:sz w:val="24"/>
          <w:szCs w:val="24"/>
        </w:rPr>
        <w:t xml:space="preserve"> bam</w:t>
      </w:r>
      <w:r w:rsidRPr="00D63B42">
        <w:rPr>
          <w:rFonts w:asciiTheme="minorBidi" w:hAnsiTheme="minorBidi" w:cstheme="minorBidi"/>
          <w:sz w:val="24"/>
          <w:szCs w:val="24"/>
        </w:rPr>
        <w:t>], when you sit in your home and when you walk on the way and when you lie down and when you arise</w:t>
      </w:r>
      <w:r w:rsidR="0028709A">
        <w:rPr>
          <w:rFonts w:asciiTheme="minorBidi" w:hAnsiTheme="minorBidi" w:cstheme="minorBidi"/>
          <w:sz w:val="24"/>
          <w:szCs w:val="24"/>
        </w:rPr>
        <w:t>.</w:t>
      </w:r>
    </w:p>
    <w:p w14:paraId="6B7C3BED" w14:textId="77777777" w:rsidR="009E50D6" w:rsidRPr="00D63B42" w:rsidRDefault="009E50D6" w:rsidP="00D63B42">
      <w:pPr>
        <w:bidi w:val="0"/>
        <w:spacing w:after="0" w:line="240" w:lineRule="auto"/>
        <w:contextualSpacing/>
        <w:jc w:val="both"/>
        <w:rPr>
          <w:rFonts w:asciiTheme="minorBidi" w:hAnsiTheme="minorBidi" w:cstheme="minorBidi"/>
          <w:sz w:val="24"/>
          <w:szCs w:val="24"/>
        </w:rPr>
      </w:pPr>
    </w:p>
    <w:p w14:paraId="2479C669" w14:textId="2800215D" w:rsidR="009E50D6" w:rsidRPr="00D63B42" w:rsidRDefault="009E50D6" w:rsidP="00D63B42">
      <w:pPr>
        <w:bidi w:val="0"/>
        <w:spacing w:after="0" w:line="240" w:lineRule="auto"/>
        <w:contextualSpacing/>
        <w:jc w:val="both"/>
        <w:rPr>
          <w:rFonts w:asciiTheme="minorBidi" w:hAnsiTheme="minorBidi" w:cstheme="minorBidi"/>
          <w:sz w:val="24"/>
          <w:szCs w:val="24"/>
        </w:rPr>
      </w:pPr>
      <w:r w:rsidRPr="00D63B42">
        <w:rPr>
          <w:rFonts w:asciiTheme="minorBidi" w:hAnsiTheme="minorBidi" w:cstheme="minorBidi"/>
          <w:sz w:val="24"/>
          <w:szCs w:val="24"/>
        </w:rPr>
        <w:t>The importance of Torah study does not rest solely on having immediate practical application.</w:t>
      </w:r>
      <w:r w:rsidRPr="00D63B42">
        <w:rPr>
          <w:rStyle w:val="FootnoteReference"/>
          <w:rFonts w:asciiTheme="minorBidi" w:hAnsiTheme="minorBidi" w:cstheme="minorBidi"/>
          <w:sz w:val="24"/>
          <w:szCs w:val="24"/>
        </w:rPr>
        <w:footnoteReference w:id="2"/>
      </w:r>
      <w:r w:rsidRPr="00D63B42">
        <w:rPr>
          <w:rFonts w:asciiTheme="minorBidi" w:hAnsiTheme="minorBidi" w:cstheme="minorBidi"/>
          <w:sz w:val="24"/>
          <w:szCs w:val="24"/>
        </w:rPr>
        <w:t xml:space="preserve"> Torah study is also an end in itself. The first passage of </w:t>
      </w:r>
      <w:proofErr w:type="spellStart"/>
      <w:r w:rsidRPr="00D63B42">
        <w:rPr>
          <w:rFonts w:asciiTheme="minorBidi" w:hAnsiTheme="minorBidi" w:cstheme="minorBidi"/>
          <w:i/>
          <w:iCs/>
          <w:sz w:val="24"/>
          <w:szCs w:val="24"/>
        </w:rPr>
        <w:t>Shema</w:t>
      </w:r>
      <w:proofErr w:type="spellEnd"/>
      <w:r w:rsidRPr="00D63B42">
        <w:rPr>
          <w:rFonts w:asciiTheme="minorBidi" w:hAnsiTheme="minorBidi" w:cstheme="minorBidi"/>
          <w:sz w:val="24"/>
          <w:szCs w:val="24"/>
        </w:rPr>
        <w:t xml:space="preserve"> (</w:t>
      </w:r>
      <w:proofErr w:type="spellStart"/>
      <w:r w:rsidRPr="00D63B42">
        <w:rPr>
          <w:rFonts w:asciiTheme="minorBidi" w:hAnsiTheme="minorBidi" w:cstheme="minorBidi"/>
          <w:sz w:val="24"/>
          <w:szCs w:val="24"/>
        </w:rPr>
        <w:t>Devarim</w:t>
      </w:r>
      <w:proofErr w:type="spellEnd"/>
      <w:r w:rsidRPr="00D63B42">
        <w:rPr>
          <w:rFonts w:asciiTheme="minorBidi" w:hAnsiTheme="minorBidi" w:cstheme="minorBidi"/>
          <w:sz w:val="24"/>
          <w:szCs w:val="24"/>
        </w:rPr>
        <w:t xml:space="preserve"> 6:4-9), relates to Torah study's intrinsic significance. It tells us to repeat and speak about God's oneness, God's dominion, and our love for God at regular intervals and in a range of settings. </w:t>
      </w:r>
    </w:p>
    <w:p w14:paraId="1813ECA2" w14:textId="77777777" w:rsidR="009E50D6" w:rsidRPr="00D63B42" w:rsidRDefault="009E50D6" w:rsidP="00D63B42">
      <w:pPr>
        <w:bidi w:val="0"/>
        <w:spacing w:after="0" w:line="240" w:lineRule="auto"/>
        <w:contextualSpacing/>
        <w:jc w:val="both"/>
        <w:rPr>
          <w:rFonts w:asciiTheme="minorBidi" w:hAnsiTheme="minorBidi" w:cstheme="minorBidi"/>
          <w:sz w:val="24"/>
          <w:szCs w:val="24"/>
        </w:rPr>
      </w:pPr>
    </w:p>
    <w:p w14:paraId="24787B20" w14:textId="1B282BA5" w:rsidR="009E50D6" w:rsidRPr="00D63B42" w:rsidRDefault="0028709A" w:rsidP="00D63B42">
      <w:pPr>
        <w:bidi w:val="0"/>
        <w:spacing w:after="0" w:line="240" w:lineRule="auto"/>
        <w:contextualSpacing/>
        <w:jc w:val="both"/>
        <w:rPr>
          <w:rFonts w:asciiTheme="minorBidi" w:hAnsiTheme="minorBidi" w:cstheme="minorBidi"/>
          <w:sz w:val="24"/>
          <w:szCs w:val="24"/>
        </w:rPr>
      </w:pPr>
      <w:r>
        <w:rPr>
          <w:rFonts w:asciiTheme="minorBidi" w:hAnsiTheme="minorBidi" w:cstheme="minorBidi"/>
          <w:sz w:val="24"/>
          <w:szCs w:val="24"/>
        </w:rPr>
        <w:t>The u</w:t>
      </w:r>
      <w:r w:rsidR="009E50D6" w:rsidRPr="00D63B42">
        <w:rPr>
          <w:rFonts w:asciiTheme="minorBidi" w:hAnsiTheme="minorBidi" w:cstheme="minorBidi"/>
          <w:sz w:val="24"/>
          <w:szCs w:val="24"/>
        </w:rPr>
        <w:t xml:space="preserve">se of the verb </w:t>
      </w:r>
      <w:proofErr w:type="spellStart"/>
      <w:r w:rsidR="009E50D6" w:rsidRPr="00D63B42">
        <w:rPr>
          <w:rFonts w:asciiTheme="minorBidi" w:hAnsiTheme="minorBidi" w:cstheme="minorBidi"/>
          <w:i/>
          <w:iCs/>
          <w:sz w:val="24"/>
          <w:szCs w:val="24"/>
        </w:rPr>
        <w:t>veshinantam</w:t>
      </w:r>
      <w:proofErr w:type="spellEnd"/>
      <w:r w:rsidR="009E50D6" w:rsidRPr="00D63B42">
        <w:rPr>
          <w:rFonts w:asciiTheme="minorBidi" w:hAnsiTheme="minorBidi" w:cstheme="minorBidi"/>
          <w:sz w:val="24"/>
          <w:szCs w:val="24"/>
        </w:rPr>
        <w:t xml:space="preserve">, "and you shall repeat them," suggests a sharpening of knowledge that goes beyond standard learning. According to the </w:t>
      </w:r>
      <w:proofErr w:type="spellStart"/>
      <w:r w:rsidR="009E50D6" w:rsidRPr="00D63B42">
        <w:rPr>
          <w:rFonts w:asciiTheme="minorBidi" w:hAnsiTheme="minorBidi" w:cstheme="minorBidi"/>
          <w:sz w:val="24"/>
          <w:szCs w:val="24"/>
        </w:rPr>
        <w:t>Sifr</w:t>
      </w:r>
      <w:r w:rsidR="003A1E44">
        <w:rPr>
          <w:rFonts w:asciiTheme="minorBidi" w:hAnsiTheme="minorBidi" w:cstheme="minorBidi"/>
          <w:sz w:val="24"/>
          <w:szCs w:val="24"/>
        </w:rPr>
        <w:t>e</w:t>
      </w:r>
      <w:r w:rsidR="009E50D6" w:rsidRPr="00D63B42">
        <w:rPr>
          <w:rFonts w:asciiTheme="minorBidi" w:hAnsiTheme="minorBidi" w:cstheme="minorBidi"/>
          <w:sz w:val="24"/>
          <w:szCs w:val="24"/>
        </w:rPr>
        <w:t>i</w:t>
      </w:r>
      <w:proofErr w:type="spellEnd"/>
      <w:r>
        <w:rPr>
          <w:rFonts w:asciiTheme="minorBidi" w:hAnsiTheme="minorBidi" w:cstheme="minorBidi"/>
          <w:sz w:val="24"/>
          <w:szCs w:val="24"/>
        </w:rPr>
        <w:t xml:space="preserve"> (the</w:t>
      </w:r>
      <w:r w:rsidR="009E50D6" w:rsidRPr="00D63B42">
        <w:rPr>
          <w:rFonts w:asciiTheme="minorBidi" w:hAnsiTheme="minorBidi" w:cstheme="minorBidi"/>
          <w:sz w:val="24"/>
          <w:szCs w:val="24"/>
        </w:rPr>
        <w:t xml:space="preserve"> </w:t>
      </w:r>
      <w:proofErr w:type="gramStart"/>
      <w:r w:rsidR="009E50D6" w:rsidRPr="00D63B42">
        <w:rPr>
          <w:rFonts w:asciiTheme="minorBidi" w:hAnsiTheme="minorBidi" w:cstheme="minorBidi"/>
          <w:i/>
          <w:iCs/>
          <w:sz w:val="24"/>
          <w:szCs w:val="24"/>
        </w:rPr>
        <w:t>midrash</w:t>
      </w:r>
      <w:proofErr w:type="gramEnd"/>
      <w:r w:rsidR="009E50D6" w:rsidRPr="00D63B42">
        <w:rPr>
          <w:rFonts w:asciiTheme="minorBidi" w:hAnsiTheme="minorBidi" w:cstheme="minorBidi"/>
          <w:i/>
          <w:iCs/>
          <w:sz w:val="24"/>
          <w:szCs w:val="24"/>
        </w:rPr>
        <w:t xml:space="preserve"> </w:t>
      </w:r>
      <w:proofErr w:type="spellStart"/>
      <w:r w:rsidR="009E50D6" w:rsidRPr="00D63B42">
        <w:rPr>
          <w:rFonts w:asciiTheme="minorBidi" w:hAnsiTheme="minorBidi" w:cstheme="minorBidi"/>
          <w:i/>
          <w:iCs/>
          <w:sz w:val="24"/>
          <w:szCs w:val="24"/>
        </w:rPr>
        <w:t>halacha</w:t>
      </w:r>
      <w:proofErr w:type="spellEnd"/>
      <w:r w:rsidR="009E50D6" w:rsidRPr="00D63B42">
        <w:rPr>
          <w:rFonts w:asciiTheme="minorBidi" w:hAnsiTheme="minorBidi" w:cstheme="minorBidi"/>
          <w:sz w:val="24"/>
          <w:szCs w:val="24"/>
        </w:rPr>
        <w:t xml:space="preserve"> on </w:t>
      </w:r>
      <w:proofErr w:type="spellStart"/>
      <w:r w:rsidR="009E50D6" w:rsidRPr="00D63B42">
        <w:rPr>
          <w:rFonts w:asciiTheme="minorBidi" w:hAnsiTheme="minorBidi" w:cstheme="minorBidi"/>
          <w:sz w:val="24"/>
          <w:szCs w:val="24"/>
        </w:rPr>
        <w:t>Devarim</w:t>
      </w:r>
      <w:proofErr w:type="spellEnd"/>
      <w:r>
        <w:rPr>
          <w:rFonts w:asciiTheme="minorBidi" w:hAnsiTheme="minorBidi" w:cstheme="minorBidi"/>
          <w:sz w:val="24"/>
          <w:szCs w:val="24"/>
        </w:rPr>
        <w:t>)</w:t>
      </w:r>
      <w:r w:rsidR="009E50D6" w:rsidRPr="00D63B42">
        <w:rPr>
          <w:rFonts w:asciiTheme="minorBidi" w:hAnsiTheme="minorBidi" w:cstheme="minorBidi"/>
          <w:sz w:val="24"/>
          <w:szCs w:val="24"/>
        </w:rPr>
        <w:t xml:space="preserve">, </w:t>
      </w:r>
      <w:proofErr w:type="spellStart"/>
      <w:r w:rsidR="009E50D6" w:rsidRPr="00D63B42">
        <w:rPr>
          <w:rFonts w:asciiTheme="minorBidi" w:hAnsiTheme="minorBidi" w:cstheme="minorBidi"/>
          <w:i/>
          <w:iCs/>
          <w:sz w:val="24"/>
          <w:szCs w:val="24"/>
        </w:rPr>
        <w:t>veshinantam</w:t>
      </w:r>
      <w:proofErr w:type="spellEnd"/>
      <w:r w:rsidR="009E50D6" w:rsidRPr="00D63B42">
        <w:rPr>
          <w:rFonts w:asciiTheme="minorBidi" w:hAnsiTheme="minorBidi" w:cstheme="minorBidi"/>
          <w:sz w:val="24"/>
          <w:szCs w:val="24"/>
        </w:rPr>
        <w:t xml:space="preserve"> presents an </w:t>
      </w:r>
      <w:r w:rsidR="009E50D6" w:rsidRPr="00D63B42">
        <w:rPr>
          <w:rFonts w:asciiTheme="minorBidi" w:hAnsiTheme="minorBidi" w:cstheme="minorBidi"/>
          <w:sz w:val="24"/>
          <w:szCs w:val="24"/>
        </w:rPr>
        <w:lastRenderedPageBreak/>
        <w:t>imperative to know Torah with fluency.</w:t>
      </w:r>
      <w:r w:rsidR="009E50D6" w:rsidRPr="00D63B42">
        <w:rPr>
          <w:rStyle w:val="FootnoteReference"/>
          <w:rFonts w:asciiTheme="minorBidi" w:hAnsiTheme="minorBidi" w:cstheme="minorBidi"/>
          <w:sz w:val="24"/>
          <w:szCs w:val="24"/>
        </w:rPr>
        <w:footnoteReference w:id="3"/>
      </w:r>
      <w:r w:rsidR="009E50D6" w:rsidRPr="00D63B42">
        <w:rPr>
          <w:rFonts w:asciiTheme="minorBidi" w:hAnsiTheme="minorBidi" w:cstheme="minorBidi"/>
          <w:sz w:val="24"/>
          <w:szCs w:val="24"/>
        </w:rPr>
        <w:t xml:space="preserve"> The verse emphasizes an ongoing honing of Torah knowledge, not settling for the minimum knowledge needed to know how to perform a given </w:t>
      </w:r>
      <w:proofErr w:type="spellStart"/>
      <w:r w:rsidR="009E50D6" w:rsidRPr="00D63B42">
        <w:rPr>
          <w:rFonts w:asciiTheme="minorBidi" w:hAnsiTheme="minorBidi" w:cstheme="minorBidi"/>
          <w:sz w:val="24"/>
          <w:szCs w:val="24"/>
        </w:rPr>
        <w:t>mitzva</w:t>
      </w:r>
      <w:proofErr w:type="spellEnd"/>
      <w:r w:rsidR="009E50D6" w:rsidRPr="00D63B42">
        <w:rPr>
          <w:rFonts w:asciiTheme="minorBidi" w:hAnsiTheme="minorBidi" w:cstheme="minorBidi"/>
          <w:sz w:val="24"/>
          <w:szCs w:val="24"/>
        </w:rPr>
        <w:t>. Torah learning has intrinsic value.</w:t>
      </w:r>
    </w:p>
    <w:p w14:paraId="280CBC96" w14:textId="77777777" w:rsidR="009E50D6" w:rsidRPr="00D63B42" w:rsidRDefault="009E50D6" w:rsidP="00D63B42">
      <w:pPr>
        <w:bidi w:val="0"/>
        <w:spacing w:after="0" w:line="240" w:lineRule="auto"/>
        <w:contextualSpacing/>
        <w:jc w:val="both"/>
        <w:rPr>
          <w:rFonts w:asciiTheme="minorBidi" w:hAnsiTheme="minorBidi" w:cstheme="minorBidi"/>
          <w:b/>
          <w:bCs/>
          <w:sz w:val="24"/>
          <w:szCs w:val="24"/>
        </w:rPr>
      </w:pPr>
    </w:p>
    <w:p w14:paraId="6474AB04" w14:textId="5FC75FF4" w:rsidR="009E50D6" w:rsidRPr="00D63B42" w:rsidRDefault="009E50D6" w:rsidP="00B46325">
      <w:pPr>
        <w:keepNext/>
        <w:keepLines/>
        <w:bidi w:val="0"/>
        <w:spacing w:after="0" w:line="240" w:lineRule="auto"/>
        <w:contextualSpacing/>
        <w:jc w:val="both"/>
        <w:rPr>
          <w:rFonts w:asciiTheme="minorBidi" w:hAnsiTheme="minorBidi" w:cstheme="minorBidi"/>
          <w:b/>
          <w:bCs/>
          <w:sz w:val="24"/>
          <w:szCs w:val="24"/>
        </w:rPr>
      </w:pPr>
      <w:r w:rsidRPr="00D63B42">
        <w:rPr>
          <w:rFonts w:asciiTheme="minorBidi" w:hAnsiTheme="minorBidi" w:cstheme="minorBidi"/>
          <w:b/>
          <w:bCs/>
          <w:sz w:val="24"/>
          <w:szCs w:val="24"/>
        </w:rPr>
        <w:t>A LIFE OF TORAH</w:t>
      </w:r>
    </w:p>
    <w:p w14:paraId="0BAB8B21" w14:textId="77777777" w:rsidR="009E50D6" w:rsidRPr="00D63B42" w:rsidRDefault="009E50D6" w:rsidP="00B46325">
      <w:pPr>
        <w:keepNext/>
        <w:keepLines/>
        <w:bidi w:val="0"/>
        <w:spacing w:after="0" w:line="240" w:lineRule="auto"/>
        <w:contextualSpacing/>
        <w:jc w:val="both"/>
        <w:rPr>
          <w:rFonts w:asciiTheme="minorBidi" w:hAnsiTheme="minorBidi" w:cstheme="minorBidi"/>
          <w:sz w:val="24"/>
          <w:szCs w:val="24"/>
        </w:rPr>
      </w:pPr>
    </w:p>
    <w:p w14:paraId="786162FA" w14:textId="6F1F17A7" w:rsidR="009E50D6" w:rsidRPr="00D63B42" w:rsidRDefault="009E50D6" w:rsidP="00B46325">
      <w:pPr>
        <w:keepNext/>
        <w:keepLines/>
        <w:bidi w:val="0"/>
        <w:spacing w:after="0" w:line="240" w:lineRule="auto"/>
        <w:contextualSpacing/>
        <w:jc w:val="both"/>
        <w:rPr>
          <w:rFonts w:asciiTheme="minorBidi" w:hAnsiTheme="minorBidi" w:cstheme="minorBidi"/>
          <w:sz w:val="24"/>
          <w:szCs w:val="24"/>
        </w:rPr>
      </w:pPr>
      <w:r w:rsidRPr="00D63B42">
        <w:rPr>
          <w:rFonts w:asciiTheme="minorBidi" w:hAnsiTheme="minorBidi" w:cstheme="minorBidi"/>
          <w:sz w:val="24"/>
          <w:szCs w:val="24"/>
        </w:rPr>
        <w:t>Ideally, the study of Torah becomes the central focus of our lives through teaching it, having constant awareness of it, and pursuing Torah as a path to knowing and serving God.</w:t>
      </w:r>
    </w:p>
    <w:p w14:paraId="4F053326" w14:textId="77777777" w:rsidR="009E50D6" w:rsidRPr="00D63B42" w:rsidRDefault="009E50D6" w:rsidP="00D63B42">
      <w:pPr>
        <w:bidi w:val="0"/>
        <w:spacing w:after="0" w:line="240" w:lineRule="auto"/>
        <w:contextualSpacing/>
        <w:jc w:val="both"/>
        <w:rPr>
          <w:rFonts w:asciiTheme="minorBidi" w:hAnsiTheme="minorBidi" w:cstheme="minorBidi"/>
          <w:b/>
          <w:bCs/>
          <w:sz w:val="24"/>
          <w:szCs w:val="24"/>
        </w:rPr>
      </w:pPr>
    </w:p>
    <w:p w14:paraId="3D1831B3" w14:textId="2A773EB0" w:rsidR="009E50D6" w:rsidRPr="00D63B42" w:rsidRDefault="009E50D6" w:rsidP="00D63B42">
      <w:pPr>
        <w:bidi w:val="0"/>
        <w:spacing w:after="0" w:line="240" w:lineRule="auto"/>
        <w:contextualSpacing/>
        <w:jc w:val="both"/>
        <w:rPr>
          <w:rFonts w:asciiTheme="minorBidi" w:hAnsiTheme="minorBidi" w:cstheme="minorBidi"/>
          <w:sz w:val="24"/>
          <w:szCs w:val="24"/>
        </w:rPr>
      </w:pPr>
      <w:proofErr w:type="gramStart"/>
      <w:r w:rsidRPr="00D63B42">
        <w:rPr>
          <w:rFonts w:asciiTheme="minorBidi" w:hAnsiTheme="minorBidi" w:cstheme="minorBidi"/>
          <w:b/>
          <w:bCs/>
          <w:sz w:val="24"/>
          <w:szCs w:val="24"/>
        </w:rPr>
        <w:t>Teaching.</w:t>
      </w:r>
      <w:proofErr w:type="gramEnd"/>
      <w:r w:rsidRPr="00D63B42">
        <w:rPr>
          <w:rFonts w:asciiTheme="minorBidi" w:hAnsiTheme="minorBidi" w:cstheme="minorBidi"/>
          <w:sz w:val="24"/>
          <w:szCs w:val="24"/>
        </w:rPr>
        <w:t xml:space="preserve"> The activity of</w:t>
      </w:r>
      <w:r w:rsidRPr="00D63B42">
        <w:rPr>
          <w:rFonts w:asciiTheme="minorBidi" w:hAnsiTheme="minorBidi" w:cstheme="minorBidi"/>
          <w:i/>
          <w:iCs/>
          <w:sz w:val="24"/>
          <w:szCs w:val="24"/>
        </w:rPr>
        <w:t xml:space="preserve"> </w:t>
      </w:r>
      <w:proofErr w:type="spellStart"/>
      <w:proofErr w:type="gramStart"/>
      <w:r w:rsidRPr="00D63B42">
        <w:rPr>
          <w:rFonts w:asciiTheme="minorBidi" w:hAnsiTheme="minorBidi" w:cstheme="minorBidi"/>
          <w:i/>
          <w:iCs/>
          <w:sz w:val="24"/>
          <w:szCs w:val="24"/>
        </w:rPr>
        <w:t>talmud</w:t>
      </w:r>
      <w:proofErr w:type="spellEnd"/>
      <w:proofErr w:type="gramEnd"/>
      <w:r w:rsidRPr="00D63B42">
        <w:rPr>
          <w:rFonts w:asciiTheme="minorBidi" w:hAnsiTheme="minorBidi" w:cstheme="minorBidi"/>
          <w:i/>
          <w:iCs/>
          <w:sz w:val="24"/>
          <w:szCs w:val="24"/>
        </w:rPr>
        <w:t xml:space="preserve"> Torah</w:t>
      </w:r>
      <w:r w:rsidRPr="00D63B42">
        <w:rPr>
          <w:rFonts w:asciiTheme="minorBidi" w:hAnsiTheme="minorBidi" w:cstheme="minorBidi"/>
          <w:sz w:val="24"/>
          <w:szCs w:val="24"/>
        </w:rPr>
        <w:t xml:space="preserve"> includes teaching Torah as well as learning it. Our sages understand the phrase "</w:t>
      </w:r>
      <w:proofErr w:type="spellStart"/>
      <w:r w:rsidRPr="00D63B42">
        <w:rPr>
          <w:rFonts w:asciiTheme="minorBidi" w:hAnsiTheme="minorBidi" w:cstheme="minorBidi"/>
          <w:i/>
          <w:iCs/>
          <w:sz w:val="24"/>
          <w:szCs w:val="24"/>
        </w:rPr>
        <w:t>veshinantam</w:t>
      </w:r>
      <w:proofErr w:type="spellEnd"/>
      <w:r w:rsidRPr="00D63B42">
        <w:rPr>
          <w:rFonts w:asciiTheme="minorBidi" w:hAnsiTheme="minorBidi" w:cstheme="minorBidi"/>
          <w:i/>
          <w:iCs/>
          <w:sz w:val="24"/>
          <w:szCs w:val="24"/>
        </w:rPr>
        <w:t xml:space="preserve"> </w:t>
      </w:r>
      <w:proofErr w:type="spellStart"/>
      <w:r w:rsidRPr="00D63B42">
        <w:rPr>
          <w:rFonts w:asciiTheme="minorBidi" w:hAnsiTheme="minorBidi" w:cstheme="minorBidi"/>
          <w:i/>
          <w:iCs/>
          <w:sz w:val="24"/>
          <w:szCs w:val="24"/>
        </w:rPr>
        <w:t>levanecha</w:t>
      </w:r>
      <w:proofErr w:type="spellEnd"/>
      <w:r w:rsidRPr="00D63B42">
        <w:rPr>
          <w:rFonts w:asciiTheme="minorBidi" w:hAnsiTheme="minorBidi" w:cstheme="minorBidi"/>
          <w:sz w:val="24"/>
          <w:szCs w:val="24"/>
        </w:rPr>
        <w:t>," "and you shall repeat them to your children," as applying to students.</w:t>
      </w:r>
      <w:r w:rsidRPr="00D63B42">
        <w:rPr>
          <w:rStyle w:val="FootnoteReference"/>
          <w:rFonts w:asciiTheme="minorBidi" w:hAnsiTheme="minorBidi" w:cstheme="minorBidi"/>
          <w:sz w:val="24"/>
          <w:szCs w:val="24"/>
        </w:rPr>
        <w:footnoteReference w:id="4"/>
      </w:r>
      <w:r w:rsidRPr="00D63B42">
        <w:rPr>
          <w:rFonts w:asciiTheme="minorBidi" w:hAnsiTheme="minorBidi" w:cstheme="minorBidi"/>
          <w:sz w:val="24"/>
          <w:szCs w:val="24"/>
        </w:rPr>
        <w:t xml:space="preserve"> Although priority in teaching goes to one's own children,</w:t>
      </w:r>
      <w:r w:rsidRPr="00D63B42">
        <w:rPr>
          <w:rStyle w:val="FootnoteReference"/>
          <w:rFonts w:asciiTheme="minorBidi" w:hAnsiTheme="minorBidi" w:cstheme="minorBidi"/>
          <w:sz w:val="24"/>
          <w:szCs w:val="24"/>
        </w:rPr>
        <w:footnoteReference w:id="5"/>
      </w:r>
      <w:r w:rsidRPr="00D63B42">
        <w:rPr>
          <w:rFonts w:asciiTheme="minorBidi" w:hAnsiTheme="minorBidi" w:cstheme="minorBidi"/>
          <w:sz w:val="24"/>
          <w:szCs w:val="24"/>
        </w:rPr>
        <w:t xml:space="preserve"> students are spiritual children. Teaching prepares students and children for a lifetime of faith and </w:t>
      </w:r>
      <w:proofErr w:type="spellStart"/>
      <w:r w:rsidRPr="00D63B42">
        <w:rPr>
          <w:rFonts w:asciiTheme="minorBidi" w:hAnsiTheme="minorBidi" w:cstheme="minorBidi"/>
          <w:sz w:val="24"/>
          <w:szCs w:val="24"/>
        </w:rPr>
        <w:t>mitzvot</w:t>
      </w:r>
      <w:proofErr w:type="spellEnd"/>
      <w:r w:rsidRPr="00D63B42">
        <w:rPr>
          <w:rFonts w:asciiTheme="minorBidi" w:hAnsiTheme="minorBidi" w:cstheme="minorBidi"/>
          <w:sz w:val="24"/>
          <w:szCs w:val="24"/>
        </w:rPr>
        <w:t>. It extends the transmission of Torah begun at Sinai.</w:t>
      </w:r>
      <w:r w:rsidRPr="00D63B42">
        <w:rPr>
          <w:rStyle w:val="FootnoteReference"/>
          <w:rFonts w:asciiTheme="minorBidi" w:hAnsiTheme="minorBidi" w:cstheme="minorBidi"/>
          <w:sz w:val="24"/>
          <w:szCs w:val="24"/>
        </w:rPr>
        <w:footnoteReference w:id="6"/>
      </w:r>
    </w:p>
    <w:p w14:paraId="1588218F" w14:textId="77777777" w:rsidR="009E50D6" w:rsidRPr="00D63B42" w:rsidRDefault="009E50D6" w:rsidP="00D63B42">
      <w:pPr>
        <w:bidi w:val="0"/>
        <w:spacing w:after="0" w:line="240" w:lineRule="auto"/>
        <w:contextualSpacing/>
        <w:jc w:val="both"/>
        <w:rPr>
          <w:rFonts w:asciiTheme="minorBidi" w:hAnsiTheme="minorBidi" w:cstheme="minorBidi"/>
          <w:b/>
          <w:bCs/>
          <w:sz w:val="24"/>
          <w:szCs w:val="24"/>
        </w:rPr>
      </w:pPr>
    </w:p>
    <w:p w14:paraId="5265D6FD" w14:textId="7977577B" w:rsidR="009E50D6" w:rsidRPr="00D63B42" w:rsidRDefault="009E50D6" w:rsidP="00D63B42">
      <w:pPr>
        <w:bidi w:val="0"/>
        <w:spacing w:after="0" w:line="240" w:lineRule="auto"/>
        <w:contextualSpacing/>
        <w:jc w:val="both"/>
        <w:rPr>
          <w:rFonts w:asciiTheme="minorBidi" w:hAnsiTheme="minorBidi" w:cstheme="minorBidi"/>
          <w:sz w:val="24"/>
          <w:szCs w:val="24"/>
        </w:rPr>
      </w:pPr>
      <w:proofErr w:type="gramStart"/>
      <w:r w:rsidRPr="00D63B42">
        <w:rPr>
          <w:rFonts w:asciiTheme="minorBidi" w:hAnsiTheme="minorBidi" w:cstheme="minorBidi"/>
          <w:b/>
          <w:bCs/>
          <w:sz w:val="24"/>
          <w:szCs w:val="24"/>
        </w:rPr>
        <w:t>Constancy.</w:t>
      </w:r>
      <w:proofErr w:type="gramEnd"/>
      <w:r w:rsidRPr="00D63B42">
        <w:rPr>
          <w:rFonts w:asciiTheme="minorBidi" w:hAnsiTheme="minorBidi" w:cstheme="minorBidi"/>
          <w:i/>
          <w:iCs/>
          <w:sz w:val="24"/>
          <w:szCs w:val="24"/>
        </w:rPr>
        <w:t xml:space="preserve"> </w:t>
      </w:r>
      <w:proofErr w:type="spellStart"/>
      <w:r w:rsidRPr="00D63B42">
        <w:rPr>
          <w:rFonts w:asciiTheme="minorBidi" w:hAnsiTheme="minorBidi" w:cstheme="minorBidi"/>
          <w:i/>
          <w:iCs/>
          <w:sz w:val="24"/>
          <w:szCs w:val="24"/>
        </w:rPr>
        <w:t>Vedibarta</w:t>
      </w:r>
      <w:proofErr w:type="spellEnd"/>
      <w:r w:rsidRPr="00D63B42">
        <w:rPr>
          <w:rFonts w:asciiTheme="minorBidi" w:hAnsiTheme="minorBidi" w:cstheme="minorBidi"/>
          <w:i/>
          <w:iCs/>
          <w:sz w:val="24"/>
          <w:szCs w:val="24"/>
        </w:rPr>
        <w:t xml:space="preserve"> bam</w:t>
      </w:r>
      <w:r w:rsidR="000C7CFF">
        <w:rPr>
          <w:rFonts w:asciiTheme="minorBidi" w:hAnsiTheme="minorBidi" w:cstheme="minorBidi"/>
          <w:sz w:val="24"/>
          <w:szCs w:val="24"/>
        </w:rPr>
        <w:t>,</w:t>
      </w:r>
      <w:r w:rsidRPr="00D63B42">
        <w:rPr>
          <w:rFonts w:asciiTheme="minorBidi" w:hAnsiTheme="minorBidi" w:cstheme="minorBidi"/>
          <w:sz w:val="24"/>
          <w:szCs w:val="24"/>
        </w:rPr>
        <w:t xml:space="preserve"> "and you shall speak of them</w:t>
      </w:r>
      <w:r w:rsidR="000C7CFF">
        <w:rPr>
          <w:rFonts w:asciiTheme="minorBidi" w:hAnsiTheme="minorBidi" w:cstheme="minorBidi"/>
          <w:sz w:val="24"/>
          <w:szCs w:val="24"/>
        </w:rPr>
        <w:t>,</w:t>
      </w:r>
      <w:r w:rsidRPr="00D63B42">
        <w:rPr>
          <w:rFonts w:asciiTheme="minorBidi" w:hAnsiTheme="minorBidi" w:cstheme="minorBidi"/>
          <w:sz w:val="24"/>
          <w:szCs w:val="24"/>
        </w:rPr>
        <w:t xml:space="preserve">" teaches us that </w:t>
      </w:r>
      <w:proofErr w:type="spellStart"/>
      <w:proofErr w:type="gramStart"/>
      <w:r w:rsidRPr="00D63B42">
        <w:rPr>
          <w:rFonts w:asciiTheme="minorBidi" w:hAnsiTheme="minorBidi" w:cstheme="minorBidi"/>
          <w:i/>
          <w:iCs/>
          <w:sz w:val="24"/>
          <w:szCs w:val="24"/>
        </w:rPr>
        <w:t>talmud</w:t>
      </w:r>
      <w:proofErr w:type="spellEnd"/>
      <w:proofErr w:type="gramEnd"/>
      <w:r w:rsidRPr="00D63B42">
        <w:rPr>
          <w:rFonts w:asciiTheme="minorBidi" w:hAnsiTheme="minorBidi" w:cstheme="minorBidi"/>
          <w:i/>
          <w:iCs/>
          <w:sz w:val="24"/>
          <w:szCs w:val="24"/>
        </w:rPr>
        <w:t xml:space="preserve"> Torah</w:t>
      </w:r>
      <w:r w:rsidRPr="00D63B42">
        <w:rPr>
          <w:rFonts w:asciiTheme="minorBidi" w:hAnsiTheme="minorBidi" w:cstheme="minorBidi"/>
          <w:sz w:val="24"/>
          <w:szCs w:val="24"/>
        </w:rPr>
        <w:t xml:space="preserve"> has primacy over other matters. Torah should pervade conversation and consciousness.</w:t>
      </w:r>
      <w:r w:rsidRPr="00D63B42">
        <w:rPr>
          <w:rStyle w:val="FootnoteReference"/>
          <w:rFonts w:asciiTheme="minorBidi" w:hAnsiTheme="minorBidi" w:cstheme="minorBidi"/>
          <w:sz w:val="24"/>
          <w:szCs w:val="24"/>
        </w:rPr>
        <w:footnoteReference w:id="7"/>
      </w:r>
      <w:r w:rsidRPr="00D63B42">
        <w:rPr>
          <w:rFonts w:asciiTheme="minorBidi" w:hAnsiTheme="minorBidi" w:cstheme="minorBidi"/>
          <w:sz w:val="24"/>
          <w:szCs w:val="24"/>
        </w:rPr>
        <w:t xml:space="preserve">  Along these lines, God tells </w:t>
      </w:r>
      <w:proofErr w:type="spellStart"/>
      <w:r w:rsidRPr="00D63B42">
        <w:rPr>
          <w:rFonts w:asciiTheme="minorBidi" w:hAnsiTheme="minorBidi" w:cstheme="minorBidi"/>
          <w:sz w:val="24"/>
          <w:szCs w:val="24"/>
        </w:rPr>
        <w:t>Yehoshua</w:t>
      </w:r>
      <w:proofErr w:type="spellEnd"/>
      <w:r w:rsidRPr="00D63B42">
        <w:rPr>
          <w:rFonts w:asciiTheme="minorBidi" w:hAnsiTheme="minorBidi" w:cstheme="minorBidi"/>
          <w:sz w:val="24"/>
          <w:szCs w:val="24"/>
        </w:rPr>
        <w:t xml:space="preserve"> to keep Torah in mind day and night:</w:t>
      </w:r>
    </w:p>
    <w:p w14:paraId="227C1BE1" w14:textId="77777777" w:rsidR="009E50D6" w:rsidRPr="00D63B42" w:rsidRDefault="009E50D6" w:rsidP="00D63B42">
      <w:pPr>
        <w:bidi w:val="0"/>
        <w:spacing w:after="0" w:line="240" w:lineRule="auto"/>
        <w:contextualSpacing/>
        <w:jc w:val="both"/>
        <w:rPr>
          <w:rFonts w:asciiTheme="minorBidi" w:hAnsiTheme="minorBidi" w:cstheme="minorBidi"/>
          <w:sz w:val="24"/>
          <w:szCs w:val="24"/>
        </w:rPr>
      </w:pPr>
    </w:p>
    <w:p w14:paraId="2EED57F7" w14:textId="77777777" w:rsidR="009E50D6" w:rsidRDefault="009E50D6" w:rsidP="00D63B42">
      <w:pPr>
        <w:bidi w:val="0"/>
        <w:spacing w:after="0" w:line="240" w:lineRule="auto"/>
        <w:ind w:left="283" w:right="283"/>
        <w:contextualSpacing/>
        <w:jc w:val="both"/>
        <w:rPr>
          <w:rFonts w:asciiTheme="minorBidi" w:hAnsiTheme="minorBidi" w:cstheme="minorBidi"/>
          <w:sz w:val="24"/>
          <w:szCs w:val="24"/>
        </w:rPr>
      </w:pPr>
      <w:proofErr w:type="spellStart"/>
      <w:r w:rsidRPr="00D63B42">
        <w:rPr>
          <w:rFonts w:asciiTheme="minorBidi" w:hAnsiTheme="minorBidi" w:cstheme="minorBidi"/>
          <w:sz w:val="24"/>
          <w:szCs w:val="24"/>
          <w:u w:val="single"/>
        </w:rPr>
        <w:t>Yehoshua</w:t>
      </w:r>
      <w:proofErr w:type="spellEnd"/>
      <w:r w:rsidRPr="00D63B42">
        <w:rPr>
          <w:rFonts w:asciiTheme="minorBidi" w:hAnsiTheme="minorBidi" w:cstheme="minorBidi"/>
          <w:sz w:val="24"/>
          <w:szCs w:val="24"/>
          <w:u w:val="single"/>
        </w:rPr>
        <w:t xml:space="preserve"> 1:8</w:t>
      </w:r>
      <w:r w:rsidRPr="00B46325">
        <w:rPr>
          <w:rFonts w:asciiTheme="minorBidi" w:hAnsiTheme="minorBidi" w:cstheme="minorBidi"/>
          <w:sz w:val="24"/>
          <w:szCs w:val="24"/>
        </w:rPr>
        <w:t xml:space="preserve"> </w:t>
      </w:r>
      <w:proofErr w:type="gramStart"/>
      <w:r w:rsidRPr="00D63B42">
        <w:rPr>
          <w:rFonts w:asciiTheme="minorBidi" w:hAnsiTheme="minorBidi" w:cstheme="minorBidi"/>
          <w:sz w:val="24"/>
          <w:szCs w:val="24"/>
        </w:rPr>
        <w:t>This</w:t>
      </w:r>
      <w:proofErr w:type="gramEnd"/>
      <w:r w:rsidRPr="00D63B42">
        <w:rPr>
          <w:rFonts w:asciiTheme="minorBidi" w:hAnsiTheme="minorBidi" w:cstheme="minorBidi"/>
          <w:sz w:val="24"/>
          <w:szCs w:val="24"/>
        </w:rPr>
        <w:t xml:space="preserve"> book of the Torah should not depart your lips, and you shall ponder it day and night.</w:t>
      </w:r>
    </w:p>
    <w:p w14:paraId="7BE9F336" w14:textId="77777777" w:rsidR="000C7CFF" w:rsidRPr="00D63B42" w:rsidRDefault="000C7CFF" w:rsidP="0065022A">
      <w:pPr>
        <w:bidi w:val="0"/>
        <w:spacing w:after="0" w:line="240" w:lineRule="auto"/>
        <w:ind w:left="283" w:right="283"/>
        <w:contextualSpacing/>
        <w:jc w:val="both"/>
        <w:rPr>
          <w:rFonts w:asciiTheme="minorBidi" w:hAnsiTheme="minorBidi" w:cstheme="minorBidi"/>
          <w:sz w:val="24"/>
          <w:szCs w:val="24"/>
        </w:rPr>
      </w:pPr>
    </w:p>
    <w:p w14:paraId="643766E8" w14:textId="625459D9" w:rsidR="009E50D6" w:rsidRPr="00D63B42" w:rsidRDefault="009E50D6" w:rsidP="00B46325">
      <w:pPr>
        <w:bidi w:val="0"/>
        <w:spacing w:after="0" w:line="240" w:lineRule="auto"/>
        <w:contextualSpacing/>
        <w:jc w:val="both"/>
        <w:rPr>
          <w:rFonts w:asciiTheme="minorBidi" w:hAnsiTheme="minorBidi" w:cstheme="minorBidi"/>
          <w:sz w:val="24"/>
          <w:szCs w:val="24"/>
        </w:rPr>
      </w:pPr>
      <w:r w:rsidRPr="00D63B42">
        <w:rPr>
          <w:rFonts w:asciiTheme="minorBidi" w:hAnsiTheme="minorBidi" w:cstheme="minorBidi"/>
          <w:sz w:val="24"/>
          <w:szCs w:val="24"/>
        </w:rPr>
        <w:t>The Talmud extrapolates from this verse that Torah study should at minimum frame each day, beginning and end, so that Torah shapes lived experience.</w:t>
      </w:r>
      <w:r w:rsidRPr="00D63B42">
        <w:rPr>
          <w:rStyle w:val="FootnoteReference"/>
          <w:rFonts w:asciiTheme="minorBidi" w:hAnsiTheme="minorBidi" w:cstheme="minorBidi"/>
          <w:sz w:val="24"/>
          <w:szCs w:val="24"/>
        </w:rPr>
        <w:footnoteReference w:id="8"/>
      </w:r>
    </w:p>
    <w:p w14:paraId="5907BFBC" w14:textId="77777777" w:rsidR="009E50D6" w:rsidRPr="00D63B42" w:rsidRDefault="009E50D6" w:rsidP="00D63B42">
      <w:pPr>
        <w:bidi w:val="0"/>
        <w:spacing w:after="0" w:line="240" w:lineRule="auto"/>
        <w:contextualSpacing/>
        <w:jc w:val="both"/>
        <w:rPr>
          <w:rFonts w:asciiTheme="minorBidi" w:hAnsiTheme="minorBidi" w:cstheme="minorBidi"/>
          <w:b/>
          <w:bCs/>
          <w:sz w:val="24"/>
          <w:szCs w:val="24"/>
        </w:rPr>
      </w:pPr>
    </w:p>
    <w:p w14:paraId="3C73CC0A" w14:textId="62548438" w:rsidR="009E50D6" w:rsidRPr="00D63B42" w:rsidRDefault="009E50D6" w:rsidP="00D63B42">
      <w:pPr>
        <w:bidi w:val="0"/>
        <w:spacing w:after="0" w:line="240" w:lineRule="auto"/>
        <w:contextualSpacing/>
        <w:jc w:val="both"/>
        <w:rPr>
          <w:rFonts w:asciiTheme="minorBidi" w:hAnsiTheme="minorBidi" w:cstheme="minorBidi"/>
          <w:sz w:val="24"/>
          <w:szCs w:val="24"/>
        </w:rPr>
      </w:pPr>
      <w:proofErr w:type="gramStart"/>
      <w:r w:rsidRPr="00D63B42">
        <w:rPr>
          <w:rFonts w:asciiTheme="minorBidi" w:hAnsiTheme="minorBidi" w:cstheme="minorBidi"/>
          <w:b/>
          <w:bCs/>
          <w:sz w:val="24"/>
          <w:szCs w:val="24"/>
        </w:rPr>
        <w:t>Knowing and Serving God.</w:t>
      </w:r>
      <w:proofErr w:type="gramEnd"/>
      <w:r w:rsidRPr="00D63B42">
        <w:rPr>
          <w:rFonts w:asciiTheme="minorBidi" w:hAnsiTheme="minorBidi" w:cstheme="minorBidi"/>
          <w:sz w:val="24"/>
          <w:szCs w:val="24"/>
        </w:rPr>
        <w:t xml:space="preserve"> In all its manifestations, </w:t>
      </w:r>
      <w:proofErr w:type="spellStart"/>
      <w:proofErr w:type="gramStart"/>
      <w:r w:rsidRPr="00D63B42">
        <w:rPr>
          <w:rFonts w:asciiTheme="minorBidi" w:hAnsiTheme="minorBidi" w:cstheme="minorBidi"/>
          <w:i/>
          <w:iCs/>
          <w:sz w:val="24"/>
          <w:szCs w:val="24"/>
        </w:rPr>
        <w:t>talmud</w:t>
      </w:r>
      <w:proofErr w:type="spellEnd"/>
      <w:proofErr w:type="gramEnd"/>
      <w:r w:rsidRPr="00D63B42">
        <w:rPr>
          <w:rFonts w:asciiTheme="minorBidi" w:hAnsiTheme="minorBidi" w:cstheme="minorBidi"/>
          <w:i/>
          <w:iCs/>
          <w:sz w:val="24"/>
          <w:szCs w:val="24"/>
        </w:rPr>
        <w:t xml:space="preserve"> Torah</w:t>
      </w:r>
      <w:r w:rsidRPr="00D63B42">
        <w:rPr>
          <w:rFonts w:asciiTheme="minorBidi" w:hAnsiTheme="minorBidi" w:cstheme="minorBidi"/>
          <w:sz w:val="24"/>
          <w:szCs w:val="24"/>
        </w:rPr>
        <w:t xml:space="preserve"> is a way to know God as well as a way to serve God, akin to prayer.</w:t>
      </w:r>
      <w:r w:rsidRPr="00D63B42">
        <w:rPr>
          <w:rStyle w:val="FootnoteReference"/>
          <w:rFonts w:asciiTheme="minorBidi" w:hAnsiTheme="minorBidi" w:cstheme="minorBidi"/>
          <w:sz w:val="24"/>
          <w:szCs w:val="24"/>
        </w:rPr>
        <w:footnoteReference w:id="9"/>
      </w:r>
      <w:r w:rsidRPr="00D63B42">
        <w:rPr>
          <w:rFonts w:asciiTheme="minorBidi" w:hAnsiTheme="minorBidi" w:cstheme="minorBidi"/>
          <w:sz w:val="24"/>
          <w:szCs w:val="24"/>
        </w:rPr>
        <w:t xml:space="preserve"> The </w:t>
      </w:r>
      <w:proofErr w:type="spellStart"/>
      <w:r w:rsidRPr="00D63B42">
        <w:rPr>
          <w:rFonts w:asciiTheme="minorBidi" w:hAnsiTheme="minorBidi" w:cstheme="minorBidi"/>
          <w:sz w:val="24"/>
          <w:szCs w:val="24"/>
        </w:rPr>
        <w:t>Ba'al</w:t>
      </w:r>
      <w:proofErr w:type="spellEnd"/>
      <w:r w:rsidRPr="00D63B42">
        <w:rPr>
          <w:rFonts w:asciiTheme="minorBidi" w:hAnsiTheme="minorBidi" w:cstheme="minorBidi"/>
          <w:sz w:val="24"/>
          <w:szCs w:val="24"/>
        </w:rPr>
        <w:t xml:space="preserve"> Ha-</w:t>
      </w:r>
      <w:proofErr w:type="spellStart"/>
      <w:r w:rsidRPr="00D63B42">
        <w:rPr>
          <w:rFonts w:asciiTheme="minorBidi" w:hAnsiTheme="minorBidi" w:cstheme="minorBidi"/>
          <w:sz w:val="24"/>
          <w:szCs w:val="24"/>
        </w:rPr>
        <w:t>tanya</w:t>
      </w:r>
      <w:proofErr w:type="spellEnd"/>
      <w:r w:rsidRPr="00D63B42">
        <w:rPr>
          <w:rFonts w:asciiTheme="minorBidi" w:hAnsiTheme="minorBidi" w:cstheme="minorBidi"/>
          <w:sz w:val="24"/>
          <w:szCs w:val="24"/>
        </w:rPr>
        <w:t xml:space="preserve"> eloquently describes the experiencing and serving God through study: </w:t>
      </w:r>
    </w:p>
    <w:p w14:paraId="19536A56" w14:textId="77777777" w:rsidR="009E50D6" w:rsidRPr="00D63B42" w:rsidRDefault="009E50D6" w:rsidP="00D63B42">
      <w:pPr>
        <w:bidi w:val="0"/>
        <w:spacing w:after="0" w:line="240" w:lineRule="auto"/>
        <w:contextualSpacing/>
        <w:jc w:val="both"/>
        <w:rPr>
          <w:rFonts w:asciiTheme="minorBidi" w:hAnsiTheme="minorBidi" w:cstheme="minorBidi"/>
          <w:sz w:val="24"/>
          <w:szCs w:val="24"/>
        </w:rPr>
      </w:pPr>
    </w:p>
    <w:p w14:paraId="3A06C9A3" w14:textId="03CAB08E" w:rsidR="009E50D6" w:rsidRPr="00D63B42" w:rsidRDefault="00D23465" w:rsidP="003A1E44">
      <w:pPr>
        <w:bidi w:val="0"/>
        <w:spacing w:after="0" w:line="240" w:lineRule="auto"/>
        <w:ind w:left="283" w:right="283"/>
        <w:contextualSpacing/>
        <w:jc w:val="both"/>
        <w:rPr>
          <w:rFonts w:asciiTheme="minorBidi" w:hAnsiTheme="minorBidi" w:cstheme="minorBidi"/>
          <w:sz w:val="24"/>
          <w:szCs w:val="24"/>
        </w:rPr>
      </w:pPr>
      <w:r w:rsidRPr="00D63B42">
        <w:rPr>
          <w:rFonts w:asciiTheme="minorBidi" w:hAnsiTheme="minorBidi" w:cstheme="minorBidi"/>
          <w:sz w:val="24"/>
          <w:szCs w:val="24"/>
          <w:u w:val="single"/>
        </w:rPr>
        <w:t>Tanya</w:t>
      </w:r>
      <w:r>
        <w:rPr>
          <w:rFonts w:asciiTheme="minorBidi" w:hAnsiTheme="minorBidi" w:cstheme="minorBidi"/>
          <w:sz w:val="24"/>
          <w:szCs w:val="24"/>
          <w:u w:val="single"/>
        </w:rPr>
        <w:t xml:space="preserve">, </w:t>
      </w:r>
      <w:proofErr w:type="spellStart"/>
      <w:r w:rsidR="009E50D6" w:rsidRPr="00D63B42">
        <w:rPr>
          <w:rFonts w:asciiTheme="minorBidi" w:hAnsiTheme="minorBidi" w:cstheme="minorBidi"/>
          <w:sz w:val="24"/>
          <w:szCs w:val="24"/>
          <w:u w:val="single"/>
        </w:rPr>
        <w:t>Likutei</w:t>
      </w:r>
      <w:proofErr w:type="spellEnd"/>
      <w:r w:rsidR="009E50D6" w:rsidRPr="00D63B42">
        <w:rPr>
          <w:rFonts w:asciiTheme="minorBidi" w:hAnsiTheme="minorBidi" w:cstheme="minorBidi"/>
          <w:sz w:val="24"/>
          <w:szCs w:val="24"/>
          <w:u w:val="single"/>
        </w:rPr>
        <w:t xml:space="preserve"> </w:t>
      </w:r>
      <w:proofErr w:type="spellStart"/>
      <w:r w:rsidR="009E50D6" w:rsidRPr="00D63B42">
        <w:rPr>
          <w:rFonts w:asciiTheme="minorBidi" w:hAnsiTheme="minorBidi" w:cstheme="minorBidi"/>
          <w:sz w:val="24"/>
          <w:szCs w:val="24"/>
          <w:u w:val="single"/>
        </w:rPr>
        <w:t>Amarim</w:t>
      </w:r>
      <w:proofErr w:type="spellEnd"/>
      <w:r w:rsidR="009E50D6" w:rsidRPr="00D63B42">
        <w:rPr>
          <w:rFonts w:asciiTheme="minorBidi" w:hAnsiTheme="minorBidi" w:cstheme="minorBidi"/>
          <w:sz w:val="24"/>
          <w:szCs w:val="24"/>
          <w:u w:val="single"/>
        </w:rPr>
        <w:t>, Ch. 5</w:t>
      </w:r>
      <w:r w:rsidR="009E50D6" w:rsidRPr="00D63B42">
        <w:rPr>
          <w:rFonts w:asciiTheme="minorBidi" w:hAnsiTheme="minorBidi" w:cstheme="minorBidi"/>
          <w:sz w:val="24"/>
          <w:szCs w:val="24"/>
        </w:rPr>
        <w:t xml:space="preserve"> </w:t>
      </w:r>
      <w:proofErr w:type="gramStart"/>
      <w:r w:rsidR="009E50D6" w:rsidRPr="00D63B42">
        <w:rPr>
          <w:rFonts w:asciiTheme="minorBidi" w:hAnsiTheme="minorBidi" w:cstheme="minorBidi"/>
          <w:sz w:val="24"/>
          <w:szCs w:val="24"/>
        </w:rPr>
        <w:t>When</w:t>
      </w:r>
      <w:proofErr w:type="gramEnd"/>
      <w:r w:rsidR="009E50D6" w:rsidRPr="00D63B42">
        <w:rPr>
          <w:rFonts w:asciiTheme="minorBidi" w:hAnsiTheme="minorBidi" w:cstheme="minorBidi"/>
          <w:sz w:val="24"/>
          <w:szCs w:val="24"/>
        </w:rPr>
        <w:t xml:space="preserve"> a person understands and comprehends, correctly and fully, a </w:t>
      </w:r>
      <w:proofErr w:type="spellStart"/>
      <w:r w:rsidR="009E50D6" w:rsidRPr="00D63B42">
        <w:rPr>
          <w:rFonts w:asciiTheme="minorBidi" w:hAnsiTheme="minorBidi" w:cstheme="minorBidi"/>
          <w:sz w:val="24"/>
          <w:szCs w:val="24"/>
        </w:rPr>
        <w:t>halacha</w:t>
      </w:r>
      <w:proofErr w:type="spellEnd"/>
      <w:r w:rsidR="009E50D6" w:rsidRPr="00D63B42">
        <w:rPr>
          <w:rFonts w:asciiTheme="minorBidi" w:hAnsiTheme="minorBidi" w:cstheme="minorBidi"/>
          <w:sz w:val="24"/>
          <w:szCs w:val="24"/>
        </w:rPr>
        <w:t xml:space="preserve"> in the </w:t>
      </w:r>
      <w:proofErr w:type="spellStart"/>
      <w:r w:rsidR="009E50D6" w:rsidRPr="00D63B42">
        <w:rPr>
          <w:rFonts w:asciiTheme="minorBidi" w:hAnsiTheme="minorBidi" w:cstheme="minorBidi"/>
          <w:sz w:val="24"/>
          <w:szCs w:val="24"/>
        </w:rPr>
        <w:t>Mishna</w:t>
      </w:r>
      <w:proofErr w:type="spellEnd"/>
      <w:r w:rsidR="009E50D6" w:rsidRPr="00D63B42">
        <w:rPr>
          <w:rFonts w:asciiTheme="minorBidi" w:hAnsiTheme="minorBidi" w:cstheme="minorBidi"/>
          <w:sz w:val="24"/>
          <w:szCs w:val="24"/>
        </w:rPr>
        <w:t xml:space="preserve"> or in the Talmud, his intellect grasps and encompasses it and his intellect, too, </w:t>
      </w:r>
      <w:r w:rsidR="009E50D6" w:rsidRPr="00D63B42">
        <w:rPr>
          <w:rFonts w:asciiTheme="minorBidi" w:hAnsiTheme="minorBidi" w:cstheme="minorBidi"/>
          <w:sz w:val="24"/>
          <w:szCs w:val="24"/>
        </w:rPr>
        <w:lastRenderedPageBreak/>
        <w:t>becomes dressed by it at the same time.  …Behold</w:t>
      </w:r>
      <w:r>
        <w:rPr>
          <w:rFonts w:asciiTheme="minorBidi" w:hAnsiTheme="minorBidi" w:cstheme="minorBidi"/>
          <w:sz w:val="24"/>
          <w:szCs w:val="24"/>
        </w:rPr>
        <w:t>,</w:t>
      </w:r>
      <w:r w:rsidR="009E50D6" w:rsidRPr="00D63B42">
        <w:rPr>
          <w:rFonts w:asciiTheme="minorBidi" w:hAnsiTheme="minorBidi" w:cstheme="minorBidi"/>
          <w:sz w:val="24"/>
          <w:szCs w:val="24"/>
        </w:rPr>
        <w:t xml:space="preserve"> he comprehends and grasps and encompasses with his intellect the will and wisdom of the Holy One, Blessed Be He….And in knowledge of the Torah, aside from the fact that the intellect is dressed in God's wisdom, God's wisdom is also within it…</w:t>
      </w:r>
    </w:p>
    <w:p w14:paraId="6AE7380F" w14:textId="77777777" w:rsidR="009E50D6" w:rsidRPr="00D63B42" w:rsidRDefault="009E50D6" w:rsidP="00D63B42">
      <w:pPr>
        <w:bidi w:val="0"/>
        <w:spacing w:after="0" w:line="240" w:lineRule="auto"/>
        <w:contextualSpacing/>
        <w:jc w:val="both"/>
        <w:rPr>
          <w:rFonts w:asciiTheme="minorBidi" w:hAnsiTheme="minorBidi" w:cstheme="minorBidi"/>
          <w:sz w:val="24"/>
          <w:szCs w:val="24"/>
        </w:rPr>
      </w:pPr>
    </w:p>
    <w:p w14:paraId="31724696" w14:textId="1EB05635" w:rsidR="009E50D6" w:rsidRPr="00D63B42" w:rsidRDefault="009E50D6" w:rsidP="00D63B42">
      <w:pPr>
        <w:bidi w:val="0"/>
        <w:spacing w:after="0" w:line="240" w:lineRule="auto"/>
        <w:contextualSpacing/>
        <w:jc w:val="both"/>
        <w:rPr>
          <w:rFonts w:asciiTheme="minorBidi" w:hAnsiTheme="minorBidi" w:cstheme="minorBidi"/>
          <w:sz w:val="24"/>
          <w:szCs w:val="24"/>
        </w:rPr>
      </w:pPr>
      <w:r w:rsidRPr="00D63B42">
        <w:rPr>
          <w:rFonts w:asciiTheme="minorBidi" w:hAnsiTheme="minorBidi" w:cstheme="minorBidi"/>
          <w:sz w:val="24"/>
          <w:szCs w:val="24"/>
        </w:rPr>
        <w:t>In Torah learning, an individual experiences God by immersing the self in Divine will and wisdom. Internalizing God's will is a form of serving God.</w:t>
      </w:r>
    </w:p>
    <w:p w14:paraId="6DE7FA08" w14:textId="77777777" w:rsidR="009E50D6" w:rsidRPr="00D63B42" w:rsidRDefault="009E50D6" w:rsidP="00D63B42">
      <w:pPr>
        <w:bidi w:val="0"/>
        <w:spacing w:after="0" w:line="240" w:lineRule="auto"/>
        <w:contextualSpacing/>
        <w:jc w:val="both"/>
        <w:rPr>
          <w:rFonts w:asciiTheme="minorBidi" w:hAnsiTheme="minorBidi" w:cstheme="minorBidi"/>
          <w:sz w:val="24"/>
          <w:szCs w:val="24"/>
        </w:rPr>
      </w:pPr>
    </w:p>
    <w:p w14:paraId="7A218A8B" w14:textId="6A9D47C0" w:rsidR="009E50D6" w:rsidRPr="00D63B42" w:rsidRDefault="009E50D6" w:rsidP="003A1E44">
      <w:pPr>
        <w:bidi w:val="0"/>
        <w:spacing w:after="0" w:line="240" w:lineRule="auto"/>
        <w:contextualSpacing/>
        <w:jc w:val="both"/>
        <w:rPr>
          <w:rFonts w:asciiTheme="minorBidi" w:hAnsiTheme="minorBidi" w:cstheme="minorBidi"/>
          <w:sz w:val="24"/>
          <w:szCs w:val="24"/>
        </w:rPr>
      </w:pPr>
      <w:r w:rsidRPr="00D63B42">
        <w:rPr>
          <w:rFonts w:asciiTheme="minorBidi" w:hAnsiTheme="minorBidi" w:cstheme="minorBidi"/>
          <w:sz w:val="24"/>
          <w:szCs w:val="24"/>
        </w:rPr>
        <w:t xml:space="preserve">At the highest level, a person's life becomes an expression of Torah. One of the practices of mourning for a Torah scholar exemplifies this idea. In mourning for a burnt Torah scroll, we rend a garment. </w:t>
      </w:r>
      <w:r w:rsidR="00D23465">
        <w:rPr>
          <w:rFonts w:asciiTheme="minorBidi" w:hAnsiTheme="minorBidi" w:cstheme="minorBidi"/>
          <w:sz w:val="24"/>
          <w:szCs w:val="24"/>
        </w:rPr>
        <w:t>Similarly, w</w:t>
      </w:r>
      <w:r w:rsidRPr="00D63B42">
        <w:rPr>
          <w:rFonts w:asciiTheme="minorBidi" w:hAnsiTheme="minorBidi" w:cstheme="minorBidi"/>
          <w:sz w:val="24"/>
          <w:szCs w:val="24"/>
        </w:rPr>
        <w:t xml:space="preserve">e rend a garment in mourning for a Torah scholar, </w:t>
      </w:r>
      <w:r w:rsidR="00D23465">
        <w:rPr>
          <w:rFonts w:asciiTheme="minorBidi" w:hAnsiTheme="minorBidi" w:cstheme="minorBidi"/>
          <w:sz w:val="24"/>
          <w:szCs w:val="24"/>
        </w:rPr>
        <w:t>indicating that h</w:t>
      </w:r>
      <w:r w:rsidRPr="00D63B42">
        <w:rPr>
          <w:rFonts w:asciiTheme="minorBidi" w:hAnsiTheme="minorBidi" w:cstheme="minorBidi"/>
          <w:sz w:val="24"/>
          <w:szCs w:val="24"/>
        </w:rPr>
        <w:t>e or she</w:t>
      </w:r>
      <w:r w:rsidR="00D23465">
        <w:rPr>
          <w:rFonts w:asciiTheme="minorBidi" w:hAnsiTheme="minorBidi" w:cstheme="minorBidi"/>
          <w:sz w:val="24"/>
          <w:szCs w:val="24"/>
        </w:rPr>
        <w:t>, having</w:t>
      </w:r>
      <w:r w:rsidRPr="00D63B42">
        <w:rPr>
          <w:rFonts w:asciiTheme="minorBidi" w:hAnsiTheme="minorBidi" w:cstheme="minorBidi"/>
          <w:sz w:val="24"/>
          <w:szCs w:val="24"/>
        </w:rPr>
        <w:t xml:space="preserve"> lived Torah fully, is like a Torah scroll.</w:t>
      </w:r>
      <w:r w:rsidRPr="00D63B42">
        <w:rPr>
          <w:rStyle w:val="FootnoteReference"/>
          <w:rFonts w:asciiTheme="minorBidi" w:hAnsiTheme="minorBidi" w:cstheme="minorBidi"/>
          <w:sz w:val="24"/>
          <w:szCs w:val="24"/>
        </w:rPr>
        <w:footnoteReference w:id="10"/>
      </w:r>
    </w:p>
    <w:p w14:paraId="70209E30" w14:textId="13EDF98C" w:rsidR="009E50D6" w:rsidRPr="00D63B42" w:rsidRDefault="009E50D6" w:rsidP="00D63B42">
      <w:pPr>
        <w:pStyle w:val="Heading1"/>
        <w:jc w:val="both"/>
        <w:rPr>
          <w:rFonts w:asciiTheme="minorBidi" w:hAnsiTheme="minorBidi" w:cstheme="minorBidi"/>
          <w:b/>
          <w:bCs/>
          <w:sz w:val="24"/>
          <w:szCs w:val="24"/>
        </w:rPr>
      </w:pPr>
      <w:bookmarkStart w:id="2" w:name="_The_Mitzvah_of"/>
      <w:bookmarkEnd w:id="2"/>
      <w:r w:rsidRPr="00D63B42">
        <w:rPr>
          <w:rFonts w:asciiTheme="minorBidi" w:hAnsiTheme="minorBidi" w:cstheme="minorBidi"/>
          <w:b/>
          <w:bCs/>
          <w:sz w:val="24"/>
          <w:szCs w:val="24"/>
        </w:rPr>
        <w:t xml:space="preserve">The </w:t>
      </w:r>
      <w:proofErr w:type="spellStart"/>
      <w:r w:rsidRPr="00D63B42">
        <w:rPr>
          <w:rFonts w:asciiTheme="minorBidi" w:hAnsiTheme="minorBidi" w:cstheme="minorBidi"/>
          <w:b/>
          <w:bCs/>
          <w:sz w:val="24"/>
          <w:szCs w:val="24"/>
        </w:rPr>
        <w:t>Mitzva</w:t>
      </w:r>
      <w:proofErr w:type="spellEnd"/>
      <w:r w:rsidRPr="00D63B42">
        <w:rPr>
          <w:rFonts w:asciiTheme="minorBidi" w:hAnsiTheme="minorBidi" w:cstheme="minorBidi"/>
          <w:b/>
          <w:bCs/>
          <w:sz w:val="24"/>
          <w:szCs w:val="24"/>
        </w:rPr>
        <w:t xml:space="preserve"> of </w:t>
      </w:r>
      <w:r w:rsidRPr="00D63B42">
        <w:rPr>
          <w:rFonts w:asciiTheme="minorBidi" w:hAnsiTheme="minorBidi" w:cstheme="minorBidi"/>
          <w:b/>
          <w:bCs/>
          <w:i/>
          <w:iCs/>
          <w:sz w:val="24"/>
          <w:szCs w:val="24"/>
        </w:rPr>
        <w:t>Talmud Torah</w:t>
      </w:r>
    </w:p>
    <w:p w14:paraId="2DF5A18A" w14:textId="73848BDC" w:rsidR="009E50D6" w:rsidRPr="00D63B42" w:rsidRDefault="009E50D6" w:rsidP="003A1E44">
      <w:pPr>
        <w:bidi w:val="0"/>
        <w:spacing w:after="0" w:line="240" w:lineRule="auto"/>
        <w:contextualSpacing/>
        <w:jc w:val="both"/>
        <w:rPr>
          <w:rFonts w:asciiTheme="minorBidi" w:hAnsiTheme="minorBidi" w:cstheme="minorBidi"/>
          <w:sz w:val="24"/>
          <w:szCs w:val="24"/>
        </w:rPr>
      </w:pPr>
      <w:r w:rsidRPr="00D63B42">
        <w:rPr>
          <w:rFonts w:asciiTheme="minorBidi" w:hAnsiTheme="minorBidi" w:cstheme="minorBidi"/>
          <w:sz w:val="24"/>
          <w:szCs w:val="24"/>
        </w:rPr>
        <w:t xml:space="preserve">One element of the broader concept of </w:t>
      </w:r>
      <w:proofErr w:type="spellStart"/>
      <w:proofErr w:type="gramStart"/>
      <w:r w:rsidRPr="00D63B42">
        <w:rPr>
          <w:rFonts w:asciiTheme="minorBidi" w:hAnsiTheme="minorBidi" w:cstheme="minorBidi"/>
          <w:i/>
          <w:iCs/>
          <w:sz w:val="24"/>
          <w:szCs w:val="24"/>
        </w:rPr>
        <w:t>talmud</w:t>
      </w:r>
      <w:proofErr w:type="spellEnd"/>
      <w:proofErr w:type="gramEnd"/>
      <w:r w:rsidRPr="00D63B42">
        <w:rPr>
          <w:rFonts w:asciiTheme="minorBidi" w:hAnsiTheme="minorBidi" w:cstheme="minorBidi"/>
          <w:i/>
          <w:iCs/>
          <w:sz w:val="24"/>
          <w:szCs w:val="24"/>
        </w:rPr>
        <w:t xml:space="preserve"> Torah</w:t>
      </w:r>
      <w:r w:rsidRPr="00D63B42">
        <w:rPr>
          <w:rFonts w:asciiTheme="minorBidi" w:hAnsiTheme="minorBidi" w:cstheme="minorBidi"/>
          <w:sz w:val="24"/>
          <w:szCs w:val="24"/>
        </w:rPr>
        <w:t xml:space="preserve"> is the formal </w:t>
      </w:r>
      <w:proofErr w:type="spellStart"/>
      <w:r w:rsidRPr="00D63B42">
        <w:rPr>
          <w:rFonts w:asciiTheme="minorBidi" w:hAnsiTheme="minorBidi" w:cstheme="minorBidi"/>
          <w:sz w:val="24"/>
          <w:szCs w:val="24"/>
        </w:rPr>
        <w:t>mitzva</w:t>
      </w:r>
      <w:proofErr w:type="spellEnd"/>
      <w:r w:rsidRPr="00D63B42">
        <w:rPr>
          <w:rFonts w:asciiTheme="minorBidi" w:hAnsiTheme="minorBidi" w:cstheme="minorBidi"/>
          <w:sz w:val="24"/>
          <w:szCs w:val="24"/>
        </w:rPr>
        <w:t xml:space="preserve"> to teach and learn Torah. </w:t>
      </w:r>
      <w:r w:rsidR="003A1E44">
        <w:rPr>
          <w:rFonts w:asciiTheme="minorBidi" w:hAnsiTheme="minorBidi" w:cstheme="minorBidi"/>
          <w:sz w:val="24"/>
          <w:szCs w:val="24"/>
        </w:rPr>
        <w:t>What</w:t>
      </w:r>
      <w:r w:rsidR="003A1E44" w:rsidRPr="00D63B42">
        <w:rPr>
          <w:rFonts w:asciiTheme="minorBidi" w:hAnsiTheme="minorBidi" w:cstheme="minorBidi"/>
          <w:sz w:val="24"/>
          <w:szCs w:val="24"/>
        </w:rPr>
        <w:t xml:space="preserve"> </w:t>
      </w:r>
      <w:r w:rsidRPr="00D63B42">
        <w:rPr>
          <w:rFonts w:asciiTheme="minorBidi" w:hAnsiTheme="minorBidi" w:cstheme="minorBidi"/>
          <w:sz w:val="24"/>
          <w:szCs w:val="24"/>
        </w:rPr>
        <w:t>are its basic parameters</w:t>
      </w:r>
      <w:r w:rsidR="003A1E44">
        <w:rPr>
          <w:rFonts w:asciiTheme="minorBidi" w:hAnsiTheme="minorBidi" w:cstheme="minorBidi"/>
          <w:sz w:val="24"/>
          <w:szCs w:val="24"/>
        </w:rPr>
        <w:t>?</w:t>
      </w:r>
    </w:p>
    <w:p w14:paraId="776FE962" w14:textId="77777777" w:rsidR="009E50D6" w:rsidRPr="00D63B42" w:rsidRDefault="009E50D6" w:rsidP="00D63B42">
      <w:pPr>
        <w:bidi w:val="0"/>
        <w:spacing w:after="0" w:line="240" w:lineRule="auto"/>
        <w:contextualSpacing/>
        <w:jc w:val="both"/>
        <w:rPr>
          <w:rFonts w:asciiTheme="minorBidi" w:hAnsiTheme="minorBidi" w:cstheme="minorBidi"/>
          <w:sz w:val="24"/>
          <w:szCs w:val="24"/>
        </w:rPr>
      </w:pPr>
    </w:p>
    <w:p w14:paraId="1B5944C6" w14:textId="0F114623" w:rsidR="009E50D6" w:rsidRPr="00D63B42" w:rsidRDefault="009E50D6" w:rsidP="003A1E44">
      <w:pPr>
        <w:bidi w:val="0"/>
        <w:spacing w:after="0" w:line="240" w:lineRule="auto"/>
        <w:contextualSpacing/>
        <w:jc w:val="both"/>
        <w:rPr>
          <w:rFonts w:asciiTheme="minorBidi" w:hAnsiTheme="minorBidi" w:cstheme="minorBidi"/>
          <w:sz w:val="24"/>
          <w:szCs w:val="24"/>
        </w:rPr>
      </w:pPr>
      <w:r w:rsidRPr="00D63B42">
        <w:rPr>
          <w:rFonts w:asciiTheme="minorBidi" w:hAnsiTheme="minorBidi" w:cstheme="minorBidi"/>
          <w:sz w:val="24"/>
          <w:szCs w:val="24"/>
        </w:rPr>
        <w:t xml:space="preserve">From childhood, one must be taught the skills to read and understand the simple meaning of </w:t>
      </w:r>
      <w:r w:rsidRPr="00D63B42">
        <w:rPr>
          <w:rFonts w:asciiTheme="minorBidi" w:hAnsiTheme="minorBidi" w:cstheme="minorBidi"/>
          <w:i/>
          <w:iCs/>
          <w:sz w:val="24"/>
          <w:szCs w:val="24"/>
        </w:rPr>
        <w:t xml:space="preserve">Torah </w:t>
      </w:r>
      <w:proofErr w:type="spellStart"/>
      <w:r w:rsidRPr="00D63B42">
        <w:rPr>
          <w:rFonts w:asciiTheme="minorBidi" w:hAnsiTheme="minorBidi" w:cstheme="minorBidi"/>
          <w:i/>
          <w:iCs/>
          <w:sz w:val="24"/>
          <w:szCs w:val="24"/>
        </w:rPr>
        <w:t>shebichtav</w:t>
      </w:r>
      <w:proofErr w:type="spellEnd"/>
      <w:r w:rsidRPr="00D63B42">
        <w:rPr>
          <w:rFonts w:asciiTheme="minorBidi" w:hAnsiTheme="minorBidi" w:cstheme="minorBidi"/>
          <w:sz w:val="24"/>
          <w:szCs w:val="24"/>
        </w:rPr>
        <w:t xml:space="preserve"> (</w:t>
      </w:r>
      <w:r w:rsidR="003A1E44">
        <w:rPr>
          <w:rFonts w:asciiTheme="minorBidi" w:hAnsiTheme="minorBidi" w:cstheme="minorBidi"/>
          <w:sz w:val="24"/>
          <w:szCs w:val="24"/>
        </w:rPr>
        <w:t>S</w:t>
      </w:r>
      <w:r w:rsidRPr="00D63B42">
        <w:rPr>
          <w:rFonts w:asciiTheme="minorBidi" w:hAnsiTheme="minorBidi" w:cstheme="minorBidi"/>
          <w:sz w:val="24"/>
          <w:szCs w:val="24"/>
        </w:rPr>
        <w:t>cripture).</w:t>
      </w:r>
      <w:r w:rsidRPr="00D63B42">
        <w:rPr>
          <w:rStyle w:val="FootnoteReference"/>
          <w:rFonts w:asciiTheme="minorBidi" w:hAnsiTheme="minorBidi" w:cstheme="minorBidi"/>
          <w:sz w:val="24"/>
          <w:szCs w:val="24"/>
        </w:rPr>
        <w:footnoteReference w:id="11"/>
      </w:r>
      <w:r w:rsidRPr="00D63B42">
        <w:rPr>
          <w:rFonts w:asciiTheme="minorBidi" w:hAnsiTheme="minorBidi" w:cstheme="minorBidi"/>
          <w:sz w:val="24"/>
          <w:szCs w:val="24"/>
        </w:rPr>
        <w:t xml:space="preserve"> From there, the </w:t>
      </w:r>
      <w:proofErr w:type="spellStart"/>
      <w:r w:rsidRPr="00D63B42">
        <w:rPr>
          <w:rFonts w:asciiTheme="minorBidi" w:hAnsiTheme="minorBidi" w:cstheme="minorBidi"/>
          <w:sz w:val="24"/>
          <w:szCs w:val="24"/>
        </w:rPr>
        <w:t>Rambam</w:t>
      </w:r>
      <w:proofErr w:type="spellEnd"/>
      <w:r w:rsidRPr="00D63B42">
        <w:rPr>
          <w:rFonts w:asciiTheme="minorBidi" w:hAnsiTheme="minorBidi" w:cstheme="minorBidi"/>
          <w:sz w:val="24"/>
          <w:szCs w:val="24"/>
        </w:rPr>
        <w:t xml:space="preserve"> describes a progression in keeping the </w:t>
      </w:r>
      <w:proofErr w:type="spellStart"/>
      <w:r w:rsidRPr="00D63B42">
        <w:rPr>
          <w:rFonts w:asciiTheme="minorBidi" w:hAnsiTheme="minorBidi" w:cstheme="minorBidi"/>
          <w:sz w:val="24"/>
          <w:szCs w:val="24"/>
        </w:rPr>
        <w:t>mitzva</w:t>
      </w:r>
      <w:proofErr w:type="spellEnd"/>
      <w:r w:rsidRPr="00D63B42">
        <w:rPr>
          <w:rFonts w:asciiTheme="minorBidi" w:hAnsiTheme="minorBidi" w:cstheme="minorBidi"/>
          <w:sz w:val="24"/>
          <w:szCs w:val="24"/>
        </w:rPr>
        <w:t xml:space="preserve">, moving from mastery of </w:t>
      </w:r>
      <w:r w:rsidRPr="00D63B42">
        <w:rPr>
          <w:rFonts w:asciiTheme="minorBidi" w:hAnsiTheme="minorBidi" w:cstheme="minorBidi"/>
          <w:i/>
          <w:iCs/>
          <w:sz w:val="24"/>
          <w:szCs w:val="24"/>
        </w:rPr>
        <w:t xml:space="preserve">Torah </w:t>
      </w:r>
      <w:proofErr w:type="spellStart"/>
      <w:r w:rsidRPr="00D63B42">
        <w:rPr>
          <w:rFonts w:asciiTheme="minorBidi" w:hAnsiTheme="minorBidi" w:cstheme="minorBidi"/>
          <w:i/>
          <w:iCs/>
          <w:sz w:val="24"/>
          <w:szCs w:val="24"/>
        </w:rPr>
        <w:t>shebichtav</w:t>
      </w:r>
      <w:proofErr w:type="spellEnd"/>
      <w:r w:rsidRPr="00D63B42">
        <w:rPr>
          <w:rFonts w:asciiTheme="minorBidi" w:hAnsiTheme="minorBidi" w:cstheme="minorBidi"/>
          <w:sz w:val="24"/>
          <w:szCs w:val="24"/>
        </w:rPr>
        <w:t xml:space="preserve"> to mastery of </w:t>
      </w:r>
      <w:r w:rsidRPr="00D63B42">
        <w:rPr>
          <w:rFonts w:asciiTheme="minorBidi" w:hAnsiTheme="minorBidi" w:cstheme="minorBidi"/>
          <w:i/>
          <w:iCs/>
          <w:sz w:val="24"/>
          <w:szCs w:val="24"/>
        </w:rPr>
        <w:t xml:space="preserve">Torah </w:t>
      </w:r>
      <w:proofErr w:type="spellStart"/>
      <w:r w:rsidRPr="00D63B42">
        <w:rPr>
          <w:rFonts w:asciiTheme="minorBidi" w:hAnsiTheme="minorBidi" w:cstheme="minorBidi"/>
          <w:i/>
          <w:iCs/>
          <w:sz w:val="24"/>
          <w:szCs w:val="24"/>
        </w:rPr>
        <w:t>shebe'al</w:t>
      </w:r>
      <w:proofErr w:type="spellEnd"/>
      <w:r w:rsidRPr="00D63B42">
        <w:rPr>
          <w:rFonts w:asciiTheme="minorBidi" w:hAnsiTheme="minorBidi" w:cstheme="minorBidi"/>
          <w:i/>
          <w:iCs/>
          <w:sz w:val="24"/>
          <w:szCs w:val="24"/>
        </w:rPr>
        <w:t xml:space="preserve"> </w:t>
      </w:r>
      <w:proofErr w:type="spellStart"/>
      <w:r w:rsidRPr="00D63B42">
        <w:rPr>
          <w:rFonts w:asciiTheme="minorBidi" w:hAnsiTheme="minorBidi" w:cstheme="minorBidi"/>
          <w:i/>
          <w:iCs/>
          <w:sz w:val="24"/>
          <w:szCs w:val="24"/>
        </w:rPr>
        <w:t>peh</w:t>
      </w:r>
      <w:proofErr w:type="spellEnd"/>
      <w:r w:rsidRPr="00D63B42">
        <w:rPr>
          <w:rFonts w:asciiTheme="minorBidi" w:hAnsiTheme="minorBidi" w:cstheme="minorBidi"/>
          <w:sz w:val="24"/>
          <w:szCs w:val="24"/>
        </w:rPr>
        <w:t xml:space="preserve"> (Oral Torah, i.e. rabbinic literature), </w:t>
      </w:r>
      <w:r w:rsidR="003A1E44">
        <w:rPr>
          <w:rFonts w:asciiTheme="minorBidi" w:hAnsiTheme="minorBidi" w:cstheme="minorBidi"/>
          <w:sz w:val="24"/>
          <w:szCs w:val="24"/>
        </w:rPr>
        <w:t xml:space="preserve">and then </w:t>
      </w:r>
      <w:r w:rsidRPr="00D63B42">
        <w:rPr>
          <w:rFonts w:asciiTheme="minorBidi" w:hAnsiTheme="minorBidi" w:cstheme="minorBidi"/>
          <w:sz w:val="24"/>
          <w:szCs w:val="24"/>
        </w:rPr>
        <w:t>to more developed and metaphysical Torah thinking.</w:t>
      </w:r>
      <w:r w:rsidRPr="00D63B42">
        <w:rPr>
          <w:rStyle w:val="FootnoteReference"/>
          <w:rFonts w:asciiTheme="minorBidi" w:hAnsiTheme="minorBidi" w:cstheme="minorBidi"/>
          <w:sz w:val="24"/>
          <w:szCs w:val="24"/>
        </w:rPr>
        <w:footnoteReference w:id="12"/>
      </w:r>
      <w:r w:rsidRPr="00D63B42">
        <w:rPr>
          <w:rFonts w:asciiTheme="minorBidi" w:hAnsiTheme="minorBidi" w:cstheme="minorBidi"/>
          <w:sz w:val="24"/>
          <w:szCs w:val="24"/>
        </w:rPr>
        <w:t xml:space="preserve"> </w:t>
      </w:r>
    </w:p>
    <w:p w14:paraId="5F6C93E2" w14:textId="77777777" w:rsidR="009E50D6" w:rsidRPr="00D63B42" w:rsidRDefault="009E50D6" w:rsidP="00D63B42">
      <w:pPr>
        <w:bidi w:val="0"/>
        <w:spacing w:after="0" w:line="240" w:lineRule="auto"/>
        <w:contextualSpacing/>
        <w:jc w:val="both"/>
        <w:rPr>
          <w:rFonts w:asciiTheme="minorBidi" w:hAnsiTheme="minorBidi" w:cstheme="minorBidi"/>
          <w:sz w:val="24"/>
          <w:szCs w:val="24"/>
        </w:rPr>
      </w:pPr>
    </w:p>
    <w:p w14:paraId="2E6191F2" w14:textId="603F6B57" w:rsidR="009E50D6" w:rsidRPr="00D63B42" w:rsidRDefault="009E50D6" w:rsidP="003A1E44">
      <w:pPr>
        <w:bidi w:val="0"/>
        <w:spacing w:after="0" w:line="240" w:lineRule="auto"/>
        <w:contextualSpacing/>
        <w:jc w:val="both"/>
        <w:rPr>
          <w:rFonts w:asciiTheme="minorBidi" w:hAnsiTheme="minorBidi" w:cstheme="minorBidi"/>
          <w:sz w:val="24"/>
          <w:szCs w:val="24"/>
        </w:rPr>
      </w:pPr>
      <w:r w:rsidRPr="00D63B42">
        <w:rPr>
          <w:rFonts w:asciiTheme="minorBidi" w:hAnsiTheme="minorBidi" w:cstheme="minorBidi"/>
          <w:sz w:val="24"/>
          <w:szCs w:val="24"/>
        </w:rPr>
        <w:t xml:space="preserve">Since the Babylonian Talmud incorporates both scriptural passages and Oral Torah, Talmud study plays a central role in fulfilling the </w:t>
      </w:r>
      <w:proofErr w:type="spellStart"/>
      <w:r w:rsidRPr="00D63B42">
        <w:rPr>
          <w:rFonts w:asciiTheme="minorBidi" w:hAnsiTheme="minorBidi" w:cstheme="minorBidi"/>
          <w:sz w:val="24"/>
          <w:szCs w:val="24"/>
        </w:rPr>
        <w:t>mitzva</w:t>
      </w:r>
      <w:proofErr w:type="spellEnd"/>
      <w:r w:rsidRPr="00D63B42">
        <w:rPr>
          <w:rFonts w:asciiTheme="minorBidi" w:hAnsiTheme="minorBidi" w:cstheme="minorBidi"/>
          <w:sz w:val="24"/>
          <w:szCs w:val="24"/>
        </w:rPr>
        <w:t xml:space="preserve"> of </w:t>
      </w:r>
      <w:proofErr w:type="spellStart"/>
      <w:proofErr w:type="gramStart"/>
      <w:r w:rsidR="003A1E44">
        <w:rPr>
          <w:rFonts w:asciiTheme="minorBidi" w:hAnsiTheme="minorBidi" w:cstheme="minorBidi"/>
          <w:i/>
          <w:iCs/>
          <w:sz w:val="24"/>
          <w:szCs w:val="24"/>
        </w:rPr>
        <w:t>t</w:t>
      </w:r>
      <w:r w:rsidR="003A1E44" w:rsidRPr="00D63B42">
        <w:rPr>
          <w:rFonts w:asciiTheme="minorBidi" w:hAnsiTheme="minorBidi" w:cstheme="minorBidi"/>
          <w:i/>
          <w:iCs/>
          <w:sz w:val="24"/>
          <w:szCs w:val="24"/>
        </w:rPr>
        <w:t>almud</w:t>
      </w:r>
      <w:proofErr w:type="spellEnd"/>
      <w:proofErr w:type="gramEnd"/>
      <w:r w:rsidR="003A1E44" w:rsidRPr="00D63B42">
        <w:rPr>
          <w:rFonts w:asciiTheme="minorBidi" w:hAnsiTheme="minorBidi" w:cstheme="minorBidi"/>
          <w:sz w:val="24"/>
          <w:szCs w:val="24"/>
        </w:rPr>
        <w:t xml:space="preserve"> </w:t>
      </w:r>
      <w:r w:rsidRPr="00D63B42">
        <w:rPr>
          <w:rFonts w:asciiTheme="minorBidi" w:hAnsiTheme="minorBidi" w:cstheme="minorBidi"/>
          <w:i/>
          <w:iCs/>
          <w:sz w:val="24"/>
          <w:szCs w:val="24"/>
        </w:rPr>
        <w:t>Torah</w:t>
      </w:r>
      <w:r w:rsidRPr="00D63B42">
        <w:rPr>
          <w:rFonts w:asciiTheme="minorBidi" w:hAnsiTheme="minorBidi" w:cstheme="minorBidi"/>
          <w:sz w:val="24"/>
          <w:szCs w:val="24"/>
        </w:rPr>
        <w:t>.</w:t>
      </w:r>
      <w:r w:rsidRPr="00D63B42">
        <w:rPr>
          <w:rStyle w:val="FootnoteReference"/>
          <w:rFonts w:asciiTheme="minorBidi" w:hAnsiTheme="minorBidi" w:cstheme="minorBidi"/>
          <w:sz w:val="24"/>
          <w:szCs w:val="24"/>
        </w:rPr>
        <w:footnoteReference w:id="13"/>
      </w:r>
      <w:r w:rsidRPr="00D63B42">
        <w:rPr>
          <w:rFonts w:asciiTheme="minorBidi" w:hAnsiTheme="minorBidi" w:cstheme="minorBidi"/>
          <w:sz w:val="24"/>
          <w:szCs w:val="24"/>
        </w:rPr>
        <w:t xml:space="preserve"> However, </w:t>
      </w:r>
      <w:r w:rsidR="003A1E44">
        <w:rPr>
          <w:rFonts w:asciiTheme="minorBidi" w:hAnsiTheme="minorBidi" w:cstheme="minorBidi"/>
          <w:sz w:val="24"/>
          <w:szCs w:val="24"/>
        </w:rPr>
        <w:t xml:space="preserve">an </w:t>
      </w:r>
      <w:r w:rsidRPr="00D63B42">
        <w:rPr>
          <w:rFonts w:asciiTheme="minorBidi" w:hAnsiTheme="minorBidi" w:cstheme="minorBidi"/>
          <w:sz w:val="24"/>
          <w:szCs w:val="24"/>
        </w:rPr>
        <w:t xml:space="preserve">exclusive </w:t>
      </w:r>
      <w:r w:rsidR="003A1E44">
        <w:rPr>
          <w:rFonts w:asciiTheme="minorBidi" w:hAnsiTheme="minorBidi" w:cstheme="minorBidi"/>
          <w:sz w:val="24"/>
          <w:szCs w:val="24"/>
        </w:rPr>
        <w:t xml:space="preserve">focus on study of the </w:t>
      </w:r>
      <w:r w:rsidRPr="00D63B42">
        <w:rPr>
          <w:rFonts w:asciiTheme="minorBidi" w:hAnsiTheme="minorBidi" w:cstheme="minorBidi"/>
          <w:sz w:val="24"/>
          <w:szCs w:val="24"/>
        </w:rPr>
        <w:t>Talmud</w:t>
      </w:r>
      <w:r w:rsidR="003A1E44">
        <w:rPr>
          <w:rFonts w:asciiTheme="minorBidi" w:hAnsiTheme="minorBidi" w:cstheme="minorBidi"/>
          <w:sz w:val="24"/>
          <w:szCs w:val="24"/>
        </w:rPr>
        <w:t>,</w:t>
      </w:r>
      <w:r w:rsidRPr="00D63B42">
        <w:rPr>
          <w:rFonts w:asciiTheme="minorBidi" w:hAnsiTheme="minorBidi" w:cstheme="minorBidi"/>
          <w:sz w:val="24"/>
          <w:szCs w:val="24"/>
        </w:rPr>
        <w:t xml:space="preserve"> to the neglect of basic </w:t>
      </w:r>
      <w:proofErr w:type="spellStart"/>
      <w:r w:rsidRPr="00D63B42">
        <w:rPr>
          <w:rFonts w:asciiTheme="minorBidi" w:hAnsiTheme="minorBidi" w:cstheme="minorBidi"/>
          <w:sz w:val="24"/>
          <w:szCs w:val="24"/>
        </w:rPr>
        <w:t>halachic</w:t>
      </w:r>
      <w:proofErr w:type="spellEnd"/>
      <w:r w:rsidRPr="00D63B42">
        <w:rPr>
          <w:rFonts w:asciiTheme="minorBidi" w:hAnsiTheme="minorBidi" w:cstheme="minorBidi"/>
          <w:sz w:val="24"/>
          <w:szCs w:val="24"/>
        </w:rPr>
        <w:t xml:space="preserve"> knowledge</w:t>
      </w:r>
      <w:r w:rsidR="003A1E44">
        <w:rPr>
          <w:rFonts w:asciiTheme="minorBidi" w:hAnsiTheme="minorBidi" w:cstheme="minorBidi"/>
          <w:sz w:val="24"/>
          <w:szCs w:val="24"/>
        </w:rPr>
        <w:t>,</w:t>
      </w:r>
      <w:r w:rsidRPr="00D63B42">
        <w:rPr>
          <w:rFonts w:asciiTheme="minorBidi" w:hAnsiTheme="minorBidi" w:cstheme="minorBidi"/>
          <w:sz w:val="24"/>
          <w:szCs w:val="24"/>
        </w:rPr>
        <w:t xml:space="preserve"> does not fulfill the obligation of </w:t>
      </w:r>
      <w:proofErr w:type="spellStart"/>
      <w:proofErr w:type="gramStart"/>
      <w:r w:rsidRPr="00D63B42">
        <w:rPr>
          <w:rFonts w:asciiTheme="minorBidi" w:hAnsiTheme="minorBidi" w:cstheme="minorBidi"/>
          <w:i/>
          <w:iCs/>
          <w:sz w:val="24"/>
          <w:szCs w:val="24"/>
        </w:rPr>
        <w:t>talmud</w:t>
      </w:r>
      <w:proofErr w:type="spellEnd"/>
      <w:proofErr w:type="gramEnd"/>
      <w:r w:rsidRPr="00D63B42">
        <w:rPr>
          <w:rFonts w:asciiTheme="minorBidi" w:hAnsiTheme="minorBidi" w:cstheme="minorBidi"/>
          <w:sz w:val="24"/>
          <w:szCs w:val="24"/>
        </w:rPr>
        <w:t xml:space="preserve"> </w:t>
      </w:r>
      <w:r w:rsidRPr="00D63B42">
        <w:rPr>
          <w:rFonts w:asciiTheme="minorBidi" w:hAnsiTheme="minorBidi" w:cstheme="minorBidi"/>
          <w:i/>
          <w:iCs/>
          <w:sz w:val="24"/>
          <w:szCs w:val="24"/>
        </w:rPr>
        <w:t>Torah</w:t>
      </w:r>
      <w:r w:rsidRPr="00D63B42">
        <w:rPr>
          <w:rFonts w:asciiTheme="minorBidi" w:hAnsiTheme="minorBidi" w:cstheme="minorBidi"/>
          <w:sz w:val="24"/>
          <w:szCs w:val="24"/>
        </w:rPr>
        <w:t>.</w:t>
      </w:r>
      <w:r w:rsidRPr="00D63B42">
        <w:rPr>
          <w:rStyle w:val="FootnoteReference"/>
          <w:rFonts w:asciiTheme="minorBidi" w:hAnsiTheme="minorBidi" w:cstheme="minorBidi"/>
          <w:sz w:val="24"/>
          <w:szCs w:val="24"/>
        </w:rPr>
        <w:footnoteReference w:id="14"/>
      </w:r>
    </w:p>
    <w:p w14:paraId="6372321F" w14:textId="77777777" w:rsidR="009E50D6" w:rsidRPr="00D63B42" w:rsidRDefault="009E50D6" w:rsidP="00D63B42">
      <w:pPr>
        <w:bidi w:val="0"/>
        <w:spacing w:after="0" w:line="240" w:lineRule="auto"/>
        <w:contextualSpacing/>
        <w:jc w:val="both"/>
        <w:rPr>
          <w:rFonts w:asciiTheme="minorBidi" w:hAnsiTheme="minorBidi" w:cstheme="minorBidi"/>
          <w:sz w:val="24"/>
          <w:szCs w:val="24"/>
        </w:rPr>
      </w:pPr>
    </w:p>
    <w:p w14:paraId="35FF6F4A" w14:textId="7C05C6A3" w:rsidR="009E50D6" w:rsidRPr="00D63B42" w:rsidRDefault="009E50D6" w:rsidP="003A1E44">
      <w:pPr>
        <w:bidi w:val="0"/>
        <w:spacing w:after="0" w:line="240" w:lineRule="auto"/>
        <w:contextualSpacing/>
        <w:jc w:val="both"/>
        <w:rPr>
          <w:rFonts w:asciiTheme="minorBidi" w:hAnsiTheme="minorBidi" w:cstheme="minorBidi"/>
          <w:sz w:val="24"/>
          <w:szCs w:val="24"/>
        </w:rPr>
      </w:pPr>
      <w:r w:rsidRPr="00D63B42">
        <w:rPr>
          <w:rFonts w:asciiTheme="minorBidi" w:hAnsiTheme="minorBidi" w:cstheme="minorBidi"/>
          <w:sz w:val="24"/>
          <w:szCs w:val="24"/>
        </w:rPr>
        <w:t xml:space="preserve">At absolute minimum, one can fulfill the </w:t>
      </w:r>
      <w:proofErr w:type="spellStart"/>
      <w:r w:rsidRPr="00D63B42">
        <w:rPr>
          <w:rFonts w:asciiTheme="minorBidi" w:hAnsiTheme="minorBidi" w:cstheme="minorBidi"/>
          <w:sz w:val="24"/>
          <w:szCs w:val="24"/>
        </w:rPr>
        <w:t>mitzva</w:t>
      </w:r>
      <w:proofErr w:type="spellEnd"/>
      <w:r w:rsidRPr="00D63B42">
        <w:rPr>
          <w:rFonts w:asciiTheme="minorBidi" w:hAnsiTheme="minorBidi" w:cstheme="minorBidi"/>
          <w:sz w:val="24"/>
          <w:szCs w:val="24"/>
        </w:rPr>
        <w:t xml:space="preserve"> in a few moments a day.</w:t>
      </w:r>
      <w:r w:rsidRPr="00D63B42">
        <w:rPr>
          <w:rStyle w:val="FootnoteReference"/>
          <w:rFonts w:asciiTheme="minorBidi" w:hAnsiTheme="minorBidi" w:cstheme="minorBidi"/>
          <w:sz w:val="24"/>
          <w:szCs w:val="24"/>
        </w:rPr>
        <w:footnoteReference w:id="15"/>
      </w:r>
      <w:r w:rsidRPr="00D63B42">
        <w:rPr>
          <w:rFonts w:asciiTheme="minorBidi" w:hAnsiTheme="minorBidi" w:cstheme="minorBidi"/>
          <w:sz w:val="24"/>
          <w:szCs w:val="24"/>
        </w:rPr>
        <w:t xml:space="preserve"> Better, one can fulfill the command by learning some </w:t>
      </w:r>
      <w:r w:rsidR="003A1E44">
        <w:rPr>
          <w:rFonts w:asciiTheme="minorBidi" w:hAnsiTheme="minorBidi" w:cstheme="minorBidi"/>
          <w:sz w:val="24"/>
          <w:szCs w:val="24"/>
        </w:rPr>
        <w:t>S</w:t>
      </w:r>
      <w:r w:rsidR="003A1E44" w:rsidRPr="00D63B42">
        <w:rPr>
          <w:rFonts w:asciiTheme="minorBidi" w:hAnsiTheme="minorBidi" w:cstheme="minorBidi"/>
          <w:sz w:val="24"/>
          <w:szCs w:val="24"/>
        </w:rPr>
        <w:t>cripture</w:t>
      </w:r>
      <w:r w:rsidRPr="00D63B42">
        <w:rPr>
          <w:rFonts w:asciiTheme="minorBidi" w:hAnsiTheme="minorBidi" w:cstheme="minorBidi"/>
          <w:sz w:val="24"/>
          <w:szCs w:val="24"/>
        </w:rPr>
        <w:t xml:space="preserve">, </w:t>
      </w:r>
      <w:proofErr w:type="spellStart"/>
      <w:r w:rsidRPr="00D63B42">
        <w:rPr>
          <w:rFonts w:asciiTheme="minorBidi" w:hAnsiTheme="minorBidi" w:cstheme="minorBidi"/>
          <w:sz w:val="24"/>
          <w:szCs w:val="24"/>
        </w:rPr>
        <w:t>Mishna</w:t>
      </w:r>
      <w:proofErr w:type="spellEnd"/>
      <w:r w:rsidRPr="00D63B42">
        <w:rPr>
          <w:rFonts w:asciiTheme="minorBidi" w:hAnsiTheme="minorBidi" w:cstheme="minorBidi"/>
          <w:sz w:val="24"/>
          <w:szCs w:val="24"/>
        </w:rPr>
        <w:t>, and Talmud each morning (and night), as is customary following the daily morning blessings on the Torah.</w:t>
      </w:r>
    </w:p>
    <w:p w14:paraId="2EF9B41E" w14:textId="77777777" w:rsidR="009E50D6" w:rsidRPr="00D63B42" w:rsidRDefault="009E50D6" w:rsidP="00D63B42">
      <w:pPr>
        <w:bidi w:val="0"/>
        <w:spacing w:after="0" w:line="240" w:lineRule="auto"/>
        <w:contextualSpacing/>
        <w:jc w:val="both"/>
        <w:rPr>
          <w:rFonts w:asciiTheme="minorBidi" w:hAnsiTheme="minorBidi" w:cstheme="minorBidi"/>
          <w:sz w:val="24"/>
          <w:szCs w:val="24"/>
        </w:rPr>
      </w:pPr>
    </w:p>
    <w:p w14:paraId="7028CA27" w14:textId="71E439C1" w:rsidR="009E50D6" w:rsidRPr="00D63B42" w:rsidRDefault="009E50D6" w:rsidP="00D63B42">
      <w:pPr>
        <w:bidi w:val="0"/>
        <w:spacing w:after="0" w:line="240" w:lineRule="auto"/>
        <w:contextualSpacing/>
        <w:jc w:val="both"/>
        <w:rPr>
          <w:rFonts w:asciiTheme="minorBidi" w:hAnsiTheme="minorBidi" w:cstheme="minorBidi"/>
          <w:sz w:val="24"/>
          <w:szCs w:val="24"/>
        </w:rPr>
      </w:pPr>
      <w:r w:rsidRPr="00D63B42">
        <w:rPr>
          <w:rFonts w:asciiTheme="minorBidi" w:hAnsiTheme="minorBidi" w:cstheme="minorBidi"/>
          <w:sz w:val="24"/>
          <w:szCs w:val="24"/>
        </w:rPr>
        <w:t xml:space="preserve">While minimum fulfillment of the </w:t>
      </w:r>
      <w:proofErr w:type="spellStart"/>
      <w:r w:rsidRPr="00D63B42">
        <w:rPr>
          <w:rFonts w:asciiTheme="minorBidi" w:hAnsiTheme="minorBidi" w:cstheme="minorBidi"/>
          <w:sz w:val="24"/>
          <w:szCs w:val="24"/>
        </w:rPr>
        <w:t>mitzva</w:t>
      </w:r>
      <w:proofErr w:type="spellEnd"/>
      <w:r w:rsidRPr="00D63B42">
        <w:rPr>
          <w:rFonts w:asciiTheme="minorBidi" w:hAnsiTheme="minorBidi" w:cstheme="minorBidi"/>
          <w:sz w:val="24"/>
          <w:szCs w:val="24"/>
        </w:rPr>
        <w:t xml:space="preserve"> of </w:t>
      </w:r>
      <w:proofErr w:type="spellStart"/>
      <w:proofErr w:type="gramStart"/>
      <w:r w:rsidRPr="00D63B42">
        <w:rPr>
          <w:rFonts w:asciiTheme="minorBidi" w:hAnsiTheme="minorBidi" w:cstheme="minorBidi"/>
          <w:i/>
          <w:iCs/>
          <w:sz w:val="24"/>
          <w:szCs w:val="24"/>
        </w:rPr>
        <w:t>talmud</w:t>
      </w:r>
      <w:proofErr w:type="spellEnd"/>
      <w:proofErr w:type="gramEnd"/>
      <w:r w:rsidRPr="00D63B42">
        <w:rPr>
          <w:rFonts w:asciiTheme="minorBidi" w:hAnsiTheme="minorBidi" w:cstheme="minorBidi"/>
          <w:i/>
          <w:iCs/>
          <w:sz w:val="24"/>
          <w:szCs w:val="24"/>
        </w:rPr>
        <w:t xml:space="preserve"> Torah</w:t>
      </w:r>
      <w:r w:rsidRPr="00D63B42">
        <w:rPr>
          <w:rFonts w:asciiTheme="minorBidi" w:hAnsiTheme="minorBidi" w:cstheme="minorBidi"/>
          <w:sz w:val="24"/>
          <w:szCs w:val="24"/>
        </w:rPr>
        <w:t xml:space="preserve"> is well defined, maximal fulfillment is not. Optimally, </w:t>
      </w:r>
      <w:proofErr w:type="spellStart"/>
      <w:proofErr w:type="gramStart"/>
      <w:r w:rsidRPr="00D63B42">
        <w:rPr>
          <w:rFonts w:asciiTheme="minorBidi" w:hAnsiTheme="minorBidi" w:cstheme="minorBidi"/>
          <w:i/>
          <w:iCs/>
          <w:sz w:val="24"/>
          <w:szCs w:val="24"/>
        </w:rPr>
        <w:t>talmud</w:t>
      </w:r>
      <w:proofErr w:type="spellEnd"/>
      <w:proofErr w:type="gramEnd"/>
      <w:r w:rsidRPr="00D63B42">
        <w:rPr>
          <w:rFonts w:asciiTheme="minorBidi" w:hAnsiTheme="minorBidi" w:cstheme="minorBidi"/>
          <w:i/>
          <w:iCs/>
          <w:sz w:val="24"/>
          <w:szCs w:val="24"/>
        </w:rPr>
        <w:t xml:space="preserve"> Torah</w:t>
      </w:r>
      <w:r w:rsidRPr="00D63B42">
        <w:rPr>
          <w:rFonts w:asciiTheme="minorBidi" w:hAnsiTheme="minorBidi" w:cstheme="minorBidi"/>
          <w:sz w:val="24"/>
          <w:szCs w:val="24"/>
        </w:rPr>
        <w:t xml:space="preserve"> should take up as much </w:t>
      </w:r>
      <w:r w:rsidRPr="00D63B42">
        <w:rPr>
          <w:rFonts w:asciiTheme="minorBidi" w:hAnsiTheme="minorBidi" w:cstheme="minorBidi"/>
          <w:sz w:val="24"/>
          <w:szCs w:val="24"/>
        </w:rPr>
        <w:lastRenderedPageBreak/>
        <w:t>time and energy as a person can give it. Some authorities rule that failure to keep Torah in mind constantly, to transmit it, violates a Biblical command to remember the revelation at Sinai.</w:t>
      </w:r>
      <w:r w:rsidRPr="00D63B42">
        <w:rPr>
          <w:rStyle w:val="FootnoteReference"/>
          <w:rFonts w:asciiTheme="minorBidi" w:hAnsiTheme="minorBidi" w:cstheme="minorBidi"/>
          <w:sz w:val="24"/>
          <w:szCs w:val="24"/>
        </w:rPr>
        <w:footnoteReference w:id="16"/>
      </w:r>
    </w:p>
    <w:p w14:paraId="67E020D1" w14:textId="3AA4D04C" w:rsidR="009E50D6" w:rsidRPr="00D63B42" w:rsidRDefault="009E50D6" w:rsidP="00D63B42">
      <w:pPr>
        <w:pStyle w:val="Heading1"/>
        <w:jc w:val="both"/>
        <w:rPr>
          <w:rFonts w:asciiTheme="minorBidi" w:hAnsiTheme="minorBidi" w:cstheme="minorBidi"/>
          <w:b/>
          <w:bCs/>
          <w:sz w:val="24"/>
          <w:szCs w:val="24"/>
        </w:rPr>
      </w:pPr>
      <w:bookmarkStart w:id="3" w:name="_Women's_Exemption"/>
      <w:bookmarkEnd w:id="3"/>
      <w:r w:rsidRPr="00D63B42">
        <w:rPr>
          <w:rFonts w:asciiTheme="minorBidi" w:hAnsiTheme="minorBidi" w:cstheme="minorBidi"/>
          <w:b/>
          <w:bCs/>
          <w:sz w:val="24"/>
          <w:szCs w:val="24"/>
        </w:rPr>
        <w:t>Women's Exemption</w:t>
      </w:r>
    </w:p>
    <w:p w14:paraId="1C57EC70" w14:textId="1FE9FCE8" w:rsidR="009E50D6" w:rsidRPr="00D63B42" w:rsidRDefault="009E50D6" w:rsidP="00D63B42">
      <w:pPr>
        <w:bidi w:val="0"/>
        <w:spacing w:after="0" w:line="240" w:lineRule="auto"/>
        <w:contextualSpacing/>
        <w:jc w:val="both"/>
        <w:rPr>
          <w:rFonts w:asciiTheme="minorBidi" w:hAnsiTheme="minorBidi" w:cstheme="minorBidi"/>
          <w:sz w:val="24"/>
          <w:szCs w:val="24"/>
        </w:rPr>
      </w:pPr>
      <w:r w:rsidRPr="00D63B42">
        <w:rPr>
          <w:rFonts w:asciiTheme="minorBidi" w:hAnsiTheme="minorBidi" w:cstheme="minorBidi"/>
          <w:sz w:val="24"/>
          <w:szCs w:val="24"/>
        </w:rPr>
        <w:t xml:space="preserve">Women are exempt from the formal </w:t>
      </w:r>
      <w:proofErr w:type="spellStart"/>
      <w:r w:rsidRPr="00D63B42">
        <w:rPr>
          <w:rFonts w:asciiTheme="minorBidi" w:hAnsiTheme="minorBidi" w:cstheme="minorBidi"/>
          <w:sz w:val="24"/>
          <w:szCs w:val="24"/>
        </w:rPr>
        <w:t>mitzva</w:t>
      </w:r>
      <w:proofErr w:type="spellEnd"/>
      <w:r w:rsidRPr="00D63B42">
        <w:rPr>
          <w:rFonts w:asciiTheme="minorBidi" w:hAnsiTheme="minorBidi" w:cstheme="minorBidi"/>
          <w:sz w:val="24"/>
          <w:szCs w:val="24"/>
        </w:rPr>
        <w:t xml:space="preserve"> of </w:t>
      </w:r>
      <w:r w:rsidRPr="00D63B42">
        <w:rPr>
          <w:rFonts w:asciiTheme="minorBidi" w:hAnsiTheme="minorBidi" w:cstheme="minorBidi"/>
          <w:i/>
          <w:iCs/>
          <w:sz w:val="24"/>
          <w:szCs w:val="24"/>
        </w:rPr>
        <w:t>Talmud</w:t>
      </w:r>
      <w:r w:rsidRPr="00D63B42">
        <w:rPr>
          <w:rFonts w:asciiTheme="minorBidi" w:hAnsiTheme="minorBidi" w:cstheme="minorBidi"/>
          <w:sz w:val="24"/>
          <w:szCs w:val="24"/>
        </w:rPr>
        <w:t xml:space="preserve"> </w:t>
      </w:r>
      <w:r w:rsidRPr="00D63B42">
        <w:rPr>
          <w:rFonts w:asciiTheme="minorBidi" w:hAnsiTheme="minorBidi" w:cstheme="minorBidi"/>
          <w:i/>
          <w:iCs/>
          <w:sz w:val="24"/>
          <w:szCs w:val="24"/>
        </w:rPr>
        <w:t>Torah</w:t>
      </w:r>
      <w:r w:rsidRPr="00D63B42">
        <w:rPr>
          <w:rFonts w:asciiTheme="minorBidi" w:hAnsiTheme="minorBidi" w:cstheme="minorBidi"/>
          <w:sz w:val="24"/>
          <w:szCs w:val="24"/>
        </w:rPr>
        <w:t xml:space="preserve">. This exemption is derived from a verse in the Torah. The second paragraph of </w:t>
      </w:r>
      <w:proofErr w:type="spellStart"/>
      <w:r w:rsidRPr="00D63B42">
        <w:rPr>
          <w:rFonts w:asciiTheme="minorBidi" w:hAnsiTheme="minorBidi" w:cstheme="minorBidi"/>
          <w:i/>
          <w:iCs/>
          <w:sz w:val="24"/>
          <w:szCs w:val="24"/>
        </w:rPr>
        <w:t>Shema</w:t>
      </w:r>
      <w:proofErr w:type="spellEnd"/>
      <w:r w:rsidRPr="00D63B42">
        <w:rPr>
          <w:rFonts w:asciiTheme="minorBidi" w:hAnsiTheme="minorBidi" w:cstheme="minorBidi"/>
          <w:sz w:val="24"/>
          <w:szCs w:val="24"/>
        </w:rPr>
        <w:t xml:space="preserve">, </w:t>
      </w:r>
      <w:proofErr w:type="spellStart"/>
      <w:r w:rsidRPr="00D63B42">
        <w:rPr>
          <w:rFonts w:asciiTheme="minorBidi" w:hAnsiTheme="minorBidi" w:cstheme="minorBidi"/>
          <w:i/>
          <w:iCs/>
          <w:sz w:val="24"/>
          <w:szCs w:val="24"/>
        </w:rPr>
        <w:t>ve-haya</w:t>
      </w:r>
      <w:proofErr w:type="spellEnd"/>
      <w:r w:rsidRPr="00D63B42">
        <w:rPr>
          <w:rFonts w:asciiTheme="minorBidi" w:hAnsiTheme="minorBidi" w:cstheme="minorBidi"/>
          <w:sz w:val="24"/>
          <w:szCs w:val="24"/>
        </w:rPr>
        <w:t xml:space="preserve"> </w:t>
      </w:r>
      <w:proofErr w:type="spellStart"/>
      <w:r w:rsidRPr="00D63B42">
        <w:rPr>
          <w:rFonts w:asciiTheme="minorBidi" w:hAnsiTheme="minorBidi" w:cstheme="minorBidi"/>
          <w:i/>
          <w:iCs/>
          <w:sz w:val="24"/>
          <w:szCs w:val="24"/>
        </w:rPr>
        <w:t>im</w:t>
      </w:r>
      <w:proofErr w:type="spellEnd"/>
      <w:r w:rsidRPr="00D63B42">
        <w:rPr>
          <w:rFonts w:asciiTheme="minorBidi" w:hAnsiTheme="minorBidi" w:cstheme="minorBidi"/>
          <w:i/>
          <w:iCs/>
          <w:sz w:val="24"/>
          <w:szCs w:val="24"/>
        </w:rPr>
        <w:t xml:space="preserve"> </w:t>
      </w:r>
      <w:proofErr w:type="spellStart"/>
      <w:r w:rsidRPr="00D63B42">
        <w:rPr>
          <w:rFonts w:asciiTheme="minorBidi" w:hAnsiTheme="minorBidi" w:cstheme="minorBidi"/>
          <w:i/>
          <w:iCs/>
          <w:sz w:val="24"/>
          <w:szCs w:val="24"/>
        </w:rPr>
        <w:t>shamo'a</w:t>
      </w:r>
      <w:proofErr w:type="spellEnd"/>
      <w:r w:rsidRPr="00D63B42">
        <w:rPr>
          <w:rFonts w:asciiTheme="minorBidi" w:hAnsiTheme="minorBidi" w:cstheme="minorBidi"/>
          <w:sz w:val="24"/>
          <w:szCs w:val="24"/>
        </w:rPr>
        <w:t xml:space="preserve">, includes one of the many verses that assert an obligation to learn and teach Torah: </w:t>
      </w:r>
    </w:p>
    <w:p w14:paraId="3C7FA91B" w14:textId="77777777" w:rsidR="009E50D6" w:rsidRPr="00D63B42" w:rsidRDefault="009E50D6" w:rsidP="00D63B42">
      <w:pPr>
        <w:bidi w:val="0"/>
        <w:spacing w:after="0" w:line="240" w:lineRule="auto"/>
        <w:contextualSpacing/>
        <w:jc w:val="both"/>
        <w:rPr>
          <w:rFonts w:asciiTheme="minorBidi" w:hAnsiTheme="minorBidi" w:cstheme="minorBidi"/>
          <w:sz w:val="24"/>
          <w:szCs w:val="24"/>
        </w:rPr>
      </w:pPr>
    </w:p>
    <w:p w14:paraId="135B9619" w14:textId="04A259D9" w:rsidR="009E50D6" w:rsidRPr="00D63B42" w:rsidRDefault="009E50D6" w:rsidP="00D63B42">
      <w:pPr>
        <w:bidi w:val="0"/>
        <w:spacing w:after="0" w:line="240" w:lineRule="auto"/>
        <w:ind w:left="283" w:right="283"/>
        <w:contextualSpacing/>
        <w:jc w:val="both"/>
        <w:rPr>
          <w:rFonts w:asciiTheme="minorBidi" w:hAnsiTheme="minorBidi" w:cstheme="minorBidi"/>
          <w:sz w:val="24"/>
          <w:szCs w:val="24"/>
        </w:rPr>
      </w:pPr>
      <w:proofErr w:type="spellStart"/>
      <w:r w:rsidRPr="00D63B42">
        <w:rPr>
          <w:rFonts w:asciiTheme="minorBidi" w:hAnsiTheme="minorBidi" w:cstheme="minorBidi"/>
          <w:sz w:val="24"/>
          <w:szCs w:val="24"/>
          <w:u w:val="single"/>
        </w:rPr>
        <w:t>Devarim</w:t>
      </w:r>
      <w:proofErr w:type="spellEnd"/>
      <w:r w:rsidRPr="00D63B42">
        <w:rPr>
          <w:rFonts w:asciiTheme="minorBidi" w:hAnsiTheme="minorBidi" w:cstheme="minorBidi"/>
          <w:sz w:val="24"/>
          <w:szCs w:val="24"/>
          <w:u w:val="single"/>
        </w:rPr>
        <w:t xml:space="preserve"> 11:19</w:t>
      </w:r>
      <w:r w:rsidRPr="00D63B42">
        <w:rPr>
          <w:rFonts w:asciiTheme="minorBidi" w:hAnsiTheme="minorBidi" w:cstheme="minorBidi"/>
          <w:sz w:val="24"/>
          <w:szCs w:val="24"/>
        </w:rPr>
        <w:t xml:space="preserve"> And you will teach them [to] your children [</w:t>
      </w:r>
      <w:proofErr w:type="spellStart"/>
      <w:r w:rsidRPr="00D63B42">
        <w:rPr>
          <w:rFonts w:asciiTheme="minorBidi" w:hAnsiTheme="minorBidi" w:cstheme="minorBidi"/>
          <w:i/>
          <w:iCs/>
          <w:sz w:val="24"/>
          <w:szCs w:val="24"/>
        </w:rPr>
        <w:t>beneichem</w:t>
      </w:r>
      <w:proofErr w:type="spellEnd"/>
      <w:r w:rsidRPr="00D63B42">
        <w:rPr>
          <w:rFonts w:asciiTheme="minorBidi" w:hAnsiTheme="minorBidi" w:cstheme="minorBidi"/>
          <w:sz w:val="24"/>
          <w:szCs w:val="24"/>
        </w:rPr>
        <w:t>] to speak of them when you sit in your home and in when you walk on the way and when you lie down and when you arise</w:t>
      </w:r>
      <w:r w:rsidR="003A1E44">
        <w:rPr>
          <w:rFonts w:asciiTheme="minorBidi" w:hAnsiTheme="minorBidi" w:cstheme="minorBidi"/>
          <w:sz w:val="24"/>
          <w:szCs w:val="24"/>
        </w:rPr>
        <w:t>.</w:t>
      </w:r>
    </w:p>
    <w:p w14:paraId="08875238" w14:textId="77777777" w:rsidR="009E50D6" w:rsidRPr="00D63B42" w:rsidRDefault="009E50D6" w:rsidP="00D63B42">
      <w:pPr>
        <w:bidi w:val="0"/>
        <w:spacing w:after="0" w:line="240" w:lineRule="auto"/>
        <w:ind w:left="283" w:right="283"/>
        <w:contextualSpacing/>
        <w:jc w:val="both"/>
        <w:rPr>
          <w:rFonts w:asciiTheme="minorBidi" w:hAnsiTheme="minorBidi" w:cstheme="minorBidi"/>
          <w:sz w:val="24"/>
          <w:szCs w:val="24"/>
        </w:rPr>
      </w:pPr>
    </w:p>
    <w:p w14:paraId="3B99EEE9" w14:textId="61EFF3B5" w:rsidR="009E50D6" w:rsidRPr="00D63B42" w:rsidRDefault="009E50D6" w:rsidP="003A1E44">
      <w:pPr>
        <w:bidi w:val="0"/>
        <w:spacing w:after="0" w:line="240" w:lineRule="auto"/>
        <w:contextualSpacing/>
        <w:jc w:val="both"/>
        <w:rPr>
          <w:rFonts w:asciiTheme="minorBidi" w:hAnsiTheme="minorBidi" w:cstheme="minorBidi"/>
          <w:sz w:val="24"/>
          <w:szCs w:val="24"/>
        </w:rPr>
      </w:pPr>
      <w:r w:rsidRPr="00D63B42">
        <w:rPr>
          <w:rFonts w:asciiTheme="minorBidi" w:hAnsiTheme="minorBidi" w:cstheme="minorBidi"/>
          <w:sz w:val="24"/>
          <w:szCs w:val="24"/>
        </w:rPr>
        <w:t>We have translated the word "</w:t>
      </w:r>
      <w:proofErr w:type="spellStart"/>
      <w:r w:rsidRPr="00D63B42">
        <w:rPr>
          <w:rFonts w:asciiTheme="minorBidi" w:hAnsiTheme="minorBidi" w:cstheme="minorBidi"/>
          <w:i/>
          <w:iCs/>
          <w:sz w:val="24"/>
          <w:szCs w:val="24"/>
        </w:rPr>
        <w:t>beneichem</w:t>
      </w:r>
      <w:proofErr w:type="spellEnd"/>
      <w:r w:rsidRPr="00D63B42">
        <w:rPr>
          <w:rFonts w:asciiTheme="minorBidi" w:hAnsiTheme="minorBidi" w:cstheme="minorBidi"/>
          <w:sz w:val="24"/>
          <w:szCs w:val="24"/>
        </w:rPr>
        <w:t xml:space="preserve">" here as "your children." Another legitimate translation of </w:t>
      </w:r>
      <w:r w:rsidRPr="00B46325">
        <w:rPr>
          <w:rFonts w:asciiTheme="minorBidi" w:hAnsiTheme="minorBidi" w:cstheme="minorBidi"/>
          <w:sz w:val="24"/>
          <w:szCs w:val="24"/>
        </w:rPr>
        <w:t>"</w:t>
      </w:r>
      <w:proofErr w:type="spellStart"/>
      <w:r w:rsidRPr="00D63B42">
        <w:rPr>
          <w:rFonts w:asciiTheme="minorBidi" w:hAnsiTheme="minorBidi" w:cstheme="minorBidi"/>
          <w:i/>
          <w:iCs/>
          <w:sz w:val="24"/>
          <w:szCs w:val="24"/>
        </w:rPr>
        <w:t>beneichem</w:t>
      </w:r>
      <w:proofErr w:type="spellEnd"/>
      <w:r w:rsidRPr="00D63B42">
        <w:rPr>
          <w:rFonts w:asciiTheme="minorBidi" w:hAnsiTheme="minorBidi" w:cstheme="minorBidi"/>
          <w:sz w:val="24"/>
          <w:szCs w:val="24"/>
        </w:rPr>
        <w:t xml:space="preserve">" is "your sons." The </w:t>
      </w:r>
      <w:proofErr w:type="spellStart"/>
      <w:r w:rsidRPr="00D63B42">
        <w:rPr>
          <w:rFonts w:asciiTheme="minorBidi" w:hAnsiTheme="minorBidi" w:cstheme="minorBidi"/>
          <w:sz w:val="24"/>
          <w:szCs w:val="24"/>
        </w:rPr>
        <w:t>Sifr</w:t>
      </w:r>
      <w:r w:rsidR="003A1E44">
        <w:rPr>
          <w:rFonts w:asciiTheme="minorBidi" w:hAnsiTheme="minorBidi" w:cstheme="minorBidi"/>
          <w:sz w:val="24"/>
          <w:szCs w:val="24"/>
        </w:rPr>
        <w:t>e</w:t>
      </w:r>
      <w:r w:rsidRPr="00D63B42">
        <w:rPr>
          <w:rFonts w:asciiTheme="minorBidi" w:hAnsiTheme="minorBidi" w:cstheme="minorBidi"/>
          <w:sz w:val="24"/>
          <w:szCs w:val="24"/>
        </w:rPr>
        <w:t>i</w:t>
      </w:r>
      <w:proofErr w:type="spellEnd"/>
      <w:r w:rsidR="003A1E44">
        <w:rPr>
          <w:rFonts w:asciiTheme="minorBidi" w:hAnsiTheme="minorBidi" w:cstheme="minorBidi"/>
          <w:sz w:val="24"/>
          <w:szCs w:val="24"/>
        </w:rPr>
        <w:t xml:space="preserve"> </w:t>
      </w:r>
      <w:r w:rsidRPr="00D63B42">
        <w:rPr>
          <w:rFonts w:asciiTheme="minorBidi" w:hAnsiTheme="minorBidi" w:cstheme="minorBidi"/>
          <w:sz w:val="24"/>
          <w:szCs w:val="24"/>
        </w:rPr>
        <w:t>clearly understands the verse according to the latter explanation:</w:t>
      </w:r>
    </w:p>
    <w:p w14:paraId="0D1E020F" w14:textId="77777777" w:rsidR="009E50D6" w:rsidRPr="00D63B42" w:rsidRDefault="009E50D6" w:rsidP="00D63B42">
      <w:pPr>
        <w:bidi w:val="0"/>
        <w:spacing w:after="0" w:line="240" w:lineRule="auto"/>
        <w:contextualSpacing/>
        <w:jc w:val="both"/>
        <w:rPr>
          <w:rFonts w:asciiTheme="minorBidi" w:hAnsiTheme="minorBidi" w:cstheme="minorBidi"/>
          <w:sz w:val="24"/>
          <w:szCs w:val="24"/>
        </w:rPr>
      </w:pPr>
    </w:p>
    <w:p w14:paraId="13EFE68F" w14:textId="4D655CC4" w:rsidR="009E50D6" w:rsidRPr="00D63B42" w:rsidRDefault="009E50D6" w:rsidP="00D63B42">
      <w:pPr>
        <w:bidi w:val="0"/>
        <w:spacing w:after="0" w:line="240" w:lineRule="auto"/>
        <w:ind w:left="283" w:right="283"/>
        <w:contextualSpacing/>
        <w:jc w:val="both"/>
        <w:rPr>
          <w:rFonts w:asciiTheme="minorBidi" w:hAnsiTheme="minorBidi" w:cstheme="minorBidi"/>
          <w:sz w:val="24"/>
          <w:szCs w:val="24"/>
        </w:rPr>
      </w:pPr>
      <w:proofErr w:type="spellStart"/>
      <w:r w:rsidRPr="00D63B42">
        <w:rPr>
          <w:rFonts w:asciiTheme="minorBidi" w:hAnsiTheme="minorBidi" w:cstheme="minorBidi"/>
          <w:sz w:val="24"/>
          <w:szCs w:val="24"/>
          <w:u w:val="single"/>
        </w:rPr>
        <w:t>Sifr</w:t>
      </w:r>
      <w:r w:rsidR="003A1E44">
        <w:rPr>
          <w:rFonts w:asciiTheme="minorBidi" w:hAnsiTheme="minorBidi" w:cstheme="minorBidi"/>
          <w:sz w:val="24"/>
          <w:szCs w:val="24"/>
          <w:u w:val="single"/>
        </w:rPr>
        <w:t>e</w:t>
      </w:r>
      <w:r w:rsidRPr="00D63B42">
        <w:rPr>
          <w:rFonts w:asciiTheme="minorBidi" w:hAnsiTheme="minorBidi" w:cstheme="minorBidi"/>
          <w:sz w:val="24"/>
          <w:szCs w:val="24"/>
          <w:u w:val="single"/>
        </w:rPr>
        <w:t>i</w:t>
      </w:r>
      <w:proofErr w:type="spellEnd"/>
      <w:r w:rsidR="003A1E44">
        <w:rPr>
          <w:rFonts w:asciiTheme="minorBidi" w:hAnsiTheme="minorBidi" w:cstheme="minorBidi"/>
          <w:sz w:val="24"/>
          <w:szCs w:val="24"/>
          <w:u w:val="single"/>
        </w:rPr>
        <w:t xml:space="preserve">, </w:t>
      </w:r>
      <w:proofErr w:type="spellStart"/>
      <w:r w:rsidR="003A1E44">
        <w:rPr>
          <w:rFonts w:asciiTheme="minorBidi" w:hAnsiTheme="minorBidi" w:cstheme="minorBidi"/>
          <w:sz w:val="24"/>
          <w:szCs w:val="24"/>
          <w:u w:val="single"/>
        </w:rPr>
        <w:t>Parashat</w:t>
      </w:r>
      <w:proofErr w:type="spellEnd"/>
      <w:r w:rsidR="003A1E44">
        <w:rPr>
          <w:rFonts w:asciiTheme="minorBidi" w:hAnsiTheme="minorBidi" w:cstheme="minorBidi"/>
          <w:sz w:val="24"/>
          <w:szCs w:val="24"/>
          <w:u w:val="single"/>
        </w:rPr>
        <w:t xml:space="preserve"> </w:t>
      </w:r>
      <w:proofErr w:type="spellStart"/>
      <w:r w:rsidR="003A1E44">
        <w:rPr>
          <w:rFonts w:asciiTheme="minorBidi" w:hAnsiTheme="minorBidi" w:cstheme="minorBidi"/>
          <w:sz w:val="24"/>
          <w:szCs w:val="24"/>
          <w:u w:val="single"/>
        </w:rPr>
        <w:t>Ekev</w:t>
      </w:r>
      <w:proofErr w:type="spellEnd"/>
      <w:r w:rsidRPr="00D63B42">
        <w:rPr>
          <w:rFonts w:asciiTheme="minorBidi" w:hAnsiTheme="minorBidi" w:cstheme="minorBidi"/>
          <w:sz w:val="24"/>
          <w:szCs w:val="24"/>
          <w:u w:val="single"/>
        </w:rPr>
        <w:t xml:space="preserve"> 46:</w:t>
      </w:r>
      <w:r w:rsidRPr="00D63B42">
        <w:rPr>
          <w:rFonts w:asciiTheme="minorBidi" w:hAnsiTheme="minorBidi" w:cstheme="minorBidi"/>
          <w:sz w:val="24"/>
          <w:szCs w:val="24"/>
        </w:rPr>
        <w:t xml:space="preserve"> "And you will teach them [to] your sons [</w:t>
      </w:r>
      <w:proofErr w:type="spellStart"/>
      <w:r w:rsidRPr="00B46325">
        <w:rPr>
          <w:rFonts w:asciiTheme="minorBidi" w:hAnsiTheme="minorBidi" w:cstheme="minorBidi"/>
          <w:i/>
          <w:iCs/>
          <w:sz w:val="24"/>
          <w:szCs w:val="24"/>
        </w:rPr>
        <w:t>beneichem</w:t>
      </w:r>
      <w:proofErr w:type="spellEnd"/>
      <w:r w:rsidRPr="00D63B42">
        <w:rPr>
          <w:rFonts w:asciiTheme="minorBidi" w:hAnsiTheme="minorBidi" w:cstheme="minorBidi"/>
          <w:sz w:val="24"/>
          <w:szCs w:val="24"/>
        </w:rPr>
        <w:t>]"</w:t>
      </w:r>
      <w:r w:rsidR="000B0A32">
        <w:rPr>
          <w:rFonts w:asciiTheme="minorBidi" w:hAnsiTheme="minorBidi" w:cstheme="minorBidi"/>
          <w:sz w:val="24"/>
          <w:szCs w:val="24"/>
        </w:rPr>
        <w:t xml:space="preserve"> –</w:t>
      </w:r>
      <w:r w:rsidRPr="00D63B42">
        <w:rPr>
          <w:rFonts w:asciiTheme="minorBidi" w:hAnsiTheme="minorBidi" w:cstheme="minorBidi"/>
          <w:sz w:val="24"/>
          <w:szCs w:val="24"/>
        </w:rPr>
        <w:t xml:space="preserve"> and not to your daughters.</w:t>
      </w:r>
    </w:p>
    <w:p w14:paraId="5341C041" w14:textId="77777777" w:rsidR="009E50D6" w:rsidRPr="00D63B42" w:rsidRDefault="009E50D6" w:rsidP="00D63B42">
      <w:pPr>
        <w:bidi w:val="0"/>
        <w:spacing w:after="0" w:line="240" w:lineRule="auto"/>
        <w:ind w:left="283" w:right="283"/>
        <w:contextualSpacing/>
        <w:jc w:val="both"/>
        <w:rPr>
          <w:rFonts w:asciiTheme="minorBidi" w:hAnsiTheme="minorBidi" w:cstheme="minorBidi"/>
          <w:sz w:val="24"/>
          <w:szCs w:val="24"/>
        </w:rPr>
      </w:pPr>
    </w:p>
    <w:p w14:paraId="7F4233CB" w14:textId="60912007" w:rsidR="009E50D6" w:rsidRPr="00D63B42" w:rsidRDefault="009E50D6" w:rsidP="00D63B42">
      <w:pPr>
        <w:bidi w:val="0"/>
        <w:spacing w:after="0" w:line="240" w:lineRule="auto"/>
        <w:contextualSpacing/>
        <w:jc w:val="both"/>
        <w:rPr>
          <w:rFonts w:asciiTheme="minorBidi" w:hAnsiTheme="minorBidi" w:cstheme="minorBidi"/>
          <w:sz w:val="24"/>
          <w:szCs w:val="24"/>
        </w:rPr>
      </w:pPr>
      <w:r w:rsidRPr="00D63B42">
        <w:rPr>
          <w:rFonts w:asciiTheme="minorBidi" w:hAnsiTheme="minorBidi" w:cstheme="minorBidi"/>
          <w:sz w:val="24"/>
          <w:szCs w:val="24"/>
        </w:rPr>
        <w:t xml:space="preserve">The </w:t>
      </w:r>
      <w:proofErr w:type="spellStart"/>
      <w:r w:rsidRPr="00D63B42">
        <w:rPr>
          <w:rFonts w:asciiTheme="minorBidi" w:hAnsiTheme="minorBidi" w:cstheme="minorBidi"/>
          <w:sz w:val="24"/>
          <w:szCs w:val="24"/>
        </w:rPr>
        <w:t>Sifr</w:t>
      </w:r>
      <w:r w:rsidR="003A1E44">
        <w:rPr>
          <w:rFonts w:asciiTheme="minorBidi" w:hAnsiTheme="minorBidi" w:cstheme="minorBidi"/>
          <w:sz w:val="24"/>
          <w:szCs w:val="24"/>
        </w:rPr>
        <w:t>e</w:t>
      </w:r>
      <w:r w:rsidRPr="00D63B42">
        <w:rPr>
          <w:rFonts w:asciiTheme="minorBidi" w:hAnsiTheme="minorBidi" w:cstheme="minorBidi"/>
          <w:sz w:val="24"/>
          <w:szCs w:val="24"/>
        </w:rPr>
        <w:t>i</w:t>
      </w:r>
      <w:proofErr w:type="spellEnd"/>
      <w:r w:rsidRPr="00D63B42">
        <w:rPr>
          <w:rFonts w:asciiTheme="minorBidi" w:hAnsiTheme="minorBidi" w:cstheme="minorBidi"/>
          <w:sz w:val="24"/>
          <w:szCs w:val="24"/>
        </w:rPr>
        <w:t xml:space="preserve"> reads "</w:t>
      </w:r>
      <w:proofErr w:type="spellStart"/>
      <w:r w:rsidRPr="00D63B42">
        <w:rPr>
          <w:rFonts w:asciiTheme="minorBidi" w:hAnsiTheme="minorBidi" w:cstheme="minorBidi"/>
          <w:i/>
          <w:iCs/>
          <w:sz w:val="24"/>
          <w:szCs w:val="24"/>
        </w:rPr>
        <w:t>beneichem</w:t>
      </w:r>
      <w:proofErr w:type="spellEnd"/>
      <w:r w:rsidRPr="00D63B42">
        <w:rPr>
          <w:rFonts w:asciiTheme="minorBidi" w:hAnsiTheme="minorBidi" w:cstheme="minorBidi"/>
          <w:sz w:val="24"/>
          <w:szCs w:val="24"/>
        </w:rPr>
        <w:t xml:space="preserve">" as "your sons" and derives from this that the obligation to teach Torah applies to teaching boys, not girls. The Talmud quotes this </w:t>
      </w:r>
      <w:proofErr w:type="spellStart"/>
      <w:r w:rsidRPr="00D63B42">
        <w:rPr>
          <w:rFonts w:asciiTheme="minorBidi" w:hAnsiTheme="minorBidi" w:cstheme="minorBidi"/>
          <w:sz w:val="24"/>
          <w:szCs w:val="24"/>
        </w:rPr>
        <w:t>midrashic</w:t>
      </w:r>
      <w:proofErr w:type="spellEnd"/>
      <w:r w:rsidRPr="00D63B42">
        <w:rPr>
          <w:rFonts w:asciiTheme="minorBidi" w:hAnsiTheme="minorBidi" w:cstheme="minorBidi"/>
          <w:sz w:val="24"/>
          <w:szCs w:val="24"/>
        </w:rPr>
        <w:t xml:space="preserve"> passage to establish that a parent is not obligated to teach a daughter Torah.</w:t>
      </w:r>
    </w:p>
    <w:p w14:paraId="4454F72C" w14:textId="77777777" w:rsidR="009E50D6" w:rsidRPr="00D63B42" w:rsidRDefault="009E50D6" w:rsidP="00D63B42">
      <w:pPr>
        <w:bidi w:val="0"/>
        <w:spacing w:after="0" w:line="240" w:lineRule="auto"/>
        <w:contextualSpacing/>
        <w:jc w:val="both"/>
        <w:rPr>
          <w:rFonts w:asciiTheme="minorBidi" w:hAnsiTheme="minorBidi" w:cstheme="minorBidi"/>
          <w:sz w:val="24"/>
          <w:szCs w:val="24"/>
        </w:rPr>
      </w:pPr>
    </w:p>
    <w:p w14:paraId="756CC1EE" w14:textId="4F47E132" w:rsidR="009E50D6" w:rsidRPr="00D63B42" w:rsidRDefault="009E50D6" w:rsidP="00D63B42">
      <w:pPr>
        <w:bidi w:val="0"/>
        <w:spacing w:after="0" w:line="240" w:lineRule="auto"/>
        <w:contextualSpacing/>
        <w:jc w:val="both"/>
        <w:rPr>
          <w:rFonts w:asciiTheme="minorBidi" w:hAnsiTheme="minorBidi" w:cstheme="minorBidi"/>
          <w:sz w:val="24"/>
          <w:szCs w:val="24"/>
        </w:rPr>
      </w:pPr>
      <w:r w:rsidRPr="00D63B42">
        <w:rPr>
          <w:rFonts w:asciiTheme="minorBidi" w:hAnsiTheme="minorBidi" w:cstheme="minorBidi"/>
          <w:sz w:val="24"/>
          <w:szCs w:val="24"/>
        </w:rPr>
        <w:t xml:space="preserve">The Talmud then asks about a woman learning for herself, and reaches the conclusion that here too, she is exempt: </w:t>
      </w:r>
    </w:p>
    <w:p w14:paraId="0A9B2629" w14:textId="77777777" w:rsidR="009E50D6" w:rsidRPr="00D63B42" w:rsidRDefault="009E50D6" w:rsidP="00D63B42">
      <w:pPr>
        <w:bidi w:val="0"/>
        <w:spacing w:after="0" w:line="240" w:lineRule="auto"/>
        <w:contextualSpacing/>
        <w:jc w:val="both"/>
        <w:rPr>
          <w:rFonts w:asciiTheme="minorBidi" w:hAnsiTheme="minorBidi" w:cstheme="minorBidi"/>
          <w:sz w:val="24"/>
          <w:szCs w:val="24"/>
        </w:rPr>
      </w:pPr>
    </w:p>
    <w:p w14:paraId="2EF0ED87" w14:textId="44A4A844" w:rsidR="009E50D6" w:rsidRPr="00D63B42" w:rsidRDefault="009E50D6" w:rsidP="00D63B42">
      <w:pPr>
        <w:bidi w:val="0"/>
        <w:spacing w:after="0" w:line="240" w:lineRule="auto"/>
        <w:ind w:left="283" w:right="283"/>
        <w:contextualSpacing/>
        <w:jc w:val="both"/>
        <w:rPr>
          <w:rFonts w:asciiTheme="minorBidi" w:hAnsiTheme="minorBidi" w:cstheme="minorBidi"/>
          <w:sz w:val="24"/>
          <w:szCs w:val="24"/>
        </w:rPr>
      </w:pPr>
      <w:proofErr w:type="spellStart"/>
      <w:r w:rsidRPr="00D63B42">
        <w:rPr>
          <w:rFonts w:asciiTheme="minorBidi" w:hAnsiTheme="minorBidi" w:cstheme="minorBidi"/>
          <w:sz w:val="24"/>
          <w:szCs w:val="24"/>
          <w:u w:val="single"/>
        </w:rPr>
        <w:t>Kiddushin</w:t>
      </w:r>
      <w:proofErr w:type="spellEnd"/>
      <w:r w:rsidRPr="00D63B42">
        <w:rPr>
          <w:rFonts w:asciiTheme="minorBidi" w:hAnsiTheme="minorBidi" w:cstheme="minorBidi"/>
          <w:sz w:val="24"/>
          <w:szCs w:val="24"/>
          <w:u w:val="single"/>
        </w:rPr>
        <w:t xml:space="preserve"> 29b</w:t>
      </w:r>
      <w:r w:rsidRPr="00D63B42">
        <w:rPr>
          <w:rFonts w:asciiTheme="minorBidi" w:hAnsiTheme="minorBidi" w:cstheme="minorBidi"/>
          <w:sz w:val="24"/>
          <w:szCs w:val="24"/>
        </w:rPr>
        <w:t xml:space="preserve"> </w:t>
      </w:r>
      <w:proofErr w:type="gramStart"/>
      <w:r w:rsidRPr="00D63B42">
        <w:rPr>
          <w:rFonts w:asciiTheme="minorBidi" w:hAnsiTheme="minorBidi" w:cstheme="minorBidi"/>
          <w:sz w:val="24"/>
          <w:szCs w:val="24"/>
        </w:rPr>
        <w:t>And</w:t>
      </w:r>
      <w:proofErr w:type="gramEnd"/>
      <w:r w:rsidRPr="00D63B42">
        <w:rPr>
          <w:rFonts w:asciiTheme="minorBidi" w:hAnsiTheme="minorBidi" w:cstheme="minorBidi"/>
          <w:sz w:val="24"/>
          <w:szCs w:val="24"/>
        </w:rPr>
        <w:t xml:space="preserve"> she, whence [do we know] that she is not obligated to learn herself? As it is written "and you will teach</w:t>
      </w:r>
      <w:r w:rsidR="000B0A32">
        <w:rPr>
          <w:rFonts w:asciiTheme="minorBidi" w:hAnsiTheme="minorBidi" w:cstheme="minorBidi"/>
          <w:sz w:val="24"/>
          <w:szCs w:val="24"/>
        </w:rPr>
        <w:t>,</w:t>
      </w:r>
      <w:r w:rsidRPr="00D63B42">
        <w:rPr>
          <w:rFonts w:asciiTheme="minorBidi" w:hAnsiTheme="minorBidi" w:cstheme="minorBidi"/>
          <w:sz w:val="24"/>
          <w:szCs w:val="24"/>
        </w:rPr>
        <w:t xml:space="preserve">" [in this spelling, looking like] and you will learn. </w:t>
      </w:r>
      <w:proofErr w:type="gramStart"/>
      <w:r w:rsidRPr="00D63B42">
        <w:rPr>
          <w:rFonts w:asciiTheme="minorBidi" w:hAnsiTheme="minorBidi" w:cstheme="minorBidi"/>
          <w:sz w:val="24"/>
          <w:szCs w:val="24"/>
        </w:rPr>
        <w:t>Anyone</w:t>
      </w:r>
      <w:proofErr w:type="gramEnd"/>
      <w:r w:rsidRPr="00D63B42">
        <w:rPr>
          <w:rFonts w:asciiTheme="minorBidi" w:hAnsiTheme="minorBidi" w:cstheme="minorBidi"/>
          <w:sz w:val="24"/>
          <w:szCs w:val="24"/>
        </w:rPr>
        <w:t xml:space="preserve"> whom others are commanded to teach, is commanded to teach himself. And </w:t>
      </w:r>
      <w:proofErr w:type="gramStart"/>
      <w:r w:rsidRPr="00D63B42">
        <w:rPr>
          <w:rFonts w:asciiTheme="minorBidi" w:hAnsiTheme="minorBidi" w:cstheme="minorBidi"/>
          <w:sz w:val="24"/>
          <w:szCs w:val="24"/>
        </w:rPr>
        <w:t>anyone</w:t>
      </w:r>
      <w:proofErr w:type="gramEnd"/>
      <w:r w:rsidRPr="00D63B42">
        <w:rPr>
          <w:rFonts w:asciiTheme="minorBidi" w:hAnsiTheme="minorBidi" w:cstheme="minorBidi"/>
          <w:sz w:val="24"/>
          <w:szCs w:val="24"/>
        </w:rPr>
        <w:t xml:space="preserve"> whom others are not commanded to teach, is not commanded to teach himself.</w:t>
      </w:r>
    </w:p>
    <w:p w14:paraId="7D1397D5" w14:textId="77777777" w:rsidR="009E50D6" w:rsidRPr="00D63B42" w:rsidRDefault="009E50D6" w:rsidP="00D63B42">
      <w:pPr>
        <w:bidi w:val="0"/>
        <w:spacing w:after="0" w:line="240" w:lineRule="auto"/>
        <w:ind w:left="283" w:right="283"/>
        <w:contextualSpacing/>
        <w:jc w:val="both"/>
        <w:rPr>
          <w:rFonts w:asciiTheme="minorBidi" w:hAnsiTheme="minorBidi" w:cstheme="minorBidi"/>
          <w:sz w:val="24"/>
          <w:szCs w:val="24"/>
        </w:rPr>
      </w:pPr>
    </w:p>
    <w:p w14:paraId="6BD512AE" w14:textId="28FC0AD0" w:rsidR="009E50D6" w:rsidRPr="00D63B42" w:rsidRDefault="009E50D6" w:rsidP="000B0A32">
      <w:pPr>
        <w:bidi w:val="0"/>
        <w:spacing w:after="0" w:line="240" w:lineRule="auto"/>
        <w:contextualSpacing/>
        <w:jc w:val="both"/>
        <w:rPr>
          <w:rFonts w:asciiTheme="minorBidi" w:hAnsiTheme="minorBidi" w:cstheme="minorBidi"/>
          <w:sz w:val="24"/>
          <w:szCs w:val="24"/>
        </w:rPr>
      </w:pPr>
      <w:r w:rsidRPr="00D63B42">
        <w:rPr>
          <w:rFonts w:asciiTheme="minorBidi" w:hAnsiTheme="minorBidi" w:cstheme="minorBidi"/>
          <w:sz w:val="24"/>
          <w:szCs w:val="24"/>
        </w:rPr>
        <w:t>In our verse, we vocalize the word as "</w:t>
      </w:r>
      <w:proofErr w:type="spellStart"/>
      <w:r w:rsidRPr="00D63B42">
        <w:rPr>
          <w:rFonts w:asciiTheme="minorBidi" w:hAnsiTheme="minorBidi" w:cstheme="minorBidi"/>
          <w:i/>
          <w:iCs/>
          <w:sz w:val="24"/>
          <w:szCs w:val="24"/>
        </w:rPr>
        <w:t>velimadtem</w:t>
      </w:r>
      <w:proofErr w:type="spellEnd"/>
      <w:r w:rsidR="000B0A32" w:rsidRPr="00D63B42">
        <w:rPr>
          <w:rFonts w:asciiTheme="minorBidi" w:hAnsiTheme="minorBidi" w:cstheme="minorBidi"/>
          <w:sz w:val="24"/>
          <w:szCs w:val="24"/>
        </w:rPr>
        <w:t>,</w:t>
      </w:r>
      <w:r w:rsidRPr="00D63B42">
        <w:rPr>
          <w:rFonts w:asciiTheme="minorBidi" w:hAnsiTheme="minorBidi" w:cstheme="minorBidi"/>
          <w:sz w:val="24"/>
          <w:szCs w:val="24"/>
        </w:rPr>
        <w:t>" and you will teach. Since the spelling is deficient</w:t>
      </w:r>
      <w:r w:rsidR="000B0A32">
        <w:rPr>
          <w:rFonts w:asciiTheme="minorBidi" w:hAnsiTheme="minorBidi" w:cstheme="minorBidi"/>
          <w:sz w:val="24"/>
          <w:szCs w:val="24"/>
        </w:rPr>
        <w:t xml:space="preserve"> (</w:t>
      </w:r>
      <w:r w:rsidR="000B0A32">
        <w:rPr>
          <w:rFonts w:asciiTheme="minorBidi" w:hAnsiTheme="minorBidi" w:cstheme="minorBidi"/>
          <w:i/>
          <w:iCs/>
          <w:sz w:val="24"/>
          <w:szCs w:val="24"/>
        </w:rPr>
        <w:t>chaser</w:t>
      </w:r>
      <w:r w:rsidR="000B0A32">
        <w:rPr>
          <w:rFonts w:asciiTheme="minorBidi" w:hAnsiTheme="minorBidi" w:cstheme="minorBidi"/>
          <w:sz w:val="24"/>
          <w:szCs w:val="24"/>
        </w:rPr>
        <w:t>)</w:t>
      </w:r>
      <w:r w:rsidRPr="00D63B42">
        <w:rPr>
          <w:rFonts w:asciiTheme="minorBidi" w:hAnsiTheme="minorBidi" w:cstheme="minorBidi"/>
          <w:sz w:val="24"/>
          <w:szCs w:val="24"/>
        </w:rPr>
        <w:t>, it could also be vocalized differently as "</w:t>
      </w:r>
      <w:proofErr w:type="spellStart"/>
      <w:r w:rsidRPr="00D63B42">
        <w:rPr>
          <w:rFonts w:asciiTheme="minorBidi" w:hAnsiTheme="minorBidi" w:cstheme="minorBidi"/>
          <w:i/>
          <w:iCs/>
          <w:sz w:val="24"/>
          <w:szCs w:val="24"/>
        </w:rPr>
        <w:t>ulmadtem</w:t>
      </w:r>
      <w:proofErr w:type="spellEnd"/>
      <w:r w:rsidR="000B0A32" w:rsidRPr="00D63B42">
        <w:rPr>
          <w:rFonts w:asciiTheme="minorBidi" w:hAnsiTheme="minorBidi" w:cstheme="minorBidi"/>
          <w:sz w:val="24"/>
          <w:szCs w:val="24"/>
        </w:rPr>
        <w:t>,</w:t>
      </w:r>
      <w:r w:rsidRPr="00D63B42">
        <w:rPr>
          <w:rFonts w:asciiTheme="minorBidi" w:hAnsiTheme="minorBidi" w:cstheme="minorBidi"/>
          <w:sz w:val="24"/>
          <w:szCs w:val="24"/>
        </w:rPr>
        <w:t xml:space="preserve">" and you will learn. The deficient spelling that allows for this alternative vocalization teaches that learning and teaching go hand in hand. The Talmud asserts that, since the </w:t>
      </w:r>
      <w:proofErr w:type="spellStart"/>
      <w:r w:rsidRPr="00D63B42">
        <w:rPr>
          <w:rFonts w:asciiTheme="minorBidi" w:hAnsiTheme="minorBidi" w:cstheme="minorBidi"/>
          <w:sz w:val="24"/>
          <w:szCs w:val="24"/>
        </w:rPr>
        <w:t>mitzva</w:t>
      </w:r>
      <w:proofErr w:type="spellEnd"/>
      <w:r w:rsidRPr="00D63B42">
        <w:rPr>
          <w:rFonts w:asciiTheme="minorBidi" w:hAnsiTheme="minorBidi" w:cstheme="minorBidi"/>
          <w:sz w:val="24"/>
          <w:szCs w:val="24"/>
        </w:rPr>
        <w:t xml:space="preserve"> of </w:t>
      </w:r>
      <w:proofErr w:type="spellStart"/>
      <w:proofErr w:type="gramStart"/>
      <w:r w:rsidRPr="00D63B42">
        <w:rPr>
          <w:rFonts w:asciiTheme="minorBidi" w:hAnsiTheme="minorBidi" w:cstheme="minorBidi"/>
          <w:i/>
          <w:iCs/>
          <w:sz w:val="24"/>
          <w:szCs w:val="24"/>
        </w:rPr>
        <w:t>talmud</w:t>
      </w:r>
      <w:proofErr w:type="spellEnd"/>
      <w:proofErr w:type="gramEnd"/>
      <w:r w:rsidRPr="00D63B42">
        <w:rPr>
          <w:rFonts w:asciiTheme="minorBidi" w:hAnsiTheme="minorBidi" w:cstheme="minorBidi"/>
          <w:sz w:val="24"/>
          <w:szCs w:val="24"/>
        </w:rPr>
        <w:t xml:space="preserve"> </w:t>
      </w:r>
      <w:r w:rsidRPr="00D63B42">
        <w:rPr>
          <w:rFonts w:asciiTheme="minorBidi" w:hAnsiTheme="minorBidi" w:cstheme="minorBidi"/>
          <w:i/>
          <w:iCs/>
          <w:sz w:val="24"/>
          <w:szCs w:val="24"/>
        </w:rPr>
        <w:t>Torah</w:t>
      </w:r>
      <w:r w:rsidRPr="00D63B42">
        <w:rPr>
          <w:rFonts w:asciiTheme="minorBidi" w:hAnsiTheme="minorBidi" w:cstheme="minorBidi"/>
          <w:sz w:val="24"/>
          <w:szCs w:val="24"/>
        </w:rPr>
        <w:t xml:space="preserve"> does not obligate a daughter to be taught, the </w:t>
      </w:r>
      <w:proofErr w:type="spellStart"/>
      <w:r w:rsidRPr="00D63B42">
        <w:rPr>
          <w:rFonts w:asciiTheme="minorBidi" w:hAnsiTheme="minorBidi" w:cstheme="minorBidi"/>
          <w:sz w:val="24"/>
          <w:szCs w:val="24"/>
        </w:rPr>
        <w:t>mitzva</w:t>
      </w:r>
      <w:proofErr w:type="spellEnd"/>
      <w:r w:rsidRPr="00D63B42">
        <w:rPr>
          <w:rFonts w:asciiTheme="minorBidi" w:hAnsiTheme="minorBidi" w:cstheme="minorBidi"/>
          <w:sz w:val="24"/>
          <w:szCs w:val="24"/>
        </w:rPr>
        <w:t xml:space="preserve"> does not obligate a woman to teach herself or her children.</w:t>
      </w:r>
    </w:p>
    <w:p w14:paraId="73B4B545" w14:textId="77777777" w:rsidR="009E50D6" w:rsidRPr="00D63B42" w:rsidRDefault="009E50D6" w:rsidP="00D63B42">
      <w:pPr>
        <w:bidi w:val="0"/>
        <w:spacing w:after="0" w:line="240" w:lineRule="auto"/>
        <w:contextualSpacing/>
        <w:jc w:val="both"/>
        <w:rPr>
          <w:rFonts w:asciiTheme="minorBidi" w:hAnsiTheme="minorBidi" w:cstheme="minorBidi"/>
          <w:sz w:val="24"/>
          <w:szCs w:val="24"/>
        </w:rPr>
      </w:pPr>
    </w:p>
    <w:p w14:paraId="603FADB6" w14:textId="1E8D5EF3" w:rsidR="009E50D6" w:rsidRPr="00D63B42" w:rsidRDefault="009E50D6" w:rsidP="00D63B42">
      <w:pPr>
        <w:pStyle w:val="Heading3"/>
        <w:spacing w:line="240" w:lineRule="auto"/>
        <w:jc w:val="both"/>
        <w:rPr>
          <w:rFonts w:asciiTheme="minorBidi" w:hAnsiTheme="minorBidi" w:cstheme="minorBidi"/>
          <w:b w:val="0"/>
          <w:bCs w:val="0"/>
        </w:rPr>
      </w:pPr>
      <w:r w:rsidRPr="00D63B42">
        <w:rPr>
          <w:rFonts w:asciiTheme="minorBidi" w:hAnsiTheme="minorBidi" w:cstheme="minorBidi"/>
          <w:b w:val="0"/>
          <w:bCs w:val="0"/>
        </w:rPr>
        <w:lastRenderedPageBreak/>
        <w:t>●</w:t>
      </w:r>
      <w:r w:rsidR="005B2A00">
        <w:rPr>
          <w:rFonts w:asciiTheme="minorBidi" w:hAnsiTheme="minorBidi" w:cstheme="minorBidi"/>
          <w:b w:val="0"/>
          <w:bCs w:val="0"/>
        </w:rPr>
        <w:t xml:space="preserve"> </w:t>
      </w:r>
      <w:proofErr w:type="gramStart"/>
      <w:r w:rsidRPr="00D63B42">
        <w:rPr>
          <w:rFonts w:asciiTheme="minorBidi" w:hAnsiTheme="minorBidi" w:cstheme="minorBidi"/>
          <w:b w:val="0"/>
          <w:bCs w:val="0"/>
        </w:rPr>
        <w:t>Is</w:t>
      </w:r>
      <w:proofErr w:type="gramEnd"/>
      <w:r w:rsidRPr="00D63B42">
        <w:rPr>
          <w:rFonts w:asciiTheme="minorBidi" w:hAnsiTheme="minorBidi" w:cstheme="minorBidi"/>
          <w:b w:val="0"/>
          <w:bCs w:val="0"/>
        </w:rPr>
        <w:t xml:space="preserve"> this a compelling reason to exempt women from the </w:t>
      </w:r>
      <w:proofErr w:type="spellStart"/>
      <w:r w:rsidRPr="00D63B42">
        <w:rPr>
          <w:rFonts w:asciiTheme="minorBidi" w:hAnsiTheme="minorBidi" w:cstheme="minorBidi"/>
          <w:b w:val="0"/>
          <w:bCs w:val="0"/>
        </w:rPr>
        <w:t>mitzva</w:t>
      </w:r>
      <w:proofErr w:type="spellEnd"/>
      <w:r w:rsidRPr="00D63B42">
        <w:rPr>
          <w:rFonts w:asciiTheme="minorBidi" w:hAnsiTheme="minorBidi" w:cstheme="minorBidi"/>
          <w:b w:val="0"/>
          <w:bCs w:val="0"/>
        </w:rPr>
        <w:t>? (See Appendix 2)</w:t>
      </w:r>
    </w:p>
    <w:p w14:paraId="0BD9C06A" w14:textId="77777777" w:rsidR="009E50D6" w:rsidRPr="00D63B42" w:rsidRDefault="009E50D6" w:rsidP="00D63B42">
      <w:pPr>
        <w:bidi w:val="0"/>
        <w:spacing w:after="0" w:line="240" w:lineRule="auto"/>
        <w:contextualSpacing/>
        <w:jc w:val="both"/>
        <w:rPr>
          <w:rStyle w:val="Heading2Char"/>
          <w:rFonts w:asciiTheme="minorBidi" w:hAnsiTheme="minorBidi" w:cstheme="minorBidi"/>
          <w:sz w:val="24"/>
          <w:szCs w:val="24"/>
        </w:rPr>
      </w:pPr>
    </w:p>
    <w:p w14:paraId="765C68F1" w14:textId="77777777" w:rsidR="00EE2CAF" w:rsidRDefault="00EE2CAF" w:rsidP="00B46325">
      <w:pPr>
        <w:keepNext/>
        <w:keepLines/>
        <w:bidi w:val="0"/>
        <w:spacing w:after="0" w:line="240" w:lineRule="auto"/>
        <w:contextualSpacing/>
        <w:jc w:val="both"/>
        <w:rPr>
          <w:rStyle w:val="Heading2Char"/>
          <w:rFonts w:asciiTheme="minorBidi" w:hAnsiTheme="minorBidi" w:cstheme="minorBidi"/>
          <w:b/>
          <w:bCs/>
          <w:sz w:val="24"/>
          <w:szCs w:val="24"/>
        </w:rPr>
      </w:pPr>
    </w:p>
    <w:p w14:paraId="5232D8A4" w14:textId="77777777" w:rsidR="00EE2CAF" w:rsidRDefault="00EE2CAF" w:rsidP="00EE2CAF">
      <w:pPr>
        <w:keepNext/>
        <w:keepLines/>
        <w:bidi w:val="0"/>
        <w:spacing w:after="0" w:line="240" w:lineRule="auto"/>
        <w:contextualSpacing/>
        <w:jc w:val="both"/>
        <w:rPr>
          <w:rStyle w:val="Heading2Char"/>
          <w:rFonts w:asciiTheme="minorBidi" w:hAnsiTheme="minorBidi" w:cstheme="minorBidi"/>
          <w:b/>
          <w:bCs/>
          <w:sz w:val="24"/>
          <w:szCs w:val="24"/>
        </w:rPr>
      </w:pPr>
    </w:p>
    <w:p w14:paraId="0E4624A0" w14:textId="54C7A060" w:rsidR="009E50D6" w:rsidRDefault="009E50D6" w:rsidP="00EE2CAF">
      <w:pPr>
        <w:keepNext/>
        <w:keepLines/>
        <w:bidi w:val="0"/>
        <w:spacing w:after="0" w:line="240" w:lineRule="auto"/>
        <w:contextualSpacing/>
        <w:jc w:val="both"/>
        <w:rPr>
          <w:rStyle w:val="Heading2Char"/>
          <w:rFonts w:asciiTheme="minorBidi" w:hAnsiTheme="minorBidi" w:cstheme="minorBidi"/>
          <w:b/>
          <w:bCs/>
          <w:sz w:val="24"/>
          <w:szCs w:val="24"/>
        </w:rPr>
      </w:pPr>
      <w:r w:rsidRPr="00D63B42">
        <w:rPr>
          <w:rStyle w:val="Heading2Char"/>
          <w:rFonts w:asciiTheme="minorBidi" w:hAnsiTheme="minorBidi" w:cstheme="minorBidi"/>
          <w:b/>
          <w:bCs/>
          <w:sz w:val="24"/>
          <w:szCs w:val="24"/>
        </w:rPr>
        <w:t>Appendices</w:t>
      </w:r>
    </w:p>
    <w:p w14:paraId="452305BB" w14:textId="77777777" w:rsidR="000B0A32" w:rsidRPr="00D63B42" w:rsidRDefault="000B0A32" w:rsidP="00B46325">
      <w:pPr>
        <w:keepNext/>
        <w:keepLines/>
        <w:bidi w:val="0"/>
        <w:spacing w:after="0" w:line="240" w:lineRule="auto"/>
        <w:contextualSpacing/>
        <w:jc w:val="both"/>
        <w:rPr>
          <w:rFonts w:asciiTheme="minorBidi" w:hAnsiTheme="minorBidi" w:cstheme="minorBidi"/>
          <w:b/>
          <w:bCs/>
          <w:sz w:val="24"/>
          <w:szCs w:val="24"/>
        </w:rPr>
      </w:pPr>
    </w:p>
    <w:p w14:paraId="04396CE9" w14:textId="02ED7B15" w:rsidR="009E50D6" w:rsidRPr="00D63B42" w:rsidRDefault="009E50D6" w:rsidP="00B46325">
      <w:pPr>
        <w:pStyle w:val="Heading3"/>
        <w:keepNext/>
        <w:keepLines/>
        <w:spacing w:line="240" w:lineRule="auto"/>
        <w:jc w:val="both"/>
        <w:rPr>
          <w:rFonts w:asciiTheme="minorBidi" w:hAnsiTheme="minorBidi" w:cstheme="minorBidi"/>
          <w:b w:val="0"/>
          <w:bCs w:val="0"/>
          <w:smallCaps/>
        </w:rPr>
      </w:pPr>
      <w:r w:rsidRPr="00D63B42">
        <w:rPr>
          <w:rFonts w:asciiTheme="minorBidi" w:hAnsiTheme="minorBidi" w:cstheme="minorBidi"/>
          <w:b w:val="0"/>
          <w:bCs w:val="0"/>
        </w:rPr>
        <w:t>●</w:t>
      </w:r>
      <w:r w:rsidR="005B2A00">
        <w:rPr>
          <w:rFonts w:asciiTheme="minorBidi" w:hAnsiTheme="minorBidi" w:cstheme="minorBidi"/>
          <w:b w:val="0"/>
          <w:bCs w:val="0"/>
        </w:rPr>
        <w:t xml:space="preserve"> </w:t>
      </w:r>
      <w:r w:rsidRPr="00D63B42">
        <w:rPr>
          <w:rFonts w:asciiTheme="minorBidi" w:hAnsiTheme="minorBidi" w:cstheme="minorBidi"/>
          <w:b w:val="0"/>
          <w:bCs w:val="0"/>
        </w:rPr>
        <w:t xml:space="preserve">Appendix 1: Should we be doing this? </w:t>
      </w:r>
    </w:p>
    <w:p w14:paraId="2A13E3DD" w14:textId="77777777" w:rsidR="009E50D6" w:rsidRPr="00D63B42" w:rsidRDefault="009E50D6" w:rsidP="00B46325">
      <w:pPr>
        <w:keepNext/>
        <w:keepLines/>
        <w:bidi w:val="0"/>
        <w:spacing w:after="0" w:line="240" w:lineRule="auto"/>
        <w:contextualSpacing/>
        <w:jc w:val="both"/>
        <w:rPr>
          <w:rFonts w:asciiTheme="minorBidi" w:hAnsiTheme="minorBidi" w:cstheme="minorBidi"/>
          <w:i/>
          <w:iCs/>
          <w:sz w:val="24"/>
          <w:szCs w:val="24"/>
        </w:rPr>
      </w:pPr>
      <w:r w:rsidRPr="00D63B42">
        <w:rPr>
          <w:rFonts w:asciiTheme="minorBidi" w:hAnsiTheme="minorBidi" w:cstheme="minorBidi"/>
          <w:i/>
          <w:iCs/>
          <w:sz w:val="24"/>
          <w:szCs w:val="24"/>
        </w:rPr>
        <w:t>Should we be doing this?</w:t>
      </w:r>
      <w:r w:rsidRPr="00D63B42">
        <w:rPr>
          <w:rFonts w:asciiTheme="minorBidi" w:hAnsiTheme="minorBidi" w:cstheme="minorBidi"/>
          <w:sz w:val="24"/>
          <w:szCs w:val="24"/>
        </w:rPr>
        <w:t xml:space="preserve"> </w:t>
      </w:r>
      <w:r w:rsidRPr="00D63B42">
        <w:rPr>
          <w:rFonts w:asciiTheme="minorBidi" w:hAnsiTheme="minorBidi" w:cstheme="minorBidi"/>
          <w:i/>
          <w:iCs/>
          <w:sz w:val="24"/>
          <w:szCs w:val="24"/>
        </w:rPr>
        <w:t xml:space="preserve">This being what we do here on this site, learning Torah, directly from sources, including the Talmud and </w:t>
      </w:r>
      <w:proofErr w:type="spellStart"/>
      <w:r w:rsidRPr="00D63B42">
        <w:rPr>
          <w:rFonts w:asciiTheme="minorBidi" w:hAnsiTheme="minorBidi" w:cstheme="minorBidi"/>
          <w:i/>
          <w:iCs/>
          <w:sz w:val="24"/>
          <w:szCs w:val="24"/>
        </w:rPr>
        <w:t>halachic</w:t>
      </w:r>
      <w:proofErr w:type="spellEnd"/>
      <w:r w:rsidRPr="00D63B42">
        <w:rPr>
          <w:rFonts w:asciiTheme="minorBidi" w:hAnsiTheme="minorBidi" w:cstheme="minorBidi"/>
          <w:i/>
          <w:iCs/>
          <w:sz w:val="24"/>
          <w:szCs w:val="24"/>
        </w:rPr>
        <w:t xml:space="preserve"> codes.   </w:t>
      </w:r>
    </w:p>
    <w:p w14:paraId="769B11AC" w14:textId="77777777" w:rsidR="009E50D6" w:rsidRPr="00D63B42" w:rsidRDefault="009E50D6" w:rsidP="00D63B42">
      <w:pPr>
        <w:bidi w:val="0"/>
        <w:spacing w:after="0" w:line="240" w:lineRule="auto"/>
        <w:contextualSpacing/>
        <w:jc w:val="both"/>
        <w:rPr>
          <w:rFonts w:asciiTheme="minorBidi" w:hAnsiTheme="minorBidi" w:cstheme="minorBidi"/>
          <w:i/>
          <w:iCs/>
          <w:sz w:val="24"/>
          <w:szCs w:val="24"/>
        </w:rPr>
      </w:pPr>
    </w:p>
    <w:p w14:paraId="5819581F" w14:textId="77777777" w:rsidR="009E50D6" w:rsidRPr="00D63B42" w:rsidRDefault="009E50D6" w:rsidP="00D63B42">
      <w:pPr>
        <w:bidi w:val="0"/>
        <w:spacing w:after="0" w:line="240" w:lineRule="auto"/>
        <w:contextualSpacing/>
        <w:jc w:val="both"/>
        <w:rPr>
          <w:rFonts w:asciiTheme="minorBidi" w:hAnsiTheme="minorBidi" w:cstheme="minorBidi"/>
          <w:i/>
          <w:iCs/>
          <w:sz w:val="24"/>
          <w:szCs w:val="24"/>
        </w:rPr>
      </w:pPr>
      <w:r w:rsidRPr="00D63B42">
        <w:rPr>
          <w:rFonts w:asciiTheme="minorBidi" w:hAnsiTheme="minorBidi" w:cstheme="minorBidi"/>
          <w:i/>
          <w:iCs/>
          <w:sz w:val="24"/>
          <w:szCs w:val="24"/>
        </w:rPr>
        <w:t>This question does not speak to some women, for whom Torah study holds little appeal or interest. These women may wonder instead why a woman would want to study Torah. For others, the question itself is problematic. It can be hard to imagine why anyone would limit a woman's access to Torah study. After all, men do not have to entertain questions about the propriety or importance of their Torah learning.</w:t>
      </w:r>
    </w:p>
    <w:p w14:paraId="3601EC32" w14:textId="77777777" w:rsidR="009E50D6" w:rsidRPr="00D63B42" w:rsidRDefault="009E50D6" w:rsidP="00D63B42">
      <w:pPr>
        <w:bidi w:val="0"/>
        <w:spacing w:after="0" w:line="240" w:lineRule="auto"/>
        <w:contextualSpacing/>
        <w:jc w:val="both"/>
        <w:rPr>
          <w:rFonts w:asciiTheme="minorBidi" w:hAnsiTheme="minorBidi" w:cstheme="minorBidi"/>
          <w:i/>
          <w:iCs/>
          <w:sz w:val="24"/>
          <w:szCs w:val="24"/>
        </w:rPr>
      </w:pPr>
    </w:p>
    <w:p w14:paraId="5F567800" w14:textId="6CEBC63A" w:rsidR="009E50D6" w:rsidRPr="00D63B42" w:rsidRDefault="009E50D6" w:rsidP="00D63B42">
      <w:pPr>
        <w:bidi w:val="0"/>
        <w:spacing w:after="0" w:line="240" w:lineRule="auto"/>
        <w:contextualSpacing/>
        <w:jc w:val="both"/>
        <w:rPr>
          <w:rFonts w:asciiTheme="minorBidi" w:hAnsiTheme="minorBidi" w:cstheme="minorBidi"/>
          <w:i/>
          <w:iCs/>
          <w:sz w:val="24"/>
          <w:szCs w:val="24"/>
        </w:rPr>
      </w:pPr>
      <w:r w:rsidRPr="00D63B42">
        <w:rPr>
          <w:rFonts w:asciiTheme="minorBidi" w:hAnsiTheme="minorBidi" w:cstheme="minorBidi"/>
          <w:i/>
          <w:iCs/>
          <w:sz w:val="24"/>
          <w:szCs w:val="24"/>
        </w:rPr>
        <w:t xml:space="preserve">One reason for the ubiquity of questions about the appropriateness of source-based </w:t>
      </w:r>
      <w:proofErr w:type="spellStart"/>
      <w:r w:rsidRPr="00D63B42">
        <w:rPr>
          <w:rFonts w:asciiTheme="minorBidi" w:hAnsiTheme="minorBidi" w:cstheme="minorBidi"/>
          <w:i/>
          <w:iCs/>
          <w:sz w:val="24"/>
          <w:szCs w:val="24"/>
        </w:rPr>
        <w:t>Halacha</w:t>
      </w:r>
      <w:proofErr w:type="spellEnd"/>
      <w:r w:rsidRPr="00D63B42">
        <w:rPr>
          <w:rFonts w:asciiTheme="minorBidi" w:hAnsiTheme="minorBidi" w:cstheme="minorBidi"/>
          <w:i/>
          <w:iCs/>
          <w:sz w:val="24"/>
          <w:szCs w:val="24"/>
        </w:rPr>
        <w:t xml:space="preserve"> study for </w:t>
      </w:r>
      <w:proofErr w:type="gramStart"/>
      <w:r w:rsidRPr="00D63B42">
        <w:rPr>
          <w:rFonts w:asciiTheme="minorBidi" w:hAnsiTheme="minorBidi" w:cstheme="minorBidi"/>
          <w:i/>
          <w:iCs/>
          <w:sz w:val="24"/>
          <w:szCs w:val="24"/>
        </w:rPr>
        <w:t>women,</w:t>
      </w:r>
      <w:proofErr w:type="gramEnd"/>
      <w:r w:rsidRPr="00D63B42">
        <w:rPr>
          <w:rFonts w:asciiTheme="minorBidi" w:hAnsiTheme="minorBidi" w:cstheme="minorBidi"/>
          <w:i/>
          <w:iCs/>
          <w:sz w:val="24"/>
          <w:szCs w:val="24"/>
        </w:rPr>
        <w:t xml:space="preserve"> is that our communities exhibit ambivalence towards women's learning. </w:t>
      </w:r>
    </w:p>
    <w:p w14:paraId="02CF059F" w14:textId="77777777" w:rsidR="009E50D6" w:rsidRPr="00D63B42" w:rsidRDefault="009E50D6" w:rsidP="00D63B42">
      <w:pPr>
        <w:bidi w:val="0"/>
        <w:spacing w:after="0" w:line="240" w:lineRule="auto"/>
        <w:contextualSpacing/>
        <w:jc w:val="both"/>
        <w:rPr>
          <w:rFonts w:asciiTheme="minorBidi" w:hAnsiTheme="minorBidi" w:cstheme="minorBidi"/>
          <w:i/>
          <w:iCs/>
          <w:sz w:val="24"/>
          <w:szCs w:val="24"/>
        </w:rPr>
      </w:pPr>
    </w:p>
    <w:p w14:paraId="13467091" w14:textId="68378588" w:rsidR="009E50D6" w:rsidRPr="00D63B42" w:rsidRDefault="009E50D6" w:rsidP="00D63B42">
      <w:pPr>
        <w:bidi w:val="0"/>
        <w:spacing w:after="0" w:line="240" w:lineRule="auto"/>
        <w:contextualSpacing/>
        <w:jc w:val="both"/>
        <w:rPr>
          <w:rFonts w:asciiTheme="minorBidi" w:hAnsiTheme="minorBidi" w:cstheme="minorBidi"/>
          <w:i/>
          <w:iCs/>
          <w:sz w:val="24"/>
          <w:szCs w:val="24"/>
        </w:rPr>
      </w:pPr>
      <w:r w:rsidRPr="00D63B42">
        <w:rPr>
          <w:rFonts w:asciiTheme="minorBidi" w:hAnsiTheme="minorBidi" w:cstheme="minorBidi"/>
          <w:i/>
          <w:iCs/>
          <w:sz w:val="24"/>
          <w:szCs w:val="24"/>
        </w:rPr>
        <w:t xml:space="preserve">Deep uncertainty about women's learning appears in many guises: The father who learns every Shabbat with his sons, but not with his daughters. </w:t>
      </w:r>
      <w:proofErr w:type="gramStart"/>
      <w:r w:rsidRPr="00D63B42">
        <w:rPr>
          <w:rFonts w:asciiTheme="minorBidi" w:hAnsiTheme="minorBidi" w:cstheme="minorBidi"/>
          <w:i/>
          <w:iCs/>
          <w:sz w:val="24"/>
          <w:szCs w:val="24"/>
        </w:rPr>
        <w:t xml:space="preserve">The school that teaches </w:t>
      </w:r>
      <w:proofErr w:type="spellStart"/>
      <w:r w:rsidRPr="00D63B42">
        <w:rPr>
          <w:rFonts w:asciiTheme="minorBidi" w:hAnsiTheme="minorBidi" w:cstheme="minorBidi"/>
          <w:i/>
          <w:iCs/>
          <w:sz w:val="24"/>
          <w:szCs w:val="24"/>
        </w:rPr>
        <w:t>Mishna</w:t>
      </w:r>
      <w:proofErr w:type="spellEnd"/>
      <w:r w:rsidRPr="00D63B42">
        <w:rPr>
          <w:rFonts w:asciiTheme="minorBidi" w:hAnsiTheme="minorBidi" w:cstheme="minorBidi"/>
          <w:i/>
          <w:iCs/>
          <w:sz w:val="24"/>
          <w:szCs w:val="24"/>
        </w:rPr>
        <w:t xml:space="preserve"> to boys and not to girls.</w:t>
      </w:r>
      <w:proofErr w:type="gramEnd"/>
      <w:r w:rsidRPr="00D63B42">
        <w:rPr>
          <w:rFonts w:asciiTheme="minorBidi" w:hAnsiTheme="minorBidi" w:cstheme="minorBidi"/>
          <w:i/>
          <w:iCs/>
          <w:sz w:val="24"/>
          <w:szCs w:val="24"/>
        </w:rPr>
        <w:t xml:space="preserve"> </w:t>
      </w:r>
      <w:proofErr w:type="gramStart"/>
      <w:r w:rsidRPr="00D63B42">
        <w:rPr>
          <w:rFonts w:asciiTheme="minorBidi" w:hAnsiTheme="minorBidi" w:cstheme="minorBidi"/>
          <w:i/>
          <w:iCs/>
          <w:sz w:val="24"/>
          <w:szCs w:val="24"/>
        </w:rPr>
        <w:t xml:space="preserve">The family friends who give the bar </w:t>
      </w:r>
      <w:proofErr w:type="spellStart"/>
      <w:r w:rsidRPr="00D63B42">
        <w:rPr>
          <w:rFonts w:asciiTheme="minorBidi" w:hAnsiTheme="minorBidi" w:cstheme="minorBidi"/>
          <w:i/>
          <w:iCs/>
          <w:sz w:val="24"/>
          <w:szCs w:val="24"/>
        </w:rPr>
        <w:t>mitzva</w:t>
      </w:r>
      <w:proofErr w:type="spellEnd"/>
      <w:r w:rsidRPr="00D63B42">
        <w:rPr>
          <w:rFonts w:asciiTheme="minorBidi" w:hAnsiTheme="minorBidi" w:cstheme="minorBidi"/>
          <w:i/>
          <w:iCs/>
          <w:sz w:val="24"/>
          <w:szCs w:val="24"/>
        </w:rPr>
        <w:t xml:space="preserve"> boy religious books and the bat </w:t>
      </w:r>
      <w:proofErr w:type="spellStart"/>
      <w:r w:rsidRPr="00D63B42">
        <w:rPr>
          <w:rFonts w:asciiTheme="minorBidi" w:hAnsiTheme="minorBidi" w:cstheme="minorBidi"/>
          <w:i/>
          <w:iCs/>
          <w:sz w:val="24"/>
          <w:szCs w:val="24"/>
        </w:rPr>
        <w:t>mitzva</w:t>
      </w:r>
      <w:proofErr w:type="spellEnd"/>
      <w:r w:rsidRPr="00D63B42">
        <w:rPr>
          <w:rFonts w:asciiTheme="minorBidi" w:hAnsiTheme="minorBidi" w:cstheme="minorBidi"/>
          <w:i/>
          <w:iCs/>
          <w:sz w:val="24"/>
          <w:szCs w:val="24"/>
        </w:rPr>
        <w:t xml:space="preserve"> girl jewelry.</w:t>
      </w:r>
      <w:proofErr w:type="gramEnd"/>
      <w:r w:rsidRPr="00D63B42">
        <w:rPr>
          <w:rFonts w:asciiTheme="minorBidi" w:hAnsiTheme="minorBidi" w:cstheme="minorBidi"/>
          <w:i/>
          <w:iCs/>
          <w:sz w:val="24"/>
          <w:szCs w:val="24"/>
        </w:rPr>
        <w:t xml:space="preserve"> The </w:t>
      </w:r>
      <w:proofErr w:type="gramStart"/>
      <w:r w:rsidRPr="00D63B42">
        <w:rPr>
          <w:rFonts w:asciiTheme="minorBidi" w:hAnsiTheme="minorBidi" w:cstheme="minorBidi"/>
          <w:i/>
          <w:iCs/>
          <w:sz w:val="24"/>
          <w:szCs w:val="24"/>
        </w:rPr>
        <w:t>parents</w:t>
      </w:r>
      <w:proofErr w:type="gramEnd"/>
      <w:r w:rsidRPr="00D63B42">
        <w:rPr>
          <w:rFonts w:asciiTheme="minorBidi" w:hAnsiTheme="minorBidi" w:cstheme="minorBidi"/>
          <w:i/>
          <w:iCs/>
          <w:sz w:val="24"/>
          <w:szCs w:val="24"/>
        </w:rPr>
        <w:t xml:space="preserve"> who send their sons to learn in Israel, but keep their daughters close to home. The dating prospect </w:t>
      </w:r>
      <w:proofErr w:type="gramStart"/>
      <w:r w:rsidRPr="00D63B42">
        <w:rPr>
          <w:rFonts w:asciiTheme="minorBidi" w:hAnsiTheme="minorBidi" w:cstheme="minorBidi"/>
          <w:i/>
          <w:iCs/>
          <w:sz w:val="24"/>
          <w:szCs w:val="24"/>
        </w:rPr>
        <w:t>who</w:t>
      </w:r>
      <w:proofErr w:type="gramEnd"/>
      <w:r w:rsidRPr="00D63B42">
        <w:rPr>
          <w:rFonts w:asciiTheme="minorBidi" w:hAnsiTheme="minorBidi" w:cstheme="minorBidi"/>
          <w:i/>
          <w:iCs/>
          <w:sz w:val="24"/>
          <w:szCs w:val="24"/>
        </w:rPr>
        <w:t xml:space="preserve"> won't go out with a 'girl who learns.' </w:t>
      </w:r>
      <w:proofErr w:type="gramStart"/>
      <w:r w:rsidRPr="00D63B42">
        <w:rPr>
          <w:rFonts w:asciiTheme="minorBidi" w:hAnsiTheme="minorBidi" w:cstheme="minorBidi"/>
          <w:i/>
          <w:iCs/>
          <w:sz w:val="24"/>
          <w:szCs w:val="24"/>
        </w:rPr>
        <w:t>The Rabbi who declares certain seminaries off limits because of their curricula.</w:t>
      </w:r>
      <w:proofErr w:type="gramEnd"/>
      <w:r w:rsidRPr="00D63B42">
        <w:rPr>
          <w:rFonts w:asciiTheme="minorBidi" w:hAnsiTheme="minorBidi" w:cstheme="minorBidi"/>
          <w:i/>
          <w:iCs/>
          <w:sz w:val="24"/>
          <w:szCs w:val="24"/>
        </w:rPr>
        <w:t xml:space="preserve"> </w:t>
      </w:r>
      <w:proofErr w:type="gramStart"/>
      <w:r w:rsidRPr="00D63B42">
        <w:rPr>
          <w:rFonts w:asciiTheme="minorBidi" w:hAnsiTheme="minorBidi" w:cstheme="minorBidi"/>
          <w:i/>
          <w:iCs/>
          <w:sz w:val="24"/>
          <w:szCs w:val="24"/>
        </w:rPr>
        <w:t xml:space="preserve">Communal initiatives for women to devote time to acts of </w:t>
      </w:r>
      <w:proofErr w:type="spellStart"/>
      <w:r w:rsidRPr="00D63B42">
        <w:rPr>
          <w:rFonts w:asciiTheme="minorBidi" w:hAnsiTheme="minorBidi" w:cstheme="minorBidi"/>
          <w:sz w:val="24"/>
          <w:szCs w:val="24"/>
        </w:rPr>
        <w:t>chessed</w:t>
      </w:r>
      <w:proofErr w:type="spellEnd"/>
      <w:r w:rsidRPr="00D63B42">
        <w:rPr>
          <w:rFonts w:asciiTheme="minorBidi" w:hAnsiTheme="minorBidi" w:cstheme="minorBidi"/>
          <w:i/>
          <w:iCs/>
          <w:sz w:val="24"/>
          <w:szCs w:val="24"/>
        </w:rPr>
        <w:t>, loving-kindness, (or to less lofty pursuits,) but not to study.</w:t>
      </w:r>
      <w:proofErr w:type="gramEnd"/>
      <w:r w:rsidRPr="00D63B42">
        <w:rPr>
          <w:rFonts w:asciiTheme="minorBidi" w:hAnsiTheme="minorBidi" w:cstheme="minorBidi"/>
          <w:i/>
          <w:iCs/>
          <w:sz w:val="24"/>
          <w:szCs w:val="24"/>
        </w:rPr>
        <w:t xml:space="preserve"> </w:t>
      </w:r>
      <w:proofErr w:type="gramStart"/>
      <w:r w:rsidRPr="00D63B42">
        <w:rPr>
          <w:rFonts w:asciiTheme="minorBidi" w:hAnsiTheme="minorBidi" w:cstheme="minorBidi"/>
          <w:i/>
          <w:iCs/>
          <w:sz w:val="24"/>
          <w:szCs w:val="24"/>
        </w:rPr>
        <w:t>The couples who make great efforts so that the husband can learn daily, while the wife finds no time to learn Torah herself.</w:t>
      </w:r>
      <w:proofErr w:type="gramEnd"/>
      <w:r w:rsidRPr="00D63B42">
        <w:rPr>
          <w:rFonts w:asciiTheme="minorBidi" w:hAnsiTheme="minorBidi" w:cstheme="minorBidi"/>
          <w:i/>
          <w:iCs/>
          <w:sz w:val="24"/>
          <w:szCs w:val="24"/>
        </w:rPr>
        <w:t xml:space="preserve"> The local </w:t>
      </w:r>
      <w:proofErr w:type="spellStart"/>
      <w:r w:rsidRPr="00D63B42">
        <w:rPr>
          <w:rFonts w:asciiTheme="minorBidi" w:hAnsiTheme="minorBidi" w:cstheme="minorBidi"/>
          <w:sz w:val="24"/>
          <w:szCs w:val="24"/>
        </w:rPr>
        <w:t>batei</w:t>
      </w:r>
      <w:proofErr w:type="spellEnd"/>
      <w:r w:rsidRPr="00D63B42">
        <w:rPr>
          <w:rFonts w:asciiTheme="minorBidi" w:hAnsiTheme="minorBidi" w:cstheme="minorBidi"/>
          <w:sz w:val="24"/>
          <w:szCs w:val="24"/>
        </w:rPr>
        <w:t xml:space="preserve"> </w:t>
      </w:r>
      <w:proofErr w:type="gramStart"/>
      <w:r w:rsidRPr="00D63B42">
        <w:rPr>
          <w:rFonts w:asciiTheme="minorBidi" w:hAnsiTheme="minorBidi" w:cstheme="minorBidi"/>
          <w:sz w:val="24"/>
          <w:szCs w:val="24"/>
        </w:rPr>
        <w:t>midrash</w:t>
      </w:r>
      <w:proofErr w:type="gramEnd"/>
      <w:r w:rsidRPr="00D63B42">
        <w:rPr>
          <w:rFonts w:asciiTheme="minorBidi" w:hAnsiTheme="minorBidi" w:cstheme="minorBidi"/>
          <w:i/>
          <w:iCs/>
          <w:sz w:val="24"/>
          <w:szCs w:val="24"/>
        </w:rPr>
        <w:t xml:space="preserve"> (houses of study) that women never enter and often are entirely off</w:t>
      </w:r>
      <w:r w:rsidR="005B2A00">
        <w:rPr>
          <w:rFonts w:asciiTheme="minorBidi" w:hAnsiTheme="minorBidi" w:cstheme="minorBidi"/>
          <w:i/>
          <w:iCs/>
          <w:sz w:val="24"/>
          <w:szCs w:val="24"/>
        </w:rPr>
        <w:t>-</w:t>
      </w:r>
      <w:r w:rsidRPr="00D63B42">
        <w:rPr>
          <w:rFonts w:asciiTheme="minorBidi" w:hAnsiTheme="minorBidi" w:cstheme="minorBidi"/>
          <w:i/>
          <w:iCs/>
          <w:sz w:val="24"/>
          <w:szCs w:val="24"/>
        </w:rPr>
        <w:t xml:space="preserve">limits to women. </w:t>
      </w:r>
    </w:p>
    <w:p w14:paraId="5B1754DD" w14:textId="77777777" w:rsidR="009E50D6" w:rsidRPr="00D63B42" w:rsidRDefault="009E50D6" w:rsidP="00D63B42">
      <w:pPr>
        <w:bidi w:val="0"/>
        <w:spacing w:after="0" w:line="240" w:lineRule="auto"/>
        <w:contextualSpacing/>
        <w:jc w:val="both"/>
        <w:rPr>
          <w:rFonts w:asciiTheme="minorBidi" w:hAnsiTheme="minorBidi" w:cstheme="minorBidi"/>
          <w:i/>
          <w:iCs/>
          <w:sz w:val="24"/>
          <w:szCs w:val="24"/>
          <w:rtl/>
        </w:rPr>
      </w:pPr>
    </w:p>
    <w:p w14:paraId="105938FB" w14:textId="350AA68C" w:rsidR="009E50D6" w:rsidRPr="00D63B42" w:rsidRDefault="009E50D6" w:rsidP="00D63B42">
      <w:pPr>
        <w:bidi w:val="0"/>
        <w:spacing w:after="0" w:line="240" w:lineRule="auto"/>
        <w:ind w:left="283" w:right="283"/>
        <w:contextualSpacing/>
        <w:jc w:val="both"/>
        <w:rPr>
          <w:rFonts w:asciiTheme="minorBidi" w:hAnsiTheme="minorBidi" w:cstheme="minorBidi"/>
          <w:sz w:val="24"/>
          <w:szCs w:val="24"/>
        </w:rPr>
      </w:pPr>
      <w:proofErr w:type="spellStart"/>
      <w:r w:rsidRPr="00D63B42">
        <w:rPr>
          <w:rFonts w:asciiTheme="minorBidi" w:hAnsiTheme="minorBidi" w:cstheme="minorBidi"/>
          <w:sz w:val="24"/>
          <w:szCs w:val="24"/>
          <w:u w:val="single"/>
        </w:rPr>
        <w:t>Mishlei</w:t>
      </w:r>
      <w:proofErr w:type="spellEnd"/>
      <w:r w:rsidRPr="00D63B42">
        <w:rPr>
          <w:rFonts w:asciiTheme="minorBidi" w:hAnsiTheme="minorBidi" w:cstheme="minorBidi"/>
          <w:sz w:val="24"/>
          <w:szCs w:val="24"/>
          <w:u w:val="single"/>
        </w:rPr>
        <w:t xml:space="preserve"> 3:18</w:t>
      </w:r>
      <w:r w:rsidRPr="00D63B42">
        <w:rPr>
          <w:rFonts w:asciiTheme="minorBidi" w:hAnsiTheme="minorBidi" w:cstheme="minorBidi"/>
          <w:sz w:val="24"/>
          <w:szCs w:val="24"/>
        </w:rPr>
        <w:t xml:space="preserve"> It is a tree of life to those who grasp it and its supporters are happy</w:t>
      </w:r>
      <w:r w:rsidR="005B2A00">
        <w:rPr>
          <w:rFonts w:asciiTheme="minorBidi" w:hAnsiTheme="minorBidi" w:cstheme="minorBidi"/>
          <w:sz w:val="24"/>
          <w:szCs w:val="24"/>
        </w:rPr>
        <w:t>.</w:t>
      </w:r>
    </w:p>
    <w:p w14:paraId="291F93A8" w14:textId="77777777" w:rsidR="009E50D6" w:rsidRPr="00D63B42" w:rsidRDefault="009E50D6" w:rsidP="00D63B42">
      <w:pPr>
        <w:bidi w:val="0"/>
        <w:spacing w:after="0" w:line="240" w:lineRule="auto"/>
        <w:contextualSpacing/>
        <w:jc w:val="both"/>
        <w:rPr>
          <w:rFonts w:asciiTheme="minorBidi" w:hAnsiTheme="minorBidi" w:cstheme="minorBidi"/>
          <w:i/>
          <w:iCs/>
          <w:sz w:val="24"/>
          <w:szCs w:val="24"/>
        </w:rPr>
      </w:pPr>
    </w:p>
    <w:p w14:paraId="49EBA18A" w14:textId="77777777" w:rsidR="009E50D6" w:rsidRPr="00D63B42" w:rsidRDefault="009E50D6" w:rsidP="00D63B42">
      <w:pPr>
        <w:bidi w:val="0"/>
        <w:spacing w:after="0" w:line="240" w:lineRule="auto"/>
        <w:contextualSpacing/>
        <w:jc w:val="both"/>
        <w:rPr>
          <w:rFonts w:asciiTheme="minorBidi" w:hAnsiTheme="minorBidi" w:cstheme="minorBidi"/>
          <w:i/>
          <w:iCs/>
          <w:sz w:val="24"/>
          <w:szCs w:val="24"/>
        </w:rPr>
      </w:pPr>
      <w:r w:rsidRPr="00D63B42">
        <w:rPr>
          <w:rFonts w:asciiTheme="minorBidi" w:hAnsiTheme="minorBidi" w:cstheme="minorBidi"/>
          <w:i/>
          <w:iCs/>
          <w:sz w:val="24"/>
          <w:szCs w:val="24"/>
        </w:rPr>
        <w:t>While it's clear that Torah is "a tree of life," it is less clear what role learning plays in a woman's "holding fast to it."</w:t>
      </w:r>
    </w:p>
    <w:p w14:paraId="3B7057B1" w14:textId="77777777" w:rsidR="009E50D6" w:rsidRPr="00D63B42" w:rsidRDefault="009E50D6" w:rsidP="00D63B42">
      <w:pPr>
        <w:bidi w:val="0"/>
        <w:spacing w:after="0" w:line="240" w:lineRule="auto"/>
        <w:contextualSpacing/>
        <w:jc w:val="both"/>
        <w:rPr>
          <w:rFonts w:asciiTheme="minorBidi" w:hAnsiTheme="minorBidi" w:cstheme="minorBidi"/>
          <w:i/>
          <w:iCs/>
          <w:sz w:val="24"/>
          <w:szCs w:val="24"/>
        </w:rPr>
      </w:pPr>
    </w:p>
    <w:p w14:paraId="3BB75B61" w14:textId="6F921F64" w:rsidR="009E50D6" w:rsidRPr="00D63B42" w:rsidRDefault="009E50D6" w:rsidP="00D63B42">
      <w:pPr>
        <w:bidi w:val="0"/>
        <w:spacing w:after="0" w:line="240" w:lineRule="auto"/>
        <w:contextualSpacing/>
        <w:jc w:val="both"/>
        <w:rPr>
          <w:rFonts w:asciiTheme="minorBidi" w:hAnsiTheme="minorBidi" w:cstheme="minorBidi"/>
          <w:i/>
          <w:iCs/>
          <w:sz w:val="24"/>
          <w:szCs w:val="24"/>
        </w:rPr>
      </w:pPr>
      <w:r w:rsidRPr="00D63B42">
        <w:rPr>
          <w:rFonts w:asciiTheme="minorBidi" w:hAnsiTheme="minorBidi" w:cstheme="minorBidi"/>
          <w:i/>
          <w:iCs/>
          <w:sz w:val="24"/>
          <w:szCs w:val="24"/>
        </w:rPr>
        <w:t xml:space="preserve">Can we grasp Torah without studying it? </w:t>
      </w:r>
      <w:proofErr w:type="gramStart"/>
      <w:r w:rsidRPr="00D63B42">
        <w:rPr>
          <w:rFonts w:asciiTheme="minorBidi" w:hAnsiTheme="minorBidi" w:cstheme="minorBidi"/>
          <w:i/>
          <w:iCs/>
          <w:sz w:val="24"/>
          <w:szCs w:val="24"/>
        </w:rPr>
        <w:t>Do resistance</w:t>
      </w:r>
      <w:proofErr w:type="gramEnd"/>
      <w:r w:rsidRPr="00D63B42">
        <w:rPr>
          <w:rFonts w:asciiTheme="minorBidi" w:hAnsiTheme="minorBidi" w:cstheme="minorBidi"/>
          <w:i/>
          <w:iCs/>
          <w:sz w:val="24"/>
          <w:szCs w:val="24"/>
        </w:rPr>
        <w:t xml:space="preserve">, ambivalence, or indifference to women's Torah learning have </w:t>
      </w:r>
      <w:proofErr w:type="spellStart"/>
      <w:r w:rsidRPr="00D63B42">
        <w:rPr>
          <w:rFonts w:asciiTheme="minorBidi" w:hAnsiTheme="minorBidi" w:cstheme="minorBidi"/>
          <w:i/>
          <w:iCs/>
          <w:sz w:val="24"/>
          <w:szCs w:val="24"/>
        </w:rPr>
        <w:t>halachic</w:t>
      </w:r>
      <w:proofErr w:type="spellEnd"/>
      <w:r w:rsidRPr="00D63B42">
        <w:rPr>
          <w:rFonts w:asciiTheme="minorBidi" w:hAnsiTheme="minorBidi" w:cstheme="minorBidi"/>
          <w:i/>
          <w:iCs/>
          <w:sz w:val="24"/>
          <w:szCs w:val="24"/>
        </w:rPr>
        <w:t xml:space="preserve"> roots? Is the recent growth of frameworks for women's study rooted in </w:t>
      </w:r>
      <w:proofErr w:type="spellStart"/>
      <w:r w:rsidRPr="00D63B42">
        <w:rPr>
          <w:rFonts w:asciiTheme="minorBidi" w:hAnsiTheme="minorBidi" w:cstheme="minorBidi"/>
          <w:i/>
          <w:iCs/>
          <w:sz w:val="24"/>
          <w:szCs w:val="24"/>
        </w:rPr>
        <w:t>Halacha</w:t>
      </w:r>
      <w:proofErr w:type="spellEnd"/>
      <w:r w:rsidRPr="00D63B42">
        <w:rPr>
          <w:rFonts w:asciiTheme="minorBidi" w:hAnsiTheme="minorBidi" w:cstheme="minorBidi"/>
          <w:i/>
          <w:iCs/>
          <w:sz w:val="24"/>
          <w:szCs w:val="24"/>
        </w:rPr>
        <w:t xml:space="preserve"> as well? In this article, we trace the </w:t>
      </w:r>
      <w:proofErr w:type="spellStart"/>
      <w:r w:rsidRPr="00D63B42">
        <w:rPr>
          <w:rFonts w:asciiTheme="minorBidi" w:hAnsiTheme="minorBidi" w:cstheme="minorBidi"/>
          <w:i/>
          <w:iCs/>
          <w:sz w:val="24"/>
          <w:szCs w:val="24"/>
        </w:rPr>
        <w:t>halachic</w:t>
      </w:r>
      <w:proofErr w:type="spellEnd"/>
      <w:r w:rsidRPr="00D63B42">
        <w:rPr>
          <w:rFonts w:asciiTheme="minorBidi" w:hAnsiTheme="minorBidi" w:cstheme="minorBidi"/>
          <w:i/>
          <w:iCs/>
          <w:sz w:val="24"/>
          <w:szCs w:val="24"/>
        </w:rPr>
        <w:t xml:space="preserve"> roots of differing approaches to women's Torah study.</w:t>
      </w:r>
    </w:p>
    <w:p w14:paraId="5E9A6B85" w14:textId="77777777" w:rsidR="009E50D6" w:rsidRPr="00D63B42" w:rsidRDefault="009E50D6" w:rsidP="00D63B42">
      <w:pPr>
        <w:bidi w:val="0"/>
        <w:spacing w:after="0" w:line="240" w:lineRule="auto"/>
        <w:contextualSpacing/>
        <w:jc w:val="both"/>
        <w:rPr>
          <w:rFonts w:asciiTheme="minorBidi" w:hAnsiTheme="minorBidi" w:cstheme="minorBidi"/>
          <w:b/>
          <w:bCs/>
          <w:i/>
          <w:iCs/>
          <w:sz w:val="24"/>
          <w:szCs w:val="24"/>
          <w:u w:val="single"/>
        </w:rPr>
      </w:pPr>
    </w:p>
    <w:p w14:paraId="207FF440" w14:textId="016C2AA9" w:rsidR="009E50D6" w:rsidRPr="00D63B42" w:rsidRDefault="009E50D6" w:rsidP="00D63B42">
      <w:pPr>
        <w:pStyle w:val="Heading3"/>
        <w:spacing w:line="240" w:lineRule="auto"/>
        <w:jc w:val="both"/>
        <w:rPr>
          <w:rFonts w:asciiTheme="minorBidi" w:hAnsiTheme="minorBidi" w:cstheme="minorBidi"/>
          <w:b w:val="0"/>
          <w:bCs w:val="0"/>
        </w:rPr>
      </w:pPr>
      <w:r w:rsidRPr="00D63B42">
        <w:rPr>
          <w:rFonts w:asciiTheme="minorBidi" w:hAnsiTheme="minorBidi" w:cstheme="minorBidi"/>
          <w:b w:val="0"/>
          <w:bCs w:val="0"/>
        </w:rPr>
        <w:t>●</w:t>
      </w:r>
      <w:r w:rsidR="005B2A00">
        <w:rPr>
          <w:rFonts w:asciiTheme="minorBidi" w:hAnsiTheme="minorBidi" w:cstheme="minorBidi"/>
          <w:b w:val="0"/>
          <w:bCs w:val="0"/>
        </w:rPr>
        <w:t xml:space="preserve"> </w:t>
      </w:r>
      <w:r w:rsidRPr="00D63B42">
        <w:rPr>
          <w:rFonts w:asciiTheme="minorBidi" w:hAnsiTheme="minorBidi" w:cstheme="minorBidi"/>
          <w:b w:val="0"/>
          <w:bCs w:val="0"/>
        </w:rPr>
        <w:t xml:space="preserve">Appendix 2: Is this a compelling reason to exempt women from the </w:t>
      </w:r>
      <w:proofErr w:type="spellStart"/>
      <w:r w:rsidRPr="00D63B42">
        <w:rPr>
          <w:rFonts w:asciiTheme="minorBidi" w:hAnsiTheme="minorBidi" w:cstheme="minorBidi"/>
          <w:b w:val="0"/>
          <w:bCs w:val="0"/>
        </w:rPr>
        <w:t>mitzva</w:t>
      </w:r>
      <w:proofErr w:type="spellEnd"/>
      <w:r w:rsidRPr="00D63B42">
        <w:rPr>
          <w:rFonts w:asciiTheme="minorBidi" w:hAnsiTheme="minorBidi" w:cstheme="minorBidi"/>
          <w:b w:val="0"/>
          <w:bCs w:val="0"/>
        </w:rPr>
        <w:t>?</w:t>
      </w:r>
    </w:p>
    <w:p w14:paraId="5FE0FBF6" w14:textId="77777777" w:rsidR="009E50D6" w:rsidRPr="00D63B42" w:rsidRDefault="009E50D6" w:rsidP="00D63B42">
      <w:pPr>
        <w:bidi w:val="0"/>
        <w:spacing w:after="0" w:line="240" w:lineRule="auto"/>
        <w:contextualSpacing/>
        <w:jc w:val="both"/>
        <w:rPr>
          <w:rFonts w:asciiTheme="minorBidi" w:hAnsiTheme="minorBidi" w:cstheme="minorBidi"/>
          <w:i/>
          <w:iCs/>
          <w:sz w:val="24"/>
          <w:szCs w:val="24"/>
        </w:rPr>
      </w:pPr>
    </w:p>
    <w:p w14:paraId="552F0454" w14:textId="74A4112A" w:rsidR="009E50D6" w:rsidRPr="00D63B42" w:rsidRDefault="009E50D6" w:rsidP="00D63B42">
      <w:pPr>
        <w:bidi w:val="0"/>
        <w:spacing w:after="0" w:line="240" w:lineRule="auto"/>
        <w:contextualSpacing/>
        <w:jc w:val="both"/>
        <w:rPr>
          <w:rFonts w:asciiTheme="minorBidi" w:hAnsiTheme="minorBidi" w:cstheme="minorBidi"/>
          <w:i/>
          <w:iCs/>
          <w:sz w:val="24"/>
          <w:szCs w:val="24"/>
        </w:rPr>
      </w:pPr>
      <w:r w:rsidRPr="00D63B42">
        <w:rPr>
          <w:rFonts w:asciiTheme="minorBidi" w:hAnsiTheme="minorBidi" w:cstheme="minorBidi"/>
          <w:i/>
          <w:iCs/>
          <w:sz w:val="24"/>
          <w:szCs w:val="24"/>
        </w:rPr>
        <w:lastRenderedPageBreak/>
        <w:t>Hebrew grammar treats a noun referring to a mixed-gender group as a masculine plural, so that the word "</w:t>
      </w:r>
      <w:proofErr w:type="spellStart"/>
      <w:r w:rsidRPr="00D63B42">
        <w:rPr>
          <w:rFonts w:asciiTheme="minorBidi" w:hAnsiTheme="minorBidi" w:cstheme="minorBidi"/>
          <w:sz w:val="24"/>
          <w:szCs w:val="24"/>
        </w:rPr>
        <w:t>beneichem</w:t>
      </w:r>
      <w:proofErr w:type="spellEnd"/>
      <w:r w:rsidRPr="00D63B42">
        <w:rPr>
          <w:rFonts w:asciiTheme="minorBidi" w:hAnsiTheme="minorBidi" w:cstheme="minorBidi"/>
          <w:i/>
          <w:iCs/>
          <w:sz w:val="24"/>
          <w:szCs w:val="24"/>
        </w:rPr>
        <w:t>" can mean either 'your sons' or your children</w:t>
      </w:r>
      <w:r w:rsidR="005B2A00">
        <w:rPr>
          <w:rFonts w:asciiTheme="minorBidi" w:hAnsiTheme="minorBidi" w:cstheme="minorBidi"/>
          <w:i/>
          <w:iCs/>
          <w:sz w:val="24"/>
          <w:szCs w:val="24"/>
        </w:rPr>
        <w:t>.</w:t>
      </w:r>
      <w:r w:rsidRPr="00D63B42">
        <w:rPr>
          <w:rFonts w:asciiTheme="minorBidi" w:hAnsiTheme="minorBidi" w:cstheme="minorBidi"/>
          <w:i/>
          <w:iCs/>
          <w:sz w:val="24"/>
          <w:szCs w:val="24"/>
        </w:rPr>
        <w:t>' Sometimes the Torah refers to all Jews as a group and sometimes it explicitly distinguishes women from men. In ambiguous cases</w:t>
      </w:r>
      <w:r w:rsidR="005B2A00">
        <w:rPr>
          <w:rFonts w:asciiTheme="minorBidi" w:hAnsiTheme="minorBidi" w:cstheme="minorBidi"/>
          <w:i/>
          <w:iCs/>
          <w:sz w:val="24"/>
          <w:szCs w:val="24"/>
        </w:rPr>
        <w:t>,</w:t>
      </w:r>
      <w:r w:rsidRPr="00D63B42">
        <w:rPr>
          <w:rFonts w:asciiTheme="minorBidi" w:hAnsiTheme="minorBidi" w:cstheme="minorBidi"/>
          <w:i/>
          <w:iCs/>
          <w:sz w:val="24"/>
          <w:szCs w:val="24"/>
        </w:rPr>
        <w:t xml:space="preserve"> such as the word "</w:t>
      </w:r>
      <w:proofErr w:type="spellStart"/>
      <w:r w:rsidRPr="00D63B42">
        <w:rPr>
          <w:rFonts w:asciiTheme="minorBidi" w:hAnsiTheme="minorBidi" w:cstheme="minorBidi"/>
          <w:sz w:val="24"/>
          <w:szCs w:val="24"/>
        </w:rPr>
        <w:t>beneichem</w:t>
      </w:r>
      <w:proofErr w:type="spellEnd"/>
      <w:r w:rsidRPr="00D63B42">
        <w:rPr>
          <w:rFonts w:asciiTheme="minorBidi" w:hAnsiTheme="minorBidi" w:cstheme="minorBidi"/>
          <w:i/>
          <w:iCs/>
          <w:sz w:val="24"/>
          <w:szCs w:val="24"/>
        </w:rPr>
        <w:t>" in this verse, our sages often stipulate which meaning is correct. Whether or not females are included varies from verse to verse, and thus depends on both context and tradition.</w:t>
      </w:r>
    </w:p>
    <w:p w14:paraId="683A97B7" w14:textId="07C5DCF1" w:rsidR="009E50D6" w:rsidRPr="00D63B42" w:rsidRDefault="009E50D6" w:rsidP="00D63B42">
      <w:pPr>
        <w:bidi w:val="0"/>
        <w:spacing w:after="0" w:line="240" w:lineRule="auto"/>
        <w:contextualSpacing/>
        <w:jc w:val="both"/>
        <w:rPr>
          <w:rFonts w:asciiTheme="minorBidi" w:hAnsiTheme="minorBidi" w:cstheme="minorBidi"/>
          <w:i/>
          <w:iCs/>
          <w:sz w:val="24"/>
          <w:szCs w:val="24"/>
        </w:rPr>
      </w:pPr>
      <w:r w:rsidRPr="00D63B42">
        <w:rPr>
          <w:rFonts w:asciiTheme="minorBidi" w:hAnsiTheme="minorBidi" w:cstheme="minorBidi"/>
          <w:i/>
          <w:iCs/>
          <w:sz w:val="24"/>
          <w:szCs w:val="24"/>
        </w:rPr>
        <w:t xml:space="preserve"> </w:t>
      </w:r>
    </w:p>
    <w:p w14:paraId="2ADB4716" w14:textId="5BE2A0D1" w:rsidR="009E50D6" w:rsidRPr="00D63B42" w:rsidRDefault="009E50D6" w:rsidP="00D63B42">
      <w:pPr>
        <w:bidi w:val="0"/>
        <w:spacing w:after="0" w:line="240" w:lineRule="auto"/>
        <w:contextualSpacing/>
        <w:jc w:val="both"/>
        <w:rPr>
          <w:rFonts w:asciiTheme="minorBidi" w:hAnsiTheme="minorBidi" w:cstheme="minorBidi"/>
          <w:i/>
          <w:iCs/>
          <w:sz w:val="24"/>
          <w:szCs w:val="24"/>
        </w:rPr>
      </w:pPr>
      <w:proofErr w:type="spellStart"/>
      <w:r w:rsidRPr="00D63B42">
        <w:rPr>
          <w:rFonts w:asciiTheme="minorBidi" w:hAnsiTheme="minorBidi" w:cstheme="minorBidi"/>
          <w:i/>
          <w:iCs/>
          <w:sz w:val="24"/>
          <w:szCs w:val="24"/>
        </w:rPr>
        <w:t>Midrashic</w:t>
      </w:r>
      <w:proofErr w:type="spellEnd"/>
      <w:r w:rsidRPr="00D63B42">
        <w:rPr>
          <w:rFonts w:asciiTheme="minorBidi" w:hAnsiTheme="minorBidi" w:cstheme="minorBidi"/>
          <w:i/>
          <w:iCs/>
          <w:sz w:val="24"/>
          <w:szCs w:val="24"/>
        </w:rPr>
        <w:t xml:space="preserve"> readings often provide textual derivations for a </w:t>
      </w:r>
      <w:proofErr w:type="spellStart"/>
      <w:proofErr w:type="gramStart"/>
      <w:r w:rsidRPr="00D63B42">
        <w:rPr>
          <w:rFonts w:asciiTheme="minorBidi" w:hAnsiTheme="minorBidi" w:cstheme="minorBidi"/>
          <w:i/>
          <w:iCs/>
          <w:sz w:val="24"/>
          <w:szCs w:val="24"/>
        </w:rPr>
        <w:t>halacha</w:t>
      </w:r>
      <w:proofErr w:type="spellEnd"/>
      <w:proofErr w:type="gramEnd"/>
      <w:r w:rsidRPr="00D63B42">
        <w:rPr>
          <w:rFonts w:asciiTheme="minorBidi" w:hAnsiTheme="minorBidi" w:cstheme="minorBidi"/>
          <w:i/>
          <w:iCs/>
          <w:sz w:val="24"/>
          <w:szCs w:val="24"/>
        </w:rPr>
        <w:t xml:space="preserve">. Those derivations, following carefully formulated traditional exegetical rules, can be the very source of the </w:t>
      </w:r>
      <w:proofErr w:type="spellStart"/>
      <w:proofErr w:type="gramStart"/>
      <w:r w:rsidRPr="00D63B42">
        <w:rPr>
          <w:rFonts w:asciiTheme="minorBidi" w:hAnsiTheme="minorBidi" w:cstheme="minorBidi"/>
          <w:i/>
          <w:iCs/>
          <w:sz w:val="24"/>
          <w:szCs w:val="24"/>
        </w:rPr>
        <w:t>halacha</w:t>
      </w:r>
      <w:proofErr w:type="spellEnd"/>
      <w:proofErr w:type="gramEnd"/>
      <w:r w:rsidRPr="00D63B42">
        <w:rPr>
          <w:rFonts w:asciiTheme="minorBidi" w:hAnsiTheme="minorBidi" w:cstheme="minorBidi"/>
          <w:i/>
          <w:iCs/>
          <w:sz w:val="24"/>
          <w:szCs w:val="24"/>
        </w:rPr>
        <w:t xml:space="preserve">. Sometimes, though, a </w:t>
      </w:r>
      <w:proofErr w:type="gramStart"/>
      <w:r w:rsidRPr="00D63B42">
        <w:rPr>
          <w:rFonts w:asciiTheme="minorBidi" w:hAnsiTheme="minorBidi" w:cstheme="minorBidi"/>
          <w:i/>
          <w:iCs/>
          <w:sz w:val="24"/>
          <w:szCs w:val="24"/>
        </w:rPr>
        <w:t>midrash</w:t>
      </w:r>
      <w:proofErr w:type="gramEnd"/>
      <w:r w:rsidRPr="00D63B42">
        <w:rPr>
          <w:rFonts w:asciiTheme="minorBidi" w:hAnsiTheme="minorBidi" w:cstheme="minorBidi"/>
          <w:i/>
          <w:iCs/>
          <w:sz w:val="24"/>
          <w:szCs w:val="24"/>
        </w:rPr>
        <w:t xml:space="preserve"> expounds texts in order to uphold previously known </w:t>
      </w:r>
      <w:proofErr w:type="spellStart"/>
      <w:r w:rsidRPr="00D63B42">
        <w:rPr>
          <w:rFonts w:asciiTheme="minorBidi" w:hAnsiTheme="minorBidi" w:cstheme="minorBidi"/>
          <w:i/>
          <w:iCs/>
          <w:sz w:val="24"/>
          <w:szCs w:val="24"/>
        </w:rPr>
        <w:t>halachic</w:t>
      </w:r>
      <w:proofErr w:type="spellEnd"/>
      <w:r w:rsidRPr="00D63B42">
        <w:rPr>
          <w:rFonts w:asciiTheme="minorBidi" w:hAnsiTheme="minorBidi" w:cstheme="minorBidi"/>
          <w:i/>
          <w:iCs/>
          <w:sz w:val="24"/>
          <w:szCs w:val="24"/>
        </w:rPr>
        <w:t xml:space="preserve"> traditions and connect the tradition to the text. </w:t>
      </w:r>
    </w:p>
    <w:p w14:paraId="4CB9B589" w14:textId="77777777" w:rsidR="009E50D6" w:rsidRPr="00D63B42" w:rsidRDefault="009E50D6" w:rsidP="00D63B42">
      <w:pPr>
        <w:bidi w:val="0"/>
        <w:spacing w:after="0" w:line="240" w:lineRule="auto"/>
        <w:contextualSpacing/>
        <w:jc w:val="both"/>
        <w:rPr>
          <w:rFonts w:asciiTheme="minorBidi" w:hAnsiTheme="minorBidi" w:cstheme="minorBidi"/>
          <w:i/>
          <w:iCs/>
          <w:sz w:val="24"/>
          <w:szCs w:val="24"/>
        </w:rPr>
      </w:pPr>
    </w:p>
    <w:p w14:paraId="0B761427" w14:textId="77777777" w:rsidR="009E50D6" w:rsidRPr="00D63B42" w:rsidRDefault="009E50D6" w:rsidP="00D63B42">
      <w:pPr>
        <w:bidi w:val="0"/>
        <w:spacing w:after="0" w:line="240" w:lineRule="auto"/>
        <w:contextualSpacing/>
        <w:jc w:val="both"/>
        <w:rPr>
          <w:rFonts w:asciiTheme="minorBidi" w:hAnsiTheme="minorBidi" w:cstheme="minorBidi"/>
          <w:i/>
          <w:iCs/>
          <w:sz w:val="24"/>
          <w:szCs w:val="24"/>
        </w:rPr>
      </w:pPr>
      <w:r w:rsidRPr="00D63B42">
        <w:rPr>
          <w:rFonts w:asciiTheme="minorBidi" w:hAnsiTheme="minorBidi" w:cstheme="minorBidi"/>
          <w:i/>
          <w:iCs/>
          <w:sz w:val="24"/>
          <w:szCs w:val="24"/>
        </w:rPr>
        <w:t xml:space="preserve">This particular </w:t>
      </w:r>
      <w:proofErr w:type="gramStart"/>
      <w:r w:rsidRPr="00D63B42">
        <w:rPr>
          <w:rFonts w:asciiTheme="minorBidi" w:hAnsiTheme="minorBidi" w:cstheme="minorBidi"/>
          <w:sz w:val="24"/>
          <w:szCs w:val="24"/>
        </w:rPr>
        <w:t>midrash</w:t>
      </w:r>
      <w:proofErr w:type="gramEnd"/>
      <w:r w:rsidRPr="00D63B42">
        <w:rPr>
          <w:rFonts w:asciiTheme="minorBidi" w:hAnsiTheme="minorBidi" w:cstheme="minorBidi"/>
          <w:sz w:val="24"/>
          <w:szCs w:val="24"/>
        </w:rPr>
        <w:t xml:space="preserve"> </w:t>
      </w:r>
      <w:proofErr w:type="spellStart"/>
      <w:r w:rsidRPr="00D63B42">
        <w:rPr>
          <w:rFonts w:asciiTheme="minorBidi" w:hAnsiTheme="minorBidi" w:cstheme="minorBidi"/>
          <w:sz w:val="24"/>
          <w:szCs w:val="24"/>
        </w:rPr>
        <w:t>halacha</w:t>
      </w:r>
      <w:proofErr w:type="spellEnd"/>
      <w:r w:rsidRPr="00D63B42">
        <w:rPr>
          <w:rFonts w:asciiTheme="minorBidi" w:hAnsiTheme="minorBidi" w:cstheme="minorBidi"/>
          <w:i/>
          <w:iCs/>
          <w:sz w:val="24"/>
          <w:szCs w:val="24"/>
        </w:rPr>
        <w:t xml:space="preserve"> may well be a midrash of the second type, upholding a previously known tradition from Moshe that women are exempt from the obligation of </w:t>
      </w:r>
      <w:proofErr w:type="spellStart"/>
      <w:r w:rsidRPr="00D63B42">
        <w:rPr>
          <w:rFonts w:asciiTheme="minorBidi" w:hAnsiTheme="minorBidi" w:cstheme="minorBidi"/>
          <w:i/>
          <w:iCs/>
          <w:sz w:val="24"/>
          <w:szCs w:val="24"/>
        </w:rPr>
        <w:t>talmud</w:t>
      </w:r>
      <w:proofErr w:type="spellEnd"/>
      <w:r w:rsidRPr="00D63B42">
        <w:rPr>
          <w:rFonts w:asciiTheme="minorBidi" w:hAnsiTheme="minorBidi" w:cstheme="minorBidi"/>
          <w:i/>
          <w:iCs/>
          <w:sz w:val="24"/>
          <w:szCs w:val="24"/>
        </w:rPr>
        <w:t xml:space="preserve"> Torah. In other words, the interpretation of "</w:t>
      </w:r>
      <w:proofErr w:type="spellStart"/>
      <w:r w:rsidRPr="00D63B42">
        <w:rPr>
          <w:rFonts w:asciiTheme="minorBidi" w:hAnsiTheme="minorBidi" w:cstheme="minorBidi"/>
          <w:sz w:val="24"/>
          <w:szCs w:val="24"/>
        </w:rPr>
        <w:t>beneichem</w:t>
      </w:r>
      <w:proofErr w:type="spellEnd"/>
      <w:r w:rsidRPr="00D63B42">
        <w:rPr>
          <w:rFonts w:asciiTheme="minorBidi" w:hAnsiTheme="minorBidi" w:cstheme="minorBidi"/>
          <w:i/>
          <w:iCs/>
          <w:sz w:val="24"/>
          <w:szCs w:val="24"/>
        </w:rPr>
        <w:t>" as "your sons" likely supports a preexisting tradition of women's exemption.</w:t>
      </w:r>
    </w:p>
    <w:p w14:paraId="1BCA6C81" w14:textId="4BEFC54E" w:rsidR="009E50D6" w:rsidRPr="00D63B42" w:rsidRDefault="009E50D6" w:rsidP="00D63B42">
      <w:pPr>
        <w:bidi w:val="0"/>
        <w:spacing w:after="0" w:line="240" w:lineRule="auto"/>
        <w:contextualSpacing/>
        <w:jc w:val="both"/>
        <w:rPr>
          <w:rFonts w:asciiTheme="minorBidi" w:hAnsiTheme="minorBidi" w:cstheme="minorBidi"/>
          <w:i/>
          <w:iCs/>
          <w:sz w:val="24"/>
          <w:szCs w:val="24"/>
        </w:rPr>
      </w:pPr>
      <w:r w:rsidRPr="00D63B42">
        <w:rPr>
          <w:rFonts w:asciiTheme="minorBidi" w:hAnsiTheme="minorBidi" w:cstheme="minorBidi"/>
          <w:i/>
          <w:iCs/>
          <w:sz w:val="24"/>
          <w:szCs w:val="24"/>
        </w:rPr>
        <w:t xml:space="preserve"> </w:t>
      </w:r>
    </w:p>
    <w:p w14:paraId="3942D748" w14:textId="7C167EB4" w:rsidR="009E50D6" w:rsidRPr="00D63B42" w:rsidRDefault="009E50D6" w:rsidP="00D63B42">
      <w:pPr>
        <w:bidi w:val="0"/>
        <w:spacing w:after="0" w:line="240" w:lineRule="auto"/>
        <w:contextualSpacing/>
        <w:jc w:val="both"/>
        <w:rPr>
          <w:rFonts w:asciiTheme="minorBidi" w:hAnsiTheme="minorBidi" w:cstheme="minorBidi"/>
          <w:i/>
          <w:iCs/>
          <w:sz w:val="24"/>
          <w:szCs w:val="24"/>
        </w:rPr>
      </w:pPr>
      <w:r w:rsidRPr="00D63B42">
        <w:rPr>
          <w:rFonts w:asciiTheme="minorBidi" w:hAnsiTheme="minorBidi" w:cstheme="minorBidi"/>
          <w:i/>
          <w:iCs/>
          <w:sz w:val="24"/>
          <w:szCs w:val="24"/>
        </w:rPr>
        <w:t xml:space="preserve">This possibility still leaves us to speculate why </w:t>
      </w:r>
      <w:proofErr w:type="spellStart"/>
      <w:r w:rsidRPr="00D63B42">
        <w:rPr>
          <w:rFonts w:asciiTheme="minorBidi" w:hAnsiTheme="minorBidi" w:cstheme="minorBidi"/>
          <w:i/>
          <w:iCs/>
          <w:sz w:val="24"/>
          <w:szCs w:val="24"/>
        </w:rPr>
        <w:t>Halacha</w:t>
      </w:r>
      <w:proofErr w:type="spellEnd"/>
      <w:r w:rsidRPr="00D63B42">
        <w:rPr>
          <w:rFonts w:asciiTheme="minorBidi" w:hAnsiTheme="minorBidi" w:cstheme="minorBidi"/>
          <w:i/>
          <w:iCs/>
          <w:sz w:val="24"/>
          <w:szCs w:val="24"/>
        </w:rPr>
        <w:t xml:space="preserve"> would distinguish between men and women with regard to learning Torah. </w:t>
      </w:r>
    </w:p>
    <w:p w14:paraId="48711076" w14:textId="77777777" w:rsidR="009E50D6" w:rsidRPr="00D63B42" w:rsidRDefault="009E50D6" w:rsidP="00D63B42">
      <w:pPr>
        <w:bidi w:val="0"/>
        <w:spacing w:after="0" w:line="240" w:lineRule="auto"/>
        <w:contextualSpacing/>
        <w:jc w:val="both"/>
        <w:rPr>
          <w:rFonts w:asciiTheme="minorBidi" w:hAnsiTheme="minorBidi" w:cstheme="minorBidi"/>
          <w:i/>
          <w:iCs/>
          <w:sz w:val="24"/>
          <w:szCs w:val="24"/>
        </w:rPr>
      </w:pPr>
    </w:p>
    <w:p w14:paraId="5449B926" w14:textId="1522AF00" w:rsidR="004B593C" w:rsidRPr="00D63B42" w:rsidRDefault="009E50D6" w:rsidP="00D63B42">
      <w:pPr>
        <w:bidi w:val="0"/>
        <w:spacing w:after="0" w:line="240" w:lineRule="auto"/>
        <w:contextualSpacing/>
        <w:jc w:val="both"/>
        <w:rPr>
          <w:rFonts w:asciiTheme="minorBidi" w:hAnsiTheme="minorBidi" w:cstheme="minorBidi"/>
          <w:i/>
          <w:iCs/>
          <w:sz w:val="24"/>
          <w:szCs w:val="24"/>
        </w:rPr>
      </w:pPr>
      <w:r w:rsidRPr="00D63B42">
        <w:rPr>
          <w:rFonts w:asciiTheme="minorBidi" w:hAnsiTheme="minorBidi" w:cstheme="minorBidi"/>
          <w:i/>
          <w:iCs/>
          <w:sz w:val="24"/>
          <w:szCs w:val="24"/>
        </w:rPr>
        <w:t xml:space="preserve">One suggestion is that </w:t>
      </w:r>
      <w:proofErr w:type="spellStart"/>
      <w:r w:rsidRPr="00D63B42">
        <w:rPr>
          <w:rFonts w:asciiTheme="minorBidi" w:hAnsiTheme="minorBidi" w:cstheme="minorBidi"/>
          <w:i/>
          <w:iCs/>
          <w:sz w:val="24"/>
          <w:szCs w:val="24"/>
        </w:rPr>
        <w:t>Halacha</w:t>
      </w:r>
      <w:proofErr w:type="spellEnd"/>
      <w:r w:rsidRPr="00D63B42">
        <w:rPr>
          <w:rFonts w:asciiTheme="minorBidi" w:hAnsiTheme="minorBidi" w:cstheme="minorBidi"/>
          <w:i/>
          <w:iCs/>
          <w:sz w:val="24"/>
          <w:szCs w:val="24"/>
        </w:rPr>
        <w:t xml:space="preserve"> assigns roles in public society to men. In that case, this gender distinction could ultimately derive from the </w:t>
      </w:r>
      <w:proofErr w:type="spellStart"/>
      <w:r w:rsidRPr="00D63B42">
        <w:rPr>
          <w:rFonts w:asciiTheme="minorBidi" w:hAnsiTheme="minorBidi" w:cstheme="minorBidi"/>
          <w:i/>
          <w:iCs/>
          <w:sz w:val="24"/>
          <w:szCs w:val="24"/>
        </w:rPr>
        <w:t>mitzva</w:t>
      </w:r>
      <w:proofErr w:type="spellEnd"/>
      <w:r w:rsidRPr="00D63B42">
        <w:rPr>
          <w:rFonts w:asciiTheme="minorBidi" w:hAnsiTheme="minorBidi" w:cstheme="minorBidi"/>
          <w:i/>
          <w:iCs/>
          <w:sz w:val="24"/>
          <w:szCs w:val="24"/>
        </w:rPr>
        <w:t xml:space="preserve"> of </w:t>
      </w:r>
      <w:proofErr w:type="spellStart"/>
      <w:proofErr w:type="gramStart"/>
      <w:r w:rsidRPr="00D63B42">
        <w:rPr>
          <w:rFonts w:asciiTheme="minorBidi" w:hAnsiTheme="minorBidi" w:cstheme="minorBidi"/>
          <w:sz w:val="24"/>
          <w:szCs w:val="24"/>
        </w:rPr>
        <w:t>talmud</w:t>
      </w:r>
      <w:proofErr w:type="spellEnd"/>
      <w:proofErr w:type="gramEnd"/>
      <w:r w:rsidRPr="00D63B42">
        <w:rPr>
          <w:rFonts w:asciiTheme="minorBidi" w:hAnsiTheme="minorBidi" w:cstheme="minorBidi"/>
          <w:sz w:val="24"/>
          <w:szCs w:val="24"/>
        </w:rPr>
        <w:t xml:space="preserve"> Torah</w:t>
      </w:r>
      <w:r w:rsidRPr="00D63B42">
        <w:rPr>
          <w:rFonts w:asciiTheme="minorBidi" w:hAnsiTheme="minorBidi" w:cstheme="minorBidi"/>
          <w:i/>
          <w:iCs/>
          <w:sz w:val="24"/>
          <w:szCs w:val="24"/>
        </w:rPr>
        <w:t>'s role in forming a public society built on Torah, of which teacher- student transmission is a primary building block.</w:t>
      </w:r>
      <w:r w:rsidRPr="00D63B42">
        <w:rPr>
          <w:rStyle w:val="FootnoteReference"/>
          <w:rFonts w:asciiTheme="minorBidi" w:hAnsiTheme="minorBidi" w:cstheme="minorBidi"/>
          <w:i/>
          <w:iCs/>
          <w:sz w:val="24"/>
          <w:szCs w:val="24"/>
        </w:rPr>
        <w:footnoteReference w:id="17"/>
      </w:r>
      <w:r w:rsidRPr="00D63B42">
        <w:rPr>
          <w:rFonts w:asciiTheme="minorBidi" w:hAnsiTheme="minorBidi" w:cstheme="minorBidi"/>
          <w:i/>
          <w:iCs/>
          <w:sz w:val="24"/>
          <w:szCs w:val="24"/>
        </w:rPr>
        <w:t xml:space="preserve"> </w:t>
      </w:r>
      <w:r w:rsidR="004B593C" w:rsidRPr="00D63B42">
        <w:rPr>
          <w:rFonts w:asciiTheme="minorBidi" w:hAnsiTheme="minorBidi" w:cstheme="minorBidi"/>
          <w:i/>
          <w:iCs/>
          <w:sz w:val="24"/>
          <w:szCs w:val="24"/>
        </w:rPr>
        <w:t>This type of speculation raises other questions about gender roles.</w:t>
      </w:r>
    </w:p>
    <w:p w14:paraId="34915184" w14:textId="77777777" w:rsidR="009E50D6" w:rsidRPr="00D63B42" w:rsidRDefault="009E50D6" w:rsidP="00D63B42">
      <w:pPr>
        <w:bidi w:val="0"/>
        <w:spacing w:after="0" w:line="240" w:lineRule="auto"/>
        <w:contextualSpacing/>
        <w:jc w:val="both"/>
        <w:rPr>
          <w:rFonts w:asciiTheme="minorBidi" w:hAnsiTheme="minorBidi" w:cstheme="minorBidi"/>
          <w:i/>
          <w:iCs/>
          <w:sz w:val="24"/>
          <w:szCs w:val="24"/>
        </w:rPr>
      </w:pPr>
    </w:p>
    <w:p w14:paraId="03ADE56C" w14:textId="77777777" w:rsidR="00EE2CAF" w:rsidRDefault="00EE2CAF" w:rsidP="00D63B42">
      <w:pPr>
        <w:bidi w:val="0"/>
        <w:spacing w:after="0" w:line="240" w:lineRule="auto"/>
        <w:contextualSpacing/>
        <w:jc w:val="both"/>
        <w:rPr>
          <w:rStyle w:val="Heading2Char"/>
          <w:rFonts w:asciiTheme="minorBidi" w:hAnsiTheme="minorBidi" w:cstheme="minorBidi"/>
          <w:b/>
          <w:bCs/>
          <w:sz w:val="24"/>
          <w:szCs w:val="24"/>
        </w:rPr>
      </w:pPr>
      <w:bookmarkStart w:id="4" w:name="_Rabbinic_Obligation_or"/>
      <w:bookmarkStart w:id="5" w:name="_Women's_Obligation"/>
      <w:bookmarkStart w:id="6" w:name="_Text_Study_Vs."/>
      <w:bookmarkStart w:id="7" w:name="_Rambam's_Ruling"/>
      <w:bookmarkStart w:id="8" w:name="_Independent_Study"/>
      <w:bookmarkStart w:id="9" w:name="_Turning_Point:_Bais"/>
      <w:bookmarkStart w:id="10" w:name="_What_To_Study:"/>
      <w:bookmarkStart w:id="11" w:name="_What_to_Study:_1"/>
      <w:bookmarkStart w:id="12" w:name="_Our_Relationship_To"/>
      <w:bookmarkEnd w:id="4"/>
      <w:bookmarkEnd w:id="5"/>
      <w:bookmarkEnd w:id="6"/>
      <w:bookmarkEnd w:id="7"/>
      <w:bookmarkEnd w:id="8"/>
      <w:bookmarkEnd w:id="9"/>
      <w:bookmarkEnd w:id="10"/>
      <w:bookmarkEnd w:id="11"/>
      <w:bookmarkEnd w:id="12"/>
    </w:p>
    <w:p w14:paraId="41470B8B" w14:textId="77777777" w:rsidR="00EE2CAF" w:rsidRDefault="00EE2CAF" w:rsidP="00EE2CAF">
      <w:pPr>
        <w:bidi w:val="0"/>
        <w:spacing w:after="0" w:line="240" w:lineRule="auto"/>
        <w:contextualSpacing/>
        <w:jc w:val="both"/>
        <w:rPr>
          <w:rStyle w:val="Heading2Char"/>
          <w:rFonts w:asciiTheme="minorBidi" w:hAnsiTheme="minorBidi" w:cstheme="minorBidi"/>
          <w:b/>
          <w:bCs/>
          <w:sz w:val="24"/>
          <w:szCs w:val="24"/>
        </w:rPr>
      </w:pPr>
    </w:p>
    <w:p w14:paraId="67711921" w14:textId="7936836C" w:rsidR="00B56290" w:rsidRPr="00D63B42" w:rsidRDefault="00B56290" w:rsidP="00EE2CAF">
      <w:pPr>
        <w:bidi w:val="0"/>
        <w:spacing w:after="0" w:line="240" w:lineRule="auto"/>
        <w:contextualSpacing/>
        <w:jc w:val="both"/>
        <w:rPr>
          <w:rFonts w:asciiTheme="minorBidi" w:hAnsiTheme="minorBidi" w:cstheme="minorBidi"/>
          <w:b/>
          <w:bCs/>
          <w:sz w:val="24"/>
          <w:szCs w:val="24"/>
        </w:rPr>
      </w:pPr>
      <w:r w:rsidRPr="00D63B42">
        <w:rPr>
          <w:rStyle w:val="Heading2Char"/>
          <w:rFonts w:asciiTheme="minorBidi" w:hAnsiTheme="minorBidi" w:cstheme="minorBidi"/>
          <w:b/>
          <w:bCs/>
          <w:sz w:val="24"/>
          <w:szCs w:val="24"/>
        </w:rPr>
        <w:t>Further Reading</w:t>
      </w:r>
      <w:r w:rsidRPr="00D63B42">
        <w:rPr>
          <w:rFonts w:asciiTheme="minorBidi" w:hAnsiTheme="minorBidi" w:cstheme="minorBidi"/>
          <w:b/>
          <w:bCs/>
          <w:sz w:val="24"/>
          <w:szCs w:val="24"/>
        </w:rPr>
        <w:t xml:space="preserve"> </w:t>
      </w:r>
    </w:p>
    <w:p w14:paraId="45F0F5D7" w14:textId="77777777" w:rsidR="009E50D6" w:rsidRPr="00D63B42" w:rsidRDefault="009E50D6" w:rsidP="00D63B42">
      <w:pPr>
        <w:bidi w:val="0"/>
        <w:spacing w:after="0" w:line="240" w:lineRule="auto"/>
        <w:contextualSpacing/>
        <w:jc w:val="both"/>
        <w:rPr>
          <w:rFonts w:asciiTheme="minorBidi" w:hAnsiTheme="minorBidi" w:cstheme="minorBidi"/>
          <w:b/>
          <w:bCs/>
          <w:sz w:val="24"/>
          <w:szCs w:val="24"/>
        </w:rPr>
      </w:pPr>
    </w:p>
    <w:p w14:paraId="14A3CC2B" w14:textId="77777777" w:rsidR="00CF3079" w:rsidRDefault="00A900F7" w:rsidP="00D63B42">
      <w:pPr>
        <w:bidi w:val="0"/>
        <w:spacing w:after="0" w:line="240" w:lineRule="auto"/>
        <w:jc w:val="both"/>
        <w:rPr>
          <w:rFonts w:asciiTheme="minorBidi" w:hAnsiTheme="minorBidi" w:cstheme="minorBidi"/>
          <w:sz w:val="24"/>
          <w:szCs w:val="24"/>
        </w:rPr>
      </w:pPr>
      <w:r w:rsidRPr="00D63B42">
        <w:rPr>
          <w:rFonts w:asciiTheme="minorBidi" w:hAnsiTheme="minorBidi" w:cstheme="minorBidi"/>
          <w:sz w:val="24"/>
          <w:szCs w:val="24"/>
        </w:rPr>
        <w:t xml:space="preserve">1. </w:t>
      </w:r>
      <w:proofErr w:type="spellStart"/>
      <w:r w:rsidRPr="00D63B42">
        <w:rPr>
          <w:rFonts w:asciiTheme="minorBidi" w:hAnsiTheme="minorBidi" w:cstheme="minorBidi"/>
          <w:sz w:val="24"/>
          <w:szCs w:val="24"/>
        </w:rPr>
        <w:t>Wolowelsky</w:t>
      </w:r>
      <w:proofErr w:type="spellEnd"/>
      <w:r w:rsidRPr="00D63B42">
        <w:rPr>
          <w:rFonts w:asciiTheme="minorBidi" w:hAnsiTheme="minorBidi" w:cstheme="minorBidi"/>
          <w:sz w:val="24"/>
          <w:szCs w:val="24"/>
        </w:rPr>
        <w:t xml:space="preserve">, Joel, ed. </w:t>
      </w:r>
      <w:r w:rsidRPr="00D63B42">
        <w:rPr>
          <w:rFonts w:asciiTheme="minorBidi" w:hAnsiTheme="minorBidi" w:cstheme="minorBidi"/>
          <w:i/>
          <w:iCs/>
          <w:sz w:val="24"/>
          <w:szCs w:val="24"/>
        </w:rPr>
        <w:t>Women and the Study of Torah</w:t>
      </w:r>
      <w:r w:rsidRPr="00D63B42">
        <w:rPr>
          <w:rFonts w:asciiTheme="minorBidi" w:hAnsiTheme="minorBidi" w:cstheme="minorBidi"/>
          <w:sz w:val="24"/>
          <w:szCs w:val="24"/>
        </w:rPr>
        <w:t xml:space="preserve">. </w:t>
      </w:r>
      <w:r w:rsidR="00CF3079" w:rsidRPr="00D63B42">
        <w:rPr>
          <w:rFonts w:asciiTheme="minorBidi" w:hAnsiTheme="minorBidi" w:cstheme="minorBidi"/>
          <w:sz w:val="24"/>
          <w:szCs w:val="24"/>
        </w:rPr>
        <w:t xml:space="preserve">New York: </w:t>
      </w:r>
      <w:proofErr w:type="spellStart"/>
      <w:r w:rsidRPr="00D63B42">
        <w:rPr>
          <w:rFonts w:asciiTheme="minorBidi" w:hAnsiTheme="minorBidi" w:cstheme="minorBidi"/>
          <w:sz w:val="24"/>
          <w:szCs w:val="24"/>
        </w:rPr>
        <w:t>Ktav</w:t>
      </w:r>
      <w:proofErr w:type="spellEnd"/>
      <w:r w:rsidRPr="00D63B42">
        <w:rPr>
          <w:rFonts w:asciiTheme="minorBidi" w:hAnsiTheme="minorBidi" w:cstheme="minorBidi"/>
          <w:sz w:val="24"/>
          <w:szCs w:val="24"/>
        </w:rPr>
        <w:t xml:space="preserve">, 2001. </w:t>
      </w:r>
    </w:p>
    <w:p w14:paraId="5F517614" w14:textId="77777777" w:rsidR="00CD3F7A" w:rsidRPr="00D63B42" w:rsidRDefault="00CD3F7A" w:rsidP="00BE39AB">
      <w:pPr>
        <w:bidi w:val="0"/>
        <w:spacing w:after="0" w:line="240" w:lineRule="auto"/>
        <w:jc w:val="both"/>
        <w:rPr>
          <w:rFonts w:asciiTheme="minorBidi" w:hAnsiTheme="minorBidi" w:cstheme="minorBidi"/>
          <w:sz w:val="24"/>
          <w:szCs w:val="24"/>
        </w:rPr>
      </w:pPr>
    </w:p>
    <w:p w14:paraId="6FF396EB" w14:textId="4A766F79" w:rsidR="00A900F7" w:rsidRPr="00D63B42" w:rsidRDefault="00CF3079" w:rsidP="00D63B42">
      <w:pPr>
        <w:bidi w:val="0"/>
        <w:spacing w:after="0" w:line="240" w:lineRule="auto"/>
        <w:jc w:val="both"/>
        <w:rPr>
          <w:rFonts w:asciiTheme="minorBidi" w:hAnsiTheme="minorBidi" w:cstheme="minorBidi"/>
          <w:sz w:val="24"/>
          <w:szCs w:val="24"/>
        </w:rPr>
      </w:pPr>
      <w:r w:rsidRPr="00D63B42">
        <w:rPr>
          <w:rFonts w:asciiTheme="minorBidi" w:hAnsiTheme="minorBidi" w:cstheme="minorBidi"/>
          <w:sz w:val="24"/>
          <w:szCs w:val="24"/>
        </w:rPr>
        <w:t xml:space="preserve">2. </w:t>
      </w:r>
      <w:r w:rsidR="00A900F7" w:rsidRPr="00D63B42">
        <w:rPr>
          <w:rFonts w:asciiTheme="minorBidi" w:hAnsiTheme="minorBidi" w:cstheme="minorBidi"/>
          <w:sz w:val="24"/>
          <w:szCs w:val="24"/>
        </w:rPr>
        <w:t>Harvey, Dr. Warren Z.</w:t>
      </w:r>
      <w:r w:rsidRPr="00D63B42">
        <w:rPr>
          <w:rFonts w:asciiTheme="minorBidi" w:hAnsiTheme="minorBidi" w:cstheme="minorBidi"/>
          <w:sz w:val="24"/>
          <w:szCs w:val="24"/>
        </w:rPr>
        <w:t>,</w:t>
      </w:r>
      <w:r w:rsidR="00A900F7" w:rsidRPr="00D63B42">
        <w:rPr>
          <w:rFonts w:asciiTheme="minorBidi" w:hAnsiTheme="minorBidi" w:cstheme="minorBidi"/>
          <w:sz w:val="24"/>
          <w:szCs w:val="24"/>
        </w:rPr>
        <w:t xml:space="preserve"> "The Obligation of Talmud on Women According to Maimonides</w:t>
      </w:r>
      <w:r w:rsidRPr="00D63B42">
        <w:rPr>
          <w:rFonts w:asciiTheme="minorBidi" w:hAnsiTheme="minorBidi" w:cstheme="minorBidi"/>
          <w:sz w:val="24"/>
          <w:szCs w:val="24"/>
        </w:rPr>
        <w:t>,</w:t>
      </w:r>
      <w:r w:rsidR="00A900F7" w:rsidRPr="00D63B42">
        <w:rPr>
          <w:rFonts w:asciiTheme="minorBidi" w:hAnsiTheme="minorBidi" w:cstheme="minorBidi"/>
          <w:sz w:val="24"/>
          <w:szCs w:val="24"/>
        </w:rPr>
        <w:t>"</w:t>
      </w:r>
      <w:r w:rsidRPr="00D63B42">
        <w:rPr>
          <w:rFonts w:asciiTheme="minorBidi" w:hAnsiTheme="minorBidi" w:cstheme="minorBidi"/>
          <w:sz w:val="24"/>
          <w:szCs w:val="24"/>
        </w:rPr>
        <w:t xml:space="preserve"> </w:t>
      </w:r>
      <w:r w:rsidRPr="00D63B42">
        <w:rPr>
          <w:rFonts w:asciiTheme="minorBidi" w:hAnsiTheme="minorBidi" w:cstheme="minorBidi"/>
          <w:i/>
          <w:iCs/>
          <w:sz w:val="24"/>
          <w:szCs w:val="24"/>
        </w:rPr>
        <w:t>Tradition</w:t>
      </w:r>
      <w:r w:rsidRPr="00D63B42">
        <w:rPr>
          <w:rFonts w:asciiTheme="minorBidi" w:hAnsiTheme="minorBidi" w:cstheme="minorBidi"/>
          <w:sz w:val="24"/>
          <w:szCs w:val="24"/>
        </w:rPr>
        <w:t xml:space="preserve"> 19:2 (Summer 1981), pp. 122-130.</w:t>
      </w:r>
    </w:p>
    <w:p w14:paraId="6EF196ED" w14:textId="77777777" w:rsidR="00A900F7" w:rsidRPr="00D63B42" w:rsidRDefault="0041313E" w:rsidP="00D63B42">
      <w:pPr>
        <w:pStyle w:val="FootnoteText"/>
        <w:bidi w:val="0"/>
        <w:jc w:val="both"/>
        <w:rPr>
          <w:rFonts w:asciiTheme="minorBidi" w:hAnsiTheme="minorBidi" w:cstheme="minorBidi"/>
          <w:sz w:val="24"/>
          <w:szCs w:val="24"/>
        </w:rPr>
      </w:pPr>
      <w:hyperlink r:id="rId11" w:history="1">
        <w:r w:rsidR="00A900F7" w:rsidRPr="00D63B42">
          <w:rPr>
            <w:rStyle w:val="Hyperlink"/>
            <w:rFonts w:asciiTheme="minorBidi" w:hAnsiTheme="minorBidi" w:cstheme="minorBidi"/>
            <w:sz w:val="24"/>
            <w:szCs w:val="24"/>
          </w:rPr>
          <w:t>http://traditionarchive.org/news/originals/Volume%2019/No.%202/The%20Obligation%20Of%20Talmud.pdf</w:t>
        </w:r>
      </w:hyperlink>
      <w:r w:rsidR="00A900F7" w:rsidRPr="00D63B42">
        <w:rPr>
          <w:rFonts w:asciiTheme="minorBidi" w:hAnsiTheme="minorBidi" w:cstheme="minorBidi"/>
          <w:sz w:val="24"/>
          <w:szCs w:val="24"/>
        </w:rPr>
        <w:t xml:space="preserve"> . </w:t>
      </w:r>
    </w:p>
    <w:p w14:paraId="4537EF1E" w14:textId="77777777" w:rsidR="00A900F7" w:rsidRPr="00D63B42" w:rsidRDefault="00A900F7" w:rsidP="00D63B42">
      <w:pPr>
        <w:bidi w:val="0"/>
        <w:spacing w:after="0" w:line="240" w:lineRule="auto"/>
        <w:jc w:val="both"/>
        <w:rPr>
          <w:rFonts w:asciiTheme="minorBidi" w:hAnsiTheme="minorBidi" w:cstheme="minorBidi"/>
          <w:sz w:val="24"/>
          <w:szCs w:val="24"/>
        </w:rPr>
      </w:pPr>
    </w:p>
    <w:p w14:paraId="0DDD36D5" w14:textId="55335CF6" w:rsidR="00A900F7" w:rsidRPr="00D63B42" w:rsidRDefault="005B2A00" w:rsidP="00D63B42">
      <w:pPr>
        <w:bidi w:val="0"/>
        <w:spacing w:after="0" w:line="240" w:lineRule="auto"/>
        <w:jc w:val="both"/>
        <w:rPr>
          <w:rFonts w:asciiTheme="minorBidi" w:hAnsiTheme="minorBidi" w:cstheme="minorBidi"/>
          <w:sz w:val="24"/>
          <w:szCs w:val="24"/>
        </w:rPr>
      </w:pPr>
      <w:r>
        <w:rPr>
          <w:rFonts w:asciiTheme="minorBidi" w:hAnsiTheme="minorBidi" w:cstheme="minorBidi"/>
          <w:sz w:val="24"/>
          <w:szCs w:val="24"/>
        </w:rPr>
        <w:t>3</w:t>
      </w:r>
      <w:r w:rsidR="00A900F7" w:rsidRPr="00D63B42">
        <w:rPr>
          <w:rFonts w:asciiTheme="minorBidi" w:hAnsiTheme="minorBidi" w:cstheme="minorBidi"/>
          <w:sz w:val="24"/>
          <w:szCs w:val="24"/>
        </w:rPr>
        <w:t xml:space="preserve">. </w:t>
      </w:r>
      <w:proofErr w:type="spellStart"/>
      <w:r w:rsidR="00A900F7" w:rsidRPr="00D63B42">
        <w:rPr>
          <w:rFonts w:asciiTheme="minorBidi" w:hAnsiTheme="minorBidi" w:cstheme="minorBidi"/>
          <w:sz w:val="24"/>
          <w:szCs w:val="24"/>
        </w:rPr>
        <w:t>Zolty</w:t>
      </w:r>
      <w:proofErr w:type="spellEnd"/>
      <w:r w:rsidR="00A900F7" w:rsidRPr="00D63B42">
        <w:rPr>
          <w:rFonts w:asciiTheme="minorBidi" w:hAnsiTheme="minorBidi" w:cstheme="minorBidi"/>
          <w:sz w:val="24"/>
          <w:szCs w:val="24"/>
        </w:rPr>
        <w:t xml:space="preserve">, </w:t>
      </w:r>
      <w:proofErr w:type="spellStart"/>
      <w:r w:rsidR="00A900F7" w:rsidRPr="00D63B42">
        <w:rPr>
          <w:rFonts w:asciiTheme="minorBidi" w:hAnsiTheme="minorBidi" w:cstheme="minorBidi"/>
          <w:sz w:val="24"/>
          <w:szCs w:val="24"/>
        </w:rPr>
        <w:t>Shoshana</w:t>
      </w:r>
      <w:proofErr w:type="spellEnd"/>
      <w:r w:rsidR="00A900F7" w:rsidRPr="00D63B42">
        <w:rPr>
          <w:rFonts w:asciiTheme="minorBidi" w:hAnsiTheme="minorBidi" w:cstheme="minorBidi"/>
          <w:sz w:val="24"/>
          <w:szCs w:val="24"/>
        </w:rPr>
        <w:t xml:space="preserve">. </w:t>
      </w:r>
      <w:r w:rsidR="00A900F7" w:rsidRPr="00D63B42">
        <w:rPr>
          <w:rFonts w:asciiTheme="minorBidi" w:hAnsiTheme="minorBidi" w:cstheme="minorBidi"/>
          <w:i/>
          <w:iCs/>
          <w:sz w:val="24"/>
          <w:szCs w:val="24"/>
        </w:rPr>
        <w:t>And All Your Children Shall Be Learned: Women and the Study of Torah in Jewish Law</w:t>
      </w:r>
      <w:r w:rsidR="00A900F7" w:rsidRPr="00D63B42">
        <w:rPr>
          <w:rFonts w:asciiTheme="minorBidi" w:hAnsiTheme="minorBidi" w:cstheme="minorBidi"/>
          <w:sz w:val="24"/>
          <w:szCs w:val="24"/>
        </w:rPr>
        <w:t xml:space="preserve">. </w:t>
      </w:r>
      <w:r w:rsidR="009D426B" w:rsidRPr="00D63B42">
        <w:rPr>
          <w:rFonts w:asciiTheme="minorBidi" w:hAnsiTheme="minorBidi" w:cstheme="minorBidi"/>
          <w:sz w:val="24"/>
          <w:szCs w:val="24"/>
        </w:rPr>
        <w:t xml:space="preserve">Northvale, NJ: </w:t>
      </w:r>
      <w:r w:rsidR="00A900F7" w:rsidRPr="00D63B42">
        <w:rPr>
          <w:rFonts w:asciiTheme="minorBidi" w:hAnsiTheme="minorBidi" w:cstheme="minorBidi"/>
          <w:sz w:val="24"/>
          <w:szCs w:val="24"/>
        </w:rPr>
        <w:t>Jason Aronson, 1997.</w:t>
      </w:r>
    </w:p>
    <w:p w14:paraId="36901C60" w14:textId="77777777" w:rsidR="00A900F7" w:rsidRPr="00D63B42" w:rsidRDefault="00A900F7" w:rsidP="00D63B42">
      <w:pPr>
        <w:spacing w:after="0" w:line="240" w:lineRule="auto"/>
        <w:jc w:val="both"/>
        <w:rPr>
          <w:rFonts w:asciiTheme="minorBidi" w:hAnsiTheme="minorBidi" w:cstheme="minorBidi"/>
          <w:sz w:val="24"/>
          <w:szCs w:val="24"/>
          <w:rtl/>
        </w:rPr>
      </w:pPr>
    </w:p>
    <w:p w14:paraId="519D717B" w14:textId="524571A6" w:rsidR="00A900F7" w:rsidRPr="00D63B42" w:rsidRDefault="005B2A00" w:rsidP="00BE39AB">
      <w:pPr>
        <w:spacing w:after="0" w:line="240" w:lineRule="auto"/>
        <w:jc w:val="both"/>
        <w:rPr>
          <w:rFonts w:asciiTheme="minorBidi" w:hAnsiTheme="minorBidi" w:cstheme="minorBidi"/>
          <w:sz w:val="24"/>
          <w:szCs w:val="24"/>
          <w:rtl/>
        </w:rPr>
      </w:pPr>
      <w:r>
        <w:rPr>
          <w:rFonts w:asciiTheme="minorBidi" w:hAnsiTheme="minorBidi" w:cstheme="minorBidi" w:hint="cs"/>
          <w:sz w:val="24"/>
          <w:szCs w:val="24"/>
          <w:rtl/>
        </w:rPr>
        <w:lastRenderedPageBreak/>
        <w:t>4</w:t>
      </w:r>
      <w:r w:rsidR="00A900F7" w:rsidRPr="00D63B42">
        <w:rPr>
          <w:rFonts w:asciiTheme="minorBidi" w:hAnsiTheme="minorBidi" w:cstheme="minorBidi"/>
          <w:sz w:val="24"/>
          <w:szCs w:val="24"/>
          <w:rtl/>
        </w:rPr>
        <w:t xml:space="preserve">. </w:t>
      </w:r>
      <w:proofErr w:type="spellStart"/>
      <w:r w:rsidR="00A900F7" w:rsidRPr="00D63B42">
        <w:rPr>
          <w:rFonts w:asciiTheme="minorBidi" w:hAnsiTheme="minorBidi" w:cstheme="minorBidi"/>
          <w:sz w:val="24"/>
          <w:szCs w:val="24"/>
          <w:rtl/>
        </w:rPr>
        <w:t>גוטל</w:t>
      </w:r>
      <w:proofErr w:type="spellEnd"/>
      <w:r w:rsidR="00A900F7" w:rsidRPr="00D63B42">
        <w:rPr>
          <w:rFonts w:asciiTheme="minorBidi" w:hAnsiTheme="minorBidi" w:cstheme="minorBidi"/>
          <w:sz w:val="24"/>
          <w:szCs w:val="24"/>
          <w:rtl/>
        </w:rPr>
        <w:t>, הרב נריה</w:t>
      </w:r>
      <w:r w:rsidR="00161AB8" w:rsidRPr="00D63B42">
        <w:rPr>
          <w:rFonts w:asciiTheme="minorBidi" w:hAnsiTheme="minorBidi" w:cstheme="minorBidi"/>
          <w:sz w:val="24"/>
          <w:szCs w:val="24"/>
          <w:rtl/>
        </w:rPr>
        <w:t>.</w:t>
      </w:r>
      <w:r w:rsidR="00A900F7" w:rsidRPr="00D63B42">
        <w:rPr>
          <w:rFonts w:asciiTheme="minorBidi" w:hAnsiTheme="minorBidi" w:cstheme="minorBidi"/>
          <w:sz w:val="24"/>
          <w:szCs w:val="24"/>
          <w:rtl/>
        </w:rPr>
        <w:t xml:space="preserve"> "תלמוד תורה לנשים", מתוך </w:t>
      </w:r>
      <w:r w:rsidR="00A900F7" w:rsidRPr="00B46325">
        <w:rPr>
          <w:rFonts w:asciiTheme="minorBidi" w:hAnsiTheme="minorBidi" w:cstheme="minorBidi"/>
          <w:b/>
          <w:bCs/>
          <w:sz w:val="24"/>
          <w:szCs w:val="24"/>
          <w:rtl/>
        </w:rPr>
        <w:t>טל לישראל</w:t>
      </w:r>
      <w:r w:rsidR="00F32C15" w:rsidRPr="00D63B42">
        <w:rPr>
          <w:rFonts w:asciiTheme="minorBidi" w:hAnsiTheme="minorBidi" w:cstheme="minorBidi"/>
          <w:sz w:val="24"/>
          <w:szCs w:val="24"/>
          <w:rtl/>
        </w:rPr>
        <w:t>, ע</w:t>
      </w:r>
      <w:r w:rsidR="00161AB8" w:rsidRPr="00D63B42">
        <w:rPr>
          <w:rFonts w:asciiTheme="minorBidi" w:hAnsiTheme="minorBidi" w:cstheme="minorBidi"/>
          <w:sz w:val="24"/>
          <w:szCs w:val="24"/>
          <w:rtl/>
        </w:rPr>
        <w:t>רך</w:t>
      </w:r>
      <w:r w:rsidR="00F32C15" w:rsidRPr="00D63B42">
        <w:rPr>
          <w:rFonts w:asciiTheme="minorBidi" w:hAnsiTheme="minorBidi" w:cstheme="minorBidi"/>
          <w:sz w:val="24"/>
          <w:szCs w:val="24"/>
          <w:rtl/>
        </w:rPr>
        <w:t>:</w:t>
      </w:r>
      <w:r w:rsidR="00161AB8" w:rsidRPr="00D63B42">
        <w:rPr>
          <w:rFonts w:asciiTheme="minorBidi" w:hAnsiTheme="minorBidi" w:cstheme="minorBidi"/>
          <w:sz w:val="24"/>
          <w:szCs w:val="24"/>
          <w:rtl/>
        </w:rPr>
        <w:t xml:space="preserve"> מיכאל </w:t>
      </w:r>
      <w:proofErr w:type="spellStart"/>
      <w:r w:rsidR="00161AB8" w:rsidRPr="00D63B42">
        <w:rPr>
          <w:rFonts w:asciiTheme="minorBidi" w:hAnsiTheme="minorBidi" w:cstheme="minorBidi"/>
          <w:sz w:val="24"/>
          <w:szCs w:val="24"/>
          <w:rtl/>
        </w:rPr>
        <w:t>שטיגליץ</w:t>
      </w:r>
      <w:proofErr w:type="spellEnd"/>
      <w:r w:rsidR="00161AB8" w:rsidRPr="00D63B42">
        <w:rPr>
          <w:rFonts w:asciiTheme="minorBidi" w:hAnsiTheme="minorBidi" w:cstheme="minorBidi"/>
          <w:sz w:val="24"/>
          <w:szCs w:val="24"/>
          <w:rtl/>
        </w:rPr>
        <w:t>, עמ' 41</w:t>
      </w:r>
      <w:r w:rsidR="00CD3F7A">
        <w:rPr>
          <w:rFonts w:asciiTheme="minorBidi" w:hAnsiTheme="minorBidi" w:cstheme="minorBidi"/>
          <w:sz w:val="24"/>
          <w:szCs w:val="24"/>
        </w:rPr>
        <w:noBreakHyphen/>
      </w:r>
      <w:r w:rsidR="00161AB8" w:rsidRPr="00D63B42">
        <w:rPr>
          <w:rFonts w:asciiTheme="minorBidi" w:hAnsiTheme="minorBidi" w:cstheme="minorBidi"/>
          <w:sz w:val="24"/>
          <w:szCs w:val="24"/>
          <w:rtl/>
        </w:rPr>
        <w:t>64. מרכז שפירא:</w:t>
      </w:r>
      <w:r w:rsidR="00A900F7" w:rsidRPr="00D63B42">
        <w:rPr>
          <w:rFonts w:asciiTheme="minorBidi" w:hAnsiTheme="minorBidi" w:cstheme="minorBidi"/>
          <w:sz w:val="24"/>
          <w:szCs w:val="24"/>
          <w:rtl/>
        </w:rPr>
        <w:t xml:space="preserve"> </w:t>
      </w:r>
      <w:r w:rsidR="00161AB8" w:rsidRPr="00D63B42">
        <w:rPr>
          <w:rFonts w:asciiTheme="minorBidi" w:hAnsiTheme="minorBidi" w:cstheme="minorBidi"/>
          <w:color w:val="32322F"/>
          <w:sz w:val="24"/>
          <w:szCs w:val="24"/>
          <w:shd w:val="clear" w:color="auto" w:fill="FFFFFF"/>
          <w:rtl/>
        </w:rPr>
        <w:t>המכון התורני אור עציון, תשס</w:t>
      </w:r>
      <w:r w:rsidR="00CD3F7A">
        <w:rPr>
          <w:rFonts w:asciiTheme="minorBidi" w:hAnsiTheme="minorBidi" w:cstheme="minorBidi" w:hint="cs"/>
          <w:color w:val="32322F"/>
          <w:sz w:val="24"/>
          <w:szCs w:val="24"/>
          <w:shd w:val="clear" w:color="auto" w:fill="FFFFFF"/>
          <w:rtl/>
        </w:rPr>
        <w:t>"</w:t>
      </w:r>
      <w:r w:rsidR="00161AB8" w:rsidRPr="00D63B42">
        <w:rPr>
          <w:rFonts w:asciiTheme="minorBidi" w:hAnsiTheme="minorBidi" w:cstheme="minorBidi"/>
          <w:color w:val="32322F"/>
          <w:sz w:val="24"/>
          <w:szCs w:val="24"/>
          <w:shd w:val="clear" w:color="auto" w:fill="FFFFFF"/>
          <w:rtl/>
        </w:rPr>
        <w:t>ה</w:t>
      </w:r>
      <w:r w:rsidR="00A900F7" w:rsidRPr="00D63B42">
        <w:rPr>
          <w:rFonts w:asciiTheme="minorBidi" w:hAnsiTheme="minorBidi" w:cstheme="minorBidi"/>
          <w:sz w:val="24"/>
          <w:szCs w:val="24"/>
          <w:rtl/>
        </w:rPr>
        <w:t>.</w:t>
      </w:r>
    </w:p>
    <w:p w14:paraId="20175706" w14:textId="77777777" w:rsidR="00A900F7" w:rsidRPr="00D63B42" w:rsidRDefault="00A900F7" w:rsidP="00D63B42">
      <w:pPr>
        <w:spacing w:after="0" w:line="240" w:lineRule="auto"/>
        <w:jc w:val="both"/>
        <w:rPr>
          <w:rFonts w:asciiTheme="minorBidi" w:hAnsiTheme="minorBidi" w:cstheme="minorBidi"/>
          <w:sz w:val="24"/>
          <w:szCs w:val="24"/>
          <w:rtl/>
        </w:rPr>
      </w:pPr>
    </w:p>
    <w:p w14:paraId="3A7244C4" w14:textId="3DFC609D" w:rsidR="00A900F7" w:rsidRPr="00D63B42" w:rsidRDefault="005B2A00" w:rsidP="00BE39AB">
      <w:pPr>
        <w:spacing w:after="0" w:line="240" w:lineRule="auto"/>
        <w:jc w:val="both"/>
        <w:rPr>
          <w:rFonts w:asciiTheme="minorBidi" w:hAnsiTheme="minorBidi" w:cstheme="minorBidi"/>
          <w:sz w:val="24"/>
          <w:szCs w:val="24"/>
          <w:rtl/>
        </w:rPr>
      </w:pPr>
      <w:r>
        <w:rPr>
          <w:rFonts w:asciiTheme="minorBidi" w:hAnsiTheme="minorBidi" w:cstheme="minorBidi" w:hint="cs"/>
          <w:sz w:val="24"/>
          <w:szCs w:val="24"/>
          <w:rtl/>
        </w:rPr>
        <w:t>5</w:t>
      </w:r>
      <w:r w:rsidR="00A900F7" w:rsidRPr="00D63B42">
        <w:rPr>
          <w:rFonts w:asciiTheme="minorBidi" w:hAnsiTheme="minorBidi" w:cstheme="minorBidi"/>
          <w:sz w:val="24"/>
          <w:szCs w:val="24"/>
          <w:rtl/>
        </w:rPr>
        <w:t xml:space="preserve">. </w:t>
      </w:r>
      <w:proofErr w:type="spellStart"/>
      <w:r w:rsidR="00A900F7" w:rsidRPr="00D63B42">
        <w:rPr>
          <w:rFonts w:asciiTheme="minorBidi" w:hAnsiTheme="minorBidi" w:cstheme="minorBidi"/>
          <w:sz w:val="24"/>
          <w:szCs w:val="24"/>
          <w:rtl/>
        </w:rPr>
        <w:t>הנקין</w:t>
      </w:r>
      <w:proofErr w:type="spellEnd"/>
      <w:r w:rsidR="00A900F7" w:rsidRPr="00D63B42">
        <w:rPr>
          <w:rFonts w:asciiTheme="minorBidi" w:hAnsiTheme="minorBidi" w:cstheme="minorBidi"/>
          <w:sz w:val="24"/>
          <w:szCs w:val="24"/>
          <w:rtl/>
        </w:rPr>
        <w:t xml:space="preserve">, </w:t>
      </w:r>
      <w:r w:rsidR="00CD3F7A">
        <w:rPr>
          <w:rFonts w:asciiTheme="minorBidi" w:hAnsiTheme="minorBidi" w:cstheme="minorBidi" w:hint="cs"/>
          <w:sz w:val="24"/>
          <w:szCs w:val="24"/>
          <w:rtl/>
        </w:rPr>
        <w:t>ה</w:t>
      </w:r>
      <w:r w:rsidR="00A900F7" w:rsidRPr="00D63B42">
        <w:rPr>
          <w:rFonts w:asciiTheme="minorBidi" w:hAnsiTheme="minorBidi" w:cstheme="minorBidi"/>
          <w:sz w:val="24"/>
          <w:szCs w:val="24"/>
          <w:rtl/>
        </w:rPr>
        <w:t xml:space="preserve">רב יהודה. </w:t>
      </w:r>
      <w:r w:rsidR="00A900F7" w:rsidRPr="00B46325">
        <w:rPr>
          <w:rFonts w:asciiTheme="minorBidi" w:hAnsiTheme="minorBidi" w:cstheme="minorBidi"/>
          <w:b/>
          <w:bCs/>
          <w:sz w:val="24"/>
          <w:szCs w:val="24"/>
          <w:rtl/>
        </w:rPr>
        <w:t>שו"ת בני בנים</w:t>
      </w:r>
      <w:r w:rsidR="00CD3F7A">
        <w:rPr>
          <w:rFonts w:asciiTheme="minorBidi" w:hAnsiTheme="minorBidi" w:cstheme="minorBidi" w:hint="cs"/>
          <w:i/>
          <w:iCs/>
          <w:sz w:val="24"/>
          <w:szCs w:val="24"/>
          <w:rtl/>
        </w:rPr>
        <w:t>,</w:t>
      </w:r>
      <w:r w:rsidR="00161AB8" w:rsidRPr="00D63B42">
        <w:rPr>
          <w:rFonts w:asciiTheme="minorBidi" w:hAnsiTheme="minorBidi" w:cstheme="minorBidi"/>
          <w:sz w:val="24"/>
          <w:szCs w:val="24"/>
          <w:rtl/>
        </w:rPr>
        <w:t xml:space="preserve"> חלק ג</w:t>
      </w:r>
      <w:r w:rsidR="00CD3F7A">
        <w:rPr>
          <w:rFonts w:asciiTheme="minorBidi" w:hAnsiTheme="minorBidi" w:cstheme="minorBidi" w:hint="cs"/>
          <w:sz w:val="24"/>
          <w:szCs w:val="24"/>
          <w:rtl/>
        </w:rPr>
        <w:t xml:space="preserve">, </w:t>
      </w:r>
      <w:r w:rsidR="00CD3F7A" w:rsidRPr="00D63B42">
        <w:rPr>
          <w:rFonts w:asciiTheme="minorBidi" w:hAnsiTheme="minorBidi" w:cstheme="minorBidi"/>
          <w:sz w:val="24"/>
          <w:szCs w:val="24"/>
          <w:rtl/>
        </w:rPr>
        <w:t>סימן י</w:t>
      </w:r>
      <w:r w:rsidR="00CD3F7A">
        <w:rPr>
          <w:rFonts w:asciiTheme="minorBidi" w:hAnsiTheme="minorBidi" w:cstheme="minorBidi" w:hint="cs"/>
          <w:sz w:val="24"/>
          <w:szCs w:val="24"/>
          <w:rtl/>
        </w:rPr>
        <w:t>"</w:t>
      </w:r>
      <w:r w:rsidR="00CD3F7A" w:rsidRPr="00D63B42">
        <w:rPr>
          <w:rFonts w:asciiTheme="minorBidi" w:hAnsiTheme="minorBidi" w:cstheme="minorBidi"/>
          <w:sz w:val="24"/>
          <w:szCs w:val="24"/>
          <w:rtl/>
        </w:rPr>
        <w:t>ב</w:t>
      </w:r>
      <w:r w:rsidR="00A900F7" w:rsidRPr="00D63B42">
        <w:rPr>
          <w:rFonts w:asciiTheme="minorBidi" w:hAnsiTheme="minorBidi" w:cstheme="minorBidi"/>
          <w:sz w:val="24"/>
          <w:szCs w:val="24"/>
          <w:rtl/>
        </w:rPr>
        <w:t xml:space="preserve">. </w:t>
      </w:r>
      <w:r w:rsidR="00161AB8" w:rsidRPr="00D63B42">
        <w:rPr>
          <w:rFonts w:asciiTheme="minorBidi" w:hAnsiTheme="minorBidi" w:cstheme="minorBidi"/>
          <w:sz w:val="24"/>
          <w:szCs w:val="24"/>
          <w:rtl/>
        </w:rPr>
        <w:t xml:space="preserve">צור אות: </w:t>
      </w:r>
      <w:r w:rsidR="00A900F7" w:rsidRPr="00D63B42">
        <w:rPr>
          <w:rFonts w:asciiTheme="minorBidi" w:hAnsiTheme="minorBidi" w:cstheme="minorBidi"/>
          <w:sz w:val="24"/>
          <w:szCs w:val="24"/>
          <w:rtl/>
        </w:rPr>
        <w:t>ירושלים, 1998.</w:t>
      </w:r>
    </w:p>
    <w:p w14:paraId="4CC4E6E6" w14:textId="77777777" w:rsidR="00A900F7" w:rsidRPr="00D63B42" w:rsidRDefault="00A900F7" w:rsidP="00D63B42">
      <w:pPr>
        <w:spacing w:after="0" w:line="240" w:lineRule="auto"/>
        <w:jc w:val="both"/>
        <w:rPr>
          <w:rFonts w:asciiTheme="minorBidi" w:hAnsiTheme="minorBidi" w:cstheme="minorBidi"/>
          <w:sz w:val="24"/>
          <w:szCs w:val="24"/>
          <w:rtl/>
        </w:rPr>
      </w:pPr>
    </w:p>
    <w:p w14:paraId="38DADB46" w14:textId="16133796" w:rsidR="00A900F7" w:rsidRPr="00D63B42" w:rsidRDefault="005B2A00" w:rsidP="00D63B42">
      <w:pPr>
        <w:spacing w:after="0" w:line="240" w:lineRule="auto"/>
        <w:jc w:val="both"/>
        <w:rPr>
          <w:rFonts w:asciiTheme="minorBidi" w:hAnsiTheme="minorBidi" w:cstheme="minorBidi"/>
          <w:sz w:val="24"/>
          <w:szCs w:val="24"/>
          <w:rtl/>
        </w:rPr>
      </w:pPr>
      <w:r>
        <w:rPr>
          <w:rFonts w:asciiTheme="minorBidi" w:hAnsiTheme="minorBidi" w:cstheme="minorBidi" w:hint="cs"/>
          <w:sz w:val="24"/>
          <w:szCs w:val="24"/>
          <w:rtl/>
        </w:rPr>
        <w:t>6</w:t>
      </w:r>
      <w:r w:rsidR="00A900F7" w:rsidRPr="00D63B42">
        <w:rPr>
          <w:rFonts w:asciiTheme="minorBidi" w:hAnsiTheme="minorBidi" w:cstheme="minorBidi"/>
          <w:sz w:val="24"/>
          <w:szCs w:val="24"/>
          <w:rtl/>
        </w:rPr>
        <w:t xml:space="preserve">. רוזנפלד, ב., עורך. </w:t>
      </w:r>
      <w:proofErr w:type="spellStart"/>
      <w:r w:rsidR="00A900F7" w:rsidRPr="00B46325">
        <w:rPr>
          <w:rFonts w:asciiTheme="minorBidi" w:hAnsiTheme="minorBidi" w:cstheme="minorBidi"/>
          <w:b/>
          <w:bCs/>
          <w:sz w:val="24"/>
          <w:szCs w:val="24"/>
          <w:rtl/>
        </w:rPr>
        <w:t>האשה</w:t>
      </w:r>
      <w:proofErr w:type="spellEnd"/>
      <w:r w:rsidR="00A900F7" w:rsidRPr="00B46325">
        <w:rPr>
          <w:rFonts w:asciiTheme="minorBidi" w:hAnsiTheme="minorBidi" w:cstheme="minorBidi"/>
          <w:b/>
          <w:bCs/>
          <w:sz w:val="24"/>
          <w:szCs w:val="24"/>
          <w:rtl/>
        </w:rPr>
        <w:t xml:space="preserve"> וחינוכה</w:t>
      </w:r>
      <w:r w:rsidR="00474DEA" w:rsidRPr="00D63B42">
        <w:rPr>
          <w:rFonts w:asciiTheme="minorBidi" w:hAnsiTheme="minorBidi" w:cstheme="minorBidi"/>
          <w:sz w:val="24"/>
          <w:szCs w:val="24"/>
          <w:rtl/>
        </w:rPr>
        <w:t>. כפר סבא: אמ</w:t>
      </w:r>
      <w:r w:rsidR="00A900F7" w:rsidRPr="00D63B42">
        <w:rPr>
          <w:rFonts w:asciiTheme="minorBidi" w:hAnsiTheme="minorBidi" w:cstheme="minorBidi"/>
          <w:sz w:val="24"/>
          <w:szCs w:val="24"/>
          <w:rtl/>
        </w:rPr>
        <w:t>נה, 1980.</w:t>
      </w:r>
    </w:p>
    <w:p w14:paraId="3F1ADE7A" w14:textId="77777777" w:rsidR="00A900F7" w:rsidRPr="00D63B42" w:rsidRDefault="00A900F7" w:rsidP="00D63B42">
      <w:pPr>
        <w:spacing w:after="0" w:line="240" w:lineRule="auto"/>
        <w:jc w:val="both"/>
        <w:rPr>
          <w:rFonts w:asciiTheme="minorBidi" w:hAnsiTheme="minorBidi" w:cstheme="minorBidi"/>
          <w:sz w:val="24"/>
          <w:szCs w:val="24"/>
          <w:rtl/>
        </w:rPr>
      </w:pPr>
    </w:p>
    <w:p w14:paraId="7E535953" w14:textId="2EE5A6E9" w:rsidR="00F32C15" w:rsidRPr="00D63B42" w:rsidRDefault="005B2A00" w:rsidP="00BE39AB">
      <w:pPr>
        <w:spacing w:after="0" w:line="240" w:lineRule="auto"/>
        <w:jc w:val="both"/>
        <w:rPr>
          <w:rFonts w:asciiTheme="minorBidi" w:hAnsiTheme="minorBidi" w:cstheme="minorBidi"/>
          <w:sz w:val="24"/>
          <w:szCs w:val="24"/>
          <w:rtl/>
        </w:rPr>
      </w:pPr>
      <w:r>
        <w:rPr>
          <w:rFonts w:asciiTheme="minorBidi" w:hAnsiTheme="minorBidi" w:cstheme="minorBidi" w:hint="cs"/>
          <w:sz w:val="24"/>
          <w:szCs w:val="24"/>
          <w:rtl/>
        </w:rPr>
        <w:t>7</w:t>
      </w:r>
      <w:r w:rsidR="00A900F7" w:rsidRPr="00D63B42">
        <w:rPr>
          <w:rFonts w:asciiTheme="minorBidi" w:hAnsiTheme="minorBidi" w:cstheme="minorBidi"/>
          <w:sz w:val="24"/>
          <w:szCs w:val="24"/>
          <w:rtl/>
        </w:rPr>
        <w:t xml:space="preserve">. שבט, </w:t>
      </w:r>
      <w:r w:rsidR="00F32C15" w:rsidRPr="00D63B42">
        <w:rPr>
          <w:rFonts w:asciiTheme="minorBidi" w:hAnsiTheme="minorBidi" w:cstheme="minorBidi"/>
          <w:sz w:val="24"/>
          <w:szCs w:val="24"/>
          <w:rtl/>
        </w:rPr>
        <w:t>הרב ארי יצחק,</w:t>
      </w:r>
      <w:r w:rsidR="00A900F7" w:rsidRPr="00D63B42">
        <w:rPr>
          <w:rFonts w:asciiTheme="minorBidi" w:hAnsiTheme="minorBidi" w:cstheme="minorBidi"/>
          <w:sz w:val="24"/>
          <w:szCs w:val="24"/>
          <w:rtl/>
        </w:rPr>
        <w:t xml:space="preserve"> "אגרת חדשה של ה</w:t>
      </w:r>
      <w:r w:rsidR="00F32C15" w:rsidRPr="00D63B42">
        <w:rPr>
          <w:rFonts w:asciiTheme="minorBidi" w:hAnsiTheme="minorBidi" w:cstheme="minorBidi"/>
          <w:sz w:val="24"/>
          <w:szCs w:val="24"/>
          <w:rtl/>
        </w:rPr>
        <w:t xml:space="preserve">רב קוק בנושא תלמוד תורה לנשים." מתוך </w:t>
      </w:r>
      <w:r w:rsidR="00F32C15" w:rsidRPr="00B46325">
        <w:rPr>
          <w:rFonts w:asciiTheme="minorBidi" w:hAnsiTheme="minorBidi" w:cstheme="minorBidi"/>
          <w:b/>
          <w:bCs/>
          <w:sz w:val="24"/>
          <w:szCs w:val="24"/>
          <w:rtl/>
        </w:rPr>
        <w:t>מאורות ליהודה</w:t>
      </w:r>
      <w:r w:rsidR="00F32C15" w:rsidRPr="00D63B42">
        <w:rPr>
          <w:rFonts w:asciiTheme="minorBidi" w:hAnsiTheme="minorBidi" w:cstheme="minorBidi"/>
          <w:sz w:val="24"/>
          <w:szCs w:val="24"/>
          <w:rtl/>
        </w:rPr>
        <w:t xml:space="preserve">, ערך: </w:t>
      </w:r>
      <w:r w:rsidR="00474DEA" w:rsidRPr="00D63B42">
        <w:rPr>
          <w:rFonts w:asciiTheme="minorBidi" w:hAnsiTheme="minorBidi" w:cstheme="minorBidi"/>
          <w:sz w:val="24"/>
          <w:szCs w:val="24"/>
          <w:rtl/>
        </w:rPr>
        <w:t>מ.</w:t>
      </w:r>
      <w:r w:rsidR="00F32C15" w:rsidRPr="00D63B42">
        <w:rPr>
          <w:rFonts w:asciiTheme="minorBidi" w:hAnsiTheme="minorBidi" w:cstheme="minorBidi"/>
          <w:sz w:val="24"/>
          <w:szCs w:val="24"/>
          <w:rtl/>
        </w:rPr>
        <w:t xml:space="preserve"> </w:t>
      </w:r>
      <w:proofErr w:type="spellStart"/>
      <w:r w:rsidR="00F32C15" w:rsidRPr="00D63B42">
        <w:rPr>
          <w:rFonts w:asciiTheme="minorBidi" w:hAnsiTheme="minorBidi" w:cstheme="minorBidi"/>
          <w:sz w:val="24"/>
          <w:szCs w:val="24"/>
          <w:rtl/>
        </w:rPr>
        <w:t>רחימי</w:t>
      </w:r>
      <w:proofErr w:type="spellEnd"/>
      <w:r w:rsidR="00F32C15" w:rsidRPr="00D63B42">
        <w:rPr>
          <w:rFonts w:asciiTheme="minorBidi" w:hAnsiTheme="minorBidi" w:cstheme="minorBidi"/>
          <w:sz w:val="24"/>
          <w:szCs w:val="24"/>
          <w:rtl/>
        </w:rPr>
        <w:t xml:space="preserve">. אלקנה: </w:t>
      </w:r>
      <w:r w:rsidR="00474DEA" w:rsidRPr="00D63B42">
        <w:rPr>
          <w:rFonts w:asciiTheme="minorBidi" w:hAnsiTheme="minorBidi" w:cstheme="minorBidi"/>
          <w:sz w:val="24"/>
          <w:szCs w:val="24"/>
          <w:rtl/>
        </w:rPr>
        <w:t>אורות ישראל, תשע"ב</w:t>
      </w:r>
      <w:r w:rsidR="00BE39AB">
        <w:rPr>
          <w:rFonts w:asciiTheme="minorBidi" w:hAnsiTheme="minorBidi" w:cstheme="minorBidi" w:hint="cs"/>
          <w:sz w:val="24"/>
          <w:szCs w:val="24"/>
          <w:rtl/>
        </w:rPr>
        <w:t xml:space="preserve">, </w:t>
      </w:r>
      <w:r w:rsidR="00BE39AB" w:rsidRPr="00D63B42">
        <w:rPr>
          <w:rFonts w:asciiTheme="minorBidi" w:hAnsiTheme="minorBidi" w:cstheme="minorBidi"/>
          <w:sz w:val="24"/>
          <w:szCs w:val="24"/>
          <w:rtl/>
        </w:rPr>
        <w:t>עמ' 343</w:t>
      </w:r>
      <w:r w:rsidR="00BE39AB">
        <w:rPr>
          <w:rFonts w:asciiTheme="minorBidi" w:hAnsiTheme="minorBidi" w:cstheme="minorBidi" w:hint="cs"/>
          <w:sz w:val="24"/>
          <w:szCs w:val="24"/>
          <w:rtl/>
        </w:rPr>
        <w:noBreakHyphen/>
      </w:r>
      <w:r w:rsidR="00BE39AB" w:rsidRPr="00D63B42">
        <w:rPr>
          <w:rFonts w:asciiTheme="minorBidi" w:hAnsiTheme="minorBidi" w:cstheme="minorBidi"/>
          <w:sz w:val="24"/>
          <w:szCs w:val="24"/>
          <w:rtl/>
        </w:rPr>
        <w:t>362</w:t>
      </w:r>
      <w:r w:rsidR="00474DEA" w:rsidRPr="00D63B42">
        <w:rPr>
          <w:rFonts w:asciiTheme="minorBidi" w:hAnsiTheme="minorBidi" w:cstheme="minorBidi"/>
          <w:sz w:val="24"/>
          <w:szCs w:val="24"/>
          <w:rtl/>
        </w:rPr>
        <w:t>.</w:t>
      </w:r>
    </w:p>
    <w:p w14:paraId="04D5C431" w14:textId="3C2EFD75" w:rsidR="00A900F7" w:rsidRPr="00D63B42" w:rsidRDefault="00F32C15" w:rsidP="00D63B42">
      <w:pPr>
        <w:spacing w:after="0" w:line="240" w:lineRule="auto"/>
        <w:jc w:val="both"/>
        <w:rPr>
          <w:rFonts w:asciiTheme="minorBidi" w:hAnsiTheme="minorBidi" w:cstheme="minorBidi"/>
          <w:sz w:val="24"/>
          <w:szCs w:val="24"/>
          <w:rtl/>
        </w:rPr>
      </w:pPr>
      <w:r w:rsidRPr="00D63B42">
        <w:rPr>
          <w:rFonts w:asciiTheme="minorBidi" w:hAnsiTheme="minorBidi" w:cstheme="minorBidi"/>
          <w:sz w:val="24"/>
          <w:szCs w:val="24"/>
        </w:rPr>
        <w:t xml:space="preserve"> </w:t>
      </w:r>
      <w:hyperlink r:id="rId12" w:history="1">
        <w:r w:rsidR="00474DEA" w:rsidRPr="00D63B42">
          <w:rPr>
            <w:rStyle w:val="Hyperlink"/>
            <w:rFonts w:asciiTheme="minorBidi" w:hAnsiTheme="minorBidi" w:cstheme="minorBidi"/>
            <w:sz w:val="24"/>
            <w:szCs w:val="24"/>
          </w:rPr>
          <w:t>http://asif.co.il/download/haravarishvat%20(2).pdf</w:t>
        </w:r>
      </w:hyperlink>
    </w:p>
    <w:p w14:paraId="2C6EFB4F" w14:textId="77777777" w:rsidR="00474DEA" w:rsidRPr="00D63B42" w:rsidRDefault="00474DEA" w:rsidP="00D63B42">
      <w:pPr>
        <w:spacing w:after="0" w:line="240" w:lineRule="auto"/>
        <w:jc w:val="both"/>
        <w:rPr>
          <w:rFonts w:asciiTheme="minorBidi" w:hAnsiTheme="minorBidi" w:cstheme="minorBidi"/>
          <w:sz w:val="24"/>
          <w:szCs w:val="24"/>
          <w:rtl/>
        </w:rPr>
      </w:pPr>
    </w:p>
    <w:p w14:paraId="71BE4439" w14:textId="3B40F3B0" w:rsidR="00474DEA" w:rsidRPr="00D63B42" w:rsidRDefault="005B2A00" w:rsidP="00D63B42">
      <w:pPr>
        <w:spacing w:after="0" w:line="240" w:lineRule="auto"/>
        <w:jc w:val="both"/>
        <w:rPr>
          <w:rFonts w:asciiTheme="minorBidi" w:hAnsiTheme="minorBidi" w:cstheme="minorBidi"/>
          <w:sz w:val="24"/>
          <w:szCs w:val="24"/>
          <w:rtl/>
        </w:rPr>
      </w:pPr>
      <w:r>
        <w:rPr>
          <w:rFonts w:asciiTheme="minorBidi" w:hAnsiTheme="minorBidi" w:cstheme="minorBidi" w:hint="cs"/>
          <w:sz w:val="24"/>
          <w:szCs w:val="24"/>
          <w:rtl/>
        </w:rPr>
        <w:t>8</w:t>
      </w:r>
      <w:r w:rsidR="00474DEA" w:rsidRPr="00D63B42">
        <w:rPr>
          <w:rFonts w:asciiTheme="minorBidi" w:hAnsiTheme="minorBidi" w:cstheme="minorBidi"/>
          <w:sz w:val="24"/>
          <w:szCs w:val="24"/>
          <w:rtl/>
        </w:rPr>
        <w:t xml:space="preserve">. </w:t>
      </w:r>
      <w:proofErr w:type="spellStart"/>
      <w:r w:rsidR="00474DEA" w:rsidRPr="00D63B42">
        <w:rPr>
          <w:rFonts w:asciiTheme="minorBidi" w:hAnsiTheme="minorBidi" w:cstheme="minorBidi"/>
          <w:sz w:val="24"/>
          <w:szCs w:val="24"/>
          <w:rtl/>
        </w:rPr>
        <w:t>שילת</w:t>
      </w:r>
      <w:proofErr w:type="spellEnd"/>
      <w:r w:rsidR="00BE39AB">
        <w:rPr>
          <w:rFonts w:asciiTheme="minorBidi" w:hAnsiTheme="minorBidi" w:cstheme="minorBidi" w:hint="cs"/>
          <w:sz w:val="24"/>
          <w:szCs w:val="24"/>
          <w:rtl/>
        </w:rPr>
        <w:t>,</w:t>
      </w:r>
      <w:r w:rsidR="00474DEA" w:rsidRPr="00D63B42">
        <w:rPr>
          <w:rFonts w:asciiTheme="minorBidi" w:hAnsiTheme="minorBidi" w:cstheme="minorBidi"/>
          <w:sz w:val="24"/>
          <w:szCs w:val="24"/>
          <w:rtl/>
        </w:rPr>
        <w:t xml:space="preserve"> מ., עורך. </w:t>
      </w:r>
      <w:r w:rsidR="00474DEA" w:rsidRPr="00B46325">
        <w:rPr>
          <w:rFonts w:asciiTheme="minorBidi" w:hAnsiTheme="minorBidi" w:cstheme="minorBidi"/>
          <w:b/>
          <w:bCs/>
          <w:sz w:val="24"/>
          <w:szCs w:val="24"/>
          <w:rtl/>
        </w:rPr>
        <w:t xml:space="preserve">את עלית: אוצר שיחות מהרבי </w:t>
      </w:r>
      <w:proofErr w:type="spellStart"/>
      <w:r w:rsidR="00474DEA" w:rsidRPr="00B46325">
        <w:rPr>
          <w:rFonts w:asciiTheme="minorBidi" w:hAnsiTheme="minorBidi" w:cstheme="minorBidi"/>
          <w:b/>
          <w:bCs/>
          <w:sz w:val="24"/>
          <w:szCs w:val="24"/>
          <w:rtl/>
        </w:rPr>
        <w:t>מליובאוויטש</w:t>
      </w:r>
      <w:proofErr w:type="spellEnd"/>
      <w:r w:rsidR="00474DEA" w:rsidRPr="00B46325">
        <w:rPr>
          <w:rFonts w:asciiTheme="minorBidi" w:hAnsiTheme="minorBidi" w:cstheme="minorBidi"/>
          <w:b/>
          <w:bCs/>
          <w:sz w:val="24"/>
          <w:szCs w:val="24"/>
          <w:rtl/>
        </w:rPr>
        <w:t xml:space="preserve"> זצ"ל לנשים ונערות</w:t>
      </w:r>
      <w:r w:rsidR="00474DEA" w:rsidRPr="00D63B42">
        <w:rPr>
          <w:rFonts w:asciiTheme="minorBidi" w:hAnsiTheme="minorBidi" w:cstheme="minorBidi"/>
          <w:sz w:val="24"/>
          <w:szCs w:val="24"/>
          <w:rtl/>
        </w:rPr>
        <w:t xml:space="preserve">, פרקים ג-ד. כפר חב"ד: מ. </w:t>
      </w:r>
      <w:proofErr w:type="spellStart"/>
      <w:r w:rsidR="00474DEA" w:rsidRPr="00D63B42">
        <w:rPr>
          <w:rFonts w:asciiTheme="minorBidi" w:hAnsiTheme="minorBidi" w:cstheme="minorBidi"/>
          <w:sz w:val="24"/>
          <w:szCs w:val="24"/>
          <w:rtl/>
        </w:rPr>
        <w:t>שילת</w:t>
      </w:r>
      <w:proofErr w:type="spellEnd"/>
      <w:r w:rsidR="00474DEA" w:rsidRPr="00D63B42">
        <w:rPr>
          <w:rFonts w:asciiTheme="minorBidi" w:hAnsiTheme="minorBidi" w:cstheme="minorBidi"/>
          <w:sz w:val="24"/>
          <w:szCs w:val="24"/>
          <w:rtl/>
        </w:rPr>
        <w:t>, תשע"ד.</w:t>
      </w:r>
    </w:p>
    <w:p w14:paraId="17D4456C" w14:textId="77777777" w:rsidR="00A900F7" w:rsidRPr="00D63B42" w:rsidRDefault="00A900F7" w:rsidP="00D63B42">
      <w:pPr>
        <w:pStyle w:val="FootnoteText"/>
        <w:bidi w:val="0"/>
        <w:jc w:val="both"/>
        <w:rPr>
          <w:rFonts w:asciiTheme="minorBidi" w:hAnsiTheme="minorBidi" w:cstheme="minorBidi"/>
          <w:sz w:val="24"/>
          <w:szCs w:val="24"/>
        </w:rPr>
      </w:pPr>
    </w:p>
    <w:p w14:paraId="3B41D97A" w14:textId="45D185DF" w:rsidR="00D63B42" w:rsidRPr="00D63B42" w:rsidRDefault="005B2A00" w:rsidP="00D63B42">
      <w:pPr>
        <w:pStyle w:val="FootnoteText"/>
        <w:bidi w:val="0"/>
        <w:jc w:val="both"/>
        <w:rPr>
          <w:rFonts w:asciiTheme="minorBidi" w:hAnsiTheme="minorBidi" w:cstheme="minorBidi"/>
          <w:sz w:val="24"/>
          <w:szCs w:val="24"/>
        </w:rPr>
      </w:pPr>
      <w:r>
        <w:rPr>
          <w:rFonts w:asciiTheme="minorBidi" w:hAnsiTheme="minorBidi" w:cstheme="minorBidi"/>
          <w:sz w:val="24"/>
          <w:szCs w:val="24"/>
        </w:rPr>
        <w:t>9</w:t>
      </w:r>
      <w:r w:rsidR="00A900F7" w:rsidRPr="00D63B42">
        <w:rPr>
          <w:rFonts w:asciiTheme="minorBidi" w:hAnsiTheme="minorBidi" w:cstheme="minorBidi"/>
          <w:sz w:val="24"/>
          <w:szCs w:val="24"/>
        </w:rPr>
        <w:t xml:space="preserve">. Sources gathered by </w:t>
      </w:r>
      <w:proofErr w:type="spellStart"/>
      <w:r w:rsidR="00A900F7" w:rsidRPr="00D63B42">
        <w:rPr>
          <w:rFonts w:asciiTheme="minorBidi" w:hAnsiTheme="minorBidi" w:cstheme="minorBidi"/>
          <w:sz w:val="24"/>
          <w:szCs w:val="24"/>
        </w:rPr>
        <w:t>R</w:t>
      </w:r>
      <w:r w:rsidR="00CF3079" w:rsidRPr="00D63B42">
        <w:rPr>
          <w:rFonts w:asciiTheme="minorBidi" w:hAnsiTheme="minorBidi" w:cstheme="minorBidi"/>
          <w:sz w:val="24"/>
          <w:szCs w:val="24"/>
        </w:rPr>
        <w:t>av</w:t>
      </w:r>
      <w:proofErr w:type="spellEnd"/>
      <w:r w:rsidR="00A900F7" w:rsidRPr="00D63B42">
        <w:rPr>
          <w:rFonts w:asciiTheme="minorBidi" w:hAnsiTheme="minorBidi" w:cstheme="minorBidi"/>
          <w:sz w:val="24"/>
          <w:szCs w:val="24"/>
        </w:rPr>
        <w:t xml:space="preserve"> Dr. </w:t>
      </w:r>
      <w:proofErr w:type="spellStart"/>
      <w:r w:rsidR="00A900F7" w:rsidRPr="00D63B42">
        <w:rPr>
          <w:rFonts w:asciiTheme="minorBidi" w:hAnsiTheme="minorBidi" w:cstheme="minorBidi"/>
          <w:sz w:val="24"/>
          <w:szCs w:val="24"/>
        </w:rPr>
        <w:t>Aryeh</w:t>
      </w:r>
      <w:proofErr w:type="spellEnd"/>
      <w:r w:rsidR="00A900F7" w:rsidRPr="00D63B42">
        <w:rPr>
          <w:rFonts w:asciiTheme="minorBidi" w:hAnsiTheme="minorBidi" w:cstheme="minorBidi"/>
          <w:sz w:val="24"/>
          <w:szCs w:val="24"/>
        </w:rPr>
        <w:t xml:space="preserve"> </w:t>
      </w:r>
      <w:proofErr w:type="spellStart"/>
      <w:r w:rsidR="00A900F7" w:rsidRPr="00D63B42">
        <w:rPr>
          <w:rFonts w:asciiTheme="minorBidi" w:hAnsiTheme="minorBidi" w:cstheme="minorBidi"/>
          <w:sz w:val="24"/>
          <w:szCs w:val="24"/>
        </w:rPr>
        <w:t>Frimer</w:t>
      </w:r>
      <w:proofErr w:type="spellEnd"/>
      <w:r w:rsidR="00A900F7" w:rsidRPr="00D63B42">
        <w:rPr>
          <w:rFonts w:asciiTheme="minorBidi" w:hAnsiTheme="minorBidi" w:cstheme="minorBidi"/>
          <w:sz w:val="24"/>
          <w:szCs w:val="24"/>
        </w:rPr>
        <w:t>:</w:t>
      </w:r>
    </w:p>
    <w:p w14:paraId="45780DDC" w14:textId="1DD862C5" w:rsidR="00A900F7" w:rsidRPr="00D63B42" w:rsidRDefault="0041313E" w:rsidP="00D63B42">
      <w:pPr>
        <w:pStyle w:val="FootnoteText"/>
        <w:bidi w:val="0"/>
        <w:jc w:val="both"/>
        <w:rPr>
          <w:rFonts w:asciiTheme="minorBidi" w:hAnsiTheme="minorBidi" w:cstheme="minorBidi"/>
          <w:sz w:val="24"/>
          <w:szCs w:val="24"/>
        </w:rPr>
      </w:pPr>
      <w:hyperlink r:id="rId13" w:history="1">
        <w:r w:rsidR="00A900F7" w:rsidRPr="00D63B42">
          <w:rPr>
            <w:rStyle w:val="Hyperlink"/>
            <w:rFonts w:asciiTheme="minorBidi" w:hAnsiTheme="minorBidi" w:cstheme="minorBidi"/>
            <w:sz w:val="24"/>
            <w:szCs w:val="24"/>
          </w:rPr>
          <w:t>http://archive.bermanshul.org/frimer/SpireBW200_1S040.pdf</w:t>
        </w:r>
      </w:hyperlink>
      <w:r w:rsidR="00A900F7" w:rsidRPr="00D63B42">
        <w:rPr>
          <w:rFonts w:asciiTheme="minorBidi" w:hAnsiTheme="minorBidi" w:cstheme="minorBidi"/>
          <w:sz w:val="24"/>
          <w:szCs w:val="24"/>
        </w:rPr>
        <w:t xml:space="preserve"> </w:t>
      </w:r>
    </w:p>
    <w:p w14:paraId="3B5CBE0C" w14:textId="77777777" w:rsidR="00A900F7" w:rsidRPr="00D63B42" w:rsidRDefault="00A900F7" w:rsidP="00D63B42">
      <w:pPr>
        <w:bidi w:val="0"/>
        <w:spacing w:after="0" w:line="240" w:lineRule="auto"/>
        <w:contextualSpacing/>
        <w:jc w:val="both"/>
        <w:rPr>
          <w:rFonts w:asciiTheme="minorBidi" w:hAnsiTheme="minorBidi" w:cstheme="minorBidi"/>
          <w:sz w:val="24"/>
          <w:szCs w:val="24"/>
        </w:rPr>
      </w:pPr>
    </w:p>
    <w:p w14:paraId="529C0968" w14:textId="1592B4B0" w:rsidR="002F36FE" w:rsidRPr="00D63B42" w:rsidRDefault="002F36FE" w:rsidP="00D63B42">
      <w:pPr>
        <w:bidi w:val="0"/>
        <w:spacing w:after="0" w:line="240" w:lineRule="auto"/>
        <w:contextualSpacing/>
        <w:jc w:val="both"/>
        <w:rPr>
          <w:rFonts w:asciiTheme="minorBidi" w:hAnsiTheme="minorBidi" w:cstheme="minorBidi"/>
          <w:b/>
          <w:bCs/>
          <w:sz w:val="24"/>
          <w:szCs w:val="24"/>
          <w:u w:val="single"/>
          <w:rtl/>
        </w:rPr>
      </w:pPr>
    </w:p>
    <w:sectPr w:rsidR="002F36FE" w:rsidRPr="00D63B42" w:rsidSect="001D0A61">
      <w:footerReference w:type="default" r:id="rId14"/>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2FCEC0" w16cid:durableId="1F0A0468"/>
  <w16cid:commentId w16cid:paraId="773D0B94" w16cid:durableId="1F0E2942"/>
  <w16cid:commentId w16cid:paraId="4486C909" w16cid:durableId="1F0E0003"/>
  <w16cid:commentId w16cid:paraId="2B3A1A9A" w16cid:durableId="1F0E0A3D"/>
  <w16cid:commentId w16cid:paraId="261B88D5" w16cid:durableId="1F0E23E8"/>
  <w16cid:commentId w16cid:paraId="313D7D9F" w16cid:durableId="1F0A2C15"/>
  <w16cid:commentId w16cid:paraId="532E3685" w16cid:durableId="1F1289EA"/>
  <w16cid:commentId w16cid:paraId="24634BE5" w16cid:durableId="1F12891E"/>
  <w16cid:commentId w16cid:paraId="7467DE21" w16cid:durableId="1F128A54"/>
  <w16cid:commentId w16cid:paraId="39730FAB" w16cid:durableId="1F128B22"/>
  <w16cid:commentId w16cid:paraId="14361AD5" w16cid:durableId="1F128BCD"/>
  <w16cid:commentId w16cid:paraId="59F4C19D" w16cid:durableId="1F128C31"/>
  <w16cid:commentId w16cid:paraId="2BFF4E79" w16cid:durableId="1F12C73B"/>
  <w16cid:commentId w16cid:paraId="61D75018" w16cid:durableId="1F12C3AF"/>
  <w16cid:commentId w16cid:paraId="5CB15496" w16cid:durableId="1F12C863"/>
  <w16cid:commentId w16cid:paraId="09DC4794" w16cid:durableId="1F12C8D4"/>
  <w16cid:commentId w16cid:paraId="0983E34F" w16cid:durableId="1F12CA28"/>
  <w16cid:commentId w16cid:paraId="4726472F" w16cid:durableId="1F12CD61"/>
  <w16cid:commentId w16cid:paraId="3DB5F4BE" w16cid:durableId="1F12D11E"/>
  <w16cid:commentId w16cid:paraId="75FFB327" w16cid:durableId="1F149DD9"/>
  <w16cid:commentId w16cid:paraId="04C6DEEB" w16cid:durableId="1F12D319"/>
  <w16cid:commentId w16cid:paraId="6A0E56A2" w16cid:durableId="1F12D378"/>
  <w16cid:commentId w16cid:paraId="76B53554" w16cid:durableId="1F149DF6"/>
  <w16cid:commentId w16cid:paraId="422F5EF4" w16cid:durableId="1F149E1D"/>
  <w16cid:commentId w16cid:paraId="678B73E9" w16cid:durableId="1F14A26E"/>
  <w16cid:commentId w16cid:paraId="77491807" w16cid:durableId="1F14B882"/>
  <w16cid:commentId w16cid:paraId="74E639FE" w16cid:durableId="1F0A0177"/>
  <w16cid:commentId w16cid:paraId="43FA4DD6" w16cid:durableId="1F15E9D9"/>
  <w16cid:commentId w16cid:paraId="5EF45258" w16cid:durableId="1F160A22"/>
  <w16cid:commentId w16cid:paraId="5E44C1F6" w16cid:durableId="1F16075C"/>
  <w16cid:commentId w16cid:paraId="40B4A690" w16cid:durableId="1F160CB4"/>
  <w16cid:commentId w16cid:paraId="749A0FD3" w16cid:durableId="1F169020"/>
  <w16cid:commentId w16cid:paraId="29077AA4" w16cid:durableId="1F16C47F"/>
  <w16cid:commentId w16cid:paraId="4ABCF75B" w16cid:durableId="1F16C4D1"/>
  <w16cid:commentId w16cid:paraId="4284E4A6" w16cid:durableId="1F16C50D"/>
  <w16cid:commentId w16cid:paraId="5A486089" w16cid:durableId="1F1E04EE"/>
  <w16cid:commentId w16cid:paraId="0C9E4249" w16cid:durableId="1F173EDA"/>
  <w16cid:commentId w16cid:paraId="326205F5" w16cid:durableId="1F1E063B"/>
  <w16cid:commentId w16cid:paraId="798FAC6C" w16cid:durableId="1F1E0664"/>
  <w16cid:commentId w16cid:paraId="2F730520" w16cid:durableId="1F1E06BD"/>
  <w16cid:commentId w16cid:paraId="5730BC7F" w16cid:durableId="1F1E0929"/>
  <w16cid:commentId w16cid:paraId="62448DEE" w16cid:durableId="1F1E099E"/>
  <w16cid:commentId w16cid:paraId="7B008B97" w16cid:durableId="1F1E0A2A"/>
  <w16cid:commentId w16cid:paraId="3A23455F" w16cid:durableId="1F20B15E"/>
  <w16cid:commentId w16cid:paraId="4A5D723E" w16cid:durableId="1F1E8F70"/>
  <w16cid:commentId w16cid:paraId="5CDB0C72" w16cid:durableId="1F1E9088"/>
  <w16cid:commentId w16cid:paraId="2164D5BF" w16cid:durableId="1F1E9634"/>
  <w16cid:commentId w16cid:paraId="0DA78AEC" w16cid:durableId="1F20B04E"/>
  <w16cid:commentId w16cid:paraId="23FA109B" w16cid:durableId="1F1EA30B"/>
  <w16cid:commentId w16cid:paraId="0837DA5D" w16cid:durableId="1F1EA710"/>
  <w16cid:commentId w16cid:paraId="2E785A15" w16cid:durableId="1F21543A"/>
  <w16cid:commentId w16cid:paraId="1963C54B" w16cid:durableId="1F1EA86C"/>
  <w16cid:commentId w16cid:paraId="1E01466B" w16cid:durableId="1F234932"/>
  <w16cid:commentId w16cid:paraId="7A97C425" w16cid:durableId="1F2498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E06C7" w14:textId="77777777" w:rsidR="00E91E04" w:rsidRDefault="00E91E04" w:rsidP="00F2584D">
      <w:pPr>
        <w:spacing w:after="0" w:line="240" w:lineRule="auto"/>
      </w:pPr>
      <w:r>
        <w:separator/>
      </w:r>
    </w:p>
  </w:endnote>
  <w:endnote w:type="continuationSeparator" w:id="0">
    <w:p w14:paraId="7A3216BC" w14:textId="77777777" w:rsidR="00E91E04" w:rsidRDefault="00E91E04" w:rsidP="00F2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erriweather Light">
    <w:altName w:val="Courier New"/>
    <w:charset w:val="00"/>
    <w:family w:val="auto"/>
    <w:pitch w:val="variable"/>
    <w:sig w:usb0="00000001" w:usb1="00000000" w:usb2="00000000" w:usb3="00000000" w:csb0="00000197" w:csb1="00000000"/>
  </w:font>
  <w:font w:name="Merriweather Sans ExtraBold">
    <w:altName w:val="Courier New"/>
    <w:charset w:val="00"/>
    <w:family w:val="auto"/>
    <w:pitch w:val="variable"/>
    <w:sig w:usb0="00000001" w:usb1="00000000" w:usb2="00000000" w:usb3="00000000" w:csb0="00000193"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7610307"/>
      <w:docPartObj>
        <w:docPartGallery w:val="Page Numbers (Bottom of Page)"/>
        <w:docPartUnique/>
      </w:docPartObj>
    </w:sdtPr>
    <w:sdtEndPr>
      <w:rPr>
        <w:noProof/>
      </w:rPr>
    </w:sdtEndPr>
    <w:sdtContent>
      <w:p w14:paraId="62B010F4" w14:textId="3B458210" w:rsidR="000C7CFF" w:rsidRDefault="000C7CFF">
        <w:pPr>
          <w:pStyle w:val="Footer"/>
          <w:jc w:val="center"/>
        </w:pPr>
        <w:r>
          <w:fldChar w:fldCharType="begin"/>
        </w:r>
        <w:r>
          <w:instrText xml:space="preserve"> PAGE   \* MERGEFORMAT </w:instrText>
        </w:r>
        <w:r>
          <w:fldChar w:fldCharType="separate"/>
        </w:r>
        <w:r w:rsidR="0041313E">
          <w:rPr>
            <w:noProof/>
            <w:rtl/>
          </w:rPr>
          <w:t>1</w:t>
        </w:r>
        <w:r>
          <w:rPr>
            <w:noProof/>
          </w:rPr>
          <w:fldChar w:fldCharType="end"/>
        </w:r>
      </w:p>
    </w:sdtContent>
  </w:sdt>
  <w:p w14:paraId="3D2E45C8" w14:textId="77777777" w:rsidR="00B74FE6" w:rsidRDefault="00B74F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E51AC" w14:textId="77777777" w:rsidR="00E91E04" w:rsidRDefault="00E91E04" w:rsidP="00225FC4">
      <w:pPr>
        <w:bidi w:val="0"/>
        <w:spacing w:after="0" w:line="240" w:lineRule="auto"/>
      </w:pPr>
      <w:r>
        <w:separator/>
      </w:r>
    </w:p>
  </w:footnote>
  <w:footnote w:type="continuationSeparator" w:id="0">
    <w:p w14:paraId="1C7B5917" w14:textId="77777777" w:rsidR="00E91E04" w:rsidRDefault="00E91E04" w:rsidP="00F2584D">
      <w:pPr>
        <w:spacing w:after="0" w:line="240" w:lineRule="auto"/>
      </w:pPr>
      <w:r>
        <w:continuationSeparator/>
      </w:r>
    </w:p>
  </w:footnote>
  <w:footnote w:id="1">
    <w:p w14:paraId="381FFAC1" w14:textId="7250B3D4" w:rsidR="009E50D6" w:rsidRPr="0065022A" w:rsidRDefault="009E50D6" w:rsidP="0065022A">
      <w:pPr>
        <w:pStyle w:val="FootnoteText"/>
        <w:bidi w:val="0"/>
        <w:jc w:val="both"/>
        <w:rPr>
          <w:rFonts w:asciiTheme="minorBidi" w:hAnsiTheme="minorBidi" w:cstheme="minorBidi"/>
          <w:color w:val="000000"/>
          <w:sz w:val="22"/>
          <w:szCs w:val="22"/>
        </w:rPr>
      </w:pPr>
      <w:r w:rsidRPr="0065022A">
        <w:rPr>
          <w:rStyle w:val="FootnoteReference"/>
          <w:rFonts w:asciiTheme="minorBidi" w:hAnsiTheme="minorBidi" w:cstheme="minorBidi"/>
          <w:sz w:val="22"/>
          <w:szCs w:val="22"/>
        </w:rPr>
        <w:footnoteRef/>
      </w:r>
      <w:r w:rsidRPr="0065022A">
        <w:rPr>
          <w:rFonts w:asciiTheme="minorBidi" w:hAnsiTheme="minorBidi" w:cstheme="minorBidi"/>
          <w:sz w:val="22"/>
          <w:szCs w:val="22"/>
          <w:rtl/>
        </w:rPr>
        <w:t xml:space="preserve"> </w:t>
      </w:r>
      <w:r w:rsidRPr="0065022A">
        <w:rPr>
          <w:rFonts w:asciiTheme="minorBidi" w:hAnsiTheme="minorBidi" w:cstheme="minorBidi"/>
          <w:color w:val="000000"/>
          <w:sz w:val="22"/>
          <w:szCs w:val="22"/>
          <w:u w:val="single"/>
        </w:rPr>
        <w:t>Sanhedrin 34a</w:t>
      </w:r>
      <w:r w:rsidRPr="0065022A">
        <w:rPr>
          <w:rFonts w:asciiTheme="minorBidi" w:hAnsiTheme="minorBidi" w:cstheme="minorBidi"/>
          <w:color w:val="000000"/>
          <w:sz w:val="22"/>
          <w:szCs w:val="22"/>
        </w:rPr>
        <w:t xml:space="preserve"> "And [my word] is like a hammer shattering rock" (</w:t>
      </w:r>
      <w:proofErr w:type="spellStart"/>
      <w:r w:rsidRPr="0065022A">
        <w:rPr>
          <w:rFonts w:asciiTheme="minorBidi" w:hAnsiTheme="minorBidi" w:cstheme="minorBidi"/>
          <w:color w:val="000000"/>
          <w:sz w:val="22"/>
          <w:szCs w:val="22"/>
        </w:rPr>
        <w:t>Yirmiyahu</w:t>
      </w:r>
      <w:proofErr w:type="spellEnd"/>
      <w:r w:rsidRPr="0065022A">
        <w:rPr>
          <w:rFonts w:asciiTheme="minorBidi" w:hAnsiTheme="minorBidi" w:cstheme="minorBidi"/>
          <w:color w:val="000000"/>
          <w:sz w:val="22"/>
          <w:szCs w:val="22"/>
        </w:rPr>
        <w:t xml:space="preserve"> 23:29</w:t>
      </w:r>
      <w:r w:rsidR="0065022A" w:rsidRPr="0065022A">
        <w:rPr>
          <w:rFonts w:asciiTheme="minorBidi" w:hAnsiTheme="minorBidi" w:cstheme="minorBidi"/>
          <w:color w:val="000000"/>
          <w:sz w:val="22"/>
          <w:szCs w:val="22"/>
        </w:rPr>
        <w:t>)</w:t>
      </w:r>
      <w:r w:rsidR="0065022A">
        <w:rPr>
          <w:rFonts w:asciiTheme="minorBidi" w:hAnsiTheme="minorBidi" w:cstheme="minorBidi"/>
          <w:color w:val="000000"/>
          <w:sz w:val="22"/>
          <w:szCs w:val="22"/>
        </w:rPr>
        <w:t>:</w:t>
      </w:r>
      <w:r w:rsidR="0065022A" w:rsidRPr="0065022A">
        <w:rPr>
          <w:rFonts w:asciiTheme="minorBidi" w:hAnsiTheme="minorBidi" w:cstheme="minorBidi"/>
          <w:color w:val="000000"/>
          <w:sz w:val="22"/>
          <w:szCs w:val="22"/>
        </w:rPr>
        <w:t xml:space="preserve"> </w:t>
      </w:r>
      <w:r w:rsidRPr="0065022A">
        <w:rPr>
          <w:rFonts w:asciiTheme="minorBidi" w:hAnsiTheme="minorBidi" w:cstheme="minorBidi"/>
          <w:color w:val="000000"/>
          <w:sz w:val="22"/>
          <w:szCs w:val="22"/>
        </w:rPr>
        <w:t>Just as this hammer is split to a number of sparks, so too one verse gives rise to a number of meanings.</w:t>
      </w:r>
    </w:p>
  </w:footnote>
  <w:footnote w:id="2">
    <w:p w14:paraId="6D44D86D" w14:textId="1FE40ADE" w:rsidR="009E50D6" w:rsidRPr="0065022A" w:rsidRDefault="009E50D6" w:rsidP="0065022A">
      <w:pPr>
        <w:bidi w:val="0"/>
        <w:spacing w:after="0" w:line="240" w:lineRule="auto"/>
        <w:jc w:val="both"/>
        <w:rPr>
          <w:rFonts w:asciiTheme="minorBidi" w:hAnsiTheme="minorBidi" w:cstheme="minorBidi"/>
        </w:rPr>
      </w:pPr>
      <w:r w:rsidRPr="0065022A">
        <w:rPr>
          <w:rStyle w:val="FootnoteReference"/>
          <w:rFonts w:asciiTheme="minorBidi" w:hAnsiTheme="minorBidi" w:cstheme="minorBidi"/>
        </w:rPr>
        <w:footnoteRef/>
      </w:r>
      <w:r w:rsidRPr="0065022A">
        <w:rPr>
          <w:rFonts w:asciiTheme="minorBidi" w:hAnsiTheme="minorBidi" w:cstheme="minorBidi"/>
          <w:rtl/>
        </w:rPr>
        <w:t xml:space="preserve"> </w:t>
      </w:r>
      <w:proofErr w:type="spellStart"/>
      <w:r w:rsidRPr="0065022A">
        <w:rPr>
          <w:rFonts w:asciiTheme="minorBidi" w:hAnsiTheme="minorBidi" w:cstheme="minorBidi"/>
          <w:u w:val="single"/>
        </w:rPr>
        <w:t>Sifr</w:t>
      </w:r>
      <w:r w:rsidR="003A1E44">
        <w:rPr>
          <w:rFonts w:asciiTheme="minorBidi" w:hAnsiTheme="minorBidi" w:cstheme="minorBidi"/>
          <w:u w:val="single"/>
        </w:rPr>
        <w:t>e</w:t>
      </w:r>
      <w:r w:rsidRPr="0065022A">
        <w:rPr>
          <w:rFonts w:asciiTheme="minorBidi" w:hAnsiTheme="minorBidi" w:cstheme="minorBidi"/>
          <w:u w:val="single"/>
        </w:rPr>
        <w:t>i</w:t>
      </w:r>
      <w:proofErr w:type="spellEnd"/>
      <w:r w:rsidRPr="0065022A">
        <w:rPr>
          <w:rFonts w:asciiTheme="minorBidi" w:hAnsiTheme="minorBidi" w:cstheme="minorBidi"/>
          <w:u w:val="single"/>
        </w:rPr>
        <w:t xml:space="preserve"> </w:t>
      </w:r>
      <w:proofErr w:type="spellStart"/>
      <w:r w:rsidRPr="0065022A">
        <w:rPr>
          <w:rFonts w:asciiTheme="minorBidi" w:hAnsiTheme="minorBidi" w:cstheme="minorBidi"/>
          <w:u w:val="single"/>
        </w:rPr>
        <w:t>Parshat</w:t>
      </w:r>
      <w:proofErr w:type="spellEnd"/>
      <w:r w:rsidRPr="0065022A">
        <w:rPr>
          <w:rFonts w:asciiTheme="minorBidi" w:hAnsiTheme="minorBidi" w:cstheme="minorBidi"/>
          <w:u w:val="single"/>
        </w:rPr>
        <w:t xml:space="preserve"> </w:t>
      </w:r>
      <w:proofErr w:type="spellStart"/>
      <w:r w:rsidRPr="0065022A">
        <w:rPr>
          <w:rFonts w:asciiTheme="minorBidi" w:hAnsiTheme="minorBidi" w:cstheme="minorBidi"/>
          <w:u w:val="single"/>
        </w:rPr>
        <w:t>Ekev</w:t>
      </w:r>
      <w:proofErr w:type="spellEnd"/>
      <w:r w:rsidRPr="0065022A">
        <w:rPr>
          <w:rFonts w:asciiTheme="minorBidi" w:hAnsiTheme="minorBidi" w:cstheme="minorBidi"/>
          <w:u w:val="single"/>
        </w:rPr>
        <w:t>, 5</w:t>
      </w:r>
      <w:r w:rsidRPr="0065022A">
        <w:rPr>
          <w:rFonts w:asciiTheme="minorBidi" w:hAnsiTheme="minorBidi" w:cstheme="minorBidi"/>
        </w:rPr>
        <w:t xml:space="preserve"> …'And learn them and be careful to perform them' (</w:t>
      </w:r>
      <w:proofErr w:type="spellStart"/>
      <w:r w:rsidRPr="0065022A">
        <w:rPr>
          <w:rFonts w:asciiTheme="minorBidi" w:hAnsiTheme="minorBidi" w:cstheme="minorBidi"/>
        </w:rPr>
        <w:t>Devarim</w:t>
      </w:r>
      <w:proofErr w:type="spellEnd"/>
      <w:r w:rsidRPr="0065022A">
        <w:rPr>
          <w:rFonts w:asciiTheme="minorBidi" w:hAnsiTheme="minorBidi" w:cstheme="minorBidi"/>
        </w:rPr>
        <w:t xml:space="preserve"> 5:1)</w:t>
      </w:r>
      <w:r w:rsidR="0065022A">
        <w:rPr>
          <w:rFonts w:asciiTheme="minorBidi" w:hAnsiTheme="minorBidi" w:cstheme="minorBidi"/>
        </w:rPr>
        <w:t>:</w:t>
      </w:r>
      <w:r w:rsidRPr="0065022A">
        <w:rPr>
          <w:rFonts w:asciiTheme="minorBidi" w:hAnsiTheme="minorBidi" w:cstheme="minorBidi"/>
        </w:rPr>
        <w:t xml:space="preserve"> [The verse] tells us that the action is dependent on learning, and learning is not dependent on the action.</w:t>
      </w:r>
    </w:p>
  </w:footnote>
  <w:footnote w:id="3">
    <w:p w14:paraId="2FEFA8F6" w14:textId="1D0FAE40" w:rsidR="009E50D6" w:rsidRPr="0065022A" w:rsidRDefault="009E50D6" w:rsidP="0065022A">
      <w:pPr>
        <w:bidi w:val="0"/>
        <w:spacing w:after="0" w:line="240" w:lineRule="auto"/>
        <w:jc w:val="both"/>
        <w:rPr>
          <w:rFonts w:asciiTheme="minorBidi" w:hAnsiTheme="minorBidi" w:cstheme="minorBidi"/>
        </w:rPr>
      </w:pPr>
      <w:r w:rsidRPr="0065022A">
        <w:rPr>
          <w:rStyle w:val="FootnoteReference"/>
          <w:rFonts w:asciiTheme="minorBidi" w:hAnsiTheme="minorBidi" w:cstheme="minorBidi"/>
        </w:rPr>
        <w:footnoteRef/>
      </w:r>
      <w:r w:rsidRPr="0065022A">
        <w:rPr>
          <w:rFonts w:asciiTheme="minorBidi" w:hAnsiTheme="minorBidi" w:cstheme="minorBidi"/>
          <w:rtl/>
        </w:rPr>
        <w:t xml:space="preserve"> </w:t>
      </w:r>
      <w:proofErr w:type="spellStart"/>
      <w:r w:rsidRPr="0065022A">
        <w:rPr>
          <w:rFonts w:asciiTheme="minorBidi" w:hAnsiTheme="minorBidi" w:cstheme="minorBidi"/>
          <w:u w:val="single"/>
        </w:rPr>
        <w:t>Sifr</w:t>
      </w:r>
      <w:r w:rsidR="003A1E44">
        <w:rPr>
          <w:rFonts w:asciiTheme="minorBidi" w:hAnsiTheme="minorBidi" w:cstheme="minorBidi"/>
          <w:u w:val="single"/>
        </w:rPr>
        <w:t>e</w:t>
      </w:r>
      <w:r w:rsidRPr="0065022A">
        <w:rPr>
          <w:rFonts w:asciiTheme="minorBidi" w:hAnsiTheme="minorBidi" w:cstheme="minorBidi"/>
          <w:u w:val="single"/>
        </w:rPr>
        <w:t>i</w:t>
      </w:r>
      <w:proofErr w:type="spellEnd"/>
      <w:r w:rsidRPr="0065022A">
        <w:rPr>
          <w:rFonts w:asciiTheme="minorBidi" w:hAnsiTheme="minorBidi" w:cstheme="minorBidi"/>
          <w:u w:val="single"/>
        </w:rPr>
        <w:t xml:space="preserve"> </w:t>
      </w:r>
      <w:proofErr w:type="spellStart"/>
      <w:r w:rsidRPr="0065022A">
        <w:rPr>
          <w:rFonts w:asciiTheme="minorBidi" w:hAnsiTheme="minorBidi" w:cstheme="minorBidi"/>
          <w:u w:val="single"/>
        </w:rPr>
        <w:t>Parshat</w:t>
      </w:r>
      <w:proofErr w:type="spellEnd"/>
      <w:r w:rsidRPr="0065022A">
        <w:rPr>
          <w:rFonts w:asciiTheme="minorBidi" w:hAnsiTheme="minorBidi" w:cstheme="minorBidi"/>
          <w:u w:val="single"/>
        </w:rPr>
        <w:t xml:space="preserve"> </w:t>
      </w:r>
      <w:proofErr w:type="spellStart"/>
      <w:r w:rsidRPr="0065022A">
        <w:rPr>
          <w:rFonts w:asciiTheme="minorBidi" w:hAnsiTheme="minorBidi" w:cstheme="minorBidi"/>
          <w:u w:val="single"/>
        </w:rPr>
        <w:t>Va'etchanan</w:t>
      </w:r>
      <w:proofErr w:type="spellEnd"/>
      <w:r w:rsidRPr="0065022A">
        <w:rPr>
          <w:rFonts w:asciiTheme="minorBidi" w:hAnsiTheme="minorBidi" w:cstheme="minorBidi"/>
          <w:u w:val="single"/>
        </w:rPr>
        <w:t xml:space="preserve"> 34</w:t>
      </w:r>
      <w:r w:rsidRPr="0065022A">
        <w:rPr>
          <w:rFonts w:asciiTheme="minorBidi" w:hAnsiTheme="minorBidi" w:cstheme="minorBidi"/>
        </w:rPr>
        <w:t xml:space="preserve"> 'And you shall repeat them'</w:t>
      </w:r>
      <w:r w:rsidR="0065022A">
        <w:rPr>
          <w:rFonts w:asciiTheme="minorBidi" w:hAnsiTheme="minorBidi" w:cstheme="minorBidi"/>
        </w:rPr>
        <w:t xml:space="preserve"> –</w:t>
      </w:r>
      <w:r w:rsidRPr="0065022A">
        <w:rPr>
          <w:rFonts w:asciiTheme="minorBidi" w:hAnsiTheme="minorBidi" w:cstheme="minorBidi"/>
        </w:rPr>
        <w:t xml:space="preserve"> that they will be sharp in your mouth. When a person asks you something, don’t stammer to him, </w:t>
      </w:r>
      <w:r w:rsidR="0065022A">
        <w:rPr>
          <w:rFonts w:asciiTheme="minorBidi" w:hAnsiTheme="minorBidi" w:cstheme="minorBidi"/>
        </w:rPr>
        <w:t xml:space="preserve">but </w:t>
      </w:r>
      <w:r w:rsidRPr="0065022A">
        <w:rPr>
          <w:rFonts w:asciiTheme="minorBidi" w:hAnsiTheme="minorBidi" w:cstheme="minorBidi"/>
        </w:rPr>
        <w:t>rather say it to him immediately.</w:t>
      </w:r>
    </w:p>
  </w:footnote>
  <w:footnote w:id="4">
    <w:p w14:paraId="77A8F5F5" w14:textId="1524DE7F" w:rsidR="009E50D6" w:rsidRPr="0065022A" w:rsidRDefault="009E50D6" w:rsidP="0065022A">
      <w:pPr>
        <w:autoSpaceDE w:val="0"/>
        <w:autoSpaceDN w:val="0"/>
        <w:bidi w:val="0"/>
        <w:adjustRightInd w:val="0"/>
        <w:spacing w:after="0" w:line="240" w:lineRule="auto"/>
        <w:jc w:val="both"/>
        <w:rPr>
          <w:rFonts w:asciiTheme="minorBidi" w:hAnsiTheme="minorBidi" w:cstheme="minorBidi"/>
        </w:rPr>
      </w:pPr>
      <w:r w:rsidRPr="0065022A">
        <w:rPr>
          <w:rStyle w:val="FootnoteReference"/>
          <w:rFonts w:asciiTheme="minorBidi" w:hAnsiTheme="minorBidi" w:cstheme="minorBidi"/>
        </w:rPr>
        <w:footnoteRef/>
      </w:r>
      <w:r w:rsidRPr="0065022A">
        <w:rPr>
          <w:rFonts w:asciiTheme="minorBidi" w:hAnsiTheme="minorBidi" w:cstheme="minorBidi"/>
          <w:rtl/>
        </w:rPr>
        <w:t xml:space="preserve"> </w:t>
      </w:r>
      <w:proofErr w:type="spellStart"/>
      <w:r w:rsidRPr="0065022A">
        <w:rPr>
          <w:rFonts w:asciiTheme="minorBidi" w:hAnsiTheme="minorBidi" w:cstheme="minorBidi"/>
          <w:u w:val="single"/>
        </w:rPr>
        <w:t>Sifr</w:t>
      </w:r>
      <w:r w:rsidR="003A1E44">
        <w:rPr>
          <w:rFonts w:asciiTheme="minorBidi" w:hAnsiTheme="minorBidi" w:cstheme="minorBidi"/>
          <w:u w:val="single"/>
        </w:rPr>
        <w:t>e</w:t>
      </w:r>
      <w:r w:rsidRPr="0065022A">
        <w:rPr>
          <w:rFonts w:asciiTheme="minorBidi" w:hAnsiTheme="minorBidi" w:cstheme="minorBidi"/>
          <w:u w:val="single"/>
        </w:rPr>
        <w:t>i</w:t>
      </w:r>
      <w:proofErr w:type="spellEnd"/>
      <w:r w:rsidR="00D23465">
        <w:rPr>
          <w:rFonts w:asciiTheme="minorBidi" w:hAnsiTheme="minorBidi" w:cstheme="minorBidi"/>
          <w:u w:val="single"/>
        </w:rPr>
        <w:t>,</w:t>
      </w:r>
      <w:r w:rsidRPr="0065022A">
        <w:rPr>
          <w:rFonts w:asciiTheme="minorBidi" w:hAnsiTheme="minorBidi" w:cstheme="minorBidi"/>
          <w:u w:val="single"/>
        </w:rPr>
        <w:t xml:space="preserve"> </w:t>
      </w:r>
      <w:proofErr w:type="spellStart"/>
      <w:r w:rsidRPr="0065022A">
        <w:rPr>
          <w:rFonts w:asciiTheme="minorBidi" w:hAnsiTheme="minorBidi" w:cstheme="minorBidi"/>
          <w:u w:val="single"/>
        </w:rPr>
        <w:t>Parshat</w:t>
      </w:r>
      <w:proofErr w:type="spellEnd"/>
      <w:r w:rsidRPr="0065022A">
        <w:rPr>
          <w:rFonts w:asciiTheme="minorBidi" w:hAnsiTheme="minorBidi" w:cstheme="minorBidi"/>
          <w:u w:val="single"/>
        </w:rPr>
        <w:t xml:space="preserve"> </w:t>
      </w:r>
      <w:proofErr w:type="spellStart"/>
      <w:r w:rsidRPr="0065022A">
        <w:rPr>
          <w:rFonts w:asciiTheme="minorBidi" w:hAnsiTheme="minorBidi" w:cstheme="minorBidi"/>
          <w:u w:val="single"/>
        </w:rPr>
        <w:t>Va'etchanan</w:t>
      </w:r>
      <w:proofErr w:type="spellEnd"/>
      <w:r w:rsidRPr="0065022A">
        <w:rPr>
          <w:rFonts w:asciiTheme="minorBidi" w:hAnsiTheme="minorBidi" w:cstheme="minorBidi"/>
          <w:u w:val="single"/>
        </w:rPr>
        <w:t xml:space="preserve"> 9</w:t>
      </w:r>
      <w:r w:rsidRPr="0065022A">
        <w:rPr>
          <w:rFonts w:asciiTheme="minorBidi" w:hAnsiTheme="minorBidi" w:cstheme="minorBidi"/>
        </w:rPr>
        <w:t xml:space="preserve"> 'To your sons'</w:t>
      </w:r>
      <w:r w:rsidR="000C7CFF">
        <w:rPr>
          <w:rFonts w:asciiTheme="minorBidi" w:hAnsiTheme="minorBidi" w:cstheme="minorBidi"/>
        </w:rPr>
        <w:t xml:space="preserve"> –</w:t>
      </w:r>
      <w:r w:rsidRPr="0065022A">
        <w:rPr>
          <w:rFonts w:asciiTheme="minorBidi" w:hAnsiTheme="minorBidi" w:cstheme="minorBidi"/>
        </w:rPr>
        <w:t xml:space="preserve"> These are your students.</w:t>
      </w:r>
    </w:p>
  </w:footnote>
  <w:footnote w:id="5">
    <w:p w14:paraId="700CEA38" w14:textId="7D9C85D1" w:rsidR="009E50D6" w:rsidRPr="0065022A" w:rsidRDefault="000C7CFF" w:rsidP="0065022A">
      <w:pPr>
        <w:pStyle w:val="FootnoteText"/>
        <w:bidi w:val="0"/>
        <w:jc w:val="both"/>
        <w:rPr>
          <w:rFonts w:asciiTheme="minorBidi" w:hAnsiTheme="minorBidi" w:cstheme="minorBidi"/>
          <w:color w:val="000000"/>
          <w:sz w:val="22"/>
          <w:szCs w:val="22"/>
          <w:rtl/>
        </w:rPr>
      </w:pPr>
      <w:r w:rsidRPr="0065022A">
        <w:rPr>
          <w:rStyle w:val="FootnoteReference"/>
          <w:rFonts w:asciiTheme="minorBidi" w:hAnsiTheme="minorBidi" w:cstheme="minorBidi"/>
          <w:sz w:val="22"/>
          <w:szCs w:val="22"/>
        </w:rPr>
        <w:footnoteRef/>
      </w:r>
      <w:r>
        <w:rPr>
          <w:rFonts w:asciiTheme="minorBidi" w:hAnsiTheme="minorBidi" w:cstheme="minorBidi"/>
          <w:sz w:val="22"/>
          <w:szCs w:val="22"/>
        </w:rPr>
        <w:t xml:space="preserve"> </w:t>
      </w:r>
      <w:proofErr w:type="spellStart"/>
      <w:r w:rsidR="009E50D6" w:rsidRPr="0065022A">
        <w:rPr>
          <w:rFonts w:asciiTheme="minorBidi" w:hAnsiTheme="minorBidi" w:cstheme="minorBidi"/>
          <w:color w:val="000000"/>
          <w:sz w:val="22"/>
          <w:szCs w:val="22"/>
          <w:u w:val="single"/>
        </w:rPr>
        <w:t>Mishneh</w:t>
      </w:r>
      <w:proofErr w:type="spellEnd"/>
      <w:r w:rsidR="009E50D6" w:rsidRPr="0065022A">
        <w:rPr>
          <w:rFonts w:asciiTheme="minorBidi" w:hAnsiTheme="minorBidi" w:cstheme="minorBidi"/>
          <w:color w:val="000000"/>
          <w:sz w:val="22"/>
          <w:szCs w:val="22"/>
          <w:u w:val="single"/>
        </w:rPr>
        <w:t xml:space="preserve"> Torah</w:t>
      </w:r>
      <w:r w:rsidR="0065022A">
        <w:rPr>
          <w:rFonts w:asciiTheme="minorBidi" w:hAnsiTheme="minorBidi" w:cstheme="minorBidi"/>
          <w:color w:val="000000"/>
          <w:sz w:val="22"/>
          <w:szCs w:val="22"/>
          <w:u w:val="single"/>
        </w:rPr>
        <w:t>,</w:t>
      </w:r>
      <w:r w:rsidR="009E50D6" w:rsidRPr="0065022A">
        <w:rPr>
          <w:rFonts w:asciiTheme="minorBidi" w:hAnsiTheme="minorBidi" w:cstheme="minorBidi"/>
          <w:color w:val="000000"/>
          <w:sz w:val="22"/>
          <w:szCs w:val="22"/>
          <w:u w:val="single"/>
        </w:rPr>
        <w:t xml:space="preserve"> Laws of Torah</w:t>
      </w:r>
      <w:r w:rsidR="0065022A">
        <w:rPr>
          <w:rFonts w:asciiTheme="minorBidi" w:hAnsiTheme="minorBidi" w:cstheme="minorBidi"/>
          <w:color w:val="000000"/>
          <w:sz w:val="22"/>
          <w:szCs w:val="22"/>
          <w:u w:val="single"/>
        </w:rPr>
        <w:t xml:space="preserve"> Study</w:t>
      </w:r>
      <w:r w:rsidR="009E50D6" w:rsidRPr="0065022A">
        <w:rPr>
          <w:rFonts w:asciiTheme="minorBidi" w:hAnsiTheme="minorBidi" w:cstheme="minorBidi"/>
          <w:color w:val="000000"/>
          <w:sz w:val="22"/>
          <w:szCs w:val="22"/>
          <w:u w:val="single"/>
        </w:rPr>
        <w:t xml:space="preserve"> 1:2</w:t>
      </w:r>
      <w:r w:rsidR="009E50D6" w:rsidRPr="0065022A">
        <w:rPr>
          <w:rFonts w:asciiTheme="minorBidi" w:hAnsiTheme="minorBidi" w:cstheme="minorBidi"/>
          <w:color w:val="000000"/>
          <w:sz w:val="22"/>
          <w:szCs w:val="22"/>
        </w:rPr>
        <w:t xml:space="preserve"> </w:t>
      </w:r>
      <w:proofErr w:type="gramStart"/>
      <w:r w:rsidR="009E50D6" w:rsidRPr="0065022A">
        <w:rPr>
          <w:rFonts w:asciiTheme="minorBidi" w:hAnsiTheme="minorBidi" w:cstheme="minorBidi"/>
          <w:color w:val="000000"/>
          <w:sz w:val="22"/>
          <w:szCs w:val="22"/>
        </w:rPr>
        <w:t>If</w:t>
      </w:r>
      <w:proofErr w:type="gramEnd"/>
      <w:r w:rsidR="009E50D6" w:rsidRPr="0065022A">
        <w:rPr>
          <w:rFonts w:asciiTheme="minorBidi" w:hAnsiTheme="minorBidi" w:cstheme="minorBidi"/>
          <w:color w:val="000000"/>
          <w:sz w:val="22"/>
          <w:szCs w:val="22"/>
        </w:rPr>
        <w:t xml:space="preserve"> so, why was he commanded concerning his son and concerning the son of his son? </w:t>
      </w:r>
      <w:proofErr w:type="gramStart"/>
      <w:r w:rsidR="009E50D6" w:rsidRPr="0065022A">
        <w:rPr>
          <w:rFonts w:asciiTheme="minorBidi" w:hAnsiTheme="minorBidi" w:cstheme="minorBidi"/>
          <w:color w:val="000000"/>
          <w:sz w:val="22"/>
          <w:szCs w:val="22"/>
        </w:rPr>
        <w:t>To give his son precedence over his son's son, and his son's son [precedence] over his friend's son.</w:t>
      </w:r>
      <w:proofErr w:type="gramEnd"/>
    </w:p>
  </w:footnote>
  <w:footnote w:id="6">
    <w:p w14:paraId="2F1A8E83" w14:textId="78C6A872" w:rsidR="009E50D6" w:rsidRPr="0065022A" w:rsidRDefault="009E50D6" w:rsidP="0065022A">
      <w:pPr>
        <w:pStyle w:val="FootnoteText"/>
        <w:bidi w:val="0"/>
        <w:jc w:val="both"/>
        <w:rPr>
          <w:rFonts w:asciiTheme="minorBidi" w:hAnsiTheme="minorBidi" w:cstheme="minorBidi"/>
          <w:sz w:val="22"/>
          <w:szCs w:val="22"/>
        </w:rPr>
      </w:pPr>
      <w:r w:rsidRPr="0065022A">
        <w:rPr>
          <w:rStyle w:val="FootnoteReference"/>
          <w:rFonts w:asciiTheme="minorBidi" w:hAnsiTheme="minorBidi" w:cstheme="minorBidi"/>
          <w:sz w:val="22"/>
          <w:szCs w:val="22"/>
        </w:rPr>
        <w:footnoteRef/>
      </w:r>
      <w:r w:rsidRPr="0065022A">
        <w:rPr>
          <w:rFonts w:asciiTheme="minorBidi" w:hAnsiTheme="minorBidi" w:cstheme="minorBidi"/>
          <w:sz w:val="22"/>
          <w:szCs w:val="22"/>
          <w:rtl/>
        </w:rPr>
        <w:t xml:space="preserve"> </w:t>
      </w:r>
      <w:proofErr w:type="spellStart"/>
      <w:r w:rsidRPr="0065022A">
        <w:rPr>
          <w:rFonts w:asciiTheme="minorBidi" w:hAnsiTheme="minorBidi" w:cstheme="minorBidi"/>
          <w:sz w:val="22"/>
          <w:szCs w:val="22"/>
          <w:u w:val="single"/>
        </w:rPr>
        <w:t>Berachot</w:t>
      </w:r>
      <w:proofErr w:type="spellEnd"/>
      <w:r w:rsidRPr="0065022A">
        <w:rPr>
          <w:rFonts w:asciiTheme="minorBidi" w:hAnsiTheme="minorBidi" w:cstheme="minorBidi"/>
          <w:sz w:val="22"/>
          <w:szCs w:val="22"/>
          <w:u w:val="single"/>
        </w:rPr>
        <w:t xml:space="preserve"> 21b</w:t>
      </w:r>
      <w:r w:rsidRPr="0065022A">
        <w:rPr>
          <w:rFonts w:asciiTheme="minorBidi" w:hAnsiTheme="minorBidi" w:cstheme="minorBidi"/>
          <w:sz w:val="22"/>
          <w:szCs w:val="22"/>
        </w:rPr>
        <w:t xml:space="preserve"> For </w:t>
      </w:r>
      <w:proofErr w:type="spellStart"/>
      <w:r w:rsidRPr="0065022A">
        <w:rPr>
          <w:rFonts w:asciiTheme="minorBidi" w:hAnsiTheme="minorBidi" w:cstheme="minorBidi"/>
          <w:sz w:val="22"/>
          <w:szCs w:val="22"/>
        </w:rPr>
        <w:t>Rav</w:t>
      </w:r>
      <w:proofErr w:type="spellEnd"/>
      <w:r w:rsidRPr="0065022A">
        <w:rPr>
          <w:rFonts w:asciiTheme="minorBidi" w:hAnsiTheme="minorBidi" w:cstheme="minorBidi"/>
          <w:sz w:val="22"/>
          <w:szCs w:val="22"/>
        </w:rPr>
        <w:t xml:space="preserve"> </w:t>
      </w:r>
      <w:proofErr w:type="spellStart"/>
      <w:r w:rsidRPr="0065022A">
        <w:rPr>
          <w:rFonts w:asciiTheme="minorBidi" w:hAnsiTheme="minorBidi" w:cstheme="minorBidi"/>
          <w:sz w:val="22"/>
          <w:szCs w:val="22"/>
        </w:rPr>
        <w:t>Yehoshua</w:t>
      </w:r>
      <w:proofErr w:type="spellEnd"/>
      <w:r w:rsidRPr="0065022A">
        <w:rPr>
          <w:rFonts w:asciiTheme="minorBidi" w:hAnsiTheme="minorBidi" w:cstheme="minorBidi"/>
          <w:sz w:val="22"/>
          <w:szCs w:val="22"/>
        </w:rPr>
        <w:t xml:space="preserve"> ben Levi said: Whoever teaches his son Torah, </w:t>
      </w:r>
      <w:r w:rsidR="0065022A">
        <w:rPr>
          <w:rFonts w:asciiTheme="minorBidi" w:hAnsiTheme="minorBidi" w:cstheme="minorBidi"/>
          <w:sz w:val="22"/>
          <w:szCs w:val="22"/>
        </w:rPr>
        <w:t>S</w:t>
      </w:r>
      <w:r w:rsidRPr="0065022A">
        <w:rPr>
          <w:rFonts w:asciiTheme="minorBidi" w:hAnsiTheme="minorBidi" w:cstheme="minorBidi"/>
          <w:sz w:val="22"/>
          <w:szCs w:val="22"/>
        </w:rPr>
        <w:t xml:space="preserve">cripture credits him as though he received it from Mt. </w:t>
      </w:r>
      <w:proofErr w:type="spellStart"/>
      <w:r w:rsidRPr="0065022A">
        <w:rPr>
          <w:rFonts w:asciiTheme="minorBidi" w:hAnsiTheme="minorBidi" w:cstheme="minorBidi"/>
          <w:sz w:val="22"/>
          <w:szCs w:val="22"/>
        </w:rPr>
        <w:t>Chorev</w:t>
      </w:r>
      <w:proofErr w:type="spellEnd"/>
      <w:r w:rsidRPr="0065022A">
        <w:rPr>
          <w:rFonts w:asciiTheme="minorBidi" w:hAnsiTheme="minorBidi" w:cstheme="minorBidi"/>
          <w:sz w:val="22"/>
          <w:szCs w:val="22"/>
        </w:rPr>
        <w:t>.</w:t>
      </w:r>
    </w:p>
  </w:footnote>
  <w:footnote w:id="7">
    <w:p w14:paraId="5E178B17" w14:textId="2AE9E19C" w:rsidR="009E50D6" w:rsidRPr="0065022A" w:rsidRDefault="009E50D6" w:rsidP="0065022A">
      <w:pPr>
        <w:bidi w:val="0"/>
        <w:spacing w:after="0" w:line="240" w:lineRule="auto"/>
        <w:jc w:val="both"/>
        <w:rPr>
          <w:rFonts w:asciiTheme="minorBidi" w:hAnsiTheme="minorBidi" w:cstheme="minorBidi"/>
        </w:rPr>
      </w:pPr>
      <w:r w:rsidRPr="0065022A">
        <w:rPr>
          <w:rStyle w:val="FootnoteReference"/>
          <w:rFonts w:asciiTheme="minorBidi" w:hAnsiTheme="minorBidi" w:cstheme="minorBidi"/>
        </w:rPr>
        <w:footnoteRef/>
      </w:r>
      <w:r w:rsidRPr="0065022A">
        <w:rPr>
          <w:rFonts w:asciiTheme="minorBidi" w:hAnsiTheme="minorBidi" w:cstheme="minorBidi"/>
          <w:rtl/>
        </w:rPr>
        <w:t xml:space="preserve"> </w:t>
      </w:r>
      <w:proofErr w:type="spellStart"/>
      <w:r w:rsidRPr="0065022A">
        <w:rPr>
          <w:rFonts w:asciiTheme="minorBidi" w:hAnsiTheme="minorBidi" w:cstheme="minorBidi"/>
          <w:u w:val="single"/>
        </w:rPr>
        <w:t>Yoma</w:t>
      </w:r>
      <w:proofErr w:type="spellEnd"/>
      <w:r w:rsidRPr="0065022A">
        <w:rPr>
          <w:rFonts w:asciiTheme="minorBidi" w:hAnsiTheme="minorBidi" w:cstheme="minorBidi"/>
          <w:u w:val="single"/>
        </w:rPr>
        <w:t xml:space="preserve"> 19b</w:t>
      </w:r>
      <w:r w:rsidRPr="0065022A">
        <w:rPr>
          <w:rFonts w:asciiTheme="minorBidi" w:hAnsiTheme="minorBidi" w:cstheme="minorBidi"/>
        </w:rPr>
        <w:t xml:space="preserve"> One who speaks ordinary speech transgresses a positive commandment, as it says: 'and speak of them'</w:t>
      </w:r>
      <w:r w:rsidR="000C7CFF">
        <w:rPr>
          <w:rFonts w:asciiTheme="minorBidi" w:hAnsiTheme="minorBidi" w:cstheme="minorBidi"/>
        </w:rPr>
        <w:t xml:space="preserve"> –</w:t>
      </w:r>
      <w:r w:rsidRPr="0065022A">
        <w:rPr>
          <w:rFonts w:asciiTheme="minorBidi" w:hAnsiTheme="minorBidi" w:cstheme="minorBidi"/>
        </w:rPr>
        <w:t xml:space="preserve"> of them, and not of other things.</w:t>
      </w:r>
    </w:p>
  </w:footnote>
  <w:footnote w:id="8">
    <w:p w14:paraId="4C980BF6" w14:textId="0FCF8FE6" w:rsidR="009E50D6" w:rsidRPr="0065022A" w:rsidRDefault="009E50D6" w:rsidP="0065022A">
      <w:pPr>
        <w:pStyle w:val="FootnoteText"/>
        <w:bidi w:val="0"/>
        <w:jc w:val="both"/>
        <w:rPr>
          <w:rFonts w:asciiTheme="minorBidi" w:hAnsiTheme="minorBidi" w:cstheme="minorBidi"/>
          <w:sz w:val="22"/>
          <w:szCs w:val="22"/>
        </w:rPr>
      </w:pPr>
      <w:r w:rsidRPr="0065022A">
        <w:rPr>
          <w:rStyle w:val="FootnoteReference"/>
          <w:rFonts w:asciiTheme="minorBidi" w:hAnsiTheme="minorBidi" w:cstheme="minorBidi"/>
          <w:sz w:val="22"/>
          <w:szCs w:val="22"/>
        </w:rPr>
        <w:footnoteRef/>
      </w:r>
      <w:r w:rsidRPr="0065022A">
        <w:rPr>
          <w:rFonts w:asciiTheme="minorBidi" w:hAnsiTheme="minorBidi" w:cstheme="minorBidi"/>
          <w:sz w:val="22"/>
          <w:szCs w:val="22"/>
          <w:rtl/>
        </w:rPr>
        <w:t xml:space="preserve"> </w:t>
      </w:r>
      <w:proofErr w:type="spellStart"/>
      <w:proofErr w:type="gramStart"/>
      <w:r w:rsidRPr="0065022A">
        <w:rPr>
          <w:rFonts w:asciiTheme="minorBidi" w:hAnsiTheme="minorBidi" w:cstheme="minorBidi"/>
          <w:sz w:val="22"/>
          <w:szCs w:val="22"/>
        </w:rPr>
        <w:t>Menachot</w:t>
      </w:r>
      <w:proofErr w:type="spellEnd"/>
      <w:r w:rsidRPr="0065022A">
        <w:rPr>
          <w:rFonts w:asciiTheme="minorBidi" w:hAnsiTheme="minorBidi" w:cstheme="minorBidi"/>
          <w:sz w:val="22"/>
          <w:szCs w:val="22"/>
        </w:rPr>
        <w:t xml:space="preserve"> 99b</w:t>
      </w:r>
      <w:r w:rsidR="000C7CFF">
        <w:rPr>
          <w:rFonts w:asciiTheme="minorBidi" w:hAnsiTheme="minorBidi" w:cstheme="minorBidi"/>
          <w:sz w:val="22"/>
          <w:szCs w:val="22"/>
        </w:rPr>
        <w:t>.</w:t>
      </w:r>
      <w:proofErr w:type="gramEnd"/>
    </w:p>
  </w:footnote>
  <w:footnote w:id="9">
    <w:p w14:paraId="2F5FD63C" w14:textId="286D255F" w:rsidR="00D23465" w:rsidRDefault="009E50D6" w:rsidP="0065022A">
      <w:pPr>
        <w:bidi w:val="0"/>
        <w:spacing w:after="0" w:line="240" w:lineRule="auto"/>
        <w:jc w:val="both"/>
        <w:rPr>
          <w:rFonts w:asciiTheme="minorBidi" w:hAnsiTheme="minorBidi" w:cstheme="minorBidi"/>
        </w:rPr>
      </w:pPr>
      <w:r w:rsidRPr="0065022A">
        <w:rPr>
          <w:rStyle w:val="FootnoteReference"/>
          <w:rFonts w:asciiTheme="minorBidi" w:hAnsiTheme="minorBidi" w:cstheme="minorBidi"/>
        </w:rPr>
        <w:footnoteRef/>
      </w:r>
      <w:r w:rsidRPr="0065022A">
        <w:rPr>
          <w:rFonts w:asciiTheme="minorBidi" w:hAnsiTheme="minorBidi" w:cstheme="minorBidi"/>
          <w:rtl/>
        </w:rPr>
        <w:t xml:space="preserve"> </w:t>
      </w:r>
      <w:proofErr w:type="spellStart"/>
      <w:r w:rsidRPr="0065022A">
        <w:rPr>
          <w:rFonts w:asciiTheme="minorBidi" w:hAnsiTheme="minorBidi" w:cstheme="minorBidi"/>
          <w:u w:val="single"/>
        </w:rPr>
        <w:t>Sifr</w:t>
      </w:r>
      <w:r w:rsidR="003A1E44">
        <w:rPr>
          <w:rFonts w:asciiTheme="minorBidi" w:hAnsiTheme="minorBidi" w:cstheme="minorBidi"/>
          <w:u w:val="single"/>
        </w:rPr>
        <w:t>e</w:t>
      </w:r>
      <w:r w:rsidRPr="0065022A">
        <w:rPr>
          <w:rFonts w:asciiTheme="minorBidi" w:hAnsiTheme="minorBidi" w:cstheme="minorBidi"/>
          <w:u w:val="single"/>
        </w:rPr>
        <w:t>i</w:t>
      </w:r>
      <w:proofErr w:type="spellEnd"/>
      <w:r w:rsidRPr="0065022A">
        <w:rPr>
          <w:rFonts w:asciiTheme="minorBidi" w:hAnsiTheme="minorBidi" w:cstheme="minorBidi"/>
          <w:u w:val="single"/>
        </w:rPr>
        <w:t xml:space="preserve"> </w:t>
      </w:r>
      <w:proofErr w:type="spellStart"/>
      <w:r w:rsidRPr="0065022A">
        <w:rPr>
          <w:rFonts w:asciiTheme="minorBidi" w:hAnsiTheme="minorBidi" w:cstheme="minorBidi"/>
          <w:u w:val="single"/>
        </w:rPr>
        <w:t>Devarim</w:t>
      </w:r>
      <w:proofErr w:type="spellEnd"/>
      <w:r w:rsidRPr="0065022A">
        <w:rPr>
          <w:rFonts w:asciiTheme="minorBidi" w:hAnsiTheme="minorBidi" w:cstheme="minorBidi"/>
          <w:u w:val="single"/>
        </w:rPr>
        <w:t xml:space="preserve"> 41</w:t>
      </w:r>
      <w:r w:rsidRPr="0065022A">
        <w:rPr>
          <w:rFonts w:asciiTheme="minorBidi" w:hAnsiTheme="minorBidi" w:cstheme="minorBidi"/>
        </w:rPr>
        <w:t xml:space="preserve"> 'And to serve him' </w:t>
      </w:r>
      <w:r w:rsidR="00D23465">
        <w:rPr>
          <w:rFonts w:asciiTheme="minorBidi" w:hAnsiTheme="minorBidi" w:cstheme="minorBidi"/>
        </w:rPr>
        <w:t xml:space="preserve">– </w:t>
      </w:r>
      <w:r w:rsidRPr="0065022A">
        <w:rPr>
          <w:rFonts w:asciiTheme="minorBidi" w:hAnsiTheme="minorBidi" w:cstheme="minorBidi"/>
        </w:rPr>
        <w:t>that is study…</w:t>
      </w:r>
      <w:r w:rsidR="0065022A">
        <w:rPr>
          <w:rFonts w:asciiTheme="minorBidi" w:hAnsiTheme="minorBidi" w:cstheme="minorBidi"/>
        </w:rPr>
        <w:t xml:space="preserve"> A</w:t>
      </w:r>
      <w:r w:rsidR="0065022A" w:rsidRPr="0065022A">
        <w:rPr>
          <w:rFonts w:asciiTheme="minorBidi" w:hAnsiTheme="minorBidi" w:cstheme="minorBidi"/>
        </w:rPr>
        <w:t xml:space="preserve">nother </w:t>
      </w:r>
      <w:r w:rsidRPr="0065022A">
        <w:rPr>
          <w:rFonts w:asciiTheme="minorBidi" w:hAnsiTheme="minorBidi" w:cstheme="minorBidi"/>
        </w:rPr>
        <w:t>interpretation: 'and to serve him'</w:t>
      </w:r>
      <w:r w:rsidR="0065022A">
        <w:rPr>
          <w:rFonts w:asciiTheme="minorBidi" w:hAnsiTheme="minorBidi" w:cstheme="minorBidi"/>
        </w:rPr>
        <w:t xml:space="preserve"> –</w:t>
      </w:r>
      <w:r w:rsidRPr="0065022A">
        <w:rPr>
          <w:rFonts w:asciiTheme="minorBidi" w:hAnsiTheme="minorBidi" w:cstheme="minorBidi"/>
        </w:rPr>
        <w:t xml:space="preserve"> that is prayer. </w:t>
      </w:r>
    </w:p>
    <w:p w14:paraId="26000675" w14:textId="7E3F6900" w:rsidR="009E50D6" w:rsidRPr="0065022A" w:rsidRDefault="009E50D6" w:rsidP="003A1E44">
      <w:pPr>
        <w:bidi w:val="0"/>
        <w:spacing w:after="0" w:line="240" w:lineRule="auto"/>
        <w:jc w:val="both"/>
        <w:rPr>
          <w:rFonts w:asciiTheme="minorBidi" w:hAnsiTheme="minorBidi" w:cstheme="minorBidi"/>
        </w:rPr>
      </w:pPr>
      <w:r w:rsidRPr="0065022A">
        <w:rPr>
          <w:rFonts w:asciiTheme="minorBidi" w:hAnsiTheme="minorBidi" w:cstheme="minorBidi"/>
        </w:rPr>
        <w:t xml:space="preserve">See also </w:t>
      </w:r>
      <w:proofErr w:type="spellStart"/>
      <w:r w:rsidRPr="0065022A">
        <w:rPr>
          <w:rFonts w:asciiTheme="minorBidi" w:hAnsiTheme="minorBidi" w:cstheme="minorBidi"/>
        </w:rPr>
        <w:t>Sefer</w:t>
      </w:r>
      <w:proofErr w:type="spellEnd"/>
      <w:r w:rsidRPr="0065022A">
        <w:rPr>
          <w:rFonts w:asciiTheme="minorBidi" w:hAnsiTheme="minorBidi" w:cstheme="minorBidi"/>
        </w:rPr>
        <w:t xml:space="preserve"> Ha-</w:t>
      </w:r>
      <w:proofErr w:type="spellStart"/>
      <w:r w:rsidRPr="0065022A">
        <w:rPr>
          <w:rFonts w:asciiTheme="minorBidi" w:hAnsiTheme="minorBidi" w:cstheme="minorBidi"/>
        </w:rPr>
        <w:t>mitzvot</w:t>
      </w:r>
      <w:proofErr w:type="spellEnd"/>
      <w:r w:rsidRPr="0065022A">
        <w:rPr>
          <w:rFonts w:asciiTheme="minorBidi" w:hAnsiTheme="minorBidi" w:cstheme="minorBidi"/>
        </w:rPr>
        <w:t xml:space="preserve">, </w:t>
      </w:r>
      <w:proofErr w:type="spellStart"/>
      <w:r w:rsidRPr="0065022A">
        <w:rPr>
          <w:rFonts w:asciiTheme="minorBidi" w:hAnsiTheme="minorBidi" w:cstheme="minorBidi"/>
        </w:rPr>
        <w:t>Mitzvot</w:t>
      </w:r>
      <w:proofErr w:type="spellEnd"/>
      <w:r w:rsidRPr="0065022A">
        <w:rPr>
          <w:rFonts w:asciiTheme="minorBidi" w:hAnsiTheme="minorBidi" w:cstheme="minorBidi"/>
        </w:rPr>
        <w:t xml:space="preserve"> </w:t>
      </w:r>
      <w:proofErr w:type="spellStart"/>
      <w:r w:rsidRPr="0065022A">
        <w:rPr>
          <w:rFonts w:asciiTheme="minorBidi" w:hAnsiTheme="minorBidi" w:cstheme="minorBidi"/>
        </w:rPr>
        <w:t>Aseh</w:t>
      </w:r>
      <w:proofErr w:type="spellEnd"/>
      <w:r w:rsidRPr="0065022A">
        <w:rPr>
          <w:rFonts w:asciiTheme="minorBidi" w:hAnsiTheme="minorBidi" w:cstheme="minorBidi"/>
        </w:rPr>
        <w:t xml:space="preserve"> 5</w:t>
      </w:r>
      <w:r w:rsidR="0065022A">
        <w:rPr>
          <w:rFonts w:asciiTheme="minorBidi" w:hAnsiTheme="minorBidi" w:cstheme="minorBidi"/>
        </w:rPr>
        <w:t>.</w:t>
      </w:r>
    </w:p>
  </w:footnote>
  <w:footnote w:id="10">
    <w:p w14:paraId="1A321691" w14:textId="06E4A7D1" w:rsidR="009E50D6" w:rsidRPr="0065022A" w:rsidRDefault="009E50D6" w:rsidP="0065022A">
      <w:pPr>
        <w:autoSpaceDE w:val="0"/>
        <w:autoSpaceDN w:val="0"/>
        <w:bidi w:val="0"/>
        <w:adjustRightInd w:val="0"/>
        <w:spacing w:after="0" w:line="240" w:lineRule="auto"/>
        <w:jc w:val="both"/>
        <w:rPr>
          <w:rFonts w:asciiTheme="minorBidi" w:hAnsiTheme="minorBidi" w:cstheme="minorBidi"/>
          <w:u w:val="single"/>
          <w:rtl/>
        </w:rPr>
      </w:pPr>
      <w:r w:rsidRPr="0065022A">
        <w:rPr>
          <w:rStyle w:val="FootnoteReference"/>
          <w:rFonts w:asciiTheme="minorBidi" w:hAnsiTheme="minorBidi" w:cstheme="minorBidi"/>
        </w:rPr>
        <w:footnoteRef/>
      </w:r>
      <w:r w:rsidRPr="0065022A">
        <w:rPr>
          <w:rFonts w:asciiTheme="minorBidi" w:hAnsiTheme="minorBidi" w:cstheme="minorBidi"/>
          <w:rtl/>
        </w:rPr>
        <w:t xml:space="preserve"> </w:t>
      </w:r>
      <w:r w:rsidRPr="0065022A">
        <w:rPr>
          <w:rFonts w:asciiTheme="minorBidi" w:hAnsiTheme="minorBidi" w:cstheme="minorBidi"/>
        </w:rPr>
        <w:t xml:space="preserve">The </w:t>
      </w:r>
      <w:proofErr w:type="spellStart"/>
      <w:r w:rsidRPr="0065022A">
        <w:rPr>
          <w:rFonts w:asciiTheme="minorBidi" w:hAnsiTheme="minorBidi" w:cstheme="minorBidi"/>
        </w:rPr>
        <w:t>halacha</w:t>
      </w:r>
      <w:proofErr w:type="spellEnd"/>
      <w:r w:rsidRPr="0065022A">
        <w:rPr>
          <w:rFonts w:asciiTheme="minorBidi" w:hAnsiTheme="minorBidi" w:cstheme="minorBidi"/>
        </w:rPr>
        <w:t xml:space="preserve"> is found in </w:t>
      </w:r>
      <w:proofErr w:type="spellStart"/>
      <w:r w:rsidRPr="0065022A">
        <w:rPr>
          <w:rFonts w:asciiTheme="minorBidi" w:hAnsiTheme="minorBidi" w:cstheme="minorBidi"/>
        </w:rPr>
        <w:t>Mo'ed</w:t>
      </w:r>
      <w:proofErr w:type="spellEnd"/>
      <w:r w:rsidRPr="0065022A">
        <w:rPr>
          <w:rFonts w:asciiTheme="minorBidi" w:hAnsiTheme="minorBidi" w:cstheme="minorBidi"/>
        </w:rPr>
        <w:t xml:space="preserve"> </w:t>
      </w:r>
      <w:proofErr w:type="spellStart"/>
      <w:r w:rsidRPr="0065022A">
        <w:rPr>
          <w:rFonts w:asciiTheme="minorBidi" w:hAnsiTheme="minorBidi" w:cstheme="minorBidi"/>
        </w:rPr>
        <w:t>Katan</w:t>
      </w:r>
      <w:proofErr w:type="spellEnd"/>
      <w:r w:rsidRPr="0065022A">
        <w:rPr>
          <w:rFonts w:asciiTheme="minorBidi" w:hAnsiTheme="minorBidi" w:cstheme="minorBidi"/>
        </w:rPr>
        <w:t xml:space="preserve"> 25a, its application to a woman here: </w:t>
      </w:r>
    </w:p>
    <w:p w14:paraId="09545C04" w14:textId="11418902" w:rsidR="009E50D6" w:rsidRPr="0065022A" w:rsidRDefault="009E50D6" w:rsidP="0065022A">
      <w:pPr>
        <w:autoSpaceDE w:val="0"/>
        <w:autoSpaceDN w:val="0"/>
        <w:bidi w:val="0"/>
        <w:adjustRightInd w:val="0"/>
        <w:spacing w:after="0" w:line="240" w:lineRule="auto"/>
        <w:jc w:val="both"/>
        <w:rPr>
          <w:rFonts w:asciiTheme="minorBidi" w:hAnsiTheme="minorBidi" w:cstheme="minorBidi"/>
        </w:rPr>
      </w:pPr>
      <w:proofErr w:type="spellStart"/>
      <w:r w:rsidRPr="0065022A">
        <w:rPr>
          <w:rFonts w:asciiTheme="minorBidi" w:hAnsiTheme="minorBidi" w:cstheme="minorBidi"/>
          <w:u w:val="single"/>
        </w:rPr>
        <w:t>Responsa</w:t>
      </w:r>
      <w:proofErr w:type="spellEnd"/>
      <w:r w:rsidRPr="0065022A">
        <w:rPr>
          <w:rFonts w:asciiTheme="minorBidi" w:hAnsiTheme="minorBidi" w:cstheme="minorBidi"/>
          <w:u w:val="single"/>
        </w:rPr>
        <w:t xml:space="preserve"> </w:t>
      </w:r>
      <w:proofErr w:type="spellStart"/>
      <w:r w:rsidRPr="0065022A">
        <w:rPr>
          <w:rFonts w:asciiTheme="minorBidi" w:hAnsiTheme="minorBidi" w:cstheme="minorBidi"/>
          <w:u w:val="single"/>
        </w:rPr>
        <w:t>Radbaz</w:t>
      </w:r>
      <w:proofErr w:type="spellEnd"/>
      <w:r w:rsidRPr="0065022A">
        <w:rPr>
          <w:rFonts w:asciiTheme="minorBidi" w:hAnsiTheme="minorBidi" w:cstheme="minorBidi"/>
          <w:u w:val="single"/>
        </w:rPr>
        <w:t xml:space="preserve"> 3:558</w:t>
      </w:r>
      <w:r w:rsidRPr="00B46325">
        <w:rPr>
          <w:rFonts w:asciiTheme="minorBidi" w:hAnsiTheme="minorBidi" w:cstheme="minorBidi"/>
        </w:rPr>
        <w:t xml:space="preserve"> </w:t>
      </w:r>
      <w:r w:rsidRPr="0065022A">
        <w:rPr>
          <w:rFonts w:asciiTheme="minorBidi" w:hAnsiTheme="minorBidi" w:cstheme="minorBidi"/>
        </w:rPr>
        <w:t>A woman also can learn and become similar to a Torah scroll. Therefore one rends [garments for a scholar]</w:t>
      </w:r>
      <w:r w:rsidR="0065022A">
        <w:rPr>
          <w:rFonts w:asciiTheme="minorBidi" w:hAnsiTheme="minorBidi" w:cstheme="minorBidi"/>
        </w:rPr>
        <w:t>,</w:t>
      </w:r>
      <w:r w:rsidRPr="0065022A">
        <w:rPr>
          <w:rFonts w:asciiTheme="minorBidi" w:hAnsiTheme="minorBidi" w:cstheme="minorBidi"/>
        </w:rPr>
        <w:t xml:space="preserve"> whether woman or man.</w:t>
      </w:r>
    </w:p>
  </w:footnote>
  <w:footnote w:id="11">
    <w:p w14:paraId="1AF9AB6C" w14:textId="61AC2DBE" w:rsidR="009E50D6" w:rsidRPr="0065022A" w:rsidRDefault="009E50D6" w:rsidP="0065022A">
      <w:pPr>
        <w:pStyle w:val="FootnoteText"/>
        <w:bidi w:val="0"/>
        <w:jc w:val="both"/>
        <w:rPr>
          <w:rFonts w:asciiTheme="minorBidi" w:hAnsiTheme="minorBidi" w:cstheme="minorBidi"/>
          <w:sz w:val="22"/>
          <w:szCs w:val="22"/>
        </w:rPr>
      </w:pPr>
      <w:r w:rsidRPr="0065022A">
        <w:rPr>
          <w:rStyle w:val="FootnoteReference"/>
          <w:rFonts w:asciiTheme="minorBidi" w:hAnsiTheme="minorBidi" w:cstheme="minorBidi"/>
          <w:sz w:val="22"/>
          <w:szCs w:val="22"/>
        </w:rPr>
        <w:footnoteRef/>
      </w:r>
      <w:r w:rsidRPr="0065022A">
        <w:rPr>
          <w:rFonts w:asciiTheme="minorBidi" w:hAnsiTheme="minorBidi" w:cstheme="minorBidi"/>
          <w:sz w:val="22"/>
          <w:szCs w:val="22"/>
          <w:rtl/>
        </w:rPr>
        <w:t xml:space="preserve"> </w:t>
      </w:r>
      <w:proofErr w:type="spellStart"/>
      <w:r w:rsidRPr="0065022A">
        <w:rPr>
          <w:rFonts w:asciiTheme="minorBidi" w:hAnsiTheme="minorBidi" w:cstheme="minorBidi"/>
          <w:sz w:val="22"/>
          <w:szCs w:val="22"/>
          <w:u w:val="single"/>
        </w:rPr>
        <w:t>Kiddushin</w:t>
      </w:r>
      <w:proofErr w:type="spellEnd"/>
      <w:r w:rsidRPr="0065022A">
        <w:rPr>
          <w:rFonts w:asciiTheme="minorBidi" w:hAnsiTheme="minorBidi" w:cstheme="minorBidi"/>
          <w:sz w:val="22"/>
          <w:szCs w:val="22"/>
          <w:u w:val="single"/>
        </w:rPr>
        <w:t xml:space="preserve"> 30a</w:t>
      </w:r>
      <w:r w:rsidRPr="0065022A">
        <w:rPr>
          <w:rFonts w:asciiTheme="minorBidi" w:hAnsiTheme="minorBidi" w:cstheme="minorBidi"/>
          <w:sz w:val="22"/>
          <w:szCs w:val="22"/>
        </w:rPr>
        <w:t xml:space="preserve"> </w:t>
      </w:r>
      <w:proofErr w:type="gramStart"/>
      <w:r w:rsidRPr="0065022A">
        <w:rPr>
          <w:rFonts w:asciiTheme="minorBidi" w:hAnsiTheme="minorBidi" w:cstheme="minorBidi"/>
          <w:sz w:val="22"/>
          <w:szCs w:val="22"/>
        </w:rPr>
        <w:t>If</w:t>
      </w:r>
      <w:proofErr w:type="gramEnd"/>
      <w:r w:rsidRPr="0065022A">
        <w:rPr>
          <w:rFonts w:asciiTheme="minorBidi" w:hAnsiTheme="minorBidi" w:cstheme="minorBidi"/>
          <w:sz w:val="22"/>
          <w:szCs w:val="22"/>
        </w:rPr>
        <w:t xml:space="preserve"> he has taught him </w:t>
      </w:r>
      <w:r w:rsidR="0065022A">
        <w:rPr>
          <w:rFonts w:asciiTheme="minorBidi" w:hAnsiTheme="minorBidi" w:cstheme="minorBidi"/>
          <w:sz w:val="22"/>
          <w:szCs w:val="22"/>
        </w:rPr>
        <w:t>S</w:t>
      </w:r>
      <w:r w:rsidR="0065022A" w:rsidRPr="0065022A">
        <w:rPr>
          <w:rFonts w:asciiTheme="minorBidi" w:hAnsiTheme="minorBidi" w:cstheme="minorBidi"/>
          <w:sz w:val="22"/>
          <w:szCs w:val="22"/>
        </w:rPr>
        <w:t>cripture</w:t>
      </w:r>
      <w:r w:rsidRPr="0065022A">
        <w:rPr>
          <w:rFonts w:asciiTheme="minorBidi" w:hAnsiTheme="minorBidi" w:cstheme="minorBidi"/>
          <w:sz w:val="22"/>
          <w:szCs w:val="22"/>
        </w:rPr>
        <w:t xml:space="preserve">, he need not teach him </w:t>
      </w:r>
      <w:proofErr w:type="spellStart"/>
      <w:r w:rsidRPr="0065022A">
        <w:rPr>
          <w:rFonts w:asciiTheme="minorBidi" w:hAnsiTheme="minorBidi" w:cstheme="minorBidi"/>
          <w:sz w:val="22"/>
          <w:szCs w:val="22"/>
        </w:rPr>
        <w:t>Mishna</w:t>
      </w:r>
      <w:proofErr w:type="spellEnd"/>
      <w:r w:rsidRPr="0065022A">
        <w:rPr>
          <w:rFonts w:asciiTheme="minorBidi" w:hAnsiTheme="minorBidi" w:cstheme="minorBidi"/>
          <w:sz w:val="22"/>
          <w:szCs w:val="22"/>
        </w:rPr>
        <w:t>.</w:t>
      </w:r>
    </w:p>
  </w:footnote>
  <w:footnote w:id="12">
    <w:p w14:paraId="70F18919" w14:textId="2563BEE5" w:rsidR="009E50D6" w:rsidRPr="0065022A" w:rsidRDefault="009E50D6" w:rsidP="0065022A">
      <w:pPr>
        <w:pStyle w:val="FootnoteText"/>
        <w:bidi w:val="0"/>
        <w:jc w:val="both"/>
        <w:rPr>
          <w:rFonts w:asciiTheme="minorBidi" w:hAnsiTheme="minorBidi" w:cstheme="minorBidi"/>
          <w:sz w:val="22"/>
          <w:szCs w:val="22"/>
          <w:rtl/>
        </w:rPr>
      </w:pPr>
      <w:r w:rsidRPr="0065022A">
        <w:rPr>
          <w:rStyle w:val="FootnoteReference"/>
          <w:rFonts w:asciiTheme="minorBidi" w:hAnsiTheme="minorBidi" w:cstheme="minorBidi"/>
          <w:sz w:val="22"/>
          <w:szCs w:val="22"/>
        </w:rPr>
        <w:footnoteRef/>
      </w:r>
      <w:r w:rsidRPr="0065022A">
        <w:rPr>
          <w:rFonts w:asciiTheme="minorBidi" w:hAnsiTheme="minorBidi" w:cstheme="minorBidi"/>
          <w:sz w:val="22"/>
          <w:szCs w:val="22"/>
          <w:rtl/>
        </w:rPr>
        <w:t xml:space="preserve"> </w:t>
      </w:r>
      <w:r w:rsidRPr="0065022A">
        <w:rPr>
          <w:rFonts w:asciiTheme="minorBidi" w:hAnsiTheme="minorBidi" w:cstheme="minorBidi"/>
          <w:sz w:val="22"/>
          <w:szCs w:val="22"/>
        </w:rPr>
        <w:t>Laws of Torah</w:t>
      </w:r>
      <w:r w:rsidR="0065022A">
        <w:rPr>
          <w:rFonts w:asciiTheme="minorBidi" w:hAnsiTheme="minorBidi" w:cstheme="minorBidi"/>
          <w:sz w:val="22"/>
          <w:szCs w:val="22"/>
        </w:rPr>
        <w:t xml:space="preserve"> Study</w:t>
      </w:r>
      <w:r w:rsidRPr="0065022A">
        <w:rPr>
          <w:rFonts w:asciiTheme="minorBidi" w:hAnsiTheme="minorBidi" w:cstheme="minorBidi"/>
          <w:sz w:val="22"/>
          <w:szCs w:val="22"/>
        </w:rPr>
        <w:t xml:space="preserve"> 1:11-12</w:t>
      </w:r>
      <w:r w:rsidR="0065022A">
        <w:rPr>
          <w:rFonts w:asciiTheme="minorBidi" w:hAnsiTheme="minorBidi" w:cstheme="minorBidi"/>
          <w:sz w:val="22"/>
          <w:szCs w:val="22"/>
        </w:rPr>
        <w:t>.</w:t>
      </w:r>
      <w:r w:rsidRPr="0065022A">
        <w:rPr>
          <w:rFonts w:asciiTheme="minorBidi" w:hAnsiTheme="minorBidi" w:cstheme="minorBidi"/>
          <w:sz w:val="22"/>
          <w:szCs w:val="22"/>
          <w:rtl/>
        </w:rPr>
        <w:t xml:space="preserve"> </w:t>
      </w:r>
    </w:p>
  </w:footnote>
  <w:footnote w:id="13">
    <w:p w14:paraId="6E34F3D2" w14:textId="5DCB28BA" w:rsidR="009E50D6" w:rsidRPr="0065022A" w:rsidRDefault="009E50D6" w:rsidP="0065022A">
      <w:pPr>
        <w:pStyle w:val="FootnoteText"/>
        <w:bidi w:val="0"/>
        <w:jc w:val="both"/>
        <w:rPr>
          <w:rFonts w:asciiTheme="minorBidi" w:hAnsiTheme="minorBidi" w:cstheme="minorBidi"/>
          <w:sz w:val="22"/>
          <w:szCs w:val="22"/>
        </w:rPr>
      </w:pPr>
      <w:r w:rsidRPr="0065022A">
        <w:rPr>
          <w:rStyle w:val="FootnoteReference"/>
          <w:rFonts w:asciiTheme="minorBidi" w:hAnsiTheme="minorBidi" w:cstheme="minorBidi"/>
          <w:sz w:val="22"/>
          <w:szCs w:val="22"/>
        </w:rPr>
        <w:footnoteRef/>
      </w:r>
      <w:r w:rsidRPr="0065022A">
        <w:rPr>
          <w:rFonts w:asciiTheme="minorBidi" w:hAnsiTheme="minorBidi" w:cstheme="minorBidi"/>
          <w:sz w:val="22"/>
          <w:szCs w:val="22"/>
          <w:rtl/>
        </w:rPr>
        <w:t xml:space="preserve"> </w:t>
      </w:r>
      <w:proofErr w:type="spellStart"/>
      <w:r w:rsidRPr="0065022A">
        <w:rPr>
          <w:rFonts w:asciiTheme="minorBidi" w:hAnsiTheme="minorBidi" w:cstheme="minorBidi"/>
          <w:sz w:val="22"/>
          <w:szCs w:val="22"/>
          <w:u w:val="single"/>
        </w:rPr>
        <w:t>Tosafot</w:t>
      </w:r>
      <w:proofErr w:type="spellEnd"/>
      <w:r w:rsidR="0065022A">
        <w:rPr>
          <w:rFonts w:asciiTheme="minorBidi" w:hAnsiTheme="minorBidi" w:cstheme="minorBidi"/>
          <w:sz w:val="22"/>
          <w:szCs w:val="22"/>
          <w:u w:val="single"/>
        </w:rPr>
        <w:t>,</w:t>
      </w:r>
      <w:r w:rsidRPr="0065022A">
        <w:rPr>
          <w:rFonts w:asciiTheme="minorBidi" w:hAnsiTheme="minorBidi" w:cstheme="minorBidi"/>
          <w:sz w:val="22"/>
          <w:szCs w:val="22"/>
          <w:u w:val="single"/>
        </w:rPr>
        <w:t xml:space="preserve"> </w:t>
      </w:r>
      <w:proofErr w:type="spellStart"/>
      <w:r w:rsidRPr="0065022A">
        <w:rPr>
          <w:rFonts w:asciiTheme="minorBidi" w:hAnsiTheme="minorBidi" w:cstheme="minorBidi"/>
          <w:sz w:val="22"/>
          <w:szCs w:val="22"/>
          <w:u w:val="single"/>
        </w:rPr>
        <w:t>Kiddushin</w:t>
      </w:r>
      <w:proofErr w:type="spellEnd"/>
      <w:r w:rsidRPr="0065022A">
        <w:rPr>
          <w:rFonts w:asciiTheme="minorBidi" w:hAnsiTheme="minorBidi" w:cstheme="minorBidi"/>
          <w:sz w:val="22"/>
          <w:szCs w:val="22"/>
          <w:u w:val="single"/>
        </w:rPr>
        <w:t xml:space="preserve"> 30a</w:t>
      </w:r>
      <w:r w:rsidR="0065022A">
        <w:rPr>
          <w:rFonts w:asciiTheme="minorBidi" w:hAnsiTheme="minorBidi" w:cstheme="minorBidi"/>
          <w:sz w:val="22"/>
          <w:szCs w:val="22"/>
          <w:u w:val="single"/>
        </w:rPr>
        <w:t>,</w:t>
      </w:r>
      <w:r w:rsidRPr="0065022A">
        <w:rPr>
          <w:rFonts w:asciiTheme="minorBidi" w:hAnsiTheme="minorBidi" w:cstheme="minorBidi"/>
          <w:sz w:val="22"/>
          <w:szCs w:val="22"/>
          <w:u w:val="single"/>
        </w:rPr>
        <w:t xml:space="preserve"> </w:t>
      </w:r>
      <w:proofErr w:type="spellStart"/>
      <w:r w:rsidR="0065022A">
        <w:rPr>
          <w:rFonts w:asciiTheme="minorBidi" w:hAnsiTheme="minorBidi" w:cstheme="minorBidi"/>
          <w:sz w:val="22"/>
          <w:szCs w:val="22"/>
          <w:u w:val="single"/>
        </w:rPr>
        <w:t>s.v</w:t>
      </w:r>
      <w:proofErr w:type="spellEnd"/>
      <w:r w:rsidR="0065022A">
        <w:rPr>
          <w:rFonts w:asciiTheme="minorBidi" w:hAnsiTheme="minorBidi" w:cstheme="minorBidi"/>
          <w:sz w:val="22"/>
          <w:szCs w:val="22"/>
          <w:u w:val="single"/>
        </w:rPr>
        <w:t xml:space="preserve">. </w:t>
      </w:r>
      <w:r w:rsidRPr="0065022A">
        <w:rPr>
          <w:rFonts w:asciiTheme="minorBidi" w:hAnsiTheme="minorBidi" w:cstheme="minorBidi"/>
          <w:sz w:val="22"/>
          <w:szCs w:val="22"/>
          <w:u w:val="single"/>
        </w:rPr>
        <w:t xml:space="preserve">"Lo </w:t>
      </w:r>
      <w:proofErr w:type="spellStart"/>
      <w:r w:rsidRPr="0065022A">
        <w:rPr>
          <w:rFonts w:asciiTheme="minorBidi" w:hAnsiTheme="minorBidi" w:cstheme="minorBidi"/>
          <w:sz w:val="22"/>
          <w:szCs w:val="22"/>
          <w:u w:val="single"/>
        </w:rPr>
        <w:t>Tzericha</w:t>
      </w:r>
      <w:proofErr w:type="spellEnd"/>
      <w:r w:rsidRPr="0065022A">
        <w:rPr>
          <w:rFonts w:asciiTheme="minorBidi" w:hAnsiTheme="minorBidi" w:cstheme="minorBidi"/>
          <w:sz w:val="22"/>
          <w:szCs w:val="22"/>
          <w:u w:val="single"/>
        </w:rPr>
        <w:t>"</w:t>
      </w:r>
      <w:r w:rsidRPr="0065022A">
        <w:rPr>
          <w:rFonts w:asciiTheme="minorBidi" w:hAnsiTheme="minorBidi" w:cstheme="minorBidi"/>
          <w:sz w:val="22"/>
          <w:szCs w:val="22"/>
        </w:rPr>
        <w:t xml:space="preserve"> </w:t>
      </w:r>
      <w:proofErr w:type="spellStart"/>
      <w:r w:rsidRPr="0065022A">
        <w:rPr>
          <w:rFonts w:asciiTheme="minorBidi" w:hAnsiTheme="minorBidi" w:cstheme="minorBidi"/>
          <w:sz w:val="22"/>
          <w:szCs w:val="22"/>
        </w:rPr>
        <w:t>Rabbeinu</w:t>
      </w:r>
      <w:proofErr w:type="spellEnd"/>
      <w:r w:rsidRPr="0065022A">
        <w:rPr>
          <w:rFonts w:asciiTheme="minorBidi" w:hAnsiTheme="minorBidi" w:cstheme="minorBidi"/>
          <w:sz w:val="22"/>
          <w:szCs w:val="22"/>
        </w:rPr>
        <w:t xml:space="preserve"> Tam explained that we rely [in allocating time for </w:t>
      </w:r>
      <w:proofErr w:type="spellStart"/>
      <w:r w:rsidR="0065022A">
        <w:rPr>
          <w:rFonts w:asciiTheme="minorBidi" w:hAnsiTheme="minorBidi" w:cstheme="minorBidi"/>
          <w:sz w:val="22"/>
          <w:szCs w:val="22"/>
        </w:rPr>
        <w:t>t</w:t>
      </w:r>
      <w:r w:rsidRPr="0065022A">
        <w:rPr>
          <w:rFonts w:asciiTheme="minorBidi" w:hAnsiTheme="minorBidi" w:cstheme="minorBidi"/>
          <w:sz w:val="22"/>
          <w:szCs w:val="22"/>
        </w:rPr>
        <w:t>almud</w:t>
      </w:r>
      <w:proofErr w:type="spellEnd"/>
      <w:r w:rsidRPr="0065022A">
        <w:rPr>
          <w:rFonts w:asciiTheme="minorBidi" w:hAnsiTheme="minorBidi" w:cstheme="minorBidi"/>
          <w:sz w:val="22"/>
          <w:szCs w:val="22"/>
        </w:rPr>
        <w:t xml:space="preserve"> Torah] on that which we say in Sanhedrin </w:t>
      </w:r>
      <w:r w:rsidR="0065022A">
        <w:rPr>
          <w:rFonts w:asciiTheme="minorBidi" w:hAnsiTheme="minorBidi" w:cstheme="minorBidi"/>
          <w:sz w:val="22"/>
          <w:szCs w:val="22"/>
        </w:rPr>
        <w:t>(</w:t>
      </w:r>
      <w:r w:rsidRPr="0065022A">
        <w:rPr>
          <w:rFonts w:asciiTheme="minorBidi" w:hAnsiTheme="minorBidi" w:cstheme="minorBidi"/>
          <w:sz w:val="22"/>
          <w:szCs w:val="22"/>
        </w:rPr>
        <w:t>24a</w:t>
      </w:r>
      <w:r w:rsidR="0065022A">
        <w:rPr>
          <w:rFonts w:asciiTheme="minorBidi" w:hAnsiTheme="minorBidi" w:cstheme="minorBidi"/>
          <w:sz w:val="22"/>
          <w:szCs w:val="22"/>
        </w:rPr>
        <w:t>):</w:t>
      </w:r>
      <w:r w:rsidRPr="0065022A">
        <w:rPr>
          <w:rFonts w:asciiTheme="minorBidi" w:hAnsiTheme="minorBidi" w:cstheme="minorBidi"/>
          <w:sz w:val="22"/>
          <w:szCs w:val="22"/>
        </w:rPr>
        <w:t xml:space="preserve"> </w:t>
      </w:r>
      <w:proofErr w:type="gramStart"/>
      <w:r w:rsidRPr="0065022A">
        <w:rPr>
          <w:rFonts w:asciiTheme="minorBidi" w:hAnsiTheme="minorBidi" w:cstheme="minorBidi"/>
          <w:sz w:val="22"/>
          <w:szCs w:val="22"/>
        </w:rPr>
        <w:t>Babylonia[</w:t>
      </w:r>
      <w:proofErr w:type="gramEnd"/>
      <w:r w:rsidRPr="0065022A">
        <w:rPr>
          <w:rFonts w:asciiTheme="minorBidi" w:hAnsiTheme="minorBidi" w:cstheme="minorBidi"/>
          <w:sz w:val="22"/>
          <w:szCs w:val="22"/>
        </w:rPr>
        <w:t>n learning] is blended (</w:t>
      </w:r>
      <w:r w:rsidRPr="0065022A">
        <w:rPr>
          <w:rFonts w:asciiTheme="minorBidi" w:hAnsiTheme="minorBidi" w:cstheme="minorBidi"/>
          <w:sz w:val="22"/>
          <w:szCs w:val="22"/>
          <w:rtl/>
        </w:rPr>
        <w:t>בלולה</w:t>
      </w:r>
      <w:r w:rsidRPr="0065022A">
        <w:rPr>
          <w:rFonts w:asciiTheme="minorBidi" w:hAnsiTheme="minorBidi" w:cstheme="minorBidi"/>
          <w:sz w:val="22"/>
          <w:szCs w:val="22"/>
        </w:rPr>
        <w:t xml:space="preserve">) </w:t>
      </w:r>
      <w:r w:rsidR="0065022A">
        <w:rPr>
          <w:rFonts w:asciiTheme="minorBidi" w:hAnsiTheme="minorBidi" w:cstheme="minorBidi"/>
          <w:sz w:val="22"/>
          <w:szCs w:val="22"/>
        </w:rPr>
        <w:t>S</w:t>
      </w:r>
      <w:r w:rsidR="0065022A" w:rsidRPr="0065022A">
        <w:rPr>
          <w:rFonts w:asciiTheme="minorBidi" w:hAnsiTheme="minorBidi" w:cstheme="minorBidi"/>
          <w:sz w:val="22"/>
          <w:szCs w:val="22"/>
        </w:rPr>
        <w:t>cripture</w:t>
      </w:r>
      <w:r w:rsidRPr="0065022A">
        <w:rPr>
          <w:rFonts w:asciiTheme="minorBidi" w:hAnsiTheme="minorBidi" w:cstheme="minorBidi"/>
          <w:sz w:val="22"/>
          <w:szCs w:val="22"/>
        </w:rPr>
        <w:t xml:space="preserve">, </w:t>
      </w:r>
      <w:proofErr w:type="spellStart"/>
      <w:r w:rsidRPr="0065022A">
        <w:rPr>
          <w:rFonts w:asciiTheme="minorBidi" w:hAnsiTheme="minorBidi" w:cstheme="minorBidi"/>
          <w:sz w:val="22"/>
          <w:szCs w:val="22"/>
        </w:rPr>
        <w:t>Mishna</w:t>
      </w:r>
      <w:proofErr w:type="spellEnd"/>
      <w:r w:rsidRPr="0065022A">
        <w:rPr>
          <w:rFonts w:asciiTheme="minorBidi" w:hAnsiTheme="minorBidi" w:cstheme="minorBidi"/>
          <w:sz w:val="22"/>
          <w:szCs w:val="22"/>
        </w:rPr>
        <w:t xml:space="preserve">, and </w:t>
      </w:r>
      <w:proofErr w:type="spellStart"/>
      <w:r w:rsidR="0065022A">
        <w:rPr>
          <w:rFonts w:asciiTheme="minorBidi" w:hAnsiTheme="minorBidi" w:cstheme="minorBidi"/>
          <w:sz w:val="22"/>
          <w:szCs w:val="22"/>
        </w:rPr>
        <w:t>G</w:t>
      </w:r>
      <w:r w:rsidR="0065022A" w:rsidRPr="0065022A">
        <w:rPr>
          <w:rFonts w:asciiTheme="minorBidi" w:hAnsiTheme="minorBidi" w:cstheme="minorBidi"/>
          <w:sz w:val="22"/>
          <w:szCs w:val="22"/>
        </w:rPr>
        <w:t>emara</w:t>
      </w:r>
      <w:proofErr w:type="spellEnd"/>
      <w:r w:rsidRPr="0065022A">
        <w:rPr>
          <w:rFonts w:asciiTheme="minorBidi" w:hAnsiTheme="minorBidi" w:cstheme="minorBidi"/>
          <w:sz w:val="22"/>
          <w:szCs w:val="22"/>
        </w:rPr>
        <w:t>, for the Babylonian Talmud is a blend of all of them.</w:t>
      </w:r>
    </w:p>
  </w:footnote>
  <w:footnote w:id="14">
    <w:p w14:paraId="1F150719" w14:textId="55E65856" w:rsidR="009E50D6" w:rsidRPr="0065022A" w:rsidRDefault="00DD71FC" w:rsidP="007F5A77">
      <w:pPr>
        <w:pStyle w:val="FootnoteText"/>
        <w:bidi w:val="0"/>
        <w:jc w:val="both"/>
        <w:rPr>
          <w:rFonts w:asciiTheme="minorBidi" w:hAnsiTheme="minorBidi" w:cstheme="minorBidi"/>
          <w:sz w:val="22"/>
          <w:szCs w:val="22"/>
          <w:rtl/>
        </w:rPr>
      </w:pPr>
      <w:r w:rsidRPr="0065022A">
        <w:rPr>
          <w:rStyle w:val="FootnoteReference"/>
          <w:rFonts w:asciiTheme="minorBidi" w:hAnsiTheme="minorBidi" w:cstheme="minorBidi"/>
          <w:sz w:val="22"/>
          <w:szCs w:val="22"/>
        </w:rPr>
        <w:footnoteRef/>
      </w:r>
      <w:r>
        <w:rPr>
          <w:rFonts w:asciiTheme="minorBidi" w:hAnsiTheme="minorBidi" w:cstheme="minorBidi"/>
          <w:sz w:val="22"/>
          <w:szCs w:val="22"/>
        </w:rPr>
        <w:t xml:space="preserve"> </w:t>
      </w:r>
      <w:proofErr w:type="spellStart"/>
      <w:r w:rsidR="009E50D6" w:rsidRPr="0065022A">
        <w:rPr>
          <w:rFonts w:asciiTheme="minorBidi" w:hAnsiTheme="minorBidi" w:cstheme="minorBidi"/>
          <w:sz w:val="22"/>
          <w:szCs w:val="22"/>
          <w:u w:val="single"/>
        </w:rPr>
        <w:t>Shul</w:t>
      </w:r>
      <w:r w:rsidR="000C7CFF">
        <w:rPr>
          <w:rFonts w:asciiTheme="minorBidi" w:hAnsiTheme="minorBidi" w:cstheme="minorBidi"/>
          <w:sz w:val="22"/>
          <w:szCs w:val="22"/>
          <w:u w:val="single"/>
        </w:rPr>
        <w:t>c</w:t>
      </w:r>
      <w:r w:rsidR="009E50D6" w:rsidRPr="0065022A">
        <w:rPr>
          <w:rFonts w:asciiTheme="minorBidi" w:hAnsiTheme="minorBidi" w:cstheme="minorBidi"/>
          <w:sz w:val="22"/>
          <w:szCs w:val="22"/>
          <w:u w:val="single"/>
        </w:rPr>
        <w:t>han</w:t>
      </w:r>
      <w:proofErr w:type="spellEnd"/>
      <w:r w:rsidR="009E50D6" w:rsidRPr="0065022A">
        <w:rPr>
          <w:rFonts w:asciiTheme="minorBidi" w:hAnsiTheme="minorBidi" w:cstheme="minorBidi"/>
          <w:sz w:val="22"/>
          <w:szCs w:val="22"/>
          <w:u w:val="single"/>
        </w:rPr>
        <w:t xml:space="preserve"> </w:t>
      </w:r>
      <w:proofErr w:type="spellStart"/>
      <w:r w:rsidR="009E50D6" w:rsidRPr="0065022A">
        <w:rPr>
          <w:rFonts w:asciiTheme="minorBidi" w:hAnsiTheme="minorBidi" w:cstheme="minorBidi"/>
          <w:sz w:val="22"/>
          <w:szCs w:val="22"/>
          <w:u w:val="single"/>
        </w:rPr>
        <w:t>Aruch</w:t>
      </w:r>
      <w:proofErr w:type="spellEnd"/>
      <w:r w:rsidR="009E50D6" w:rsidRPr="0065022A">
        <w:rPr>
          <w:rFonts w:asciiTheme="minorBidi" w:hAnsiTheme="minorBidi" w:cstheme="minorBidi"/>
          <w:sz w:val="22"/>
          <w:szCs w:val="22"/>
          <w:u w:val="single"/>
        </w:rPr>
        <w:t xml:space="preserve"> </w:t>
      </w:r>
      <w:proofErr w:type="spellStart"/>
      <w:r w:rsidR="009E50D6" w:rsidRPr="0065022A">
        <w:rPr>
          <w:rFonts w:asciiTheme="minorBidi" w:hAnsiTheme="minorBidi" w:cstheme="minorBidi"/>
          <w:sz w:val="22"/>
          <w:szCs w:val="22"/>
          <w:u w:val="single"/>
        </w:rPr>
        <w:t>Yoreh</w:t>
      </w:r>
      <w:proofErr w:type="spellEnd"/>
      <w:r w:rsidR="009E50D6" w:rsidRPr="0065022A">
        <w:rPr>
          <w:rFonts w:asciiTheme="minorBidi" w:hAnsiTheme="minorBidi" w:cstheme="minorBidi"/>
          <w:sz w:val="22"/>
          <w:szCs w:val="22"/>
          <w:u w:val="single"/>
        </w:rPr>
        <w:t xml:space="preserve"> </w:t>
      </w:r>
      <w:proofErr w:type="spellStart"/>
      <w:r w:rsidR="009E50D6" w:rsidRPr="0065022A">
        <w:rPr>
          <w:rFonts w:asciiTheme="minorBidi" w:hAnsiTheme="minorBidi" w:cstheme="minorBidi"/>
          <w:sz w:val="22"/>
          <w:szCs w:val="22"/>
          <w:u w:val="single"/>
        </w:rPr>
        <w:t>Deah</w:t>
      </w:r>
      <w:proofErr w:type="spellEnd"/>
      <w:r w:rsidR="009E50D6" w:rsidRPr="0065022A">
        <w:rPr>
          <w:rFonts w:asciiTheme="minorBidi" w:hAnsiTheme="minorBidi" w:cstheme="minorBidi"/>
          <w:sz w:val="22"/>
          <w:szCs w:val="22"/>
          <w:u w:val="single"/>
        </w:rPr>
        <w:t xml:space="preserve"> 246:4</w:t>
      </w:r>
      <w:r w:rsidR="007F5A77">
        <w:rPr>
          <w:rFonts w:asciiTheme="minorBidi" w:hAnsiTheme="minorBidi" w:cstheme="minorBidi"/>
          <w:sz w:val="22"/>
          <w:szCs w:val="22"/>
          <w:u w:val="single"/>
        </w:rPr>
        <w:t>,</w:t>
      </w:r>
      <w:r w:rsidR="009E50D6" w:rsidRPr="0065022A">
        <w:rPr>
          <w:rFonts w:asciiTheme="minorBidi" w:hAnsiTheme="minorBidi" w:cstheme="minorBidi"/>
          <w:sz w:val="22"/>
          <w:szCs w:val="22"/>
          <w:u w:val="single"/>
        </w:rPr>
        <w:t xml:space="preserve"> </w:t>
      </w:r>
      <w:proofErr w:type="spellStart"/>
      <w:r w:rsidR="009E50D6" w:rsidRPr="0065022A">
        <w:rPr>
          <w:rFonts w:asciiTheme="minorBidi" w:hAnsiTheme="minorBidi" w:cstheme="minorBidi"/>
          <w:sz w:val="22"/>
          <w:szCs w:val="22"/>
          <w:u w:val="single"/>
        </w:rPr>
        <w:t>Rema</w:t>
      </w:r>
      <w:proofErr w:type="spellEnd"/>
      <w:r w:rsidR="007F5A77">
        <w:rPr>
          <w:rFonts w:asciiTheme="minorBidi" w:hAnsiTheme="minorBidi" w:cstheme="minorBidi"/>
          <w:sz w:val="22"/>
          <w:szCs w:val="22"/>
          <w:u w:val="single"/>
        </w:rPr>
        <w:t xml:space="preserve"> </w:t>
      </w:r>
      <w:r w:rsidR="009E50D6" w:rsidRPr="0065022A">
        <w:rPr>
          <w:rFonts w:asciiTheme="minorBidi" w:hAnsiTheme="minorBidi" w:cstheme="minorBidi"/>
          <w:sz w:val="22"/>
          <w:szCs w:val="22"/>
        </w:rPr>
        <w:t>…A person should only tour "</w:t>
      </w:r>
      <w:proofErr w:type="spellStart"/>
      <w:r w:rsidR="009E50D6" w:rsidRPr="0065022A">
        <w:rPr>
          <w:rFonts w:asciiTheme="minorBidi" w:hAnsiTheme="minorBidi" w:cstheme="minorBidi"/>
          <w:sz w:val="22"/>
          <w:szCs w:val="22"/>
        </w:rPr>
        <w:t>Pardes</w:t>
      </w:r>
      <w:proofErr w:type="spellEnd"/>
      <w:r w:rsidR="009E50D6" w:rsidRPr="0065022A">
        <w:rPr>
          <w:rFonts w:asciiTheme="minorBidi" w:hAnsiTheme="minorBidi" w:cstheme="minorBidi"/>
          <w:sz w:val="22"/>
          <w:szCs w:val="22"/>
        </w:rPr>
        <w:t>" (other study) after he has filled his stomach with meat and wine, that is</w:t>
      </w:r>
      <w:r w:rsidR="003A1E44">
        <w:rPr>
          <w:rFonts w:asciiTheme="minorBidi" w:hAnsiTheme="minorBidi" w:cstheme="minorBidi"/>
          <w:sz w:val="22"/>
          <w:szCs w:val="22"/>
        </w:rPr>
        <w:t>,</w:t>
      </w:r>
      <w:r w:rsidR="009E50D6" w:rsidRPr="0065022A">
        <w:rPr>
          <w:rFonts w:asciiTheme="minorBidi" w:hAnsiTheme="minorBidi" w:cstheme="minorBidi"/>
          <w:sz w:val="22"/>
          <w:szCs w:val="22"/>
        </w:rPr>
        <w:t xml:space="preserve"> to know prohibition and permission and the laws of the </w:t>
      </w:r>
      <w:proofErr w:type="spellStart"/>
      <w:r w:rsidR="009E50D6" w:rsidRPr="0065022A">
        <w:rPr>
          <w:rFonts w:asciiTheme="minorBidi" w:hAnsiTheme="minorBidi" w:cstheme="minorBidi"/>
          <w:sz w:val="22"/>
          <w:szCs w:val="22"/>
        </w:rPr>
        <w:t>mitzvot</w:t>
      </w:r>
      <w:proofErr w:type="spellEnd"/>
      <w:r w:rsidR="009E50D6" w:rsidRPr="0065022A">
        <w:rPr>
          <w:rFonts w:asciiTheme="minorBidi" w:hAnsiTheme="minorBidi" w:cstheme="minorBidi"/>
          <w:sz w:val="22"/>
          <w:szCs w:val="22"/>
        </w:rPr>
        <w:t>.</w:t>
      </w:r>
    </w:p>
  </w:footnote>
  <w:footnote w:id="15">
    <w:p w14:paraId="04BE1E3B" w14:textId="5A9B0C40" w:rsidR="009E50D6" w:rsidRPr="0065022A" w:rsidRDefault="009E50D6" w:rsidP="0065022A">
      <w:pPr>
        <w:pStyle w:val="FootnoteText"/>
        <w:bidi w:val="0"/>
        <w:jc w:val="both"/>
        <w:rPr>
          <w:rFonts w:asciiTheme="minorBidi" w:hAnsiTheme="minorBidi" w:cstheme="minorBidi"/>
          <w:sz w:val="22"/>
          <w:szCs w:val="22"/>
        </w:rPr>
      </w:pPr>
      <w:r w:rsidRPr="0065022A">
        <w:rPr>
          <w:rStyle w:val="FootnoteReference"/>
          <w:rFonts w:asciiTheme="minorBidi" w:hAnsiTheme="minorBidi" w:cstheme="minorBidi"/>
          <w:sz w:val="22"/>
          <w:szCs w:val="22"/>
        </w:rPr>
        <w:footnoteRef/>
      </w:r>
      <w:r w:rsidRPr="0065022A">
        <w:rPr>
          <w:rFonts w:asciiTheme="minorBidi" w:hAnsiTheme="minorBidi" w:cstheme="minorBidi"/>
          <w:sz w:val="22"/>
          <w:szCs w:val="22"/>
          <w:rtl/>
        </w:rPr>
        <w:t xml:space="preserve"> </w:t>
      </w:r>
      <w:proofErr w:type="spellStart"/>
      <w:proofErr w:type="gramStart"/>
      <w:r w:rsidRPr="0065022A">
        <w:rPr>
          <w:rFonts w:asciiTheme="minorBidi" w:hAnsiTheme="minorBidi" w:cstheme="minorBidi"/>
          <w:sz w:val="22"/>
          <w:szCs w:val="22"/>
        </w:rPr>
        <w:t>Menachot</w:t>
      </w:r>
      <w:proofErr w:type="spellEnd"/>
      <w:r w:rsidRPr="0065022A">
        <w:rPr>
          <w:rFonts w:asciiTheme="minorBidi" w:hAnsiTheme="minorBidi" w:cstheme="minorBidi"/>
          <w:sz w:val="22"/>
          <w:szCs w:val="22"/>
        </w:rPr>
        <w:t xml:space="preserve"> 99b</w:t>
      </w:r>
      <w:r w:rsidR="000C7CFF">
        <w:rPr>
          <w:rFonts w:asciiTheme="minorBidi" w:hAnsiTheme="minorBidi" w:cstheme="minorBidi"/>
          <w:sz w:val="22"/>
          <w:szCs w:val="22"/>
        </w:rPr>
        <w:t>.</w:t>
      </w:r>
      <w:proofErr w:type="gramEnd"/>
    </w:p>
  </w:footnote>
  <w:footnote w:id="16">
    <w:p w14:paraId="3DA92FE9" w14:textId="3D38A2D7" w:rsidR="009E50D6" w:rsidRPr="0035733B" w:rsidRDefault="009E50D6" w:rsidP="0035733B">
      <w:pPr>
        <w:autoSpaceDE w:val="0"/>
        <w:autoSpaceDN w:val="0"/>
        <w:bidi w:val="0"/>
        <w:adjustRightInd w:val="0"/>
        <w:spacing w:after="0" w:line="240" w:lineRule="auto"/>
        <w:jc w:val="both"/>
        <w:rPr>
          <w:rFonts w:asciiTheme="minorBidi" w:hAnsiTheme="minorBidi" w:cstheme="minorBidi"/>
          <w:u w:val="single"/>
          <w:rtl/>
        </w:rPr>
      </w:pPr>
      <w:r w:rsidRPr="0065022A">
        <w:rPr>
          <w:rStyle w:val="FootnoteReference"/>
          <w:rFonts w:asciiTheme="minorBidi" w:hAnsiTheme="minorBidi" w:cstheme="minorBidi"/>
        </w:rPr>
        <w:footnoteRef/>
      </w:r>
      <w:r w:rsidRPr="0065022A">
        <w:rPr>
          <w:rFonts w:asciiTheme="minorBidi" w:hAnsiTheme="minorBidi" w:cstheme="minorBidi"/>
          <w:rtl/>
        </w:rPr>
        <w:t xml:space="preserve"> </w:t>
      </w:r>
      <w:proofErr w:type="spellStart"/>
      <w:proofErr w:type="gramStart"/>
      <w:r w:rsidR="0035733B" w:rsidRPr="0035733B">
        <w:rPr>
          <w:rFonts w:ascii="Arial" w:hAnsi="Arial"/>
        </w:rPr>
        <w:t>Behag</w:t>
      </w:r>
      <w:proofErr w:type="spellEnd"/>
      <w:r w:rsidR="0035733B" w:rsidRPr="0035733B">
        <w:rPr>
          <w:rFonts w:ascii="Arial" w:hAnsi="Arial"/>
        </w:rPr>
        <w:t xml:space="preserve">, Introduction, Prohibitions Punishable by Lashes, #170 (p. 12 in the </w:t>
      </w:r>
      <w:proofErr w:type="spellStart"/>
      <w:r w:rsidR="0035733B" w:rsidRPr="0035733B">
        <w:rPr>
          <w:rFonts w:ascii="Arial" w:hAnsi="Arial"/>
        </w:rPr>
        <w:t>Machon</w:t>
      </w:r>
      <w:proofErr w:type="spellEnd"/>
      <w:r w:rsidR="0035733B" w:rsidRPr="0035733B">
        <w:rPr>
          <w:rFonts w:ascii="Arial" w:hAnsi="Arial"/>
        </w:rPr>
        <w:t xml:space="preserve"> </w:t>
      </w:r>
      <w:proofErr w:type="spellStart"/>
      <w:r w:rsidR="0035733B" w:rsidRPr="0035733B">
        <w:rPr>
          <w:rFonts w:ascii="Arial" w:hAnsi="Arial"/>
        </w:rPr>
        <w:t>Yerushalayim</w:t>
      </w:r>
      <w:proofErr w:type="spellEnd"/>
      <w:r w:rsidR="0035733B" w:rsidRPr="0035733B">
        <w:rPr>
          <w:rFonts w:ascii="Arial" w:hAnsi="Arial"/>
        </w:rPr>
        <w:t xml:space="preserve"> edition).</w:t>
      </w:r>
      <w:proofErr w:type="gramEnd"/>
    </w:p>
    <w:p w14:paraId="022FC4CB" w14:textId="5D27FE3B" w:rsidR="009E50D6" w:rsidRPr="0065022A" w:rsidRDefault="009E50D6" w:rsidP="0065022A">
      <w:pPr>
        <w:autoSpaceDE w:val="0"/>
        <w:autoSpaceDN w:val="0"/>
        <w:bidi w:val="0"/>
        <w:adjustRightInd w:val="0"/>
        <w:spacing w:after="0" w:line="240" w:lineRule="auto"/>
        <w:jc w:val="both"/>
        <w:rPr>
          <w:rFonts w:asciiTheme="minorBidi" w:hAnsiTheme="minorBidi" w:cstheme="minorBidi"/>
        </w:rPr>
      </w:pPr>
      <w:r w:rsidRPr="0065022A">
        <w:rPr>
          <w:rFonts w:asciiTheme="minorBidi" w:hAnsiTheme="minorBidi" w:cstheme="minorBidi"/>
          <w:u w:val="single"/>
        </w:rPr>
        <w:t xml:space="preserve">Critiques of the </w:t>
      </w:r>
      <w:proofErr w:type="spellStart"/>
      <w:r w:rsidRPr="0065022A">
        <w:rPr>
          <w:rFonts w:asciiTheme="minorBidi" w:hAnsiTheme="minorBidi" w:cstheme="minorBidi"/>
          <w:u w:val="single"/>
        </w:rPr>
        <w:t>Ramban</w:t>
      </w:r>
      <w:proofErr w:type="spellEnd"/>
      <w:r w:rsidRPr="0065022A">
        <w:rPr>
          <w:rFonts w:asciiTheme="minorBidi" w:hAnsiTheme="minorBidi" w:cstheme="minorBidi"/>
          <w:u w:val="single"/>
        </w:rPr>
        <w:t xml:space="preserve"> to </w:t>
      </w:r>
      <w:proofErr w:type="spellStart"/>
      <w:r w:rsidRPr="0065022A">
        <w:rPr>
          <w:rFonts w:asciiTheme="minorBidi" w:hAnsiTheme="minorBidi" w:cstheme="minorBidi"/>
          <w:u w:val="single"/>
        </w:rPr>
        <w:t>Rambam's</w:t>
      </w:r>
      <w:proofErr w:type="spellEnd"/>
      <w:r w:rsidRPr="0065022A">
        <w:rPr>
          <w:rFonts w:asciiTheme="minorBidi" w:hAnsiTheme="minorBidi" w:cstheme="minorBidi"/>
          <w:u w:val="single"/>
        </w:rPr>
        <w:t xml:space="preserve"> </w:t>
      </w:r>
      <w:proofErr w:type="spellStart"/>
      <w:r w:rsidRPr="0065022A">
        <w:rPr>
          <w:rFonts w:asciiTheme="minorBidi" w:hAnsiTheme="minorBidi" w:cstheme="minorBidi"/>
          <w:u w:val="single"/>
        </w:rPr>
        <w:t>Sefer</w:t>
      </w:r>
      <w:proofErr w:type="spellEnd"/>
      <w:r w:rsidRPr="0065022A">
        <w:rPr>
          <w:rFonts w:asciiTheme="minorBidi" w:hAnsiTheme="minorBidi" w:cstheme="minorBidi"/>
          <w:u w:val="single"/>
        </w:rPr>
        <w:t xml:space="preserve"> Ha-</w:t>
      </w:r>
      <w:proofErr w:type="spellStart"/>
      <w:r w:rsidRPr="0065022A">
        <w:rPr>
          <w:rFonts w:asciiTheme="minorBidi" w:hAnsiTheme="minorBidi" w:cstheme="minorBidi"/>
          <w:u w:val="single"/>
        </w:rPr>
        <w:t>mitzvot</w:t>
      </w:r>
      <w:proofErr w:type="spellEnd"/>
      <w:r w:rsidRPr="0065022A">
        <w:rPr>
          <w:rFonts w:asciiTheme="minorBidi" w:hAnsiTheme="minorBidi" w:cstheme="minorBidi"/>
          <w:u w:val="single"/>
        </w:rPr>
        <w:t>, Omitted Prohibitions</w:t>
      </w:r>
      <w:r w:rsidRPr="0065022A">
        <w:rPr>
          <w:rFonts w:asciiTheme="minorBidi" w:hAnsiTheme="minorBidi" w:cstheme="minorBidi"/>
        </w:rPr>
        <w:t xml:space="preserve"> And [the Torah] warned lest they depart from the heart, [lest we would not] make them known to children and children's children for generations of eternity</w:t>
      </w:r>
      <w:r w:rsidR="007F5A77">
        <w:rPr>
          <w:rFonts w:asciiTheme="minorBidi" w:hAnsiTheme="minorBidi" w:cstheme="minorBidi"/>
        </w:rPr>
        <w:t>.</w:t>
      </w:r>
    </w:p>
  </w:footnote>
  <w:footnote w:id="17">
    <w:p w14:paraId="3BD0A99A" w14:textId="4B57BC6C" w:rsidR="009E50D6" w:rsidRPr="0065022A" w:rsidRDefault="009E50D6" w:rsidP="00BE39AB">
      <w:pPr>
        <w:autoSpaceDE w:val="0"/>
        <w:autoSpaceDN w:val="0"/>
        <w:bidi w:val="0"/>
        <w:adjustRightInd w:val="0"/>
        <w:spacing w:after="0" w:line="240" w:lineRule="auto"/>
        <w:jc w:val="both"/>
        <w:rPr>
          <w:rFonts w:asciiTheme="minorBidi" w:hAnsiTheme="minorBidi" w:cstheme="minorBidi"/>
        </w:rPr>
      </w:pPr>
      <w:r w:rsidRPr="0065022A">
        <w:rPr>
          <w:rStyle w:val="FootnoteReference"/>
          <w:rFonts w:asciiTheme="minorBidi" w:hAnsiTheme="minorBidi" w:cstheme="minorBidi"/>
        </w:rPr>
        <w:footnoteRef/>
      </w:r>
      <w:r w:rsidRPr="0065022A">
        <w:rPr>
          <w:rFonts w:asciiTheme="minorBidi" w:hAnsiTheme="minorBidi" w:cstheme="minorBidi"/>
        </w:rPr>
        <w:t xml:space="preserve"> </w:t>
      </w:r>
      <w:proofErr w:type="spellStart"/>
      <w:r w:rsidRPr="0065022A">
        <w:rPr>
          <w:rFonts w:asciiTheme="minorBidi" w:hAnsiTheme="minorBidi" w:cstheme="minorBidi"/>
        </w:rPr>
        <w:t>Rav</w:t>
      </w:r>
      <w:proofErr w:type="spellEnd"/>
      <w:r w:rsidRPr="0065022A">
        <w:rPr>
          <w:rFonts w:asciiTheme="minorBidi" w:hAnsiTheme="minorBidi" w:cstheme="minorBidi"/>
        </w:rPr>
        <w:t xml:space="preserve"> Shimon </w:t>
      </w:r>
      <w:proofErr w:type="spellStart"/>
      <w:r w:rsidR="000C7CFF" w:rsidRPr="0065022A">
        <w:rPr>
          <w:rFonts w:asciiTheme="minorBidi" w:hAnsiTheme="minorBidi" w:cstheme="minorBidi"/>
        </w:rPr>
        <w:t>Gersho</w:t>
      </w:r>
      <w:r w:rsidR="000C7CFF">
        <w:rPr>
          <w:rFonts w:asciiTheme="minorBidi" w:hAnsiTheme="minorBidi" w:cstheme="minorBidi"/>
        </w:rPr>
        <w:t>n</w:t>
      </w:r>
      <w:proofErr w:type="spellEnd"/>
      <w:r w:rsidR="007F5A77" w:rsidRPr="007F5A77">
        <w:rPr>
          <w:rFonts w:asciiTheme="minorBidi" w:hAnsiTheme="minorBidi" w:cstheme="minorBidi"/>
        </w:rPr>
        <w:t xml:space="preserve"> </w:t>
      </w:r>
      <w:r w:rsidR="007F5A77" w:rsidRPr="0065022A">
        <w:rPr>
          <w:rFonts w:asciiTheme="minorBidi" w:hAnsiTheme="minorBidi" w:cstheme="minorBidi"/>
        </w:rPr>
        <w:t>Rosenberg</w:t>
      </w:r>
      <w:r w:rsidR="007F5A77">
        <w:rPr>
          <w:rFonts w:asciiTheme="minorBidi" w:hAnsiTheme="minorBidi" w:cstheme="minorBidi"/>
        </w:rPr>
        <w:t xml:space="preserve"> (</w:t>
      </w:r>
      <w:proofErr w:type="spellStart"/>
      <w:r w:rsidR="007F5A77">
        <w:rPr>
          <w:rFonts w:asciiTheme="minorBidi" w:hAnsiTheme="minorBidi" w:cstheme="minorBidi"/>
        </w:rPr>
        <w:t>Shagar</w:t>
      </w:r>
      <w:proofErr w:type="spellEnd"/>
      <w:r w:rsidR="007F5A77">
        <w:rPr>
          <w:rFonts w:asciiTheme="minorBidi" w:hAnsiTheme="minorBidi" w:cstheme="minorBidi"/>
        </w:rPr>
        <w:t>)</w:t>
      </w:r>
      <w:r w:rsidRPr="0065022A">
        <w:rPr>
          <w:rFonts w:asciiTheme="minorBidi" w:hAnsiTheme="minorBidi" w:cstheme="minorBidi"/>
        </w:rPr>
        <w:t>, "</w:t>
      </w:r>
      <w:proofErr w:type="spellStart"/>
      <w:r w:rsidRPr="0065022A">
        <w:rPr>
          <w:rFonts w:asciiTheme="minorBidi" w:hAnsiTheme="minorBidi" w:cstheme="minorBidi"/>
        </w:rPr>
        <w:t>Ro'im</w:t>
      </w:r>
      <w:proofErr w:type="spellEnd"/>
      <w:r w:rsidRPr="0065022A">
        <w:rPr>
          <w:rFonts w:asciiTheme="minorBidi" w:hAnsiTheme="minorBidi" w:cstheme="minorBidi"/>
        </w:rPr>
        <w:t xml:space="preserve"> </w:t>
      </w:r>
      <w:proofErr w:type="gramStart"/>
      <w:r w:rsidRPr="0065022A">
        <w:rPr>
          <w:rFonts w:asciiTheme="minorBidi" w:hAnsiTheme="minorBidi" w:cstheme="minorBidi"/>
        </w:rPr>
        <w:t>et</w:t>
      </w:r>
      <w:proofErr w:type="gramEnd"/>
      <w:r w:rsidRPr="0065022A">
        <w:rPr>
          <w:rFonts w:asciiTheme="minorBidi" w:hAnsiTheme="minorBidi" w:cstheme="minorBidi"/>
        </w:rPr>
        <w:t xml:space="preserve"> Ha-</w:t>
      </w:r>
      <w:proofErr w:type="spellStart"/>
      <w:r w:rsidRPr="0065022A">
        <w:rPr>
          <w:rFonts w:asciiTheme="minorBidi" w:hAnsiTheme="minorBidi" w:cstheme="minorBidi"/>
        </w:rPr>
        <w:t>kolot</w:t>
      </w:r>
      <w:proofErr w:type="spellEnd"/>
      <w:r w:rsidRPr="0065022A">
        <w:rPr>
          <w:rFonts w:asciiTheme="minorBidi" w:hAnsiTheme="minorBidi" w:cstheme="minorBidi"/>
        </w:rPr>
        <w:t xml:space="preserve">: </w:t>
      </w:r>
      <w:proofErr w:type="spellStart"/>
      <w:r w:rsidRPr="0065022A">
        <w:rPr>
          <w:rFonts w:asciiTheme="minorBidi" w:hAnsiTheme="minorBidi" w:cstheme="minorBidi"/>
        </w:rPr>
        <w:t>Lamdanut</w:t>
      </w:r>
      <w:proofErr w:type="spellEnd"/>
      <w:r w:rsidRPr="0065022A">
        <w:rPr>
          <w:rFonts w:asciiTheme="minorBidi" w:hAnsiTheme="minorBidi" w:cstheme="minorBidi"/>
        </w:rPr>
        <w:t xml:space="preserve"> </w:t>
      </w:r>
      <w:proofErr w:type="spellStart"/>
      <w:r w:rsidRPr="0065022A">
        <w:rPr>
          <w:rFonts w:asciiTheme="minorBidi" w:hAnsiTheme="minorBidi" w:cstheme="minorBidi"/>
        </w:rPr>
        <w:t>Ye</w:t>
      </w:r>
      <w:r w:rsidR="007F5A77">
        <w:rPr>
          <w:rFonts w:asciiTheme="minorBidi" w:hAnsiTheme="minorBidi" w:cstheme="minorBidi"/>
        </w:rPr>
        <w:t>s</w:t>
      </w:r>
      <w:r w:rsidRPr="0065022A">
        <w:rPr>
          <w:rFonts w:asciiTheme="minorBidi" w:hAnsiTheme="minorBidi" w:cstheme="minorBidi"/>
        </w:rPr>
        <w:t>hivatit</w:t>
      </w:r>
      <w:proofErr w:type="spellEnd"/>
      <w:r w:rsidRPr="0065022A">
        <w:rPr>
          <w:rFonts w:asciiTheme="minorBidi" w:hAnsiTheme="minorBidi" w:cstheme="minorBidi"/>
        </w:rPr>
        <w:t xml:space="preserve"> </w:t>
      </w:r>
      <w:proofErr w:type="spellStart"/>
      <w:r w:rsidRPr="0065022A">
        <w:rPr>
          <w:rFonts w:asciiTheme="minorBidi" w:hAnsiTheme="minorBidi" w:cstheme="minorBidi"/>
        </w:rPr>
        <w:t>ve-Kol</w:t>
      </w:r>
      <w:proofErr w:type="spellEnd"/>
      <w:r w:rsidRPr="0065022A">
        <w:rPr>
          <w:rFonts w:asciiTheme="minorBidi" w:hAnsiTheme="minorBidi" w:cstheme="minorBidi"/>
        </w:rPr>
        <w:t xml:space="preserve"> </w:t>
      </w:r>
      <w:proofErr w:type="spellStart"/>
      <w:r w:rsidRPr="0065022A">
        <w:rPr>
          <w:rFonts w:asciiTheme="minorBidi" w:hAnsiTheme="minorBidi" w:cstheme="minorBidi"/>
        </w:rPr>
        <w:t>Nashi</w:t>
      </w:r>
      <w:proofErr w:type="spellEnd"/>
      <w:r w:rsidR="007F5A77">
        <w:rPr>
          <w:rFonts w:asciiTheme="minorBidi" w:hAnsiTheme="minorBidi" w:cstheme="minorBidi"/>
        </w:rPr>
        <w:t>,</w:t>
      </w:r>
      <w:r w:rsidRPr="0065022A">
        <w:rPr>
          <w:rFonts w:asciiTheme="minorBidi" w:hAnsiTheme="minorBidi" w:cstheme="minorBidi"/>
        </w:rPr>
        <w:t xml:space="preserve">" </w:t>
      </w:r>
      <w:r w:rsidR="007F5A77">
        <w:rPr>
          <w:rFonts w:asciiTheme="minorBidi" w:hAnsiTheme="minorBidi" w:cstheme="minorBidi"/>
        </w:rPr>
        <w:t>i</w:t>
      </w:r>
      <w:r w:rsidR="007F5A77" w:rsidRPr="0065022A">
        <w:rPr>
          <w:rFonts w:asciiTheme="minorBidi" w:hAnsiTheme="minorBidi" w:cstheme="minorBidi"/>
        </w:rPr>
        <w:t xml:space="preserve">n </w:t>
      </w:r>
      <w:proofErr w:type="spellStart"/>
      <w:r w:rsidRPr="0065022A">
        <w:rPr>
          <w:rFonts w:asciiTheme="minorBidi" w:hAnsiTheme="minorBidi" w:cstheme="minorBidi"/>
          <w:i/>
          <w:iCs/>
        </w:rPr>
        <w:t>Sh</w:t>
      </w:r>
      <w:r w:rsidR="007F5A77">
        <w:rPr>
          <w:rFonts w:asciiTheme="minorBidi" w:hAnsiTheme="minorBidi" w:cstheme="minorBidi"/>
          <w:i/>
          <w:iCs/>
        </w:rPr>
        <w:t>e</w:t>
      </w:r>
      <w:r w:rsidRPr="0065022A">
        <w:rPr>
          <w:rFonts w:asciiTheme="minorBidi" w:hAnsiTheme="minorBidi" w:cstheme="minorBidi"/>
          <w:i/>
          <w:iCs/>
        </w:rPr>
        <w:t>nei</w:t>
      </w:r>
      <w:proofErr w:type="spellEnd"/>
      <w:r w:rsidRPr="0065022A">
        <w:rPr>
          <w:rFonts w:asciiTheme="minorBidi" w:hAnsiTheme="minorBidi" w:cstheme="minorBidi"/>
          <w:i/>
          <w:iCs/>
        </w:rPr>
        <w:t xml:space="preserve"> Ha-</w:t>
      </w:r>
      <w:proofErr w:type="spellStart"/>
      <w:r w:rsidRPr="0065022A">
        <w:rPr>
          <w:rFonts w:asciiTheme="minorBidi" w:hAnsiTheme="minorBidi" w:cstheme="minorBidi"/>
          <w:i/>
          <w:iCs/>
        </w:rPr>
        <w:t>me'orot</w:t>
      </w:r>
      <w:proofErr w:type="spellEnd"/>
      <w:r w:rsidRPr="0065022A">
        <w:rPr>
          <w:rFonts w:asciiTheme="minorBidi" w:hAnsiTheme="minorBidi" w:cstheme="minorBidi"/>
        </w:rPr>
        <w:t>, ed</w:t>
      </w:r>
      <w:r w:rsidR="007F5A77">
        <w:rPr>
          <w:rFonts w:asciiTheme="minorBidi" w:hAnsiTheme="minorBidi" w:cstheme="minorBidi"/>
        </w:rPr>
        <w:t>.</w:t>
      </w:r>
      <w:r w:rsidRPr="0065022A">
        <w:rPr>
          <w:rFonts w:asciiTheme="minorBidi" w:hAnsiTheme="minorBidi" w:cstheme="minorBidi"/>
        </w:rPr>
        <w:t xml:space="preserve"> Zohar </w:t>
      </w:r>
      <w:proofErr w:type="spellStart"/>
      <w:r w:rsidRPr="0065022A">
        <w:rPr>
          <w:rFonts w:asciiTheme="minorBidi" w:hAnsiTheme="minorBidi" w:cstheme="minorBidi"/>
        </w:rPr>
        <w:t>Maor</w:t>
      </w:r>
      <w:proofErr w:type="spellEnd"/>
      <w:r w:rsidR="007F5A77">
        <w:rPr>
          <w:rFonts w:asciiTheme="minorBidi" w:hAnsiTheme="minorBidi" w:cstheme="minorBidi"/>
        </w:rPr>
        <w:t xml:space="preserve"> (</w:t>
      </w:r>
      <w:proofErr w:type="spellStart"/>
      <w:r w:rsidRPr="0065022A">
        <w:rPr>
          <w:rFonts w:asciiTheme="minorBidi" w:hAnsiTheme="minorBidi" w:cstheme="minorBidi"/>
        </w:rPr>
        <w:t>Efrat</w:t>
      </w:r>
      <w:proofErr w:type="spellEnd"/>
      <w:r w:rsidRPr="0065022A">
        <w:rPr>
          <w:rFonts w:asciiTheme="minorBidi" w:hAnsiTheme="minorBidi" w:cstheme="minorBidi"/>
        </w:rPr>
        <w:t xml:space="preserve">: </w:t>
      </w:r>
      <w:proofErr w:type="spellStart"/>
      <w:r w:rsidRPr="0065022A">
        <w:rPr>
          <w:rFonts w:asciiTheme="minorBidi" w:hAnsiTheme="minorBidi" w:cstheme="minorBidi"/>
        </w:rPr>
        <w:t>Machon</w:t>
      </w:r>
      <w:proofErr w:type="spellEnd"/>
      <w:r w:rsidRPr="0065022A">
        <w:rPr>
          <w:rFonts w:asciiTheme="minorBidi" w:hAnsiTheme="minorBidi" w:cstheme="minorBidi"/>
        </w:rPr>
        <w:t xml:space="preserve"> </w:t>
      </w:r>
      <w:proofErr w:type="spellStart"/>
      <w:r w:rsidRPr="0065022A">
        <w:rPr>
          <w:rFonts w:asciiTheme="minorBidi" w:hAnsiTheme="minorBidi" w:cstheme="minorBidi"/>
        </w:rPr>
        <w:t>Bina</w:t>
      </w:r>
      <w:proofErr w:type="spellEnd"/>
      <w:r w:rsidRPr="0065022A">
        <w:rPr>
          <w:rFonts w:asciiTheme="minorBidi" w:hAnsiTheme="minorBidi" w:cstheme="minorBidi"/>
        </w:rPr>
        <w:t xml:space="preserve"> Le-</w:t>
      </w:r>
      <w:proofErr w:type="spellStart"/>
      <w:r w:rsidRPr="0065022A">
        <w:rPr>
          <w:rFonts w:asciiTheme="minorBidi" w:hAnsiTheme="minorBidi" w:cstheme="minorBidi"/>
        </w:rPr>
        <w:t>itim</w:t>
      </w:r>
      <w:proofErr w:type="spellEnd"/>
      <w:r w:rsidRPr="0065022A">
        <w:rPr>
          <w:rFonts w:asciiTheme="minorBidi" w:hAnsiTheme="minorBidi" w:cstheme="minorBidi"/>
        </w:rPr>
        <w:t>, 2007</w:t>
      </w:r>
      <w:r w:rsidR="007F5A77">
        <w:rPr>
          <w:rFonts w:asciiTheme="minorBidi" w:hAnsiTheme="minorBidi" w:cstheme="minorBidi"/>
        </w:rPr>
        <w:t xml:space="preserve">), pp. </w:t>
      </w:r>
      <w:r w:rsidR="007F5A77" w:rsidRPr="0065022A">
        <w:rPr>
          <w:rFonts w:asciiTheme="minorBidi" w:hAnsiTheme="minorBidi" w:cstheme="minorBidi"/>
        </w:rPr>
        <w:t>45-68</w:t>
      </w:r>
      <w:r w:rsidRPr="0065022A">
        <w:rPr>
          <w:rFonts w:asciiTheme="minorBidi" w:hAnsiTheme="minorBidi" w:cstheme="minorBidi"/>
        </w:rPr>
        <w:t>.</w:t>
      </w:r>
    </w:p>
    <w:p w14:paraId="354F3894" w14:textId="77777777" w:rsidR="009E50D6" w:rsidRPr="0065022A" w:rsidRDefault="009E50D6" w:rsidP="00B46325">
      <w:pPr>
        <w:pStyle w:val="FootnoteText"/>
        <w:bidi w:val="0"/>
        <w:jc w:val="both"/>
        <w:rPr>
          <w:rFonts w:asciiTheme="minorBidi" w:hAnsiTheme="minorBidi" w:cstheme="minorBidi"/>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B180D"/>
    <w:multiLevelType w:val="hybridMultilevel"/>
    <w:tmpl w:val="7AC2FD00"/>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32F5B"/>
    <w:multiLevelType w:val="hybridMultilevel"/>
    <w:tmpl w:val="640696AC"/>
    <w:lvl w:ilvl="0" w:tplc="6CD6A6D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CAF0248"/>
    <w:multiLevelType w:val="multilevel"/>
    <w:tmpl w:val="85C6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79835FD"/>
    <w:multiLevelType w:val="hybridMultilevel"/>
    <w:tmpl w:val="084CA288"/>
    <w:lvl w:ilvl="0" w:tplc="93021A7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9B09BC"/>
    <w:multiLevelType w:val="hybridMultilevel"/>
    <w:tmpl w:val="7E40E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99A"/>
    <w:rsid w:val="0001454F"/>
    <w:rsid w:val="00016617"/>
    <w:rsid w:val="00020B18"/>
    <w:rsid w:val="000212A4"/>
    <w:rsid w:val="00025562"/>
    <w:rsid w:val="00031494"/>
    <w:rsid w:val="00032530"/>
    <w:rsid w:val="00033843"/>
    <w:rsid w:val="000342E0"/>
    <w:rsid w:val="00037963"/>
    <w:rsid w:val="00040B2A"/>
    <w:rsid w:val="00041C86"/>
    <w:rsid w:val="00041F09"/>
    <w:rsid w:val="00053AB2"/>
    <w:rsid w:val="00053C19"/>
    <w:rsid w:val="00053FA1"/>
    <w:rsid w:val="00054F28"/>
    <w:rsid w:val="000550C1"/>
    <w:rsid w:val="000562EC"/>
    <w:rsid w:val="000614B6"/>
    <w:rsid w:val="00070C0F"/>
    <w:rsid w:val="00071134"/>
    <w:rsid w:val="00071479"/>
    <w:rsid w:val="000740F7"/>
    <w:rsid w:val="00080908"/>
    <w:rsid w:val="00082768"/>
    <w:rsid w:val="00087F6D"/>
    <w:rsid w:val="00090417"/>
    <w:rsid w:val="0009075A"/>
    <w:rsid w:val="00092028"/>
    <w:rsid w:val="00095BF7"/>
    <w:rsid w:val="000A1E3F"/>
    <w:rsid w:val="000A39CB"/>
    <w:rsid w:val="000B0A32"/>
    <w:rsid w:val="000B2CC0"/>
    <w:rsid w:val="000B6DD8"/>
    <w:rsid w:val="000C7CFF"/>
    <w:rsid w:val="000D41DE"/>
    <w:rsid w:val="000D601B"/>
    <w:rsid w:val="000E6C43"/>
    <w:rsid w:val="000F185A"/>
    <w:rsid w:val="0010305E"/>
    <w:rsid w:val="00104C75"/>
    <w:rsid w:val="00107155"/>
    <w:rsid w:val="00110F61"/>
    <w:rsid w:val="00112729"/>
    <w:rsid w:val="00112E4C"/>
    <w:rsid w:val="00114283"/>
    <w:rsid w:val="001227D5"/>
    <w:rsid w:val="001260C8"/>
    <w:rsid w:val="0013292D"/>
    <w:rsid w:val="00136D98"/>
    <w:rsid w:val="001377EB"/>
    <w:rsid w:val="001421D1"/>
    <w:rsid w:val="00145694"/>
    <w:rsid w:val="00147FC8"/>
    <w:rsid w:val="001514CE"/>
    <w:rsid w:val="00155F7F"/>
    <w:rsid w:val="00161AB8"/>
    <w:rsid w:val="00162CF8"/>
    <w:rsid w:val="00164681"/>
    <w:rsid w:val="00166AC2"/>
    <w:rsid w:val="0016707F"/>
    <w:rsid w:val="00167B33"/>
    <w:rsid w:val="00170A6E"/>
    <w:rsid w:val="001718C8"/>
    <w:rsid w:val="00172CAA"/>
    <w:rsid w:val="00173514"/>
    <w:rsid w:val="00174C7E"/>
    <w:rsid w:val="00175DAD"/>
    <w:rsid w:val="00176492"/>
    <w:rsid w:val="00177E40"/>
    <w:rsid w:val="0018065F"/>
    <w:rsid w:val="001819E1"/>
    <w:rsid w:val="00182BA8"/>
    <w:rsid w:val="0018387E"/>
    <w:rsid w:val="00184803"/>
    <w:rsid w:val="001855E4"/>
    <w:rsid w:val="001900ED"/>
    <w:rsid w:val="00190E31"/>
    <w:rsid w:val="00191EB2"/>
    <w:rsid w:val="00192D18"/>
    <w:rsid w:val="00196788"/>
    <w:rsid w:val="00197C3A"/>
    <w:rsid w:val="001A3011"/>
    <w:rsid w:val="001A4B2D"/>
    <w:rsid w:val="001A5B8F"/>
    <w:rsid w:val="001B2FE8"/>
    <w:rsid w:val="001B415E"/>
    <w:rsid w:val="001B7E5C"/>
    <w:rsid w:val="001C1455"/>
    <w:rsid w:val="001C251D"/>
    <w:rsid w:val="001C36DB"/>
    <w:rsid w:val="001C5A86"/>
    <w:rsid w:val="001D0A61"/>
    <w:rsid w:val="001D2A48"/>
    <w:rsid w:val="001D3DE6"/>
    <w:rsid w:val="001D6090"/>
    <w:rsid w:val="001D7661"/>
    <w:rsid w:val="001E02B1"/>
    <w:rsid w:val="001E0378"/>
    <w:rsid w:val="001E0F99"/>
    <w:rsid w:val="001E1470"/>
    <w:rsid w:val="001E618D"/>
    <w:rsid w:val="001E7436"/>
    <w:rsid w:val="001F0DC3"/>
    <w:rsid w:val="001F3A16"/>
    <w:rsid w:val="001F4EE8"/>
    <w:rsid w:val="001F6FCD"/>
    <w:rsid w:val="00203518"/>
    <w:rsid w:val="002065D9"/>
    <w:rsid w:val="002077D8"/>
    <w:rsid w:val="0021151B"/>
    <w:rsid w:val="0021607F"/>
    <w:rsid w:val="002162A7"/>
    <w:rsid w:val="002225AB"/>
    <w:rsid w:val="00224C1E"/>
    <w:rsid w:val="00225FC4"/>
    <w:rsid w:val="00230C73"/>
    <w:rsid w:val="00231327"/>
    <w:rsid w:val="00231ECB"/>
    <w:rsid w:val="00236D0D"/>
    <w:rsid w:val="0024069B"/>
    <w:rsid w:val="00240818"/>
    <w:rsid w:val="0024226F"/>
    <w:rsid w:val="002438C8"/>
    <w:rsid w:val="00245DFA"/>
    <w:rsid w:val="00246C63"/>
    <w:rsid w:val="00253641"/>
    <w:rsid w:val="00255450"/>
    <w:rsid w:val="00255DFF"/>
    <w:rsid w:val="002614E6"/>
    <w:rsid w:val="0026337F"/>
    <w:rsid w:val="002700DF"/>
    <w:rsid w:val="00272D44"/>
    <w:rsid w:val="002801A0"/>
    <w:rsid w:val="00280BEC"/>
    <w:rsid w:val="00286509"/>
    <w:rsid w:val="0028709A"/>
    <w:rsid w:val="0029304B"/>
    <w:rsid w:val="00293891"/>
    <w:rsid w:val="00295E7D"/>
    <w:rsid w:val="002967C6"/>
    <w:rsid w:val="002A65A9"/>
    <w:rsid w:val="002B0076"/>
    <w:rsid w:val="002B0632"/>
    <w:rsid w:val="002B3E3D"/>
    <w:rsid w:val="002C06C5"/>
    <w:rsid w:val="002D2D5B"/>
    <w:rsid w:val="002D2DB2"/>
    <w:rsid w:val="002D3AE8"/>
    <w:rsid w:val="002D3CBA"/>
    <w:rsid w:val="002D562B"/>
    <w:rsid w:val="002E4640"/>
    <w:rsid w:val="002E4E94"/>
    <w:rsid w:val="002E5406"/>
    <w:rsid w:val="002E6993"/>
    <w:rsid w:val="002F1450"/>
    <w:rsid w:val="002F3563"/>
    <w:rsid w:val="002F36FE"/>
    <w:rsid w:val="002F5CF3"/>
    <w:rsid w:val="00301A1F"/>
    <w:rsid w:val="00302ADF"/>
    <w:rsid w:val="0030570A"/>
    <w:rsid w:val="00311E41"/>
    <w:rsid w:val="0031204A"/>
    <w:rsid w:val="003126F0"/>
    <w:rsid w:val="0031588E"/>
    <w:rsid w:val="003160F5"/>
    <w:rsid w:val="00316B78"/>
    <w:rsid w:val="00324817"/>
    <w:rsid w:val="003271A3"/>
    <w:rsid w:val="00331C85"/>
    <w:rsid w:val="0033354B"/>
    <w:rsid w:val="00340ABF"/>
    <w:rsid w:val="00344E07"/>
    <w:rsid w:val="00347F2E"/>
    <w:rsid w:val="0035040B"/>
    <w:rsid w:val="00354A59"/>
    <w:rsid w:val="00356C03"/>
    <w:rsid w:val="00357187"/>
    <w:rsid w:val="0035733B"/>
    <w:rsid w:val="00360E3D"/>
    <w:rsid w:val="0036133A"/>
    <w:rsid w:val="003628D9"/>
    <w:rsid w:val="00376CA7"/>
    <w:rsid w:val="00380949"/>
    <w:rsid w:val="00383CBF"/>
    <w:rsid w:val="003851CC"/>
    <w:rsid w:val="003957CB"/>
    <w:rsid w:val="00395C83"/>
    <w:rsid w:val="00395EF2"/>
    <w:rsid w:val="003A1E44"/>
    <w:rsid w:val="003B2F71"/>
    <w:rsid w:val="003C01F9"/>
    <w:rsid w:val="003C0E6B"/>
    <w:rsid w:val="003C16EB"/>
    <w:rsid w:val="003C2BED"/>
    <w:rsid w:val="003D3469"/>
    <w:rsid w:val="003D4CDA"/>
    <w:rsid w:val="003E26D0"/>
    <w:rsid w:val="003E435B"/>
    <w:rsid w:val="003E6360"/>
    <w:rsid w:val="00403C90"/>
    <w:rsid w:val="004045DB"/>
    <w:rsid w:val="00404A12"/>
    <w:rsid w:val="00404E67"/>
    <w:rsid w:val="0041313E"/>
    <w:rsid w:val="0041469C"/>
    <w:rsid w:val="00416413"/>
    <w:rsid w:val="004214AB"/>
    <w:rsid w:val="0042399F"/>
    <w:rsid w:val="004264D1"/>
    <w:rsid w:val="00427BB0"/>
    <w:rsid w:val="0043071B"/>
    <w:rsid w:val="00430932"/>
    <w:rsid w:val="00431689"/>
    <w:rsid w:val="00431CA3"/>
    <w:rsid w:val="00433D68"/>
    <w:rsid w:val="00444C6D"/>
    <w:rsid w:val="0044607C"/>
    <w:rsid w:val="00452D4F"/>
    <w:rsid w:val="0045416C"/>
    <w:rsid w:val="00462764"/>
    <w:rsid w:val="00467D43"/>
    <w:rsid w:val="00471318"/>
    <w:rsid w:val="00474CB3"/>
    <w:rsid w:val="00474DEA"/>
    <w:rsid w:val="00480C0D"/>
    <w:rsid w:val="00481879"/>
    <w:rsid w:val="00482736"/>
    <w:rsid w:val="004848A9"/>
    <w:rsid w:val="004875D3"/>
    <w:rsid w:val="00490236"/>
    <w:rsid w:val="004930D3"/>
    <w:rsid w:val="00494279"/>
    <w:rsid w:val="004952BC"/>
    <w:rsid w:val="00495EF3"/>
    <w:rsid w:val="004A15DD"/>
    <w:rsid w:val="004A6BDF"/>
    <w:rsid w:val="004A789E"/>
    <w:rsid w:val="004A7C37"/>
    <w:rsid w:val="004B09E6"/>
    <w:rsid w:val="004B593C"/>
    <w:rsid w:val="004C0261"/>
    <w:rsid w:val="004C12DF"/>
    <w:rsid w:val="004C4395"/>
    <w:rsid w:val="004D3DE4"/>
    <w:rsid w:val="004D4017"/>
    <w:rsid w:val="004D556A"/>
    <w:rsid w:val="004D5D23"/>
    <w:rsid w:val="004E29BA"/>
    <w:rsid w:val="004E332B"/>
    <w:rsid w:val="004E72C3"/>
    <w:rsid w:val="004F1F0C"/>
    <w:rsid w:val="004F2A19"/>
    <w:rsid w:val="0050020A"/>
    <w:rsid w:val="00502A90"/>
    <w:rsid w:val="00503093"/>
    <w:rsid w:val="005032BC"/>
    <w:rsid w:val="0050426B"/>
    <w:rsid w:val="005158C5"/>
    <w:rsid w:val="00520311"/>
    <w:rsid w:val="005233E8"/>
    <w:rsid w:val="00524759"/>
    <w:rsid w:val="00525B96"/>
    <w:rsid w:val="0052769E"/>
    <w:rsid w:val="00527C7C"/>
    <w:rsid w:val="00540BA9"/>
    <w:rsid w:val="0054235A"/>
    <w:rsid w:val="005438CF"/>
    <w:rsid w:val="00543DCC"/>
    <w:rsid w:val="00546191"/>
    <w:rsid w:val="00553428"/>
    <w:rsid w:val="005603F8"/>
    <w:rsid w:val="005626EF"/>
    <w:rsid w:val="00562B66"/>
    <w:rsid w:val="0056704B"/>
    <w:rsid w:val="00571CF5"/>
    <w:rsid w:val="0057260A"/>
    <w:rsid w:val="00572D45"/>
    <w:rsid w:val="00581170"/>
    <w:rsid w:val="00582537"/>
    <w:rsid w:val="00586D95"/>
    <w:rsid w:val="0059081B"/>
    <w:rsid w:val="00590CC2"/>
    <w:rsid w:val="0059235D"/>
    <w:rsid w:val="005935DE"/>
    <w:rsid w:val="0059389C"/>
    <w:rsid w:val="00593B66"/>
    <w:rsid w:val="005968E6"/>
    <w:rsid w:val="005A0F68"/>
    <w:rsid w:val="005B2A00"/>
    <w:rsid w:val="005B2ECF"/>
    <w:rsid w:val="005B577B"/>
    <w:rsid w:val="005D4528"/>
    <w:rsid w:val="005D4760"/>
    <w:rsid w:val="005D4BA6"/>
    <w:rsid w:val="005D51DC"/>
    <w:rsid w:val="005D5E15"/>
    <w:rsid w:val="005E0105"/>
    <w:rsid w:val="005E2607"/>
    <w:rsid w:val="005E3FCB"/>
    <w:rsid w:val="005E6C01"/>
    <w:rsid w:val="005F0E2E"/>
    <w:rsid w:val="005F64A3"/>
    <w:rsid w:val="00606F97"/>
    <w:rsid w:val="006074D0"/>
    <w:rsid w:val="0060787C"/>
    <w:rsid w:val="0061262C"/>
    <w:rsid w:val="00613867"/>
    <w:rsid w:val="00614D8B"/>
    <w:rsid w:val="00616796"/>
    <w:rsid w:val="00620A83"/>
    <w:rsid w:val="006217B4"/>
    <w:rsid w:val="0062334D"/>
    <w:rsid w:val="00624A63"/>
    <w:rsid w:val="00624C52"/>
    <w:rsid w:val="00630BE0"/>
    <w:rsid w:val="00632A42"/>
    <w:rsid w:val="00634805"/>
    <w:rsid w:val="0063524F"/>
    <w:rsid w:val="0065022A"/>
    <w:rsid w:val="00655200"/>
    <w:rsid w:val="00656D0D"/>
    <w:rsid w:val="0066354A"/>
    <w:rsid w:val="00666C97"/>
    <w:rsid w:val="0067126A"/>
    <w:rsid w:val="006716E2"/>
    <w:rsid w:val="00671DBB"/>
    <w:rsid w:val="00674838"/>
    <w:rsid w:val="00676E1C"/>
    <w:rsid w:val="00680F61"/>
    <w:rsid w:val="00683D45"/>
    <w:rsid w:val="00684EB7"/>
    <w:rsid w:val="00692AEF"/>
    <w:rsid w:val="006A284E"/>
    <w:rsid w:val="006A295F"/>
    <w:rsid w:val="006A59C9"/>
    <w:rsid w:val="006A6BBF"/>
    <w:rsid w:val="006B3AB0"/>
    <w:rsid w:val="006B4AD5"/>
    <w:rsid w:val="006B5A42"/>
    <w:rsid w:val="006B6DD6"/>
    <w:rsid w:val="006C0AA4"/>
    <w:rsid w:val="006C39BE"/>
    <w:rsid w:val="006C6E10"/>
    <w:rsid w:val="006C7192"/>
    <w:rsid w:val="006D3EE0"/>
    <w:rsid w:val="006E1694"/>
    <w:rsid w:val="006E1C72"/>
    <w:rsid w:val="006E3800"/>
    <w:rsid w:val="006E431C"/>
    <w:rsid w:val="006E458B"/>
    <w:rsid w:val="006E629D"/>
    <w:rsid w:val="006F1BDF"/>
    <w:rsid w:val="006F449F"/>
    <w:rsid w:val="00701A2E"/>
    <w:rsid w:val="0071202F"/>
    <w:rsid w:val="0071341F"/>
    <w:rsid w:val="00715263"/>
    <w:rsid w:val="00722BE2"/>
    <w:rsid w:val="007244A6"/>
    <w:rsid w:val="007353EB"/>
    <w:rsid w:val="00735471"/>
    <w:rsid w:val="007405DA"/>
    <w:rsid w:val="00740CCD"/>
    <w:rsid w:val="0074395A"/>
    <w:rsid w:val="00744F95"/>
    <w:rsid w:val="00750304"/>
    <w:rsid w:val="00752DAF"/>
    <w:rsid w:val="00752DDB"/>
    <w:rsid w:val="00755E20"/>
    <w:rsid w:val="0075773A"/>
    <w:rsid w:val="0076128F"/>
    <w:rsid w:val="0076572C"/>
    <w:rsid w:val="007665F8"/>
    <w:rsid w:val="00767906"/>
    <w:rsid w:val="00767BBE"/>
    <w:rsid w:val="00772605"/>
    <w:rsid w:val="00775E29"/>
    <w:rsid w:val="00780B04"/>
    <w:rsid w:val="00782220"/>
    <w:rsid w:val="00783A0F"/>
    <w:rsid w:val="00791845"/>
    <w:rsid w:val="00792D18"/>
    <w:rsid w:val="007961E4"/>
    <w:rsid w:val="00796B8D"/>
    <w:rsid w:val="00797ACA"/>
    <w:rsid w:val="007A1576"/>
    <w:rsid w:val="007A675B"/>
    <w:rsid w:val="007A7C94"/>
    <w:rsid w:val="007B0291"/>
    <w:rsid w:val="007B1D64"/>
    <w:rsid w:val="007B294B"/>
    <w:rsid w:val="007B2AB1"/>
    <w:rsid w:val="007B37F9"/>
    <w:rsid w:val="007B7EF6"/>
    <w:rsid w:val="007C00E2"/>
    <w:rsid w:val="007C13F8"/>
    <w:rsid w:val="007D163F"/>
    <w:rsid w:val="007D4625"/>
    <w:rsid w:val="007E45C4"/>
    <w:rsid w:val="007F5A77"/>
    <w:rsid w:val="007F5F43"/>
    <w:rsid w:val="00800139"/>
    <w:rsid w:val="0080171A"/>
    <w:rsid w:val="00801DEA"/>
    <w:rsid w:val="008067B3"/>
    <w:rsid w:val="00806EF5"/>
    <w:rsid w:val="00817706"/>
    <w:rsid w:val="00820534"/>
    <w:rsid w:val="008213AF"/>
    <w:rsid w:val="00824528"/>
    <w:rsid w:val="00827202"/>
    <w:rsid w:val="0083026F"/>
    <w:rsid w:val="00833745"/>
    <w:rsid w:val="00835EB4"/>
    <w:rsid w:val="00837888"/>
    <w:rsid w:val="0084499A"/>
    <w:rsid w:val="00847861"/>
    <w:rsid w:val="00850F81"/>
    <w:rsid w:val="00851ECD"/>
    <w:rsid w:val="0085239D"/>
    <w:rsid w:val="00854B68"/>
    <w:rsid w:val="00857737"/>
    <w:rsid w:val="008578C5"/>
    <w:rsid w:val="008640C8"/>
    <w:rsid w:val="0086547E"/>
    <w:rsid w:val="00867F78"/>
    <w:rsid w:val="00873F68"/>
    <w:rsid w:val="00875FE4"/>
    <w:rsid w:val="008800AF"/>
    <w:rsid w:val="00880B2E"/>
    <w:rsid w:val="00882C6C"/>
    <w:rsid w:val="00883A4A"/>
    <w:rsid w:val="00884CB0"/>
    <w:rsid w:val="00885E7D"/>
    <w:rsid w:val="00891DE7"/>
    <w:rsid w:val="00893F26"/>
    <w:rsid w:val="0089497A"/>
    <w:rsid w:val="008A2B89"/>
    <w:rsid w:val="008A2CB8"/>
    <w:rsid w:val="008A2EC9"/>
    <w:rsid w:val="008A317B"/>
    <w:rsid w:val="008A59D8"/>
    <w:rsid w:val="008B1717"/>
    <w:rsid w:val="008B7B0B"/>
    <w:rsid w:val="008B7DC5"/>
    <w:rsid w:val="008C3894"/>
    <w:rsid w:val="008C51EE"/>
    <w:rsid w:val="008C53C8"/>
    <w:rsid w:val="008E3963"/>
    <w:rsid w:val="008E4A27"/>
    <w:rsid w:val="008F0218"/>
    <w:rsid w:val="008F0F35"/>
    <w:rsid w:val="008F101A"/>
    <w:rsid w:val="0090106F"/>
    <w:rsid w:val="00902EC4"/>
    <w:rsid w:val="009031FE"/>
    <w:rsid w:val="00905CD4"/>
    <w:rsid w:val="00911325"/>
    <w:rsid w:val="0091570D"/>
    <w:rsid w:val="00915833"/>
    <w:rsid w:val="009174CB"/>
    <w:rsid w:val="00921462"/>
    <w:rsid w:val="00923C69"/>
    <w:rsid w:val="00925BC1"/>
    <w:rsid w:val="009319DA"/>
    <w:rsid w:val="009334E0"/>
    <w:rsid w:val="009336A7"/>
    <w:rsid w:val="009338C3"/>
    <w:rsid w:val="009341E1"/>
    <w:rsid w:val="00934CC3"/>
    <w:rsid w:val="00936DF1"/>
    <w:rsid w:val="009376BF"/>
    <w:rsid w:val="009379B2"/>
    <w:rsid w:val="00940285"/>
    <w:rsid w:val="00940E1D"/>
    <w:rsid w:val="00947BBC"/>
    <w:rsid w:val="009509CA"/>
    <w:rsid w:val="009566CC"/>
    <w:rsid w:val="00960621"/>
    <w:rsid w:val="00970945"/>
    <w:rsid w:val="00976DA1"/>
    <w:rsid w:val="00982EE8"/>
    <w:rsid w:val="00983420"/>
    <w:rsid w:val="00992337"/>
    <w:rsid w:val="00994195"/>
    <w:rsid w:val="009960B8"/>
    <w:rsid w:val="009A12A8"/>
    <w:rsid w:val="009A39E2"/>
    <w:rsid w:val="009B04D8"/>
    <w:rsid w:val="009B0648"/>
    <w:rsid w:val="009B0A1D"/>
    <w:rsid w:val="009B132C"/>
    <w:rsid w:val="009B2BCB"/>
    <w:rsid w:val="009B4C36"/>
    <w:rsid w:val="009B6ED7"/>
    <w:rsid w:val="009B7DE9"/>
    <w:rsid w:val="009C25A4"/>
    <w:rsid w:val="009C2F6D"/>
    <w:rsid w:val="009D0C94"/>
    <w:rsid w:val="009D1179"/>
    <w:rsid w:val="009D2C50"/>
    <w:rsid w:val="009D2ECB"/>
    <w:rsid w:val="009D426B"/>
    <w:rsid w:val="009D69CC"/>
    <w:rsid w:val="009E4C97"/>
    <w:rsid w:val="009E50D6"/>
    <w:rsid w:val="00A008B1"/>
    <w:rsid w:val="00A039A5"/>
    <w:rsid w:val="00A11257"/>
    <w:rsid w:val="00A1192A"/>
    <w:rsid w:val="00A16F3F"/>
    <w:rsid w:val="00A20353"/>
    <w:rsid w:val="00A205FA"/>
    <w:rsid w:val="00A21733"/>
    <w:rsid w:val="00A22438"/>
    <w:rsid w:val="00A30064"/>
    <w:rsid w:val="00A3016D"/>
    <w:rsid w:val="00A30D9F"/>
    <w:rsid w:val="00A40533"/>
    <w:rsid w:val="00A41D7F"/>
    <w:rsid w:val="00A42AE1"/>
    <w:rsid w:val="00A4335D"/>
    <w:rsid w:val="00A47698"/>
    <w:rsid w:val="00A552D2"/>
    <w:rsid w:val="00A605EA"/>
    <w:rsid w:val="00A67178"/>
    <w:rsid w:val="00A73664"/>
    <w:rsid w:val="00A80A69"/>
    <w:rsid w:val="00A86D81"/>
    <w:rsid w:val="00A900F7"/>
    <w:rsid w:val="00A91485"/>
    <w:rsid w:val="00AA5BC0"/>
    <w:rsid w:val="00AA6B26"/>
    <w:rsid w:val="00AA7174"/>
    <w:rsid w:val="00AB2E35"/>
    <w:rsid w:val="00AB3561"/>
    <w:rsid w:val="00AB522E"/>
    <w:rsid w:val="00AB61E7"/>
    <w:rsid w:val="00AC3C19"/>
    <w:rsid w:val="00AD0AB8"/>
    <w:rsid w:val="00AD16CA"/>
    <w:rsid w:val="00AD26AF"/>
    <w:rsid w:val="00AE381C"/>
    <w:rsid w:val="00AF1760"/>
    <w:rsid w:val="00AF2217"/>
    <w:rsid w:val="00AF6E14"/>
    <w:rsid w:val="00B06A76"/>
    <w:rsid w:val="00B178A0"/>
    <w:rsid w:val="00B23DE9"/>
    <w:rsid w:val="00B264F2"/>
    <w:rsid w:val="00B31443"/>
    <w:rsid w:val="00B31516"/>
    <w:rsid w:val="00B32B8B"/>
    <w:rsid w:val="00B33076"/>
    <w:rsid w:val="00B370AE"/>
    <w:rsid w:val="00B3771C"/>
    <w:rsid w:val="00B4107D"/>
    <w:rsid w:val="00B412BF"/>
    <w:rsid w:val="00B41427"/>
    <w:rsid w:val="00B4334A"/>
    <w:rsid w:val="00B46325"/>
    <w:rsid w:val="00B466F3"/>
    <w:rsid w:val="00B47677"/>
    <w:rsid w:val="00B47DCC"/>
    <w:rsid w:val="00B504BE"/>
    <w:rsid w:val="00B50AAC"/>
    <w:rsid w:val="00B55620"/>
    <w:rsid w:val="00B56290"/>
    <w:rsid w:val="00B577C7"/>
    <w:rsid w:val="00B645CA"/>
    <w:rsid w:val="00B6645F"/>
    <w:rsid w:val="00B74FE6"/>
    <w:rsid w:val="00B83F3E"/>
    <w:rsid w:val="00B871A4"/>
    <w:rsid w:val="00B916C4"/>
    <w:rsid w:val="00B9498D"/>
    <w:rsid w:val="00B96473"/>
    <w:rsid w:val="00BA349C"/>
    <w:rsid w:val="00BA7D6D"/>
    <w:rsid w:val="00BB0361"/>
    <w:rsid w:val="00BB1361"/>
    <w:rsid w:val="00BB6856"/>
    <w:rsid w:val="00BC2296"/>
    <w:rsid w:val="00BC3D3E"/>
    <w:rsid w:val="00BC411C"/>
    <w:rsid w:val="00BC4EAA"/>
    <w:rsid w:val="00BD087B"/>
    <w:rsid w:val="00BD3E5E"/>
    <w:rsid w:val="00BD7739"/>
    <w:rsid w:val="00BE20F1"/>
    <w:rsid w:val="00BE2325"/>
    <w:rsid w:val="00BE39AB"/>
    <w:rsid w:val="00BE4F93"/>
    <w:rsid w:val="00BE5407"/>
    <w:rsid w:val="00BE66FB"/>
    <w:rsid w:val="00BE738C"/>
    <w:rsid w:val="00BF0CC7"/>
    <w:rsid w:val="00BF1BE0"/>
    <w:rsid w:val="00BF35EE"/>
    <w:rsid w:val="00BF4A06"/>
    <w:rsid w:val="00C037B4"/>
    <w:rsid w:val="00C05E3E"/>
    <w:rsid w:val="00C1405B"/>
    <w:rsid w:val="00C140C9"/>
    <w:rsid w:val="00C172BE"/>
    <w:rsid w:val="00C176FC"/>
    <w:rsid w:val="00C17885"/>
    <w:rsid w:val="00C21165"/>
    <w:rsid w:val="00C24717"/>
    <w:rsid w:val="00C25A98"/>
    <w:rsid w:val="00C25E6A"/>
    <w:rsid w:val="00C2612D"/>
    <w:rsid w:val="00C27E0D"/>
    <w:rsid w:val="00C342BF"/>
    <w:rsid w:val="00C3637E"/>
    <w:rsid w:val="00C36418"/>
    <w:rsid w:val="00C36688"/>
    <w:rsid w:val="00C45674"/>
    <w:rsid w:val="00C459CE"/>
    <w:rsid w:val="00C47B5C"/>
    <w:rsid w:val="00C51056"/>
    <w:rsid w:val="00C53033"/>
    <w:rsid w:val="00C5338B"/>
    <w:rsid w:val="00C553A9"/>
    <w:rsid w:val="00C56457"/>
    <w:rsid w:val="00C56B67"/>
    <w:rsid w:val="00C60CC0"/>
    <w:rsid w:val="00C6456A"/>
    <w:rsid w:val="00C7377E"/>
    <w:rsid w:val="00C75935"/>
    <w:rsid w:val="00C86FE2"/>
    <w:rsid w:val="00C91688"/>
    <w:rsid w:val="00C9200F"/>
    <w:rsid w:val="00C93F08"/>
    <w:rsid w:val="00CA242C"/>
    <w:rsid w:val="00CA3DCA"/>
    <w:rsid w:val="00CB0590"/>
    <w:rsid w:val="00CC018B"/>
    <w:rsid w:val="00CC6155"/>
    <w:rsid w:val="00CD091F"/>
    <w:rsid w:val="00CD0B87"/>
    <w:rsid w:val="00CD3F7A"/>
    <w:rsid w:val="00CD4FAE"/>
    <w:rsid w:val="00CE3ACA"/>
    <w:rsid w:val="00CF1367"/>
    <w:rsid w:val="00CF3079"/>
    <w:rsid w:val="00D018F6"/>
    <w:rsid w:val="00D0382B"/>
    <w:rsid w:val="00D04F6F"/>
    <w:rsid w:val="00D0504D"/>
    <w:rsid w:val="00D059DE"/>
    <w:rsid w:val="00D15187"/>
    <w:rsid w:val="00D15C39"/>
    <w:rsid w:val="00D16A84"/>
    <w:rsid w:val="00D223E5"/>
    <w:rsid w:val="00D23465"/>
    <w:rsid w:val="00D26481"/>
    <w:rsid w:val="00D2713E"/>
    <w:rsid w:val="00D273F1"/>
    <w:rsid w:val="00D3179D"/>
    <w:rsid w:val="00D33D65"/>
    <w:rsid w:val="00D43C9E"/>
    <w:rsid w:val="00D5028E"/>
    <w:rsid w:val="00D50D3A"/>
    <w:rsid w:val="00D52E1E"/>
    <w:rsid w:val="00D562C7"/>
    <w:rsid w:val="00D57909"/>
    <w:rsid w:val="00D62D8A"/>
    <w:rsid w:val="00D63B42"/>
    <w:rsid w:val="00D64092"/>
    <w:rsid w:val="00D67F03"/>
    <w:rsid w:val="00D76DDA"/>
    <w:rsid w:val="00D819BA"/>
    <w:rsid w:val="00D85EF8"/>
    <w:rsid w:val="00D868AA"/>
    <w:rsid w:val="00D938FA"/>
    <w:rsid w:val="00D96763"/>
    <w:rsid w:val="00D967EB"/>
    <w:rsid w:val="00DA0466"/>
    <w:rsid w:val="00DA1E3D"/>
    <w:rsid w:val="00DA5589"/>
    <w:rsid w:val="00DA5DEA"/>
    <w:rsid w:val="00DA7056"/>
    <w:rsid w:val="00DB35CA"/>
    <w:rsid w:val="00DC145A"/>
    <w:rsid w:val="00DC4F1A"/>
    <w:rsid w:val="00DC684A"/>
    <w:rsid w:val="00DD14D1"/>
    <w:rsid w:val="00DD4182"/>
    <w:rsid w:val="00DD6A14"/>
    <w:rsid w:val="00DD71FC"/>
    <w:rsid w:val="00DE3F53"/>
    <w:rsid w:val="00DF2339"/>
    <w:rsid w:val="00DF4131"/>
    <w:rsid w:val="00DF4CFE"/>
    <w:rsid w:val="00E022F9"/>
    <w:rsid w:val="00E0367A"/>
    <w:rsid w:val="00E05731"/>
    <w:rsid w:val="00E10DE1"/>
    <w:rsid w:val="00E11403"/>
    <w:rsid w:val="00E14DA0"/>
    <w:rsid w:val="00E21D38"/>
    <w:rsid w:val="00E228CD"/>
    <w:rsid w:val="00E263DE"/>
    <w:rsid w:val="00E27CB3"/>
    <w:rsid w:val="00E27D69"/>
    <w:rsid w:val="00E3162D"/>
    <w:rsid w:val="00E32565"/>
    <w:rsid w:val="00E332E9"/>
    <w:rsid w:val="00E40A28"/>
    <w:rsid w:val="00E40AEA"/>
    <w:rsid w:val="00E41286"/>
    <w:rsid w:val="00E439EC"/>
    <w:rsid w:val="00E500B5"/>
    <w:rsid w:val="00E56592"/>
    <w:rsid w:val="00E635FF"/>
    <w:rsid w:val="00E672E5"/>
    <w:rsid w:val="00E677B8"/>
    <w:rsid w:val="00E7092C"/>
    <w:rsid w:val="00E7259E"/>
    <w:rsid w:val="00E72C71"/>
    <w:rsid w:val="00E77DCB"/>
    <w:rsid w:val="00E81519"/>
    <w:rsid w:val="00E83995"/>
    <w:rsid w:val="00E867B9"/>
    <w:rsid w:val="00E91E04"/>
    <w:rsid w:val="00E9267B"/>
    <w:rsid w:val="00E95ADC"/>
    <w:rsid w:val="00E95F06"/>
    <w:rsid w:val="00EA4275"/>
    <w:rsid w:val="00EB203E"/>
    <w:rsid w:val="00EB554B"/>
    <w:rsid w:val="00EB679D"/>
    <w:rsid w:val="00EC1858"/>
    <w:rsid w:val="00EC5E5C"/>
    <w:rsid w:val="00EC76B9"/>
    <w:rsid w:val="00EC7DF6"/>
    <w:rsid w:val="00EE2CAF"/>
    <w:rsid w:val="00EF2400"/>
    <w:rsid w:val="00F0432C"/>
    <w:rsid w:val="00F055F4"/>
    <w:rsid w:val="00F1089B"/>
    <w:rsid w:val="00F1299E"/>
    <w:rsid w:val="00F13103"/>
    <w:rsid w:val="00F15E8B"/>
    <w:rsid w:val="00F206E7"/>
    <w:rsid w:val="00F2584D"/>
    <w:rsid w:val="00F25B2A"/>
    <w:rsid w:val="00F26605"/>
    <w:rsid w:val="00F302FC"/>
    <w:rsid w:val="00F32C15"/>
    <w:rsid w:val="00F37E7A"/>
    <w:rsid w:val="00F40791"/>
    <w:rsid w:val="00F41179"/>
    <w:rsid w:val="00F445AE"/>
    <w:rsid w:val="00F448AE"/>
    <w:rsid w:val="00F5451B"/>
    <w:rsid w:val="00F554E9"/>
    <w:rsid w:val="00F63A25"/>
    <w:rsid w:val="00F7279F"/>
    <w:rsid w:val="00F815F8"/>
    <w:rsid w:val="00F8226C"/>
    <w:rsid w:val="00F82A9A"/>
    <w:rsid w:val="00F83E77"/>
    <w:rsid w:val="00F85E42"/>
    <w:rsid w:val="00F91CD2"/>
    <w:rsid w:val="00F951BF"/>
    <w:rsid w:val="00FA05FF"/>
    <w:rsid w:val="00FA2031"/>
    <w:rsid w:val="00FA2C6D"/>
    <w:rsid w:val="00FB2D74"/>
    <w:rsid w:val="00FC2AD6"/>
    <w:rsid w:val="00FC5432"/>
    <w:rsid w:val="00FC79A9"/>
    <w:rsid w:val="00FD0036"/>
    <w:rsid w:val="00FD2759"/>
    <w:rsid w:val="00FD3229"/>
    <w:rsid w:val="00FD6C98"/>
    <w:rsid w:val="00FD7716"/>
    <w:rsid w:val="00FE0A23"/>
    <w:rsid w:val="00FE754F"/>
    <w:rsid w:val="00FE7F90"/>
    <w:rsid w:val="00FF54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08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92C"/>
    <w:pPr>
      <w:bidi/>
      <w:spacing w:after="160" w:line="259" w:lineRule="auto"/>
    </w:pPr>
  </w:style>
  <w:style w:type="paragraph" w:styleId="Heading1">
    <w:name w:val="heading 1"/>
    <w:next w:val="Normal"/>
    <w:link w:val="Heading1Char"/>
    <w:qFormat/>
    <w:locked/>
    <w:rsid w:val="00B56290"/>
    <w:pPr>
      <w:keepNext/>
      <w:keepLines/>
      <w:spacing w:before="240" w:after="140"/>
      <w:outlineLvl w:val="0"/>
    </w:pPr>
    <w:rPr>
      <w:rFonts w:ascii="Merriweather Light" w:eastAsiaTheme="majorEastAsia" w:hAnsi="Merriweather Light" w:cs="Merriweather Light"/>
      <w:sz w:val="36"/>
      <w:szCs w:val="36"/>
    </w:rPr>
  </w:style>
  <w:style w:type="paragraph" w:styleId="Heading2">
    <w:name w:val="heading 2"/>
    <w:basedOn w:val="Normal"/>
    <w:next w:val="Normal"/>
    <w:link w:val="Heading2Char"/>
    <w:unhideWhenUsed/>
    <w:qFormat/>
    <w:locked/>
    <w:rsid w:val="00B56290"/>
    <w:pPr>
      <w:bidi w:val="0"/>
      <w:spacing w:after="0" w:line="360" w:lineRule="auto"/>
      <w:contextualSpacing/>
      <w:outlineLvl w:val="1"/>
    </w:pPr>
    <w:rPr>
      <w:rFonts w:ascii="Merriweather Sans ExtraBold" w:hAnsi="Merriweather Sans ExtraBold" w:cstheme="majorBidi"/>
      <w:caps/>
      <w:sz w:val="19"/>
      <w:szCs w:val="19"/>
    </w:rPr>
  </w:style>
  <w:style w:type="paragraph" w:styleId="Heading3">
    <w:name w:val="heading 3"/>
    <w:basedOn w:val="Normal"/>
    <w:next w:val="Normal"/>
    <w:link w:val="Heading3Char"/>
    <w:unhideWhenUsed/>
    <w:qFormat/>
    <w:locked/>
    <w:rsid w:val="00A900F7"/>
    <w:pPr>
      <w:bidi w:val="0"/>
      <w:spacing w:after="0" w:line="360" w:lineRule="auto"/>
      <w:contextualSpacing/>
      <w:outlineLvl w:val="2"/>
    </w:pPr>
    <w:rPr>
      <w:rFonts w:ascii="Times New Roman" w:hAnsi="Times New Roman" w:cs="Times New Roman"/>
      <w:b/>
      <w:bCs/>
      <w:i/>
      <w:iCs/>
      <w:color w:val="31849B" w:themeColor="accent5" w:themeShade="B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3D3469"/>
    <w:rPr>
      <w:rFonts w:eastAsia="Times New Roman"/>
      <w:lang w:bidi="ar-SA"/>
    </w:rPr>
  </w:style>
  <w:style w:type="character" w:customStyle="1" w:styleId="NoSpacingChar">
    <w:name w:val="No Spacing Char"/>
    <w:basedOn w:val="DefaultParagraphFont"/>
    <w:link w:val="NoSpacing"/>
    <w:uiPriority w:val="99"/>
    <w:locked/>
    <w:rsid w:val="003D3469"/>
    <w:rPr>
      <w:rFonts w:eastAsia="Times New Roman" w:cs="Times New Roman"/>
      <w:sz w:val="22"/>
      <w:szCs w:val="22"/>
      <w:lang w:val="en-US" w:eastAsia="en-US" w:bidi="ar-SA"/>
    </w:rPr>
  </w:style>
  <w:style w:type="character" w:customStyle="1" w:styleId="apple-converted-space">
    <w:name w:val="apple-converted-space"/>
    <w:basedOn w:val="DefaultParagraphFont"/>
    <w:rsid w:val="003D3469"/>
    <w:rPr>
      <w:rFonts w:cs="Times New Roman"/>
    </w:rPr>
  </w:style>
  <w:style w:type="paragraph" w:styleId="ListParagraph">
    <w:name w:val="List Paragraph"/>
    <w:basedOn w:val="Normal"/>
    <w:uiPriority w:val="99"/>
    <w:qFormat/>
    <w:rsid w:val="00AD16CA"/>
    <w:pPr>
      <w:ind w:left="720"/>
      <w:contextualSpacing/>
    </w:pPr>
  </w:style>
  <w:style w:type="paragraph" w:styleId="BodyText">
    <w:name w:val="Body Text"/>
    <w:basedOn w:val="Normal"/>
    <w:link w:val="BodyTextChar"/>
    <w:uiPriority w:val="99"/>
    <w:rsid w:val="00613867"/>
    <w:pPr>
      <w:spacing w:after="0" w:line="240" w:lineRule="auto"/>
    </w:pPr>
    <w:rPr>
      <w:rFonts w:ascii="Times New Roman" w:eastAsia="Times New Roman" w:hAnsi="Times New Roman" w:cs="David"/>
      <w:sz w:val="20"/>
      <w:szCs w:val="24"/>
    </w:rPr>
  </w:style>
  <w:style w:type="character" w:customStyle="1" w:styleId="BodyTextChar">
    <w:name w:val="Body Text Char"/>
    <w:basedOn w:val="DefaultParagraphFont"/>
    <w:link w:val="BodyText"/>
    <w:uiPriority w:val="99"/>
    <w:locked/>
    <w:rsid w:val="00613867"/>
    <w:rPr>
      <w:rFonts w:ascii="Times New Roman" w:hAnsi="Times New Roman" w:cs="David"/>
      <w:sz w:val="24"/>
      <w:szCs w:val="24"/>
      <w:lang w:bidi="he-IL"/>
    </w:rPr>
  </w:style>
  <w:style w:type="paragraph" w:styleId="FootnoteText">
    <w:name w:val="footnote text"/>
    <w:basedOn w:val="Normal"/>
    <w:link w:val="FootnoteTextChar"/>
    <w:uiPriority w:val="99"/>
    <w:semiHidden/>
    <w:rsid w:val="00F2584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2584D"/>
    <w:rPr>
      <w:rFonts w:cs="Times New Roman"/>
      <w:sz w:val="20"/>
      <w:szCs w:val="20"/>
    </w:rPr>
  </w:style>
  <w:style w:type="character" w:styleId="FootnoteReference">
    <w:name w:val="footnote reference"/>
    <w:basedOn w:val="DefaultParagraphFont"/>
    <w:uiPriority w:val="99"/>
    <w:semiHidden/>
    <w:rsid w:val="00F2584D"/>
    <w:rPr>
      <w:rFonts w:cs="Times New Roman"/>
      <w:vertAlign w:val="superscript"/>
    </w:rPr>
  </w:style>
  <w:style w:type="paragraph" w:styleId="BodyText2">
    <w:name w:val="Body Text 2"/>
    <w:basedOn w:val="Normal"/>
    <w:link w:val="BodyText2Char"/>
    <w:uiPriority w:val="99"/>
    <w:semiHidden/>
    <w:rsid w:val="0071341F"/>
    <w:pPr>
      <w:spacing w:after="120" w:line="480" w:lineRule="auto"/>
    </w:pPr>
  </w:style>
  <w:style w:type="character" w:customStyle="1" w:styleId="BodyText2Char">
    <w:name w:val="Body Text 2 Char"/>
    <w:basedOn w:val="DefaultParagraphFont"/>
    <w:link w:val="BodyText2"/>
    <w:uiPriority w:val="99"/>
    <w:semiHidden/>
    <w:locked/>
    <w:rsid w:val="0071341F"/>
    <w:rPr>
      <w:rFonts w:cs="Times New Roman"/>
    </w:rPr>
  </w:style>
  <w:style w:type="paragraph" w:styleId="NormalWeb">
    <w:name w:val="Normal (Web)"/>
    <w:basedOn w:val="Normal"/>
    <w:uiPriority w:val="99"/>
    <w:rsid w:val="00AB35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rsid w:val="000A39CB"/>
    <w:rPr>
      <w:rFonts w:cs="Times New Roman"/>
      <w:color w:val="0000FF"/>
      <w:u w:val="single"/>
    </w:rPr>
  </w:style>
  <w:style w:type="character" w:styleId="Emphasis">
    <w:name w:val="Emphasis"/>
    <w:basedOn w:val="DefaultParagraphFont"/>
    <w:uiPriority w:val="20"/>
    <w:qFormat/>
    <w:rsid w:val="0054235A"/>
    <w:rPr>
      <w:rFonts w:cs="Times New Roman"/>
      <w:i/>
      <w:iCs/>
    </w:rPr>
  </w:style>
  <w:style w:type="character" w:styleId="CommentReference">
    <w:name w:val="annotation reference"/>
    <w:basedOn w:val="DefaultParagraphFont"/>
    <w:uiPriority w:val="99"/>
    <w:semiHidden/>
    <w:rsid w:val="002F3563"/>
    <w:rPr>
      <w:rFonts w:cs="Times New Roman"/>
      <w:sz w:val="16"/>
      <w:szCs w:val="16"/>
    </w:rPr>
  </w:style>
  <w:style w:type="paragraph" w:styleId="CommentText">
    <w:name w:val="annotation text"/>
    <w:basedOn w:val="Normal"/>
    <w:link w:val="CommentTextChar"/>
    <w:uiPriority w:val="99"/>
    <w:semiHidden/>
    <w:rsid w:val="002F3563"/>
    <w:rPr>
      <w:sz w:val="20"/>
      <w:szCs w:val="20"/>
    </w:rPr>
  </w:style>
  <w:style w:type="character" w:customStyle="1" w:styleId="CommentTextChar">
    <w:name w:val="Comment Text Char"/>
    <w:basedOn w:val="DefaultParagraphFont"/>
    <w:link w:val="CommentText"/>
    <w:uiPriority w:val="99"/>
    <w:semiHidden/>
    <w:rsid w:val="00492982"/>
    <w:rPr>
      <w:sz w:val="20"/>
      <w:szCs w:val="20"/>
    </w:rPr>
  </w:style>
  <w:style w:type="paragraph" w:styleId="CommentSubject">
    <w:name w:val="annotation subject"/>
    <w:basedOn w:val="CommentText"/>
    <w:next w:val="CommentText"/>
    <w:link w:val="CommentSubjectChar"/>
    <w:uiPriority w:val="99"/>
    <w:semiHidden/>
    <w:rsid w:val="002F3563"/>
    <w:rPr>
      <w:b/>
      <w:bCs/>
    </w:rPr>
  </w:style>
  <w:style w:type="character" w:customStyle="1" w:styleId="CommentSubjectChar">
    <w:name w:val="Comment Subject Char"/>
    <w:basedOn w:val="CommentTextChar"/>
    <w:link w:val="CommentSubject"/>
    <w:uiPriority w:val="99"/>
    <w:semiHidden/>
    <w:rsid w:val="00492982"/>
    <w:rPr>
      <w:b/>
      <w:bCs/>
      <w:sz w:val="20"/>
      <w:szCs w:val="20"/>
    </w:rPr>
  </w:style>
  <w:style w:type="paragraph" w:styleId="BalloonText">
    <w:name w:val="Balloon Text"/>
    <w:basedOn w:val="Normal"/>
    <w:link w:val="BalloonTextChar"/>
    <w:uiPriority w:val="99"/>
    <w:semiHidden/>
    <w:rsid w:val="002F3563"/>
    <w:rPr>
      <w:rFonts w:ascii="Tahoma" w:hAnsi="Tahoma" w:cs="Tahoma"/>
      <w:sz w:val="16"/>
      <w:szCs w:val="16"/>
    </w:rPr>
  </w:style>
  <w:style w:type="character" w:customStyle="1" w:styleId="BalloonTextChar">
    <w:name w:val="Balloon Text Char"/>
    <w:basedOn w:val="DefaultParagraphFont"/>
    <w:link w:val="BalloonText"/>
    <w:uiPriority w:val="99"/>
    <w:semiHidden/>
    <w:rsid w:val="00492982"/>
    <w:rPr>
      <w:rFonts w:ascii="Times New Roman" w:hAnsi="Times New Roman" w:cs="Times New Roman"/>
      <w:sz w:val="0"/>
      <w:szCs w:val="0"/>
    </w:rPr>
  </w:style>
  <w:style w:type="paragraph" w:styleId="EndnoteText">
    <w:name w:val="endnote text"/>
    <w:basedOn w:val="Normal"/>
    <w:link w:val="EndnoteTextChar"/>
    <w:uiPriority w:val="99"/>
    <w:semiHidden/>
    <w:unhideWhenUsed/>
    <w:rsid w:val="004B59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593C"/>
    <w:rPr>
      <w:sz w:val="20"/>
      <w:szCs w:val="20"/>
    </w:rPr>
  </w:style>
  <w:style w:type="character" w:styleId="EndnoteReference">
    <w:name w:val="endnote reference"/>
    <w:basedOn w:val="DefaultParagraphFont"/>
    <w:uiPriority w:val="99"/>
    <w:semiHidden/>
    <w:unhideWhenUsed/>
    <w:rsid w:val="004B593C"/>
    <w:rPr>
      <w:vertAlign w:val="superscript"/>
    </w:rPr>
  </w:style>
  <w:style w:type="paragraph" w:styleId="Header">
    <w:name w:val="header"/>
    <w:basedOn w:val="Normal"/>
    <w:link w:val="HeaderChar"/>
    <w:uiPriority w:val="99"/>
    <w:unhideWhenUsed/>
    <w:rsid w:val="000562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2EC"/>
  </w:style>
  <w:style w:type="paragraph" w:styleId="Footer">
    <w:name w:val="footer"/>
    <w:basedOn w:val="Normal"/>
    <w:link w:val="FooterChar"/>
    <w:uiPriority w:val="99"/>
    <w:unhideWhenUsed/>
    <w:rsid w:val="000562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2EC"/>
  </w:style>
  <w:style w:type="character" w:customStyle="1" w:styleId="Heading1Char">
    <w:name w:val="Heading 1 Char"/>
    <w:basedOn w:val="DefaultParagraphFont"/>
    <w:link w:val="Heading1"/>
    <w:rsid w:val="00B56290"/>
    <w:rPr>
      <w:rFonts w:ascii="Merriweather Light" w:eastAsiaTheme="majorEastAsia" w:hAnsi="Merriweather Light" w:cs="Merriweather Light"/>
      <w:sz w:val="36"/>
      <w:szCs w:val="36"/>
    </w:rPr>
  </w:style>
  <w:style w:type="character" w:customStyle="1" w:styleId="Heading2Char">
    <w:name w:val="Heading 2 Char"/>
    <w:basedOn w:val="DefaultParagraphFont"/>
    <w:link w:val="Heading2"/>
    <w:rsid w:val="00B56290"/>
    <w:rPr>
      <w:rFonts w:ascii="Merriweather Sans ExtraBold" w:hAnsi="Merriweather Sans ExtraBold" w:cstheme="majorBidi"/>
      <w:caps/>
      <w:sz w:val="19"/>
      <w:szCs w:val="19"/>
    </w:rPr>
  </w:style>
  <w:style w:type="character" w:customStyle="1" w:styleId="Heading3Char">
    <w:name w:val="Heading 3 Char"/>
    <w:basedOn w:val="DefaultParagraphFont"/>
    <w:link w:val="Heading3"/>
    <w:rsid w:val="00A900F7"/>
    <w:rPr>
      <w:rFonts w:ascii="Times New Roman" w:hAnsi="Times New Roman" w:cs="Times New Roman"/>
      <w:b/>
      <w:bCs/>
      <w:i/>
      <w:iCs/>
      <w:color w:val="31849B" w:themeColor="accent5" w:themeShade="BF"/>
      <w:sz w:val="24"/>
      <w:szCs w:val="24"/>
      <w:u w:val="single"/>
    </w:rPr>
  </w:style>
  <w:style w:type="paragraph" w:styleId="Title">
    <w:name w:val="Title"/>
    <w:basedOn w:val="Normal"/>
    <w:next w:val="Normal"/>
    <w:link w:val="TitleChar"/>
    <w:uiPriority w:val="10"/>
    <w:qFormat/>
    <w:locked/>
    <w:rsid w:val="00E31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62D"/>
    <w:rPr>
      <w:rFonts w:asciiTheme="majorHAnsi" w:eastAsiaTheme="majorEastAsia" w:hAnsiTheme="majorHAnsi" w:cstheme="majorBidi"/>
      <w:spacing w:val="-10"/>
      <w:kern w:val="28"/>
      <w:sz w:val="56"/>
      <w:szCs w:val="56"/>
    </w:rPr>
  </w:style>
  <w:style w:type="character" w:customStyle="1" w:styleId="glossarylink">
    <w:name w:val="glossarylink"/>
    <w:basedOn w:val="DefaultParagraphFont"/>
    <w:rsid w:val="006B5A42"/>
  </w:style>
  <w:style w:type="paragraph" w:customStyle="1" w:styleId="m4270724144286562254m5422037373302148067gmail-msonormal">
    <w:name w:val="m_4270724144286562254m_5422037373302148067gmail-msonormal"/>
    <w:basedOn w:val="Normal"/>
    <w:rsid w:val="002B06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2B0632"/>
  </w:style>
  <w:style w:type="character" w:styleId="FollowedHyperlink">
    <w:name w:val="FollowedHyperlink"/>
    <w:basedOn w:val="DefaultParagraphFont"/>
    <w:uiPriority w:val="99"/>
    <w:semiHidden/>
    <w:unhideWhenUsed/>
    <w:rsid w:val="00CF3079"/>
    <w:rPr>
      <w:color w:val="800080" w:themeColor="followedHyperlink"/>
      <w:u w:val="single"/>
    </w:rPr>
  </w:style>
  <w:style w:type="character" w:customStyle="1" w:styleId="exldetailsdisplayval">
    <w:name w:val="exldetailsdisplayval"/>
    <w:basedOn w:val="DefaultParagraphFont"/>
    <w:rsid w:val="00474DEA"/>
  </w:style>
  <w:style w:type="paragraph" w:styleId="Revision">
    <w:name w:val="Revision"/>
    <w:hidden/>
    <w:uiPriority w:val="99"/>
    <w:semiHidden/>
    <w:rsid w:val="00BE39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92C"/>
    <w:pPr>
      <w:bidi/>
      <w:spacing w:after="160" w:line="259" w:lineRule="auto"/>
    </w:pPr>
  </w:style>
  <w:style w:type="paragraph" w:styleId="Heading1">
    <w:name w:val="heading 1"/>
    <w:next w:val="Normal"/>
    <w:link w:val="Heading1Char"/>
    <w:qFormat/>
    <w:locked/>
    <w:rsid w:val="00B56290"/>
    <w:pPr>
      <w:keepNext/>
      <w:keepLines/>
      <w:spacing w:before="240" w:after="140"/>
      <w:outlineLvl w:val="0"/>
    </w:pPr>
    <w:rPr>
      <w:rFonts w:ascii="Merriweather Light" w:eastAsiaTheme="majorEastAsia" w:hAnsi="Merriweather Light" w:cs="Merriweather Light"/>
      <w:sz w:val="36"/>
      <w:szCs w:val="36"/>
    </w:rPr>
  </w:style>
  <w:style w:type="paragraph" w:styleId="Heading2">
    <w:name w:val="heading 2"/>
    <w:basedOn w:val="Normal"/>
    <w:next w:val="Normal"/>
    <w:link w:val="Heading2Char"/>
    <w:unhideWhenUsed/>
    <w:qFormat/>
    <w:locked/>
    <w:rsid w:val="00B56290"/>
    <w:pPr>
      <w:bidi w:val="0"/>
      <w:spacing w:after="0" w:line="360" w:lineRule="auto"/>
      <w:contextualSpacing/>
      <w:outlineLvl w:val="1"/>
    </w:pPr>
    <w:rPr>
      <w:rFonts w:ascii="Merriweather Sans ExtraBold" w:hAnsi="Merriweather Sans ExtraBold" w:cstheme="majorBidi"/>
      <w:caps/>
      <w:sz w:val="19"/>
      <w:szCs w:val="19"/>
    </w:rPr>
  </w:style>
  <w:style w:type="paragraph" w:styleId="Heading3">
    <w:name w:val="heading 3"/>
    <w:basedOn w:val="Normal"/>
    <w:next w:val="Normal"/>
    <w:link w:val="Heading3Char"/>
    <w:unhideWhenUsed/>
    <w:qFormat/>
    <w:locked/>
    <w:rsid w:val="00A900F7"/>
    <w:pPr>
      <w:bidi w:val="0"/>
      <w:spacing w:after="0" w:line="360" w:lineRule="auto"/>
      <w:contextualSpacing/>
      <w:outlineLvl w:val="2"/>
    </w:pPr>
    <w:rPr>
      <w:rFonts w:ascii="Times New Roman" w:hAnsi="Times New Roman" w:cs="Times New Roman"/>
      <w:b/>
      <w:bCs/>
      <w:i/>
      <w:iCs/>
      <w:color w:val="31849B" w:themeColor="accent5" w:themeShade="B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3D3469"/>
    <w:rPr>
      <w:rFonts w:eastAsia="Times New Roman"/>
      <w:lang w:bidi="ar-SA"/>
    </w:rPr>
  </w:style>
  <w:style w:type="character" w:customStyle="1" w:styleId="NoSpacingChar">
    <w:name w:val="No Spacing Char"/>
    <w:basedOn w:val="DefaultParagraphFont"/>
    <w:link w:val="NoSpacing"/>
    <w:uiPriority w:val="99"/>
    <w:locked/>
    <w:rsid w:val="003D3469"/>
    <w:rPr>
      <w:rFonts w:eastAsia="Times New Roman" w:cs="Times New Roman"/>
      <w:sz w:val="22"/>
      <w:szCs w:val="22"/>
      <w:lang w:val="en-US" w:eastAsia="en-US" w:bidi="ar-SA"/>
    </w:rPr>
  </w:style>
  <w:style w:type="character" w:customStyle="1" w:styleId="apple-converted-space">
    <w:name w:val="apple-converted-space"/>
    <w:basedOn w:val="DefaultParagraphFont"/>
    <w:rsid w:val="003D3469"/>
    <w:rPr>
      <w:rFonts w:cs="Times New Roman"/>
    </w:rPr>
  </w:style>
  <w:style w:type="paragraph" w:styleId="ListParagraph">
    <w:name w:val="List Paragraph"/>
    <w:basedOn w:val="Normal"/>
    <w:uiPriority w:val="99"/>
    <w:qFormat/>
    <w:rsid w:val="00AD16CA"/>
    <w:pPr>
      <w:ind w:left="720"/>
      <w:contextualSpacing/>
    </w:pPr>
  </w:style>
  <w:style w:type="paragraph" w:styleId="BodyText">
    <w:name w:val="Body Text"/>
    <w:basedOn w:val="Normal"/>
    <w:link w:val="BodyTextChar"/>
    <w:uiPriority w:val="99"/>
    <w:rsid w:val="00613867"/>
    <w:pPr>
      <w:spacing w:after="0" w:line="240" w:lineRule="auto"/>
    </w:pPr>
    <w:rPr>
      <w:rFonts w:ascii="Times New Roman" w:eastAsia="Times New Roman" w:hAnsi="Times New Roman" w:cs="David"/>
      <w:sz w:val="20"/>
      <w:szCs w:val="24"/>
    </w:rPr>
  </w:style>
  <w:style w:type="character" w:customStyle="1" w:styleId="BodyTextChar">
    <w:name w:val="Body Text Char"/>
    <w:basedOn w:val="DefaultParagraphFont"/>
    <w:link w:val="BodyText"/>
    <w:uiPriority w:val="99"/>
    <w:locked/>
    <w:rsid w:val="00613867"/>
    <w:rPr>
      <w:rFonts w:ascii="Times New Roman" w:hAnsi="Times New Roman" w:cs="David"/>
      <w:sz w:val="24"/>
      <w:szCs w:val="24"/>
      <w:lang w:bidi="he-IL"/>
    </w:rPr>
  </w:style>
  <w:style w:type="paragraph" w:styleId="FootnoteText">
    <w:name w:val="footnote text"/>
    <w:basedOn w:val="Normal"/>
    <w:link w:val="FootnoteTextChar"/>
    <w:uiPriority w:val="99"/>
    <w:semiHidden/>
    <w:rsid w:val="00F2584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2584D"/>
    <w:rPr>
      <w:rFonts w:cs="Times New Roman"/>
      <w:sz w:val="20"/>
      <w:szCs w:val="20"/>
    </w:rPr>
  </w:style>
  <w:style w:type="character" w:styleId="FootnoteReference">
    <w:name w:val="footnote reference"/>
    <w:basedOn w:val="DefaultParagraphFont"/>
    <w:uiPriority w:val="99"/>
    <w:semiHidden/>
    <w:rsid w:val="00F2584D"/>
    <w:rPr>
      <w:rFonts w:cs="Times New Roman"/>
      <w:vertAlign w:val="superscript"/>
    </w:rPr>
  </w:style>
  <w:style w:type="paragraph" w:styleId="BodyText2">
    <w:name w:val="Body Text 2"/>
    <w:basedOn w:val="Normal"/>
    <w:link w:val="BodyText2Char"/>
    <w:uiPriority w:val="99"/>
    <w:semiHidden/>
    <w:rsid w:val="0071341F"/>
    <w:pPr>
      <w:spacing w:after="120" w:line="480" w:lineRule="auto"/>
    </w:pPr>
  </w:style>
  <w:style w:type="character" w:customStyle="1" w:styleId="BodyText2Char">
    <w:name w:val="Body Text 2 Char"/>
    <w:basedOn w:val="DefaultParagraphFont"/>
    <w:link w:val="BodyText2"/>
    <w:uiPriority w:val="99"/>
    <w:semiHidden/>
    <w:locked/>
    <w:rsid w:val="0071341F"/>
    <w:rPr>
      <w:rFonts w:cs="Times New Roman"/>
    </w:rPr>
  </w:style>
  <w:style w:type="paragraph" w:styleId="NormalWeb">
    <w:name w:val="Normal (Web)"/>
    <w:basedOn w:val="Normal"/>
    <w:uiPriority w:val="99"/>
    <w:rsid w:val="00AB35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rsid w:val="000A39CB"/>
    <w:rPr>
      <w:rFonts w:cs="Times New Roman"/>
      <w:color w:val="0000FF"/>
      <w:u w:val="single"/>
    </w:rPr>
  </w:style>
  <w:style w:type="character" w:styleId="Emphasis">
    <w:name w:val="Emphasis"/>
    <w:basedOn w:val="DefaultParagraphFont"/>
    <w:uiPriority w:val="20"/>
    <w:qFormat/>
    <w:rsid w:val="0054235A"/>
    <w:rPr>
      <w:rFonts w:cs="Times New Roman"/>
      <w:i/>
      <w:iCs/>
    </w:rPr>
  </w:style>
  <w:style w:type="character" w:styleId="CommentReference">
    <w:name w:val="annotation reference"/>
    <w:basedOn w:val="DefaultParagraphFont"/>
    <w:uiPriority w:val="99"/>
    <w:semiHidden/>
    <w:rsid w:val="002F3563"/>
    <w:rPr>
      <w:rFonts w:cs="Times New Roman"/>
      <w:sz w:val="16"/>
      <w:szCs w:val="16"/>
    </w:rPr>
  </w:style>
  <w:style w:type="paragraph" w:styleId="CommentText">
    <w:name w:val="annotation text"/>
    <w:basedOn w:val="Normal"/>
    <w:link w:val="CommentTextChar"/>
    <w:uiPriority w:val="99"/>
    <w:semiHidden/>
    <w:rsid w:val="002F3563"/>
    <w:rPr>
      <w:sz w:val="20"/>
      <w:szCs w:val="20"/>
    </w:rPr>
  </w:style>
  <w:style w:type="character" w:customStyle="1" w:styleId="CommentTextChar">
    <w:name w:val="Comment Text Char"/>
    <w:basedOn w:val="DefaultParagraphFont"/>
    <w:link w:val="CommentText"/>
    <w:uiPriority w:val="99"/>
    <w:semiHidden/>
    <w:rsid w:val="00492982"/>
    <w:rPr>
      <w:sz w:val="20"/>
      <w:szCs w:val="20"/>
    </w:rPr>
  </w:style>
  <w:style w:type="paragraph" w:styleId="CommentSubject">
    <w:name w:val="annotation subject"/>
    <w:basedOn w:val="CommentText"/>
    <w:next w:val="CommentText"/>
    <w:link w:val="CommentSubjectChar"/>
    <w:uiPriority w:val="99"/>
    <w:semiHidden/>
    <w:rsid w:val="002F3563"/>
    <w:rPr>
      <w:b/>
      <w:bCs/>
    </w:rPr>
  </w:style>
  <w:style w:type="character" w:customStyle="1" w:styleId="CommentSubjectChar">
    <w:name w:val="Comment Subject Char"/>
    <w:basedOn w:val="CommentTextChar"/>
    <w:link w:val="CommentSubject"/>
    <w:uiPriority w:val="99"/>
    <w:semiHidden/>
    <w:rsid w:val="00492982"/>
    <w:rPr>
      <w:b/>
      <w:bCs/>
      <w:sz w:val="20"/>
      <w:szCs w:val="20"/>
    </w:rPr>
  </w:style>
  <w:style w:type="paragraph" w:styleId="BalloonText">
    <w:name w:val="Balloon Text"/>
    <w:basedOn w:val="Normal"/>
    <w:link w:val="BalloonTextChar"/>
    <w:uiPriority w:val="99"/>
    <w:semiHidden/>
    <w:rsid w:val="002F3563"/>
    <w:rPr>
      <w:rFonts w:ascii="Tahoma" w:hAnsi="Tahoma" w:cs="Tahoma"/>
      <w:sz w:val="16"/>
      <w:szCs w:val="16"/>
    </w:rPr>
  </w:style>
  <w:style w:type="character" w:customStyle="1" w:styleId="BalloonTextChar">
    <w:name w:val="Balloon Text Char"/>
    <w:basedOn w:val="DefaultParagraphFont"/>
    <w:link w:val="BalloonText"/>
    <w:uiPriority w:val="99"/>
    <w:semiHidden/>
    <w:rsid w:val="00492982"/>
    <w:rPr>
      <w:rFonts w:ascii="Times New Roman" w:hAnsi="Times New Roman" w:cs="Times New Roman"/>
      <w:sz w:val="0"/>
      <w:szCs w:val="0"/>
    </w:rPr>
  </w:style>
  <w:style w:type="paragraph" w:styleId="EndnoteText">
    <w:name w:val="endnote text"/>
    <w:basedOn w:val="Normal"/>
    <w:link w:val="EndnoteTextChar"/>
    <w:uiPriority w:val="99"/>
    <w:semiHidden/>
    <w:unhideWhenUsed/>
    <w:rsid w:val="004B59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593C"/>
    <w:rPr>
      <w:sz w:val="20"/>
      <w:szCs w:val="20"/>
    </w:rPr>
  </w:style>
  <w:style w:type="character" w:styleId="EndnoteReference">
    <w:name w:val="endnote reference"/>
    <w:basedOn w:val="DefaultParagraphFont"/>
    <w:uiPriority w:val="99"/>
    <w:semiHidden/>
    <w:unhideWhenUsed/>
    <w:rsid w:val="004B593C"/>
    <w:rPr>
      <w:vertAlign w:val="superscript"/>
    </w:rPr>
  </w:style>
  <w:style w:type="paragraph" w:styleId="Header">
    <w:name w:val="header"/>
    <w:basedOn w:val="Normal"/>
    <w:link w:val="HeaderChar"/>
    <w:uiPriority w:val="99"/>
    <w:unhideWhenUsed/>
    <w:rsid w:val="000562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2EC"/>
  </w:style>
  <w:style w:type="paragraph" w:styleId="Footer">
    <w:name w:val="footer"/>
    <w:basedOn w:val="Normal"/>
    <w:link w:val="FooterChar"/>
    <w:uiPriority w:val="99"/>
    <w:unhideWhenUsed/>
    <w:rsid w:val="000562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2EC"/>
  </w:style>
  <w:style w:type="character" w:customStyle="1" w:styleId="Heading1Char">
    <w:name w:val="Heading 1 Char"/>
    <w:basedOn w:val="DefaultParagraphFont"/>
    <w:link w:val="Heading1"/>
    <w:rsid w:val="00B56290"/>
    <w:rPr>
      <w:rFonts w:ascii="Merriweather Light" w:eastAsiaTheme="majorEastAsia" w:hAnsi="Merriweather Light" w:cs="Merriweather Light"/>
      <w:sz w:val="36"/>
      <w:szCs w:val="36"/>
    </w:rPr>
  </w:style>
  <w:style w:type="character" w:customStyle="1" w:styleId="Heading2Char">
    <w:name w:val="Heading 2 Char"/>
    <w:basedOn w:val="DefaultParagraphFont"/>
    <w:link w:val="Heading2"/>
    <w:rsid w:val="00B56290"/>
    <w:rPr>
      <w:rFonts w:ascii="Merriweather Sans ExtraBold" w:hAnsi="Merriweather Sans ExtraBold" w:cstheme="majorBidi"/>
      <w:caps/>
      <w:sz w:val="19"/>
      <w:szCs w:val="19"/>
    </w:rPr>
  </w:style>
  <w:style w:type="character" w:customStyle="1" w:styleId="Heading3Char">
    <w:name w:val="Heading 3 Char"/>
    <w:basedOn w:val="DefaultParagraphFont"/>
    <w:link w:val="Heading3"/>
    <w:rsid w:val="00A900F7"/>
    <w:rPr>
      <w:rFonts w:ascii="Times New Roman" w:hAnsi="Times New Roman" w:cs="Times New Roman"/>
      <w:b/>
      <w:bCs/>
      <w:i/>
      <w:iCs/>
      <w:color w:val="31849B" w:themeColor="accent5" w:themeShade="BF"/>
      <w:sz w:val="24"/>
      <w:szCs w:val="24"/>
      <w:u w:val="single"/>
    </w:rPr>
  </w:style>
  <w:style w:type="paragraph" w:styleId="Title">
    <w:name w:val="Title"/>
    <w:basedOn w:val="Normal"/>
    <w:next w:val="Normal"/>
    <w:link w:val="TitleChar"/>
    <w:uiPriority w:val="10"/>
    <w:qFormat/>
    <w:locked/>
    <w:rsid w:val="00E31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62D"/>
    <w:rPr>
      <w:rFonts w:asciiTheme="majorHAnsi" w:eastAsiaTheme="majorEastAsia" w:hAnsiTheme="majorHAnsi" w:cstheme="majorBidi"/>
      <w:spacing w:val="-10"/>
      <w:kern w:val="28"/>
      <w:sz w:val="56"/>
      <w:szCs w:val="56"/>
    </w:rPr>
  </w:style>
  <w:style w:type="character" w:customStyle="1" w:styleId="glossarylink">
    <w:name w:val="glossarylink"/>
    <w:basedOn w:val="DefaultParagraphFont"/>
    <w:rsid w:val="006B5A42"/>
  </w:style>
  <w:style w:type="paragraph" w:customStyle="1" w:styleId="m4270724144286562254m5422037373302148067gmail-msonormal">
    <w:name w:val="m_4270724144286562254m_5422037373302148067gmail-msonormal"/>
    <w:basedOn w:val="Normal"/>
    <w:rsid w:val="002B06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2B0632"/>
  </w:style>
  <w:style w:type="character" w:styleId="FollowedHyperlink">
    <w:name w:val="FollowedHyperlink"/>
    <w:basedOn w:val="DefaultParagraphFont"/>
    <w:uiPriority w:val="99"/>
    <w:semiHidden/>
    <w:unhideWhenUsed/>
    <w:rsid w:val="00CF3079"/>
    <w:rPr>
      <w:color w:val="800080" w:themeColor="followedHyperlink"/>
      <w:u w:val="single"/>
    </w:rPr>
  </w:style>
  <w:style w:type="character" w:customStyle="1" w:styleId="exldetailsdisplayval">
    <w:name w:val="exldetailsdisplayval"/>
    <w:basedOn w:val="DefaultParagraphFont"/>
    <w:rsid w:val="00474DEA"/>
  </w:style>
  <w:style w:type="paragraph" w:styleId="Revision">
    <w:name w:val="Revision"/>
    <w:hidden/>
    <w:uiPriority w:val="99"/>
    <w:semiHidden/>
    <w:rsid w:val="00BE3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838711">
      <w:marLeft w:val="0"/>
      <w:marRight w:val="0"/>
      <w:marTop w:val="0"/>
      <w:marBottom w:val="0"/>
      <w:divBdr>
        <w:top w:val="none" w:sz="0" w:space="0" w:color="auto"/>
        <w:left w:val="none" w:sz="0" w:space="0" w:color="auto"/>
        <w:bottom w:val="none" w:sz="0" w:space="0" w:color="auto"/>
        <w:right w:val="none" w:sz="0" w:space="0" w:color="auto"/>
      </w:divBdr>
    </w:div>
    <w:div w:id="620838712">
      <w:marLeft w:val="0"/>
      <w:marRight w:val="0"/>
      <w:marTop w:val="0"/>
      <w:marBottom w:val="0"/>
      <w:divBdr>
        <w:top w:val="none" w:sz="0" w:space="0" w:color="auto"/>
        <w:left w:val="none" w:sz="0" w:space="0" w:color="auto"/>
        <w:bottom w:val="none" w:sz="0" w:space="0" w:color="auto"/>
        <w:right w:val="none" w:sz="0" w:space="0" w:color="auto"/>
      </w:divBdr>
    </w:div>
    <w:div w:id="620838713">
      <w:marLeft w:val="0"/>
      <w:marRight w:val="0"/>
      <w:marTop w:val="0"/>
      <w:marBottom w:val="0"/>
      <w:divBdr>
        <w:top w:val="none" w:sz="0" w:space="0" w:color="auto"/>
        <w:left w:val="none" w:sz="0" w:space="0" w:color="auto"/>
        <w:bottom w:val="none" w:sz="0" w:space="0" w:color="auto"/>
        <w:right w:val="none" w:sz="0" w:space="0" w:color="auto"/>
      </w:divBdr>
    </w:div>
    <w:div w:id="1580290594">
      <w:bodyDiv w:val="1"/>
      <w:marLeft w:val="0"/>
      <w:marRight w:val="0"/>
      <w:marTop w:val="0"/>
      <w:marBottom w:val="0"/>
      <w:divBdr>
        <w:top w:val="none" w:sz="0" w:space="0" w:color="auto"/>
        <w:left w:val="none" w:sz="0" w:space="0" w:color="auto"/>
        <w:bottom w:val="none" w:sz="0" w:space="0" w:color="auto"/>
        <w:right w:val="none" w:sz="0" w:space="0" w:color="auto"/>
      </w:divBdr>
    </w:div>
    <w:div w:id="1659377937">
      <w:bodyDiv w:val="1"/>
      <w:marLeft w:val="0"/>
      <w:marRight w:val="0"/>
      <w:marTop w:val="0"/>
      <w:marBottom w:val="0"/>
      <w:divBdr>
        <w:top w:val="none" w:sz="0" w:space="0" w:color="auto"/>
        <w:left w:val="none" w:sz="0" w:space="0" w:color="auto"/>
        <w:bottom w:val="none" w:sz="0" w:space="0" w:color="auto"/>
        <w:right w:val="none" w:sz="0" w:space="0" w:color="auto"/>
      </w:divBdr>
    </w:div>
    <w:div w:id="187611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rchive.bermanshul.org/frimer/SpireBW200_1S040.pdf"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sif.co.il/download/haravarishvat%20(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aditionarchive.org/news/originals/Volume%2019/No.%202/The%20Obligation%20Of%20Talmud.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goo.gl/forms/JMoMGSSxr68hnsLB2" TargetMode="External"/><Relationship Id="rId4" Type="http://schemas.microsoft.com/office/2007/relationships/stylesWithEffects" Target="stylesWithEffects.xml"/><Relationship Id="rId9" Type="http://schemas.openxmlformats.org/officeDocument/2006/relationships/hyperlink" Target="http://www.deracheha.org/learning-tora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8BC95-449F-49CE-AEF2-7CB91F9DD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2462</Words>
  <Characters>12981</Characters>
  <Application>Microsoft Office Word</Application>
  <DocSecurity>0</DocSecurity>
  <Lines>108</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Learning Torah</vt:lpstr>
      <vt:lpstr>Learning Torah</vt:lpstr>
    </vt:vector>
  </TitlesOfParts>
  <Company/>
  <LinksUpToDate>false</LinksUpToDate>
  <CharactersWithSpaces>15413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Torah</dc:title>
  <dc:creator>LNovick</dc:creator>
  <cp:lastModifiedBy>tmpUser</cp:lastModifiedBy>
  <cp:revision>3</cp:revision>
  <cp:lastPrinted>2017-08-06T16:15:00Z</cp:lastPrinted>
  <dcterms:created xsi:type="dcterms:W3CDTF">2018-10-28T10:59:00Z</dcterms:created>
  <dcterms:modified xsi:type="dcterms:W3CDTF">2018-10-28T11:00:00Z</dcterms:modified>
</cp:coreProperties>
</file>