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4B" w:rsidRDefault="000A6B4B" w:rsidP="00434B28">
      <w:pPr>
        <w:pStyle w:val="a1"/>
        <w:tabs>
          <w:tab w:val="right" w:pos="9638"/>
        </w:tabs>
        <w:spacing w:after="0"/>
        <w:jc w:val="left"/>
        <w:rPr>
          <w:rFonts w:cs="Narkisim"/>
          <w:sz w:val="24"/>
          <w:szCs w:val="24"/>
          <w:rtl/>
        </w:rPr>
      </w:pPr>
    </w:p>
    <w:p w:rsidR="00E439CE" w:rsidRPr="00434B28" w:rsidRDefault="00E439CE" w:rsidP="00434B28">
      <w:pPr>
        <w:pStyle w:val="a1"/>
        <w:tabs>
          <w:tab w:val="right" w:pos="9638"/>
        </w:tabs>
        <w:spacing w:after="0"/>
        <w:jc w:val="left"/>
        <w:rPr>
          <w:rFonts w:cs="Narkisim"/>
          <w:b w:val="0"/>
          <w:bCs w:val="0"/>
          <w:sz w:val="24"/>
          <w:szCs w:val="24"/>
          <w:rtl/>
        </w:rPr>
      </w:pPr>
      <w:r w:rsidRPr="00434B28">
        <w:rPr>
          <w:rFonts w:cs="Narkisim"/>
          <w:sz w:val="24"/>
          <w:szCs w:val="24"/>
          <w:rtl/>
        </w:rPr>
        <w:tab/>
      </w:r>
    </w:p>
    <w:p w:rsidR="00E439CE" w:rsidRPr="00434B28" w:rsidRDefault="00E439CE">
      <w:pPr>
        <w:pStyle w:val="a1"/>
        <w:rPr>
          <w:rFonts w:cs="Narkisim"/>
          <w:sz w:val="24"/>
          <w:szCs w:val="24"/>
          <w:rtl/>
        </w:rPr>
        <w:sectPr w:rsidR="00E439CE" w:rsidRPr="00434B28">
          <w:headerReference w:type="default" r:id="rId7"/>
          <w:type w:val="continuous"/>
          <w:pgSz w:w="11906" w:h="16838"/>
          <w:pgMar w:top="1134" w:right="1134" w:bottom="964" w:left="1134" w:header="709" w:footer="709" w:gutter="0"/>
          <w:cols w:space="709"/>
          <w:bidi/>
        </w:sectPr>
      </w:pPr>
    </w:p>
    <w:p w:rsidR="00BC68A8" w:rsidRPr="00BC68A8" w:rsidRDefault="00BC68A8" w:rsidP="00BC68A8">
      <w:pPr>
        <w:pStyle w:val="afb"/>
        <w:jc w:val="left"/>
        <w:rPr>
          <w:rFonts w:ascii="Narkisim" w:hAnsi="Narkisim" w:cs="Narkisim"/>
          <w:color w:val="auto"/>
          <w:sz w:val="28"/>
          <w:szCs w:val="28"/>
        </w:rPr>
      </w:pPr>
      <w:r w:rsidRPr="00BC68A8">
        <w:rPr>
          <w:rFonts w:ascii="Narkisim" w:hAnsi="Narkisim" w:cs="Narkisim"/>
          <w:color w:val="auto"/>
          <w:sz w:val="28"/>
          <w:szCs w:val="28"/>
          <w:rtl/>
        </w:rPr>
        <w:lastRenderedPageBreak/>
        <w:t>שליח ציבור שטעה בתפילת הלחש ולא שאל גשמים</w:t>
      </w:r>
    </w:p>
    <w:p w:rsidR="00BC68A8" w:rsidRPr="00BC68A8" w:rsidRDefault="00BC68A8" w:rsidP="00BC68A8">
      <w:pPr>
        <w:pStyle w:val="af9"/>
        <w:jc w:val="left"/>
        <w:rPr>
          <w:rFonts w:ascii="Narkisim" w:hAnsi="Narkisim" w:cs="Narkisim"/>
          <w:b w:val="0"/>
          <w:bCs/>
          <w:color w:val="auto"/>
          <w:sz w:val="28"/>
          <w:szCs w:val="28"/>
          <w:rtl/>
        </w:rPr>
      </w:pPr>
      <w:r w:rsidRPr="00BC68A8">
        <w:rPr>
          <w:rFonts w:ascii="Narkisim" w:hAnsi="Narkisim" w:cs="Narkisim"/>
          <w:b w:val="0"/>
          <w:bCs/>
          <w:color w:val="auto"/>
          <w:sz w:val="28"/>
          <w:szCs w:val="28"/>
          <w:rtl/>
        </w:rPr>
        <w:t>הרב שמואל דוד</w:t>
      </w:r>
    </w:p>
    <w:p w:rsidR="00BC68A8" w:rsidRPr="00BC68A8" w:rsidRDefault="00BC68A8" w:rsidP="00BC68A8">
      <w:pPr>
        <w:pStyle w:val="a"/>
        <w:ind w:left="0"/>
        <w:rPr>
          <w:rFonts w:ascii="Narkisim" w:hAnsi="Narkisim" w:cs="Narkisim"/>
          <w:sz w:val="22"/>
          <w:szCs w:val="22"/>
          <w:rtl/>
        </w:rPr>
      </w:pPr>
      <w:r w:rsidRPr="00BC68A8">
        <w:rPr>
          <w:rFonts w:ascii="Narkisim" w:hAnsi="Narkisim" w:cs="Narkisim"/>
          <w:sz w:val="22"/>
          <w:szCs w:val="22"/>
          <w:rtl/>
        </w:rPr>
        <w:t>הצגת השאלה</w:t>
      </w:r>
    </w:p>
    <w:p w:rsidR="00BC68A8" w:rsidRDefault="00BC68A8" w:rsidP="00BC68A8">
      <w:pPr>
        <w:spacing w:line="288" w:lineRule="auto"/>
        <w:rPr>
          <w:rFonts w:ascii="Narkisim" w:hAnsi="Narkisim"/>
          <w:noProof/>
          <w:sz w:val="22"/>
          <w:szCs w:val="22"/>
        </w:rPr>
      </w:pPr>
      <w:r w:rsidRPr="00BC68A8">
        <w:rPr>
          <w:rFonts w:ascii="Narkisim" w:hAnsi="Narkisim"/>
          <w:noProof/>
          <w:sz w:val="22"/>
          <w:szCs w:val="22"/>
          <w:rtl/>
        </w:rPr>
        <w:t>שליח ציבור שטעה בימות הגשמים ולא שאל גשמים, רוצה לומר: לא אמר "ותן טל ומטר" (למנהג האשכנזים) או אמר "ברכנו" ולא אמר "ברך עלינו" (למנהג הספרדים). ולא נזכר עד אחר שהתחיל רצה. שלגבי היחיד שטעה כך, הדין הוא שאם התחיל רצה, חוזר לברך עלינו. והשאלה היא לגבי שליח ציבור, שאם יחזור לברך עלינו, תהיה כאן טרחה דציבורא, שימתינו לו זמן רב. ולכן עלתה השאלה, האם ישלים את תפילתו, ויתקן בתפילת החזרה, אולם אז אנו גורמים לו ברכה לבטלה לברכות האחרונות של תפילת העמידה, שיאמרם לשווא. או אולי יפסיק מיד, במקום שנזכר, ויתקן בתפילת החזרה, או אולי יתקן בברכת שומע תפילה.</w:t>
      </w:r>
    </w:p>
    <w:p w:rsidR="00BC68A8" w:rsidRPr="00BC68A8" w:rsidRDefault="00BC68A8" w:rsidP="00BC68A8">
      <w:pPr>
        <w:pStyle w:val="a"/>
        <w:ind w:left="0"/>
        <w:rPr>
          <w:rFonts w:ascii="Narkisim" w:hAnsi="Narkisim" w:cs="Narkisim"/>
          <w:sz w:val="22"/>
          <w:szCs w:val="22"/>
          <w:rtl/>
        </w:rPr>
      </w:pPr>
      <w:r w:rsidRPr="00BC68A8">
        <w:rPr>
          <w:rFonts w:ascii="Narkisim" w:hAnsi="Narkisim" w:cs="Narkisim"/>
          <w:sz w:val="22"/>
          <w:szCs w:val="22"/>
          <w:rtl/>
        </w:rPr>
        <w:t>יחיד שטעה</w:t>
      </w:r>
    </w:p>
    <w:p w:rsidR="00BC68A8" w:rsidRPr="00BC68A8" w:rsidRDefault="00BC68A8" w:rsidP="00BC68A8">
      <w:pPr>
        <w:spacing w:line="288" w:lineRule="auto"/>
        <w:rPr>
          <w:rFonts w:ascii="Narkisim" w:hAnsi="Narkisim"/>
          <w:noProof/>
          <w:sz w:val="22"/>
          <w:szCs w:val="22"/>
          <w:rtl/>
        </w:rPr>
      </w:pPr>
      <w:r w:rsidRPr="00BC68A8">
        <w:rPr>
          <w:rFonts w:ascii="Narkisim" w:hAnsi="Narkisim"/>
          <w:noProof/>
          <w:sz w:val="22"/>
          <w:szCs w:val="22"/>
          <w:rtl/>
        </w:rPr>
        <w:t>יחיד שטעה בזה, ולא שאל גשמים ונזכר לאחר שסיים ברכת שומע תפילה והתחיל את ברכת רצה, נחלקו ראשונים להיכן חוזר. תוספות ועוד ראשונים למדו מן הירושלמי שחוזר לשומע תפילה. כיון שברכת שומע תפילה היא תחנה שאפשר לתקן בה אם טעה ולא שאל גשמים בברכת השנים, גם אם טעה ושכח לשאול בשומע תפילה, יחזור לשומע תפילה. מאידך, רוב הראשונים כתבו שחוזר לברכת השנים משום שזו מקומה של שאלת הגשמים. נתנו לו חכמים אפשרות לתקן בלי לחזור, אבל אם שכח אף שם, חוזר למקומו הראשוני, לברכת השנים.</w:t>
      </w:r>
    </w:p>
    <w:p w:rsidR="00BC68A8" w:rsidRPr="00BC68A8" w:rsidRDefault="00BC68A8" w:rsidP="00BC68A8">
      <w:pPr>
        <w:spacing w:line="288" w:lineRule="auto"/>
        <w:rPr>
          <w:rFonts w:ascii="Narkisim" w:hAnsi="Narkisim"/>
          <w:noProof/>
          <w:sz w:val="22"/>
          <w:szCs w:val="22"/>
          <w:rtl/>
        </w:rPr>
      </w:pPr>
      <w:r w:rsidRPr="00BC68A8">
        <w:rPr>
          <w:rFonts w:ascii="Narkisim" w:hAnsi="Narkisim"/>
          <w:noProof/>
          <w:sz w:val="22"/>
          <w:szCs w:val="22"/>
          <w:rtl/>
        </w:rPr>
        <w:t>רב האי גאון והרי"ף כתבו שחוזר לראש, אך הרא"ש פירש שרב האי לא התכוון שחוזר לראש התפילה, כי למה שיחזור לשם, אלא כוונות שחוזר לראש הברכה שטעה בה, היינו לברכת השנים. וכך יש לפרש גם בדברי הרי"ף. אולם יש ראשונים שהבינו את דברי הרי"ף כפשוטם שיחזור לראש. ובטעם הענין צריך לומר, שחכמים נתנו לאדם תחנות תיקון, אם לא תיקן בהם, עליו לומר את כל התפילה מחדש. או אולי, אם טעה ושכח לשאול גשמים גם בברכת השנים וגם בשומע תפילה, סימן שאין הוא מכוון היטב בתפילה בלבד, הוא מתפלל, וליבו ומוחו בל עימו, ומה שווה תפילתו זו?! ולכן חוזר לראש.</w:t>
      </w:r>
    </w:p>
    <w:p w:rsidR="00BC68A8" w:rsidRPr="00BC68A8" w:rsidRDefault="00BC68A8" w:rsidP="00BC68A8">
      <w:pPr>
        <w:pStyle w:val="a"/>
        <w:ind w:left="0"/>
        <w:rPr>
          <w:rFonts w:ascii="Narkisim" w:hAnsi="Narkisim" w:cs="Narkisim"/>
          <w:sz w:val="22"/>
          <w:szCs w:val="22"/>
          <w:rtl/>
        </w:rPr>
      </w:pPr>
      <w:r w:rsidRPr="00BC68A8">
        <w:rPr>
          <w:rFonts w:ascii="Narkisim" w:hAnsi="Narkisim" w:cs="Narkisim"/>
          <w:sz w:val="22"/>
          <w:szCs w:val="22"/>
          <w:rtl/>
        </w:rPr>
        <w:t>הכרעה בין הדעות</w:t>
      </w:r>
    </w:p>
    <w:p w:rsidR="00BC68A8" w:rsidRPr="00BC68A8" w:rsidRDefault="00BC68A8" w:rsidP="00BC68A8">
      <w:pPr>
        <w:spacing w:line="288" w:lineRule="auto"/>
        <w:rPr>
          <w:rFonts w:ascii="Narkisim" w:hAnsi="Narkisim"/>
          <w:noProof/>
          <w:sz w:val="22"/>
          <w:szCs w:val="22"/>
          <w:rtl/>
        </w:rPr>
      </w:pPr>
      <w:r w:rsidRPr="00BC68A8">
        <w:rPr>
          <w:rFonts w:ascii="Narkisim" w:hAnsi="Narkisim"/>
          <w:noProof/>
          <w:sz w:val="22"/>
          <w:szCs w:val="22"/>
          <w:rtl/>
        </w:rPr>
        <w:t xml:space="preserve">את ההבנה שחוזר לראש התפילה דחו הראשונים. ונשארה המחלוקת אם חוזר לברכת השנים או לשומע תפילה. מרן מחבר השולחן ערוך הכריע כדעת רוב הראשונים ובהם הרמב"ם והרא"ש, ובהנחה שזו גם דעת הרי"ף שחוזר לברכת השנים. ולכאורה קשה מדוע אינו חושש לספק ברכה לבטלה, שחוזר על יותר ברכות מאשר אם היה חוזר לברכת שומע תפילה? </w:t>
      </w:r>
    </w:p>
    <w:p w:rsidR="00BC68A8" w:rsidRPr="00BC68A8" w:rsidRDefault="00BC68A8" w:rsidP="00BC68A8">
      <w:pPr>
        <w:spacing w:line="288" w:lineRule="auto"/>
        <w:rPr>
          <w:rFonts w:ascii="Narkisim" w:hAnsi="Narkisim"/>
          <w:noProof/>
          <w:sz w:val="22"/>
          <w:szCs w:val="22"/>
          <w:rtl/>
        </w:rPr>
      </w:pPr>
      <w:r w:rsidRPr="00BC68A8">
        <w:rPr>
          <w:rFonts w:ascii="Narkisim" w:hAnsi="Narkisim"/>
          <w:noProof/>
          <w:sz w:val="22"/>
          <w:szCs w:val="22"/>
          <w:rtl/>
        </w:rPr>
        <w:lastRenderedPageBreak/>
        <w:t xml:space="preserve">וצריך לומר כי אדרבה, אם יחזור לשומע תפילה, נמצא כי לדעה שצריך לחזור לברכת השנים, שכל תפילתו היתה לבטלה. לעומת זאת הסובר שחוזר לשומע תפילה, אם חוזר לברך עלינו, רק הברכות שמברכת השנים ועד לשומע תפילה הן לבטלה. </w:t>
      </w:r>
    </w:p>
    <w:p w:rsidR="00BC68A8" w:rsidRPr="00BC68A8" w:rsidRDefault="00BC68A8" w:rsidP="00BC68A8">
      <w:pPr>
        <w:pStyle w:val="a"/>
        <w:ind w:left="0"/>
        <w:rPr>
          <w:rFonts w:ascii="Narkisim" w:hAnsi="Narkisim" w:cs="Narkisim"/>
          <w:noProof/>
          <w:sz w:val="22"/>
          <w:szCs w:val="22"/>
          <w:rtl/>
        </w:rPr>
      </w:pPr>
      <w:r w:rsidRPr="00BC68A8">
        <w:rPr>
          <w:rFonts w:ascii="Narkisim" w:hAnsi="Narkisim" w:cs="Narkisim"/>
          <w:sz w:val="22"/>
          <w:szCs w:val="22"/>
          <w:rtl/>
        </w:rPr>
        <w:t>חשש ברכות לבטלה</w:t>
      </w:r>
    </w:p>
    <w:p w:rsidR="00BC68A8" w:rsidRPr="00BC68A8" w:rsidRDefault="00BC68A8" w:rsidP="00BC68A8">
      <w:pPr>
        <w:spacing w:line="288" w:lineRule="auto"/>
        <w:rPr>
          <w:rFonts w:ascii="Narkisim" w:hAnsi="Narkisim"/>
          <w:noProof/>
          <w:sz w:val="22"/>
          <w:szCs w:val="22"/>
          <w:rtl/>
        </w:rPr>
      </w:pPr>
      <w:r w:rsidRPr="00BC68A8">
        <w:rPr>
          <w:rFonts w:ascii="Narkisim" w:hAnsi="Narkisim"/>
          <w:noProof/>
          <w:sz w:val="22"/>
          <w:szCs w:val="22"/>
          <w:rtl/>
        </w:rPr>
        <w:t>לדעת הסוברים שחוזר לשומע תפילה – החוזר לברכת השנים מסתבך בברכות לבטלה.</w:t>
      </w:r>
    </w:p>
    <w:p w:rsidR="00BC68A8" w:rsidRPr="00BC68A8" w:rsidRDefault="00BC68A8" w:rsidP="00BC68A8">
      <w:pPr>
        <w:spacing w:line="288" w:lineRule="auto"/>
        <w:rPr>
          <w:rFonts w:ascii="Narkisim" w:hAnsi="Narkisim"/>
          <w:noProof/>
          <w:sz w:val="22"/>
          <w:szCs w:val="22"/>
          <w:rtl/>
        </w:rPr>
      </w:pPr>
      <w:r w:rsidRPr="00BC68A8">
        <w:rPr>
          <w:rFonts w:ascii="Narkisim" w:hAnsi="Narkisim"/>
          <w:noProof/>
          <w:sz w:val="22"/>
          <w:szCs w:val="22"/>
          <w:rtl/>
        </w:rPr>
        <w:t>לדעת הסוברים שחוזר לברכת השנים – החוזר לשומע תפילה מסתבך עם ברכות לבטלה, לא רק משומע תפילה ואילך אלא מכל הברכות כולן מתחילת תפילת העמידה, אם את כל תפילתו הוא צריך לומר מחדש.</w:t>
      </w:r>
    </w:p>
    <w:p w:rsidR="00BC68A8" w:rsidRPr="00BC68A8" w:rsidRDefault="00BC68A8" w:rsidP="00BC68A8">
      <w:pPr>
        <w:spacing w:line="288" w:lineRule="auto"/>
        <w:rPr>
          <w:rFonts w:ascii="Narkisim" w:hAnsi="Narkisim"/>
          <w:noProof/>
          <w:sz w:val="22"/>
          <w:szCs w:val="22"/>
          <w:rtl/>
        </w:rPr>
      </w:pPr>
      <w:r w:rsidRPr="00BC68A8">
        <w:rPr>
          <w:rFonts w:ascii="Narkisim" w:hAnsi="Narkisim"/>
          <w:noProof/>
          <w:sz w:val="22"/>
          <w:szCs w:val="22"/>
          <w:rtl/>
        </w:rPr>
        <w:t>אולם, יתכן מאד כי אין כאן ברכות לבטלה. לדעה שחוזר לברכת השנים, אם יחזור לשומע תפילה, תפילתו תפילה, אלא שלא עשה כתקנת חכמים שחוזר לברכת השנים. ולכן בשליח ציבור צריך לומר כי חוזר לשומע תפילה משום שחכמינו חששו מאד מטורח ציבור.</w:t>
      </w:r>
    </w:p>
    <w:p w:rsidR="00BC68A8" w:rsidRPr="00BC68A8" w:rsidRDefault="00BC68A8" w:rsidP="00BC68A8">
      <w:pPr>
        <w:pStyle w:val="a"/>
        <w:ind w:left="0"/>
        <w:rPr>
          <w:rFonts w:ascii="Narkisim" w:hAnsi="Narkisim" w:cs="Narkisim"/>
          <w:noProof/>
          <w:sz w:val="22"/>
          <w:szCs w:val="22"/>
          <w:rtl/>
        </w:rPr>
      </w:pPr>
      <w:r w:rsidRPr="00BC68A8">
        <w:rPr>
          <w:rFonts w:ascii="Narkisim" w:hAnsi="Narkisim" w:cs="Narkisim"/>
          <w:sz w:val="22"/>
          <w:szCs w:val="22"/>
          <w:rtl/>
        </w:rPr>
        <w:t xml:space="preserve">הכרעה </w:t>
      </w:r>
      <w:proofErr w:type="spellStart"/>
      <w:r w:rsidRPr="00BC68A8">
        <w:rPr>
          <w:rFonts w:ascii="Narkisim" w:hAnsi="Narkisim" w:cs="Narkisim"/>
          <w:sz w:val="22"/>
          <w:szCs w:val="22"/>
          <w:rtl/>
        </w:rPr>
        <w:t>לענין</w:t>
      </w:r>
      <w:proofErr w:type="spellEnd"/>
      <w:r w:rsidRPr="00BC68A8">
        <w:rPr>
          <w:rFonts w:ascii="Narkisim" w:hAnsi="Narkisim" w:cs="Narkisim"/>
          <w:sz w:val="22"/>
          <w:szCs w:val="22"/>
          <w:rtl/>
        </w:rPr>
        <w:t xml:space="preserve"> שליח ציבור</w:t>
      </w:r>
    </w:p>
    <w:p w:rsidR="00BC68A8" w:rsidRPr="00BC68A8" w:rsidRDefault="00BC68A8" w:rsidP="00BC68A8">
      <w:pPr>
        <w:spacing w:line="288" w:lineRule="auto"/>
        <w:rPr>
          <w:rFonts w:ascii="Narkisim" w:hAnsi="Narkisim"/>
          <w:noProof/>
          <w:sz w:val="22"/>
          <w:szCs w:val="22"/>
          <w:rtl/>
        </w:rPr>
      </w:pPr>
      <w:r w:rsidRPr="00BC68A8">
        <w:rPr>
          <w:rFonts w:ascii="Narkisim" w:hAnsi="Narkisim"/>
          <w:noProof/>
          <w:sz w:val="22"/>
          <w:szCs w:val="22"/>
          <w:rtl/>
        </w:rPr>
        <w:t>בפשטות יש לומר שגם שליח ציבור שטעה בתפילת הלחש ולא שאל גשמים עד שהתחיל ברכת רצה, יחזור לברכת השנים. אולם יתכן כי כאשר משקללים את טורח הציבור שיגרם מכך, יש לומר שהנפסק שיחזור לברכת השנים הוא בתפילת היחיד, אבל בתפילת שליח הציבור, שיש גם טורח הציבור, יש לפסוק כדעת הגאונים והתוספות שיחזור לשומע תפילה.</w:t>
      </w:r>
    </w:p>
    <w:p w:rsidR="00BC68A8" w:rsidRDefault="00BC68A8" w:rsidP="00BC68A8">
      <w:pPr>
        <w:spacing w:line="288" w:lineRule="auto"/>
        <w:rPr>
          <w:noProof/>
          <w:rtl/>
        </w:rPr>
      </w:pPr>
      <w:r w:rsidRPr="00BC68A8">
        <w:rPr>
          <w:rFonts w:ascii="Narkisim" w:hAnsi="Narkisim"/>
          <w:noProof/>
          <w:sz w:val="22"/>
          <w:szCs w:val="22"/>
          <w:rtl/>
        </w:rPr>
        <w:t>כך אכן נוטה לבי. אולם מוחי אומר לי שאף שליח ציבור שטעה בתפילת הלחש ושכח מלשאול גשמים עד אחר ברכת שומע תפילה ותחילת ברכת רצה, שיחזור לברכת השנים.</w:t>
      </w:r>
      <w:r>
        <w:rPr>
          <w:noProof/>
          <w:rtl/>
        </w:rPr>
        <w:t xml:space="preserve"> </w:t>
      </w:r>
    </w:p>
    <w:p w:rsidR="00BC68A8" w:rsidRDefault="00BC68A8" w:rsidP="00BC68A8">
      <w:pPr>
        <w:spacing w:line="288" w:lineRule="auto"/>
        <w:rPr>
          <w:noProof/>
          <w:rtl/>
        </w:rPr>
      </w:pPr>
    </w:p>
    <w:p w:rsidR="000A6B4B" w:rsidRDefault="000A6B4B" w:rsidP="00BC68A8">
      <w:pPr>
        <w:spacing w:line="288" w:lineRule="auto"/>
        <w:rPr>
          <w:noProof/>
          <w:rtl/>
        </w:rPr>
      </w:pPr>
      <w:bookmarkStart w:id="0" w:name="_GoBack"/>
      <w:bookmarkEnd w:id="0"/>
    </w:p>
    <w:p w:rsidR="00E439CE" w:rsidRPr="00952957" w:rsidRDefault="00E439CE">
      <w:pPr>
        <w:rPr>
          <w:sz w:val="21"/>
          <w:rtl/>
        </w:rPr>
      </w:pPr>
    </w:p>
    <w:tbl>
      <w:tblPr>
        <w:bidiVisual/>
        <w:tblW w:w="4820" w:type="dxa"/>
        <w:tblInd w:w="192" w:type="dxa"/>
        <w:tblLayout w:type="fixed"/>
        <w:tblLook w:val="0000" w:firstRow="0" w:lastRow="0" w:firstColumn="0" w:lastColumn="0" w:noHBand="0" w:noVBand="0"/>
      </w:tblPr>
      <w:tblGrid>
        <w:gridCol w:w="278"/>
        <w:gridCol w:w="4258"/>
        <w:gridCol w:w="284"/>
      </w:tblGrid>
      <w:tr w:rsidR="00E439CE" w:rsidRPr="00E439CE" w:rsidTr="00952957">
        <w:trPr>
          <w:trHeight w:val="265"/>
        </w:trPr>
        <w:tc>
          <w:tcPr>
            <w:tcW w:w="278" w:type="dxa"/>
            <w:tcBorders>
              <w:top w:val="nil"/>
              <w:left w:val="nil"/>
              <w:bottom w:val="nil"/>
              <w:right w:val="nil"/>
            </w:tcBorders>
          </w:tcPr>
          <w:p w:rsidR="00E439CE" w:rsidRPr="00E439CE" w:rsidRDefault="00E439CE">
            <w:pPr>
              <w:pStyle w:val="a2"/>
              <w:rPr>
                <w:sz w:val="21"/>
                <w:szCs w:val="21"/>
                <w:rtl/>
              </w:rPr>
            </w:pPr>
            <w:r w:rsidRPr="00E439CE">
              <w:rPr>
                <w:sz w:val="21"/>
                <w:szCs w:val="21"/>
                <w:rtl/>
              </w:rPr>
              <w:t>*</w:t>
            </w:r>
          </w:p>
        </w:tc>
        <w:tc>
          <w:tcPr>
            <w:tcW w:w="4258" w:type="dxa"/>
            <w:tcBorders>
              <w:top w:val="nil"/>
              <w:left w:val="nil"/>
              <w:bottom w:val="nil"/>
              <w:right w:val="nil"/>
            </w:tcBorders>
          </w:tcPr>
          <w:p w:rsidR="00E439CE" w:rsidRPr="00E439CE" w:rsidRDefault="00E439CE" w:rsidP="00952957">
            <w:pPr>
              <w:pStyle w:val="a2"/>
              <w:rPr>
                <w:sz w:val="21"/>
                <w:szCs w:val="21"/>
                <w:rtl/>
              </w:rPr>
            </w:pPr>
            <w:r w:rsidRPr="00E439CE">
              <w:rPr>
                <w:sz w:val="21"/>
                <w:szCs w:val="21"/>
                <w:rtl/>
              </w:rPr>
              <w:t>*******************************************</w:t>
            </w:r>
          </w:p>
        </w:tc>
        <w:tc>
          <w:tcPr>
            <w:tcW w:w="284" w:type="dxa"/>
            <w:tcBorders>
              <w:top w:val="nil"/>
              <w:left w:val="nil"/>
              <w:bottom w:val="nil"/>
              <w:right w:val="nil"/>
            </w:tcBorders>
          </w:tcPr>
          <w:p w:rsidR="00E439CE" w:rsidRPr="00E439CE" w:rsidRDefault="00E439CE">
            <w:pPr>
              <w:pStyle w:val="a2"/>
              <w:rPr>
                <w:sz w:val="21"/>
                <w:szCs w:val="21"/>
                <w:rtl/>
              </w:rPr>
            </w:pPr>
            <w:r w:rsidRPr="00E439CE">
              <w:rPr>
                <w:sz w:val="21"/>
                <w:szCs w:val="21"/>
                <w:rtl/>
              </w:rPr>
              <w:t>*</w:t>
            </w:r>
          </w:p>
        </w:tc>
      </w:tr>
      <w:tr w:rsidR="00E439CE" w:rsidRPr="00E439CE" w:rsidTr="00952957">
        <w:trPr>
          <w:trHeight w:val="1582"/>
        </w:trPr>
        <w:tc>
          <w:tcPr>
            <w:tcW w:w="278" w:type="dxa"/>
            <w:tcBorders>
              <w:top w:val="nil"/>
              <w:left w:val="nil"/>
              <w:bottom w:val="nil"/>
              <w:right w:val="nil"/>
            </w:tcBorders>
          </w:tcPr>
          <w:p w:rsidR="00E439CE" w:rsidRPr="00E439CE" w:rsidRDefault="00BC68A8" w:rsidP="00262CCE">
            <w:pPr>
              <w:pStyle w:val="a2"/>
              <w:rPr>
                <w:sz w:val="21"/>
                <w:szCs w:val="21"/>
                <w:rtl/>
              </w:rPr>
            </w:pPr>
            <w:r w:rsidRPr="00E439CE">
              <w:rPr>
                <w:sz w:val="21"/>
                <w:szCs w:val="21"/>
              </w:rPr>
              <mc:AlternateContent>
                <mc:Choice Requires="wps">
                  <w:drawing>
                    <wp:anchor distT="0" distB="0" distL="114300" distR="114300" simplePos="0" relativeHeight="251657728" behindDoc="0" locked="0" layoutInCell="0" allowOverlap="1">
                      <wp:simplePos x="0" y="0"/>
                      <wp:positionH relativeFrom="column">
                        <wp:posOffset>-3218180</wp:posOffset>
                      </wp:positionH>
                      <wp:positionV relativeFrom="paragraph">
                        <wp:posOffset>10029825</wp:posOffset>
                      </wp:positionV>
                      <wp:extent cx="612140" cy="2940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294005"/>
                              </a:xfrm>
                              <a:prstGeom prst="horizontalScroll">
                                <a:avLst>
                                  <a:gd name="adj" fmla="val 12500"/>
                                </a:avLst>
                              </a:prstGeom>
                              <a:solidFill>
                                <a:srgbClr val="FFFFFF"/>
                              </a:solidFill>
                              <a:ln w="9525">
                                <a:solidFill>
                                  <a:srgbClr val="000000"/>
                                </a:solidFill>
                                <a:round/>
                                <a:headEnd/>
                                <a:tailEnd/>
                              </a:ln>
                            </wps:spPr>
                            <wps:txbx>
                              <w:txbxContent>
                                <w:p w:rsidR="00E439CE" w:rsidRDefault="00E439CE">
                                  <w:pPr>
                                    <w:jc w:val="center"/>
                                    <w:rPr>
                                      <w:b/>
                                      <w:bCs/>
                                      <w:rtl/>
                                    </w:rPr>
                                  </w:pPr>
                                  <w:r>
                                    <w:rPr>
                                      <w:b/>
                                      <w:bCs/>
                                      <w:szCs w:val="22"/>
                                      <w:rtl/>
                                    </w:rPr>
                                    <w:t>באר שבע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253.4pt;margin-top:789.75pt;width:48.2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" o:allowincell="f">
                      <v:textbox inset="0,0,0,0">
                        <w:txbxContent>
                          <w:p w:rsidR="00E439CE" w:rsidRDefault="00E439CE">
                            <w:pPr>
                              <w:jc w:val="center"/>
                              <w:rPr>
                                <w:b/>
                                <w:bCs/>
                                <w:rtl/>
                              </w:rPr>
                            </w:pPr>
                            <w:r>
                              <w:rPr>
                                <w:b/>
                                <w:bCs/>
                                <w:szCs w:val="22"/>
                                <w:rtl/>
                              </w:rPr>
                              <w:t>באר שבע</w:t>
                            </w:r>
                          </w:p>
                        </w:txbxContent>
                      </v:textbox>
                    </v:shape>
                  </w:pict>
                </mc:Fallback>
              </mc:AlternateContent>
            </w:r>
            <w:r w:rsidR="00E439CE" w:rsidRPr="00E439CE">
              <w:rPr>
                <w:sz w:val="21"/>
                <w:szCs w:val="21"/>
                <w:rtl/>
              </w:rPr>
              <w:t xml:space="preserve">* * * * * * </w:t>
            </w:r>
          </w:p>
        </w:tc>
        <w:tc>
          <w:tcPr>
            <w:tcW w:w="4258" w:type="dxa"/>
            <w:tcBorders>
              <w:top w:val="nil"/>
              <w:left w:val="nil"/>
              <w:bottom w:val="nil"/>
              <w:right w:val="nil"/>
            </w:tcBorders>
          </w:tcPr>
          <w:p w:rsidR="00E439CE" w:rsidRPr="00E439CE" w:rsidRDefault="00E439CE" w:rsidP="00360DDB">
            <w:pPr>
              <w:pStyle w:val="a2"/>
              <w:rPr>
                <w:sz w:val="21"/>
                <w:szCs w:val="21"/>
                <w:rtl/>
              </w:rPr>
            </w:pPr>
            <w:r w:rsidRPr="00E439CE">
              <w:rPr>
                <w:sz w:val="21"/>
                <w:szCs w:val="21"/>
                <w:rtl/>
              </w:rPr>
              <w:t>כל הזכויות שמורות לישיבת הר עציון</w:t>
            </w:r>
          </w:p>
          <w:p w:rsidR="00E439CE" w:rsidRPr="00E439CE" w:rsidRDefault="00E439CE" w:rsidP="00360DDB">
            <w:pPr>
              <w:pStyle w:val="a2"/>
              <w:rPr>
                <w:sz w:val="21"/>
                <w:szCs w:val="21"/>
                <w:rtl/>
              </w:rPr>
            </w:pPr>
            <w:r w:rsidRPr="00E439CE">
              <w:rPr>
                <w:sz w:val="21"/>
                <w:szCs w:val="21"/>
                <w:rtl/>
              </w:rPr>
              <w:t>**********************************************</w:t>
            </w:r>
          </w:p>
          <w:p w:rsidR="00E439CE" w:rsidRPr="00E439CE" w:rsidRDefault="00E439CE">
            <w:pPr>
              <w:pStyle w:val="a2"/>
              <w:rPr>
                <w:sz w:val="21"/>
                <w:szCs w:val="21"/>
                <w:rtl/>
              </w:rPr>
            </w:pPr>
          </w:p>
          <w:p w:rsidR="00E439CE" w:rsidRPr="00E439CE" w:rsidRDefault="00E439CE">
            <w:pPr>
              <w:pStyle w:val="a2"/>
              <w:rPr>
                <w:sz w:val="21"/>
                <w:szCs w:val="21"/>
                <w:rtl/>
              </w:rPr>
            </w:pPr>
            <w:r w:rsidRPr="00E439CE">
              <w:rPr>
                <w:sz w:val="21"/>
                <w:szCs w:val="21"/>
                <w:rtl/>
              </w:rPr>
              <w:t>בית המדרש הוירטואלי שליד ישיבת הר עציון</w:t>
            </w:r>
          </w:p>
          <w:p w:rsidR="00E439CE" w:rsidRPr="00E439CE" w:rsidRDefault="00E439CE">
            <w:pPr>
              <w:pStyle w:val="a2"/>
              <w:rPr>
                <w:rFonts w:ascii="Times New Roman" w:hAnsi="Times New Roman"/>
                <w:sz w:val="21"/>
                <w:szCs w:val="21"/>
                <w:rtl/>
              </w:rPr>
            </w:pPr>
            <w:r w:rsidRPr="00E439CE">
              <w:rPr>
                <w:sz w:val="21"/>
                <w:szCs w:val="21"/>
                <w:rtl/>
              </w:rPr>
              <w:t>האתר בעברית:</w:t>
            </w:r>
            <w:r w:rsidRPr="00E439CE">
              <w:rPr>
                <w:sz w:val="21"/>
                <w:szCs w:val="21"/>
                <w:rtl/>
              </w:rPr>
              <w:tab/>
            </w:r>
            <w:hyperlink r:id="rId8" w:history="1">
              <w:r w:rsidR="00952957" w:rsidRPr="00E439CE">
                <w:rPr>
                  <w:rStyle w:val="Hyperlink"/>
                  <w:sz w:val="21"/>
                  <w:szCs w:val="21"/>
                </w:rPr>
                <w:t>http://www.etzion.org.il</w:t>
              </w:r>
            </w:hyperlink>
          </w:p>
          <w:p w:rsidR="00E439CE" w:rsidRPr="00E439CE" w:rsidRDefault="00E439CE" w:rsidP="00952957">
            <w:pPr>
              <w:pStyle w:val="a2"/>
              <w:rPr>
                <w:rFonts w:ascii="Times New Roman" w:hAnsi="Times New Roman"/>
                <w:sz w:val="21"/>
                <w:szCs w:val="21"/>
                <w:rtl/>
              </w:rPr>
            </w:pPr>
            <w:r w:rsidRPr="00E439CE">
              <w:rPr>
                <w:sz w:val="21"/>
                <w:szCs w:val="21"/>
                <w:rtl/>
              </w:rPr>
              <w:t>האתר באנגלית:</w:t>
            </w:r>
            <w:r w:rsidRPr="00E439CE">
              <w:rPr>
                <w:sz w:val="21"/>
                <w:szCs w:val="21"/>
                <w:rtl/>
              </w:rPr>
              <w:tab/>
            </w:r>
            <w:hyperlink r:id="rId9" w:history="1">
              <w:r w:rsidRPr="00E439CE">
                <w:rPr>
                  <w:rStyle w:val="Hyperlink"/>
                  <w:sz w:val="21"/>
                  <w:szCs w:val="21"/>
                </w:rPr>
                <w:t>http://www.vbm-torah.org</w:t>
              </w:r>
            </w:hyperlink>
          </w:p>
          <w:p w:rsidR="00E439CE" w:rsidRPr="00E439CE" w:rsidRDefault="00E439CE">
            <w:pPr>
              <w:pStyle w:val="a2"/>
              <w:rPr>
                <w:sz w:val="21"/>
                <w:szCs w:val="21"/>
                <w:rtl/>
              </w:rPr>
            </w:pPr>
          </w:p>
          <w:p w:rsidR="00E439CE" w:rsidRPr="00E439CE" w:rsidRDefault="00360DDB">
            <w:pPr>
              <w:pStyle w:val="a2"/>
              <w:rPr>
                <w:sz w:val="21"/>
                <w:szCs w:val="21"/>
                <w:rtl/>
              </w:rPr>
            </w:pPr>
            <w:r w:rsidRPr="00E439CE">
              <w:rPr>
                <w:rFonts w:hint="cs"/>
                <w:sz w:val="21"/>
                <w:szCs w:val="21"/>
                <w:rtl/>
              </w:rPr>
              <w:t>משרדי בית המדרש הווירטואלי: 02-9937300 שלוחה 5</w:t>
            </w:r>
            <w:r w:rsidR="00E439CE" w:rsidRPr="00E439CE">
              <w:rPr>
                <w:sz w:val="21"/>
                <w:szCs w:val="21"/>
                <w:rtl/>
              </w:rPr>
              <w:t xml:space="preserve"> </w:t>
            </w:r>
          </w:p>
          <w:p w:rsidR="00E439CE" w:rsidRPr="00E439CE" w:rsidRDefault="00E439CE">
            <w:pPr>
              <w:pStyle w:val="a2"/>
              <w:rPr>
                <w:rFonts w:ascii="Times New Roman" w:hAnsi="Times New Roman"/>
                <w:noProof w:val="0"/>
                <w:sz w:val="21"/>
                <w:szCs w:val="21"/>
                <w:rtl/>
              </w:rPr>
            </w:pPr>
            <w:r w:rsidRPr="00E439CE">
              <w:rPr>
                <w:sz w:val="21"/>
                <w:szCs w:val="21"/>
                <w:rtl/>
              </w:rPr>
              <w:t xml:space="preserve">דואל: </w:t>
            </w:r>
            <w:hyperlink r:id="rId10" w:history="1">
              <w:r w:rsidRPr="00E439CE">
                <w:rPr>
                  <w:rStyle w:val="Hyperlink"/>
                  <w:sz w:val="21"/>
                  <w:szCs w:val="21"/>
                </w:rPr>
                <w:t>office@etzion.org.il</w:t>
              </w:r>
            </w:hyperlink>
          </w:p>
        </w:tc>
        <w:tc>
          <w:tcPr>
            <w:tcW w:w="284" w:type="dxa"/>
            <w:tcBorders>
              <w:top w:val="nil"/>
              <w:left w:val="nil"/>
              <w:bottom w:val="nil"/>
              <w:right w:val="nil"/>
            </w:tcBorders>
          </w:tcPr>
          <w:p w:rsidR="00E439CE" w:rsidRPr="00E439CE" w:rsidRDefault="00E439CE" w:rsidP="00952957">
            <w:pPr>
              <w:pStyle w:val="a2"/>
              <w:rPr>
                <w:sz w:val="21"/>
                <w:szCs w:val="21"/>
                <w:rtl/>
              </w:rPr>
            </w:pPr>
            <w:r w:rsidRPr="00E439CE">
              <w:rPr>
                <w:sz w:val="21"/>
                <w:szCs w:val="21"/>
                <w:rtl/>
              </w:rPr>
              <w:t xml:space="preserve">* * * * * * </w:t>
            </w:r>
          </w:p>
        </w:tc>
      </w:tr>
      <w:tr w:rsidR="00E439CE" w:rsidRPr="00E439CE" w:rsidTr="00952957">
        <w:trPr>
          <w:trHeight w:val="191"/>
        </w:trPr>
        <w:tc>
          <w:tcPr>
            <w:tcW w:w="278" w:type="dxa"/>
            <w:tcBorders>
              <w:top w:val="nil"/>
              <w:left w:val="nil"/>
              <w:bottom w:val="nil"/>
              <w:right w:val="nil"/>
            </w:tcBorders>
          </w:tcPr>
          <w:p w:rsidR="00E439CE" w:rsidRPr="00E439CE" w:rsidRDefault="00E439CE">
            <w:pPr>
              <w:pStyle w:val="a2"/>
              <w:rPr>
                <w:sz w:val="21"/>
                <w:szCs w:val="21"/>
                <w:rtl/>
              </w:rPr>
            </w:pPr>
            <w:r w:rsidRPr="00E439CE">
              <w:rPr>
                <w:sz w:val="21"/>
                <w:szCs w:val="21"/>
                <w:rtl/>
              </w:rPr>
              <w:t>*</w:t>
            </w:r>
          </w:p>
        </w:tc>
        <w:tc>
          <w:tcPr>
            <w:tcW w:w="4258" w:type="dxa"/>
            <w:tcBorders>
              <w:top w:val="nil"/>
              <w:left w:val="nil"/>
              <w:bottom w:val="nil"/>
              <w:right w:val="nil"/>
            </w:tcBorders>
          </w:tcPr>
          <w:p w:rsidR="00E439CE" w:rsidRPr="00E439CE" w:rsidRDefault="00E439CE" w:rsidP="00952957">
            <w:pPr>
              <w:pStyle w:val="a2"/>
              <w:rPr>
                <w:sz w:val="21"/>
                <w:szCs w:val="21"/>
                <w:rtl/>
              </w:rPr>
            </w:pPr>
            <w:r w:rsidRPr="00E439CE">
              <w:rPr>
                <w:sz w:val="21"/>
                <w:szCs w:val="21"/>
                <w:rtl/>
              </w:rPr>
              <w:t>*******************************************</w:t>
            </w:r>
          </w:p>
        </w:tc>
        <w:tc>
          <w:tcPr>
            <w:tcW w:w="284" w:type="dxa"/>
            <w:tcBorders>
              <w:top w:val="nil"/>
              <w:left w:val="nil"/>
              <w:bottom w:val="nil"/>
              <w:right w:val="nil"/>
            </w:tcBorders>
          </w:tcPr>
          <w:p w:rsidR="00E439CE" w:rsidRPr="00E439CE" w:rsidRDefault="00E439CE">
            <w:pPr>
              <w:pStyle w:val="a2"/>
              <w:rPr>
                <w:sz w:val="21"/>
                <w:szCs w:val="21"/>
                <w:rtl/>
              </w:rPr>
            </w:pPr>
            <w:r w:rsidRPr="00E439CE">
              <w:rPr>
                <w:sz w:val="21"/>
                <w:szCs w:val="21"/>
                <w:rtl/>
              </w:rPr>
              <w:t>*</w:t>
            </w:r>
          </w:p>
        </w:tc>
      </w:tr>
    </w:tbl>
    <w:p w:rsidR="00434B28" w:rsidRPr="00434B28" w:rsidRDefault="00434B28" w:rsidP="000A6B4B">
      <w:pPr>
        <w:spacing w:after="0" w:line="240" w:lineRule="auto"/>
        <w:rPr>
          <w:sz w:val="24"/>
          <w:szCs w:val="24"/>
        </w:rPr>
      </w:pPr>
    </w:p>
    <w:sectPr w:rsidR="00434B28" w:rsidRPr="00434B28">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F5A" w:rsidRDefault="00931F5A">
      <w:pPr>
        <w:spacing w:after="0" w:line="240" w:lineRule="auto"/>
      </w:pPr>
      <w:r>
        <w:separator/>
      </w:r>
    </w:p>
  </w:endnote>
  <w:endnote w:type="continuationSeparator" w:id="0">
    <w:p w:rsidR="00931F5A" w:rsidRDefault="0093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BN Elkana">
    <w:altName w:val="Arial"/>
    <w:charset w:val="00"/>
    <w:family w:val="auto"/>
    <w:pitch w:val="variable"/>
    <w:sig w:usb0="00000803" w:usb1="00000000" w:usb2="00000000" w:usb3="00000000" w:csb0="00000021" w:csb1="00000000"/>
  </w:font>
  <w:font w:name="Guttman Hatzvi">
    <w:panose1 w:val="02010401010101010101"/>
    <w:charset w:val="B1"/>
    <w:family w:val="auto"/>
    <w:pitch w:val="variable"/>
    <w:sig w:usb0="00000801" w:usb1="4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F5A" w:rsidRDefault="00931F5A">
      <w:pPr>
        <w:spacing w:after="0" w:line="240" w:lineRule="auto"/>
      </w:pPr>
      <w:r>
        <w:separator/>
      </w:r>
    </w:p>
  </w:footnote>
  <w:footnote w:type="continuationSeparator" w:id="0">
    <w:p w:rsidR="00931F5A" w:rsidRDefault="00931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E439CE" w:rsidRPr="00E439CE">
      <w:tc>
        <w:tcPr>
          <w:tcW w:w="4927" w:type="dxa"/>
          <w:tcBorders>
            <w:top w:val="nil"/>
            <w:left w:val="nil"/>
            <w:bottom w:val="double" w:sz="4" w:space="0" w:color="auto"/>
            <w:right w:val="nil"/>
          </w:tcBorders>
        </w:tcPr>
        <w:p w:rsidR="00E439CE" w:rsidRPr="00E439CE" w:rsidRDefault="00E439CE">
          <w:pPr>
            <w:pStyle w:val="Header"/>
            <w:tabs>
              <w:tab w:val="clear" w:pos="4153"/>
              <w:tab w:val="clear" w:pos="8306"/>
              <w:tab w:val="center" w:pos="4818"/>
              <w:tab w:val="right" w:pos="8220"/>
            </w:tabs>
            <w:spacing w:after="0"/>
            <w:rPr>
              <w:rtl/>
            </w:rPr>
          </w:pPr>
          <w:r w:rsidRPr="00E439CE">
            <w:rPr>
              <w:rtl/>
            </w:rPr>
            <w:t xml:space="preserve">בית המדרש </w:t>
          </w:r>
          <w:proofErr w:type="spellStart"/>
          <w:r w:rsidRPr="00E439CE">
            <w:rPr>
              <w:rtl/>
            </w:rPr>
            <w:t>הוירטואלי</w:t>
          </w:r>
          <w:proofErr w:type="spellEnd"/>
          <w:r w:rsidRPr="00E439CE">
            <w:rPr>
              <w:rtl/>
            </w:rPr>
            <w:t xml:space="preserve"> (</w:t>
          </w:r>
          <w:r w:rsidRPr="00E439CE">
            <w:t>V.B.M</w:t>
          </w:r>
          <w:r w:rsidRPr="00E439CE">
            <w:rPr>
              <w:rtl/>
            </w:rPr>
            <w:t>) שליד ישיבת הר עציון</w:t>
          </w:r>
        </w:p>
        <w:p w:rsidR="00E439CE" w:rsidRPr="00E439CE" w:rsidRDefault="00434B28">
          <w:pPr>
            <w:pStyle w:val="Header"/>
            <w:tabs>
              <w:tab w:val="clear" w:pos="4153"/>
              <w:tab w:val="clear" w:pos="8306"/>
              <w:tab w:val="center" w:pos="4818"/>
              <w:tab w:val="right" w:pos="8220"/>
            </w:tabs>
            <w:spacing w:after="0"/>
            <w:rPr>
              <w:sz w:val="21"/>
              <w:rtl/>
            </w:rPr>
          </w:pPr>
          <w:r w:rsidRPr="00E439CE">
            <w:rPr>
              <w:rFonts w:ascii="Arial" w:hAnsi="Arial"/>
              <w:sz w:val="21"/>
              <w:rtl/>
            </w:rPr>
            <w:t>נושאים בהלכה</w:t>
          </w:r>
          <w:r w:rsidR="00360DDB" w:rsidRPr="00E439CE">
            <w:rPr>
              <w:rFonts w:ascii="Arial" w:hAnsi="Arial"/>
              <w:sz w:val="21"/>
            </w:rPr>
            <w:t xml:space="preserve"> </w:t>
          </w:r>
          <w:r w:rsidRPr="00E439CE">
            <w:rPr>
              <w:rFonts w:ascii="Arial" w:hAnsi="Arial"/>
              <w:sz w:val="21"/>
              <w:rtl/>
            </w:rPr>
            <w:t>רבני ותלמידי הישיבה</w:t>
          </w:r>
        </w:p>
      </w:tc>
      <w:tc>
        <w:tcPr>
          <w:tcW w:w="4927" w:type="dxa"/>
          <w:tcBorders>
            <w:top w:val="nil"/>
            <w:left w:val="nil"/>
            <w:bottom w:val="double" w:sz="4" w:space="0" w:color="auto"/>
            <w:right w:val="nil"/>
          </w:tcBorders>
          <w:vAlign w:val="center"/>
        </w:tcPr>
        <w:p w:rsidR="00E439CE" w:rsidRPr="00E439CE" w:rsidRDefault="00E439CE" w:rsidP="00981A78">
          <w:pPr>
            <w:pStyle w:val="Header"/>
            <w:tabs>
              <w:tab w:val="clear" w:pos="4153"/>
              <w:tab w:val="clear" w:pos="8306"/>
              <w:tab w:val="right" w:pos="8220"/>
            </w:tabs>
            <w:bidi w:val="0"/>
            <w:spacing w:after="0" w:line="240" w:lineRule="auto"/>
            <w:jc w:val="left"/>
            <w:rPr>
              <w:sz w:val="28"/>
              <w:szCs w:val="17"/>
              <w:rtl/>
            </w:rPr>
          </w:pPr>
          <w:r w:rsidRPr="00E439CE">
            <w:rPr>
              <w:b/>
              <w:bCs/>
              <w:sz w:val="28"/>
              <w:szCs w:val="17"/>
            </w:rPr>
            <w:t>www.etzion.org.il/</w:t>
          </w:r>
        </w:p>
      </w:tc>
    </w:tr>
  </w:tbl>
  <w:p w:rsidR="00E439CE" w:rsidRDefault="00E439CE">
    <w:pPr>
      <w:pStyle w:val="Header"/>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CE" w:rsidRDefault="00E439CE">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262CCE">
      <w:rPr>
        <w:b/>
        <w:bCs/>
        <w:noProof/>
        <w:rtl/>
      </w:rPr>
      <w:t>2</w:t>
    </w:r>
    <w:r>
      <w:rPr>
        <w:b/>
        <w:bCs/>
        <w:rtl/>
      </w:rPr>
      <w:fldChar w:fldCharType="end"/>
    </w:r>
    <w:r>
      <w:rPr>
        <w:b/>
        <w:b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28"/>
    <w:rsid w:val="000A6B4B"/>
    <w:rsid w:val="00262CCE"/>
    <w:rsid w:val="00360DDB"/>
    <w:rsid w:val="00434B28"/>
    <w:rsid w:val="00664C99"/>
    <w:rsid w:val="00931F5A"/>
    <w:rsid w:val="00952957"/>
    <w:rsid w:val="00981A78"/>
    <w:rsid w:val="00BC68A8"/>
    <w:rsid w:val="00E439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bidi/>
      <w:spacing w:after="120" w:line="280" w:lineRule="exact"/>
      <w:jc w:val="both"/>
    </w:pPr>
    <w:rPr>
      <w:rFonts w:ascii="Times New Roman" w:hAnsi="Times New Roman" w:cs="Narkisim"/>
      <w:szCs w:val="21"/>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keepNext/>
      <w:spacing w:after="0" w:line="240" w:lineRule="auto"/>
      <w:outlineLvl w:val="4"/>
    </w:pPr>
    <w:rPr>
      <w:rFonts w:cs="Arial"/>
      <w:b/>
      <w:bCs/>
      <w:sz w:val="10"/>
      <w:szCs w:val="14"/>
    </w:rPr>
  </w:style>
  <w:style w:type="paragraph" w:styleId="Heading6">
    <w:name w:val="heading 6"/>
    <w:basedOn w:val="Normal"/>
    <w:next w:val="Normal"/>
    <w:link w:val="Heading6Char"/>
    <w:uiPriority w:val="99"/>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uiPriority w:val="99"/>
    <w:qFormat/>
    <w:pPr>
      <w:keepNext/>
      <w:spacing w:after="0" w:line="240" w:lineRule="auto"/>
      <w:outlineLvl w:val="6"/>
    </w:pPr>
    <w:rPr>
      <w:rFonts w:cs="David"/>
      <w:b/>
      <w:bCs/>
      <w:sz w:val="18"/>
    </w:rPr>
  </w:style>
  <w:style w:type="paragraph" w:styleId="Heading8">
    <w:name w:val="heading 8"/>
    <w:basedOn w:val="Normal"/>
    <w:next w:val="Normal"/>
    <w:link w:val="Heading8Char"/>
    <w:uiPriority w:val="99"/>
    <w:qFormat/>
    <w:pPr>
      <w:keepNext/>
      <w:spacing w:after="0" w:line="240" w:lineRule="auto"/>
      <w:jc w:val="left"/>
      <w:outlineLvl w:val="7"/>
    </w:pPr>
    <w:rPr>
      <w:b/>
      <w:bCs/>
      <w:color w:val="000000"/>
      <w:sz w:val="24"/>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paragraph" w:customStyle="1" w:styleId="a">
    <w:name w:val="כותרת"/>
    <w:basedOn w:val="Normal"/>
    <w:link w:val="a0"/>
    <w:qFormat/>
    <w:pPr>
      <w:keepNext/>
      <w:spacing w:before="240" w:line="380" w:lineRule="exact"/>
      <w:ind w:left="-284"/>
      <w:outlineLvl w:val="1"/>
    </w:pPr>
    <w:rPr>
      <w:rFonts w:cs="Guttman Drogolin"/>
      <w:b/>
      <w:bCs/>
      <w:sz w:val="32"/>
      <w:szCs w:val="34"/>
    </w:rPr>
  </w:style>
  <w:style w:type="paragraph" w:customStyle="1" w:styleId="2">
    <w:name w:val="כותרת2"/>
    <w:basedOn w:val="a"/>
    <w:uiPriority w:val="99"/>
    <w:pPr>
      <w:spacing w:before="120" w:after="60" w:line="360" w:lineRule="exact"/>
      <w:ind w:left="0"/>
      <w:jc w:val="center"/>
    </w:pPr>
    <w:rPr>
      <w:rFonts w:cs="Arial"/>
      <w:sz w:val="26"/>
      <w:szCs w:val="28"/>
    </w:rPr>
  </w:style>
  <w:style w:type="paragraph" w:customStyle="1" w:styleId="3">
    <w:name w:val="כותרת3"/>
    <w:basedOn w:val="Normal"/>
    <w:uiPriority w:val="99"/>
    <w:pPr>
      <w:spacing w:before="120" w:line="300" w:lineRule="exact"/>
    </w:pPr>
    <w:rPr>
      <w:rFonts w:cs="Arial"/>
      <w:b/>
      <w:bCs/>
    </w:rPr>
  </w:style>
  <w:style w:type="paragraph" w:styleId="FootnoteText">
    <w:name w:val="footnote text"/>
    <w:basedOn w:val="Normal"/>
    <w:link w:val="FootnoteTextChar"/>
    <w:uiPriority w:val="99"/>
    <w:pPr>
      <w:spacing w:after="80" w:line="220" w:lineRule="exact"/>
      <w:ind w:right="227" w:hanging="227"/>
    </w:pPr>
    <w:rPr>
      <w:position w:val="6"/>
      <w:sz w:val="15"/>
      <w:szCs w:val="17"/>
    </w:rPr>
  </w:style>
  <w:style w:type="character" w:customStyle="1" w:styleId="FootnoteTextChar">
    <w:name w:val="Footnote Text Char"/>
    <w:link w:val="FootnoteText"/>
    <w:uiPriority w:val="99"/>
    <w:semiHidden/>
    <w:rPr>
      <w:rFonts w:ascii="Times New Roman" w:hAnsi="Times New Roman" w:cs="Narkisim"/>
      <w:sz w:val="20"/>
      <w:szCs w:val="20"/>
    </w:rPr>
  </w:style>
  <w:style w:type="character" w:styleId="FootnoteReference">
    <w:name w:val="footnote reference"/>
    <w:uiPriority w:val="99"/>
    <w:rPr>
      <w:rFonts w:cs="Narkisim"/>
      <w:position w:val="6"/>
      <w:sz w:val="16"/>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spacing w:line="300" w:lineRule="exact"/>
    </w:pPr>
  </w:style>
  <w:style w:type="character" w:customStyle="1" w:styleId="HeaderChar">
    <w:name w:val="Header Char"/>
    <w:link w:val="Header"/>
    <w:uiPriority w:val="99"/>
    <w:semiHidden/>
    <w:rPr>
      <w:rFonts w:ascii="Times New Roman" w:hAnsi="Times New Roman" w:cs="Narkisim"/>
      <w:sz w:val="20"/>
      <w:szCs w:val="21"/>
    </w:rPr>
  </w:style>
  <w:style w:type="paragraph" w:customStyle="1" w:styleId="a1">
    <w:name w:val="פרשה"/>
    <w:basedOn w:val="Heading1"/>
    <w:uiPriority w:val="99"/>
    <w:pPr>
      <w:spacing w:before="120" w:after="240" w:line="240" w:lineRule="auto"/>
      <w:ind w:left="0"/>
      <w:jc w:val="center"/>
    </w:pPr>
    <w:rPr>
      <w:rFonts w:cs="Arial"/>
      <w:sz w:val="46"/>
      <w:szCs w:val="50"/>
    </w:rPr>
  </w:style>
  <w:style w:type="paragraph" w:customStyle="1" w:styleId="30">
    <w:name w:val="ציטוט3"/>
    <w:basedOn w:val="Normal"/>
    <w:uiPriority w:val="99"/>
    <w:pPr>
      <w:tabs>
        <w:tab w:val="right" w:pos="4620"/>
      </w:tabs>
      <w:ind w:right="567"/>
    </w:p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spacing w:line="300" w:lineRule="exact"/>
    </w:pPr>
  </w:style>
  <w:style w:type="character" w:customStyle="1" w:styleId="FooterChar">
    <w:name w:val="Footer Char"/>
    <w:link w:val="Footer"/>
    <w:uiPriority w:val="99"/>
    <w:semiHidden/>
    <w:rPr>
      <w:rFonts w:ascii="Times New Roman" w:hAnsi="Times New Roman" w:cs="Narkisim"/>
      <w:sz w:val="20"/>
      <w:szCs w:val="21"/>
    </w:rPr>
  </w:style>
  <w:style w:type="paragraph" w:styleId="EndnoteText">
    <w:name w:val="endnote text"/>
    <w:basedOn w:val="Normal"/>
    <w:link w:val="EndnoteTextChar"/>
    <w:uiPriority w:val="99"/>
    <w:pPr>
      <w:spacing w:after="0" w:line="240" w:lineRule="auto"/>
      <w:jc w:val="left"/>
    </w:p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
    <w:name w:val="מאמר - טקסט"/>
    <w:basedOn w:val="Normal"/>
    <w:uiPriority w:val="99"/>
    <w:pPr>
      <w:spacing w:after="0" w:line="360" w:lineRule="exact"/>
      <w:ind w:firstLine="357"/>
    </w:pPr>
    <w:rPr>
      <w:rFonts w:cs="David"/>
      <w:spacing w:val="5"/>
    </w:rPr>
  </w:style>
  <w:style w:type="paragraph" w:customStyle="1" w:styleId="-0">
    <w:name w:val="מאמר - ציטוט"/>
    <w:basedOn w:val="-"/>
    <w:next w:val="-"/>
    <w:uiPriority w:val="99"/>
    <w:pPr>
      <w:tabs>
        <w:tab w:val="right" w:pos="8165"/>
      </w:tabs>
      <w:ind w:left="907" w:right="907" w:firstLine="0"/>
    </w:pPr>
  </w:style>
  <w:style w:type="paragraph" w:styleId="Subtitle">
    <w:name w:val="Subtitle"/>
    <w:basedOn w:val="Normal"/>
    <w:next w:val="-"/>
    <w:link w:val="SubtitleChar"/>
    <w:uiPriority w:val="99"/>
    <w:qFormat/>
    <w:pPr>
      <w:keepNext/>
      <w:keepLines/>
      <w:spacing w:before="180" w:after="0" w:line="360" w:lineRule="atLeast"/>
      <w:ind w:left="340" w:hanging="340"/>
    </w:pPr>
    <w:rPr>
      <w:rFonts w:cs="David"/>
      <w:bCs/>
      <w:iCs/>
      <w:spacing w:val="5"/>
      <w:szCs w:val="24"/>
    </w:rPr>
  </w:style>
  <w:style w:type="character" w:customStyle="1" w:styleId="SubtitleChar">
    <w:name w:val="Subtitle Char"/>
    <w:link w:val="Subtitle"/>
    <w:uiPriority w:val="11"/>
    <w:rPr>
      <w:rFonts w:ascii="Cambria" w:eastAsia="Times New Roman" w:hAnsi="Cambria" w:cs="Times New Roman"/>
      <w:sz w:val="24"/>
      <w:szCs w:val="24"/>
    </w:rPr>
  </w:style>
  <w:style w:type="paragraph" w:customStyle="1" w:styleId="H3">
    <w:name w:val="H3"/>
    <w:basedOn w:val="Normal"/>
    <w:next w:val="Normal"/>
    <w:uiPriority w:val="99"/>
    <w:pPr>
      <w:keepNext/>
      <w:bidi w:val="0"/>
      <w:spacing w:before="100" w:after="100" w:line="240" w:lineRule="auto"/>
      <w:jc w:val="left"/>
      <w:outlineLvl w:val="3"/>
    </w:pPr>
    <w:rPr>
      <w:rFonts w:cs="Miriam"/>
      <w:b/>
      <w:bCs/>
      <w:szCs w:val="28"/>
    </w:rPr>
  </w:style>
  <w:style w:type="paragraph" w:customStyle="1" w:styleId="20">
    <w:name w:val="ציטוט פסוק2"/>
    <w:basedOn w:val="Normal"/>
    <w:autoRedefine/>
    <w:uiPriority w:val="99"/>
    <w:pPr>
      <w:spacing w:before="120" w:line="240" w:lineRule="auto"/>
      <w:ind w:left="482"/>
    </w:pPr>
    <w:rPr>
      <w:rFonts w:cs="David"/>
      <w:noProof/>
    </w:rPr>
  </w:style>
  <w:style w:type="paragraph" w:customStyle="1" w:styleId="a3">
    <w:name w:val="ציטוט השתלשלות ההלכה"/>
    <w:basedOn w:val="BodyTextIndent3"/>
    <w:autoRedefine/>
    <w:uiPriority w:val="99"/>
    <w:pPr>
      <w:spacing w:line="240" w:lineRule="auto"/>
      <w:ind w:left="360"/>
    </w:pPr>
    <w:rPr>
      <w:rFonts w:cs="Guttman Rashi"/>
      <w:b/>
      <w:bCs/>
      <w:i/>
      <w:iCs/>
      <w:noProof/>
      <w:sz w:val="22"/>
      <w:szCs w:val="22"/>
    </w:rPr>
  </w:style>
  <w:style w:type="paragraph" w:styleId="BodyTextIndent3">
    <w:name w:val="Body Text Indent 3"/>
    <w:basedOn w:val="Normal"/>
    <w:link w:val="BodyTextIndent3Char"/>
    <w:uiPriority w:val="99"/>
    <w:pPr>
      <w:spacing w:line="300" w:lineRule="exact"/>
      <w:ind w:left="283"/>
    </w:pPr>
    <w:rPr>
      <w:sz w:val="16"/>
      <w:szCs w:val="16"/>
    </w:rPr>
  </w:style>
  <w:style w:type="character" w:customStyle="1" w:styleId="BodyTextIndent3Char">
    <w:name w:val="Body Text Indent 3 Char"/>
    <w:link w:val="BodyTextIndent3"/>
    <w:uiPriority w:val="99"/>
    <w:semiHidden/>
    <w:rPr>
      <w:rFonts w:ascii="Times New Roman" w:hAnsi="Times New Roman" w:cs="Narkisim"/>
      <w:sz w:val="16"/>
      <w:szCs w:val="16"/>
    </w:rPr>
  </w:style>
  <w:style w:type="character" w:customStyle="1" w:styleId="a4">
    <w:name w:val="הערת שוליים"/>
    <w:uiPriority w:val="99"/>
    <w:rPr>
      <w:rFonts w:cs="David"/>
      <w:bCs/>
      <w:position w:val="6"/>
      <w:sz w:val="20"/>
      <w:szCs w:val="20"/>
      <w:vertAlign w:val="baseline"/>
      <w:lang w:bidi="he-IL"/>
    </w:rPr>
  </w:style>
  <w:style w:type="paragraph" w:customStyle="1" w:styleId="a5">
    <w:name w:val="ציטטה"/>
    <w:basedOn w:val="BodyText"/>
    <w:autoRedefine/>
    <w:uiPriority w:val="99"/>
    <w:pPr>
      <w:spacing w:before="120" w:line="240" w:lineRule="auto"/>
      <w:ind w:left="680" w:right="680"/>
    </w:pPr>
    <w:rPr>
      <w:bCs/>
      <w:w w:val="90"/>
      <w:sz w:val="22"/>
    </w:rPr>
  </w:style>
  <w:style w:type="paragraph" w:styleId="BodyText">
    <w:name w:val="Body Text"/>
    <w:basedOn w:val="Normal"/>
    <w:link w:val="BodyTextChar"/>
    <w:uiPriority w:val="99"/>
    <w:pPr>
      <w:spacing w:line="300" w:lineRule="exact"/>
    </w:pPr>
  </w:style>
  <w:style w:type="character" w:customStyle="1" w:styleId="BodyTextChar">
    <w:name w:val="Body Text Char"/>
    <w:link w:val="BodyText"/>
    <w:uiPriority w:val="99"/>
    <w:semiHidden/>
    <w:rPr>
      <w:rFonts w:ascii="Times New Roman" w:hAnsi="Times New Roman" w:cs="Narkisim"/>
      <w:sz w:val="20"/>
      <w:szCs w:val="21"/>
    </w:rPr>
  </w:style>
  <w:style w:type="paragraph" w:styleId="NormalWeb">
    <w:name w:val="Normal (Web)"/>
    <w:basedOn w:val="Normal"/>
    <w:uiPriority w:val="99"/>
    <w:pPr>
      <w:bidi w:val="0"/>
      <w:spacing w:before="100" w:after="100" w:line="240" w:lineRule="auto"/>
      <w:jc w:val="left"/>
    </w:pPr>
    <w:rPr>
      <w:sz w:val="24"/>
      <w:szCs w:val="24"/>
    </w:rPr>
  </w:style>
  <w:style w:type="paragraph" w:styleId="BlockText">
    <w:name w:val="Block Text"/>
    <w:basedOn w:val="Normal"/>
    <w:uiPriority w:val="99"/>
    <w:pPr>
      <w:spacing w:after="0" w:line="240" w:lineRule="auto"/>
      <w:ind w:left="456" w:right="702"/>
      <w:jc w:val="left"/>
    </w:pPr>
    <w:rPr>
      <w:b/>
      <w:bCs/>
      <w:color w:val="000000"/>
      <w:sz w:val="22"/>
    </w:rPr>
  </w:style>
  <w:style w:type="paragraph" w:customStyle="1" w:styleId="-1">
    <w:name w:val="מאמר - סיעוף"/>
    <w:basedOn w:val="Normal"/>
    <w:uiPriority w:val="99"/>
    <w:pPr>
      <w:spacing w:after="0" w:line="360" w:lineRule="atLeast"/>
      <w:ind w:left="340" w:hanging="340"/>
    </w:pPr>
    <w:rPr>
      <w:rFonts w:cs="David"/>
      <w:spacing w:val="5"/>
    </w:rPr>
  </w:style>
  <w:style w:type="character" w:styleId="PageNumber">
    <w:name w:val="page number"/>
    <w:uiPriority w:val="99"/>
    <w:rPr>
      <w:rFonts w:cs="Narkisim"/>
      <w:lang w:bidi="he-IL"/>
    </w:rPr>
  </w:style>
  <w:style w:type="paragraph" w:styleId="BodyText2">
    <w:name w:val="Body Text 2"/>
    <w:basedOn w:val="Normal"/>
    <w:link w:val="BodyText2Char"/>
    <w:uiPriority w:val="99"/>
    <w:pPr>
      <w:spacing w:after="0" w:line="360" w:lineRule="auto"/>
      <w:jc w:val="left"/>
    </w:pPr>
    <w:rPr>
      <w:sz w:val="24"/>
      <w:szCs w:val="24"/>
    </w:rPr>
  </w:style>
  <w:style w:type="character" w:customStyle="1" w:styleId="BodyText2Char">
    <w:name w:val="Body Text 2 Char"/>
    <w:link w:val="BodyText2"/>
    <w:uiPriority w:val="99"/>
    <w:semiHidden/>
    <w:rPr>
      <w:rFonts w:ascii="Times New Roman" w:hAnsi="Times New Roman" w:cs="Narkisim"/>
      <w:sz w:val="20"/>
      <w:szCs w:val="21"/>
    </w:rPr>
  </w:style>
  <w:style w:type="paragraph" w:styleId="BodyTextIndent2">
    <w:name w:val="Body Text Indent 2"/>
    <w:basedOn w:val="Normal"/>
    <w:link w:val="BodyTextIndent2Char"/>
    <w:uiPriority w:val="99"/>
    <w:pPr>
      <w:spacing w:after="0" w:line="360" w:lineRule="auto"/>
      <w:ind w:right="84"/>
      <w:jc w:val="left"/>
    </w:pPr>
    <w:rPr>
      <w:sz w:val="24"/>
      <w:szCs w:val="24"/>
    </w:rPr>
  </w:style>
  <w:style w:type="character" w:customStyle="1" w:styleId="BodyTextIndent2Char">
    <w:name w:val="Body Text Indent 2 Char"/>
    <w:link w:val="BodyTextIndent2"/>
    <w:uiPriority w:val="99"/>
    <w:semiHidden/>
    <w:rPr>
      <w:rFonts w:ascii="Times New Roman" w:hAnsi="Times New Roman" w:cs="Narkisim"/>
      <w:sz w:val="20"/>
      <w:szCs w:val="21"/>
    </w:rPr>
  </w:style>
  <w:style w:type="paragraph" w:styleId="BodyText3">
    <w:name w:val="Body Text 3"/>
    <w:basedOn w:val="Normal"/>
    <w:link w:val="BodyText3Char"/>
    <w:uiPriority w:val="99"/>
    <w:pPr>
      <w:spacing w:after="0" w:line="360" w:lineRule="auto"/>
      <w:jc w:val="left"/>
    </w:pPr>
    <w:rPr>
      <w:sz w:val="22"/>
    </w:rPr>
  </w:style>
  <w:style w:type="character" w:customStyle="1" w:styleId="BodyText3Char">
    <w:name w:val="Body Text 3 Char"/>
    <w:link w:val="BodyText3"/>
    <w:uiPriority w:val="99"/>
    <w:semiHidden/>
    <w:rPr>
      <w:rFonts w:ascii="Times New Roman" w:hAnsi="Times New Roman" w:cs="Narkisim"/>
      <w:sz w:val="16"/>
      <w:szCs w:val="16"/>
    </w:rPr>
  </w:style>
  <w:style w:type="paragraph" w:customStyle="1" w:styleId="a6">
    <w:name w:val="îâãéí"/>
    <w:basedOn w:val="Normal"/>
    <w:uiPriority w:val="99"/>
    <w:pPr>
      <w:tabs>
        <w:tab w:val="left" w:pos="335"/>
      </w:tabs>
      <w:bidi w:val="0"/>
      <w:spacing w:line="312" w:lineRule="exact"/>
      <w:ind w:firstLine="340"/>
    </w:pPr>
    <w:rPr>
      <w:sz w:val="22"/>
    </w:rPr>
  </w:style>
  <w:style w:type="paragraph" w:customStyle="1" w:styleId="a7">
    <w:name w:val="ëåúøú"/>
    <w:basedOn w:val="Normal"/>
    <w:uiPriority w:val="99"/>
    <w:pPr>
      <w:tabs>
        <w:tab w:val="left" w:pos="335"/>
      </w:tabs>
      <w:bidi w:val="0"/>
      <w:spacing w:line="312" w:lineRule="exact"/>
      <w:jc w:val="center"/>
    </w:pPr>
    <w:rPr>
      <w:b/>
      <w:bCs/>
      <w:sz w:val="30"/>
      <w:szCs w:val="30"/>
    </w:rPr>
  </w:style>
  <w:style w:type="paragraph" w:customStyle="1" w:styleId="a8">
    <w:name w:val="îçáø"/>
    <w:basedOn w:val="Normal"/>
    <w:uiPriority w:val="99"/>
    <w:pPr>
      <w:tabs>
        <w:tab w:val="left" w:pos="335"/>
      </w:tabs>
      <w:bidi w:val="0"/>
      <w:spacing w:line="312" w:lineRule="exact"/>
    </w:pPr>
    <w:rPr>
      <w:b/>
      <w:bCs/>
      <w:sz w:val="24"/>
      <w:szCs w:val="24"/>
    </w:rPr>
  </w:style>
  <w:style w:type="paragraph" w:customStyle="1" w:styleId="a9">
    <w:name w:val="."/>
    <w:basedOn w:val="a6"/>
    <w:uiPriority w:val="99"/>
    <w:pPr>
      <w:ind w:left="340" w:hanging="340"/>
    </w:pPr>
  </w:style>
  <w:style w:type="paragraph" w:customStyle="1" w:styleId="aa">
    <w:name w:val="öéèåè"/>
    <w:basedOn w:val="a6"/>
    <w:uiPriority w:val="99"/>
    <w:pPr>
      <w:tabs>
        <w:tab w:val="right" w:pos="6861"/>
      </w:tabs>
      <w:spacing w:before="120" w:line="288" w:lineRule="exact"/>
      <w:ind w:left="567" w:firstLine="0"/>
    </w:pPr>
    <w:rPr>
      <w:rFonts w:ascii="Courier" w:hAnsi="Courier"/>
      <w:sz w:val="20"/>
      <w:szCs w:val="20"/>
    </w:rPr>
  </w:style>
  <w:style w:type="paragraph" w:customStyle="1" w:styleId="21">
    <w:name w:val="ëåúøú2"/>
    <w:basedOn w:val="a6"/>
    <w:next w:val="a6"/>
    <w:uiPriority w:val="99"/>
    <w:pPr>
      <w:ind w:firstLine="0"/>
      <w:jc w:val="center"/>
    </w:pPr>
    <w:rPr>
      <w:b/>
      <w:bCs/>
    </w:rPr>
  </w:style>
  <w:style w:type="character" w:styleId="Strong">
    <w:name w:val="Strong"/>
    <w:uiPriority w:val="99"/>
    <w:qFormat/>
    <w:rPr>
      <w:rFonts w:cs="Narkisim"/>
      <w:b/>
      <w:bCs/>
      <w:lang w:bidi="he-IL"/>
    </w:rPr>
  </w:style>
  <w:style w:type="paragraph" w:customStyle="1" w:styleId="a40">
    <w:name w:val="a4"/>
    <w:basedOn w:val="Normal"/>
    <w:uiPriority w:val="99"/>
    <w:pPr>
      <w:bidi w:val="0"/>
      <w:spacing w:before="100" w:after="100" w:line="240" w:lineRule="auto"/>
      <w:jc w:val="left"/>
    </w:pPr>
    <w:rPr>
      <w:rFonts w:ascii="Arial Unicode MS" w:eastAsia="Arial Unicode MS" w:cs="Miriam"/>
      <w:color w:val="008080"/>
      <w:sz w:val="24"/>
      <w:szCs w:val="24"/>
    </w:rPr>
  </w:style>
  <w:style w:type="paragraph" w:styleId="Title">
    <w:name w:val="Title"/>
    <w:basedOn w:val="Normal"/>
    <w:link w:val="TitleChar"/>
    <w:uiPriority w:val="99"/>
    <w:qFormat/>
    <w:pPr>
      <w:spacing w:after="0" w:line="360" w:lineRule="auto"/>
      <w:jc w:val="center"/>
    </w:pPr>
    <w:rPr>
      <w:b/>
      <w:bCs/>
      <w:i/>
      <w:iCs/>
      <w:sz w:val="32"/>
      <w:szCs w:val="32"/>
      <w:u w:val="single"/>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HTMLCite">
    <w:name w:val="HTML Cite"/>
    <w:uiPriority w:val="99"/>
    <w:rPr>
      <w:rFonts w:cs="Narkisim"/>
      <w:i/>
      <w:iCs/>
      <w:lang w:bidi="he-IL"/>
    </w:rPr>
  </w:style>
  <w:style w:type="paragraph" w:customStyle="1" w:styleId="1">
    <w:name w:val="רגיל1"/>
    <w:basedOn w:val="Normal"/>
    <w:uiPriority w:val="99"/>
    <w:pPr>
      <w:spacing w:line="320" w:lineRule="exact"/>
      <w:ind w:left="284" w:right="-285"/>
    </w:pPr>
    <w:rPr>
      <w:rFonts w:cs="FrankRuehl"/>
      <w:szCs w:val="22"/>
    </w:rPr>
  </w:style>
  <w:style w:type="paragraph" w:customStyle="1" w:styleId="10">
    <w:name w:val="כותרת משנה1"/>
    <w:basedOn w:val="-1"/>
    <w:next w:val="-"/>
    <w:uiPriority w:val="99"/>
    <w:pPr>
      <w:keepNext/>
      <w:keepLines/>
      <w:spacing w:before="180"/>
      <w:ind w:left="0" w:right="340"/>
    </w:pPr>
    <w:rPr>
      <w:rFonts w:cs="Narkisim"/>
      <w:bCs/>
      <w:iCs/>
      <w:szCs w:val="24"/>
    </w:rPr>
  </w:style>
  <w:style w:type="paragraph" w:customStyle="1" w:styleId="ab">
    <w:name w:val=".סיעוף"/>
    <w:basedOn w:val="Normal"/>
    <w:uiPriority w:val="99"/>
    <w:pPr>
      <w:tabs>
        <w:tab w:val="left" w:pos="335"/>
      </w:tabs>
      <w:spacing w:line="312" w:lineRule="exact"/>
      <w:ind w:right="340" w:hanging="340"/>
    </w:pPr>
    <w:rPr>
      <w:sz w:val="22"/>
      <w:szCs w:val="23"/>
    </w:rPr>
  </w:style>
  <w:style w:type="paragraph" w:customStyle="1" w:styleId="11">
    <w:name w:val="כותרת 11"/>
    <w:basedOn w:val="Normal"/>
    <w:next w:val="Normal"/>
    <w:uiPriority w:val="99"/>
    <w:pPr>
      <w:keepNext/>
      <w:tabs>
        <w:tab w:val="left" w:pos="335"/>
      </w:tabs>
      <w:spacing w:before="240" w:line="312" w:lineRule="exact"/>
    </w:pPr>
    <w:rPr>
      <w:rFonts w:ascii="CG Times" w:hAnsi="CG Times"/>
      <w:b/>
      <w:bCs/>
      <w:sz w:val="22"/>
      <w:szCs w:val="23"/>
    </w:rPr>
  </w:style>
  <w:style w:type="paragraph" w:customStyle="1" w:styleId="ac">
    <w:name w:val="סקירה"/>
    <w:basedOn w:val="ad"/>
    <w:next w:val="ad"/>
    <w:uiPriority w:val="99"/>
    <w:rPr>
      <w:sz w:val="20"/>
      <w:szCs w:val="24"/>
    </w:rPr>
  </w:style>
  <w:style w:type="paragraph" w:customStyle="1" w:styleId="ad">
    <w:name w:val="נטועים"/>
    <w:basedOn w:val="Normal"/>
    <w:uiPriority w:val="99"/>
    <w:pPr>
      <w:spacing w:after="0" w:line="296" w:lineRule="exact"/>
      <w:ind w:firstLine="340"/>
    </w:pPr>
    <w:rPr>
      <w:rFonts w:ascii="CG Times" w:hAnsi="CG Times" w:cs="FrankRuehl"/>
      <w:sz w:val="21"/>
      <w:szCs w:val="25"/>
    </w:rPr>
  </w:style>
  <w:style w:type="paragraph" w:customStyle="1" w:styleId="ae">
    <w:name w:val="מגדים"/>
    <w:basedOn w:val="Normal"/>
    <w:uiPriority w:val="99"/>
    <w:pPr>
      <w:tabs>
        <w:tab w:val="left" w:pos="340"/>
      </w:tabs>
      <w:spacing w:after="0" w:line="312" w:lineRule="exact"/>
      <w:ind w:firstLine="340"/>
    </w:pPr>
    <w:rPr>
      <w:rFonts w:ascii="CG Times" w:hAnsi="CG Times"/>
      <w:szCs w:val="23"/>
    </w:rPr>
  </w:style>
  <w:style w:type="paragraph" w:customStyle="1" w:styleId="af">
    <w:name w:val="הערות"/>
    <w:basedOn w:val="ae"/>
    <w:uiPriority w:val="99"/>
    <w:pPr>
      <w:spacing w:line="264" w:lineRule="atLeast"/>
      <w:ind w:right="340" w:hanging="340"/>
    </w:pPr>
    <w:rPr>
      <w:rFonts w:ascii="Times New Roman" w:hAnsi="Times New Roman"/>
      <w:position w:val="6"/>
      <w:szCs w:val="20"/>
    </w:rPr>
  </w:style>
  <w:style w:type="paragraph" w:customStyle="1" w:styleId="af0">
    <w:name w:val="טבלה"/>
    <w:basedOn w:val="Normal"/>
    <w:uiPriority w:val="99"/>
    <w:pPr>
      <w:spacing w:before="120" w:line="240" w:lineRule="auto"/>
    </w:pPr>
    <w:rPr>
      <w:sz w:val="24"/>
      <w:szCs w:val="24"/>
    </w:rPr>
  </w:style>
  <w:style w:type="paragraph" w:customStyle="1" w:styleId="af1">
    <w:name w:val="מחבר"/>
    <w:basedOn w:val="Normal"/>
    <w:uiPriority w:val="99"/>
    <w:pPr>
      <w:tabs>
        <w:tab w:val="left" w:pos="335"/>
      </w:tabs>
      <w:spacing w:line="312" w:lineRule="exact"/>
    </w:pPr>
    <w:rPr>
      <w:rFonts w:ascii="CG Times" w:hAnsi="CG Times"/>
      <w:b/>
      <w:bCs/>
      <w:sz w:val="24"/>
      <w:szCs w:val="26"/>
    </w:rPr>
  </w:style>
  <w:style w:type="paragraph" w:customStyle="1" w:styleId="31">
    <w:name w:val="כתרת 3"/>
    <w:basedOn w:val="2"/>
    <w:uiPriority w:val="99"/>
    <w:pPr>
      <w:tabs>
        <w:tab w:val="left" w:pos="340"/>
      </w:tabs>
      <w:spacing w:before="360" w:after="120" w:line="312" w:lineRule="exact"/>
      <w:outlineLvl w:val="9"/>
    </w:pPr>
    <w:rPr>
      <w:rFonts w:cs="Narkisim"/>
      <w:sz w:val="24"/>
      <w:szCs w:val="26"/>
    </w:rPr>
  </w:style>
  <w:style w:type="paragraph" w:customStyle="1" w:styleId="af2">
    <w:name w:val="מוטו"/>
    <w:basedOn w:val="30"/>
    <w:next w:val="ae"/>
    <w:uiPriority w:val="99"/>
    <w:pPr>
      <w:tabs>
        <w:tab w:val="clear" w:pos="4620"/>
        <w:tab w:val="right" w:pos="6861"/>
        <w:tab w:val="right" w:pos="8278"/>
      </w:tabs>
      <w:spacing w:before="120" w:line="288" w:lineRule="exact"/>
      <w:ind w:right="4253"/>
      <w:jc w:val="center"/>
    </w:pPr>
    <w:rPr>
      <w:rFonts w:ascii="CG Times" w:hAnsi="CG Times"/>
      <w:sz w:val="18"/>
    </w:rPr>
  </w:style>
  <w:style w:type="paragraph" w:customStyle="1" w:styleId="af3">
    <w:name w:val="מראה מקום"/>
    <w:basedOn w:val="Normal"/>
    <w:uiPriority w:val="99"/>
    <w:pPr>
      <w:spacing w:before="120" w:after="0" w:line="240" w:lineRule="auto"/>
    </w:pPr>
    <w:rPr>
      <w:rFonts w:ascii="CG Times" w:hAnsi="CG Times"/>
      <w:szCs w:val="24"/>
    </w:rPr>
  </w:style>
  <w:style w:type="paragraph" w:customStyle="1" w:styleId="af4">
    <w:name w:val="סיעוף"/>
    <w:basedOn w:val="ae"/>
    <w:uiPriority w:val="99"/>
    <w:pPr>
      <w:ind w:right="340" w:hanging="340"/>
    </w:pPr>
  </w:style>
  <w:style w:type="paragraph" w:customStyle="1" w:styleId="12">
    <w:name w:val="ציטוט1"/>
    <w:basedOn w:val="30"/>
    <w:uiPriority w:val="99"/>
    <w:pPr>
      <w:tabs>
        <w:tab w:val="clear" w:pos="4620"/>
        <w:tab w:val="right" w:pos="8278"/>
      </w:tabs>
      <w:spacing w:line="288" w:lineRule="exact"/>
      <w:ind w:right="680" w:hanging="340"/>
    </w:pPr>
    <w:rPr>
      <w:rFonts w:ascii="CG Times" w:hAnsi="CG Times"/>
      <w:sz w:val="18"/>
    </w:rPr>
  </w:style>
  <w:style w:type="paragraph" w:customStyle="1" w:styleId="22">
    <w:name w:val="ציטוט2"/>
    <w:basedOn w:val="12"/>
    <w:uiPriority w:val="99"/>
    <w:pPr>
      <w:ind w:right="1758" w:hanging="1418"/>
    </w:pPr>
  </w:style>
  <w:style w:type="paragraph" w:customStyle="1" w:styleId="af5">
    <w:name w:val="ציטוטים"/>
    <w:basedOn w:val="ae"/>
    <w:uiPriority w:val="99"/>
    <w:pPr>
      <w:spacing w:before="120" w:line="288" w:lineRule="exact"/>
      <w:ind w:right="567" w:firstLine="0"/>
    </w:pPr>
    <w:rPr>
      <w:szCs w:val="21"/>
    </w:rPr>
  </w:style>
  <w:style w:type="paragraph" w:customStyle="1" w:styleId="af6">
    <w:name w:val="מ"/>
    <w:basedOn w:val="FootnoteText"/>
    <w:uiPriority w:val="99"/>
    <w:pPr>
      <w:spacing w:after="0" w:line="264" w:lineRule="exact"/>
      <w:ind w:right="340" w:hanging="340"/>
    </w:pPr>
    <w:rPr>
      <w:rFonts w:ascii="CG Times" w:hAnsi="CG Times"/>
      <w:sz w:val="18"/>
      <w:szCs w:val="21"/>
    </w:rPr>
  </w:style>
  <w:style w:type="paragraph" w:customStyle="1" w:styleId="af7">
    <w:name w:val="סגנון"/>
    <w:basedOn w:val="Normal"/>
    <w:uiPriority w:val="99"/>
    <w:pPr>
      <w:spacing w:after="0" w:line="480" w:lineRule="auto"/>
      <w:jc w:val="left"/>
    </w:pPr>
    <w:rPr>
      <w:rFonts w:cs="David"/>
      <w:szCs w:val="20"/>
    </w:rPr>
  </w:style>
  <w:style w:type="paragraph" w:customStyle="1" w:styleId="NormalPar">
    <w:name w:val="NormalPar"/>
    <w:rsid w:val="00434B28"/>
    <w:pPr>
      <w:autoSpaceDE w:val="0"/>
      <w:autoSpaceDN w:val="0"/>
      <w:adjustRightInd w:val="0"/>
    </w:pPr>
    <w:rPr>
      <w:rFonts w:ascii="Times New Roman" w:hAnsi="Times New Roman" w:cs="Times New Roman"/>
      <w:sz w:val="24"/>
      <w:szCs w:val="24"/>
      <w:lang w:val="en-GB"/>
    </w:rPr>
  </w:style>
  <w:style w:type="character" w:customStyle="1" w:styleId="HebrewChar">
    <w:name w:val="Hebrew_Char"/>
    <w:uiPriority w:val="99"/>
    <w:rsid w:val="00434B28"/>
    <w:rPr>
      <w:rFonts w:cs="David"/>
      <w:noProof w:val="0"/>
      <w:lang w:bidi="he-IL"/>
    </w:rPr>
  </w:style>
  <w:style w:type="paragraph" w:customStyle="1" w:styleId="EinFormatAH">
    <w:name w:val="EinFormatAH"/>
    <w:uiPriority w:val="99"/>
    <w:rsid w:val="00434B28"/>
    <w:pPr>
      <w:tabs>
        <w:tab w:val="right" w:pos="431"/>
        <w:tab w:val="right" w:pos="1440"/>
      </w:tabs>
      <w:autoSpaceDE w:val="0"/>
      <w:autoSpaceDN w:val="0"/>
      <w:bidi/>
      <w:adjustRightInd w:val="0"/>
      <w:jc w:val="both"/>
    </w:pPr>
    <w:rPr>
      <w:rFonts w:ascii="Times New Roman" w:hAnsi="Times New Roman" w:cs="David"/>
      <w:noProof/>
      <w:sz w:val="24"/>
      <w:szCs w:val="24"/>
    </w:rPr>
  </w:style>
  <w:style w:type="character" w:customStyle="1" w:styleId="af8">
    <w:name w:val="כותב תו"/>
    <w:link w:val="af9"/>
    <w:locked/>
    <w:rsid w:val="00BC68A8"/>
    <w:rPr>
      <w:rFonts w:ascii="BN Elkana" w:hAnsi="BN Elkana" w:cs="Guttman Hatzvi"/>
      <w:b/>
      <w:color w:val="5A5A5A"/>
      <w:spacing w:val="15"/>
      <w:sz w:val="22"/>
      <w:szCs w:val="24"/>
    </w:rPr>
  </w:style>
  <w:style w:type="paragraph" w:customStyle="1" w:styleId="af9">
    <w:name w:val="כותב"/>
    <w:basedOn w:val="Subtitle"/>
    <w:link w:val="af8"/>
    <w:qFormat/>
    <w:rsid w:val="00BC68A8"/>
    <w:pPr>
      <w:keepNext w:val="0"/>
      <w:keepLines w:val="0"/>
      <w:autoSpaceDE/>
      <w:autoSpaceDN/>
      <w:spacing w:before="0" w:line="26" w:lineRule="atLeast"/>
      <w:ind w:left="0" w:firstLine="0"/>
      <w:jc w:val="center"/>
      <w:outlineLvl w:val="1"/>
    </w:pPr>
    <w:rPr>
      <w:rFonts w:ascii="BN Elkana" w:hAnsi="BN Elkana" w:cs="Guttman Hatzvi"/>
      <w:b/>
      <w:bCs w:val="0"/>
      <w:iCs w:val="0"/>
      <w:color w:val="5A5A5A"/>
      <w:spacing w:val="15"/>
      <w:sz w:val="22"/>
    </w:rPr>
  </w:style>
  <w:style w:type="character" w:customStyle="1" w:styleId="afa">
    <w:name w:val="כותרת מאמר תו"/>
    <w:link w:val="afb"/>
    <w:locked/>
    <w:rsid w:val="00BC68A8"/>
    <w:rPr>
      <w:rFonts w:ascii="BN Elkana" w:hAnsi="BN Elkana" w:cs="Guttman Drogolin"/>
      <w:bCs/>
      <w:color w:val="5A5A5A"/>
      <w:spacing w:val="15"/>
      <w:sz w:val="44"/>
      <w:szCs w:val="44"/>
    </w:rPr>
  </w:style>
  <w:style w:type="paragraph" w:customStyle="1" w:styleId="afb">
    <w:name w:val="כותרת מאמר"/>
    <w:basedOn w:val="af9"/>
    <w:link w:val="afa"/>
    <w:qFormat/>
    <w:rsid w:val="00BC68A8"/>
    <w:rPr>
      <w:rFonts w:cs="Guttman Drogolin"/>
      <w:b w:val="0"/>
      <w:bCs/>
      <w:sz w:val="44"/>
      <w:szCs w:val="44"/>
    </w:rPr>
  </w:style>
  <w:style w:type="character" w:customStyle="1" w:styleId="a0">
    <w:name w:val="כותרת תו"/>
    <w:link w:val="a"/>
    <w:locked/>
    <w:rsid w:val="00BC68A8"/>
    <w:rPr>
      <w:rFonts w:ascii="Times New Roman" w:hAnsi="Times New Roman" w:cs="Guttman Drogolin"/>
      <w:b/>
      <w:bCs/>
      <w:sz w:val="32"/>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bidi/>
      <w:spacing w:after="120" w:line="280" w:lineRule="exact"/>
      <w:jc w:val="both"/>
    </w:pPr>
    <w:rPr>
      <w:rFonts w:ascii="Times New Roman" w:hAnsi="Times New Roman" w:cs="Narkisim"/>
      <w:szCs w:val="21"/>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keepNext/>
      <w:spacing w:after="0" w:line="240" w:lineRule="auto"/>
      <w:outlineLvl w:val="4"/>
    </w:pPr>
    <w:rPr>
      <w:rFonts w:cs="Arial"/>
      <w:b/>
      <w:bCs/>
      <w:sz w:val="10"/>
      <w:szCs w:val="14"/>
    </w:rPr>
  </w:style>
  <w:style w:type="paragraph" w:styleId="Heading6">
    <w:name w:val="heading 6"/>
    <w:basedOn w:val="Normal"/>
    <w:next w:val="Normal"/>
    <w:link w:val="Heading6Char"/>
    <w:uiPriority w:val="99"/>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uiPriority w:val="99"/>
    <w:qFormat/>
    <w:pPr>
      <w:keepNext/>
      <w:spacing w:after="0" w:line="240" w:lineRule="auto"/>
      <w:outlineLvl w:val="6"/>
    </w:pPr>
    <w:rPr>
      <w:rFonts w:cs="David"/>
      <w:b/>
      <w:bCs/>
      <w:sz w:val="18"/>
    </w:rPr>
  </w:style>
  <w:style w:type="paragraph" w:styleId="Heading8">
    <w:name w:val="heading 8"/>
    <w:basedOn w:val="Normal"/>
    <w:next w:val="Normal"/>
    <w:link w:val="Heading8Char"/>
    <w:uiPriority w:val="99"/>
    <w:qFormat/>
    <w:pPr>
      <w:keepNext/>
      <w:spacing w:after="0" w:line="240" w:lineRule="auto"/>
      <w:jc w:val="left"/>
      <w:outlineLvl w:val="7"/>
    </w:pPr>
    <w:rPr>
      <w:b/>
      <w:bCs/>
      <w:color w:val="000000"/>
      <w:sz w:val="24"/>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paragraph" w:customStyle="1" w:styleId="a">
    <w:name w:val="כותרת"/>
    <w:basedOn w:val="Normal"/>
    <w:link w:val="a0"/>
    <w:qFormat/>
    <w:pPr>
      <w:keepNext/>
      <w:spacing w:before="240" w:line="380" w:lineRule="exact"/>
      <w:ind w:left="-284"/>
      <w:outlineLvl w:val="1"/>
    </w:pPr>
    <w:rPr>
      <w:rFonts w:cs="Guttman Drogolin"/>
      <w:b/>
      <w:bCs/>
      <w:sz w:val="32"/>
      <w:szCs w:val="34"/>
    </w:rPr>
  </w:style>
  <w:style w:type="paragraph" w:customStyle="1" w:styleId="2">
    <w:name w:val="כותרת2"/>
    <w:basedOn w:val="a"/>
    <w:uiPriority w:val="99"/>
    <w:pPr>
      <w:spacing w:before="120" w:after="60" w:line="360" w:lineRule="exact"/>
      <w:ind w:left="0"/>
      <w:jc w:val="center"/>
    </w:pPr>
    <w:rPr>
      <w:rFonts w:cs="Arial"/>
      <w:sz w:val="26"/>
      <w:szCs w:val="28"/>
    </w:rPr>
  </w:style>
  <w:style w:type="paragraph" w:customStyle="1" w:styleId="3">
    <w:name w:val="כותרת3"/>
    <w:basedOn w:val="Normal"/>
    <w:uiPriority w:val="99"/>
    <w:pPr>
      <w:spacing w:before="120" w:line="300" w:lineRule="exact"/>
    </w:pPr>
    <w:rPr>
      <w:rFonts w:cs="Arial"/>
      <w:b/>
      <w:bCs/>
    </w:rPr>
  </w:style>
  <w:style w:type="paragraph" w:styleId="FootnoteText">
    <w:name w:val="footnote text"/>
    <w:basedOn w:val="Normal"/>
    <w:link w:val="FootnoteTextChar"/>
    <w:uiPriority w:val="99"/>
    <w:pPr>
      <w:spacing w:after="80" w:line="220" w:lineRule="exact"/>
      <w:ind w:right="227" w:hanging="227"/>
    </w:pPr>
    <w:rPr>
      <w:position w:val="6"/>
      <w:sz w:val="15"/>
      <w:szCs w:val="17"/>
    </w:rPr>
  </w:style>
  <w:style w:type="character" w:customStyle="1" w:styleId="FootnoteTextChar">
    <w:name w:val="Footnote Text Char"/>
    <w:link w:val="FootnoteText"/>
    <w:uiPriority w:val="99"/>
    <w:semiHidden/>
    <w:rPr>
      <w:rFonts w:ascii="Times New Roman" w:hAnsi="Times New Roman" w:cs="Narkisim"/>
      <w:sz w:val="20"/>
      <w:szCs w:val="20"/>
    </w:rPr>
  </w:style>
  <w:style w:type="character" w:styleId="FootnoteReference">
    <w:name w:val="footnote reference"/>
    <w:uiPriority w:val="99"/>
    <w:rPr>
      <w:rFonts w:cs="Narkisim"/>
      <w:position w:val="6"/>
      <w:sz w:val="16"/>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spacing w:line="300" w:lineRule="exact"/>
    </w:pPr>
  </w:style>
  <w:style w:type="character" w:customStyle="1" w:styleId="HeaderChar">
    <w:name w:val="Header Char"/>
    <w:link w:val="Header"/>
    <w:uiPriority w:val="99"/>
    <w:semiHidden/>
    <w:rPr>
      <w:rFonts w:ascii="Times New Roman" w:hAnsi="Times New Roman" w:cs="Narkisim"/>
      <w:sz w:val="20"/>
      <w:szCs w:val="21"/>
    </w:rPr>
  </w:style>
  <w:style w:type="paragraph" w:customStyle="1" w:styleId="a1">
    <w:name w:val="פרשה"/>
    <w:basedOn w:val="Heading1"/>
    <w:uiPriority w:val="99"/>
    <w:pPr>
      <w:spacing w:before="120" w:after="240" w:line="240" w:lineRule="auto"/>
      <w:ind w:left="0"/>
      <w:jc w:val="center"/>
    </w:pPr>
    <w:rPr>
      <w:rFonts w:cs="Arial"/>
      <w:sz w:val="46"/>
      <w:szCs w:val="50"/>
    </w:rPr>
  </w:style>
  <w:style w:type="paragraph" w:customStyle="1" w:styleId="30">
    <w:name w:val="ציטוט3"/>
    <w:basedOn w:val="Normal"/>
    <w:uiPriority w:val="99"/>
    <w:pPr>
      <w:tabs>
        <w:tab w:val="right" w:pos="4620"/>
      </w:tabs>
      <w:ind w:right="567"/>
    </w:p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spacing w:line="300" w:lineRule="exact"/>
    </w:pPr>
  </w:style>
  <w:style w:type="character" w:customStyle="1" w:styleId="FooterChar">
    <w:name w:val="Footer Char"/>
    <w:link w:val="Footer"/>
    <w:uiPriority w:val="99"/>
    <w:semiHidden/>
    <w:rPr>
      <w:rFonts w:ascii="Times New Roman" w:hAnsi="Times New Roman" w:cs="Narkisim"/>
      <w:sz w:val="20"/>
      <w:szCs w:val="21"/>
    </w:rPr>
  </w:style>
  <w:style w:type="paragraph" w:styleId="EndnoteText">
    <w:name w:val="endnote text"/>
    <w:basedOn w:val="Normal"/>
    <w:link w:val="EndnoteTextChar"/>
    <w:uiPriority w:val="99"/>
    <w:pPr>
      <w:spacing w:after="0" w:line="240" w:lineRule="auto"/>
      <w:jc w:val="left"/>
    </w:p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
    <w:name w:val="מאמר - טקסט"/>
    <w:basedOn w:val="Normal"/>
    <w:uiPriority w:val="99"/>
    <w:pPr>
      <w:spacing w:after="0" w:line="360" w:lineRule="exact"/>
      <w:ind w:firstLine="357"/>
    </w:pPr>
    <w:rPr>
      <w:rFonts w:cs="David"/>
      <w:spacing w:val="5"/>
    </w:rPr>
  </w:style>
  <w:style w:type="paragraph" w:customStyle="1" w:styleId="-0">
    <w:name w:val="מאמר - ציטוט"/>
    <w:basedOn w:val="-"/>
    <w:next w:val="-"/>
    <w:uiPriority w:val="99"/>
    <w:pPr>
      <w:tabs>
        <w:tab w:val="right" w:pos="8165"/>
      </w:tabs>
      <w:ind w:left="907" w:right="907" w:firstLine="0"/>
    </w:pPr>
  </w:style>
  <w:style w:type="paragraph" w:styleId="Subtitle">
    <w:name w:val="Subtitle"/>
    <w:basedOn w:val="Normal"/>
    <w:next w:val="-"/>
    <w:link w:val="SubtitleChar"/>
    <w:uiPriority w:val="99"/>
    <w:qFormat/>
    <w:pPr>
      <w:keepNext/>
      <w:keepLines/>
      <w:spacing w:before="180" w:after="0" w:line="360" w:lineRule="atLeast"/>
      <w:ind w:left="340" w:hanging="340"/>
    </w:pPr>
    <w:rPr>
      <w:rFonts w:cs="David"/>
      <w:bCs/>
      <w:iCs/>
      <w:spacing w:val="5"/>
      <w:szCs w:val="24"/>
    </w:rPr>
  </w:style>
  <w:style w:type="character" w:customStyle="1" w:styleId="SubtitleChar">
    <w:name w:val="Subtitle Char"/>
    <w:link w:val="Subtitle"/>
    <w:uiPriority w:val="11"/>
    <w:rPr>
      <w:rFonts w:ascii="Cambria" w:eastAsia="Times New Roman" w:hAnsi="Cambria" w:cs="Times New Roman"/>
      <w:sz w:val="24"/>
      <w:szCs w:val="24"/>
    </w:rPr>
  </w:style>
  <w:style w:type="paragraph" w:customStyle="1" w:styleId="H3">
    <w:name w:val="H3"/>
    <w:basedOn w:val="Normal"/>
    <w:next w:val="Normal"/>
    <w:uiPriority w:val="99"/>
    <w:pPr>
      <w:keepNext/>
      <w:bidi w:val="0"/>
      <w:spacing w:before="100" w:after="100" w:line="240" w:lineRule="auto"/>
      <w:jc w:val="left"/>
      <w:outlineLvl w:val="3"/>
    </w:pPr>
    <w:rPr>
      <w:rFonts w:cs="Miriam"/>
      <w:b/>
      <w:bCs/>
      <w:szCs w:val="28"/>
    </w:rPr>
  </w:style>
  <w:style w:type="paragraph" w:customStyle="1" w:styleId="20">
    <w:name w:val="ציטוט פסוק2"/>
    <w:basedOn w:val="Normal"/>
    <w:autoRedefine/>
    <w:uiPriority w:val="99"/>
    <w:pPr>
      <w:spacing w:before="120" w:line="240" w:lineRule="auto"/>
      <w:ind w:left="482"/>
    </w:pPr>
    <w:rPr>
      <w:rFonts w:cs="David"/>
      <w:noProof/>
    </w:rPr>
  </w:style>
  <w:style w:type="paragraph" w:customStyle="1" w:styleId="a3">
    <w:name w:val="ציטוט השתלשלות ההלכה"/>
    <w:basedOn w:val="BodyTextIndent3"/>
    <w:autoRedefine/>
    <w:uiPriority w:val="99"/>
    <w:pPr>
      <w:spacing w:line="240" w:lineRule="auto"/>
      <w:ind w:left="360"/>
    </w:pPr>
    <w:rPr>
      <w:rFonts w:cs="Guttman Rashi"/>
      <w:b/>
      <w:bCs/>
      <w:i/>
      <w:iCs/>
      <w:noProof/>
      <w:sz w:val="22"/>
      <w:szCs w:val="22"/>
    </w:rPr>
  </w:style>
  <w:style w:type="paragraph" w:styleId="BodyTextIndent3">
    <w:name w:val="Body Text Indent 3"/>
    <w:basedOn w:val="Normal"/>
    <w:link w:val="BodyTextIndent3Char"/>
    <w:uiPriority w:val="99"/>
    <w:pPr>
      <w:spacing w:line="300" w:lineRule="exact"/>
      <w:ind w:left="283"/>
    </w:pPr>
    <w:rPr>
      <w:sz w:val="16"/>
      <w:szCs w:val="16"/>
    </w:rPr>
  </w:style>
  <w:style w:type="character" w:customStyle="1" w:styleId="BodyTextIndent3Char">
    <w:name w:val="Body Text Indent 3 Char"/>
    <w:link w:val="BodyTextIndent3"/>
    <w:uiPriority w:val="99"/>
    <w:semiHidden/>
    <w:rPr>
      <w:rFonts w:ascii="Times New Roman" w:hAnsi="Times New Roman" w:cs="Narkisim"/>
      <w:sz w:val="16"/>
      <w:szCs w:val="16"/>
    </w:rPr>
  </w:style>
  <w:style w:type="character" w:customStyle="1" w:styleId="a4">
    <w:name w:val="הערת שוליים"/>
    <w:uiPriority w:val="99"/>
    <w:rPr>
      <w:rFonts w:cs="David"/>
      <w:bCs/>
      <w:position w:val="6"/>
      <w:sz w:val="20"/>
      <w:szCs w:val="20"/>
      <w:vertAlign w:val="baseline"/>
      <w:lang w:bidi="he-IL"/>
    </w:rPr>
  </w:style>
  <w:style w:type="paragraph" w:customStyle="1" w:styleId="a5">
    <w:name w:val="ציטטה"/>
    <w:basedOn w:val="BodyText"/>
    <w:autoRedefine/>
    <w:uiPriority w:val="99"/>
    <w:pPr>
      <w:spacing w:before="120" w:line="240" w:lineRule="auto"/>
      <w:ind w:left="680" w:right="680"/>
    </w:pPr>
    <w:rPr>
      <w:bCs/>
      <w:w w:val="90"/>
      <w:sz w:val="22"/>
    </w:rPr>
  </w:style>
  <w:style w:type="paragraph" w:styleId="BodyText">
    <w:name w:val="Body Text"/>
    <w:basedOn w:val="Normal"/>
    <w:link w:val="BodyTextChar"/>
    <w:uiPriority w:val="99"/>
    <w:pPr>
      <w:spacing w:line="300" w:lineRule="exact"/>
    </w:pPr>
  </w:style>
  <w:style w:type="character" w:customStyle="1" w:styleId="BodyTextChar">
    <w:name w:val="Body Text Char"/>
    <w:link w:val="BodyText"/>
    <w:uiPriority w:val="99"/>
    <w:semiHidden/>
    <w:rPr>
      <w:rFonts w:ascii="Times New Roman" w:hAnsi="Times New Roman" w:cs="Narkisim"/>
      <w:sz w:val="20"/>
      <w:szCs w:val="21"/>
    </w:rPr>
  </w:style>
  <w:style w:type="paragraph" w:styleId="NormalWeb">
    <w:name w:val="Normal (Web)"/>
    <w:basedOn w:val="Normal"/>
    <w:uiPriority w:val="99"/>
    <w:pPr>
      <w:bidi w:val="0"/>
      <w:spacing w:before="100" w:after="100" w:line="240" w:lineRule="auto"/>
      <w:jc w:val="left"/>
    </w:pPr>
    <w:rPr>
      <w:sz w:val="24"/>
      <w:szCs w:val="24"/>
    </w:rPr>
  </w:style>
  <w:style w:type="paragraph" w:styleId="BlockText">
    <w:name w:val="Block Text"/>
    <w:basedOn w:val="Normal"/>
    <w:uiPriority w:val="99"/>
    <w:pPr>
      <w:spacing w:after="0" w:line="240" w:lineRule="auto"/>
      <w:ind w:left="456" w:right="702"/>
      <w:jc w:val="left"/>
    </w:pPr>
    <w:rPr>
      <w:b/>
      <w:bCs/>
      <w:color w:val="000000"/>
      <w:sz w:val="22"/>
    </w:rPr>
  </w:style>
  <w:style w:type="paragraph" w:customStyle="1" w:styleId="-1">
    <w:name w:val="מאמר - סיעוף"/>
    <w:basedOn w:val="Normal"/>
    <w:uiPriority w:val="99"/>
    <w:pPr>
      <w:spacing w:after="0" w:line="360" w:lineRule="atLeast"/>
      <w:ind w:left="340" w:hanging="340"/>
    </w:pPr>
    <w:rPr>
      <w:rFonts w:cs="David"/>
      <w:spacing w:val="5"/>
    </w:rPr>
  </w:style>
  <w:style w:type="character" w:styleId="PageNumber">
    <w:name w:val="page number"/>
    <w:uiPriority w:val="99"/>
    <w:rPr>
      <w:rFonts w:cs="Narkisim"/>
      <w:lang w:bidi="he-IL"/>
    </w:rPr>
  </w:style>
  <w:style w:type="paragraph" w:styleId="BodyText2">
    <w:name w:val="Body Text 2"/>
    <w:basedOn w:val="Normal"/>
    <w:link w:val="BodyText2Char"/>
    <w:uiPriority w:val="99"/>
    <w:pPr>
      <w:spacing w:after="0" w:line="360" w:lineRule="auto"/>
      <w:jc w:val="left"/>
    </w:pPr>
    <w:rPr>
      <w:sz w:val="24"/>
      <w:szCs w:val="24"/>
    </w:rPr>
  </w:style>
  <w:style w:type="character" w:customStyle="1" w:styleId="BodyText2Char">
    <w:name w:val="Body Text 2 Char"/>
    <w:link w:val="BodyText2"/>
    <w:uiPriority w:val="99"/>
    <w:semiHidden/>
    <w:rPr>
      <w:rFonts w:ascii="Times New Roman" w:hAnsi="Times New Roman" w:cs="Narkisim"/>
      <w:sz w:val="20"/>
      <w:szCs w:val="21"/>
    </w:rPr>
  </w:style>
  <w:style w:type="paragraph" w:styleId="BodyTextIndent2">
    <w:name w:val="Body Text Indent 2"/>
    <w:basedOn w:val="Normal"/>
    <w:link w:val="BodyTextIndent2Char"/>
    <w:uiPriority w:val="99"/>
    <w:pPr>
      <w:spacing w:after="0" w:line="360" w:lineRule="auto"/>
      <w:ind w:right="84"/>
      <w:jc w:val="left"/>
    </w:pPr>
    <w:rPr>
      <w:sz w:val="24"/>
      <w:szCs w:val="24"/>
    </w:rPr>
  </w:style>
  <w:style w:type="character" w:customStyle="1" w:styleId="BodyTextIndent2Char">
    <w:name w:val="Body Text Indent 2 Char"/>
    <w:link w:val="BodyTextIndent2"/>
    <w:uiPriority w:val="99"/>
    <w:semiHidden/>
    <w:rPr>
      <w:rFonts w:ascii="Times New Roman" w:hAnsi="Times New Roman" w:cs="Narkisim"/>
      <w:sz w:val="20"/>
      <w:szCs w:val="21"/>
    </w:rPr>
  </w:style>
  <w:style w:type="paragraph" w:styleId="BodyText3">
    <w:name w:val="Body Text 3"/>
    <w:basedOn w:val="Normal"/>
    <w:link w:val="BodyText3Char"/>
    <w:uiPriority w:val="99"/>
    <w:pPr>
      <w:spacing w:after="0" w:line="360" w:lineRule="auto"/>
      <w:jc w:val="left"/>
    </w:pPr>
    <w:rPr>
      <w:sz w:val="22"/>
    </w:rPr>
  </w:style>
  <w:style w:type="character" w:customStyle="1" w:styleId="BodyText3Char">
    <w:name w:val="Body Text 3 Char"/>
    <w:link w:val="BodyText3"/>
    <w:uiPriority w:val="99"/>
    <w:semiHidden/>
    <w:rPr>
      <w:rFonts w:ascii="Times New Roman" w:hAnsi="Times New Roman" w:cs="Narkisim"/>
      <w:sz w:val="16"/>
      <w:szCs w:val="16"/>
    </w:rPr>
  </w:style>
  <w:style w:type="paragraph" w:customStyle="1" w:styleId="a6">
    <w:name w:val="îâãéí"/>
    <w:basedOn w:val="Normal"/>
    <w:uiPriority w:val="99"/>
    <w:pPr>
      <w:tabs>
        <w:tab w:val="left" w:pos="335"/>
      </w:tabs>
      <w:bidi w:val="0"/>
      <w:spacing w:line="312" w:lineRule="exact"/>
      <w:ind w:firstLine="340"/>
    </w:pPr>
    <w:rPr>
      <w:sz w:val="22"/>
    </w:rPr>
  </w:style>
  <w:style w:type="paragraph" w:customStyle="1" w:styleId="a7">
    <w:name w:val="ëåúøú"/>
    <w:basedOn w:val="Normal"/>
    <w:uiPriority w:val="99"/>
    <w:pPr>
      <w:tabs>
        <w:tab w:val="left" w:pos="335"/>
      </w:tabs>
      <w:bidi w:val="0"/>
      <w:spacing w:line="312" w:lineRule="exact"/>
      <w:jc w:val="center"/>
    </w:pPr>
    <w:rPr>
      <w:b/>
      <w:bCs/>
      <w:sz w:val="30"/>
      <w:szCs w:val="30"/>
    </w:rPr>
  </w:style>
  <w:style w:type="paragraph" w:customStyle="1" w:styleId="a8">
    <w:name w:val="îçáø"/>
    <w:basedOn w:val="Normal"/>
    <w:uiPriority w:val="99"/>
    <w:pPr>
      <w:tabs>
        <w:tab w:val="left" w:pos="335"/>
      </w:tabs>
      <w:bidi w:val="0"/>
      <w:spacing w:line="312" w:lineRule="exact"/>
    </w:pPr>
    <w:rPr>
      <w:b/>
      <w:bCs/>
      <w:sz w:val="24"/>
      <w:szCs w:val="24"/>
    </w:rPr>
  </w:style>
  <w:style w:type="paragraph" w:customStyle="1" w:styleId="a9">
    <w:name w:val="."/>
    <w:basedOn w:val="a6"/>
    <w:uiPriority w:val="99"/>
    <w:pPr>
      <w:ind w:left="340" w:hanging="340"/>
    </w:pPr>
  </w:style>
  <w:style w:type="paragraph" w:customStyle="1" w:styleId="aa">
    <w:name w:val="öéèåè"/>
    <w:basedOn w:val="a6"/>
    <w:uiPriority w:val="99"/>
    <w:pPr>
      <w:tabs>
        <w:tab w:val="right" w:pos="6861"/>
      </w:tabs>
      <w:spacing w:before="120" w:line="288" w:lineRule="exact"/>
      <w:ind w:left="567" w:firstLine="0"/>
    </w:pPr>
    <w:rPr>
      <w:rFonts w:ascii="Courier" w:hAnsi="Courier"/>
      <w:sz w:val="20"/>
      <w:szCs w:val="20"/>
    </w:rPr>
  </w:style>
  <w:style w:type="paragraph" w:customStyle="1" w:styleId="21">
    <w:name w:val="ëåúøú2"/>
    <w:basedOn w:val="a6"/>
    <w:next w:val="a6"/>
    <w:uiPriority w:val="99"/>
    <w:pPr>
      <w:ind w:firstLine="0"/>
      <w:jc w:val="center"/>
    </w:pPr>
    <w:rPr>
      <w:b/>
      <w:bCs/>
    </w:rPr>
  </w:style>
  <w:style w:type="character" w:styleId="Strong">
    <w:name w:val="Strong"/>
    <w:uiPriority w:val="99"/>
    <w:qFormat/>
    <w:rPr>
      <w:rFonts w:cs="Narkisim"/>
      <w:b/>
      <w:bCs/>
      <w:lang w:bidi="he-IL"/>
    </w:rPr>
  </w:style>
  <w:style w:type="paragraph" w:customStyle="1" w:styleId="a40">
    <w:name w:val="a4"/>
    <w:basedOn w:val="Normal"/>
    <w:uiPriority w:val="99"/>
    <w:pPr>
      <w:bidi w:val="0"/>
      <w:spacing w:before="100" w:after="100" w:line="240" w:lineRule="auto"/>
      <w:jc w:val="left"/>
    </w:pPr>
    <w:rPr>
      <w:rFonts w:ascii="Arial Unicode MS" w:eastAsia="Arial Unicode MS" w:cs="Miriam"/>
      <w:color w:val="008080"/>
      <w:sz w:val="24"/>
      <w:szCs w:val="24"/>
    </w:rPr>
  </w:style>
  <w:style w:type="paragraph" w:styleId="Title">
    <w:name w:val="Title"/>
    <w:basedOn w:val="Normal"/>
    <w:link w:val="TitleChar"/>
    <w:uiPriority w:val="99"/>
    <w:qFormat/>
    <w:pPr>
      <w:spacing w:after="0" w:line="360" w:lineRule="auto"/>
      <w:jc w:val="center"/>
    </w:pPr>
    <w:rPr>
      <w:b/>
      <w:bCs/>
      <w:i/>
      <w:iCs/>
      <w:sz w:val="32"/>
      <w:szCs w:val="32"/>
      <w:u w:val="single"/>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HTMLCite">
    <w:name w:val="HTML Cite"/>
    <w:uiPriority w:val="99"/>
    <w:rPr>
      <w:rFonts w:cs="Narkisim"/>
      <w:i/>
      <w:iCs/>
      <w:lang w:bidi="he-IL"/>
    </w:rPr>
  </w:style>
  <w:style w:type="paragraph" w:customStyle="1" w:styleId="1">
    <w:name w:val="רגיל1"/>
    <w:basedOn w:val="Normal"/>
    <w:uiPriority w:val="99"/>
    <w:pPr>
      <w:spacing w:line="320" w:lineRule="exact"/>
      <w:ind w:left="284" w:right="-285"/>
    </w:pPr>
    <w:rPr>
      <w:rFonts w:cs="FrankRuehl"/>
      <w:szCs w:val="22"/>
    </w:rPr>
  </w:style>
  <w:style w:type="paragraph" w:customStyle="1" w:styleId="10">
    <w:name w:val="כותרת משנה1"/>
    <w:basedOn w:val="-1"/>
    <w:next w:val="-"/>
    <w:uiPriority w:val="99"/>
    <w:pPr>
      <w:keepNext/>
      <w:keepLines/>
      <w:spacing w:before="180"/>
      <w:ind w:left="0" w:right="340"/>
    </w:pPr>
    <w:rPr>
      <w:rFonts w:cs="Narkisim"/>
      <w:bCs/>
      <w:iCs/>
      <w:szCs w:val="24"/>
    </w:rPr>
  </w:style>
  <w:style w:type="paragraph" w:customStyle="1" w:styleId="ab">
    <w:name w:val=".סיעוף"/>
    <w:basedOn w:val="Normal"/>
    <w:uiPriority w:val="99"/>
    <w:pPr>
      <w:tabs>
        <w:tab w:val="left" w:pos="335"/>
      </w:tabs>
      <w:spacing w:line="312" w:lineRule="exact"/>
      <w:ind w:right="340" w:hanging="340"/>
    </w:pPr>
    <w:rPr>
      <w:sz w:val="22"/>
      <w:szCs w:val="23"/>
    </w:rPr>
  </w:style>
  <w:style w:type="paragraph" w:customStyle="1" w:styleId="11">
    <w:name w:val="כותרת 11"/>
    <w:basedOn w:val="Normal"/>
    <w:next w:val="Normal"/>
    <w:uiPriority w:val="99"/>
    <w:pPr>
      <w:keepNext/>
      <w:tabs>
        <w:tab w:val="left" w:pos="335"/>
      </w:tabs>
      <w:spacing w:before="240" w:line="312" w:lineRule="exact"/>
    </w:pPr>
    <w:rPr>
      <w:rFonts w:ascii="CG Times" w:hAnsi="CG Times"/>
      <w:b/>
      <w:bCs/>
      <w:sz w:val="22"/>
      <w:szCs w:val="23"/>
    </w:rPr>
  </w:style>
  <w:style w:type="paragraph" w:customStyle="1" w:styleId="ac">
    <w:name w:val="סקירה"/>
    <w:basedOn w:val="ad"/>
    <w:next w:val="ad"/>
    <w:uiPriority w:val="99"/>
    <w:rPr>
      <w:sz w:val="20"/>
      <w:szCs w:val="24"/>
    </w:rPr>
  </w:style>
  <w:style w:type="paragraph" w:customStyle="1" w:styleId="ad">
    <w:name w:val="נטועים"/>
    <w:basedOn w:val="Normal"/>
    <w:uiPriority w:val="99"/>
    <w:pPr>
      <w:spacing w:after="0" w:line="296" w:lineRule="exact"/>
      <w:ind w:firstLine="340"/>
    </w:pPr>
    <w:rPr>
      <w:rFonts w:ascii="CG Times" w:hAnsi="CG Times" w:cs="FrankRuehl"/>
      <w:sz w:val="21"/>
      <w:szCs w:val="25"/>
    </w:rPr>
  </w:style>
  <w:style w:type="paragraph" w:customStyle="1" w:styleId="ae">
    <w:name w:val="מגדים"/>
    <w:basedOn w:val="Normal"/>
    <w:uiPriority w:val="99"/>
    <w:pPr>
      <w:tabs>
        <w:tab w:val="left" w:pos="340"/>
      </w:tabs>
      <w:spacing w:after="0" w:line="312" w:lineRule="exact"/>
      <w:ind w:firstLine="340"/>
    </w:pPr>
    <w:rPr>
      <w:rFonts w:ascii="CG Times" w:hAnsi="CG Times"/>
      <w:szCs w:val="23"/>
    </w:rPr>
  </w:style>
  <w:style w:type="paragraph" w:customStyle="1" w:styleId="af">
    <w:name w:val="הערות"/>
    <w:basedOn w:val="ae"/>
    <w:uiPriority w:val="99"/>
    <w:pPr>
      <w:spacing w:line="264" w:lineRule="atLeast"/>
      <w:ind w:right="340" w:hanging="340"/>
    </w:pPr>
    <w:rPr>
      <w:rFonts w:ascii="Times New Roman" w:hAnsi="Times New Roman"/>
      <w:position w:val="6"/>
      <w:szCs w:val="20"/>
    </w:rPr>
  </w:style>
  <w:style w:type="paragraph" w:customStyle="1" w:styleId="af0">
    <w:name w:val="טבלה"/>
    <w:basedOn w:val="Normal"/>
    <w:uiPriority w:val="99"/>
    <w:pPr>
      <w:spacing w:before="120" w:line="240" w:lineRule="auto"/>
    </w:pPr>
    <w:rPr>
      <w:sz w:val="24"/>
      <w:szCs w:val="24"/>
    </w:rPr>
  </w:style>
  <w:style w:type="paragraph" w:customStyle="1" w:styleId="af1">
    <w:name w:val="מחבר"/>
    <w:basedOn w:val="Normal"/>
    <w:uiPriority w:val="99"/>
    <w:pPr>
      <w:tabs>
        <w:tab w:val="left" w:pos="335"/>
      </w:tabs>
      <w:spacing w:line="312" w:lineRule="exact"/>
    </w:pPr>
    <w:rPr>
      <w:rFonts w:ascii="CG Times" w:hAnsi="CG Times"/>
      <w:b/>
      <w:bCs/>
      <w:sz w:val="24"/>
      <w:szCs w:val="26"/>
    </w:rPr>
  </w:style>
  <w:style w:type="paragraph" w:customStyle="1" w:styleId="31">
    <w:name w:val="כתרת 3"/>
    <w:basedOn w:val="2"/>
    <w:uiPriority w:val="99"/>
    <w:pPr>
      <w:tabs>
        <w:tab w:val="left" w:pos="340"/>
      </w:tabs>
      <w:spacing w:before="360" w:after="120" w:line="312" w:lineRule="exact"/>
      <w:outlineLvl w:val="9"/>
    </w:pPr>
    <w:rPr>
      <w:rFonts w:cs="Narkisim"/>
      <w:sz w:val="24"/>
      <w:szCs w:val="26"/>
    </w:rPr>
  </w:style>
  <w:style w:type="paragraph" w:customStyle="1" w:styleId="af2">
    <w:name w:val="מוטו"/>
    <w:basedOn w:val="30"/>
    <w:next w:val="ae"/>
    <w:uiPriority w:val="99"/>
    <w:pPr>
      <w:tabs>
        <w:tab w:val="clear" w:pos="4620"/>
        <w:tab w:val="right" w:pos="6861"/>
        <w:tab w:val="right" w:pos="8278"/>
      </w:tabs>
      <w:spacing w:before="120" w:line="288" w:lineRule="exact"/>
      <w:ind w:right="4253"/>
      <w:jc w:val="center"/>
    </w:pPr>
    <w:rPr>
      <w:rFonts w:ascii="CG Times" w:hAnsi="CG Times"/>
      <w:sz w:val="18"/>
    </w:rPr>
  </w:style>
  <w:style w:type="paragraph" w:customStyle="1" w:styleId="af3">
    <w:name w:val="מראה מקום"/>
    <w:basedOn w:val="Normal"/>
    <w:uiPriority w:val="99"/>
    <w:pPr>
      <w:spacing w:before="120" w:after="0" w:line="240" w:lineRule="auto"/>
    </w:pPr>
    <w:rPr>
      <w:rFonts w:ascii="CG Times" w:hAnsi="CG Times"/>
      <w:szCs w:val="24"/>
    </w:rPr>
  </w:style>
  <w:style w:type="paragraph" w:customStyle="1" w:styleId="af4">
    <w:name w:val="סיעוף"/>
    <w:basedOn w:val="ae"/>
    <w:uiPriority w:val="99"/>
    <w:pPr>
      <w:ind w:right="340" w:hanging="340"/>
    </w:pPr>
  </w:style>
  <w:style w:type="paragraph" w:customStyle="1" w:styleId="12">
    <w:name w:val="ציטוט1"/>
    <w:basedOn w:val="30"/>
    <w:uiPriority w:val="99"/>
    <w:pPr>
      <w:tabs>
        <w:tab w:val="clear" w:pos="4620"/>
        <w:tab w:val="right" w:pos="8278"/>
      </w:tabs>
      <w:spacing w:line="288" w:lineRule="exact"/>
      <w:ind w:right="680" w:hanging="340"/>
    </w:pPr>
    <w:rPr>
      <w:rFonts w:ascii="CG Times" w:hAnsi="CG Times"/>
      <w:sz w:val="18"/>
    </w:rPr>
  </w:style>
  <w:style w:type="paragraph" w:customStyle="1" w:styleId="22">
    <w:name w:val="ציטוט2"/>
    <w:basedOn w:val="12"/>
    <w:uiPriority w:val="99"/>
    <w:pPr>
      <w:ind w:right="1758" w:hanging="1418"/>
    </w:pPr>
  </w:style>
  <w:style w:type="paragraph" w:customStyle="1" w:styleId="af5">
    <w:name w:val="ציטוטים"/>
    <w:basedOn w:val="ae"/>
    <w:uiPriority w:val="99"/>
    <w:pPr>
      <w:spacing w:before="120" w:line="288" w:lineRule="exact"/>
      <w:ind w:right="567" w:firstLine="0"/>
    </w:pPr>
    <w:rPr>
      <w:szCs w:val="21"/>
    </w:rPr>
  </w:style>
  <w:style w:type="paragraph" w:customStyle="1" w:styleId="af6">
    <w:name w:val="מ"/>
    <w:basedOn w:val="FootnoteText"/>
    <w:uiPriority w:val="99"/>
    <w:pPr>
      <w:spacing w:after="0" w:line="264" w:lineRule="exact"/>
      <w:ind w:right="340" w:hanging="340"/>
    </w:pPr>
    <w:rPr>
      <w:rFonts w:ascii="CG Times" w:hAnsi="CG Times"/>
      <w:sz w:val="18"/>
      <w:szCs w:val="21"/>
    </w:rPr>
  </w:style>
  <w:style w:type="paragraph" w:customStyle="1" w:styleId="af7">
    <w:name w:val="סגנון"/>
    <w:basedOn w:val="Normal"/>
    <w:uiPriority w:val="99"/>
    <w:pPr>
      <w:spacing w:after="0" w:line="480" w:lineRule="auto"/>
      <w:jc w:val="left"/>
    </w:pPr>
    <w:rPr>
      <w:rFonts w:cs="David"/>
      <w:szCs w:val="20"/>
    </w:rPr>
  </w:style>
  <w:style w:type="paragraph" w:customStyle="1" w:styleId="NormalPar">
    <w:name w:val="NormalPar"/>
    <w:rsid w:val="00434B28"/>
    <w:pPr>
      <w:autoSpaceDE w:val="0"/>
      <w:autoSpaceDN w:val="0"/>
      <w:adjustRightInd w:val="0"/>
    </w:pPr>
    <w:rPr>
      <w:rFonts w:ascii="Times New Roman" w:hAnsi="Times New Roman" w:cs="Times New Roman"/>
      <w:sz w:val="24"/>
      <w:szCs w:val="24"/>
      <w:lang w:val="en-GB"/>
    </w:rPr>
  </w:style>
  <w:style w:type="character" w:customStyle="1" w:styleId="HebrewChar">
    <w:name w:val="Hebrew_Char"/>
    <w:uiPriority w:val="99"/>
    <w:rsid w:val="00434B28"/>
    <w:rPr>
      <w:rFonts w:cs="David"/>
      <w:noProof w:val="0"/>
      <w:lang w:bidi="he-IL"/>
    </w:rPr>
  </w:style>
  <w:style w:type="paragraph" w:customStyle="1" w:styleId="EinFormatAH">
    <w:name w:val="EinFormatAH"/>
    <w:uiPriority w:val="99"/>
    <w:rsid w:val="00434B28"/>
    <w:pPr>
      <w:tabs>
        <w:tab w:val="right" w:pos="431"/>
        <w:tab w:val="right" w:pos="1440"/>
      </w:tabs>
      <w:autoSpaceDE w:val="0"/>
      <w:autoSpaceDN w:val="0"/>
      <w:bidi/>
      <w:adjustRightInd w:val="0"/>
      <w:jc w:val="both"/>
    </w:pPr>
    <w:rPr>
      <w:rFonts w:ascii="Times New Roman" w:hAnsi="Times New Roman" w:cs="David"/>
      <w:noProof/>
      <w:sz w:val="24"/>
      <w:szCs w:val="24"/>
    </w:rPr>
  </w:style>
  <w:style w:type="character" w:customStyle="1" w:styleId="af8">
    <w:name w:val="כותב תו"/>
    <w:link w:val="af9"/>
    <w:locked/>
    <w:rsid w:val="00BC68A8"/>
    <w:rPr>
      <w:rFonts w:ascii="BN Elkana" w:hAnsi="BN Elkana" w:cs="Guttman Hatzvi"/>
      <w:b/>
      <w:color w:val="5A5A5A"/>
      <w:spacing w:val="15"/>
      <w:sz w:val="22"/>
      <w:szCs w:val="24"/>
    </w:rPr>
  </w:style>
  <w:style w:type="paragraph" w:customStyle="1" w:styleId="af9">
    <w:name w:val="כותב"/>
    <w:basedOn w:val="Subtitle"/>
    <w:link w:val="af8"/>
    <w:qFormat/>
    <w:rsid w:val="00BC68A8"/>
    <w:pPr>
      <w:keepNext w:val="0"/>
      <w:keepLines w:val="0"/>
      <w:autoSpaceDE/>
      <w:autoSpaceDN/>
      <w:spacing w:before="0" w:line="26" w:lineRule="atLeast"/>
      <w:ind w:left="0" w:firstLine="0"/>
      <w:jc w:val="center"/>
      <w:outlineLvl w:val="1"/>
    </w:pPr>
    <w:rPr>
      <w:rFonts w:ascii="BN Elkana" w:hAnsi="BN Elkana" w:cs="Guttman Hatzvi"/>
      <w:b/>
      <w:bCs w:val="0"/>
      <w:iCs w:val="0"/>
      <w:color w:val="5A5A5A"/>
      <w:spacing w:val="15"/>
      <w:sz w:val="22"/>
    </w:rPr>
  </w:style>
  <w:style w:type="character" w:customStyle="1" w:styleId="afa">
    <w:name w:val="כותרת מאמר תו"/>
    <w:link w:val="afb"/>
    <w:locked/>
    <w:rsid w:val="00BC68A8"/>
    <w:rPr>
      <w:rFonts w:ascii="BN Elkana" w:hAnsi="BN Elkana" w:cs="Guttman Drogolin"/>
      <w:bCs/>
      <w:color w:val="5A5A5A"/>
      <w:spacing w:val="15"/>
      <w:sz w:val="44"/>
      <w:szCs w:val="44"/>
    </w:rPr>
  </w:style>
  <w:style w:type="paragraph" w:customStyle="1" w:styleId="afb">
    <w:name w:val="כותרת מאמר"/>
    <w:basedOn w:val="af9"/>
    <w:link w:val="afa"/>
    <w:qFormat/>
    <w:rsid w:val="00BC68A8"/>
    <w:rPr>
      <w:rFonts w:cs="Guttman Drogolin"/>
      <w:b w:val="0"/>
      <w:bCs/>
      <w:sz w:val="44"/>
      <w:szCs w:val="44"/>
    </w:rPr>
  </w:style>
  <w:style w:type="character" w:customStyle="1" w:styleId="a0">
    <w:name w:val="כותרת תו"/>
    <w:link w:val="a"/>
    <w:locked/>
    <w:rsid w:val="00BC68A8"/>
    <w:rPr>
      <w:rFonts w:ascii="Times New Roman" w:hAnsi="Times New Roman" w:cs="Guttman Drogolin"/>
      <w:b/>
      <w:bCs/>
      <w:sz w:val="32"/>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9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office@etzion.org.il" TargetMode="External"/><Relationship Id="rId4" Type="http://schemas.openxmlformats.org/officeDocument/2006/relationships/webSettings" Target="webSettings.xml"/><Relationship Id="rId9" Type="http://schemas.openxmlformats.org/officeDocument/2006/relationships/hyperlink" Target="http://www.vbm-tora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פרשת שבוע</Template>
  <TotalTime>2</TotalTime>
  <Pages>1</Pages>
  <Words>614</Words>
  <Characters>3000</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3607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4522050</vt:i4>
      </vt:variant>
      <vt:variant>
        <vt:i4>0</vt:i4>
      </vt:variant>
      <vt:variant>
        <vt:i4>0</vt:i4>
      </vt:variant>
      <vt:variant>
        <vt:i4>5</vt:i4>
      </vt:variant>
      <vt:variant>
        <vt:lpwstr>http://www.etzion.org.il/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cp:lastModifiedBy>tmpUser</cp:lastModifiedBy>
  <cp:revision>4</cp:revision>
  <cp:lastPrinted>2004-04-14T21:35:00Z</cp:lastPrinted>
  <dcterms:created xsi:type="dcterms:W3CDTF">2018-11-04T10:51:00Z</dcterms:created>
  <dcterms:modified xsi:type="dcterms:W3CDTF">2018-11-05T11:45:00Z</dcterms:modified>
</cp:coreProperties>
</file>