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E3" w:rsidRPr="00843F5D" w:rsidRDefault="00CD6AE3" w:rsidP="00721345">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YE</w:t>
      </w:r>
      <w:bookmarkStart w:id="0" w:name="_GoBack"/>
      <w:bookmarkEnd w:id="0"/>
      <w:r w:rsidRPr="00843F5D">
        <w:rPr>
          <w:rFonts w:ascii="Arial" w:hAnsi="Arial" w:cs="Arial"/>
          <w:sz w:val="24"/>
          <w:szCs w:val="24"/>
          <w:lang w:val="en-GB"/>
        </w:rPr>
        <w:t>SHIVAT HAR ETZION</w:t>
      </w:r>
    </w:p>
    <w:p w:rsidR="00CD6AE3" w:rsidRPr="00843F5D" w:rsidRDefault="00CD6AE3" w:rsidP="00721345">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ISRAEL KOSCHITZKY VIRTUAL BEIT MIDRASH (VBM)</w:t>
      </w:r>
    </w:p>
    <w:p w:rsidR="00CD6AE3" w:rsidRPr="00843F5D" w:rsidRDefault="00CD6AE3" w:rsidP="00721345">
      <w:pPr>
        <w:pStyle w:val="CC"/>
        <w:keepLines w:val="0"/>
        <w:widowControl w:val="0"/>
        <w:tabs>
          <w:tab w:val="left" w:pos="720"/>
        </w:tabs>
        <w:bidi w:val="0"/>
        <w:spacing w:after="0"/>
        <w:ind w:right="0" w:firstLine="0"/>
        <w:jc w:val="center"/>
        <w:rPr>
          <w:rFonts w:ascii="Arial" w:hAnsi="Arial" w:cs="Arial"/>
          <w:sz w:val="24"/>
          <w:szCs w:val="24"/>
          <w:lang w:val="en-GB"/>
        </w:rPr>
      </w:pPr>
      <w:r w:rsidRPr="00843F5D">
        <w:rPr>
          <w:rFonts w:ascii="Arial" w:hAnsi="Arial" w:cs="Arial"/>
          <w:sz w:val="24"/>
          <w:szCs w:val="24"/>
          <w:lang w:val="en-GB"/>
        </w:rPr>
        <w:t>*********************************************************</w:t>
      </w:r>
    </w:p>
    <w:p w:rsidR="00CD6AE3" w:rsidRPr="00843F5D" w:rsidRDefault="00CD6AE3" w:rsidP="00721345">
      <w:pPr>
        <w:pStyle w:val="CC"/>
        <w:keepLines w:val="0"/>
        <w:widowControl w:val="0"/>
        <w:tabs>
          <w:tab w:val="left" w:pos="720"/>
        </w:tabs>
        <w:bidi w:val="0"/>
        <w:spacing w:after="0"/>
        <w:ind w:right="0" w:firstLine="0"/>
        <w:jc w:val="center"/>
        <w:rPr>
          <w:rFonts w:ascii="Arial" w:hAnsi="Arial" w:cs="Arial"/>
          <w:sz w:val="24"/>
          <w:szCs w:val="24"/>
          <w:lang w:val="en-GB"/>
        </w:rPr>
      </w:pPr>
    </w:p>
    <w:p w:rsidR="00CD6AE3" w:rsidRPr="00843F5D" w:rsidRDefault="00CD6AE3" w:rsidP="00721345">
      <w:pPr>
        <w:pStyle w:val="CC"/>
        <w:keepLines w:val="0"/>
        <w:widowControl w:val="0"/>
        <w:tabs>
          <w:tab w:val="left" w:pos="720"/>
        </w:tabs>
        <w:bidi w:val="0"/>
        <w:spacing w:after="0"/>
        <w:ind w:right="0" w:firstLine="0"/>
        <w:jc w:val="center"/>
        <w:rPr>
          <w:rFonts w:ascii="Arial" w:hAnsi="Arial" w:cs="Arial"/>
          <w:sz w:val="24"/>
          <w:szCs w:val="24"/>
          <w:lang w:val="en-GB"/>
        </w:rPr>
      </w:pPr>
    </w:p>
    <w:p w:rsidR="00CD6AE3" w:rsidRPr="00843F5D" w:rsidRDefault="00CD6AE3" w:rsidP="00721345">
      <w:pPr>
        <w:widowControl w:val="0"/>
        <w:tabs>
          <w:tab w:val="left" w:pos="720"/>
        </w:tabs>
        <w:bidi w:val="0"/>
        <w:spacing w:after="0" w:line="240" w:lineRule="auto"/>
        <w:jc w:val="center"/>
        <w:rPr>
          <w:rFonts w:ascii="Arial" w:hAnsi="Arial"/>
          <w:color w:val="000000"/>
          <w:sz w:val="24"/>
          <w:szCs w:val="24"/>
        </w:rPr>
      </w:pPr>
      <w:r w:rsidRPr="00843F5D">
        <w:rPr>
          <w:rFonts w:ascii="Arial" w:hAnsi="Arial"/>
          <w:b/>
          <w:bCs/>
          <w:i/>
          <w:iCs/>
          <w:color w:val="000000"/>
          <w:sz w:val="24"/>
          <w:szCs w:val="24"/>
        </w:rPr>
        <w:t>Bein Adam Le-chavero:</w:t>
      </w:r>
      <w:r w:rsidRPr="00843F5D">
        <w:rPr>
          <w:rFonts w:ascii="Arial" w:hAnsi="Arial"/>
          <w:b/>
          <w:bCs/>
          <w:color w:val="000000"/>
          <w:sz w:val="24"/>
          <w:szCs w:val="24"/>
        </w:rPr>
        <w:t xml:space="preserve"> Ethics of Interpersonal Conduct</w:t>
      </w:r>
    </w:p>
    <w:p w:rsidR="00CD6AE3" w:rsidRPr="00843F5D" w:rsidRDefault="00CD6AE3" w:rsidP="00721345">
      <w:pPr>
        <w:widowControl w:val="0"/>
        <w:tabs>
          <w:tab w:val="left" w:pos="720"/>
        </w:tabs>
        <w:bidi w:val="0"/>
        <w:spacing w:after="0" w:line="240" w:lineRule="auto"/>
        <w:jc w:val="center"/>
        <w:rPr>
          <w:rFonts w:ascii="Arial" w:hAnsi="Arial"/>
          <w:b/>
          <w:bCs/>
          <w:sz w:val="24"/>
          <w:szCs w:val="24"/>
        </w:rPr>
      </w:pPr>
      <w:r w:rsidRPr="00843F5D">
        <w:rPr>
          <w:rFonts w:ascii="Arial" w:hAnsi="Arial"/>
          <w:b/>
          <w:bCs/>
          <w:sz w:val="24"/>
          <w:szCs w:val="24"/>
        </w:rPr>
        <w:t>By Rav Binyamin Zimmerman</w:t>
      </w:r>
    </w:p>
    <w:p w:rsidR="00CD6AE3" w:rsidRPr="00843F5D" w:rsidRDefault="00CD6AE3" w:rsidP="00721345">
      <w:pPr>
        <w:widowControl w:val="0"/>
        <w:tabs>
          <w:tab w:val="left" w:pos="720"/>
        </w:tabs>
        <w:bidi w:val="0"/>
        <w:spacing w:after="0" w:line="240" w:lineRule="auto"/>
        <w:jc w:val="center"/>
        <w:rPr>
          <w:rFonts w:ascii="Arial" w:hAnsi="Arial"/>
          <w:b/>
          <w:bCs/>
          <w:sz w:val="24"/>
          <w:szCs w:val="24"/>
        </w:rPr>
      </w:pPr>
    </w:p>
    <w:p w:rsidR="00CD6AE3" w:rsidRPr="00843F5D" w:rsidRDefault="00CD6AE3" w:rsidP="00721345">
      <w:pPr>
        <w:pStyle w:val="a"/>
        <w:keepNext w:val="0"/>
        <w:widowControl w:val="0"/>
        <w:tabs>
          <w:tab w:val="left" w:pos="720"/>
        </w:tabs>
        <w:bidi w:val="0"/>
        <w:spacing w:before="0"/>
        <w:jc w:val="center"/>
        <w:rPr>
          <w:rFonts w:cs="Arial"/>
          <w:b w:val="0"/>
          <w:bCs w:val="0"/>
          <w:sz w:val="24"/>
          <w:szCs w:val="24"/>
        </w:rPr>
      </w:pPr>
      <w:r w:rsidRPr="00843F5D">
        <w:rPr>
          <w:rFonts w:cs="Arial"/>
          <w:b w:val="0"/>
          <w:bCs w:val="0"/>
          <w:sz w:val="24"/>
          <w:szCs w:val="24"/>
        </w:rPr>
        <w:t>For easy printing, go to:</w:t>
      </w:r>
    </w:p>
    <w:p w:rsidR="00CD6AE3" w:rsidRPr="00843F5D" w:rsidRDefault="00721345" w:rsidP="00721345">
      <w:pPr>
        <w:widowControl w:val="0"/>
        <w:tabs>
          <w:tab w:val="left" w:pos="720"/>
        </w:tabs>
        <w:bidi w:val="0"/>
        <w:spacing w:after="0" w:line="240" w:lineRule="auto"/>
        <w:jc w:val="center"/>
        <w:rPr>
          <w:rFonts w:ascii="Arial" w:hAnsi="Arial"/>
          <w:color w:val="0000FF"/>
          <w:sz w:val="24"/>
          <w:szCs w:val="24"/>
        </w:rPr>
      </w:pPr>
      <w:hyperlink r:id="rId7" w:history="1">
        <w:r w:rsidR="00CD6AE3" w:rsidRPr="00182EBF">
          <w:rPr>
            <w:rStyle w:val="Hyperlink"/>
            <w:rFonts w:ascii="Arial" w:hAnsi="Arial"/>
          </w:rPr>
          <w:t>www.vbm-torah.org/archive/chavero3/03chavero.htm</w:t>
        </w:r>
      </w:hyperlink>
    </w:p>
    <w:p w:rsidR="00CD6AE3" w:rsidRDefault="00CD6AE3" w:rsidP="00721345">
      <w:pPr>
        <w:pStyle w:val="NoSpacing"/>
        <w:widowControl w:val="0"/>
        <w:bidi w:val="0"/>
        <w:jc w:val="center"/>
        <w:rPr>
          <w:rFonts w:ascii="Arial" w:hAnsi="Arial"/>
          <w:b/>
          <w:bCs/>
          <w:sz w:val="24"/>
          <w:szCs w:val="24"/>
        </w:rPr>
      </w:pPr>
    </w:p>
    <w:p w:rsidR="00CD6AE3" w:rsidRDefault="00CD6AE3" w:rsidP="00721345">
      <w:pPr>
        <w:pStyle w:val="NoSpacing"/>
        <w:widowControl w:val="0"/>
        <w:bidi w:val="0"/>
        <w:jc w:val="center"/>
        <w:rPr>
          <w:rFonts w:ascii="Arial" w:hAnsi="Arial"/>
          <w:b/>
          <w:bCs/>
          <w:sz w:val="24"/>
          <w:szCs w:val="24"/>
        </w:rPr>
      </w:pPr>
    </w:p>
    <w:p w:rsidR="008E27F7" w:rsidRPr="00CD6AE3" w:rsidRDefault="00CD6AE3" w:rsidP="00721345">
      <w:pPr>
        <w:pStyle w:val="NoSpacing"/>
        <w:bidi w:val="0"/>
        <w:jc w:val="center"/>
        <w:rPr>
          <w:rFonts w:asciiTheme="minorBidi" w:hAnsiTheme="minorBidi"/>
          <w:b/>
          <w:bCs/>
          <w:sz w:val="24"/>
          <w:szCs w:val="24"/>
        </w:rPr>
      </w:pPr>
      <w:r>
        <w:rPr>
          <w:rFonts w:asciiTheme="minorBidi" w:hAnsiTheme="minorBidi"/>
          <w:b/>
          <w:bCs/>
          <w:sz w:val="24"/>
          <w:szCs w:val="24"/>
        </w:rPr>
        <w:t xml:space="preserve">Shiur #03: </w:t>
      </w:r>
      <w:r w:rsidR="008E27F7" w:rsidRPr="00CD6AE3">
        <w:rPr>
          <w:rFonts w:asciiTheme="minorBidi" w:hAnsiTheme="minorBidi"/>
          <w:b/>
          <w:bCs/>
          <w:sz w:val="24"/>
          <w:szCs w:val="24"/>
        </w:rPr>
        <w:t xml:space="preserve">Where </w:t>
      </w:r>
      <w:r w:rsidR="008E27F7" w:rsidRPr="00CD6AE3">
        <w:rPr>
          <w:rFonts w:asciiTheme="minorBidi" w:hAnsiTheme="minorBidi"/>
          <w:b/>
          <w:bCs/>
          <w:i/>
          <w:iCs/>
          <w:sz w:val="24"/>
          <w:szCs w:val="24"/>
        </w:rPr>
        <w:t>Kavod</w:t>
      </w:r>
      <w:r w:rsidR="008E27F7" w:rsidRPr="00CD6AE3">
        <w:rPr>
          <w:rFonts w:asciiTheme="minorBidi" w:hAnsiTheme="minorBidi"/>
          <w:b/>
          <w:bCs/>
          <w:sz w:val="24"/>
          <w:szCs w:val="24"/>
        </w:rPr>
        <w:t xml:space="preserve"> Meets </w:t>
      </w:r>
      <w:r w:rsidR="008E27F7" w:rsidRPr="00CD6AE3">
        <w:rPr>
          <w:rFonts w:asciiTheme="minorBidi" w:hAnsiTheme="minorBidi"/>
          <w:b/>
          <w:bCs/>
          <w:i/>
          <w:iCs/>
          <w:sz w:val="24"/>
          <w:szCs w:val="24"/>
        </w:rPr>
        <w:t>Mora</w:t>
      </w:r>
    </w:p>
    <w:p w:rsidR="008E27F7" w:rsidRDefault="008E27F7" w:rsidP="00721345">
      <w:pPr>
        <w:pStyle w:val="NoSpacing"/>
        <w:bidi w:val="0"/>
        <w:jc w:val="both"/>
        <w:rPr>
          <w:rFonts w:asciiTheme="minorBidi" w:hAnsiTheme="minorBidi"/>
          <w:b/>
          <w:bCs/>
          <w:sz w:val="24"/>
          <w:szCs w:val="24"/>
        </w:rPr>
      </w:pPr>
    </w:p>
    <w:p w:rsidR="00CD6AE3" w:rsidRPr="00CD6AE3" w:rsidRDefault="00CD6AE3" w:rsidP="00721345">
      <w:pPr>
        <w:pStyle w:val="NoSpacing"/>
        <w:bidi w:val="0"/>
        <w:jc w:val="both"/>
        <w:rPr>
          <w:rFonts w:asciiTheme="minorBidi" w:hAnsiTheme="minorBidi"/>
          <w:b/>
          <w:bCs/>
          <w:sz w:val="24"/>
          <w:szCs w:val="24"/>
        </w:rPr>
      </w:pPr>
    </w:p>
    <w:p w:rsidR="004535F6"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In last week's lesson, we discussed the general structure of </w:t>
      </w:r>
      <w:r w:rsidR="00AD0A1B" w:rsidRPr="00AD0A1B">
        <w:rPr>
          <w:rFonts w:asciiTheme="minorBidi" w:hAnsiTheme="minorBidi"/>
          <w:i/>
          <w:iCs/>
          <w:sz w:val="24"/>
          <w:szCs w:val="24"/>
        </w:rPr>
        <w:t>Parashat</w:t>
      </w:r>
      <w:r w:rsidRPr="00CD6AE3">
        <w:rPr>
          <w:rFonts w:asciiTheme="minorBidi" w:hAnsiTheme="minorBidi"/>
          <w:sz w:val="24"/>
          <w:szCs w:val="24"/>
        </w:rPr>
        <w:t xml:space="preserve"> </w:t>
      </w:r>
      <w:r w:rsidR="00AD0A1B" w:rsidRPr="00AD0A1B">
        <w:rPr>
          <w:rFonts w:asciiTheme="minorBidi" w:hAnsiTheme="minorBidi"/>
          <w:i/>
          <w:iCs/>
          <w:sz w:val="24"/>
          <w:szCs w:val="24"/>
        </w:rPr>
        <w:t>Kedoshim</w:t>
      </w:r>
      <w:r w:rsidR="00A84E48" w:rsidRPr="00A84E48">
        <w:rPr>
          <w:rFonts w:asciiTheme="minorBidi" w:hAnsiTheme="minorBidi"/>
          <w:sz w:val="24"/>
          <w:szCs w:val="24"/>
        </w:rPr>
        <w:t>’s first chapter (</w:t>
      </w:r>
      <w:r w:rsidR="00A84E48" w:rsidRPr="00A84E48">
        <w:rPr>
          <w:rFonts w:asciiTheme="minorBidi" w:hAnsiTheme="minorBidi"/>
          <w:i/>
          <w:iCs/>
          <w:sz w:val="24"/>
          <w:szCs w:val="24"/>
        </w:rPr>
        <w:t>Vayikra</w:t>
      </w:r>
      <w:r w:rsidR="00A84E48" w:rsidRPr="00A84E48">
        <w:rPr>
          <w:rFonts w:asciiTheme="minorBidi" w:hAnsiTheme="minorBidi"/>
          <w:sz w:val="24"/>
          <w:szCs w:val="24"/>
        </w:rPr>
        <w:t xml:space="preserve"> 19</w:t>
      </w:r>
      <w:r w:rsidR="00A84E48">
        <w:rPr>
          <w:rFonts w:asciiTheme="minorBidi" w:hAnsiTheme="minorBidi"/>
          <w:i/>
          <w:iCs/>
          <w:sz w:val="24"/>
          <w:szCs w:val="24"/>
        </w:rPr>
        <w:t>).</w:t>
      </w:r>
      <w:r w:rsidR="005C4CFC">
        <w:rPr>
          <w:rFonts w:asciiTheme="minorBidi" w:hAnsiTheme="minorBidi"/>
          <w:sz w:val="24"/>
          <w:szCs w:val="24"/>
        </w:rPr>
        <w:t xml:space="preserve"> As we have seen, th</w:t>
      </w:r>
      <w:r w:rsidR="005C4CFC" w:rsidRPr="00CD6AE3">
        <w:rPr>
          <w:rFonts w:asciiTheme="minorBidi" w:hAnsiTheme="minorBidi"/>
          <w:sz w:val="24"/>
          <w:szCs w:val="24"/>
        </w:rPr>
        <w:t>e introductory verse t</w:t>
      </w:r>
      <w:r w:rsidR="005C4CFC">
        <w:rPr>
          <w:rFonts w:asciiTheme="minorBidi" w:hAnsiTheme="minorBidi"/>
          <w:sz w:val="24"/>
          <w:szCs w:val="24"/>
        </w:rPr>
        <w:t>o the commandments of holiness</w:t>
      </w:r>
      <w:r w:rsidR="005C4CFC" w:rsidRPr="00CD6AE3">
        <w:rPr>
          <w:rFonts w:asciiTheme="minorBidi" w:hAnsiTheme="minorBidi"/>
          <w:sz w:val="24"/>
          <w:szCs w:val="24"/>
        </w:rPr>
        <w:t xml:space="preserve"> </w:t>
      </w:r>
      <w:r w:rsidR="004535F6">
        <w:rPr>
          <w:rFonts w:asciiTheme="minorBidi" w:hAnsiTheme="minorBidi"/>
          <w:sz w:val="24"/>
          <w:szCs w:val="24"/>
        </w:rPr>
        <w:t>mentions t</w:t>
      </w:r>
      <w:r w:rsidR="005C4CFC">
        <w:rPr>
          <w:rFonts w:asciiTheme="minorBidi" w:hAnsiTheme="minorBidi"/>
          <w:sz w:val="24"/>
          <w:szCs w:val="24"/>
        </w:rPr>
        <w:t xml:space="preserve">wo </w:t>
      </w:r>
      <w:r w:rsidR="004535F6" w:rsidRPr="004535F6">
        <w:rPr>
          <w:rFonts w:asciiTheme="minorBidi" w:hAnsiTheme="minorBidi"/>
          <w:i/>
          <w:iCs/>
          <w:sz w:val="24"/>
          <w:szCs w:val="24"/>
        </w:rPr>
        <w:t>mitzvot</w:t>
      </w:r>
      <w:r w:rsidR="005C4CFC">
        <w:rPr>
          <w:rFonts w:asciiTheme="minorBidi" w:hAnsiTheme="minorBidi"/>
          <w:sz w:val="24"/>
          <w:szCs w:val="24"/>
        </w:rPr>
        <w:t>: revering on</w:t>
      </w:r>
      <w:r w:rsidRPr="00CD6AE3">
        <w:rPr>
          <w:rFonts w:asciiTheme="minorBidi" w:hAnsiTheme="minorBidi"/>
          <w:sz w:val="24"/>
          <w:szCs w:val="24"/>
        </w:rPr>
        <w:t xml:space="preserve">e's parents and </w:t>
      </w:r>
      <w:r w:rsidR="005C4CFC">
        <w:rPr>
          <w:rFonts w:asciiTheme="minorBidi" w:hAnsiTheme="minorBidi"/>
          <w:sz w:val="24"/>
          <w:szCs w:val="24"/>
        </w:rPr>
        <w:t>safe</w:t>
      </w:r>
      <w:r w:rsidR="004535F6">
        <w:rPr>
          <w:rFonts w:asciiTheme="minorBidi" w:hAnsiTheme="minorBidi"/>
          <w:sz w:val="24"/>
          <w:szCs w:val="24"/>
        </w:rPr>
        <w:t>guarding Shabbat.</w:t>
      </w:r>
    </w:p>
    <w:p w:rsidR="004535F6" w:rsidRPr="00CD6AE3" w:rsidRDefault="004535F6" w:rsidP="00721345">
      <w:pPr>
        <w:pStyle w:val="NoSpacing"/>
        <w:bidi w:val="0"/>
        <w:jc w:val="both"/>
        <w:rPr>
          <w:rFonts w:asciiTheme="minorBidi" w:hAnsiTheme="minorBidi"/>
          <w:sz w:val="24"/>
          <w:szCs w:val="24"/>
        </w:rPr>
      </w:pPr>
    </w:p>
    <w:p w:rsidR="004535F6" w:rsidRPr="00A61462" w:rsidRDefault="004535F6" w:rsidP="00721345">
      <w:pPr>
        <w:pStyle w:val="NoSpacing"/>
        <w:bidi w:val="0"/>
        <w:ind w:left="720"/>
        <w:jc w:val="both"/>
        <w:rPr>
          <w:rFonts w:asciiTheme="minorBidi" w:hAnsiTheme="minorBidi"/>
          <w:sz w:val="24"/>
          <w:szCs w:val="24"/>
        </w:rPr>
      </w:pPr>
      <w:r w:rsidRPr="00A61462">
        <w:rPr>
          <w:rFonts w:asciiTheme="minorBidi" w:hAnsiTheme="minorBidi"/>
          <w:sz w:val="24"/>
          <w:szCs w:val="24"/>
        </w:rPr>
        <w:t>Every one of you shall revere his mother and his</w:t>
      </w:r>
      <w:r>
        <w:rPr>
          <w:rFonts w:asciiTheme="minorBidi" w:hAnsiTheme="minorBidi"/>
          <w:sz w:val="24"/>
          <w:szCs w:val="24"/>
        </w:rPr>
        <w:t xml:space="preserve"> father, and you shall keep my s</w:t>
      </w:r>
      <w:r w:rsidRPr="00A61462">
        <w:rPr>
          <w:rFonts w:asciiTheme="minorBidi" w:hAnsiTheme="minorBidi"/>
          <w:sz w:val="24"/>
          <w:szCs w:val="24"/>
        </w:rPr>
        <w:t>abbaths; I am Lord your God.</w:t>
      </w:r>
      <w:r>
        <w:rPr>
          <w:rFonts w:asciiTheme="minorBidi" w:hAnsiTheme="minorBidi"/>
          <w:sz w:val="24"/>
          <w:szCs w:val="24"/>
        </w:rPr>
        <w:t xml:space="preserve"> (v. 3)</w:t>
      </w:r>
    </w:p>
    <w:p w:rsidR="004535F6" w:rsidRPr="00CD6AE3" w:rsidRDefault="004535F6" w:rsidP="00721345">
      <w:pPr>
        <w:pStyle w:val="NoSpacing"/>
        <w:bidi w:val="0"/>
        <w:jc w:val="both"/>
        <w:rPr>
          <w:rFonts w:asciiTheme="minorBidi" w:hAnsiTheme="minorBidi"/>
          <w:sz w:val="24"/>
          <w:szCs w:val="24"/>
        </w:rPr>
      </w:pPr>
    </w:p>
    <w:p w:rsidR="008E27F7" w:rsidRPr="00CD6AE3" w:rsidRDefault="004535F6"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While classifying </w:t>
      </w:r>
      <w:r>
        <w:rPr>
          <w:rFonts w:asciiTheme="minorBidi" w:hAnsiTheme="minorBidi"/>
          <w:sz w:val="24"/>
          <w:szCs w:val="24"/>
        </w:rPr>
        <w:t>revering one's parents</w:t>
      </w:r>
      <w:r w:rsidRPr="00CD6AE3">
        <w:rPr>
          <w:rFonts w:asciiTheme="minorBidi" w:hAnsiTheme="minorBidi"/>
          <w:sz w:val="24"/>
          <w:szCs w:val="24"/>
        </w:rPr>
        <w:t xml:space="preserve"> as an interperso</w:t>
      </w:r>
      <w:r>
        <w:rPr>
          <w:rFonts w:asciiTheme="minorBidi" w:hAnsiTheme="minorBidi"/>
          <w:sz w:val="24"/>
          <w:szCs w:val="24"/>
        </w:rPr>
        <w:t xml:space="preserve">nal obligation, a </w:t>
      </w:r>
      <w:r>
        <w:rPr>
          <w:rFonts w:asciiTheme="minorBidi" w:hAnsiTheme="minorBidi"/>
          <w:i/>
          <w:iCs/>
          <w:sz w:val="24"/>
          <w:szCs w:val="24"/>
        </w:rPr>
        <w:t>mitzva bein adam le-chavero</w:t>
      </w:r>
      <w:r>
        <w:rPr>
          <w:rFonts w:asciiTheme="minorBidi" w:hAnsiTheme="minorBidi"/>
          <w:sz w:val="24"/>
          <w:szCs w:val="24"/>
        </w:rPr>
        <w:t>, is quite logic</w:t>
      </w:r>
      <w:r w:rsidR="008E27F7" w:rsidRPr="00CD6AE3">
        <w:rPr>
          <w:rFonts w:asciiTheme="minorBidi" w:hAnsiTheme="minorBidi"/>
          <w:sz w:val="24"/>
          <w:szCs w:val="24"/>
        </w:rPr>
        <w:t xml:space="preserve">al, there is a clear difficulty involved in this assumption. In the previous lesson we noted that the first section </w:t>
      </w:r>
      <w:r w:rsidR="00A84E48">
        <w:rPr>
          <w:rFonts w:asciiTheme="minorBidi" w:hAnsiTheme="minorBidi"/>
          <w:sz w:val="24"/>
          <w:szCs w:val="24"/>
        </w:rPr>
        <w:t xml:space="preserve">of this chapter </w:t>
      </w:r>
      <w:r w:rsidR="008E27F7" w:rsidRPr="00CD6AE3">
        <w:rPr>
          <w:rFonts w:asciiTheme="minorBidi" w:hAnsiTheme="minorBidi"/>
          <w:sz w:val="24"/>
          <w:szCs w:val="24"/>
        </w:rPr>
        <w:t xml:space="preserve">details </w:t>
      </w:r>
      <w:r w:rsidRPr="004535F6">
        <w:rPr>
          <w:rFonts w:asciiTheme="minorBidi" w:hAnsiTheme="minorBidi"/>
          <w:i/>
          <w:iCs/>
          <w:sz w:val="24"/>
          <w:szCs w:val="24"/>
        </w:rPr>
        <w:t>mitzvot</w:t>
      </w:r>
      <w:r w:rsidR="00A84E48">
        <w:rPr>
          <w:rFonts w:asciiTheme="minorBidi" w:hAnsiTheme="minorBidi"/>
          <w:i/>
          <w:iCs/>
          <w:sz w:val="24"/>
          <w:szCs w:val="24"/>
        </w:rPr>
        <w:t xml:space="preserve"> bein adam la-M</w:t>
      </w:r>
      <w:r w:rsidR="008E27F7" w:rsidRPr="00CD6AE3">
        <w:rPr>
          <w:rFonts w:asciiTheme="minorBidi" w:hAnsiTheme="minorBidi"/>
          <w:i/>
          <w:iCs/>
          <w:sz w:val="24"/>
          <w:szCs w:val="24"/>
        </w:rPr>
        <w:t>akom</w:t>
      </w:r>
      <w:r w:rsidR="008E27F7" w:rsidRPr="00CD6AE3">
        <w:rPr>
          <w:rFonts w:asciiTheme="minorBidi" w:hAnsiTheme="minorBidi"/>
          <w:sz w:val="24"/>
          <w:szCs w:val="24"/>
        </w:rPr>
        <w:t>, ritual commands,</w:t>
      </w:r>
      <w:r w:rsidR="00996DFC">
        <w:rPr>
          <w:rFonts w:asciiTheme="minorBidi" w:hAnsiTheme="minorBidi"/>
          <w:sz w:val="24"/>
          <w:szCs w:val="24"/>
        </w:rPr>
        <w:t xml:space="preserve"> so why would </w:t>
      </w:r>
      <w:r w:rsidR="00996DFC" w:rsidRPr="00996DFC">
        <w:rPr>
          <w:rFonts w:asciiTheme="minorBidi" w:hAnsiTheme="minorBidi"/>
          <w:i/>
          <w:iCs/>
          <w:sz w:val="24"/>
          <w:szCs w:val="24"/>
        </w:rPr>
        <w:t>mora</w:t>
      </w:r>
      <w:r w:rsidR="00996DFC">
        <w:rPr>
          <w:rFonts w:asciiTheme="minorBidi" w:hAnsiTheme="minorBidi"/>
          <w:sz w:val="24"/>
          <w:szCs w:val="24"/>
        </w:rPr>
        <w:t xml:space="preserve"> (reverence) for one’s parents be here?</w:t>
      </w:r>
    </w:p>
    <w:p w:rsidR="008E27F7" w:rsidRDefault="008E27F7" w:rsidP="00721345">
      <w:pPr>
        <w:pStyle w:val="NoSpacing"/>
        <w:bidi w:val="0"/>
        <w:jc w:val="both"/>
        <w:rPr>
          <w:rFonts w:asciiTheme="minorBidi" w:hAnsiTheme="minorBidi"/>
          <w:sz w:val="24"/>
          <w:szCs w:val="24"/>
        </w:rPr>
      </w:pPr>
    </w:p>
    <w:p w:rsidR="008E27F7" w:rsidRPr="00CD6AE3" w:rsidRDefault="00996DFC"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In fact, </w:t>
      </w:r>
      <w:r w:rsidRPr="00CD6AE3">
        <w:rPr>
          <w:rFonts w:asciiTheme="minorBidi" w:hAnsiTheme="minorBidi"/>
          <w:sz w:val="24"/>
          <w:szCs w:val="24"/>
        </w:rPr>
        <w:t xml:space="preserve">this chapter of </w:t>
      </w:r>
      <w:r w:rsidRPr="00646255">
        <w:rPr>
          <w:rFonts w:asciiTheme="minorBidi" w:hAnsiTheme="minorBidi"/>
          <w:i/>
          <w:iCs/>
          <w:sz w:val="24"/>
          <w:szCs w:val="24"/>
        </w:rPr>
        <w:t>kedusha</w:t>
      </w:r>
      <w:r w:rsidRPr="00CD6AE3">
        <w:rPr>
          <w:rFonts w:asciiTheme="minorBidi" w:hAnsiTheme="minorBidi"/>
          <w:sz w:val="24"/>
          <w:szCs w:val="24"/>
        </w:rPr>
        <w:t xml:space="preserve"> seems to place a great deal </w:t>
      </w:r>
      <w:r>
        <w:rPr>
          <w:rFonts w:asciiTheme="minorBidi" w:hAnsiTheme="minorBidi"/>
          <w:sz w:val="24"/>
          <w:szCs w:val="24"/>
        </w:rPr>
        <w:t xml:space="preserve">of emphasis upon the concept of </w:t>
      </w:r>
      <w:r w:rsidRPr="00CD6AE3">
        <w:rPr>
          <w:rFonts w:asciiTheme="minorBidi" w:hAnsiTheme="minorBidi"/>
          <w:sz w:val="24"/>
          <w:szCs w:val="24"/>
        </w:rPr>
        <w:t xml:space="preserve">reverence, as it details the </w:t>
      </w:r>
      <w:r>
        <w:rPr>
          <w:rFonts w:asciiTheme="minorBidi" w:hAnsiTheme="minorBidi"/>
          <w:sz w:val="24"/>
          <w:szCs w:val="24"/>
        </w:rPr>
        <w:t>requirements of</w:t>
      </w:r>
      <w:r w:rsidRPr="00CD6AE3">
        <w:rPr>
          <w:rFonts w:asciiTheme="minorBidi" w:hAnsiTheme="minorBidi"/>
          <w:sz w:val="24"/>
          <w:szCs w:val="24"/>
        </w:rPr>
        <w:t xml:space="preserve"> </w:t>
      </w:r>
      <w:r w:rsidRPr="00CD6AE3">
        <w:rPr>
          <w:rFonts w:asciiTheme="minorBidi" w:hAnsiTheme="minorBidi"/>
          <w:i/>
          <w:iCs/>
          <w:sz w:val="24"/>
          <w:szCs w:val="24"/>
        </w:rPr>
        <w:t>mora</w:t>
      </w:r>
      <w:r w:rsidRPr="00CD6AE3">
        <w:rPr>
          <w:rFonts w:asciiTheme="minorBidi" w:hAnsiTheme="minorBidi"/>
          <w:sz w:val="24"/>
          <w:szCs w:val="24"/>
        </w:rPr>
        <w:t xml:space="preserve"> of one's parents, </w:t>
      </w:r>
      <w:r w:rsidRPr="00CD6AE3">
        <w:rPr>
          <w:rFonts w:asciiTheme="minorBidi" w:hAnsiTheme="minorBidi"/>
          <w:i/>
          <w:iCs/>
          <w:sz w:val="24"/>
          <w:szCs w:val="24"/>
        </w:rPr>
        <w:t xml:space="preserve">mora </w:t>
      </w:r>
      <w:r w:rsidRPr="00CD6AE3">
        <w:rPr>
          <w:rFonts w:asciiTheme="minorBidi" w:hAnsiTheme="minorBidi"/>
          <w:sz w:val="24"/>
          <w:szCs w:val="24"/>
        </w:rPr>
        <w:t xml:space="preserve">of the </w:t>
      </w:r>
      <w:r>
        <w:rPr>
          <w:rFonts w:asciiTheme="minorBidi" w:hAnsiTheme="minorBidi"/>
          <w:sz w:val="24"/>
          <w:szCs w:val="24"/>
        </w:rPr>
        <w:t>Sanctuary</w:t>
      </w:r>
      <w:r w:rsidRPr="00CD6AE3">
        <w:rPr>
          <w:rFonts w:asciiTheme="minorBidi" w:hAnsiTheme="minorBidi"/>
          <w:sz w:val="24"/>
          <w:szCs w:val="24"/>
        </w:rPr>
        <w:t xml:space="preserve">, and according to the Yere'im, </w:t>
      </w:r>
      <w:r w:rsidRPr="00CD6AE3">
        <w:rPr>
          <w:rFonts w:asciiTheme="minorBidi" w:hAnsiTheme="minorBidi"/>
          <w:i/>
          <w:iCs/>
          <w:sz w:val="24"/>
          <w:szCs w:val="24"/>
        </w:rPr>
        <w:t xml:space="preserve">mora </w:t>
      </w:r>
      <w:r w:rsidRPr="00CD6AE3">
        <w:rPr>
          <w:rFonts w:asciiTheme="minorBidi" w:hAnsiTheme="minorBidi"/>
          <w:sz w:val="24"/>
          <w:szCs w:val="24"/>
        </w:rPr>
        <w:t>of Shabbat as well.</w:t>
      </w:r>
      <w:r>
        <w:rPr>
          <w:rFonts w:asciiTheme="minorBidi" w:hAnsiTheme="minorBidi"/>
          <w:sz w:val="24"/>
          <w:szCs w:val="24"/>
        </w:rPr>
        <w:t xml:space="preserve"> </w:t>
      </w:r>
      <w:r w:rsidR="008E27F7" w:rsidRPr="00CD6AE3">
        <w:rPr>
          <w:rFonts w:asciiTheme="minorBidi" w:hAnsiTheme="minorBidi"/>
          <w:sz w:val="24"/>
          <w:szCs w:val="24"/>
        </w:rPr>
        <w:t xml:space="preserve">What does </w:t>
      </w:r>
      <w:r w:rsidR="008E27F7" w:rsidRPr="00CD6AE3">
        <w:rPr>
          <w:rFonts w:asciiTheme="minorBidi" w:hAnsiTheme="minorBidi"/>
          <w:i/>
          <w:iCs/>
          <w:sz w:val="24"/>
          <w:szCs w:val="24"/>
        </w:rPr>
        <w:t>mora</w:t>
      </w:r>
      <w:r w:rsidR="008E27F7" w:rsidRPr="00CD6AE3">
        <w:rPr>
          <w:rFonts w:asciiTheme="minorBidi" w:hAnsiTheme="minorBidi"/>
          <w:sz w:val="24"/>
          <w:szCs w:val="24"/>
        </w:rPr>
        <w:t xml:space="preserve"> add, and why is it specifically found here in the chapter of </w:t>
      </w:r>
      <w:r w:rsidR="008E27F7" w:rsidRPr="00CD6AE3">
        <w:rPr>
          <w:rFonts w:asciiTheme="minorBidi" w:hAnsiTheme="minorBidi"/>
          <w:i/>
          <w:iCs/>
          <w:sz w:val="24"/>
          <w:szCs w:val="24"/>
        </w:rPr>
        <w:t>kedusha</w:t>
      </w:r>
      <w:r>
        <w:rPr>
          <w:rFonts w:asciiTheme="minorBidi" w:hAnsiTheme="minorBidi"/>
          <w:i/>
          <w:iCs/>
          <w:sz w:val="24"/>
          <w:szCs w:val="24"/>
        </w:rPr>
        <w:t xml:space="preserve">, </w:t>
      </w:r>
      <w:r>
        <w:rPr>
          <w:rFonts w:asciiTheme="minorBidi" w:hAnsiTheme="minorBidi"/>
          <w:sz w:val="24"/>
          <w:szCs w:val="24"/>
        </w:rPr>
        <w:t>holiness</w:t>
      </w:r>
      <w:r w:rsidR="008E27F7" w:rsidRPr="00CD6AE3">
        <w:rPr>
          <w:rFonts w:asciiTheme="minorBidi" w:hAnsiTheme="minorBidi"/>
          <w:sz w:val="24"/>
          <w:szCs w:val="24"/>
        </w:rPr>
        <w:t>?</w:t>
      </w:r>
    </w:p>
    <w:p w:rsidR="008E27F7" w:rsidRPr="00CD6AE3" w:rsidRDefault="008E27F7" w:rsidP="00721345">
      <w:pPr>
        <w:pStyle w:val="NoSpacing"/>
        <w:bidi w:val="0"/>
        <w:jc w:val="both"/>
        <w:rPr>
          <w:rFonts w:asciiTheme="minorBidi" w:hAnsiTheme="minorBidi"/>
          <w:b/>
          <w:bCs/>
          <w:sz w:val="24"/>
          <w:szCs w:val="24"/>
        </w:rPr>
      </w:pPr>
    </w:p>
    <w:p w:rsidR="008E27F7" w:rsidRPr="00CD6AE3" w:rsidRDefault="008E27F7" w:rsidP="00721345">
      <w:pPr>
        <w:pStyle w:val="NoSpacing"/>
        <w:bidi w:val="0"/>
        <w:jc w:val="both"/>
        <w:rPr>
          <w:rFonts w:asciiTheme="minorBidi" w:hAnsiTheme="minorBidi"/>
          <w:sz w:val="24"/>
          <w:szCs w:val="24"/>
        </w:rPr>
      </w:pPr>
    </w:p>
    <w:p w:rsidR="008E27F7" w:rsidRPr="00CD6AE3" w:rsidRDefault="00AD0A1B" w:rsidP="00721345">
      <w:pPr>
        <w:pStyle w:val="NoSpacing"/>
        <w:bidi w:val="0"/>
        <w:jc w:val="both"/>
        <w:rPr>
          <w:rFonts w:asciiTheme="minorBidi" w:hAnsiTheme="minorBidi"/>
          <w:b/>
          <w:bCs/>
          <w:sz w:val="24"/>
          <w:szCs w:val="24"/>
        </w:rPr>
      </w:pPr>
      <w:r>
        <w:rPr>
          <w:rFonts w:asciiTheme="minorBidi" w:hAnsiTheme="minorBidi"/>
          <w:b/>
          <w:bCs/>
          <w:sz w:val="24"/>
          <w:szCs w:val="24"/>
        </w:rPr>
        <w:t>Honoring One's P</w:t>
      </w:r>
      <w:r w:rsidR="008E27F7" w:rsidRPr="00CD6AE3">
        <w:rPr>
          <w:rFonts w:asciiTheme="minorBidi" w:hAnsiTheme="minorBidi"/>
          <w:b/>
          <w:bCs/>
          <w:sz w:val="24"/>
          <w:szCs w:val="24"/>
        </w:rPr>
        <w:t xml:space="preserve">arents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mitzva of honoring one's parents is given center stage in the Ten Commandments, </w:t>
      </w:r>
      <w:r w:rsidR="00996DFC">
        <w:rPr>
          <w:rFonts w:asciiTheme="minorBidi" w:hAnsiTheme="minorBidi"/>
          <w:sz w:val="24"/>
          <w:szCs w:val="24"/>
        </w:rPr>
        <w:t>of which it is the fifth.</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 xml:space="preserve">Honor your father and your mother; </w:t>
      </w:r>
      <w:r w:rsidR="00F04260">
        <w:rPr>
          <w:rFonts w:asciiTheme="minorBidi" w:hAnsiTheme="minorBidi"/>
          <w:sz w:val="24"/>
          <w:szCs w:val="24"/>
        </w:rPr>
        <w:t xml:space="preserve">so </w:t>
      </w:r>
      <w:r w:rsidRPr="00CD6AE3">
        <w:rPr>
          <w:rFonts w:asciiTheme="minorBidi" w:hAnsiTheme="minorBidi"/>
          <w:sz w:val="24"/>
          <w:szCs w:val="24"/>
        </w:rPr>
        <w:t xml:space="preserve">that your days may be lengthened upon the </w:t>
      </w:r>
      <w:r w:rsidR="00F04260">
        <w:rPr>
          <w:rFonts w:asciiTheme="minorBidi" w:hAnsiTheme="minorBidi"/>
          <w:sz w:val="24"/>
          <w:szCs w:val="24"/>
        </w:rPr>
        <w:t>ground</w:t>
      </w:r>
      <w:r w:rsidRPr="00CD6AE3">
        <w:rPr>
          <w:rFonts w:asciiTheme="minorBidi" w:hAnsiTheme="minorBidi"/>
          <w:sz w:val="24"/>
          <w:szCs w:val="24"/>
        </w:rPr>
        <w:t xml:space="preserve"> that </w:t>
      </w:r>
      <w:r w:rsidR="00F04260">
        <w:rPr>
          <w:rFonts w:asciiTheme="minorBidi" w:hAnsiTheme="minorBidi"/>
          <w:sz w:val="24"/>
          <w:szCs w:val="24"/>
        </w:rPr>
        <w:t xml:space="preserve">Lord, your </w:t>
      </w:r>
      <w:r w:rsidRPr="00CD6AE3">
        <w:rPr>
          <w:rFonts w:asciiTheme="minorBidi" w:hAnsiTheme="minorBidi"/>
          <w:sz w:val="24"/>
          <w:szCs w:val="24"/>
        </w:rPr>
        <w:t>God, gives you. (</w:t>
      </w:r>
      <w:r w:rsidRPr="00996DFC">
        <w:rPr>
          <w:rFonts w:asciiTheme="minorBidi" w:hAnsiTheme="minorBidi"/>
          <w:i/>
          <w:iCs/>
          <w:sz w:val="24"/>
          <w:szCs w:val="24"/>
        </w:rPr>
        <w:t>Shemot</w:t>
      </w:r>
      <w:r w:rsidR="00F04260">
        <w:rPr>
          <w:rFonts w:asciiTheme="minorBidi" w:hAnsiTheme="minorBidi"/>
          <w:sz w:val="24"/>
          <w:szCs w:val="24"/>
        </w:rPr>
        <w:t xml:space="preserve"> 20:11</w:t>
      </w:r>
      <w:r w:rsidRPr="00CD6AE3">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When the T</w:t>
      </w:r>
      <w:r w:rsidR="00F04260">
        <w:rPr>
          <w:rFonts w:asciiTheme="minorBidi" w:hAnsiTheme="minorBidi"/>
          <w:sz w:val="24"/>
          <w:szCs w:val="24"/>
        </w:rPr>
        <w:t xml:space="preserve">en Commandments are repeated in </w:t>
      </w:r>
      <w:r w:rsidRPr="00CD6AE3">
        <w:rPr>
          <w:rFonts w:asciiTheme="minorBidi" w:hAnsiTheme="minorBidi"/>
          <w:i/>
          <w:iCs/>
          <w:sz w:val="24"/>
          <w:szCs w:val="24"/>
        </w:rPr>
        <w:t>Devarim</w:t>
      </w:r>
      <w:r w:rsidRPr="00CD6AE3">
        <w:rPr>
          <w:rFonts w:asciiTheme="minorBidi" w:hAnsiTheme="minorBidi"/>
          <w:sz w:val="24"/>
          <w:szCs w:val="24"/>
        </w:rPr>
        <w:t xml:space="preserve">, the description is </w:t>
      </w:r>
      <w:r w:rsidR="00F04260">
        <w:rPr>
          <w:rFonts w:asciiTheme="minorBidi" w:hAnsiTheme="minorBidi"/>
          <w:sz w:val="24"/>
          <w:szCs w:val="24"/>
        </w:rPr>
        <w:t>somewhat more elaborate</w:t>
      </w:r>
      <w:r w:rsidRPr="00CD6AE3">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 xml:space="preserve">Honor your father and your mother, as </w:t>
      </w:r>
      <w:r w:rsidR="00F04260">
        <w:rPr>
          <w:rFonts w:asciiTheme="minorBidi" w:hAnsiTheme="minorBidi"/>
          <w:sz w:val="24"/>
          <w:szCs w:val="24"/>
        </w:rPr>
        <w:t>Lord</w:t>
      </w:r>
      <w:r w:rsidRPr="00CD6AE3">
        <w:rPr>
          <w:rFonts w:asciiTheme="minorBidi" w:hAnsiTheme="minorBidi"/>
          <w:sz w:val="24"/>
          <w:szCs w:val="24"/>
        </w:rPr>
        <w:t xml:space="preserve">, your </w:t>
      </w:r>
      <w:r w:rsidR="00F04260">
        <w:rPr>
          <w:rFonts w:asciiTheme="minorBidi" w:hAnsiTheme="minorBidi"/>
          <w:sz w:val="24"/>
          <w:szCs w:val="24"/>
        </w:rPr>
        <w:t>God</w:t>
      </w:r>
      <w:r w:rsidRPr="00CD6AE3">
        <w:rPr>
          <w:rFonts w:asciiTheme="minorBidi" w:hAnsiTheme="minorBidi"/>
          <w:sz w:val="24"/>
          <w:szCs w:val="24"/>
        </w:rPr>
        <w:t xml:space="preserve">, has commanded you; </w:t>
      </w:r>
      <w:r w:rsidR="00F04260">
        <w:rPr>
          <w:rFonts w:asciiTheme="minorBidi" w:hAnsiTheme="minorBidi"/>
          <w:sz w:val="24"/>
          <w:szCs w:val="24"/>
        </w:rPr>
        <w:t xml:space="preserve">so </w:t>
      </w:r>
      <w:r w:rsidR="00F04260" w:rsidRPr="00CD6AE3">
        <w:rPr>
          <w:rFonts w:asciiTheme="minorBidi" w:hAnsiTheme="minorBidi"/>
          <w:sz w:val="24"/>
          <w:szCs w:val="24"/>
        </w:rPr>
        <w:t xml:space="preserve">that your days may be lengthened </w:t>
      </w:r>
      <w:r w:rsidR="00F04260">
        <w:rPr>
          <w:rFonts w:asciiTheme="minorBidi" w:hAnsiTheme="minorBidi"/>
          <w:sz w:val="24"/>
          <w:szCs w:val="24"/>
        </w:rPr>
        <w:t xml:space="preserve">and so that it </w:t>
      </w:r>
      <w:r w:rsidR="00F04260">
        <w:rPr>
          <w:rFonts w:asciiTheme="minorBidi" w:hAnsiTheme="minorBidi"/>
          <w:sz w:val="24"/>
          <w:szCs w:val="24"/>
        </w:rPr>
        <w:lastRenderedPageBreak/>
        <w:t xml:space="preserve">shall be good for you </w:t>
      </w:r>
      <w:r w:rsidR="00F04260" w:rsidRPr="00CD6AE3">
        <w:rPr>
          <w:rFonts w:asciiTheme="minorBidi" w:hAnsiTheme="minorBidi"/>
          <w:sz w:val="24"/>
          <w:szCs w:val="24"/>
        </w:rPr>
        <w:t xml:space="preserve">upon the </w:t>
      </w:r>
      <w:r w:rsidR="00F04260">
        <w:rPr>
          <w:rFonts w:asciiTheme="minorBidi" w:hAnsiTheme="minorBidi"/>
          <w:sz w:val="24"/>
          <w:szCs w:val="24"/>
        </w:rPr>
        <w:t>ground</w:t>
      </w:r>
      <w:r w:rsidR="00F04260" w:rsidRPr="00CD6AE3">
        <w:rPr>
          <w:rFonts w:asciiTheme="minorBidi" w:hAnsiTheme="minorBidi"/>
          <w:sz w:val="24"/>
          <w:szCs w:val="24"/>
        </w:rPr>
        <w:t xml:space="preserve"> that </w:t>
      </w:r>
      <w:r w:rsidR="00F04260">
        <w:rPr>
          <w:rFonts w:asciiTheme="minorBidi" w:hAnsiTheme="minorBidi"/>
          <w:sz w:val="24"/>
          <w:szCs w:val="24"/>
        </w:rPr>
        <w:t xml:space="preserve">Lord, your </w:t>
      </w:r>
      <w:r w:rsidR="00F04260" w:rsidRPr="00CD6AE3">
        <w:rPr>
          <w:rFonts w:asciiTheme="minorBidi" w:hAnsiTheme="minorBidi"/>
          <w:sz w:val="24"/>
          <w:szCs w:val="24"/>
        </w:rPr>
        <w:t>God, gives you</w:t>
      </w:r>
      <w:r w:rsidRPr="00CD6AE3">
        <w:rPr>
          <w:rFonts w:asciiTheme="minorBidi" w:hAnsiTheme="minorBidi"/>
          <w:sz w:val="24"/>
          <w:szCs w:val="24"/>
        </w:rPr>
        <w:t>. (</w:t>
      </w:r>
      <w:r w:rsidRPr="00646255">
        <w:rPr>
          <w:rFonts w:asciiTheme="minorBidi" w:hAnsiTheme="minorBidi"/>
          <w:i/>
          <w:iCs/>
          <w:sz w:val="24"/>
          <w:szCs w:val="24"/>
        </w:rPr>
        <w:t>Devarim</w:t>
      </w:r>
      <w:r w:rsidRPr="00CD6AE3">
        <w:rPr>
          <w:rFonts w:asciiTheme="minorBidi" w:hAnsiTheme="minorBidi"/>
          <w:sz w:val="24"/>
          <w:szCs w:val="24"/>
        </w:rPr>
        <w:t xml:space="preserve"> 5:1</w:t>
      </w:r>
      <w:r w:rsidR="00F04260">
        <w:rPr>
          <w:rFonts w:asciiTheme="minorBidi" w:hAnsiTheme="minorBidi"/>
          <w:sz w:val="24"/>
          <w:szCs w:val="24"/>
        </w:rPr>
        <w:t>5</w:t>
      </w:r>
      <w:r w:rsidRPr="00CD6AE3">
        <w:rPr>
          <w:rFonts w:asciiTheme="minorBidi" w:hAnsiTheme="minorBidi"/>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AD0A1B"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While </w:t>
      </w:r>
      <w:r w:rsidRPr="00AD0A1B">
        <w:rPr>
          <w:rFonts w:asciiTheme="minorBidi" w:hAnsiTheme="minorBidi"/>
          <w:i/>
          <w:iCs/>
          <w:sz w:val="24"/>
          <w:szCs w:val="24"/>
        </w:rPr>
        <w:t>kavod</w:t>
      </w:r>
      <w:r>
        <w:rPr>
          <w:rFonts w:asciiTheme="minorBidi" w:hAnsiTheme="minorBidi"/>
          <w:sz w:val="24"/>
          <w:szCs w:val="24"/>
        </w:rPr>
        <w:t xml:space="preserve"> is well-known, </w:t>
      </w:r>
      <w:r w:rsidRPr="00AD0A1B">
        <w:rPr>
          <w:rFonts w:asciiTheme="minorBidi" w:hAnsiTheme="minorBidi"/>
          <w:i/>
          <w:iCs/>
          <w:sz w:val="24"/>
          <w:szCs w:val="24"/>
        </w:rPr>
        <w:t>mora</w:t>
      </w:r>
      <w:r>
        <w:rPr>
          <w:rFonts w:asciiTheme="minorBidi" w:hAnsiTheme="minorBidi"/>
          <w:sz w:val="24"/>
          <w:szCs w:val="24"/>
        </w:rPr>
        <w:t xml:space="preserve"> has been a</w:t>
      </w:r>
      <w:r w:rsidR="008E27F7" w:rsidRPr="00CD6AE3">
        <w:rPr>
          <w:rFonts w:asciiTheme="minorBidi" w:hAnsiTheme="minorBidi"/>
          <w:sz w:val="24"/>
          <w:szCs w:val="24"/>
        </w:rPr>
        <w:t>ccorded much less discussion.</w:t>
      </w:r>
      <w:r>
        <w:rPr>
          <w:rFonts w:asciiTheme="minorBidi" w:hAnsiTheme="minorBidi"/>
          <w:sz w:val="24"/>
          <w:szCs w:val="24"/>
        </w:rPr>
        <w:t xml:space="preserve"> I</w:t>
      </w:r>
      <w:r w:rsidR="008E27F7" w:rsidRPr="00CD6AE3">
        <w:rPr>
          <w:rFonts w:asciiTheme="minorBidi" w:hAnsiTheme="minorBidi"/>
          <w:sz w:val="24"/>
          <w:szCs w:val="24"/>
        </w:rPr>
        <w:t xml:space="preserve">n the Oral Torah, the </w:t>
      </w:r>
      <w:r w:rsidR="00FF278F">
        <w:rPr>
          <w:rFonts w:asciiTheme="minorBidi" w:hAnsiTheme="minorBidi"/>
          <w:sz w:val="24"/>
          <w:szCs w:val="24"/>
        </w:rPr>
        <w:t>Talmud</w:t>
      </w:r>
      <w:r w:rsidR="008E27F7" w:rsidRPr="00CD6AE3">
        <w:rPr>
          <w:rFonts w:asciiTheme="minorBidi" w:hAnsiTheme="minorBidi"/>
          <w:sz w:val="24"/>
          <w:szCs w:val="24"/>
        </w:rPr>
        <w:t xml:space="preserve"> in </w:t>
      </w:r>
      <w:r w:rsidRPr="00AD0A1B">
        <w:rPr>
          <w:rFonts w:asciiTheme="minorBidi" w:hAnsiTheme="minorBidi"/>
          <w:i/>
          <w:sz w:val="24"/>
          <w:szCs w:val="24"/>
        </w:rPr>
        <w:t>Kiddushin</w:t>
      </w:r>
      <w:r w:rsidR="008E27F7" w:rsidRPr="00CD6AE3">
        <w:rPr>
          <w:rFonts w:asciiTheme="minorBidi" w:hAnsiTheme="minorBidi"/>
          <w:sz w:val="24"/>
          <w:szCs w:val="24"/>
        </w:rPr>
        <w:t xml:space="preserve"> records at great length the many facets of the mitzva of </w:t>
      </w:r>
      <w:r w:rsidR="00BF6859" w:rsidRPr="00BF6859">
        <w:rPr>
          <w:rFonts w:asciiTheme="minorBidi" w:hAnsiTheme="minorBidi"/>
          <w:iCs/>
          <w:sz w:val="24"/>
          <w:szCs w:val="24"/>
        </w:rPr>
        <w:t>hon</w:t>
      </w:r>
      <w:r w:rsidR="008E27F7" w:rsidRPr="00CD6AE3">
        <w:rPr>
          <w:rFonts w:asciiTheme="minorBidi" w:hAnsiTheme="minorBidi"/>
          <w:sz w:val="24"/>
          <w:szCs w:val="24"/>
        </w:rPr>
        <w:t>oring one's parents,</w:t>
      </w:r>
      <w:r>
        <w:rPr>
          <w:rFonts w:asciiTheme="minorBidi" w:hAnsiTheme="minorBidi"/>
          <w:sz w:val="24"/>
          <w:szCs w:val="24"/>
        </w:rPr>
        <w:t xml:space="preserve"> but</w:t>
      </w:r>
      <w:r w:rsidR="008E27F7" w:rsidRPr="00CD6AE3">
        <w:rPr>
          <w:rFonts w:asciiTheme="minorBidi" w:hAnsiTheme="minorBidi"/>
          <w:sz w:val="24"/>
          <w:szCs w:val="24"/>
        </w:rPr>
        <w:t xml:space="preserve"> </w:t>
      </w:r>
      <w:r w:rsidR="008E27F7" w:rsidRPr="00CD6AE3">
        <w:rPr>
          <w:rFonts w:asciiTheme="minorBidi" w:hAnsiTheme="minorBidi"/>
          <w:i/>
          <w:iCs/>
          <w:sz w:val="24"/>
          <w:szCs w:val="24"/>
        </w:rPr>
        <w:t>mora</w:t>
      </w:r>
      <w:r w:rsidR="008E27F7" w:rsidRPr="00CD6AE3">
        <w:rPr>
          <w:rFonts w:asciiTheme="minorBidi" w:hAnsiTheme="minorBidi"/>
          <w:sz w:val="24"/>
          <w:szCs w:val="24"/>
        </w:rPr>
        <w:t xml:space="preserve"> gets only a short menti</w:t>
      </w:r>
      <w:r>
        <w:rPr>
          <w:rFonts w:asciiTheme="minorBidi" w:hAnsiTheme="minorBidi"/>
          <w:sz w:val="24"/>
          <w:szCs w:val="24"/>
        </w:rPr>
        <w:t>on. Nevertheless, it does seem</w:t>
      </w:r>
      <w:r w:rsidR="008E27F7" w:rsidRPr="00CD6AE3">
        <w:rPr>
          <w:rFonts w:asciiTheme="minorBidi" w:hAnsiTheme="minorBidi"/>
          <w:sz w:val="24"/>
          <w:szCs w:val="24"/>
        </w:rPr>
        <w:t xml:space="preserve"> to reflect a certain degree of</w:t>
      </w:r>
      <w:r>
        <w:rPr>
          <w:rFonts w:asciiTheme="minorBidi" w:hAnsiTheme="minorBidi"/>
          <w:sz w:val="24"/>
          <w:szCs w:val="24"/>
        </w:rPr>
        <w:t xml:space="preserve"> </w:t>
      </w:r>
      <w:r w:rsidR="008E27F7" w:rsidRPr="00CD6AE3">
        <w:rPr>
          <w:rFonts w:asciiTheme="minorBidi" w:hAnsiTheme="minorBidi"/>
          <w:sz w:val="24"/>
          <w:szCs w:val="24"/>
        </w:rPr>
        <w:t xml:space="preserve">novelty and importance.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Since our primary focus is uncovering the elements of </w:t>
      </w:r>
      <w:r w:rsidRPr="00CD6AE3">
        <w:rPr>
          <w:rFonts w:asciiTheme="minorBidi" w:hAnsiTheme="minorBidi"/>
          <w:i/>
          <w:iCs/>
          <w:sz w:val="24"/>
          <w:szCs w:val="24"/>
        </w:rPr>
        <w:t>kedusha</w:t>
      </w:r>
      <w:r w:rsidRPr="00CD6AE3">
        <w:rPr>
          <w:rFonts w:asciiTheme="minorBidi" w:hAnsiTheme="minorBidi"/>
          <w:sz w:val="24"/>
          <w:szCs w:val="24"/>
        </w:rPr>
        <w:t xml:space="preserve"> latent in the interpersonal </w:t>
      </w:r>
      <w:r w:rsidR="004535F6" w:rsidRPr="004535F6">
        <w:rPr>
          <w:rFonts w:asciiTheme="minorBidi" w:hAnsiTheme="minorBidi"/>
          <w:i/>
          <w:sz w:val="24"/>
          <w:szCs w:val="24"/>
        </w:rPr>
        <w:t>mitzvot</w:t>
      </w:r>
      <w:r w:rsidRPr="00CD6AE3">
        <w:rPr>
          <w:rFonts w:asciiTheme="minorBidi" w:hAnsiTheme="minorBidi"/>
          <w:sz w:val="24"/>
          <w:szCs w:val="24"/>
        </w:rPr>
        <w:t xml:space="preserve"> in </w:t>
      </w:r>
      <w:r w:rsidR="00AD0A1B" w:rsidRPr="00AD0A1B">
        <w:rPr>
          <w:rFonts w:asciiTheme="minorBidi" w:hAnsiTheme="minorBidi"/>
          <w:i/>
          <w:sz w:val="24"/>
          <w:szCs w:val="24"/>
        </w:rPr>
        <w:t>Parashat</w:t>
      </w:r>
      <w:r w:rsidRPr="00CD6AE3">
        <w:rPr>
          <w:rFonts w:asciiTheme="minorBidi" w:hAnsiTheme="minorBidi"/>
          <w:sz w:val="24"/>
          <w:szCs w:val="24"/>
        </w:rPr>
        <w:t xml:space="preserve"> </w:t>
      </w:r>
      <w:r w:rsidR="00AD0A1B" w:rsidRPr="00AD0A1B">
        <w:rPr>
          <w:rFonts w:asciiTheme="minorBidi" w:hAnsiTheme="minorBidi"/>
          <w:i/>
          <w:sz w:val="24"/>
          <w:szCs w:val="24"/>
        </w:rPr>
        <w:t>Kedoshim</w:t>
      </w:r>
      <w:r w:rsidRPr="00CD6AE3">
        <w:rPr>
          <w:rFonts w:asciiTheme="minorBidi" w:hAnsiTheme="minorBidi"/>
          <w:sz w:val="24"/>
          <w:szCs w:val="24"/>
        </w:rPr>
        <w:t xml:space="preserve"> and the</w:t>
      </w:r>
      <w:r w:rsidR="00AD0A1B">
        <w:rPr>
          <w:rFonts w:asciiTheme="minorBidi" w:hAnsiTheme="minorBidi"/>
          <w:sz w:val="24"/>
          <w:szCs w:val="24"/>
        </w:rPr>
        <w:t>re is already a</w:t>
      </w:r>
      <w:r w:rsidRPr="00CD6AE3">
        <w:rPr>
          <w:rFonts w:asciiTheme="minorBidi" w:hAnsiTheme="minorBidi"/>
          <w:sz w:val="24"/>
          <w:szCs w:val="24"/>
        </w:rPr>
        <w:t xml:space="preserve"> wealth of material written regarding th</w:t>
      </w:r>
      <w:r w:rsidR="00AD0A1B">
        <w:rPr>
          <w:rFonts w:asciiTheme="minorBidi" w:hAnsiTheme="minorBidi"/>
          <w:sz w:val="24"/>
          <w:szCs w:val="24"/>
        </w:rPr>
        <w:t>e</w:t>
      </w:r>
      <w:r w:rsidRPr="00CD6AE3">
        <w:rPr>
          <w:rFonts w:asciiTheme="minorBidi" w:hAnsiTheme="minorBidi"/>
          <w:sz w:val="24"/>
          <w:szCs w:val="24"/>
        </w:rPr>
        <w:t xml:space="preserve"> obligation to honor one's parents, we will limit our discussion of </w:t>
      </w:r>
      <w:r w:rsidR="00AD0A1B">
        <w:rPr>
          <w:rFonts w:asciiTheme="minorBidi" w:hAnsiTheme="minorBidi"/>
          <w:sz w:val="24"/>
          <w:szCs w:val="24"/>
        </w:rPr>
        <w:t>this mitzva</w:t>
      </w:r>
      <w:r w:rsidRPr="00CD6AE3">
        <w:rPr>
          <w:rFonts w:asciiTheme="minorBidi" w:hAnsiTheme="minorBidi"/>
          <w:sz w:val="24"/>
          <w:szCs w:val="24"/>
        </w:rPr>
        <w:t xml:space="preserve">, focusing on that which will help us understand, </w:t>
      </w:r>
      <w:r w:rsidR="00AD0A1B">
        <w:rPr>
          <w:rFonts w:asciiTheme="minorBidi" w:hAnsiTheme="minorBidi"/>
          <w:sz w:val="24"/>
          <w:szCs w:val="24"/>
        </w:rPr>
        <w:t>by comparison and</w:t>
      </w:r>
      <w:r w:rsidRPr="00CD6AE3">
        <w:rPr>
          <w:rFonts w:asciiTheme="minorBidi" w:hAnsiTheme="minorBidi"/>
          <w:sz w:val="24"/>
          <w:szCs w:val="24"/>
        </w:rPr>
        <w:t xml:space="preserve"> contrast, the nature of </w:t>
      </w:r>
      <w:r w:rsidRPr="00CD6AE3">
        <w:rPr>
          <w:rFonts w:asciiTheme="minorBidi" w:hAnsiTheme="minorBidi"/>
          <w:i/>
          <w:iCs/>
          <w:sz w:val="24"/>
          <w:szCs w:val="24"/>
        </w:rPr>
        <w:t>mora</w:t>
      </w:r>
      <w:r w:rsidRPr="00CD6AE3">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jc w:val="both"/>
        <w:rPr>
          <w:rFonts w:asciiTheme="minorBidi" w:hAnsiTheme="minorBidi"/>
          <w:b/>
          <w:bCs/>
          <w:sz w:val="24"/>
          <w:szCs w:val="24"/>
        </w:rPr>
      </w:pPr>
      <w:r w:rsidRPr="00CD6AE3">
        <w:rPr>
          <w:rFonts w:asciiTheme="minorBidi" w:hAnsiTheme="minorBidi"/>
          <w:b/>
          <w:bCs/>
          <w:sz w:val="24"/>
          <w:szCs w:val="24"/>
        </w:rPr>
        <w:t xml:space="preserve">Distinguishing between </w:t>
      </w:r>
      <w:r w:rsidRPr="00CD6AE3">
        <w:rPr>
          <w:rFonts w:asciiTheme="minorBidi" w:hAnsiTheme="minorBidi"/>
          <w:b/>
          <w:bCs/>
          <w:i/>
          <w:iCs/>
          <w:sz w:val="24"/>
          <w:szCs w:val="24"/>
        </w:rPr>
        <w:t>Kavod</w:t>
      </w:r>
      <w:r w:rsidRPr="00CD6AE3">
        <w:rPr>
          <w:rFonts w:asciiTheme="minorBidi" w:hAnsiTheme="minorBidi"/>
          <w:b/>
          <w:bCs/>
          <w:sz w:val="24"/>
          <w:szCs w:val="24"/>
        </w:rPr>
        <w:t xml:space="preserve"> and </w:t>
      </w:r>
      <w:r w:rsidRPr="00CD6AE3">
        <w:rPr>
          <w:rFonts w:asciiTheme="minorBidi" w:hAnsiTheme="minorBidi"/>
          <w:b/>
          <w:bCs/>
          <w:i/>
          <w:iCs/>
          <w:sz w:val="24"/>
          <w:szCs w:val="24"/>
        </w:rPr>
        <w:t>Mora</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w:t>
      </w:r>
      <w:r w:rsidR="00FF278F">
        <w:rPr>
          <w:rFonts w:asciiTheme="minorBidi" w:hAnsiTheme="minorBidi"/>
          <w:sz w:val="24"/>
          <w:szCs w:val="24"/>
        </w:rPr>
        <w:t>Talmud</w:t>
      </w:r>
      <w:r w:rsidRPr="00CD6AE3">
        <w:rPr>
          <w:rFonts w:asciiTheme="minorBidi" w:hAnsiTheme="minorBidi"/>
          <w:sz w:val="24"/>
          <w:szCs w:val="24"/>
        </w:rPr>
        <w:t xml:space="preserve"> (</w:t>
      </w:r>
      <w:r w:rsidR="00AD0A1B" w:rsidRPr="00AD0A1B">
        <w:rPr>
          <w:rFonts w:asciiTheme="minorBidi" w:hAnsiTheme="minorBidi"/>
          <w:i/>
          <w:iCs/>
          <w:sz w:val="24"/>
          <w:szCs w:val="24"/>
        </w:rPr>
        <w:t>Kiddushin</w:t>
      </w:r>
      <w:r w:rsidRPr="00CD6AE3">
        <w:rPr>
          <w:rFonts w:asciiTheme="minorBidi" w:hAnsiTheme="minorBidi"/>
          <w:sz w:val="24"/>
          <w:szCs w:val="24"/>
        </w:rPr>
        <w:t xml:space="preserve"> 31b) states:</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 xml:space="preserve">The Rabbis taught: </w:t>
      </w:r>
      <w:r w:rsidR="00F04260">
        <w:rPr>
          <w:rFonts w:asciiTheme="minorBidi" w:hAnsiTheme="minorBidi"/>
          <w:sz w:val="24"/>
          <w:szCs w:val="24"/>
        </w:rPr>
        <w:t>“</w:t>
      </w:r>
      <w:r w:rsidRPr="00CD6AE3">
        <w:rPr>
          <w:rFonts w:asciiTheme="minorBidi" w:hAnsiTheme="minorBidi"/>
          <w:sz w:val="24"/>
          <w:szCs w:val="24"/>
        </w:rPr>
        <w:t>What is meant by honoring parents? Honor means serving food and drink, helping them get dressed, welcoming them when they enter and escorting them when they leave the home.</w:t>
      </w:r>
      <w:r w:rsidR="00F04260">
        <w:rPr>
          <w:rFonts w:asciiTheme="minorBidi" w:hAnsiTheme="minorBidi"/>
          <w:sz w:val="24"/>
          <w:szCs w:val="24"/>
        </w:rPr>
        <w:t>”</w:t>
      </w:r>
      <w:r w:rsidRPr="00CD6AE3">
        <w:rPr>
          <w:rFonts w:asciiTheme="minorBidi" w:hAnsiTheme="minorBidi"/>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Essentially, honoring is tending to one's parents physical needs. </w:t>
      </w:r>
      <w:r w:rsidRPr="00CD6AE3">
        <w:rPr>
          <w:rFonts w:asciiTheme="minorBidi" w:hAnsiTheme="minorBidi"/>
          <w:i/>
          <w:iCs/>
          <w:sz w:val="24"/>
          <w:szCs w:val="24"/>
        </w:rPr>
        <w:t>Mora</w:t>
      </w:r>
      <w:r w:rsidRPr="00CD6AE3">
        <w:rPr>
          <w:rFonts w:asciiTheme="minorBidi" w:hAnsiTheme="minorBidi"/>
          <w:sz w:val="24"/>
          <w:szCs w:val="24"/>
        </w:rPr>
        <w:t xml:space="preserve"> is defined there differently:</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 xml:space="preserve">The Rabbis taught: </w:t>
      </w:r>
      <w:r w:rsidR="00AD0A1B">
        <w:rPr>
          <w:rFonts w:asciiTheme="minorBidi" w:hAnsiTheme="minorBidi"/>
          <w:sz w:val="24"/>
          <w:szCs w:val="24"/>
        </w:rPr>
        <w:t>“</w:t>
      </w:r>
      <w:r w:rsidRPr="00CD6AE3">
        <w:rPr>
          <w:rFonts w:asciiTheme="minorBidi" w:hAnsiTheme="minorBidi"/>
          <w:sz w:val="24"/>
          <w:szCs w:val="24"/>
        </w:rPr>
        <w:t xml:space="preserve">What is </w:t>
      </w:r>
      <w:r w:rsidR="00AD0A1B">
        <w:rPr>
          <w:rFonts w:asciiTheme="minorBidi" w:hAnsiTheme="minorBidi"/>
          <w:sz w:val="24"/>
          <w:szCs w:val="24"/>
        </w:rPr>
        <w:t>meant by</w:t>
      </w:r>
      <w:r w:rsidRPr="00CD6AE3">
        <w:rPr>
          <w:rFonts w:asciiTheme="minorBidi" w:hAnsiTheme="minorBidi"/>
          <w:sz w:val="24"/>
          <w:szCs w:val="24"/>
        </w:rPr>
        <w:t xml:space="preserve"> revering parents? Reverence means neither standing in his customary place</w:t>
      </w:r>
      <w:r w:rsidR="00AD0A1B">
        <w:rPr>
          <w:rFonts w:asciiTheme="minorBidi" w:hAnsiTheme="minorBidi"/>
          <w:sz w:val="24"/>
          <w:szCs w:val="24"/>
        </w:rPr>
        <w:t>, nor</w:t>
      </w:r>
      <w:r w:rsidRPr="00CD6AE3">
        <w:rPr>
          <w:rFonts w:asciiTheme="minorBidi" w:hAnsiTheme="minorBidi"/>
          <w:sz w:val="24"/>
          <w:szCs w:val="24"/>
        </w:rPr>
        <w:t xml:space="preserve"> sitting in his seat, no</w:t>
      </w:r>
      <w:r w:rsidR="00AD0A1B">
        <w:rPr>
          <w:rFonts w:asciiTheme="minorBidi" w:hAnsiTheme="minorBidi"/>
          <w:sz w:val="24"/>
          <w:szCs w:val="24"/>
        </w:rPr>
        <w:t>r</w:t>
      </w:r>
      <w:r w:rsidRPr="00CD6AE3">
        <w:rPr>
          <w:rFonts w:asciiTheme="minorBidi" w:hAnsiTheme="minorBidi"/>
          <w:sz w:val="24"/>
          <w:szCs w:val="24"/>
        </w:rPr>
        <w:t xml:space="preserve"> contradicting his words</w:t>
      </w:r>
      <w:r w:rsidR="00AD0A1B">
        <w:rPr>
          <w:rFonts w:asciiTheme="minorBidi" w:hAnsiTheme="minorBidi"/>
          <w:sz w:val="24"/>
          <w:szCs w:val="24"/>
        </w:rPr>
        <w:t>, nor</w:t>
      </w:r>
      <w:r w:rsidRPr="00CD6AE3">
        <w:rPr>
          <w:rFonts w:asciiTheme="minorBidi" w:hAnsiTheme="minorBidi"/>
          <w:sz w:val="24"/>
          <w:szCs w:val="24"/>
        </w:rPr>
        <w:t xml:space="preserve"> passing judgment over his father’s opinion.</w:t>
      </w:r>
      <w:r w:rsidR="00AD0A1B">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A328A5" w:rsidP="00721345">
      <w:pPr>
        <w:pStyle w:val="NoSpacing"/>
        <w:bidi w:val="0"/>
        <w:ind w:firstLine="720"/>
        <w:jc w:val="both"/>
        <w:rPr>
          <w:rFonts w:asciiTheme="minorBidi" w:hAnsiTheme="minorBidi"/>
          <w:sz w:val="24"/>
          <w:szCs w:val="24"/>
        </w:rPr>
      </w:pPr>
      <w:r>
        <w:rPr>
          <w:rFonts w:asciiTheme="minorBidi" w:hAnsiTheme="minorBidi"/>
          <w:sz w:val="24"/>
          <w:szCs w:val="24"/>
        </w:rPr>
        <w:t>At</w:t>
      </w:r>
      <w:r w:rsidR="008E27F7" w:rsidRPr="00CD6AE3">
        <w:rPr>
          <w:rFonts w:asciiTheme="minorBidi" w:hAnsiTheme="minorBidi"/>
          <w:sz w:val="24"/>
          <w:szCs w:val="24"/>
        </w:rPr>
        <w:t xml:space="preserve"> first glance, the difference would seem to be that </w:t>
      </w:r>
      <w:r w:rsidR="008E27F7" w:rsidRPr="00CD6AE3">
        <w:rPr>
          <w:rFonts w:asciiTheme="minorBidi" w:hAnsiTheme="minorBidi"/>
          <w:i/>
          <w:iCs/>
          <w:sz w:val="24"/>
          <w:szCs w:val="24"/>
        </w:rPr>
        <w:t>kavod</w:t>
      </w:r>
      <w:r w:rsidR="008E27F7" w:rsidRPr="00CD6AE3">
        <w:rPr>
          <w:rFonts w:asciiTheme="minorBidi" w:hAnsiTheme="minorBidi"/>
          <w:sz w:val="24"/>
          <w:szCs w:val="24"/>
        </w:rPr>
        <w:t xml:space="preserve"> requires tending to the physical needs of one's parents, while </w:t>
      </w:r>
      <w:r w:rsidR="008E27F7" w:rsidRPr="00CD6AE3">
        <w:rPr>
          <w:rFonts w:asciiTheme="minorBidi" w:hAnsiTheme="minorBidi"/>
          <w:i/>
          <w:iCs/>
          <w:sz w:val="24"/>
          <w:szCs w:val="24"/>
        </w:rPr>
        <w:t>mora</w:t>
      </w:r>
      <w:r w:rsidR="008E27F7" w:rsidRPr="00CD6AE3">
        <w:rPr>
          <w:rFonts w:asciiTheme="minorBidi" w:hAnsiTheme="minorBidi"/>
          <w:sz w:val="24"/>
          <w:szCs w:val="24"/>
        </w:rPr>
        <w:t xml:space="preserve"> requires one to give added respect to one's parents, treating them differently than one woul</w:t>
      </w:r>
      <w:r>
        <w:rPr>
          <w:rFonts w:asciiTheme="minorBidi" w:hAnsiTheme="minorBidi"/>
          <w:sz w:val="24"/>
          <w:szCs w:val="24"/>
        </w:rPr>
        <w:t xml:space="preserve">d treat anyone else, even the </w:t>
      </w:r>
      <w:r w:rsidR="008E27F7" w:rsidRPr="00CD6AE3">
        <w:rPr>
          <w:rFonts w:asciiTheme="minorBidi" w:hAnsiTheme="minorBidi"/>
          <w:sz w:val="24"/>
          <w:szCs w:val="24"/>
        </w:rPr>
        <w:t>best of friends.</w:t>
      </w:r>
    </w:p>
    <w:p w:rsidR="008E27F7" w:rsidRPr="00CD6AE3" w:rsidRDefault="008E27F7" w:rsidP="00721345">
      <w:pPr>
        <w:pStyle w:val="NoSpacing"/>
        <w:bidi w:val="0"/>
        <w:jc w:val="both"/>
        <w:rPr>
          <w:rFonts w:asciiTheme="minorBidi" w:hAnsiTheme="minorBidi"/>
          <w:sz w:val="24"/>
          <w:szCs w:val="24"/>
        </w:rPr>
      </w:pPr>
    </w:p>
    <w:p w:rsidR="008E27F7" w:rsidRPr="00CD6AE3" w:rsidRDefault="00A328A5"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The </w:t>
      </w:r>
      <w:r w:rsidR="008E27F7" w:rsidRPr="00CD6AE3">
        <w:rPr>
          <w:rFonts w:asciiTheme="minorBidi" w:hAnsiTheme="minorBidi"/>
          <w:sz w:val="24"/>
          <w:szCs w:val="24"/>
        </w:rPr>
        <w:t>first</w:t>
      </w:r>
      <w:r>
        <w:rPr>
          <w:rFonts w:asciiTheme="minorBidi" w:hAnsiTheme="minorBidi"/>
          <w:sz w:val="24"/>
          <w:szCs w:val="24"/>
        </w:rPr>
        <w:t xml:space="preserve"> law</w:t>
      </w:r>
      <w:r w:rsidR="008E27F7" w:rsidRPr="00CD6AE3">
        <w:rPr>
          <w:rFonts w:asciiTheme="minorBidi" w:hAnsiTheme="minorBidi"/>
          <w:sz w:val="24"/>
          <w:szCs w:val="24"/>
        </w:rPr>
        <w:t xml:space="preserve"> </w:t>
      </w:r>
      <w:r>
        <w:rPr>
          <w:rFonts w:asciiTheme="minorBidi" w:hAnsiTheme="minorBidi"/>
          <w:sz w:val="24"/>
          <w:szCs w:val="24"/>
        </w:rPr>
        <w:t xml:space="preserve">forbids </w:t>
      </w:r>
      <w:r w:rsidR="008E27F7" w:rsidRPr="00CD6AE3">
        <w:rPr>
          <w:rFonts w:asciiTheme="minorBidi" w:hAnsiTheme="minorBidi"/>
          <w:sz w:val="24"/>
          <w:szCs w:val="24"/>
        </w:rPr>
        <w:t>sitting in a parent's seat. Th</w:t>
      </w:r>
      <w:r>
        <w:rPr>
          <w:rFonts w:asciiTheme="minorBidi" w:hAnsiTheme="minorBidi"/>
          <w:sz w:val="24"/>
          <w:szCs w:val="24"/>
        </w:rPr>
        <w:t>e simple understanding is that doing so would indicate viewing oneself as on par with the parent. T</w:t>
      </w:r>
      <w:r w:rsidR="008E27F7" w:rsidRPr="00CD6AE3">
        <w:rPr>
          <w:rFonts w:asciiTheme="minorBidi" w:hAnsiTheme="minorBidi"/>
          <w:sz w:val="24"/>
          <w:szCs w:val="24"/>
        </w:rPr>
        <w:t>herefore</w:t>
      </w:r>
      <w:r>
        <w:rPr>
          <w:rFonts w:asciiTheme="minorBidi" w:hAnsiTheme="minorBidi"/>
          <w:sz w:val="24"/>
          <w:szCs w:val="24"/>
        </w:rPr>
        <w:t>,</w:t>
      </w:r>
      <w:r w:rsidR="008E27F7" w:rsidRPr="00CD6AE3">
        <w:rPr>
          <w:rFonts w:asciiTheme="minorBidi" w:hAnsiTheme="minorBidi"/>
          <w:sz w:val="24"/>
          <w:szCs w:val="24"/>
        </w:rPr>
        <w:t xml:space="preserve"> th</w:t>
      </w:r>
      <w:r w:rsidR="00FF278F">
        <w:rPr>
          <w:rFonts w:asciiTheme="minorBidi" w:hAnsiTheme="minorBidi"/>
          <w:sz w:val="24"/>
          <w:szCs w:val="24"/>
        </w:rPr>
        <w:t xml:space="preserve">e halakhic authorities </w:t>
      </w:r>
      <w:r>
        <w:rPr>
          <w:rFonts w:asciiTheme="minorBidi" w:hAnsiTheme="minorBidi"/>
          <w:sz w:val="24"/>
          <w:szCs w:val="24"/>
        </w:rPr>
        <w:t xml:space="preserve">ban all </w:t>
      </w:r>
      <w:r w:rsidR="008E27F7" w:rsidRPr="00CD6AE3">
        <w:rPr>
          <w:rFonts w:asciiTheme="minorBidi" w:hAnsiTheme="minorBidi"/>
          <w:sz w:val="24"/>
          <w:szCs w:val="24"/>
        </w:rPr>
        <w:t>similar acts.</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Along the same lines, one </w:t>
      </w:r>
      <w:r w:rsidR="00A328A5">
        <w:rPr>
          <w:rFonts w:asciiTheme="minorBidi" w:hAnsiTheme="minorBidi"/>
          <w:sz w:val="24"/>
          <w:szCs w:val="24"/>
        </w:rPr>
        <w:t xml:space="preserve">must not </w:t>
      </w:r>
      <w:r w:rsidRPr="00CD6AE3">
        <w:rPr>
          <w:rFonts w:asciiTheme="minorBidi" w:hAnsiTheme="minorBidi"/>
          <w:sz w:val="24"/>
          <w:szCs w:val="24"/>
        </w:rPr>
        <w:t>contradict one's parent</w:t>
      </w:r>
      <w:r w:rsidR="00A328A5">
        <w:rPr>
          <w:rFonts w:asciiTheme="minorBidi" w:hAnsiTheme="minorBidi"/>
          <w:sz w:val="24"/>
          <w:szCs w:val="24"/>
        </w:rPr>
        <w:t>s</w:t>
      </w:r>
      <w:r w:rsidRPr="00CD6AE3">
        <w:rPr>
          <w:rFonts w:asciiTheme="minorBidi" w:hAnsiTheme="minorBidi"/>
          <w:sz w:val="24"/>
          <w:szCs w:val="24"/>
        </w:rPr>
        <w:t xml:space="preserve">, or even validate </w:t>
      </w:r>
      <w:r w:rsidR="00A328A5">
        <w:rPr>
          <w:rFonts w:asciiTheme="minorBidi" w:hAnsiTheme="minorBidi"/>
          <w:sz w:val="24"/>
          <w:szCs w:val="24"/>
        </w:rPr>
        <w:t>t</w:t>
      </w:r>
      <w:r w:rsidRPr="00CD6AE3">
        <w:rPr>
          <w:rFonts w:asciiTheme="minorBidi" w:hAnsiTheme="minorBidi"/>
          <w:sz w:val="24"/>
          <w:szCs w:val="24"/>
        </w:rPr>
        <w:t>h</w:t>
      </w:r>
      <w:r w:rsidR="00A328A5">
        <w:rPr>
          <w:rFonts w:asciiTheme="minorBidi" w:hAnsiTheme="minorBidi"/>
          <w:sz w:val="24"/>
          <w:szCs w:val="24"/>
        </w:rPr>
        <w:t>eir</w:t>
      </w:r>
      <w:r w:rsidRPr="00CD6AE3">
        <w:rPr>
          <w:rFonts w:asciiTheme="minorBidi" w:hAnsiTheme="minorBidi"/>
          <w:sz w:val="24"/>
          <w:szCs w:val="24"/>
        </w:rPr>
        <w:t xml:space="preserve"> opinion</w:t>
      </w:r>
      <w:r w:rsidR="00A328A5">
        <w:rPr>
          <w:rFonts w:asciiTheme="minorBidi" w:hAnsiTheme="minorBidi"/>
          <w:sz w:val="24"/>
          <w:szCs w:val="24"/>
        </w:rPr>
        <w:t>s</w:t>
      </w:r>
      <w:r w:rsidRPr="00CD6AE3">
        <w:rPr>
          <w:rFonts w:asciiTheme="minorBidi" w:hAnsiTheme="minorBidi"/>
          <w:sz w:val="24"/>
          <w:szCs w:val="24"/>
        </w:rPr>
        <w:t>, as that would seem to be e</w:t>
      </w:r>
      <w:r w:rsidR="00A328A5">
        <w:rPr>
          <w:rFonts w:asciiTheme="minorBidi" w:hAnsiTheme="minorBidi"/>
          <w:sz w:val="24"/>
          <w:szCs w:val="24"/>
        </w:rPr>
        <w:t>quating one’s own opinion to that of the parent</w:t>
      </w:r>
      <w:r w:rsidRPr="00CD6AE3">
        <w:rPr>
          <w:rFonts w:asciiTheme="minorBidi" w:hAnsiTheme="minorBidi"/>
          <w:sz w:val="24"/>
          <w:szCs w:val="24"/>
        </w:rPr>
        <w:t>. Similarl</w:t>
      </w:r>
      <w:r w:rsidR="00A328A5">
        <w:rPr>
          <w:rFonts w:asciiTheme="minorBidi" w:hAnsiTheme="minorBidi"/>
          <w:sz w:val="24"/>
          <w:szCs w:val="24"/>
        </w:rPr>
        <w:t>y, one should not refer to</w:t>
      </w:r>
      <w:r w:rsidRPr="00CD6AE3">
        <w:rPr>
          <w:rFonts w:asciiTheme="minorBidi" w:hAnsiTheme="minorBidi"/>
          <w:sz w:val="24"/>
          <w:szCs w:val="24"/>
        </w:rPr>
        <w:t xml:space="preserve"> parents by name.</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The</w:t>
      </w:r>
      <w:r w:rsidR="00A328A5">
        <w:rPr>
          <w:rFonts w:asciiTheme="minorBidi" w:hAnsiTheme="minorBidi"/>
          <w:sz w:val="24"/>
          <w:szCs w:val="24"/>
        </w:rPr>
        <w:t xml:space="preserve">se </w:t>
      </w:r>
      <w:r w:rsidR="000B6342">
        <w:rPr>
          <w:rFonts w:asciiTheme="minorBidi" w:hAnsiTheme="minorBidi"/>
          <w:sz w:val="24"/>
          <w:szCs w:val="24"/>
        </w:rPr>
        <w:t>laws</w:t>
      </w:r>
      <w:r w:rsidR="00A328A5">
        <w:rPr>
          <w:rFonts w:asciiTheme="minorBidi" w:hAnsiTheme="minorBidi"/>
          <w:sz w:val="24"/>
          <w:szCs w:val="24"/>
        </w:rPr>
        <w:t xml:space="preserve"> emphasize</w:t>
      </w:r>
      <w:r w:rsidRPr="00CD6AE3">
        <w:rPr>
          <w:rFonts w:asciiTheme="minorBidi" w:hAnsiTheme="minorBidi"/>
          <w:sz w:val="24"/>
          <w:szCs w:val="24"/>
        </w:rPr>
        <w:t xml:space="preserve"> the care and caution one must e</w:t>
      </w:r>
      <w:r w:rsidR="00A328A5">
        <w:rPr>
          <w:rFonts w:asciiTheme="minorBidi" w:hAnsiTheme="minorBidi"/>
          <w:sz w:val="24"/>
          <w:szCs w:val="24"/>
        </w:rPr>
        <w:t>mploy</w:t>
      </w:r>
      <w:r w:rsidRPr="00CD6AE3">
        <w:rPr>
          <w:rFonts w:asciiTheme="minorBidi" w:hAnsiTheme="minorBidi"/>
          <w:sz w:val="24"/>
          <w:szCs w:val="24"/>
        </w:rPr>
        <w:t xml:space="preserve"> when dealing with one's parents.</w:t>
      </w:r>
    </w:p>
    <w:p w:rsidR="008E27F7" w:rsidRPr="00CD6AE3" w:rsidRDefault="008E27F7" w:rsidP="00721345">
      <w:pPr>
        <w:pStyle w:val="NoSpacing"/>
        <w:bidi w:val="0"/>
        <w:jc w:val="both"/>
        <w:rPr>
          <w:rFonts w:asciiTheme="minorBidi" w:hAnsiTheme="minorBidi"/>
          <w:sz w:val="24"/>
          <w:szCs w:val="24"/>
        </w:rPr>
      </w:pPr>
    </w:p>
    <w:p w:rsidR="008E27F7" w:rsidRPr="00CD6AE3" w:rsidRDefault="00A328A5" w:rsidP="00721345">
      <w:pPr>
        <w:pStyle w:val="NoSpacing"/>
        <w:bidi w:val="0"/>
        <w:ind w:firstLine="720"/>
        <w:jc w:val="both"/>
        <w:rPr>
          <w:rFonts w:asciiTheme="minorBidi" w:hAnsiTheme="minorBidi"/>
          <w:sz w:val="24"/>
          <w:szCs w:val="24"/>
        </w:rPr>
      </w:pPr>
      <w:r>
        <w:rPr>
          <w:rFonts w:asciiTheme="minorBidi" w:hAnsiTheme="minorBidi"/>
          <w:sz w:val="24"/>
          <w:szCs w:val="24"/>
        </w:rPr>
        <w:t>Still, the following question remains: how do th</w:t>
      </w:r>
      <w:r w:rsidR="008E27F7" w:rsidRPr="00CD6AE3">
        <w:rPr>
          <w:rFonts w:asciiTheme="minorBidi" w:hAnsiTheme="minorBidi"/>
          <w:sz w:val="24"/>
          <w:szCs w:val="24"/>
        </w:rPr>
        <w:t>e obligation</w:t>
      </w:r>
      <w:r>
        <w:rPr>
          <w:rFonts w:asciiTheme="minorBidi" w:hAnsiTheme="minorBidi"/>
          <w:sz w:val="24"/>
          <w:szCs w:val="24"/>
        </w:rPr>
        <w:t>s</w:t>
      </w:r>
      <w:r w:rsidR="008E27F7" w:rsidRPr="00CD6AE3">
        <w:rPr>
          <w:rFonts w:asciiTheme="minorBidi" w:hAnsiTheme="minorBidi"/>
          <w:sz w:val="24"/>
          <w:szCs w:val="24"/>
        </w:rPr>
        <w:t xml:space="preserve"> of </w:t>
      </w:r>
      <w:r w:rsidR="008E27F7" w:rsidRPr="00CD6AE3">
        <w:rPr>
          <w:rFonts w:asciiTheme="minorBidi" w:hAnsiTheme="minorBidi"/>
          <w:i/>
          <w:iCs/>
          <w:sz w:val="24"/>
          <w:szCs w:val="24"/>
        </w:rPr>
        <w:t>mora</w:t>
      </w:r>
      <w:r>
        <w:rPr>
          <w:rFonts w:asciiTheme="minorBidi" w:hAnsiTheme="minorBidi"/>
          <w:i/>
          <w:iCs/>
          <w:sz w:val="24"/>
          <w:szCs w:val="24"/>
        </w:rPr>
        <w:t xml:space="preserve"> </w:t>
      </w:r>
      <w:r w:rsidR="008E27F7" w:rsidRPr="00CD6AE3">
        <w:rPr>
          <w:rFonts w:asciiTheme="minorBidi" w:hAnsiTheme="minorBidi"/>
          <w:sz w:val="24"/>
          <w:szCs w:val="24"/>
        </w:rPr>
        <w:t xml:space="preserve">relate to the obligations of </w:t>
      </w:r>
      <w:r w:rsidR="008E27F7" w:rsidRPr="00CD6AE3">
        <w:rPr>
          <w:rFonts w:asciiTheme="minorBidi" w:hAnsiTheme="minorBidi"/>
          <w:i/>
          <w:iCs/>
          <w:sz w:val="24"/>
          <w:szCs w:val="24"/>
        </w:rPr>
        <w:t>kavod</w:t>
      </w:r>
      <w:r w:rsidR="008E27F7" w:rsidRPr="00CD6AE3">
        <w:rPr>
          <w:rFonts w:asciiTheme="minorBidi" w:hAnsiTheme="minorBidi"/>
          <w:sz w:val="24"/>
          <w:szCs w:val="24"/>
        </w:rPr>
        <w:t xml:space="preserve">? </w:t>
      </w:r>
      <w:r>
        <w:rPr>
          <w:rFonts w:asciiTheme="minorBidi" w:hAnsiTheme="minorBidi"/>
          <w:sz w:val="24"/>
          <w:szCs w:val="24"/>
        </w:rPr>
        <w:t>Let us consider the scope of each mitzva.</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jc w:val="both"/>
        <w:rPr>
          <w:rFonts w:asciiTheme="minorBidi" w:hAnsiTheme="minorBidi"/>
          <w:b/>
          <w:bCs/>
          <w:sz w:val="24"/>
          <w:szCs w:val="24"/>
        </w:rPr>
      </w:pPr>
      <w:r w:rsidRPr="00CD6AE3">
        <w:rPr>
          <w:rFonts w:asciiTheme="minorBidi" w:hAnsiTheme="minorBidi"/>
          <w:b/>
          <w:bCs/>
          <w:sz w:val="24"/>
          <w:szCs w:val="24"/>
        </w:rPr>
        <w:lastRenderedPageBreak/>
        <w:t>The S</w:t>
      </w:r>
      <w:r w:rsidR="00A328A5">
        <w:rPr>
          <w:rFonts w:asciiTheme="minorBidi" w:hAnsiTheme="minorBidi"/>
          <w:b/>
          <w:bCs/>
          <w:sz w:val="24"/>
          <w:szCs w:val="24"/>
        </w:rPr>
        <w:t>cope of the Obligation of Kavod</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w:t>
      </w:r>
      <w:r w:rsidR="00FF278F">
        <w:rPr>
          <w:rFonts w:asciiTheme="minorBidi" w:hAnsiTheme="minorBidi"/>
          <w:sz w:val="24"/>
          <w:szCs w:val="24"/>
        </w:rPr>
        <w:t>Talmud</w:t>
      </w:r>
      <w:r w:rsidRPr="00CD6AE3">
        <w:rPr>
          <w:rFonts w:asciiTheme="minorBidi" w:hAnsiTheme="minorBidi"/>
          <w:sz w:val="24"/>
          <w:szCs w:val="24"/>
        </w:rPr>
        <w:t xml:space="preserve"> </w:t>
      </w:r>
      <w:r w:rsidR="00A328A5">
        <w:rPr>
          <w:rFonts w:asciiTheme="minorBidi" w:hAnsiTheme="minorBidi"/>
          <w:sz w:val="24"/>
          <w:szCs w:val="24"/>
        </w:rPr>
        <w:t xml:space="preserve">tells us </w:t>
      </w:r>
      <w:r w:rsidRPr="00CD6AE3">
        <w:rPr>
          <w:rFonts w:asciiTheme="minorBidi" w:hAnsiTheme="minorBidi"/>
          <w:sz w:val="24"/>
          <w:szCs w:val="24"/>
        </w:rPr>
        <w:t xml:space="preserve">that </w:t>
      </w:r>
      <w:r w:rsidRPr="00CD6AE3">
        <w:rPr>
          <w:rFonts w:asciiTheme="minorBidi" w:hAnsiTheme="minorBidi"/>
          <w:i/>
          <w:iCs/>
          <w:sz w:val="24"/>
          <w:szCs w:val="24"/>
        </w:rPr>
        <w:t>kavod</w:t>
      </w:r>
      <w:r w:rsidRPr="00CD6AE3">
        <w:rPr>
          <w:rFonts w:asciiTheme="minorBidi" w:hAnsiTheme="minorBidi"/>
          <w:sz w:val="24"/>
          <w:szCs w:val="24"/>
        </w:rPr>
        <w:t xml:space="preserve"> includes the aforementioned actions of tending to one's parents physical needs. While the mitzva of </w:t>
      </w:r>
      <w:r w:rsidRPr="00CD6AE3">
        <w:rPr>
          <w:rFonts w:asciiTheme="minorBidi" w:hAnsiTheme="minorBidi"/>
          <w:i/>
          <w:iCs/>
          <w:sz w:val="24"/>
          <w:szCs w:val="24"/>
        </w:rPr>
        <w:t>kavod</w:t>
      </w:r>
      <w:r w:rsidRPr="00CD6AE3">
        <w:rPr>
          <w:rFonts w:asciiTheme="minorBidi" w:hAnsiTheme="minorBidi"/>
          <w:sz w:val="24"/>
          <w:szCs w:val="24"/>
        </w:rPr>
        <w:t xml:space="preserve"> clearly</w:t>
      </w:r>
      <w:r w:rsidR="00A328A5">
        <w:rPr>
          <w:rFonts w:asciiTheme="minorBidi" w:hAnsiTheme="minorBidi"/>
          <w:sz w:val="24"/>
          <w:szCs w:val="24"/>
        </w:rPr>
        <w:t xml:space="preserve"> includes other similar actions</w:t>
      </w:r>
      <w:r w:rsidRPr="00CD6AE3">
        <w:rPr>
          <w:rFonts w:asciiTheme="minorBidi" w:hAnsiTheme="minorBidi"/>
          <w:sz w:val="24"/>
          <w:szCs w:val="24"/>
        </w:rPr>
        <w:t xml:space="preserve"> and requires that one fulfill parental requests that will benefit them and provide them with direct physical pleasure, it is not clear whether obeying their wishes under any and all circumstances, such as fulfilling a general request or demand of theirs</w:t>
      </w:r>
      <w:r w:rsidR="00A328A5">
        <w:rPr>
          <w:rFonts w:asciiTheme="minorBidi" w:hAnsiTheme="minorBidi"/>
          <w:sz w:val="24"/>
          <w:szCs w:val="24"/>
        </w:rPr>
        <w:t>,</w:t>
      </w:r>
      <w:r w:rsidRPr="00CD6AE3">
        <w:rPr>
          <w:rFonts w:asciiTheme="minorBidi" w:hAnsiTheme="minorBidi"/>
          <w:sz w:val="24"/>
          <w:szCs w:val="24"/>
        </w:rPr>
        <w:t xml:space="preserve"> is included. A number of authorities do include this in the mitzva of </w:t>
      </w:r>
      <w:r w:rsidRPr="00646255">
        <w:rPr>
          <w:rFonts w:asciiTheme="minorBidi" w:hAnsiTheme="minorBidi"/>
          <w:i/>
          <w:iCs/>
          <w:sz w:val="24"/>
          <w:szCs w:val="24"/>
        </w:rPr>
        <w:t>kavod</w:t>
      </w:r>
      <w:r w:rsidRPr="00CD6AE3">
        <w:rPr>
          <w:rFonts w:asciiTheme="minorBidi" w:hAnsiTheme="minorBidi"/>
          <w:sz w:val="24"/>
          <w:szCs w:val="24"/>
        </w:rPr>
        <w:t>, while others do not.</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An interesting understanding is presented </w:t>
      </w:r>
      <w:r w:rsidR="00A328A5" w:rsidRPr="00CD6AE3">
        <w:rPr>
          <w:rFonts w:asciiTheme="minorBidi" w:hAnsiTheme="minorBidi"/>
          <w:sz w:val="24"/>
          <w:szCs w:val="24"/>
        </w:rPr>
        <w:t>(</w:t>
      </w:r>
      <w:r w:rsidR="00A328A5">
        <w:rPr>
          <w:rFonts w:asciiTheme="minorBidi" w:hAnsiTheme="minorBidi"/>
          <w:i/>
          <w:iCs/>
          <w:sz w:val="24"/>
          <w:szCs w:val="24"/>
        </w:rPr>
        <w:t>ad loc.</w:t>
      </w:r>
      <w:r w:rsidR="00A328A5" w:rsidRPr="00CD6AE3">
        <w:rPr>
          <w:rFonts w:asciiTheme="minorBidi" w:hAnsiTheme="minorBidi"/>
          <w:sz w:val="24"/>
          <w:szCs w:val="24"/>
        </w:rPr>
        <w:t>)</w:t>
      </w:r>
      <w:r w:rsidR="00A328A5">
        <w:rPr>
          <w:rFonts w:asciiTheme="minorBidi" w:hAnsiTheme="minorBidi"/>
          <w:sz w:val="24"/>
          <w:szCs w:val="24"/>
        </w:rPr>
        <w:t xml:space="preserve"> </w:t>
      </w:r>
      <w:r w:rsidRPr="00CD6AE3">
        <w:rPr>
          <w:rFonts w:asciiTheme="minorBidi" w:hAnsiTheme="minorBidi"/>
          <w:sz w:val="24"/>
          <w:szCs w:val="24"/>
        </w:rPr>
        <w:t xml:space="preserve">by the </w:t>
      </w:r>
      <w:r w:rsidRPr="00A328A5">
        <w:rPr>
          <w:rFonts w:asciiTheme="minorBidi" w:hAnsiTheme="minorBidi"/>
          <w:sz w:val="24"/>
          <w:szCs w:val="24"/>
        </w:rPr>
        <w:t>Sefer Ha-</w:t>
      </w:r>
      <w:r w:rsidR="00BB4F50" w:rsidRPr="00A328A5">
        <w:rPr>
          <w:rFonts w:asciiTheme="minorBidi" w:hAnsiTheme="minorBidi"/>
          <w:sz w:val="24"/>
          <w:szCs w:val="24"/>
        </w:rPr>
        <w:t>mikna</w:t>
      </w:r>
      <w:r w:rsidRPr="00CD6AE3">
        <w:rPr>
          <w:rFonts w:asciiTheme="minorBidi" w:hAnsiTheme="minorBidi"/>
          <w:sz w:val="24"/>
          <w:szCs w:val="24"/>
        </w:rPr>
        <w:t xml:space="preserve">. He explains that </w:t>
      </w:r>
      <w:r w:rsidRPr="00CD6AE3">
        <w:rPr>
          <w:rFonts w:asciiTheme="minorBidi" w:hAnsiTheme="minorBidi"/>
          <w:i/>
          <w:iCs/>
          <w:sz w:val="24"/>
          <w:szCs w:val="24"/>
        </w:rPr>
        <w:t>kavod</w:t>
      </w:r>
      <w:r w:rsidRPr="00CD6AE3">
        <w:rPr>
          <w:rFonts w:asciiTheme="minorBidi" w:hAnsiTheme="minorBidi"/>
          <w:sz w:val="24"/>
          <w:szCs w:val="24"/>
        </w:rPr>
        <w:t xml:space="preserve"> requires taking car</w:t>
      </w:r>
      <w:r w:rsidR="00A328A5">
        <w:rPr>
          <w:rFonts w:asciiTheme="minorBidi" w:hAnsiTheme="minorBidi"/>
          <w:sz w:val="24"/>
          <w:szCs w:val="24"/>
        </w:rPr>
        <w:t xml:space="preserve">e of one's parent's needs </w:t>
      </w:r>
      <w:r w:rsidRPr="00CD6AE3">
        <w:rPr>
          <w:rFonts w:asciiTheme="minorBidi" w:hAnsiTheme="minorBidi"/>
          <w:sz w:val="24"/>
          <w:szCs w:val="24"/>
        </w:rPr>
        <w:t xml:space="preserve">when </w:t>
      </w:r>
      <w:r w:rsidR="00A328A5">
        <w:rPr>
          <w:rFonts w:asciiTheme="minorBidi" w:hAnsiTheme="minorBidi"/>
          <w:sz w:val="24"/>
          <w:szCs w:val="24"/>
        </w:rPr>
        <w:t xml:space="preserve">one has </w:t>
      </w:r>
      <w:r w:rsidRPr="00CD6AE3">
        <w:rPr>
          <w:rFonts w:asciiTheme="minorBidi" w:hAnsiTheme="minorBidi"/>
          <w:sz w:val="24"/>
          <w:szCs w:val="24"/>
        </w:rPr>
        <w:t xml:space="preserve">not </w:t>
      </w:r>
      <w:r w:rsidR="00A328A5">
        <w:rPr>
          <w:rFonts w:asciiTheme="minorBidi" w:hAnsiTheme="minorBidi"/>
          <w:sz w:val="24"/>
          <w:szCs w:val="24"/>
        </w:rPr>
        <w:t xml:space="preserve">been </w:t>
      </w:r>
      <w:r w:rsidRPr="00CD6AE3">
        <w:rPr>
          <w:rFonts w:asciiTheme="minorBidi" w:hAnsiTheme="minorBidi"/>
          <w:sz w:val="24"/>
          <w:szCs w:val="24"/>
        </w:rPr>
        <w:t xml:space="preserve">asked to do so. However, whenever a parent makes any request of a child, even </w:t>
      </w:r>
      <w:r w:rsidR="00A328A5">
        <w:rPr>
          <w:rFonts w:asciiTheme="minorBidi" w:hAnsiTheme="minorBidi"/>
          <w:sz w:val="24"/>
          <w:szCs w:val="24"/>
        </w:rPr>
        <w:t>of physical need</w:t>
      </w:r>
      <w:r w:rsidRPr="00CD6AE3">
        <w:rPr>
          <w:rFonts w:asciiTheme="minorBidi" w:hAnsiTheme="minorBidi"/>
          <w:sz w:val="24"/>
          <w:szCs w:val="24"/>
        </w:rPr>
        <w:t xml:space="preserve">, it automatically is subsumed under the </w:t>
      </w:r>
      <w:r w:rsidR="00A328A5">
        <w:rPr>
          <w:rFonts w:asciiTheme="minorBidi" w:hAnsiTheme="minorBidi"/>
          <w:sz w:val="24"/>
          <w:szCs w:val="24"/>
        </w:rPr>
        <w:t>category</w:t>
      </w:r>
      <w:r w:rsidRPr="00CD6AE3">
        <w:rPr>
          <w:rFonts w:asciiTheme="minorBidi" w:hAnsiTheme="minorBidi"/>
          <w:sz w:val="24"/>
          <w:szCs w:val="24"/>
        </w:rPr>
        <w:t xml:space="preserve"> of </w:t>
      </w:r>
      <w:r w:rsidRPr="00CD6AE3">
        <w:rPr>
          <w:rFonts w:asciiTheme="minorBidi" w:hAnsiTheme="minorBidi"/>
          <w:i/>
          <w:iCs/>
          <w:sz w:val="24"/>
          <w:szCs w:val="24"/>
        </w:rPr>
        <w:t>mora</w:t>
      </w:r>
      <w:r w:rsidR="00A328A5">
        <w:rPr>
          <w:rFonts w:asciiTheme="minorBidi" w:hAnsiTheme="minorBidi"/>
          <w:i/>
          <w:iCs/>
          <w:sz w:val="24"/>
          <w:szCs w:val="24"/>
        </w:rPr>
        <w:t>,</w:t>
      </w:r>
      <w:r w:rsidRPr="00CD6AE3">
        <w:rPr>
          <w:rFonts w:asciiTheme="minorBidi" w:hAnsiTheme="minorBidi"/>
          <w:sz w:val="24"/>
          <w:szCs w:val="24"/>
        </w:rPr>
        <w:t xml:space="preserve"> not </w:t>
      </w:r>
      <w:r w:rsidRPr="00CD6AE3">
        <w:rPr>
          <w:rFonts w:asciiTheme="minorBidi" w:hAnsiTheme="minorBidi"/>
          <w:i/>
          <w:iCs/>
          <w:sz w:val="24"/>
          <w:szCs w:val="24"/>
        </w:rPr>
        <w:t>kavod</w:t>
      </w:r>
      <w:r w:rsidRPr="00CD6AE3">
        <w:rPr>
          <w:rFonts w:asciiTheme="minorBidi" w:hAnsiTheme="minorBidi"/>
          <w:sz w:val="24"/>
          <w:szCs w:val="24"/>
        </w:rPr>
        <w:t xml:space="preserve">. This requires a child to heed all </w:t>
      </w:r>
      <w:r w:rsidR="00BB4F50">
        <w:rPr>
          <w:rFonts w:asciiTheme="minorBidi" w:hAnsiTheme="minorBidi"/>
          <w:sz w:val="24"/>
          <w:szCs w:val="24"/>
        </w:rPr>
        <w:t xml:space="preserve">parental </w:t>
      </w:r>
      <w:r w:rsidRPr="00CD6AE3">
        <w:rPr>
          <w:rFonts w:asciiTheme="minorBidi" w:hAnsiTheme="minorBidi"/>
          <w:sz w:val="24"/>
          <w:szCs w:val="24"/>
        </w:rPr>
        <w:t xml:space="preserve">requests, and </w:t>
      </w:r>
      <w:r w:rsidR="00A328A5">
        <w:rPr>
          <w:rFonts w:asciiTheme="minorBidi" w:hAnsiTheme="minorBidi"/>
          <w:sz w:val="24"/>
          <w:szCs w:val="24"/>
        </w:rPr>
        <w:t>it</w:t>
      </w:r>
      <w:r w:rsidRPr="00CD6AE3">
        <w:rPr>
          <w:rFonts w:asciiTheme="minorBidi" w:hAnsiTheme="minorBidi"/>
          <w:sz w:val="24"/>
          <w:szCs w:val="24"/>
        </w:rPr>
        <w:t xml:space="preserve"> is treated with greater severity than </w:t>
      </w:r>
      <w:r w:rsidRPr="00CD6AE3">
        <w:rPr>
          <w:rFonts w:asciiTheme="minorBidi" w:hAnsiTheme="minorBidi"/>
          <w:i/>
          <w:iCs/>
          <w:sz w:val="24"/>
          <w:szCs w:val="24"/>
        </w:rPr>
        <w:t>kavod</w:t>
      </w:r>
      <w:r w:rsidRPr="00CD6AE3">
        <w:rPr>
          <w:rFonts w:asciiTheme="minorBidi" w:hAnsiTheme="minorBidi"/>
          <w:sz w:val="24"/>
          <w:szCs w:val="24"/>
        </w:rPr>
        <w:t xml:space="preserve">. (See also </w:t>
      </w:r>
      <w:r w:rsidRPr="000D0DD8">
        <w:rPr>
          <w:rFonts w:asciiTheme="minorBidi" w:hAnsiTheme="minorBidi"/>
          <w:sz w:val="24"/>
          <w:szCs w:val="24"/>
        </w:rPr>
        <w:t>Sefer Ha-</w:t>
      </w:r>
      <w:r w:rsidR="00CD6AE3" w:rsidRPr="000D0DD8">
        <w:rPr>
          <w:rFonts w:asciiTheme="minorBidi" w:hAnsiTheme="minorBidi"/>
          <w:sz w:val="24"/>
          <w:szCs w:val="24"/>
        </w:rPr>
        <w:t>c</w:t>
      </w:r>
      <w:r w:rsidR="00BB4F50" w:rsidRPr="000D0DD8">
        <w:rPr>
          <w:rFonts w:asciiTheme="minorBidi" w:hAnsiTheme="minorBidi"/>
          <w:sz w:val="24"/>
          <w:szCs w:val="24"/>
        </w:rPr>
        <w:t>hare</w:t>
      </w:r>
      <w:r w:rsidRPr="000D0DD8">
        <w:rPr>
          <w:rFonts w:asciiTheme="minorBidi" w:hAnsiTheme="minorBidi"/>
          <w:sz w:val="24"/>
          <w:szCs w:val="24"/>
        </w:rPr>
        <w:t>dim</w:t>
      </w:r>
      <w:r w:rsidRPr="00CD6AE3">
        <w:rPr>
          <w:rFonts w:asciiTheme="minorBidi" w:hAnsiTheme="minorBidi"/>
          <w:sz w:val="24"/>
          <w:szCs w:val="24"/>
        </w:rPr>
        <w:t xml:space="preserve"> 5, 2 and Mahari Bei Rav, </w:t>
      </w:r>
      <w:r w:rsidRPr="00264D32">
        <w:rPr>
          <w:rFonts w:asciiTheme="minorBidi" w:hAnsiTheme="minorBidi"/>
          <w:sz w:val="24"/>
          <w:szCs w:val="24"/>
        </w:rPr>
        <w:t>Responsa</w:t>
      </w:r>
      <w:r w:rsidRPr="00CD6AE3">
        <w:rPr>
          <w:rFonts w:asciiTheme="minorBidi" w:hAnsiTheme="minorBidi"/>
          <w:sz w:val="24"/>
          <w:szCs w:val="24"/>
        </w:rPr>
        <w:t xml:space="preserve"> </w:t>
      </w:r>
      <w:r w:rsidR="00264D32">
        <w:rPr>
          <w:rFonts w:asciiTheme="minorBidi" w:hAnsiTheme="minorBidi"/>
          <w:sz w:val="24"/>
          <w:szCs w:val="24"/>
        </w:rPr>
        <w:t xml:space="preserve">of </w:t>
      </w:r>
      <w:r w:rsidRPr="00CD6AE3">
        <w:rPr>
          <w:rFonts w:asciiTheme="minorBidi" w:hAnsiTheme="minorBidi"/>
          <w:sz w:val="24"/>
          <w:szCs w:val="24"/>
        </w:rPr>
        <w:t>Ra</w:t>
      </w:r>
      <w:r w:rsidR="00FF278F">
        <w:rPr>
          <w:rFonts w:asciiTheme="minorBidi" w:hAnsiTheme="minorBidi"/>
          <w:sz w:val="24"/>
          <w:szCs w:val="24"/>
        </w:rPr>
        <w:t>bbi</w:t>
      </w:r>
      <w:r w:rsidRPr="00CD6AE3">
        <w:rPr>
          <w:rFonts w:asciiTheme="minorBidi" w:hAnsiTheme="minorBidi"/>
          <w:sz w:val="24"/>
          <w:szCs w:val="24"/>
        </w:rPr>
        <w:t xml:space="preserve"> Akiva </w:t>
      </w:r>
      <w:r w:rsidR="00FF278F">
        <w:rPr>
          <w:rFonts w:asciiTheme="minorBidi" w:hAnsiTheme="minorBidi"/>
          <w:sz w:val="24"/>
          <w:szCs w:val="24"/>
        </w:rPr>
        <w:t>Eger</w:t>
      </w:r>
      <w:r w:rsidRPr="00CD6AE3">
        <w:rPr>
          <w:rFonts w:asciiTheme="minorBidi" w:hAnsiTheme="minorBidi"/>
          <w:sz w:val="24"/>
          <w:szCs w:val="24"/>
        </w:rPr>
        <w:t xml:space="preserve"> 1:68)</w:t>
      </w:r>
    </w:p>
    <w:p w:rsidR="008E27F7" w:rsidRPr="00CD6AE3" w:rsidRDefault="008E27F7" w:rsidP="00721345">
      <w:pPr>
        <w:pStyle w:val="NoSpacing"/>
        <w:bidi w:val="0"/>
        <w:ind w:firstLine="72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In fact, we will see that a number of sources seem to indicate that the obligation of </w:t>
      </w:r>
      <w:r w:rsidRPr="00CD6AE3">
        <w:rPr>
          <w:rFonts w:asciiTheme="minorBidi" w:hAnsiTheme="minorBidi"/>
          <w:i/>
          <w:iCs/>
          <w:sz w:val="24"/>
          <w:szCs w:val="24"/>
        </w:rPr>
        <w:t>mora</w:t>
      </w:r>
      <w:r w:rsidRPr="00CD6AE3">
        <w:rPr>
          <w:rFonts w:asciiTheme="minorBidi" w:hAnsiTheme="minorBidi"/>
          <w:sz w:val="24"/>
          <w:szCs w:val="24"/>
        </w:rPr>
        <w:t xml:space="preserve"> is more expansive than </w:t>
      </w:r>
      <w:r w:rsidR="00264D32">
        <w:rPr>
          <w:rFonts w:asciiTheme="minorBidi" w:hAnsiTheme="minorBidi"/>
          <w:sz w:val="24"/>
          <w:szCs w:val="24"/>
        </w:rPr>
        <w:t xml:space="preserve">that of </w:t>
      </w:r>
      <w:r w:rsidR="00264D32" w:rsidRPr="00264D32">
        <w:rPr>
          <w:rFonts w:asciiTheme="minorBidi" w:hAnsiTheme="minorBidi"/>
          <w:i/>
          <w:iCs/>
          <w:sz w:val="24"/>
          <w:szCs w:val="24"/>
        </w:rPr>
        <w:t>kavod</w:t>
      </w:r>
      <w:r w:rsidRPr="00CD6AE3">
        <w:rPr>
          <w:rFonts w:asciiTheme="minorBidi" w:hAnsiTheme="minorBidi"/>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Th</w:t>
      </w:r>
      <w:r w:rsidR="00264D32">
        <w:rPr>
          <w:rFonts w:asciiTheme="minorBidi" w:hAnsiTheme="minorBidi"/>
          <w:sz w:val="24"/>
          <w:szCs w:val="24"/>
        </w:rPr>
        <w:t>us, the</w:t>
      </w:r>
      <w:r w:rsidRPr="00CD6AE3">
        <w:rPr>
          <w:rFonts w:asciiTheme="minorBidi" w:hAnsiTheme="minorBidi"/>
          <w:sz w:val="24"/>
          <w:szCs w:val="24"/>
        </w:rPr>
        <w:t xml:space="preserve"> Se</w:t>
      </w:r>
      <w:r w:rsidR="00264D32">
        <w:rPr>
          <w:rFonts w:asciiTheme="minorBidi" w:hAnsiTheme="minorBidi"/>
          <w:sz w:val="24"/>
          <w:szCs w:val="24"/>
        </w:rPr>
        <w:t>forno writes (</w:t>
      </w:r>
      <w:r w:rsidR="00264D32" w:rsidRPr="00264D32">
        <w:rPr>
          <w:rFonts w:asciiTheme="minorBidi" w:hAnsiTheme="minorBidi"/>
          <w:i/>
          <w:iCs/>
          <w:sz w:val="24"/>
          <w:szCs w:val="24"/>
        </w:rPr>
        <w:t>Vayikra</w:t>
      </w:r>
      <w:r w:rsidR="00264D32">
        <w:rPr>
          <w:rFonts w:asciiTheme="minorBidi" w:hAnsiTheme="minorBidi"/>
          <w:sz w:val="24"/>
          <w:szCs w:val="24"/>
        </w:rPr>
        <w:t xml:space="preserve"> 19:3</w:t>
      </w:r>
      <w:r w:rsidRPr="00CD6AE3">
        <w:rPr>
          <w:rFonts w:asciiTheme="minorBidi" w:hAnsiTheme="minorBidi"/>
          <w:sz w:val="24"/>
          <w:szCs w:val="24"/>
        </w:rPr>
        <w:t>)</w:t>
      </w:r>
      <w:r w:rsidR="00264D32">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264D32" w:rsidP="00721345">
      <w:pPr>
        <w:pStyle w:val="NoSpacing"/>
        <w:bidi w:val="0"/>
        <w:ind w:left="720"/>
        <w:jc w:val="both"/>
        <w:rPr>
          <w:rFonts w:asciiTheme="minorBidi" w:hAnsiTheme="minorBidi"/>
          <w:sz w:val="24"/>
          <w:szCs w:val="24"/>
        </w:rPr>
      </w:pPr>
      <w:r>
        <w:rPr>
          <w:rFonts w:asciiTheme="minorBidi" w:hAnsiTheme="minorBidi"/>
          <w:sz w:val="24"/>
          <w:szCs w:val="24"/>
        </w:rPr>
        <w:t xml:space="preserve">This verse teaches us that honoring </w:t>
      </w:r>
      <w:r w:rsidR="008E27F7" w:rsidRPr="00CD6AE3">
        <w:rPr>
          <w:rFonts w:asciiTheme="minorBidi" w:hAnsiTheme="minorBidi"/>
          <w:sz w:val="24"/>
          <w:szCs w:val="24"/>
        </w:rPr>
        <w:t>one's parents sh</w:t>
      </w:r>
      <w:r>
        <w:rPr>
          <w:rFonts w:asciiTheme="minorBidi" w:hAnsiTheme="minorBidi"/>
          <w:sz w:val="24"/>
          <w:szCs w:val="24"/>
        </w:rPr>
        <w:t>ould</w:t>
      </w:r>
      <w:r w:rsidR="008E27F7" w:rsidRPr="00CD6AE3">
        <w:rPr>
          <w:rFonts w:asciiTheme="minorBidi" w:hAnsiTheme="minorBidi"/>
          <w:sz w:val="24"/>
          <w:szCs w:val="24"/>
        </w:rPr>
        <w:t xml:space="preserve"> not be </w:t>
      </w:r>
      <w:r>
        <w:rPr>
          <w:rFonts w:asciiTheme="minorBidi" w:hAnsiTheme="minorBidi"/>
          <w:sz w:val="24"/>
          <w:szCs w:val="24"/>
        </w:rPr>
        <w:t xml:space="preserve">done </w:t>
      </w:r>
      <w:r w:rsidR="008E27F7" w:rsidRPr="00CD6AE3">
        <w:rPr>
          <w:rFonts w:asciiTheme="minorBidi" w:hAnsiTheme="minorBidi"/>
          <w:sz w:val="24"/>
          <w:szCs w:val="24"/>
        </w:rPr>
        <w:t>in an arrogant manner, even though one honors them by supplying them</w:t>
      </w:r>
      <w:r>
        <w:rPr>
          <w:rFonts w:asciiTheme="minorBidi" w:hAnsiTheme="minorBidi"/>
          <w:sz w:val="24"/>
          <w:szCs w:val="24"/>
        </w:rPr>
        <w:t xml:space="preserve"> with food, drink, and clothing. Indeed, our Sages say</w:t>
      </w:r>
      <w:r w:rsidR="008E27F7" w:rsidRPr="00CD6AE3">
        <w:rPr>
          <w:rFonts w:asciiTheme="minorBidi" w:hAnsiTheme="minorBidi"/>
          <w:sz w:val="24"/>
          <w:szCs w:val="24"/>
        </w:rPr>
        <w:t>: "One can g</w:t>
      </w:r>
      <w:r>
        <w:rPr>
          <w:rFonts w:asciiTheme="minorBidi" w:hAnsiTheme="minorBidi"/>
          <w:sz w:val="24"/>
          <w:szCs w:val="24"/>
        </w:rPr>
        <w:t>ive his father pheasant to eat and yet be driven out of the</w:t>
      </w:r>
      <w:r w:rsidR="008E27F7" w:rsidRPr="00CD6AE3">
        <w:rPr>
          <w:rFonts w:asciiTheme="minorBidi" w:hAnsiTheme="minorBidi"/>
          <w:sz w:val="24"/>
          <w:szCs w:val="24"/>
        </w:rPr>
        <w:t xml:space="preserve"> world" (</w:t>
      </w:r>
      <w:r w:rsidR="00AD0A1B" w:rsidRPr="00AD0A1B">
        <w:rPr>
          <w:rFonts w:asciiTheme="minorBidi" w:hAnsiTheme="minorBidi"/>
          <w:i/>
          <w:sz w:val="24"/>
          <w:szCs w:val="24"/>
        </w:rPr>
        <w:t>Kiddushin</w:t>
      </w:r>
      <w:r w:rsidR="008E27F7" w:rsidRPr="00CD6AE3">
        <w:rPr>
          <w:rFonts w:asciiTheme="minorBidi" w:hAnsiTheme="minorBidi"/>
          <w:sz w:val="24"/>
          <w:szCs w:val="24"/>
        </w:rPr>
        <w:t xml:space="preserve"> 31a). Rather, one</w:t>
      </w:r>
      <w:r>
        <w:rPr>
          <w:rFonts w:asciiTheme="minorBidi" w:hAnsiTheme="minorBidi"/>
          <w:sz w:val="24"/>
          <w:szCs w:val="24"/>
        </w:rPr>
        <w:t xml:space="preserve"> must honor them as one </w:t>
      </w:r>
      <w:r w:rsidR="000B6342">
        <w:rPr>
          <w:rFonts w:asciiTheme="minorBidi" w:hAnsiTheme="minorBidi"/>
          <w:sz w:val="24"/>
          <w:szCs w:val="24"/>
        </w:rPr>
        <w:t xml:space="preserve">would </w:t>
      </w:r>
      <w:r>
        <w:rPr>
          <w:rFonts w:asciiTheme="minorBidi" w:hAnsiTheme="minorBidi"/>
          <w:sz w:val="24"/>
          <w:szCs w:val="24"/>
        </w:rPr>
        <w:t>honor superior people who are due reverence</w:t>
      </w:r>
      <w:r w:rsidR="008E27F7" w:rsidRPr="00CD6AE3">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264D32" w:rsidP="00721345">
      <w:pPr>
        <w:pStyle w:val="NoSpacing"/>
        <w:bidi w:val="0"/>
        <w:jc w:val="both"/>
        <w:rPr>
          <w:rFonts w:asciiTheme="minorBidi" w:hAnsiTheme="minorBidi"/>
          <w:b/>
          <w:bCs/>
          <w:sz w:val="24"/>
          <w:szCs w:val="24"/>
        </w:rPr>
      </w:pPr>
      <w:r>
        <w:rPr>
          <w:rFonts w:asciiTheme="minorBidi" w:hAnsiTheme="minorBidi"/>
          <w:b/>
          <w:bCs/>
          <w:sz w:val="24"/>
          <w:szCs w:val="24"/>
        </w:rPr>
        <w:t>O</w:t>
      </w:r>
      <w:r w:rsidR="008E27F7" w:rsidRPr="00CD6AE3">
        <w:rPr>
          <w:rFonts w:asciiTheme="minorBidi" w:hAnsiTheme="minorBidi"/>
          <w:b/>
          <w:bCs/>
          <w:sz w:val="24"/>
          <w:szCs w:val="24"/>
        </w:rPr>
        <w:t>bligation of the Heart</w:t>
      </w:r>
    </w:p>
    <w:p w:rsidR="008E27F7" w:rsidRPr="00CD6AE3" w:rsidRDefault="008E27F7" w:rsidP="00721345">
      <w:pPr>
        <w:pStyle w:val="NoSpacing"/>
        <w:bidi w:val="0"/>
        <w:jc w:val="both"/>
        <w:rPr>
          <w:rFonts w:asciiTheme="minorBidi" w:hAnsiTheme="minorBidi"/>
          <w:sz w:val="24"/>
          <w:szCs w:val="24"/>
        </w:rPr>
      </w:pPr>
    </w:p>
    <w:p w:rsidR="008E27F7" w:rsidRPr="00CD6AE3" w:rsidRDefault="000D0DD8"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This Talmudic statement cited by the Seforno indicates that these </w:t>
      </w:r>
      <w:r w:rsidR="004535F6" w:rsidRPr="004535F6">
        <w:rPr>
          <w:rFonts w:asciiTheme="minorBidi" w:hAnsiTheme="minorBidi"/>
          <w:i/>
          <w:sz w:val="24"/>
          <w:szCs w:val="24"/>
        </w:rPr>
        <w:t>mitzvot</w:t>
      </w:r>
      <w:r w:rsidR="008E27F7" w:rsidRPr="00CD6AE3">
        <w:rPr>
          <w:rFonts w:asciiTheme="minorBidi" w:hAnsiTheme="minorBidi"/>
          <w:sz w:val="24"/>
          <w:szCs w:val="24"/>
        </w:rPr>
        <w:t xml:space="preserve"> </w:t>
      </w:r>
      <w:r>
        <w:rPr>
          <w:rFonts w:asciiTheme="minorBidi" w:hAnsiTheme="minorBidi"/>
          <w:sz w:val="24"/>
          <w:szCs w:val="24"/>
        </w:rPr>
        <w:t xml:space="preserve">may require not only action, but a proper attitude as well. Though one may </w:t>
      </w:r>
      <w:r w:rsidR="008E27F7" w:rsidRPr="00CD6AE3">
        <w:rPr>
          <w:rFonts w:asciiTheme="minorBidi" w:hAnsiTheme="minorBidi"/>
          <w:sz w:val="24"/>
          <w:szCs w:val="24"/>
        </w:rPr>
        <w:t xml:space="preserve">serve the finest delicacies </w:t>
      </w:r>
      <w:r>
        <w:rPr>
          <w:rFonts w:asciiTheme="minorBidi" w:hAnsiTheme="minorBidi"/>
          <w:sz w:val="24"/>
          <w:szCs w:val="24"/>
        </w:rPr>
        <w:t xml:space="preserve">to one’s parents, he may forfeit his right to exist! </w:t>
      </w:r>
      <w:r w:rsidR="008E27F7" w:rsidRPr="00CD6AE3">
        <w:rPr>
          <w:rFonts w:asciiTheme="minorBidi" w:hAnsiTheme="minorBidi"/>
          <w:sz w:val="24"/>
          <w:szCs w:val="24"/>
        </w:rPr>
        <w:t xml:space="preserve">Rashi explains that one who shows resentment while serving a parent will be punished. Tosafot </w:t>
      </w:r>
      <w:r>
        <w:rPr>
          <w:rFonts w:asciiTheme="minorBidi" w:hAnsiTheme="minorBidi"/>
          <w:sz w:val="24"/>
          <w:szCs w:val="24"/>
        </w:rPr>
        <w:t xml:space="preserve">cite </w:t>
      </w:r>
      <w:r w:rsidR="008E27F7" w:rsidRPr="00CD6AE3">
        <w:rPr>
          <w:rFonts w:asciiTheme="minorBidi" w:hAnsiTheme="minorBidi"/>
          <w:sz w:val="24"/>
          <w:szCs w:val="24"/>
        </w:rPr>
        <w:t>the Jerusalem Talmud</w:t>
      </w:r>
      <w:r>
        <w:rPr>
          <w:rFonts w:asciiTheme="minorBidi" w:hAnsiTheme="minorBidi"/>
          <w:sz w:val="24"/>
          <w:szCs w:val="24"/>
        </w:rPr>
        <w:t xml:space="preserve"> (</w:t>
      </w:r>
      <w:r w:rsidRPr="000D0DD8">
        <w:rPr>
          <w:rFonts w:asciiTheme="minorBidi" w:hAnsiTheme="minorBidi"/>
          <w:i/>
          <w:iCs/>
          <w:sz w:val="24"/>
          <w:szCs w:val="24"/>
        </w:rPr>
        <w:t>Peia</w:t>
      </w:r>
      <w:r>
        <w:rPr>
          <w:rFonts w:asciiTheme="minorBidi" w:hAnsiTheme="minorBidi"/>
          <w:sz w:val="24"/>
          <w:szCs w:val="24"/>
        </w:rPr>
        <w:t xml:space="preserve"> 15c)</w:t>
      </w:r>
      <w:r w:rsidR="008E27F7" w:rsidRPr="00CD6AE3">
        <w:rPr>
          <w:rFonts w:asciiTheme="minorBidi" w:hAnsiTheme="minorBidi"/>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0D0DD8" w:rsidP="00721345">
      <w:pPr>
        <w:pStyle w:val="NoSpacing"/>
        <w:bidi w:val="0"/>
        <w:ind w:left="720"/>
        <w:jc w:val="both"/>
        <w:rPr>
          <w:rFonts w:asciiTheme="minorBidi" w:hAnsiTheme="minorBidi"/>
          <w:sz w:val="24"/>
          <w:szCs w:val="24"/>
        </w:rPr>
      </w:pPr>
      <w:r>
        <w:rPr>
          <w:rFonts w:asciiTheme="minorBidi" w:hAnsiTheme="minorBidi"/>
          <w:sz w:val="24"/>
          <w:szCs w:val="24"/>
        </w:rPr>
        <w:t>The story is told of one who</w:t>
      </w:r>
      <w:r w:rsidR="008E27F7" w:rsidRPr="00CD6AE3">
        <w:rPr>
          <w:rFonts w:asciiTheme="minorBidi" w:hAnsiTheme="minorBidi"/>
          <w:sz w:val="24"/>
          <w:szCs w:val="24"/>
        </w:rPr>
        <w:t xml:space="preserve"> regularly served his father </w:t>
      </w:r>
      <w:r>
        <w:rPr>
          <w:rFonts w:asciiTheme="minorBidi" w:hAnsiTheme="minorBidi"/>
          <w:sz w:val="24"/>
          <w:szCs w:val="24"/>
        </w:rPr>
        <w:t>pheasant</w:t>
      </w:r>
      <w:r w:rsidR="008E27F7" w:rsidRPr="00CD6AE3">
        <w:rPr>
          <w:rFonts w:asciiTheme="minorBidi" w:hAnsiTheme="minorBidi"/>
          <w:sz w:val="24"/>
          <w:szCs w:val="24"/>
        </w:rPr>
        <w:t>.  One time his father inquired, “How are you able to obtain this delicacy on a regular basis?” The son responded, “What do you care, old man?  Just keep grinding and eat,</w:t>
      </w:r>
      <w:r w:rsidR="008243D8">
        <w:rPr>
          <w:rFonts w:asciiTheme="minorBidi" w:hAnsiTheme="minorBidi"/>
          <w:sz w:val="24"/>
          <w:szCs w:val="24"/>
        </w:rPr>
        <w:t xml:space="preserve">” as if to say: </w:t>
      </w:r>
      <w:r w:rsidR="008E27F7" w:rsidRPr="00CD6AE3">
        <w:rPr>
          <w:rFonts w:asciiTheme="minorBidi" w:hAnsiTheme="minorBidi"/>
          <w:sz w:val="24"/>
          <w:szCs w:val="24"/>
        </w:rPr>
        <w:t>ju</w:t>
      </w:r>
      <w:r w:rsidR="008243D8">
        <w:rPr>
          <w:rFonts w:asciiTheme="minorBidi" w:hAnsiTheme="minorBidi"/>
          <w:sz w:val="24"/>
          <w:szCs w:val="24"/>
        </w:rPr>
        <w:t>st keep chewing and keep quiet.</w:t>
      </w:r>
    </w:p>
    <w:p w:rsidR="008E27F7" w:rsidRPr="00CD6AE3" w:rsidRDefault="008E27F7" w:rsidP="00721345">
      <w:pPr>
        <w:pStyle w:val="NoSpacing"/>
        <w:bidi w:val="0"/>
        <w:ind w:left="216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While the </w:t>
      </w:r>
      <w:r w:rsidR="00FF278F">
        <w:rPr>
          <w:rFonts w:asciiTheme="minorBidi" w:hAnsiTheme="minorBidi"/>
          <w:sz w:val="24"/>
          <w:szCs w:val="24"/>
        </w:rPr>
        <w:t>Talmud</w:t>
      </w:r>
      <w:r w:rsidR="008243D8">
        <w:rPr>
          <w:rFonts w:asciiTheme="minorBidi" w:hAnsiTheme="minorBidi"/>
          <w:sz w:val="24"/>
          <w:szCs w:val="24"/>
        </w:rPr>
        <w:t xml:space="preserve"> denounces</w:t>
      </w:r>
      <w:r w:rsidRPr="00CD6AE3">
        <w:rPr>
          <w:rFonts w:asciiTheme="minorBidi" w:hAnsiTheme="minorBidi"/>
          <w:sz w:val="24"/>
          <w:szCs w:val="24"/>
        </w:rPr>
        <w:t xml:space="preserve"> resentment and disrespectful speech </w:t>
      </w:r>
      <w:r w:rsidR="008243D8">
        <w:rPr>
          <w:rFonts w:asciiTheme="minorBidi" w:hAnsiTheme="minorBidi"/>
          <w:sz w:val="24"/>
          <w:szCs w:val="24"/>
        </w:rPr>
        <w:t xml:space="preserve">while </w:t>
      </w:r>
      <w:r w:rsidRPr="00CD6AE3">
        <w:rPr>
          <w:rFonts w:asciiTheme="minorBidi" w:hAnsiTheme="minorBidi"/>
          <w:sz w:val="24"/>
          <w:szCs w:val="24"/>
        </w:rPr>
        <w:t xml:space="preserve">tending to the needs of a parent, a number of sources seem to require an emotional connection as well. For instance, </w:t>
      </w:r>
      <w:r w:rsidRPr="008243D8">
        <w:rPr>
          <w:rFonts w:asciiTheme="minorBidi" w:hAnsiTheme="minorBidi"/>
          <w:sz w:val="24"/>
          <w:szCs w:val="24"/>
        </w:rPr>
        <w:t xml:space="preserve">the Sefer Charedim states that </w:t>
      </w:r>
      <w:r w:rsidR="008243D8">
        <w:rPr>
          <w:rFonts w:asciiTheme="minorBidi" w:hAnsiTheme="minorBidi"/>
          <w:sz w:val="24"/>
          <w:szCs w:val="24"/>
        </w:rPr>
        <w:t>one must have</w:t>
      </w:r>
      <w:r w:rsidRPr="008243D8">
        <w:rPr>
          <w:rFonts w:asciiTheme="minorBidi" w:hAnsiTheme="minorBidi"/>
          <w:sz w:val="24"/>
          <w:szCs w:val="24"/>
        </w:rPr>
        <w:t xml:space="preserve"> feelings of love and affection as well:</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lastRenderedPageBreak/>
        <w:t>“Honor your father and your mother”</w:t>
      </w:r>
      <w:r w:rsidR="008243D8">
        <w:rPr>
          <w:rFonts w:asciiTheme="minorBidi" w:hAnsiTheme="minorBidi"/>
          <w:sz w:val="24"/>
          <w:szCs w:val="24"/>
        </w:rPr>
        <w:t xml:space="preserve"> — t</w:t>
      </w:r>
      <w:r w:rsidRPr="00CD6AE3">
        <w:rPr>
          <w:rFonts w:asciiTheme="minorBidi" w:hAnsiTheme="minorBidi"/>
          <w:sz w:val="24"/>
          <w:szCs w:val="24"/>
        </w:rPr>
        <w:t>his honor applies to one’s feelings and emotions as well as actions. If one displays honor fo</w:t>
      </w:r>
      <w:r w:rsidR="008243D8">
        <w:rPr>
          <w:rFonts w:asciiTheme="minorBidi" w:hAnsiTheme="minorBidi"/>
          <w:sz w:val="24"/>
          <w:szCs w:val="24"/>
        </w:rPr>
        <w:t xml:space="preserve">r parents only in </w:t>
      </w:r>
      <w:r w:rsidRPr="00CD6AE3">
        <w:rPr>
          <w:rFonts w:asciiTheme="minorBidi" w:hAnsiTheme="minorBidi"/>
          <w:sz w:val="24"/>
          <w:szCs w:val="24"/>
        </w:rPr>
        <w:t>speech and deed, he shows that in reality he considers them to be low</w:t>
      </w:r>
      <w:r w:rsidR="008243D8">
        <w:rPr>
          <w:rFonts w:asciiTheme="minorBidi" w:hAnsiTheme="minorBidi"/>
          <w:sz w:val="24"/>
          <w:szCs w:val="24"/>
        </w:rPr>
        <w:t>ly people and honors them only because God says so.</w:t>
      </w:r>
      <w:r w:rsidRPr="00CD6AE3">
        <w:rPr>
          <w:rFonts w:asciiTheme="minorBidi" w:hAnsiTheme="minorBidi"/>
          <w:sz w:val="24"/>
          <w:szCs w:val="24"/>
        </w:rPr>
        <w:t xml:space="preserve"> Rather, he must develop an attitude wherein he sees them as truly great and honorable people, and this is the main aspect of honoring parents. Once one has developed this attitude, it will be easy for him to honor them sincerely in his sp</w:t>
      </w:r>
      <w:r w:rsidR="008243D8">
        <w:rPr>
          <w:rFonts w:asciiTheme="minorBidi" w:hAnsiTheme="minorBidi"/>
          <w:sz w:val="24"/>
          <w:szCs w:val="24"/>
        </w:rPr>
        <w:t>eech and action as well. (1:35)</w:t>
      </w:r>
    </w:p>
    <w:p w:rsidR="008E27F7" w:rsidRPr="00CD6AE3" w:rsidRDefault="008E27F7" w:rsidP="00721345">
      <w:pPr>
        <w:pStyle w:val="NoSpacing"/>
        <w:bidi w:val="0"/>
        <w:ind w:left="72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The Zohar praises “the son who looks after his father and mother and who loves them more than his own self, to the point that he would be willing to give up everything he had if only to do the will of his parents and to serve them.” This depiction teaches us that our Sages underst</w:t>
      </w:r>
      <w:r w:rsidR="008243D8">
        <w:rPr>
          <w:rFonts w:asciiTheme="minorBidi" w:hAnsiTheme="minorBidi"/>
          <w:sz w:val="24"/>
          <w:szCs w:val="24"/>
        </w:rPr>
        <w:t>an</w:t>
      </w:r>
      <w:r w:rsidRPr="00CD6AE3">
        <w:rPr>
          <w:rFonts w:asciiTheme="minorBidi" w:hAnsiTheme="minorBidi"/>
          <w:sz w:val="24"/>
          <w:szCs w:val="24"/>
        </w:rPr>
        <w:t>d that the obligation to honor one’s parents includes loving them. And this</w:t>
      </w:r>
      <w:r w:rsidR="008243D8">
        <w:rPr>
          <w:rFonts w:asciiTheme="minorBidi" w:hAnsiTheme="minorBidi"/>
          <w:sz w:val="24"/>
          <w:szCs w:val="24"/>
        </w:rPr>
        <w:t xml:space="preserve"> follows logically,</w:t>
      </w:r>
      <w:r w:rsidRPr="00CD6AE3">
        <w:rPr>
          <w:rFonts w:asciiTheme="minorBidi" w:hAnsiTheme="minorBidi"/>
          <w:sz w:val="24"/>
          <w:szCs w:val="24"/>
        </w:rPr>
        <w:t xml:space="preserve"> for doesn’t the Midrash teach that honoring one’s parents is a debt that one owes them for all that they have done for him? If so, part of that debt is the obligation to love one’s parents intensely, as they love him, instead of feeling that they are a heavy burden or a bother. (9:37)</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Although the </w:t>
      </w:r>
      <w:r w:rsidR="00FF278F">
        <w:rPr>
          <w:rFonts w:asciiTheme="minorBidi" w:hAnsiTheme="minorBidi"/>
          <w:sz w:val="24"/>
          <w:szCs w:val="24"/>
        </w:rPr>
        <w:t>Talmud</w:t>
      </w:r>
      <w:r w:rsidR="008243D8">
        <w:rPr>
          <w:rFonts w:asciiTheme="minorBidi" w:hAnsiTheme="minorBidi"/>
          <w:sz w:val="24"/>
          <w:szCs w:val="24"/>
        </w:rPr>
        <w:t>ic</w:t>
      </w:r>
      <w:r w:rsidRPr="00CD6AE3">
        <w:rPr>
          <w:rFonts w:asciiTheme="minorBidi" w:hAnsiTheme="minorBidi"/>
          <w:sz w:val="24"/>
          <w:szCs w:val="24"/>
        </w:rPr>
        <w:t xml:space="preserve"> description</w:t>
      </w:r>
      <w:r w:rsidR="008243D8">
        <w:rPr>
          <w:rFonts w:asciiTheme="minorBidi" w:hAnsiTheme="minorBidi"/>
          <w:sz w:val="24"/>
          <w:szCs w:val="24"/>
        </w:rPr>
        <w:t>s</w:t>
      </w:r>
      <w:r w:rsidRPr="00CD6AE3">
        <w:rPr>
          <w:rFonts w:asciiTheme="minorBidi" w:hAnsiTheme="minorBidi"/>
          <w:sz w:val="24"/>
          <w:szCs w:val="24"/>
        </w:rPr>
        <w:t xml:space="preserve"> of </w:t>
      </w:r>
      <w:r w:rsidR="008243D8">
        <w:rPr>
          <w:rFonts w:asciiTheme="minorBidi" w:hAnsiTheme="minorBidi"/>
          <w:i/>
          <w:iCs/>
          <w:sz w:val="24"/>
          <w:szCs w:val="24"/>
        </w:rPr>
        <w:t>k</w:t>
      </w:r>
      <w:r w:rsidRPr="00CD6AE3">
        <w:rPr>
          <w:rFonts w:asciiTheme="minorBidi" w:hAnsiTheme="minorBidi"/>
          <w:i/>
          <w:iCs/>
          <w:sz w:val="24"/>
          <w:szCs w:val="24"/>
        </w:rPr>
        <w:t>avod</w:t>
      </w:r>
      <w:r w:rsidRPr="00CD6AE3">
        <w:rPr>
          <w:rFonts w:asciiTheme="minorBidi" w:hAnsiTheme="minorBidi"/>
          <w:sz w:val="24"/>
          <w:szCs w:val="24"/>
        </w:rPr>
        <w:t xml:space="preserve"> and </w:t>
      </w:r>
      <w:r w:rsidR="008243D8">
        <w:rPr>
          <w:rFonts w:asciiTheme="minorBidi" w:hAnsiTheme="minorBidi"/>
          <w:i/>
          <w:iCs/>
          <w:sz w:val="24"/>
          <w:szCs w:val="24"/>
        </w:rPr>
        <w:t>m</w:t>
      </w:r>
      <w:r w:rsidRPr="00CD6AE3">
        <w:rPr>
          <w:rFonts w:asciiTheme="minorBidi" w:hAnsiTheme="minorBidi"/>
          <w:i/>
          <w:iCs/>
          <w:sz w:val="24"/>
          <w:szCs w:val="24"/>
        </w:rPr>
        <w:t>ora</w:t>
      </w:r>
      <w:r w:rsidR="008243D8">
        <w:rPr>
          <w:rFonts w:asciiTheme="minorBidi" w:hAnsiTheme="minorBidi"/>
          <w:sz w:val="24"/>
          <w:szCs w:val="24"/>
        </w:rPr>
        <w:t xml:space="preserve"> detail</w:t>
      </w:r>
      <w:r w:rsidRPr="00CD6AE3">
        <w:rPr>
          <w:rFonts w:asciiTheme="minorBidi" w:hAnsiTheme="minorBidi"/>
          <w:sz w:val="24"/>
          <w:szCs w:val="24"/>
        </w:rPr>
        <w:t xml:space="preserve"> the actions required of a child, </w:t>
      </w:r>
      <w:r w:rsidR="008243D8">
        <w:rPr>
          <w:rFonts w:asciiTheme="minorBidi" w:hAnsiTheme="minorBidi"/>
          <w:sz w:val="24"/>
          <w:szCs w:val="24"/>
        </w:rPr>
        <w:t xml:space="preserve">this does not seem to encompass the </w:t>
      </w:r>
      <w:r w:rsidR="000B6342">
        <w:rPr>
          <w:rFonts w:asciiTheme="minorBidi" w:hAnsiTheme="minorBidi"/>
          <w:sz w:val="24"/>
          <w:szCs w:val="24"/>
        </w:rPr>
        <w:t>entirety</w:t>
      </w:r>
      <w:r w:rsidR="008243D8">
        <w:rPr>
          <w:rFonts w:asciiTheme="minorBidi" w:hAnsiTheme="minorBidi"/>
          <w:sz w:val="24"/>
          <w:szCs w:val="24"/>
        </w:rPr>
        <w:t xml:space="preserve"> of the </w:t>
      </w:r>
      <w:r w:rsidRPr="00CD6AE3">
        <w:rPr>
          <w:rFonts w:asciiTheme="minorBidi" w:hAnsiTheme="minorBidi"/>
          <w:sz w:val="24"/>
          <w:szCs w:val="24"/>
        </w:rPr>
        <w:t>obligation.</w:t>
      </w:r>
      <w:r w:rsidR="008243D8">
        <w:rPr>
          <w:rFonts w:asciiTheme="minorBidi" w:hAnsiTheme="minorBidi"/>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8243D8"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In fact, the emotional component of </w:t>
      </w:r>
      <w:r w:rsidR="008E27F7" w:rsidRPr="00CD6AE3">
        <w:rPr>
          <w:rFonts w:asciiTheme="minorBidi" w:hAnsiTheme="minorBidi"/>
          <w:i/>
          <w:iCs/>
          <w:sz w:val="24"/>
          <w:szCs w:val="24"/>
        </w:rPr>
        <w:t>mora</w:t>
      </w:r>
      <w:r w:rsidR="008E27F7" w:rsidRPr="00CD6AE3">
        <w:rPr>
          <w:rFonts w:asciiTheme="minorBidi" w:hAnsiTheme="minorBidi"/>
          <w:sz w:val="24"/>
          <w:szCs w:val="24"/>
        </w:rPr>
        <w:t xml:space="preserve"> </w:t>
      </w:r>
      <w:r>
        <w:rPr>
          <w:rFonts w:asciiTheme="minorBidi" w:hAnsiTheme="minorBidi"/>
          <w:sz w:val="24"/>
          <w:szCs w:val="24"/>
        </w:rPr>
        <w:t xml:space="preserve">may help us understand the dispute as to whether these requirements apply even in </w:t>
      </w:r>
      <w:r w:rsidR="008E27F7" w:rsidRPr="00CD6AE3">
        <w:rPr>
          <w:rFonts w:asciiTheme="minorBidi" w:hAnsiTheme="minorBidi"/>
          <w:sz w:val="24"/>
          <w:szCs w:val="24"/>
        </w:rPr>
        <w:t xml:space="preserve">private. </w:t>
      </w:r>
      <w:r>
        <w:rPr>
          <w:rFonts w:asciiTheme="minorBidi" w:hAnsiTheme="minorBidi"/>
          <w:sz w:val="24"/>
          <w:szCs w:val="24"/>
        </w:rPr>
        <w:t>T</w:t>
      </w:r>
      <w:r w:rsidR="008E27F7" w:rsidRPr="00CD6AE3">
        <w:rPr>
          <w:rFonts w:asciiTheme="minorBidi" w:hAnsiTheme="minorBidi"/>
          <w:sz w:val="24"/>
          <w:szCs w:val="24"/>
        </w:rPr>
        <w:t xml:space="preserve">he </w:t>
      </w:r>
      <w:r w:rsidR="008E27F7" w:rsidRPr="008243D8">
        <w:rPr>
          <w:rFonts w:asciiTheme="minorBidi" w:hAnsiTheme="minorBidi"/>
          <w:sz w:val="24"/>
          <w:szCs w:val="24"/>
        </w:rPr>
        <w:t>Taz</w:t>
      </w:r>
      <w:r>
        <w:rPr>
          <w:rFonts w:asciiTheme="minorBidi" w:hAnsiTheme="minorBidi"/>
          <w:sz w:val="24"/>
          <w:szCs w:val="24"/>
        </w:rPr>
        <w:t xml:space="preserve"> (</w:t>
      </w:r>
      <w:r w:rsidRPr="008243D8">
        <w:rPr>
          <w:rFonts w:asciiTheme="minorBidi" w:hAnsiTheme="minorBidi"/>
          <w:i/>
          <w:iCs/>
          <w:sz w:val="24"/>
          <w:szCs w:val="24"/>
        </w:rPr>
        <w:t>YD</w:t>
      </w:r>
      <w:r w:rsidR="008E27F7" w:rsidRPr="00CD6AE3">
        <w:rPr>
          <w:rFonts w:asciiTheme="minorBidi" w:hAnsiTheme="minorBidi"/>
          <w:sz w:val="24"/>
          <w:szCs w:val="24"/>
        </w:rPr>
        <w:t xml:space="preserve"> 240:2) and </w:t>
      </w:r>
      <w:r w:rsidR="008E27F7" w:rsidRPr="008243D8">
        <w:rPr>
          <w:rFonts w:asciiTheme="minorBidi" w:hAnsiTheme="minorBidi"/>
          <w:sz w:val="24"/>
          <w:szCs w:val="24"/>
        </w:rPr>
        <w:t>Aru</w:t>
      </w:r>
      <w:r w:rsidR="00CD6AE3" w:rsidRPr="008243D8">
        <w:rPr>
          <w:rFonts w:asciiTheme="minorBidi" w:hAnsiTheme="minorBidi"/>
          <w:sz w:val="24"/>
          <w:szCs w:val="24"/>
        </w:rPr>
        <w:t>k</w:t>
      </w:r>
      <w:r>
        <w:rPr>
          <w:rFonts w:asciiTheme="minorBidi" w:hAnsiTheme="minorBidi"/>
          <w:sz w:val="24"/>
          <w:szCs w:val="24"/>
        </w:rPr>
        <w:t>h Ha-s</w:t>
      </w:r>
      <w:r w:rsidR="008E27F7" w:rsidRPr="008243D8">
        <w:rPr>
          <w:rFonts w:asciiTheme="minorBidi" w:hAnsiTheme="minorBidi"/>
          <w:sz w:val="24"/>
          <w:szCs w:val="24"/>
        </w:rPr>
        <w:t>hul</w:t>
      </w:r>
      <w:r w:rsidR="00CD6AE3" w:rsidRPr="008243D8">
        <w:rPr>
          <w:rFonts w:asciiTheme="minorBidi" w:hAnsiTheme="minorBidi"/>
          <w:sz w:val="24"/>
          <w:szCs w:val="24"/>
        </w:rPr>
        <w:t>c</w:t>
      </w:r>
      <w:r w:rsidR="008E27F7" w:rsidRPr="008243D8">
        <w:rPr>
          <w:rFonts w:asciiTheme="minorBidi" w:hAnsiTheme="minorBidi"/>
          <w:sz w:val="24"/>
          <w:szCs w:val="24"/>
        </w:rPr>
        <w:t xml:space="preserve">han rule that </w:t>
      </w:r>
      <w:r w:rsidR="008E27F7" w:rsidRPr="00CD6AE3">
        <w:rPr>
          <w:rFonts w:asciiTheme="minorBidi" w:hAnsiTheme="minorBidi"/>
          <w:sz w:val="24"/>
          <w:szCs w:val="24"/>
        </w:rPr>
        <w:t xml:space="preserve">even in total </w:t>
      </w:r>
      <w:r>
        <w:rPr>
          <w:rFonts w:asciiTheme="minorBidi" w:hAnsiTheme="minorBidi"/>
          <w:sz w:val="24"/>
          <w:szCs w:val="24"/>
        </w:rPr>
        <w:t>privacy one may not occupy the</w:t>
      </w:r>
      <w:r w:rsidR="008E27F7" w:rsidRPr="00CD6AE3">
        <w:rPr>
          <w:rFonts w:asciiTheme="minorBidi" w:hAnsiTheme="minorBidi"/>
          <w:sz w:val="24"/>
          <w:szCs w:val="24"/>
        </w:rPr>
        <w:t xml:space="preserve"> parent</w:t>
      </w:r>
      <w:r>
        <w:rPr>
          <w:rFonts w:asciiTheme="minorBidi" w:hAnsiTheme="minorBidi"/>
          <w:sz w:val="24"/>
          <w:szCs w:val="24"/>
        </w:rPr>
        <w:t>’</w:t>
      </w:r>
      <w:r w:rsidR="008E27F7" w:rsidRPr="00CD6AE3">
        <w:rPr>
          <w:rFonts w:asciiTheme="minorBidi" w:hAnsiTheme="minorBidi"/>
          <w:sz w:val="24"/>
          <w:szCs w:val="24"/>
        </w:rPr>
        <w:t xml:space="preserve">s seat, even if no one else, including the parent, will see.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w:t>
      </w:r>
      <w:r w:rsidRPr="008243D8">
        <w:rPr>
          <w:rFonts w:asciiTheme="minorBidi" w:hAnsiTheme="minorBidi"/>
          <w:sz w:val="24"/>
          <w:szCs w:val="24"/>
        </w:rPr>
        <w:t>Ein Yaakov (</w:t>
      </w:r>
      <w:r w:rsidR="00AD0A1B" w:rsidRPr="00AD0A1B">
        <w:rPr>
          <w:rFonts w:asciiTheme="minorBidi" w:hAnsiTheme="minorBidi"/>
          <w:i/>
          <w:iCs/>
          <w:sz w:val="24"/>
          <w:szCs w:val="24"/>
        </w:rPr>
        <w:t>Kiddushin</w:t>
      </w:r>
      <w:r w:rsidRPr="00CD6AE3">
        <w:rPr>
          <w:rFonts w:asciiTheme="minorBidi" w:hAnsiTheme="minorBidi"/>
          <w:sz w:val="24"/>
          <w:szCs w:val="24"/>
        </w:rPr>
        <w:t xml:space="preserve"> 31a) further explains that refraining from sitting in a parent's seat is viewed as </w:t>
      </w:r>
      <w:r w:rsidRPr="00CD6AE3">
        <w:rPr>
          <w:rFonts w:asciiTheme="minorBidi" w:hAnsiTheme="minorBidi"/>
          <w:i/>
          <w:iCs/>
          <w:sz w:val="24"/>
          <w:szCs w:val="24"/>
        </w:rPr>
        <w:t>mora</w:t>
      </w:r>
      <w:r w:rsidRPr="00CD6AE3">
        <w:rPr>
          <w:rFonts w:asciiTheme="minorBidi" w:hAnsiTheme="minorBidi"/>
          <w:sz w:val="24"/>
          <w:szCs w:val="24"/>
        </w:rPr>
        <w:t xml:space="preserve"> rather than </w:t>
      </w:r>
      <w:r w:rsidRPr="00CD6AE3">
        <w:rPr>
          <w:rFonts w:asciiTheme="minorBidi" w:hAnsiTheme="minorBidi"/>
          <w:i/>
          <w:iCs/>
          <w:sz w:val="24"/>
          <w:szCs w:val="24"/>
        </w:rPr>
        <w:t>kavod</w:t>
      </w:r>
      <w:r w:rsidRPr="00CD6AE3">
        <w:rPr>
          <w:rFonts w:asciiTheme="minorBidi" w:hAnsiTheme="minorBidi"/>
          <w:sz w:val="24"/>
          <w:szCs w:val="24"/>
        </w:rPr>
        <w:t xml:space="preserve"> because an onlooker </w:t>
      </w:r>
      <w:r w:rsidR="008243D8">
        <w:rPr>
          <w:rFonts w:asciiTheme="minorBidi" w:hAnsiTheme="minorBidi"/>
          <w:sz w:val="24"/>
          <w:szCs w:val="24"/>
        </w:rPr>
        <w:t>may have no way of knowing the significance of avoiding a given chair; th</w:t>
      </w:r>
      <w:r w:rsidRPr="00CD6AE3">
        <w:rPr>
          <w:rFonts w:asciiTheme="minorBidi" w:hAnsiTheme="minorBidi"/>
          <w:sz w:val="24"/>
          <w:szCs w:val="24"/>
        </w:rPr>
        <w:t>erefore, it is God alone who knows the true intent in one's heart</w:t>
      </w:r>
      <w:r w:rsidR="008243D8">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8243D8"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The </w:t>
      </w:r>
      <w:r w:rsidR="008E27F7" w:rsidRPr="00CD6AE3">
        <w:rPr>
          <w:rFonts w:asciiTheme="minorBidi" w:hAnsiTheme="minorBidi"/>
          <w:sz w:val="24"/>
          <w:szCs w:val="24"/>
        </w:rPr>
        <w:t>Rav</w:t>
      </w:r>
      <w:r>
        <w:rPr>
          <w:rFonts w:asciiTheme="minorBidi" w:hAnsiTheme="minorBidi"/>
          <w:sz w:val="24"/>
          <w:szCs w:val="24"/>
        </w:rPr>
        <w:t xml:space="preserve">, Rabbi Joseph B. </w:t>
      </w:r>
      <w:r w:rsidR="008E27F7" w:rsidRPr="00CD6AE3">
        <w:rPr>
          <w:rFonts w:asciiTheme="minorBidi" w:hAnsiTheme="minorBidi"/>
          <w:sz w:val="24"/>
          <w:szCs w:val="24"/>
        </w:rPr>
        <w:t>Soloveitchik</w:t>
      </w:r>
      <w:r>
        <w:rPr>
          <w:rFonts w:asciiTheme="minorBidi" w:hAnsiTheme="minorBidi"/>
          <w:sz w:val="24"/>
          <w:szCs w:val="24"/>
        </w:rPr>
        <w:t>,</w:t>
      </w:r>
      <w:r w:rsidR="008E27F7" w:rsidRPr="00CD6AE3">
        <w:rPr>
          <w:rFonts w:asciiTheme="minorBidi" w:hAnsiTheme="minorBidi"/>
          <w:sz w:val="24"/>
          <w:szCs w:val="24"/>
        </w:rPr>
        <w:t xml:space="preserve"> makes note of th</w:t>
      </w:r>
      <w:r w:rsidR="00CD6AE3">
        <w:rPr>
          <w:rFonts w:asciiTheme="minorBidi" w:hAnsiTheme="minorBidi"/>
          <w:sz w:val="24"/>
          <w:szCs w:val="24"/>
        </w:rPr>
        <w:t>e</w:t>
      </w:r>
      <w:r w:rsidR="008E27F7" w:rsidRPr="00CD6AE3">
        <w:rPr>
          <w:rFonts w:asciiTheme="minorBidi" w:hAnsiTheme="minorBidi"/>
          <w:sz w:val="24"/>
          <w:szCs w:val="24"/>
        </w:rPr>
        <w:t xml:space="preserve"> inner dimension</w:t>
      </w:r>
      <w:r>
        <w:rPr>
          <w:rFonts w:asciiTheme="minorBidi" w:hAnsiTheme="minorBidi"/>
          <w:sz w:val="24"/>
          <w:szCs w:val="24"/>
        </w:rPr>
        <w:t>s</w:t>
      </w:r>
      <w:r w:rsidR="008E27F7" w:rsidRPr="00CD6AE3">
        <w:rPr>
          <w:rFonts w:asciiTheme="minorBidi" w:hAnsiTheme="minorBidi"/>
          <w:sz w:val="24"/>
          <w:szCs w:val="24"/>
        </w:rPr>
        <w:t xml:space="preserve"> of these </w:t>
      </w:r>
      <w:r w:rsidR="004535F6" w:rsidRPr="004535F6">
        <w:rPr>
          <w:rFonts w:asciiTheme="minorBidi" w:hAnsiTheme="minorBidi"/>
          <w:i/>
          <w:iCs/>
          <w:sz w:val="24"/>
          <w:szCs w:val="24"/>
        </w:rPr>
        <w:t>mitzvot</w:t>
      </w:r>
      <w:r w:rsidR="008E27F7" w:rsidRPr="00CD6AE3">
        <w:rPr>
          <w:rFonts w:asciiTheme="minorBidi" w:hAnsiTheme="minorBidi"/>
          <w:sz w:val="24"/>
          <w:szCs w:val="24"/>
        </w:rPr>
        <w:t xml:space="preserve"> as well, explaining that </w:t>
      </w:r>
      <w:r w:rsidR="008E27F7" w:rsidRPr="00CD6AE3">
        <w:rPr>
          <w:rFonts w:asciiTheme="minorBidi" w:hAnsiTheme="minorBidi"/>
          <w:i/>
          <w:iCs/>
          <w:sz w:val="24"/>
          <w:szCs w:val="24"/>
        </w:rPr>
        <w:t>kavod</w:t>
      </w:r>
      <w:r w:rsidR="008E27F7" w:rsidRPr="00CD6AE3">
        <w:rPr>
          <w:rFonts w:asciiTheme="minorBidi" w:hAnsiTheme="minorBidi"/>
          <w:sz w:val="24"/>
          <w:szCs w:val="24"/>
        </w:rPr>
        <w:t xml:space="preserve"> and </w:t>
      </w:r>
      <w:r w:rsidR="008E27F7" w:rsidRPr="00CD6AE3">
        <w:rPr>
          <w:rFonts w:asciiTheme="minorBidi" w:hAnsiTheme="minorBidi"/>
          <w:i/>
          <w:iCs/>
          <w:sz w:val="24"/>
          <w:szCs w:val="24"/>
        </w:rPr>
        <w:t>mora</w:t>
      </w:r>
      <w:r w:rsidR="008E27F7" w:rsidRPr="00CD6AE3">
        <w:rPr>
          <w:rFonts w:asciiTheme="minorBidi" w:hAnsiTheme="minorBidi"/>
          <w:sz w:val="24"/>
          <w:szCs w:val="24"/>
        </w:rPr>
        <w:t xml:space="preserve"> consists of two components, outward action and inward experience. Although one might fulfill the dictates of proper conduct without acting out of a spirit of good will, the mitzva </w:t>
      </w:r>
      <w:r>
        <w:rPr>
          <w:rFonts w:asciiTheme="minorBidi" w:hAnsiTheme="minorBidi"/>
          <w:sz w:val="24"/>
          <w:szCs w:val="24"/>
        </w:rPr>
        <w:t>requires</w:t>
      </w:r>
      <w:r w:rsidR="008E27F7" w:rsidRPr="00CD6AE3">
        <w:rPr>
          <w:rFonts w:asciiTheme="minorBidi" w:hAnsiTheme="minorBidi"/>
          <w:sz w:val="24"/>
          <w:szCs w:val="24"/>
        </w:rPr>
        <w:t xml:space="preserve"> more. There is an additional aspect, th</w:t>
      </w:r>
      <w:r>
        <w:rPr>
          <w:rFonts w:asciiTheme="minorBidi" w:hAnsiTheme="minorBidi"/>
          <w:sz w:val="24"/>
          <w:szCs w:val="24"/>
        </w:rPr>
        <w:t>e motivation behind one's deeds; this raises one's act</w:t>
      </w:r>
      <w:r w:rsidR="008E27F7" w:rsidRPr="00CD6AE3">
        <w:rPr>
          <w:rFonts w:asciiTheme="minorBidi" w:hAnsiTheme="minorBidi"/>
          <w:sz w:val="24"/>
          <w:szCs w:val="24"/>
        </w:rPr>
        <w:t xml:space="preserve"> from a techni</w:t>
      </w:r>
      <w:r>
        <w:rPr>
          <w:rFonts w:asciiTheme="minorBidi" w:hAnsiTheme="minorBidi"/>
          <w:sz w:val="24"/>
          <w:szCs w:val="24"/>
        </w:rPr>
        <w:t>cal discipline to an experience, rendering it</w:t>
      </w:r>
      <w:r w:rsidR="008E27F7" w:rsidRPr="00CD6AE3">
        <w:rPr>
          <w:rFonts w:asciiTheme="minorBidi" w:hAnsiTheme="minorBidi"/>
          <w:sz w:val="24"/>
          <w:szCs w:val="24"/>
        </w:rPr>
        <w:t xml:space="preserve"> sincere and meaningful action.</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 xml:space="preserve">At the level of </w:t>
      </w:r>
      <w:r w:rsidR="00BF6859" w:rsidRPr="00BF6859">
        <w:rPr>
          <w:rFonts w:asciiTheme="minorBidi" w:hAnsiTheme="minorBidi"/>
          <w:iCs/>
          <w:sz w:val="24"/>
          <w:szCs w:val="24"/>
        </w:rPr>
        <w:t>honoring</w:t>
      </w:r>
      <w:r w:rsidRPr="00CD6AE3">
        <w:rPr>
          <w:rFonts w:asciiTheme="minorBidi" w:hAnsiTheme="minorBidi"/>
          <w:sz w:val="24"/>
          <w:szCs w:val="24"/>
        </w:rPr>
        <w:t xml:space="preserve">, action becomes the agency through which the inner commitment of child to parent speaks, and the formal relationship turns into ultimate relatedness, mechanical distance into spiritual closeness, and the separateness of two personae is supplanted by an existential union. </w:t>
      </w:r>
      <w:r w:rsidR="00A35A2B" w:rsidRPr="00CD6AE3">
        <w:rPr>
          <w:rFonts w:asciiTheme="minorBidi" w:hAnsiTheme="minorBidi"/>
          <w:sz w:val="24"/>
          <w:szCs w:val="24"/>
        </w:rPr>
        <w:t>(</w:t>
      </w:r>
      <w:r w:rsidR="00A35A2B" w:rsidRPr="008243D8">
        <w:rPr>
          <w:rFonts w:asciiTheme="minorBidi" w:hAnsiTheme="minorBidi"/>
          <w:i/>
          <w:iCs/>
          <w:sz w:val="24"/>
          <w:szCs w:val="24"/>
        </w:rPr>
        <w:t>Family Redeemed</w:t>
      </w:r>
      <w:r w:rsidR="008243D8">
        <w:rPr>
          <w:rFonts w:asciiTheme="minorBidi" w:hAnsiTheme="minorBidi"/>
          <w:sz w:val="24"/>
          <w:szCs w:val="24"/>
        </w:rPr>
        <w:t>,</w:t>
      </w:r>
      <w:r w:rsidR="00A35A2B" w:rsidRPr="00CD6AE3">
        <w:rPr>
          <w:rFonts w:asciiTheme="minorBidi" w:hAnsiTheme="minorBidi"/>
          <w:sz w:val="24"/>
          <w:szCs w:val="24"/>
        </w:rPr>
        <w:t xml:space="preserve"> p. 128)</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Th</w:t>
      </w:r>
      <w:r w:rsidR="00BE1E72">
        <w:rPr>
          <w:rFonts w:asciiTheme="minorBidi" w:hAnsiTheme="minorBidi"/>
          <w:sz w:val="24"/>
          <w:szCs w:val="24"/>
        </w:rPr>
        <w:t>us, th</w:t>
      </w:r>
      <w:r w:rsidRPr="00CD6AE3">
        <w:rPr>
          <w:rFonts w:asciiTheme="minorBidi" w:hAnsiTheme="minorBidi"/>
          <w:sz w:val="24"/>
          <w:szCs w:val="24"/>
        </w:rPr>
        <w:t>e Rav e</w:t>
      </w:r>
      <w:r w:rsidR="00BE1E72">
        <w:rPr>
          <w:rFonts w:asciiTheme="minorBidi" w:hAnsiTheme="minorBidi"/>
          <w:sz w:val="24"/>
          <w:szCs w:val="24"/>
        </w:rPr>
        <w:t xml:space="preserve">xplains, </w:t>
      </w:r>
      <w:r w:rsidRPr="00CD6AE3">
        <w:rPr>
          <w:rFonts w:asciiTheme="minorBidi" w:hAnsiTheme="minorBidi"/>
          <w:sz w:val="24"/>
          <w:szCs w:val="24"/>
        </w:rPr>
        <w:t xml:space="preserve">a wealthy child who </w:t>
      </w:r>
      <w:r w:rsidR="00BE1E72">
        <w:rPr>
          <w:rFonts w:asciiTheme="minorBidi" w:hAnsiTheme="minorBidi"/>
          <w:sz w:val="24"/>
          <w:szCs w:val="24"/>
        </w:rPr>
        <w:t>provides</w:t>
      </w:r>
      <w:r w:rsidRPr="00CD6AE3">
        <w:rPr>
          <w:rFonts w:asciiTheme="minorBidi" w:hAnsiTheme="minorBidi"/>
          <w:sz w:val="24"/>
          <w:szCs w:val="24"/>
        </w:rPr>
        <w:t xml:space="preserve"> all </w:t>
      </w:r>
      <w:r w:rsidR="00BE1E72">
        <w:rPr>
          <w:rFonts w:asciiTheme="minorBidi" w:hAnsiTheme="minorBidi"/>
          <w:sz w:val="24"/>
          <w:szCs w:val="24"/>
        </w:rPr>
        <w:t xml:space="preserve">the parents’ </w:t>
      </w:r>
      <w:r w:rsidRPr="00CD6AE3">
        <w:rPr>
          <w:rFonts w:asciiTheme="minorBidi" w:hAnsiTheme="minorBidi"/>
          <w:sz w:val="24"/>
          <w:szCs w:val="24"/>
        </w:rPr>
        <w:t>needs</w:t>
      </w:r>
      <w:r w:rsidR="00BE1E72">
        <w:rPr>
          <w:rFonts w:asciiTheme="minorBidi" w:hAnsiTheme="minorBidi"/>
          <w:sz w:val="24"/>
          <w:szCs w:val="24"/>
        </w:rPr>
        <w:t xml:space="preserve"> wi</w:t>
      </w:r>
      <w:r w:rsidRPr="00CD6AE3">
        <w:rPr>
          <w:rFonts w:asciiTheme="minorBidi" w:hAnsiTheme="minorBidi"/>
          <w:sz w:val="24"/>
          <w:szCs w:val="24"/>
        </w:rPr>
        <w:t>thout feeling attached to them will only fulfill the outward component</w:t>
      </w:r>
      <w:r w:rsidR="00BE1E72">
        <w:rPr>
          <w:rFonts w:asciiTheme="minorBidi" w:hAnsiTheme="minorBidi"/>
          <w:sz w:val="24"/>
          <w:szCs w:val="24"/>
        </w:rPr>
        <w:t xml:space="preserve">; </w:t>
      </w:r>
      <w:r w:rsidR="00BE1E72">
        <w:rPr>
          <w:rFonts w:asciiTheme="minorBidi" w:hAnsiTheme="minorBidi"/>
          <w:sz w:val="24"/>
          <w:szCs w:val="24"/>
        </w:rPr>
        <w:lastRenderedPageBreak/>
        <w:t>conversely, a</w:t>
      </w:r>
      <w:r w:rsidRPr="00CD6AE3">
        <w:rPr>
          <w:rFonts w:asciiTheme="minorBidi" w:hAnsiTheme="minorBidi"/>
          <w:sz w:val="24"/>
          <w:szCs w:val="24"/>
        </w:rPr>
        <w:t xml:space="preserve"> child who lacks material means but is committed to hi</w:t>
      </w:r>
      <w:r w:rsidR="00BE1E72">
        <w:rPr>
          <w:rFonts w:asciiTheme="minorBidi" w:hAnsiTheme="minorBidi"/>
          <w:sz w:val="24"/>
          <w:szCs w:val="24"/>
        </w:rPr>
        <w:t>s parents in every way possible</w:t>
      </w:r>
      <w:r w:rsidRPr="00CD6AE3">
        <w:rPr>
          <w:rFonts w:asciiTheme="minorBidi" w:hAnsiTheme="minorBidi"/>
          <w:sz w:val="24"/>
          <w:szCs w:val="24"/>
        </w:rPr>
        <w:t xml:space="preserve"> may only fulfill the inward experience. </w:t>
      </w:r>
      <w:r w:rsidR="00BE1E72">
        <w:rPr>
          <w:rFonts w:asciiTheme="minorBidi" w:hAnsiTheme="minorBidi"/>
          <w:sz w:val="24"/>
          <w:szCs w:val="24"/>
        </w:rPr>
        <w:t>O</w:t>
      </w:r>
      <w:r w:rsidRPr="00CD6AE3">
        <w:rPr>
          <w:rFonts w:asciiTheme="minorBidi" w:hAnsiTheme="minorBidi"/>
          <w:sz w:val="24"/>
          <w:szCs w:val="24"/>
        </w:rPr>
        <w:t xml:space="preserve">ne may love his parents yet act out in ways showing them disrespect, failing to fulfill the outward obligations of </w:t>
      </w:r>
      <w:r w:rsidRPr="00CD6AE3">
        <w:rPr>
          <w:rFonts w:asciiTheme="minorBidi" w:hAnsiTheme="minorBidi"/>
          <w:i/>
          <w:iCs/>
          <w:sz w:val="24"/>
          <w:szCs w:val="24"/>
        </w:rPr>
        <w:t>mora</w:t>
      </w:r>
      <w:r w:rsidRPr="00CD6AE3">
        <w:rPr>
          <w:rFonts w:asciiTheme="minorBidi" w:hAnsiTheme="minorBidi"/>
          <w:sz w:val="24"/>
          <w:szCs w:val="24"/>
        </w:rPr>
        <w:t xml:space="preserve"> </w:t>
      </w:r>
      <w:r w:rsidR="00BE1E72">
        <w:rPr>
          <w:rFonts w:asciiTheme="minorBidi" w:hAnsiTheme="minorBidi"/>
          <w:sz w:val="24"/>
          <w:szCs w:val="24"/>
        </w:rPr>
        <w:t>but holding true to</w:t>
      </w:r>
      <w:r w:rsidRPr="00CD6AE3">
        <w:rPr>
          <w:rFonts w:asciiTheme="minorBidi" w:hAnsiTheme="minorBidi"/>
          <w:sz w:val="24"/>
          <w:szCs w:val="24"/>
        </w:rPr>
        <w:t xml:space="preserve"> the inward experience. On the other hand, one may show them tremendous honor and reverence, while missing all aspects of feeling, </w:t>
      </w:r>
      <w:r w:rsidR="00BE1E72">
        <w:rPr>
          <w:rFonts w:asciiTheme="minorBidi" w:hAnsiTheme="minorBidi"/>
          <w:sz w:val="24"/>
          <w:szCs w:val="24"/>
        </w:rPr>
        <w:t>thereby</w:t>
      </w:r>
      <w:r w:rsidRPr="00CD6AE3">
        <w:rPr>
          <w:rFonts w:asciiTheme="minorBidi" w:hAnsiTheme="minorBidi"/>
          <w:sz w:val="24"/>
          <w:szCs w:val="24"/>
        </w:rPr>
        <w:t xml:space="preserve"> fulfill</w:t>
      </w:r>
      <w:r w:rsidR="00BE1E72">
        <w:rPr>
          <w:rFonts w:asciiTheme="minorBidi" w:hAnsiTheme="minorBidi"/>
          <w:sz w:val="24"/>
          <w:szCs w:val="24"/>
        </w:rPr>
        <w:t>ing</w:t>
      </w:r>
      <w:r w:rsidRPr="00CD6AE3">
        <w:rPr>
          <w:rFonts w:asciiTheme="minorBidi" w:hAnsiTheme="minorBidi"/>
          <w:sz w:val="24"/>
          <w:szCs w:val="24"/>
        </w:rPr>
        <w:t xml:space="preserve"> only the outward </w:t>
      </w:r>
      <w:r w:rsidR="00BE1E72">
        <w:rPr>
          <w:rFonts w:asciiTheme="minorBidi" w:hAnsiTheme="minorBidi"/>
          <w:sz w:val="24"/>
          <w:szCs w:val="24"/>
        </w:rPr>
        <w:t>component</w:t>
      </w:r>
      <w:r w:rsidRPr="00CD6AE3">
        <w:rPr>
          <w:rFonts w:asciiTheme="minorBidi" w:hAnsiTheme="minorBidi"/>
          <w:sz w:val="24"/>
          <w:szCs w:val="24"/>
        </w:rPr>
        <w:t>.</w:t>
      </w:r>
      <w:r w:rsidR="00BE1E72">
        <w:rPr>
          <w:rFonts w:asciiTheme="minorBidi" w:hAnsiTheme="minorBidi"/>
          <w:sz w:val="24"/>
          <w:szCs w:val="24"/>
        </w:rPr>
        <w:t xml:space="preserve"> </w:t>
      </w:r>
      <w:r w:rsidRPr="00CD6AE3">
        <w:rPr>
          <w:rFonts w:asciiTheme="minorBidi" w:hAnsiTheme="minorBidi"/>
          <w:sz w:val="24"/>
          <w:szCs w:val="24"/>
        </w:rPr>
        <w:t>Obviously the goal is to merge one's outward action</w:t>
      </w:r>
      <w:r w:rsidR="00BE1E72">
        <w:rPr>
          <w:rFonts w:asciiTheme="minorBidi" w:hAnsiTheme="minorBidi"/>
          <w:sz w:val="24"/>
          <w:szCs w:val="24"/>
        </w:rPr>
        <w:t xml:space="preserve"> with the inner experience</w:t>
      </w:r>
      <w:r w:rsidRPr="00CD6AE3">
        <w:rPr>
          <w:rFonts w:asciiTheme="minorBidi" w:hAnsiTheme="minorBidi"/>
          <w:i/>
          <w:iCs/>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Rav </w:t>
      </w:r>
      <w:r w:rsidR="00BE1E72">
        <w:rPr>
          <w:rFonts w:asciiTheme="minorBidi" w:hAnsiTheme="minorBidi"/>
          <w:sz w:val="24"/>
          <w:szCs w:val="24"/>
        </w:rPr>
        <w:t>also notes that the Torah</w:t>
      </w:r>
      <w:r w:rsidRPr="00CD6AE3">
        <w:rPr>
          <w:rFonts w:asciiTheme="minorBidi" w:hAnsiTheme="minorBidi"/>
          <w:sz w:val="24"/>
          <w:szCs w:val="24"/>
        </w:rPr>
        <w:t xml:space="preserve"> use</w:t>
      </w:r>
      <w:r w:rsidR="00BE1E72">
        <w:rPr>
          <w:rFonts w:asciiTheme="minorBidi" w:hAnsiTheme="minorBidi"/>
          <w:sz w:val="24"/>
          <w:szCs w:val="24"/>
        </w:rPr>
        <w:t xml:space="preserve">s </w:t>
      </w:r>
      <w:r w:rsidR="00BE1E72">
        <w:rPr>
          <w:rFonts w:asciiTheme="minorBidi" w:hAnsiTheme="minorBidi"/>
          <w:i/>
          <w:iCs/>
          <w:sz w:val="24"/>
          <w:szCs w:val="24"/>
        </w:rPr>
        <w:t>k</w:t>
      </w:r>
      <w:r w:rsidRPr="00CD6AE3">
        <w:rPr>
          <w:rFonts w:asciiTheme="minorBidi" w:hAnsiTheme="minorBidi"/>
          <w:i/>
          <w:iCs/>
          <w:sz w:val="24"/>
          <w:szCs w:val="24"/>
        </w:rPr>
        <w:t>avod</w:t>
      </w:r>
      <w:r w:rsidR="00BE1E72">
        <w:rPr>
          <w:rFonts w:asciiTheme="minorBidi" w:hAnsiTheme="minorBidi"/>
          <w:sz w:val="24"/>
          <w:szCs w:val="24"/>
        </w:rPr>
        <w:t xml:space="preserve"> to describe taking care of the needs of one’s parents, even though taking care of others is subsumed under the category </w:t>
      </w:r>
      <w:r w:rsidRPr="00CD6AE3">
        <w:rPr>
          <w:rFonts w:asciiTheme="minorBidi" w:hAnsiTheme="minorBidi"/>
          <w:sz w:val="24"/>
          <w:szCs w:val="24"/>
        </w:rPr>
        <w:t xml:space="preserve">of </w:t>
      </w:r>
      <w:r w:rsidRPr="00CD6AE3">
        <w:rPr>
          <w:rFonts w:asciiTheme="minorBidi" w:hAnsiTheme="minorBidi"/>
          <w:i/>
          <w:iCs/>
          <w:sz w:val="24"/>
          <w:szCs w:val="24"/>
        </w:rPr>
        <w:t>tzedaka</w:t>
      </w:r>
      <w:r w:rsidR="00BE1E72">
        <w:rPr>
          <w:rFonts w:asciiTheme="minorBidi" w:hAnsiTheme="minorBidi"/>
          <w:sz w:val="24"/>
          <w:szCs w:val="24"/>
        </w:rPr>
        <w:t>; this proves</w:t>
      </w:r>
      <w:r w:rsidRPr="00CD6AE3">
        <w:rPr>
          <w:rFonts w:asciiTheme="minorBidi" w:hAnsiTheme="minorBidi"/>
          <w:sz w:val="24"/>
          <w:szCs w:val="24"/>
        </w:rPr>
        <w:t xml:space="preserve"> that </w:t>
      </w:r>
      <w:r w:rsidRPr="00CD6AE3">
        <w:rPr>
          <w:rFonts w:asciiTheme="minorBidi" w:hAnsiTheme="minorBidi"/>
          <w:i/>
          <w:iCs/>
          <w:sz w:val="24"/>
          <w:szCs w:val="24"/>
        </w:rPr>
        <w:t>kavod</w:t>
      </w:r>
      <w:r w:rsidRPr="00CD6AE3">
        <w:rPr>
          <w:rFonts w:asciiTheme="minorBidi" w:hAnsiTheme="minorBidi"/>
          <w:sz w:val="24"/>
          <w:szCs w:val="24"/>
        </w:rPr>
        <w:t xml:space="preserve"> inv</w:t>
      </w:r>
      <w:r w:rsidR="00BE1E72">
        <w:rPr>
          <w:rFonts w:asciiTheme="minorBidi" w:hAnsiTheme="minorBidi"/>
          <w:sz w:val="24"/>
          <w:szCs w:val="24"/>
        </w:rPr>
        <w:t>olves a deeper connection</w:t>
      </w:r>
      <w:r w:rsidRPr="00CD6AE3">
        <w:rPr>
          <w:rFonts w:asciiTheme="minorBidi" w:hAnsiTheme="minorBidi"/>
          <w:sz w:val="24"/>
          <w:szCs w:val="24"/>
        </w:rPr>
        <w:t xml:space="preserve">. For that reason, the </w:t>
      </w:r>
      <w:r w:rsidR="00FF278F">
        <w:rPr>
          <w:rFonts w:asciiTheme="minorBidi" w:hAnsiTheme="minorBidi"/>
          <w:sz w:val="24"/>
          <w:szCs w:val="24"/>
        </w:rPr>
        <w:t>Talmud</w:t>
      </w:r>
      <w:r w:rsidRPr="00CD6AE3">
        <w:rPr>
          <w:rFonts w:asciiTheme="minorBidi" w:hAnsiTheme="minorBidi"/>
          <w:sz w:val="24"/>
          <w:szCs w:val="24"/>
        </w:rPr>
        <w:t xml:space="preserve"> (</w:t>
      </w:r>
      <w:r w:rsidR="00AD0A1B" w:rsidRPr="00AD0A1B">
        <w:rPr>
          <w:rFonts w:asciiTheme="minorBidi" w:hAnsiTheme="minorBidi"/>
          <w:i/>
          <w:iCs/>
          <w:sz w:val="24"/>
          <w:szCs w:val="24"/>
        </w:rPr>
        <w:t>Kiddushin</w:t>
      </w:r>
      <w:r w:rsidRPr="00CD6AE3">
        <w:rPr>
          <w:rFonts w:asciiTheme="minorBidi" w:hAnsiTheme="minorBidi"/>
          <w:sz w:val="24"/>
          <w:szCs w:val="24"/>
        </w:rPr>
        <w:t xml:space="preserve"> 30b) notes that the term </w:t>
      </w:r>
      <w:r w:rsidR="00BE1E72">
        <w:rPr>
          <w:rFonts w:asciiTheme="minorBidi" w:hAnsiTheme="minorBidi"/>
          <w:i/>
          <w:iCs/>
          <w:sz w:val="24"/>
          <w:szCs w:val="24"/>
        </w:rPr>
        <w:t>k</w:t>
      </w:r>
      <w:r w:rsidRPr="00CD6AE3">
        <w:rPr>
          <w:rFonts w:asciiTheme="minorBidi" w:hAnsiTheme="minorBidi"/>
          <w:i/>
          <w:iCs/>
          <w:sz w:val="24"/>
          <w:szCs w:val="24"/>
        </w:rPr>
        <w:t>avod</w:t>
      </w:r>
      <w:r w:rsidRPr="00CD6AE3">
        <w:rPr>
          <w:rFonts w:asciiTheme="minorBidi" w:hAnsiTheme="minorBidi"/>
          <w:sz w:val="24"/>
          <w:szCs w:val="24"/>
        </w:rPr>
        <w:t xml:space="preserve"> is used </w:t>
      </w:r>
      <w:r w:rsidR="00BE1E72">
        <w:rPr>
          <w:rFonts w:asciiTheme="minorBidi" w:hAnsiTheme="minorBidi"/>
          <w:sz w:val="24"/>
          <w:szCs w:val="24"/>
        </w:rPr>
        <w:t xml:space="preserve">in describing one’s </w:t>
      </w:r>
      <w:r w:rsidR="000B6342">
        <w:rPr>
          <w:rFonts w:asciiTheme="minorBidi" w:hAnsiTheme="minorBidi"/>
          <w:sz w:val="24"/>
          <w:szCs w:val="24"/>
        </w:rPr>
        <w:t>relationship</w:t>
      </w:r>
      <w:r w:rsidR="00BE1E72">
        <w:rPr>
          <w:rFonts w:asciiTheme="minorBidi" w:hAnsiTheme="minorBidi"/>
          <w:sz w:val="24"/>
          <w:szCs w:val="24"/>
        </w:rPr>
        <w:t xml:space="preserve"> with God, Who c</w:t>
      </w:r>
      <w:r w:rsidRPr="00CD6AE3">
        <w:rPr>
          <w:rFonts w:asciiTheme="minorBidi" w:hAnsiTheme="minorBidi"/>
          <w:sz w:val="24"/>
          <w:szCs w:val="24"/>
        </w:rPr>
        <w:t>ertainly requires no</w:t>
      </w:r>
      <w:r w:rsidR="00BE1E72">
        <w:rPr>
          <w:rFonts w:asciiTheme="minorBidi" w:hAnsiTheme="minorBidi"/>
          <w:sz w:val="24"/>
          <w:szCs w:val="24"/>
        </w:rPr>
        <w:t xml:space="preserve"> assistance:</w:t>
      </w:r>
      <w:r w:rsidRPr="00CD6AE3">
        <w:rPr>
          <w:rFonts w:asciiTheme="minorBidi" w:hAnsiTheme="minorBidi"/>
          <w:sz w:val="24"/>
          <w:szCs w:val="24"/>
        </w:rPr>
        <w:t xml:space="preserve"> "Thus the Torah compares the honor due to parents to that due to the Omnipresent</w:t>
      </w:r>
      <w:r w:rsidR="00BE1E72">
        <w:rPr>
          <w:rFonts w:asciiTheme="minorBidi" w:hAnsiTheme="minorBidi"/>
          <w:sz w:val="24"/>
          <w:szCs w:val="24"/>
        </w:rPr>
        <w:t>."</w:t>
      </w:r>
      <w:r w:rsidRPr="00CD6AE3">
        <w:rPr>
          <w:rFonts w:asciiTheme="minorBidi" w:hAnsiTheme="minorBidi"/>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In order to understand the nature of these </w:t>
      </w:r>
      <w:r w:rsidR="004535F6" w:rsidRPr="004535F6">
        <w:rPr>
          <w:rFonts w:asciiTheme="minorBidi" w:hAnsiTheme="minorBidi"/>
          <w:i/>
          <w:iCs/>
          <w:sz w:val="24"/>
          <w:szCs w:val="24"/>
        </w:rPr>
        <w:t>mitzvot</w:t>
      </w:r>
      <w:r w:rsidRPr="00CD6AE3">
        <w:rPr>
          <w:rFonts w:asciiTheme="minorBidi" w:hAnsiTheme="minorBidi"/>
          <w:sz w:val="24"/>
          <w:szCs w:val="24"/>
        </w:rPr>
        <w:t xml:space="preserve">, we must identify the underlying rationale </w:t>
      </w:r>
      <w:r w:rsidR="00BE1E72">
        <w:rPr>
          <w:rFonts w:asciiTheme="minorBidi" w:hAnsiTheme="minorBidi"/>
          <w:sz w:val="24"/>
          <w:szCs w:val="24"/>
        </w:rPr>
        <w:t>of</w:t>
      </w:r>
      <w:r w:rsidRPr="00CD6AE3">
        <w:rPr>
          <w:rFonts w:asciiTheme="minorBidi" w:hAnsiTheme="minorBidi"/>
          <w:sz w:val="24"/>
          <w:szCs w:val="24"/>
        </w:rPr>
        <w:t xml:space="preserve"> these </w:t>
      </w:r>
      <w:r w:rsidR="004535F6" w:rsidRPr="004535F6">
        <w:rPr>
          <w:rFonts w:asciiTheme="minorBidi" w:hAnsiTheme="minorBidi"/>
          <w:i/>
          <w:iCs/>
          <w:sz w:val="24"/>
          <w:szCs w:val="24"/>
        </w:rPr>
        <w:t>mitzvot</w:t>
      </w:r>
      <w:r w:rsidR="00BE1E72">
        <w:rPr>
          <w:rFonts w:asciiTheme="minorBidi" w:hAnsiTheme="minorBidi"/>
          <w:sz w:val="24"/>
          <w:szCs w:val="24"/>
        </w:rPr>
        <w:t xml:space="preserve">, concerning which there is a wide range of </w:t>
      </w:r>
      <w:r w:rsidR="000B6342">
        <w:rPr>
          <w:rFonts w:asciiTheme="minorBidi" w:hAnsiTheme="minorBidi"/>
          <w:sz w:val="24"/>
          <w:szCs w:val="24"/>
        </w:rPr>
        <w:t>opinion</w:t>
      </w:r>
      <w:r w:rsidR="00BE1E72">
        <w:rPr>
          <w:rFonts w:asciiTheme="minorBidi" w:hAnsiTheme="minorBidi"/>
          <w:sz w:val="24"/>
          <w:szCs w:val="24"/>
        </w:rPr>
        <w:t xml:space="preserve"> among Jewish thinkers.</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jc w:val="both"/>
        <w:rPr>
          <w:rFonts w:asciiTheme="minorBidi" w:hAnsiTheme="minorBidi"/>
          <w:b/>
          <w:bCs/>
          <w:sz w:val="24"/>
          <w:szCs w:val="24"/>
        </w:rPr>
      </w:pPr>
      <w:r w:rsidRPr="00CD6AE3">
        <w:rPr>
          <w:rFonts w:asciiTheme="minorBidi" w:hAnsiTheme="minorBidi"/>
          <w:b/>
          <w:bCs/>
          <w:sz w:val="24"/>
          <w:szCs w:val="24"/>
        </w:rPr>
        <w:t>The Rationale for Spe</w:t>
      </w:r>
      <w:r w:rsidR="00BE1E72">
        <w:rPr>
          <w:rFonts w:asciiTheme="minorBidi" w:hAnsiTheme="minorBidi"/>
          <w:b/>
          <w:bCs/>
          <w:sz w:val="24"/>
          <w:szCs w:val="24"/>
        </w:rPr>
        <w:t>cial Treatment of One's Parents</w:t>
      </w:r>
    </w:p>
    <w:p w:rsidR="008E27F7" w:rsidRPr="00CD6AE3" w:rsidRDefault="008E27F7" w:rsidP="00721345">
      <w:pPr>
        <w:pStyle w:val="NoSpacing"/>
        <w:bidi w:val="0"/>
        <w:jc w:val="both"/>
        <w:rPr>
          <w:rFonts w:asciiTheme="minorBidi" w:hAnsiTheme="minorBidi"/>
          <w:sz w:val="24"/>
          <w:szCs w:val="24"/>
        </w:rPr>
      </w:pPr>
    </w:p>
    <w:p w:rsidR="008E27F7" w:rsidRPr="00CD6AE3" w:rsidRDefault="00BE1E72" w:rsidP="00721345">
      <w:pPr>
        <w:pStyle w:val="NoSpacing"/>
        <w:bidi w:val="0"/>
        <w:ind w:firstLine="720"/>
        <w:jc w:val="both"/>
        <w:rPr>
          <w:rFonts w:asciiTheme="minorBidi" w:hAnsiTheme="minorBidi"/>
          <w:sz w:val="24"/>
          <w:szCs w:val="24"/>
        </w:rPr>
      </w:pPr>
      <w:r>
        <w:rPr>
          <w:rFonts w:asciiTheme="minorBidi" w:hAnsiTheme="minorBidi"/>
          <w:sz w:val="24"/>
          <w:szCs w:val="24"/>
        </w:rPr>
        <w:t>The question must be asked: w</w:t>
      </w:r>
      <w:r w:rsidR="008E27F7" w:rsidRPr="00CD6AE3">
        <w:rPr>
          <w:rFonts w:asciiTheme="minorBidi" w:hAnsiTheme="minorBidi"/>
          <w:sz w:val="24"/>
          <w:szCs w:val="24"/>
        </w:rPr>
        <w:t>hy are parents accorded such special treatment? After all, regarding all people there is a mitzva o</w:t>
      </w:r>
      <w:r>
        <w:rPr>
          <w:rFonts w:asciiTheme="minorBidi" w:hAnsiTheme="minorBidi"/>
          <w:sz w:val="24"/>
          <w:szCs w:val="24"/>
        </w:rPr>
        <w:t>f loving one's fellow</w:t>
      </w:r>
      <w:r w:rsidR="008E27F7" w:rsidRPr="00CD6AE3">
        <w:rPr>
          <w:rFonts w:asciiTheme="minorBidi" w:hAnsiTheme="minorBidi"/>
          <w:sz w:val="24"/>
          <w:szCs w:val="24"/>
        </w:rPr>
        <w:t xml:space="preserve">. If so, everyone should be treated with </w:t>
      </w:r>
      <w:r>
        <w:rPr>
          <w:rFonts w:asciiTheme="minorBidi" w:hAnsiTheme="minorBidi"/>
          <w:sz w:val="24"/>
          <w:szCs w:val="24"/>
        </w:rPr>
        <w:t xml:space="preserve">the </w:t>
      </w:r>
      <w:r w:rsidR="008E27F7" w:rsidRPr="00CD6AE3">
        <w:rPr>
          <w:rFonts w:asciiTheme="minorBidi" w:hAnsiTheme="minorBidi"/>
          <w:sz w:val="24"/>
          <w:szCs w:val="24"/>
        </w:rPr>
        <w:t xml:space="preserve">utmost respect. Yet this mitzva goes far beyond the general requirements of </w:t>
      </w:r>
      <w:r>
        <w:rPr>
          <w:rFonts w:asciiTheme="minorBidi" w:hAnsiTheme="minorBidi"/>
          <w:sz w:val="24"/>
          <w:szCs w:val="24"/>
        </w:rPr>
        <w:t>love</w:t>
      </w:r>
      <w:r w:rsidR="008E27F7" w:rsidRPr="00CD6AE3">
        <w:rPr>
          <w:rFonts w:asciiTheme="minorBidi" w:hAnsiTheme="minorBidi"/>
          <w:sz w:val="24"/>
          <w:szCs w:val="24"/>
        </w:rPr>
        <w:t>. Why?</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most basic understanding for the special honor that must </w:t>
      </w:r>
      <w:r w:rsidR="00BB4F50">
        <w:rPr>
          <w:rFonts w:asciiTheme="minorBidi" w:hAnsiTheme="minorBidi"/>
          <w:sz w:val="24"/>
          <w:szCs w:val="24"/>
        </w:rPr>
        <w:t>be accorded to one's parents is</w:t>
      </w:r>
      <w:r w:rsidRPr="00CD6AE3">
        <w:rPr>
          <w:rFonts w:asciiTheme="minorBidi" w:hAnsiTheme="minorBidi"/>
          <w:i/>
          <w:iCs/>
          <w:sz w:val="24"/>
          <w:szCs w:val="24"/>
        </w:rPr>
        <w:t xml:space="preserve"> </w:t>
      </w:r>
      <w:r w:rsidRPr="00CD6AE3">
        <w:rPr>
          <w:rFonts w:asciiTheme="minorBidi" w:hAnsiTheme="minorBidi"/>
          <w:sz w:val="24"/>
          <w:szCs w:val="24"/>
        </w:rPr>
        <w:t xml:space="preserve">the principle of </w:t>
      </w:r>
      <w:r w:rsidR="00BB4F50" w:rsidRPr="00BB4F50">
        <w:rPr>
          <w:rFonts w:asciiTheme="minorBidi" w:hAnsiTheme="minorBidi"/>
          <w:i/>
          <w:iCs/>
          <w:sz w:val="24"/>
          <w:szCs w:val="24"/>
        </w:rPr>
        <w:t>hakarat ha-tov</w:t>
      </w:r>
      <w:r w:rsidR="000B6342">
        <w:rPr>
          <w:rFonts w:asciiTheme="minorBidi" w:hAnsiTheme="minorBidi"/>
          <w:i/>
          <w:iCs/>
          <w:sz w:val="24"/>
          <w:szCs w:val="24"/>
        </w:rPr>
        <w:t>,</w:t>
      </w:r>
      <w:r w:rsidR="00BB4F50">
        <w:rPr>
          <w:rFonts w:asciiTheme="minorBidi" w:hAnsiTheme="minorBidi"/>
          <w:sz w:val="24"/>
          <w:szCs w:val="24"/>
        </w:rPr>
        <w:t xml:space="preserve"> </w:t>
      </w:r>
      <w:r w:rsidRPr="00CD6AE3">
        <w:rPr>
          <w:rFonts w:asciiTheme="minorBidi" w:hAnsiTheme="minorBidi"/>
          <w:sz w:val="24"/>
          <w:szCs w:val="24"/>
        </w:rPr>
        <w:t xml:space="preserve">gratitude, which is a major foundation of the Torah. This concept of gratitude is not to be taken lightly. </w:t>
      </w:r>
      <w:r w:rsidR="000B6342">
        <w:rPr>
          <w:rFonts w:asciiTheme="minorBidi" w:hAnsiTheme="minorBidi"/>
          <w:sz w:val="24"/>
          <w:szCs w:val="24"/>
        </w:rPr>
        <w:t xml:space="preserve">In </w:t>
      </w:r>
      <w:r w:rsidR="000B6342">
        <w:rPr>
          <w:rFonts w:asciiTheme="minorBidi" w:hAnsiTheme="minorBidi"/>
          <w:i/>
          <w:iCs/>
          <w:sz w:val="24"/>
          <w:szCs w:val="24"/>
        </w:rPr>
        <w:t>Chovot Ha-levavot</w:t>
      </w:r>
      <w:r w:rsidR="00BB4F50" w:rsidRPr="00CD6AE3">
        <w:rPr>
          <w:rFonts w:asciiTheme="minorBidi" w:hAnsiTheme="minorBidi"/>
          <w:sz w:val="24"/>
          <w:szCs w:val="24"/>
        </w:rPr>
        <w:t xml:space="preserve"> </w:t>
      </w:r>
      <w:r w:rsidRPr="00CD6AE3">
        <w:rPr>
          <w:rFonts w:asciiTheme="minorBidi" w:hAnsiTheme="minorBidi"/>
          <w:sz w:val="24"/>
          <w:szCs w:val="24"/>
        </w:rPr>
        <w:t>(3, introduction)</w:t>
      </w:r>
      <w:r w:rsidR="000B6342">
        <w:rPr>
          <w:rFonts w:asciiTheme="minorBidi" w:hAnsiTheme="minorBidi"/>
          <w:sz w:val="24"/>
          <w:szCs w:val="24"/>
        </w:rPr>
        <w:t>,</w:t>
      </w:r>
      <w:r w:rsidRPr="00CD6AE3">
        <w:rPr>
          <w:rFonts w:asciiTheme="minorBidi" w:hAnsiTheme="minorBidi"/>
          <w:sz w:val="24"/>
          <w:szCs w:val="24"/>
        </w:rPr>
        <w:t xml:space="preserve"> </w:t>
      </w:r>
      <w:r w:rsidR="000B6342">
        <w:rPr>
          <w:rFonts w:asciiTheme="minorBidi" w:hAnsiTheme="minorBidi"/>
          <w:sz w:val="24"/>
          <w:szCs w:val="24"/>
        </w:rPr>
        <w:t xml:space="preserve">R. Bachya ibn Pakuda </w:t>
      </w:r>
      <w:r w:rsidRPr="00CD6AE3">
        <w:rPr>
          <w:rFonts w:asciiTheme="minorBidi" w:hAnsiTheme="minorBidi"/>
          <w:sz w:val="24"/>
          <w:szCs w:val="24"/>
        </w:rPr>
        <w:t>traces all religious and ethical feeling to the experience of gratitude. Awareness of grateful indebtedness is a core of our religious and moral thinking.</w:t>
      </w:r>
    </w:p>
    <w:p w:rsidR="008E27F7" w:rsidRPr="00CD6AE3" w:rsidRDefault="008E27F7" w:rsidP="00721345">
      <w:pPr>
        <w:pStyle w:val="NoSpacing"/>
        <w:bidi w:val="0"/>
        <w:jc w:val="both"/>
        <w:rPr>
          <w:rFonts w:asciiTheme="minorBidi" w:hAnsiTheme="minorBidi"/>
          <w:sz w:val="24"/>
          <w:szCs w:val="24"/>
        </w:rPr>
      </w:pPr>
    </w:p>
    <w:p w:rsidR="008E27F7" w:rsidRPr="00CD6AE3" w:rsidRDefault="000B6342" w:rsidP="00721345">
      <w:pPr>
        <w:pStyle w:val="NoSpacing"/>
        <w:bidi w:val="0"/>
        <w:ind w:firstLine="720"/>
        <w:jc w:val="both"/>
        <w:rPr>
          <w:rFonts w:asciiTheme="minorBidi" w:hAnsiTheme="minorBidi"/>
          <w:sz w:val="24"/>
          <w:szCs w:val="24"/>
        </w:rPr>
      </w:pPr>
      <w:r>
        <w:rPr>
          <w:rFonts w:asciiTheme="minorBidi" w:hAnsiTheme="minorBidi"/>
          <w:sz w:val="24"/>
          <w:szCs w:val="24"/>
        </w:rPr>
        <w:t>Most</w:t>
      </w:r>
      <w:r w:rsidR="008E27F7" w:rsidRPr="00CD6AE3">
        <w:rPr>
          <w:rFonts w:asciiTheme="minorBidi" w:hAnsiTheme="minorBidi"/>
          <w:sz w:val="24"/>
          <w:szCs w:val="24"/>
        </w:rPr>
        <w:t xml:space="preserve"> parents (</w:t>
      </w:r>
      <w:r>
        <w:rPr>
          <w:rFonts w:asciiTheme="minorBidi" w:hAnsiTheme="minorBidi"/>
          <w:sz w:val="24"/>
          <w:szCs w:val="24"/>
        </w:rPr>
        <w:t>though</w:t>
      </w:r>
      <w:r w:rsidR="008E27F7" w:rsidRPr="00CD6AE3">
        <w:rPr>
          <w:rFonts w:asciiTheme="minorBidi" w:hAnsiTheme="minorBidi"/>
          <w:sz w:val="24"/>
          <w:szCs w:val="24"/>
        </w:rPr>
        <w:t xml:space="preserve"> there are notable ex</w:t>
      </w:r>
      <w:r>
        <w:rPr>
          <w:rFonts w:asciiTheme="minorBidi" w:hAnsiTheme="minorBidi"/>
          <w:sz w:val="24"/>
          <w:szCs w:val="24"/>
        </w:rPr>
        <w:t xml:space="preserve">ceptions to the contrary) </w:t>
      </w:r>
      <w:r w:rsidR="008E27F7" w:rsidRPr="00CD6AE3">
        <w:rPr>
          <w:rFonts w:asciiTheme="minorBidi" w:hAnsiTheme="minorBidi"/>
          <w:sz w:val="24"/>
          <w:szCs w:val="24"/>
        </w:rPr>
        <w:t xml:space="preserve">provide endlessly for the needs of their children. </w:t>
      </w:r>
      <w:r>
        <w:rPr>
          <w:rFonts w:asciiTheme="minorBidi" w:hAnsiTheme="minorBidi"/>
          <w:sz w:val="24"/>
          <w:szCs w:val="24"/>
        </w:rPr>
        <w:t>P</w:t>
      </w:r>
      <w:r w:rsidR="008E27F7" w:rsidRPr="00CD6AE3">
        <w:rPr>
          <w:rFonts w:asciiTheme="minorBidi" w:hAnsiTheme="minorBidi"/>
          <w:sz w:val="24"/>
          <w:szCs w:val="24"/>
        </w:rPr>
        <w:t xml:space="preserve">arents open up their wallets and their hearts to their children, </w:t>
      </w:r>
      <w:r>
        <w:rPr>
          <w:rFonts w:asciiTheme="minorBidi" w:hAnsiTheme="minorBidi"/>
          <w:sz w:val="24"/>
          <w:szCs w:val="24"/>
        </w:rPr>
        <w:t>staying up to</w:t>
      </w:r>
      <w:r w:rsidR="008E27F7" w:rsidRPr="00CD6AE3">
        <w:rPr>
          <w:rFonts w:asciiTheme="minorBidi" w:hAnsiTheme="minorBidi"/>
          <w:sz w:val="24"/>
          <w:szCs w:val="24"/>
        </w:rPr>
        <w:t xml:space="preserve"> all hours of the night and think</w:t>
      </w:r>
      <w:r>
        <w:rPr>
          <w:rFonts w:asciiTheme="minorBidi" w:hAnsiTheme="minorBidi"/>
          <w:sz w:val="24"/>
          <w:szCs w:val="24"/>
        </w:rPr>
        <w:t>ing</w:t>
      </w:r>
      <w:r w:rsidR="008E27F7" w:rsidRPr="00CD6AE3">
        <w:rPr>
          <w:rFonts w:asciiTheme="minorBidi" w:hAnsiTheme="minorBidi"/>
          <w:sz w:val="24"/>
          <w:szCs w:val="24"/>
        </w:rPr>
        <w:t xml:space="preserve"> constantly about what they can do to better their children's lot. While this is often forgotten in the hustle and bustle of everyday interactions, a parent's job is one of the hardest, and </w:t>
      </w:r>
      <w:r>
        <w:rPr>
          <w:rFonts w:asciiTheme="minorBidi" w:hAnsiTheme="minorBidi"/>
          <w:sz w:val="24"/>
          <w:szCs w:val="24"/>
        </w:rPr>
        <w:t xml:space="preserve">it </w:t>
      </w:r>
      <w:r w:rsidR="008E27F7" w:rsidRPr="00CD6AE3">
        <w:rPr>
          <w:rFonts w:asciiTheme="minorBidi" w:hAnsiTheme="minorBidi"/>
          <w:sz w:val="24"/>
          <w:szCs w:val="24"/>
        </w:rPr>
        <w:t>is deserving of a significant degree of gratitude.</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This idea is expressed </w:t>
      </w:r>
      <w:r w:rsidR="000B6342">
        <w:rPr>
          <w:rFonts w:asciiTheme="minorBidi" w:hAnsiTheme="minorBidi"/>
          <w:sz w:val="24"/>
          <w:szCs w:val="24"/>
        </w:rPr>
        <w:t>by</w:t>
      </w:r>
      <w:r w:rsidRPr="00CD6AE3">
        <w:rPr>
          <w:rFonts w:asciiTheme="minorBidi" w:hAnsiTheme="minorBidi"/>
          <w:sz w:val="24"/>
          <w:szCs w:val="24"/>
        </w:rPr>
        <w:t xml:space="preserve"> a number of commentaries, among them the </w:t>
      </w:r>
      <w:r w:rsidR="00BB4F50" w:rsidRPr="00BB4F50">
        <w:rPr>
          <w:rFonts w:asciiTheme="minorBidi" w:hAnsiTheme="minorBidi"/>
          <w:iCs/>
          <w:sz w:val="24"/>
          <w:szCs w:val="24"/>
        </w:rPr>
        <w:t>Chinnukh</w:t>
      </w:r>
      <w:r w:rsidR="000B6342">
        <w:rPr>
          <w:rFonts w:asciiTheme="minorBidi" w:hAnsiTheme="minorBidi"/>
          <w:sz w:val="24"/>
          <w:szCs w:val="24"/>
        </w:rPr>
        <w:t xml:space="preserve"> (</w:t>
      </w:r>
      <w:r w:rsidRPr="00CD6AE3">
        <w:rPr>
          <w:rFonts w:asciiTheme="minorBidi" w:hAnsiTheme="minorBidi"/>
          <w:sz w:val="24"/>
          <w:szCs w:val="24"/>
        </w:rPr>
        <w:t>33):</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At the root of this mitzva lies the thought that it is fitting for a man to acknowledge and treat with loving-kindness the person who has treated him with goodness</w:t>
      </w:r>
      <w:r w:rsidR="000B6342">
        <w:rPr>
          <w:rFonts w:asciiTheme="minorBidi" w:hAnsiTheme="minorBidi"/>
          <w:sz w:val="24"/>
          <w:szCs w:val="24"/>
        </w:rPr>
        <w:t>. He must</w:t>
      </w:r>
      <w:r w:rsidRPr="00CD6AE3">
        <w:rPr>
          <w:rFonts w:asciiTheme="minorBidi" w:hAnsiTheme="minorBidi"/>
          <w:sz w:val="24"/>
          <w:szCs w:val="24"/>
        </w:rPr>
        <w:t xml:space="preserve"> not be a scoundrel, an ingrate who turns a cold shoulder — for this is an evil quality, utterly vile before God and mankind.</w:t>
      </w:r>
      <w:r w:rsidR="00646255">
        <w:rPr>
          <w:rFonts w:asciiTheme="minorBidi" w:hAnsiTheme="minorBidi"/>
          <w:sz w:val="24"/>
          <w:szCs w:val="24"/>
        </w:rPr>
        <w:t xml:space="preserve"> </w:t>
      </w:r>
      <w:r w:rsidRPr="00CD6AE3">
        <w:rPr>
          <w:rFonts w:asciiTheme="minorBidi" w:hAnsiTheme="minorBidi"/>
          <w:sz w:val="24"/>
          <w:szCs w:val="24"/>
        </w:rPr>
        <w:t xml:space="preserve">It is incumbent upon a person to realize that his father </w:t>
      </w:r>
      <w:r w:rsidRPr="00CD6AE3">
        <w:rPr>
          <w:rFonts w:asciiTheme="minorBidi" w:hAnsiTheme="minorBidi"/>
          <w:sz w:val="24"/>
          <w:szCs w:val="24"/>
        </w:rPr>
        <w:lastRenderedPageBreak/>
        <w:t>and mother are the cause of his being in the world; hence, in the truest sense, it is proper for him to give them every honor and benefit that he can, since they brought him into the world and then, too, labored through many troubles over him while ra</w:t>
      </w:r>
      <w:r w:rsidR="00646255">
        <w:rPr>
          <w:rFonts w:asciiTheme="minorBidi" w:hAnsiTheme="minorBidi"/>
          <w:sz w:val="24"/>
          <w:szCs w:val="24"/>
        </w:rPr>
        <w:t>i</w:t>
      </w:r>
      <w:r w:rsidR="000B6342">
        <w:rPr>
          <w:rFonts w:asciiTheme="minorBidi" w:hAnsiTheme="minorBidi"/>
          <w:sz w:val="24"/>
          <w:szCs w:val="24"/>
        </w:rPr>
        <w:t>sing him</w:t>
      </w:r>
      <w:r w:rsidRPr="00CD6AE3">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r w:rsidRPr="00CD6AE3">
        <w:rPr>
          <w:rFonts w:asciiTheme="minorBidi" w:hAnsiTheme="minorBidi"/>
          <w:sz w:val="24"/>
          <w:szCs w:val="24"/>
        </w:rPr>
        <w:t> </w:t>
      </w: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w:t>
      </w:r>
      <w:r w:rsidR="00BB4F50" w:rsidRPr="00BB4F50">
        <w:rPr>
          <w:rFonts w:asciiTheme="minorBidi" w:hAnsiTheme="minorBidi"/>
          <w:iCs/>
          <w:sz w:val="24"/>
          <w:szCs w:val="24"/>
        </w:rPr>
        <w:t>Chinnukh</w:t>
      </w:r>
      <w:r w:rsidRPr="00CD6AE3">
        <w:rPr>
          <w:rFonts w:asciiTheme="minorBidi" w:hAnsiTheme="minorBidi"/>
          <w:sz w:val="24"/>
          <w:szCs w:val="24"/>
        </w:rPr>
        <w:t xml:space="preserve"> seems to clearly state that what lies at the base of this mitzva is gratitude. What is interesting about this reasoning is that the concept of gratitude is a very logical concept, </w:t>
      </w:r>
      <w:r w:rsidR="000B6342">
        <w:rPr>
          <w:rFonts w:asciiTheme="minorBidi" w:hAnsiTheme="minorBidi"/>
          <w:sz w:val="24"/>
          <w:szCs w:val="24"/>
        </w:rPr>
        <w:t>seemingly</w:t>
      </w:r>
      <w:r w:rsidRPr="00CD6AE3">
        <w:rPr>
          <w:rFonts w:asciiTheme="minorBidi" w:hAnsiTheme="minorBidi"/>
          <w:sz w:val="24"/>
          <w:szCs w:val="24"/>
        </w:rPr>
        <w:t xml:space="preserve"> applicable to all </w:t>
      </w:r>
      <w:r w:rsidR="000B6342">
        <w:rPr>
          <w:rFonts w:asciiTheme="minorBidi" w:hAnsiTheme="minorBidi"/>
          <w:sz w:val="24"/>
          <w:szCs w:val="24"/>
        </w:rPr>
        <w:t>of humanity</w:t>
      </w:r>
      <w:r w:rsidRPr="00CD6AE3">
        <w:rPr>
          <w:rFonts w:asciiTheme="minorBidi" w:hAnsiTheme="minorBidi"/>
          <w:sz w:val="24"/>
          <w:szCs w:val="24"/>
        </w:rPr>
        <w:t>.</w:t>
      </w:r>
      <w:r w:rsidR="000B6342">
        <w:rPr>
          <w:rFonts w:asciiTheme="minorBidi" w:hAnsiTheme="minorBidi"/>
          <w:sz w:val="24"/>
          <w:szCs w:val="24"/>
        </w:rPr>
        <w:t xml:space="preserve"> </w:t>
      </w:r>
      <w:r w:rsidR="00DA0DC2">
        <w:rPr>
          <w:rFonts w:asciiTheme="minorBidi" w:hAnsiTheme="minorBidi"/>
          <w:sz w:val="24"/>
          <w:szCs w:val="24"/>
        </w:rPr>
        <w:t xml:space="preserve">Indeed, </w:t>
      </w:r>
      <w:r w:rsidRPr="00CD6AE3">
        <w:rPr>
          <w:rFonts w:asciiTheme="minorBidi" w:hAnsiTheme="minorBidi"/>
          <w:sz w:val="24"/>
          <w:szCs w:val="24"/>
        </w:rPr>
        <w:t>the Talmud (</w:t>
      </w:r>
      <w:r w:rsidR="000B6342">
        <w:rPr>
          <w:rFonts w:asciiTheme="minorBidi" w:hAnsiTheme="minorBidi"/>
          <w:i/>
          <w:iCs/>
          <w:sz w:val="24"/>
          <w:szCs w:val="24"/>
        </w:rPr>
        <w:t>loc. cit.</w:t>
      </w:r>
      <w:r w:rsidR="000B6342">
        <w:rPr>
          <w:rFonts w:asciiTheme="minorBidi" w:hAnsiTheme="minorBidi"/>
          <w:sz w:val="24"/>
          <w:szCs w:val="24"/>
        </w:rPr>
        <w:t>) uses the story of a non-Jew to illustrate th</w:t>
      </w:r>
      <w:r w:rsidR="00DA0DC2">
        <w:rPr>
          <w:rFonts w:asciiTheme="minorBidi" w:hAnsiTheme="minorBidi"/>
          <w:sz w:val="24"/>
          <w:szCs w:val="24"/>
        </w:rPr>
        <w:t xml:space="preserve">is </w:t>
      </w:r>
      <w:r w:rsidR="000B6342">
        <w:rPr>
          <w:rFonts w:asciiTheme="minorBidi" w:hAnsiTheme="minorBidi"/>
          <w:sz w:val="24"/>
          <w:szCs w:val="24"/>
        </w:rPr>
        <w:t>mitzva</w:t>
      </w:r>
      <w:r w:rsidRPr="00CD6AE3">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r w:rsidRPr="00CD6AE3">
        <w:rPr>
          <w:rFonts w:asciiTheme="minorBidi" w:hAnsiTheme="minorBidi"/>
          <w:sz w:val="24"/>
          <w:szCs w:val="24"/>
        </w:rPr>
        <w:t> </w:t>
      </w:r>
    </w:p>
    <w:p w:rsidR="00BB4F50" w:rsidRDefault="00BB4F50" w:rsidP="00721345">
      <w:pPr>
        <w:pStyle w:val="NoSpacing"/>
        <w:bidi w:val="0"/>
        <w:ind w:left="720"/>
        <w:jc w:val="both"/>
        <w:rPr>
          <w:rFonts w:ascii="Arial" w:hAnsi="Arial"/>
          <w:sz w:val="24"/>
          <w:szCs w:val="24"/>
        </w:rPr>
      </w:pPr>
      <w:r w:rsidRPr="004E2A40">
        <w:rPr>
          <w:rFonts w:ascii="Arial" w:hAnsi="Arial"/>
          <w:sz w:val="24"/>
          <w:szCs w:val="24"/>
        </w:rPr>
        <w:t xml:space="preserve">They asked </w:t>
      </w:r>
      <w:r>
        <w:rPr>
          <w:rFonts w:ascii="Arial" w:hAnsi="Arial"/>
          <w:sz w:val="24"/>
          <w:szCs w:val="24"/>
        </w:rPr>
        <w:t>of Rabbi Eliezer</w:t>
      </w:r>
      <w:r w:rsidRPr="004E2A40">
        <w:rPr>
          <w:rFonts w:ascii="Arial" w:hAnsi="Arial"/>
          <w:sz w:val="24"/>
          <w:szCs w:val="24"/>
        </w:rPr>
        <w:t xml:space="preserve">: </w:t>
      </w:r>
      <w:r>
        <w:rPr>
          <w:rFonts w:ascii="Arial" w:hAnsi="Arial"/>
          <w:sz w:val="24"/>
          <w:szCs w:val="24"/>
        </w:rPr>
        <w:t>“</w:t>
      </w:r>
      <w:r w:rsidRPr="004E2A40">
        <w:rPr>
          <w:rFonts w:ascii="Arial" w:hAnsi="Arial"/>
          <w:sz w:val="24"/>
          <w:szCs w:val="24"/>
        </w:rPr>
        <w:t xml:space="preserve">How far does the </w:t>
      </w:r>
      <w:r>
        <w:rPr>
          <w:rFonts w:ascii="Arial" w:hAnsi="Arial"/>
          <w:sz w:val="24"/>
          <w:szCs w:val="24"/>
        </w:rPr>
        <w:t>mitzva</w:t>
      </w:r>
      <w:r w:rsidRPr="004E2A40">
        <w:rPr>
          <w:rFonts w:ascii="Arial" w:hAnsi="Arial"/>
          <w:sz w:val="24"/>
          <w:szCs w:val="24"/>
        </w:rPr>
        <w:t xml:space="preserve"> of honoring one’s father and mother extend?</w:t>
      </w:r>
      <w:r>
        <w:rPr>
          <w:rFonts w:ascii="Arial" w:hAnsi="Arial"/>
          <w:sz w:val="24"/>
          <w:szCs w:val="24"/>
        </w:rPr>
        <w:t>”</w:t>
      </w:r>
      <w:r w:rsidRPr="004E2A40">
        <w:rPr>
          <w:rFonts w:ascii="Arial" w:hAnsi="Arial"/>
          <w:sz w:val="24"/>
          <w:szCs w:val="24"/>
        </w:rPr>
        <w:t xml:space="preserve">  </w:t>
      </w:r>
    </w:p>
    <w:p w:rsidR="00DA0DC2" w:rsidRDefault="00DA0DC2" w:rsidP="00721345">
      <w:pPr>
        <w:pStyle w:val="NoSpacing"/>
        <w:bidi w:val="0"/>
        <w:ind w:left="720"/>
        <w:jc w:val="both"/>
        <w:rPr>
          <w:rFonts w:ascii="Arial" w:hAnsi="Arial"/>
          <w:sz w:val="24"/>
          <w:szCs w:val="24"/>
        </w:rPr>
      </w:pPr>
    </w:p>
    <w:p w:rsidR="00BB4F50" w:rsidRPr="004E2A40" w:rsidRDefault="00BB4F50" w:rsidP="00721345">
      <w:pPr>
        <w:pStyle w:val="NoSpacing"/>
        <w:bidi w:val="0"/>
        <w:ind w:left="720"/>
        <w:jc w:val="both"/>
        <w:rPr>
          <w:rFonts w:ascii="Arial" w:hAnsi="Arial"/>
          <w:sz w:val="24"/>
          <w:szCs w:val="24"/>
        </w:rPr>
      </w:pPr>
      <w:r>
        <w:rPr>
          <w:rFonts w:ascii="Arial" w:hAnsi="Arial"/>
          <w:sz w:val="24"/>
          <w:szCs w:val="24"/>
        </w:rPr>
        <w:t>He</w:t>
      </w:r>
      <w:r w:rsidRPr="004E2A40">
        <w:rPr>
          <w:rFonts w:ascii="Arial" w:hAnsi="Arial"/>
          <w:sz w:val="24"/>
          <w:szCs w:val="24"/>
        </w:rPr>
        <w:t xml:space="preserve"> answered them: </w:t>
      </w:r>
      <w:r>
        <w:rPr>
          <w:rFonts w:ascii="Arial" w:hAnsi="Arial"/>
          <w:sz w:val="24"/>
          <w:szCs w:val="24"/>
        </w:rPr>
        <w:t>“</w:t>
      </w:r>
      <w:r w:rsidRPr="004E2A40">
        <w:rPr>
          <w:rFonts w:ascii="Arial" w:hAnsi="Arial"/>
          <w:sz w:val="24"/>
          <w:szCs w:val="24"/>
        </w:rPr>
        <w:t>Go and see what one idolater in Ashkelon</w:t>
      </w:r>
      <w:r>
        <w:rPr>
          <w:rFonts w:ascii="Arial" w:hAnsi="Arial"/>
          <w:sz w:val="24"/>
          <w:szCs w:val="24"/>
        </w:rPr>
        <w:t xml:space="preserve"> did for his father!  His name was Dama son of Netina, and it</w:t>
      </w:r>
      <w:r w:rsidRPr="004E2A40">
        <w:rPr>
          <w:rFonts w:ascii="Arial" w:hAnsi="Arial"/>
          <w:sz w:val="24"/>
          <w:szCs w:val="24"/>
        </w:rPr>
        <w:t xml:space="preserve"> once happened that the sages wanted to </w:t>
      </w:r>
      <w:r>
        <w:rPr>
          <w:rFonts w:ascii="Arial" w:hAnsi="Arial"/>
          <w:sz w:val="24"/>
          <w:szCs w:val="24"/>
        </w:rPr>
        <w:t xml:space="preserve">stones for the Ephod from him, </w:t>
      </w:r>
      <w:r w:rsidRPr="004E2A40">
        <w:rPr>
          <w:rFonts w:ascii="Arial" w:hAnsi="Arial"/>
          <w:sz w:val="24"/>
          <w:szCs w:val="24"/>
        </w:rPr>
        <w:t xml:space="preserve">for a profit of six hundred thousand </w:t>
      </w:r>
      <w:r>
        <w:rPr>
          <w:rFonts w:ascii="Arial" w:hAnsi="Arial"/>
          <w:sz w:val="24"/>
          <w:szCs w:val="24"/>
        </w:rPr>
        <w:t>[</w:t>
      </w:r>
      <w:r w:rsidRPr="004E2A40">
        <w:rPr>
          <w:rFonts w:ascii="Arial" w:hAnsi="Arial"/>
          <w:sz w:val="24"/>
          <w:szCs w:val="24"/>
        </w:rPr>
        <w:t>gold dinars</w:t>
      </w:r>
      <w:r>
        <w:rPr>
          <w:rFonts w:ascii="Arial" w:hAnsi="Arial"/>
          <w:sz w:val="24"/>
          <w:szCs w:val="24"/>
        </w:rPr>
        <w:t xml:space="preserve">] — Rav Kahana says: eight hundred thousand — but </w:t>
      </w:r>
      <w:r w:rsidRPr="004E2A40">
        <w:rPr>
          <w:rFonts w:ascii="Arial" w:hAnsi="Arial"/>
          <w:sz w:val="24"/>
          <w:szCs w:val="24"/>
        </w:rPr>
        <w:t xml:space="preserve">the key was under his </w:t>
      </w:r>
      <w:r>
        <w:rPr>
          <w:rFonts w:ascii="Arial" w:hAnsi="Arial"/>
          <w:sz w:val="24"/>
          <w:szCs w:val="24"/>
        </w:rPr>
        <w:t>father’s head</w:t>
      </w:r>
      <w:r w:rsidRPr="004E2A40">
        <w:rPr>
          <w:rFonts w:ascii="Arial" w:hAnsi="Arial"/>
          <w:sz w:val="24"/>
          <w:szCs w:val="24"/>
        </w:rPr>
        <w:t xml:space="preserve">, and </w:t>
      </w:r>
      <w:r>
        <w:rPr>
          <w:rFonts w:ascii="Arial" w:hAnsi="Arial"/>
          <w:sz w:val="24"/>
          <w:szCs w:val="24"/>
        </w:rPr>
        <w:t>he</w:t>
      </w:r>
      <w:r w:rsidRPr="004E2A40">
        <w:rPr>
          <w:rFonts w:ascii="Arial" w:hAnsi="Arial"/>
          <w:sz w:val="24"/>
          <w:szCs w:val="24"/>
        </w:rPr>
        <w:t xml:space="preserve"> did not disturb his father.</w:t>
      </w:r>
    </w:p>
    <w:p w:rsidR="008E27F7" w:rsidRPr="00CD6AE3" w:rsidRDefault="008E27F7" w:rsidP="00721345">
      <w:pPr>
        <w:pStyle w:val="NoSpacing"/>
        <w:bidi w:val="0"/>
        <w:jc w:val="both"/>
        <w:rPr>
          <w:rFonts w:asciiTheme="minorBidi" w:hAnsiTheme="minorBidi"/>
          <w:sz w:val="24"/>
          <w:szCs w:val="24"/>
        </w:rPr>
      </w:pPr>
      <w:r w:rsidRPr="00CD6AE3">
        <w:rPr>
          <w:rFonts w:asciiTheme="minorBidi" w:hAnsiTheme="minorBidi"/>
          <w:sz w:val="24"/>
          <w:szCs w:val="24"/>
        </w:rPr>
        <w:t> </w:t>
      </w: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While it is pleasant to see how someone was willing to forgo a fortune so as not to wake up his father, it </w:t>
      </w:r>
      <w:r w:rsidR="00DA0DC2">
        <w:rPr>
          <w:rFonts w:asciiTheme="minorBidi" w:hAnsiTheme="minorBidi"/>
          <w:sz w:val="24"/>
          <w:szCs w:val="24"/>
        </w:rPr>
        <w:t>seems a bit</w:t>
      </w:r>
      <w:r w:rsidRPr="00CD6AE3">
        <w:rPr>
          <w:rFonts w:asciiTheme="minorBidi" w:hAnsiTheme="minorBidi"/>
          <w:sz w:val="24"/>
          <w:szCs w:val="24"/>
        </w:rPr>
        <w:t xml:space="preserve"> strange</w:t>
      </w:r>
      <w:r w:rsidR="00DA0DC2">
        <w:rPr>
          <w:rFonts w:asciiTheme="minorBidi" w:hAnsiTheme="minorBidi"/>
          <w:sz w:val="24"/>
          <w:szCs w:val="24"/>
        </w:rPr>
        <w:t xml:space="preserve"> </w:t>
      </w:r>
      <w:r w:rsidRPr="00CD6AE3">
        <w:rPr>
          <w:rFonts w:asciiTheme="minorBidi" w:hAnsiTheme="minorBidi"/>
          <w:sz w:val="24"/>
          <w:szCs w:val="24"/>
        </w:rPr>
        <w:t>that the Talmud</w:t>
      </w:r>
      <w:r w:rsidR="00DA0DC2">
        <w:rPr>
          <w:rFonts w:asciiTheme="minorBidi" w:hAnsiTheme="minorBidi"/>
          <w:sz w:val="24"/>
          <w:szCs w:val="24"/>
        </w:rPr>
        <w:t xml:space="preserve"> relates an anecdote about a non-Jew. A n</w:t>
      </w:r>
      <w:r w:rsidRPr="00CD6AE3">
        <w:rPr>
          <w:rFonts w:asciiTheme="minorBidi" w:hAnsiTheme="minorBidi"/>
          <w:sz w:val="24"/>
          <w:szCs w:val="24"/>
        </w:rPr>
        <w:t xml:space="preserve">on-Jew </w:t>
      </w:r>
      <w:r w:rsidR="00DA0DC2">
        <w:rPr>
          <w:rFonts w:asciiTheme="minorBidi" w:hAnsiTheme="minorBidi"/>
          <w:sz w:val="24"/>
          <w:szCs w:val="24"/>
        </w:rPr>
        <w:t>may certainly</w:t>
      </w:r>
      <w:r w:rsidRPr="00CD6AE3">
        <w:rPr>
          <w:rFonts w:asciiTheme="minorBidi" w:hAnsiTheme="minorBidi"/>
          <w:sz w:val="24"/>
          <w:szCs w:val="24"/>
        </w:rPr>
        <w:t xml:space="preserve"> excel in gratitude, but </w:t>
      </w:r>
      <w:r w:rsidR="00DA0DC2">
        <w:rPr>
          <w:rFonts w:asciiTheme="minorBidi" w:hAnsiTheme="minorBidi"/>
          <w:sz w:val="24"/>
          <w:szCs w:val="24"/>
        </w:rPr>
        <w:t xml:space="preserve">doesn’t the placement of honoring one’s parents in </w:t>
      </w:r>
      <w:r w:rsidRPr="00CD6AE3">
        <w:rPr>
          <w:rFonts w:asciiTheme="minorBidi" w:hAnsiTheme="minorBidi"/>
          <w:sz w:val="24"/>
          <w:szCs w:val="24"/>
        </w:rPr>
        <w:t xml:space="preserve">the Ten Commandments </w:t>
      </w:r>
      <w:r w:rsidR="00DA0DC2">
        <w:rPr>
          <w:rFonts w:asciiTheme="minorBidi" w:hAnsiTheme="minorBidi"/>
          <w:sz w:val="24"/>
          <w:szCs w:val="24"/>
        </w:rPr>
        <w:t>indicate that ther</w:t>
      </w:r>
      <w:r w:rsidRPr="00CD6AE3">
        <w:rPr>
          <w:rFonts w:asciiTheme="minorBidi" w:hAnsiTheme="minorBidi"/>
          <w:sz w:val="24"/>
          <w:szCs w:val="24"/>
        </w:rPr>
        <w:t>e is a unique element in this mitzva for Jews?</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Furth</w:t>
      </w:r>
      <w:r w:rsidR="00DA0DC2">
        <w:rPr>
          <w:rFonts w:asciiTheme="minorBidi" w:hAnsiTheme="minorBidi"/>
          <w:sz w:val="24"/>
          <w:szCs w:val="24"/>
        </w:rPr>
        <w:t>ermore, the commentators (</w:t>
      </w:r>
      <w:r w:rsidR="00DA0DC2">
        <w:rPr>
          <w:rFonts w:asciiTheme="minorBidi" w:hAnsiTheme="minorBidi"/>
          <w:i/>
          <w:iCs/>
          <w:sz w:val="24"/>
          <w:szCs w:val="24"/>
        </w:rPr>
        <w:t>a</w:t>
      </w:r>
      <w:r w:rsidR="00AD0A1B" w:rsidRPr="00AD0A1B">
        <w:rPr>
          <w:rFonts w:asciiTheme="minorBidi" w:hAnsiTheme="minorBidi"/>
          <w:i/>
          <w:iCs/>
          <w:sz w:val="24"/>
          <w:szCs w:val="24"/>
        </w:rPr>
        <w:t>d</w:t>
      </w:r>
      <w:r w:rsidR="00DA0DC2">
        <w:rPr>
          <w:rFonts w:asciiTheme="minorBidi" w:hAnsiTheme="minorBidi"/>
          <w:i/>
          <w:iCs/>
          <w:sz w:val="24"/>
          <w:szCs w:val="24"/>
        </w:rPr>
        <w:t xml:space="preserve"> loc.)</w:t>
      </w:r>
      <w:r w:rsidRPr="00CD6AE3">
        <w:rPr>
          <w:rFonts w:asciiTheme="minorBidi" w:hAnsiTheme="minorBidi"/>
          <w:sz w:val="24"/>
          <w:szCs w:val="24"/>
        </w:rPr>
        <w:t xml:space="preserve"> point out that the way in which he honored his fa</w:t>
      </w:r>
      <w:r w:rsidR="00DA0DC2">
        <w:rPr>
          <w:rFonts w:asciiTheme="minorBidi" w:hAnsiTheme="minorBidi"/>
          <w:sz w:val="24"/>
          <w:szCs w:val="24"/>
        </w:rPr>
        <w:t>ther might not be in line with H</w:t>
      </w:r>
      <w:r w:rsidRPr="00CD6AE3">
        <w:rPr>
          <w:rFonts w:asciiTheme="minorBidi" w:hAnsiTheme="minorBidi"/>
          <w:sz w:val="24"/>
          <w:szCs w:val="24"/>
        </w:rPr>
        <w:t xml:space="preserve">alakha at all.  (See </w:t>
      </w:r>
      <w:r w:rsidR="00DA0DC2">
        <w:rPr>
          <w:rFonts w:asciiTheme="minorBidi" w:hAnsiTheme="minorBidi"/>
          <w:sz w:val="24"/>
          <w:szCs w:val="24"/>
        </w:rPr>
        <w:t>Y</w:t>
      </w:r>
      <w:r w:rsidRPr="00CD6AE3">
        <w:rPr>
          <w:rFonts w:asciiTheme="minorBidi" w:hAnsiTheme="minorBidi"/>
          <w:sz w:val="24"/>
          <w:szCs w:val="24"/>
        </w:rPr>
        <w:t>ear 1</w:t>
      </w:r>
      <w:r w:rsidR="00DA0DC2">
        <w:rPr>
          <w:rFonts w:asciiTheme="minorBidi" w:hAnsiTheme="minorBidi"/>
          <w:sz w:val="24"/>
          <w:szCs w:val="24"/>
        </w:rPr>
        <w:t>, L</w:t>
      </w:r>
      <w:r w:rsidRPr="00CD6AE3">
        <w:rPr>
          <w:rFonts w:asciiTheme="minorBidi" w:hAnsiTheme="minorBidi"/>
          <w:sz w:val="24"/>
          <w:szCs w:val="24"/>
        </w:rPr>
        <w:t>esson 10 for a</w:t>
      </w:r>
      <w:r w:rsidR="00DA0DC2">
        <w:rPr>
          <w:rFonts w:asciiTheme="minorBidi" w:hAnsiTheme="minorBidi"/>
          <w:sz w:val="24"/>
          <w:szCs w:val="24"/>
        </w:rPr>
        <w:t>n in-depth</w:t>
      </w:r>
      <w:r w:rsidRPr="00CD6AE3">
        <w:rPr>
          <w:rFonts w:asciiTheme="minorBidi" w:hAnsiTheme="minorBidi"/>
          <w:sz w:val="24"/>
          <w:szCs w:val="24"/>
        </w:rPr>
        <w:t xml:space="preserve"> discussion of this passage).</w:t>
      </w:r>
    </w:p>
    <w:p w:rsidR="008E27F7" w:rsidRPr="00CD6AE3" w:rsidRDefault="008E27F7" w:rsidP="00721345">
      <w:pPr>
        <w:pStyle w:val="NoSpacing"/>
        <w:bidi w:val="0"/>
        <w:jc w:val="both"/>
        <w:rPr>
          <w:rFonts w:asciiTheme="minorBidi" w:hAnsiTheme="minorBidi"/>
          <w:sz w:val="24"/>
          <w:szCs w:val="24"/>
        </w:rPr>
      </w:pPr>
    </w:p>
    <w:p w:rsidR="008E27F7" w:rsidRPr="00CD6AE3" w:rsidRDefault="00DA0DC2" w:rsidP="00721345">
      <w:pPr>
        <w:pStyle w:val="NoSpacing"/>
        <w:bidi w:val="0"/>
        <w:ind w:firstLine="720"/>
        <w:jc w:val="both"/>
        <w:rPr>
          <w:rFonts w:asciiTheme="minorBidi" w:hAnsiTheme="minorBidi"/>
          <w:sz w:val="24"/>
          <w:szCs w:val="24"/>
        </w:rPr>
      </w:pPr>
      <w:r>
        <w:rPr>
          <w:rFonts w:asciiTheme="minorBidi" w:hAnsiTheme="minorBidi"/>
          <w:sz w:val="24"/>
          <w:szCs w:val="24"/>
        </w:rPr>
        <w:t>Indeed, a</w:t>
      </w:r>
      <w:r w:rsidR="008E27F7" w:rsidRPr="00CD6AE3">
        <w:rPr>
          <w:rFonts w:asciiTheme="minorBidi" w:hAnsiTheme="minorBidi"/>
          <w:sz w:val="24"/>
          <w:szCs w:val="24"/>
        </w:rPr>
        <w:t>ccording to some sources, the mitzva of honoring o</w:t>
      </w:r>
      <w:r w:rsidR="00CD6AE3">
        <w:rPr>
          <w:rFonts w:asciiTheme="minorBidi" w:hAnsiTheme="minorBidi"/>
          <w:sz w:val="24"/>
          <w:szCs w:val="24"/>
        </w:rPr>
        <w:t xml:space="preserve">ne's parents was </w:t>
      </w:r>
      <w:r>
        <w:rPr>
          <w:rFonts w:asciiTheme="minorBidi" w:hAnsiTheme="minorBidi"/>
          <w:sz w:val="24"/>
          <w:szCs w:val="24"/>
        </w:rPr>
        <w:t>given</w:t>
      </w:r>
      <w:r w:rsidR="00CD6AE3">
        <w:rPr>
          <w:rFonts w:asciiTheme="minorBidi" w:hAnsiTheme="minorBidi"/>
          <w:sz w:val="24"/>
          <w:szCs w:val="24"/>
        </w:rPr>
        <w:t xml:space="preserve"> at Mara</w:t>
      </w:r>
      <w:r w:rsidR="008E27F7" w:rsidRPr="00CD6AE3">
        <w:rPr>
          <w:rFonts w:asciiTheme="minorBidi" w:hAnsiTheme="minorBidi"/>
          <w:sz w:val="24"/>
          <w:szCs w:val="24"/>
        </w:rPr>
        <w:t xml:space="preserve"> (see </w:t>
      </w:r>
      <w:r w:rsidR="00BB4F50" w:rsidRPr="00DA0DC2">
        <w:rPr>
          <w:rFonts w:asciiTheme="minorBidi" w:hAnsiTheme="minorBidi"/>
          <w:sz w:val="24"/>
          <w:szCs w:val="24"/>
        </w:rPr>
        <w:t>Da</w:t>
      </w:r>
      <w:r w:rsidR="008E27F7" w:rsidRPr="00DA0DC2">
        <w:rPr>
          <w:rFonts w:asciiTheme="minorBidi" w:hAnsiTheme="minorBidi"/>
          <w:sz w:val="24"/>
          <w:szCs w:val="24"/>
        </w:rPr>
        <w:t>at Zekenim</w:t>
      </w:r>
      <w:r>
        <w:rPr>
          <w:rFonts w:asciiTheme="minorBidi" w:hAnsiTheme="minorBidi"/>
          <w:sz w:val="24"/>
          <w:szCs w:val="24"/>
        </w:rPr>
        <w:t xml:space="preserve"> and Ramban,</w:t>
      </w:r>
      <w:r w:rsidR="008E27F7" w:rsidRPr="00CD6AE3">
        <w:rPr>
          <w:rFonts w:asciiTheme="minorBidi" w:hAnsiTheme="minorBidi"/>
          <w:i/>
          <w:iCs/>
          <w:sz w:val="24"/>
          <w:szCs w:val="24"/>
        </w:rPr>
        <w:t xml:space="preserve"> Shemot</w:t>
      </w:r>
      <w:r w:rsidR="008E27F7" w:rsidRPr="00CD6AE3">
        <w:rPr>
          <w:rFonts w:asciiTheme="minorBidi" w:hAnsiTheme="minorBidi"/>
          <w:sz w:val="24"/>
          <w:szCs w:val="24"/>
        </w:rPr>
        <w:t xml:space="preserve"> 15:25), prior to the giving of the Torah, </w:t>
      </w:r>
      <w:r>
        <w:rPr>
          <w:rFonts w:asciiTheme="minorBidi" w:hAnsiTheme="minorBidi"/>
          <w:sz w:val="24"/>
          <w:szCs w:val="24"/>
        </w:rPr>
        <w:t>serving</w:t>
      </w:r>
      <w:r w:rsidR="008E27F7" w:rsidRPr="00CD6AE3">
        <w:rPr>
          <w:rFonts w:asciiTheme="minorBidi" w:hAnsiTheme="minorBidi"/>
          <w:sz w:val="24"/>
          <w:szCs w:val="24"/>
        </w:rPr>
        <w:t xml:space="preserve"> as an introduction to the Jewish faith and its obligations</w:t>
      </w:r>
      <w:r>
        <w:rPr>
          <w:rFonts w:asciiTheme="minorBidi" w:hAnsiTheme="minorBidi"/>
          <w:sz w:val="24"/>
          <w:szCs w:val="24"/>
        </w:rPr>
        <w:t>.</w:t>
      </w:r>
      <w:r w:rsidR="008E27F7" w:rsidRPr="00CD6AE3">
        <w:rPr>
          <w:rFonts w:asciiTheme="minorBidi" w:hAnsiTheme="minorBidi"/>
          <w:sz w:val="24"/>
          <w:szCs w:val="24"/>
        </w:rPr>
        <w:t xml:space="preserve"> But what is uniquely Jewish about honoring one's parents?</w:t>
      </w:r>
    </w:p>
    <w:p w:rsidR="008E27F7" w:rsidRPr="00CD6AE3" w:rsidRDefault="008E27F7" w:rsidP="00721345">
      <w:pPr>
        <w:pStyle w:val="NoSpacing"/>
        <w:bidi w:val="0"/>
        <w:jc w:val="both"/>
        <w:rPr>
          <w:rFonts w:asciiTheme="minorBidi" w:hAnsiTheme="minorBidi"/>
          <w:sz w:val="24"/>
          <w:szCs w:val="24"/>
        </w:rPr>
      </w:pPr>
    </w:p>
    <w:p w:rsidR="008E27F7" w:rsidRPr="00CD6AE3" w:rsidRDefault="00DA0DC2" w:rsidP="00721345">
      <w:pPr>
        <w:pStyle w:val="NoSpacing"/>
        <w:bidi w:val="0"/>
        <w:ind w:firstLine="720"/>
        <w:jc w:val="both"/>
        <w:rPr>
          <w:rFonts w:asciiTheme="minorBidi" w:hAnsiTheme="minorBidi"/>
          <w:sz w:val="24"/>
          <w:szCs w:val="24"/>
        </w:rPr>
      </w:pPr>
      <w:r>
        <w:rPr>
          <w:rFonts w:asciiTheme="minorBidi" w:hAnsiTheme="minorBidi"/>
          <w:sz w:val="24"/>
          <w:szCs w:val="24"/>
        </w:rPr>
        <w:t>Let us see what the Chinnukh goes on to write:</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After an individual has successfully integrated these feelings of gratitude and appreciation for his parents</w:t>
      </w:r>
      <w:r w:rsidR="00DA0DC2">
        <w:rPr>
          <w:rFonts w:asciiTheme="minorBidi" w:hAnsiTheme="minorBidi"/>
          <w:sz w:val="24"/>
          <w:szCs w:val="24"/>
        </w:rPr>
        <w:t>,</w:t>
      </w:r>
      <w:r w:rsidRPr="00CD6AE3">
        <w:rPr>
          <w:rFonts w:asciiTheme="minorBidi" w:hAnsiTheme="minorBidi"/>
          <w:sz w:val="24"/>
          <w:szCs w:val="24"/>
        </w:rPr>
        <w:t xml:space="preserve"> he will be able to ascend to a higher level</w:t>
      </w:r>
      <w:r w:rsidR="00DA0DC2">
        <w:rPr>
          <w:rFonts w:asciiTheme="minorBidi" w:hAnsiTheme="minorBidi"/>
          <w:sz w:val="24"/>
          <w:szCs w:val="24"/>
        </w:rPr>
        <w:t>:</w:t>
      </w:r>
      <w:r w:rsidRPr="00CD6AE3">
        <w:rPr>
          <w:rFonts w:asciiTheme="minorBidi" w:hAnsiTheme="minorBidi"/>
          <w:sz w:val="24"/>
          <w:szCs w:val="24"/>
        </w:rPr>
        <w:t xml:space="preserve"> that of appreciating what God has done for him. God, after all, is </w:t>
      </w:r>
      <w:r w:rsidR="00DA0DC2">
        <w:rPr>
          <w:rFonts w:asciiTheme="minorBidi" w:hAnsiTheme="minorBidi"/>
          <w:sz w:val="24"/>
          <w:szCs w:val="24"/>
        </w:rPr>
        <w:t xml:space="preserve">the ultimate Source of each man and all of his </w:t>
      </w:r>
      <w:r w:rsidRPr="00CD6AE3">
        <w:rPr>
          <w:rFonts w:asciiTheme="minorBidi" w:hAnsiTheme="minorBidi"/>
          <w:sz w:val="24"/>
          <w:szCs w:val="24"/>
        </w:rPr>
        <w:t>forefathers</w:t>
      </w:r>
      <w:r w:rsidR="00DA0DC2">
        <w:rPr>
          <w:rFonts w:asciiTheme="minorBidi" w:hAnsiTheme="minorBidi"/>
          <w:sz w:val="24"/>
          <w:szCs w:val="24"/>
        </w:rPr>
        <w:t>,</w:t>
      </w:r>
      <w:r w:rsidRPr="00CD6AE3">
        <w:rPr>
          <w:rFonts w:asciiTheme="minorBidi" w:hAnsiTheme="minorBidi"/>
          <w:sz w:val="24"/>
          <w:szCs w:val="24"/>
        </w:rPr>
        <w:t xml:space="preserve"> all the way back to Adam. God brought him out of the womb and into this world, provided his needs throughout his life, gave him a wo</w:t>
      </w:r>
      <w:r w:rsidR="00DA0DC2">
        <w:rPr>
          <w:rFonts w:asciiTheme="minorBidi" w:hAnsiTheme="minorBidi"/>
          <w:sz w:val="24"/>
          <w:szCs w:val="24"/>
        </w:rPr>
        <w:t>rking body</w:t>
      </w:r>
      <w:r w:rsidRPr="00CD6AE3">
        <w:rPr>
          <w:rFonts w:asciiTheme="minorBidi" w:hAnsiTheme="minorBidi"/>
          <w:sz w:val="24"/>
          <w:szCs w:val="24"/>
        </w:rPr>
        <w:t xml:space="preserve"> and gave him an intellectual, knowledgeable and insightful soul. Without this intelligent soul</w:t>
      </w:r>
      <w:r w:rsidR="00DA0DC2">
        <w:rPr>
          <w:rFonts w:asciiTheme="minorBidi" w:hAnsiTheme="minorBidi"/>
          <w:sz w:val="24"/>
          <w:szCs w:val="24"/>
        </w:rPr>
        <w:t>,</w:t>
      </w:r>
      <w:r w:rsidRPr="00CD6AE3">
        <w:rPr>
          <w:rFonts w:asciiTheme="minorBidi" w:hAnsiTheme="minorBidi"/>
          <w:sz w:val="24"/>
          <w:szCs w:val="24"/>
        </w:rPr>
        <w:t xml:space="preserve"> he would be like a horse or a donkey, with no understanding.  One should contemplate how indebted he is to God and how great is his obligation to make sure to serve Him properly.</w:t>
      </w:r>
    </w:p>
    <w:p w:rsidR="008E27F7" w:rsidRPr="00CD6AE3" w:rsidRDefault="008E27F7" w:rsidP="00721345">
      <w:pPr>
        <w:pStyle w:val="NoSpacing"/>
        <w:bidi w:val="0"/>
        <w:jc w:val="both"/>
        <w:rPr>
          <w:rFonts w:asciiTheme="minorBidi" w:hAnsiTheme="minorBidi"/>
          <w:sz w:val="24"/>
          <w:szCs w:val="24"/>
        </w:rPr>
      </w:pPr>
    </w:p>
    <w:p w:rsidR="008E27F7" w:rsidRPr="00CD6AE3" w:rsidRDefault="00DA0DC2" w:rsidP="00721345">
      <w:pPr>
        <w:pStyle w:val="NoSpacing"/>
        <w:bidi w:val="0"/>
        <w:jc w:val="both"/>
        <w:rPr>
          <w:rFonts w:asciiTheme="minorBidi" w:hAnsiTheme="minorBidi"/>
          <w:sz w:val="24"/>
          <w:szCs w:val="24"/>
        </w:rPr>
      </w:pPr>
      <w:r>
        <w:rPr>
          <w:rFonts w:asciiTheme="minorBidi" w:hAnsiTheme="minorBidi"/>
          <w:sz w:val="24"/>
          <w:szCs w:val="24"/>
        </w:rPr>
        <w:lastRenderedPageBreak/>
        <w:t xml:space="preserve">Thus, honoring one’s parents is intimately connected with one’s relationship to the Divine; it can be classified as a true </w:t>
      </w:r>
      <w:r>
        <w:rPr>
          <w:rFonts w:asciiTheme="minorBidi" w:hAnsiTheme="minorBidi"/>
          <w:i/>
          <w:iCs/>
          <w:sz w:val="24"/>
          <w:szCs w:val="24"/>
        </w:rPr>
        <w:t>mitzva bein adam la</w:t>
      </w:r>
      <w:r w:rsidR="008E27F7" w:rsidRPr="00CD6AE3">
        <w:rPr>
          <w:rFonts w:asciiTheme="minorBidi" w:hAnsiTheme="minorBidi"/>
          <w:i/>
          <w:iCs/>
          <w:sz w:val="24"/>
          <w:szCs w:val="24"/>
        </w:rPr>
        <w:t>-</w:t>
      </w:r>
      <w:r>
        <w:rPr>
          <w:rFonts w:asciiTheme="minorBidi" w:hAnsiTheme="minorBidi"/>
          <w:i/>
          <w:iCs/>
          <w:sz w:val="24"/>
          <w:szCs w:val="24"/>
        </w:rPr>
        <w:t>Makom</w:t>
      </w:r>
      <w:r w:rsidR="008E27F7" w:rsidRPr="00CD6AE3">
        <w:rPr>
          <w:rFonts w:asciiTheme="minorBidi" w:hAnsiTheme="minorBidi"/>
          <w:sz w:val="24"/>
          <w:szCs w:val="24"/>
        </w:rPr>
        <w:t xml:space="preserve">. </w:t>
      </w:r>
    </w:p>
    <w:p w:rsidR="008E27F7" w:rsidRPr="00CD6AE3" w:rsidRDefault="008E27F7" w:rsidP="00721345">
      <w:pPr>
        <w:pStyle w:val="NoSpacing"/>
        <w:bidi w:val="0"/>
        <w:jc w:val="both"/>
        <w:rPr>
          <w:rFonts w:asciiTheme="minorBidi" w:hAnsiTheme="minorBidi"/>
          <w:sz w:val="24"/>
          <w:szCs w:val="24"/>
        </w:rPr>
      </w:pPr>
    </w:p>
    <w:p w:rsidR="008E27F7" w:rsidRPr="00CD6AE3" w:rsidRDefault="00DA0DC2" w:rsidP="00721345">
      <w:pPr>
        <w:pStyle w:val="NoSpacing"/>
        <w:bidi w:val="0"/>
        <w:jc w:val="both"/>
        <w:rPr>
          <w:rFonts w:asciiTheme="minorBidi" w:hAnsiTheme="minorBidi"/>
          <w:b/>
          <w:bCs/>
          <w:sz w:val="24"/>
          <w:szCs w:val="24"/>
        </w:rPr>
      </w:pPr>
      <w:r>
        <w:rPr>
          <w:rFonts w:asciiTheme="minorBidi" w:hAnsiTheme="minorBidi"/>
          <w:b/>
          <w:bCs/>
          <w:sz w:val="24"/>
          <w:szCs w:val="24"/>
        </w:rPr>
        <w:t>Difficulty of this Mitzva</w:t>
      </w:r>
    </w:p>
    <w:p w:rsidR="008E27F7" w:rsidRPr="00CD6AE3" w:rsidRDefault="008E27F7" w:rsidP="00721345">
      <w:pPr>
        <w:pStyle w:val="NoSpacing"/>
        <w:bidi w:val="0"/>
        <w:jc w:val="both"/>
        <w:rPr>
          <w:rFonts w:asciiTheme="minorBidi" w:hAnsiTheme="minorBidi"/>
          <w:sz w:val="24"/>
          <w:szCs w:val="24"/>
        </w:rPr>
      </w:pPr>
    </w:p>
    <w:p w:rsidR="008E27F7" w:rsidRPr="00CD6AE3" w:rsidRDefault="00DA0DC2"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Nevertheless, a number of sources stress the difficulty of </w:t>
      </w:r>
      <w:r w:rsidR="00121447">
        <w:rPr>
          <w:rFonts w:asciiTheme="minorBidi" w:hAnsiTheme="minorBidi"/>
          <w:sz w:val="24"/>
          <w:szCs w:val="24"/>
        </w:rPr>
        <w:t>fulfilling</w:t>
      </w:r>
      <w:r>
        <w:rPr>
          <w:rFonts w:asciiTheme="minorBidi" w:hAnsiTheme="minorBidi"/>
          <w:sz w:val="24"/>
          <w:szCs w:val="24"/>
        </w:rPr>
        <w:t xml:space="preserve"> this </w:t>
      </w:r>
      <w:r w:rsidR="008E27F7" w:rsidRPr="00CD6AE3">
        <w:rPr>
          <w:rFonts w:asciiTheme="minorBidi" w:hAnsiTheme="minorBidi"/>
          <w:sz w:val="24"/>
          <w:szCs w:val="24"/>
        </w:rPr>
        <w:t xml:space="preserve">mitzva properly. For instance, the </w:t>
      </w:r>
      <w:r w:rsidR="000B6342">
        <w:rPr>
          <w:rFonts w:asciiTheme="minorBidi" w:hAnsiTheme="minorBidi"/>
          <w:sz w:val="24"/>
          <w:szCs w:val="24"/>
        </w:rPr>
        <w:t>Jerusalem</w:t>
      </w:r>
      <w:r w:rsidR="000D0DD8">
        <w:rPr>
          <w:rFonts w:asciiTheme="minorBidi" w:hAnsiTheme="minorBidi"/>
          <w:sz w:val="24"/>
          <w:szCs w:val="24"/>
        </w:rPr>
        <w:t xml:space="preserve"> Talmud</w:t>
      </w:r>
      <w:r w:rsidR="008E27F7" w:rsidRPr="00CD6AE3">
        <w:rPr>
          <w:rFonts w:asciiTheme="minorBidi" w:hAnsiTheme="minorBidi"/>
          <w:sz w:val="24"/>
          <w:szCs w:val="24"/>
        </w:rPr>
        <w:t xml:space="preserve"> (</w:t>
      </w:r>
      <w:r w:rsidR="000D0DD8">
        <w:rPr>
          <w:rFonts w:asciiTheme="minorBidi" w:hAnsiTheme="minorBidi"/>
          <w:i/>
          <w:iCs/>
          <w:sz w:val="24"/>
          <w:szCs w:val="24"/>
        </w:rPr>
        <w:t>loc. cit.</w:t>
      </w:r>
      <w:r w:rsidR="008E27F7" w:rsidRPr="00CD6AE3">
        <w:rPr>
          <w:rFonts w:asciiTheme="minorBidi" w:hAnsiTheme="minorBidi"/>
          <w:sz w:val="24"/>
          <w:szCs w:val="24"/>
        </w:rPr>
        <w:t>) records:</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left="720"/>
        <w:jc w:val="both"/>
        <w:rPr>
          <w:rFonts w:asciiTheme="minorBidi" w:hAnsiTheme="minorBidi"/>
          <w:sz w:val="24"/>
          <w:szCs w:val="24"/>
        </w:rPr>
      </w:pPr>
      <w:r w:rsidRPr="00CD6AE3">
        <w:rPr>
          <w:rFonts w:asciiTheme="minorBidi" w:hAnsiTheme="minorBidi"/>
          <w:sz w:val="24"/>
          <w:szCs w:val="24"/>
        </w:rPr>
        <w:t>Rabbi Tarfon's mother went to her courtyard to take a walk on Shabbat</w:t>
      </w:r>
      <w:r w:rsidR="00704CE4">
        <w:rPr>
          <w:rFonts w:asciiTheme="minorBidi" w:hAnsiTheme="minorBidi"/>
          <w:sz w:val="24"/>
          <w:szCs w:val="24"/>
        </w:rPr>
        <w:t>, so</w:t>
      </w:r>
      <w:r w:rsidRPr="00CD6AE3">
        <w:rPr>
          <w:rFonts w:asciiTheme="minorBidi" w:hAnsiTheme="minorBidi"/>
          <w:sz w:val="24"/>
          <w:szCs w:val="24"/>
        </w:rPr>
        <w:t xml:space="preserve"> Rabbi Tarfon went and placed his two hands under her feet, and she walked on them until she reached her bed. One time Rabbi Tarfon became ill, and the sages came to visit him.  His mother said to them, “Pray on behalf of my son, for he conducts himself with exceptional honor towards me.” They said to her, “What does he </w:t>
      </w:r>
      <w:r w:rsidR="00704CE4">
        <w:rPr>
          <w:rFonts w:asciiTheme="minorBidi" w:hAnsiTheme="minorBidi"/>
          <w:sz w:val="24"/>
          <w:szCs w:val="24"/>
        </w:rPr>
        <w:t>do for you?” and she relayed this</w:t>
      </w:r>
      <w:r w:rsidRPr="00CD6AE3">
        <w:rPr>
          <w:rFonts w:asciiTheme="minorBidi" w:hAnsiTheme="minorBidi"/>
          <w:sz w:val="24"/>
          <w:szCs w:val="24"/>
        </w:rPr>
        <w:t xml:space="preserve"> occurrence to them.  They said to her, “Even if he were to do t</w:t>
      </w:r>
      <w:r w:rsidR="00704CE4">
        <w:rPr>
          <w:rFonts w:asciiTheme="minorBidi" w:hAnsiTheme="minorBidi"/>
          <w:sz w:val="24"/>
          <w:szCs w:val="24"/>
        </w:rPr>
        <w:t>his act thousands upon thousands of times</w:t>
      </w:r>
      <w:r w:rsidRPr="00CD6AE3">
        <w:rPr>
          <w:rFonts w:asciiTheme="minorBidi" w:hAnsiTheme="minorBidi"/>
          <w:sz w:val="24"/>
          <w:szCs w:val="24"/>
        </w:rPr>
        <w:t xml:space="preserve">, he would not approach one half of the honor that is stipulated in the Torah."    </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Why is this mitzva so </w:t>
      </w:r>
      <w:r w:rsidR="00704CE4">
        <w:rPr>
          <w:rFonts w:asciiTheme="minorBidi" w:hAnsiTheme="minorBidi"/>
          <w:sz w:val="24"/>
          <w:szCs w:val="24"/>
        </w:rPr>
        <w:t>demanding</w:t>
      </w:r>
      <w:r w:rsidRPr="00CD6AE3">
        <w:rPr>
          <w:rFonts w:asciiTheme="minorBidi" w:hAnsiTheme="minorBidi"/>
          <w:sz w:val="24"/>
          <w:szCs w:val="24"/>
        </w:rPr>
        <w:t>?</w:t>
      </w:r>
      <w:r w:rsidR="00704CE4">
        <w:rPr>
          <w:rFonts w:asciiTheme="minorBidi" w:hAnsiTheme="minorBidi"/>
          <w:sz w:val="24"/>
          <w:szCs w:val="24"/>
        </w:rPr>
        <w:t xml:space="preserve"> </w:t>
      </w:r>
      <w:r w:rsidRPr="00CD6AE3">
        <w:rPr>
          <w:rFonts w:asciiTheme="minorBidi" w:hAnsiTheme="minorBidi"/>
          <w:sz w:val="24"/>
          <w:szCs w:val="24"/>
        </w:rPr>
        <w:t>On a simple level, the difficulty stems from the essential obligation which is very expansive, as one c</w:t>
      </w:r>
      <w:r w:rsidR="00704CE4">
        <w:rPr>
          <w:rFonts w:asciiTheme="minorBidi" w:hAnsiTheme="minorBidi"/>
          <w:sz w:val="24"/>
          <w:szCs w:val="24"/>
        </w:rPr>
        <w:t xml:space="preserve">an never finish with the mitzva; </w:t>
      </w:r>
      <w:r w:rsidRPr="00CD6AE3">
        <w:rPr>
          <w:rFonts w:asciiTheme="minorBidi" w:hAnsiTheme="minorBidi"/>
          <w:sz w:val="24"/>
          <w:szCs w:val="24"/>
        </w:rPr>
        <w:t>there will always be needs that arise and remain unmet.</w:t>
      </w:r>
    </w:p>
    <w:p w:rsidR="008E27F7" w:rsidRPr="00CD6AE3" w:rsidRDefault="008E27F7" w:rsidP="00721345">
      <w:pPr>
        <w:pStyle w:val="NoSpacing"/>
        <w:bidi w:val="0"/>
        <w:jc w:val="both"/>
        <w:rPr>
          <w:rFonts w:asciiTheme="minorBidi" w:hAnsiTheme="minorBidi"/>
          <w:sz w:val="24"/>
          <w:szCs w:val="24"/>
        </w:rPr>
      </w:pPr>
    </w:p>
    <w:p w:rsidR="008E27F7" w:rsidRPr="00CD6AE3" w:rsidRDefault="00704CE4" w:rsidP="00721345">
      <w:pPr>
        <w:pStyle w:val="NoSpacing"/>
        <w:bidi w:val="0"/>
        <w:ind w:firstLine="720"/>
        <w:jc w:val="both"/>
        <w:rPr>
          <w:rFonts w:asciiTheme="minorBidi" w:hAnsiTheme="minorBidi"/>
          <w:sz w:val="24"/>
          <w:szCs w:val="24"/>
        </w:rPr>
      </w:pPr>
      <w:r>
        <w:rPr>
          <w:rFonts w:asciiTheme="minorBidi" w:hAnsiTheme="minorBidi"/>
          <w:sz w:val="24"/>
          <w:szCs w:val="24"/>
        </w:rPr>
        <w:t>Moreover</w:t>
      </w:r>
      <w:r w:rsidR="008E27F7" w:rsidRPr="00CD6AE3">
        <w:rPr>
          <w:rFonts w:asciiTheme="minorBidi" w:hAnsiTheme="minorBidi"/>
          <w:sz w:val="24"/>
          <w:szCs w:val="24"/>
        </w:rPr>
        <w:t xml:space="preserve">, due to the tremendous gratitude one must have </w:t>
      </w:r>
      <w:r>
        <w:rPr>
          <w:rFonts w:asciiTheme="minorBidi" w:hAnsiTheme="minorBidi"/>
          <w:sz w:val="24"/>
          <w:szCs w:val="24"/>
        </w:rPr>
        <w:t>towards</w:t>
      </w:r>
      <w:r w:rsidR="008E27F7" w:rsidRPr="00CD6AE3">
        <w:rPr>
          <w:rFonts w:asciiTheme="minorBidi" w:hAnsiTheme="minorBidi"/>
          <w:sz w:val="24"/>
          <w:szCs w:val="24"/>
        </w:rPr>
        <w:t xml:space="preserve"> one's parents, the obligation is almost endless. In fact, in Judaism, </w:t>
      </w:r>
      <w:r>
        <w:rPr>
          <w:rFonts w:asciiTheme="minorBidi" w:hAnsiTheme="minorBidi"/>
          <w:sz w:val="24"/>
          <w:szCs w:val="24"/>
        </w:rPr>
        <w:t xml:space="preserve">as the Rav writes, </w:t>
      </w:r>
      <w:r w:rsidR="009D40F1">
        <w:rPr>
          <w:rFonts w:asciiTheme="minorBidi" w:hAnsiTheme="minorBidi"/>
          <w:i/>
          <w:iCs/>
          <w:sz w:val="24"/>
          <w:szCs w:val="24"/>
        </w:rPr>
        <w:t>ha</w:t>
      </w:r>
      <w:r>
        <w:rPr>
          <w:rFonts w:asciiTheme="minorBidi" w:hAnsiTheme="minorBidi"/>
          <w:i/>
          <w:iCs/>
          <w:sz w:val="24"/>
          <w:szCs w:val="24"/>
        </w:rPr>
        <w:t>karat ha-tov</w:t>
      </w:r>
      <w:r w:rsidR="008E27F7" w:rsidRPr="00CD6AE3">
        <w:rPr>
          <w:rFonts w:asciiTheme="minorBidi" w:hAnsiTheme="minorBidi"/>
          <w:sz w:val="24"/>
          <w:szCs w:val="24"/>
        </w:rPr>
        <w:t xml:space="preserve"> "signifies not only the duty of repaying a favor received but an act of recognition and axiological appraisal, a value judgment, a feeling of being indebted and a sense of obligation as well… Gratitude means going out of ourselves toward the tho</w:t>
      </w:r>
      <w:r>
        <w:rPr>
          <w:rFonts w:asciiTheme="minorBidi" w:hAnsiTheme="minorBidi"/>
          <w:sz w:val="24"/>
          <w:szCs w:val="24"/>
        </w:rPr>
        <w:t>u</w:t>
      </w:r>
      <w:r w:rsidR="008E27F7" w:rsidRPr="00CD6AE3">
        <w:rPr>
          <w:rFonts w:asciiTheme="minorBidi" w:hAnsiTheme="minorBidi"/>
          <w:sz w:val="24"/>
          <w:szCs w:val="24"/>
        </w:rPr>
        <w:t>, placing ourselves in a unique relation to our benefactor, and letting him share with us our most precious possession</w:t>
      </w:r>
      <w:r>
        <w:rPr>
          <w:rFonts w:asciiTheme="minorBidi" w:hAnsiTheme="minorBidi"/>
          <w:sz w:val="24"/>
          <w:szCs w:val="24"/>
        </w:rPr>
        <w:t xml:space="preserve"> — o</w:t>
      </w:r>
      <w:r w:rsidR="008E27F7" w:rsidRPr="00CD6AE3">
        <w:rPr>
          <w:rFonts w:asciiTheme="minorBidi" w:hAnsiTheme="minorBidi"/>
          <w:sz w:val="24"/>
          <w:szCs w:val="24"/>
        </w:rPr>
        <w:t>urselves." (</w:t>
      </w:r>
      <w:r w:rsidR="008E27F7" w:rsidRPr="00704CE4">
        <w:rPr>
          <w:rFonts w:asciiTheme="minorBidi" w:hAnsiTheme="minorBidi"/>
          <w:i/>
          <w:iCs/>
          <w:sz w:val="24"/>
          <w:szCs w:val="24"/>
        </w:rPr>
        <w:t>Family Redeemed</w:t>
      </w:r>
      <w:r>
        <w:rPr>
          <w:rFonts w:asciiTheme="minorBidi" w:hAnsiTheme="minorBidi"/>
          <w:i/>
          <w:iCs/>
          <w:sz w:val="24"/>
          <w:szCs w:val="24"/>
        </w:rPr>
        <w:t>,</w:t>
      </w:r>
      <w:r w:rsidR="008E27F7" w:rsidRPr="00CD6AE3">
        <w:rPr>
          <w:rFonts w:asciiTheme="minorBidi" w:hAnsiTheme="minorBidi"/>
          <w:sz w:val="24"/>
          <w:szCs w:val="24"/>
        </w:rPr>
        <w:t xml:space="preserve"> </w:t>
      </w:r>
      <w:r>
        <w:rPr>
          <w:rFonts w:asciiTheme="minorBidi" w:hAnsiTheme="minorBidi"/>
          <w:sz w:val="24"/>
          <w:szCs w:val="24"/>
        </w:rPr>
        <w:t xml:space="preserve">pp. </w:t>
      </w:r>
      <w:r w:rsidR="008E27F7" w:rsidRPr="00CD6AE3">
        <w:rPr>
          <w:rFonts w:asciiTheme="minorBidi" w:hAnsiTheme="minorBidi"/>
          <w:sz w:val="24"/>
          <w:szCs w:val="24"/>
        </w:rPr>
        <w:t>140-</w:t>
      </w:r>
      <w:r>
        <w:rPr>
          <w:rFonts w:asciiTheme="minorBidi" w:hAnsiTheme="minorBidi"/>
          <w:sz w:val="24"/>
          <w:szCs w:val="24"/>
        </w:rPr>
        <w:t>14</w:t>
      </w:r>
      <w:r w:rsidR="008E27F7" w:rsidRPr="00CD6AE3">
        <w:rPr>
          <w:rFonts w:asciiTheme="minorBidi" w:hAnsiTheme="minorBidi"/>
          <w:sz w:val="24"/>
          <w:szCs w:val="24"/>
        </w:rPr>
        <w:t>1)</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The extent of gratitude is so expansive that one can never fully feel that </w:t>
      </w:r>
      <w:r w:rsidR="00704CE4">
        <w:rPr>
          <w:rFonts w:asciiTheme="minorBidi" w:hAnsiTheme="minorBidi"/>
          <w:sz w:val="24"/>
          <w:szCs w:val="24"/>
        </w:rPr>
        <w:t>he or she has</w:t>
      </w:r>
      <w:r w:rsidRPr="00CD6AE3">
        <w:rPr>
          <w:rFonts w:asciiTheme="minorBidi" w:hAnsiTheme="minorBidi"/>
          <w:sz w:val="24"/>
          <w:szCs w:val="24"/>
        </w:rPr>
        <w:t xml:space="preserve"> done all that is necessary. However, there would seem to be some other deeply</w:t>
      </w:r>
      <w:r w:rsidR="00704CE4">
        <w:rPr>
          <w:rFonts w:asciiTheme="minorBidi" w:hAnsiTheme="minorBidi"/>
          <w:sz w:val="24"/>
          <w:szCs w:val="24"/>
        </w:rPr>
        <w:t>-</w:t>
      </w:r>
      <w:r w:rsidRPr="00CD6AE3">
        <w:rPr>
          <w:rFonts w:asciiTheme="minorBidi" w:hAnsiTheme="minorBidi"/>
          <w:sz w:val="24"/>
          <w:szCs w:val="24"/>
        </w:rPr>
        <w:t>seated psychological rationales for why the mitzv</w:t>
      </w:r>
      <w:r w:rsidR="00704CE4">
        <w:rPr>
          <w:rFonts w:asciiTheme="minorBidi" w:hAnsiTheme="minorBidi"/>
          <w:sz w:val="24"/>
          <w:szCs w:val="24"/>
        </w:rPr>
        <w:t xml:space="preserve">a is so difficult. </w:t>
      </w:r>
      <w:r w:rsidR="00121447">
        <w:rPr>
          <w:rFonts w:asciiTheme="minorBidi" w:hAnsiTheme="minorBidi"/>
          <w:sz w:val="24"/>
          <w:szCs w:val="24"/>
        </w:rPr>
        <w:t>People</w:t>
      </w:r>
      <w:r w:rsidRPr="00CD6AE3">
        <w:rPr>
          <w:rFonts w:asciiTheme="minorBidi" w:hAnsiTheme="minorBidi"/>
          <w:sz w:val="24"/>
          <w:szCs w:val="24"/>
        </w:rPr>
        <w:t xml:space="preserve"> often find it very </w:t>
      </w:r>
      <w:r w:rsidR="00704CE4">
        <w:rPr>
          <w:rFonts w:asciiTheme="minorBidi" w:hAnsiTheme="minorBidi"/>
          <w:sz w:val="24"/>
          <w:szCs w:val="24"/>
        </w:rPr>
        <w:t>challenging</w:t>
      </w:r>
      <w:r w:rsidRPr="00CD6AE3">
        <w:rPr>
          <w:rFonts w:asciiTheme="minorBidi" w:hAnsiTheme="minorBidi"/>
          <w:sz w:val="24"/>
          <w:szCs w:val="24"/>
        </w:rPr>
        <w:t xml:space="preserve"> to admit </w:t>
      </w:r>
      <w:r w:rsidR="00704CE4">
        <w:rPr>
          <w:rFonts w:asciiTheme="minorBidi" w:hAnsiTheme="minorBidi"/>
          <w:sz w:val="24"/>
          <w:szCs w:val="24"/>
        </w:rPr>
        <w:t>their limitations and vulnerabilities</w:t>
      </w:r>
      <w:r w:rsidRPr="00CD6AE3">
        <w:rPr>
          <w:rFonts w:asciiTheme="minorBidi" w:hAnsiTheme="minorBidi"/>
          <w:sz w:val="24"/>
          <w:szCs w:val="24"/>
        </w:rPr>
        <w:t xml:space="preserve">. </w:t>
      </w:r>
      <w:r w:rsidR="00121447">
        <w:rPr>
          <w:rFonts w:asciiTheme="minorBidi" w:hAnsiTheme="minorBidi"/>
          <w:sz w:val="24"/>
          <w:szCs w:val="24"/>
        </w:rPr>
        <w:t>Coming</w:t>
      </w:r>
      <w:r w:rsidR="00704CE4">
        <w:rPr>
          <w:rFonts w:asciiTheme="minorBidi" w:hAnsiTheme="minorBidi"/>
          <w:sz w:val="24"/>
          <w:szCs w:val="24"/>
        </w:rPr>
        <w:t xml:space="preserve"> to terms with the fact that one’s </w:t>
      </w:r>
      <w:r w:rsidR="00AD1B53">
        <w:rPr>
          <w:rFonts w:asciiTheme="minorBidi" w:hAnsiTheme="minorBidi"/>
          <w:sz w:val="24"/>
          <w:szCs w:val="24"/>
        </w:rPr>
        <w:t xml:space="preserve">life is owed to someone else may be exponentially more </w:t>
      </w:r>
      <w:r w:rsidR="00121447">
        <w:rPr>
          <w:rFonts w:asciiTheme="minorBidi" w:hAnsiTheme="minorBidi"/>
          <w:sz w:val="24"/>
          <w:szCs w:val="24"/>
        </w:rPr>
        <w:t>problematic</w:t>
      </w:r>
      <w:r w:rsidRPr="00CD6AE3">
        <w:rPr>
          <w:rFonts w:asciiTheme="minorBidi" w:hAnsiTheme="minorBidi"/>
          <w:sz w:val="24"/>
          <w:szCs w:val="24"/>
        </w:rPr>
        <w:t>.</w:t>
      </w:r>
    </w:p>
    <w:p w:rsidR="008E27F7" w:rsidRPr="00CD6AE3" w:rsidRDefault="00AD1B53" w:rsidP="00721345">
      <w:pPr>
        <w:pStyle w:val="NoSpacing"/>
        <w:tabs>
          <w:tab w:val="left" w:pos="3555"/>
        </w:tabs>
        <w:bidi w:val="0"/>
        <w:jc w:val="both"/>
        <w:rPr>
          <w:rFonts w:asciiTheme="minorBidi" w:hAnsiTheme="minorBidi"/>
          <w:sz w:val="24"/>
          <w:szCs w:val="24"/>
        </w:rPr>
      </w:pPr>
      <w:r>
        <w:rPr>
          <w:rFonts w:asciiTheme="minorBidi" w:hAnsiTheme="minorBidi"/>
          <w:sz w:val="24"/>
          <w:szCs w:val="24"/>
        </w:rPr>
        <w:tab/>
      </w:r>
    </w:p>
    <w:p w:rsidR="008E27F7" w:rsidRPr="00CD6AE3" w:rsidRDefault="00AD1B53" w:rsidP="00721345">
      <w:pPr>
        <w:pStyle w:val="NoSpacing"/>
        <w:bidi w:val="0"/>
        <w:ind w:firstLine="720"/>
        <w:jc w:val="both"/>
        <w:rPr>
          <w:rFonts w:asciiTheme="minorBidi" w:hAnsiTheme="minorBidi"/>
          <w:sz w:val="24"/>
          <w:szCs w:val="24"/>
        </w:rPr>
      </w:pPr>
      <w:r>
        <w:rPr>
          <w:rFonts w:asciiTheme="minorBidi" w:hAnsiTheme="minorBidi"/>
          <w:sz w:val="24"/>
          <w:szCs w:val="24"/>
        </w:rPr>
        <w:t xml:space="preserve">Ours is </w:t>
      </w:r>
      <w:r w:rsidR="008E27F7" w:rsidRPr="00CD6AE3">
        <w:rPr>
          <w:rFonts w:asciiTheme="minorBidi" w:hAnsiTheme="minorBidi"/>
          <w:sz w:val="24"/>
          <w:szCs w:val="24"/>
        </w:rPr>
        <w:t xml:space="preserve">a generation that takes a step back before acknowledging any sense of </w:t>
      </w:r>
      <w:r>
        <w:rPr>
          <w:rFonts w:asciiTheme="minorBidi" w:hAnsiTheme="minorBidi"/>
          <w:sz w:val="24"/>
          <w:szCs w:val="24"/>
        </w:rPr>
        <w:t>indebtedness</w:t>
      </w:r>
      <w:r w:rsidR="008E27F7" w:rsidRPr="00CD6AE3">
        <w:rPr>
          <w:rFonts w:asciiTheme="minorBidi" w:hAnsiTheme="minorBidi"/>
          <w:sz w:val="24"/>
          <w:szCs w:val="24"/>
        </w:rPr>
        <w:t xml:space="preserve">, </w:t>
      </w:r>
      <w:r>
        <w:rPr>
          <w:rFonts w:asciiTheme="minorBidi" w:hAnsiTheme="minorBidi"/>
          <w:sz w:val="24"/>
          <w:szCs w:val="24"/>
        </w:rPr>
        <w:t>e</w:t>
      </w:r>
      <w:r w:rsidR="008E27F7" w:rsidRPr="00CD6AE3">
        <w:rPr>
          <w:rFonts w:asciiTheme="minorBidi" w:hAnsiTheme="minorBidi"/>
          <w:sz w:val="24"/>
          <w:szCs w:val="24"/>
        </w:rPr>
        <w:t xml:space="preserve">specially when it might be viewed as entitling </w:t>
      </w:r>
      <w:r>
        <w:rPr>
          <w:rFonts w:asciiTheme="minorBidi" w:hAnsiTheme="minorBidi"/>
          <w:sz w:val="24"/>
          <w:szCs w:val="24"/>
        </w:rPr>
        <w:t xml:space="preserve">another </w:t>
      </w:r>
      <w:r w:rsidR="008E27F7" w:rsidRPr="00CD6AE3">
        <w:rPr>
          <w:rFonts w:asciiTheme="minorBidi" w:hAnsiTheme="minorBidi"/>
          <w:sz w:val="24"/>
          <w:szCs w:val="24"/>
        </w:rPr>
        <w:t xml:space="preserve">to express an opinion on </w:t>
      </w:r>
      <w:r>
        <w:rPr>
          <w:rFonts w:asciiTheme="minorBidi" w:hAnsiTheme="minorBidi"/>
          <w:sz w:val="24"/>
          <w:szCs w:val="24"/>
        </w:rPr>
        <w:t>one’s</w:t>
      </w:r>
      <w:r w:rsidR="008E27F7" w:rsidRPr="00CD6AE3">
        <w:rPr>
          <w:rFonts w:asciiTheme="minorBidi" w:hAnsiTheme="minorBidi"/>
          <w:sz w:val="24"/>
          <w:szCs w:val="24"/>
        </w:rPr>
        <w:t xml:space="preserve"> way of life</w:t>
      </w:r>
      <w:r>
        <w:rPr>
          <w:rFonts w:asciiTheme="minorBidi" w:hAnsiTheme="minorBidi"/>
          <w:sz w:val="24"/>
          <w:szCs w:val="24"/>
        </w:rPr>
        <w:t xml:space="preserve">. Properly acknowledging the role of parents in one’s life might be viewed as </w:t>
      </w:r>
      <w:r w:rsidR="008E27F7" w:rsidRPr="00CD6AE3">
        <w:rPr>
          <w:rFonts w:asciiTheme="minorBidi" w:hAnsiTheme="minorBidi"/>
          <w:sz w:val="24"/>
          <w:szCs w:val="24"/>
        </w:rPr>
        <w:t>license for them to make decisions</w:t>
      </w:r>
      <w:r>
        <w:rPr>
          <w:rFonts w:asciiTheme="minorBidi" w:hAnsiTheme="minorBidi"/>
          <w:sz w:val="24"/>
          <w:szCs w:val="24"/>
        </w:rPr>
        <w:t xml:space="preserve"> on one’s behalf. After all, </w:t>
      </w:r>
      <w:r w:rsidR="008E27F7" w:rsidRPr="00CD6AE3">
        <w:rPr>
          <w:rFonts w:asciiTheme="minorBidi" w:hAnsiTheme="minorBidi"/>
          <w:sz w:val="24"/>
          <w:szCs w:val="24"/>
        </w:rPr>
        <w:t xml:space="preserve">they gave birth, </w:t>
      </w:r>
      <w:r>
        <w:rPr>
          <w:rFonts w:asciiTheme="minorBidi" w:hAnsiTheme="minorBidi"/>
          <w:sz w:val="24"/>
          <w:szCs w:val="24"/>
        </w:rPr>
        <w:t xml:space="preserve">they </w:t>
      </w:r>
      <w:r w:rsidR="008E27F7" w:rsidRPr="00CD6AE3">
        <w:rPr>
          <w:rFonts w:asciiTheme="minorBidi" w:hAnsiTheme="minorBidi"/>
          <w:sz w:val="24"/>
          <w:szCs w:val="24"/>
        </w:rPr>
        <w:t xml:space="preserve">changed </w:t>
      </w:r>
      <w:r>
        <w:rPr>
          <w:rFonts w:asciiTheme="minorBidi" w:hAnsiTheme="minorBidi"/>
          <w:sz w:val="24"/>
          <w:szCs w:val="24"/>
        </w:rPr>
        <w:t>the</w:t>
      </w:r>
      <w:r w:rsidR="008E27F7" w:rsidRPr="00CD6AE3">
        <w:rPr>
          <w:rFonts w:asciiTheme="minorBidi" w:hAnsiTheme="minorBidi"/>
          <w:sz w:val="24"/>
          <w:szCs w:val="24"/>
        </w:rPr>
        <w:t xml:space="preserve"> diapers</w:t>
      </w:r>
      <w:r>
        <w:rPr>
          <w:rFonts w:asciiTheme="minorBidi" w:hAnsiTheme="minorBidi"/>
          <w:sz w:val="24"/>
          <w:szCs w:val="24"/>
        </w:rPr>
        <w:t xml:space="preserve"> </w:t>
      </w:r>
      <w:r w:rsidR="00121447">
        <w:rPr>
          <w:rFonts w:asciiTheme="minorBidi" w:hAnsiTheme="minorBidi"/>
          <w:sz w:val="24"/>
          <w:szCs w:val="24"/>
        </w:rPr>
        <w:t>and they</w:t>
      </w:r>
      <w:r w:rsidR="008E27F7" w:rsidRPr="00CD6AE3">
        <w:rPr>
          <w:rFonts w:asciiTheme="minorBidi" w:hAnsiTheme="minorBidi"/>
          <w:sz w:val="24"/>
          <w:szCs w:val="24"/>
        </w:rPr>
        <w:t xml:space="preserve"> spent </w:t>
      </w:r>
      <w:r>
        <w:rPr>
          <w:rFonts w:asciiTheme="minorBidi" w:hAnsiTheme="minorBidi"/>
          <w:sz w:val="24"/>
          <w:szCs w:val="24"/>
        </w:rPr>
        <w:t xml:space="preserve">the </w:t>
      </w:r>
      <w:r w:rsidR="008E27F7" w:rsidRPr="00CD6AE3">
        <w:rPr>
          <w:rFonts w:asciiTheme="minorBidi" w:hAnsiTheme="minorBidi"/>
          <w:sz w:val="24"/>
          <w:szCs w:val="24"/>
        </w:rPr>
        <w:t>money on clothes and education</w:t>
      </w:r>
      <w:r>
        <w:rPr>
          <w:rFonts w:asciiTheme="minorBidi" w:hAnsiTheme="minorBidi"/>
          <w:sz w:val="24"/>
          <w:szCs w:val="24"/>
        </w:rPr>
        <w:t>.</w:t>
      </w:r>
    </w:p>
    <w:p w:rsidR="008E27F7" w:rsidRPr="00CD6AE3" w:rsidRDefault="008E27F7" w:rsidP="00721345">
      <w:pPr>
        <w:pStyle w:val="NoSpacing"/>
        <w:bidi w:val="0"/>
        <w:jc w:val="both"/>
        <w:rPr>
          <w:rFonts w:asciiTheme="minorBidi" w:hAnsiTheme="minorBidi"/>
          <w:sz w:val="24"/>
          <w:szCs w:val="24"/>
        </w:rPr>
      </w:pPr>
    </w:p>
    <w:p w:rsidR="008E27F7"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Essentially, </w:t>
      </w:r>
      <w:r w:rsidR="00AD1B53">
        <w:rPr>
          <w:rFonts w:asciiTheme="minorBidi" w:hAnsiTheme="minorBidi"/>
          <w:sz w:val="24"/>
          <w:szCs w:val="24"/>
        </w:rPr>
        <w:t>we may say</w:t>
      </w:r>
      <w:r w:rsidRPr="00CD6AE3">
        <w:rPr>
          <w:rFonts w:asciiTheme="minorBidi" w:hAnsiTheme="minorBidi"/>
          <w:sz w:val="24"/>
          <w:szCs w:val="24"/>
        </w:rPr>
        <w:t xml:space="preserve"> that the difficulty of </w:t>
      </w:r>
      <w:r w:rsidRPr="00CD6AE3">
        <w:rPr>
          <w:rFonts w:asciiTheme="minorBidi" w:hAnsiTheme="minorBidi"/>
          <w:i/>
          <w:iCs/>
          <w:sz w:val="24"/>
          <w:szCs w:val="24"/>
        </w:rPr>
        <w:t>hakarat ha-tov</w:t>
      </w:r>
      <w:r w:rsidRPr="00CD6AE3">
        <w:rPr>
          <w:rFonts w:asciiTheme="minorBidi" w:hAnsiTheme="minorBidi"/>
          <w:sz w:val="24"/>
          <w:szCs w:val="24"/>
        </w:rPr>
        <w:t xml:space="preserve"> in general is magnified when </w:t>
      </w:r>
      <w:r w:rsidR="00AD1B53">
        <w:rPr>
          <w:rFonts w:asciiTheme="minorBidi" w:hAnsiTheme="minorBidi"/>
          <w:sz w:val="24"/>
          <w:szCs w:val="24"/>
        </w:rPr>
        <w:t>one considers the overwhelming debt owed one’s</w:t>
      </w:r>
      <w:r w:rsidRPr="00CD6AE3">
        <w:rPr>
          <w:rFonts w:asciiTheme="minorBidi" w:hAnsiTheme="minorBidi"/>
          <w:sz w:val="24"/>
          <w:szCs w:val="24"/>
        </w:rPr>
        <w:t xml:space="preserve"> parents.</w:t>
      </w:r>
    </w:p>
    <w:p w:rsidR="008E27F7" w:rsidRPr="00CD6AE3" w:rsidRDefault="008E27F7" w:rsidP="00721345">
      <w:pPr>
        <w:pStyle w:val="NoSpacing"/>
        <w:keepNext/>
        <w:keepLines/>
        <w:bidi w:val="0"/>
        <w:jc w:val="both"/>
        <w:rPr>
          <w:rFonts w:asciiTheme="minorBidi" w:hAnsiTheme="minorBidi"/>
          <w:sz w:val="24"/>
          <w:szCs w:val="24"/>
        </w:rPr>
      </w:pPr>
    </w:p>
    <w:p w:rsidR="008E27F7" w:rsidRPr="00CD6AE3" w:rsidRDefault="00AD1B53" w:rsidP="00721345">
      <w:pPr>
        <w:pStyle w:val="NoSpacing"/>
        <w:keepNext/>
        <w:keepLines/>
        <w:bidi w:val="0"/>
        <w:jc w:val="both"/>
        <w:rPr>
          <w:rFonts w:asciiTheme="minorBidi" w:hAnsiTheme="minorBidi"/>
          <w:b/>
          <w:bCs/>
          <w:sz w:val="24"/>
          <w:szCs w:val="24"/>
        </w:rPr>
      </w:pPr>
      <w:r>
        <w:rPr>
          <w:rFonts w:asciiTheme="minorBidi" w:hAnsiTheme="minorBidi"/>
          <w:b/>
          <w:bCs/>
          <w:sz w:val="24"/>
          <w:szCs w:val="24"/>
        </w:rPr>
        <w:t>Something Deeper</w:t>
      </w:r>
    </w:p>
    <w:p w:rsidR="008E27F7" w:rsidRPr="00CD6AE3" w:rsidRDefault="008E27F7" w:rsidP="00721345">
      <w:pPr>
        <w:pStyle w:val="NoSpacing"/>
        <w:keepNext/>
        <w:keepLines/>
        <w:bidi w:val="0"/>
        <w:jc w:val="both"/>
        <w:rPr>
          <w:rFonts w:asciiTheme="minorBidi" w:hAnsiTheme="minorBidi"/>
          <w:sz w:val="24"/>
          <w:szCs w:val="24"/>
        </w:rPr>
      </w:pPr>
    </w:p>
    <w:p w:rsidR="008E27F7" w:rsidRPr="00CD6AE3" w:rsidRDefault="008E27F7" w:rsidP="00721345">
      <w:pPr>
        <w:pStyle w:val="NoSpacing"/>
        <w:keepNext/>
        <w:keepLines/>
        <w:bidi w:val="0"/>
        <w:ind w:firstLine="720"/>
        <w:jc w:val="both"/>
        <w:rPr>
          <w:rFonts w:asciiTheme="minorBidi" w:hAnsiTheme="minorBidi"/>
          <w:sz w:val="24"/>
          <w:szCs w:val="24"/>
        </w:rPr>
      </w:pPr>
      <w:r w:rsidRPr="00CD6AE3">
        <w:rPr>
          <w:rFonts w:asciiTheme="minorBidi" w:hAnsiTheme="minorBidi"/>
          <w:sz w:val="24"/>
          <w:szCs w:val="24"/>
        </w:rPr>
        <w:lastRenderedPageBreak/>
        <w:t>While these r</w:t>
      </w:r>
      <w:r w:rsidR="00AD1B53">
        <w:rPr>
          <w:rFonts w:asciiTheme="minorBidi" w:hAnsiTheme="minorBidi"/>
          <w:sz w:val="24"/>
          <w:szCs w:val="24"/>
        </w:rPr>
        <w:t>easons</w:t>
      </w:r>
      <w:r w:rsidRPr="00CD6AE3">
        <w:rPr>
          <w:rFonts w:asciiTheme="minorBidi" w:hAnsiTheme="minorBidi"/>
          <w:sz w:val="24"/>
          <w:szCs w:val="24"/>
        </w:rPr>
        <w:t xml:space="preserve"> may explain why the mitzva is so difficult for the child, they don't necessarily explain why the obligation is so</w:t>
      </w:r>
      <w:r w:rsidR="00AD1B53">
        <w:rPr>
          <w:rFonts w:asciiTheme="minorBidi" w:hAnsiTheme="minorBidi"/>
          <w:sz w:val="24"/>
          <w:szCs w:val="24"/>
        </w:rPr>
        <w:t xml:space="preserve"> expansive. Why wa</w:t>
      </w:r>
      <w:r w:rsidR="004B0F3F" w:rsidRPr="00CD6AE3">
        <w:rPr>
          <w:rFonts w:asciiTheme="minorBidi" w:hAnsiTheme="minorBidi"/>
          <w:sz w:val="24"/>
          <w:szCs w:val="24"/>
        </w:rPr>
        <w:t>s Rabbi Tarfo</w:t>
      </w:r>
      <w:r w:rsidRPr="00CD6AE3">
        <w:rPr>
          <w:rFonts w:asciiTheme="minorBidi" w:hAnsiTheme="minorBidi"/>
          <w:sz w:val="24"/>
          <w:szCs w:val="24"/>
        </w:rPr>
        <w:t xml:space="preserve">n's </w:t>
      </w:r>
      <w:r w:rsidR="00AD1B53">
        <w:rPr>
          <w:rFonts w:asciiTheme="minorBidi" w:hAnsiTheme="minorBidi"/>
          <w:sz w:val="24"/>
          <w:szCs w:val="24"/>
        </w:rPr>
        <w:t>behavior</w:t>
      </w:r>
      <w:r w:rsidRPr="00CD6AE3">
        <w:rPr>
          <w:rFonts w:asciiTheme="minorBidi" w:hAnsiTheme="minorBidi"/>
          <w:sz w:val="24"/>
          <w:szCs w:val="24"/>
        </w:rPr>
        <w:t xml:space="preserve"> </w:t>
      </w:r>
      <w:r w:rsidR="00AD1B53">
        <w:rPr>
          <w:rFonts w:asciiTheme="minorBidi" w:hAnsiTheme="minorBidi"/>
          <w:sz w:val="24"/>
          <w:szCs w:val="24"/>
        </w:rPr>
        <w:t>insufficient</w:t>
      </w:r>
      <w:r w:rsidR="00FF278F">
        <w:rPr>
          <w:rFonts w:asciiTheme="minorBidi" w:hAnsiTheme="minorBidi"/>
          <w:iCs/>
          <w:sz w:val="24"/>
          <w:szCs w:val="24"/>
        </w:rPr>
        <w:t>?</w:t>
      </w:r>
    </w:p>
    <w:p w:rsidR="008E27F7" w:rsidRPr="00CD6AE3" w:rsidRDefault="008E27F7" w:rsidP="00721345">
      <w:pPr>
        <w:pStyle w:val="NoSpacing"/>
        <w:bidi w:val="0"/>
        <w:jc w:val="both"/>
        <w:rPr>
          <w:rFonts w:asciiTheme="minorBidi" w:hAnsiTheme="minorBidi"/>
          <w:sz w:val="24"/>
          <w:szCs w:val="24"/>
        </w:rPr>
      </w:pPr>
    </w:p>
    <w:p w:rsidR="00A35A2B" w:rsidRPr="00CD6AE3" w:rsidRDefault="008E27F7" w:rsidP="00721345">
      <w:pPr>
        <w:pStyle w:val="NoSpacing"/>
        <w:bidi w:val="0"/>
        <w:ind w:firstLine="720"/>
        <w:jc w:val="both"/>
        <w:rPr>
          <w:rFonts w:asciiTheme="minorBidi" w:hAnsiTheme="minorBidi"/>
          <w:sz w:val="24"/>
          <w:szCs w:val="24"/>
        </w:rPr>
      </w:pPr>
      <w:r w:rsidRPr="00CD6AE3">
        <w:rPr>
          <w:rFonts w:asciiTheme="minorBidi" w:hAnsiTheme="minorBidi"/>
          <w:sz w:val="24"/>
          <w:szCs w:val="24"/>
        </w:rPr>
        <w:t xml:space="preserve">Furthermore, the placement of the mitzva </w:t>
      </w:r>
      <w:r w:rsidR="00AD1B53">
        <w:rPr>
          <w:rFonts w:asciiTheme="minorBidi" w:hAnsiTheme="minorBidi"/>
          <w:sz w:val="24"/>
          <w:szCs w:val="24"/>
        </w:rPr>
        <w:t xml:space="preserve">among the Ten Commandments and of </w:t>
      </w:r>
      <w:r w:rsidRPr="00CD6AE3">
        <w:rPr>
          <w:rFonts w:asciiTheme="minorBidi" w:hAnsiTheme="minorBidi"/>
          <w:sz w:val="24"/>
          <w:szCs w:val="24"/>
        </w:rPr>
        <w:t xml:space="preserve">the mitzva of </w:t>
      </w:r>
      <w:r w:rsidRPr="00CD6AE3">
        <w:rPr>
          <w:rFonts w:asciiTheme="minorBidi" w:hAnsiTheme="minorBidi"/>
          <w:i/>
          <w:iCs/>
          <w:sz w:val="24"/>
          <w:szCs w:val="24"/>
        </w:rPr>
        <w:t xml:space="preserve">mora </w:t>
      </w:r>
      <w:r w:rsidRPr="00CD6AE3">
        <w:rPr>
          <w:rFonts w:asciiTheme="minorBidi" w:hAnsiTheme="minorBidi"/>
          <w:sz w:val="24"/>
          <w:szCs w:val="24"/>
        </w:rPr>
        <w:t xml:space="preserve">at the beginning of </w:t>
      </w:r>
      <w:r w:rsidR="00AD0A1B" w:rsidRPr="00AD0A1B">
        <w:rPr>
          <w:rFonts w:asciiTheme="minorBidi" w:hAnsiTheme="minorBidi"/>
          <w:i/>
          <w:iCs/>
          <w:sz w:val="24"/>
          <w:szCs w:val="24"/>
        </w:rPr>
        <w:t>Kedoshim</w:t>
      </w:r>
      <w:r w:rsidR="00AD1B53">
        <w:rPr>
          <w:rFonts w:asciiTheme="minorBidi" w:hAnsiTheme="minorBidi"/>
          <w:i/>
          <w:iCs/>
          <w:sz w:val="24"/>
          <w:szCs w:val="24"/>
        </w:rPr>
        <w:t xml:space="preserve">, </w:t>
      </w:r>
      <w:r w:rsidR="00AD1B53">
        <w:rPr>
          <w:rFonts w:asciiTheme="minorBidi" w:hAnsiTheme="minorBidi"/>
          <w:sz w:val="24"/>
          <w:szCs w:val="24"/>
        </w:rPr>
        <w:t>when considered along with t</w:t>
      </w:r>
      <w:r w:rsidRPr="00CD6AE3">
        <w:rPr>
          <w:rFonts w:asciiTheme="minorBidi" w:hAnsiTheme="minorBidi"/>
          <w:sz w:val="24"/>
          <w:szCs w:val="24"/>
        </w:rPr>
        <w:t xml:space="preserve">he expansive obligations that </w:t>
      </w:r>
      <w:r w:rsidR="00AD1B53">
        <w:rPr>
          <w:rFonts w:asciiTheme="minorBidi" w:hAnsiTheme="minorBidi"/>
          <w:sz w:val="24"/>
          <w:szCs w:val="24"/>
        </w:rPr>
        <w:t>each</w:t>
      </w:r>
      <w:r w:rsidRPr="00CD6AE3">
        <w:rPr>
          <w:rFonts w:asciiTheme="minorBidi" w:hAnsiTheme="minorBidi"/>
          <w:sz w:val="24"/>
          <w:szCs w:val="24"/>
        </w:rPr>
        <w:t xml:space="preserve"> require</w:t>
      </w:r>
      <w:r w:rsidR="00AD1B53">
        <w:rPr>
          <w:rFonts w:asciiTheme="minorBidi" w:hAnsiTheme="minorBidi"/>
          <w:sz w:val="24"/>
          <w:szCs w:val="24"/>
        </w:rPr>
        <w:t>s</w:t>
      </w:r>
      <w:r w:rsidRPr="00CD6AE3">
        <w:rPr>
          <w:rFonts w:asciiTheme="minorBidi" w:hAnsiTheme="minorBidi"/>
          <w:sz w:val="24"/>
          <w:szCs w:val="24"/>
        </w:rPr>
        <w:t>, m</w:t>
      </w:r>
      <w:r w:rsidR="00AD1B53">
        <w:rPr>
          <w:rFonts w:asciiTheme="minorBidi" w:hAnsiTheme="minorBidi"/>
          <w:sz w:val="24"/>
          <w:szCs w:val="24"/>
        </w:rPr>
        <w:t>ay point</w:t>
      </w:r>
      <w:r w:rsidRPr="00CD6AE3">
        <w:rPr>
          <w:rFonts w:asciiTheme="minorBidi" w:hAnsiTheme="minorBidi"/>
          <w:sz w:val="24"/>
          <w:szCs w:val="24"/>
        </w:rPr>
        <w:t xml:space="preserve"> to another element in this mitzva. </w:t>
      </w:r>
    </w:p>
    <w:p w:rsidR="00A35A2B" w:rsidRPr="00CD6AE3" w:rsidRDefault="00A35A2B" w:rsidP="00721345">
      <w:pPr>
        <w:pStyle w:val="NoSpacing"/>
        <w:bidi w:val="0"/>
        <w:jc w:val="both"/>
        <w:rPr>
          <w:rFonts w:asciiTheme="minorBidi" w:hAnsiTheme="minorBidi"/>
          <w:sz w:val="24"/>
          <w:szCs w:val="24"/>
        </w:rPr>
      </w:pPr>
    </w:p>
    <w:p w:rsidR="008E27F7" w:rsidRPr="00CD6AE3" w:rsidRDefault="004B0F3F" w:rsidP="00721345">
      <w:pPr>
        <w:pStyle w:val="NoSpacing"/>
        <w:bidi w:val="0"/>
        <w:ind w:firstLine="720"/>
        <w:jc w:val="both"/>
        <w:rPr>
          <w:rFonts w:asciiTheme="minorBidi" w:hAnsiTheme="minorBidi"/>
          <w:sz w:val="24"/>
          <w:szCs w:val="24"/>
        </w:rPr>
      </w:pPr>
      <w:r w:rsidRPr="00CD6AE3">
        <w:rPr>
          <w:rFonts w:asciiTheme="minorBidi" w:hAnsiTheme="minorBidi"/>
          <w:i/>
          <w:iCs/>
          <w:sz w:val="24"/>
          <w:szCs w:val="24"/>
        </w:rPr>
        <w:t xml:space="preserve"> </w:t>
      </w:r>
      <w:r w:rsidR="00AD1B53">
        <w:rPr>
          <w:rFonts w:asciiTheme="minorBidi" w:hAnsiTheme="minorBidi"/>
          <w:sz w:val="24"/>
          <w:szCs w:val="24"/>
        </w:rPr>
        <w:t>We have certainly come a long way in our understanding of this mitzva, but to really plumb the depths</w:t>
      </w:r>
      <w:r w:rsidR="008E27F7" w:rsidRPr="00CD6AE3">
        <w:rPr>
          <w:rFonts w:asciiTheme="minorBidi" w:hAnsiTheme="minorBidi"/>
          <w:sz w:val="24"/>
          <w:szCs w:val="24"/>
        </w:rPr>
        <w:t xml:space="preserve"> of this obligation, we will have to wait for </w:t>
      </w:r>
      <w:r w:rsidR="00AD1B53">
        <w:rPr>
          <w:rFonts w:asciiTheme="minorBidi" w:hAnsiTheme="minorBidi"/>
          <w:sz w:val="24"/>
          <w:szCs w:val="24"/>
        </w:rPr>
        <w:t xml:space="preserve">the </w:t>
      </w:r>
      <w:r w:rsidR="008E27F7" w:rsidRPr="00CD6AE3">
        <w:rPr>
          <w:rFonts w:asciiTheme="minorBidi" w:hAnsiTheme="minorBidi"/>
          <w:sz w:val="24"/>
          <w:szCs w:val="24"/>
        </w:rPr>
        <w:t>next lesson.</w:t>
      </w:r>
    </w:p>
    <w:sectPr w:rsidR="008E27F7" w:rsidRPr="00CD6AE3"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FD" w:rsidRDefault="008A11FD" w:rsidP="00CD6AE3">
      <w:pPr>
        <w:spacing w:after="0" w:line="240" w:lineRule="auto"/>
      </w:pPr>
      <w:r>
        <w:separator/>
      </w:r>
    </w:p>
  </w:endnote>
  <w:endnote w:type="continuationSeparator" w:id="0">
    <w:p w:rsidR="008A11FD" w:rsidRDefault="008A11FD" w:rsidP="00CD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FD" w:rsidRDefault="008A11FD" w:rsidP="00CD6AE3">
      <w:pPr>
        <w:spacing w:after="0" w:line="240" w:lineRule="auto"/>
      </w:pPr>
      <w:r>
        <w:separator/>
      </w:r>
    </w:p>
  </w:footnote>
  <w:footnote w:type="continuationSeparator" w:id="0">
    <w:p w:rsidR="008A11FD" w:rsidRDefault="008A11FD" w:rsidP="00CD6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F7"/>
    <w:rsid w:val="000B6342"/>
    <w:rsid w:val="000D0DD8"/>
    <w:rsid w:val="001136F1"/>
    <w:rsid w:val="00121447"/>
    <w:rsid w:val="00264D32"/>
    <w:rsid w:val="003A13A6"/>
    <w:rsid w:val="003F57A1"/>
    <w:rsid w:val="004535F6"/>
    <w:rsid w:val="004B0F3F"/>
    <w:rsid w:val="005C4CFC"/>
    <w:rsid w:val="00646255"/>
    <w:rsid w:val="00704CE4"/>
    <w:rsid w:val="00721345"/>
    <w:rsid w:val="008243D8"/>
    <w:rsid w:val="00871925"/>
    <w:rsid w:val="008A11FD"/>
    <w:rsid w:val="008E27F7"/>
    <w:rsid w:val="00996DFC"/>
    <w:rsid w:val="009B0284"/>
    <w:rsid w:val="009D40F1"/>
    <w:rsid w:val="00A328A5"/>
    <w:rsid w:val="00A35A2B"/>
    <w:rsid w:val="00A84E48"/>
    <w:rsid w:val="00AD0A1B"/>
    <w:rsid w:val="00AD1B53"/>
    <w:rsid w:val="00AF22BB"/>
    <w:rsid w:val="00BB4F50"/>
    <w:rsid w:val="00BE1E72"/>
    <w:rsid w:val="00BF6859"/>
    <w:rsid w:val="00CD6AE3"/>
    <w:rsid w:val="00DA0DC2"/>
    <w:rsid w:val="00F04260"/>
    <w:rsid w:val="00FE227A"/>
    <w:rsid w:val="00F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7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7F7"/>
    <w:pPr>
      <w:bidi/>
      <w:spacing w:after="0" w:line="240" w:lineRule="auto"/>
    </w:pPr>
  </w:style>
  <w:style w:type="paragraph" w:styleId="Header">
    <w:name w:val="header"/>
    <w:basedOn w:val="Normal"/>
    <w:link w:val="HeaderChar"/>
    <w:uiPriority w:val="99"/>
    <w:unhideWhenUsed/>
    <w:rsid w:val="00CD6A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6AE3"/>
  </w:style>
  <w:style w:type="paragraph" w:styleId="Footer">
    <w:name w:val="footer"/>
    <w:basedOn w:val="Normal"/>
    <w:link w:val="FooterChar"/>
    <w:uiPriority w:val="99"/>
    <w:unhideWhenUsed/>
    <w:rsid w:val="00CD6A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6AE3"/>
  </w:style>
  <w:style w:type="character" w:styleId="Hyperlink">
    <w:name w:val="Hyperlink"/>
    <w:basedOn w:val="DefaultParagraphFont"/>
    <w:uiPriority w:val="99"/>
    <w:unhideWhenUsed/>
    <w:rsid w:val="00CD6AE3"/>
    <w:rPr>
      <w:color w:val="0000FF"/>
      <w:u w:val="single"/>
    </w:rPr>
  </w:style>
  <w:style w:type="paragraph" w:customStyle="1" w:styleId="CC">
    <w:name w:val="CC"/>
    <w:basedOn w:val="BodyText"/>
    <w:uiPriority w:val="99"/>
    <w:rsid w:val="00CD6AE3"/>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CD6AE3"/>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CD6AE3"/>
    <w:pPr>
      <w:spacing w:after="120"/>
    </w:pPr>
  </w:style>
  <w:style w:type="character" w:customStyle="1" w:styleId="BodyTextChar">
    <w:name w:val="Body Text Char"/>
    <w:basedOn w:val="DefaultParagraphFont"/>
    <w:link w:val="BodyText"/>
    <w:uiPriority w:val="99"/>
    <w:semiHidden/>
    <w:rsid w:val="00CD6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7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7F7"/>
    <w:pPr>
      <w:bidi/>
      <w:spacing w:after="0" w:line="240" w:lineRule="auto"/>
    </w:pPr>
  </w:style>
  <w:style w:type="paragraph" w:styleId="Header">
    <w:name w:val="header"/>
    <w:basedOn w:val="Normal"/>
    <w:link w:val="HeaderChar"/>
    <w:uiPriority w:val="99"/>
    <w:unhideWhenUsed/>
    <w:rsid w:val="00CD6A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6AE3"/>
  </w:style>
  <w:style w:type="paragraph" w:styleId="Footer">
    <w:name w:val="footer"/>
    <w:basedOn w:val="Normal"/>
    <w:link w:val="FooterChar"/>
    <w:uiPriority w:val="99"/>
    <w:unhideWhenUsed/>
    <w:rsid w:val="00CD6A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6AE3"/>
  </w:style>
  <w:style w:type="character" w:styleId="Hyperlink">
    <w:name w:val="Hyperlink"/>
    <w:basedOn w:val="DefaultParagraphFont"/>
    <w:uiPriority w:val="99"/>
    <w:unhideWhenUsed/>
    <w:rsid w:val="00CD6AE3"/>
    <w:rPr>
      <w:color w:val="0000FF"/>
      <w:u w:val="single"/>
    </w:rPr>
  </w:style>
  <w:style w:type="paragraph" w:customStyle="1" w:styleId="CC">
    <w:name w:val="CC"/>
    <w:basedOn w:val="BodyText"/>
    <w:uiPriority w:val="99"/>
    <w:rsid w:val="00CD6AE3"/>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CD6AE3"/>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CD6AE3"/>
    <w:pPr>
      <w:spacing w:after="120"/>
    </w:pPr>
  </w:style>
  <w:style w:type="character" w:customStyle="1" w:styleId="BodyTextChar">
    <w:name w:val="Body Text Char"/>
    <w:basedOn w:val="DefaultParagraphFont"/>
    <w:link w:val="BodyText"/>
    <w:uiPriority w:val="99"/>
    <w:semiHidden/>
    <w:rsid w:val="00CD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3/03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8</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6</cp:revision>
  <dcterms:created xsi:type="dcterms:W3CDTF">2013-10-16T06:53:00Z</dcterms:created>
  <dcterms:modified xsi:type="dcterms:W3CDTF">2013-10-20T09:47:00Z</dcterms:modified>
</cp:coreProperties>
</file>