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670D0EE7" w:rsidR="00413028" w:rsidRPr="00413028" w:rsidRDefault="001524B6" w:rsidP="00BC5418">
      <w:pPr>
        <w:pStyle w:val="1"/>
        <w:contextualSpacing/>
        <w:rPr>
          <w:rtl/>
        </w:rPr>
      </w:pPr>
      <w:bookmarkStart w:id="0" w:name="OLE_LINK1"/>
      <w:r>
        <w:rPr>
          <w:rtl/>
        </w:rPr>
        <w:t>טעם התפילה על פי חובות הלבבות (</w:t>
      </w:r>
      <w:r>
        <w:rPr>
          <w:rFonts w:hint="cs"/>
          <w:rtl/>
        </w:rPr>
        <w:t>ב</w:t>
      </w:r>
      <w:r>
        <w:rPr>
          <w:rtl/>
        </w:rPr>
        <w:t>) – (</w:t>
      </w:r>
      <w:r>
        <w:rPr>
          <w:rFonts w:hint="cs"/>
          <w:rtl/>
        </w:rPr>
        <w:t>ג</w:t>
      </w:r>
      <w:r>
        <w:rPr>
          <w:rtl/>
        </w:rPr>
        <w:t>)</w:t>
      </w:r>
    </w:p>
    <w:p w14:paraId="361FEEAD" w14:textId="77777777" w:rsidR="00537C4E" w:rsidRDefault="00537C4E" w:rsidP="00144C37">
      <w:pPr>
        <w:contextualSpacing/>
        <w:rPr>
          <w:rtl/>
        </w:rPr>
      </w:pPr>
    </w:p>
    <w:bookmarkEnd w:id="0"/>
    <w:p w14:paraId="3FA5A062" w14:textId="4E1B86F5" w:rsidR="00A65028" w:rsidRPr="00A65028" w:rsidRDefault="00A65028" w:rsidP="00FF497F">
      <w:pPr>
        <w:spacing w:before="120" w:after="0" w:line="280" w:lineRule="exact"/>
        <w:rPr>
          <w:rFonts w:ascii="Narkisim" w:hAnsi="Narkisim"/>
          <w:rtl/>
        </w:rPr>
      </w:pPr>
      <w:r w:rsidRPr="00A65028">
        <w:rPr>
          <w:rFonts w:ascii="Narkisim" w:hAnsi="Narkisim"/>
          <w:rtl/>
        </w:rPr>
        <w:t xml:space="preserve">בשיעור שעבר נפגשנו עם המהפכה שמחולל רבנו בחיי אבן פקודה בעבודת ה': העברת הדגש מהמצוות המעשיות לעבודת הלב. ראינו כי למרות ההנחה שהתפילה תתפוס מקום מרכזי בעבודת ה' שכזו, רבנו בחיי ממעט לעסוק בה, ויתרה מזאת – הוא מונה אותה בין חובות האיברים. עבודה פנימית פירושה מה שמתרחש בתוך </w:t>
      </w:r>
      <w:proofErr w:type="spellStart"/>
      <w:r w:rsidRPr="00A65028">
        <w:rPr>
          <w:rFonts w:ascii="Narkisim" w:hAnsi="Narkisim"/>
          <w:rtl/>
        </w:rPr>
        <w:t>תוככי</w:t>
      </w:r>
      <w:proofErr w:type="spellEnd"/>
      <w:r w:rsidRPr="00A65028">
        <w:rPr>
          <w:rFonts w:ascii="Narkisim" w:hAnsi="Narkisim"/>
          <w:rtl/>
        </w:rPr>
        <w:t xml:space="preserve"> הנפש, ולכן התפילה שנאמרת על ידי הפה – נחשבת למעשה של האיברים. רק בשלב מתקדם של הספר, בשער השמיני, מזכיר רבנו בחיי את התפילה – ושם היא כבר אינה מסווגת כחובת האיברים, אלא כחובה משולבת של האיברים והלבבות. רבנו בחיי מחלק בין מילות התפילה ובין התכנים: את המילים אומרים בפה, והחשיבה על התכנים שייכת ללב. לדבריו, עיקר התפילה הוא פעולת הלב, והמילים שנתנו בידינו אנשי כנסת הגדולה אינן אלא סיוע לתפילה. </w:t>
      </w:r>
    </w:p>
    <w:p w14:paraId="500696B5" w14:textId="77777777" w:rsidR="00A65028" w:rsidRPr="00A65028" w:rsidRDefault="00A65028" w:rsidP="00A65028">
      <w:pPr>
        <w:spacing w:before="120" w:after="0" w:line="280" w:lineRule="exact"/>
        <w:rPr>
          <w:rFonts w:ascii="Narkisim" w:hAnsi="Narkisim"/>
          <w:rtl/>
        </w:rPr>
      </w:pPr>
    </w:p>
    <w:p w14:paraId="27D0860E" w14:textId="77777777" w:rsidR="00A65028" w:rsidRPr="00A65028" w:rsidRDefault="00A65028" w:rsidP="00A65028">
      <w:pPr>
        <w:spacing w:before="120" w:after="0" w:line="280" w:lineRule="exact"/>
        <w:jc w:val="center"/>
        <w:rPr>
          <w:rFonts w:asciiTheme="minorBidi" w:hAnsiTheme="minorBidi" w:cstheme="minorBidi"/>
          <w:b/>
          <w:bCs/>
          <w:rtl/>
        </w:rPr>
      </w:pPr>
      <w:r w:rsidRPr="00A65028">
        <w:rPr>
          <w:rFonts w:asciiTheme="minorBidi" w:hAnsiTheme="minorBidi" w:cstheme="minorBidi"/>
          <w:b/>
          <w:bCs/>
          <w:rtl/>
        </w:rPr>
        <w:t>התפילה האישית</w:t>
      </w:r>
    </w:p>
    <w:p w14:paraId="05B39AEF" w14:textId="77777777" w:rsidR="00A65028" w:rsidRPr="00A65028" w:rsidRDefault="00A65028" w:rsidP="00A65028">
      <w:pPr>
        <w:spacing w:before="120" w:after="0" w:line="280" w:lineRule="exact"/>
        <w:rPr>
          <w:rFonts w:ascii="Narkisim" w:hAnsi="Narkisim"/>
          <w:rtl/>
        </w:rPr>
      </w:pPr>
      <w:r w:rsidRPr="00A65028">
        <w:rPr>
          <w:rFonts w:ascii="Narkisim" w:hAnsi="Narkisim"/>
          <w:rtl/>
        </w:rPr>
        <w:t>התפילה מופיעה שוב לקראת סיום הספר, בשער העשירי. רבנו בחיי מביא את הסימנים המעידים על אהבת האדם לבוראו, ואחד מהם הוא התפילה:</w:t>
      </w:r>
    </w:p>
    <w:p w14:paraId="564B801D" w14:textId="1585F347" w:rsidR="00A65028" w:rsidRPr="00A65028" w:rsidRDefault="00A65028" w:rsidP="00A65028">
      <w:pPr>
        <w:spacing w:before="120" w:after="0" w:line="280" w:lineRule="exact"/>
        <w:ind w:left="720"/>
        <w:rPr>
          <w:rFonts w:ascii="Narkisim" w:hAnsi="Narkisim"/>
          <w:rtl/>
        </w:rPr>
      </w:pPr>
      <w:r w:rsidRPr="00A65028">
        <w:rPr>
          <w:rFonts w:ascii="Narkisim" w:hAnsi="Narkisim"/>
          <w:rtl/>
        </w:rPr>
        <w:t>ומהם</w:t>
      </w:r>
      <w:r w:rsidR="001524B6">
        <w:rPr>
          <w:rFonts w:ascii="Narkisim" w:hAnsi="Narkisim" w:hint="cs"/>
          <w:rtl/>
        </w:rPr>
        <w:t xml:space="preserve"> </w:t>
      </w:r>
      <w:r w:rsidR="001524B6">
        <w:rPr>
          <w:rFonts w:ascii="Narkisim" w:hAnsi="Narkisim"/>
          <w:rtl/>
        </w:rPr>
        <w:t>–</w:t>
      </w:r>
      <w:r w:rsidR="001524B6">
        <w:rPr>
          <w:rFonts w:ascii="Narkisim" w:hAnsi="Narkisim" w:hint="cs"/>
          <w:rtl/>
        </w:rPr>
        <w:t xml:space="preserve"> </w:t>
      </w:r>
      <w:r w:rsidRPr="00A65028">
        <w:rPr>
          <w:rFonts w:ascii="Narkisim" w:hAnsi="Narkisim"/>
          <w:rtl/>
        </w:rPr>
        <w:t xml:space="preserve">שיתנפל בלילה ויתענה ביום, אם יוכל לסבול זה... כי תפילת הלילה היא זכה יותר מתפילת היום לכמה פנים: מהם </w:t>
      </w:r>
      <w:r w:rsidR="001524B6">
        <w:rPr>
          <w:rFonts w:ascii="Narkisim" w:hAnsi="Narkisim"/>
          <w:rtl/>
        </w:rPr>
        <w:t>–</w:t>
      </w:r>
      <w:r w:rsidRPr="00A65028">
        <w:rPr>
          <w:rFonts w:ascii="Narkisim" w:hAnsi="Narkisim"/>
          <w:rtl/>
        </w:rPr>
        <w:t xml:space="preserve"> כי האדם בלילה יותר פנוי ממה שהוא ביום, ומהם </w:t>
      </w:r>
      <w:r w:rsidR="001524B6">
        <w:rPr>
          <w:rFonts w:ascii="Narkisim" w:hAnsi="Narkisim"/>
          <w:rtl/>
        </w:rPr>
        <w:t>–</w:t>
      </w:r>
      <w:r w:rsidR="001524B6">
        <w:rPr>
          <w:rFonts w:ascii="Narkisim" w:hAnsi="Narkisim" w:hint="cs"/>
          <w:rtl/>
        </w:rPr>
        <w:t xml:space="preserve"> </w:t>
      </w:r>
      <w:r w:rsidRPr="00A65028">
        <w:rPr>
          <w:rFonts w:ascii="Narkisim" w:hAnsi="Narkisim"/>
          <w:rtl/>
        </w:rPr>
        <w:t xml:space="preserve">שתאוות הגוף מהמאכל והמשתה יותר נחות בלילה ממה שהן נחות ביום, ומהם </w:t>
      </w:r>
      <w:r w:rsidR="001524B6">
        <w:rPr>
          <w:rFonts w:ascii="Narkisim" w:hAnsi="Narkisim"/>
          <w:rtl/>
        </w:rPr>
        <w:t>–</w:t>
      </w:r>
      <w:r w:rsidRPr="00A65028">
        <w:rPr>
          <w:rFonts w:ascii="Narkisim" w:hAnsi="Narkisim"/>
          <w:rtl/>
        </w:rPr>
        <w:t xml:space="preserve"> הפסק חברה בינו ובין בני אדם, כאוהב יבקרהו וחבר ידבר עמו ובעל חוב יתבעהו במה שיש לו עליו, ומהם </w:t>
      </w:r>
      <w:r w:rsidR="001524B6">
        <w:rPr>
          <w:rFonts w:ascii="Narkisim" w:hAnsi="Narkisim"/>
          <w:rtl/>
        </w:rPr>
        <w:t>–</w:t>
      </w:r>
      <w:r w:rsidRPr="00A65028">
        <w:rPr>
          <w:rFonts w:ascii="Narkisim" w:hAnsi="Narkisim"/>
          <w:rtl/>
        </w:rPr>
        <w:t xml:space="preserve"> נוח חושיו מרוב </w:t>
      </w:r>
      <w:proofErr w:type="spellStart"/>
      <w:r w:rsidRPr="00A65028">
        <w:rPr>
          <w:rFonts w:ascii="Narkisim" w:hAnsi="Narkisim"/>
          <w:rtl/>
        </w:rPr>
        <w:t>מוחשיו</w:t>
      </w:r>
      <w:proofErr w:type="spellEnd"/>
      <w:r w:rsidRPr="00A65028">
        <w:rPr>
          <w:rFonts w:ascii="Narkisim" w:hAnsi="Narkisim"/>
          <w:rtl/>
        </w:rPr>
        <w:t xml:space="preserve"> בלילה, מפני שאינו רואה מה שיטרידהו ולא שומע מה שיפסיק עליו, ומהם </w:t>
      </w:r>
      <w:r w:rsidR="001524B6">
        <w:rPr>
          <w:rFonts w:ascii="Narkisim" w:hAnsi="Narkisim"/>
          <w:rtl/>
        </w:rPr>
        <w:t>–</w:t>
      </w:r>
      <w:r w:rsidRPr="00A65028">
        <w:rPr>
          <w:rFonts w:ascii="Narkisim" w:hAnsi="Narkisim"/>
          <w:rtl/>
        </w:rPr>
        <w:t xml:space="preserve"> הימלטו מן החנופה ורחקו ממנה, מפני מיעוט היושבים עמו בלילה, ואפשר שלא יוכל להתבודד ביום, ומהם </w:t>
      </w:r>
      <w:r w:rsidR="001524B6">
        <w:rPr>
          <w:rFonts w:ascii="Narkisim" w:hAnsi="Narkisim"/>
          <w:rtl/>
        </w:rPr>
        <w:t>–</w:t>
      </w:r>
      <w:r w:rsidRPr="00A65028">
        <w:rPr>
          <w:rFonts w:ascii="Narkisim" w:hAnsi="Narkisim"/>
          <w:rtl/>
        </w:rPr>
        <w:t xml:space="preserve"> שיתייחד בזכר הא-להים ויתבודד בו, בעת התייחד כל אוהב באוהבו והתבודד כל חושק עם </w:t>
      </w:r>
      <w:proofErr w:type="spellStart"/>
      <w:r w:rsidRPr="00A65028">
        <w:rPr>
          <w:rFonts w:ascii="Narkisim" w:hAnsi="Narkisim"/>
          <w:rtl/>
        </w:rPr>
        <w:t>חשוקו</w:t>
      </w:r>
      <w:proofErr w:type="spellEnd"/>
      <w:r w:rsidRPr="00A65028">
        <w:rPr>
          <w:rFonts w:ascii="Narkisim" w:hAnsi="Narkisim"/>
          <w:rtl/>
        </w:rPr>
        <w:t>...</w:t>
      </w:r>
    </w:p>
    <w:p w14:paraId="297EC8B4" w14:textId="77777777" w:rsidR="00A65028" w:rsidRPr="00A65028" w:rsidRDefault="00A65028" w:rsidP="00A65028">
      <w:pPr>
        <w:spacing w:before="120" w:after="0" w:line="280" w:lineRule="exact"/>
        <w:rPr>
          <w:rFonts w:ascii="Narkisim" w:hAnsi="Narkisim"/>
          <w:rtl/>
        </w:rPr>
      </w:pPr>
      <w:r w:rsidRPr="00A65028">
        <w:rPr>
          <w:rFonts w:ascii="Narkisim" w:hAnsi="Narkisim"/>
          <w:rtl/>
        </w:rPr>
        <w:t xml:space="preserve">דווקא תפילה זו של הלילה זוכה למקום חשוב אצל רבנו בחיי. זו אמירה מרחיקה לכת: חז"ל אומרים כי תפילת ערבית היא רשות, אבל רבנו בחיי הופך דווקא את תפילת הערב לעיקר. למעשה, הוא מעמיד עולם חדש </w:t>
      </w:r>
      <w:r w:rsidRPr="00A65028">
        <w:rPr>
          <w:rFonts w:ascii="Narkisim" w:hAnsi="Narkisim"/>
          <w:rtl/>
        </w:rPr>
        <w:t>של תפילה, שבמרכזו לא עומדות תפילות שחרית, מנחה וערבית אלא תפילתו האישית של האדם בלילה. יתרה מזאת, רבנו בחיי אף מחבר תפילה משלו:</w:t>
      </w:r>
    </w:p>
    <w:p w14:paraId="7FE67801" w14:textId="796BAE7F" w:rsidR="00A65028" w:rsidRPr="00A65028" w:rsidRDefault="00A65028" w:rsidP="00A65028">
      <w:pPr>
        <w:spacing w:before="120" w:after="0" w:line="280" w:lineRule="exact"/>
        <w:ind w:left="720"/>
        <w:rPr>
          <w:rFonts w:ascii="Narkisim" w:hAnsi="Narkisim"/>
          <w:rtl/>
        </w:rPr>
      </w:pPr>
      <w:r w:rsidRPr="00A65028">
        <w:rPr>
          <w:rFonts w:ascii="Narkisim" w:hAnsi="Narkisim"/>
          <w:rtl/>
        </w:rPr>
        <w:t xml:space="preserve">וכבר חיברתי דברים נמרצים, יש בהם תוכחת והיכלם לנפש, </w:t>
      </w:r>
      <w:proofErr w:type="spellStart"/>
      <w:r w:rsidRPr="00A65028">
        <w:rPr>
          <w:rFonts w:ascii="Narkisim" w:hAnsi="Narkisim"/>
          <w:rtl/>
        </w:rPr>
        <w:t>ותחרץ</w:t>
      </w:r>
      <w:proofErr w:type="spellEnd"/>
      <w:r w:rsidRPr="00A65028">
        <w:rPr>
          <w:rFonts w:ascii="Narkisim" w:hAnsi="Narkisim"/>
          <w:rtl/>
        </w:rPr>
        <w:t xml:space="preserve"> בעבורה ותתעורר לתפילה, והם בלשון עברית, וקראתים</w:t>
      </w:r>
      <w:r>
        <w:rPr>
          <w:rFonts w:ascii="Narkisim" w:hAnsi="Narkisim" w:hint="cs"/>
          <w:rtl/>
        </w:rPr>
        <w:t xml:space="preserve"> </w:t>
      </w:r>
      <w:r>
        <w:rPr>
          <w:rFonts w:ascii="Narkisim" w:hAnsi="Narkisim"/>
          <w:rtl/>
        </w:rPr>
        <w:t>–</w:t>
      </w:r>
      <w:r>
        <w:rPr>
          <w:rFonts w:ascii="Narkisim" w:hAnsi="Narkisim" w:hint="cs"/>
          <w:rtl/>
        </w:rPr>
        <w:t xml:space="preserve"> </w:t>
      </w:r>
      <w:r w:rsidRPr="00A65028">
        <w:rPr>
          <w:rFonts w:ascii="Narkisim" w:hAnsi="Narkisim"/>
          <w:rtl/>
        </w:rPr>
        <w:t>"תוכחה", ואחר כן סמכתי להם דברים צחים בלשון העברית בשבח והודאה לא</w:t>
      </w:r>
      <w:r w:rsidR="004A2E77">
        <w:rPr>
          <w:rFonts w:ascii="Narkisim" w:hAnsi="Narkisim" w:hint="cs"/>
          <w:rtl/>
        </w:rPr>
        <w:t>-</w:t>
      </w:r>
      <w:r w:rsidRPr="00A65028">
        <w:rPr>
          <w:rFonts w:ascii="Narkisim" w:hAnsi="Narkisim"/>
          <w:rtl/>
        </w:rPr>
        <w:t>ל ובקשת מחילה ותחנונים, דברים רבים מעירים לב המתפלל ומעוררים את טבעו, וקראתים</w:t>
      </w:r>
      <w:r>
        <w:rPr>
          <w:rFonts w:ascii="Narkisim" w:hAnsi="Narkisim" w:hint="cs"/>
          <w:rtl/>
        </w:rPr>
        <w:t xml:space="preserve"> </w:t>
      </w:r>
      <w:r>
        <w:rPr>
          <w:rFonts w:ascii="Narkisim" w:hAnsi="Narkisim"/>
          <w:rtl/>
        </w:rPr>
        <w:t>–</w:t>
      </w:r>
      <w:r>
        <w:rPr>
          <w:rFonts w:ascii="Narkisim" w:hAnsi="Narkisim" w:hint="cs"/>
          <w:rtl/>
        </w:rPr>
        <w:t xml:space="preserve"> </w:t>
      </w:r>
      <w:r w:rsidRPr="00A65028">
        <w:rPr>
          <w:rFonts w:ascii="Narkisim" w:hAnsi="Narkisim"/>
          <w:rtl/>
        </w:rPr>
        <w:t xml:space="preserve">"בקשה", וכתבתים בסוף הספר הזה למי שרוצה להתנפל בהם לילה או יום. ומי שקיבל על עצמו זה </w:t>
      </w:r>
      <w:proofErr w:type="spellStart"/>
      <w:r w:rsidRPr="00A65028">
        <w:rPr>
          <w:rFonts w:ascii="Narkisim" w:hAnsi="Narkisim"/>
          <w:rtl/>
        </w:rPr>
        <w:t>הענין</w:t>
      </w:r>
      <w:proofErr w:type="spellEnd"/>
      <w:r w:rsidRPr="00A65028">
        <w:rPr>
          <w:rFonts w:ascii="Narkisim" w:hAnsi="Narkisim"/>
          <w:rtl/>
        </w:rPr>
        <w:t xml:space="preserve">, ינהג בתוכחה, שיתפלל אותה בישיבה אחר שיקדים מה שיזדמן מן הזמירות הידועות או זולתן לפניה. ואחר כך יתפלל הבקשה בעמידה </w:t>
      </w:r>
      <w:proofErr w:type="spellStart"/>
      <w:r w:rsidRPr="00A65028">
        <w:rPr>
          <w:rFonts w:ascii="Narkisim" w:hAnsi="Narkisim"/>
          <w:rtl/>
        </w:rPr>
        <w:t>והשתחויה</w:t>
      </w:r>
      <w:proofErr w:type="spellEnd"/>
      <w:r w:rsidRPr="00A65028">
        <w:rPr>
          <w:rFonts w:ascii="Narkisim" w:hAnsi="Narkisim"/>
          <w:rtl/>
        </w:rPr>
        <w:t xml:space="preserve"> עד סופה, ויכרע ויאמר מה שירצה מן התחנונים, ויאמר סמוך לזה "אשרי תמימי דרך" ו"שיר המעלות" עד סופם. ואם יבחר בזולתם מן הדברים וזולת הסדר הזה</w:t>
      </w:r>
      <w:r>
        <w:rPr>
          <w:rFonts w:ascii="Narkisim" w:hAnsi="Narkisim" w:hint="cs"/>
          <w:rtl/>
        </w:rPr>
        <w:t xml:space="preserve"> </w:t>
      </w:r>
      <w:r>
        <w:rPr>
          <w:rFonts w:ascii="Narkisim" w:hAnsi="Narkisim"/>
          <w:rtl/>
        </w:rPr>
        <w:t>–</w:t>
      </w:r>
      <w:r>
        <w:rPr>
          <w:rFonts w:ascii="Narkisim" w:hAnsi="Narkisim" w:hint="cs"/>
          <w:rtl/>
        </w:rPr>
        <w:t xml:space="preserve"> </w:t>
      </w:r>
      <w:r w:rsidRPr="00A65028">
        <w:rPr>
          <w:rFonts w:ascii="Narkisim" w:hAnsi="Narkisim"/>
          <w:rtl/>
        </w:rPr>
        <w:t xml:space="preserve">הרשות בידו, אך זכרתי לך הטוב שבמנהגים בה. ועיקר הדבר, אחי, בזוך נפשך בעת שתתפלל אותה, וכוונת לבך בה, ושתסדרנה לאט (במתון) עם הסמוך לה, ואל יקדים בה לשונך את לבך, כי המעט ממנה עם </w:t>
      </w:r>
      <w:proofErr w:type="spellStart"/>
      <w:r w:rsidRPr="00A65028">
        <w:rPr>
          <w:rFonts w:ascii="Narkisim" w:hAnsi="Narkisim"/>
          <w:rtl/>
        </w:rPr>
        <w:t>הימצא</w:t>
      </w:r>
      <w:proofErr w:type="spellEnd"/>
      <w:r w:rsidRPr="00A65028">
        <w:rPr>
          <w:rFonts w:ascii="Narkisim" w:hAnsi="Narkisim"/>
          <w:rtl/>
        </w:rPr>
        <w:t xml:space="preserve"> לבך בו טוב ממהירות תנועות לשונך ברב ממנה, כשיהיה לבך ריק ממנה. ואמר אחד מן החסידים: אל תשבחו שבח ריקם, ריק ממצוא הלב בו, אבל יהיה בהימצא הלב, כמו שאמר דוד, עליו השלום: </w:t>
      </w:r>
      <w:r w:rsidR="004A2E77">
        <w:rPr>
          <w:rFonts w:ascii="Narkisim" w:hAnsi="Narkisim" w:hint="cs"/>
          <w:rtl/>
        </w:rPr>
        <w:t>"</w:t>
      </w:r>
      <w:r w:rsidR="004A2E77" w:rsidRPr="004A2E77">
        <w:rPr>
          <w:rFonts w:ascii="Narkisim" w:hAnsi="Narkisim"/>
          <w:rtl/>
        </w:rPr>
        <w:t xml:space="preserve">בְּכָל לִבִּי </w:t>
      </w:r>
      <w:proofErr w:type="spellStart"/>
      <w:r w:rsidR="004A2E77" w:rsidRPr="004A2E77">
        <w:rPr>
          <w:rFonts w:ascii="Narkisim" w:hAnsi="Narkisim"/>
          <w:rtl/>
        </w:rPr>
        <w:t>דְרַשְׁתִּיך</w:t>
      </w:r>
      <w:proofErr w:type="spellEnd"/>
      <w:r w:rsidR="004A2E77" w:rsidRPr="004A2E77">
        <w:rPr>
          <w:rFonts w:ascii="Narkisim" w:hAnsi="Narkisim"/>
          <w:rtl/>
        </w:rPr>
        <w:t xml:space="preserve">ָ אַל </w:t>
      </w:r>
      <w:proofErr w:type="spellStart"/>
      <w:r w:rsidR="004A2E77" w:rsidRPr="004A2E77">
        <w:rPr>
          <w:rFonts w:ascii="Narkisim" w:hAnsi="Narkisim"/>
          <w:rtl/>
        </w:rPr>
        <w:t>תַּשְׁגֵּנִי</w:t>
      </w:r>
      <w:proofErr w:type="spellEnd"/>
      <w:r w:rsidR="004A2E77" w:rsidRPr="004A2E77">
        <w:rPr>
          <w:rFonts w:ascii="Narkisim" w:hAnsi="Narkisim"/>
          <w:rtl/>
        </w:rPr>
        <w:t xml:space="preserve"> מִמִּצְוֹתֶיךָ</w:t>
      </w:r>
      <w:r w:rsidR="004A2E77">
        <w:rPr>
          <w:rFonts w:ascii="Narkisim" w:hAnsi="Narkisim" w:hint="cs"/>
          <w:rtl/>
        </w:rPr>
        <w:t>"</w:t>
      </w:r>
      <w:r w:rsidR="001524B6">
        <w:rPr>
          <w:rFonts w:ascii="Narkisim" w:hAnsi="Narkisim" w:hint="cs"/>
          <w:rtl/>
        </w:rPr>
        <w:t xml:space="preserve"> </w:t>
      </w:r>
      <w:r w:rsidR="001524B6" w:rsidRPr="001524B6">
        <w:rPr>
          <w:rFonts w:ascii="Narkisim" w:hAnsi="Narkisim"/>
          <w:sz w:val="20"/>
          <w:szCs w:val="20"/>
          <w:rtl/>
        </w:rPr>
        <w:t>(תהלים קי</w:t>
      </w:r>
      <w:r w:rsidR="001524B6">
        <w:rPr>
          <w:rFonts w:ascii="Narkisim" w:hAnsi="Narkisim" w:hint="cs"/>
          <w:sz w:val="20"/>
          <w:szCs w:val="20"/>
          <w:rtl/>
        </w:rPr>
        <w:t>"</w:t>
      </w:r>
      <w:r w:rsidR="001524B6" w:rsidRPr="001524B6">
        <w:rPr>
          <w:rFonts w:ascii="Narkisim" w:hAnsi="Narkisim"/>
          <w:sz w:val="20"/>
          <w:szCs w:val="20"/>
          <w:rtl/>
        </w:rPr>
        <w:t>ט</w:t>
      </w:r>
      <w:r w:rsidR="001524B6">
        <w:rPr>
          <w:rFonts w:ascii="Narkisim" w:hAnsi="Narkisim" w:hint="cs"/>
          <w:sz w:val="20"/>
          <w:szCs w:val="20"/>
          <w:rtl/>
        </w:rPr>
        <w:t>,</w:t>
      </w:r>
      <w:r w:rsidR="001524B6" w:rsidRPr="001524B6">
        <w:rPr>
          <w:rFonts w:ascii="Narkisim" w:hAnsi="Narkisim"/>
          <w:sz w:val="20"/>
          <w:szCs w:val="20"/>
          <w:rtl/>
        </w:rPr>
        <w:t xml:space="preserve"> י</w:t>
      </w:r>
      <w:r w:rsidR="001524B6">
        <w:rPr>
          <w:rFonts w:ascii="Narkisim" w:hAnsi="Narkisim" w:hint="cs"/>
          <w:sz w:val="20"/>
          <w:szCs w:val="20"/>
          <w:rtl/>
        </w:rPr>
        <w:t>'</w:t>
      </w:r>
      <w:r w:rsidR="001524B6" w:rsidRPr="001524B6">
        <w:rPr>
          <w:rFonts w:ascii="Narkisim" w:hAnsi="Narkisim"/>
          <w:sz w:val="20"/>
          <w:szCs w:val="20"/>
          <w:rtl/>
        </w:rPr>
        <w:t>)</w:t>
      </w:r>
      <w:r w:rsidRPr="00A65028">
        <w:rPr>
          <w:rFonts w:ascii="Narkisim" w:hAnsi="Narkisim"/>
          <w:rtl/>
        </w:rPr>
        <w:t xml:space="preserve">, ואמר: </w:t>
      </w:r>
      <w:r w:rsidR="004A2E77">
        <w:rPr>
          <w:rFonts w:ascii="Narkisim" w:hAnsi="Narkisim" w:hint="cs"/>
          <w:rtl/>
        </w:rPr>
        <w:t>"</w:t>
      </w:r>
      <w:r w:rsidR="004A2E77" w:rsidRPr="004A2E77">
        <w:rPr>
          <w:rFonts w:ascii="Narkisim" w:hAnsi="Narkisim"/>
          <w:rtl/>
        </w:rPr>
        <w:t>חִלִּיתִי פָנֶיךָ בְכָל לֵב</w:t>
      </w:r>
      <w:r w:rsidR="004A2E77">
        <w:rPr>
          <w:rFonts w:ascii="Narkisim" w:hAnsi="Narkisim" w:hint="cs"/>
          <w:rtl/>
        </w:rPr>
        <w:t xml:space="preserve">" </w:t>
      </w:r>
      <w:r w:rsidR="004A2E77" w:rsidRPr="001524B6">
        <w:rPr>
          <w:rFonts w:ascii="Narkisim" w:hAnsi="Narkisim"/>
          <w:sz w:val="20"/>
          <w:szCs w:val="20"/>
          <w:rtl/>
        </w:rPr>
        <w:t>(תהלים קי</w:t>
      </w:r>
      <w:r w:rsidR="004A2E77">
        <w:rPr>
          <w:rFonts w:ascii="Narkisim" w:hAnsi="Narkisim" w:hint="cs"/>
          <w:sz w:val="20"/>
          <w:szCs w:val="20"/>
          <w:rtl/>
        </w:rPr>
        <w:t>"</w:t>
      </w:r>
      <w:r w:rsidR="004A2E77" w:rsidRPr="001524B6">
        <w:rPr>
          <w:rFonts w:ascii="Narkisim" w:hAnsi="Narkisim"/>
          <w:sz w:val="20"/>
          <w:szCs w:val="20"/>
          <w:rtl/>
        </w:rPr>
        <w:t>ט</w:t>
      </w:r>
      <w:r w:rsidR="004A2E77">
        <w:rPr>
          <w:rFonts w:ascii="Narkisim" w:hAnsi="Narkisim" w:hint="cs"/>
          <w:sz w:val="20"/>
          <w:szCs w:val="20"/>
          <w:rtl/>
        </w:rPr>
        <w:t>,</w:t>
      </w:r>
      <w:r w:rsidR="004A2E77" w:rsidRPr="001524B6">
        <w:rPr>
          <w:rFonts w:ascii="Narkisim" w:hAnsi="Narkisim"/>
          <w:sz w:val="20"/>
          <w:szCs w:val="20"/>
          <w:rtl/>
        </w:rPr>
        <w:t xml:space="preserve"> נ</w:t>
      </w:r>
      <w:r w:rsidR="004A2E77">
        <w:rPr>
          <w:rFonts w:ascii="Narkisim" w:hAnsi="Narkisim" w:hint="cs"/>
          <w:sz w:val="20"/>
          <w:szCs w:val="20"/>
          <w:rtl/>
        </w:rPr>
        <w:t>"</w:t>
      </w:r>
      <w:r w:rsidR="004A2E77" w:rsidRPr="001524B6">
        <w:rPr>
          <w:rFonts w:ascii="Narkisim" w:hAnsi="Narkisim"/>
          <w:sz w:val="20"/>
          <w:szCs w:val="20"/>
          <w:rtl/>
        </w:rPr>
        <w:t>ח)</w:t>
      </w:r>
      <w:r w:rsidRPr="00A65028">
        <w:rPr>
          <w:rFonts w:ascii="Narkisim" w:hAnsi="Narkisim"/>
          <w:rtl/>
        </w:rPr>
        <w:t xml:space="preserve">, ואמר: </w:t>
      </w:r>
      <w:r w:rsidR="004A2E77">
        <w:rPr>
          <w:rFonts w:ascii="Narkisim" w:hAnsi="Narkisim" w:hint="cs"/>
          <w:rtl/>
        </w:rPr>
        <w:t>"</w:t>
      </w:r>
      <w:r w:rsidR="004A2E77" w:rsidRPr="004A2E77">
        <w:rPr>
          <w:rFonts w:ascii="Narkisim" w:hAnsi="Narkisim"/>
          <w:rtl/>
        </w:rPr>
        <w:t>לִבִּי וּבְשָׂרִי יְרַנְּנוּ אֶל אֵ</w:t>
      </w:r>
      <w:r w:rsidR="004A2E77">
        <w:rPr>
          <w:rFonts w:ascii="Narkisim" w:hAnsi="Narkisim" w:hint="cs"/>
          <w:rtl/>
        </w:rPr>
        <w:t>-</w:t>
      </w:r>
      <w:r w:rsidR="004A2E77" w:rsidRPr="004A2E77">
        <w:rPr>
          <w:rFonts w:ascii="Narkisim" w:hAnsi="Narkisim"/>
          <w:rtl/>
        </w:rPr>
        <w:t>ל חָי</w:t>
      </w:r>
      <w:r w:rsidR="004A2E77">
        <w:rPr>
          <w:rFonts w:ascii="Narkisim" w:hAnsi="Narkisim" w:hint="cs"/>
          <w:rtl/>
        </w:rPr>
        <w:t>"</w:t>
      </w:r>
      <w:r w:rsidR="001524B6">
        <w:rPr>
          <w:rFonts w:ascii="Narkisim" w:hAnsi="Narkisim" w:hint="cs"/>
          <w:rtl/>
        </w:rPr>
        <w:t xml:space="preserve"> </w:t>
      </w:r>
      <w:r w:rsidR="001524B6" w:rsidRPr="001524B6">
        <w:rPr>
          <w:rFonts w:ascii="Narkisim" w:hAnsi="Narkisim"/>
          <w:sz w:val="20"/>
          <w:szCs w:val="20"/>
          <w:rtl/>
        </w:rPr>
        <w:t>(תהלים פ</w:t>
      </w:r>
      <w:r w:rsidR="001524B6">
        <w:rPr>
          <w:rFonts w:ascii="Narkisim" w:hAnsi="Narkisim" w:hint="cs"/>
          <w:sz w:val="20"/>
          <w:szCs w:val="20"/>
          <w:rtl/>
        </w:rPr>
        <w:t>"</w:t>
      </w:r>
      <w:r w:rsidR="001524B6" w:rsidRPr="001524B6">
        <w:rPr>
          <w:rFonts w:ascii="Narkisim" w:hAnsi="Narkisim"/>
          <w:sz w:val="20"/>
          <w:szCs w:val="20"/>
          <w:rtl/>
        </w:rPr>
        <w:t>ד,</w:t>
      </w:r>
      <w:r w:rsidR="001524B6" w:rsidRPr="001524B6">
        <w:rPr>
          <w:rFonts w:ascii="Narkisim" w:hAnsi="Narkisim" w:hint="cs"/>
          <w:sz w:val="20"/>
          <w:szCs w:val="20"/>
          <w:rtl/>
        </w:rPr>
        <w:t xml:space="preserve"> </w:t>
      </w:r>
      <w:r w:rsidR="001524B6" w:rsidRPr="001524B6">
        <w:rPr>
          <w:rFonts w:ascii="Narkisim" w:hAnsi="Narkisim"/>
          <w:sz w:val="20"/>
          <w:szCs w:val="20"/>
          <w:rtl/>
        </w:rPr>
        <w:t>ג</w:t>
      </w:r>
      <w:r w:rsidR="001524B6">
        <w:rPr>
          <w:rFonts w:ascii="Narkisim" w:hAnsi="Narkisim" w:hint="cs"/>
          <w:sz w:val="20"/>
          <w:szCs w:val="20"/>
          <w:rtl/>
        </w:rPr>
        <w:t>'</w:t>
      </w:r>
      <w:r w:rsidR="001524B6" w:rsidRPr="001524B6">
        <w:rPr>
          <w:rFonts w:ascii="Narkisim" w:hAnsi="Narkisim"/>
          <w:sz w:val="20"/>
          <w:szCs w:val="20"/>
          <w:rtl/>
        </w:rPr>
        <w:t>)</w:t>
      </w:r>
      <w:r w:rsidRPr="00A65028">
        <w:rPr>
          <w:rFonts w:ascii="Narkisim" w:hAnsi="Narkisim"/>
          <w:rtl/>
        </w:rPr>
        <w:t>.</w:t>
      </w:r>
    </w:p>
    <w:p w14:paraId="4796BDAB" w14:textId="77777777" w:rsidR="00A65028" w:rsidRPr="00A65028" w:rsidRDefault="00A65028" w:rsidP="00A65028">
      <w:pPr>
        <w:spacing w:before="120" w:after="0" w:line="280" w:lineRule="exact"/>
        <w:rPr>
          <w:rFonts w:ascii="Narkisim" w:hAnsi="Narkisim"/>
          <w:rtl/>
        </w:rPr>
      </w:pPr>
      <w:r w:rsidRPr="00A65028">
        <w:rPr>
          <w:rFonts w:ascii="Narkisim" w:hAnsi="Narkisim"/>
          <w:rtl/>
        </w:rPr>
        <w:t xml:space="preserve">רבנו בחיי רואה ערך דווקא בתפילה האישית שהאדם מנסח באופן חופשי. תפילה זו חייבת לבוא מהלב, כיוון שהאדם מחבר אותה מעצמו ולא רק קורא מילים. רבנו בחיי גם מנסח תפילה אישית בשביל מי שמתקשה לחבר אותה בעצמו, בתוספת "תוכחה" המעוררת את הלב כדי להתפלל. נראה כי רבנו בחיי אינו מסתפק בהוצאת התפילה מחוץ לחובות הלבבות; חשוב לו גם ליצור את המהלך ההפוך, שהתפילה תהיה חלק מהעבודה הפנימית, והוא הופך אותה </w:t>
      </w:r>
      <w:proofErr w:type="spellStart"/>
      <w:r w:rsidRPr="00A65028">
        <w:rPr>
          <w:rFonts w:ascii="Narkisim" w:hAnsi="Narkisim"/>
          <w:rtl/>
        </w:rPr>
        <w:t>לכזו</w:t>
      </w:r>
      <w:proofErr w:type="spellEnd"/>
      <w:r w:rsidRPr="00A65028">
        <w:rPr>
          <w:rFonts w:ascii="Narkisim" w:hAnsi="Narkisim"/>
          <w:rtl/>
        </w:rPr>
        <w:t>. הוא אינו רק מחבר נוסח כדי לעזור לאדם בתפילתו הרגילה, אלא מבקש לחולל מהפך בתפילה כך שתהפוך מחובת האיברים לחובת הלב.</w:t>
      </w:r>
    </w:p>
    <w:p w14:paraId="7CF713F9" w14:textId="77777777" w:rsidR="00A65028" w:rsidRPr="00A65028" w:rsidRDefault="00A65028" w:rsidP="00A65028">
      <w:pPr>
        <w:spacing w:before="120" w:after="0" w:line="280" w:lineRule="exact"/>
        <w:rPr>
          <w:rFonts w:ascii="Narkisim" w:hAnsi="Narkisim"/>
          <w:rtl/>
        </w:rPr>
      </w:pPr>
    </w:p>
    <w:p w14:paraId="2DC622E8" w14:textId="77777777" w:rsidR="00A65028" w:rsidRPr="00A65028" w:rsidRDefault="00A65028" w:rsidP="00A65028">
      <w:pPr>
        <w:spacing w:before="120" w:after="0" w:line="280" w:lineRule="exact"/>
        <w:jc w:val="center"/>
        <w:rPr>
          <w:rFonts w:asciiTheme="minorBidi" w:hAnsiTheme="minorBidi" w:cstheme="minorBidi"/>
          <w:b/>
          <w:bCs/>
          <w:rtl/>
        </w:rPr>
      </w:pPr>
      <w:r w:rsidRPr="00A65028">
        <w:rPr>
          <w:rFonts w:asciiTheme="minorBidi" w:hAnsiTheme="minorBidi" w:cstheme="minorBidi"/>
          <w:b/>
          <w:bCs/>
          <w:rtl/>
        </w:rPr>
        <w:t>חלקי התפילה: האם יש מקום לבקשה?</w:t>
      </w:r>
    </w:p>
    <w:p w14:paraId="2535E40B" w14:textId="77777777" w:rsidR="00A65028" w:rsidRPr="00A65028" w:rsidRDefault="00A65028" w:rsidP="00A65028">
      <w:pPr>
        <w:spacing w:before="120" w:after="0" w:line="280" w:lineRule="exact"/>
        <w:rPr>
          <w:rFonts w:ascii="Narkisim" w:hAnsi="Narkisim"/>
          <w:rtl/>
        </w:rPr>
      </w:pPr>
      <w:r w:rsidRPr="00A65028">
        <w:rPr>
          <w:rFonts w:ascii="Narkisim" w:hAnsi="Narkisim"/>
          <w:rtl/>
        </w:rPr>
        <w:t xml:space="preserve">אמרנו כי מתוך חלקי התפילה, השבח והודאה מתאימים לגישתו של רבנו בחיי, כיוון שגישה זו </w:t>
      </w:r>
      <w:r w:rsidRPr="00A65028">
        <w:rPr>
          <w:rFonts w:ascii="Narkisim" w:hAnsi="Narkisim"/>
          <w:rtl/>
        </w:rPr>
        <w:lastRenderedPageBreak/>
        <w:t>מבוססת כולה על הכרה בחסדי ה'. אכן, בתפילה שהוא מחבר, ונקראת 'בקשה' (!), נוכחים השבח וההודאה הרבה יותר מהבקשה.</w:t>
      </w:r>
    </w:p>
    <w:p w14:paraId="1F7A3198" w14:textId="59592A32" w:rsidR="00A65028" w:rsidRPr="00A65028" w:rsidRDefault="00A65028" w:rsidP="00A65028">
      <w:pPr>
        <w:spacing w:before="120" w:after="0" w:line="280" w:lineRule="exact"/>
        <w:rPr>
          <w:rFonts w:ascii="Narkisim" w:hAnsi="Narkisim"/>
          <w:rtl/>
        </w:rPr>
      </w:pPr>
      <w:r w:rsidRPr="00A65028">
        <w:rPr>
          <w:rFonts w:ascii="Narkisim" w:hAnsi="Narkisim"/>
          <w:rtl/>
        </w:rPr>
        <w:t>מקומה המצומצם של הבקשה אינו מפתיע, מסיבה נוספת: בשער הביטחון פורס רבנו בחיי את משנתו הייחודית בסוגיית שליטתו המוחלטת של הקב</w:t>
      </w:r>
      <w:r w:rsidR="004A2E77">
        <w:rPr>
          <w:rFonts w:ascii="Narkisim" w:hAnsi="Narkisim" w:hint="cs"/>
          <w:rtl/>
        </w:rPr>
        <w:t>"</w:t>
      </w:r>
      <w:r w:rsidRPr="00A65028">
        <w:rPr>
          <w:rFonts w:ascii="Narkisim" w:hAnsi="Narkisim"/>
          <w:rtl/>
        </w:rPr>
        <w:t>ה במציאות לעומת משקלה של ההשתדלות האנושית. השליטה הא</w:t>
      </w:r>
      <w:r w:rsidR="001524B6">
        <w:rPr>
          <w:rFonts w:ascii="Narkisim" w:hAnsi="Narkisim" w:hint="cs"/>
          <w:rtl/>
        </w:rPr>
        <w:t>-</w:t>
      </w:r>
      <w:proofErr w:type="spellStart"/>
      <w:r w:rsidRPr="00A65028">
        <w:rPr>
          <w:rFonts w:ascii="Narkisim" w:hAnsi="Narkisim"/>
          <w:rtl/>
        </w:rPr>
        <w:t>לו</w:t>
      </w:r>
      <w:r w:rsidR="001524B6">
        <w:rPr>
          <w:rFonts w:ascii="Narkisim" w:hAnsi="Narkisim" w:hint="cs"/>
          <w:rtl/>
        </w:rPr>
        <w:t>ה</w:t>
      </w:r>
      <w:r w:rsidRPr="00A65028">
        <w:rPr>
          <w:rFonts w:ascii="Narkisim" w:hAnsi="Narkisim"/>
          <w:rtl/>
        </w:rPr>
        <w:t>ית</w:t>
      </w:r>
      <w:proofErr w:type="spellEnd"/>
      <w:r w:rsidRPr="00A65028">
        <w:rPr>
          <w:rFonts w:ascii="Narkisim" w:hAnsi="Narkisim"/>
          <w:rtl/>
        </w:rPr>
        <w:t xml:space="preserve"> המחלטת מצמצמת מאד את משמעותה של ההשתדלות האנושית אצל רבנו בחיי. לאור זאת, דומה שבאמת אין מקום לתפילת הבקשה. אם כל פרט מנוהל אך ורק בידי הקב</w:t>
      </w:r>
      <w:r w:rsidR="001524B6">
        <w:rPr>
          <w:rFonts w:ascii="Narkisim" w:hAnsi="Narkisim" w:hint="cs"/>
          <w:rtl/>
        </w:rPr>
        <w:t>"</w:t>
      </w:r>
      <w:r w:rsidRPr="00A65028">
        <w:rPr>
          <w:rFonts w:ascii="Narkisim" w:hAnsi="Narkisim"/>
          <w:rtl/>
        </w:rPr>
        <w:t xml:space="preserve">ה, מה כבר אפשר לבקש? </w:t>
      </w:r>
    </w:p>
    <w:p w14:paraId="2DCD6584" w14:textId="1B45B748" w:rsidR="00A65028" w:rsidRPr="00A65028" w:rsidRDefault="00A65028" w:rsidP="00A65028">
      <w:pPr>
        <w:spacing w:before="120" w:after="0" w:line="280" w:lineRule="exact"/>
        <w:rPr>
          <w:rFonts w:ascii="Narkisim" w:hAnsi="Narkisim"/>
          <w:rtl/>
        </w:rPr>
      </w:pPr>
      <w:r w:rsidRPr="00A65028">
        <w:rPr>
          <w:rFonts w:ascii="Narkisim" w:hAnsi="Narkisim"/>
          <w:rtl/>
        </w:rPr>
        <w:t>מאידך גיסא, סוף כל סוף הבקשה היא חלק מהתפילה שלנו, ובוודאי אמור להיות לה מקום גם בעולמו של רבנו בחיי. ייתכן שדווקא מנקודת המוצא שתוצאת ההשתדלות שלנו תלויה אך ורק בקב</w:t>
      </w:r>
      <w:r w:rsidR="001524B6">
        <w:rPr>
          <w:rFonts w:ascii="Narkisim" w:hAnsi="Narkisim" w:hint="cs"/>
          <w:rtl/>
        </w:rPr>
        <w:t>"</w:t>
      </w:r>
      <w:r w:rsidRPr="00A65028">
        <w:rPr>
          <w:rFonts w:ascii="Narkisim" w:hAnsi="Narkisim"/>
          <w:rtl/>
        </w:rPr>
        <w:t xml:space="preserve">ה, צריכה לבוא רק התפילה: אנו פונים אל ה' משום </w:t>
      </w:r>
      <w:proofErr w:type="spellStart"/>
      <w:r w:rsidRPr="00A65028">
        <w:rPr>
          <w:rFonts w:ascii="Narkisim" w:hAnsi="Narkisim"/>
          <w:rtl/>
        </w:rPr>
        <w:t>שהכל</w:t>
      </w:r>
      <w:proofErr w:type="spellEnd"/>
      <w:r w:rsidRPr="00A65028">
        <w:rPr>
          <w:rFonts w:ascii="Narkisim" w:hAnsi="Narkisim"/>
          <w:rtl/>
        </w:rPr>
        <w:t xml:space="preserve"> בידו. תפילה כזו, מעמדה של הכנעה, היא ביטוי של מידת הביטחון. נבחן את הדברים על ידי עיון בקטע משער הביטחון, שבו משרטט רבנו בחיי את מהלך ההתקדמות במידת הביטחון בה', מדרגה אחר מדרגה: </w:t>
      </w:r>
    </w:p>
    <w:p w14:paraId="3BBC55DD" w14:textId="3D29F25A" w:rsidR="00A65028" w:rsidRPr="00A65028" w:rsidRDefault="00A65028" w:rsidP="00A65028">
      <w:pPr>
        <w:spacing w:before="120" w:after="0" w:line="280" w:lineRule="exact"/>
        <w:ind w:left="720"/>
        <w:rPr>
          <w:rFonts w:ascii="Narkisim" w:hAnsi="Narkisim"/>
          <w:color w:val="000000"/>
          <w:shd w:val="clear" w:color="auto" w:fill="FFFFFF"/>
          <w:rtl/>
        </w:rPr>
      </w:pPr>
      <w:r w:rsidRPr="00A65028">
        <w:rPr>
          <w:rFonts w:ascii="Narkisim" w:hAnsi="Narkisim"/>
          <w:color w:val="000000"/>
          <w:shd w:val="clear" w:color="auto" w:fill="FFFFFF"/>
          <w:rtl/>
        </w:rPr>
        <w:t>ואם תחזק הכרתו בא</w:t>
      </w:r>
      <w:r w:rsidR="007077F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עוד, יבטח בו גם כן במה שיתכן לו קצת תחבולה, כמו הבאת הטרף בסיבות המסוכנות, והמלאכות המייגעות את הגופים, ויניחם לביטחונו </w:t>
      </w:r>
      <w:r w:rsidR="00D83BFC">
        <w:rPr>
          <w:rFonts w:ascii="Narkisim" w:hAnsi="Narkisim"/>
          <w:color w:val="000000"/>
          <w:shd w:val="clear" w:color="auto" w:fill="FFFFFF"/>
          <w:rtl/>
        </w:rPr>
        <w:br/>
      </w:r>
      <w:r w:rsidRPr="00A65028">
        <w:rPr>
          <w:rFonts w:ascii="Narkisim" w:hAnsi="Narkisim"/>
          <w:color w:val="000000"/>
          <w:shd w:val="clear" w:color="auto" w:fill="FFFFFF"/>
          <w:rtl/>
        </w:rPr>
        <w:t>בא</w:t>
      </w:r>
      <w:r w:rsidR="007077F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שיטריפהו במה שיהיה קל להתעסק בו יותר מהם</w:t>
      </w:r>
      <w:r w:rsidRPr="00A65028">
        <w:rPr>
          <w:rFonts w:ascii="Narkisim" w:hAnsi="Narkisim"/>
          <w:color w:val="000000"/>
          <w:shd w:val="clear" w:color="auto" w:fill="FFFFFF"/>
        </w:rPr>
        <w:t>.</w:t>
      </w:r>
    </w:p>
    <w:p w14:paraId="4336E21E" w14:textId="5C95134E" w:rsidR="00A65028" w:rsidRPr="00A65028" w:rsidRDefault="00A65028" w:rsidP="00A65028">
      <w:pPr>
        <w:spacing w:before="120" w:after="0" w:line="280" w:lineRule="exact"/>
        <w:ind w:left="720"/>
        <w:rPr>
          <w:rFonts w:ascii="Narkisim" w:hAnsi="Narkisim"/>
          <w:color w:val="000000"/>
          <w:shd w:val="clear" w:color="auto" w:fill="FFFFFF"/>
          <w:rtl/>
        </w:rPr>
      </w:pPr>
      <w:r w:rsidRPr="00A65028">
        <w:rPr>
          <w:rFonts w:ascii="Narkisim" w:hAnsi="Narkisim"/>
          <w:color w:val="000000"/>
          <w:shd w:val="clear" w:color="auto" w:fill="FFFFFF"/>
          <w:rtl/>
        </w:rPr>
        <w:t>ואם תחזק הכרתו בא</w:t>
      </w:r>
      <w:r w:rsidR="001524B6">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יותר, ישיב ביטחונו אליו בכל הסיבות הקשה מהם והקלה, ויכווין בהתעסקו בהם לעבודת הא</w:t>
      </w:r>
      <w:r w:rsidR="001524B6">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ולשמור מצוותי</w:t>
      </w:r>
      <w:r w:rsidR="001524B6">
        <w:rPr>
          <w:rFonts w:ascii="Narkisim" w:hAnsi="Narkisim" w:hint="cs"/>
          <w:color w:val="000000"/>
          <w:shd w:val="clear" w:color="auto" w:fill="FFFFFF"/>
          <w:rtl/>
        </w:rPr>
        <w:t>.</w:t>
      </w:r>
    </w:p>
    <w:p w14:paraId="2B8D62C8" w14:textId="0D434DBA" w:rsidR="00A65028" w:rsidRPr="00A65028" w:rsidRDefault="00A65028" w:rsidP="00A65028">
      <w:pPr>
        <w:spacing w:before="120" w:after="0" w:line="280" w:lineRule="exact"/>
        <w:ind w:left="720"/>
        <w:rPr>
          <w:rFonts w:ascii="Narkisim" w:hAnsi="Narkisim"/>
          <w:color w:val="000000"/>
          <w:shd w:val="clear" w:color="auto" w:fill="FFFFFF"/>
          <w:rtl/>
        </w:rPr>
      </w:pPr>
      <w:r w:rsidRPr="00A65028">
        <w:rPr>
          <w:rFonts w:ascii="Narkisim" w:hAnsi="Narkisim"/>
          <w:color w:val="000000"/>
          <w:shd w:val="clear" w:color="auto" w:fill="FFFFFF"/>
          <w:rtl/>
        </w:rPr>
        <w:t xml:space="preserve">וכאשר תחזק הכרתו יותר מזה, בחמלת הבורא על ברואיו, ירצה במה שיהיה מגזירת </w:t>
      </w:r>
      <w:r w:rsidR="00D83BFC">
        <w:rPr>
          <w:rFonts w:ascii="Narkisim" w:hAnsi="Narkisim"/>
          <w:color w:val="000000"/>
          <w:shd w:val="clear" w:color="auto" w:fill="FFFFFF"/>
          <w:rtl/>
        </w:rPr>
        <w:br/>
      </w:r>
      <w:r w:rsidRPr="00A65028">
        <w:rPr>
          <w:rFonts w:ascii="Narkisim" w:hAnsi="Narkisim"/>
          <w:color w:val="000000"/>
          <w:shd w:val="clear" w:color="auto" w:fill="FFFFFF"/>
          <w:rtl/>
        </w:rPr>
        <w:t>הא</w:t>
      </w:r>
      <w:r w:rsidR="008F4D08">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לו בלבו ובלשונו </w:t>
      </w:r>
      <w:proofErr w:type="spellStart"/>
      <w:r w:rsidRPr="00A65028">
        <w:rPr>
          <w:rFonts w:ascii="Narkisim" w:hAnsi="Narkisim"/>
          <w:color w:val="000000"/>
          <w:shd w:val="clear" w:color="auto" w:fill="FFFFFF"/>
          <w:rtl/>
        </w:rPr>
        <w:t>ובנראהו</w:t>
      </w:r>
      <w:proofErr w:type="spellEnd"/>
      <w:r w:rsidRPr="00A65028">
        <w:rPr>
          <w:rFonts w:ascii="Narkisim" w:hAnsi="Narkisim"/>
          <w:color w:val="000000"/>
          <w:shd w:val="clear" w:color="auto" w:fill="FFFFFF"/>
          <w:rtl/>
        </w:rPr>
        <w:t xml:space="preserve"> </w:t>
      </w:r>
      <w:proofErr w:type="spellStart"/>
      <w:r w:rsidRPr="00A65028">
        <w:rPr>
          <w:rFonts w:ascii="Narkisim" w:hAnsi="Narkisim"/>
          <w:color w:val="000000"/>
          <w:shd w:val="clear" w:color="auto" w:fill="FFFFFF"/>
          <w:rtl/>
        </w:rPr>
        <w:t>ובנסתרו</w:t>
      </w:r>
      <w:proofErr w:type="spellEnd"/>
      <w:r w:rsidRPr="00A65028">
        <w:rPr>
          <w:rFonts w:ascii="Narkisim" w:hAnsi="Narkisim"/>
          <w:color w:val="000000"/>
          <w:shd w:val="clear" w:color="auto" w:fill="FFFFFF"/>
          <w:rtl/>
        </w:rPr>
        <w:t>, וישמח בכל אשר עשה לו הא</w:t>
      </w:r>
      <w:r w:rsidR="007077F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ממוות וחיים וריש ועושר ובריאות וחולי, לא </w:t>
      </w:r>
      <w:proofErr w:type="spellStart"/>
      <w:r w:rsidRPr="00A65028">
        <w:rPr>
          <w:rFonts w:ascii="Narkisim" w:hAnsi="Narkisim"/>
          <w:color w:val="000000"/>
          <w:shd w:val="clear" w:color="auto" w:fill="FFFFFF"/>
          <w:rtl/>
        </w:rPr>
        <w:t>יכסוף</w:t>
      </w:r>
      <w:proofErr w:type="spellEnd"/>
      <w:r w:rsidRPr="00A65028">
        <w:rPr>
          <w:rFonts w:ascii="Narkisim" w:hAnsi="Narkisim"/>
          <w:color w:val="000000"/>
          <w:shd w:val="clear" w:color="auto" w:fill="FFFFFF"/>
          <w:rtl/>
        </w:rPr>
        <w:t xml:space="preserve"> לזולת מה שבחר לו הא</w:t>
      </w:r>
      <w:r w:rsidR="007077F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ולא ירצה אלא מה שרצה לו ונמסר אל הא</w:t>
      </w:r>
      <w:r w:rsidR="007077F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ומשליך נפשו וגופו אל דינו, ולא יגביר עניין על עניין ולא יבחר על זולת מה שהוא בו מענייני עולמו</w:t>
      </w:r>
      <w:r w:rsidRPr="00A65028">
        <w:rPr>
          <w:rFonts w:ascii="Narkisim" w:hAnsi="Narkisim"/>
          <w:color w:val="000000"/>
          <w:shd w:val="clear" w:color="auto" w:fill="FFFFFF"/>
        </w:rPr>
        <w:t>.</w:t>
      </w:r>
      <w:r w:rsidRPr="00A65028">
        <w:rPr>
          <w:rFonts w:ascii="Narkisim" w:hAnsi="Narkisim"/>
          <w:color w:val="000000"/>
          <w:shd w:val="clear" w:color="auto" w:fill="FFFFFF"/>
          <w:rtl/>
        </w:rPr>
        <w:t xml:space="preserve">.. </w:t>
      </w:r>
    </w:p>
    <w:p w14:paraId="6A1349E0" w14:textId="2CF5FDF5" w:rsidR="00A65028" w:rsidRPr="00A65028" w:rsidRDefault="00A65028" w:rsidP="00A65028">
      <w:pPr>
        <w:spacing w:before="120" w:after="0" w:line="280" w:lineRule="exact"/>
        <w:ind w:left="720"/>
        <w:rPr>
          <w:rFonts w:ascii="Narkisim" w:eastAsiaTheme="minorHAnsi" w:hAnsi="Narkisim" w:hint="cs"/>
          <w:rtl/>
        </w:rPr>
      </w:pPr>
      <w:r w:rsidRPr="00A65028">
        <w:rPr>
          <w:rFonts w:ascii="Narkisim" w:hAnsi="Narkisim"/>
          <w:color w:val="000000"/>
          <w:shd w:val="clear" w:color="auto" w:fill="FFFFFF"/>
          <w:rtl/>
        </w:rPr>
        <w:t>וכאשר תחזק הכרתו בא</w:t>
      </w:r>
      <w:r w:rsidR="00CC14EB">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יותר מזה, וידע העניין המכוון אליו בבריאתו ויציאתו אל העולם הזה הכלה, ויכיר מעלת העולם האחר הקיים, ימאס בעולם הזה ובסיבותיו, ויימסר במחשבתו ובנפשו וגופו אל הא</w:t>
      </w:r>
      <w:r w:rsidR="001524B6">
        <w:rPr>
          <w:rFonts w:ascii="Narkisim" w:hAnsi="Narkisim" w:hint="cs"/>
          <w:color w:val="000000"/>
          <w:shd w:val="clear" w:color="auto" w:fill="FFFFFF"/>
          <w:rtl/>
        </w:rPr>
        <w:t>-</w:t>
      </w:r>
      <w:proofErr w:type="spellStart"/>
      <w:r w:rsidRPr="00A65028">
        <w:rPr>
          <w:rFonts w:ascii="Narkisim" w:hAnsi="Narkisim"/>
          <w:color w:val="000000"/>
          <w:shd w:val="clear" w:color="auto" w:fill="FFFFFF"/>
          <w:rtl/>
        </w:rPr>
        <w:t>לוהים</w:t>
      </w:r>
      <w:proofErr w:type="spellEnd"/>
      <w:r w:rsidRPr="00A65028">
        <w:rPr>
          <w:rFonts w:ascii="Narkisim" w:hAnsi="Narkisim"/>
          <w:color w:val="000000"/>
          <w:shd w:val="clear" w:color="auto" w:fill="FFFFFF"/>
          <w:rtl/>
        </w:rPr>
        <w:t xml:space="preserve"> </w:t>
      </w:r>
      <w:proofErr w:type="spellStart"/>
      <w:r w:rsidRPr="00A65028">
        <w:rPr>
          <w:rFonts w:ascii="Narkisim" w:hAnsi="Narkisim"/>
          <w:color w:val="000000"/>
          <w:shd w:val="clear" w:color="auto" w:fill="FFFFFF"/>
          <w:rtl/>
        </w:rPr>
        <w:t>ית</w:t>
      </w:r>
      <w:proofErr w:type="spellEnd"/>
      <w:r w:rsidRPr="00A65028">
        <w:rPr>
          <w:rFonts w:ascii="Narkisim" w:hAnsi="Narkisim"/>
          <w:color w:val="000000"/>
          <w:shd w:val="clear" w:color="auto" w:fill="FFFFFF"/>
          <w:rtl/>
        </w:rPr>
        <w:t>', וישתעשע בזכרו בבדידות, וישתומם מבלתי המחשבה בגדולתו</w:t>
      </w:r>
      <w:bookmarkStart w:id="1" w:name="7"/>
      <w:bookmarkEnd w:id="1"/>
      <w:r w:rsidR="007077FB">
        <w:rPr>
          <w:rFonts w:ascii="Narkisim" w:hAnsi="Narkisim" w:hint="cs"/>
          <w:color w:val="000000"/>
          <w:shd w:val="clear" w:color="auto" w:fill="FFFFFF"/>
          <w:rtl/>
        </w:rPr>
        <w:t>.</w:t>
      </w:r>
    </w:p>
    <w:p w14:paraId="01061190" w14:textId="187D8F27" w:rsidR="00A65028" w:rsidRPr="00A65028" w:rsidRDefault="00A65028" w:rsidP="00A65028">
      <w:pPr>
        <w:spacing w:before="120" w:after="0" w:line="280" w:lineRule="exact"/>
        <w:rPr>
          <w:rFonts w:ascii="Narkisim" w:hAnsi="Narkisim"/>
          <w:rtl/>
        </w:rPr>
      </w:pPr>
      <w:r w:rsidRPr="00A65028">
        <w:rPr>
          <w:rFonts w:ascii="Narkisim" w:hAnsi="Narkisim"/>
          <w:rtl/>
        </w:rPr>
        <w:t>ייתכן שהחסיד במדרגה העליונה אכן אינו מבקש. במדרגה הגבוהה, שבה אדם שמח בכל מה שהקב</w:t>
      </w:r>
      <w:r w:rsidR="00CC14EB">
        <w:rPr>
          <w:rFonts w:ascii="Narkisim" w:hAnsi="Narkisim" w:hint="cs"/>
          <w:rtl/>
        </w:rPr>
        <w:t>"</w:t>
      </w:r>
      <w:r w:rsidRPr="00A65028">
        <w:rPr>
          <w:rFonts w:ascii="Narkisim" w:hAnsi="Narkisim"/>
          <w:rtl/>
        </w:rPr>
        <w:t>ה נותן לו, הוא אינו אמור לבקש בקשות הקשורות לענייני העולם. בקשה שבכל זאת יכולה להופיע בתפילתו היא בקשה על עולמו הרוחני, כגון בקשות לתשובה וסליחה.</w:t>
      </w:r>
    </w:p>
    <w:p w14:paraId="60DC661A" w14:textId="77777777" w:rsidR="00A65028" w:rsidRPr="00A65028" w:rsidRDefault="00A65028" w:rsidP="00A65028">
      <w:pPr>
        <w:spacing w:before="120" w:after="0" w:line="280" w:lineRule="exact"/>
        <w:rPr>
          <w:rFonts w:ascii="Narkisim" w:hAnsi="Narkisim"/>
          <w:rtl/>
        </w:rPr>
      </w:pPr>
      <w:r w:rsidRPr="00A65028">
        <w:rPr>
          <w:rFonts w:ascii="Narkisim" w:hAnsi="Narkisim"/>
          <w:rtl/>
        </w:rPr>
        <w:t>הדרך לגלות מה דעתו של רבנו בחיי על הבקשות בתפילה היא לעיין בתפילתו שלו, בנוסח שחיבר, ולראות מה מקומן של הבקשות שם. רבנו בחיי כולל בקשות בתפילתו, אך אלו בקשות שמגמתן אחת – לעבוד את ה'. האדם יכול להתפלל על צרכיו האישיים, אך רק כדי שיהיה פנוי לעבודת ה' ללא טרדות. את תפילתו הוא חותם בבקשה לגאולה. למעשה אפשר לראות כך גם את נוסח התפילה הקבוע שלנו, שבו כל ברכות הבקשה מובילות לבקשת "ותחזינה עינינו" – כל מגמתנו היא שתחזור השכינה לציון ונשוב לעבדו. אם כן, רבנו בחיי אינו מזניח את ממד הבקשה, אלא מוצא גם לו מקום בין חובות הלבבות.</w:t>
      </w:r>
    </w:p>
    <w:p w14:paraId="0245D468" w14:textId="77777777" w:rsidR="00A65028" w:rsidRPr="00A65028" w:rsidRDefault="00A65028" w:rsidP="00A65028">
      <w:pPr>
        <w:spacing w:before="120" w:after="0" w:line="280" w:lineRule="exact"/>
        <w:rPr>
          <w:rFonts w:ascii="Narkisim" w:hAnsi="Narkisim"/>
          <w:rtl/>
        </w:rPr>
      </w:pPr>
    </w:p>
    <w:p w14:paraId="4BF25A5E" w14:textId="77777777" w:rsidR="00A65028" w:rsidRPr="00A65028" w:rsidRDefault="00A65028" w:rsidP="00A65028">
      <w:pPr>
        <w:jc w:val="center"/>
        <w:rPr>
          <w:rFonts w:asciiTheme="minorBidi" w:hAnsiTheme="minorBidi" w:cstheme="minorBidi"/>
          <w:b/>
          <w:bCs/>
          <w:rtl/>
        </w:rPr>
      </w:pPr>
      <w:r w:rsidRPr="00A65028">
        <w:rPr>
          <w:rFonts w:asciiTheme="minorBidi" w:hAnsiTheme="minorBidi" w:cstheme="minorBidi"/>
          <w:b/>
          <w:bCs/>
          <w:rtl/>
        </w:rPr>
        <w:t>תפילת הבקשה כביטוי לכניעה</w:t>
      </w:r>
    </w:p>
    <w:p w14:paraId="2B81B805" w14:textId="77777777" w:rsidR="00A65028" w:rsidRPr="00A65028" w:rsidRDefault="00A65028" w:rsidP="00A65028">
      <w:pPr>
        <w:spacing w:before="120" w:after="0" w:line="280" w:lineRule="exact"/>
        <w:rPr>
          <w:rFonts w:ascii="Narkisim" w:hAnsi="Narkisim"/>
          <w:rtl/>
        </w:rPr>
      </w:pPr>
      <w:r w:rsidRPr="00A65028">
        <w:rPr>
          <w:rFonts w:ascii="Narkisim" w:hAnsi="Narkisim"/>
          <w:rtl/>
        </w:rPr>
        <w:t>אכן, בתוך שער חשבון הנפש בקטע המרכזי העוסק בתפילה, מסביר חובות הלבבות גם את תפילות הבקשה, וכיצד הן משתבצות בתוך תפילות השבח וההודאה.</w:t>
      </w:r>
    </w:p>
    <w:p w14:paraId="2A7D6991" w14:textId="77777777" w:rsidR="00A65028" w:rsidRPr="00A65028" w:rsidRDefault="00A65028" w:rsidP="00A65028">
      <w:pPr>
        <w:spacing w:before="120" w:after="0" w:line="280" w:lineRule="exact"/>
        <w:ind w:left="720"/>
        <w:rPr>
          <w:rFonts w:ascii="Narkisim" w:hAnsi="Narkisim"/>
          <w:rtl/>
        </w:rPr>
      </w:pPr>
      <w:r w:rsidRPr="00A65028">
        <w:rPr>
          <w:rFonts w:ascii="Narkisim" w:hAnsi="Narkisim"/>
          <w:rtl/>
        </w:rPr>
        <w:t xml:space="preserve">וראוי לך, אחי, שתדע, כי כוונתנו בתפילה אינה כי אם כלות הנפש אל הא-להים וכניעתה לפניו עם רוממותה לבוראה ושבחה והודאתה לשמו והשלכת כל יהביה עליו. ולפי שהיה כבד על הנפש לזכור כל זה בלי חיבור וסדר, כתבו (סידרו) רבותינו, </w:t>
      </w:r>
      <w:proofErr w:type="spellStart"/>
      <w:r w:rsidRPr="00A65028">
        <w:rPr>
          <w:rFonts w:ascii="Narkisim" w:hAnsi="Narkisim"/>
          <w:rtl/>
        </w:rPr>
        <w:t>זכרונם</w:t>
      </w:r>
      <w:proofErr w:type="spellEnd"/>
      <w:r w:rsidRPr="00A65028">
        <w:rPr>
          <w:rFonts w:ascii="Narkisim" w:hAnsi="Narkisim"/>
          <w:rtl/>
        </w:rPr>
        <w:t xml:space="preserve"> לברכה, </w:t>
      </w:r>
      <w:proofErr w:type="spellStart"/>
      <w:r w:rsidRPr="00A65028">
        <w:rPr>
          <w:rFonts w:ascii="Narkisim" w:hAnsi="Narkisim"/>
          <w:rtl/>
        </w:rPr>
        <w:t>הענינים</w:t>
      </w:r>
      <w:proofErr w:type="spellEnd"/>
      <w:r w:rsidRPr="00A65028">
        <w:rPr>
          <w:rFonts w:ascii="Narkisim" w:hAnsi="Narkisim"/>
          <w:rtl/>
        </w:rPr>
        <w:t xml:space="preserve"> שצריכים להם רוב כיתות בני אדם, הנראה חסרונם בהם אל הא-להים וכניעתם בעבורם, והם עניני התפילה על סדר ותיקון, שתקבל בה הנפש פני בוראה ולא תבוש בהתנפלה, וייראה ממנה בסדרה </w:t>
      </w:r>
      <w:proofErr w:type="spellStart"/>
      <w:r w:rsidRPr="00A65028">
        <w:rPr>
          <w:rFonts w:ascii="Narkisim" w:hAnsi="Narkisim"/>
          <w:rtl/>
        </w:rPr>
        <w:t>מעניני</w:t>
      </w:r>
      <w:proofErr w:type="spellEnd"/>
      <w:r w:rsidRPr="00A65028">
        <w:rPr>
          <w:rFonts w:ascii="Narkisim" w:hAnsi="Narkisim"/>
          <w:rtl/>
        </w:rPr>
        <w:t xml:space="preserve"> התפילה בלבה הכניעה והשפלות לא-להים.</w:t>
      </w:r>
    </w:p>
    <w:p w14:paraId="284799AC" w14:textId="668C1A5E" w:rsidR="00A65028" w:rsidRPr="00A65028" w:rsidRDefault="00A65028" w:rsidP="00A65028">
      <w:pPr>
        <w:spacing w:before="120" w:after="0" w:line="280" w:lineRule="exact"/>
        <w:rPr>
          <w:rFonts w:ascii="Narkisim" w:hAnsi="Narkisim"/>
          <w:rtl/>
        </w:rPr>
      </w:pPr>
      <w:r w:rsidRPr="00A65028">
        <w:rPr>
          <w:rFonts w:ascii="Narkisim" w:hAnsi="Narkisim"/>
          <w:rtl/>
        </w:rPr>
        <w:t>הכניעה היא היסוד המרכזי של עבודת ה' והיא גם היסוד המרכזי של התפילה. הכניעה מביאה לרומם את הבורא ולשבח ולהודות לשמו. כיצד מביאה הכניעה גם לתפילת הבקשה, שעניינה לכאורה אינו מעלתו של הבורא אלא צרכיו של האדם? על כך עונה רבנו בחיי שהבקשות מבטאות את חסרונו של האדם, והפנייתן אל הבורא מבטאת את הכניעה לפניו. כך מוצאת גם הבקשה את מקומה המתבקש בתוך עולמו של רבנו בחיי, שמכוון את כל חייו של האדם לביטול עצמו לעבודת הא</w:t>
      </w:r>
      <w:r w:rsidR="00CC14EB">
        <w:rPr>
          <w:rFonts w:ascii="Narkisim" w:hAnsi="Narkisim" w:hint="cs"/>
          <w:rtl/>
        </w:rPr>
        <w:t>-</w:t>
      </w:r>
      <w:proofErr w:type="spellStart"/>
      <w:r w:rsidRPr="00A65028">
        <w:rPr>
          <w:rFonts w:ascii="Narkisim" w:hAnsi="Narkisim"/>
          <w:rtl/>
        </w:rPr>
        <w:t>לו</w:t>
      </w:r>
      <w:r w:rsidR="00CC14EB">
        <w:rPr>
          <w:rFonts w:ascii="Narkisim" w:hAnsi="Narkisim" w:hint="cs"/>
          <w:rtl/>
        </w:rPr>
        <w:t>ה</w:t>
      </w:r>
      <w:r w:rsidRPr="00A65028">
        <w:rPr>
          <w:rFonts w:ascii="Narkisim" w:hAnsi="Narkisim"/>
          <w:rtl/>
        </w:rPr>
        <w:t>ים</w:t>
      </w:r>
      <w:proofErr w:type="spellEnd"/>
      <w:r w:rsidRPr="00A65028">
        <w:rPr>
          <w:rFonts w:ascii="Narkisim" w:hAnsi="Narkisim"/>
          <w:rtl/>
        </w:rPr>
        <w:t xml:space="preserve">. </w:t>
      </w:r>
    </w:p>
    <w:p w14:paraId="5DDF2596" w14:textId="6A0982AE" w:rsidR="00A65028" w:rsidRDefault="00A65028" w:rsidP="00A65028">
      <w:pPr>
        <w:spacing w:before="120" w:after="0" w:line="280" w:lineRule="exact"/>
        <w:rPr>
          <w:rFonts w:ascii="Narkisim" w:hAnsi="Narkisim"/>
          <w:rtl/>
        </w:rPr>
      </w:pPr>
    </w:p>
    <w:p w14:paraId="09E72A33" w14:textId="77777777" w:rsidR="00D83BFC" w:rsidRPr="00A65028" w:rsidRDefault="00D83BFC" w:rsidP="00A65028">
      <w:pPr>
        <w:spacing w:before="120" w:after="0" w:line="280" w:lineRule="exact"/>
        <w:rPr>
          <w:rFonts w:ascii="Narkisim" w:hAnsi="Narkisim" w:hint="cs"/>
          <w:rtl/>
        </w:rPr>
      </w:pPr>
      <w:bookmarkStart w:id="2" w:name="_GoBack"/>
      <w:bookmarkEnd w:id="2"/>
    </w:p>
    <w:p w14:paraId="54B1DDFB" w14:textId="620F2B8D" w:rsidR="00A65028" w:rsidRPr="00A65028" w:rsidRDefault="00A65028" w:rsidP="00A65028">
      <w:pPr>
        <w:spacing w:before="120" w:after="0" w:line="280" w:lineRule="exact"/>
        <w:jc w:val="center"/>
        <w:rPr>
          <w:rFonts w:asciiTheme="minorBidi" w:hAnsiTheme="minorBidi" w:cstheme="minorBidi"/>
          <w:b/>
          <w:bCs/>
          <w:rtl/>
        </w:rPr>
      </w:pPr>
      <w:r w:rsidRPr="00A65028">
        <w:rPr>
          <w:rFonts w:asciiTheme="minorBidi" w:hAnsiTheme="minorBidi" w:cstheme="minorBidi"/>
          <w:b/>
          <w:bCs/>
          <w:rtl/>
        </w:rPr>
        <w:lastRenderedPageBreak/>
        <w:t>פסגת התפילה והעבודה</w:t>
      </w:r>
      <w:r w:rsidR="001524B6">
        <w:rPr>
          <w:rFonts w:asciiTheme="minorBidi" w:hAnsiTheme="minorBidi" w:cstheme="minorBidi" w:hint="cs"/>
          <w:b/>
          <w:bCs/>
          <w:rtl/>
        </w:rPr>
        <w:t xml:space="preserve"> </w:t>
      </w:r>
      <w:r w:rsidR="001524B6">
        <w:rPr>
          <w:rFonts w:asciiTheme="minorBidi" w:hAnsiTheme="minorBidi" w:cstheme="minorBidi"/>
          <w:b/>
          <w:bCs/>
          <w:rtl/>
        </w:rPr>
        <w:t>–</w:t>
      </w:r>
      <w:r w:rsidR="001524B6">
        <w:rPr>
          <w:rFonts w:asciiTheme="minorBidi" w:hAnsiTheme="minorBidi" w:cstheme="minorBidi" w:hint="cs"/>
          <w:b/>
          <w:bCs/>
          <w:rtl/>
        </w:rPr>
        <w:t xml:space="preserve"> </w:t>
      </w:r>
      <w:r w:rsidRPr="00A65028">
        <w:rPr>
          <w:rFonts w:asciiTheme="minorBidi" w:hAnsiTheme="minorBidi" w:cstheme="minorBidi"/>
          <w:b/>
          <w:bCs/>
          <w:rtl/>
        </w:rPr>
        <w:t>כלות הנפש</w:t>
      </w:r>
    </w:p>
    <w:p w14:paraId="469DD501" w14:textId="77777777" w:rsidR="00A65028" w:rsidRPr="00A65028" w:rsidRDefault="00A65028" w:rsidP="00A65028">
      <w:pPr>
        <w:spacing w:before="120" w:after="0" w:line="280" w:lineRule="exact"/>
        <w:rPr>
          <w:rFonts w:ascii="Narkisim" w:hAnsi="Narkisim"/>
          <w:rtl/>
        </w:rPr>
      </w:pPr>
      <w:r w:rsidRPr="00A65028">
        <w:rPr>
          <w:rFonts w:ascii="Narkisim" w:hAnsi="Narkisim"/>
          <w:rtl/>
        </w:rPr>
        <w:t>לסיום, נתבונן שוב במשפט אחד מתוך הקטע המרכזי העוסק בתפילה בחובות הלבבות, בשער חשבון הנפש שהובא לעיל:</w:t>
      </w:r>
    </w:p>
    <w:p w14:paraId="300153A4" w14:textId="77777777" w:rsidR="00A65028" w:rsidRPr="00A65028" w:rsidRDefault="00A65028" w:rsidP="00A65028">
      <w:pPr>
        <w:spacing w:before="120" w:after="0" w:line="280" w:lineRule="exact"/>
        <w:ind w:left="720"/>
        <w:rPr>
          <w:rFonts w:ascii="Narkisim" w:hAnsi="Narkisim"/>
          <w:rtl/>
        </w:rPr>
      </w:pPr>
      <w:r w:rsidRPr="00A65028">
        <w:rPr>
          <w:rFonts w:ascii="Narkisim" w:hAnsi="Narkisim"/>
          <w:rtl/>
        </w:rPr>
        <w:t>כוונתנו בתפלה אינה כי אם כלות הנפש אל הא-להים וכניעתה לפניו עם רוממותה לבוראה ושבחה והודאתה לשמו והשלכת כל יהביה עליו.</w:t>
      </w:r>
    </w:p>
    <w:p w14:paraId="3DF290F9" w14:textId="77777777" w:rsidR="00A65028" w:rsidRPr="00A65028" w:rsidRDefault="00A65028" w:rsidP="00A65028">
      <w:pPr>
        <w:spacing w:before="120" w:after="0" w:line="280" w:lineRule="exact"/>
        <w:rPr>
          <w:rFonts w:ascii="Narkisim" w:hAnsi="Narkisim"/>
          <w:rtl/>
        </w:rPr>
      </w:pPr>
      <w:r w:rsidRPr="00A65028">
        <w:rPr>
          <w:rFonts w:ascii="Narkisim" w:hAnsi="Narkisim"/>
          <w:rtl/>
        </w:rPr>
        <w:t xml:space="preserve">נראה כי רבנו בחיי נותן כאן הגדרה למושג התפילה. המושג הבולט בהגדרה זו, "כלות הנפש", מופיע שוב רק פעם אחת בספר – בנקודת השיא שלו. בשער אהבת ה', שהוא השער החותם את הספר. שם הוא כותב כי עניין אהבת ה' היא "כלות הנפש </w:t>
      </w:r>
      <w:proofErr w:type="spellStart"/>
      <w:r w:rsidRPr="00A65028">
        <w:rPr>
          <w:rFonts w:ascii="Narkisim" w:hAnsi="Narkisim"/>
          <w:rtl/>
        </w:rPr>
        <w:t>ונטותה</w:t>
      </w:r>
      <w:proofErr w:type="spellEnd"/>
      <w:r w:rsidRPr="00A65028">
        <w:rPr>
          <w:rFonts w:ascii="Narkisim" w:hAnsi="Narkisim"/>
          <w:rtl/>
        </w:rPr>
        <w:t xml:space="preserve"> בעצמה אל הבורא". אם הצליח האדם לעבור את כל המהלך ולהגיע לאהבת ה' הנכספת, הרי שהתפילה היא הביטוי למדרגה זו. היא הדרך להביע את כלות הנפש. </w:t>
      </w:r>
    </w:p>
    <w:p w14:paraId="284C4E87" w14:textId="6B6DD7FA" w:rsidR="0003325C" w:rsidRPr="001524B6" w:rsidRDefault="00A65028" w:rsidP="001524B6">
      <w:pPr>
        <w:spacing w:before="120" w:after="0" w:line="280" w:lineRule="exact"/>
        <w:rPr>
          <w:rFonts w:ascii="Narkisim" w:hAnsi="Narkisim" w:hint="cs"/>
        </w:rPr>
      </w:pPr>
      <w:r w:rsidRPr="00A65028">
        <w:rPr>
          <w:rFonts w:ascii="Narkisim" w:hAnsi="Narkisim"/>
          <w:rtl/>
        </w:rPr>
        <w:t>רבנו בחיי מעמיד את התפילה כסולם שמוצב ארצה, בין חובות האברים המעשיות, וראשו מגיע השמימה – לביטוי פנימי של כלות הנפש. כאשר האדם מצליח להביע בליבו, גם בלי ביטוי חיצוני מעשי, את רגשות הכניעה והכמיהה שלו כלפי הקב</w:t>
      </w:r>
      <w:r w:rsidR="00CC14EB">
        <w:rPr>
          <w:rFonts w:ascii="Narkisim" w:hAnsi="Narkisim" w:hint="cs"/>
          <w:rtl/>
        </w:rPr>
        <w:t>"</w:t>
      </w:r>
      <w:r w:rsidRPr="00A65028">
        <w:rPr>
          <w:rFonts w:ascii="Narkisim" w:hAnsi="Narkisim"/>
          <w:rtl/>
        </w:rPr>
        <w:t>ה – אזי לתפילה יש מקום משמעותי ביותר בעבודת ה'.</w:t>
      </w:r>
    </w:p>
    <w:tbl>
      <w:tblPr>
        <w:tblpPr w:leftFromText="180" w:rightFromText="180" w:vertAnchor="text" w:horzAnchor="margin" w:tblpXSpec="right" w:tblpY="317"/>
        <w:bidiVisual/>
        <w:tblW w:w="4678" w:type="dxa"/>
        <w:tblLayout w:type="fixed"/>
        <w:tblLook w:val="0000" w:firstRow="0" w:lastRow="0" w:firstColumn="0" w:lastColumn="0" w:noHBand="0" w:noVBand="0"/>
      </w:tblPr>
      <w:tblGrid>
        <w:gridCol w:w="283"/>
        <w:gridCol w:w="4111"/>
        <w:gridCol w:w="284"/>
      </w:tblGrid>
      <w:tr w:rsidR="001524B6" w14:paraId="189CC85C" w14:textId="77777777" w:rsidTr="001524B6">
        <w:trPr>
          <w:cantSplit/>
        </w:trPr>
        <w:tc>
          <w:tcPr>
            <w:tcW w:w="283" w:type="dxa"/>
            <w:tcBorders>
              <w:top w:val="nil"/>
              <w:left w:val="nil"/>
              <w:bottom w:val="nil"/>
              <w:right w:val="nil"/>
            </w:tcBorders>
          </w:tcPr>
          <w:p w14:paraId="06FCFF48" w14:textId="77777777" w:rsidR="001524B6" w:rsidRDefault="001524B6" w:rsidP="001524B6">
            <w:pPr>
              <w:pStyle w:val="ab"/>
              <w:contextualSpacing/>
            </w:pPr>
            <w:r>
              <w:rPr>
                <w:rtl/>
              </w:rPr>
              <w:t>*</w:t>
            </w:r>
          </w:p>
        </w:tc>
        <w:tc>
          <w:tcPr>
            <w:tcW w:w="4111" w:type="dxa"/>
            <w:tcBorders>
              <w:top w:val="nil"/>
              <w:left w:val="nil"/>
              <w:bottom w:val="nil"/>
              <w:right w:val="nil"/>
            </w:tcBorders>
          </w:tcPr>
          <w:p w14:paraId="32DA2CC6" w14:textId="77777777" w:rsidR="001524B6" w:rsidRDefault="001524B6" w:rsidP="001524B6">
            <w:pPr>
              <w:pStyle w:val="ab"/>
              <w:contextualSpacing/>
            </w:pPr>
            <w:r>
              <w:rPr>
                <w:rtl/>
              </w:rPr>
              <w:t>**********************************************************</w:t>
            </w:r>
          </w:p>
        </w:tc>
        <w:tc>
          <w:tcPr>
            <w:tcW w:w="284" w:type="dxa"/>
            <w:tcBorders>
              <w:top w:val="nil"/>
              <w:left w:val="nil"/>
              <w:bottom w:val="nil"/>
              <w:right w:val="nil"/>
            </w:tcBorders>
          </w:tcPr>
          <w:p w14:paraId="76F46392" w14:textId="77777777" w:rsidR="001524B6" w:rsidRDefault="001524B6" w:rsidP="001524B6">
            <w:pPr>
              <w:pStyle w:val="ab"/>
              <w:contextualSpacing/>
            </w:pPr>
            <w:r>
              <w:rPr>
                <w:rtl/>
              </w:rPr>
              <w:t>*</w:t>
            </w:r>
          </w:p>
        </w:tc>
      </w:tr>
      <w:tr w:rsidR="001524B6" w14:paraId="4CD42B0A" w14:textId="77777777" w:rsidTr="001524B6">
        <w:trPr>
          <w:cantSplit/>
        </w:trPr>
        <w:tc>
          <w:tcPr>
            <w:tcW w:w="283" w:type="dxa"/>
            <w:tcBorders>
              <w:top w:val="nil"/>
              <w:left w:val="nil"/>
              <w:bottom w:val="nil"/>
              <w:right w:val="nil"/>
            </w:tcBorders>
          </w:tcPr>
          <w:p w14:paraId="51BF2FB0" w14:textId="77777777" w:rsidR="001524B6" w:rsidRDefault="001524B6" w:rsidP="001524B6">
            <w:pPr>
              <w:pStyle w:val="ab"/>
              <w:contextualSpacing/>
            </w:pPr>
            <w:r>
              <w:rPr>
                <w:rtl/>
              </w:rPr>
              <w:t xml:space="preserve">* * * * * * * </w:t>
            </w:r>
          </w:p>
        </w:tc>
        <w:tc>
          <w:tcPr>
            <w:tcW w:w="4111" w:type="dxa"/>
            <w:tcBorders>
              <w:top w:val="nil"/>
              <w:left w:val="nil"/>
              <w:bottom w:val="nil"/>
              <w:right w:val="nil"/>
            </w:tcBorders>
          </w:tcPr>
          <w:p w14:paraId="2E954A9B" w14:textId="77777777" w:rsidR="001524B6" w:rsidRDefault="001524B6" w:rsidP="001524B6">
            <w:pPr>
              <w:pStyle w:val="ab"/>
              <w:contextualSpacing/>
              <w:rPr>
                <w:rtl/>
              </w:rPr>
            </w:pPr>
            <w:r>
              <w:rPr>
                <w:rtl/>
              </w:rPr>
              <w:t>כל הזכויות שמורות לישיבת הר עציון</w:t>
            </w:r>
            <w:r>
              <w:rPr>
                <w:rFonts w:hint="cs"/>
                <w:rtl/>
              </w:rPr>
              <w:t xml:space="preserve"> ולרב אוריאל עיטם</w:t>
            </w:r>
          </w:p>
          <w:p w14:paraId="305BE3B7" w14:textId="77777777" w:rsidR="001524B6" w:rsidRDefault="001524B6" w:rsidP="001524B6">
            <w:pPr>
              <w:pStyle w:val="ab"/>
              <w:contextualSpacing/>
              <w:rPr>
                <w:rtl/>
              </w:rPr>
            </w:pPr>
            <w:r>
              <w:rPr>
                <w:rtl/>
              </w:rPr>
              <w:t xml:space="preserve">עורך: </w:t>
            </w:r>
            <w:r>
              <w:rPr>
                <w:rFonts w:hint="cs"/>
                <w:rtl/>
              </w:rPr>
              <w:t>חיים אקשטיין, תשע"ט</w:t>
            </w:r>
          </w:p>
          <w:p w14:paraId="503BC14A" w14:textId="77777777" w:rsidR="001524B6" w:rsidRDefault="001524B6" w:rsidP="001524B6">
            <w:pPr>
              <w:pStyle w:val="ab"/>
              <w:contextualSpacing/>
              <w:rPr>
                <w:rtl/>
              </w:rPr>
            </w:pPr>
            <w:r>
              <w:rPr>
                <w:rtl/>
              </w:rPr>
              <w:t>*******************************************************</w:t>
            </w:r>
          </w:p>
          <w:p w14:paraId="1F731D9C" w14:textId="77777777" w:rsidR="001524B6" w:rsidRDefault="001524B6" w:rsidP="001524B6">
            <w:pPr>
              <w:pStyle w:val="ab"/>
              <w:contextualSpacing/>
              <w:rPr>
                <w:rtl/>
              </w:rPr>
            </w:pPr>
            <w:r>
              <w:rPr>
                <w:rtl/>
              </w:rPr>
              <w:t xml:space="preserve">בית המדרש הוירטואלי </w:t>
            </w:r>
          </w:p>
          <w:p w14:paraId="1E43A877" w14:textId="77777777" w:rsidR="001524B6" w:rsidRPr="005734F1" w:rsidRDefault="001524B6" w:rsidP="001524B6">
            <w:pPr>
              <w:pStyle w:val="ab"/>
              <w:contextualSpacing/>
              <w:rPr>
                <w:rtl/>
              </w:rPr>
            </w:pPr>
            <w:r w:rsidRPr="005734F1">
              <w:rPr>
                <w:rtl/>
              </w:rPr>
              <w:t xml:space="preserve">מיסודו של </w:t>
            </w:r>
          </w:p>
          <w:p w14:paraId="24A298F3" w14:textId="77777777" w:rsidR="001524B6" w:rsidRPr="005734F1" w:rsidRDefault="001524B6" w:rsidP="001524B6">
            <w:pPr>
              <w:pStyle w:val="ab"/>
              <w:contextualSpacing/>
            </w:pPr>
            <w:r w:rsidRPr="005734F1">
              <w:t>The Israel Koschitzky Virtual Beit Midrash</w:t>
            </w:r>
          </w:p>
          <w:p w14:paraId="0CD27334" w14:textId="77777777" w:rsidR="001524B6" w:rsidRDefault="001524B6" w:rsidP="001524B6">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09A4BF7" w14:textId="77777777" w:rsidR="001524B6" w:rsidRDefault="001524B6" w:rsidP="001524B6">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A60ED71" w14:textId="77777777" w:rsidR="001524B6" w:rsidRDefault="001524B6" w:rsidP="001524B6">
            <w:pPr>
              <w:pStyle w:val="ab"/>
              <w:contextualSpacing/>
              <w:rPr>
                <w:rtl/>
              </w:rPr>
            </w:pPr>
          </w:p>
          <w:p w14:paraId="3381D00F" w14:textId="77777777" w:rsidR="001524B6" w:rsidRDefault="001524B6" w:rsidP="001524B6">
            <w:pPr>
              <w:pStyle w:val="ab"/>
              <w:contextualSpacing/>
              <w:rPr>
                <w:rtl/>
              </w:rPr>
            </w:pPr>
            <w:r>
              <w:rPr>
                <w:rtl/>
              </w:rPr>
              <w:t xml:space="preserve">משרדי בית המדרש הוירטואלי: 02-9937300 שלוחה 5 </w:t>
            </w:r>
          </w:p>
          <w:p w14:paraId="1617A3BF" w14:textId="77777777" w:rsidR="001524B6" w:rsidRDefault="001524B6" w:rsidP="001524B6">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3F19720" w14:textId="77777777" w:rsidR="001524B6" w:rsidRDefault="001524B6" w:rsidP="001524B6">
            <w:pPr>
              <w:pStyle w:val="ab"/>
              <w:contextualSpacing/>
            </w:pPr>
          </w:p>
        </w:tc>
        <w:tc>
          <w:tcPr>
            <w:tcW w:w="284" w:type="dxa"/>
            <w:tcBorders>
              <w:top w:val="nil"/>
              <w:left w:val="nil"/>
              <w:bottom w:val="nil"/>
              <w:right w:val="nil"/>
            </w:tcBorders>
          </w:tcPr>
          <w:p w14:paraId="063F7E12" w14:textId="77777777" w:rsidR="001524B6" w:rsidRDefault="001524B6" w:rsidP="001524B6">
            <w:pPr>
              <w:pStyle w:val="ab"/>
              <w:contextualSpacing/>
            </w:pPr>
            <w:r>
              <w:rPr>
                <w:rtl/>
              </w:rPr>
              <w:t xml:space="preserve">* * * * * * * </w:t>
            </w:r>
          </w:p>
        </w:tc>
      </w:tr>
    </w:tbl>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368A3" w14:textId="77777777" w:rsidR="00A54A4B" w:rsidRDefault="00A54A4B" w:rsidP="00405665">
      <w:r>
        <w:separator/>
      </w:r>
    </w:p>
  </w:endnote>
  <w:endnote w:type="continuationSeparator" w:id="0">
    <w:p w14:paraId="454C76C7" w14:textId="77777777" w:rsidR="00A54A4B" w:rsidRDefault="00A54A4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F0D01" w14:textId="77777777" w:rsidR="00A54A4B" w:rsidRDefault="00A54A4B" w:rsidP="00405665">
      <w:r>
        <w:separator/>
      </w:r>
    </w:p>
  </w:footnote>
  <w:footnote w:type="continuationSeparator" w:id="0">
    <w:p w14:paraId="0D2F9DC7" w14:textId="77777777" w:rsidR="00A54A4B" w:rsidRDefault="00A54A4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D1766CE" w:rsidR="007769B1" w:rsidRPr="006216C9" w:rsidRDefault="00CC14EB"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24B6"/>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2E77"/>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077FB"/>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4D08"/>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54A4B"/>
    <w:rsid w:val="00A65028"/>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14EB"/>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3BFC"/>
    <w:rsid w:val="00D846B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24081"/>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 w:val="00FF49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9227">
      <w:bodyDiv w:val="1"/>
      <w:marLeft w:val="0"/>
      <w:marRight w:val="0"/>
      <w:marTop w:val="0"/>
      <w:marBottom w:val="0"/>
      <w:divBdr>
        <w:top w:val="none" w:sz="0" w:space="0" w:color="auto"/>
        <w:left w:val="none" w:sz="0" w:space="0" w:color="auto"/>
        <w:bottom w:val="none" w:sz="0" w:space="0" w:color="auto"/>
        <w:right w:val="none" w:sz="0" w:space="0" w:color="auto"/>
      </w:divBdr>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899D-FD6D-4831-ACDB-2D2FCBBB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1428</Words>
  <Characters>7141</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2018-10-23T22:22:00Z</dcterms:created>
  <dcterms:modified xsi:type="dcterms:W3CDTF">2018-10-23T23:22:00Z</dcterms:modified>
</cp:coreProperties>
</file>