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104A5" w14:textId="37D5FD06" w:rsidR="00E84C14" w:rsidRDefault="00573E12" w:rsidP="00BC5418">
      <w:pPr>
        <w:pStyle w:val="a8"/>
        <w:contextualSpacing/>
        <w:rPr>
          <w:rtl/>
        </w:rPr>
      </w:pPr>
      <w:r>
        <w:rPr>
          <w:rFonts w:hint="cs"/>
          <w:rtl/>
        </w:rPr>
        <w:t xml:space="preserve">הרב </w:t>
      </w:r>
      <w:r w:rsidR="001A54AC">
        <w:rPr>
          <w:rFonts w:hint="cs"/>
          <w:rtl/>
        </w:rPr>
        <w:t>דוד ברופסקי</w:t>
      </w:r>
    </w:p>
    <w:p w14:paraId="063007BD" w14:textId="77777777" w:rsidR="009D5639" w:rsidRPr="00C1023C" w:rsidRDefault="009D5639" w:rsidP="00BC5418">
      <w:pPr>
        <w:pStyle w:val="a8"/>
        <w:contextualSpacing/>
        <w:rPr>
          <w:rtl/>
        </w:rPr>
      </w:pPr>
    </w:p>
    <w:p w14:paraId="36EC38C6" w14:textId="22F20F81" w:rsidR="00AD0D8E" w:rsidRDefault="0055584C" w:rsidP="0055584C">
      <w:pPr>
        <w:spacing w:line="360" w:lineRule="auto"/>
        <w:rPr>
          <w:rFonts w:ascii="David" w:hAnsi="David" w:cs="David"/>
          <w:rtl/>
        </w:rPr>
      </w:pPr>
      <w:r w:rsidRPr="0055584C">
        <w:rPr>
          <w:rFonts w:cs="Arial"/>
          <w:bCs/>
          <w:szCs w:val="44"/>
          <w:rtl/>
        </w:rPr>
        <w:t>זמן תקיעות השופר והקשר שבין תקיעות השופר לתפילת מוס</w:t>
      </w:r>
      <w:r w:rsidR="006C603E">
        <w:rPr>
          <w:rFonts w:cs="Arial" w:hint="cs"/>
          <w:bCs/>
          <w:szCs w:val="44"/>
          <w:rtl/>
        </w:rPr>
        <w:t xml:space="preserve">ף </w:t>
      </w:r>
      <w:r w:rsidR="006C603E">
        <w:rPr>
          <w:rFonts w:cs="Arial"/>
          <w:bCs/>
          <w:szCs w:val="44"/>
          <w:rtl/>
        </w:rPr>
        <w:t>–</w:t>
      </w:r>
      <w:r w:rsidR="006C603E">
        <w:rPr>
          <w:rFonts w:cs="Arial" w:hint="cs"/>
          <w:bCs/>
          <w:szCs w:val="44"/>
          <w:rtl/>
        </w:rPr>
        <w:t xml:space="preserve"> חלק א'</w:t>
      </w:r>
    </w:p>
    <w:p w14:paraId="3DBE5CAA" w14:textId="77777777" w:rsidR="0055584C" w:rsidRPr="0055584C" w:rsidRDefault="0055584C" w:rsidP="0055584C">
      <w:pPr>
        <w:spacing w:line="360" w:lineRule="auto"/>
        <w:rPr>
          <w:rFonts w:ascii="David" w:hAnsi="David" w:cs="David"/>
          <w:rtl/>
        </w:rPr>
      </w:pPr>
    </w:p>
    <w:p w14:paraId="1F4AD05C" w14:textId="77777777" w:rsidR="00AD0D8E" w:rsidRDefault="00AD0D8E" w:rsidP="0055584C">
      <w:pPr>
        <w:pStyle w:val="2"/>
        <w:rPr>
          <w:rtl/>
        </w:rPr>
      </w:pPr>
      <w:r>
        <w:rPr>
          <w:rFonts w:hint="cs"/>
          <w:rtl/>
        </w:rPr>
        <w:t xml:space="preserve">מתי אנו תוקעים בשופר? </w:t>
      </w:r>
    </w:p>
    <w:p w14:paraId="14281764" w14:textId="34D4714A" w:rsidR="00AD0D8E" w:rsidRPr="00107D14" w:rsidRDefault="00B647CA" w:rsidP="00107D14">
      <w:pPr>
        <w:pStyle w:val="3"/>
        <w:rPr>
          <w:rtl/>
        </w:rPr>
      </w:pPr>
      <w:r>
        <w:rPr>
          <w:szCs w:val="26"/>
          <w:rtl/>
        </w:rPr>
        <w:t>'</w:t>
      </w:r>
      <w:r w:rsidR="00AD0D8E" w:rsidRPr="00107D14">
        <w:rPr>
          <w:rFonts w:hint="cs"/>
          <w:szCs w:val="26"/>
          <w:rtl/>
        </w:rPr>
        <w:t>לערבב</w:t>
      </w:r>
      <w:r w:rsidR="00AD0D8E" w:rsidRPr="00107D14">
        <w:rPr>
          <w:rtl/>
        </w:rPr>
        <w:t xml:space="preserve"> את השטן</w:t>
      </w:r>
      <w:r>
        <w:rPr>
          <w:rtl/>
        </w:rPr>
        <w:t>'</w:t>
      </w:r>
    </w:p>
    <w:p w14:paraId="6116131F" w14:textId="2897573D" w:rsidR="00AD0D8E" w:rsidRDefault="00AD0D8E" w:rsidP="0055584C">
      <w:pPr>
        <w:rPr>
          <w:rtl/>
        </w:rPr>
      </w:pPr>
      <w:r>
        <w:rPr>
          <w:rFonts w:hint="cs"/>
          <w:rtl/>
        </w:rPr>
        <w:t>בשיעור הקודם ראינו כי בעקבות הספק הקיים בנוגע לצלילם המדויק של תקיעות ה</w:t>
      </w:r>
      <w:r w:rsidR="00B647CA">
        <w:rPr>
          <w:rtl/>
        </w:rPr>
        <w:t>'</w:t>
      </w:r>
      <w:r>
        <w:rPr>
          <w:rFonts w:hint="cs"/>
          <w:rtl/>
        </w:rPr>
        <w:t>תרועה</w:t>
      </w:r>
      <w:r w:rsidR="00B647CA">
        <w:rPr>
          <w:rtl/>
        </w:rPr>
        <w:t>'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ר</w:t>
      </w:r>
      <w:r w:rsidR="00B647CA">
        <w:rPr>
          <w:rtl/>
        </w:rPr>
        <w:t>'</w:t>
      </w:r>
      <w:r>
        <w:rPr>
          <w:rFonts w:hint="cs"/>
          <w:rtl/>
        </w:rPr>
        <w:t xml:space="preserve"> אבהו הכריע כי יש לתקוע שלושים קולות</w:t>
      </w:r>
      <w:r w:rsidR="00B647CA">
        <w:rPr>
          <w:rFonts w:hint="cs"/>
          <w:rtl/>
        </w:rPr>
        <w:t>:</w:t>
      </w:r>
      <w:r>
        <w:rPr>
          <w:rFonts w:hint="cs"/>
          <w:rtl/>
        </w:rPr>
        <w:t xml:space="preserve"> שלושה סטים של </w:t>
      </w:r>
      <w:proofErr w:type="spellStart"/>
      <w:r>
        <w:rPr>
          <w:rFonts w:hint="cs"/>
          <w:rtl/>
        </w:rPr>
        <w:t>תשר"ת</w:t>
      </w:r>
      <w:proofErr w:type="spellEnd"/>
      <w:r>
        <w:rPr>
          <w:rFonts w:hint="cs"/>
          <w:rtl/>
        </w:rPr>
        <w:t xml:space="preserve"> (תקיעה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שברים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תרועה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תקיעה)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שלושה סטים של </w:t>
      </w:r>
      <w:proofErr w:type="spellStart"/>
      <w:r>
        <w:rPr>
          <w:rFonts w:hint="cs"/>
          <w:rtl/>
        </w:rPr>
        <w:t>תש"ת</w:t>
      </w:r>
      <w:proofErr w:type="spellEnd"/>
      <w:r>
        <w:rPr>
          <w:rFonts w:hint="cs"/>
          <w:rtl/>
        </w:rPr>
        <w:t xml:space="preserve"> (תקיעה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שברים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תקיעה) ושלושה סטים של </w:t>
      </w:r>
      <w:proofErr w:type="spellStart"/>
      <w:r>
        <w:rPr>
          <w:rFonts w:hint="cs"/>
          <w:rtl/>
        </w:rPr>
        <w:t>תר"ת</w:t>
      </w:r>
      <w:proofErr w:type="spellEnd"/>
      <w:r>
        <w:rPr>
          <w:rFonts w:hint="cs"/>
          <w:rtl/>
        </w:rPr>
        <w:t xml:space="preserve"> (תקיעה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תרועה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תקיעה)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באותו השיעור עסקנו גם בשאלה האם פסיקתו של ר</w:t>
      </w:r>
      <w:r w:rsidR="00B647CA">
        <w:rPr>
          <w:rtl/>
        </w:rPr>
        <w:t>'</w:t>
      </w:r>
      <w:r>
        <w:rPr>
          <w:rFonts w:hint="cs"/>
          <w:rtl/>
        </w:rPr>
        <w:t xml:space="preserve"> אבהו מתבססת על תגובה לספק דאורייתא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כאשר במקרה כזה יש לפסוק תמיד </w:t>
      </w:r>
      <w:proofErr w:type="spellStart"/>
      <w:r>
        <w:rPr>
          <w:rFonts w:hint="cs"/>
          <w:rtl/>
        </w:rPr>
        <w:t>לחומרא</w:t>
      </w:r>
      <w:proofErr w:type="spellEnd"/>
      <w:r>
        <w:rPr>
          <w:rFonts w:hint="cs"/>
          <w:rtl/>
        </w:rPr>
        <w:t xml:space="preserve"> (דעת הרמב"ם)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או לא (דעת רב האי גאון)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אמנם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כידוע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אנו תוקעים היום הרבה יותר מאשר שלושים תקיעות! אם כך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מהו שורש המנהג הזה? מדוע איננו תוקעים שלושים תקיעות בלבד? על מנת לענות על כך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נעיין בדיון הבא המובא בגמרא (ראש השנה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ע"ב)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הגמרא שם שואלת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מדוע אנו תוקעים בשופר קודם מוסף כשאנו </w:t>
      </w:r>
      <w:r w:rsidR="00B647CA">
        <w:rPr>
          <w:rtl/>
        </w:rPr>
        <w:t>'</w:t>
      </w:r>
      <w:r>
        <w:rPr>
          <w:rFonts w:hint="cs"/>
          <w:rtl/>
        </w:rPr>
        <w:t>יושבים</w:t>
      </w:r>
      <w:r w:rsidR="00B647CA">
        <w:rPr>
          <w:rtl/>
        </w:rPr>
        <w:t>'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לפני תפילת מוסף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ולאחר מכן כשאנו </w:t>
      </w:r>
      <w:r w:rsidR="00B647CA">
        <w:rPr>
          <w:rtl/>
        </w:rPr>
        <w:t>'</w:t>
      </w:r>
      <w:r>
        <w:rPr>
          <w:rFonts w:hint="cs"/>
          <w:rtl/>
        </w:rPr>
        <w:t>עומדים</w:t>
      </w:r>
      <w:r w:rsidR="00B647CA">
        <w:rPr>
          <w:rtl/>
        </w:rPr>
        <w:t>'</w:t>
      </w:r>
      <w:r>
        <w:rPr>
          <w:rFonts w:hint="cs"/>
          <w:rtl/>
        </w:rPr>
        <w:t xml:space="preserve"> במהלך התפילה עצמה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הגמרא מכריעה בדיון </w:t>
      </w:r>
      <w:r w:rsidR="00885502" w:rsidRPr="00885502">
        <w:rPr>
          <w:rtl/>
        </w:rPr>
        <w:t>–</w:t>
      </w:r>
      <w:r>
        <w:rPr>
          <w:rFonts w:hint="cs"/>
          <w:rtl/>
        </w:rPr>
        <w:t xml:space="preserve"> </w:t>
      </w:r>
      <w:r w:rsidR="00B647CA">
        <w:rPr>
          <w:rtl/>
        </w:rPr>
        <w:t>'</w:t>
      </w:r>
      <w:r>
        <w:rPr>
          <w:rFonts w:hint="cs"/>
          <w:rtl/>
        </w:rPr>
        <w:t>בכדי לערבב השטן</w:t>
      </w:r>
      <w:r w:rsidR="00B647CA">
        <w:rPr>
          <w:rtl/>
        </w:rPr>
        <w:t>'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26E86428" w14:textId="3E39E451" w:rsidR="00AD0D8E" w:rsidRDefault="00AD0D8E" w:rsidP="0055584C">
      <w:pPr>
        <w:rPr>
          <w:rtl/>
        </w:rPr>
      </w:pPr>
      <w:r>
        <w:rPr>
          <w:rFonts w:hint="cs"/>
          <w:rtl/>
        </w:rPr>
        <w:t>אמירה זו של הגמרא מעלה מספר שאלות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ראשית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מהי כוונת הביטוי </w:t>
      </w:r>
      <w:r w:rsidR="00B647CA">
        <w:rPr>
          <w:rtl/>
        </w:rPr>
        <w:t>'</w:t>
      </w:r>
      <w:r>
        <w:rPr>
          <w:rFonts w:hint="cs"/>
          <w:rtl/>
        </w:rPr>
        <w:t>לערבב השטן</w:t>
      </w:r>
      <w:r w:rsidR="00B647CA">
        <w:rPr>
          <w:rtl/>
        </w:rPr>
        <w:t>'</w:t>
      </w:r>
      <w:r>
        <w:rPr>
          <w:rFonts w:hint="cs"/>
          <w:rtl/>
        </w:rPr>
        <w:t>? שנית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אילו קולות נדרשים על מנת להוציא את האדם ידי חובת שופר ואילו נחשבים ככאלה מ</w:t>
      </w:r>
      <w:r w:rsidR="00B647CA">
        <w:rPr>
          <w:rtl/>
        </w:rPr>
        <w:t>'</w:t>
      </w:r>
      <w:r>
        <w:rPr>
          <w:rFonts w:hint="cs"/>
          <w:rtl/>
        </w:rPr>
        <w:t>מעבר</w:t>
      </w:r>
      <w:r w:rsidR="00B647CA">
        <w:rPr>
          <w:rtl/>
        </w:rPr>
        <w:t>'</w:t>
      </w:r>
      <w:r>
        <w:rPr>
          <w:rFonts w:hint="cs"/>
          <w:rtl/>
        </w:rPr>
        <w:t xml:space="preserve"> לנדרש? תוספות (ראש השנה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ע"ב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ד"ה כדי) מצטטים את הערוך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המתבסס על הגמרא מהירושלמי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בגמרא שם מוסבר כי כאשר השטן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הקטגור נגדנו בבית דין של מעלה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ישמע את הקול פעמיים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הוא ייבהל ויחשוב שמדובר בקול השופר של הגאולה האחרונה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3C57087B" w14:textId="4C871E30" w:rsidR="00AD0D8E" w:rsidRDefault="00AD0D8E" w:rsidP="0055584C">
      <w:pPr>
        <w:rPr>
          <w:rtl/>
        </w:rPr>
      </w:pPr>
      <w:r>
        <w:rPr>
          <w:rFonts w:hint="cs"/>
          <w:rtl/>
        </w:rPr>
        <w:t>ראשונים נוספים מציעים פירושים פחות נסתרים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רש"י ורבינו חננאל מסבירים (ראש השנה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ע"ב) שכאשר עם ישראל מביע את אהבתו למצוות באמצעות תקיעה בשופר מעבר לדרוש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השטן יימנע מלעתור נגדנו בבית דין של מעלה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לחילופין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הר"ן</w:t>
      </w:r>
      <w:proofErr w:type="spellEnd"/>
      <w:r>
        <w:rPr>
          <w:rFonts w:hint="cs"/>
          <w:rtl/>
        </w:rPr>
        <w:t xml:space="preserve"> מסביר כי השטן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כשהוא עותר נגדנו בבית דין של מעלה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מתייחס ליצר הרע של כל אחד ואחד מעם ישראל</w:t>
      </w:r>
      <w:r w:rsidR="00B647CA">
        <w:rPr>
          <w:rFonts w:hint="cs"/>
          <w:rtl/>
        </w:rPr>
        <w:t>;</w:t>
      </w:r>
      <w:r>
        <w:rPr>
          <w:rFonts w:hint="cs"/>
          <w:rtl/>
        </w:rPr>
        <w:t xml:space="preserve"> באמצעות התקיעות </w:t>
      </w:r>
      <w:r>
        <w:rPr>
          <w:rFonts w:hint="cs"/>
          <w:rtl/>
        </w:rPr>
        <w:t>החוזרות והנשנות בשופר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אנו נאבקים ביצרנו הרע ומזכירים לעצמנו לחזור בתשובה (</w:t>
      </w:r>
      <w:proofErr w:type="spellStart"/>
      <w:r>
        <w:rPr>
          <w:rFonts w:hint="cs"/>
          <w:rtl/>
        </w:rPr>
        <w:t>ר"ן</w:t>
      </w:r>
      <w:proofErr w:type="spellEnd"/>
      <w:r>
        <w:rPr>
          <w:rFonts w:hint="cs"/>
          <w:rtl/>
        </w:rPr>
        <w:t xml:space="preserve"> ג ע"א)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הסבר זה מתאים לתפיסת הרמב"ם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המבין כי תקיעות השופר הינן מעורר רוחני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16B4BD80" w14:textId="25495671" w:rsidR="0055584C" w:rsidRDefault="00AD0D8E" w:rsidP="00107D14">
      <w:pPr>
        <w:rPr>
          <w:rtl/>
        </w:rPr>
      </w:pPr>
      <w:r>
        <w:rPr>
          <w:rFonts w:hint="cs"/>
          <w:rtl/>
        </w:rPr>
        <w:t>בכל מקרה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ניתן לראות כי הגמרא דורשת מאיתנו בבירור לתקוע תקיעות נוספות מעבר לתקיעות הבסיסיות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הסט הראשון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שנעשה לפני מוסף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מוכר בתור </w:t>
      </w:r>
      <w:r w:rsidR="00B647CA">
        <w:rPr>
          <w:rtl/>
        </w:rPr>
        <w:t>'</w:t>
      </w:r>
      <w:r>
        <w:rPr>
          <w:rFonts w:hint="cs"/>
          <w:rtl/>
        </w:rPr>
        <w:t xml:space="preserve">תקיעות </w:t>
      </w:r>
      <w:proofErr w:type="spellStart"/>
      <w:r>
        <w:rPr>
          <w:rFonts w:hint="cs"/>
          <w:rtl/>
        </w:rPr>
        <w:t>דמיושב</w:t>
      </w:r>
      <w:proofErr w:type="spellEnd"/>
      <w:r w:rsidR="00B647CA">
        <w:rPr>
          <w:rtl/>
        </w:rPr>
        <w:t>'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תקיעות שנשמעות בזמן שאנו יושבים</w:t>
      </w:r>
      <w:r w:rsidR="00B647CA">
        <w:rPr>
          <w:rFonts w:hint="cs"/>
          <w:rtl/>
        </w:rPr>
        <w:t>;</w:t>
      </w:r>
      <w:r>
        <w:rPr>
          <w:rFonts w:hint="cs"/>
          <w:rtl/>
        </w:rPr>
        <w:t xml:space="preserve"> התקיעות שאנו תוקעים במהלך תפילת המוסף מוכרות בתור </w:t>
      </w:r>
      <w:r w:rsidR="00B647CA">
        <w:rPr>
          <w:rtl/>
        </w:rPr>
        <w:t>'</w:t>
      </w:r>
      <w:r>
        <w:rPr>
          <w:rFonts w:hint="cs"/>
          <w:rtl/>
        </w:rPr>
        <w:t xml:space="preserve">תקיעות </w:t>
      </w:r>
      <w:proofErr w:type="spellStart"/>
      <w:r>
        <w:rPr>
          <w:rFonts w:hint="cs"/>
          <w:rtl/>
        </w:rPr>
        <w:t>דמעומד</w:t>
      </w:r>
      <w:proofErr w:type="spellEnd"/>
      <w:r w:rsidR="00B647CA">
        <w:rPr>
          <w:rtl/>
        </w:rPr>
        <w:t>'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תקיעות שנשמעות בזמן שאנו עומדים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כפי שנראה בהמשך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הראשונים חלוקים ביניהם בנוגע לכמות התקיעות שעלינו לתקוע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322964D6" w14:textId="77777777" w:rsidR="00AD0D8E" w:rsidRPr="00107D14" w:rsidRDefault="00AD0D8E" w:rsidP="00B647CA">
      <w:pPr>
        <w:pStyle w:val="3"/>
        <w:rPr>
          <w:rtl/>
        </w:rPr>
      </w:pPr>
      <w:r w:rsidRPr="00107D14">
        <w:rPr>
          <w:rtl/>
        </w:rPr>
        <w:t>אילו תקיעות הן העיקריות?</w:t>
      </w:r>
    </w:p>
    <w:p w14:paraId="790E407A" w14:textId="2BFEC192" w:rsidR="00AD0D8E" w:rsidRDefault="00AD0D8E" w:rsidP="0055584C">
      <w:pPr>
        <w:rPr>
          <w:rtl/>
        </w:rPr>
      </w:pPr>
      <w:r>
        <w:rPr>
          <w:rFonts w:hint="cs"/>
          <w:rtl/>
        </w:rPr>
        <w:t>לכאורה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מכך </w:t>
      </w:r>
      <w:proofErr w:type="spellStart"/>
      <w:r>
        <w:rPr>
          <w:rFonts w:hint="cs"/>
          <w:rtl/>
        </w:rPr>
        <w:t>שה</w:t>
      </w:r>
      <w:r w:rsidR="00B647CA">
        <w:rPr>
          <w:rtl/>
        </w:rPr>
        <w:t>'</w:t>
      </w:r>
      <w:r>
        <w:rPr>
          <w:rFonts w:hint="cs"/>
          <w:rtl/>
        </w:rPr>
        <w:t>תקיעות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דמיושב</w:t>
      </w:r>
      <w:proofErr w:type="spellEnd"/>
      <w:r w:rsidR="00B647CA">
        <w:rPr>
          <w:rtl/>
        </w:rPr>
        <w:t>'</w:t>
      </w:r>
      <w:r>
        <w:rPr>
          <w:rFonts w:hint="cs"/>
          <w:rtl/>
        </w:rPr>
        <w:t xml:space="preserve"> נעשות ראשונות ומכך שהברכה נאמרת דווקא עליהן ניתן ללמוד כי הן מהוות את החלק העיקרי של קיום המצווה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אכן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הרי"ף</w:t>
      </w:r>
      <w:proofErr w:type="spellEnd"/>
      <w:r>
        <w:rPr>
          <w:rFonts w:hint="cs"/>
          <w:rtl/>
        </w:rPr>
        <w:t xml:space="preserve"> (יא ע"א) והרמב"ם (הלכות שופר ג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י) פוסקים כי במהלך תפילת מוסף יש לתקוע רק סט אחד של תקיעות לכל ברכה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לפי </w:t>
      </w:r>
      <w:proofErr w:type="spellStart"/>
      <w:r>
        <w:rPr>
          <w:rFonts w:hint="cs"/>
          <w:rtl/>
        </w:rPr>
        <w:t>הרי"ף</w:t>
      </w:r>
      <w:proofErr w:type="spellEnd"/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למרות שאדם איננו יכול לצאת ידי חובה על ידי מספר קולות מועט כל כך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מספר התקיעות של </w:t>
      </w:r>
      <w:r w:rsidR="00B647CA">
        <w:rPr>
          <w:rtl/>
        </w:rPr>
        <w:t>'</w:t>
      </w:r>
      <w:r>
        <w:rPr>
          <w:rFonts w:hint="cs"/>
          <w:rtl/>
        </w:rPr>
        <w:t xml:space="preserve">תקיעות </w:t>
      </w:r>
      <w:proofErr w:type="spellStart"/>
      <w:r>
        <w:rPr>
          <w:rFonts w:hint="cs"/>
          <w:rtl/>
        </w:rPr>
        <w:t>דמעומד</w:t>
      </w:r>
      <w:proofErr w:type="spellEnd"/>
      <w:r w:rsidR="00B647CA">
        <w:rPr>
          <w:rtl/>
        </w:rPr>
        <w:t>'</w:t>
      </w:r>
      <w:r>
        <w:rPr>
          <w:rFonts w:hint="cs"/>
          <w:rtl/>
        </w:rPr>
        <w:t xml:space="preserve"> הינו מוגבל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מכיוון שהקהל כבר יצא ידי חובתו בתקיעות השופר של </w:t>
      </w:r>
      <w:r w:rsidR="00B647CA">
        <w:rPr>
          <w:rtl/>
        </w:rPr>
        <w:t>'</w:t>
      </w:r>
      <w:r>
        <w:rPr>
          <w:rFonts w:hint="cs"/>
          <w:rtl/>
        </w:rPr>
        <w:t xml:space="preserve">תקיעות </w:t>
      </w:r>
      <w:proofErr w:type="spellStart"/>
      <w:r>
        <w:rPr>
          <w:rFonts w:hint="cs"/>
          <w:rtl/>
        </w:rPr>
        <w:t>דמיושב</w:t>
      </w:r>
      <w:proofErr w:type="spellEnd"/>
      <w:r w:rsidR="00B647CA">
        <w:rPr>
          <w:rtl/>
        </w:rPr>
        <w:t>'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בעקבות כך ובכדי שלא לגרום </w:t>
      </w:r>
      <w:proofErr w:type="spellStart"/>
      <w:r>
        <w:rPr>
          <w:rFonts w:hint="cs"/>
          <w:rtl/>
        </w:rPr>
        <w:t>ל</w:t>
      </w:r>
      <w:r w:rsidR="00B647CA">
        <w:rPr>
          <w:rtl/>
        </w:rPr>
        <w:t>'</w:t>
      </w:r>
      <w:r>
        <w:rPr>
          <w:rFonts w:hint="cs"/>
          <w:rtl/>
        </w:rPr>
        <w:t>טירחא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דציבורא</w:t>
      </w:r>
      <w:proofErr w:type="spellEnd"/>
      <w:r w:rsidR="00B647CA">
        <w:rPr>
          <w:rtl/>
        </w:rPr>
        <w:t>'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אנו נמנעים מלתקוע מספר רב של תקיעות בפעם השנייה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באופן דומה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הרשב"א (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ע"א) </w:t>
      </w:r>
      <w:proofErr w:type="spellStart"/>
      <w:r>
        <w:rPr>
          <w:rFonts w:hint="cs"/>
          <w:rtl/>
        </w:rPr>
        <w:t>והריטב"א</w:t>
      </w:r>
      <w:proofErr w:type="spellEnd"/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ע"א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לד ע"א) מסבירים כי האדם יוצא ידי חובת מצוות תקיעת שופר על ידי </w:t>
      </w:r>
      <w:r w:rsidR="00B647CA">
        <w:rPr>
          <w:rtl/>
        </w:rPr>
        <w:t>'</w:t>
      </w:r>
      <w:r>
        <w:rPr>
          <w:rFonts w:hint="cs"/>
          <w:rtl/>
        </w:rPr>
        <w:t xml:space="preserve">תקיעות </w:t>
      </w:r>
      <w:proofErr w:type="spellStart"/>
      <w:r>
        <w:rPr>
          <w:rFonts w:hint="cs"/>
          <w:rtl/>
        </w:rPr>
        <w:t>דמיושב</w:t>
      </w:r>
      <w:proofErr w:type="spellEnd"/>
      <w:r w:rsidR="00B647CA">
        <w:rPr>
          <w:rtl/>
        </w:rPr>
        <w:t>'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32CC8740" w14:textId="4226A508" w:rsidR="00AD0D8E" w:rsidRDefault="00AD0D8E" w:rsidP="0055584C">
      <w:pPr>
        <w:rPr>
          <w:rtl/>
        </w:rPr>
      </w:pPr>
      <w:r>
        <w:rPr>
          <w:rFonts w:hint="cs"/>
          <w:rtl/>
        </w:rPr>
        <w:t>למרות זאת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הר"ן</w:t>
      </w:r>
      <w:proofErr w:type="spellEnd"/>
      <w:r>
        <w:rPr>
          <w:rFonts w:hint="cs"/>
          <w:rtl/>
        </w:rPr>
        <w:t xml:space="preserve"> (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ע"א</w:t>
      </w:r>
      <w:r w:rsidR="00B647CA">
        <w:rPr>
          <w:rFonts w:hint="cs"/>
          <w:rtl/>
        </w:rPr>
        <w:t>;</w:t>
      </w:r>
      <w:r>
        <w:rPr>
          <w:rFonts w:hint="cs"/>
          <w:rtl/>
        </w:rPr>
        <w:t xml:space="preserve"> לד ע"א) והטור (אורח חיים תקפה) כותבים כי התקיעות הראשונות נועדו </w:t>
      </w:r>
      <w:r w:rsidR="00B647CA">
        <w:rPr>
          <w:rtl/>
        </w:rPr>
        <w:t>'</w:t>
      </w:r>
      <w:r>
        <w:rPr>
          <w:rFonts w:hint="cs"/>
          <w:rtl/>
        </w:rPr>
        <w:t>לערבב את השטן</w:t>
      </w:r>
      <w:r w:rsidR="00B647CA">
        <w:rPr>
          <w:rtl/>
        </w:rPr>
        <w:t>'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לטענתם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אנו יוצאים ידי חובת המצווה דווקא על ידי התקיעות השניות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שיטה זו מעוררת שאלה לגבי מקומה של ברכת המצווה הנאמרת לפני תקיעת השופר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מדוע אנו אומרים את הברכה לפני ה</w:t>
      </w:r>
      <w:r w:rsidR="00B647CA">
        <w:rPr>
          <w:rtl/>
        </w:rPr>
        <w:t>'</w:t>
      </w:r>
      <w:r>
        <w:rPr>
          <w:rFonts w:hint="cs"/>
          <w:rtl/>
        </w:rPr>
        <w:t xml:space="preserve">תקיעות </w:t>
      </w:r>
      <w:proofErr w:type="spellStart"/>
      <w:r>
        <w:rPr>
          <w:rFonts w:hint="cs"/>
          <w:rtl/>
        </w:rPr>
        <w:t>דמיושב</w:t>
      </w:r>
      <w:proofErr w:type="spellEnd"/>
      <w:r w:rsidR="00B647CA">
        <w:rPr>
          <w:rtl/>
        </w:rPr>
        <w:t>'</w:t>
      </w:r>
      <w:r>
        <w:rPr>
          <w:rFonts w:hint="cs"/>
          <w:rtl/>
        </w:rPr>
        <w:t xml:space="preserve"> ולא במהלכה של תפילת מוסף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בסמוך לתקיעות העיקריות יותר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B647CA">
        <w:rPr>
          <w:rtl/>
        </w:rPr>
        <w:t>'</w:t>
      </w:r>
      <w:r>
        <w:rPr>
          <w:rFonts w:hint="cs"/>
          <w:rtl/>
        </w:rPr>
        <w:t xml:space="preserve">תקיעות </w:t>
      </w:r>
      <w:proofErr w:type="spellStart"/>
      <w:r>
        <w:rPr>
          <w:rFonts w:hint="cs"/>
          <w:rtl/>
        </w:rPr>
        <w:t>דמעומד</w:t>
      </w:r>
      <w:proofErr w:type="spellEnd"/>
      <w:r w:rsidR="00B647CA">
        <w:rPr>
          <w:rtl/>
        </w:rPr>
        <w:t>'</w:t>
      </w:r>
      <w:r>
        <w:rPr>
          <w:rFonts w:hint="cs"/>
          <w:rtl/>
        </w:rPr>
        <w:t xml:space="preserve">? ברור כי אם התקיעות </w:t>
      </w:r>
      <w:proofErr w:type="spellStart"/>
      <w:r>
        <w:rPr>
          <w:rFonts w:hint="cs"/>
          <w:rtl/>
        </w:rPr>
        <w:t>דמעומד</w:t>
      </w:r>
      <w:proofErr w:type="spellEnd"/>
      <w:r>
        <w:rPr>
          <w:rFonts w:hint="cs"/>
          <w:rtl/>
        </w:rPr>
        <w:t xml:space="preserve"> מהוות את החלק העיקרי של תקיעת השופר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יש להימנע מהפסק בין ברכת השופר ובין התקיעות האחרונות של מוסף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ואכן תוספות כותבות זאת מפורשות</w:t>
      </w:r>
      <w:r w:rsidR="00B647CA">
        <w:rPr>
          <w:rFonts w:hint="cs"/>
          <w:rtl/>
        </w:rPr>
        <w:t>:</w:t>
      </w:r>
    </w:p>
    <w:p w14:paraId="608963AF" w14:textId="643347CE" w:rsidR="00AD0D8E" w:rsidRDefault="00AD0D8E" w:rsidP="002A532D">
      <w:pPr>
        <w:pStyle w:val="a9"/>
        <w:rPr>
          <w:rtl/>
        </w:rPr>
      </w:pPr>
      <w:r w:rsidRPr="00644206">
        <w:rPr>
          <w:rtl/>
        </w:rPr>
        <w:t xml:space="preserve">מידי דהוה </w:t>
      </w:r>
      <w:proofErr w:type="spellStart"/>
      <w:r w:rsidRPr="00644206">
        <w:rPr>
          <w:rtl/>
        </w:rPr>
        <w:t>אברכת</w:t>
      </w:r>
      <w:proofErr w:type="spellEnd"/>
      <w:r w:rsidRPr="00644206">
        <w:rPr>
          <w:rtl/>
        </w:rPr>
        <w:t xml:space="preserve"> שופר </w:t>
      </w:r>
      <w:proofErr w:type="spellStart"/>
      <w:r w:rsidRPr="00644206">
        <w:rPr>
          <w:rtl/>
        </w:rPr>
        <w:t>דמברך</w:t>
      </w:r>
      <w:proofErr w:type="spellEnd"/>
      <w:r w:rsidRPr="00644206">
        <w:rPr>
          <w:rtl/>
        </w:rPr>
        <w:t xml:space="preserve"> </w:t>
      </w:r>
      <w:proofErr w:type="spellStart"/>
      <w:r w:rsidRPr="00644206">
        <w:rPr>
          <w:rtl/>
        </w:rPr>
        <w:t>אתקיעות</w:t>
      </w:r>
      <w:proofErr w:type="spellEnd"/>
      <w:r w:rsidRPr="00644206">
        <w:rPr>
          <w:rtl/>
        </w:rPr>
        <w:t xml:space="preserve"> </w:t>
      </w:r>
      <w:proofErr w:type="spellStart"/>
      <w:r w:rsidRPr="00644206">
        <w:rPr>
          <w:rtl/>
        </w:rPr>
        <w:t>דישיבה</w:t>
      </w:r>
      <w:proofErr w:type="spellEnd"/>
      <w:r w:rsidRPr="00644206">
        <w:rPr>
          <w:rtl/>
        </w:rPr>
        <w:t xml:space="preserve"> ומועלת ברכה לתקיעות שבעמידה שהם עיקר</w:t>
      </w:r>
      <w:r w:rsidR="00B647CA">
        <w:rPr>
          <w:rFonts w:hint="cs"/>
          <w:rtl/>
        </w:rPr>
        <w:t>,</w:t>
      </w:r>
      <w:r w:rsidRPr="00644206">
        <w:rPr>
          <w:rtl/>
        </w:rPr>
        <w:t xml:space="preserve"> ונעשית על סדר ברכות</w:t>
      </w:r>
      <w:r>
        <w:rPr>
          <w:rFonts w:hint="cs"/>
          <w:rtl/>
        </w:rPr>
        <w:t xml:space="preserve"> [מלכויות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זיכרונות </w:t>
      </w:r>
      <w:r>
        <w:rPr>
          <w:rFonts w:hint="cs"/>
          <w:rtl/>
        </w:rPr>
        <w:lastRenderedPageBreak/>
        <w:t>ושופרות]</w:t>
      </w:r>
      <w:r w:rsidR="00B647CA">
        <w:rPr>
          <w:rFonts w:hint="cs"/>
          <w:rtl/>
        </w:rPr>
        <w:t>.</w:t>
      </w:r>
      <w:r w:rsidR="002A532D">
        <w:rPr>
          <w:rFonts w:hint="cs"/>
          <w:rtl/>
        </w:rPr>
        <w:t xml:space="preserve"> </w:t>
      </w:r>
      <w:r>
        <w:rPr>
          <w:rFonts w:hint="cs"/>
          <w:rtl/>
        </w:rPr>
        <w:t xml:space="preserve">(תוספות פסחים </w:t>
      </w:r>
      <w:proofErr w:type="spellStart"/>
      <w:r>
        <w:rPr>
          <w:rFonts w:hint="cs"/>
          <w:rtl/>
        </w:rPr>
        <w:t>קטו</w:t>
      </w:r>
      <w:proofErr w:type="spellEnd"/>
      <w:r>
        <w:rPr>
          <w:rFonts w:hint="cs"/>
          <w:rtl/>
        </w:rPr>
        <w:t xml:space="preserve"> ע"א ד"ה מתקיף</w:t>
      </w:r>
      <w:r w:rsidR="002A532D">
        <w:rPr>
          <w:rFonts w:hint="cs"/>
          <w:rtl/>
        </w:rPr>
        <w:t>)</w:t>
      </w:r>
      <w:r w:rsidR="00B647CA">
        <w:rPr>
          <w:rFonts w:hint="cs"/>
          <w:rtl/>
        </w:rPr>
        <w:t>.</w:t>
      </w:r>
      <w:r w:rsidR="002A532D">
        <w:rPr>
          <w:rStyle w:val="a5"/>
          <w:rtl/>
        </w:rPr>
        <w:footnoteReference w:id="1"/>
      </w:r>
      <w:r>
        <w:rPr>
          <w:rFonts w:hint="cs"/>
          <w:rtl/>
        </w:rPr>
        <w:t xml:space="preserve"> </w:t>
      </w:r>
    </w:p>
    <w:p w14:paraId="11C216B4" w14:textId="1600F369" w:rsidR="00AD0D8E" w:rsidRDefault="00AD0D8E" w:rsidP="0055584C">
      <w:pPr>
        <w:rPr>
          <w:rtl/>
        </w:rPr>
      </w:pPr>
      <w:r>
        <w:rPr>
          <w:rFonts w:hint="cs"/>
          <w:rtl/>
        </w:rPr>
        <w:t>מענין לראות את עמדת בעל המאור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אשר מוטרד גם הוא משאלה זו וכותב כך</w:t>
      </w:r>
      <w:r w:rsidR="00B647C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14:paraId="5DEDC0F8" w14:textId="26931207" w:rsidR="00AD0D8E" w:rsidRDefault="00AD0D8E" w:rsidP="0055584C">
      <w:pPr>
        <w:pStyle w:val="a9"/>
        <w:rPr>
          <w:rtl/>
        </w:rPr>
      </w:pPr>
      <w:r w:rsidRPr="00377791">
        <w:rPr>
          <w:rtl/>
        </w:rPr>
        <w:t xml:space="preserve">ומה שנהגו לתקוע כל התקיעות כשהן </w:t>
      </w:r>
      <w:proofErr w:type="spellStart"/>
      <w:r w:rsidRPr="00377791">
        <w:rPr>
          <w:rtl/>
        </w:rPr>
        <w:t>יושבין</w:t>
      </w:r>
      <w:proofErr w:type="spellEnd"/>
      <w:r w:rsidRPr="00377791">
        <w:rPr>
          <w:rtl/>
        </w:rPr>
        <w:t xml:space="preserve"> </w:t>
      </w:r>
      <w:proofErr w:type="spellStart"/>
      <w:r w:rsidRPr="00377791">
        <w:rPr>
          <w:rtl/>
        </w:rPr>
        <w:t>ומברכין</w:t>
      </w:r>
      <w:proofErr w:type="spellEnd"/>
      <w:r w:rsidRPr="00377791">
        <w:rPr>
          <w:rtl/>
        </w:rPr>
        <w:t xml:space="preserve"> עליהן ברכת התקיעה</w:t>
      </w:r>
      <w:r w:rsidR="00B647CA">
        <w:rPr>
          <w:rFonts w:hint="cs"/>
          <w:rtl/>
        </w:rPr>
        <w:t>,</w:t>
      </w:r>
      <w:r w:rsidRPr="00377791">
        <w:rPr>
          <w:rtl/>
        </w:rPr>
        <w:t xml:space="preserve"> נ"ל כי לא היה כן בימי רבותינו חכמי התלמוד</w:t>
      </w:r>
      <w:r w:rsidR="00B647CA">
        <w:rPr>
          <w:rFonts w:hint="cs"/>
          <w:rtl/>
        </w:rPr>
        <w:t>.</w:t>
      </w:r>
      <w:r w:rsidRPr="00377791">
        <w:rPr>
          <w:rtl/>
        </w:rPr>
        <w:t xml:space="preserve"> אלא מנהג הוא שהנהיגו דורות האחרונים משום חולין ומשום </w:t>
      </w:r>
      <w:proofErr w:type="spellStart"/>
      <w:r w:rsidRPr="00377791">
        <w:rPr>
          <w:rtl/>
        </w:rPr>
        <w:t>אנוסין</w:t>
      </w:r>
      <w:proofErr w:type="spellEnd"/>
      <w:r w:rsidRPr="00377791">
        <w:rPr>
          <w:rtl/>
        </w:rPr>
        <w:t xml:space="preserve"> </w:t>
      </w:r>
      <w:proofErr w:type="spellStart"/>
      <w:r w:rsidRPr="00377791">
        <w:rPr>
          <w:rtl/>
        </w:rPr>
        <w:t>דקדמי</w:t>
      </w:r>
      <w:proofErr w:type="spellEnd"/>
      <w:r w:rsidRPr="00377791">
        <w:rPr>
          <w:rtl/>
        </w:rPr>
        <w:t xml:space="preserve"> ונפקי מבהכ"נ ולא נטרי עד </w:t>
      </w:r>
      <w:proofErr w:type="spellStart"/>
      <w:r w:rsidRPr="00377791">
        <w:rPr>
          <w:rtl/>
        </w:rPr>
        <w:t>צלותא</w:t>
      </w:r>
      <w:proofErr w:type="spellEnd"/>
      <w:r w:rsidRPr="00377791">
        <w:rPr>
          <w:rtl/>
        </w:rPr>
        <w:t xml:space="preserve"> </w:t>
      </w:r>
      <w:proofErr w:type="spellStart"/>
      <w:r w:rsidRPr="00377791">
        <w:rPr>
          <w:rtl/>
        </w:rPr>
        <w:t>דמוספי</w:t>
      </w:r>
      <w:proofErr w:type="spellEnd"/>
      <w:r w:rsidR="00B647CA">
        <w:rPr>
          <w:rFonts w:hint="cs"/>
          <w:rtl/>
        </w:rPr>
        <w:t>...</w:t>
      </w:r>
      <w:r>
        <w:rPr>
          <w:rFonts w:hint="cs"/>
          <w:rtl/>
        </w:rPr>
        <w:t xml:space="preserve"> </w:t>
      </w:r>
      <w:r w:rsidRPr="00377791">
        <w:rPr>
          <w:rtl/>
        </w:rPr>
        <w:t>לפיכך</w:t>
      </w:r>
      <w:r w:rsidR="00B647CA">
        <w:rPr>
          <w:rFonts w:hint="cs"/>
          <w:rtl/>
        </w:rPr>
        <w:t>,</w:t>
      </w:r>
      <w:r w:rsidRPr="00377791">
        <w:rPr>
          <w:rtl/>
        </w:rPr>
        <w:t xml:space="preserve"> הקדימו בשבילן אלו התקיעות שמיושב והנהיגו לברך עליהם ברכת התקיעה במטבע קצר</w:t>
      </w:r>
      <w:r w:rsidR="00B647CA">
        <w:rPr>
          <w:rFonts w:hint="cs"/>
          <w:rtl/>
        </w:rPr>
        <w:t>...</w:t>
      </w:r>
      <w:r>
        <w:rPr>
          <w:rFonts w:hint="cs"/>
          <w:rtl/>
        </w:rPr>
        <w:t xml:space="preserve"> </w:t>
      </w:r>
      <w:r w:rsidRPr="00377791">
        <w:rPr>
          <w:rtl/>
        </w:rPr>
        <w:t>ואין ברכה במטבע קצר בשופר אלא ממנהג אחרונים אבל עיקר הברכות הם הברכות של</w:t>
      </w:r>
      <w:r>
        <w:rPr>
          <w:rFonts w:hint="cs"/>
          <w:rtl/>
        </w:rPr>
        <w:t xml:space="preserve"> </w:t>
      </w:r>
      <w:r w:rsidRPr="00377791">
        <w:rPr>
          <w:rtl/>
        </w:rPr>
        <w:t>תפלה והם מלכ</w:t>
      </w:r>
      <w:r>
        <w:rPr>
          <w:rFonts w:hint="cs"/>
          <w:rtl/>
        </w:rPr>
        <w:t>ו</w:t>
      </w:r>
      <w:r w:rsidRPr="00377791">
        <w:rPr>
          <w:rtl/>
        </w:rPr>
        <w:t>יות ז</w:t>
      </w:r>
      <w:r>
        <w:rPr>
          <w:rFonts w:hint="cs"/>
          <w:rtl/>
        </w:rPr>
        <w:t>י</w:t>
      </w:r>
      <w:r w:rsidRPr="00377791">
        <w:rPr>
          <w:rtl/>
        </w:rPr>
        <w:t>כרונות ושופרות</w:t>
      </w:r>
      <w:r w:rsidR="00B647CA">
        <w:rPr>
          <w:rFonts w:hint="cs"/>
          <w:rtl/>
        </w:rPr>
        <w:t>...</w:t>
      </w:r>
      <w:r>
        <w:rPr>
          <w:rFonts w:hint="cs"/>
          <w:rtl/>
        </w:rPr>
        <w:t xml:space="preserve"> (בעל המאור ראש השנה י ע"ב)</w:t>
      </w:r>
      <w:r w:rsidR="00B647CA">
        <w:rPr>
          <w:rFonts w:hint="cs"/>
          <w:rtl/>
        </w:rPr>
        <w:t>.</w:t>
      </w:r>
    </w:p>
    <w:p w14:paraId="0510D22C" w14:textId="1CBAE904" w:rsidR="00AD0D8E" w:rsidRDefault="00AD0D8E" w:rsidP="0055584C">
      <w:pPr>
        <w:rPr>
          <w:rtl/>
        </w:rPr>
      </w:pPr>
      <w:r>
        <w:rPr>
          <w:rFonts w:hint="cs"/>
          <w:rtl/>
        </w:rPr>
        <w:t>לטענת בעל המאור בקטע מפתיע זה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במקורה לא תוקנה בכלל ברכת המצווה של השופר ולא היו </w:t>
      </w:r>
      <w:r w:rsidR="00B647CA">
        <w:rPr>
          <w:rtl/>
        </w:rPr>
        <w:t>'</w:t>
      </w:r>
      <w:r>
        <w:rPr>
          <w:rFonts w:hint="cs"/>
          <w:rtl/>
        </w:rPr>
        <w:t xml:space="preserve">תקיעות </w:t>
      </w:r>
      <w:proofErr w:type="spellStart"/>
      <w:r>
        <w:rPr>
          <w:rFonts w:hint="cs"/>
          <w:rtl/>
        </w:rPr>
        <w:t>דמיושב</w:t>
      </w:r>
      <w:proofErr w:type="spellEnd"/>
      <w:r w:rsidR="00B647CA">
        <w:rPr>
          <w:rtl/>
        </w:rPr>
        <w:t>'</w:t>
      </w:r>
      <w:r>
        <w:rPr>
          <w:rFonts w:hint="cs"/>
          <w:rtl/>
        </w:rPr>
        <w:t xml:space="preserve"> כלל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לשיטתו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תקיעות אלו נוצרו רק בשלב מאוחר יותר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לרווחת אלה שיכלו להישאר רק ל</w:t>
      </w:r>
      <w:r w:rsidR="00B647CA">
        <w:rPr>
          <w:rtl/>
        </w:rPr>
        <w:t>'</w:t>
      </w:r>
      <w:r>
        <w:rPr>
          <w:rFonts w:hint="cs"/>
          <w:rtl/>
        </w:rPr>
        <w:t xml:space="preserve">תקיעות </w:t>
      </w:r>
      <w:proofErr w:type="spellStart"/>
      <w:r>
        <w:rPr>
          <w:rFonts w:hint="cs"/>
          <w:rtl/>
        </w:rPr>
        <w:t>דמיושב</w:t>
      </w:r>
      <w:proofErr w:type="spellEnd"/>
      <w:r w:rsidR="00B647CA">
        <w:rPr>
          <w:rtl/>
        </w:rPr>
        <w:t>'</w:t>
      </w:r>
      <w:r>
        <w:rPr>
          <w:rFonts w:hint="cs"/>
          <w:rtl/>
        </w:rPr>
        <w:t xml:space="preserve"> הראשונות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בעל המאור מציג עמדה הסוברת בבירור כי התקיעות העיקריות הינן אלה שנעשות במהלכה של תפילת מוסף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715BA0EC" w14:textId="4A3CFBDD" w:rsidR="00AD0D8E" w:rsidRDefault="00AD0D8E" w:rsidP="0055584C">
      <w:pPr>
        <w:rPr>
          <w:rtl/>
        </w:rPr>
      </w:pPr>
      <w:r>
        <w:rPr>
          <w:rFonts w:hint="cs"/>
          <w:rtl/>
        </w:rPr>
        <w:t>כפי שנראה בהמשך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דיון זה בנוגע לשאלה אילו תקיעות מוציאות ידי חובת תקיעת שופר יכול להשפיע על הלכות אחרות הקשורות לתקיעות השופר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למשל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על השאלה האם מותר לדבר בין </w:t>
      </w:r>
      <w:r w:rsidR="00B647CA">
        <w:rPr>
          <w:rtl/>
        </w:rPr>
        <w:t>'</w:t>
      </w:r>
      <w:r>
        <w:rPr>
          <w:rFonts w:hint="cs"/>
          <w:rtl/>
        </w:rPr>
        <w:t xml:space="preserve">תקיעות </w:t>
      </w:r>
      <w:proofErr w:type="spellStart"/>
      <w:r>
        <w:rPr>
          <w:rFonts w:hint="cs"/>
          <w:rtl/>
        </w:rPr>
        <w:t>דמיושב</w:t>
      </w:r>
      <w:proofErr w:type="spellEnd"/>
      <w:r w:rsidR="00B647CA">
        <w:rPr>
          <w:rtl/>
        </w:rPr>
        <w:t>'</w:t>
      </w:r>
      <w:r>
        <w:rPr>
          <w:rFonts w:hint="cs"/>
          <w:rtl/>
        </w:rPr>
        <w:t xml:space="preserve"> ל</w:t>
      </w:r>
      <w:r w:rsidR="00B647CA">
        <w:rPr>
          <w:rtl/>
        </w:rPr>
        <w:t>'</w:t>
      </w:r>
      <w:r>
        <w:rPr>
          <w:rFonts w:hint="cs"/>
          <w:rtl/>
        </w:rPr>
        <w:t xml:space="preserve">תקיעות </w:t>
      </w:r>
      <w:proofErr w:type="spellStart"/>
      <w:r>
        <w:rPr>
          <w:rFonts w:hint="cs"/>
          <w:rtl/>
        </w:rPr>
        <w:t>דמעומד</w:t>
      </w:r>
      <w:proofErr w:type="spellEnd"/>
      <w:r w:rsidR="00B647CA">
        <w:rPr>
          <w:rtl/>
        </w:rPr>
        <w:t>'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יתר על כן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נעלה אפשרות כי דיון זה תלוי בהבנה מדויקת של הקשר ההלכתי הקיים בין תפילת מוסף ובין התקיעות שמלוות אותה</w:t>
      </w:r>
      <w:r w:rsidR="00B647CA">
        <w:rPr>
          <w:rFonts w:hint="cs"/>
          <w:rtl/>
        </w:rPr>
        <w:t>.</w:t>
      </w:r>
    </w:p>
    <w:p w14:paraId="6C0C1771" w14:textId="77777777" w:rsidR="0055584C" w:rsidRDefault="0055584C" w:rsidP="0055584C">
      <w:pPr>
        <w:rPr>
          <w:rtl/>
        </w:rPr>
      </w:pPr>
    </w:p>
    <w:p w14:paraId="63396DC0" w14:textId="3D791D27" w:rsidR="00AD0D8E" w:rsidRDefault="00AD0D8E" w:rsidP="0055584C">
      <w:pPr>
        <w:pStyle w:val="2"/>
        <w:rPr>
          <w:rtl/>
        </w:rPr>
      </w:pPr>
      <w:r w:rsidRPr="00B63C5A">
        <w:rPr>
          <w:rFonts w:hint="cs"/>
          <w:rtl/>
        </w:rPr>
        <w:t>המקור למלכויות</w:t>
      </w:r>
      <w:r w:rsidR="00B647CA">
        <w:rPr>
          <w:rFonts w:hint="cs"/>
          <w:rtl/>
        </w:rPr>
        <w:t>,</w:t>
      </w:r>
      <w:r w:rsidRPr="00B63C5A">
        <w:rPr>
          <w:rFonts w:hint="cs"/>
          <w:rtl/>
        </w:rPr>
        <w:t xml:space="preserve"> ז</w:t>
      </w:r>
      <w:r>
        <w:rPr>
          <w:rFonts w:hint="cs"/>
          <w:rtl/>
        </w:rPr>
        <w:t>י</w:t>
      </w:r>
      <w:r w:rsidRPr="00B63C5A">
        <w:rPr>
          <w:rFonts w:hint="cs"/>
          <w:rtl/>
        </w:rPr>
        <w:t>כרונות ושופרות</w:t>
      </w:r>
    </w:p>
    <w:p w14:paraId="2D344DDF" w14:textId="2A8306B8" w:rsidR="00AD0D8E" w:rsidRDefault="00AD0D8E" w:rsidP="0055584C">
      <w:pPr>
        <w:rPr>
          <w:rtl/>
        </w:rPr>
      </w:pPr>
      <w:r>
        <w:rPr>
          <w:rFonts w:hint="cs"/>
          <w:rtl/>
        </w:rPr>
        <w:t>ראש השנה ידוע בתפילת המוסף המיוחדת הנאמרת בו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התפילות הרגילות של שבת ויום טוב כוללות את שלושת הברכות הפותחות והמסיימות את תפילת שמונה עשרה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בנוסף לברכה אמצעית נוספת העוסקת בקדושת היום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במוסף של ראש השנה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לעומת זאת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אנו מוסיפים שלוש ברכות בין הברכות הפותחות והמסיימות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בנוסף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אנו תוקעים בשופר במהלך התפילה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4A9C25CC" w14:textId="570A29F6" w:rsidR="00AD0D8E" w:rsidRDefault="00AD0D8E" w:rsidP="0055584C">
      <w:pPr>
        <w:rPr>
          <w:rtl/>
        </w:rPr>
      </w:pPr>
      <w:r>
        <w:rPr>
          <w:rFonts w:hint="cs"/>
          <w:rtl/>
        </w:rPr>
        <w:t>מהו המקור לחובת אמירת שלושת הברכות האמצעיות האלו? כיצד אפשר להבין את מבנה ברכות אלו ואת הרכבן? במבט ראשון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נראה כי עולים מהגמרא מסרים סותרים בנוגע למקורן של ברכות מלכויות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זכרונות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  <w:rtl/>
        </w:rPr>
        <w:t>ושופרות (</w:t>
      </w:r>
      <w:r w:rsidR="009039E2" w:rsidRPr="009039E2">
        <w:rPr>
          <w:rtl/>
        </w:rPr>
        <w:t xml:space="preserve">להלן: </w:t>
      </w:r>
      <w:proofErr w:type="spellStart"/>
      <w:r w:rsidR="009039E2" w:rsidRPr="009039E2">
        <w:rPr>
          <w:rtl/>
        </w:rPr>
        <w:t>מז"ו</w:t>
      </w:r>
      <w:proofErr w:type="spellEnd"/>
      <w:r w:rsidR="009039E2" w:rsidRPr="009039E2">
        <w:rPr>
          <w:rtl/>
        </w:rPr>
        <w:t>)</w:t>
      </w:r>
      <w:r w:rsidR="009039E2">
        <w:rPr>
          <w:rFonts w:hint="cs"/>
          <w:rtl/>
        </w:rPr>
        <w:t xml:space="preserve">. </w:t>
      </w:r>
      <w:r>
        <w:rPr>
          <w:rFonts w:hint="cs"/>
          <w:rtl/>
        </w:rPr>
        <w:t>מחד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נאמר בפשטות בפסקה אחת </w:t>
      </w:r>
      <w:r w:rsidR="00B647CA">
        <w:rPr>
          <w:rtl/>
        </w:rPr>
        <w:t>'</w:t>
      </w:r>
      <w:r>
        <w:rPr>
          <w:rFonts w:hint="cs"/>
          <w:rtl/>
        </w:rPr>
        <w:t xml:space="preserve">רחמנא </w:t>
      </w:r>
      <w:proofErr w:type="spellStart"/>
      <w:r>
        <w:rPr>
          <w:rFonts w:hint="cs"/>
          <w:rtl/>
        </w:rPr>
        <w:t>אידכר</w:t>
      </w:r>
      <w:proofErr w:type="spellEnd"/>
      <w:r w:rsidR="00B647CA">
        <w:rPr>
          <w:rtl/>
        </w:rPr>
        <w:t>'</w:t>
      </w:r>
      <w:r>
        <w:rPr>
          <w:rFonts w:hint="cs"/>
          <w:rtl/>
        </w:rPr>
        <w:t xml:space="preserve"> </w:t>
      </w:r>
      <w:r w:rsidR="00885502" w:rsidRPr="00885502">
        <w:rPr>
          <w:rtl/>
        </w:rPr>
        <w:t>–</w:t>
      </w:r>
      <w:r>
        <w:rPr>
          <w:rFonts w:hint="cs"/>
          <w:rtl/>
        </w:rPr>
        <w:t xml:space="preserve"> הקב"ה ציווה לחזור עליהם (ראש השנה לב ע"א)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בהתאם לאמירה זו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הגמרא מביאה את ההסבר הבא</w:t>
      </w:r>
      <w:r w:rsidR="00B647C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14:paraId="6362EF61" w14:textId="5CD4CE35" w:rsidR="00AD0D8E" w:rsidRDefault="00AD0D8E" w:rsidP="0055584C">
      <w:pPr>
        <w:pStyle w:val="a9"/>
        <w:rPr>
          <w:rtl/>
        </w:rPr>
      </w:pPr>
      <w:r w:rsidRPr="00E24119">
        <w:rPr>
          <w:rtl/>
        </w:rPr>
        <w:t>ואמרו לפני בראש השנה מלכ</w:t>
      </w:r>
      <w:r>
        <w:rPr>
          <w:rFonts w:hint="cs"/>
          <w:rtl/>
        </w:rPr>
        <w:t>ו</w:t>
      </w:r>
      <w:r w:rsidRPr="00E24119">
        <w:rPr>
          <w:rtl/>
        </w:rPr>
        <w:t>יות</w:t>
      </w:r>
      <w:r w:rsidR="00B647CA">
        <w:rPr>
          <w:rFonts w:hint="cs"/>
          <w:rtl/>
        </w:rPr>
        <w:t>,</w:t>
      </w:r>
      <w:r w:rsidRPr="00E24119">
        <w:rPr>
          <w:rtl/>
        </w:rPr>
        <w:t xml:space="preserve"> ז</w:t>
      </w:r>
      <w:r>
        <w:rPr>
          <w:rFonts w:hint="cs"/>
          <w:rtl/>
        </w:rPr>
        <w:t>י</w:t>
      </w:r>
      <w:r w:rsidRPr="00E24119">
        <w:rPr>
          <w:rtl/>
        </w:rPr>
        <w:t>כרונות ושופרות</w:t>
      </w:r>
      <w:r w:rsidR="00B647CA">
        <w:rPr>
          <w:rFonts w:hint="cs"/>
          <w:rtl/>
        </w:rPr>
        <w:t>.</w:t>
      </w:r>
      <w:r w:rsidRPr="00E24119">
        <w:rPr>
          <w:rtl/>
        </w:rPr>
        <w:t xml:space="preserve"> מלכ</w:t>
      </w:r>
      <w:r>
        <w:rPr>
          <w:rFonts w:hint="cs"/>
          <w:rtl/>
        </w:rPr>
        <w:t>ו</w:t>
      </w:r>
      <w:r w:rsidRPr="00E24119">
        <w:rPr>
          <w:rtl/>
        </w:rPr>
        <w:t>יות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Pr="00E24119">
        <w:rPr>
          <w:rtl/>
        </w:rPr>
        <w:t>כדי שתמליכוני עליכם</w:t>
      </w:r>
      <w:r w:rsidR="00B647CA">
        <w:rPr>
          <w:rFonts w:hint="cs"/>
          <w:rtl/>
        </w:rPr>
        <w:t>.</w:t>
      </w:r>
      <w:r w:rsidRPr="00E24119">
        <w:rPr>
          <w:rtl/>
        </w:rPr>
        <w:t xml:space="preserve"> ז</w:t>
      </w:r>
      <w:r>
        <w:rPr>
          <w:rFonts w:hint="cs"/>
          <w:rtl/>
        </w:rPr>
        <w:t>י</w:t>
      </w:r>
      <w:r w:rsidRPr="00E24119">
        <w:rPr>
          <w:rtl/>
        </w:rPr>
        <w:t>כרונות</w:t>
      </w:r>
      <w:r w:rsidR="00B647CA">
        <w:rPr>
          <w:rFonts w:hint="cs"/>
          <w:rtl/>
        </w:rPr>
        <w:t>,</w:t>
      </w:r>
      <w:r w:rsidRPr="00E24119">
        <w:rPr>
          <w:rtl/>
        </w:rPr>
        <w:t xml:space="preserve"> כדי שיעלה </w:t>
      </w:r>
      <w:r w:rsidRPr="00E24119">
        <w:rPr>
          <w:rFonts w:hint="cs"/>
          <w:rtl/>
        </w:rPr>
        <w:t>זיכרונכם</w:t>
      </w:r>
      <w:r w:rsidRPr="00E24119">
        <w:rPr>
          <w:rtl/>
        </w:rPr>
        <w:t xml:space="preserve"> לפני לטובה</w:t>
      </w:r>
      <w:r w:rsidR="00B647CA">
        <w:rPr>
          <w:rFonts w:hint="cs"/>
          <w:rtl/>
        </w:rPr>
        <w:t>.</w:t>
      </w:r>
      <w:r w:rsidRPr="00E24119">
        <w:rPr>
          <w:rtl/>
        </w:rPr>
        <w:t xml:space="preserve"> ובמה</w:t>
      </w:r>
      <w:r>
        <w:rPr>
          <w:rFonts w:hint="cs"/>
          <w:rtl/>
        </w:rPr>
        <w:t>?</w:t>
      </w:r>
      <w:r w:rsidRPr="00E24119">
        <w:rPr>
          <w:rtl/>
        </w:rPr>
        <w:t xml:space="preserve"> בשופר</w:t>
      </w:r>
      <w:r>
        <w:rPr>
          <w:rFonts w:hint="cs"/>
          <w:rtl/>
        </w:rPr>
        <w:t xml:space="preserve"> (ראש השנה </w:t>
      </w:r>
      <w:proofErr w:type="spellStart"/>
      <w:r>
        <w:rPr>
          <w:rFonts w:hint="cs"/>
          <w:rtl/>
        </w:rPr>
        <w:t>טז</w:t>
      </w:r>
      <w:proofErr w:type="spellEnd"/>
      <w:r>
        <w:rPr>
          <w:rFonts w:hint="cs"/>
          <w:rtl/>
        </w:rPr>
        <w:t xml:space="preserve"> ע"א)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65864822" w14:textId="0A16E93F" w:rsidR="00AD0D8E" w:rsidRDefault="00AD0D8E" w:rsidP="0055584C">
      <w:pPr>
        <w:rPr>
          <w:rtl/>
        </w:rPr>
      </w:pPr>
      <w:r>
        <w:rPr>
          <w:rFonts w:hint="cs"/>
          <w:rtl/>
        </w:rPr>
        <w:t>מאידך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הגמרא מלמדת במקום אחר</w:t>
      </w:r>
      <w:r w:rsidR="00B647CA">
        <w:rPr>
          <w:rFonts w:hint="cs"/>
          <w:rtl/>
        </w:rPr>
        <w:t>:</w:t>
      </w:r>
    </w:p>
    <w:p w14:paraId="6B8A2FC5" w14:textId="178074C0" w:rsidR="00AD0D8E" w:rsidRDefault="00AD0D8E" w:rsidP="0055584C">
      <w:pPr>
        <w:pStyle w:val="a9"/>
        <w:rPr>
          <w:rtl/>
        </w:rPr>
      </w:pPr>
      <w:r w:rsidRPr="00FE1903">
        <w:rPr>
          <w:rtl/>
        </w:rPr>
        <w:t xml:space="preserve">מצוה </w:t>
      </w:r>
      <w:r w:rsidRPr="00FE1903">
        <w:rPr>
          <w:rFonts w:hint="cs"/>
          <w:rtl/>
        </w:rPr>
        <w:t>בתוקעים</w:t>
      </w:r>
      <w:r w:rsidRPr="00FE1903">
        <w:rPr>
          <w:rtl/>
        </w:rPr>
        <w:t xml:space="preserve"> יותר מן המברכי</w:t>
      </w:r>
      <w:r>
        <w:rPr>
          <w:rFonts w:hint="cs"/>
          <w:rtl/>
        </w:rPr>
        <w:t>ם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ה</w:t>
      </w:r>
      <w:r w:rsidRPr="00FE1903">
        <w:rPr>
          <w:rtl/>
        </w:rPr>
        <w:t>כיצד</w:t>
      </w:r>
      <w:r>
        <w:rPr>
          <w:rFonts w:hint="cs"/>
          <w:rtl/>
        </w:rPr>
        <w:t xml:space="preserve">? </w:t>
      </w:r>
      <w:r w:rsidRPr="00FE1903">
        <w:rPr>
          <w:rtl/>
        </w:rPr>
        <w:t>שתי</w:t>
      </w:r>
      <w:r>
        <w:rPr>
          <w:rFonts w:hint="cs"/>
          <w:rtl/>
        </w:rPr>
        <w:t xml:space="preserve"> </w:t>
      </w:r>
      <w:r w:rsidRPr="00FE1903">
        <w:rPr>
          <w:rtl/>
        </w:rPr>
        <w:t>עיירות</w:t>
      </w:r>
      <w:r w:rsidR="00B647CA">
        <w:rPr>
          <w:rFonts w:hint="cs"/>
          <w:rtl/>
        </w:rPr>
        <w:t>,</w:t>
      </w:r>
      <w:r w:rsidRPr="00FE1903">
        <w:rPr>
          <w:rtl/>
        </w:rPr>
        <w:t xml:space="preserve"> באחת </w:t>
      </w:r>
      <w:proofErr w:type="spellStart"/>
      <w:r w:rsidRPr="00FE1903">
        <w:rPr>
          <w:rtl/>
        </w:rPr>
        <w:t>תוקעין</w:t>
      </w:r>
      <w:proofErr w:type="spellEnd"/>
      <w:r>
        <w:rPr>
          <w:rFonts w:hint="cs"/>
          <w:rtl/>
        </w:rPr>
        <w:t xml:space="preserve"> [בשופר]</w:t>
      </w:r>
      <w:r w:rsidRPr="00FE1903">
        <w:rPr>
          <w:rtl/>
        </w:rPr>
        <w:t xml:space="preserve"> ובאחת </w:t>
      </w:r>
      <w:proofErr w:type="spellStart"/>
      <w:r w:rsidRPr="00FE1903">
        <w:rPr>
          <w:rtl/>
        </w:rPr>
        <w:t>מברכין</w:t>
      </w:r>
      <w:proofErr w:type="spellEnd"/>
      <w:r>
        <w:rPr>
          <w:rFonts w:hint="cs"/>
          <w:rtl/>
        </w:rPr>
        <w:t xml:space="preserve"> [</w:t>
      </w:r>
      <w:proofErr w:type="spellStart"/>
      <w:r>
        <w:rPr>
          <w:rFonts w:hint="cs"/>
          <w:rtl/>
        </w:rPr>
        <w:t>מז"ו</w:t>
      </w:r>
      <w:proofErr w:type="spellEnd"/>
      <w:r>
        <w:rPr>
          <w:rFonts w:hint="cs"/>
          <w:rtl/>
        </w:rPr>
        <w:t>] -</w:t>
      </w:r>
      <w:r w:rsidRPr="00FE1903">
        <w:rPr>
          <w:rtl/>
        </w:rPr>
        <w:t xml:space="preserve"> </w:t>
      </w:r>
      <w:proofErr w:type="spellStart"/>
      <w:r w:rsidRPr="00FE1903">
        <w:rPr>
          <w:rtl/>
        </w:rPr>
        <w:t>הולכין</w:t>
      </w:r>
      <w:proofErr w:type="spellEnd"/>
      <w:r w:rsidRPr="00FE1903">
        <w:rPr>
          <w:rtl/>
        </w:rPr>
        <w:t xml:space="preserve"> למקום </w:t>
      </w:r>
      <w:proofErr w:type="spellStart"/>
      <w:r w:rsidRPr="00FE1903">
        <w:rPr>
          <w:rtl/>
        </w:rPr>
        <w:t>שתוקעין</w:t>
      </w:r>
      <w:proofErr w:type="spellEnd"/>
      <w:r w:rsidRPr="00FE1903">
        <w:rPr>
          <w:rtl/>
        </w:rPr>
        <w:t xml:space="preserve"> ואין </w:t>
      </w:r>
      <w:proofErr w:type="spellStart"/>
      <w:r w:rsidRPr="00FE1903">
        <w:rPr>
          <w:rtl/>
        </w:rPr>
        <w:t>הולכין</w:t>
      </w:r>
      <w:proofErr w:type="spellEnd"/>
      <w:r w:rsidRPr="00FE1903">
        <w:rPr>
          <w:rtl/>
        </w:rPr>
        <w:t xml:space="preserve"> למקום </w:t>
      </w:r>
      <w:proofErr w:type="spellStart"/>
      <w:r w:rsidRPr="00FE1903">
        <w:rPr>
          <w:rtl/>
        </w:rPr>
        <w:t>שמברכין</w:t>
      </w:r>
      <w:proofErr w:type="spellEnd"/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FE1903">
        <w:rPr>
          <w:rtl/>
        </w:rPr>
        <w:t>פשיטא</w:t>
      </w:r>
      <w:r>
        <w:rPr>
          <w:rFonts w:hint="cs"/>
          <w:rtl/>
        </w:rPr>
        <w:t>!</w:t>
      </w:r>
      <w:r w:rsidRPr="00FE1903">
        <w:rPr>
          <w:rtl/>
        </w:rPr>
        <w:t xml:space="preserve"> הא דאורייתא</w:t>
      </w:r>
      <w:r>
        <w:rPr>
          <w:rFonts w:hint="cs"/>
          <w:rtl/>
        </w:rPr>
        <w:t xml:space="preserve"> [תקיעה בשופר]</w:t>
      </w:r>
      <w:r w:rsidRPr="00FE1903">
        <w:rPr>
          <w:rtl/>
        </w:rPr>
        <w:t xml:space="preserve"> הא דרבנן</w:t>
      </w:r>
      <w:r>
        <w:rPr>
          <w:rFonts w:hint="cs"/>
          <w:rtl/>
        </w:rPr>
        <w:t xml:space="preserve"> [ברכות </w:t>
      </w:r>
      <w:proofErr w:type="spellStart"/>
      <w:r>
        <w:rPr>
          <w:rFonts w:hint="cs"/>
          <w:rtl/>
        </w:rPr>
        <w:t>מז"ו</w:t>
      </w:r>
      <w:proofErr w:type="spellEnd"/>
      <w:r>
        <w:rPr>
          <w:rFonts w:hint="cs"/>
          <w:rtl/>
        </w:rPr>
        <w:t>]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Pr="00FE1903">
        <w:rPr>
          <w:rtl/>
        </w:rPr>
        <w:t>לא</w:t>
      </w:r>
      <w:r w:rsidR="00B647CA">
        <w:rPr>
          <w:rFonts w:hint="cs"/>
          <w:rtl/>
        </w:rPr>
        <w:t>,</w:t>
      </w:r>
      <w:r w:rsidRPr="00FE1903">
        <w:rPr>
          <w:rtl/>
        </w:rPr>
        <w:t xml:space="preserve"> </w:t>
      </w:r>
      <w:proofErr w:type="spellStart"/>
      <w:r w:rsidRPr="00FE1903">
        <w:rPr>
          <w:rtl/>
        </w:rPr>
        <w:t>צריכא</w:t>
      </w:r>
      <w:proofErr w:type="spellEnd"/>
      <w:r>
        <w:rPr>
          <w:rFonts w:hint="cs"/>
          <w:rtl/>
        </w:rPr>
        <w:t xml:space="preserve"> [למקרה שבו תהיה סיטואציה שבה]</w:t>
      </w:r>
      <w:r w:rsidR="00B647CA">
        <w:rPr>
          <w:rFonts w:hint="cs"/>
          <w:rtl/>
        </w:rPr>
        <w:t>,</w:t>
      </w:r>
      <w:r w:rsidRPr="00FE1903">
        <w:rPr>
          <w:rtl/>
        </w:rPr>
        <w:t xml:space="preserve"> דאף על גב </w:t>
      </w:r>
      <w:proofErr w:type="spellStart"/>
      <w:r w:rsidRPr="00FE1903">
        <w:rPr>
          <w:rtl/>
        </w:rPr>
        <w:t>דהא</w:t>
      </w:r>
      <w:proofErr w:type="spellEnd"/>
      <w:r w:rsidRPr="00FE1903">
        <w:rPr>
          <w:rtl/>
        </w:rPr>
        <w:t xml:space="preserve"> ודאי והא ספק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[שגם במקרה של ספק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אדם צריך ללכת לעיר שיש אפשרות שבה הוא יוכל לשמוע שופר] (ראש השנה לד ע"ב)</w:t>
      </w:r>
      <w:r w:rsidR="00B647CA">
        <w:rPr>
          <w:rFonts w:hint="cs"/>
          <w:rtl/>
        </w:rPr>
        <w:t>.</w:t>
      </w:r>
    </w:p>
    <w:p w14:paraId="2F57763A" w14:textId="7B0DD887" w:rsidR="00AD0D8E" w:rsidRDefault="00AD0D8E" w:rsidP="0055584C">
      <w:pPr>
        <w:rPr>
          <w:rtl/>
        </w:rPr>
      </w:pPr>
      <w:r>
        <w:rPr>
          <w:rFonts w:hint="cs"/>
          <w:rtl/>
        </w:rPr>
        <w:t xml:space="preserve">מקור זה טוען בבירור כי ברכות </w:t>
      </w:r>
      <w:proofErr w:type="spellStart"/>
      <w:r>
        <w:rPr>
          <w:rFonts w:hint="cs"/>
          <w:rtl/>
        </w:rPr>
        <w:t>מז"ו</w:t>
      </w:r>
      <w:proofErr w:type="spellEnd"/>
      <w:r>
        <w:rPr>
          <w:rFonts w:hint="cs"/>
          <w:rtl/>
        </w:rPr>
        <w:t xml:space="preserve"> הן בכלל מדרבנן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495F6B02" w14:textId="7175048A" w:rsidR="00AD0D8E" w:rsidRDefault="00AD0D8E" w:rsidP="0055584C">
      <w:pPr>
        <w:rPr>
          <w:rtl/>
        </w:rPr>
      </w:pPr>
      <w:r>
        <w:rPr>
          <w:rFonts w:hint="cs"/>
          <w:rtl/>
        </w:rPr>
        <w:t>אכן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לפי רוב הראשונים מקורם של ברכות אלו הוא מדרבנן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לטענת רש"י (בפירושו על ויקרא </w:t>
      </w:r>
      <w:proofErr w:type="spellStart"/>
      <w:r>
        <w:rPr>
          <w:rFonts w:hint="cs"/>
          <w:rtl/>
        </w:rPr>
        <w:t>כג</w:t>
      </w:r>
      <w:proofErr w:type="spellEnd"/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כד)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הפסוק המקראי </w:t>
      </w:r>
      <w:r w:rsidR="00B647CA">
        <w:rPr>
          <w:rtl/>
        </w:rPr>
        <w:t>'</w:t>
      </w:r>
      <w:r>
        <w:rPr>
          <w:rFonts w:hint="cs"/>
          <w:rtl/>
        </w:rPr>
        <w:t>זיכרון תרועה</w:t>
      </w:r>
      <w:r w:rsidR="00B647CA">
        <w:rPr>
          <w:rtl/>
        </w:rPr>
        <w:t>'</w:t>
      </w:r>
      <w:r>
        <w:rPr>
          <w:rFonts w:hint="cs"/>
          <w:rtl/>
        </w:rPr>
        <w:t xml:space="preserve"> מתייחס לברכות </w:t>
      </w:r>
      <w:proofErr w:type="spellStart"/>
      <w:r>
        <w:rPr>
          <w:rFonts w:hint="cs"/>
          <w:rtl/>
        </w:rPr>
        <w:t>מז"ו</w:t>
      </w:r>
      <w:proofErr w:type="spellEnd"/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אולם הרמב"ן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בהתבסס על הפסוק האחרון שהובא בגמרא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דוחה את הסברו של רש"י ולטענתו גם רש"י יסכים כי הפרשנות של הפסוק איננה מעבר לאסמכתא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B647CA">
        <w:rPr>
          <w:rtl/>
        </w:rPr>
        <w:t>'</w:t>
      </w:r>
      <w:r>
        <w:rPr>
          <w:rFonts w:hint="cs"/>
          <w:rtl/>
        </w:rPr>
        <w:t>רמז</w:t>
      </w:r>
      <w:r w:rsidR="00B647CA">
        <w:rPr>
          <w:rtl/>
        </w:rPr>
        <w:t>'</w:t>
      </w:r>
      <w:r>
        <w:rPr>
          <w:rFonts w:hint="cs"/>
          <w:rtl/>
        </w:rPr>
        <w:t xml:space="preserve"> מקראי בלבד (פירוש הרמב"ן ויקרא </w:t>
      </w:r>
      <w:proofErr w:type="spellStart"/>
      <w:r>
        <w:rPr>
          <w:rFonts w:hint="cs"/>
          <w:rtl/>
        </w:rPr>
        <w:t>כג</w:t>
      </w:r>
      <w:proofErr w:type="spellEnd"/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כד ובמאמרו </w:t>
      </w:r>
      <w:r w:rsidR="00B647CA">
        <w:rPr>
          <w:rtl/>
        </w:rPr>
        <w:t>'</w:t>
      </w:r>
      <w:r>
        <w:rPr>
          <w:rFonts w:hint="cs"/>
          <w:rtl/>
        </w:rPr>
        <w:t>דרשה לראש השנה</w:t>
      </w:r>
      <w:r w:rsidR="00B647CA">
        <w:rPr>
          <w:rtl/>
        </w:rPr>
        <w:t>'</w:t>
      </w:r>
      <w:r>
        <w:rPr>
          <w:rFonts w:hint="cs"/>
          <w:rtl/>
        </w:rPr>
        <w:t>)</w:t>
      </w:r>
      <w:r w:rsidR="00B647CA">
        <w:rPr>
          <w:rFonts w:hint="cs"/>
          <w:rtl/>
        </w:rPr>
        <w:t>.</w:t>
      </w:r>
    </w:p>
    <w:p w14:paraId="6C9900B1" w14:textId="53A06818" w:rsidR="00AD0D8E" w:rsidRDefault="00AD0D8E" w:rsidP="0055584C">
      <w:pPr>
        <w:rPr>
          <w:rtl/>
        </w:rPr>
      </w:pPr>
      <w:r w:rsidRPr="0055584C">
        <w:rPr>
          <w:rFonts w:hint="eastAsia"/>
          <w:rtl/>
        </w:rPr>
        <w:t>הרב</w:t>
      </w:r>
      <w:r w:rsidRPr="0055584C">
        <w:rPr>
          <w:rtl/>
        </w:rPr>
        <w:t xml:space="preserve"> </w:t>
      </w:r>
      <w:r w:rsidRPr="0055584C">
        <w:rPr>
          <w:rFonts w:hint="eastAsia"/>
          <w:rtl/>
        </w:rPr>
        <w:t>סולובי</w:t>
      </w:r>
      <w:r w:rsidR="00B647CA">
        <w:rPr>
          <w:rFonts w:hint="cs"/>
          <w:rtl/>
        </w:rPr>
        <w:t>י</w:t>
      </w:r>
      <w:r w:rsidRPr="0055584C">
        <w:rPr>
          <w:rFonts w:hint="eastAsia"/>
          <w:rtl/>
        </w:rPr>
        <w:t>צ</w:t>
      </w:r>
      <w:r w:rsidR="00B647CA">
        <w:rPr>
          <w:rtl/>
        </w:rPr>
        <w:t>'</w:t>
      </w:r>
      <w:r w:rsidRPr="0055584C">
        <w:rPr>
          <w:rtl/>
        </w:rPr>
        <w:t xml:space="preserve">יק </w:t>
      </w:r>
      <w:r w:rsidRPr="0055584C">
        <w:rPr>
          <w:rFonts w:hint="cs"/>
          <w:rtl/>
        </w:rPr>
        <w:t>(הררי קדם</w:t>
      </w:r>
      <w:r w:rsidR="00B647CA">
        <w:rPr>
          <w:rFonts w:hint="cs"/>
          <w:rtl/>
        </w:rPr>
        <w:t>,</w:t>
      </w:r>
      <w:r w:rsidRPr="0055584C">
        <w:rPr>
          <w:rFonts w:hint="cs"/>
          <w:rtl/>
        </w:rPr>
        <w:t xml:space="preserve"> ח"א סי</w:t>
      </w:r>
      <w:r w:rsidR="00B647CA">
        <w:rPr>
          <w:rtl/>
        </w:rPr>
        <w:t>'</w:t>
      </w:r>
      <w:r w:rsidRPr="0055584C">
        <w:rPr>
          <w:rFonts w:hint="cs"/>
          <w:rtl/>
        </w:rPr>
        <w:t xml:space="preserve"> </w:t>
      </w:r>
      <w:proofErr w:type="spellStart"/>
      <w:r w:rsidRPr="0055584C">
        <w:rPr>
          <w:rFonts w:hint="cs"/>
          <w:rtl/>
        </w:rPr>
        <w:t>כט</w:t>
      </w:r>
      <w:proofErr w:type="spellEnd"/>
      <w:r w:rsidRPr="0055584C">
        <w:rPr>
          <w:rFonts w:hint="cs"/>
          <w:rtl/>
        </w:rPr>
        <w:t xml:space="preserve">) </w:t>
      </w:r>
      <w:r w:rsidRPr="0055584C">
        <w:rPr>
          <w:rtl/>
        </w:rPr>
        <w:t xml:space="preserve">מציע </w:t>
      </w:r>
      <w:r w:rsidRPr="0055584C">
        <w:rPr>
          <w:rFonts w:hint="eastAsia"/>
          <w:rtl/>
        </w:rPr>
        <w:t>כי</w:t>
      </w:r>
      <w:r w:rsidRPr="0055584C">
        <w:rPr>
          <w:rtl/>
        </w:rPr>
        <w:t xml:space="preserve"> גם אם </w:t>
      </w:r>
      <w:r w:rsidRPr="0055584C">
        <w:rPr>
          <w:rFonts w:hint="eastAsia"/>
          <w:rtl/>
        </w:rPr>
        <w:t>אמירת</w:t>
      </w:r>
      <w:r w:rsidRPr="0055584C">
        <w:rPr>
          <w:rtl/>
        </w:rPr>
        <w:t xml:space="preserve"> </w:t>
      </w:r>
      <w:r w:rsidRPr="0055584C">
        <w:rPr>
          <w:rFonts w:hint="eastAsia"/>
          <w:rtl/>
        </w:rPr>
        <w:t>ברכות</w:t>
      </w:r>
      <w:r w:rsidRPr="0055584C">
        <w:rPr>
          <w:rtl/>
        </w:rPr>
        <w:t xml:space="preserve"> </w:t>
      </w:r>
      <w:proofErr w:type="spellStart"/>
      <w:r w:rsidRPr="0055584C">
        <w:rPr>
          <w:rFonts w:hint="eastAsia"/>
          <w:rtl/>
        </w:rPr>
        <w:t>מז</w:t>
      </w:r>
      <w:r w:rsidRPr="0055584C">
        <w:rPr>
          <w:rtl/>
        </w:rPr>
        <w:t>"ו</w:t>
      </w:r>
      <w:proofErr w:type="spellEnd"/>
      <w:r w:rsidRPr="0055584C">
        <w:rPr>
          <w:rtl/>
        </w:rPr>
        <w:t xml:space="preserve"> אינה </w:t>
      </w:r>
      <w:r w:rsidRPr="0055584C">
        <w:rPr>
          <w:rFonts w:hint="eastAsia"/>
          <w:rtl/>
        </w:rPr>
        <w:t>מהווה</w:t>
      </w:r>
      <w:r w:rsidRPr="0055584C">
        <w:rPr>
          <w:rtl/>
        </w:rPr>
        <w:t xml:space="preserve"> </w:t>
      </w:r>
      <w:r w:rsidRPr="0055584C">
        <w:rPr>
          <w:rFonts w:hint="eastAsia"/>
          <w:rtl/>
        </w:rPr>
        <w:t>כשלעצמה</w:t>
      </w:r>
      <w:r w:rsidRPr="0055584C">
        <w:rPr>
          <w:rtl/>
        </w:rPr>
        <w:t xml:space="preserve"> </w:t>
      </w:r>
      <w:r w:rsidRPr="0055584C">
        <w:rPr>
          <w:rFonts w:hint="eastAsia"/>
          <w:rtl/>
        </w:rPr>
        <w:t>מצווה</w:t>
      </w:r>
      <w:r w:rsidRPr="0055584C">
        <w:rPr>
          <w:rtl/>
        </w:rPr>
        <w:t xml:space="preserve"> </w:t>
      </w:r>
      <w:r w:rsidRPr="0055584C">
        <w:rPr>
          <w:rFonts w:hint="eastAsia"/>
          <w:rtl/>
        </w:rPr>
        <w:t>עצמאית</w:t>
      </w:r>
      <w:r w:rsidRPr="0055584C">
        <w:rPr>
          <w:rtl/>
        </w:rPr>
        <w:t xml:space="preserve"> </w:t>
      </w:r>
      <w:r w:rsidRPr="0055584C">
        <w:rPr>
          <w:rFonts w:hint="eastAsia"/>
          <w:rtl/>
        </w:rPr>
        <w:t>מדאורייתא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היא מהווה לכל הפחות תוספת חיונית לחובה המקראית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שהרי אמירת ברכות אלו מעצימה את קיום מצוות השופר המקראית</w:t>
      </w:r>
      <w:r w:rsidR="009039E2">
        <w:rPr>
          <w:rFonts w:hint="cs"/>
          <w:rtl/>
        </w:rPr>
        <w:t xml:space="preserve">. </w:t>
      </w:r>
      <w:proofErr w:type="spellStart"/>
      <w:r w:rsidR="009039E2">
        <w:rPr>
          <w:rFonts w:hint="cs"/>
          <w:rtl/>
        </w:rPr>
        <w:t>ים</w:t>
      </w:r>
      <w:r>
        <w:rPr>
          <w:rFonts w:hint="cs"/>
          <w:rtl/>
        </w:rPr>
        <w:t>נדון</w:t>
      </w:r>
      <w:proofErr w:type="spellEnd"/>
      <w:r>
        <w:rPr>
          <w:rFonts w:hint="cs"/>
          <w:rtl/>
        </w:rPr>
        <w:t xml:space="preserve"> במשמעותה של דעה זו בקרוב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071A7D36" w14:textId="77777777" w:rsidR="0055584C" w:rsidRDefault="0055584C" w:rsidP="0055584C">
      <w:pPr>
        <w:rPr>
          <w:rtl/>
        </w:rPr>
      </w:pPr>
    </w:p>
    <w:p w14:paraId="44BC85C1" w14:textId="77777777" w:rsidR="00AD0D8E" w:rsidRDefault="00AD0D8E" w:rsidP="0055584C">
      <w:pPr>
        <w:pStyle w:val="2"/>
        <w:rPr>
          <w:rtl/>
        </w:rPr>
      </w:pPr>
      <w:r w:rsidRPr="00955236">
        <w:rPr>
          <w:rFonts w:hint="cs"/>
          <w:rtl/>
        </w:rPr>
        <w:t xml:space="preserve">התקיעות </w:t>
      </w:r>
      <w:proofErr w:type="spellStart"/>
      <w:r w:rsidRPr="00955236">
        <w:rPr>
          <w:rFonts w:hint="cs"/>
          <w:rtl/>
        </w:rPr>
        <w:t>דמעומד</w:t>
      </w:r>
      <w:proofErr w:type="spellEnd"/>
    </w:p>
    <w:p w14:paraId="0F6415E8" w14:textId="00791651" w:rsidR="00AD0D8E" w:rsidRDefault="00AD0D8E" w:rsidP="00AD0D8E">
      <w:pPr>
        <w:rPr>
          <w:rtl/>
        </w:rPr>
      </w:pPr>
      <w:r>
        <w:rPr>
          <w:rFonts w:hint="cs"/>
          <w:rtl/>
        </w:rPr>
        <w:t>הראשונים מציגים מנהגים רבים הנוגעים לדרך בה יש לתקוע בתפילת מוסף ולכמות של תקיעות אלו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ראשונים רבים (רי"ף י ע"ב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בעל המאור יא ע"א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רמב"ם הלכות שופר ג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י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רא"ש</w:t>
      </w:r>
      <w:proofErr w:type="spellEnd"/>
      <w:r>
        <w:rPr>
          <w:rFonts w:hint="cs"/>
          <w:rtl/>
        </w:rPr>
        <w:t xml:space="preserve"> ד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ה) טוענים כי המנהג הקדום (כנראה מתקופת הגאונים) היה לתקוע סט אחד של </w:t>
      </w:r>
      <w:proofErr w:type="spellStart"/>
      <w:r>
        <w:rPr>
          <w:rFonts w:hint="cs"/>
          <w:rtl/>
        </w:rPr>
        <w:t>תשר"ת</w:t>
      </w:r>
      <w:proofErr w:type="spellEnd"/>
      <w:r>
        <w:rPr>
          <w:rFonts w:hint="cs"/>
          <w:rtl/>
        </w:rPr>
        <w:t xml:space="preserve"> עבור מלכויות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סט אחד של </w:t>
      </w:r>
      <w:proofErr w:type="spellStart"/>
      <w:r>
        <w:rPr>
          <w:rFonts w:hint="cs"/>
          <w:rtl/>
        </w:rPr>
        <w:t>תש"ת</w:t>
      </w:r>
      <w:proofErr w:type="spellEnd"/>
      <w:r>
        <w:rPr>
          <w:rFonts w:hint="cs"/>
          <w:rtl/>
        </w:rPr>
        <w:t xml:space="preserve"> עבור </w:t>
      </w:r>
      <w:proofErr w:type="spellStart"/>
      <w:r>
        <w:rPr>
          <w:rFonts w:hint="cs"/>
          <w:rtl/>
        </w:rPr>
        <w:t>זכרונות</w:t>
      </w:r>
      <w:proofErr w:type="spellEnd"/>
      <w:r>
        <w:rPr>
          <w:rFonts w:hint="cs"/>
          <w:rtl/>
        </w:rPr>
        <w:t xml:space="preserve"> וסט אחד של </w:t>
      </w:r>
      <w:proofErr w:type="spellStart"/>
      <w:r>
        <w:rPr>
          <w:rFonts w:hint="cs"/>
          <w:rtl/>
        </w:rPr>
        <w:t>תר"ת</w:t>
      </w:r>
      <w:proofErr w:type="spellEnd"/>
      <w:r>
        <w:rPr>
          <w:rFonts w:hint="cs"/>
          <w:rtl/>
        </w:rPr>
        <w:t xml:space="preserve"> עבור שופרות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סך הכל עשר </w:t>
      </w:r>
      <w:r>
        <w:rPr>
          <w:rFonts w:hint="cs"/>
          <w:rtl/>
        </w:rPr>
        <w:lastRenderedPageBreak/>
        <w:t>תקיעות נוספות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חלק מהראשונים מעלים ספק בנוגע לנכונותו של מנהג זה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שהרי לפי שיטת ר</w:t>
      </w:r>
      <w:r w:rsidR="00B647CA">
        <w:rPr>
          <w:rtl/>
        </w:rPr>
        <w:t>'</w:t>
      </w:r>
      <w:r>
        <w:rPr>
          <w:rFonts w:hint="cs"/>
          <w:rtl/>
        </w:rPr>
        <w:t xml:space="preserve"> אבהו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שאדם צריך לתקוע שלושים קולות (שלושה סטים של </w:t>
      </w:r>
      <w:proofErr w:type="spellStart"/>
      <w:r>
        <w:rPr>
          <w:rFonts w:hint="cs"/>
          <w:rtl/>
        </w:rPr>
        <w:t>תשר"ת</w:t>
      </w:r>
      <w:proofErr w:type="spellEnd"/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שלושה סטים של </w:t>
      </w:r>
      <w:proofErr w:type="spellStart"/>
      <w:r>
        <w:rPr>
          <w:rFonts w:hint="cs"/>
          <w:rtl/>
        </w:rPr>
        <w:t>תש"ת</w:t>
      </w:r>
      <w:proofErr w:type="spellEnd"/>
      <w:r>
        <w:rPr>
          <w:rFonts w:hint="cs"/>
          <w:rtl/>
        </w:rPr>
        <w:t xml:space="preserve"> ושלושה סטים של </w:t>
      </w:r>
      <w:proofErr w:type="spellStart"/>
      <w:r>
        <w:rPr>
          <w:rFonts w:hint="cs"/>
          <w:rtl/>
        </w:rPr>
        <w:t>תר"ת</w:t>
      </w:r>
      <w:proofErr w:type="spellEnd"/>
      <w:r>
        <w:rPr>
          <w:rFonts w:hint="cs"/>
          <w:rtl/>
        </w:rPr>
        <w:t>)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יש צורך בתקיעת תקיעות כשרות במהלכה של כל ברכה בתפילת מוסף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שאלה זו נפתרת בקלות לשיטת </w:t>
      </w:r>
      <w:proofErr w:type="spellStart"/>
      <w:r>
        <w:rPr>
          <w:rFonts w:hint="cs"/>
          <w:rtl/>
        </w:rPr>
        <w:t>הרי"ף</w:t>
      </w:r>
      <w:proofErr w:type="spellEnd"/>
      <w:r>
        <w:rPr>
          <w:rFonts w:hint="cs"/>
          <w:rtl/>
        </w:rPr>
        <w:t xml:space="preserve"> אשר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כפי שציינו לעיל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סובר כי ניתן לתקוע סט אחד בלבד של תקיעות לאחר כל ברכה בתפילת מוסף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על מנת למנוע טרחה מהציבור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למרות שבאופן עקרוני ניתן היה לדרוש שלושים תקיעות אחרי כל ברכה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כך גם לפי ר</w:t>
      </w:r>
      <w:r w:rsidR="00B647CA">
        <w:rPr>
          <w:rtl/>
        </w:rPr>
        <w:t>'</w:t>
      </w:r>
      <w:r>
        <w:rPr>
          <w:rFonts w:hint="cs"/>
          <w:rtl/>
        </w:rPr>
        <w:t xml:space="preserve"> האי גאון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הטוען כי ביסודם כל סוגי התרועה כשרים וחששו של ר</w:t>
      </w:r>
      <w:r w:rsidR="00B647CA">
        <w:rPr>
          <w:rtl/>
        </w:rPr>
        <w:t>'</w:t>
      </w:r>
      <w:r>
        <w:rPr>
          <w:rFonts w:hint="cs"/>
          <w:rtl/>
        </w:rPr>
        <w:t xml:space="preserve"> אבהו התייחס לאחדות הקהילתית ולא לספק הלכתי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אם כך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סט כשר של תקיעות עבור כל ברכה אמור להספיק עבורו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אמנם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לשיטת הרמב"ם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אשר רואה את ספקו של ר</w:t>
      </w:r>
      <w:r w:rsidR="00B647CA">
        <w:rPr>
          <w:rtl/>
        </w:rPr>
        <w:t>'</w:t>
      </w:r>
      <w:r>
        <w:rPr>
          <w:rFonts w:hint="cs"/>
          <w:rtl/>
        </w:rPr>
        <w:t xml:space="preserve"> אבהו כספק דאורייתא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השאלה עומדת בעינה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הרמב"ן (מובא </w:t>
      </w:r>
      <w:proofErr w:type="spellStart"/>
      <w:r>
        <w:rPr>
          <w:rFonts w:hint="cs"/>
          <w:rtl/>
        </w:rPr>
        <w:t>בריטב"א</w:t>
      </w:r>
      <w:proofErr w:type="spellEnd"/>
      <w:r>
        <w:rPr>
          <w:rFonts w:hint="cs"/>
          <w:rtl/>
        </w:rPr>
        <w:t xml:space="preserve"> לד ע"ב</w:t>
      </w:r>
      <w:r w:rsidR="00B647CA">
        <w:rPr>
          <w:rFonts w:hint="cs"/>
          <w:rtl/>
        </w:rPr>
        <w:t>;</w:t>
      </w:r>
      <w:r>
        <w:rPr>
          <w:rFonts w:hint="cs"/>
          <w:rtl/>
        </w:rPr>
        <w:t xml:space="preserve"> ראה גם מלחמות השם יא ע"א) מציע הסבר נוסף</w:t>
      </w:r>
      <w:r w:rsidR="00B647C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14:paraId="0DA92220" w14:textId="2BEE1763" w:rsidR="00AD0D8E" w:rsidRDefault="00B647CA" w:rsidP="00223CF3">
      <w:pPr>
        <w:pStyle w:val="a9"/>
        <w:rPr>
          <w:rtl/>
        </w:rPr>
      </w:pPr>
      <w:r>
        <w:rPr>
          <w:rFonts w:hint="cs"/>
          <w:rtl/>
        </w:rPr>
        <w:t>...</w:t>
      </w:r>
      <w:r w:rsidR="00AD0D8E" w:rsidRPr="00D4799D">
        <w:rPr>
          <w:rtl/>
        </w:rPr>
        <w:t>והנכון בזה</w:t>
      </w:r>
      <w:r>
        <w:rPr>
          <w:rFonts w:hint="cs"/>
          <w:rtl/>
        </w:rPr>
        <w:t>,</w:t>
      </w:r>
      <w:r w:rsidR="00AD0D8E" w:rsidRPr="00D4799D">
        <w:rPr>
          <w:rtl/>
        </w:rPr>
        <w:t xml:space="preserve"> </w:t>
      </w:r>
      <w:proofErr w:type="spellStart"/>
      <w:r w:rsidR="00AD0D8E" w:rsidRPr="00D4799D">
        <w:rPr>
          <w:rtl/>
        </w:rPr>
        <w:t>דמדינא</w:t>
      </w:r>
      <w:proofErr w:type="spellEnd"/>
      <w:r w:rsidR="00AD0D8E" w:rsidRPr="00D4799D">
        <w:rPr>
          <w:rtl/>
        </w:rPr>
        <w:t xml:space="preserve"> הרי יצאנו ידי חובת מצות שופר בתקיעות </w:t>
      </w:r>
      <w:proofErr w:type="spellStart"/>
      <w:r w:rsidR="00AD0D8E" w:rsidRPr="00D4799D">
        <w:rPr>
          <w:rtl/>
        </w:rPr>
        <w:t>דמיושב</w:t>
      </w:r>
      <w:proofErr w:type="spellEnd"/>
      <w:r w:rsidR="00AD0D8E">
        <w:rPr>
          <w:rFonts w:hint="cs"/>
          <w:rtl/>
        </w:rPr>
        <w:t xml:space="preserve"> [לפני מוסף]</w:t>
      </w:r>
      <w:r>
        <w:rPr>
          <w:rFonts w:hint="cs"/>
          <w:rtl/>
        </w:rPr>
        <w:t>,</w:t>
      </w:r>
      <w:r w:rsidR="00AD0D8E" w:rsidRPr="00D4799D">
        <w:rPr>
          <w:rtl/>
        </w:rPr>
        <w:t xml:space="preserve"> ואין תקיעות שעל סדר ברכות באות לחובת מצות שופר אלא ל</w:t>
      </w:r>
      <w:r w:rsidR="00AD0D8E">
        <w:rPr>
          <w:rFonts w:hint="cs"/>
          <w:rtl/>
        </w:rPr>
        <w:t xml:space="preserve">[צאת ידי חובת] </w:t>
      </w:r>
      <w:r w:rsidR="00AD0D8E" w:rsidRPr="00D4799D">
        <w:rPr>
          <w:rtl/>
        </w:rPr>
        <w:t>חובת תפלה בצבור</w:t>
      </w:r>
      <w:r w:rsidR="00AD0D8E">
        <w:rPr>
          <w:rFonts w:hint="cs"/>
          <w:rtl/>
        </w:rPr>
        <w:t xml:space="preserve"> - </w:t>
      </w:r>
      <w:r w:rsidR="00AD0D8E" w:rsidRPr="00D4799D">
        <w:rPr>
          <w:rtl/>
        </w:rPr>
        <w:t xml:space="preserve">להעלות תפלה בתרועה </w:t>
      </w:r>
      <w:r w:rsidR="00AD0D8E">
        <w:rPr>
          <w:rFonts w:hint="cs"/>
          <w:rtl/>
        </w:rPr>
        <w:t xml:space="preserve">[של השופר] </w:t>
      </w:r>
      <w:r w:rsidR="00AD0D8E" w:rsidRPr="00D4799D">
        <w:rPr>
          <w:rtl/>
        </w:rPr>
        <w:t>כענ</w:t>
      </w:r>
      <w:r w:rsidR="00AD0D8E">
        <w:rPr>
          <w:rFonts w:hint="cs"/>
          <w:rtl/>
        </w:rPr>
        <w:t>י</w:t>
      </w:r>
      <w:r w:rsidR="00AD0D8E" w:rsidRPr="00D4799D">
        <w:rPr>
          <w:rtl/>
        </w:rPr>
        <w:t>ין בתעניות</w:t>
      </w:r>
      <w:r>
        <w:rPr>
          <w:rFonts w:hint="cs"/>
          <w:rtl/>
        </w:rPr>
        <w:t>.</w:t>
      </w:r>
    </w:p>
    <w:p w14:paraId="2C8EEBFC" w14:textId="79A1863C" w:rsidR="00AD0D8E" w:rsidRDefault="00AD0D8E" w:rsidP="00AD0D8E">
      <w:pPr>
        <w:rPr>
          <w:rtl/>
        </w:rPr>
      </w:pPr>
      <w:r>
        <w:rPr>
          <w:rFonts w:hint="cs"/>
          <w:rtl/>
        </w:rPr>
        <w:t>בקטע זה הרמב"ן טוען כי התקיעות שנעשות במהלך תפילת מוסף אינן מיועדות להוציא ידי חובת מצוות שופר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אלא הן נועדות </w:t>
      </w:r>
      <w:r w:rsidR="00B647CA">
        <w:rPr>
          <w:rtl/>
        </w:rPr>
        <w:t>'</w:t>
      </w:r>
      <w:r>
        <w:rPr>
          <w:rFonts w:hint="cs"/>
          <w:rtl/>
        </w:rPr>
        <w:t>לשפר</w:t>
      </w:r>
      <w:r w:rsidR="00B647CA">
        <w:rPr>
          <w:rtl/>
        </w:rPr>
        <w:t>'</w:t>
      </w:r>
      <w:r>
        <w:rPr>
          <w:rFonts w:hint="cs"/>
          <w:rtl/>
        </w:rPr>
        <w:t xml:space="preserve"> את התפילה ולחזק אותה</w:t>
      </w:r>
      <w:r w:rsidR="00B647CA">
        <w:rPr>
          <w:rFonts w:hint="cs"/>
          <w:rtl/>
        </w:rPr>
        <w:t>.</w:t>
      </w:r>
    </w:p>
    <w:p w14:paraId="01FFEB88" w14:textId="2B6BA7E5" w:rsidR="00AD0D8E" w:rsidRDefault="00AD0D8E" w:rsidP="00AD0D8E">
      <w:pPr>
        <w:rPr>
          <w:rtl/>
        </w:rPr>
      </w:pPr>
      <w:r>
        <w:rPr>
          <w:rFonts w:hint="cs"/>
          <w:rtl/>
        </w:rPr>
        <w:t>השולחן ערוך מקבל את עמדה זו אך הוא מוסיף כי נהוג לתקוע כל סט שלוש פעמים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בכדי להגיע לבסוף לשלושים קולות עודפים (שולחן ערוך אורח חיים תקצב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א)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במקום אחר הוא כותב שהמנהג הספרדי הוא לתקוע תקיעת סיום </w:t>
      </w:r>
      <w:r w:rsidR="00885502" w:rsidRPr="00885502">
        <w:rPr>
          <w:rtl/>
        </w:rPr>
        <w:t>–</w:t>
      </w:r>
      <w:r>
        <w:rPr>
          <w:rFonts w:hint="cs"/>
          <w:rtl/>
        </w:rPr>
        <w:t xml:space="preserve"> </w:t>
      </w:r>
      <w:r w:rsidR="00B647CA">
        <w:rPr>
          <w:rtl/>
        </w:rPr>
        <w:t>'</w:t>
      </w:r>
      <w:r>
        <w:rPr>
          <w:rFonts w:hint="cs"/>
          <w:rtl/>
        </w:rPr>
        <w:t>תרועה גדולה</w:t>
      </w:r>
      <w:r w:rsidR="00B647CA">
        <w:rPr>
          <w:rtl/>
        </w:rPr>
        <w:t>'</w:t>
      </w:r>
      <w:r>
        <w:rPr>
          <w:rFonts w:hint="cs"/>
          <w:rtl/>
        </w:rPr>
        <w:t xml:space="preserve"> </w:t>
      </w:r>
      <w:r w:rsidR="00885502" w:rsidRPr="00885502">
        <w:rPr>
          <w:rtl/>
        </w:rPr>
        <w:t>–</w:t>
      </w:r>
      <w:r>
        <w:rPr>
          <w:rFonts w:hint="cs"/>
          <w:rtl/>
        </w:rPr>
        <w:t xml:space="preserve"> לאחר מוסף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בכדי להגיע בסך הכל לששים ואחת קולות (שם תקצו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</w:t>
      </w:r>
      <w:r w:rsidR="00B647CA">
        <w:rPr>
          <w:rFonts w:hint="cs"/>
          <w:rtl/>
        </w:rPr>
        <w:t>;</w:t>
      </w:r>
      <w:r>
        <w:rPr>
          <w:rFonts w:hint="cs"/>
          <w:rtl/>
        </w:rPr>
        <w:t xml:space="preserve"> מנהג אשכנז הוא להאריך בתקיעה האחרונה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הידועה כ</w:t>
      </w:r>
      <w:r w:rsidR="00B647CA">
        <w:rPr>
          <w:rtl/>
        </w:rPr>
        <w:t>'</w:t>
      </w:r>
      <w:r>
        <w:rPr>
          <w:rFonts w:hint="cs"/>
          <w:rtl/>
        </w:rPr>
        <w:t>תקיעה גדולה</w:t>
      </w:r>
      <w:r w:rsidR="00B647CA">
        <w:rPr>
          <w:rtl/>
        </w:rPr>
        <w:t>'</w:t>
      </w:r>
      <w:r>
        <w:rPr>
          <w:rFonts w:hint="cs"/>
          <w:rtl/>
        </w:rPr>
        <w:t>)</w:t>
      </w:r>
      <w:r w:rsidR="00B647CA">
        <w:rPr>
          <w:rFonts w:hint="cs"/>
          <w:rtl/>
        </w:rPr>
        <w:t>.</w:t>
      </w:r>
    </w:p>
    <w:p w14:paraId="51FB70BC" w14:textId="26E38B61" w:rsidR="00AD0D8E" w:rsidRDefault="00AD0D8E" w:rsidP="0055584C">
      <w:pPr>
        <w:rPr>
          <w:rtl/>
        </w:rPr>
      </w:pPr>
      <w:r>
        <w:rPr>
          <w:rFonts w:hint="cs"/>
          <w:rtl/>
        </w:rPr>
        <w:t>רבינו תם חולק על ראשונים אלה (תוספות ראש השנה ל ע"ב ד"ה שיעור)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מכיוון שהוא חושש לשאלה שהצגנו בתחילת הדיון בנוגע לשיטת ר</w:t>
      </w:r>
      <w:r w:rsidR="00B647CA">
        <w:rPr>
          <w:rtl/>
        </w:rPr>
        <w:t>'</w:t>
      </w:r>
      <w:r>
        <w:rPr>
          <w:rFonts w:hint="cs"/>
          <w:rtl/>
        </w:rPr>
        <w:t xml:space="preserve"> אבהו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לכן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לשיטתו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עלינו לתקוע </w:t>
      </w:r>
      <w:proofErr w:type="spellStart"/>
      <w:r>
        <w:rPr>
          <w:rFonts w:hint="cs"/>
          <w:rtl/>
        </w:rPr>
        <w:t>תשר"ת</w:t>
      </w:r>
      <w:proofErr w:type="spellEnd"/>
      <w:r>
        <w:rPr>
          <w:rFonts w:hint="cs"/>
          <w:rtl/>
        </w:rPr>
        <w:t xml:space="preserve"> כנגד כל ברכה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ובכך להגיע לארבעים ושתים קולות עודפים (לשיטתו תקיעת </w:t>
      </w:r>
      <w:proofErr w:type="spellStart"/>
      <w:r>
        <w:rPr>
          <w:rFonts w:hint="cs"/>
          <w:rtl/>
        </w:rPr>
        <w:t>תשר"ת</w:t>
      </w:r>
      <w:proofErr w:type="spellEnd"/>
      <w:r>
        <w:rPr>
          <w:rFonts w:hint="cs"/>
          <w:rtl/>
        </w:rPr>
        <w:t xml:space="preserve"> איננה מהווה הפסק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שהרי הוא סובר כי הלכה </w:t>
      </w:r>
      <w:proofErr w:type="spellStart"/>
      <w:r>
        <w:rPr>
          <w:rFonts w:hint="cs"/>
          <w:rtl/>
        </w:rPr>
        <w:t>כרבנן</w:t>
      </w:r>
      <w:proofErr w:type="spellEnd"/>
      <w:r>
        <w:rPr>
          <w:rFonts w:hint="cs"/>
          <w:rtl/>
        </w:rPr>
        <w:t xml:space="preserve"> אשר מתירים לשמוע אפילו תשעה קולות למשך תשע שעות ובכל זאת לצאת ידי חובה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אם כך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תשר"ת</w:t>
      </w:r>
      <w:proofErr w:type="spellEnd"/>
      <w:r>
        <w:rPr>
          <w:rFonts w:hint="cs"/>
          <w:rtl/>
        </w:rPr>
        <w:t xml:space="preserve"> מהווה סט כשר אפילו אם </w:t>
      </w:r>
      <w:proofErr w:type="spellStart"/>
      <w:r>
        <w:rPr>
          <w:rFonts w:hint="cs"/>
          <w:rtl/>
        </w:rPr>
        <w:t>תר"ת</w:t>
      </w:r>
      <w:proofErr w:type="spellEnd"/>
      <w:r>
        <w:rPr>
          <w:rFonts w:hint="cs"/>
          <w:rtl/>
        </w:rPr>
        <w:t xml:space="preserve"> או </w:t>
      </w:r>
      <w:proofErr w:type="spellStart"/>
      <w:r>
        <w:rPr>
          <w:rFonts w:hint="cs"/>
          <w:rtl/>
        </w:rPr>
        <w:t>תש"ן</w:t>
      </w:r>
      <w:proofErr w:type="spellEnd"/>
      <w:r>
        <w:rPr>
          <w:rFonts w:hint="cs"/>
          <w:rtl/>
        </w:rPr>
        <w:t xml:space="preserve"> הם השיטות הנכונות)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הרמ"א</w:t>
      </w:r>
      <w:proofErr w:type="spellEnd"/>
      <w:r>
        <w:rPr>
          <w:rFonts w:hint="cs"/>
          <w:rtl/>
        </w:rPr>
        <w:t xml:space="preserve"> אף כותב שזהו המנהג האשכנזי המקובל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3620BC35" w14:textId="0DF80800" w:rsidR="00AD0D8E" w:rsidRDefault="009039E2" w:rsidP="0055584C">
      <w:pPr>
        <w:rPr>
          <w:rtl/>
        </w:rPr>
      </w:pPr>
      <w:r w:rsidRPr="009039E2">
        <w:rPr>
          <w:rtl/>
        </w:rPr>
        <w:t>ר' יהודה הלוי הורביץ (1565-1630, מוכר יותר בתור '</w:t>
      </w:r>
      <w:proofErr w:type="spellStart"/>
      <w:r w:rsidRPr="009039E2">
        <w:rPr>
          <w:rtl/>
        </w:rPr>
        <w:t>השל"ה</w:t>
      </w:r>
      <w:proofErr w:type="spellEnd"/>
      <w:r w:rsidRPr="009039E2">
        <w:rPr>
          <w:rtl/>
        </w:rPr>
        <w:t xml:space="preserve"> הקדוש') </w:t>
      </w:r>
      <w:r w:rsidR="00AD0D8E">
        <w:rPr>
          <w:rFonts w:hint="cs"/>
          <w:rtl/>
        </w:rPr>
        <w:t xml:space="preserve">לאחר עבודתו על ספרו </w:t>
      </w:r>
      <w:r w:rsidR="00B647CA">
        <w:rPr>
          <w:rtl/>
        </w:rPr>
        <w:t>'</w:t>
      </w:r>
      <w:r w:rsidR="00AD0D8E">
        <w:rPr>
          <w:rFonts w:hint="cs"/>
          <w:rtl/>
        </w:rPr>
        <w:t xml:space="preserve">שני לוחות </w:t>
      </w:r>
      <w:r w:rsidR="00AD0D8E">
        <w:rPr>
          <w:rFonts w:hint="cs"/>
          <w:rtl/>
        </w:rPr>
        <w:t>הברית</w:t>
      </w:r>
      <w:r w:rsidR="00B647CA">
        <w:rPr>
          <w:rtl/>
        </w:rPr>
        <w:t>'</w:t>
      </w:r>
      <w:r w:rsidR="00B647CA">
        <w:rPr>
          <w:rFonts w:hint="cs"/>
          <w:rtl/>
        </w:rPr>
        <w:t>,</w:t>
      </w:r>
      <w:r w:rsidR="00AD0D8E">
        <w:rPr>
          <w:rFonts w:hint="cs"/>
          <w:rtl/>
        </w:rPr>
        <w:t xml:space="preserve"> מכריע כי המנהג הנכון הינו לתקוע </w:t>
      </w:r>
      <w:proofErr w:type="spellStart"/>
      <w:r w:rsidR="00AD0D8E">
        <w:rPr>
          <w:rFonts w:hint="cs"/>
          <w:rtl/>
        </w:rPr>
        <w:t>תשר"ת</w:t>
      </w:r>
      <w:proofErr w:type="spellEnd"/>
      <w:r w:rsidR="00B647CA">
        <w:rPr>
          <w:rFonts w:hint="cs"/>
          <w:rtl/>
        </w:rPr>
        <w:t>,</w:t>
      </w:r>
      <w:r w:rsidR="00AD0D8E">
        <w:rPr>
          <w:rFonts w:hint="cs"/>
          <w:rtl/>
        </w:rPr>
        <w:t xml:space="preserve"> </w:t>
      </w:r>
      <w:proofErr w:type="spellStart"/>
      <w:r w:rsidR="00AD0D8E">
        <w:rPr>
          <w:rFonts w:hint="cs"/>
          <w:rtl/>
        </w:rPr>
        <w:t>תש"ת</w:t>
      </w:r>
      <w:proofErr w:type="spellEnd"/>
      <w:r w:rsidR="00AD0D8E">
        <w:rPr>
          <w:rFonts w:hint="cs"/>
          <w:rtl/>
        </w:rPr>
        <w:t xml:space="preserve"> </w:t>
      </w:r>
      <w:proofErr w:type="spellStart"/>
      <w:r w:rsidR="00AD0D8E">
        <w:rPr>
          <w:rFonts w:hint="cs"/>
          <w:rtl/>
        </w:rPr>
        <w:t>ותר"ת</w:t>
      </w:r>
      <w:proofErr w:type="spellEnd"/>
      <w:r w:rsidR="00AD0D8E">
        <w:rPr>
          <w:rFonts w:hint="cs"/>
          <w:rtl/>
        </w:rPr>
        <w:t xml:space="preserve"> אחרי כל ברכה ובכך להגיע לשלושים קולות (שני לוחות הברית</w:t>
      </w:r>
      <w:r w:rsidR="00B647CA">
        <w:rPr>
          <w:rFonts w:hint="cs"/>
          <w:rtl/>
        </w:rPr>
        <w:t>,</w:t>
      </w:r>
      <w:r w:rsidR="00AD0D8E">
        <w:rPr>
          <w:rFonts w:hint="cs"/>
          <w:rtl/>
        </w:rPr>
        <w:t xml:space="preserve"> ראש השנה</w:t>
      </w:r>
      <w:r w:rsidR="00B647CA">
        <w:rPr>
          <w:rFonts w:hint="cs"/>
          <w:rtl/>
        </w:rPr>
        <w:t>,</w:t>
      </w:r>
      <w:r w:rsidR="00AD0D8E">
        <w:rPr>
          <w:rFonts w:hint="cs"/>
          <w:rtl/>
        </w:rPr>
        <w:t xml:space="preserve"> נר מצוה</w:t>
      </w:r>
      <w:r w:rsidR="00B647CA">
        <w:rPr>
          <w:rFonts w:hint="cs"/>
          <w:rtl/>
        </w:rPr>
        <w:t>,</w:t>
      </w:r>
      <w:r w:rsidR="00AD0D8E">
        <w:rPr>
          <w:rFonts w:hint="cs"/>
          <w:rtl/>
        </w:rPr>
        <w:t xml:space="preserve"> </w:t>
      </w:r>
      <w:proofErr w:type="spellStart"/>
      <w:r w:rsidR="00AD0D8E">
        <w:rPr>
          <w:rFonts w:hint="cs"/>
          <w:rtl/>
        </w:rPr>
        <w:t>יז</w:t>
      </w:r>
      <w:proofErr w:type="spellEnd"/>
      <w:r w:rsidR="00AD0D8E">
        <w:rPr>
          <w:rFonts w:hint="cs"/>
          <w:rtl/>
        </w:rPr>
        <w:t>)</w:t>
      </w:r>
      <w:r w:rsidR="00B647CA">
        <w:rPr>
          <w:rFonts w:hint="cs"/>
          <w:rtl/>
        </w:rPr>
        <w:t>.</w:t>
      </w:r>
      <w:r w:rsidR="00AD0D8E">
        <w:rPr>
          <w:rFonts w:hint="cs"/>
          <w:rtl/>
        </w:rPr>
        <w:t xml:space="preserve"> נראה כי רוב הקהילות בימינו הולכות בעקבות הכרעתו של </w:t>
      </w:r>
      <w:proofErr w:type="spellStart"/>
      <w:r w:rsidR="00AD0D8E">
        <w:rPr>
          <w:rFonts w:hint="cs"/>
          <w:rtl/>
        </w:rPr>
        <w:t>השל"ה</w:t>
      </w:r>
      <w:proofErr w:type="spellEnd"/>
      <w:r w:rsidR="00AD0D8E">
        <w:rPr>
          <w:rFonts w:hint="cs"/>
          <w:rtl/>
        </w:rPr>
        <w:t xml:space="preserve"> והן נוהגות לתקוע סט משולש כנגד כל ברכה</w:t>
      </w:r>
      <w:r w:rsidR="00B647CA">
        <w:rPr>
          <w:rFonts w:hint="cs"/>
          <w:rtl/>
        </w:rPr>
        <w:t>.</w:t>
      </w:r>
    </w:p>
    <w:p w14:paraId="41E9E7F5" w14:textId="77777777" w:rsidR="00223CF3" w:rsidRDefault="00223CF3" w:rsidP="0055584C">
      <w:pPr>
        <w:rPr>
          <w:rtl/>
        </w:rPr>
      </w:pPr>
    </w:p>
    <w:p w14:paraId="20E11AEB" w14:textId="77777777" w:rsidR="00AD0D8E" w:rsidRPr="00D42876" w:rsidRDefault="00AD0D8E" w:rsidP="0055584C">
      <w:pPr>
        <w:pStyle w:val="2"/>
        <w:rPr>
          <w:rtl/>
        </w:rPr>
      </w:pPr>
      <w:r w:rsidRPr="00D42876">
        <w:rPr>
          <w:rFonts w:hint="cs"/>
          <w:rtl/>
        </w:rPr>
        <w:t>מאה קולות</w:t>
      </w:r>
    </w:p>
    <w:p w14:paraId="76D25ECB" w14:textId="4BC65562" w:rsidR="00AD0D8E" w:rsidRDefault="00AD0D8E" w:rsidP="00AD0D8E">
      <w:pPr>
        <w:rPr>
          <w:rtl/>
        </w:rPr>
      </w:pPr>
      <w:r>
        <w:rPr>
          <w:rFonts w:hint="cs"/>
          <w:rtl/>
        </w:rPr>
        <w:t>כפי שראינו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על פי מנהג הגאונים המקורי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</w:t>
      </w:r>
      <w:r w:rsidR="00B647CA">
        <w:rPr>
          <w:rtl/>
        </w:rPr>
        <w:t>'</w:t>
      </w:r>
      <w:r>
        <w:rPr>
          <w:rFonts w:hint="cs"/>
          <w:rtl/>
        </w:rPr>
        <w:t xml:space="preserve">תקיעות </w:t>
      </w:r>
      <w:proofErr w:type="spellStart"/>
      <w:r>
        <w:rPr>
          <w:rFonts w:hint="cs"/>
          <w:rtl/>
        </w:rPr>
        <w:t>דמעומד</w:t>
      </w:r>
      <w:proofErr w:type="spellEnd"/>
      <w:r w:rsidR="00B647CA">
        <w:rPr>
          <w:rtl/>
        </w:rPr>
        <w:t>'</w:t>
      </w:r>
      <w:r>
        <w:rPr>
          <w:rFonts w:hint="cs"/>
          <w:rtl/>
        </w:rPr>
        <w:t xml:space="preserve"> מורכבות מעשרה קולות בלבד</w:t>
      </w:r>
      <w:r w:rsidR="00B647CA">
        <w:rPr>
          <w:rFonts w:hint="cs"/>
          <w:rtl/>
        </w:rPr>
        <w:t>;</w:t>
      </w:r>
      <w:r>
        <w:rPr>
          <w:rFonts w:hint="cs"/>
          <w:rtl/>
        </w:rPr>
        <w:t xml:space="preserve"> לפי מנהגו של רבינו תם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הן מורכבות משנים עשר קולות</w:t>
      </w:r>
      <w:r w:rsidR="00B647CA">
        <w:rPr>
          <w:rFonts w:hint="cs"/>
          <w:rtl/>
        </w:rPr>
        <w:t>;</w:t>
      </w:r>
      <w:r>
        <w:rPr>
          <w:rFonts w:hint="cs"/>
          <w:rtl/>
        </w:rPr>
        <w:t xml:space="preserve"> ולפי מנהגו של השולחן ערוך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התואם לעמדת </w:t>
      </w:r>
      <w:proofErr w:type="spellStart"/>
      <w:r>
        <w:rPr>
          <w:rFonts w:hint="cs"/>
          <w:rtl/>
        </w:rPr>
        <w:t>השל"ה</w:t>
      </w:r>
      <w:proofErr w:type="spellEnd"/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הן מורכבות משלושים קולות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כלומר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יחד עם שלושים ה</w:t>
      </w:r>
      <w:r w:rsidR="00B647CA">
        <w:rPr>
          <w:rtl/>
        </w:rPr>
        <w:t>'</w:t>
      </w:r>
      <w:r>
        <w:rPr>
          <w:rFonts w:hint="cs"/>
          <w:rtl/>
        </w:rPr>
        <w:t xml:space="preserve">תקיעות </w:t>
      </w:r>
      <w:proofErr w:type="spellStart"/>
      <w:r>
        <w:rPr>
          <w:rFonts w:hint="cs"/>
          <w:rtl/>
        </w:rPr>
        <w:t>דמיושב</w:t>
      </w:r>
      <w:proofErr w:type="spellEnd"/>
      <w:r w:rsidR="00B647CA">
        <w:rPr>
          <w:rtl/>
        </w:rPr>
        <w:t>'</w:t>
      </w:r>
      <w:r>
        <w:rPr>
          <w:rFonts w:hint="cs"/>
          <w:rtl/>
        </w:rPr>
        <w:t xml:space="preserve"> שנעשו לפני מוסף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נשמעו בסך הכל ארבעים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ארבעים ושתים או שישים קולות בהתאמה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5FDD2F02" w14:textId="77777777" w:rsidR="009039E2" w:rsidRDefault="00AD0D8E" w:rsidP="00AD0D8E">
      <w:pPr>
        <w:rPr>
          <w:rtl/>
        </w:rPr>
      </w:pPr>
      <w:r>
        <w:rPr>
          <w:rFonts w:hint="cs"/>
          <w:rtl/>
        </w:rPr>
        <w:t>למרות זאת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המנהג הנפוץ בימינו הוא לתקוע מאה קולות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מהו המקור למנהג זה? תוספות (ראש השנה לג ע"א ד"ה שיעור) מביאים את שיטת הערוך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המתבסס כנראה על מדרש שאיננו מצוי בידינו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בו מתואר המנהג לתקוע מאה קולות בהקבלה למאה היללות של אם סיסרא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שר הצבא הכנעני שהובס ונהרג על ידי ברק ודבורה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בספר שופטים מובא תיאור של אם סיסרא הממתינה בציפייה לשובו של בנה</w:t>
      </w:r>
      <w:r w:rsidR="00B647CA">
        <w:rPr>
          <w:rFonts w:hint="cs"/>
          <w:rtl/>
        </w:rPr>
        <w:t>:</w:t>
      </w:r>
    </w:p>
    <w:p w14:paraId="0506D48C" w14:textId="63B0EEAE" w:rsidR="009039E2" w:rsidRDefault="00AD0D8E" w:rsidP="009039E2">
      <w:pPr>
        <w:pStyle w:val="a9"/>
        <w:rPr>
          <w:rtl/>
        </w:rPr>
      </w:pPr>
      <w:r w:rsidRPr="009A3F19">
        <w:rPr>
          <w:rtl/>
        </w:rPr>
        <w:t>בעד החלון נשקפה</w:t>
      </w:r>
      <w:r w:rsidR="00B647CA">
        <w:rPr>
          <w:rFonts w:hint="cs"/>
          <w:rtl/>
        </w:rPr>
        <w:t>,</w:t>
      </w:r>
      <w:r w:rsidRPr="009A3F19">
        <w:rPr>
          <w:rtl/>
        </w:rPr>
        <w:t xml:space="preserve"> </w:t>
      </w:r>
      <w:proofErr w:type="spellStart"/>
      <w:r w:rsidRPr="009A3F19">
        <w:rPr>
          <w:rtl/>
        </w:rPr>
        <w:t>ותיבב</w:t>
      </w:r>
      <w:proofErr w:type="spellEnd"/>
      <w:r w:rsidRPr="009A3F19">
        <w:rPr>
          <w:rtl/>
        </w:rPr>
        <w:t xml:space="preserve"> אם סיסרא בעד האשנב</w:t>
      </w:r>
      <w:r w:rsidR="00B647CA">
        <w:rPr>
          <w:rFonts w:hint="cs"/>
          <w:rtl/>
        </w:rPr>
        <w:t>:</w:t>
      </w:r>
      <w:r w:rsidRPr="009A3F19">
        <w:rPr>
          <w:rtl/>
        </w:rPr>
        <w:t xml:space="preserve"> מדוע בשש רכבו לבוא</w:t>
      </w:r>
      <w:r>
        <w:rPr>
          <w:rFonts w:hint="cs"/>
          <w:rtl/>
        </w:rPr>
        <w:t>?</w:t>
      </w:r>
      <w:r w:rsidRPr="009A3F19">
        <w:rPr>
          <w:rtl/>
        </w:rPr>
        <w:t xml:space="preserve"> מדוע אחרו פעמי מרכבותיו</w:t>
      </w:r>
      <w:r>
        <w:rPr>
          <w:rFonts w:hint="cs"/>
          <w:rtl/>
        </w:rPr>
        <w:t>? (שופטים 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>)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7F8B7F23" w14:textId="436140FC" w:rsidR="00AD0D8E" w:rsidRDefault="00AD0D8E" w:rsidP="00AD0D8E">
      <w:pPr>
        <w:rPr>
          <w:rtl/>
        </w:rPr>
      </w:pPr>
      <w:r>
        <w:rPr>
          <w:rFonts w:hint="cs"/>
          <w:rtl/>
        </w:rPr>
        <w:t>במקום אחר (ראש השנה לג ע"ב)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הגמרא לומדת מפסוק זה לימוד נוסף לגבי הלכות תקיעה </w:t>
      </w:r>
      <w:r>
        <w:rPr>
          <w:rtl/>
        </w:rPr>
        <w:t>–</w:t>
      </w:r>
      <w:r>
        <w:rPr>
          <w:rFonts w:hint="cs"/>
          <w:rtl/>
        </w:rPr>
        <w:t xml:space="preserve"> כי המילה </w:t>
      </w:r>
      <w:r w:rsidR="00B647CA">
        <w:rPr>
          <w:rtl/>
        </w:rPr>
        <w:t>'</w:t>
      </w:r>
      <w:r>
        <w:rPr>
          <w:rFonts w:hint="cs"/>
          <w:rtl/>
        </w:rPr>
        <w:t>תרועה</w:t>
      </w:r>
      <w:r w:rsidR="00B647CA">
        <w:rPr>
          <w:rtl/>
        </w:rPr>
        <w:t>'</w:t>
      </w:r>
      <w:r>
        <w:rPr>
          <w:rFonts w:hint="cs"/>
          <w:rtl/>
        </w:rPr>
        <w:t xml:space="preserve"> מתייחסת לבכי פועם וקצר</w:t>
      </w:r>
      <w:r w:rsidR="00B647CA">
        <w:rPr>
          <w:rFonts w:hint="cs"/>
          <w:rtl/>
        </w:rPr>
        <w:t>:</w:t>
      </w:r>
      <w:r>
        <w:rPr>
          <w:rFonts w:hint="cs"/>
          <w:rtl/>
        </w:rPr>
        <w:t xml:space="preserve"> </w:t>
      </w:r>
    </w:p>
    <w:p w14:paraId="25996969" w14:textId="59948B08" w:rsidR="00AD0D8E" w:rsidRDefault="00AD0D8E" w:rsidP="00AD0D8E">
      <w:pPr>
        <w:pStyle w:val="a9"/>
        <w:rPr>
          <w:rtl/>
        </w:rPr>
      </w:pPr>
      <w:proofErr w:type="spellStart"/>
      <w:r w:rsidRPr="00A125E1">
        <w:rPr>
          <w:rtl/>
        </w:rPr>
        <w:t>דכתיב</w:t>
      </w:r>
      <w:proofErr w:type="spellEnd"/>
      <w:r w:rsidR="009039E2">
        <w:rPr>
          <w:rFonts w:hint="cs"/>
          <w:rtl/>
        </w:rPr>
        <w:t>:</w:t>
      </w:r>
      <w:r>
        <w:rPr>
          <w:rFonts w:hint="cs"/>
          <w:rtl/>
        </w:rPr>
        <w:t>"</w:t>
      </w:r>
      <w:r w:rsidRPr="00A125E1">
        <w:rPr>
          <w:rtl/>
        </w:rPr>
        <w:t>יום תרועה יהיה לכם</w:t>
      </w:r>
      <w:r>
        <w:rPr>
          <w:rFonts w:hint="cs"/>
          <w:rtl/>
        </w:rPr>
        <w:t>"</w:t>
      </w:r>
      <w:r w:rsidRPr="00A125E1">
        <w:rPr>
          <w:rtl/>
        </w:rPr>
        <w:t xml:space="preserve"> </w:t>
      </w:r>
      <w:proofErr w:type="spellStart"/>
      <w:r w:rsidRPr="00A125E1">
        <w:rPr>
          <w:rtl/>
        </w:rPr>
        <w:t>ומתרגמינן</w:t>
      </w:r>
      <w:proofErr w:type="spellEnd"/>
      <w:r w:rsidR="009039E2">
        <w:rPr>
          <w:rFonts w:hint="cs"/>
          <w:rtl/>
        </w:rPr>
        <w:t xml:space="preserve"> </w:t>
      </w:r>
      <w:r w:rsidR="00885502" w:rsidRPr="00885502">
        <w:rPr>
          <w:rtl/>
        </w:rPr>
        <w:t>–</w:t>
      </w:r>
      <w:r w:rsidR="00885502">
        <w:rPr>
          <w:rFonts w:hint="cs"/>
          <w:rtl/>
        </w:rPr>
        <w:t xml:space="preserve"> </w:t>
      </w:r>
      <w:r w:rsidRPr="00A125E1">
        <w:rPr>
          <w:rtl/>
        </w:rPr>
        <w:t xml:space="preserve">יום </w:t>
      </w:r>
      <w:proofErr w:type="spellStart"/>
      <w:r w:rsidRPr="00A125E1">
        <w:rPr>
          <w:rtl/>
        </w:rPr>
        <w:t>יבבא</w:t>
      </w:r>
      <w:proofErr w:type="spellEnd"/>
      <w:r w:rsidRPr="00A125E1">
        <w:rPr>
          <w:rtl/>
        </w:rPr>
        <w:t xml:space="preserve"> יהא </w:t>
      </w:r>
      <w:proofErr w:type="spellStart"/>
      <w:r w:rsidRPr="00A125E1">
        <w:rPr>
          <w:rtl/>
        </w:rPr>
        <w:t>לכון</w:t>
      </w:r>
      <w:proofErr w:type="spellEnd"/>
      <w:r w:rsidR="00B647CA">
        <w:rPr>
          <w:rFonts w:hint="cs"/>
          <w:rtl/>
        </w:rPr>
        <w:t>,</w:t>
      </w:r>
      <w:r w:rsidRPr="00A125E1">
        <w:rPr>
          <w:rtl/>
        </w:rPr>
        <w:t xml:space="preserve"> וכתיב </w:t>
      </w:r>
      <w:proofErr w:type="spellStart"/>
      <w:r w:rsidRPr="00A125E1">
        <w:rPr>
          <w:rtl/>
        </w:rPr>
        <w:t>באימיה</w:t>
      </w:r>
      <w:proofErr w:type="spellEnd"/>
      <w:r w:rsidRPr="00A125E1">
        <w:rPr>
          <w:rtl/>
        </w:rPr>
        <w:t xml:space="preserve"> </w:t>
      </w:r>
      <w:proofErr w:type="spellStart"/>
      <w:r w:rsidRPr="00A125E1">
        <w:rPr>
          <w:rtl/>
        </w:rPr>
        <w:t>דסיסרא</w:t>
      </w:r>
      <w:proofErr w:type="spellEnd"/>
      <w:r w:rsidR="00B647CA">
        <w:rPr>
          <w:rFonts w:hint="cs"/>
          <w:rtl/>
        </w:rPr>
        <w:t>:</w:t>
      </w:r>
      <w:r w:rsidRPr="00A125E1">
        <w:rPr>
          <w:rtl/>
        </w:rPr>
        <w:t xml:space="preserve"> </w:t>
      </w:r>
      <w:r>
        <w:rPr>
          <w:rFonts w:hint="cs"/>
          <w:rtl/>
        </w:rPr>
        <w:t>"</w:t>
      </w:r>
      <w:r w:rsidRPr="00A125E1">
        <w:rPr>
          <w:rtl/>
        </w:rPr>
        <w:t>בעד החלון נשקפה</w:t>
      </w:r>
      <w:r w:rsidR="00B647CA">
        <w:rPr>
          <w:rFonts w:hint="cs"/>
          <w:rtl/>
        </w:rPr>
        <w:t>,</w:t>
      </w:r>
      <w:r w:rsidRPr="00A125E1">
        <w:rPr>
          <w:rtl/>
        </w:rPr>
        <w:t xml:space="preserve"> </w:t>
      </w:r>
      <w:proofErr w:type="spellStart"/>
      <w:r w:rsidRPr="00A125E1">
        <w:rPr>
          <w:rtl/>
        </w:rPr>
        <w:t>ותיבב</w:t>
      </w:r>
      <w:proofErr w:type="spellEnd"/>
      <w:r w:rsidRPr="00A125E1">
        <w:rPr>
          <w:rtl/>
        </w:rPr>
        <w:t xml:space="preserve"> אם סיסרא</w:t>
      </w:r>
      <w:r>
        <w:rPr>
          <w:rFonts w:hint="cs"/>
          <w:rtl/>
        </w:rPr>
        <w:t>" (שופטים 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כח</w:t>
      </w:r>
      <w:proofErr w:type="spellEnd"/>
      <w:r>
        <w:rPr>
          <w:rFonts w:hint="cs"/>
          <w:rtl/>
        </w:rPr>
        <w:t>)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096DB930" w14:textId="40692099" w:rsidR="00AD0D8E" w:rsidRDefault="00AD0D8E" w:rsidP="00AD0D8E">
      <w:pPr>
        <w:rPr>
          <w:rtl/>
        </w:rPr>
      </w:pPr>
      <w:r>
        <w:rPr>
          <w:rFonts w:hint="cs"/>
          <w:rtl/>
        </w:rPr>
        <w:t>הפרשנים מנסים להבין את הלימוד ההלכתי הזה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חלק מהם שואלים כיצד פסוק זה יכול להוות מקור לדרישה לשמוע מאה קולות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לפי אחת ההצעות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הגימטריא</w:t>
      </w:r>
      <w:proofErr w:type="spellEnd"/>
      <w:r>
        <w:rPr>
          <w:rFonts w:hint="cs"/>
          <w:rtl/>
        </w:rPr>
        <w:t xml:space="preserve"> של המילה </w:t>
      </w:r>
      <w:r w:rsidR="00B647CA">
        <w:rPr>
          <w:rtl/>
        </w:rPr>
        <w:t>'</w:t>
      </w:r>
      <w:r>
        <w:rPr>
          <w:rFonts w:hint="cs"/>
          <w:rtl/>
        </w:rPr>
        <w:t>החלון</w:t>
      </w:r>
      <w:r w:rsidR="00B647CA">
        <w:rPr>
          <w:rtl/>
        </w:rPr>
        <w:t>'</w:t>
      </w:r>
      <w:r>
        <w:rPr>
          <w:rFonts w:hint="cs"/>
          <w:rtl/>
        </w:rPr>
        <w:t xml:space="preserve"> הינה בדיוק 99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דבר המלמד כי במידה ואם סיסרא הייתה בוכה </w:t>
      </w:r>
      <w:r w:rsidR="00B647CA">
        <w:rPr>
          <w:rtl/>
        </w:rPr>
        <w:t>'</w:t>
      </w:r>
      <w:r>
        <w:rPr>
          <w:rFonts w:hint="cs"/>
          <w:rtl/>
        </w:rPr>
        <w:t>קול אחד</w:t>
      </w:r>
      <w:r w:rsidR="00B647CA">
        <w:rPr>
          <w:rtl/>
        </w:rPr>
        <w:t>'</w:t>
      </w:r>
      <w:r>
        <w:rPr>
          <w:rFonts w:hint="cs"/>
          <w:rtl/>
        </w:rPr>
        <w:t xml:space="preserve"> נוסף ומגיעה למאה קולות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בנה אולי היה ניצל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אחרים מנסים להבין את הקשר בין יללותיה של אם סיסרא לקולות השופר ההלכתיים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ניתן להציע כי קיים דמיון מסוים בין סיפורה של אם סיסרא למצבנו בראש השנה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בדומה לאם סיסרא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שעמדה ליד החלון ובכתה מתוך תחושת אי וודאות קשה בנוגע לגורל בנה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גם אנו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כאשר ספרי החיים והמתים פתוחים ועתידנו על הכף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בוכים באמצעות השופר </w:t>
      </w:r>
      <w:r w:rsidR="00885502" w:rsidRPr="00885502">
        <w:rPr>
          <w:rtl/>
        </w:rPr>
        <w:t>–</w:t>
      </w:r>
      <w:r>
        <w:rPr>
          <w:rFonts w:hint="cs"/>
          <w:rtl/>
        </w:rPr>
        <w:t xml:space="preserve"> מבטאים את פחדינו וחוסר </w:t>
      </w:r>
      <w:r>
        <w:rPr>
          <w:rFonts w:hint="cs"/>
          <w:rtl/>
        </w:rPr>
        <w:lastRenderedPageBreak/>
        <w:t>וודאותנו בפני הקב"ה ומתפללים למשפט חיובי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אמנם מנהג זה ככל הנראה לא היה מקובל בימי הביניים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אך </w:t>
      </w:r>
      <w:proofErr w:type="spellStart"/>
      <w:r>
        <w:rPr>
          <w:rFonts w:hint="cs"/>
          <w:rtl/>
        </w:rPr>
        <w:t>השל"ה</w:t>
      </w:r>
      <w:proofErr w:type="spellEnd"/>
      <w:r>
        <w:rPr>
          <w:rFonts w:hint="cs"/>
          <w:rtl/>
        </w:rPr>
        <w:t xml:space="preserve"> קיבל אותו והוא אף מעיד שזה היה המנהג בירושלים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המשנה ברורה (תקצו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ב) כמו גם ערוך השולחן (אורח חיים תקצו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א) מאשרים את המנהג ומקבלים אותו להלכה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51662A52" w14:textId="0F93AE59" w:rsidR="00AD0D8E" w:rsidRDefault="00AD0D8E" w:rsidP="00223CF3">
      <w:pPr>
        <w:rPr>
          <w:rtl/>
        </w:rPr>
      </w:pPr>
      <w:r>
        <w:rPr>
          <w:rFonts w:hint="cs"/>
          <w:rtl/>
        </w:rPr>
        <w:t>מענין לציין את דבריו של ר</w:t>
      </w:r>
      <w:r w:rsidR="00B647CA">
        <w:rPr>
          <w:rtl/>
        </w:rPr>
        <w:t>'</w:t>
      </w:r>
      <w:r>
        <w:rPr>
          <w:rFonts w:hint="cs"/>
          <w:rtl/>
        </w:rPr>
        <w:t xml:space="preserve"> בנימין שלמה המבורגר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בספרו שורשי מנהג אשכנז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אשר לאחר סיכום היסטורי-גאוגרפי של הדעות השונות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מצדד במסורת ארוכת השנים של יהודי גרמניה לתקוע עשר תקיעות בלבד במהלך חזרת הש"ץ של מוסף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14:paraId="57727B5B" w14:textId="7BAD9845" w:rsidR="00AD0D8E" w:rsidRDefault="00AD0D8E" w:rsidP="00AD0D8E">
      <w:pPr>
        <w:rPr>
          <w:rtl/>
        </w:rPr>
      </w:pPr>
      <w:r>
        <w:rPr>
          <w:rFonts w:hint="cs"/>
          <w:rtl/>
        </w:rPr>
        <w:t>לפי מנהגנו לתקוע מאה קולות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כיצד יש לבצע קולות אלו במהלך התפילה? גם בנוגע לשאלה זו קיימים מנהגים שונים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יש קהילות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בדרך כלל של אשכנזים שאינם חסידים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אשר לא תוקעות כלל במהלך תפילת הלחש אלא הן תוקעות שלושים קולות במהלך חזרת הש"ץ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לשיטתן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ארבעים התקיעות האחרונות מתחלקות בין שלושים קולות מיד לאחר מוסף ועשרה קולות לאחר ה</w:t>
      </w:r>
      <w:r w:rsidR="00B647CA">
        <w:rPr>
          <w:rtl/>
        </w:rPr>
        <w:t>'</w:t>
      </w:r>
      <w:r>
        <w:rPr>
          <w:rFonts w:hint="cs"/>
          <w:rtl/>
        </w:rPr>
        <w:t>קדיש תתקבל</w:t>
      </w:r>
      <w:r w:rsidR="00B647CA">
        <w:rPr>
          <w:rtl/>
        </w:rPr>
        <w:t>'</w:t>
      </w:r>
      <w:r>
        <w:rPr>
          <w:rFonts w:hint="cs"/>
          <w:rtl/>
        </w:rPr>
        <w:t xml:space="preserve"> האחרון (משנה ברורה תקצו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א)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קהילות אחרות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בעיקר אלה של הספרדים והחסידים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תוקעות שלושים קולות הן במהלכה של תפילת הלחש והן במהלכה של חזרת הש"ץ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לפי קהילות אלו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עשרת התקיעות האחרונות נעשות לאחר הקדיש האחרון או במהלכו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לפני הבית של </w:t>
      </w:r>
      <w:r w:rsidR="00B647CA">
        <w:rPr>
          <w:rtl/>
        </w:rPr>
        <w:t>'</w:t>
      </w:r>
      <w:r>
        <w:rPr>
          <w:rFonts w:hint="cs"/>
          <w:rtl/>
        </w:rPr>
        <w:t>תתקבל</w:t>
      </w:r>
      <w:r w:rsidR="00B647CA">
        <w:rPr>
          <w:rtl/>
        </w:rPr>
        <w:t>'</w:t>
      </w:r>
      <w:r w:rsidR="00B647CA">
        <w:rPr>
          <w:rFonts w:hint="cs"/>
          <w:rtl/>
        </w:rPr>
        <w:t>,</w:t>
      </w:r>
      <w:r>
        <w:rPr>
          <w:rFonts w:hint="cs"/>
          <w:rtl/>
        </w:rPr>
        <w:t xml:space="preserve"> שבו אנו מבקשים מהקב"ה שיקבל את תפילותינו</w:t>
      </w:r>
      <w:r w:rsidR="00B647CA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tbl>
      <w:tblPr>
        <w:tblpPr w:leftFromText="180" w:rightFromText="180" w:vertAnchor="text" w:horzAnchor="margin" w:tblpY="233"/>
        <w:bidiVisual/>
        <w:tblW w:w="4680" w:type="dxa"/>
        <w:tblLayout w:type="fixed"/>
        <w:tblLook w:val="04A0" w:firstRow="1" w:lastRow="0" w:firstColumn="1" w:lastColumn="0" w:noHBand="0" w:noVBand="1"/>
      </w:tblPr>
      <w:tblGrid>
        <w:gridCol w:w="301"/>
        <w:gridCol w:w="4379"/>
      </w:tblGrid>
      <w:tr w:rsidR="0043471B" w14:paraId="3A07EE0E" w14:textId="77777777" w:rsidTr="00E15FFD">
        <w:trPr>
          <w:cantSplit/>
        </w:trPr>
        <w:tc>
          <w:tcPr>
            <w:tcW w:w="301" w:type="dxa"/>
            <w:hideMark/>
          </w:tcPr>
          <w:p w14:paraId="66FD0585" w14:textId="77777777" w:rsidR="0043471B" w:rsidRDefault="0043471B">
            <w:pPr>
              <w:pStyle w:val="ab"/>
              <w:bidi w:val="0"/>
            </w:pPr>
            <w:r>
              <w:rPr>
                <w:rtl/>
              </w:rPr>
              <w:t>*</w:t>
            </w:r>
          </w:p>
        </w:tc>
        <w:tc>
          <w:tcPr>
            <w:tcW w:w="4379" w:type="dxa"/>
            <w:hideMark/>
          </w:tcPr>
          <w:p w14:paraId="13C9A692" w14:textId="77777777" w:rsidR="0043471B" w:rsidRDefault="0043471B">
            <w:pPr>
              <w:pStyle w:val="ab"/>
            </w:pPr>
            <w:r>
              <w:rPr>
                <w:rtl/>
              </w:rPr>
              <w:t>**********************************************************</w:t>
            </w:r>
          </w:p>
        </w:tc>
      </w:tr>
      <w:tr w:rsidR="0043471B" w14:paraId="45D9EDD8" w14:textId="77777777" w:rsidTr="00E15FFD">
        <w:trPr>
          <w:cantSplit/>
        </w:trPr>
        <w:tc>
          <w:tcPr>
            <w:tcW w:w="301" w:type="dxa"/>
            <w:hideMark/>
          </w:tcPr>
          <w:p w14:paraId="5D445FB5" w14:textId="77777777" w:rsidR="0043471B" w:rsidRDefault="0043471B">
            <w:pPr>
              <w:pStyle w:val="ab"/>
            </w:pPr>
            <w:r>
              <w:rPr>
                <w:rtl/>
              </w:rPr>
              <w:t xml:space="preserve">* * * * * * * </w:t>
            </w:r>
          </w:p>
        </w:tc>
        <w:tc>
          <w:tcPr>
            <w:tcW w:w="4379" w:type="dxa"/>
          </w:tcPr>
          <w:p w14:paraId="23188DAE" w14:textId="77777777" w:rsidR="0043471B" w:rsidRDefault="0043471B">
            <w:pPr>
              <w:pStyle w:val="ab"/>
            </w:pPr>
            <w:r>
              <w:rPr>
                <w:rtl/>
              </w:rPr>
              <w:t>כל הזכויות שמורות לישיבת הר עציון ולרב דוד ברופסקי</w:t>
            </w:r>
          </w:p>
          <w:p w14:paraId="00000769" w14:textId="6B5035BD" w:rsidR="0043471B" w:rsidRDefault="0043471B">
            <w:pPr>
              <w:pStyle w:val="ab"/>
              <w:rPr>
                <w:rtl/>
              </w:rPr>
            </w:pPr>
            <w:r>
              <w:rPr>
                <w:rtl/>
              </w:rPr>
              <w:t>תרגום</w:t>
            </w:r>
            <w:r w:rsidR="00B647CA">
              <w:rPr>
                <w:rtl/>
              </w:rPr>
              <w:t>:</w:t>
            </w:r>
            <w:r>
              <w:rPr>
                <w:rtl/>
              </w:rPr>
              <w:t xml:space="preserve"> </w:t>
            </w:r>
            <w:r w:rsidR="009E664C">
              <w:rPr>
                <w:rFonts w:hint="cs"/>
                <w:rtl/>
              </w:rPr>
              <w:t>נתנאל ח</w:t>
            </w:r>
            <w:r w:rsidR="00A028FF">
              <w:rPr>
                <w:rFonts w:hint="cs"/>
                <w:rtl/>
              </w:rPr>
              <w:t>ז</w:t>
            </w:r>
            <w:r w:rsidR="009E664C">
              <w:rPr>
                <w:rFonts w:hint="cs"/>
                <w:rtl/>
              </w:rPr>
              <w:t>ן</w:t>
            </w:r>
            <w:r w:rsidR="00B647CA">
              <w:rPr>
                <w:rFonts w:hint="cs"/>
                <w:rtl/>
              </w:rPr>
              <w:t>,</w:t>
            </w:r>
            <w:r w:rsidR="009E664C">
              <w:rPr>
                <w:rFonts w:hint="cs"/>
                <w:rtl/>
              </w:rPr>
              <w:t xml:space="preserve"> תשפ</w:t>
            </w:r>
            <w:r w:rsidR="00A028FF">
              <w:rPr>
                <w:rtl/>
              </w:rPr>
              <w:t>"</w:t>
            </w:r>
            <w:r w:rsidR="009E664C">
              <w:rPr>
                <w:rFonts w:hint="cs"/>
                <w:rtl/>
              </w:rPr>
              <w:t>א</w:t>
            </w:r>
          </w:p>
          <w:p w14:paraId="1C28E74B" w14:textId="1C977824" w:rsidR="0043471B" w:rsidRDefault="0043471B">
            <w:pPr>
              <w:pStyle w:val="ab"/>
              <w:rPr>
                <w:rtl/>
              </w:rPr>
            </w:pPr>
            <w:r>
              <w:rPr>
                <w:rtl/>
              </w:rPr>
              <w:t>עורך</w:t>
            </w:r>
            <w:r w:rsidR="00B647CA">
              <w:rPr>
                <w:rtl/>
              </w:rPr>
              <w:t>:</w:t>
            </w:r>
            <w:r>
              <w:rPr>
                <w:rtl/>
              </w:rPr>
              <w:t xml:space="preserve"> יחיאל מרצבך</w:t>
            </w:r>
            <w:r w:rsidR="00B647CA">
              <w:rPr>
                <w:rtl/>
              </w:rPr>
              <w:t>,</w:t>
            </w:r>
            <w:r>
              <w:rPr>
                <w:rtl/>
              </w:rPr>
              <w:t xml:space="preserve"> תש</w:t>
            </w:r>
            <w:r w:rsidR="009E664C">
              <w:rPr>
                <w:rFonts w:hint="cs"/>
                <w:rtl/>
              </w:rPr>
              <w:t>פ</w:t>
            </w:r>
            <w:r w:rsidR="00A028FF">
              <w:rPr>
                <w:rtl/>
              </w:rPr>
              <w:t>"</w:t>
            </w:r>
            <w:r w:rsidR="009E664C">
              <w:rPr>
                <w:rFonts w:hint="cs"/>
                <w:rtl/>
              </w:rPr>
              <w:t>א</w:t>
            </w:r>
          </w:p>
          <w:p w14:paraId="683DD8CD" w14:textId="77777777" w:rsidR="0043471B" w:rsidRDefault="0043471B">
            <w:pPr>
              <w:pStyle w:val="ab"/>
              <w:rPr>
                <w:rtl/>
              </w:rPr>
            </w:pPr>
            <w:r>
              <w:rPr>
                <w:rtl/>
              </w:rPr>
              <w:t>*******************************************************</w:t>
            </w:r>
          </w:p>
          <w:p w14:paraId="27B30CB6" w14:textId="77777777" w:rsidR="0043471B" w:rsidRDefault="0043471B">
            <w:pPr>
              <w:pStyle w:val="ab"/>
              <w:rPr>
                <w:rtl/>
              </w:rPr>
            </w:pPr>
            <w:r>
              <w:rPr>
                <w:rtl/>
              </w:rPr>
              <w:t xml:space="preserve">בית המדרש הוירטואלי </w:t>
            </w:r>
          </w:p>
          <w:p w14:paraId="1AFB6C99" w14:textId="77777777" w:rsidR="0043471B" w:rsidRDefault="0043471B">
            <w:pPr>
              <w:pStyle w:val="ab"/>
              <w:rPr>
                <w:rtl/>
              </w:rPr>
            </w:pPr>
            <w:r>
              <w:rPr>
                <w:rtl/>
              </w:rPr>
              <w:t xml:space="preserve">מיסודו של </w:t>
            </w:r>
          </w:p>
          <w:p w14:paraId="3A81F230" w14:textId="77777777" w:rsidR="0043471B" w:rsidRDefault="0043471B">
            <w:pPr>
              <w:pStyle w:val="ab"/>
              <w:rPr>
                <w:rtl/>
              </w:rPr>
            </w:pPr>
            <w:r>
              <w:t>The Israel Koschitzky Virtual Beit Midrash</w:t>
            </w:r>
          </w:p>
          <w:p w14:paraId="2634F5A7" w14:textId="1D4323F2" w:rsidR="0043471B" w:rsidRDefault="0043471B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</w:t>
            </w:r>
            <w:r w:rsidR="00B647CA">
              <w:rPr>
                <w:noProof w:val="0"/>
                <w:rtl/>
              </w:rPr>
              <w:t>:</w:t>
            </w:r>
            <w:r>
              <w:rPr>
                <w:noProof w:val="0"/>
                <w:rtl/>
              </w:rPr>
              <w:tab/>
            </w:r>
            <w:hyperlink r:id="rId8" w:history="1">
              <w:r w:rsidR="00E15FFD" w:rsidRPr="00426E55">
                <w:rPr>
                  <w:rStyle w:val="Hyperlink"/>
                </w:rPr>
                <w:t>http</w:t>
              </w:r>
              <w:r w:rsidR="00B647CA">
                <w:rPr>
                  <w:rStyle w:val="Hyperlink"/>
                </w:rPr>
                <w:t>:</w:t>
              </w:r>
              <w:r w:rsidR="00E15FFD" w:rsidRPr="00426E55">
                <w:rPr>
                  <w:rStyle w:val="Hyperlink"/>
                </w:rPr>
                <w:t>//etzion</w:t>
              </w:r>
              <w:r w:rsidR="00B647CA">
                <w:rPr>
                  <w:rStyle w:val="Hyperlink"/>
                </w:rPr>
                <w:t>.</w:t>
              </w:r>
              <w:r w:rsidR="00E15FFD" w:rsidRPr="00426E55">
                <w:rPr>
                  <w:rStyle w:val="Hyperlink"/>
                </w:rPr>
                <w:t>org</w:t>
              </w:r>
              <w:r w:rsidR="00B647CA">
                <w:rPr>
                  <w:rStyle w:val="Hyperlink"/>
                </w:rPr>
                <w:t>.</w:t>
              </w:r>
              <w:r w:rsidR="00E15FFD" w:rsidRPr="00426E55">
                <w:rPr>
                  <w:rStyle w:val="Hyperlink"/>
                </w:rPr>
                <w:t>il</w:t>
              </w:r>
            </w:hyperlink>
          </w:p>
          <w:p w14:paraId="58C0D5D1" w14:textId="220035C9" w:rsidR="0043471B" w:rsidRDefault="0043471B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באנגלית</w:t>
            </w:r>
            <w:r w:rsidR="00B647CA">
              <w:rPr>
                <w:noProof w:val="0"/>
                <w:rtl/>
              </w:rPr>
              <w:t>:</w:t>
            </w:r>
            <w:r>
              <w:rPr>
                <w:noProof w:val="0"/>
                <w:rtl/>
              </w:rPr>
              <w:tab/>
            </w:r>
            <w:hyperlink r:id="rId9" w:history="1">
              <w:r>
                <w:rPr>
                  <w:rStyle w:val="Hyperlink"/>
                </w:rPr>
                <w:t>http</w:t>
              </w:r>
              <w:r w:rsidR="00B647CA">
                <w:rPr>
                  <w:rStyle w:val="Hyperlink"/>
                </w:rPr>
                <w:t>:</w:t>
              </w:r>
              <w:r>
                <w:rPr>
                  <w:rStyle w:val="Hyperlink"/>
                </w:rPr>
                <w:t>//www</w:t>
              </w:r>
              <w:r w:rsidR="00B647CA"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vbm</w:t>
              </w:r>
              <w:r w:rsidR="00A028FF">
                <w:rPr>
                  <w:rStyle w:val="Hyperlink"/>
                </w:rPr>
                <w:t>-</w:t>
              </w:r>
              <w:r>
                <w:rPr>
                  <w:rStyle w:val="Hyperlink"/>
                </w:rPr>
                <w:t>torah</w:t>
              </w:r>
              <w:r w:rsidR="00B647CA"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org</w:t>
              </w:r>
            </w:hyperlink>
          </w:p>
          <w:p w14:paraId="78D79E12" w14:textId="77777777" w:rsidR="0043471B" w:rsidRDefault="0043471B">
            <w:pPr>
              <w:pStyle w:val="ab"/>
              <w:rPr>
                <w:rtl/>
              </w:rPr>
            </w:pPr>
          </w:p>
          <w:p w14:paraId="02D80F01" w14:textId="3CBC976D" w:rsidR="0043471B" w:rsidRDefault="0043471B">
            <w:pPr>
              <w:pStyle w:val="ab"/>
              <w:rPr>
                <w:rtl/>
              </w:rPr>
            </w:pPr>
            <w:r>
              <w:rPr>
                <w:rtl/>
              </w:rPr>
              <w:t>משרדי בית המדרש הוירטואלי</w:t>
            </w:r>
            <w:r w:rsidR="00B647CA">
              <w:rPr>
                <w:rtl/>
              </w:rPr>
              <w:t>:</w:t>
            </w:r>
            <w:r>
              <w:rPr>
                <w:rtl/>
              </w:rPr>
              <w:t xml:space="preserve"> 02</w:t>
            </w:r>
            <w:r w:rsidR="00A028FF">
              <w:rPr>
                <w:rtl/>
              </w:rPr>
              <w:t>-</w:t>
            </w:r>
            <w:r>
              <w:rPr>
                <w:rtl/>
              </w:rPr>
              <w:t xml:space="preserve">9937300 שלוחה 5 </w:t>
            </w:r>
          </w:p>
          <w:p w14:paraId="35C45395" w14:textId="5C0BD5B5" w:rsidR="0043471B" w:rsidRDefault="0043471B">
            <w:pPr>
              <w:pStyle w:val="ab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דוא</w:t>
            </w:r>
            <w:r w:rsidR="00A028FF">
              <w:rPr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>ל</w:t>
            </w:r>
            <w:r w:rsidR="00B647CA">
              <w:rPr>
                <w:noProof w:val="0"/>
                <w:rtl/>
              </w:rPr>
              <w:t>:</w:t>
            </w:r>
            <w:r>
              <w:rPr>
                <w:noProof w:val="0"/>
                <w:rtl/>
              </w:rPr>
              <w:t xml:space="preserve"> </w:t>
            </w:r>
            <w:hyperlink r:id="rId10" w:history="1">
              <w:r>
                <w:rPr>
                  <w:rStyle w:val="Hyperlink"/>
                </w:rPr>
                <w:t>office@etzion</w:t>
              </w:r>
              <w:r w:rsidR="00B647CA"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org</w:t>
              </w:r>
              <w:r w:rsidR="00B647CA">
                <w:rPr>
                  <w:rStyle w:val="Hyperlink"/>
                </w:rPr>
                <w:t>.</w:t>
              </w:r>
              <w:r>
                <w:rPr>
                  <w:rStyle w:val="Hyperlink"/>
                </w:rPr>
                <w:t>il</w:t>
              </w:r>
            </w:hyperlink>
          </w:p>
          <w:p w14:paraId="47C75A24" w14:textId="77777777" w:rsidR="0043471B" w:rsidRDefault="0043471B">
            <w:pPr>
              <w:pStyle w:val="ab"/>
            </w:pPr>
          </w:p>
        </w:tc>
      </w:tr>
    </w:tbl>
    <w:p w14:paraId="189912E7" w14:textId="22BE7494" w:rsidR="00144C37" w:rsidRDefault="00144C37" w:rsidP="00595704">
      <w:pPr>
        <w:pStyle w:val="a9"/>
        <w:rPr>
          <w:rtl/>
        </w:rPr>
      </w:pPr>
    </w:p>
    <w:sectPr w:rsidR="00144C37" w:rsidSect="006F016B">
      <w:headerReference w:type="default" r:id="rId11"/>
      <w:headerReference w:type="first" r:id="rId12"/>
      <w:type w:val="continuous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B19A8" w14:textId="77777777" w:rsidR="0022636A" w:rsidRDefault="0022636A" w:rsidP="00405665">
      <w:r>
        <w:separator/>
      </w:r>
    </w:p>
  </w:endnote>
  <w:endnote w:type="continuationSeparator" w:id="0">
    <w:p w14:paraId="3BC866E6" w14:textId="77777777" w:rsidR="0022636A" w:rsidRDefault="0022636A" w:rsidP="00405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3CE1A" w14:textId="77777777" w:rsidR="0022636A" w:rsidRDefault="0022636A" w:rsidP="00405665">
      <w:r>
        <w:separator/>
      </w:r>
    </w:p>
  </w:footnote>
  <w:footnote w:type="continuationSeparator" w:id="0">
    <w:p w14:paraId="58DB0335" w14:textId="77777777" w:rsidR="0022636A" w:rsidRDefault="0022636A" w:rsidP="00405665">
      <w:r>
        <w:continuationSeparator/>
      </w:r>
    </w:p>
  </w:footnote>
  <w:footnote w:id="1">
    <w:p w14:paraId="1E5687F3" w14:textId="5B46EF2E" w:rsidR="002A532D" w:rsidRDefault="002A532D">
      <w:pPr>
        <w:pStyle w:val="a3"/>
        <w:rPr>
          <w:rtl/>
        </w:rPr>
      </w:pPr>
      <w:r>
        <w:rPr>
          <w:rStyle w:val="a5"/>
          <w:rFonts w:eastAsia="Narkisim"/>
        </w:rPr>
        <w:footnoteRef/>
      </w:r>
      <w:r>
        <w:rPr>
          <w:rtl/>
        </w:rPr>
        <w:t xml:space="preserve"> </w:t>
      </w:r>
      <w:r w:rsidRPr="002A532D">
        <w:rPr>
          <w:rtl/>
        </w:rPr>
        <w:t>תוספות לומדים זאת מעמדתו של רב חסדא העוסק בזמן אמירת הברכה על אכילת מרור בליל הסדר.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0010F" w14:textId="77777777" w:rsidR="00E15FFD" w:rsidRDefault="00E15FFD" w:rsidP="00405665">
    <w:pPr>
      <w:pStyle w:val="a6"/>
      <w:rPr>
        <w:rtl/>
      </w:rPr>
    </w:pPr>
    <w:r>
      <w:rPr>
        <w:rtl/>
      </w:rPr>
      <w:t xml:space="preserve">- </w:t>
    </w:r>
    <w:r>
      <w:rPr>
        <w:rtl/>
      </w:rPr>
      <w:fldChar w:fldCharType="begin"/>
    </w:r>
    <w:r>
      <w:rPr>
        <w:rtl/>
      </w:rPr>
      <w:instrText xml:space="preserve"> </w:instrText>
    </w:r>
    <w:r>
      <w:instrText>PAGE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  <w:rtl/>
      </w:rPr>
      <w:t>3</w:t>
    </w:r>
    <w:r>
      <w:rPr>
        <w:rtl/>
      </w:rPr>
      <w:fldChar w:fldCharType="end"/>
    </w:r>
    <w:r>
      <w:rPr>
        <w:rtl/>
      </w:rPr>
      <w:t xml:space="preserve"> -</w:t>
    </w:r>
  </w:p>
  <w:p w14:paraId="453574CA" w14:textId="77777777" w:rsidR="00E15FFD" w:rsidRDefault="00E15FFD" w:rsidP="004056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0" w:type="auto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348"/>
    </w:tblGrid>
    <w:tr w:rsidR="00E15FFD" w:rsidRPr="006216C9" w14:paraId="3B079562" w14:textId="77777777" w:rsidTr="00FA1793">
      <w:tc>
        <w:tcPr>
          <w:tcW w:w="6506" w:type="dxa"/>
          <w:tcBorders>
            <w:bottom w:val="double" w:sz="4" w:space="0" w:color="auto"/>
          </w:tcBorders>
        </w:tcPr>
        <w:p w14:paraId="3AD8C92A" w14:textId="5DC46A31" w:rsidR="00E15FFD" w:rsidRPr="006216C9" w:rsidRDefault="00E15FFD" w:rsidP="006216C9">
          <w:pPr>
            <w:spacing w:after="0"/>
            <w:rPr>
              <w:sz w:val="22"/>
              <w:szCs w:val="22"/>
              <w:rtl/>
            </w:rPr>
          </w:pPr>
          <w:r w:rsidRPr="006216C9">
            <w:rPr>
              <w:sz w:val="22"/>
              <w:szCs w:val="22"/>
              <w:rtl/>
            </w:rPr>
            <w:t>בית המדרש הווירטואלי (</w:t>
          </w:r>
          <w:r w:rsidRPr="006216C9">
            <w:rPr>
              <w:sz w:val="22"/>
              <w:szCs w:val="22"/>
            </w:rPr>
            <w:t>V</w:t>
          </w:r>
          <w:r w:rsidR="00B647CA">
            <w:rPr>
              <w:sz w:val="22"/>
              <w:szCs w:val="22"/>
            </w:rPr>
            <w:t>.</w:t>
          </w:r>
          <w:r w:rsidRPr="006216C9">
            <w:rPr>
              <w:sz w:val="22"/>
              <w:szCs w:val="22"/>
            </w:rPr>
            <w:t>B</w:t>
          </w:r>
          <w:r w:rsidR="00B647CA">
            <w:rPr>
              <w:sz w:val="22"/>
              <w:szCs w:val="22"/>
            </w:rPr>
            <w:t>.</w:t>
          </w:r>
          <w:r w:rsidRPr="006216C9">
            <w:rPr>
              <w:sz w:val="22"/>
              <w:szCs w:val="22"/>
            </w:rPr>
            <w:t>M</w:t>
          </w:r>
          <w:r w:rsidRPr="006216C9">
            <w:rPr>
              <w:sz w:val="22"/>
              <w:szCs w:val="22"/>
              <w:rtl/>
            </w:rPr>
            <w:t>)</w:t>
          </w:r>
          <w:r w:rsidRPr="006216C9">
            <w:rPr>
              <w:rFonts w:hint="cs"/>
              <w:sz w:val="22"/>
              <w:szCs w:val="22"/>
              <w:rtl/>
            </w:rPr>
            <w:t xml:space="preserve"> ע</w:t>
          </w:r>
          <w:r w:rsidR="00A028FF">
            <w:rPr>
              <w:sz w:val="22"/>
              <w:szCs w:val="22"/>
              <w:rtl/>
            </w:rPr>
            <w:t>"</w:t>
          </w:r>
          <w:r w:rsidRPr="006216C9">
            <w:rPr>
              <w:rFonts w:hint="cs"/>
              <w:sz w:val="22"/>
              <w:szCs w:val="22"/>
              <w:rtl/>
            </w:rPr>
            <w:t>ש ישראל קושיצקי</w:t>
          </w:r>
          <w:r w:rsidRPr="006216C9">
            <w:rPr>
              <w:sz w:val="22"/>
              <w:szCs w:val="22"/>
              <w:rtl/>
            </w:rPr>
            <w:t xml:space="preserve"> שליד ישיבת הר עציון</w:t>
          </w:r>
        </w:p>
        <w:p w14:paraId="29AA16FE" w14:textId="388D9A59" w:rsidR="00E15FFD" w:rsidRPr="006216C9" w:rsidRDefault="00E15FFD" w:rsidP="00CD6003">
          <w:pPr>
            <w:spacing w:after="0"/>
            <w:rPr>
              <w:sz w:val="22"/>
              <w:szCs w:val="22"/>
            </w:rPr>
          </w:pPr>
          <w:r>
            <w:rPr>
              <w:rFonts w:hint="cs"/>
              <w:sz w:val="22"/>
              <w:szCs w:val="22"/>
              <w:rtl/>
            </w:rPr>
            <w:t>מעגל השנה</w:t>
          </w:r>
        </w:p>
      </w:tc>
      <w:tc>
        <w:tcPr>
          <w:tcW w:w="3348" w:type="dxa"/>
          <w:tcBorders>
            <w:bottom w:val="double" w:sz="4" w:space="0" w:color="auto"/>
          </w:tcBorders>
          <w:vAlign w:val="center"/>
        </w:tcPr>
        <w:p w14:paraId="7D40D3BB" w14:textId="3BDE75B1" w:rsidR="00E15FFD" w:rsidRPr="006216C9" w:rsidRDefault="00E15FFD" w:rsidP="006216C9">
          <w:pPr>
            <w:bidi w:val="0"/>
            <w:spacing w:after="0"/>
            <w:rPr>
              <w:sz w:val="22"/>
              <w:szCs w:val="22"/>
            </w:rPr>
          </w:pPr>
          <w:r w:rsidRPr="006216C9">
            <w:rPr>
              <w:sz w:val="22"/>
              <w:szCs w:val="22"/>
            </w:rPr>
            <w:t>www</w:t>
          </w:r>
          <w:r w:rsidR="00B647CA">
            <w:rPr>
              <w:sz w:val="22"/>
              <w:szCs w:val="22"/>
            </w:rPr>
            <w:t>.</w:t>
          </w:r>
          <w:r w:rsidRPr="006216C9">
            <w:rPr>
              <w:sz w:val="22"/>
              <w:szCs w:val="22"/>
            </w:rPr>
            <w:t>etzion</w:t>
          </w:r>
          <w:r w:rsidR="00B647CA">
            <w:rPr>
              <w:sz w:val="22"/>
              <w:szCs w:val="22"/>
            </w:rPr>
            <w:t>.</w:t>
          </w:r>
          <w:r w:rsidRPr="006216C9">
            <w:rPr>
              <w:sz w:val="22"/>
              <w:szCs w:val="22"/>
            </w:rPr>
            <w:t>org</w:t>
          </w:r>
          <w:r w:rsidR="00B647CA">
            <w:rPr>
              <w:sz w:val="22"/>
              <w:szCs w:val="22"/>
            </w:rPr>
            <w:t>.</w:t>
          </w:r>
          <w:r w:rsidRPr="006216C9">
            <w:rPr>
              <w:sz w:val="22"/>
              <w:szCs w:val="22"/>
            </w:rPr>
            <w:t>il</w:t>
          </w:r>
        </w:p>
      </w:tc>
    </w:tr>
  </w:tbl>
  <w:p w14:paraId="2CFAB289" w14:textId="77777777" w:rsidR="00E15FFD" w:rsidRPr="00AC2922" w:rsidRDefault="00E15FFD" w:rsidP="006216C9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90CD0"/>
    <w:multiLevelType w:val="hybridMultilevel"/>
    <w:tmpl w:val="5C5A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C299C"/>
    <w:multiLevelType w:val="hybridMultilevel"/>
    <w:tmpl w:val="FC560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77F08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B1205"/>
    <w:multiLevelType w:val="hybridMultilevel"/>
    <w:tmpl w:val="783CF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MLM0MDU3Nzc1MjRT0lEKTi0uzszPAykwrAUAAKEKLSwAAAA="/>
  </w:docVars>
  <w:rsids>
    <w:rsidRoot w:val="00731FFA"/>
    <w:rsid w:val="00002327"/>
    <w:rsid w:val="0000263F"/>
    <w:rsid w:val="00005156"/>
    <w:rsid w:val="00007261"/>
    <w:rsid w:val="00012A92"/>
    <w:rsid w:val="00013331"/>
    <w:rsid w:val="00015437"/>
    <w:rsid w:val="00015C4E"/>
    <w:rsid w:val="00017774"/>
    <w:rsid w:val="00017E6D"/>
    <w:rsid w:val="00021ADE"/>
    <w:rsid w:val="00022A1A"/>
    <w:rsid w:val="00026734"/>
    <w:rsid w:val="000268F4"/>
    <w:rsid w:val="00031797"/>
    <w:rsid w:val="00031E48"/>
    <w:rsid w:val="00032E49"/>
    <w:rsid w:val="00033014"/>
    <w:rsid w:val="00034C35"/>
    <w:rsid w:val="00040A12"/>
    <w:rsid w:val="00042703"/>
    <w:rsid w:val="00043F83"/>
    <w:rsid w:val="00056413"/>
    <w:rsid w:val="00057237"/>
    <w:rsid w:val="00057741"/>
    <w:rsid w:val="00062C83"/>
    <w:rsid w:val="0006305C"/>
    <w:rsid w:val="0006682D"/>
    <w:rsid w:val="00066C50"/>
    <w:rsid w:val="00072052"/>
    <w:rsid w:val="000720B2"/>
    <w:rsid w:val="00074142"/>
    <w:rsid w:val="00075E70"/>
    <w:rsid w:val="00076337"/>
    <w:rsid w:val="0007734B"/>
    <w:rsid w:val="000773F4"/>
    <w:rsid w:val="00083EDB"/>
    <w:rsid w:val="000845ED"/>
    <w:rsid w:val="00084B00"/>
    <w:rsid w:val="00086970"/>
    <w:rsid w:val="000945E6"/>
    <w:rsid w:val="000963EF"/>
    <w:rsid w:val="00097DEC"/>
    <w:rsid w:val="000A1728"/>
    <w:rsid w:val="000A1BE6"/>
    <w:rsid w:val="000A56FC"/>
    <w:rsid w:val="000A5D16"/>
    <w:rsid w:val="000A7A3E"/>
    <w:rsid w:val="000B18D3"/>
    <w:rsid w:val="000B4AA4"/>
    <w:rsid w:val="000B59A2"/>
    <w:rsid w:val="000B5CC2"/>
    <w:rsid w:val="000C5EDE"/>
    <w:rsid w:val="000D14EE"/>
    <w:rsid w:val="000D150D"/>
    <w:rsid w:val="000D25BF"/>
    <w:rsid w:val="000D2F68"/>
    <w:rsid w:val="000D4260"/>
    <w:rsid w:val="000E21BC"/>
    <w:rsid w:val="000E2322"/>
    <w:rsid w:val="000E3B5A"/>
    <w:rsid w:val="000E6C3C"/>
    <w:rsid w:val="000E7FF3"/>
    <w:rsid w:val="000F6308"/>
    <w:rsid w:val="000F641A"/>
    <w:rsid w:val="000F6479"/>
    <w:rsid w:val="001009EE"/>
    <w:rsid w:val="0010214C"/>
    <w:rsid w:val="00102A1E"/>
    <w:rsid w:val="00102A2A"/>
    <w:rsid w:val="001051EE"/>
    <w:rsid w:val="00106143"/>
    <w:rsid w:val="00107D14"/>
    <w:rsid w:val="00112FFD"/>
    <w:rsid w:val="001162A4"/>
    <w:rsid w:val="001164E7"/>
    <w:rsid w:val="00120E03"/>
    <w:rsid w:val="00122E5A"/>
    <w:rsid w:val="001240AA"/>
    <w:rsid w:val="00125BFF"/>
    <w:rsid w:val="00126DB2"/>
    <w:rsid w:val="00127AB3"/>
    <w:rsid w:val="00130089"/>
    <w:rsid w:val="00130F07"/>
    <w:rsid w:val="00132923"/>
    <w:rsid w:val="00135BCE"/>
    <w:rsid w:val="00141C9A"/>
    <w:rsid w:val="00143985"/>
    <w:rsid w:val="00144C37"/>
    <w:rsid w:val="00146C1D"/>
    <w:rsid w:val="00147F05"/>
    <w:rsid w:val="00151635"/>
    <w:rsid w:val="001571DB"/>
    <w:rsid w:val="00160BB3"/>
    <w:rsid w:val="0016153A"/>
    <w:rsid w:val="001615CD"/>
    <w:rsid w:val="00161889"/>
    <w:rsid w:val="00163EE5"/>
    <w:rsid w:val="00164CE6"/>
    <w:rsid w:val="00165923"/>
    <w:rsid w:val="00171247"/>
    <w:rsid w:val="00175D42"/>
    <w:rsid w:val="001771DB"/>
    <w:rsid w:val="001777A6"/>
    <w:rsid w:val="001820F1"/>
    <w:rsid w:val="001852B1"/>
    <w:rsid w:val="0018776A"/>
    <w:rsid w:val="00190FEA"/>
    <w:rsid w:val="001935D9"/>
    <w:rsid w:val="001A160E"/>
    <w:rsid w:val="001A54AC"/>
    <w:rsid w:val="001A5C79"/>
    <w:rsid w:val="001A6573"/>
    <w:rsid w:val="001B0107"/>
    <w:rsid w:val="001B7F24"/>
    <w:rsid w:val="001C1CAA"/>
    <w:rsid w:val="001C4940"/>
    <w:rsid w:val="001C4B5E"/>
    <w:rsid w:val="001C4E63"/>
    <w:rsid w:val="001C6C39"/>
    <w:rsid w:val="001D4A9B"/>
    <w:rsid w:val="001E11C3"/>
    <w:rsid w:val="001E1D48"/>
    <w:rsid w:val="001E3883"/>
    <w:rsid w:val="001E5152"/>
    <w:rsid w:val="00203453"/>
    <w:rsid w:val="002115E2"/>
    <w:rsid w:val="00211DA7"/>
    <w:rsid w:val="00212A5E"/>
    <w:rsid w:val="002142D4"/>
    <w:rsid w:val="00214428"/>
    <w:rsid w:val="0022042F"/>
    <w:rsid w:val="00220D4A"/>
    <w:rsid w:val="00223CEC"/>
    <w:rsid w:val="00223CF3"/>
    <w:rsid w:val="002262D4"/>
    <w:rsid w:val="0022636A"/>
    <w:rsid w:val="002314D2"/>
    <w:rsid w:val="002338A7"/>
    <w:rsid w:val="00233E7F"/>
    <w:rsid w:val="00235575"/>
    <w:rsid w:val="00251114"/>
    <w:rsid w:val="0025188F"/>
    <w:rsid w:val="00252934"/>
    <w:rsid w:val="002548F1"/>
    <w:rsid w:val="00254CCB"/>
    <w:rsid w:val="0025700E"/>
    <w:rsid w:val="0025727A"/>
    <w:rsid w:val="00260AA2"/>
    <w:rsid w:val="002635D1"/>
    <w:rsid w:val="00267C22"/>
    <w:rsid w:val="00270BA3"/>
    <w:rsid w:val="00270E17"/>
    <w:rsid w:val="00272883"/>
    <w:rsid w:val="0027382B"/>
    <w:rsid w:val="002744D7"/>
    <w:rsid w:val="00275739"/>
    <w:rsid w:val="00275B17"/>
    <w:rsid w:val="00281070"/>
    <w:rsid w:val="00282163"/>
    <w:rsid w:val="002826F7"/>
    <w:rsid w:val="00284937"/>
    <w:rsid w:val="00284E60"/>
    <w:rsid w:val="0029016F"/>
    <w:rsid w:val="00291A14"/>
    <w:rsid w:val="00291DC9"/>
    <w:rsid w:val="00293BED"/>
    <w:rsid w:val="0029412F"/>
    <w:rsid w:val="002A26CA"/>
    <w:rsid w:val="002A300A"/>
    <w:rsid w:val="002A532D"/>
    <w:rsid w:val="002A7264"/>
    <w:rsid w:val="002B0904"/>
    <w:rsid w:val="002B2022"/>
    <w:rsid w:val="002B33FB"/>
    <w:rsid w:val="002B3B0F"/>
    <w:rsid w:val="002B4D51"/>
    <w:rsid w:val="002B6CA6"/>
    <w:rsid w:val="002C12A6"/>
    <w:rsid w:val="002C33E6"/>
    <w:rsid w:val="002C3C5F"/>
    <w:rsid w:val="002D22C4"/>
    <w:rsid w:val="002E0589"/>
    <w:rsid w:val="002E098C"/>
    <w:rsid w:val="002E0D3F"/>
    <w:rsid w:val="002E2489"/>
    <w:rsid w:val="002E417E"/>
    <w:rsid w:val="002E602A"/>
    <w:rsid w:val="002E65D7"/>
    <w:rsid w:val="002F2680"/>
    <w:rsid w:val="002F7C51"/>
    <w:rsid w:val="002F7DBF"/>
    <w:rsid w:val="003014C4"/>
    <w:rsid w:val="00304682"/>
    <w:rsid w:val="003060D9"/>
    <w:rsid w:val="00307245"/>
    <w:rsid w:val="003116C3"/>
    <w:rsid w:val="003128B3"/>
    <w:rsid w:val="00315888"/>
    <w:rsid w:val="00322B21"/>
    <w:rsid w:val="0032321C"/>
    <w:rsid w:val="00323FBD"/>
    <w:rsid w:val="00324177"/>
    <w:rsid w:val="00324B44"/>
    <w:rsid w:val="00324BEF"/>
    <w:rsid w:val="00325C45"/>
    <w:rsid w:val="00326887"/>
    <w:rsid w:val="00332A56"/>
    <w:rsid w:val="003349E8"/>
    <w:rsid w:val="003403F3"/>
    <w:rsid w:val="0034040A"/>
    <w:rsid w:val="00340D7F"/>
    <w:rsid w:val="00343750"/>
    <w:rsid w:val="0034550A"/>
    <w:rsid w:val="00346874"/>
    <w:rsid w:val="0035152D"/>
    <w:rsid w:val="00351974"/>
    <w:rsid w:val="003531FA"/>
    <w:rsid w:val="00356341"/>
    <w:rsid w:val="00367299"/>
    <w:rsid w:val="00367660"/>
    <w:rsid w:val="00370395"/>
    <w:rsid w:val="0037776B"/>
    <w:rsid w:val="0038000A"/>
    <w:rsid w:val="003814BA"/>
    <w:rsid w:val="003825B9"/>
    <w:rsid w:val="003828F1"/>
    <w:rsid w:val="003833E1"/>
    <w:rsid w:val="00383BEA"/>
    <w:rsid w:val="00384863"/>
    <w:rsid w:val="003858FE"/>
    <w:rsid w:val="00386EC8"/>
    <w:rsid w:val="00393D29"/>
    <w:rsid w:val="0039677C"/>
    <w:rsid w:val="00396C6F"/>
    <w:rsid w:val="003A4332"/>
    <w:rsid w:val="003A57E9"/>
    <w:rsid w:val="003A67F4"/>
    <w:rsid w:val="003A7237"/>
    <w:rsid w:val="003B10E1"/>
    <w:rsid w:val="003B38FF"/>
    <w:rsid w:val="003B4443"/>
    <w:rsid w:val="003B480F"/>
    <w:rsid w:val="003B482F"/>
    <w:rsid w:val="003B5490"/>
    <w:rsid w:val="003C07F9"/>
    <w:rsid w:val="003C1DF2"/>
    <w:rsid w:val="003C1F10"/>
    <w:rsid w:val="003C32D1"/>
    <w:rsid w:val="003C52A8"/>
    <w:rsid w:val="003C65D7"/>
    <w:rsid w:val="003D7E06"/>
    <w:rsid w:val="003E3654"/>
    <w:rsid w:val="003E6B7E"/>
    <w:rsid w:val="003E7DF7"/>
    <w:rsid w:val="003F0F92"/>
    <w:rsid w:val="003F2D61"/>
    <w:rsid w:val="003F72ED"/>
    <w:rsid w:val="004007E7"/>
    <w:rsid w:val="004041BA"/>
    <w:rsid w:val="00405665"/>
    <w:rsid w:val="00413028"/>
    <w:rsid w:val="004148C3"/>
    <w:rsid w:val="00414E9E"/>
    <w:rsid w:val="00420307"/>
    <w:rsid w:val="00421EAB"/>
    <w:rsid w:val="00422C44"/>
    <w:rsid w:val="00431FA5"/>
    <w:rsid w:val="00432922"/>
    <w:rsid w:val="00432A7E"/>
    <w:rsid w:val="00433049"/>
    <w:rsid w:val="0043471B"/>
    <w:rsid w:val="004353C9"/>
    <w:rsid w:val="00437A07"/>
    <w:rsid w:val="00440618"/>
    <w:rsid w:val="00440B94"/>
    <w:rsid w:val="00441895"/>
    <w:rsid w:val="00443A27"/>
    <w:rsid w:val="004443B4"/>
    <w:rsid w:val="0044583D"/>
    <w:rsid w:val="00451C66"/>
    <w:rsid w:val="0045432D"/>
    <w:rsid w:val="00460362"/>
    <w:rsid w:val="00460E6D"/>
    <w:rsid w:val="00464F58"/>
    <w:rsid w:val="0046577D"/>
    <w:rsid w:val="004752AE"/>
    <w:rsid w:val="00475741"/>
    <w:rsid w:val="00476985"/>
    <w:rsid w:val="00476D9D"/>
    <w:rsid w:val="00477C74"/>
    <w:rsid w:val="00481042"/>
    <w:rsid w:val="0048350A"/>
    <w:rsid w:val="00484DA1"/>
    <w:rsid w:val="004853A2"/>
    <w:rsid w:val="00486E88"/>
    <w:rsid w:val="0049613D"/>
    <w:rsid w:val="00497938"/>
    <w:rsid w:val="004A1673"/>
    <w:rsid w:val="004A2571"/>
    <w:rsid w:val="004A4864"/>
    <w:rsid w:val="004A4A66"/>
    <w:rsid w:val="004A7AF8"/>
    <w:rsid w:val="004B0420"/>
    <w:rsid w:val="004B0B1E"/>
    <w:rsid w:val="004B1B28"/>
    <w:rsid w:val="004B34E9"/>
    <w:rsid w:val="004B64A8"/>
    <w:rsid w:val="004C6137"/>
    <w:rsid w:val="004C6B5D"/>
    <w:rsid w:val="004C7011"/>
    <w:rsid w:val="004D0C20"/>
    <w:rsid w:val="004D31E2"/>
    <w:rsid w:val="004D47F3"/>
    <w:rsid w:val="004D79F4"/>
    <w:rsid w:val="004E0136"/>
    <w:rsid w:val="004E37D0"/>
    <w:rsid w:val="004F0D92"/>
    <w:rsid w:val="004F1BA9"/>
    <w:rsid w:val="004F25D6"/>
    <w:rsid w:val="004F2997"/>
    <w:rsid w:val="004F3587"/>
    <w:rsid w:val="004F5AC8"/>
    <w:rsid w:val="004F7707"/>
    <w:rsid w:val="0050074F"/>
    <w:rsid w:val="00504931"/>
    <w:rsid w:val="00506D17"/>
    <w:rsid w:val="005141A4"/>
    <w:rsid w:val="00514939"/>
    <w:rsid w:val="005160F8"/>
    <w:rsid w:val="00521C86"/>
    <w:rsid w:val="005221B7"/>
    <w:rsid w:val="00526F83"/>
    <w:rsid w:val="00527203"/>
    <w:rsid w:val="00532CE7"/>
    <w:rsid w:val="00533123"/>
    <w:rsid w:val="005342F8"/>
    <w:rsid w:val="00537C4E"/>
    <w:rsid w:val="0054165C"/>
    <w:rsid w:val="005427CB"/>
    <w:rsid w:val="005468C3"/>
    <w:rsid w:val="005515D3"/>
    <w:rsid w:val="0055584C"/>
    <w:rsid w:val="005559A7"/>
    <w:rsid w:val="00556775"/>
    <w:rsid w:val="00557B56"/>
    <w:rsid w:val="00560304"/>
    <w:rsid w:val="005615C3"/>
    <w:rsid w:val="00563D4C"/>
    <w:rsid w:val="00570081"/>
    <w:rsid w:val="00570720"/>
    <w:rsid w:val="0057194E"/>
    <w:rsid w:val="00573B7B"/>
    <w:rsid w:val="00573E12"/>
    <w:rsid w:val="00575C0F"/>
    <w:rsid w:val="00576198"/>
    <w:rsid w:val="00576A9E"/>
    <w:rsid w:val="00581F75"/>
    <w:rsid w:val="005847F6"/>
    <w:rsid w:val="00587EE2"/>
    <w:rsid w:val="0059115C"/>
    <w:rsid w:val="005932A1"/>
    <w:rsid w:val="005946FD"/>
    <w:rsid w:val="00594DAB"/>
    <w:rsid w:val="00595704"/>
    <w:rsid w:val="005964B2"/>
    <w:rsid w:val="005970EF"/>
    <w:rsid w:val="0059787B"/>
    <w:rsid w:val="005A009C"/>
    <w:rsid w:val="005A0904"/>
    <w:rsid w:val="005A4E5A"/>
    <w:rsid w:val="005A5215"/>
    <w:rsid w:val="005B08DB"/>
    <w:rsid w:val="005B11E9"/>
    <w:rsid w:val="005B52E4"/>
    <w:rsid w:val="005B5941"/>
    <w:rsid w:val="005B6383"/>
    <w:rsid w:val="005C0369"/>
    <w:rsid w:val="005C06E5"/>
    <w:rsid w:val="005C0C87"/>
    <w:rsid w:val="005C1685"/>
    <w:rsid w:val="005C53F3"/>
    <w:rsid w:val="005C5B0A"/>
    <w:rsid w:val="005C6015"/>
    <w:rsid w:val="005D120F"/>
    <w:rsid w:val="005D3CF2"/>
    <w:rsid w:val="005D4972"/>
    <w:rsid w:val="005D5801"/>
    <w:rsid w:val="005D5DBD"/>
    <w:rsid w:val="005D6D51"/>
    <w:rsid w:val="005E05DB"/>
    <w:rsid w:val="005E146F"/>
    <w:rsid w:val="005E19ED"/>
    <w:rsid w:val="005E33F6"/>
    <w:rsid w:val="005E50E0"/>
    <w:rsid w:val="005E604F"/>
    <w:rsid w:val="005E65BE"/>
    <w:rsid w:val="005F4985"/>
    <w:rsid w:val="005F7954"/>
    <w:rsid w:val="00603920"/>
    <w:rsid w:val="00605B50"/>
    <w:rsid w:val="00606E9B"/>
    <w:rsid w:val="00607423"/>
    <w:rsid w:val="006101DF"/>
    <w:rsid w:val="006126F5"/>
    <w:rsid w:val="00612A40"/>
    <w:rsid w:val="006158F7"/>
    <w:rsid w:val="00615999"/>
    <w:rsid w:val="006216C9"/>
    <w:rsid w:val="0062196F"/>
    <w:rsid w:val="00621C68"/>
    <w:rsid w:val="00622528"/>
    <w:rsid w:val="00624354"/>
    <w:rsid w:val="0062477E"/>
    <w:rsid w:val="006250F5"/>
    <w:rsid w:val="00625DC3"/>
    <w:rsid w:val="00632DE8"/>
    <w:rsid w:val="0063413D"/>
    <w:rsid w:val="0063660F"/>
    <w:rsid w:val="0064066D"/>
    <w:rsid w:val="00640ED2"/>
    <w:rsid w:val="006415D1"/>
    <w:rsid w:val="00641C4F"/>
    <w:rsid w:val="0064335B"/>
    <w:rsid w:val="00643B0D"/>
    <w:rsid w:val="00644A0E"/>
    <w:rsid w:val="00646840"/>
    <w:rsid w:val="00651C3E"/>
    <w:rsid w:val="0065284D"/>
    <w:rsid w:val="00656260"/>
    <w:rsid w:val="00657B50"/>
    <w:rsid w:val="00660BA1"/>
    <w:rsid w:val="00660BD6"/>
    <w:rsid w:val="00663423"/>
    <w:rsid w:val="00664FE2"/>
    <w:rsid w:val="00665F8F"/>
    <w:rsid w:val="00666CEB"/>
    <w:rsid w:val="00667557"/>
    <w:rsid w:val="00670555"/>
    <w:rsid w:val="0067070B"/>
    <w:rsid w:val="00670F7F"/>
    <w:rsid w:val="00673031"/>
    <w:rsid w:val="00680CBB"/>
    <w:rsid w:val="00681BC7"/>
    <w:rsid w:val="006828A7"/>
    <w:rsid w:val="006842BD"/>
    <w:rsid w:val="006860DF"/>
    <w:rsid w:val="006901D9"/>
    <w:rsid w:val="00692955"/>
    <w:rsid w:val="00692B3F"/>
    <w:rsid w:val="006945E2"/>
    <w:rsid w:val="00695BCE"/>
    <w:rsid w:val="00697343"/>
    <w:rsid w:val="006A086B"/>
    <w:rsid w:val="006A2AED"/>
    <w:rsid w:val="006A4F72"/>
    <w:rsid w:val="006A58EE"/>
    <w:rsid w:val="006A6111"/>
    <w:rsid w:val="006B09D1"/>
    <w:rsid w:val="006B1A58"/>
    <w:rsid w:val="006B48C3"/>
    <w:rsid w:val="006B4964"/>
    <w:rsid w:val="006B4E71"/>
    <w:rsid w:val="006B57AF"/>
    <w:rsid w:val="006B57DE"/>
    <w:rsid w:val="006B648A"/>
    <w:rsid w:val="006C157A"/>
    <w:rsid w:val="006C1C74"/>
    <w:rsid w:val="006C330B"/>
    <w:rsid w:val="006C603E"/>
    <w:rsid w:val="006D5A1C"/>
    <w:rsid w:val="006D74BE"/>
    <w:rsid w:val="006E3F9D"/>
    <w:rsid w:val="006E5E02"/>
    <w:rsid w:val="006F0018"/>
    <w:rsid w:val="006F016B"/>
    <w:rsid w:val="006F20BC"/>
    <w:rsid w:val="006F3743"/>
    <w:rsid w:val="006F77DB"/>
    <w:rsid w:val="006F7B26"/>
    <w:rsid w:val="00701021"/>
    <w:rsid w:val="00701DF9"/>
    <w:rsid w:val="00702359"/>
    <w:rsid w:val="00706365"/>
    <w:rsid w:val="007071A9"/>
    <w:rsid w:val="00711334"/>
    <w:rsid w:val="007115F7"/>
    <w:rsid w:val="0072125D"/>
    <w:rsid w:val="00723694"/>
    <w:rsid w:val="00724E63"/>
    <w:rsid w:val="00725328"/>
    <w:rsid w:val="00726594"/>
    <w:rsid w:val="00731FFA"/>
    <w:rsid w:val="00732736"/>
    <w:rsid w:val="00737519"/>
    <w:rsid w:val="00740096"/>
    <w:rsid w:val="00743AC7"/>
    <w:rsid w:val="0074567B"/>
    <w:rsid w:val="00754383"/>
    <w:rsid w:val="00755D64"/>
    <w:rsid w:val="00760C49"/>
    <w:rsid w:val="007633BC"/>
    <w:rsid w:val="00764151"/>
    <w:rsid w:val="00772EFB"/>
    <w:rsid w:val="007738DC"/>
    <w:rsid w:val="00773907"/>
    <w:rsid w:val="007763BC"/>
    <w:rsid w:val="007769B1"/>
    <w:rsid w:val="0077787E"/>
    <w:rsid w:val="00781669"/>
    <w:rsid w:val="00782136"/>
    <w:rsid w:val="00785703"/>
    <w:rsid w:val="00790506"/>
    <w:rsid w:val="00790711"/>
    <w:rsid w:val="007908FE"/>
    <w:rsid w:val="0079116D"/>
    <w:rsid w:val="007915D4"/>
    <w:rsid w:val="007962FF"/>
    <w:rsid w:val="00796EBC"/>
    <w:rsid w:val="007970DA"/>
    <w:rsid w:val="007A041D"/>
    <w:rsid w:val="007A3B6C"/>
    <w:rsid w:val="007A3EDF"/>
    <w:rsid w:val="007A5439"/>
    <w:rsid w:val="007B0635"/>
    <w:rsid w:val="007B118B"/>
    <w:rsid w:val="007B2890"/>
    <w:rsid w:val="007B2CFF"/>
    <w:rsid w:val="007B5D21"/>
    <w:rsid w:val="007C0DC9"/>
    <w:rsid w:val="007C2346"/>
    <w:rsid w:val="007C44C2"/>
    <w:rsid w:val="007C4D4F"/>
    <w:rsid w:val="007C4F8F"/>
    <w:rsid w:val="007C776B"/>
    <w:rsid w:val="007C7C70"/>
    <w:rsid w:val="007D29CA"/>
    <w:rsid w:val="007D2A3D"/>
    <w:rsid w:val="007D5680"/>
    <w:rsid w:val="007D65E1"/>
    <w:rsid w:val="007E73F1"/>
    <w:rsid w:val="007E7BBB"/>
    <w:rsid w:val="007E7DC2"/>
    <w:rsid w:val="007F0B79"/>
    <w:rsid w:val="007F2116"/>
    <w:rsid w:val="007F2FEF"/>
    <w:rsid w:val="007F35DF"/>
    <w:rsid w:val="007F551E"/>
    <w:rsid w:val="007F719A"/>
    <w:rsid w:val="007F769C"/>
    <w:rsid w:val="00800A47"/>
    <w:rsid w:val="00810D7F"/>
    <w:rsid w:val="00811A01"/>
    <w:rsid w:val="00820E72"/>
    <w:rsid w:val="00825DCA"/>
    <w:rsid w:val="00827253"/>
    <w:rsid w:val="00827967"/>
    <w:rsid w:val="008309A4"/>
    <w:rsid w:val="008329EF"/>
    <w:rsid w:val="00832F1E"/>
    <w:rsid w:val="00834286"/>
    <w:rsid w:val="00836815"/>
    <w:rsid w:val="00841279"/>
    <w:rsid w:val="008412B6"/>
    <w:rsid w:val="00850E4B"/>
    <w:rsid w:val="00853097"/>
    <w:rsid w:val="00855513"/>
    <w:rsid w:val="00856FE3"/>
    <w:rsid w:val="00861EBC"/>
    <w:rsid w:val="00863B49"/>
    <w:rsid w:val="008657A6"/>
    <w:rsid w:val="00866E00"/>
    <w:rsid w:val="00870E8C"/>
    <w:rsid w:val="00872A3A"/>
    <w:rsid w:val="00873BF1"/>
    <w:rsid w:val="008779E6"/>
    <w:rsid w:val="00880A53"/>
    <w:rsid w:val="00880F6C"/>
    <w:rsid w:val="008829C2"/>
    <w:rsid w:val="00885502"/>
    <w:rsid w:val="00890769"/>
    <w:rsid w:val="0089145F"/>
    <w:rsid w:val="00895B8B"/>
    <w:rsid w:val="00896063"/>
    <w:rsid w:val="00897D94"/>
    <w:rsid w:val="008A0C18"/>
    <w:rsid w:val="008A1CA1"/>
    <w:rsid w:val="008A253C"/>
    <w:rsid w:val="008A37C4"/>
    <w:rsid w:val="008A5995"/>
    <w:rsid w:val="008A5B88"/>
    <w:rsid w:val="008A6431"/>
    <w:rsid w:val="008A7986"/>
    <w:rsid w:val="008A7B5C"/>
    <w:rsid w:val="008B754C"/>
    <w:rsid w:val="008C0308"/>
    <w:rsid w:val="008C0A08"/>
    <w:rsid w:val="008C169E"/>
    <w:rsid w:val="008C1C3B"/>
    <w:rsid w:val="008C30B9"/>
    <w:rsid w:val="008C677E"/>
    <w:rsid w:val="008C7D5D"/>
    <w:rsid w:val="008D059F"/>
    <w:rsid w:val="008D1AC0"/>
    <w:rsid w:val="008D390A"/>
    <w:rsid w:val="008E2357"/>
    <w:rsid w:val="008E484C"/>
    <w:rsid w:val="008E5674"/>
    <w:rsid w:val="008E644F"/>
    <w:rsid w:val="008E6EB2"/>
    <w:rsid w:val="008F0E76"/>
    <w:rsid w:val="008F153C"/>
    <w:rsid w:val="008F1D1E"/>
    <w:rsid w:val="008F20B2"/>
    <w:rsid w:val="008F3787"/>
    <w:rsid w:val="008F3E4C"/>
    <w:rsid w:val="008F503B"/>
    <w:rsid w:val="008F62ED"/>
    <w:rsid w:val="008F7B09"/>
    <w:rsid w:val="0090034A"/>
    <w:rsid w:val="00900E0C"/>
    <w:rsid w:val="00901EEB"/>
    <w:rsid w:val="009038BC"/>
    <w:rsid w:val="009039E2"/>
    <w:rsid w:val="00904182"/>
    <w:rsid w:val="0090465E"/>
    <w:rsid w:val="009078BC"/>
    <w:rsid w:val="0091527C"/>
    <w:rsid w:val="009179AD"/>
    <w:rsid w:val="0092030C"/>
    <w:rsid w:val="00920E0E"/>
    <w:rsid w:val="00922523"/>
    <w:rsid w:val="00922FDE"/>
    <w:rsid w:val="00926A5D"/>
    <w:rsid w:val="00927D87"/>
    <w:rsid w:val="0093096E"/>
    <w:rsid w:val="00933CB5"/>
    <w:rsid w:val="00942486"/>
    <w:rsid w:val="00944737"/>
    <w:rsid w:val="0094617E"/>
    <w:rsid w:val="009464C8"/>
    <w:rsid w:val="00947D7E"/>
    <w:rsid w:val="00950244"/>
    <w:rsid w:val="0095654A"/>
    <w:rsid w:val="009565EF"/>
    <w:rsid w:val="009608C5"/>
    <w:rsid w:val="00960A84"/>
    <w:rsid w:val="009611B3"/>
    <w:rsid w:val="0096284E"/>
    <w:rsid w:val="009652AE"/>
    <w:rsid w:val="00967C40"/>
    <w:rsid w:val="0097343D"/>
    <w:rsid w:val="009737F2"/>
    <w:rsid w:val="009757AF"/>
    <w:rsid w:val="009769CF"/>
    <w:rsid w:val="0097792C"/>
    <w:rsid w:val="00984CE6"/>
    <w:rsid w:val="009850FB"/>
    <w:rsid w:val="0098577E"/>
    <w:rsid w:val="0099229A"/>
    <w:rsid w:val="009929C4"/>
    <w:rsid w:val="009978F6"/>
    <w:rsid w:val="009A0FB2"/>
    <w:rsid w:val="009A1BFD"/>
    <w:rsid w:val="009A3A51"/>
    <w:rsid w:val="009B1220"/>
    <w:rsid w:val="009B1EE6"/>
    <w:rsid w:val="009B292D"/>
    <w:rsid w:val="009B2B8D"/>
    <w:rsid w:val="009B416F"/>
    <w:rsid w:val="009B723D"/>
    <w:rsid w:val="009C15BC"/>
    <w:rsid w:val="009C33C3"/>
    <w:rsid w:val="009C3C36"/>
    <w:rsid w:val="009C7227"/>
    <w:rsid w:val="009C78DC"/>
    <w:rsid w:val="009C7DF2"/>
    <w:rsid w:val="009D18C3"/>
    <w:rsid w:val="009D49AE"/>
    <w:rsid w:val="009D5639"/>
    <w:rsid w:val="009D5EF8"/>
    <w:rsid w:val="009D72D0"/>
    <w:rsid w:val="009E4552"/>
    <w:rsid w:val="009E4EFE"/>
    <w:rsid w:val="009E664C"/>
    <w:rsid w:val="009F2C29"/>
    <w:rsid w:val="009F3BF5"/>
    <w:rsid w:val="009F4718"/>
    <w:rsid w:val="009F61BF"/>
    <w:rsid w:val="009F725D"/>
    <w:rsid w:val="009F7970"/>
    <w:rsid w:val="00A028FF"/>
    <w:rsid w:val="00A03F28"/>
    <w:rsid w:val="00A04FE1"/>
    <w:rsid w:val="00A058B1"/>
    <w:rsid w:val="00A11992"/>
    <w:rsid w:val="00A11C2D"/>
    <w:rsid w:val="00A12614"/>
    <w:rsid w:val="00A14B38"/>
    <w:rsid w:val="00A16E40"/>
    <w:rsid w:val="00A179B2"/>
    <w:rsid w:val="00A17DAF"/>
    <w:rsid w:val="00A304CA"/>
    <w:rsid w:val="00A34ADA"/>
    <w:rsid w:val="00A34B5A"/>
    <w:rsid w:val="00A355D1"/>
    <w:rsid w:val="00A3624F"/>
    <w:rsid w:val="00A4058B"/>
    <w:rsid w:val="00A4449A"/>
    <w:rsid w:val="00A45D24"/>
    <w:rsid w:val="00A47B1D"/>
    <w:rsid w:val="00A51A07"/>
    <w:rsid w:val="00A53716"/>
    <w:rsid w:val="00A53973"/>
    <w:rsid w:val="00A57682"/>
    <w:rsid w:val="00A61CC1"/>
    <w:rsid w:val="00A65685"/>
    <w:rsid w:val="00A65CE5"/>
    <w:rsid w:val="00A67CE0"/>
    <w:rsid w:val="00A7069D"/>
    <w:rsid w:val="00A70ABB"/>
    <w:rsid w:val="00A714FE"/>
    <w:rsid w:val="00A7465C"/>
    <w:rsid w:val="00A74AB1"/>
    <w:rsid w:val="00A76558"/>
    <w:rsid w:val="00A8278B"/>
    <w:rsid w:val="00A828AD"/>
    <w:rsid w:val="00A837BF"/>
    <w:rsid w:val="00A84AC7"/>
    <w:rsid w:val="00A851A9"/>
    <w:rsid w:val="00A86F24"/>
    <w:rsid w:val="00A92C0A"/>
    <w:rsid w:val="00A95BD5"/>
    <w:rsid w:val="00A96885"/>
    <w:rsid w:val="00A9790C"/>
    <w:rsid w:val="00AA284F"/>
    <w:rsid w:val="00AA2E53"/>
    <w:rsid w:val="00AA4FCC"/>
    <w:rsid w:val="00AA6B58"/>
    <w:rsid w:val="00AB17BF"/>
    <w:rsid w:val="00AB39B7"/>
    <w:rsid w:val="00AB415E"/>
    <w:rsid w:val="00AB473F"/>
    <w:rsid w:val="00AB6820"/>
    <w:rsid w:val="00AC13F4"/>
    <w:rsid w:val="00AC2A83"/>
    <w:rsid w:val="00AC2DE1"/>
    <w:rsid w:val="00AC641C"/>
    <w:rsid w:val="00AD0D8E"/>
    <w:rsid w:val="00AD10A8"/>
    <w:rsid w:val="00AE1049"/>
    <w:rsid w:val="00AF2437"/>
    <w:rsid w:val="00AF2A9C"/>
    <w:rsid w:val="00AF38C2"/>
    <w:rsid w:val="00AF3EDA"/>
    <w:rsid w:val="00AF4646"/>
    <w:rsid w:val="00AF4F8B"/>
    <w:rsid w:val="00AF573F"/>
    <w:rsid w:val="00AF65BD"/>
    <w:rsid w:val="00B006CF"/>
    <w:rsid w:val="00B01054"/>
    <w:rsid w:val="00B01A63"/>
    <w:rsid w:val="00B01D45"/>
    <w:rsid w:val="00B02FBA"/>
    <w:rsid w:val="00B034CE"/>
    <w:rsid w:val="00B048C7"/>
    <w:rsid w:val="00B06009"/>
    <w:rsid w:val="00B07EF2"/>
    <w:rsid w:val="00B135A3"/>
    <w:rsid w:val="00B13A6F"/>
    <w:rsid w:val="00B163C7"/>
    <w:rsid w:val="00B16C72"/>
    <w:rsid w:val="00B16F98"/>
    <w:rsid w:val="00B17E38"/>
    <w:rsid w:val="00B24B4D"/>
    <w:rsid w:val="00B25AB3"/>
    <w:rsid w:val="00B265C9"/>
    <w:rsid w:val="00B307A7"/>
    <w:rsid w:val="00B3187E"/>
    <w:rsid w:val="00B3255D"/>
    <w:rsid w:val="00B32D38"/>
    <w:rsid w:val="00B343B7"/>
    <w:rsid w:val="00B34BF1"/>
    <w:rsid w:val="00B35366"/>
    <w:rsid w:val="00B35C47"/>
    <w:rsid w:val="00B36EAE"/>
    <w:rsid w:val="00B404B0"/>
    <w:rsid w:val="00B46B08"/>
    <w:rsid w:val="00B506C1"/>
    <w:rsid w:val="00B54C6C"/>
    <w:rsid w:val="00B5550A"/>
    <w:rsid w:val="00B602E5"/>
    <w:rsid w:val="00B62349"/>
    <w:rsid w:val="00B63160"/>
    <w:rsid w:val="00B6457B"/>
    <w:rsid w:val="00B647CA"/>
    <w:rsid w:val="00B65450"/>
    <w:rsid w:val="00B66196"/>
    <w:rsid w:val="00B66A50"/>
    <w:rsid w:val="00B66BAE"/>
    <w:rsid w:val="00B74501"/>
    <w:rsid w:val="00B768C2"/>
    <w:rsid w:val="00B84799"/>
    <w:rsid w:val="00B879AC"/>
    <w:rsid w:val="00B91C42"/>
    <w:rsid w:val="00B948EF"/>
    <w:rsid w:val="00B94A1E"/>
    <w:rsid w:val="00B96F8B"/>
    <w:rsid w:val="00BA0A20"/>
    <w:rsid w:val="00BA0D34"/>
    <w:rsid w:val="00BA30E2"/>
    <w:rsid w:val="00BA5C53"/>
    <w:rsid w:val="00BB1BB6"/>
    <w:rsid w:val="00BB2FA9"/>
    <w:rsid w:val="00BB34C2"/>
    <w:rsid w:val="00BB3B92"/>
    <w:rsid w:val="00BB52ED"/>
    <w:rsid w:val="00BB6B52"/>
    <w:rsid w:val="00BB723E"/>
    <w:rsid w:val="00BC3398"/>
    <w:rsid w:val="00BC4E6D"/>
    <w:rsid w:val="00BC5418"/>
    <w:rsid w:val="00BC692F"/>
    <w:rsid w:val="00BD0D01"/>
    <w:rsid w:val="00BD4185"/>
    <w:rsid w:val="00BD5546"/>
    <w:rsid w:val="00BD5842"/>
    <w:rsid w:val="00BD7EC0"/>
    <w:rsid w:val="00BE0E97"/>
    <w:rsid w:val="00BE35D3"/>
    <w:rsid w:val="00BE62BC"/>
    <w:rsid w:val="00BF08BD"/>
    <w:rsid w:val="00BF251F"/>
    <w:rsid w:val="00BF31D1"/>
    <w:rsid w:val="00BF58B6"/>
    <w:rsid w:val="00C00364"/>
    <w:rsid w:val="00C01534"/>
    <w:rsid w:val="00C028C7"/>
    <w:rsid w:val="00C02AD6"/>
    <w:rsid w:val="00C02D94"/>
    <w:rsid w:val="00C03545"/>
    <w:rsid w:val="00C04B32"/>
    <w:rsid w:val="00C1023C"/>
    <w:rsid w:val="00C11014"/>
    <w:rsid w:val="00C12029"/>
    <w:rsid w:val="00C20987"/>
    <w:rsid w:val="00C26085"/>
    <w:rsid w:val="00C30031"/>
    <w:rsid w:val="00C320DF"/>
    <w:rsid w:val="00C32335"/>
    <w:rsid w:val="00C354A3"/>
    <w:rsid w:val="00C36DAD"/>
    <w:rsid w:val="00C46169"/>
    <w:rsid w:val="00C52156"/>
    <w:rsid w:val="00C5501D"/>
    <w:rsid w:val="00C55677"/>
    <w:rsid w:val="00C5614D"/>
    <w:rsid w:val="00C568B6"/>
    <w:rsid w:val="00C571D9"/>
    <w:rsid w:val="00C5754A"/>
    <w:rsid w:val="00C6058B"/>
    <w:rsid w:val="00C610A7"/>
    <w:rsid w:val="00C61D4C"/>
    <w:rsid w:val="00C61DE6"/>
    <w:rsid w:val="00C72113"/>
    <w:rsid w:val="00C72129"/>
    <w:rsid w:val="00C73BAB"/>
    <w:rsid w:val="00C766FB"/>
    <w:rsid w:val="00C76B15"/>
    <w:rsid w:val="00C83636"/>
    <w:rsid w:val="00C8748C"/>
    <w:rsid w:val="00C8776F"/>
    <w:rsid w:val="00C9158D"/>
    <w:rsid w:val="00C91B83"/>
    <w:rsid w:val="00C91E73"/>
    <w:rsid w:val="00C921A2"/>
    <w:rsid w:val="00C96E9D"/>
    <w:rsid w:val="00C9772B"/>
    <w:rsid w:val="00C97E38"/>
    <w:rsid w:val="00CA437A"/>
    <w:rsid w:val="00CB1E2B"/>
    <w:rsid w:val="00CB2FAC"/>
    <w:rsid w:val="00CB57A1"/>
    <w:rsid w:val="00CC0FCC"/>
    <w:rsid w:val="00CC46FB"/>
    <w:rsid w:val="00CC5DA5"/>
    <w:rsid w:val="00CC7150"/>
    <w:rsid w:val="00CD5CB8"/>
    <w:rsid w:val="00CD5D55"/>
    <w:rsid w:val="00CD6003"/>
    <w:rsid w:val="00CD7181"/>
    <w:rsid w:val="00CE2AB3"/>
    <w:rsid w:val="00CE2C48"/>
    <w:rsid w:val="00CE33CD"/>
    <w:rsid w:val="00CE4D47"/>
    <w:rsid w:val="00CE657E"/>
    <w:rsid w:val="00CE7E7C"/>
    <w:rsid w:val="00CF054B"/>
    <w:rsid w:val="00CF0678"/>
    <w:rsid w:val="00CF255F"/>
    <w:rsid w:val="00CF3213"/>
    <w:rsid w:val="00CF39C7"/>
    <w:rsid w:val="00CF4435"/>
    <w:rsid w:val="00CF4F7F"/>
    <w:rsid w:val="00CF67A5"/>
    <w:rsid w:val="00D004C3"/>
    <w:rsid w:val="00D02643"/>
    <w:rsid w:val="00D037D3"/>
    <w:rsid w:val="00D0716C"/>
    <w:rsid w:val="00D10B8A"/>
    <w:rsid w:val="00D139EF"/>
    <w:rsid w:val="00D151FC"/>
    <w:rsid w:val="00D23F1D"/>
    <w:rsid w:val="00D25526"/>
    <w:rsid w:val="00D27C12"/>
    <w:rsid w:val="00D31DEC"/>
    <w:rsid w:val="00D347EF"/>
    <w:rsid w:val="00D356BC"/>
    <w:rsid w:val="00D36698"/>
    <w:rsid w:val="00D4379E"/>
    <w:rsid w:val="00D47C2F"/>
    <w:rsid w:val="00D51713"/>
    <w:rsid w:val="00D537E3"/>
    <w:rsid w:val="00D5679B"/>
    <w:rsid w:val="00D56E36"/>
    <w:rsid w:val="00D57205"/>
    <w:rsid w:val="00D6022C"/>
    <w:rsid w:val="00D605F5"/>
    <w:rsid w:val="00D61AEB"/>
    <w:rsid w:val="00D61D45"/>
    <w:rsid w:val="00D64133"/>
    <w:rsid w:val="00D64984"/>
    <w:rsid w:val="00D66810"/>
    <w:rsid w:val="00D6735F"/>
    <w:rsid w:val="00D67641"/>
    <w:rsid w:val="00D71413"/>
    <w:rsid w:val="00D7291E"/>
    <w:rsid w:val="00D72C26"/>
    <w:rsid w:val="00D72CBA"/>
    <w:rsid w:val="00D73A0A"/>
    <w:rsid w:val="00D774DD"/>
    <w:rsid w:val="00D84B04"/>
    <w:rsid w:val="00D8770D"/>
    <w:rsid w:val="00D87EA2"/>
    <w:rsid w:val="00D87FB2"/>
    <w:rsid w:val="00D91240"/>
    <w:rsid w:val="00D93018"/>
    <w:rsid w:val="00D9632B"/>
    <w:rsid w:val="00DA0136"/>
    <w:rsid w:val="00DA077C"/>
    <w:rsid w:val="00DA07D3"/>
    <w:rsid w:val="00DA7341"/>
    <w:rsid w:val="00DB0322"/>
    <w:rsid w:val="00DB43F6"/>
    <w:rsid w:val="00DB6C23"/>
    <w:rsid w:val="00DB6F2C"/>
    <w:rsid w:val="00DB71CD"/>
    <w:rsid w:val="00DB7921"/>
    <w:rsid w:val="00DC00F6"/>
    <w:rsid w:val="00DC2348"/>
    <w:rsid w:val="00DC6B71"/>
    <w:rsid w:val="00DC775F"/>
    <w:rsid w:val="00DD08BF"/>
    <w:rsid w:val="00DD1649"/>
    <w:rsid w:val="00DD18A7"/>
    <w:rsid w:val="00DD2471"/>
    <w:rsid w:val="00DD30A2"/>
    <w:rsid w:val="00DD4BCD"/>
    <w:rsid w:val="00DD56DF"/>
    <w:rsid w:val="00DE1653"/>
    <w:rsid w:val="00DE73FF"/>
    <w:rsid w:val="00DE7AC8"/>
    <w:rsid w:val="00DF2498"/>
    <w:rsid w:val="00DF4FF7"/>
    <w:rsid w:val="00DF5A0E"/>
    <w:rsid w:val="00E00BC5"/>
    <w:rsid w:val="00E011B4"/>
    <w:rsid w:val="00E03ABB"/>
    <w:rsid w:val="00E06D13"/>
    <w:rsid w:val="00E0740F"/>
    <w:rsid w:val="00E10606"/>
    <w:rsid w:val="00E10C99"/>
    <w:rsid w:val="00E10E63"/>
    <w:rsid w:val="00E127D3"/>
    <w:rsid w:val="00E15FFD"/>
    <w:rsid w:val="00E16B60"/>
    <w:rsid w:val="00E17D16"/>
    <w:rsid w:val="00E17E55"/>
    <w:rsid w:val="00E23766"/>
    <w:rsid w:val="00E25294"/>
    <w:rsid w:val="00E31AC1"/>
    <w:rsid w:val="00E33C36"/>
    <w:rsid w:val="00E413D7"/>
    <w:rsid w:val="00E41D93"/>
    <w:rsid w:val="00E4366C"/>
    <w:rsid w:val="00E439D4"/>
    <w:rsid w:val="00E44E5C"/>
    <w:rsid w:val="00E4747F"/>
    <w:rsid w:val="00E5181D"/>
    <w:rsid w:val="00E52009"/>
    <w:rsid w:val="00E5289B"/>
    <w:rsid w:val="00E52CB4"/>
    <w:rsid w:val="00E5339C"/>
    <w:rsid w:val="00E555A1"/>
    <w:rsid w:val="00E56DE6"/>
    <w:rsid w:val="00E601ED"/>
    <w:rsid w:val="00E60F4D"/>
    <w:rsid w:val="00E614BD"/>
    <w:rsid w:val="00E63C2D"/>
    <w:rsid w:val="00E704F4"/>
    <w:rsid w:val="00E71307"/>
    <w:rsid w:val="00E71BA0"/>
    <w:rsid w:val="00E722C5"/>
    <w:rsid w:val="00E72351"/>
    <w:rsid w:val="00E74F06"/>
    <w:rsid w:val="00E8031F"/>
    <w:rsid w:val="00E821CF"/>
    <w:rsid w:val="00E84C14"/>
    <w:rsid w:val="00E86713"/>
    <w:rsid w:val="00E86FBD"/>
    <w:rsid w:val="00E938A1"/>
    <w:rsid w:val="00E9649B"/>
    <w:rsid w:val="00EA0780"/>
    <w:rsid w:val="00EA4D37"/>
    <w:rsid w:val="00EA5208"/>
    <w:rsid w:val="00EA7FA4"/>
    <w:rsid w:val="00EB0485"/>
    <w:rsid w:val="00EB058B"/>
    <w:rsid w:val="00EB49E3"/>
    <w:rsid w:val="00EB5D69"/>
    <w:rsid w:val="00EB5DCB"/>
    <w:rsid w:val="00EB70DE"/>
    <w:rsid w:val="00EC4BD1"/>
    <w:rsid w:val="00EC4F4D"/>
    <w:rsid w:val="00EC5515"/>
    <w:rsid w:val="00ED250F"/>
    <w:rsid w:val="00ED45FA"/>
    <w:rsid w:val="00ED5420"/>
    <w:rsid w:val="00ED6810"/>
    <w:rsid w:val="00ED705C"/>
    <w:rsid w:val="00ED7E69"/>
    <w:rsid w:val="00ED7E8E"/>
    <w:rsid w:val="00EE3D1F"/>
    <w:rsid w:val="00EE5353"/>
    <w:rsid w:val="00EE53A2"/>
    <w:rsid w:val="00EE65AA"/>
    <w:rsid w:val="00EE6BA8"/>
    <w:rsid w:val="00EE6ECE"/>
    <w:rsid w:val="00EF1289"/>
    <w:rsid w:val="00EF2B3D"/>
    <w:rsid w:val="00EF3ADE"/>
    <w:rsid w:val="00EF5DED"/>
    <w:rsid w:val="00EF6C74"/>
    <w:rsid w:val="00F06356"/>
    <w:rsid w:val="00F12266"/>
    <w:rsid w:val="00F13F33"/>
    <w:rsid w:val="00F20EA0"/>
    <w:rsid w:val="00F21F5D"/>
    <w:rsid w:val="00F3055D"/>
    <w:rsid w:val="00F3187A"/>
    <w:rsid w:val="00F34CEF"/>
    <w:rsid w:val="00F3664E"/>
    <w:rsid w:val="00F37505"/>
    <w:rsid w:val="00F428AE"/>
    <w:rsid w:val="00F4695F"/>
    <w:rsid w:val="00F47E02"/>
    <w:rsid w:val="00F50794"/>
    <w:rsid w:val="00F55D24"/>
    <w:rsid w:val="00F57159"/>
    <w:rsid w:val="00F62AE0"/>
    <w:rsid w:val="00F62B56"/>
    <w:rsid w:val="00F62D6B"/>
    <w:rsid w:val="00F64205"/>
    <w:rsid w:val="00F64CEE"/>
    <w:rsid w:val="00F6712F"/>
    <w:rsid w:val="00F70F35"/>
    <w:rsid w:val="00F722D7"/>
    <w:rsid w:val="00F749E4"/>
    <w:rsid w:val="00F7760C"/>
    <w:rsid w:val="00F77CC4"/>
    <w:rsid w:val="00F831F1"/>
    <w:rsid w:val="00F84279"/>
    <w:rsid w:val="00F84729"/>
    <w:rsid w:val="00F8507B"/>
    <w:rsid w:val="00F8799C"/>
    <w:rsid w:val="00F90720"/>
    <w:rsid w:val="00F914F0"/>
    <w:rsid w:val="00F920C3"/>
    <w:rsid w:val="00F97571"/>
    <w:rsid w:val="00FA1793"/>
    <w:rsid w:val="00FA54C4"/>
    <w:rsid w:val="00FA628D"/>
    <w:rsid w:val="00FB1006"/>
    <w:rsid w:val="00FB28DC"/>
    <w:rsid w:val="00FB3050"/>
    <w:rsid w:val="00FB354B"/>
    <w:rsid w:val="00FB661D"/>
    <w:rsid w:val="00FB704F"/>
    <w:rsid w:val="00FC05EF"/>
    <w:rsid w:val="00FC0858"/>
    <w:rsid w:val="00FC42D1"/>
    <w:rsid w:val="00FC75F5"/>
    <w:rsid w:val="00FD0DE4"/>
    <w:rsid w:val="00FD1479"/>
    <w:rsid w:val="00FD44A7"/>
    <w:rsid w:val="00FD5983"/>
    <w:rsid w:val="00FD765F"/>
    <w:rsid w:val="00FD7FCE"/>
    <w:rsid w:val="00FE0993"/>
    <w:rsid w:val="00FE0C6E"/>
    <w:rsid w:val="00FE1880"/>
    <w:rsid w:val="00FE203F"/>
    <w:rsid w:val="00FE652F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B036CD"/>
  <w15:docId w15:val="{ABF20B27-EAF5-44CB-94FF-47707D94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65"/>
    <w:pPr>
      <w:tabs>
        <w:tab w:val="right" w:pos="4620"/>
      </w:tabs>
      <w:bidi/>
      <w:spacing w:after="120" w:line="288" w:lineRule="exact"/>
      <w:jc w:val="both"/>
    </w:pPr>
    <w:rPr>
      <w:rFonts w:ascii="Arial" w:hAnsi="Arial" w:cs="Narkisim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F016B"/>
    <w:pPr>
      <w:keepNext/>
      <w:spacing w:before="120" w:after="240" w:line="240" w:lineRule="auto"/>
      <w:jc w:val="center"/>
      <w:outlineLvl w:val="0"/>
    </w:pPr>
    <w:rPr>
      <w:rFonts w:cs="Arial"/>
      <w:bCs/>
      <w:szCs w:val="44"/>
    </w:rPr>
  </w:style>
  <w:style w:type="paragraph" w:styleId="2">
    <w:name w:val="heading 2"/>
    <w:basedOn w:val="1"/>
    <w:next w:val="a"/>
    <w:link w:val="20"/>
    <w:uiPriority w:val="9"/>
    <w:qFormat/>
    <w:rsid w:val="00405665"/>
    <w:pPr>
      <w:spacing w:after="80"/>
      <w:outlineLvl w:val="1"/>
    </w:pPr>
    <w:rPr>
      <w:b/>
      <w:szCs w:val="28"/>
    </w:rPr>
  </w:style>
  <w:style w:type="paragraph" w:styleId="3">
    <w:name w:val="heading 3"/>
    <w:basedOn w:val="2"/>
    <w:next w:val="a"/>
    <w:link w:val="30"/>
    <w:uiPriority w:val="9"/>
    <w:qFormat/>
    <w:rsid w:val="00107D14"/>
    <w:pPr>
      <w:spacing w:line="280" w:lineRule="exact"/>
      <w:jc w:val="left"/>
      <w:outlineLvl w:val="2"/>
    </w:pPr>
    <w:rPr>
      <w:rFonts w:ascii="Narkisim" w:hAnsi="Narkisim" w:cs="Narkisim"/>
      <w:b w:val="0"/>
      <w:sz w:val="26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F016B"/>
    <w:pPr>
      <w:keepNext/>
      <w:spacing w:before="120" w:line="288" w:lineRule="auto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F016B"/>
    <w:pPr>
      <w:spacing w:before="240" w:after="60"/>
      <w:outlineLvl w:val="4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rsid w:val="006F01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כותרת 2 תו"/>
    <w:link w:val="2"/>
    <w:uiPriority w:val="9"/>
    <w:rsid w:val="00405665"/>
    <w:rPr>
      <w:rFonts w:ascii="Arial" w:hAnsi="Arial" w:cs="Arial"/>
      <w:b/>
      <w:bCs/>
      <w:sz w:val="24"/>
      <w:szCs w:val="28"/>
    </w:rPr>
  </w:style>
  <w:style w:type="character" w:customStyle="1" w:styleId="30">
    <w:name w:val="כותרת 3 תו"/>
    <w:link w:val="3"/>
    <w:uiPriority w:val="9"/>
    <w:rsid w:val="00107D14"/>
    <w:rPr>
      <w:rFonts w:ascii="Narkisim" w:hAnsi="Narkisim" w:cs="Narkisim"/>
      <w:bCs/>
      <w:sz w:val="26"/>
      <w:szCs w:val="24"/>
    </w:rPr>
  </w:style>
  <w:style w:type="character" w:customStyle="1" w:styleId="40">
    <w:name w:val="כותרת 4 תו"/>
    <w:link w:val="4"/>
    <w:uiPriority w:val="9"/>
    <w:semiHidden/>
    <w:rsid w:val="006F016B"/>
    <w:rPr>
      <w:rFonts w:ascii="Calibri" w:eastAsia="Times New Roman" w:hAnsi="Calibri" w:cs="Arial"/>
      <w:b/>
      <w:bCs/>
      <w:sz w:val="28"/>
      <w:szCs w:val="28"/>
    </w:rPr>
  </w:style>
  <w:style w:type="character" w:customStyle="1" w:styleId="50">
    <w:name w:val="כותרת 5 תו"/>
    <w:link w:val="5"/>
    <w:uiPriority w:val="9"/>
    <w:semiHidden/>
    <w:rsid w:val="006F016B"/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qFormat/>
    <w:rsid w:val="00484DA1"/>
    <w:pPr>
      <w:spacing w:line="220" w:lineRule="exact"/>
      <w:ind w:left="284" w:hanging="284"/>
    </w:pPr>
    <w:rPr>
      <w:rFonts w:ascii="Narkisim" w:eastAsia="Narkisim" w:hAnsi="Narkisim"/>
      <w:position w:val="6"/>
      <w:sz w:val="18"/>
      <w:szCs w:val="18"/>
    </w:rPr>
  </w:style>
  <w:style w:type="character" w:customStyle="1" w:styleId="a4">
    <w:name w:val="טקסט הערת שוליים תו"/>
    <w:link w:val="a3"/>
    <w:uiPriority w:val="99"/>
    <w:rsid w:val="00484DA1"/>
    <w:rPr>
      <w:rFonts w:ascii="Narkisim" w:eastAsia="Narkisim" w:hAnsi="Narkisim" w:cs="Narkisim"/>
      <w:position w:val="6"/>
      <w:sz w:val="18"/>
      <w:szCs w:val="18"/>
    </w:rPr>
  </w:style>
  <w:style w:type="character" w:styleId="a5">
    <w:name w:val="footnote reference"/>
    <w:uiPriority w:val="99"/>
    <w:rsid w:val="006F016B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6F016B"/>
    <w:rPr>
      <w:rFonts w:cs="Narkisim"/>
      <w:color w:val="0000FF"/>
      <w:u w:val="single"/>
      <w:lang w:bidi="he-IL"/>
    </w:rPr>
  </w:style>
  <w:style w:type="paragraph" w:styleId="a6">
    <w:name w:val="header"/>
    <w:basedOn w:val="a"/>
    <w:link w:val="a7"/>
    <w:uiPriority w:val="99"/>
    <w:rsid w:val="006F016B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link w:val="a6"/>
    <w:uiPriority w:val="99"/>
    <w:rsid w:val="006F016B"/>
    <w:rPr>
      <w:rFonts w:cs="Narkisim"/>
      <w:sz w:val="20"/>
    </w:rPr>
  </w:style>
  <w:style w:type="paragraph" w:customStyle="1" w:styleId="a8">
    <w:name w:val="פרשה"/>
    <w:basedOn w:val="1"/>
    <w:uiPriority w:val="99"/>
    <w:rsid w:val="006F016B"/>
    <w:pPr>
      <w:spacing w:before="0" w:after="60"/>
      <w:jc w:val="left"/>
    </w:pPr>
    <w:rPr>
      <w:rFonts w:ascii="Times New Roman" w:hAnsi="Times New Roman"/>
      <w:b/>
      <w:sz w:val="46"/>
      <w:szCs w:val="24"/>
    </w:rPr>
  </w:style>
  <w:style w:type="paragraph" w:styleId="a9">
    <w:name w:val="Quote"/>
    <w:basedOn w:val="a"/>
    <w:link w:val="aa"/>
    <w:qFormat/>
    <w:rsid w:val="006F016B"/>
    <w:pPr>
      <w:ind w:left="567"/>
    </w:pPr>
  </w:style>
  <w:style w:type="character" w:customStyle="1" w:styleId="aa">
    <w:name w:val="ציטוט תו"/>
    <w:link w:val="a9"/>
    <w:rsid w:val="006F016B"/>
    <w:rPr>
      <w:rFonts w:cs="Narkisim"/>
      <w:i/>
      <w:iCs/>
      <w:color w:val="000000"/>
      <w:sz w:val="20"/>
    </w:rPr>
  </w:style>
  <w:style w:type="paragraph" w:customStyle="1" w:styleId="ab">
    <w:name w:val="לוגו תחתון"/>
    <w:basedOn w:val="a"/>
    <w:uiPriority w:val="99"/>
    <w:rsid w:val="006F016B"/>
    <w:pPr>
      <w:tabs>
        <w:tab w:val="right" w:pos="3895"/>
      </w:tabs>
      <w:spacing w:after="0" w:line="240" w:lineRule="auto"/>
      <w:jc w:val="center"/>
    </w:pPr>
    <w:rPr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rsid w:val="006F016B"/>
    <w:pPr>
      <w:tabs>
        <w:tab w:val="center" w:pos="4153"/>
        <w:tab w:val="right" w:pos="8306"/>
      </w:tabs>
    </w:pPr>
    <w:rPr>
      <w:szCs w:val="20"/>
    </w:rPr>
  </w:style>
  <w:style w:type="character" w:customStyle="1" w:styleId="ad">
    <w:name w:val="כותרת תחתונה תו"/>
    <w:link w:val="ac"/>
    <w:uiPriority w:val="99"/>
    <w:rsid w:val="006F016B"/>
    <w:rPr>
      <w:rFonts w:cs="Narkisim"/>
      <w:sz w:val="20"/>
    </w:rPr>
  </w:style>
  <w:style w:type="character" w:styleId="ae">
    <w:name w:val="page number"/>
    <w:uiPriority w:val="99"/>
    <w:rsid w:val="006F016B"/>
    <w:rPr>
      <w:rFonts w:cs="Narkisim"/>
      <w:sz w:val="16"/>
      <w:szCs w:val="16"/>
      <w:lang w:bidi="he-IL"/>
    </w:rPr>
  </w:style>
  <w:style w:type="paragraph" w:customStyle="1" w:styleId="NormalPar">
    <w:name w:val="NormalPar"/>
    <w:uiPriority w:val="99"/>
    <w:rsid w:val="007915D4"/>
    <w:pPr>
      <w:autoSpaceDE w:val="0"/>
      <w:autoSpaceDN w:val="0"/>
      <w:bidi/>
      <w:adjustRightInd w:val="0"/>
      <w:jc w:val="right"/>
    </w:pPr>
    <w:rPr>
      <w:sz w:val="24"/>
      <w:szCs w:val="24"/>
    </w:rPr>
  </w:style>
  <w:style w:type="character" w:customStyle="1" w:styleId="HebrewChar">
    <w:name w:val="Hebrew_Char"/>
    <w:uiPriority w:val="99"/>
    <w:rsid w:val="007915D4"/>
  </w:style>
  <w:style w:type="paragraph" w:customStyle="1" w:styleId="Quote1">
    <w:name w:val="Quote1"/>
    <w:basedOn w:val="a"/>
    <w:rsid w:val="001C4E63"/>
    <w:pPr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quote10">
    <w:name w:val="quote1"/>
    <w:basedOn w:val="a"/>
    <w:rsid w:val="002E0D3F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character" w:customStyle="1" w:styleId="apple-converted-space">
    <w:name w:val="apple-converted-space"/>
    <w:rsid w:val="001615CD"/>
  </w:style>
  <w:style w:type="character" w:customStyle="1" w:styleId="apple-style-span">
    <w:name w:val="apple-style-span"/>
    <w:rsid w:val="001615CD"/>
  </w:style>
  <w:style w:type="paragraph" w:styleId="af">
    <w:name w:val="List Paragraph"/>
    <w:basedOn w:val="a"/>
    <w:uiPriority w:val="34"/>
    <w:qFormat/>
    <w:rsid w:val="009A0FB2"/>
    <w:pPr>
      <w:bidi w:val="0"/>
      <w:spacing w:before="100" w:beforeAutospacing="1" w:after="100" w:afterAutospacing="1" w:line="240" w:lineRule="auto"/>
      <w:jc w:val="left"/>
    </w:pPr>
    <w:rPr>
      <w:rFonts w:cs="Times New Roman"/>
    </w:rPr>
  </w:style>
  <w:style w:type="paragraph" w:customStyle="1" w:styleId="af0">
    <w:name w:val="פסוק"/>
    <w:basedOn w:val="a"/>
    <w:rsid w:val="009565EF"/>
    <w:pPr>
      <w:tabs>
        <w:tab w:val="left" w:pos="1418"/>
      </w:tabs>
      <w:spacing w:before="90" w:after="90" w:line="300" w:lineRule="atLeast"/>
      <w:ind w:left="338"/>
    </w:pPr>
  </w:style>
  <w:style w:type="character" w:customStyle="1" w:styleId="11">
    <w:name w:val="ציטוט תו1"/>
    <w:rsid w:val="009565EF"/>
    <w:rPr>
      <w:rFonts w:cs="Narkisim"/>
      <w:szCs w:val="22"/>
      <w:lang w:val="en-US" w:eastAsia="en-US" w:bidi="he-IL"/>
    </w:rPr>
  </w:style>
  <w:style w:type="character" w:customStyle="1" w:styleId="af1">
    <w:name w:val="מקור"/>
    <w:rsid w:val="004148C3"/>
    <w:rPr>
      <w:rFonts w:cs="Narkisim"/>
      <w:sz w:val="16"/>
      <w:szCs w:val="16"/>
    </w:rPr>
  </w:style>
  <w:style w:type="paragraph" w:customStyle="1" w:styleId="21">
    <w:name w:val="כותרת2"/>
    <w:basedOn w:val="a"/>
    <w:link w:val="22"/>
    <w:rsid w:val="001162A4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2">
    <w:name w:val="כותרת2 תו"/>
    <w:link w:val="21"/>
    <w:rsid w:val="001162A4"/>
    <w:rPr>
      <w:rFonts w:cs="Arial"/>
      <w:b/>
      <w:bCs/>
      <w:sz w:val="26"/>
      <w:szCs w:val="28"/>
    </w:rPr>
  </w:style>
  <w:style w:type="character" w:styleId="FollowedHyperlink">
    <w:name w:val="FollowedHyperlink"/>
    <w:basedOn w:val="a0"/>
    <w:uiPriority w:val="99"/>
    <w:semiHidden/>
    <w:unhideWhenUsed/>
    <w:rsid w:val="007769B1"/>
    <w:rPr>
      <w:color w:val="954F72" w:themeColor="followed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F06356"/>
    <w:pPr>
      <w:spacing w:after="0" w:line="240" w:lineRule="auto"/>
    </w:pPr>
    <w:rPr>
      <w:sz w:val="20"/>
      <w:szCs w:val="20"/>
    </w:rPr>
  </w:style>
  <w:style w:type="character" w:customStyle="1" w:styleId="af3">
    <w:name w:val="טקסט הערת סיום תו"/>
    <w:basedOn w:val="a0"/>
    <w:link w:val="af2"/>
    <w:uiPriority w:val="99"/>
    <w:semiHidden/>
    <w:rsid w:val="00F06356"/>
    <w:rPr>
      <w:rFonts w:ascii="Arial" w:hAnsi="Arial" w:cs="Narkisim"/>
    </w:rPr>
  </w:style>
  <w:style w:type="character" w:styleId="af4">
    <w:name w:val="endnote reference"/>
    <w:basedOn w:val="a0"/>
    <w:uiPriority w:val="99"/>
    <w:semiHidden/>
    <w:unhideWhenUsed/>
    <w:rsid w:val="00F06356"/>
    <w:rPr>
      <w:vertAlign w:val="superscript"/>
    </w:rPr>
  </w:style>
  <w:style w:type="paragraph" w:styleId="af5">
    <w:name w:val="Balloon Text"/>
    <w:basedOn w:val="a"/>
    <w:link w:val="af6"/>
    <w:uiPriority w:val="99"/>
    <w:semiHidden/>
    <w:unhideWhenUsed/>
    <w:rsid w:val="009D18C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6">
    <w:name w:val="טקסט בלונים תו"/>
    <w:basedOn w:val="a0"/>
    <w:link w:val="af5"/>
    <w:uiPriority w:val="99"/>
    <w:semiHidden/>
    <w:rsid w:val="009D18C3"/>
    <w:rPr>
      <w:rFonts w:ascii="Tahoma" w:hAnsi="Tahoma" w:cs="Tahoma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9D18C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D18C3"/>
    <w:pPr>
      <w:spacing w:line="240" w:lineRule="auto"/>
    </w:pPr>
    <w:rPr>
      <w:sz w:val="20"/>
      <w:szCs w:val="20"/>
    </w:rPr>
  </w:style>
  <w:style w:type="character" w:customStyle="1" w:styleId="af9">
    <w:name w:val="טקסט הערה תו"/>
    <w:basedOn w:val="a0"/>
    <w:link w:val="af8"/>
    <w:uiPriority w:val="99"/>
    <w:semiHidden/>
    <w:rsid w:val="009D18C3"/>
    <w:rPr>
      <w:rFonts w:ascii="Arial" w:hAnsi="Arial" w:cs="Narkisim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D18C3"/>
    <w:rPr>
      <w:b/>
      <w:bCs/>
    </w:rPr>
  </w:style>
  <w:style w:type="character" w:customStyle="1" w:styleId="afb">
    <w:name w:val="נושא הערה תו"/>
    <w:basedOn w:val="af9"/>
    <w:link w:val="afa"/>
    <w:uiPriority w:val="99"/>
    <w:semiHidden/>
    <w:rsid w:val="009D18C3"/>
    <w:rPr>
      <w:rFonts w:ascii="Arial" w:hAnsi="Arial" w:cs="Narkisim"/>
      <w:b/>
      <w:bCs/>
    </w:rPr>
  </w:style>
  <w:style w:type="paragraph" w:customStyle="1" w:styleId="12">
    <w:name w:val="ש1"/>
    <w:basedOn w:val="a"/>
    <w:rsid w:val="00144C37"/>
    <w:pPr>
      <w:tabs>
        <w:tab w:val="clear" w:pos="4620"/>
      </w:tabs>
      <w:spacing w:after="0" w:line="360" w:lineRule="auto"/>
    </w:pPr>
    <w:rPr>
      <w:rFonts w:ascii="Times New Roman" w:hAnsi="Times New Roman"/>
      <w:sz w:val="22"/>
      <w:lang w:eastAsia="he-IL"/>
    </w:rPr>
  </w:style>
  <w:style w:type="paragraph" w:customStyle="1" w:styleId="afc">
    <w:name w:val="נ"/>
    <w:basedOn w:val="a"/>
    <w:rsid w:val="00144C37"/>
    <w:pPr>
      <w:tabs>
        <w:tab w:val="clear" w:pos="4620"/>
        <w:tab w:val="right" w:pos="8306"/>
      </w:tabs>
      <w:spacing w:line="360" w:lineRule="auto"/>
      <w:ind w:left="26"/>
    </w:pPr>
    <w:rPr>
      <w:rFonts w:ascii="Times New Roman" w:hAnsi="Times New Roman" w:cs="FrankRuehl"/>
      <w:sz w:val="20"/>
      <w:szCs w:val="22"/>
      <w:lang w:eastAsia="he-IL"/>
    </w:rPr>
  </w:style>
  <w:style w:type="table" w:styleId="afd">
    <w:name w:val="Table Grid"/>
    <w:basedOn w:val="a1"/>
    <w:uiPriority w:val="39"/>
    <w:rsid w:val="00B3187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ללא רשימה1"/>
    <w:next w:val="a2"/>
    <w:uiPriority w:val="99"/>
    <w:semiHidden/>
    <w:unhideWhenUsed/>
    <w:rsid w:val="00D605F5"/>
  </w:style>
  <w:style w:type="paragraph" w:styleId="afe">
    <w:name w:val="No Spacing"/>
    <w:link w:val="aff"/>
    <w:uiPriority w:val="1"/>
    <w:qFormat/>
    <w:rsid w:val="00D605F5"/>
    <w:rPr>
      <w:rFonts w:ascii="Calibri" w:hAnsi="Calibri" w:cs="Arial"/>
      <w:sz w:val="22"/>
      <w:szCs w:val="22"/>
      <w:lang w:bidi="ar-SA"/>
    </w:rPr>
  </w:style>
  <w:style w:type="character" w:customStyle="1" w:styleId="aff">
    <w:name w:val="ללא מרווח תו"/>
    <w:link w:val="afe"/>
    <w:uiPriority w:val="1"/>
    <w:rsid w:val="00D605F5"/>
    <w:rPr>
      <w:rFonts w:ascii="Calibri" w:hAnsi="Calibri" w:cs="Arial"/>
      <w:sz w:val="22"/>
      <w:szCs w:val="22"/>
      <w:lang w:bidi="ar-SA"/>
    </w:rPr>
  </w:style>
  <w:style w:type="table" w:styleId="aff0">
    <w:name w:val="Light Grid"/>
    <w:basedOn w:val="a1"/>
    <w:uiPriority w:val="62"/>
    <w:rsid w:val="00D605F5"/>
    <w:rPr>
      <w:rFonts w:ascii="Calibri" w:hAnsi="Calibri" w:cs="Arial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Arial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f1">
    <w:name w:val="TOC Heading"/>
    <w:basedOn w:val="1"/>
    <w:next w:val="a"/>
    <w:uiPriority w:val="39"/>
    <w:unhideWhenUsed/>
    <w:qFormat/>
    <w:rsid w:val="00D605F5"/>
    <w:pPr>
      <w:keepLines/>
      <w:tabs>
        <w:tab w:val="clear" w:pos="4620"/>
      </w:tabs>
      <w:spacing w:before="240" w:after="0" w:line="360" w:lineRule="auto"/>
      <w:jc w:val="both"/>
      <w:outlineLvl w:val="9"/>
    </w:pPr>
    <w:rPr>
      <w:rFonts w:ascii="Calibri Light" w:hAnsi="Calibri Light" w:cs="Times New Roman"/>
      <w:bCs w:val="0"/>
      <w:color w:val="2E74B5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D605F5"/>
    <w:pPr>
      <w:tabs>
        <w:tab w:val="clear" w:pos="4620"/>
      </w:tabs>
      <w:spacing w:after="160" w:line="360" w:lineRule="auto"/>
    </w:pPr>
    <w:rPr>
      <w:rFonts w:ascii="Calibri" w:eastAsia="Calibri" w:hAnsi="Calibri" w:cs="David"/>
      <w:sz w:val="22"/>
    </w:rPr>
  </w:style>
  <w:style w:type="paragraph" w:styleId="TOC2">
    <w:name w:val="toc 2"/>
    <w:basedOn w:val="a"/>
    <w:next w:val="a"/>
    <w:autoRedefine/>
    <w:uiPriority w:val="39"/>
    <w:unhideWhenUsed/>
    <w:rsid w:val="00D605F5"/>
    <w:pPr>
      <w:tabs>
        <w:tab w:val="clear" w:pos="4620"/>
      </w:tabs>
      <w:spacing w:after="160" w:line="360" w:lineRule="auto"/>
      <w:ind w:left="220"/>
    </w:pPr>
    <w:rPr>
      <w:rFonts w:ascii="Calibri" w:eastAsia="Calibri" w:hAnsi="Calibri" w:cs="David"/>
      <w:sz w:val="22"/>
    </w:rPr>
  </w:style>
  <w:style w:type="paragraph" w:styleId="aff2">
    <w:name w:val="Plain Text"/>
    <w:basedOn w:val="a"/>
    <w:link w:val="aff3"/>
    <w:semiHidden/>
    <w:rsid w:val="00D605F5"/>
    <w:pPr>
      <w:tabs>
        <w:tab w:val="clear" w:pos="4620"/>
      </w:tabs>
      <w:spacing w:after="0" w:line="240" w:lineRule="auto"/>
      <w:jc w:val="left"/>
    </w:pPr>
    <w:rPr>
      <w:rFonts w:ascii="Courier New" w:hAnsi="Times New Roman" w:cs="Miriam"/>
      <w:sz w:val="20"/>
      <w:szCs w:val="20"/>
    </w:rPr>
  </w:style>
  <w:style w:type="character" w:customStyle="1" w:styleId="aff3">
    <w:name w:val="טקסט רגיל תו"/>
    <w:basedOn w:val="a0"/>
    <w:link w:val="aff2"/>
    <w:semiHidden/>
    <w:rsid w:val="00D605F5"/>
    <w:rPr>
      <w:rFonts w:ascii="Courier New" w:cs="Miriam"/>
    </w:rPr>
  </w:style>
  <w:style w:type="paragraph" w:styleId="TOC3">
    <w:name w:val="toc 3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360" w:lineRule="auto"/>
      <w:ind w:left="440"/>
    </w:pPr>
    <w:rPr>
      <w:rFonts w:ascii="Calibri" w:eastAsia="Calibri" w:hAnsi="Calibri" w:cs="David"/>
      <w:sz w:val="22"/>
    </w:rPr>
  </w:style>
  <w:style w:type="paragraph" w:styleId="TOC4">
    <w:name w:val="toc 4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a"/>
    <w:next w:val="a"/>
    <w:autoRedefine/>
    <w:uiPriority w:val="39"/>
    <w:unhideWhenUsed/>
    <w:rsid w:val="00D605F5"/>
    <w:pPr>
      <w:tabs>
        <w:tab w:val="clear" w:pos="4620"/>
      </w:tabs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aff4">
    <w:name w:val="Emphasis"/>
    <w:basedOn w:val="a0"/>
    <w:uiPriority w:val="20"/>
    <w:qFormat/>
    <w:rsid w:val="001A54AC"/>
    <w:rPr>
      <w:i/>
      <w:iCs/>
    </w:rPr>
  </w:style>
  <w:style w:type="paragraph" w:styleId="NormalWeb">
    <w:name w:val="Normal (Web)"/>
    <w:basedOn w:val="a"/>
    <w:uiPriority w:val="99"/>
    <w:unhideWhenUsed/>
    <w:rsid w:val="001A54AC"/>
    <w:pPr>
      <w:tabs>
        <w:tab w:val="clear" w:pos="4620"/>
      </w:tabs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</w:rPr>
  </w:style>
  <w:style w:type="paragraph" w:styleId="aff5">
    <w:name w:val="Subtitle"/>
    <w:basedOn w:val="a"/>
    <w:next w:val="a"/>
    <w:link w:val="aff6"/>
    <w:uiPriority w:val="11"/>
    <w:qFormat/>
    <w:rsid w:val="003A433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6">
    <w:name w:val="כותרת משנה תו"/>
    <w:basedOn w:val="a0"/>
    <w:link w:val="aff5"/>
    <w:uiPriority w:val="11"/>
    <w:rsid w:val="003A433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sk">
    <w:name w:val="psk"/>
    <w:basedOn w:val="a0"/>
    <w:rsid w:val="009E664C"/>
  </w:style>
  <w:style w:type="character" w:styleId="aff7">
    <w:name w:val="Unresolved Mention"/>
    <w:basedOn w:val="a0"/>
    <w:uiPriority w:val="99"/>
    <w:semiHidden/>
    <w:unhideWhenUsed/>
    <w:rsid w:val="00E15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0437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71881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3548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403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41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8569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6622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60335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3833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4252">
              <w:marLeft w:val="0"/>
              <w:marRight w:val="-3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430">
                  <w:marLeft w:val="30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7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zion.org.i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bm-torah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43884-F31A-4C64-B40A-73DF6844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2159</Words>
  <Characters>10107</Characters>
  <Application>Microsoft Office Word</Application>
  <DocSecurity>0</DocSecurity>
  <Lines>315</Lines>
  <Paragraphs>66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/>
  <LinksUpToDate>false</LinksUpToDate>
  <CharactersWithSpaces>12200</CharactersWithSpaces>
  <SharedDoc>false</SharedDoc>
  <HLinks>
    <vt:vector size="18" baseType="variant">
      <vt:variant>
        <vt:i4>5898274</vt:i4>
      </vt:variant>
      <vt:variant>
        <vt:i4>6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5636173</vt:i4>
      </vt:variant>
      <vt:variant>
        <vt:i4>3</vt:i4>
      </vt:variant>
      <vt:variant>
        <vt:i4>0</vt:i4>
      </vt:variant>
      <vt:variant>
        <vt:i4>5</vt:i4>
      </vt:variant>
      <vt:variant>
        <vt:lpwstr>http://www.vbm-torah.org/</vt:lpwstr>
      </vt:variant>
      <vt:variant>
        <vt:lpwstr/>
      </vt:variant>
      <vt:variant>
        <vt:i4>6160399</vt:i4>
      </vt:variant>
      <vt:variant>
        <vt:i4>0</vt:i4>
      </vt:variant>
      <vt:variant>
        <vt:i4>0</vt:i4>
      </vt:variant>
      <vt:variant>
        <vt:i4>5</vt:i4>
      </vt:variant>
      <vt:variant>
        <vt:lpwstr>http://www.etzion.org.il/vbm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creator>איתיאל</dc:creator>
  <cp:lastModifiedBy>יחיאל מרצבך</cp:lastModifiedBy>
  <cp:revision>78</cp:revision>
  <cp:lastPrinted>2001-10-24T10:13:00Z</cp:lastPrinted>
  <dcterms:created xsi:type="dcterms:W3CDTF">2019-10-17T18:30:00Z</dcterms:created>
  <dcterms:modified xsi:type="dcterms:W3CDTF">2020-11-17T05:08:00Z</dcterms:modified>
</cp:coreProperties>
</file>