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22563" w14:textId="56F9C855" w:rsidR="00E87663" w:rsidRPr="009464B8" w:rsidRDefault="00092B1F"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ברית אבות וברית סיני</w:t>
      </w:r>
      <w:r w:rsidR="00661F47">
        <w:rPr>
          <w:rFonts w:asciiTheme="minorBidi" w:hAnsiTheme="minorBidi" w:cstheme="minorBidi" w:hint="cs"/>
          <w:b/>
          <w:bCs/>
          <w:sz w:val="36"/>
          <w:szCs w:val="36"/>
          <w:rtl/>
        </w:rPr>
        <w:t xml:space="preserve"> : שני סוגים של ברית</w:t>
      </w:r>
      <w:r>
        <w:rPr>
          <w:rFonts w:asciiTheme="minorBidi" w:hAnsiTheme="minorBidi" w:cstheme="minorBidi" w:hint="cs"/>
          <w:b/>
          <w:bCs/>
          <w:sz w:val="36"/>
          <w:szCs w:val="36"/>
          <w:rtl/>
        </w:rPr>
        <w:t xml:space="preserve"> (ד)</w:t>
      </w:r>
    </w:p>
    <w:p w14:paraId="14212E98" w14:textId="77777777" w:rsidR="0094076B" w:rsidRDefault="0094076B" w:rsidP="005F492A">
      <w:pPr>
        <w:rPr>
          <w:rtl/>
        </w:rPr>
      </w:pPr>
    </w:p>
    <w:p w14:paraId="580538B6" w14:textId="1613103D" w:rsidR="0023587F" w:rsidRPr="0023587F" w:rsidRDefault="0023587F" w:rsidP="0023587F">
      <w:pPr>
        <w:tabs>
          <w:tab w:val="right" w:pos="4620"/>
        </w:tabs>
        <w:rPr>
          <w:sz w:val="24"/>
          <w:szCs w:val="24"/>
          <w:rtl/>
        </w:rPr>
      </w:pPr>
      <w:r w:rsidRPr="0023587F">
        <w:rPr>
          <w:rFonts w:hint="cs"/>
          <w:sz w:val="24"/>
          <w:szCs w:val="24"/>
          <w:rtl/>
        </w:rPr>
        <w:t>השיעור הקודם הסתיים בשאלה: אם ברית האבות ה</w:t>
      </w:r>
      <w:r w:rsidR="002025BA">
        <w:rPr>
          <w:rFonts w:hint="cs"/>
          <w:sz w:val="24"/>
          <w:szCs w:val="24"/>
          <w:rtl/>
        </w:rPr>
        <w:t>יא ברית דו-צדדית אשר מטילה מחוי</w:t>
      </w:r>
      <w:r w:rsidRPr="0023587F">
        <w:rPr>
          <w:rFonts w:hint="cs"/>
          <w:sz w:val="24"/>
          <w:szCs w:val="24"/>
          <w:rtl/>
        </w:rPr>
        <w:t>בויות</w:t>
      </w:r>
      <w:r w:rsidR="00A55F68">
        <w:rPr>
          <w:rFonts w:hint="cs"/>
          <w:sz w:val="24"/>
          <w:szCs w:val="24"/>
          <w:rtl/>
        </w:rPr>
        <w:t>,</w:t>
      </w:r>
      <w:r w:rsidRPr="0023587F">
        <w:rPr>
          <w:rFonts w:hint="cs"/>
          <w:sz w:val="24"/>
          <w:szCs w:val="24"/>
          <w:rtl/>
        </w:rPr>
        <w:t xml:space="preserve"> הן על צאצאיו של אברהם והן </w:t>
      </w:r>
      <w:r w:rsidRPr="0023587F">
        <w:rPr>
          <w:sz w:val="24"/>
          <w:szCs w:val="24"/>
          <w:rtl/>
        </w:rPr>
        <w:t>–</w:t>
      </w:r>
      <w:r w:rsidRPr="0023587F">
        <w:rPr>
          <w:rFonts w:hint="cs"/>
          <w:sz w:val="24"/>
          <w:szCs w:val="24"/>
          <w:rtl/>
        </w:rPr>
        <w:t xml:space="preserve"> במובנים מסוימים </w:t>
      </w:r>
      <w:r w:rsidRPr="0023587F">
        <w:rPr>
          <w:sz w:val="24"/>
          <w:szCs w:val="24"/>
          <w:rtl/>
        </w:rPr>
        <w:t>–</w:t>
      </w:r>
      <w:r w:rsidRPr="0023587F">
        <w:rPr>
          <w:rFonts w:hint="cs"/>
          <w:sz w:val="24"/>
          <w:szCs w:val="24"/>
          <w:rtl/>
        </w:rPr>
        <w:t xml:space="preserve"> על הקב"ה, מדוע הדבר לא מפורש יותר בכתוב? מדוע תיאור ברית האבות בתורה מתמקד בהבטחות של הקב"ה, בעוד שהוא</w:t>
      </w:r>
      <w:r w:rsidR="002025BA">
        <w:rPr>
          <w:rFonts w:hint="cs"/>
          <w:sz w:val="24"/>
          <w:szCs w:val="24"/>
          <w:rtl/>
        </w:rPr>
        <w:t xml:space="preserve"> בקושי רומז על מחו</w:t>
      </w:r>
      <w:r w:rsidRPr="0023587F">
        <w:rPr>
          <w:rFonts w:hint="cs"/>
          <w:sz w:val="24"/>
          <w:szCs w:val="24"/>
          <w:rtl/>
        </w:rPr>
        <w:t>יבויות האבות?</w:t>
      </w:r>
    </w:p>
    <w:p w14:paraId="5B5D807F" w14:textId="77777777" w:rsidR="0023587F" w:rsidRPr="0023587F" w:rsidRDefault="0023587F" w:rsidP="0023587F">
      <w:pPr>
        <w:tabs>
          <w:tab w:val="right" w:pos="4620"/>
        </w:tabs>
        <w:rPr>
          <w:sz w:val="24"/>
          <w:szCs w:val="24"/>
          <w:rtl/>
        </w:rPr>
      </w:pPr>
    </w:p>
    <w:p w14:paraId="2D1774EF" w14:textId="77777777" w:rsidR="0023587F" w:rsidRPr="0023587F" w:rsidRDefault="0023587F" w:rsidP="0023587F">
      <w:pPr>
        <w:tabs>
          <w:tab w:val="right" w:pos="4620"/>
        </w:tabs>
        <w:jc w:val="center"/>
        <w:rPr>
          <w:rFonts w:asciiTheme="minorBidi" w:hAnsiTheme="minorBidi" w:cstheme="minorBidi"/>
          <w:b/>
          <w:bCs/>
          <w:sz w:val="24"/>
          <w:szCs w:val="24"/>
          <w:rtl/>
        </w:rPr>
      </w:pPr>
      <w:r w:rsidRPr="0023587F">
        <w:rPr>
          <w:rFonts w:asciiTheme="minorBidi" w:hAnsiTheme="minorBidi" w:cstheme="minorBidi"/>
          <w:b/>
          <w:bCs/>
          <w:sz w:val="24"/>
          <w:szCs w:val="24"/>
          <w:rtl/>
        </w:rPr>
        <w:t>ברית סיני: שכר ועונש</w:t>
      </w:r>
    </w:p>
    <w:p w14:paraId="77EDC4C5" w14:textId="58CE2124" w:rsidR="0023587F" w:rsidRPr="0023587F" w:rsidRDefault="0023587F" w:rsidP="0023587F">
      <w:pPr>
        <w:tabs>
          <w:tab w:val="right" w:pos="4620"/>
        </w:tabs>
        <w:rPr>
          <w:sz w:val="24"/>
          <w:szCs w:val="24"/>
          <w:rtl/>
        </w:rPr>
      </w:pPr>
      <w:r w:rsidRPr="0023587F">
        <w:rPr>
          <w:rFonts w:hint="cs"/>
          <w:sz w:val="24"/>
          <w:szCs w:val="24"/>
          <w:rtl/>
        </w:rPr>
        <w:t>על מנת לחדד את השאלה, נשווה פסוקי ברכה אחרים האמורים בתורה עם אלה האמורים לאבות. לאחר יציאת מצרים, וזמן קצר לאחר קריעת ים סוף, עם ישראל מגיע למרה. שם הקב"ה "</w:t>
      </w:r>
      <w:r w:rsidR="00A55F68">
        <w:rPr>
          <w:rFonts w:ascii="Narkisim" w:hAnsi="Narkisim"/>
          <w:color w:val="000000"/>
          <w:sz w:val="24"/>
          <w:szCs w:val="24"/>
          <w:shd w:val="clear" w:color="auto" w:fill="FFFFFF"/>
          <w:rtl/>
        </w:rPr>
        <w:t xml:space="preserve">שָׂם לוֹ </w:t>
      </w:r>
      <w:proofErr w:type="spellStart"/>
      <w:r w:rsidR="00A55F68">
        <w:rPr>
          <w:rFonts w:ascii="Narkisim" w:hAnsi="Narkisim"/>
          <w:color w:val="000000"/>
          <w:sz w:val="24"/>
          <w:szCs w:val="24"/>
          <w:shd w:val="clear" w:color="auto" w:fill="FFFFFF"/>
          <w:rtl/>
        </w:rPr>
        <w:t>חֹק</w:t>
      </w:r>
      <w:proofErr w:type="spellEnd"/>
      <w:r w:rsidR="00A55F68">
        <w:rPr>
          <w:rFonts w:ascii="Narkisim" w:hAnsi="Narkisim"/>
          <w:color w:val="000000"/>
          <w:sz w:val="24"/>
          <w:szCs w:val="24"/>
          <w:shd w:val="clear" w:color="auto" w:fill="FFFFFF"/>
          <w:rtl/>
        </w:rPr>
        <w:t xml:space="preserve"> וּמִשְׁפָּט</w:t>
      </w:r>
      <w:r w:rsidR="00A55F68" w:rsidRPr="00A55F68">
        <w:rPr>
          <w:rFonts w:ascii="Narkisim" w:hAnsi="Narkisim"/>
          <w:color w:val="000000"/>
          <w:sz w:val="24"/>
          <w:szCs w:val="24"/>
          <w:shd w:val="clear" w:color="auto" w:fill="FFFFFF"/>
          <w:rtl/>
        </w:rPr>
        <w:t xml:space="preserve"> וְשָׁם נִסָּהוּ</w:t>
      </w:r>
      <w:r w:rsidRPr="0023587F">
        <w:rPr>
          <w:rFonts w:hint="cs"/>
          <w:sz w:val="24"/>
          <w:szCs w:val="24"/>
          <w:rtl/>
        </w:rPr>
        <w:t xml:space="preserve">" </w:t>
      </w:r>
      <w:r w:rsidRPr="00A55F68">
        <w:rPr>
          <w:rFonts w:hint="cs"/>
          <w:szCs w:val="20"/>
          <w:rtl/>
        </w:rPr>
        <w:t>(שמות ט</w:t>
      </w:r>
      <w:r w:rsidR="00A55F68">
        <w:rPr>
          <w:rFonts w:hint="cs"/>
          <w:szCs w:val="20"/>
          <w:rtl/>
        </w:rPr>
        <w:t>"</w:t>
      </w:r>
      <w:r w:rsidRPr="00A55F68">
        <w:rPr>
          <w:rFonts w:hint="cs"/>
          <w:szCs w:val="20"/>
          <w:rtl/>
        </w:rPr>
        <w:t>ו</w:t>
      </w:r>
      <w:r w:rsidR="00A55F68">
        <w:rPr>
          <w:rFonts w:hint="cs"/>
          <w:szCs w:val="20"/>
          <w:rtl/>
        </w:rPr>
        <w:t>,</w:t>
      </w:r>
      <w:r w:rsidRPr="00A55F68">
        <w:rPr>
          <w:rFonts w:hint="cs"/>
          <w:szCs w:val="20"/>
          <w:rtl/>
        </w:rPr>
        <w:t xml:space="preserve"> כ</w:t>
      </w:r>
      <w:r w:rsidR="00A55F68">
        <w:rPr>
          <w:rFonts w:hint="cs"/>
          <w:szCs w:val="20"/>
          <w:rtl/>
        </w:rPr>
        <w:t>"</w:t>
      </w:r>
      <w:r w:rsidRPr="00A55F68">
        <w:rPr>
          <w:rFonts w:hint="cs"/>
          <w:szCs w:val="20"/>
          <w:rtl/>
        </w:rPr>
        <w:t>ה)</w:t>
      </w:r>
      <w:r w:rsidRPr="0023587F">
        <w:rPr>
          <w:rFonts w:hint="cs"/>
          <w:sz w:val="24"/>
          <w:szCs w:val="24"/>
          <w:rtl/>
        </w:rPr>
        <w:t>. הפסוקים ממשיכים:</w:t>
      </w:r>
    </w:p>
    <w:p w14:paraId="77A2B27F" w14:textId="6F2D5970" w:rsidR="0023587F" w:rsidRPr="0023587F" w:rsidRDefault="0023587F" w:rsidP="00A55F68">
      <w:pPr>
        <w:tabs>
          <w:tab w:val="right" w:pos="4620"/>
        </w:tabs>
        <w:ind w:left="720"/>
        <w:rPr>
          <w:sz w:val="24"/>
          <w:szCs w:val="24"/>
          <w:rtl/>
        </w:rPr>
      </w:pPr>
      <w:r w:rsidRPr="0023587F">
        <w:rPr>
          <w:rFonts w:hint="cs"/>
          <w:sz w:val="24"/>
          <w:szCs w:val="24"/>
          <w:rtl/>
        </w:rPr>
        <w:t>"</w:t>
      </w:r>
      <w:r w:rsidR="00A55F68" w:rsidRPr="00A55F68">
        <w:rPr>
          <w:rFonts w:ascii="Narkisim" w:hAnsi="Narkisim"/>
          <w:color w:val="000000"/>
          <w:sz w:val="24"/>
          <w:szCs w:val="24"/>
          <w:shd w:val="clear" w:color="auto" w:fill="FFFFFF"/>
          <w:rtl/>
        </w:rPr>
        <w:t>וַיֹּאמֶר אִם</w:t>
      </w:r>
      <w:r w:rsidR="00A55F68">
        <w:rPr>
          <w:rFonts w:ascii="Narkisim" w:hAnsi="Narkisim" w:hint="cs"/>
          <w:color w:val="000000"/>
          <w:sz w:val="24"/>
          <w:szCs w:val="24"/>
          <w:shd w:val="clear" w:color="auto" w:fill="FFFFFF"/>
          <w:rtl/>
        </w:rPr>
        <w:t xml:space="preserve"> </w:t>
      </w:r>
      <w:r w:rsidR="00A55F68" w:rsidRPr="00A55F68">
        <w:rPr>
          <w:rFonts w:ascii="Narkisim" w:hAnsi="Narkisim"/>
          <w:color w:val="000000"/>
          <w:sz w:val="24"/>
          <w:szCs w:val="24"/>
          <w:shd w:val="clear" w:color="auto" w:fill="FFFFFF"/>
          <w:rtl/>
        </w:rPr>
        <w:t xml:space="preserve">שָׁמוֹעַ תִּשְׁמַע לְקוֹל </w:t>
      </w:r>
      <w:r w:rsidR="00A55F68">
        <w:rPr>
          <w:rFonts w:ascii="Narkisim" w:hAnsi="Narkisim" w:hint="cs"/>
          <w:color w:val="000000"/>
          <w:sz w:val="24"/>
          <w:szCs w:val="24"/>
          <w:shd w:val="clear" w:color="auto" w:fill="FFFFFF"/>
          <w:rtl/>
        </w:rPr>
        <w:t xml:space="preserve">ה' </w:t>
      </w:r>
      <w:proofErr w:type="spellStart"/>
      <w:r w:rsidR="00A55F68" w:rsidRPr="00A55F68">
        <w:rPr>
          <w:rFonts w:ascii="Narkisim" w:hAnsi="Narkisim"/>
          <w:color w:val="000000"/>
          <w:sz w:val="24"/>
          <w:szCs w:val="24"/>
          <w:shd w:val="clear" w:color="auto" w:fill="FFFFFF"/>
          <w:rtl/>
        </w:rPr>
        <w:t>אֱ</w:t>
      </w:r>
      <w:r w:rsidR="00A55F68">
        <w:rPr>
          <w:rFonts w:ascii="Narkisim" w:hAnsi="Narkisim" w:hint="cs"/>
          <w:color w:val="000000"/>
          <w:sz w:val="24"/>
          <w:szCs w:val="24"/>
          <w:shd w:val="clear" w:color="auto" w:fill="FFFFFF"/>
          <w:rtl/>
        </w:rPr>
        <w:t>-</w:t>
      </w:r>
      <w:r w:rsidR="00A55F68">
        <w:rPr>
          <w:rFonts w:ascii="Narkisim" w:hAnsi="Narkisim"/>
          <w:color w:val="000000"/>
          <w:sz w:val="24"/>
          <w:szCs w:val="24"/>
          <w:shd w:val="clear" w:color="auto" w:fill="FFFFFF"/>
          <w:rtl/>
        </w:rPr>
        <w:t>לֹהֶיך</w:t>
      </w:r>
      <w:proofErr w:type="spellEnd"/>
      <w:r w:rsidR="00A55F68">
        <w:rPr>
          <w:rFonts w:ascii="Narkisim" w:hAnsi="Narkisim"/>
          <w:color w:val="000000"/>
          <w:sz w:val="24"/>
          <w:szCs w:val="24"/>
          <w:shd w:val="clear" w:color="auto" w:fill="FFFFFF"/>
          <w:rtl/>
        </w:rPr>
        <w:t>ָ</w:t>
      </w:r>
      <w:r w:rsidR="00A55F68">
        <w:rPr>
          <w:rFonts w:ascii="Narkisim" w:hAnsi="Narkisim" w:hint="cs"/>
          <w:color w:val="000000"/>
          <w:sz w:val="24"/>
          <w:szCs w:val="24"/>
          <w:shd w:val="clear" w:color="auto" w:fill="FFFFFF"/>
          <w:rtl/>
        </w:rPr>
        <w:t xml:space="preserve"> </w:t>
      </w:r>
      <w:r w:rsidR="00A55F68" w:rsidRPr="00A55F68">
        <w:rPr>
          <w:rFonts w:ascii="Narkisim" w:hAnsi="Narkisim"/>
          <w:color w:val="000000"/>
          <w:sz w:val="24"/>
          <w:szCs w:val="24"/>
          <w:shd w:val="clear" w:color="auto" w:fill="FFFFFF"/>
          <w:rtl/>
        </w:rPr>
        <w:t xml:space="preserve">וְהַיָּשָׁר בְּעֵינָיו תַּעֲשֶׂה וְהַאֲזַנְתָּ </w:t>
      </w:r>
      <w:proofErr w:type="spellStart"/>
      <w:r w:rsidR="00A55F68" w:rsidRPr="00A55F68">
        <w:rPr>
          <w:rFonts w:ascii="Narkisim" w:hAnsi="Narkisim"/>
          <w:color w:val="000000"/>
          <w:sz w:val="24"/>
          <w:szCs w:val="24"/>
          <w:shd w:val="clear" w:color="auto" w:fill="FFFFFF"/>
          <w:rtl/>
        </w:rPr>
        <w:t>לְמִצְו</w:t>
      </w:r>
      <w:r w:rsidR="00A55F68" w:rsidRPr="00A55F68">
        <w:rPr>
          <w:rFonts w:ascii="Arial" w:hAnsi="Arial" w:cs="Arial" w:hint="cs"/>
          <w:color w:val="000000"/>
          <w:sz w:val="24"/>
          <w:szCs w:val="24"/>
          <w:shd w:val="clear" w:color="auto" w:fill="FFFFFF"/>
          <w:rtl/>
        </w:rPr>
        <w:t>‍</w:t>
      </w:r>
      <w:r w:rsidR="00A55F68" w:rsidRPr="00A55F68">
        <w:rPr>
          <w:rFonts w:ascii="Narkisim" w:hAnsi="Narkisim" w:hint="cs"/>
          <w:color w:val="000000"/>
          <w:sz w:val="24"/>
          <w:szCs w:val="24"/>
          <w:shd w:val="clear" w:color="auto" w:fill="FFFFFF"/>
          <w:rtl/>
        </w:rPr>
        <w:t>ֹתָיו</w:t>
      </w:r>
      <w:proofErr w:type="spellEnd"/>
      <w:r w:rsidR="00A55F68" w:rsidRPr="00A55F68">
        <w:rPr>
          <w:rFonts w:ascii="Narkisim" w:hAnsi="Narkisim"/>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וְשָׁמַרְתָּ</w:t>
      </w:r>
      <w:r w:rsidR="00A55F68" w:rsidRPr="00A55F68">
        <w:rPr>
          <w:rFonts w:ascii="Narkisim" w:hAnsi="Narkisim"/>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כָּל</w:t>
      </w:r>
      <w:r w:rsidR="00A55F68">
        <w:rPr>
          <w:rFonts w:ascii="Narkisim" w:hAnsi="Narkisim" w:hint="cs"/>
          <w:color w:val="000000"/>
          <w:sz w:val="24"/>
          <w:szCs w:val="24"/>
          <w:shd w:val="clear" w:color="auto" w:fill="FFFFFF"/>
          <w:rtl/>
        </w:rPr>
        <w:t xml:space="preserve"> </w:t>
      </w:r>
      <w:proofErr w:type="spellStart"/>
      <w:r w:rsidR="00A55F68" w:rsidRPr="00A55F68">
        <w:rPr>
          <w:rFonts w:ascii="Narkisim" w:hAnsi="Narkisim" w:hint="cs"/>
          <w:color w:val="000000"/>
          <w:sz w:val="24"/>
          <w:szCs w:val="24"/>
          <w:shd w:val="clear" w:color="auto" w:fill="FFFFFF"/>
          <w:rtl/>
        </w:rPr>
        <w:t>חֻקָּיו</w:t>
      </w:r>
      <w:proofErr w:type="spellEnd"/>
      <w:r w:rsidR="00A55F68">
        <w:rPr>
          <w:rFonts w:ascii="Narkisim" w:hAnsi="Narkisim" w:hint="cs"/>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כָּל</w:t>
      </w:r>
      <w:r w:rsidR="00A55F68">
        <w:rPr>
          <w:rFonts w:ascii="Narkisim" w:hAnsi="Narkisim" w:hint="cs"/>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הַמַּחֲלָה</w:t>
      </w:r>
      <w:r w:rsidR="00A55F68" w:rsidRPr="00A55F68">
        <w:rPr>
          <w:rFonts w:ascii="Narkisim" w:hAnsi="Narkisim"/>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אֲשֶׁר</w:t>
      </w:r>
      <w:r w:rsidR="00A55F68">
        <w:rPr>
          <w:rFonts w:ascii="Narkisim" w:hAnsi="Narkisim" w:hint="cs"/>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שַׂמְתִּי</w:t>
      </w:r>
      <w:r w:rsidR="00A55F68" w:rsidRPr="00A55F68">
        <w:rPr>
          <w:rFonts w:ascii="Narkisim" w:hAnsi="Narkisim"/>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בְמִצְרַיִם</w:t>
      </w:r>
      <w:r w:rsidR="00A55F68" w:rsidRPr="00A55F68">
        <w:rPr>
          <w:rFonts w:ascii="Narkisim" w:hAnsi="Narkisim"/>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לֹא</w:t>
      </w:r>
      <w:r w:rsidR="00A55F68">
        <w:rPr>
          <w:rFonts w:ascii="Narkisim" w:hAnsi="Narkisim" w:hint="cs"/>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אָשִׂים</w:t>
      </w:r>
      <w:r w:rsidR="00A55F68" w:rsidRPr="00A55F68">
        <w:rPr>
          <w:rFonts w:ascii="Narkisim" w:hAnsi="Narkisim"/>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עָלֶיךָ</w:t>
      </w:r>
      <w:r w:rsidR="00A55F68" w:rsidRPr="00A55F68">
        <w:rPr>
          <w:rFonts w:ascii="Narkisim" w:hAnsi="Narkisim"/>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כִּי</w:t>
      </w:r>
      <w:r w:rsidR="00A55F68" w:rsidRPr="00A55F68">
        <w:rPr>
          <w:rFonts w:ascii="Narkisim" w:hAnsi="Narkisim"/>
          <w:color w:val="000000"/>
          <w:sz w:val="24"/>
          <w:szCs w:val="24"/>
          <w:shd w:val="clear" w:color="auto" w:fill="FFFFFF"/>
          <w:rtl/>
        </w:rPr>
        <w:t xml:space="preserve"> </w:t>
      </w:r>
      <w:r w:rsidR="00A55F68" w:rsidRPr="00A55F68">
        <w:rPr>
          <w:rFonts w:ascii="Narkisim" w:hAnsi="Narkisim" w:hint="cs"/>
          <w:color w:val="000000"/>
          <w:sz w:val="24"/>
          <w:szCs w:val="24"/>
          <w:shd w:val="clear" w:color="auto" w:fill="FFFFFF"/>
          <w:rtl/>
        </w:rPr>
        <w:t>אֲנִי</w:t>
      </w:r>
      <w:r w:rsidR="00A55F68">
        <w:rPr>
          <w:rFonts w:ascii="Narkisim" w:hAnsi="Narkisim" w:hint="cs"/>
          <w:color w:val="000000"/>
          <w:sz w:val="24"/>
          <w:szCs w:val="24"/>
          <w:shd w:val="clear" w:color="auto" w:fill="FFFFFF"/>
          <w:rtl/>
        </w:rPr>
        <w:t xml:space="preserve"> ה'</w:t>
      </w:r>
      <w:r w:rsidR="00A55F68" w:rsidRPr="00A55F68">
        <w:rPr>
          <w:rFonts w:ascii="Narkisim" w:hAnsi="Narkisim"/>
          <w:color w:val="000000"/>
          <w:sz w:val="24"/>
          <w:szCs w:val="24"/>
          <w:shd w:val="clear" w:color="auto" w:fill="FFFFFF"/>
          <w:rtl/>
        </w:rPr>
        <w:t xml:space="preserve"> </w:t>
      </w:r>
      <w:proofErr w:type="spellStart"/>
      <w:r w:rsidR="00A55F68" w:rsidRPr="00A55F68">
        <w:rPr>
          <w:rFonts w:ascii="Narkisim" w:hAnsi="Narkisim" w:hint="cs"/>
          <w:color w:val="000000"/>
          <w:sz w:val="24"/>
          <w:szCs w:val="24"/>
          <w:shd w:val="clear" w:color="auto" w:fill="FFFFFF"/>
          <w:rtl/>
        </w:rPr>
        <w:t>רֹפְאֶך</w:t>
      </w:r>
      <w:proofErr w:type="spellEnd"/>
      <w:r w:rsidR="00A55F68" w:rsidRPr="00A55F68">
        <w:rPr>
          <w:rFonts w:ascii="Narkisim" w:hAnsi="Narkisim"/>
          <w:color w:val="000000"/>
          <w:sz w:val="24"/>
          <w:szCs w:val="24"/>
          <w:shd w:val="clear" w:color="auto" w:fill="FFFFFF"/>
          <w:rtl/>
        </w:rPr>
        <w:t>ָ</w:t>
      </w:r>
      <w:r w:rsidRPr="0023587F">
        <w:rPr>
          <w:rFonts w:hint="cs"/>
          <w:sz w:val="24"/>
          <w:szCs w:val="24"/>
          <w:rtl/>
        </w:rPr>
        <w:t>"</w:t>
      </w:r>
      <w:r w:rsidR="00A55F68">
        <w:rPr>
          <w:sz w:val="24"/>
          <w:szCs w:val="24"/>
          <w:rtl/>
        </w:rPr>
        <w:tab/>
      </w:r>
      <w:r w:rsidR="00A55F68" w:rsidRPr="00A55F68">
        <w:rPr>
          <w:rFonts w:hint="cs"/>
          <w:szCs w:val="20"/>
          <w:rtl/>
        </w:rPr>
        <w:t>(שמות ט</w:t>
      </w:r>
      <w:r w:rsidR="00A55F68">
        <w:rPr>
          <w:rFonts w:hint="cs"/>
          <w:szCs w:val="20"/>
          <w:rtl/>
        </w:rPr>
        <w:t>"</w:t>
      </w:r>
      <w:r w:rsidR="00A55F68" w:rsidRPr="00A55F68">
        <w:rPr>
          <w:rFonts w:hint="cs"/>
          <w:szCs w:val="20"/>
          <w:rtl/>
        </w:rPr>
        <w:t>ו</w:t>
      </w:r>
      <w:r w:rsidR="00A55F68">
        <w:rPr>
          <w:rFonts w:hint="cs"/>
          <w:szCs w:val="20"/>
          <w:rtl/>
        </w:rPr>
        <w:t>,</w:t>
      </w:r>
      <w:r w:rsidR="00A55F68" w:rsidRPr="00A55F68">
        <w:rPr>
          <w:rFonts w:hint="cs"/>
          <w:szCs w:val="20"/>
          <w:rtl/>
        </w:rPr>
        <w:t xml:space="preserve"> כ</w:t>
      </w:r>
      <w:r w:rsidR="00A55F68">
        <w:rPr>
          <w:rFonts w:hint="cs"/>
          <w:szCs w:val="20"/>
          <w:rtl/>
        </w:rPr>
        <w:t>"ו</w:t>
      </w:r>
      <w:r w:rsidR="00A55F68" w:rsidRPr="00A55F68">
        <w:rPr>
          <w:rFonts w:hint="cs"/>
          <w:szCs w:val="20"/>
          <w:rtl/>
        </w:rPr>
        <w:t>)</w:t>
      </w:r>
      <w:r w:rsidRPr="0023587F">
        <w:rPr>
          <w:rFonts w:hint="cs"/>
          <w:sz w:val="24"/>
          <w:szCs w:val="24"/>
          <w:rtl/>
        </w:rPr>
        <w:t>.</w:t>
      </w:r>
    </w:p>
    <w:p w14:paraId="37A6B8EF" w14:textId="1633BAF5" w:rsidR="0023587F" w:rsidRPr="0023587F" w:rsidRDefault="0023587F" w:rsidP="0023587F">
      <w:pPr>
        <w:tabs>
          <w:tab w:val="right" w:pos="4620"/>
        </w:tabs>
        <w:rPr>
          <w:sz w:val="24"/>
          <w:szCs w:val="24"/>
          <w:rtl/>
        </w:rPr>
      </w:pPr>
      <w:r w:rsidRPr="0023587F">
        <w:rPr>
          <w:rFonts w:hint="cs"/>
          <w:sz w:val="24"/>
          <w:szCs w:val="24"/>
          <w:rtl/>
        </w:rPr>
        <w:t xml:space="preserve">מילת המפתח לענייננו היא "אם". הקב"ה מציב תנאי ברור: אם אנו מקיימים את דברו </w:t>
      </w:r>
      <w:r w:rsidRPr="0023587F">
        <w:rPr>
          <w:sz w:val="24"/>
          <w:szCs w:val="24"/>
          <w:rtl/>
        </w:rPr>
        <w:t>–</w:t>
      </w:r>
      <w:r w:rsidRPr="0023587F">
        <w:rPr>
          <w:rFonts w:hint="cs"/>
          <w:sz w:val="24"/>
          <w:szCs w:val="24"/>
          <w:rtl/>
        </w:rPr>
        <w:t xml:space="preserve"> אם אנו מבצעים את חלקנו </w:t>
      </w:r>
      <w:r w:rsidRPr="0023587F">
        <w:rPr>
          <w:sz w:val="24"/>
          <w:szCs w:val="24"/>
          <w:rtl/>
        </w:rPr>
        <w:t>–</w:t>
      </w:r>
      <w:r w:rsidRPr="0023587F">
        <w:rPr>
          <w:rFonts w:hint="cs"/>
          <w:sz w:val="24"/>
          <w:szCs w:val="24"/>
          <w:rtl/>
        </w:rPr>
        <w:t xml:space="preserve"> אז הקב"ה מבטיח להציל אותנו מהמכ</w:t>
      </w:r>
      <w:r w:rsidR="00F575BE">
        <w:rPr>
          <w:rFonts w:hint="cs"/>
          <w:sz w:val="24"/>
          <w:szCs w:val="24"/>
          <w:rtl/>
        </w:rPr>
        <w:t>ות</w:t>
      </w:r>
      <w:r w:rsidRPr="0023587F">
        <w:rPr>
          <w:rFonts w:hint="cs"/>
          <w:sz w:val="24"/>
          <w:szCs w:val="24"/>
          <w:rtl/>
        </w:rPr>
        <w:t xml:space="preserve"> אשר הי</w:t>
      </w:r>
      <w:r w:rsidR="00F575BE">
        <w:rPr>
          <w:rFonts w:hint="cs"/>
          <w:sz w:val="24"/>
          <w:szCs w:val="24"/>
          <w:rtl/>
        </w:rPr>
        <w:t>ו</w:t>
      </w:r>
      <w:r w:rsidRPr="0023587F">
        <w:rPr>
          <w:rFonts w:hint="cs"/>
          <w:sz w:val="24"/>
          <w:szCs w:val="24"/>
          <w:rtl/>
        </w:rPr>
        <w:t xml:space="preserve"> במצרים. </w:t>
      </w:r>
    </w:p>
    <w:p w14:paraId="121179FA" w14:textId="47B0D9AD" w:rsidR="0023587F" w:rsidRPr="0023587F" w:rsidRDefault="0023587F" w:rsidP="0023587F">
      <w:pPr>
        <w:tabs>
          <w:tab w:val="right" w:pos="4620"/>
        </w:tabs>
        <w:rPr>
          <w:sz w:val="24"/>
          <w:szCs w:val="24"/>
          <w:rtl/>
        </w:rPr>
      </w:pPr>
      <w:r w:rsidRPr="0023587F">
        <w:rPr>
          <w:rFonts w:hint="cs"/>
          <w:sz w:val="24"/>
          <w:szCs w:val="24"/>
          <w:rtl/>
        </w:rPr>
        <w:t xml:space="preserve">ההקשר בו מופיע הפסוק משמעותי אף הוא. מאחר שהוא נאמר לאחר נתינת חוק במרה, ניתן לומר שלפנינו ברית בזעיר אנפין בין הקב"ה ועם ישראל: ניתן חוק ומשפט, ולאחריו אמירה ברורה על התנאים ועל המחויבויות של כל צד. </w:t>
      </w:r>
    </w:p>
    <w:p w14:paraId="4381146E" w14:textId="5F1F7D14" w:rsidR="0023587F" w:rsidRPr="0023587F" w:rsidRDefault="0023587F" w:rsidP="0023587F">
      <w:pPr>
        <w:tabs>
          <w:tab w:val="right" w:pos="4620"/>
        </w:tabs>
        <w:rPr>
          <w:sz w:val="24"/>
          <w:szCs w:val="24"/>
          <w:rtl/>
        </w:rPr>
      </w:pPr>
      <w:r w:rsidRPr="0023587F">
        <w:rPr>
          <w:rFonts w:hint="cs"/>
          <w:sz w:val="24"/>
          <w:szCs w:val="24"/>
          <w:rtl/>
        </w:rPr>
        <w:t>דפוס זה מופיע בתורה כמה וכמה פעמים</w:t>
      </w:r>
      <w:r w:rsidR="006F72A0">
        <w:rPr>
          <w:rFonts w:hint="cs"/>
          <w:sz w:val="24"/>
          <w:szCs w:val="24"/>
          <w:rtl/>
        </w:rPr>
        <w:t xml:space="preserve">. </w:t>
      </w:r>
      <w:r w:rsidRPr="0023587F">
        <w:rPr>
          <w:rFonts w:hint="cs"/>
          <w:sz w:val="24"/>
          <w:szCs w:val="24"/>
          <w:rtl/>
        </w:rPr>
        <w:t xml:space="preserve">למשל, לפני נתינת התורה בהר סיני הקב"ה אומר לבני ישראל: </w:t>
      </w:r>
    </w:p>
    <w:p w14:paraId="70A23455" w14:textId="5C90168A" w:rsidR="006F72A0" w:rsidRDefault="0023587F" w:rsidP="006F72A0">
      <w:pPr>
        <w:tabs>
          <w:tab w:val="right" w:pos="4620"/>
        </w:tabs>
        <w:ind w:left="720"/>
        <w:rPr>
          <w:sz w:val="24"/>
          <w:szCs w:val="24"/>
          <w:rtl/>
        </w:rPr>
      </w:pPr>
      <w:r w:rsidRPr="0023587F">
        <w:rPr>
          <w:rFonts w:hint="cs"/>
          <w:sz w:val="24"/>
          <w:szCs w:val="24"/>
          <w:rtl/>
        </w:rPr>
        <w:t>"</w:t>
      </w:r>
      <w:r w:rsidR="006F72A0" w:rsidRPr="006F72A0">
        <w:rPr>
          <w:rFonts w:ascii="Narkisim" w:hAnsi="Narkisim"/>
          <w:color w:val="000000"/>
          <w:sz w:val="24"/>
          <w:szCs w:val="24"/>
          <w:shd w:val="clear" w:color="auto" w:fill="FFFFFF"/>
          <w:rtl/>
        </w:rPr>
        <w:t xml:space="preserve">וְעַתָּה </w:t>
      </w:r>
      <w:r w:rsidR="006F72A0" w:rsidRPr="00D0137E">
        <w:rPr>
          <w:rFonts w:ascii="Narkisim" w:hAnsi="Narkisim"/>
          <w:b/>
          <w:bCs/>
          <w:color w:val="000000"/>
          <w:sz w:val="24"/>
          <w:szCs w:val="24"/>
          <w:shd w:val="clear" w:color="auto" w:fill="FFFFFF"/>
          <w:rtl/>
        </w:rPr>
        <w:t>אִם</w:t>
      </w:r>
      <w:r w:rsidR="006F72A0">
        <w:rPr>
          <w:rFonts w:ascii="Narkisim" w:hAnsi="Narkisim" w:hint="cs"/>
          <w:color w:val="000000"/>
          <w:sz w:val="24"/>
          <w:szCs w:val="24"/>
          <w:shd w:val="clear" w:color="auto" w:fill="FFFFFF"/>
          <w:rtl/>
        </w:rPr>
        <w:t xml:space="preserve"> </w:t>
      </w:r>
      <w:r w:rsidR="006F72A0" w:rsidRPr="006F72A0">
        <w:rPr>
          <w:rFonts w:ascii="Narkisim" w:hAnsi="Narkisim"/>
          <w:color w:val="000000"/>
          <w:sz w:val="24"/>
          <w:szCs w:val="24"/>
          <w:shd w:val="clear" w:color="auto" w:fill="FFFFFF"/>
          <w:rtl/>
        </w:rPr>
        <w:t>שָׁמוֹעַ תִּשְׁמְעוּ בְּקֹלִי וּשְׁמַרְתֶּם</w:t>
      </w:r>
      <w:r w:rsidR="006F72A0">
        <w:rPr>
          <w:rFonts w:ascii="Narkisim" w:hAnsi="Narkisim"/>
          <w:color w:val="000000"/>
          <w:sz w:val="24"/>
          <w:szCs w:val="24"/>
          <w:shd w:val="clear" w:color="auto" w:fill="FFFFFF"/>
          <w:rtl/>
        </w:rPr>
        <w:t xml:space="preserve"> אֶת</w:t>
      </w:r>
      <w:r w:rsidR="006F72A0">
        <w:rPr>
          <w:rFonts w:ascii="Narkisim" w:hAnsi="Narkisim" w:hint="cs"/>
          <w:color w:val="000000"/>
          <w:sz w:val="24"/>
          <w:szCs w:val="24"/>
          <w:shd w:val="clear" w:color="auto" w:fill="FFFFFF"/>
          <w:rtl/>
        </w:rPr>
        <w:t xml:space="preserve"> </w:t>
      </w:r>
      <w:r w:rsidR="006F72A0" w:rsidRPr="006F72A0">
        <w:rPr>
          <w:rFonts w:ascii="Narkisim" w:hAnsi="Narkisim"/>
          <w:color w:val="000000"/>
          <w:sz w:val="24"/>
          <w:szCs w:val="24"/>
          <w:shd w:val="clear" w:color="auto" w:fill="FFFFFF"/>
          <w:rtl/>
        </w:rPr>
        <w:t>בְּרִיתִי</w:t>
      </w:r>
      <w:r w:rsidR="006F72A0">
        <w:rPr>
          <w:rFonts w:ascii="Narkisim" w:hAnsi="Narkisim" w:hint="cs"/>
          <w:color w:val="000000"/>
          <w:sz w:val="24"/>
          <w:szCs w:val="24"/>
          <w:shd w:val="clear" w:color="auto" w:fill="FFFFFF"/>
          <w:rtl/>
        </w:rPr>
        <w:t xml:space="preserve"> </w:t>
      </w:r>
      <w:r w:rsidR="006F72A0" w:rsidRPr="00D0137E">
        <w:rPr>
          <w:rFonts w:ascii="Narkisim" w:hAnsi="Narkisim"/>
          <w:color w:val="000000"/>
          <w:sz w:val="24"/>
          <w:szCs w:val="24"/>
          <w:shd w:val="clear" w:color="auto" w:fill="FFFFFF"/>
          <w:rtl/>
        </w:rPr>
        <w:t>וִהְיִיתֶם לִי סְגֻלָּה מִכָּל</w:t>
      </w:r>
      <w:r w:rsidR="006F72A0" w:rsidRPr="00D0137E">
        <w:rPr>
          <w:rFonts w:ascii="Narkisim" w:hAnsi="Narkisim" w:hint="cs"/>
          <w:color w:val="000000"/>
          <w:sz w:val="24"/>
          <w:szCs w:val="24"/>
          <w:shd w:val="clear" w:color="auto" w:fill="FFFFFF"/>
          <w:rtl/>
        </w:rPr>
        <w:t xml:space="preserve"> </w:t>
      </w:r>
      <w:r w:rsidR="006F72A0" w:rsidRPr="00D0137E">
        <w:rPr>
          <w:rFonts w:ascii="Narkisim" w:hAnsi="Narkisim"/>
          <w:color w:val="000000"/>
          <w:sz w:val="24"/>
          <w:szCs w:val="24"/>
          <w:shd w:val="clear" w:color="auto" w:fill="FFFFFF"/>
          <w:rtl/>
        </w:rPr>
        <w:t>הָעַמִּים</w:t>
      </w:r>
      <w:r w:rsidR="006F72A0">
        <w:rPr>
          <w:rFonts w:hint="cs"/>
          <w:sz w:val="24"/>
          <w:szCs w:val="24"/>
          <w:rtl/>
        </w:rPr>
        <w:t>"</w:t>
      </w:r>
      <w:r w:rsidR="006F72A0">
        <w:rPr>
          <w:sz w:val="24"/>
          <w:szCs w:val="24"/>
          <w:rtl/>
        </w:rPr>
        <w:tab/>
      </w:r>
      <w:r w:rsidR="00731199">
        <w:rPr>
          <w:szCs w:val="20"/>
          <w:rtl/>
        </w:rPr>
        <w:br/>
      </w:r>
      <w:r w:rsidR="00731199">
        <w:rPr>
          <w:rFonts w:hint="cs"/>
          <w:szCs w:val="20"/>
          <w:rtl/>
        </w:rPr>
        <w:tab/>
      </w:r>
      <w:r w:rsidR="006F72A0" w:rsidRPr="006F72A0">
        <w:rPr>
          <w:rFonts w:hint="cs"/>
          <w:szCs w:val="20"/>
          <w:rtl/>
        </w:rPr>
        <w:t>(שמות י</w:t>
      </w:r>
      <w:r w:rsidR="006F72A0">
        <w:rPr>
          <w:rFonts w:hint="cs"/>
          <w:szCs w:val="20"/>
          <w:rtl/>
        </w:rPr>
        <w:t>"</w:t>
      </w:r>
      <w:r w:rsidR="006F72A0" w:rsidRPr="006F72A0">
        <w:rPr>
          <w:rFonts w:hint="cs"/>
          <w:szCs w:val="20"/>
          <w:rtl/>
        </w:rPr>
        <w:t>ט</w:t>
      </w:r>
      <w:r w:rsidR="006F72A0">
        <w:rPr>
          <w:rFonts w:hint="cs"/>
          <w:szCs w:val="20"/>
          <w:rtl/>
        </w:rPr>
        <w:t>,</w:t>
      </w:r>
      <w:r w:rsidR="006F72A0" w:rsidRPr="006F72A0">
        <w:rPr>
          <w:rFonts w:hint="cs"/>
          <w:szCs w:val="20"/>
          <w:rtl/>
        </w:rPr>
        <w:t xml:space="preserve"> ה</w:t>
      </w:r>
      <w:r w:rsidR="006F72A0">
        <w:rPr>
          <w:rFonts w:hint="cs"/>
          <w:szCs w:val="20"/>
          <w:rtl/>
        </w:rPr>
        <w:t>'</w:t>
      </w:r>
      <w:r w:rsidR="006F72A0" w:rsidRPr="006F72A0">
        <w:rPr>
          <w:rFonts w:hint="cs"/>
          <w:szCs w:val="20"/>
          <w:rtl/>
        </w:rPr>
        <w:t>)</w:t>
      </w:r>
      <w:r w:rsidR="006F72A0">
        <w:rPr>
          <w:rFonts w:hint="cs"/>
          <w:sz w:val="24"/>
          <w:szCs w:val="24"/>
          <w:rtl/>
        </w:rPr>
        <w:t>.</w:t>
      </w:r>
    </w:p>
    <w:p w14:paraId="49F9AB08" w14:textId="6BC7F22A" w:rsidR="0023587F" w:rsidRPr="0023587F" w:rsidRDefault="0023587F" w:rsidP="006F72A0">
      <w:pPr>
        <w:tabs>
          <w:tab w:val="right" w:pos="4620"/>
        </w:tabs>
        <w:rPr>
          <w:sz w:val="24"/>
          <w:szCs w:val="24"/>
          <w:rtl/>
        </w:rPr>
      </w:pPr>
      <w:r w:rsidRPr="0023587F">
        <w:rPr>
          <w:rFonts w:hint="cs"/>
          <w:sz w:val="24"/>
          <w:szCs w:val="24"/>
          <w:rtl/>
        </w:rPr>
        <w:t xml:space="preserve">גם כאן ישנה התניה, במילה "אם". </w:t>
      </w:r>
    </w:p>
    <w:p w14:paraId="0A234167" w14:textId="7C133E0F" w:rsidR="0023587F" w:rsidRPr="0023587F" w:rsidRDefault="0023587F" w:rsidP="0023587F">
      <w:pPr>
        <w:tabs>
          <w:tab w:val="right" w:pos="4620"/>
        </w:tabs>
        <w:rPr>
          <w:sz w:val="24"/>
          <w:szCs w:val="24"/>
          <w:rtl/>
        </w:rPr>
      </w:pPr>
      <w:r w:rsidRPr="0023587F">
        <w:rPr>
          <w:rFonts w:hint="cs"/>
          <w:sz w:val="24"/>
          <w:szCs w:val="24"/>
          <w:rtl/>
        </w:rPr>
        <w:t xml:space="preserve">בפרשיות </w:t>
      </w:r>
      <w:r w:rsidR="00A644B6">
        <w:rPr>
          <w:rFonts w:hint="cs"/>
          <w:sz w:val="24"/>
          <w:szCs w:val="24"/>
          <w:rtl/>
        </w:rPr>
        <w:t>אחרות</w:t>
      </w:r>
      <w:r w:rsidRPr="0023587F">
        <w:rPr>
          <w:rFonts w:hint="cs"/>
          <w:sz w:val="24"/>
          <w:szCs w:val="24"/>
          <w:rtl/>
        </w:rPr>
        <w:t xml:space="preserve"> </w:t>
      </w:r>
      <w:r w:rsidR="006F72A0">
        <w:rPr>
          <w:rFonts w:hint="cs"/>
          <w:sz w:val="24"/>
          <w:szCs w:val="24"/>
          <w:rtl/>
        </w:rPr>
        <w:t xml:space="preserve">התורה </w:t>
      </w:r>
      <w:r w:rsidRPr="0023587F">
        <w:rPr>
          <w:rFonts w:hint="cs"/>
          <w:sz w:val="24"/>
          <w:szCs w:val="24"/>
          <w:rtl/>
        </w:rPr>
        <w:t xml:space="preserve">מציגה </w:t>
      </w:r>
      <w:r w:rsidR="00A644B6">
        <w:rPr>
          <w:rFonts w:hint="cs"/>
          <w:sz w:val="24"/>
          <w:szCs w:val="24"/>
          <w:rtl/>
        </w:rPr>
        <w:t xml:space="preserve">גם </w:t>
      </w:r>
      <w:r w:rsidRPr="0023587F">
        <w:rPr>
          <w:rFonts w:hint="cs"/>
          <w:sz w:val="24"/>
          <w:szCs w:val="24"/>
          <w:rtl/>
        </w:rPr>
        <w:t xml:space="preserve">את התנאי ההפוך. הברכות והקללות בחומש ויקרא </w:t>
      </w:r>
      <w:r w:rsidRPr="00183F5A">
        <w:rPr>
          <w:rFonts w:hint="cs"/>
          <w:szCs w:val="20"/>
          <w:rtl/>
        </w:rPr>
        <w:t>(</w:t>
      </w:r>
      <w:r w:rsidR="00F94A37">
        <w:rPr>
          <w:rFonts w:hint="cs"/>
          <w:szCs w:val="20"/>
          <w:rtl/>
        </w:rPr>
        <w:t xml:space="preserve">ויקרא </w:t>
      </w:r>
      <w:r w:rsidRPr="00183F5A">
        <w:rPr>
          <w:rFonts w:hint="cs"/>
          <w:szCs w:val="20"/>
          <w:rtl/>
        </w:rPr>
        <w:t>כ</w:t>
      </w:r>
      <w:r w:rsidR="00F94A37">
        <w:rPr>
          <w:rFonts w:hint="cs"/>
          <w:szCs w:val="20"/>
          <w:rtl/>
        </w:rPr>
        <w:t>"</w:t>
      </w:r>
      <w:r w:rsidRPr="00183F5A">
        <w:rPr>
          <w:rFonts w:hint="cs"/>
          <w:szCs w:val="20"/>
          <w:rtl/>
        </w:rPr>
        <w:t>ו)</w:t>
      </w:r>
      <w:r w:rsidRPr="0023587F">
        <w:rPr>
          <w:rFonts w:hint="cs"/>
          <w:sz w:val="24"/>
          <w:szCs w:val="24"/>
          <w:rtl/>
        </w:rPr>
        <w:t xml:space="preserve"> כוללים את שני הניסוחים. הברכות פותחות: "</w:t>
      </w:r>
      <w:r w:rsidR="00F94A37" w:rsidRPr="00183F5A">
        <w:rPr>
          <w:rFonts w:ascii="Narkisim" w:hAnsi="Narkisim"/>
          <w:b/>
          <w:bCs/>
          <w:color w:val="000000"/>
          <w:sz w:val="24"/>
          <w:szCs w:val="24"/>
          <w:shd w:val="clear" w:color="auto" w:fill="FFFFFF"/>
          <w:rtl/>
        </w:rPr>
        <w:t>אִם</w:t>
      </w:r>
      <w:r w:rsidR="00F94A37">
        <w:rPr>
          <w:rFonts w:ascii="Narkisim" w:hAnsi="Narkisim" w:hint="cs"/>
          <w:color w:val="000000"/>
          <w:sz w:val="24"/>
          <w:szCs w:val="24"/>
          <w:shd w:val="clear" w:color="auto" w:fill="FFFFFF"/>
          <w:rtl/>
        </w:rPr>
        <w:t xml:space="preserve"> </w:t>
      </w:r>
      <w:proofErr w:type="spellStart"/>
      <w:r w:rsidR="00F94A37" w:rsidRPr="00183F5A">
        <w:rPr>
          <w:rFonts w:ascii="Narkisim" w:hAnsi="Narkisim"/>
          <w:color w:val="000000"/>
          <w:sz w:val="24"/>
          <w:szCs w:val="24"/>
          <w:shd w:val="clear" w:color="auto" w:fill="FFFFFF"/>
          <w:rtl/>
        </w:rPr>
        <w:t>בְּחֻקֹּתַי</w:t>
      </w:r>
      <w:proofErr w:type="spellEnd"/>
      <w:r w:rsidR="00F94A37" w:rsidRPr="00183F5A">
        <w:rPr>
          <w:rFonts w:ascii="Narkisim" w:hAnsi="Narkisim"/>
          <w:color w:val="000000"/>
          <w:sz w:val="24"/>
          <w:szCs w:val="24"/>
          <w:shd w:val="clear" w:color="auto" w:fill="FFFFFF"/>
          <w:rtl/>
        </w:rPr>
        <w:t xml:space="preserve"> תֵּלֵכוּ וְאֶת</w:t>
      </w:r>
      <w:r w:rsidR="00F94A37">
        <w:rPr>
          <w:rFonts w:ascii="Narkisim" w:hAnsi="Narkisim" w:hint="cs"/>
          <w:color w:val="000000"/>
          <w:sz w:val="24"/>
          <w:szCs w:val="24"/>
          <w:shd w:val="clear" w:color="auto" w:fill="FFFFFF"/>
          <w:rtl/>
        </w:rPr>
        <w:t xml:space="preserve"> </w:t>
      </w:r>
      <w:proofErr w:type="spellStart"/>
      <w:r w:rsidR="00F94A37" w:rsidRPr="00183F5A">
        <w:rPr>
          <w:rFonts w:ascii="Narkisim" w:hAnsi="Narkisim"/>
          <w:color w:val="000000"/>
          <w:sz w:val="24"/>
          <w:szCs w:val="24"/>
          <w:shd w:val="clear" w:color="auto" w:fill="FFFFFF"/>
          <w:rtl/>
        </w:rPr>
        <w:t>מִצְו</w:t>
      </w:r>
      <w:r w:rsidR="00F94A37" w:rsidRPr="00183F5A">
        <w:rPr>
          <w:rFonts w:ascii="Arial" w:hAnsi="Arial" w:cs="Arial" w:hint="cs"/>
          <w:color w:val="000000"/>
          <w:sz w:val="24"/>
          <w:szCs w:val="24"/>
          <w:shd w:val="clear" w:color="auto" w:fill="FFFFFF"/>
          <w:rtl/>
        </w:rPr>
        <w:t>‍</w:t>
      </w:r>
      <w:r w:rsidR="00F94A37" w:rsidRPr="00183F5A">
        <w:rPr>
          <w:rFonts w:ascii="Narkisim" w:hAnsi="Narkisim" w:hint="cs"/>
          <w:color w:val="000000"/>
          <w:sz w:val="24"/>
          <w:szCs w:val="24"/>
          <w:shd w:val="clear" w:color="auto" w:fill="FFFFFF"/>
          <w:rtl/>
        </w:rPr>
        <w:t>ֹתַי</w:t>
      </w:r>
      <w:proofErr w:type="spellEnd"/>
      <w:r w:rsidR="00F94A37" w:rsidRPr="00183F5A">
        <w:rPr>
          <w:rFonts w:ascii="Narkisim" w:hAnsi="Narkisim"/>
          <w:color w:val="000000"/>
          <w:sz w:val="24"/>
          <w:szCs w:val="24"/>
          <w:shd w:val="clear" w:color="auto" w:fill="FFFFFF"/>
          <w:rtl/>
        </w:rPr>
        <w:t xml:space="preserve"> </w:t>
      </w:r>
      <w:r w:rsidR="00F94A37" w:rsidRPr="00183F5A">
        <w:rPr>
          <w:rFonts w:ascii="Narkisim" w:hAnsi="Narkisim" w:hint="cs"/>
          <w:color w:val="000000"/>
          <w:sz w:val="24"/>
          <w:szCs w:val="24"/>
          <w:shd w:val="clear" w:color="auto" w:fill="FFFFFF"/>
          <w:rtl/>
        </w:rPr>
        <w:t>תִּשְׁמְרוּ</w:t>
      </w:r>
      <w:r w:rsidR="00F94A37" w:rsidRPr="00183F5A">
        <w:rPr>
          <w:rFonts w:ascii="Narkisim" w:hAnsi="Narkisim"/>
          <w:color w:val="000000"/>
          <w:sz w:val="24"/>
          <w:szCs w:val="24"/>
          <w:shd w:val="clear" w:color="auto" w:fill="FFFFFF"/>
          <w:rtl/>
        </w:rPr>
        <w:t xml:space="preserve"> </w:t>
      </w:r>
      <w:r w:rsidR="00F94A37" w:rsidRPr="00183F5A">
        <w:rPr>
          <w:rFonts w:ascii="Narkisim" w:hAnsi="Narkisim" w:hint="cs"/>
          <w:color w:val="000000"/>
          <w:sz w:val="24"/>
          <w:szCs w:val="24"/>
          <w:shd w:val="clear" w:color="auto" w:fill="FFFFFF"/>
          <w:rtl/>
        </w:rPr>
        <w:t>וַעֲשִׂיתֶם</w:t>
      </w:r>
      <w:r w:rsidR="00F94A37" w:rsidRPr="00183F5A">
        <w:rPr>
          <w:rFonts w:ascii="Narkisim" w:hAnsi="Narkisim"/>
          <w:color w:val="000000"/>
          <w:sz w:val="24"/>
          <w:szCs w:val="24"/>
          <w:shd w:val="clear" w:color="auto" w:fill="FFFFFF"/>
          <w:rtl/>
        </w:rPr>
        <w:t xml:space="preserve"> </w:t>
      </w:r>
      <w:r w:rsidR="00F94A37" w:rsidRPr="00183F5A">
        <w:rPr>
          <w:rFonts w:ascii="Narkisim" w:hAnsi="Narkisim" w:hint="cs"/>
          <w:color w:val="000000"/>
          <w:sz w:val="24"/>
          <w:szCs w:val="24"/>
          <w:shd w:val="clear" w:color="auto" w:fill="FFFFFF"/>
          <w:rtl/>
        </w:rPr>
        <w:t>אֹתָם</w:t>
      </w:r>
      <w:r w:rsidR="00F94A37">
        <w:rPr>
          <w:rFonts w:ascii="Narkisim" w:hAnsi="Narkisim" w:hint="cs"/>
          <w:color w:val="000000"/>
          <w:sz w:val="24"/>
          <w:szCs w:val="24"/>
          <w:shd w:val="clear" w:color="auto" w:fill="FFFFFF"/>
          <w:rtl/>
        </w:rPr>
        <w:t xml:space="preserve">: </w:t>
      </w:r>
      <w:r w:rsidR="00F94A37" w:rsidRPr="00183F5A">
        <w:rPr>
          <w:rFonts w:ascii="Narkisim" w:hAnsi="Narkisim"/>
          <w:color w:val="000000"/>
          <w:sz w:val="24"/>
          <w:szCs w:val="24"/>
          <w:shd w:val="clear" w:color="auto" w:fill="FFFFFF"/>
          <w:rtl/>
        </w:rPr>
        <w:t>וְנָתַתִּי גִשְׁמֵיכֶם בְּעִתָּם</w:t>
      </w:r>
      <w:r w:rsidR="00F94A37">
        <w:rPr>
          <w:rFonts w:ascii="Narkisim" w:hAnsi="Narkisim" w:hint="cs"/>
          <w:color w:val="000000"/>
          <w:sz w:val="24"/>
          <w:szCs w:val="24"/>
          <w:shd w:val="clear" w:color="auto" w:fill="FFFFFF"/>
          <w:rtl/>
        </w:rPr>
        <w:t xml:space="preserve">..." </w:t>
      </w:r>
      <w:r w:rsidRPr="00183F5A">
        <w:rPr>
          <w:rFonts w:hint="cs"/>
          <w:szCs w:val="20"/>
          <w:rtl/>
        </w:rPr>
        <w:t>(</w:t>
      </w:r>
      <w:r w:rsidR="00F94A37" w:rsidRPr="00183F5A">
        <w:rPr>
          <w:rFonts w:hint="cs"/>
          <w:szCs w:val="20"/>
          <w:rtl/>
        </w:rPr>
        <w:t>ויקרא כ"ו,</w:t>
      </w:r>
      <w:r w:rsidRPr="00183F5A">
        <w:rPr>
          <w:rFonts w:hint="cs"/>
          <w:szCs w:val="20"/>
          <w:rtl/>
        </w:rPr>
        <w:t xml:space="preserve"> ג</w:t>
      </w:r>
      <w:r w:rsidR="00F94A37" w:rsidRPr="00183F5A">
        <w:rPr>
          <w:rFonts w:hint="cs"/>
          <w:szCs w:val="20"/>
          <w:rtl/>
        </w:rPr>
        <w:t>'</w:t>
      </w:r>
      <w:r w:rsidRPr="00183F5A">
        <w:rPr>
          <w:rFonts w:hint="cs"/>
          <w:szCs w:val="20"/>
          <w:rtl/>
        </w:rPr>
        <w:t>-ד</w:t>
      </w:r>
      <w:r w:rsidR="00F94A37" w:rsidRPr="00183F5A">
        <w:rPr>
          <w:rFonts w:hint="cs"/>
          <w:szCs w:val="20"/>
          <w:rtl/>
        </w:rPr>
        <w:t>'</w:t>
      </w:r>
      <w:r w:rsidRPr="00183F5A">
        <w:rPr>
          <w:rFonts w:hint="cs"/>
          <w:szCs w:val="20"/>
          <w:rtl/>
        </w:rPr>
        <w:t>)</w:t>
      </w:r>
      <w:r w:rsidRPr="0023587F">
        <w:rPr>
          <w:rFonts w:hint="cs"/>
          <w:sz w:val="24"/>
          <w:szCs w:val="24"/>
          <w:rtl/>
        </w:rPr>
        <w:t>. לאחר סיום הברכות, התורה מחליפה כיוון: "</w:t>
      </w:r>
      <w:r w:rsidR="00F94A37" w:rsidRPr="00183F5A">
        <w:rPr>
          <w:rFonts w:ascii="Narkisim" w:hAnsi="Narkisim"/>
          <w:color w:val="000000"/>
          <w:sz w:val="24"/>
          <w:szCs w:val="24"/>
          <w:shd w:val="clear" w:color="auto" w:fill="FFFFFF"/>
          <w:rtl/>
        </w:rPr>
        <w:t>וְ</w:t>
      </w:r>
      <w:r w:rsidR="00F94A37" w:rsidRPr="00D0137E">
        <w:rPr>
          <w:rFonts w:ascii="Narkisim" w:hAnsi="Narkisim"/>
          <w:b/>
          <w:bCs/>
          <w:color w:val="000000"/>
          <w:sz w:val="24"/>
          <w:szCs w:val="24"/>
          <w:shd w:val="clear" w:color="auto" w:fill="FFFFFF"/>
          <w:rtl/>
        </w:rPr>
        <w:t>אִם</w:t>
      </w:r>
      <w:r w:rsidR="00F94A37">
        <w:rPr>
          <w:rFonts w:ascii="Narkisim" w:hAnsi="Narkisim" w:hint="cs"/>
          <w:color w:val="000000"/>
          <w:sz w:val="24"/>
          <w:szCs w:val="24"/>
          <w:shd w:val="clear" w:color="auto" w:fill="FFFFFF"/>
          <w:rtl/>
        </w:rPr>
        <w:t xml:space="preserve"> </w:t>
      </w:r>
      <w:r w:rsidR="00F94A37" w:rsidRPr="00183F5A">
        <w:rPr>
          <w:rFonts w:ascii="Narkisim" w:hAnsi="Narkisim"/>
          <w:color w:val="000000"/>
          <w:sz w:val="24"/>
          <w:szCs w:val="24"/>
          <w:shd w:val="clear" w:color="auto" w:fill="FFFFFF"/>
          <w:rtl/>
        </w:rPr>
        <w:t>לֹא תִשְׁמְעוּ לִי וְלֹא תַעֲשׂוּ אֵת כָּל</w:t>
      </w:r>
      <w:r w:rsidR="00F94A37">
        <w:rPr>
          <w:rFonts w:ascii="Narkisim" w:hAnsi="Narkisim" w:hint="cs"/>
          <w:color w:val="000000"/>
          <w:sz w:val="24"/>
          <w:szCs w:val="24"/>
          <w:shd w:val="clear" w:color="auto" w:fill="FFFFFF"/>
          <w:rtl/>
        </w:rPr>
        <w:t xml:space="preserve"> </w:t>
      </w:r>
      <w:proofErr w:type="spellStart"/>
      <w:r w:rsidR="00F94A37" w:rsidRPr="00183F5A">
        <w:rPr>
          <w:rFonts w:ascii="Narkisim" w:hAnsi="Narkisim"/>
          <w:color w:val="000000"/>
          <w:sz w:val="24"/>
          <w:szCs w:val="24"/>
          <w:shd w:val="clear" w:color="auto" w:fill="FFFFFF"/>
          <w:rtl/>
        </w:rPr>
        <w:t>הַמִּצְו</w:t>
      </w:r>
      <w:r w:rsidR="00F94A37" w:rsidRPr="00183F5A">
        <w:rPr>
          <w:rFonts w:ascii="Arial" w:hAnsi="Arial" w:cs="Arial" w:hint="cs"/>
          <w:color w:val="000000"/>
          <w:sz w:val="24"/>
          <w:szCs w:val="24"/>
          <w:shd w:val="clear" w:color="auto" w:fill="FFFFFF"/>
          <w:rtl/>
        </w:rPr>
        <w:t>‍</w:t>
      </w:r>
      <w:r w:rsidR="00F94A37" w:rsidRPr="00183F5A">
        <w:rPr>
          <w:rFonts w:ascii="Narkisim" w:hAnsi="Narkisim" w:hint="cs"/>
          <w:color w:val="000000"/>
          <w:sz w:val="24"/>
          <w:szCs w:val="24"/>
          <w:shd w:val="clear" w:color="auto" w:fill="FFFFFF"/>
          <w:rtl/>
        </w:rPr>
        <w:t>ֹת</w:t>
      </w:r>
      <w:proofErr w:type="spellEnd"/>
      <w:r w:rsidR="00F94A37" w:rsidRPr="00183F5A">
        <w:rPr>
          <w:rFonts w:ascii="Narkisim" w:hAnsi="Narkisim"/>
          <w:color w:val="000000"/>
          <w:sz w:val="24"/>
          <w:szCs w:val="24"/>
          <w:shd w:val="clear" w:color="auto" w:fill="FFFFFF"/>
          <w:rtl/>
        </w:rPr>
        <w:t xml:space="preserve"> </w:t>
      </w:r>
      <w:r w:rsidR="00F94A37" w:rsidRPr="00183F5A">
        <w:rPr>
          <w:rFonts w:ascii="Narkisim" w:hAnsi="Narkisim" w:hint="cs"/>
          <w:color w:val="000000"/>
          <w:sz w:val="24"/>
          <w:szCs w:val="24"/>
          <w:shd w:val="clear" w:color="auto" w:fill="FFFFFF"/>
          <w:rtl/>
        </w:rPr>
        <w:t>הָאֵלֶּה</w:t>
      </w:r>
      <w:bookmarkStart w:id="0" w:name="15"/>
      <w:bookmarkEnd w:id="0"/>
      <w:r w:rsidR="00F94A37">
        <w:rPr>
          <w:rFonts w:ascii="Narkisim" w:hAnsi="Narkisim" w:hint="cs"/>
          <w:color w:val="000000"/>
          <w:sz w:val="24"/>
          <w:szCs w:val="24"/>
          <w:shd w:val="clear" w:color="auto" w:fill="FFFFFF"/>
          <w:rtl/>
        </w:rPr>
        <w:t>:</w:t>
      </w:r>
      <w:r w:rsidR="00F94A37" w:rsidRPr="00183F5A">
        <w:rPr>
          <w:rStyle w:val="apple-converted-space"/>
          <w:rFonts w:ascii="Narkisim" w:hAnsi="Narkisim"/>
          <w:color w:val="000000"/>
          <w:sz w:val="24"/>
          <w:szCs w:val="24"/>
          <w:shd w:val="clear" w:color="auto" w:fill="FFFFFF"/>
          <w:rtl/>
        </w:rPr>
        <w:t> </w:t>
      </w:r>
      <w:r w:rsidR="00F94A37" w:rsidRPr="00183F5A">
        <w:rPr>
          <w:rFonts w:ascii="Narkisim" w:hAnsi="Narkisim"/>
          <w:color w:val="000000"/>
          <w:sz w:val="24"/>
          <w:szCs w:val="24"/>
          <w:shd w:val="clear" w:color="auto" w:fill="FFFFFF"/>
          <w:rtl/>
        </w:rPr>
        <w:t>וְ</w:t>
      </w:r>
      <w:r w:rsidR="00F94A37" w:rsidRPr="00D0137E">
        <w:rPr>
          <w:rFonts w:ascii="Narkisim" w:hAnsi="Narkisim"/>
          <w:b/>
          <w:bCs/>
          <w:color w:val="000000"/>
          <w:sz w:val="24"/>
          <w:szCs w:val="24"/>
          <w:shd w:val="clear" w:color="auto" w:fill="FFFFFF"/>
          <w:rtl/>
        </w:rPr>
        <w:t>אִם</w:t>
      </w:r>
      <w:r w:rsidR="00F94A37">
        <w:rPr>
          <w:rFonts w:ascii="Narkisim" w:hAnsi="Narkisim" w:hint="cs"/>
          <w:color w:val="000000"/>
          <w:sz w:val="24"/>
          <w:szCs w:val="24"/>
          <w:shd w:val="clear" w:color="auto" w:fill="FFFFFF"/>
          <w:rtl/>
        </w:rPr>
        <w:t xml:space="preserve"> </w:t>
      </w:r>
      <w:proofErr w:type="spellStart"/>
      <w:r w:rsidR="00F94A37" w:rsidRPr="00183F5A">
        <w:rPr>
          <w:rFonts w:ascii="Narkisim" w:hAnsi="Narkisim"/>
          <w:color w:val="000000"/>
          <w:sz w:val="24"/>
          <w:szCs w:val="24"/>
          <w:shd w:val="clear" w:color="auto" w:fill="FFFFFF"/>
          <w:rtl/>
        </w:rPr>
        <w:t>בְּחֻקֹּתַי</w:t>
      </w:r>
      <w:proofErr w:type="spellEnd"/>
      <w:r w:rsidR="00F94A37" w:rsidRPr="00183F5A">
        <w:rPr>
          <w:rFonts w:ascii="Narkisim" w:hAnsi="Narkisim"/>
          <w:color w:val="000000"/>
          <w:sz w:val="24"/>
          <w:szCs w:val="24"/>
          <w:shd w:val="clear" w:color="auto" w:fill="FFFFFF"/>
          <w:rtl/>
        </w:rPr>
        <w:t xml:space="preserve"> תִּמְאָסוּ וְ</w:t>
      </w:r>
      <w:r w:rsidR="00F94A37" w:rsidRPr="00D0137E">
        <w:rPr>
          <w:rFonts w:ascii="Narkisim" w:hAnsi="Narkisim"/>
          <w:b/>
          <w:bCs/>
          <w:color w:val="000000"/>
          <w:sz w:val="24"/>
          <w:szCs w:val="24"/>
          <w:shd w:val="clear" w:color="auto" w:fill="FFFFFF"/>
          <w:rtl/>
        </w:rPr>
        <w:t>אִם</w:t>
      </w:r>
      <w:r w:rsidR="00F94A37" w:rsidRPr="00183F5A">
        <w:rPr>
          <w:rFonts w:ascii="Narkisim" w:hAnsi="Narkisim"/>
          <w:color w:val="000000"/>
          <w:sz w:val="24"/>
          <w:szCs w:val="24"/>
          <w:shd w:val="clear" w:color="auto" w:fill="FFFFFF"/>
          <w:rtl/>
        </w:rPr>
        <w:t xml:space="preserve"> אֶת</w:t>
      </w:r>
      <w:r w:rsidR="00F94A37">
        <w:rPr>
          <w:rFonts w:ascii="Narkisim" w:hAnsi="Narkisim" w:hint="cs"/>
          <w:color w:val="000000"/>
          <w:sz w:val="24"/>
          <w:szCs w:val="24"/>
          <w:shd w:val="clear" w:color="auto" w:fill="FFFFFF"/>
          <w:rtl/>
        </w:rPr>
        <w:t xml:space="preserve"> </w:t>
      </w:r>
      <w:r w:rsidR="00F94A37" w:rsidRPr="00183F5A">
        <w:rPr>
          <w:rFonts w:ascii="Narkisim" w:hAnsi="Narkisim"/>
          <w:color w:val="000000"/>
          <w:sz w:val="24"/>
          <w:szCs w:val="24"/>
          <w:shd w:val="clear" w:color="auto" w:fill="FFFFFF"/>
          <w:rtl/>
        </w:rPr>
        <w:t>מִשְׁפָּטַי תִּגְעַל נַפְשְׁכֶם</w:t>
      </w:r>
      <w:r w:rsidR="00F94A37">
        <w:rPr>
          <w:rFonts w:ascii="Narkisim" w:hAnsi="Narkisim" w:hint="cs"/>
          <w:color w:val="000000"/>
          <w:sz w:val="24"/>
          <w:szCs w:val="24"/>
          <w:shd w:val="clear" w:color="auto" w:fill="FFFFFF"/>
          <w:rtl/>
        </w:rPr>
        <w:t>...</w:t>
      </w:r>
      <w:r w:rsidR="00F94A37">
        <w:rPr>
          <w:rFonts w:hint="cs"/>
          <w:sz w:val="24"/>
          <w:szCs w:val="24"/>
          <w:rtl/>
        </w:rPr>
        <w:t xml:space="preserve">" </w:t>
      </w:r>
      <w:r w:rsidRPr="00183F5A">
        <w:rPr>
          <w:rFonts w:hint="cs"/>
          <w:szCs w:val="20"/>
          <w:rtl/>
        </w:rPr>
        <w:t>(</w:t>
      </w:r>
      <w:r w:rsidR="00F94A37" w:rsidRPr="00183F5A">
        <w:rPr>
          <w:rFonts w:hint="cs"/>
          <w:szCs w:val="20"/>
          <w:rtl/>
        </w:rPr>
        <w:t xml:space="preserve">ויקרא כ"ו, </w:t>
      </w:r>
      <w:r w:rsidRPr="00183F5A">
        <w:rPr>
          <w:rFonts w:hint="cs"/>
          <w:szCs w:val="20"/>
          <w:rtl/>
        </w:rPr>
        <w:t>י</w:t>
      </w:r>
      <w:r w:rsidR="00F94A37" w:rsidRPr="00183F5A">
        <w:rPr>
          <w:rFonts w:hint="cs"/>
          <w:szCs w:val="20"/>
          <w:rtl/>
        </w:rPr>
        <w:t>"</w:t>
      </w:r>
      <w:r w:rsidRPr="00183F5A">
        <w:rPr>
          <w:rFonts w:hint="cs"/>
          <w:szCs w:val="20"/>
          <w:rtl/>
        </w:rPr>
        <w:t>ד</w:t>
      </w:r>
      <w:r w:rsidR="00F94A37" w:rsidRPr="00183F5A">
        <w:rPr>
          <w:rFonts w:hint="cs"/>
          <w:szCs w:val="20"/>
          <w:rtl/>
        </w:rPr>
        <w:t>-ט"ו</w:t>
      </w:r>
      <w:r w:rsidRPr="00183F5A">
        <w:rPr>
          <w:rFonts w:hint="cs"/>
          <w:szCs w:val="20"/>
          <w:rtl/>
        </w:rPr>
        <w:t>)</w:t>
      </w:r>
      <w:r w:rsidRPr="0023587F">
        <w:rPr>
          <w:rFonts w:hint="cs"/>
          <w:sz w:val="24"/>
          <w:szCs w:val="24"/>
          <w:rtl/>
        </w:rPr>
        <w:t>.</w:t>
      </w:r>
      <w:r w:rsidR="00F94A37">
        <w:rPr>
          <w:rStyle w:val="a6"/>
          <w:rtl/>
        </w:rPr>
        <w:footnoteReference w:id="2"/>
      </w:r>
    </w:p>
    <w:p w14:paraId="0590CAB0" w14:textId="23D5B2E2" w:rsidR="0023587F" w:rsidRPr="0023587F" w:rsidRDefault="0023587F" w:rsidP="0023587F">
      <w:pPr>
        <w:tabs>
          <w:tab w:val="right" w:pos="4620"/>
        </w:tabs>
        <w:rPr>
          <w:sz w:val="24"/>
          <w:szCs w:val="24"/>
          <w:rtl/>
        </w:rPr>
      </w:pPr>
      <w:r w:rsidRPr="0023587F">
        <w:rPr>
          <w:rFonts w:hint="cs"/>
          <w:sz w:val="24"/>
          <w:szCs w:val="24"/>
          <w:rtl/>
        </w:rPr>
        <w:t>ה</w:t>
      </w:r>
      <w:r w:rsidR="00502E0D">
        <w:rPr>
          <w:rFonts w:hint="cs"/>
          <w:sz w:val="24"/>
          <w:szCs w:val="24"/>
          <w:rtl/>
        </w:rPr>
        <w:t>ניסוח הכפול חוזר על עצמו גם ב</w:t>
      </w:r>
      <w:r w:rsidRPr="0023587F">
        <w:rPr>
          <w:rFonts w:hint="cs"/>
          <w:sz w:val="24"/>
          <w:szCs w:val="24"/>
          <w:rtl/>
        </w:rPr>
        <w:t>דברים ז</w:t>
      </w:r>
      <w:r w:rsidR="00502E0D">
        <w:rPr>
          <w:rFonts w:hint="cs"/>
          <w:sz w:val="24"/>
          <w:szCs w:val="24"/>
          <w:rtl/>
        </w:rPr>
        <w:t>',</w:t>
      </w:r>
      <w:r w:rsidRPr="0023587F">
        <w:rPr>
          <w:rFonts w:hint="cs"/>
          <w:sz w:val="24"/>
          <w:szCs w:val="24"/>
          <w:rtl/>
        </w:rPr>
        <w:t xml:space="preserve"> י</w:t>
      </w:r>
      <w:r w:rsidR="00502E0D">
        <w:rPr>
          <w:rFonts w:hint="cs"/>
          <w:sz w:val="24"/>
          <w:szCs w:val="24"/>
          <w:rtl/>
        </w:rPr>
        <w:t>"</w:t>
      </w:r>
      <w:r w:rsidRPr="0023587F">
        <w:rPr>
          <w:rFonts w:hint="cs"/>
          <w:sz w:val="24"/>
          <w:szCs w:val="24"/>
          <w:rtl/>
        </w:rPr>
        <w:t>ב ו</w:t>
      </w:r>
      <w:r w:rsidR="00502E0D">
        <w:rPr>
          <w:rFonts w:hint="cs"/>
          <w:sz w:val="24"/>
          <w:szCs w:val="24"/>
          <w:rtl/>
        </w:rPr>
        <w:t xml:space="preserve">דברים </w:t>
      </w:r>
      <w:r w:rsidRPr="0023587F">
        <w:rPr>
          <w:rFonts w:hint="cs"/>
          <w:sz w:val="24"/>
          <w:szCs w:val="24"/>
          <w:rtl/>
        </w:rPr>
        <w:t>ח</w:t>
      </w:r>
      <w:r w:rsidR="00502E0D">
        <w:rPr>
          <w:rFonts w:hint="cs"/>
          <w:sz w:val="24"/>
          <w:szCs w:val="24"/>
          <w:rtl/>
        </w:rPr>
        <w:t>'</w:t>
      </w:r>
      <w:r w:rsidRPr="0023587F">
        <w:rPr>
          <w:rFonts w:hint="cs"/>
          <w:sz w:val="24"/>
          <w:szCs w:val="24"/>
          <w:rtl/>
        </w:rPr>
        <w:t xml:space="preserve"> י</w:t>
      </w:r>
      <w:r w:rsidR="00502E0D">
        <w:rPr>
          <w:rFonts w:hint="cs"/>
          <w:sz w:val="24"/>
          <w:szCs w:val="24"/>
          <w:rtl/>
        </w:rPr>
        <w:t>"</w:t>
      </w:r>
      <w:r w:rsidRPr="0023587F">
        <w:rPr>
          <w:rFonts w:hint="cs"/>
          <w:sz w:val="24"/>
          <w:szCs w:val="24"/>
          <w:rtl/>
        </w:rPr>
        <w:t>ט-כ</w:t>
      </w:r>
      <w:r w:rsidR="00502E0D">
        <w:rPr>
          <w:rFonts w:hint="cs"/>
          <w:sz w:val="24"/>
          <w:szCs w:val="24"/>
          <w:rtl/>
        </w:rPr>
        <w:t>'</w:t>
      </w:r>
      <w:r w:rsidRPr="0023587F">
        <w:rPr>
          <w:rFonts w:hint="cs"/>
          <w:sz w:val="24"/>
          <w:szCs w:val="24"/>
          <w:rtl/>
        </w:rPr>
        <w:t xml:space="preserve">, כאשר הקב"ה מבטיח שכר גדול על קיום המצוות ואסון נוראי על עזיבתן, כמו גם </w:t>
      </w:r>
      <w:r w:rsidR="00092B1F">
        <w:rPr>
          <w:rFonts w:hint="cs"/>
          <w:sz w:val="24"/>
          <w:szCs w:val="24"/>
          <w:rtl/>
        </w:rPr>
        <w:t>בפרשת ראה:</w:t>
      </w:r>
    </w:p>
    <w:p w14:paraId="1EBC733E" w14:textId="69E09997" w:rsidR="0023587F" w:rsidRPr="004C513C" w:rsidRDefault="004C513C" w:rsidP="004C513C">
      <w:pPr>
        <w:tabs>
          <w:tab w:val="right" w:pos="4620"/>
        </w:tabs>
        <w:ind w:left="720"/>
        <w:rPr>
          <w:rFonts w:ascii="Narkisim" w:hAnsi="Narkisim"/>
          <w:sz w:val="24"/>
          <w:szCs w:val="24"/>
          <w:rtl/>
        </w:rPr>
      </w:pPr>
      <w:r>
        <w:rPr>
          <w:rFonts w:ascii="Narkisim" w:hAnsi="Narkisim" w:hint="cs"/>
          <w:color w:val="000000"/>
          <w:sz w:val="24"/>
          <w:szCs w:val="24"/>
          <w:shd w:val="clear" w:color="auto" w:fill="FFFFFF"/>
          <w:rtl/>
        </w:rPr>
        <w:t>"</w:t>
      </w:r>
      <w:r w:rsidRPr="004C513C">
        <w:rPr>
          <w:rFonts w:ascii="Narkisim" w:hAnsi="Narkisim"/>
          <w:color w:val="000000"/>
          <w:sz w:val="24"/>
          <w:szCs w:val="24"/>
          <w:shd w:val="clear" w:color="auto" w:fill="FFFFFF"/>
          <w:rtl/>
        </w:rPr>
        <w:t>רְאֵה אָנֹכִי נֹתֵן לִפְנֵיכֶם</w:t>
      </w:r>
      <w:r>
        <w:rPr>
          <w:rFonts w:ascii="Narkisim" w:hAnsi="Narkisim" w:hint="cs"/>
          <w:color w:val="000000"/>
          <w:sz w:val="24"/>
          <w:szCs w:val="24"/>
          <w:shd w:val="clear" w:color="auto" w:fill="FFFFFF"/>
          <w:rtl/>
        </w:rPr>
        <w:t xml:space="preserve"> </w:t>
      </w:r>
      <w:r w:rsidRPr="004C513C">
        <w:rPr>
          <w:rFonts w:ascii="Narkisim" w:hAnsi="Narkisim"/>
          <w:color w:val="000000"/>
          <w:sz w:val="24"/>
          <w:szCs w:val="24"/>
          <w:shd w:val="clear" w:color="auto" w:fill="FFFFFF"/>
          <w:rtl/>
        </w:rPr>
        <w:t>הַיּוֹם בְּרָכָה וּקְלָלָה</w:t>
      </w:r>
      <w:bookmarkStart w:id="1" w:name="27"/>
      <w:bookmarkEnd w:id="1"/>
      <w:r w:rsidR="00A644B6" w:rsidRPr="00B23125">
        <w:rPr>
          <w:rFonts w:ascii="Narkisim" w:hAnsi="Narkisim"/>
          <w:color w:val="000000"/>
          <w:sz w:val="24"/>
          <w:szCs w:val="24"/>
          <w:shd w:val="clear" w:color="auto" w:fill="FFFFFF"/>
          <w:rtl/>
        </w:rPr>
        <w:t>:</w:t>
      </w:r>
      <w:r>
        <w:rPr>
          <w:rFonts w:ascii="Narkisim" w:hAnsi="Narkisim" w:hint="cs"/>
          <w:color w:val="000000"/>
          <w:sz w:val="24"/>
          <w:szCs w:val="24"/>
          <w:shd w:val="clear" w:color="auto" w:fill="FFFFFF"/>
          <w:rtl/>
        </w:rPr>
        <w:t xml:space="preserve"> </w:t>
      </w:r>
      <w:r w:rsidRPr="004C513C">
        <w:rPr>
          <w:rFonts w:ascii="Narkisim" w:hAnsi="Narkisim"/>
          <w:color w:val="000000"/>
          <w:sz w:val="24"/>
          <w:szCs w:val="24"/>
          <w:shd w:val="clear" w:color="auto" w:fill="FFFFFF"/>
          <w:rtl/>
        </w:rPr>
        <w:t>אֶת</w:t>
      </w:r>
      <w:r>
        <w:rPr>
          <w:rFonts w:ascii="Narkisim" w:hAnsi="Narkisim" w:hint="cs"/>
          <w:color w:val="000000"/>
          <w:sz w:val="24"/>
          <w:szCs w:val="24"/>
          <w:shd w:val="clear" w:color="auto" w:fill="FFFFFF"/>
          <w:rtl/>
        </w:rPr>
        <w:t xml:space="preserve"> </w:t>
      </w:r>
      <w:r w:rsidRPr="004C513C">
        <w:rPr>
          <w:rFonts w:ascii="Narkisim" w:hAnsi="Narkisim"/>
          <w:color w:val="000000"/>
          <w:sz w:val="24"/>
          <w:szCs w:val="24"/>
          <w:shd w:val="clear" w:color="auto" w:fill="FFFFFF"/>
          <w:rtl/>
        </w:rPr>
        <w:t>הַבְּרָכָה</w:t>
      </w:r>
      <w:r>
        <w:rPr>
          <w:rFonts w:ascii="Narkisim" w:hAnsi="Narkisim" w:hint="cs"/>
          <w:color w:val="000000"/>
          <w:sz w:val="24"/>
          <w:szCs w:val="24"/>
          <w:shd w:val="clear" w:color="auto" w:fill="FFFFFF"/>
          <w:rtl/>
        </w:rPr>
        <w:t xml:space="preserve"> </w:t>
      </w:r>
      <w:r w:rsidRPr="004C513C">
        <w:rPr>
          <w:rFonts w:ascii="Narkisim" w:hAnsi="Narkisim"/>
          <w:color w:val="000000"/>
          <w:sz w:val="24"/>
          <w:szCs w:val="24"/>
          <w:shd w:val="clear" w:color="auto" w:fill="FFFFFF"/>
          <w:rtl/>
        </w:rPr>
        <w:t>אֲשֶׁר תִּשְׁמְעוּ אֶל</w:t>
      </w:r>
      <w:r>
        <w:rPr>
          <w:rFonts w:ascii="Narkisim" w:hAnsi="Narkisim" w:hint="cs"/>
          <w:color w:val="000000"/>
          <w:sz w:val="24"/>
          <w:szCs w:val="24"/>
          <w:shd w:val="clear" w:color="auto" w:fill="FFFFFF"/>
          <w:rtl/>
        </w:rPr>
        <w:t xml:space="preserve"> </w:t>
      </w:r>
      <w:proofErr w:type="spellStart"/>
      <w:r w:rsidRPr="004C513C">
        <w:rPr>
          <w:rFonts w:ascii="Narkisim" w:hAnsi="Narkisim"/>
          <w:color w:val="000000"/>
          <w:sz w:val="24"/>
          <w:szCs w:val="24"/>
          <w:shd w:val="clear" w:color="auto" w:fill="FFFFFF"/>
          <w:rtl/>
        </w:rPr>
        <w:t>מִצְו</w:t>
      </w:r>
      <w:r w:rsidRPr="004C513C">
        <w:rPr>
          <w:rFonts w:ascii="Arial" w:hAnsi="Arial" w:cs="Arial" w:hint="cs"/>
          <w:color w:val="000000"/>
          <w:sz w:val="24"/>
          <w:szCs w:val="24"/>
          <w:shd w:val="clear" w:color="auto" w:fill="FFFFFF"/>
          <w:rtl/>
        </w:rPr>
        <w:t>‍</w:t>
      </w:r>
      <w:r w:rsidRPr="004C513C">
        <w:rPr>
          <w:rFonts w:ascii="Narkisim" w:hAnsi="Narkisim" w:hint="cs"/>
          <w:color w:val="000000"/>
          <w:sz w:val="24"/>
          <w:szCs w:val="24"/>
          <w:shd w:val="clear" w:color="auto" w:fill="FFFFFF"/>
          <w:rtl/>
        </w:rPr>
        <w:t>ֹת</w:t>
      </w:r>
      <w:proofErr w:type="spellEnd"/>
      <w:r w:rsidRPr="004C513C">
        <w:rPr>
          <w:rFonts w:ascii="Narkisim" w:hAnsi="Narkisim"/>
          <w:color w:val="000000"/>
          <w:sz w:val="24"/>
          <w:szCs w:val="24"/>
          <w:shd w:val="clear" w:color="auto" w:fill="FFFFFF"/>
          <w:rtl/>
        </w:rPr>
        <w:t xml:space="preserve"> </w:t>
      </w:r>
      <w:r>
        <w:rPr>
          <w:rFonts w:ascii="Narkisim" w:hAnsi="Narkisim" w:hint="cs"/>
          <w:color w:val="000000"/>
          <w:sz w:val="24"/>
          <w:szCs w:val="24"/>
          <w:shd w:val="clear" w:color="auto" w:fill="FFFFFF"/>
          <w:rtl/>
        </w:rPr>
        <w:t xml:space="preserve">ה' </w:t>
      </w:r>
      <w:proofErr w:type="spellStart"/>
      <w:r w:rsidRPr="004C513C">
        <w:rPr>
          <w:rFonts w:ascii="Narkisim" w:hAnsi="Narkisim" w:hint="cs"/>
          <w:color w:val="000000"/>
          <w:sz w:val="24"/>
          <w:szCs w:val="24"/>
          <w:shd w:val="clear" w:color="auto" w:fill="FFFFFF"/>
          <w:rtl/>
        </w:rPr>
        <w:t>אֱ</w:t>
      </w:r>
      <w:r>
        <w:rPr>
          <w:rFonts w:ascii="Narkisim" w:hAnsi="Narkisim" w:hint="cs"/>
          <w:color w:val="000000"/>
          <w:sz w:val="24"/>
          <w:szCs w:val="24"/>
          <w:shd w:val="clear" w:color="auto" w:fill="FFFFFF"/>
          <w:rtl/>
        </w:rPr>
        <w:t>-</w:t>
      </w:r>
      <w:r w:rsidRPr="004C513C">
        <w:rPr>
          <w:rFonts w:ascii="Narkisim" w:hAnsi="Narkisim" w:hint="cs"/>
          <w:color w:val="000000"/>
          <w:sz w:val="24"/>
          <w:szCs w:val="24"/>
          <w:shd w:val="clear" w:color="auto" w:fill="FFFFFF"/>
          <w:rtl/>
        </w:rPr>
        <w:t>לֹהֵיכֶם</w:t>
      </w:r>
      <w:proofErr w:type="spellEnd"/>
      <w:r>
        <w:rPr>
          <w:rFonts w:ascii="Narkisim" w:hAnsi="Narkisim" w:hint="cs"/>
          <w:color w:val="000000"/>
          <w:sz w:val="24"/>
          <w:szCs w:val="24"/>
          <w:shd w:val="clear" w:color="auto" w:fill="FFFFFF"/>
          <w:rtl/>
        </w:rPr>
        <w:t xml:space="preserve"> </w:t>
      </w:r>
      <w:r w:rsidRPr="004C513C">
        <w:rPr>
          <w:rFonts w:ascii="Narkisim" w:hAnsi="Narkisim" w:hint="cs"/>
          <w:color w:val="000000"/>
          <w:sz w:val="24"/>
          <w:szCs w:val="24"/>
          <w:shd w:val="clear" w:color="auto" w:fill="FFFFFF"/>
          <w:rtl/>
        </w:rPr>
        <w:t>אֲשֶׁר</w:t>
      </w:r>
      <w:r w:rsidRPr="004C513C">
        <w:rPr>
          <w:rFonts w:ascii="Narkisim" w:hAnsi="Narkisim"/>
          <w:color w:val="000000"/>
          <w:sz w:val="24"/>
          <w:szCs w:val="24"/>
          <w:shd w:val="clear" w:color="auto" w:fill="FFFFFF"/>
          <w:rtl/>
        </w:rPr>
        <w:t xml:space="preserve"> </w:t>
      </w:r>
      <w:r w:rsidRPr="004C513C">
        <w:rPr>
          <w:rFonts w:ascii="Narkisim" w:hAnsi="Narkisim" w:hint="cs"/>
          <w:color w:val="000000"/>
          <w:sz w:val="24"/>
          <w:szCs w:val="24"/>
          <w:shd w:val="clear" w:color="auto" w:fill="FFFFFF"/>
          <w:rtl/>
        </w:rPr>
        <w:t>אָנֹכִי</w:t>
      </w:r>
      <w:r w:rsidRPr="004C513C">
        <w:rPr>
          <w:rFonts w:ascii="Narkisim" w:hAnsi="Narkisim"/>
          <w:color w:val="000000"/>
          <w:sz w:val="24"/>
          <w:szCs w:val="24"/>
          <w:shd w:val="clear" w:color="auto" w:fill="FFFFFF"/>
          <w:rtl/>
        </w:rPr>
        <w:t xml:space="preserve"> </w:t>
      </w:r>
      <w:r w:rsidRPr="004C513C">
        <w:rPr>
          <w:rFonts w:ascii="Narkisim" w:hAnsi="Narkisim" w:hint="cs"/>
          <w:color w:val="000000"/>
          <w:sz w:val="24"/>
          <w:szCs w:val="24"/>
          <w:shd w:val="clear" w:color="auto" w:fill="FFFFFF"/>
          <w:rtl/>
        </w:rPr>
        <w:t>מְצַוֶּה</w:t>
      </w:r>
      <w:r w:rsidRPr="004C513C">
        <w:rPr>
          <w:rFonts w:ascii="Narkisim" w:hAnsi="Narkisim"/>
          <w:color w:val="000000"/>
          <w:sz w:val="24"/>
          <w:szCs w:val="24"/>
          <w:shd w:val="clear" w:color="auto" w:fill="FFFFFF"/>
          <w:rtl/>
        </w:rPr>
        <w:t xml:space="preserve"> </w:t>
      </w:r>
      <w:r w:rsidRPr="004C513C">
        <w:rPr>
          <w:rFonts w:ascii="Narkisim" w:hAnsi="Narkisim" w:hint="cs"/>
          <w:color w:val="000000"/>
          <w:sz w:val="24"/>
          <w:szCs w:val="24"/>
          <w:shd w:val="clear" w:color="auto" w:fill="FFFFFF"/>
          <w:rtl/>
        </w:rPr>
        <w:t>אֶתְכֶם</w:t>
      </w:r>
      <w:r w:rsidRPr="004C513C">
        <w:rPr>
          <w:rFonts w:ascii="Narkisim" w:hAnsi="Narkisim"/>
          <w:color w:val="000000"/>
          <w:sz w:val="24"/>
          <w:szCs w:val="24"/>
          <w:shd w:val="clear" w:color="auto" w:fill="FFFFFF"/>
          <w:rtl/>
        </w:rPr>
        <w:t xml:space="preserve"> </w:t>
      </w:r>
      <w:r w:rsidRPr="004C513C">
        <w:rPr>
          <w:rFonts w:ascii="Narkisim" w:hAnsi="Narkisim" w:hint="cs"/>
          <w:color w:val="000000"/>
          <w:sz w:val="24"/>
          <w:szCs w:val="24"/>
          <w:shd w:val="clear" w:color="auto" w:fill="FFFFFF"/>
          <w:rtl/>
        </w:rPr>
        <w:t>הַיּוֹם</w:t>
      </w:r>
      <w:bookmarkStart w:id="2" w:name="28"/>
      <w:bookmarkEnd w:id="2"/>
      <w:r>
        <w:rPr>
          <w:rFonts w:ascii="Narkisim" w:hAnsi="Narkisim" w:hint="cs"/>
          <w:color w:val="000000"/>
          <w:sz w:val="24"/>
          <w:szCs w:val="24"/>
          <w:shd w:val="clear" w:color="auto" w:fill="FFFFFF"/>
          <w:rtl/>
        </w:rPr>
        <w:t xml:space="preserve">: </w:t>
      </w:r>
      <w:r w:rsidRPr="004C513C">
        <w:rPr>
          <w:rFonts w:ascii="Narkisim" w:hAnsi="Narkisim"/>
          <w:color w:val="000000"/>
          <w:sz w:val="24"/>
          <w:szCs w:val="24"/>
          <w:shd w:val="clear" w:color="auto" w:fill="FFFFFF"/>
          <w:rtl/>
        </w:rPr>
        <w:t xml:space="preserve">וְהַקְּלָלָה </w:t>
      </w:r>
      <w:r w:rsidRPr="00D0137E">
        <w:rPr>
          <w:rFonts w:ascii="Narkisim" w:hAnsi="Narkisim"/>
          <w:b/>
          <w:bCs/>
          <w:color w:val="000000"/>
          <w:sz w:val="24"/>
          <w:szCs w:val="24"/>
          <w:shd w:val="clear" w:color="auto" w:fill="FFFFFF"/>
          <w:rtl/>
        </w:rPr>
        <w:t>אִם</w:t>
      </w:r>
      <w:r>
        <w:rPr>
          <w:rFonts w:ascii="Narkisim" w:hAnsi="Narkisim" w:hint="cs"/>
          <w:color w:val="000000"/>
          <w:sz w:val="24"/>
          <w:szCs w:val="24"/>
          <w:shd w:val="clear" w:color="auto" w:fill="FFFFFF"/>
          <w:rtl/>
        </w:rPr>
        <w:t xml:space="preserve"> </w:t>
      </w:r>
      <w:r w:rsidRPr="004C513C">
        <w:rPr>
          <w:rFonts w:ascii="Narkisim" w:hAnsi="Narkisim"/>
          <w:color w:val="000000"/>
          <w:sz w:val="24"/>
          <w:szCs w:val="24"/>
          <w:shd w:val="clear" w:color="auto" w:fill="FFFFFF"/>
          <w:rtl/>
        </w:rPr>
        <w:t>לֹא תִשְׁמְעוּ אֶל</w:t>
      </w:r>
      <w:r>
        <w:rPr>
          <w:rFonts w:ascii="Narkisim" w:hAnsi="Narkisim" w:hint="cs"/>
          <w:color w:val="000000"/>
          <w:sz w:val="24"/>
          <w:szCs w:val="24"/>
          <w:shd w:val="clear" w:color="auto" w:fill="FFFFFF"/>
          <w:rtl/>
        </w:rPr>
        <w:t xml:space="preserve"> </w:t>
      </w:r>
      <w:proofErr w:type="spellStart"/>
      <w:r w:rsidRPr="004C513C">
        <w:rPr>
          <w:rFonts w:ascii="Narkisim" w:hAnsi="Narkisim"/>
          <w:color w:val="000000"/>
          <w:sz w:val="24"/>
          <w:szCs w:val="24"/>
          <w:shd w:val="clear" w:color="auto" w:fill="FFFFFF"/>
          <w:rtl/>
        </w:rPr>
        <w:t>מִצְו</w:t>
      </w:r>
      <w:r w:rsidRPr="004C513C">
        <w:rPr>
          <w:rFonts w:ascii="Arial" w:hAnsi="Arial" w:cs="Arial" w:hint="cs"/>
          <w:color w:val="000000"/>
          <w:sz w:val="24"/>
          <w:szCs w:val="24"/>
          <w:shd w:val="clear" w:color="auto" w:fill="FFFFFF"/>
          <w:rtl/>
        </w:rPr>
        <w:t>‍</w:t>
      </w:r>
      <w:r w:rsidRPr="004C513C">
        <w:rPr>
          <w:rFonts w:ascii="Narkisim" w:hAnsi="Narkisim" w:hint="cs"/>
          <w:color w:val="000000"/>
          <w:sz w:val="24"/>
          <w:szCs w:val="24"/>
          <w:shd w:val="clear" w:color="auto" w:fill="FFFFFF"/>
          <w:rtl/>
        </w:rPr>
        <w:t>ֹת</w:t>
      </w:r>
      <w:proofErr w:type="spellEnd"/>
      <w:r w:rsidRPr="004C513C">
        <w:rPr>
          <w:rFonts w:ascii="Narkisim" w:hAnsi="Narkisim"/>
          <w:color w:val="000000"/>
          <w:sz w:val="24"/>
          <w:szCs w:val="24"/>
          <w:shd w:val="clear" w:color="auto" w:fill="FFFFFF"/>
          <w:rtl/>
        </w:rPr>
        <w:t xml:space="preserve"> </w:t>
      </w:r>
      <w:r>
        <w:rPr>
          <w:rFonts w:ascii="Narkisim" w:hAnsi="Narkisim" w:hint="cs"/>
          <w:color w:val="000000"/>
          <w:sz w:val="24"/>
          <w:szCs w:val="24"/>
          <w:shd w:val="clear" w:color="auto" w:fill="FFFFFF"/>
          <w:rtl/>
        </w:rPr>
        <w:t xml:space="preserve">ה' </w:t>
      </w:r>
      <w:proofErr w:type="spellStart"/>
      <w:r w:rsidRPr="004C513C">
        <w:rPr>
          <w:rFonts w:ascii="Narkisim" w:hAnsi="Narkisim" w:hint="cs"/>
          <w:color w:val="000000"/>
          <w:sz w:val="24"/>
          <w:szCs w:val="24"/>
          <w:shd w:val="clear" w:color="auto" w:fill="FFFFFF"/>
          <w:rtl/>
        </w:rPr>
        <w:t>אֱ</w:t>
      </w:r>
      <w:r>
        <w:rPr>
          <w:rFonts w:ascii="Narkisim" w:hAnsi="Narkisim" w:hint="cs"/>
          <w:color w:val="000000"/>
          <w:sz w:val="24"/>
          <w:szCs w:val="24"/>
          <w:shd w:val="clear" w:color="auto" w:fill="FFFFFF"/>
          <w:rtl/>
        </w:rPr>
        <w:t>-</w:t>
      </w:r>
      <w:r w:rsidRPr="004C513C">
        <w:rPr>
          <w:rFonts w:ascii="Narkisim" w:hAnsi="Narkisim" w:hint="cs"/>
          <w:color w:val="000000"/>
          <w:sz w:val="24"/>
          <w:szCs w:val="24"/>
          <w:shd w:val="clear" w:color="auto" w:fill="FFFFFF"/>
          <w:rtl/>
        </w:rPr>
        <w:t>לֹה</w:t>
      </w:r>
      <w:r w:rsidRPr="004C513C">
        <w:rPr>
          <w:rFonts w:ascii="Narkisim" w:hAnsi="Narkisim"/>
          <w:color w:val="000000"/>
          <w:sz w:val="24"/>
          <w:szCs w:val="24"/>
          <w:shd w:val="clear" w:color="auto" w:fill="FFFFFF"/>
          <w:rtl/>
        </w:rPr>
        <w:t>ֵיכֶם</w:t>
      </w:r>
      <w:proofErr w:type="spellEnd"/>
      <w:r>
        <w:rPr>
          <w:rFonts w:ascii="Narkisim" w:hAnsi="Narkisim" w:hint="cs"/>
          <w:sz w:val="24"/>
          <w:szCs w:val="24"/>
          <w:rtl/>
        </w:rPr>
        <w:t>"</w:t>
      </w:r>
      <w:r>
        <w:rPr>
          <w:rFonts w:ascii="Narkisim" w:hAnsi="Narkisim"/>
          <w:sz w:val="24"/>
          <w:szCs w:val="24"/>
          <w:rtl/>
        </w:rPr>
        <w:tab/>
      </w:r>
      <w:r w:rsidR="00731199">
        <w:rPr>
          <w:rFonts w:ascii="Narkisim" w:hAnsi="Narkisim"/>
          <w:sz w:val="24"/>
          <w:szCs w:val="24"/>
          <w:rtl/>
        </w:rPr>
        <w:br/>
      </w:r>
      <w:bookmarkStart w:id="3" w:name="_GoBack"/>
      <w:bookmarkEnd w:id="3"/>
      <w:r w:rsidR="00731199">
        <w:rPr>
          <w:rFonts w:ascii="Narkisim" w:hAnsi="Narkisim" w:hint="cs"/>
          <w:sz w:val="24"/>
          <w:szCs w:val="24"/>
          <w:rtl/>
        </w:rPr>
        <w:tab/>
      </w:r>
      <w:r>
        <w:rPr>
          <w:rFonts w:ascii="Narkisim" w:hAnsi="Narkisim" w:hint="cs"/>
          <w:szCs w:val="20"/>
          <w:rtl/>
        </w:rPr>
        <w:t>(דברים י"א, כ"ו-כ"ח)</w:t>
      </w:r>
      <w:r>
        <w:rPr>
          <w:rFonts w:ascii="Narkisim" w:hAnsi="Narkisim" w:hint="cs"/>
          <w:sz w:val="24"/>
          <w:szCs w:val="24"/>
          <w:rtl/>
        </w:rPr>
        <w:t>.</w:t>
      </w:r>
      <w:r w:rsidR="002834E6">
        <w:rPr>
          <w:rStyle w:val="a6"/>
          <w:rFonts w:ascii="Narkisim" w:hAnsi="Narkisim"/>
          <w:rtl/>
        </w:rPr>
        <w:footnoteReference w:id="3"/>
      </w:r>
    </w:p>
    <w:p w14:paraId="3E9DD8EE" w14:textId="2D63B0F5" w:rsidR="0023587F" w:rsidRPr="0023587F" w:rsidRDefault="0023587F" w:rsidP="0023587F">
      <w:pPr>
        <w:tabs>
          <w:tab w:val="right" w:pos="4620"/>
        </w:tabs>
        <w:rPr>
          <w:sz w:val="24"/>
          <w:szCs w:val="24"/>
          <w:rtl/>
        </w:rPr>
      </w:pPr>
      <w:r w:rsidRPr="0023587F">
        <w:rPr>
          <w:rFonts w:hint="cs"/>
          <w:sz w:val="24"/>
          <w:szCs w:val="24"/>
          <w:rtl/>
        </w:rPr>
        <w:t xml:space="preserve">בהמשך חומש דברים, בהצגה המפורטת ביותר בתורה של ברכות וקללות </w:t>
      </w:r>
      <w:r w:rsidRPr="002834E6">
        <w:rPr>
          <w:rFonts w:hint="cs"/>
          <w:szCs w:val="20"/>
          <w:rtl/>
        </w:rPr>
        <w:t>(דברים כ</w:t>
      </w:r>
      <w:r w:rsidR="002834E6" w:rsidRPr="002834E6">
        <w:rPr>
          <w:rFonts w:hint="cs"/>
          <w:szCs w:val="20"/>
          <w:rtl/>
        </w:rPr>
        <w:t>"</w:t>
      </w:r>
      <w:r w:rsidRPr="002834E6">
        <w:rPr>
          <w:rFonts w:hint="cs"/>
          <w:szCs w:val="20"/>
          <w:rtl/>
        </w:rPr>
        <w:t>ח)</w:t>
      </w:r>
      <w:r w:rsidRPr="0023587F">
        <w:rPr>
          <w:rFonts w:hint="cs"/>
          <w:sz w:val="24"/>
          <w:szCs w:val="24"/>
          <w:rtl/>
        </w:rPr>
        <w:t xml:space="preserve">, אנו מוצאים שוב את הניסוח הכפול. ראשית, מהכיוון החיובי: </w:t>
      </w:r>
    </w:p>
    <w:p w14:paraId="48980045" w14:textId="7AE448BA" w:rsidR="0023587F" w:rsidRPr="00562B0F" w:rsidRDefault="00562B0F" w:rsidP="00562B0F">
      <w:pPr>
        <w:tabs>
          <w:tab w:val="right" w:pos="4620"/>
        </w:tabs>
        <w:ind w:left="720"/>
        <w:rPr>
          <w:rFonts w:ascii="Narkisim" w:hAnsi="Narkisim"/>
          <w:sz w:val="24"/>
          <w:szCs w:val="24"/>
          <w:rtl/>
        </w:rPr>
      </w:pPr>
      <w:r>
        <w:rPr>
          <w:rFonts w:ascii="Narkisim" w:hAnsi="Narkisim" w:hint="cs"/>
          <w:color w:val="000000"/>
          <w:sz w:val="24"/>
          <w:szCs w:val="24"/>
          <w:shd w:val="clear" w:color="auto" w:fill="FFFFFF"/>
          <w:rtl/>
        </w:rPr>
        <w:t>"</w:t>
      </w:r>
      <w:r w:rsidRPr="00562B0F">
        <w:rPr>
          <w:rFonts w:ascii="Narkisim" w:hAnsi="Narkisim"/>
          <w:color w:val="000000"/>
          <w:sz w:val="24"/>
          <w:szCs w:val="24"/>
          <w:shd w:val="clear" w:color="auto" w:fill="FFFFFF"/>
          <w:rtl/>
        </w:rPr>
        <w:t xml:space="preserve">וְהָיָה </w:t>
      </w:r>
      <w:r w:rsidRPr="00D0137E">
        <w:rPr>
          <w:rFonts w:ascii="Narkisim" w:hAnsi="Narkisim"/>
          <w:b/>
          <w:bCs/>
          <w:color w:val="000000"/>
          <w:sz w:val="24"/>
          <w:szCs w:val="24"/>
          <w:shd w:val="clear" w:color="auto" w:fill="FFFFFF"/>
          <w:rtl/>
        </w:rPr>
        <w:t>אִם</w:t>
      </w:r>
      <w:r>
        <w:rPr>
          <w:rFonts w:ascii="Narkisim" w:hAnsi="Narkisim" w:hint="cs"/>
          <w:color w:val="000000"/>
          <w:sz w:val="24"/>
          <w:szCs w:val="24"/>
          <w:shd w:val="clear" w:color="auto" w:fill="FFFFFF"/>
          <w:rtl/>
        </w:rPr>
        <w:t xml:space="preserve"> </w:t>
      </w:r>
      <w:r w:rsidRPr="00562B0F">
        <w:rPr>
          <w:rFonts w:ascii="Narkisim" w:hAnsi="Narkisim"/>
          <w:color w:val="000000"/>
          <w:sz w:val="24"/>
          <w:szCs w:val="24"/>
          <w:shd w:val="clear" w:color="auto" w:fill="FFFFFF"/>
          <w:rtl/>
        </w:rPr>
        <w:t xml:space="preserve">שָׁמוֹעַ תִּשְׁמַע בְּקוֹל </w:t>
      </w:r>
      <w:r>
        <w:rPr>
          <w:rFonts w:ascii="Narkisim" w:hAnsi="Narkisim" w:hint="cs"/>
          <w:color w:val="000000"/>
          <w:sz w:val="24"/>
          <w:szCs w:val="24"/>
          <w:shd w:val="clear" w:color="auto" w:fill="FFFFFF"/>
          <w:rtl/>
        </w:rPr>
        <w:t xml:space="preserve">ה' </w:t>
      </w:r>
      <w:proofErr w:type="spellStart"/>
      <w:r w:rsidRPr="00562B0F">
        <w:rPr>
          <w:rFonts w:ascii="Narkisim" w:hAnsi="Narkisim"/>
          <w:color w:val="000000"/>
          <w:sz w:val="24"/>
          <w:szCs w:val="24"/>
          <w:shd w:val="clear" w:color="auto" w:fill="FFFFFF"/>
          <w:rtl/>
        </w:rPr>
        <w:t>אֱ</w:t>
      </w:r>
      <w:r>
        <w:rPr>
          <w:rFonts w:ascii="Narkisim" w:hAnsi="Narkisim" w:hint="cs"/>
          <w:color w:val="000000"/>
          <w:sz w:val="24"/>
          <w:szCs w:val="24"/>
          <w:shd w:val="clear" w:color="auto" w:fill="FFFFFF"/>
          <w:rtl/>
        </w:rPr>
        <w:t>-</w:t>
      </w:r>
      <w:r w:rsidRPr="00562B0F">
        <w:rPr>
          <w:rFonts w:ascii="Narkisim" w:hAnsi="Narkisim"/>
          <w:color w:val="000000"/>
          <w:sz w:val="24"/>
          <w:szCs w:val="24"/>
          <w:shd w:val="clear" w:color="auto" w:fill="FFFFFF"/>
          <w:rtl/>
        </w:rPr>
        <w:t>לֹהֶיך</w:t>
      </w:r>
      <w:proofErr w:type="spellEnd"/>
      <w:r w:rsidRPr="00562B0F">
        <w:rPr>
          <w:rFonts w:ascii="Narkisim" w:hAnsi="Narkisim"/>
          <w:color w:val="000000"/>
          <w:sz w:val="24"/>
          <w:szCs w:val="24"/>
          <w:shd w:val="clear" w:color="auto" w:fill="FFFFFF"/>
          <w:rtl/>
        </w:rPr>
        <w:t>ָ לִשְׁמֹר לַעֲשׂוֹת אֶת</w:t>
      </w:r>
      <w:r>
        <w:rPr>
          <w:rFonts w:ascii="Narkisim" w:hAnsi="Narkisim" w:hint="cs"/>
          <w:color w:val="000000"/>
          <w:sz w:val="24"/>
          <w:szCs w:val="24"/>
          <w:shd w:val="clear" w:color="auto" w:fill="FFFFFF"/>
          <w:rtl/>
        </w:rPr>
        <w:t xml:space="preserve"> </w:t>
      </w:r>
      <w:r w:rsidRPr="00562B0F">
        <w:rPr>
          <w:rFonts w:ascii="Narkisim" w:hAnsi="Narkisim"/>
          <w:color w:val="000000"/>
          <w:sz w:val="24"/>
          <w:szCs w:val="24"/>
          <w:shd w:val="clear" w:color="auto" w:fill="FFFFFF"/>
          <w:rtl/>
        </w:rPr>
        <w:t>כָּל</w:t>
      </w:r>
      <w:r>
        <w:rPr>
          <w:rFonts w:ascii="Narkisim" w:hAnsi="Narkisim" w:hint="cs"/>
          <w:color w:val="000000"/>
          <w:sz w:val="24"/>
          <w:szCs w:val="24"/>
          <w:shd w:val="clear" w:color="auto" w:fill="FFFFFF"/>
          <w:rtl/>
        </w:rPr>
        <w:t xml:space="preserve"> </w:t>
      </w:r>
      <w:proofErr w:type="spellStart"/>
      <w:r w:rsidRPr="00562B0F">
        <w:rPr>
          <w:rFonts w:ascii="Narkisim" w:hAnsi="Narkisim"/>
          <w:color w:val="000000"/>
          <w:sz w:val="24"/>
          <w:szCs w:val="24"/>
          <w:shd w:val="clear" w:color="auto" w:fill="FFFFFF"/>
          <w:rtl/>
        </w:rPr>
        <w:t>מִצְו</w:t>
      </w:r>
      <w:r w:rsidRPr="00562B0F">
        <w:rPr>
          <w:rFonts w:ascii="Arial" w:hAnsi="Arial" w:cs="Arial" w:hint="cs"/>
          <w:color w:val="000000"/>
          <w:sz w:val="24"/>
          <w:szCs w:val="24"/>
          <w:shd w:val="clear" w:color="auto" w:fill="FFFFFF"/>
          <w:rtl/>
        </w:rPr>
        <w:t>‍</w:t>
      </w:r>
      <w:r w:rsidRPr="00562B0F">
        <w:rPr>
          <w:rFonts w:ascii="Narkisim" w:hAnsi="Narkisim" w:hint="cs"/>
          <w:color w:val="000000"/>
          <w:sz w:val="24"/>
          <w:szCs w:val="24"/>
          <w:shd w:val="clear" w:color="auto" w:fill="FFFFFF"/>
          <w:rtl/>
        </w:rPr>
        <w:t>ֹתָיו</w:t>
      </w:r>
      <w:proofErr w:type="spellEnd"/>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אֲשֶׁר</w:t>
      </w:r>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אָנֹכִי</w:t>
      </w:r>
      <w:r w:rsidRPr="00562B0F">
        <w:rPr>
          <w:rFonts w:ascii="Narkisim" w:hAnsi="Narkisim"/>
          <w:color w:val="000000"/>
          <w:sz w:val="24"/>
          <w:szCs w:val="24"/>
          <w:shd w:val="clear" w:color="auto" w:fill="FFFFFF"/>
          <w:rtl/>
        </w:rPr>
        <w:t xml:space="preserve"> </w:t>
      </w:r>
      <w:proofErr w:type="spellStart"/>
      <w:r w:rsidRPr="00562B0F">
        <w:rPr>
          <w:rFonts w:ascii="Narkisim" w:hAnsi="Narkisim" w:hint="cs"/>
          <w:color w:val="000000"/>
          <w:sz w:val="24"/>
          <w:szCs w:val="24"/>
          <w:shd w:val="clear" w:color="auto" w:fill="FFFFFF"/>
          <w:rtl/>
        </w:rPr>
        <w:t>מְצַוְּך</w:t>
      </w:r>
      <w:proofErr w:type="spellEnd"/>
      <w:r w:rsidRPr="00562B0F">
        <w:rPr>
          <w:rFonts w:ascii="Narkisim" w:hAnsi="Narkisim" w:hint="cs"/>
          <w:color w:val="000000"/>
          <w:sz w:val="24"/>
          <w:szCs w:val="24"/>
          <w:shd w:val="clear" w:color="auto" w:fill="FFFFFF"/>
          <w:rtl/>
        </w:rPr>
        <w:t>ָ</w:t>
      </w:r>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הַיּוֹ</w:t>
      </w:r>
      <w:r w:rsidRPr="00562B0F">
        <w:rPr>
          <w:rFonts w:ascii="Narkisim" w:hAnsi="Narkisim"/>
          <w:color w:val="000000"/>
          <w:sz w:val="24"/>
          <w:szCs w:val="24"/>
          <w:shd w:val="clear" w:color="auto" w:fill="FFFFFF"/>
          <w:rtl/>
        </w:rPr>
        <w:t>ם</w:t>
      </w:r>
      <w:r w:rsidRPr="00562B0F">
        <w:rPr>
          <w:rFonts w:ascii="Narkisim" w:hAnsi="Narkisim"/>
          <w:sz w:val="24"/>
          <w:szCs w:val="24"/>
          <w:rtl/>
        </w:rPr>
        <w:t xml:space="preserve">... </w:t>
      </w:r>
      <w:r w:rsidRPr="00562B0F">
        <w:rPr>
          <w:rFonts w:ascii="Narkisim" w:hAnsi="Narkisim"/>
          <w:color w:val="000000"/>
          <w:sz w:val="24"/>
          <w:szCs w:val="24"/>
          <w:shd w:val="clear" w:color="auto" w:fill="FFFFFF"/>
          <w:rtl/>
        </w:rPr>
        <w:t>וּבָאוּ עָלֶיךָ כָּל</w:t>
      </w:r>
      <w:r>
        <w:rPr>
          <w:rFonts w:ascii="Narkisim" w:hAnsi="Narkisim" w:hint="cs"/>
          <w:color w:val="000000"/>
          <w:sz w:val="24"/>
          <w:szCs w:val="24"/>
          <w:shd w:val="clear" w:color="auto" w:fill="FFFFFF"/>
          <w:rtl/>
        </w:rPr>
        <w:t xml:space="preserve"> </w:t>
      </w:r>
      <w:r w:rsidRPr="00562B0F">
        <w:rPr>
          <w:rFonts w:ascii="Narkisim" w:hAnsi="Narkisim"/>
          <w:color w:val="000000"/>
          <w:sz w:val="24"/>
          <w:szCs w:val="24"/>
          <w:shd w:val="clear" w:color="auto" w:fill="FFFFFF"/>
          <w:rtl/>
        </w:rPr>
        <w:t>הַבְּרָכוֹת הָאֵלֶּה וְהִשִּׂיגֻךָ</w:t>
      </w:r>
      <w:r>
        <w:rPr>
          <w:rFonts w:ascii="Narkisim" w:hAnsi="Narkisim" w:hint="cs"/>
          <w:color w:val="000000"/>
          <w:sz w:val="24"/>
          <w:szCs w:val="24"/>
          <w:shd w:val="clear" w:color="auto" w:fill="FFFFFF"/>
          <w:rtl/>
        </w:rPr>
        <w:t>"</w:t>
      </w:r>
      <w:r>
        <w:rPr>
          <w:rFonts w:ascii="Narkisim" w:hAnsi="Narkisim"/>
          <w:color w:val="000000"/>
          <w:sz w:val="24"/>
          <w:szCs w:val="24"/>
          <w:shd w:val="clear" w:color="auto" w:fill="FFFFFF"/>
          <w:rtl/>
        </w:rPr>
        <w:tab/>
      </w:r>
      <w:r w:rsidR="00731199">
        <w:rPr>
          <w:rFonts w:ascii="Narkisim" w:hAnsi="Narkisim"/>
          <w:color w:val="000000"/>
          <w:sz w:val="24"/>
          <w:szCs w:val="24"/>
          <w:shd w:val="clear" w:color="auto" w:fill="FFFFFF"/>
          <w:rtl/>
        </w:rPr>
        <w:br/>
      </w:r>
      <w:r w:rsidR="00731199">
        <w:rPr>
          <w:rFonts w:ascii="Narkisim" w:hAnsi="Narkisim" w:hint="cs"/>
          <w:color w:val="000000"/>
          <w:sz w:val="24"/>
          <w:szCs w:val="24"/>
          <w:shd w:val="clear" w:color="auto" w:fill="FFFFFF"/>
          <w:rtl/>
        </w:rPr>
        <w:tab/>
      </w:r>
      <w:r>
        <w:rPr>
          <w:rFonts w:ascii="Narkisim" w:hAnsi="Narkisim" w:hint="cs"/>
          <w:color w:val="000000"/>
          <w:szCs w:val="20"/>
          <w:shd w:val="clear" w:color="auto" w:fill="FFFFFF"/>
          <w:rtl/>
        </w:rPr>
        <w:t>(דברים כ"ח, א'-ב')</w:t>
      </w:r>
      <w:r>
        <w:rPr>
          <w:rFonts w:ascii="Narkisim" w:hAnsi="Narkisim" w:hint="cs"/>
          <w:color w:val="000000"/>
          <w:sz w:val="24"/>
          <w:szCs w:val="24"/>
          <w:shd w:val="clear" w:color="auto" w:fill="FFFFFF"/>
          <w:rtl/>
        </w:rPr>
        <w:t>.</w:t>
      </w:r>
    </w:p>
    <w:p w14:paraId="0A4F40CB" w14:textId="59A9F752" w:rsidR="0023587F" w:rsidRPr="0023587F" w:rsidRDefault="0023587F" w:rsidP="0023587F">
      <w:pPr>
        <w:tabs>
          <w:tab w:val="right" w:pos="4620"/>
        </w:tabs>
        <w:rPr>
          <w:sz w:val="24"/>
          <w:szCs w:val="24"/>
          <w:rtl/>
        </w:rPr>
      </w:pPr>
      <w:r w:rsidRPr="0023587F">
        <w:rPr>
          <w:rFonts w:hint="cs"/>
          <w:sz w:val="24"/>
          <w:szCs w:val="24"/>
          <w:rtl/>
        </w:rPr>
        <w:t>לאחר מכן, הכיוון השלילי:</w:t>
      </w:r>
    </w:p>
    <w:p w14:paraId="1D756A8A" w14:textId="46A490A3" w:rsidR="0023587F" w:rsidRPr="00562B0F" w:rsidRDefault="00562B0F" w:rsidP="0023587F">
      <w:pPr>
        <w:tabs>
          <w:tab w:val="right" w:pos="4620"/>
        </w:tabs>
        <w:ind w:left="720"/>
        <w:rPr>
          <w:rFonts w:ascii="Narkisim" w:hAnsi="Narkisim"/>
          <w:color w:val="000000"/>
          <w:sz w:val="12"/>
          <w:szCs w:val="12"/>
          <w:shd w:val="clear" w:color="auto" w:fill="FFFFFF"/>
          <w:rtl/>
        </w:rPr>
      </w:pPr>
      <w:r>
        <w:rPr>
          <w:rFonts w:ascii="Narkisim" w:hAnsi="Narkisim" w:hint="cs"/>
          <w:color w:val="000000"/>
          <w:sz w:val="24"/>
          <w:szCs w:val="24"/>
          <w:shd w:val="clear" w:color="auto" w:fill="FFFFFF"/>
          <w:rtl/>
        </w:rPr>
        <w:t>"</w:t>
      </w:r>
      <w:r>
        <w:rPr>
          <w:rFonts w:ascii="Narkisim" w:hAnsi="Narkisim"/>
          <w:color w:val="000000"/>
          <w:sz w:val="24"/>
          <w:szCs w:val="24"/>
          <w:shd w:val="clear" w:color="auto" w:fill="FFFFFF"/>
          <w:rtl/>
        </w:rPr>
        <w:t>וְהָיָה</w:t>
      </w:r>
      <w:r w:rsidRPr="00562B0F">
        <w:rPr>
          <w:rFonts w:ascii="Narkisim" w:hAnsi="Narkisim"/>
          <w:color w:val="000000"/>
          <w:sz w:val="24"/>
          <w:szCs w:val="24"/>
          <w:shd w:val="clear" w:color="auto" w:fill="FFFFFF"/>
          <w:rtl/>
        </w:rPr>
        <w:t xml:space="preserve"> </w:t>
      </w:r>
      <w:r w:rsidRPr="00D0137E">
        <w:rPr>
          <w:rFonts w:ascii="Narkisim" w:hAnsi="Narkisim"/>
          <w:b/>
          <w:bCs/>
          <w:color w:val="000000"/>
          <w:sz w:val="24"/>
          <w:szCs w:val="24"/>
          <w:shd w:val="clear" w:color="auto" w:fill="FFFFFF"/>
          <w:rtl/>
        </w:rPr>
        <w:t>אִם</w:t>
      </w:r>
      <w:r>
        <w:rPr>
          <w:rFonts w:ascii="Narkisim" w:hAnsi="Narkisim" w:hint="cs"/>
          <w:color w:val="000000"/>
          <w:sz w:val="24"/>
          <w:szCs w:val="24"/>
          <w:shd w:val="clear" w:color="auto" w:fill="FFFFFF"/>
          <w:rtl/>
        </w:rPr>
        <w:t xml:space="preserve"> </w:t>
      </w:r>
      <w:r w:rsidRPr="00562B0F">
        <w:rPr>
          <w:rFonts w:ascii="Narkisim" w:hAnsi="Narkisim"/>
          <w:color w:val="000000"/>
          <w:sz w:val="24"/>
          <w:szCs w:val="24"/>
          <w:shd w:val="clear" w:color="auto" w:fill="FFFFFF"/>
          <w:rtl/>
        </w:rPr>
        <w:t xml:space="preserve">לֹא תִשְׁמַע בְּקוֹל </w:t>
      </w:r>
      <w:r>
        <w:rPr>
          <w:rFonts w:ascii="Narkisim" w:hAnsi="Narkisim" w:hint="cs"/>
          <w:color w:val="000000"/>
          <w:sz w:val="24"/>
          <w:szCs w:val="24"/>
          <w:shd w:val="clear" w:color="auto" w:fill="FFFFFF"/>
          <w:rtl/>
        </w:rPr>
        <w:t xml:space="preserve">ה' </w:t>
      </w:r>
      <w:proofErr w:type="spellStart"/>
      <w:r w:rsidRPr="00562B0F">
        <w:rPr>
          <w:rFonts w:ascii="Narkisim" w:hAnsi="Narkisim"/>
          <w:color w:val="000000"/>
          <w:sz w:val="24"/>
          <w:szCs w:val="24"/>
          <w:shd w:val="clear" w:color="auto" w:fill="FFFFFF"/>
          <w:rtl/>
        </w:rPr>
        <w:t>אֱ</w:t>
      </w:r>
      <w:r>
        <w:rPr>
          <w:rFonts w:ascii="Narkisim" w:hAnsi="Narkisim" w:hint="cs"/>
          <w:color w:val="000000"/>
          <w:sz w:val="24"/>
          <w:szCs w:val="24"/>
          <w:shd w:val="clear" w:color="auto" w:fill="FFFFFF"/>
          <w:rtl/>
        </w:rPr>
        <w:t>-</w:t>
      </w:r>
      <w:r w:rsidRPr="00562B0F">
        <w:rPr>
          <w:rFonts w:ascii="Narkisim" w:hAnsi="Narkisim"/>
          <w:color w:val="000000"/>
          <w:sz w:val="24"/>
          <w:szCs w:val="24"/>
          <w:shd w:val="clear" w:color="auto" w:fill="FFFFFF"/>
          <w:rtl/>
        </w:rPr>
        <w:t>לֹהֶיך</w:t>
      </w:r>
      <w:proofErr w:type="spellEnd"/>
      <w:r w:rsidRPr="00562B0F">
        <w:rPr>
          <w:rFonts w:ascii="Narkisim" w:hAnsi="Narkisim"/>
          <w:color w:val="000000"/>
          <w:sz w:val="24"/>
          <w:szCs w:val="24"/>
          <w:shd w:val="clear" w:color="auto" w:fill="FFFFFF"/>
          <w:rtl/>
        </w:rPr>
        <w:t>ָ לִשְׁמֹר לַעֲשׂוֹת אֶת</w:t>
      </w:r>
      <w:r>
        <w:rPr>
          <w:rFonts w:ascii="Narkisim" w:hAnsi="Narkisim" w:hint="cs"/>
          <w:color w:val="000000"/>
          <w:sz w:val="24"/>
          <w:szCs w:val="24"/>
          <w:shd w:val="clear" w:color="auto" w:fill="FFFFFF"/>
          <w:rtl/>
        </w:rPr>
        <w:t xml:space="preserve"> </w:t>
      </w:r>
      <w:r w:rsidRPr="00562B0F">
        <w:rPr>
          <w:rFonts w:ascii="Narkisim" w:hAnsi="Narkisim"/>
          <w:color w:val="000000"/>
          <w:sz w:val="24"/>
          <w:szCs w:val="24"/>
          <w:shd w:val="clear" w:color="auto" w:fill="FFFFFF"/>
          <w:rtl/>
        </w:rPr>
        <w:t>כָּל</w:t>
      </w:r>
      <w:r>
        <w:rPr>
          <w:rFonts w:ascii="Narkisim" w:hAnsi="Narkisim" w:hint="cs"/>
          <w:color w:val="000000"/>
          <w:sz w:val="24"/>
          <w:szCs w:val="24"/>
          <w:shd w:val="clear" w:color="auto" w:fill="FFFFFF"/>
          <w:rtl/>
        </w:rPr>
        <w:t xml:space="preserve"> </w:t>
      </w:r>
      <w:proofErr w:type="spellStart"/>
      <w:r w:rsidRPr="00562B0F">
        <w:rPr>
          <w:rFonts w:ascii="Narkisim" w:hAnsi="Narkisim"/>
          <w:color w:val="000000"/>
          <w:sz w:val="24"/>
          <w:szCs w:val="24"/>
          <w:shd w:val="clear" w:color="auto" w:fill="FFFFFF"/>
          <w:rtl/>
        </w:rPr>
        <w:t>מִצְו</w:t>
      </w:r>
      <w:r w:rsidRPr="00562B0F">
        <w:rPr>
          <w:rFonts w:ascii="Arial" w:hAnsi="Arial" w:cs="Arial" w:hint="cs"/>
          <w:color w:val="000000"/>
          <w:sz w:val="24"/>
          <w:szCs w:val="24"/>
          <w:shd w:val="clear" w:color="auto" w:fill="FFFFFF"/>
          <w:rtl/>
        </w:rPr>
        <w:t>‍</w:t>
      </w:r>
      <w:r w:rsidRPr="00562B0F">
        <w:rPr>
          <w:rFonts w:ascii="Narkisim" w:hAnsi="Narkisim" w:hint="cs"/>
          <w:color w:val="000000"/>
          <w:sz w:val="24"/>
          <w:szCs w:val="24"/>
          <w:shd w:val="clear" w:color="auto" w:fill="FFFFFF"/>
          <w:rtl/>
        </w:rPr>
        <w:t>ֹתָיו</w:t>
      </w:r>
      <w:proofErr w:type="spellEnd"/>
      <w:r w:rsidRPr="00562B0F">
        <w:rPr>
          <w:rFonts w:ascii="Narkisim" w:hAnsi="Narkisim"/>
          <w:color w:val="000000"/>
          <w:sz w:val="24"/>
          <w:szCs w:val="24"/>
          <w:shd w:val="clear" w:color="auto" w:fill="FFFFFF"/>
          <w:rtl/>
        </w:rPr>
        <w:t xml:space="preserve"> </w:t>
      </w:r>
      <w:proofErr w:type="spellStart"/>
      <w:r w:rsidRPr="00562B0F">
        <w:rPr>
          <w:rFonts w:ascii="Narkisim" w:hAnsi="Narkisim" w:hint="cs"/>
          <w:color w:val="000000"/>
          <w:sz w:val="24"/>
          <w:szCs w:val="24"/>
          <w:shd w:val="clear" w:color="auto" w:fill="FFFFFF"/>
          <w:rtl/>
        </w:rPr>
        <w:t>וְחֻקֹּתָיו</w:t>
      </w:r>
      <w:proofErr w:type="spellEnd"/>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אֲשֶׁר</w:t>
      </w:r>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אָנֹכִי</w:t>
      </w:r>
      <w:r w:rsidRPr="00562B0F">
        <w:rPr>
          <w:rFonts w:ascii="Narkisim" w:hAnsi="Narkisim"/>
          <w:color w:val="000000"/>
          <w:sz w:val="24"/>
          <w:szCs w:val="24"/>
          <w:shd w:val="clear" w:color="auto" w:fill="FFFFFF"/>
          <w:rtl/>
        </w:rPr>
        <w:t xml:space="preserve"> </w:t>
      </w:r>
      <w:proofErr w:type="spellStart"/>
      <w:r w:rsidRPr="00562B0F">
        <w:rPr>
          <w:rFonts w:ascii="Narkisim" w:hAnsi="Narkisim" w:hint="cs"/>
          <w:color w:val="000000"/>
          <w:sz w:val="24"/>
          <w:szCs w:val="24"/>
          <w:shd w:val="clear" w:color="auto" w:fill="FFFFFF"/>
          <w:rtl/>
        </w:rPr>
        <w:t>מְצַוְּך</w:t>
      </w:r>
      <w:proofErr w:type="spellEnd"/>
      <w:r w:rsidRPr="00562B0F">
        <w:rPr>
          <w:rFonts w:ascii="Narkisim" w:hAnsi="Narkisim" w:hint="cs"/>
          <w:color w:val="000000"/>
          <w:sz w:val="24"/>
          <w:szCs w:val="24"/>
          <w:shd w:val="clear" w:color="auto" w:fill="FFFFFF"/>
          <w:rtl/>
        </w:rPr>
        <w:t>ָ</w:t>
      </w:r>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הַיּוֹם</w:t>
      </w:r>
      <w:r>
        <w:rPr>
          <w:rFonts w:ascii="Narkisim" w:hAnsi="Narkisim" w:hint="cs"/>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וּבָאוּ</w:t>
      </w:r>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עָלֶיךָ</w:t>
      </w:r>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כָּל</w:t>
      </w:r>
      <w:r>
        <w:rPr>
          <w:rFonts w:ascii="Narkisim" w:hAnsi="Narkisim" w:hint="cs"/>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הַקְּלָלוֹת</w:t>
      </w:r>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הָאֵלֶּה</w:t>
      </w:r>
      <w:r w:rsidRPr="00562B0F">
        <w:rPr>
          <w:rFonts w:ascii="Narkisim" w:hAnsi="Narkisim"/>
          <w:color w:val="000000"/>
          <w:sz w:val="24"/>
          <w:szCs w:val="24"/>
          <w:shd w:val="clear" w:color="auto" w:fill="FFFFFF"/>
          <w:rtl/>
        </w:rPr>
        <w:t xml:space="preserve"> </w:t>
      </w:r>
      <w:r w:rsidRPr="00562B0F">
        <w:rPr>
          <w:rFonts w:ascii="Narkisim" w:hAnsi="Narkisim" w:hint="cs"/>
          <w:color w:val="000000"/>
          <w:sz w:val="24"/>
          <w:szCs w:val="24"/>
          <w:shd w:val="clear" w:color="auto" w:fill="FFFFFF"/>
          <w:rtl/>
        </w:rPr>
        <w:t>וְהִשִּׂיגוּך</w:t>
      </w:r>
      <w:r w:rsidRPr="00562B0F">
        <w:rPr>
          <w:rFonts w:ascii="Narkisim" w:hAnsi="Narkisim"/>
          <w:color w:val="000000"/>
          <w:sz w:val="24"/>
          <w:szCs w:val="24"/>
          <w:shd w:val="clear" w:color="auto" w:fill="FFFFFF"/>
          <w:rtl/>
        </w:rPr>
        <w:t>ָ</w:t>
      </w:r>
      <w:r>
        <w:rPr>
          <w:rFonts w:ascii="Narkisim" w:hAnsi="Narkisim" w:hint="cs"/>
          <w:color w:val="000000"/>
          <w:sz w:val="24"/>
          <w:szCs w:val="24"/>
          <w:shd w:val="clear" w:color="auto" w:fill="FFFFFF"/>
          <w:rtl/>
        </w:rPr>
        <w:t>"</w:t>
      </w:r>
      <w:r>
        <w:rPr>
          <w:rFonts w:ascii="Narkisim" w:hAnsi="Narkisim"/>
          <w:color w:val="000000"/>
          <w:sz w:val="24"/>
          <w:szCs w:val="24"/>
          <w:shd w:val="clear" w:color="auto" w:fill="FFFFFF"/>
          <w:rtl/>
        </w:rPr>
        <w:tab/>
      </w:r>
      <w:r>
        <w:rPr>
          <w:rFonts w:ascii="Narkisim" w:hAnsi="Narkisim" w:hint="cs"/>
          <w:color w:val="000000"/>
          <w:szCs w:val="20"/>
          <w:shd w:val="clear" w:color="auto" w:fill="FFFFFF"/>
          <w:rtl/>
        </w:rPr>
        <w:t>(דברים כ"ח, ט"ו)</w:t>
      </w:r>
      <w:r>
        <w:rPr>
          <w:rFonts w:ascii="Narkisim" w:hAnsi="Narkisim" w:hint="cs"/>
          <w:color w:val="000000"/>
          <w:sz w:val="24"/>
          <w:szCs w:val="24"/>
          <w:shd w:val="clear" w:color="auto" w:fill="FFFFFF"/>
          <w:rtl/>
        </w:rPr>
        <w:t>.</w:t>
      </w:r>
    </w:p>
    <w:p w14:paraId="357C0789" w14:textId="088FC000" w:rsidR="002834E6" w:rsidRDefault="002834E6" w:rsidP="0023587F">
      <w:pPr>
        <w:tabs>
          <w:tab w:val="right" w:pos="4620"/>
        </w:tabs>
        <w:rPr>
          <w:sz w:val="24"/>
          <w:szCs w:val="24"/>
          <w:rtl/>
        </w:rPr>
      </w:pPr>
      <w:r>
        <w:rPr>
          <w:rFonts w:hint="cs"/>
          <w:sz w:val="24"/>
          <w:szCs w:val="24"/>
          <w:rtl/>
        </w:rPr>
        <w:t>ו</w:t>
      </w:r>
      <w:r w:rsidR="0023587F" w:rsidRPr="0023587F">
        <w:rPr>
          <w:rFonts w:hint="cs"/>
          <w:sz w:val="24"/>
          <w:szCs w:val="24"/>
          <w:rtl/>
        </w:rPr>
        <w:t>לבסוף הפסוק החותם את פרק כח בדברים מטביע חותם הן על הברכה והן על הקללה:</w:t>
      </w:r>
    </w:p>
    <w:p w14:paraId="2ACE5FC7" w14:textId="12E10563" w:rsidR="002834E6" w:rsidRPr="00562B0F" w:rsidRDefault="0023587F" w:rsidP="002834E6">
      <w:pPr>
        <w:tabs>
          <w:tab w:val="right" w:pos="4620"/>
        </w:tabs>
        <w:ind w:left="720"/>
        <w:rPr>
          <w:rFonts w:ascii="Narkisim" w:hAnsi="Narkisim"/>
          <w:sz w:val="24"/>
          <w:szCs w:val="24"/>
          <w:rtl/>
        </w:rPr>
      </w:pPr>
      <w:r w:rsidRPr="00562B0F">
        <w:rPr>
          <w:rFonts w:ascii="Narkisim" w:hAnsi="Narkisim"/>
          <w:sz w:val="24"/>
          <w:szCs w:val="24"/>
          <w:rtl/>
        </w:rPr>
        <w:t>"</w:t>
      </w:r>
      <w:r w:rsidR="00562B0F" w:rsidRPr="00562B0F">
        <w:rPr>
          <w:rFonts w:ascii="Narkisim" w:hAnsi="Narkisim"/>
          <w:color w:val="000000"/>
          <w:sz w:val="24"/>
          <w:szCs w:val="24"/>
          <w:shd w:val="clear" w:color="auto" w:fill="FFFFFF"/>
          <w:rtl/>
        </w:rPr>
        <w:t>אֵלֶּה דִבְרֵי הַ</w:t>
      </w:r>
      <w:r w:rsidR="00562B0F" w:rsidRPr="00D0137E">
        <w:rPr>
          <w:rFonts w:ascii="Narkisim" w:hAnsi="Narkisim"/>
          <w:b/>
          <w:bCs/>
          <w:color w:val="000000"/>
          <w:sz w:val="24"/>
          <w:szCs w:val="24"/>
          <w:shd w:val="clear" w:color="auto" w:fill="FFFFFF"/>
          <w:rtl/>
        </w:rPr>
        <w:t>בְּרִית</w:t>
      </w:r>
      <w:r w:rsidR="00562B0F" w:rsidRPr="00562B0F">
        <w:rPr>
          <w:rFonts w:ascii="Narkisim" w:hAnsi="Narkisim"/>
          <w:color w:val="000000"/>
          <w:sz w:val="24"/>
          <w:szCs w:val="24"/>
          <w:shd w:val="clear" w:color="auto" w:fill="FFFFFF"/>
          <w:rtl/>
        </w:rPr>
        <w:t xml:space="preserve"> אֲשֶׁר </w:t>
      </w:r>
      <w:proofErr w:type="spellStart"/>
      <w:r w:rsidR="00562B0F" w:rsidRPr="00562B0F">
        <w:rPr>
          <w:rFonts w:ascii="Narkisim" w:hAnsi="Narkisim"/>
          <w:color w:val="000000"/>
          <w:sz w:val="24"/>
          <w:szCs w:val="24"/>
          <w:shd w:val="clear" w:color="auto" w:fill="FFFFFF"/>
          <w:rtl/>
        </w:rPr>
        <w:t>צִוָּה</w:t>
      </w:r>
      <w:proofErr w:type="spellEnd"/>
      <w:r w:rsidR="00562B0F" w:rsidRPr="00562B0F">
        <w:rPr>
          <w:rFonts w:ascii="Narkisim" w:hAnsi="Narkisim"/>
          <w:color w:val="000000"/>
          <w:sz w:val="24"/>
          <w:szCs w:val="24"/>
          <w:shd w:val="clear" w:color="auto" w:fill="FFFFFF"/>
          <w:rtl/>
        </w:rPr>
        <w:t xml:space="preserve"> ה' אֶת מֹשֶׁה לִכְרֹת אֶת בְּנֵי יִשְׂרָאֵל בְּאֶרֶץ מוֹאָב</w:t>
      </w:r>
      <w:r w:rsidR="00661F47">
        <w:rPr>
          <w:rFonts w:ascii="Narkisim" w:hAnsi="Narkisim"/>
          <w:color w:val="000000"/>
          <w:sz w:val="24"/>
          <w:szCs w:val="24"/>
          <w:shd w:val="clear" w:color="auto" w:fill="FFFFFF"/>
          <w:rtl/>
        </w:rPr>
        <w:t xml:space="preserve"> </w:t>
      </w:r>
      <w:r w:rsidR="00562B0F" w:rsidRPr="00562B0F">
        <w:rPr>
          <w:rFonts w:ascii="Narkisim" w:hAnsi="Narkisim"/>
          <w:color w:val="000000"/>
          <w:sz w:val="24"/>
          <w:szCs w:val="24"/>
          <w:shd w:val="clear" w:color="auto" w:fill="FFFFFF"/>
          <w:rtl/>
        </w:rPr>
        <w:t>מִלְּבַד הַ</w:t>
      </w:r>
      <w:r w:rsidR="00562B0F" w:rsidRPr="00D0137E">
        <w:rPr>
          <w:rFonts w:ascii="Narkisim" w:hAnsi="Narkisim"/>
          <w:b/>
          <w:bCs/>
          <w:color w:val="000000"/>
          <w:sz w:val="24"/>
          <w:szCs w:val="24"/>
          <w:shd w:val="clear" w:color="auto" w:fill="FFFFFF"/>
          <w:rtl/>
        </w:rPr>
        <w:t xml:space="preserve">בְּרִית </w:t>
      </w:r>
      <w:r w:rsidR="00562B0F" w:rsidRPr="00562B0F">
        <w:rPr>
          <w:rFonts w:ascii="Narkisim" w:hAnsi="Narkisim"/>
          <w:color w:val="000000"/>
          <w:sz w:val="24"/>
          <w:szCs w:val="24"/>
          <w:shd w:val="clear" w:color="auto" w:fill="FFFFFF"/>
          <w:rtl/>
        </w:rPr>
        <w:t>אֲשֶׁר כָּרַת אִתָּם בְּחֹרֵב</w:t>
      </w:r>
      <w:r w:rsidR="002834E6" w:rsidRPr="00562B0F">
        <w:rPr>
          <w:rFonts w:ascii="Narkisim" w:hAnsi="Narkisim"/>
          <w:sz w:val="24"/>
          <w:szCs w:val="24"/>
          <w:rtl/>
        </w:rPr>
        <w:t xml:space="preserve">" </w:t>
      </w:r>
      <w:r w:rsidR="00562B0F">
        <w:rPr>
          <w:rFonts w:ascii="Narkisim" w:hAnsi="Narkisim"/>
          <w:sz w:val="24"/>
          <w:szCs w:val="24"/>
          <w:rtl/>
        </w:rPr>
        <w:tab/>
      </w:r>
      <w:r w:rsidR="002834E6" w:rsidRPr="00562B0F">
        <w:rPr>
          <w:rFonts w:ascii="Narkisim" w:hAnsi="Narkisim"/>
          <w:szCs w:val="20"/>
          <w:rtl/>
        </w:rPr>
        <w:t>(</w:t>
      </w:r>
      <w:r w:rsidR="00562B0F">
        <w:rPr>
          <w:rFonts w:ascii="Narkisim" w:hAnsi="Narkisim" w:hint="cs"/>
          <w:szCs w:val="20"/>
          <w:rtl/>
        </w:rPr>
        <w:t xml:space="preserve">דברים כ"ח, </w:t>
      </w:r>
      <w:r w:rsidR="002834E6" w:rsidRPr="00562B0F">
        <w:rPr>
          <w:rFonts w:ascii="Narkisim" w:hAnsi="Narkisim"/>
          <w:szCs w:val="20"/>
          <w:rtl/>
        </w:rPr>
        <w:t>ס</w:t>
      </w:r>
      <w:r w:rsidR="00562B0F">
        <w:rPr>
          <w:rFonts w:ascii="Narkisim" w:hAnsi="Narkisim" w:hint="cs"/>
          <w:szCs w:val="20"/>
          <w:rtl/>
        </w:rPr>
        <w:t>"</w:t>
      </w:r>
      <w:r w:rsidR="002834E6" w:rsidRPr="00562B0F">
        <w:rPr>
          <w:rFonts w:ascii="Narkisim" w:hAnsi="Narkisim"/>
          <w:szCs w:val="20"/>
          <w:rtl/>
        </w:rPr>
        <w:t>ט)</w:t>
      </w:r>
      <w:r w:rsidR="002834E6" w:rsidRPr="00562B0F">
        <w:rPr>
          <w:rFonts w:ascii="Narkisim" w:hAnsi="Narkisim"/>
          <w:sz w:val="24"/>
          <w:szCs w:val="24"/>
          <w:rtl/>
        </w:rPr>
        <w:t>.</w:t>
      </w:r>
    </w:p>
    <w:p w14:paraId="3C84EBDA" w14:textId="3799291B" w:rsidR="0023587F" w:rsidRDefault="0023587F" w:rsidP="0023587F">
      <w:pPr>
        <w:tabs>
          <w:tab w:val="right" w:pos="4620"/>
        </w:tabs>
        <w:rPr>
          <w:sz w:val="24"/>
          <w:szCs w:val="24"/>
          <w:rtl/>
        </w:rPr>
      </w:pPr>
      <w:r w:rsidRPr="0023587F">
        <w:rPr>
          <w:rFonts w:hint="cs"/>
          <w:sz w:val="24"/>
          <w:szCs w:val="24"/>
          <w:rtl/>
        </w:rPr>
        <w:t xml:space="preserve">הברית הקודמת אליה מתייחס הפסוק היא הברית המתוארת </w:t>
      </w:r>
      <w:proofErr w:type="spellStart"/>
      <w:r w:rsidRPr="0023587F">
        <w:rPr>
          <w:rFonts w:hint="cs"/>
          <w:sz w:val="24"/>
          <w:szCs w:val="24"/>
          <w:rtl/>
        </w:rPr>
        <w:t>בויקרא</w:t>
      </w:r>
      <w:proofErr w:type="spellEnd"/>
      <w:r w:rsidRPr="0023587F">
        <w:rPr>
          <w:rFonts w:hint="cs"/>
          <w:sz w:val="24"/>
          <w:szCs w:val="24"/>
          <w:rtl/>
        </w:rPr>
        <w:t xml:space="preserve"> כ</w:t>
      </w:r>
      <w:r w:rsidR="002834E6">
        <w:rPr>
          <w:rFonts w:hint="cs"/>
          <w:sz w:val="24"/>
          <w:szCs w:val="24"/>
          <w:rtl/>
        </w:rPr>
        <w:t>"</w:t>
      </w:r>
      <w:r w:rsidRPr="0023587F">
        <w:rPr>
          <w:rFonts w:hint="cs"/>
          <w:sz w:val="24"/>
          <w:szCs w:val="24"/>
          <w:rtl/>
        </w:rPr>
        <w:t xml:space="preserve">ו </w:t>
      </w:r>
      <w:r w:rsidRPr="002834E6">
        <w:rPr>
          <w:rFonts w:hint="cs"/>
          <w:szCs w:val="20"/>
          <w:rtl/>
        </w:rPr>
        <w:t xml:space="preserve">(ראו </w:t>
      </w:r>
      <w:r w:rsidR="002834E6">
        <w:rPr>
          <w:rFonts w:hint="cs"/>
          <w:szCs w:val="20"/>
          <w:rtl/>
        </w:rPr>
        <w:t xml:space="preserve">ויקרא כ"ו, </w:t>
      </w:r>
      <w:r w:rsidRPr="002834E6">
        <w:rPr>
          <w:rFonts w:hint="cs"/>
          <w:szCs w:val="20"/>
          <w:rtl/>
        </w:rPr>
        <w:t>מ</w:t>
      </w:r>
      <w:r w:rsidR="002834E6">
        <w:rPr>
          <w:rFonts w:hint="cs"/>
          <w:szCs w:val="20"/>
          <w:rtl/>
        </w:rPr>
        <w:t>"</w:t>
      </w:r>
      <w:r w:rsidRPr="002834E6">
        <w:rPr>
          <w:rFonts w:hint="cs"/>
          <w:szCs w:val="20"/>
          <w:rtl/>
        </w:rPr>
        <w:t>ו)</w:t>
      </w:r>
      <w:r w:rsidRPr="0023587F">
        <w:rPr>
          <w:rFonts w:hint="cs"/>
          <w:sz w:val="24"/>
          <w:szCs w:val="24"/>
          <w:rtl/>
        </w:rPr>
        <w:t xml:space="preserve">. </w:t>
      </w:r>
      <w:r w:rsidR="008476AC">
        <w:rPr>
          <w:rFonts w:hint="cs"/>
          <w:sz w:val="24"/>
          <w:szCs w:val="24"/>
          <w:rtl/>
        </w:rPr>
        <w:t>ביחס ל</w:t>
      </w:r>
      <w:r w:rsidRPr="0023587F">
        <w:rPr>
          <w:rFonts w:hint="cs"/>
          <w:sz w:val="24"/>
          <w:szCs w:val="24"/>
          <w:rtl/>
        </w:rPr>
        <w:t xml:space="preserve">מצוות שניתנו למשה, אם כך, </w:t>
      </w:r>
      <w:r w:rsidR="008476AC">
        <w:rPr>
          <w:rFonts w:hint="cs"/>
          <w:sz w:val="24"/>
          <w:szCs w:val="24"/>
          <w:rtl/>
        </w:rPr>
        <w:t>קיימת</w:t>
      </w:r>
      <w:r w:rsidRPr="0023587F">
        <w:rPr>
          <w:rFonts w:hint="cs"/>
          <w:sz w:val="24"/>
          <w:szCs w:val="24"/>
          <w:rtl/>
        </w:rPr>
        <w:t xml:space="preserve"> ברית קלאסית </w:t>
      </w:r>
      <w:r w:rsidRPr="0023587F">
        <w:rPr>
          <w:sz w:val="24"/>
          <w:szCs w:val="24"/>
          <w:rtl/>
        </w:rPr>
        <w:t>–</w:t>
      </w:r>
      <w:r w:rsidRPr="0023587F">
        <w:rPr>
          <w:rFonts w:hint="cs"/>
          <w:sz w:val="24"/>
          <w:szCs w:val="24"/>
          <w:rtl/>
        </w:rPr>
        <w:t xml:space="preserve"> הצהרת התחייבות של שני הצדדים, שמגדירה את היתרונות שבקיום הברית ומציגה את ההשלכות של הפרתה. </w:t>
      </w:r>
    </w:p>
    <w:p w14:paraId="5258DB1E" w14:textId="77777777" w:rsidR="0023587F" w:rsidRPr="0023587F" w:rsidRDefault="0023587F" w:rsidP="0023587F">
      <w:pPr>
        <w:tabs>
          <w:tab w:val="right" w:pos="4620"/>
        </w:tabs>
        <w:rPr>
          <w:sz w:val="24"/>
          <w:szCs w:val="24"/>
        </w:rPr>
      </w:pPr>
    </w:p>
    <w:p w14:paraId="35DAEE55" w14:textId="77777777" w:rsidR="0023587F" w:rsidRPr="0023587F" w:rsidRDefault="0023587F" w:rsidP="0023587F">
      <w:pPr>
        <w:tabs>
          <w:tab w:val="right" w:pos="4620"/>
        </w:tabs>
        <w:jc w:val="center"/>
        <w:rPr>
          <w:rFonts w:asciiTheme="minorBidi" w:hAnsiTheme="minorBidi" w:cstheme="minorBidi"/>
          <w:b/>
          <w:bCs/>
          <w:sz w:val="24"/>
          <w:szCs w:val="24"/>
          <w:rtl/>
        </w:rPr>
      </w:pPr>
      <w:r w:rsidRPr="0023587F">
        <w:rPr>
          <w:rFonts w:asciiTheme="minorBidi" w:hAnsiTheme="minorBidi" w:cstheme="minorBidi"/>
          <w:b/>
          <w:bCs/>
          <w:sz w:val="24"/>
          <w:szCs w:val="24"/>
          <w:rtl/>
        </w:rPr>
        <w:t>ברית אבות: התחייבויות והבטחות</w:t>
      </w:r>
    </w:p>
    <w:p w14:paraId="2AF603F4" w14:textId="743F375F" w:rsidR="0023587F" w:rsidRPr="0023587F" w:rsidRDefault="0023587F" w:rsidP="0023587F">
      <w:pPr>
        <w:tabs>
          <w:tab w:val="right" w:pos="4620"/>
        </w:tabs>
        <w:rPr>
          <w:sz w:val="24"/>
          <w:szCs w:val="24"/>
          <w:rtl/>
        </w:rPr>
      </w:pPr>
      <w:r w:rsidRPr="0023587F">
        <w:rPr>
          <w:rFonts w:hint="cs"/>
          <w:sz w:val="24"/>
          <w:szCs w:val="24"/>
          <w:rtl/>
        </w:rPr>
        <w:t>כעת, אם נסתכל על ברית האבות מהפרספקטיבה של התורה כולה, הרי שהי</w:t>
      </w:r>
      <w:r w:rsidR="00562B0F">
        <w:rPr>
          <w:rFonts w:hint="cs"/>
          <w:sz w:val="24"/>
          <w:szCs w:val="24"/>
          <w:rtl/>
        </w:rPr>
        <w:t>י</w:t>
      </w:r>
      <w:r w:rsidRPr="0023587F">
        <w:rPr>
          <w:rFonts w:hint="cs"/>
          <w:sz w:val="24"/>
          <w:szCs w:val="24"/>
          <w:rtl/>
        </w:rPr>
        <w:t xml:space="preserve">חודיות שלה בולטת עוד יותר. ברית האבות לעולם אינה פותחת במילה "אם". כפי שהראנו בשיעור הקודם, אף שהאבות לקחו על עצמם </w:t>
      </w:r>
      <w:r w:rsidR="002025BA">
        <w:rPr>
          <w:rFonts w:hint="cs"/>
          <w:sz w:val="24"/>
          <w:szCs w:val="24"/>
          <w:rtl/>
        </w:rPr>
        <w:lastRenderedPageBreak/>
        <w:t>מחויבויות מסו</w:t>
      </w:r>
      <w:r w:rsidRPr="0023587F">
        <w:rPr>
          <w:rFonts w:hint="cs"/>
          <w:sz w:val="24"/>
          <w:szCs w:val="24"/>
          <w:rtl/>
        </w:rPr>
        <w:t xml:space="preserve">ימות כחלק מן הברית, הקב"ה לעולם אינו מקשר במפורש את הברכות עם מעשיהם או מעשיהם של צאצאיהם. אף על פי כן, התורה מגדירה זאת כ"ברית", בעיקר בהקשר בו שאר הבריתות הופרו </w:t>
      </w:r>
      <w:r w:rsidRPr="00562B0F">
        <w:rPr>
          <w:rFonts w:hint="cs"/>
          <w:szCs w:val="20"/>
          <w:rtl/>
        </w:rPr>
        <w:t>(ראו ויקרא כ</w:t>
      </w:r>
      <w:r w:rsidR="00562B0F">
        <w:rPr>
          <w:rFonts w:hint="cs"/>
          <w:szCs w:val="20"/>
          <w:rtl/>
        </w:rPr>
        <w:t>"</w:t>
      </w:r>
      <w:r w:rsidRPr="00562B0F">
        <w:rPr>
          <w:rFonts w:hint="cs"/>
          <w:szCs w:val="20"/>
          <w:rtl/>
        </w:rPr>
        <w:t>ו</w:t>
      </w:r>
      <w:r w:rsidR="00562B0F">
        <w:rPr>
          <w:rFonts w:hint="cs"/>
          <w:szCs w:val="20"/>
          <w:rtl/>
        </w:rPr>
        <w:t>,</w:t>
      </w:r>
      <w:r w:rsidRPr="00562B0F">
        <w:rPr>
          <w:rFonts w:hint="cs"/>
          <w:szCs w:val="20"/>
          <w:rtl/>
        </w:rPr>
        <w:t xml:space="preserve"> מ</w:t>
      </w:r>
      <w:r w:rsidR="00562B0F">
        <w:rPr>
          <w:rFonts w:hint="cs"/>
          <w:szCs w:val="20"/>
          <w:rtl/>
        </w:rPr>
        <w:t>"</w:t>
      </w:r>
      <w:r w:rsidRPr="00562B0F">
        <w:rPr>
          <w:rFonts w:hint="cs"/>
          <w:szCs w:val="20"/>
          <w:rtl/>
        </w:rPr>
        <w:t>ב)</w:t>
      </w:r>
      <w:r w:rsidRPr="0023587F">
        <w:rPr>
          <w:rFonts w:hint="cs"/>
          <w:sz w:val="24"/>
          <w:szCs w:val="24"/>
          <w:rtl/>
        </w:rPr>
        <w:t xml:space="preserve">. </w:t>
      </w:r>
    </w:p>
    <w:p w14:paraId="3B026FA6" w14:textId="335EB054" w:rsidR="0023587F" w:rsidRDefault="0023587F" w:rsidP="0023587F">
      <w:pPr>
        <w:tabs>
          <w:tab w:val="right" w:pos="4620"/>
        </w:tabs>
        <w:rPr>
          <w:sz w:val="24"/>
          <w:szCs w:val="24"/>
          <w:rtl/>
        </w:rPr>
      </w:pPr>
      <w:r w:rsidRPr="0023587F">
        <w:rPr>
          <w:rFonts w:hint="cs"/>
          <w:sz w:val="24"/>
          <w:szCs w:val="24"/>
          <w:rtl/>
        </w:rPr>
        <w:t xml:space="preserve">יתרה מזאת, ברית האבות </w:t>
      </w:r>
      <w:r w:rsidRPr="0023587F">
        <w:rPr>
          <w:sz w:val="24"/>
          <w:szCs w:val="24"/>
          <w:rtl/>
        </w:rPr>
        <w:t>–</w:t>
      </w:r>
      <w:r w:rsidRPr="0023587F">
        <w:rPr>
          <w:rFonts w:hint="cs"/>
          <w:sz w:val="24"/>
          <w:szCs w:val="24"/>
          <w:rtl/>
        </w:rPr>
        <w:t xml:space="preserve"> החסרה התניה דו-צדדית </w:t>
      </w:r>
      <w:r w:rsidRPr="0023587F">
        <w:rPr>
          <w:sz w:val="24"/>
          <w:szCs w:val="24"/>
          <w:rtl/>
        </w:rPr>
        <w:t>–</w:t>
      </w:r>
      <w:r w:rsidRPr="0023587F">
        <w:rPr>
          <w:rFonts w:hint="cs"/>
          <w:sz w:val="24"/>
          <w:szCs w:val="24"/>
          <w:rtl/>
        </w:rPr>
        <w:t xml:space="preserve"> עומדת בניגוד לא רק לבריתות שכורת הקב"ה עם </w:t>
      </w:r>
      <w:proofErr w:type="spellStart"/>
      <w:r w:rsidRPr="0023587F">
        <w:rPr>
          <w:rFonts w:hint="cs"/>
          <w:sz w:val="24"/>
          <w:szCs w:val="24"/>
          <w:rtl/>
        </w:rPr>
        <w:t>ע</w:t>
      </w:r>
      <w:r w:rsidR="00562B0F">
        <w:rPr>
          <w:rFonts w:hint="eastAsia"/>
          <w:sz w:val="24"/>
          <w:szCs w:val="24"/>
          <w:rtl/>
        </w:rPr>
        <w:t>ַ</w:t>
      </w:r>
      <w:r w:rsidRPr="0023587F">
        <w:rPr>
          <w:rFonts w:hint="cs"/>
          <w:sz w:val="24"/>
          <w:szCs w:val="24"/>
          <w:rtl/>
        </w:rPr>
        <w:t>ם</w:t>
      </w:r>
      <w:proofErr w:type="spellEnd"/>
      <w:r w:rsidRPr="0023587F">
        <w:rPr>
          <w:rFonts w:hint="cs"/>
          <w:sz w:val="24"/>
          <w:szCs w:val="24"/>
          <w:rtl/>
        </w:rPr>
        <w:t xml:space="preserve"> ישראל מאוחר יותר, אלא גם לבריתות שכורתים האבות עצמם עם שכניהם. כל אחד מהם עושה הסכם, הנקרא בלשון התורה "ברית", הכולל את מילת התנאי המוכרת "אם".</w:t>
      </w:r>
      <w:r w:rsidR="00562B0F">
        <w:rPr>
          <w:rStyle w:val="a6"/>
          <w:rtl/>
        </w:rPr>
        <w:footnoteReference w:id="4"/>
      </w:r>
      <w:r w:rsidRPr="0023587F">
        <w:rPr>
          <w:rFonts w:hint="cs"/>
          <w:sz w:val="24"/>
          <w:szCs w:val="24"/>
          <w:rtl/>
        </w:rPr>
        <w:t xml:space="preserve"> </w:t>
      </w:r>
      <w:r w:rsidR="00562B0F" w:rsidRPr="0023587F">
        <w:rPr>
          <w:rFonts w:hint="cs"/>
          <w:sz w:val="24"/>
          <w:szCs w:val="24"/>
          <w:rtl/>
        </w:rPr>
        <w:t xml:space="preserve">אם כך, </w:t>
      </w:r>
      <w:r w:rsidRPr="0023587F">
        <w:rPr>
          <w:rFonts w:hint="cs"/>
          <w:sz w:val="24"/>
          <w:szCs w:val="24"/>
          <w:rtl/>
        </w:rPr>
        <w:t>מדוע</w:t>
      </w:r>
      <w:r w:rsidR="00DE1DEB">
        <w:rPr>
          <w:rFonts w:hint="cs"/>
          <w:sz w:val="24"/>
          <w:szCs w:val="24"/>
          <w:rtl/>
        </w:rPr>
        <w:t xml:space="preserve"> </w:t>
      </w:r>
      <w:r w:rsidRPr="0023587F">
        <w:rPr>
          <w:rFonts w:hint="cs"/>
          <w:sz w:val="24"/>
          <w:szCs w:val="24"/>
          <w:rtl/>
        </w:rPr>
        <w:t>הקב"ה נמנע במכוון מדפוס זה כאשר הוא כורת בריתות עם האבות?</w:t>
      </w:r>
    </w:p>
    <w:p w14:paraId="34630A26" w14:textId="77777777" w:rsidR="00562B0F" w:rsidRPr="0023587F" w:rsidRDefault="00562B0F" w:rsidP="0023587F">
      <w:pPr>
        <w:tabs>
          <w:tab w:val="right" w:pos="4620"/>
        </w:tabs>
        <w:rPr>
          <w:sz w:val="24"/>
          <w:szCs w:val="24"/>
          <w:rtl/>
        </w:rPr>
      </w:pPr>
    </w:p>
    <w:p w14:paraId="6781FC22" w14:textId="77777777" w:rsidR="0023587F" w:rsidRPr="00562B0F" w:rsidRDefault="0023587F" w:rsidP="00562B0F">
      <w:pPr>
        <w:tabs>
          <w:tab w:val="right" w:pos="4620"/>
        </w:tabs>
        <w:jc w:val="center"/>
        <w:rPr>
          <w:rFonts w:asciiTheme="minorBidi" w:hAnsiTheme="minorBidi" w:cstheme="minorBidi"/>
          <w:b/>
          <w:bCs/>
          <w:sz w:val="24"/>
          <w:szCs w:val="24"/>
          <w:rtl/>
        </w:rPr>
      </w:pPr>
      <w:r w:rsidRPr="00562B0F">
        <w:rPr>
          <w:rFonts w:asciiTheme="minorBidi" w:hAnsiTheme="minorBidi" w:cstheme="minorBidi"/>
          <w:b/>
          <w:bCs/>
          <w:sz w:val="24"/>
          <w:szCs w:val="24"/>
          <w:rtl/>
        </w:rPr>
        <w:t>חוזים לעומת בריתות</w:t>
      </w:r>
    </w:p>
    <w:p w14:paraId="00B29379" w14:textId="6D16C71B" w:rsidR="0023587F" w:rsidRPr="0023587F" w:rsidRDefault="0023587F" w:rsidP="0023587F">
      <w:pPr>
        <w:tabs>
          <w:tab w:val="right" w:pos="4620"/>
        </w:tabs>
        <w:rPr>
          <w:sz w:val="24"/>
          <w:szCs w:val="24"/>
          <w:rtl/>
        </w:rPr>
      </w:pPr>
      <w:r w:rsidRPr="0023587F">
        <w:rPr>
          <w:rFonts w:hint="cs"/>
          <w:sz w:val="24"/>
          <w:szCs w:val="24"/>
          <w:rtl/>
        </w:rPr>
        <w:t>ניתן לשער שהתשובה לכך מאירה הבחנה חשובה בין בר</w:t>
      </w:r>
      <w:r w:rsidR="00562B0F">
        <w:rPr>
          <w:rFonts w:hint="cs"/>
          <w:sz w:val="24"/>
          <w:szCs w:val="24"/>
          <w:rtl/>
        </w:rPr>
        <w:t>י</w:t>
      </w:r>
      <w:r w:rsidRPr="0023587F">
        <w:rPr>
          <w:rFonts w:hint="cs"/>
          <w:sz w:val="24"/>
          <w:szCs w:val="24"/>
          <w:rtl/>
        </w:rPr>
        <w:t xml:space="preserve">ת סיני לברית האבות. </w:t>
      </w:r>
      <w:r w:rsidRPr="0023587F">
        <w:rPr>
          <w:rFonts w:hint="cs"/>
          <w:b/>
          <w:bCs/>
          <w:sz w:val="24"/>
          <w:szCs w:val="24"/>
          <w:rtl/>
        </w:rPr>
        <w:t>ביסודה של ברית סיני עומדים חוקים; ביסודה של ברית האבות עומדים ערכים</w:t>
      </w:r>
      <w:r w:rsidRPr="0023587F">
        <w:rPr>
          <w:rFonts w:hint="cs"/>
          <w:sz w:val="24"/>
          <w:szCs w:val="24"/>
          <w:rtl/>
        </w:rPr>
        <w:t>. ברית סיני לובשת צורה ש</w:t>
      </w:r>
      <w:r w:rsidR="00E22DEC">
        <w:rPr>
          <w:rFonts w:hint="cs"/>
          <w:sz w:val="24"/>
          <w:szCs w:val="24"/>
          <w:rtl/>
        </w:rPr>
        <w:t>ל חוזה: מוגדרות הציפיות והתנאים</w:t>
      </w:r>
      <w:r w:rsidRPr="0023587F">
        <w:rPr>
          <w:rFonts w:hint="cs"/>
          <w:sz w:val="24"/>
          <w:szCs w:val="24"/>
          <w:rtl/>
        </w:rPr>
        <w:t xml:space="preserve"> ביחס לכל אחד מן הצדדים, כמו גם העונש לכל צד במקרה של הפרת החוזה. למעשה, ברית זו מזכירה מאוד את הבריתות בין בני אדם בספר בראשית, המציגות הסכמים חוזי</w:t>
      </w:r>
      <w:r w:rsidR="00562B0F">
        <w:rPr>
          <w:rFonts w:hint="cs"/>
          <w:sz w:val="24"/>
          <w:szCs w:val="24"/>
          <w:rtl/>
        </w:rPr>
        <w:t>ים קלאסי</w:t>
      </w:r>
      <w:r w:rsidR="002025BA">
        <w:rPr>
          <w:rFonts w:hint="cs"/>
          <w:sz w:val="24"/>
          <w:szCs w:val="24"/>
          <w:rtl/>
        </w:rPr>
        <w:t>י</w:t>
      </w:r>
      <w:r w:rsidRPr="0023587F">
        <w:rPr>
          <w:rFonts w:hint="cs"/>
          <w:sz w:val="24"/>
          <w:szCs w:val="24"/>
          <w:rtl/>
        </w:rPr>
        <w:t xml:space="preserve">ם. שני הצדדים מזהים אינטרס משותף, אף שכל אחד </w:t>
      </w:r>
      <w:r w:rsidR="00BA2FF1" w:rsidRPr="00661F47">
        <w:rPr>
          <w:rFonts w:hint="eastAsia"/>
          <w:sz w:val="24"/>
          <w:szCs w:val="24"/>
          <w:rtl/>
        </w:rPr>
        <w:t>יכול</w:t>
      </w:r>
      <w:r w:rsidR="00BA2FF1" w:rsidRPr="00661F47">
        <w:rPr>
          <w:sz w:val="24"/>
          <w:szCs w:val="24"/>
          <w:rtl/>
        </w:rPr>
        <w:t xml:space="preserve"> להגיע אליו </w:t>
      </w:r>
      <w:r w:rsidR="00BA2FF1" w:rsidRPr="00661F47">
        <w:rPr>
          <w:rFonts w:hint="eastAsia"/>
          <w:sz w:val="24"/>
          <w:szCs w:val="24"/>
          <w:rtl/>
        </w:rPr>
        <w:t>מכ</w:t>
      </w:r>
      <w:r w:rsidR="00D0137E">
        <w:rPr>
          <w:rFonts w:hint="cs"/>
          <w:sz w:val="24"/>
          <w:szCs w:val="24"/>
          <w:rtl/>
        </w:rPr>
        <w:t>י</w:t>
      </w:r>
      <w:r w:rsidR="00BA2FF1" w:rsidRPr="00D0137E">
        <w:rPr>
          <w:rFonts w:hint="eastAsia"/>
          <w:sz w:val="24"/>
          <w:szCs w:val="24"/>
          <w:rtl/>
        </w:rPr>
        <w:t>וון</w:t>
      </w:r>
      <w:r w:rsidR="00BA2FF1" w:rsidRPr="00D0137E">
        <w:rPr>
          <w:sz w:val="24"/>
          <w:szCs w:val="24"/>
          <w:rtl/>
        </w:rPr>
        <w:t xml:space="preserve"> אחר.</w:t>
      </w:r>
      <w:r w:rsidR="00661F47">
        <w:rPr>
          <w:sz w:val="24"/>
          <w:szCs w:val="24"/>
          <w:rtl/>
        </w:rPr>
        <w:t xml:space="preserve"> </w:t>
      </w:r>
      <w:r w:rsidRPr="0023587F">
        <w:rPr>
          <w:rFonts w:hint="cs"/>
          <w:sz w:val="24"/>
          <w:szCs w:val="24"/>
          <w:rtl/>
        </w:rPr>
        <w:t xml:space="preserve">הם לא צריכים לאמץ חזון משותף, והם יכולים להישאר בעמדה ניטרלית ואף עוינת זה לזה. </w:t>
      </w:r>
    </w:p>
    <w:p w14:paraId="5DD04ABE" w14:textId="03B0F5A0" w:rsidR="0023587F" w:rsidRPr="0023587F" w:rsidRDefault="0023587F" w:rsidP="0023587F">
      <w:pPr>
        <w:tabs>
          <w:tab w:val="right" w:pos="4620"/>
        </w:tabs>
        <w:rPr>
          <w:sz w:val="24"/>
          <w:szCs w:val="24"/>
          <w:rtl/>
        </w:rPr>
      </w:pPr>
      <w:r w:rsidRPr="0023587F">
        <w:rPr>
          <w:rFonts w:hint="cs"/>
          <w:sz w:val="24"/>
          <w:szCs w:val="24"/>
          <w:rtl/>
        </w:rPr>
        <w:t>החוזה עשוי לצפות ואף לקדם שיתוף פעולה הדדי</w:t>
      </w:r>
      <w:r w:rsidR="00562B0F">
        <w:rPr>
          <w:rFonts w:hint="cs"/>
          <w:sz w:val="24"/>
          <w:szCs w:val="24"/>
          <w:rtl/>
        </w:rPr>
        <w:t xml:space="preserve"> מצד</w:t>
      </w:r>
      <w:r w:rsidR="002025BA">
        <w:rPr>
          <w:rFonts w:hint="cs"/>
          <w:sz w:val="24"/>
          <w:szCs w:val="24"/>
          <w:rtl/>
        </w:rPr>
        <w:t xml:space="preserve"> החותמים</w:t>
      </w:r>
      <w:r w:rsidRPr="0023587F">
        <w:rPr>
          <w:rFonts w:hint="cs"/>
          <w:sz w:val="24"/>
          <w:szCs w:val="24"/>
          <w:rtl/>
        </w:rPr>
        <w:t xml:space="preserve">, אך </w:t>
      </w:r>
      <w:r w:rsidR="002025BA">
        <w:rPr>
          <w:rFonts w:hint="cs"/>
          <w:sz w:val="24"/>
          <w:szCs w:val="24"/>
          <w:rtl/>
        </w:rPr>
        <w:t xml:space="preserve">הם אינם משליכים </w:t>
      </w:r>
      <w:r w:rsidRPr="0023587F">
        <w:rPr>
          <w:rFonts w:hint="cs"/>
          <w:sz w:val="24"/>
          <w:szCs w:val="24"/>
          <w:rtl/>
        </w:rPr>
        <w:t>עליו את כל יהב</w:t>
      </w:r>
      <w:r w:rsidR="002025BA">
        <w:rPr>
          <w:rFonts w:hint="cs"/>
          <w:sz w:val="24"/>
          <w:szCs w:val="24"/>
          <w:rtl/>
        </w:rPr>
        <w:t>ם</w:t>
      </w:r>
      <w:r w:rsidRPr="0023587F">
        <w:rPr>
          <w:rFonts w:hint="cs"/>
          <w:sz w:val="24"/>
          <w:szCs w:val="24"/>
          <w:rtl/>
        </w:rPr>
        <w:t xml:space="preserve">, או </w:t>
      </w:r>
      <w:r w:rsidRPr="002D6DB8">
        <w:rPr>
          <w:sz w:val="24"/>
          <w:szCs w:val="24"/>
          <w:rtl/>
        </w:rPr>
        <w:t xml:space="preserve">שהוא </w:t>
      </w:r>
      <w:r w:rsidRPr="0023587F">
        <w:rPr>
          <w:rFonts w:hint="cs"/>
          <w:sz w:val="24"/>
          <w:szCs w:val="24"/>
          <w:rtl/>
        </w:rPr>
        <w:t>לכל הפחות מצפ</w:t>
      </w:r>
      <w:r w:rsidR="002025BA">
        <w:rPr>
          <w:rFonts w:hint="cs"/>
          <w:sz w:val="24"/>
          <w:szCs w:val="24"/>
          <w:rtl/>
        </w:rPr>
        <w:t>ים</w:t>
      </w:r>
      <w:r w:rsidRPr="0023587F">
        <w:rPr>
          <w:rFonts w:hint="cs"/>
          <w:sz w:val="24"/>
          <w:szCs w:val="24"/>
          <w:rtl/>
        </w:rPr>
        <w:t xml:space="preserve"> לתנודות שיחולו עם הזמן, ולכן </w:t>
      </w:r>
      <w:r w:rsidR="002025BA">
        <w:rPr>
          <w:rFonts w:hint="cs"/>
          <w:sz w:val="24"/>
          <w:szCs w:val="24"/>
          <w:rtl/>
        </w:rPr>
        <w:t xml:space="preserve">החוזה </w:t>
      </w:r>
      <w:r w:rsidRPr="0023587F">
        <w:rPr>
          <w:rFonts w:hint="cs"/>
          <w:sz w:val="24"/>
          <w:szCs w:val="24"/>
          <w:rtl/>
        </w:rPr>
        <w:t xml:space="preserve">מבטיח את האינטרסים של כל צד במרחק בטוח זה מזה. החוזה מציב רף תחתון, לא עליון </w:t>
      </w:r>
      <w:r w:rsidRPr="0023587F">
        <w:rPr>
          <w:sz w:val="24"/>
          <w:szCs w:val="24"/>
          <w:rtl/>
        </w:rPr>
        <w:t>–</w:t>
      </w:r>
      <w:r w:rsidRPr="0023587F">
        <w:rPr>
          <w:rFonts w:hint="cs"/>
          <w:sz w:val="24"/>
          <w:szCs w:val="24"/>
          <w:rtl/>
        </w:rPr>
        <w:t xml:space="preserve"> וזו בדיוק הסיבה לכך ש</w:t>
      </w:r>
      <w:r w:rsidR="005921FF">
        <w:rPr>
          <w:rFonts w:hint="cs"/>
          <w:sz w:val="24"/>
          <w:szCs w:val="24"/>
          <w:rtl/>
        </w:rPr>
        <w:t>ה</w:t>
      </w:r>
      <w:r w:rsidRPr="0023587F">
        <w:rPr>
          <w:rFonts w:hint="cs"/>
          <w:sz w:val="24"/>
          <w:szCs w:val="24"/>
          <w:rtl/>
        </w:rPr>
        <w:t>תנאים והסנקציות ביחס לכל צד נקובים בצורה כה נוקשה.</w:t>
      </w:r>
    </w:p>
    <w:p w14:paraId="1AD0474C" w14:textId="6BF733B7" w:rsidR="0023587F" w:rsidRPr="0023587F" w:rsidRDefault="0023587F" w:rsidP="0023587F">
      <w:pPr>
        <w:tabs>
          <w:tab w:val="right" w:pos="4620"/>
        </w:tabs>
        <w:rPr>
          <w:sz w:val="24"/>
          <w:szCs w:val="24"/>
          <w:rtl/>
        </w:rPr>
      </w:pPr>
      <w:r w:rsidRPr="0023587F">
        <w:rPr>
          <w:rFonts w:hint="cs"/>
          <w:sz w:val="24"/>
          <w:szCs w:val="24"/>
          <w:rtl/>
        </w:rPr>
        <w:t xml:space="preserve">ואכן, חז"ל השוו את הלוחות שניתנו בהר סיני לכתובה </w:t>
      </w:r>
      <w:r w:rsidRPr="0023587F">
        <w:rPr>
          <w:sz w:val="24"/>
          <w:szCs w:val="24"/>
          <w:rtl/>
        </w:rPr>
        <w:t>–</w:t>
      </w:r>
      <w:r w:rsidRPr="0023587F">
        <w:rPr>
          <w:rFonts w:hint="cs"/>
          <w:sz w:val="24"/>
          <w:szCs w:val="24"/>
          <w:rtl/>
        </w:rPr>
        <w:t xml:space="preserve"> מסמך הנישואין שמגדיר את הדרישות המינימליות מכל צד בנישואין, אך לא מציב רף עליון בפני מה שהזוג יכול לשאוף אליו. כ</w:t>
      </w:r>
      <w:r w:rsidR="002025BA">
        <w:rPr>
          <w:rFonts w:hint="cs"/>
          <w:sz w:val="24"/>
          <w:szCs w:val="24"/>
          <w:rtl/>
        </w:rPr>
        <w:t xml:space="preserve">ך משה, שרצה להימנע מהעונש </w:t>
      </w:r>
      <w:r w:rsidR="002025BA">
        <w:rPr>
          <w:rFonts w:hint="cs"/>
          <w:sz w:val="24"/>
          <w:szCs w:val="24"/>
          <w:rtl/>
        </w:rPr>
        <w:t>המחוי</w:t>
      </w:r>
      <w:r w:rsidRPr="0023587F">
        <w:rPr>
          <w:rFonts w:hint="cs"/>
          <w:sz w:val="24"/>
          <w:szCs w:val="24"/>
          <w:rtl/>
        </w:rPr>
        <w:t xml:space="preserve">ב בעקבות חטא העגל, "ביטל" את החוזה באמצעות קריעתו </w:t>
      </w:r>
      <w:r w:rsidRPr="0023587F">
        <w:rPr>
          <w:sz w:val="24"/>
          <w:szCs w:val="24"/>
          <w:rtl/>
        </w:rPr>
        <w:t>–</w:t>
      </w:r>
      <w:r w:rsidRPr="0023587F">
        <w:rPr>
          <w:rFonts w:hint="cs"/>
          <w:sz w:val="24"/>
          <w:szCs w:val="24"/>
          <w:rtl/>
        </w:rPr>
        <w:t xml:space="preserve"> ובמקרה זה, שבירת הלוחות.</w:t>
      </w:r>
      <w:r w:rsidR="002025BA">
        <w:rPr>
          <w:rStyle w:val="a6"/>
          <w:rtl/>
        </w:rPr>
        <w:footnoteReference w:id="5"/>
      </w:r>
    </w:p>
    <w:p w14:paraId="434BFF9B" w14:textId="7A952796" w:rsidR="0023587F" w:rsidRPr="0023587F" w:rsidRDefault="0023587F" w:rsidP="0023587F">
      <w:pPr>
        <w:tabs>
          <w:tab w:val="right" w:pos="4620"/>
        </w:tabs>
        <w:rPr>
          <w:sz w:val="24"/>
          <w:szCs w:val="24"/>
          <w:rtl/>
        </w:rPr>
      </w:pPr>
      <w:r w:rsidRPr="0023587F">
        <w:rPr>
          <w:rFonts w:hint="cs"/>
          <w:sz w:val="24"/>
          <w:szCs w:val="24"/>
          <w:rtl/>
        </w:rPr>
        <w:t>ברית האבות, לעומת זאת, מציגה מה שאנו היינו מכנים "ברית" במובן המילולי. ברית מצביעה לא רק על הסכם, אלא על סוג של איחוד בין הצדדים. ברית סובבת סביב חזון משותף, מטרה משותפת המעניקה את ההשראה למשימ</w:t>
      </w:r>
      <w:r w:rsidR="002025BA">
        <w:rPr>
          <w:rFonts w:hint="cs"/>
          <w:sz w:val="24"/>
          <w:szCs w:val="24"/>
          <w:rtl/>
        </w:rPr>
        <w:t>ה של שניהם. ברית אמנם מטילה מחויבויות על כל צד, אך מחוי</w:t>
      </w:r>
      <w:r w:rsidRPr="0023587F">
        <w:rPr>
          <w:rFonts w:hint="cs"/>
          <w:sz w:val="24"/>
          <w:szCs w:val="24"/>
          <w:rtl/>
        </w:rPr>
        <w:t xml:space="preserve">בויות אלה נובעות באופן </w:t>
      </w:r>
      <w:r w:rsidRPr="002D6DB8">
        <w:rPr>
          <w:rFonts w:hint="eastAsia"/>
          <w:sz w:val="24"/>
          <w:szCs w:val="24"/>
          <w:rtl/>
        </w:rPr>
        <w:t>טבע</w:t>
      </w:r>
      <w:r w:rsidR="002D6DB8" w:rsidRPr="00E0478C">
        <w:rPr>
          <w:rFonts w:hint="eastAsia"/>
          <w:sz w:val="24"/>
          <w:szCs w:val="24"/>
          <w:rtl/>
        </w:rPr>
        <w:t>י</w:t>
      </w:r>
      <w:r w:rsidRPr="0023587F">
        <w:rPr>
          <w:rFonts w:hint="cs"/>
          <w:sz w:val="24"/>
          <w:szCs w:val="24"/>
          <w:rtl/>
        </w:rPr>
        <w:t xml:space="preserve"> מעקרונות היסוד ש</w:t>
      </w:r>
      <w:r w:rsidR="002025BA">
        <w:rPr>
          <w:rFonts w:hint="cs"/>
          <w:sz w:val="24"/>
          <w:szCs w:val="24"/>
          <w:rtl/>
        </w:rPr>
        <w:t xml:space="preserve">שני הצדדים מאמצים יחד, ולא </w:t>
      </w:r>
      <w:r w:rsidR="002D6DB8" w:rsidRPr="0060441A">
        <w:rPr>
          <w:rFonts w:hint="eastAsia"/>
          <w:sz w:val="24"/>
          <w:szCs w:val="24"/>
          <w:rtl/>
        </w:rPr>
        <w:t>מתנאים</w:t>
      </w:r>
      <w:r w:rsidR="002D6DB8" w:rsidRPr="0060441A">
        <w:rPr>
          <w:sz w:val="24"/>
          <w:szCs w:val="24"/>
          <w:rtl/>
        </w:rPr>
        <w:t xml:space="preserve"> פורמליים ש</w:t>
      </w:r>
      <w:r w:rsidR="002D6DB8">
        <w:rPr>
          <w:rFonts w:hint="cs"/>
          <w:sz w:val="24"/>
          <w:szCs w:val="24"/>
          <w:rtl/>
        </w:rPr>
        <w:t xml:space="preserve">בעלי ההסכם </w:t>
      </w:r>
      <w:r w:rsidR="002D6DB8" w:rsidRPr="0060441A">
        <w:rPr>
          <w:rFonts w:hint="eastAsia"/>
          <w:sz w:val="24"/>
          <w:szCs w:val="24"/>
          <w:rtl/>
        </w:rPr>
        <w:t>מפרט</w:t>
      </w:r>
      <w:r w:rsidR="002D6DB8">
        <w:rPr>
          <w:rFonts w:hint="cs"/>
          <w:sz w:val="24"/>
          <w:szCs w:val="24"/>
          <w:rtl/>
        </w:rPr>
        <w:t>ים</w:t>
      </w:r>
      <w:r w:rsidRPr="0023587F">
        <w:rPr>
          <w:rFonts w:hint="cs"/>
          <w:sz w:val="24"/>
          <w:szCs w:val="24"/>
          <w:rtl/>
        </w:rPr>
        <w:t xml:space="preserve">. </w:t>
      </w:r>
      <w:r w:rsidRPr="0023587F">
        <w:rPr>
          <w:rFonts w:hint="cs"/>
          <w:b/>
          <w:bCs/>
          <w:sz w:val="24"/>
          <w:szCs w:val="24"/>
          <w:rtl/>
        </w:rPr>
        <w:t>בעוד שחוזה מציב תנאים, ברית מציבה ציפיות</w:t>
      </w:r>
      <w:r w:rsidRPr="0023587F">
        <w:rPr>
          <w:rFonts w:hint="cs"/>
          <w:sz w:val="24"/>
          <w:szCs w:val="24"/>
          <w:rtl/>
        </w:rPr>
        <w:t>.</w:t>
      </w:r>
    </w:p>
    <w:p w14:paraId="5599C4B5" w14:textId="6FA2E7DE" w:rsidR="0023587F" w:rsidRPr="0023587F" w:rsidRDefault="0023587F" w:rsidP="0023587F">
      <w:pPr>
        <w:tabs>
          <w:tab w:val="right" w:pos="4620"/>
        </w:tabs>
        <w:rPr>
          <w:sz w:val="24"/>
          <w:szCs w:val="24"/>
          <w:rtl/>
        </w:rPr>
      </w:pPr>
      <w:r w:rsidRPr="0023587F">
        <w:rPr>
          <w:rFonts w:hint="cs"/>
          <w:sz w:val="24"/>
          <w:szCs w:val="24"/>
          <w:rtl/>
        </w:rPr>
        <w:t>יתרה מזאת: ברית עשויה לא להציב עונשים ספציפיים לסטי</w:t>
      </w:r>
      <w:r w:rsidR="002025BA">
        <w:rPr>
          <w:rFonts w:hint="cs"/>
          <w:sz w:val="24"/>
          <w:szCs w:val="24"/>
          <w:rtl/>
        </w:rPr>
        <w:t>י</w:t>
      </w:r>
      <w:r w:rsidRPr="0023587F">
        <w:rPr>
          <w:rFonts w:hint="cs"/>
          <w:sz w:val="24"/>
          <w:szCs w:val="24"/>
          <w:rtl/>
        </w:rPr>
        <w:t xml:space="preserve">ה ממנה. </w:t>
      </w:r>
      <w:r w:rsidRPr="0023587F">
        <w:rPr>
          <w:rFonts w:hint="cs"/>
          <w:b/>
          <w:bCs/>
          <w:sz w:val="24"/>
          <w:szCs w:val="24"/>
          <w:rtl/>
        </w:rPr>
        <w:t>תוצאת הסטייה מן הברית היא כ</w:t>
      </w:r>
      <w:r w:rsidR="002025BA">
        <w:rPr>
          <w:rFonts w:hint="cs"/>
          <w:b/>
          <w:bCs/>
          <w:sz w:val="24"/>
          <w:szCs w:val="24"/>
          <w:rtl/>
        </w:rPr>
        <w:t>י</w:t>
      </w:r>
      <w:r w:rsidRPr="0023587F">
        <w:rPr>
          <w:rFonts w:hint="cs"/>
          <w:b/>
          <w:bCs/>
          <w:sz w:val="24"/>
          <w:szCs w:val="24"/>
          <w:rtl/>
        </w:rPr>
        <w:t>שלון של הברית עצמה</w:t>
      </w:r>
      <w:r w:rsidRPr="0023587F">
        <w:rPr>
          <w:rFonts w:hint="cs"/>
          <w:sz w:val="24"/>
          <w:szCs w:val="24"/>
          <w:rtl/>
        </w:rPr>
        <w:t xml:space="preserve"> (אם כי לאו דווקא ביטול שלה). אם אחווה אינה עומדת במבחן, הפשע אינו עבירה על סעיף מסוים אלא החלשת הקשרים המחזיקים אותה. </w:t>
      </w:r>
    </w:p>
    <w:p w14:paraId="071C4713" w14:textId="6A803805" w:rsidR="0023587F" w:rsidRDefault="0023587F" w:rsidP="0023587F">
      <w:pPr>
        <w:tabs>
          <w:tab w:val="right" w:pos="4620"/>
        </w:tabs>
        <w:rPr>
          <w:sz w:val="24"/>
          <w:szCs w:val="24"/>
          <w:rtl/>
        </w:rPr>
      </w:pPr>
      <w:r w:rsidRPr="0023587F">
        <w:rPr>
          <w:rFonts w:hint="cs"/>
          <w:sz w:val="24"/>
          <w:szCs w:val="24"/>
          <w:rtl/>
        </w:rPr>
        <w:t>כך הוא גם הדבר בברית בין הקב"ה לבין האדם. ברית האבות אינה מציבה תנאים או דרישות, אלא קבוצת ערכים משותפים באמצעותם מזמין הקב"ה את האבות לפעולה יחד.</w:t>
      </w:r>
      <w:r w:rsidR="001A38E2">
        <w:rPr>
          <w:rStyle w:val="a6"/>
          <w:rtl/>
        </w:rPr>
        <w:footnoteReference w:id="6"/>
      </w:r>
      <w:r w:rsidRPr="0023587F">
        <w:rPr>
          <w:rFonts w:hint="cs"/>
          <w:sz w:val="24"/>
          <w:szCs w:val="24"/>
          <w:rtl/>
        </w:rPr>
        <w:t xml:space="preserve"> במקום מידה כנגד מידה, הקב"ה מגלה את החזון שלו לעם נבחר וי</w:t>
      </w:r>
      <w:r w:rsidR="002025BA">
        <w:rPr>
          <w:rFonts w:hint="cs"/>
          <w:sz w:val="24"/>
          <w:szCs w:val="24"/>
          <w:rtl/>
        </w:rPr>
        <w:t>י</w:t>
      </w:r>
      <w:r w:rsidRPr="0023587F">
        <w:rPr>
          <w:rFonts w:hint="cs"/>
          <w:sz w:val="24"/>
          <w:szCs w:val="24"/>
          <w:rtl/>
        </w:rPr>
        <w:t>חודי, היושב בארץ כנען ומקיים מערכת יחסים אינטימית עם שכינתו השורה ש</w:t>
      </w:r>
      <w:r w:rsidR="002025BA">
        <w:rPr>
          <w:rFonts w:hint="cs"/>
          <w:sz w:val="24"/>
          <w:szCs w:val="24"/>
          <w:rtl/>
        </w:rPr>
        <w:t>ם. על אומה זו להתיי</w:t>
      </w:r>
      <w:r w:rsidRPr="0023587F">
        <w:rPr>
          <w:rFonts w:hint="cs"/>
          <w:sz w:val="24"/>
          <w:szCs w:val="24"/>
          <w:rtl/>
        </w:rPr>
        <w:t>סד על אדני צדקה ומשפט, ועליה להפיץ בשורה זו לעולם. במהלך ספר בראשית, הבטחות הקב"ה לא ניתנות כגמול על מעשים מסוימים אלא הן נובעות כתוצאה טבעית מההיענות של האבות, אותה הם מראים בכך שהם נאחזים בארץ כנען, שומרים על זהותם הי</w:t>
      </w:r>
      <w:r w:rsidR="002025BA">
        <w:rPr>
          <w:rFonts w:hint="cs"/>
          <w:sz w:val="24"/>
          <w:szCs w:val="24"/>
          <w:rtl/>
        </w:rPr>
        <w:t>י</w:t>
      </w:r>
      <w:r w:rsidRPr="0023587F">
        <w:rPr>
          <w:rFonts w:hint="cs"/>
          <w:sz w:val="24"/>
          <w:szCs w:val="24"/>
          <w:rtl/>
        </w:rPr>
        <w:t>חודית בכך שהם נמנע</w:t>
      </w:r>
      <w:r w:rsidR="002025BA">
        <w:rPr>
          <w:rFonts w:hint="cs"/>
          <w:sz w:val="24"/>
          <w:szCs w:val="24"/>
          <w:rtl/>
        </w:rPr>
        <w:t>ים מלהתערב עם גויי הארץ ומחו</w:t>
      </w:r>
      <w:r w:rsidRPr="0023587F">
        <w:rPr>
          <w:rFonts w:hint="cs"/>
          <w:sz w:val="24"/>
          <w:szCs w:val="24"/>
          <w:rtl/>
        </w:rPr>
        <w:t>יבים לעבודתו של הקב"ה בלבד ולהפצת צדק בכל דרך. כאשר הקב"ה מציב דרישה, היא באה בדרך כלל יחד עם הצהרה מחודשת של החזון הכולל, מכיוון שהראשונה היא בעצם תוצאה של האחרון.</w:t>
      </w:r>
      <w:r w:rsidR="001A38E2">
        <w:rPr>
          <w:rStyle w:val="a6"/>
          <w:rtl/>
        </w:rPr>
        <w:footnoteReference w:id="7"/>
      </w:r>
    </w:p>
    <w:p w14:paraId="765D2A16" w14:textId="77777777" w:rsidR="002025BA" w:rsidRPr="0023587F" w:rsidRDefault="002025BA" w:rsidP="0023587F">
      <w:pPr>
        <w:tabs>
          <w:tab w:val="right" w:pos="4620"/>
        </w:tabs>
        <w:rPr>
          <w:sz w:val="24"/>
          <w:szCs w:val="24"/>
          <w:rtl/>
        </w:rPr>
      </w:pPr>
    </w:p>
    <w:p w14:paraId="62DF45EB" w14:textId="77777777" w:rsidR="0023587F" w:rsidRPr="002025BA" w:rsidRDefault="0023587F" w:rsidP="002025BA">
      <w:pPr>
        <w:tabs>
          <w:tab w:val="right" w:pos="4620"/>
        </w:tabs>
        <w:jc w:val="center"/>
        <w:rPr>
          <w:rFonts w:asciiTheme="minorBidi" w:hAnsiTheme="minorBidi" w:cstheme="minorBidi"/>
          <w:b/>
          <w:bCs/>
          <w:sz w:val="24"/>
          <w:szCs w:val="24"/>
          <w:rtl/>
        </w:rPr>
      </w:pPr>
      <w:r w:rsidRPr="002025BA">
        <w:rPr>
          <w:rFonts w:asciiTheme="minorBidi" w:hAnsiTheme="minorBidi" w:cstheme="minorBidi"/>
          <w:b/>
          <w:bCs/>
          <w:sz w:val="24"/>
          <w:szCs w:val="24"/>
          <w:rtl/>
        </w:rPr>
        <w:t>חוזה וברית גם יחד</w:t>
      </w:r>
    </w:p>
    <w:p w14:paraId="2A8A340B" w14:textId="53753329" w:rsidR="0023587F" w:rsidRPr="0023587F" w:rsidRDefault="0023587F" w:rsidP="0023587F">
      <w:pPr>
        <w:tabs>
          <w:tab w:val="right" w:pos="4620"/>
        </w:tabs>
        <w:rPr>
          <w:sz w:val="24"/>
          <w:szCs w:val="24"/>
          <w:rtl/>
        </w:rPr>
      </w:pPr>
      <w:r w:rsidRPr="0023587F">
        <w:rPr>
          <w:rFonts w:hint="cs"/>
          <w:sz w:val="24"/>
          <w:szCs w:val="24"/>
          <w:rtl/>
        </w:rPr>
        <w:t xml:space="preserve">כמובן, חוזים ובריתות משלימים אלו את אלו. שני צדדים המאוחדים למען מטרה משותפת עשויים לבחור לחזק את השותפות ביניהם באמצעות ניסוח מפורש </w:t>
      </w:r>
      <w:r w:rsidRPr="0023587F">
        <w:rPr>
          <w:rFonts w:hint="cs"/>
          <w:sz w:val="24"/>
          <w:szCs w:val="24"/>
          <w:rtl/>
        </w:rPr>
        <w:lastRenderedPageBreak/>
        <w:t>של תנאים חוזיים, שיעניקו עומק ומבנה ליחסים ביניהם, וגם יגבירו את המעורבות שלהם בה. דוגמה קלאסית</w:t>
      </w:r>
      <w:r w:rsidR="0060441A">
        <w:rPr>
          <w:rFonts w:hint="cs"/>
          <w:sz w:val="24"/>
          <w:szCs w:val="24"/>
          <w:rtl/>
        </w:rPr>
        <w:t xml:space="preserve"> </w:t>
      </w:r>
      <w:r w:rsidRPr="0023587F">
        <w:rPr>
          <w:rFonts w:hint="cs"/>
          <w:sz w:val="24"/>
          <w:szCs w:val="24"/>
          <w:rtl/>
        </w:rPr>
        <w:t>מההיסטוריה האמריקאית</w:t>
      </w:r>
      <w:r w:rsidR="0060441A">
        <w:rPr>
          <w:rFonts w:hint="cs"/>
          <w:sz w:val="24"/>
          <w:szCs w:val="24"/>
          <w:rtl/>
        </w:rPr>
        <w:t xml:space="preserve"> </w:t>
      </w:r>
      <w:r w:rsidRPr="0023587F">
        <w:rPr>
          <w:rFonts w:hint="cs"/>
          <w:sz w:val="24"/>
          <w:szCs w:val="24"/>
          <w:rtl/>
        </w:rPr>
        <w:t xml:space="preserve">היא תפקידם המשלים של הצהרת העצמאות ושל החוקה. הצהרת העצמאות, כפי שמרמז שמה, משרטטת את העקרונות המרכזיים שאילצו את המושבות המקוריות להתנתק מן הכתר הבריטי ואשר סביבם הם התאגדו ליצירת ישות חדשה. החוקה, לעומת זאת, נותנת חוקי ממשל מוצקים המעמידים את המדינה, </w:t>
      </w:r>
      <w:r w:rsidRPr="0060441A">
        <w:rPr>
          <w:rFonts w:hint="cs"/>
          <w:sz w:val="24"/>
          <w:szCs w:val="24"/>
          <w:rtl/>
        </w:rPr>
        <w:t xml:space="preserve">אפילו אם </w:t>
      </w:r>
      <w:r w:rsidR="00AB3765" w:rsidRPr="0060441A">
        <w:rPr>
          <w:rFonts w:hint="cs"/>
          <w:sz w:val="24"/>
          <w:szCs w:val="24"/>
          <w:rtl/>
        </w:rPr>
        <w:t>מפעם</w:t>
      </w:r>
      <w:r w:rsidR="0060441A">
        <w:rPr>
          <w:rFonts w:hint="cs"/>
          <w:sz w:val="24"/>
          <w:szCs w:val="24"/>
          <w:rtl/>
        </w:rPr>
        <w:t xml:space="preserve"> לפעם </w:t>
      </w:r>
      <w:r w:rsidRPr="0060441A">
        <w:rPr>
          <w:rFonts w:hint="cs"/>
          <w:sz w:val="24"/>
          <w:szCs w:val="24"/>
          <w:rtl/>
        </w:rPr>
        <w:t>הצהרת העצמאות</w:t>
      </w:r>
      <w:r w:rsidR="00AB3765" w:rsidRPr="0060441A">
        <w:rPr>
          <w:sz w:val="24"/>
          <w:szCs w:val="24"/>
          <w:rtl/>
        </w:rPr>
        <w:t xml:space="preserve"> </w:t>
      </w:r>
      <w:r w:rsidR="001A5216">
        <w:rPr>
          <w:rFonts w:hint="cs"/>
          <w:sz w:val="24"/>
          <w:szCs w:val="24"/>
          <w:rtl/>
        </w:rPr>
        <w:t xml:space="preserve">לא </w:t>
      </w:r>
      <w:r w:rsidR="009555AA">
        <w:rPr>
          <w:rFonts w:hint="cs"/>
          <w:sz w:val="24"/>
          <w:szCs w:val="24"/>
          <w:rtl/>
        </w:rPr>
        <w:t xml:space="preserve">תמיד </w:t>
      </w:r>
      <w:r w:rsidR="001A5216">
        <w:rPr>
          <w:rFonts w:hint="cs"/>
          <w:sz w:val="24"/>
          <w:szCs w:val="24"/>
          <w:rtl/>
        </w:rPr>
        <w:t>משרה</w:t>
      </w:r>
      <w:r w:rsidR="009555AA">
        <w:rPr>
          <w:rFonts w:hint="cs"/>
          <w:sz w:val="24"/>
          <w:szCs w:val="24"/>
          <w:rtl/>
        </w:rPr>
        <w:t xml:space="preserve"> באותה מידה</w:t>
      </w:r>
      <w:r w:rsidRPr="0023587F">
        <w:rPr>
          <w:rFonts w:hint="cs"/>
          <w:sz w:val="24"/>
          <w:szCs w:val="24"/>
          <w:rtl/>
        </w:rPr>
        <w:t xml:space="preserve">. </w:t>
      </w:r>
    </w:p>
    <w:p w14:paraId="12FB6483" w14:textId="2D5B913F" w:rsidR="0023587F" w:rsidRPr="0023587F" w:rsidRDefault="0023587F" w:rsidP="0023587F">
      <w:pPr>
        <w:tabs>
          <w:tab w:val="right" w:pos="4620"/>
        </w:tabs>
        <w:rPr>
          <w:sz w:val="24"/>
          <w:szCs w:val="24"/>
          <w:rtl/>
        </w:rPr>
      </w:pPr>
      <w:r w:rsidRPr="0023587F">
        <w:rPr>
          <w:rFonts w:hint="cs"/>
          <w:sz w:val="24"/>
          <w:szCs w:val="24"/>
          <w:rtl/>
        </w:rPr>
        <w:t xml:space="preserve">דוגמה קרובה יותר אלינו היא </w:t>
      </w:r>
      <w:r w:rsidR="00AB3765">
        <w:rPr>
          <w:rFonts w:hint="cs"/>
          <w:sz w:val="24"/>
          <w:szCs w:val="24"/>
          <w:rtl/>
        </w:rPr>
        <w:t>הכתובה, שעם זה שהיא המציבה מחוי</w:t>
      </w:r>
      <w:r w:rsidRPr="0023587F">
        <w:rPr>
          <w:rFonts w:hint="cs"/>
          <w:sz w:val="24"/>
          <w:szCs w:val="24"/>
          <w:rtl/>
        </w:rPr>
        <w:t>בויות מפורטות והתחייבויות כספיות ספציפיות אינה מקהה את השאיפה המקורית בנישואין, של "</w:t>
      </w:r>
      <w:r w:rsidR="00AB3765" w:rsidRPr="00AB3765">
        <w:rPr>
          <w:rFonts w:ascii="Narkisim" w:hAnsi="Narkisim"/>
          <w:color w:val="000000"/>
          <w:sz w:val="24"/>
          <w:szCs w:val="24"/>
          <w:shd w:val="clear" w:color="auto" w:fill="FFFFFF"/>
          <w:rtl/>
        </w:rPr>
        <w:t>וְהָיוּ לְבָשָׂר אֶחָד</w:t>
      </w:r>
      <w:r w:rsidRPr="0023587F">
        <w:rPr>
          <w:rFonts w:hint="cs"/>
          <w:sz w:val="24"/>
          <w:szCs w:val="24"/>
          <w:rtl/>
        </w:rPr>
        <w:t xml:space="preserve">" </w:t>
      </w:r>
      <w:r w:rsidRPr="00AB3765">
        <w:rPr>
          <w:rFonts w:hint="cs"/>
          <w:szCs w:val="20"/>
          <w:rtl/>
        </w:rPr>
        <w:t>(בראשית ב</w:t>
      </w:r>
      <w:r w:rsidR="00AB3765">
        <w:rPr>
          <w:rFonts w:hint="cs"/>
          <w:szCs w:val="20"/>
          <w:rtl/>
        </w:rPr>
        <w:t>',</w:t>
      </w:r>
      <w:r w:rsidRPr="00AB3765">
        <w:rPr>
          <w:rFonts w:hint="cs"/>
          <w:szCs w:val="20"/>
          <w:rtl/>
        </w:rPr>
        <w:t xml:space="preserve"> כ</w:t>
      </w:r>
      <w:r w:rsidR="00AB3765">
        <w:rPr>
          <w:rFonts w:hint="cs"/>
          <w:szCs w:val="20"/>
          <w:rtl/>
        </w:rPr>
        <w:t>"</w:t>
      </w:r>
      <w:r w:rsidRPr="00AB3765">
        <w:rPr>
          <w:rFonts w:hint="cs"/>
          <w:szCs w:val="20"/>
          <w:rtl/>
        </w:rPr>
        <w:t>ד)</w:t>
      </w:r>
      <w:r w:rsidRPr="0023587F">
        <w:rPr>
          <w:rFonts w:hint="cs"/>
          <w:sz w:val="24"/>
          <w:szCs w:val="24"/>
          <w:rtl/>
        </w:rPr>
        <w:t xml:space="preserve">. להפך: היא מעגנת את החזון המקיף בתנאים מוגדרים, ובכך היא מוודאת שהכוונה תתורגם לאחריות יומיומית ושכל הצדדים ישקיעו ממרצם בשותפות. </w:t>
      </w:r>
    </w:p>
    <w:p w14:paraId="514BB940" w14:textId="09AD158F" w:rsidR="0023587F" w:rsidRPr="0023587F" w:rsidRDefault="0023587F" w:rsidP="0023587F">
      <w:pPr>
        <w:tabs>
          <w:tab w:val="right" w:pos="4620"/>
        </w:tabs>
        <w:rPr>
          <w:sz w:val="24"/>
          <w:szCs w:val="24"/>
          <w:rtl/>
        </w:rPr>
      </w:pPr>
      <w:r w:rsidRPr="0023587F">
        <w:rPr>
          <w:rFonts w:hint="cs"/>
          <w:sz w:val="24"/>
          <w:szCs w:val="24"/>
          <w:rtl/>
        </w:rPr>
        <w:t xml:space="preserve">כך גם בברית הכפולה </w:t>
      </w:r>
      <w:r w:rsidRPr="0023587F">
        <w:rPr>
          <w:sz w:val="24"/>
          <w:szCs w:val="24"/>
          <w:rtl/>
        </w:rPr>
        <w:t>–</w:t>
      </w:r>
      <w:r w:rsidRPr="0023587F">
        <w:rPr>
          <w:rFonts w:hint="cs"/>
          <w:sz w:val="24"/>
          <w:szCs w:val="24"/>
          <w:rtl/>
        </w:rPr>
        <w:t xml:space="preserve"> ברית סיני וברית האבות. ברית האבות לבדה מעניקה עוצמה, אך הכיוון אותו היא מתווה הוא עמום וחסר בתוכן. ברית סיני, לעומת זאת, המיוצגת על ידי ההלכה כפי שאנו מכירים אותה, מפורטת מאוד</w:t>
      </w:r>
      <w:r w:rsidR="00AB3765">
        <w:rPr>
          <w:rFonts w:hint="cs"/>
          <w:sz w:val="24"/>
          <w:szCs w:val="24"/>
          <w:rtl/>
        </w:rPr>
        <w:t>,</w:t>
      </w:r>
      <w:r w:rsidRPr="0023587F">
        <w:rPr>
          <w:rFonts w:hint="cs"/>
          <w:sz w:val="24"/>
          <w:szCs w:val="24"/>
          <w:rtl/>
        </w:rPr>
        <w:t xml:space="preserve"> אך כשהיא לבדה עלולה בקלות לאבד את הכוח המחייה שלה. יחד, הן יוצרות את מלוא השגב של החוויה היהודית המלאה, בה נארגים יחד האות והרוח, הציות לחוק והמודעות ההיסטורית.</w:t>
      </w:r>
    </w:p>
    <w:p w14:paraId="610EA6E9" w14:textId="77777777" w:rsidR="0023587F" w:rsidRPr="0023587F" w:rsidRDefault="0023587F" w:rsidP="0023587F">
      <w:pPr>
        <w:tabs>
          <w:tab w:val="right" w:pos="4620"/>
        </w:tabs>
        <w:rPr>
          <w:b/>
          <w:bCs/>
          <w:sz w:val="24"/>
          <w:szCs w:val="24"/>
          <w:rtl/>
        </w:rPr>
      </w:pPr>
    </w:p>
    <w:p w14:paraId="0A26309C" w14:textId="77777777" w:rsidR="0023587F" w:rsidRPr="001102C5" w:rsidRDefault="0023587F" w:rsidP="001102C5">
      <w:pPr>
        <w:tabs>
          <w:tab w:val="right" w:pos="4620"/>
        </w:tabs>
        <w:jc w:val="center"/>
        <w:rPr>
          <w:rFonts w:asciiTheme="minorBidi" w:hAnsiTheme="minorBidi" w:cstheme="minorBidi"/>
          <w:b/>
          <w:bCs/>
          <w:sz w:val="24"/>
          <w:szCs w:val="24"/>
          <w:rtl/>
        </w:rPr>
      </w:pPr>
      <w:r w:rsidRPr="001102C5">
        <w:rPr>
          <w:rFonts w:asciiTheme="minorBidi" w:hAnsiTheme="minorBidi" w:cstheme="minorBidi"/>
          <w:b/>
          <w:bCs/>
          <w:sz w:val="24"/>
          <w:szCs w:val="24"/>
          <w:rtl/>
        </w:rPr>
        <w:t>ברית בין הבתרים</w:t>
      </w:r>
    </w:p>
    <w:p w14:paraId="76237CBA" w14:textId="2FA58BC5" w:rsidR="0023587F" w:rsidRPr="0023587F" w:rsidRDefault="001212DC" w:rsidP="0023587F">
      <w:pPr>
        <w:tabs>
          <w:tab w:val="right" w:pos="4620"/>
        </w:tabs>
        <w:rPr>
          <w:sz w:val="24"/>
          <w:szCs w:val="24"/>
          <w:rtl/>
        </w:rPr>
      </w:pPr>
      <w:r>
        <w:rPr>
          <w:rFonts w:hint="cs"/>
          <w:sz w:val="24"/>
          <w:szCs w:val="24"/>
          <w:rtl/>
        </w:rPr>
        <w:t>מצוי</w:t>
      </w:r>
      <w:r w:rsidR="0023587F" w:rsidRPr="0023587F">
        <w:rPr>
          <w:rFonts w:hint="cs"/>
          <w:sz w:val="24"/>
          <w:szCs w:val="24"/>
          <w:rtl/>
        </w:rPr>
        <w:t xml:space="preserve">דים בהבנה זו של </w:t>
      </w:r>
      <w:r>
        <w:rPr>
          <w:rFonts w:hint="cs"/>
          <w:sz w:val="24"/>
          <w:szCs w:val="24"/>
          <w:rtl/>
        </w:rPr>
        <w:t>ברית האבות, נתמקד כעת ברכיב מסו</w:t>
      </w:r>
      <w:r w:rsidR="0023587F" w:rsidRPr="0023587F">
        <w:rPr>
          <w:rFonts w:hint="cs"/>
          <w:sz w:val="24"/>
          <w:szCs w:val="24"/>
          <w:rtl/>
        </w:rPr>
        <w:t>ים</w:t>
      </w:r>
      <w:r>
        <w:rPr>
          <w:rFonts w:hint="cs"/>
          <w:sz w:val="24"/>
          <w:szCs w:val="24"/>
          <w:rtl/>
        </w:rPr>
        <w:t xml:space="preserve"> </w:t>
      </w:r>
      <w:r>
        <w:rPr>
          <w:sz w:val="24"/>
          <w:szCs w:val="24"/>
          <w:rtl/>
        </w:rPr>
        <w:t>–</w:t>
      </w:r>
      <w:r w:rsidR="0023587F" w:rsidRPr="0023587F">
        <w:rPr>
          <w:rFonts w:hint="cs"/>
          <w:sz w:val="24"/>
          <w:szCs w:val="24"/>
          <w:rtl/>
        </w:rPr>
        <w:t xml:space="preserve"> ברית בין הבתרים. בא</w:t>
      </w:r>
      <w:r>
        <w:rPr>
          <w:rFonts w:hint="cs"/>
          <w:sz w:val="24"/>
          <w:szCs w:val="24"/>
          <w:rtl/>
        </w:rPr>
        <w:t>י</w:t>
      </w:r>
      <w:r w:rsidR="0023587F" w:rsidRPr="0023587F">
        <w:rPr>
          <w:rFonts w:hint="cs"/>
          <w:sz w:val="24"/>
          <w:szCs w:val="24"/>
          <w:rtl/>
        </w:rPr>
        <w:t xml:space="preserve">רוע זה אומרת התורה: </w:t>
      </w:r>
    </w:p>
    <w:p w14:paraId="4A74E448" w14:textId="77F9C3B7" w:rsidR="0023587F" w:rsidRPr="0023587F" w:rsidRDefault="0023587F" w:rsidP="001A38E2">
      <w:pPr>
        <w:tabs>
          <w:tab w:val="right" w:pos="4620"/>
        </w:tabs>
        <w:ind w:left="720"/>
        <w:rPr>
          <w:sz w:val="24"/>
          <w:szCs w:val="24"/>
          <w:rtl/>
        </w:rPr>
      </w:pPr>
      <w:r w:rsidRPr="0023587F">
        <w:rPr>
          <w:rFonts w:hint="cs"/>
          <w:sz w:val="24"/>
          <w:szCs w:val="24"/>
          <w:rtl/>
        </w:rPr>
        <w:t>"</w:t>
      </w:r>
      <w:r w:rsidR="008F46E6" w:rsidRPr="008F46E6">
        <w:rPr>
          <w:sz w:val="24"/>
          <w:szCs w:val="24"/>
          <w:rtl/>
        </w:rPr>
        <w:t xml:space="preserve">בַּיּוֹם הַהוּא כָּרַת ה' אֶת אַבְרָם בְּרִית </w:t>
      </w:r>
      <w:proofErr w:type="spellStart"/>
      <w:r w:rsidR="008F46E6" w:rsidRPr="008F46E6">
        <w:rPr>
          <w:sz w:val="24"/>
          <w:szCs w:val="24"/>
          <w:rtl/>
        </w:rPr>
        <w:t>לֵאמֹר</w:t>
      </w:r>
      <w:proofErr w:type="spellEnd"/>
      <w:r w:rsidR="008F46E6" w:rsidRPr="008F46E6">
        <w:rPr>
          <w:sz w:val="24"/>
          <w:szCs w:val="24"/>
          <w:rtl/>
        </w:rPr>
        <w:t xml:space="preserve"> לְזַרְעֲ</w:t>
      </w:r>
      <w:r w:rsidR="008F46E6">
        <w:rPr>
          <w:sz w:val="24"/>
          <w:szCs w:val="24"/>
          <w:rtl/>
        </w:rPr>
        <w:t>ךָ נָתַתִּי אֶת הָאָרֶץ הַזֹּאת</w:t>
      </w:r>
      <w:r w:rsidR="001A38E2">
        <w:rPr>
          <w:rFonts w:hint="cs"/>
          <w:sz w:val="24"/>
          <w:szCs w:val="24"/>
          <w:rtl/>
        </w:rPr>
        <w:t>"</w:t>
      </w:r>
      <w:r w:rsidR="001A38E2">
        <w:rPr>
          <w:sz w:val="24"/>
          <w:szCs w:val="24"/>
          <w:rtl/>
        </w:rPr>
        <w:tab/>
      </w:r>
      <w:r w:rsidRPr="001A38E2">
        <w:rPr>
          <w:rFonts w:hint="cs"/>
          <w:szCs w:val="20"/>
          <w:rtl/>
        </w:rPr>
        <w:t>(בראשית ט</w:t>
      </w:r>
      <w:r w:rsidR="008F46E6">
        <w:rPr>
          <w:rFonts w:hint="cs"/>
          <w:szCs w:val="20"/>
          <w:rtl/>
        </w:rPr>
        <w:t>"</w:t>
      </w:r>
      <w:r w:rsidRPr="001A38E2">
        <w:rPr>
          <w:rFonts w:hint="cs"/>
          <w:szCs w:val="20"/>
          <w:rtl/>
        </w:rPr>
        <w:t>ו</w:t>
      </w:r>
      <w:r w:rsidR="008F46E6">
        <w:rPr>
          <w:rFonts w:hint="cs"/>
          <w:szCs w:val="20"/>
          <w:rtl/>
        </w:rPr>
        <w:t>,</w:t>
      </w:r>
      <w:r w:rsidRPr="001A38E2">
        <w:rPr>
          <w:rFonts w:hint="cs"/>
          <w:szCs w:val="20"/>
          <w:rtl/>
        </w:rPr>
        <w:t xml:space="preserve"> י</w:t>
      </w:r>
      <w:r w:rsidR="008F46E6">
        <w:rPr>
          <w:rFonts w:hint="cs"/>
          <w:szCs w:val="20"/>
          <w:rtl/>
        </w:rPr>
        <w:t>"</w:t>
      </w:r>
      <w:r w:rsidRPr="001A38E2">
        <w:rPr>
          <w:rFonts w:hint="cs"/>
          <w:szCs w:val="20"/>
          <w:rtl/>
        </w:rPr>
        <w:t>ח)</w:t>
      </w:r>
      <w:r w:rsidRPr="0023587F">
        <w:rPr>
          <w:rFonts w:hint="cs"/>
          <w:sz w:val="24"/>
          <w:szCs w:val="24"/>
          <w:rtl/>
        </w:rPr>
        <w:t>.</w:t>
      </w:r>
    </w:p>
    <w:p w14:paraId="0166699D" w14:textId="77777777" w:rsidR="0023587F" w:rsidRPr="0023587F" w:rsidRDefault="0023587F" w:rsidP="0023587F">
      <w:pPr>
        <w:tabs>
          <w:tab w:val="right" w:pos="4620"/>
        </w:tabs>
        <w:rPr>
          <w:sz w:val="24"/>
          <w:szCs w:val="24"/>
          <w:rtl/>
        </w:rPr>
      </w:pPr>
      <w:r w:rsidRPr="0023587F">
        <w:rPr>
          <w:rFonts w:hint="cs"/>
          <w:sz w:val="24"/>
          <w:szCs w:val="24"/>
          <w:rtl/>
        </w:rPr>
        <w:t xml:space="preserve">פסוק זה נראה "תמים", עד שאנו דנים בו לאור מה שהעלנו קודם. ההבטחה של הקב"ה בברית בין הבתרים בולטת </w:t>
      </w:r>
      <w:r w:rsidRPr="0023587F">
        <w:rPr>
          <w:sz w:val="24"/>
          <w:szCs w:val="24"/>
          <w:rtl/>
        </w:rPr>
        <w:t>–</w:t>
      </w:r>
      <w:r w:rsidRPr="0023587F">
        <w:rPr>
          <w:rFonts w:hint="cs"/>
          <w:sz w:val="24"/>
          <w:szCs w:val="24"/>
          <w:rtl/>
        </w:rPr>
        <w:t xml:space="preserve"> אך מה מציע אברהם בתמורה? מה דורש ממנו הקב"ה שהופך אותו לראוי להבטחה מטא-היסטורית שכזו?</w:t>
      </w:r>
    </w:p>
    <w:p w14:paraId="50EE5C23" w14:textId="6D302AF3" w:rsidR="0023587F" w:rsidRPr="0023587F" w:rsidRDefault="0023587F" w:rsidP="0023587F">
      <w:pPr>
        <w:tabs>
          <w:tab w:val="right" w:pos="4620"/>
        </w:tabs>
        <w:rPr>
          <w:sz w:val="24"/>
          <w:szCs w:val="24"/>
          <w:rtl/>
        </w:rPr>
      </w:pPr>
      <w:r w:rsidRPr="0023587F">
        <w:rPr>
          <w:rFonts w:hint="cs"/>
          <w:sz w:val="24"/>
          <w:szCs w:val="24"/>
          <w:rtl/>
        </w:rPr>
        <w:t xml:space="preserve">אולי ניתן להציע שאכן </w:t>
      </w:r>
      <w:r w:rsidRPr="0023587F">
        <w:rPr>
          <w:rFonts w:hint="cs"/>
          <w:b/>
          <w:bCs/>
          <w:sz w:val="24"/>
          <w:szCs w:val="24"/>
          <w:rtl/>
        </w:rPr>
        <w:t>אברהם אינו עושה דבר מלבד עצם כניסתו לברית עם הקב"ה</w:t>
      </w:r>
      <w:r w:rsidRPr="0023587F">
        <w:rPr>
          <w:rFonts w:hint="cs"/>
          <w:sz w:val="24"/>
          <w:szCs w:val="24"/>
          <w:rtl/>
        </w:rPr>
        <w:t>! דהיינו, אברהם מקבל את הגורל האמור על זרעו, כולל כל העבדות והסבל הצפויים להם. הוא אינו מתמקח עם הקב"ה, כפי שהוא עושה בפרשת סדום, והוא אינו מנסה לסגת מן העסקה. כריתת הברית אינה מתארת הבטחה של הקב"ה לתת את ארץ כנען כמו שהיא מהווה מסע משותף המגביה את ההיסטוריה של עם ישראל מן ההקשר הגאופוליטי הארצי ומציב אותה בנתיב ייחודי ש</w:t>
      </w:r>
      <w:r w:rsidRPr="0023587F">
        <w:rPr>
          <w:rFonts w:hint="cs"/>
          <w:b/>
          <w:bCs/>
          <w:sz w:val="24"/>
          <w:szCs w:val="24"/>
          <w:rtl/>
        </w:rPr>
        <w:t>מוכרח</w:t>
      </w:r>
      <w:r w:rsidRPr="0023587F">
        <w:rPr>
          <w:rFonts w:hint="cs"/>
          <w:sz w:val="24"/>
          <w:szCs w:val="24"/>
          <w:rtl/>
        </w:rPr>
        <w:t xml:space="preserve"> להסתיים בארץ המובטחת.</w:t>
      </w:r>
      <w:r w:rsidR="008F46E6">
        <w:rPr>
          <w:rStyle w:val="a6"/>
          <w:rtl/>
        </w:rPr>
        <w:footnoteReference w:id="8"/>
      </w:r>
    </w:p>
    <w:p w14:paraId="63519C15" w14:textId="0532B35C" w:rsidR="0023587F" w:rsidRDefault="0023587F" w:rsidP="0023587F">
      <w:pPr>
        <w:tabs>
          <w:tab w:val="right" w:pos="4620"/>
        </w:tabs>
        <w:rPr>
          <w:sz w:val="24"/>
          <w:szCs w:val="24"/>
          <w:rtl/>
        </w:rPr>
      </w:pPr>
      <w:r w:rsidRPr="0023587F">
        <w:rPr>
          <w:rFonts w:hint="cs"/>
          <w:sz w:val="24"/>
          <w:szCs w:val="24"/>
          <w:rtl/>
        </w:rPr>
        <w:t>באותו הרגע אברהם שותק, אך אל לנו להמעיט בחשיבות ההשתתפות הפעילה שלו ושל זרעו אחריו בברית. ב</w:t>
      </w:r>
      <w:r w:rsidR="008F46E6">
        <w:rPr>
          <w:rFonts w:hint="cs"/>
          <w:sz w:val="24"/>
          <w:szCs w:val="24"/>
          <w:rtl/>
        </w:rPr>
        <w:t>י</w:t>
      </w:r>
      <w:r w:rsidRPr="0023587F">
        <w:rPr>
          <w:rFonts w:hint="cs"/>
          <w:sz w:val="24"/>
          <w:szCs w:val="24"/>
          <w:rtl/>
        </w:rPr>
        <w:t>חס לנכדיו במיוחד, התורה מציגה תגובות שונות לברית בין הבתרים. עשו, למשל, בוחר להעביר את משפחתו מארץ אבותיו ולהתיישב בהר שעיר:</w:t>
      </w:r>
    </w:p>
    <w:p w14:paraId="0517906A" w14:textId="63B29E4D" w:rsidR="008F46E6" w:rsidRPr="008F46E6" w:rsidRDefault="008F46E6" w:rsidP="008F46E6">
      <w:pPr>
        <w:tabs>
          <w:tab w:val="right" w:pos="4620"/>
        </w:tabs>
        <w:ind w:left="720"/>
        <w:rPr>
          <w:sz w:val="24"/>
          <w:szCs w:val="24"/>
          <w:rtl/>
        </w:rPr>
      </w:pPr>
      <w:r>
        <w:rPr>
          <w:rFonts w:hint="cs"/>
          <w:sz w:val="24"/>
          <w:szCs w:val="24"/>
          <w:rtl/>
        </w:rPr>
        <w:t>"</w:t>
      </w:r>
      <w:proofErr w:type="spellStart"/>
      <w:r w:rsidRPr="008F46E6">
        <w:rPr>
          <w:sz w:val="24"/>
          <w:szCs w:val="24"/>
          <w:rtl/>
        </w:rPr>
        <w:t>וַיִּקַּח</w:t>
      </w:r>
      <w:proofErr w:type="spellEnd"/>
      <w:r w:rsidRPr="008F46E6">
        <w:rPr>
          <w:sz w:val="24"/>
          <w:szCs w:val="24"/>
          <w:rtl/>
        </w:rPr>
        <w:t xml:space="preserve"> עֵשָׂו אֶת נָשָׁיו וְאֶת בָּנָיו וְאֶת </w:t>
      </w:r>
      <w:proofErr w:type="spellStart"/>
      <w:r w:rsidRPr="008F46E6">
        <w:rPr>
          <w:sz w:val="24"/>
          <w:szCs w:val="24"/>
          <w:rtl/>
        </w:rPr>
        <w:t>בְּנֹתָיו</w:t>
      </w:r>
      <w:proofErr w:type="spellEnd"/>
      <w:r w:rsidRPr="008F46E6">
        <w:rPr>
          <w:sz w:val="24"/>
          <w:szCs w:val="24"/>
          <w:rtl/>
        </w:rPr>
        <w:t xml:space="preserve"> וְאֶת כָּל נַפְשׁוֹת בֵּיתוֹ וְאֶת מִקְנֵהוּ וְאֶת כָּל בְּהֶמְתּוֹ וְאֵת כָּל קִנְיָנוֹ אֲשֶׁר רָכַשׁ בְּאֶרֶץ כְּנָעַן וַיֵּלֶךְ אֶל אֶרֶץ מִפְּנֵי יַעֲקֹב אָחִיו: כִּי הָיָה רְכוּשָׁם רָב מִשֶּׁבֶת יַחְדָּו וְלֹא יָכְלָה אֶרֶץ מְגוּרֵיהֶם לָשֵׂאת אֹתָם מִפְּנֵי מִקְנֵיהֶם</w:t>
      </w:r>
      <w:r>
        <w:rPr>
          <w:rFonts w:hint="cs"/>
          <w:sz w:val="24"/>
          <w:szCs w:val="24"/>
          <w:rtl/>
        </w:rPr>
        <w:t>"</w:t>
      </w:r>
      <w:r>
        <w:rPr>
          <w:sz w:val="24"/>
          <w:szCs w:val="24"/>
          <w:rtl/>
        </w:rPr>
        <w:tab/>
      </w:r>
      <w:r>
        <w:rPr>
          <w:rFonts w:hint="cs"/>
          <w:szCs w:val="20"/>
          <w:rtl/>
        </w:rPr>
        <w:t>(בראשית ל"ו, ו'-ז')</w:t>
      </w:r>
      <w:r>
        <w:rPr>
          <w:rFonts w:hint="cs"/>
          <w:sz w:val="24"/>
          <w:szCs w:val="24"/>
          <w:rtl/>
        </w:rPr>
        <w:t>.</w:t>
      </w:r>
    </w:p>
    <w:p w14:paraId="6FBA243F" w14:textId="77777777" w:rsidR="0023587F" w:rsidRPr="0023587F" w:rsidRDefault="0023587F" w:rsidP="0023587F">
      <w:pPr>
        <w:tabs>
          <w:tab w:val="right" w:pos="4620"/>
        </w:tabs>
        <w:rPr>
          <w:sz w:val="24"/>
          <w:szCs w:val="24"/>
          <w:rtl/>
        </w:rPr>
      </w:pPr>
      <w:r w:rsidRPr="0023587F">
        <w:rPr>
          <w:rFonts w:hint="cs"/>
          <w:sz w:val="24"/>
          <w:szCs w:val="24"/>
          <w:rtl/>
        </w:rPr>
        <w:t>מן הפסוק עולה כי עשו עוזב מסיבות פרגמטיות, אך רש"י, על פי מדרש רבה, מציע סיבה אחרת:</w:t>
      </w:r>
    </w:p>
    <w:p w14:paraId="49281DD5" w14:textId="097EF996" w:rsidR="008F46E6" w:rsidRDefault="008F46E6" w:rsidP="008F46E6">
      <w:pPr>
        <w:tabs>
          <w:tab w:val="right" w:pos="4620"/>
        </w:tabs>
        <w:ind w:left="720"/>
        <w:rPr>
          <w:sz w:val="24"/>
          <w:szCs w:val="24"/>
          <w:rtl/>
        </w:rPr>
      </w:pPr>
      <w:r>
        <w:rPr>
          <w:rFonts w:hint="cs"/>
          <w:sz w:val="24"/>
          <w:szCs w:val="24"/>
          <w:rtl/>
        </w:rPr>
        <w:t>"</w:t>
      </w:r>
      <w:r w:rsidRPr="008F46E6">
        <w:rPr>
          <w:sz w:val="24"/>
          <w:szCs w:val="24"/>
          <w:rtl/>
        </w:rPr>
        <w:t xml:space="preserve">ומדרש אגדה </w:t>
      </w:r>
      <w:r>
        <w:rPr>
          <w:rFonts w:hint="cs"/>
          <w:sz w:val="24"/>
          <w:szCs w:val="24"/>
          <w:rtl/>
        </w:rPr>
        <w:t>"</w:t>
      </w:r>
      <w:r w:rsidRPr="008F46E6">
        <w:rPr>
          <w:sz w:val="24"/>
          <w:szCs w:val="24"/>
          <w:rtl/>
        </w:rPr>
        <w:t>מִפְּנֵי יַעֲקֹב אָחִיו</w:t>
      </w:r>
      <w:r>
        <w:rPr>
          <w:rFonts w:hint="cs"/>
          <w:sz w:val="24"/>
          <w:szCs w:val="24"/>
          <w:rtl/>
        </w:rPr>
        <w:t xml:space="preserve">" </w:t>
      </w:r>
      <w:r>
        <w:rPr>
          <w:rFonts w:hint="cs"/>
          <w:szCs w:val="20"/>
          <w:rtl/>
        </w:rPr>
        <w:t>(בראשית ל"ו, ו')</w:t>
      </w:r>
      <w:r w:rsidRPr="008F46E6">
        <w:rPr>
          <w:sz w:val="24"/>
          <w:szCs w:val="24"/>
          <w:rtl/>
        </w:rPr>
        <w:t>, מפני</w:t>
      </w:r>
      <w:r w:rsidR="00AF7747">
        <w:rPr>
          <w:rStyle w:val="a6"/>
          <w:rtl/>
        </w:rPr>
        <w:footnoteReference w:id="9"/>
      </w:r>
      <w:r w:rsidRPr="008F46E6">
        <w:rPr>
          <w:sz w:val="24"/>
          <w:szCs w:val="24"/>
          <w:rtl/>
        </w:rPr>
        <w:t xml:space="preserve"> שטר חוב של גזירת </w:t>
      </w:r>
      <w:r>
        <w:rPr>
          <w:rFonts w:hint="cs"/>
          <w:sz w:val="24"/>
          <w:szCs w:val="24"/>
          <w:rtl/>
        </w:rPr>
        <w:t>"</w:t>
      </w:r>
      <w:r w:rsidRPr="008F46E6">
        <w:rPr>
          <w:sz w:val="24"/>
          <w:szCs w:val="24"/>
          <w:rtl/>
        </w:rPr>
        <w:t>כִּי גֵר יִהְיֶה זַרְעֲךָ</w:t>
      </w:r>
      <w:r>
        <w:rPr>
          <w:rFonts w:hint="cs"/>
          <w:sz w:val="24"/>
          <w:szCs w:val="24"/>
          <w:rtl/>
        </w:rPr>
        <w:t xml:space="preserve">" </w:t>
      </w:r>
      <w:r>
        <w:rPr>
          <w:rFonts w:hint="cs"/>
          <w:szCs w:val="20"/>
          <w:rtl/>
        </w:rPr>
        <w:t>(בראשית ט"ו, י"ג)</w:t>
      </w:r>
      <w:r w:rsidRPr="008F46E6">
        <w:rPr>
          <w:sz w:val="24"/>
          <w:szCs w:val="24"/>
          <w:rtl/>
        </w:rPr>
        <w:t xml:space="preserve">, המוטל על זרעו של יצחק, אמר אלך לי מכאן, אין לי חלק לא במתנה שנתנה לו הארץ הזאת, ולא </w:t>
      </w:r>
      <w:proofErr w:type="spellStart"/>
      <w:r w:rsidRPr="008F46E6">
        <w:rPr>
          <w:sz w:val="24"/>
          <w:szCs w:val="24"/>
          <w:rtl/>
        </w:rPr>
        <w:t>בפרעון</w:t>
      </w:r>
      <w:proofErr w:type="spellEnd"/>
      <w:r w:rsidRPr="008F46E6">
        <w:rPr>
          <w:sz w:val="24"/>
          <w:szCs w:val="24"/>
          <w:rtl/>
        </w:rPr>
        <w:t xml:space="preserve"> השטר</w:t>
      </w:r>
      <w:r>
        <w:rPr>
          <w:rFonts w:hint="cs"/>
          <w:sz w:val="24"/>
          <w:szCs w:val="24"/>
          <w:rtl/>
        </w:rPr>
        <w:t>"</w:t>
      </w:r>
      <w:r>
        <w:rPr>
          <w:sz w:val="24"/>
          <w:szCs w:val="24"/>
          <w:rtl/>
        </w:rPr>
        <w:tab/>
      </w:r>
      <w:r w:rsidR="00731199">
        <w:rPr>
          <w:szCs w:val="20"/>
          <w:rtl/>
        </w:rPr>
        <w:br/>
      </w:r>
      <w:r w:rsidR="00731199">
        <w:rPr>
          <w:rFonts w:hint="cs"/>
          <w:szCs w:val="20"/>
          <w:rtl/>
        </w:rPr>
        <w:tab/>
      </w:r>
      <w:r>
        <w:rPr>
          <w:rFonts w:hint="cs"/>
          <w:szCs w:val="20"/>
          <w:rtl/>
        </w:rPr>
        <w:t>(רש"י בראשית ל"ו, ו')</w:t>
      </w:r>
      <w:r w:rsidRPr="008F46E6">
        <w:rPr>
          <w:sz w:val="24"/>
          <w:szCs w:val="24"/>
          <w:rtl/>
        </w:rPr>
        <w:t>.</w:t>
      </w:r>
      <w:r w:rsidR="00394CDC">
        <w:rPr>
          <w:rStyle w:val="a6"/>
          <w:rtl/>
        </w:rPr>
        <w:footnoteReference w:id="10"/>
      </w:r>
    </w:p>
    <w:p w14:paraId="44DAC197" w14:textId="588852AE" w:rsidR="0023587F" w:rsidRPr="00706472" w:rsidRDefault="0023587F" w:rsidP="0023587F">
      <w:pPr>
        <w:tabs>
          <w:tab w:val="right" w:pos="4620"/>
        </w:tabs>
        <w:rPr>
          <w:rFonts w:ascii="Narkisim" w:hAnsi="Narkisim"/>
          <w:sz w:val="24"/>
          <w:szCs w:val="24"/>
          <w:rtl/>
        </w:rPr>
      </w:pPr>
      <w:r w:rsidRPr="00706472">
        <w:rPr>
          <w:rFonts w:ascii="Narkisim" w:hAnsi="Narkisim"/>
          <w:sz w:val="24"/>
          <w:szCs w:val="24"/>
          <w:shd w:val="clear" w:color="auto" w:fill="FFFFFF"/>
          <w:rtl/>
        </w:rPr>
        <w:t>לפי רש"י, עשו לא ברח מאחיו, אלא מן הגורל של צאצאי אברהם, בו הוא לא רצה ליטול חלק. במקום זאת, הוא בחר להתיישב בארץ חדשה שתאפשר לו להכות שורש מיד, ללא גלות המאיימת עליו ברקע.</w:t>
      </w:r>
      <w:r w:rsidR="00AF7747" w:rsidRPr="00706472">
        <w:rPr>
          <w:rStyle w:val="a6"/>
          <w:rFonts w:ascii="Narkisim" w:hAnsi="Narkisim"/>
          <w:shd w:val="clear" w:color="auto" w:fill="FFFFFF"/>
          <w:rtl/>
        </w:rPr>
        <w:footnoteReference w:id="11"/>
      </w:r>
      <w:r w:rsidR="00661F47">
        <w:rPr>
          <w:rFonts w:ascii="Narkisim" w:hAnsi="Narkisim"/>
          <w:sz w:val="24"/>
          <w:szCs w:val="24"/>
          <w:rtl/>
        </w:rPr>
        <w:t xml:space="preserve"> </w:t>
      </w:r>
    </w:p>
    <w:p w14:paraId="17419C6B" w14:textId="0A99283B" w:rsidR="0023587F" w:rsidRDefault="0023587F" w:rsidP="0023587F">
      <w:pPr>
        <w:tabs>
          <w:tab w:val="right" w:pos="4620"/>
        </w:tabs>
        <w:rPr>
          <w:sz w:val="24"/>
          <w:szCs w:val="24"/>
          <w:rtl/>
        </w:rPr>
      </w:pPr>
      <w:r w:rsidRPr="0023587F">
        <w:rPr>
          <w:rFonts w:hint="cs"/>
          <w:sz w:val="24"/>
          <w:szCs w:val="24"/>
          <w:rtl/>
        </w:rPr>
        <w:t>לאחר שהתורה מרחיבה בתיאור השגשוג שחווה עשו בהר שעיר ו</w:t>
      </w:r>
      <w:r w:rsidR="004806EA">
        <w:rPr>
          <w:rFonts w:hint="cs"/>
          <w:sz w:val="24"/>
          <w:szCs w:val="24"/>
          <w:rtl/>
        </w:rPr>
        <w:t>ה</w:t>
      </w:r>
      <w:r w:rsidRPr="0023587F">
        <w:rPr>
          <w:rFonts w:hint="cs"/>
          <w:sz w:val="24"/>
          <w:szCs w:val="24"/>
          <w:rtl/>
        </w:rPr>
        <w:t>ניגוד בינו לבין תלאות בני ישראל באותו זמן,</w:t>
      </w:r>
      <w:r w:rsidR="004806EA">
        <w:rPr>
          <w:rStyle w:val="a6"/>
          <w:rtl/>
        </w:rPr>
        <w:footnoteReference w:id="12"/>
      </w:r>
      <w:r w:rsidRPr="0023587F">
        <w:rPr>
          <w:rFonts w:hint="cs"/>
          <w:sz w:val="24"/>
          <w:szCs w:val="24"/>
          <w:rtl/>
        </w:rPr>
        <w:t xml:space="preserve"> היא מתמקדת בקורות יעקב: "</w:t>
      </w:r>
      <w:r w:rsidR="004806EA" w:rsidRPr="004806EA">
        <w:rPr>
          <w:sz w:val="24"/>
          <w:szCs w:val="24"/>
          <w:rtl/>
        </w:rPr>
        <w:t xml:space="preserve">וַיֵּשֶׁב יַעֲקֹב בְּאֶרֶץ </w:t>
      </w:r>
      <w:r w:rsidR="004806EA" w:rsidRPr="004806EA">
        <w:rPr>
          <w:sz w:val="24"/>
          <w:szCs w:val="24"/>
          <w:rtl/>
        </w:rPr>
        <w:lastRenderedPageBreak/>
        <w:t>מְ</w:t>
      </w:r>
      <w:r w:rsidR="004806EA">
        <w:rPr>
          <w:sz w:val="24"/>
          <w:szCs w:val="24"/>
          <w:rtl/>
        </w:rPr>
        <w:t>גוּרֵי אָבִיו בְּאֶרֶץ כְּנָעַן</w:t>
      </w:r>
      <w:r w:rsidRPr="0023587F">
        <w:rPr>
          <w:rFonts w:hint="cs"/>
          <w:sz w:val="24"/>
          <w:szCs w:val="24"/>
          <w:rtl/>
        </w:rPr>
        <w:t xml:space="preserve">" </w:t>
      </w:r>
      <w:r w:rsidRPr="004806EA">
        <w:rPr>
          <w:rFonts w:hint="cs"/>
          <w:szCs w:val="20"/>
          <w:rtl/>
        </w:rPr>
        <w:t>(בראשית ל</w:t>
      </w:r>
      <w:r w:rsidR="004806EA">
        <w:rPr>
          <w:rFonts w:hint="cs"/>
          <w:szCs w:val="20"/>
          <w:rtl/>
        </w:rPr>
        <w:t>"</w:t>
      </w:r>
      <w:r w:rsidRPr="004806EA">
        <w:rPr>
          <w:rFonts w:hint="cs"/>
          <w:szCs w:val="20"/>
          <w:rtl/>
        </w:rPr>
        <w:t>ז</w:t>
      </w:r>
      <w:r w:rsidR="004806EA">
        <w:rPr>
          <w:rFonts w:hint="cs"/>
          <w:szCs w:val="20"/>
          <w:rtl/>
        </w:rPr>
        <w:t>,</w:t>
      </w:r>
      <w:r w:rsidRPr="004806EA">
        <w:rPr>
          <w:rFonts w:hint="cs"/>
          <w:szCs w:val="20"/>
          <w:rtl/>
        </w:rPr>
        <w:t xml:space="preserve"> א</w:t>
      </w:r>
      <w:r w:rsidR="004806EA">
        <w:rPr>
          <w:rFonts w:hint="cs"/>
          <w:szCs w:val="20"/>
          <w:rtl/>
        </w:rPr>
        <w:t>'</w:t>
      </w:r>
      <w:r w:rsidRPr="004806EA">
        <w:rPr>
          <w:rFonts w:hint="cs"/>
          <w:szCs w:val="20"/>
          <w:rtl/>
        </w:rPr>
        <w:t>)</w:t>
      </w:r>
      <w:r w:rsidRPr="0023587F">
        <w:rPr>
          <w:rFonts w:hint="cs"/>
          <w:sz w:val="24"/>
          <w:szCs w:val="24"/>
          <w:rtl/>
        </w:rPr>
        <w:t xml:space="preserve">. מפרשים רבים קוראים פסוק זה כהנגדה לאמור על עשו בפסוקים הקודמים. בעוד </w:t>
      </w:r>
      <w:proofErr w:type="spellStart"/>
      <w:r w:rsidRPr="0023587F">
        <w:rPr>
          <w:rFonts w:hint="cs"/>
          <w:sz w:val="24"/>
          <w:szCs w:val="24"/>
          <w:rtl/>
        </w:rPr>
        <w:t>שהרשב"ם</w:t>
      </w:r>
      <w:proofErr w:type="spellEnd"/>
      <w:r w:rsidRPr="0023587F">
        <w:rPr>
          <w:rFonts w:hint="cs"/>
          <w:sz w:val="24"/>
          <w:szCs w:val="24"/>
          <w:rtl/>
        </w:rPr>
        <w:t xml:space="preserve"> </w:t>
      </w:r>
      <w:proofErr w:type="spellStart"/>
      <w:r w:rsidRPr="0023587F">
        <w:rPr>
          <w:rFonts w:hint="cs"/>
          <w:sz w:val="24"/>
          <w:szCs w:val="24"/>
          <w:rtl/>
        </w:rPr>
        <w:t>והחזקוני</w:t>
      </w:r>
      <w:proofErr w:type="spellEnd"/>
      <w:r w:rsidRPr="0023587F">
        <w:rPr>
          <w:rFonts w:hint="cs"/>
          <w:sz w:val="24"/>
          <w:szCs w:val="24"/>
          <w:rtl/>
        </w:rPr>
        <w:t xml:space="preserve"> מפרשים שהפסוק בא להדגיש את זכותו של יעקב לארץ כנען בעקבות קניית הבכורה </w:t>
      </w:r>
      <w:r w:rsidRPr="004806EA">
        <w:rPr>
          <w:rFonts w:hint="cs"/>
          <w:szCs w:val="20"/>
          <w:rtl/>
        </w:rPr>
        <w:t>(בראשית כ</w:t>
      </w:r>
      <w:r w:rsidR="004806EA" w:rsidRPr="004806EA">
        <w:rPr>
          <w:rFonts w:hint="cs"/>
          <w:szCs w:val="20"/>
          <w:rtl/>
        </w:rPr>
        <w:t>"</w:t>
      </w:r>
      <w:r w:rsidRPr="004806EA">
        <w:rPr>
          <w:rFonts w:hint="cs"/>
          <w:szCs w:val="20"/>
          <w:rtl/>
        </w:rPr>
        <w:t>ה</w:t>
      </w:r>
      <w:r w:rsidR="004806EA" w:rsidRPr="004806EA">
        <w:rPr>
          <w:rFonts w:hint="cs"/>
          <w:szCs w:val="20"/>
          <w:rtl/>
        </w:rPr>
        <w:t>,</w:t>
      </w:r>
      <w:r w:rsidRPr="004806EA">
        <w:rPr>
          <w:rFonts w:hint="cs"/>
          <w:szCs w:val="20"/>
          <w:rtl/>
        </w:rPr>
        <w:t xml:space="preserve"> ל</w:t>
      </w:r>
      <w:r w:rsidR="004806EA" w:rsidRPr="004806EA">
        <w:rPr>
          <w:rFonts w:hint="cs"/>
          <w:szCs w:val="20"/>
          <w:rtl/>
        </w:rPr>
        <w:t>"</w:t>
      </w:r>
      <w:r w:rsidRPr="004806EA">
        <w:rPr>
          <w:rFonts w:hint="cs"/>
          <w:szCs w:val="20"/>
          <w:rtl/>
        </w:rPr>
        <w:t>ג)</w:t>
      </w:r>
      <w:r w:rsidRPr="0023587F">
        <w:rPr>
          <w:rFonts w:hint="cs"/>
          <w:sz w:val="24"/>
          <w:szCs w:val="24"/>
          <w:rtl/>
        </w:rPr>
        <w:t>, הרמב"ן מקשר זאת לברית בין הבתרים:</w:t>
      </w:r>
    </w:p>
    <w:p w14:paraId="30A92006" w14:textId="759973CE" w:rsidR="00153933" w:rsidRPr="00153933" w:rsidRDefault="00153933" w:rsidP="00153933">
      <w:pPr>
        <w:tabs>
          <w:tab w:val="right" w:pos="4620"/>
        </w:tabs>
        <w:ind w:left="720"/>
        <w:rPr>
          <w:sz w:val="24"/>
          <w:szCs w:val="24"/>
          <w:rtl/>
        </w:rPr>
      </w:pPr>
      <w:r>
        <w:rPr>
          <w:rFonts w:hint="cs"/>
          <w:sz w:val="24"/>
          <w:szCs w:val="24"/>
          <w:rtl/>
        </w:rPr>
        <w:t>"</w:t>
      </w:r>
      <w:r w:rsidRPr="00153933">
        <w:rPr>
          <w:sz w:val="24"/>
          <w:szCs w:val="24"/>
          <w:rtl/>
        </w:rPr>
        <w:t xml:space="preserve">וישב יעקב בארץ מגורי אביו - כי אמר שאלופי עשו ישבו בארץ אחוזתם, כלומר הארץ שלקחו להם לאחוזת עולם, אבל יעקב ישב גר כאביו בארץ לא להם אלא לכנען. </w:t>
      </w:r>
      <w:proofErr w:type="spellStart"/>
      <w:r w:rsidRPr="00153933">
        <w:rPr>
          <w:sz w:val="24"/>
          <w:szCs w:val="24"/>
          <w:rtl/>
        </w:rPr>
        <w:t>והכונה</w:t>
      </w:r>
      <w:proofErr w:type="spellEnd"/>
      <w:r w:rsidRPr="00153933">
        <w:rPr>
          <w:sz w:val="24"/>
          <w:szCs w:val="24"/>
          <w:rtl/>
        </w:rPr>
        <w:t xml:space="preserve"> להגיד כי הם בוחרים לגור בארץ הנבחרת, ושנתקיים בהם כי גר יהיה זרעך בארץ לא להם </w:t>
      </w:r>
      <w:r w:rsidRPr="00153933">
        <w:rPr>
          <w:szCs w:val="20"/>
          <w:rtl/>
        </w:rPr>
        <w:t xml:space="preserve">(לעיל </w:t>
      </w:r>
      <w:r>
        <w:rPr>
          <w:rFonts w:hint="cs"/>
          <w:szCs w:val="20"/>
          <w:rtl/>
        </w:rPr>
        <w:t xml:space="preserve">בראשית </w:t>
      </w:r>
      <w:r w:rsidRPr="00153933">
        <w:rPr>
          <w:szCs w:val="20"/>
          <w:rtl/>
        </w:rPr>
        <w:t>ט</w:t>
      </w:r>
      <w:r>
        <w:rPr>
          <w:rFonts w:hint="cs"/>
          <w:szCs w:val="20"/>
          <w:rtl/>
        </w:rPr>
        <w:t>"</w:t>
      </w:r>
      <w:r w:rsidRPr="00153933">
        <w:rPr>
          <w:szCs w:val="20"/>
          <w:rtl/>
        </w:rPr>
        <w:t>ו</w:t>
      </w:r>
      <w:r>
        <w:rPr>
          <w:rFonts w:hint="cs"/>
          <w:szCs w:val="20"/>
          <w:rtl/>
        </w:rPr>
        <w:t>,</w:t>
      </w:r>
      <w:r w:rsidRPr="00153933">
        <w:rPr>
          <w:szCs w:val="20"/>
          <w:rtl/>
        </w:rPr>
        <w:t xml:space="preserve"> י</w:t>
      </w:r>
      <w:r>
        <w:rPr>
          <w:rFonts w:hint="cs"/>
          <w:szCs w:val="20"/>
          <w:rtl/>
        </w:rPr>
        <w:t>"</w:t>
      </w:r>
      <w:r w:rsidRPr="00153933">
        <w:rPr>
          <w:szCs w:val="20"/>
          <w:rtl/>
        </w:rPr>
        <w:t>ג)</w:t>
      </w:r>
      <w:r w:rsidRPr="00153933">
        <w:rPr>
          <w:sz w:val="24"/>
          <w:szCs w:val="24"/>
          <w:rtl/>
        </w:rPr>
        <w:t>, ולא בעשו, כי ביעקב לבדו יקרא להם זרע</w:t>
      </w:r>
      <w:r>
        <w:rPr>
          <w:rFonts w:hint="cs"/>
          <w:sz w:val="24"/>
          <w:szCs w:val="24"/>
          <w:rtl/>
        </w:rPr>
        <w:t>"</w:t>
      </w:r>
      <w:r>
        <w:rPr>
          <w:sz w:val="24"/>
          <w:szCs w:val="24"/>
          <w:rtl/>
        </w:rPr>
        <w:tab/>
      </w:r>
      <w:r>
        <w:rPr>
          <w:rFonts w:hint="cs"/>
          <w:szCs w:val="20"/>
          <w:rtl/>
        </w:rPr>
        <w:t>(רמב"ן בראשית ל"ז, א')</w:t>
      </w:r>
      <w:r>
        <w:rPr>
          <w:rFonts w:hint="cs"/>
          <w:sz w:val="24"/>
          <w:szCs w:val="24"/>
          <w:rtl/>
        </w:rPr>
        <w:t>.</w:t>
      </w:r>
      <w:r>
        <w:rPr>
          <w:rStyle w:val="a6"/>
          <w:rtl/>
        </w:rPr>
        <w:footnoteReference w:id="13"/>
      </w:r>
    </w:p>
    <w:p w14:paraId="09FFE76E" w14:textId="68FFA606" w:rsidR="002168C8" w:rsidRDefault="0023587F" w:rsidP="002168C8">
      <w:pPr>
        <w:tabs>
          <w:tab w:val="right" w:pos="4620"/>
        </w:tabs>
        <w:rPr>
          <w:rFonts w:ascii="Narkisim" w:hAnsi="Narkisim"/>
          <w:color w:val="252525"/>
          <w:sz w:val="24"/>
          <w:szCs w:val="24"/>
          <w:shd w:val="clear" w:color="auto" w:fill="FFFFFF"/>
          <w:rtl/>
        </w:rPr>
      </w:pPr>
      <w:r w:rsidRPr="002168C8">
        <w:rPr>
          <w:rFonts w:ascii="Narkisim" w:hAnsi="Narkisim"/>
          <w:color w:val="252525"/>
          <w:sz w:val="24"/>
          <w:szCs w:val="24"/>
          <w:shd w:val="clear" w:color="auto" w:fill="FFFFFF"/>
          <w:rtl/>
        </w:rPr>
        <w:t>יתרה מזאת: השתתפותו הפעילה של יעקב בברית באה לידי ביטוי לא רק בנכונותו להישאר זר בארץ כנען, אלא גם בסיפור הבא – מכירת יוסף והירידה למצרים. הדבר בולט ביותר בסיכום הקצר של יהושע להיסטוריה של עם ישראל:</w:t>
      </w:r>
    </w:p>
    <w:p w14:paraId="32911729" w14:textId="4B06A4A8" w:rsidR="002168C8" w:rsidRPr="002168C8" w:rsidRDefault="002168C8" w:rsidP="002168C8">
      <w:pPr>
        <w:tabs>
          <w:tab w:val="right" w:pos="4620"/>
        </w:tabs>
        <w:ind w:left="720"/>
        <w:rPr>
          <w:rFonts w:ascii="Narkisim" w:hAnsi="Narkisim"/>
          <w:color w:val="252525"/>
          <w:sz w:val="24"/>
          <w:szCs w:val="24"/>
          <w:shd w:val="clear" w:color="auto" w:fill="FFFFFF"/>
          <w:rtl/>
        </w:rPr>
      </w:pPr>
      <w:r>
        <w:rPr>
          <w:rFonts w:ascii="Narkisim" w:hAnsi="Narkisim" w:hint="cs"/>
          <w:color w:val="252525"/>
          <w:sz w:val="24"/>
          <w:szCs w:val="24"/>
          <w:shd w:val="clear" w:color="auto" w:fill="FFFFFF"/>
          <w:rtl/>
        </w:rPr>
        <w:t>"</w:t>
      </w:r>
      <w:r w:rsidRPr="002168C8">
        <w:rPr>
          <w:rFonts w:ascii="Narkisim" w:hAnsi="Narkisim"/>
          <w:color w:val="252525"/>
          <w:sz w:val="24"/>
          <w:szCs w:val="24"/>
          <w:shd w:val="clear" w:color="auto" w:fill="FFFFFF"/>
          <w:rtl/>
        </w:rPr>
        <w:t>וָאֶקַּח אֶת אֲבִיכֶם אֶת אַבְרָהָם מֵעֵבֶר הַנָּהָר וָאוֹלֵךְ אוֹתוֹ בְּכָל אֶרֶץ כְּנָעַן וָאַרְבֶּה אֶת זַרְעוֹ וָאֶתֶּן לוֹ אֶת יִצְחָק: וָאֶתֵּן לְיִצְחָק אֶת יַעֲקֹב וְאֶת עֵשָׂו וָאֶתֵּן לְעֵשָׂו אֶת הַר שֵׂעִיר לָרֶשֶׁת אוֹתוֹ וְיַעֲקֹב וּבָנָיו יָרְדוּ מִצְרָיִם</w:t>
      </w:r>
      <w:r>
        <w:rPr>
          <w:rFonts w:ascii="Narkisim" w:hAnsi="Narkisim" w:hint="cs"/>
          <w:color w:val="252525"/>
          <w:sz w:val="24"/>
          <w:szCs w:val="24"/>
          <w:shd w:val="clear" w:color="auto" w:fill="FFFFFF"/>
          <w:rtl/>
        </w:rPr>
        <w:t>"</w:t>
      </w:r>
      <w:r>
        <w:rPr>
          <w:rFonts w:ascii="Narkisim" w:hAnsi="Narkisim"/>
          <w:color w:val="252525"/>
          <w:sz w:val="24"/>
          <w:szCs w:val="24"/>
          <w:shd w:val="clear" w:color="auto" w:fill="FFFFFF"/>
          <w:rtl/>
        </w:rPr>
        <w:tab/>
      </w:r>
      <w:r>
        <w:rPr>
          <w:rFonts w:ascii="Narkisim" w:hAnsi="Narkisim" w:hint="cs"/>
          <w:color w:val="252525"/>
          <w:szCs w:val="20"/>
          <w:shd w:val="clear" w:color="auto" w:fill="FFFFFF"/>
          <w:rtl/>
        </w:rPr>
        <w:t>(יהושע כ"ד, ג'-ד')</w:t>
      </w:r>
      <w:r>
        <w:rPr>
          <w:rFonts w:ascii="Narkisim" w:hAnsi="Narkisim" w:hint="cs"/>
          <w:color w:val="252525"/>
          <w:sz w:val="24"/>
          <w:szCs w:val="24"/>
          <w:shd w:val="clear" w:color="auto" w:fill="FFFFFF"/>
          <w:rtl/>
        </w:rPr>
        <w:t>.</w:t>
      </w:r>
    </w:p>
    <w:p w14:paraId="2EA293E7" w14:textId="17626310" w:rsidR="0023587F" w:rsidRDefault="0023587F" w:rsidP="0023587F">
      <w:pPr>
        <w:tabs>
          <w:tab w:val="right" w:pos="4620"/>
        </w:tabs>
        <w:rPr>
          <w:rFonts w:ascii="Narkisim" w:hAnsi="Narkisim"/>
          <w:color w:val="252525"/>
          <w:sz w:val="24"/>
          <w:szCs w:val="24"/>
          <w:shd w:val="clear" w:color="auto" w:fill="FFFFFF"/>
          <w:rtl/>
        </w:rPr>
      </w:pPr>
      <w:r w:rsidRPr="002168C8">
        <w:rPr>
          <w:rFonts w:ascii="Narkisim" w:hAnsi="Narkisim"/>
          <w:color w:val="252525"/>
          <w:sz w:val="24"/>
          <w:szCs w:val="24"/>
          <w:shd w:val="clear" w:color="auto" w:fill="FFFFFF"/>
          <w:rtl/>
        </w:rPr>
        <w:t xml:space="preserve">גם יהושע מנגיד את דרכו של עשו עם זאת של אחיו יעקב, לא ביחס למגוריו של יעקב בכנען אלא ביחס לירידתו לגלות. זאת ועוד, פסוקים אלה כוללים תמיהה דקדוקית: אף שהקב"ה הוא הדובר בפסוקים, הוא אינו מתאר כיצד הביא </w:t>
      </w:r>
      <w:r w:rsidR="005538A9">
        <w:rPr>
          <w:rFonts w:ascii="Narkisim" w:hAnsi="Narkisim" w:hint="cs"/>
          <w:color w:val="252525"/>
          <w:sz w:val="24"/>
          <w:szCs w:val="24"/>
          <w:shd w:val="clear" w:color="auto" w:fill="FFFFFF"/>
          <w:rtl/>
        </w:rPr>
        <w:t>את</w:t>
      </w:r>
      <w:r w:rsidR="005538A9" w:rsidRPr="002168C8">
        <w:rPr>
          <w:rFonts w:ascii="Narkisim" w:hAnsi="Narkisim"/>
          <w:color w:val="252525"/>
          <w:sz w:val="24"/>
          <w:szCs w:val="24"/>
          <w:shd w:val="clear" w:color="auto" w:fill="FFFFFF"/>
          <w:rtl/>
        </w:rPr>
        <w:t xml:space="preserve"> </w:t>
      </w:r>
      <w:r w:rsidRPr="002168C8">
        <w:rPr>
          <w:rFonts w:ascii="Narkisim" w:hAnsi="Narkisim"/>
          <w:color w:val="252525"/>
          <w:sz w:val="24"/>
          <w:szCs w:val="24"/>
          <w:shd w:val="clear" w:color="auto" w:fill="FFFFFF"/>
          <w:rtl/>
        </w:rPr>
        <w:t>יעקב למצרים, אלא אומר באופן סתמי שיעקב ובניו "ירדו". נראה שיעקב לא נשאר פסיבי, אלא הבין וקיבל במלואו את גורלו כנכדו של אברהם. פירוש מימי הביניים להגדה של פסח (שם מופיעים הפסוקים מספר יהושע) מתייחס בדיוק לנקודה זו:</w:t>
      </w:r>
    </w:p>
    <w:p w14:paraId="597A8E44" w14:textId="09E7CE3F" w:rsidR="00CB1F4C" w:rsidRPr="002168C8" w:rsidRDefault="00FC3A59" w:rsidP="00FC3A59">
      <w:pPr>
        <w:tabs>
          <w:tab w:val="right" w:pos="4620"/>
        </w:tabs>
        <w:ind w:left="720"/>
        <w:rPr>
          <w:rFonts w:ascii="Narkisim" w:hAnsi="Narkisim"/>
          <w:color w:val="252525"/>
          <w:sz w:val="24"/>
          <w:szCs w:val="24"/>
          <w:shd w:val="clear" w:color="auto" w:fill="FFFFFF"/>
          <w:rtl/>
        </w:rPr>
      </w:pPr>
      <w:r>
        <w:rPr>
          <w:rFonts w:ascii="Narkisim" w:hAnsi="Narkisim" w:hint="cs"/>
          <w:color w:val="252525"/>
          <w:sz w:val="24"/>
          <w:szCs w:val="24"/>
          <w:shd w:val="clear" w:color="auto" w:fill="FFFFFF"/>
          <w:rtl/>
        </w:rPr>
        <w:t>"ויעקב ובניו ירדו מצרימה- לקבל את הגירות שנגזר על אברהם אבינו בברית בין הבתרים".</w:t>
      </w:r>
      <w:r>
        <w:rPr>
          <w:rStyle w:val="a6"/>
          <w:rFonts w:ascii="Narkisim" w:hAnsi="Narkisim"/>
          <w:color w:val="252525"/>
          <w:shd w:val="clear" w:color="auto" w:fill="FFFFFF"/>
          <w:rtl/>
        </w:rPr>
        <w:footnoteReference w:id="14"/>
      </w:r>
    </w:p>
    <w:p w14:paraId="53FD1B29" w14:textId="226BE5FB" w:rsidR="0023587F" w:rsidRPr="0023587F" w:rsidRDefault="0023587F" w:rsidP="0023587F">
      <w:pPr>
        <w:tabs>
          <w:tab w:val="right" w:pos="4620"/>
        </w:tabs>
        <w:rPr>
          <w:sz w:val="24"/>
          <w:szCs w:val="24"/>
          <w:rtl/>
        </w:rPr>
      </w:pPr>
      <w:r w:rsidRPr="0023587F">
        <w:rPr>
          <w:rFonts w:hint="cs"/>
          <w:sz w:val="24"/>
          <w:szCs w:val="24"/>
          <w:rtl/>
        </w:rPr>
        <w:t>כך החלק השני של ספר בראשית מספר את סיפורם של שני אחים, שאחד מהם ברח מייעוד</w:t>
      </w:r>
      <w:r w:rsidR="005538A9">
        <w:rPr>
          <w:rFonts w:hint="cs"/>
          <w:sz w:val="24"/>
          <w:szCs w:val="24"/>
          <w:rtl/>
        </w:rPr>
        <w:t>ם</w:t>
      </w:r>
      <w:r w:rsidRPr="0023587F">
        <w:rPr>
          <w:rFonts w:hint="cs"/>
          <w:sz w:val="24"/>
          <w:szCs w:val="24"/>
          <w:rtl/>
        </w:rPr>
        <w:t xml:space="preserve"> והשני קיבל אותו. התיישבותו של עשו מחדש בהר שעיר מייצגת לא רק דח</w:t>
      </w:r>
      <w:r w:rsidR="002168C8">
        <w:rPr>
          <w:rFonts w:hint="cs"/>
          <w:sz w:val="24"/>
          <w:szCs w:val="24"/>
          <w:rtl/>
        </w:rPr>
        <w:t>י</w:t>
      </w:r>
      <w:r w:rsidRPr="0023587F">
        <w:rPr>
          <w:rFonts w:hint="cs"/>
          <w:sz w:val="24"/>
          <w:szCs w:val="24"/>
          <w:rtl/>
        </w:rPr>
        <w:t xml:space="preserve">ית ארץ כנען, אלא גם בגידה בבריתו של הקב"ה; לכן חז"ל רואים בעשו "ישראל מומר" </w:t>
      </w:r>
      <w:r w:rsidRPr="00153933">
        <w:rPr>
          <w:rFonts w:hint="cs"/>
          <w:szCs w:val="20"/>
          <w:rtl/>
        </w:rPr>
        <w:t xml:space="preserve">(קידושין </w:t>
      </w:r>
      <w:proofErr w:type="spellStart"/>
      <w:r w:rsidRPr="00153933">
        <w:rPr>
          <w:rFonts w:hint="cs"/>
          <w:szCs w:val="20"/>
          <w:rtl/>
        </w:rPr>
        <w:t>יח</w:t>
      </w:r>
      <w:proofErr w:type="spellEnd"/>
      <w:r w:rsidRPr="00153933">
        <w:rPr>
          <w:rFonts w:hint="cs"/>
          <w:szCs w:val="20"/>
          <w:rtl/>
        </w:rPr>
        <w:t>.)</w:t>
      </w:r>
      <w:r w:rsidRPr="0023587F">
        <w:rPr>
          <w:rFonts w:hint="cs"/>
          <w:sz w:val="24"/>
          <w:szCs w:val="24"/>
          <w:rtl/>
        </w:rPr>
        <w:t xml:space="preserve">. בה-בעת, יעקב הראה אמונה ואומץ לב בכך שהוא נשאר נאמן לברית עם אברהם, הן בישיבתו </w:t>
      </w:r>
      <w:r w:rsidR="002168C8">
        <w:rPr>
          <w:rFonts w:hint="cs"/>
          <w:sz w:val="24"/>
          <w:szCs w:val="24"/>
          <w:rtl/>
        </w:rPr>
        <w:t>בארץ כנען והן ביציאתו לגלות.</w:t>
      </w:r>
    </w:p>
    <w:p w14:paraId="3007E8A2" w14:textId="689AF486" w:rsidR="0023587F" w:rsidRPr="0023587F" w:rsidRDefault="0023587F" w:rsidP="0023587F">
      <w:pPr>
        <w:tabs>
          <w:tab w:val="right" w:pos="4620"/>
        </w:tabs>
        <w:rPr>
          <w:sz w:val="24"/>
          <w:szCs w:val="24"/>
          <w:rtl/>
        </w:rPr>
      </w:pPr>
      <w:r w:rsidRPr="0023587F">
        <w:rPr>
          <w:rFonts w:hint="cs"/>
          <w:sz w:val="24"/>
          <w:szCs w:val="24"/>
          <w:rtl/>
        </w:rPr>
        <w:t xml:space="preserve">מה שהיה נכון לגבי יעקב היה נכון גם לגבי זרעו. ברית בין הבתרים, הן בראשיתה והן במהלך ההיסטוריה, הייתה </w:t>
      </w:r>
      <w:r w:rsidRPr="000C3D7D">
        <w:rPr>
          <w:rFonts w:hint="cs"/>
          <w:sz w:val="24"/>
          <w:szCs w:val="24"/>
          <w:rtl/>
        </w:rPr>
        <w:t>הכל</w:t>
      </w:r>
      <w:r w:rsidRPr="0023587F">
        <w:rPr>
          <w:rFonts w:hint="cs"/>
          <w:sz w:val="24"/>
          <w:szCs w:val="24"/>
          <w:rtl/>
        </w:rPr>
        <w:t xml:space="preserve"> מלבד הבטחה חד-צדדית. אם בירידתו של יעקב למצרים, אם בשיבת ציון בימי עזרא, אם בהתנגדות עיקשת להתבוללות במהלך מאות שנות גלות ואם בישוב מחדש של ארץ ישראל בדורות האחרונים </w:t>
      </w:r>
      <w:r w:rsidRPr="0023587F">
        <w:rPr>
          <w:sz w:val="24"/>
          <w:szCs w:val="24"/>
          <w:rtl/>
        </w:rPr>
        <w:t>–</w:t>
      </w:r>
      <w:r w:rsidRPr="0023587F">
        <w:rPr>
          <w:rFonts w:hint="cs"/>
          <w:sz w:val="24"/>
          <w:szCs w:val="24"/>
          <w:rtl/>
        </w:rPr>
        <w:t xml:space="preserve"> עם ישראל ענה באופן פעיל לקריאתו של הקב"ה "לצאת החוצה" איתו. עם ישראל עשה זאת מתוך זהות קולקטיבית הנטועה בו עמוק ואשר מכריחה אותו ללא-אומר לנוע קדימה, ולא מתוך מילוי של חובה מפורשת. כל זאת, בשל אופ</w:t>
      </w:r>
      <w:r w:rsidR="00314FE5">
        <w:rPr>
          <w:rFonts w:hint="cs"/>
          <w:sz w:val="24"/>
          <w:szCs w:val="24"/>
          <w:rtl/>
        </w:rPr>
        <w:t>י</w:t>
      </w:r>
      <w:r w:rsidRPr="0023587F">
        <w:rPr>
          <w:rFonts w:hint="cs"/>
          <w:sz w:val="24"/>
          <w:szCs w:val="24"/>
          <w:rtl/>
        </w:rPr>
        <w:t xml:space="preserve">יה ה"בריתי" </w:t>
      </w:r>
      <w:r w:rsidR="001D04B0">
        <w:rPr>
          <w:rFonts w:hint="cs"/>
          <w:sz w:val="24"/>
          <w:szCs w:val="24"/>
          <w:rtl/>
        </w:rPr>
        <w:t xml:space="preserve">של הברית, </w:t>
      </w:r>
      <w:r w:rsidRPr="0023587F">
        <w:rPr>
          <w:rFonts w:hint="cs"/>
          <w:sz w:val="24"/>
          <w:szCs w:val="24"/>
          <w:rtl/>
        </w:rPr>
        <w:t xml:space="preserve">ולא ה"חוזי". </w:t>
      </w:r>
    </w:p>
    <w:p w14:paraId="3A74688B" w14:textId="4328BA67" w:rsidR="0023587F" w:rsidRPr="0023587F" w:rsidRDefault="0023587F" w:rsidP="0023587F">
      <w:pPr>
        <w:tabs>
          <w:tab w:val="right" w:pos="4620"/>
        </w:tabs>
        <w:rPr>
          <w:sz w:val="24"/>
          <w:szCs w:val="24"/>
          <w:rtl/>
        </w:rPr>
      </w:pPr>
      <w:r w:rsidRPr="0023587F">
        <w:rPr>
          <w:rFonts w:hint="cs"/>
          <w:sz w:val="24"/>
          <w:szCs w:val="24"/>
          <w:rtl/>
        </w:rPr>
        <w:t xml:space="preserve">עבורנו, כמו עבור אבותינו, דרך העקלקלות שמביאה לייעודנו הסופי נסתרת לעיתים קרובות. בכל זאת המשכנו, מתוך אמונה עמוקה אותה מבטאת ההגדה של פסח כאשר היא מקשרת בין הפסקה מספר יהושע לבין ברית בין הבתרים: "ברוך שומר הבטחתו לישראל, ברוך הוא". </w:t>
      </w:r>
    </w:p>
    <w:p w14:paraId="1EDB603C" w14:textId="77777777" w:rsidR="0023587F" w:rsidRPr="0023587F" w:rsidRDefault="0023587F" w:rsidP="0023587F">
      <w:pPr>
        <w:tabs>
          <w:tab w:val="right" w:pos="4620"/>
        </w:tabs>
        <w:rPr>
          <w:sz w:val="24"/>
          <w:szCs w:val="24"/>
          <w:rtl/>
        </w:rPr>
      </w:pPr>
    </w:p>
    <w:p w14:paraId="22F80112" w14:textId="77777777" w:rsidR="00285B8A" w:rsidRDefault="0023587F" w:rsidP="00285B8A">
      <w:pPr>
        <w:tabs>
          <w:tab w:val="right" w:pos="4620"/>
        </w:tabs>
        <w:rPr>
          <w:b/>
          <w:bCs/>
          <w:sz w:val="24"/>
          <w:szCs w:val="24"/>
          <w:rtl/>
        </w:rPr>
      </w:pPr>
      <w:r w:rsidRPr="0023587F">
        <w:rPr>
          <w:rFonts w:hint="cs"/>
          <w:b/>
          <w:bCs/>
          <w:sz w:val="24"/>
          <w:szCs w:val="24"/>
          <w:rtl/>
        </w:rPr>
        <w:t>לעיון נוסף:</w:t>
      </w:r>
    </w:p>
    <w:p w14:paraId="10158CEE" w14:textId="76E48599" w:rsidR="00285B8A" w:rsidRDefault="00AF1CD0" w:rsidP="00285B8A">
      <w:pPr>
        <w:tabs>
          <w:tab w:val="right" w:pos="4620"/>
        </w:tabs>
        <w:rPr>
          <w:sz w:val="24"/>
          <w:szCs w:val="24"/>
          <w:rtl/>
        </w:rPr>
      </w:pPr>
      <w:r>
        <w:rPr>
          <w:rFonts w:hint="cs"/>
          <w:sz w:val="24"/>
          <w:szCs w:val="24"/>
          <w:rtl/>
        </w:rPr>
        <w:t xml:space="preserve">א. </w:t>
      </w:r>
      <w:r w:rsidR="0023587F" w:rsidRPr="0023587F">
        <w:rPr>
          <w:rFonts w:hint="cs"/>
          <w:sz w:val="24"/>
          <w:szCs w:val="24"/>
          <w:rtl/>
        </w:rPr>
        <w:t xml:space="preserve">הפתיחה של התורה לברית בין הבתרים </w:t>
      </w:r>
      <w:r w:rsidR="0023587F" w:rsidRPr="00FC3A59">
        <w:rPr>
          <w:rFonts w:hint="cs"/>
          <w:szCs w:val="20"/>
          <w:rtl/>
        </w:rPr>
        <w:t>(בראשית ט</w:t>
      </w:r>
      <w:r w:rsidR="00FC3A59" w:rsidRPr="00FC3A59">
        <w:rPr>
          <w:rFonts w:hint="cs"/>
          <w:szCs w:val="20"/>
          <w:rtl/>
        </w:rPr>
        <w:t>"</w:t>
      </w:r>
      <w:r w:rsidR="0023587F" w:rsidRPr="00FC3A59">
        <w:rPr>
          <w:rFonts w:hint="cs"/>
          <w:szCs w:val="20"/>
          <w:rtl/>
        </w:rPr>
        <w:t>ו</w:t>
      </w:r>
      <w:r w:rsidR="00FC3A59" w:rsidRPr="00FC3A59">
        <w:rPr>
          <w:rFonts w:hint="cs"/>
          <w:szCs w:val="20"/>
          <w:rtl/>
        </w:rPr>
        <w:t>,</w:t>
      </w:r>
      <w:r w:rsidR="0023587F" w:rsidRPr="00FC3A59">
        <w:rPr>
          <w:rFonts w:hint="cs"/>
          <w:szCs w:val="20"/>
          <w:rtl/>
        </w:rPr>
        <w:t xml:space="preserve"> א</w:t>
      </w:r>
      <w:r w:rsidR="00FC3A59" w:rsidRPr="00FC3A59">
        <w:rPr>
          <w:rFonts w:hint="cs"/>
          <w:szCs w:val="20"/>
          <w:rtl/>
        </w:rPr>
        <w:t>'</w:t>
      </w:r>
      <w:r w:rsidR="0023587F" w:rsidRPr="00FC3A59">
        <w:rPr>
          <w:rFonts w:hint="cs"/>
          <w:szCs w:val="20"/>
          <w:rtl/>
        </w:rPr>
        <w:t>-ח</w:t>
      </w:r>
      <w:r w:rsidR="00FC3A59" w:rsidRPr="00FC3A59">
        <w:rPr>
          <w:rFonts w:hint="cs"/>
          <w:szCs w:val="20"/>
          <w:rtl/>
        </w:rPr>
        <w:t>'</w:t>
      </w:r>
      <w:r w:rsidR="0023587F" w:rsidRPr="00FC3A59">
        <w:rPr>
          <w:rFonts w:hint="cs"/>
          <w:szCs w:val="20"/>
          <w:rtl/>
        </w:rPr>
        <w:t>)</w:t>
      </w:r>
      <w:r w:rsidR="0023587F" w:rsidRPr="0023587F">
        <w:rPr>
          <w:rFonts w:hint="cs"/>
          <w:sz w:val="24"/>
          <w:szCs w:val="24"/>
          <w:rtl/>
        </w:rPr>
        <w:t xml:space="preserve"> כוללת מספר פסוקים קשים. בפסוקים ב</w:t>
      </w:r>
      <w:r w:rsidR="00FC3A59">
        <w:rPr>
          <w:rFonts w:hint="cs"/>
          <w:sz w:val="24"/>
          <w:szCs w:val="24"/>
          <w:rtl/>
        </w:rPr>
        <w:t>'</w:t>
      </w:r>
      <w:r w:rsidR="0023587F" w:rsidRPr="0023587F">
        <w:rPr>
          <w:rFonts w:hint="cs"/>
          <w:sz w:val="24"/>
          <w:szCs w:val="24"/>
          <w:rtl/>
        </w:rPr>
        <w:t>-ג</w:t>
      </w:r>
      <w:r w:rsidR="00FC3A59">
        <w:rPr>
          <w:rFonts w:hint="cs"/>
          <w:sz w:val="24"/>
          <w:szCs w:val="24"/>
          <w:rtl/>
        </w:rPr>
        <w:t>'</w:t>
      </w:r>
      <w:r w:rsidR="0023587F" w:rsidRPr="0023587F">
        <w:rPr>
          <w:rFonts w:hint="cs"/>
          <w:sz w:val="24"/>
          <w:szCs w:val="24"/>
          <w:rtl/>
        </w:rPr>
        <w:t>, נראה שאברהם מפקפק בהבטחתו של הקב"ה שיום אחד יהיה לו זרע. לאחר שהקב"ה מבטיח זאת לאברהם, פסוק ו</w:t>
      </w:r>
      <w:r w:rsidR="00285B8A">
        <w:rPr>
          <w:rFonts w:hint="cs"/>
          <w:sz w:val="24"/>
          <w:szCs w:val="24"/>
          <w:rtl/>
        </w:rPr>
        <w:t>'</w:t>
      </w:r>
      <w:r w:rsidR="0023587F" w:rsidRPr="0023587F">
        <w:rPr>
          <w:rFonts w:hint="cs"/>
          <w:sz w:val="24"/>
          <w:szCs w:val="24"/>
          <w:rtl/>
        </w:rPr>
        <w:t xml:space="preserve"> אומר "</w:t>
      </w:r>
      <w:r w:rsidR="00285B8A" w:rsidRPr="00285B8A">
        <w:rPr>
          <w:sz w:val="24"/>
          <w:szCs w:val="24"/>
          <w:rtl/>
        </w:rPr>
        <w:t>וְהֶאֱמִן בַּה' וַיַּחְשְׁבֶהָ לּוֹ צְדָקָה</w:t>
      </w:r>
      <w:r w:rsidR="0023587F" w:rsidRPr="0023587F">
        <w:rPr>
          <w:rFonts w:hint="cs"/>
          <w:sz w:val="24"/>
          <w:szCs w:val="24"/>
          <w:rtl/>
        </w:rPr>
        <w:t xml:space="preserve">" </w:t>
      </w:r>
      <w:r w:rsidR="0023587F" w:rsidRPr="00285B8A">
        <w:rPr>
          <w:rFonts w:hint="cs"/>
          <w:szCs w:val="20"/>
          <w:rtl/>
        </w:rPr>
        <w:t>(</w:t>
      </w:r>
      <w:r w:rsidR="00285B8A">
        <w:rPr>
          <w:rFonts w:hint="cs"/>
          <w:szCs w:val="20"/>
          <w:rtl/>
        </w:rPr>
        <w:t xml:space="preserve">בראשית ט"ו, ו'; </w:t>
      </w:r>
      <w:r w:rsidR="0023587F" w:rsidRPr="00285B8A">
        <w:rPr>
          <w:rFonts w:hint="cs"/>
          <w:szCs w:val="20"/>
          <w:rtl/>
        </w:rPr>
        <w:t>ראו רש"י ורמב"ן לפירושו של ביטוי דו-משמעי זה)</w:t>
      </w:r>
      <w:r w:rsidR="0023587F" w:rsidRPr="0023587F">
        <w:rPr>
          <w:rFonts w:hint="cs"/>
          <w:sz w:val="24"/>
          <w:szCs w:val="24"/>
          <w:rtl/>
        </w:rPr>
        <w:t>. לבסוף, לגבי ארץ כנען, שואל אברהם "</w:t>
      </w:r>
      <w:r w:rsidR="00285B8A" w:rsidRPr="00285B8A">
        <w:rPr>
          <w:sz w:val="24"/>
          <w:szCs w:val="24"/>
          <w:rtl/>
        </w:rPr>
        <w:t xml:space="preserve">בַּמָּה אֵדַע כִּי </w:t>
      </w:r>
      <w:proofErr w:type="spellStart"/>
      <w:r w:rsidR="00285B8A" w:rsidRPr="00285B8A">
        <w:rPr>
          <w:sz w:val="24"/>
          <w:szCs w:val="24"/>
          <w:rtl/>
        </w:rPr>
        <w:t>אִירָשֶׁנָּה</w:t>
      </w:r>
      <w:proofErr w:type="spellEnd"/>
      <w:r w:rsidR="0023587F" w:rsidRPr="0023587F">
        <w:rPr>
          <w:rFonts w:hint="cs"/>
          <w:sz w:val="24"/>
          <w:szCs w:val="24"/>
          <w:rtl/>
        </w:rPr>
        <w:t xml:space="preserve">?" </w:t>
      </w:r>
      <w:r w:rsidR="0023587F" w:rsidRPr="00285B8A">
        <w:rPr>
          <w:rFonts w:hint="cs"/>
          <w:szCs w:val="20"/>
          <w:rtl/>
        </w:rPr>
        <w:t>(</w:t>
      </w:r>
      <w:r w:rsidR="00285B8A">
        <w:rPr>
          <w:rFonts w:hint="cs"/>
          <w:szCs w:val="20"/>
          <w:rtl/>
        </w:rPr>
        <w:t>בראשית ט"ו, ח'</w:t>
      </w:r>
      <w:r w:rsidR="0023587F" w:rsidRPr="00285B8A">
        <w:rPr>
          <w:rFonts w:hint="cs"/>
          <w:szCs w:val="20"/>
          <w:rtl/>
        </w:rPr>
        <w:t>; ר</w:t>
      </w:r>
      <w:r w:rsidR="00E22DEC" w:rsidRPr="00285B8A">
        <w:rPr>
          <w:rFonts w:hint="cs"/>
          <w:szCs w:val="20"/>
          <w:rtl/>
        </w:rPr>
        <w:t>או נדרים לב.)</w:t>
      </w:r>
      <w:r w:rsidR="00E22DEC">
        <w:rPr>
          <w:rFonts w:hint="cs"/>
          <w:sz w:val="24"/>
          <w:szCs w:val="24"/>
          <w:rtl/>
        </w:rPr>
        <w:t>. המפרשים הקלאסיים</w:t>
      </w:r>
      <w:r w:rsidR="0023587F" w:rsidRPr="0023587F">
        <w:rPr>
          <w:rFonts w:hint="cs"/>
          <w:sz w:val="24"/>
          <w:szCs w:val="24"/>
          <w:rtl/>
        </w:rPr>
        <w:t xml:space="preserve"> מציעים פירושים שונים לסיפור זה. האם הגישה </w:t>
      </w:r>
      <w:r w:rsidR="0023587F" w:rsidRPr="0023587F">
        <w:rPr>
          <w:rFonts w:hint="cs"/>
          <w:sz w:val="24"/>
          <w:szCs w:val="24"/>
          <w:rtl/>
        </w:rPr>
        <w:lastRenderedPageBreak/>
        <w:t>הכללית לברית בין הבתרים שהוצגה לעיל יכולה לסייע להאיר את הפסוקים באור נוסף?</w:t>
      </w:r>
    </w:p>
    <w:p w14:paraId="28DB4F77" w14:textId="6B7F72CC" w:rsidR="0023587F" w:rsidRPr="00285B8A" w:rsidRDefault="00AF1CD0" w:rsidP="00285B8A">
      <w:pPr>
        <w:tabs>
          <w:tab w:val="right" w:pos="4620"/>
        </w:tabs>
        <w:rPr>
          <w:b/>
          <w:bCs/>
          <w:sz w:val="24"/>
          <w:szCs w:val="24"/>
        </w:rPr>
      </w:pPr>
      <w:r>
        <w:rPr>
          <w:rFonts w:hint="cs"/>
          <w:sz w:val="24"/>
          <w:szCs w:val="24"/>
          <w:rtl/>
        </w:rPr>
        <w:t>ב</w:t>
      </w:r>
      <w:r w:rsidR="0023587F" w:rsidRPr="0023587F">
        <w:rPr>
          <w:rFonts w:hint="cs"/>
          <w:sz w:val="24"/>
          <w:szCs w:val="24"/>
          <w:rtl/>
        </w:rPr>
        <w:t xml:space="preserve">. הצענו שעשו לא הוצא מכלל ברית אברהם באמצעות הגורל, אלא בחר לבגוד בה ולנטוש אותה, ולכן הוא מתואר במסכת קידושין כיהודי מומר ולא כגוי. האם משמעות הדבר שהייתה אפשרות אחרת </w:t>
      </w:r>
      <w:r w:rsidR="0023587F" w:rsidRPr="0023587F">
        <w:rPr>
          <w:sz w:val="24"/>
          <w:szCs w:val="24"/>
          <w:rtl/>
        </w:rPr>
        <w:t>–</w:t>
      </w:r>
      <w:r w:rsidR="0023587F" w:rsidRPr="0023587F">
        <w:rPr>
          <w:rFonts w:hint="cs"/>
          <w:sz w:val="24"/>
          <w:szCs w:val="24"/>
          <w:rtl/>
        </w:rPr>
        <w:t xml:space="preserve"> שעשו </w:t>
      </w:r>
      <w:proofErr w:type="spellStart"/>
      <w:r w:rsidR="000C3D7D">
        <w:rPr>
          <w:rFonts w:hint="cs"/>
          <w:sz w:val="24"/>
          <w:szCs w:val="24"/>
          <w:rtl/>
        </w:rPr>
        <w:t>י</w:t>
      </w:r>
      <w:r w:rsidR="0023587F" w:rsidRPr="0023587F">
        <w:rPr>
          <w:rFonts w:hint="cs"/>
          <w:sz w:val="24"/>
          <w:szCs w:val="24"/>
          <w:rtl/>
        </w:rPr>
        <w:t>היהחלק</w:t>
      </w:r>
      <w:proofErr w:type="spellEnd"/>
      <w:r w:rsidR="0023587F" w:rsidRPr="0023587F">
        <w:rPr>
          <w:rFonts w:hint="cs"/>
          <w:sz w:val="24"/>
          <w:szCs w:val="24"/>
          <w:rtl/>
        </w:rPr>
        <w:t xml:space="preserve"> מן הברית? לעומת זאת, הגמרא </w:t>
      </w:r>
      <w:r w:rsidR="00285B8A" w:rsidRPr="00285B8A">
        <w:rPr>
          <w:rFonts w:hint="cs"/>
          <w:szCs w:val="20"/>
          <w:rtl/>
        </w:rPr>
        <w:t>(</w:t>
      </w:r>
      <w:r w:rsidR="00285B8A">
        <w:rPr>
          <w:rFonts w:hint="cs"/>
          <w:szCs w:val="20"/>
          <w:rtl/>
        </w:rPr>
        <w:t xml:space="preserve">נדרים </w:t>
      </w:r>
      <w:r w:rsidR="0023587F" w:rsidRPr="00285B8A">
        <w:rPr>
          <w:rFonts w:hint="cs"/>
          <w:szCs w:val="20"/>
          <w:rtl/>
        </w:rPr>
        <w:t>לב.</w:t>
      </w:r>
      <w:r w:rsidR="00285B8A">
        <w:rPr>
          <w:rFonts w:hint="cs"/>
          <w:szCs w:val="20"/>
          <w:rtl/>
        </w:rPr>
        <w:t>;</w:t>
      </w:r>
      <w:r w:rsidR="00285B8A">
        <w:rPr>
          <w:rFonts w:hint="cs"/>
          <w:sz w:val="24"/>
          <w:szCs w:val="24"/>
          <w:rtl/>
        </w:rPr>
        <w:t xml:space="preserve"> </w:t>
      </w:r>
      <w:r w:rsidR="0023587F" w:rsidRPr="00285B8A">
        <w:rPr>
          <w:rFonts w:hint="cs"/>
          <w:szCs w:val="20"/>
          <w:rtl/>
        </w:rPr>
        <w:t>סנהדרין</w:t>
      </w:r>
      <w:r w:rsidR="00285B8A">
        <w:rPr>
          <w:rFonts w:hint="cs"/>
          <w:szCs w:val="20"/>
          <w:rtl/>
        </w:rPr>
        <w:t xml:space="preserve"> </w:t>
      </w:r>
      <w:r w:rsidR="0023587F" w:rsidRPr="00285B8A">
        <w:rPr>
          <w:rFonts w:hint="cs"/>
          <w:szCs w:val="20"/>
          <w:rtl/>
        </w:rPr>
        <w:t>נט:)</w:t>
      </w:r>
      <w:r w:rsidR="0023587F" w:rsidRPr="0023587F">
        <w:rPr>
          <w:rFonts w:hint="cs"/>
          <w:sz w:val="24"/>
          <w:szCs w:val="24"/>
          <w:rtl/>
        </w:rPr>
        <w:t xml:space="preserve"> מבססת את הוצאתו של עשו מכלל זרע אברהם על הכתוב "כי </w:t>
      </w:r>
      <w:r w:rsidR="0023587F" w:rsidRPr="0023587F">
        <w:rPr>
          <w:rFonts w:hint="cs"/>
          <w:sz w:val="24"/>
          <w:szCs w:val="24"/>
          <w:u w:val="single"/>
          <w:rtl/>
        </w:rPr>
        <w:t xml:space="preserve">ביצחק </w:t>
      </w:r>
      <w:r w:rsidR="0023587F" w:rsidRPr="0023587F">
        <w:rPr>
          <w:rFonts w:hint="cs"/>
          <w:sz w:val="24"/>
          <w:szCs w:val="24"/>
          <w:rtl/>
        </w:rPr>
        <w:t xml:space="preserve">יקרא לך זרע". הם לומדים מפסוק זה שרק חלק מזרע יצחק ימשיך לשאת תואר זה </w:t>
      </w:r>
      <w:r w:rsidR="0023587F" w:rsidRPr="00730EEF">
        <w:rPr>
          <w:rFonts w:hint="cs"/>
          <w:szCs w:val="20"/>
          <w:rtl/>
        </w:rPr>
        <w:t xml:space="preserve">(ראו גם רמב"ם </w:t>
      </w:r>
      <w:r w:rsidR="00730EEF">
        <w:rPr>
          <w:rFonts w:hint="cs"/>
          <w:szCs w:val="20"/>
          <w:rtl/>
        </w:rPr>
        <w:t xml:space="preserve">הל' </w:t>
      </w:r>
      <w:r w:rsidR="0023587F" w:rsidRPr="00730EEF">
        <w:rPr>
          <w:rFonts w:hint="cs"/>
          <w:szCs w:val="20"/>
          <w:rtl/>
        </w:rPr>
        <w:t>נדרים</w:t>
      </w:r>
      <w:r w:rsidR="00730EEF">
        <w:rPr>
          <w:rFonts w:hint="cs"/>
          <w:szCs w:val="20"/>
          <w:rtl/>
        </w:rPr>
        <w:t>,</w:t>
      </w:r>
      <w:r w:rsidR="0023587F" w:rsidRPr="00730EEF">
        <w:rPr>
          <w:rFonts w:hint="cs"/>
          <w:szCs w:val="20"/>
          <w:rtl/>
        </w:rPr>
        <w:t xml:space="preserve"> פרק ט</w:t>
      </w:r>
      <w:r w:rsidR="00730EEF">
        <w:rPr>
          <w:rFonts w:hint="cs"/>
          <w:szCs w:val="20"/>
          <w:rtl/>
        </w:rPr>
        <w:t>'</w:t>
      </w:r>
      <w:r w:rsidR="0023587F" w:rsidRPr="00730EEF">
        <w:rPr>
          <w:rFonts w:hint="cs"/>
          <w:szCs w:val="20"/>
          <w:rtl/>
        </w:rPr>
        <w:t xml:space="preserve"> </w:t>
      </w:r>
      <w:proofErr w:type="spellStart"/>
      <w:r w:rsidR="0023587F" w:rsidRPr="00730EEF">
        <w:rPr>
          <w:rFonts w:hint="cs"/>
          <w:szCs w:val="20"/>
          <w:rtl/>
        </w:rPr>
        <w:t>הכ</w:t>
      </w:r>
      <w:r w:rsidR="00730EEF">
        <w:rPr>
          <w:rFonts w:hint="cs"/>
          <w:szCs w:val="20"/>
          <w:rtl/>
        </w:rPr>
        <w:t>"</w:t>
      </w:r>
      <w:r w:rsidR="0023587F" w:rsidRPr="00730EEF">
        <w:rPr>
          <w:rFonts w:hint="cs"/>
          <w:szCs w:val="20"/>
          <w:rtl/>
        </w:rPr>
        <w:t>א</w:t>
      </w:r>
      <w:proofErr w:type="spellEnd"/>
      <w:r w:rsidR="00E0478C">
        <w:rPr>
          <w:rFonts w:hint="cs"/>
          <w:szCs w:val="20"/>
          <w:rtl/>
        </w:rPr>
        <w:t>;</w:t>
      </w:r>
      <w:r w:rsidR="00CB5626">
        <w:rPr>
          <w:rFonts w:hint="cs"/>
          <w:szCs w:val="20"/>
          <w:rtl/>
        </w:rPr>
        <w:t xml:space="preserve"> הל' מלכים, פרק י' </w:t>
      </w:r>
      <w:proofErr w:type="spellStart"/>
      <w:r w:rsidR="00CB5626">
        <w:rPr>
          <w:rFonts w:hint="cs"/>
          <w:szCs w:val="20"/>
          <w:rtl/>
        </w:rPr>
        <w:t>ה"ז</w:t>
      </w:r>
      <w:proofErr w:type="spellEnd"/>
      <w:r w:rsidR="00CB5626">
        <w:rPr>
          <w:rFonts w:hint="cs"/>
          <w:szCs w:val="20"/>
          <w:rtl/>
        </w:rPr>
        <w:t>,</w:t>
      </w:r>
      <w:r w:rsidR="0023587F" w:rsidRPr="00730EEF">
        <w:rPr>
          <w:rFonts w:hint="cs"/>
          <w:szCs w:val="20"/>
          <w:rtl/>
        </w:rPr>
        <w:t xml:space="preserve"> </w:t>
      </w:r>
      <w:proofErr w:type="spellStart"/>
      <w:r w:rsidR="0023587F" w:rsidRPr="00730EEF">
        <w:rPr>
          <w:rFonts w:hint="cs"/>
          <w:szCs w:val="20"/>
          <w:rtl/>
        </w:rPr>
        <w:t>ורד"ק</w:t>
      </w:r>
      <w:proofErr w:type="spellEnd"/>
      <w:r w:rsidR="0023587F" w:rsidRPr="00730EEF">
        <w:rPr>
          <w:rFonts w:hint="cs"/>
          <w:szCs w:val="20"/>
          <w:rtl/>
        </w:rPr>
        <w:t xml:space="preserve"> ורמב"ן על בראשית כ</w:t>
      </w:r>
      <w:r w:rsidR="00730EEF">
        <w:rPr>
          <w:rFonts w:hint="cs"/>
          <w:szCs w:val="20"/>
          <w:rtl/>
        </w:rPr>
        <w:t>"</w:t>
      </w:r>
      <w:r w:rsidR="0023587F" w:rsidRPr="00730EEF">
        <w:rPr>
          <w:rFonts w:hint="cs"/>
          <w:szCs w:val="20"/>
          <w:rtl/>
        </w:rPr>
        <w:t>ח</w:t>
      </w:r>
      <w:r w:rsidR="00730EEF">
        <w:rPr>
          <w:rFonts w:hint="cs"/>
          <w:szCs w:val="20"/>
          <w:rtl/>
        </w:rPr>
        <w:t>,</w:t>
      </w:r>
      <w:r w:rsidR="0023587F" w:rsidRPr="00730EEF">
        <w:rPr>
          <w:rFonts w:hint="cs"/>
          <w:szCs w:val="20"/>
          <w:rtl/>
        </w:rPr>
        <w:t xml:space="preserve"> ג</w:t>
      </w:r>
      <w:r w:rsidR="00730EEF">
        <w:rPr>
          <w:rFonts w:hint="cs"/>
          <w:szCs w:val="20"/>
          <w:rtl/>
        </w:rPr>
        <w:t>'</w:t>
      </w:r>
      <w:r w:rsidR="0023587F" w:rsidRPr="00730EEF">
        <w:rPr>
          <w:rFonts w:hint="cs"/>
          <w:szCs w:val="20"/>
          <w:rtl/>
        </w:rPr>
        <w:t>-ח</w:t>
      </w:r>
      <w:r w:rsidR="00730EEF">
        <w:rPr>
          <w:rFonts w:hint="cs"/>
          <w:szCs w:val="20"/>
          <w:rtl/>
        </w:rPr>
        <w:t>'</w:t>
      </w:r>
      <w:r w:rsidR="00CB5626">
        <w:rPr>
          <w:rFonts w:hint="cs"/>
          <w:szCs w:val="20"/>
          <w:rtl/>
        </w:rPr>
        <w:t>; אולם, השווה לרמב"ן על בראשית כ</w:t>
      </w:r>
      <w:r w:rsidR="00E0478C">
        <w:rPr>
          <w:rFonts w:hint="cs"/>
          <w:szCs w:val="20"/>
          <w:rtl/>
        </w:rPr>
        <w:t>"ז, ד'</w:t>
      </w:r>
      <w:r w:rsidR="0023587F" w:rsidRPr="00730EEF">
        <w:rPr>
          <w:rFonts w:hint="cs"/>
          <w:szCs w:val="20"/>
          <w:rtl/>
        </w:rPr>
        <w:t>)</w:t>
      </w:r>
      <w:r w:rsidR="0023587F" w:rsidRPr="0023587F">
        <w:rPr>
          <w:rFonts w:hint="cs"/>
          <w:sz w:val="24"/>
          <w:szCs w:val="24"/>
          <w:rtl/>
        </w:rPr>
        <w:t>. דבר זה מצביע על כך שהוצאתו של עשו נקבעה מראש ואינה רק תוצאה של בחירתו. האם ניתן ליישב מקורות אלה זה עם זה? ראו גם חידושי מרן רי"ז הלוי על בראשית כ</w:t>
      </w:r>
      <w:r w:rsidR="00730EEF">
        <w:rPr>
          <w:rFonts w:hint="cs"/>
          <w:sz w:val="24"/>
          <w:szCs w:val="24"/>
          <w:rtl/>
        </w:rPr>
        <w:t>"</w:t>
      </w:r>
      <w:r w:rsidR="0023587F" w:rsidRPr="0023587F">
        <w:rPr>
          <w:rFonts w:hint="cs"/>
          <w:sz w:val="24"/>
          <w:szCs w:val="24"/>
          <w:rtl/>
        </w:rPr>
        <w:t>ח</w:t>
      </w:r>
      <w:r w:rsidR="00730EEF">
        <w:rPr>
          <w:rFonts w:hint="cs"/>
          <w:sz w:val="24"/>
          <w:szCs w:val="24"/>
          <w:rtl/>
        </w:rPr>
        <w:t>,</w:t>
      </w:r>
      <w:r w:rsidR="0023587F" w:rsidRPr="0023587F">
        <w:rPr>
          <w:rFonts w:hint="cs"/>
          <w:sz w:val="24"/>
          <w:szCs w:val="24"/>
          <w:rtl/>
        </w:rPr>
        <w:t xml:space="preserve"> א</w:t>
      </w:r>
      <w:r w:rsidR="00730EEF">
        <w:rPr>
          <w:rFonts w:hint="cs"/>
          <w:sz w:val="24"/>
          <w:szCs w:val="24"/>
          <w:rtl/>
        </w:rPr>
        <w:t>'</w:t>
      </w:r>
      <w:r w:rsidR="0023587F" w:rsidRPr="0023587F">
        <w:rPr>
          <w:rFonts w:hint="cs"/>
          <w:sz w:val="24"/>
          <w:szCs w:val="24"/>
          <w:rtl/>
        </w:rPr>
        <w:t xml:space="preserve">, בשם </w:t>
      </w:r>
      <w:proofErr w:type="spellStart"/>
      <w:r w:rsidR="0023587F" w:rsidRPr="0023587F">
        <w:rPr>
          <w:rFonts w:hint="cs"/>
          <w:sz w:val="24"/>
          <w:szCs w:val="24"/>
          <w:rtl/>
        </w:rPr>
        <w:t>הגר"ח</w:t>
      </w:r>
      <w:proofErr w:type="spellEnd"/>
      <w:r w:rsidR="0023587F" w:rsidRPr="0023587F">
        <w:rPr>
          <w:rFonts w:hint="cs"/>
          <w:sz w:val="24"/>
          <w:szCs w:val="24"/>
          <w:rtl/>
        </w:rPr>
        <w:t xml:space="preserve">. </w:t>
      </w:r>
    </w:p>
    <w:p w14:paraId="00845722" w14:textId="3CEE9CA4" w:rsidR="0023587F" w:rsidRPr="0023587F" w:rsidRDefault="00CB5626" w:rsidP="0023587F">
      <w:pPr>
        <w:tabs>
          <w:tab w:val="right" w:pos="4620"/>
        </w:tabs>
        <w:rPr>
          <w:rFonts w:ascii="Narkisim" w:hAnsi="Narkisim"/>
          <w:sz w:val="24"/>
          <w:szCs w:val="24"/>
          <w:rtl/>
        </w:rPr>
      </w:pPr>
      <w:r>
        <w:rPr>
          <w:rFonts w:hint="cs"/>
          <w:sz w:val="24"/>
          <w:szCs w:val="24"/>
          <w:rtl/>
        </w:rPr>
        <w:t>ג</w:t>
      </w:r>
      <w:r w:rsidR="0023587F" w:rsidRPr="0023587F">
        <w:rPr>
          <w:rFonts w:hint="cs"/>
          <w:sz w:val="24"/>
          <w:szCs w:val="24"/>
          <w:rtl/>
        </w:rPr>
        <w:t>. אם עשו עזב מבחירתו את הברית, האם ניתן להב</w:t>
      </w:r>
      <w:r w:rsidR="00730EEF">
        <w:rPr>
          <w:rFonts w:hint="cs"/>
          <w:sz w:val="24"/>
          <w:szCs w:val="24"/>
          <w:rtl/>
        </w:rPr>
        <w:t>ח</w:t>
      </w:r>
      <w:r w:rsidR="0023587F" w:rsidRPr="0023587F">
        <w:rPr>
          <w:rFonts w:hint="cs"/>
          <w:sz w:val="24"/>
          <w:szCs w:val="24"/>
          <w:rtl/>
        </w:rPr>
        <w:t xml:space="preserve">ין בין תקופות שונות בחייו </w:t>
      </w:r>
      <w:r w:rsidR="0023587F" w:rsidRPr="0023587F">
        <w:rPr>
          <w:sz w:val="24"/>
          <w:szCs w:val="24"/>
          <w:rtl/>
        </w:rPr>
        <w:t>–</w:t>
      </w:r>
      <w:r w:rsidR="0023587F" w:rsidRPr="0023587F">
        <w:rPr>
          <w:rFonts w:hint="cs"/>
          <w:sz w:val="24"/>
          <w:szCs w:val="24"/>
          <w:rtl/>
        </w:rPr>
        <w:t xml:space="preserve"> לפני ואחרי שעזב את ארץ כנען? התורה מרמזת על כך, אולי, בכך שהיא מונה בנפרד את "</w:t>
      </w:r>
      <w:r w:rsidR="00730EEF" w:rsidRPr="00730EEF">
        <w:rPr>
          <w:sz w:val="24"/>
          <w:szCs w:val="24"/>
          <w:rtl/>
        </w:rPr>
        <w:t>בְּנֵי עֵשָׂו אֲשֶׁר</w:t>
      </w:r>
      <w:r w:rsidR="00730EEF">
        <w:rPr>
          <w:sz w:val="24"/>
          <w:szCs w:val="24"/>
          <w:rtl/>
        </w:rPr>
        <w:t xml:space="preserve"> יֻלְּדוּ לוֹ בְּאֶרֶץ כְּנָעַן</w:t>
      </w:r>
      <w:r w:rsidR="0023587F" w:rsidRPr="0023587F">
        <w:rPr>
          <w:rFonts w:hint="cs"/>
          <w:sz w:val="24"/>
          <w:szCs w:val="24"/>
          <w:rtl/>
        </w:rPr>
        <w:t xml:space="preserve">" </w:t>
      </w:r>
      <w:r w:rsidR="0023587F" w:rsidRPr="00730EEF">
        <w:rPr>
          <w:rFonts w:hint="cs"/>
          <w:szCs w:val="20"/>
          <w:rtl/>
        </w:rPr>
        <w:t>(בראשית ל</w:t>
      </w:r>
      <w:r w:rsidR="00730EEF">
        <w:rPr>
          <w:rFonts w:hint="cs"/>
          <w:szCs w:val="20"/>
          <w:rtl/>
        </w:rPr>
        <w:t>"</w:t>
      </w:r>
      <w:r w:rsidR="0023587F" w:rsidRPr="00730EEF">
        <w:rPr>
          <w:rFonts w:hint="cs"/>
          <w:szCs w:val="20"/>
          <w:rtl/>
        </w:rPr>
        <w:t>ו</w:t>
      </w:r>
      <w:r w:rsidR="00730EEF">
        <w:rPr>
          <w:rFonts w:hint="cs"/>
          <w:szCs w:val="20"/>
          <w:rtl/>
        </w:rPr>
        <w:t>,</w:t>
      </w:r>
      <w:r w:rsidR="0023587F" w:rsidRPr="00730EEF">
        <w:rPr>
          <w:rFonts w:hint="cs"/>
          <w:szCs w:val="20"/>
          <w:rtl/>
        </w:rPr>
        <w:t xml:space="preserve"> ה</w:t>
      </w:r>
      <w:r w:rsidR="00730EEF">
        <w:rPr>
          <w:rFonts w:hint="cs"/>
          <w:szCs w:val="20"/>
          <w:rtl/>
        </w:rPr>
        <w:t>'</w:t>
      </w:r>
      <w:r w:rsidR="0023587F" w:rsidRPr="00730EEF">
        <w:rPr>
          <w:rFonts w:hint="cs"/>
          <w:szCs w:val="20"/>
          <w:rtl/>
        </w:rPr>
        <w:t>)</w:t>
      </w:r>
      <w:r w:rsidR="0023587F" w:rsidRPr="0023587F">
        <w:rPr>
          <w:rFonts w:hint="cs"/>
          <w:sz w:val="24"/>
          <w:szCs w:val="24"/>
          <w:rtl/>
        </w:rPr>
        <w:t xml:space="preserve"> ואת "</w:t>
      </w:r>
      <w:proofErr w:type="spellStart"/>
      <w:r w:rsidR="00730EEF" w:rsidRPr="00730EEF">
        <w:rPr>
          <w:sz w:val="24"/>
          <w:szCs w:val="24"/>
          <w:rtl/>
        </w:rPr>
        <w:t>תֹּלְדוֹת</w:t>
      </w:r>
      <w:proofErr w:type="spellEnd"/>
      <w:r w:rsidR="00730EEF" w:rsidRPr="00730EEF">
        <w:rPr>
          <w:sz w:val="24"/>
          <w:szCs w:val="24"/>
          <w:rtl/>
        </w:rPr>
        <w:t xml:space="preserve"> עֵש</w:t>
      </w:r>
      <w:r w:rsidR="00730EEF">
        <w:rPr>
          <w:sz w:val="24"/>
          <w:szCs w:val="24"/>
          <w:rtl/>
        </w:rPr>
        <w:t>ָׂו אֲבִי אֱדוֹם בְּהַר שֵׂעִיר</w:t>
      </w:r>
      <w:r w:rsidR="00730EEF">
        <w:rPr>
          <w:rFonts w:hint="cs"/>
          <w:sz w:val="24"/>
          <w:szCs w:val="24"/>
          <w:rtl/>
        </w:rPr>
        <w:t>"</w:t>
      </w:r>
      <w:r w:rsidR="0023587F" w:rsidRPr="0023587F">
        <w:rPr>
          <w:rFonts w:hint="cs"/>
          <w:sz w:val="24"/>
          <w:szCs w:val="24"/>
          <w:rtl/>
        </w:rPr>
        <w:t xml:space="preserve"> </w:t>
      </w:r>
      <w:r w:rsidR="00730EEF" w:rsidRPr="00730EEF">
        <w:rPr>
          <w:rFonts w:hint="cs"/>
          <w:szCs w:val="20"/>
          <w:rtl/>
        </w:rPr>
        <w:t>(בראשית ל</w:t>
      </w:r>
      <w:r w:rsidR="00730EEF">
        <w:rPr>
          <w:rFonts w:hint="cs"/>
          <w:szCs w:val="20"/>
          <w:rtl/>
        </w:rPr>
        <w:t>"</w:t>
      </w:r>
      <w:r w:rsidR="00730EEF" w:rsidRPr="00730EEF">
        <w:rPr>
          <w:rFonts w:hint="cs"/>
          <w:szCs w:val="20"/>
          <w:rtl/>
        </w:rPr>
        <w:t>ו</w:t>
      </w:r>
      <w:r w:rsidR="00730EEF">
        <w:rPr>
          <w:rFonts w:hint="cs"/>
          <w:szCs w:val="20"/>
          <w:rtl/>
        </w:rPr>
        <w:t>, ט'</w:t>
      </w:r>
      <w:r w:rsidR="00730EEF" w:rsidRPr="00730EEF">
        <w:rPr>
          <w:rFonts w:hint="cs"/>
          <w:szCs w:val="20"/>
          <w:rtl/>
        </w:rPr>
        <w:t>)</w:t>
      </w:r>
      <w:r w:rsidR="0023587F" w:rsidRPr="0023587F">
        <w:rPr>
          <w:rFonts w:hint="cs"/>
          <w:sz w:val="24"/>
          <w:szCs w:val="24"/>
          <w:rtl/>
        </w:rPr>
        <w:t xml:space="preserve">. האם </w:t>
      </w:r>
      <w:r w:rsidR="00730EEF">
        <w:rPr>
          <w:rFonts w:hint="cs"/>
          <w:sz w:val="24"/>
          <w:szCs w:val="24"/>
          <w:rtl/>
        </w:rPr>
        <w:t>י</w:t>
      </w:r>
      <w:r w:rsidR="0023587F" w:rsidRPr="0023587F">
        <w:rPr>
          <w:rFonts w:hint="cs"/>
          <w:sz w:val="24"/>
          <w:szCs w:val="24"/>
          <w:rtl/>
        </w:rPr>
        <w:t xml:space="preserve">יתכן שלכל אחת מקבוצות אלה </w:t>
      </w:r>
      <w:r w:rsidR="00730EEF">
        <w:rPr>
          <w:rFonts w:hint="cs"/>
          <w:sz w:val="24"/>
          <w:szCs w:val="24"/>
          <w:rtl/>
        </w:rPr>
        <w:t xml:space="preserve">יש </w:t>
      </w:r>
      <w:r w:rsidR="0023587F" w:rsidRPr="0023587F">
        <w:rPr>
          <w:rFonts w:hint="cs"/>
          <w:sz w:val="24"/>
          <w:szCs w:val="24"/>
          <w:rtl/>
        </w:rPr>
        <w:t>מעמד שונה?</w:t>
      </w:r>
    </w:p>
    <w:p w14:paraId="700F7117" w14:textId="21DCBCE9" w:rsidR="002B7E6D" w:rsidRPr="002B7E6D" w:rsidRDefault="00CB5626" w:rsidP="002B7E6D">
      <w:pPr>
        <w:tabs>
          <w:tab w:val="right" w:pos="4620"/>
        </w:tabs>
        <w:rPr>
          <w:rFonts w:ascii="Narkisim" w:hAnsi="Narkisim"/>
          <w:sz w:val="24"/>
          <w:szCs w:val="24"/>
          <w:rtl/>
        </w:rPr>
      </w:pPr>
      <w:r w:rsidRPr="00FA74AB">
        <w:rPr>
          <w:rFonts w:ascii="Narkisim" w:hAnsi="Narkisim"/>
          <w:color w:val="252525"/>
          <w:sz w:val="24"/>
          <w:szCs w:val="24"/>
          <w:shd w:val="clear" w:color="auto" w:fill="FFFFFF"/>
          <w:rtl/>
        </w:rPr>
        <w:t>שאלות ותגובות ניתן לשלוח ל</w:t>
      </w:r>
      <w:r>
        <w:rPr>
          <w:rFonts w:ascii="Narkisim" w:hAnsi="Narkisim" w:hint="cs"/>
          <w:color w:val="252525"/>
          <w:sz w:val="24"/>
          <w:szCs w:val="24"/>
          <w:shd w:val="clear" w:color="auto" w:fill="FFFFFF"/>
          <w:rtl/>
        </w:rPr>
        <w:t>-</w:t>
      </w:r>
      <w:r w:rsidR="00D376CE">
        <w:rPr>
          <w:rFonts w:ascii="Narkisim" w:hAnsi="Narkisim"/>
          <w:sz w:val="24"/>
          <w:szCs w:val="24"/>
          <w:rtl/>
        </w:rPr>
        <w:tab/>
      </w:r>
      <w:r w:rsidRPr="00FA74AB">
        <w:rPr>
          <w:rFonts w:ascii="Narkisim" w:hAnsi="Narkisim"/>
          <w:sz w:val="24"/>
          <w:szCs w:val="24"/>
        </w:rPr>
        <w:t xml:space="preserve"> </w:t>
      </w:r>
      <w:hyperlink r:id="rId10" w:history="1">
        <w:r w:rsidRPr="00FA74AB">
          <w:rPr>
            <w:rStyle w:val="Hyperlink"/>
            <w:rFonts w:ascii="Narkisim" w:hAnsi="Narkisim"/>
            <w:sz w:val="24"/>
            <w:szCs w:val="24"/>
          </w:rPr>
          <w:t>judahlgoldberg@gmail.com</w:t>
        </w:r>
      </w:hyperlink>
    </w:p>
    <w:tbl>
      <w:tblPr>
        <w:tblpPr w:leftFromText="180" w:rightFromText="180" w:vertAnchor="text" w:horzAnchor="margin" w:tblpXSpec="right" w:tblpY="93"/>
        <w:bidiVisual/>
        <w:tblW w:w="4678" w:type="dxa"/>
        <w:tblLayout w:type="fixed"/>
        <w:tblLook w:val="0000" w:firstRow="0" w:lastRow="0" w:firstColumn="0" w:lastColumn="0" w:noHBand="0" w:noVBand="0"/>
      </w:tblPr>
      <w:tblGrid>
        <w:gridCol w:w="283"/>
        <w:gridCol w:w="4111"/>
        <w:gridCol w:w="284"/>
      </w:tblGrid>
      <w:tr w:rsidR="00730EEF" w14:paraId="24E8C3B6" w14:textId="77777777" w:rsidTr="00730EEF">
        <w:trPr>
          <w:cantSplit/>
        </w:trPr>
        <w:tc>
          <w:tcPr>
            <w:tcW w:w="283" w:type="dxa"/>
            <w:tcBorders>
              <w:top w:val="nil"/>
              <w:left w:val="nil"/>
              <w:bottom w:val="nil"/>
              <w:right w:val="nil"/>
            </w:tcBorders>
          </w:tcPr>
          <w:p w14:paraId="6C0976CA" w14:textId="77777777" w:rsidR="00730EEF" w:rsidRDefault="00730EEF" w:rsidP="00730EEF">
            <w:pPr>
              <w:pStyle w:val="aa"/>
              <w:rPr>
                <w:noProof w:val="0"/>
              </w:rPr>
            </w:pPr>
            <w:r>
              <w:rPr>
                <w:noProof w:val="0"/>
                <w:rtl/>
              </w:rPr>
              <w:t>*</w:t>
            </w:r>
          </w:p>
        </w:tc>
        <w:tc>
          <w:tcPr>
            <w:tcW w:w="4111" w:type="dxa"/>
            <w:tcBorders>
              <w:top w:val="nil"/>
              <w:left w:val="nil"/>
              <w:bottom w:val="nil"/>
              <w:right w:val="nil"/>
            </w:tcBorders>
          </w:tcPr>
          <w:p w14:paraId="421F1487" w14:textId="77777777" w:rsidR="00730EEF" w:rsidRDefault="00730EEF" w:rsidP="00730EEF">
            <w:pPr>
              <w:pStyle w:val="aa"/>
              <w:rPr>
                <w:noProof w:val="0"/>
              </w:rPr>
            </w:pPr>
            <w:r>
              <w:rPr>
                <w:noProof w:val="0"/>
                <w:rtl/>
              </w:rPr>
              <w:t>**********************************************************</w:t>
            </w:r>
          </w:p>
        </w:tc>
        <w:tc>
          <w:tcPr>
            <w:tcW w:w="284" w:type="dxa"/>
            <w:tcBorders>
              <w:top w:val="nil"/>
              <w:left w:val="nil"/>
              <w:bottom w:val="nil"/>
              <w:right w:val="nil"/>
            </w:tcBorders>
          </w:tcPr>
          <w:p w14:paraId="3D6348B3" w14:textId="77777777" w:rsidR="00730EEF" w:rsidRDefault="00730EEF" w:rsidP="00730EEF">
            <w:pPr>
              <w:pStyle w:val="aa"/>
              <w:rPr>
                <w:noProof w:val="0"/>
              </w:rPr>
            </w:pPr>
            <w:r>
              <w:rPr>
                <w:noProof w:val="0"/>
                <w:rtl/>
              </w:rPr>
              <w:t>*</w:t>
            </w:r>
          </w:p>
        </w:tc>
      </w:tr>
      <w:tr w:rsidR="00730EEF" w14:paraId="04F14EFF" w14:textId="77777777" w:rsidTr="00730EEF">
        <w:trPr>
          <w:cantSplit/>
        </w:trPr>
        <w:tc>
          <w:tcPr>
            <w:tcW w:w="283" w:type="dxa"/>
            <w:tcBorders>
              <w:top w:val="nil"/>
              <w:left w:val="nil"/>
              <w:bottom w:val="nil"/>
              <w:right w:val="nil"/>
            </w:tcBorders>
          </w:tcPr>
          <w:p w14:paraId="10A8D7F0" w14:textId="77777777" w:rsidR="00730EEF" w:rsidRDefault="00730EEF" w:rsidP="00730EEF">
            <w:pPr>
              <w:pStyle w:val="aa"/>
              <w:rPr>
                <w:noProof w:val="0"/>
              </w:rPr>
            </w:pPr>
            <w:r>
              <w:rPr>
                <w:noProof w:val="0"/>
                <w:rtl/>
              </w:rPr>
              <w:t xml:space="preserve">* * * * * * * </w:t>
            </w:r>
          </w:p>
        </w:tc>
        <w:tc>
          <w:tcPr>
            <w:tcW w:w="4111" w:type="dxa"/>
            <w:tcBorders>
              <w:top w:val="nil"/>
              <w:left w:val="nil"/>
              <w:bottom w:val="nil"/>
              <w:right w:val="nil"/>
            </w:tcBorders>
          </w:tcPr>
          <w:p w14:paraId="3870DC38" w14:textId="77777777" w:rsidR="00730EEF" w:rsidRDefault="00730EEF" w:rsidP="00730EEF">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5CBD1580" w14:textId="77777777" w:rsidR="00730EEF" w:rsidRDefault="00730EEF" w:rsidP="00730EEF">
            <w:pPr>
              <w:pStyle w:val="aa"/>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Pr>
                <w:noProof w:val="0"/>
                <w:rtl/>
              </w:rPr>
              <w:t xml:space="preserve">עורך: </w:t>
            </w:r>
            <w:r>
              <w:rPr>
                <w:rFonts w:hint="cs"/>
                <w:noProof w:val="0"/>
                <w:rtl/>
              </w:rPr>
              <w:t>נדב גרשון</w:t>
            </w:r>
          </w:p>
          <w:p w14:paraId="5CEEC270" w14:textId="77777777" w:rsidR="00730EEF" w:rsidRDefault="00730EEF" w:rsidP="00730EEF">
            <w:pPr>
              <w:pStyle w:val="aa"/>
              <w:rPr>
                <w:noProof w:val="0"/>
                <w:rtl/>
              </w:rPr>
            </w:pPr>
            <w:r>
              <w:rPr>
                <w:noProof w:val="0"/>
                <w:rtl/>
              </w:rPr>
              <w:t>*******************************************************</w:t>
            </w:r>
          </w:p>
          <w:p w14:paraId="4EA634F4" w14:textId="77777777" w:rsidR="00730EEF" w:rsidRDefault="00730EEF" w:rsidP="00730EEF">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594A4E8E" w14:textId="77777777" w:rsidR="00730EEF" w:rsidRPr="005734F1" w:rsidRDefault="00730EEF" w:rsidP="00730EEF">
            <w:pPr>
              <w:pStyle w:val="aa"/>
              <w:rPr>
                <w:noProof w:val="0"/>
                <w:rtl/>
              </w:rPr>
            </w:pPr>
            <w:r w:rsidRPr="005734F1">
              <w:rPr>
                <w:noProof w:val="0"/>
                <w:rtl/>
              </w:rPr>
              <w:t xml:space="preserve">מיסודו של </w:t>
            </w:r>
          </w:p>
          <w:p w14:paraId="12B4763B" w14:textId="77777777" w:rsidR="00730EEF" w:rsidRPr="005734F1" w:rsidRDefault="00730EEF" w:rsidP="00730EEF">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30286457" w14:textId="77777777" w:rsidR="00730EEF" w:rsidRDefault="00730EEF" w:rsidP="00730EEF">
            <w:pPr>
              <w:pStyle w:val="aa"/>
              <w:rPr>
                <w:noProof w:val="0"/>
                <w:rtl/>
              </w:rPr>
            </w:pPr>
            <w:r>
              <w:rPr>
                <w:noProof w:val="0"/>
                <w:rtl/>
              </w:rPr>
              <w:t>האתר בעברית:</w:t>
            </w:r>
            <w:r>
              <w:rPr>
                <w:noProof w:val="0"/>
                <w:rtl/>
              </w:rPr>
              <w:tab/>
            </w:r>
            <w:hyperlink r:id="rId11" w:history="1">
              <w:r w:rsidRPr="00525582">
                <w:rPr>
                  <w:rStyle w:val="Hyperlink"/>
                </w:rPr>
                <w:t>http://vbm.etzion.org.il</w:t>
              </w:r>
            </w:hyperlink>
          </w:p>
          <w:p w14:paraId="189E2C35" w14:textId="77777777" w:rsidR="00730EEF" w:rsidRDefault="00730EEF" w:rsidP="00730EEF">
            <w:pPr>
              <w:pStyle w:val="aa"/>
              <w:rPr>
                <w:noProof w:val="0"/>
                <w:rtl/>
              </w:rPr>
            </w:pPr>
            <w:r>
              <w:rPr>
                <w:noProof w:val="0"/>
                <w:rtl/>
              </w:rPr>
              <w:t>האתר באנגלית:</w:t>
            </w:r>
            <w:r>
              <w:rPr>
                <w:noProof w:val="0"/>
                <w:rtl/>
              </w:rPr>
              <w:tab/>
            </w:r>
            <w:hyperlink r:id="rId12" w:history="1">
              <w:r>
                <w:rPr>
                  <w:rStyle w:val="Hyperlink"/>
                </w:rPr>
                <w:t>http://www.vbm-torah.org</w:t>
              </w:r>
            </w:hyperlink>
          </w:p>
          <w:p w14:paraId="0712B57D" w14:textId="77777777" w:rsidR="00730EEF" w:rsidRDefault="00730EEF" w:rsidP="00730EEF">
            <w:pPr>
              <w:pStyle w:val="aa"/>
              <w:rPr>
                <w:noProof w:val="0"/>
                <w:rtl/>
              </w:rPr>
            </w:pPr>
          </w:p>
          <w:p w14:paraId="73C933C8" w14:textId="77777777" w:rsidR="00730EEF" w:rsidRDefault="00730EEF" w:rsidP="00730EEF">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8D4626A" w14:textId="77777777" w:rsidR="00730EEF" w:rsidRDefault="00730EEF" w:rsidP="00730EEF">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56D03F91" w14:textId="77777777" w:rsidR="00730EEF" w:rsidRDefault="00730EEF" w:rsidP="00730EEF">
            <w:pPr>
              <w:pStyle w:val="aa"/>
              <w:rPr>
                <w:noProof w:val="0"/>
              </w:rPr>
            </w:pPr>
          </w:p>
        </w:tc>
        <w:tc>
          <w:tcPr>
            <w:tcW w:w="284" w:type="dxa"/>
            <w:tcBorders>
              <w:top w:val="nil"/>
              <w:left w:val="nil"/>
              <w:bottom w:val="nil"/>
              <w:right w:val="nil"/>
            </w:tcBorders>
          </w:tcPr>
          <w:p w14:paraId="0E238D53" w14:textId="77777777" w:rsidR="00730EEF" w:rsidRDefault="00730EEF" w:rsidP="00730EEF">
            <w:pPr>
              <w:pStyle w:val="aa"/>
              <w:rPr>
                <w:rFonts w:hint="cs"/>
                <w:noProof w:val="0"/>
                <w:rtl/>
              </w:rPr>
            </w:pPr>
            <w:r>
              <w:rPr>
                <w:noProof w:val="0"/>
                <w:rtl/>
              </w:rPr>
              <w:t xml:space="preserve">* * * * * * * </w:t>
            </w:r>
          </w:p>
        </w:tc>
      </w:tr>
    </w:tbl>
    <w:p w14:paraId="773AE4FC" w14:textId="15E1BF83" w:rsidR="00C5518C" w:rsidRPr="0025126F" w:rsidRDefault="00C5518C" w:rsidP="004F0F11">
      <w:pPr>
        <w:rPr>
          <w:rFonts w:hint="cs"/>
          <w:rtl/>
        </w:rPr>
      </w:pPr>
    </w:p>
    <w:sectPr w:rsidR="00C5518C"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3D27" w14:textId="77777777" w:rsidR="00F366A1" w:rsidRDefault="00F366A1">
      <w:r>
        <w:separator/>
      </w:r>
    </w:p>
    <w:p w14:paraId="2B40E44D" w14:textId="77777777" w:rsidR="00F366A1" w:rsidRDefault="00F366A1"/>
  </w:endnote>
  <w:endnote w:type="continuationSeparator" w:id="0">
    <w:p w14:paraId="080A45E4" w14:textId="77777777" w:rsidR="00F366A1" w:rsidRDefault="00F366A1">
      <w:r>
        <w:continuationSeparator/>
      </w:r>
    </w:p>
    <w:p w14:paraId="0D27EBDC" w14:textId="77777777" w:rsidR="00F366A1" w:rsidRDefault="00F366A1"/>
  </w:endnote>
  <w:endnote w:type="continuationNotice" w:id="1">
    <w:p w14:paraId="66670025" w14:textId="77777777" w:rsidR="00F366A1" w:rsidRDefault="00F36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35347" w14:textId="77777777" w:rsidR="00D0137E" w:rsidRDefault="00D0137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C11A2" w14:textId="77777777" w:rsidR="00F366A1" w:rsidRDefault="00F366A1">
      <w:r>
        <w:separator/>
      </w:r>
    </w:p>
    <w:p w14:paraId="4EAD56FB" w14:textId="77777777" w:rsidR="00F366A1" w:rsidRDefault="00F366A1"/>
  </w:footnote>
  <w:footnote w:type="continuationSeparator" w:id="0">
    <w:p w14:paraId="646F6428" w14:textId="77777777" w:rsidR="00F366A1" w:rsidRDefault="00F366A1">
      <w:r>
        <w:continuationSeparator/>
      </w:r>
    </w:p>
    <w:p w14:paraId="20624B3E" w14:textId="77777777" w:rsidR="00F366A1" w:rsidRDefault="00F366A1"/>
  </w:footnote>
  <w:footnote w:type="continuationNotice" w:id="1">
    <w:p w14:paraId="2CDEF16B" w14:textId="77777777" w:rsidR="00F366A1" w:rsidRDefault="00F366A1">
      <w:pPr>
        <w:spacing w:after="0" w:line="240" w:lineRule="auto"/>
      </w:pPr>
    </w:p>
  </w:footnote>
  <w:footnote w:id="2">
    <w:p w14:paraId="444D7627" w14:textId="2DCB9655" w:rsidR="00285B8A" w:rsidRPr="001A38E2" w:rsidRDefault="00285B8A" w:rsidP="001A38E2">
      <w:pPr>
        <w:pStyle w:val="a5"/>
        <w:spacing w:line="240" w:lineRule="auto"/>
        <w:rPr>
          <w:rFonts w:ascii="Narkisim" w:hAnsi="Narkisim"/>
          <w:sz w:val="20"/>
          <w:szCs w:val="20"/>
        </w:rPr>
      </w:pPr>
      <w:r w:rsidRPr="001A38E2">
        <w:rPr>
          <w:rStyle w:val="a6"/>
          <w:rFonts w:ascii="Narkisim" w:hAnsi="Narkisim"/>
          <w:sz w:val="20"/>
          <w:szCs w:val="20"/>
        </w:rPr>
        <w:footnoteRef/>
      </w:r>
      <w:r w:rsidRPr="001A38E2">
        <w:rPr>
          <w:rFonts w:ascii="Narkisim" w:hAnsi="Narkisim"/>
          <w:sz w:val="20"/>
          <w:szCs w:val="20"/>
          <w:rtl/>
        </w:rPr>
        <w:t xml:space="preserve"> </w:t>
      </w:r>
      <w:r w:rsidRPr="001A38E2">
        <w:rPr>
          <w:rFonts w:ascii="Narkisim" w:hAnsi="Narkisim"/>
          <w:sz w:val="20"/>
          <w:szCs w:val="20"/>
          <w:rtl/>
        </w:rPr>
        <w:tab/>
        <w:t>ראו גם פסוקים י"ח, כ"א, כ"ג וכ"ז.</w:t>
      </w:r>
    </w:p>
  </w:footnote>
  <w:footnote w:id="3">
    <w:p w14:paraId="6693BA11" w14:textId="62A6C966" w:rsidR="00285B8A" w:rsidRPr="001A38E2" w:rsidRDefault="00285B8A" w:rsidP="001A38E2">
      <w:pPr>
        <w:pStyle w:val="a5"/>
        <w:spacing w:line="240" w:lineRule="auto"/>
        <w:rPr>
          <w:rFonts w:ascii="Narkisim" w:hAnsi="Narkisim"/>
          <w:sz w:val="20"/>
          <w:szCs w:val="20"/>
          <w:rtl/>
        </w:rPr>
      </w:pPr>
      <w:r w:rsidRPr="001A38E2">
        <w:rPr>
          <w:rStyle w:val="a6"/>
          <w:rFonts w:ascii="Narkisim" w:hAnsi="Narkisim"/>
          <w:sz w:val="20"/>
          <w:szCs w:val="20"/>
        </w:rPr>
        <w:footnoteRef/>
      </w:r>
      <w:r w:rsidRPr="001A38E2">
        <w:rPr>
          <w:rFonts w:ascii="Narkisim" w:hAnsi="Narkisim"/>
          <w:sz w:val="20"/>
          <w:szCs w:val="20"/>
          <w:rtl/>
        </w:rPr>
        <w:t xml:space="preserve"> </w:t>
      </w:r>
      <w:r w:rsidRPr="001A38E2">
        <w:rPr>
          <w:rFonts w:ascii="Narkisim" w:hAnsi="Narkisim"/>
          <w:sz w:val="20"/>
          <w:szCs w:val="20"/>
          <w:rtl/>
        </w:rPr>
        <w:tab/>
      </w:r>
      <w:r w:rsidRPr="001A38E2">
        <w:rPr>
          <w:rFonts w:ascii="Narkisim" w:hAnsi="Narkisim"/>
          <w:sz w:val="20"/>
          <w:szCs w:val="20"/>
          <w:rtl/>
        </w:rPr>
        <w:t xml:space="preserve">ראו גם בדברים י"א י"ג-כ"א ("והיה </w:t>
      </w:r>
      <w:r w:rsidRPr="000C3D7D">
        <w:rPr>
          <w:rFonts w:ascii="Narkisim" w:hAnsi="Narkisim"/>
          <w:b/>
          <w:bCs/>
          <w:sz w:val="20"/>
          <w:szCs w:val="20"/>
          <w:rtl/>
        </w:rPr>
        <w:t>אם</w:t>
      </w:r>
      <w:r w:rsidRPr="001A38E2">
        <w:rPr>
          <w:rFonts w:ascii="Narkisim" w:hAnsi="Narkisim"/>
          <w:sz w:val="20"/>
          <w:szCs w:val="20"/>
          <w:rtl/>
        </w:rPr>
        <w:t xml:space="preserve"> שמע תשמעו אל מצוותי"), אותם אנו אומרים כל יום בתור הפרשה השנייה של שמע. ראו גם דברים י"א, כ"ב-כ"ה ודברים ל', ט"ו-כ'.</w:t>
      </w:r>
    </w:p>
  </w:footnote>
  <w:footnote w:id="4">
    <w:p w14:paraId="697E01D9" w14:textId="15044D6B" w:rsidR="00285B8A" w:rsidRPr="001A38E2" w:rsidRDefault="00285B8A" w:rsidP="001A38E2">
      <w:pPr>
        <w:pStyle w:val="a5"/>
        <w:spacing w:line="240" w:lineRule="auto"/>
        <w:rPr>
          <w:rFonts w:ascii="Narkisim" w:hAnsi="Narkisim"/>
          <w:sz w:val="20"/>
          <w:szCs w:val="20"/>
          <w:rtl/>
        </w:rPr>
      </w:pPr>
      <w:r w:rsidRPr="001A38E2">
        <w:rPr>
          <w:rStyle w:val="a6"/>
          <w:rFonts w:ascii="Narkisim" w:hAnsi="Narkisim"/>
          <w:sz w:val="20"/>
          <w:szCs w:val="20"/>
        </w:rPr>
        <w:footnoteRef/>
      </w:r>
      <w:r w:rsidRPr="001A38E2">
        <w:rPr>
          <w:rFonts w:ascii="Narkisim" w:hAnsi="Narkisim"/>
          <w:sz w:val="20"/>
          <w:szCs w:val="20"/>
          <w:rtl/>
        </w:rPr>
        <w:t xml:space="preserve"> </w:t>
      </w:r>
      <w:r w:rsidRPr="001A38E2">
        <w:rPr>
          <w:rFonts w:ascii="Narkisim" w:hAnsi="Narkisim"/>
          <w:sz w:val="20"/>
          <w:szCs w:val="20"/>
          <w:rtl/>
        </w:rPr>
        <w:tab/>
      </w:r>
      <w:r w:rsidRPr="001A38E2">
        <w:rPr>
          <w:rFonts w:ascii="Narkisim" w:hAnsi="Narkisim"/>
          <w:sz w:val="20"/>
          <w:szCs w:val="20"/>
          <w:rtl/>
        </w:rPr>
        <w:t>ראו בראשית כ"א, כ"ג-כ"ז; בראשית כ"ו, כ"</w:t>
      </w:r>
      <w:r w:rsidR="00890B1E" w:rsidRPr="00661F47">
        <w:rPr>
          <w:rFonts w:ascii="Narkisim" w:hAnsi="Narkisim" w:hint="eastAsia"/>
          <w:sz w:val="20"/>
          <w:szCs w:val="20"/>
          <w:rtl/>
        </w:rPr>
        <w:t>ח</w:t>
      </w:r>
      <w:r w:rsidRPr="001A38E2">
        <w:rPr>
          <w:rFonts w:ascii="Narkisim" w:hAnsi="Narkisim"/>
          <w:sz w:val="20"/>
          <w:szCs w:val="20"/>
          <w:rtl/>
        </w:rPr>
        <w:t>-כ"</w:t>
      </w:r>
      <w:r w:rsidR="00890B1E">
        <w:rPr>
          <w:rFonts w:ascii="Narkisim" w:hAnsi="Narkisim" w:hint="cs"/>
          <w:sz w:val="20"/>
          <w:szCs w:val="20"/>
          <w:rtl/>
        </w:rPr>
        <w:t>ט</w:t>
      </w:r>
      <w:r w:rsidRPr="001A38E2">
        <w:rPr>
          <w:rFonts w:ascii="Narkisim" w:hAnsi="Narkisim"/>
          <w:sz w:val="20"/>
          <w:szCs w:val="20"/>
          <w:rtl/>
        </w:rPr>
        <w:t>; בראשית ל"א, מ"ד-נ"ב; בראשית ל"ד, ט"ו-י"ז.</w:t>
      </w:r>
    </w:p>
  </w:footnote>
  <w:footnote w:id="5">
    <w:p w14:paraId="06F2F28A" w14:textId="0150CA12" w:rsidR="00285B8A" w:rsidRPr="001A38E2" w:rsidRDefault="00285B8A" w:rsidP="001A38E2">
      <w:pPr>
        <w:pStyle w:val="a5"/>
        <w:spacing w:line="240" w:lineRule="auto"/>
        <w:rPr>
          <w:rFonts w:ascii="Narkisim" w:hAnsi="Narkisim"/>
          <w:sz w:val="20"/>
          <w:szCs w:val="20"/>
          <w:rtl/>
        </w:rPr>
      </w:pPr>
      <w:r w:rsidRPr="001A38E2">
        <w:rPr>
          <w:rStyle w:val="a6"/>
          <w:rFonts w:ascii="Narkisim" w:hAnsi="Narkisim"/>
          <w:sz w:val="20"/>
          <w:szCs w:val="20"/>
        </w:rPr>
        <w:footnoteRef/>
      </w:r>
      <w:r w:rsidRPr="001A38E2">
        <w:rPr>
          <w:rFonts w:ascii="Narkisim" w:hAnsi="Narkisim"/>
          <w:sz w:val="20"/>
          <w:szCs w:val="20"/>
          <w:rtl/>
        </w:rPr>
        <w:t xml:space="preserve"> </w:t>
      </w:r>
      <w:r w:rsidRPr="001A38E2">
        <w:rPr>
          <w:rFonts w:ascii="Narkisim" w:hAnsi="Narkisim"/>
          <w:sz w:val="20"/>
          <w:szCs w:val="20"/>
          <w:rtl/>
        </w:rPr>
        <w:tab/>
      </w:r>
      <w:r w:rsidRPr="001A38E2">
        <w:rPr>
          <w:rFonts w:ascii="Narkisim" w:hAnsi="Narkisim"/>
          <w:sz w:val="20"/>
          <w:szCs w:val="20"/>
          <w:rtl/>
        </w:rPr>
        <w:t xml:space="preserve">ראו אבות דרבי נתן ב, </w:t>
      </w:r>
      <w:r w:rsidR="005921FF">
        <w:rPr>
          <w:rFonts w:ascii="Narkisim" w:hAnsi="Narkisim" w:hint="cs"/>
          <w:sz w:val="20"/>
          <w:szCs w:val="20"/>
          <w:rtl/>
        </w:rPr>
        <w:t>ו</w:t>
      </w:r>
      <w:r w:rsidRPr="001A38E2">
        <w:rPr>
          <w:rFonts w:ascii="Narkisim" w:hAnsi="Narkisim"/>
          <w:sz w:val="20"/>
          <w:szCs w:val="20"/>
          <w:rtl/>
        </w:rPr>
        <w:t xml:space="preserve">שינויי הגרסאות שם; מדרש </w:t>
      </w:r>
      <w:proofErr w:type="spellStart"/>
      <w:r w:rsidRPr="001A38E2">
        <w:rPr>
          <w:rFonts w:ascii="Narkisim" w:hAnsi="Narkisim"/>
          <w:sz w:val="20"/>
          <w:szCs w:val="20"/>
          <w:rtl/>
        </w:rPr>
        <w:t>תנחומא</w:t>
      </w:r>
      <w:proofErr w:type="spellEnd"/>
      <w:r w:rsidRPr="001A38E2">
        <w:rPr>
          <w:rFonts w:ascii="Narkisim" w:hAnsi="Narkisim"/>
          <w:sz w:val="20"/>
          <w:szCs w:val="20"/>
          <w:rtl/>
        </w:rPr>
        <w:t xml:space="preserve"> כי </w:t>
      </w:r>
      <w:proofErr w:type="spellStart"/>
      <w:r w:rsidRPr="001A38E2">
        <w:rPr>
          <w:rFonts w:ascii="Narkisim" w:hAnsi="Narkisim"/>
          <w:sz w:val="20"/>
          <w:szCs w:val="20"/>
          <w:rtl/>
        </w:rPr>
        <w:t>תשא</w:t>
      </w:r>
      <w:proofErr w:type="spellEnd"/>
      <w:r w:rsidRPr="001A38E2">
        <w:rPr>
          <w:rFonts w:ascii="Narkisim" w:hAnsi="Narkisim"/>
          <w:sz w:val="20"/>
          <w:szCs w:val="20"/>
          <w:rtl/>
        </w:rPr>
        <w:t xml:space="preserve"> ל.</w:t>
      </w:r>
    </w:p>
  </w:footnote>
  <w:footnote w:id="6">
    <w:p w14:paraId="22533BB8" w14:textId="50E4D252" w:rsidR="00285B8A" w:rsidRPr="001A38E2" w:rsidRDefault="00285B8A" w:rsidP="001A38E2">
      <w:pPr>
        <w:pStyle w:val="a5"/>
        <w:spacing w:line="240" w:lineRule="auto"/>
        <w:rPr>
          <w:rFonts w:ascii="Narkisim" w:hAnsi="Narkisim"/>
          <w:sz w:val="20"/>
          <w:szCs w:val="20"/>
          <w:rtl/>
        </w:rPr>
      </w:pPr>
      <w:r w:rsidRPr="001A38E2">
        <w:rPr>
          <w:rStyle w:val="a6"/>
          <w:rFonts w:ascii="Narkisim" w:hAnsi="Narkisim"/>
          <w:sz w:val="20"/>
          <w:szCs w:val="20"/>
        </w:rPr>
        <w:footnoteRef/>
      </w:r>
      <w:r w:rsidRPr="001A38E2">
        <w:rPr>
          <w:rFonts w:ascii="Narkisim" w:hAnsi="Narkisim"/>
          <w:sz w:val="20"/>
          <w:szCs w:val="20"/>
          <w:rtl/>
        </w:rPr>
        <w:t xml:space="preserve"> </w:t>
      </w:r>
      <w:r>
        <w:rPr>
          <w:rFonts w:ascii="Narkisim" w:hAnsi="Narkisim"/>
          <w:sz w:val="20"/>
          <w:szCs w:val="20"/>
          <w:rtl/>
        </w:rPr>
        <w:tab/>
      </w:r>
      <w:r w:rsidRPr="001A38E2">
        <w:rPr>
          <w:rFonts w:ascii="Narkisim" w:hAnsi="Narkisim"/>
          <w:sz w:val="20"/>
          <w:szCs w:val="20"/>
          <w:rtl/>
        </w:rPr>
        <w:t xml:space="preserve">לפני הפיכת סדום, כאשר הקב"ה קורא לאברהם ודן איתו אודות צדק ומשפט, באה דרגת השותפות הנובעת מברית האבות לידי ביטוי מובהק. הקב"ה בעצם מכריז שהוא לא יבצע דבר בלי להיוועץ באברהם קודם, מכיוון </w:t>
      </w:r>
      <w:proofErr w:type="spellStart"/>
      <w:r w:rsidRPr="001A38E2">
        <w:rPr>
          <w:rFonts w:ascii="Narkisim" w:hAnsi="Narkisim"/>
          <w:sz w:val="20"/>
          <w:szCs w:val="20"/>
          <w:rtl/>
        </w:rPr>
        <w:t>ש"אַבְרָהָם</w:t>
      </w:r>
      <w:proofErr w:type="spellEnd"/>
      <w:r w:rsidRPr="001A38E2">
        <w:rPr>
          <w:rFonts w:ascii="Narkisim" w:hAnsi="Narkisim"/>
          <w:sz w:val="20"/>
          <w:szCs w:val="20"/>
          <w:rtl/>
        </w:rPr>
        <w:t xml:space="preserve"> הָיוֹ </w:t>
      </w:r>
      <w:r>
        <w:rPr>
          <w:rFonts w:ascii="Narkisim" w:hAnsi="Narkisim"/>
          <w:sz w:val="20"/>
          <w:szCs w:val="20"/>
          <w:rtl/>
        </w:rPr>
        <w:t>יִהְיֶה לְגוֹי גָּדוֹל וְעָצוּם</w:t>
      </w:r>
      <w:r w:rsidRPr="001A38E2">
        <w:rPr>
          <w:rFonts w:ascii="Narkisim" w:hAnsi="Narkisim"/>
          <w:sz w:val="20"/>
          <w:szCs w:val="20"/>
          <w:rtl/>
        </w:rPr>
        <w:t>", המבוסס על צדקה ומשפט, "</w:t>
      </w:r>
      <w:proofErr w:type="spellStart"/>
      <w:r w:rsidRPr="001A38E2">
        <w:rPr>
          <w:rFonts w:ascii="Narkisim" w:hAnsi="Narkisim"/>
          <w:sz w:val="20"/>
          <w:szCs w:val="20"/>
          <w:rtl/>
        </w:rPr>
        <w:t>וְנִב</w:t>
      </w:r>
      <w:r>
        <w:rPr>
          <w:rFonts w:ascii="Narkisim" w:hAnsi="Narkisim"/>
          <w:sz w:val="20"/>
          <w:szCs w:val="20"/>
          <w:rtl/>
        </w:rPr>
        <w:t>ְרְכו</w:t>
      </w:r>
      <w:proofErr w:type="spellEnd"/>
      <w:r>
        <w:rPr>
          <w:rFonts w:ascii="Narkisim" w:hAnsi="Narkisim"/>
          <w:sz w:val="20"/>
          <w:szCs w:val="20"/>
          <w:rtl/>
        </w:rPr>
        <w:t>ּ בוֹ כֹּל גּוֹיֵי הָאָרֶץ</w:t>
      </w:r>
      <w:r w:rsidRPr="001A38E2">
        <w:rPr>
          <w:rFonts w:ascii="Narkisim" w:hAnsi="Narkisim"/>
          <w:sz w:val="20"/>
          <w:szCs w:val="20"/>
          <w:rtl/>
        </w:rPr>
        <w:t xml:space="preserve">" </w:t>
      </w:r>
      <w:r w:rsidRPr="001A38E2">
        <w:rPr>
          <w:rFonts w:ascii="Narkisim" w:hAnsi="Narkisim"/>
          <w:sz w:val="18"/>
          <w:szCs w:val="18"/>
          <w:rtl/>
        </w:rPr>
        <w:t>(בראשית י</w:t>
      </w:r>
      <w:r>
        <w:rPr>
          <w:rFonts w:ascii="Narkisim" w:hAnsi="Narkisim" w:hint="cs"/>
          <w:sz w:val="18"/>
          <w:szCs w:val="18"/>
          <w:rtl/>
        </w:rPr>
        <w:t>"</w:t>
      </w:r>
      <w:r w:rsidRPr="001A38E2">
        <w:rPr>
          <w:rFonts w:ascii="Narkisim" w:hAnsi="Narkisim"/>
          <w:sz w:val="18"/>
          <w:szCs w:val="18"/>
          <w:rtl/>
        </w:rPr>
        <w:t>ח</w:t>
      </w:r>
      <w:r>
        <w:rPr>
          <w:rFonts w:ascii="Narkisim" w:hAnsi="Narkisim" w:hint="cs"/>
          <w:sz w:val="18"/>
          <w:szCs w:val="18"/>
          <w:rtl/>
        </w:rPr>
        <w:t>,</w:t>
      </w:r>
      <w:r w:rsidRPr="001A38E2">
        <w:rPr>
          <w:rFonts w:ascii="Narkisim" w:hAnsi="Narkisim"/>
          <w:sz w:val="18"/>
          <w:szCs w:val="18"/>
          <w:rtl/>
        </w:rPr>
        <w:t xml:space="preserve"> י</w:t>
      </w:r>
      <w:r>
        <w:rPr>
          <w:rFonts w:ascii="Narkisim" w:hAnsi="Narkisim" w:hint="cs"/>
          <w:sz w:val="18"/>
          <w:szCs w:val="18"/>
          <w:rtl/>
        </w:rPr>
        <w:t>"</w:t>
      </w:r>
      <w:r w:rsidRPr="001A38E2">
        <w:rPr>
          <w:rFonts w:ascii="Narkisim" w:hAnsi="Narkisim"/>
          <w:sz w:val="18"/>
          <w:szCs w:val="18"/>
          <w:rtl/>
        </w:rPr>
        <w:t>ז-י</w:t>
      </w:r>
      <w:r>
        <w:rPr>
          <w:rFonts w:ascii="Narkisim" w:hAnsi="Narkisim" w:hint="cs"/>
          <w:sz w:val="18"/>
          <w:szCs w:val="18"/>
          <w:rtl/>
        </w:rPr>
        <w:t>"</w:t>
      </w:r>
      <w:r w:rsidRPr="001A38E2">
        <w:rPr>
          <w:rFonts w:ascii="Narkisim" w:hAnsi="Narkisim"/>
          <w:sz w:val="18"/>
          <w:szCs w:val="18"/>
          <w:rtl/>
        </w:rPr>
        <w:t>ט; ראו בשיעור הקודם ניתוח של פסוק י</w:t>
      </w:r>
      <w:r>
        <w:rPr>
          <w:rFonts w:ascii="Narkisim" w:hAnsi="Narkisim" w:hint="cs"/>
          <w:sz w:val="18"/>
          <w:szCs w:val="18"/>
          <w:rtl/>
        </w:rPr>
        <w:t>"</w:t>
      </w:r>
      <w:r w:rsidRPr="001A38E2">
        <w:rPr>
          <w:rFonts w:ascii="Narkisim" w:hAnsi="Narkisim"/>
          <w:sz w:val="18"/>
          <w:szCs w:val="18"/>
          <w:rtl/>
        </w:rPr>
        <w:t>ט)</w:t>
      </w:r>
      <w:r w:rsidRPr="001A38E2">
        <w:rPr>
          <w:rFonts w:ascii="Narkisim" w:hAnsi="Narkisim"/>
          <w:sz w:val="20"/>
          <w:szCs w:val="20"/>
          <w:rtl/>
        </w:rPr>
        <w:t xml:space="preserve">. רדיפת צדק לא שייכת עוד לקב"ה לבדו (כפי שהיה בזמן המבול, שם מודגשת אדנותו של הקב"ה לבדו </w:t>
      </w:r>
      <w:r w:rsidRPr="001A38E2">
        <w:rPr>
          <w:rFonts w:ascii="Narkisim" w:hAnsi="Narkisim"/>
          <w:sz w:val="18"/>
          <w:szCs w:val="18"/>
          <w:rtl/>
        </w:rPr>
        <w:t>[ראו תהילים כ</w:t>
      </w:r>
      <w:r w:rsidRPr="001A38E2">
        <w:rPr>
          <w:rFonts w:ascii="Narkisim" w:hAnsi="Narkisim" w:hint="cs"/>
          <w:sz w:val="18"/>
          <w:szCs w:val="18"/>
          <w:rtl/>
        </w:rPr>
        <w:t>"</w:t>
      </w:r>
      <w:r w:rsidRPr="001A38E2">
        <w:rPr>
          <w:rFonts w:ascii="Narkisim" w:hAnsi="Narkisim"/>
          <w:sz w:val="18"/>
          <w:szCs w:val="18"/>
          <w:rtl/>
        </w:rPr>
        <w:t>ט</w:t>
      </w:r>
      <w:r w:rsidRPr="001A38E2">
        <w:rPr>
          <w:rFonts w:ascii="Narkisim" w:hAnsi="Narkisim" w:hint="cs"/>
          <w:sz w:val="18"/>
          <w:szCs w:val="18"/>
          <w:rtl/>
        </w:rPr>
        <w:t>,</w:t>
      </w:r>
      <w:r w:rsidRPr="001A38E2">
        <w:rPr>
          <w:rFonts w:ascii="Narkisim" w:hAnsi="Narkisim"/>
          <w:sz w:val="18"/>
          <w:szCs w:val="18"/>
          <w:rtl/>
        </w:rPr>
        <w:t xml:space="preserve"> י]</w:t>
      </w:r>
      <w:r w:rsidRPr="001A38E2">
        <w:rPr>
          <w:rFonts w:ascii="Narkisim" w:hAnsi="Narkisim"/>
          <w:sz w:val="20"/>
          <w:szCs w:val="20"/>
          <w:rtl/>
        </w:rPr>
        <w:t>), אלא נעשה משימה משותפת שכעת הקב"ה חולק עם אברהם. אברה</w:t>
      </w:r>
      <w:r>
        <w:rPr>
          <w:rFonts w:ascii="Narkisim" w:hAnsi="Narkisim" w:hint="cs"/>
          <w:sz w:val="20"/>
          <w:szCs w:val="20"/>
          <w:rtl/>
        </w:rPr>
        <w:t>ם</w:t>
      </w:r>
      <w:r w:rsidRPr="001A38E2">
        <w:rPr>
          <w:rFonts w:ascii="Narkisim" w:hAnsi="Narkisim"/>
          <w:sz w:val="20"/>
          <w:szCs w:val="20"/>
          <w:rtl/>
        </w:rPr>
        <w:t xml:space="preserve"> רואה בקב"ה שותף,</w:t>
      </w:r>
      <w:r>
        <w:rPr>
          <w:rFonts w:ascii="Narkisim" w:hAnsi="Narkisim" w:hint="cs"/>
          <w:sz w:val="20"/>
          <w:szCs w:val="20"/>
          <w:rtl/>
        </w:rPr>
        <w:t xml:space="preserve"> </w:t>
      </w:r>
      <w:r w:rsidRPr="001A38E2">
        <w:rPr>
          <w:rFonts w:ascii="Narkisim" w:hAnsi="Narkisim"/>
          <w:sz w:val="20"/>
          <w:szCs w:val="20"/>
          <w:rtl/>
        </w:rPr>
        <w:t xml:space="preserve">המוכן לדיון ומשא-ומתן. פרשה זו מנוגדת לחלוטין לעקדת יצחק, כמה פרקים מאוחר יותר </w:t>
      </w:r>
      <w:r w:rsidRPr="001A38E2">
        <w:rPr>
          <w:rFonts w:ascii="Narkisim" w:hAnsi="Narkisim"/>
          <w:sz w:val="18"/>
          <w:szCs w:val="18"/>
          <w:rtl/>
        </w:rPr>
        <w:t>(בראשית כ</w:t>
      </w:r>
      <w:r w:rsidRPr="001A38E2">
        <w:rPr>
          <w:rFonts w:ascii="Narkisim" w:hAnsi="Narkisim" w:hint="cs"/>
          <w:sz w:val="18"/>
          <w:szCs w:val="18"/>
          <w:rtl/>
        </w:rPr>
        <w:t>"</w:t>
      </w:r>
      <w:r w:rsidRPr="001A38E2">
        <w:rPr>
          <w:rFonts w:ascii="Narkisim" w:hAnsi="Narkisim"/>
          <w:sz w:val="18"/>
          <w:szCs w:val="18"/>
          <w:rtl/>
        </w:rPr>
        <w:t>ב)</w:t>
      </w:r>
      <w:r w:rsidRPr="001A38E2">
        <w:rPr>
          <w:rFonts w:ascii="Narkisim" w:hAnsi="Narkisim"/>
          <w:sz w:val="20"/>
          <w:szCs w:val="20"/>
          <w:rtl/>
        </w:rPr>
        <w:t>, כאשר אברהם מציית בדממה לציוויו של הקב"ה ללא כל מחאה. שם, אברהם חווה את הקב"ה כמצווה מו</w:t>
      </w:r>
      <w:r>
        <w:rPr>
          <w:rFonts w:ascii="Narkisim" w:hAnsi="Narkisim"/>
          <w:sz w:val="20"/>
          <w:szCs w:val="20"/>
          <w:rtl/>
        </w:rPr>
        <w:t>חלט, השולט על האנושות ואשר ציוו</w:t>
      </w:r>
      <w:r w:rsidRPr="001A38E2">
        <w:rPr>
          <w:rFonts w:ascii="Narkisim" w:hAnsi="Narkisim"/>
          <w:sz w:val="20"/>
          <w:szCs w:val="20"/>
          <w:rtl/>
        </w:rPr>
        <w:t xml:space="preserve">יו אינם נתונים </w:t>
      </w:r>
      <w:proofErr w:type="spellStart"/>
      <w:r w:rsidRPr="001A38E2">
        <w:rPr>
          <w:rFonts w:ascii="Narkisim" w:hAnsi="Narkisim"/>
          <w:sz w:val="20"/>
          <w:szCs w:val="20"/>
          <w:rtl/>
        </w:rPr>
        <w:t>לויכוח</w:t>
      </w:r>
      <w:proofErr w:type="spellEnd"/>
      <w:r w:rsidRPr="001A38E2">
        <w:rPr>
          <w:rFonts w:ascii="Narkisim" w:hAnsi="Narkisim"/>
          <w:sz w:val="20"/>
          <w:szCs w:val="20"/>
          <w:rtl/>
        </w:rPr>
        <w:t xml:space="preserve">. עם זאת, ראו הרי"ד </w:t>
      </w:r>
      <w:proofErr w:type="spellStart"/>
      <w:r w:rsidRPr="001A38E2">
        <w:rPr>
          <w:rFonts w:ascii="Narkisim" w:hAnsi="Narkisim"/>
          <w:sz w:val="20"/>
          <w:szCs w:val="20"/>
          <w:rtl/>
        </w:rPr>
        <w:t>סולובייצ'יק</w:t>
      </w:r>
      <w:proofErr w:type="spellEnd"/>
      <w:r w:rsidRPr="001A38E2">
        <w:rPr>
          <w:rFonts w:ascii="Narkisim" w:hAnsi="Narkisim"/>
          <w:sz w:val="20"/>
          <w:szCs w:val="20"/>
          <w:rtl/>
        </w:rPr>
        <w:t xml:space="preserve">, </w:t>
      </w:r>
      <w:r w:rsidRPr="001A38E2">
        <w:rPr>
          <w:rFonts w:ascii="Narkisim" w:hAnsi="Narkisim"/>
          <w:i/>
          <w:iCs/>
          <w:sz w:val="20"/>
          <w:szCs w:val="20"/>
        </w:rPr>
        <w:t>The Emergence of Ethical Man</w:t>
      </w:r>
      <w:r w:rsidRPr="001A38E2">
        <w:rPr>
          <w:rFonts w:ascii="Narkisim" w:hAnsi="Narkisim"/>
          <w:sz w:val="20"/>
          <w:szCs w:val="20"/>
        </w:rPr>
        <w:t>, 155-157</w:t>
      </w:r>
      <w:r>
        <w:rPr>
          <w:rFonts w:ascii="Narkisim" w:hAnsi="Narkisim" w:hint="cs"/>
          <w:sz w:val="20"/>
          <w:szCs w:val="20"/>
          <w:rtl/>
        </w:rPr>
        <w:t>.</w:t>
      </w:r>
    </w:p>
  </w:footnote>
  <w:footnote w:id="7">
    <w:p w14:paraId="082517DD" w14:textId="0E5F746B" w:rsidR="00285B8A" w:rsidRDefault="00285B8A" w:rsidP="001A38E2">
      <w:pPr>
        <w:pStyle w:val="a5"/>
        <w:spacing w:line="240" w:lineRule="auto"/>
        <w:rPr>
          <w:rtl/>
        </w:rPr>
      </w:pPr>
      <w:r w:rsidRPr="001A38E2">
        <w:rPr>
          <w:rStyle w:val="a6"/>
          <w:rFonts w:ascii="Narkisim" w:hAnsi="Narkisim"/>
          <w:sz w:val="20"/>
          <w:szCs w:val="20"/>
        </w:rPr>
        <w:footnoteRef/>
      </w:r>
      <w:r w:rsidRPr="001A38E2">
        <w:rPr>
          <w:rFonts w:ascii="Narkisim" w:hAnsi="Narkisim"/>
          <w:sz w:val="18"/>
          <w:szCs w:val="20"/>
          <w:rtl/>
        </w:rPr>
        <w:t xml:space="preserve"> </w:t>
      </w:r>
      <w:r w:rsidRPr="001A38E2">
        <w:rPr>
          <w:rFonts w:ascii="Narkisim" w:hAnsi="Narkisim"/>
          <w:sz w:val="18"/>
          <w:szCs w:val="20"/>
          <w:rtl/>
        </w:rPr>
        <w:tab/>
      </w:r>
      <w:r w:rsidRPr="001A38E2">
        <w:rPr>
          <w:rFonts w:ascii="Narkisim" w:hAnsi="Narkisim"/>
          <w:sz w:val="20"/>
          <w:szCs w:val="20"/>
          <w:rtl/>
        </w:rPr>
        <w:t xml:space="preserve">ראו הרי"ד </w:t>
      </w:r>
      <w:proofErr w:type="spellStart"/>
      <w:r w:rsidRPr="001A38E2">
        <w:rPr>
          <w:rFonts w:ascii="Narkisim" w:hAnsi="Narkisim"/>
          <w:sz w:val="20"/>
          <w:szCs w:val="20"/>
          <w:rtl/>
        </w:rPr>
        <w:t>סולובייצ'יק</w:t>
      </w:r>
      <w:proofErr w:type="spellEnd"/>
      <w:r w:rsidRPr="001A38E2">
        <w:rPr>
          <w:rFonts w:ascii="Narkisim" w:hAnsi="Narkisim"/>
          <w:sz w:val="20"/>
          <w:szCs w:val="20"/>
          <w:rtl/>
        </w:rPr>
        <w:t xml:space="preserve">, </w:t>
      </w:r>
      <w:r w:rsidRPr="001A38E2">
        <w:rPr>
          <w:rFonts w:ascii="Narkisim" w:hAnsi="Narkisim"/>
          <w:i/>
          <w:iCs/>
          <w:sz w:val="20"/>
          <w:szCs w:val="20"/>
        </w:rPr>
        <w:t>The Emergence of Ethical Man</w:t>
      </w:r>
      <w:r w:rsidRPr="001A38E2">
        <w:rPr>
          <w:rFonts w:ascii="Narkisim" w:hAnsi="Narkisim"/>
          <w:sz w:val="20"/>
          <w:szCs w:val="20"/>
        </w:rPr>
        <w:t>, 154-155</w:t>
      </w:r>
      <w:r>
        <w:rPr>
          <w:rFonts w:ascii="Narkisim" w:hAnsi="Narkisim" w:hint="cs"/>
          <w:sz w:val="20"/>
          <w:szCs w:val="20"/>
          <w:rtl/>
        </w:rPr>
        <w:t>.</w:t>
      </w:r>
    </w:p>
  </w:footnote>
  <w:footnote w:id="8">
    <w:p w14:paraId="692C63F1" w14:textId="48A116B4" w:rsidR="00285B8A" w:rsidRDefault="00285B8A">
      <w:pPr>
        <w:pStyle w:val="a5"/>
        <w:rPr>
          <w:rtl/>
        </w:rPr>
      </w:pPr>
      <w:r>
        <w:rPr>
          <w:rStyle w:val="a6"/>
        </w:rPr>
        <w:footnoteRef/>
      </w:r>
      <w:r>
        <w:rPr>
          <w:rtl/>
        </w:rPr>
        <w:t xml:space="preserve"> </w:t>
      </w:r>
      <w:r>
        <w:rPr>
          <w:rFonts w:ascii="Narkisim" w:hAnsi="Narkisim"/>
          <w:sz w:val="20"/>
          <w:szCs w:val="20"/>
          <w:rtl/>
        </w:rPr>
        <w:tab/>
      </w:r>
      <w:r w:rsidRPr="001A38E2">
        <w:rPr>
          <w:rFonts w:ascii="Narkisim" w:hAnsi="Narkisim"/>
          <w:sz w:val="20"/>
          <w:szCs w:val="20"/>
          <w:rtl/>
        </w:rPr>
        <w:t>אולי זוהי כוונת חז"ל במדרש על המילים "ויוצא אותו החוצה" (בראשית טו ה), שאמר לו "צא מאצטגנינות שלך" (נדרים לב., ומובא ברש"י על הפסוק). הקב"ה אומר לאברהם שהייעוד שלו נמצא מחוץ לדפוסים הטבעיים (היסטוריים או אסטרולוגיים) הרגילים.</w:t>
      </w:r>
    </w:p>
  </w:footnote>
  <w:footnote w:id="9">
    <w:p w14:paraId="10682281" w14:textId="1073F58A" w:rsidR="00285B8A" w:rsidRDefault="00285B8A">
      <w:pPr>
        <w:pStyle w:val="a5"/>
        <w:rPr>
          <w:rtl/>
        </w:rPr>
      </w:pPr>
      <w:r>
        <w:rPr>
          <w:rStyle w:val="a6"/>
        </w:rPr>
        <w:footnoteRef/>
      </w:r>
      <w:r>
        <w:rPr>
          <w:rtl/>
        </w:rPr>
        <w:t xml:space="preserve"> </w:t>
      </w:r>
      <w:r>
        <w:rPr>
          <w:rFonts w:ascii="Narkisim" w:hAnsi="Narkisim"/>
          <w:sz w:val="20"/>
          <w:szCs w:val="20"/>
          <w:rtl/>
        </w:rPr>
        <w:tab/>
      </w:r>
      <w:r w:rsidRPr="001A38E2">
        <w:rPr>
          <w:rFonts w:ascii="Narkisim" w:hAnsi="Narkisim"/>
          <w:sz w:val="20"/>
          <w:szCs w:val="20"/>
          <w:rtl/>
        </w:rPr>
        <w:t>המדרש מבוסס על כפל המשמעות בלשון הפסוק. "מפני" יכול להתפרש כמוסב על התרחקות מאדם ("מלפני מישהו"), או כתיאור סיבה ("בגלל"), כמו בפסוק ז "מפני מקניהם". בפסוק ו המשמעות היא "מלפני", וכך גם תרגם אונקלוס ("מן קדם"), אך המדרש מציע פירושים אחרים מבוססים על ההבנה של "מפני" – "בגלל".</w:t>
      </w:r>
    </w:p>
  </w:footnote>
  <w:footnote w:id="10">
    <w:p w14:paraId="20AE6188" w14:textId="786D2182" w:rsidR="00394CDC" w:rsidRDefault="00394CDC">
      <w:pPr>
        <w:pStyle w:val="a5"/>
        <w:rPr>
          <w:rtl/>
        </w:rPr>
      </w:pPr>
      <w:r>
        <w:rPr>
          <w:rStyle w:val="a6"/>
        </w:rPr>
        <w:footnoteRef/>
      </w:r>
      <w:r w:rsidR="00661F47">
        <w:rPr>
          <w:rtl/>
        </w:rPr>
        <w:t xml:space="preserve"> </w:t>
      </w:r>
      <w:r w:rsidR="00661F47">
        <w:rPr>
          <w:rtl/>
        </w:rPr>
        <w:tab/>
      </w:r>
      <w:r w:rsidRPr="000C3D7D">
        <w:rPr>
          <w:rFonts w:hint="eastAsia"/>
          <w:sz w:val="20"/>
          <w:szCs w:val="20"/>
          <w:rtl/>
        </w:rPr>
        <w:t>ראו</w:t>
      </w:r>
      <w:r w:rsidRPr="000C3D7D">
        <w:rPr>
          <w:sz w:val="20"/>
          <w:szCs w:val="20"/>
          <w:rtl/>
        </w:rPr>
        <w:t xml:space="preserve"> גם במדבר רבה </w:t>
      </w:r>
      <w:proofErr w:type="spellStart"/>
      <w:r w:rsidRPr="000C3D7D">
        <w:rPr>
          <w:rFonts w:hint="eastAsia"/>
          <w:sz w:val="20"/>
          <w:szCs w:val="20"/>
          <w:rtl/>
        </w:rPr>
        <w:t>יט</w:t>
      </w:r>
      <w:r w:rsidRPr="000C3D7D">
        <w:rPr>
          <w:sz w:val="20"/>
          <w:szCs w:val="20"/>
          <w:rtl/>
        </w:rPr>
        <w:t>:טו</w:t>
      </w:r>
      <w:proofErr w:type="spellEnd"/>
      <w:r w:rsidRPr="000C3D7D">
        <w:rPr>
          <w:sz w:val="20"/>
          <w:szCs w:val="20"/>
          <w:rtl/>
        </w:rPr>
        <w:t>.</w:t>
      </w:r>
    </w:p>
  </w:footnote>
  <w:footnote w:id="11">
    <w:p w14:paraId="047AADC4" w14:textId="4E03F709" w:rsidR="00285B8A" w:rsidRDefault="00285B8A">
      <w:pPr>
        <w:pStyle w:val="a5"/>
        <w:rPr>
          <w:rtl/>
        </w:rPr>
      </w:pPr>
      <w:r>
        <w:rPr>
          <w:rStyle w:val="a6"/>
        </w:rPr>
        <w:footnoteRef/>
      </w:r>
      <w:r>
        <w:rPr>
          <w:rtl/>
        </w:rPr>
        <w:t xml:space="preserve"> </w:t>
      </w:r>
      <w:r>
        <w:rPr>
          <w:rFonts w:ascii="Narkisim" w:hAnsi="Narkisim"/>
          <w:sz w:val="20"/>
          <w:szCs w:val="20"/>
          <w:rtl/>
        </w:rPr>
        <w:tab/>
      </w:r>
      <w:r w:rsidRPr="001A38E2">
        <w:rPr>
          <w:rFonts w:ascii="Narkisim" w:hAnsi="Narkisim"/>
          <w:sz w:val="20"/>
          <w:szCs w:val="20"/>
          <w:rtl/>
        </w:rPr>
        <w:t>בפסוק ו נאמר כי עשו הולך "אל ארץ". הרמב"ן מסביר כי "ארץ" היא ארץ שעיר, היכן שעשו כבר התבסס (ראו בראשית לב ד). אונקלוס ורש"י, לעומת זאת, מתרגמים "ארץ" כ"ארץ כלשהי". במילי</w:t>
      </w:r>
      <w:r w:rsidR="008F7CC5">
        <w:rPr>
          <w:rFonts w:ascii="Narkisim" w:hAnsi="Narkisim" w:hint="cs"/>
          <w:sz w:val="20"/>
          <w:szCs w:val="20"/>
          <w:rtl/>
        </w:rPr>
        <w:t>ם</w:t>
      </w:r>
      <w:r w:rsidRPr="001A38E2">
        <w:rPr>
          <w:rFonts w:ascii="Narkisim" w:hAnsi="Narkisim"/>
          <w:sz w:val="20"/>
          <w:szCs w:val="20"/>
          <w:rtl/>
        </w:rPr>
        <w:t xml:space="preserve"> אחרות, עשו הלך לכל מקום מלבד לארץ כנען.</w:t>
      </w:r>
    </w:p>
  </w:footnote>
  <w:footnote w:id="12">
    <w:p w14:paraId="48D7F14A" w14:textId="55D52BD8" w:rsidR="00285B8A" w:rsidRDefault="00285B8A" w:rsidP="004806EA">
      <w:pPr>
        <w:pStyle w:val="a5"/>
        <w:rPr>
          <w:rtl/>
        </w:rPr>
      </w:pPr>
      <w:r>
        <w:rPr>
          <w:rStyle w:val="a6"/>
        </w:rPr>
        <w:footnoteRef/>
      </w:r>
      <w:r>
        <w:rPr>
          <w:rtl/>
        </w:rPr>
        <w:t xml:space="preserve"> </w:t>
      </w:r>
      <w:r>
        <w:rPr>
          <w:rtl/>
        </w:rPr>
        <w:tab/>
      </w:r>
      <w:r>
        <w:rPr>
          <w:rFonts w:hint="cs"/>
          <w:rtl/>
        </w:rPr>
        <w:t>"</w:t>
      </w:r>
      <w:r w:rsidRPr="004806EA">
        <w:rPr>
          <w:rFonts w:ascii="Narkisim" w:hAnsi="Narkisim"/>
          <w:sz w:val="20"/>
          <w:szCs w:val="20"/>
          <w:rtl/>
        </w:rPr>
        <w:t xml:space="preserve">וְאֵלֶּה הַמְּלָכִים אֲשֶׁר מָלְכוּ בְּאֶרֶץ אֱדוֹם לִפְנֵי מְלָךְ </w:t>
      </w:r>
      <w:proofErr w:type="spellStart"/>
      <w:r w:rsidRPr="004806EA">
        <w:rPr>
          <w:rFonts w:ascii="Narkisim" w:hAnsi="Narkisim"/>
          <w:sz w:val="20"/>
          <w:szCs w:val="20"/>
          <w:rtl/>
        </w:rPr>
        <w:t>מֶלֶךְ</w:t>
      </w:r>
      <w:proofErr w:type="spellEnd"/>
      <w:r w:rsidRPr="004806EA">
        <w:rPr>
          <w:rFonts w:ascii="Narkisim" w:hAnsi="Narkisim"/>
          <w:sz w:val="20"/>
          <w:szCs w:val="20"/>
          <w:rtl/>
        </w:rPr>
        <w:t xml:space="preserve"> לִבְנֵי יִש</w:t>
      </w:r>
      <w:r>
        <w:rPr>
          <w:rFonts w:ascii="Narkisim" w:hAnsi="Narkisim"/>
          <w:sz w:val="20"/>
          <w:szCs w:val="20"/>
          <w:rtl/>
        </w:rPr>
        <w:t>ְׂרָאֵל</w:t>
      </w:r>
      <w:r w:rsidRPr="001A38E2">
        <w:rPr>
          <w:rFonts w:ascii="Narkisim" w:hAnsi="Narkisim"/>
          <w:sz w:val="20"/>
          <w:szCs w:val="20"/>
          <w:rtl/>
        </w:rPr>
        <w:t xml:space="preserve">" </w:t>
      </w:r>
      <w:r w:rsidRPr="004806EA">
        <w:rPr>
          <w:rFonts w:ascii="Narkisim" w:hAnsi="Narkisim"/>
          <w:sz w:val="18"/>
          <w:szCs w:val="18"/>
          <w:rtl/>
        </w:rPr>
        <w:t>(בראשית ל</w:t>
      </w:r>
      <w:r>
        <w:rPr>
          <w:rFonts w:ascii="Narkisim" w:hAnsi="Narkisim" w:hint="cs"/>
          <w:sz w:val="18"/>
          <w:szCs w:val="18"/>
          <w:rtl/>
        </w:rPr>
        <w:t>"</w:t>
      </w:r>
      <w:r w:rsidRPr="004806EA">
        <w:rPr>
          <w:rFonts w:ascii="Narkisim" w:hAnsi="Narkisim"/>
          <w:sz w:val="18"/>
          <w:szCs w:val="18"/>
          <w:rtl/>
        </w:rPr>
        <w:t>ו</w:t>
      </w:r>
      <w:r>
        <w:rPr>
          <w:rFonts w:ascii="Narkisim" w:hAnsi="Narkisim" w:hint="cs"/>
          <w:sz w:val="18"/>
          <w:szCs w:val="18"/>
          <w:rtl/>
        </w:rPr>
        <w:t>,</w:t>
      </w:r>
      <w:r w:rsidRPr="004806EA">
        <w:rPr>
          <w:rFonts w:ascii="Narkisim" w:hAnsi="Narkisim"/>
          <w:sz w:val="18"/>
          <w:szCs w:val="18"/>
          <w:rtl/>
        </w:rPr>
        <w:t xml:space="preserve"> ל</w:t>
      </w:r>
      <w:r>
        <w:rPr>
          <w:rFonts w:ascii="Narkisim" w:hAnsi="Narkisim" w:hint="cs"/>
          <w:sz w:val="18"/>
          <w:szCs w:val="18"/>
          <w:rtl/>
        </w:rPr>
        <w:t>"</w:t>
      </w:r>
      <w:r w:rsidRPr="004806EA">
        <w:rPr>
          <w:rFonts w:ascii="Narkisim" w:hAnsi="Narkisim"/>
          <w:sz w:val="18"/>
          <w:szCs w:val="18"/>
          <w:rtl/>
        </w:rPr>
        <w:t>א)</w:t>
      </w:r>
      <w:r w:rsidRPr="001A38E2">
        <w:rPr>
          <w:rFonts w:ascii="Narkisim" w:hAnsi="Narkisim"/>
          <w:sz w:val="20"/>
          <w:szCs w:val="20"/>
          <w:rtl/>
        </w:rPr>
        <w:t>.</w:t>
      </w:r>
    </w:p>
  </w:footnote>
  <w:footnote w:id="13">
    <w:p w14:paraId="1AFC9482" w14:textId="2447CA15" w:rsidR="00285B8A" w:rsidRDefault="00285B8A" w:rsidP="00FC3A59">
      <w:pPr>
        <w:pStyle w:val="a5"/>
        <w:spacing w:line="240" w:lineRule="auto"/>
        <w:rPr>
          <w:rtl/>
        </w:rPr>
      </w:pPr>
      <w:r>
        <w:rPr>
          <w:rStyle w:val="a6"/>
        </w:rPr>
        <w:footnoteRef/>
      </w:r>
      <w:r>
        <w:rPr>
          <w:rtl/>
        </w:rPr>
        <w:t xml:space="preserve"> </w:t>
      </w:r>
      <w:r>
        <w:rPr>
          <w:rFonts w:ascii="Narkisim" w:hAnsi="Narkisim"/>
          <w:sz w:val="20"/>
          <w:szCs w:val="20"/>
          <w:rtl/>
        </w:rPr>
        <w:tab/>
      </w:r>
      <w:r w:rsidRPr="001A38E2">
        <w:rPr>
          <w:rFonts w:ascii="Narkisim" w:hAnsi="Narkisim"/>
          <w:sz w:val="20"/>
          <w:szCs w:val="20"/>
          <w:rtl/>
        </w:rPr>
        <w:t>ראו גם ברבנו בחיי</w:t>
      </w:r>
      <w:r w:rsidR="008F7CC5">
        <w:rPr>
          <w:rFonts w:ascii="Narkisim" w:hAnsi="Narkisim" w:hint="cs"/>
          <w:sz w:val="20"/>
          <w:szCs w:val="20"/>
          <w:rtl/>
        </w:rPr>
        <w:t xml:space="preserve"> שם</w:t>
      </w:r>
      <w:r w:rsidRPr="001A38E2">
        <w:rPr>
          <w:rFonts w:ascii="Narkisim" w:hAnsi="Narkisim"/>
          <w:sz w:val="20"/>
          <w:szCs w:val="20"/>
          <w:rtl/>
        </w:rPr>
        <w:t>, כמו גם בחידושי מרן רי"ז הלוי לבראשית כ</w:t>
      </w:r>
      <w:r>
        <w:rPr>
          <w:rFonts w:ascii="Narkisim" w:hAnsi="Narkisim" w:hint="cs"/>
          <w:sz w:val="20"/>
          <w:szCs w:val="20"/>
          <w:rtl/>
        </w:rPr>
        <w:t>"</w:t>
      </w:r>
      <w:r w:rsidRPr="001A38E2">
        <w:rPr>
          <w:rFonts w:ascii="Narkisim" w:hAnsi="Narkisim"/>
          <w:sz w:val="20"/>
          <w:szCs w:val="20"/>
          <w:rtl/>
        </w:rPr>
        <w:t>ה</w:t>
      </w:r>
      <w:r>
        <w:rPr>
          <w:rFonts w:ascii="Narkisim" w:hAnsi="Narkisim" w:hint="cs"/>
          <w:sz w:val="20"/>
          <w:szCs w:val="20"/>
          <w:rtl/>
        </w:rPr>
        <w:t>,</w:t>
      </w:r>
      <w:r w:rsidRPr="001A38E2">
        <w:rPr>
          <w:rFonts w:ascii="Narkisim" w:hAnsi="Narkisim"/>
          <w:sz w:val="20"/>
          <w:szCs w:val="20"/>
          <w:rtl/>
        </w:rPr>
        <w:t xml:space="preserve"> ט</w:t>
      </w:r>
      <w:r>
        <w:rPr>
          <w:rFonts w:ascii="Narkisim" w:hAnsi="Narkisim" w:hint="cs"/>
          <w:sz w:val="20"/>
          <w:szCs w:val="20"/>
          <w:rtl/>
        </w:rPr>
        <w:t>"</w:t>
      </w:r>
      <w:r w:rsidRPr="001A38E2">
        <w:rPr>
          <w:rFonts w:ascii="Narkisim" w:hAnsi="Narkisim"/>
          <w:sz w:val="20"/>
          <w:szCs w:val="20"/>
          <w:rtl/>
        </w:rPr>
        <w:t xml:space="preserve">ז. פירוש הרמב"ן פותר שני קשיים נוספים בפסוק איתם התמודדו המפרשים: א. התיאור הארוך, בפסוקים הקודמים, של ממלכת עשו (ראו רש"י); ב. כפל הלשון "בארץ מגורי אביו – בארץ כנען" (ראו </w:t>
      </w:r>
      <w:proofErr w:type="spellStart"/>
      <w:r w:rsidRPr="001A38E2">
        <w:rPr>
          <w:rFonts w:ascii="Narkisim" w:hAnsi="Narkisim"/>
          <w:sz w:val="20"/>
          <w:szCs w:val="20"/>
          <w:rtl/>
        </w:rPr>
        <w:t>רד"ק</w:t>
      </w:r>
      <w:proofErr w:type="spellEnd"/>
      <w:r w:rsidRPr="001A38E2">
        <w:rPr>
          <w:rFonts w:ascii="Narkisim" w:hAnsi="Narkisim"/>
          <w:sz w:val="20"/>
          <w:szCs w:val="20"/>
          <w:rtl/>
        </w:rPr>
        <w:t xml:space="preserve">, חזקוני </w:t>
      </w:r>
      <w:proofErr w:type="spellStart"/>
      <w:r w:rsidRPr="001A38E2">
        <w:rPr>
          <w:rFonts w:ascii="Narkisim" w:hAnsi="Narkisim"/>
          <w:sz w:val="20"/>
          <w:szCs w:val="20"/>
          <w:rtl/>
        </w:rPr>
        <w:t>וספורנו</w:t>
      </w:r>
      <w:proofErr w:type="spellEnd"/>
      <w:r w:rsidRPr="001A38E2">
        <w:rPr>
          <w:rFonts w:ascii="Narkisim" w:hAnsi="Narkisim"/>
          <w:sz w:val="20"/>
          <w:szCs w:val="20"/>
          <w:rtl/>
        </w:rPr>
        <w:t xml:space="preserve">). לפי הרמב"ן, התורה מנגידה לא רק את החלטת עשו להתיישב </w:t>
      </w:r>
      <w:r w:rsidR="008F7CC5" w:rsidRPr="001A38E2">
        <w:rPr>
          <w:rFonts w:ascii="Narkisim" w:hAnsi="Narkisim"/>
          <w:sz w:val="20"/>
          <w:szCs w:val="20"/>
          <w:rtl/>
        </w:rPr>
        <w:t>בה</w:t>
      </w:r>
      <w:r w:rsidR="008F7CC5">
        <w:rPr>
          <w:rFonts w:ascii="Narkisim" w:hAnsi="Narkisim" w:hint="cs"/>
          <w:sz w:val="20"/>
          <w:szCs w:val="20"/>
          <w:rtl/>
        </w:rPr>
        <w:t xml:space="preserve">ר </w:t>
      </w:r>
      <w:r w:rsidRPr="001A38E2">
        <w:rPr>
          <w:rFonts w:ascii="Narkisim" w:hAnsi="Narkisim"/>
          <w:sz w:val="20"/>
          <w:szCs w:val="20"/>
          <w:rtl/>
        </w:rPr>
        <w:t xml:space="preserve">שעיר לעומת החלטת יעקב להתיישב בארץ כנען, אלא גם את השגשוג המהיר </w:t>
      </w:r>
      <w:r w:rsidR="00EB023A">
        <w:rPr>
          <w:rFonts w:ascii="Narkisim" w:hAnsi="Narkisim" w:hint="cs"/>
          <w:sz w:val="20"/>
          <w:szCs w:val="20"/>
          <w:rtl/>
        </w:rPr>
        <w:t>של</w:t>
      </w:r>
      <w:r w:rsidRPr="001A38E2">
        <w:rPr>
          <w:rFonts w:ascii="Narkisim" w:hAnsi="Narkisim"/>
          <w:sz w:val="20"/>
          <w:szCs w:val="20"/>
          <w:rtl/>
        </w:rPr>
        <w:t xml:space="preserve"> עשו לעומת העיכוב בהתחזקותו של יעקב. בנוסף לכך, לפירוש הרמב"ן ברור מדוע הפסוקים מדגישים שיעקב, באמצעות מגוריו בארץ כנען, הלך בעקבות אביו. "ארץ מגורי אביו" מתייחס לח</w:t>
      </w:r>
      <w:r w:rsidR="00EB023A">
        <w:rPr>
          <w:rFonts w:ascii="Narkisim" w:hAnsi="Narkisim" w:hint="cs"/>
          <w:sz w:val="20"/>
          <w:szCs w:val="20"/>
          <w:rtl/>
        </w:rPr>
        <w:t>ו</w:t>
      </w:r>
      <w:r w:rsidRPr="001A38E2">
        <w:rPr>
          <w:rFonts w:ascii="Narkisim" w:hAnsi="Narkisim"/>
          <w:sz w:val="20"/>
          <w:szCs w:val="20"/>
          <w:rtl/>
        </w:rPr>
        <w:t>ויה יותר מאשר למיקום גאוגרפי.</w:t>
      </w:r>
      <w:r w:rsidR="00661F47">
        <w:rPr>
          <w:rFonts w:ascii="Narkisim" w:hAnsi="Narkisim"/>
          <w:sz w:val="20"/>
          <w:szCs w:val="20"/>
          <w:rtl/>
        </w:rPr>
        <w:t xml:space="preserve"> </w:t>
      </w:r>
    </w:p>
  </w:footnote>
  <w:footnote w:id="14">
    <w:p w14:paraId="405F151E" w14:textId="01B83208" w:rsidR="00285B8A" w:rsidRDefault="00285B8A" w:rsidP="00FC3A59">
      <w:pPr>
        <w:pStyle w:val="a5"/>
        <w:spacing w:line="240" w:lineRule="auto"/>
        <w:rPr>
          <w:rFonts w:ascii="Narkisim" w:hAnsi="Narkisim"/>
          <w:sz w:val="20"/>
          <w:szCs w:val="20"/>
          <w:rtl/>
        </w:rPr>
      </w:pPr>
      <w:r>
        <w:rPr>
          <w:rStyle w:val="a6"/>
        </w:rPr>
        <w:footnoteRef/>
      </w:r>
      <w:r>
        <w:rPr>
          <w:rtl/>
        </w:rPr>
        <w:t xml:space="preserve"> </w:t>
      </w:r>
      <w:r>
        <w:rPr>
          <w:rFonts w:ascii="Narkisim" w:hAnsi="Narkisim"/>
          <w:sz w:val="20"/>
          <w:szCs w:val="20"/>
          <w:rtl/>
        </w:rPr>
        <w:tab/>
      </w:r>
      <w:r w:rsidR="00E551EC">
        <w:rPr>
          <w:rFonts w:ascii="Narkisim" w:hAnsi="Narkisim" w:hint="cs"/>
          <w:sz w:val="20"/>
          <w:szCs w:val="20"/>
          <w:rtl/>
        </w:rPr>
        <w:t>"</w:t>
      </w:r>
      <w:r w:rsidRPr="001A38E2">
        <w:rPr>
          <w:rFonts w:ascii="Narkisim" w:hAnsi="Narkisim"/>
          <w:sz w:val="20"/>
          <w:szCs w:val="20"/>
          <w:rtl/>
        </w:rPr>
        <w:t>פירוש קדמון</w:t>
      </w:r>
      <w:r w:rsidR="00E551EC">
        <w:rPr>
          <w:rFonts w:ascii="Narkisim" w:hAnsi="Narkisim" w:hint="cs"/>
          <w:sz w:val="20"/>
          <w:szCs w:val="20"/>
          <w:rtl/>
        </w:rPr>
        <w:t>"</w:t>
      </w:r>
      <w:r w:rsidRPr="001A38E2">
        <w:rPr>
          <w:rFonts w:ascii="Narkisim" w:hAnsi="Narkisim"/>
          <w:sz w:val="20"/>
          <w:szCs w:val="20"/>
          <w:rtl/>
        </w:rPr>
        <w:t xml:space="preserve"> הנדפס בתוך הגדה של פסח תורת חיים (ירושלים תשנ</w:t>
      </w:r>
      <w:r>
        <w:rPr>
          <w:rFonts w:ascii="Narkisim" w:hAnsi="Narkisim" w:hint="cs"/>
          <w:sz w:val="20"/>
          <w:szCs w:val="20"/>
          <w:rtl/>
        </w:rPr>
        <w:t>"</w:t>
      </w:r>
      <w:r w:rsidRPr="001A38E2">
        <w:rPr>
          <w:rFonts w:ascii="Narkisim" w:hAnsi="Narkisim"/>
          <w:sz w:val="20"/>
          <w:szCs w:val="20"/>
          <w:rtl/>
        </w:rPr>
        <w:t>ח). פירושו לפסוקים הקודמים באותה פסקה בספר יהושע מזכיר את דברי הרמב"ן שהובאו קודם:</w:t>
      </w:r>
    </w:p>
    <w:p w14:paraId="599C5049" w14:textId="0B80668D" w:rsidR="00285B8A" w:rsidRDefault="00285B8A" w:rsidP="00FC3A59">
      <w:pPr>
        <w:pStyle w:val="a5"/>
        <w:spacing w:line="240" w:lineRule="auto"/>
        <w:rPr>
          <w:rFonts w:ascii="Narkisim" w:hAnsi="Narkisim"/>
          <w:sz w:val="20"/>
          <w:szCs w:val="20"/>
          <w:rtl/>
        </w:rPr>
      </w:pPr>
      <w:r>
        <w:rPr>
          <w:rFonts w:ascii="Narkisim" w:hAnsi="Narkisim" w:hint="cs"/>
          <w:sz w:val="20"/>
          <w:szCs w:val="20"/>
          <w:rtl/>
        </w:rPr>
        <w:tab/>
        <w:t xml:space="preserve">"[עשו] לא יהיה לו חלק עם יעקב, </w:t>
      </w:r>
      <w:proofErr w:type="spellStart"/>
      <w:r>
        <w:rPr>
          <w:rFonts w:ascii="Narkisim" w:hAnsi="Narkisim" w:hint="cs"/>
          <w:sz w:val="20"/>
          <w:szCs w:val="20"/>
          <w:rtl/>
        </w:rPr>
        <w:t>דכתיב</w:t>
      </w:r>
      <w:proofErr w:type="spellEnd"/>
      <w:r>
        <w:rPr>
          <w:rFonts w:ascii="Narkisim" w:hAnsi="Narkisim" w:hint="cs"/>
          <w:sz w:val="20"/>
          <w:szCs w:val="20"/>
          <w:rtl/>
        </w:rPr>
        <w:t>: "</w:t>
      </w:r>
      <w:r w:rsidRPr="0095393A">
        <w:rPr>
          <w:rFonts w:ascii="Narkisim" w:hAnsi="Narkisim"/>
          <w:sz w:val="20"/>
          <w:szCs w:val="20"/>
          <w:rtl/>
        </w:rPr>
        <w:t>וַיֵּלֶךְ אֶל אֶרֶץ מִפְּנֵי יַעֲקֹב אָחִיו</w:t>
      </w:r>
      <w:r>
        <w:rPr>
          <w:rFonts w:ascii="Narkisim" w:hAnsi="Narkisim" w:hint="cs"/>
          <w:sz w:val="20"/>
          <w:szCs w:val="20"/>
          <w:rtl/>
        </w:rPr>
        <w:t xml:space="preserve">" </w:t>
      </w:r>
      <w:r>
        <w:rPr>
          <w:rFonts w:ascii="Narkisim" w:hAnsi="Narkisim" w:hint="cs"/>
          <w:sz w:val="18"/>
          <w:szCs w:val="18"/>
          <w:rtl/>
        </w:rPr>
        <w:t>(בראשית ל"ו, ו)</w:t>
      </w:r>
      <w:r>
        <w:rPr>
          <w:rFonts w:ascii="Narkisim" w:hAnsi="Narkisim" w:hint="cs"/>
          <w:sz w:val="20"/>
          <w:szCs w:val="20"/>
          <w:rtl/>
        </w:rPr>
        <w:t>, שסירב על הגזירה ועל הגירות, מה שאינו כן ביעקב, שנאמר "</w:t>
      </w:r>
      <w:r w:rsidRPr="00CB1F4C">
        <w:rPr>
          <w:rFonts w:ascii="Narkisim" w:hAnsi="Narkisim"/>
          <w:sz w:val="20"/>
          <w:szCs w:val="20"/>
          <w:rtl/>
        </w:rPr>
        <w:t>וַיֵּשֶׁב יַעֲקֹב בְּאֶרֶץ מְגוּרֵי אָבִיו</w:t>
      </w:r>
      <w:r>
        <w:rPr>
          <w:rFonts w:ascii="Narkisim" w:hAnsi="Narkisim" w:hint="cs"/>
          <w:sz w:val="20"/>
          <w:szCs w:val="20"/>
          <w:rtl/>
        </w:rPr>
        <w:t xml:space="preserve">" </w:t>
      </w:r>
      <w:r>
        <w:rPr>
          <w:rFonts w:ascii="Narkisim" w:hAnsi="Narkisim" w:hint="cs"/>
          <w:sz w:val="18"/>
          <w:szCs w:val="18"/>
          <w:rtl/>
        </w:rPr>
        <w:t>(בראשית ל"ז, א')</w:t>
      </w:r>
      <w:r>
        <w:rPr>
          <w:rFonts w:ascii="Narkisim" w:hAnsi="Narkisim" w:hint="cs"/>
          <w:sz w:val="20"/>
          <w:szCs w:val="20"/>
          <w:rtl/>
        </w:rPr>
        <w:t xml:space="preserve">, לומר לך </w:t>
      </w:r>
      <w:r w:rsidRPr="00CB1F4C">
        <w:rPr>
          <w:rFonts w:ascii="Narkisim" w:hAnsi="Narkisim" w:hint="cs"/>
          <w:b/>
          <w:bCs/>
          <w:sz w:val="20"/>
          <w:szCs w:val="20"/>
          <w:rtl/>
        </w:rPr>
        <w:t>שקיבל את הגירות</w:t>
      </w:r>
      <w:r>
        <w:rPr>
          <w:rFonts w:ascii="Narkisim" w:hAnsi="Narkisim" w:hint="cs"/>
          <w:sz w:val="20"/>
          <w:szCs w:val="20"/>
          <w:rtl/>
        </w:rPr>
        <w:t>.</w:t>
      </w:r>
    </w:p>
    <w:p w14:paraId="1EF5B3F4" w14:textId="219DF63B" w:rsidR="00285B8A" w:rsidRPr="00FC3A59" w:rsidRDefault="00285B8A" w:rsidP="00FC3A59">
      <w:pPr>
        <w:pStyle w:val="a5"/>
        <w:spacing w:line="240" w:lineRule="auto"/>
        <w:ind w:firstLine="0"/>
        <w:rPr>
          <w:rFonts w:ascii="Narkisim" w:hAnsi="Narkisim"/>
          <w:sz w:val="20"/>
          <w:szCs w:val="20"/>
        </w:rPr>
      </w:pPr>
      <w:r w:rsidRPr="001A38E2">
        <w:rPr>
          <w:rFonts w:ascii="Narkisim" w:hAnsi="Narkisim"/>
          <w:sz w:val="20"/>
          <w:szCs w:val="20"/>
          <w:rtl/>
        </w:rPr>
        <w:t>ראו גם בפירושו של ר' שמעון בן צמח דוראן (</w:t>
      </w:r>
      <w:proofErr w:type="spellStart"/>
      <w:r w:rsidRPr="001A38E2">
        <w:rPr>
          <w:rFonts w:ascii="Narkisim" w:hAnsi="Narkisim"/>
          <w:sz w:val="20"/>
          <w:szCs w:val="20"/>
          <w:rtl/>
        </w:rPr>
        <w:t>התשב"ץ</w:t>
      </w:r>
      <w:proofErr w:type="spellEnd"/>
      <w:r w:rsidRPr="001A38E2">
        <w:rPr>
          <w:rFonts w:ascii="Narkisim" w:hAnsi="Narkisim"/>
          <w:sz w:val="20"/>
          <w:szCs w:val="20"/>
          <w:rtl/>
        </w:rPr>
        <w:t xml:space="preserve">) להגדה. ראוי לציין שלאחר המובאה מספר יהושע עוברת ההגדה לברית בין הבתרים, </w:t>
      </w:r>
      <w:r w:rsidR="005538A9">
        <w:rPr>
          <w:rFonts w:ascii="Narkisim" w:hAnsi="Narkisim" w:hint="cs"/>
          <w:sz w:val="20"/>
          <w:szCs w:val="20"/>
          <w:rtl/>
        </w:rPr>
        <w:t>ומחזקת</w:t>
      </w:r>
      <w:r w:rsidR="005538A9" w:rsidRPr="001A38E2">
        <w:rPr>
          <w:rFonts w:ascii="Narkisim" w:hAnsi="Narkisim"/>
          <w:sz w:val="20"/>
          <w:szCs w:val="20"/>
          <w:rtl/>
        </w:rPr>
        <w:t xml:space="preserve"> </w:t>
      </w:r>
      <w:r w:rsidRPr="001A38E2">
        <w:rPr>
          <w:rFonts w:ascii="Narkisim" w:hAnsi="Narkisim"/>
          <w:sz w:val="20"/>
          <w:szCs w:val="20"/>
          <w:rtl/>
        </w:rPr>
        <w:t>כך את הקשר בין השניים.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85B8A" w14:paraId="0147EFE7" w14:textId="77777777">
      <w:tc>
        <w:tcPr>
          <w:tcW w:w="6506" w:type="dxa"/>
          <w:tcBorders>
            <w:bottom w:val="double" w:sz="4" w:space="0" w:color="auto"/>
          </w:tcBorders>
        </w:tcPr>
        <w:p w14:paraId="03CCE68F" w14:textId="77777777" w:rsidR="00285B8A" w:rsidRDefault="00285B8A">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66B59C9E" w14:textId="77777777" w:rsidR="00285B8A" w:rsidRDefault="00285B8A" w:rsidP="00C5518C">
          <w:pPr>
            <w:tabs>
              <w:tab w:val="left" w:pos="4818"/>
            </w:tabs>
            <w:spacing w:after="0"/>
          </w:pPr>
          <w:r>
            <w:rPr>
              <w:rtl/>
            </w:rPr>
            <w:t xml:space="preserve">שיעורים על </w:t>
          </w:r>
          <w:r>
            <w:rPr>
              <w:rFonts w:hint="cs"/>
              <w:rtl/>
            </w:rPr>
            <w:t xml:space="preserve">"לפני סיני" </w:t>
          </w:r>
          <w:r>
            <w:rPr>
              <w:rtl/>
            </w:rPr>
            <w:t>מאת הרב י</w:t>
          </w:r>
          <w:r>
            <w:rPr>
              <w:rFonts w:hint="cs"/>
              <w:rtl/>
            </w:rPr>
            <w:t>הודה גולדברג</w:t>
          </w:r>
          <w:r>
            <w:tab/>
          </w:r>
        </w:p>
      </w:tc>
      <w:tc>
        <w:tcPr>
          <w:tcW w:w="3348" w:type="dxa"/>
          <w:tcBorders>
            <w:bottom w:val="double" w:sz="4" w:space="0" w:color="auto"/>
          </w:tcBorders>
          <w:vAlign w:val="center"/>
        </w:tcPr>
        <w:p w14:paraId="60463ABB" w14:textId="77777777" w:rsidR="00285B8A" w:rsidRDefault="00285B8A">
          <w:pPr>
            <w:tabs>
              <w:tab w:val="right" w:pos="8220"/>
            </w:tabs>
            <w:bidi w:val="0"/>
            <w:spacing w:after="0" w:line="240" w:lineRule="auto"/>
            <w:jc w:val="left"/>
            <w:rPr>
              <w:sz w:val="28"/>
              <w:szCs w:val="24"/>
            </w:rPr>
          </w:pPr>
          <w:r>
            <w:rPr>
              <w:b/>
              <w:bCs/>
              <w:sz w:val="28"/>
              <w:szCs w:val="24"/>
            </w:rPr>
            <w:t>www.vbm.etzion.org.il</w:t>
          </w:r>
        </w:p>
      </w:tc>
    </w:tr>
  </w:tbl>
  <w:p w14:paraId="3FCB2DD6" w14:textId="77777777" w:rsidR="00285B8A" w:rsidRDefault="00285B8A">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DADD" w14:textId="1DEBE75F" w:rsidR="00285B8A" w:rsidRDefault="00285B8A">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16213A">
      <w:rPr>
        <w:b/>
        <w:bCs/>
        <w:noProof/>
        <w:rtl/>
      </w:rPr>
      <w:t>4</w:t>
    </w:r>
    <w:r>
      <w:rPr>
        <w:b/>
        <w:bCs/>
        <w:rtl/>
      </w:rPr>
      <w:fldChar w:fldCharType="end"/>
    </w:r>
    <w:r>
      <w:rPr>
        <w:b/>
        <w:bCs/>
        <w:rtl/>
      </w:rPr>
      <w:t xml:space="preserve"> -</w:t>
    </w:r>
  </w:p>
  <w:p w14:paraId="261A1F56" w14:textId="77777777" w:rsidR="00285B8A" w:rsidRDefault="00285B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72D40"/>
    <w:multiLevelType w:val="hybridMultilevel"/>
    <w:tmpl w:val="1C1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2"/>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 w:numId="33">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3A1D"/>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2B1F"/>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3D7D"/>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02C5"/>
    <w:rsid w:val="001125DE"/>
    <w:rsid w:val="00112B1D"/>
    <w:rsid w:val="00112F6E"/>
    <w:rsid w:val="00113266"/>
    <w:rsid w:val="00113570"/>
    <w:rsid w:val="001147D0"/>
    <w:rsid w:val="001149BB"/>
    <w:rsid w:val="001161A2"/>
    <w:rsid w:val="0011627F"/>
    <w:rsid w:val="00117601"/>
    <w:rsid w:val="00120144"/>
    <w:rsid w:val="001204A1"/>
    <w:rsid w:val="0012085A"/>
    <w:rsid w:val="001212DC"/>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3933"/>
    <w:rsid w:val="001540CE"/>
    <w:rsid w:val="00154D4D"/>
    <w:rsid w:val="00154E23"/>
    <w:rsid w:val="001553C9"/>
    <w:rsid w:val="001559D1"/>
    <w:rsid w:val="00155E4F"/>
    <w:rsid w:val="001562CC"/>
    <w:rsid w:val="00156458"/>
    <w:rsid w:val="001576B2"/>
    <w:rsid w:val="00160102"/>
    <w:rsid w:val="001603B3"/>
    <w:rsid w:val="0016058F"/>
    <w:rsid w:val="0016213A"/>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A"/>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38E2"/>
    <w:rsid w:val="001A4692"/>
    <w:rsid w:val="001A4FF8"/>
    <w:rsid w:val="001A5216"/>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04B0"/>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5B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8C8"/>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587F"/>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34E6"/>
    <w:rsid w:val="002849BD"/>
    <w:rsid w:val="00284E02"/>
    <w:rsid w:val="0028522F"/>
    <w:rsid w:val="00285B8A"/>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93B"/>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6DB8"/>
    <w:rsid w:val="002D7AF2"/>
    <w:rsid w:val="002E066D"/>
    <w:rsid w:val="002E227D"/>
    <w:rsid w:val="002E3434"/>
    <w:rsid w:val="002E3A53"/>
    <w:rsid w:val="002E3EE4"/>
    <w:rsid w:val="002E488C"/>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20AC"/>
    <w:rsid w:val="003132E4"/>
    <w:rsid w:val="0031358E"/>
    <w:rsid w:val="0031364D"/>
    <w:rsid w:val="00313D7D"/>
    <w:rsid w:val="00314BD6"/>
    <w:rsid w:val="00314FE5"/>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CDC"/>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2F7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465"/>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6EA"/>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4A2A"/>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3C"/>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228"/>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0D"/>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0D5F"/>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8A9"/>
    <w:rsid w:val="0055391C"/>
    <w:rsid w:val="005544BB"/>
    <w:rsid w:val="005554AE"/>
    <w:rsid w:val="005600FB"/>
    <w:rsid w:val="00560D08"/>
    <w:rsid w:val="00562B0F"/>
    <w:rsid w:val="00562F89"/>
    <w:rsid w:val="00563A12"/>
    <w:rsid w:val="00563F1D"/>
    <w:rsid w:val="00563F2A"/>
    <w:rsid w:val="005655D8"/>
    <w:rsid w:val="005663E1"/>
    <w:rsid w:val="00566849"/>
    <w:rsid w:val="00566CE7"/>
    <w:rsid w:val="0056768D"/>
    <w:rsid w:val="005700D6"/>
    <w:rsid w:val="00571C11"/>
    <w:rsid w:val="00572E6B"/>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1FF"/>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572"/>
    <w:rsid w:val="005F588B"/>
    <w:rsid w:val="005F63F8"/>
    <w:rsid w:val="005F6A2E"/>
    <w:rsid w:val="005F70A5"/>
    <w:rsid w:val="006004A1"/>
    <w:rsid w:val="006004B9"/>
    <w:rsid w:val="00601333"/>
    <w:rsid w:val="00601DCF"/>
    <w:rsid w:val="006028A1"/>
    <w:rsid w:val="00602966"/>
    <w:rsid w:val="006040B7"/>
    <w:rsid w:val="0060441A"/>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1F47"/>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548"/>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2A0"/>
    <w:rsid w:val="006F7497"/>
    <w:rsid w:val="006F7593"/>
    <w:rsid w:val="007012BD"/>
    <w:rsid w:val="0070256C"/>
    <w:rsid w:val="00702951"/>
    <w:rsid w:val="007029A9"/>
    <w:rsid w:val="007030FD"/>
    <w:rsid w:val="00703F3B"/>
    <w:rsid w:val="00705BC2"/>
    <w:rsid w:val="00705BE3"/>
    <w:rsid w:val="00705D60"/>
    <w:rsid w:val="00705F10"/>
    <w:rsid w:val="00705F84"/>
    <w:rsid w:val="00706472"/>
    <w:rsid w:val="00707297"/>
    <w:rsid w:val="007106CC"/>
    <w:rsid w:val="00710886"/>
    <w:rsid w:val="00710D50"/>
    <w:rsid w:val="007123E3"/>
    <w:rsid w:val="00712F82"/>
    <w:rsid w:val="0071477A"/>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0EEF"/>
    <w:rsid w:val="00731066"/>
    <w:rsid w:val="00731199"/>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65E"/>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476AC"/>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570C0"/>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0B1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1A02"/>
    <w:rsid w:val="008F404D"/>
    <w:rsid w:val="008F46E6"/>
    <w:rsid w:val="008F5434"/>
    <w:rsid w:val="008F62FA"/>
    <w:rsid w:val="008F6A35"/>
    <w:rsid w:val="008F6B50"/>
    <w:rsid w:val="008F7CC5"/>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393A"/>
    <w:rsid w:val="00954434"/>
    <w:rsid w:val="009549A4"/>
    <w:rsid w:val="009549FB"/>
    <w:rsid w:val="00954A4D"/>
    <w:rsid w:val="009555AA"/>
    <w:rsid w:val="009578B4"/>
    <w:rsid w:val="00961453"/>
    <w:rsid w:val="009618F7"/>
    <w:rsid w:val="00962C5B"/>
    <w:rsid w:val="009654FB"/>
    <w:rsid w:val="00965D02"/>
    <w:rsid w:val="00966467"/>
    <w:rsid w:val="00966DED"/>
    <w:rsid w:val="009674A0"/>
    <w:rsid w:val="00967513"/>
    <w:rsid w:val="00967D34"/>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1A2C"/>
    <w:rsid w:val="00A523A7"/>
    <w:rsid w:val="00A52663"/>
    <w:rsid w:val="00A52C82"/>
    <w:rsid w:val="00A53705"/>
    <w:rsid w:val="00A53AE0"/>
    <w:rsid w:val="00A5403B"/>
    <w:rsid w:val="00A54456"/>
    <w:rsid w:val="00A54CF7"/>
    <w:rsid w:val="00A55430"/>
    <w:rsid w:val="00A55459"/>
    <w:rsid w:val="00A558B3"/>
    <w:rsid w:val="00A55F68"/>
    <w:rsid w:val="00A56CD7"/>
    <w:rsid w:val="00A56F2E"/>
    <w:rsid w:val="00A574CA"/>
    <w:rsid w:val="00A60B95"/>
    <w:rsid w:val="00A60E32"/>
    <w:rsid w:val="00A6113D"/>
    <w:rsid w:val="00A613DB"/>
    <w:rsid w:val="00A619CB"/>
    <w:rsid w:val="00A621E6"/>
    <w:rsid w:val="00A622B4"/>
    <w:rsid w:val="00A62F4B"/>
    <w:rsid w:val="00A644B6"/>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376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5C0"/>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1CD0"/>
    <w:rsid w:val="00AF20E6"/>
    <w:rsid w:val="00AF2BBD"/>
    <w:rsid w:val="00AF2F4F"/>
    <w:rsid w:val="00AF30CD"/>
    <w:rsid w:val="00AF4898"/>
    <w:rsid w:val="00AF5BE4"/>
    <w:rsid w:val="00AF6026"/>
    <w:rsid w:val="00AF6563"/>
    <w:rsid w:val="00AF6D49"/>
    <w:rsid w:val="00AF7747"/>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125"/>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58DE"/>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2FF1"/>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1DA"/>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5D57"/>
    <w:rsid w:val="00CA6198"/>
    <w:rsid w:val="00CA793C"/>
    <w:rsid w:val="00CA79BC"/>
    <w:rsid w:val="00CA7E54"/>
    <w:rsid w:val="00CA7F78"/>
    <w:rsid w:val="00CB0540"/>
    <w:rsid w:val="00CB0A8C"/>
    <w:rsid w:val="00CB0BDD"/>
    <w:rsid w:val="00CB0FBB"/>
    <w:rsid w:val="00CB11CF"/>
    <w:rsid w:val="00CB14E3"/>
    <w:rsid w:val="00CB1F4C"/>
    <w:rsid w:val="00CB26EB"/>
    <w:rsid w:val="00CB27B9"/>
    <w:rsid w:val="00CB2A97"/>
    <w:rsid w:val="00CB318C"/>
    <w:rsid w:val="00CB35C8"/>
    <w:rsid w:val="00CB438F"/>
    <w:rsid w:val="00CB4744"/>
    <w:rsid w:val="00CB5626"/>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37E"/>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6CE"/>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1B7"/>
    <w:rsid w:val="00D75759"/>
    <w:rsid w:val="00D75D93"/>
    <w:rsid w:val="00D75DBC"/>
    <w:rsid w:val="00D76641"/>
    <w:rsid w:val="00D77AEB"/>
    <w:rsid w:val="00D81778"/>
    <w:rsid w:val="00D819DB"/>
    <w:rsid w:val="00D8251A"/>
    <w:rsid w:val="00D82D7A"/>
    <w:rsid w:val="00D8388D"/>
    <w:rsid w:val="00D83C21"/>
    <w:rsid w:val="00D8491F"/>
    <w:rsid w:val="00D86A55"/>
    <w:rsid w:val="00D871D7"/>
    <w:rsid w:val="00D900C6"/>
    <w:rsid w:val="00D902A7"/>
    <w:rsid w:val="00D9126D"/>
    <w:rsid w:val="00D92173"/>
    <w:rsid w:val="00D92510"/>
    <w:rsid w:val="00D92998"/>
    <w:rsid w:val="00D9311E"/>
    <w:rsid w:val="00D9326D"/>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1DEB"/>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78C"/>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7F9"/>
    <w:rsid w:val="00E15ACF"/>
    <w:rsid w:val="00E160AF"/>
    <w:rsid w:val="00E165DE"/>
    <w:rsid w:val="00E2003B"/>
    <w:rsid w:val="00E21D38"/>
    <w:rsid w:val="00E22DEC"/>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1EC"/>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0EC"/>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023A"/>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59B6"/>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6A1"/>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575BE"/>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016"/>
    <w:rsid w:val="00F912B2"/>
    <w:rsid w:val="00F9145A"/>
    <w:rsid w:val="00F922FA"/>
    <w:rsid w:val="00F932AF"/>
    <w:rsid w:val="00F93669"/>
    <w:rsid w:val="00F9441F"/>
    <w:rsid w:val="00F94A37"/>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59"/>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1E6C7"/>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0137E"/>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psuq">
    <w:name w:val="psuq"/>
    <w:basedOn w:val="a0"/>
    <w:rsid w:val="0023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m.etzion.org.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dahlgoldberg@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6548-9606-45A2-95D6-A08E9DDF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2451</Words>
  <Characters>12255</Characters>
  <Application>Microsoft Office Word</Application>
  <DocSecurity>0</DocSecurity>
  <Lines>102</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4</cp:revision>
  <cp:lastPrinted>2010-11-25T11:44:00Z</cp:lastPrinted>
  <dcterms:created xsi:type="dcterms:W3CDTF">2017-01-04T08:51:00Z</dcterms:created>
  <dcterms:modified xsi:type="dcterms:W3CDTF">2017-01-04T19:13:00Z</dcterms:modified>
</cp:coreProperties>
</file>