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12" w:rsidRDefault="00836B12" w:rsidP="00E44D8B">
      <w:pPr>
        <w:pStyle w:val="BlockText"/>
        <w:widowControl w:val="0"/>
        <w:bidi w:val="0"/>
        <w:spacing w:line="360" w:lineRule="auto"/>
        <w:ind w:left="0" w:right="0"/>
        <w:jc w:val="center"/>
        <w:rPr>
          <w:rFonts w:ascii="Arial" w:hAnsi="Arial" w:cs="Arial"/>
          <w:b w:val="0"/>
          <w:bCs w:val="0"/>
          <w:caps/>
          <w:sz w:val="24"/>
          <w:szCs w:val="24"/>
        </w:rPr>
      </w:pPr>
      <w:r>
        <w:rPr>
          <w:rFonts w:ascii="Arial" w:hAnsi="Arial" w:cs="Arial"/>
          <w:b w:val="0"/>
          <w:bCs w:val="0"/>
          <w:caps/>
          <w:sz w:val="24"/>
          <w:szCs w:val="24"/>
          <w:lang w:eastAsia="en-GB"/>
        </w:rPr>
        <w:t>YESHIVAT HAR ETZION</w:t>
      </w:r>
    </w:p>
    <w:p w:rsidR="00836B12" w:rsidRDefault="00836B12" w:rsidP="00E44D8B">
      <w:pPr>
        <w:widowControl w:val="0"/>
        <w:bidi w:val="0"/>
        <w:spacing w:after="0" w:line="360" w:lineRule="auto"/>
        <w:jc w:val="center"/>
        <w:rPr>
          <w:rFonts w:ascii="Arial" w:hAnsi="Arial" w:cs="Arial"/>
          <w:caps/>
          <w:sz w:val="24"/>
          <w:szCs w:val="24"/>
          <w:lang w:eastAsia="en-GB"/>
        </w:rPr>
      </w:pPr>
      <w:r>
        <w:rPr>
          <w:rFonts w:ascii="Arial" w:hAnsi="Arial" w:cs="Arial"/>
          <w:caps/>
          <w:sz w:val="24"/>
          <w:szCs w:val="24"/>
          <w:lang w:eastAsia="en-GB"/>
        </w:rPr>
        <w:t>ISRAEL KOSCHITZKY VIRTUAL BEIT MIDRASH (VBM)</w:t>
      </w:r>
    </w:p>
    <w:p w:rsidR="00836B12" w:rsidRDefault="00836B12" w:rsidP="00E44D8B">
      <w:pPr>
        <w:widowControl w:val="0"/>
        <w:bidi w:val="0"/>
        <w:spacing w:after="0" w:line="360" w:lineRule="auto"/>
        <w:jc w:val="center"/>
        <w:rPr>
          <w:rFonts w:ascii="Arial" w:hAnsi="Arial" w:cs="Arial"/>
          <w:caps/>
          <w:sz w:val="24"/>
          <w:szCs w:val="24"/>
          <w:lang w:eastAsia="en-GB"/>
        </w:rPr>
      </w:pPr>
      <w:r>
        <w:rPr>
          <w:rFonts w:ascii="Arial" w:hAnsi="Arial" w:cs="Arial"/>
          <w:caps/>
          <w:sz w:val="24"/>
          <w:szCs w:val="24"/>
          <w:lang w:eastAsia="en-GB"/>
        </w:rPr>
        <w:t>*********************************************************</w:t>
      </w:r>
    </w:p>
    <w:p w:rsidR="00836B12" w:rsidRDefault="00836B12" w:rsidP="00E44D8B">
      <w:pPr>
        <w:bidi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836B12" w:rsidRPr="00AD593E" w:rsidRDefault="00836B12" w:rsidP="00E44D8B">
      <w:pPr>
        <w:shd w:val="clear" w:color="auto" w:fill="FFFFFF"/>
        <w:bidi w:val="0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AD593E">
        <w:rPr>
          <w:rFonts w:ascii="Arial" w:eastAsia="Times New Roman" w:hAnsi="Arial" w:cs="Arial"/>
          <w:b/>
          <w:bCs/>
          <w:color w:val="000000"/>
          <w:sz w:val="24"/>
          <w:szCs w:val="24"/>
        </w:rPr>
        <w:t>TALMUDIC METHODOLOGY</w:t>
      </w:r>
    </w:p>
    <w:p w:rsidR="00836B12" w:rsidRPr="00AD593E" w:rsidRDefault="00836B12" w:rsidP="00E44D8B">
      <w:pPr>
        <w:shd w:val="clear" w:color="auto" w:fill="FFFFFF"/>
        <w:bidi w:val="0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AD593E">
        <w:rPr>
          <w:rFonts w:ascii="Arial" w:eastAsia="Times New Roman" w:hAnsi="Arial" w:cs="Arial"/>
          <w:b/>
          <w:bCs/>
          <w:color w:val="000000"/>
          <w:sz w:val="24"/>
          <w:szCs w:val="24"/>
        </w:rPr>
        <w:t>By Rav Moshe Taragin</w:t>
      </w:r>
    </w:p>
    <w:p w:rsidR="00836B12" w:rsidRDefault="00836B12" w:rsidP="00E44D8B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191A4C" w:rsidRDefault="00191A4C" w:rsidP="00E44D8B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5A3E2B" w:rsidRPr="00836B12" w:rsidRDefault="005A3E2B" w:rsidP="00E44D8B">
      <w:pPr>
        <w:bidi w:val="0"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44D8B">
        <w:rPr>
          <w:rFonts w:asciiTheme="minorBidi" w:hAnsiTheme="minorBidi"/>
          <w:b/>
          <w:bCs/>
          <w:sz w:val="24"/>
          <w:szCs w:val="24"/>
        </w:rPr>
        <w:t>Shiur</w:t>
      </w:r>
      <w:r w:rsidR="00E44D8B">
        <w:rPr>
          <w:rFonts w:asciiTheme="minorBidi" w:hAnsiTheme="minorBidi"/>
          <w:b/>
          <w:bCs/>
          <w:sz w:val="24"/>
          <w:szCs w:val="24"/>
        </w:rPr>
        <w:t xml:space="preserve"> #04</w:t>
      </w:r>
      <w:r w:rsidRPr="00836B12">
        <w:rPr>
          <w:rFonts w:asciiTheme="minorBidi" w:hAnsiTheme="minorBidi"/>
          <w:b/>
          <w:bCs/>
          <w:sz w:val="24"/>
          <w:szCs w:val="24"/>
        </w:rPr>
        <w:t xml:space="preserve">: </w:t>
      </w:r>
      <w:r w:rsidRPr="00836B1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Do </w:t>
      </w:r>
      <w:r w:rsidR="001C6BC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F</w:t>
      </w:r>
      <w:r w:rsidRPr="00836B1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ish </w:t>
      </w:r>
      <w:r w:rsidR="001C6BC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R</w:t>
      </w:r>
      <w:r w:rsidRPr="00836B1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equire a </w:t>
      </w:r>
      <w:proofErr w:type="spellStart"/>
      <w:r w:rsidR="001C6BC7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M</w:t>
      </w:r>
      <w:r w:rsidRPr="00836B12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atir</w:t>
      </w:r>
      <w:proofErr w:type="spellEnd"/>
      <w:r w:rsidR="001C6BC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?</w:t>
      </w:r>
    </w:p>
    <w:p w:rsidR="005A3E2B" w:rsidRDefault="005A3E2B" w:rsidP="00E44D8B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191A4C" w:rsidRPr="00836B12" w:rsidRDefault="00191A4C" w:rsidP="00E44D8B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1C6BC7" w:rsidRDefault="0048162F" w:rsidP="00387F56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6B12">
        <w:rPr>
          <w:rFonts w:asciiTheme="minorBidi" w:hAnsiTheme="minorBidi"/>
          <w:sz w:val="24"/>
          <w:szCs w:val="24"/>
        </w:rPr>
        <w:t xml:space="preserve">The </w:t>
      </w:r>
      <w:proofErr w:type="spellStart"/>
      <w:proofErr w:type="gramStart"/>
      <w:r w:rsidRPr="001C6BC7">
        <w:rPr>
          <w:rFonts w:asciiTheme="minorBidi" w:hAnsiTheme="minorBidi"/>
          <w:i/>
          <w:iCs/>
          <w:sz w:val="24"/>
          <w:szCs w:val="24"/>
        </w:rPr>
        <w:t>gemara</w:t>
      </w:r>
      <w:proofErr w:type="spellEnd"/>
      <w:proofErr w:type="gramEnd"/>
      <w:r w:rsidRPr="00836B12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Chullin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contrasts different </w:t>
      </w:r>
      <w:r w:rsidR="001C6BC7">
        <w:rPr>
          <w:rFonts w:asciiTheme="minorBidi" w:hAnsiTheme="minorBidi"/>
          <w:sz w:val="24"/>
          <w:szCs w:val="24"/>
        </w:rPr>
        <w:t xml:space="preserve">types of </w:t>
      </w:r>
      <w:r w:rsidRPr="00836B12">
        <w:rPr>
          <w:rFonts w:asciiTheme="minorBidi" w:hAnsiTheme="minorBidi"/>
          <w:sz w:val="24"/>
          <w:szCs w:val="24"/>
        </w:rPr>
        <w:t>edible livestock</w:t>
      </w:r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each of which requires a form of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</w:t>
      </w:r>
      <w:r w:rsidR="00387F56">
        <w:rPr>
          <w:rFonts w:asciiTheme="minorBidi" w:hAnsiTheme="minorBidi"/>
          <w:sz w:val="24"/>
          <w:szCs w:val="24"/>
        </w:rPr>
        <w:t>as opposed to</w:t>
      </w:r>
      <w:r w:rsidRPr="00836B12">
        <w:rPr>
          <w:rFonts w:asciiTheme="minorBidi" w:hAnsiTheme="minorBidi"/>
          <w:sz w:val="24"/>
          <w:szCs w:val="24"/>
        </w:rPr>
        <w:t xml:space="preserve"> fish</w:t>
      </w:r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which</w:t>
      </w:r>
      <w:r w:rsidR="00836B12">
        <w:rPr>
          <w:rFonts w:asciiTheme="minorBidi" w:hAnsiTheme="minorBidi"/>
          <w:sz w:val="24"/>
          <w:szCs w:val="24"/>
        </w:rPr>
        <w:t xml:space="preserve"> do</w:t>
      </w:r>
      <w:r w:rsidR="001C6BC7">
        <w:rPr>
          <w:rFonts w:asciiTheme="minorBidi" w:hAnsiTheme="minorBidi"/>
          <w:sz w:val="24"/>
          <w:szCs w:val="24"/>
        </w:rPr>
        <w:t xml:space="preserve"> no</w:t>
      </w:r>
      <w:r w:rsidR="00836B12">
        <w:rPr>
          <w:rFonts w:asciiTheme="minorBidi" w:hAnsiTheme="minorBidi"/>
          <w:sz w:val="24"/>
          <w:szCs w:val="24"/>
        </w:rPr>
        <w:t xml:space="preserve">t require classic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Pr="00836B12">
        <w:rPr>
          <w:rFonts w:asciiTheme="minorBidi" w:hAnsiTheme="minorBidi"/>
          <w:sz w:val="24"/>
          <w:szCs w:val="24"/>
        </w:rPr>
        <w:t>.</w:t>
      </w:r>
      <w:r w:rsidR="00836B12">
        <w:rPr>
          <w:rFonts w:asciiTheme="minorBidi" w:hAnsiTheme="minorBidi"/>
          <w:sz w:val="24"/>
          <w:szCs w:val="24"/>
        </w:rPr>
        <w:t xml:space="preserve"> </w:t>
      </w:r>
      <w:r w:rsidRPr="00836B12">
        <w:rPr>
          <w:rFonts w:asciiTheme="minorBidi" w:hAnsiTheme="minorBidi"/>
          <w:sz w:val="24"/>
          <w:szCs w:val="24"/>
        </w:rPr>
        <w:t xml:space="preserve">The </w:t>
      </w:r>
      <w:proofErr w:type="spellStart"/>
      <w:proofErr w:type="gramStart"/>
      <w:r w:rsidRPr="001C6BC7">
        <w:rPr>
          <w:rFonts w:asciiTheme="minorBidi" w:hAnsiTheme="minorBidi"/>
          <w:i/>
          <w:iCs/>
          <w:sz w:val="24"/>
          <w:szCs w:val="24"/>
        </w:rPr>
        <w:t>gemara</w:t>
      </w:r>
      <w:r w:rsidRPr="00836B12">
        <w:rPr>
          <w:rFonts w:asciiTheme="minorBidi" w:hAnsiTheme="minorBidi"/>
          <w:sz w:val="24"/>
          <w:szCs w:val="24"/>
        </w:rPr>
        <w:t>'s</w:t>
      </w:r>
      <w:proofErr w:type="spellEnd"/>
      <w:proofErr w:type="gramEnd"/>
      <w:r w:rsidRPr="00836B12">
        <w:rPr>
          <w:rFonts w:asciiTheme="minorBidi" w:hAnsiTheme="minorBidi"/>
          <w:sz w:val="24"/>
          <w:szCs w:val="24"/>
        </w:rPr>
        <w:t xml:space="preserve"> initial language implies t</w:t>
      </w:r>
      <w:r w:rsidR="00836B12">
        <w:rPr>
          <w:rFonts w:asciiTheme="minorBidi" w:hAnsiTheme="minorBidi"/>
          <w:sz w:val="24"/>
          <w:szCs w:val="24"/>
        </w:rPr>
        <w:t xml:space="preserve">hat </w:t>
      </w:r>
      <w:r w:rsidR="001C6BC7">
        <w:rPr>
          <w:rFonts w:asciiTheme="minorBidi" w:hAnsiTheme="minorBidi"/>
          <w:sz w:val="24"/>
          <w:szCs w:val="24"/>
        </w:rPr>
        <w:t xml:space="preserve">while </w:t>
      </w:r>
      <w:r w:rsidR="00836B12">
        <w:rPr>
          <w:rFonts w:asciiTheme="minorBidi" w:hAnsiTheme="minorBidi"/>
          <w:sz w:val="24"/>
          <w:szCs w:val="24"/>
        </w:rPr>
        <w:t>fish do</w:t>
      </w:r>
      <w:r w:rsidR="001C6BC7">
        <w:rPr>
          <w:rFonts w:asciiTheme="minorBidi" w:hAnsiTheme="minorBidi"/>
          <w:sz w:val="24"/>
          <w:szCs w:val="24"/>
        </w:rPr>
        <w:t xml:space="preserve"> no</w:t>
      </w:r>
      <w:r w:rsidR="00836B12">
        <w:rPr>
          <w:rFonts w:asciiTheme="minorBidi" w:hAnsiTheme="minorBidi"/>
          <w:sz w:val="24"/>
          <w:szCs w:val="24"/>
        </w:rPr>
        <w:t xml:space="preserve">t require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</w:t>
      </w:r>
      <w:r w:rsidR="001C6BC7">
        <w:rPr>
          <w:rFonts w:asciiTheme="minorBidi" w:hAnsiTheme="minorBidi"/>
          <w:sz w:val="24"/>
          <w:szCs w:val="24"/>
        </w:rPr>
        <w:t>they</w:t>
      </w:r>
      <w:r w:rsidRPr="00836B12">
        <w:rPr>
          <w:rFonts w:asciiTheme="minorBidi" w:hAnsiTheme="minorBidi"/>
          <w:sz w:val="24"/>
          <w:szCs w:val="24"/>
        </w:rPr>
        <w:t xml:space="preserve"> </w:t>
      </w:r>
      <w:r w:rsidR="00387F56">
        <w:rPr>
          <w:rFonts w:asciiTheme="minorBidi" w:hAnsiTheme="minorBidi"/>
          <w:sz w:val="24"/>
          <w:szCs w:val="24"/>
        </w:rPr>
        <w:t xml:space="preserve">do </w:t>
      </w:r>
      <w:r w:rsidRPr="00836B12">
        <w:rPr>
          <w:rFonts w:asciiTheme="minorBidi" w:hAnsiTheme="minorBidi"/>
          <w:sz w:val="24"/>
          <w:szCs w:val="24"/>
        </w:rPr>
        <w:t>requir</w:t>
      </w:r>
      <w:r w:rsidR="00836B12">
        <w:rPr>
          <w:rFonts w:asciiTheme="minorBidi" w:hAnsiTheme="minorBidi"/>
          <w:sz w:val="24"/>
          <w:szCs w:val="24"/>
        </w:rPr>
        <w:t xml:space="preserve">e a parallel action to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to render them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mutar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to e</w:t>
      </w:r>
      <w:r w:rsidR="00836B12">
        <w:rPr>
          <w:rFonts w:asciiTheme="minorBidi" w:hAnsiTheme="minorBidi"/>
          <w:sz w:val="24"/>
          <w:szCs w:val="24"/>
        </w:rPr>
        <w:t xml:space="preserve">at. As the </w:t>
      </w:r>
      <w:proofErr w:type="spellStart"/>
      <w:proofErr w:type="gramStart"/>
      <w:r w:rsidR="00836B12" w:rsidRPr="001C6BC7">
        <w:rPr>
          <w:rFonts w:asciiTheme="minorBidi" w:hAnsiTheme="minorBidi"/>
          <w:i/>
          <w:iCs/>
          <w:sz w:val="24"/>
          <w:szCs w:val="24"/>
        </w:rPr>
        <w:t>gemara</w:t>
      </w:r>
      <w:proofErr w:type="spellEnd"/>
      <w:proofErr w:type="gramEnd"/>
      <w:r w:rsidR="00836B12">
        <w:rPr>
          <w:rFonts w:asciiTheme="minorBidi" w:hAnsiTheme="minorBidi"/>
          <w:sz w:val="24"/>
          <w:szCs w:val="24"/>
        </w:rPr>
        <w:t xml:space="preserve"> articulates</w:t>
      </w:r>
      <w:r w:rsidR="001C6BC7">
        <w:rPr>
          <w:rFonts w:asciiTheme="minorBidi" w:hAnsiTheme="minorBidi"/>
          <w:sz w:val="24"/>
          <w:szCs w:val="24"/>
        </w:rPr>
        <w:t>,</w:t>
      </w:r>
      <w:r w:rsidR="00836B12">
        <w:rPr>
          <w:rFonts w:asciiTheme="minorBidi" w:hAnsiTheme="minorBidi"/>
          <w:sz w:val="24"/>
          <w:szCs w:val="24"/>
        </w:rPr>
        <w:t xml:space="preserve"> "</w:t>
      </w:r>
      <w:r w:rsidR="001C6BC7">
        <w:rPr>
          <w:rFonts w:asciiTheme="minorBidi" w:hAnsiTheme="minorBidi"/>
          <w:i/>
          <w:iCs/>
          <w:sz w:val="24"/>
          <w:szCs w:val="24"/>
        </w:rPr>
        <w:t>Ba-</w:t>
      </w:r>
      <w:proofErr w:type="spellStart"/>
      <w:r w:rsidR="001C6BC7">
        <w:rPr>
          <w:rFonts w:asciiTheme="minorBidi" w:hAnsiTheme="minorBidi"/>
          <w:i/>
          <w:iCs/>
          <w:sz w:val="24"/>
          <w:szCs w:val="24"/>
        </w:rPr>
        <w:t>asifa</w:t>
      </w:r>
      <w:proofErr w:type="spellEnd"/>
      <w:r w:rsidRPr="00836B12">
        <w:rPr>
          <w:rFonts w:asciiTheme="minorBidi" w:hAnsiTheme="minorBidi"/>
          <w:i/>
          <w:iCs/>
          <w:sz w:val="24"/>
          <w:szCs w:val="24"/>
        </w:rPr>
        <w:t xml:space="preserve"> b</w:t>
      </w:r>
      <w:r w:rsidR="001C6BC7">
        <w:rPr>
          <w:rFonts w:asciiTheme="minorBidi" w:hAnsiTheme="minorBidi"/>
          <w:i/>
          <w:iCs/>
          <w:sz w:val="24"/>
          <w:szCs w:val="24"/>
        </w:rPr>
        <w:t>e-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almah</w:t>
      </w:r>
      <w:proofErr w:type="spellEnd"/>
      <w:r w:rsidRPr="00836B12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sagi</w:t>
      </w:r>
      <w:proofErr w:type="spellEnd"/>
      <w:r w:rsidR="00836B12">
        <w:rPr>
          <w:rFonts w:asciiTheme="minorBidi" w:hAnsiTheme="minorBidi"/>
          <w:sz w:val="24"/>
          <w:szCs w:val="24"/>
        </w:rPr>
        <w:t>"</w:t>
      </w:r>
      <w:r w:rsidR="001C6BC7">
        <w:rPr>
          <w:rFonts w:asciiTheme="minorBidi" w:hAnsiTheme="minorBidi"/>
          <w:sz w:val="24"/>
          <w:szCs w:val="24"/>
        </w:rPr>
        <w:t xml:space="preserve"> – </w:t>
      </w:r>
      <w:r w:rsidRPr="00836B12">
        <w:rPr>
          <w:rFonts w:asciiTheme="minorBidi" w:hAnsiTheme="minorBidi"/>
          <w:sz w:val="24"/>
          <w:szCs w:val="24"/>
        </w:rPr>
        <w:t>collecting fish from water even withou</w:t>
      </w:r>
      <w:r w:rsidR="00836B12">
        <w:rPr>
          <w:rFonts w:asciiTheme="minorBidi" w:hAnsiTheme="minorBidi"/>
          <w:sz w:val="24"/>
          <w:szCs w:val="24"/>
        </w:rPr>
        <w:t xml:space="preserve">t performing an act of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is sufficient. Subsequently</w:t>
      </w:r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the </w:t>
      </w:r>
      <w:proofErr w:type="gramStart"/>
      <w:r w:rsidRPr="001C6BC7">
        <w:rPr>
          <w:rFonts w:asciiTheme="minorBidi" w:hAnsiTheme="minorBidi"/>
          <w:i/>
          <w:iCs/>
          <w:sz w:val="24"/>
          <w:szCs w:val="24"/>
        </w:rPr>
        <w:t>gemara</w:t>
      </w:r>
      <w:proofErr w:type="gramEnd"/>
      <w:r w:rsidRPr="00836B12">
        <w:rPr>
          <w:rFonts w:asciiTheme="minorBidi" w:hAnsiTheme="minorBidi"/>
          <w:sz w:val="24"/>
          <w:szCs w:val="24"/>
        </w:rPr>
        <w:t xml:space="preserve"> arti</w:t>
      </w:r>
      <w:r w:rsidR="00836B12">
        <w:rPr>
          <w:rFonts w:asciiTheme="minorBidi" w:hAnsiTheme="minorBidi"/>
          <w:sz w:val="24"/>
          <w:szCs w:val="24"/>
        </w:rPr>
        <w:t xml:space="preserve">culates the </w:t>
      </w:r>
      <w:r w:rsidR="001C6BC7">
        <w:rPr>
          <w:rFonts w:asciiTheme="minorBidi" w:hAnsiTheme="minorBidi"/>
          <w:sz w:val="24"/>
          <w:szCs w:val="24"/>
        </w:rPr>
        <w:t>lack of a need for</w:t>
      </w:r>
      <w:r w:rsidR="00836B1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</w:t>
      </w:r>
      <w:r w:rsidR="00836B12">
        <w:rPr>
          <w:rFonts w:asciiTheme="minorBidi" w:hAnsiTheme="minorBidi"/>
          <w:sz w:val="24"/>
          <w:szCs w:val="24"/>
        </w:rPr>
        <w:t>for fish in a different fashion</w:t>
      </w:r>
      <w:r w:rsidRPr="00836B12">
        <w:rPr>
          <w:rFonts w:asciiTheme="minorBidi" w:hAnsiTheme="minorBidi"/>
          <w:sz w:val="24"/>
          <w:szCs w:val="24"/>
        </w:rPr>
        <w:t xml:space="preserve">: </w:t>
      </w:r>
      <w:r w:rsidR="001C6BC7">
        <w:rPr>
          <w:rFonts w:asciiTheme="minorBidi" w:hAnsiTheme="minorBidi"/>
          <w:sz w:val="24"/>
          <w:szCs w:val="24"/>
        </w:rPr>
        <w:t>“Fish</w:t>
      </w:r>
      <w:r w:rsidRPr="00836B12">
        <w:rPr>
          <w:rFonts w:asciiTheme="minorBidi" w:hAnsiTheme="minorBidi"/>
          <w:sz w:val="24"/>
          <w:szCs w:val="24"/>
        </w:rPr>
        <w:t xml:space="preserve">…are permissible to eat </w:t>
      </w:r>
      <w:r w:rsidRPr="001C6BC7">
        <w:rPr>
          <w:rFonts w:asciiTheme="minorBidi" w:hAnsiTheme="minorBidi"/>
          <w:b/>
          <w:bCs/>
          <w:sz w:val="24"/>
          <w:szCs w:val="24"/>
        </w:rPr>
        <w:t>without any action</w:t>
      </w:r>
      <w:r w:rsidR="001C6BC7" w:rsidRPr="001C6BC7">
        <w:rPr>
          <w:rFonts w:asciiTheme="minorBidi" w:hAnsiTheme="minorBidi"/>
          <w:sz w:val="24"/>
          <w:szCs w:val="24"/>
        </w:rPr>
        <w:t>.”</w:t>
      </w:r>
      <w:r w:rsidRPr="00836B12">
        <w:rPr>
          <w:rFonts w:asciiTheme="minorBidi" w:hAnsiTheme="minorBidi"/>
          <w:sz w:val="24"/>
          <w:szCs w:val="24"/>
        </w:rPr>
        <w:t xml:space="preserve"> </w:t>
      </w:r>
      <w:r w:rsidR="001C6BC7">
        <w:rPr>
          <w:rFonts w:asciiTheme="minorBidi" w:hAnsiTheme="minorBidi"/>
          <w:sz w:val="24"/>
          <w:szCs w:val="24"/>
        </w:rPr>
        <w:t xml:space="preserve">This </w:t>
      </w:r>
      <w:r w:rsidRPr="00836B12">
        <w:rPr>
          <w:rFonts w:asciiTheme="minorBidi" w:hAnsiTheme="minorBidi"/>
          <w:sz w:val="24"/>
          <w:szCs w:val="24"/>
        </w:rPr>
        <w:t>impl</w:t>
      </w:r>
      <w:r w:rsidR="001C6BC7">
        <w:rPr>
          <w:rFonts w:asciiTheme="minorBidi" w:hAnsiTheme="minorBidi"/>
          <w:sz w:val="24"/>
          <w:szCs w:val="24"/>
        </w:rPr>
        <w:t>ies</w:t>
      </w:r>
      <w:r w:rsidRPr="00836B12">
        <w:rPr>
          <w:rFonts w:asciiTheme="minorBidi" w:hAnsiTheme="minorBidi"/>
          <w:sz w:val="24"/>
          <w:szCs w:val="24"/>
        </w:rPr>
        <w:t xml:space="preserve"> that </w:t>
      </w:r>
      <w:r w:rsidR="00387F56">
        <w:rPr>
          <w:rFonts w:asciiTheme="minorBidi" w:hAnsiTheme="minorBidi"/>
          <w:sz w:val="24"/>
          <w:szCs w:val="24"/>
        </w:rPr>
        <w:t>NO</w:t>
      </w:r>
      <w:r w:rsidRPr="00836B12">
        <w:rPr>
          <w:rFonts w:asciiTheme="minorBidi" w:hAnsiTheme="minorBidi"/>
          <w:sz w:val="24"/>
          <w:szCs w:val="24"/>
        </w:rPr>
        <w:t xml:space="preserve"> formal action is necessary to render a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heter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to eat them. </w:t>
      </w:r>
    </w:p>
    <w:p w:rsidR="001C6BC7" w:rsidRDefault="001C6BC7" w:rsidP="00E44D8B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C6BC7" w:rsidRDefault="001C6BC7" w:rsidP="00E44D8B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6B12">
        <w:rPr>
          <w:rFonts w:asciiTheme="minorBidi" w:hAnsiTheme="minorBidi"/>
          <w:sz w:val="24"/>
          <w:szCs w:val="24"/>
        </w:rPr>
        <w:t>Th</w:t>
      </w:r>
      <w:r>
        <w:rPr>
          <w:rFonts w:asciiTheme="minorBidi" w:hAnsiTheme="minorBidi"/>
          <w:sz w:val="24"/>
          <w:szCs w:val="24"/>
        </w:rPr>
        <w:t>e</w:t>
      </w:r>
      <w:r w:rsidRPr="00836B12">
        <w:rPr>
          <w:rFonts w:asciiTheme="minorBidi" w:hAnsiTheme="minorBidi"/>
          <w:sz w:val="24"/>
          <w:szCs w:val="24"/>
        </w:rPr>
        <w:t xml:space="preserve"> question as to whether fish require a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>
        <w:rPr>
          <w:rFonts w:asciiTheme="minorBidi" w:hAnsiTheme="minorBidi"/>
          <w:sz w:val="24"/>
          <w:szCs w:val="24"/>
        </w:rPr>
        <w:t xml:space="preserve">-like action to create a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heter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r w:rsidRPr="00836B12">
        <w:rPr>
          <w:rFonts w:asciiTheme="minorBidi" w:hAnsiTheme="minorBidi"/>
          <w:sz w:val="24"/>
          <w:szCs w:val="24"/>
        </w:rPr>
        <w:t xml:space="preserve">or are permissible even without a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-like action </w:t>
      </w:r>
      <w:r>
        <w:rPr>
          <w:rFonts w:asciiTheme="minorBidi" w:hAnsiTheme="minorBidi"/>
          <w:sz w:val="24"/>
          <w:szCs w:val="24"/>
        </w:rPr>
        <w:t>may affect</w:t>
      </w:r>
      <w:r w:rsidRPr="00836B12">
        <w:rPr>
          <w:rFonts w:asciiTheme="minorBidi" w:hAnsiTheme="minorBidi"/>
          <w:sz w:val="24"/>
          <w:szCs w:val="24"/>
        </w:rPr>
        <w:t xml:space="preserve"> several interesting questions.</w:t>
      </w:r>
    </w:p>
    <w:p w:rsidR="001C6BC7" w:rsidRDefault="001C6BC7" w:rsidP="00E44D8B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8162F" w:rsidRDefault="0048162F" w:rsidP="00387F56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6B12">
        <w:rPr>
          <w:rFonts w:asciiTheme="minorBidi" w:hAnsiTheme="minorBidi"/>
          <w:sz w:val="24"/>
          <w:szCs w:val="24"/>
        </w:rPr>
        <w:t xml:space="preserve">It appears </w:t>
      </w:r>
      <w:r w:rsidR="001C6BC7">
        <w:rPr>
          <w:rFonts w:asciiTheme="minorBidi" w:hAnsiTheme="minorBidi"/>
          <w:sz w:val="24"/>
          <w:szCs w:val="24"/>
        </w:rPr>
        <w:t>that</w:t>
      </w:r>
      <w:r w:rsidRPr="00836B12">
        <w:rPr>
          <w:rFonts w:asciiTheme="minorBidi" w:hAnsiTheme="minorBidi"/>
          <w:sz w:val="24"/>
          <w:szCs w:val="24"/>
        </w:rPr>
        <w:t xml:space="preserve"> the Rambam </w:t>
      </w:r>
      <w:r w:rsidR="001C6BC7">
        <w:rPr>
          <w:rFonts w:asciiTheme="minorBidi" w:hAnsiTheme="minorBidi"/>
          <w:sz w:val="24"/>
          <w:szCs w:val="24"/>
        </w:rPr>
        <w:t>rules</w:t>
      </w:r>
      <w:r w:rsidRPr="00836B12">
        <w:rPr>
          <w:rFonts w:asciiTheme="minorBidi" w:hAnsiTheme="minorBidi"/>
          <w:sz w:val="24"/>
          <w:szCs w:val="24"/>
        </w:rPr>
        <w:t xml:space="preserve"> th</w:t>
      </w:r>
      <w:r w:rsidR="001C6BC7">
        <w:rPr>
          <w:rFonts w:asciiTheme="minorBidi" w:hAnsiTheme="minorBidi"/>
          <w:sz w:val="24"/>
          <w:szCs w:val="24"/>
        </w:rPr>
        <w:t>at fish-like livestock require “</w:t>
      </w:r>
      <w:r w:rsidRPr="00836B12">
        <w:rPr>
          <w:rFonts w:asciiTheme="minorBidi" w:hAnsiTheme="minorBidi"/>
          <w:sz w:val="24"/>
          <w:szCs w:val="24"/>
        </w:rPr>
        <w:t>collection</w:t>
      </w:r>
      <w:r w:rsidR="001C6BC7">
        <w:rPr>
          <w:rFonts w:asciiTheme="minorBidi" w:hAnsiTheme="minorBidi"/>
          <w:sz w:val="24"/>
          <w:szCs w:val="24"/>
        </w:rPr>
        <w:t>,”</w:t>
      </w:r>
      <w:r w:rsidRPr="00836B12">
        <w:rPr>
          <w:rFonts w:asciiTheme="minorBidi" w:hAnsiTheme="minorBidi"/>
          <w:sz w:val="24"/>
          <w:szCs w:val="24"/>
        </w:rPr>
        <w:t xml:space="preserve"> which parallels the act of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as a </w:t>
      </w:r>
      <w:r w:rsidR="001C6BC7">
        <w:rPr>
          <w:rFonts w:asciiTheme="minorBidi" w:hAnsiTheme="minorBidi"/>
          <w:sz w:val="24"/>
          <w:szCs w:val="24"/>
        </w:rPr>
        <w:t>“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Pr="00836B12">
        <w:rPr>
          <w:rFonts w:asciiTheme="minorBidi" w:hAnsiTheme="minorBidi"/>
          <w:sz w:val="24"/>
          <w:szCs w:val="24"/>
        </w:rPr>
        <w:t>.</w:t>
      </w:r>
      <w:r w:rsidR="001C6BC7">
        <w:rPr>
          <w:rFonts w:asciiTheme="minorBidi" w:hAnsiTheme="minorBidi"/>
          <w:sz w:val="24"/>
          <w:szCs w:val="24"/>
        </w:rPr>
        <w:t>”</w:t>
      </w:r>
      <w:r w:rsidRPr="00836B12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Hil</w:t>
      </w:r>
      <w:r w:rsidR="00836B12" w:rsidRPr="00836B12">
        <w:rPr>
          <w:rFonts w:asciiTheme="minorBidi" w:hAnsiTheme="minorBidi"/>
          <w:i/>
          <w:iCs/>
          <w:sz w:val="24"/>
          <w:szCs w:val="24"/>
        </w:rPr>
        <w:t>k</w:t>
      </w:r>
      <w:r w:rsidRPr="00836B12">
        <w:rPr>
          <w:rFonts w:asciiTheme="minorBidi" w:hAnsiTheme="minorBidi"/>
          <w:i/>
          <w:iCs/>
          <w:sz w:val="24"/>
          <w:szCs w:val="24"/>
        </w:rPr>
        <w:t>hot</w:t>
      </w:r>
      <w:proofErr w:type="spellEnd"/>
      <w:r w:rsidRPr="00836B12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</w:t>
      </w:r>
      <w:r w:rsidR="001C6BC7">
        <w:rPr>
          <w:rFonts w:asciiTheme="minorBidi" w:hAnsiTheme="minorBidi"/>
          <w:sz w:val="24"/>
          <w:szCs w:val="24"/>
        </w:rPr>
        <w:t>(</w:t>
      </w:r>
      <w:r w:rsidRPr="00836B12">
        <w:rPr>
          <w:rFonts w:asciiTheme="minorBidi" w:hAnsiTheme="minorBidi"/>
          <w:sz w:val="24"/>
          <w:szCs w:val="24"/>
        </w:rPr>
        <w:t>1:3</w:t>
      </w:r>
      <w:r w:rsidR="001C6BC7">
        <w:rPr>
          <w:rFonts w:asciiTheme="minorBidi" w:hAnsiTheme="minorBidi"/>
          <w:sz w:val="24"/>
          <w:szCs w:val="24"/>
        </w:rPr>
        <w:t>),</w:t>
      </w:r>
      <w:r w:rsidRPr="00836B12">
        <w:rPr>
          <w:rFonts w:asciiTheme="minorBidi" w:hAnsiTheme="minorBidi"/>
          <w:sz w:val="24"/>
          <w:szCs w:val="24"/>
        </w:rPr>
        <w:t xml:space="preserve"> he writes</w:t>
      </w:r>
      <w:r w:rsidR="001C6BC7">
        <w:rPr>
          <w:rFonts w:asciiTheme="minorBidi" w:hAnsiTheme="minorBidi"/>
          <w:sz w:val="24"/>
          <w:szCs w:val="24"/>
        </w:rPr>
        <w:t>:</w:t>
      </w:r>
      <w:r w:rsidRPr="00836B12">
        <w:rPr>
          <w:rFonts w:asciiTheme="minorBidi" w:hAnsiTheme="minorBidi"/>
          <w:sz w:val="24"/>
          <w:szCs w:val="24"/>
        </w:rPr>
        <w:t xml:space="preserve"> "</w:t>
      </w:r>
      <w:proofErr w:type="spellStart"/>
      <w:r w:rsidR="001C6BC7">
        <w:rPr>
          <w:rFonts w:asciiTheme="minorBidi" w:hAnsiTheme="minorBidi"/>
          <w:i/>
          <w:iCs/>
          <w:sz w:val="24"/>
          <w:szCs w:val="24"/>
        </w:rPr>
        <w:t>Asifatam</w:t>
      </w:r>
      <w:proofErr w:type="spellEnd"/>
      <w:r w:rsidRPr="00836B12">
        <w:rPr>
          <w:rFonts w:asciiTheme="minorBidi" w:hAnsiTheme="minorBidi"/>
          <w:i/>
          <w:iCs/>
          <w:sz w:val="24"/>
          <w:szCs w:val="24"/>
        </w:rPr>
        <w:t xml:space="preserve"> hi ha</w:t>
      </w:r>
      <w:r w:rsidR="001C6BC7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m</w:t>
      </w:r>
      <w:r w:rsidR="001C6BC7">
        <w:rPr>
          <w:rFonts w:asciiTheme="minorBidi" w:hAnsiTheme="minorBidi"/>
          <w:i/>
          <w:iCs/>
          <w:sz w:val="24"/>
          <w:szCs w:val="24"/>
        </w:rPr>
        <w:t>a</w:t>
      </w:r>
      <w:r w:rsidRPr="00836B12">
        <w:rPr>
          <w:rFonts w:asciiTheme="minorBidi" w:hAnsiTheme="minorBidi"/>
          <w:i/>
          <w:iCs/>
          <w:sz w:val="24"/>
          <w:szCs w:val="24"/>
        </w:rPr>
        <w:t>teret</w:t>
      </w:r>
      <w:proofErr w:type="spellEnd"/>
      <w:r w:rsidRPr="00836B12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otan</w:t>
      </w:r>
      <w:proofErr w:type="spellEnd"/>
      <w:r w:rsidR="001C6BC7">
        <w:rPr>
          <w:rFonts w:asciiTheme="minorBidi" w:hAnsiTheme="minorBidi"/>
          <w:i/>
          <w:iCs/>
          <w:sz w:val="24"/>
          <w:szCs w:val="24"/>
        </w:rPr>
        <w:t>.</w:t>
      </w:r>
      <w:r w:rsidR="001C6BC7" w:rsidRPr="001C6BC7">
        <w:rPr>
          <w:rFonts w:asciiTheme="minorBidi" w:hAnsiTheme="minorBidi"/>
          <w:sz w:val="24"/>
          <w:szCs w:val="24"/>
        </w:rPr>
        <w:t>”</w:t>
      </w:r>
      <w:r w:rsidRPr="00836B12">
        <w:rPr>
          <w:rFonts w:asciiTheme="minorBidi" w:hAnsiTheme="minorBidi"/>
          <w:sz w:val="24"/>
          <w:szCs w:val="24"/>
        </w:rPr>
        <w:t xml:space="preserve"> </w:t>
      </w:r>
      <w:r w:rsidR="001C6BC7">
        <w:rPr>
          <w:rFonts w:asciiTheme="minorBidi" w:hAnsiTheme="minorBidi"/>
          <w:sz w:val="24"/>
          <w:szCs w:val="24"/>
        </w:rPr>
        <w:t xml:space="preserve">This </w:t>
      </w:r>
      <w:r w:rsidRPr="00836B12">
        <w:rPr>
          <w:rFonts w:asciiTheme="minorBidi" w:hAnsiTheme="minorBidi"/>
          <w:sz w:val="24"/>
          <w:szCs w:val="24"/>
        </w:rPr>
        <w:t>reinforc</w:t>
      </w:r>
      <w:r w:rsidR="001C6BC7">
        <w:rPr>
          <w:rFonts w:asciiTheme="minorBidi" w:hAnsiTheme="minorBidi"/>
          <w:sz w:val="24"/>
          <w:szCs w:val="24"/>
        </w:rPr>
        <w:t>es</w:t>
      </w:r>
      <w:r w:rsidRPr="00836B12">
        <w:rPr>
          <w:rFonts w:asciiTheme="minorBidi" w:hAnsiTheme="minorBidi"/>
          <w:sz w:val="24"/>
          <w:szCs w:val="24"/>
        </w:rPr>
        <w:t xml:space="preserve"> the notion that the act of </w:t>
      </w:r>
      <w:r w:rsidR="00387F56">
        <w:rPr>
          <w:rFonts w:asciiTheme="minorBidi" w:hAnsiTheme="minorBidi"/>
          <w:sz w:val="24"/>
          <w:szCs w:val="24"/>
        </w:rPr>
        <w:t>COLLECTING</w:t>
      </w:r>
      <w:r w:rsidRPr="00836B12">
        <w:rPr>
          <w:rFonts w:asciiTheme="minorBidi" w:hAnsiTheme="minorBidi"/>
          <w:sz w:val="24"/>
          <w:szCs w:val="24"/>
        </w:rPr>
        <w:t xml:space="preserve"> the fish from water functions in the capacity of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="001C6BC7">
        <w:rPr>
          <w:rFonts w:asciiTheme="minorBidi" w:hAnsiTheme="minorBidi"/>
          <w:sz w:val="24"/>
          <w:szCs w:val="24"/>
        </w:rPr>
        <w:t xml:space="preserve"> in permitting the fish</w:t>
      </w:r>
      <w:r w:rsidRPr="00836B12">
        <w:rPr>
          <w:rFonts w:asciiTheme="minorBidi" w:hAnsiTheme="minorBidi"/>
          <w:sz w:val="24"/>
          <w:szCs w:val="24"/>
        </w:rPr>
        <w:t xml:space="preserve"> to be eaten.</w:t>
      </w:r>
      <w:r w:rsidR="00442B9B" w:rsidRPr="00836B12">
        <w:rPr>
          <w:rFonts w:asciiTheme="minorBidi" w:hAnsiTheme="minorBidi"/>
          <w:sz w:val="24"/>
          <w:szCs w:val="24"/>
        </w:rPr>
        <w:t xml:space="preserve"> By contrast</w:t>
      </w:r>
      <w:r w:rsidR="001C6BC7">
        <w:rPr>
          <w:rFonts w:asciiTheme="minorBidi" w:hAnsiTheme="minorBidi"/>
          <w:sz w:val="24"/>
          <w:szCs w:val="24"/>
        </w:rPr>
        <w:t>,</w:t>
      </w:r>
      <w:r w:rsidR="00442B9B" w:rsidRPr="00836B12">
        <w:rPr>
          <w:rFonts w:asciiTheme="minorBidi" w:hAnsiTheme="minorBidi"/>
          <w:sz w:val="24"/>
          <w:szCs w:val="24"/>
        </w:rPr>
        <w:t xml:space="preserve"> the langu</w:t>
      </w:r>
      <w:r w:rsidR="00836B12">
        <w:rPr>
          <w:rFonts w:asciiTheme="minorBidi" w:hAnsiTheme="minorBidi"/>
          <w:sz w:val="24"/>
          <w:szCs w:val="24"/>
        </w:rPr>
        <w:t xml:space="preserve">age of the </w:t>
      </w:r>
      <w:proofErr w:type="spellStart"/>
      <w:r w:rsidR="00836B12">
        <w:rPr>
          <w:rFonts w:asciiTheme="minorBidi" w:hAnsiTheme="minorBidi"/>
          <w:sz w:val="24"/>
          <w:szCs w:val="24"/>
        </w:rPr>
        <w:t>Rashba</w:t>
      </w:r>
      <w:proofErr w:type="spellEnd"/>
      <w:r w:rsidR="00442B9B" w:rsidRPr="00836B12">
        <w:rPr>
          <w:rFonts w:asciiTheme="minorBidi" w:hAnsiTheme="minorBidi"/>
          <w:sz w:val="24"/>
          <w:szCs w:val="24"/>
        </w:rPr>
        <w:t xml:space="preserve"> in his </w:t>
      </w:r>
      <w:proofErr w:type="spellStart"/>
      <w:r w:rsidR="00442B9B" w:rsidRPr="00836B12">
        <w:rPr>
          <w:rFonts w:asciiTheme="minorBidi" w:hAnsiTheme="minorBidi"/>
          <w:i/>
          <w:iCs/>
          <w:sz w:val="24"/>
          <w:szCs w:val="24"/>
        </w:rPr>
        <w:t>Torat</w:t>
      </w:r>
      <w:proofErr w:type="spellEnd"/>
      <w:r w:rsidR="00442B9B" w:rsidRPr="00836B12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836B12" w:rsidRPr="00836B12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="001C6BC7">
        <w:rPr>
          <w:rFonts w:asciiTheme="minorBidi" w:hAnsiTheme="minorBidi"/>
          <w:i/>
          <w:iCs/>
          <w:sz w:val="24"/>
          <w:szCs w:val="24"/>
        </w:rPr>
        <w:t>B</w:t>
      </w:r>
      <w:r w:rsidR="00442B9B" w:rsidRPr="00836B12">
        <w:rPr>
          <w:rFonts w:asciiTheme="minorBidi" w:hAnsiTheme="minorBidi"/>
          <w:i/>
          <w:iCs/>
          <w:sz w:val="24"/>
          <w:szCs w:val="24"/>
        </w:rPr>
        <w:t>ayit</w:t>
      </w:r>
      <w:proofErr w:type="spellEnd"/>
      <w:r w:rsidR="00442B9B" w:rsidRPr="00836B12">
        <w:rPr>
          <w:rFonts w:asciiTheme="minorBidi" w:hAnsiTheme="minorBidi"/>
          <w:sz w:val="24"/>
          <w:szCs w:val="24"/>
        </w:rPr>
        <w:t xml:space="preserve"> suggests that a fish does</w:t>
      </w:r>
      <w:r w:rsidR="001C6BC7">
        <w:rPr>
          <w:rFonts w:asciiTheme="minorBidi" w:hAnsiTheme="minorBidi"/>
          <w:sz w:val="24"/>
          <w:szCs w:val="24"/>
        </w:rPr>
        <w:t xml:space="preserve"> no</w:t>
      </w:r>
      <w:r w:rsidR="00442B9B" w:rsidRPr="00836B12">
        <w:rPr>
          <w:rFonts w:asciiTheme="minorBidi" w:hAnsiTheme="minorBidi"/>
          <w:sz w:val="24"/>
          <w:szCs w:val="24"/>
        </w:rPr>
        <w:t xml:space="preserve">t require </w:t>
      </w:r>
      <w:r w:rsidR="00442B9B" w:rsidRPr="001C6BC7">
        <w:rPr>
          <w:rFonts w:asciiTheme="minorBidi" w:hAnsiTheme="minorBidi"/>
          <w:sz w:val="24"/>
          <w:szCs w:val="24"/>
        </w:rPr>
        <w:t>any act</w:t>
      </w:r>
      <w:r w:rsidR="00442B9B" w:rsidRPr="00836B12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="00442B9B" w:rsidRPr="00836B12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="001C6BC7">
        <w:rPr>
          <w:rFonts w:asciiTheme="minorBidi" w:hAnsiTheme="minorBidi"/>
          <w:sz w:val="24"/>
          <w:szCs w:val="24"/>
        </w:rPr>
        <w:t>,</w:t>
      </w:r>
      <w:r w:rsidR="00442B9B" w:rsidRPr="00836B12">
        <w:rPr>
          <w:rFonts w:asciiTheme="minorBidi" w:hAnsiTheme="minorBidi"/>
          <w:sz w:val="24"/>
          <w:szCs w:val="24"/>
        </w:rPr>
        <w:t xml:space="preserve"> but is </w:t>
      </w:r>
      <w:r w:rsidR="001C6BC7">
        <w:rPr>
          <w:rFonts w:asciiTheme="minorBidi" w:hAnsiTheme="minorBidi"/>
          <w:sz w:val="24"/>
          <w:szCs w:val="24"/>
        </w:rPr>
        <w:t xml:space="preserve">rather </w:t>
      </w:r>
      <w:r w:rsidR="00442B9B" w:rsidRPr="00836B12">
        <w:rPr>
          <w:rFonts w:asciiTheme="minorBidi" w:hAnsiTheme="minorBidi"/>
          <w:sz w:val="24"/>
          <w:szCs w:val="24"/>
        </w:rPr>
        <w:t xml:space="preserve">naturally permitted to be eaten. </w:t>
      </w:r>
      <w:r w:rsidR="001C6BC7">
        <w:rPr>
          <w:rFonts w:asciiTheme="minorBidi" w:hAnsiTheme="minorBidi"/>
          <w:sz w:val="24"/>
          <w:szCs w:val="24"/>
        </w:rPr>
        <w:t>T</w:t>
      </w:r>
      <w:r w:rsidR="00442B9B" w:rsidRPr="00836B12">
        <w:rPr>
          <w:rFonts w:asciiTheme="minorBidi" w:hAnsiTheme="minorBidi"/>
          <w:sz w:val="24"/>
          <w:szCs w:val="24"/>
        </w:rPr>
        <w:t xml:space="preserve">he simple reading of the </w:t>
      </w:r>
      <w:proofErr w:type="spellStart"/>
      <w:r w:rsidR="00442B9B" w:rsidRPr="00836B12">
        <w:rPr>
          <w:rFonts w:asciiTheme="minorBidi" w:hAnsiTheme="minorBidi"/>
          <w:sz w:val="24"/>
          <w:szCs w:val="24"/>
        </w:rPr>
        <w:t>Tosefta</w:t>
      </w:r>
      <w:proofErr w:type="spellEnd"/>
      <w:r w:rsidR="00442B9B" w:rsidRPr="00836B12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="00442B9B" w:rsidRPr="00836B12">
        <w:rPr>
          <w:rFonts w:asciiTheme="minorBidi" w:hAnsiTheme="minorBidi"/>
          <w:i/>
          <w:iCs/>
          <w:sz w:val="24"/>
          <w:szCs w:val="24"/>
        </w:rPr>
        <w:t>Terumot</w:t>
      </w:r>
      <w:proofErr w:type="spellEnd"/>
      <w:r w:rsidR="00442B9B" w:rsidRPr="00836B12">
        <w:rPr>
          <w:rFonts w:asciiTheme="minorBidi" w:hAnsiTheme="minorBidi"/>
          <w:sz w:val="24"/>
          <w:szCs w:val="24"/>
        </w:rPr>
        <w:t xml:space="preserve"> </w:t>
      </w:r>
      <w:r w:rsidR="001C6BC7">
        <w:rPr>
          <w:rFonts w:asciiTheme="minorBidi" w:hAnsiTheme="minorBidi"/>
          <w:sz w:val="24"/>
          <w:szCs w:val="24"/>
        </w:rPr>
        <w:t xml:space="preserve">certainly </w:t>
      </w:r>
      <w:r w:rsidR="00836B12">
        <w:rPr>
          <w:rFonts w:asciiTheme="minorBidi" w:hAnsiTheme="minorBidi"/>
          <w:sz w:val="24"/>
          <w:szCs w:val="24"/>
        </w:rPr>
        <w:t xml:space="preserve">supports the </w:t>
      </w:r>
      <w:proofErr w:type="spellStart"/>
      <w:r w:rsidR="00836B12">
        <w:rPr>
          <w:rFonts w:asciiTheme="minorBidi" w:hAnsiTheme="minorBidi"/>
          <w:sz w:val="24"/>
          <w:szCs w:val="24"/>
        </w:rPr>
        <w:t>Rashba's</w:t>
      </w:r>
      <w:proofErr w:type="spellEnd"/>
      <w:r w:rsidR="00836B12">
        <w:rPr>
          <w:rFonts w:asciiTheme="minorBidi" w:hAnsiTheme="minorBidi"/>
          <w:sz w:val="24"/>
          <w:szCs w:val="24"/>
        </w:rPr>
        <w:t xml:space="preserve"> position</w:t>
      </w:r>
      <w:r w:rsidR="00442B9B" w:rsidRPr="00836B12">
        <w:rPr>
          <w:rFonts w:asciiTheme="minorBidi" w:hAnsiTheme="minorBidi"/>
          <w:sz w:val="24"/>
          <w:szCs w:val="24"/>
        </w:rPr>
        <w:t xml:space="preserve">: </w:t>
      </w:r>
      <w:r w:rsidR="001C6BC7">
        <w:rPr>
          <w:rFonts w:asciiTheme="minorBidi" w:hAnsiTheme="minorBidi"/>
          <w:sz w:val="24"/>
          <w:szCs w:val="24"/>
        </w:rPr>
        <w:t>“</w:t>
      </w:r>
      <w:r w:rsidR="00442B9B" w:rsidRPr="00836B12">
        <w:rPr>
          <w:rFonts w:asciiTheme="minorBidi" w:hAnsiTheme="minorBidi"/>
          <w:sz w:val="24"/>
          <w:szCs w:val="24"/>
        </w:rPr>
        <w:t>Al</w:t>
      </w:r>
      <w:r w:rsidR="001C6BC7">
        <w:rPr>
          <w:rFonts w:asciiTheme="minorBidi" w:hAnsiTheme="minorBidi"/>
          <w:sz w:val="24"/>
          <w:szCs w:val="24"/>
        </w:rPr>
        <w:t xml:space="preserve">l fish may be eaten as they are, </w:t>
      </w:r>
      <w:r w:rsidR="00442B9B" w:rsidRPr="00836B12">
        <w:rPr>
          <w:rFonts w:asciiTheme="minorBidi" w:hAnsiTheme="minorBidi"/>
          <w:sz w:val="24"/>
          <w:szCs w:val="24"/>
        </w:rPr>
        <w:t>whether alive or dead.</w:t>
      </w:r>
      <w:r w:rsidR="001C6BC7">
        <w:rPr>
          <w:rFonts w:asciiTheme="minorBidi" w:hAnsiTheme="minorBidi"/>
          <w:sz w:val="24"/>
          <w:szCs w:val="24"/>
        </w:rPr>
        <w:t>”</w:t>
      </w:r>
      <w:r w:rsidR="00442B9B" w:rsidRPr="00836B12">
        <w:rPr>
          <w:rFonts w:asciiTheme="minorBidi" w:hAnsiTheme="minorBidi"/>
          <w:sz w:val="24"/>
          <w:szCs w:val="24"/>
        </w:rPr>
        <w:t xml:space="preserve"> </w:t>
      </w:r>
    </w:p>
    <w:p w:rsidR="00836B12" w:rsidRDefault="00836B12" w:rsidP="00E44D8B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E3236" w:rsidRPr="00836B12" w:rsidRDefault="008E3236" w:rsidP="00E44D8B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6B12">
        <w:rPr>
          <w:rFonts w:asciiTheme="minorBidi" w:hAnsiTheme="minorBidi"/>
          <w:sz w:val="24"/>
          <w:szCs w:val="24"/>
        </w:rPr>
        <w:t xml:space="preserve">An interesting consequence of this question </w:t>
      </w:r>
      <w:r w:rsidR="001C6BC7">
        <w:rPr>
          <w:rFonts w:asciiTheme="minorBidi" w:hAnsiTheme="minorBidi"/>
          <w:sz w:val="24"/>
          <w:szCs w:val="24"/>
        </w:rPr>
        <w:t>regards the case</w:t>
      </w:r>
      <w:r w:rsidRPr="00836B12">
        <w:rPr>
          <w:rFonts w:asciiTheme="minorBidi" w:hAnsiTheme="minorBidi"/>
          <w:sz w:val="24"/>
          <w:szCs w:val="24"/>
        </w:rPr>
        <w:t xml:space="preserve"> of fish </w:t>
      </w:r>
      <w:r w:rsidR="001C6BC7">
        <w:rPr>
          <w:rFonts w:asciiTheme="minorBidi" w:hAnsiTheme="minorBidi"/>
          <w:sz w:val="24"/>
          <w:szCs w:val="24"/>
        </w:rPr>
        <w:t>that</w:t>
      </w:r>
      <w:r w:rsidRPr="00836B12">
        <w:rPr>
          <w:rFonts w:asciiTheme="minorBidi" w:hAnsiTheme="minorBidi"/>
          <w:sz w:val="24"/>
          <w:szCs w:val="24"/>
        </w:rPr>
        <w:t xml:space="preserve"> were</w:t>
      </w:r>
      <w:r w:rsidR="001C6BC7">
        <w:rPr>
          <w:rFonts w:asciiTheme="minorBidi" w:hAnsiTheme="minorBidi"/>
          <w:sz w:val="24"/>
          <w:szCs w:val="24"/>
        </w:rPr>
        <w:t xml:space="preserve"> no</w:t>
      </w:r>
      <w:r w:rsidRPr="00836B12">
        <w:rPr>
          <w:rFonts w:asciiTheme="minorBidi" w:hAnsiTheme="minorBidi"/>
          <w:sz w:val="24"/>
          <w:szCs w:val="24"/>
        </w:rPr>
        <w:t xml:space="preserve">t collected from water </w:t>
      </w:r>
      <w:r w:rsidR="001C6BC7">
        <w:rPr>
          <w:rFonts w:asciiTheme="minorBidi" w:hAnsiTheme="minorBidi"/>
          <w:sz w:val="24"/>
          <w:szCs w:val="24"/>
        </w:rPr>
        <w:t xml:space="preserve">while alive </w:t>
      </w:r>
      <w:r w:rsidRPr="00836B12">
        <w:rPr>
          <w:rFonts w:asciiTheme="minorBidi" w:hAnsiTheme="minorBidi"/>
          <w:sz w:val="24"/>
          <w:szCs w:val="24"/>
        </w:rPr>
        <w:t>but died naturally. The Ra</w:t>
      </w:r>
      <w:r w:rsidR="00836B12">
        <w:rPr>
          <w:rFonts w:asciiTheme="minorBidi" w:hAnsiTheme="minorBidi"/>
          <w:sz w:val="24"/>
          <w:szCs w:val="24"/>
        </w:rPr>
        <w:t>mbam clearly permits these fish</w:t>
      </w:r>
      <w:r w:rsidRPr="00836B12">
        <w:rPr>
          <w:rFonts w:asciiTheme="minorBidi" w:hAnsiTheme="minorBidi"/>
          <w:sz w:val="24"/>
          <w:szCs w:val="24"/>
        </w:rPr>
        <w:t>; even though he requires an act of collecting</w:t>
      </w:r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he does</w:t>
      </w:r>
      <w:r w:rsidR="001C6BC7">
        <w:rPr>
          <w:rFonts w:asciiTheme="minorBidi" w:hAnsiTheme="minorBidi"/>
          <w:sz w:val="24"/>
          <w:szCs w:val="24"/>
        </w:rPr>
        <w:t xml:space="preserve"> no</w:t>
      </w:r>
      <w:r w:rsidRPr="00836B12">
        <w:rPr>
          <w:rFonts w:asciiTheme="minorBidi" w:hAnsiTheme="minorBidi"/>
          <w:sz w:val="24"/>
          <w:szCs w:val="24"/>
        </w:rPr>
        <w:t>t distinguish between col</w:t>
      </w:r>
      <w:r w:rsidR="00836B12">
        <w:rPr>
          <w:rFonts w:asciiTheme="minorBidi" w:hAnsiTheme="minorBidi"/>
          <w:sz w:val="24"/>
          <w:szCs w:val="24"/>
        </w:rPr>
        <w:t>lecting live fish and dead fish</w:t>
      </w:r>
      <w:r w:rsidRPr="00836B12">
        <w:rPr>
          <w:rFonts w:asciiTheme="minorBidi" w:hAnsiTheme="minorBidi"/>
          <w:sz w:val="24"/>
          <w:szCs w:val="24"/>
        </w:rPr>
        <w:t>. As long as the fish were drawn from water</w:t>
      </w:r>
      <w:r w:rsidR="001C6BC7">
        <w:rPr>
          <w:rFonts w:asciiTheme="minorBidi" w:hAnsiTheme="minorBidi"/>
          <w:sz w:val="24"/>
          <w:szCs w:val="24"/>
        </w:rPr>
        <w:t>, they can be eaten. By</w:t>
      </w:r>
      <w:r w:rsidR="00836B12">
        <w:rPr>
          <w:rFonts w:asciiTheme="minorBidi" w:hAnsiTheme="minorBidi"/>
          <w:sz w:val="24"/>
          <w:szCs w:val="24"/>
        </w:rPr>
        <w:t xml:space="preserve"> contrast</w:t>
      </w:r>
      <w:r w:rsidR="001C6BC7">
        <w:rPr>
          <w:rFonts w:asciiTheme="minorBidi" w:hAnsiTheme="minorBidi"/>
          <w:sz w:val="24"/>
          <w:szCs w:val="24"/>
        </w:rPr>
        <w:t>, R.</w:t>
      </w:r>
      <w:r w:rsidR="00836B1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36B12">
        <w:rPr>
          <w:rFonts w:asciiTheme="minorBidi" w:hAnsiTheme="minorBidi"/>
          <w:sz w:val="24"/>
          <w:szCs w:val="24"/>
        </w:rPr>
        <w:t>Sa'adia</w:t>
      </w:r>
      <w:proofErr w:type="spellEnd"/>
      <w:r w:rsidR="00836B1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36B12">
        <w:rPr>
          <w:rFonts w:asciiTheme="minorBidi" w:hAnsiTheme="minorBidi"/>
          <w:sz w:val="24"/>
          <w:szCs w:val="24"/>
        </w:rPr>
        <w:t>Gaon</w:t>
      </w:r>
      <w:proofErr w:type="spellEnd"/>
      <w:r w:rsidR="00836B12">
        <w:rPr>
          <w:rFonts w:asciiTheme="minorBidi" w:hAnsiTheme="minorBidi"/>
          <w:sz w:val="24"/>
          <w:szCs w:val="24"/>
        </w:rPr>
        <w:t xml:space="preserve"> (</w:t>
      </w:r>
      <w:r w:rsidRPr="00836B12">
        <w:rPr>
          <w:rFonts w:asciiTheme="minorBidi" w:hAnsiTheme="minorBidi"/>
          <w:sz w:val="24"/>
          <w:szCs w:val="24"/>
        </w:rPr>
        <w:t>at least his position as i</w:t>
      </w:r>
      <w:r w:rsidR="00836B12">
        <w:rPr>
          <w:rFonts w:asciiTheme="minorBidi" w:hAnsiTheme="minorBidi"/>
          <w:sz w:val="24"/>
          <w:szCs w:val="24"/>
        </w:rPr>
        <w:t xml:space="preserve">t appears in the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Kessef</w:t>
      </w:r>
      <w:proofErr w:type="spellEnd"/>
      <w:r w:rsidR="00836B1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Mishna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) prohibits fish </w:t>
      </w:r>
      <w:r w:rsidR="001C6BC7">
        <w:rPr>
          <w:rFonts w:asciiTheme="minorBidi" w:hAnsiTheme="minorBidi"/>
          <w:sz w:val="24"/>
          <w:szCs w:val="24"/>
        </w:rPr>
        <w:t>that</w:t>
      </w:r>
      <w:r w:rsidRPr="00836B12">
        <w:rPr>
          <w:rFonts w:asciiTheme="minorBidi" w:hAnsiTheme="minorBidi"/>
          <w:sz w:val="24"/>
          <w:szCs w:val="24"/>
        </w:rPr>
        <w:t xml:space="preserve"> died in water. Obviously</w:t>
      </w:r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R</w:t>
      </w:r>
      <w:r w:rsidR="001C6BC7">
        <w:rPr>
          <w:rFonts w:asciiTheme="minorBidi" w:hAnsiTheme="minorBidi"/>
          <w:sz w:val="24"/>
          <w:szCs w:val="24"/>
        </w:rPr>
        <w:t>.</w:t>
      </w:r>
      <w:r w:rsidRPr="00836B1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36B12">
        <w:rPr>
          <w:rFonts w:asciiTheme="minorBidi" w:hAnsiTheme="minorBidi"/>
          <w:sz w:val="24"/>
          <w:szCs w:val="24"/>
        </w:rPr>
        <w:t>Sa'adia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36B12">
        <w:rPr>
          <w:rFonts w:asciiTheme="minorBidi" w:hAnsiTheme="minorBidi"/>
          <w:sz w:val="24"/>
          <w:szCs w:val="24"/>
        </w:rPr>
        <w:t>Gaon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believed that an act of drawing is necessary AND </w:t>
      </w:r>
      <w:r w:rsidR="001C6BC7">
        <w:rPr>
          <w:rFonts w:asciiTheme="minorBidi" w:hAnsiTheme="minorBidi"/>
          <w:sz w:val="24"/>
          <w:szCs w:val="24"/>
        </w:rPr>
        <w:t xml:space="preserve">that </w:t>
      </w:r>
      <w:r w:rsidRPr="00836B12">
        <w:rPr>
          <w:rFonts w:asciiTheme="minorBidi" w:hAnsiTheme="minorBidi"/>
          <w:sz w:val="24"/>
          <w:szCs w:val="24"/>
        </w:rPr>
        <w:t xml:space="preserve">this act must resemble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in terminating life. </w:t>
      </w:r>
      <w:r w:rsidR="001C6BC7">
        <w:rPr>
          <w:rFonts w:asciiTheme="minorBidi" w:hAnsiTheme="minorBidi"/>
          <w:sz w:val="24"/>
          <w:szCs w:val="24"/>
        </w:rPr>
        <w:t>Thus, i</w:t>
      </w:r>
      <w:r w:rsidRPr="00836B12">
        <w:rPr>
          <w:rFonts w:asciiTheme="minorBidi" w:hAnsiTheme="minorBidi"/>
          <w:sz w:val="24"/>
          <w:szCs w:val="24"/>
        </w:rPr>
        <w:t>f the fish died prior to th</w:t>
      </w:r>
      <w:r w:rsidR="001C6BC7">
        <w:rPr>
          <w:rFonts w:asciiTheme="minorBidi" w:hAnsiTheme="minorBidi"/>
          <w:sz w:val="24"/>
          <w:szCs w:val="24"/>
        </w:rPr>
        <w:t>at</w:t>
      </w:r>
      <w:r w:rsidRPr="00836B12">
        <w:rPr>
          <w:rFonts w:asciiTheme="minorBidi" w:hAnsiTheme="minorBidi"/>
          <w:sz w:val="24"/>
          <w:szCs w:val="24"/>
        </w:rPr>
        <w:t xml:space="preserve"> act</w:t>
      </w:r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it is forbidden.</w:t>
      </w:r>
      <w:r w:rsidR="00442B9B" w:rsidRPr="00836B12">
        <w:rPr>
          <w:rFonts w:asciiTheme="minorBidi" w:hAnsiTheme="minorBidi"/>
          <w:sz w:val="24"/>
          <w:szCs w:val="24"/>
        </w:rPr>
        <w:t xml:space="preserve"> The Rambam appears to agree that an act of collecting is necessary</w:t>
      </w:r>
      <w:r w:rsidR="001C6BC7">
        <w:rPr>
          <w:rFonts w:asciiTheme="minorBidi" w:hAnsiTheme="minorBidi"/>
          <w:sz w:val="24"/>
          <w:szCs w:val="24"/>
        </w:rPr>
        <w:t>,</w:t>
      </w:r>
      <w:r w:rsidR="00442B9B" w:rsidRPr="00836B12">
        <w:rPr>
          <w:rFonts w:asciiTheme="minorBidi" w:hAnsiTheme="minorBidi"/>
          <w:sz w:val="24"/>
          <w:szCs w:val="24"/>
        </w:rPr>
        <w:t xml:space="preserve"> but this act can be performed upon a dead fish as well. </w:t>
      </w:r>
    </w:p>
    <w:p w:rsidR="00442B9B" w:rsidRPr="00836B12" w:rsidRDefault="00442B9B" w:rsidP="00E44D8B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442B9B" w:rsidRPr="00836B12" w:rsidRDefault="00442B9B" w:rsidP="00E44D8B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6B12">
        <w:rPr>
          <w:rFonts w:asciiTheme="minorBidi" w:hAnsiTheme="minorBidi"/>
          <w:sz w:val="24"/>
          <w:szCs w:val="24"/>
        </w:rPr>
        <w:t xml:space="preserve">Two interesting </w:t>
      </w:r>
      <w:r w:rsidRPr="00836B12">
        <w:rPr>
          <w:rFonts w:asciiTheme="minorBidi" w:hAnsiTheme="minorBidi"/>
          <w:i/>
          <w:iCs/>
          <w:sz w:val="24"/>
          <w:szCs w:val="24"/>
        </w:rPr>
        <w:t>gemarot</w:t>
      </w:r>
      <w:r w:rsidRPr="00836B12">
        <w:rPr>
          <w:rFonts w:asciiTheme="minorBidi" w:hAnsiTheme="minorBidi"/>
          <w:sz w:val="24"/>
          <w:szCs w:val="24"/>
        </w:rPr>
        <w:t xml:space="preserve"> may support the idea that the collecting is actually the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="00836B12">
        <w:rPr>
          <w:rFonts w:asciiTheme="minorBidi" w:hAnsiTheme="minorBidi"/>
          <w:sz w:val="24"/>
          <w:szCs w:val="24"/>
        </w:rPr>
        <w:t xml:space="preserve"> of fish in the same manner tha</w:t>
      </w:r>
      <w:r w:rsidRPr="00836B12">
        <w:rPr>
          <w:rFonts w:asciiTheme="minorBidi" w:hAnsiTheme="minorBidi"/>
          <w:sz w:val="24"/>
          <w:szCs w:val="24"/>
        </w:rPr>
        <w:t xml:space="preserve">t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acts as the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="001C6BC7">
        <w:rPr>
          <w:rFonts w:asciiTheme="minorBidi" w:hAnsiTheme="minorBidi"/>
          <w:sz w:val="24"/>
          <w:szCs w:val="24"/>
        </w:rPr>
        <w:t xml:space="preserve"> of meat</w:t>
      </w:r>
      <w:r w:rsidRPr="00836B12">
        <w:rPr>
          <w:rFonts w:asciiTheme="minorBidi" w:hAnsiTheme="minorBidi"/>
          <w:sz w:val="24"/>
          <w:szCs w:val="24"/>
        </w:rPr>
        <w:t xml:space="preserve">. The </w:t>
      </w:r>
      <w:proofErr w:type="spellStart"/>
      <w:proofErr w:type="gramStart"/>
      <w:r w:rsidRPr="001C6BC7">
        <w:rPr>
          <w:rFonts w:asciiTheme="minorBidi" w:hAnsiTheme="minorBidi"/>
          <w:i/>
          <w:iCs/>
          <w:sz w:val="24"/>
          <w:szCs w:val="24"/>
        </w:rPr>
        <w:t>gemara</w:t>
      </w:r>
      <w:proofErr w:type="spellEnd"/>
      <w:proofErr w:type="gramEnd"/>
      <w:r w:rsidRPr="00836B12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Chullin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(75a) discusses the precise moment at which fish meat begins to receive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tuma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i</w:t>
      </w:r>
      <w:r w:rsidR="001C6BC7">
        <w:rPr>
          <w:rFonts w:asciiTheme="minorBidi" w:hAnsiTheme="minorBidi"/>
          <w:sz w:val="24"/>
          <w:szCs w:val="24"/>
        </w:rPr>
        <w:t>f</w:t>
      </w:r>
      <w:r w:rsidRPr="00836B12">
        <w:rPr>
          <w:rFonts w:asciiTheme="minorBidi" w:hAnsiTheme="minorBidi"/>
          <w:sz w:val="24"/>
          <w:szCs w:val="24"/>
        </w:rPr>
        <w:t xml:space="preserve"> touched by a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tamei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item. </w:t>
      </w:r>
      <w:r w:rsidR="001C6BC7">
        <w:rPr>
          <w:rFonts w:asciiTheme="minorBidi" w:hAnsiTheme="minorBidi"/>
          <w:sz w:val="24"/>
          <w:szCs w:val="24"/>
        </w:rPr>
        <w:t>Usually,</w:t>
      </w:r>
      <w:r w:rsidR="00836B12">
        <w:rPr>
          <w:rFonts w:asciiTheme="minorBidi" w:hAnsiTheme="minorBidi"/>
          <w:sz w:val="24"/>
          <w:szCs w:val="24"/>
        </w:rPr>
        <w:t xml:space="preserve"> live items cannot </w:t>
      </w:r>
      <w:r w:rsidR="001C6BC7">
        <w:rPr>
          <w:rFonts w:asciiTheme="minorBidi" w:hAnsiTheme="minorBidi"/>
          <w:sz w:val="24"/>
          <w:szCs w:val="24"/>
        </w:rPr>
        <w:t>contract</w:t>
      </w:r>
      <w:r w:rsidR="00836B1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tuma</w:t>
      </w:r>
      <w:proofErr w:type="spellEnd"/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and we would therefore e</w:t>
      </w:r>
      <w:r w:rsidR="00836B12">
        <w:rPr>
          <w:rFonts w:asciiTheme="minorBidi" w:hAnsiTheme="minorBidi"/>
          <w:sz w:val="24"/>
          <w:szCs w:val="24"/>
        </w:rPr>
        <w:t xml:space="preserve">xpect fish meat to receive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tuma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only </w:t>
      </w:r>
      <w:r w:rsidRPr="001C6BC7">
        <w:rPr>
          <w:rFonts w:asciiTheme="minorBidi" w:hAnsiTheme="minorBidi"/>
          <w:b/>
          <w:bCs/>
          <w:sz w:val="24"/>
          <w:szCs w:val="24"/>
        </w:rPr>
        <w:t>after</w:t>
      </w:r>
      <w:r w:rsidRPr="00836B12">
        <w:rPr>
          <w:rFonts w:asciiTheme="minorBidi" w:hAnsiTheme="minorBidi"/>
          <w:sz w:val="24"/>
          <w:szCs w:val="24"/>
        </w:rPr>
        <w:t xml:space="preserve"> the fish dies. Beit Shammai rules,</w:t>
      </w:r>
      <w:r w:rsidR="00836B12">
        <w:rPr>
          <w:rFonts w:asciiTheme="minorBidi" w:hAnsiTheme="minorBidi"/>
          <w:sz w:val="24"/>
          <w:szCs w:val="24"/>
        </w:rPr>
        <w:t xml:space="preserve"> however</w:t>
      </w:r>
      <w:r w:rsidR="001C6BC7">
        <w:rPr>
          <w:rFonts w:asciiTheme="minorBidi" w:hAnsiTheme="minorBidi"/>
          <w:sz w:val="24"/>
          <w:szCs w:val="24"/>
        </w:rPr>
        <w:t>,</w:t>
      </w:r>
      <w:r w:rsidR="00836B12">
        <w:rPr>
          <w:rFonts w:asciiTheme="minorBidi" w:hAnsiTheme="minorBidi"/>
          <w:sz w:val="24"/>
          <w:szCs w:val="24"/>
        </w:rPr>
        <w:t xml:space="preserve"> that fish meat is</w:t>
      </w:r>
      <w:r w:rsidR="001C6BC7">
        <w:rPr>
          <w:rFonts w:asciiTheme="minorBidi" w:hAnsiTheme="minorBidi"/>
          <w:sz w:val="24"/>
          <w:szCs w:val="24"/>
        </w:rPr>
        <w:t xml:space="preserve"> capable of contracting</w:t>
      </w:r>
      <w:r w:rsidR="00836B1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tuma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from </w:t>
      </w:r>
      <w:r w:rsidR="001C6BC7">
        <w:rPr>
          <w:rFonts w:asciiTheme="minorBidi" w:hAnsiTheme="minorBidi"/>
          <w:sz w:val="24"/>
          <w:szCs w:val="24"/>
        </w:rPr>
        <w:t>the time that</w:t>
      </w:r>
      <w:r w:rsidRPr="00836B12">
        <w:rPr>
          <w:rFonts w:asciiTheme="minorBidi" w:hAnsiTheme="minorBidi"/>
          <w:sz w:val="24"/>
          <w:szCs w:val="24"/>
        </w:rPr>
        <w:t xml:space="preserve"> the fish is captured. Presumably</w:t>
      </w:r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Beit Shammai view</w:t>
      </w:r>
      <w:r w:rsidR="001C6BC7">
        <w:rPr>
          <w:rFonts w:asciiTheme="minorBidi" w:hAnsiTheme="minorBidi"/>
          <w:sz w:val="24"/>
          <w:szCs w:val="24"/>
        </w:rPr>
        <w:t>s</w:t>
      </w:r>
      <w:r w:rsidRPr="00836B12">
        <w:rPr>
          <w:rFonts w:asciiTheme="minorBidi" w:hAnsiTheme="minorBidi"/>
          <w:sz w:val="24"/>
          <w:szCs w:val="24"/>
        </w:rPr>
        <w:t xml:space="preserve"> the act of collecting or catching a fish as creating a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heter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to eat the fish</w:t>
      </w:r>
      <w:r w:rsidR="001C6BC7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and conseque</w:t>
      </w:r>
      <w:r w:rsidR="001C6BC7">
        <w:rPr>
          <w:rFonts w:asciiTheme="minorBidi" w:hAnsiTheme="minorBidi"/>
          <w:sz w:val="24"/>
          <w:szCs w:val="24"/>
        </w:rPr>
        <w:t>ntly as imposing the status of “</w:t>
      </w:r>
      <w:proofErr w:type="spellStart"/>
      <w:r w:rsidR="001C6BC7">
        <w:rPr>
          <w:rFonts w:asciiTheme="minorBidi" w:hAnsiTheme="minorBidi"/>
          <w:i/>
          <w:iCs/>
          <w:sz w:val="24"/>
          <w:szCs w:val="24"/>
        </w:rPr>
        <w:t>ochel</w:t>
      </w:r>
      <w:proofErr w:type="spellEnd"/>
      <w:r w:rsidR="001C6BC7">
        <w:rPr>
          <w:rFonts w:asciiTheme="minorBidi" w:hAnsiTheme="minorBidi"/>
          <w:sz w:val="24"/>
          <w:szCs w:val="24"/>
        </w:rPr>
        <w:t>”</w:t>
      </w:r>
      <w:r w:rsidR="001C6BC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C6BC7">
        <w:rPr>
          <w:rFonts w:asciiTheme="minorBidi" w:hAnsiTheme="minorBidi"/>
          <w:sz w:val="24"/>
          <w:szCs w:val="24"/>
        </w:rPr>
        <w:t>(food)</w:t>
      </w:r>
      <w:r w:rsidRPr="00836B12">
        <w:rPr>
          <w:rFonts w:asciiTheme="minorBidi" w:hAnsiTheme="minorBidi"/>
          <w:sz w:val="24"/>
          <w:szCs w:val="24"/>
        </w:rPr>
        <w:t xml:space="preserve"> upon the fish. Once it receives the status of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ochel</w:t>
      </w:r>
      <w:proofErr w:type="spellEnd"/>
      <w:r w:rsidR="001C6BC7">
        <w:rPr>
          <w:rFonts w:asciiTheme="minorBidi" w:hAnsiTheme="minorBidi"/>
          <w:sz w:val="24"/>
          <w:szCs w:val="24"/>
        </w:rPr>
        <w:t>,</w:t>
      </w:r>
      <w:r w:rsidR="00836B12">
        <w:rPr>
          <w:rFonts w:asciiTheme="minorBidi" w:hAnsiTheme="minorBidi"/>
          <w:sz w:val="24"/>
          <w:szCs w:val="24"/>
        </w:rPr>
        <w:t xml:space="preserve"> the fish meat can </w:t>
      </w:r>
      <w:r w:rsidR="001C6BC7">
        <w:rPr>
          <w:rFonts w:asciiTheme="minorBidi" w:hAnsiTheme="minorBidi"/>
          <w:sz w:val="24"/>
          <w:szCs w:val="24"/>
        </w:rPr>
        <w:t>contract</w:t>
      </w:r>
      <w:r w:rsidR="00836B1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tuma</w:t>
      </w:r>
      <w:proofErr w:type="spellEnd"/>
      <w:r w:rsidR="001C6BC7">
        <w:rPr>
          <w:rFonts w:asciiTheme="minorBidi" w:hAnsiTheme="minorBidi"/>
          <w:sz w:val="24"/>
          <w:szCs w:val="24"/>
        </w:rPr>
        <w:t>.</w:t>
      </w:r>
      <w:r w:rsidR="00836B12">
        <w:rPr>
          <w:rFonts w:asciiTheme="minorBidi" w:hAnsiTheme="minorBidi"/>
          <w:sz w:val="24"/>
          <w:szCs w:val="24"/>
        </w:rPr>
        <w:t xml:space="preserve"> (</w:t>
      </w:r>
      <w:r w:rsidR="001C6BC7">
        <w:rPr>
          <w:rFonts w:asciiTheme="minorBidi" w:hAnsiTheme="minorBidi"/>
          <w:sz w:val="24"/>
          <w:szCs w:val="24"/>
        </w:rPr>
        <w:t>S</w:t>
      </w:r>
      <w:r w:rsidR="00836B12">
        <w:rPr>
          <w:rFonts w:asciiTheme="minorBidi" w:hAnsiTheme="minorBidi"/>
          <w:sz w:val="24"/>
          <w:szCs w:val="24"/>
        </w:rPr>
        <w:t xml:space="preserve">ee the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sefer</w:t>
      </w:r>
      <w:proofErr w:type="spellEnd"/>
      <w:r w:rsidR="001C6BC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C6BC7">
        <w:rPr>
          <w:rFonts w:asciiTheme="minorBidi" w:hAnsiTheme="minorBidi"/>
          <w:i/>
          <w:iCs/>
          <w:sz w:val="24"/>
          <w:szCs w:val="24"/>
        </w:rPr>
        <w:t>Shiurei</w:t>
      </w:r>
      <w:proofErr w:type="spellEnd"/>
      <w:r w:rsidRPr="001C6BC7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1C6BC7">
        <w:rPr>
          <w:rFonts w:asciiTheme="minorBidi" w:hAnsiTheme="minorBidi"/>
          <w:i/>
          <w:iCs/>
          <w:sz w:val="24"/>
          <w:szCs w:val="24"/>
        </w:rPr>
        <w:t>Ha</w:t>
      </w:r>
      <w:r w:rsidR="001C6BC7">
        <w:rPr>
          <w:rFonts w:asciiTheme="minorBidi" w:hAnsiTheme="minorBidi"/>
          <w:i/>
          <w:iCs/>
          <w:sz w:val="24"/>
          <w:szCs w:val="24"/>
        </w:rPr>
        <w:t>R</w:t>
      </w:r>
      <w:r w:rsidRPr="001C6BC7">
        <w:rPr>
          <w:rFonts w:asciiTheme="minorBidi" w:hAnsiTheme="minorBidi"/>
          <w:i/>
          <w:iCs/>
          <w:sz w:val="24"/>
          <w:szCs w:val="24"/>
        </w:rPr>
        <w:t>av</w:t>
      </w:r>
      <w:proofErr w:type="spellEnd"/>
      <w:r w:rsidR="008B0943">
        <w:rPr>
          <w:rFonts w:asciiTheme="minorBidi" w:hAnsiTheme="minorBidi"/>
          <w:sz w:val="24"/>
          <w:szCs w:val="24"/>
        </w:rPr>
        <w:t xml:space="preserve"> on </w:t>
      </w:r>
      <w:proofErr w:type="spellStart"/>
      <w:r w:rsidR="008B0943">
        <w:rPr>
          <w:rFonts w:asciiTheme="minorBidi" w:hAnsiTheme="minorBidi"/>
          <w:i/>
          <w:iCs/>
          <w:sz w:val="24"/>
          <w:szCs w:val="24"/>
        </w:rPr>
        <w:t>Massekhet</w:t>
      </w:r>
      <w:proofErr w:type="spellEnd"/>
      <w:r w:rsidR="008B094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8B0943">
        <w:rPr>
          <w:rFonts w:asciiTheme="minorBidi" w:hAnsiTheme="minorBidi"/>
          <w:i/>
          <w:iCs/>
          <w:sz w:val="24"/>
          <w:szCs w:val="24"/>
        </w:rPr>
        <w:t>Chullin</w:t>
      </w:r>
      <w:proofErr w:type="spellEnd"/>
      <w:r w:rsidR="008B0943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p</w:t>
      </w:r>
      <w:r w:rsidR="001C6BC7">
        <w:rPr>
          <w:rFonts w:asciiTheme="minorBidi" w:hAnsiTheme="minorBidi"/>
          <w:sz w:val="24"/>
          <w:szCs w:val="24"/>
        </w:rPr>
        <w:t>.</w:t>
      </w:r>
      <w:r w:rsidRPr="00836B12">
        <w:rPr>
          <w:rFonts w:asciiTheme="minorBidi" w:hAnsiTheme="minorBidi"/>
          <w:sz w:val="24"/>
          <w:szCs w:val="24"/>
        </w:rPr>
        <w:t xml:space="preserve"> 100</w:t>
      </w:r>
      <w:r w:rsidR="008B0943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</w:t>
      </w:r>
      <w:r w:rsidR="008B0943">
        <w:rPr>
          <w:rFonts w:asciiTheme="minorBidi" w:hAnsiTheme="minorBidi"/>
          <w:sz w:val="24"/>
          <w:szCs w:val="24"/>
        </w:rPr>
        <w:t>n.</w:t>
      </w:r>
      <w:r w:rsidRPr="00836B12">
        <w:rPr>
          <w:rFonts w:asciiTheme="minorBidi" w:hAnsiTheme="minorBidi"/>
          <w:sz w:val="24"/>
          <w:szCs w:val="24"/>
        </w:rPr>
        <w:t xml:space="preserve"> 169</w:t>
      </w:r>
      <w:r w:rsidR="008B0943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</w:t>
      </w:r>
      <w:r w:rsidR="008B0943">
        <w:rPr>
          <w:rFonts w:asciiTheme="minorBidi" w:hAnsiTheme="minorBidi"/>
          <w:sz w:val="24"/>
          <w:szCs w:val="24"/>
        </w:rPr>
        <w:t xml:space="preserve">where </w:t>
      </w:r>
      <w:r w:rsidRPr="00836B12">
        <w:rPr>
          <w:rFonts w:asciiTheme="minorBidi" w:hAnsiTheme="minorBidi"/>
          <w:sz w:val="24"/>
          <w:szCs w:val="24"/>
        </w:rPr>
        <w:t>R</w:t>
      </w:r>
      <w:r w:rsidR="008B0943">
        <w:rPr>
          <w:rFonts w:asciiTheme="minorBidi" w:hAnsiTheme="minorBidi"/>
          <w:sz w:val="24"/>
          <w:szCs w:val="24"/>
        </w:rPr>
        <w:t>.</w:t>
      </w:r>
      <w:r w:rsidRPr="00836B12">
        <w:rPr>
          <w:rFonts w:asciiTheme="minorBidi" w:hAnsiTheme="minorBidi"/>
          <w:sz w:val="24"/>
          <w:szCs w:val="24"/>
        </w:rPr>
        <w:t xml:space="preserve"> Menachem </w:t>
      </w:r>
      <w:proofErr w:type="spellStart"/>
      <w:r w:rsidRPr="00836B12">
        <w:rPr>
          <w:rFonts w:asciiTheme="minorBidi" w:hAnsiTheme="minorBidi"/>
          <w:sz w:val="24"/>
          <w:szCs w:val="24"/>
        </w:rPr>
        <w:t>Genack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is recorded as making this point</w:t>
      </w:r>
      <w:r w:rsidR="008B0943">
        <w:rPr>
          <w:rFonts w:asciiTheme="minorBidi" w:hAnsiTheme="minorBidi"/>
          <w:sz w:val="24"/>
          <w:szCs w:val="24"/>
        </w:rPr>
        <w:t xml:space="preserve"> in the name of R. </w:t>
      </w:r>
      <w:proofErr w:type="spellStart"/>
      <w:r w:rsidR="008B0943">
        <w:rPr>
          <w:rFonts w:asciiTheme="minorBidi" w:hAnsiTheme="minorBidi"/>
          <w:sz w:val="24"/>
          <w:szCs w:val="24"/>
        </w:rPr>
        <w:t>Soloveitchik</w:t>
      </w:r>
      <w:proofErr w:type="spellEnd"/>
      <w:r w:rsidR="008B0943">
        <w:rPr>
          <w:rFonts w:asciiTheme="minorBidi" w:hAnsiTheme="minorBidi"/>
          <w:sz w:val="24"/>
          <w:szCs w:val="24"/>
        </w:rPr>
        <w:t>.</w:t>
      </w:r>
      <w:bookmarkStart w:id="0" w:name="_GoBack"/>
      <w:bookmarkEnd w:id="0"/>
      <w:r w:rsidR="008B0943">
        <w:rPr>
          <w:rFonts w:asciiTheme="minorBidi" w:hAnsiTheme="minorBidi"/>
          <w:sz w:val="24"/>
          <w:szCs w:val="24"/>
        </w:rPr>
        <w:t>)</w:t>
      </w:r>
      <w:r w:rsidRPr="00836B12">
        <w:rPr>
          <w:rFonts w:asciiTheme="minorBidi" w:hAnsiTheme="minorBidi"/>
          <w:sz w:val="24"/>
          <w:szCs w:val="24"/>
        </w:rPr>
        <w:t xml:space="preserve"> </w:t>
      </w:r>
    </w:p>
    <w:p w:rsidR="00442B9B" w:rsidRPr="00836B12" w:rsidRDefault="00442B9B" w:rsidP="00E44D8B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442B9B" w:rsidRPr="00836B12" w:rsidRDefault="00442B9B" w:rsidP="00E44D8B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36B12">
        <w:rPr>
          <w:rFonts w:asciiTheme="minorBidi" w:hAnsiTheme="minorBidi"/>
          <w:sz w:val="24"/>
          <w:szCs w:val="24"/>
        </w:rPr>
        <w:t xml:space="preserve">A </w:t>
      </w:r>
      <w:r w:rsidRPr="008B0943">
        <w:rPr>
          <w:rFonts w:asciiTheme="minorBidi" w:hAnsiTheme="minorBidi"/>
          <w:sz w:val="24"/>
          <w:szCs w:val="24"/>
        </w:rPr>
        <w:t>second</w:t>
      </w:r>
      <w:r w:rsidRPr="00836B12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8B0943">
        <w:rPr>
          <w:rFonts w:asciiTheme="minorBidi" w:hAnsiTheme="minorBidi"/>
          <w:i/>
          <w:iCs/>
          <w:sz w:val="24"/>
          <w:szCs w:val="24"/>
        </w:rPr>
        <w:t>gemara</w:t>
      </w:r>
      <w:proofErr w:type="gramEnd"/>
      <w:r w:rsidRPr="00836B12">
        <w:rPr>
          <w:rFonts w:asciiTheme="minorBidi" w:hAnsiTheme="minorBidi"/>
          <w:sz w:val="24"/>
          <w:szCs w:val="24"/>
        </w:rPr>
        <w:t xml:space="preserve"> </w:t>
      </w:r>
      <w:r w:rsidR="008B0943">
        <w:rPr>
          <w:rFonts w:asciiTheme="minorBidi" w:hAnsiTheme="minorBidi"/>
          <w:sz w:val="24"/>
          <w:szCs w:val="24"/>
        </w:rPr>
        <w:t>that</w:t>
      </w:r>
      <w:r w:rsidRPr="00836B12">
        <w:rPr>
          <w:rFonts w:asciiTheme="minorBidi" w:hAnsiTheme="minorBidi"/>
          <w:sz w:val="24"/>
          <w:szCs w:val="24"/>
        </w:rPr>
        <w:t xml:space="preserve"> may indicate that collecting</w:t>
      </w:r>
      <w:r w:rsidR="00836B12">
        <w:rPr>
          <w:rFonts w:asciiTheme="minorBidi" w:hAnsiTheme="minorBidi"/>
          <w:sz w:val="24"/>
          <w:szCs w:val="24"/>
        </w:rPr>
        <w:t xml:space="preserve"> the fish is considered a </w:t>
      </w:r>
      <w:proofErr w:type="spellStart"/>
      <w:r w:rsidR="00836B12" w:rsidRPr="00836B12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is found in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Chullin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76</w:t>
      </w:r>
      <w:r w:rsidR="008B0943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which </w:t>
      </w:r>
      <w:r w:rsidR="008B0943">
        <w:rPr>
          <w:rFonts w:asciiTheme="minorBidi" w:hAnsiTheme="minorBidi"/>
          <w:sz w:val="24"/>
          <w:szCs w:val="24"/>
        </w:rPr>
        <w:t xml:space="preserve">records a </w:t>
      </w:r>
      <w:r w:rsidRPr="00836B12">
        <w:rPr>
          <w:rFonts w:asciiTheme="minorBidi" w:hAnsiTheme="minorBidi"/>
          <w:sz w:val="24"/>
          <w:szCs w:val="24"/>
        </w:rPr>
        <w:t>d</w:t>
      </w:r>
      <w:r w:rsidR="008B0943">
        <w:rPr>
          <w:rFonts w:asciiTheme="minorBidi" w:hAnsiTheme="minorBidi"/>
          <w:sz w:val="24"/>
          <w:szCs w:val="24"/>
        </w:rPr>
        <w:t>ebate regarding</w:t>
      </w:r>
      <w:r w:rsidRPr="00836B12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Pr="00836B12">
        <w:rPr>
          <w:rFonts w:asciiTheme="minorBidi" w:hAnsiTheme="minorBidi"/>
          <w:i/>
          <w:iCs/>
          <w:sz w:val="24"/>
          <w:szCs w:val="24"/>
        </w:rPr>
        <w:t>simanei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</w:t>
      </w:r>
      <w:r w:rsidRPr="00836B12">
        <w:rPr>
          <w:rFonts w:asciiTheme="minorBidi" w:hAnsiTheme="minorBidi"/>
          <w:i/>
          <w:iCs/>
          <w:sz w:val="24"/>
          <w:szCs w:val="24"/>
        </w:rPr>
        <w:t>kashrut</w:t>
      </w:r>
      <w:r w:rsidR="008B0943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the body-signs </w:t>
      </w:r>
      <w:r w:rsidR="008B0943">
        <w:rPr>
          <w:rFonts w:asciiTheme="minorBidi" w:hAnsiTheme="minorBidi"/>
          <w:sz w:val="24"/>
          <w:szCs w:val="24"/>
        </w:rPr>
        <w:t>that</w:t>
      </w:r>
      <w:r w:rsidRPr="00836B12">
        <w:rPr>
          <w:rFonts w:asciiTheme="minorBidi" w:hAnsiTheme="minorBidi"/>
          <w:sz w:val="24"/>
          <w:szCs w:val="24"/>
        </w:rPr>
        <w:t xml:space="preserve"> determine whether a fish is kosher. The </w:t>
      </w:r>
      <w:proofErr w:type="gramStart"/>
      <w:r w:rsidRPr="008B0943">
        <w:rPr>
          <w:rFonts w:asciiTheme="minorBidi" w:hAnsiTheme="minorBidi"/>
          <w:i/>
          <w:iCs/>
          <w:sz w:val="24"/>
          <w:szCs w:val="24"/>
        </w:rPr>
        <w:t>gemara</w:t>
      </w:r>
      <w:proofErr w:type="gramEnd"/>
      <w:r w:rsidRPr="00836B12">
        <w:rPr>
          <w:rFonts w:asciiTheme="minorBidi" w:hAnsiTheme="minorBidi"/>
          <w:sz w:val="24"/>
          <w:szCs w:val="24"/>
        </w:rPr>
        <w:t xml:space="preserve"> qu</w:t>
      </w:r>
      <w:r w:rsidR="00836B12">
        <w:rPr>
          <w:rFonts w:asciiTheme="minorBidi" w:hAnsiTheme="minorBidi"/>
          <w:sz w:val="24"/>
          <w:szCs w:val="24"/>
        </w:rPr>
        <w:t xml:space="preserve">estions whether a fish </w:t>
      </w:r>
      <w:r w:rsidR="008B0943">
        <w:rPr>
          <w:rFonts w:asciiTheme="minorBidi" w:hAnsiTheme="minorBidi"/>
          <w:sz w:val="24"/>
          <w:szCs w:val="24"/>
        </w:rPr>
        <w:t xml:space="preserve">that </w:t>
      </w:r>
      <w:r w:rsidR="00836B12">
        <w:rPr>
          <w:rFonts w:asciiTheme="minorBidi" w:hAnsiTheme="minorBidi"/>
          <w:sz w:val="24"/>
          <w:szCs w:val="24"/>
        </w:rPr>
        <w:t>lo</w:t>
      </w:r>
      <w:r w:rsidRPr="00836B12">
        <w:rPr>
          <w:rFonts w:asciiTheme="minorBidi" w:hAnsiTheme="minorBidi"/>
          <w:sz w:val="24"/>
          <w:szCs w:val="24"/>
        </w:rPr>
        <w:t>ses its signs when drawn from the water is kosher. Ultimately</w:t>
      </w:r>
      <w:r w:rsidR="008B0943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the </w:t>
      </w:r>
      <w:proofErr w:type="gramStart"/>
      <w:r w:rsidRPr="008B0943">
        <w:rPr>
          <w:rFonts w:asciiTheme="minorBidi" w:hAnsiTheme="minorBidi"/>
          <w:i/>
          <w:iCs/>
          <w:sz w:val="24"/>
          <w:szCs w:val="24"/>
        </w:rPr>
        <w:t>gemara</w:t>
      </w:r>
      <w:proofErr w:type="gramEnd"/>
      <w:r w:rsidRPr="00836B12">
        <w:rPr>
          <w:rFonts w:asciiTheme="minorBidi" w:hAnsiTheme="minorBidi"/>
          <w:sz w:val="24"/>
          <w:szCs w:val="24"/>
        </w:rPr>
        <w:t xml:space="preserve"> rules that </w:t>
      </w:r>
      <w:r w:rsidR="008B0943">
        <w:rPr>
          <w:rFonts w:asciiTheme="minorBidi" w:hAnsiTheme="minorBidi"/>
          <w:sz w:val="24"/>
          <w:szCs w:val="24"/>
        </w:rPr>
        <w:t>it is,</w:t>
      </w:r>
      <w:r w:rsidRPr="00836B12">
        <w:rPr>
          <w:rFonts w:asciiTheme="minorBidi" w:hAnsiTheme="minorBidi"/>
          <w:sz w:val="24"/>
          <w:szCs w:val="24"/>
        </w:rPr>
        <w:t xml:space="preserve"> but the very question suggests that the </w:t>
      </w:r>
      <w:r w:rsidRPr="008B0943">
        <w:rPr>
          <w:rFonts w:asciiTheme="minorBidi" w:hAnsiTheme="minorBidi"/>
          <w:sz w:val="24"/>
          <w:szCs w:val="24"/>
        </w:rPr>
        <w:t>act</w:t>
      </w:r>
      <w:r w:rsidRPr="00836B1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36B12">
        <w:rPr>
          <w:rFonts w:asciiTheme="minorBidi" w:hAnsiTheme="minorBidi"/>
          <w:sz w:val="24"/>
          <w:szCs w:val="24"/>
        </w:rPr>
        <w:t xml:space="preserve">of drawing a fish from water confers the </w:t>
      </w:r>
      <w:proofErr w:type="spellStart"/>
      <w:r w:rsidRPr="00191A4C">
        <w:rPr>
          <w:rFonts w:asciiTheme="minorBidi" w:hAnsiTheme="minorBidi"/>
          <w:i/>
          <w:iCs/>
          <w:sz w:val="24"/>
          <w:szCs w:val="24"/>
        </w:rPr>
        <w:t>heter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upon the fish. Conceivably</w:t>
      </w:r>
      <w:r w:rsidR="008B0943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if the fish were to lose its </w:t>
      </w:r>
      <w:proofErr w:type="spellStart"/>
      <w:r w:rsidRPr="00191A4C">
        <w:rPr>
          <w:rFonts w:asciiTheme="minorBidi" w:hAnsiTheme="minorBidi"/>
          <w:i/>
          <w:iCs/>
          <w:sz w:val="24"/>
          <w:szCs w:val="24"/>
        </w:rPr>
        <w:t>simanei</w:t>
      </w:r>
      <w:proofErr w:type="spellEnd"/>
      <w:r w:rsidRPr="00836B12">
        <w:rPr>
          <w:rFonts w:asciiTheme="minorBidi" w:hAnsiTheme="minorBidi"/>
          <w:sz w:val="24"/>
          <w:szCs w:val="24"/>
        </w:rPr>
        <w:t xml:space="preserve"> </w:t>
      </w:r>
      <w:r w:rsidRPr="00191A4C">
        <w:rPr>
          <w:rFonts w:asciiTheme="minorBidi" w:hAnsiTheme="minorBidi"/>
          <w:i/>
          <w:iCs/>
          <w:sz w:val="24"/>
          <w:szCs w:val="24"/>
        </w:rPr>
        <w:t>kashrut</w:t>
      </w:r>
      <w:r w:rsidRPr="00836B12">
        <w:rPr>
          <w:rFonts w:asciiTheme="minorBidi" w:hAnsiTheme="minorBidi"/>
          <w:sz w:val="24"/>
          <w:szCs w:val="24"/>
        </w:rPr>
        <w:t xml:space="preserve"> at this stage</w:t>
      </w:r>
      <w:r w:rsidR="008B0943">
        <w:rPr>
          <w:rFonts w:asciiTheme="minorBidi" w:hAnsiTheme="minorBidi"/>
          <w:sz w:val="24"/>
          <w:szCs w:val="24"/>
        </w:rPr>
        <w:t>,</w:t>
      </w:r>
      <w:r w:rsidRPr="00836B12">
        <w:rPr>
          <w:rFonts w:asciiTheme="minorBidi" w:hAnsiTheme="minorBidi"/>
          <w:sz w:val="24"/>
          <w:szCs w:val="24"/>
        </w:rPr>
        <w:t xml:space="preserve"> the </w:t>
      </w:r>
      <w:r w:rsidRPr="00836B12">
        <w:rPr>
          <w:rFonts w:asciiTheme="minorBidi" w:hAnsiTheme="minorBidi"/>
          <w:sz w:val="24"/>
          <w:szCs w:val="24"/>
        </w:rPr>
        <w:lastRenderedPageBreak/>
        <w:t xml:space="preserve">process would fail. </w:t>
      </w:r>
      <w:r w:rsidR="008B0943">
        <w:rPr>
          <w:rFonts w:asciiTheme="minorBidi" w:hAnsiTheme="minorBidi"/>
          <w:sz w:val="24"/>
          <w:szCs w:val="24"/>
        </w:rPr>
        <w:t>While</w:t>
      </w:r>
      <w:r w:rsidRPr="00836B12">
        <w:rPr>
          <w:rFonts w:asciiTheme="minorBidi" w:hAnsiTheme="minorBidi"/>
          <w:sz w:val="24"/>
          <w:szCs w:val="24"/>
        </w:rPr>
        <w:t xml:space="preserve"> the </w:t>
      </w:r>
      <w:proofErr w:type="gramStart"/>
      <w:r w:rsidRPr="00836B12">
        <w:rPr>
          <w:rFonts w:asciiTheme="minorBidi" w:hAnsiTheme="minorBidi"/>
          <w:sz w:val="24"/>
          <w:szCs w:val="24"/>
        </w:rPr>
        <w:t>gemara</w:t>
      </w:r>
      <w:proofErr w:type="gramEnd"/>
      <w:r w:rsidRPr="00836B12">
        <w:rPr>
          <w:rFonts w:asciiTheme="minorBidi" w:hAnsiTheme="minorBidi"/>
          <w:sz w:val="24"/>
          <w:szCs w:val="24"/>
        </w:rPr>
        <w:t xml:space="preserve"> rejects this </w:t>
      </w:r>
      <w:r w:rsidR="008B0943">
        <w:rPr>
          <w:rFonts w:asciiTheme="minorBidi" w:hAnsiTheme="minorBidi"/>
          <w:sz w:val="24"/>
          <w:szCs w:val="24"/>
        </w:rPr>
        <w:t xml:space="preserve">idea </w:t>
      </w:r>
      <w:r w:rsidRPr="00836B12">
        <w:rPr>
          <w:rFonts w:asciiTheme="minorBidi" w:hAnsiTheme="minorBidi"/>
          <w:sz w:val="24"/>
          <w:szCs w:val="24"/>
        </w:rPr>
        <w:t xml:space="preserve">and permits fish </w:t>
      </w:r>
      <w:r w:rsidR="008B0943">
        <w:rPr>
          <w:rFonts w:asciiTheme="minorBidi" w:hAnsiTheme="minorBidi"/>
          <w:sz w:val="24"/>
          <w:szCs w:val="24"/>
        </w:rPr>
        <w:t>that</w:t>
      </w:r>
      <w:r w:rsidRPr="00836B12">
        <w:rPr>
          <w:rFonts w:asciiTheme="minorBidi" w:hAnsiTheme="minorBidi"/>
          <w:sz w:val="24"/>
          <w:szCs w:val="24"/>
        </w:rPr>
        <w:t xml:space="preserve"> lose their </w:t>
      </w:r>
      <w:r w:rsidR="00191A4C">
        <w:rPr>
          <w:rFonts w:asciiTheme="minorBidi" w:hAnsiTheme="minorBidi"/>
          <w:sz w:val="24"/>
          <w:szCs w:val="24"/>
        </w:rPr>
        <w:t>signs when drawn from the water</w:t>
      </w:r>
      <w:r w:rsidR="008B0943">
        <w:rPr>
          <w:rFonts w:asciiTheme="minorBidi" w:hAnsiTheme="minorBidi"/>
          <w:sz w:val="24"/>
          <w:szCs w:val="24"/>
        </w:rPr>
        <w:t xml:space="preserve">, </w:t>
      </w:r>
      <w:r w:rsidRPr="00836B12">
        <w:rPr>
          <w:rFonts w:asciiTheme="minorBidi" w:hAnsiTheme="minorBidi"/>
          <w:sz w:val="24"/>
          <w:szCs w:val="24"/>
        </w:rPr>
        <w:t>the question itself may reflect th</w:t>
      </w:r>
      <w:r w:rsidR="008B0943">
        <w:rPr>
          <w:rFonts w:asciiTheme="minorBidi" w:hAnsiTheme="minorBidi"/>
          <w:sz w:val="24"/>
          <w:szCs w:val="24"/>
        </w:rPr>
        <w:t>e</w:t>
      </w:r>
      <w:r w:rsidRPr="00836B12">
        <w:rPr>
          <w:rFonts w:asciiTheme="minorBidi" w:hAnsiTheme="minorBidi"/>
          <w:sz w:val="24"/>
          <w:szCs w:val="24"/>
        </w:rPr>
        <w:t xml:space="preserve"> position of the Rambam that the act of collecting </w:t>
      </w:r>
      <w:r w:rsidR="008B0943">
        <w:rPr>
          <w:rFonts w:asciiTheme="minorBidi" w:hAnsiTheme="minorBidi"/>
          <w:sz w:val="24"/>
          <w:szCs w:val="24"/>
        </w:rPr>
        <w:t>i</w:t>
      </w:r>
      <w:r w:rsidRPr="00836B12">
        <w:rPr>
          <w:rFonts w:asciiTheme="minorBidi" w:hAnsiTheme="minorBidi"/>
          <w:sz w:val="24"/>
          <w:szCs w:val="24"/>
        </w:rPr>
        <w:t xml:space="preserve">s considered a </w:t>
      </w:r>
      <w:proofErr w:type="spellStart"/>
      <w:r w:rsidRPr="00191A4C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Pr="00836B12">
        <w:rPr>
          <w:rFonts w:asciiTheme="minorBidi" w:hAnsiTheme="minorBidi"/>
          <w:sz w:val="24"/>
          <w:szCs w:val="24"/>
        </w:rPr>
        <w:t>.</w:t>
      </w:r>
    </w:p>
    <w:p w:rsidR="00442B9B" w:rsidRPr="00836B12" w:rsidRDefault="00442B9B" w:rsidP="00E44D8B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442B9B" w:rsidRPr="00836B12" w:rsidRDefault="008B0943" w:rsidP="00387F56">
      <w:pPr>
        <w:bidi w:val="0"/>
        <w:spacing w:after="0"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442B9B" w:rsidRPr="00836B12">
        <w:rPr>
          <w:rFonts w:asciiTheme="minorBidi" w:hAnsiTheme="minorBidi"/>
          <w:sz w:val="24"/>
          <w:szCs w:val="24"/>
        </w:rPr>
        <w:t xml:space="preserve"> third </w:t>
      </w:r>
      <w:proofErr w:type="spellStart"/>
      <w:proofErr w:type="gramStart"/>
      <w:r w:rsidR="00442B9B" w:rsidRPr="008B0943">
        <w:rPr>
          <w:rFonts w:asciiTheme="minorBidi" w:hAnsiTheme="minorBidi"/>
          <w:i/>
          <w:iCs/>
          <w:sz w:val="24"/>
          <w:szCs w:val="24"/>
        </w:rPr>
        <w:t>g</w:t>
      </w:r>
      <w:r w:rsidR="00191A4C" w:rsidRPr="008B0943">
        <w:rPr>
          <w:rFonts w:asciiTheme="minorBidi" w:hAnsiTheme="minorBidi"/>
          <w:i/>
          <w:iCs/>
          <w:sz w:val="24"/>
          <w:szCs w:val="24"/>
        </w:rPr>
        <w:t>emara</w:t>
      </w:r>
      <w:proofErr w:type="spellEnd"/>
      <w:proofErr w:type="gramEnd"/>
      <w:r w:rsidR="00191A4C">
        <w:rPr>
          <w:rFonts w:asciiTheme="minorBidi" w:hAnsiTheme="minorBidi"/>
          <w:sz w:val="24"/>
          <w:szCs w:val="24"/>
        </w:rPr>
        <w:t xml:space="preserve"> reflects the </w:t>
      </w:r>
      <w:proofErr w:type="spellStart"/>
      <w:r w:rsidR="00191A4C">
        <w:rPr>
          <w:rFonts w:asciiTheme="minorBidi" w:hAnsiTheme="minorBidi"/>
          <w:sz w:val="24"/>
          <w:szCs w:val="24"/>
        </w:rPr>
        <w:t>Rashba</w:t>
      </w:r>
      <w:r w:rsidR="00442B9B" w:rsidRPr="00836B12">
        <w:rPr>
          <w:rFonts w:asciiTheme="minorBidi" w:hAnsiTheme="minorBidi"/>
          <w:sz w:val="24"/>
          <w:szCs w:val="24"/>
        </w:rPr>
        <w:t>'s</w:t>
      </w:r>
      <w:proofErr w:type="spellEnd"/>
      <w:r w:rsidR="00442B9B" w:rsidRPr="00836B12">
        <w:rPr>
          <w:rFonts w:asciiTheme="minorBidi" w:hAnsiTheme="minorBidi"/>
          <w:sz w:val="24"/>
          <w:szCs w:val="24"/>
        </w:rPr>
        <w:t xml:space="preserve"> position that a fish </w:t>
      </w:r>
      <w:r w:rsidR="00442B9B" w:rsidRPr="008B0943">
        <w:rPr>
          <w:rFonts w:asciiTheme="minorBidi" w:hAnsiTheme="minorBidi"/>
          <w:sz w:val="24"/>
          <w:szCs w:val="24"/>
        </w:rPr>
        <w:t>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442B9B" w:rsidRPr="008B0943">
        <w:rPr>
          <w:rFonts w:asciiTheme="minorBidi" w:hAnsiTheme="minorBidi"/>
          <w:sz w:val="24"/>
          <w:szCs w:val="24"/>
        </w:rPr>
        <w:t>t require</w:t>
      </w:r>
      <w:r w:rsidR="00442B9B" w:rsidRPr="00836B1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42B9B" w:rsidRPr="00836B12">
        <w:rPr>
          <w:rFonts w:asciiTheme="minorBidi" w:hAnsiTheme="minorBidi"/>
          <w:sz w:val="24"/>
          <w:szCs w:val="24"/>
        </w:rPr>
        <w:t xml:space="preserve">a </w:t>
      </w:r>
      <w:proofErr w:type="spellStart"/>
      <w:r w:rsidR="00442B9B" w:rsidRPr="00191A4C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="00442B9B" w:rsidRPr="00836B12">
        <w:rPr>
          <w:rFonts w:asciiTheme="minorBidi" w:hAnsiTheme="minorBidi"/>
          <w:sz w:val="24"/>
          <w:szCs w:val="24"/>
        </w:rPr>
        <w:t xml:space="preserve">. The </w:t>
      </w:r>
      <w:proofErr w:type="spellStart"/>
      <w:proofErr w:type="gramStart"/>
      <w:r w:rsidR="00442B9B" w:rsidRPr="008B0943">
        <w:rPr>
          <w:rFonts w:asciiTheme="minorBidi" w:hAnsiTheme="minorBidi"/>
          <w:i/>
          <w:iCs/>
          <w:sz w:val="24"/>
          <w:szCs w:val="24"/>
        </w:rPr>
        <w:t>gemara</w:t>
      </w:r>
      <w:proofErr w:type="spellEnd"/>
      <w:proofErr w:type="gramEnd"/>
      <w:r w:rsidR="00442B9B" w:rsidRPr="00836B12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="00442B9B" w:rsidRPr="00191A4C">
        <w:rPr>
          <w:rFonts w:asciiTheme="minorBidi" w:hAnsiTheme="minorBidi"/>
          <w:i/>
          <w:iCs/>
          <w:sz w:val="24"/>
          <w:szCs w:val="24"/>
        </w:rPr>
        <w:t>Chul</w:t>
      </w:r>
      <w:r>
        <w:rPr>
          <w:rFonts w:asciiTheme="minorBidi" w:hAnsiTheme="minorBidi"/>
          <w:i/>
          <w:iCs/>
          <w:sz w:val="24"/>
          <w:szCs w:val="24"/>
        </w:rPr>
        <w:t>l</w:t>
      </w:r>
      <w:r w:rsidR="00442B9B" w:rsidRPr="00191A4C">
        <w:rPr>
          <w:rFonts w:asciiTheme="minorBidi" w:hAnsiTheme="minorBidi"/>
          <w:i/>
          <w:iCs/>
          <w:sz w:val="24"/>
          <w:szCs w:val="24"/>
        </w:rPr>
        <w:t>in</w:t>
      </w:r>
      <w:proofErr w:type="spellEnd"/>
      <w:r w:rsidR="00191A4C">
        <w:rPr>
          <w:rFonts w:asciiTheme="minorBidi" w:hAnsiTheme="minorBidi"/>
          <w:sz w:val="24"/>
          <w:szCs w:val="24"/>
        </w:rPr>
        <w:t xml:space="preserve"> (77b</w:t>
      </w:r>
      <w:r w:rsidR="00442B9B" w:rsidRPr="00836B12">
        <w:rPr>
          <w:rFonts w:asciiTheme="minorBidi" w:hAnsiTheme="minorBidi"/>
          <w:sz w:val="24"/>
          <w:szCs w:val="24"/>
        </w:rPr>
        <w:t xml:space="preserve">) prohibits worms </w:t>
      </w:r>
      <w:r>
        <w:rPr>
          <w:rFonts w:asciiTheme="minorBidi" w:hAnsiTheme="minorBidi"/>
          <w:sz w:val="24"/>
          <w:szCs w:val="24"/>
        </w:rPr>
        <w:t>that</w:t>
      </w:r>
      <w:r w:rsidR="00442B9B" w:rsidRPr="00836B12">
        <w:rPr>
          <w:rFonts w:asciiTheme="minorBidi" w:hAnsiTheme="minorBidi"/>
          <w:sz w:val="24"/>
          <w:szCs w:val="24"/>
        </w:rPr>
        <w:t xml:space="preserve"> are found between the skin and flesh of a recently </w:t>
      </w:r>
      <w:proofErr w:type="spellStart"/>
      <w:r w:rsidR="00442B9B" w:rsidRPr="00191A4C">
        <w:rPr>
          <w:rFonts w:asciiTheme="minorBidi" w:hAnsiTheme="minorBidi"/>
          <w:i/>
          <w:iCs/>
          <w:sz w:val="24"/>
          <w:szCs w:val="24"/>
        </w:rPr>
        <w:t>shechted</w:t>
      </w:r>
      <w:proofErr w:type="spellEnd"/>
      <w:r w:rsidR="00442B9B" w:rsidRPr="00836B12">
        <w:rPr>
          <w:rFonts w:asciiTheme="minorBidi" w:hAnsiTheme="minorBidi"/>
          <w:sz w:val="24"/>
          <w:szCs w:val="24"/>
        </w:rPr>
        <w:t xml:space="preserve"> animal. </w:t>
      </w:r>
      <w:r>
        <w:rPr>
          <w:rFonts w:asciiTheme="minorBidi" w:hAnsiTheme="minorBidi"/>
          <w:sz w:val="24"/>
          <w:szCs w:val="24"/>
        </w:rPr>
        <w:t>However,</w:t>
      </w:r>
      <w:r w:rsidR="00442B9B" w:rsidRPr="00836B12">
        <w:rPr>
          <w:rFonts w:asciiTheme="minorBidi" w:hAnsiTheme="minorBidi"/>
          <w:sz w:val="24"/>
          <w:szCs w:val="24"/>
        </w:rPr>
        <w:t xml:space="preserve"> th</w:t>
      </w:r>
      <w:r>
        <w:rPr>
          <w:rFonts w:asciiTheme="minorBidi" w:hAnsiTheme="minorBidi"/>
          <w:sz w:val="24"/>
          <w:szCs w:val="24"/>
        </w:rPr>
        <w:t>e</w:t>
      </w:r>
      <w:r w:rsidR="00442B9B" w:rsidRPr="00836B12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442B9B" w:rsidRPr="008B0943">
        <w:rPr>
          <w:rFonts w:asciiTheme="minorBidi" w:hAnsiTheme="minorBidi"/>
          <w:i/>
          <w:iCs/>
          <w:sz w:val="24"/>
          <w:szCs w:val="24"/>
        </w:rPr>
        <w:t>gemara</w:t>
      </w:r>
      <w:proofErr w:type="gramEnd"/>
      <w:r w:rsidR="00442B9B" w:rsidRPr="00836B12">
        <w:rPr>
          <w:rFonts w:asciiTheme="minorBidi" w:hAnsiTheme="minorBidi"/>
          <w:sz w:val="24"/>
          <w:szCs w:val="24"/>
        </w:rPr>
        <w:t xml:space="preserve"> permits the consumption of worms found between the skin and flesh of a fish. Distinguishing between the two</w:t>
      </w:r>
      <w:r>
        <w:rPr>
          <w:rFonts w:asciiTheme="minorBidi" w:hAnsiTheme="minorBidi"/>
          <w:sz w:val="24"/>
          <w:szCs w:val="24"/>
        </w:rPr>
        <w:t>,</w:t>
      </w:r>
      <w:r w:rsidR="00442B9B" w:rsidRPr="00836B12">
        <w:rPr>
          <w:rFonts w:asciiTheme="minorBidi" w:hAnsiTheme="minorBidi"/>
          <w:sz w:val="24"/>
          <w:szCs w:val="24"/>
        </w:rPr>
        <w:t xml:space="preserve"> the </w:t>
      </w:r>
      <w:proofErr w:type="gramStart"/>
      <w:r w:rsidR="00442B9B" w:rsidRPr="008B0943">
        <w:rPr>
          <w:rFonts w:asciiTheme="minorBidi" w:hAnsiTheme="minorBidi"/>
          <w:i/>
          <w:iCs/>
          <w:sz w:val="24"/>
          <w:szCs w:val="24"/>
        </w:rPr>
        <w:t>gemara</w:t>
      </w:r>
      <w:proofErr w:type="gramEnd"/>
      <w:r w:rsidR="00442B9B" w:rsidRPr="00836B12">
        <w:rPr>
          <w:rFonts w:asciiTheme="minorBidi" w:hAnsiTheme="minorBidi"/>
          <w:sz w:val="24"/>
          <w:szCs w:val="24"/>
        </w:rPr>
        <w:t xml:space="preserve"> asserts that </w:t>
      </w:r>
      <w:r w:rsidR="00830600" w:rsidRPr="00836B12">
        <w:rPr>
          <w:rFonts w:asciiTheme="minorBidi" w:hAnsiTheme="minorBidi"/>
          <w:sz w:val="24"/>
          <w:szCs w:val="24"/>
        </w:rPr>
        <w:t>the worms in an animal are</w:t>
      </w:r>
      <w:r>
        <w:rPr>
          <w:rFonts w:asciiTheme="minorBidi" w:hAnsiTheme="minorBidi"/>
          <w:sz w:val="24"/>
          <w:szCs w:val="24"/>
        </w:rPr>
        <w:t xml:space="preserve"> not </w:t>
      </w:r>
      <w:r w:rsidR="00830600" w:rsidRPr="00836B12">
        <w:rPr>
          <w:rFonts w:asciiTheme="minorBidi" w:hAnsiTheme="minorBidi"/>
          <w:sz w:val="24"/>
          <w:szCs w:val="24"/>
        </w:rPr>
        <w:t xml:space="preserve">affected by the </w:t>
      </w:r>
      <w:proofErr w:type="spellStart"/>
      <w:r w:rsidR="00830600" w:rsidRPr="00191A4C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="00830600" w:rsidRPr="00836B12">
        <w:rPr>
          <w:rFonts w:asciiTheme="minorBidi" w:hAnsiTheme="minorBidi"/>
          <w:sz w:val="24"/>
          <w:szCs w:val="24"/>
        </w:rPr>
        <w:t xml:space="preserve"> on the host animal. Absent of the act of </w:t>
      </w:r>
      <w:proofErr w:type="spellStart"/>
      <w:r w:rsidR="00830600" w:rsidRPr="00191A4C">
        <w:rPr>
          <w:rFonts w:asciiTheme="minorBidi" w:hAnsiTheme="minorBidi"/>
          <w:i/>
          <w:iCs/>
          <w:sz w:val="24"/>
          <w:szCs w:val="24"/>
        </w:rPr>
        <w:t>shechita</w:t>
      </w:r>
      <w:proofErr w:type="spellEnd"/>
      <w:r w:rsidR="00830600" w:rsidRPr="00836B12">
        <w:rPr>
          <w:rFonts w:asciiTheme="minorBidi" w:hAnsiTheme="minorBidi"/>
          <w:sz w:val="24"/>
          <w:szCs w:val="24"/>
        </w:rPr>
        <w:t xml:space="preserve"> as a </w:t>
      </w:r>
      <w:proofErr w:type="spellStart"/>
      <w:r w:rsidR="00830600" w:rsidRPr="00191A4C">
        <w:rPr>
          <w:rFonts w:asciiTheme="minorBidi" w:hAnsiTheme="minorBidi"/>
          <w:i/>
          <w:iCs/>
          <w:sz w:val="24"/>
          <w:szCs w:val="24"/>
        </w:rPr>
        <w:t>heter</w:t>
      </w:r>
      <w:proofErr w:type="spellEnd"/>
      <w:r>
        <w:rPr>
          <w:rFonts w:asciiTheme="minorBidi" w:hAnsiTheme="minorBidi"/>
          <w:sz w:val="24"/>
          <w:szCs w:val="24"/>
        </w:rPr>
        <w:t>,</w:t>
      </w:r>
      <w:r w:rsidR="00830600" w:rsidRPr="00836B12">
        <w:rPr>
          <w:rFonts w:asciiTheme="minorBidi" w:hAnsiTheme="minorBidi"/>
          <w:sz w:val="24"/>
          <w:szCs w:val="24"/>
        </w:rPr>
        <w:t xml:space="preserve"> these worms remain forbi</w:t>
      </w:r>
      <w:r w:rsidR="00191A4C">
        <w:rPr>
          <w:rFonts w:asciiTheme="minorBidi" w:hAnsiTheme="minorBidi"/>
          <w:sz w:val="24"/>
          <w:szCs w:val="24"/>
        </w:rPr>
        <w:t>dden to eat. By contrast</w:t>
      </w:r>
      <w:r>
        <w:rPr>
          <w:rFonts w:asciiTheme="minorBidi" w:hAnsiTheme="minorBidi"/>
          <w:sz w:val="24"/>
          <w:szCs w:val="24"/>
        </w:rPr>
        <w:t>,</w:t>
      </w:r>
      <w:r w:rsidR="00191A4C">
        <w:rPr>
          <w:rFonts w:asciiTheme="minorBidi" w:hAnsiTheme="minorBidi"/>
          <w:sz w:val="24"/>
          <w:szCs w:val="24"/>
        </w:rPr>
        <w:t xml:space="preserve"> worms </w:t>
      </w:r>
      <w:r>
        <w:rPr>
          <w:rFonts w:asciiTheme="minorBidi" w:hAnsiTheme="minorBidi"/>
          <w:sz w:val="24"/>
          <w:szCs w:val="24"/>
        </w:rPr>
        <w:t>in a fish,</w:t>
      </w:r>
      <w:r w:rsidR="00830600" w:rsidRPr="00836B12">
        <w:rPr>
          <w:rFonts w:asciiTheme="minorBidi" w:hAnsiTheme="minorBidi"/>
          <w:sz w:val="24"/>
          <w:szCs w:val="24"/>
        </w:rPr>
        <w:t xml:space="preserve"> </w:t>
      </w:r>
      <w:r w:rsidR="00830600" w:rsidRPr="008B0943">
        <w:rPr>
          <w:rFonts w:asciiTheme="minorBidi" w:hAnsiTheme="minorBidi"/>
          <w:sz w:val="24"/>
          <w:szCs w:val="24"/>
        </w:rPr>
        <w:t xml:space="preserve">like </w:t>
      </w:r>
      <w:r>
        <w:rPr>
          <w:rFonts w:asciiTheme="minorBidi" w:hAnsiTheme="minorBidi"/>
          <w:sz w:val="24"/>
          <w:szCs w:val="24"/>
        </w:rPr>
        <w:t>the</w:t>
      </w:r>
      <w:r w:rsidR="00830600" w:rsidRPr="008B0943">
        <w:rPr>
          <w:rFonts w:asciiTheme="minorBidi" w:hAnsiTheme="minorBidi"/>
          <w:sz w:val="24"/>
          <w:szCs w:val="24"/>
        </w:rPr>
        <w:t xml:space="preserve"> fish</w:t>
      </w:r>
      <w:r w:rsidR="00830600" w:rsidRPr="00836B12"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itself, </w:t>
      </w:r>
      <w:r w:rsidR="00387F56">
        <w:rPr>
          <w:rFonts w:asciiTheme="minorBidi" w:hAnsiTheme="minorBidi"/>
          <w:sz w:val="24"/>
          <w:szCs w:val="24"/>
        </w:rPr>
        <w:t>DO NOT REQUIRE</w:t>
      </w:r>
      <w:r w:rsidR="00830600" w:rsidRPr="00836B12">
        <w:rPr>
          <w:rFonts w:asciiTheme="minorBidi" w:hAnsiTheme="minorBidi"/>
          <w:sz w:val="24"/>
          <w:szCs w:val="24"/>
        </w:rPr>
        <w:t xml:space="preserve"> an act of </w:t>
      </w:r>
      <w:proofErr w:type="spellStart"/>
      <w:r w:rsidR="00830600" w:rsidRPr="00191A4C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="00830600" w:rsidRPr="00836B12">
        <w:rPr>
          <w:rFonts w:asciiTheme="minorBidi" w:hAnsiTheme="minorBidi"/>
          <w:sz w:val="24"/>
          <w:szCs w:val="24"/>
        </w:rPr>
        <w:t xml:space="preserve"> and therefore are permitted to</w:t>
      </w:r>
      <w:r w:rsidR="00191A4C">
        <w:rPr>
          <w:rFonts w:asciiTheme="minorBidi" w:hAnsiTheme="minorBidi"/>
          <w:sz w:val="24"/>
          <w:szCs w:val="24"/>
        </w:rPr>
        <w:t xml:space="preserve"> </w:t>
      </w:r>
      <w:r w:rsidR="00830600" w:rsidRPr="00836B12">
        <w:rPr>
          <w:rFonts w:asciiTheme="minorBidi" w:hAnsiTheme="minorBidi"/>
          <w:sz w:val="24"/>
          <w:szCs w:val="24"/>
        </w:rPr>
        <w:t xml:space="preserve">eat. This </w:t>
      </w:r>
      <w:proofErr w:type="gramStart"/>
      <w:r w:rsidR="00830600" w:rsidRPr="008B0943">
        <w:rPr>
          <w:rFonts w:asciiTheme="minorBidi" w:hAnsiTheme="minorBidi"/>
          <w:i/>
          <w:iCs/>
          <w:sz w:val="24"/>
          <w:szCs w:val="24"/>
        </w:rPr>
        <w:t>gemara</w:t>
      </w:r>
      <w:proofErr w:type="gramEnd"/>
      <w:r w:rsidR="00830600" w:rsidRPr="00836B12">
        <w:rPr>
          <w:rFonts w:asciiTheme="minorBidi" w:hAnsiTheme="minorBidi"/>
          <w:sz w:val="24"/>
          <w:szCs w:val="24"/>
        </w:rPr>
        <w:t xml:space="preserve"> certainly</w:t>
      </w:r>
      <w:r w:rsidR="00191A4C">
        <w:rPr>
          <w:rFonts w:asciiTheme="minorBidi" w:hAnsiTheme="minorBidi"/>
          <w:sz w:val="24"/>
          <w:szCs w:val="24"/>
        </w:rPr>
        <w:t xml:space="preserve"> implies that a fish (and its resident worms</w:t>
      </w:r>
      <w:r w:rsidR="00830600" w:rsidRPr="00836B12">
        <w:rPr>
          <w:rFonts w:asciiTheme="minorBidi" w:hAnsiTheme="minorBidi"/>
          <w:sz w:val="24"/>
          <w:szCs w:val="24"/>
        </w:rPr>
        <w:t>) do</w:t>
      </w:r>
      <w:r>
        <w:rPr>
          <w:rFonts w:asciiTheme="minorBidi" w:hAnsiTheme="minorBidi"/>
          <w:sz w:val="24"/>
          <w:szCs w:val="24"/>
        </w:rPr>
        <w:t xml:space="preserve"> no</w:t>
      </w:r>
      <w:r w:rsidR="00830600" w:rsidRPr="00836B12">
        <w:rPr>
          <w:rFonts w:asciiTheme="minorBidi" w:hAnsiTheme="minorBidi"/>
          <w:sz w:val="24"/>
          <w:szCs w:val="24"/>
        </w:rPr>
        <w:t xml:space="preserve">t require an act of </w:t>
      </w:r>
      <w:proofErr w:type="spellStart"/>
      <w:r w:rsidR="00830600" w:rsidRPr="00191A4C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 w:rsidR="00830600" w:rsidRPr="00836B12">
        <w:rPr>
          <w:rFonts w:asciiTheme="minorBidi" w:hAnsiTheme="minorBidi"/>
          <w:sz w:val="24"/>
          <w:szCs w:val="24"/>
        </w:rPr>
        <w:t xml:space="preserve"> in the manner </w:t>
      </w:r>
      <w:r w:rsidR="00191A4C">
        <w:rPr>
          <w:rFonts w:asciiTheme="minorBidi" w:hAnsiTheme="minorBidi"/>
          <w:sz w:val="24"/>
          <w:szCs w:val="24"/>
        </w:rPr>
        <w:t>that livestock meats require an</w:t>
      </w:r>
      <w:r w:rsidR="00830600" w:rsidRPr="00836B12">
        <w:rPr>
          <w:rFonts w:asciiTheme="minorBidi" w:hAnsiTheme="minorBidi"/>
          <w:sz w:val="24"/>
          <w:szCs w:val="24"/>
        </w:rPr>
        <w:t xml:space="preserve"> act of </w:t>
      </w:r>
      <w:proofErr w:type="spellStart"/>
      <w:r w:rsidR="00830600" w:rsidRPr="00191A4C">
        <w:rPr>
          <w:rFonts w:asciiTheme="minorBidi" w:hAnsiTheme="minorBidi"/>
          <w:i/>
          <w:iCs/>
          <w:sz w:val="24"/>
          <w:szCs w:val="24"/>
        </w:rPr>
        <w:t>matir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sectPr w:rsidR="00442B9B" w:rsidRPr="00836B12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2F"/>
    <w:rsid w:val="00087A82"/>
    <w:rsid w:val="00180D15"/>
    <w:rsid w:val="00191A4C"/>
    <w:rsid w:val="001B5D29"/>
    <w:rsid w:val="001C6BC7"/>
    <w:rsid w:val="00387F56"/>
    <w:rsid w:val="00442B9B"/>
    <w:rsid w:val="0048162F"/>
    <w:rsid w:val="00487180"/>
    <w:rsid w:val="005076E1"/>
    <w:rsid w:val="005A3E2B"/>
    <w:rsid w:val="00830600"/>
    <w:rsid w:val="00836B12"/>
    <w:rsid w:val="008B0943"/>
    <w:rsid w:val="008E3236"/>
    <w:rsid w:val="00E4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836B12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836B12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B0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09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836B12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836B12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B0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09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Michael Berkowitz</cp:lastModifiedBy>
  <cp:revision>2</cp:revision>
  <cp:lastPrinted>2015-10-26T08:47:00Z</cp:lastPrinted>
  <dcterms:created xsi:type="dcterms:W3CDTF">2015-11-04T15:48:00Z</dcterms:created>
  <dcterms:modified xsi:type="dcterms:W3CDTF">2015-11-04T15:48:00Z</dcterms:modified>
</cp:coreProperties>
</file>