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46" w:rsidRDefault="00EE6B46" w:rsidP="008115F2">
      <w:pPr>
        <w:bidi w:val="0"/>
        <w:ind w:firstLine="0"/>
        <w:jc w:val="center"/>
        <w:rPr>
          <w:rFonts w:asciiTheme="minorBidi" w:hAnsiTheme="minorBidi" w:cstheme="minorBidi"/>
          <w:sz w:val="24"/>
          <w:szCs w:val="24"/>
        </w:rPr>
      </w:pPr>
      <w:r>
        <w:rPr>
          <w:rFonts w:asciiTheme="minorBidi" w:hAnsiTheme="minorBidi" w:cstheme="minorBidi"/>
          <w:sz w:val="24"/>
          <w:szCs w:val="24"/>
        </w:rPr>
        <w:t>YESHIVAT HAR ETZION</w:t>
      </w:r>
    </w:p>
    <w:p w:rsidR="00EE6B46" w:rsidRDefault="00EE6B46" w:rsidP="008115F2">
      <w:pPr>
        <w:bidi w:val="0"/>
        <w:ind w:firstLine="0"/>
        <w:jc w:val="center"/>
        <w:rPr>
          <w:rFonts w:asciiTheme="minorBidi" w:hAnsiTheme="minorBidi" w:cstheme="minorBidi"/>
          <w:sz w:val="24"/>
          <w:szCs w:val="24"/>
        </w:rPr>
      </w:pPr>
      <w:r>
        <w:rPr>
          <w:rFonts w:asciiTheme="minorBidi" w:hAnsiTheme="minorBidi" w:cstheme="minorBidi"/>
          <w:sz w:val="24"/>
          <w:szCs w:val="24"/>
        </w:rPr>
        <w:t>ISRAEL KOSCHITZKY VIRTUAL BEIT MIDRASH (VBM)</w:t>
      </w:r>
    </w:p>
    <w:p w:rsidR="00EE6B46" w:rsidRDefault="00EE6B46" w:rsidP="008115F2">
      <w:pPr>
        <w:bidi w:val="0"/>
        <w:ind w:firstLine="0"/>
        <w:jc w:val="center"/>
        <w:rPr>
          <w:rFonts w:asciiTheme="minorBidi" w:hAnsiTheme="minorBidi" w:cstheme="minorBidi"/>
          <w:sz w:val="24"/>
          <w:szCs w:val="24"/>
        </w:rPr>
      </w:pPr>
      <w:r>
        <w:rPr>
          <w:rFonts w:asciiTheme="minorBidi" w:hAnsiTheme="minorBidi" w:cstheme="minorBidi"/>
          <w:sz w:val="24"/>
          <w:szCs w:val="24"/>
        </w:rPr>
        <w:t>******************************************************</w:t>
      </w:r>
    </w:p>
    <w:p w:rsidR="00EE6B46" w:rsidRDefault="00EE6B46" w:rsidP="008115F2">
      <w:pPr>
        <w:bidi w:val="0"/>
        <w:ind w:firstLine="0"/>
        <w:jc w:val="center"/>
        <w:rPr>
          <w:rFonts w:asciiTheme="minorBidi" w:hAnsiTheme="minorBidi" w:cstheme="minorBidi"/>
          <w:sz w:val="24"/>
          <w:szCs w:val="24"/>
        </w:rPr>
      </w:pPr>
    </w:p>
    <w:p w:rsidR="00EE6B46" w:rsidRDefault="00EE6B46" w:rsidP="006A47C9">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 xml:space="preserve">GREAT BIBLICAL </w:t>
      </w:r>
      <w:r w:rsidR="006A47C9">
        <w:rPr>
          <w:rFonts w:asciiTheme="minorBidi" w:hAnsiTheme="minorBidi" w:cstheme="minorBidi"/>
          <w:b/>
          <w:bCs/>
          <w:sz w:val="24"/>
          <w:szCs w:val="24"/>
        </w:rPr>
        <w:t>COMMENTATORS</w:t>
      </w:r>
    </w:p>
    <w:p w:rsidR="00EE6B46" w:rsidRDefault="00EE6B46" w:rsidP="008115F2">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By Dr. Avigail Rock</w:t>
      </w:r>
    </w:p>
    <w:p w:rsidR="00EE6B46" w:rsidRDefault="00EE6B46" w:rsidP="008115F2">
      <w:pPr>
        <w:bidi w:val="0"/>
        <w:ind w:firstLine="0"/>
        <w:jc w:val="center"/>
        <w:rPr>
          <w:rFonts w:asciiTheme="minorBidi" w:hAnsiTheme="minorBidi" w:cstheme="minorBidi"/>
          <w:b/>
          <w:bCs/>
          <w:sz w:val="24"/>
          <w:szCs w:val="24"/>
        </w:rPr>
      </w:pPr>
    </w:p>
    <w:p w:rsidR="001960F8" w:rsidRPr="00E56224" w:rsidRDefault="001960F8" w:rsidP="001960F8">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 xml:space="preserve">This </w:t>
      </w:r>
      <w:proofErr w:type="spellStart"/>
      <w:r>
        <w:rPr>
          <w:rFonts w:ascii="Arial" w:hAnsi="Arial" w:cs="Arial"/>
          <w:sz w:val="24"/>
          <w:szCs w:val="24"/>
          <w:lang w:val="en-GB"/>
        </w:rPr>
        <w:t>shiur</w:t>
      </w:r>
      <w:proofErr w:type="spellEnd"/>
      <w:r>
        <w:rPr>
          <w:rFonts w:ascii="Arial" w:hAnsi="Arial" w:cs="Arial"/>
          <w:sz w:val="24"/>
          <w:szCs w:val="24"/>
          <w:lang w:val="en-GB"/>
        </w:rPr>
        <w:t xml:space="preserve"> is available in the archives at</w:t>
      </w:r>
    </w:p>
    <w:bookmarkStart w:id="0" w:name="_GoBack"/>
    <w:bookmarkEnd w:id="0"/>
    <w:p w:rsidR="00EE6B46" w:rsidRDefault="001960F8" w:rsidP="008115F2">
      <w:pPr>
        <w:bidi w:val="0"/>
        <w:ind w:firstLine="0"/>
        <w:jc w:val="center"/>
        <w:rPr>
          <w:rFonts w:asciiTheme="minorBidi" w:hAnsiTheme="minorBidi" w:cstheme="minorBidi"/>
          <w:sz w:val="24"/>
          <w:szCs w:val="24"/>
          <w:lang w:val="en-GB"/>
        </w:rPr>
      </w:pPr>
      <w:r>
        <w:fldChar w:fldCharType="begin"/>
      </w:r>
      <w:r>
        <w:instrText xml:space="preserve"> HYPERLINK "http://vbm-torah.org/archive/parshanut/05parshanut.htm" </w:instrText>
      </w:r>
      <w:r>
        <w:fldChar w:fldCharType="separate"/>
      </w:r>
      <w:r w:rsidR="00EE6B46" w:rsidRPr="00A31F57">
        <w:rPr>
          <w:rStyle w:val="Hyperlink"/>
          <w:rFonts w:asciiTheme="minorBidi" w:hAnsiTheme="minorBidi" w:cstheme="minorBidi" w:hint="default"/>
          <w:sz w:val="24"/>
          <w:szCs w:val="24"/>
          <w:lang w:val="en-GB"/>
        </w:rPr>
        <w:t>http://vbm-torah.org/archive/parshanut/05parshanut.htm</w:t>
      </w:r>
      <w:r>
        <w:rPr>
          <w:rStyle w:val="Hyperlink"/>
          <w:rFonts w:asciiTheme="minorBidi" w:hAnsiTheme="minorBidi" w:cstheme="minorBidi" w:hint="default"/>
          <w:sz w:val="24"/>
          <w:szCs w:val="24"/>
          <w:lang w:val="en-GB"/>
        </w:rPr>
        <w:fldChar w:fldCharType="end"/>
      </w:r>
    </w:p>
    <w:p w:rsidR="00EE6B46" w:rsidRDefault="00EE6B46" w:rsidP="008115F2">
      <w:pPr>
        <w:bidi w:val="0"/>
        <w:ind w:firstLine="0"/>
        <w:jc w:val="center"/>
        <w:rPr>
          <w:rFonts w:asciiTheme="minorBidi" w:hAnsiTheme="minorBidi" w:cstheme="minorBidi"/>
          <w:sz w:val="24"/>
          <w:szCs w:val="24"/>
          <w:lang w:val="en-GB"/>
        </w:rPr>
      </w:pPr>
    </w:p>
    <w:p w:rsidR="006C376C" w:rsidRDefault="006C376C" w:rsidP="006C376C">
      <w:pPr>
        <w:bidi w:val="0"/>
        <w:ind w:firstLine="0"/>
        <w:jc w:val="center"/>
        <w:rPr>
          <w:rFonts w:asciiTheme="minorBidi" w:hAnsiTheme="minorBidi" w:cstheme="minorBidi"/>
          <w:sz w:val="24"/>
          <w:szCs w:val="24"/>
          <w:lang w:val="en-GB"/>
        </w:rPr>
      </w:pPr>
    </w:p>
    <w:p w:rsidR="006C376C" w:rsidRDefault="006C376C" w:rsidP="006C376C">
      <w:pPr>
        <w:bidi w:val="0"/>
        <w:ind w:firstLine="0"/>
        <w:jc w:val="center"/>
        <w:rPr>
          <w:rFonts w:asciiTheme="minorBidi" w:hAnsiTheme="minorBidi" w:cstheme="minorBidi"/>
          <w:sz w:val="24"/>
          <w:szCs w:val="24"/>
        </w:rPr>
      </w:pPr>
      <w:r>
        <w:rPr>
          <w:rFonts w:asciiTheme="minorBidi" w:hAnsiTheme="minorBidi" w:cstheme="minorBidi"/>
          <w:sz w:val="24"/>
          <w:szCs w:val="24"/>
        </w:rPr>
        <w:t>******************************************************</w:t>
      </w:r>
    </w:p>
    <w:p w:rsidR="006C376C" w:rsidRPr="00075435" w:rsidRDefault="006C376C" w:rsidP="006C376C">
      <w:pPr>
        <w:bidi w:val="0"/>
        <w:jc w:val="center"/>
        <w:rPr>
          <w:rFonts w:ascii="Arial" w:hAnsi="Arial"/>
          <w:color w:val="222222"/>
          <w:sz w:val="24"/>
          <w:szCs w:val="24"/>
          <w:shd w:val="clear" w:color="auto" w:fill="FFFFFF"/>
        </w:rPr>
      </w:pPr>
      <w:r w:rsidRPr="00075435">
        <w:rPr>
          <w:rFonts w:ascii="Arial" w:hAnsi="Arial"/>
          <w:color w:val="222222"/>
          <w:sz w:val="24"/>
          <w:szCs w:val="24"/>
          <w:shd w:val="clear" w:color="auto" w:fill="FFFFFF"/>
        </w:rPr>
        <w:t xml:space="preserve">This week’s shiurim are dedicated in memory of Henry Lehmann z”l </w:t>
      </w:r>
      <w:r w:rsidRPr="00075435">
        <w:rPr>
          <w:rFonts w:ascii="Arial" w:hAnsi="Arial"/>
          <w:color w:val="222222"/>
          <w:sz w:val="24"/>
          <w:szCs w:val="24"/>
          <w:shd w:val="clear" w:color="auto" w:fill="FFFFFF"/>
        </w:rPr>
        <w:br/>
        <w:t>by Richard Lehmann</w:t>
      </w:r>
    </w:p>
    <w:p w:rsidR="006C376C" w:rsidRDefault="006C376C" w:rsidP="006C376C">
      <w:pPr>
        <w:bidi w:val="0"/>
        <w:ind w:firstLine="0"/>
        <w:jc w:val="center"/>
        <w:rPr>
          <w:rFonts w:asciiTheme="minorBidi" w:hAnsiTheme="minorBidi" w:cstheme="minorBidi"/>
          <w:sz w:val="24"/>
          <w:szCs w:val="24"/>
        </w:rPr>
      </w:pPr>
      <w:r>
        <w:rPr>
          <w:rFonts w:asciiTheme="minorBidi" w:hAnsiTheme="minorBidi" w:cstheme="minorBidi"/>
          <w:sz w:val="24"/>
          <w:szCs w:val="24"/>
        </w:rPr>
        <w:t>******************************************************</w:t>
      </w:r>
    </w:p>
    <w:p w:rsidR="00EE6B46" w:rsidRPr="006C376C" w:rsidRDefault="00EE6B46" w:rsidP="008115F2">
      <w:pPr>
        <w:bidi w:val="0"/>
        <w:ind w:firstLine="0"/>
        <w:jc w:val="center"/>
        <w:rPr>
          <w:rFonts w:asciiTheme="minorBidi" w:hAnsiTheme="minorBidi" w:cstheme="minorBidi"/>
          <w:sz w:val="24"/>
          <w:szCs w:val="24"/>
        </w:rPr>
      </w:pPr>
    </w:p>
    <w:p w:rsidR="00A71D4C" w:rsidRPr="00EE6B46" w:rsidRDefault="001E18F9" w:rsidP="008115F2">
      <w:pPr>
        <w:bidi w:val="0"/>
        <w:ind w:firstLine="0"/>
        <w:jc w:val="center"/>
        <w:rPr>
          <w:rFonts w:asciiTheme="minorBidi" w:hAnsiTheme="minorBidi" w:cstheme="minorBidi"/>
          <w:b/>
          <w:bCs/>
          <w:sz w:val="24"/>
          <w:szCs w:val="24"/>
        </w:rPr>
      </w:pPr>
      <w:r w:rsidRPr="00EE6B46">
        <w:rPr>
          <w:rFonts w:asciiTheme="minorBidi" w:hAnsiTheme="minorBidi" w:cstheme="minorBidi"/>
          <w:b/>
          <w:bCs/>
          <w:sz w:val="24"/>
          <w:szCs w:val="24"/>
        </w:rPr>
        <w:t>Lecture #</w:t>
      </w:r>
      <w:r w:rsidR="00EE6B46">
        <w:rPr>
          <w:rFonts w:asciiTheme="minorBidi" w:hAnsiTheme="minorBidi" w:cstheme="minorBidi"/>
          <w:b/>
          <w:bCs/>
          <w:sz w:val="24"/>
          <w:szCs w:val="24"/>
        </w:rPr>
        <w:t>0</w:t>
      </w:r>
      <w:r w:rsidR="00CA5568" w:rsidRPr="00EE6B46">
        <w:rPr>
          <w:rFonts w:asciiTheme="minorBidi" w:hAnsiTheme="minorBidi" w:cstheme="minorBidi"/>
          <w:b/>
          <w:bCs/>
          <w:sz w:val="24"/>
          <w:szCs w:val="24"/>
        </w:rPr>
        <w:t>5</w:t>
      </w:r>
      <w:r w:rsidR="00A71D4C" w:rsidRPr="00EE6B46">
        <w:rPr>
          <w:rFonts w:asciiTheme="minorBidi" w:hAnsiTheme="minorBidi" w:cstheme="minorBidi"/>
          <w:b/>
          <w:bCs/>
          <w:sz w:val="24"/>
          <w:szCs w:val="24"/>
        </w:rPr>
        <w:t>:</w:t>
      </w:r>
    </w:p>
    <w:p w:rsidR="00A71D4C" w:rsidRPr="00EE6B46" w:rsidRDefault="0018497C" w:rsidP="008115F2">
      <w:pPr>
        <w:bidi w:val="0"/>
        <w:ind w:firstLine="0"/>
        <w:jc w:val="center"/>
        <w:rPr>
          <w:rFonts w:asciiTheme="minorBidi" w:hAnsiTheme="minorBidi" w:cstheme="minorBidi"/>
          <w:sz w:val="24"/>
          <w:szCs w:val="24"/>
        </w:rPr>
      </w:pPr>
      <w:r w:rsidRPr="00EE6B46">
        <w:rPr>
          <w:rFonts w:asciiTheme="minorBidi" w:hAnsiTheme="minorBidi" w:cstheme="minorBidi"/>
          <w:b/>
          <w:bCs/>
          <w:sz w:val="24"/>
          <w:szCs w:val="24"/>
        </w:rPr>
        <w:t>Ra</w:t>
      </w:r>
      <w:r w:rsidR="00565691" w:rsidRPr="00EE6B46">
        <w:rPr>
          <w:rFonts w:asciiTheme="minorBidi" w:hAnsiTheme="minorBidi" w:cstheme="minorBidi"/>
          <w:b/>
          <w:bCs/>
          <w:sz w:val="24"/>
          <w:szCs w:val="24"/>
        </w:rPr>
        <w:t>shi, Part I</w:t>
      </w:r>
      <w:r w:rsidR="00CA5568" w:rsidRPr="00EE6B46">
        <w:rPr>
          <w:rFonts w:asciiTheme="minorBidi" w:hAnsiTheme="minorBidi" w:cstheme="minorBidi"/>
          <w:b/>
          <w:bCs/>
          <w:sz w:val="24"/>
          <w:szCs w:val="24"/>
        </w:rPr>
        <w:t>I</w:t>
      </w:r>
      <w:r w:rsidR="00A71D4C" w:rsidRPr="00EE6B46">
        <w:rPr>
          <w:rFonts w:asciiTheme="minorBidi" w:hAnsiTheme="minorBidi" w:cstheme="minorBidi"/>
          <w:sz w:val="24"/>
          <w:szCs w:val="24"/>
          <w:rtl/>
        </w:rPr>
        <w:t xml:space="preserve"> </w:t>
      </w:r>
    </w:p>
    <w:p w:rsidR="00DE37DC" w:rsidRDefault="00DE37DC" w:rsidP="008115F2">
      <w:pPr>
        <w:bidi w:val="0"/>
        <w:ind w:firstLine="0"/>
        <w:rPr>
          <w:rFonts w:asciiTheme="minorBidi" w:hAnsiTheme="minorBidi" w:cstheme="minorBidi"/>
          <w:sz w:val="24"/>
          <w:szCs w:val="24"/>
        </w:rPr>
      </w:pPr>
    </w:p>
    <w:p w:rsidR="008115F2" w:rsidRPr="00EE6B46" w:rsidRDefault="008115F2" w:rsidP="008115F2">
      <w:pPr>
        <w:bidi w:val="0"/>
        <w:ind w:firstLine="0"/>
        <w:rPr>
          <w:rFonts w:asciiTheme="minorBidi" w:hAnsiTheme="minorBidi" w:cstheme="minorBidi"/>
          <w:sz w:val="24"/>
          <w:szCs w:val="24"/>
        </w:rPr>
      </w:pPr>
    </w:p>
    <w:p w:rsidR="006905B8" w:rsidRPr="00EE6B46" w:rsidRDefault="00955998" w:rsidP="008115F2">
      <w:pPr>
        <w:pStyle w:val="ListParagraph"/>
        <w:numPr>
          <w:ilvl w:val="0"/>
          <w:numId w:val="2"/>
        </w:numPr>
        <w:bidi w:val="0"/>
        <w:ind w:left="0" w:firstLine="0"/>
        <w:jc w:val="both"/>
        <w:rPr>
          <w:rFonts w:asciiTheme="minorBidi" w:hAnsiTheme="minorBidi" w:cstheme="minorBidi"/>
          <w:b/>
          <w:bCs/>
          <w:sz w:val="24"/>
          <w:szCs w:val="24"/>
        </w:rPr>
      </w:pPr>
      <w:r w:rsidRPr="00EE6B46">
        <w:rPr>
          <w:rFonts w:asciiTheme="minorBidi" w:hAnsiTheme="minorBidi" w:cstheme="minorBidi"/>
          <w:b/>
          <w:bCs/>
          <w:sz w:val="24"/>
          <w:szCs w:val="24"/>
        </w:rPr>
        <w:t>INTRODUCTION</w:t>
      </w:r>
      <w:r w:rsidR="009C284F" w:rsidRPr="00EE6B46">
        <w:rPr>
          <w:rFonts w:asciiTheme="minorBidi" w:hAnsiTheme="minorBidi" w:cstheme="minorBidi"/>
          <w:b/>
          <w:bCs/>
          <w:sz w:val="24"/>
          <w:szCs w:val="24"/>
        </w:rPr>
        <w:t xml:space="preserve">: WHEN DOES RASHI USE </w:t>
      </w:r>
      <w:r w:rsidR="009C284F" w:rsidRPr="00EE6B46">
        <w:rPr>
          <w:rFonts w:asciiTheme="minorBidi" w:hAnsiTheme="minorBidi" w:cstheme="minorBidi"/>
          <w:b/>
          <w:bCs/>
          <w:i/>
          <w:iCs/>
          <w:sz w:val="24"/>
          <w:szCs w:val="24"/>
        </w:rPr>
        <w:t>MIDRASHIM</w:t>
      </w:r>
      <w:r w:rsidR="009C284F" w:rsidRPr="00EE6B46">
        <w:rPr>
          <w:rFonts w:asciiTheme="minorBidi" w:hAnsiTheme="minorBidi" w:cstheme="minorBidi"/>
          <w:b/>
          <w:bCs/>
          <w:sz w:val="24"/>
          <w:szCs w:val="24"/>
        </w:rPr>
        <w:t>?</w:t>
      </w:r>
    </w:p>
    <w:p w:rsidR="0097019F" w:rsidRPr="00EE6B46" w:rsidRDefault="0097019F" w:rsidP="008115F2">
      <w:pPr>
        <w:pStyle w:val="ListParagraph"/>
        <w:bidi w:val="0"/>
        <w:ind w:firstLine="0"/>
        <w:rPr>
          <w:rFonts w:asciiTheme="minorBidi" w:hAnsiTheme="minorBidi" w:cstheme="minorBidi"/>
          <w:b/>
          <w:bCs/>
          <w:sz w:val="24"/>
          <w:szCs w:val="24"/>
        </w:rPr>
      </w:pPr>
    </w:p>
    <w:p w:rsidR="00296855" w:rsidRPr="00EE6B46" w:rsidRDefault="009C284F"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Rashi’s commentary is composed</w:t>
      </w:r>
      <w:r w:rsidR="005E1996" w:rsidRPr="00EE6B46">
        <w:rPr>
          <w:rFonts w:asciiTheme="minorBidi" w:hAnsiTheme="minorBidi" w:cstheme="minorBidi"/>
          <w:sz w:val="24"/>
          <w:szCs w:val="24"/>
        </w:rPr>
        <w:t>,</w:t>
      </w:r>
      <w:r w:rsidRPr="00EE6B46">
        <w:rPr>
          <w:rFonts w:asciiTheme="minorBidi" w:hAnsiTheme="minorBidi" w:cstheme="minorBidi"/>
          <w:sz w:val="24"/>
          <w:szCs w:val="24"/>
        </w:rPr>
        <w:t xml:space="preserve"> for the most part</w:t>
      </w:r>
      <w:r w:rsidR="005E1996" w:rsidRPr="00EE6B46">
        <w:rPr>
          <w:rFonts w:asciiTheme="minorBidi" w:hAnsiTheme="minorBidi" w:cstheme="minorBidi"/>
          <w:sz w:val="24"/>
          <w:szCs w:val="24"/>
        </w:rPr>
        <w:t>,</w:t>
      </w:r>
      <w:r w:rsidRPr="00EE6B46">
        <w:rPr>
          <w:rFonts w:asciiTheme="minorBidi" w:hAnsiTheme="minorBidi" w:cstheme="minorBidi"/>
          <w:sz w:val="24"/>
          <w:szCs w:val="24"/>
        </w:rPr>
        <w:t xml:space="preserve"> of </w:t>
      </w:r>
      <w:r w:rsidR="005E1996" w:rsidRPr="00EE6B46">
        <w:rPr>
          <w:rFonts w:asciiTheme="minorBidi" w:hAnsiTheme="minorBidi" w:cstheme="minorBidi"/>
          <w:sz w:val="24"/>
          <w:szCs w:val="24"/>
        </w:rPr>
        <w:t>adapted</w:t>
      </w:r>
      <w:r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midrashim</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In the last </w:t>
      </w:r>
      <w:r w:rsidR="005E1996" w:rsidRPr="00EE6B46">
        <w:rPr>
          <w:rFonts w:asciiTheme="minorBidi" w:hAnsiTheme="minorBidi" w:cstheme="minorBidi"/>
          <w:sz w:val="24"/>
          <w:szCs w:val="24"/>
        </w:rPr>
        <w:t>le</w:t>
      </w:r>
      <w:r w:rsidR="00DE37DC" w:rsidRPr="00EE6B46">
        <w:rPr>
          <w:rFonts w:asciiTheme="minorBidi" w:hAnsiTheme="minorBidi" w:cstheme="minorBidi"/>
          <w:sz w:val="24"/>
          <w:szCs w:val="24"/>
        </w:rPr>
        <w:t>cture</w:t>
      </w:r>
      <w:r w:rsidRPr="00EE6B46">
        <w:rPr>
          <w:rFonts w:asciiTheme="minorBidi" w:hAnsiTheme="minorBidi" w:cstheme="minorBidi"/>
          <w:sz w:val="24"/>
          <w:szCs w:val="24"/>
        </w:rPr>
        <w:t xml:space="preserve">, we stressed the great ability of Rashi </w:t>
      </w:r>
      <w:r w:rsidR="005E1996" w:rsidRPr="00EE6B46">
        <w:rPr>
          <w:rFonts w:asciiTheme="minorBidi" w:hAnsiTheme="minorBidi" w:cstheme="minorBidi"/>
          <w:sz w:val="24"/>
          <w:szCs w:val="24"/>
        </w:rPr>
        <w:t xml:space="preserve">as </w:t>
      </w:r>
      <w:r w:rsidRPr="00EE6B46">
        <w:rPr>
          <w:rFonts w:asciiTheme="minorBidi" w:hAnsiTheme="minorBidi" w:cstheme="minorBidi"/>
          <w:sz w:val="24"/>
          <w:szCs w:val="24"/>
        </w:rPr>
        <w:t>a Midrashic filter</w:t>
      </w:r>
      <w:r w:rsidR="00DE37DC" w:rsidRPr="00EE6B46">
        <w:rPr>
          <w:rFonts w:asciiTheme="minorBidi" w:hAnsiTheme="minorBidi" w:cstheme="minorBidi"/>
          <w:sz w:val="24"/>
          <w:szCs w:val="24"/>
        </w:rPr>
        <w:t>;</w:t>
      </w:r>
      <w:r w:rsidR="005E1996" w:rsidRPr="00EE6B46">
        <w:rPr>
          <w:rFonts w:asciiTheme="minorBidi" w:hAnsiTheme="minorBidi" w:cstheme="minorBidi"/>
          <w:sz w:val="24"/>
          <w:szCs w:val="24"/>
        </w:rPr>
        <w:t xml:space="preserve"> he selects those </w:t>
      </w:r>
      <w:r w:rsidR="005E1996" w:rsidRPr="00EE6B46">
        <w:rPr>
          <w:rFonts w:asciiTheme="minorBidi" w:hAnsiTheme="minorBidi" w:cstheme="minorBidi"/>
          <w:i/>
          <w:iCs/>
          <w:sz w:val="24"/>
          <w:szCs w:val="24"/>
        </w:rPr>
        <w:t>midrashim</w:t>
      </w:r>
      <w:r w:rsidRPr="00EE6B46">
        <w:rPr>
          <w:rFonts w:asciiTheme="minorBidi" w:hAnsiTheme="minorBidi" w:cstheme="minorBidi"/>
          <w:sz w:val="24"/>
          <w:szCs w:val="24"/>
        </w:rPr>
        <w:t xml:space="preserve"> </w:t>
      </w:r>
      <w:r w:rsidR="005E1996" w:rsidRPr="00EE6B46">
        <w:rPr>
          <w:rFonts w:asciiTheme="minorBidi" w:hAnsiTheme="minorBidi" w:cstheme="minorBidi"/>
          <w:sz w:val="24"/>
          <w:szCs w:val="24"/>
        </w:rPr>
        <w:t>which are</w:t>
      </w:r>
      <w:r w:rsidR="00520450" w:rsidRPr="00EE6B46">
        <w:rPr>
          <w:rFonts w:asciiTheme="minorBidi" w:hAnsiTheme="minorBidi" w:cstheme="minorBidi"/>
          <w:sz w:val="24"/>
          <w:szCs w:val="24"/>
        </w:rPr>
        <w:t xml:space="preserve"> </w:t>
      </w:r>
      <w:r w:rsidR="005E1996" w:rsidRPr="00EE6B46">
        <w:rPr>
          <w:rFonts w:asciiTheme="minorBidi" w:hAnsiTheme="minorBidi" w:cstheme="minorBidi"/>
          <w:sz w:val="24"/>
          <w:szCs w:val="24"/>
        </w:rPr>
        <w:t>most</w:t>
      </w:r>
      <w:r w:rsidR="00520450" w:rsidRPr="00EE6B46">
        <w:rPr>
          <w:rFonts w:asciiTheme="minorBidi" w:hAnsiTheme="minorBidi" w:cstheme="minorBidi"/>
          <w:sz w:val="24"/>
          <w:szCs w:val="24"/>
        </w:rPr>
        <w:t xml:space="preserve"> appropriate in terms of </w:t>
      </w:r>
      <w:r w:rsidR="005E1996" w:rsidRPr="00EE6B46">
        <w:rPr>
          <w:rFonts w:asciiTheme="minorBidi" w:hAnsiTheme="minorBidi" w:cstheme="minorBidi"/>
          <w:sz w:val="24"/>
          <w:szCs w:val="24"/>
        </w:rPr>
        <w:t>fitting in to the continuity</w:t>
      </w:r>
      <w:r w:rsidR="00520450" w:rsidRPr="00EE6B46">
        <w:rPr>
          <w:rFonts w:asciiTheme="minorBidi" w:hAnsiTheme="minorBidi" w:cstheme="minorBidi"/>
          <w:sz w:val="24"/>
          <w:szCs w:val="24"/>
        </w:rPr>
        <w:t xml:space="preserve"> of the verses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w:t>
      </w:r>
      <w:r w:rsidR="00520450" w:rsidRPr="00EE6B46">
        <w:rPr>
          <w:rFonts w:asciiTheme="minorBidi" w:hAnsiTheme="minorBidi" w:cstheme="minorBidi"/>
          <w:sz w:val="24"/>
          <w:szCs w:val="24"/>
        </w:rPr>
        <w:t xml:space="preserve">e </w:t>
      </w:r>
      <w:r w:rsidR="005E1996" w:rsidRPr="00EE6B46">
        <w:rPr>
          <w:rFonts w:asciiTheme="minorBidi" w:hAnsiTheme="minorBidi" w:cstheme="minorBidi"/>
          <w:sz w:val="24"/>
          <w:szCs w:val="24"/>
        </w:rPr>
        <w:t xml:space="preserve">have </w:t>
      </w:r>
      <w:r w:rsidR="00520450" w:rsidRPr="00EE6B46">
        <w:rPr>
          <w:rFonts w:asciiTheme="minorBidi" w:hAnsiTheme="minorBidi" w:cstheme="minorBidi"/>
          <w:sz w:val="24"/>
          <w:szCs w:val="24"/>
        </w:rPr>
        <w:t>deal</w:t>
      </w:r>
      <w:r w:rsidR="005E1996" w:rsidRPr="00EE6B46">
        <w:rPr>
          <w:rFonts w:asciiTheme="minorBidi" w:hAnsiTheme="minorBidi" w:cstheme="minorBidi"/>
          <w:sz w:val="24"/>
          <w:szCs w:val="24"/>
        </w:rPr>
        <w:t>t</w:t>
      </w:r>
      <w:r w:rsidR="00520450" w:rsidRPr="00EE6B46">
        <w:rPr>
          <w:rFonts w:asciiTheme="minorBidi" w:hAnsiTheme="minorBidi" w:cstheme="minorBidi"/>
          <w:sz w:val="24"/>
          <w:szCs w:val="24"/>
        </w:rPr>
        <w:t xml:space="preserve"> with the criterion of Rashi for choosing </w:t>
      </w:r>
      <w:r w:rsidR="005E1996" w:rsidRPr="00EE6B46">
        <w:rPr>
          <w:rFonts w:asciiTheme="minorBidi" w:hAnsiTheme="minorBidi" w:cstheme="minorBidi"/>
          <w:i/>
          <w:sz w:val="24"/>
          <w:szCs w:val="24"/>
        </w:rPr>
        <w:t>midrashim</w:t>
      </w:r>
      <w:r w:rsidR="00520450" w:rsidRPr="00EE6B46">
        <w:rPr>
          <w:rFonts w:asciiTheme="minorBidi" w:hAnsiTheme="minorBidi" w:cstheme="minorBidi"/>
          <w:sz w:val="24"/>
          <w:szCs w:val="24"/>
        </w:rPr>
        <w:t xml:space="preserve">, but not </w:t>
      </w:r>
      <w:r w:rsidR="005E1996" w:rsidRPr="00EE6B46">
        <w:rPr>
          <w:rFonts w:asciiTheme="minorBidi" w:hAnsiTheme="minorBidi" w:cstheme="minorBidi"/>
          <w:sz w:val="24"/>
          <w:szCs w:val="24"/>
        </w:rPr>
        <w:t xml:space="preserve">with </w:t>
      </w:r>
      <w:r w:rsidR="00520450" w:rsidRPr="00EE6B46">
        <w:rPr>
          <w:rFonts w:asciiTheme="minorBidi" w:hAnsiTheme="minorBidi" w:cstheme="minorBidi"/>
          <w:sz w:val="24"/>
          <w:szCs w:val="24"/>
        </w:rPr>
        <w:t xml:space="preserve">the impetus to turn to </w:t>
      </w:r>
      <w:r w:rsidR="005E1996" w:rsidRPr="00EE6B46">
        <w:rPr>
          <w:rFonts w:asciiTheme="minorBidi" w:hAnsiTheme="minorBidi" w:cstheme="minorBidi"/>
          <w:sz w:val="24"/>
          <w:szCs w:val="24"/>
        </w:rPr>
        <w:t>Midrash in the first place.</w:t>
      </w:r>
      <w:r w:rsidR="00DE37DC" w:rsidRPr="00EE6B46">
        <w:rPr>
          <w:rFonts w:asciiTheme="minorBidi" w:hAnsiTheme="minorBidi" w:cstheme="minorBidi"/>
          <w:sz w:val="24"/>
          <w:szCs w:val="24"/>
        </w:rPr>
        <w:t xml:space="preserve"> </w:t>
      </w:r>
      <w:r w:rsidR="00520450" w:rsidRPr="00EE6B46">
        <w:rPr>
          <w:rFonts w:asciiTheme="minorBidi" w:hAnsiTheme="minorBidi" w:cstheme="minorBidi"/>
          <w:sz w:val="24"/>
          <w:szCs w:val="24"/>
        </w:rPr>
        <w:t xml:space="preserve">In the </w:t>
      </w:r>
      <w:r w:rsidR="005E1996" w:rsidRPr="00EE6B46">
        <w:rPr>
          <w:rFonts w:asciiTheme="minorBidi" w:hAnsiTheme="minorBidi" w:cstheme="minorBidi"/>
          <w:sz w:val="24"/>
          <w:szCs w:val="24"/>
        </w:rPr>
        <w:t>current lesson,</w:t>
      </w:r>
      <w:r w:rsidR="00520450" w:rsidRPr="00EE6B46">
        <w:rPr>
          <w:rFonts w:asciiTheme="minorBidi" w:hAnsiTheme="minorBidi" w:cstheme="minorBidi"/>
          <w:sz w:val="24"/>
          <w:szCs w:val="24"/>
        </w:rPr>
        <w:t xml:space="preserve"> we will try to answer the </w:t>
      </w:r>
      <w:r w:rsidR="005E1996" w:rsidRPr="00EE6B46">
        <w:rPr>
          <w:rFonts w:asciiTheme="minorBidi" w:hAnsiTheme="minorBidi" w:cstheme="minorBidi"/>
          <w:sz w:val="24"/>
          <w:szCs w:val="24"/>
        </w:rPr>
        <w:t xml:space="preserve">following </w:t>
      </w:r>
      <w:r w:rsidR="00520450" w:rsidRPr="00EE6B46">
        <w:rPr>
          <w:rFonts w:asciiTheme="minorBidi" w:hAnsiTheme="minorBidi" w:cstheme="minorBidi"/>
          <w:sz w:val="24"/>
          <w:szCs w:val="24"/>
        </w:rPr>
        <w:t>question</w:t>
      </w:r>
      <w:r w:rsidR="005E1996" w:rsidRPr="00EE6B46">
        <w:rPr>
          <w:rFonts w:asciiTheme="minorBidi" w:hAnsiTheme="minorBidi" w:cstheme="minorBidi"/>
          <w:sz w:val="24"/>
          <w:szCs w:val="24"/>
        </w:rPr>
        <w:t xml:space="preserve"> as well</w:t>
      </w:r>
      <w:r w:rsidR="00DE37DC" w:rsidRPr="00EE6B46">
        <w:rPr>
          <w:rFonts w:asciiTheme="minorBidi" w:hAnsiTheme="minorBidi" w:cstheme="minorBidi"/>
          <w:sz w:val="24"/>
          <w:szCs w:val="24"/>
        </w:rPr>
        <w:t>: W</w:t>
      </w:r>
      <w:r w:rsidR="00520450" w:rsidRPr="00EE6B46">
        <w:rPr>
          <w:rFonts w:asciiTheme="minorBidi" w:hAnsiTheme="minorBidi" w:cstheme="minorBidi"/>
          <w:sz w:val="24"/>
          <w:szCs w:val="24"/>
        </w:rPr>
        <w:t xml:space="preserve">hat requires Rashi to turn to </w:t>
      </w:r>
      <w:r w:rsidR="005E1996" w:rsidRPr="00EE6B46">
        <w:rPr>
          <w:rFonts w:asciiTheme="minorBidi" w:hAnsiTheme="minorBidi" w:cstheme="minorBidi"/>
          <w:i/>
          <w:sz w:val="24"/>
          <w:szCs w:val="24"/>
        </w:rPr>
        <w:t>midrashim</w:t>
      </w:r>
      <w:r w:rsidR="00520450" w:rsidRPr="00EE6B46">
        <w:rPr>
          <w:rFonts w:asciiTheme="minorBidi" w:hAnsiTheme="minorBidi" w:cstheme="minorBidi"/>
          <w:sz w:val="24"/>
          <w:szCs w:val="24"/>
        </w:rPr>
        <w:t xml:space="preserve"> that apparently do</w:t>
      </w:r>
      <w:r w:rsidR="005E1996" w:rsidRPr="00EE6B46">
        <w:rPr>
          <w:rFonts w:asciiTheme="minorBidi" w:hAnsiTheme="minorBidi" w:cstheme="minorBidi"/>
          <w:sz w:val="24"/>
          <w:szCs w:val="24"/>
        </w:rPr>
        <w:t xml:space="preserve"> not explicate</w:t>
      </w:r>
      <w:r w:rsidR="00520450" w:rsidRPr="00EE6B46">
        <w:rPr>
          <w:rFonts w:asciiTheme="minorBidi" w:hAnsiTheme="minorBidi" w:cstheme="minorBidi"/>
          <w:sz w:val="24"/>
          <w:szCs w:val="24"/>
        </w:rPr>
        <w:t xml:space="preserve"> the </w:t>
      </w:r>
      <w:r w:rsidR="005E1996" w:rsidRPr="00EE6B46">
        <w:rPr>
          <w:rFonts w:asciiTheme="minorBidi" w:hAnsiTheme="minorBidi" w:cstheme="minorBidi"/>
          <w:i/>
          <w:sz w:val="24"/>
          <w:szCs w:val="24"/>
        </w:rPr>
        <w:t>peshat</w:t>
      </w:r>
      <w:r w:rsidR="00520450" w:rsidRPr="00EE6B46">
        <w:rPr>
          <w:rFonts w:asciiTheme="minorBidi" w:hAnsiTheme="minorBidi" w:cstheme="minorBidi"/>
          <w:sz w:val="24"/>
          <w:szCs w:val="24"/>
        </w:rPr>
        <w:t>?</w:t>
      </w:r>
    </w:p>
    <w:p w:rsidR="008115F2" w:rsidRDefault="008115F2" w:rsidP="008115F2">
      <w:pPr>
        <w:bidi w:val="0"/>
        <w:ind w:firstLine="720"/>
        <w:jc w:val="both"/>
        <w:rPr>
          <w:rFonts w:asciiTheme="minorBidi" w:hAnsiTheme="minorBidi" w:cstheme="minorBidi"/>
          <w:sz w:val="24"/>
          <w:szCs w:val="24"/>
        </w:rPr>
      </w:pPr>
    </w:p>
    <w:p w:rsidR="00183A77" w:rsidRPr="00EE6B46" w:rsidRDefault="00183A77"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We may </w:t>
      </w:r>
      <w:r w:rsidR="005E1996" w:rsidRPr="00EE6B46">
        <w:rPr>
          <w:rFonts w:asciiTheme="minorBidi" w:hAnsiTheme="minorBidi" w:cstheme="minorBidi"/>
          <w:sz w:val="24"/>
          <w:szCs w:val="24"/>
        </w:rPr>
        <w:t xml:space="preserve">indeed </w:t>
      </w:r>
      <w:r w:rsidRPr="00EE6B46">
        <w:rPr>
          <w:rFonts w:asciiTheme="minorBidi" w:hAnsiTheme="minorBidi" w:cstheme="minorBidi"/>
          <w:sz w:val="24"/>
          <w:szCs w:val="24"/>
        </w:rPr>
        <w:t xml:space="preserve">find a number of types of motives for Rashi to turn to </w:t>
      </w:r>
      <w:r w:rsidR="005E1996" w:rsidRPr="00EE6B46">
        <w:rPr>
          <w:rFonts w:asciiTheme="minorBidi" w:hAnsiTheme="minorBidi" w:cstheme="minorBidi"/>
          <w:i/>
          <w:sz w:val="24"/>
          <w:szCs w:val="24"/>
        </w:rPr>
        <w:t>midrashim</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DE37DC" w:rsidRPr="00EE6B46" w:rsidRDefault="00DE37DC" w:rsidP="008115F2">
      <w:pPr>
        <w:bidi w:val="0"/>
        <w:ind w:firstLine="720"/>
        <w:jc w:val="both"/>
        <w:rPr>
          <w:rFonts w:asciiTheme="minorBidi" w:hAnsiTheme="minorBidi" w:cstheme="minorBidi"/>
          <w:sz w:val="24"/>
          <w:szCs w:val="24"/>
        </w:rPr>
      </w:pPr>
    </w:p>
    <w:p w:rsidR="00183A77" w:rsidRPr="00EE6B46" w:rsidRDefault="00183A77" w:rsidP="008115F2">
      <w:pPr>
        <w:pStyle w:val="ListParagraph"/>
        <w:numPr>
          <w:ilvl w:val="0"/>
          <w:numId w:val="2"/>
        </w:numPr>
        <w:bidi w:val="0"/>
        <w:ind w:left="0" w:firstLine="0"/>
        <w:jc w:val="both"/>
        <w:rPr>
          <w:rFonts w:asciiTheme="minorBidi" w:hAnsiTheme="minorBidi" w:cstheme="minorBidi"/>
          <w:b/>
          <w:bCs/>
          <w:sz w:val="24"/>
          <w:szCs w:val="24"/>
        </w:rPr>
      </w:pPr>
      <w:r w:rsidRPr="00EE6B46">
        <w:rPr>
          <w:rFonts w:asciiTheme="minorBidi" w:hAnsiTheme="minorBidi" w:cstheme="minorBidi"/>
          <w:b/>
          <w:bCs/>
          <w:sz w:val="24"/>
          <w:szCs w:val="24"/>
        </w:rPr>
        <w:t>A DIFFICULTY IN THE VERSES</w:t>
      </w:r>
    </w:p>
    <w:p w:rsidR="00183A77" w:rsidRPr="00EE6B46" w:rsidRDefault="00183A77" w:rsidP="008115F2">
      <w:pPr>
        <w:pStyle w:val="ListParagraph"/>
        <w:bidi w:val="0"/>
        <w:ind w:firstLine="0"/>
        <w:rPr>
          <w:rFonts w:asciiTheme="minorBidi" w:hAnsiTheme="minorBidi" w:cstheme="minorBidi"/>
          <w:b/>
          <w:bCs/>
          <w:sz w:val="24"/>
          <w:szCs w:val="24"/>
        </w:rPr>
      </w:pPr>
    </w:p>
    <w:p w:rsidR="00183A77" w:rsidRDefault="00183A77"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First of all, Rashi turns to </w:t>
      </w:r>
      <w:r w:rsidR="005E1996" w:rsidRPr="00EE6B46">
        <w:rPr>
          <w:rFonts w:asciiTheme="minorBidi" w:hAnsiTheme="minorBidi" w:cstheme="minorBidi"/>
          <w:i/>
          <w:sz w:val="24"/>
          <w:szCs w:val="24"/>
        </w:rPr>
        <w:t>midrashim</w:t>
      </w:r>
      <w:r w:rsidRPr="00EE6B46">
        <w:rPr>
          <w:rFonts w:asciiTheme="minorBidi" w:hAnsiTheme="minorBidi" w:cstheme="minorBidi"/>
          <w:sz w:val="24"/>
          <w:szCs w:val="24"/>
        </w:rPr>
        <w:t xml:space="preserve"> when he has a difficulty in the verse and </w:t>
      </w:r>
      <w:r w:rsidR="005E1996" w:rsidRPr="00EE6B46">
        <w:rPr>
          <w:rFonts w:asciiTheme="minorBidi" w:hAnsiTheme="minorBidi" w:cstheme="minorBidi"/>
          <w:sz w:val="24"/>
          <w:szCs w:val="24"/>
        </w:rPr>
        <w:t>finds no way to reconcile it using</w:t>
      </w:r>
      <w:r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peshat</w:t>
      </w:r>
      <w:r w:rsidR="005E1996" w:rsidRPr="00EE6B46">
        <w:rPr>
          <w:rFonts w:asciiTheme="minorBidi" w:hAnsiTheme="minorBidi" w:cstheme="minorBidi"/>
          <w:sz w:val="24"/>
          <w:szCs w:val="24"/>
        </w:rPr>
        <w:t>.</w:t>
      </w:r>
      <w:r w:rsidRPr="008115F2">
        <w:rPr>
          <w:rStyle w:val="FootnoteReference"/>
          <w:rFonts w:asciiTheme="minorBidi" w:hAnsiTheme="minorBidi" w:cstheme="minorBidi" w:hint="default"/>
          <w:sz w:val="20"/>
          <w:szCs w:val="20"/>
          <w:rtl/>
        </w:rPr>
        <w:footnoteReference w:id="1"/>
      </w:r>
    </w:p>
    <w:p w:rsidR="008115F2" w:rsidRPr="00EE6B46" w:rsidRDefault="008115F2" w:rsidP="008115F2">
      <w:pPr>
        <w:bidi w:val="0"/>
        <w:ind w:firstLine="720"/>
        <w:jc w:val="both"/>
        <w:rPr>
          <w:rFonts w:asciiTheme="minorBidi" w:hAnsiTheme="minorBidi" w:cstheme="minorBidi"/>
          <w:sz w:val="24"/>
          <w:szCs w:val="24"/>
        </w:rPr>
      </w:pPr>
    </w:p>
    <w:p w:rsidR="00183A77" w:rsidRDefault="00183A77"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We will bring two examples of this:</w:t>
      </w:r>
    </w:p>
    <w:p w:rsidR="008115F2" w:rsidRPr="00EE6B46" w:rsidRDefault="008115F2" w:rsidP="008115F2">
      <w:pPr>
        <w:bidi w:val="0"/>
        <w:ind w:firstLine="720"/>
        <w:jc w:val="both"/>
        <w:rPr>
          <w:rFonts w:asciiTheme="minorBidi" w:hAnsiTheme="minorBidi" w:cstheme="minorBidi"/>
          <w:sz w:val="24"/>
          <w:szCs w:val="24"/>
        </w:rPr>
      </w:pPr>
    </w:p>
    <w:p w:rsidR="00654A05" w:rsidRPr="00EE6B46" w:rsidRDefault="00654A05" w:rsidP="008115F2">
      <w:pPr>
        <w:pStyle w:val="ListParagraph"/>
        <w:numPr>
          <w:ilvl w:val="0"/>
          <w:numId w:val="11"/>
        </w:numPr>
        <w:bidi w:val="0"/>
        <w:ind w:left="1440" w:hanging="720"/>
        <w:jc w:val="both"/>
        <w:rPr>
          <w:rFonts w:asciiTheme="minorBidi" w:hAnsiTheme="minorBidi" w:cstheme="minorBidi"/>
          <w:sz w:val="24"/>
          <w:szCs w:val="24"/>
        </w:rPr>
      </w:pPr>
      <w:r w:rsidRPr="00EE6B46">
        <w:rPr>
          <w:rFonts w:asciiTheme="minorBidi" w:hAnsiTheme="minorBidi" w:cstheme="minorBidi"/>
          <w:sz w:val="24"/>
          <w:szCs w:val="24"/>
        </w:rPr>
        <w:t xml:space="preserve">When Yosef is sent by Yaakov to find his brothers and arrives in Dotan, the verse says, “And a man found </w:t>
      </w:r>
      <w:r w:rsidR="006A5D1B" w:rsidRPr="00EE6B46">
        <w:rPr>
          <w:rFonts w:asciiTheme="minorBidi" w:hAnsiTheme="minorBidi" w:cstheme="minorBidi"/>
          <w:sz w:val="24"/>
          <w:szCs w:val="24"/>
        </w:rPr>
        <w:t xml:space="preserve">him </w:t>
      </w:r>
      <w:r w:rsidRPr="00EE6B46">
        <w:rPr>
          <w:rFonts w:asciiTheme="minorBidi" w:hAnsiTheme="minorBidi" w:cstheme="minorBidi"/>
          <w:sz w:val="24"/>
          <w:szCs w:val="24"/>
        </w:rPr>
        <w:t xml:space="preserve">when </w:t>
      </w:r>
      <w:r w:rsidR="007E760D" w:rsidRPr="00EE6B46">
        <w:rPr>
          <w:rFonts w:asciiTheme="minorBidi" w:hAnsiTheme="minorBidi" w:cstheme="minorBidi"/>
          <w:sz w:val="24"/>
          <w:szCs w:val="24"/>
        </w:rPr>
        <w:t xml:space="preserve">he </w:t>
      </w:r>
      <w:r w:rsidRPr="00EE6B46">
        <w:rPr>
          <w:rFonts w:asciiTheme="minorBidi" w:hAnsiTheme="minorBidi" w:cstheme="minorBidi"/>
          <w:sz w:val="24"/>
          <w:szCs w:val="24"/>
        </w:rPr>
        <w:t>was lost in the field” (</w:t>
      </w:r>
      <w:r w:rsidR="00DE37DC" w:rsidRPr="00EE6B46">
        <w:rPr>
          <w:rFonts w:asciiTheme="minorBidi" w:hAnsiTheme="minorBidi" w:cstheme="minorBidi"/>
          <w:i/>
          <w:iCs/>
          <w:sz w:val="24"/>
          <w:szCs w:val="24"/>
        </w:rPr>
        <w:t xml:space="preserve">Bereishit </w:t>
      </w:r>
      <w:r w:rsidR="00DE37DC" w:rsidRPr="00EE6B46">
        <w:rPr>
          <w:rFonts w:asciiTheme="minorBidi" w:hAnsiTheme="minorBidi" w:cstheme="minorBidi"/>
          <w:sz w:val="24"/>
          <w:szCs w:val="24"/>
        </w:rPr>
        <w:t>37:</w:t>
      </w:r>
      <w:r w:rsidRPr="00EE6B46">
        <w:rPr>
          <w:rFonts w:asciiTheme="minorBidi" w:hAnsiTheme="minorBidi" w:cstheme="minorBidi"/>
          <w:sz w:val="24"/>
          <w:szCs w:val="24"/>
        </w:rPr>
        <w:t>15)</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Rashi </w:t>
      </w:r>
      <w:r w:rsidR="006A5D1B" w:rsidRPr="00EE6B46">
        <w:rPr>
          <w:rFonts w:asciiTheme="minorBidi" w:hAnsiTheme="minorBidi" w:cstheme="minorBidi"/>
          <w:sz w:val="24"/>
          <w:szCs w:val="24"/>
        </w:rPr>
        <w:t xml:space="preserve">(ad loc.) </w:t>
      </w:r>
      <w:r w:rsidRPr="00EE6B46">
        <w:rPr>
          <w:rFonts w:asciiTheme="minorBidi" w:hAnsiTheme="minorBidi" w:cstheme="minorBidi"/>
          <w:sz w:val="24"/>
          <w:szCs w:val="24"/>
        </w:rPr>
        <w:t>cites the</w:t>
      </w:r>
      <w:r w:rsidR="006A5D1B" w:rsidRPr="00EE6B46">
        <w:rPr>
          <w:rFonts w:asciiTheme="minorBidi" w:hAnsiTheme="minorBidi" w:cstheme="minorBidi"/>
          <w:sz w:val="24"/>
          <w:szCs w:val="24"/>
        </w:rPr>
        <w:t xml:space="preserve"> following</w:t>
      </w:r>
      <w:r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midrash</w:t>
      </w:r>
      <w:r w:rsidRPr="00EE6B46">
        <w:rPr>
          <w:rFonts w:asciiTheme="minorBidi" w:hAnsiTheme="minorBidi" w:cstheme="minorBidi"/>
          <w:sz w:val="24"/>
          <w:szCs w:val="24"/>
        </w:rPr>
        <w:t>:</w:t>
      </w:r>
      <w:r w:rsidRPr="008115F2">
        <w:rPr>
          <w:rStyle w:val="FootnoteReference"/>
          <w:rFonts w:asciiTheme="minorBidi" w:hAnsiTheme="minorBidi" w:cstheme="minorBidi" w:hint="default"/>
          <w:sz w:val="20"/>
          <w:szCs w:val="20"/>
          <w:rtl/>
        </w:rPr>
        <w:footnoteReference w:id="2"/>
      </w:r>
      <w:r w:rsidR="006A5D1B" w:rsidRPr="00EE6B46">
        <w:rPr>
          <w:rFonts w:asciiTheme="minorBidi" w:hAnsiTheme="minorBidi" w:cstheme="minorBidi"/>
          <w:sz w:val="24"/>
          <w:szCs w:val="24"/>
        </w:rPr>
        <w:t xml:space="preserve"> </w:t>
      </w:r>
      <w:r w:rsidRPr="00EE6B46">
        <w:rPr>
          <w:rFonts w:asciiTheme="minorBidi" w:hAnsiTheme="minorBidi" w:cstheme="minorBidi"/>
          <w:sz w:val="24"/>
          <w:szCs w:val="24"/>
        </w:rPr>
        <w:t>“This is Gavriel, as it says, ‘And the man Gavriel’ (</w:t>
      </w:r>
      <w:r w:rsidRPr="00EE6B46">
        <w:rPr>
          <w:rFonts w:asciiTheme="minorBidi" w:hAnsiTheme="minorBidi" w:cstheme="minorBidi"/>
          <w:i/>
          <w:iCs/>
          <w:sz w:val="24"/>
          <w:szCs w:val="24"/>
        </w:rPr>
        <w:t>Daniel</w:t>
      </w:r>
      <w:r w:rsidRPr="00EE6B46">
        <w:rPr>
          <w:rFonts w:asciiTheme="minorBidi" w:hAnsiTheme="minorBidi" w:cstheme="minorBidi"/>
          <w:sz w:val="24"/>
          <w:szCs w:val="24"/>
        </w:rPr>
        <w:t xml:space="preserve"> 9:21).”</w:t>
      </w:r>
    </w:p>
    <w:p w:rsidR="008115F2" w:rsidRDefault="008115F2" w:rsidP="008115F2">
      <w:pPr>
        <w:bidi w:val="0"/>
        <w:ind w:firstLine="720"/>
        <w:jc w:val="both"/>
        <w:rPr>
          <w:rFonts w:asciiTheme="minorBidi" w:hAnsiTheme="minorBidi" w:cstheme="minorBidi"/>
          <w:sz w:val="24"/>
          <w:szCs w:val="24"/>
        </w:rPr>
      </w:pPr>
    </w:p>
    <w:p w:rsidR="00A03561" w:rsidRDefault="00654A05"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It appears that </w:t>
      </w:r>
      <w:r w:rsidR="007E760D" w:rsidRPr="00EE6B46">
        <w:rPr>
          <w:rFonts w:asciiTheme="minorBidi" w:hAnsiTheme="minorBidi" w:cstheme="minorBidi"/>
          <w:sz w:val="24"/>
          <w:szCs w:val="24"/>
        </w:rPr>
        <w:t xml:space="preserve">Rashi is motivated to bring this </w:t>
      </w:r>
      <w:r w:rsidR="005E1996" w:rsidRPr="00EE6B46">
        <w:rPr>
          <w:rFonts w:asciiTheme="minorBidi" w:hAnsiTheme="minorBidi" w:cstheme="minorBidi"/>
          <w:i/>
          <w:sz w:val="24"/>
          <w:szCs w:val="24"/>
        </w:rPr>
        <w:t>midrash</w:t>
      </w:r>
      <w:r w:rsidRPr="00EE6B46">
        <w:rPr>
          <w:rFonts w:asciiTheme="minorBidi" w:hAnsiTheme="minorBidi" w:cstheme="minorBidi"/>
          <w:sz w:val="24"/>
          <w:szCs w:val="24"/>
        </w:rPr>
        <w:t xml:space="preserve"> </w:t>
      </w:r>
      <w:r w:rsidR="007E760D" w:rsidRPr="00EE6B46">
        <w:rPr>
          <w:rFonts w:asciiTheme="minorBidi" w:hAnsiTheme="minorBidi" w:cstheme="minorBidi"/>
          <w:sz w:val="24"/>
          <w:szCs w:val="24"/>
        </w:rPr>
        <w:t>in order to solve a twofold</w:t>
      </w:r>
      <w:r w:rsidRPr="00EE6B46">
        <w:rPr>
          <w:rFonts w:asciiTheme="minorBidi" w:hAnsiTheme="minorBidi" w:cstheme="minorBidi"/>
          <w:sz w:val="24"/>
          <w:szCs w:val="24"/>
        </w:rPr>
        <w:t xml:space="preserve"> problem. </w:t>
      </w:r>
    </w:p>
    <w:p w:rsidR="008115F2" w:rsidRPr="00EE6B46" w:rsidRDefault="008115F2" w:rsidP="008115F2">
      <w:pPr>
        <w:bidi w:val="0"/>
        <w:ind w:firstLine="720"/>
        <w:jc w:val="both"/>
        <w:rPr>
          <w:rFonts w:asciiTheme="minorBidi" w:hAnsiTheme="minorBidi" w:cstheme="minorBidi"/>
          <w:sz w:val="24"/>
          <w:szCs w:val="24"/>
        </w:rPr>
      </w:pPr>
    </w:p>
    <w:p w:rsidR="00A03561" w:rsidRPr="00EE6B46" w:rsidRDefault="00A03561" w:rsidP="008115F2">
      <w:pPr>
        <w:pStyle w:val="ListParagraph"/>
        <w:numPr>
          <w:ilvl w:val="0"/>
          <w:numId w:val="12"/>
        </w:numPr>
        <w:bidi w:val="0"/>
        <w:ind w:left="2268" w:hanging="1134"/>
        <w:jc w:val="both"/>
        <w:rPr>
          <w:rFonts w:asciiTheme="minorBidi" w:hAnsiTheme="minorBidi" w:cstheme="minorBidi"/>
          <w:sz w:val="24"/>
          <w:szCs w:val="24"/>
        </w:rPr>
      </w:pPr>
      <w:r w:rsidRPr="00EE6B46">
        <w:rPr>
          <w:rFonts w:asciiTheme="minorBidi" w:hAnsiTheme="minorBidi" w:cstheme="minorBidi"/>
          <w:sz w:val="24"/>
          <w:szCs w:val="24"/>
        </w:rPr>
        <w:t xml:space="preserve">The terminology “And a man found him” (rather than: And a man saw him) </w:t>
      </w:r>
      <w:r w:rsidR="007E760D" w:rsidRPr="00EE6B46">
        <w:rPr>
          <w:rFonts w:asciiTheme="minorBidi" w:hAnsiTheme="minorBidi" w:cstheme="minorBidi"/>
          <w:sz w:val="24"/>
          <w:szCs w:val="24"/>
        </w:rPr>
        <w:t xml:space="preserve">indicates </w:t>
      </w:r>
      <w:r w:rsidRPr="00EE6B46">
        <w:rPr>
          <w:rFonts w:asciiTheme="minorBidi" w:hAnsiTheme="minorBidi" w:cstheme="minorBidi"/>
          <w:sz w:val="24"/>
          <w:szCs w:val="24"/>
        </w:rPr>
        <w:t>that the man was looking for him (because one finds that which one is looking for).</w:t>
      </w:r>
    </w:p>
    <w:p w:rsidR="007E760D" w:rsidRPr="00EE6B46" w:rsidRDefault="00A03561" w:rsidP="008115F2">
      <w:pPr>
        <w:pStyle w:val="ListParagraph"/>
        <w:numPr>
          <w:ilvl w:val="0"/>
          <w:numId w:val="12"/>
        </w:numPr>
        <w:bidi w:val="0"/>
        <w:ind w:left="2268" w:hanging="1134"/>
        <w:jc w:val="both"/>
        <w:rPr>
          <w:rFonts w:asciiTheme="minorBidi" w:hAnsiTheme="minorBidi" w:cstheme="minorBidi"/>
          <w:sz w:val="24"/>
          <w:szCs w:val="24"/>
        </w:rPr>
      </w:pPr>
      <w:r w:rsidRPr="00EE6B46">
        <w:rPr>
          <w:rFonts w:asciiTheme="minorBidi" w:hAnsiTheme="minorBidi" w:cstheme="minorBidi"/>
          <w:sz w:val="24"/>
          <w:szCs w:val="24"/>
        </w:rPr>
        <w:t>Yosef asks the man, “Please tell me</w:t>
      </w:r>
      <w:r w:rsidR="007E760D" w:rsidRPr="00EE6B46">
        <w:rPr>
          <w:rFonts w:asciiTheme="minorBidi" w:hAnsiTheme="minorBidi" w:cstheme="minorBidi"/>
          <w:sz w:val="24"/>
          <w:szCs w:val="24"/>
        </w:rPr>
        <w:t xml:space="preserve"> where they are pasturing</w:t>
      </w:r>
      <w:r w:rsidRPr="00EE6B46">
        <w:rPr>
          <w:rFonts w:asciiTheme="minorBidi" w:hAnsiTheme="minorBidi" w:cstheme="minorBidi"/>
          <w:sz w:val="24"/>
          <w:szCs w:val="24"/>
        </w:rPr>
        <w:t>” (</w:t>
      </w:r>
      <w:r w:rsidR="00DE37DC" w:rsidRPr="00EE6B46">
        <w:rPr>
          <w:rFonts w:asciiTheme="minorBidi" w:hAnsiTheme="minorBidi" w:cstheme="minorBidi"/>
          <w:sz w:val="24"/>
          <w:szCs w:val="24"/>
        </w:rPr>
        <w:t>37:</w:t>
      </w:r>
      <w:r w:rsidRPr="00EE6B46">
        <w:rPr>
          <w:rFonts w:asciiTheme="minorBidi" w:hAnsiTheme="minorBidi" w:cstheme="minorBidi"/>
          <w:sz w:val="24"/>
          <w:szCs w:val="24"/>
        </w:rPr>
        <w:t>16), indicating that it is clear to Yosef that the man standing opposite him knows where his brother</w:t>
      </w:r>
      <w:r w:rsidR="00DE37DC" w:rsidRPr="00EE6B46">
        <w:rPr>
          <w:rFonts w:asciiTheme="minorBidi" w:hAnsiTheme="minorBidi" w:cstheme="minorBidi"/>
          <w:sz w:val="24"/>
          <w:szCs w:val="24"/>
        </w:rPr>
        <w:t>s are (as</w:t>
      </w:r>
      <w:r w:rsidRPr="00EE6B46">
        <w:rPr>
          <w:rFonts w:asciiTheme="minorBidi" w:hAnsiTheme="minorBidi" w:cstheme="minorBidi"/>
          <w:sz w:val="24"/>
          <w:szCs w:val="24"/>
        </w:rPr>
        <w:t xml:space="preserve"> he does not ask the man </w:t>
      </w:r>
      <w:r w:rsidR="007E760D" w:rsidRPr="00EE6B46">
        <w:rPr>
          <w:rFonts w:asciiTheme="minorBidi" w:hAnsiTheme="minorBidi" w:cstheme="minorBidi"/>
          <w:b/>
          <w:bCs/>
          <w:sz w:val="24"/>
          <w:szCs w:val="24"/>
        </w:rPr>
        <w:t>if</w:t>
      </w:r>
      <w:r w:rsidRPr="00EE6B46">
        <w:rPr>
          <w:rFonts w:asciiTheme="minorBidi" w:hAnsiTheme="minorBidi" w:cstheme="minorBidi"/>
          <w:sz w:val="24"/>
          <w:szCs w:val="24"/>
        </w:rPr>
        <w:t xml:space="preserve"> he knows where they are)</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7E760D" w:rsidRPr="00EE6B46" w:rsidRDefault="007E760D" w:rsidP="008115F2">
      <w:pPr>
        <w:pStyle w:val="ListParagraph"/>
        <w:bidi w:val="0"/>
        <w:ind w:left="2310" w:firstLine="0"/>
        <w:jc w:val="both"/>
        <w:rPr>
          <w:rFonts w:asciiTheme="minorBidi" w:hAnsiTheme="minorBidi" w:cstheme="minorBidi"/>
          <w:sz w:val="24"/>
          <w:szCs w:val="24"/>
        </w:rPr>
      </w:pPr>
    </w:p>
    <w:p w:rsidR="00654A05" w:rsidRDefault="00A03561"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If we as</w:t>
      </w:r>
      <w:r w:rsidR="007E760D" w:rsidRPr="00EE6B46">
        <w:rPr>
          <w:rFonts w:asciiTheme="minorBidi" w:hAnsiTheme="minorBidi" w:cstheme="minorBidi"/>
          <w:sz w:val="24"/>
          <w:szCs w:val="24"/>
        </w:rPr>
        <w:t>sume that “the man” is an angel</w:t>
      </w:r>
      <w:r w:rsidRPr="00EE6B46">
        <w:rPr>
          <w:rFonts w:asciiTheme="minorBidi" w:hAnsiTheme="minorBidi" w:cstheme="minorBidi"/>
          <w:sz w:val="24"/>
          <w:szCs w:val="24"/>
        </w:rPr>
        <w:t xml:space="preserve"> and </w:t>
      </w:r>
      <w:r w:rsidR="007E760D" w:rsidRPr="00EE6B46">
        <w:rPr>
          <w:rFonts w:asciiTheme="minorBidi" w:hAnsiTheme="minorBidi" w:cstheme="minorBidi"/>
          <w:sz w:val="24"/>
          <w:szCs w:val="24"/>
        </w:rPr>
        <w:t xml:space="preserve">that </w:t>
      </w:r>
      <w:r w:rsidRPr="00EE6B46">
        <w:rPr>
          <w:rFonts w:asciiTheme="minorBidi" w:hAnsiTheme="minorBidi" w:cstheme="minorBidi"/>
          <w:sz w:val="24"/>
          <w:szCs w:val="24"/>
        </w:rPr>
        <w:t>Yosef knows this, the problems are solved: the angel looks for Yosef in order to help him, and it is obvious to Yosef that he knows where they are.</w:t>
      </w:r>
    </w:p>
    <w:p w:rsidR="005B0302" w:rsidRPr="00EE6B46" w:rsidRDefault="005B0302" w:rsidP="005B0302">
      <w:pPr>
        <w:bidi w:val="0"/>
        <w:ind w:firstLine="720"/>
        <w:jc w:val="both"/>
        <w:rPr>
          <w:rFonts w:asciiTheme="minorBidi" w:hAnsiTheme="minorBidi" w:cstheme="minorBidi"/>
          <w:sz w:val="24"/>
          <w:szCs w:val="24"/>
        </w:rPr>
      </w:pPr>
    </w:p>
    <w:p w:rsidR="00654A05" w:rsidRPr="00EE6B46" w:rsidRDefault="00A03561" w:rsidP="008115F2">
      <w:pPr>
        <w:pStyle w:val="ListParagraph"/>
        <w:numPr>
          <w:ilvl w:val="0"/>
          <w:numId w:val="11"/>
        </w:numPr>
        <w:bidi w:val="0"/>
        <w:jc w:val="both"/>
        <w:rPr>
          <w:rFonts w:asciiTheme="minorBidi" w:hAnsiTheme="minorBidi" w:cstheme="minorBidi"/>
          <w:sz w:val="24"/>
          <w:szCs w:val="24"/>
        </w:rPr>
      </w:pPr>
      <w:r w:rsidRPr="00EE6B46">
        <w:rPr>
          <w:rFonts w:asciiTheme="minorBidi" w:hAnsiTheme="minorBidi" w:cstheme="minorBidi"/>
          <w:sz w:val="24"/>
          <w:szCs w:val="24"/>
        </w:rPr>
        <w:t xml:space="preserve">In </w:t>
      </w:r>
      <w:r w:rsidR="006A5D1B" w:rsidRPr="00EE6B46">
        <w:rPr>
          <w:rFonts w:asciiTheme="minorBidi" w:hAnsiTheme="minorBidi" w:cstheme="minorBidi"/>
          <w:i/>
          <w:sz w:val="24"/>
          <w:szCs w:val="24"/>
        </w:rPr>
        <w:t>Shemot</w:t>
      </w:r>
      <w:r w:rsidR="007E760D" w:rsidRPr="00EE6B46">
        <w:rPr>
          <w:rFonts w:asciiTheme="minorBidi" w:hAnsiTheme="minorBidi" w:cstheme="minorBidi"/>
          <w:sz w:val="24"/>
          <w:szCs w:val="24"/>
        </w:rPr>
        <w:t xml:space="preserve"> 2:23, </w:t>
      </w:r>
      <w:r w:rsidRPr="00EE6B46">
        <w:rPr>
          <w:rFonts w:asciiTheme="minorBidi" w:hAnsiTheme="minorBidi" w:cstheme="minorBidi"/>
          <w:sz w:val="24"/>
          <w:szCs w:val="24"/>
        </w:rPr>
        <w:t>t</w:t>
      </w:r>
      <w:r w:rsidR="007E760D" w:rsidRPr="00EE6B46">
        <w:rPr>
          <w:rFonts w:asciiTheme="minorBidi" w:hAnsiTheme="minorBidi" w:cstheme="minorBidi"/>
          <w:sz w:val="24"/>
          <w:szCs w:val="24"/>
        </w:rPr>
        <w:t>he Torah</w:t>
      </w:r>
      <w:r w:rsidRPr="00EE6B46">
        <w:rPr>
          <w:rFonts w:asciiTheme="minorBidi" w:hAnsiTheme="minorBidi" w:cstheme="minorBidi"/>
          <w:sz w:val="24"/>
          <w:szCs w:val="24"/>
        </w:rPr>
        <w:t xml:space="preserve"> says, “And the king of Egypt died, and the Israelites groaned due to the work.”</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Rashi </w:t>
      </w:r>
      <w:r w:rsidR="007E760D" w:rsidRPr="00EE6B46">
        <w:rPr>
          <w:rFonts w:asciiTheme="minorBidi" w:hAnsiTheme="minorBidi" w:cstheme="minorBidi"/>
          <w:sz w:val="24"/>
          <w:szCs w:val="24"/>
        </w:rPr>
        <w:t>(ad loc.)</w:t>
      </w:r>
      <w:r w:rsidRPr="00EE6B46">
        <w:rPr>
          <w:rFonts w:asciiTheme="minorBidi" w:hAnsiTheme="minorBidi" w:cstheme="minorBidi"/>
          <w:sz w:val="24"/>
          <w:szCs w:val="24"/>
        </w:rPr>
        <w:t xml:space="preserve"> cites a </w:t>
      </w:r>
      <w:r w:rsidR="005E1996" w:rsidRPr="00EE6B46">
        <w:rPr>
          <w:rFonts w:asciiTheme="minorBidi" w:hAnsiTheme="minorBidi" w:cstheme="minorBidi"/>
          <w:i/>
          <w:sz w:val="24"/>
          <w:szCs w:val="24"/>
        </w:rPr>
        <w:t>midrash</w:t>
      </w:r>
      <w:r w:rsidRPr="00EE6B46">
        <w:rPr>
          <w:rFonts w:asciiTheme="minorBidi" w:hAnsiTheme="minorBidi" w:cstheme="minorBidi"/>
          <w:sz w:val="24"/>
          <w:szCs w:val="24"/>
        </w:rPr>
        <w:t>:</w:t>
      </w:r>
      <w:r w:rsidRPr="00EE6B46">
        <w:rPr>
          <w:rStyle w:val="FootnoteReference"/>
          <w:rFonts w:asciiTheme="minorBidi" w:hAnsiTheme="minorBidi" w:cstheme="minorBidi" w:hint="default"/>
          <w:sz w:val="24"/>
          <w:szCs w:val="24"/>
          <w:rtl/>
        </w:rPr>
        <w:t xml:space="preserve"> </w:t>
      </w:r>
      <w:r w:rsidRPr="008115F2">
        <w:rPr>
          <w:rStyle w:val="FootnoteReference"/>
          <w:rFonts w:asciiTheme="minorBidi" w:hAnsiTheme="minorBidi" w:cstheme="minorBidi" w:hint="default"/>
          <w:sz w:val="20"/>
          <w:szCs w:val="20"/>
          <w:rtl/>
        </w:rPr>
        <w:footnoteReference w:id="3"/>
      </w:r>
      <w:r w:rsidRPr="00EE6B46">
        <w:rPr>
          <w:rFonts w:asciiTheme="minorBidi" w:hAnsiTheme="minorBidi" w:cstheme="minorBidi"/>
          <w:sz w:val="24"/>
          <w:szCs w:val="24"/>
        </w:rPr>
        <w:t>“He was afflicted with leprosy</w:t>
      </w:r>
      <w:bookmarkStart w:id="1" w:name="12fb0b153de927b7__ftnref2"/>
      <w:r w:rsidRPr="00EE6B46">
        <w:rPr>
          <w:rFonts w:asciiTheme="minorBidi" w:hAnsiTheme="minorBidi" w:cstheme="minorBidi"/>
          <w:sz w:val="24"/>
          <w:szCs w:val="24"/>
        </w:rPr>
        <w:t>,</w:t>
      </w:r>
      <w:bookmarkEnd w:id="1"/>
      <w:r w:rsidRPr="008115F2">
        <w:rPr>
          <w:rStyle w:val="FootnoteReference"/>
          <w:rFonts w:asciiTheme="minorBidi" w:hAnsiTheme="minorBidi" w:cstheme="minorBidi" w:hint="default"/>
          <w:sz w:val="20"/>
          <w:szCs w:val="20"/>
          <w:rtl/>
        </w:rPr>
        <w:footnoteReference w:id="4"/>
      </w:r>
      <w:r w:rsidRPr="00EE6B46">
        <w:rPr>
          <w:rFonts w:asciiTheme="minorBidi" w:hAnsiTheme="minorBidi" w:cstheme="minorBidi"/>
          <w:sz w:val="24"/>
          <w:szCs w:val="24"/>
        </w:rPr>
        <w:t xml:space="preserve"> so he would slaughter infants and bathe in their blood.”</w:t>
      </w:r>
    </w:p>
    <w:p w:rsidR="008115F2" w:rsidRDefault="008115F2" w:rsidP="008115F2">
      <w:pPr>
        <w:bidi w:val="0"/>
        <w:ind w:firstLine="720"/>
        <w:jc w:val="both"/>
        <w:rPr>
          <w:rFonts w:asciiTheme="minorBidi" w:hAnsiTheme="minorBidi" w:cstheme="minorBidi"/>
          <w:sz w:val="24"/>
          <w:szCs w:val="24"/>
        </w:rPr>
      </w:pPr>
    </w:p>
    <w:p w:rsidR="000A7F5F" w:rsidRPr="00EE6B46" w:rsidRDefault="007B3FB8"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Obviously, the words of the </w:t>
      </w:r>
      <w:r w:rsidR="005E1996" w:rsidRPr="00EE6B46">
        <w:rPr>
          <w:rFonts w:asciiTheme="minorBidi" w:hAnsiTheme="minorBidi" w:cstheme="minorBidi"/>
          <w:i/>
          <w:sz w:val="24"/>
          <w:szCs w:val="24"/>
        </w:rPr>
        <w:t>midrash</w:t>
      </w:r>
      <w:r w:rsidRPr="00EE6B46">
        <w:rPr>
          <w:rFonts w:asciiTheme="minorBidi" w:hAnsiTheme="minorBidi" w:cstheme="minorBidi"/>
          <w:sz w:val="24"/>
          <w:szCs w:val="24"/>
        </w:rPr>
        <w:t xml:space="preserve"> add to the </w:t>
      </w:r>
      <w:r w:rsidR="005E1996" w:rsidRPr="00EE6B46">
        <w:rPr>
          <w:rFonts w:asciiTheme="minorBidi" w:hAnsiTheme="minorBidi" w:cstheme="minorBidi"/>
          <w:i/>
          <w:sz w:val="24"/>
          <w:szCs w:val="24"/>
        </w:rPr>
        <w:t>peshat</w:t>
      </w:r>
      <w:r w:rsidRPr="00EE6B46">
        <w:rPr>
          <w:rFonts w:asciiTheme="minorBidi" w:hAnsiTheme="minorBidi" w:cstheme="minorBidi"/>
          <w:sz w:val="24"/>
          <w:szCs w:val="24"/>
        </w:rPr>
        <w:t xml:space="preserve"> in a striking way, but </w:t>
      </w:r>
      <w:r w:rsidR="007E760D" w:rsidRPr="00EE6B46">
        <w:rPr>
          <w:rFonts w:asciiTheme="minorBidi" w:hAnsiTheme="minorBidi" w:cstheme="minorBidi"/>
          <w:sz w:val="24"/>
          <w:szCs w:val="24"/>
        </w:rPr>
        <w:t xml:space="preserve">Rashi appears to be motivated by </w:t>
      </w:r>
      <w:r w:rsidRPr="00EE6B46">
        <w:rPr>
          <w:rFonts w:asciiTheme="minorBidi" w:hAnsiTheme="minorBidi" w:cstheme="minorBidi"/>
          <w:sz w:val="24"/>
          <w:szCs w:val="24"/>
        </w:rPr>
        <w:t>a difficulty in understanding the verse:</w:t>
      </w:r>
      <w:r w:rsidR="007E760D" w:rsidRPr="00EE6B46">
        <w:rPr>
          <w:rFonts w:asciiTheme="minorBidi" w:hAnsiTheme="minorBidi" w:cstheme="minorBidi"/>
          <w:sz w:val="24"/>
          <w:szCs w:val="24"/>
        </w:rPr>
        <w:t xml:space="preserve"> if the king dies</w:t>
      </w:r>
      <w:r w:rsidR="000A7F5F" w:rsidRPr="00EE6B46">
        <w:rPr>
          <w:rFonts w:asciiTheme="minorBidi" w:hAnsiTheme="minorBidi" w:cstheme="minorBidi"/>
          <w:sz w:val="24"/>
          <w:szCs w:val="24"/>
        </w:rPr>
        <w:t xml:space="preserve">, why do </w:t>
      </w:r>
      <w:r w:rsidR="007E760D" w:rsidRPr="00EE6B46">
        <w:rPr>
          <w:rFonts w:asciiTheme="minorBidi" w:hAnsiTheme="minorBidi" w:cstheme="minorBidi"/>
          <w:sz w:val="24"/>
          <w:szCs w:val="24"/>
        </w:rPr>
        <w:t xml:space="preserve">the </w:t>
      </w:r>
      <w:r w:rsidR="000A7F5F" w:rsidRPr="00EE6B46">
        <w:rPr>
          <w:rFonts w:asciiTheme="minorBidi" w:hAnsiTheme="minorBidi" w:cstheme="minorBidi"/>
          <w:sz w:val="24"/>
          <w:szCs w:val="24"/>
        </w:rPr>
        <w:t>Israelites groan</w:t>
      </w:r>
      <w:r w:rsidR="00DE37DC" w:rsidRPr="00EE6B46">
        <w:rPr>
          <w:rFonts w:asciiTheme="minorBidi" w:hAnsiTheme="minorBidi" w:cstheme="minorBidi"/>
          <w:sz w:val="24"/>
          <w:szCs w:val="24"/>
        </w:rPr>
        <w:t>? S</w:t>
      </w:r>
      <w:r w:rsidR="000A7F5F" w:rsidRPr="00EE6B46">
        <w:rPr>
          <w:rFonts w:asciiTheme="minorBidi" w:hAnsiTheme="minorBidi" w:cstheme="minorBidi"/>
          <w:sz w:val="24"/>
          <w:szCs w:val="24"/>
        </w:rPr>
        <w:t>hould they not be rejoicing that their subjugator is dead</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T</w:t>
      </w:r>
      <w:r w:rsidR="000A7F5F" w:rsidRPr="00EE6B46">
        <w:rPr>
          <w:rFonts w:asciiTheme="minorBidi" w:hAnsiTheme="minorBidi" w:cstheme="minorBidi"/>
          <w:sz w:val="24"/>
          <w:szCs w:val="24"/>
        </w:rPr>
        <w:t xml:space="preserve">he </w:t>
      </w:r>
      <w:r w:rsidR="005E1996" w:rsidRPr="00EE6B46">
        <w:rPr>
          <w:rFonts w:asciiTheme="minorBidi" w:hAnsiTheme="minorBidi" w:cstheme="minorBidi"/>
          <w:i/>
          <w:sz w:val="24"/>
          <w:szCs w:val="24"/>
        </w:rPr>
        <w:t>midrash</w:t>
      </w:r>
      <w:r w:rsidR="000A7F5F" w:rsidRPr="00EE6B46">
        <w:rPr>
          <w:rFonts w:asciiTheme="minorBidi" w:hAnsiTheme="minorBidi" w:cstheme="minorBidi"/>
          <w:sz w:val="24"/>
          <w:szCs w:val="24"/>
        </w:rPr>
        <w:t xml:space="preserve"> </w:t>
      </w:r>
      <w:r w:rsidR="00DE37DC" w:rsidRPr="00EE6B46">
        <w:rPr>
          <w:rFonts w:asciiTheme="minorBidi" w:hAnsiTheme="minorBidi" w:cstheme="minorBidi"/>
          <w:sz w:val="24"/>
          <w:szCs w:val="24"/>
        </w:rPr>
        <w:t>explains</w:t>
      </w:r>
      <w:r w:rsidR="000A7F5F" w:rsidRPr="00EE6B46">
        <w:rPr>
          <w:rFonts w:asciiTheme="minorBidi" w:hAnsiTheme="minorBidi" w:cstheme="minorBidi"/>
          <w:sz w:val="24"/>
          <w:szCs w:val="24"/>
        </w:rPr>
        <w:t xml:space="preserve"> that we are not talking about true death, but rather leprosy, which is akin to death (a concept mentioned by the Sages a number of times); this so-called death was the reason for groaning, since the leprosy c</w:t>
      </w:r>
      <w:r w:rsidR="007E760D" w:rsidRPr="00EE6B46">
        <w:rPr>
          <w:rFonts w:asciiTheme="minorBidi" w:hAnsiTheme="minorBidi" w:cstheme="minorBidi"/>
          <w:sz w:val="24"/>
          <w:szCs w:val="24"/>
        </w:rPr>
        <w:t xml:space="preserve">auses </w:t>
      </w:r>
      <w:r w:rsidR="000A7F5F" w:rsidRPr="00EE6B46">
        <w:rPr>
          <w:rFonts w:asciiTheme="minorBidi" w:hAnsiTheme="minorBidi" w:cstheme="minorBidi"/>
          <w:sz w:val="24"/>
          <w:szCs w:val="24"/>
        </w:rPr>
        <w:t>him to bathe in the blood of children</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0A7F5F" w:rsidRPr="00EE6B46">
        <w:rPr>
          <w:rFonts w:asciiTheme="minorBidi" w:hAnsiTheme="minorBidi" w:cstheme="minorBidi"/>
          <w:sz w:val="24"/>
          <w:szCs w:val="24"/>
        </w:rPr>
        <w:t>In other words, the Midrashic explanation manages to connect, from a logical p</w:t>
      </w:r>
      <w:r w:rsidR="00DE37DC" w:rsidRPr="00EE6B46">
        <w:rPr>
          <w:rFonts w:asciiTheme="minorBidi" w:hAnsiTheme="minorBidi" w:cstheme="minorBidi"/>
          <w:sz w:val="24"/>
          <w:szCs w:val="24"/>
        </w:rPr>
        <w:t>oint of view, the death of P</w:t>
      </w:r>
      <w:r w:rsidR="000A7F5F" w:rsidRPr="00EE6B46">
        <w:rPr>
          <w:rFonts w:asciiTheme="minorBidi" w:hAnsiTheme="minorBidi" w:cstheme="minorBidi"/>
          <w:sz w:val="24"/>
          <w:szCs w:val="24"/>
        </w:rPr>
        <w:t>haraoh with the Israelites’ groans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0A7F5F" w:rsidRPr="00EE6B46" w:rsidRDefault="000A7F5F" w:rsidP="008115F2">
      <w:pPr>
        <w:bidi w:val="0"/>
        <w:jc w:val="both"/>
        <w:rPr>
          <w:rFonts w:asciiTheme="minorBidi" w:hAnsiTheme="minorBidi" w:cstheme="minorBidi"/>
          <w:b/>
          <w:bCs/>
          <w:sz w:val="24"/>
          <w:szCs w:val="24"/>
        </w:rPr>
      </w:pPr>
    </w:p>
    <w:p w:rsidR="000A7F5F" w:rsidRPr="00EE6B46" w:rsidRDefault="000A7F5F" w:rsidP="008115F2">
      <w:pPr>
        <w:pStyle w:val="ListParagraph"/>
        <w:numPr>
          <w:ilvl w:val="0"/>
          <w:numId w:val="2"/>
        </w:numPr>
        <w:bidi w:val="0"/>
        <w:ind w:left="0" w:firstLine="0"/>
        <w:jc w:val="both"/>
        <w:rPr>
          <w:rFonts w:asciiTheme="minorBidi" w:hAnsiTheme="minorBidi" w:cstheme="minorBidi"/>
          <w:b/>
          <w:bCs/>
          <w:sz w:val="24"/>
          <w:szCs w:val="24"/>
        </w:rPr>
      </w:pPr>
      <w:r w:rsidRPr="00EE6B46">
        <w:rPr>
          <w:rFonts w:asciiTheme="minorBidi" w:hAnsiTheme="minorBidi" w:cstheme="minorBidi"/>
          <w:b/>
          <w:bCs/>
          <w:sz w:val="24"/>
          <w:szCs w:val="24"/>
        </w:rPr>
        <w:t xml:space="preserve">THE TORAH DOES NOT SPEAK IN THE </w:t>
      </w:r>
      <w:r w:rsidR="00AB1136" w:rsidRPr="00EE6B46">
        <w:rPr>
          <w:rFonts w:asciiTheme="minorBidi" w:hAnsiTheme="minorBidi" w:cstheme="minorBidi"/>
          <w:b/>
          <w:bCs/>
          <w:sz w:val="24"/>
          <w:szCs w:val="24"/>
        </w:rPr>
        <w:t xml:space="preserve">HUMAN </w:t>
      </w:r>
      <w:r w:rsidRPr="00EE6B46">
        <w:rPr>
          <w:rFonts w:asciiTheme="minorBidi" w:hAnsiTheme="minorBidi" w:cstheme="minorBidi"/>
          <w:b/>
          <w:bCs/>
          <w:sz w:val="24"/>
          <w:szCs w:val="24"/>
        </w:rPr>
        <w:t>VERNACULAR</w:t>
      </w:r>
    </w:p>
    <w:p w:rsidR="000A7F5F" w:rsidRPr="00EE6B46" w:rsidRDefault="000A7F5F" w:rsidP="008115F2">
      <w:pPr>
        <w:pStyle w:val="ListParagraph"/>
        <w:bidi w:val="0"/>
        <w:ind w:firstLine="0"/>
        <w:rPr>
          <w:rFonts w:asciiTheme="minorBidi" w:hAnsiTheme="minorBidi" w:cstheme="minorBidi"/>
          <w:b/>
          <w:bCs/>
          <w:sz w:val="24"/>
          <w:szCs w:val="24"/>
        </w:rPr>
      </w:pPr>
    </w:p>
    <w:p w:rsidR="008558D8" w:rsidRPr="00EE6B46" w:rsidRDefault="000A7F5F"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The rule that </w:t>
      </w:r>
      <w:r w:rsidR="008558D8" w:rsidRPr="00EE6B46">
        <w:rPr>
          <w:rFonts w:asciiTheme="minorBidi" w:hAnsiTheme="minorBidi" w:cstheme="minorBidi"/>
          <w:sz w:val="24"/>
          <w:szCs w:val="24"/>
        </w:rPr>
        <w:t xml:space="preserve">“The Torah does not speak in the </w:t>
      </w:r>
      <w:r w:rsidR="00AB1136" w:rsidRPr="00EE6B46">
        <w:rPr>
          <w:rFonts w:asciiTheme="minorBidi" w:hAnsiTheme="minorBidi" w:cstheme="minorBidi"/>
          <w:sz w:val="24"/>
          <w:szCs w:val="24"/>
        </w:rPr>
        <w:t xml:space="preserve">human </w:t>
      </w:r>
      <w:r w:rsidR="008558D8" w:rsidRPr="00EE6B46">
        <w:rPr>
          <w:rFonts w:asciiTheme="minorBidi" w:hAnsiTheme="minorBidi" w:cstheme="minorBidi"/>
          <w:sz w:val="24"/>
          <w:szCs w:val="24"/>
        </w:rPr>
        <w:t xml:space="preserve">vernacular” (which we </w:t>
      </w:r>
      <w:r w:rsidR="007E760D" w:rsidRPr="00EE6B46">
        <w:rPr>
          <w:rFonts w:asciiTheme="minorBidi" w:hAnsiTheme="minorBidi" w:cstheme="minorBidi"/>
          <w:sz w:val="24"/>
          <w:szCs w:val="24"/>
        </w:rPr>
        <w:t xml:space="preserve">will </w:t>
      </w:r>
      <w:r w:rsidR="008558D8" w:rsidRPr="00EE6B46">
        <w:rPr>
          <w:rFonts w:asciiTheme="minorBidi" w:hAnsiTheme="minorBidi" w:cstheme="minorBidi"/>
          <w:sz w:val="24"/>
          <w:szCs w:val="24"/>
        </w:rPr>
        <w:t xml:space="preserve">explain presently) is the </w:t>
      </w:r>
      <w:r w:rsidR="007E760D" w:rsidRPr="00EE6B46">
        <w:rPr>
          <w:rFonts w:asciiTheme="minorBidi" w:hAnsiTheme="minorBidi" w:cstheme="minorBidi"/>
          <w:sz w:val="24"/>
          <w:szCs w:val="24"/>
        </w:rPr>
        <w:t>factor</w:t>
      </w:r>
      <w:r w:rsidR="008558D8" w:rsidRPr="00EE6B46">
        <w:rPr>
          <w:rFonts w:asciiTheme="minorBidi" w:hAnsiTheme="minorBidi" w:cstheme="minorBidi"/>
          <w:sz w:val="24"/>
          <w:szCs w:val="24"/>
        </w:rPr>
        <w:t xml:space="preserve"> </w:t>
      </w:r>
      <w:r w:rsidR="00DE37DC" w:rsidRPr="00EE6B46">
        <w:rPr>
          <w:rFonts w:asciiTheme="minorBidi" w:hAnsiTheme="minorBidi" w:cstheme="minorBidi"/>
          <w:sz w:val="24"/>
          <w:szCs w:val="24"/>
        </w:rPr>
        <w:t xml:space="preserve">that motivates Rashi to explain verses </w:t>
      </w:r>
      <w:r w:rsidR="00DE37DC" w:rsidRPr="00EE6B46">
        <w:rPr>
          <w:rFonts w:asciiTheme="minorBidi" w:hAnsiTheme="minorBidi" w:cstheme="minorBidi"/>
          <w:sz w:val="24"/>
          <w:szCs w:val="24"/>
        </w:rPr>
        <w:lastRenderedPageBreak/>
        <w:t xml:space="preserve">according to the Midrash </w:t>
      </w:r>
      <w:r w:rsidR="008558D8" w:rsidRPr="00EE6B46">
        <w:rPr>
          <w:rFonts w:asciiTheme="minorBidi" w:hAnsiTheme="minorBidi" w:cstheme="minorBidi"/>
          <w:sz w:val="24"/>
          <w:szCs w:val="24"/>
        </w:rPr>
        <w:t>in dozens of cases</w:t>
      </w:r>
      <w:r w:rsidR="007E760D" w:rsidRPr="00EE6B46">
        <w:rPr>
          <w:rFonts w:asciiTheme="minorBidi" w:hAnsiTheme="minorBidi" w:cstheme="minorBidi"/>
          <w:sz w:val="24"/>
          <w:szCs w:val="24"/>
        </w:rPr>
        <w:t>, d</w:t>
      </w:r>
      <w:r w:rsidR="008558D8" w:rsidRPr="00EE6B46">
        <w:rPr>
          <w:rFonts w:asciiTheme="minorBidi" w:hAnsiTheme="minorBidi" w:cstheme="minorBidi"/>
          <w:sz w:val="24"/>
          <w:szCs w:val="24"/>
        </w:rPr>
        <w:t>espite the absence of any difficulty in these verse</w:t>
      </w:r>
      <w:r w:rsidR="007E760D" w:rsidRPr="00EE6B46">
        <w:rPr>
          <w:rFonts w:asciiTheme="minorBidi" w:hAnsiTheme="minorBidi" w:cstheme="minorBidi"/>
          <w:sz w:val="24"/>
          <w:szCs w:val="24"/>
        </w:rPr>
        <w:t>s</w:t>
      </w:r>
      <w:r w:rsidR="00DE37DC" w:rsidRPr="00EE6B46">
        <w:rPr>
          <w:rFonts w:asciiTheme="minorBidi" w:hAnsiTheme="minorBidi" w:cstheme="minorBidi"/>
          <w:sz w:val="24"/>
          <w:szCs w:val="24"/>
        </w:rPr>
        <w:t xml:space="preserve">. </w:t>
      </w:r>
      <w:r w:rsidR="008558D8" w:rsidRPr="00EE6B46">
        <w:rPr>
          <w:rFonts w:asciiTheme="minorBidi" w:hAnsiTheme="minorBidi" w:cstheme="minorBidi"/>
          <w:sz w:val="24"/>
          <w:szCs w:val="24"/>
        </w:rPr>
        <w:t>We will bring a number of examples of this:</w:t>
      </w:r>
    </w:p>
    <w:p w:rsidR="007E760D" w:rsidRPr="00EE6B46" w:rsidRDefault="007E760D" w:rsidP="008115F2">
      <w:pPr>
        <w:bidi w:val="0"/>
        <w:ind w:firstLine="720"/>
        <w:jc w:val="both"/>
        <w:rPr>
          <w:rFonts w:asciiTheme="minorBidi" w:hAnsiTheme="minorBidi" w:cstheme="minorBidi"/>
          <w:sz w:val="24"/>
          <w:szCs w:val="24"/>
        </w:rPr>
      </w:pPr>
    </w:p>
    <w:p w:rsidR="008558D8" w:rsidRPr="00EE6B46" w:rsidRDefault="008558D8" w:rsidP="008115F2">
      <w:pPr>
        <w:pStyle w:val="ListParagraph"/>
        <w:numPr>
          <w:ilvl w:val="0"/>
          <w:numId w:val="13"/>
        </w:numPr>
        <w:bidi w:val="0"/>
        <w:ind w:left="1440" w:hanging="720"/>
        <w:jc w:val="both"/>
        <w:rPr>
          <w:rFonts w:asciiTheme="minorBidi" w:hAnsiTheme="minorBidi" w:cstheme="minorBidi"/>
          <w:sz w:val="24"/>
          <w:szCs w:val="24"/>
        </w:rPr>
      </w:pPr>
      <w:r w:rsidRPr="00EE6B46">
        <w:rPr>
          <w:rFonts w:asciiTheme="minorBidi" w:hAnsiTheme="minorBidi" w:cstheme="minorBidi"/>
          <w:sz w:val="24"/>
          <w:szCs w:val="24"/>
        </w:rPr>
        <w:t xml:space="preserve">In </w:t>
      </w:r>
      <w:r w:rsidRPr="00EE6B46">
        <w:rPr>
          <w:rFonts w:asciiTheme="minorBidi" w:hAnsiTheme="minorBidi" w:cstheme="minorBidi"/>
          <w:i/>
          <w:iCs/>
          <w:sz w:val="24"/>
          <w:szCs w:val="24"/>
        </w:rPr>
        <w:t>Parashat Chayei Sara</w:t>
      </w:r>
      <w:r w:rsidRPr="00EE6B46">
        <w:rPr>
          <w:rFonts w:asciiTheme="minorBidi" w:hAnsiTheme="minorBidi" w:cstheme="minorBidi"/>
          <w:sz w:val="24"/>
          <w:szCs w:val="24"/>
        </w:rPr>
        <w:t xml:space="preserve"> (</w:t>
      </w:r>
      <w:r w:rsidR="006A5D1B" w:rsidRPr="00EE6B46">
        <w:rPr>
          <w:rFonts w:asciiTheme="minorBidi" w:hAnsiTheme="minorBidi" w:cstheme="minorBidi"/>
          <w:i/>
          <w:sz w:val="24"/>
          <w:szCs w:val="24"/>
        </w:rPr>
        <w:t>Bereishit</w:t>
      </w:r>
      <w:r w:rsidRPr="00EE6B46">
        <w:rPr>
          <w:rFonts w:asciiTheme="minorBidi" w:hAnsiTheme="minorBidi" w:cstheme="minorBidi"/>
          <w:sz w:val="24"/>
          <w:szCs w:val="24"/>
        </w:rPr>
        <w:t xml:space="preserve"> 24:10), </w:t>
      </w:r>
      <w:r w:rsidR="007E760D" w:rsidRPr="00EE6B46">
        <w:rPr>
          <w:rFonts w:asciiTheme="minorBidi" w:hAnsiTheme="minorBidi" w:cstheme="minorBidi"/>
          <w:sz w:val="24"/>
          <w:szCs w:val="24"/>
        </w:rPr>
        <w:t>the Torah</w:t>
      </w:r>
      <w:r w:rsidRPr="00EE6B46">
        <w:rPr>
          <w:rFonts w:asciiTheme="minorBidi" w:hAnsiTheme="minorBidi" w:cstheme="minorBidi"/>
          <w:sz w:val="24"/>
          <w:szCs w:val="24"/>
        </w:rPr>
        <w:t xml:space="preserve"> sa</w:t>
      </w:r>
      <w:r w:rsidR="007E760D" w:rsidRPr="00EE6B46">
        <w:rPr>
          <w:rFonts w:asciiTheme="minorBidi" w:hAnsiTheme="minorBidi" w:cstheme="minorBidi"/>
          <w:sz w:val="24"/>
          <w:szCs w:val="24"/>
        </w:rPr>
        <w:t>ys</w:t>
      </w:r>
      <w:r w:rsidRPr="00EE6B46">
        <w:rPr>
          <w:rFonts w:asciiTheme="minorBidi" w:hAnsiTheme="minorBidi" w:cstheme="minorBidi"/>
          <w:sz w:val="24"/>
          <w:szCs w:val="24"/>
        </w:rPr>
        <w:t xml:space="preserve">: “And the servant took ten camels of his master’s camels.” Rashi cites a </w:t>
      </w:r>
      <w:r w:rsidR="005E1996" w:rsidRPr="00EE6B46">
        <w:rPr>
          <w:rFonts w:asciiTheme="minorBidi" w:hAnsiTheme="minorBidi" w:cstheme="minorBidi"/>
          <w:i/>
          <w:sz w:val="24"/>
          <w:szCs w:val="24"/>
        </w:rPr>
        <w:t>midrash</w:t>
      </w:r>
      <w:r w:rsidRPr="008115F2">
        <w:rPr>
          <w:rStyle w:val="FootnoteReference"/>
          <w:rFonts w:asciiTheme="minorBidi" w:hAnsiTheme="minorBidi" w:cstheme="minorBidi" w:hint="default"/>
          <w:sz w:val="20"/>
          <w:szCs w:val="20"/>
          <w:rtl/>
        </w:rPr>
        <w:footnoteReference w:id="5"/>
      </w:r>
      <w:r w:rsidRPr="008115F2">
        <w:rPr>
          <w:rFonts w:asciiTheme="minorBidi" w:hAnsiTheme="minorBidi" w:cstheme="minorBidi"/>
          <w:sz w:val="20"/>
          <w:szCs w:val="20"/>
        </w:rPr>
        <w:t xml:space="preserve"> </w:t>
      </w:r>
      <w:r w:rsidRPr="00EE6B46">
        <w:rPr>
          <w:rFonts w:asciiTheme="minorBidi" w:hAnsiTheme="minorBidi" w:cstheme="minorBidi"/>
          <w:sz w:val="24"/>
          <w:szCs w:val="24"/>
        </w:rPr>
        <w:t>in his commentary on this verse:</w:t>
      </w:r>
    </w:p>
    <w:p w:rsidR="008558D8" w:rsidRPr="00EE6B46" w:rsidRDefault="008558D8" w:rsidP="008115F2">
      <w:pPr>
        <w:bidi w:val="0"/>
        <w:ind w:left="720" w:firstLine="0"/>
        <w:jc w:val="both"/>
        <w:rPr>
          <w:rFonts w:asciiTheme="minorBidi" w:hAnsiTheme="minorBidi" w:cstheme="minorBidi"/>
          <w:sz w:val="24"/>
          <w:szCs w:val="24"/>
        </w:rPr>
      </w:pPr>
    </w:p>
    <w:p w:rsidR="008558D8" w:rsidRPr="00EE6B46" w:rsidRDefault="008558D8" w:rsidP="008115F2">
      <w:pPr>
        <w:bidi w:val="0"/>
        <w:ind w:left="720" w:firstLine="0"/>
        <w:jc w:val="both"/>
        <w:rPr>
          <w:rFonts w:asciiTheme="minorBidi" w:hAnsiTheme="minorBidi" w:cstheme="minorBidi"/>
          <w:sz w:val="24"/>
          <w:szCs w:val="24"/>
        </w:rPr>
      </w:pPr>
      <w:r w:rsidRPr="00EE6B46">
        <w:rPr>
          <w:rFonts w:asciiTheme="minorBidi" w:hAnsiTheme="minorBidi" w:cstheme="minorBidi"/>
          <w:sz w:val="24"/>
          <w:szCs w:val="24"/>
        </w:rPr>
        <w:t xml:space="preserve">They were distinguished from other camels, because they were muzzled to prevent </w:t>
      </w:r>
      <w:r w:rsidR="00535D50" w:rsidRPr="00EE6B46">
        <w:rPr>
          <w:rFonts w:asciiTheme="minorBidi" w:hAnsiTheme="minorBidi" w:cstheme="minorBidi"/>
          <w:sz w:val="24"/>
          <w:szCs w:val="24"/>
        </w:rPr>
        <w:t>pilfering</w:t>
      </w:r>
      <w:r w:rsidRPr="00EE6B46">
        <w:rPr>
          <w:rFonts w:asciiTheme="minorBidi" w:hAnsiTheme="minorBidi" w:cstheme="minorBidi"/>
          <w:sz w:val="24"/>
          <w:szCs w:val="24"/>
        </w:rPr>
        <w:t>, so that they would not graze in others’ fields</w:t>
      </w:r>
      <w:r w:rsidR="005E1996" w:rsidRPr="00EE6B46">
        <w:rPr>
          <w:rFonts w:asciiTheme="minorBidi" w:hAnsiTheme="minorBidi" w:cstheme="minorBidi"/>
          <w:sz w:val="24"/>
          <w:szCs w:val="24"/>
        </w:rPr>
        <w:t>.</w:t>
      </w:r>
      <w:r w:rsidRPr="008115F2">
        <w:rPr>
          <w:rStyle w:val="FootnoteReference"/>
          <w:rFonts w:asciiTheme="minorBidi" w:hAnsiTheme="minorBidi" w:cstheme="minorBidi" w:hint="default"/>
          <w:sz w:val="20"/>
          <w:szCs w:val="20"/>
          <w:rtl/>
        </w:rPr>
        <w:footnoteReference w:id="6"/>
      </w:r>
      <w:r w:rsidRPr="00EE6B46">
        <w:rPr>
          <w:rFonts w:asciiTheme="minorBidi" w:hAnsiTheme="minorBidi" w:cstheme="minorBidi"/>
          <w:sz w:val="24"/>
          <w:szCs w:val="24"/>
        </w:rPr>
        <w:t xml:space="preserve"> </w:t>
      </w:r>
    </w:p>
    <w:p w:rsidR="008115F2" w:rsidRDefault="008115F2" w:rsidP="008115F2">
      <w:pPr>
        <w:bidi w:val="0"/>
        <w:ind w:firstLine="720"/>
        <w:jc w:val="both"/>
        <w:rPr>
          <w:rFonts w:asciiTheme="minorBidi" w:hAnsiTheme="minorBidi" w:cstheme="minorBidi"/>
          <w:sz w:val="24"/>
          <w:szCs w:val="24"/>
        </w:rPr>
      </w:pPr>
    </w:p>
    <w:p w:rsidR="00AB1136" w:rsidRPr="00EE6B46" w:rsidRDefault="008558D8"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Rashi’s words are</w:t>
      </w:r>
      <w:r w:rsidR="00535D50" w:rsidRPr="00EE6B46">
        <w:rPr>
          <w:rFonts w:asciiTheme="minorBidi" w:hAnsiTheme="minorBidi" w:cstheme="minorBidi"/>
          <w:sz w:val="24"/>
          <w:szCs w:val="24"/>
        </w:rPr>
        <w:t xml:space="preserve"> beautiful and hold an important message for all of us</w:t>
      </w:r>
      <w:r w:rsidR="00DE37DC" w:rsidRPr="00EE6B46">
        <w:rPr>
          <w:rFonts w:asciiTheme="minorBidi" w:hAnsiTheme="minorBidi" w:cstheme="minorBidi"/>
          <w:sz w:val="24"/>
          <w:szCs w:val="24"/>
        </w:rPr>
        <w:t xml:space="preserve"> – </w:t>
      </w:r>
      <w:r w:rsidR="007E760D" w:rsidRPr="00EE6B46">
        <w:rPr>
          <w:rFonts w:asciiTheme="minorBidi" w:hAnsiTheme="minorBidi" w:cstheme="minorBidi"/>
          <w:sz w:val="24"/>
          <w:szCs w:val="24"/>
        </w:rPr>
        <w:t>t</w:t>
      </w:r>
      <w:r w:rsidR="00535D50" w:rsidRPr="00EE6B46">
        <w:rPr>
          <w:rFonts w:asciiTheme="minorBidi" w:hAnsiTheme="minorBidi" w:cstheme="minorBidi"/>
          <w:sz w:val="24"/>
          <w:szCs w:val="24"/>
        </w:rPr>
        <w:t xml:space="preserve">he importance of taking responsibility </w:t>
      </w:r>
      <w:r w:rsidR="0014170E" w:rsidRPr="00EE6B46">
        <w:rPr>
          <w:rFonts w:asciiTheme="minorBidi" w:hAnsiTheme="minorBidi" w:cstheme="minorBidi"/>
          <w:sz w:val="24"/>
          <w:szCs w:val="24"/>
        </w:rPr>
        <w:t>not only for the damage we do ourselves, but even for damage which is caused as a result of our property</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14170E" w:rsidRPr="00EE6B46">
        <w:rPr>
          <w:rFonts w:asciiTheme="minorBidi" w:hAnsiTheme="minorBidi" w:cstheme="minorBidi"/>
          <w:sz w:val="24"/>
          <w:szCs w:val="24"/>
        </w:rPr>
        <w:t xml:space="preserve">But what </w:t>
      </w:r>
      <w:r w:rsidR="00DE37DC" w:rsidRPr="00EE6B46">
        <w:rPr>
          <w:rFonts w:asciiTheme="minorBidi" w:hAnsiTheme="minorBidi" w:cstheme="minorBidi"/>
          <w:sz w:val="24"/>
          <w:szCs w:val="24"/>
        </w:rPr>
        <w:t xml:space="preserve">was the impetus </w:t>
      </w:r>
      <w:r w:rsidR="0014170E" w:rsidRPr="00EE6B46">
        <w:rPr>
          <w:rFonts w:asciiTheme="minorBidi" w:hAnsiTheme="minorBidi" w:cstheme="minorBidi"/>
          <w:sz w:val="24"/>
          <w:szCs w:val="24"/>
        </w:rPr>
        <w:t>f</w:t>
      </w:r>
      <w:r w:rsidR="00DE37DC" w:rsidRPr="00EE6B46">
        <w:rPr>
          <w:rFonts w:asciiTheme="minorBidi" w:hAnsiTheme="minorBidi" w:cstheme="minorBidi"/>
          <w:sz w:val="24"/>
          <w:szCs w:val="24"/>
        </w:rPr>
        <w:t>or</w:t>
      </w:r>
      <w:r w:rsidR="0014170E" w:rsidRPr="00EE6B46">
        <w:rPr>
          <w:rFonts w:asciiTheme="minorBidi" w:hAnsiTheme="minorBidi" w:cstheme="minorBidi"/>
          <w:sz w:val="24"/>
          <w:szCs w:val="24"/>
        </w:rPr>
        <w:t xml:space="preserve"> Rashi</w:t>
      </w:r>
      <w:r w:rsidR="00DE37DC" w:rsidRPr="00EE6B46">
        <w:rPr>
          <w:rFonts w:asciiTheme="minorBidi" w:hAnsiTheme="minorBidi" w:cstheme="minorBidi"/>
          <w:sz w:val="24"/>
          <w:szCs w:val="24"/>
        </w:rPr>
        <w:t>’s commentary</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14170E" w:rsidRPr="00EE6B46">
        <w:rPr>
          <w:rFonts w:asciiTheme="minorBidi" w:hAnsiTheme="minorBidi" w:cstheme="minorBidi"/>
          <w:sz w:val="24"/>
          <w:szCs w:val="24"/>
        </w:rPr>
        <w:t>A</w:t>
      </w:r>
      <w:r w:rsidR="007E760D" w:rsidRPr="00EE6B46">
        <w:rPr>
          <w:rFonts w:asciiTheme="minorBidi" w:hAnsiTheme="minorBidi" w:cstheme="minorBidi"/>
          <w:sz w:val="24"/>
          <w:szCs w:val="24"/>
        </w:rPr>
        <w:t>t first glance, the simple meaning of the verse poses no problem</w:t>
      </w:r>
      <w:r w:rsidR="0014170E" w:rsidRPr="00EE6B46">
        <w:rPr>
          <w:rFonts w:asciiTheme="minorBidi" w:hAnsiTheme="minorBidi" w:cstheme="minorBidi"/>
          <w:sz w:val="24"/>
          <w:szCs w:val="24"/>
        </w:rPr>
        <w:t xml:space="preserve"> — there is not even </w:t>
      </w:r>
      <w:r w:rsidR="007E760D" w:rsidRPr="00EE6B46">
        <w:rPr>
          <w:rFonts w:asciiTheme="minorBidi" w:hAnsiTheme="minorBidi" w:cstheme="minorBidi"/>
          <w:sz w:val="24"/>
          <w:szCs w:val="24"/>
        </w:rPr>
        <w:t>one</w:t>
      </w:r>
      <w:r w:rsidR="0014170E" w:rsidRPr="00EE6B46">
        <w:rPr>
          <w:rFonts w:asciiTheme="minorBidi" w:hAnsiTheme="minorBidi" w:cstheme="minorBidi"/>
          <w:sz w:val="24"/>
          <w:szCs w:val="24"/>
        </w:rPr>
        <w:t xml:space="preserve"> word </w:t>
      </w:r>
      <w:r w:rsidR="00DE37DC" w:rsidRPr="00EE6B46">
        <w:rPr>
          <w:rFonts w:asciiTheme="minorBidi" w:hAnsiTheme="minorBidi" w:cstheme="minorBidi"/>
          <w:sz w:val="24"/>
          <w:szCs w:val="24"/>
        </w:rPr>
        <w:t>that</w:t>
      </w:r>
      <w:r w:rsidR="0014170E" w:rsidRPr="00EE6B46">
        <w:rPr>
          <w:rFonts w:asciiTheme="minorBidi" w:hAnsiTheme="minorBidi" w:cstheme="minorBidi"/>
          <w:sz w:val="24"/>
          <w:szCs w:val="24"/>
        </w:rPr>
        <w:t xml:space="preserve"> is not understood, and the context is clear and obvious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Is there a</w:t>
      </w:r>
      <w:r w:rsidR="007E760D" w:rsidRPr="00EE6B46">
        <w:rPr>
          <w:rFonts w:asciiTheme="minorBidi" w:hAnsiTheme="minorBidi" w:cstheme="minorBidi"/>
          <w:sz w:val="24"/>
          <w:szCs w:val="24"/>
        </w:rPr>
        <w:t xml:space="preserve"> certain difficulty that forces</w:t>
      </w:r>
      <w:r w:rsidR="0014170E" w:rsidRPr="00EE6B46">
        <w:rPr>
          <w:rFonts w:asciiTheme="minorBidi" w:hAnsiTheme="minorBidi" w:cstheme="minorBidi"/>
          <w:sz w:val="24"/>
          <w:szCs w:val="24"/>
        </w:rPr>
        <w:t xml:space="preserve"> </w:t>
      </w:r>
      <w:r w:rsidR="00DE37DC" w:rsidRPr="00EE6B46">
        <w:rPr>
          <w:rFonts w:asciiTheme="minorBidi" w:hAnsiTheme="minorBidi" w:cstheme="minorBidi"/>
          <w:sz w:val="24"/>
          <w:szCs w:val="24"/>
        </w:rPr>
        <w:t>Rashi</w:t>
      </w:r>
      <w:r w:rsidR="0014170E" w:rsidRPr="00EE6B46">
        <w:rPr>
          <w:rFonts w:asciiTheme="minorBidi" w:hAnsiTheme="minorBidi" w:cstheme="minorBidi"/>
          <w:sz w:val="24"/>
          <w:szCs w:val="24"/>
        </w:rPr>
        <w:t xml:space="preserve"> to </w:t>
      </w:r>
      <w:r w:rsidR="007E760D" w:rsidRPr="00EE6B46">
        <w:rPr>
          <w:rFonts w:asciiTheme="minorBidi" w:hAnsiTheme="minorBidi" w:cstheme="minorBidi"/>
          <w:sz w:val="24"/>
          <w:szCs w:val="24"/>
        </w:rPr>
        <w:t>cite</w:t>
      </w:r>
      <w:r w:rsidR="0014170E" w:rsidRPr="00EE6B46">
        <w:rPr>
          <w:rFonts w:asciiTheme="minorBidi" w:hAnsiTheme="minorBidi" w:cstheme="minorBidi"/>
          <w:sz w:val="24"/>
          <w:szCs w:val="24"/>
        </w:rPr>
        <w:t xml:space="preserve"> the </w:t>
      </w:r>
      <w:r w:rsidR="005E1996" w:rsidRPr="00EE6B46">
        <w:rPr>
          <w:rFonts w:asciiTheme="minorBidi" w:hAnsiTheme="minorBidi" w:cstheme="minorBidi"/>
          <w:i/>
          <w:sz w:val="24"/>
          <w:szCs w:val="24"/>
        </w:rPr>
        <w:t>midrash</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8115F2" w:rsidRDefault="008115F2" w:rsidP="008115F2">
      <w:pPr>
        <w:bidi w:val="0"/>
        <w:ind w:firstLine="720"/>
        <w:jc w:val="both"/>
        <w:rPr>
          <w:rFonts w:asciiTheme="minorBidi" w:hAnsiTheme="minorBidi" w:cstheme="minorBidi"/>
          <w:sz w:val="24"/>
          <w:szCs w:val="24"/>
        </w:rPr>
      </w:pPr>
    </w:p>
    <w:p w:rsidR="00A61637" w:rsidRPr="00EE6B46" w:rsidRDefault="00AB1136"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In order to respond to this question, we will expand </w:t>
      </w:r>
      <w:r w:rsidR="007E760D" w:rsidRPr="00EE6B46">
        <w:rPr>
          <w:rFonts w:asciiTheme="minorBidi" w:hAnsiTheme="minorBidi" w:cstheme="minorBidi"/>
          <w:sz w:val="24"/>
          <w:szCs w:val="24"/>
        </w:rPr>
        <w:t xml:space="preserve">the scope </w:t>
      </w:r>
      <w:r w:rsidRPr="00EE6B46">
        <w:rPr>
          <w:rFonts w:asciiTheme="minorBidi" w:hAnsiTheme="minorBidi" w:cstheme="minorBidi"/>
          <w:sz w:val="24"/>
          <w:szCs w:val="24"/>
        </w:rPr>
        <w:t xml:space="preserve">a bit </w:t>
      </w:r>
      <w:r w:rsidR="007E760D" w:rsidRPr="00EE6B46">
        <w:rPr>
          <w:rFonts w:asciiTheme="minorBidi" w:hAnsiTheme="minorBidi" w:cstheme="minorBidi"/>
          <w:sz w:val="24"/>
          <w:szCs w:val="24"/>
        </w:rPr>
        <w:t>by</w:t>
      </w:r>
      <w:r w:rsidRPr="00EE6B46">
        <w:rPr>
          <w:rFonts w:asciiTheme="minorBidi" w:hAnsiTheme="minorBidi" w:cstheme="minorBidi"/>
          <w:sz w:val="24"/>
          <w:szCs w:val="24"/>
        </w:rPr>
        <w:t xml:space="preserve"> explaining two approaches to biblical exegesis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There is a basic argument between two schools of </w:t>
      </w:r>
      <w:r w:rsidR="007E760D" w:rsidRPr="00EE6B46">
        <w:rPr>
          <w:rFonts w:asciiTheme="minorBidi" w:hAnsiTheme="minorBidi" w:cstheme="minorBidi"/>
          <w:i/>
          <w:sz w:val="24"/>
          <w:szCs w:val="24"/>
        </w:rPr>
        <w:t>parshanut</w:t>
      </w:r>
      <w:r w:rsidR="00DE37DC" w:rsidRPr="00EE6B46">
        <w:rPr>
          <w:rFonts w:asciiTheme="minorBidi" w:hAnsiTheme="minorBidi" w:cstheme="minorBidi"/>
          <w:iCs/>
          <w:sz w:val="24"/>
          <w:szCs w:val="24"/>
        </w:rPr>
        <w:t xml:space="preserve"> </w:t>
      </w:r>
      <w:r w:rsidR="00DE37DC" w:rsidRPr="00EE6B46">
        <w:rPr>
          <w:rFonts w:asciiTheme="minorBidi" w:hAnsiTheme="minorBidi" w:cstheme="minorBidi"/>
          <w:sz w:val="24"/>
          <w:szCs w:val="24"/>
        </w:rPr>
        <w:t xml:space="preserve">regarding expounding the language of </w:t>
      </w:r>
      <w:r w:rsidR="00DE37DC" w:rsidRPr="00EE6B46">
        <w:rPr>
          <w:rFonts w:asciiTheme="minorBidi" w:hAnsiTheme="minorBidi" w:cstheme="minorBidi"/>
          <w:i/>
          <w:sz w:val="24"/>
          <w:szCs w:val="24"/>
        </w:rPr>
        <w:t>Tanakh</w:t>
      </w:r>
      <w:r w:rsidRPr="00EE6B46">
        <w:rPr>
          <w:rFonts w:asciiTheme="minorBidi" w:hAnsiTheme="minorBidi" w:cstheme="minorBidi"/>
          <w:sz w:val="24"/>
          <w:szCs w:val="24"/>
        </w:rPr>
        <w:t xml:space="preserve">: the </w:t>
      </w:r>
      <w:r w:rsidR="008608CD" w:rsidRPr="00EE6B46">
        <w:rPr>
          <w:rFonts w:asciiTheme="minorBidi" w:hAnsiTheme="minorBidi" w:cstheme="minorBidi"/>
          <w:sz w:val="24"/>
          <w:szCs w:val="24"/>
        </w:rPr>
        <w:t>academy</w:t>
      </w:r>
      <w:r w:rsidRPr="00EE6B46">
        <w:rPr>
          <w:rFonts w:asciiTheme="minorBidi" w:hAnsiTheme="minorBidi" w:cstheme="minorBidi"/>
          <w:sz w:val="24"/>
          <w:szCs w:val="24"/>
        </w:rPr>
        <w:t xml:space="preserve"> of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Yishmael versus the </w:t>
      </w:r>
      <w:r w:rsidR="008608CD" w:rsidRPr="00EE6B46">
        <w:rPr>
          <w:rFonts w:asciiTheme="minorBidi" w:hAnsiTheme="minorBidi" w:cstheme="minorBidi"/>
          <w:sz w:val="24"/>
          <w:szCs w:val="24"/>
        </w:rPr>
        <w:t>academy</w:t>
      </w:r>
      <w:r w:rsidRPr="00EE6B46">
        <w:rPr>
          <w:rFonts w:asciiTheme="minorBidi" w:hAnsiTheme="minorBidi" w:cstheme="minorBidi"/>
          <w:sz w:val="24"/>
          <w:szCs w:val="24"/>
        </w:rPr>
        <w:t xml:space="preserve"> of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Akiva</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8115F2" w:rsidRDefault="008115F2" w:rsidP="008115F2">
      <w:pPr>
        <w:bidi w:val="0"/>
        <w:ind w:firstLine="720"/>
        <w:jc w:val="both"/>
        <w:rPr>
          <w:rFonts w:asciiTheme="minorBidi" w:hAnsiTheme="minorBidi" w:cstheme="minorBidi"/>
          <w:sz w:val="24"/>
          <w:szCs w:val="24"/>
        </w:rPr>
      </w:pPr>
    </w:p>
    <w:p w:rsidR="00A61637" w:rsidRPr="00EE6B46" w:rsidRDefault="00AB1136"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Akiva believes that the Torah is divine, and </w:t>
      </w:r>
      <w:r w:rsidR="00DE37DC" w:rsidRPr="00EE6B46">
        <w:rPr>
          <w:rFonts w:asciiTheme="minorBidi" w:hAnsiTheme="minorBidi" w:cstheme="minorBidi"/>
          <w:sz w:val="24"/>
          <w:szCs w:val="24"/>
        </w:rPr>
        <w:t xml:space="preserve">it </w:t>
      </w:r>
      <w:r w:rsidRPr="00EE6B46">
        <w:rPr>
          <w:rFonts w:asciiTheme="minorBidi" w:hAnsiTheme="minorBidi" w:cstheme="minorBidi"/>
          <w:sz w:val="24"/>
          <w:szCs w:val="24"/>
        </w:rPr>
        <w:t xml:space="preserve">therefore cannot </w:t>
      </w:r>
      <w:r w:rsidR="00DE37DC" w:rsidRPr="00EE6B46">
        <w:rPr>
          <w:rFonts w:asciiTheme="minorBidi" w:hAnsiTheme="minorBidi" w:cstheme="minorBidi"/>
          <w:sz w:val="24"/>
          <w:szCs w:val="24"/>
        </w:rPr>
        <w:t>contain</w:t>
      </w:r>
      <w:r w:rsidRPr="00EE6B46">
        <w:rPr>
          <w:rFonts w:asciiTheme="minorBidi" w:hAnsiTheme="minorBidi" w:cstheme="minorBidi"/>
          <w:sz w:val="24"/>
          <w:szCs w:val="24"/>
        </w:rPr>
        <w:t xml:space="preserve"> any superfluous phrase, word</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or even letter</w:t>
      </w:r>
      <w:r w:rsidR="008608CD" w:rsidRPr="00EE6B46">
        <w:rPr>
          <w:rFonts w:asciiTheme="minorBidi" w:hAnsiTheme="minorBidi" w:cstheme="minorBidi"/>
          <w:sz w:val="24"/>
          <w:szCs w:val="24"/>
        </w:rPr>
        <w:t xml:space="preserve"> in it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God intends that every element have meaning</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Therefore,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Akiva would derive “mounds of laws from every jot and tittle” (</w:t>
      </w:r>
      <w:r w:rsidRPr="00EE6B46">
        <w:rPr>
          <w:rFonts w:asciiTheme="minorBidi" w:hAnsiTheme="minorBidi" w:cstheme="minorBidi"/>
          <w:i/>
          <w:iCs/>
          <w:sz w:val="24"/>
          <w:szCs w:val="24"/>
        </w:rPr>
        <w:t>Menachot</w:t>
      </w:r>
      <w:r w:rsidRPr="00EE6B46">
        <w:rPr>
          <w:rFonts w:asciiTheme="minorBidi" w:hAnsiTheme="minorBidi" w:cstheme="minorBidi"/>
          <w:sz w:val="24"/>
          <w:szCs w:val="24"/>
        </w:rPr>
        <w:t xml:space="preserve"> 29b)</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On the other hand,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Yishmael, who </w:t>
      </w:r>
      <w:r w:rsidR="00A61637" w:rsidRPr="00EE6B46">
        <w:rPr>
          <w:rFonts w:asciiTheme="minorBidi" w:hAnsiTheme="minorBidi" w:cstheme="minorBidi"/>
          <w:sz w:val="24"/>
          <w:szCs w:val="24"/>
        </w:rPr>
        <w:t>of course</w:t>
      </w:r>
      <w:r w:rsidRPr="00EE6B46">
        <w:rPr>
          <w:rFonts w:asciiTheme="minorBidi" w:hAnsiTheme="minorBidi" w:cstheme="minorBidi"/>
          <w:sz w:val="24"/>
          <w:szCs w:val="24"/>
        </w:rPr>
        <w:t xml:space="preserve"> </w:t>
      </w:r>
      <w:r w:rsidR="00A61637" w:rsidRPr="00EE6B46">
        <w:rPr>
          <w:rFonts w:asciiTheme="minorBidi" w:hAnsiTheme="minorBidi" w:cstheme="minorBidi"/>
          <w:sz w:val="24"/>
          <w:szCs w:val="24"/>
        </w:rPr>
        <w:t xml:space="preserve">agrees </w:t>
      </w:r>
      <w:r w:rsidRPr="00EE6B46">
        <w:rPr>
          <w:rFonts w:asciiTheme="minorBidi" w:hAnsiTheme="minorBidi" w:cstheme="minorBidi"/>
          <w:sz w:val="24"/>
          <w:szCs w:val="24"/>
        </w:rPr>
        <w:t>with the basic assumption of the Torah</w:t>
      </w:r>
      <w:r w:rsidR="00A61637" w:rsidRPr="00EE6B46">
        <w:rPr>
          <w:rFonts w:asciiTheme="minorBidi" w:hAnsiTheme="minorBidi" w:cstheme="minorBidi"/>
          <w:sz w:val="24"/>
          <w:szCs w:val="24"/>
        </w:rPr>
        <w:t>’s divine origin</w:t>
      </w:r>
      <w:r w:rsidRPr="00EE6B46">
        <w:rPr>
          <w:rFonts w:asciiTheme="minorBidi" w:hAnsiTheme="minorBidi" w:cstheme="minorBidi"/>
          <w:sz w:val="24"/>
          <w:szCs w:val="24"/>
        </w:rPr>
        <w:t xml:space="preserve">, </w:t>
      </w:r>
      <w:r w:rsidR="00A61637" w:rsidRPr="00EE6B46">
        <w:rPr>
          <w:rFonts w:asciiTheme="minorBidi" w:hAnsiTheme="minorBidi" w:cstheme="minorBidi"/>
          <w:sz w:val="24"/>
          <w:szCs w:val="24"/>
        </w:rPr>
        <w:t xml:space="preserve">counters </w:t>
      </w:r>
      <w:r w:rsidRPr="00EE6B46">
        <w:rPr>
          <w:rFonts w:asciiTheme="minorBidi" w:hAnsiTheme="minorBidi" w:cstheme="minorBidi"/>
          <w:sz w:val="24"/>
          <w:szCs w:val="24"/>
        </w:rPr>
        <w:t xml:space="preserve">that God </w:t>
      </w:r>
      <w:r w:rsidR="00A61637" w:rsidRPr="00EE6B46">
        <w:rPr>
          <w:rFonts w:asciiTheme="minorBidi" w:hAnsiTheme="minorBidi" w:cstheme="minorBidi"/>
          <w:sz w:val="24"/>
          <w:szCs w:val="24"/>
        </w:rPr>
        <w:t xml:space="preserve">nevertheless has </w:t>
      </w:r>
      <w:r w:rsidRPr="00EE6B46">
        <w:rPr>
          <w:rFonts w:asciiTheme="minorBidi" w:hAnsiTheme="minorBidi" w:cstheme="minorBidi"/>
          <w:sz w:val="24"/>
          <w:szCs w:val="24"/>
        </w:rPr>
        <w:t>writ</w:t>
      </w:r>
      <w:r w:rsidR="00A61637" w:rsidRPr="00EE6B46">
        <w:rPr>
          <w:rFonts w:asciiTheme="minorBidi" w:hAnsiTheme="minorBidi" w:cstheme="minorBidi"/>
          <w:sz w:val="24"/>
          <w:szCs w:val="24"/>
        </w:rPr>
        <w:t>t</w:t>
      </w:r>
      <w:r w:rsidRPr="00EE6B46">
        <w:rPr>
          <w:rFonts w:asciiTheme="minorBidi" w:hAnsiTheme="minorBidi" w:cstheme="minorBidi"/>
          <w:sz w:val="24"/>
          <w:szCs w:val="24"/>
        </w:rPr>
        <w:t>e</w:t>
      </w:r>
      <w:r w:rsidR="00A61637" w:rsidRPr="00EE6B46">
        <w:rPr>
          <w:rFonts w:asciiTheme="minorBidi" w:hAnsiTheme="minorBidi" w:cstheme="minorBidi"/>
          <w:sz w:val="24"/>
          <w:szCs w:val="24"/>
        </w:rPr>
        <w:t>n</w:t>
      </w:r>
      <w:r w:rsidRPr="00EE6B46">
        <w:rPr>
          <w:rFonts w:asciiTheme="minorBidi" w:hAnsiTheme="minorBidi" w:cstheme="minorBidi"/>
          <w:sz w:val="24"/>
          <w:szCs w:val="24"/>
        </w:rPr>
        <w:t xml:space="preserve"> the Torah for human beings, and </w:t>
      </w:r>
      <w:r w:rsidR="00DE37DC" w:rsidRPr="00EE6B46">
        <w:rPr>
          <w:rFonts w:asciiTheme="minorBidi" w:hAnsiTheme="minorBidi" w:cstheme="minorBidi"/>
          <w:sz w:val="24"/>
          <w:szCs w:val="24"/>
        </w:rPr>
        <w:t xml:space="preserve">it is </w:t>
      </w:r>
      <w:r w:rsidRPr="00EE6B46">
        <w:rPr>
          <w:rFonts w:asciiTheme="minorBidi" w:hAnsiTheme="minorBidi" w:cstheme="minorBidi"/>
          <w:sz w:val="24"/>
          <w:szCs w:val="24"/>
        </w:rPr>
        <w:t xml:space="preserve">therefore </w:t>
      </w:r>
      <w:r w:rsidR="00A61637" w:rsidRPr="00EE6B46">
        <w:rPr>
          <w:rFonts w:asciiTheme="minorBidi" w:hAnsiTheme="minorBidi" w:cstheme="minorBidi"/>
          <w:sz w:val="24"/>
          <w:szCs w:val="24"/>
        </w:rPr>
        <w:t>expressed</w:t>
      </w:r>
      <w:r w:rsidRPr="00EE6B46">
        <w:rPr>
          <w:rFonts w:asciiTheme="minorBidi" w:hAnsiTheme="minorBidi" w:cstheme="minorBidi"/>
          <w:sz w:val="24"/>
          <w:szCs w:val="24"/>
        </w:rPr>
        <w:t xml:space="preserve"> in the style that people use when speaking or writing — “The Torah speaks in the human vernacular</w:t>
      </w:r>
      <w:r w:rsidR="007C657C" w:rsidRPr="00EE6B46">
        <w:rPr>
          <w:rFonts w:asciiTheme="minorBidi" w:hAnsiTheme="minorBidi" w:cstheme="minorBidi"/>
          <w:sz w:val="24"/>
          <w:szCs w:val="24"/>
        </w:rPr>
        <w:t>.</w:t>
      </w:r>
      <w:r w:rsidRPr="00EE6B46">
        <w:rPr>
          <w:rFonts w:asciiTheme="minorBidi" w:hAnsiTheme="minorBidi" w:cstheme="minorBidi"/>
          <w:sz w:val="24"/>
          <w:szCs w:val="24"/>
        </w:rPr>
        <w:t>”</w:t>
      </w:r>
      <w:r w:rsidR="007C657C" w:rsidRPr="00EE6B46">
        <w:rPr>
          <w:rFonts w:asciiTheme="minorBidi" w:hAnsiTheme="minorBidi" w:cstheme="minorBidi"/>
          <w:sz w:val="24"/>
          <w:szCs w:val="24"/>
        </w:rPr>
        <w:t xml:space="preserve"> Therefore, if there is any redundancy or superfluity in the biblical terminology, the extraneous elements do not teach us anything, because this is how people talk</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8115F2" w:rsidRDefault="008115F2" w:rsidP="008115F2">
      <w:pPr>
        <w:bidi w:val="0"/>
        <w:ind w:firstLine="720"/>
        <w:jc w:val="both"/>
        <w:rPr>
          <w:rFonts w:asciiTheme="minorBidi" w:hAnsiTheme="minorBidi" w:cstheme="minorBidi"/>
          <w:sz w:val="24"/>
          <w:szCs w:val="24"/>
        </w:rPr>
      </w:pPr>
    </w:p>
    <w:p w:rsidR="007C657C" w:rsidRDefault="007C657C"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The argument between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Akiva and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Yishmael appears </w:t>
      </w:r>
      <w:r w:rsidR="002A603B" w:rsidRPr="00EE6B46">
        <w:rPr>
          <w:rFonts w:asciiTheme="minorBidi" w:hAnsiTheme="minorBidi" w:cstheme="minorBidi"/>
          <w:sz w:val="24"/>
          <w:szCs w:val="24"/>
        </w:rPr>
        <w:t>in many places, and</w:t>
      </w:r>
      <w:r w:rsidR="00A61637" w:rsidRPr="00EE6B46">
        <w:rPr>
          <w:rFonts w:asciiTheme="minorBidi" w:hAnsiTheme="minorBidi" w:cstheme="minorBidi"/>
          <w:sz w:val="24"/>
          <w:szCs w:val="24"/>
        </w:rPr>
        <w:t>,</w:t>
      </w:r>
      <w:r w:rsidR="002A603B" w:rsidRPr="00EE6B46">
        <w:rPr>
          <w:rFonts w:asciiTheme="minorBidi" w:hAnsiTheme="minorBidi" w:cstheme="minorBidi"/>
          <w:sz w:val="24"/>
          <w:szCs w:val="24"/>
        </w:rPr>
        <w:t xml:space="preserve"> </w:t>
      </w:r>
      <w:r w:rsidR="002A603B" w:rsidRPr="00EE6B46">
        <w:rPr>
          <w:rFonts w:asciiTheme="minorBidi" w:hAnsiTheme="minorBidi" w:cstheme="minorBidi"/>
          <w:i/>
          <w:iCs/>
          <w:sz w:val="24"/>
          <w:szCs w:val="24"/>
        </w:rPr>
        <w:t>inter alia</w:t>
      </w:r>
      <w:r w:rsidR="00A61637"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i</w:t>
      </w:r>
      <w:r w:rsidRPr="00EE6B46">
        <w:rPr>
          <w:rFonts w:asciiTheme="minorBidi" w:hAnsiTheme="minorBidi" w:cstheme="minorBidi"/>
          <w:sz w:val="24"/>
          <w:szCs w:val="24"/>
        </w:rPr>
        <w:t xml:space="preserve">n </w:t>
      </w:r>
      <w:r w:rsidR="00A61637" w:rsidRPr="00EE6B46">
        <w:rPr>
          <w:rFonts w:asciiTheme="minorBidi" w:hAnsiTheme="minorBidi" w:cstheme="minorBidi"/>
          <w:i/>
          <w:sz w:val="24"/>
          <w:szCs w:val="24"/>
        </w:rPr>
        <w:t>Sanhedrin</w:t>
      </w:r>
      <w:r w:rsidRPr="00EE6B46">
        <w:rPr>
          <w:rFonts w:asciiTheme="minorBidi" w:hAnsiTheme="minorBidi" w:cstheme="minorBidi"/>
          <w:sz w:val="24"/>
          <w:szCs w:val="24"/>
        </w:rPr>
        <w:t xml:space="preserve"> 64b</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2A603B" w:rsidRPr="00EE6B46">
        <w:rPr>
          <w:rFonts w:asciiTheme="minorBidi" w:hAnsiTheme="minorBidi" w:cstheme="minorBidi"/>
          <w:sz w:val="24"/>
          <w:szCs w:val="24"/>
        </w:rPr>
        <w:t>There</w:t>
      </w:r>
      <w:r w:rsidR="00DE37DC" w:rsidRPr="00EE6B46">
        <w:rPr>
          <w:rFonts w:asciiTheme="minorBidi" w:hAnsiTheme="minorBidi" w:cstheme="minorBidi"/>
          <w:sz w:val="24"/>
          <w:szCs w:val="24"/>
        </w:rPr>
        <w:t>,</w:t>
      </w:r>
      <w:r w:rsidR="002A603B" w:rsidRPr="00EE6B46">
        <w:rPr>
          <w:rFonts w:asciiTheme="minorBidi" w:hAnsiTheme="minorBidi" w:cstheme="minorBidi"/>
          <w:sz w:val="24"/>
          <w:szCs w:val="24"/>
        </w:rPr>
        <w:t xml:space="preserve"> they argu</w:t>
      </w:r>
      <w:r w:rsidR="00DE37DC" w:rsidRPr="00EE6B46">
        <w:rPr>
          <w:rFonts w:asciiTheme="minorBidi" w:hAnsiTheme="minorBidi" w:cstheme="minorBidi"/>
          <w:sz w:val="24"/>
          <w:szCs w:val="24"/>
        </w:rPr>
        <w:t>e</w:t>
      </w:r>
      <w:r w:rsidR="002A603B" w:rsidRPr="00EE6B46">
        <w:rPr>
          <w:rFonts w:asciiTheme="minorBidi" w:hAnsiTheme="minorBidi" w:cstheme="minorBidi"/>
          <w:sz w:val="24"/>
          <w:szCs w:val="24"/>
        </w:rPr>
        <w:t xml:space="preserve"> about the use of three similar terms in two consecutive verses (</w:t>
      </w:r>
      <w:r w:rsidR="002A603B" w:rsidRPr="00EE6B46">
        <w:rPr>
          <w:rFonts w:asciiTheme="minorBidi" w:hAnsiTheme="minorBidi" w:cstheme="minorBidi"/>
          <w:i/>
          <w:iCs/>
          <w:sz w:val="24"/>
          <w:szCs w:val="24"/>
        </w:rPr>
        <w:t>Bamidbar</w:t>
      </w:r>
      <w:r w:rsidR="002A603B" w:rsidRPr="00EE6B46">
        <w:rPr>
          <w:rFonts w:asciiTheme="minorBidi" w:hAnsiTheme="minorBidi" w:cstheme="minorBidi"/>
          <w:sz w:val="24"/>
          <w:szCs w:val="24"/>
        </w:rPr>
        <w:t xml:space="preserve"> 15:30-31) </w:t>
      </w:r>
      <w:r w:rsidR="002A603B" w:rsidRPr="00EE6B46">
        <w:rPr>
          <w:rFonts w:asciiTheme="minorBidi" w:hAnsiTheme="minorBidi" w:cstheme="minorBidi"/>
          <w:b/>
          <w:bCs/>
          <w:sz w:val="24"/>
          <w:szCs w:val="24"/>
        </w:rPr>
        <w:t>“…</w:t>
      </w:r>
      <w:r w:rsidR="002A603B" w:rsidRPr="00EE6B46">
        <w:rPr>
          <w:rFonts w:asciiTheme="minorBidi" w:hAnsiTheme="minorBidi" w:cstheme="minorBidi"/>
          <w:b/>
          <w:bCs/>
          <w:i/>
          <w:iCs/>
          <w:sz w:val="24"/>
          <w:szCs w:val="24"/>
        </w:rPr>
        <w:t>ve-nikhreta</w:t>
      </w:r>
      <w:r w:rsidR="002A603B" w:rsidRPr="00EE6B46">
        <w:rPr>
          <w:rFonts w:asciiTheme="minorBidi" w:hAnsiTheme="minorBidi" w:cstheme="minorBidi"/>
          <w:i/>
          <w:iCs/>
          <w:sz w:val="24"/>
          <w:szCs w:val="24"/>
        </w:rPr>
        <w:t xml:space="preserve"> ha-nefesh ha-hi… </w:t>
      </w:r>
      <w:r w:rsidR="002A603B" w:rsidRPr="00EE6B46">
        <w:rPr>
          <w:rFonts w:asciiTheme="minorBidi" w:hAnsiTheme="minorBidi" w:cstheme="minorBidi"/>
          <w:b/>
          <w:bCs/>
          <w:i/>
          <w:iCs/>
          <w:sz w:val="24"/>
          <w:szCs w:val="24"/>
        </w:rPr>
        <w:t>hikkaret</w:t>
      </w:r>
      <w:r w:rsidR="002A603B" w:rsidRPr="00EE6B46">
        <w:rPr>
          <w:rFonts w:asciiTheme="minorBidi" w:hAnsiTheme="minorBidi" w:cstheme="minorBidi"/>
          <w:i/>
          <w:iCs/>
          <w:sz w:val="24"/>
          <w:szCs w:val="24"/>
        </w:rPr>
        <w:t xml:space="preserve"> </w:t>
      </w:r>
      <w:r w:rsidR="002A603B" w:rsidRPr="00EE6B46">
        <w:rPr>
          <w:rFonts w:asciiTheme="minorBidi" w:hAnsiTheme="minorBidi" w:cstheme="minorBidi"/>
          <w:b/>
          <w:bCs/>
          <w:i/>
          <w:iCs/>
          <w:sz w:val="24"/>
          <w:szCs w:val="24"/>
        </w:rPr>
        <w:t>tikkaret</w:t>
      </w:r>
      <w:r w:rsidR="002A603B" w:rsidRPr="00EE6B46">
        <w:rPr>
          <w:rFonts w:asciiTheme="minorBidi" w:hAnsiTheme="minorBidi" w:cstheme="minorBidi"/>
          <w:i/>
          <w:iCs/>
          <w:sz w:val="24"/>
          <w:szCs w:val="24"/>
        </w:rPr>
        <w:t xml:space="preserve"> ha-nefesh ha-hi”</w:t>
      </w:r>
      <w:r w:rsidR="00A61637" w:rsidRPr="00EE6B46">
        <w:rPr>
          <w:rFonts w:asciiTheme="minorBidi" w:hAnsiTheme="minorBidi" w:cstheme="minorBidi"/>
          <w:i/>
          <w:iCs/>
          <w:sz w:val="24"/>
          <w:szCs w:val="24"/>
        </w:rPr>
        <w:t xml:space="preserve"> </w:t>
      </w:r>
      <w:r w:rsidR="00A61637" w:rsidRPr="00EE6B46">
        <w:rPr>
          <w:rFonts w:asciiTheme="minorBidi" w:hAnsiTheme="minorBidi" w:cstheme="minorBidi"/>
          <w:sz w:val="24"/>
          <w:szCs w:val="24"/>
        </w:rPr>
        <w:t xml:space="preserve">— </w:t>
      </w:r>
      <w:r w:rsidR="002A603B" w:rsidRPr="00EE6B46">
        <w:rPr>
          <w:rFonts w:asciiTheme="minorBidi" w:hAnsiTheme="minorBidi" w:cstheme="minorBidi"/>
          <w:sz w:val="24"/>
          <w:szCs w:val="24"/>
        </w:rPr>
        <w:t xml:space="preserve">“that soul shall be cut off.” </w:t>
      </w:r>
      <w:r w:rsidR="00DE37DC" w:rsidRPr="00EE6B46">
        <w:rPr>
          <w:rFonts w:asciiTheme="minorBidi" w:hAnsiTheme="minorBidi" w:cstheme="minorBidi"/>
          <w:sz w:val="24"/>
          <w:szCs w:val="24"/>
        </w:rPr>
        <w:t xml:space="preserve">  </w:t>
      </w:r>
    </w:p>
    <w:p w:rsidR="008115F2" w:rsidRPr="00EE6B46" w:rsidRDefault="008115F2" w:rsidP="008115F2">
      <w:pPr>
        <w:bidi w:val="0"/>
        <w:ind w:firstLine="720"/>
        <w:jc w:val="both"/>
        <w:rPr>
          <w:rFonts w:asciiTheme="minorBidi" w:hAnsiTheme="minorBidi" w:cstheme="minorBidi"/>
          <w:sz w:val="24"/>
          <w:szCs w:val="24"/>
        </w:rPr>
      </w:pPr>
    </w:p>
    <w:p w:rsidR="009A3C7A" w:rsidRPr="00EE6B46" w:rsidRDefault="009A3C7A" w:rsidP="008115F2">
      <w:pPr>
        <w:bidi w:val="0"/>
        <w:ind w:left="720" w:firstLine="0"/>
        <w:jc w:val="both"/>
        <w:rPr>
          <w:rFonts w:asciiTheme="minorBidi" w:hAnsiTheme="minorBidi" w:cstheme="minorBidi"/>
          <w:sz w:val="24"/>
          <w:szCs w:val="24"/>
        </w:rPr>
      </w:pPr>
      <w:r w:rsidRPr="00EE6B46">
        <w:rPr>
          <w:rFonts w:asciiTheme="minorBidi" w:hAnsiTheme="minorBidi" w:cstheme="minorBidi"/>
          <w:sz w:val="24"/>
          <w:szCs w:val="24"/>
        </w:rPr>
        <w:t>“</w:t>
      </w:r>
      <w:r w:rsidRPr="00EE6B46">
        <w:rPr>
          <w:rFonts w:asciiTheme="minorBidi" w:hAnsiTheme="minorBidi" w:cstheme="minorBidi"/>
          <w:i/>
          <w:iCs/>
          <w:sz w:val="24"/>
          <w:szCs w:val="24"/>
        </w:rPr>
        <w:t>Hikkaret tikkaret</w:t>
      </w:r>
      <w:r w:rsidRPr="00EE6B46">
        <w:rPr>
          <w:rFonts w:asciiTheme="minorBidi" w:hAnsiTheme="minorBidi" w:cstheme="minorBidi"/>
          <w:sz w:val="24"/>
          <w:szCs w:val="24"/>
        </w:rPr>
        <w:t>”</w:t>
      </w:r>
      <w:r w:rsidR="002A603B" w:rsidRPr="00EE6B46">
        <w:rPr>
          <w:rFonts w:asciiTheme="minorBidi" w:hAnsiTheme="minorBidi" w:cstheme="minorBidi"/>
          <w:sz w:val="24"/>
          <w:szCs w:val="24"/>
        </w:rPr>
        <w:t>:</w:t>
      </w:r>
      <w:r w:rsidRPr="00EE6B46">
        <w:rPr>
          <w:rFonts w:asciiTheme="minorBidi" w:hAnsiTheme="minorBidi" w:cstheme="minorBidi"/>
          <w:sz w:val="24"/>
          <w:szCs w:val="24"/>
        </w:rPr>
        <w:t xml:space="preserve"> </w:t>
      </w:r>
      <w:r w:rsidR="002A603B" w:rsidRPr="00EE6B46">
        <w:rPr>
          <w:rFonts w:asciiTheme="minorBidi" w:hAnsiTheme="minorBidi" w:cstheme="minorBidi"/>
          <w:sz w:val="24"/>
          <w:szCs w:val="24"/>
        </w:rPr>
        <w:t>“</w:t>
      </w:r>
      <w:r w:rsidR="00DE37DC" w:rsidRPr="00EE6B46">
        <w:rPr>
          <w:rFonts w:asciiTheme="minorBidi" w:hAnsiTheme="minorBidi" w:cstheme="minorBidi"/>
          <w:i/>
          <w:iCs/>
          <w:sz w:val="24"/>
          <w:szCs w:val="24"/>
        </w:rPr>
        <w:t>H</w:t>
      </w:r>
      <w:r w:rsidRPr="00EE6B46">
        <w:rPr>
          <w:rFonts w:asciiTheme="minorBidi" w:hAnsiTheme="minorBidi" w:cstheme="minorBidi"/>
          <w:i/>
          <w:iCs/>
          <w:sz w:val="24"/>
          <w:szCs w:val="24"/>
        </w:rPr>
        <w:t>ikkaret</w:t>
      </w:r>
      <w:r w:rsidR="002A603B" w:rsidRPr="00EE6B46">
        <w:rPr>
          <w:rFonts w:asciiTheme="minorBidi" w:hAnsiTheme="minorBidi" w:cstheme="minorBidi"/>
          <w:i/>
          <w:iCs/>
          <w:sz w:val="24"/>
          <w:szCs w:val="24"/>
        </w:rPr>
        <w:t>”</w:t>
      </w:r>
      <w:r w:rsidRPr="00EE6B46">
        <w:rPr>
          <w:rFonts w:asciiTheme="minorBidi" w:hAnsiTheme="minorBidi" w:cstheme="minorBidi"/>
          <w:sz w:val="24"/>
          <w:szCs w:val="24"/>
        </w:rPr>
        <w:t xml:space="preserve"> i</w:t>
      </w:r>
      <w:r w:rsidR="00535D50" w:rsidRPr="00EE6B46">
        <w:rPr>
          <w:rFonts w:asciiTheme="minorBidi" w:hAnsiTheme="minorBidi" w:cstheme="minorBidi"/>
          <w:sz w:val="24"/>
          <w:szCs w:val="24"/>
        </w:rPr>
        <w:t>n this world</w:t>
      </w:r>
      <w:r w:rsidRPr="00EE6B46">
        <w:rPr>
          <w:rFonts w:asciiTheme="minorBidi" w:hAnsiTheme="minorBidi" w:cstheme="minorBidi"/>
          <w:sz w:val="24"/>
          <w:szCs w:val="24"/>
        </w:rPr>
        <w:t xml:space="preserve">; </w:t>
      </w:r>
      <w:r w:rsidR="002A603B" w:rsidRPr="00EE6B46">
        <w:rPr>
          <w:rFonts w:asciiTheme="minorBidi" w:hAnsiTheme="minorBidi" w:cstheme="minorBidi"/>
          <w:sz w:val="24"/>
          <w:szCs w:val="24"/>
        </w:rPr>
        <w:t>“</w:t>
      </w:r>
      <w:r w:rsidRPr="00EE6B46">
        <w:rPr>
          <w:rFonts w:asciiTheme="minorBidi" w:hAnsiTheme="minorBidi" w:cstheme="minorBidi"/>
          <w:i/>
          <w:iCs/>
          <w:sz w:val="24"/>
          <w:szCs w:val="24"/>
        </w:rPr>
        <w:t>tikkaret</w:t>
      </w:r>
      <w:r w:rsidR="002A603B" w:rsidRPr="00EE6B46">
        <w:rPr>
          <w:rFonts w:asciiTheme="minorBidi" w:hAnsiTheme="minorBidi" w:cstheme="minorBidi"/>
          <w:i/>
          <w:iCs/>
          <w:sz w:val="24"/>
          <w:szCs w:val="24"/>
        </w:rPr>
        <w:t>”</w:t>
      </w:r>
      <w:r w:rsidR="00535D50" w:rsidRPr="00EE6B46">
        <w:rPr>
          <w:rFonts w:asciiTheme="minorBidi" w:hAnsiTheme="minorBidi" w:cstheme="minorBidi"/>
          <w:sz w:val="24"/>
          <w:szCs w:val="24"/>
        </w:rPr>
        <w:t xml:space="preserve"> in the next</w:t>
      </w:r>
      <w:r w:rsidR="002A603B" w:rsidRPr="00EE6B46">
        <w:rPr>
          <w:rFonts w:asciiTheme="minorBidi" w:hAnsiTheme="minorBidi" w:cstheme="minorBidi"/>
          <w:sz w:val="24"/>
          <w:szCs w:val="24"/>
        </w:rPr>
        <w:t xml:space="preserve"> — t</w:t>
      </w:r>
      <w:r w:rsidR="00535D50" w:rsidRPr="00EE6B46">
        <w:rPr>
          <w:rFonts w:asciiTheme="minorBidi" w:hAnsiTheme="minorBidi" w:cstheme="minorBidi"/>
          <w:sz w:val="24"/>
          <w:szCs w:val="24"/>
        </w:rPr>
        <w:t>his is R</w:t>
      </w:r>
      <w:r w:rsidR="00DE37DC" w:rsidRPr="00EE6B46">
        <w:rPr>
          <w:rFonts w:asciiTheme="minorBidi" w:hAnsiTheme="minorBidi" w:cstheme="minorBidi"/>
          <w:sz w:val="24"/>
          <w:szCs w:val="24"/>
        </w:rPr>
        <w:t>.</w:t>
      </w:r>
      <w:r w:rsidR="00535D50" w:rsidRPr="00EE6B46">
        <w:rPr>
          <w:rFonts w:asciiTheme="minorBidi" w:hAnsiTheme="minorBidi" w:cstheme="minorBidi"/>
          <w:sz w:val="24"/>
          <w:szCs w:val="24"/>
        </w:rPr>
        <w:t xml:space="preserve"> </w:t>
      </w:r>
      <w:r w:rsidR="0014170E" w:rsidRPr="00EE6B46">
        <w:rPr>
          <w:rFonts w:asciiTheme="minorBidi" w:hAnsiTheme="minorBidi" w:cstheme="minorBidi"/>
          <w:sz w:val="24"/>
          <w:szCs w:val="24"/>
        </w:rPr>
        <w:t>Akiva’s</w:t>
      </w:r>
      <w:r w:rsidR="00535D50" w:rsidRPr="00EE6B46">
        <w:rPr>
          <w:rFonts w:asciiTheme="minorBidi" w:hAnsiTheme="minorBidi" w:cstheme="minorBidi"/>
          <w:sz w:val="24"/>
          <w:szCs w:val="24"/>
        </w:rPr>
        <w:t xml:space="preserve"> vie</w:t>
      </w:r>
      <w:r w:rsidR="007C657C" w:rsidRPr="00EE6B46">
        <w:rPr>
          <w:rFonts w:asciiTheme="minorBidi" w:hAnsiTheme="minorBidi" w:cstheme="minorBidi"/>
          <w:sz w:val="24"/>
          <w:szCs w:val="24"/>
        </w:rPr>
        <w:t>w</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9A3C7A" w:rsidRPr="00EE6B46" w:rsidRDefault="007C657C" w:rsidP="00FC5CDB">
      <w:pPr>
        <w:bidi w:val="0"/>
        <w:ind w:left="720" w:firstLine="0"/>
        <w:jc w:val="both"/>
        <w:rPr>
          <w:rFonts w:asciiTheme="minorBidi" w:hAnsiTheme="minorBidi" w:cstheme="minorBidi"/>
          <w:sz w:val="24"/>
          <w:szCs w:val="24"/>
        </w:rPr>
      </w:pPr>
      <w:r w:rsidRPr="00EE6B46">
        <w:rPr>
          <w:rFonts w:asciiTheme="minorBidi" w:hAnsiTheme="minorBidi" w:cstheme="minorBidi"/>
          <w:sz w:val="24"/>
          <w:szCs w:val="24"/>
        </w:rPr>
        <w:lastRenderedPageBreak/>
        <w:t>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w:t>
      </w:r>
      <w:r w:rsidR="009A3C7A" w:rsidRPr="00EE6B46">
        <w:rPr>
          <w:rFonts w:asciiTheme="minorBidi" w:hAnsiTheme="minorBidi" w:cstheme="minorBidi"/>
          <w:sz w:val="24"/>
          <w:szCs w:val="24"/>
        </w:rPr>
        <w:t>Yi</w:t>
      </w:r>
      <w:r w:rsidR="00535D50" w:rsidRPr="00EE6B46">
        <w:rPr>
          <w:rFonts w:asciiTheme="minorBidi" w:hAnsiTheme="minorBidi" w:cstheme="minorBidi"/>
          <w:sz w:val="24"/>
          <w:szCs w:val="24"/>
        </w:rPr>
        <w:t xml:space="preserve">shmael said: But the </w:t>
      </w:r>
      <w:r w:rsidR="009A3C7A" w:rsidRPr="00EE6B46">
        <w:rPr>
          <w:rFonts w:asciiTheme="minorBidi" w:hAnsiTheme="minorBidi" w:cstheme="minorBidi"/>
          <w:sz w:val="24"/>
          <w:szCs w:val="24"/>
        </w:rPr>
        <w:t xml:space="preserve">previous </w:t>
      </w:r>
      <w:r w:rsidR="00535D50" w:rsidRPr="00EE6B46">
        <w:rPr>
          <w:rFonts w:asciiTheme="minorBidi" w:hAnsiTheme="minorBidi" w:cstheme="minorBidi"/>
          <w:sz w:val="24"/>
          <w:szCs w:val="24"/>
        </w:rPr>
        <w:t>verse</w:t>
      </w:r>
      <w:r w:rsidR="009A3C7A" w:rsidRPr="00EE6B46">
        <w:rPr>
          <w:rFonts w:asciiTheme="minorBidi" w:hAnsiTheme="minorBidi" w:cstheme="minorBidi"/>
          <w:sz w:val="24"/>
          <w:szCs w:val="24"/>
        </w:rPr>
        <w:t xml:space="preserve"> </w:t>
      </w:r>
      <w:r w:rsidR="002A603B" w:rsidRPr="00EE6B46">
        <w:rPr>
          <w:rFonts w:asciiTheme="minorBidi" w:hAnsiTheme="minorBidi" w:cstheme="minorBidi"/>
          <w:sz w:val="24"/>
          <w:szCs w:val="24"/>
        </w:rPr>
        <w:t xml:space="preserve">has stated </w:t>
      </w:r>
      <w:r w:rsidR="00DE37DC" w:rsidRPr="00EE6B46">
        <w:rPr>
          <w:rFonts w:asciiTheme="minorBidi" w:hAnsiTheme="minorBidi" w:cstheme="minorBidi"/>
          <w:i/>
          <w:iCs/>
          <w:sz w:val="24"/>
          <w:szCs w:val="24"/>
        </w:rPr>
        <w:t>“ve-nikhreta”</w:t>
      </w:r>
      <w:r w:rsidR="002A603B" w:rsidRPr="00EE6B46">
        <w:rPr>
          <w:rFonts w:asciiTheme="minorBidi" w:hAnsiTheme="minorBidi" w:cstheme="minorBidi"/>
          <w:i/>
          <w:iCs/>
          <w:sz w:val="24"/>
          <w:szCs w:val="24"/>
        </w:rPr>
        <w:t xml:space="preserve"> </w:t>
      </w:r>
      <w:r w:rsidR="002A603B" w:rsidRPr="00EE6B46">
        <w:rPr>
          <w:rFonts w:asciiTheme="minorBidi" w:hAnsiTheme="minorBidi" w:cstheme="minorBidi"/>
          <w:sz w:val="24"/>
          <w:szCs w:val="24"/>
        </w:rPr>
        <w:t>— a</w:t>
      </w:r>
      <w:r w:rsidR="00535D50" w:rsidRPr="00EE6B46">
        <w:rPr>
          <w:rFonts w:asciiTheme="minorBidi" w:hAnsiTheme="minorBidi" w:cstheme="minorBidi"/>
          <w:sz w:val="24"/>
          <w:szCs w:val="24"/>
        </w:rPr>
        <w:t>re there then three worlds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Rather, </w:t>
      </w:r>
      <w:r w:rsidR="00FC5CDB" w:rsidRPr="00EE6B46">
        <w:rPr>
          <w:rFonts w:asciiTheme="minorBidi" w:hAnsiTheme="minorBidi" w:cstheme="minorBidi"/>
          <w:i/>
          <w:iCs/>
          <w:sz w:val="24"/>
          <w:szCs w:val="24"/>
        </w:rPr>
        <w:t>“</w:t>
      </w:r>
      <w:r w:rsidR="009A3C7A" w:rsidRPr="00EE6B46">
        <w:rPr>
          <w:rFonts w:asciiTheme="minorBidi" w:hAnsiTheme="minorBidi" w:cstheme="minorBidi"/>
          <w:i/>
          <w:iCs/>
          <w:sz w:val="24"/>
          <w:szCs w:val="24"/>
        </w:rPr>
        <w:t>ve</w:t>
      </w:r>
      <w:r w:rsidR="009A3C7A" w:rsidRPr="00EE6B46">
        <w:rPr>
          <w:rFonts w:asciiTheme="minorBidi" w:hAnsiTheme="minorBidi" w:cstheme="minorBidi"/>
          <w:sz w:val="24"/>
          <w:szCs w:val="24"/>
        </w:rPr>
        <w:t>-</w:t>
      </w:r>
      <w:r w:rsidR="009A3C7A" w:rsidRPr="00EE6B46">
        <w:rPr>
          <w:rFonts w:asciiTheme="minorBidi" w:hAnsiTheme="minorBidi" w:cstheme="minorBidi"/>
          <w:i/>
          <w:iCs/>
          <w:sz w:val="24"/>
          <w:szCs w:val="24"/>
        </w:rPr>
        <w:t>nikhreta</w:t>
      </w:r>
      <w:r w:rsidR="00DE37DC" w:rsidRPr="00EE6B46">
        <w:rPr>
          <w:rFonts w:asciiTheme="minorBidi" w:hAnsiTheme="minorBidi" w:cstheme="minorBidi"/>
          <w:i/>
          <w:iCs/>
          <w:sz w:val="24"/>
          <w:szCs w:val="24"/>
        </w:rPr>
        <w:t>”</w:t>
      </w:r>
      <w:r w:rsidR="009A3C7A" w:rsidRPr="00EE6B46">
        <w:rPr>
          <w:rFonts w:asciiTheme="minorBidi" w:hAnsiTheme="minorBidi" w:cstheme="minorBidi"/>
          <w:sz w:val="24"/>
          <w:szCs w:val="24"/>
        </w:rPr>
        <w:t xml:space="preserve"> in this world: </w:t>
      </w:r>
      <w:r w:rsidR="00DE37DC" w:rsidRPr="00EE6B46">
        <w:rPr>
          <w:rFonts w:asciiTheme="minorBidi" w:hAnsiTheme="minorBidi" w:cstheme="minorBidi"/>
          <w:sz w:val="24"/>
          <w:szCs w:val="24"/>
        </w:rPr>
        <w:t>“</w:t>
      </w:r>
      <w:r w:rsidR="003204CB" w:rsidRPr="00EE6B46">
        <w:rPr>
          <w:rFonts w:asciiTheme="minorBidi" w:hAnsiTheme="minorBidi" w:cstheme="minorBidi"/>
          <w:i/>
          <w:iCs/>
          <w:sz w:val="24"/>
          <w:szCs w:val="24"/>
        </w:rPr>
        <w:t>hikkaret</w:t>
      </w:r>
      <w:r w:rsidR="00DE37DC" w:rsidRPr="00EE6B46">
        <w:rPr>
          <w:rFonts w:asciiTheme="minorBidi" w:hAnsiTheme="minorBidi" w:cstheme="minorBidi"/>
          <w:i/>
          <w:iCs/>
          <w:sz w:val="24"/>
          <w:szCs w:val="24"/>
        </w:rPr>
        <w:t>”</w:t>
      </w:r>
      <w:r w:rsidR="009A3C7A" w:rsidRPr="00EE6B46">
        <w:rPr>
          <w:rFonts w:asciiTheme="minorBidi" w:hAnsiTheme="minorBidi" w:cstheme="minorBidi"/>
          <w:sz w:val="24"/>
          <w:szCs w:val="24"/>
        </w:rPr>
        <w:t xml:space="preserve"> i</w:t>
      </w:r>
      <w:r w:rsidR="00535D50" w:rsidRPr="00EE6B46">
        <w:rPr>
          <w:rFonts w:asciiTheme="minorBidi" w:hAnsiTheme="minorBidi" w:cstheme="minorBidi"/>
          <w:sz w:val="24"/>
          <w:szCs w:val="24"/>
        </w:rPr>
        <w:t xml:space="preserve">n the next; </w:t>
      </w:r>
      <w:r w:rsidR="00DE37DC" w:rsidRPr="00EE6B46">
        <w:rPr>
          <w:rFonts w:asciiTheme="minorBidi" w:hAnsiTheme="minorBidi" w:cstheme="minorBidi"/>
          <w:sz w:val="24"/>
          <w:szCs w:val="24"/>
        </w:rPr>
        <w:t>“</w:t>
      </w:r>
      <w:r w:rsidR="009A3C7A" w:rsidRPr="00EE6B46">
        <w:rPr>
          <w:rFonts w:asciiTheme="minorBidi" w:hAnsiTheme="minorBidi" w:cstheme="minorBidi"/>
          <w:i/>
          <w:iCs/>
          <w:sz w:val="24"/>
          <w:szCs w:val="24"/>
        </w:rPr>
        <w:t>tikkaret</w:t>
      </w:r>
      <w:r w:rsidR="00DE37DC" w:rsidRPr="00EE6B46">
        <w:rPr>
          <w:rFonts w:asciiTheme="minorBidi" w:hAnsiTheme="minorBidi" w:cstheme="minorBidi"/>
          <w:i/>
          <w:iCs/>
          <w:sz w:val="24"/>
          <w:szCs w:val="24"/>
        </w:rPr>
        <w:t>”</w:t>
      </w:r>
      <w:r w:rsidR="002A603B" w:rsidRPr="00EE6B46">
        <w:rPr>
          <w:rFonts w:asciiTheme="minorBidi" w:hAnsiTheme="minorBidi" w:cstheme="minorBidi"/>
          <w:i/>
          <w:iCs/>
          <w:sz w:val="24"/>
          <w:szCs w:val="24"/>
        </w:rPr>
        <w:t xml:space="preserve"> </w:t>
      </w:r>
      <w:r w:rsidR="009A3C7A" w:rsidRPr="00EE6B46">
        <w:rPr>
          <w:rFonts w:asciiTheme="minorBidi" w:hAnsiTheme="minorBidi" w:cstheme="minorBidi"/>
          <w:sz w:val="24"/>
          <w:szCs w:val="24"/>
        </w:rPr>
        <w:t>— that is because t</w:t>
      </w:r>
      <w:r w:rsidR="00535D50" w:rsidRPr="00EE6B46">
        <w:rPr>
          <w:rFonts w:asciiTheme="minorBidi" w:hAnsiTheme="minorBidi" w:cstheme="minorBidi"/>
          <w:sz w:val="24"/>
          <w:szCs w:val="24"/>
        </w:rPr>
        <w:t xml:space="preserve">he Torah </w:t>
      </w:r>
      <w:r w:rsidR="009A3C7A" w:rsidRPr="00EE6B46">
        <w:rPr>
          <w:rFonts w:asciiTheme="minorBidi" w:hAnsiTheme="minorBidi" w:cstheme="minorBidi"/>
          <w:sz w:val="24"/>
          <w:szCs w:val="24"/>
        </w:rPr>
        <w:t>speaks in the human vernacular</w:t>
      </w:r>
      <w:r w:rsidRPr="00EE6B46">
        <w:rPr>
          <w:rFonts w:asciiTheme="minorBidi" w:hAnsiTheme="minorBidi" w:cstheme="minorBidi"/>
          <w:sz w:val="24"/>
          <w:szCs w:val="24"/>
        </w:rPr>
        <w:t>.</w:t>
      </w:r>
    </w:p>
    <w:p w:rsidR="007C657C" w:rsidRPr="00EE6B46" w:rsidRDefault="007C657C" w:rsidP="008115F2">
      <w:pPr>
        <w:bidi w:val="0"/>
        <w:ind w:firstLine="720"/>
        <w:jc w:val="both"/>
        <w:rPr>
          <w:rFonts w:asciiTheme="minorBidi" w:hAnsiTheme="minorBidi" w:cstheme="minorBidi"/>
          <w:sz w:val="24"/>
          <w:szCs w:val="24"/>
        </w:rPr>
      </w:pPr>
    </w:p>
    <w:p w:rsidR="00C05CE1" w:rsidRPr="00EE6B46" w:rsidRDefault="007C657C"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There is no doubt that Rashi adopts R</w:t>
      </w:r>
      <w:r w:rsidR="00DE37DC" w:rsidRPr="00EE6B46">
        <w:rPr>
          <w:rFonts w:asciiTheme="minorBidi" w:hAnsiTheme="minorBidi" w:cstheme="minorBidi"/>
          <w:sz w:val="24"/>
          <w:szCs w:val="24"/>
        </w:rPr>
        <w:t>.</w:t>
      </w:r>
      <w:r w:rsidRPr="00EE6B46">
        <w:rPr>
          <w:rFonts w:asciiTheme="minorBidi" w:hAnsiTheme="minorBidi" w:cstheme="minorBidi"/>
          <w:sz w:val="24"/>
          <w:szCs w:val="24"/>
        </w:rPr>
        <w:t xml:space="preserve"> Akiva’s approach</w:t>
      </w:r>
      <w:r w:rsidR="00A61637" w:rsidRPr="00EE6B46">
        <w:rPr>
          <w:rFonts w:asciiTheme="minorBidi" w:hAnsiTheme="minorBidi" w:cstheme="minorBidi"/>
          <w:sz w:val="24"/>
          <w:szCs w:val="24"/>
        </w:rPr>
        <w:t>, according to which</w:t>
      </w:r>
      <w:r w:rsidRPr="00EE6B46">
        <w:rPr>
          <w:rFonts w:asciiTheme="minorBidi" w:hAnsiTheme="minorBidi" w:cstheme="minorBidi"/>
          <w:sz w:val="24"/>
          <w:szCs w:val="24"/>
        </w:rPr>
        <w:t xml:space="preserve"> every word has meaning and significance</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2A603B" w:rsidRPr="00EE6B46">
        <w:rPr>
          <w:rFonts w:asciiTheme="minorBidi" w:hAnsiTheme="minorBidi" w:cstheme="minorBidi"/>
          <w:sz w:val="24"/>
          <w:szCs w:val="24"/>
        </w:rPr>
        <w:t>Therefore, one should be precise with biblical language</w:t>
      </w:r>
      <w:r w:rsidR="00C05CE1" w:rsidRPr="00EE6B46">
        <w:rPr>
          <w:rFonts w:asciiTheme="minorBidi" w:hAnsiTheme="minorBidi" w:cstheme="minorBidi"/>
          <w:sz w:val="24"/>
          <w:szCs w:val="24"/>
        </w:rPr>
        <w:t xml:space="preserve">, and </w:t>
      </w:r>
      <w:r w:rsidR="00A61637" w:rsidRPr="00EE6B46">
        <w:rPr>
          <w:rFonts w:asciiTheme="minorBidi" w:hAnsiTheme="minorBidi" w:cstheme="minorBidi"/>
          <w:sz w:val="24"/>
          <w:szCs w:val="24"/>
        </w:rPr>
        <w:t xml:space="preserve">even </w:t>
      </w:r>
      <w:r w:rsidR="00C05CE1" w:rsidRPr="00EE6B46">
        <w:rPr>
          <w:rFonts w:asciiTheme="minorBidi" w:hAnsiTheme="minorBidi" w:cstheme="minorBidi"/>
          <w:sz w:val="24"/>
          <w:szCs w:val="24"/>
        </w:rPr>
        <w:t>when the</w:t>
      </w:r>
      <w:r w:rsidR="00A61637" w:rsidRPr="00EE6B46">
        <w:rPr>
          <w:rFonts w:asciiTheme="minorBidi" w:hAnsiTheme="minorBidi" w:cstheme="minorBidi"/>
          <w:sz w:val="24"/>
          <w:szCs w:val="24"/>
        </w:rPr>
        <w:t xml:space="preserve"> </w:t>
      </w:r>
      <w:r w:rsidR="00C05CE1" w:rsidRPr="00EE6B46">
        <w:rPr>
          <w:rFonts w:asciiTheme="minorBidi" w:hAnsiTheme="minorBidi" w:cstheme="minorBidi"/>
          <w:sz w:val="24"/>
          <w:szCs w:val="24"/>
        </w:rPr>
        <w:t>re</w:t>
      </w:r>
      <w:r w:rsidR="00A61637" w:rsidRPr="00EE6B46">
        <w:rPr>
          <w:rFonts w:asciiTheme="minorBidi" w:hAnsiTheme="minorBidi" w:cstheme="minorBidi"/>
          <w:sz w:val="24"/>
          <w:szCs w:val="24"/>
        </w:rPr>
        <w:t>ader has</w:t>
      </w:r>
      <w:r w:rsidR="00C05CE1" w:rsidRPr="00EE6B46">
        <w:rPr>
          <w:rFonts w:asciiTheme="minorBidi" w:hAnsiTheme="minorBidi" w:cstheme="minorBidi"/>
          <w:sz w:val="24"/>
          <w:szCs w:val="24"/>
        </w:rPr>
        <w:t xml:space="preserve"> no difficulty </w:t>
      </w:r>
      <w:r w:rsidR="00A61637" w:rsidRPr="00EE6B46">
        <w:rPr>
          <w:rFonts w:asciiTheme="minorBidi" w:hAnsiTheme="minorBidi" w:cstheme="minorBidi"/>
          <w:sz w:val="24"/>
          <w:szCs w:val="24"/>
        </w:rPr>
        <w:t>understand</w:t>
      </w:r>
      <w:r w:rsidR="00C05CE1" w:rsidRPr="00EE6B46">
        <w:rPr>
          <w:rFonts w:asciiTheme="minorBidi" w:hAnsiTheme="minorBidi" w:cstheme="minorBidi"/>
          <w:sz w:val="24"/>
          <w:szCs w:val="24"/>
        </w:rPr>
        <w:t>in</w:t>
      </w:r>
      <w:r w:rsidR="00A61637" w:rsidRPr="00EE6B46">
        <w:rPr>
          <w:rFonts w:asciiTheme="minorBidi" w:hAnsiTheme="minorBidi" w:cstheme="minorBidi"/>
          <w:sz w:val="24"/>
          <w:szCs w:val="24"/>
        </w:rPr>
        <w:t>g</w:t>
      </w:r>
      <w:r w:rsidR="00C05CE1" w:rsidRPr="00EE6B46">
        <w:rPr>
          <w:rFonts w:asciiTheme="minorBidi" w:hAnsiTheme="minorBidi" w:cstheme="minorBidi"/>
          <w:sz w:val="24"/>
          <w:szCs w:val="24"/>
        </w:rPr>
        <w:t xml:space="preserve"> the verses, one may derive </w:t>
      </w:r>
      <w:r w:rsidR="00A61637" w:rsidRPr="00EE6B46">
        <w:rPr>
          <w:rFonts w:asciiTheme="minorBidi" w:hAnsiTheme="minorBidi" w:cstheme="minorBidi"/>
          <w:sz w:val="24"/>
          <w:szCs w:val="24"/>
        </w:rPr>
        <w:t>information</w:t>
      </w:r>
      <w:r w:rsidR="00C05CE1" w:rsidRPr="00EE6B46">
        <w:rPr>
          <w:rFonts w:asciiTheme="minorBidi" w:hAnsiTheme="minorBidi" w:cstheme="minorBidi"/>
          <w:sz w:val="24"/>
          <w:szCs w:val="24"/>
        </w:rPr>
        <w:t xml:space="preserve"> from s</w:t>
      </w:r>
      <w:r w:rsidR="00A61637" w:rsidRPr="00EE6B46">
        <w:rPr>
          <w:rFonts w:asciiTheme="minorBidi" w:hAnsiTheme="minorBidi" w:cstheme="minorBidi"/>
          <w:sz w:val="24"/>
          <w:szCs w:val="24"/>
        </w:rPr>
        <w:t>ome extraneous element in the text.</w:t>
      </w:r>
      <w:r w:rsidR="00DE37DC" w:rsidRPr="00EE6B46">
        <w:rPr>
          <w:rFonts w:asciiTheme="minorBidi" w:hAnsiTheme="minorBidi" w:cstheme="minorBidi"/>
          <w:sz w:val="24"/>
          <w:szCs w:val="24"/>
        </w:rPr>
        <w:t xml:space="preserve"> </w:t>
      </w:r>
      <w:r w:rsidR="00C05CE1" w:rsidRPr="00EE6B46">
        <w:rPr>
          <w:rFonts w:asciiTheme="minorBidi" w:hAnsiTheme="minorBidi" w:cstheme="minorBidi"/>
          <w:sz w:val="24"/>
          <w:szCs w:val="24"/>
        </w:rPr>
        <w:t xml:space="preserve">We shall see that Rashi indeed sees himself as a </w:t>
      </w:r>
      <w:r w:rsidR="007E760D" w:rsidRPr="00EE6B46">
        <w:rPr>
          <w:rFonts w:asciiTheme="minorBidi" w:hAnsiTheme="minorBidi" w:cstheme="minorBidi"/>
          <w:i/>
          <w:sz w:val="24"/>
          <w:szCs w:val="24"/>
        </w:rPr>
        <w:t>pashtan</w:t>
      </w:r>
      <w:r w:rsidR="00C05CE1" w:rsidRPr="00EE6B46">
        <w:rPr>
          <w:rFonts w:asciiTheme="minorBidi" w:hAnsiTheme="minorBidi" w:cstheme="minorBidi"/>
          <w:sz w:val="24"/>
          <w:szCs w:val="24"/>
        </w:rPr>
        <w:t>, but according to him</w:t>
      </w:r>
      <w:r w:rsidR="00A61637" w:rsidRPr="00EE6B46">
        <w:rPr>
          <w:rFonts w:asciiTheme="minorBidi" w:hAnsiTheme="minorBidi" w:cstheme="minorBidi"/>
          <w:sz w:val="24"/>
          <w:szCs w:val="24"/>
        </w:rPr>
        <w:t>,</w:t>
      </w:r>
      <w:r w:rsidR="00C05CE1"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peshat</w:t>
      </w:r>
      <w:r w:rsidR="00C05CE1" w:rsidRPr="00EE6B46">
        <w:rPr>
          <w:rFonts w:asciiTheme="minorBidi" w:hAnsiTheme="minorBidi" w:cstheme="minorBidi"/>
          <w:sz w:val="24"/>
          <w:szCs w:val="24"/>
        </w:rPr>
        <w:t xml:space="preserve"> has a wider definition, including giving significance to every additional detail</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C05CE1" w:rsidRPr="00EE6B46">
        <w:rPr>
          <w:rFonts w:asciiTheme="minorBidi" w:hAnsiTheme="minorBidi" w:cstheme="minorBidi"/>
          <w:sz w:val="24"/>
          <w:szCs w:val="24"/>
        </w:rPr>
        <w:t xml:space="preserve">A method such as this is </w:t>
      </w:r>
      <w:r w:rsidR="00A61637" w:rsidRPr="00EE6B46">
        <w:rPr>
          <w:rFonts w:asciiTheme="minorBidi" w:hAnsiTheme="minorBidi" w:cstheme="minorBidi"/>
          <w:sz w:val="24"/>
          <w:szCs w:val="24"/>
        </w:rPr>
        <w:t xml:space="preserve">very </w:t>
      </w:r>
      <w:r w:rsidR="00C05CE1" w:rsidRPr="00EE6B46">
        <w:rPr>
          <w:rFonts w:asciiTheme="minorBidi" w:hAnsiTheme="minorBidi" w:cstheme="minorBidi"/>
          <w:sz w:val="24"/>
          <w:szCs w:val="24"/>
        </w:rPr>
        <w:t>demanding</w:t>
      </w:r>
      <w:r w:rsidR="00A61637" w:rsidRPr="00EE6B46">
        <w:rPr>
          <w:rFonts w:asciiTheme="minorBidi" w:hAnsiTheme="minorBidi" w:cstheme="minorBidi"/>
          <w:sz w:val="24"/>
          <w:szCs w:val="24"/>
        </w:rPr>
        <w:t>, as it requires the exegete to justify</w:t>
      </w:r>
      <w:r w:rsidR="00C05CE1" w:rsidRPr="00EE6B46">
        <w:rPr>
          <w:rFonts w:asciiTheme="minorBidi" w:hAnsiTheme="minorBidi" w:cstheme="minorBidi"/>
          <w:sz w:val="24"/>
          <w:szCs w:val="24"/>
        </w:rPr>
        <w:t xml:space="preserve"> every word and even every letter, which the</w:t>
      </w:r>
      <w:r w:rsidR="00A61637" w:rsidRPr="00EE6B46">
        <w:rPr>
          <w:rFonts w:asciiTheme="minorBidi" w:hAnsiTheme="minorBidi" w:cstheme="minorBidi"/>
          <w:sz w:val="24"/>
          <w:szCs w:val="24"/>
        </w:rPr>
        <w:t xml:space="preserve"> strict</w:t>
      </w:r>
      <w:r w:rsidR="00C05CE1" w:rsidRPr="00EE6B46">
        <w:rPr>
          <w:rFonts w:asciiTheme="minorBidi" w:hAnsiTheme="minorBidi" w:cstheme="minorBidi"/>
          <w:sz w:val="24"/>
          <w:szCs w:val="24"/>
        </w:rPr>
        <w:t xml:space="preserve"> </w:t>
      </w:r>
      <w:r w:rsidR="007E760D" w:rsidRPr="00EE6B46">
        <w:rPr>
          <w:rFonts w:asciiTheme="minorBidi" w:hAnsiTheme="minorBidi" w:cstheme="minorBidi"/>
          <w:i/>
          <w:sz w:val="24"/>
          <w:szCs w:val="24"/>
        </w:rPr>
        <w:t>pashtan</w:t>
      </w:r>
      <w:r w:rsidR="00C05CE1" w:rsidRPr="00EE6B46">
        <w:rPr>
          <w:rFonts w:asciiTheme="minorBidi" w:hAnsiTheme="minorBidi" w:cstheme="minorBidi"/>
          <w:sz w:val="24"/>
          <w:szCs w:val="24"/>
        </w:rPr>
        <w:t xml:space="preserve"> usually dismisses as “human vernacular</w:t>
      </w:r>
      <w:r w:rsidR="00DE37DC" w:rsidRPr="00EE6B46">
        <w:rPr>
          <w:rFonts w:asciiTheme="minorBidi" w:hAnsiTheme="minorBidi" w:cstheme="minorBidi"/>
          <w:sz w:val="24"/>
          <w:szCs w:val="24"/>
        </w:rPr>
        <w:t>.</w:t>
      </w:r>
      <w:r w:rsidR="00C05CE1"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C05CE1" w:rsidRPr="00EE6B46">
        <w:rPr>
          <w:rFonts w:asciiTheme="minorBidi" w:hAnsiTheme="minorBidi" w:cstheme="minorBidi"/>
          <w:sz w:val="24"/>
          <w:szCs w:val="24"/>
        </w:rPr>
        <w:t xml:space="preserve">Indeed, Rashi does not always find in the framework of </w:t>
      </w:r>
      <w:r w:rsidR="005E1996" w:rsidRPr="00EE6B46">
        <w:rPr>
          <w:rFonts w:asciiTheme="minorBidi" w:hAnsiTheme="minorBidi" w:cstheme="minorBidi"/>
          <w:i/>
          <w:sz w:val="24"/>
          <w:szCs w:val="24"/>
        </w:rPr>
        <w:t>peshat</w:t>
      </w:r>
      <w:r w:rsidR="00C05CE1" w:rsidRPr="00EE6B46">
        <w:rPr>
          <w:rFonts w:asciiTheme="minorBidi" w:hAnsiTheme="minorBidi" w:cstheme="minorBidi"/>
          <w:sz w:val="24"/>
          <w:szCs w:val="24"/>
        </w:rPr>
        <w:t xml:space="preserve"> a satisfying explanation for the superfluous language</w:t>
      </w:r>
      <w:r w:rsidR="00A61637" w:rsidRPr="00EE6B46">
        <w:rPr>
          <w:rFonts w:asciiTheme="minorBidi" w:hAnsiTheme="minorBidi" w:cstheme="minorBidi"/>
          <w:sz w:val="24"/>
          <w:szCs w:val="24"/>
        </w:rPr>
        <w:t xml:space="preserve"> in the text</w:t>
      </w:r>
      <w:r w:rsidR="00C05CE1" w:rsidRPr="00EE6B46">
        <w:rPr>
          <w:rFonts w:asciiTheme="minorBidi" w:hAnsiTheme="minorBidi" w:cstheme="minorBidi"/>
          <w:sz w:val="24"/>
          <w:szCs w:val="24"/>
        </w:rPr>
        <w:t xml:space="preserve">, and </w:t>
      </w:r>
      <w:r w:rsidR="00DE37DC" w:rsidRPr="00EE6B46">
        <w:rPr>
          <w:rFonts w:asciiTheme="minorBidi" w:hAnsiTheme="minorBidi" w:cstheme="minorBidi"/>
          <w:sz w:val="24"/>
          <w:szCs w:val="24"/>
        </w:rPr>
        <w:t xml:space="preserve">he </w:t>
      </w:r>
      <w:r w:rsidR="00C05CE1" w:rsidRPr="00EE6B46">
        <w:rPr>
          <w:rFonts w:asciiTheme="minorBidi" w:hAnsiTheme="minorBidi" w:cstheme="minorBidi"/>
          <w:sz w:val="24"/>
          <w:szCs w:val="24"/>
        </w:rPr>
        <w:t xml:space="preserve">therefore must consult </w:t>
      </w:r>
      <w:r w:rsidR="00A61637" w:rsidRPr="00EE6B46">
        <w:rPr>
          <w:rFonts w:asciiTheme="minorBidi" w:hAnsiTheme="minorBidi" w:cstheme="minorBidi"/>
          <w:sz w:val="24"/>
          <w:szCs w:val="24"/>
        </w:rPr>
        <w:t xml:space="preserve">the </w:t>
      </w:r>
      <w:r w:rsidR="00A61637" w:rsidRPr="00EE6B46">
        <w:rPr>
          <w:rFonts w:asciiTheme="minorBidi" w:hAnsiTheme="minorBidi" w:cstheme="minorBidi"/>
          <w:iCs/>
          <w:sz w:val="24"/>
          <w:szCs w:val="24"/>
        </w:rPr>
        <w:t>Mi</w:t>
      </w:r>
      <w:r w:rsidR="005E1996" w:rsidRPr="00EE6B46">
        <w:rPr>
          <w:rFonts w:asciiTheme="minorBidi" w:hAnsiTheme="minorBidi" w:cstheme="minorBidi"/>
          <w:iCs/>
          <w:sz w:val="24"/>
          <w:szCs w:val="24"/>
        </w:rPr>
        <w:t>drash</w:t>
      </w:r>
      <w:r w:rsidR="00C05CE1" w:rsidRPr="00EE6B46">
        <w:rPr>
          <w:rFonts w:asciiTheme="minorBidi" w:hAnsiTheme="minorBidi" w:cstheme="minorBidi"/>
          <w:sz w:val="24"/>
          <w:szCs w:val="24"/>
        </w:rPr>
        <w:t xml:space="preserve"> in many circumstances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313406" w:rsidRPr="00EE6B46">
        <w:rPr>
          <w:rFonts w:asciiTheme="minorBidi" w:hAnsiTheme="minorBidi" w:cstheme="minorBidi"/>
          <w:sz w:val="24"/>
          <w:szCs w:val="24"/>
        </w:rPr>
        <w:t>However, in every case, he employs Midrash</w:t>
      </w:r>
      <w:r w:rsidR="00DE37DC" w:rsidRPr="00EE6B46">
        <w:rPr>
          <w:rFonts w:asciiTheme="minorBidi" w:hAnsiTheme="minorBidi" w:cstheme="minorBidi"/>
          <w:sz w:val="24"/>
          <w:szCs w:val="24"/>
        </w:rPr>
        <w:t xml:space="preserve"> as part of his overall purpose –</w:t>
      </w:r>
      <w:r w:rsidR="00313406" w:rsidRPr="00EE6B46">
        <w:rPr>
          <w:rFonts w:asciiTheme="minorBidi" w:hAnsiTheme="minorBidi" w:cstheme="minorBidi"/>
          <w:sz w:val="24"/>
          <w:szCs w:val="24"/>
        </w:rPr>
        <w:t xml:space="preserve"> </w:t>
      </w:r>
      <w:r w:rsidR="00C05CE1" w:rsidRPr="00EE6B46">
        <w:rPr>
          <w:rFonts w:asciiTheme="minorBidi" w:hAnsiTheme="minorBidi" w:cstheme="minorBidi"/>
          <w:sz w:val="24"/>
          <w:szCs w:val="24"/>
        </w:rPr>
        <w:t xml:space="preserve">to explain the </w:t>
      </w:r>
      <w:r w:rsidR="005E1996" w:rsidRPr="00EE6B46">
        <w:rPr>
          <w:rFonts w:asciiTheme="minorBidi" w:hAnsiTheme="minorBidi" w:cstheme="minorBidi"/>
          <w:i/>
          <w:sz w:val="24"/>
          <w:szCs w:val="24"/>
        </w:rPr>
        <w:t>peshat</w:t>
      </w:r>
      <w:r w:rsidR="00C05CE1" w:rsidRPr="00EE6B46">
        <w:rPr>
          <w:rFonts w:asciiTheme="minorBidi" w:hAnsiTheme="minorBidi" w:cstheme="minorBidi"/>
          <w:sz w:val="24"/>
          <w:szCs w:val="24"/>
        </w:rPr>
        <w:t xml:space="preserve"> of the verses.</w:t>
      </w:r>
    </w:p>
    <w:p w:rsidR="008115F2" w:rsidRDefault="008115F2" w:rsidP="008115F2">
      <w:pPr>
        <w:bidi w:val="0"/>
        <w:ind w:firstLine="720"/>
        <w:jc w:val="both"/>
        <w:rPr>
          <w:rFonts w:asciiTheme="minorBidi" w:hAnsiTheme="minorBidi" w:cstheme="minorBidi"/>
          <w:sz w:val="24"/>
          <w:szCs w:val="24"/>
        </w:rPr>
      </w:pPr>
    </w:p>
    <w:p w:rsidR="00C05CE1" w:rsidRPr="00EE6B46" w:rsidRDefault="00C05CE1"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 xml:space="preserve">At this time, we </w:t>
      </w:r>
      <w:r w:rsidR="00313406" w:rsidRPr="00EE6B46">
        <w:rPr>
          <w:rFonts w:asciiTheme="minorBidi" w:hAnsiTheme="minorBidi" w:cstheme="minorBidi"/>
          <w:sz w:val="24"/>
          <w:szCs w:val="24"/>
        </w:rPr>
        <w:t>may</w:t>
      </w:r>
      <w:r w:rsidRPr="00EE6B46">
        <w:rPr>
          <w:rFonts w:asciiTheme="minorBidi" w:hAnsiTheme="minorBidi" w:cstheme="minorBidi"/>
          <w:sz w:val="24"/>
          <w:szCs w:val="24"/>
        </w:rPr>
        <w:t xml:space="preserve"> return to the example </w:t>
      </w:r>
      <w:r w:rsidR="00DE37DC" w:rsidRPr="00EE6B46">
        <w:rPr>
          <w:rFonts w:asciiTheme="minorBidi" w:hAnsiTheme="minorBidi" w:cstheme="minorBidi"/>
          <w:sz w:val="24"/>
          <w:szCs w:val="24"/>
        </w:rPr>
        <w:t>that</w:t>
      </w:r>
      <w:r w:rsidRPr="00EE6B46">
        <w:rPr>
          <w:rFonts w:asciiTheme="minorBidi" w:hAnsiTheme="minorBidi" w:cstheme="minorBidi"/>
          <w:sz w:val="24"/>
          <w:szCs w:val="24"/>
        </w:rPr>
        <w:t xml:space="preserve"> we cited above: “And the servant took ten camels of his master’s camels.”</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It is clear to the reader that the camels are “of his master’s camels” — it would not occur to us that the servant took his own private camels</w:t>
      </w:r>
      <w:r w:rsidR="0031340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If so, why do we need the phrase “of his master’s camels”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3204CB" w:rsidRPr="00EE6B46">
        <w:rPr>
          <w:rFonts w:asciiTheme="minorBidi" w:hAnsiTheme="minorBidi" w:cstheme="minorBidi"/>
          <w:sz w:val="24"/>
          <w:szCs w:val="24"/>
        </w:rPr>
        <w:t>Th</w:t>
      </w:r>
      <w:r w:rsidRPr="00EE6B46">
        <w:rPr>
          <w:rFonts w:asciiTheme="minorBidi" w:hAnsiTheme="minorBidi" w:cstheme="minorBidi"/>
          <w:sz w:val="24"/>
          <w:szCs w:val="24"/>
        </w:rPr>
        <w:t xml:space="preserve">e Midrash responds that there is some unique quality </w:t>
      </w:r>
      <w:r w:rsidR="00313406" w:rsidRPr="00EE6B46">
        <w:rPr>
          <w:rFonts w:asciiTheme="minorBidi" w:hAnsiTheme="minorBidi" w:cstheme="minorBidi"/>
          <w:sz w:val="24"/>
          <w:szCs w:val="24"/>
        </w:rPr>
        <w:t>in</w:t>
      </w:r>
      <w:r w:rsidRPr="00EE6B46">
        <w:rPr>
          <w:rFonts w:asciiTheme="minorBidi" w:hAnsiTheme="minorBidi" w:cstheme="minorBidi"/>
          <w:sz w:val="24"/>
          <w:szCs w:val="24"/>
        </w:rPr>
        <w:t xml:space="preserve"> these camels, and </w:t>
      </w:r>
      <w:r w:rsidR="00313406" w:rsidRPr="00EE6B46">
        <w:rPr>
          <w:rFonts w:asciiTheme="minorBidi" w:hAnsiTheme="minorBidi" w:cstheme="minorBidi"/>
          <w:sz w:val="24"/>
          <w:szCs w:val="24"/>
        </w:rPr>
        <w:t>it</w:t>
      </w:r>
      <w:r w:rsidRPr="00EE6B46">
        <w:rPr>
          <w:rFonts w:asciiTheme="minorBidi" w:hAnsiTheme="minorBidi" w:cstheme="minorBidi"/>
          <w:sz w:val="24"/>
          <w:szCs w:val="24"/>
        </w:rPr>
        <w:t xml:space="preserve"> even speci</w:t>
      </w:r>
      <w:r w:rsidR="00DE37DC" w:rsidRPr="00EE6B46">
        <w:rPr>
          <w:rFonts w:asciiTheme="minorBidi" w:hAnsiTheme="minorBidi" w:cstheme="minorBidi"/>
          <w:sz w:val="24"/>
          <w:szCs w:val="24"/>
        </w:rPr>
        <w:t>fies what it is –</w:t>
      </w:r>
      <w:r w:rsidRPr="00EE6B46">
        <w:rPr>
          <w:rFonts w:asciiTheme="minorBidi" w:hAnsiTheme="minorBidi" w:cstheme="minorBidi"/>
          <w:sz w:val="24"/>
          <w:szCs w:val="24"/>
        </w:rPr>
        <w:t xml:space="preserve"> the camels would </w:t>
      </w:r>
      <w:r w:rsidR="00313406" w:rsidRPr="00EE6B46">
        <w:rPr>
          <w:rFonts w:asciiTheme="minorBidi" w:hAnsiTheme="minorBidi" w:cstheme="minorBidi"/>
          <w:sz w:val="24"/>
          <w:szCs w:val="24"/>
        </w:rPr>
        <w:t xml:space="preserve">always </w:t>
      </w:r>
      <w:r w:rsidRPr="00EE6B46">
        <w:rPr>
          <w:rFonts w:asciiTheme="minorBidi" w:hAnsiTheme="minorBidi" w:cstheme="minorBidi"/>
          <w:sz w:val="24"/>
          <w:szCs w:val="24"/>
        </w:rPr>
        <w:t>go out muzzled</w:t>
      </w:r>
      <w:r w:rsidR="005E1996" w:rsidRPr="00EE6B46">
        <w:rPr>
          <w:rFonts w:asciiTheme="minorBidi" w:hAnsiTheme="minorBidi" w:cstheme="minorBidi"/>
          <w:sz w:val="24"/>
          <w:szCs w:val="24"/>
        </w:rPr>
        <w:t>.</w:t>
      </w:r>
      <w:r w:rsidRPr="008115F2">
        <w:rPr>
          <w:rStyle w:val="FootnoteReference"/>
          <w:rFonts w:asciiTheme="minorBidi" w:hAnsiTheme="minorBidi" w:cstheme="minorBidi" w:hint="default"/>
          <w:sz w:val="20"/>
          <w:szCs w:val="20"/>
          <w:rtl/>
        </w:rPr>
        <w:footnoteReference w:id="7"/>
      </w:r>
    </w:p>
    <w:p w:rsidR="008115F2" w:rsidRDefault="008115F2" w:rsidP="008115F2">
      <w:pPr>
        <w:bidi w:val="0"/>
        <w:ind w:firstLine="720"/>
        <w:jc w:val="both"/>
        <w:rPr>
          <w:rFonts w:asciiTheme="minorBidi" w:hAnsiTheme="minorBidi" w:cstheme="minorBidi"/>
          <w:sz w:val="24"/>
          <w:szCs w:val="24"/>
        </w:rPr>
      </w:pPr>
    </w:p>
    <w:p w:rsidR="007A09C6" w:rsidRDefault="00DE37DC"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Thus,</w:t>
      </w:r>
      <w:r w:rsidR="007A09C6" w:rsidRPr="00EE6B46">
        <w:rPr>
          <w:rFonts w:asciiTheme="minorBidi" w:hAnsiTheme="minorBidi" w:cstheme="minorBidi"/>
          <w:sz w:val="24"/>
          <w:szCs w:val="24"/>
        </w:rPr>
        <w:t xml:space="preserve"> Rashi use</w:t>
      </w:r>
      <w:r w:rsidRPr="00EE6B46">
        <w:rPr>
          <w:rFonts w:asciiTheme="minorBidi" w:hAnsiTheme="minorBidi" w:cstheme="minorBidi"/>
          <w:sz w:val="24"/>
          <w:szCs w:val="24"/>
        </w:rPr>
        <w:t>s</w:t>
      </w:r>
      <w:r w:rsidR="007A09C6" w:rsidRPr="00EE6B46">
        <w:rPr>
          <w:rFonts w:asciiTheme="minorBidi" w:hAnsiTheme="minorBidi" w:cstheme="minorBidi"/>
          <w:sz w:val="24"/>
          <w:szCs w:val="24"/>
        </w:rPr>
        <w:t xml:space="preserve"> the </w:t>
      </w:r>
      <w:r w:rsidR="005E1996" w:rsidRPr="00EE6B46">
        <w:rPr>
          <w:rFonts w:asciiTheme="minorBidi" w:hAnsiTheme="minorBidi" w:cstheme="minorBidi"/>
          <w:i/>
          <w:sz w:val="24"/>
          <w:szCs w:val="24"/>
        </w:rPr>
        <w:t>midrash</w:t>
      </w:r>
      <w:r w:rsidR="007A09C6" w:rsidRPr="00EE6B46">
        <w:rPr>
          <w:rFonts w:asciiTheme="minorBidi" w:hAnsiTheme="minorBidi" w:cstheme="minorBidi"/>
          <w:sz w:val="24"/>
          <w:szCs w:val="24"/>
        </w:rPr>
        <w:t xml:space="preserve"> not only in cases of redundant language, but even in cases in which the verse mentions superfluous details</w:t>
      </w:r>
      <w:r w:rsidR="005E1996" w:rsidRPr="00EE6B46">
        <w:rPr>
          <w:rFonts w:asciiTheme="minorBidi" w:hAnsiTheme="minorBidi" w:cstheme="minorBidi"/>
          <w:sz w:val="24"/>
          <w:szCs w:val="24"/>
        </w:rPr>
        <w:t>.</w:t>
      </w:r>
      <w:r w:rsidRPr="00EE6B46">
        <w:rPr>
          <w:rFonts w:asciiTheme="minorBidi" w:hAnsiTheme="minorBidi" w:cstheme="minorBidi"/>
          <w:sz w:val="24"/>
          <w:szCs w:val="24"/>
        </w:rPr>
        <w:t xml:space="preserve"> </w:t>
      </w:r>
      <w:r w:rsidR="007A09C6" w:rsidRPr="00EE6B46">
        <w:rPr>
          <w:rFonts w:asciiTheme="minorBidi" w:hAnsiTheme="minorBidi" w:cstheme="minorBidi"/>
          <w:sz w:val="24"/>
          <w:szCs w:val="24"/>
        </w:rPr>
        <w:t xml:space="preserve">An additional example of </w:t>
      </w:r>
      <w:r w:rsidRPr="00EE6B46">
        <w:rPr>
          <w:rFonts w:asciiTheme="minorBidi" w:hAnsiTheme="minorBidi" w:cstheme="minorBidi"/>
          <w:sz w:val="24"/>
          <w:szCs w:val="24"/>
        </w:rPr>
        <w:t>a</w:t>
      </w:r>
      <w:r w:rsidR="007A09C6"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midrash</w:t>
      </w:r>
      <w:r w:rsidR="007A09C6" w:rsidRPr="00EE6B46">
        <w:rPr>
          <w:rFonts w:asciiTheme="minorBidi" w:hAnsiTheme="minorBidi" w:cstheme="minorBidi"/>
          <w:sz w:val="24"/>
          <w:szCs w:val="24"/>
        </w:rPr>
        <w:t xml:space="preserve"> </w:t>
      </w:r>
      <w:r w:rsidRPr="00EE6B46">
        <w:rPr>
          <w:rFonts w:asciiTheme="minorBidi" w:hAnsiTheme="minorBidi" w:cstheme="minorBidi"/>
          <w:sz w:val="24"/>
          <w:szCs w:val="24"/>
        </w:rPr>
        <w:t>that</w:t>
      </w:r>
      <w:r w:rsidR="007A09C6" w:rsidRPr="00EE6B46">
        <w:rPr>
          <w:rFonts w:asciiTheme="minorBidi" w:hAnsiTheme="minorBidi" w:cstheme="minorBidi"/>
          <w:sz w:val="24"/>
          <w:szCs w:val="24"/>
        </w:rPr>
        <w:t xml:space="preserve"> appears in Rashi because of superfluous details</w:t>
      </w:r>
      <w:r w:rsidR="00313406" w:rsidRPr="00EE6B46">
        <w:rPr>
          <w:rFonts w:asciiTheme="minorBidi" w:hAnsiTheme="minorBidi" w:cstheme="minorBidi"/>
          <w:sz w:val="24"/>
          <w:szCs w:val="24"/>
        </w:rPr>
        <w:t xml:space="preserve"> may be found later in the same tale</w:t>
      </w:r>
      <w:r w:rsidR="007A09C6" w:rsidRPr="00EE6B46">
        <w:rPr>
          <w:rFonts w:asciiTheme="minorBidi" w:hAnsiTheme="minorBidi" w:cstheme="minorBidi"/>
          <w:sz w:val="24"/>
          <w:szCs w:val="24"/>
        </w:rPr>
        <w:t>:</w:t>
      </w:r>
      <w:r w:rsidRPr="00EE6B46">
        <w:rPr>
          <w:rFonts w:asciiTheme="minorBidi" w:hAnsiTheme="minorBidi" w:cstheme="minorBidi"/>
          <w:sz w:val="24"/>
          <w:szCs w:val="24"/>
        </w:rPr>
        <w:t xml:space="preserve">   </w:t>
      </w:r>
    </w:p>
    <w:p w:rsidR="008115F2" w:rsidRPr="00EE6B46" w:rsidRDefault="008115F2" w:rsidP="008115F2">
      <w:pPr>
        <w:bidi w:val="0"/>
        <w:ind w:firstLine="720"/>
        <w:jc w:val="both"/>
        <w:rPr>
          <w:rFonts w:asciiTheme="minorBidi" w:hAnsiTheme="minorBidi" w:cstheme="minorBidi"/>
          <w:sz w:val="24"/>
          <w:szCs w:val="24"/>
        </w:rPr>
      </w:pPr>
    </w:p>
    <w:p w:rsidR="007A09C6" w:rsidRPr="00EE6B46" w:rsidRDefault="007A09C6" w:rsidP="008115F2">
      <w:pPr>
        <w:pStyle w:val="ListParagraph"/>
        <w:numPr>
          <w:ilvl w:val="0"/>
          <w:numId w:val="13"/>
        </w:numPr>
        <w:bidi w:val="0"/>
        <w:jc w:val="both"/>
        <w:rPr>
          <w:rStyle w:val="coversetext"/>
          <w:rFonts w:asciiTheme="minorBidi" w:hAnsiTheme="minorBidi" w:cstheme="minorBidi"/>
          <w:sz w:val="24"/>
          <w:szCs w:val="24"/>
        </w:rPr>
      </w:pPr>
      <w:r w:rsidRPr="00EE6B46">
        <w:rPr>
          <w:rFonts w:asciiTheme="minorBidi" w:hAnsiTheme="minorBidi" w:cstheme="minorBidi"/>
          <w:sz w:val="24"/>
          <w:szCs w:val="24"/>
        </w:rPr>
        <w:t>Twelve verses after the servant sets out with the camels, he takes out gifts for the girl who has watered them (</w:t>
      </w:r>
      <w:r w:rsidR="00DE37DC" w:rsidRPr="00EE6B46">
        <w:rPr>
          <w:rFonts w:asciiTheme="minorBidi" w:hAnsiTheme="minorBidi" w:cstheme="minorBidi"/>
          <w:i/>
          <w:iCs/>
          <w:sz w:val="24"/>
          <w:szCs w:val="24"/>
        </w:rPr>
        <w:t xml:space="preserve">Bereishit </w:t>
      </w:r>
      <w:r w:rsidR="00DE37DC" w:rsidRPr="00EE6B46">
        <w:rPr>
          <w:rFonts w:asciiTheme="minorBidi" w:hAnsiTheme="minorBidi" w:cstheme="minorBidi"/>
          <w:sz w:val="24"/>
          <w:szCs w:val="24"/>
        </w:rPr>
        <w:t>24:</w:t>
      </w:r>
      <w:r w:rsidRPr="00EE6B46">
        <w:rPr>
          <w:rFonts w:asciiTheme="minorBidi" w:hAnsiTheme="minorBidi" w:cstheme="minorBidi"/>
          <w:sz w:val="24"/>
          <w:szCs w:val="24"/>
        </w:rPr>
        <w:t xml:space="preserve">22): “And it was, </w:t>
      </w:r>
      <w:r w:rsidRPr="00EE6B46">
        <w:rPr>
          <w:rStyle w:val="coversetext"/>
          <w:rFonts w:asciiTheme="minorBidi" w:hAnsiTheme="minorBidi" w:cstheme="minorBidi"/>
          <w:sz w:val="24"/>
          <w:szCs w:val="24"/>
        </w:rPr>
        <w:t>when the camels had finished drinking, that the man took a golden nose ring, weighing a half-shekel, and two bracelets for h</w:t>
      </w:r>
      <w:r w:rsidR="00313406" w:rsidRPr="00EE6B46">
        <w:rPr>
          <w:rStyle w:val="coversetext"/>
          <w:rFonts w:asciiTheme="minorBidi" w:hAnsiTheme="minorBidi" w:cstheme="minorBidi"/>
          <w:sz w:val="24"/>
          <w:szCs w:val="24"/>
        </w:rPr>
        <w:t>er hands, weighing ten of gold.”</w:t>
      </w:r>
      <w:r w:rsidR="00DE37DC" w:rsidRPr="00EE6B46">
        <w:rPr>
          <w:rStyle w:val="coversetext"/>
          <w:rFonts w:asciiTheme="minorBidi" w:hAnsiTheme="minorBidi" w:cstheme="minorBidi"/>
          <w:sz w:val="24"/>
          <w:szCs w:val="24"/>
        </w:rPr>
        <w:t xml:space="preserve"> </w:t>
      </w:r>
      <w:r w:rsidRPr="00EE6B46">
        <w:rPr>
          <w:rStyle w:val="coversetext"/>
          <w:rFonts w:asciiTheme="minorBidi" w:hAnsiTheme="minorBidi" w:cstheme="minorBidi"/>
          <w:sz w:val="24"/>
          <w:szCs w:val="24"/>
        </w:rPr>
        <w:t xml:space="preserve">Rashi </w:t>
      </w:r>
      <w:r w:rsidR="00313406" w:rsidRPr="00EE6B46">
        <w:rPr>
          <w:rStyle w:val="coversetext"/>
          <w:rFonts w:asciiTheme="minorBidi" w:hAnsiTheme="minorBidi" w:cstheme="minorBidi"/>
          <w:sz w:val="24"/>
          <w:szCs w:val="24"/>
        </w:rPr>
        <w:t>cites</w:t>
      </w:r>
      <w:r w:rsidRPr="00EE6B46">
        <w:rPr>
          <w:rStyle w:val="coversetext"/>
          <w:rFonts w:asciiTheme="minorBidi" w:hAnsiTheme="minorBidi" w:cstheme="minorBidi"/>
          <w:sz w:val="24"/>
          <w:szCs w:val="24"/>
        </w:rPr>
        <w:t xml:space="preserve"> the </w:t>
      </w:r>
      <w:r w:rsidR="005E1996" w:rsidRPr="00EE6B46">
        <w:rPr>
          <w:rStyle w:val="coversetext"/>
          <w:rFonts w:asciiTheme="minorBidi" w:hAnsiTheme="minorBidi" w:cstheme="minorBidi"/>
          <w:i/>
          <w:sz w:val="24"/>
          <w:szCs w:val="24"/>
        </w:rPr>
        <w:t>midrash</w:t>
      </w:r>
      <w:r w:rsidRPr="00EE6B46">
        <w:rPr>
          <w:rStyle w:val="coversetext"/>
          <w:rFonts w:asciiTheme="minorBidi" w:hAnsiTheme="minorBidi" w:cstheme="minorBidi"/>
          <w:sz w:val="24"/>
          <w:szCs w:val="24"/>
        </w:rPr>
        <w:t>,</w:t>
      </w:r>
      <w:r w:rsidR="00DE37DC" w:rsidRPr="00FC5CDB">
        <w:rPr>
          <w:rStyle w:val="FootnoteReference"/>
          <w:rFonts w:asciiTheme="minorBidi" w:hAnsiTheme="minorBidi" w:cstheme="minorBidi" w:hint="default"/>
          <w:sz w:val="20"/>
          <w:szCs w:val="20"/>
        </w:rPr>
        <w:footnoteReference w:id="8"/>
      </w:r>
      <w:r w:rsidRPr="00EE6B46">
        <w:rPr>
          <w:rStyle w:val="coversetext"/>
          <w:rFonts w:asciiTheme="minorBidi" w:hAnsiTheme="minorBidi" w:cstheme="minorBidi"/>
          <w:sz w:val="24"/>
          <w:szCs w:val="24"/>
        </w:rPr>
        <w:t xml:space="preserve"> which </w:t>
      </w:r>
      <w:r w:rsidR="00313406" w:rsidRPr="00EE6B46">
        <w:rPr>
          <w:rStyle w:val="coversetext"/>
          <w:rFonts w:asciiTheme="minorBidi" w:hAnsiTheme="minorBidi" w:cstheme="minorBidi"/>
          <w:sz w:val="24"/>
          <w:szCs w:val="24"/>
        </w:rPr>
        <w:t>attach</w:t>
      </w:r>
      <w:r w:rsidRPr="00EE6B46">
        <w:rPr>
          <w:rStyle w:val="coversetext"/>
          <w:rFonts w:asciiTheme="minorBidi" w:hAnsiTheme="minorBidi" w:cstheme="minorBidi"/>
          <w:sz w:val="24"/>
          <w:szCs w:val="24"/>
        </w:rPr>
        <w:t>es significance</w:t>
      </w:r>
      <w:r w:rsidR="00313406" w:rsidRPr="00EE6B46">
        <w:rPr>
          <w:rStyle w:val="coversetext"/>
          <w:rFonts w:asciiTheme="minorBidi" w:hAnsiTheme="minorBidi" w:cstheme="minorBidi"/>
          <w:sz w:val="24"/>
          <w:szCs w:val="24"/>
        </w:rPr>
        <w:t xml:space="preserve"> to the</w:t>
      </w:r>
      <w:r w:rsidRPr="00EE6B46">
        <w:rPr>
          <w:rStyle w:val="coversetext"/>
          <w:rFonts w:asciiTheme="minorBidi" w:hAnsiTheme="minorBidi" w:cstheme="minorBidi"/>
          <w:sz w:val="24"/>
          <w:szCs w:val="24"/>
        </w:rPr>
        <w:t xml:space="preserve"> weights and </w:t>
      </w:r>
      <w:r w:rsidR="00313406" w:rsidRPr="00EE6B46">
        <w:rPr>
          <w:rStyle w:val="coversetext"/>
          <w:rFonts w:asciiTheme="minorBidi" w:hAnsiTheme="minorBidi" w:cstheme="minorBidi"/>
          <w:sz w:val="24"/>
          <w:szCs w:val="24"/>
        </w:rPr>
        <w:t>feat</w:t>
      </w:r>
      <w:r w:rsidRPr="00EE6B46">
        <w:rPr>
          <w:rStyle w:val="coversetext"/>
          <w:rFonts w:asciiTheme="minorBidi" w:hAnsiTheme="minorBidi" w:cstheme="minorBidi"/>
          <w:sz w:val="24"/>
          <w:szCs w:val="24"/>
        </w:rPr>
        <w:t>ures of the jewelry.</w:t>
      </w:r>
    </w:p>
    <w:p w:rsidR="007A09C6" w:rsidRPr="00EE6B46" w:rsidRDefault="007A09C6" w:rsidP="008115F2">
      <w:pPr>
        <w:pStyle w:val="ListParagraph"/>
        <w:bidi w:val="0"/>
        <w:ind w:left="1080" w:firstLine="0"/>
        <w:jc w:val="both"/>
        <w:rPr>
          <w:rFonts w:asciiTheme="minorBidi" w:hAnsiTheme="minorBidi" w:cstheme="minorBidi"/>
          <w:sz w:val="24"/>
          <w:szCs w:val="24"/>
        </w:rPr>
      </w:pPr>
    </w:p>
    <w:p w:rsidR="00C679ED" w:rsidRPr="00EE6B46" w:rsidRDefault="00C679ED" w:rsidP="008115F2">
      <w:pPr>
        <w:bidi w:val="0"/>
        <w:ind w:left="720" w:firstLine="0"/>
        <w:jc w:val="both"/>
        <w:rPr>
          <w:rStyle w:val="corashitext"/>
          <w:rFonts w:asciiTheme="minorBidi" w:hAnsiTheme="minorBidi" w:cstheme="minorBidi"/>
          <w:sz w:val="24"/>
          <w:szCs w:val="24"/>
        </w:rPr>
      </w:pPr>
      <w:r w:rsidRPr="00EE6B46">
        <w:rPr>
          <w:rStyle w:val="corashititle"/>
          <w:rFonts w:asciiTheme="minorBidi" w:hAnsiTheme="minorBidi" w:cstheme="minorBidi"/>
          <w:sz w:val="24"/>
          <w:szCs w:val="24"/>
        </w:rPr>
        <w:lastRenderedPageBreak/>
        <w:t>“</w:t>
      </w:r>
      <w:r w:rsidR="007A09C6" w:rsidRPr="00EE6B46">
        <w:rPr>
          <w:rStyle w:val="corashititle"/>
          <w:rFonts w:asciiTheme="minorBidi" w:hAnsiTheme="minorBidi" w:cstheme="minorBidi"/>
          <w:sz w:val="24"/>
          <w:szCs w:val="24"/>
        </w:rPr>
        <w:t>A half-shekel</w:t>
      </w:r>
      <w:r w:rsidRPr="00EE6B46">
        <w:rPr>
          <w:rStyle w:val="corashititle"/>
          <w:rFonts w:asciiTheme="minorBidi" w:hAnsiTheme="minorBidi" w:cstheme="minorBidi"/>
          <w:sz w:val="24"/>
          <w:szCs w:val="24"/>
        </w:rPr>
        <w:t>” — t</w:t>
      </w:r>
      <w:r w:rsidR="007A09C6" w:rsidRPr="00EE6B46">
        <w:rPr>
          <w:rStyle w:val="corashitext"/>
          <w:rFonts w:asciiTheme="minorBidi" w:hAnsiTheme="minorBidi" w:cstheme="minorBidi"/>
          <w:sz w:val="24"/>
          <w:szCs w:val="24"/>
        </w:rPr>
        <w:t xml:space="preserve">his alludes to the shekels of Israel, </w:t>
      </w:r>
      <w:r w:rsidR="00313406" w:rsidRPr="00EE6B46">
        <w:rPr>
          <w:rStyle w:val="corashitext"/>
          <w:rFonts w:asciiTheme="minorBidi" w:hAnsiTheme="minorBidi" w:cstheme="minorBidi"/>
          <w:sz w:val="24"/>
          <w:szCs w:val="24"/>
        </w:rPr>
        <w:t>“a half-</w:t>
      </w:r>
      <w:r w:rsidR="007A09C6" w:rsidRPr="00EE6B46">
        <w:rPr>
          <w:rStyle w:val="corashitext"/>
          <w:rFonts w:asciiTheme="minorBidi" w:hAnsiTheme="minorBidi" w:cstheme="minorBidi"/>
          <w:sz w:val="24"/>
          <w:szCs w:val="24"/>
        </w:rPr>
        <w:t>shekel per head</w:t>
      </w:r>
      <w:r w:rsidR="00313406" w:rsidRPr="00EE6B46">
        <w:rPr>
          <w:rStyle w:val="corashitext"/>
          <w:rFonts w:asciiTheme="minorBidi" w:hAnsiTheme="minorBidi" w:cstheme="minorBidi"/>
          <w:sz w:val="24"/>
          <w:szCs w:val="24"/>
        </w:rPr>
        <w:t>” (</w:t>
      </w:r>
      <w:r w:rsidR="00313406" w:rsidRPr="00EE6B46">
        <w:rPr>
          <w:rStyle w:val="corashitext"/>
          <w:rFonts w:asciiTheme="minorBidi" w:hAnsiTheme="minorBidi" w:cstheme="minorBidi"/>
          <w:i/>
          <w:iCs/>
          <w:sz w:val="24"/>
          <w:szCs w:val="24"/>
        </w:rPr>
        <w:t>Shemot</w:t>
      </w:r>
      <w:r w:rsidR="00313406" w:rsidRPr="00EE6B46">
        <w:rPr>
          <w:rStyle w:val="corashitext"/>
          <w:rFonts w:asciiTheme="minorBidi" w:hAnsiTheme="minorBidi" w:cstheme="minorBidi"/>
          <w:sz w:val="24"/>
          <w:szCs w:val="24"/>
        </w:rPr>
        <w:t xml:space="preserve"> 38:26)</w:t>
      </w:r>
      <w:r w:rsidR="007A09C6" w:rsidRPr="00EE6B46">
        <w:rPr>
          <w:rStyle w:val="corashitext"/>
          <w:rFonts w:asciiTheme="minorBidi" w:hAnsiTheme="minorBidi" w:cstheme="minorBidi"/>
          <w:sz w:val="24"/>
          <w:szCs w:val="24"/>
        </w:rPr>
        <w:t>.</w:t>
      </w:r>
    </w:p>
    <w:p w:rsidR="00C679ED" w:rsidRPr="00EE6B46" w:rsidRDefault="00C679ED" w:rsidP="008115F2">
      <w:pPr>
        <w:bidi w:val="0"/>
        <w:ind w:left="720" w:firstLine="0"/>
        <w:jc w:val="both"/>
        <w:rPr>
          <w:rStyle w:val="corashitext"/>
          <w:rFonts w:asciiTheme="minorBidi" w:hAnsiTheme="minorBidi" w:cstheme="minorBidi"/>
          <w:sz w:val="24"/>
          <w:szCs w:val="24"/>
        </w:rPr>
      </w:pPr>
      <w:r w:rsidRPr="00EE6B46">
        <w:rPr>
          <w:rStyle w:val="corashititle"/>
          <w:rFonts w:asciiTheme="minorBidi" w:hAnsiTheme="minorBidi" w:cstheme="minorBidi"/>
          <w:sz w:val="24"/>
          <w:szCs w:val="24"/>
        </w:rPr>
        <w:t>“A</w:t>
      </w:r>
      <w:r w:rsidR="007A09C6" w:rsidRPr="00EE6B46">
        <w:rPr>
          <w:rStyle w:val="corashititle"/>
          <w:rFonts w:asciiTheme="minorBidi" w:hAnsiTheme="minorBidi" w:cstheme="minorBidi"/>
          <w:sz w:val="24"/>
          <w:szCs w:val="24"/>
        </w:rPr>
        <w:t>nd two bracelets</w:t>
      </w:r>
      <w:r w:rsidRPr="00EE6B46">
        <w:rPr>
          <w:rStyle w:val="corashititle"/>
          <w:rFonts w:asciiTheme="minorBidi" w:hAnsiTheme="minorBidi" w:cstheme="minorBidi"/>
          <w:sz w:val="24"/>
          <w:szCs w:val="24"/>
        </w:rPr>
        <w:t xml:space="preserve">” — </w:t>
      </w:r>
      <w:r w:rsidR="00313406" w:rsidRPr="00EE6B46">
        <w:rPr>
          <w:rStyle w:val="corashititle"/>
          <w:rFonts w:asciiTheme="minorBidi" w:hAnsiTheme="minorBidi" w:cstheme="minorBidi"/>
          <w:sz w:val="24"/>
          <w:szCs w:val="24"/>
        </w:rPr>
        <w:t>this alludes</w:t>
      </w:r>
      <w:r w:rsidR="007A09C6" w:rsidRPr="00EE6B46">
        <w:rPr>
          <w:rStyle w:val="corashitext"/>
          <w:rFonts w:asciiTheme="minorBidi" w:hAnsiTheme="minorBidi" w:cstheme="minorBidi"/>
          <w:sz w:val="24"/>
          <w:szCs w:val="24"/>
        </w:rPr>
        <w:t xml:space="preserve"> to the two Tablets paired together.</w:t>
      </w:r>
    </w:p>
    <w:p w:rsidR="007A09C6" w:rsidRPr="00EE6B46" w:rsidRDefault="00C679ED" w:rsidP="008115F2">
      <w:pPr>
        <w:bidi w:val="0"/>
        <w:ind w:left="720" w:firstLine="0"/>
        <w:jc w:val="both"/>
        <w:rPr>
          <w:rStyle w:val="corashitext"/>
          <w:rFonts w:asciiTheme="minorBidi" w:hAnsiTheme="minorBidi" w:cstheme="minorBidi"/>
          <w:sz w:val="24"/>
          <w:szCs w:val="24"/>
        </w:rPr>
      </w:pPr>
      <w:r w:rsidRPr="00EE6B46">
        <w:rPr>
          <w:rStyle w:val="corashitext"/>
          <w:rFonts w:asciiTheme="minorBidi" w:hAnsiTheme="minorBidi" w:cstheme="minorBidi"/>
          <w:sz w:val="24"/>
          <w:szCs w:val="24"/>
        </w:rPr>
        <w:t>“W</w:t>
      </w:r>
      <w:r w:rsidR="007A09C6" w:rsidRPr="00EE6B46">
        <w:rPr>
          <w:rStyle w:val="corashititle"/>
          <w:rFonts w:asciiTheme="minorBidi" w:hAnsiTheme="minorBidi" w:cstheme="minorBidi"/>
          <w:sz w:val="24"/>
          <w:szCs w:val="24"/>
        </w:rPr>
        <w:t xml:space="preserve">eighing ten </w:t>
      </w:r>
      <w:r w:rsidRPr="00EE6B46">
        <w:rPr>
          <w:rStyle w:val="corashititle"/>
          <w:rFonts w:asciiTheme="minorBidi" w:hAnsiTheme="minorBidi" w:cstheme="minorBidi"/>
          <w:sz w:val="24"/>
          <w:szCs w:val="24"/>
        </w:rPr>
        <w:t xml:space="preserve">of </w:t>
      </w:r>
      <w:r w:rsidR="007A09C6" w:rsidRPr="00EE6B46">
        <w:rPr>
          <w:rStyle w:val="corashititle"/>
          <w:rFonts w:asciiTheme="minorBidi" w:hAnsiTheme="minorBidi" w:cstheme="minorBidi"/>
          <w:sz w:val="24"/>
          <w:szCs w:val="24"/>
        </w:rPr>
        <w:t>gold</w:t>
      </w:r>
      <w:r w:rsidRPr="00EE6B46">
        <w:rPr>
          <w:rStyle w:val="corashititle"/>
          <w:rFonts w:asciiTheme="minorBidi" w:hAnsiTheme="minorBidi" w:cstheme="minorBidi"/>
          <w:sz w:val="24"/>
          <w:szCs w:val="24"/>
        </w:rPr>
        <w:t xml:space="preserve">” — </w:t>
      </w:r>
      <w:r w:rsidR="00313406" w:rsidRPr="00EE6B46">
        <w:rPr>
          <w:rStyle w:val="corashititle"/>
          <w:rFonts w:asciiTheme="minorBidi" w:hAnsiTheme="minorBidi" w:cstheme="minorBidi"/>
          <w:sz w:val="24"/>
          <w:szCs w:val="24"/>
        </w:rPr>
        <w:t>this alludes t</w:t>
      </w:r>
      <w:r w:rsidR="007A09C6" w:rsidRPr="00EE6B46">
        <w:rPr>
          <w:rStyle w:val="corashitext"/>
          <w:rFonts w:asciiTheme="minorBidi" w:hAnsiTheme="minorBidi" w:cstheme="minorBidi"/>
          <w:sz w:val="24"/>
          <w:szCs w:val="24"/>
        </w:rPr>
        <w:t>o the Ten Commandments on them</w:t>
      </w:r>
      <w:r w:rsidRPr="00EE6B46">
        <w:rPr>
          <w:rStyle w:val="corashitext"/>
          <w:rFonts w:asciiTheme="minorBidi" w:hAnsiTheme="minorBidi" w:cstheme="minorBidi"/>
          <w:sz w:val="24"/>
          <w:szCs w:val="24"/>
        </w:rPr>
        <w:t>.</w:t>
      </w:r>
    </w:p>
    <w:p w:rsidR="007A09C6" w:rsidRPr="00EE6B46" w:rsidRDefault="007A09C6" w:rsidP="008115F2">
      <w:pPr>
        <w:pStyle w:val="ListParagraph"/>
        <w:bidi w:val="0"/>
        <w:ind w:left="1080" w:firstLine="0"/>
        <w:jc w:val="both"/>
        <w:rPr>
          <w:rFonts w:asciiTheme="minorBidi" w:hAnsiTheme="minorBidi" w:cstheme="minorBidi"/>
          <w:sz w:val="24"/>
          <w:szCs w:val="24"/>
        </w:rPr>
      </w:pPr>
    </w:p>
    <w:p w:rsidR="008115F2" w:rsidRDefault="008115F2" w:rsidP="008115F2">
      <w:pPr>
        <w:bidi w:val="0"/>
        <w:ind w:firstLine="720"/>
        <w:jc w:val="both"/>
        <w:rPr>
          <w:rFonts w:asciiTheme="minorBidi" w:hAnsiTheme="minorBidi" w:cstheme="minorBidi"/>
          <w:sz w:val="24"/>
          <w:szCs w:val="24"/>
        </w:rPr>
      </w:pPr>
    </w:p>
    <w:p w:rsidR="00C679ED" w:rsidRPr="00EE6B46" w:rsidRDefault="007A09C6"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Naturally, this parti</w:t>
      </w:r>
      <w:r w:rsidR="00C679ED" w:rsidRPr="00EE6B46">
        <w:rPr>
          <w:rFonts w:asciiTheme="minorBidi" w:hAnsiTheme="minorBidi" w:cstheme="minorBidi"/>
          <w:sz w:val="24"/>
          <w:szCs w:val="24"/>
        </w:rPr>
        <w:t xml:space="preserve">cular information in the Sages’ allegory has no basis in the </w:t>
      </w:r>
      <w:r w:rsidR="005E1996" w:rsidRPr="00EE6B46">
        <w:rPr>
          <w:rFonts w:asciiTheme="minorBidi" w:hAnsiTheme="minorBidi" w:cstheme="minorBidi"/>
          <w:i/>
          <w:sz w:val="24"/>
          <w:szCs w:val="24"/>
        </w:rPr>
        <w:t>peshat</w:t>
      </w:r>
      <w:r w:rsidR="00313406" w:rsidRPr="00EE6B46">
        <w:rPr>
          <w:rFonts w:asciiTheme="minorBidi" w:hAnsiTheme="minorBidi" w:cstheme="minorBidi"/>
          <w:sz w:val="24"/>
          <w:szCs w:val="24"/>
        </w:rPr>
        <w:t xml:space="preserve"> of the verse,</w:t>
      </w:r>
      <w:r w:rsidR="00C679ED" w:rsidRPr="00EE6B46">
        <w:rPr>
          <w:rFonts w:asciiTheme="minorBidi" w:hAnsiTheme="minorBidi" w:cstheme="minorBidi"/>
          <w:sz w:val="24"/>
          <w:szCs w:val="24"/>
        </w:rPr>
        <w:t xml:space="preserve"> but the motivation for this commentary is the superfluity </w:t>
      </w:r>
      <w:r w:rsidR="00313406" w:rsidRPr="00EE6B46">
        <w:rPr>
          <w:rFonts w:asciiTheme="minorBidi" w:hAnsiTheme="minorBidi" w:cstheme="minorBidi"/>
          <w:sz w:val="24"/>
          <w:szCs w:val="24"/>
        </w:rPr>
        <w:t>with</w:t>
      </w:r>
      <w:r w:rsidR="00C679ED" w:rsidRPr="00EE6B46">
        <w:rPr>
          <w:rFonts w:asciiTheme="minorBidi" w:hAnsiTheme="minorBidi" w:cstheme="minorBidi"/>
          <w:sz w:val="24"/>
          <w:szCs w:val="24"/>
        </w:rPr>
        <w:t xml:space="preserve">in the </w:t>
      </w:r>
      <w:r w:rsidR="005E1996" w:rsidRPr="00EE6B46">
        <w:rPr>
          <w:rFonts w:asciiTheme="minorBidi" w:hAnsiTheme="minorBidi" w:cstheme="minorBidi"/>
          <w:i/>
          <w:sz w:val="24"/>
          <w:szCs w:val="24"/>
        </w:rPr>
        <w:t>peshat</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C679ED" w:rsidRPr="00EE6B46">
        <w:rPr>
          <w:rFonts w:asciiTheme="minorBidi" w:hAnsiTheme="minorBidi" w:cstheme="minorBidi"/>
          <w:sz w:val="24"/>
          <w:szCs w:val="24"/>
        </w:rPr>
        <w:t xml:space="preserve">Why is it so important for us to know the exact </w:t>
      </w:r>
      <w:r w:rsidR="00313406" w:rsidRPr="00EE6B46">
        <w:rPr>
          <w:rFonts w:asciiTheme="minorBidi" w:hAnsiTheme="minorBidi" w:cstheme="minorBidi"/>
          <w:sz w:val="24"/>
          <w:szCs w:val="24"/>
        </w:rPr>
        <w:t>weig</w:t>
      </w:r>
      <w:r w:rsidR="00C679ED" w:rsidRPr="00EE6B46">
        <w:rPr>
          <w:rFonts w:asciiTheme="minorBidi" w:hAnsiTheme="minorBidi" w:cstheme="minorBidi"/>
          <w:sz w:val="24"/>
          <w:szCs w:val="24"/>
        </w:rPr>
        <w:t>ht and quantity of the jewelry that Rivka receives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313406" w:rsidRPr="00EE6B46">
        <w:rPr>
          <w:rFonts w:asciiTheme="minorBidi" w:hAnsiTheme="minorBidi" w:cstheme="minorBidi"/>
          <w:sz w:val="24"/>
          <w:szCs w:val="24"/>
        </w:rPr>
        <w:t>The response of this</w:t>
      </w:r>
      <w:r w:rsidR="00C679ED"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midrash</w:t>
      </w:r>
      <w:r w:rsidR="00313406" w:rsidRPr="00EE6B46">
        <w:rPr>
          <w:rFonts w:asciiTheme="minorBidi" w:hAnsiTheme="minorBidi" w:cstheme="minorBidi"/>
          <w:sz w:val="24"/>
          <w:szCs w:val="24"/>
        </w:rPr>
        <w:t xml:space="preserve"> is that these details</w:t>
      </w:r>
      <w:r w:rsidR="00C679ED" w:rsidRPr="00EE6B46">
        <w:rPr>
          <w:rFonts w:asciiTheme="minorBidi" w:hAnsiTheme="minorBidi" w:cstheme="minorBidi"/>
          <w:sz w:val="24"/>
          <w:szCs w:val="24"/>
        </w:rPr>
        <w:t xml:space="preserve"> ha</w:t>
      </w:r>
      <w:r w:rsidR="00313406" w:rsidRPr="00EE6B46">
        <w:rPr>
          <w:rFonts w:asciiTheme="minorBidi" w:hAnsiTheme="minorBidi" w:cstheme="minorBidi"/>
          <w:sz w:val="24"/>
          <w:szCs w:val="24"/>
        </w:rPr>
        <w:t>ve</w:t>
      </w:r>
      <w:r w:rsidR="00C679ED" w:rsidRPr="00EE6B46">
        <w:rPr>
          <w:rFonts w:asciiTheme="minorBidi" w:hAnsiTheme="minorBidi" w:cstheme="minorBidi"/>
          <w:sz w:val="24"/>
          <w:szCs w:val="24"/>
        </w:rPr>
        <w:t xml:space="preserve"> great significance, and it searches for other </w:t>
      </w:r>
      <w:r w:rsidR="00313406" w:rsidRPr="00EE6B46">
        <w:rPr>
          <w:rFonts w:asciiTheme="minorBidi" w:hAnsiTheme="minorBidi" w:cstheme="minorBidi"/>
          <w:sz w:val="24"/>
          <w:szCs w:val="24"/>
        </w:rPr>
        <w:t>instances</w:t>
      </w:r>
      <w:r w:rsidR="00C679ED" w:rsidRPr="00EE6B46">
        <w:rPr>
          <w:rFonts w:asciiTheme="minorBidi" w:hAnsiTheme="minorBidi" w:cstheme="minorBidi"/>
          <w:sz w:val="24"/>
          <w:szCs w:val="24"/>
        </w:rPr>
        <w:t xml:space="preserve"> in </w:t>
      </w:r>
      <w:r w:rsidR="007E760D" w:rsidRPr="00EE6B46">
        <w:rPr>
          <w:rFonts w:asciiTheme="minorBidi" w:hAnsiTheme="minorBidi" w:cstheme="minorBidi"/>
          <w:i/>
          <w:sz w:val="24"/>
          <w:szCs w:val="24"/>
        </w:rPr>
        <w:t>Tanakh</w:t>
      </w:r>
      <w:r w:rsidR="00C679ED" w:rsidRPr="00EE6B46">
        <w:rPr>
          <w:rFonts w:asciiTheme="minorBidi" w:hAnsiTheme="minorBidi" w:cstheme="minorBidi"/>
          <w:sz w:val="24"/>
          <w:szCs w:val="24"/>
        </w:rPr>
        <w:t xml:space="preserve"> wh</w:t>
      </w:r>
      <w:r w:rsidR="00313406" w:rsidRPr="00EE6B46">
        <w:rPr>
          <w:rFonts w:asciiTheme="minorBidi" w:hAnsiTheme="minorBidi" w:cstheme="minorBidi"/>
          <w:sz w:val="24"/>
          <w:szCs w:val="24"/>
        </w:rPr>
        <w:t>ere these numbers are mentioned</w:t>
      </w:r>
      <w:r w:rsidR="005E1996" w:rsidRPr="00EE6B46">
        <w:rPr>
          <w:rFonts w:asciiTheme="minorBidi" w:hAnsiTheme="minorBidi" w:cstheme="minorBidi"/>
          <w:sz w:val="24"/>
          <w:szCs w:val="24"/>
        </w:rPr>
        <w:t>.</w:t>
      </w:r>
      <w:r w:rsidR="00C679ED" w:rsidRPr="008115F2">
        <w:rPr>
          <w:rStyle w:val="FootnoteReference"/>
          <w:rFonts w:asciiTheme="minorBidi" w:hAnsiTheme="minorBidi" w:cstheme="minorBidi" w:hint="default"/>
          <w:sz w:val="20"/>
          <w:szCs w:val="20"/>
          <w:rtl/>
        </w:rPr>
        <w:footnoteReference w:id="9"/>
      </w:r>
    </w:p>
    <w:p w:rsidR="00C679ED" w:rsidRPr="00EE6B46" w:rsidRDefault="00C679ED" w:rsidP="008115F2">
      <w:pPr>
        <w:bidi w:val="0"/>
        <w:jc w:val="both"/>
        <w:rPr>
          <w:rFonts w:asciiTheme="minorBidi" w:hAnsiTheme="minorBidi" w:cstheme="minorBidi"/>
          <w:b/>
          <w:bCs/>
          <w:sz w:val="24"/>
          <w:szCs w:val="24"/>
        </w:rPr>
      </w:pPr>
    </w:p>
    <w:p w:rsidR="00C679ED" w:rsidRPr="00EE6B46" w:rsidRDefault="00C679ED" w:rsidP="008115F2">
      <w:pPr>
        <w:pStyle w:val="ListParagraph"/>
        <w:numPr>
          <w:ilvl w:val="0"/>
          <w:numId w:val="2"/>
        </w:numPr>
        <w:bidi w:val="0"/>
        <w:ind w:left="0" w:firstLine="0"/>
        <w:jc w:val="both"/>
        <w:rPr>
          <w:rFonts w:asciiTheme="minorBidi" w:hAnsiTheme="minorBidi" w:cstheme="minorBidi"/>
          <w:b/>
          <w:bCs/>
          <w:sz w:val="24"/>
          <w:szCs w:val="24"/>
        </w:rPr>
      </w:pPr>
      <w:r w:rsidRPr="00EE6B46">
        <w:rPr>
          <w:rFonts w:asciiTheme="minorBidi" w:hAnsiTheme="minorBidi" w:cstheme="minorBidi"/>
          <w:b/>
          <w:bCs/>
          <w:sz w:val="24"/>
          <w:szCs w:val="24"/>
        </w:rPr>
        <w:t xml:space="preserve">MAINTAINING THE INTERNAL LOGIC AND SEQUENCE OF THE TEXT BY FILLING IN </w:t>
      </w:r>
      <w:r w:rsidR="00313406" w:rsidRPr="00EE6B46">
        <w:rPr>
          <w:rFonts w:asciiTheme="minorBidi" w:hAnsiTheme="minorBidi" w:cstheme="minorBidi"/>
          <w:b/>
          <w:bCs/>
          <w:sz w:val="24"/>
          <w:szCs w:val="24"/>
        </w:rPr>
        <w:t>LACUNAE</w:t>
      </w:r>
    </w:p>
    <w:p w:rsidR="00C679ED" w:rsidRPr="00EE6B46" w:rsidRDefault="00C679ED" w:rsidP="008115F2">
      <w:pPr>
        <w:pStyle w:val="ListParagraph"/>
        <w:bidi w:val="0"/>
        <w:ind w:firstLine="0"/>
        <w:rPr>
          <w:rFonts w:asciiTheme="minorBidi" w:hAnsiTheme="minorBidi" w:cstheme="minorBidi"/>
          <w:b/>
          <w:bCs/>
          <w:sz w:val="24"/>
          <w:szCs w:val="24"/>
        </w:rPr>
      </w:pPr>
    </w:p>
    <w:p w:rsidR="007C657C" w:rsidRPr="00EE6B46" w:rsidRDefault="00C679ED" w:rsidP="008115F2">
      <w:pPr>
        <w:bidi w:val="0"/>
        <w:ind w:firstLine="720"/>
        <w:jc w:val="both"/>
        <w:rPr>
          <w:rFonts w:asciiTheme="minorBidi" w:hAnsiTheme="minorBidi" w:cstheme="minorBidi"/>
          <w:sz w:val="24"/>
          <w:szCs w:val="24"/>
        </w:rPr>
      </w:pPr>
      <w:r w:rsidRPr="00EE6B46">
        <w:rPr>
          <w:rFonts w:asciiTheme="minorBidi" w:hAnsiTheme="minorBidi" w:cstheme="minorBidi"/>
          <w:sz w:val="24"/>
          <w:szCs w:val="24"/>
        </w:rPr>
        <w:t>In addition to the above-mentioned</w:t>
      </w:r>
      <w:r w:rsidR="00313406" w:rsidRPr="00EE6B46">
        <w:rPr>
          <w:rFonts w:asciiTheme="minorBidi" w:hAnsiTheme="minorBidi" w:cstheme="minorBidi"/>
          <w:sz w:val="24"/>
          <w:szCs w:val="24"/>
        </w:rPr>
        <w:t xml:space="preserve"> examples</w:t>
      </w:r>
      <w:r w:rsidRPr="00EE6B46">
        <w:rPr>
          <w:rFonts w:asciiTheme="minorBidi" w:hAnsiTheme="minorBidi" w:cstheme="minorBidi"/>
          <w:sz w:val="24"/>
          <w:szCs w:val="24"/>
        </w:rPr>
        <w:t xml:space="preserve">, Rashi is accustomed to cite Midrashic material when he is interested in </w:t>
      </w:r>
      <w:r w:rsidR="00313406" w:rsidRPr="00EE6B46">
        <w:rPr>
          <w:rFonts w:asciiTheme="minorBidi" w:hAnsiTheme="minorBidi" w:cstheme="minorBidi"/>
          <w:sz w:val="24"/>
          <w:szCs w:val="24"/>
        </w:rPr>
        <w:t xml:space="preserve">the </w:t>
      </w:r>
      <w:r w:rsidRPr="00EE6B46">
        <w:rPr>
          <w:rFonts w:asciiTheme="minorBidi" w:hAnsiTheme="minorBidi" w:cstheme="minorBidi"/>
          <w:sz w:val="24"/>
          <w:szCs w:val="24"/>
        </w:rPr>
        <w:t>chronological or thematic sequence of the Torah</w:t>
      </w:r>
      <w:r w:rsidR="00313406" w:rsidRPr="00EE6B46">
        <w:rPr>
          <w:rFonts w:asciiTheme="minorBidi" w:hAnsiTheme="minorBidi" w:cstheme="minorBidi"/>
          <w:sz w:val="24"/>
          <w:szCs w:val="24"/>
        </w:rPr>
        <w:t>, in order</w:t>
      </w:r>
      <w:r w:rsidRPr="00EE6B46">
        <w:rPr>
          <w:rFonts w:asciiTheme="minorBidi" w:hAnsiTheme="minorBidi" w:cstheme="minorBidi"/>
          <w:sz w:val="24"/>
          <w:szCs w:val="24"/>
        </w:rPr>
        <w:t xml:space="preserve"> to fill in gaps and to create — using </w:t>
      </w:r>
      <w:r w:rsidR="005E1996" w:rsidRPr="00EE6B46">
        <w:rPr>
          <w:rFonts w:asciiTheme="minorBidi" w:hAnsiTheme="minorBidi" w:cstheme="minorBidi"/>
          <w:i/>
          <w:sz w:val="24"/>
          <w:szCs w:val="24"/>
        </w:rPr>
        <w:t>midrashim</w:t>
      </w:r>
      <w:r w:rsidRPr="00EE6B46">
        <w:rPr>
          <w:rFonts w:asciiTheme="minorBidi" w:hAnsiTheme="minorBidi" w:cstheme="minorBidi"/>
          <w:sz w:val="24"/>
          <w:szCs w:val="24"/>
        </w:rPr>
        <w:t xml:space="preserve"> — a logical narrative sequence</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Filling in the gaps sometimes is </w:t>
      </w:r>
      <w:r w:rsidR="00313406" w:rsidRPr="00EE6B46">
        <w:rPr>
          <w:rFonts w:asciiTheme="minorBidi" w:hAnsiTheme="minorBidi" w:cstheme="minorBidi"/>
          <w:sz w:val="24"/>
          <w:szCs w:val="24"/>
        </w:rPr>
        <w:t xml:space="preserve">accomplished </w:t>
      </w:r>
      <w:r w:rsidRPr="00EE6B46">
        <w:rPr>
          <w:rFonts w:asciiTheme="minorBidi" w:hAnsiTheme="minorBidi" w:cstheme="minorBidi"/>
          <w:sz w:val="24"/>
          <w:szCs w:val="24"/>
        </w:rPr>
        <w:t xml:space="preserve">by </w:t>
      </w:r>
      <w:r w:rsidR="00313406" w:rsidRPr="00EE6B46">
        <w:rPr>
          <w:rFonts w:asciiTheme="minorBidi" w:hAnsiTheme="minorBidi" w:cstheme="minorBidi"/>
          <w:sz w:val="24"/>
          <w:szCs w:val="24"/>
        </w:rPr>
        <w:t>the</w:t>
      </w:r>
      <w:r w:rsidRPr="00EE6B46">
        <w:rPr>
          <w:rFonts w:asciiTheme="minorBidi" w:hAnsiTheme="minorBidi" w:cstheme="minorBidi"/>
          <w:sz w:val="24"/>
          <w:szCs w:val="24"/>
        </w:rPr>
        <w:t xml:space="preserve"> reconstruction of a particular event, as we shall see in the first two examples below, or through a dialogue (sometimes a monologue)</w:t>
      </w:r>
      <w:r w:rsidR="00313406" w:rsidRPr="00EE6B46">
        <w:rPr>
          <w:rFonts w:asciiTheme="minorBidi" w:hAnsiTheme="minorBidi" w:cstheme="minorBidi"/>
          <w:sz w:val="24"/>
          <w:szCs w:val="24"/>
        </w:rPr>
        <w:t>,</w:t>
      </w:r>
      <w:r w:rsidRPr="00EE6B46">
        <w:rPr>
          <w:rFonts w:asciiTheme="minorBidi" w:hAnsiTheme="minorBidi" w:cstheme="minorBidi"/>
          <w:sz w:val="24"/>
          <w:szCs w:val="24"/>
        </w:rPr>
        <w:t xml:space="preserve"> as we shall see in the third example</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A46CE4" w:rsidRPr="00EE6B46" w:rsidRDefault="00A46CE4" w:rsidP="008115F2">
      <w:pPr>
        <w:bidi w:val="0"/>
        <w:ind w:firstLine="720"/>
        <w:jc w:val="both"/>
        <w:rPr>
          <w:rFonts w:asciiTheme="minorBidi" w:hAnsiTheme="minorBidi" w:cstheme="minorBidi"/>
          <w:sz w:val="24"/>
          <w:szCs w:val="24"/>
        </w:rPr>
      </w:pPr>
    </w:p>
    <w:p w:rsidR="006F52BD" w:rsidRPr="00EE6B46" w:rsidRDefault="00C679ED" w:rsidP="008115F2">
      <w:pPr>
        <w:pStyle w:val="ListParagraph"/>
        <w:numPr>
          <w:ilvl w:val="0"/>
          <w:numId w:val="14"/>
        </w:numPr>
        <w:bidi w:val="0"/>
        <w:jc w:val="both"/>
        <w:rPr>
          <w:rFonts w:asciiTheme="minorBidi" w:hAnsiTheme="minorBidi" w:cstheme="minorBidi"/>
          <w:sz w:val="24"/>
          <w:szCs w:val="24"/>
        </w:rPr>
      </w:pPr>
      <w:r w:rsidRPr="00EE6B46">
        <w:rPr>
          <w:rFonts w:asciiTheme="minorBidi" w:hAnsiTheme="minorBidi" w:cstheme="minorBidi"/>
          <w:sz w:val="24"/>
          <w:szCs w:val="24"/>
        </w:rPr>
        <w:t xml:space="preserve">In </w:t>
      </w:r>
      <w:r w:rsidR="006A5D1B" w:rsidRPr="00EE6B46">
        <w:rPr>
          <w:rFonts w:asciiTheme="minorBidi" w:hAnsiTheme="minorBidi" w:cstheme="minorBidi"/>
          <w:i/>
          <w:sz w:val="24"/>
          <w:szCs w:val="24"/>
        </w:rPr>
        <w:t>Bereishit</w:t>
      </w:r>
      <w:r w:rsidR="006F52BD" w:rsidRPr="00EE6B46">
        <w:rPr>
          <w:rFonts w:asciiTheme="minorBidi" w:hAnsiTheme="minorBidi" w:cstheme="minorBidi"/>
          <w:sz w:val="24"/>
          <w:szCs w:val="24"/>
        </w:rPr>
        <w:t xml:space="preserve"> 37:29, the Torah states, “</w:t>
      </w:r>
      <w:r w:rsidR="00A46CE4" w:rsidRPr="00EE6B46">
        <w:rPr>
          <w:rStyle w:val="coversetext"/>
          <w:rFonts w:asciiTheme="minorBidi" w:hAnsiTheme="minorBidi" w:cstheme="minorBidi"/>
          <w:sz w:val="24"/>
          <w:szCs w:val="24"/>
        </w:rPr>
        <w:t>And Reuv</w:t>
      </w:r>
      <w:r w:rsidR="006F52BD" w:rsidRPr="00EE6B46">
        <w:rPr>
          <w:rStyle w:val="coversetext"/>
          <w:rFonts w:asciiTheme="minorBidi" w:hAnsiTheme="minorBidi" w:cstheme="minorBidi"/>
          <w:sz w:val="24"/>
          <w:szCs w:val="24"/>
        </w:rPr>
        <w:t xml:space="preserve">en returned to the pit, and behold, </w:t>
      </w:r>
      <w:r w:rsidR="00A46CE4" w:rsidRPr="00EE6B46">
        <w:rPr>
          <w:rStyle w:val="coversetext"/>
          <w:rFonts w:asciiTheme="minorBidi" w:hAnsiTheme="minorBidi" w:cstheme="minorBidi"/>
          <w:sz w:val="24"/>
          <w:szCs w:val="24"/>
        </w:rPr>
        <w:t>Y</w:t>
      </w:r>
      <w:r w:rsidR="006F52BD" w:rsidRPr="00EE6B46">
        <w:rPr>
          <w:rStyle w:val="coversetext"/>
          <w:rFonts w:asciiTheme="minorBidi" w:hAnsiTheme="minorBidi" w:cstheme="minorBidi"/>
          <w:sz w:val="24"/>
          <w:szCs w:val="24"/>
        </w:rPr>
        <w:t>ose</w:t>
      </w:r>
      <w:r w:rsidR="00A46CE4" w:rsidRPr="00EE6B46">
        <w:rPr>
          <w:rStyle w:val="coversetext"/>
          <w:rFonts w:asciiTheme="minorBidi" w:hAnsiTheme="minorBidi" w:cstheme="minorBidi"/>
          <w:sz w:val="24"/>
          <w:szCs w:val="24"/>
        </w:rPr>
        <w:t>f</w:t>
      </w:r>
      <w:r w:rsidR="006F52BD" w:rsidRPr="00EE6B46">
        <w:rPr>
          <w:rStyle w:val="coversetext"/>
          <w:rFonts w:asciiTheme="minorBidi" w:hAnsiTheme="minorBidi" w:cstheme="minorBidi"/>
          <w:sz w:val="24"/>
          <w:szCs w:val="24"/>
        </w:rPr>
        <w:t xml:space="preserve"> was not in the pit; so he </w:t>
      </w:r>
      <w:r w:rsidR="00A46CE4" w:rsidRPr="00EE6B46">
        <w:rPr>
          <w:rStyle w:val="coversetext"/>
          <w:rFonts w:asciiTheme="minorBidi" w:hAnsiTheme="minorBidi" w:cstheme="minorBidi"/>
          <w:sz w:val="24"/>
          <w:szCs w:val="24"/>
        </w:rPr>
        <w:t>tore</w:t>
      </w:r>
      <w:r w:rsidR="006F52BD" w:rsidRPr="00EE6B46">
        <w:rPr>
          <w:rStyle w:val="coversetext"/>
          <w:rFonts w:asciiTheme="minorBidi" w:hAnsiTheme="minorBidi" w:cstheme="minorBidi"/>
          <w:sz w:val="24"/>
          <w:szCs w:val="24"/>
        </w:rPr>
        <w:t xml:space="preserve"> his garments</w:t>
      </w:r>
      <w:r w:rsidR="00A46CE4" w:rsidRPr="00EE6B46">
        <w:rPr>
          <w:rStyle w:val="coversetext"/>
          <w:rFonts w:asciiTheme="minorBidi" w:hAnsiTheme="minorBidi" w:cstheme="minorBidi"/>
          <w:sz w:val="24"/>
          <w:szCs w:val="24"/>
        </w:rPr>
        <w:t>.</w:t>
      </w:r>
      <w:r w:rsidR="006F52BD" w:rsidRPr="00EE6B46">
        <w:rPr>
          <w:rStyle w:val="coversetext"/>
          <w:rFonts w:asciiTheme="minorBidi" w:hAnsiTheme="minorBidi" w:cstheme="minorBidi"/>
          <w:sz w:val="24"/>
          <w:szCs w:val="24"/>
        </w:rPr>
        <w:t>”</w:t>
      </w:r>
      <w:r w:rsidR="00DE37DC" w:rsidRPr="00EE6B46">
        <w:rPr>
          <w:rStyle w:val="coversetext"/>
          <w:rFonts w:asciiTheme="minorBidi" w:hAnsiTheme="minorBidi" w:cstheme="minorBidi"/>
          <w:sz w:val="24"/>
          <w:szCs w:val="24"/>
        </w:rPr>
        <w:t xml:space="preserve"> </w:t>
      </w:r>
      <w:r w:rsidR="006F52BD" w:rsidRPr="00EE6B46">
        <w:rPr>
          <w:rFonts w:asciiTheme="minorBidi" w:hAnsiTheme="minorBidi" w:cstheme="minorBidi"/>
          <w:sz w:val="24"/>
          <w:szCs w:val="24"/>
        </w:rPr>
        <w:t xml:space="preserve">Why is Reuven so shocked </w:t>
      </w:r>
      <w:r w:rsidR="006F52BD" w:rsidRPr="00EE6B46">
        <w:rPr>
          <w:rStyle w:val="coversenum"/>
          <w:rFonts w:asciiTheme="minorBidi" w:hAnsiTheme="minorBidi" w:cstheme="minorBidi"/>
          <w:sz w:val="24"/>
          <w:szCs w:val="24"/>
        </w:rPr>
        <w:t>to find Yosef gone</w:t>
      </w:r>
      <w:r w:rsidR="005E1996" w:rsidRPr="00EE6B46">
        <w:rPr>
          <w:rStyle w:val="coversenum"/>
          <w:rFonts w:asciiTheme="minorBidi" w:hAnsiTheme="minorBidi" w:cstheme="minorBidi"/>
          <w:sz w:val="24"/>
          <w:szCs w:val="24"/>
        </w:rPr>
        <w:t>?</w:t>
      </w:r>
      <w:r w:rsidR="00DE37DC" w:rsidRPr="00EE6B46">
        <w:rPr>
          <w:rStyle w:val="coversenum"/>
          <w:rFonts w:asciiTheme="minorBidi" w:hAnsiTheme="minorBidi" w:cstheme="minorBidi"/>
          <w:sz w:val="24"/>
          <w:szCs w:val="24"/>
        </w:rPr>
        <w:t xml:space="preserve"> </w:t>
      </w:r>
      <w:r w:rsidR="006F52BD" w:rsidRPr="00EE6B46">
        <w:rPr>
          <w:rStyle w:val="coversenum"/>
          <w:rFonts w:asciiTheme="minorBidi" w:hAnsiTheme="minorBidi" w:cstheme="minorBidi"/>
          <w:sz w:val="24"/>
          <w:szCs w:val="24"/>
        </w:rPr>
        <w:t>Was he not present when the brothers sold him</w:t>
      </w:r>
      <w:r w:rsidR="005E1996" w:rsidRPr="00EE6B46">
        <w:rPr>
          <w:rStyle w:val="coversenum"/>
          <w:rFonts w:asciiTheme="minorBidi" w:hAnsiTheme="minorBidi" w:cstheme="minorBidi"/>
          <w:sz w:val="24"/>
          <w:szCs w:val="24"/>
        </w:rPr>
        <w:t>?</w:t>
      </w:r>
      <w:r w:rsidR="00DE37DC" w:rsidRPr="00EE6B46">
        <w:rPr>
          <w:rStyle w:val="coversenum"/>
          <w:rFonts w:asciiTheme="minorBidi" w:hAnsiTheme="minorBidi" w:cstheme="minorBidi"/>
          <w:sz w:val="24"/>
          <w:szCs w:val="24"/>
        </w:rPr>
        <w:t xml:space="preserve"> </w:t>
      </w:r>
      <w:r w:rsidR="006F52BD" w:rsidRPr="00EE6B46">
        <w:rPr>
          <w:rFonts w:asciiTheme="minorBidi" w:hAnsiTheme="minorBidi" w:cstheme="minorBidi"/>
          <w:sz w:val="24"/>
          <w:szCs w:val="24"/>
        </w:rPr>
        <w:t xml:space="preserve">Where </w:t>
      </w:r>
      <w:r w:rsidR="00A46CE4" w:rsidRPr="00EE6B46">
        <w:rPr>
          <w:rFonts w:asciiTheme="minorBidi" w:hAnsiTheme="minorBidi" w:cstheme="minorBidi"/>
          <w:sz w:val="24"/>
          <w:szCs w:val="24"/>
        </w:rPr>
        <w:t>else could he have been</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6F52BD" w:rsidRPr="00EE6B46">
        <w:rPr>
          <w:rFonts w:asciiTheme="minorBidi" w:hAnsiTheme="minorBidi" w:cstheme="minorBidi"/>
          <w:sz w:val="24"/>
          <w:szCs w:val="24"/>
        </w:rPr>
        <w:t xml:space="preserve">Rashi explains: </w:t>
      </w:r>
    </w:p>
    <w:p w:rsidR="005E1996" w:rsidRPr="00EE6B46" w:rsidRDefault="005E1996" w:rsidP="008115F2">
      <w:pPr>
        <w:bidi w:val="0"/>
        <w:ind w:left="720" w:firstLine="0"/>
        <w:jc w:val="both"/>
        <w:rPr>
          <w:rFonts w:asciiTheme="minorBidi" w:hAnsiTheme="minorBidi" w:cstheme="minorBidi"/>
          <w:sz w:val="24"/>
          <w:szCs w:val="24"/>
        </w:rPr>
      </w:pPr>
    </w:p>
    <w:p w:rsidR="00A46CE4" w:rsidRPr="00EE6B46" w:rsidRDefault="006F52BD" w:rsidP="008115F2">
      <w:pPr>
        <w:bidi w:val="0"/>
        <w:ind w:left="720" w:firstLine="0"/>
        <w:jc w:val="both"/>
        <w:rPr>
          <w:rStyle w:val="corashitext"/>
          <w:rFonts w:asciiTheme="minorBidi" w:hAnsiTheme="minorBidi" w:cstheme="minorBidi"/>
          <w:sz w:val="24"/>
          <w:szCs w:val="24"/>
        </w:rPr>
      </w:pPr>
      <w:r w:rsidRPr="00EE6B46">
        <w:rPr>
          <w:rFonts w:asciiTheme="minorBidi" w:hAnsiTheme="minorBidi" w:cstheme="minorBidi"/>
          <w:sz w:val="24"/>
          <w:szCs w:val="24"/>
        </w:rPr>
        <w:t xml:space="preserve">When </w:t>
      </w:r>
      <w:r w:rsidR="00A46CE4" w:rsidRPr="00EE6B46">
        <w:rPr>
          <w:rFonts w:asciiTheme="minorBidi" w:hAnsiTheme="minorBidi" w:cstheme="minorBidi"/>
          <w:sz w:val="24"/>
          <w:szCs w:val="24"/>
        </w:rPr>
        <w:t>[Yosef]</w:t>
      </w:r>
      <w:r w:rsidRPr="00EE6B46">
        <w:rPr>
          <w:rFonts w:asciiTheme="minorBidi" w:hAnsiTheme="minorBidi" w:cstheme="minorBidi"/>
          <w:sz w:val="24"/>
          <w:szCs w:val="24"/>
        </w:rPr>
        <w:t xml:space="preserve"> </w:t>
      </w:r>
      <w:r w:rsidRPr="00EE6B46">
        <w:rPr>
          <w:rStyle w:val="corashitext"/>
          <w:rFonts w:asciiTheme="minorBidi" w:hAnsiTheme="minorBidi" w:cstheme="minorBidi"/>
          <w:sz w:val="24"/>
          <w:szCs w:val="24"/>
        </w:rPr>
        <w:t xml:space="preserve">was sold, </w:t>
      </w:r>
      <w:r w:rsidR="00A46CE4" w:rsidRPr="00EE6B46">
        <w:rPr>
          <w:rStyle w:val="corashitext"/>
          <w:rFonts w:asciiTheme="minorBidi" w:hAnsiTheme="minorBidi" w:cstheme="minorBidi"/>
          <w:sz w:val="24"/>
          <w:szCs w:val="24"/>
        </w:rPr>
        <w:t>[Reuven]</w:t>
      </w:r>
      <w:r w:rsidRPr="00EE6B46">
        <w:rPr>
          <w:rStyle w:val="corashitext"/>
          <w:rFonts w:asciiTheme="minorBidi" w:hAnsiTheme="minorBidi" w:cstheme="minorBidi"/>
          <w:sz w:val="24"/>
          <w:szCs w:val="24"/>
        </w:rPr>
        <w:t xml:space="preserve"> was not there, for </w:t>
      </w:r>
      <w:r w:rsidR="00A46CE4" w:rsidRPr="00EE6B46">
        <w:rPr>
          <w:rStyle w:val="corashitext"/>
          <w:rFonts w:asciiTheme="minorBidi" w:hAnsiTheme="minorBidi" w:cstheme="minorBidi"/>
          <w:sz w:val="24"/>
          <w:szCs w:val="24"/>
        </w:rPr>
        <w:t xml:space="preserve">it was </w:t>
      </w:r>
      <w:r w:rsidRPr="00EE6B46">
        <w:rPr>
          <w:rStyle w:val="corashitext"/>
          <w:rFonts w:asciiTheme="minorBidi" w:hAnsiTheme="minorBidi" w:cstheme="minorBidi"/>
          <w:sz w:val="24"/>
          <w:szCs w:val="24"/>
        </w:rPr>
        <w:t>his day to go and serve his</w:t>
      </w:r>
      <w:r w:rsidR="005E1996" w:rsidRPr="00EE6B46">
        <w:rPr>
          <w:rStyle w:val="corashitext"/>
          <w:rFonts w:asciiTheme="minorBidi" w:hAnsiTheme="minorBidi" w:cstheme="minorBidi"/>
          <w:sz w:val="24"/>
          <w:szCs w:val="24"/>
        </w:rPr>
        <w:t xml:space="preserve"> father (</w:t>
      </w:r>
      <w:r w:rsidR="006A5D1B" w:rsidRPr="00EE6B46">
        <w:rPr>
          <w:rStyle w:val="corashitext"/>
          <w:rFonts w:asciiTheme="minorBidi" w:hAnsiTheme="minorBidi" w:cstheme="minorBidi"/>
          <w:i/>
          <w:sz w:val="24"/>
          <w:szCs w:val="24"/>
        </w:rPr>
        <w:t>Bereishit</w:t>
      </w:r>
      <w:r w:rsidR="005E1996" w:rsidRPr="00EE6B46">
        <w:rPr>
          <w:rStyle w:val="corashitext"/>
          <w:rFonts w:asciiTheme="minorBidi" w:hAnsiTheme="minorBidi" w:cstheme="minorBidi"/>
          <w:sz w:val="24"/>
          <w:szCs w:val="24"/>
        </w:rPr>
        <w:t xml:space="preserve"> </w:t>
      </w:r>
      <w:r w:rsidR="005E1996" w:rsidRPr="00EE6B46">
        <w:rPr>
          <w:rStyle w:val="corashitext"/>
          <w:rFonts w:asciiTheme="minorBidi" w:hAnsiTheme="minorBidi" w:cstheme="minorBidi"/>
          <w:i/>
          <w:iCs/>
          <w:sz w:val="24"/>
          <w:szCs w:val="24"/>
        </w:rPr>
        <w:t>Rabba</w:t>
      </w:r>
      <w:r w:rsidRPr="00EE6B46">
        <w:rPr>
          <w:rStyle w:val="corashitext"/>
          <w:rFonts w:asciiTheme="minorBidi" w:hAnsiTheme="minorBidi" w:cstheme="minorBidi"/>
          <w:sz w:val="24"/>
          <w:szCs w:val="24"/>
        </w:rPr>
        <w:t xml:space="preserve"> 84:15)</w:t>
      </w:r>
      <w:r w:rsidR="005E1996"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p>
    <w:p w:rsidR="00C679ED" w:rsidRPr="00EE6B46" w:rsidRDefault="006F52BD" w:rsidP="008115F2">
      <w:pPr>
        <w:bidi w:val="0"/>
        <w:ind w:left="720" w:firstLine="0"/>
        <w:jc w:val="both"/>
        <w:rPr>
          <w:rStyle w:val="corashitext"/>
          <w:rFonts w:asciiTheme="minorBidi" w:hAnsiTheme="minorBidi" w:cstheme="minorBidi"/>
          <w:sz w:val="24"/>
          <w:szCs w:val="24"/>
        </w:rPr>
      </w:pPr>
      <w:r w:rsidRPr="00EE6B46">
        <w:rPr>
          <w:rStyle w:val="corashitext"/>
          <w:rFonts w:asciiTheme="minorBidi" w:hAnsiTheme="minorBidi" w:cstheme="minorBidi"/>
          <w:sz w:val="24"/>
          <w:szCs w:val="24"/>
        </w:rPr>
        <w:t>A</w:t>
      </w:r>
      <w:r w:rsidR="00A46CE4" w:rsidRPr="00EE6B46">
        <w:rPr>
          <w:rStyle w:val="corashitext"/>
          <w:rFonts w:asciiTheme="minorBidi" w:hAnsiTheme="minorBidi" w:cstheme="minorBidi"/>
          <w:sz w:val="24"/>
          <w:szCs w:val="24"/>
        </w:rPr>
        <w:t xml:space="preserve">lternatively, he </w:t>
      </w:r>
      <w:r w:rsidRPr="00EE6B46">
        <w:rPr>
          <w:rStyle w:val="corashitext"/>
          <w:rFonts w:asciiTheme="minorBidi" w:hAnsiTheme="minorBidi" w:cstheme="minorBidi"/>
          <w:sz w:val="24"/>
          <w:szCs w:val="24"/>
        </w:rPr>
        <w:t>was busy with his sackcloth and his fasting for dis</w:t>
      </w:r>
      <w:r w:rsidR="00A46CE4" w:rsidRPr="00EE6B46">
        <w:rPr>
          <w:rStyle w:val="corashitext"/>
          <w:rFonts w:asciiTheme="minorBidi" w:hAnsiTheme="minorBidi" w:cstheme="minorBidi"/>
          <w:sz w:val="24"/>
          <w:szCs w:val="24"/>
        </w:rPr>
        <w:t>turb</w:t>
      </w:r>
      <w:r w:rsidRPr="00EE6B46">
        <w:rPr>
          <w:rStyle w:val="corashitext"/>
          <w:rFonts w:asciiTheme="minorBidi" w:hAnsiTheme="minorBidi" w:cstheme="minorBidi"/>
          <w:sz w:val="24"/>
          <w:szCs w:val="24"/>
        </w:rPr>
        <w:t>ing his father’s bed (</w:t>
      </w:r>
      <w:r w:rsidRPr="00EE6B46">
        <w:rPr>
          <w:rStyle w:val="corashitext"/>
          <w:rFonts w:asciiTheme="minorBidi" w:hAnsiTheme="minorBidi" w:cstheme="minorBidi"/>
          <w:i/>
          <w:iCs/>
          <w:sz w:val="24"/>
          <w:szCs w:val="24"/>
        </w:rPr>
        <w:t>Pesikta de-Rav Kahana</w:t>
      </w:r>
      <w:r w:rsidRPr="00EE6B46">
        <w:rPr>
          <w:rStyle w:val="corashitext"/>
          <w:rFonts w:asciiTheme="minorBidi" w:hAnsiTheme="minorBidi" w:cstheme="minorBidi"/>
          <w:sz w:val="24"/>
          <w:szCs w:val="24"/>
        </w:rPr>
        <w:t xml:space="preserve"> 25).</w:t>
      </w:r>
    </w:p>
    <w:p w:rsidR="005E1996" w:rsidRPr="00EE6B46" w:rsidRDefault="005E1996" w:rsidP="008115F2">
      <w:pPr>
        <w:bidi w:val="0"/>
        <w:ind w:left="720" w:firstLine="0"/>
        <w:jc w:val="both"/>
        <w:rPr>
          <w:rStyle w:val="corashitext"/>
          <w:rFonts w:asciiTheme="minorBidi" w:hAnsiTheme="minorBidi" w:cstheme="minorBidi"/>
          <w:sz w:val="24"/>
          <w:szCs w:val="24"/>
        </w:rPr>
      </w:pPr>
    </w:p>
    <w:p w:rsidR="006F52BD" w:rsidRPr="00EE6B46" w:rsidRDefault="00A46CE4" w:rsidP="008115F2">
      <w:pPr>
        <w:pStyle w:val="ListParagraph"/>
        <w:numPr>
          <w:ilvl w:val="0"/>
          <w:numId w:val="14"/>
        </w:numPr>
        <w:bidi w:val="0"/>
        <w:jc w:val="both"/>
        <w:rPr>
          <w:rFonts w:asciiTheme="minorBidi" w:hAnsiTheme="minorBidi" w:cstheme="minorBidi"/>
          <w:sz w:val="24"/>
          <w:szCs w:val="24"/>
        </w:rPr>
      </w:pPr>
      <w:r w:rsidRPr="00EE6B46">
        <w:rPr>
          <w:rFonts w:asciiTheme="minorBidi" w:hAnsiTheme="minorBidi" w:cstheme="minorBidi"/>
          <w:sz w:val="24"/>
          <w:szCs w:val="24"/>
        </w:rPr>
        <w:t xml:space="preserve">After </w:t>
      </w:r>
      <w:r w:rsidR="006F52BD" w:rsidRPr="00EE6B46">
        <w:rPr>
          <w:rFonts w:asciiTheme="minorBidi" w:hAnsiTheme="minorBidi" w:cstheme="minorBidi"/>
          <w:sz w:val="24"/>
          <w:szCs w:val="24"/>
        </w:rPr>
        <w:t xml:space="preserve">Yaakov </w:t>
      </w:r>
      <w:r w:rsidRPr="00EE6B46">
        <w:rPr>
          <w:rFonts w:asciiTheme="minorBidi" w:hAnsiTheme="minorBidi" w:cstheme="minorBidi"/>
          <w:sz w:val="24"/>
          <w:szCs w:val="24"/>
        </w:rPr>
        <w:t xml:space="preserve">serves </w:t>
      </w:r>
      <w:r w:rsidR="006F52BD" w:rsidRPr="00EE6B46">
        <w:rPr>
          <w:rFonts w:asciiTheme="minorBidi" w:hAnsiTheme="minorBidi" w:cstheme="minorBidi"/>
          <w:sz w:val="24"/>
          <w:szCs w:val="24"/>
        </w:rPr>
        <w:t>Lavan</w:t>
      </w:r>
      <w:r w:rsidRPr="00EE6B46">
        <w:rPr>
          <w:rFonts w:asciiTheme="minorBidi" w:hAnsiTheme="minorBidi" w:cstheme="minorBidi"/>
          <w:sz w:val="24"/>
          <w:szCs w:val="24"/>
        </w:rPr>
        <w:t xml:space="preserve"> for seven years</w:t>
      </w:r>
      <w:r w:rsidR="006F52BD" w:rsidRPr="00EE6B46">
        <w:rPr>
          <w:rFonts w:asciiTheme="minorBidi" w:hAnsiTheme="minorBidi" w:cstheme="minorBidi"/>
          <w:sz w:val="24"/>
          <w:szCs w:val="24"/>
        </w:rPr>
        <w:t xml:space="preserve">, a wedding feast is held, but </w:t>
      </w:r>
      <w:r w:rsidR="003204CB" w:rsidRPr="00EE6B46">
        <w:rPr>
          <w:rFonts w:asciiTheme="minorBidi" w:hAnsiTheme="minorBidi" w:cstheme="minorBidi"/>
          <w:sz w:val="24"/>
          <w:szCs w:val="24"/>
        </w:rPr>
        <w:t>Lavan</w:t>
      </w:r>
      <w:r w:rsidR="00DE37DC" w:rsidRPr="00EE6B46">
        <w:rPr>
          <w:rFonts w:asciiTheme="minorBidi" w:hAnsiTheme="minorBidi" w:cstheme="minorBidi"/>
          <w:sz w:val="24"/>
          <w:szCs w:val="24"/>
        </w:rPr>
        <w:t xml:space="preserve"> tricks Yaakov and gives him Le</w:t>
      </w:r>
      <w:r w:rsidR="006F52BD" w:rsidRPr="00EE6B46">
        <w:rPr>
          <w:rFonts w:asciiTheme="minorBidi" w:hAnsiTheme="minorBidi" w:cstheme="minorBidi"/>
          <w:sz w:val="24"/>
          <w:szCs w:val="24"/>
        </w:rPr>
        <w:t>a</w:t>
      </w:r>
      <w:r w:rsidR="00DE37DC" w:rsidRPr="00EE6B46">
        <w:rPr>
          <w:rFonts w:asciiTheme="minorBidi" w:hAnsiTheme="minorBidi" w:cstheme="minorBidi"/>
          <w:sz w:val="24"/>
          <w:szCs w:val="24"/>
        </w:rPr>
        <w:t>h</w:t>
      </w:r>
      <w:r w:rsidR="006F52BD" w:rsidRPr="00EE6B46">
        <w:rPr>
          <w:rFonts w:asciiTheme="minorBidi" w:hAnsiTheme="minorBidi" w:cstheme="minorBidi"/>
          <w:sz w:val="24"/>
          <w:szCs w:val="24"/>
        </w:rPr>
        <w:t xml:space="preserve"> instead of Rachel (</w:t>
      </w:r>
      <w:r w:rsidR="00DE37DC" w:rsidRPr="00EE6B46">
        <w:rPr>
          <w:rFonts w:asciiTheme="minorBidi" w:hAnsiTheme="minorBidi" w:cstheme="minorBidi"/>
          <w:i/>
          <w:iCs/>
          <w:sz w:val="24"/>
          <w:szCs w:val="24"/>
        </w:rPr>
        <w:t>Bereishit</w:t>
      </w:r>
      <w:r w:rsidR="006A5D1B" w:rsidRPr="00EE6B46">
        <w:rPr>
          <w:rFonts w:asciiTheme="minorBidi" w:hAnsiTheme="minorBidi" w:cstheme="minorBidi"/>
          <w:sz w:val="24"/>
          <w:szCs w:val="24"/>
        </w:rPr>
        <w:t xml:space="preserve"> </w:t>
      </w:r>
      <w:r w:rsidR="006F52BD" w:rsidRPr="00EE6B46">
        <w:rPr>
          <w:rFonts w:asciiTheme="minorBidi" w:hAnsiTheme="minorBidi" w:cstheme="minorBidi"/>
          <w:sz w:val="24"/>
          <w:szCs w:val="24"/>
        </w:rPr>
        <w:t>29:14-28)</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6F52BD" w:rsidRPr="00EE6B46">
        <w:rPr>
          <w:rFonts w:asciiTheme="minorBidi" w:hAnsiTheme="minorBidi" w:cstheme="minorBidi"/>
          <w:sz w:val="24"/>
          <w:szCs w:val="24"/>
        </w:rPr>
        <w:t>The Torah states (</w:t>
      </w:r>
      <w:r w:rsidR="009D1F3F" w:rsidRPr="00EE6B46">
        <w:rPr>
          <w:rFonts w:asciiTheme="minorBidi" w:hAnsiTheme="minorBidi" w:cstheme="minorBidi"/>
          <w:sz w:val="24"/>
          <w:szCs w:val="24"/>
        </w:rPr>
        <w:t>29:</w:t>
      </w:r>
      <w:r w:rsidR="006F52BD" w:rsidRPr="00EE6B46">
        <w:rPr>
          <w:rFonts w:asciiTheme="minorBidi" w:hAnsiTheme="minorBidi" w:cstheme="minorBidi"/>
          <w:sz w:val="24"/>
          <w:szCs w:val="24"/>
        </w:rPr>
        <w:t>25): “And it was in the</w:t>
      </w:r>
      <w:r w:rsidR="009D1F3F" w:rsidRPr="00EE6B46">
        <w:rPr>
          <w:rFonts w:asciiTheme="minorBidi" w:hAnsiTheme="minorBidi" w:cstheme="minorBidi"/>
          <w:sz w:val="24"/>
          <w:szCs w:val="24"/>
        </w:rPr>
        <w:t xml:space="preserve"> morning, and behold she was Le</w:t>
      </w:r>
      <w:r w:rsidR="006F52BD" w:rsidRPr="00EE6B46">
        <w:rPr>
          <w:rFonts w:asciiTheme="minorBidi" w:hAnsiTheme="minorBidi" w:cstheme="minorBidi"/>
          <w:sz w:val="24"/>
          <w:szCs w:val="24"/>
        </w:rPr>
        <w:t>a</w:t>
      </w:r>
      <w:r w:rsidR="009D1F3F" w:rsidRPr="00EE6B46">
        <w:rPr>
          <w:rFonts w:asciiTheme="minorBidi" w:hAnsiTheme="minorBidi" w:cstheme="minorBidi"/>
          <w:sz w:val="24"/>
          <w:szCs w:val="24"/>
        </w:rPr>
        <w:t>h</w:t>
      </w:r>
      <w:r w:rsidR="006F52BD"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6F52BD" w:rsidRPr="00EE6B46">
        <w:rPr>
          <w:rFonts w:asciiTheme="minorBidi" w:hAnsiTheme="minorBidi" w:cstheme="minorBidi"/>
          <w:sz w:val="24"/>
          <w:szCs w:val="24"/>
        </w:rPr>
        <w:t>How could it be that Yaakov did not notice th</w:t>
      </w:r>
      <w:r w:rsidRPr="00EE6B46">
        <w:rPr>
          <w:rFonts w:asciiTheme="minorBidi" w:hAnsiTheme="minorBidi" w:cstheme="minorBidi"/>
          <w:sz w:val="24"/>
          <w:szCs w:val="24"/>
        </w:rPr>
        <w:t>is</w:t>
      </w:r>
      <w:r w:rsidR="006F52BD" w:rsidRPr="00EE6B46">
        <w:rPr>
          <w:rFonts w:asciiTheme="minorBidi" w:hAnsiTheme="minorBidi" w:cstheme="minorBidi"/>
          <w:sz w:val="24"/>
          <w:szCs w:val="24"/>
        </w:rPr>
        <w:t xml:space="preserve"> earlier</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6F52BD" w:rsidRPr="00EE6B46">
        <w:rPr>
          <w:rFonts w:asciiTheme="minorBidi" w:hAnsiTheme="minorBidi" w:cstheme="minorBidi"/>
          <w:sz w:val="24"/>
          <w:szCs w:val="24"/>
        </w:rPr>
        <w:t xml:space="preserve">The Midrash </w:t>
      </w:r>
      <w:r w:rsidRPr="00EE6B46">
        <w:rPr>
          <w:rFonts w:asciiTheme="minorBidi" w:hAnsiTheme="minorBidi" w:cstheme="minorBidi"/>
          <w:sz w:val="24"/>
          <w:szCs w:val="24"/>
        </w:rPr>
        <w:t>(</w:t>
      </w:r>
      <w:r w:rsidRPr="00EE6B46">
        <w:rPr>
          <w:rFonts w:asciiTheme="minorBidi" w:hAnsiTheme="minorBidi" w:cstheme="minorBidi"/>
          <w:i/>
          <w:iCs/>
          <w:sz w:val="24"/>
          <w:szCs w:val="24"/>
        </w:rPr>
        <w:t>Megilla</w:t>
      </w:r>
      <w:r w:rsidRPr="00EE6B46">
        <w:rPr>
          <w:rFonts w:asciiTheme="minorBidi" w:hAnsiTheme="minorBidi" w:cstheme="minorBidi"/>
          <w:sz w:val="24"/>
          <w:szCs w:val="24"/>
        </w:rPr>
        <w:t xml:space="preserve"> 13b) </w:t>
      </w:r>
      <w:r w:rsidR="009D1F3F" w:rsidRPr="00EE6B46">
        <w:rPr>
          <w:rFonts w:asciiTheme="minorBidi" w:hAnsiTheme="minorBidi" w:cstheme="minorBidi"/>
          <w:sz w:val="24"/>
          <w:szCs w:val="24"/>
        </w:rPr>
        <w:t xml:space="preserve">cited by Rashi </w:t>
      </w:r>
      <w:r w:rsidR="006F52BD" w:rsidRPr="00EE6B46">
        <w:rPr>
          <w:rFonts w:asciiTheme="minorBidi" w:hAnsiTheme="minorBidi" w:cstheme="minorBidi"/>
          <w:sz w:val="24"/>
          <w:szCs w:val="24"/>
        </w:rPr>
        <w:t>responds that Rachel was also in on the ruse:</w:t>
      </w:r>
    </w:p>
    <w:p w:rsidR="00A46CE4" w:rsidRPr="00EE6B46" w:rsidRDefault="00A46CE4" w:rsidP="008115F2">
      <w:pPr>
        <w:bidi w:val="0"/>
        <w:ind w:left="720" w:firstLine="0"/>
        <w:jc w:val="both"/>
        <w:rPr>
          <w:rFonts w:asciiTheme="minorBidi" w:hAnsiTheme="minorBidi" w:cstheme="minorBidi"/>
          <w:sz w:val="24"/>
          <w:szCs w:val="24"/>
        </w:rPr>
      </w:pPr>
    </w:p>
    <w:p w:rsidR="006F52BD" w:rsidRPr="00EE6B46" w:rsidRDefault="00A46CE4" w:rsidP="00B11C29">
      <w:pPr>
        <w:bidi w:val="0"/>
        <w:ind w:left="720" w:firstLine="0"/>
        <w:jc w:val="both"/>
        <w:rPr>
          <w:rFonts w:asciiTheme="minorBidi" w:hAnsiTheme="minorBidi" w:cstheme="minorBidi"/>
          <w:sz w:val="24"/>
          <w:szCs w:val="24"/>
          <w:rtl/>
        </w:rPr>
      </w:pPr>
      <w:r w:rsidRPr="00EE6B46">
        <w:rPr>
          <w:rFonts w:asciiTheme="minorBidi" w:hAnsiTheme="minorBidi" w:cstheme="minorBidi"/>
          <w:sz w:val="24"/>
          <w:szCs w:val="24"/>
        </w:rPr>
        <w:lastRenderedPageBreak/>
        <w:t>“</w:t>
      </w:r>
      <w:r w:rsidR="006F52BD" w:rsidRPr="00EE6B46">
        <w:rPr>
          <w:rFonts w:asciiTheme="minorBidi" w:hAnsiTheme="minorBidi" w:cstheme="minorBidi"/>
          <w:sz w:val="24"/>
          <w:szCs w:val="24"/>
        </w:rPr>
        <w:t xml:space="preserve">And it was in the morning, and </w:t>
      </w:r>
      <w:r w:rsidR="009D1F3F" w:rsidRPr="00EE6B46">
        <w:rPr>
          <w:rFonts w:asciiTheme="minorBidi" w:hAnsiTheme="minorBidi" w:cstheme="minorBidi"/>
          <w:sz w:val="24"/>
          <w:szCs w:val="24"/>
        </w:rPr>
        <w:t>behold she was Le</w:t>
      </w:r>
      <w:r w:rsidR="006F52BD" w:rsidRPr="00EE6B46">
        <w:rPr>
          <w:rFonts w:asciiTheme="minorBidi" w:hAnsiTheme="minorBidi" w:cstheme="minorBidi"/>
          <w:sz w:val="24"/>
          <w:szCs w:val="24"/>
        </w:rPr>
        <w:t>a</w:t>
      </w:r>
      <w:r w:rsidR="009D1F3F" w:rsidRPr="00EE6B46">
        <w:rPr>
          <w:rFonts w:asciiTheme="minorBidi" w:hAnsiTheme="minorBidi" w:cstheme="minorBidi"/>
          <w:sz w:val="24"/>
          <w:szCs w:val="24"/>
        </w:rPr>
        <w:t>h</w:t>
      </w:r>
      <w:r w:rsidRPr="00EE6B46">
        <w:rPr>
          <w:rStyle w:val="corashititle"/>
          <w:rFonts w:asciiTheme="minorBidi" w:hAnsiTheme="minorBidi" w:cstheme="minorBidi"/>
          <w:sz w:val="24"/>
          <w:szCs w:val="24"/>
        </w:rPr>
        <w:t>” — b</w:t>
      </w:r>
      <w:r w:rsidR="006F52BD" w:rsidRPr="00EE6B46">
        <w:rPr>
          <w:rStyle w:val="corashitext"/>
          <w:rFonts w:asciiTheme="minorBidi" w:hAnsiTheme="minorBidi" w:cstheme="minorBidi"/>
          <w:sz w:val="24"/>
          <w:szCs w:val="24"/>
        </w:rPr>
        <w:t>ut at night, she was not Le</w:t>
      </w:r>
      <w:r w:rsidRPr="00EE6B46">
        <w:rPr>
          <w:rStyle w:val="corashitext"/>
          <w:rFonts w:asciiTheme="minorBidi" w:hAnsiTheme="minorBidi" w:cstheme="minorBidi"/>
          <w:sz w:val="24"/>
          <w:szCs w:val="24"/>
        </w:rPr>
        <w:t>a</w:t>
      </w:r>
      <w:r w:rsidR="009D1F3F" w:rsidRPr="00EE6B46">
        <w:rPr>
          <w:rStyle w:val="corashitext"/>
          <w:rFonts w:asciiTheme="minorBidi" w:hAnsiTheme="minorBidi" w:cstheme="minorBidi"/>
          <w:sz w:val="24"/>
          <w:szCs w:val="24"/>
        </w:rPr>
        <w:t>h</w:t>
      </w:r>
      <w:r w:rsidR="006F52BD" w:rsidRPr="00EE6B46">
        <w:rPr>
          <w:rStyle w:val="corashitext"/>
          <w:rFonts w:asciiTheme="minorBidi" w:hAnsiTheme="minorBidi" w:cstheme="minorBidi"/>
          <w:sz w:val="24"/>
          <w:szCs w:val="24"/>
        </w:rPr>
        <w:t>,</w:t>
      </w:r>
      <w:r w:rsidR="006F52BD" w:rsidRPr="008115F2">
        <w:rPr>
          <w:rStyle w:val="FootnoteReference"/>
          <w:rFonts w:asciiTheme="minorBidi" w:hAnsiTheme="minorBidi" w:cstheme="minorBidi" w:hint="default"/>
          <w:sz w:val="20"/>
          <w:szCs w:val="20"/>
          <w:rtl/>
        </w:rPr>
        <w:footnoteReference w:id="10"/>
      </w:r>
      <w:r w:rsidR="006F52BD" w:rsidRPr="00EE6B46">
        <w:rPr>
          <w:rStyle w:val="corashitext"/>
          <w:rFonts w:asciiTheme="minorBidi" w:hAnsiTheme="minorBidi" w:cstheme="minorBidi"/>
          <w:sz w:val="24"/>
          <w:szCs w:val="24"/>
        </w:rPr>
        <w:t xml:space="preserve"> because Jacob had given signs to Rachel, but when she saw that they were bringing Le</w:t>
      </w:r>
      <w:r w:rsidR="00B11C29">
        <w:rPr>
          <w:rStyle w:val="corashitext"/>
          <w:rFonts w:asciiTheme="minorBidi" w:hAnsiTheme="minorBidi" w:cstheme="minorBidi"/>
          <w:sz w:val="24"/>
          <w:szCs w:val="24"/>
        </w:rPr>
        <w:t>ah</w:t>
      </w:r>
      <w:r w:rsidRPr="00EE6B46">
        <w:rPr>
          <w:rStyle w:val="corashitext"/>
          <w:rFonts w:asciiTheme="minorBidi" w:hAnsiTheme="minorBidi" w:cstheme="minorBidi"/>
          <w:sz w:val="24"/>
          <w:szCs w:val="24"/>
        </w:rPr>
        <w:t xml:space="preserve">, she </w:t>
      </w:r>
      <w:r w:rsidR="006F52BD" w:rsidRPr="00EE6B46">
        <w:rPr>
          <w:rStyle w:val="corashitext"/>
          <w:rFonts w:asciiTheme="minorBidi" w:hAnsiTheme="minorBidi" w:cstheme="minorBidi"/>
          <w:sz w:val="24"/>
          <w:szCs w:val="24"/>
        </w:rPr>
        <w:t>said, “Now, my sister will be put to shame</w:t>
      </w:r>
      <w:r w:rsidR="005E1996" w:rsidRPr="00EE6B46">
        <w:rPr>
          <w:rStyle w:val="corashitext"/>
          <w:rFonts w:asciiTheme="minorBidi" w:hAnsiTheme="minorBidi" w:cstheme="minorBidi"/>
          <w:sz w:val="24"/>
          <w:szCs w:val="24"/>
        </w:rPr>
        <w:t>.</w:t>
      </w:r>
      <w:r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r w:rsidR="006F52BD" w:rsidRPr="00EE6B46">
        <w:rPr>
          <w:rStyle w:val="corashitext"/>
          <w:rFonts w:asciiTheme="minorBidi" w:hAnsiTheme="minorBidi" w:cstheme="minorBidi"/>
          <w:sz w:val="24"/>
          <w:szCs w:val="24"/>
        </w:rPr>
        <w:t>So she readily tr</w:t>
      </w:r>
      <w:r w:rsidRPr="00EE6B46">
        <w:rPr>
          <w:rStyle w:val="corashitext"/>
          <w:rFonts w:asciiTheme="minorBidi" w:hAnsiTheme="minorBidi" w:cstheme="minorBidi"/>
          <w:sz w:val="24"/>
          <w:szCs w:val="24"/>
        </w:rPr>
        <w:t xml:space="preserve">ansmitted those signs to her. </w:t>
      </w:r>
    </w:p>
    <w:p w:rsidR="006F52BD" w:rsidRPr="00EE6B46" w:rsidRDefault="006F52BD" w:rsidP="008115F2">
      <w:pPr>
        <w:bidi w:val="0"/>
        <w:ind w:left="720" w:firstLine="0"/>
        <w:jc w:val="both"/>
        <w:rPr>
          <w:rFonts w:asciiTheme="minorBidi" w:hAnsiTheme="minorBidi" w:cstheme="minorBidi"/>
          <w:sz w:val="24"/>
          <w:szCs w:val="24"/>
        </w:rPr>
      </w:pPr>
    </w:p>
    <w:p w:rsidR="006F52BD" w:rsidRPr="00EE6B46" w:rsidRDefault="006F52BD" w:rsidP="008115F2">
      <w:pPr>
        <w:pStyle w:val="ListParagraph"/>
        <w:numPr>
          <w:ilvl w:val="0"/>
          <w:numId w:val="14"/>
        </w:numPr>
        <w:bidi w:val="0"/>
        <w:jc w:val="both"/>
        <w:rPr>
          <w:rFonts w:asciiTheme="minorBidi" w:hAnsiTheme="minorBidi" w:cstheme="minorBidi"/>
          <w:sz w:val="24"/>
          <w:szCs w:val="24"/>
        </w:rPr>
      </w:pPr>
      <w:r w:rsidRPr="00EE6B46">
        <w:rPr>
          <w:rFonts w:asciiTheme="minorBidi" w:hAnsiTheme="minorBidi" w:cstheme="minorBidi"/>
          <w:sz w:val="24"/>
          <w:szCs w:val="24"/>
        </w:rPr>
        <w:t>In the passage of the Binding of Yitzchak, the Torah begins (</w:t>
      </w:r>
      <w:r w:rsidR="009D1F3F" w:rsidRPr="00EE6B46">
        <w:rPr>
          <w:rFonts w:asciiTheme="minorBidi" w:hAnsiTheme="minorBidi" w:cstheme="minorBidi"/>
          <w:i/>
          <w:iCs/>
          <w:sz w:val="24"/>
          <w:szCs w:val="24"/>
        </w:rPr>
        <w:t>Bereishit</w:t>
      </w:r>
      <w:r w:rsidR="006A5D1B" w:rsidRPr="00EE6B46">
        <w:rPr>
          <w:rFonts w:asciiTheme="minorBidi" w:hAnsiTheme="minorBidi" w:cstheme="minorBidi"/>
          <w:sz w:val="24"/>
          <w:szCs w:val="24"/>
        </w:rPr>
        <w:t xml:space="preserve"> </w:t>
      </w:r>
      <w:r w:rsidRPr="00EE6B46">
        <w:rPr>
          <w:rFonts w:asciiTheme="minorBidi" w:hAnsiTheme="minorBidi" w:cstheme="minorBidi"/>
          <w:sz w:val="24"/>
          <w:szCs w:val="24"/>
        </w:rPr>
        <w:t>22:1) by saying: “And it was after these things</w:t>
      </w:r>
      <w:r w:rsidR="00A46CE4" w:rsidRPr="00EE6B46">
        <w:rPr>
          <w:rFonts w:asciiTheme="minorBidi" w:hAnsiTheme="minorBidi" w:cstheme="minorBidi"/>
          <w:sz w:val="24"/>
          <w:szCs w:val="24"/>
        </w:rPr>
        <w:t xml:space="preserve"> (</w:t>
      </w:r>
      <w:r w:rsidR="00A46CE4" w:rsidRPr="00EE6B46">
        <w:rPr>
          <w:rFonts w:asciiTheme="minorBidi" w:hAnsiTheme="minorBidi" w:cstheme="minorBidi"/>
          <w:i/>
          <w:iCs/>
          <w:sz w:val="24"/>
          <w:szCs w:val="24"/>
        </w:rPr>
        <w:t>devarim</w:t>
      </w:r>
      <w:r w:rsidR="00A46CE4" w:rsidRPr="00EE6B46">
        <w:rPr>
          <w:rFonts w:asciiTheme="minorBidi" w:hAnsiTheme="minorBidi" w:cstheme="minorBidi"/>
          <w:sz w:val="24"/>
          <w:szCs w:val="24"/>
        </w:rPr>
        <w:t>)</w:t>
      </w:r>
      <w:r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F63BB5" w:rsidRPr="00EE6B46">
        <w:rPr>
          <w:rFonts w:asciiTheme="minorBidi" w:hAnsiTheme="minorBidi" w:cstheme="minorBidi"/>
          <w:sz w:val="24"/>
          <w:szCs w:val="24"/>
        </w:rPr>
        <w:t xml:space="preserve">Rashi cites two </w:t>
      </w:r>
      <w:r w:rsidR="005E1996" w:rsidRPr="00EE6B46">
        <w:rPr>
          <w:rFonts w:asciiTheme="minorBidi" w:hAnsiTheme="minorBidi" w:cstheme="minorBidi"/>
          <w:i/>
          <w:sz w:val="24"/>
          <w:szCs w:val="24"/>
        </w:rPr>
        <w:t>midrashim</w:t>
      </w:r>
      <w:r w:rsidR="00F63BB5" w:rsidRPr="00EE6B46">
        <w:rPr>
          <w:rFonts w:asciiTheme="minorBidi" w:hAnsiTheme="minorBidi" w:cstheme="minorBidi"/>
          <w:sz w:val="24"/>
          <w:szCs w:val="24"/>
        </w:rPr>
        <w:t xml:space="preserve"> to explain this reference, taking the word </w:t>
      </w:r>
      <w:r w:rsidR="00F63BB5" w:rsidRPr="00EE6B46">
        <w:rPr>
          <w:rFonts w:asciiTheme="minorBidi" w:hAnsiTheme="minorBidi" w:cstheme="minorBidi"/>
          <w:i/>
          <w:iCs/>
          <w:sz w:val="24"/>
          <w:szCs w:val="24"/>
        </w:rPr>
        <w:t>devarim</w:t>
      </w:r>
      <w:r w:rsidR="00F63BB5" w:rsidRPr="00EE6B46">
        <w:rPr>
          <w:rFonts w:asciiTheme="minorBidi" w:hAnsiTheme="minorBidi" w:cstheme="minorBidi"/>
          <w:sz w:val="24"/>
          <w:szCs w:val="24"/>
        </w:rPr>
        <w:t xml:space="preserve"> (things) in its literal sense, </w:t>
      </w:r>
      <w:r w:rsidR="009D1F3F" w:rsidRPr="00EE6B46">
        <w:rPr>
          <w:rFonts w:asciiTheme="minorBidi" w:hAnsiTheme="minorBidi" w:cstheme="minorBidi"/>
          <w:sz w:val="24"/>
          <w:szCs w:val="24"/>
        </w:rPr>
        <w:t>“</w:t>
      </w:r>
      <w:r w:rsidR="00F63BB5" w:rsidRPr="00EE6B46">
        <w:rPr>
          <w:rFonts w:asciiTheme="minorBidi" w:hAnsiTheme="minorBidi" w:cstheme="minorBidi"/>
          <w:sz w:val="24"/>
          <w:szCs w:val="24"/>
        </w:rPr>
        <w:t>words</w:t>
      </w:r>
      <w:r w:rsidR="005E1996" w:rsidRPr="00EE6B46">
        <w:rPr>
          <w:rFonts w:asciiTheme="minorBidi" w:hAnsiTheme="minorBidi" w:cstheme="minorBidi"/>
          <w:sz w:val="24"/>
          <w:szCs w:val="24"/>
        </w:rPr>
        <w:t>.</w:t>
      </w:r>
      <w:r w:rsidR="009D1F3F"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F63BB5" w:rsidRPr="00EE6B46">
        <w:rPr>
          <w:rFonts w:asciiTheme="minorBidi" w:hAnsiTheme="minorBidi" w:cstheme="minorBidi"/>
          <w:sz w:val="24"/>
          <w:szCs w:val="24"/>
        </w:rPr>
        <w:t>The reference cannot be to the events of the previous narrative (the treaty with Avimelekh), as this would have been the reader’s assumption without any such introduction</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F63BB5" w:rsidRPr="00EE6B46">
        <w:rPr>
          <w:rFonts w:asciiTheme="minorBidi" w:hAnsiTheme="minorBidi" w:cstheme="minorBidi"/>
          <w:sz w:val="24"/>
          <w:szCs w:val="24"/>
        </w:rPr>
        <w:t>Apparently, “</w:t>
      </w:r>
      <w:r w:rsidR="003204CB" w:rsidRPr="00EE6B46">
        <w:rPr>
          <w:rFonts w:asciiTheme="minorBidi" w:hAnsiTheme="minorBidi" w:cstheme="minorBidi"/>
          <w:sz w:val="24"/>
          <w:szCs w:val="24"/>
        </w:rPr>
        <w:t>these</w:t>
      </w:r>
      <w:r w:rsidR="00F63BB5" w:rsidRPr="00EE6B46">
        <w:rPr>
          <w:rFonts w:asciiTheme="minorBidi" w:hAnsiTheme="minorBidi" w:cstheme="minorBidi"/>
          <w:sz w:val="24"/>
          <w:szCs w:val="24"/>
        </w:rPr>
        <w:t xml:space="preserve"> words” have a greater significance, and Rashi understands that a </w:t>
      </w:r>
      <w:r w:rsidR="003204CB" w:rsidRPr="00EE6B46">
        <w:rPr>
          <w:rFonts w:asciiTheme="minorBidi" w:hAnsiTheme="minorBidi" w:cstheme="minorBidi"/>
          <w:sz w:val="24"/>
          <w:szCs w:val="24"/>
        </w:rPr>
        <w:t>difficult</w:t>
      </w:r>
      <w:r w:rsidR="00F63BB5" w:rsidRPr="00EE6B46">
        <w:rPr>
          <w:rFonts w:asciiTheme="minorBidi" w:hAnsiTheme="minorBidi" w:cstheme="minorBidi"/>
          <w:sz w:val="24"/>
          <w:szCs w:val="24"/>
        </w:rPr>
        <w:t xml:space="preserve"> trial such as the Binding must have a precipitating event, specifically a precipitating proclamation:</w:t>
      </w:r>
      <w:r w:rsidR="00DE37DC" w:rsidRPr="00EE6B46">
        <w:rPr>
          <w:rFonts w:asciiTheme="minorBidi" w:hAnsiTheme="minorBidi" w:cstheme="minorBidi"/>
          <w:sz w:val="24"/>
          <w:szCs w:val="24"/>
        </w:rPr>
        <w:t xml:space="preserve"> </w:t>
      </w:r>
    </w:p>
    <w:p w:rsidR="00F63BB5" w:rsidRPr="00EE6B46" w:rsidRDefault="00F63BB5" w:rsidP="008115F2">
      <w:pPr>
        <w:pStyle w:val="ListParagraph"/>
        <w:bidi w:val="0"/>
        <w:ind w:left="1080" w:firstLine="0"/>
        <w:jc w:val="both"/>
        <w:rPr>
          <w:rFonts w:asciiTheme="minorBidi" w:hAnsiTheme="minorBidi" w:cstheme="minorBidi"/>
          <w:sz w:val="24"/>
          <w:szCs w:val="24"/>
        </w:rPr>
      </w:pPr>
    </w:p>
    <w:p w:rsidR="00F63BB5" w:rsidRPr="00EE6B46" w:rsidRDefault="00F63BB5" w:rsidP="008115F2">
      <w:pPr>
        <w:bidi w:val="0"/>
        <w:ind w:left="720" w:firstLine="0"/>
        <w:jc w:val="both"/>
        <w:rPr>
          <w:rStyle w:val="corashitext"/>
          <w:rFonts w:asciiTheme="minorBidi" w:hAnsiTheme="minorBidi" w:cstheme="minorBidi"/>
          <w:sz w:val="24"/>
          <w:szCs w:val="24"/>
        </w:rPr>
      </w:pPr>
      <w:r w:rsidRPr="00EE6B46">
        <w:rPr>
          <w:rStyle w:val="corashitext"/>
          <w:rFonts w:asciiTheme="minorBidi" w:hAnsiTheme="minorBidi" w:cstheme="minorBidi"/>
          <w:sz w:val="24"/>
          <w:szCs w:val="24"/>
        </w:rPr>
        <w:t>Some of our Sages say (</w:t>
      </w:r>
      <w:r w:rsidR="00A61637" w:rsidRPr="00EE6B46">
        <w:rPr>
          <w:rStyle w:val="corashitext"/>
          <w:rFonts w:asciiTheme="minorBidi" w:hAnsiTheme="minorBidi" w:cstheme="minorBidi"/>
          <w:i/>
          <w:sz w:val="24"/>
          <w:szCs w:val="24"/>
        </w:rPr>
        <w:t>Sanhedrin</w:t>
      </w:r>
      <w:r w:rsidRPr="00EE6B46">
        <w:rPr>
          <w:rStyle w:val="corashitext"/>
          <w:rFonts w:asciiTheme="minorBidi" w:hAnsiTheme="minorBidi" w:cstheme="minorBidi"/>
          <w:sz w:val="24"/>
          <w:szCs w:val="24"/>
        </w:rPr>
        <w:t xml:space="preserve"> 89b) that this was after the words of Satan, who was accusing and saying, “Of every feast that A</w:t>
      </w:r>
      <w:r w:rsidR="00A46CE4" w:rsidRPr="00EE6B46">
        <w:rPr>
          <w:rStyle w:val="corashitext"/>
          <w:rFonts w:asciiTheme="minorBidi" w:hAnsiTheme="minorBidi" w:cstheme="minorBidi"/>
          <w:sz w:val="24"/>
          <w:szCs w:val="24"/>
        </w:rPr>
        <w:t>v</w:t>
      </w:r>
      <w:r w:rsidRPr="00EE6B46">
        <w:rPr>
          <w:rStyle w:val="corashitext"/>
          <w:rFonts w:asciiTheme="minorBidi" w:hAnsiTheme="minorBidi" w:cstheme="minorBidi"/>
          <w:sz w:val="24"/>
          <w:szCs w:val="24"/>
        </w:rPr>
        <w:t>raham made, he did not sacrifice before You one bull or one ram!”</w:t>
      </w:r>
      <w:r w:rsidR="00DE37DC" w:rsidRPr="00EE6B46">
        <w:rPr>
          <w:rStyle w:val="corashitext"/>
          <w:rFonts w:asciiTheme="minorBidi" w:hAnsiTheme="minorBidi" w:cstheme="minorBidi"/>
          <w:sz w:val="24"/>
          <w:szCs w:val="24"/>
        </w:rPr>
        <w:t xml:space="preserve"> </w:t>
      </w:r>
      <w:r w:rsidRPr="00EE6B46">
        <w:rPr>
          <w:rStyle w:val="corashitext"/>
          <w:rFonts w:asciiTheme="minorBidi" w:hAnsiTheme="minorBidi" w:cstheme="minorBidi"/>
          <w:sz w:val="24"/>
          <w:szCs w:val="24"/>
        </w:rPr>
        <w:t>[God] said to him, “Does he do anything but for his son</w:t>
      </w:r>
      <w:r w:rsidR="005E1996"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r w:rsidRPr="00EE6B46">
        <w:rPr>
          <w:rStyle w:val="corashitext"/>
          <w:rFonts w:asciiTheme="minorBidi" w:hAnsiTheme="minorBidi" w:cstheme="minorBidi"/>
          <w:sz w:val="24"/>
          <w:szCs w:val="24"/>
        </w:rPr>
        <w:t>Yet, if I were to say to him, ‘Sacrifice him before Me,’ he w</w:t>
      </w:r>
      <w:r w:rsidR="00A46CE4" w:rsidRPr="00EE6B46">
        <w:rPr>
          <w:rStyle w:val="corashitext"/>
          <w:rFonts w:asciiTheme="minorBidi" w:hAnsiTheme="minorBidi" w:cstheme="minorBidi"/>
          <w:sz w:val="24"/>
          <w:szCs w:val="24"/>
        </w:rPr>
        <w:t>ould not hold back</w:t>
      </w:r>
      <w:r w:rsidRPr="00EE6B46">
        <w:rPr>
          <w:rStyle w:val="corashitext"/>
          <w:rFonts w:asciiTheme="minorBidi" w:hAnsiTheme="minorBidi" w:cstheme="minorBidi"/>
          <w:sz w:val="24"/>
          <w:szCs w:val="24"/>
        </w:rPr>
        <w:t xml:space="preserve">.” </w:t>
      </w:r>
    </w:p>
    <w:p w:rsidR="00F63BB5" w:rsidRPr="00EE6B46" w:rsidRDefault="009D1F3F" w:rsidP="008115F2">
      <w:pPr>
        <w:bidi w:val="0"/>
        <w:ind w:left="720" w:firstLine="0"/>
        <w:jc w:val="both"/>
        <w:rPr>
          <w:rFonts w:asciiTheme="minorBidi" w:hAnsiTheme="minorBidi" w:cstheme="minorBidi"/>
          <w:sz w:val="24"/>
          <w:szCs w:val="24"/>
          <w:rtl/>
        </w:rPr>
      </w:pPr>
      <w:r w:rsidRPr="00EE6B46">
        <w:rPr>
          <w:rStyle w:val="corashitext"/>
          <w:rFonts w:asciiTheme="minorBidi" w:hAnsiTheme="minorBidi" w:cstheme="minorBidi"/>
          <w:sz w:val="24"/>
          <w:szCs w:val="24"/>
        </w:rPr>
        <w:t>Others say</w:t>
      </w:r>
      <w:r w:rsidR="00F63BB5" w:rsidRPr="00EE6B46">
        <w:rPr>
          <w:rStyle w:val="corashitext"/>
          <w:rFonts w:asciiTheme="minorBidi" w:hAnsiTheme="minorBidi" w:cstheme="minorBidi"/>
          <w:sz w:val="24"/>
          <w:szCs w:val="24"/>
        </w:rPr>
        <w:t xml:space="preserve"> that it was after the words of Yishmael, who was boasting to </w:t>
      </w:r>
      <w:r w:rsidR="00A46CE4" w:rsidRPr="00EE6B46">
        <w:rPr>
          <w:rStyle w:val="corashitext"/>
          <w:rFonts w:asciiTheme="minorBidi" w:hAnsiTheme="minorBidi" w:cstheme="minorBidi"/>
          <w:sz w:val="24"/>
          <w:szCs w:val="24"/>
        </w:rPr>
        <w:t>Yitzchak</w:t>
      </w:r>
      <w:r w:rsidR="00F63BB5" w:rsidRPr="00EE6B46">
        <w:rPr>
          <w:rStyle w:val="corashitext"/>
          <w:rFonts w:asciiTheme="minorBidi" w:hAnsiTheme="minorBidi" w:cstheme="minorBidi"/>
          <w:sz w:val="24"/>
          <w:szCs w:val="24"/>
        </w:rPr>
        <w:t xml:space="preserve"> that he was cir</w:t>
      </w:r>
      <w:r w:rsidRPr="00EE6B46">
        <w:rPr>
          <w:rStyle w:val="corashitext"/>
          <w:rFonts w:asciiTheme="minorBidi" w:hAnsiTheme="minorBidi" w:cstheme="minorBidi"/>
          <w:sz w:val="24"/>
          <w:szCs w:val="24"/>
        </w:rPr>
        <w:t>cumcised at the age of thirteen</w:t>
      </w:r>
      <w:r w:rsidR="00F63BB5" w:rsidRPr="00EE6B46">
        <w:rPr>
          <w:rStyle w:val="corashitext"/>
          <w:rFonts w:asciiTheme="minorBidi" w:hAnsiTheme="minorBidi" w:cstheme="minorBidi"/>
          <w:sz w:val="24"/>
          <w:szCs w:val="24"/>
        </w:rPr>
        <w:t xml:space="preserve"> and he did not protest</w:t>
      </w:r>
      <w:r w:rsidR="005E1996"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r w:rsidR="00A46CE4" w:rsidRPr="00EE6B46">
        <w:rPr>
          <w:rStyle w:val="corashitext"/>
          <w:rFonts w:asciiTheme="minorBidi" w:hAnsiTheme="minorBidi" w:cstheme="minorBidi"/>
          <w:sz w:val="24"/>
          <w:szCs w:val="24"/>
        </w:rPr>
        <w:t>Yitzchak</w:t>
      </w:r>
      <w:r w:rsidR="00F63BB5" w:rsidRPr="00EE6B46">
        <w:rPr>
          <w:rStyle w:val="corashitext"/>
          <w:rFonts w:asciiTheme="minorBidi" w:hAnsiTheme="minorBidi" w:cstheme="minorBidi"/>
          <w:sz w:val="24"/>
          <w:szCs w:val="24"/>
        </w:rPr>
        <w:t xml:space="preserve"> said to him, “With one </w:t>
      </w:r>
      <w:r w:rsidR="00A46CE4" w:rsidRPr="00EE6B46">
        <w:rPr>
          <w:rStyle w:val="corashitext"/>
          <w:rFonts w:asciiTheme="minorBidi" w:hAnsiTheme="minorBidi" w:cstheme="minorBidi"/>
          <w:sz w:val="24"/>
          <w:szCs w:val="24"/>
        </w:rPr>
        <w:t>part</w:t>
      </w:r>
      <w:r w:rsidR="00F63BB5" w:rsidRPr="00EE6B46">
        <w:rPr>
          <w:rStyle w:val="corashitext"/>
          <w:rFonts w:asciiTheme="minorBidi" w:hAnsiTheme="minorBidi" w:cstheme="minorBidi"/>
          <w:sz w:val="24"/>
          <w:szCs w:val="24"/>
        </w:rPr>
        <w:t xml:space="preserve"> you intimidate me</w:t>
      </w:r>
      <w:r w:rsidR="005E1996"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r w:rsidR="00F63BB5" w:rsidRPr="00EE6B46">
        <w:rPr>
          <w:rStyle w:val="corashitext"/>
          <w:rFonts w:asciiTheme="minorBidi" w:hAnsiTheme="minorBidi" w:cstheme="minorBidi"/>
          <w:sz w:val="24"/>
          <w:szCs w:val="24"/>
        </w:rPr>
        <w:t xml:space="preserve">If the Holy One, Blessed be He, </w:t>
      </w:r>
      <w:r w:rsidR="00A46CE4" w:rsidRPr="00EE6B46">
        <w:rPr>
          <w:rStyle w:val="corashitext"/>
          <w:rFonts w:asciiTheme="minorBidi" w:hAnsiTheme="minorBidi" w:cstheme="minorBidi"/>
          <w:sz w:val="24"/>
          <w:szCs w:val="24"/>
        </w:rPr>
        <w:t>were to say to</w:t>
      </w:r>
      <w:r w:rsidR="00F63BB5" w:rsidRPr="00EE6B46">
        <w:rPr>
          <w:rStyle w:val="corashitext"/>
          <w:rFonts w:asciiTheme="minorBidi" w:hAnsiTheme="minorBidi" w:cstheme="minorBidi"/>
          <w:sz w:val="24"/>
          <w:szCs w:val="24"/>
        </w:rPr>
        <w:t xml:space="preserve"> me, ‘Sacrifice yourself before Me,’ I would not hold back.”</w:t>
      </w:r>
      <w:r w:rsidR="00F63BB5" w:rsidRPr="00EE6B46">
        <w:rPr>
          <w:rStyle w:val="FootnoteReference"/>
          <w:rFonts w:asciiTheme="minorBidi" w:hAnsiTheme="minorBidi" w:cstheme="minorBidi" w:hint="default"/>
          <w:sz w:val="24"/>
          <w:szCs w:val="24"/>
          <w:rtl/>
        </w:rPr>
        <w:t xml:space="preserve"> </w:t>
      </w:r>
      <w:r w:rsidR="00F63BB5" w:rsidRPr="008115F2">
        <w:rPr>
          <w:rStyle w:val="FootnoteReference"/>
          <w:rFonts w:asciiTheme="minorBidi" w:hAnsiTheme="minorBidi" w:cstheme="minorBidi" w:hint="default"/>
          <w:sz w:val="20"/>
          <w:szCs w:val="20"/>
          <w:rtl/>
        </w:rPr>
        <w:footnoteReference w:id="11"/>
      </w:r>
    </w:p>
    <w:p w:rsidR="00F63BB5" w:rsidRPr="00EE6B46" w:rsidRDefault="00F63BB5" w:rsidP="008115F2">
      <w:pPr>
        <w:pStyle w:val="ListParagraph"/>
        <w:bidi w:val="0"/>
        <w:ind w:left="1080" w:firstLine="0"/>
        <w:jc w:val="both"/>
        <w:rPr>
          <w:rFonts w:asciiTheme="minorBidi" w:hAnsiTheme="minorBidi" w:cstheme="minorBidi"/>
          <w:sz w:val="24"/>
          <w:szCs w:val="24"/>
        </w:rPr>
      </w:pPr>
    </w:p>
    <w:p w:rsidR="00F63BB5" w:rsidRPr="00EE6B46" w:rsidRDefault="00F63BB5" w:rsidP="008115F2">
      <w:pPr>
        <w:pStyle w:val="ListParagraph"/>
        <w:bidi w:val="0"/>
        <w:ind w:left="0" w:firstLine="720"/>
        <w:jc w:val="both"/>
        <w:rPr>
          <w:rStyle w:val="corashitext"/>
          <w:rFonts w:asciiTheme="minorBidi" w:hAnsiTheme="minorBidi" w:cstheme="minorBidi"/>
          <w:sz w:val="24"/>
          <w:szCs w:val="24"/>
        </w:rPr>
      </w:pPr>
      <w:r w:rsidRPr="00EE6B46">
        <w:rPr>
          <w:rFonts w:asciiTheme="minorBidi" w:hAnsiTheme="minorBidi" w:cstheme="minorBidi"/>
          <w:sz w:val="24"/>
          <w:szCs w:val="24"/>
        </w:rPr>
        <w:t xml:space="preserve">An additional </w:t>
      </w:r>
      <w:r w:rsidR="00A46CE4" w:rsidRPr="00EE6B46">
        <w:rPr>
          <w:rFonts w:asciiTheme="minorBidi" w:hAnsiTheme="minorBidi" w:cstheme="minorBidi"/>
          <w:sz w:val="24"/>
          <w:szCs w:val="24"/>
        </w:rPr>
        <w:t>manifestation of Rashi’s tendency to fill in gaps is his inclination</w:t>
      </w:r>
      <w:r w:rsidRPr="00EE6B46">
        <w:rPr>
          <w:rFonts w:asciiTheme="minorBidi" w:hAnsiTheme="minorBidi" w:cstheme="minorBidi"/>
          <w:sz w:val="24"/>
          <w:szCs w:val="24"/>
        </w:rPr>
        <w:t xml:space="preserve"> to identify anonymous characters in </w:t>
      </w:r>
      <w:r w:rsidR="007E760D" w:rsidRPr="00EE6B46">
        <w:rPr>
          <w:rFonts w:asciiTheme="minorBidi" w:hAnsiTheme="minorBidi" w:cstheme="minorBidi"/>
          <w:i/>
          <w:sz w:val="24"/>
          <w:szCs w:val="24"/>
        </w:rPr>
        <w:t>Tanakh</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If people are mentioned, they must be important, and as a </w:t>
      </w:r>
      <w:r w:rsidR="007E760D" w:rsidRPr="00EE6B46">
        <w:rPr>
          <w:rFonts w:asciiTheme="minorBidi" w:hAnsiTheme="minorBidi" w:cstheme="minorBidi"/>
          <w:i/>
          <w:sz w:val="24"/>
          <w:szCs w:val="24"/>
        </w:rPr>
        <w:t>pashtan</w:t>
      </w:r>
      <w:r w:rsidR="00A46CE4" w:rsidRPr="00EE6B46">
        <w:rPr>
          <w:rFonts w:asciiTheme="minorBidi" w:hAnsiTheme="minorBidi" w:cstheme="minorBidi"/>
          <w:i/>
          <w:sz w:val="24"/>
          <w:szCs w:val="24"/>
        </w:rPr>
        <w:t>,</w:t>
      </w:r>
      <w:r w:rsidRPr="00EE6B46">
        <w:rPr>
          <w:rFonts w:asciiTheme="minorBidi" w:hAnsiTheme="minorBidi" w:cstheme="minorBidi"/>
          <w:sz w:val="24"/>
          <w:szCs w:val="24"/>
        </w:rPr>
        <w:t xml:space="preserve"> he is compelled to find </w:t>
      </w:r>
      <w:r w:rsidR="00A46CE4" w:rsidRPr="00EE6B46">
        <w:rPr>
          <w:rFonts w:asciiTheme="minorBidi" w:hAnsiTheme="minorBidi" w:cstheme="minorBidi"/>
          <w:sz w:val="24"/>
          <w:szCs w:val="24"/>
        </w:rPr>
        <w:t>out who tho</w:t>
      </w:r>
      <w:r w:rsidRPr="00EE6B46">
        <w:rPr>
          <w:rFonts w:asciiTheme="minorBidi" w:hAnsiTheme="minorBidi" w:cstheme="minorBidi"/>
          <w:sz w:val="24"/>
          <w:szCs w:val="24"/>
        </w:rPr>
        <w:t>se people are</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Thus, for example, after Moshe has slain the Egyptian overseer, the Torah reports (</w:t>
      </w:r>
      <w:r w:rsidR="006A5D1B" w:rsidRPr="00EE6B46">
        <w:rPr>
          <w:rFonts w:asciiTheme="minorBidi" w:hAnsiTheme="minorBidi" w:cstheme="minorBidi"/>
          <w:i/>
          <w:sz w:val="24"/>
          <w:szCs w:val="24"/>
        </w:rPr>
        <w:t>Shemot</w:t>
      </w:r>
      <w:r w:rsidRPr="00EE6B46">
        <w:rPr>
          <w:rFonts w:asciiTheme="minorBidi" w:hAnsiTheme="minorBidi" w:cstheme="minorBidi"/>
          <w:sz w:val="24"/>
          <w:szCs w:val="24"/>
        </w:rPr>
        <w:t xml:space="preserve"> 2:13): “</w:t>
      </w:r>
      <w:r w:rsidRPr="00EE6B46">
        <w:rPr>
          <w:rStyle w:val="coversetext"/>
          <w:rFonts w:asciiTheme="minorBidi" w:hAnsiTheme="minorBidi" w:cstheme="minorBidi"/>
          <w:sz w:val="24"/>
          <w:szCs w:val="24"/>
        </w:rPr>
        <w:t xml:space="preserve">He went out on the second day, and behold, two Hebrew men were quarreling, and he said to the </w:t>
      </w:r>
      <w:r w:rsidR="00C02F60" w:rsidRPr="00EE6B46">
        <w:rPr>
          <w:rStyle w:val="coversetext"/>
          <w:rFonts w:asciiTheme="minorBidi" w:hAnsiTheme="minorBidi" w:cstheme="minorBidi"/>
          <w:sz w:val="24"/>
          <w:szCs w:val="24"/>
        </w:rPr>
        <w:t>evil</w:t>
      </w:r>
      <w:r w:rsidRPr="00EE6B46">
        <w:rPr>
          <w:rStyle w:val="coversetext"/>
          <w:rFonts w:asciiTheme="minorBidi" w:hAnsiTheme="minorBidi" w:cstheme="minorBidi"/>
          <w:sz w:val="24"/>
          <w:szCs w:val="24"/>
        </w:rPr>
        <w:t xml:space="preserve"> one</w:t>
      </w:r>
      <w:r w:rsidR="000C411F" w:rsidRPr="00EE6B46">
        <w:rPr>
          <w:rStyle w:val="coversetext"/>
          <w:rFonts w:asciiTheme="minorBidi" w:hAnsiTheme="minorBidi" w:cstheme="minorBidi"/>
          <w:sz w:val="24"/>
          <w:szCs w:val="24"/>
        </w:rPr>
        <w:t xml:space="preserve"> (</w:t>
      </w:r>
      <w:r w:rsidR="000C411F" w:rsidRPr="00EE6B46">
        <w:rPr>
          <w:rStyle w:val="coversetext"/>
          <w:rFonts w:asciiTheme="minorBidi" w:hAnsiTheme="minorBidi" w:cstheme="minorBidi"/>
          <w:i/>
          <w:iCs/>
          <w:sz w:val="24"/>
          <w:szCs w:val="24"/>
        </w:rPr>
        <w:t>rasha</w:t>
      </w:r>
      <w:r w:rsidR="000C411F" w:rsidRPr="00EE6B46">
        <w:rPr>
          <w:rStyle w:val="coversetext"/>
          <w:rFonts w:asciiTheme="minorBidi" w:hAnsiTheme="minorBidi" w:cstheme="minorBidi"/>
          <w:sz w:val="24"/>
          <w:szCs w:val="24"/>
        </w:rPr>
        <w:t>)</w:t>
      </w:r>
      <w:r w:rsidR="00214B1A" w:rsidRPr="00EE6B46">
        <w:rPr>
          <w:rStyle w:val="coversetext"/>
          <w:rFonts w:asciiTheme="minorBidi" w:hAnsiTheme="minorBidi" w:cstheme="minorBidi"/>
          <w:sz w:val="24"/>
          <w:szCs w:val="24"/>
        </w:rPr>
        <w:t>, ‘</w:t>
      </w:r>
      <w:r w:rsidRPr="00EE6B46">
        <w:rPr>
          <w:rStyle w:val="coversetext"/>
          <w:rFonts w:asciiTheme="minorBidi" w:hAnsiTheme="minorBidi" w:cstheme="minorBidi"/>
          <w:sz w:val="24"/>
          <w:szCs w:val="24"/>
        </w:rPr>
        <w:t>Why should you strike your fellow?’”</w:t>
      </w:r>
      <w:r w:rsidR="00DE37DC" w:rsidRPr="00EE6B46">
        <w:rPr>
          <w:rStyle w:val="coversetext"/>
          <w:rFonts w:asciiTheme="minorBidi" w:hAnsiTheme="minorBidi" w:cstheme="minorBidi"/>
          <w:sz w:val="24"/>
          <w:szCs w:val="24"/>
        </w:rPr>
        <w:t xml:space="preserve"> </w:t>
      </w:r>
      <w:r w:rsidRPr="00EE6B46">
        <w:rPr>
          <w:rFonts w:asciiTheme="minorBidi" w:hAnsiTheme="minorBidi" w:cstheme="minorBidi"/>
          <w:sz w:val="24"/>
          <w:szCs w:val="24"/>
        </w:rPr>
        <w:t xml:space="preserve">Rashi </w:t>
      </w:r>
      <w:r w:rsidR="00214B1A" w:rsidRPr="00EE6B46">
        <w:rPr>
          <w:rFonts w:asciiTheme="minorBidi" w:hAnsiTheme="minorBidi" w:cstheme="minorBidi"/>
          <w:sz w:val="24"/>
          <w:szCs w:val="24"/>
        </w:rPr>
        <w:t xml:space="preserve">(ad loc.) </w:t>
      </w:r>
      <w:r w:rsidRPr="00EE6B46">
        <w:rPr>
          <w:rFonts w:asciiTheme="minorBidi" w:hAnsiTheme="minorBidi" w:cstheme="minorBidi"/>
          <w:sz w:val="24"/>
          <w:szCs w:val="24"/>
        </w:rPr>
        <w:t>identifies this pair as “</w:t>
      </w:r>
      <w:r w:rsidRPr="00EE6B46">
        <w:rPr>
          <w:rStyle w:val="corashitext"/>
          <w:rFonts w:asciiTheme="minorBidi" w:hAnsiTheme="minorBidi" w:cstheme="minorBidi"/>
          <w:sz w:val="24"/>
          <w:szCs w:val="24"/>
        </w:rPr>
        <w:t>Datan and Aviram; they were also the ones who saved some of the manna (</w:t>
      </w:r>
      <w:r w:rsidR="006A5D1B" w:rsidRPr="00EE6B46">
        <w:rPr>
          <w:rStyle w:val="corashitext"/>
          <w:rFonts w:asciiTheme="minorBidi" w:hAnsiTheme="minorBidi" w:cstheme="minorBidi"/>
          <w:sz w:val="24"/>
          <w:szCs w:val="24"/>
        </w:rPr>
        <w:t xml:space="preserve">ibid. </w:t>
      </w:r>
      <w:r w:rsidRPr="00EE6B46">
        <w:rPr>
          <w:rStyle w:val="corashitext"/>
          <w:rFonts w:asciiTheme="minorBidi" w:hAnsiTheme="minorBidi" w:cstheme="minorBidi"/>
          <w:sz w:val="24"/>
          <w:szCs w:val="24"/>
        </w:rPr>
        <w:t>16:19, 20).”</w:t>
      </w:r>
    </w:p>
    <w:p w:rsidR="008115F2" w:rsidRDefault="008115F2" w:rsidP="008115F2">
      <w:pPr>
        <w:bidi w:val="0"/>
        <w:ind w:firstLine="720"/>
        <w:jc w:val="both"/>
        <w:rPr>
          <w:rStyle w:val="corashitext"/>
          <w:rFonts w:asciiTheme="minorBidi" w:hAnsiTheme="minorBidi" w:cstheme="minorBidi"/>
          <w:sz w:val="24"/>
          <w:szCs w:val="24"/>
        </w:rPr>
      </w:pPr>
    </w:p>
    <w:p w:rsidR="005E1996" w:rsidRPr="00EE6B46" w:rsidRDefault="00C02F60" w:rsidP="008115F2">
      <w:pPr>
        <w:bidi w:val="0"/>
        <w:ind w:firstLine="720"/>
        <w:jc w:val="both"/>
        <w:rPr>
          <w:rStyle w:val="corashitext"/>
          <w:rFonts w:asciiTheme="minorBidi" w:hAnsiTheme="minorBidi" w:cstheme="minorBidi"/>
          <w:sz w:val="24"/>
          <w:szCs w:val="24"/>
        </w:rPr>
      </w:pPr>
      <w:r w:rsidRPr="00EE6B46">
        <w:rPr>
          <w:rStyle w:val="corashitext"/>
          <w:rFonts w:asciiTheme="minorBidi" w:hAnsiTheme="minorBidi" w:cstheme="minorBidi"/>
          <w:sz w:val="24"/>
          <w:szCs w:val="24"/>
        </w:rPr>
        <w:t>We have</w:t>
      </w:r>
      <w:r w:rsidR="009D1F3F" w:rsidRPr="00EE6B46">
        <w:rPr>
          <w:rStyle w:val="corashitext"/>
          <w:rFonts w:asciiTheme="minorBidi" w:hAnsiTheme="minorBidi" w:cstheme="minorBidi"/>
          <w:sz w:val="24"/>
          <w:szCs w:val="24"/>
        </w:rPr>
        <w:t xml:space="preserve"> here</w:t>
      </w:r>
      <w:r w:rsidRPr="00EE6B46">
        <w:rPr>
          <w:rStyle w:val="corashitext"/>
          <w:rFonts w:asciiTheme="minorBidi" w:hAnsiTheme="minorBidi" w:cstheme="minorBidi"/>
          <w:sz w:val="24"/>
          <w:szCs w:val="24"/>
        </w:rPr>
        <w:t xml:space="preserve"> a twofold identification: the two men (</w:t>
      </w:r>
      <w:r w:rsidR="00214B1A" w:rsidRPr="00EE6B46">
        <w:rPr>
          <w:rStyle w:val="corashitext"/>
          <w:rFonts w:asciiTheme="minorBidi" w:hAnsiTheme="minorBidi" w:cstheme="minorBidi"/>
          <w:i/>
          <w:sz w:val="24"/>
          <w:szCs w:val="24"/>
        </w:rPr>
        <w:t>anashim</w:t>
      </w:r>
      <w:r w:rsidRPr="00EE6B46">
        <w:rPr>
          <w:rStyle w:val="corashitext"/>
          <w:rFonts w:asciiTheme="minorBidi" w:hAnsiTheme="minorBidi" w:cstheme="minorBidi"/>
          <w:sz w:val="24"/>
          <w:szCs w:val="24"/>
        </w:rPr>
        <w:t xml:space="preserve">) here are the same </w:t>
      </w:r>
      <w:r w:rsidR="00214B1A" w:rsidRPr="00EE6B46">
        <w:rPr>
          <w:rStyle w:val="corashitext"/>
          <w:rFonts w:asciiTheme="minorBidi" w:hAnsiTheme="minorBidi" w:cstheme="minorBidi"/>
          <w:i/>
          <w:sz w:val="24"/>
          <w:szCs w:val="24"/>
        </w:rPr>
        <w:t>anashim</w:t>
      </w:r>
      <w:r w:rsidRPr="00EE6B46">
        <w:rPr>
          <w:rStyle w:val="corashitext"/>
          <w:rFonts w:asciiTheme="minorBidi" w:hAnsiTheme="minorBidi" w:cstheme="minorBidi"/>
          <w:sz w:val="24"/>
          <w:szCs w:val="24"/>
        </w:rPr>
        <w:t xml:space="preserve"> who save the manna overnight, in direct defiance of God’s command via Moshe</w:t>
      </w:r>
      <w:r w:rsidR="009D1F3F" w:rsidRPr="00EE6B46">
        <w:rPr>
          <w:rStyle w:val="corashitext"/>
          <w:rFonts w:asciiTheme="minorBidi" w:hAnsiTheme="minorBidi" w:cstheme="minorBidi"/>
          <w:sz w:val="24"/>
          <w:szCs w:val="24"/>
        </w:rPr>
        <w:t>, and those people were Datan and Aviram</w:t>
      </w:r>
      <w:r w:rsidR="005E1996"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r w:rsidRPr="00EE6B46">
        <w:rPr>
          <w:rStyle w:val="corashitext"/>
          <w:rFonts w:asciiTheme="minorBidi" w:hAnsiTheme="minorBidi" w:cstheme="minorBidi"/>
          <w:sz w:val="24"/>
          <w:szCs w:val="24"/>
        </w:rPr>
        <w:t xml:space="preserve">This identification continually </w:t>
      </w:r>
      <w:r w:rsidR="00214B1A" w:rsidRPr="00EE6B46">
        <w:rPr>
          <w:rStyle w:val="corashitext"/>
          <w:rFonts w:asciiTheme="minorBidi" w:hAnsiTheme="minorBidi" w:cstheme="minorBidi"/>
          <w:sz w:val="24"/>
          <w:szCs w:val="24"/>
        </w:rPr>
        <w:t>recurs in Rashi’s commentary: in</w:t>
      </w:r>
      <w:r w:rsidRPr="00EE6B46">
        <w:rPr>
          <w:rStyle w:val="corashitext"/>
          <w:rFonts w:asciiTheme="minorBidi" w:hAnsiTheme="minorBidi" w:cstheme="minorBidi"/>
          <w:sz w:val="24"/>
          <w:szCs w:val="24"/>
        </w:rPr>
        <w:t xml:space="preserve"> </w:t>
      </w:r>
      <w:r w:rsidR="00214B1A" w:rsidRPr="00EE6B46">
        <w:rPr>
          <w:rStyle w:val="corashitext"/>
          <w:rFonts w:asciiTheme="minorBidi" w:hAnsiTheme="minorBidi" w:cstheme="minorBidi"/>
          <w:i/>
          <w:iCs/>
          <w:sz w:val="24"/>
          <w:szCs w:val="24"/>
        </w:rPr>
        <w:t>Shemot</w:t>
      </w:r>
      <w:r w:rsidR="00214B1A" w:rsidRPr="00EE6B46">
        <w:rPr>
          <w:rStyle w:val="corashitext"/>
          <w:rFonts w:asciiTheme="minorBidi" w:hAnsiTheme="minorBidi" w:cstheme="minorBidi"/>
          <w:sz w:val="24"/>
          <w:szCs w:val="24"/>
        </w:rPr>
        <w:t xml:space="preserve"> </w:t>
      </w:r>
      <w:r w:rsidRPr="00EE6B46">
        <w:rPr>
          <w:rStyle w:val="corashitext"/>
          <w:rFonts w:asciiTheme="minorBidi" w:hAnsiTheme="minorBidi" w:cstheme="minorBidi"/>
          <w:sz w:val="24"/>
          <w:szCs w:val="24"/>
        </w:rPr>
        <w:t xml:space="preserve">4:19, God tells </w:t>
      </w:r>
      <w:r w:rsidRPr="00EE6B46">
        <w:rPr>
          <w:rStyle w:val="corashitext"/>
          <w:rFonts w:asciiTheme="minorBidi" w:hAnsiTheme="minorBidi" w:cstheme="minorBidi"/>
          <w:sz w:val="24"/>
          <w:szCs w:val="24"/>
        </w:rPr>
        <w:lastRenderedPageBreak/>
        <w:t xml:space="preserve">Moshe that he may return to Egypt “for all the </w:t>
      </w:r>
      <w:r w:rsidR="00214B1A" w:rsidRPr="00EE6B46">
        <w:rPr>
          <w:rStyle w:val="corashitext"/>
          <w:rFonts w:asciiTheme="minorBidi" w:hAnsiTheme="minorBidi" w:cstheme="minorBidi"/>
          <w:i/>
          <w:sz w:val="24"/>
          <w:szCs w:val="24"/>
        </w:rPr>
        <w:t>anashim</w:t>
      </w:r>
      <w:r w:rsidRPr="00EE6B46">
        <w:rPr>
          <w:rStyle w:val="corashitext"/>
          <w:rFonts w:asciiTheme="minorBidi" w:hAnsiTheme="minorBidi" w:cstheme="minorBidi"/>
          <w:sz w:val="24"/>
          <w:szCs w:val="24"/>
        </w:rPr>
        <w:t xml:space="preserve"> who seek your life have died</w:t>
      </w:r>
      <w:r w:rsidR="009D1F3F" w:rsidRPr="00EE6B46">
        <w:rPr>
          <w:rStyle w:val="corashitext"/>
          <w:rFonts w:asciiTheme="minorBidi" w:hAnsiTheme="minorBidi" w:cstheme="minorBidi"/>
          <w:sz w:val="24"/>
          <w:szCs w:val="24"/>
        </w:rPr>
        <w:t>,”</w:t>
      </w:r>
      <w:r w:rsidRPr="00EE6B46">
        <w:rPr>
          <w:rStyle w:val="corashitext"/>
          <w:rFonts w:asciiTheme="minorBidi" w:hAnsiTheme="minorBidi" w:cstheme="minorBidi"/>
          <w:sz w:val="24"/>
          <w:szCs w:val="24"/>
        </w:rPr>
        <w:t xml:space="preserve"> and Rashi ad loc., following the Midrash, identifies these </w:t>
      </w:r>
      <w:r w:rsidR="00214B1A" w:rsidRPr="00EE6B46">
        <w:rPr>
          <w:rStyle w:val="corashitext"/>
          <w:rFonts w:asciiTheme="minorBidi" w:hAnsiTheme="minorBidi" w:cstheme="minorBidi"/>
          <w:i/>
          <w:sz w:val="24"/>
          <w:szCs w:val="24"/>
        </w:rPr>
        <w:t>anashim</w:t>
      </w:r>
      <w:r w:rsidRPr="00EE6B46">
        <w:rPr>
          <w:rStyle w:val="corashitext"/>
          <w:rFonts w:asciiTheme="minorBidi" w:hAnsiTheme="minorBidi" w:cstheme="minorBidi"/>
          <w:sz w:val="24"/>
          <w:szCs w:val="24"/>
        </w:rPr>
        <w:t xml:space="preserve"> as Datan and Aviram (and describes their death as metaphorical, referring to their financial situation)</w:t>
      </w:r>
      <w:r w:rsidR="005E1996" w:rsidRPr="00EE6B46">
        <w:rPr>
          <w:rStyle w:val="corashitext"/>
          <w:rFonts w:asciiTheme="minorBidi" w:hAnsiTheme="minorBidi" w:cstheme="minorBidi"/>
          <w:sz w:val="24"/>
          <w:szCs w:val="24"/>
        </w:rPr>
        <w:t>.</w:t>
      </w:r>
      <w:r w:rsidR="00DE37DC" w:rsidRPr="00EE6B46">
        <w:rPr>
          <w:rStyle w:val="corashitext"/>
          <w:rFonts w:asciiTheme="minorBidi" w:hAnsiTheme="minorBidi" w:cstheme="minorBidi"/>
          <w:sz w:val="24"/>
          <w:szCs w:val="24"/>
        </w:rPr>
        <w:t xml:space="preserve"> </w:t>
      </w:r>
      <w:r w:rsidRPr="00EE6B46">
        <w:rPr>
          <w:rStyle w:val="corashitext"/>
          <w:rFonts w:asciiTheme="minorBidi" w:hAnsiTheme="minorBidi" w:cstheme="minorBidi"/>
          <w:sz w:val="24"/>
          <w:szCs w:val="24"/>
        </w:rPr>
        <w:t>The impetus for this identification is clear: the term “</w:t>
      </w:r>
      <w:r w:rsidR="00214B1A" w:rsidRPr="00EE6B46">
        <w:rPr>
          <w:rStyle w:val="corashitext"/>
          <w:rFonts w:asciiTheme="minorBidi" w:hAnsiTheme="minorBidi" w:cstheme="minorBidi"/>
          <w:i/>
          <w:sz w:val="24"/>
          <w:szCs w:val="24"/>
        </w:rPr>
        <w:t>anashim</w:t>
      </w:r>
      <w:r w:rsidRPr="00EE6B46">
        <w:rPr>
          <w:rStyle w:val="corashitext"/>
          <w:rFonts w:asciiTheme="minorBidi" w:hAnsiTheme="minorBidi" w:cstheme="minorBidi"/>
          <w:sz w:val="24"/>
          <w:szCs w:val="24"/>
        </w:rPr>
        <w:t>”</w:t>
      </w:r>
      <w:r w:rsidR="000C411F" w:rsidRPr="00EE6B46">
        <w:rPr>
          <w:rStyle w:val="corashitext"/>
          <w:rFonts w:asciiTheme="minorBidi" w:hAnsiTheme="minorBidi" w:cstheme="minorBidi"/>
          <w:sz w:val="24"/>
          <w:szCs w:val="24"/>
        </w:rPr>
        <w:t xml:space="preserve"> appears in each verse</w:t>
      </w:r>
      <w:r w:rsidR="00214B1A" w:rsidRPr="00EE6B46">
        <w:rPr>
          <w:rStyle w:val="corashitext"/>
          <w:rFonts w:asciiTheme="minorBidi" w:hAnsiTheme="minorBidi" w:cstheme="minorBidi"/>
          <w:sz w:val="24"/>
          <w:szCs w:val="24"/>
        </w:rPr>
        <w:t>,</w:t>
      </w:r>
      <w:r w:rsidRPr="00EE6B46">
        <w:rPr>
          <w:rStyle w:val="corashitext"/>
          <w:rFonts w:asciiTheme="minorBidi" w:hAnsiTheme="minorBidi" w:cstheme="minorBidi"/>
          <w:sz w:val="24"/>
          <w:szCs w:val="24"/>
        </w:rPr>
        <w:t xml:space="preserve"> and </w:t>
      </w:r>
      <w:r w:rsidR="00214B1A" w:rsidRPr="00EE6B46">
        <w:rPr>
          <w:rStyle w:val="corashitext"/>
          <w:rFonts w:asciiTheme="minorBidi" w:hAnsiTheme="minorBidi" w:cstheme="minorBidi"/>
          <w:sz w:val="24"/>
          <w:szCs w:val="24"/>
        </w:rPr>
        <w:t xml:space="preserve">this is the term that </w:t>
      </w:r>
      <w:r w:rsidRPr="00EE6B46">
        <w:rPr>
          <w:rStyle w:val="corashitext"/>
          <w:rFonts w:asciiTheme="minorBidi" w:hAnsiTheme="minorBidi" w:cstheme="minorBidi"/>
          <w:sz w:val="24"/>
          <w:szCs w:val="24"/>
        </w:rPr>
        <w:t xml:space="preserve">Moshe </w:t>
      </w:r>
      <w:r w:rsidR="00214B1A" w:rsidRPr="00EE6B46">
        <w:rPr>
          <w:rStyle w:val="corashitext"/>
          <w:rFonts w:asciiTheme="minorBidi" w:hAnsiTheme="minorBidi" w:cstheme="minorBidi"/>
          <w:sz w:val="24"/>
          <w:szCs w:val="24"/>
        </w:rPr>
        <w:t>uses to warn</w:t>
      </w:r>
      <w:r w:rsidRPr="00EE6B46">
        <w:rPr>
          <w:rStyle w:val="corashitext"/>
          <w:rFonts w:asciiTheme="minorBidi" w:hAnsiTheme="minorBidi" w:cstheme="minorBidi"/>
          <w:sz w:val="24"/>
          <w:szCs w:val="24"/>
        </w:rPr>
        <w:t xml:space="preserve"> the people to </w:t>
      </w:r>
      <w:r w:rsidR="00214B1A" w:rsidRPr="00EE6B46">
        <w:rPr>
          <w:rStyle w:val="corashitext"/>
          <w:rFonts w:asciiTheme="minorBidi" w:hAnsiTheme="minorBidi" w:cstheme="minorBidi"/>
          <w:sz w:val="24"/>
          <w:szCs w:val="24"/>
        </w:rPr>
        <w:t>keep their distance from</w:t>
      </w:r>
      <w:r w:rsidRPr="00EE6B46">
        <w:rPr>
          <w:rStyle w:val="corashitext"/>
          <w:rFonts w:asciiTheme="minorBidi" w:hAnsiTheme="minorBidi" w:cstheme="minorBidi"/>
          <w:sz w:val="24"/>
          <w:szCs w:val="24"/>
        </w:rPr>
        <w:t xml:space="preserve"> Datan and Aviram </w:t>
      </w:r>
      <w:r w:rsidR="00214B1A" w:rsidRPr="00EE6B46">
        <w:rPr>
          <w:rStyle w:val="corashitext"/>
          <w:rFonts w:asciiTheme="minorBidi" w:hAnsiTheme="minorBidi" w:cstheme="minorBidi"/>
          <w:sz w:val="24"/>
          <w:szCs w:val="24"/>
        </w:rPr>
        <w:t xml:space="preserve">as the earth is about to open its mouth </w:t>
      </w:r>
      <w:r w:rsidR="000C411F" w:rsidRPr="00EE6B46">
        <w:rPr>
          <w:rStyle w:val="corashitext"/>
          <w:rFonts w:asciiTheme="minorBidi" w:hAnsiTheme="minorBidi" w:cstheme="minorBidi"/>
          <w:sz w:val="24"/>
          <w:szCs w:val="24"/>
        </w:rPr>
        <w:t>(</w:t>
      </w:r>
      <w:r w:rsidR="000C411F" w:rsidRPr="00EE6B46">
        <w:rPr>
          <w:rStyle w:val="corashitext"/>
          <w:rFonts w:asciiTheme="minorBidi" w:hAnsiTheme="minorBidi" w:cstheme="minorBidi"/>
          <w:i/>
          <w:iCs/>
          <w:sz w:val="24"/>
          <w:szCs w:val="24"/>
        </w:rPr>
        <w:t>Bamidbar</w:t>
      </w:r>
      <w:r w:rsidR="000C411F" w:rsidRPr="00EE6B46">
        <w:rPr>
          <w:rStyle w:val="corashitext"/>
          <w:rFonts w:asciiTheme="minorBidi" w:hAnsiTheme="minorBidi" w:cstheme="minorBidi"/>
          <w:sz w:val="24"/>
          <w:szCs w:val="24"/>
        </w:rPr>
        <w:t xml:space="preserve"> 16:25-26)</w:t>
      </w:r>
      <w:r w:rsidRPr="00EE6B46">
        <w:rPr>
          <w:rStyle w:val="corashitext"/>
          <w:rFonts w:asciiTheme="minorBidi" w:hAnsiTheme="minorBidi" w:cstheme="minorBidi"/>
          <w:sz w:val="24"/>
          <w:szCs w:val="24"/>
        </w:rPr>
        <w:t xml:space="preserve">: </w:t>
      </w:r>
    </w:p>
    <w:p w:rsidR="005E1996" w:rsidRPr="00EE6B46" w:rsidRDefault="005E1996" w:rsidP="008115F2">
      <w:pPr>
        <w:bidi w:val="0"/>
        <w:ind w:left="720" w:firstLine="0"/>
        <w:jc w:val="both"/>
        <w:rPr>
          <w:rStyle w:val="corashitext"/>
          <w:rFonts w:asciiTheme="minorBidi" w:hAnsiTheme="minorBidi" w:cstheme="minorBidi"/>
          <w:sz w:val="24"/>
          <w:szCs w:val="24"/>
        </w:rPr>
      </w:pPr>
    </w:p>
    <w:p w:rsidR="005E1996" w:rsidRPr="00EE6B46" w:rsidRDefault="00C02F60" w:rsidP="008115F2">
      <w:pPr>
        <w:bidi w:val="0"/>
        <w:ind w:left="720" w:firstLine="0"/>
        <w:jc w:val="both"/>
        <w:rPr>
          <w:rStyle w:val="coversetext"/>
          <w:rFonts w:asciiTheme="minorBidi" w:hAnsiTheme="minorBidi" w:cstheme="minorBidi"/>
          <w:sz w:val="24"/>
          <w:szCs w:val="24"/>
        </w:rPr>
      </w:pPr>
      <w:r w:rsidRPr="00EE6B46">
        <w:rPr>
          <w:rStyle w:val="corashitext"/>
          <w:rFonts w:asciiTheme="minorBidi" w:hAnsiTheme="minorBidi" w:cstheme="minorBidi"/>
          <w:sz w:val="24"/>
          <w:szCs w:val="24"/>
        </w:rPr>
        <w:t>Moshe</w:t>
      </w:r>
      <w:r w:rsidRPr="00EE6B46">
        <w:rPr>
          <w:rStyle w:val="coversetext"/>
          <w:rFonts w:asciiTheme="minorBidi" w:hAnsiTheme="minorBidi" w:cstheme="minorBidi"/>
          <w:sz w:val="24"/>
          <w:szCs w:val="24"/>
        </w:rPr>
        <w:t xml:space="preserve"> arose and went to Datan and Aviram</w:t>
      </w:r>
      <w:r w:rsidR="000C411F" w:rsidRPr="00EE6B46">
        <w:rPr>
          <w:rStyle w:val="coversetext"/>
          <w:rFonts w:asciiTheme="minorBidi" w:hAnsiTheme="minorBidi" w:cstheme="minorBidi"/>
          <w:sz w:val="24"/>
          <w:szCs w:val="24"/>
        </w:rPr>
        <w:t xml:space="preserve">… </w:t>
      </w:r>
      <w:bookmarkStart w:id="2" w:name="v26"/>
      <w:bookmarkStart w:id="3" w:name="v13901"/>
      <w:bookmarkEnd w:id="2"/>
      <w:bookmarkEnd w:id="3"/>
      <w:r w:rsidRPr="00EE6B46">
        <w:rPr>
          <w:rStyle w:val="coversetext"/>
          <w:rFonts w:asciiTheme="minorBidi" w:hAnsiTheme="minorBidi" w:cstheme="minorBidi"/>
          <w:sz w:val="24"/>
          <w:szCs w:val="24"/>
        </w:rPr>
        <w:t>He spo</w:t>
      </w:r>
      <w:r w:rsidR="000C411F" w:rsidRPr="00EE6B46">
        <w:rPr>
          <w:rStyle w:val="coversetext"/>
          <w:rFonts w:asciiTheme="minorBidi" w:hAnsiTheme="minorBidi" w:cstheme="minorBidi"/>
          <w:sz w:val="24"/>
          <w:szCs w:val="24"/>
        </w:rPr>
        <w:t>ke to the congregation</w:t>
      </w:r>
      <w:r w:rsidR="00214B1A" w:rsidRPr="00EE6B46">
        <w:rPr>
          <w:rStyle w:val="coversetext"/>
          <w:rFonts w:asciiTheme="minorBidi" w:hAnsiTheme="minorBidi" w:cstheme="minorBidi"/>
          <w:sz w:val="24"/>
          <w:szCs w:val="24"/>
        </w:rPr>
        <w:t>, saying, “</w:t>
      </w:r>
      <w:r w:rsidR="000C411F" w:rsidRPr="00EE6B46">
        <w:rPr>
          <w:rStyle w:val="coversetext"/>
          <w:rFonts w:asciiTheme="minorBidi" w:hAnsiTheme="minorBidi" w:cstheme="minorBidi"/>
          <w:sz w:val="24"/>
          <w:szCs w:val="24"/>
        </w:rPr>
        <w:t>G</w:t>
      </w:r>
      <w:r w:rsidRPr="00EE6B46">
        <w:rPr>
          <w:rStyle w:val="coversetext"/>
          <w:rFonts w:asciiTheme="minorBidi" w:hAnsiTheme="minorBidi" w:cstheme="minorBidi"/>
          <w:sz w:val="24"/>
          <w:szCs w:val="24"/>
        </w:rPr>
        <w:t>et away</w:t>
      </w:r>
      <w:r w:rsidR="00214B1A" w:rsidRPr="00EE6B46">
        <w:rPr>
          <w:rStyle w:val="coversetext"/>
          <w:rFonts w:asciiTheme="minorBidi" w:hAnsiTheme="minorBidi" w:cstheme="minorBidi"/>
          <w:sz w:val="24"/>
          <w:szCs w:val="24"/>
        </w:rPr>
        <w:t>, please,</w:t>
      </w:r>
      <w:r w:rsidR="000C411F" w:rsidRPr="00EE6B46">
        <w:rPr>
          <w:rStyle w:val="coversetext"/>
          <w:rFonts w:asciiTheme="minorBidi" w:hAnsiTheme="minorBidi" w:cstheme="minorBidi"/>
          <w:sz w:val="24"/>
          <w:szCs w:val="24"/>
        </w:rPr>
        <w:t xml:space="preserve"> </w:t>
      </w:r>
      <w:r w:rsidRPr="00EE6B46">
        <w:rPr>
          <w:rStyle w:val="coversetext"/>
          <w:rFonts w:asciiTheme="minorBidi" w:hAnsiTheme="minorBidi" w:cstheme="minorBidi"/>
          <w:sz w:val="24"/>
          <w:szCs w:val="24"/>
        </w:rPr>
        <w:t xml:space="preserve">from the tents of these </w:t>
      </w:r>
      <w:r w:rsidR="000C411F" w:rsidRPr="00EE6B46">
        <w:rPr>
          <w:rStyle w:val="coversetext"/>
          <w:rFonts w:asciiTheme="minorBidi" w:hAnsiTheme="minorBidi" w:cstheme="minorBidi"/>
          <w:sz w:val="24"/>
          <w:szCs w:val="24"/>
        </w:rPr>
        <w:t>evil men</w:t>
      </w:r>
      <w:r w:rsidRPr="00EE6B46">
        <w:rPr>
          <w:rStyle w:val="coversetext"/>
          <w:rFonts w:asciiTheme="minorBidi" w:hAnsiTheme="minorBidi" w:cstheme="minorBidi"/>
          <w:sz w:val="24"/>
          <w:szCs w:val="24"/>
        </w:rPr>
        <w:t xml:space="preserve"> </w:t>
      </w:r>
      <w:r w:rsidR="000C411F" w:rsidRPr="00EE6B46">
        <w:rPr>
          <w:rStyle w:val="coversetext"/>
          <w:rFonts w:asciiTheme="minorBidi" w:hAnsiTheme="minorBidi" w:cstheme="minorBidi"/>
          <w:sz w:val="24"/>
          <w:szCs w:val="24"/>
        </w:rPr>
        <w:t>(</w:t>
      </w:r>
      <w:r w:rsidR="000C411F" w:rsidRPr="00EE6B46">
        <w:rPr>
          <w:rStyle w:val="coversetext"/>
          <w:rFonts w:asciiTheme="minorBidi" w:hAnsiTheme="minorBidi" w:cstheme="minorBidi"/>
          <w:i/>
          <w:iCs/>
          <w:sz w:val="24"/>
          <w:szCs w:val="24"/>
        </w:rPr>
        <w:t>ha-</w:t>
      </w:r>
      <w:r w:rsidR="00214B1A" w:rsidRPr="00EE6B46">
        <w:rPr>
          <w:rStyle w:val="coversetext"/>
          <w:rFonts w:asciiTheme="minorBidi" w:hAnsiTheme="minorBidi" w:cstheme="minorBidi"/>
          <w:i/>
          <w:iCs/>
          <w:sz w:val="24"/>
          <w:szCs w:val="24"/>
        </w:rPr>
        <w:t>anashim ha-reshaim</w:t>
      </w:r>
      <w:r w:rsidR="00214B1A" w:rsidRPr="00EE6B46">
        <w:rPr>
          <w:rStyle w:val="coversetext"/>
          <w:rFonts w:asciiTheme="minorBidi" w:hAnsiTheme="minorBidi" w:cstheme="minorBidi"/>
          <w:sz w:val="24"/>
          <w:szCs w:val="24"/>
        </w:rPr>
        <w:t>)</w:t>
      </w:r>
      <w:r w:rsidR="000C411F" w:rsidRPr="00EE6B46">
        <w:rPr>
          <w:rStyle w:val="coversetext"/>
          <w:rFonts w:asciiTheme="minorBidi" w:hAnsiTheme="minorBidi" w:cstheme="minorBidi"/>
          <w:sz w:val="24"/>
          <w:szCs w:val="24"/>
        </w:rPr>
        <w:t xml:space="preserve">, </w:t>
      </w:r>
      <w:r w:rsidRPr="00EE6B46">
        <w:rPr>
          <w:rStyle w:val="coversetext"/>
          <w:rFonts w:asciiTheme="minorBidi" w:hAnsiTheme="minorBidi" w:cstheme="minorBidi"/>
          <w:sz w:val="24"/>
          <w:szCs w:val="24"/>
        </w:rPr>
        <w:t>and do not touch anything of theirs, lest you p</w:t>
      </w:r>
      <w:r w:rsidR="000C411F" w:rsidRPr="00EE6B46">
        <w:rPr>
          <w:rStyle w:val="coversetext"/>
          <w:rFonts w:asciiTheme="minorBidi" w:hAnsiTheme="minorBidi" w:cstheme="minorBidi"/>
          <w:sz w:val="24"/>
          <w:szCs w:val="24"/>
        </w:rPr>
        <w:t>erish because of all their sins!</w:t>
      </w:r>
    </w:p>
    <w:p w:rsidR="005E1996" w:rsidRPr="00EE6B46" w:rsidRDefault="005E1996" w:rsidP="008115F2">
      <w:pPr>
        <w:bidi w:val="0"/>
        <w:ind w:left="720" w:firstLine="0"/>
        <w:jc w:val="both"/>
        <w:rPr>
          <w:rStyle w:val="coversetext"/>
          <w:rFonts w:asciiTheme="minorBidi" w:hAnsiTheme="minorBidi" w:cstheme="minorBidi"/>
          <w:sz w:val="24"/>
          <w:szCs w:val="24"/>
        </w:rPr>
      </w:pPr>
    </w:p>
    <w:p w:rsidR="000C411F" w:rsidRPr="00EE6B46" w:rsidRDefault="000C411F" w:rsidP="008115F2">
      <w:pPr>
        <w:bidi w:val="0"/>
        <w:ind w:firstLine="720"/>
        <w:jc w:val="both"/>
        <w:rPr>
          <w:rStyle w:val="coversetext"/>
          <w:rFonts w:asciiTheme="minorBidi" w:hAnsiTheme="minorBidi" w:cstheme="minorBidi"/>
          <w:sz w:val="24"/>
          <w:szCs w:val="24"/>
        </w:rPr>
      </w:pPr>
      <w:r w:rsidRPr="00EE6B46">
        <w:rPr>
          <w:rStyle w:val="coversetext"/>
          <w:rFonts w:asciiTheme="minorBidi" w:hAnsiTheme="minorBidi" w:cstheme="minorBidi"/>
          <w:sz w:val="24"/>
          <w:szCs w:val="24"/>
        </w:rPr>
        <w:t xml:space="preserve">An additional linguistic connection is what the quarreling </w:t>
      </w:r>
      <w:r w:rsidR="003204CB" w:rsidRPr="00EE6B46">
        <w:rPr>
          <w:rStyle w:val="coversetext"/>
          <w:rFonts w:asciiTheme="minorBidi" w:hAnsiTheme="minorBidi" w:cstheme="minorBidi"/>
          <w:sz w:val="24"/>
          <w:szCs w:val="24"/>
        </w:rPr>
        <w:t>Hebrews</w:t>
      </w:r>
      <w:r w:rsidRPr="00EE6B46">
        <w:rPr>
          <w:rStyle w:val="coversetext"/>
          <w:rFonts w:asciiTheme="minorBidi" w:hAnsiTheme="minorBidi" w:cstheme="minorBidi"/>
          <w:sz w:val="24"/>
          <w:szCs w:val="24"/>
        </w:rPr>
        <w:t xml:space="preserve"> say to Moshe: “</w:t>
      </w:r>
      <w:r w:rsidRPr="00EE6B46">
        <w:rPr>
          <w:rStyle w:val="il"/>
          <w:rFonts w:asciiTheme="minorBidi" w:hAnsiTheme="minorBidi" w:cstheme="minorBidi"/>
          <w:sz w:val="24"/>
          <w:szCs w:val="24"/>
        </w:rPr>
        <w:t>Who</w:t>
      </w:r>
      <w:r w:rsidRPr="00EE6B46">
        <w:rPr>
          <w:rFonts w:asciiTheme="minorBidi" w:hAnsiTheme="minorBidi" w:cstheme="minorBidi"/>
          <w:sz w:val="24"/>
          <w:szCs w:val="24"/>
        </w:rPr>
        <w:t xml:space="preserve"> </w:t>
      </w:r>
      <w:r w:rsidRPr="00EE6B46">
        <w:rPr>
          <w:rStyle w:val="il"/>
          <w:rFonts w:asciiTheme="minorBidi" w:hAnsiTheme="minorBidi" w:cstheme="minorBidi"/>
          <w:sz w:val="24"/>
          <w:szCs w:val="24"/>
        </w:rPr>
        <w:t>made</w:t>
      </w:r>
      <w:r w:rsidRPr="00EE6B46">
        <w:rPr>
          <w:rFonts w:asciiTheme="minorBidi" w:hAnsiTheme="minorBidi" w:cstheme="minorBidi"/>
          <w:sz w:val="24"/>
          <w:szCs w:val="24"/>
        </w:rPr>
        <w:t xml:space="preserve"> </w:t>
      </w:r>
      <w:r w:rsidRPr="00EE6B46">
        <w:rPr>
          <w:rStyle w:val="il"/>
          <w:rFonts w:asciiTheme="minorBidi" w:hAnsiTheme="minorBidi" w:cstheme="minorBidi"/>
          <w:sz w:val="24"/>
          <w:szCs w:val="24"/>
        </w:rPr>
        <w:t>you</w:t>
      </w:r>
      <w:r w:rsidRPr="00EE6B46">
        <w:rPr>
          <w:rFonts w:asciiTheme="minorBidi" w:hAnsiTheme="minorBidi" w:cstheme="minorBidi"/>
          <w:sz w:val="24"/>
          <w:szCs w:val="24"/>
        </w:rPr>
        <w:t xml:space="preserve"> a</w:t>
      </w:r>
      <w:r w:rsidR="00AF50E8" w:rsidRPr="00EE6B46">
        <w:rPr>
          <w:rFonts w:asciiTheme="minorBidi" w:hAnsiTheme="minorBidi" w:cstheme="minorBidi"/>
          <w:sz w:val="24"/>
          <w:szCs w:val="24"/>
        </w:rPr>
        <w:t xml:space="preserve"> lord and</w:t>
      </w:r>
      <w:r w:rsidRPr="00EE6B46">
        <w:rPr>
          <w:rFonts w:asciiTheme="minorBidi" w:hAnsiTheme="minorBidi" w:cstheme="minorBidi"/>
          <w:sz w:val="24"/>
          <w:szCs w:val="24"/>
        </w:rPr>
        <w:t xml:space="preserve"> a judge over us?"</w:t>
      </w:r>
      <w:r w:rsidRPr="00EE6B46">
        <w:rPr>
          <w:rStyle w:val="coversetext"/>
          <w:rFonts w:asciiTheme="minorBidi" w:hAnsiTheme="minorBidi" w:cstheme="minorBidi"/>
          <w:sz w:val="24"/>
          <w:szCs w:val="24"/>
        </w:rPr>
        <w:t xml:space="preserve"> (</w:t>
      </w:r>
      <w:r w:rsidR="006A5D1B" w:rsidRPr="00EE6B46">
        <w:rPr>
          <w:rStyle w:val="coversetext"/>
          <w:rFonts w:asciiTheme="minorBidi" w:hAnsiTheme="minorBidi" w:cstheme="minorBidi"/>
          <w:i/>
          <w:sz w:val="24"/>
          <w:szCs w:val="24"/>
        </w:rPr>
        <w:t>Shemot</w:t>
      </w:r>
      <w:r w:rsidRPr="00EE6B46">
        <w:rPr>
          <w:rStyle w:val="coversetext"/>
          <w:rFonts w:asciiTheme="minorBidi" w:hAnsiTheme="minorBidi" w:cstheme="minorBidi"/>
          <w:sz w:val="24"/>
          <w:szCs w:val="24"/>
        </w:rPr>
        <w:t xml:space="preserve"> 2:14)</w:t>
      </w:r>
      <w:r w:rsidR="00214B1A" w:rsidRPr="00EE6B46">
        <w:rPr>
          <w:rStyle w:val="coversetext"/>
          <w:rFonts w:asciiTheme="minorBidi" w:hAnsiTheme="minorBidi" w:cstheme="minorBidi"/>
          <w:sz w:val="24"/>
          <w:szCs w:val="24"/>
        </w:rPr>
        <w:t>.</w:t>
      </w:r>
      <w:r w:rsidR="00DE37DC" w:rsidRPr="00EE6B46">
        <w:rPr>
          <w:rStyle w:val="coversetext"/>
          <w:rFonts w:asciiTheme="minorBidi" w:hAnsiTheme="minorBidi" w:cstheme="minorBidi"/>
          <w:sz w:val="24"/>
          <w:szCs w:val="24"/>
        </w:rPr>
        <w:t xml:space="preserve"> </w:t>
      </w:r>
      <w:r w:rsidR="00214B1A" w:rsidRPr="00EE6B46">
        <w:rPr>
          <w:rStyle w:val="coversetext"/>
          <w:rFonts w:asciiTheme="minorBidi" w:hAnsiTheme="minorBidi" w:cstheme="minorBidi"/>
          <w:sz w:val="24"/>
          <w:szCs w:val="24"/>
        </w:rPr>
        <w:t xml:space="preserve">Similarly, </w:t>
      </w:r>
      <w:r w:rsidRPr="00EE6B46">
        <w:rPr>
          <w:rStyle w:val="coversetext"/>
          <w:rFonts w:asciiTheme="minorBidi" w:hAnsiTheme="minorBidi" w:cstheme="minorBidi"/>
          <w:sz w:val="24"/>
          <w:szCs w:val="24"/>
        </w:rPr>
        <w:t xml:space="preserve">Datan and </w:t>
      </w:r>
      <w:r w:rsidR="003204CB" w:rsidRPr="00EE6B46">
        <w:rPr>
          <w:rStyle w:val="coversetext"/>
          <w:rFonts w:asciiTheme="minorBidi" w:hAnsiTheme="minorBidi" w:cstheme="minorBidi"/>
          <w:sz w:val="24"/>
          <w:szCs w:val="24"/>
        </w:rPr>
        <w:t>Aviram</w:t>
      </w:r>
      <w:r w:rsidRPr="00EE6B46">
        <w:rPr>
          <w:rStyle w:val="coversetext"/>
          <w:rFonts w:asciiTheme="minorBidi" w:hAnsiTheme="minorBidi" w:cstheme="minorBidi"/>
          <w:sz w:val="24"/>
          <w:szCs w:val="24"/>
        </w:rPr>
        <w:t xml:space="preserve"> say to Moshe (</w:t>
      </w:r>
      <w:r w:rsidRPr="00EE6B46">
        <w:rPr>
          <w:rStyle w:val="coversetext"/>
          <w:rFonts w:asciiTheme="minorBidi" w:hAnsiTheme="minorBidi" w:cstheme="minorBidi"/>
          <w:i/>
          <w:iCs/>
          <w:sz w:val="24"/>
          <w:szCs w:val="24"/>
        </w:rPr>
        <w:t>Bamidbar</w:t>
      </w:r>
      <w:r w:rsidRPr="00EE6B46">
        <w:rPr>
          <w:rStyle w:val="coversetext"/>
          <w:rFonts w:asciiTheme="minorBidi" w:hAnsiTheme="minorBidi" w:cstheme="minorBidi"/>
          <w:sz w:val="24"/>
          <w:szCs w:val="24"/>
        </w:rPr>
        <w:t xml:space="preserve"> 16:13): “</w:t>
      </w:r>
      <w:r w:rsidR="00AF50E8" w:rsidRPr="00EE6B46">
        <w:rPr>
          <w:rStyle w:val="coversetext"/>
          <w:rFonts w:asciiTheme="minorBidi" w:hAnsiTheme="minorBidi" w:cstheme="minorBidi"/>
          <w:sz w:val="24"/>
          <w:szCs w:val="24"/>
        </w:rPr>
        <w:t>Will you now lord it over us</w:t>
      </w:r>
      <w:r w:rsidR="00214B1A" w:rsidRPr="00EE6B46">
        <w:rPr>
          <w:rStyle w:val="coversetext"/>
          <w:rFonts w:asciiTheme="minorBidi" w:hAnsiTheme="minorBidi" w:cstheme="minorBidi"/>
          <w:sz w:val="24"/>
          <w:szCs w:val="24"/>
        </w:rPr>
        <w:t>?</w:t>
      </w:r>
      <w:r w:rsidR="00AF50E8" w:rsidRPr="00EE6B46">
        <w:rPr>
          <w:rStyle w:val="coversetext"/>
          <w:rFonts w:asciiTheme="minorBidi" w:hAnsiTheme="minorBidi" w:cstheme="minorBidi"/>
          <w:sz w:val="24"/>
          <w:szCs w:val="24"/>
        </w:rPr>
        <w:t>”</w:t>
      </w:r>
      <w:r w:rsidR="00DE37DC" w:rsidRPr="00EE6B46">
        <w:rPr>
          <w:rStyle w:val="coversetext"/>
          <w:rFonts w:asciiTheme="minorBidi" w:hAnsiTheme="minorBidi" w:cstheme="minorBidi"/>
          <w:sz w:val="24"/>
          <w:szCs w:val="24"/>
        </w:rPr>
        <w:t xml:space="preserve"> </w:t>
      </w:r>
      <w:r w:rsidR="00AF50E8" w:rsidRPr="00EE6B46">
        <w:rPr>
          <w:rStyle w:val="coversetext"/>
          <w:rFonts w:asciiTheme="minorBidi" w:hAnsiTheme="minorBidi" w:cstheme="minorBidi"/>
          <w:sz w:val="24"/>
          <w:szCs w:val="24"/>
        </w:rPr>
        <w:t>There is also a conceptual</w:t>
      </w:r>
      <w:r w:rsidR="00214B1A" w:rsidRPr="00EE6B46">
        <w:rPr>
          <w:rStyle w:val="coversetext"/>
          <w:rFonts w:asciiTheme="minorBidi" w:hAnsiTheme="minorBidi" w:cstheme="minorBidi"/>
          <w:sz w:val="24"/>
          <w:szCs w:val="24"/>
        </w:rPr>
        <w:t xml:space="preserve"> link: in both instances, the speakers</w:t>
      </w:r>
      <w:r w:rsidR="00AF50E8" w:rsidRPr="00EE6B46">
        <w:rPr>
          <w:rStyle w:val="coversetext"/>
          <w:rFonts w:asciiTheme="minorBidi" w:hAnsiTheme="minorBidi" w:cstheme="minorBidi"/>
          <w:sz w:val="24"/>
          <w:szCs w:val="24"/>
        </w:rPr>
        <w:t xml:space="preserve"> </w:t>
      </w:r>
      <w:r w:rsidR="00214B1A" w:rsidRPr="00EE6B46">
        <w:rPr>
          <w:rStyle w:val="coversetext"/>
          <w:rFonts w:asciiTheme="minorBidi" w:hAnsiTheme="minorBidi" w:cstheme="minorBidi"/>
          <w:sz w:val="24"/>
          <w:szCs w:val="24"/>
        </w:rPr>
        <w:t>are challenging</w:t>
      </w:r>
      <w:r w:rsidR="00AF50E8" w:rsidRPr="00EE6B46">
        <w:rPr>
          <w:rStyle w:val="coversetext"/>
          <w:rFonts w:asciiTheme="minorBidi" w:hAnsiTheme="minorBidi" w:cstheme="minorBidi"/>
          <w:sz w:val="24"/>
          <w:szCs w:val="24"/>
        </w:rPr>
        <w:t xml:space="preserve"> Moshe’s authority.</w:t>
      </w:r>
      <w:r w:rsidR="00DE37DC" w:rsidRPr="00EE6B46">
        <w:rPr>
          <w:rStyle w:val="coversetext"/>
          <w:rFonts w:asciiTheme="minorBidi" w:hAnsiTheme="minorBidi" w:cstheme="minorBidi"/>
          <w:sz w:val="24"/>
          <w:szCs w:val="24"/>
        </w:rPr>
        <w:t xml:space="preserve"> </w:t>
      </w:r>
      <w:r w:rsidR="00214B1A" w:rsidRPr="00EE6B46">
        <w:rPr>
          <w:rStyle w:val="coversetext"/>
          <w:rFonts w:asciiTheme="minorBidi" w:hAnsiTheme="minorBidi" w:cstheme="minorBidi"/>
          <w:sz w:val="24"/>
          <w:szCs w:val="24"/>
        </w:rPr>
        <w:t xml:space="preserve">Thus, the identification is logical. </w:t>
      </w:r>
    </w:p>
    <w:p w:rsidR="009D1F3F" w:rsidRPr="00EE6B46" w:rsidRDefault="009D1F3F" w:rsidP="008115F2">
      <w:pPr>
        <w:bidi w:val="0"/>
        <w:ind w:firstLine="720"/>
        <w:jc w:val="both"/>
        <w:rPr>
          <w:rFonts w:asciiTheme="minorBidi" w:hAnsiTheme="minorBidi" w:cstheme="minorBidi"/>
          <w:sz w:val="24"/>
          <w:szCs w:val="24"/>
        </w:rPr>
      </w:pPr>
    </w:p>
    <w:p w:rsidR="000C411F" w:rsidRPr="00EE6B46" w:rsidRDefault="00AF50E8" w:rsidP="008115F2">
      <w:pPr>
        <w:pStyle w:val="ListParagraph"/>
        <w:numPr>
          <w:ilvl w:val="0"/>
          <w:numId w:val="2"/>
        </w:numPr>
        <w:bidi w:val="0"/>
        <w:ind w:left="0" w:firstLine="0"/>
        <w:jc w:val="both"/>
        <w:rPr>
          <w:rFonts w:asciiTheme="minorBidi" w:hAnsiTheme="minorBidi" w:cstheme="minorBidi"/>
          <w:b/>
          <w:bCs/>
          <w:sz w:val="24"/>
          <w:szCs w:val="24"/>
        </w:rPr>
      </w:pPr>
      <w:r w:rsidRPr="00EE6B46">
        <w:rPr>
          <w:rFonts w:asciiTheme="minorBidi" w:hAnsiTheme="minorBidi" w:cstheme="minorBidi"/>
          <w:b/>
          <w:bCs/>
          <w:sz w:val="24"/>
          <w:szCs w:val="24"/>
        </w:rPr>
        <w:t>RASHI AS AN EDUCATOR</w:t>
      </w:r>
    </w:p>
    <w:p w:rsidR="000C411F" w:rsidRPr="00EE6B46" w:rsidRDefault="000C411F" w:rsidP="008115F2">
      <w:pPr>
        <w:pStyle w:val="ListParagraph"/>
        <w:bidi w:val="0"/>
        <w:ind w:firstLine="0"/>
        <w:rPr>
          <w:rFonts w:asciiTheme="minorBidi" w:hAnsiTheme="minorBidi" w:cstheme="minorBidi"/>
          <w:b/>
          <w:bCs/>
          <w:sz w:val="24"/>
          <w:szCs w:val="24"/>
        </w:rPr>
      </w:pPr>
    </w:p>
    <w:p w:rsidR="004D57FB" w:rsidRDefault="000C411F" w:rsidP="008115F2">
      <w:pPr>
        <w:pStyle w:val="ListParagraph"/>
        <w:bidi w:val="0"/>
        <w:ind w:left="0" w:firstLine="720"/>
        <w:jc w:val="both"/>
        <w:rPr>
          <w:rFonts w:asciiTheme="minorBidi" w:hAnsiTheme="minorBidi" w:cstheme="minorBidi"/>
          <w:sz w:val="24"/>
          <w:szCs w:val="24"/>
        </w:rPr>
      </w:pPr>
      <w:r w:rsidRPr="00EE6B46">
        <w:rPr>
          <w:rFonts w:asciiTheme="minorBidi" w:hAnsiTheme="minorBidi" w:cstheme="minorBidi"/>
          <w:sz w:val="24"/>
          <w:szCs w:val="24"/>
        </w:rPr>
        <w:t xml:space="preserve">In </w:t>
      </w:r>
      <w:r w:rsidR="00AF50E8" w:rsidRPr="00EE6B46">
        <w:rPr>
          <w:rFonts w:asciiTheme="minorBidi" w:hAnsiTheme="minorBidi" w:cstheme="minorBidi"/>
          <w:sz w:val="24"/>
          <w:szCs w:val="24"/>
        </w:rPr>
        <w:t>all of the examples which we have cited so far, we have seen that Rashi is motivated to cite Midrashic material in light of</w:t>
      </w:r>
      <w:r w:rsidR="009D1F3F" w:rsidRPr="00EE6B46">
        <w:rPr>
          <w:rFonts w:asciiTheme="minorBidi" w:hAnsiTheme="minorBidi" w:cstheme="minorBidi"/>
          <w:sz w:val="24"/>
          <w:szCs w:val="24"/>
        </w:rPr>
        <w:t xml:space="preserve"> the difficulties in the text; </w:t>
      </w:r>
      <w:r w:rsidR="00050E45" w:rsidRPr="00EE6B46">
        <w:rPr>
          <w:rFonts w:asciiTheme="minorBidi" w:hAnsiTheme="minorBidi" w:cstheme="minorBidi"/>
          <w:sz w:val="24"/>
          <w:szCs w:val="24"/>
        </w:rPr>
        <w:t>whether these we</w:t>
      </w:r>
      <w:r w:rsidR="00AF50E8" w:rsidRPr="00EE6B46">
        <w:rPr>
          <w:rFonts w:asciiTheme="minorBidi" w:hAnsiTheme="minorBidi" w:cstheme="minorBidi"/>
          <w:sz w:val="24"/>
          <w:szCs w:val="24"/>
        </w:rPr>
        <w:t xml:space="preserve">re linguistic or other </w:t>
      </w:r>
      <w:r w:rsidR="00050E45" w:rsidRPr="00EE6B46">
        <w:rPr>
          <w:rFonts w:asciiTheme="minorBidi" w:hAnsiTheme="minorBidi" w:cstheme="minorBidi"/>
          <w:sz w:val="24"/>
          <w:szCs w:val="24"/>
        </w:rPr>
        <w:t>issues</w:t>
      </w:r>
      <w:r w:rsidR="00AF50E8" w:rsidRPr="00EE6B46">
        <w:rPr>
          <w:rFonts w:asciiTheme="minorBidi" w:hAnsiTheme="minorBidi" w:cstheme="minorBidi"/>
          <w:sz w:val="24"/>
          <w:szCs w:val="24"/>
        </w:rPr>
        <w:t xml:space="preserve">, what motivates his commentaries is </w:t>
      </w:r>
      <w:r w:rsidR="00050E45" w:rsidRPr="00EE6B46">
        <w:rPr>
          <w:rFonts w:asciiTheme="minorBidi" w:hAnsiTheme="minorBidi" w:cstheme="minorBidi"/>
          <w:sz w:val="24"/>
          <w:szCs w:val="24"/>
        </w:rPr>
        <w:t xml:space="preserve">solving </w:t>
      </w:r>
      <w:r w:rsidR="00AF50E8" w:rsidRPr="00EE6B46">
        <w:rPr>
          <w:rFonts w:asciiTheme="minorBidi" w:hAnsiTheme="minorBidi" w:cstheme="minorBidi"/>
          <w:sz w:val="24"/>
          <w:szCs w:val="24"/>
        </w:rPr>
        <w:t xml:space="preserve">problems in understanding </w:t>
      </w:r>
      <w:r w:rsidR="00050E45" w:rsidRPr="00EE6B46">
        <w:rPr>
          <w:rFonts w:asciiTheme="minorBidi" w:hAnsiTheme="minorBidi" w:cstheme="minorBidi"/>
          <w:i/>
          <w:iCs/>
          <w:sz w:val="24"/>
          <w:szCs w:val="24"/>
        </w:rPr>
        <w:t>Tanakh</w:t>
      </w:r>
      <w:r w:rsidR="00AF50E8" w:rsidRPr="00EE6B46">
        <w:rPr>
          <w:rFonts w:asciiTheme="minorBidi" w:hAnsiTheme="minorBidi" w:cstheme="minorBidi"/>
          <w:sz w:val="24"/>
          <w:szCs w:val="24"/>
        </w:rPr>
        <w:t xml:space="preserve"> (with all of the caveats mentioned above)</w:t>
      </w:r>
      <w:r w:rsidR="005E1996" w:rsidRPr="00EE6B46">
        <w:rPr>
          <w:rFonts w:asciiTheme="minorBidi" w:hAnsiTheme="minorBidi" w:cstheme="minorBidi"/>
          <w:sz w:val="24"/>
          <w:szCs w:val="24"/>
        </w:rPr>
        <w:t>.</w:t>
      </w:r>
      <w:r w:rsidR="00AF50E8" w:rsidRPr="008115F2">
        <w:rPr>
          <w:rStyle w:val="FootnoteReference"/>
          <w:rFonts w:asciiTheme="minorBidi" w:hAnsiTheme="minorBidi" w:cstheme="minorBidi" w:hint="default"/>
          <w:sz w:val="20"/>
          <w:szCs w:val="20"/>
          <w:rtl/>
        </w:rPr>
        <w:footnoteReference w:id="12"/>
      </w:r>
      <w:r w:rsidR="00AF50E8" w:rsidRPr="00EE6B46">
        <w:rPr>
          <w:rFonts w:asciiTheme="minorBidi" w:hAnsiTheme="minorBidi" w:cstheme="minorBidi"/>
          <w:sz w:val="24"/>
          <w:szCs w:val="24"/>
        </w:rPr>
        <w:t xml:space="preserve"> </w:t>
      </w:r>
      <w:r w:rsidR="009D1F3F" w:rsidRPr="00EE6B46">
        <w:rPr>
          <w:rFonts w:asciiTheme="minorBidi" w:hAnsiTheme="minorBidi" w:cstheme="minorBidi"/>
          <w:sz w:val="24"/>
          <w:szCs w:val="24"/>
        </w:rPr>
        <w:t xml:space="preserve">But </w:t>
      </w:r>
      <w:r w:rsidR="004D57FB" w:rsidRPr="00EE6B46">
        <w:rPr>
          <w:rFonts w:asciiTheme="minorBidi" w:hAnsiTheme="minorBidi" w:cstheme="minorBidi"/>
          <w:sz w:val="24"/>
          <w:szCs w:val="24"/>
        </w:rPr>
        <w:t>does Rashi cite Midrashic material only because of difficul</w:t>
      </w:r>
      <w:r w:rsidR="00050E45" w:rsidRPr="00EE6B46">
        <w:rPr>
          <w:rFonts w:asciiTheme="minorBidi" w:hAnsiTheme="minorBidi" w:cstheme="minorBidi"/>
          <w:sz w:val="24"/>
          <w:szCs w:val="24"/>
        </w:rPr>
        <w:t>ties in the verses, with the aim of resolving those difficulties?</w:t>
      </w:r>
      <w:r w:rsidR="00DE37DC" w:rsidRPr="00EE6B46">
        <w:rPr>
          <w:rFonts w:asciiTheme="minorBidi" w:hAnsiTheme="minorBidi" w:cstheme="minorBidi"/>
          <w:sz w:val="24"/>
          <w:szCs w:val="24"/>
        </w:rPr>
        <w:t xml:space="preserve"> </w:t>
      </w:r>
      <w:r w:rsidR="00DE3BF2" w:rsidRPr="00EE6B46">
        <w:rPr>
          <w:rFonts w:asciiTheme="minorBidi" w:hAnsiTheme="minorBidi" w:cstheme="minorBidi"/>
          <w:sz w:val="24"/>
          <w:szCs w:val="24"/>
        </w:rPr>
        <w:t>Alternatively</w:t>
      </w:r>
      <w:r w:rsidR="00050E45" w:rsidRPr="00EE6B46">
        <w:rPr>
          <w:rFonts w:asciiTheme="minorBidi" w:hAnsiTheme="minorBidi" w:cstheme="minorBidi"/>
          <w:sz w:val="24"/>
          <w:szCs w:val="24"/>
        </w:rPr>
        <w:t>, doe</w:t>
      </w:r>
      <w:r w:rsidR="004D57FB" w:rsidRPr="00EE6B46">
        <w:rPr>
          <w:rFonts w:asciiTheme="minorBidi" w:hAnsiTheme="minorBidi" w:cstheme="minorBidi"/>
          <w:sz w:val="24"/>
          <w:szCs w:val="24"/>
        </w:rPr>
        <w:t xml:space="preserve">s Rashi </w:t>
      </w:r>
      <w:r w:rsidR="00050E45" w:rsidRPr="00EE6B46">
        <w:rPr>
          <w:rFonts w:asciiTheme="minorBidi" w:hAnsiTheme="minorBidi" w:cstheme="minorBidi"/>
          <w:sz w:val="24"/>
          <w:szCs w:val="24"/>
        </w:rPr>
        <w:t>at times cite</w:t>
      </w:r>
      <w:r w:rsidR="004D57FB"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midrashim</w:t>
      </w:r>
      <w:r w:rsidR="004D57FB" w:rsidRPr="00EE6B46">
        <w:rPr>
          <w:rFonts w:asciiTheme="minorBidi" w:hAnsiTheme="minorBidi" w:cstheme="minorBidi"/>
          <w:sz w:val="24"/>
          <w:szCs w:val="24"/>
        </w:rPr>
        <w:t xml:space="preserve"> even without </w:t>
      </w:r>
      <w:r w:rsidR="00050E45" w:rsidRPr="00EE6B46">
        <w:rPr>
          <w:rFonts w:asciiTheme="minorBidi" w:hAnsiTheme="minorBidi" w:cstheme="minorBidi"/>
          <w:sz w:val="24"/>
          <w:szCs w:val="24"/>
        </w:rPr>
        <w:t xml:space="preserve">having found </w:t>
      </w:r>
      <w:r w:rsidR="004D57FB" w:rsidRPr="00EE6B46">
        <w:rPr>
          <w:rFonts w:asciiTheme="minorBidi" w:hAnsiTheme="minorBidi" w:cstheme="minorBidi"/>
          <w:sz w:val="24"/>
          <w:szCs w:val="24"/>
        </w:rPr>
        <w:t xml:space="preserve">any difficulty in </w:t>
      </w:r>
      <w:r w:rsidR="00050E45" w:rsidRPr="00EE6B46">
        <w:rPr>
          <w:rFonts w:asciiTheme="minorBidi" w:hAnsiTheme="minorBidi" w:cstheme="minorBidi"/>
          <w:sz w:val="24"/>
          <w:szCs w:val="24"/>
        </w:rPr>
        <w:t>the biblical text</w:t>
      </w:r>
      <w:r w:rsidR="004D57FB" w:rsidRPr="00EE6B46">
        <w:rPr>
          <w:rFonts w:asciiTheme="minorBidi" w:hAnsiTheme="minorBidi" w:cstheme="minorBidi"/>
          <w:sz w:val="24"/>
          <w:szCs w:val="24"/>
        </w:rPr>
        <w:t xml:space="preserve">, </w:t>
      </w:r>
      <w:r w:rsidR="00050E45" w:rsidRPr="00EE6B46">
        <w:rPr>
          <w:rFonts w:asciiTheme="minorBidi" w:hAnsiTheme="minorBidi" w:cstheme="minorBidi"/>
          <w:sz w:val="24"/>
          <w:szCs w:val="24"/>
        </w:rPr>
        <w:t>merely because</w:t>
      </w:r>
      <w:r w:rsidR="004D57FB" w:rsidRPr="00EE6B46">
        <w:rPr>
          <w:rFonts w:asciiTheme="minorBidi" w:hAnsiTheme="minorBidi" w:cstheme="minorBidi"/>
          <w:sz w:val="24"/>
          <w:szCs w:val="24"/>
        </w:rPr>
        <w:t xml:space="preserve"> he believes that the</w:t>
      </w:r>
      <w:r w:rsidR="00050E45" w:rsidRPr="00EE6B46">
        <w:rPr>
          <w:rFonts w:asciiTheme="minorBidi" w:hAnsiTheme="minorBidi" w:cstheme="minorBidi"/>
          <w:sz w:val="24"/>
          <w:szCs w:val="24"/>
        </w:rPr>
        <w:t>se</w:t>
      </w:r>
      <w:r w:rsidR="004D57FB"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midras</w:t>
      </w:r>
      <w:r w:rsidR="00050E45" w:rsidRPr="00EE6B46">
        <w:rPr>
          <w:rFonts w:asciiTheme="minorBidi" w:hAnsiTheme="minorBidi" w:cstheme="minorBidi"/>
          <w:i/>
          <w:sz w:val="24"/>
          <w:szCs w:val="24"/>
        </w:rPr>
        <w:t>him</w:t>
      </w:r>
      <w:r w:rsidR="00050E45" w:rsidRPr="00EE6B46">
        <w:rPr>
          <w:rFonts w:asciiTheme="minorBidi" w:hAnsiTheme="minorBidi" w:cstheme="minorBidi"/>
          <w:sz w:val="24"/>
          <w:szCs w:val="24"/>
        </w:rPr>
        <w:t xml:space="preserve"> have</w:t>
      </w:r>
      <w:r w:rsidR="004D57FB" w:rsidRPr="00EE6B46">
        <w:rPr>
          <w:rFonts w:asciiTheme="minorBidi" w:hAnsiTheme="minorBidi" w:cstheme="minorBidi"/>
          <w:sz w:val="24"/>
          <w:szCs w:val="24"/>
        </w:rPr>
        <w:t xml:space="preserve"> a significant message for his</w:t>
      </w:r>
      <w:r w:rsidR="00050E45" w:rsidRPr="00EE6B46">
        <w:rPr>
          <w:rFonts w:asciiTheme="minorBidi" w:hAnsiTheme="minorBidi" w:cstheme="minorBidi"/>
          <w:sz w:val="24"/>
          <w:szCs w:val="24"/>
        </w:rPr>
        <w:t xml:space="preserve"> audience?</w:t>
      </w:r>
    </w:p>
    <w:p w:rsidR="008115F2" w:rsidRPr="00EE6B46" w:rsidRDefault="008115F2" w:rsidP="008115F2">
      <w:pPr>
        <w:pStyle w:val="ListParagraph"/>
        <w:bidi w:val="0"/>
        <w:ind w:left="0" w:firstLine="720"/>
        <w:jc w:val="both"/>
        <w:rPr>
          <w:rFonts w:asciiTheme="minorBidi" w:hAnsiTheme="minorBidi" w:cstheme="minorBidi"/>
          <w:sz w:val="24"/>
          <w:szCs w:val="24"/>
        </w:rPr>
      </w:pPr>
    </w:p>
    <w:p w:rsidR="004D3BF4" w:rsidRPr="00EE6B46" w:rsidRDefault="00050E45" w:rsidP="008115F2">
      <w:pPr>
        <w:pStyle w:val="ListParagraph"/>
        <w:bidi w:val="0"/>
        <w:ind w:left="0" w:firstLine="720"/>
        <w:jc w:val="both"/>
        <w:rPr>
          <w:rFonts w:asciiTheme="minorBidi" w:hAnsiTheme="minorBidi" w:cstheme="minorBidi"/>
          <w:sz w:val="24"/>
          <w:szCs w:val="24"/>
        </w:rPr>
      </w:pPr>
      <w:r w:rsidRPr="00EE6B46">
        <w:rPr>
          <w:rFonts w:asciiTheme="minorBidi" w:hAnsiTheme="minorBidi" w:cstheme="minorBidi"/>
          <w:sz w:val="24"/>
          <w:szCs w:val="24"/>
        </w:rPr>
        <w:t>I had the privilege of studying with P</w:t>
      </w:r>
      <w:r w:rsidR="004D57FB" w:rsidRPr="00EE6B46">
        <w:rPr>
          <w:rFonts w:asciiTheme="minorBidi" w:hAnsiTheme="minorBidi" w:cstheme="minorBidi"/>
          <w:sz w:val="24"/>
          <w:szCs w:val="24"/>
        </w:rPr>
        <w:t xml:space="preserve">rofessor Nechama </w:t>
      </w:r>
      <w:r w:rsidR="00DE3BF2" w:rsidRPr="00EE6B46">
        <w:rPr>
          <w:rFonts w:asciiTheme="minorBidi" w:hAnsiTheme="minorBidi" w:cstheme="minorBidi"/>
          <w:sz w:val="24"/>
          <w:szCs w:val="24"/>
        </w:rPr>
        <w:t>Leibowitz</w:t>
      </w:r>
      <w:r w:rsidR="00457C54" w:rsidRPr="00EE6B46">
        <w:rPr>
          <w:rFonts w:asciiTheme="minorBidi" w:hAnsiTheme="minorBidi" w:cstheme="minorBidi"/>
          <w:sz w:val="24"/>
          <w:szCs w:val="24"/>
        </w:rPr>
        <w:t xml:space="preserve"> of blessed memory.</w:t>
      </w:r>
      <w:r w:rsidR="00DE37DC" w:rsidRPr="00EE6B46">
        <w:rPr>
          <w:rStyle w:val="FootnoteReference"/>
          <w:rFonts w:asciiTheme="minorBidi" w:hAnsiTheme="minorBidi" w:cstheme="minorBidi" w:hint="default"/>
          <w:sz w:val="24"/>
          <w:szCs w:val="24"/>
        </w:rPr>
        <w:t xml:space="preserve"> </w:t>
      </w:r>
      <w:r w:rsidR="00457C54" w:rsidRPr="00EE6B46">
        <w:rPr>
          <w:rFonts w:asciiTheme="minorBidi" w:hAnsiTheme="minorBidi" w:cstheme="minorBidi"/>
          <w:sz w:val="24"/>
          <w:szCs w:val="24"/>
        </w:rPr>
        <w:t>She was of the opinion</w:t>
      </w:r>
      <w:r w:rsidR="004D57FB" w:rsidRPr="008115F2">
        <w:rPr>
          <w:rStyle w:val="FootnoteReference"/>
          <w:rFonts w:asciiTheme="minorBidi" w:hAnsiTheme="minorBidi" w:cstheme="minorBidi" w:hint="default"/>
          <w:sz w:val="20"/>
          <w:szCs w:val="20"/>
          <w:rtl/>
        </w:rPr>
        <w:footnoteReference w:id="13"/>
      </w:r>
      <w:r w:rsidR="004D57FB" w:rsidRPr="008115F2">
        <w:rPr>
          <w:rFonts w:asciiTheme="minorBidi" w:hAnsiTheme="minorBidi" w:cstheme="minorBidi"/>
          <w:sz w:val="20"/>
          <w:szCs w:val="20"/>
        </w:rPr>
        <w:t xml:space="preserve"> </w:t>
      </w:r>
      <w:r w:rsidR="004D57FB" w:rsidRPr="00EE6B46">
        <w:rPr>
          <w:rFonts w:asciiTheme="minorBidi" w:hAnsiTheme="minorBidi" w:cstheme="minorBidi"/>
          <w:sz w:val="24"/>
          <w:szCs w:val="24"/>
        </w:rPr>
        <w:t>that</w:t>
      </w:r>
      <w:r w:rsidR="004D3BF4" w:rsidRPr="00EE6B46">
        <w:rPr>
          <w:rFonts w:asciiTheme="minorBidi" w:hAnsiTheme="minorBidi" w:cstheme="minorBidi"/>
          <w:sz w:val="24"/>
          <w:szCs w:val="24"/>
        </w:rPr>
        <w:t xml:space="preserve"> Rashi is a pure </w:t>
      </w:r>
      <w:r w:rsidR="007E760D" w:rsidRPr="00EE6B46">
        <w:rPr>
          <w:rFonts w:asciiTheme="minorBidi" w:hAnsiTheme="minorBidi" w:cstheme="minorBidi"/>
          <w:i/>
          <w:sz w:val="24"/>
          <w:szCs w:val="24"/>
        </w:rPr>
        <w:t>parshan</w:t>
      </w:r>
      <w:r w:rsidR="004D3BF4" w:rsidRPr="00EE6B46">
        <w:rPr>
          <w:rFonts w:asciiTheme="minorBidi" w:hAnsiTheme="minorBidi" w:cstheme="minorBidi"/>
          <w:sz w:val="24"/>
          <w:szCs w:val="24"/>
        </w:rPr>
        <w:t xml:space="preserve">, and his </w:t>
      </w:r>
      <w:r w:rsidR="00457C54" w:rsidRPr="00EE6B46">
        <w:rPr>
          <w:rFonts w:asciiTheme="minorBidi" w:hAnsiTheme="minorBidi" w:cstheme="minorBidi"/>
          <w:sz w:val="24"/>
          <w:szCs w:val="24"/>
        </w:rPr>
        <w:t>aim</w:t>
      </w:r>
      <w:r w:rsidR="004D3BF4" w:rsidRPr="00EE6B46">
        <w:rPr>
          <w:rFonts w:asciiTheme="minorBidi" w:hAnsiTheme="minorBidi" w:cstheme="minorBidi"/>
          <w:sz w:val="24"/>
          <w:szCs w:val="24"/>
        </w:rPr>
        <w:t xml:space="preserve"> is </w:t>
      </w:r>
      <w:r w:rsidR="00457C54" w:rsidRPr="00EE6B46">
        <w:rPr>
          <w:rFonts w:asciiTheme="minorBidi" w:hAnsiTheme="minorBidi" w:cstheme="minorBidi"/>
          <w:sz w:val="24"/>
          <w:szCs w:val="24"/>
        </w:rPr>
        <w:t>s</w:t>
      </w:r>
      <w:r w:rsidR="004D3BF4" w:rsidRPr="00EE6B46">
        <w:rPr>
          <w:rFonts w:asciiTheme="minorBidi" w:hAnsiTheme="minorBidi" w:cstheme="minorBidi"/>
          <w:sz w:val="24"/>
          <w:szCs w:val="24"/>
        </w:rPr>
        <w:t>o</w:t>
      </w:r>
      <w:r w:rsidR="00457C54" w:rsidRPr="00EE6B46">
        <w:rPr>
          <w:rFonts w:asciiTheme="minorBidi" w:hAnsiTheme="minorBidi" w:cstheme="minorBidi"/>
          <w:sz w:val="24"/>
          <w:szCs w:val="24"/>
        </w:rPr>
        <w:t>le</w:t>
      </w:r>
      <w:r w:rsidR="00BF32A1">
        <w:rPr>
          <w:rFonts w:asciiTheme="minorBidi" w:hAnsiTheme="minorBidi" w:cstheme="minorBidi"/>
          <w:sz w:val="24"/>
          <w:szCs w:val="24"/>
        </w:rPr>
        <w:t>ly exegetical:</w:t>
      </w:r>
    </w:p>
    <w:p w:rsidR="004D3BF4" w:rsidRPr="00EE6B46" w:rsidRDefault="004D3BF4" w:rsidP="008115F2">
      <w:pPr>
        <w:pStyle w:val="ListParagraph"/>
        <w:bidi w:val="0"/>
        <w:ind w:firstLine="0"/>
        <w:jc w:val="both"/>
        <w:rPr>
          <w:rFonts w:asciiTheme="minorBidi" w:hAnsiTheme="minorBidi" w:cstheme="minorBidi"/>
          <w:sz w:val="24"/>
          <w:szCs w:val="24"/>
        </w:rPr>
      </w:pPr>
    </w:p>
    <w:p w:rsidR="004D3BF4" w:rsidRPr="00EE6B46" w:rsidRDefault="004D3BF4" w:rsidP="008115F2">
      <w:pPr>
        <w:pStyle w:val="ListParagraph"/>
        <w:bidi w:val="0"/>
        <w:ind w:firstLine="0"/>
        <w:jc w:val="both"/>
        <w:rPr>
          <w:rFonts w:asciiTheme="minorBidi" w:hAnsiTheme="minorBidi" w:cstheme="minorBidi"/>
          <w:sz w:val="24"/>
          <w:szCs w:val="24"/>
        </w:rPr>
      </w:pPr>
      <w:r w:rsidRPr="00EE6B46">
        <w:rPr>
          <w:rFonts w:asciiTheme="minorBidi" w:hAnsiTheme="minorBidi" w:cstheme="minorBidi"/>
          <w:sz w:val="24"/>
          <w:szCs w:val="24"/>
        </w:rPr>
        <w:t xml:space="preserve">Rashi enlists </w:t>
      </w:r>
      <w:r w:rsidR="005E1996" w:rsidRPr="00EE6B46">
        <w:rPr>
          <w:rFonts w:asciiTheme="minorBidi" w:hAnsiTheme="minorBidi" w:cstheme="minorBidi"/>
          <w:i/>
          <w:sz w:val="24"/>
          <w:szCs w:val="24"/>
        </w:rPr>
        <w:t>midrashim</w:t>
      </w:r>
      <w:r w:rsidRPr="00EE6B46">
        <w:rPr>
          <w:rFonts w:asciiTheme="minorBidi" w:hAnsiTheme="minorBidi" w:cstheme="minorBidi"/>
          <w:sz w:val="24"/>
          <w:szCs w:val="24"/>
        </w:rPr>
        <w:t xml:space="preserve"> only when they respond to a question which arises f</w:t>
      </w:r>
      <w:r w:rsidR="00457C54" w:rsidRPr="00EE6B46">
        <w:rPr>
          <w:rFonts w:asciiTheme="minorBidi" w:hAnsiTheme="minorBidi" w:cstheme="minorBidi"/>
          <w:sz w:val="24"/>
          <w:szCs w:val="24"/>
        </w:rPr>
        <w:t>rom the text of the</w:t>
      </w:r>
      <w:r w:rsidRPr="00EE6B46">
        <w:rPr>
          <w:rFonts w:asciiTheme="minorBidi" w:hAnsiTheme="minorBidi" w:cstheme="minorBidi"/>
          <w:sz w:val="24"/>
          <w:szCs w:val="24"/>
        </w:rPr>
        <w:t xml:space="preserve"> verse, when they resolve a difficulty</w:t>
      </w:r>
      <w:r w:rsidR="00457C54" w:rsidRPr="00EE6B46">
        <w:rPr>
          <w:rFonts w:asciiTheme="minorBidi" w:hAnsiTheme="minorBidi" w:cstheme="minorBidi"/>
          <w:sz w:val="24"/>
          <w:szCs w:val="24"/>
        </w:rPr>
        <w:t>,</w:t>
      </w:r>
      <w:r w:rsidRPr="00EE6B46">
        <w:rPr>
          <w:rFonts w:asciiTheme="minorBidi" w:hAnsiTheme="minorBidi" w:cstheme="minorBidi"/>
          <w:sz w:val="24"/>
          <w:szCs w:val="24"/>
        </w:rPr>
        <w:t xml:space="preserve"> solve a problem or fill in a gap</w:t>
      </w:r>
      <w:r w:rsidR="00457C54" w:rsidRPr="00EE6B46">
        <w:rPr>
          <w:rFonts w:asciiTheme="minorBidi" w:hAnsiTheme="minorBidi" w:cstheme="minorBidi"/>
          <w:sz w:val="24"/>
          <w:szCs w:val="24"/>
        </w:rPr>
        <w:t xml:space="preserve"> — i.e., </w:t>
      </w:r>
      <w:r w:rsidRPr="00EE6B46">
        <w:rPr>
          <w:rFonts w:asciiTheme="minorBidi" w:hAnsiTheme="minorBidi" w:cstheme="minorBidi"/>
          <w:sz w:val="24"/>
          <w:szCs w:val="24"/>
        </w:rPr>
        <w:t xml:space="preserve">when they help the reader to understand </w:t>
      </w:r>
      <w:r w:rsidR="00457C54" w:rsidRPr="00EE6B46">
        <w:rPr>
          <w:rFonts w:asciiTheme="minorBidi" w:hAnsiTheme="minorBidi" w:cstheme="minorBidi"/>
          <w:sz w:val="24"/>
          <w:szCs w:val="24"/>
        </w:rPr>
        <w:t>the text</w:t>
      </w:r>
      <w:r w:rsidRPr="00EE6B46">
        <w:rPr>
          <w:rFonts w:asciiTheme="minorBidi" w:hAnsiTheme="minorBidi" w:cstheme="minorBidi"/>
          <w:sz w:val="24"/>
          <w:szCs w:val="24"/>
        </w:rPr>
        <w:t xml:space="preserve"> written</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He does not cite </w:t>
      </w:r>
      <w:r w:rsidR="005E1996" w:rsidRPr="00EE6B46">
        <w:rPr>
          <w:rFonts w:asciiTheme="minorBidi" w:hAnsiTheme="minorBidi" w:cstheme="minorBidi"/>
          <w:i/>
          <w:sz w:val="24"/>
          <w:szCs w:val="24"/>
        </w:rPr>
        <w:t>midrashim</w:t>
      </w:r>
      <w:r w:rsidRPr="00EE6B46">
        <w:rPr>
          <w:rFonts w:asciiTheme="minorBidi" w:hAnsiTheme="minorBidi" w:cstheme="minorBidi"/>
          <w:sz w:val="24"/>
          <w:szCs w:val="24"/>
        </w:rPr>
        <w:t xml:space="preserve"> in order to decorate the words of </w:t>
      </w:r>
      <w:r w:rsidRPr="00EE6B46">
        <w:rPr>
          <w:rFonts w:asciiTheme="minorBidi" w:hAnsiTheme="minorBidi" w:cstheme="minorBidi"/>
          <w:sz w:val="24"/>
          <w:szCs w:val="24"/>
        </w:rPr>
        <w:lastRenderedPageBreak/>
        <w:t>the Torah with pearls of rabb</w:t>
      </w:r>
      <w:r w:rsidR="00457C54" w:rsidRPr="00EE6B46">
        <w:rPr>
          <w:rFonts w:asciiTheme="minorBidi" w:hAnsiTheme="minorBidi" w:cstheme="minorBidi"/>
          <w:sz w:val="24"/>
          <w:szCs w:val="24"/>
        </w:rPr>
        <w:t xml:space="preserve">inic wisdom, nor does he bring </w:t>
      </w:r>
      <w:r w:rsidRPr="00EE6B46">
        <w:rPr>
          <w:rFonts w:asciiTheme="minorBidi" w:hAnsiTheme="minorBidi" w:cstheme="minorBidi"/>
          <w:sz w:val="24"/>
          <w:szCs w:val="24"/>
        </w:rPr>
        <w:t>t</w:t>
      </w:r>
      <w:r w:rsidR="00457C54" w:rsidRPr="00EE6B46">
        <w:rPr>
          <w:rFonts w:asciiTheme="minorBidi" w:hAnsiTheme="minorBidi" w:cstheme="minorBidi"/>
          <w:sz w:val="24"/>
          <w:szCs w:val="24"/>
        </w:rPr>
        <w:t>hem</w:t>
      </w:r>
      <w:r w:rsidRPr="00EE6B46">
        <w:rPr>
          <w:rFonts w:asciiTheme="minorBidi" w:hAnsiTheme="minorBidi" w:cstheme="minorBidi"/>
          <w:sz w:val="24"/>
          <w:szCs w:val="24"/>
        </w:rPr>
        <w:t xml:space="preserve"> for a mere sermon</w:t>
      </w:r>
      <w:r w:rsidR="00457C54" w:rsidRPr="00EE6B46">
        <w:rPr>
          <w:rFonts w:asciiTheme="minorBidi" w:hAnsiTheme="minorBidi" w:cstheme="minorBidi"/>
          <w:sz w:val="24"/>
          <w:szCs w:val="24"/>
        </w:rPr>
        <w:t>,</w:t>
      </w:r>
      <w:r w:rsidRPr="00EE6B46">
        <w:rPr>
          <w:rFonts w:asciiTheme="minorBidi" w:hAnsiTheme="minorBidi" w:cstheme="minorBidi"/>
          <w:sz w:val="24"/>
          <w:szCs w:val="24"/>
        </w:rPr>
        <w:t xml:space="preserve"> a moral lesson or anything of that sort</w:t>
      </w:r>
      <w:r w:rsidR="005E1996" w:rsidRPr="00EE6B46">
        <w:rPr>
          <w:rFonts w:asciiTheme="minorBidi" w:hAnsiTheme="minorBidi" w:cstheme="minorBidi"/>
          <w:sz w:val="24"/>
          <w:szCs w:val="24"/>
        </w:rPr>
        <w:t>.</w:t>
      </w:r>
      <w:r w:rsidRPr="008115F2">
        <w:rPr>
          <w:rStyle w:val="FootnoteReference"/>
          <w:rFonts w:asciiTheme="minorBidi" w:hAnsiTheme="minorBidi" w:cstheme="minorBidi" w:hint="default"/>
          <w:sz w:val="20"/>
          <w:szCs w:val="20"/>
          <w:rtl/>
        </w:rPr>
        <w:footnoteReference w:id="14"/>
      </w:r>
    </w:p>
    <w:p w:rsidR="004D3BF4" w:rsidRPr="00EE6B46" w:rsidRDefault="004D3BF4" w:rsidP="008115F2">
      <w:pPr>
        <w:pStyle w:val="ListParagraph"/>
        <w:bidi w:val="0"/>
        <w:ind w:firstLine="0"/>
        <w:jc w:val="both"/>
        <w:rPr>
          <w:rFonts w:asciiTheme="minorBidi" w:hAnsiTheme="minorBidi" w:cstheme="minorBidi"/>
          <w:sz w:val="24"/>
          <w:szCs w:val="24"/>
        </w:rPr>
      </w:pPr>
    </w:p>
    <w:p w:rsidR="00CA5568" w:rsidRPr="00EE6B46" w:rsidRDefault="004D3BF4" w:rsidP="008115F2">
      <w:pPr>
        <w:pStyle w:val="ListParagraph"/>
        <w:bidi w:val="0"/>
        <w:ind w:left="0" w:firstLine="720"/>
        <w:jc w:val="both"/>
        <w:rPr>
          <w:rFonts w:asciiTheme="minorBidi" w:hAnsiTheme="minorBidi" w:cstheme="minorBidi"/>
          <w:sz w:val="24"/>
          <w:szCs w:val="24"/>
        </w:rPr>
      </w:pPr>
      <w:r w:rsidRPr="00EE6B46">
        <w:rPr>
          <w:rFonts w:asciiTheme="minorBidi" w:hAnsiTheme="minorBidi" w:cstheme="minorBidi"/>
          <w:sz w:val="24"/>
          <w:szCs w:val="24"/>
        </w:rPr>
        <w:t xml:space="preserve">The famous question </w:t>
      </w:r>
      <w:r w:rsidR="009D1F3F" w:rsidRPr="00EE6B46">
        <w:rPr>
          <w:rFonts w:asciiTheme="minorBidi" w:hAnsiTheme="minorBidi" w:cstheme="minorBidi"/>
          <w:sz w:val="24"/>
          <w:szCs w:val="24"/>
        </w:rPr>
        <w:t>posed by</w:t>
      </w:r>
      <w:r w:rsidRPr="00EE6B46">
        <w:rPr>
          <w:rFonts w:asciiTheme="minorBidi" w:hAnsiTheme="minorBidi" w:cstheme="minorBidi"/>
          <w:sz w:val="24"/>
          <w:szCs w:val="24"/>
        </w:rPr>
        <w:t xml:space="preserve"> Professor Leibowitz, </w:t>
      </w:r>
      <w:r w:rsidR="00457C54" w:rsidRPr="00EE6B46">
        <w:rPr>
          <w:rFonts w:asciiTheme="minorBidi" w:hAnsiTheme="minorBidi" w:cstheme="minorBidi"/>
          <w:sz w:val="24"/>
          <w:szCs w:val="24"/>
        </w:rPr>
        <w:t>recurring in her lessons and writings</w:t>
      </w:r>
      <w:r w:rsidR="009D1F3F" w:rsidRPr="00EE6B46">
        <w:rPr>
          <w:rFonts w:asciiTheme="minorBidi" w:hAnsiTheme="minorBidi" w:cstheme="minorBidi"/>
          <w:sz w:val="24"/>
          <w:szCs w:val="24"/>
        </w:rPr>
        <w:t>, is,</w:t>
      </w:r>
      <w:r w:rsidRPr="00EE6B46">
        <w:rPr>
          <w:rFonts w:asciiTheme="minorBidi" w:hAnsiTheme="minorBidi" w:cstheme="minorBidi"/>
          <w:sz w:val="24"/>
          <w:szCs w:val="24"/>
        </w:rPr>
        <w:t xml:space="preserve"> “What is bothering Rashi?”</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This is the crystallization of her </w:t>
      </w:r>
      <w:r w:rsidR="003204CB" w:rsidRPr="00EE6B46">
        <w:rPr>
          <w:rFonts w:asciiTheme="minorBidi" w:hAnsiTheme="minorBidi" w:cstheme="minorBidi"/>
          <w:sz w:val="24"/>
          <w:szCs w:val="24"/>
        </w:rPr>
        <w:t>methodology</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According to her, Rashi relates to a verse only in a case in which he is troubled by its </w:t>
      </w:r>
      <w:r w:rsidR="00457C54" w:rsidRPr="00EE6B46">
        <w:rPr>
          <w:rFonts w:asciiTheme="minorBidi" w:hAnsiTheme="minorBidi" w:cstheme="minorBidi"/>
          <w:sz w:val="24"/>
          <w:szCs w:val="24"/>
        </w:rPr>
        <w:t xml:space="preserve">simple </w:t>
      </w:r>
      <w:r w:rsidRPr="00EE6B46">
        <w:rPr>
          <w:rFonts w:asciiTheme="minorBidi" w:hAnsiTheme="minorBidi" w:cstheme="minorBidi"/>
          <w:sz w:val="24"/>
          <w:szCs w:val="24"/>
        </w:rPr>
        <w:t>understanding.</w:t>
      </w:r>
    </w:p>
    <w:p w:rsidR="008115F2" w:rsidRDefault="008115F2" w:rsidP="008115F2">
      <w:pPr>
        <w:pStyle w:val="ListParagraph"/>
        <w:bidi w:val="0"/>
        <w:ind w:left="0" w:firstLine="720"/>
        <w:jc w:val="both"/>
        <w:rPr>
          <w:rFonts w:asciiTheme="minorBidi" w:hAnsiTheme="minorBidi" w:cstheme="minorBidi"/>
          <w:sz w:val="24"/>
          <w:szCs w:val="24"/>
        </w:rPr>
      </w:pPr>
    </w:p>
    <w:p w:rsidR="004D3BF4" w:rsidRPr="00EE6B46" w:rsidRDefault="004D3BF4" w:rsidP="008115F2">
      <w:pPr>
        <w:pStyle w:val="ListParagraph"/>
        <w:bidi w:val="0"/>
        <w:ind w:left="0" w:firstLine="720"/>
        <w:jc w:val="both"/>
        <w:rPr>
          <w:rFonts w:asciiTheme="minorBidi" w:hAnsiTheme="minorBidi" w:cstheme="minorBidi"/>
          <w:sz w:val="24"/>
          <w:szCs w:val="24"/>
        </w:rPr>
      </w:pPr>
      <w:r w:rsidRPr="00EE6B46">
        <w:rPr>
          <w:rFonts w:asciiTheme="minorBidi" w:hAnsiTheme="minorBidi" w:cstheme="minorBidi"/>
          <w:sz w:val="24"/>
          <w:szCs w:val="24"/>
        </w:rPr>
        <w:t xml:space="preserve">This position </w:t>
      </w:r>
      <w:r w:rsidR="00457C54" w:rsidRPr="00EE6B46">
        <w:rPr>
          <w:rFonts w:asciiTheme="minorBidi" w:hAnsiTheme="minorBidi" w:cstheme="minorBidi"/>
          <w:sz w:val="24"/>
          <w:szCs w:val="24"/>
        </w:rPr>
        <w:t xml:space="preserve">is not universally </w:t>
      </w:r>
      <w:r w:rsidRPr="00EE6B46">
        <w:rPr>
          <w:rFonts w:asciiTheme="minorBidi" w:hAnsiTheme="minorBidi" w:cstheme="minorBidi"/>
          <w:sz w:val="24"/>
          <w:szCs w:val="24"/>
        </w:rPr>
        <w:t>accepted</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Some supercommentaries</w:t>
      </w:r>
      <w:r w:rsidRPr="008115F2">
        <w:rPr>
          <w:rStyle w:val="FootnoteReference"/>
          <w:rFonts w:asciiTheme="minorBidi" w:hAnsiTheme="minorBidi" w:cstheme="minorBidi" w:hint="default"/>
          <w:sz w:val="20"/>
          <w:szCs w:val="20"/>
          <w:rtl/>
        </w:rPr>
        <w:footnoteReference w:id="15"/>
      </w:r>
      <w:r w:rsidR="00457C54" w:rsidRPr="008115F2">
        <w:rPr>
          <w:rFonts w:asciiTheme="minorBidi" w:hAnsiTheme="minorBidi" w:cstheme="minorBidi"/>
          <w:sz w:val="20"/>
          <w:szCs w:val="20"/>
        </w:rPr>
        <w:t xml:space="preserve"> </w:t>
      </w:r>
      <w:r w:rsidR="00457C54" w:rsidRPr="00EE6B46">
        <w:rPr>
          <w:rFonts w:asciiTheme="minorBidi" w:hAnsiTheme="minorBidi" w:cstheme="minorBidi"/>
          <w:sz w:val="24"/>
          <w:szCs w:val="24"/>
        </w:rPr>
        <w:t xml:space="preserve">and modern </w:t>
      </w:r>
      <w:r w:rsidR="00A1240A" w:rsidRPr="00EE6B46">
        <w:rPr>
          <w:rFonts w:asciiTheme="minorBidi" w:hAnsiTheme="minorBidi" w:cstheme="minorBidi"/>
          <w:sz w:val="24"/>
          <w:szCs w:val="24"/>
        </w:rPr>
        <w:t>scholars</w:t>
      </w:r>
      <w:r w:rsidR="00457C54" w:rsidRPr="00EE6B46">
        <w:rPr>
          <w:rFonts w:asciiTheme="minorBidi" w:hAnsiTheme="minorBidi" w:cstheme="minorBidi"/>
          <w:sz w:val="24"/>
          <w:szCs w:val="24"/>
        </w:rPr>
        <w:t xml:space="preserve"> challenge this view; they believe</w:t>
      </w:r>
      <w:r w:rsidRPr="00EE6B46">
        <w:rPr>
          <w:rFonts w:asciiTheme="minorBidi" w:hAnsiTheme="minorBidi" w:cstheme="minorBidi"/>
          <w:sz w:val="24"/>
          <w:szCs w:val="24"/>
        </w:rPr>
        <w:t xml:space="preserve"> that despite the fact that </w:t>
      </w:r>
      <w:r w:rsidR="00457C54" w:rsidRPr="00EE6B46">
        <w:rPr>
          <w:rFonts w:asciiTheme="minorBidi" w:hAnsiTheme="minorBidi" w:cstheme="minorBidi"/>
          <w:sz w:val="24"/>
          <w:szCs w:val="24"/>
        </w:rPr>
        <w:t>Rashi essentially a</w:t>
      </w:r>
      <w:r w:rsidRPr="00EE6B46">
        <w:rPr>
          <w:rFonts w:asciiTheme="minorBidi" w:hAnsiTheme="minorBidi" w:cstheme="minorBidi"/>
          <w:sz w:val="24"/>
          <w:szCs w:val="24"/>
        </w:rPr>
        <w:t xml:space="preserve">ims to explain the verses and </w:t>
      </w:r>
      <w:r w:rsidR="00457C54" w:rsidRPr="00EE6B46">
        <w:rPr>
          <w:rFonts w:asciiTheme="minorBidi" w:hAnsiTheme="minorBidi" w:cstheme="minorBidi"/>
          <w:sz w:val="24"/>
          <w:szCs w:val="24"/>
        </w:rPr>
        <w:t>cites</w:t>
      </w:r>
      <w:r w:rsidRPr="00EE6B46">
        <w:rPr>
          <w:rFonts w:asciiTheme="minorBidi" w:hAnsiTheme="minorBidi" w:cstheme="minorBidi"/>
          <w:sz w:val="24"/>
          <w:szCs w:val="24"/>
        </w:rPr>
        <w:t xml:space="preserve"> Midrashic material when </w:t>
      </w:r>
      <w:r w:rsidR="00457C54" w:rsidRPr="00EE6B46">
        <w:rPr>
          <w:rFonts w:asciiTheme="minorBidi" w:hAnsiTheme="minorBidi" w:cstheme="minorBidi"/>
          <w:sz w:val="24"/>
          <w:szCs w:val="24"/>
        </w:rPr>
        <w:t>it explicates</w:t>
      </w:r>
      <w:r w:rsidR="003204CB" w:rsidRPr="00EE6B46">
        <w:rPr>
          <w:rFonts w:asciiTheme="minorBidi" w:hAnsiTheme="minorBidi" w:cstheme="minorBidi"/>
          <w:sz w:val="24"/>
          <w:szCs w:val="24"/>
        </w:rPr>
        <w:t xml:space="preserve"> the </w:t>
      </w:r>
      <w:r w:rsidR="005E1996" w:rsidRPr="00EE6B46">
        <w:rPr>
          <w:rFonts w:asciiTheme="minorBidi" w:hAnsiTheme="minorBidi" w:cstheme="minorBidi"/>
          <w:i/>
          <w:sz w:val="24"/>
          <w:szCs w:val="24"/>
        </w:rPr>
        <w:t>peshat</w:t>
      </w:r>
      <w:r w:rsidR="003204CB" w:rsidRPr="00EE6B46">
        <w:rPr>
          <w:rFonts w:asciiTheme="minorBidi" w:hAnsiTheme="minorBidi" w:cstheme="minorBidi"/>
          <w:sz w:val="24"/>
          <w:szCs w:val="24"/>
        </w:rPr>
        <w:t xml:space="preserve">, </w:t>
      </w:r>
      <w:r w:rsidR="00457C54" w:rsidRPr="00EE6B46">
        <w:rPr>
          <w:rFonts w:asciiTheme="minorBidi" w:hAnsiTheme="minorBidi" w:cstheme="minorBidi"/>
          <w:sz w:val="24"/>
          <w:szCs w:val="24"/>
        </w:rPr>
        <w:t xml:space="preserve">he does </w:t>
      </w:r>
      <w:r w:rsidR="003204CB" w:rsidRPr="00EE6B46">
        <w:rPr>
          <w:rFonts w:asciiTheme="minorBidi" w:hAnsiTheme="minorBidi" w:cstheme="minorBidi"/>
          <w:sz w:val="24"/>
          <w:szCs w:val="24"/>
        </w:rPr>
        <w:t>sometimes</w:t>
      </w:r>
      <w:r w:rsidR="00457C54" w:rsidRPr="00EE6B46">
        <w:rPr>
          <w:rFonts w:asciiTheme="minorBidi" w:hAnsiTheme="minorBidi" w:cstheme="minorBidi"/>
          <w:sz w:val="24"/>
          <w:szCs w:val="24"/>
        </w:rPr>
        <w:t xml:space="preserve"> deviate from this course.</w:t>
      </w:r>
      <w:r w:rsidR="00DE37DC" w:rsidRPr="00EE6B46">
        <w:rPr>
          <w:rFonts w:asciiTheme="minorBidi" w:hAnsiTheme="minorBidi" w:cstheme="minorBidi"/>
          <w:sz w:val="24"/>
          <w:szCs w:val="24"/>
        </w:rPr>
        <w:t xml:space="preserve"> </w:t>
      </w:r>
      <w:r w:rsidR="00457C54" w:rsidRPr="00EE6B46">
        <w:rPr>
          <w:rFonts w:asciiTheme="minorBidi" w:hAnsiTheme="minorBidi" w:cstheme="minorBidi"/>
          <w:sz w:val="24"/>
          <w:szCs w:val="24"/>
        </w:rPr>
        <w:t>W</w:t>
      </w:r>
      <w:r w:rsidR="003204CB" w:rsidRPr="00EE6B46">
        <w:rPr>
          <w:rFonts w:asciiTheme="minorBidi" w:hAnsiTheme="minorBidi" w:cstheme="minorBidi"/>
          <w:sz w:val="24"/>
          <w:szCs w:val="24"/>
        </w:rPr>
        <w:t xml:space="preserve">hen the verse and its </w:t>
      </w:r>
      <w:r w:rsidR="005E1996" w:rsidRPr="00EE6B46">
        <w:rPr>
          <w:rFonts w:asciiTheme="minorBidi" w:hAnsiTheme="minorBidi" w:cstheme="minorBidi"/>
          <w:i/>
          <w:sz w:val="24"/>
          <w:szCs w:val="24"/>
        </w:rPr>
        <w:t>midrash</w:t>
      </w:r>
      <w:r w:rsidR="003204CB" w:rsidRPr="00EE6B46">
        <w:rPr>
          <w:rFonts w:asciiTheme="minorBidi" w:hAnsiTheme="minorBidi" w:cstheme="minorBidi"/>
          <w:sz w:val="24"/>
          <w:szCs w:val="24"/>
        </w:rPr>
        <w:t xml:space="preserve"> </w:t>
      </w:r>
      <w:r w:rsidR="00457C54" w:rsidRPr="00EE6B46">
        <w:rPr>
          <w:rFonts w:asciiTheme="minorBidi" w:hAnsiTheme="minorBidi" w:cstheme="minorBidi"/>
          <w:sz w:val="24"/>
          <w:szCs w:val="24"/>
        </w:rPr>
        <w:t>constitute</w:t>
      </w:r>
      <w:r w:rsidR="003204CB" w:rsidRPr="00EE6B46">
        <w:rPr>
          <w:rFonts w:asciiTheme="minorBidi" w:hAnsiTheme="minorBidi" w:cstheme="minorBidi"/>
          <w:sz w:val="24"/>
          <w:szCs w:val="24"/>
        </w:rPr>
        <w:t xml:space="preserve"> excellent opportunities to transmit a spiritual or </w:t>
      </w:r>
      <w:r w:rsidR="00457C54" w:rsidRPr="00EE6B46">
        <w:rPr>
          <w:rFonts w:asciiTheme="minorBidi" w:hAnsiTheme="minorBidi" w:cstheme="minorBidi"/>
          <w:sz w:val="24"/>
          <w:szCs w:val="24"/>
        </w:rPr>
        <w:t>ethical</w:t>
      </w:r>
      <w:r w:rsidR="003204CB" w:rsidRPr="00EE6B46">
        <w:rPr>
          <w:rFonts w:asciiTheme="minorBidi" w:hAnsiTheme="minorBidi" w:cstheme="minorBidi"/>
          <w:sz w:val="24"/>
          <w:szCs w:val="24"/>
        </w:rPr>
        <w:t xml:space="preserve"> message, Rashi cites the </w:t>
      </w:r>
      <w:r w:rsidR="005E1996" w:rsidRPr="00EE6B46">
        <w:rPr>
          <w:rFonts w:asciiTheme="minorBidi" w:hAnsiTheme="minorBidi" w:cstheme="minorBidi"/>
          <w:i/>
          <w:sz w:val="24"/>
          <w:szCs w:val="24"/>
        </w:rPr>
        <w:t>midrash</w:t>
      </w:r>
      <w:r w:rsidR="003204CB" w:rsidRPr="00EE6B46">
        <w:rPr>
          <w:rFonts w:asciiTheme="minorBidi" w:hAnsiTheme="minorBidi" w:cstheme="minorBidi"/>
          <w:sz w:val="24"/>
          <w:szCs w:val="24"/>
        </w:rPr>
        <w:t xml:space="preserve"> even though there is no exegetical need </w:t>
      </w:r>
      <w:r w:rsidR="00457C54" w:rsidRPr="00EE6B46">
        <w:rPr>
          <w:rFonts w:asciiTheme="minorBidi" w:hAnsiTheme="minorBidi" w:cstheme="minorBidi"/>
          <w:sz w:val="24"/>
          <w:szCs w:val="24"/>
        </w:rPr>
        <w:t>for</w:t>
      </w:r>
      <w:r w:rsidR="003204CB" w:rsidRPr="00EE6B46">
        <w:rPr>
          <w:rFonts w:asciiTheme="minorBidi" w:hAnsiTheme="minorBidi" w:cstheme="minorBidi"/>
          <w:sz w:val="24"/>
          <w:szCs w:val="24"/>
        </w:rPr>
        <w:t xml:space="preserve"> it</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3204CB" w:rsidRPr="00EE6B46">
        <w:rPr>
          <w:rFonts w:asciiTheme="minorBidi" w:hAnsiTheme="minorBidi" w:cstheme="minorBidi"/>
          <w:sz w:val="24"/>
          <w:szCs w:val="24"/>
        </w:rPr>
        <w:t>This is the opinion of, for example, Professor A</w:t>
      </w:r>
      <w:r w:rsidR="005E1996" w:rsidRPr="00EE6B46">
        <w:rPr>
          <w:rFonts w:asciiTheme="minorBidi" w:hAnsiTheme="minorBidi" w:cstheme="minorBidi"/>
          <w:sz w:val="24"/>
          <w:szCs w:val="24"/>
        </w:rPr>
        <w:t xml:space="preserve">. </w:t>
      </w:r>
      <w:r w:rsidR="003204CB" w:rsidRPr="00EE6B46">
        <w:rPr>
          <w:rFonts w:asciiTheme="minorBidi" w:hAnsiTheme="minorBidi" w:cstheme="minorBidi"/>
          <w:sz w:val="24"/>
          <w:szCs w:val="24"/>
        </w:rPr>
        <w:t>Grossman:</w:t>
      </w:r>
      <w:r w:rsidR="003204CB" w:rsidRPr="00EE6B46">
        <w:rPr>
          <w:rStyle w:val="FootnoteReference"/>
          <w:rFonts w:asciiTheme="minorBidi" w:hAnsiTheme="minorBidi" w:cstheme="minorBidi" w:hint="default"/>
          <w:sz w:val="24"/>
          <w:szCs w:val="24"/>
          <w:rtl/>
        </w:rPr>
        <w:t xml:space="preserve"> </w:t>
      </w:r>
    </w:p>
    <w:p w:rsidR="003204CB" w:rsidRPr="00EE6B46" w:rsidRDefault="003204CB" w:rsidP="008115F2">
      <w:pPr>
        <w:pStyle w:val="ListParagraph"/>
        <w:bidi w:val="0"/>
        <w:ind w:firstLine="0"/>
        <w:jc w:val="both"/>
        <w:rPr>
          <w:rFonts w:asciiTheme="minorBidi" w:hAnsiTheme="minorBidi" w:cstheme="minorBidi"/>
          <w:sz w:val="24"/>
          <w:szCs w:val="24"/>
        </w:rPr>
      </w:pPr>
    </w:p>
    <w:p w:rsidR="003204CB" w:rsidRPr="00EE6B46" w:rsidRDefault="003204CB" w:rsidP="008115F2">
      <w:pPr>
        <w:pStyle w:val="ListParagraph"/>
        <w:bidi w:val="0"/>
        <w:ind w:firstLine="0"/>
        <w:jc w:val="both"/>
        <w:rPr>
          <w:rFonts w:asciiTheme="minorBidi" w:hAnsiTheme="minorBidi" w:cstheme="minorBidi"/>
          <w:sz w:val="24"/>
          <w:szCs w:val="24"/>
        </w:rPr>
      </w:pPr>
      <w:r w:rsidRPr="00EE6B46">
        <w:rPr>
          <w:rFonts w:asciiTheme="minorBidi" w:hAnsiTheme="minorBidi" w:cstheme="minorBidi"/>
          <w:sz w:val="24"/>
          <w:szCs w:val="24"/>
        </w:rPr>
        <w:t>The basic assumption of Rash</w:t>
      </w:r>
      <w:r w:rsidR="00A1240A" w:rsidRPr="00EE6B46">
        <w:rPr>
          <w:rFonts w:asciiTheme="minorBidi" w:hAnsiTheme="minorBidi" w:cstheme="minorBidi"/>
          <w:sz w:val="24"/>
          <w:szCs w:val="24"/>
        </w:rPr>
        <w:t>i is that</w:t>
      </w:r>
      <w:r w:rsidRPr="00EE6B46">
        <w:rPr>
          <w:rFonts w:asciiTheme="minorBidi" w:hAnsiTheme="minorBidi" w:cstheme="minorBidi"/>
          <w:sz w:val="24"/>
          <w:szCs w:val="24"/>
        </w:rPr>
        <w:t xml:space="preserve"> since the aim of the Torah is to educate </w:t>
      </w:r>
      <w:r w:rsidR="00457C54" w:rsidRPr="00EE6B46">
        <w:rPr>
          <w:rFonts w:asciiTheme="minorBidi" w:hAnsiTheme="minorBidi" w:cstheme="minorBidi"/>
          <w:sz w:val="24"/>
          <w:szCs w:val="24"/>
        </w:rPr>
        <w:t>one to believe in God and keep H</w:t>
      </w:r>
      <w:r w:rsidRPr="00EE6B46">
        <w:rPr>
          <w:rFonts w:asciiTheme="minorBidi" w:hAnsiTheme="minorBidi" w:cstheme="minorBidi"/>
          <w:sz w:val="24"/>
          <w:szCs w:val="24"/>
        </w:rPr>
        <w:t xml:space="preserve">is commandments, the commentator must </w:t>
      </w:r>
      <w:r w:rsidR="00457C54" w:rsidRPr="00EE6B46">
        <w:rPr>
          <w:rFonts w:asciiTheme="minorBidi" w:hAnsiTheme="minorBidi" w:cstheme="minorBidi"/>
          <w:sz w:val="24"/>
          <w:szCs w:val="24"/>
        </w:rPr>
        <w:t xml:space="preserve">embrace this purpose </w:t>
      </w:r>
      <w:r w:rsidRPr="00EE6B46">
        <w:rPr>
          <w:rFonts w:asciiTheme="minorBidi" w:hAnsiTheme="minorBidi" w:cstheme="minorBidi"/>
          <w:sz w:val="24"/>
          <w:szCs w:val="24"/>
        </w:rPr>
        <w:t>and not suffice with commentary alone</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In many case</w:t>
      </w:r>
      <w:r w:rsidR="00457C54" w:rsidRPr="00EE6B46">
        <w:rPr>
          <w:rFonts w:asciiTheme="minorBidi" w:hAnsiTheme="minorBidi" w:cstheme="minorBidi"/>
          <w:sz w:val="24"/>
          <w:szCs w:val="24"/>
        </w:rPr>
        <w:t>s</w:t>
      </w:r>
      <w:r w:rsidRPr="00EE6B46">
        <w:rPr>
          <w:rFonts w:asciiTheme="minorBidi" w:hAnsiTheme="minorBidi" w:cstheme="minorBidi"/>
          <w:sz w:val="24"/>
          <w:szCs w:val="24"/>
        </w:rPr>
        <w:t xml:space="preserve">, one may accomplish this purpose — to educate towards faith and to strengthen </w:t>
      </w:r>
      <w:r w:rsidR="00457C54" w:rsidRPr="00EE6B46">
        <w:rPr>
          <w:rFonts w:asciiTheme="minorBidi" w:hAnsiTheme="minorBidi" w:cstheme="minorBidi"/>
          <w:sz w:val="24"/>
          <w:szCs w:val="24"/>
        </w:rPr>
        <w:t>weak</w:t>
      </w:r>
      <w:r w:rsidRPr="00EE6B46">
        <w:rPr>
          <w:rFonts w:asciiTheme="minorBidi" w:hAnsiTheme="minorBidi" w:cstheme="minorBidi"/>
          <w:sz w:val="24"/>
          <w:szCs w:val="24"/>
        </w:rPr>
        <w:t xml:space="preserve"> knees — by using </w:t>
      </w:r>
      <w:r w:rsidR="005E1996" w:rsidRPr="00EE6B46">
        <w:rPr>
          <w:rFonts w:asciiTheme="minorBidi" w:hAnsiTheme="minorBidi" w:cstheme="minorBidi"/>
          <w:i/>
          <w:sz w:val="24"/>
          <w:szCs w:val="24"/>
        </w:rPr>
        <w:t>midrashim</w:t>
      </w:r>
      <w:r w:rsidR="00457C54" w:rsidRPr="00EE6B46">
        <w:rPr>
          <w:rFonts w:asciiTheme="minorBidi" w:hAnsiTheme="minorBidi" w:cstheme="minorBidi"/>
          <w:sz w:val="24"/>
          <w:szCs w:val="24"/>
        </w:rPr>
        <w:t xml:space="preserve"> which </w:t>
      </w:r>
      <w:r w:rsidRPr="00EE6B46">
        <w:rPr>
          <w:rFonts w:asciiTheme="minorBidi" w:hAnsiTheme="minorBidi" w:cstheme="minorBidi"/>
          <w:sz w:val="24"/>
          <w:szCs w:val="24"/>
        </w:rPr>
        <w:t xml:space="preserve">dovetail with the language of the verses, </w:t>
      </w:r>
      <w:r w:rsidR="00457C54" w:rsidRPr="00EE6B46">
        <w:rPr>
          <w:rFonts w:asciiTheme="minorBidi" w:hAnsiTheme="minorBidi" w:cstheme="minorBidi"/>
          <w:sz w:val="24"/>
          <w:szCs w:val="24"/>
        </w:rPr>
        <w:t>thus accomplishing</w:t>
      </w:r>
      <w:r w:rsidRPr="00EE6B46">
        <w:rPr>
          <w:rFonts w:asciiTheme="minorBidi" w:hAnsiTheme="minorBidi" w:cstheme="minorBidi"/>
          <w:sz w:val="24"/>
          <w:szCs w:val="24"/>
        </w:rPr>
        <w:t xml:space="preserve"> two </w:t>
      </w:r>
      <w:r w:rsidR="00A1240A" w:rsidRPr="00EE6B46">
        <w:rPr>
          <w:rFonts w:asciiTheme="minorBidi" w:hAnsiTheme="minorBidi" w:cstheme="minorBidi"/>
          <w:sz w:val="24"/>
          <w:szCs w:val="24"/>
        </w:rPr>
        <w:t>aims: to explain and to educate</w:t>
      </w:r>
      <w:r w:rsidRPr="00EE6B46">
        <w:rPr>
          <w:rFonts w:asciiTheme="minorBidi" w:hAnsiTheme="minorBidi" w:cstheme="minorBidi"/>
          <w:sz w:val="24"/>
          <w:szCs w:val="24"/>
        </w:rPr>
        <w:t xml:space="preserve"> simultaneously</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300889" w:rsidRPr="00EE6B46">
        <w:rPr>
          <w:rFonts w:asciiTheme="minorBidi" w:hAnsiTheme="minorBidi" w:cstheme="minorBidi"/>
          <w:sz w:val="24"/>
          <w:szCs w:val="24"/>
        </w:rPr>
        <w:t xml:space="preserve">However, in cases in which the homily seems </w:t>
      </w:r>
      <w:r w:rsidR="00457C54" w:rsidRPr="00EE6B46">
        <w:rPr>
          <w:rFonts w:asciiTheme="minorBidi" w:hAnsiTheme="minorBidi" w:cstheme="minorBidi"/>
          <w:sz w:val="24"/>
          <w:szCs w:val="24"/>
        </w:rPr>
        <w:t>crucial</w:t>
      </w:r>
      <w:r w:rsidR="00300889" w:rsidRPr="00EE6B46">
        <w:rPr>
          <w:rFonts w:asciiTheme="minorBidi" w:hAnsiTheme="minorBidi" w:cstheme="minorBidi"/>
          <w:sz w:val="24"/>
          <w:szCs w:val="24"/>
        </w:rPr>
        <w:t xml:space="preserve"> from an educational point of view, one must </w:t>
      </w:r>
      <w:r w:rsidR="00457C54" w:rsidRPr="00EE6B46">
        <w:rPr>
          <w:rFonts w:asciiTheme="minorBidi" w:hAnsiTheme="minorBidi" w:cstheme="minorBidi"/>
          <w:sz w:val="24"/>
          <w:szCs w:val="24"/>
        </w:rPr>
        <w:t>cite it, despite the fact that th</w:t>
      </w:r>
      <w:r w:rsidR="00300889" w:rsidRPr="00EE6B46">
        <w:rPr>
          <w:rFonts w:asciiTheme="minorBidi" w:hAnsiTheme="minorBidi" w:cstheme="minorBidi"/>
          <w:sz w:val="24"/>
          <w:szCs w:val="24"/>
        </w:rPr>
        <w:t>e connection between i</w:t>
      </w:r>
      <w:r w:rsidR="00457C54" w:rsidRPr="00EE6B46">
        <w:rPr>
          <w:rFonts w:asciiTheme="minorBidi" w:hAnsiTheme="minorBidi" w:cstheme="minorBidi"/>
          <w:sz w:val="24"/>
          <w:szCs w:val="24"/>
        </w:rPr>
        <w:t>t and the language of the verse</w:t>
      </w:r>
      <w:r w:rsidR="00300889" w:rsidRPr="00EE6B46">
        <w:rPr>
          <w:rFonts w:asciiTheme="minorBidi" w:hAnsiTheme="minorBidi" w:cstheme="minorBidi"/>
          <w:sz w:val="24"/>
          <w:szCs w:val="24"/>
        </w:rPr>
        <w:t xml:space="preserve"> is very shaky</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00300889" w:rsidRPr="00EE6B46">
        <w:rPr>
          <w:rFonts w:asciiTheme="minorBidi" w:hAnsiTheme="minorBidi" w:cstheme="minorBidi"/>
          <w:sz w:val="24"/>
          <w:szCs w:val="24"/>
        </w:rPr>
        <w:t>The famous question which was so beloved by Nechama, “What is bothering Rashi?” is appropriate for many of his comments, but not all of them</w:t>
      </w:r>
      <w:r w:rsidR="005E1996" w:rsidRPr="00EE6B46">
        <w:rPr>
          <w:rFonts w:asciiTheme="minorBidi" w:hAnsiTheme="minorBidi" w:cstheme="minorBidi"/>
          <w:sz w:val="24"/>
          <w:szCs w:val="24"/>
        </w:rPr>
        <w:t>.</w:t>
      </w:r>
      <w:r w:rsidR="00A1240A" w:rsidRPr="00EE6B46">
        <w:rPr>
          <w:rStyle w:val="FootnoteTextChar"/>
          <w:rFonts w:asciiTheme="minorBidi" w:hAnsiTheme="minorBidi" w:cstheme="minorBidi"/>
          <w:sz w:val="24"/>
          <w:szCs w:val="24"/>
          <w:rtl/>
        </w:rPr>
        <w:t xml:space="preserve"> </w:t>
      </w:r>
      <w:r w:rsidR="00A1240A" w:rsidRPr="008115F2">
        <w:rPr>
          <w:rStyle w:val="FootnoteReference"/>
          <w:rFonts w:asciiTheme="minorBidi" w:hAnsiTheme="minorBidi" w:cstheme="minorBidi" w:hint="default"/>
          <w:sz w:val="20"/>
          <w:szCs w:val="20"/>
          <w:rtl/>
        </w:rPr>
        <w:footnoteReference w:id="16"/>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 </w:t>
      </w:r>
    </w:p>
    <w:p w:rsidR="00300889" w:rsidRPr="00EE6B46" w:rsidRDefault="00300889" w:rsidP="008115F2">
      <w:pPr>
        <w:pStyle w:val="ListParagraph"/>
        <w:bidi w:val="0"/>
        <w:ind w:firstLine="0"/>
        <w:jc w:val="both"/>
        <w:rPr>
          <w:rFonts w:asciiTheme="minorBidi" w:hAnsiTheme="minorBidi" w:cstheme="minorBidi"/>
          <w:sz w:val="24"/>
          <w:szCs w:val="24"/>
        </w:rPr>
      </w:pPr>
    </w:p>
    <w:p w:rsidR="00300889" w:rsidRPr="00EE6B46" w:rsidRDefault="00300889" w:rsidP="008115F2">
      <w:pPr>
        <w:pStyle w:val="ListParagraph"/>
        <w:bidi w:val="0"/>
        <w:ind w:left="0" w:firstLine="720"/>
        <w:jc w:val="both"/>
        <w:rPr>
          <w:rFonts w:asciiTheme="minorBidi" w:hAnsiTheme="minorBidi" w:cstheme="minorBidi"/>
          <w:sz w:val="24"/>
          <w:szCs w:val="24"/>
        </w:rPr>
      </w:pPr>
      <w:r w:rsidRPr="00EE6B46">
        <w:rPr>
          <w:rFonts w:asciiTheme="minorBidi" w:hAnsiTheme="minorBidi" w:cstheme="minorBidi"/>
          <w:sz w:val="24"/>
          <w:szCs w:val="24"/>
        </w:rPr>
        <w:t>I am inclined to accept the</w:t>
      </w:r>
      <w:r w:rsidR="00A1240A" w:rsidRPr="00EE6B46">
        <w:rPr>
          <w:rFonts w:asciiTheme="minorBidi" w:hAnsiTheme="minorBidi" w:cstheme="minorBidi"/>
          <w:sz w:val="24"/>
          <w:szCs w:val="24"/>
        </w:rPr>
        <w:t xml:space="preserve"> approach of Professor Grossman.</w:t>
      </w:r>
      <w:r w:rsidRPr="00EE6B46">
        <w:rPr>
          <w:rFonts w:asciiTheme="minorBidi" w:hAnsiTheme="minorBidi" w:cstheme="minorBidi"/>
          <w:sz w:val="24"/>
          <w:szCs w:val="24"/>
        </w:rPr>
        <w:t xml:space="preserve"> Rashi indeed cites Midrashic material </w:t>
      </w:r>
      <w:r w:rsidR="00A1240A" w:rsidRPr="00EE6B46">
        <w:rPr>
          <w:rFonts w:asciiTheme="minorBidi" w:hAnsiTheme="minorBidi" w:cstheme="minorBidi"/>
          <w:sz w:val="24"/>
          <w:szCs w:val="24"/>
        </w:rPr>
        <w:t xml:space="preserve">in order </w:t>
      </w:r>
      <w:r w:rsidRPr="00EE6B46">
        <w:rPr>
          <w:rFonts w:asciiTheme="minorBidi" w:hAnsiTheme="minorBidi" w:cstheme="minorBidi"/>
          <w:sz w:val="24"/>
          <w:szCs w:val="24"/>
        </w:rPr>
        <w:t xml:space="preserve">to </w:t>
      </w:r>
      <w:r w:rsidR="00457C54" w:rsidRPr="00EE6B46">
        <w:rPr>
          <w:rFonts w:asciiTheme="minorBidi" w:hAnsiTheme="minorBidi" w:cstheme="minorBidi"/>
          <w:sz w:val="24"/>
          <w:szCs w:val="24"/>
        </w:rPr>
        <w:t>explicat</w:t>
      </w:r>
      <w:r w:rsidRPr="00EE6B46">
        <w:rPr>
          <w:rFonts w:asciiTheme="minorBidi" w:hAnsiTheme="minorBidi" w:cstheme="minorBidi"/>
          <w:sz w:val="24"/>
          <w:szCs w:val="24"/>
        </w:rPr>
        <w:t>e th</w:t>
      </w:r>
      <w:r w:rsidR="00DE3BF2" w:rsidRPr="00EE6B46">
        <w:rPr>
          <w:rFonts w:asciiTheme="minorBidi" w:hAnsiTheme="minorBidi" w:cstheme="minorBidi"/>
          <w:sz w:val="24"/>
          <w:szCs w:val="24"/>
        </w:rPr>
        <w:t xml:space="preserve">e verses, but he brings a </w:t>
      </w:r>
      <w:r w:rsidRPr="00EE6B46">
        <w:rPr>
          <w:rFonts w:asciiTheme="minorBidi" w:hAnsiTheme="minorBidi" w:cstheme="minorBidi"/>
          <w:sz w:val="24"/>
          <w:szCs w:val="24"/>
        </w:rPr>
        <w:t xml:space="preserve">significant number of </w:t>
      </w:r>
      <w:r w:rsidR="005E1996" w:rsidRPr="00EE6B46">
        <w:rPr>
          <w:rFonts w:asciiTheme="minorBidi" w:hAnsiTheme="minorBidi" w:cstheme="minorBidi"/>
          <w:i/>
          <w:sz w:val="24"/>
          <w:szCs w:val="24"/>
        </w:rPr>
        <w:t>midrashim</w:t>
      </w:r>
      <w:r w:rsidRPr="00EE6B46">
        <w:rPr>
          <w:rFonts w:asciiTheme="minorBidi" w:hAnsiTheme="minorBidi" w:cstheme="minorBidi"/>
          <w:sz w:val="24"/>
          <w:szCs w:val="24"/>
        </w:rPr>
        <w:t xml:space="preserve"> which are not only not </w:t>
      </w:r>
      <w:r w:rsidR="00DE3BF2" w:rsidRPr="00EE6B46">
        <w:rPr>
          <w:rFonts w:asciiTheme="minorBidi" w:hAnsiTheme="minorBidi" w:cstheme="minorBidi"/>
          <w:sz w:val="24"/>
          <w:szCs w:val="24"/>
        </w:rPr>
        <w:t xml:space="preserve">conducive </w:t>
      </w:r>
      <w:r w:rsidRPr="00EE6B46">
        <w:rPr>
          <w:rFonts w:asciiTheme="minorBidi" w:hAnsiTheme="minorBidi" w:cstheme="minorBidi"/>
          <w:sz w:val="24"/>
          <w:szCs w:val="24"/>
        </w:rPr>
        <w:t xml:space="preserve">to the </w:t>
      </w:r>
      <w:r w:rsidR="00DE3BF2" w:rsidRPr="00EE6B46">
        <w:rPr>
          <w:rFonts w:asciiTheme="minorBidi" w:hAnsiTheme="minorBidi" w:cstheme="minorBidi"/>
          <w:i/>
          <w:iCs/>
          <w:sz w:val="24"/>
          <w:szCs w:val="24"/>
        </w:rPr>
        <w:t>peshat</w:t>
      </w:r>
      <w:r w:rsidRPr="00EE6B46">
        <w:rPr>
          <w:rFonts w:asciiTheme="minorBidi" w:hAnsiTheme="minorBidi" w:cstheme="minorBidi"/>
          <w:sz w:val="24"/>
          <w:szCs w:val="24"/>
        </w:rPr>
        <w:t xml:space="preserve">, but are </w:t>
      </w:r>
      <w:r w:rsidR="00DE3BF2" w:rsidRPr="00EE6B46">
        <w:rPr>
          <w:rFonts w:asciiTheme="minorBidi" w:hAnsiTheme="minorBidi" w:cstheme="minorBidi"/>
          <w:sz w:val="24"/>
          <w:szCs w:val="24"/>
        </w:rPr>
        <w:t xml:space="preserve">in fact </w:t>
      </w:r>
      <w:r w:rsidRPr="00EE6B46">
        <w:rPr>
          <w:rFonts w:asciiTheme="minorBidi" w:hAnsiTheme="minorBidi" w:cstheme="minorBidi"/>
          <w:sz w:val="24"/>
          <w:szCs w:val="24"/>
        </w:rPr>
        <w:t>not needed at all for the</w:t>
      </w:r>
      <w:r w:rsidR="00DE3BF2" w:rsidRPr="00EE6B46">
        <w:rPr>
          <w:rFonts w:asciiTheme="minorBidi" w:hAnsiTheme="minorBidi" w:cstheme="minorBidi"/>
          <w:sz w:val="24"/>
          <w:szCs w:val="24"/>
        </w:rPr>
        <w:t xml:space="preserve"> purposes of understanding the</w:t>
      </w:r>
      <w:r w:rsidRPr="00EE6B46">
        <w:rPr>
          <w:rFonts w:asciiTheme="minorBidi" w:hAnsiTheme="minorBidi" w:cstheme="minorBidi"/>
          <w:sz w:val="24"/>
          <w:szCs w:val="24"/>
        </w:rPr>
        <w:t xml:space="preserve"> </w:t>
      </w:r>
      <w:r w:rsidR="005E1996" w:rsidRPr="00EE6B46">
        <w:rPr>
          <w:rFonts w:asciiTheme="minorBidi" w:hAnsiTheme="minorBidi" w:cstheme="minorBidi"/>
          <w:i/>
          <w:sz w:val="24"/>
          <w:szCs w:val="24"/>
        </w:rPr>
        <w:t>peshat</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r w:rsidRPr="00EE6B46">
        <w:rPr>
          <w:rFonts w:asciiTheme="minorBidi" w:hAnsiTheme="minorBidi" w:cstheme="minorBidi"/>
          <w:sz w:val="24"/>
          <w:szCs w:val="24"/>
        </w:rPr>
        <w:t xml:space="preserve">This is because of </w:t>
      </w:r>
      <w:r w:rsidR="00DE3BF2" w:rsidRPr="00EE6B46">
        <w:rPr>
          <w:rFonts w:asciiTheme="minorBidi" w:hAnsiTheme="minorBidi" w:cstheme="minorBidi"/>
          <w:sz w:val="24"/>
          <w:szCs w:val="24"/>
        </w:rPr>
        <w:t>Rashi’s view of his obligations in the public interest</w:t>
      </w:r>
      <w:r w:rsidRPr="00EE6B46">
        <w:rPr>
          <w:rFonts w:asciiTheme="minorBidi" w:hAnsiTheme="minorBidi" w:cstheme="minorBidi"/>
          <w:sz w:val="24"/>
          <w:szCs w:val="24"/>
        </w:rPr>
        <w:t xml:space="preserve"> and his strong will to </w:t>
      </w:r>
      <w:r w:rsidR="00DE3BF2" w:rsidRPr="00EE6B46">
        <w:rPr>
          <w:rFonts w:asciiTheme="minorBidi" w:hAnsiTheme="minorBidi" w:cstheme="minorBidi"/>
          <w:sz w:val="24"/>
          <w:szCs w:val="24"/>
        </w:rPr>
        <w:t xml:space="preserve">encourage </w:t>
      </w:r>
      <w:r w:rsidRPr="00EE6B46">
        <w:rPr>
          <w:rFonts w:asciiTheme="minorBidi" w:hAnsiTheme="minorBidi" w:cstheme="minorBidi"/>
          <w:sz w:val="24"/>
          <w:szCs w:val="24"/>
        </w:rPr>
        <w:t>and to educate the audience of readers</w:t>
      </w:r>
      <w:r w:rsidR="005E1996" w:rsidRPr="00EE6B46">
        <w:rPr>
          <w:rFonts w:asciiTheme="minorBidi" w:hAnsiTheme="minorBidi" w:cstheme="minorBidi"/>
          <w:sz w:val="24"/>
          <w:szCs w:val="24"/>
        </w:rPr>
        <w:t>.</w:t>
      </w:r>
      <w:r w:rsidR="00DE37DC" w:rsidRPr="00EE6B46">
        <w:rPr>
          <w:rFonts w:asciiTheme="minorBidi" w:hAnsiTheme="minorBidi" w:cstheme="minorBidi"/>
          <w:sz w:val="24"/>
          <w:szCs w:val="24"/>
        </w:rPr>
        <w:t xml:space="preserve"> </w:t>
      </w:r>
    </w:p>
    <w:p w:rsidR="00300889" w:rsidRPr="00EE6B46" w:rsidRDefault="00300889" w:rsidP="008115F2">
      <w:pPr>
        <w:pStyle w:val="ListParagraph"/>
        <w:bidi w:val="0"/>
        <w:ind w:left="0" w:firstLine="720"/>
        <w:jc w:val="both"/>
        <w:rPr>
          <w:rFonts w:asciiTheme="minorBidi" w:hAnsiTheme="minorBidi" w:cstheme="minorBidi"/>
          <w:sz w:val="24"/>
          <w:szCs w:val="24"/>
        </w:rPr>
      </w:pPr>
    </w:p>
    <w:p w:rsidR="00565691" w:rsidRDefault="00300889" w:rsidP="008115F2">
      <w:pPr>
        <w:pStyle w:val="ListParagraph"/>
        <w:bidi w:val="0"/>
        <w:ind w:left="0" w:firstLine="720"/>
        <w:jc w:val="both"/>
        <w:rPr>
          <w:rFonts w:asciiTheme="minorBidi" w:hAnsiTheme="minorBidi" w:cstheme="minorBidi"/>
          <w:sz w:val="24"/>
          <w:szCs w:val="24"/>
        </w:rPr>
      </w:pPr>
      <w:r w:rsidRPr="00EE6B46">
        <w:rPr>
          <w:rFonts w:asciiTheme="minorBidi" w:hAnsiTheme="minorBidi" w:cstheme="minorBidi"/>
          <w:sz w:val="24"/>
          <w:szCs w:val="24"/>
        </w:rPr>
        <w:t>God willing, our next le</w:t>
      </w:r>
      <w:r w:rsidR="00A1240A" w:rsidRPr="00EE6B46">
        <w:rPr>
          <w:rFonts w:asciiTheme="minorBidi" w:hAnsiTheme="minorBidi" w:cstheme="minorBidi"/>
          <w:sz w:val="24"/>
          <w:szCs w:val="24"/>
        </w:rPr>
        <w:t>cture</w:t>
      </w:r>
      <w:r w:rsidRPr="00EE6B46">
        <w:rPr>
          <w:rFonts w:asciiTheme="minorBidi" w:hAnsiTheme="minorBidi" w:cstheme="minorBidi"/>
          <w:sz w:val="24"/>
          <w:szCs w:val="24"/>
        </w:rPr>
        <w:t xml:space="preserve"> will be dedicated to Rashi’s educational and ethical methodology, </w:t>
      </w:r>
      <w:r w:rsidR="00DE3BF2" w:rsidRPr="00EE6B46">
        <w:rPr>
          <w:rFonts w:asciiTheme="minorBidi" w:hAnsiTheme="minorBidi" w:cstheme="minorBidi"/>
          <w:sz w:val="24"/>
          <w:szCs w:val="24"/>
        </w:rPr>
        <w:t xml:space="preserve">as expressed in </w:t>
      </w:r>
      <w:r w:rsidRPr="00EE6B46">
        <w:rPr>
          <w:rFonts w:asciiTheme="minorBidi" w:hAnsiTheme="minorBidi" w:cstheme="minorBidi"/>
          <w:sz w:val="24"/>
          <w:szCs w:val="24"/>
        </w:rPr>
        <w:t>his comments on the Torah.</w:t>
      </w:r>
    </w:p>
    <w:p w:rsidR="001F3D35" w:rsidRDefault="001F3D35" w:rsidP="001F3D35">
      <w:pPr>
        <w:bidi w:val="0"/>
        <w:ind w:firstLine="0"/>
        <w:jc w:val="both"/>
        <w:rPr>
          <w:rFonts w:asciiTheme="minorBidi" w:hAnsiTheme="minorBidi" w:cstheme="minorBidi"/>
          <w:sz w:val="24"/>
          <w:szCs w:val="24"/>
        </w:rPr>
      </w:pPr>
    </w:p>
    <w:p w:rsidR="001F3D35" w:rsidRPr="001F3D35" w:rsidRDefault="001F3D35" w:rsidP="001F3D35">
      <w:pPr>
        <w:bidi w:val="0"/>
        <w:ind w:firstLine="0"/>
        <w:jc w:val="both"/>
        <w:rPr>
          <w:rFonts w:asciiTheme="minorBidi" w:hAnsiTheme="minorBidi" w:cstheme="minorBidi"/>
          <w:sz w:val="24"/>
          <w:szCs w:val="24"/>
          <w:rtl/>
        </w:rPr>
      </w:pPr>
      <w:r>
        <w:rPr>
          <w:rFonts w:asciiTheme="minorBidi" w:hAnsiTheme="minorBidi" w:cstheme="minorBidi"/>
          <w:sz w:val="24"/>
          <w:szCs w:val="24"/>
        </w:rPr>
        <w:t>Translated by Rav Yoseif Bloch</w:t>
      </w:r>
    </w:p>
    <w:sectPr w:rsidR="001F3D35" w:rsidRPr="001F3D35" w:rsidSect="008115F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F2" w:rsidRDefault="008115F2" w:rsidP="006905B8">
      <w:r>
        <w:separator/>
      </w:r>
    </w:p>
  </w:endnote>
  <w:endnote w:type="continuationSeparator" w:id="0">
    <w:p w:rsidR="008115F2" w:rsidRDefault="008115F2"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F2" w:rsidRDefault="008115F2" w:rsidP="008115F2">
      <w:pPr>
        <w:bidi w:val="0"/>
      </w:pPr>
      <w:r>
        <w:separator/>
      </w:r>
    </w:p>
  </w:footnote>
  <w:footnote w:type="continuationSeparator" w:id="0">
    <w:p w:rsidR="008115F2" w:rsidRDefault="008115F2" w:rsidP="006905B8">
      <w:r>
        <w:continuationSeparator/>
      </w:r>
    </w:p>
  </w:footnote>
  <w:footnote w:id="1">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In the previous lesson, we noted that the definition of the concept of </w:t>
      </w:r>
      <w:r w:rsidRPr="008115F2">
        <w:rPr>
          <w:rFonts w:asciiTheme="minorBidi" w:hAnsiTheme="minorBidi" w:cstheme="minorBidi"/>
          <w:i/>
          <w:sz w:val="20"/>
          <w:szCs w:val="20"/>
        </w:rPr>
        <w:t>peshat</w:t>
      </w:r>
      <w:r w:rsidRPr="008115F2">
        <w:rPr>
          <w:rFonts w:asciiTheme="minorBidi" w:hAnsiTheme="minorBidi" w:cstheme="minorBidi"/>
          <w:sz w:val="20"/>
          <w:szCs w:val="20"/>
        </w:rPr>
        <w:t xml:space="preserve"> is beyond the scope of this framework, so we will suffice with Sarah Kamin’s definition (</w:t>
      </w:r>
      <w:r w:rsidRPr="008115F2">
        <w:rPr>
          <w:rFonts w:asciiTheme="minorBidi" w:hAnsiTheme="minorBidi" w:cstheme="minorBidi"/>
          <w:i/>
          <w:iCs/>
          <w:sz w:val="20"/>
          <w:szCs w:val="20"/>
        </w:rPr>
        <w:t>Peshuto Shel Mikra U-Midrasho shel Mikra</w:t>
      </w:r>
      <w:r w:rsidRPr="008115F2">
        <w:rPr>
          <w:rFonts w:asciiTheme="minorBidi" w:hAnsiTheme="minorBidi" w:cstheme="minorBidi"/>
          <w:sz w:val="20"/>
          <w:szCs w:val="20"/>
        </w:rPr>
        <w:t xml:space="preserve"> [Jerusalem, 5740]): “</w:t>
      </w:r>
      <w:r w:rsidRPr="008115F2">
        <w:rPr>
          <w:rFonts w:asciiTheme="minorBidi" w:hAnsiTheme="minorBidi" w:cstheme="minorBidi"/>
          <w:i/>
          <w:iCs/>
          <w:sz w:val="20"/>
          <w:szCs w:val="20"/>
        </w:rPr>
        <w:t>Peshat</w:t>
      </w:r>
      <w:r w:rsidRPr="008115F2">
        <w:rPr>
          <w:rFonts w:asciiTheme="minorBidi" w:hAnsiTheme="minorBidi" w:cstheme="minorBidi"/>
          <w:sz w:val="20"/>
          <w:szCs w:val="20"/>
        </w:rPr>
        <w:t xml:space="preserve"> is not the narrow, literal explanation of some element or another or of a given expression, but an explanation which takes into account all the linguistic foundations, in their permutations, and gives to each of them a meaning, according to the rules.” </w:t>
      </w:r>
    </w:p>
  </w:footnote>
  <w:footnote w:id="2">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i/>
          <w:iCs/>
          <w:sz w:val="20"/>
          <w:szCs w:val="20"/>
        </w:rPr>
        <w:t>Midrash Tanchuma, Vayeshev</w:t>
      </w:r>
      <w:r w:rsidRPr="008115F2">
        <w:rPr>
          <w:rFonts w:asciiTheme="minorBidi" w:hAnsiTheme="minorBidi" w:cstheme="minorBidi"/>
          <w:sz w:val="20"/>
          <w:szCs w:val="20"/>
        </w:rPr>
        <w:t xml:space="preserve"> 2.</w:t>
      </w:r>
    </w:p>
  </w:footnote>
  <w:footnote w:id="3">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Based on </w:t>
      </w:r>
      <w:r w:rsidRPr="008115F2">
        <w:rPr>
          <w:rFonts w:asciiTheme="minorBidi" w:hAnsiTheme="minorBidi" w:cstheme="minorBidi"/>
          <w:i/>
          <w:sz w:val="20"/>
          <w:szCs w:val="20"/>
        </w:rPr>
        <w:t>Shemot</w:t>
      </w:r>
      <w:r w:rsidRPr="008115F2">
        <w:rPr>
          <w:rFonts w:asciiTheme="minorBidi" w:hAnsiTheme="minorBidi" w:cstheme="minorBidi"/>
          <w:sz w:val="20"/>
          <w:szCs w:val="20"/>
        </w:rPr>
        <w:t xml:space="preserve"> </w:t>
      </w:r>
      <w:r w:rsidRPr="008115F2">
        <w:rPr>
          <w:rFonts w:asciiTheme="minorBidi" w:hAnsiTheme="minorBidi" w:cstheme="minorBidi"/>
          <w:i/>
          <w:iCs/>
          <w:sz w:val="20"/>
          <w:szCs w:val="20"/>
        </w:rPr>
        <w:t>Rabba</w:t>
      </w:r>
      <w:r w:rsidRPr="008115F2">
        <w:rPr>
          <w:rFonts w:asciiTheme="minorBidi" w:hAnsiTheme="minorBidi" w:cstheme="minorBidi"/>
          <w:sz w:val="20"/>
          <w:szCs w:val="20"/>
        </w:rPr>
        <w:t xml:space="preserve"> 5:34.</w:t>
      </w:r>
    </w:p>
  </w:footnote>
  <w:footnote w:id="4">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b/>
          <w:bCs/>
          <w:sz w:val="20"/>
          <w:szCs w:val="20"/>
        </w:rPr>
        <w:t>Translator’s note</w:t>
      </w:r>
      <w:r w:rsidRPr="008115F2">
        <w:rPr>
          <w:rFonts w:asciiTheme="minorBidi" w:hAnsiTheme="minorBidi" w:cstheme="minorBidi"/>
          <w:sz w:val="20"/>
          <w:szCs w:val="20"/>
        </w:rPr>
        <w:t xml:space="preserve">: For convenience’s sake, we use the term “leprosy” for </w:t>
      </w:r>
      <w:r w:rsidRPr="008115F2">
        <w:rPr>
          <w:rFonts w:asciiTheme="minorBidi" w:hAnsiTheme="minorBidi" w:cstheme="minorBidi"/>
          <w:i/>
          <w:iCs/>
          <w:sz w:val="20"/>
          <w:szCs w:val="20"/>
        </w:rPr>
        <w:t>tzaraat</w:t>
      </w:r>
      <w:r w:rsidRPr="008115F2">
        <w:rPr>
          <w:rFonts w:asciiTheme="minorBidi" w:hAnsiTheme="minorBidi" w:cstheme="minorBidi"/>
          <w:sz w:val="20"/>
          <w:szCs w:val="20"/>
        </w:rPr>
        <w:t xml:space="preserve">, despite the fact that in </w:t>
      </w:r>
      <w:r w:rsidRPr="008115F2">
        <w:rPr>
          <w:rFonts w:asciiTheme="minorBidi" w:hAnsiTheme="minorBidi" w:cstheme="minorBidi"/>
          <w:i/>
          <w:iCs/>
          <w:sz w:val="20"/>
          <w:szCs w:val="20"/>
        </w:rPr>
        <w:t>Tanakh</w:t>
      </w:r>
      <w:r w:rsidRPr="008115F2">
        <w:rPr>
          <w:rFonts w:asciiTheme="minorBidi" w:hAnsiTheme="minorBidi" w:cstheme="minorBidi"/>
          <w:sz w:val="20"/>
          <w:szCs w:val="20"/>
        </w:rPr>
        <w:t xml:space="preserve">, </w:t>
      </w:r>
      <w:r w:rsidRPr="008115F2">
        <w:rPr>
          <w:rStyle w:val="il"/>
          <w:rFonts w:asciiTheme="minorBidi" w:hAnsiTheme="minorBidi" w:cstheme="minorBidi"/>
          <w:i/>
          <w:iCs/>
          <w:sz w:val="20"/>
          <w:szCs w:val="20"/>
        </w:rPr>
        <w:t>tzaraat</w:t>
      </w:r>
      <w:r w:rsidRPr="008115F2">
        <w:rPr>
          <w:rFonts w:asciiTheme="minorBidi" w:hAnsiTheme="minorBidi" w:cstheme="minorBidi"/>
          <w:sz w:val="20"/>
          <w:szCs w:val="20"/>
        </w:rPr>
        <w:t xml:space="preserve"> is a physical manifestation of spiritual infirmity, not Hansen’s disease, which is bacterial in nature.</w:t>
      </w:r>
    </w:p>
  </w:footnote>
  <w:footnote w:id="5">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i/>
          <w:sz w:val="20"/>
          <w:szCs w:val="20"/>
        </w:rPr>
        <w:t>Bereishit</w:t>
      </w:r>
      <w:r w:rsidRPr="008115F2">
        <w:rPr>
          <w:rFonts w:asciiTheme="minorBidi" w:hAnsiTheme="minorBidi" w:cstheme="minorBidi"/>
          <w:sz w:val="20"/>
          <w:szCs w:val="20"/>
        </w:rPr>
        <w:t xml:space="preserve"> </w:t>
      </w:r>
      <w:r w:rsidRPr="008115F2">
        <w:rPr>
          <w:rFonts w:asciiTheme="minorBidi" w:hAnsiTheme="minorBidi" w:cstheme="minorBidi"/>
          <w:i/>
          <w:iCs/>
          <w:sz w:val="20"/>
          <w:szCs w:val="20"/>
        </w:rPr>
        <w:t>Rabba</w:t>
      </w:r>
      <w:r w:rsidRPr="008115F2">
        <w:rPr>
          <w:rFonts w:asciiTheme="minorBidi" w:hAnsiTheme="minorBidi" w:cstheme="minorBidi"/>
          <w:sz w:val="20"/>
          <w:szCs w:val="20"/>
        </w:rPr>
        <w:t xml:space="preserve"> ad loc. (with some minor changes).</w:t>
      </w:r>
    </w:p>
  </w:footnote>
  <w:footnote w:id="6">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Indeed, the concept of the importance of avoiding stealing and any hint of larceny appears many times in Rashi’s comments. See Rashi’s commentary on </w:t>
      </w:r>
      <w:r w:rsidRPr="008115F2">
        <w:rPr>
          <w:rFonts w:asciiTheme="minorBidi" w:hAnsiTheme="minorBidi" w:cstheme="minorBidi"/>
          <w:i/>
          <w:sz w:val="20"/>
          <w:szCs w:val="20"/>
        </w:rPr>
        <w:t>Bereishit</w:t>
      </w:r>
      <w:r w:rsidRPr="008115F2">
        <w:rPr>
          <w:rFonts w:asciiTheme="minorBidi" w:hAnsiTheme="minorBidi" w:cstheme="minorBidi"/>
          <w:sz w:val="20"/>
          <w:szCs w:val="20"/>
        </w:rPr>
        <w:t xml:space="preserve"> 13:7; 27:3, 5, 6-9; </w:t>
      </w:r>
      <w:r w:rsidRPr="008115F2">
        <w:rPr>
          <w:rFonts w:asciiTheme="minorBidi" w:hAnsiTheme="minorBidi" w:cstheme="minorBidi"/>
          <w:i/>
          <w:sz w:val="20"/>
          <w:szCs w:val="20"/>
        </w:rPr>
        <w:t>Shemot</w:t>
      </w:r>
      <w:r w:rsidRPr="008115F2">
        <w:rPr>
          <w:rFonts w:asciiTheme="minorBidi" w:hAnsiTheme="minorBidi" w:cstheme="minorBidi"/>
          <w:sz w:val="20"/>
          <w:szCs w:val="20"/>
        </w:rPr>
        <w:t xml:space="preserve"> 29:36; Leviticus 1:2, 16; etc.</w:t>
      </w:r>
    </w:p>
  </w:footnote>
  <w:footnote w:id="7">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sz w:val="20"/>
          <w:szCs w:val="20"/>
        </w:rPr>
        <w:t>How does the Midrash derive that this is what makes the camels unique? It appears that it derives this from another detail in the continuation of the story of the servant in Lavan’s house, which also appears superfluous: “And he loosed the camels” (ibid. v. 32). What does this detail add to the narrative? It appears that the text here indicates that until this point, the camels were muzzled. Indeed, there as well, Rashi explains consistently: “He unfastened their muzzles [which he had put on them] so that they would not graze in others’ fields.”</w:t>
      </w:r>
    </w:p>
  </w:footnote>
  <w:footnote w:id="8">
    <w:p w:rsidR="008115F2" w:rsidRPr="008115F2" w:rsidRDefault="008115F2" w:rsidP="008115F2">
      <w:pPr>
        <w:pStyle w:val="FootnoteText"/>
        <w:tabs>
          <w:tab w:val="left" w:pos="425"/>
        </w:tabs>
        <w:bidi w:val="0"/>
        <w:spacing w:line="240" w:lineRule="auto"/>
        <w:ind w:left="0" w:firstLine="0"/>
        <w:rPr>
          <w:rFonts w:asciiTheme="minorBidi" w:hAnsiTheme="minorBidi" w:cstheme="minorBidi"/>
          <w:i/>
          <w:iCs/>
        </w:rPr>
      </w:pPr>
      <w:r w:rsidRPr="008115F2">
        <w:rPr>
          <w:rFonts w:asciiTheme="minorBidi" w:hAnsiTheme="minorBidi" w:cstheme="minorBidi"/>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i/>
          <w:iCs/>
          <w:sz w:val="20"/>
          <w:szCs w:val="20"/>
        </w:rPr>
        <w:t>Bereishit Rabba</w:t>
      </w:r>
      <w:r w:rsidRPr="008115F2">
        <w:rPr>
          <w:rFonts w:asciiTheme="minorBidi" w:hAnsiTheme="minorBidi" w:cstheme="minorBidi"/>
          <w:sz w:val="20"/>
          <w:szCs w:val="20"/>
        </w:rPr>
        <w:t xml:space="preserve"> ad loc.</w:t>
      </w:r>
    </w:p>
  </w:footnote>
  <w:footnote w:id="9">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One may delve into the words of the </w:t>
      </w:r>
      <w:r w:rsidRPr="008115F2">
        <w:rPr>
          <w:rFonts w:asciiTheme="minorBidi" w:hAnsiTheme="minorBidi" w:cstheme="minorBidi"/>
          <w:i/>
          <w:sz w:val="20"/>
          <w:szCs w:val="20"/>
        </w:rPr>
        <w:t>midrash</w:t>
      </w:r>
      <w:r w:rsidRPr="008115F2">
        <w:rPr>
          <w:rFonts w:asciiTheme="minorBidi" w:hAnsiTheme="minorBidi" w:cstheme="minorBidi"/>
          <w:sz w:val="20"/>
          <w:szCs w:val="20"/>
        </w:rPr>
        <w:t xml:space="preserve"> and claim that the deeper meaning of the Sages’ words here is that through Rivka’s act of kindness, she merits to be the ancestress of the nation of Israel, which will ultimately receive the Torah and build the Tabernacle. Alternatively, one may say that Rivka’s actions are as “weighty” as the Tablets and the Tabernacle.</w:t>
      </w:r>
    </w:p>
  </w:footnote>
  <w:footnote w:id="10">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In other words, she did not act like Leah, but rather like Rachel.</w:t>
      </w:r>
    </w:p>
  </w:footnote>
  <w:footnote w:id="11">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The distinction between these two </w:t>
      </w:r>
      <w:r w:rsidRPr="008115F2">
        <w:rPr>
          <w:rFonts w:asciiTheme="minorBidi" w:hAnsiTheme="minorBidi" w:cstheme="minorBidi"/>
          <w:i/>
          <w:sz w:val="20"/>
          <w:szCs w:val="20"/>
        </w:rPr>
        <w:t>midrashim</w:t>
      </w:r>
      <w:r w:rsidRPr="008115F2">
        <w:rPr>
          <w:rFonts w:asciiTheme="minorBidi" w:hAnsiTheme="minorBidi" w:cstheme="minorBidi"/>
          <w:sz w:val="20"/>
          <w:szCs w:val="20"/>
        </w:rPr>
        <w:t xml:space="preserve"> is in the question of who initiates the test and what the aim of the test is. According to the first </w:t>
      </w:r>
      <w:r w:rsidRPr="008115F2">
        <w:rPr>
          <w:rFonts w:asciiTheme="minorBidi" w:hAnsiTheme="minorBidi" w:cstheme="minorBidi"/>
          <w:i/>
          <w:sz w:val="20"/>
          <w:szCs w:val="20"/>
        </w:rPr>
        <w:t>midrash</w:t>
      </w:r>
      <w:r w:rsidRPr="008115F2">
        <w:rPr>
          <w:rFonts w:asciiTheme="minorBidi" w:hAnsiTheme="minorBidi" w:cstheme="minorBidi"/>
          <w:sz w:val="20"/>
          <w:szCs w:val="20"/>
        </w:rPr>
        <w:t xml:space="preserve">, God is the initiator, and the point of the test is to demonstrate and publicize Avraham’s behavior. According to the second </w:t>
      </w:r>
      <w:r w:rsidRPr="008115F2">
        <w:rPr>
          <w:rFonts w:asciiTheme="minorBidi" w:hAnsiTheme="minorBidi" w:cstheme="minorBidi"/>
          <w:i/>
          <w:sz w:val="20"/>
          <w:szCs w:val="20"/>
        </w:rPr>
        <w:t>midrash</w:t>
      </w:r>
      <w:r w:rsidRPr="008115F2">
        <w:rPr>
          <w:rFonts w:asciiTheme="minorBidi" w:hAnsiTheme="minorBidi" w:cstheme="minorBidi"/>
          <w:sz w:val="20"/>
          <w:szCs w:val="20"/>
        </w:rPr>
        <w:t xml:space="preserve">, the initiator is Yitzchak, and the aim of the test is to demonstrate and publicize his behavior. It is clear that the second </w:t>
      </w:r>
      <w:r w:rsidRPr="008115F2">
        <w:rPr>
          <w:rFonts w:asciiTheme="minorBidi" w:hAnsiTheme="minorBidi" w:cstheme="minorBidi"/>
          <w:i/>
          <w:sz w:val="20"/>
          <w:szCs w:val="20"/>
        </w:rPr>
        <w:t>midrash</w:t>
      </w:r>
      <w:r w:rsidRPr="008115F2">
        <w:rPr>
          <w:rFonts w:asciiTheme="minorBidi" w:hAnsiTheme="minorBidi" w:cstheme="minorBidi"/>
          <w:sz w:val="20"/>
          <w:szCs w:val="20"/>
        </w:rPr>
        <w:t xml:space="preserve"> is very distant from the </w:t>
      </w:r>
      <w:r w:rsidRPr="008115F2">
        <w:rPr>
          <w:rFonts w:asciiTheme="minorBidi" w:hAnsiTheme="minorBidi" w:cstheme="minorBidi"/>
          <w:i/>
          <w:sz w:val="20"/>
          <w:szCs w:val="20"/>
        </w:rPr>
        <w:t>peshat</w:t>
      </w:r>
      <w:r w:rsidRPr="008115F2">
        <w:rPr>
          <w:rFonts w:asciiTheme="minorBidi" w:hAnsiTheme="minorBidi" w:cstheme="minorBidi"/>
          <w:sz w:val="20"/>
          <w:szCs w:val="20"/>
        </w:rPr>
        <w:t xml:space="preserve">, and as we shall see in a future lecture, this </w:t>
      </w:r>
      <w:r w:rsidRPr="008115F2">
        <w:rPr>
          <w:rFonts w:asciiTheme="minorBidi" w:hAnsiTheme="minorBidi" w:cstheme="minorBidi"/>
          <w:i/>
          <w:sz w:val="20"/>
          <w:szCs w:val="20"/>
        </w:rPr>
        <w:t>midrash</w:t>
      </w:r>
      <w:r w:rsidRPr="008115F2">
        <w:rPr>
          <w:rFonts w:asciiTheme="minorBidi" w:hAnsiTheme="minorBidi" w:cstheme="minorBidi"/>
          <w:sz w:val="20"/>
          <w:szCs w:val="20"/>
        </w:rPr>
        <w:t xml:space="preserve"> has polemical religious echoes.</w:t>
      </w:r>
    </w:p>
  </w:footnote>
  <w:footnote w:id="12">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sz w:val="20"/>
          <w:szCs w:val="20"/>
        </w:rPr>
        <w:t>Rashi sometimes uses the phrase: “This verse demands to be expounded” — literally: “This verse says, ‘Expound me!’”</w:t>
      </w:r>
    </w:p>
  </w:footnote>
  <w:footnote w:id="13">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In this, she followed in the footsteps of the supercommentaries R. Abraham Lévy-Bacrat in </w:t>
      </w:r>
      <w:r w:rsidRPr="008115F2">
        <w:rPr>
          <w:rFonts w:asciiTheme="minorBidi" w:hAnsiTheme="minorBidi" w:cstheme="minorBidi"/>
          <w:i/>
          <w:iCs/>
          <w:sz w:val="20"/>
          <w:szCs w:val="20"/>
        </w:rPr>
        <w:t>Sefer Ha-Zikkaron</w:t>
      </w:r>
      <w:r w:rsidRPr="008115F2">
        <w:rPr>
          <w:rFonts w:asciiTheme="minorBidi" w:hAnsiTheme="minorBidi" w:cstheme="minorBidi"/>
          <w:sz w:val="20"/>
          <w:szCs w:val="20"/>
        </w:rPr>
        <w:t xml:space="preserve"> and R. David Prado in </w:t>
      </w:r>
      <w:r w:rsidRPr="008115F2">
        <w:rPr>
          <w:rFonts w:asciiTheme="minorBidi" w:hAnsiTheme="minorBidi" w:cstheme="minorBidi"/>
          <w:i/>
          <w:iCs/>
          <w:sz w:val="20"/>
          <w:szCs w:val="20"/>
        </w:rPr>
        <w:t>Maskil Le-David</w:t>
      </w:r>
      <w:r w:rsidRPr="008115F2">
        <w:rPr>
          <w:rFonts w:asciiTheme="minorBidi" w:hAnsiTheme="minorBidi" w:cstheme="minorBidi"/>
          <w:sz w:val="20"/>
          <w:szCs w:val="20"/>
        </w:rPr>
        <w:t>.</w:t>
      </w:r>
    </w:p>
  </w:footnote>
  <w:footnote w:id="14">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sz w:val="20"/>
          <w:szCs w:val="20"/>
        </w:rPr>
        <w:t xml:space="preserve">Nechama Leibowitz and Moshe Ahrend, </w:t>
      </w:r>
      <w:r w:rsidRPr="008115F2">
        <w:rPr>
          <w:rFonts w:asciiTheme="minorBidi" w:hAnsiTheme="minorBidi" w:cstheme="minorBidi"/>
          <w:i/>
          <w:iCs/>
          <w:sz w:val="20"/>
          <w:szCs w:val="20"/>
        </w:rPr>
        <w:t>Peirushei Rashi La-Torah: Iyunim Be-shitato,</w:t>
      </w:r>
      <w:r w:rsidRPr="008115F2">
        <w:rPr>
          <w:rFonts w:asciiTheme="minorBidi" w:hAnsiTheme="minorBidi" w:cstheme="minorBidi"/>
          <w:sz w:val="20"/>
          <w:szCs w:val="20"/>
        </w:rPr>
        <w:t xml:space="preserve"> Vol. II (Tel Aviv 5750), p. 460.</w:t>
      </w:r>
    </w:p>
  </w:footnote>
  <w:footnote w:id="15">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Pr>
        <w:t xml:space="preserve"> </w:t>
      </w:r>
      <w:r>
        <w:rPr>
          <w:rFonts w:asciiTheme="minorBidi" w:hAnsiTheme="minorBidi" w:cstheme="minorBidi"/>
          <w:sz w:val="20"/>
          <w:szCs w:val="20"/>
        </w:rPr>
        <w:tab/>
      </w:r>
      <w:r w:rsidRPr="008115F2">
        <w:rPr>
          <w:rFonts w:asciiTheme="minorBidi" w:hAnsiTheme="minorBidi" w:cstheme="minorBidi"/>
          <w:sz w:val="20"/>
          <w:szCs w:val="20"/>
        </w:rPr>
        <w:t>See R. Eliyahu Mizrachi and R. Yitzchak Yaakov Horowitz in his</w:t>
      </w:r>
      <w:r w:rsidRPr="008115F2">
        <w:rPr>
          <w:rFonts w:asciiTheme="minorBidi" w:hAnsiTheme="minorBidi" w:cstheme="minorBidi"/>
          <w:i/>
          <w:iCs/>
          <w:sz w:val="20"/>
          <w:szCs w:val="20"/>
        </w:rPr>
        <w:t xml:space="preserve"> Be’er Yitzchak</w:t>
      </w:r>
      <w:r w:rsidRPr="008115F2">
        <w:rPr>
          <w:rFonts w:asciiTheme="minorBidi" w:hAnsiTheme="minorBidi" w:cstheme="minorBidi"/>
          <w:sz w:val="20"/>
          <w:szCs w:val="20"/>
        </w:rPr>
        <w:t>.</w:t>
      </w:r>
    </w:p>
  </w:footnote>
  <w:footnote w:id="16">
    <w:p w:rsidR="008115F2" w:rsidRPr="008115F2" w:rsidRDefault="008115F2" w:rsidP="008115F2">
      <w:pPr>
        <w:pStyle w:val="FootnoteText"/>
        <w:tabs>
          <w:tab w:val="left" w:pos="425"/>
        </w:tabs>
        <w:bidi w:val="0"/>
        <w:spacing w:line="240" w:lineRule="auto"/>
        <w:ind w:left="0" w:firstLine="0"/>
        <w:rPr>
          <w:rFonts w:asciiTheme="minorBidi" w:hAnsiTheme="minorBidi" w:cstheme="minorBidi"/>
          <w:sz w:val="20"/>
          <w:szCs w:val="20"/>
          <w:rtl/>
        </w:rPr>
      </w:pPr>
      <w:r w:rsidRPr="008115F2">
        <w:rPr>
          <w:rStyle w:val="FootnoteReference"/>
          <w:rFonts w:asciiTheme="minorBidi" w:hAnsiTheme="minorBidi" w:cstheme="minorBidi" w:hint="default"/>
          <w:sz w:val="20"/>
          <w:szCs w:val="20"/>
        </w:rPr>
        <w:footnoteRef/>
      </w:r>
      <w:r w:rsidRPr="008115F2">
        <w:rPr>
          <w:rFonts w:asciiTheme="minorBidi" w:hAnsiTheme="minorBidi" w:cstheme="minorBidi"/>
          <w:sz w:val="20"/>
          <w:szCs w:val="20"/>
          <w:rtl/>
        </w:rPr>
        <w:t xml:space="preserve"> </w:t>
      </w:r>
      <w:r>
        <w:rPr>
          <w:rFonts w:asciiTheme="minorBidi" w:hAnsiTheme="minorBidi" w:cstheme="minorBidi"/>
          <w:sz w:val="20"/>
          <w:szCs w:val="20"/>
        </w:rPr>
        <w:tab/>
      </w:r>
      <w:r w:rsidRPr="008115F2">
        <w:rPr>
          <w:rFonts w:asciiTheme="minorBidi" w:hAnsiTheme="minorBidi" w:cstheme="minorBidi"/>
          <w:i/>
          <w:iCs/>
          <w:sz w:val="20"/>
          <w:szCs w:val="20"/>
        </w:rPr>
        <w:t>“Pulmos Dati U-Megamma Chinukhit Be-Feirushei Rashi La-Torah,” Pirkei Nechama — Sefer Zikkaron Li-Nechama Leibowitz</w:t>
      </w:r>
      <w:r w:rsidRPr="008115F2">
        <w:rPr>
          <w:rFonts w:asciiTheme="minorBidi" w:hAnsiTheme="minorBidi" w:cstheme="minorBidi"/>
          <w:sz w:val="20"/>
          <w:szCs w:val="20"/>
        </w:rPr>
        <w:t>, pp. 187-205.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5"/>
  </w:num>
  <w:num w:numId="2">
    <w:abstractNumId w:val="12"/>
  </w:num>
  <w:num w:numId="3">
    <w:abstractNumId w:val="8"/>
  </w:num>
  <w:num w:numId="4">
    <w:abstractNumId w:val="11"/>
  </w:num>
  <w:num w:numId="5">
    <w:abstractNumId w:val="1"/>
  </w:num>
  <w:num w:numId="6">
    <w:abstractNumId w:val="2"/>
  </w:num>
  <w:num w:numId="7">
    <w:abstractNumId w:val="0"/>
  </w:num>
  <w:num w:numId="8">
    <w:abstractNumId w:val="10"/>
  </w:num>
  <w:num w:numId="9">
    <w:abstractNumId w:val="6"/>
  </w:num>
  <w:num w:numId="10">
    <w:abstractNumId w:val="7"/>
  </w:num>
  <w:num w:numId="11">
    <w:abstractNumId w:val="3"/>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22976"/>
    <w:rsid w:val="00035790"/>
    <w:rsid w:val="00045232"/>
    <w:rsid w:val="00046B46"/>
    <w:rsid w:val="00050E45"/>
    <w:rsid w:val="00051283"/>
    <w:rsid w:val="0005392C"/>
    <w:rsid w:val="000702A1"/>
    <w:rsid w:val="000713C4"/>
    <w:rsid w:val="0007754E"/>
    <w:rsid w:val="00082D4F"/>
    <w:rsid w:val="000A7F5F"/>
    <w:rsid w:val="000B220E"/>
    <w:rsid w:val="000C411F"/>
    <w:rsid w:val="000D4367"/>
    <w:rsid w:val="00100CE1"/>
    <w:rsid w:val="00101716"/>
    <w:rsid w:val="00102104"/>
    <w:rsid w:val="00106248"/>
    <w:rsid w:val="001119DA"/>
    <w:rsid w:val="00117FE9"/>
    <w:rsid w:val="001329FF"/>
    <w:rsid w:val="0014170E"/>
    <w:rsid w:val="00143B74"/>
    <w:rsid w:val="001457E6"/>
    <w:rsid w:val="001535B9"/>
    <w:rsid w:val="001537D3"/>
    <w:rsid w:val="00154946"/>
    <w:rsid w:val="00183772"/>
    <w:rsid w:val="00183A77"/>
    <w:rsid w:val="0018497C"/>
    <w:rsid w:val="001960F8"/>
    <w:rsid w:val="001A42D1"/>
    <w:rsid w:val="001B17F9"/>
    <w:rsid w:val="001B1DDC"/>
    <w:rsid w:val="001D18EF"/>
    <w:rsid w:val="001E18F9"/>
    <w:rsid w:val="001F3D35"/>
    <w:rsid w:val="001F611C"/>
    <w:rsid w:val="00214B1A"/>
    <w:rsid w:val="0021747B"/>
    <w:rsid w:val="00224D81"/>
    <w:rsid w:val="00226F12"/>
    <w:rsid w:val="00243014"/>
    <w:rsid w:val="00260891"/>
    <w:rsid w:val="00261E88"/>
    <w:rsid w:val="00264C29"/>
    <w:rsid w:val="00273B15"/>
    <w:rsid w:val="00277265"/>
    <w:rsid w:val="002807D4"/>
    <w:rsid w:val="0029155B"/>
    <w:rsid w:val="00296855"/>
    <w:rsid w:val="002A574B"/>
    <w:rsid w:val="002A5E0D"/>
    <w:rsid w:val="002A603B"/>
    <w:rsid w:val="002D743B"/>
    <w:rsid w:val="002E41C5"/>
    <w:rsid w:val="002E6A68"/>
    <w:rsid w:val="002E6AD7"/>
    <w:rsid w:val="00300889"/>
    <w:rsid w:val="00313406"/>
    <w:rsid w:val="003204CB"/>
    <w:rsid w:val="00321315"/>
    <w:rsid w:val="00335546"/>
    <w:rsid w:val="0034002D"/>
    <w:rsid w:val="003443AD"/>
    <w:rsid w:val="003811FB"/>
    <w:rsid w:val="00383F00"/>
    <w:rsid w:val="00391961"/>
    <w:rsid w:val="003B27E3"/>
    <w:rsid w:val="003C22B0"/>
    <w:rsid w:val="003C3885"/>
    <w:rsid w:val="003E000E"/>
    <w:rsid w:val="003F6C5F"/>
    <w:rsid w:val="00410788"/>
    <w:rsid w:val="00411305"/>
    <w:rsid w:val="00416CAE"/>
    <w:rsid w:val="00432CC6"/>
    <w:rsid w:val="00436BC3"/>
    <w:rsid w:val="00451163"/>
    <w:rsid w:val="00457C54"/>
    <w:rsid w:val="00471A5A"/>
    <w:rsid w:val="00483082"/>
    <w:rsid w:val="0049086F"/>
    <w:rsid w:val="004A1CDD"/>
    <w:rsid w:val="004A47E8"/>
    <w:rsid w:val="004A7D95"/>
    <w:rsid w:val="004B52E4"/>
    <w:rsid w:val="004C1048"/>
    <w:rsid w:val="004C3373"/>
    <w:rsid w:val="004D3BF4"/>
    <w:rsid w:val="004D3EF8"/>
    <w:rsid w:val="004D57FB"/>
    <w:rsid w:val="004F245E"/>
    <w:rsid w:val="00510633"/>
    <w:rsid w:val="00520450"/>
    <w:rsid w:val="005308B6"/>
    <w:rsid w:val="00535D50"/>
    <w:rsid w:val="00543C81"/>
    <w:rsid w:val="00545582"/>
    <w:rsid w:val="00550A23"/>
    <w:rsid w:val="00560859"/>
    <w:rsid w:val="00565691"/>
    <w:rsid w:val="0056569E"/>
    <w:rsid w:val="0057090D"/>
    <w:rsid w:val="0059225E"/>
    <w:rsid w:val="00594D60"/>
    <w:rsid w:val="00596C0C"/>
    <w:rsid w:val="005A1768"/>
    <w:rsid w:val="005B0302"/>
    <w:rsid w:val="005C22E2"/>
    <w:rsid w:val="005C6029"/>
    <w:rsid w:val="005E1996"/>
    <w:rsid w:val="005F4353"/>
    <w:rsid w:val="005F74CD"/>
    <w:rsid w:val="00625E71"/>
    <w:rsid w:val="006310F6"/>
    <w:rsid w:val="006535E2"/>
    <w:rsid w:val="00654A05"/>
    <w:rsid w:val="00664AD3"/>
    <w:rsid w:val="00680849"/>
    <w:rsid w:val="006905B8"/>
    <w:rsid w:val="006A47C9"/>
    <w:rsid w:val="006A5D1B"/>
    <w:rsid w:val="006B0862"/>
    <w:rsid w:val="006C158E"/>
    <w:rsid w:val="006C376C"/>
    <w:rsid w:val="006E645A"/>
    <w:rsid w:val="006F52BD"/>
    <w:rsid w:val="0073350C"/>
    <w:rsid w:val="00750145"/>
    <w:rsid w:val="00755900"/>
    <w:rsid w:val="0076438E"/>
    <w:rsid w:val="00777212"/>
    <w:rsid w:val="00781376"/>
    <w:rsid w:val="007A080C"/>
    <w:rsid w:val="007A09C6"/>
    <w:rsid w:val="007A1398"/>
    <w:rsid w:val="007A3773"/>
    <w:rsid w:val="007B377D"/>
    <w:rsid w:val="007B3FB8"/>
    <w:rsid w:val="007C657C"/>
    <w:rsid w:val="007D366F"/>
    <w:rsid w:val="007E760D"/>
    <w:rsid w:val="007F0142"/>
    <w:rsid w:val="008002E9"/>
    <w:rsid w:val="00801C99"/>
    <w:rsid w:val="008062B7"/>
    <w:rsid w:val="00806804"/>
    <w:rsid w:val="008115F2"/>
    <w:rsid w:val="008400A3"/>
    <w:rsid w:val="008558D8"/>
    <w:rsid w:val="008608CD"/>
    <w:rsid w:val="0086513D"/>
    <w:rsid w:val="008660EA"/>
    <w:rsid w:val="008716C1"/>
    <w:rsid w:val="008745C9"/>
    <w:rsid w:val="00881D57"/>
    <w:rsid w:val="008A528B"/>
    <w:rsid w:val="008B7A63"/>
    <w:rsid w:val="008D3419"/>
    <w:rsid w:val="0094537E"/>
    <w:rsid w:val="0094611C"/>
    <w:rsid w:val="00955998"/>
    <w:rsid w:val="009604C4"/>
    <w:rsid w:val="0097019F"/>
    <w:rsid w:val="0099337A"/>
    <w:rsid w:val="009A336C"/>
    <w:rsid w:val="009A3C7A"/>
    <w:rsid w:val="009A5FA5"/>
    <w:rsid w:val="009B480B"/>
    <w:rsid w:val="009B5592"/>
    <w:rsid w:val="009B5A27"/>
    <w:rsid w:val="009C284F"/>
    <w:rsid w:val="009C774D"/>
    <w:rsid w:val="009D1F3F"/>
    <w:rsid w:val="009E0AAE"/>
    <w:rsid w:val="009E2518"/>
    <w:rsid w:val="009E59AB"/>
    <w:rsid w:val="00A0048C"/>
    <w:rsid w:val="00A032AB"/>
    <w:rsid w:val="00A03561"/>
    <w:rsid w:val="00A04FC3"/>
    <w:rsid w:val="00A05AA9"/>
    <w:rsid w:val="00A063AD"/>
    <w:rsid w:val="00A1240A"/>
    <w:rsid w:val="00A242D3"/>
    <w:rsid w:val="00A24436"/>
    <w:rsid w:val="00A3388C"/>
    <w:rsid w:val="00A34E31"/>
    <w:rsid w:val="00A46CE4"/>
    <w:rsid w:val="00A50179"/>
    <w:rsid w:val="00A61207"/>
    <w:rsid w:val="00A61637"/>
    <w:rsid w:val="00A71D4C"/>
    <w:rsid w:val="00A90608"/>
    <w:rsid w:val="00AA0A05"/>
    <w:rsid w:val="00AB1136"/>
    <w:rsid w:val="00AB37A0"/>
    <w:rsid w:val="00AC074B"/>
    <w:rsid w:val="00AD6564"/>
    <w:rsid w:val="00AF3983"/>
    <w:rsid w:val="00AF50E8"/>
    <w:rsid w:val="00B01AC0"/>
    <w:rsid w:val="00B11C29"/>
    <w:rsid w:val="00B17FF7"/>
    <w:rsid w:val="00B20AC0"/>
    <w:rsid w:val="00B21DC2"/>
    <w:rsid w:val="00B22033"/>
    <w:rsid w:val="00B35CED"/>
    <w:rsid w:val="00B42C1C"/>
    <w:rsid w:val="00B61228"/>
    <w:rsid w:val="00B82F43"/>
    <w:rsid w:val="00B9447C"/>
    <w:rsid w:val="00BA684A"/>
    <w:rsid w:val="00BA6AD5"/>
    <w:rsid w:val="00BC4297"/>
    <w:rsid w:val="00BC7A4D"/>
    <w:rsid w:val="00BF32A1"/>
    <w:rsid w:val="00C00612"/>
    <w:rsid w:val="00C02F60"/>
    <w:rsid w:val="00C05CE1"/>
    <w:rsid w:val="00C1054C"/>
    <w:rsid w:val="00C30E9D"/>
    <w:rsid w:val="00C50926"/>
    <w:rsid w:val="00C56431"/>
    <w:rsid w:val="00C56F8D"/>
    <w:rsid w:val="00C676ED"/>
    <w:rsid w:val="00C679ED"/>
    <w:rsid w:val="00C703F6"/>
    <w:rsid w:val="00C74612"/>
    <w:rsid w:val="00C82BBF"/>
    <w:rsid w:val="00C87645"/>
    <w:rsid w:val="00CA5568"/>
    <w:rsid w:val="00CA7D6B"/>
    <w:rsid w:val="00CB2050"/>
    <w:rsid w:val="00CB3361"/>
    <w:rsid w:val="00CB33B9"/>
    <w:rsid w:val="00CD7E88"/>
    <w:rsid w:val="00D0215F"/>
    <w:rsid w:val="00D07398"/>
    <w:rsid w:val="00D32165"/>
    <w:rsid w:val="00D46D40"/>
    <w:rsid w:val="00D544F2"/>
    <w:rsid w:val="00D679FE"/>
    <w:rsid w:val="00D67D7D"/>
    <w:rsid w:val="00D84DFB"/>
    <w:rsid w:val="00D975DA"/>
    <w:rsid w:val="00DD4D39"/>
    <w:rsid w:val="00DD5FED"/>
    <w:rsid w:val="00DE3637"/>
    <w:rsid w:val="00DE37DC"/>
    <w:rsid w:val="00DE3BF2"/>
    <w:rsid w:val="00DE7F71"/>
    <w:rsid w:val="00E07FF7"/>
    <w:rsid w:val="00E260E4"/>
    <w:rsid w:val="00E2727C"/>
    <w:rsid w:val="00E43314"/>
    <w:rsid w:val="00E45D2C"/>
    <w:rsid w:val="00E47777"/>
    <w:rsid w:val="00E50667"/>
    <w:rsid w:val="00E558AE"/>
    <w:rsid w:val="00E6250A"/>
    <w:rsid w:val="00E66439"/>
    <w:rsid w:val="00E7793D"/>
    <w:rsid w:val="00E82552"/>
    <w:rsid w:val="00E8577A"/>
    <w:rsid w:val="00EB7472"/>
    <w:rsid w:val="00ED6D16"/>
    <w:rsid w:val="00EE680C"/>
    <w:rsid w:val="00EE6B46"/>
    <w:rsid w:val="00EF2FB5"/>
    <w:rsid w:val="00F00D06"/>
    <w:rsid w:val="00F05525"/>
    <w:rsid w:val="00F11FEE"/>
    <w:rsid w:val="00F205D8"/>
    <w:rsid w:val="00F36A1F"/>
    <w:rsid w:val="00F55A6F"/>
    <w:rsid w:val="00F571DD"/>
    <w:rsid w:val="00F57414"/>
    <w:rsid w:val="00F63BB5"/>
    <w:rsid w:val="00F87D5F"/>
    <w:rsid w:val="00F966D9"/>
    <w:rsid w:val="00FB2128"/>
    <w:rsid w:val="00FC1901"/>
    <w:rsid w:val="00FC3A36"/>
    <w:rsid w:val="00FC5CDB"/>
    <w:rsid w:val="00FD0BD5"/>
    <w:rsid w:val="00FD0EB9"/>
    <w:rsid w:val="00FE7F3A"/>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paragraph" w:customStyle="1" w:styleId="CC">
    <w:name w:val="CC"/>
    <w:basedOn w:val="BodyText"/>
    <w:rsid w:val="00EE6B46"/>
    <w:pPr>
      <w:keepLines/>
      <w:autoSpaceDE w:val="0"/>
      <w:autoSpaceDN w:val="0"/>
      <w:bidi w:val="0"/>
      <w:spacing w:after="160"/>
      <w:ind w:left="360" w:hanging="360"/>
    </w:pPr>
    <w:rPr>
      <w:rFonts w:ascii="Times New Roman" w:hAnsi="Times New Roman" w:cs="Miriam"/>
      <w:sz w:val="20"/>
      <w:szCs w:val="20"/>
    </w:rPr>
  </w:style>
  <w:style w:type="paragraph" w:styleId="BodyText">
    <w:name w:val="Body Text"/>
    <w:basedOn w:val="Normal"/>
    <w:link w:val="BodyTextChar"/>
    <w:uiPriority w:val="99"/>
    <w:semiHidden/>
    <w:unhideWhenUsed/>
    <w:rsid w:val="00EE6B46"/>
    <w:pPr>
      <w:spacing w:after="120"/>
    </w:pPr>
  </w:style>
  <w:style w:type="character" w:customStyle="1" w:styleId="BodyTextChar">
    <w:name w:val="Body Text Char"/>
    <w:basedOn w:val="DefaultParagraphFont"/>
    <w:link w:val="BodyText"/>
    <w:uiPriority w:val="99"/>
    <w:semiHidden/>
    <w:rsid w:val="00EE6B46"/>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789393487">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15275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DC3E-FA01-4189-8BAB-FD3FA569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8</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28</cp:revision>
  <dcterms:created xsi:type="dcterms:W3CDTF">2011-11-22T15:58:00Z</dcterms:created>
  <dcterms:modified xsi:type="dcterms:W3CDTF">2014-11-23T07:55:00Z</dcterms:modified>
</cp:coreProperties>
</file>