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52" w:rsidRPr="00F809E3" w:rsidRDefault="00992652" w:rsidP="0034071F">
      <w:pPr>
        <w:pStyle w:val="BlockText"/>
        <w:widowControl w:val="0"/>
        <w:spacing w:line="240" w:lineRule="auto"/>
        <w:ind w:left="0"/>
        <w:jc w:val="center"/>
        <w:rPr>
          <w:rFonts w:asciiTheme="minorBidi" w:hAnsiTheme="minorBidi" w:cstheme="minorBidi"/>
          <w:caps/>
          <w:sz w:val="24"/>
          <w:szCs w:val="24"/>
          <w:lang w:val="de-DE"/>
        </w:rPr>
      </w:pPr>
      <w:r w:rsidRPr="00F809E3">
        <w:rPr>
          <w:rFonts w:asciiTheme="minorBidi" w:hAnsiTheme="minorBidi" w:cstheme="minorBidi"/>
          <w:caps/>
          <w:sz w:val="24"/>
          <w:szCs w:val="24"/>
          <w:lang w:val="de-DE"/>
        </w:rPr>
        <w:t>YESHIVAT HAR ETZION</w:t>
      </w:r>
    </w:p>
    <w:p w:rsidR="00992652" w:rsidRPr="00F809E3" w:rsidRDefault="00992652" w:rsidP="0034071F">
      <w:pPr>
        <w:widowControl w:val="0"/>
        <w:spacing w:after="0" w:line="240" w:lineRule="auto"/>
        <w:jc w:val="center"/>
        <w:rPr>
          <w:rFonts w:asciiTheme="minorBidi" w:hAnsiTheme="minorBidi"/>
          <w:caps/>
          <w:sz w:val="24"/>
          <w:szCs w:val="24"/>
          <w:lang w:val="de-DE"/>
        </w:rPr>
      </w:pPr>
      <w:r w:rsidRPr="00F809E3">
        <w:rPr>
          <w:rFonts w:asciiTheme="minorBidi" w:hAnsiTheme="minorBidi"/>
          <w:caps/>
          <w:sz w:val="24"/>
          <w:szCs w:val="24"/>
          <w:lang w:val="de-DE"/>
        </w:rPr>
        <w:t>ISRAEL KOSCHITZKY VIRTUAL BEIT MIDRASH (VBM)</w:t>
      </w:r>
    </w:p>
    <w:p w:rsidR="00992652" w:rsidRPr="002D64DD" w:rsidRDefault="00992652" w:rsidP="0034071F">
      <w:pPr>
        <w:widowControl w:val="0"/>
        <w:spacing w:after="0" w:line="240" w:lineRule="auto"/>
        <w:jc w:val="center"/>
        <w:rPr>
          <w:rFonts w:asciiTheme="minorBidi" w:hAnsiTheme="minorBidi"/>
          <w:caps/>
          <w:sz w:val="24"/>
          <w:szCs w:val="24"/>
        </w:rPr>
      </w:pPr>
      <w:r w:rsidRPr="002D64DD">
        <w:rPr>
          <w:rFonts w:asciiTheme="minorBidi" w:hAnsiTheme="minorBidi"/>
          <w:caps/>
          <w:sz w:val="24"/>
          <w:szCs w:val="24"/>
        </w:rPr>
        <w:t>*********************************************************</w:t>
      </w:r>
    </w:p>
    <w:p w:rsidR="00992652" w:rsidRPr="002D64DD" w:rsidRDefault="00992652" w:rsidP="0034071F">
      <w:pPr>
        <w:spacing w:after="0" w:line="240" w:lineRule="auto"/>
        <w:jc w:val="center"/>
        <w:rPr>
          <w:rFonts w:asciiTheme="minorBidi" w:eastAsia="Times New Roman" w:hAnsiTheme="minorBidi"/>
          <w:b/>
          <w:bCs/>
          <w:color w:val="222222"/>
          <w:sz w:val="24"/>
          <w:szCs w:val="24"/>
        </w:rPr>
      </w:pPr>
    </w:p>
    <w:p w:rsidR="00992652" w:rsidRPr="002D64DD" w:rsidRDefault="00992652" w:rsidP="0034071F">
      <w:pPr>
        <w:spacing w:after="0" w:line="240" w:lineRule="auto"/>
        <w:jc w:val="center"/>
        <w:rPr>
          <w:rFonts w:asciiTheme="minorBidi" w:eastAsia="Times New Roman" w:hAnsiTheme="minorBidi"/>
          <w:b/>
          <w:bCs/>
          <w:color w:val="222222"/>
          <w:sz w:val="24"/>
          <w:szCs w:val="24"/>
        </w:rPr>
      </w:pPr>
      <w:r w:rsidRPr="002D64DD">
        <w:rPr>
          <w:rFonts w:asciiTheme="minorBidi" w:eastAsia="Times New Roman" w:hAnsiTheme="minorBidi"/>
          <w:b/>
          <w:bCs/>
          <w:color w:val="222222"/>
          <w:sz w:val="24"/>
          <w:szCs w:val="24"/>
        </w:rPr>
        <w:t>The Path of the Piaseczner Rebbe</w:t>
      </w:r>
    </w:p>
    <w:p w:rsidR="00992652" w:rsidRPr="002D64DD" w:rsidRDefault="00992652" w:rsidP="0034071F">
      <w:pPr>
        <w:spacing w:after="0" w:line="240" w:lineRule="auto"/>
        <w:jc w:val="center"/>
        <w:rPr>
          <w:rFonts w:asciiTheme="minorBidi" w:eastAsia="Times New Roman" w:hAnsiTheme="minorBidi"/>
          <w:b/>
          <w:bCs/>
          <w:color w:val="222222"/>
          <w:sz w:val="24"/>
          <w:szCs w:val="24"/>
        </w:rPr>
      </w:pPr>
      <w:r w:rsidRPr="002D64DD">
        <w:rPr>
          <w:rFonts w:asciiTheme="minorBidi" w:eastAsia="Times New Roman" w:hAnsiTheme="minorBidi"/>
          <w:b/>
          <w:bCs/>
          <w:color w:val="222222"/>
          <w:sz w:val="24"/>
          <w:szCs w:val="24"/>
        </w:rPr>
        <w:t>By Dr. Ron Wacks</w:t>
      </w:r>
    </w:p>
    <w:p w:rsidR="00992652" w:rsidRPr="002D64DD" w:rsidRDefault="00992652" w:rsidP="0034071F">
      <w:pPr>
        <w:spacing w:after="0" w:line="240" w:lineRule="auto"/>
        <w:jc w:val="center"/>
        <w:rPr>
          <w:rFonts w:asciiTheme="minorBidi" w:hAnsiTheme="minorBidi"/>
          <w:b/>
          <w:bCs/>
          <w:sz w:val="24"/>
          <w:szCs w:val="24"/>
        </w:rPr>
      </w:pPr>
    </w:p>
    <w:p w:rsidR="001F2234" w:rsidRPr="002D64DD" w:rsidRDefault="001F2234" w:rsidP="0034071F">
      <w:pPr>
        <w:spacing w:after="0" w:line="240" w:lineRule="auto"/>
        <w:jc w:val="both"/>
        <w:rPr>
          <w:rFonts w:asciiTheme="minorBidi" w:hAnsiTheme="minorBidi"/>
          <w:b/>
          <w:bCs/>
          <w:sz w:val="24"/>
          <w:szCs w:val="24"/>
        </w:rPr>
      </w:pPr>
    </w:p>
    <w:p w:rsidR="001F2234" w:rsidRPr="002D64DD" w:rsidRDefault="00992652" w:rsidP="0034071F">
      <w:pPr>
        <w:spacing w:after="0" w:line="240" w:lineRule="auto"/>
        <w:jc w:val="center"/>
        <w:rPr>
          <w:rFonts w:asciiTheme="minorBidi" w:hAnsiTheme="minorBidi"/>
          <w:b/>
          <w:bCs/>
          <w:sz w:val="24"/>
          <w:szCs w:val="24"/>
        </w:rPr>
      </w:pPr>
      <w:r w:rsidRPr="0034071F">
        <w:rPr>
          <w:rFonts w:asciiTheme="minorBidi" w:hAnsiTheme="minorBidi"/>
          <w:b/>
          <w:bCs/>
          <w:sz w:val="24"/>
          <w:szCs w:val="24"/>
        </w:rPr>
        <w:t>Shiur</w:t>
      </w:r>
      <w:r w:rsidRPr="002D64DD">
        <w:rPr>
          <w:rFonts w:asciiTheme="minorBidi" w:hAnsiTheme="minorBidi"/>
          <w:b/>
          <w:bCs/>
          <w:sz w:val="24"/>
          <w:szCs w:val="24"/>
        </w:rPr>
        <w:t xml:space="preserve"> #06: </w:t>
      </w:r>
      <w:r w:rsidR="001F2234" w:rsidRPr="002D64DD">
        <w:rPr>
          <w:rFonts w:asciiTheme="minorBidi" w:hAnsiTheme="minorBidi"/>
          <w:b/>
          <w:bCs/>
          <w:sz w:val="24"/>
          <w:szCs w:val="24"/>
        </w:rPr>
        <w:t xml:space="preserve">R. Kalonymus’s </w:t>
      </w:r>
      <w:r w:rsidR="002D64DD" w:rsidRPr="002D64DD">
        <w:rPr>
          <w:rFonts w:asciiTheme="minorBidi" w:hAnsiTheme="minorBidi"/>
          <w:b/>
          <w:bCs/>
          <w:sz w:val="24"/>
          <w:szCs w:val="24"/>
        </w:rPr>
        <w:t>W</w:t>
      </w:r>
      <w:r w:rsidR="001F2234" w:rsidRPr="002D64DD">
        <w:rPr>
          <w:rFonts w:asciiTheme="minorBidi" w:hAnsiTheme="minorBidi"/>
          <w:b/>
          <w:bCs/>
          <w:sz w:val="24"/>
          <w:szCs w:val="24"/>
        </w:rPr>
        <w:t xml:space="preserve">orks </w:t>
      </w:r>
      <w:r w:rsidR="002D64DD" w:rsidRPr="002D64DD">
        <w:rPr>
          <w:rFonts w:asciiTheme="minorBidi" w:hAnsiTheme="minorBidi"/>
          <w:b/>
          <w:bCs/>
          <w:sz w:val="24"/>
          <w:szCs w:val="24"/>
        </w:rPr>
        <w:t>(P</w:t>
      </w:r>
      <w:r w:rsidR="001F2234" w:rsidRPr="002D64DD">
        <w:rPr>
          <w:rFonts w:asciiTheme="minorBidi" w:hAnsiTheme="minorBidi"/>
          <w:b/>
          <w:bCs/>
          <w:sz w:val="24"/>
          <w:szCs w:val="24"/>
        </w:rPr>
        <w:t>art II</w:t>
      </w:r>
      <w:r w:rsidR="002D64DD" w:rsidRPr="002D64DD">
        <w:rPr>
          <w:rFonts w:asciiTheme="minorBidi" w:hAnsiTheme="minorBidi"/>
          <w:b/>
          <w:bCs/>
          <w:sz w:val="24"/>
          <w:szCs w:val="24"/>
        </w:rPr>
        <w:t>)</w:t>
      </w:r>
    </w:p>
    <w:p w:rsidR="001F2234" w:rsidRPr="002D64DD" w:rsidRDefault="001F2234" w:rsidP="0034071F">
      <w:pPr>
        <w:spacing w:after="0" w:line="240" w:lineRule="auto"/>
        <w:jc w:val="both"/>
        <w:rPr>
          <w:rFonts w:asciiTheme="minorBidi" w:hAnsiTheme="minorBidi"/>
          <w:b/>
          <w:bCs/>
          <w:sz w:val="24"/>
          <w:szCs w:val="24"/>
        </w:rPr>
      </w:pPr>
    </w:p>
    <w:p w:rsidR="00992652" w:rsidRPr="002D64DD" w:rsidRDefault="00992652" w:rsidP="0034071F">
      <w:pPr>
        <w:spacing w:after="0" w:line="240" w:lineRule="auto"/>
        <w:jc w:val="both"/>
        <w:rPr>
          <w:rFonts w:asciiTheme="minorBidi" w:hAnsiTheme="minorBidi"/>
          <w:b/>
          <w:bCs/>
          <w:sz w:val="24"/>
          <w:szCs w:val="24"/>
        </w:rPr>
      </w:pPr>
    </w:p>
    <w:p w:rsidR="001F2234" w:rsidRDefault="002D64DD" w:rsidP="0034071F">
      <w:pPr>
        <w:spacing w:after="0" w:line="240" w:lineRule="auto"/>
        <w:jc w:val="both"/>
        <w:rPr>
          <w:rFonts w:asciiTheme="minorBidi" w:hAnsiTheme="minorBidi"/>
          <w:b/>
          <w:bCs/>
          <w:sz w:val="24"/>
          <w:szCs w:val="24"/>
        </w:rPr>
      </w:pPr>
      <w:r w:rsidRPr="002D64DD">
        <w:rPr>
          <w:rFonts w:asciiTheme="minorBidi" w:hAnsiTheme="minorBidi"/>
          <w:b/>
          <w:bCs/>
          <w:sz w:val="24"/>
          <w:szCs w:val="24"/>
        </w:rPr>
        <w:t>Writing S</w:t>
      </w:r>
      <w:r w:rsidR="001F2234" w:rsidRPr="002D64DD">
        <w:rPr>
          <w:rFonts w:asciiTheme="minorBidi" w:hAnsiTheme="minorBidi"/>
          <w:b/>
          <w:bCs/>
          <w:sz w:val="24"/>
          <w:szCs w:val="24"/>
        </w:rPr>
        <w:t>tyle</w:t>
      </w:r>
    </w:p>
    <w:p w:rsidR="0034071F" w:rsidRPr="002D64DD" w:rsidRDefault="0034071F" w:rsidP="0034071F">
      <w:pPr>
        <w:spacing w:after="0" w:line="240" w:lineRule="auto"/>
        <w:jc w:val="both"/>
        <w:rPr>
          <w:rFonts w:asciiTheme="minorBidi" w:hAnsiTheme="minorBidi"/>
          <w:b/>
          <w:bCs/>
          <w:sz w:val="24"/>
          <w:szCs w:val="24"/>
        </w:rPr>
      </w:pPr>
    </w:p>
    <w:p w:rsidR="001F2234" w:rsidRDefault="00F914E5" w:rsidP="0034071F">
      <w:pPr>
        <w:spacing w:after="0" w:line="240" w:lineRule="auto"/>
        <w:ind w:firstLine="720"/>
        <w:jc w:val="both"/>
        <w:rPr>
          <w:rFonts w:asciiTheme="minorBidi" w:hAnsiTheme="minorBidi"/>
          <w:sz w:val="24"/>
          <w:szCs w:val="24"/>
        </w:rPr>
      </w:pPr>
      <w:r w:rsidRPr="002D64DD">
        <w:rPr>
          <w:rFonts w:asciiTheme="minorBidi" w:hAnsiTheme="minorBidi"/>
          <w:sz w:val="24"/>
          <w:szCs w:val="24"/>
        </w:rPr>
        <w:t xml:space="preserve">The </w:t>
      </w:r>
      <w:r w:rsidR="00992652" w:rsidRPr="002D64DD">
        <w:rPr>
          <w:rFonts w:asciiTheme="minorBidi" w:hAnsiTheme="minorBidi"/>
          <w:sz w:val="24"/>
          <w:szCs w:val="24"/>
        </w:rPr>
        <w:t>Chassidic</w:t>
      </w:r>
      <w:r w:rsidRPr="002D64DD">
        <w:rPr>
          <w:rFonts w:asciiTheme="minorBidi" w:hAnsiTheme="minorBidi"/>
          <w:sz w:val="24"/>
          <w:szCs w:val="24"/>
        </w:rPr>
        <w:t xml:space="preserve"> works</w:t>
      </w:r>
      <w:r w:rsidR="001F2234" w:rsidRPr="002D64DD">
        <w:rPr>
          <w:rFonts w:asciiTheme="minorBidi" w:hAnsiTheme="minorBidi"/>
          <w:sz w:val="24"/>
          <w:szCs w:val="24"/>
        </w:rPr>
        <w:t xml:space="preserve"> </w:t>
      </w:r>
      <w:r w:rsidRPr="002D64DD">
        <w:rPr>
          <w:rFonts w:asciiTheme="minorBidi" w:hAnsiTheme="minorBidi"/>
          <w:sz w:val="24"/>
          <w:szCs w:val="24"/>
        </w:rPr>
        <w:t>produced over the generations</w:t>
      </w:r>
      <w:r w:rsidR="001F2234" w:rsidRPr="002D64DD">
        <w:rPr>
          <w:rFonts w:asciiTheme="minorBidi" w:hAnsiTheme="minorBidi"/>
          <w:sz w:val="24"/>
          <w:szCs w:val="24"/>
        </w:rPr>
        <w:t xml:space="preserve"> have</w:t>
      </w:r>
      <w:r w:rsidRPr="002D64DD">
        <w:rPr>
          <w:rFonts w:asciiTheme="minorBidi" w:hAnsiTheme="minorBidi"/>
          <w:sz w:val="24"/>
          <w:szCs w:val="24"/>
        </w:rPr>
        <w:t xml:space="preserve"> reflected different genres</w:t>
      </w:r>
      <w:r w:rsidR="001F2234" w:rsidRPr="002D64DD">
        <w:rPr>
          <w:rFonts w:asciiTheme="minorBidi" w:hAnsiTheme="minorBidi"/>
          <w:sz w:val="24"/>
          <w:szCs w:val="24"/>
        </w:rPr>
        <w:t xml:space="preserve">. The </w:t>
      </w:r>
      <w:r w:rsidR="00992652" w:rsidRPr="002D64DD">
        <w:rPr>
          <w:rFonts w:asciiTheme="minorBidi" w:hAnsiTheme="minorBidi"/>
          <w:sz w:val="24"/>
          <w:szCs w:val="24"/>
        </w:rPr>
        <w:t>Chassidic</w:t>
      </w:r>
      <w:r w:rsidR="001F2234" w:rsidRPr="002D64DD">
        <w:rPr>
          <w:rFonts w:asciiTheme="minorBidi" w:hAnsiTheme="minorBidi"/>
          <w:sz w:val="24"/>
          <w:szCs w:val="24"/>
        </w:rPr>
        <w:t xml:space="preserve"> bookshelf includes colle</w:t>
      </w:r>
      <w:r w:rsidR="00231F77" w:rsidRPr="002D64DD">
        <w:rPr>
          <w:rFonts w:asciiTheme="minorBidi" w:hAnsiTheme="minorBidi"/>
          <w:sz w:val="24"/>
          <w:szCs w:val="24"/>
        </w:rPr>
        <w:t>ctions of short articles</w:t>
      </w:r>
      <w:r w:rsidR="002D64DD" w:rsidRPr="002D64DD">
        <w:rPr>
          <w:rFonts w:asciiTheme="minorBidi" w:hAnsiTheme="minorBidi"/>
          <w:sz w:val="24"/>
          <w:szCs w:val="24"/>
        </w:rPr>
        <w:t xml:space="preserve">, often written accounts of teachings that were originally delivered orally. Examples include </w:t>
      </w:r>
      <w:r w:rsidR="002D64DD" w:rsidRPr="002D64DD">
        <w:rPr>
          <w:rFonts w:asciiTheme="minorBidi" w:hAnsiTheme="minorBidi"/>
          <w:i/>
          <w:iCs/>
          <w:sz w:val="24"/>
          <w:szCs w:val="24"/>
        </w:rPr>
        <w:t>Keter Shem Tov</w:t>
      </w:r>
      <w:r w:rsidR="002D64DD" w:rsidRPr="002D64DD">
        <w:rPr>
          <w:rFonts w:asciiTheme="minorBidi" w:hAnsiTheme="minorBidi"/>
          <w:sz w:val="24"/>
          <w:szCs w:val="24"/>
        </w:rPr>
        <w:t xml:space="preserve">, which records the teachings of the </w:t>
      </w:r>
      <w:r w:rsidR="001F2234" w:rsidRPr="002D64DD">
        <w:rPr>
          <w:rFonts w:asciiTheme="minorBidi" w:hAnsiTheme="minorBidi"/>
          <w:sz w:val="24"/>
          <w:szCs w:val="24"/>
        </w:rPr>
        <w:t>Ba’al Shem Tov,</w:t>
      </w:r>
      <w:r w:rsidR="002D64DD" w:rsidRPr="002D64DD">
        <w:rPr>
          <w:rFonts w:asciiTheme="minorBidi" w:hAnsiTheme="minorBidi"/>
          <w:sz w:val="24"/>
          <w:szCs w:val="24"/>
        </w:rPr>
        <w:t xml:space="preserve"> and </w:t>
      </w:r>
      <w:r w:rsidR="002D64DD" w:rsidRPr="002D64DD">
        <w:rPr>
          <w:rFonts w:asciiTheme="minorBidi" w:hAnsiTheme="minorBidi"/>
          <w:i/>
          <w:iCs/>
          <w:sz w:val="24"/>
          <w:szCs w:val="24"/>
        </w:rPr>
        <w:t>Maggid Devarav Le-Yaakov</w:t>
      </w:r>
      <w:r w:rsidR="001F2234" w:rsidRPr="002D64DD">
        <w:rPr>
          <w:rFonts w:asciiTheme="minorBidi" w:hAnsiTheme="minorBidi"/>
          <w:sz w:val="24"/>
          <w:szCs w:val="24"/>
        </w:rPr>
        <w:t xml:space="preserve"> by the </w:t>
      </w:r>
      <w:r w:rsidR="00F809E3">
        <w:rPr>
          <w:rFonts w:asciiTheme="minorBidi" w:hAnsiTheme="minorBidi"/>
          <w:sz w:val="24"/>
          <w:szCs w:val="24"/>
        </w:rPr>
        <w:t>Maggid of Mezeri</w:t>
      </w:r>
      <w:r w:rsidR="002D64DD" w:rsidRPr="002D64DD">
        <w:rPr>
          <w:rFonts w:asciiTheme="minorBidi" w:hAnsiTheme="minorBidi"/>
          <w:sz w:val="24"/>
          <w:szCs w:val="24"/>
        </w:rPr>
        <w:t>ch.</w:t>
      </w:r>
      <w:r w:rsidR="001F2234" w:rsidRPr="002D64DD">
        <w:rPr>
          <w:rFonts w:asciiTheme="minorBidi" w:hAnsiTheme="minorBidi"/>
          <w:sz w:val="24"/>
          <w:szCs w:val="24"/>
        </w:rPr>
        <w:t xml:space="preserve"> Most </w:t>
      </w:r>
      <w:r w:rsidR="00992652" w:rsidRPr="002D64DD">
        <w:rPr>
          <w:rFonts w:asciiTheme="minorBidi" w:hAnsiTheme="minorBidi"/>
          <w:sz w:val="24"/>
          <w:szCs w:val="24"/>
        </w:rPr>
        <w:t>Chassidic</w:t>
      </w:r>
      <w:r w:rsidR="001F2234" w:rsidRPr="002D64DD">
        <w:rPr>
          <w:rFonts w:asciiTheme="minorBidi" w:hAnsiTheme="minorBidi"/>
          <w:sz w:val="24"/>
          <w:szCs w:val="24"/>
        </w:rPr>
        <w:t xml:space="preserve"> works are written as books of homiletical teachings that follow the order of the weekly </w:t>
      </w:r>
      <w:r w:rsidR="001F2234" w:rsidRPr="002D64DD">
        <w:rPr>
          <w:rFonts w:asciiTheme="minorBidi" w:hAnsiTheme="minorBidi"/>
          <w:i/>
          <w:iCs/>
          <w:sz w:val="24"/>
          <w:szCs w:val="24"/>
        </w:rPr>
        <w:t>par</w:t>
      </w:r>
      <w:r w:rsidR="00992652" w:rsidRPr="002D64DD">
        <w:rPr>
          <w:rFonts w:asciiTheme="minorBidi" w:hAnsiTheme="minorBidi"/>
          <w:i/>
          <w:iCs/>
          <w:sz w:val="24"/>
          <w:szCs w:val="24"/>
        </w:rPr>
        <w:t>a</w:t>
      </w:r>
      <w:r w:rsidR="001F2234" w:rsidRPr="002D64DD">
        <w:rPr>
          <w:rFonts w:asciiTheme="minorBidi" w:hAnsiTheme="minorBidi"/>
          <w:i/>
          <w:iCs/>
          <w:sz w:val="24"/>
          <w:szCs w:val="24"/>
        </w:rPr>
        <w:t>sha</w:t>
      </w:r>
      <w:r w:rsidR="002D64DD" w:rsidRPr="002D64DD">
        <w:rPr>
          <w:rFonts w:asciiTheme="minorBidi" w:hAnsiTheme="minorBidi"/>
          <w:sz w:val="24"/>
          <w:szCs w:val="24"/>
        </w:rPr>
        <w:t xml:space="preserve"> reading.</w:t>
      </w:r>
      <w:r w:rsidR="001F2234" w:rsidRPr="002D64DD">
        <w:rPr>
          <w:rFonts w:asciiTheme="minorBidi" w:hAnsiTheme="minorBidi"/>
          <w:sz w:val="24"/>
          <w:szCs w:val="24"/>
        </w:rPr>
        <w:t xml:space="preserve"> </w:t>
      </w:r>
      <w:r w:rsidR="002D64DD" w:rsidRPr="002D64DD">
        <w:rPr>
          <w:rFonts w:asciiTheme="minorBidi" w:hAnsiTheme="minorBidi"/>
          <w:sz w:val="24"/>
          <w:szCs w:val="24"/>
        </w:rPr>
        <w:t>T</w:t>
      </w:r>
      <w:r w:rsidR="001F2234" w:rsidRPr="002D64DD">
        <w:rPr>
          <w:rFonts w:asciiTheme="minorBidi" w:hAnsiTheme="minorBidi"/>
          <w:sz w:val="24"/>
          <w:szCs w:val="24"/>
        </w:rPr>
        <w:t>he Rebbe would share h</w:t>
      </w:r>
      <w:r w:rsidR="002D64DD" w:rsidRPr="002D64DD">
        <w:rPr>
          <w:rFonts w:asciiTheme="minorBidi" w:hAnsiTheme="minorBidi"/>
          <w:sz w:val="24"/>
          <w:szCs w:val="24"/>
        </w:rPr>
        <w:t>is insights at the Shabbat meal</w:t>
      </w:r>
      <w:r w:rsidR="001F2234" w:rsidRPr="002D64DD">
        <w:rPr>
          <w:rFonts w:asciiTheme="minorBidi" w:hAnsiTheme="minorBidi"/>
          <w:sz w:val="24"/>
          <w:szCs w:val="24"/>
        </w:rPr>
        <w:t xml:space="preserve"> or after the prayer service, and a disciple would write down the teaching after Shabbat. There were some Admorim who wrote down their teachings themselves, such as R. Yehuda Leib Alter of Gur, author of </w:t>
      </w:r>
      <w:r w:rsidR="001F2234" w:rsidRPr="002D64DD">
        <w:rPr>
          <w:rFonts w:asciiTheme="minorBidi" w:hAnsiTheme="minorBidi"/>
          <w:i/>
          <w:iCs/>
          <w:sz w:val="24"/>
          <w:szCs w:val="24"/>
        </w:rPr>
        <w:t>Sefat Emet</w:t>
      </w:r>
      <w:r w:rsidR="001F2234" w:rsidRPr="002D64DD">
        <w:rPr>
          <w:rFonts w:asciiTheme="minorBidi" w:hAnsiTheme="minorBidi"/>
          <w:sz w:val="24"/>
          <w:szCs w:val="24"/>
        </w:rPr>
        <w:t xml:space="preserve">, </w:t>
      </w:r>
      <w:r w:rsidR="002D64DD" w:rsidRPr="002D64DD">
        <w:rPr>
          <w:rFonts w:asciiTheme="minorBidi" w:hAnsiTheme="minorBidi"/>
          <w:sz w:val="24"/>
          <w:szCs w:val="24"/>
        </w:rPr>
        <w:t>and</w:t>
      </w:r>
      <w:r w:rsidR="001F2234" w:rsidRPr="002D64DD">
        <w:rPr>
          <w:rFonts w:asciiTheme="minorBidi" w:hAnsiTheme="minorBidi"/>
          <w:sz w:val="24"/>
          <w:szCs w:val="24"/>
        </w:rPr>
        <w:t xml:space="preserve"> R. Yaakov Yitzchak, the Seer of Lublin, who wrote </w:t>
      </w:r>
      <w:r w:rsidR="001F2234" w:rsidRPr="002D64DD">
        <w:rPr>
          <w:rFonts w:asciiTheme="minorBidi" w:hAnsiTheme="minorBidi"/>
          <w:i/>
          <w:iCs/>
          <w:sz w:val="24"/>
          <w:szCs w:val="24"/>
        </w:rPr>
        <w:t>Divrei Emet</w:t>
      </w:r>
      <w:r w:rsidR="001F2234" w:rsidRPr="002D64DD">
        <w:rPr>
          <w:rFonts w:asciiTheme="minorBidi" w:hAnsiTheme="minorBidi"/>
          <w:sz w:val="24"/>
          <w:szCs w:val="24"/>
        </w:rPr>
        <w:t xml:space="preserve">, </w:t>
      </w:r>
      <w:r w:rsidR="001F2234" w:rsidRPr="002D64DD">
        <w:rPr>
          <w:rFonts w:asciiTheme="minorBidi" w:hAnsiTheme="minorBidi"/>
          <w:i/>
          <w:iCs/>
          <w:sz w:val="24"/>
          <w:szCs w:val="24"/>
        </w:rPr>
        <w:t>Zot Zikaron</w:t>
      </w:r>
      <w:r w:rsidR="001F2234" w:rsidRPr="002D64DD">
        <w:rPr>
          <w:rFonts w:asciiTheme="minorBidi" w:hAnsiTheme="minorBidi"/>
          <w:sz w:val="24"/>
          <w:szCs w:val="24"/>
        </w:rPr>
        <w:t xml:space="preserve">, and </w:t>
      </w:r>
      <w:r w:rsidR="001F2234" w:rsidRPr="002D64DD">
        <w:rPr>
          <w:rFonts w:asciiTheme="minorBidi" w:hAnsiTheme="minorBidi"/>
          <w:i/>
          <w:iCs/>
          <w:sz w:val="24"/>
          <w:szCs w:val="24"/>
        </w:rPr>
        <w:t>Zikhron Zot</w:t>
      </w:r>
      <w:r w:rsidR="001F2234" w:rsidRPr="002D64DD">
        <w:rPr>
          <w:rFonts w:asciiTheme="minorBidi" w:hAnsiTheme="minorBidi"/>
          <w:sz w:val="24"/>
          <w:szCs w:val="24"/>
        </w:rPr>
        <w:t xml:space="preserve">. </w:t>
      </w:r>
      <w:r w:rsidR="002D64DD" w:rsidRPr="002D64DD">
        <w:rPr>
          <w:rFonts w:asciiTheme="minorBidi" w:hAnsiTheme="minorBidi"/>
          <w:sz w:val="24"/>
          <w:szCs w:val="24"/>
        </w:rPr>
        <w:t>A</w:t>
      </w:r>
      <w:r w:rsidR="001F2234" w:rsidRPr="002D64DD">
        <w:rPr>
          <w:rFonts w:asciiTheme="minorBidi" w:hAnsiTheme="minorBidi"/>
          <w:sz w:val="24"/>
          <w:szCs w:val="24"/>
        </w:rPr>
        <w:t xml:space="preserve"> few </w:t>
      </w:r>
      <w:r w:rsidR="00992652" w:rsidRPr="002D64DD">
        <w:rPr>
          <w:rFonts w:asciiTheme="minorBidi" w:hAnsiTheme="minorBidi"/>
          <w:sz w:val="24"/>
          <w:szCs w:val="24"/>
        </w:rPr>
        <w:t>Chassidic</w:t>
      </w:r>
      <w:r w:rsidR="001F2234" w:rsidRPr="002D64DD">
        <w:rPr>
          <w:rFonts w:asciiTheme="minorBidi" w:hAnsiTheme="minorBidi"/>
          <w:sz w:val="24"/>
          <w:szCs w:val="24"/>
        </w:rPr>
        <w:t xml:space="preserve"> teachers set out</w:t>
      </w:r>
      <w:r w:rsidR="00231F77" w:rsidRPr="002D64DD">
        <w:rPr>
          <w:rFonts w:asciiTheme="minorBidi" w:hAnsiTheme="minorBidi"/>
          <w:sz w:val="24"/>
          <w:szCs w:val="24"/>
        </w:rPr>
        <w:t xml:space="preserve"> with the intention of writing a book</w:t>
      </w:r>
      <w:r w:rsidR="001F2234" w:rsidRPr="002D64DD">
        <w:rPr>
          <w:rFonts w:asciiTheme="minorBidi" w:hAnsiTheme="minorBidi"/>
          <w:sz w:val="24"/>
          <w:szCs w:val="24"/>
        </w:rPr>
        <w:t xml:space="preserve">, </w:t>
      </w:r>
      <w:r w:rsidR="00231F77" w:rsidRPr="002D64DD">
        <w:rPr>
          <w:rFonts w:asciiTheme="minorBidi" w:hAnsiTheme="minorBidi"/>
          <w:sz w:val="24"/>
          <w:szCs w:val="24"/>
        </w:rPr>
        <w:t xml:space="preserve">as opposed to a compilation </w:t>
      </w:r>
      <w:r w:rsidR="001F2234" w:rsidRPr="002D64DD">
        <w:rPr>
          <w:rFonts w:asciiTheme="minorBidi" w:hAnsiTheme="minorBidi"/>
          <w:sz w:val="24"/>
          <w:szCs w:val="24"/>
        </w:rPr>
        <w:t>of teac</w:t>
      </w:r>
      <w:r w:rsidR="002D64DD" w:rsidRPr="002D64DD">
        <w:rPr>
          <w:rFonts w:asciiTheme="minorBidi" w:hAnsiTheme="minorBidi"/>
          <w:sz w:val="24"/>
          <w:szCs w:val="24"/>
        </w:rPr>
        <w:t>hings. Examples include R. Shneu</w:t>
      </w:r>
      <w:r w:rsidR="001F2234" w:rsidRPr="002D64DD">
        <w:rPr>
          <w:rFonts w:asciiTheme="minorBidi" w:hAnsiTheme="minorBidi"/>
          <w:sz w:val="24"/>
          <w:szCs w:val="24"/>
        </w:rPr>
        <w:t>r Zalman of Liadi (</w:t>
      </w:r>
      <w:r w:rsidR="002D64DD" w:rsidRPr="002D64DD">
        <w:rPr>
          <w:rFonts w:asciiTheme="minorBidi" w:hAnsiTheme="minorBidi"/>
          <w:i/>
          <w:iCs/>
          <w:sz w:val="24"/>
          <w:szCs w:val="24"/>
        </w:rPr>
        <w:t>Sefer H</w:t>
      </w:r>
      <w:r w:rsidR="001F2234" w:rsidRPr="002D64DD">
        <w:rPr>
          <w:rFonts w:asciiTheme="minorBidi" w:hAnsiTheme="minorBidi"/>
          <w:i/>
          <w:iCs/>
          <w:sz w:val="24"/>
          <w:szCs w:val="24"/>
        </w:rPr>
        <w:t>a-Tanya</w:t>
      </w:r>
      <w:r w:rsidR="001F2234" w:rsidRPr="002D64DD">
        <w:rPr>
          <w:rFonts w:asciiTheme="minorBidi" w:hAnsiTheme="minorBidi"/>
          <w:sz w:val="24"/>
          <w:szCs w:val="24"/>
        </w:rPr>
        <w:t>), R. Chaim Teirer of Tshernovitz (</w:t>
      </w:r>
      <w:r w:rsidR="002D64DD" w:rsidRPr="002D64DD">
        <w:rPr>
          <w:rFonts w:asciiTheme="minorBidi" w:hAnsiTheme="minorBidi"/>
          <w:i/>
          <w:iCs/>
          <w:sz w:val="24"/>
          <w:szCs w:val="24"/>
        </w:rPr>
        <w:t>Sha’ar H</w:t>
      </w:r>
      <w:r w:rsidR="001F2234" w:rsidRPr="002D64DD">
        <w:rPr>
          <w:rFonts w:asciiTheme="minorBidi" w:hAnsiTheme="minorBidi"/>
          <w:i/>
          <w:iCs/>
          <w:sz w:val="24"/>
          <w:szCs w:val="24"/>
        </w:rPr>
        <w:t>a-Tefilla</w:t>
      </w:r>
      <w:r w:rsidR="001F2234" w:rsidRPr="002D64DD">
        <w:rPr>
          <w:rFonts w:asciiTheme="minorBidi" w:hAnsiTheme="minorBidi"/>
          <w:sz w:val="24"/>
          <w:szCs w:val="24"/>
        </w:rPr>
        <w:t>)</w:t>
      </w:r>
      <w:r w:rsidR="002D64DD" w:rsidRPr="002D64DD">
        <w:rPr>
          <w:rFonts w:asciiTheme="minorBidi" w:hAnsiTheme="minorBidi"/>
          <w:sz w:val="24"/>
          <w:szCs w:val="24"/>
        </w:rPr>
        <w:t>,</w:t>
      </w:r>
      <w:r w:rsidR="001F2234" w:rsidRPr="002D64DD">
        <w:rPr>
          <w:rFonts w:asciiTheme="minorBidi" w:hAnsiTheme="minorBidi"/>
          <w:sz w:val="24"/>
          <w:szCs w:val="24"/>
        </w:rPr>
        <w:t xml:space="preserve"> and R. Aharon of Stroshila (</w:t>
      </w:r>
      <w:r w:rsidR="002D64DD" w:rsidRPr="002D64DD">
        <w:rPr>
          <w:rFonts w:asciiTheme="minorBidi" w:hAnsiTheme="minorBidi"/>
          <w:i/>
          <w:iCs/>
          <w:sz w:val="24"/>
          <w:szCs w:val="24"/>
        </w:rPr>
        <w:t>Sha’arei Ha-Yichud Ve-H</w:t>
      </w:r>
      <w:r w:rsidR="001F2234" w:rsidRPr="002D64DD">
        <w:rPr>
          <w:rFonts w:asciiTheme="minorBidi" w:hAnsiTheme="minorBidi"/>
          <w:i/>
          <w:iCs/>
          <w:sz w:val="24"/>
          <w:szCs w:val="24"/>
        </w:rPr>
        <w:t>a-Emuna</w:t>
      </w:r>
      <w:r w:rsidR="001F2234" w:rsidRPr="002D64DD">
        <w:rPr>
          <w:rFonts w:asciiTheme="minorBidi" w:hAnsiTheme="minorBidi"/>
          <w:sz w:val="24"/>
          <w:szCs w:val="24"/>
        </w:rPr>
        <w:t xml:space="preserve">). </w:t>
      </w:r>
    </w:p>
    <w:p w:rsidR="0034071F" w:rsidRPr="002D64DD" w:rsidRDefault="0034071F" w:rsidP="0034071F">
      <w:pPr>
        <w:spacing w:after="0" w:line="240" w:lineRule="auto"/>
        <w:ind w:firstLine="720"/>
        <w:jc w:val="both"/>
        <w:rPr>
          <w:rFonts w:asciiTheme="minorBidi" w:hAnsiTheme="minorBidi"/>
          <w:sz w:val="24"/>
          <w:szCs w:val="24"/>
        </w:rPr>
      </w:pPr>
    </w:p>
    <w:p w:rsidR="001F2234" w:rsidRPr="002D64DD" w:rsidRDefault="001F2234" w:rsidP="0034071F">
      <w:pPr>
        <w:spacing w:after="0" w:line="240" w:lineRule="auto"/>
        <w:ind w:firstLine="709"/>
        <w:jc w:val="both"/>
        <w:rPr>
          <w:rFonts w:asciiTheme="minorBidi" w:hAnsiTheme="minorBidi"/>
          <w:sz w:val="24"/>
          <w:szCs w:val="24"/>
        </w:rPr>
      </w:pPr>
      <w:r w:rsidRPr="002D64DD">
        <w:rPr>
          <w:rFonts w:asciiTheme="minorBidi" w:hAnsiTheme="minorBidi"/>
          <w:sz w:val="24"/>
          <w:szCs w:val="24"/>
        </w:rPr>
        <w:t xml:space="preserve">R. Kalonymus’s books belong to this </w:t>
      </w:r>
      <w:r w:rsidR="008C0FA5" w:rsidRPr="002D64DD">
        <w:rPr>
          <w:rFonts w:asciiTheme="minorBidi" w:hAnsiTheme="minorBidi"/>
          <w:sz w:val="24"/>
          <w:szCs w:val="24"/>
        </w:rPr>
        <w:t xml:space="preserve">unusual </w:t>
      </w:r>
      <w:r w:rsidRPr="002D64DD">
        <w:rPr>
          <w:rFonts w:asciiTheme="minorBidi" w:hAnsiTheme="minorBidi"/>
          <w:sz w:val="24"/>
          <w:szCs w:val="24"/>
        </w:rPr>
        <w:t xml:space="preserve">genre, in which the author sets out his teachings in a systematic, structured manner, with the stated purpose of guiding the reader step by step in his spiritual advancement. </w:t>
      </w:r>
      <w:r w:rsidR="00F809E3">
        <w:rPr>
          <w:rFonts w:asciiTheme="minorBidi" w:hAnsiTheme="minorBidi"/>
          <w:sz w:val="24"/>
          <w:szCs w:val="24"/>
        </w:rPr>
        <w:t>R. Ka</w:t>
      </w:r>
      <w:r w:rsidR="002D64DD" w:rsidRPr="002D64DD">
        <w:rPr>
          <w:rFonts w:asciiTheme="minorBidi" w:hAnsiTheme="minorBidi"/>
          <w:sz w:val="24"/>
          <w:szCs w:val="24"/>
        </w:rPr>
        <w:t>lonymus occasionally</w:t>
      </w:r>
      <w:r w:rsidRPr="002D64DD">
        <w:rPr>
          <w:rFonts w:asciiTheme="minorBidi" w:hAnsiTheme="minorBidi"/>
          <w:sz w:val="24"/>
          <w:szCs w:val="24"/>
        </w:rPr>
        <w:t xml:space="preserve"> comments on his style of writing. For example, in </w:t>
      </w:r>
      <w:r w:rsidR="002D64DD" w:rsidRPr="002D64DD">
        <w:rPr>
          <w:rFonts w:asciiTheme="minorBidi" w:hAnsiTheme="minorBidi"/>
          <w:i/>
          <w:iCs/>
          <w:sz w:val="24"/>
          <w:szCs w:val="24"/>
        </w:rPr>
        <w:t>Mevo H</w:t>
      </w:r>
      <w:r w:rsidRPr="002D64DD">
        <w:rPr>
          <w:rFonts w:asciiTheme="minorBidi" w:hAnsiTheme="minorBidi"/>
          <w:i/>
          <w:iCs/>
          <w:sz w:val="24"/>
          <w:szCs w:val="24"/>
        </w:rPr>
        <w:t>a-She’arim</w:t>
      </w:r>
      <w:r w:rsidRPr="002D64DD">
        <w:rPr>
          <w:rFonts w:asciiTheme="minorBidi" w:hAnsiTheme="minorBidi"/>
          <w:sz w:val="24"/>
          <w:szCs w:val="24"/>
        </w:rPr>
        <w:t>, he writes:</w:t>
      </w:r>
    </w:p>
    <w:p w:rsidR="00992652" w:rsidRPr="002D64DD" w:rsidRDefault="00992652" w:rsidP="0034071F">
      <w:pPr>
        <w:spacing w:after="0" w:line="240" w:lineRule="auto"/>
        <w:ind w:firstLine="426"/>
        <w:jc w:val="both"/>
        <w:rPr>
          <w:rFonts w:asciiTheme="minorBidi" w:hAnsiTheme="minorBidi"/>
          <w:sz w:val="24"/>
          <w:szCs w:val="24"/>
        </w:rPr>
      </w:pPr>
    </w:p>
    <w:p w:rsidR="006E6BE4" w:rsidRPr="002D64DD" w:rsidRDefault="006E6BE4" w:rsidP="0034071F">
      <w:pPr>
        <w:spacing w:after="0" w:line="240" w:lineRule="auto"/>
        <w:ind w:left="720" w:hanging="11"/>
        <w:jc w:val="both"/>
        <w:rPr>
          <w:rFonts w:asciiTheme="minorBidi" w:hAnsiTheme="minorBidi"/>
          <w:sz w:val="24"/>
          <w:szCs w:val="24"/>
        </w:rPr>
      </w:pPr>
      <w:r w:rsidRPr="002D64DD">
        <w:rPr>
          <w:rFonts w:asciiTheme="minorBidi" w:hAnsiTheme="minorBidi"/>
          <w:sz w:val="24"/>
          <w:szCs w:val="24"/>
        </w:rPr>
        <w:t xml:space="preserve">The main thrust of </w:t>
      </w:r>
      <w:r w:rsidR="00992652" w:rsidRPr="002D64DD">
        <w:rPr>
          <w:rFonts w:asciiTheme="minorBidi" w:hAnsiTheme="minorBidi"/>
          <w:sz w:val="24"/>
          <w:szCs w:val="24"/>
        </w:rPr>
        <w:t>Chassidic</w:t>
      </w:r>
      <w:r w:rsidRPr="002D64DD">
        <w:rPr>
          <w:rFonts w:asciiTheme="minorBidi" w:hAnsiTheme="minorBidi"/>
          <w:sz w:val="24"/>
          <w:szCs w:val="24"/>
        </w:rPr>
        <w:t xml:space="preserve"> discourse and </w:t>
      </w:r>
      <w:r w:rsidR="00992652" w:rsidRPr="002D64DD">
        <w:rPr>
          <w:rFonts w:asciiTheme="minorBidi" w:hAnsiTheme="minorBidi"/>
          <w:sz w:val="24"/>
          <w:szCs w:val="24"/>
        </w:rPr>
        <w:t>Chassidic</w:t>
      </w:r>
      <w:r w:rsidRPr="002D64DD">
        <w:rPr>
          <w:rFonts w:asciiTheme="minorBidi" w:hAnsiTheme="minorBidi"/>
          <w:sz w:val="24"/>
          <w:szCs w:val="24"/>
        </w:rPr>
        <w:t xml:space="preserve"> works should be in the direction of broadening </w:t>
      </w:r>
      <w:r w:rsidR="00992652" w:rsidRPr="002D64DD">
        <w:rPr>
          <w:rFonts w:asciiTheme="minorBidi" w:hAnsiTheme="minorBidi"/>
          <w:i/>
          <w:iCs/>
          <w:sz w:val="24"/>
          <w:szCs w:val="24"/>
        </w:rPr>
        <w:t>c</w:t>
      </w:r>
      <w:r w:rsidRPr="002D64DD">
        <w:rPr>
          <w:rFonts w:asciiTheme="minorBidi" w:hAnsiTheme="minorBidi"/>
          <w:i/>
          <w:iCs/>
          <w:sz w:val="24"/>
          <w:szCs w:val="24"/>
        </w:rPr>
        <w:t>hassid</w:t>
      </w:r>
      <w:r w:rsidR="002D64DD" w:rsidRPr="002D64DD">
        <w:rPr>
          <w:rFonts w:asciiTheme="minorBidi" w:hAnsiTheme="minorBidi"/>
          <w:i/>
          <w:iCs/>
          <w:sz w:val="24"/>
          <w:szCs w:val="24"/>
        </w:rPr>
        <w:t>ut</w:t>
      </w:r>
      <w:r w:rsidRPr="002D64DD">
        <w:rPr>
          <w:rFonts w:asciiTheme="minorBidi" w:hAnsiTheme="minorBidi"/>
          <w:sz w:val="24"/>
          <w:szCs w:val="24"/>
        </w:rPr>
        <w:t xml:space="preserve">, rather than in-depth study of it… For what do we gain </w:t>
      </w:r>
      <w:r w:rsidR="00231F77" w:rsidRPr="002D64DD">
        <w:rPr>
          <w:rFonts w:asciiTheme="minorBidi" w:hAnsiTheme="minorBidi"/>
          <w:sz w:val="24"/>
          <w:szCs w:val="24"/>
        </w:rPr>
        <w:t xml:space="preserve">by teaching </w:t>
      </w:r>
      <w:r w:rsidRPr="002D64DD">
        <w:rPr>
          <w:rFonts w:asciiTheme="minorBidi" w:hAnsiTheme="minorBidi"/>
          <w:sz w:val="24"/>
          <w:szCs w:val="24"/>
        </w:rPr>
        <w:t xml:space="preserve">people profound </w:t>
      </w:r>
      <w:r w:rsidR="00992652" w:rsidRPr="002D64DD">
        <w:rPr>
          <w:rFonts w:asciiTheme="minorBidi" w:hAnsiTheme="minorBidi"/>
          <w:sz w:val="24"/>
          <w:szCs w:val="24"/>
        </w:rPr>
        <w:t>Chassidic</w:t>
      </w:r>
      <w:r w:rsidRPr="002D64DD">
        <w:rPr>
          <w:rFonts w:asciiTheme="minorBidi" w:hAnsiTheme="minorBidi"/>
          <w:sz w:val="24"/>
          <w:szCs w:val="24"/>
        </w:rPr>
        <w:t xml:space="preserve"> conc</w:t>
      </w:r>
      <w:r w:rsidR="00231F77" w:rsidRPr="002D64DD">
        <w:rPr>
          <w:rFonts w:asciiTheme="minorBidi" w:hAnsiTheme="minorBidi"/>
          <w:sz w:val="24"/>
          <w:szCs w:val="24"/>
        </w:rPr>
        <w:t>epts if they do not understand – or,</w:t>
      </w:r>
      <w:r w:rsidRPr="002D64DD">
        <w:rPr>
          <w:rFonts w:asciiTheme="minorBidi" w:hAnsiTheme="minorBidi"/>
          <w:sz w:val="24"/>
          <w:szCs w:val="24"/>
        </w:rPr>
        <w:t xml:space="preserve"> if they do understand, then their understanding remains on the level of the intellect alone, but the</w:t>
      </w:r>
      <w:r w:rsidR="00231F77" w:rsidRPr="002D64DD">
        <w:rPr>
          <w:rFonts w:asciiTheme="minorBidi" w:hAnsiTheme="minorBidi"/>
          <w:sz w:val="24"/>
          <w:szCs w:val="24"/>
        </w:rPr>
        <w:t>y</w:t>
      </w:r>
      <w:r w:rsidRPr="002D64DD">
        <w:rPr>
          <w:rFonts w:asciiTheme="minorBidi" w:hAnsiTheme="minorBidi"/>
          <w:sz w:val="24"/>
          <w:szCs w:val="24"/>
        </w:rPr>
        <w:t xml:space="preserve"> do not exert themselves to b</w:t>
      </w:r>
      <w:r w:rsidR="002D64DD" w:rsidRPr="002D64DD">
        <w:rPr>
          <w:rFonts w:asciiTheme="minorBidi" w:hAnsiTheme="minorBidi"/>
          <w:sz w:val="24"/>
          <w:szCs w:val="24"/>
        </w:rPr>
        <w:t>ecome sanctified and to become Ch</w:t>
      </w:r>
      <w:r w:rsidRPr="002D64DD">
        <w:rPr>
          <w:rFonts w:asciiTheme="minorBidi" w:hAnsiTheme="minorBidi"/>
          <w:sz w:val="24"/>
          <w:szCs w:val="24"/>
        </w:rPr>
        <w:t>assidim with all their being</w:t>
      </w:r>
      <w:r w:rsidR="002D64DD" w:rsidRPr="002D64DD">
        <w:rPr>
          <w:rFonts w:asciiTheme="minorBidi" w:hAnsiTheme="minorBidi"/>
          <w:sz w:val="24"/>
          <w:szCs w:val="24"/>
        </w:rPr>
        <w:t>?</w:t>
      </w:r>
      <w:r w:rsidRPr="002D64DD">
        <w:rPr>
          <w:rFonts w:asciiTheme="minorBidi" w:hAnsiTheme="minorBidi"/>
          <w:sz w:val="24"/>
          <w:szCs w:val="24"/>
        </w:rPr>
        <w:t>… We must bring the holy down to the le</w:t>
      </w:r>
      <w:r w:rsidR="002D64DD" w:rsidRPr="002D64DD">
        <w:rPr>
          <w:rFonts w:asciiTheme="minorBidi" w:hAnsiTheme="minorBidi"/>
          <w:sz w:val="24"/>
          <w:szCs w:val="24"/>
        </w:rPr>
        <w:t>vel of those who seek holiness.</w:t>
      </w:r>
      <w:r w:rsidRPr="002D64DD">
        <w:rPr>
          <w:rStyle w:val="FootnoteReference"/>
          <w:rFonts w:asciiTheme="minorBidi" w:hAnsiTheme="minorBidi"/>
          <w:sz w:val="24"/>
          <w:szCs w:val="24"/>
        </w:rPr>
        <w:footnoteReference w:id="1"/>
      </w:r>
    </w:p>
    <w:p w:rsidR="008F5E4A" w:rsidRDefault="008F5E4A" w:rsidP="0034071F">
      <w:pPr>
        <w:spacing w:after="0" w:line="240" w:lineRule="auto"/>
        <w:ind w:firstLine="709"/>
        <w:jc w:val="both"/>
        <w:rPr>
          <w:rFonts w:asciiTheme="minorBidi" w:hAnsiTheme="minorBidi"/>
          <w:sz w:val="24"/>
          <w:szCs w:val="24"/>
        </w:rPr>
      </w:pPr>
    </w:p>
    <w:p w:rsidR="002D64DD" w:rsidRDefault="004235DD" w:rsidP="0034071F">
      <w:pPr>
        <w:spacing w:after="0" w:line="240" w:lineRule="auto"/>
        <w:ind w:firstLine="709"/>
        <w:jc w:val="both"/>
        <w:rPr>
          <w:rFonts w:asciiTheme="minorBidi" w:hAnsiTheme="minorBidi"/>
          <w:sz w:val="24"/>
          <w:szCs w:val="24"/>
        </w:rPr>
      </w:pPr>
      <w:bookmarkStart w:id="0" w:name="_GoBack"/>
      <w:bookmarkEnd w:id="0"/>
      <w:r w:rsidRPr="002D64DD">
        <w:rPr>
          <w:rFonts w:asciiTheme="minorBidi" w:hAnsiTheme="minorBidi"/>
          <w:sz w:val="24"/>
          <w:szCs w:val="24"/>
        </w:rPr>
        <w:t xml:space="preserve">The </w:t>
      </w:r>
      <w:r w:rsidR="006E6BE4" w:rsidRPr="002D64DD">
        <w:rPr>
          <w:rFonts w:asciiTheme="minorBidi" w:hAnsiTheme="minorBidi"/>
          <w:sz w:val="24"/>
          <w:szCs w:val="24"/>
        </w:rPr>
        <w:t xml:space="preserve">optimal approach for </w:t>
      </w:r>
      <w:r w:rsidR="00992652" w:rsidRPr="002D64DD">
        <w:rPr>
          <w:rFonts w:asciiTheme="minorBidi" w:hAnsiTheme="minorBidi"/>
          <w:sz w:val="24"/>
          <w:szCs w:val="24"/>
        </w:rPr>
        <w:t>Chassidic</w:t>
      </w:r>
      <w:r w:rsidR="006E6BE4" w:rsidRPr="002D64DD">
        <w:rPr>
          <w:rFonts w:asciiTheme="minorBidi" w:hAnsiTheme="minorBidi"/>
          <w:sz w:val="24"/>
          <w:szCs w:val="24"/>
        </w:rPr>
        <w:t xml:space="preserve"> writing, according to R. Kalonymus, </w:t>
      </w:r>
      <w:r w:rsidRPr="002D64DD">
        <w:rPr>
          <w:rFonts w:asciiTheme="minorBidi" w:hAnsiTheme="minorBidi"/>
          <w:sz w:val="24"/>
          <w:szCs w:val="24"/>
        </w:rPr>
        <w:t>is characterized by clarity and scope. The profound ideas voiced ove</w:t>
      </w:r>
      <w:r w:rsidR="002D64DD" w:rsidRPr="002D64DD">
        <w:rPr>
          <w:rFonts w:asciiTheme="minorBidi" w:hAnsiTheme="minorBidi"/>
          <w:sz w:val="24"/>
          <w:szCs w:val="24"/>
        </w:rPr>
        <w:t xml:space="preserve">r the </w:t>
      </w:r>
      <w:r w:rsidR="002D64DD" w:rsidRPr="002D64DD">
        <w:rPr>
          <w:rFonts w:asciiTheme="minorBidi" w:hAnsiTheme="minorBidi"/>
          <w:sz w:val="24"/>
          <w:szCs w:val="24"/>
        </w:rPr>
        <w:lastRenderedPageBreak/>
        <w:t>generations by the great Ch</w:t>
      </w:r>
      <w:r w:rsidRPr="002D64DD">
        <w:rPr>
          <w:rFonts w:asciiTheme="minorBidi" w:hAnsiTheme="minorBidi"/>
          <w:sz w:val="24"/>
          <w:szCs w:val="24"/>
        </w:rPr>
        <w:t>a</w:t>
      </w:r>
      <w:r w:rsidR="002D64DD" w:rsidRPr="002D64DD">
        <w:rPr>
          <w:rFonts w:asciiTheme="minorBidi" w:hAnsiTheme="minorBidi"/>
          <w:sz w:val="24"/>
          <w:szCs w:val="24"/>
        </w:rPr>
        <w:t>s</w:t>
      </w:r>
      <w:r w:rsidRPr="002D64DD">
        <w:rPr>
          <w:rFonts w:asciiTheme="minorBidi" w:hAnsiTheme="minorBidi"/>
          <w:sz w:val="24"/>
          <w:szCs w:val="24"/>
        </w:rPr>
        <w:t xml:space="preserve">sidic teachers should be simplified and translated into language </w:t>
      </w:r>
      <w:r w:rsidR="006E6BE4" w:rsidRPr="002D64DD">
        <w:rPr>
          <w:rFonts w:asciiTheme="minorBidi" w:hAnsiTheme="minorBidi"/>
          <w:sz w:val="24"/>
          <w:szCs w:val="24"/>
        </w:rPr>
        <w:t xml:space="preserve">that is </w:t>
      </w:r>
      <w:r w:rsidRPr="002D64DD">
        <w:rPr>
          <w:rFonts w:asciiTheme="minorBidi" w:hAnsiTheme="minorBidi"/>
          <w:sz w:val="24"/>
          <w:szCs w:val="24"/>
        </w:rPr>
        <w:t xml:space="preserve">comprehensible to the youth, to </w:t>
      </w:r>
      <w:r w:rsidR="006E6BE4" w:rsidRPr="002D64DD">
        <w:rPr>
          <w:rFonts w:asciiTheme="minorBidi" w:hAnsiTheme="minorBidi"/>
          <w:sz w:val="24"/>
          <w:szCs w:val="24"/>
        </w:rPr>
        <w:t>yeshiva students, as well as</w:t>
      </w:r>
      <w:r w:rsidRPr="002D64DD">
        <w:rPr>
          <w:rFonts w:asciiTheme="minorBidi" w:hAnsiTheme="minorBidi"/>
          <w:sz w:val="24"/>
          <w:szCs w:val="24"/>
        </w:rPr>
        <w:t xml:space="preserve"> to select</w:t>
      </w:r>
      <w:r w:rsidR="00BA08AA" w:rsidRPr="002D64DD">
        <w:rPr>
          <w:rFonts w:asciiTheme="minorBidi" w:hAnsiTheme="minorBidi"/>
          <w:sz w:val="24"/>
          <w:szCs w:val="24"/>
        </w:rPr>
        <w:t>,</w:t>
      </w:r>
      <w:r w:rsidR="00F32561" w:rsidRPr="002D64DD">
        <w:rPr>
          <w:rFonts w:asciiTheme="minorBidi" w:hAnsiTheme="minorBidi"/>
          <w:sz w:val="24"/>
          <w:szCs w:val="24"/>
        </w:rPr>
        <w:t xml:space="preserve"> elite groups</w:t>
      </w:r>
      <w:r w:rsidRPr="002D64DD">
        <w:rPr>
          <w:rFonts w:asciiTheme="minorBidi" w:hAnsiTheme="minorBidi"/>
          <w:sz w:val="24"/>
          <w:szCs w:val="24"/>
        </w:rPr>
        <w:t xml:space="preserve">. Each group must be addressed in its own language and on a level commensurate with its spiritual stature. </w:t>
      </w:r>
      <w:r w:rsidR="00231F77" w:rsidRPr="002D64DD">
        <w:rPr>
          <w:rFonts w:asciiTheme="minorBidi" w:hAnsiTheme="minorBidi"/>
          <w:sz w:val="24"/>
          <w:szCs w:val="24"/>
        </w:rPr>
        <w:t xml:space="preserve">It is less important to offer </w:t>
      </w:r>
      <w:r w:rsidRPr="002D64DD">
        <w:rPr>
          <w:rFonts w:asciiTheme="minorBidi" w:hAnsiTheme="minorBidi"/>
          <w:sz w:val="24"/>
          <w:szCs w:val="24"/>
        </w:rPr>
        <w:t xml:space="preserve">in-depth, detailed analysis of each and every idea; rather, the teachings of </w:t>
      </w:r>
      <w:r w:rsidR="002D64DD" w:rsidRPr="002D64DD">
        <w:rPr>
          <w:rFonts w:asciiTheme="minorBidi" w:hAnsiTheme="minorBidi"/>
          <w:sz w:val="24"/>
          <w:szCs w:val="24"/>
        </w:rPr>
        <w:t>Ch</w:t>
      </w:r>
      <w:r w:rsidRPr="002D64DD">
        <w:rPr>
          <w:rFonts w:asciiTheme="minorBidi" w:hAnsiTheme="minorBidi"/>
          <w:sz w:val="24"/>
          <w:szCs w:val="24"/>
        </w:rPr>
        <w:t>as</w:t>
      </w:r>
      <w:r w:rsidR="002D64DD" w:rsidRPr="002D64DD">
        <w:rPr>
          <w:rFonts w:asciiTheme="minorBidi" w:hAnsiTheme="minorBidi"/>
          <w:sz w:val="24"/>
          <w:szCs w:val="24"/>
        </w:rPr>
        <w:t>s</w:t>
      </w:r>
      <w:r w:rsidRPr="002D64DD">
        <w:rPr>
          <w:rFonts w:asciiTheme="minorBidi" w:hAnsiTheme="minorBidi"/>
          <w:sz w:val="24"/>
          <w:szCs w:val="24"/>
        </w:rPr>
        <w:t>id</w:t>
      </w:r>
      <w:r w:rsidR="002D64DD" w:rsidRPr="002D64DD">
        <w:rPr>
          <w:rFonts w:asciiTheme="minorBidi" w:hAnsiTheme="minorBidi"/>
          <w:sz w:val="24"/>
          <w:szCs w:val="24"/>
        </w:rPr>
        <w:t>ut</w:t>
      </w:r>
      <w:r w:rsidRPr="002D64DD">
        <w:rPr>
          <w:rFonts w:asciiTheme="minorBidi" w:hAnsiTheme="minorBidi"/>
          <w:sz w:val="24"/>
          <w:szCs w:val="24"/>
        </w:rPr>
        <w:t xml:space="preserve"> should be presented clearly</w:t>
      </w:r>
      <w:r w:rsidR="002D64DD" w:rsidRPr="002D64DD">
        <w:rPr>
          <w:rFonts w:asciiTheme="minorBidi" w:hAnsiTheme="minorBidi"/>
          <w:sz w:val="24"/>
          <w:szCs w:val="24"/>
        </w:rPr>
        <w:t>,</w:t>
      </w:r>
      <w:r w:rsidRPr="002D64DD">
        <w:rPr>
          <w:rFonts w:asciiTheme="minorBidi" w:hAnsiTheme="minorBidi"/>
          <w:sz w:val="24"/>
          <w:szCs w:val="24"/>
        </w:rPr>
        <w:t xml:space="preserve"> and every effort should be made to make the </w:t>
      </w:r>
      <w:r w:rsidR="002D64DD" w:rsidRPr="002D64DD">
        <w:rPr>
          <w:rFonts w:asciiTheme="minorBidi" w:hAnsiTheme="minorBidi"/>
          <w:sz w:val="24"/>
          <w:szCs w:val="24"/>
        </w:rPr>
        <w:t>Ch</w:t>
      </w:r>
      <w:r w:rsidRPr="002D64DD">
        <w:rPr>
          <w:rFonts w:asciiTheme="minorBidi" w:hAnsiTheme="minorBidi"/>
          <w:sz w:val="24"/>
          <w:szCs w:val="24"/>
        </w:rPr>
        <w:t>a</w:t>
      </w:r>
      <w:r w:rsidR="002D64DD" w:rsidRPr="002D64DD">
        <w:rPr>
          <w:rFonts w:asciiTheme="minorBidi" w:hAnsiTheme="minorBidi"/>
          <w:sz w:val="24"/>
          <w:szCs w:val="24"/>
        </w:rPr>
        <w:t>s</w:t>
      </w:r>
      <w:r w:rsidRPr="002D64DD">
        <w:rPr>
          <w:rFonts w:asciiTheme="minorBidi" w:hAnsiTheme="minorBidi"/>
          <w:sz w:val="24"/>
          <w:szCs w:val="24"/>
        </w:rPr>
        <w:t>sidic path of Divine service more accessible to the masses.</w:t>
      </w:r>
      <w:r w:rsidRPr="002D64DD">
        <w:rPr>
          <w:rStyle w:val="FootnoteReference"/>
          <w:rFonts w:asciiTheme="minorBidi" w:hAnsiTheme="minorBidi"/>
          <w:sz w:val="24"/>
          <w:szCs w:val="24"/>
        </w:rPr>
        <w:footnoteReference w:id="2"/>
      </w:r>
      <w:r w:rsidR="00F32561" w:rsidRPr="002D64DD">
        <w:rPr>
          <w:rFonts w:asciiTheme="minorBidi" w:hAnsiTheme="minorBidi"/>
          <w:sz w:val="24"/>
          <w:szCs w:val="24"/>
        </w:rPr>
        <w:t xml:space="preserve"> </w:t>
      </w:r>
    </w:p>
    <w:p w:rsidR="0034071F" w:rsidRPr="002D64DD" w:rsidRDefault="0034071F" w:rsidP="0034071F">
      <w:pPr>
        <w:spacing w:after="0" w:line="240" w:lineRule="auto"/>
        <w:ind w:firstLine="709"/>
        <w:jc w:val="both"/>
        <w:rPr>
          <w:rFonts w:asciiTheme="minorBidi" w:hAnsiTheme="minorBidi"/>
          <w:sz w:val="24"/>
          <w:szCs w:val="24"/>
        </w:rPr>
      </w:pPr>
    </w:p>
    <w:p w:rsidR="00231F77" w:rsidRDefault="00F32561" w:rsidP="0034071F">
      <w:pPr>
        <w:spacing w:after="0" w:line="240" w:lineRule="auto"/>
        <w:ind w:firstLine="709"/>
        <w:jc w:val="both"/>
        <w:rPr>
          <w:rFonts w:asciiTheme="minorBidi" w:hAnsiTheme="minorBidi"/>
          <w:sz w:val="24"/>
          <w:szCs w:val="24"/>
        </w:rPr>
      </w:pPr>
      <w:r w:rsidRPr="002D64DD">
        <w:rPr>
          <w:rFonts w:asciiTheme="minorBidi" w:hAnsiTheme="minorBidi"/>
          <w:sz w:val="24"/>
          <w:szCs w:val="24"/>
        </w:rPr>
        <w:t xml:space="preserve">In his introduction to </w:t>
      </w:r>
      <w:r w:rsidRPr="002D64DD">
        <w:rPr>
          <w:rFonts w:asciiTheme="minorBidi" w:hAnsiTheme="minorBidi"/>
          <w:i/>
          <w:iCs/>
          <w:sz w:val="24"/>
          <w:szCs w:val="24"/>
        </w:rPr>
        <w:t>Chov</w:t>
      </w:r>
      <w:r w:rsidR="002D64DD" w:rsidRPr="002D64DD">
        <w:rPr>
          <w:rFonts w:asciiTheme="minorBidi" w:hAnsiTheme="minorBidi"/>
          <w:i/>
          <w:iCs/>
          <w:sz w:val="24"/>
          <w:szCs w:val="24"/>
        </w:rPr>
        <w:t>at H</w:t>
      </w:r>
      <w:r w:rsidR="00FD435B" w:rsidRPr="002D64DD">
        <w:rPr>
          <w:rFonts w:asciiTheme="minorBidi" w:hAnsiTheme="minorBidi"/>
          <w:i/>
          <w:iCs/>
          <w:sz w:val="24"/>
          <w:szCs w:val="24"/>
        </w:rPr>
        <w:t>a-Talmidim</w:t>
      </w:r>
      <w:r w:rsidR="00FD435B" w:rsidRPr="002D64DD">
        <w:rPr>
          <w:rFonts w:asciiTheme="minorBidi" w:hAnsiTheme="minorBidi"/>
          <w:sz w:val="24"/>
          <w:szCs w:val="24"/>
        </w:rPr>
        <w:t xml:space="preserve">, </w:t>
      </w:r>
      <w:r w:rsidR="002D64DD" w:rsidRPr="002D64DD">
        <w:rPr>
          <w:rFonts w:asciiTheme="minorBidi" w:hAnsiTheme="minorBidi"/>
          <w:sz w:val="24"/>
          <w:szCs w:val="24"/>
        </w:rPr>
        <w:t>R. Kolonymus writes:</w:t>
      </w:r>
      <w:r w:rsidR="00FD435B" w:rsidRPr="002D64DD">
        <w:rPr>
          <w:rFonts w:asciiTheme="minorBidi" w:hAnsiTheme="minorBidi"/>
          <w:sz w:val="24"/>
          <w:szCs w:val="24"/>
        </w:rPr>
        <w:t xml:space="preserve"> </w:t>
      </w:r>
    </w:p>
    <w:p w:rsidR="0034071F" w:rsidRPr="002D64DD" w:rsidRDefault="0034071F" w:rsidP="0034071F">
      <w:pPr>
        <w:spacing w:after="0" w:line="240" w:lineRule="auto"/>
        <w:ind w:firstLine="709"/>
        <w:jc w:val="both"/>
        <w:rPr>
          <w:rFonts w:asciiTheme="minorBidi" w:hAnsiTheme="minorBidi"/>
          <w:sz w:val="24"/>
          <w:szCs w:val="24"/>
        </w:rPr>
      </w:pPr>
    </w:p>
    <w:p w:rsidR="00231F77" w:rsidRDefault="00FD435B" w:rsidP="0034071F">
      <w:pPr>
        <w:spacing w:after="0" w:line="240" w:lineRule="auto"/>
        <w:ind w:left="720" w:hanging="11"/>
        <w:jc w:val="both"/>
        <w:rPr>
          <w:rFonts w:asciiTheme="minorBidi" w:hAnsiTheme="minorBidi"/>
          <w:sz w:val="24"/>
          <w:szCs w:val="24"/>
        </w:rPr>
      </w:pPr>
      <w:r w:rsidRPr="002D64DD">
        <w:rPr>
          <w:rFonts w:asciiTheme="minorBidi" w:hAnsiTheme="minorBidi"/>
          <w:sz w:val="24"/>
          <w:szCs w:val="24"/>
        </w:rPr>
        <w:t>We must adapt ourselves and speak their language, practically turning ourselves into children in order to speak to them according to the way they t</w:t>
      </w:r>
      <w:r w:rsidR="002D64DD" w:rsidRPr="002D64DD">
        <w:rPr>
          <w:rFonts w:asciiTheme="minorBidi" w:hAnsiTheme="minorBidi"/>
          <w:sz w:val="24"/>
          <w:szCs w:val="24"/>
        </w:rPr>
        <w:t>hink and the level that they are on.</w:t>
      </w:r>
      <w:r w:rsidRPr="002D64DD">
        <w:rPr>
          <w:rStyle w:val="FootnoteReference"/>
          <w:rFonts w:asciiTheme="minorBidi" w:hAnsiTheme="minorBidi"/>
          <w:sz w:val="24"/>
          <w:szCs w:val="24"/>
        </w:rPr>
        <w:footnoteReference w:id="3"/>
      </w:r>
      <w:r w:rsidR="00BA08AA" w:rsidRPr="002D64DD">
        <w:rPr>
          <w:rFonts w:asciiTheme="minorBidi" w:hAnsiTheme="minorBidi"/>
          <w:sz w:val="24"/>
          <w:szCs w:val="24"/>
        </w:rPr>
        <w:t xml:space="preserve"> </w:t>
      </w:r>
    </w:p>
    <w:p w:rsidR="0034071F" w:rsidRPr="002D64DD" w:rsidRDefault="0034071F" w:rsidP="0034071F">
      <w:pPr>
        <w:spacing w:after="0" w:line="240" w:lineRule="auto"/>
        <w:ind w:left="720" w:hanging="11"/>
        <w:jc w:val="both"/>
        <w:rPr>
          <w:rFonts w:asciiTheme="minorBidi" w:hAnsiTheme="minorBidi"/>
          <w:sz w:val="24"/>
          <w:szCs w:val="24"/>
        </w:rPr>
      </w:pPr>
    </w:p>
    <w:p w:rsidR="002D64DD" w:rsidRDefault="00BA08AA" w:rsidP="0034071F">
      <w:pPr>
        <w:spacing w:after="0" w:line="240" w:lineRule="auto"/>
        <w:ind w:firstLine="709"/>
        <w:jc w:val="both"/>
        <w:rPr>
          <w:rFonts w:asciiTheme="minorBidi" w:hAnsiTheme="minorBidi"/>
          <w:sz w:val="24"/>
          <w:szCs w:val="24"/>
        </w:rPr>
      </w:pPr>
      <w:r w:rsidRPr="002D64DD">
        <w:rPr>
          <w:rFonts w:asciiTheme="minorBidi" w:hAnsiTheme="minorBidi"/>
          <w:sz w:val="24"/>
          <w:szCs w:val="24"/>
        </w:rPr>
        <w:t xml:space="preserve">Even great leaders such as Moshe </w:t>
      </w:r>
      <w:r w:rsidR="00231F77" w:rsidRPr="002D64DD">
        <w:rPr>
          <w:rFonts w:asciiTheme="minorBidi" w:hAnsiTheme="minorBidi"/>
          <w:sz w:val="24"/>
          <w:szCs w:val="24"/>
        </w:rPr>
        <w:t>Rabbe</w:t>
      </w:r>
      <w:r w:rsidR="002D64DD" w:rsidRPr="002D64DD">
        <w:rPr>
          <w:rFonts w:asciiTheme="minorBidi" w:hAnsiTheme="minorBidi"/>
          <w:sz w:val="24"/>
          <w:szCs w:val="24"/>
        </w:rPr>
        <w:t>i</w:t>
      </w:r>
      <w:r w:rsidR="00231F77" w:rsidRPr="002D64DD">
        <w:rPr>
          <w:rFonts w:asciiTheme="minorBidi" w:hAnsiTheme="minorBidi"/>
          <w:sz w:val="24"/>
          <w:szCs w:val="24"/>
        </w:rPr>
        <w:t xml:space="preserve">nu </w:t>
      </w:r>
      <w:r w:rsidRPr="002D64DD">
        <w:rPr>
          <w:rFonts w:asciiTheme="minorBidi" w:hAnsiTheme="minorBidi"/>
          <w:sz w:val="24"/>
          <w:szCs w:val="24"/>
        </w:rPr>
        <w:t xml:space="preserve">knew that they had to step down from their lofty level and speak in the language of the people – not downwards, </w:t>
      </w:r>
      <w:r w:rsidR="00231F77" w:rsidRPr="002D64DD">
        <w:rPr>
          <w:rFonts w:asciiTheme="minorBidi" w:hAnsiTheme="minorBidi"/>
          <w:sz w:val="24"/>
          <w:szCs w:val="24"/>
        </w:rPr>
        <w:t xml:space="preserve">in a condescending manner, </w:t>
      </w:r>
      <w:r w:rsidR="002D64DD" w:rsidRPr="002D64DD">
        <w:rPr>
          <w:rFonts w:asciiTheme="minorBidi" w:hAnsiTheme="minorBidi"/>
          <w:sz w:val="24"/>
          <w:szCs w:val="24"/>
        </w:rPr>
        <w:t>but face to face. The “</w:t>
      </w:r>
      <w:r w:rsidRPr="002D64DD">
        <w:rPr>
          <w:rFonts w:asciiTheme="minorBidi" w:hAnsiTheme="minorBidi"/>
          <w:i/>
          <w:iCs/>
          <w:sz w:val="24"/>
          <w:szCs w:val="24"/>
        </w:rPr>
        <w:t>yeridat ha-tzaddik</w:t>
      </w:r>
      <w:r w:rsidR="002D64DD" w:rsidRPr="002D64DD">
        <w:rPr>
          <w:rFonts w:asciiTheme="minorBidi" w:hAnsiTheme="minorBidi"/>
          <w:sz w:val="24"/>
          <w:szCs w:val="24"/>
        </w:rPr>
        <w:t xml:space="preserve">” (descent of the </w:t>
      </w:r>
      <w:r w:rsidR="002D64DD" w:rsidRPr="002D64DD">
        <w:rPr>
          <w:rFonts w:asciiTheme="minorBidi" w:hAnsiTheme="minorBidi"/>
          <w:i/>
          <w:iCs/>
          <w:sz w:val="24"/>
          <w:szCs w:val="24"/>
        </w:rPr>
        <w:t>tz</w:t>
      </w:r>
      <w:r w:rsidRPr="002D64DD">
        <w:rPr>
          <w:rFonts w:asciiTheme="minorBidi" w:hAnsiTheme="minorBidi"/>
          <w:i/>
          <w:iCs/>
          <w:sz w:val="24"/>
          <w:szCs w:val="24"/>
        </w:rPr>
        <w:t>addik</w:t>
      </w:r>
      <w:r w:rsidRPr="002D64DD">
        <w:rPr>
          <w:rFonts w:asciiTheme="minorBidi" w:hAnsiTheme="minorBidi"/>
          <w:sz w:val="24"/>
          <w:szCs w:val="24"/>
        </w:rPr>
        <w:t>) app</w:t>
      </w:r>
      <w:r w:rsidR="002D64DD" w:rsidRPr="002D64DD">
        <w:rPr>
          <w:rFonts w:asciiTheme="minorBidi" w:hAnsiTheme="minorBidi"/>
          <w:sz w:val="24"/>
          <w:szCs w:val="24"/>
        </w:rPr>
        <w:t xml:space="preserve">roach, according to which the </w:t>
      </w:r>
      <w:r w:rsidR="002D64DD" w:rsidRPr="002D64DD">
        <w:rPr>
          <w:rFonts w:asciiTheme="minorBidi" w:hAnsiTheme="minorBidi"/>
          <w:i/>
          <w:iCs/>
          <w:sz w:val="24"/>
          <w:szCs w:val="24"/>
        </w:rPr>
        <w:t>tz</w:t>
      </w:r>
      <w:r w:rsidRPr="002D64DD">
        <w:rPr>
          <w:rFonts w:asciiTheme="minorBidi" w:hAnsiTheme="minorBidi"/>
          <w:i/>
          <w:iCs/>
          <w:sz w:val="24"/>
          <w:szCs w:val="24"/>
        </w:rPr>
        <w:t>addik</w:t>
      </w:r>
      <w:r w:rsidRPr="002D64DD">
        <w:rPr>
          <w:rFonts w:asciiTheme="minorBidi" w:hAnsiTheme="minorBidi"/>
          <w:sz w:val="24"/>
          <w:szCs w:val="24"/>
        </w:rPr>
        <w:t xml:space="preserve"> </w:t>
      </w:r>
      <w:r w:rsidR="002D64DD" w:rsidRPr="002D64DD">
        <w:rPr>
          <w:rFonts w:asciiTheme="minorBidi" w:hAnsiTheme="minorBidi"/>
          <w:sz w:val="24"/>
          <w:szCs w:val="24"/>
        </w:rPr>
        <w:t>must</w:t>
      </w:r>
      <w:r w:rsidRPr="002D64DD">
        <w:rPr>
          <w:rFonts w:asciiTheme="minorBidi" w:hAnsiTheme="minorBidi"/>
          <w:sz w:val="24"/>
          <w:szCs w:val="24"/>
        </w:rPr>
        <w:t xml:space="preserve"> come down from his supernal spiritual level and deal with the needs of his </w:t>
      </w:r>
      <w:r w:rsidR="002D64DD" w:rsidRPr="002D64DD">
        <w:rPr>
          <w:rFonts w:asciiTheme="minorBidi" w:hAnsiTheme="minorBidi"/>
          <w:sz w:val="24"/>
          <w:szCs w:val="24"/>
        </w:rPr>
        <w:t>Ch</w:t>
      </w:r>
      <w:r w:rsidRPr="002D64DD">
        <w:rPr>
          <w:rFonts w:asciiTheme="minorBidi" w:hAnsiTheme="minorBidi"/>
          <w:sz w:val="24"/>
          <w:szCs w:val="24"/>
        </w:rPr>
        <w:t xml:space="preserve">assidim, is one of the characteristics of </w:t>
      </w:r>
      <w:r w:rsidR="00992652" w:rsidRPr="002D64DD">
        <w:rPr>
          <w:rFonts w:asciiTheme="minorBidi" w:hAnsiTheme="minorBidi"/>
          <w:sz w:val="24"/>
          <w:szCs w:val="24"/>
        </w:rPr>
        <w:t>Chassidic</w:t>
      </w:r>
      <w:r w:rsidR="00231F77" w:rsidRPr="002D64DD">
        <w:rPr>
          <w:rFonts w:asciiTheme="minorBidi" w:hAnsiTheme="minorBidi"/>
          <w:sz w:val="24"/>
          <w:szCs w:val="24"/>
        </w:rPr>
        <w:t xml:space="preserve"> spiritual work</w:t>
      </w:r>
      <w:r w:rsidRPr="002D64DD">
        <w:rPr>
          <w:rFonts w:asciiTheme="minorBidi" w:hAnsiTheme="minorBidi"/>
          <w:sz w:val="24"/>
          <w:szCs w:val="24"/>
        </w:rPr>
        <w:t>.</w:t>
      </w:r>
      <w:r w:rsidRPr="002D64DD">
        <w:rPr>
          <w:rStyle w:val="FootnoteReference"/>
          <w:rFonts w:asciiTheme="minorBidi" w:hAnsiTheme="minorBidi"/>
          <w:sz w:val="24"/>
          <w:szCs w:val="24"/>
        </w:rPr>
        <w:footnoteReference w:id="4"/>
      </w:r>
      <w:r w:rsidRPr="002D64DD">
        <w:rPr>
          <w:rFonts w:asciiTheme="minorBidi" w:hAnsiTheme="minorBidi"/>
          <w:sz w:val="24"/>
          <w:szCs w:val="24"/>
        </w:rPr>
        <w:t xml:space="preserve"> </w:t>
      </w:r>
    </w:p>
    <w:p w:rsidR="0034071F" w:rsidRPr="002D64DD" w:rsidRDefault="0034071F" w:rsidP="0034071F">
      <w:pPr>
        <w:spacing w:after="0" w:line="240" w:lineRule="auto"/>
        <w:ind w:firstLine="709"/>
        <w:jc w:val="both"/>
        <w:rPr>
          <w:rFonts w:asciiTheme="minorBidi" w:hAnsiTheme="minorBidi"/>
          <w:sz w:val="24"/>
          <w:szCs w:val="24"/>
        </w:rPr>
      </w:pPr>
    </w:p>
    <w:p w:rsidR="006E6BE4" w:rsidRDefault="00BA08AA" w:rsidP="0034071F">
      <w:pPr>
        <w:spacing w:after="0" w:line="240" w:lineRule="auto"/>
        <w:ind w:firstLine="709"/>
        <w:jc w:val="both"/>
        <w:rPr>
          <w:rFonts w:asciiTheme="minorBidi" w:hAnsiTheme="minorBidi"/>
          <w:sz w:val="24"/>
          <w:szCs w:val="24"/>
        </w:rPr>
      </w:pPr>
      <w:r w:rsidRPr="002D64DD">
        <w:rPr>
          <w:rFonts w:asciiTheme="minorBidi" w:hAnsiTheme="minorBidi"/>
          <w:sz w:val="24"/>
          <w:szCs w:val="24"/>
        </w:rPr>
        <w:t xml:space="preserve">The following paragraph typifies the way in which R. Kalonymus addresses the reader, adopting what he calls “heart to heart discourse with the </w:t>
      </w:r>
      <w:r w:rsidRPr="002D64DD">
        <w:rPr>
          <w:rFonts w:asciiTheme="minorBidi" w:hAnsiTheme="minorBidi"/>
          <w:i/>
          <w:iCs/>
          <w:sz w:val="24"/>
          <w:szCs w:val="24"/>
        </w:rPr>
        <w:t>avrekh</w:t>
      </w:r>
      <w:r w:rsidRPr="002D64DD">
        <w:rPr>
          <w:rFonts w:asciiTheme="minorBidi" w:hAnsiTheme="minorBidi"/>
          <w:sz w:val="24"/>
          <w:szCs w:val="24"/>
        </w:rPr>
        <w:t>”:</w:t>
      </w:r>
    </w:p>
    <w:p w:rsidR="0034071F" w:rsidRPr="002D64DD" w:rsidRDefault="0034071F" w:rsidP="0034071F">
      <w:pPr>
        <w:spacing w:after="0" w:line="240" w:lineRule="auto"/>
        <w:ind w:firstLine="709"/>
        <w:jc w:val="both"/>
        <w:rPr>
          <w:rFonts w:asciiTheme="minorBidi" w:hAnsiTheme="minorBidi"/>
          <w:sz w:val="24"/>
          <w:szCs w:val="24"/>
        </w:rPr>
      </w:pPr>
    </w:p>
    <w:p w:rsidR="00BA08AA" w:rsidRDefault="00BA08AA" w:rsidP="0034071F">
      <w:pPr>
        <w:spacing w:after="0" w:line="240" w:lineRule="auto"/>
        <w:ind w:left="720" w:hanging="11"/>
        <w:jc w:val="both"/>
        <w:rPr>
          <w:rFonts w:asciiTheme="minorBidi" w:hAnsiTheme="minorBidi"/>
          <w:sz w:val="24"/>
          <w:szCs w:val="24"/>
        </w:rPr>
      </w:pPr>
      <w:r w:rsidRPr="002D64DD">
        <w:rPr>
          <w:rFonts w:asciiTheme="minorBidi" w:hAnsiTheme="minorBidi"/>
          <w:sz w:val="24"/>
          <w:szCs w:val="24"/>
        </w:rPr>
        <w:t xml:space="preserve">[We seek] to engage you in private discourse between us. Do not be embarrassed in our presence, for it is not </w:t>
      </w:r>
      <w:r w:rsidR="00231F77" w:rsidRPr="002D64DD">
        <w:rPr>
          <w:rFonts w:asciiTheme="minorBidi" w:hAnsiTheme="minorBidi"/>
          <w:sz w:val="24"/>
          <w:szCs w:val="24"/>
        </w:rPr>
        <w:t xml:space="preserve">a matter of us seeing </w:t>
      </w:r>
      <w:r w:rsidRPr="002D64DD">
        <w:rPr>
          <w:rFonts w:asciiTheme="minorBidi" w:hAnsiTheme="minorBidi"/>
          <w:sz w:val="24"/>
          <w:szCs w:val="24"/>
        </w:rPr>
        <w:t xml:space="preserve">you nor you seeing us right now; rather, it is God Who sees both of us. It is only via this book that we are engaging you in discourse – not with a view to criticizing you, nor to find and expose some shameful thing in you, heaven forfend. It is a discourse of the heart – my heart whispers to yours. It is discourse of the psyche – my </w:t>
      </w:r>
      <w:r w:rsidR="00F016D8" w:rsidRPr="002D64DD">
        <w:rPr>
          <w:rFonts w:asciiTheme="minorBidi" w:hAnsiTheme="minorBidi"/>
          <w:sz w:val="24"/>
          <w:szCs w:val="24"/>
        </w:rPr>
        <w:t>psyche speaks</w:t>
      </w:r>
      <w:r w:rsidR="00F914E5" w:rsidRPr="002D64DD">
        <w:rPr>
          <w:rFonts w:asciiTheme="minorBidi" w:hAnsiTheme="minorBidi"/>
          <w:sz w:val="24"/>
          <w:szCs w:val="24"/>
        </w:rPr>
        <w:t xml:space="preserve"> to your psyche… </w:t>
      </w:r>
      <w:r w:rsidR="00F016D8" w:rsidRPr="002D64DD">
        <w:rPr>
          <w:rFonts w:asciiTheme="minorBidi" w:hAnsiTheme="minorBidi"/>
          <w:sz w:val="24"/>
          <w:szCs w:val="24"/>
        </w:rPr>
        <w:t xml:space="preserve">And my soul and my psyche will </w:t>
      </w:r>
      <w:r w:rsidR="00EA7F6D" w:rsidRPr="002D64DD">
        <w:rPr>
          <w:rFonts w:asciiTheme="minorBidi" w:hAnsiTheme="minorBidi"/>
          <w:sz w:val="24"/>
          <w:szCs w:val="24"/>
        </w:rPr>
        <w:t xml:space="preserve">likewise </w:t>
      </w:r>
      <w:r w:rsidR="00F016D8" w:rsidRPr="002D64DD">
        <w:rPr>
          <w:rFonts w:asciiTheme="minorBidi" w:hAnsiTheme="minorBidi"/>
          <w:sz w:val="24"/>
          <w:szCs w:val="24"/>
        </w:rPr>
        <w:t xml:space="preserve">be built up by you, and through your ascent perhaps, with God’s help, they </w:t>
      </w:r>
      <w:r w:rsidR="00EA7F6D" w:rsidRPr="002D64DD">
        <w:rPr>
          <w:rFonts w:asciiTheme="minorBidi" w:hAnsiTheme="minorBidi"/>
          <w:sz w:val="24"/>
          <w:szCs w:val="24"/>
        </w:rPr>
        <w:t xml:space="preserve">too </w:t>
      </w:r>
      <w:r w:rsidR="00F016D8" w:rsidRPr="002D64DD">
        <w:rPr>
          <w:rFonts w:asciiTheme="minorBidi" w:hAnsiTheme="minorBidi"/>
          <w:sz w:val="24"/>
          <w:szCs w:val="24"/>
        </w:rPr>
        <w:t>will be raise</w:t>
      </w:r>
      <w:r w:rsidR="00EA7F6D" w:rsidRPr="002D64DD">
        <w:rPr>
          <w:rFonts w:asciiTheme="minorBidi" w:hAnsiTheme="minorBidi"/>
          <w:sz w:val="24"/>
          <w:szCs w:val="24"/>
        </w:rPr>
        <w:t>d up</w:t>
      </w:r>
      <w:r w:rsidR="002D64DD" w:rsidRPr="002D64DD">
        <w:rPr>
          <w:rFonts w:asciiTheme="minorBidi" w:hAnsiTheme="minorBidi"/>
          <w:sz w:val="24"/>
          <w:szCs w:val="24"/>
        </w:rPr>
        <w:t>.</w:t>
      </w:r>
      <w:r w:rsidR="00F016D8" w:rsidRPr="002D64DD">
        <w:rPr>
          <w:rStyle w:val="FootnoteReference"/>
          <w:rFonts w:asciiTheme="minorBidi" w:hAnsiTheme="minorBidi"/>
          <w:sz w:val="24"/>
          <w:szCs w:val="24"/>
        </w:rPr>
        <w:footnoteReference w:id="5"/>
      </w:r>
    </w:p>
    <w:p w:rsidR="0034071F" w:rsidRPr="002D64DD" w:rsidRDefault="0034071F" w:rsidP="0034071F">
      <w:pPr>
        <w:spacing w:after="0" w:line="240" w:lineRule="auto"/>
        <w:ind w:left="720" w:hanging="11"/>
        <w:jc w:val="both"/>
        <w:rPr>
          <w:rFonts w:asciiTheme="minorBidi" w:hAnsiTheme="minorBidi"/>
          <w:sz w:val="24"/>
          <w:szCs w:val="24"/>
        </w:rPr>
      </w:pPr>
    </w:p>
    <w:p w:rsidR="00F016D8" w:rsidRDefault="00F016D8" w:rsidP="0034071F">
      <w:pPr>
        <w:spacing w:after="0" w:line="240" w:lineRule="auto"/>
        <w:ind w:firstLine="709"/>
        <w:jc w:val="both"/>
        <w:rPr>
          <w:rFonts w:asciiTheme="minorBidi" w:hAnsiTheme="minorBidi"/>
          <w:sz w:val="24"/>
          <w:szCs w:val="24"/>
        </w:rPr>
      </w:pPr>
      <w:r w:rsidRPr="002D64DD">
        <w:rPr>
          <w:rFonts w:asciiTheme="minorBidi" w:hAnsiTheme="minorBidi"/>
          <w:sz w:val="24"/>
          <w:szCs w:val="24"/>
        </w:rPr>
        <w:t>Attention should be paid to the way in which R. Kalonymus seeks to engage in dialogue with the reader. Although he is seemingly presenting a monologue – since the reader is unable to respond to him – there is nevertheless a reciprocal relationship between the two sides. The reader’s response to the writer’s words will become manifest when those words influence him and help him to elevate himself,</w:t>
      </w:r>
      <w:r w:rsidR="002D64DD" w:rsidRPr="002D64DD">
        <w:rPr>
          <w:rFonts w:asciiTheme="minorBidi" w:hAnsiTheme="minorBidi"/>
          <w:sz w:val="24"/>
          <w:szCs w:val="24"/>
        </w:rPr>
        <w:t xml:space="preserve"> at which point R. Kalonymus’s “heart and psyche”</w:t>
      </w:r>
      <w:r w:rsidRPr="002D64DD">
        <w:rPr>
          <w:rFonts w:asciiTheme="minorBidi" w:hAnsiTheme="minorBidi"/>
          <w:sz w:val="24"/>
          <w:szCs w:val="24"/>
        </w:rPr>
        <w:t xml:space="preserve"> will </w:t>
      </w:r>
      <w:r w:rsidRPr="002D64DD">
        <w:rPr>
          <w:rFonts w:asciiTheme="minorBidi" w:hAnsiTheme="minorBidi"/>
          <w:sz w:val="24"/>
          <w:szCs w:val="24"/>
        </w:rPr>
        <w:lastRenderedPageBreak/>
        <w:t>likewise be built up even further, as a result of the mutual influence that exists among the souls of Israel.</w:t>
      </w:r>
    </w:p>
    <w:p w:rsidR="0034071F" w:rsidRPr="002D64DD" w:rsidRDefault="0034071F" w:rsidP="0034071F">
      <w:pPr>
        <w:spacing w:after="0" w:line="240" w:lineRule="auto"/>
        <w:ind w:firstLine="709"/>
        <w:jc w:val="both"/>
        <w:rPr>
          <w:rFonts w:asciiTheme="minorBidi" w:hAnsiTheme="minorBidi"/>
          <w:sz w:val="24"/>
          <w:szCs w:val="24"/>
        </w:rPr>
      </w:pPr>
    </w:p>
    <w:p w:rsidR="002D64DD" w:rsidRDefault="00F016D8" w:rsidP="0034071F">
      <w:pPr>
        <w:spacing w:after="0" w:line="240" w:lineRule="auto"/>
        <w:ind w:firstLine="709"/>
        <w:jc w:val="both"/>
        <w:rPr>
          <w:rFonts w:asciiTheme="minorBidi" w:hAnsiTheme="minorBidi"/>
          <w:sz w:val="24"/>
          <w:szCs w:val="24"/>
        </w:rPr>
      </w:pPr>
      <w:r w:rsidRPr="002D64DD">
        <w:rPr>
          <w:rFonts w:asciiTheme="minorBidi" w:hAnsiTheme="minorBidi"/>
          <w:sz w:val="24"/>
          <w:szCs w:val="24"/>
        </w:rPr>
        <w:t xml:space="preserve">Another </w:t>
      </w:r>
      <w:r w:rsidR="004C583E" w:rsidRPr="002D64DD">
        <w:rPr>
          <w:rFonts w:asciiTheme="minorBidi" w:hAnsiTheme="minorBidi"/>
          <w:sz w:val="24"/>
          <w:szCs w:val="24"/>
        </w:rPr>
        <w:t>distinctive feature of R. Kalonymus’s writing is his direct way of addressing the reader</w:t>
      </w:r>
      <w:r w:rsidR="008947C4" w:rsidRPr="002D64DD">
        <w:rPr>
          <w:rFonts w:asciiTheme="minorBidi" w:hAnsiTheme="minorBidi"/>
          <w:sz w:val="24"/>
          <w:szCs w:val="24"/>
        </w:rPr>
        <w:t>. He offers profuse encouragement and exhortations using positive language, but sometimes he penetrates the rea</w:t>
      </w:r>
      <w:r w:rsidR="002D64DD" w:rsidRPr="002D64DD">
        <w:rPr>
          <w:rFonts w:asciiTheme="minorBidi" w:hAnsiTheme="minorBidi"/>
          <w:sz w:val="24"/>
          <w:szCs w:val="24"/>
        </w:rPr>
        <w:t>der’s innermost feelings, analyz</w:t>
      </w:r>
      <w:r w:rsidR="008947C4" w:rsidRPr="002D64DD">
        <w:rPr>
          <w:rFonts w:asciiTheme="minorBidi" w:hAnsiTheme="minorBidi"/>
          <w:sz w:val="24"/>
          <w:szCs w:val="24"/>
        </w:rPr>
        <w:t xml:space="preserve">ing them with </w:t>
      </w:r>
      <w:r w:rsidR="00EA7F6D" w:rsidRPr="002D64DD">
        <w:rPr>
          <w:rFonts w:asciiTheme="minorBidi" w:hAnsiTheme="minorBidi"/>
          <w:sz w:val="24"/>
          <w:szCs w:val="24"/>
        </w:rPr>
        <w:t xml:space="preserve">cold </w:t>
      </w:r>
      <w:r w:rsidR="008947C4" w:rsidRPr="002D64DD">
        <w:rPr>
          <w:rFonts w:asciiTheme="minorBidi" w:hAnsiTheme="minorBidi"/>
          <w:sz w:val="24"/>
          <w:szCs w:val="24"/>
        </w:rPr>
        <w:t>precision</w:t>
      </w:r>
      <w:r w:rsidR="002D64DD" w:rsidRPr="002D64DD">
        <w:rPr>
          <w:rFonts w:asciiTheme="minorBidi" w:hAnsiTheme="minorBidi"/>
          <w:sz w:val="24"/>
          <w:szCs w:val="24"/>
        </w:rPr>
        <w:t>,</w:t>
      </w:r>
      <w:r w:rsidR="008947C4" w:rsidRPr="002D64DD">
        <w:rPr>
          <w:rFonts w:asciiTheme="minorBidi" w:hAnsiTheme="minorBidi"/>
          <w:sz w:val="24"/>
          <w:szCs w:val="24"/>
        </w:rPr>
        <w:t xml:space="preserve"> and sometimes offering sharp rebuke. At times he places a mirror before the reader, calling upon him not to hide</w:t>
      </w:r>
      <w:r w:rsidR="00EA7F6D" w:rsidRPr="002D64DD">
        <w:rPr>
          <w:rFonts w:asciiTheme="minorBidi" w:hAnsiTheme="minorBidi"/>
          <w:sz w:val="24"/>
          <w:szCs w:val="24"/>
        </w:rPr>
        <w:t xml:space="preserve"> from or evade the situation</w:t>
      </w:r>
      <w:r w:rsidR="008947C4" w:rsidRPr="002D64DD">
        <w:rPr>
          <w:rFonts w:asciiTheme="minorBidi" w:hAnsiTheme="minorBidi"/>
          <w:sz w:val="24"/>
          <w:szCs w:val="24"/>
        </w:rPr>
        <w:t>, but rather to grapple with</w:t>
      </w:r>
      <w:r w:rsidR="00EA7F6D" w:rsidRPr="002D64DD">
        <w:rPr>
          <w:rFonts w:asciiTheme="minorBidi" w:hAnsiTheme="minorBidi"/>
          <w:sz w:val="24"/>
          <w:szCs w:val="24"/>
        </w:rPr>
        <w:t xml:space="preserve"> it</w:t>
      </w:r>
      <w:r w:rsidR="008947C4" w:rsidRPr="002D64DD">
        <w:rPr>
          <w:rFonts w:asciiTheme="minorBidi" w:hAnsiTheme="minorBidi"/>
          <w:sz w:val="24"/>
          <w:szCs w:val="24"/>
        </w:rPr>
        <w:t xml:space="preserve">, </w:t>
      </w:r>
      <w:r w:rsidR="00EA7F6D" w:rsidRPr="002D64DD">
        <w:rPr>
          <w:rFonts w:asciiTheme="minorBidi" w:hAnsiTheme="minorBidi"/>
          <w:sz w:val="24"/>
          <w:szCs w:val="24"/>
        </w:rPr>
        <w:t xml:space="preserve">with the aim </w:t>
      </w:r>
      <w:r w:rsidR="008947C4" w:rsidRPr="002D64DD">
        <w:rPr>
          <w:rFonts w:asciiTheme="minorBidi" w:hAnsiTheme="minorBidi"/>
          <w:sz w:val="24"/>
          <w:szCs w:val="24"/>
        </w:rPr>
        <w:t>of ca</w:t>
      </w:r>
      <w:r w:rsidR="002D64DD" w:rsidRPr="002D64DD">
        <w:rPr>
          <w:rFonts w:asciiTheme="minorBidi" w:hAnsiTheme="minorBidi"/>
          <w:sz w:val="24"/>
          <w:szCs w:val="24"/>
        </w:rPr>
        <w:t>talyz</w:t>
      </w:r>
      <w:r w:rsidR="008947C4" w:rsidRPr="002D64DD">
        <w:rPr>
          <w:rFonts w:asciiTheme="minorBidi" w:hAnsiTheme="minorBidi"/>
          <w:sz w:val="24"/>
          <w:szCs w:val="24"/>
        </w:rPr>
        <w:t xml:space="preserve">ing change. </w:t>
      </w:r>
    </w:p>
    <w:p w:rsidR="0034071F" w:rsidRDefault="0034071F" w:rsidP="0034071F">
      <w:pPr>
        <w:spacing w:after="0" w:line="240" w:lineRule="auto"/>
        <w:ind w:firstLine="709"/>
        <w:jc w:val="both"/>
        <w:rPr>
          <w:rFonts w:asciiTheme="minorBidi" w:hAnsiTheme="minorBidi"/>
          <w:sz w:val="24"/>
          <w:szCs w:val="24"/>
        </w:rPr>
      </w:pPr>
    </w:p>
    <w:p w:rsidR="00F016D8" w:rsidRDefault="008947C4" w:rsidP="0034071F">
      <w:pPr>
        <w:spacing w:after="0" w:line="240" w:lineRule="auto"/>
        <w:ind w:firstLine="709"/>
        <w:jc w:val="both"/>
        <w:rPr>
          <w:rFonts w:asciiTheme="minorBidi" w:hAnsiTheme="minorBidi"/>
          <w:sz w:val="24"/>
          <w:szCs w:val="24"/>
        </w:rPr>
      </w:pPr>
      <w:r w:rsidRPr="002D64DD">
        <w:rPr>
          <w:rFonts w:asciiTheme="minorBidi" w:hAnsiTheme="minorBidi"/>
          <w:sz w:val="24"/>
          <w:szCs w:val="24"/>
        </w:rPr>
        <w:t>In the following excerpt</w:t>
      </w:r>
      <w:r w:rsidR="002D64DD">
        <w:rPr>
          <w:rFonts w:asciiTheme="minorBidi" w:hAnsiTheme="minorBidi"/>
          <w:sz w:val="24"/>
          <w:szCs w:val="24"/>
        </w:rPr>
        <w:t>,</w:t>
      </w:r>
      <w:r w:rsidRPr="002D64DD">
        <w:rPr>
          <w:rFonts w:asciiTheme="minorBidi" w:hAnsiTheme="minorBidi"/>
          <w:sz w:val="24"/>
          <w:szCs w:val="24"/>
        </w:rPr>
        <w:t xml:space="preserve"> </w:t>
      </w:r>
      <w:r w:rsidR="002D64DD">
        <w:rPr>
          <w:rFonts w:asciiTheme="minorBidi" w:hAnsiTheme="minorBidi"/>
          <w:sz w:val="24"/>
          <w:szCs w:val="24"/>
        </w:rPr>
        <w:t>R. Kolonymus</w:t>
      </w:r>
      <w:r w:rsidRPr="002D64DD">
        <w:rPr>
          <w:rFonts w:asciiTheme="minorBidi" w:hAnsiTheme="minorBidi"/>
          <w:sz w:val="24"/>
          <w:szCs w:val="24"/>
        </w:rPr>
        <w:t xml:space="preserve"> chastises the student for his laziness, for seeking an </w:t>
      </w:r>
      <w:r w:rsidR="002D64DD">
        <w:rPr>
          <w:rFonts w:asciiTheme="minorBidi" w:hAnsiTheme="minorBidi"/>
          <w:sz w:val="24"/>
          <w:szCs w:val="24"/>
        </w:rPr>
        <w:t>“easy life”</w:t>
      </w:r>
      <w:r w:rsidRPr="002D64DD">
        <w:rPr>
          <w:rFonts w:asciiTheme="minorBidi" w:hAnsiTheme="minorBidi"/>
          <w:sz w:val="24"/>
          <w:szCs w:val="24"/>
        </w:rPr>
        <w:t xml:space="preserve"> and avoiding difficult spiritual work. He claims that the reader does not li</w:t>
      </w:r>
      <w:r w:rsidR="00EA7F6D" w:rsidRPr="002D64DD">
        <w:rPr>
          <w:rFonts w:asciiTheme="minorBidi" w:hAnsiTheme="minorBidi"/>
          <w:sz w:val="24"/>
          <w:szCs w:val="24"/>
        </w:rPr>
        <w:t>k</w:t>
      </w:r>
      <w:r w:rsidRPr="002D64DD">
        <w:rPr>
          <w:rFonts w:asciiTheme="minorBidi" w:hAnsiTheme="minorBidi"/>
          <w:sz w:val="24"/>
          <w:szCs w:val="24"/>
        </w:rPr>
        <w:t>e hearing moral rebuke because since childhood he has never been required to exert himself:</w:t>
      </w:r>
    </w:p>
    <w:p w:rsidR="0034071F" w:rsidRPr="002D64DD" w:rsidRDefault="0034071F" w:rsidP="0034071F">
      <w:pPr>
        <w:spacing w:after="0" w:line="240" w:lineRule="auto"/>
        <w:ind w:firstLine="709"/>
        <w:jc w:val="both"/>
        <w:rPr>
          <w:rFonts w:asciiTheme="minorBidi" w:hAnsiTheme="minorBidi"/>
          <w:sz w:val="24"/>
          <w:szCs w:val="24"/>
        </w:rPr>
      </w:pPr>
    </w:p>
    <w:p w:rsidR="008947C4" w:rsidRDefault="008947C4" w:rsidP="0034071F">
      <w:pPr>
        <w:spacing w:after="0" w:line="240" w:lineRule="auto"/>
        <w:ind w:left="720" w:hanging="11"/>
        <w:jc w:val="both"/>
        <w:rPr>
          <w:rFonts w:asciiTheme="minorBidi" w:hAnsiTheme="minorBidi"/>
          <w:sz w:val="24"/>
          <w:szCs w:val="24"/>
        </w:rPr>
      </w:pPr>
      <w:r w:rsidRPr="002D64DD">
        <w:rPr>
          <w:rFonts w:asciiTheme="minorBidi" w:hAnsiTheme="minorBidi"/>
          <w:sz w:val="24"/>
          <w:szCs w:val="24"/>
        </w:rPr>
        <w:t>We are not cer</w:t>
      </w:r>
      <w:r w:rsidR="0073018D">
        <w:rPr>
          <w:rFonts w:asciiTheme="minorBidi" w:hAnsiTheme="minorBidi"/>
          <w:sz w:val="24"/>
          <w:szCs w:val="24"/>
        </w:rPr>
        <w:t>tain that you will listen to us;</w:t>
      </w:r>
      <w:r w:rsidRPr="002D64DD">
        <w:rPr>
          <w:rFonts w:asciiTheme="minorBidi" w:hAnsiTheme="minorBidi"/>
          <w:sz w:val="24"/>
          <w:szCs w:val="24"/>
        </w:rPr>
        <w:t xml:space="preserve"> simply as a result of inattentiveness and lack of effort to work, we are not certain if our words to you will be of any benefit… How can we suspect you of inattentiveness?... But what can we do – the facts speak for themselves and testify that right now you are looking for superficiality rather than </w:t>
      </w:r>
      <w:r w:rsidR="0073018D">
        <w:rPr>
          <w:rFonts w:asciiTheme="minorBidi" w:hAnsiTheme="minorBidi"/>
          <w:sz w:val="24"/>
          <w:szCs w:val="24"/>
        </w:rPr>
        <w:t>deeper exertion,</w:t>
      </w:r>
      <w:r w:rsidR="003B7328" w:rsidRPr="002D64DD">
        <w:rPr>
          <w:rFonts w:asciiTheme="minorBidi" w:hAnsiTheme="minorBidi"/>
          <w:sz w:val="24"/>
          <w:szCs w:val="24"/>
        </w:rPr>
        <w:t xml:space="preserve"> simplicity rather than effort… </w:t>
      </w:r>
      <w:r w:rsidR="003B7328" w:rsidRPr="0073018D">
        <w:rPr>
          <w:rFonts w:asciiTheme="minorBidi" w:hAnsiTheme="minorBidi"/>
          <w:i/>
          <w:iCs/>
          <w:sz w:val="24"/>
          <w:szCs w:val="24"/>
        </w:rPr>
        <w:t>Avrekhim</w:t>
      </w:r>
      <w:r w:rsidR="003B7328" w:rsidRPr="002D64DD">
        <w:rPr>
          <w:rFonts w:asciiTheme="minorBidi" w:hAnsiTheme="minorBidi"/>
          <w:sz w:val="24"/>
          <w:szCs w:val="24"/>
        </w:rPr>
        <w:t xml:space="preserve"> who eat at their parents’ table are similarly unwilling to exert themselves by going out to work. Some of them, even when they study from a book, choose to understand only the easy parts. When they encounter a matter that requires some mental exertion in order </w:t>
      </w:r>
      <w:r w:rsidR="0073018D">
        <w:rPr>
          <w:rFonts w:asciiTheme="minorBidi" w:hAnsiTheme="minorBidi"/>
          <w:sz w:val="24"/>
          <w:szCs w:val="24"/>
        </w:rPr>
        <w:t>to master it, they skip over it</w:t>
      </w:r>
      <w:r w:rsidR="003B7328" w:rsidRPr="002D64DD">
        <w:rPr>
          <w:rFonts w:asciiTheme="minorBidi" w:hAnsiTheme="minorBidi"/>
          <w:sz w:val="24"/>
          <w:szCs w:val="24"/>
        </w:rPr>
        <w:t xml:space="preserve"> or just skim through it, almost without any understanding… They have not been accustomed since childhood to working hard at it, and therefor</w:t>
      </w:r>
      <w:r w:rsidR="0073018D">
        <w:rPr>
          <w:rFonts w:asciiTheme="minorBidi" w:hAnsiTheme="minorBidi"/>
          <w:sz w:val="24"/>
          <w:szCs w:val="24"/>
        </w:rPr>
        <w:t>e they do not exert themselves.</w:t>
      </w:r>
      <w:r w:rsidR="003B7328" w:rsidRPr="002D64DD">
        <w:rPr>
          <w:rStyle w:val="FootnoteReference"/>
          <w:rFonts w:asciiTheme="minorBidi" w:hAnsiTheme="minorBidi"/>
          <w:sz w:val="24"/>
          <w:szCs w:val="24"/>
        </w:rPr>
        <w:footnoteReference w:id="6"/>
      </w:r>
    </w:p>
    <w:p w:rsidR="0034071F" w:rsidRPr="002D64DD" w:rsidRDefault="0034071F" w:rsidP="0034071F">
      <w:pPr>
        <w:spacing w:after="0" w:line="240" w:lineRule="auto"/>
        <w:ind w:left="720" w:hanging="11"/>
        <w:jc w:val="both"/>
        <w:rPr>
          <w:rFonts w:asciiTheme="minorBidi" w:hAnsiTheme="minorBidi"/>
          <w:sz w:val="24"/>
          <w:szCs w:val="24"/>
        </w:rPr>
      </w:pPr>
    </w:p>
    <w:p w:rsidR="004235DD" w:rsidRPr="002D64DD" w:rsidRDefault="002D38E2" w:rsidP="0034071F">
      <w:pPr>
        <w:spacing w:after="0" w:line="240" w:lineRule="auto"/>
        <w:ind w:firstLine="709"/>
        <w:jc w:val="both"/>
        <w:rPr>
          <w:rFonts w:asciiTheme="minorBidi" w:hAnsiTheme="minorBidi"/>
          <w:sz w:val="24"/>
          <w:szCs w:val="24"/>
        </w:rPr>
      </w:pPr>
      <w:r w:rsidRPr="002D64DD">
        <w:rPr>
          <w:rFonts w:asciiTheme="minorBidi" w:hAnsiTheme="minorBidi"/>
          <w:sz w:val="24"/>
          <w:szCs w:val="24"/>
        </w:rPr>
        <w:t>T</w:t>
      </w:r>
      <w:r w:rsidR="00EA7F6D" w:rsidRPr="002D64DD">
        <w:rPr>
          <w:rFonts w:asciiTheme="minorBidi" w:hAnsiTheme="minorBidi"/>
          <w:sz w:val="24"/>
          <w:szCs w:val="24"/>
        </w:rPr>
        <w:t>his approach of</w:t>
      </w:r>
      <w:r w:rsidRPr="002D64DD">
        <w:rPr>
          <w:rFonts w:asciiTheme="minorBidi" w:hAnsiTheme="minorBidi"/>
          <w:sz w:val="24"/>
          <w:szCs w:val="24"/>
        </w:rPr>
        <w:t xml:space="preserve"> addressing the reader at his ow</w:t>
      </w:r>
      <w:r w:rsidR="00724DC0" w:rsidRPr="002D64DD">
        <w:rPr>
          <w:rFonts w:asciiTheme="minorBidi" w:hAnsiTheme="minorBidi"/>
          <w:sz w:val="24"/>
          <w:szCs w:val="24"/>
        </w:rPr>
        <w:t>n level</w:t>
      </w:r>
      <w:r w:rsidR="0073018D">
        <w:rPr>
          <w:rFonts w:asciiTheme="minorBidi" w:hAnsiTheme="minorBidi"/>
          <w:sz w:val="24"/>
          <w:szCs w:val="24"/>
        </w:rPr>
        <w:t xml:space="preserve"> is also reflected in</w:t>
      </w:r>
      <w:r w:rsidR="00724DC0" w:rsidRPr="002D64DD">
        <w:rPr>
          <w:rFonts w:asciiTheme="minorBidi" w:hAnsiTheme="minorBidi"/>
          <w:sz w:val="24"/>
          <w:szCs w:val="24"/>
        </w:rPr>
        <w:t xml:space="preserve"> R. Kalonymus’s</w:t>
      </w:r>
      <w:r w:rsidR="0073018D">
        <w:rPr>
          <w:rFonts w:asciiTheme="minorBidi" w:hAnsiTheme="minorBidi"/>
          <w:sz w:val="24"/>
          <w:szCs w:val="24"/>
        </w:rPr>
        <w:t xml:space="preserve"> style of writing. He conveys</w:t>
      </w:r>
      <w:r w:rsidR="00724DC0" w:rsidRPr="002D64DD">
        <w:rPr>
          <w:rFonts w:asciiTheme="minorBidi" w:hAnsiTheme="minorBidi"/>
          <w:sz w:val="24"/>
          <w:szCs w:val="24"/>
        </w:rPr>
        <w:t xml:space="preserve"> lofty concepts in simple language, </w:t>
      </w:r>
      <w:r w:rsidR="0073018D">
        <w:rPr>
          <w:rFonts w:asciiTheme="minorBidi" w:hAnsiTheme="minorBidi"/>
          <w:sz w:val="24"/>
          <w:szCs w:val="24"/>
        </w:rPr>
        <w:t>uses</w:t>
      </w:r>
      <w:r w:rsidR="00724DC0" w:rsidRPr="002D64DD">
        <w:rPr>
          <w:rFonts w:asciiTheme="minorBidi" w:hAnsiTheme="minorBidi"/>
          <w:sz w:val="24"/>
          <w:szCs w:val="24"/>
        </w:rPr>
        <w:t xml:space="preserve"> illustrations and parables that make the message more accessible, and – most of all – </w:t>
      </w:r>
      <w:r w:rsidR="0073018D">
        <w:rPr>
          <w:rFonts w:asciiTheme="minorBidi" w:hAnsiTheme="minorBidi"/>
          <w:sz w:val="24"/>
          <w:szCs w:val="24"/>
        </w:rPr>
        <w:t>offers a</w:t>
      </w:r>
      <w:r w:rsidR="00724DC0" w:rsidRPr="002D64DD">
        <w:rPr>
          <w:rFonts w:asciiTheme="minorBidi" w:hAnsiTheme="minorBidi"/>
          <w:sz w:val="24"/>
          <w:szCs w:val="24"/>
        </w:rPr>
        <w:t xml:space="preserve"> systematic presentation of complex principles and ideas in </w:t>
      </w:r>
      <w:r w:rsidR="00992652" w:rsidRPr="0073018D">
        <w:rPr>
          <w:rFonts w:asciiTheme="minorBidi" w:hAnsiTheme="minorBidi"/>
          <w:i/>
          <w:iCs/>
          <w:sz w:val="24"/>
          <w:szCs w:val="24"/>
        </w:rPr>
        <w:t>c</w:t>
      </w:r>
      <w:r w:rsidR="00724DC0" w:rsidRPr="0073018D">
        <w:rPr>
          <w:rFonts w:asciiTheme="minorBidi" w:hAnsiTheme="minorBidi"/>
          <w:i/>
          <w:iCs/>
          <w:sz w:val="24"/>
          <w:szCs w:val="24"/>
        </w:rPr>
        <w:t>hassid</w:t>
      </w:r>
      <w:r w:rsidR="0073018D" w:rsidRPr="0073018D">
        <w:rPr>
          <w:rFonts w:asciiTheme="minorBidi" w:hAnsiTheme="minorBidi"/>
          <w:i/>
          <w:iCs/>
          <w:sz w:val="24"/>
          <w:szCs w:val="24"/>
        </w:rPr>
        <w:t>ut</w:t>
      </w:r>
      <w:r w:rsidR="00724DC0" w:rsidRPr="002D64DD">
        <w:rPr>
          <w:rFonts w:asciiTheme="minorBidi" w:hAnsiTheme="minorBidi"/>
          <w:sz w:val="24"/>
          <w:szCs w:val="24"/>
        </w:rPr>
        <w:t xml:space="preserve"> and kabbalah in a way that </w:t>
      </w:r>
      <w:r w:rsidR="00EA7F6D" w:rsidRPr="002D64DD">
        <w:rPr>
          <w:rFonts w:asciiTheme="minorBidi" w:hAnsiTheme="minorBidi"/>
          <w:sz w:val="24"/>
          <w:szCs w:val="24"/>
        </w:rPr>
        <w:t xml:space="preserve">can be grasped by anyone, whether </w:t>
      </w:r>
      <w:r w:rsidR="00724DC0" w:rsidRPr="002D64DD">
        <w:rPr>
          <w:rFonts w:asciiTheme="minorBidi" w:hAnsiTheme="minorBidi"/>
          <w:sz w:val="24"/>
          <w:szCs w:val="24"/>
        </w:rPr>
        <w:t>a child or a gifted scholar.</w:t>
      </w:r>
    </w:p>
    <w:p w:rsidR="00724DC0" w:rsidRPr="002D64DD" w:rsidRDefault="00724DC0" w:rsidP="0034071F">
      <w:pPr>
        <w:spacing w:after="0" w:line="240" w:lineRule="auto"/>
        <w:jc w:val="both"/>
        <w:rPr>
          <w:rFonts w:asciiTheme="minorBidi" w:hAnsiTheme="minorBidi"/>
          <w:sz w:val="24"/>
          <w:szCs w:val="24"/>
        </w:rPr>
      </w:pPr>
      <w:r w:rsidRPr="002D64DD">
        <w:rPr>
          <w:rFonts w:asciiTheme="minorBidi" w:hAnsiTheme="minorBidi"/>
          <w:sz w:val="24"/>
          <w:szCs w:val="24"/>
        </w:rPr>
        <w:t>(To be continued)</w:t>
      </w:r>
    </w:p>
    <w:p w:rsidR="00724DC0" w:rsidRPr="002D64DD" w:rsidRDefault="00724DC0" w:rsidP="0034071F">
      <w:pPr>
        <w:spacing w:after="0" w:line="240" w:lineRule="auto"/>
        <w:jc w:val="both"/>
        <w:rPr>
          <w:rFonts w:asciiTheme="minorBidi" w:hAnsiTheme="minorBidi"/>
          <w:sz w:val="24"/>
          <w:szCs w:val="24"/>
        </w:rPr>
      </w:pPr>
    </w:p>
    <w:p w:rsidR="0092755B" w:rsidRPr="002D64DD" w:rsidRDefault="00724DC0" w:rsidP="0034071F">
      <w:pPr>
        <w:spacing w:after="0" w:line="240" w:lineRule="auto"/>
        <w:jc w:val="both"/>
        <w:rPr>
          <w:rFonts w:asciiTheme="minorBidi" w:hAnsiTheme="minorBidi"/>
          <w:sz w:val="24"/>
          <w:szCs w:val="24"/>
        </w:rPr>
      </w:pPr>
      <w:r w:rsidRPr="002D64DD">
        <w:rPr>
          <w:rFonts w:asciiTheme="minorBidi" w:hAnsiTheme="minorBidi"/>
          <w:sz w:val="24"/>
          <w:szCs w:val="24"/>
        </w:rPr>
        <w:t>Translated by Kaeren Fish</w:t>
      </w:r>
    </w:p>
    <w:sectPr w:rsidR="0092755B" w:rsidRPr="002D64D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9B" w:rsidRDefault="004D5C9B" w:rsidP="004235DD">
      <w:pPr>
        <w:spacing w:after="0" w:line="240" w:lineRule="auto"/>
      </w:pPr>
      <w:r>
        <w:separator/>
      </w:r>
    </w:p>
  </w:endnote>
  <w:endnote w:type="continuationSeparator" w:id="0">
    <w:p w:rsidR="004D5C9B" w:rsidRDefault="004D5C9B" w:rsidP="0042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9B" w:rsidRDefault="004D5C9B" w:rsidP="004235DD">
      <w:pPr>
        <w:spacing w:after="0" w:line="240" w:lineRule="auto"/>
      </w:pPr>
      <w:r>
        <w:separator/>
      </w:r>
    </w:p>
  </w:footnote>
  <w:footnote w:type="continuationSeparator" w:id="0">
    <w:p w:rsidR="004D5C9B" w:rsidRDefault="004D5C9B" w:rsidP="004235DD">
      <w:pPr>
        <w:spacing w:after="0" w:line="240" w:lineRule="auto"/>
      </w:pPr>
      <w:r>
        <w:continuationSeparator/>
      </w:r>
    </w:p>
  </w:footnote>
  <w:footnote w:id="1">
    <w:p w:rsidR="006E6BE4" w:rsidRPr="00992652" w:rsidRDefault="006E6BE4" w:rsidP="0034071F">
      <w:pPr>
        <w:pStyle w:val="FootnoteText"/>
        <w:rPr>
          <w:rFonts w:asciiTheme="minorBidi" w:hAnsiTheme="minorBidi"/>
          <w:lang w:val="en-GB"/>
        </w:rPr>
      </w:pPr>
      <w:r w:rsidRPr="00992652">
        <w:rPr>
          <w:rStyle w:val="FootnoteReference"/>
          <w:rFonts w:asciiTheme="minorBidi" w:hAnsiTheme="minorBidi"/>
        </w:rPr>
        <w:footnoteRef/>
      </w:r>
      <w:r w:rsidRPr="00992652">
        <w:rPr>
          <w:rFonts w:asciiTheme="minorBidi" w:hAnsiTheme="minorBidi"/>
        </w:rPr>
        <w:t xml:space="preserve"> </w:t>
      </w:r>
      <w:r w:rsidRPr="00992652">
        <w:rPr>
          <w:rFonts w:asciiTheme="minorBidi" w:hAnsiTheme="minorBidi"/>
          <w:i/>
          <w:iCs/>
        </w:rPr>
        <w:t>Mevo She’arim</w:t>
      </w:r>
      <w:r w:rsidRPr="00992652">
        <w:rPr>
          <w:rFonts w:asciiTheme="minorBidi" w:hAnsiTheme="minorBidi"/>
        </w:rPr>
        <w:t>, p. 308</w:t>
      </w:r>
      <w:r w:rsidR="002D64DD">
        <w:rPr>
          <w:rFonts w:asciiTheme="minorBidi" w:hAnsiTheme="minorBidi"/>
        </w:rPr>
        <w:t>.</w:t>
      </w:r>
    </w:p>
  </w:footnote>
  <w:footnote w:id="2">
    <w:p w:rsidR="004235DD" w:rsidRPr="00992652" w:rsidRDefault="004235DD" w:rsidP="0034071F">
      <w:pPr>
        <w:pStyle w:val="FootnoteText"/>
        <w:rPr>
          <w:rFonts w:asciiTheme="minorBidi" w:hAnsiTheme="minorBidi"/>
          <w:lang w:val="en-GB"/>
        </w:rPr>
      </w:pPr>
      <w:r w:rsidRPr="00992652">
        <w:rPr>
          <w:rStyle w:val="FootnoteReference"/>
          <w:rFonts w:asciiTheme="minorBidi" w:hAnsiTheme="minorBidi"/>
        </w:rPr>
        <w:footnoteRef/>
      </w:r>
      <w:r w:rsidRPr="00992652">
        <w:rPr>
          <w:rFonts w:asciiTheme="minorBidi" w:hAnsiTheme="minorBidi"/>
        </w:rPr>
        <w:t xml:space="preserve"> </w:t>
      </w:r>
      <w:r w:rsidRPr="00992652">
        <w:rPr>
          <w:rFonts w:asciiTheme="minorBidi" w:hAnsiTheme="minorBidi"/>
          <w:lang w:val="en-GB"/>
        </w:rPr>
        <w:t>Ibid., p. 311</w:t>
      </w:r>
      <w:r w:rsidR="002D64DD">
        <w:rPr>
          <w:rFonts w:asciiTheme="minorBidi" w:hAnsiTheme="minorBidi"/>
          <w:lang w:val="en-GB"/>
        </w:rPr>
        <w:t>.</w:t>
      </w:r>
    </w:p>
  </w:footnote>
  <w:footnote w:id="3">
    <w:p w:rsidR="00FD435B" w:rsidRPr="00992652" w:rsidRDefault="00FD435B" w:rsidP="0034071F">
      <w:pPr>
        <w:pStyle w:val="FootnoteText"/>
        <w:rPr>
          <w:rFonts w:asciiTheme="minorBidi" w:hAnsiTheme="minorBidi"/>
          <w:lang w:val="en-GB"/>
        </w:rPr>
      </w:pPr>
      <w:r w:rsidRPr="00992652">
        <w:rPr>
          <w:rStyle w:val="FootnoteReference"/>
          <w:rFonts w:asciiTheme="minorBidi" w:hAnsiTheme="minorBidi"/>
        </w:rPr>
        <w:footnoteRef/>
      </w:r>
      <w:r w:rsidRPr="00992652">
        <w:rPr>
          <w:rFonts w:asciiTheme="minorBidi" w:hAnsiTheme="minorBidi"/>
        </w:rPr>
        <w:t xml:space="preserve"> </w:t>
      </w:r>
      <w:r w:rsidR="002D64DD">
        <w:rPr>
          <w:rFonts w:asciiTheme="minorBidi" w:hAnsiTheme="minorBidi"/>
          <w:i/>
          <w:iCs/>
        </w:rPr>
        <w:t>Chovat H</w:t>
      </w:r>
      <w:r w:rsidR="001A1EDB" w:rsidRPr="00992652">
        <w:rPr>
          <w:rFonts w:asciiTheme="minorBidi" w:hAnsiTheme="minorBidi"/>
          <w:i/>
          <w:iCs/>
        </w:rPr>
        <w:t>a-Talmidim</w:t>
      </w:r>
      <w:r w:rsidR="002D64DD">
        <w:rPr>
          <w:rFonts w:asciiTheme="minorBidi" w:hAnsiTheme="minorBidi"/>
        </w:rPr>
        <w:t>,</w:t>
      </w:r>
      <w:r w:rsidR="001A1EDB" w:rsidRPr="00992652">
        <w:rPr>
          <w:rFonts w:asciiTheme="minorBidi" w:hAnsiTheme="minorBidi"/>
        </w:rPr>
        <w:t xml:space="preserve"> p. 19 (= </w:t>
      </w:r>
      <w:r w:rsidR="001A1EDB" w:rsidRPr="002D64DD">
        <w:rPr>
          <w:rFonts w:asciiTheme="minorBidi" w:hAnsiTheme="minorBidi"/>
          <w:i/>
          <w:iCs/>
        </w:rPr>
        <w:t>A Student’s Obligation</w:t>
      </w:r>
      <w:r w:rsidR="001A1EDB" w:rsidRPr="00992652">
        <w:rPr>
          <w:rFonts w:asciiTheme="minorBidi" w:hAnsiTheme="minorBidi"/>
        </w:rPr>
        <w:t>, p. 14-15)</w:t>
      </w:r>
    </w:p>
  </w:footnote>
  <w:footnote w:id="4">
    <w:p w:rsidR="00BA08AA" w:rsidRPr="00992652" w:rsidRDefault="00BA08AA" w:rsidP="0034071F">
      <w:pPr>
        <w:pStyle w:val="FootnoteText"/>
        <w:rPr>
          <w:rFonts w:asciiTheme="minorBidi" w:hAnsiTheme="minorBidi"/>
          <w:lang w:val="en-GB"/>
        </w:rPr>
      </w:pPr>
      <w:r w:rsidRPr="00992652">
        <w:rPr>
          <w:rStyle w:val="FootnoteReference"/>
          <w:rFonts w:asciiTheme="minorBidi" w:hAnsiTheme="minorBidi"/>
        </w:rPr>
        <w:footnoteRef/>
      </w:r>
      <w:r w:rsidRPr="00992652">
        <w:rPr>
          <w:rFonts w:asciiTheme="minorBidi" w:hAnsiTheme="minorBidi"/>
        </w:rPr>
        <w:t xml:space="preserve"> </w:t>
      </w:r>
      <w:r w:rsidR="002D64DD">
        <w:rPr>
          <w:rFonts w:asciiTheme="minorBidi" w:hAnsiTheme="minorBidi"/>
        </w:rPr>
        <w:t>We will discuss this concept of “descent” in the context of education at a later point.</w:t>
      </w:r>
    </w:p>
  </w:footnote>
  <w:footnote w:id="5">
    <w:p w:rsidR="00F016D8" w:rsidRPr="00992652" w:rsidRDefault="00F016D8" w:rsidP="0034071F">
      <w:pPr>
        <w:pStyle w:val="FootnoteText"/>
        <w:rPr>
          <w:rFonts w:asciiTheme="minorBidi" w:hAnsiTheme="minorBidi"/>
          <w:lang w:val="en-GB"/>
        </w:rPr>
      </w:pPr>
      <w:r w:rsidRPr="00992652">
        <w:rPr>
          <w:rStyle w:val="FootnoteReference"/>
          <w:rFonts w:asciiTheme="minorBidi" w:hAnsiTheme="minorBidi"/>
        </w:rPr>
        <w:footnoteRef/>
      </w:r>
      <w:r w:rsidRPr="00992652">
        <w:rPr>
          <w:rFonts w:asciiTheme="minorBidi" w:hAnsiTheme="minorBidi"/>
        </w:rPr>
        <w:t xml:space="preserve"> </w:t>
      </w:r>
      <w:r w:rsidR="002D64DD">
        <w:rPr>
          <w:rFonts w:asciiTheme="minorBidi" w:hAnsiTheme="minorBidi"/>
          <w:i/>
          <w:iCs/>
          <w:lang w:val="en-GB"/>
        </w:rPr>
        <w:t>Hakhsharat H</w:t>
      </w:r>
      <w:r w:rsidRPr="00992652">
        <w:rPr>
          <w:rFonts w:asciiTheme="minorBidi" w:hAnsiTheme="minorBidi"/>
          <w:i/>
          <w:iCs/>
          <w:lang w:val="en-GB"/>
        </w:rPr>
        <w:t>a-Avrekhim</w:t>
      </w:r>
      <w:r w:rsidRPr="00992652">
        <w:rPr>
          <w:rFonts w:asciiTheme="minorBidi" w:hAnsiTheme="minorBidi"/>
          <w:lang w:val="en-GB"/>
        </w:rPr>
        <w:t>, p. 43</w:t>
      </w:r>
      <w:r w:rsidR="002D64DD">
        <w:rPr>
          <w:rFonts w:asciiTheme="minorBidi" w:hAnsiTheme="minorBidi"/>
          <w:lang w:val="en-GB"/>
        </w:rPr>
        <w:t>.</w:t>
      </w:r>
    </w:p>
  </w:footnote>
  <w:footnote w:id="6">
    <w:p w:rsidR="003B7328" w:rsidRPr="00992652" w:rsidRDefault="003B7328" w:rsidP="0034071F">
      <w:pPr>
        <w:pStyle w:val="FootnoteText"/>
        <w:rPr>
          <w:rFonts w:asciiTheme="minorBidi" w:hAnsiTheme="minorBidi"/>
          <w:lang w:val="en-GB"/>
        </w:rPr>
      </w:pPr>
      <w:r w:rsidRPr="00992652">
        <w:rPr>
          <w:rStyle w:val="FootnoteReference"/>
          <w:rFonts w:asciiTheme="minorBidi" w:hAnsiTheme="minorBidi"/>
        </w:rPr>
        <w:footnoteRef/>
      </w:r>
      <w:r w:rsidRPr="00992652">
        <w:rPr>
          <w:rFonts w:asciiTheme="minorBidi" w:hAnsiTheme="minorBidi"/>
        </w:rPr>
        <w:t xml:space="preserve"> </w:t>
      </w:r>
      <w:r w:rsidRPr="00992652">
        <w:rPr>
          <w:rFonts w:asciiTheme="minorBidi" w:hAnsiTheme="minorBidi"/>
          <w:lang w:val="en-GB"/>
        </w:rPr>
        <w:t>Ibid., p. 62</w:t>
      </w:r>
      <w:r w:rsidR="0073018D">
        <w:rPr>
          <w:rFonts w:asciiTheme="minorBidi" w:hAnsiTheme="minorBidi"/>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34"/>
    <w:rsid w:val="001A1EDB"/>
    <w:rsid w:val="001F2234"/>
    <w:rsid w:val="00231F77"/>
    <w:rsid w:val="002D38E2"/>
    <w:rsid w:val="002D64DD"/>
    <w:rsid w:val="0034071F"/>
    <w:rsid w:val="003B7328"/>
    <w:rsid w:val="004235DD"/>
    <w:rsid w:val="004C583E"/>
    <w:rsid w:val="004D5C9B"/>
    <w:rsid w:val="00562A51"/>
    <w:rsid w:val="005B6F7E"/>
    <w:rsid w:val="006B100A"/>
    <w:rsid w:val="006E6BE4"/>
    <w:rsid w:val="00724DC0"/>
    <w:rsid w:val="0073018D"/>
    <w:rsid w:val="0075761D"/>
    <w:rsid w:val="008947C4"/>
    <w:rsid w:val="008A20E7"/>
    <w:rsid w:val="008C0FA5"/>
    <w:rsid w:val="008F5E4A"/>
    <w:rsid w:val="00992652"/>
    <w:rsid w:val="00B168B4"/>
    <w:rsid w:val="00BA08AA"/>
    <w:rsid w:val="00BE32FD"/>
    <w:rsid w:val="00EA7F6D"/>
    <w:rsid w:val="00F016D8"/>
    <w:rsid w:val="00F32561"/>
    <w:rsid w:val="00F555FB"/>
    <w:rsid w:val="00F809E3"/>
    <w:rsid w:val="00F914E5"/>
    <w:rsid w:val="00FD43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3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5DD"/>
    <w:rPr>
      <w:sz w:val="20"/>
      <w:szCs w:val="20"/>
    </w:rPr>
  </w:style>
  <w:style w:type="character" w:styleId="FootnoteReference">
    <w:name w:val="footnote reference"/>
    <w:basedOn w:val="DefaultParagraphFont"/>
    <w:uiPriority w:val="99"/>
    <w:semiHidden/>
    <w:unhideWhenUsed/>
    <w:rsid w:val="004235DD"/>
    <w:rPr>
      <w:vertAlign w:val="superscript"/>
    </w:rPr>
  </w:style>
  <w:style w:type="paragraph" w:styleId="BlockText">
    <w:name w:val="Block Text"/>
    <w:basedOn w:val="Normal"/>
    <w:link w:val="BlockTextChar"/>
    <w:rsid w:val="00992652"/>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992652"/>
    <w:rPr>
      <w:rFonts w:ascii="Courier New" w:eastAsia="Times New Roman" w:hAnsi="Courier New" w:cs="Miriam"/>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3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5DD"/>
    <w:rPr>
      <w:sz w:val="20"/>
      <w:szCs w:val="20"/>
    </w:rPr>
  </w:style>
  <w:style w:type="character" w:styleId="FootnoteReference">
    <w:name w:val="footnote reference"/>
    <w:basedOn w:val="DefaultParagraphFont"/>
    <w:uiPriority w:val="99"/>
    <w:semiHidden/>
    <w:unhideWhenUsed/>
    <w:rsid w:val="004235DD"/>
    <w:rPr>
      <w:vertAlign w:val="superscript"/>
    </w:rPr>
  </w:style>
  <w:style w:type="paragraph" w:styleId="BlockText">
    <w:name w:val="Block Text"/>
    <w:basedOn w:val="Normal"/>
    <w:link w:val="BlockTextChar"/>
    <w:rsid w:val="00992652"/>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992652"/>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A840B-F338-47BE-9320-ECD8C3DF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5</cp:revision>
  <dcterms:created xsi:type="dcterms:W3CDTF">2017-12-13T07:32:00Z</dcterms:created>
  <dcterms:modified xsi:type="dcterms:W3CDTF">2017-12-13T07:40:00Z</dcterms:modified>
</cp:coreProperties>
</file>