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219DC" w14:textId="77777777" w:rsidR="00A37428" w:rsidRPr="00ED5557" w:rsidRDefault="00A37428" w:rsidP="00ED5557">
      <w:pPr>
        <w:widowControl w:val="0"/>
        <w:shd w:val="clear" w:color="auto" w:fill="FFFFFF"/>
        <w:spacing w:after="0" w:line="240" w:lineRule="auto"/>
        <w:jc w:val="center"/>
        <w:rPr>
          <w:rFonts w:eastAsia="Times New Roman"/>
          <w:sz w:val="24"/>
          <w:szCs w:val="24"/>
        </w:rPr>
      </w:pPr>
      <w:r w:rsidRPr="00ED5557">
        <w:rPr>
          <w:rFonts w:eastAsia="Times New Roman"/>
          <w:b/>
          <w:bCs/>
          <w:sz w:val="24"/>
          <w:szCs w:val="24"/>
          <w:lang w:val="de-DE"/>
        </w:rPr>
        <w:t>YESHIVAT HAR ETZION</w:t>
      </w:r>
    </w:p>
    <w:p w14:paraId="5096F452" w14:textId="77777777" w:rsidR="00A37428" w:rsidRPr="00ED5557" w:rsidRDefault="00A37428" w:rsidP="00ED5557">
      <w:pPr>
        <w:widowControl w:val="0"/>
        <w:shd w:val="clear" w:color="auto" w:fill="FFFFFF"/>
        <w:spacing w:after="0" w:line="240" w:lineRule="auto"/>
        <w:jc w:val="center"/>
        <w:rPr>
          <w:rFonts w:eastAsia="Times New Roman"/>
          <w:sz w:val="24"/>
          <w:szCs w:val="24"/>
        </w:rPr>
      </w:pPr>
      <w:r w:rsidRPr="00ED5557">
        <w:rPr>
          <w:rFonts w:eastAsia="Times New Roman"/>
          <w:b/>
          <w:bCs/>
          <w:sz w:val="24"/>
          <w:szCs w:val="24"/>
          <w:lang w:val="x-none"/>
        </w:rPr>
        <w:t>ISRAEL KOSCHITZKY VIRTUAL BEIT MIDRASH (VBM)</w:t>
      </w:r>
    </w:p>
    <w:p w14:paraId="4A27E11A" w14:textId="77777777" w:rsidR="00A37428" w:rsidRPr="00ED5557" w:rsidRDefault="00A37428" w:rsidP="00ED5557">
      <w:pPr>
        <w:widowControl w:val="0"/>
        <w:shd w:val="clear" w:color="auto" w:fill="FFFFFF"/>
        <w:spacing w:after="0" w:line="240" w:lineRule="auto"/>
        <w:jc w:val="center"/>
        <w:rPr>
          <w:rFonts w:eastAsia="Times New Roman"/>
          <w:color w:val="222222"/>
          <w:sz w:val="24"/>
          <w:szCs w:val="24"/>
        </w:rPr>
      </w:pPr>
      <w:r w:rsidRPr="00ED5557">
        <w:rPr>
          <w:rFonts w:eastAsia="Times New Roman"/>
          <w:b/>
          <w:bCs/>
          <w:color w:val="222222"/>
          <w:sz w:val="24"/>
          <w:szCs w:val="24"/>
          <w:lang w:val="x-none"/>
        </w:rPr>
        <w:t>*********************************************************</w:t>
      </w:r>
    </w:p>
    <w:p w14:paraId="76F39130" w14:textId="77CD2C2D" w:rsidR="00A37428" w:rsidRPr="00ED5557" w:rsidRDefault="00A37428" w:rsidP="00ED5557">
      <w:pPr>
        <w:widowControl w:val="0"/>
        <w:shd w:val="clear" w:color="auto" w:fill="FFFFFF"/>
        <w:spacing w:after="0" w:line="240" w:lineRule="auto"/>
        <w:jc w:val="center"/>
        <w:rPr>
          <w:rFonts w:eastAsia="Times New Roman"/>
          <w:color w:val="222222"/>
          <w:sz w:val="24"/>
          <w:szCs w:val="24"/>
        </w:rPr>
      </w:pPr>
    </w:p>
    <w:p w14:paraId="7915CA1B" w14:textId="77777777" w:rsidR="00A37428" w:rsidRPr="00ED5557" w:rsidRDefault="00A37428" w:rsidP="00ED5557">
      <w:pPr>
        <w:widowControl w:val="0"/>
        <w:shd w:val="clear" w:color="auto" w:fill="FFFFFF"/>
        <w:spacing w:after="0" w:line="240" w:lineRule="auto"/>
        <w:jc w:val="center"/>
        <w:rPr>
          <w:rFonts w:eastAsia="Times New Roman"/>
          <w:color w:val="222222"/>
          <w:sz w:val="24"/>
          <w:szCs w:val="24"/>
        </w:rPr>
      </w:pPr>
      <w:r w:rsidRPr="00ED5557">
        <w:rPr>
          <w:rFonts w:eastAsia="Times New Roman"/>
          <w:b/>
          <w:bCs/>
          <w:color w:val="222222"/>
          <w:sz w:val="24"/>
          <w:szCs w:val="24"/>
        </w:rPr>
        <w:t>Deracheha: Women and Mitzvot</w:t>
      </w:r>
    </w:p>
    <w:p w14:paraId="53F76EC2" w14:textId="1524B096" w:rsidR="00A37428" w:rsidRPr="00ED5557" w:rsidRDefault="00A37428" w:rsidP="00ED5557">
      <w:pPr>
        <w:widowControl w:val="0"/>
        <w:shd w:val="clear" w:color="auto" w:fill="FFFFFF"/>
        <w:spacing w:after="0" w:line="240" w:lineRule="auto"/>
        <w:jc w:val="center"/>
        <w:rPr>
          <w:rFonts w:eastAsia="Times New Roman"/>
          <w:color w:val="222222"/>
          <w:sz w:val="24"/>
          <w:szCs w:val="24"/>
        </w:rPr>
      </w:pPr>
    </w:p>
    <w:p w14:paraId="5660F98B" w14:textId="0CC743D9" w:rsidR="00A37428" w:rsidRPr="00ED5557" w:rsidRDefault="00692FDB" w:rsidP="00ED5557">
      <w:pPr>
        <w:widowControl w:val="0"/>
        <w:shd w:val="clear" w:color="auto" w:fill="FFFFFF"/>
        <w:spacing w:after="0" w:line="240" w:lineRule="auto"/>
        <w:jc w:val="center"/>
        <w:rPr>
          <w:rFonts w:eastAsia="Times New Roman"/>
          <w:color w:val="222222"/>
          <w:sz w:val="24"/>
          <w:szCs w:val="24"/>
        </w:rPr>
      </w:pPr>
      <w:hyperlink r:id="rId8" w:tgtFrame="_blank" w:history="1">
        <w:r w:rsidR="00A37428" w:rsidRPr="00ED5557">
          <w:rPr>
            <w:rFonts w:eastAsia="Times New Roman"/>
            <w:color w:val="1155CC"/>
            <w:sz w:val="24"/>
            <w:szCs w:val="24"/>
            <w:u w:val="single"/>
          </w:rPr>
          <w:t>Click here</w:t>
        </w:r>
      </w:hyperlink>
      <w:r w:rsidR="00A37428" w:rsidRPr="00ED5557">
        <w:rPr>
          <w:rFonts w:eastAsia="Times New Roman"/>
          <w:color w:val="222222"/>
          <w:sz w:val="24"/>
          <w:szCs w:val="24"/>
        </w:rPr>
        <w:t> to view an updated version of this shiur with additional features</w:t>
      </w:r>
      <w:r w:rsidR="00A37428" w:rsidRPr="00ED5557">
        <w:rPr>
          <w:rFonts w:eastAsia="Times New Roman"/>
          <w:color w:val="222222"/>
          <w:sz w:val="24"/>
          <w:szCs w:val="24"/>
        </w:rPr>
        <w:br/>
        <w:t>on the Deracheha website.</w:t>
      </w:r>
    </w:p>
    <w:p w14:paraId="61522701" w14:textId="3B97363F" w:rsidR="00A37428" w:rsidRPr="00ED5557" w:rsidRDefault="00A37428" w:rsidP="00ED5557">
      <w:pPr>
        <w:widowControl w:val="0"/>
        <w:shd w:val="clear" w:color="auto" w:fill="FFFFFF"/>
        <w:spacing w:after="0" w:line="240" w:lineRule="auto"/>
        <w:jc w:val="center"/>
        <w:rPr>
          <w:rFonts w:eastAsia="Times New Roman"/>
          <w:color w:val="222222"/>
          <w:sz w:val="24"/>
          <w:szCs w:val="24"/>
        </w:rPr>
      </w:pPr>
    </w:p>
    <w:p w14:paraId="6DA0B64D" w14:textId="6079C2EE" w:rsidR="00A37428" w:rsidRPr="00ED5557" w:rsidRDefault="00A37428" w:rsidP="00ED5557">
      <w:pPr>
        <w:widowControl w:val="0"/>
        <w:shd w:val="clear" w:color="auto" w:fill="FFFFFF"/>
        <w:spacing w:after="0" w:line="240" w:lineRule="auto"/>
        <w:jc w:val="center"/>
        <w:rPr>
          <w:rFonts w:eastAsia="Times New Roman"/>
          <w:color w:val="222222"/>
          <w:sz w:val="24"/>
          <w:szCs w:val="24"/>
        </w:rPr>
      </w:pPr>
      <w:r w:rsidRPr="00ED5557">
        <w:rPr>
          <w:rFonts w:eastAsia="Times New Roman"/>
          <w:color w:val="222222"/>
          <w:sz w:val="24"/>
          <w:szCs w:val="24"/>
        </w:rPr>
        <w:t>Please share feedback with us </w:t>
      </w:r>
      <w:hyperlink r:id="rId9" w:tgtFrame="_blank" w:history="1">
        <w:r w:rsidRPr="00ED5557">
          <w:rPr>
            <w:rFonts w:eastAsia="Times New Roman"/>
            <w:color w:val="1155CC"/>
            <w:sz w:val="24"/>
            <w:szCs w:val="24"/>
            <w:u w:val="single"/>
          </w:rPr>
          <w:t>here</w:t>
        </w:r>
      </w:hyperlink>
      <w:r w:rsidRPr="00ED5557">
        <w:rPr>
          <w:rFonts w:eastAsia="Times New Roman"/>
          <w:color w:val="222222"/>
          <w:sz w:val="24"/>
          <w:szCs w:val="24"/>
        </w:rPr>
        <w:t>!</w:t>
      </w:r>
    </w:p>
    <w:p w14:paraId="15DFF29E" w14:textId="77777777" w:rsidR="00AF3D7D" w:rsidRPr="00ED5557" w:rsidRDefault="00AF3D7D" w:rsidP="00ED5557">
      <w:pPr>
        <w:widowControl w:val="0"/>
        <w:shd w:val="clear" w:color="auto" w:fill="FFFFFF"/>
        <w:spacing w:after="0" w:line="240" w:lineRule="auto"/>
        <w:jc w:val="center"/>
        <w:rPr>
          <w:rFonts w:eastAsia="Times New Roman"/>
          <w:color w:val="222222"/>
          <w:sz w:val="24"/>
          <w:szCs w:val="24"/>
        </w:rPr>
      </w:pPr>
    </w:p>
    <w:p w14:paraId="2197857C" w14:textId="4CE8B120" w:rsidR="00AF3D7D" w:rsidRPr="00ED5557" w:rsidRDefault="00AF3D7D" w:rsidP="00ED5557">
      <w:pPr>
        <w:widowControl w:val="0"/>
        <w:shd w:val="clear" w:color="auto" w:fill="FFFFFF"/>
        <w:spacing w:after="0" w:line="240" w:lineRule="auto"/>
        <w:jc w:val="center"/>
        <w:rPr>
          <w:rFonts w:eastAsia="Times New Roman"/>
          <w:color w:val="222222"/>
          <w:sz w:val="24"/>
          <w:szCs w:val="24"/>
        </w:rPr>
      </w:pPr>
      <w:r w:rsidRPr="00ED5557">
        <w:rPr>
          <w:rFonts w:eastAsia="Times New Roman"/>
          <w:color w:val="222222"/>
          <w:sz w:val="24"/>
          <w:szCs w:val="24"/>
        </w:rPr>
        <w:t>By Debbie Zimmerman</w:t>
      </w:r>
    </w:p>
    <w:p w14:paraId="3A37FE9A" w14:textId="77777777" w:rsidR="00A37428" w:rsidRDefault="00A37428" w:rsidP="00ED5557">
      <w:pPr>
        <w:widowControl w:val="0"/>
        <w:shd w:val="clear" w:color="auto" w:fill="FFFFFF"/>
        <w:spacing w:after="0" w:line="240" w:lineRule="auto"/>
        <w:jc w:val="center"/>
        <w:rPr>
          <w:rFonts w:eastAsia="Times New Roman"/>
          <w:color w:val="222222"/>
          <w:sz w:val="24"/>
          <w:szCs w:val="24"/>
        </w:rPr>
      </w:pPr>
    </w:p>
    <w:p w14:paraId="6AC099C0" w14:textId="77777777" w:rsidR="00ED5557" w:rsidRPr="00ED5557" w:rsidRDefault="00ED5557" w:rsidP="00ED5557">
      <w:pPr>
        <w:widowControl w:val="0"/>
        <w:shd w:val="clear" w:color="auto" w:fill="FFFFFF"/>
        <w:spacing w:after="0" w:line="240" w:lineRule="auto"/>
        <w:jc w:val="center"/>
        <w:rPr>
          <w:rFonts w:eastAsia="Times New Roman"/>
          <w:color w:val="222222"/>
          <w:sz w:val="24"/>
          <w:szCs w:val="24"/>
        </w:rPr>
      </w:pPr>
    </w:p>
    <w:p w14:paraId="2BC8F9BE" w14:textId="29D8B5D6" w:rsidR="00F177B3" w:rsidRDefault="00F177B3" w:rsidP="00ED5557">
      <w:pPr>
        <w:pStyle w:val="ArticleTitle"/>
        <w:keepNext w:val="0"/>
        <w:keepLines w:val="0"/>
        <w:widowControl w:val="0"/>
        <w:spacing w:before="0"/>
        <w:rPr>
          <w:sz w:val="32"/>
          <w:szCs w:val="32"/>
        </w:rPr>
      </w:pPr>
      <w:r w:rsidRPr="00ED5557">
        <w:rPr>
          <w:sz w:val="32"/>
          <w:szCs w:val="32"/>
        </w:rPr>
        <w:t>Inclusion in the Miracle</w:t>
      </w:r>
    </w:p>
    <w:p w14:paraId="75D8A9E1" w14:textId="77777777" w:rsidR="00ED5557" w:rsidRDefault="00ED5557" w:rsidP="00ED5557">
      <w:pPr>
        <w:pStyle w:val="ArticleTitle"/>
        <w:keepNext w:val="0"/>
        <w:keepLines w:val="0"/>
        <w:widowControl w:val="0"/>
        <w:spacing w:before="0"/>
        <w:rPr>
          <w:sz w:val="24"/>
          <w:szCs w:val="24"/>
        </w:rPr>
      </w:pPr>
    </w:p>
    <w:p w14:paraId="243D9D19" w14:textId="77777777" w:rsidR="00ED5557" w:rsidRPr="00ED5557" w:rsidRDefault="00ED5557" w:rsidP="00ED5557">
      <w:pPr>
        <w:pStyle w:val="ArticleTitle"/>
        <w:keepNext w:val="0"/>
        <w:keepLines w:val="0"/>
        <w:widowControl w:val="0"/>
        <w:spacing w:before="0"/>
        <w:rPr>
          <w:sz w:val="24"/>
          <w:szCs w:val="24"/>
        </w:rPr>
      </w:pPr>
    </w:p>
    <w:p w14:paraId="772FE219" w14:textId="0CEBF234" w:rsidR="00F177B3" w:rsidRDefault="00A37428" w:rsidP="00ED5557">
      <w:pPr>
        <w:pStyle w:val="BriefAbstract"/>
        <w:widowControl w:val="0"/>
        <w:spacing w:after="0"/>
        <w:jc w:val="both"/>
        <w:rPr>
          <w:sz w:val="24"/>
          <w:szCs w:val="24"/>
        </w:rPr>
      </w:pPr>
      <w:r w:rsidRPr="00ED5557">
        <w:rPr>
          <w:sz w:val="24"/>
          <w:szCs w:val="24"/>
        </w:rPr>
        <w:t xml:space="preserve">What is the priniciple of "af hen hayu be-oto ha-nes"? When and how does it obligate women in </w:t>
      </w:r>
      <w:r w:rsidRPr="00ED5557">
        <w:rPr>
          <w:i/>
          <w:iCs/>
          <w:sz w:val="24"/>
          <w:szCs w:val="24"/>
        </w:rPr>
        <w:t>mitzvot</w:t>
      </w:r>
      <w:r w:rsidRPr="00ED5557">
        <w:rPr>
          <w:sz w:val="24"/>
          <w:szCs w:val="24"/>
        </w:rPr>
        <w:t>?</w:t>
      </w:r>
    </w:p>
    <w:p w14:paraId="13FA092A" w14:textId="77777777" w:rsidR="00ED5557" w:rsidRPr="00ED5557" w:rsidRDefault="00ED5557" w:rsidP="00ED5557">
      <w:pPr>
        <w:pStyle w:val="BriefAbstract"/>
        <w:widowControl w:val="0"/>
        <w:spacing w:after="0"/>
        <w:jc w:val="both"/>
        <w:rPr>
          <w:rFonts w:eastAsiaTheme="majorEastAsia"/>
          <w:sz w:val="24"/>
          <w:szCs w:val="24"/>
        </w:rPr>
      </w:pPr>
    </w:p>
    <w:p w14:paraId="0301E3C7" w14:textId="77777777" w:rsidR="00F177B3" w:rsidRDefault="00F177B3" w:rsidP="00ED5557">
      <w:pPr>
        <w:pStyle w:val="1"/>
        <w:keepNext w:val="0"/>
        <w:keepLines w:val="0"/>
        <w:widowControl w:val="0"/>
        <w:spacing w:before="0"/>
        <w:jc w:val="both"/>
        <w:rPr>
          <w:sz w:val="24"/>
          <w:szCs w:val="24"/>
        </w:rPr>
      </w:pPr>
      <w:r w:rsidRPr="00ED5557">
        <w:rPr>
          <w:sz w:val="24"/>
          <w:szCs w:val="24"/>
        </w:rPr>
        <w:t>Three Mitzvot</w:t>
      </w:r>
    </w:p>
    <w:p w14:paraId="7A3E3D70" w14:textId="77777777" w:rsidR="00ED5557" w:rsidRPr="00ED5557" w:rsidRDefault="00ED5557" w:rsidP="00ED5557">
      <w:pPr>
        <w:widowControl w:val="0"/>
        <w:spacing w:after="0"/>
      </w:pPr>
    </w:p>
    <w:p w14:paraId="7A8C0528" w14:textId="6628BACE" w:rsidR="00F177B3" w:rsidRDefault="00F177B3" w:rsidP="00ED5557">
      <w:pPr>
        <w:widowControl w:val="0"/>
        <w:spacing w:after="0" w:line="288" w:lineRule="auto"/>
        <w:contextualSpacing/>
        <w:jc w:val="both"/>
        <w:rPr>
          <w:sz w:val="24"/>
          <w:szCs w:val="24"/>
        </w:rPr>
      </w:pPr>
      <w:r w:rsidRPr="00ED5557">
        <w:rPr>
          <w:sz w:val="24"/>
          <w:szCs w:val="24"/>
        </w:rPr>
        <w:t xml:space="preserve">As a rule, women are exempt from positive time-bound commandments. However, Rabbi Yehoshua ben Levi states that women are obligated in three specific </w:t>
      </w:r>
      <w:r w:rsidRPr="00ED5557">
        <w:rPr>
          <w:i/>
          <w:iCs/>
          <w:sz w:val="24"/>
          <w:szCs w:val="24"/>
        </w:rPr>
        <w:t>mitzvot</w:t>
      </w:r>
      <w:r w:rsidRPr="00ED5557">
        <w:rPr>
          <w:sz w:val="24"/>
          <w:szCs w:val="24"/>
        </w:rPr>
        <w:t>, based on the principle of “</w:t>
      </w:r>
      <w:r w:rsidRPr="00ED5557">
        <w:rPr>
          <w:i/>
          <w:iCs/>
          <w:sz w:val="24"/>
          <w:szCs w:val="24"/>
        </w:rPr>
        <w:t xml:space="preserve">Af hen hayu </w:t>
      </w:r>
      <w:r w:rsidR="00377DF2" w:rsidRPr="00ED5557">
        <w:rPr>
          <w:i/>
          <w:iCs/>
          <w:sz w:val="24"/>
          <w:szCs w:val="24"/>
        </w:rPr>
        <w:t xml:space="preserve">be-oto </w:t>
      </w:r>
      <w:r w:rsidRPr="00ED5557">
        <w:rPr>
          <w:i/>
          <w:iCs/>
          <w:sz w:val="24"/>
          <w:szCs w:val="24"/>
        </w:rPr>
        <w:t>ha-nes</w:t>
      </w:r>
      <w:r w:rsidRPr="00ED5557">
        <w:rPr>
          <w:sz w:val="24"/>
          <w:szCs w:val="24"/>
        </w:rPr>
        <w:t xml:space="preserve">,” “they, </w:t>
      </w:r>
      <w:r w:rsidR="00D25B74" w:rsidRPr="00ED5557">
        <w:rPr>
          <w:sz w:val="24"/>
          <w:szCs w:val="24"/>
        </w:rPr>
        <w:t>indeed/</w:t>
      </w:r>
      <w:r w:rsidRPr="00ED5557">
        <w:rPr>
          <w:sz w:val="24"/>
          <w:szCs w:val="24"/>
        </w:rPr>
        <w:t xml:space="preserve">too, were </w:t>
      </w:r>
      <w:r w:rsidR="00577AF5" w:rsidRPr="00ED5557">
        <w:rPr>
          <w:sz w:val="24"/>
          <w:szCs w:val="24"/>
        </w:rPr>
        <w:t>part of that</w:t>
      </w:r>
      <w:r w:rsidRPr="00ED5557">
        <w:rPr>
          <w:sz w:val="24"/>
          <w:szCs w:val="24"/>
        </w:rPr>
        <w:t xml:space="preserve"> miracle.”</w:t>
      </w:r>
    </w:p>
    <w:p w14:paraId="40C7DFD5" w14:textId="77777777" w:rsidR="00ED5557" w:rsidRPr="00ED5557" w:rsidRDefault="00ED5557" w:rsidP="00ED5557">
      <w:pPr>
        <w:widowControl w:val="0"/>
        <w:spacing w:after="0" w:line="288" w:lineRule="auto"/>
        <w:contextualSpacing/>
        <w:jc w:val="both"/>
        <w:rPr>
          <w:sz w:val="24"/>
          <w:szCs w:val="24"/>
        </w:rPr>
      </w:pPr>
    </w:p>
    <w:p w14:paraId="1F9A8254" w14:textId="167999C7" w:rsidR="00F177B3" w:rsidRPr="00ED5557" w:rsidRDefault="00F177B3" w:rsidP="00ED5557">
      <w:pPr>
        <w:pStyle w:val="SourceTitleTranslation"/>
        <w:widowControl w:val="0"/>
        <w:spacing w:after="0"/>
        <w:jc w:val="both"/>
        <w:rPr>
          <w:sz w:val="24"/>
          <w:szCs w:val="24"/>
        </w:rPr>
      </w:pPr>
      <w:r w:rsidRPr="00ED5557">
        <w:rPr>
          <w:i/>
          <w:iCs/>
          <w:sz w:val="24"/>
          <w:szCs w:val="24"/>
        </w:rPr>
        <w:t>Pesachim</w:t>
      </w:r>
      <w:r w:rsidRPr="00ED5557">
        <w:rPr>
          <w:sz w:val="24"/>
          <w:szCs w:val="24"/>
        </w:rPr>
        <w:t xml:space="preserve"> 108a</w:t>
      </w:r>
    </w:p>
    <w:p w14:paraId="7BD0DB22" w14:textId="692443AD" w:rsidR="00F177B3" w:rsidRDefault="00F177B3" w:rsidP="00ED5557">
      <w:pPr>
        <w:pStyle w:val="SourceTextTranslation"/>
        <w:widowControl w:val="0"/>
        <w:spacing w:after="0"/>
        <w:rPr>
          <w:sz w:val="24"/>
          <w:szCs w:val="24"/>
        </w:rPr>
      </w:pPr>
      <w:r w:rsidRPr="00ED5557">
        <w:rPr>
          <w:sz w:val="24"/>
          <w:szCs w:val="24"/>
        </w:rPr>
        <w:t>Rabbi Yehoshua ben Levi said: Women are obligated in these four cups since they, indeed/too, were part of that miracle.</w:t>
      </w:r>
    </w:p>
    <w:p w14:paraId="4EE2C8D1" w14:textId="77777777" w:rsidR="00ED5557" w:rsidRPr="00ED5557" w:rsidRDefault="00ED5557" w:rsidP="00ED5557">
      <w:pPr>
        <w:pStyle w:val="SourceTextTranslation"/>
        <w:widowControl w:val="0"/>
        <w:spacing w:after="0"/>
        <w:rPr>
          <w:sz w:val="24"/>
          <w:szCs w:val="24"/>
        </w:rPr>
      </w:pPr>
    </w:p>
    <w:p w14:paraId="1673AD41" w14:textId="5E89B741" w:rsidR="00F177B3" w:rsidRPr="00ED5557" w:rsidRDefault="00F177B3" w:rsidP="00ED5557">
      <w:pPr>
        <w:pStyle w:val="SourceTitleTranslation"/>
        <w:widowControl w:val="0"/>
        <w:spacing w:after="0"/>
        <w:jc w:val="both"/>
        <w:rPr>
          <w:sz w:val="24"/>
          <w:szCs w:val="24"/>
        </w:rPr>
      </w:pPr>
      <w:r w:rsidRPr="00ED5557">
        <w:rPr>
          <w:i/>
          <w:iCs/>
          <w:sz w:val="24"/>
          <w:szCs w:val="24"/>
        </w:rPr>
        <w:t>Megilla</w:t>
      </w:r>
      <w:r w:rsidRPr="00ED5557">
        <w:rPr>
          <w:sz w:val="24"/>
          <w:szCs w:val="24"/>
        </w:rPr>
        <w:t xml:space="preserve"> 4a</w:t>
      </w:r>
    </w:p>
    <w:p w14:paraId="1C793D38" w14:textId="2FA449FC" w:rsidR="00F177B3" w:rsidRDefault="00F177B3" w:rsidP="00ED5557">
      <w:pPr>
        <w:pStyle w:val="SourceText"/>
        <w:widowControl w:val="0"/>
        <w:spacing w:after="0"/>
        <w:jc w:val="both"/>
        <w:rPr>
          <w:sz w:val="24"/>
          <w:szCs w:val="24"/>
        </w:rPr>
      </w:pPr>
      <w:r w:rsidRPr="00ED5557">
        <w:rPr>
          <w:sz w:val="24"/>
          <w:szCs w:val="24"/>
        </w:rPr>
        <w:t xml:space="preserve">Rabbi Yehoshua ben Levi said: Women are obligated in </w:t>
      </w:r>
      <w:r w:rsidRPr="00ED5557">
        <w:rPr>
          <w:i/>
          <w:iCs/>
          <w:sz w:val="24"/>
          <w:szCs w:val="24"/>
        </w:rPr>
        <w:t>megilla</w:t>
      </w:r>
      <w:r w:rsidRPr="00ED5557">
        <w:rPr>
          <w:sz w:val="24"/>
          <w:szCs w:val="24"/>
        </w:rPr>
        <w:t xml:space="preserve"> reading since they, indeed/</w:t>
      </w:r>
      <w:r w:rsidR="00ED5557">
        <w:rPr>
          <w:sz w:val="24"/>
          <w:szCs w:val="24"/>
        </w:rPr>
        <w:t>too, were part of that miracle.</w:t>
      </w:r>
    </w:p>
    <w:p w14:paraId="6D3EDCFB" w14:textId="77777777" w:rsidR="00ED5557" w:rsidRPr="00ED5557" w:rsidRDefault="00ED5557" w:rsidP="00ED5557">
      <w:pPr>
        <w:pStyle w:val="SourceText"/>
        <w:widowControl w:val="0"/>
        <w:spacing w:after="0"/>
        <w:jc w:val="both"/>
        <w:rPr>
          <w:sz w:val="24"/>
          <w:szCs w:val="24"/>
        </w:rPr>
      </w:pPr>
    </w:p>
    <w:p w14:paraId="722E59EB" w14:textId="3DB3C69A" w:rsidR="00F177B3" w:rsidRPr="00ED5557" w:rsidRDefault="00F177B3" w:rsidP="00ED5557">
      <w:pPr>
        <w:pStyle w:val="SourceTitleTranslation"/>
        <w:widowControl w:val="0"/>
        <w:spacing w:after="0"/>
        <w:jc w:val="both"/>
        <w:rPr>
          <w:sz w:val="24"/>
          <w:szCs w:val="24"/>
        </w:rPr>
      </w:pPr>
      <w:r w:rsidRPr="00ED5557">
        <w:rPr>
          <w:i/>
          <w:iCs/>
          <w:sz w:val="24"/>
          <w:szCs w:val="24"/>
        </w:rPr>
        <w:t>Shabbat</w:t>
      </w:r>
      <w:r w:rsidRPr="00ED5557">
        <w:rPr>
          <w:sz w:val="24"/>
          <w:szCs w:val="24"/>
        </w:rPr>
        <w:t xml:space="preserve"> 23a</w:t>
      </w:r>
    </w:p>
    <w:p w14:paraId="773C7EA2" w14:textId="43935F0E" w:rsidR="00F177B3" w:rsidRPr="00ED5557" w:rsidRDefault="00F177B3" w:rsidP="00ED5557">
      <w:pPr>
        <w:pStyle w:val="SourceTextTranslation"/>
        <w:widowControl w:val="0"/>
        <w:spacing w:after="0"/>
        <w:rPr>
          <w:sz w:val="24"/>
          <w:szCs w:val="24"/>
        </w:rPr>
      </w:pPr>
      <w:r w:rsidRPr="00ED5557">
        <w:rPr>
          <w:sz w:val="24"/>
          <w:szCs w:val="24"/>
        </w:rPr>
        <w:t xml:space="preserve">As Rabbi Yehoshua ben Levi said: Women are obligated in the Chanuka </w:t>
      </w:r>
      <w:r w:rsidR="00577AF5" w:rsidRPr="00ED5557">
        <w:rPr>
          <w:sz w:val="24"/>
          <w:szCs w:val="24"/>
        </w:rPr>
        <w:t xml:space="preserve">lights </w:t>
      </w:r>
      <w:r w:rsidRPr="00ED5557">
        <w:rPr>
          <w:sz w:val="24"/>
          <w:szCs w:val="24"/>
        </w:rPr>
        <w:t>since they, indeed/too, were part of that miracle.</w:t>
      </w:r>
    </w:p>
    <w:p w14:paraId="66D30D34" w14:textId="77777777" w:rsidR="00F177B3" w:rsidRPr="00ED5557" w:rsidRDefault="00F177B3" w:rsidP="00ED5557">
      <w:pPr>
        <w:widowControl w:val="0"/>
        <w:spacing w:after="0" w:line="288" w:lineRule="auto"/>
        <w:contextualSpacing/>
        <w:jc w:val="both"/>
        <w:rPr>
          <w:sz w:val="24"/>
          <w:szCs w:val="24"/>
        </w:rPr>
      </w:pPr>
    </w:p>
    <w:p w14:paraId="49AE6393" w14:textId="07B27D59" w:rsidR="00581CC8" w:rsidRPr="00ED5557" w:rsidRDefault="00F177B3" w:rsidP="00ED5557">
      <w:pPr>
        <w:widowControl w:val="0"/>
        <w:spacing w:after="0" w:line="288" w:lineRule="auto"/>
        <w:contextualSpacing/>
        <w:jc w:val="both"/>
        <w:rPr>
          <w:sz w:val="24"/>
          <w:szCs w:val="24"/>
        </w:rPr>
      </w:pPr>
      <w:r w:rsidRPr="00ED5557">
        <w:rPr>
          <w:sz w:val="24"/>
          <w:szCs w:val="24"/>
        </w:rPr>
        <w:t xml:space="preserve">Each of these </w:t>
      </w:r>
      <w:r w:rsidR="00577AF5" w:rsidRPr="00ED5557">
        <w:rPr>
          <w:i/>
          <w:iCs/>
          <w:sz w:val="24"/>
          <w:szCs w:val="24"/>
        </w:rPr>
        <w:t xml:space="preserve">mitzvot </w:t>
      </w:r>
      <w:r w:rsidRPr="00ED5557">
        <w:rPr>
          <w:sz w:val="24"/>
          <w:szCs w:val="24"/>
        </w:rPr>
        <w:t>commemorates a miracle:</w:t>
      </w:r>
    </w:p>
    <w:p w14:paraId="422ED685" w14:textId="77777777" w:rsidR="00581CC8" w:rsidRPr="00ED5557" w:rsidRDefault="00581CC8" w:rsidP="00ED5557">
      <w:pPr>
        <w:widowControl w:val="0"/>
        <w:spacing w:after="0" w:line="288" w:lineRule="auto"/>
        <w:contextualSpacing/>
        <w:jc w:val="both"/>
        <w:rPr>
          <w:sz w:val="24"/>
          <w:szCs w:val="24"/>
        </w:rPr>
      </w:pPr>
    </w:p>
    <w:p w14:paraId="19E8772C" w14:textId="1357D312" w:rsidR="00581CC8" w:rsidRPr="00ED5557" w:rsidRDefault="00581CC8" w:rsidP="00ED5557">
      <w:pPr>
        <w:pStyle w:val="af1"/>
        <w:widowControl w:val="0"/>
        <w:numPr>
          <w:ilvl w:val="0"/>
          <w:numId w:val="4"/>
        </w:numPr>
        <w:spacing w:after="0" w:line="288" w:lineRule="auto"/>
        <w:jc w:val="both"/>
        <w:rPr>
          <w:sz w:val="24"/>
          <w:szCs w:val="24"/>
        </w:rPr>
      </w:pPr>
      <w:r w:rsidRPr="00ED5557">
        <w:rPr>
          <w:sz w:val="24"/>
          <w:szCs w:val="24"/>
        </w:rPr>
        <w:t>The f</w:t>
      </w:r>
      <w:r w:rsidR="00F177B3" w:rsidRPr="00ED5557">
        <w:rPr>
          <w:sz w:val="24"/>
          <w:szCs w:val="24"/>
        </w:rPr>
        <w:t>our cups of wine at the Pesach seder commemorate the exodus from Egypt.</w:t>
      </w:r>
    </w:p>
    <w:p w14:paraId="06309812" w14:textId="77777777" w:rsidR="00581CC8" w:rsidRPr="00ED5557" w:rsidRDefault="00581CC8" w:rsidP="00ED5557">
      <w:pPr>
        <w:widowControl w:val="0"/>
        <w:spacing w:after="0" w:line="288" w:lineRule="auto"/>
        <w:contextualSpacing/>
        <w:jc w:val="both"/>
        <w:rPr>
          <w:sz w:val="24"/>
          <w:szCs w:val="24"/>
        </w:rPr>
      </w:pPr>
    </w:p>
    <w:p w14:paraId="1146B027" w14:textId="012037BA" w:rsidR="00581CC8" w:rsidRPr="00ED5557" w:rsidRDefault="00F177B3" w:rsidP="00ED5557">
      <w:pPr>
        <w:pStyle w:val="af1"/>
        <w:widowControl w:val="0"/>
        <w:numPr>
          <w:ilvl w:val="0"/>
          <w:numId w:val="4"/>
        </w:numPr>
        <w:spacing w:after="0" w:line="288" w:lineRule="auto"/>
        <w:jc w:val="both"/>
        <w:rPr>
          <w:sz w:val="24"/>
          <w:szCs w:val="24"/>
        </w:rPr>
      </w:pPr>
      <w:r w:rsidRPr="00ED5557">
        <w:rPr>
          <w:sz w:val="24"/>
          <w:szCs w:val="24"/>
        </w:rPr>
        <w:t>Megillat Esther on Purim commemorates the defeat of Haman and his genocidal plan.</w:t>
      </w:r>
    </w:p>
    <w:p w14:paraId="0A292750" w14:textId="77777777" w:rsidR="00514120" w:rsidRPr="00ED5557" w:rsidRDefault="00514120" w:rsidP="00ED5557">
      <w:pPr>
        <w:pStyle w:val="af1"/>
        <w:widowControl w:val="0"/>
        <w:spacing w:after="0"/>
        <w:jc w:val="both"/>
        <w:rPr>
          <w:sz w:val="24"/>
          <w:szCs w:val="24"/>
        </w:rPr>
      </w:pPr>
    </w:p>
    <w:p w14:paraId="5FE071D4" w14:textId="303F1B65" w:rsidR="00F177B3" w:rsidRPr="00ED5557" w:rsidRDefault="00581CC8" w:rsidP="00ED5557">
      <w:pPr>
        <w:pStyle w:val="af1"/>
        <w:widowControl w:val="0"/>
        <w:numPr>
          <w:ilvl w:val="0"/>
          <w:numId w:val="4"/>
        </w:numPr>
        <w:spacing w:after="0" w:line="288" w:lineRule="auto"/>
        <w:jc w:val="both"/>
        <w:rPr>
          <w:sz w:val="24"/>
          <w:szCs w:val="24"/>
        </w:rPr>
      </w:pPr>
      <w:r w:rsidRPr="00ED5557">
        <w:rPr>
          <w:sz w:val="24"/>
          <w:szCs w:val="24"/>
        </w:rPr>
        <w:t>The C</w:t>
      </w:r>
      <w:r w:rsidR="00F177B3" w:rsidRPr="00ED5557">
        <w:rPr>
          <w:sz w:val="24"/>
          <w:szCs w:val="24"/>
        </w:rPr>
        <w:t xml:space="preserve">hanuka candles commemorate the victory over Antiochus, the Seleucid Greeks, and their harsh decrees, and the rededication of </w:t>
      </w:r>
      <w:r w:rsidR="00F177B3" w:rsidRPr="00ED5557">
        <w:rPr>
          <w:i/>
          <w:iCs/>
          <w:sz w:val="24"/>
          <w:szCs w:val="24"/>
        </w:rPr>
        <w:t>Beit Ha-mikdash</w:t>
      </w:r>
      <w:r w:rsidR="00F177B3" w:rsidRPr="00ED5557">
        <w:rPr>
          <w:sz w:val="24"/>
          <w:szCs w:val="24"/>
        </w:rPr>
        <w:t>.</w:t>
      </w:r>
    </w:p>
    <w:p w14:paraId="61B82432" w14:textId="77777777" w:rsidR="00ED5557" w:rsidRDefault="00ED5557" w:rsidP="00ED5557">
      <w:pPr>
        <w:pStyle w:val="1"/>
        <w:keepNext w:val="0"/>
        <w:keepLines w:val="0"/>
        <w:widowControl w:val="0"/>
        <w:spacing w:before="0"/>
        <w:jc w:val="both"/>
        <w:rPr>
          <w:sz w:val="24"/>
          <w:szCs w:val="24"/>
        </w:rPr>
      </w:pPr>
    </w:p>
    <w:p w14:paraId="407BAB8E" w14:textId="77777777" w:rsidR="00F177B3" w:rsidRDefault="00F177B3" w:rsidP="00ED5557">
      <w:pPr>
        <w:pStyle w:val="1"/>
        <w:keepNext w:val="0"/>
        <w:keepLines w:val="0"/>
        <w:widowControl w:val="0"/>
        <w:spacing w:before="0"/>
        <w:jc w:val="both"/>
        <w:rPr>
          <w:sz w:val="24"/>
          <w:szCs w:val="24"/>
        </w:rPr>
      </w:pPr>
      <w:r w:rsidRPr="00ED5557">
        <w:rPr>
          <w:sz w:val="24"/>
          <w:szCs w:val="24"/>
        </w:rPr>
        <w:t>Inclusion in the miracle</w:t>
      </w:r>
    </w:p>
    <w:p w14:paraId="1FB067F8" w14:textId="77777777" w:rsidR="00ED5557" w:rsidRPr="00ED5557" w:rsidRDefault="00ED5557" w:rsidP="00ED5557">
      <w:pPr>
        <w:widowControl w:val="0"/>
        <w:spacing w:after="0"/>
      </w:pPr>
    </w:p>
    <w:p w14:paraId="6A93F2D1" w14:textId="5A9B9577" w:rsidR="00514120" w:rsidRDefault="00F177B3" w:rsidP="00ED5557">
      <w:pPr>
        <w:widowControl w:val="0"/>
        <w:spacing w:after="0" w:line="288" w:lineRule="auto"/>
        <w:contextualSpacing/>
        <w:jc w:val="both"/>
        <w:rPr>
          <w:sz w:val="24"/>
          <w:szCs w:val="24"/>
        </w:rPr>
      </w:pPr>
      <w:r w:rsidRPr="00ED5557">
        <w:rPr>
          <w:sz w:val="24"/>
          <w:szCs w:val="24"/>
        </w:rPr>
        <w:t>What does it mean to be part of a miracle? Two perspectives emerge from early rabbinic authorities:</w:t>
      </w:r>
    </w:p>
    <w:p w14:paraId="4D916664" w14:textId="77777777" w:rsidR="00ED5557" w:rsidRPr="00ED5557" w:rsidRDefault="00ED5557" w:rsidP="00ED5557">
      <w:pPr>
        <w:widowControl w:val="0"/>
        <w:spacing w:after="0" w:line="288" w:lineRule="auto"/>
        <w:contextualSpacing/>
        <w:jc w:val="both"/>
        <w:rPr>
          <w:sz w:val="24"/>
          <w:szCs w:val="24"/>
        </w:rPr>
      </w:pPr>
    </w:p>
    <w:p w14:paraId="2A4FD720" w14:textId="04090DBB" w:rsidR="00581CC8" w:rsidRDefault="00F177B3" w:rsidP="00ED5557">
      <w:pPr>
        <w:widowControl w:val="0"/>
        <w:spacing w:after="0" w:line="288" w:lineRule="auto"/>
        <w:contextualSpacing/>
        <w:jc w:val="both"/>
        <w:rPr>
          <w:sz w:val="24"/>
          <w:szCs w:val="24"/>
        </w:rPr>
      </w:pPr>
      <w:r w:rsidRPr="00ED5557">
        <w:rPr>
          <w:b/>
          <w:bCs/>
          <w:sz w:val="24"/>
          <w:szCs w:val="24"/>
        </w:rPr>
        <w:t>I. A Central Part:</w:t>
      </w:r>
      <w:r w:rsidRPr="00ED5557">
        <w:rPr>
          <w:sz w:val="24"/>
          <w:szCs w:val="24"/>
        </w:rPr>
        <w:t xml:space="preserve"> Rashi </w:t>
      </w:r>
      <w:r w:rsidR="00246798" w:rsidRPr="00ED5557">
        <w:rPr>
          <w:sz w:val="24"/>
          <w:szCs w:val="24"/>
        </w:rPr>
        <w:t xml:space="preserve">in </w:t>
      </w:r>
      <w:r w:rsidR="00246798" w:rsidRPr="00ED5557">
        <w:rPr>
          <w:i/>
          <w:iCs/>
          <w:sz w:val="24"/>
          <w:szCs w:val="24"/>
        </w:rPr>
        <w:t>Pesachim</w:t>
      </w:r>
      <w:r w:rsidR="00246798" w:rsidRPr="00ED5557">
        <w:rPr>
          <w:rStyle w:val="ab"/>
          <w:sz w:val="24"/>
          <w:szCs w:val="24"/>
        </w:rPr>
        <w:footnoteReference w:id="1"/>
      </w:r>
      <w:r w:rsidR="00246798" w:rsidRPr="00ED5557">
        <w:rPr>
          <w:sz w:val="24"/>
          <w:szCs w:val="24"/>
        </w:rPr>
        <w:t xml:space="preserve"> </w:t>
      </w:r>
      <w:r w:rsidR="00581CC8" w:rsidRPr="00ED5557">
        <w:rPr>
          <w:sz w:val="24"/>
          <w:szCs w:val="24"/>
        </w:rPr>
        <w:t>(as well as</w:t>
      </w:r>
      <w:r w:rsidRPr="00ED5557">
        <w:rPr>
          <w:sz w:val="24"/>
          <w:szCs w:val="24"/>
        </w:rPr>
        <w:t xml:space="preserve"> his grand</w:t>
      </w:r>
      <w:r w:rsidR="00246798" w:rsidRPr="00ED5557">
        <w:rPr>
          <w:sz w:val="24"/>
          <w:szCs w:val="24"/>
        </w:rPr>
        <w:t>son</w:t>
      </w:r>
      <w:r w:rsidRPr="00ED5557">
        <w:rPr>
          <w:sz w:val="24"/>
          <w:szCs w:val="24"/>
        </w:rPr>
        <w:t>, Rashbam</w:t>
      </w:r>
      <w:r w:rsidR="00581CC8" w:rsidRPr="00ED5557">
        <w:rPr>
          <w:rStyle w:val="ab"/>
          <w:sz w:val="24"/>
          <w:szCs w:val="24"/>
        </w:rPr>
        <w:footnoteReference w:id="2"/>
      </w:r>
      <w:r w:rsidR="00581CC8" w:rsidRPr="00ED5557">
        <w:rPr>
          <w:sz w:val="24"/>
          <w:szCs w:val="24"/>
        </w:rPr>
        <w:t xml:space="preserve">) points to the active role women played in the miraculous redemptions that these </w:t>
      </w:r>
      <w:r w:rsidR="00423EC8" w:rsidRPr="00ED5557">
        <w:rPr>
          <w:i/>
          <w:iCs/>
          <w:sz w:val="24"/>
          <w:szCs w:val="24"/>
        </w:rPr>
        <w:t>mitzvot</w:t>
      </w:r>
      <w:r w:rsidR="00423EC8" w:rsidRPr="00ED5557">
        <w:rPr>
          <w:sz w:val="24"/>
          <w:szCs w:val="24"/>
        </w:rPr>
        <w:t xml:space="preserve"> </w:t>
      </w:r>
      <w:r w:rsidR="00581CC8" w:rsidRPr="00ED5557">
        <w:rPr>
          <w:sz w:val="24"/>
          <w:szCs w:val="24"/>
        </w:rPr>
        <w:t>commemorate:</w:t>
      </w:r>
    </w:p>
    <w:p w14:paraId="5E11E73D" w14:textId="77777777" w:rsidR="00ED5557" w:rsidRPr="00ED5557" w:rsidRDefault="00ED5557" w:rsidP="00ED5557">
      <w:pPr>
        <w:widowControl w:val="0"/>
        <w:spacing w:after="0" w:line="288" w:lineRule="auto"/>
        <w:contextualSpacing/>
        <w:jc w:val="both"/>
        <w:rPr>
          <w:sz w:val="24"/>
          <w:szCs w:val="24"/>
        </w:rPr>
      </w:pPr>
    </w:p>
    <w:p w14:paraId="53FCC003" w14:textId="77777777" w:rsidR="00581CC8" w:rsidRPr="00ED5557" w:rsidRDefault="00581CC8" w:rsidP="00ED5557">
      <w:pPr>
        <w:pStyle w:val="SourceTitleTranslation"/>
        <w:widowControl w:val="0"/>
        <w:spacing w:after="0"/>
        <w:jc w:val="both"/>
        <w:rPr>
          <w:sz w:val="24"/>
          <w:szCs w:val="24"/>
        </w:rPr>
      </w:pPr>
      <w:r w:rsidRPr="00ED5557">
        <w:rPr>
          <w:sz w:val="24"/>
          <w:szCs w:val="24"/>
        </w:rPr>
        <w:t xml:space="preserve">Rashi </w:t>
      </w:r>
      <w:r w:rsidRPr="00ED5557">
        <w:rPr>
          <w:i/>
          <w:iCs/>
          <w:sz w:val="24"/>
          <w:szCs w:val="24"/>
        </w:rPr>
        <w:t>Pesachim</w:t>
      </w:r>
      <w:r w:rsidRPr="00ED5557">
        <w:rPr>
          <w:sz w:val="24"/>
          <w:szCs w:val="24"/>
        </w:rPr>
        <w:t xml:space="preserve"> 108b</w:t>
      </w:r>
    </w:p>
    <w:p w14:paraId="378209F7" w14:textId="6A60769A" w:rsidR="00581CC8" w:rsidRDefault="0014687E" w:rsidP="00ED5557">
      <w:pPr>
        <w:widowControl w:val="0"/>
        <w:spacing w:after="0" w:line="288" w:lineRule="auto"/>
        <w:contextualSpacing/>
        <w:jc w:val="both"/>
        <w:rPr>
          <w:sz w:val="24"/>
          <w:szCs w:val="24"/>
        </w:rPr>
      </w:pPr>
      <w:r w:rsidRPr="00ED5557">
        <w:rPr>
          <w:sz w:val="24"/>
          <w:szCs w:val="24"/>
        </w:rPr>
        <w:t>They indeed</w:t>
      </w:r>
      <w:r w:rsidR="00581CC8" w:rsidRPr="00ED5557">
        <w:rPr>
          <w:sz w:val="24"/>
          <w:szCs w:val="24"/>
        </w:rPr>
        <w:t xml:space="preserve"> were part of that miracle – As it says (</w:t>
      </w:r>
      <w:r w:rsidR="00581CC8" w:rsidRPr="00ED5557">
        <w:rPr>
          <w:i/>
          <w:iCs/>
          <w:sz w:val="24"/>
          <w:szCs w:val="24"/>
        </w:rPr>
        <w:t>Sota</w:t>
      </w:r>
      <w:r w:rsidR="00581CC8" w:rsidRPr="00ED5557">
        <w:rPr>
          <w:sz w:val="24"/>
          <w:szCs w:val="24"/>
        </w:rPr>
        <w:t xml:space="preserve"> 11b) “they were redeemed in the merit of righteous women of that generation;” and we also say this regarding </w:t>
      </w:r>
      <w:r w:rsidR="00577AF5" w:rsidRPr="00ED5557">
        <w:rPr>
          <w:i/>
          <w:iCs/>
          <w:sz w:val="24"/>
          <w:szCs w:val="24"/>
        </w:rPr>
        <w:t>m</w:t>
      </w:r>
      <w:r w:rsidR="00581CC8" w:rsidRPr="00ED5557">
        <w:rPr>
          <w:i/>
          <w:iCs/>
          <w:sz w:val="24"/>
          <w:szCs w:val="24"/>
        </w:rPr>
        <w:t>egilla</w:t>
      </w:r>
      <w:r w:rsidR="00581CC8" w:rsidRPr="00ED5557">
        <w:rPr>
          <w:sz w:val="24"/>
          <w:szCs w:val="24"/>
        </w:rPr>
        <w:t xml:space="preserve"> reading, since they were redeemed through Esther. </w:t>
      </w:r>
      <w:r w:rsidR="00E75863" w:rsidRPr="00ED5557">
        <w:rPr>
          <w:sz w:val="24"/>
          <w:szCs w:val="24"/>
        </w:rPr>
        <w:t>So, too,</w:t>
      </w:r>
      <w:r w:rsidR="00581CC8" w:rsidRPr="00ED5557">
        <w:rPr>
          <w:sz w:val="24"/>
          <w:szCs w:val="24"/>
        </w:rPr>
        <w:t xml:space="preserve"> regarding Chanuka candles</w:t>
      </w:r>
      <w:r w:rsidR="00E75863" w:rsidRPr="00ED5557">
        <w:rPr>
          <w:sz w:val="24"/>
          <w:szCs w:val="24"/>
        </w:rPr>
        <w:t>,</w:t>
      </w:r>
      <w:r w:rsidR="00581CC8" w:rsidRPr="00ED5557">
        <w:rPr>
          <w:sz w:val="24"/>
          <w:szCs w:val="24"/>
        </w:rPr>
        <w:t xml:space="preserve"> </w:t>
      </w:r>
      <w:r w:rsidR="00E75863" w:rsidRPr="00ED5557">
        <w:rPr>
          <w:sz w:val="24"/>
          <w:szCs w:val="24"/>
        </w:rPr>
        <w:t>i</w:t>
      </w:r>
      <w:r w:rsidR="00581CC8" w:rsidRPr="00ED5557">
        <w:rPr>
          <w:sz w:val="24"/>
          <w:szCs w:val="24"/>
        </w:rPr>
        <w:t xml:space="preserve">n Tractate </w:t>
      </w:r>
      <w:r w:rsidR="00581CC8" w:rsidRPr="00ED5557">
        <w:rPr>
          <w:i/>
          <w:iCs/>
          <w:sz w:val="24"/>
          <w:szCs w:val="24"/>
        </w:rPr>
        <w:t>Shabbat</w:t>
      </w:r>
      <w:r w:rsidR="00581CC8" w:rsidRPr="00ED5557">
        <w:rPr>
          <w:sz w:val="24"/>
          <w:szCs w:val="24"/>
        </w:rPr>
        <w:t xml:space="preserve"> (23a).Rashi </w:t>
      </w:r>
      <w:r w:rsidR="00577AF5" w:rsidRPr="00ED5557">
        <w:rPr>
          <w:sz w:val="24"/>
          <w:szCs w:val="24"/>
        </w:rPr>
        <w:t xml:space="preserve">cites </w:t>
      </w:r>
      <w:r w:rsidR="00581CC8" w:rsidRPr="00ED5557">
        <w:rPr>
          <w:sz w:val="24"/>
          <w:szCs w:val="24"/>
        </w:rPr>
        <w:t>the central role Esther played in the Purim miracle</w:t>
      </w:r>
      <w:r w:rsidR="00A84211" w:rsidRPr="00ED5557">
        <w:rPr>
          <w:sz w:val="24"/>
          <w:szCs w:val="24"/>
        </w:rPr>
        <w:t>.</w:t>
      </w:r>
      <w:r w:rsidR="00581CC8" w:rsidRPr="00ED5557">
        <w:rPr>
          <w:sz w:val="24"/>
          <w:szCs w:val="24"/>
        </w:rPr>
        <w:t xml:space="preserve"> </w:t>
      </w:r>
      <w:r w:rsidR="00A84211" w:rsidRPr="00ED5557">
        <w:rPr>
          <w:sz w:val="24"/>
          <w:szCs w:val="24"/>
        </w:rPr>
        <w:t>H</w:t>
      </w:r>
      <w:r w:rsidR="00581CC8" w:rsidRPr="00ED5557">
        <w:rPr>
          <w:sz w:val="24"/>
          <w:szCs w:val="24"/>
        </w:rPr>
        <w:t>e quotes a midrash that credits the “righteous women of that generation” with the redemption from Egypt,</w:t>
      </w:r>
      <w:r w:rsidR="00581CC8" w:rsidRPr="00ED5557">
        <w:rPr>
          <w:rStyle w:val="ab"/>
          <w:sz w:val="24"/>
          <w:szCs w:val="24"/>
        </w:rPr>
        <w:footnoteReference w:id="3"/>
      </w:r>
      <w:r w:rsidR="00581CC8" w:rsidRPr="00ED5557">
        <w:rPr>
          <w:sz w:val="24"/>
          <w:szCs w:val="24"/>
        </w:rPr>
        <w:t xml:space="preserve"> and, regarding women's role in the Chanuka miracle, he points us to another of his comments: </w:t>
      </w:r>
    </w:p>
    <w:p w14:paraId="21AD1221" w14:textId="77777777" w:rsidR="00ED5557" w:rsidRPr="00ED5557" w:rsidRDefault="00ED5557" w:rsidP="00ED5557">
      <w:pPr>
        <w:widowControl w:val="0"/>
        <w:spacing w:after="0" w:line="288" w:lineRule="auto"/>
        <w:contextualSpacing/>
        <w:jc w:val="both"/>
        <w:rPr>
          <w:sz w:val="24"/>
          <w:szCs w:val="24"/>
        </w:rPr>
      </w:pPr>
    </w:p>
    <w:p w14:paraId="112DF5BD" w14:textId="77777777" w:rsidR="00581CC8" w:rsidRPr="00ED5557" w:rsidRDefault="00581CC8" w:rsidP="00ED5557">
      <w:pPr>
        <w:pStyle w:val="SourceTitleTranslation"/>
        <w:widowControl w:val="0"/>
        <w:spacing w:after="0"/>
        <w:jc w:val="both"/>
        <w:rPr>
          <w:sz w:val="24"/>
          <w:szCs w:val="24"/>
        </w:rPr>
      </w:pPr>
      <w:r w:rsidRPr="00ED5557">
        <w:rPr>
          <w:sz w:val="24"/>
          <w:szCs w:val="24"/>
        </w:rPr>
        <w:t xml:space="preserve">Rashi </w:t>
      </w:r>
      <w:r w:rsidRPr="00ED5557">
        <w:rPr>
          <w:i/>
          <w:iCs/>
          <w:sz w:val="24"/>
          <w:szCs w:val="24"/>
        </w:rPr>
        <w:t>Shabbat</w:t>
      </w:r>
      <w:r w:rsidRPr="00ED5557">
        <w:rPr>
          <w:sz w:val="24"/>
          <w:szCs w:val="24"/>
        </w:rPr>
        <w:t xml:space="preserve"> 23a</w:t>
      </w:r>
    </w:p>
    <w:p w14:paraId="2B3902F1" w14:textId="19776334" w:rsidR="00581CC8" w:rsidRDefault="00581CC8" w:rsidP="00ED5557">
      <w:pPr>
        <w:pStyle w:val="SourceTextTranslation"/>
        <w:widowControl w:val="0"/>
        <w:spacing w:after="0"/>
        <w:rPr>
          <w:sz w:val="24"/>
          <w:szCs w:val="24"/>
        </w:rPr>
      </w:pPr>
      <w:r w:rsidRPr="00ED5557">
        <w:rPr>
          <w:sz w:val="24"/>
          <w:szCs w:val="24"/>
        </w:rPr>
        <w:t xml:space="preserve">Were </w:t>
      </w:r>
      <w:r w:rsidR="0014687E" w:rsidRPr="00ED5557">
        <w:rPr>
          <w:sz w:val="24"/>
          <w:szCs w:val="24"/>
        </w:rPr>
        <w:t>part of that</w:t>
      </w:r>
      <w:r w:rsidRPr="00ED5557">
        <w:rPr>
          <w:sz w:val="24"/>
          <w:szCs w:val="24"/>
        </w:rPr>
        <w:t xml:space="preserve"> miracle – the Greeks decreed that all virgin brides be bedded </w:t>
      </w:r>
      <w:r w:rsidR="00311C52" w:rsidRPr="00ED5557">
        <w:rPr>
          <w:sz w:val="24"/>
          <w:szCs w:val="24"/>
        </w:rPr>
        <w:t xml:space="preserve">first </w:t>
      </w:r>
      <w:r w:rsidRPr="00ED5557">
        <w:rPr>
          <w:sz w:val="24"/>
          <w:szCs w:val="24"/>
        </w:rPr>
        <w:t xml:space="preserve">by the commander, and the miracle was performed </w:t>
      </w:r>
      <w:r w:rsidR="00311C52" w:rsidRPr="00ED5557">
        <w:rPr>
          <w:sz w:val="24"/>
          <w:szCs w:val="24"/>
        </w:rPr>
        <w:t xml:space="preserve">through </w:t>
      </w:r>
      <w:r w:rsidRPr="00ED5557">
        <w:rPr>
          <w:sz w:val="24"/>
          <w:szCs w:val="24"/>
        </w:rPr>
        <w:t>a woman.</w:t>
      </w:r>
    </w:p>
    <w:p w14:paraId="2A377822" w14:textId="77777777" w:rsidR="00ED5557" w:rsidRPr="00ED5557" w:rsidRDefault="00ED5557" w:rsidP="00ED5557">
      <w:pPr>
        <w:pStyle w:val="SourceTextTranslation"/>
        <w:widowControl w:val="0"/>
        <w:spacing w:after="0"/>
        <w:rPr>
          <w:sz w:val="24"/>
          <w:szCs w:val="24"/>
        </w:rPr>
      </w:pPr>
    </w:p>
    <w:p w14:paraId="4532A2A1" w14:textId="35760A4E" w:rsidR="00581CC8" w:rsidRPr="00ED5557" w:rsidRDefault="00581CC8" w:rsidP="00ED5557">
      <w:pPr>
        <w:widowControl w:val="0"/>
        <w:spacing w:after="0" w:line="288" w:lineRule="auto"/>
        <w:contextualSpacing/>
        <w:jc w:val="both"/>
        <w:rPr>
          <w:sz w:val="24"/>
          <w:szCs w:val="24"/>
        </w:rPr>
      </w:pPr>
      <w:r w:rsidRPr="00ED5557">
        <w:rPr>
          <w:sz w:val="24"/>
          <w:szCs w:val="24"/>
        </w:rPr>
        <w:t xml:space="preserve">Rashi seems to allude here to the story of Yehudit, a young Jewish woman who was forced to spend the night before her wedding with a Greek general, </w:t>
      </w:r>
      <w:r w:rsidR="00311C52" w:rsidRPr="00ED5557">
        <w:rPr>
          <w:sz w:val="24"/>
          <w:szCs w:val="24"/>
        </w:rPr>
        <w:t xml:space="preserve">and </w:t>
      </w:r>
      <w:r w:rsidRPr="00ED5557">
        <w:rPr>
          <w:sz w:val="24"/>
          <w:szCs w:val="24"/>
        </w:rPr>
        <w:t xml:space="preserve">who </w:t>
      </w:r>
      <w:r w:rsidR="00311C52" w:rsidRPr="00ED5557">
        <w:rPr>
          <w:sz w:val="24"/>
          <w:szCs w:val="24"/>
        </w:rPr>
        <w:t xml:space="preserve">took </w:t>
      </w:r>
      <w:r w:rsidRPr="00ED5557">
        <w:rPr>
          <w:sz w:val="24"/>
          <w:szCs w:val="24"/>
        </w:rPr>
        <w:t>the opportunity to assassinate him. (For more on this, see our forthcoming piece on Chanuka.)</w:t>
      </w:r>
    </w:p>
    <w:p w14:paraId="4295D47A" w14:textId="77777777" w:rsidR="00581CC8" w:rsidRPr="00ED5557" w:rsidRDefault="00581CC8" w:rsidP="00ED5557">
      <w:pPr>
        <w:widowControl w:val="0"/>
        <w:spacing w:after="0" w:line="288" w:lineRule="auto"/>
        <w:contextualSpacing/>
        <w:jc w:val="both"/>
        <w:rPr>
          <w:sz w:val="24"/>
          <w:szCs w:val="24"/>
        </w:rPr>
      </w:pPr>
    </w:p>
    <w:p w14:paraId="09052BEF" w14:textId="48756F3B" w:rsidR="00581CC8" w:rsidRDefault="00581CC8" w:rsidP="00ED5557">
      <w:pPr>
        <w:widowControl w:val="0"/>
        <w:spacing w:after="0" w:line="288" w:lineRule="auto"/>
        <w:contextualSpacing/>
        <w:jc w:val="both"/>
        <w:rPr>
          <w:sz w:val="24"/>
          <w:szCs w:val="24"/>
        </w:rPr>
      </w:pPr>
      <w:r w:rsidRPr="00ED5557">
        <w:rPr>
          <w:b/>
          <w:bCs/>
          <w:sz w:val="24"/>
          <w:szCs w:val="24"/>
        </w:rPr>
        <w:lastRenderedPageBreak/>
        <w:t>II. Part of the People</w:t>
      </w:r>
      <w:r w:rsidRPr="00ED5557">
        <w:rPr>
          <w:sz w:val="24"/>
          <w:szCs w:val="24"/>
        </w:rPr>
        <w:t xml:space="preserve"> Tosafot disagree with Rashi’s reading, and offer an alternative explanation:</w:t>
      </w:r>
    </w:p>
    <w:p w14:paraId="2D087C55" w14:textId="77777777" w:rsidR="00ED5557" w:rsidRPr="00ED5557" w:rsidRDefault="00ED5557" w:rsidP="00ED5557">
      <w:pPr>
        <w:widowControl w:val="0"/>
        <w:spacing w:after="0" w:line="288" w:lineRule="auto"/>
        <w:contextualSpacing/>
        <w:jc w:val="both"/>
        <w:rPr>
          <w:sz w:val="24"/>
          <w:szCs w:val="24"/>
        </w:rPr>
      </w:pPr>
    </w:p>
    <w:p w14:paraId="66D62203" w14:textId="6FFA6360" w:rsidR="00581CC8" w:rsidRPr="00ED5557" w:rsidRDefault="00581CC8" w:rsidP="00ED5557">
      <w:pPr>
        <w:pStyle w:val="SourceTitleTranslation"/>
        <w:widowControl w:val="0"/>
        <w:spacing w:after="0"/>
        <w:jc w:val="both"/>
        <w:rPr>
          <w:sz w:val="24"/>
          <w:szCs w:val="24"/>
        </w:rPr>
      </w:pPr>
      <w:r w:rsidRPr="00ED5557">
        <w:rPr>
          <w:sz w:val="24"/>
          <w:szCs w:val="24"/>
        </w:rPr>
        <w:t xml:space="preserve">Tosafot </w:t>
      </w:r>
      <w:r w:rsidRPr="00ED5557">
        <w:rPr>
          <w:i/>
          <w:iCs/>
          <w:sz w:val="24"/>
          <w:szCs w:val="24"/>
        </w:rPr>
        <w:t>Meg</w:t>
      </w:r>
      <w:r w:rsidR="00076F92" w:rsidRPr="00ED5557">
        <w:rPr>
          <w:i/>
          <w:iCs/>
          <w:sz w:val="24"/>
          <w:szCs w:val="24"/>
        </w:rPr>
        <w:t>i</w:t>
      </w:r>
      <w:r w:rsidRPr="00ED5557">
        <w:rPr>
          <w:i/>
          <w:iCs/>
          <w:sz w:val="24"/>
          <w:szCs w:val="24"/>
        </w:rPr>
        <w:t>lla</w:t>
      </w:r>
      <w:r w:rsidRPr="00ED5557">
        <w:rPr>
          <w:sz w:val="24"/>
          <w:szCs w:val="24"/>
        </w:rPr>
        <w:t xml:space="preserve"> 4a </w:t>
      </w:r>
      <w:r w:rsidR="00577AF5" w:rsidRPr="00ED5557">
        <w:rPr>
          <w:sz w:val="24"/>
          <w:szCs w:val="24"/>
        </w:rPr>
        <w:t xml:space="preserve">s.v. </w:t>
      </w:r>
      <w:r w:rsidR="00577AF5" w:rsidRPr="00ED5557">
        <w:rPr>
          <w:i/>
          <w:iCs/>
          <w:sz w:val="24"/>
          <w:szCs w:val="24"/>
        </w:rPr>
        <w:t>She-af hen hayu be-oto ha-nes</w:t>
      </w:r>
    </w:p>
    <w:p w14:paraId="3FE3BC95" w14:textId="1D16A457" w:rsidR="00581CC8" w:rsidRDefault="00581CC8" w:rsidP="00ED5557">
      <w:pPr>
        <w:pStyle w:val="SourceTextTranslation"/>
        <w:widowControl w:val="0"/>
        <w:spacing w:after="0"/>
        <w:rPr>
          <w:sz w:val="24"/>
          <w:szCs w:val="24"/>
        </w:rPr>
      </w:pPr>
      <w:r w:rsidRPr="00ED5557">
        <w:rPr>
          <w:sz w:val="24"/>
          <w:szCs w:val="24"/>
        </w:rPr>
        <w:t xml:space="preserve"> …This is</w:t>
      </w:r>
      <w:r w:rsidR="00E75863" w:rsidRPr="00ED5557">
        <w:rPr>
          <w:sz w:val="24"/>
          <w:szCs w:val="24"/>
        </w:rPr>
        <w:t xml:space="preserve"> difficult</w:t>
      </w:r>
      <w:r w:rsidRPr="00ED5557">
        <w:rPr>
          <w:sz w:val="24"/>
          <w:szCs w:val="24"/>
        </w:rPr>
        <w:t>, because “they too” (“</w:t>
      </w:r>
      <w:r w:rsidRPr="00ED5557">
        <w:rPr>
          <w:i/>
          <w:iCs/>
          <w:sz w:val="24"/>
          <w:szCs w:val="24"/>
        </w:rPr>
        <w:t>af hen</w:t>
      </w:r>
      <w:r w:rsidRPr="00ED5557">
        <w:rPr>
          <w:sz w:val="24"/>
          <w:szCs w:val="24"/>
        </w:rPr>
        <w:t xml:space="preserve">”) </w:t>
      </w:r>
      <w:r w:rsidR="00577AF5" w:rsidRPr="00ED5557">
        <w:rPr>
          <w:sz w:val="24"/>
          <w:szCs w:val="24"/>
        </w:rPr>
        <w:t>indicates</w:t>
      </w:r>
      <w:r w:rsidRPr="00ED5557">
        <w:rPr>
          <w:sz w:val="24"/>
          <w:szCs w:val="24"/>
        </w:rPr>
        <w:t xml:space="preserve"> they are ancillary; according to his explanation it should [just] say “they [were </w:t>
      </w:r>
      <w:r w:rsidR="00FD1937" w:rsidRPr="00ED5557">
        <w:rPr>
          <w:sz w:val="24"/>
          <w:szCs w:val="24"/>
        </w:rPr>
        <w:t xml:space="preserve">part of </w:t>
      </w:r>
      <w:r w:rsidR="00577AF5" w:rsidRPr="00ED5557">
        <w:rPr>
          <w:sz w:val="24"/>
          <w:szCs w:val="24"/>
        </w:rPr>
        <w:t xml:space="preserve">that </w:t>
      </w:r>
      <w:r w:rsidRPr="00ED5557">
        <w:rPr>
          <w:sz w:val="24"/>
          <w:szCs w:val="24"/>
        </w:rPr>
        <w:t>miracle].” Therefore, it seems to me that “they too were</w:t>
      </w:r>
      <w:r w:rsidR="00FD1937" w:rsidRPr="00ED5557">
        <w:rPr>
          <w:sz w:val="24"/>
          <w:szCs w:val="24"/>
        </w:rPr>
        <w:t>”</w:t>
      </w:r>
      <w:r w:rsidRPr="00ED5557">
        <w:rPr>
          <w:sz w:val="24"/>
          <w:szCs w:val="24"/>
        </w:rPr>
        <w:t xml:space="preserve"> </w:t>
      </w:r>
      <w:r w:rsidR="00FD1937" w:rsidRPr="00ED5557">
        <w:rPr>
          <w:sz w:val="24"/>
          <w:szCs w:val="24"/>
        </w:rPr>
        <w:t xml:space="preserve">subject to </w:t>
      </w:r>
      <w:r w:rsidRPr="00ED5557">
        <w:rPr>
          <w:sz w:val="24"/>
          <w:szCs w:val="24"/>
        </w:rPr>
        <w:t>the uncertainty (</w:t>
      </w:r>
      <w:r w:rsidRPr="00ED5557">
        <w:rPr>
          <w:i/>
          <w:iCs/>
          <w:sz w:val="24"/>
          <w:szCs w:val="24"/>
        </w:rPr>
        <w:t>safek</w:t>
      </w:r>
      <w:r w:rsidRPr="00ED5557">
        <w:rPr>
          <w:sz w:val="24"/>
          <w:szCs w:val="24"/>
        </w:rPr>
        <w:t>) “to destroy, kill, and annihilate.” So too on Pesach – they were enslaved to Pharaoh in Egypt. And on Chanuka</w:t>
      </w:r>
      <w:r w:rsidR="00577AF5" w:rsidRPr="00ED5557">
        <w:rPr>
          <w:sz w:val="24"/>
          <w:szCs w:val="24"/>
        </w:rPr>
        <w:t>,</w:t>
      </w:r>
      <w:r w:rsidRPr="00ED5557">
        <w:rPr>
          <w:sz w:val="24"/>
          <w:szCs w:val="24"/>
        </w:rPr>
        <w:t xml:space="preserve"> the decree </w:t>
      </w:r>
      <w:r w:rsidR="00FD1937" w:rsidRPr="00ED5557">
        <w:rPr>
          <w:sz w:val="24"/>
          <w:szCs w:val="24"/>
        </w:rPr>
        <w:t xml:space="preserve">was </w:t>
      </w:r>
      <w:r w:rsidRPr="00ED5557">
        <w:rPr>
          <w:sz w:val="24"/>
          <w:szCs w:val="24"/>
        </w:rPr>
        <w:t>mightily against them…</w:t>
      </w:r>
    </w:p>
    <w:p w14:paraId="39968366" w14:textId="77777777" w:rsidR="00ED5557" w:rsidRPr="00ED5557" w:rsidRDefault="00ED5557" w:rsidP="00ED5557">
      <w:pPr>
        <w:pStyle w:val="SourceTextTranslation"/>
        <w:widowControl w:val="0"/>
        <w:spacing w:after="0"/>
        <w:rPr>
          <w:sz w:val="24"/>
          <w:szCs w:val="24"/>
        </w:rPr>
      </w:pPr>
    </w:p>
    <w:p w14:paraId="40DFDE25" w14:textId="5A747374" w:rsidR="00581CC8" w:rsidRDefault="00581CC8" w:rsidP="00ED5557">
      <w:pPr>
        <w:widowControl w:val="0"/>
        <w:spacing w:after="0" w:line="288" w:lineRule="auto"/>
        <w:contextualSpacing/>
        <w:jc w:val="both"/>
        <w:rPr>
          <w:sz w:val="24"/>
          <w:szCs w:val="24"/>
        </w:rPr>
      </w:pPr>
      <w:r w:rsidRPr="00ED5557">
        <w:rPr>
          <w:sz w:val="24"/>
          <w:szCs w:val="24"/>
        </w:rPr>
        <w:t>The word “</w:t>
      </w:r>
      <w:r w:rsidRPr="00ED5557">
        <w:rPr>
          <w:i/>
          <w:iCs/>
          <w:sz w:val="24"/>
          <w:szCs w:val="24"/>
        </w:rPr>
        <w:t>af</w:t>
      </w:r>
      <w:r w:rsidRPr="00ED5557">
        <w:rPr>
          <w:sz w:val="24"/>
          <w:szCs w:val="24"/>
        </w:rPr>
        <w:t xml:space="preserve">” usually means “even” or “too,” which indicates that women are not the primary actors. Rather, women and men </w:t>
      </w:r>
      <w:r w:rsidR="00FD1937" w:rsidRPr="00ED5557">
        <w:rPr>
          <w:sz w:val="24"/>
          <w:szCs w:val="24"/>
        </w:rPr>
        <w:t xml:space="preserve">all </w:t>
      </w:r>
      <w:r w:rsidRPr="00ED5557">
        <w:rPr>
          <w:sz w:val="24"/>
          <w:szCs w:val="24"/>
        </w:rPr>
        <w:t>experienced the same miraculous salvation. Tosafot bolster their argument by referring to the Jerusalem Talmud, which focuses on the threat rather than the miracle:</w:t>
      </w:r>
      <w:r w:rsidR="00514120" w:rsidRPr="00ED5557" w:rsidDel="00514120">
        <w:rPr>
          <w:sz w:val="24"/>
          <w:szCs w:val="24"/>
        </w:rPr>
        <w:t xml:space="preserve"> </w:t>
      </w:r>
    </w:p>
    <w:p w14:paraId="5E3BB493" w14:textId="77777777" w:rsidR="00ED5557" w:rsidRPr="00ED5557" w:rsidRDefault="00ED5557" w:rsidP="00ED5557">
      <w:pPr>
        <w:widowControl w:val="0"/>
        <w:spacing w:after="0" w:line="288" w:lineRule="auto"/>
        <w:contextualSpacing/>
        <w:jc w:val="both"/>
        <w:rPr>
          <w:sz w:val="24"/>
          <w:szCs w:val="24"/>
        </w:rPr>
      </w:pPr>
    </w:p>
    <w:p w14:paraId="01AC7AA5" w14:textId="5D2EC0D9" w:rsidR="00581CC8" w:rsidRPr="00ED5557" w:rsidRDefault="00581CC8" w:rsidP="00ED5557">
      <w:pPr>
        <w:pStyle w:val="SourceTitleTranslation"/>
        <w:widowControl w:val="0"/>
        <w:spacing w:after="0"/>
        <w:jc w:val="both"/>
        <w:rPr>
          <w:sz w:val="24"/>
          <w:szCs w:val="24"/>
        </w:rPr>
      </w:pPr>
      <w:r w:rsidRPr="00ED5557">
        <w:rPr>
          <w:sz w:val="24"/>
          <w:szCs w:val="24"/>
        </w:rPr>
        <w:t xml:space="preserve">Jerusalem Talmud </w:t>
      </w:r>
      <w:r w:rsidRPr="00ED5557">
        <w:rPr>
          <w:i/>
          <w:iCs/>
          <w:sz w:val="24"/>
          <w:szCs w:val="24"/>
        </w:rPr>
        <w:t>Megilla</w:t>
      </w:r>
      <w:r w:rsidRPr="00ED5557">
        <w:rPr>
          <w:sz w:val="24"/>
          <w:szCs w:val="24"/>
        </w:rPr>
        <w:t xml:space="preserve"> Chapter </w:t>
      </w:r>
    </w:p>
    <w:p w14:paraId="50E9CF4D" w14:textId="2C618EE9" w:rsidR="00581CC8" w:rsidRDefault="00581CC8" w:rsidP="00ED5557">
      <w:pPr>
        <w:pStyle w:val="SourceTextTranslation"/>
        <w:widowControl w:val="0"/>
        <w:spacing w:after="0"/>
        <w:rPr>
          <w:sz w:val="24"/>
          <w:szCs w:val="24"/>
        </w:rPr>
      </w:pPr>
      <w:r w:rsidRPr="00ED5557">
        <w:rPr>
          <w:sz w:val="24"/>
          <w:szCs w:val="24"/>
        </w:rPr>
        <w:t>Bar Ka</w:t>
      </w:r>
      <w:r w:rsidR="00DE64A1" w:rsidRPr="00ED5557">
        <w:rPr>
          <w:sz w:val="24"/>
          <w:szCs w:val="24"/>
        </w:rPr>
        <w:t>p</w:t>
      </w:r>
      <w:r w:rsidRPr="00ED5557">
        <w:rPr>
          <w:sz w:val="24"/>
          <w:szCs w:val="24"/>
        </w:rPr>
        <w:t>para said</w:t>
      </w:r>
      <w:r w:rsidR="00E75863" w:rsidRPr="00ED5557">
        <w:rPr>
          <w:sz w:val="24"/>
          <w:szCs w:val="24"/>
        </w:rPr>
        <w:t>…"</w:t>
      </w:r>
      <w:r w:rsidRPr="00ED5557">
        <w:rPr>
          <w:sz w:val="24"/>
          <w:szCs w:val="24"/>
        </w:rPr>
        <w:t>they, too, were in the uncertainty.</w:t>
      </w:r>
      <w:r w:rsidR="00E75863" w:rsidRPr="00ED5557">
        <w:rPr>
          <w:sz w:val="24"/>
          <w:szCs w:val="24"/>
        </w:rPr>
        <w:t>"</w:t>
      </w:r>
      <w:r w:rsidRPr="00ED5557">
        <w:rPr>
          <w:sz w:val="24"/>
          <w:szCs w:val="24"/>
        </w:rPr>
        <w:t xml:space="preserve"> </w:t>
      </w:r>
    </w:p>
    <w:p w14:paraId="338B410C" w14:textId="77777777" w:rsidR="00ED5557" w:rsidRPr="00ED5557" w:rsidRDefault="00ED5557" w:rsidP="00ED5557">
      <w:pPr>
        <w:pStyle w:val="SourceTextTranslation"/>
        <w:widowControl w:val="0"/>
        <w:spacing w:after="0"/>
        <w:rPr>
          <w:sz w:val="24"/>
          <w:szCs w:val="24"/>
        </w:rPr>
      </w:pPr>
    </w:p>
    <w:p w14:paraId="34C2A221" w14:textId="17A8084D" w:rsidR="00581CC8" w:rsidRPr="00ED5557" w:rsidRDefault="00581CC8" w:rsidP="00ED5557">
      <w:pPr>
        <w:widowControl w:val="0"/>
        <w:spacing w:after="0" w:line="288" w:lineRule="auto"/>
        <w:contextualSpacing/>
        <w:jc w:val="both"/>
        <w:rPr>
          <w:sz w:val="24"/>
          <w:szCs w:val="24"/>
        </w:rPr>
      </w:pPr>
      <w:r w:rsidRPr="00ED5557">
        <w:rPr>
          <w:sz w:val="24"/>
          <w:szCs w:val="24"/>
        </w:rPr>
        <w:t xml:space="preserve">Bar Kappara rules that </w:t>
      </w:r>
      <w:r w:rsidR="007B0BD8" w:rsidRPr="00ED5557">
        <w:rPr>
          <w:i/>
          <w:iCs/>
          <w:sz w:val="24"/>
          <w:szCs w:val="24"/>
        </w:rPr>
        <w:t>megilla</w:t>
      </w:r>
      <w:r w:rsidR="007B0BD8" w:rsidRPr="00ED5557">
        <w:rPr>
          <w:sz w:val="24"/>
          <w:szCs w:val="24"/>
        </w:rPr>
        <w:t xml:space="preserve"> </w:t>
      </w:r>
      <w:r w:rsidRPr="00ED5557">
        <w:rPr>
          <w:sz w:val="24"/>
          <w:szCs w:val="24"/>
        </w:rPr>
        <w:t xml:space="preserve">must be read </w:t>
      </w:r>
      <w:r w:rsidR="007B0BD8" w:rsidRPr="00ED5557">
        <w:rPr>
          <w:sz w:val="24"/>
          <w:szCs w:val="24"/>
        </w:rPr>
        <w:t xml:space="preserve">for </w:t>
      </w:r>
      <w:r w:rsidRPr="00ED5557">
        <w:rPr>
          <w:sz w:val="24"/>
          <w:szCs w:val="24"/>
        </w:rPr>
        <w:t>women since "they, too, took part in in the uncertainty" of Haman’s threat of annihilation.</w:t>
      </w:r>
      <w:r w:rsidRPr="00ED5557">
        <w:rPr>
          <w:rStyle w:val="ab"/>
          <w:sz w:val="24"/>
          <w:szCs w:val="24"/>
        </w:rPr>
        <w:footnoteReference w:id="4"/>
      </w:r>
      <w:r w:rsidRPr="00ED5557">
        <w:rPr>
          <w:sz w:val="24"/>
          <w:szCs w:val="24"/>
        </w:rPr>
        <w:t xml:space="preserve"> </w:t>
      </w:r>
      <w:r w:rsidR="00DE64A1" w:rsidRPr="00ED5557">
        <w:rPr>
          <w:sz w:val="24"/>
          <w:szCs w:val="24"/>
        </w:rPr>
        <w:t>He asserts</w:t>
      </w:r>
      <w:r w:rsidRPr="00ED5557">
        <w:rPr>
          <w:sz w:val="24"/>
          <w:szCs w:val="24"/>
        </w:rPr>
        <w:t xml:space="preserve"> that women were fully part of the miraculous </w:t>
      </w:r>
      <w:r w:rsidR="00DE64A1" w:rsidRPr="00ED5557">
        <w:rPr>
          <w:sz w:val="24"/>
          <w:szCs w:val="24"/>
        </w:rPr>
        <w:t>deliverance</w:t>
      </w:r>
      <w:r w:rsidRPr="00ED5557">
        <w:rPr>
          <w:sz w:val="24"/>
          <w:szCs w:val="24"/>
        </w:rPr>
        <w:t>, with halachic consequences.</w:t>
      </w:r>
    </w:p>
    <w:p w14:paraId="29D29EB6" w14:textId="77777777" w:rsidR="006462D3" w:rsidRPr="00ED5557" w:rsidRDefault="006462D3" w:rsidP="00ED5557">
      <w:pPr>
        <w:widowControl w:val="0"/>
        <w:spacing w:after="0" w:line="288" w:lineRule="auto"/>
        <w:contextualSpacing/>
        <w:jc w:val="both"/>
        <w:rPr>
          <w:sz w:val="24"/>
          <w:szCs w:val="24"/>
        </w:rPr>
      </w:pPr>
    </w:p>
    <w:p w14:paraId="101F73FA" w14:textId="78B1B918" w:rsidR="00581CC8" w:rsidRDefault="00581CC8" w:rsidP="00ED5557">
      <w:pPr>
        <w:widowControl w:val="0"/>
        <w:spacing w:after="0" w:line="288" w:lineRule="auto"/>
        <w:contextualSpacing/>
        <w:jc w:val="both"/>
        <w:rPr>
          <w:sz w:val="24"/>
          <w:szCs w:val="24"/>
        </w:rPr>
      </w:pPr>
      <w:r w:rsidRPr="00ED5557">
        <w:rPr>
          <w:sz w:val="24"/>
          <w:szCs w:val="24"/>
        </w:rPr>
        <w:t xml:space="preserve">The question of the role of women in these miracles is more than a linguistic dispute; it is an attempt to understand why inclusion in these miracles should </w:t>
      </w:r>
      <w:r w:rsidR="004441D7" w:rsidRPr="00ED5557">
        <w:rPr>
          <w:sz w:val="24"/>
          <w:szCs w:val="24"/>
        </w:rPr>
        <w:t xml:space="preserve">obligate women in time-bound positive </w:t>
      </w:r>
      <w:r w:rsidR="004441D7" w:rsidRPr="00ED5557">
        <w:rPr>
          <w:i/>
          <w:iCs/>
          <w:sz w:val="24"/>
          <w:szCs w:val="24"/>
        </w:rPr>
        <w:t>mitzvot</w:t>
      </w:r>
      <w:r w:rsidR="004441D7" w:rsidRPr="00ED5557">
        <w:rPr>
          <w:sz w:val="24"/>
          <w:szCs w:val="24"/>
        </w:rPr>
        <w:t xml:space="preserve"> from which </w:t>
      </w:r>
      <w:r w:rsidR="00D25B74" w:rsidRPr="00ED5557">
        <w:rPr>
          <w:sz w:val="24"/>
          <w:szCs w:val="24"/>
        </w:rPr>
        <w:t xml:space="preserve">women </w:t>
      </w:r>
      <w:r w:rsidR="004441D7" w:rsidRPr="00ED5557">
        <w:rPr>
          <w:sz w:val="24"/>
          <w:szCs w:val="24"/>
        </w:rPr>
        <w:t>would normally be exempt.</w:t>
      </w:r>
      <w:r w:rsidRPr="00ED5557">
        <w:rPr>
          <w:sz w:val="24"/>
          <w:szCs w:val="24"/>
        </w:rPr>
        <w:t xml:space="preserve"> Rashi </w:t>
      </w:r>
      <w:r w:rsidR="00263C9E" w:rsidRPr="00ED5557">
        <w:rPr>
          <w:sz w:val="24"/>
          <w:szCs w:val="24"/>
        </w:rPr>
        <w:t xml:space="preserve">asserts </w:t>
      </w:r>
      <w:r w:rsidRPr="00ED5557">
        <w:rPr>
          <w:sz w:val="24"/>
          <w:szCs w:val="24"/>
        </w:rPr>
        <w:t xml:space="preserve">that women’s active role in bringing these specific miracles about leads to an obligation for women to commemorate them, while Tosafot </w:t>
      </w:r>
      <w:r w:rsidR="00263C9E" w:rsidRPr="00ED5557">
        <w:rPr>
          <w:sz w:val="24"/>
          <w:szCs w:val="24"/>
        </w:rPr>
        <w:t xml:space="preserve">maintains </w:t>
      </w:r>
      <w:r w:rsidRPr="00ED5557">
        <w:rPr>
          <w:sz w:val="24"/>
          <w:szCs w:val="24"/>
        </w:rPr>
        <w:t xml:space="preserve">that women's obligation is to convey gratitude for benefitting from God’s miraculous intervention. </w:t>
      </w:r>
    </w:p>
    <w:p w14:paraId="4A89C08F" w14:textId="77777777" w:rsidR="00ED5557" w:rsidRPr="00ED5557" w:rsidRDefault="00ED5557" w:rsidP="00ED5557">
      <w:pPr>
        <w:widowControl w:val="0"/>
        <w:spacing w:after="0" w:line="288" w:lineRule="auto"/>
        <w:contextualSpacing/>
        <w:jc w:val="both"/>
        <w:rPr>
          <w:i/>
          <w:iCs/>
          <w:sz w:val="24"/>
          <w:szCs w:val="24"/>
        </w:rPr>
      </w:pPr>
    </w:p>
    <w:p w14:paraId="21B0F8B7" w14:textId="376C4541" w:rsidR="00581CC8" w:rsidRDefault="00581CC8" w:rsidP="00ED5557">
      <w:pPr>
        <w:pStyle w:val="1"/>
        <w:keepNext w:val="0"/>
        <w:keepLines w:val="0"/>
        <w:widowControl w:val="0"/>
        <w:spacing w:before="0"/>
        <w:jc w:val="both"/>
        <w:rPr>
          <w:sz w:val="24"/>
          <w:szCs w:val="24"/>
        </w:rPr>
      </w:pPr>
      <w:r w:rsidRPr="00ED5557">
        <w:rPr>
          <w:sz w:val="24"/>
          <w:szCs w:val="24"/>
        </w:rPr>
        <w:t>Which Mitzvot</w:t>
      </w:r>
      <w:r w:rsidR="007B0BD8" w:rsidRPr="00ED5557">
        <w:rPr>
          <w:sz w:val="24"/>
          <w:szCs w:val="24"/>
        </w:rPr>
        <w:t>?</w:t>
      </w:r>
    </w:p>
    <w:p w14:paraId="004B3471" w14:textId="77777777" w:rsidR="00ED5557" w:rsidRPr="00ED5557" w:rsidRDefault="00ED5557" w:rsidP="00ED5557">
      <w:pPr>
        <w:widowControl w:val="0"/>
        <w:spacing w:after="0"/>
      </w:pPr>
    </w:p>
    <w:p w14:paraId="1D42557B" w14:textId="4CB71160" w:rsidR="00581CC8" w:rsidRPr="00ED5557" w:rsidRDefault="00581CC8" w:rsidP="00ED5557">
      <w:pPr>
        <w:widowControl w:val="0"/>
        <w:spacing w:after="0" w:line="288" w:lineRule="auto"/>
        <w:contextualSpacing/>
        <w:jc w:val="both"/>
        <w:rPr>
          <w:sz w:val="24"/>
          <w:szCs w:val="24"/>
        </w:rPr>
      </w:pPr>
      <w:r w:rsidRPr="00ED5557">
        <w:rPr>
          <w:sz w:val="24"/>
          <w:szCs w:val="24"/>
        </w:rPr>
        <w:t xml:space="preserve">These three </w:t>
      </w:r>
      <w:r w:rsidRPr="00ED5557">
        <w:rPr>
          <w:i/>
          <w:iCs/>
          <w:sz w:val="24"/>
          <w:szCs w:val="24"/>
        </w:rPr>
        <w:t>mitzvot</w:t>
      </w:r>
      <w:r w:rsidRPr="00ED5557">
        <w:rPr>
          <w:sz w:val="24"/>
          <w:szCs w:val="24"/>
        </w:rPr>
        <w:t xml:space="preserve"> are not the only commandments to commemorate miracles. On Tosafot's view that the principle of inclusion does not relate to the specifics</w:t>
      </w:r>
      <w:r w:rsidR="003B379B" w:rsidRPr="00ED5557">
        <w:rPr>
          <w:sz w:val="24"/>
          <w:szCs w:val="24"/>
        </w:rPr>
        <w:t xml:space="preserve"> the role of women in</w:t>
      </w:r>
      <w:r w:rsidR="00ED5557">
        <w:rPr>
          <w:sz w:val="24"/>
          <w:szCs w:val="24"/>
        </w:rPr>
        <w:t xml:space="preserve"> </w:t>
      </w:r>
      <w:r w:rsidRPr="00ED5557">
        <w:rPr>
          <w:sz w:val="24"/>
          <w:szCs w:val="24"/>
        </w:rPr>
        <w:t xml:space="preserve">the Purim, Chanuka, or Pesach narratives, it is unclear why only these </w:t>
      </w:r>
      <w:r w:rsidRPr="00ED5557">
        <w:rPr>
          <w:i/>
          <w:iCs/>
          <w:sz w:val="24"/>
          <w:szCs w:val="24"/>
        </w:rPr>
        <w:t>mitzvot</w:t>
      </w:r>
      <w:r w:rsidRPr="00ED5557">
        <w:rPr>
          <w:sz w:val="24"/>
          <w:szCs w:val="24"/>
        </w:rPr>
        <w:t xml:space="preserve"> are singled out</w:t>
      </w:r>
      <w:r w:rsidR="00263C9E" w:rsidRPr="00ED5557">
        <w:rPr>
          <w:sz w:val="24"/>
          <w:szCs w:val="24"/>
        </w:rPr>
        <w:t xml:space="preserve">. Can this principle apply to other </w:t>
      </w:r>
      <w:r w:rsidR="00263C9E" w:rsidRPr="00ED5557">
        <w:rPr>
          <w:i/>
          <w:iCs/>
          <w:sz w:val="24"/>
          <w:szCs w:val="24"/>
        </w:rPr>
        <w:t>mitzvot</w:t>
      </w:r>
      <w:r w:rsidR="00263C9E" w:rsidRPr="00ED5557">
        <w:rPr>
          <w:sz w:val="24"/>
          <w:szCs w:val="24"/>
        </w:rPr>
        <w:t>?</w:t>
      </w:r>
      <w:r w:rsidR="006462D3" w:rsidRPr="00ED5557">
        <w:rPr>
          <w:sz w:val="24"/>
          <w:szCs w:val="24"/>
        </w:rPr>
        <w:t xml:space="preserve"> Let's turn our attention to</w:t>
      </w:r>
      <w:r w:rsidRPr="00ED5557">
        <w:rPr>
          <w:sz w:val="24"/>
          <w:szCs w:val="24"/>
        </w:rPr>
        <w:t xml:space="preserve"> different attempts made to define the scope of inclusion in the miracle.</w:t>
      </w:r>
    </w:p>
    <w:p w14:paraId="14D610B9" w14:textId="77777777" w:rsidR="00581CC8" w:rsidRPr="00ED5557" w:rsidRDefault="00581CC8" w:rsidP="00ED5557">
      <w:pPr>
        <w:widowControl w:val="0"/>
        <w:spacing w:after="0" w:line="288" w:lineRule="auto"/>
        <w:contextualSpacing/>
        <w:jc w:val="both"/>
        <w:rPr>
          <w:sz w:val="24"/>
          <w:szCs w:val="24"/>
        </w:rPr>
      </w:pPr>
    </w:p>
    <w:p w14:paraId="734C5628" w14:textId="4768CDB4" w:rsidR="00581CC8" w:rsidRDefault="00581CC8" w:rsidP="00ED5557">
      <w:pPr>
        <w:pStyle w:val="SubQuote"/>
        <w:widowControl w:val="0"/>
        <w:spacing w:after="0"/>
        <w:jc w:val="both"/>
      </w:pPr>
      <w:r w:rsidRPr="00ED5557">
        <w:t xml:space="preserve">Torah </w:t>
      </w:r>
      <w:r w:rsidR="00F56910" w:rsidRPr="00ED5557">
        <w:t xml:space="preserve">and </w:t>
      </w:r>
      <w:r w:rsidRPr="00ED5557">
        <w:t>Rabbinic Level Mitzvot</w:t>
      </w:r>
    </w:p>
    <w:p w14:paraId="602786AD" w14:textId="77777777" w:rsidR="00ED5557" w:rsidRPr="00ED5557" w:rsidRDefault="00ED5557" w:rsidP="00ED5557">
      <w:pPr>
        <w:pStyle w:val="SubQuote"/>
        <w:widowControl w:val="0"/>
        <w:spacing w:after="0"/>
        <w:jc w:val="both"/>
      </w:pPr>
    </w:p>
    <w:p w14:paraId="52922B46" w14:textId="443F5397" w:rsidR="00581CC8" w:rsidRDefault="00581CC8" w:rsidP="00ED5557">
      <w:pPr>
        <w:widowControl w:val="0"/>
        <w:spacing w:after="0" w:line="288" w:lineRule="auto"/>
        <w:contextualSpacing/>
        <w:jc w:val="both"/>
        <w:rPr>
          <w:sz w:val="24"/>
          <w:szCs w:val="24"/>
        </w:rPr>
      </w:pPr>
      <w:r w:rsidRPr="00ED5557">
        <w:rPr>
          <w:sz w:val="24"/>
          <w:szCs w:val="24"/>
        </w:rPr>
        <w:t xml:space="preserve">Tosafot ask why inclusion in the miracle </w:t>
      </w:r>
      <w:r w:rsidR="00A37D7F" w:rsidRPr="00ED5557">
        <w:rPr>
          <w:sz w:val="24"/>
          <w:szCs w:val="24"/>
        </w:rPr>
        <w:t>does not</w:t>
      </w:r>
      <w:r w:rsidRPr="00ED5557">
        <w:rPr>
          <w:sz w:val="24"/>
          <w:szCs w:val="24"/>
        </w:rPr>
        <w:t xml:space="preserve"> obligate women in the </w:t>
      </w:r>
      <w:r w:rsidR="00A37D7F" w:rsidRPr="00ED5557">
        <w:rPr>
          <w:sz w:val="24"/>
          <w:szCs w:val="24"/>
        </w:rPr>
        <w:t xml:space="preserve">mitzva </w:t>
      </w:r>
      <w:r w:rsidRPr="00ED5557">
        <w:rPr>
          <w:sz w:val="24"/>
          <w:szCs w:val="24"/>
        </w:rPr>
        <w:t xml:space="preserve">of dwelling in a </w:t>
      </w:r>
      <w:r w:rsidRPr="00ED5557">
        <w:rPr>
          <w:i/>
          <w:iCs/>
          <w:sz w:val="24"/>
          <w:szCs w:val="24"/>
        </w:rPr>
        <w:t>sukka</w:t>
      </w:r>
      <w:r w:rsidRPr="00ED5557">
        <w:rPr>
          <w:sz w:val="24"/>
          <w:szCs w:val="24"/>
        </w:rPr>
        <w:t>, which commemorate</w:t>
      </w:r>
      <w:r w:rsidR="00B42C18" w:rsidRPr="00ED5557">
        <w:rPr>
          <w:sz w:val="24"/>
          <w:szCs w:val="24"/>
        </w:rPr>
        <w:t>s</w:t>
      </w:r>
      <w:r w:rsidRPr="00ED5557">
        <w:rPr>
          <w:sz w:val="24"/>
          <w:szCs w:val="24"/>
        </w:rPr>
        <w:t xml:space="preserve"> the miracle of the Exodus:</w:t>
      </w:r>
    </w:p>
    <w:p w14:paraId="67667A75" w14:textId="77777777" w:rsidR="00ED5557" w:rsidRPr="00ED5557" w:rsidRDefault="00ED5557" w:rsidP="00ED5557">
      <w:pPr>
        <w:widowControl w:val="0"/>
        <w:spacing w:after="0" w:line="288" w:lineRule="auto"/>
        <w:contextualSpacing/>
        <w:jc w:val="both"/>
        <w:rPr>
          <w:sz w:val="24"/>
          <w:szCs w:val="24"/>
        </w:rPr>
      </w:pPr>
    </w:p>
    <w:p w14:paraId="6D871FCE" w14:textId="6D3311FE" w:rsidR="003C76D6" w:rsidRPr="00ED5557" w:rsidRDefault="003C76D6" w:rsidP="00ED5557">
      <w:pPr>
        <w:pStyle w:val="SourceTitleTranslation"/>
        <w:widowControl w:val="0"/>
        <w:spacing w:after="0"/>
        <w:jc w:val="both"/>
        <w:rPr>
          <w:sz w:val="24"/>
          <w:szCs w:val="24"/>
        </w:rPr>
      </w:pPr>
      <w:r w:rsidRPr="00ED5557">
        <w:rPr>
          <w:sz w:val="24"/>
          <w:szCs w:val="24"/>
        </w:rPr>
        <w:t xml:space="preserve">Tosafot </w:t>
      </w:r>
      <w:r w:rsidRPr="00ED5557">
        <w:rPr>
          <w:i/>
          <w:iCs/>
          <w:sz w:val="24"/>
          <w:szCs w:val="24"/>
        </w:rPr>
        <w:t>Pesachim</w:t>
      </w:r>
      <w:r w:rsidRPr="00ED5557">
        <w:rPr>
          <w:sz w:val="24"/>
          <w:szCs w:val="24"/>
        </w:rPr>
        <w:t xml:space="preserve"> 108b s.v. </w:t>
      </w:r>
      <w:r w:rsidR="003C2E82" w:rsidRPr="00ED5557">
        <w:rPr>
          <w:i/>
          <w:iCs/>
          <w:sz w:val="24"/>
          <w:szCs w:val="24"/>
        </w:rPr>
        <w:t>Hayu be-oto ha-nes</w:t>
      </w:r>
    </w:p>
    <w:p w14:paraId="73DC239C" w14:textId="0BCEF79C" w:rsidR="00581CC8" w:rsidRDefault="00581CC8" w:rsidP="00ED5557">
      <w:pPr>
        <w:pStyle w:val="SourceTextTranslation"/>
        <w:widowControl w:val="0"/>
        <w:spacing w:after="0"/>
        <w:rPr>
          <w:sz w:val="24"/>
          <w:szCs w:val="24"/>
        </w:rPr>
      </w:pPr>
      <w:r w:rsidRPr="00ED5557">
        <w:rPr>
          <w:sz w:val="24"/>
          <w:szCs w:val="24"/>
        </w:rPr>
        <w:t xml:space="preserve">…We say they </w:t>
      </w:r>
      <w:r w:rsidR="003C76D6" w:rsidRPr="00ED5557">
        <w:rPr>
          <w:sz w:val="24"/>
          <w:szCs w:val="24"/>
        </w:rPr>
        <w:t xml:space="preserve">[women] </w:t>
      </w:r>
      <w:r w:rsidRPr="00ED5557">
        <w:rPr>
          <w:sz w:val="24"/>
          <w:szCs w:val="24"/>
        </w:rPr>
        <w:t xml:space="preserve">are exempt from </w:t>
      </w:r>
      <w:r w:rsidRPr="00ED5557">
        <w:rPr>
          <w:i/>
          <w:iCs/>
          <w:sz w:val="24"/>
          <w:szCs w:val="24"/>
        </w:rPr>
        <w:t>sukka</w:t>
      </w:r>
      <w:r w:rsidRPr="00ED5557">
        <w:rPr>
          <w:sz w:val="24"/>
          <w:szCs w:val="24"/>
        </w:rPr>
        <w:t xml:space="preserve"> even though they, too, were part of </w:t>
      </w:r>
      <w:r w:rsidR="00A37D7F" w:rsidRPr="00ED5557">
        <w:rPr>
          <w:sz w:val="24"/>
          <w:szCs w:val="24"/>
        </w:rPr>
        <w:t xml:space="preserve">that </w:t>
      </w:r>
      <w:r w:rsidRPr="00ED5557">
        <w:rPr>
          <w:sz w:val="24"/>
          <w:szCs w:val="24"/>
        </w:rPr>
        <w:t xml:space="preserve">miracle – “for I </w:t>
      </w:r>
      <w:r w:rsidR="00A37D7F" w:rsidRPr="00ED5557">
        <w:rPr>
          <w:sz w:val="24"/>
          <w:szCs w:val="24"/>
        </w:rPr>
        <w:t>caused</w:t>
      </w:r>
      <w:r w:rsidRPr="00ED5557">
        <w:rPr>
          <w:sz w:val="24"/>
          <w:szCs w:val="24"/>
        </w:rPr>
        <w:t xml:space="preserve"> </w:t>
      </w:r>
      <w:r w:rsidR="00A37D7F" w:rsidRPr="00ED5557">
        <w:rPr>
          <w:sz w:val="24"/>
          <w:szCs w:val="24"/>
        </w:rPr>
        <w:t>[</w:t>
      </w:r>
      <w:r w:rsidRPr="00ED5557">
        <w:rPr>
          <w:sz w:val="24"/>
          <w:szCs w:val="24"/>
        </w:rPr>
        <w:t>Israel</w:t>
      </w:r>
      <w:r w:rsidR="00A37D7F" w:rsidRPr="00ED5557">
        <w:rPr>
          <w:sz w:val="24"/>
          <w:szCs w:val="24"/>
        </w:rPr>
        <w:t>] to</w:t>
      </w:r>
      <w:r w:rsidRPr="00ED5557">
        <w:rPr>
          <w:sz w:val="24"/>
          <w:szCs w:val="24"/>
        </w:rPr>
        <w:t xml:space="preserve"> dwell in </w:t>
      </w:r>
      <w:r w:rsidRPr="00ED5557">
        <w:rPr>
          <w:i/>
          <w:iCs/>
          <w:sz w:val="24"/>
          <w:szCs w:val="24"/>
        </w:rPr>
        <w:t>sukkot</w:t>
      </w:r>
      <w:r w:rsidRPr="00ED5557">
        <w:rPr>
          <w:sz w:val="24"/>
          <w:szCs w:val="24"/>
        </w:rPr>
        <w:t xml:space="preserve">.” There [regarding </w:t>
      </w:r>
      <w:r w:rsidRPr="00ED5557">
        <w:rPr>
          <w:i/>
          <w:iCs/>
          <w:sz w:val="24"/>
          <w:szCs w:val="24"/>
        </w:rPr>
        <w:t>sukka</w:t>
      </w:r>
      <w:r w:rsidRPr="00ED5557">
        <w:rPr>
          <w:sz w:val="24"/>
          <w:szCs w:val="24"/>
        </w:rPr>
        <w:t xml:space="preserve">] it is a positive Torah commandment, but the four cups [of wine at the seder] are rabbinic, and they </w:t>
      </w:r>
      <w:r w:rsidR="00345EB5" w:rsidRPr="00ED5557">
        <w:rPr>
          <w:sz w:val="24"/>
          <w:szCs w:val="24"/>
        </w:rPr>
        <w:t xml:space="preserve">enacted </w:t>
      </w:r>
      <w:r w:rsidRPr="00ED5557">
        <w:rPr>
          <w:sz w:val="24"/>
          <w:szCs w:val="24"/>
        </w:rPr>
        <w:t xml:space="preserve">them for women as well since they too were part of </w:t>
      </w:r>
      <w:r w:rsidR="00345EB5" w:rsidRPr="00ED5557">
        <w:rPr>
          <w:sz w:val="24"/>
          <w:szCs w:val="24"/>
        </w:rPr>
        <w:t xml:space="preserve">that </w:t>
      </w:r>
      <w:r w:rsidRPr="00ED5557">
        <w:rPr>
          <w:sz w:val="24"/>
          <w:szCs w:val="24"/>
        </w:rPr>
        <w:t>miracle.</w:t>
      </w:r>
    </w:p>
    <w:p w14:paraId="6174BA09" w14:textId="77777777" w:rsidR="00ED5557" w:rsidRPr="00ED5557" w:rsidRDefault="00ED5557" w:rsidP="00ED5557">
      <w:pPr>
        <w:pStyle w:val="SourceTextTranslation"/>
        <w:widowControl w:val="0"/>
        <w:spacing w:after="0"/>
        <w:rPr>
          <w:sz w:val="24"/>
          <w:szCs w:val="24"/>
        </w:rPr>
      </w:pPr>
    </w:p>
    <w:p w14:paraId="5F4F0896" w14:textId="1DFDE242" w:rsidR="003C76D6" w:rsidRPr="00ED5557" w:rsidRDefault="00C238B7" w:rsidP="00ED5557">
      <w:pPr>
        <w:widowControl w:val="0"/>
        <w:spacing w:after="0" w:line="288" w:lineRule="auto"/>
        <w:contextualSpacing/>
        <w:jc w:val="both"/>
        <w:rPr>
          <w:sz w:val="24"/>
          <w:szCs w:val="24"/>
        </w:rPr>
      </w:pPr>
      <w:r w:rsidRPr="00ED5557">
        <w:rPr>
          <w:sz w:val="24"/>
          <w:szCs w:val="24"/>
        </w:rPr>
        <w:t xml:space="preserve">Tosafot </w:t>
      </w:r>
      <w:r w:rsidR="00581CC8" w:rsidRPr="00ED5557">
        <w:rPr>
          <w:sz w:val="24"/>
          <w:szCs w:val="24"/>
        </w:rPr>
        <w:t>suggest that “inclusion in the miracle” may only obligate women in rabbinic obligations.</w:t>
      </w:r>
      <w:r w:rsidR="003C76D6" w:rsidRPr="00ED5557">
        <w:rPr>
          <w:sz w:val="24"/>
          <w:szCs w:val="24"/>
        </w:rPr>
        <w:t xml:space="preserve"> The three </w:t>
      </w:r>
      <w:r w:rsidR="003C76D6" w:rsidRPr="00ED5557">
        <w:rPr>
          <w:i/>
          <w:iCs/>
          <w:sz w:val="24"/>
          <w:szCs w:val="24"/>
        </w:rPr>
        <w:t>mitzvot</w:t>
      </w:r>
      <w:r w:rsidR="003C76D6" w:rsidRPr="00ED5557">
        <w:rPr>
          <w:sz w:val="24"/>
          <w:szCs w:val="24"/>
        </w:rPr>
        <w:t xml:space="preserve"> that Rabbi Yehoshua ben Levi lists are widely understood as rabbinic.</w:t>
      </w:r>
      <w:r w:rsidR="00581CC8" w:rsidRPr="00ED5557">
        <w:rPr>
          <w:sz w:val="24"/>
          <w:szCs w:val="24"/>
        </w:rPr>
        <w:t xml:space="preserve"> Since </w:t>
      </w:r>
      <w:r w:rsidR="00581CC8" w:rsidRPr="00ED5557">
        <w:rPr>
          <w:i/>
          <w:iCs/>
          <w:sz w:val="24"/>
          <w:szCs w:val="24"/>
        </w:rPr>
        <w:t>sukka</w:t>
      </w:r>
      <w:r w:rsidR="00581CC8" w:rsidRPr="00ED5557">
        <w:rPr>
          <w:sz w:val="24"/>
          <w:szCs w:val="24"/>
        </w:rPr>
        <w:t xml:space="preserve"> is a Torah commandment, inclusion in the miracle cannot form the basis for obligation. </w:t>
      </w:r>
    </w:p>
    <w:p w14:paraId="76095880" w14:textId="77777777" w:rsidR="006462D3" w:rsidRPr="00ED5557" w:rsidRDefault="006462D3" w:rsidP="00ED5557">
      <w:pPr>
        <w:widowControl w:val="0"/>
        <w:spacing w:after="0" w:line="288" w:lineRule="auto"/>
        <w:contextualSpacing/>
        <w:jc w:val="both"/>
        <w:rPr>
          <w:sz w:val="24"/>
          <w:szCs w:val="24"/>
        </w:rPr>
      </w:pPr>
    </w:p>
    <w:p w14:paraId="5F9529EC" w14:textId="2B4693AC" w:rsidR="00581CC8" w:rsidRDefault="00581CC8" w:rsidP="00ED5557">
      <w:pPr>
        <w:widowControl w:val="0"/>
        <w:spacing w:after="0" w:line="288" w:lineRule="auto"/>
        <w:contextualSpacing/>
        <w:jc w:val="both"/>
        <w:rPr>
          <w:sz w:val="24"/>
          <w:szCs w:val="24"/>
        </w:rPr>
      </w:pPr>
      <w:r w:rsidRPr="00ED5557">
        <w:rPr>
          <w:sz w:val="24"/>
          <w:szCs w:val="24"/>
        </w:rPr>
        <w:t>This claim is complicated by another comment of Tosafot, which seems to sugges</w:t>
      </w:r>
      <w:r w:rsidR="003C76D6" w:rsidRPr="00ED5557">
        <w:rPr>
          <w:sz w:val="24"/>
          <w:szCs w:val="24"/>
        </w:rPr>
        <w:t>t</w:t>
      </w:r>
      <w:r w:rsidR="006462D3" w:rsidRPr="00ED5557">
        <w:rPr>
          <w:sz w:val="24"/>
          <w:szCs w:val="24"/>
        </w:rPr>
        <w:t xml:space="preserve"> that</w:t>
      </w:r>
      <w:r w:rsidR="003C76D6" w:rsidRPr="00ED5557">
        <w:rPr>
          <w:sz w:val="24"/>
          <w:szCs w:val="24"/>
        </w:rPr>
        <w:t xml:space="preserve"> </w:t>
      </w:r>
      <w:r w:rsidRPr="00ED5557">
        <w:rPr>
          <w:sz w:val="24"/>
          <w:szCs w:val="24"/>
        </w:rPr>
        <w:t xml:space="preserve">inclusion in the miracle could establish a </w:t>
      </w:r>
      <w:r w:rsidRPr="00ED5557">
        <w:rPr>
          <w:b/>
          <w:bCs/>
          <w:sz w:val="24"/>
          <w:szCs w:val="24"/>
        </w:rPr>
        <w:t>rabbinic</w:t>
      </w:r>
      <w:r w:rsidRPr="00ED5557">
        <w:rPr>
          <w:sz w:val="24"/>
          <w:szCs w:val="24"/>
        </w:rPr>
        <w:t xml:space="preserve">-level obligation for women to fulfill a </w:t>
      </w:r>
      <w:r w:rsidRPr="00ED5557">
        <w:rPr>
          <w:b/>
          <w:bCs/>
          <w:sz w:val="24"/>
          <w:szCs w:val="24"/>
        </w:rPr>
        <w:t>Torah</w:t>
      </w:r>
      <w:r w:rsidRPr="00ED5557">
        <w:rPr>
          <w:sz w:val="24"/>
          <w:szCs w:val="24"/>
        </w:rPr>
        <w:t>-level positive time-bound commandment.</w:t>
      </w:r>
    </w:p>
    <w:p w14:paraId="5611DBD0" w14:textId="77777777" w:rsidR="00ED5557" w:rsidRPr="00ED5557" w:rsidRDefault="00ED5557" w:rsidP="00ED5557">
      <w:pPr>
        <w:widowControl w:val="0"/>
        <w:spacing w:after="0" w:line="288" w:lineRule="auto"/>
        <w:contextualSpacing/>
        <w:jc w:val="both"/>
        <w:rPr>
          <w:sz w:val="24"/>
          <w:szCs w:val="24"/>
        </w:rPr>
      </w:pPr>
    </w:p>
    <w:p w14:paraId="7830B94A" w14:textId="15254855" w:rsidR="003C76D6" w:rsidRPr="00ED5557" w:rsidRDefault="003C76D6" w:rsidP="00ED5557">
      <w:pPr>
        <w:pStyle w:val="SourceTitleTranslation"/>
        <w:widowControl w:val="0"/>
        <w:spacing w:after="0"/>
        <w:jc w:val="both"/>
        <w:rPr>
          <w:sz w:val="24"/>
          <w:szCs w:val="24"/>
        </w:rPr>
      </w:pPr>
      <w:r w:rsidRPr="00ED5557">
        <w:rPr>
          <w:sz w:val="24"/>
          <w:szCs w:val="24"/>
        </w:rPr>
        <w:t>Tos</w:t>
      </w:r>
      <w:r w:rsidR="00A37D7F" w:rsidRPr="00ED5557">
        <w:rPr>
          <w:sz w:val="24"/>
          <w:szCs w:val="24"/>
        </w:rPr>
        <w:t>a</w:t>
      </w:r>
      <w:r w:rsidRPr="00ED5557">
        <w:rPr>
          <w:sz w:val="24"/>
          <w:szCs w:val="24"/>
        </w:rPr>
        <w:t xml:space="preserve">fot </w:t>
      </w:r>
      <w:r w:rsidRPr="00ED5557">
        <w:rPr>
          <w:i/>
          <w:iCs/>
          <w:sz w:val="24"/>
          <w:szCs w:val="24"/>
        </w:rPr>
        <w:t>Megilla</w:t>
      </w:r>
      <w:r w:rsidRPr="00ED5557">
        <w:rPr>
          <w:sz w:val="24"/>
          <w:szCs w:val="24"/>
        </w:rPr>
        <w:t xml:space="preserve"> 4a </w:t>
      </w:r>
      <w:r w:rsidR="00A37D7F" w:rsidRPr="00ED5557">
        <w:rPr>
          <w:sz w:val="24"/>
          <w:szCs w:val="24"/>
        </w:rPr>
        <w:t xml:space="preserve">s.v. </w:t>
      </w:r>
      <w:r w:rsidR="00A37D7F" w:rsidRPr="00ED5557">
        <w:rPr>
          <w:i/>
          <w:iCs/>
          <w:sz w:val="24"/>
          <w:szCs w:val="24"/>
        </w:rPr>
        <w:t>She-af hen hayu be-oto ha</w:t>
      </w:r>
      <w:r w:rsidR="000B3C78" w:rsidRPr="00ED5557">
        <w:rPr>
          <w:i/>
          <w:iCs/>
          <w:sz w:val="24"/>
          <w:szCs w:val="24"/>
        </w:rPr>
        <w:t>-</w:t>
      </w:r>
      <w:r w:rsidR="00A37D7F" w:rsidRPr="00ED5557">
        <w:rPr>
          <w:i/>
          <w:iCs/>
          <w:sz w:val="24"/>
          <w:szCs w:val="24"/>
        </w:rPr>
        <w:t>nes</w:t>
      </w:r>
    </w:p>
    <w:p w14:paraId="00413C6E" w14:textId="22E51CAC" w:rsidR="00581CC8" w:rsidRDefault="003C76D6" w:rsidP="00ED5557">
      <w:pPr>
        <w:pStyle w:val="SourceTextTranslation"/>
        <w:widowControl w:val="0"/>
        <w:spacing w:after="0"/>
        <w:rPr>
          <w:sz w:val="24"/>
          <w:szCs w:val="24"/>
        </w:rPr>
      </w:pPr>
      <w:r w:rsidRPr="00ED5557">
        <w:rPr>
          <w:sz w:val="24"/>
          <w:szCs w:val="24"/>
        </w:rPr>
        <w:t xml:space="preserve">Regarding </w:t>
      </w:r>
      <w:r w:rsidRPr="00ED5557">
        <w:rPr>
          <w:i/>
          <w:iCs/>
          <w:sz w:val="24"/>
          <w:szCs w:val="24"/>
        </w:rPr>
        <w:t>matza</w:t>
      </w:r>
      <w:r w:rsidRPr="00ED5557">
        <w:rPr>
          <w:sz w:val="24"/>
          <w:szCs w:val="24"/>
        </w:rPr>
        <w:t xml:space="preserve"> one could ask why </w:t>
      </w:r>
      <w:r w:rsidR="00972715" w:rsidRPr="00ED5557">
        <w:rPr>
          <w:sz w:val="24"/>
          <w:szCs w:val="24"/>
        </w:rPr>
        <w:t xml:space="preserve">it is </w:t>
      </w:r>
      <w:r w:rsidRPr="00ED5557">
        <w:rPr>
          <w:sz w:val="24"/>
          <w:szCs w:val="24"/>
        </w:rPr>
        <w:t xml:space="preserve">necessary to draw the analogy </w:t>
      </w:r>
      <w:r w:rsidR="00E75863" w:rsidRPr="00ED5557">
        <w:rPr>
          <w:sz w:val="24"/>
          <w:szCs w:val="24"/>
        </w:rPr>
        <w:t>[</w:t>
      </w:r>
      <w:r w:rsidR="00E75863" w:rsidRPr="00ED5557">
        <w:rPr>
          <w:i/>
          <w:iCs/>
          <w:sz w:val="24"/>
          <w:szCs w:val="24"/>
        </w:rPr>
        <w:t>hekesh</w:t>
      </w:r>
      <w:r w:rsidR="00E75863" w:rsidRPr="00ED5557">
        <w:rPr>
          <w:sz w:val="24"/>
          <w:szCs w:val="24"/>
        </w:rPr>
        <w:t xml:space="preserve">] </w:t>
      </w:r>
      <w:r w:rsidRPr="00ED5557">
        <w:rPr>
          <w:sz w:val="24"/>
          <w:szCs w:val="24"/>
        </w:rPr>
        <w:t xml:space="preserve">that “Anyone who is </w:t>
      </w:r>
      <w:r w:rsidR="000B3C78" w:rsidRPr="00ED5557">
        <w:rPr>
          <w:sz w:val="24"/>
          <w:szCs w:val="24"/>
        </w:rPr>
        <w:t xml:space="preserve">included in the prohibition against </w:t>
      </w:r>
      <w:r w:rsidRPr="00ED5557">
        <w:rPr>
          <w:sz w:val="24"/>
          <w:szCs w:val="24"/>
        </w:rPr>
        <w:t xml:space="preserve">eating </w:t>
      </w:r>
      <w:r w:rsidRPr="00ED5557">
        <w:rPr>
          <w:i/>
          <w:iCs/>
          <w:sz w:val="24"/>
          <w:szCs w:val="24"/>
        </w:rPr>
        <w:t>chametz</w:t>
      </w:r>
      <w:r w:rsidRPr="00ED5557">
        <w:rPr>
          <w:sz w:val="24"/>
          <w:szCs w:val="24"/>
        </w:rPr>
        <w:t xml:space="preserve"> is </w:t>
      </w:r>
      <w:r w:rsidR="000B3C78" w:rsidRPr="00ED5557">
        <w:rPr>
          <w:sz w:val="24"/>
          <w:szCs w:val="24"/>
        </w:rPr>
        <w:t xml:space="preserve">included in the positive obligation </w:t>
      </w:r>
      <w:r w:rsidRPr="00ED5557">
        <w:rPr>
          <w:sz w:val="24"/>
          <w:szCs w:val="24"/>
        </w:rPr>
        <w:t>to eat matza</w:t>
      </w:r>
      <w:r w:rsidR="000B3C78" w:rsidRPr="00ED5557">
        <w:rPr>
          <w:sz w:val="24"/>
          <w:szCs w:val="24"/>
        </w:rPr>
        <w:t>.”</w:t>
      </w:r>
      <w:r w:rsidR="00ED5557">
        <w:rPr>
          <w:sz w:val="24"/>
          <w:szCs w:val="24"/>
        </w:rPr>
        <w:t xml:space="preserve"> Why can’t </w:t>
      </w:r>
      <w:r w:rsidRPr="00ED5557">
        <w:rPr>
          <w:sz w:val="24"/>
          <w:szCs w:val="24"/>
        </w:rPr>
        <w:t>[women's obligation</w:t>
      </w:r>
      <w:r w:rsidR="000B3C78" w:rsidRPr="00ED5557">
        <w:rPr>
          <w:sz w:val="24"/>
          <w:szCs w:val="24"/>
        </w:rPr>
        <w:t xml:space="preserve"> to eat matza</w:t>
      </w:r>
      <w:r w:rsidRPr="00ED5557">
        <w:rPr>
          <w:sz w:val="24"/>
          <w:szCs w:val="24"/>
        </w:rPr>
        <w:t xml:space="preserve">] be learned from the </w:t>
      </w:r>
      <w:r w:rsidR="00F56910" w:rsidRPr="00ED5557">
        <w:rPr>
          <w:sz w:val="24"/>
          <w:szCs w:val="24"/>
        </w:rPr>
        <w:t xml:space="preserve">rationale </w:t>
      </w:r>
      <w:r w:rsidRPr="00ED5557">
        <w:rPr>
          <w:sz w:val="24"/>
          <w:szCs w:val="24"/>
        </w:rPr>
        <w:t xml:space="preserve">of “inclusion in the miracle?” And one must say that it is for this reason, that this would only obligate women rabbinically were it not for the analogy. </w:t>
      </w:r>
    </w:p>
    <w:p w14:paraId="062A8DA9" w14:textId="77777777" w:rsidR="00ED5557" w:rsidRPr="00ED5557" w:rsidRDefault="00ED5557" w:rsidP="00ED5557">
      <w:pPr>
        <w:pStyle w:val="SourceTextTranslation"/>
        <w:widowControl w:val="0"/>
        <w:spacing w:after="0"/>
        <w:rPr>
          <w:sz w:val="24"/>
          <w:szCs w:val="24"/>
        </w:rPr>
      </w:pPr>
    </w:p>
    <w:p w14:paraId="61B7F4D7" w14:textId="197424CF" w:rsidR="00581CC8" w:rsidRPr="00ED5557" w:rsidRDefault="003C76D6" w:rsidP="00ED5557">
      <w:pPr>
        <w:widowControl w:val="0"/>
        <w:spacing w:after="0" w:line="288" w:lineRule="auto"/>
        <w:contextualSpacing/>
        <w:jc w:val="both"/>
        <w:rPr>
          <w:sz w:val="24"/>
          <w:szCs w:val="24"/>
        </w:rPr>
      </w:pPr>
      <w:r w:rsidRPr="00ED5557">
        <w:rPr>
          <w:sz w:val="24"/>
          <w:szCs w:val="24"/>
        </w:rPr>
        <w:t xml:space="preserve">Both </w:t>
      </w:r>
      <w:r w:rsidR="00B1420C" w:rsidRPr="00ED5557">
        <w:rPr>
          <w:sz w:val="24"/>
          <w:szCs w:val="24"/>
        </w:rPr>
        <w:t xml:space="preserve">comments by Tosafot seem to agree that inclusion in the miracle cannot obligate a woman </w:t>
      </w:r>
      <w:r w:rsidR="006462D3" w:rsidRPr="00ED5557">
        <w:rPr>
          <w:sz w:val="24"/>
          <w:szCs w:val="24"/>
        </w:rPr>
        <w:t>on a</w:t>
      </w:r>
      <w:r w:rsidR="00B1420C" w:rsidRPr="00ED5557">
        <w:rPr>
          <w:sz w:val="24"/>
          <w:szCs w:val="24"/>
        </w:rPr>
        <w:t xml:space="preserve"> Torah level. Wh</w:t>
      </w:r>
      <w:r w:rsidR="00BB3DD4" w:rsidRPr="00ED5557">
        <w:rPr>
          <w:sz w:val="24"/>
          <w:szCs w:val="24"/>
        </w:rPr>
        <w:t>y should this be the case? Rav Y</w:t>
      </w:r>
      <w:r w:rsidR="00B1420C" w:rsidRPr="00ED5557">
        <w:rPr>
          <w:sz w:val="24"/>
          <w:szCs w:val="24"/>
        </w:rPr>
        <w:t>osef Engel presents one possible explanation</w:t>
      </w:r>
      <w:r w:rsidR="00BB3DD4" w:rsidRPr="00ED5557">
        <w:rPr>
          <w:sz w:val="24"/>
          <w:szCs w:val="24"/>
        </w:rPr>
        <w:t xml:space="preserve">, </w:t>
      </w:r>
      <w:r w:rsidR="006462D3" w:rsidRPr="00ED5557">
        <w:rPr>
          <w:sz w:val="24"/>
          <w:szCs w:val="24"/>
        </w:rPr>
        <w:t>and sides</w:t>
      </w:r>
      <w:r w:rsidR="00BB3DD4" w:rsidRPr="00ED5557">
        <w:rPr>
          <w:sz w:val="24"/>
          <w:szCs w:val="24"/>
        </w:rPr>
        <w:t xml:space="preserve"> with the </w:t>
      </w:r>
      <w:r w:rsidR="00D25B74" w:rsidRPr="00ED5557">
        <w:rPr>
          <w:sz w:val="24"/>
          <w:szCs w:val="24"/>
        </w:rPr>
        <w:t xml:space="preserve">view </w:t>
      </w:r>
      <w:r w:rsidR="00BB3DD4" w:rsidRPr="00ED5557">
        <w:rPr>
          <w:sz w:val="24"/>
          <w:szCs w:val="24"/>
        </w:rPr>
        <w:t xml:space="preserve">that inclusion in the miracle can </w:t>
      </w:r>
      <w:r w:rsidR="006462D3" w:rsidRPr="00ED5557">
        <w:rPr>
          <w:sz w:val="24"/>
          <w:szCs w:val="24"/>
        </w:rPr>
        <w:t xml:space="preserve">only </w:t>
      </w:r>
      <w:r w:rsidR="00BB3DD4" w:rsidRPr="00ED5557">
        <w:rPr>
          <w:sz w:val="24"/>
          <w:szCs w:val="24"/>
        </w:rPr>
        <w:t xml:space="preserve">obligate women </w:t>
      </w:r>
      <w:r w:rsidR="006462D3" w:rsidRPr="00ED5557">
        <w:rPr>
          <w:sz w:val="24"/>
          <w:szCs w:val="24"/>
        </w:rPr>
        <w:t xml:space="preserve">in rabbinic-level </w:t>
      </w:r>
      <w:r w:rsidR="006462D3" w:rsidRPr="00ED5557">
        <w:rPr>
          <w:i/>
          <w:iCs/>
          <w:sz w:val="24"/>
          <w:szCs w:val="24"/>
        </w:rPr>
        <w:t>mitzvot</w:t>
      </w:r>
      <w:r w:rsidR="00B1420C" w:rsidRPr="00ED5557">
        <w:rPr>
          <w:sz w:val="24"/>
          <w:szCs w:val="24"/>
        </w:rPr>
        <w:t>:</w:t>
      </w:r>
      <w:r w:rsidR="00BB3DD4" w:rsidRPr="00ED5557">
        <w:rPr>
          <w:rStyle w:val="ab"/>
          <w:sz w:val="24"/>
          <w:szCs w:val="24"/>
        </w:rPr>
        <w:footnoteReference w:id="5"/>
      </w:r>
      <w:r w:rsidR="00B1420C" w:rsidRPr="00ED5557">
        <w:rPr>
          <w:sz w:val="24"/>
          <w:szCs w:val="24"/>
        </w:rPr>
        <w:t xml:space="preserve"> </w:t>
      </w:r>
    </w:p>
    <w:p w14:paraId="6938D4BD" w14:textId="77777777" w:rsidR="00B1420C" w:rsidRPr="00ED5557" w:rsidRDefault="00B1420C" w:rsidP="00ED5557">
      <w:pPr>
        <w:widowControl w:val="0"/>
        <w:spacing w:after="0" w:line="288" w:lineRule="auto"/>
        <w:contextualSpacing/>
        <w:jc w:val="both"/>
        <w:rPr>
          <w:sz w:val="24"/>
          <w:szCs w:val="24"/>
        </w:rPr>
      </w:pPr>
    </w:p>
    <w:p w14:paraId="013807AD" w14:textId="77777777" w:rsidR="00BB3DD4" w:rsidRPr="00ED5557" w:rsidRDefault="00BB3DD4" w:rsidP="00ED5557">
      <w:pPr>
        <w:pStyle w:val="SourceTitleTranslation"/>
        <w:widowControl w:val="0"/>
        <w:spacing w:after="0"/>
        <w:jc w:val="both"/>
        <w:rPr>
          <w:sz w:val="24"/>
          <w:szCs w:val="24"/>
        </w:rPr>
      </w:pPr>
      <w:r w:rsidRPr="00ED5557">
        <w:rPr>
          <w:i/>
          <w:iCs/>
          <w:sz w:val="24"/>
          <w:szCs w:val="24"/>
        </w:rPr>
        <w:t>Gilyonei Ha-Sha"s</w:t>
      </w:r>
      <w:r w:rsidRPr="00ED5557">
        <w:rPr>
          <w:sz w:val="24"/>
          <w:szCs w:val="24"/>
        </w:rPr>
        <w:t xml:space="preserve">, </w:t>
      </w:r>
      <w:r w:rsidRPr="00ED5557">
        <w:rPr>
          <w:i/>
          <w:iCs/>
          <w:sz w:val="24"/>
          <w:szCs w:val="24"/>
        </w:rPr>
        <w:t>Megilla</w:t>
      </w:r>
      <w:r w:rsidRPr="00ED5557">
        <w:rPr>
          <w:sz w:val="24"/>
          <w:szCs w:val="24"/>
        </w:rPr>
        <w:t xml:space="preserve"> 4a</w:t>
      </w:r>
    </w:p>
    <w:p w14:paraId="5D8B22DB" w14:textId="146EBE6D" w:rsidR="00BB3DD4" w:rsidRPr="00ED5557" w:rsidRDefault="00F56910" w:rsidP="00ED5557">
      <w:pPr>
        <w:pStyle w:val="SourceTextTranslation"/>
        <w:widowControl w:val="0"/>
        <w:spacing w:after="0"/>
        <w:rPr>
          <w:sz w:val="24"/>
          <w:szCs w:val="24"/>
        </w:rPr>
      </w:pPr>
      <w:r w:rsidRPr="00ED5557">
        <w:rPr>
          <w:sz w:val="24"/>
          <w:szCs w:val="24"/>
        </w:rPr>
        <w:t>T</w:t>
      </w:r>
      <w:r w:rsidR="00BB3DD4" w:rsidRPr="00ED5557">
        <w:rPr>
          <w:sz w:val="24"/>
          <w:szCs w:val="24"/>
        </w:rPr>
        <w:t>his rationale [inclusion in the miracle]</w:t>
      </w:r>
      <w:r w:rsidRPr="00ED5557">
        <w:rPr>
          <w:sz w:val="24"/>
          <w:szCs w:val="24"/>
        </w:rPr>
        <w:t xml:space="preserve"> can obligate</w:t>
      </w:r>
      <w:r w:rsidR="00BB3DD4" w:rsidRPr="00ED5557">
        <w:rPr>
          <w:sz w:val="24"/>
          <w:szCs w:val="24"/>
        </w:rPr>
        <w:t xml:space="preserve"> a woman </w:t>
      </w:r>
      <w:r w:rsidRPr="00ED5557">
        <w:rPr>
          <w:sz w:val="24"/>
          <w:szCs w:val="24"/>
        </w:rPr>
        <w:t>only</w:t>
      </w:r>
      <w:r w:rsidR="00BB3DD4" w:rsidRPr="00ED5557">
        <w:rPr>
          <w:sz w:val="24"/>
          <w:szCs w:val="24"/>
        </w:rPr>
        <w:t xml:space="preserve"> in a rabbinic-level mitzva, but in a Torah-level mitzva, </w:t>
      </w:r>
      <w:r w:rsidRPr="00ED5557">
        <w:rPr>
          <w:sz w:val="24"/>
          <w:szCs w:val="24"/>
        </w:rPr>
        <w:t>it cannot obligate her even</w:t>
      </w:r>
      <w:r w:rsidR="00BB3DD4" w:rsidRPr="00ED5557">
        <w:rPr>
          <w:sz w:val="24"/>
          <w:szCs w:val="24"/>
        </w:rPr>
        <w:t xml:space="preserve"> rabbinically</w:t>
      </w:r>
      <w:r w:rsidR="00972715" w:rsidRPr="00ED5557">
        <w:rPr>
          <w:sz w:val="24"/>
          <w:szCs w:val="24"/>
        </w:rPr>
        <w:t>.</w:t>
      </w:r>
      <w:r w:rsidR="00ED5557">
        <w:rPr>
          <w:sz w:val="24"/>
          <w:szCs w:val="24"/>
        </w:rPr>
        <w:t xml:space="preserve"> </w:t>
      </w:r>
      <w:r w:rsidR="00BB3DD4" w:rsidRPr="00ED5557">
        <w:rPr>
          <w:sz w:val="24"/>
          <w:szCs w:val="24"/>
        </w:rPr>
        <w:t xml:space="preserve">The reason for this is </w:t>
      </w:r>
      <w:r w:rsidRPr="00ED5557">
        <w:rPr>
          <w:sz w:val="24"/>
          <w:szCs w:val="24"/>
        </w:rPr>
        <w:t xml:space="preserve">that </w:t>
      </w:r>
      <w:r w:rsidR="00BB3DD4" w:rsidRPr="00ED5557">
        <w:rPr>
          <w:sz w:val="24"/>
          <w:szCs w:val="24"/>
        </w:rPr>
        <w:t xml:space="preserve">in Torah-level </w:t>
      </w:r>
      <w:r w:rsidR="00BB3DD4" w:rsidRPr="00ED5557">
        <w:rPr>
          <w:i/>
          <w:iCs/>
          <w:sz w:val="24"/>
          <w:szCs w:val="24"/>
        </w:rPr>
        <w:t>mitzvot</w:t>
      </w:r>
      <w:r w:rsidR="00BB3DD4" w:rsidRPr="00ED5557">
        <w:rPr>
          <w:sz w:val="24"/>
          <w:szCs w:val="24"/>
        </w:rPr>
        <w:t xml:space="preserve"> we don't legislate based on rationales </w:t>
      </w:r>
      <w:r w:rsidR="00BD6204" w:rsidRPr="00ED5557">
        <w:rPr>
          <w:sz w:val="24"/>
          <w:szCs w:val="24"/>
        </w:rPr>
        <w:t>[</w:t>
      </w:r>
      <w:r w:rsidR="00BB3DD4" w:rsidRPr="00ED5557">
        <w:rPr>
          <w:sz w:val="24"/>
          <w:szCs w:val="24"/>
        </w:rPr>
        <w:t xml:space="preserve">behind the </w:t>
      </w:r>
      <w:r w:rsidR="00BD6204" w:rsidRPr="00ED5557">
        <w:rPr>
          <w:i/>
          <w:iCs/>
          <w:sz w:val="24"/>
          <w:szCs w:val="24"/>
        </w:rPr>
        <w:t>mitzvot</w:t>
      </w:r>
      <w:r w:rsidR="00BD6204" w:rsidRPr="00ED5557">
        <w:rPr>
          <w:sz w:val="24"/>
          <w:szCs w:val="24"/>
        </w:rPr>
        <w:t xml:space="preserve">] </w:t>
      </w:r>
      <w:r w:rsidR="00BB3DD4" w:rsidRPr="00ED5557">
        <w:rPr>
          <w:sz w:val="24"/>
          <w:szCs w:val="24"/>
        </w:rPr>
        <w:t xml:space="preserve">and we don't </w:t>
      </w:r>
      <w:r w:rsidR="00BD6204" w:rsidRPr="00ED5557">
        <w:rPr>
          <w:sz w:val="24"/>
          <w:szCs w:val="24"/>
        </w:rPr>
        <w:t>[</w:t>
      </w:r>
      <w:r w:rsidR="00BB3DD4" w:rsidRPr="00ED5557">
        <w:rPr>
          <w:sz w:val="24"/>
          <w:szCs w:val="24"/>
        </w:rPr>
        <w:t>even</w:t>
      </w:r>
      <w:r w:rsidR="00BD6204" w:rsidRPr="00ED5557">
        <w:rPr>
          <w:sz w:val="24"/>
          <w:szCs w:val="24"/>
        </w:rPr>
        <w:t>]</w:t>
      </w:r>
      <w:r w:rsidR="00BB3DD4" w:rsidRPr="00ED5557">
        <w:rPr>
          <w:sz w:val="24"/>
          <w:szCs w:val="24"/>
        </w:rPr>
        <w:t xml:space="preserve"> legally expound rationales for verses. So the sages cannot obligate a woman</w:t>
      </w:r>
      <w:r w:rsidR="00BD6204" w:rsidRPr="00ED5557">
        <w:rPr>
          <w:sz w:val="24"/>
          <w:szCs w:val="24"/>
        </w:rPr>
        <w:t>, even</w:t>
      </w:r>
      <w:r w:rsidR="00BB3DD4" w:rsidRPr="00ED5557">
        <w:rPr>
          <w:sz w:val="24"/>
          <w:szCs w:val="24"/>
        </w:rPr>
        <w:t xml:space="preserve"> </w:t>
      </w:r>
      <w:r w:rsidR="00BB3DD4" w:rsidRPr="00ED5557">
        <w:rPr>
          <w:sz w:val="24"/>
          <w:szCs w:val="24"/>
        </w:rPr>
        <w:lastRenderedPageBreak/>
        <w:t>rabbinically</w:t>
      </w:r>
      <w:r w:rsidR="00BD6204" w:rsidRPr="00ED5557">
        <w:rPr>
          <w:sz w:val="24"/>
          <w:szCs w:val="24"/>
        </w:rPr>
        <w:t>,</w:t>
      </w:r>
      <w:r w:rsidR="00BB3DD4" w:rsidRPr="00ED5557">
        <w:rPr>
          <w:sz w:val="24"/>
          <w:szCs w:val="24"/>
        </w:rPr>
        <w:t xml:space="preserve"> [in a Torah-level </w:t>
      </w:r>
      <w:r w:rsidR="00BD6204" w:rsidRPr="00ED5557">
        <w:rPr>
          <w:sz w:val="24"/>
          <w:szCs w:val="24"/>
        </w:rPr>
        <w:t>mitzva</w:t>
      </w:r>
      <w:r w:rsidR="00BB3DD4" w:rsidRPr="00ED5557">
        <w:rPr>
          <w:sz w:val="24"/>
          <w:szCs w:val="24"/>
        </w:rPr>
        <w:t>] from the vantage of inclusion in the miracle.</w:t>
      </w:r>
    </w:p>
    <w:p w14:paraId="3DC50F71" w14:textId="77777777" w:rsidR="00BB3DD4" w:rsidRPr="00ED5557" w:rsidRDefault="00BB3DD4" w:rsidP="00ED5557">
      <w:pPr>
        <w:widowControl w:val="0"/>
        <w:spacing w:after="0" w:line="288" w:lineRule="auto"/>
        <w:contextualSpacing/>
        <w:jc w:val="both"/>
        <w:rPr>
          <w:sz w:val="24"/>
          <w:szCs w:val="24"/>
        </w:rPr>
      </w:pPr>
    </w:p>
    <w:p w14:paraId="1FC3ACF5" w14:textId="6F76D01F" w:rsidR="00972715" w:rsidRPr="00ED5557" w:rsidRDefault="006F46D7" w:rsidP="00ED5557">
      <w:pPr>
        <w:widowControl w:val="0"/>
        <w:spacing w:after="0" w:line="288" w:lineRule="auto"/>
        <w:contextualSpacing/>
        <w:jc w:val="both"/>
        <w:rPr>
          <w:sz w:val="24"/>
          <w:szCs w:val="24"/>
        </w:rPr>
      </w:pPr>
      <w:r w:rsidRPr="00ED5557">
        <w:rPr>
          <w:sz w:val="24"/>
          <w:szCs w:val="24"/>
        </w:rPr>
        <w:t xml:space="preserve">When enacting new rabbinic decrees, the sages </w:t>
      </w:r>
      <w:r w:rsidR="0087049A" w:rsidRPr="00ED5557">
        <w:rPr>
          <w:sz w:val="24"/>
          <w:szCs w:val="24"/>
        </w:rPr>
        <w:t>can</w:t>
      </w:r>
      <w:r w:rsidRPr="00ED5557">
        <w:rPr>
          <w:sz w:val="24"/>
          <w:szCs w:val="24"/>
        </w:rPr>
        <w:t xml:space="preserve"> decide whom to obligate and whom to exempt, based on rationales such as inclusion in the miracle. But the Torah itself decrees who is and is not obligated in Torah-level </w:t>
      </w:r>
      <w:r w:rsidRPr="00ED5557">
        <w:rPr>
          <w:i/>
          <w:iCs/>
          <w:sz w:val="24"/>
          <w:szCs w:val="24"/>
        </w:rPr>
        <w:t>mitzvot</w:t>
      </w:r>
      <w:r w:rsidRPr="00ED5557">
        <w:rPr>
          <w:sz w:val="24"/>
          <w:szCs w:val="24"/>
        </w:rPr>
        <w:t>. O</w:t>
      </w:r>
      <w:r w:rsidR="00BB3DD4" w:rsidRPr="00ED5557">
        <w:rPr>
          <w:sz w:val="24"/>
          <w:szCs w:val="24"/>
        </w:rPr>
        <w:t xml:space="preserve">ur sages cannot </w:t>
      </w:r>
      <w:r w:rsidR="0087049A" w:rsidRPr="00ED5557">
        <w:rPr>
          <w:sz w:val="24"/>
          <w:szCs w:val="24"/>
        </w:rPr>
        <w:t xml:space="preserve">alter the Torah’s legislation by invoking a rationale, like inclusion in the miracle, </w:t>
      </w:r>
      <w:r w:rsidR="00BB3DD4" w:rsidRPr="00ED5557">
        <w:rPr>
          <w:sz w:val="24"/>
          <w:szCs w:val="24"/>
        </w:rPr>
        <w:t>to create any sort of obligation in a Torah-level mitzva.</w:t>
      </w:r>
    </w:p>
    <w:p w14:paraId="0F554CDD" w14:textId="77777777" w:rsidR="00972715" w:rsidRPr="00ED5557" w:rsidRDefault="00972715" w:rsidP="00ED5557">
      <w:pPr>
        <w:widowControl w:val="0"/>
        <w:spacing w:after="0" w:line="288" w:lineRule="auto"/>
        <w:contextualSpacing/>
        <w:jc w:val="both"/>
        <w:rPr>
          <w:sz w:val="24"/>
          <w:szCs w:val="24"/>
        </w:rPr>
      </w:pPr>
    </w:p>
    <w:p w14:paraId="54574B09" w14:textId="77777777" w:rsidR="00581CC8" w:rsidRDefault="00581CC8" w:rsidP="00ED5557">
      <w:pPr>
        <w:pStyle w:val="SubQuote"/>
        <w:widowControl w:val="0"/>
        <w:spacing w:after="0"/>
        <w:jc w:val="both"/>
      </w:pPr>
      <w:r w:rsidRPr="00ED5557">
        <w:t>Widening the Scope</w:t>
      </w:r>
    </w:p>
    <w:p w14:paraId="298950BB" w14:textId="77777777" w:rsidR="00ED5557" w:rsidRPr="00ED5557" w:rsidRDefault="00ED5557" w:rsidP="00ED5557">
      <w:pPr>
        <w:pStyle w:val="SubQuote"/>
        <w:widowControl w:val="0"/>
        <w:spacing w:after="0"/>
        <w:jc w:val="both"/>
      </w:pPr>
    </w:p>
    <w:p w14:paraId="654ED3D2" w14:textId="38F9CBB0" w:rsidR="00246798" w:rsidRDefault="00575D81" w:rsidP="00ED5557">
      <w:pPr>
        <w:widowControl w:val="0"/>
        <w:spacing w:after="0"/>
        <w:jc w:val="both"/>
        <w:rPr>
          <w:sz w:val="24"/>
          <w:szCs w:val="24"/>
        </w:rPr>
      </w:pPr>
      <w:r w:rsidRPr="00ED5557">
        <w:rPr>
          <w:sz w:val="24"/>
          <w:szCs w:val="24"/>
        </w:rPr>
        <w:t xml:space="preserve">Even setting aside Torah-level </w:t>
      </w:r>
      <w:r w:rsidRPr="00ED5557">
        <w:rPr>
          <w:i/>
          <w:iCs/>
          <w:sz w:val="24"/>
          <w:szCs w:val="24"/>
        </w:rPr>
        <w:t>mitzvot</w:t>
      </w:r>
      <w:r w:rsidRPr="00ED5557">
        <w:rPr>
          <w:sz w:val="24"/>
          <w:szCs w:val="24"/>
        </w:rPr>
        <w:t xml:space="preserve">, there is room to apply inclusion in the miracle to </w:t>
      </w:r>
      <w:r w:rsidRPr="00ED5557">
        <w:rPr>
          <w:i/>
          <w:iCs/>
          <w:sz w:val="24"/>
          <w:szCs w:val="24"/>
        </w:rPr>
        <w:t>mitzvot</w:t>
      </w:r>
      <w:r w:rsidRPr="00ED5557">
        <w:rPr>
          <w:sz w:val="24"/>
          <w:szCs w:val="24"/>
        </w:rPr>
        <w:t xml:space="preserve"> other than the three Rabbi Yehoshua ben Levi mentions. </w:t>
      </w:r>
      <w:r w:rsidR="00581CC8" w:rsidRPr="00ED5557">
        <w:rPr>
          <w:sz w:val="24"/>
          <w:szCs w:val="24"/>
        </w:rPr>
        <w:t xml:space="preserve">Indeed, it is widely accepted that women are obligated in commandments that closely relate to the original three miracles. For example, </w:t>
      </w:r>
      <w:r w:rsidRPr="00ED5557">
        <w:rPr>
          <w:sz w:val="24"/>
          <w:szCs w:val="24"/>
        </w:rPr>
        <w:t xml:space="preserve">Tosafot rule that women are obligated to recite </w:t>
      </w:r>
      <w:r w:rsidR="00BD6204" w:rsidRPr="00ED5557">
        <w:rPr>
          <w:i/>
          <w:iCs/>
          <w:sz w:val="24"/>
          <w:szCs w:val="24"/>
        </w:rPr>
        <w:t>hallel</w:t>
      </w:r>
      <w:r w:rsidR="00BD6204" w:rsidRPr="00ED5557">
        <w:rPr>
          <w:sz w:val="24"/>
          <w:szCs w:val="24"/>
        </w:rPr>
        <w:t xml:space="preserve"> </w:t>
      </w:r>
      <w:r w:rsidRPr="00ED5557">
        <w:rPr>
          <w:sz w:val="24"/>
          <w:szCs w:val="24"/>
        </w:rPr>
        <w:t>on seder night</w:t>
      </w:r>
      <w:r w:rsidR="00383A28" w:rsidRPr="00ED5557">
        <w:rPr>
          <w:sz w:val="24"/>
          <w:szCs w:val="24"/>
        </w:rPr>
        <w:t xml:space="preserve">, </w:t>
      </w:r>
      <w:r w:rsidRPr="00ED5557">
        <w:rPr>
          <w:sz w:val="24"/>
          <w:szCs w:val="24"/>
        </w:rPr>
        <w:t>since “they, too, were part of that miracle</w:t>
      </w:r>
      <w:r w:rsidR="00246798" w:rsidRPr="00ED5557">
        <w:rPr>
          <w:sz w:val="24"/>
          <w:szCs w:val="24"/>
        </w:rPr>
        <w:t>.</w:t>
      </w:r>
      <w:r w:rsidRPr="00ED5557">
        <w:rPr>
          <w:sz w:val="24"/>
          <w:szCs w:val="24"/>
        </w:rPr>
        <w:t xml:space="preserve">” </w:t>
      </w:r>
      <w:r w:rsidR="00514120" w:rsidRPr="00ED5557">
        <w:rPr>
          <w:sz w:val="24"/>
          <w:szCs w:val="24"/>
          <w:rtl/>
        </w:rPr>
        <w:t xml:space="preserve"> </w:t>
      </w:r>
    </w:p>
    <w:p w14:paraId="13EAE297" w14:textId="77777777" w:rsidR="00ED5557" w:rsidRPr="00ED5557" w:rsidRDefault="00ED5557" w:rsidP="00ED5557">
      <w:pPr>
        <w:widowControl w:val="0"/>
        <w:spacing w:after="0"/>
        <w:jc w:val="both"/>
        <w:rPr>
          <w:sz w:val="24"/>
          <w:szCs w:val="24"/>
        </w:rPr>
      </w:pPr>
    </w:p>
    <w:p w14:paraId="1C211C32" w14:textId="22FC793A" w:rsidR="00246798" w:rsidRPr="00ED5557" w:rsidRDefault="00246798" w:rsidP="00ED5557">
      <w:pPr>
        <w:pStyle w:val="SourceTitleTranslation"/>
        <w:widowControl w:val="0"/>
        <w:spacing w:after="0"/>
        <w:jc w:val="both"/>
        <w:rPr>
          <w:sz w:val="24"/>
          <w:szCs w:val="24"/>
        </w:rPr>
      </w:pPr>
      <w:r w:rsidRPr="00ED5557">
        <w:rPr>
          <w:sz w:val="24"/>
          <w:szCs w:val="24"/>
        </w:rPr>
        <w:t>Tos</w:t>
      </w:r>
      <w:r w:rsidR="00345EB5" w:rsidRPr="00ED5557">
        <w:rPr>
          <w:sz w:val="24"/>
          <w:szCs w:val="24"/>
        </w:rPr>
        <w:t>a</w:t>
      </w:r>
      <w:r w:rsidRPr="00ED5557">
        <w:rPr>
          <w:sz w:val="24"/>
          <w:szCs w:val="24"/>
        </w:rPr>
        <w:t xml:space="preserve">fot </w:t>
      </w:r>
      <w:r w:rsidR="00345EB5" w:rsidRPr="00ED5557">
        <w:rPr>
          <w:i/>
          <w:iCs/>
          <w:sz w:val="24"/>
          <w:szCs w:val="24"/>
        </w:rPr>
        <w:t>Sukka</w:t>
      </w:r>
      <w:r w:rsidRPr="00ED5557">
        <w:rPr>
          <w:sz w:val="24"/>
          <w:szCs w:val="24"/>
        </w:rPr>
        <w:t xml:space="preserve"> 38a s.v. </w:t>
      </w:r>
      <w:r w:rsidRPr="00ED5557">
        <w:rPr>
          <w:i/>
          <w:iCs/>
          <w:sz w:val="24"/>
          <w:szCs w:val="24"/>
        </w:rPr>
        <w:t xml:space="preserve">Mi </w:t>
      </w:r>
      <w:r w:rsidR="00345EB5" w:rsidRPr="00ED5557">
        <w:rPr>
          <w:i/>
          <w:iCs/>
          <w:sz w:val="24"/>
          <w:szCs w:val="24"/>
        </w:rPr>
        <w:t>she</w:t>
      </w:r>
      <w:r w:rsidRPr="00ED5557">
        <w:rPr>
          <w:i/>
          <w:iCs/>
          <w:sz w:val="24"/>
          <w:szCs w:val="24"/>
        </w:rPr>
        <w:t>-haya</w:t>
      </w:r>
    </w:p>
    <w:p w14:paraId="61A5C762" w14:textId="755A132F" w:rsidR="00246798" w:rsidRDefault="00246798" w:rsidP="00ED5557">
      <w:pPr>
        <w:pStyle w:val="SourceTextTranslation"/>
        <w:widowControl w:val="0"/>
        <w:spacing w:after="0"/>
        <w:rPr>
          <w:sz w:val="24"/>
          <w:szCs w:val="24"/>
        </w:rPr>
      </w:pPr>
      <w:r w:rsidRPr="00ED5557">
        <w:rPr>
          <w:sz w:val="24"/>
          <w:szCs w:val="24"/>
        </w:rPr>
        <w:t xml:space="preserve">It seems from here that a woman is exempt from </w:t>
      </w:r>
      <w:r w:rsidR="00BD6204" w:rsidRPr="00ED5557">
        <w:rPr>
          <w:i/>
          <w:iCs/>
          <w:sz w:val="24"/>
          <w:szCs w:val="24"/>
        </w:rPr>
        <w:t>hallel</w:t>
      </w:r>
      <w:r w:rsidR="00BD6204" w:rsidRPr="00ED5557">
        <w:rPr>
          <w:sz w:val="24"/>
          <w:szCs w:val="24"/>
        </w:rPr>
        <w:t xml:space="preserve"> </w:t>
      </w:r>
      <w:r w:rsidRPr="00ED5557">
        <w:rPr>
          <w:sz w:val="24"/>
          <w:szCs w:val="24"/>
        </w:rPr>
        <w:t>on Sukkot and Shavuot, and the reason is that it is a positive time bound mitzva</w:t>
      </w:r>
      <w:r w:rsidR="001B4308" w:rsidRPr="00ED5557">
        <w:rPr>
          <w:sz w:val="24"/>
          <w:szCs w:val="24"/>
        </w:rPr>
        <w:t>.</w:t>
      </w:r>
      <w:r w:rsidR="00345EB5" w:rsidRPr="00ED5557">
        <w:rPr>
          <w:sz w:val="24"/>
          <w:szCs w:val="24"/>
        </w:rPr>
        <w:t>...</w:t>
      </w:r>
      <w:r w:rsidR="001B4308" w:rsidRPr="00ED5557">
        <w:rPr>
          <w:sz w:val="24"/>
          <w:szCs w:val="24"/>
        </w:rPr>
        <w:t xml:space="preserve"> </w:t>
      </w:r>
      <w:r w:rsidRPr="00ED5557">
        <w:rPr>
          <w:i/>
          <w:iCs/>
          <w:sz w:val="24"/>
          <w:szCs w:val="24"/>
        </w:rPr>
        <w:t>Hallel</w:t>
      </w:r>
      <w:r w:rsidRPr="00ED5557">
        <w:rPr>
          <w:sz w:val="24"/>
          <w:szCs w:val="24"/>
        </w:rPr>
        <w:t xml:space="preserve"> on Pesach is different because it is on </w:t>
      </w:r>
      <w:r w:rsidR="00BD6204" w:rsidRPr="00ED5557">
        <w:rPr>
          <w:sz w:val="24"/>
          <w:szCs w:val="24"/>
        </w:rPr>
        <w:t xml:space="preserve">a </w:t>
      </w:r>
      <w:r w:rsidRPr="00ED5557">
        <w:rPr>
          <w:sz w:val="24"/>
          <w:szCs w:val="24"/>
        </w:rPr>
        <w:t xml:space="preserve">miracle, and they too were </w:t>
      </w:r>
      <w:r w:rsidR="00BD6204" w:rsidRPr="00ED5557">
        <w:rPr>
          <w:sz w:val="24"/>
          <w:szCs w:val="24"/>
        </w:rPr>
        <w:t>part of that</w:t>
      </w:r>
      <w:r w:rsidRPr="00ED5557">
        <w:rPr>
          <w:sz w:val="24"/>
          <w:szCs w:val="24"/>
        </w:rPr>
        <w:t xml:space="preserve"> miracle, but here </w:t>
      </w:r>
      <w:r w:rsidR="00BD6204" w:rsidRPr="00ED5557">
        <w:rPr>
          <w:sz w:val="24"/>
          <w:szCs w:val="24"/>
        </w:rPr>
        <w:t>[</w:t>
      </w:r>
      <w:r w:rsidRPr="00ED5557">
        <w:rPr>
          <w:sz w:val="24"/>
          <w:szCs w:val="24"/>
        </w:rPr>
        <w:t>on other festivals</w:t>
      </w:r>
      <w:r w:rsidR="00BD6204" w:rsidRPr="00ED5557">
        <w:rPr>
          <w:sz w:val="24"/>
          <w:szCs w:val="24"/>
        </w:rPr>
        <w:t xml:space="preserve">] </w:t>
      </w:r>
      <w:r w:rsidRPr="00ED5557">
        <w:rPr>
          <w:sz w:val="24"/>
          <w:szCs w:val="24"/>
        </w:rPr>
        <w:t>it is not recited because of a miracle.</w:t>
      </w:r>
    </w:p>
    <w:p w14:paraId="3503675D" w14:textId="77777777" w:rsidR="00ED5557" w:rsidRPr="00ED5557" w:rsidRDefault="00ED5557" w:rsidP="00ED5557">
      <w:pPr>
        <w:pStyle w:val="SourceTextTranslation"/>
        <w:widowControl w:val="0"/>
        <w:spacing w:after="0"/>
        <w:rPr>
          <w:sz w:val="24"/>
          <w:szCs w:val="24"/>
        </w:rPr>
      </w:pPr>
    </w:p>
    <w:p w14:paraId="33E66B71" w14:textId="1B9EF31A" w:rsidR="00575D81" w:rsidRPr="00ED5557" w:rsidRDefault="00246798" w:rsidP="00ED5557">
      <w:pPr>
        <w:widowControl w:val="0"/>
        <w:spacing w:after="0" w:line="288" w:lineRule="auto"/>
        <w:contextualSpacing/>
        <w:jc w:val="both"/>
        <w:rPr>
          <w:sz w:val="24"/>
          <w:szCs w:val="24"/>
        </w:rPr>
      </w:pPr>
      <w:r w:rsidRPr="00ED5557">
        <w:rPr>
          <w:sz w:val="24"/>
          <w:szCs w:val="24"/>
        </w:rPr>
        <w:t>I</w:t>
      </w:r>
      <w:r w:rsidR="00575D81" w:rsidRPr="00ED5557">
        <w:rPr>
          <w:sz w:val="24"/>
          <w:szCs w:val="24"/>
        </w:rPr>
        <w:t xml:space="preserve">nclusion in the miracle may also obligate women in </w:t>
      </w:r>
      <w:r w:rsidR="00BD6204" w:rsidRPr="00ED5557">
        <w:rPr>
          <w:i/>
          <w:iCs/>
          <w:sz w:val="24"/>
          <w:szCs w:val="24"/>
        </w:rPr>
        <w:t xml:space="preserve">hallel </w:t>
      </w:r>
      <w:r w:rsidR="00575D81" w:rsidRPr="00ED5557">
        <w:rPr>
          <w:sz w:val="24"/>
          <w:szCs w:val="24"/>
        </w:rPr>
        <w:t>on Chanuka.</w:t>
      </w:r>
      <w:r w:rsidR="00575D81" w:rsidRPr="00ED5557">
        <w:rPr>
          <w:rStyle w:val="ab"/>
          <w:sz w:val="24"/>
          <w:szCs w:val="24"/>
        </w:rPr>
        <w:footnoteReference w:id="6"/>
      </w:r>
      <w:r w:rsidR="00575D81" w:rsidRPr="00ED5557">
        <w:rPr>
          <w:sz w:val="24"/>
          <w:szCs w:val="24"/>
        </w:rPr>
        <w:t xml:space="preserve"> W</w:t>
      </w:r>
      <w:r w:rsidR="00581CC8" w:rsidRPr="00ED5557">
        <w:rPr>
          <w:sz w:val="24"/>
          <w:szCs w:val="24"/>
        </w:rPr>
        <w:t xml:space="preserve">omen are obligated in </w:t>
      </w:r>
      <w:r w:rsidR="00575D81" w:rsidRPr="00ED5557">
        <w:rPr>
          <w:sz w:val="24"/>
          <w:szCs w:val="24"/>
        </w:rPr>
        <w:t>other</w:t>
      </w:r>
      <w:r w:rsidR="00581CC8" w:rsidRPr="00ED5557">
        <w:rPr>
          <w:sz w:val="24"/>
          <w:szCs w:val="24"/>
        </w:rPr>
        <w:t xml:space="preserve"> </w:t>
      </w:r>
      <w:r w:rsidR="00575D81" w:rsidRPr="00ED5557">
        <w:rPr>
          <w:i/>
          <w:iCs/>
          <w:sz w:val="24"/>
          <w:szCs w:val="24"/>
        </w:rPr>
        <w:t>mitzvot</w:t>
      </w:r>
      <w:r w:rsidR="00575D81" w:rsidRPr="00ED5557">
        <w:rPr>
          <w:sz w:val="24"/>
          <w:szCs w:val="24"/>
        </w:rPr>
        <w:t xml:space="preserve"> of</w:t>
      </w:r>
      <w:r w:rsidR="00581CC8" w:rsidRPr="00ED5557">
        <w:rPr>
          <w:sz w:val="24"/>
          <w:szCs w:val="24"/>
        </w:rPr>
        <w:t xml:space="preserve"> Purim</w:t>
      </w:r>
      <w:r w:rsidR="003B3B66" w:rsidRPr="00ED5557">
        <w:rPr>
          <w:sz w:val="24"/>
          <w:szCs w:val="24"/>
        </w:rPr>
        <w:t xml:space="preserve">, not just </w:t>
      </w:r>
      <w:r w:rsidR="003B3B66" w:rsidRPr="00ED5557">
        <w:rPr>
          <w:i/>
          <w:iCs/>
          <w:sz w:val="24"/>
          <w:szCs w:val="24"/>
        </w:rPr>
        <w:t>megilla</w:t>
      </w:r>
      <w:r w:rsidR="003B3B66" w:rsidRPr="00ED5557">
        <w:rPr>
          <w:sz w:val="24"/>
          <w:szCs w:val="24"/>
        </w:rPr>
        <w:t>,</w:t>
      </w:r>
      <w:r w:rsidR="00551BB0" w:rsidRPr="00ED5557">
        <w:rPr>
          <w:sz w:val="24"/>
          <w:szCs w:val="24"/>
        </w:rPr>
        <w:t xml:space="preserve"> because of inclusion in the miracle as well</w:t>
      </w:r>
      <w:r w:rsidR="00575D81" w:rsidRPr="00ED5557">
        <w:rPr>
          <w:sz w:val="24"/>
          <w:szCs w:val="24"/>
        </w:rPr>
        <w:t>.</w:t>
      </w:r>
      <w:r w:rsidR="00575D81" w:rsidRPr="00ED5557">
        <w:rPr>
          <w:rStyle w:val="ab"/>
          <w:sz w:val="24"/>
          <w:szCs w:val="24"/>
        </w:rPr>
        <w:footnoteReference w:id="7"/>
      </w:r>
      <w:r w:rsidR="00581CC8" w:rsidRPr="00ED5557">
        <w:rPr>
          <w:sz w:val="24"/>
          <w:szCs w:val="24"/>
        </w:rPr>
        <w:t xml:space="preserve"> </w:t>
      </w:r>
      <w:r w:rsidR="00383A28" w:rsidRPr="00ED5557">
        <w:rPr>
          <w:sz w:val="24"/>
          <w:szCs w:val="24"/>
        </w:rPr>
        <w:t xml:space="preserve">Maharil suggests that women are obligated in </w:t>
      </w:r>
      <w:r w:rsidR="00383A28" w:rsidRPr="00ED5557">
        <w:rPr>
          <w:i/>
          <w:iCs/>
          <w:sz w:val="24"/>
          <w:szCs w:val="24"/>
        </w:rPr>
        <w:t>ta’anit bechorot</w:t>
      </w:r>
      <w:r w:rsidR="00383A28" w:rsidRPr="00ED5557">
        <w:rPr>
          <w:sz w:val="24"/>
          <w:szCs w:val="24"/>
        </w:rPr>
        <w:t>, the fast of the firstborn on Pesach eve, in recognition of the salvation during the final plague in Egypt.</w:t>
      </w:r>
      <w:r w:rsidR="00383A28" w:rsidRPr="00ED5557">
        <w:rPr>
          <w:rStyle w:val="ab"/>
          <w:sz w:val="24"/>
          <w:szCs w:val="24"/>
        </w:rPr>
        <w:footnoteReference w:id="8"/>
      </w:r>
    </w:p>
    <w:p w14:paraId="29B4995B" w14:textId="77777777" w:rsidR="006462D3" w:rsidRPr="00ED5557" w:rsidRDefault="006462D3" w:rsidP="00ED5557">
      <w:pPr>
        <w:widowControl w:val="0"/>
        <w:spacing w:after="0" w:line="288" w:lineRule="auto"/>
        <w:contextualSpacing/>
        <w:jc w:val="both"/>
        <w:rPr>
          <w:sz w:val="24"/>
          <w:szCs w:val="24"/>
        </w:rPr>
      </w:pPr>
    </w:p>
    <w:p w14:paraId="106C0098" w14:textId="778C2181" w:rsidR="00581CC8" w:rsidRPr="00ED5557" w:rsidRDefault="00581CC8" w:rsidP="00ED5557">
      <w:pPr>
        <w:widowControl w:val="0"/>
        <w:spacing w:after="0" w:line="288" w:lineRule="auto"/>
        <w:contextualSpacing/>
        <w:jc w:val="both"/>
        <w:rPr>
          <w:sz w:val="24"/>
          <w:szCs w:val="24"/>
        </w:rPr>
      </w:pPr>
      <w:r w:rsidRPr="00ED5557">
        <w:rPr>
          <w:sz w:val="24"/>
          <w:szCs w:val="24"/>
        </w:rPr>
        <w:t xml:space="preserve">Rabbeinu Tam </w:t>
      </w:r>
      <w:r w:rsidR="006D58C7" w:rsidRPr="00ED5557">
        <w:rPr>
          <w:sz w:val="24"/>
          <w:szCs w:val="24"/>
        </w:rPr>
        <w:t>takes the principle of inclusion in the mitzva beyond Chanuka, Pesach, and Purim.</w:t>
      </w:r>
      <w:r w:rsidR="00ED5557">
        <w:rPr>
          <w:sz w:val="24"/>
          <w:szCs w:val="24"/>
        </w:rPr>
        <w:t xml:space="preserve"> </w:t>
      </w:r>
      <w:r w:rsidR="006D58C7" w:rsidRPr="00ED5557">
        <w:rPr>
          <w:sz w:val="24"/>
          <w:szCs w:val="24"/>
        </w:rPr>
        <w:t xml:space="preserve">He </w:t>
      </w:r>
      <w:r w:rsidRPr="00ED5557">
        <w:rPr>
          <w:sz w:val="24"/>
          <w:szCs w:val="24"/>
        </w:rPr>
        <w:t xml:space="preserve">suggests that </w:t>
      </w:r>
      <w:r w:rsidR="00BD6204" w:rsidRPr="00ED5557">
        <w:rPr>
          <w:sz w:val="24"/>
          <w:szCs w:val="24"/>
        </w:rPr>
        <w:t xml:space="preserve">on Shabbat </w:t>
      </w:r>
      <w:r w:rsidRPr="00ED5557">
        <w:rPr>
          <w:sz w:val="24"/>
          <w:szCs w:val="24"/>
        </w:rPr>
        <w:t xml:space="preserve">women are obligated to eat </w:t>
      </w:r>
      <w:r w:rsidR="00383A28" w:rsidRPr="00ED5557">
        <w:rPr>
          <w:sz w:val="24"/>
          <w:szCs w:val="24"/>
        </w:rPr>
        <w:lastRenderedPageBreak/>
        <w:t xml:space="preserve">a </w:t>
      </w:r>
      <w:r w:rsidRPr="00ED5557">
        <w:rPr>
          <w:sz w:val="24"/>
          <w:szCs w:val="24"/>
        </w:rPr>
        <w:t>third meal</w:t>
      </w:r>
      <w:r w:rsidR="00954AF3" w:rsidRPr="00ED5557">
        <w:rPr>
          <w:sz w:val="24"/>
          <w:szCs w:val="24"/>
        </w:rPr>
        <w:t>,</w:t>
      </w:r>
      <w:r w:rsidRPr="00ED5557">
        <w:rPr>
          <w:sz w:val="24"/>
          <w:szCs w:val="24"/>
        </w:rPr>
        <w:t xml:space="preserve"> </w:t>
      </w:r>
      <w:r w:rsidR="00383A28" w:rsidRPr="00ED5557">
        <w:rPr>
          <w:sz w:val="24"/>
          <w:szCs w:val="24"/>
        </w:rPr>
        <w:t xml:space="preserve">and </w:t>
      </w:r>
      <w:r w:rsidR="00954AF3" w:rsidRPr="00ED5557">
        <w:rPr>
          <w:sz w:val="24"/>
          <w:szCs w:val="24"/>
        </w:rPr>
        <w:t xml:space="preserve">to </w:t>
      </w:r>
      <w:r w:rsidR="006D58C7" w:rsidRPr="00ED5557">
        <w:rPr>
          <w:sz w:val="24"/>
          <w:szCs w:val="24"/>
        </w:rPr>
        <w:t xml:space="preserve">recite </w:t>
      </w:r>
      <w:r w:rsidR="006D58C7" w:rsidRPr="00ED5557">
        <w:rPr>
          <w:i/>
          <w:iCs/>
          <w:sz w:val="24"/>
          <w:szCs w:val="24"/>
        </w:rPr>
        <w:t>ha-motzi</w:t>
      </w:r>
      <w:r w:rsidR="006D58C7" w:rsidRPr="00ED5557">
        <w:rPr>
          <w:sz w:val="24"/>
          <w:szCs w:val="24"/>
        </w:rPr>
        <w:t xml:space="preserve"> over </w:t>
      </w:r>
      <w:r w:rsidR="00383A28" w:rsidRPr="00ED5557">
        <w:rPr>
          <w:sz w:val="24"/>
          <w:szCs w:val="24"/>
        </w:rPr>
        <w:t>two loaves of bread</w:t>
      </w:r>
      <w:r w:rsidR="00954AF3" w:rsidRPr="00ED5557">
        <w:rPr>
          <w:sz w:val="24"/>
          <w:szCs w:val="24"/>
        </w:rPr>
        <w:t>,</w:t>
      </w:r>
      <w:r w:rsidR="00383A28" w:rsidRPr="00ED5557">
        <w:rPr>
          <w:sz w:val="24"/>
          <w:szCs w:val="24"/>
        </w:rPr>
        <w:t xml:space="preserve"> </w:t>
      </w:r>
      <w:r w:rsidRPr="00ED5557">
        <w:rPr>
          <w:sz w:val="24"/>
          <w:szCs w:val="24"/>
        </w:rPr>
        <w:t xml:space="preserve">because </w:t>
      </w:r>
      <w:r w:rsidR="00575D81" w:rsidRPr="00ED5557">
        <w:rPr>
          <w:sz w:val="24"/>
          <w:szCs w:val="24"/>
        </w:rPr>
        <w:t xml:space="preserve">of women's inclusion in </w:t>
      </w:r>
      <w:r w:rsidR="006D58C7" w:rsidRPr="00ED5557">
        <w:rPr>
          <w:sz w:val="24"/>
          <w:szCs w:val="24"/>
        </w:rPr>
        <w:t xml:space="preserve">the </w:t>
      </w:r>
      <w:r w:rsidRPr="00ED5557">
        <w:rPr>
          <w:sz w:val="24"/>
          <w:szCs w:val="24"/>
        </w:rPr>
        <w:t>miracle</w:t>
      </w:r>
      <w:r w:rsidR="006D58C7" w:rsidRPr="00ED5557">
        <w:rPr>
          <w:sz w:val="24"/>
          <w:szCs w:val="24"/>
        </w:rPr>
        <w:t xml:space="preserve"> of Manna</w:t>
      </w:r>
      <w:r w:rsidR="00D25B74" w:rsidRPr="00ED5557">
        <w:rPr>
          <w:sz w:val="24"/>
          <w:szCs w:val="24"/>
        </w:rPr>
        <w:t>. (We'll address the practical halacha in these cases</w:t>
      </w:r>
      <w:r w:rsidR="00E75863" w:rsidRPr="00ED5557">
        <w:rPr>
          <w:sz w:val="24"/>
          <w:szCs w:val="24"/>
        </w:rPr>
        <w:t xml:space="preserve"> </w:t>
      </w:r>
      <w:r w:rsidR="00D25B74" w:rsidRPr="00ED5557">
        <w:rPr>
          <w:sz w:val="24"/>
          <w:szCs w:val="24"/>
        </w:rPr>
        <w:t>in future pieces on Deracheha.)</w:t>
      </w:r>
    </w:p>
    <w:p w14:paraId="0122EF19" w14:textId="4A69BE3C" w:rsidR="00383A28" w:rsidRPr="00ED5557" w:rsidRDefault="00383A28" w:rsidP="00ED5557">
      <w:pPr>
        <w:widowControl w:val="0"/>
        <w:spacing w:after="0" w:line="288" w:lineRule="auto"/>
        <w:contextualSpacing/>
        <w:jc w:val="both"/>
        <w:rPr>
          <w:sz w:val="24"/>
          <w:szCs w:val="24"/>
        </w:rPr>
      </w:pPr>
      <w:r w:rsidRPr="00ED5557">
        <w:rPr>
          <w:sz w:val="24"/>
          <w:szCs w:val="24"/>
        </w:rPr>
        <w:t xml:space="preserve"> </w:t>
      </w:r>
    </w:p>
    <w:p w14:paraId="7EFBCF6C" w14:textId="2985A034" w:rsidR="00383A28" w:rsidRPr="00ED5557" w:rsidRDefault="00383A28" w:rsidP="00ED5557">
      <w:pPr>
        <w:pStyle w:val="SourceTitleTranslation"/>
        <w:widowControl w:val="0"/>
        <w:spacing w:after="0"/>
        <w:jc w:val="both"/>
        <w:rPr>
          <w:sz w:val="24"/>
          <w:szCs w:val="24"/>
        </w:rPr>
      </w:pPr>
      <w:r w:rsidRPr="00ED5557">
        <w:rPr>
          <w:sz w:val="24"/>
          <w:szCs w:val="24"/>
        </w:rPr>
        <w:t xml:space="preserve">Responsa </w:t>
      </w:r>
      <w:r w:rsidRPr="00ED5557">
        <w:rPr>
          <w:i/>
          <w:iCs/>
          <w:sz w:val="24"/>
          <w:szCs w:val="24"/>
        </w:rPr>
        <w:t>Sefer Ha-yashar</w:t>
      </w:r>
      <w:r w:rsidRPr="00ED5557">
        <w:rPr>
          <w:sz w:val="24"/>
          <w:szCs w:val="24"/>
        </w:rPr>
        <w:t xml:space="preserve"> 70:4</w:t>
      </w:r>
    </w:p>
    <w:p w14:paraId="2A9B0F8C" w14:textId="115C48A4" w:rsidR="00575D81" w:rsidRPr="00ED5557" w:rsidRDefault="00383A28" w:rsidP="00ED5557">
      <w:pPr>
        <w:pStyle w:val="SourceTextTranslation"/>
        <w:widowControl w:val="0"/>
        <w:spacing w:after="0"/>
        <w:rPr>
          <w:sz w:val="24"/>
          <w:szCs w:val="24"/>
        </w:rPr>
      </w:pPr>
      <w:r w:rsidRPr="00ED5557">
        <w:rPr>
          <w:sz w:val="24"/>
          <w:szCs w:val="24"/>
        </w:rPr>
        <w:t>(In the matter of three meals [on Shabbat])…W</w:t>
      </w:r>
      <w:r w:rsidR="004E61F2" w:rsidRPr="00ED5557">
        <w:rPr>
          <w:sz w:val="24"/>
          <w:szCs w:val="24"/>
        </w:rPr>
        <w:t>hether w</w:t>
      </w:r>
      <w:r w:rsidRPr="00ED5557">
        <w:rPr>
          <w:sz w:val="24"/>
          <w:szCs w:val="24"/>
        </w:rPr>
        <w:t xml:space="preserve">omen are obligated—it seems that they, too, </w:t>
      </w:r>
      <w:r w:rsidR="004E61F2" w:rsidRPr="00ED5557">
        <w:rPr>
          <w:sz w:val="24"/>
          <w:szCs w:val="24"/>
        </w:rPr>
        <w:t xml:space="preserve">were </w:t>
      </w:r>
      <w:r w:rsidRPr="00ED5557">
        <w:rPr>
          <w:sz w:val="24"/>
          <w:szCs w:val="24"/>
        </w:rPr>
        <w:t xml:space="preserve">part of </w:t>
      </w:r>
      <w:r w:rsidR="004E61F2" w:rsidRPr="00ED5557">
        <w:rPr>
          <w:sz w:val="24"/>
          <w:szCs w:val="24"/>
        </w:rPr>
        <w:t xml:space="preserve">that </w:t>
      </w:r>
      <w:r w:rsidRPr="00ED5557">
        <w:rPr>
          <w:sz w:val="24"/>
          <w:szCs w:val="24"/>
        </w:rPr>
        <w:t xml:space="preserve">miracle, because </w:t>
      </w:r>
      <w:r w:rsidR="00BD6204" w:rsidRPr="00ED5557">
        <w:rPr>
          <w:sz w:val="24"/>
          <w:szCs w:val="24"/>
        </w:rPr>
        <w:t xml:space="preserve">the </w:t>
      </w:r>
      <w:r w:rsidRPr="00ED5557">
        <w:rPr>
          <w:sz w:val="24"/>
          <w:szCs w:val="24"/>
        </w:rPr>
        <w:t>double portion of manna was for everyone. So, too, they are obligated to break bread [on Shabbat] over two loaves…</w:t>
      </w:r>
    </w:p>
    <w:p w14:paraId="1A2E960A" w14:textId="1079E470" w:rsidR="00581CC8" w:rsidRDefault="00581CC8" w:rsidP="00ED5557">
      <w:pPr>
        <w:pStyle w:val="SubQuote"/>
        <w:widowControl w:val="0"/>
        <w:spacing w:after="0"/>
        <w:jc w:val="both"/>
      </w:pPr>
      <w:r w:rsidRPr="00ED5557">
        <w:t>Narrowing the Scope</w:t>
      </w:r>
    </w:p>
    <w:p w14:paraId="5EA13094" w14:textId="77777777" w:rsidR="00ED5557" w:rsidRPr="00ED5557" w:rsidRDefault="00ED5557" w:rsidP="00ED5557">
      <w:pPr>
        <w:pStyle w:val="SubQuote"/>
        <w:widowControl w:val="0"/>
        <w:spacing w:after="0"/>
        <w:jc w:val="both"/>
      </w:pPr>
    </w:p>
    <w:p w14:paraId="6CE709AB" w14:textId="2F3D61EC" w:rsidR="00514120" w:rsidRDefault="00575D81" w:rsidP="00ED5557">
      <w:pPr>
        <w:widowControl w:val="0"/>
        <w:spacing w:after="0" w:line="288" w:lineRule="auto"/>
        <w:contextualSpacing/>
        <w:jc w:val="both"/>
        <w:rPr>
          <w:sz w:val="24"/>
          <w:szCs w:val="24"/>
        </w:rPr>
      </w:pPr>
      <w:r w:rsidRPr="00ED5557">
        <w:rPr>
          <w:sz w:val="24"/>
          <w:szCs w:val="24"/>
        </w:rPr>
        <w:t xml:space="preserve">In a move that more precisely defines the scope of inclusion in the miracle, </w:t>
      </w:r>
      <w:r w:rsidR="00581CC8" w:rsidRPr="00ED5557">
        <w:rPr>
          <w:sz w:val="24"/>
          <w:szCs w:val="24"/>
        </w:rPr>
        <w:t xml:space="preserve">Maharam of Rothenburg rejects </w:t>
      </w:r>
      <w:r w:rsidRPr="00ED5557">
        <w:rPr>
          <w:sz w:val="24"/>
          <w:szCs w:val="24"/>
        </w:rPr>
        <w:t>Rabbe</w:t>
      </w:r>
      <w:r w:rsidR="0030767E" w:rsidRPr="00ED5557">
        <w:rPr>
          <w:sz w:val="24"/>
          <w:szCs w:val="24"/>
        </w:rPr>
        <w:t>i</w:t>
      </w:r>
      <w:r w:rsidRPr="00ED5557">
        <w:rPr>
          <w:sz w:val="24"/>
          <w:szCs w:val="24"/>
        </w:rPr>
        <w:t>nu Tam's suggestion</w:t>
      </w:r>
      <w:r w:rsidR="00BD2123" w:rsidRPr="00ED5557">
        <w:rPr>
          <w:sz w:val="24"/>
          <w:szCs w:val="24"/>
        </w:rPr>
        <w:t>s</w:t>
      </w:r>
      <w:r w:rsidRPr="00ED5557">
        <w:rPr>
          <w:sz w:val="24"/>
          <w:szCs w:val="24"/>
        </w:rPr>
        <w:t xml:space="preserve"> </w:t>
      </w:r>
      <w:r w:rsidR="00BD6204" w:rsidRPr="00ED5557">
        <w:rPr>
          <w:sz w:val="24"/>
          <w:szCs w:val="24"/>
        </w:rPr>
        <w:t xml:space="preserve">about </w:t>
      </w:r>
      <w:r w:rsidR="00BD2123" w:rsidRPr="00ED5557">
        <w:rPr>
          <w:sz w:val="24"/>
          <w:szCs w:val="24"/>
        </w:rPr>
        <w:t>Shabbat</w:t>
      </w:r>
      <w:r w:rsidR="00581CC8" w:rsidRPr="00ED5557">
        <w:rPr>
          <w:sz w:val="24"/>
          <w:szCs w:val="24"/>
        </w:rPr>
        <w:t xml:space="preserve">. Recalling the Jerusalem Talmud's mention of existential uncertainty, </w:t>
      </w:r>
      <w:r w:rsidRPr="00ED5557">
        <w:rPr>
          <w:sz w:val="24"/>
          <w:szCs w:val="24"/>
        </w:rPr>
        <w:t>Maharam</w:t>
      </w:r>
      <w:r w:rsidR="00581CC8" w:rsidRPr="00ED5557">
        <w:rPr>
          <w:sz w:val="24"/>
          <w:szCs w:val="24"/>
        </w:rPr>
        <w:t xml:space="preserve"> explains that “inclusion in the miracle” only applies to miracles that saved the Jewish People from an imminent threat:</w:t>
      </w:r>
    </w:p>
    <w:p w14:paraId="68D176C7" w14:textId="77777777" w:rsidR="00ED5557" w:rsidRPr="00ED5557" w:rsidRDefault="00ED5557" w:rsidP="00ED5557">
      <w:pPr>
        <w:widowControl w:val="0"/>
        <w:spacing w:after="0" w:line="288" w:lineRule="auto"/>
        <w:contextualSpacing/>
        <w:jc w:val="both"/>
        <w:rPr>
          <w:sz w:val="24"/>
          <w:szCs w:val="24"/>
          <w:rtl/>
        </w:rPr>
      </w:pPr>
    </w:p>
    <w:p w14:paraId="6D4CFB4D" w14:textId="77777777" w:rsidR="00581CC8" w:rsidRPr="00ED5557" w:rsidRDefault="00581CC8" w:rsidP="00ED5557">
      <w:pPr>
        <w:pStyle w:val="SourceTitleTranslation"/>
        <w:widowControl w:val="0"/>
        <w:spacing w:after="0"/>
        <w:jc w:val="both"/>
        <w:rPr>
          <w:sz w:val="24"/>
          <w:szCs w:val="24"/>
        </w:rPr>
      </w:pPr>
      <w:r w:rsidRPr="00ED5557">
        <w:rPr>
          <w:sz w:val="24"/>
          <w:szCs w:val="24"/>
        </w:rPr>
        <w:t>Maharam of Rothenburg IV 473</w:t>
      </w:r>
    </w:p>
    <w:p w14:paraId="3D51B128" w14:textId="75508F43" w:rsidR="00581CC8" w:rsidRPr="00ED5557" w:rsidRDefault="00581CC8" w:rsidP="00ED5557">
      <w:pPr>
        <w:pStyle w:val="SourceTextTranslation"/>
        <w:widowControl w:val="0"/>
        <w:spacing w:after="0"/>
        <w:rPr>
          <w:sz w:val="24"/>
          <w:szCs w:val="24"/>
        </w:rPr>
      </w:pPr>
      <w:r w:rsidRPr="00ED5557">
        <w:rPr>
          <w:sz w:val="24"/>
          <w:szCs w:val="24"/>
        </w:rPr>
        <w:t xml:space="preserve">The reasoning of “inclusion in the miracle” is only applicable to miracles that happened to Israel when they were in danger and escaped it, like </w:t>
      </w:r>
      <w:r w:rsidRPr="00ED5557">
        <w:rPr>
          <w:i/>
          <w:iCs/>
          <w:sz w:val="24"/>
          <w:szCs w:val="24"/>
        </w:rPr>
        <w:t>megilla</w:t>
      </w:r>
      <w:r w:rsidRPr="00ED5557">
        <w:rPr>
          <w:sz w:val="24"/>
          <w:szCs w:val="24"/>
        </w:rPr>
        <w:t>, the four cups, and Chanuka lights.</w:t>
      </w:r>
    </w:p>
    <w:p w14:paraId="020632DD" w14:textId="77777777" w:rsidR="00581CC8" w:rsidRPr="00ED5557" w:rsidRDefault="00581CC8" w:rsidP="00ED5557">
      <w:pPr>
        <w:widowControl w:val="0"/>
        <w:spacing w:after="0" w:line="288" w:lineRule="auto"/>
        <w:contextualSpacing/>
        <w:jc w:val="both"/>
        <w:rPr>
          <w:sz w:val="24"/>
          <w:szCs w:val="24"/>
        </w:rPr>
      </w:pPr>
    </w:p>
    <w:p w14:paraId="42D9E7E8" w14:textId="77777777" w:rsidR="00581CC8" w:rsidRDefault="00575D81" w:rsidP="00ED5557">
      <w:pPr>
        <w:widowControl w:val="0"/>
        <w:spacing w:after="0" w:line="288" w:lineRule="auto"/>
        <w:contextualSpacing/>
        <w:jc w:val="both"/>
        <w:rPr>
          <w:sz w:val="24"/>
          <w:szCs w:val="24"/>
        </w:rPr>
      </w:pPr>
      <w:r w:rsidRPr="00ED5557">
        <w:rPr>
          <w:sz w:val="24"/>
          <w:szCs w:val="24"/>
        </w:rPr>
        <w:t>In a parallel</w:t>
      </w:r>
      <w:r w:rsidR="00581CC8" w:rsidRPr="00ED5557">
        <w:rPr>
          <w:sz w:val="24"/>
          <w:szCs w:val="24"/>
        </w:rPr>
        <w:t xml:space="preserve"> effort to define the scope of inclusion in the miracle, </w:t>
      </w:r>
      <w:r w:rsidR="00BD52E4" w:rsidRPr="00ED5557">
        <w:rPr>
          <w:sz w:val="24"/>
          <w:szCs w:val="24"/>
        </w:rPr>
        <w:t>Rav Yosef B. Soloveitchik</w:t>
      </w:r>
      <w:r w:rsidR="00581CC8" w:rsidRPr="00ED5557">
        <w:rPr>
          <w:sz w:val="24"/>
          <w:szCs w:val="24"/>
        </w:rPr>
        <w:t xml:space="preserve"> limits it to commandments en</w:t>
      </w:r>
      <w:r w:rsidR="00BD52E4" w:rsidRPr="00ED5557">
        <w:rPr>
          <w:sz w:val="24"/>
          <w:szCs w:val="24"/>
        </w:rPr>
        <w:t>acted to “publicize the miracle.</w:t>
      </w:r>
      <w:r w:rsidR="00581CC8" w:rsidRPr="00ED5557">
        <w:rPr>
          <w:sz w:val="24"/>
          <w:szCs w:val="24"/>
        </w:rPr>
        <w:t>”</w:t>
      </w:r>
    </w:p>
    <w:p w14:paraId="46C6A867" w14:textId="77777777" w:rsidR="00ED5557" w:rsidRPr="00ED5557" w:rsidRDefault="00ED5557" w:rsidP="00ED5557">
      <w:pPr>
        <w:widowControl w:val="0"/>
        <w:spacing w:after="0" w:line="288" w:lineRule="auto"/>
        <w:contextualSpacing/>
        <w:jc w:val="both"/>
        <w:rPr>
          <w:sz w:val="24"/>
          <w:szCs w:val="24"/>
        </w:rPr>
      </w:pPr>
    </w:p>
    <w:p w14:paraId="4073A9F5" w14:textId="3270326F" w:rsidR="00581CC8" w:rsidRPr="00ED5557" w:rsidRDefault="00581CC8" w:rsidP="00ED5557">
      <w:pPr>
        <w:pStyle w:val="SourceTitleTranslation"/>
        <w:widowControl w:val="0"/>
        <w:spacing w:after="0"/>
        <w:jc w:val="both"/>
        <w:rPr>
          <w:sz w:val="24"/>
          <w:szCs w:val="24"/>
        </w:rPr>
      </w:pPr>
      <w:r w:rsidRPr="00ED5557">
        <w:rPr>
          <w:sz w:val="24"/>
          <w:szCs w:val="24"/>
        </w:rPr>
        <w:t>"</w:t>
      </w:r>
      <w:r w:rsidRPr="00ED5557">
        <w:rPr>
          <w:i/>
          <w:iCs/>
          <w:sz w:val="24"/>
          <w:szCs w:val="24"/>
        </w:rPr>
        <w:t>Iggerot Ha-Grid Ha-</w:t>
      </w:r>
      <w:r w:rsidR="00CC696C" w:rsidRPr="00ED5557">
        <w:rPr>
          <w:i/>
          <w:iCs/>
          <w:sz w:val="24"/>
          <w:szCs w:val="24"/>
        </w:rPr>
        <w:t>Levi</w:t>
      </w:r>
      <w:r w:rsidRPr="00ED5557">
        <w:rPr>
          <w:sz w:val="24"/>
          <w:szCs w:val="24"/>
        </w:rPr>
        <w:t>" (in Hilkhot Chanuka 4:9-11) trans</w:t>
      </w:r>
      <w:r w:rsidR="00D25B74" w:rsidRPr="00ED5557">
        <w:rPr>
          <w:sz w:val="24"/>
          <w:szCs w:val="24"/>
        </w:rPr>
        <w:t>.</w:t>
      </w:r>
      <w:r w:rsidRPr="00ED5557">
        <w:rPr>
          <w:sz w:val="24"/>
          <w:szCs w:val="24"/>
        </w:rPr>
        <w:t xml:space="preserve">, </w:t>
      </w:r>
      <w:r w:rsidR="00D25B74" w:rsidRPr="00ED5557">
        <w:rPr>
          <w:sz w:val="24"/>
          <w:szCs w:val="24"/>
        </w:rPr>
        <w:t>David Silverberg</w:t>
      </w:r>
    </w:p>
    <w:p w14:paraId="304BF0F9" w14:textId="51AD2596" w:rsidR="00581CC8" w:rsidRDefault="00581CC8" w:rsidP="00ED5557">
      <w:pPr>
        <w:pStyle w:val="SourceTextTranslation"/>
        <w:widowControl w:val="0"/>
        <w:spacing w:after="0"/>
        <w:rPr>
          <w:sz w:val="24"/>
          <w:szCs w:val="24"/>
        </w:rPr>
      </w:pPr>
      <w:r w:rsidRPr="00ED5557">
        <w:rPr>
          <w:sz w:val="24"/>
          <w:szCs w:val="24"/>
        </w:rPr>
        <w:t>It seems clear that this entire reason of '</w:t>
      </w:r>
      <w:r w:rsidRPr="00ED5557">
        <w:rPr>
          <w:i/>
          <w:iCs/>
          <w:sz w:val="24"/>
          <w:szCs w:val="24"/>
        </w:rPr>
        <w:t>af hen hayu be-oto ha-nes</w:t>
      </w:r>
      <w:r w:rsidRPr="00ED5557">
        <w:rPr>
          <w:sz w:val="24"/>
          <w:szCs w:val="24"/>
        </w:rPr>
        <w:t>' applies only to those mitzvot where the miracle constitutes an independent halakhic entity within the actual fulfillment of the mitzva, that it [the mitzva] entails a fulfillment regarding the miracle and publicizing the miracle… Moreover, regarding Chanuka candles and Megilla reading, a separate berakha was instituted – '</w:t>
      </w:r>
      <w:r w:rsidRPr="00ED5557">
        <w:rPr>
          <w:i/>
          <w:iCs/>
          <w:sz w:val="24"/>
          <w:szCs w:val="24"/>
        </w:rPr>
        <w:t>she-asa nisim</w:t>
      </w:r>
      <w:r w:rsidRPr="00ED5557">
        <w:rPr>
          <w:sz w:val="24"/>
          <w:szCs w:val="24"/>
        </w:rPr>
        <w:t xml:space="preserve">,' for this halakha concerning the miracle constitutes a fulfillment within the actual mitzva itself, and so a berakha is established over it.  Indeed, we find </w:t>
      </w:r>
      <w:r w:rsidRPr="00ED5557">
        <w:rPr>
          <w:i/>
          <w:iCs/>
          <w:sz w:val="24"/>
          <w:szCs w:val="24"/>
        </w:rPr>
        <w:t>'af hen hayu be-oto ha-nes</w:t>
      </w:r>
      <w:r w:rsidRPr="00ED5557">
        <w:rPr>
          <w:sz w:val="24"/>
          <w:szCs w:val="24"/>
        </w:rPr>
        <w:t>' only regarding Chanuka candles, Megilla reading, and the four cups.  This is due to the fact that in all these mitzvot, the halakha concerning the miracle is not merely the reason behind the mitzva, but is rather established as part of the actual fulfillment and act of the mitzva, as evidenced by the speci</w:t>
      </w:r>
      <w:r w:rsidR="00BD52E4" w:rsidRPr="00ED5557">
        <w:rPr>
          <w:sz w:val="24"/>
          <w:szCs w:val="24"/>
        </w:rPr>
        <w:t xml:space="preserve">al berakha instituted over it. </w:t>
      </w:r>
      <w:r w:rsidRPr="00ED5557">
        <w:rPr>
          <w:sz w:val="24"/>
          <w:szCs w:val="24"/>
        </w:rPr>
        <w:t>Regarding kiddush and matza, by contrast, although they involve a commemoration of the miracle, there is no independent halakha, requirement or entit</w:t>
      </w:r>
      <w:r w:rsidR="00BD52E4" w:rsidRPr="00ED5557">
        <w:rPr>
          <w:sz w:val="24"/>
          <w:szCs w:val="24"/>
        </w:rPr>
        <w:t>y within the actual mitzva act.</w:t>
      </w:r>
      <w:r w:rsidRPr="00ED5557">
        <w:rPr>
          <w:sz w:val="24"/>
          <w:szCs w:val="24"/>
        </w:rPr>
        <w:t xml:space="preserve"> It would therefore seem that the entire factor of '</w:t>
      </w:r>
      <w:r w:rsidRPr="00ED5557">
        <w:rPr>
          <w:i/>
          <w:iCs/>
          <w:sz w:val="24"/>
          <w:szCs w:val="24"/>
        </w:rPr>
        <w:t>af hen hayu be-oto ha-nes</w:t>
      </w:r>
      <w:r w:rsidRPr="00ED5557">
        <w:rPr>
          <w:sz w:val="24"/>
          <w:szCs w:val="24"/>
        </w:rPr>
        <w:t>' does not apply.</w:t>
      </w:r>
    </w:p>
    <w:p w14:paraId="4E3757C6" w14:textId="77777777" w:rsidR="00ED5557" w:rsidRPr="00ED5557" w:rsidRDefault="00ED5557" w:rsidP="00ED5557">
      <w:pPr>
        <w:pStyle w:val="SourceTextTranslation"/>
        <w:widowControl w:val="0"/>
        <w:spacing w:after="0"/>
        <w:rPr>
          <w:sz w:val="24"/>
          <w:szCs w:val="24"/>
        </w:rPr>
      </w:pPr>
    </w:p>
    <w:p w14:paraId="6C68598B" w14:textId="1A976E76" w:rsidR="00BD52E4" w:rsidRPr="00ED5557" w:rsidRDefault="00581CC8" w:rsidP="00ED5557">
      <w:pPr>
        <w:widowControl w:val="0"/>
        <w:spacing w:after="0" w:line="288" w:lineRule="auto"/>
        <w:contextualSpacing/>
        <w:jc w:val="both"/>
        <w:rPr>
          <w:sz w:val="24"/>
          <w:szCs w:val="24"/>
        </w:rPr>
      </w:pPr>
      <w:r w:rsidRPr="00ED5557">
        <w:rPr>
          <w:sz w:val="24"/>
          <w:szCs w:val="24"/>
        </w:rPr>
        <w:t>Rav Soloveitchik di</w:t>
      </w:r>
      <w:r w:rsidR="00BD52E4" w:rsidRPr="00ED5557">
        <w:rPr>
          <w:sz w:val="24"/>
          <w:szCs w:val="24"/>
        </w:rPr>
        <w:t>stinguish</w:t>
      </w:r>
      <w:r w:rsidRPr="00ED5557">
        <w:rPr>
          <w:sz w:val="24"/>
          <w:szCs w:val="24"/>
        </w:rPr>
        <w:t xml:space="preserve">es </w:t>
      </w:r>
      <w:r w:rsidR="00BD52E4" w:rsidRPr="00ED5557">
        <w:rPr>
          <w:sz w:val="24"/>
          <w:szCs w:val="24"/>
        </w:rPr>
        <w:t>c</w:t>
      </w:r>
      <w:r w:rsidRPr="00ED5557">
        <w:rPr>
          <w:sz w:val="24"/>
          <w:szCs w:val="24"/>
        </w:rPr>
        <w:t xml:space="preserve">ommandments </w:t>
      </w:r>
      <w:r w:rsidR="00BD52E4" w:rsidRPr="00ED5557">
        <w:rPr>
          <w:sz w:val="24"/>
          <w:szCs w:val="24"/>
        </w:rPr>
        <w:t>that include commemoration of a miracle,</w:t>
      </w:r>
      <w:r w:rsidRPr="00ED5557">
        <w:rPr>
          <w:sz w:val="24"/>
          <w:szCs w:val="24"/>
        </w:rPr>
        <w:t xml:space="preserve"> such as </w:t>
      </w:r>
      <w:r w:rsidRPr="00ED5557">
        <w:rPr>
          <w:i/>
          <w:iCs/>
          <w:sz w:val="24"/>
          <w:szCs w:val="24"/>
        </w:rPr>
        <w:t>kiddush</w:t>
      </w:r>
      <w:r w:rsidRPr="00ED5557">
        <w:rPr>
          <w:sz w:val="24"/>
          <w:szCs w:val="24"/>
        </w:rPr>
        <w:t xml:space="preserve"> and </w:t>
      </w:r>
      <w:r w:rsidRPr="00ED5557">
        <w:rPr>
          <w:i/>
          <w:iCs/>
          <w:sz w:val="24"/>
          <w:szCs w:val="24"/>
        </w:rPr>
        <w:t>matza</w:t>
      </w:r>
      <w:r w:rsidR="00BD52E4" w:rsidRPr="00ED5557">
        <w:rPr>
          <w:sz w:val="24"/>
          <w:szCs w:val="24"/>
        </w:rPr>
        <w:t>,</w:t>
      </w:r>
      <w:r w:rsidRPr="00ED5557">
        <w:rPr>
          <w:sz w:val="24"/>
          <w:szCs w:val="24"/>
        </w:rPr>
        <w:t xml:space="preserve"> </w:t>
      </w:r>
      <w:r w:rsidR="00BD52E4" w:rsidRPr="00ED5557">
        <w:rPr>
          <w:sz w:val="24"/>
          <w:szCs w:val="24"/>
        </w:rPr>
        <w:t>from</w:t>
      </w:r>
      <w:r w:rsidRPr="00ED5557">
        <w:rPr>
          <w:sz w:val="24"/>
          <w:szCs w:val="24"/>
        </w:rPr>
        <w:t xml:space="preserve"> c</w:t>
      </w:r>
      <w:r w:rsidR="00BD52E4" w:rsidRPr="00ED5557">
        <w:rPr>
          <w:sz w:val="24"/>
          <w:szCs w:val="24"/>
        </w:rPr>
        <w:t xml:space="preserve">ommandments whose very fulfillment </w:t>
      </w:r>
      <w:r w:rsidR="00CC696C" w:rsidRPr="00ED5557">
        <w:rPr>
          <w:sz w:val="24"/>
          <w:szCs w:val="24"/>
        </w:rPr>
        <w:t xml:space="preserve">involves </w:t>
      </w:r>
      <w:r w:rsidRPr="00ED5557">
        <w:rPr>
          <w:sz w:val="24"/>
          <w:szCs w:val="24"/>
        </w:rPr>
        <w:t>publicizing the miracle</w:t>
      </w:r>
      <w:r w:rsidR="00BD52E4" w:rsidRPr="00ED5557">
        <w:rPr>
          <w:sz w:val="24"/>
          <w:szCs w:val="24"/>
        </w:rPr>
        <w:t>, such as Rabbi Yehoshua ben Levi's three. As proof for this distinction he note</w:t>
      </w:r>
      <w:r w:rsidR="0030767E" w:rsidRPr="00ED5557">
        <w:rPr>
          <w:sz w:val="24"/>
          <w:szCs w:val="24"/>
        </w:rPr>
        <w:t>s</w:t>
      </w:r>
      <w:r w:rsidR="00BD52E4" w:rsidRPr="00ED5557">
        <w:rPr>
          <w:sz w:val="24"/>
          <w:szCs w:val="24"/>
        </w:rPr>
        <w:t xml:space="preserve"> that we recite unique </w:t>
      </w:r>
      <w:r w:rsidR="00BD52E4" w:rsidRPr="00ED5557">
        <w:rPr>
          <w:i/>
          <w:iCs/>
          <w:sz w:val="24"/>
          <w:szCs w:val="24"/>
        </w:rPr>
        <w:t>berachot</w:t>
      </w:r>
      <w:r w:rsidR="00BD52E4" w:rsidRPr="00ED5557">
        <w:rPr>
          <w:sz w:val="24"/>
          <w:szCs w:val="24"/>
        </w:rPr>
        <w:t xml:space="preserve"> before the fulfillment of </w:t>
      </w:r>
      <w:r w:rsidR="00BD52E4" w:rsidRPr="00ED5557">
        <w:rPr>
          <w:i/>
          <w:iCs/>
          <w:sz w:val="24"/>
          <w:szCs w:val="24"/>
        </w:rPr>
        <w:t>mitzvot</w:t>
      </w:r>
      <w:r w:rsidR="00BD52E4" w:rsidRPr="00ED5557">
        <w:rPr>
          <w:sz w:val="24"/>
          <w:szCs w:val="24"/>
        </w:rPr>
        <w:t xml:space="preserve"> that publicize a miracle: </w:t>
      </w:r>
      <w:r w:rsidR="00BD52E4" w:rsidRPr="00ED5557">
        <w:rPr>
          <w:i/>
          <w:iCs/>
          <w:sz w:val="24"/>
          <w:szCs w:val="24"/>
        </w:rPr>
        <w:t>she-asa nissim</w:t>
      </w:r>
      <w:r w:rsidR="00BD52E4" w:rsidRPr="00ED5557">
        <w:rPr>
          <w:sz w:val="24"/>
          <w:szCs w:val="24"/>
        </w:rPr>
        <w:t xml:space="preserve"> for Chanuka candles and </w:t>
      </w:r>
      <w:r w:rsidR="005A5652" w:rsidRPr="00ED5557">
        <w:rPr>
          <w:i/>
          <w:iCs/>
          <w:sz w:val="24"/>
          <w:szCs w:val="24"/>
        </w:rPr>
        <w:t xml:space="preserve">megilla </w:t>
      </w:r>
      <w:r w:rsidR="00BD52E4" w:rsidRPr="00ED5557">
        <w:rPr>
          <w:sz w:val="24"/>
          <w:szCs w:val="24"/>
        </w:rPr>
        <w:t xml:space="preserve">reading, and </w:t>
      </w:r>
      <w:r w:rsidR="00BD52E4" w:rsidRPr="00ED5557">
        <w:rPr>
          <w:i/>
          <w:iCs/>
          <w:sz w:val="24"/>
          <w:szCs w:val="24"/>
        </w:rPr>
        <w:t>asher ga’alanu</w:t>
      </w:r>
      <w:r w:rsidR="00BD52E4" w:rsidRPr="00ED5557">
        <w:rPr>
          <w:sz w:val="24"/>
          <w:szCs w:val="24"/>
        </w:rPr>
        <w:t xml:space="preserve"> over the wine on Pesach. </w:t>
      </w:r>
    </w:p>
    <w:p w14:paraId="7A402892" w14:textId="77777777" w:rsidR="00BD52E4" w:rsidRPr="00ED5557" w:rsidRDefault="00BD52E4" w:rsidP="00ED5557">
      <w:pPr>
        <w:widowControl w:val="0"/>
        <w:spacing w:after="0" w:line="288" w:lineRule="auto"/>
        <w:contextualSpacing/>
        <w:jc w:val="both"/>
        <w:rPr>
          <w:sz w:val="24"/>
          <w:szCs w:val="24"/>
        </w:rPr>
      </w:pPr>
    </w:p>
    <w:p w14:paraId="0A616BA5" w14:textId="77777777" w:rsidR="00581CC8" w:rsidRPr="00ED5557" w:rsidRDefault="00BD52E4" w:rsidP="00ED5557">
      <w:pPr>
        <w:widowControl w:val="0"/>
        <w:spacing w:after="0" w:line="288" w:lineRule="auto"/>
        <w:contextualSpacing/>
        <w:jc w:val="both"/>
        <w:rPr>
          <w:sz w:val="24"/>
          <w:szCs w:val="24"/>
        </w:rPr>
      </w:pPr>
      <w:r w:rsidRPr="00ED5557">
        <w:rPr>
          <w:sz w:val="24"/>
          <w:szCs w:val="24"/>
        </w:rPr>
        <w:t xml:space="preserve">When a mitzva commemorates a miracle, that commemoration can still be peripheral to its fulfillment, so not everyone included in the miracle is obligated.  In contrast, when publicizing a miracle is central to fulfillment of a mitzva, anyone included in the miracle must take part in publicizing it further. </w:t>
      </w:r>
    </w:p>
    <w:p w14:paraId="566B3D21" w14:textId="77777777" w:rsidR="00BD52E4" w:rsidRPr="00ED5557" w:rsidRDefault="00BD52E4" w:rsidP="00ED5557">
      <w:pPr>
        <w:widowControl w:val="0"/>
        <w:spacing w:after="0" w:line="288" w:lineRule="auto"/>
        <w:contextualSpacing/>
        <w:jc w:val="both"/>
        <w:rPr>
          <w:sz w:val="24"/>
          <w:szCs w:val="24"/>
        </w:rPr>
      </w:pPr>
    </w:p>
    <w:p w14:paraId="6B1510EC" w14:textId="77777777" w:rsidR="00BD52E4" w:rsidRPr="00ED5557" w:rsidRDefault="00BD52E4" w:rsidP="00ED5557">
      <w:pPr>
        <w:pStyle w:val="1"/>
        <w:keepNext w:val="0"/>
        <w:keepLines w:val="0"/>
        <w:widowControl w:val="0"/>
        <w:spacing w:before="0"/>
        <w:jc w:val="both"/>
        <w:rPr>
          <w:sz w:val="24"/>
          <w:szCs w:val="24"/>
        </w:rPr>
      </w:pPr>
      <w:r w:rsidRPr="00ED5557">
        <w:rPr>
          <w:sz w:val="24"/>
          <w:szCs w:val="24"/>
        </w:rPr>
        <w:t>Level of Obligation</w:t>
      </w:r>
    </w:p>
    <w:p w14:paraId="22372A31" w14:textId="3ED7ED4D" w:rsidR="00581CC8" w:rsidRDefault="00581CC8" w:rsidP="00ED5557">
      <w:pPr>
        <w:pStyle w:val="SubQuote"/>
        <w:widowControl w:val="0"/>
        <w:spacing w:after="0"/>
        <w:jc w:val="both"/>
      </w:pPr>
      <w:r w:rsidRPr="00ED5557">
        <w:t xml:space="preserve">Does “inclusion in the miracle” </w:t>
      </w:r>
      <w:r w:rsidR="00FC649E" w:rsidRPr="00ED5557">
        <w:t>obligate</w:t>
      </w:r>
      <w:r w:rsidR="000E6AC5" w:rsidRPr="00ED5557">
        <w:t xml:space="preserve"> </w:t>
      </w:r>
      <w:r w:rsidRPr="00ED5557">
        <w:t xml:space="preserve">women </w:t>
      </w:r>
      <w:r w:rsidR="00FC649E" w:rsidRPr="00ED5557">
        <w:t xml:space="preserve">in </w:t>
      </w:r>
      <w:r w:rsidRPr="00ED5557">
        <w:t xml:space="preserve">the same </w:t>
      </w:r>
      <w:r w:rsidR="00FC649E" w:rsidRPr="00ED5557">
        <w:t>way</w:t>
      </w:r>
      <w:r w:rsidRPr="00ED5557">
        <w:t xml:space="preserve"> as men? </w:t>
      </w:r>
    </w:p>
    <w:p w14:paraId="3C2F3766" w14:textId="77777777" w:rsidR="00ED5557" w:rsidRPr="00ED5557" w:rsidRDefault="00ED5557" w:rsidP="00ED5557">
      <w:pPr>
        <w:pStyle w:val="SubQuote"/>
        <w:widowControl w:val="0"/>
        <w:spacing w:after="0"/>
        <w:jc w:val="both"/>
      </w:pPr>
    </w:p>
    <w:p w14:paraId="395A6867" w14:textId="09E895A0" w:rsidR="00BD52E4" w:rsidRPr="00ED5557" w:rsidRDefault="00581CC8" w:rsidP="00ED5557">
      <w:pPr>
        <w:widowControl w:val="0"/>
        <w:spacing w:after="0" w:line="288" w:lineRule="auto"/>
        <w:contextualSpacing/>
        <w:jc w:val="both"/>
        <w:rPr>
          <w:sz w:val="24"/>
          <w:szCs w:val="24"/>
        </w:rPr>
      </w:pPr>
      <w:r w:rsidRPr="00ED5557">
        <w:rPr>
          <w:sz w:val="24"/>
          <w:szCs w:val="24"/>
        </w:rPr>
        <w:t>We can view inclusion in the mi</w:t>
      </w:r>
      <w:r w:rsidR="00BD52E4" w:rsidRPr="00ED5557">
        <w:rPr>
          <w:sz w:val="24"/>
          <w:szCs w:val="24"/>
        </w:rPr>
        <w:t>racle</w:t>
      </w:r>
      <w:r w:rsidRPr="00ED5557">
        <w:rPr>
          <w:sz w:val="24"/>
          <w:szCs w:val="24"/>
        </w:rPr>
        <w:t xml:space="preserve"> as a principle that establishes women's full obligation in these </w:t>
      </w:r>
      <w:r w:rsidRPr="00ED5557">
        <w:rPr>
          <w:i/>
          <w:iCs/>
          <w:sz w:val="24"/>
          <w:szCs w:val="24"/>
        </w:rPr>
        <w:t>mitzvot</w:t>
      </w:r>
      <w:r w:rsidRPr="00ED5557">
        <w:rPr>
          <w:sz w:val="24"/>
          <w:szCs w:val="24"/>
        </w:rPr>
        <w:t xml:space="preserve">, exactly on par with men's. </w:t>
      </w:r>
      <w:r w:rsidR="00BD52E4" w:rsidRPr="00ED5557">
        <w:rPr>
          <w:sz w:val="24"/>
          <w:szCs w:val="24"/>
        </w:rPr>
        <w:t xml:space="preserve">Alternatively, </w:t>
      </w:r>
      <w:r w:rsidRPr="00ED5557">
        <w:rPr>
          <w:sz w:val="24"/>
          <w:szCs w:val="24"/>
        </w:rPr>
        <w:t>one could argue that inclusion in the mi</w:t>
      </w:r>
      <w:r w:rsidR="00BD52E4" w:rsidRPr="00ED5557">
        <w:rPr>
          <w:sz w:val="24"/>
          <w:szCs w:val="24"/>
        </w:rPr>
        <w:t>racle</w:t>
      </w:r>
      <w:r w:rsidRPr="00ED5557">
        <w:rPr>
          <w:sz w:val="24"/>
          <w:szCs w:val="24"/>
        </w:rPr>
        <w:t xml:space="preserve"> creates a new type of obligation, perhaps lesser than men's. </w:t>
      </w:r>
    </w:p>
    <w:p w14:paraId="2C3A1413" w14:textId="77777777" w:rsidR="00F76F5D" w:rsidRPr="00ED5557" w:rsidRDefault="00F76F5D" w:rsidP="00ED5557">
      <w:pPr>
        <w:widowControl w:val="0"/>
        <w:spacing w:after="0" w:line="288" w:lineRule="auto"/>
        <w:contextualSpacing/>
        <w:jc w:val="both"/>
        <w:rPr>
          <w:sz w:val="24"/>
          <w:szCs w:val="24"/>
        </w:rPr>
      </w:pPr>
    </w:p>
    <w:p w14:paraId="5C63FFA6" w14:textId="267E2643" w:rsidR="00581CC8" w:rsidRPr="00ED5557" w:rsidRDefault="00581CC8" w:rsidP="00ED5557">
      <w:pPr>
        <w:widowControl w:val="0"/>
        <w:spacing w:after="0" w:line="288" w:lineRule="auto"/>
        <w:contextualSpacing/>
        <w:jc w:val="both"/>
        <w:rPr>
          <w:sz w:val="24"/>
          <w:szCs w:val="24"/>
        </w:rPr>
      </w:pPr>
      <w:r w:rsidRPr="00ED5557">
        <w:rPr>
          <w:sz w:val="24"/>
          <w:szCs w:val="24"/>
        </w:rPr>
        <w:t xml:space="preserve">This question is important, because discharging another's obligation depends on having an equivalent or higher level of obligation. If </w:t>
      </w:r>
      <w:r w:rsidR="0030767E" w:rsidRPr="00ED5557">
        <w:rPr>
          <w:sz w:val="24"/>
          <w:szCs w:val="24"/>
        </w:rPr>
        <w:t xml:space="preserve">women’s </w:t>
      </w:r>
      <w:r w:rsidRPr="00ED5557">
        <w:rPr>
          <w:sz w:val="24"/>
          <w:szCs w:val="24"/>
        </w:rPr>
        <w:t xml:space="preserve">obligations resulting from inclusion in the miracle are lesser than men's obligations, a woman </w:t>
      </w:r>
      <w:r w:rsidR="00FC649E" w:rsidRPr="00ED5557">
        <w:rPr>
          <w:sz w:val="24"/>
          <w:szCs w:val="24"/>
        </w:rPr>
        <w:t>would be unable to</w:t>
      </w:r>
      <w:r w:rsidRPr="00ED5557">
        <w:rPr>
          <w:sz w:val="24"/>
          <w:szCs w:val="24"/>
        </w:rPr>
        <w:t xml:space="preserve"> discharge a man's obligation in this category of </w:t>
      </w:r>
      <w:r w:rsidRPr="00ED5557">
        <w:rPr>
          <w:i/>
          <w:iCs/>
          <w:sz w:val="24"/>
          <w:szCs w:val="24"/>
        </w:rPr>
        <w:t>mitzvot</w:t>
      </w:r>
      <w:r w:rsidRPr="00ED5557">
        <w:rPr>
          <w:sz w:val="24"/>
          <w:szCs w:val="24"/>
        </w:rPr>
        <w:t xml:space="preserve">.  </w:t>
      </w:r>
    </w:p>
    <w:p w14:paraId="4B20E189" w14:textId="77777777" w:rsidR="00F76F5D" w:rsidRPr="00ED5557" w:rsidRDefault="00F76F5D" w:rsidP="00ED5557">
      <w:pPr>
        <w:widowControl w:val="0"/>
        <w:spacing w:after="0" w:line="288" w:lineRule="auto"/>
        <w:contextualSpacing/>
        <w:jc w:val="both"/>
        <w:rPr>
          <w:sz w:val="24"/>
          <w:szCs w:val="24"/>
        </w:rPr>
      </w:pPr>
    </w:p>
    <w:p w14:paraId="64983475" w14:textId="7D9B6F9C" w:rsidR="00551BB0" w:rsidRDefault="00581CC8" w:rsidP="00ED5557">
      <w:pPr>
        <w:widowControl w:val="0"/>
        <w:spacing w:after="0" w:line="288" w:lineRule="auto"/>
        <w:contextualSpacing/>
        <w:jc w:val="both"/>
        <w:rPr>
          <w:sz w:val="24"/>
          <w:szCs w:val="24"/>
        </w:rPr>
      </w:pPr>
      <w:r w:rsidRPr="00ED5557">
        <w:rPr>
          <w:sz w:val="24"/>
          <w:szCs w:val="24"/>
        </w:rPr>
        <w:t xml:space="preserve">Chavot Yair makes this </w:t>
      </w:r>
      <w:r w:rsidR="006462D3" w:rsidRPr="00ED5557">
        <w:rPr>
          <w:sz w:val="24"/>
          <w:szCs w:val="24"/>
        </w:rPr>
        <w:t>claim</w:t>
      </w:r>
      <w:r w:rsidR="00126207" w:rsidRPr="00ED5557">
        <w:rPr>
          <w:sz w:val="24"/>
          <w:szCs w:val="24"/>
        </w:rPr>
        <w:t>, assuming that violating a straightforward rabbinic prohibition is also a violation of the Torah-level prohibition of straying from the teachings of our sages</w:t>
      </w:r>
      <w:r w:rsidRPr="00ED5557">
        <w:rPr>
          <w:sz w:val="24"/>
          <w:szCs w:val="24"/>
        </w:rPr>
        <w:t>:</w:t>
      </w:r>
      <w:r w:rsidR="00126207" w:rsidRPr="00ED5557">
        <w:rPr>
          <w:rStyle w:val="ab"/>
          <w:sz w:val="24"/>
          <w:szCs w:val="24"/>
        </w:rPr>
        <w:footnoteReference w:id="9"/>
      </w:r>
    </w:p>
    <w:p w14:paraId="7A6D102E" w14:textId="77777777" w:rsidR="00ED5557" w:rsidRPr="00ED5557" w:rsidRDefault="00ED5557" w:rsidP="00ED5557">
      <w:pPr>
        <w:widowControl w:val="0"/>
        <w:spacing w:after="0" w:line="288" w:lineRule="auto"/>
        <w:contextualSpacing/>
        <w:jc w:val="both"/>
        <w:rPr>
          <w:sz w:val="24"/>
          <w:szCs w:val="24"/>
        </w:rPr>
      </w:pPr>
    </w:p>
    <w:p w14:paraId="30BE9F64" w14:textId="4E08E715" w:rsidR="00581CC8" w:rsidRPr="00ED5557" w:rsidRDefault="00126207" w:rsidP="00ED5557">
      <w:pPr>
        <w:pStyle w:val="SourceTitleTranslation"/>
        <w:widowControl w:val="0"/>
        <w:spacing w:after="0"/>
        <w:jc w:val="both"/>
        <w:rPr>
          <w:sz w:val="24"/>
          <w:szCs w:val="24"/>
        </w:rPr>
      </w:pPr>
      <w:r w:rsidRPr="00ED5557">
        <w:rPr>
          <w:sz w:val="24"/>
          <w:szCs w:val="24"/>
        </w:rPr>
        <w:t xml:space="preserve">Responsa </w:t>
      </w:r>
      <w:r w:rsidRPr="00ED5557">
        <w:rPr>
          <w:i/>
          <w:iCs/>
          <w:sz w:val="24"/>
          <w:szCs w:val="24"/>
        </w:rPr>
        <w:t>Chavot Yair</w:t>
      </w:r>
      <w:r w:rsidRPr="00ED5557">
        <w:rPr>
          <w:sz w:val="24"/>
          <w:szCs w:val="24"/>
        </w:rPr>
        <w:t xml:space="preserve"> 10</w:t>
      </w:r>
    </w:p>
    <w:p w14:paraId="6E83B6CE" w14:textId="0A934033" w:rsidR="00126207" w:rsidRPr="00ED5557" w:rsidRDefault="00126207" w:rsidP="00ED5557">
      <w:pPr>
        <w:pStyle w:val="SourceTextTranslation"/>
        <w:widowControl w:val="0"/>
        <w:spacing w:after="0"/>
        <w:rPr>
          <w:sz w:val="24"/>
          <w:szCs w:val="24"/>
        </w:rPr>
      </w:pPr>
      <w:r w:rsidRPr="00ED5557">
        <w:rPr>
          <w:sz w:val="24"/>
          <w:szCs w:val="24"/>
        </w:rPr>
        <w:t xml:space="preserve">Since they [women] are obligated [in </w:t>
      </w:r>
      <w:r w:rsidRPr="00ED5557">
        <w:rPr>
          <w:i/>
          <w:iCs/>
          <w:sz w:val="24"/>
          <w:szCs w:val="24"/>
        </w:rPr>
        <w:t>megilla</w:t>
      </w:r>
      <w:r w:rsidRPr="00ED5557">
        <w:rPr>
          <w:sz w:val="24"/>
          <w:szCs w:val="24"/>
        </w:rPr>
        <w:t xml:space="preserve">] based on the general rationale that they, too, were part of </w:t>
      </w:r>
      <w:r w:rsidR="000E6AC5" w:rsidRPr="00ED5557">
        <w:rPr>
          <w:sz w:val="24"/>
          <w:szCs w:val="24"/>
        </w:rPr>
        <w:t xml:space="preserve">that </w:t>
      </w:r>
      <w:r w:rsidRPr="00ED5557">
        <w:rPr>
          <w:sz w:val="24"/>
          <w:szCs w:val="24"/>
        </w:rPr>
        <w:t xml:space="preserve">miracle, and men are obligated based on the prohibition of straying from the sages' directives, it [the obligation in </w:t>
      </w:r>
      <w:r w:rsidRPr="00ED5557">
        <w:rPr>
          <w:i/>
          <w:iCs/>
          <w:sz w:val="24"/>
          <w:szCs w:val="24"/>
        </w:rPr>
        <w:t>megilla</w:t>
      </w:r>
      <w:r w:rsidRPr="00ED5557">
        <w:rPr>
          <w:sz w:val="24"/>
          <w:szCs w:val="24"/>
        </w:rPr>
        <w:t>] is for them [men] akin to a Torah law. If so, for this reason women do not discharge men's obligation.</w:t>
      </w:r>
    </w:p>
    <w:p w14:paraId="3967BE74" w14:textId="77777777" w:rsidR="00126207" w:rsidRPr="00ED5557" w:rsidRDefault="00126207" w:rsidP="00ED5557">
      <w:pPr>
        <w:widowControl w:val="0"/>
        <w:spacing w:after="0" w:line="288" w:lineRule="auto"/>
        <w:contextualSpacing/>
        <w:jc w:val="both"/>
        <w:rPr>
          <w:sz w:val="24"/>
          <w:szCs w:val="24"/>
        </w:rPr>
      </w:pPr>
    </w:p>
    <w:p w14:paraId="1BF5823E" w14:textId="563321D3" w:rsidR="006462D3" w:rsidRPr="00ED5557" w:rsidRDefault="006462D3" w:rsidP="00ED5557">
      <w:pPr>
        <w:widowControl w:val="0"/>
        <w:spacing w:after="0" w:line="288" w:lineRule="auto"/>
        <w:contextualSpacing/>
        <w:jc w:val="both"/>
        <w:rPr>
          <w:sz w:val="24"/>
          <w:szCs w:val="24"/>
        </w:rPr>
      </w:pPr>
      <w:r w:rsidRPr="00ED5557">
        <w:rPr>
          <w:sz w:val="24"/>
          <w:szCs w:val="24"/>
        </w:rPr>
        <w:t>Ac</w:t>
      </w:r>
      <w:r w:rsidR="00126207" w:rsidRPr="00ED5557">
        <w:rPr>
          <w:sz w:val="24"/>
          <w:szCs w:val="24"/>
        </w:rPr>
        <w:t xml:space="preserve">cording to Chavot Yair, a woman's obligation rooted in inclusion in the miracle is lesser than a man's, and this can explain why women do not discharge men's obligation in </w:t>
      </w:r>
      <w:r w:rsidR="00126207" w:rsidRPr="00ED5557">
        <w:rPr>
          <w:i/>
          <w:iCs/>
          <w:sz w:val="24"/>
          <w:szCs w:val="24"/>
        </w:rPr>
        <w:t>megilla</w:t>
      </w:r>
      <w:r w:rsidR="00126207" w:rsidRPr="00ED5557">
        <w:rPr>
          <w:sz w:val="24"/>
          <w:szCs w:val="24"/>
        </w:rPr>
        <w:t xml:space="preserve">. </w:t>
      </w:r>
    </w:p>
    <w:p w14:paraId="60D74A44" w14:textId="77777777" w:rsidR="00126207" w:rsidRPr="00ED5557" w:rsidRDefault="00126207" w:rsidP="00ED5557">
      <w:pPr>
        <w:widowControl w:val="0"/>
        <w:spacing w:after="0" w:line="288" w:lineRule="auto"/>
        <w:contextualSpacing/>
        <w:jc w:val="both"/>
        <w:rPr>
          <w:sz w:val="24"/>
          <w:szCs w:val="24"/>
        </w:rPr>
      </w:pPr>
    </w:p>
    <w:p w14:paraId="514CEFD4" w14:textId="7429F5EF" w:rsidR="00581CC8" w:rsidRDefault="00581CC8" w:rsidP="00ED5557">
      <w:pPr>
        <w:widowControl w:val="0"/>
        <w:spacing w:after="0" w:line="288" w:lineRule="auto"/>
        <w:contextualSpacing/>
        <w:jc w:val="both"/>
        <w:rPr>
          <w:sz w:val="24"/>
          <w:szCs w:val="24"/>
        </w:rPr>
      </w:pPr>
      <w:r w:rsidRPr="00ED5557">
        <w:rPr>
          <w:sz w:val="24"/>
          <w:szCs w:val="24"/>
        </w:rPr>
        <w:t xml:space="preserve">Others disagree. Ritva, for example, maintains that women are obligated in the same way as men in </w:t>
      </w:r>
      <w:r w:rsidR="006462D3" w:rsidRPr="00ED5557">
        <w:rPr>
          <w:sz w:val="24"/>
          <w:szCs w:val="24"/>
        </w:rPr>
        <w:t xml:space="preserve">both </w:t>
      </w:r>
      <w:r w:rsidR="000E6AC5" w:rsidRPr="00ED5557">
        <w:rPr>
          <w:i/>
          <w:iCs/>
          <w:sz w:val="24"/>
          <w:szCs w:val="24"/>
        </w:rPr>
        <w:t>megilla</w:t>
      </w:r>
      <w:r w:rsidR="000E6AC5" w:rsidRPr="00ED5557">
        <w:rPr>
          <w:sz w:val="24"/>
          <w:szCs w:val="24"/>
        </w:rPr>
        <w:t xml:space="preserve"> </w:t>
      </w:r>
      <w:r w:rsidRPr="00ED5557">
        <w:rPr>
          <w:sz w:val="24"/>
          <w:szCs w:val="24"/>
        </w:rPr>
        <w:t xml:space="preserve">and Chanuka candles, and thus can discharge </w:t>
      </w:r>
      <w:r w:rsidR="006462D3" w:rsidRPr="00ED5557">
        <w:rPr>
          <w:sz w:val="24"/>
          <w:szCs w:val="24"/>
        </w:rPr>
        <w:t>men's</w:t>
      </w:r>
      <w:r w:rsidRPr="00ED5557">
        <w:rPr>
          <w:sz w:val="24"/>
          <w:szCs w:val="24"/>
        </w:rPr>
        <w:t xml:space="preserve"> obligations. </w:t>
      </w:r>
      <w:r w:rsidR="005B1CD8" w:rsidRPr="00ED5557">
        <w:rPr>
          <w:sz w:val="24"/>
          <w:szCs w:val="24"/>
        </w:rPr>
        <w:t>(No one can drink the four cups on anyone else's behalf.)</w:t>
      </w:r>
    </w:p>
    <w:p w14:paraId="4512A388" w14:textId="77777777" w:rsidR="00ED5557" w:rsidRPr="00ED5557" w:rsidRDefault="00ED5557" w:rsidP="00ED5557">
      <w:pPr>
        <w:widowControl w:val="0"/>
        <w:spacing w:after="0" w:line="288" w:lineRule="auto"/>
        <w:contextualSpacing/>
        <w:jc w:val="both"/>
        <w:rPr>
          <w:sz w:val="24"/>
          <w:szCs w:val="24"/>
        </w:rPr>
      </w:pPr>
    </w:p>
    <w:p w14:paraId="0F996738" w14:textId="3CBF949E" w:rsidR="00581CC8" w:rsidRPr="00ED5557" w:rsidRDefault="00581CC8" w:rsidP="00ED5557">
      <w:pPr>
        <w:pStyle w:val="SourceTitleTranslation"/>
        <w:widowControl w:val="0"/>
        <w:spacing w:after="0"/>
        <w:jc w:val="both"/>
        <w:rPr>
          <w:sz w:val="24"/>
          <w:szCs w:val="24"/>
        </w:rPr>
      </w:pPr>
      <w:r w:rsidRPr="00ED5557">
        <w:rPr>
          <w:i/>
          <w:iCs/>
          <w:sz w:val="24"/>
          <w:szCs w:val="24"/>
        </w:rPr>
        <w:t>Chiddushei Ritva Megilla</w:t>
      </w:r>
      <w:r w:rsidRPr="00ED5557">
        <w:rPr>
          <w:sz w:val="24"/>
          <w:szCs w:val="24"/>
        </w:rPr>
        <w:t xml:space="preserve"> 4a</w:t>
      </w:r>
    </w:p>
    <w:p w14:paraId="0B198299" w14:textId="45B165D3" w:rsidR="00581CC8" w:rsidRDefault="00581CC8" w:rsidP="00ED5557">
      <w:pPr>
        <w:pStyle w:val="SourceTextTranslation"/>
        <w:widowControl w:val="0"/>
        <w:spacing w:after="0"/>
        <w:rPr>
          <w:sz w:val="24"/>
          <w:szCs w:val="24"/>
        </w:rPr>
      </w:pPr>
      <w:r w:rsidRPr="00ED5557">
        <w:rPr>
          <w:sz w:val="24"/>
          <w:szCs w:val="24"/>
        </w:rPr>
        <w:t>… And it seems that</w:t>
      </w:r>
      <w:r w:rsidR="000E6AC5" w:rsidRPr="00ED5557">
        <w:rPr>
          <w:sz w:val="24"/>
          <w:szCs w:val="24"/>
        </w:rPr>
        <w:t>, since</w:t>
      </w:r>
      <w:r w:rsidRPr="00ED5557">
        <w:rPr>
          <w:sz w:val="24"/>
          <w:szCs w:val="24"/>
        </w:rPr>
        <w:t xml:space="preserve"> they are obligated in </w:t>
      </w:r>
      <w:r w:rsidR="000E6AC5" w:rsidRPr="00ED5557">
        <w:rPr>
          <w:i/>
          <w:iCs/>
          <w:sz w:val="24"/>
          <w:szCs w:val="24"/>
        </w:rPr>
        <w:t>megilla</w:t>
      </w:r>
      <w:r w:rsidR="000E6AC5" w:rsidRPr="00ED5557">
        <w:rPr>
          <w:sz w:val="24"/>
          <w:szCs w:val="24"/>
        </w:rPr>
        <w:t xml:space="preserve"> reading, </w:t>
      </w:r>
      <w:r w:rsidRPr="00ED5557">
        <w:rPr>
          <w:sz w:val="24"/>
          <w:szCs w:val="24"/>
        </w:rPr>
        <w:t xml:space="preserve">they may fulfill the obligation on others’ behalf, as it says (19b) “All are fitting to read the </w:t>
      </w:r>
      <w:r w:rsidR="000E6AC5" w:rsidRPr="00ED5557">
        <w:rPr>
          <w:i/>
          <w:iCs/>
          <w:sz w:val="24"/>
          <w:szCs w:val="24"/>
        </w:rPr>
        <w:t>megilla</w:t>
      </w:r>
      <w:r w:rsidRPr="00ED5557">
        <w:rPr>
          <w:sz w:val="24"/>
          <w:szCs w:val="24"/>
        </w:rPr>
        <w:t xml:space="preserve">,” and the </w:t>
      </w:r>
      <w:r w:rsidR="00D3581D" w:rsidRPr="00ED5557">
        <w:rPr>
          <w:sz w:val="24"/>
          <w:szCs w:val="24"/>
        </w:rPr>
        <w:t xml:space="preserve">term </w:t>
      </w:r>
      <w:r w:rsidRPr="00ED5557">
        <w:rPr>
          <w:sz w:val="24"/>
          <w:szCs w:val="24"/>
        </w:rPr>
        <w:t xml:space="preserve">“fitting” </w:t>
      </w:r>
      <w:r w:rsidR="00D3581D" w:rsidRPr="00ED5557">
        <w:rPr>
          <w:sz w:val="24"/>
          <w:szCs w:val="24"/>
        </w:rPr>
        <w:t>indicates</w:t>
      </w:r>
      <w:r w:rsidR="00D25B74" w:rsidRPr="00ED5557">
        <w:rPr>
          <w:sz w:val="24"/>
          <w:szCs w:val="24"/>
        </w:rPr>
        <w:t xml:space="preserve"> </w:t>
      </w:r>
      <w:r w:rsidRPr="00ED5557">
        <w:rPr>
          <w:sz w:val="24"/>
          <w:szCs w:val="24"/>
        </w:rPr>
        <w:t xml:space="preserve">reading for others. And we say in </w:t>
      </w:r>
      <w:r w:rsidRPr="00ED5557">
        <w:rPr>
          <w:i/>
          <w:iCs/>
          <w:sz w:val="24"/>
          <w:szCs w:val="24"/>
        </w:rPr>
        <w:t>Erchin</w:t>
      </w:r>
      <w:r w:rsidRPr="00ED5557">
        <w:rPr>
          <w:sz w:val="24"/>
          <w:szCs w:val="24"/>
        </w:rPr>
        <w:t xml:space="preserve"> (3a) “’All’ – to include women,” and it seems that the Mishna includes them. And also </w:t>
      </w:r>
      <w:r w:rsidR="00F821F6" w:rsidRPr="00ED5557">
        <w:rPr>
          <w:sz w:val="24"/>
          <w:szCs w:val="24"/>
        </w:rPr>
        <w:t xml:space="preserve">regarding </w:t>
      </w:r>
      <w:r w:rsidRPr="00ED5557">
        <w:rPr>
          <w:sz w:val="24"/>
          <w:szCs w:val="24"/>
        </w:rPr>
        <w:t>Chanuka they said (</w:t>
      </w:r>
      <w:r w:rsidRPr="00ED5557">
        <w:rPr>
          <w:i/>
          <w:iCs/>
          <w:sz w:val="24"/>
          <w:szCs w:val="24"/>
        </w:rPr>
        <w:t>Shabbat</w:t>
      </w:r>
      <w:r w:rsidRPr="00ED5557">
        <w:rPr>
          <w:sz w:val="24"/>
          <w:szCs w:val="24"/>
        </w:rPr>
        <w:t xml:space="preserve"> 23a) she lights on behalf of others since she is obligated.</w:t>
      </w:r>
    </w:p>
    <w:p w14:paraId="771864C1" w14:textId="77777777" w:rsidR="00ED5557" w:rsidRPr="00ED5557" w:rsidRDefault="00ED5557" w:rsidP="00ED5557">
      <w:pPr>
        <w:pStyle w:val="SourceTextTranslation"/>
        <w:widowControl w:val="0"/>
        <w:spacing w:after="0"/>
        <w:rPr>
          <w:sz w:val="24"/>
          <w:szCs w:val="24"/>
        </w:rPr>
      </w:pPr>
    </w:p>
    <w:p w14:paraId="532DD3C7" w14:textId="560B75CE" w:rsidR="00BD7DB0" w:rsidRPr="00ED5557" w:rsidRDefault="00581CC8" w:rsidP="00ED5557">
      <w:pPr>
        <w:widowControl w:val="0"/>
        <w:spacing w:after="0" w:line="288" w:lineRule="auto"/>
        <w:contextualSpacing/>
        <w:jc w:val="both"/>
        <w:rPr>
          <w:sz w:val="24"/>
          <w:szCs w:val="24"/>
        </w:rPr>
      </w:pPr>
      <w:r w:rsidRPr="00ED5557">
        <w:rPr>
          <w:sz w:val="24"/>
          <w:szCs w:val="24"/>
        </w:rPr>
        <w:t>In general, halachic authorities do not view the principle of inclusion in the miracle as creating different levels of obligation for men and women</w:t>
      </w:r>
      <w:r w:rsidR="006462D3" w:rsidRPr="00ED5557">
        <w:rPr>
          <w:sz w:val="24"/>
          <w:szCs w:val="24"/>
        </w:rPr>
        <w:t xml:space="preserve">. </w:t>
      </w:r>
      <w:r w:rsidRPr="00ED5557">
        <w:rPr>
          <w:sz w:val="24"/>
          <w:szCs w:val="24"/>
        </w:rPr>
        <w:t xml:space="preserve">Although there are significant opinions that a woman </w:t>
      </w:r>
      <w:r w:rsidR="006462D3" w:rsidRPr="00ED5557">
        <w:rPr>
          <w:sz w:val="24"/>
          <w:szCs w:val="24"/>
        </w:rPr>
        <w:t>cannot</w:t>
      </w:r>
      <w:r w:rsidRPr="00ED5557">
        <w:rPr>
          <w:sz w:val="24"/>
          <w:szCs w:val="24"/>
        </w:rPr>
        <w:t xml:space="preserve"> read </w:t>
      </w:r>
      <w:r w:rsidRPr="00ED5557">
        <w:rPr>
          <w:i/>
          <w:iCs/>
          <w:sz w:val="24"/>
          <w:szCs w:val="24"/>
        </w:rPr>
        <w:t>megilla</w:t>
      </w:r>
      <w:r w:rsidRPr="00ED5557">
        <w:rPr>
          <w:sz w:val="24"/>
          <w:szCs w:val="24"/>
        </w:rPr>
        <w:t xml:space="preserve"> for men, </w:t>
      </w:r>
      <w:r w:rsidR="006462D3" w:rsidRPr="00ED5557">
        <w:rPr>
          <w:sz w:val="24"/>
          <w:szCs w:val="24"/>
        </w:rPr>
        <w:t xml:space="preserve">most of these </w:t>
      </w:r>
      <w:r w:rsidRPr="00ED5557">
        <w:rPr>
          <w:sz w:val="24"/>
          <w:szCs w:val="24"/>
        </w:rPr>
        <w:t xml:space="preserve">are based </w:t>
      </w:r>
      <w:r w:rsidR="00BB4C32" w:rsidRPr="00ED5557">
        <w:rPr>
          <w:sz w:val="24"/>
          <w:szCs w:val="24"/>
        </w:rPr>
        <w:t xml:space="preserve">upon </w:t>
      </w:r>
      <w:r w:rsidRPr="00ED5557">
        <w:rPr>
          <w:sz w:val="24"/>
          <w:szCs w:val="24"/>
        </w:rPr>
        <w:t xml:space="preserve">other </w:t>
      </w:r>
      <w:r w:rsidR="006462D3" w:rsidRPr="00ED5557">
        <w:rPr>
          <w:sz w:val="24"/>
          <w:szCs w:val="24"/>
        </w:rPr>
        <w:t>considerations</w:t>
      </w:r>
      <w:r w:rsidRPr="00ED5557">
        <w:rPr>
          <w:sz w:val="24"/>
          <w:szCs w:val="24"/>
        </w:rPr>
        <w:t>.</w:t>
      </w:r>
      <w:r w:rsidRPr="00ED5557">
        <w:rPr>
          <w:rStyle w:val="ab"/>
          <w:sz w:val="24"/>
          <w:szCs w:val="24"/>
        </w:rPr>
        <w:footnoteReference w:id="10"/>
      </w:r>
    </w:p>
    <w:p w14:paraId="47792D4B" w14:textId="77777777" w:rsidR="00F76F5D" w:rsidRPr="00ED5557" w:rsidRDefault="00F76F5D" w:rsidP="00ED5557">
      <w:pPr>
        <w:widowControl w:val="0"/>
        <w:spacing w:after="0" w:line="288" w:lineRule="auto"/>
        <w:contextualSpacing/>
        <w:jc w:val="both"/>
        <w:rPr>
          <w:sz w:val="24"/>
          <w:szCs w:val="24"/>
        </w:rPr>
      </w:pPr>
    </w:p>
    <w:p w14:paraId="3FF2F52E" w14:textId="77777777" w:rsidR="00423EC8" w:rsidRDefault="00423EC8" w:rsidP="00ED5557">
      <w:pPr>
        <w:widowControl w:val="0"/>
        <w:shd w:val="clear" w:color="auto" w:fill="FFFFFF"/>
        <w:spacing w:after="0" w:line="240" w:lineRule="auto"/>
        <w:jc w:val="both"/>
        <w:rPr>
          <w:rFonts w:eastAsia="Times New Roman"/>
          <w:color w:val="222222"/>
          <w:sz w:val="24"/>
          <w:szCs w:val="24"/>
        </w:rPr>
      </w:pPr>
      <w:r w:rsidRPr="00ED5557">
        <w:rPr>
          <w:rFonts w:eastAsia="Times New Roman"/>
          <w:color w:val="222222"/>
          <w:sz w:val="24"/>
          <w:szCs w:val="24"/>
        </w:rPr>
        <w:t>Jewish tradition is rich in stories of women's involvement in miraculous redemption. Rashi tells us that the women playing timbrels at the song of the sea came prepared with instruments because they had faith that God would redeem them:</w:t>
      </w:r>
    </w:p>
    <w:p w14:paraId="1D46291B" w14:textId="77777777" w:rsidR="00ED5557" w:rsidRPr="00ED5557" w:rsidRDefault="00ED5557" w:rsidP="00ED5557">
      <w:pPr>
        <w:widowControl w:val="0"/>
        <w:shd w:val="clear" w:color="auto" w:fill="FFFFFF"/>
        <w:spacing w:after="0" w:line="240" w:lineRule="auto"/>
        <w:jc w:val="both"/>
        <w:rPr>
          <w:rFonts w:eastAsia="Times New Roman"/>
          <w:color w:val="222222"/>
          <w:sz w:val="24"/>
          <w:szCs w:val="24"/>
        </w:rPr>
      </w:pPr>
    </w:p>
    <w:p w14:paraId="25E3AAFC" w14:textId="5B6A1BFE" w:rsidR="00181872" w:rsidRPr="00ED5557" w:rsidRDefault="00181872" w:rsidP="00ED5557">
      <w:pPr>
        <w:pStyle w:val="SourceTitleTranslation"/>
        <w:widowControl w:val="0"/>
        <w:spacing w:after="0"/>
        <w:jc w:val="both"/>
        <w:rPr>
          <w:sz w:val="24"/>
          <w:szCs w:val="24"/>
        </w:rPr>
      </w:pPr>
      <w:r w:rsidRPr="00ED5557">
        <w:rPr>
          <w:sz w:val="24"/>
          <w:szCs w:val="24"/>
        </w:rPr>
        <w:t xml:space="preserve">Rashi </w:t>
      </w:r>
      <w:r w:rsidRPr="00ED5557">
        <w:rPr>
          <w:i/>
          <w:iCs/>
          <w:sz w:val="24"/>
          <w:szCs w:val="24"/>
        </w:rPr>
        <w:t xml:space="preserve">Shemot </w:t>
      </w:r>
      <w:r w:rsidRPr="00ED5557">
        <w:rPr>
          <w:sz w:val="24"/>
          <w:szCs w:val="24"/>
        </w:rPr>
        <w:t>15:20</w:t>
      </w:r>
    </w:p>
    <w:p w14:paraId="622CE403" w14:textId="3BE1D696" w:rsidR="00181872" w:rsidRDefault="00181872" w:rsidP="00ED5557">
      <w:pPr>
        <w:pStyle w:val="SourceTextTranslation"/>
        <w:widowControl w:val="0"/>
        <w:spacing w:after="0"/>
        <w:rPr>
          <w:sz w:val="24"/>
          <w:szCs w:val="24"/>
        </w:rPr>
      </w:pPr>
      <w:r w:rsidRPr="00ED5557">
        <w:rPr>
          <w:sz w:val="24"/>
          <w:szCs w:val="24"/>
        </w:rPr>
        <w:t xml:space="preserve">With timbrels and with dances." The righteous women of that generation had faith that God would </w:t>
      </w:r>
      <w:r w:rsidR="00FB3DCD" w:rsidRPr="00ED5557">
        <w:rPr>
          <w:sz w:val="24"/>
          <w:szCs w:val="24"/>
        </w:rPr>
        <w:t xml:space="preserve">perform </w:t>
      </w:r>
      <w:r w:rsidRPr="00ED5557">
        <w:rPr>
          <w:sz w:val="24"/>
          <w:szCs w:val="24"/>
        </w:rPr>
        <w:t>miracles for them. Therefore, they brought timbrels [out with them] from Egypt</w:t>
      </w:r>
    </w:p>
    <w:p w14:paraId="61F208BD" w14:textId="77777777" w:rsidR="00ED5557" w:rsidRPr="00ED5557" w:rsidRDefault="00ED5557" w:rsidP="00ED5557">
      <w:pPr>
        <w:pStyle w:val="SourceTextTranslation"/>
        <w:widowControl w:val="0"/>
        <w:spacing w:after="0"/>
        <w:rPr>
          <w:sz w:val="24"/>
          <w:szCs w:val="24"/>
        </w:rPr>
      </w:pPr>
    </w:p>
    <w:p w14:paraId="1A5E2E0E" w14:textId="73663402" w:rsidR="00181872" w:rsidRPr="00ED5557" w:rsidRDefault="00423EC8" w:rsidP="00692FDB">
      <w:pPr>
        <w:widowControl w:val="0"/>
        <w:shd w:val="clear" w:color="auto" w:fill="FFFFFF"/>
        <w:spacing w:after="0" w:line="240" w:lineRule="auto"/>
        <w:jc w:val="both"/>
        <w:rPr>
          <w:rFonts w:eastAsia="Times New Roman"/>
          <w:sz w:val="24"/>
          <w:szCs w:val="24"/>
        </w:rPr>
      </w:pPr>
      <w:r w:rsidRPr="00ED5557">
        <w:rPr>
          <w:color w:val="222222"/>
          <w:sz w:val="24"/>
          <w:szCs w:val="24"/>
          <w:shd w:val="clear" w:color="auto" w:fill="FFFFFF"/>
        </w:rPr>
        <w:t>The principle of inclusion in the miracle is an example of how our traditions and history become embedded in Halacha. In this case</w:t>
      </w:r>
      <w:r w:rsidR="00FB3DCD" w:rsidRPr="00ED5557">
        <w:rPr>
          <w:color w:val="222222"/>
          <w:sz w:val="24"/>
          <w:szCs w:val="24"/>
          <w:shd w:val="clear" w:color="auto" w:fill="FFFFFF"/>
        </w:rPr>
        <w:t>,</w:t>
      </w:r>
      <w:r w:rsidRPr="00ED5557">
        <w:rPr>
          <w:color w:val="222222"/>
          <w:sz w:val="24"/>
          <w:szCs w:val="24"/>
          <w:shd w:val="clear" w:color="auto" w:fill="FFFFFF"/>
        </w:rPr>
        <w:t xml:space="preserve"> Halacha reflects the </w:t>
      </w:r>
      <w:r w:rsidR="00FB3DCD" w:rsidRPr="00ED5557">
        <w:rPr>
          <w:color w:val="222222"/>
          <w:sz w:val="24"/>
          <w:szCs w:val="24"/>
          <w:shd w:val="clear" w:color="auto" w:fill="FFFFFF"/>
        </w:rPr>
        <w:t>crucial</w:t>
      </w:r>
      <w:r w:rsidRPr="00ED5557">
        <w:rPr>
          <w:color w:val="222222"/>
          <w:sz w:val="24"/>
          <w:szCs w:val="24"/>
          <w:shd w:val="clear" w:color="auto" w:fill="FFFFFF"/>
        </w:rPr>
        <w:t xml:space="preserve"> role </w:t>
      </w:r>
      <w:r w:rsidR="0066107E" w:rsidRPr="00ED5557">
        <w:rPr>
          <w:color w:val="222222"/>
          <w:sz w:val="24"/>
          <w:szCs w:val="24"/>
          <w:shd w:val="clear" w:color="auto" w:fill="FFFFFF"/>
        </w:rPr>
        <w:t xml:space="preserve">of </w:t>
      </w:r>
      <w:r w:rsidRPr="00ED5557">
        <w:rPr>
          <w:color w:val="222222"/>
          <w:sz w:val="24"/>
          <w:szCs w:val="24"/>
          <w:shd w:val="clear" w:color="auto" w:fill="FFFFFF"/>
        </w:rPr>
        <w:t>Jewish women through the generations</w:t>
      </w:r>
      <w:r w:rsidR="0066107E" w:rsidRPr="00ED5557">
        <w:rPr>
          <w:color w:val="222222"/>
          <w:sz w:val="24"/>
          <w:szCs w:val="24"/>
          <w:shd w:val="clear" w:color="auto" w:fill="FFFFFF"/>
        </w:rPr>
        <w:t xml:space="preserve">, </w:t>
      </w:r>
      <w:r w:rsidRPr="00ED5557">
        <w:rPr>
          <w:color w:val="222222"/>
          <w:sz w:val="24"/>
          <w:szCs w:val="24"/>
          <w:shd w:val="clear" w:color="auto" w:fill="FFFFFF"/>
        </w:rPr>
        <w:t xml:space="preserve">maintaining faith in times of darkness and </w:t>
      </w:r>
      <w:r w:rsidR="0066107E" w:rsidRPr="00ED5557">
        <w:rPr>
          <w:color w:val="222222"/>
          <w:sz w:val="24"/>
          <w:szCs w:val="24"/>
          <w:shd w:val="clear" w:color="auto" w:fill="FFFFFF"/>
        </w:rPr>
        <w:t>striving</w:t>
      </w:r>
      <w:r w:rsidRPr="00ED5557">
        <w:rPr>
          <w:color w:val="222222"/>
          <w:sz w:val="24"/>
          <w:szCs w:val="24"/>
          <w:shd w:val="clear" w:color="auto" w:fill="FFFFFF"/>
        </w:rPr>
        <w:t xml:space="preserve"> to lead our people to the light of redemption. </w:t>
      </w:r>
      <w:proofErr w:type="spellStart"/>
      <w:r w:rsidR="00181872" w:rsidRPr="00ED5557">
        <w:rPr>
          <w:rFonts w:eastAsia="Times New Roman"/>
          <w:sz w:val="24"/>
          <w:szCs w:val="24"/>
        </w:rPr>
        <w:t>Rabbanit</w:t>
      </w:r>
      <w:proofErr w:type="spellEnd"/>
      <w:r w:rsidR="00181872" w:rsidRPr="00ED5557">
        <w:rPr>
          <w:rFonts w:eastAsia="Times New Roman"/>
          <w:sz w:val="24"/>
          <w:szCs w:val="24"/>
        </w:rPr>
        <w:t xml:space="preserve"> </w:t>
      </w:r>
      <w:proofErr w:type="spellStart"/>
      <w:r w:rsidR="00181872" w:rsidRPr="00ED5557">
        <w:rPr>
          <w:rFonts w:eastAsia="Times New Roman"/>
          <w:sz w:val="24"/>
          <w:szCs w:val="24"/>
        </w:rPr>
        <w:t>Ora</w:t>
      </w:r>
      <w:proofErr w:type="spellEnd"/>
      <w:r w:rsidR="00692FDB" w:rsidRPr="00692FDB">
        <w:rPr>
          <w:rFonts w:eastAsia="Times New Roman"/>
          <w:sz w:val="24"/>
          <w:szCs w:val="24"/>
        </w:rPr>
        <w:t xml:space="preserve"> </w:t>
      </w:r>
      <w:proofErr w:type="spellStart"/>
      <w:r w:rsidR="00692FDB" w:rsidRPr="00ED5557">
        <w:rPr>
          <w:rFonts w:eastAsia="Times New Roman"/>
          <w:sz w:val="24"/>
          <w:szCs w:val="24"/>
        </w:rPr>
        <w:t>Rivka</w:t>
      </w:r>
      <w:proofErr w:type="spellEnd"/>
      <w:r w:rsidR="00181872" w:rsidRPr="00ED5557">
        <w:rPr>
          <w:rFonts w:eastAsia="Times New Roman"/>
          <w:sz w:val="24"/>
          <w:szCs w:val="24"/>
        </w:rPr>
        <w:t xml:space="preserve"> </w:t>
      </w:r>
      <w:proofErr w:type="spellStart"/>
      <w:r w:rsidR="00D25B74" w:rsidRPr="00ED5557">
        <w:rPr>
          <w:rFonts w:eastAsia="Times New Roman"/>
          <w:sz w:val="24"/>
          <w:szCs w:val="24"/>
        </w:rPr>
        <w:t>We</w:t>
      </w:r>
      <w:r w:rsidR="00181872" w:rsidRPr="00ED5557">
        <w:rPr>
          <w:rFonts w:eastAsia="Times New Roman"/>
          <w:sz w:val="24"/>
          <w:szCs w:val="24"/>
        </w:rPr>
        <w:t>ingort</w:t>
      </w:r>
      <w:proofErr w:type="spellEnd"/>
      <w:r w:rsidR="00181872" w:rsidRPr="00ED5557">
        <w:rPr>
          <w:rFonts w:eastAsia="Times New Roman"/>
          <w:sz w:val="24"/>
          <w:szCs w:val="24"/>
        </w:rPr>
        <w:t xml:space="preserve"> </w:t>
      </w:r>
      <w:r w:rsidR="00D25B74" w:rsidRPr="00ED5557">
        <w:rPr>
          <w:rFonts w:eastAsia="Times New Roman"/>
          <w:sz w:val="24"/>
          <w:szCs w:val="24"/>
        </w:rPr>
        <w:t xml:space="preserve">suggests </w:t>
      </w:r>
      <w:r w:rsidR="00181872" w:rsidRPr="00ED5557">
        <w:rPr>
          <w:rFonts w:eastAsia="Times New Roman"/>
          <w:sz w:val="24"/>
          <w:szCs w:val="24"/>
        </w:rPr>
        <w:t>what this can mean to us spiritually today:</w:t>
      </w:r>
      <w:r w:rsidR="006647C1" w:rsidRPr="00ED5557">
        <w:rPr>
          <w:rStyle w:val="ab"/>
          <w:rFonts w:eastAsia="Times New Roman"/>
          <w:sz w:val="24"/>
          <w:szCs w:val="24"/>
        </w:rPr>
        <w:footnoteReference w:id="11"/>
      </w:r>
      <w:r w:rsidR="00181872" w:rsidRPr="00ED5557">
        <w:rPr>
          <w:rFonts w:eastAsia="Times New Roman"/>
          <w:sz w:val="24"/>
          <w:szCs w:val="24"/>
        </w:rPr>
        <w:t xml:space="preserve"> </w:t>
      </w:r>
    </w:p>
    <w:p w14:paraId="17426F1D" w14:textId="77777777" w:rsidR="00F76F5D" w:rsidRPr="00ED5557" w:rsidRDefault="00F76F5D" w:rsidP="00ED5557">
      <w:pPr>
        <w:widowControl w:val="0"/>
        <w:shd w:val="clear" w:color="auto" w:fill="FFFFFF"/>
        <w:spacing w:after="0" w:line="240" w:lineRule="auto"/>
        <w:jc w:val="both"/>
        <w:rPr>
          <w:rFonts w:eastAsia="Times New Roman"/>
          <w:sz w:val="24"/>
          <w:szCs w:val="24"/>
        </w:rPr>
      </w:pPr>
    </w:p>
    <w:p w14:paraId="63FFDDDE" w14:textId="0C8F5440" w:rsidR="00181872" w:rsidRPr="00ED5557" w:rsidRDefault="00181872" w:rsidP="00ED5557">
      <w:pPr>
        <w:pStyle w:val="SourceTitleTranslation"/>
        <w:widowControl w:val="0"/>
        <w:spacing w:after="0"/>
        <w:jc w:val="both"/>
        <w:rPr>
          <w:sz w:val="24"/>
          <w:szCs w:val="24"/>
        </w:rPr>
      </w:pPr>
      <w:r w:rsidRPr="00ED5557">
        <w:rPr>
          <w:noProof/>
          <w:sz w:val="24"/>
          <w:szCs w:val="24"/>
        </w:rPr>
        <w:drawing>
          <wp:inline distT="0" distB="0" distL="0" distR="0" wp14:anchorId="771E3560" wp14:editId="688B84BD">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00692FDB">
        <w:rPr>
          <w:sz w:val="24"/>
          <w:szCs w:val="24"/>
        </w:rPr>
        <w:t>Rabbanit</w:t>
      </w:r>
      <w:proofErr w:type="spellEnd"/>
      <w:r w:rsidR="00692FDB">
        <w:rPr>
          <w:sz w:val="24"/>
          <w:szCs w:val="24"/>
        </w:rPr>
        <w:t xml:space="preserve"> </w:t>
      </w:r>
      <w:bookmarkStart w:id="0" w:name="_GoBack"/>
      <w:bookmarkEnd w:id="0"/>
      <w:proofErr w:type="spellStart"/>
      <w:r w:rsidRPr="00ED5557">
        <w:rPr>
          <w:sz w:val="24"/>
          <w:szCs w:val="24"/>
        </w:rPr>
        <w:t>Ora</w:t>
      </w:r>
      <w:proofErr w:type="spellEnd"/>
      <w:r w:rsidR="00692FDB">
        <w:rPr>
          <w:sz w:val="24"/>
          <w:szCs w:val="24"/>
        </w:rPr>
        <w:t xml:space="preserve"> </w:t>
      </w:r>
      <w:proofErr w:type="spellStart"/>
      <w:r w:rsidR="00692FDB">
        <w:rPr>
          <w:sz w:val="24"/>
          <w:szCs w:val="24"/>
        </w:rPr>
        <w:t>Rivka</w:t>
      </w:r>
      <w:proofErr w:type="spellEnd"/>
      <w:r w:rsidRPr="00ED5557">
        <w:rPr>
          <w:sz w:val="24"/>
          <w:szCs w:val="24"/>
        </w:rPr>
        <w:t xml:space="preserve"> </w:t>
      </w:r>
      <w:proofErr w:type="spellStart"/>
      <w:r w:rsidR="00D25B74" w:rsidRPr="00ED5557">
        <w:rPr>
          <w:sz w:val="24"/>
          <w:szCs w:val="24"/>
        </w:rPr>
        <w:t>We</w:t>
      </w:r>
      <w:r w:rsidRPr="00ED5557">
        <w:rPr>
          <w:sz w:val="24"/>
          <w:szCs w:val="24"/>
        </w:rPr>
        <w:t>ingort</w:t>
      </w:r>
      <w:proofErr w:type="spellEnd"/>
      <w:r w:rsidRPr="00ED5557">
        <w:rPr>
          <w:sz w:val="24"/>
          <w:szCs w:val="24"/>
        </w:rPr>
        <w:t xml:space="preserve">, </w:t>
      </w:r>
      <w:r w:rsidR="0066107E" w:rsidRPr="00ED5557">
        <w:rPr>
          <w:sz w:val="24"/>
          <w:szCs w:val="24"/>
        </w:rPr>
        <w:t>“</w:t>
      </w:r>
      <w:r w:rsidRPr="00ED5557">
        <w:rPr>
          <w:sz w:val="24"/>
          <w:szCs w:val="24"/>
        </w:rPr>
        <w:t>Kindle the Light for a Moment</w:t>
      </w:r>
      <w:r w:rsidR="0066107E" w:rsidRPr="00ED5557">
        <w:rPr>
          <w:sz w:val="24"/>
          <w:szCs w:val="24"/>
        </w:rPr>
        <w:t>”</w:t>
      </w:r>
    </w:p>
    <w:p w14:paraId="526E733E" w14:textId="77777777" w:rsidR="00181872" w:rsidRPr="00ED5557" w:rsidRDefault="00181872" w:rsidP="00ED5557">
      <w:pPr>
        <w:widowControl w:val="0"/>
        <w:shd w:val="clear" w:color="auto" w:fill="FFFFFF"/>
        <w:spacing w:after="0" w:line="240" w:lineRule="auto"/>
        <w:jc w:val="both"/>
        <w:rPr>
          <w:rFonts w:eastAsia="Times New Roman"/>
          <w:sz w:val="24"/>
          <w:szCs w:val="24"/>
        </w:rPr>
      </w:pPr>
    </w:p>
    <w:p w14:paraId="2EEB0C43" w14:textId="3EC8E40F" w:rsidR="006647C1" w:rsidRDefault="006647C1" w:rsidP="00ED5557">
      <w:pPr>
        <w:pStyle w:val="SourceTextTranslation"/>
        <w:widowControl w:val="0"/>
        <w:spacing w:after="0"/>
        <w:rPr>
          <w:sz w:val="24"/>
          <w:szCs w:val="24"/>
        </w:rPr>
      </w:pPr>
      <w:r w:rsidRPr="00ED5557">
        <w:rPr>
          <w:sz w:val="24"/>
          <w:szCs w:val="24"/>
        </w:rPr>
        <w:t xml:space="preserve">Women are obligated in the Chanuka </w:t>
      </w:r>
      <w:r w:rsidR="0066107E" w:rsidRPr="00ED5557">
        <w:rPr>
          <w:sz w:val="24"/>
          <w:szCs w:val="24"/>
        </w:rPr>
        <w:t xml:space="preserve">lights </w:t>
      </w:r>
      <w:r w:rsidRPr="00ED5557">
        <w:rPr>
          <w:sz w:val="24"/>
          <w:szCs w:val="24"/>
        </w:rPr>
        <w:t>even though it</w:t>
      </w:r>
      <w:r w:rsidR="0066107E" w:rsidRPr="00ED5557">
        <w:rPr>
          <w:sz w:val="24"/>
          <w:szCs w:val="24"/>
        </w:rPr>
        <w:t xml:space="preserve"> i</w:t>
      </w:r>
      <w:r w:rsidRPr="00ED5557">
        <w:rPr>
          <w:sz w:val="24"/>
          <w:szCs w:val="24"/>
        </w:rPr>
        <w:t xml:space="preserve">s a positive time-bound commandment, because 'they, too, were part of </w:t>
      </w:r>
      <w:r w:rsidR="0066107E" w:rsidRPr="00ED5557">
        <w:rPr>
          <w:sz w:val="24"/>
          <w:szCs w:val="24"/>
        </w:rPr>
        <w:t xml:space="preserve">that </w:t>
      </w:r>
      <w:r w:rsidRPr="00ED5557">
        <w:rPr>
          <w:sz w:val="24"/>
          <w:szCs w:val="24"/>
        </w:rPr>
        <w:t>miracle,' and because the mira</w:t>
      </w:r>
      <w:r w:rsidR="00ED5557">
        <w:rPr>
          <w:sz w:val="24"/>
          <w:szCs w:val="24"/>
        </w:rPr>
        <w:t xml:space="preserve">cle came about through a woman… </w:t>
      </w:r>
      <w:r w:rsidRPr="00ED5557">
        <w:rPr>
          <w:sz w:val="24"/>
          <w:szCs w:val="24"/>
        </w:rPr>
        <w:t>The Divine miracle cloaks human dedication, and it is in our</w:t>
      </w:r>
      <w:r w:rsidR="00423EC8" w:rsidRPr="00ED5557">
        <w:rPr>
          <w:sz w:val="24"/>
          <w:szCs w:val="24"/>
        </w:rPr>
        <w:t xml:space="preserve"> </w:t>
      </w:r>
      <w:r w:rsidRPr="00ED5557">
        <w:rPr>
          <w:sz w:val="24"/>
          <w:szCs w:val="24"/>
        </w:rPr>
        <w:t xml:space="preserve">power to bring about its revelation. Thus one need not wait for the miracle of a </w:t>
      </w:r>
      <w:r w:rsidR="00D3581D" w:rsidRPr="00ED5557">
        <w:rPr>
          <w:sz w:val="24"/>
          <w:szCs w:val="24"/>
        </w:rPr>
        <w:t>respite</w:t>
      </w:r>
      <w:r w:rsidRPr="00ED5557">
        <w:rPr>
          <w:sz w:val="24"/>
          <w:szCs w:val="24"/>
        </w:rPr>
        <w:t xml:space="preserve"> </w:t>
      </w:r>
      <w:r w:rsidR="00F76F5D" w:rsidRPr="00ED5557">
        <w:rPr>
          <w:sz w:val="24"/>
          <w:szCs w:val="24"/>
        </w:rPr>
        <w:t xml:space="preserve">[from challenges] </w:t>
      </w:r>
      <w:r w:rsidRPr="00ED5557">
        <w:rPr>
          <w:sz w:val="24"/>
          <w:szCs w:val="24"/>
        </w:rPr>
        <w:t>to arrive. It is possible to create this illuminated space</w:t>
      </w:r>
      <w:r w:rsidR="00F76F5D" w:rsidRPr="00ED5557">
        <w:rPr>
          <w:sz w:val="24"/>
          <w:szCs w:val="24"/>
        </w:rPr>
        <w:t xml:space="preserve"> on our own</w:t>
      </w:r>
      <w:r w:rsidRPr="00ED5557">
        <w:rPr>
          <w:sz w:val="24"/>
          <w:szCs w:val="24"/>
        </w:rPr>
        <w:t>, whenever we so desire.</w:t>
      </w:r>
    </w:p>
    <w:p w14:paraId="3EBB4389" w14:textId="77777777" w:rsidR="00ED5557" w:rsidRPr="00ED5557" w:rsidRDefault="00ED5557" w:rsidP="00ED5557">
      <w:pPr>
        <w:pStyle w:val="SourceTextTranslation"/>
        <w:widowControl w:val="0"/>
        <w:spacing w:after="0"/>
        <w:rPr>
          <w:sz w:val="24"/>
          <w:szCs w:val="24"/>
        </w:rPr>
      </w:pPr>
    </w:p>
    <w:p w14:paraId="513E83A8" w14:textId="4EF1A0B0" w:rsidR="006647C1" w:rsidRDefault="006647C1" w:rsidP="00ED5557">
      <w:pPr>
        <w:widowControl w:val="0"/>
        <w:spacing w:after="0"/>
        <w:jc w:val="both"/>
        <w:rPr>
          <w:sz w:val="24"/>
          <w:szCs w:val="24"/>
        </w:rPr>
      </w:pPr>
      <w:r w:rsidRPr="00ED5557">
        <w:rPr>
          <w:sz w:val="24"/>
          <w:szCs w:val="24"/>
        </w:rPr>
        <w:t>The consciousness that we all have benefited from miracles</w:t>
      </w:r>
      <w:r w:rsidR="00D3581D" w:rsidRPr="00ED5557">
        <w:rPr>
          <w:sz w:val="24"/>
          <w:szCs w:val="24"/>
        </w:rPr>
        <w:t>,</w:t>
      </w:r>
      <w:r w:rsidRPr="00ED5557">
        <w:rPr>
          <w:sz w:val="24"/>
          <w:szCs w:val="24"/>
        </w:rPr>
        <w:t xml:space="preserve"> and that faith and action can sometimes help bring them about</w:t>
      </w:r>
      <w:r w:rsidR="00D3581D" w:rsidRPr="00ED5557">
        <w:rPr>
          <w:sz w:val="24"/>
          <w:szCs w:val="24"/>
        </w:rPr>
        <w:t>,</w:t>
      </w:r>
      <w:r w:rsidRPr="00ED5557">
        <w:rPr>
          <w:sz w:val="24"/>
          <w:szCs w:val="24"/>
        </w:rPr>
        <w:t xml:space="preserve"> shapes our identity as a people. </w:t>
      </w:r>
    </w:p>
    <w:p w14:paraId="311AC499" w14:textId="77777777" w:rsidR="00ED5557" w:rsidRPr="00ED5557" w:rsidRDefault="00ED5557" w:rsidP="00ED5557">
      <w:pPr>
        <w:widowControl w:val="0"/>
        <w:spacing w:after="0"/>
        <w:jc w:val="both"/>
        <w:rPr>
          <w:sz w:val="24"/>
          <w:szCs w:val="24"/>
        </w:rPr>
      </w:pPr>
    </w:p>
    <w:p w14:paraId="015C0334" w14:textId="35D34A0F" w:rsidR="00D25B74" w:rsidRPr="00ED5557" w:rsidRDefault="00D25B74" w:rsidP="00ED5557">
      <w:pPr>
        <w:pStyle w:val="1"/>
        <w:keepNext w:val="0"/>
        <w:keepLines w:val="0"/>
        <w:widowControl w:val="0"/>
        <w:spacing w:before="0"/>
        <w:jc w:val="both"/>
        <w:rPr>
          <w:sz w:val="24"/>
          <w:szCs w:val="24"/>
        </w:rPr>
      </w:pPr>
      <w:r w:rsidRPr="00ED5557">
        <w:rPr>
          <w:sz w:val="24"/>
          <w:szCs w:val="24"/>
        </w:rPr>
        <w:t>Further Reading</w:t>
      </w:r>
    </w:p>
    <w:p w14:paraId="1564D3A4" w14:textId="56903BE8" w:rsidR="00D25B74" w:rsidRPr="00ED5557" w:rsidRDefault="00D25B74" w:rsidP="00ED5557">
      <w:pPr>
        <w:widowControl w:val="0"/>
        <w:spacing w:after="0"/>
        <w:jc w:val="both"/>
        <w:rPr>
          <w:sz w:val="24"/>
          <w:szCs w:val="24"/>
        </w:rPr>
      </w:pPr>
      <w:r w:rsidRPr="00ED5557">
        <w:rPr>
          <w:sz w:val="24"/>
          <w:szCs w:val="24"/>
        </w:rPr>
        <w:t xml:space="preserve">Rav Mayer Lichtenstein, "They, Too, Were Included in that Miracle." VBM shiur. Available here: </w:t>
      </w:r>
      <w:hyperlink r:id="rId11" w:history="1">
        <w:r w:rsidRPr="00ED5557">
          <w:rPr>
            <w:sz w:val="24"/>
            <w:szCs w:val="24"/>
          </w:rPr>
          <w:t>https://www.etzion.org.il/en/they-too-were-included-miracle</w:t>
        </w:r>
      </w:hyperlink>
    </w:p>
    <w:sectPr w:rsidR="00D25B74" w:rsidRPr="00ED5557" w:rsidSect="001D0A61">
      <w:footerReference w:type="default" r:id="rId12"/>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35C1D" w16cid:durableId="219C93EC"/>
  <w16cid:commentId w16cid:paraId="782F80D3" w16cid:durableId="219C93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78D1" w14:textId="77777777" w:rsidR="00C8091F" w:rsidRDefault="00C8091F" w:rsidP="008209B0">
      <w:r>
        <w:separator/>
      </w:r>
    </w:p>
  </w:endnote>
  <w:endnote w:type="continuationSeparator" w:id="0">
    <w:p w14:paraId="4CB91130" w14:textId="77777777" w:rsidR="00C8091F" w:rsidRDefault="00C8091F" w:rsidP="0082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Merriweather Light">
    <w:charset w:val="00"/>
    <w:family w:val="auto"/>
    <w:pitch w:val="variable"/>
    <w:sig w:usb0="20000207" w:usb1="00000000" w:usb2="00000000" w:usb3="00000000" w:csb0="00000197"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625501"/>
      <w:docPartObj>
        <w:docPartGallery w:val="Page Numbers (Bottom of Page)"/>
        <w:docPartUnique/>
      </w:docPartObj>
    </w:sdtPr>
    <w:sdtEndPr>
      <w:rPr>
        <w:noProof/>
      </w:rPr>
    </w:sdtEndPr>
    <w:sdtContent>
      <w:p w14:paraId="6B3677D5" w14:textId="51459BD7" w:rsidR="00ED5557" w:rsidRDefault="00ED5557">
        <w:pPr>
          <w:pStyle w:val="a9"/>
          <w:jc w:val="center"/>
        </w:pPr>
        <w:r>
          <w:fldChar w:fldCharType="begin"/>
        </w:r>
        <w:r>
          <w:instrText xml:space="preserve"> PAGE   \* MERGEFORMAT </w:instrText>
        </w:r>
        <w:r>
          <w:fldChar w:fldCharType="separate"/>
        </w:r>
        <w:r w:rsidR="00692FDB">
          <w:rPr>
            <w:noProof/>
          </w:rPr>
          <w:t>9</w:t>
        </w:r>
        <w:r>
          <w:rPr>
            <w:noProof/>
          </w:rPr>
          <w:fldChar w:fldCharType="end"/>
        </w:r>
      </w:p>
    </w:sdtContent>
  </w:sdt>
  <w:p w14:paraId="1D884CC4" w14:textId="77777777" w:rsidR="00ED5557" w:rsidRDefault="00ED55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C5D8" w14:textId="77777777" w:rsidR="00C8091F" w:rsidRDefault="00C8091F" w:rsidP="008209B0">
      <w:r>
        <w:separator/>
      </w:r>
    </w:p>
  </w:footnote>
  <w:footnote w:type="continuationSeparator" w:id="0">
    <w:p w14:paraId="2E187352" w14:textId="77777777" w:rsidR="00C8091F" w:rsidRDefault="00C8091F" w:rsidP="008209B0">
      <w:r>
        <w:continuationSeparator/>
      </w:r>
    </w:p>
  </w:footnote>
  <w:footnote w:id="1">
    <w:p w14:paraId="74A797A4" w14:textId="3FE8FE5E" w:rsidR="00D25B74" w:rsidRPr="00F76F5D" w:rsidRDefault="00D25B74" w:rsidP="00ED5557">
      <w:pPr>
        <w:pStyle w:val="a5"/>
        <w:jc w:val="both"/>
      </w:pPr>
      <w:r w:rsidRPr="008B6ACD">
        <w:rPr>
          <w:rStyle w:val="ab"/>
          <w:rFonts w:asciiTheme="majorHAnsi" w:hAnsiTheme="majorHAnsi" w:cstheme="majorHAnsi"/>
        </w:rPr>
        <w:footnoteRef/>
      </w:r>
      <w:r w:rsidRPr="008B6ACD">
        <w:rPr>
          <w:rFonts w:asciiTheme="majorHAnsi" w:hAnsiTheme="majorHAnsi" w:cstheme="majorHAnsi"/>
        </w:rPr>
        <w:t xml:space="preserve"> </w:t>
      </w:r>
      <w:r w:rsidRPr="00246798">
        <w:t xml:space="preserve">Rashi provides an alternative explanation in his commentary on Tractate </w:t>
      </w:r>
      <w:r w:rsidRPr="00D25B74">
        <w:rPr>
          <w:i/>
          <w:iCs/>
        </w:rPr>
        <w:t>Megilla</w:t>
      </w:r>
      <w:r w:rsidRPr="00246798">
        <w:t xml:space="preserve">, which aligns with the opinion of the Tosafists. He quotes the </w:t>
      </w:r>
      <w:r w:rsidRPr="00D25B74">
        <w:rPr>
          <w:i/>
          <w:iCs/>
        </w:rPr>
        <w:t>Midrash Lekach Tov</w:t>
      </w:r>
      <w:r w:rsidRPr="00246798">
        <w:t xml:space="preserve"> (</w:t>
      </w:r>
      <w:r w:rsidRPr="00D25B74">
        <w:rPr>
          <w:i/>
          <w:iCs/>
        </w:rPr>
        <w:t>Pesikta Zutr</w:t>
      </w:r>
      <w:r>
        <w:rPr>
          <w:i/>
          <w:iCs/>
        </w:rPr>
        <w:t>e</w:t>
      </w:r>
      <w:r w:rsidRPr="00D25B74">
        <w:rPr>
          <w:i/>
          <w:iCs/>
        </w:rPr>
        <w:t>ta</w:t>
      </w:r>
      <w:r w:rsidRPr="00246798">
        <w:t xml:space="preserve">) on </w:t>
      </w:r>
      <w:r w:rsidRPr="00D25B74">
        <w:rPr>
          <w:i/>
          <w:iCs/>
        </w:rPr>
        <w:t>Esther</w:t>
      </w:r>
      <w:r w:rsidRPr="00246798">
        <w:t xml:space="preserve"> Chapter 9:</w:t>
      </w:r>
      <w:r w:rsidR="00514120" w:rsidRPr="00246798" w:rsidDel="00514120">
        <w:t xml:space="preserve"> </w:t>
      </w:r>
    </w:p>
    <w:p w14:paraId="5C716304" w14:textId="1E83C17C" w:rsidR="00D25B74" w:rsidRPr="00F76F5D" w:rsidRDefault="00D25B74" w:rsidP="00ED5557">
      <w:pPr>
        <w:pStyle w:val="SourceTitleTranslation"/>
        <w:spacing w:after="0" w:line="240" w:lineRule="auto"/>
        <w:jc w:val="both"/>
        <w:rPr>
          <w:sz w:val="20"/>
          <w:szCs w:val="20"/>
        </w:rPr>
      </w:pPr>
      <w:r w:rsidRPr="00F76F5D">
        <w:rPr>
          <w:sz w:val="20"/>
          <w:szCs w:val="20"/>
        </w:rPr>
        <w:t xml:space="preserve">Rashi </w:t>
      </w:r>
      <w:r w:rsidRPr="00F76F5D">
        <w:rPr>
          <w:i/>
          <w:iCs/>
          <w:sz w:val="20"/>
          <w:szCs w:val="20"/>
        </w:rPr>
        <w:t>Megilla</w:t>
      </w:r>
      <w:r w:rsidRPr="00F76F5D">
        <w:rPr>
          <w:sz w:val="20"/>
          <w:szCs w:val="20"/>
        </w:rPr>
        <w:t xml:space="preserve"> 4a</w:t>
      </w:r>
    </w:p>
    <w:p w14:paraId="3E19D40F" w14:textId="655D18D9" w:rsidR="00D25B74" w:rsidRPr="00246798" w:rsidRDefault="00D25B74" w:rsidP="00ED5557">
      <w:pPr>
        <w:pStyle w:val="SourceTextTranslation"/>
        <w:spacing w:after="0" w:line="240" w:lineRule="auto"/>
      </w:pPr>
      <w:r w:rsidRPr="00F76F5D">
        <w:rPr>
          <w:sz w:val="20"/>
          <w:szCs w:val="20"/>
        </w:rPr>
        <w:t>They, too, were part of the miracle – Haman’s decree also applied to women “to destroy, kill, and annihilate – from young to old, children and women…”</w:t>
      </w:r>
    </w:p>
  </w:footnote>
  <w:footnote w:id="2">
    <w:p w14:paraId="17BCFED1" w14:textId="68734233" w:rsidR="00D25B74" w:rsidRDefault="00D25B74" w:rsidP="00ED5557">
      <w:pPr>
        <w:pStyle w:val="a5"/>
        <w:jc w:val="both"/>
      </w:pPr>
      <w:r>
        <w:rPr>
          <w:rStyle w:val="ab"/>
        </w:rPr>
        <w:footnoteRef/>
      </w:r>
      <w:r>
        <w:t xml:space="preserve"> Rashbam </w:t>
      </w:r>
      <w:r w:rsidRPr="00D25B74">
        <w:rPr>
          <w:i/>
          <w:iCs/>
        </w:rPr>
        <w:t>Pesachim</w:t>
      </w:r>
      <w:r>
        <w:t xml:space="preserve"> 108b s.v. </w:t>
      </w:r>
      <w:r w:rsidRPr="00D25B74">
        <w:rPr>
          <w:i/>
          <w:iCs/>
        </w:rPr>
        <w:t>She-af</w:t>
      </w:r>
      <w:r>
        <w:t xml:space="preserve">. The language is nearly identical to Rashi's in </w:t>
      </w:r>
      <w:r w:rsidRPr="00D25B74">
        <w:rPr>
          <w:i/>
          <w:iCs/>
        </w:rPr>
        <w:t>Pesachim</w:t>
      </w:r>
      <w:r w:rsidR="00514120">
        <w:t>.</w:t>
      </w:r>
    </w:p>
    <w:p w14:paraId="2D910BFF" w14:textId="77777777" w:rsidR="00D25B74" w:rsidRDefault="00D25B74" w:rsidP="00ED5557">
      <w:pPr>
        <w:pStyle w:val="a5"/>
        <w:jc w:val="both"/>
      </w:pPr>
    </w:p>
  </w:footnote>
  <w:footnote w:id="3">
    <w:p w14:paraId="3AF602F3" w14:textId="5490922D" w:rsidR="00D25B74" w:rsidRPr="00246798" w:rsidRDefault="00D25B74" w:rsidP="00ED5557">
      <w:pPr>
        <w:pStyle w:val="a5"/>
        <w:jc w:val="both"/>
      </w:pPr>
      <w:r w:rsidRPr="008B6ACD">
        <w:rPr>
          <w:rStyle w:val="ab"/>
          <w:rFonts w:asciiTheme="majorHAnsi" w:hAnsiTheme="majorHAnsi" w:cstheme="majorHAnsi"/>
        </w:rPr>
        <w:footnoteRef/>
      </w:r>
      <w:r w:rsidRPr="008B6ACD">
        <w:rPr>
          <w:rFonts w:asciiTheme="majorHAnsi" w:hAnsiTheme="majorHAnsi" w:cstheme="majorHAnsi"/>
        </w:rPr>
        <w:t xml:space="preserve"> </w:t>
      </w:r>
      <w:r>
        <w:t xml:space="preserve">The </w:t>
      </w:r>
      <w:r w:rsidRPr="00246798">
        <w:t>midrash describes how a</w:t>
      </w:r>
      <w:r>
        <w:t>n entire</w:t>
      </w:r>
      <w:r w:rsidRPr="00246798">
        <w:t xml:space="preserve"> generation of women</w:t>
      </w:r>
      <w:r>
        <w:t>, not just Yocheved and Miriam,</w:t>
      </w:r>
      <w:r w:rsidRPr="00246798">
        <w:t xml:space="preserve"> kept the hope of redemption alive and brought forth new life throughout the harrowing enslavement in Egypt.</w:t>
      </w:r>
    </w:p>
  </w:footnote>
  <w:footnote w:id="4">
    <w:p w14:paraId="689553E1" w14:textId="77A3C1DA" w:rsidR="00D25B74" w:rsidRPr="00246798" w:rsidRDefault="00D25B74" w:rsidP="00ED5557">
      <w:pPr>
        <w:pStyle w:val="a5"/>
        <w:jc w:val="both"/>
      </w:pPr>
      <w:r w:rsidRPr="00246798">
        <w:rPr>
          <w:rStyle w:val="ab"/>
        </w:rPr>
        <w:footnoteRef/>
      </w:r>
      <w:r w:rsidRPr="00246798">
        <w:t xml:space="preserve"> Rashi could counter that “</w:t>
      </w:r>
      <w:r w:rsidRPr="00246798">
        <w:rPr>
          <w:i/>
          <w:iCs/>
        </w:rPr>
        <w:t>Af</w:t>
      </w:r>
      <w:r w:rsidRPr="00246798">
        <w:t xml:space="preserve">” can be read as “indeed,” not only “too,” </w:t>
      </w:r>
      <w:r>
        <w:t>allowing the principle to refer to women’s</w:t>
      </w:r>
      <w:r w:rsidRPr="00246798">
        <w:t xml:space="preserve"> more central, active role in the miracle. It is possible that the Babylonian Talmud rejects the version of the principle brought in the Yerushalmi.</w:t>
      </w:r>
    </w:p>
  </w:footnote>
  <w:footnote w:id="5">
    <w:p w14:paraId="43BFCE15" w14:textId="77777777" w:rsidR="00D25B74" w:rsidRDefault="00D25B74" w:rsidP="00ED5557">
      <w:pPr>
        <w:pStyle w:val="a5"/>
      </w:pPr>
      <w:r>
        <w:rPr>
          <w:rStyle w:val="ab"/>
        </w:rPr>
        <w:footnoteRef/>
      </w:r>
      <w:r>
        <w:t xml:space="preserve"> Available here: </w:t>
      </w:r>
      <w:hyperlink r:id="rId1" w:history="1">
        <w:r w:rsidRPr="00BB3DD4">
          <w:rPr>
            <w:color w:val="0000FF"/>
            <w:sz w:val="22"/>
            <w:szCs w:val="22"/>
            <w:u w:val="single"/>
          </w:rPr>
          <w:t>https://www.hebrewbooks.org/pdfpager.aspx?req=22172&amp;st=&amp;pgnum=152</w:t>
        </w:r>
      </w:hyperlink>
    </w:p>
  </w:footnote>
  <w:footnote w:id="6">
    <w:p w14:paraId="3732DA7A" w14:textId="56259564" w:rsidR="00D25B74" w:rsidRDefault="00D25B74" w:rsidP="00ED5557">
      <w:pPr>
        <w:pStyle w:val="a5"/>
        <w:jc w:val="both"/>
      </w:pPr>
      <w:r>
        <w:rPr>
          <w:rStyle w:val="ab"/>
        </w:rPr>
        <w:footnoteRef/>
      </w:r>
      <w:r>
        <w:t xml:space="preserve"> See our forthcoming piece on Chanuka.</w:t>
      </w:r>
    </w:p>
  </w:footnote>
  <w:footnote w:id="7">
    <w:p w14:paraId="2D700218" w14:textId="33BD55FA" w:rsidR="00D25B74" w:rsidRPr="00514120" w:rsidRDefault="00D25B74" w:rsidP="00ED5557">
      <w:pPr>
        <w:pStyle w:val="SourceTitle"/>
        <w:spacing w:after="0" w:line="240" w:lineRule="auto"/>
        <w:jc w:val="both"/>
        <w:rPr>
          <w:sz w:val="20"/>
          <w:szCs w:val="20"/>
          <w:u w:val="single"/>
        </w:rPr>
      </w:pPr>
      <w:r w:rsidRPr="00F76F5D">
        <w:rPr>
          <w:rStyle w:val="ab"/>
          <w:sz w:val="20"/>
          <w:szCs w:val="20"/>
        </w:rPr>
        <w:footnoteRef/>
      </w:r>
      <w:r w:rsidRPr="00F76F5D">
        <w:rPr>
          <w:sz w:val="20"/>
          <w:szCs w:val="20"/>
        </w:rPr>
        <w:t xml:space="preserve"> </w:t>
      </w:r>
      <w:r w:rsidRPr="00514120">
        <w:rPr>
          <w:sz w:val="20"/>
          <w:szCs w:val="20"/>
          <w:u w:val="single"/>
        </w:rPr>
        <w:t>Rema OC 695:4</w:t>
      </w:r>
    </w:p>
    <w:p w14:paraId="4C0FA384" w14:textId="2D6EEB7A" w:rsidR="00D25B74" w:rsidRPr="00F76F5D" w:rsidRDefault="00D25B74" w:rsidP="00ED5557">
      <w:pPr>
        <w:pStyle w:val="SourceTextTranslation"/>
        <w:spacing w:after="0" w:line="240" w:lineRule="auto"/>
      </w:pPr>
      <w:r w:rsidRPr="00F76F5D">
        <w:rPr>
          <w:sz w:val="20"/>
          <w:szCs w:val="20"/>
        </w:rPr>
        <w:t xml:space="preserve">A woman is obligated in </w:t>
      </w:r>
      <w:r w:rsidRPr="00F76F5D">
        <w:rPr>
          <w:i/>
          <w:iCs/>
          <w:sz w:val="20"/>
          <w:szCs w:val="20"/>
        </w:rPr>
        <w:t>matanot la-evyonim</w:t>
      </w:r>
      <w:r w:rsidRPr="00F76F5D">
        <w:rPr>
          <w:sz w:val="20"/>
          <w:szCs w:val="20"/>
        </w:rPr>
        <w:t xml:space="preserve"> and </w:t>
      </w:r>
      <w:r w:rsidRPr="00F76F5D">
        <w:rPr>
          <w:i/>
          <w:iCs/>
          <w:sz w:val="20"/>
          <w:szCs w:val="20"/>
        </w:rPr>
        <w:t>mishlo'ach manot</w:t>
      </w:r>
      <w:r w:rsidRPr="00F76F5D">
        <w:rPr>
          <w:sz w:val="20"/>
          <w:szCs w:val="20"/>
        </w:rPr>
        <w:t>, like a man.</w:t>
      </w:r>
    </w:p>
    <w:p w14:paraId="25A4D480" w14:textId="78B12A55" w:rsidR="00D25B74" w:rsidRPr="00F76F5D" w:rsidRDefault="00D25B74" w:rsidP="00ED5557">
      <w:pPr>
        <w:pStyle w:val="SourceTitleTranslation"/>
        <w:spacing w:after="0" w:line="240" w:lineRule="auto"/>
        <w:jc w:val="both"/>
        <w:rPr>
          <w:sz w:val="20"/>
          <w:szCs w:val="20"/>
        </w:rPr>
      </w:pPr>
      <w:r w:rsidRPr="00F76F5D">
        <w:rPr>
          <w:i/>
          <w:iCs/>
          <w:sz w:val="20"/>
          <w:szCs w:val="20"/>
        </w:rPr>
        <w:t>Mishna Berura</w:t>
      </w:r>
      <w:r w:rsidRPr="00F76F5D">
        <w:rPr>
          <w:sz w:val="20"/>
          <w:szCs w:val="20"/>
        </w:rPr>
        <w:t xml:space="preserve"> ad. loc., 25</w:t>
      </w:r>
    </w:p>
    <w:p w14:paraId="16446286" w14:textId="26F859B3" w:rsidR="00D25B74" w:rsidRDefault="003B4312" w:rsidP="003B4312">
      <w:pPr>
        <w:pStyle w:val="SourceTextTranslation"/>
        <w:spacing w:after="0" w:line="240" w:lineRule="auto"/>
      </w:pPr>
      <w:r>
        <w:rPr>
          <w:sz w:val="20"/>
          <w:szCs w:val="20"/>
        </w:rPr>
        <w:t>A woman is obligated etc.,</w:t>
      </w:r>
      <w:r w:rsidR="00D25B74" w:rsidRPr="00F76F5D">
        <w:rPr>
          <w:sz w:val="20"/>
          <w:szCs w:val="20"/>
        </w:rPr>
        <w:t>- For all of them were a part of that miracle.</w:t>
      </w:r>
    </w:p>
  </w:footnote>
  <w:footnote w:id="8">
    <w:p w14:paraId="6EBD5C1D" w14:textId="452A3AB6" w:rsidR="00D25B74" w:rsidRPr="00F76F5D" w:rsidRDefault="00D25B74" w:rsidP="00ED5557">
      <w:pPr>
        <w:spacing w:after="0" w:line="240" w:lineRule="auto"/>
        <w:contextualSpacing/>
        <w:jc w:val="both"/>
      </w:pPr>
      <w:r>
        <w:rPr>
          <w:rStyle w:val="ab"/>
        </w:rPr>
        <w:footnoteRef/>
      </w:r>
      <w:r>
        <w:t xml:space="preserve"> </w:t>
      </w:r>
      <w:r w:rsidRPr="00246798">
        <w:rPr>
          <w:sz w:val="20"/>
          <w:szCs w:val="20"/>
        </w:rPr>
        <w:t>As proof that women were included in the plague of the firstborn</w:t>
      </w:r>
      <w:r>
        <w:rPr>
          <w:sz w:val="20"/>
          <w:szCs w:val="20"/>
        </w:rPr>
        <w:t>,</w:t>
      </w:r>
      <w:r w:rsidRPr="00246798">
        <w:rPr>
          <w:sz w:val="20"/>
          <w:szCs w:val="20"/>
        </w:rPr>
        <w:t xml:space="preserve"> Maharil cites the midrash that Moshe’s adoptive mother, Pharaoh’s daughter, was a firstborn </w:t>
      </w:r>
      <w:r>
        <w:rPr>
          <w:sz w:val="20"/>
          <w:szCs w:val="20"/>
        </w:rPr>
        <w:t>who</w:t>
      </w:r>
      <w:r w:rsidRPr="00246798">
        <w:rPr>
          <w:sz w:val="20"/>
          <w:szCs w:val="20"/>
        </w:rPr>
        <w:t xml:space="preserve"> should have been killed during the plague, but was spared due to her merit.</w:t>
      </w:r>
    </w:p>
    <w:p w14:paraId="7183C795" w14:textId="15C3361F" w:rsidR="00D25B74" w:rsidRPr="00F76F5D" w:rsidRDefault="00D25B74" w:rsidP="00ED5557">
      <w:pPr>
        <w:pStyle w:val="SourceTitleTranslation"/>
        <w:spacing w:after="0" w:line="240" w:lineRule="auto"/>
        <w:jc w:val="both"/>
        <w:rPr>
          <w:sz w:val="20"/>
          <w:szCs w:val="20"/>
        </w:rPr>
      </w:pPr>
      <w:r w:rsidRPr="00F76F5D">
        <w:rPr>
          <w:sz w:val="20"/>
          <w:szCs w:val="20"/>
        </w:rPr>
        <w:t xml:space="preserve">Sefer Maharil </w:t>
      </w:r>
      <w:r w:rsidR="00F76F5D" w:rsidRPr="00F76F5D">
        <w:rPr>
          <w:sz w:val="20"/>
          <w:szCs w:val="20"/>
        </w:rPr>
        <w:t xml:space="preserve">Minhagim, </w:t>
      </w:r>
      <w:r w:rsidRPr="00F76F5D">
        <w:rPr>
          <w:sz w:val="20"/>
          <w:szCs w:val="20"/>
        </w:rPr>
        <w:t>Laws of Erev Pesach</w:t>
      </w:r>
    </w:p>
    <w:p w14:paraId="678C937E" w14:textId="3E824FB4" w:rsidR="00D25B74" w:rsidRPr="00F76F5D" w:rsidRDefault="00D25B74" w:rsidP="00ED5557">
      <w:pPr>
        <w:pStyle w:val="SourceTextTranslation"/>
        <w:spacing w:after="0" w:line="240" w:lineRule="auto"/>
        <w:rPr>
          <w:sz w:val="20"/>
          <w:szCs w:val="20"/>
        </w:rPr>
      </w:pPr>
      <w:r w:rsidRPr="00F76F5D">
        <w:rPr>
          <w:sz w:val="20"/>
          <w:szCs w:val="20"/>
        </w:rPr>
        <w:t xml:space="preserve">Firstborns normally fast on the eve of Pesach because of the miracle when they were saved in Egypt… and it is written in </w:t>
      </w:r>
      <w:r w:rsidRPr="00F76F5D">
        <w:rPr>
          <w:i/>
          <w:iCs/>
          <w:sz w:val="20"/>
          <w:szCs w:val="20"/>
        </w:rPr>
        <w:t>Aguda</w:t>
      </w:r>
      <w:r w:rsidRPr="00F76F5D">
        <w:rPr>
          <w:sz w:val="20"/>
          <w:szCs w:val="20"/>
        </w:rPr>
        <w:t xml:space="preserve"> that even female firstborns [fast], and the proof is from the midrash that Pharaoh’s daughter [was spared by] the protection of the merit [of saving] Moshe Rabbeinu, from here we learn that they, too, were in the miracle. </w:t>
      </w:r>
    </w:p>
    <w:p w14:paraId="17032610" w14:textId="77777777" w:rsidR="00D25B74" w:rsidRDefault="00D25B74" w:rsidP="00ED5557">
      <w:pPr>
        <w:pStyle w:val="a5"/>
        <w:jc w:val="both"/>
      </w:pPr>
    </w:p>
  </w:footnote>
  <w:footnote w:id="9">
    <w:p w14:paraId="69715685" w14:textId="6AEB4425" w:rsidR="00D25B74" w:rsidRPr="00514120" w:rsidRDefault="00F76F5D" w:rsidP="00ED5557">
      <w:pPr>
        <w:pStyle w:val="SourceTitle"/>
        <w:spacing w:after="0" w:line="240" w:lineRule="auto"/>
        <w:jc w:val="both"/>
        <w:rPr>
          <w:sz w:val="20"/>
          <w:szCs w:val="20"/>
          <w:u w:val="single"/>
        </w:rPr>
      </w:pPr>
      <w:r>
        <w:t xml:space="preserve"> </w:t>
      </w:r>
      <w:r w:rsidR="00D25B74">
        <w:rPr>
          <w:rStyle w:val="ab"/>
        </w:rPr>
        <w:footnoteRef/>
      </w:r>
      <w:r w:rsidR="00D25B74">
        <w:t xml:space="preserve"> </w:t>
      </w:r>
      <w:r w:rsidR="00D25B74" w:rsidRPr="00514120">
        <w:rPr>
          <w:sz w:val="20"/>
          <w:szCs w:val="20"/>
          <w:u w:val="single"/>
        </w:rPr>
        <w:t>Devarim 17:11</w:t>
      </w:r>
    </w:p>
    <w:p w14:paraId="7590C234" w14:textId="5EA22544" w:rsidR="00D25B74" w:rsidRDefault="00D25B74" w:rsidP="00ED5557">
      <w:pPr>
        <w:pStyle w:val="a5"/>
        <w:jc w:val="both"/>
      </w:pPr>
      <w:r w:rsidRPr="00F76F5D">
        <w:t>In accordance with the Torah that they teach you and the law that they say to you shall you do. You should not stray from the matter that they tell you, right or left.</w:t>
      </w:r>
    </w:p>
  </w:footnote>
  <w:footnote w:id="10">
    <w:p w14:paraId="00624B48" w14:textId="3419325E" w:rsidR="00D25B74" w:rsidRPr="00E679A9" w:rsidRDefault="00D25B74" w:rsidP="00ED5557">
      <w:pPr>
        <w:spacing w:after="0" w:line="240" w:lineRule="auto"/>
        <w:contextualSpacing/>
        <w:jc w:val="both"/>
        <w:rPr>
          <w:sz w:val="20"/>
          <w:szCs w:val="20"/>
        </w:rPr>
      </w:pPr>
      <w:r w:rsidRPr="00E679A9">
        <w:rPr>
          <w:rStyle w:val="ab"/>
          <w:sz w:val="20"/>
          <w:szCs w:val="20"/>
        </w:rPr>
        <w:footnoteRef/>
      </w:r>
      <w:r w:rsidRPr="00E679A9">
        <w:rPr>
          <w:sz w:val="20"/>
          <w:szCs w:val="20"/>
        </w:rPr>
        <w:t xml:space="preserve"> </w:t>
      </w:r>
      <w:r>
        <w:rPr>
          <w:sz w:val="20"/>
          <w:szCs w:val="20"/>
        </w:rPr>
        <w:t>As we will explore in a future piece,</w:t>
      </w:r>
      <w:r w:rsidRPr="00E679A9">
        <w:rPr>
          <w:sz w:val="20"/>
          <w:szCs w:val="20"/>
        </w:rPr>
        <w:t xml:space="preserve"> there is significant halachic discourse surrounding women’s obligation in </w:t>
      </w:r>
      <w:r w:rsidRPr="00D25B74">
        <w:rPr>
          <w:i/>
          <w:iCs/>
          <w:sz w:val="20"/>
          <w:szCs w:val="20"/>
        </w:rPr>
        <w:t>megilla</w:t>
      </w:r>
      <w:r w:rsidRPr="00E679A9">
        <w:rPr>
          <w:sz w:val="20"/>
          <w:szCs w:val="20"/>
        </w:rPr>
        <w:t xml:space="preserve"> and whether a woman may read </w:t>
      </w:r>
      <w:r w:rsidRPr="00D25B74">
        <w:rPr>
          <w:i/>
          <w:iCs/>
          <w:sz w:val="20"/>
          <w:szCs w:val="20"/>
        </w:rPr>
        <w:t>megilla</w:t>
      </w:r>
      <w:r w:rsidRPr="00E679A9">
        <w:rPr>
          <w:sz w:val="20"/>
          <w:szCs w:val="20"/>
        </w:rPr>
        <w:t xml:space="preserve"> </w:t>
      </w:r>
      <w:r>
        <w:rPr>
          <w:sz w:val="20"/>
          <w:szCs w:val="20"/>
        </w:rPr>
        <w:t>for</w:t>
      </w:r>
      <w:r w:rsidRPr="00E679A9">
        <w:rPr>
          <w:sz w:val="20"/>
          <w:szCs w:val="20"/>
        </w:rPr>
        <w:t xml:space="preserve"> men. Shulchan Aru</w:t>
      </w:r>
      <w:r w:rsidR="00ED5557">
        <w:rPr>
          <w:sz w:val="20"/>
          <w:szCs w:val="20"/>
        </w:rPr>
        <w:t>k</w:t>
      </w:r>
      <w:r w:rsidRPr="00E679A9">
        <w:rPr>
          <w:sz w:val="20"/>
          <w:szCs w:val="20"/>
        </w:rPr>
        <w:t xml:space="preserve">h and Rema bring three different possibilities about women reading </w:t>
      </w:r>
      <w:r w:rsidRPr="00D25B74">
        <w:rPr>
          <w:i/>
          <w:iCs/>
          <w:sz w:val="20"/>
          <w:szCs w:val="20"/>
        </w:rPr>
        <w:t>megilla</w:t>
      </w:r>
      <w:r w:rsidRPr="00E679A9">
        <w:rPr>
          <w:sz w:val="20"/>
          <w:szCs w:val="20"/>
        </w:rPr>
        <w:t xml:space="preserve"> for men:</w:t>
      </w:r>
    </w:p>
    <w:p w14:paraId="2FDF4F57" w14:textId="52DD4F2B" w:rsidR="00D25B74" w:rsidRPr="00F76F5D" w:rsidRDefault="00D25B74" w:rsidP="00ED5557">
      <w:pPr>
        <w:pStyle w:val="SourceTitleTranslation"/>
        <w:spacing w:after="0" w:line="240" w:lineRule="auto"/>
        <w:jc w:val="both"/>
        <w:rPr>
          <w:sz w:val="20"/>
          <w:szCs w:val="20"/>
        </w:rPr>
      </w:pPr>
      <w:r w:rsidRPr="00F76F5D">
        <w:rPr>
          <w:sz w:val="20"/>
          <w:szCs w:val="20"/>
        </w:rPr>
        <w:t>Shulchan Aru</w:t>
      </w:r>
      <w:r w:rsidR="00ED5557">
        <w:rPr>
          <w:sz w:val="20"/>
          <w:szCs w:val="20"/>
        </w:rPr>
        <w:t>k</w:t>
      </w:r>
      <w:r w:rsidRPr="00F76F5D">
        <w:rPr>
          <w:sz w:val="20"/>
          <w:szCs w:val="20"/>
        </w:rPr>
        <w:t>h OC 689</w:t>
      </w:r>
      <w:r w:rsidR="00F76F5D" w:rsidRPr="00F76F5D">
        <w:rPr>
          <w:sz w:val="20"/>
          <w:szCs w:val="20"/>
        </w:rPr>
        <w:t>:1-2</w:t>
      </w:r>
    </w:p>
    <w:p w14:paraId="0AF3CAC9" w14:textId="791DC3EC" w:rsidR="00D25B74" w:rsidRPr="00F76F5D" w:rsidRDefault="00D25B74" w:rsidP="00ED5557">
      <w:pPr>
        <w:pStyle w:val="SourceTextTranslation"/>
        <w:spacing w:after="0" w:line="240" w:lineRule="auto"/>
        <w:rPr>
          <w:sz w:val="20"/>
          <w:szCs w:val="20"/>
        </w:rPr>
      </w:pPr>
      <w:r w:rsidRPr="00F76F5D">
        <w:rPr>
          <w:sz w:val="20"/>
          <w:szCs w:val="20"/>
        </w:rPr>
        <w:t>All are obligated in reading [</w:t>
      </w:r>
      <w:r w:rsidRPr="00F76F5D">
        <w:rPr>
          <w:i/>
          <w:iCs/>
          <w:sz w:val="20"/>
          <w:szCs w:val="20"/>
        </w:rPr>
        <w:t>megilla</w:t>
      </w:r>
      <w:r w:rsidRPr="00F76F5D">
        <w:rPr>
          <w:sz w:val="20"/>
          <w:szCs w:val="20"/>
        </w:rPr>
        <w:t>]: men and women, converts and freed slaves. And children are taught to read it.</w:t>
      </w:r>
      <w:r w:rsidR="00F76F5D" w:rsidRPr="00F76F5D">
        <w:rPr>
          <w:sz w:val="20"/>
          <w:szCs w:val="20"/>
        </w:rPr>
        <w:t xml:space="preserve"> </w:t>
      </w:r>
      <w:r w:rsidRPr="00F76F5D">
        <w:rPr>
          <w:sz w:val="20"/>
          <w:szCs w:val="20"/>
        </w:rPr>
        <w:t>Both one who reads it and one who hears from the reader have fulfilled their obligation, as long as one hears from someone who is obligated to read it. Therefore, if the reader was deaf or a minor or mentally incompetent, the listener has not fulfilled [their obligation]. And there are those who say that women do not fulfill the obligation for men [when they read].</w:t>
      </w:r>
      <w:r w:rsidR="00F76F5D" w:rsidRPr="00F76F5D">
        <w:rPr>
          <w:sz w:val="20"/>
          <w:szCs w:val="20"/>
        </w:rPr>
        <w:t xml:space="preserve"> </w:t>
      </w:r>
      <w:r w:rsidRPr="00F76F5D">
        <w:rPr>
          <w:sz w:val="20"/>
          <w:szCs w:val="20"/>
        </w:rPr>
        <w:t xml:space="preserve">Rema: And there are those that say that if a woman reads for herself she should recite the </w:t>
      </w:r>
      <w:r w:rsidRPr="00F76F5D">
        <w:rPr>
          <w:i/>
          <w:iCs/>
          <w:sz w:val="20"/>
          <w:szCs w:val="20"/>
        </w:rPr>
        <w:t>beracha</w:t>
      </w:r>
      <w:r w:rsidRPr="00F76F5D">
        <w:rPr>
          <w:sz w:val="20"/>
          <w:szCs w:val="20"/>
        </w:rPr>
        <w:t xml:space="preserve"> “to hear </w:t>
      </w:r>
      <w:r w:rsidRPr="00F76F5D">
        <w:rPr>
          <w:i/>
          <w:iCs/>
          <w:sz w:val="20"/>
          <w:szCs w:val="20"/>
        </w:rPr>
        <w:t>megilla</w:t>
      </w:r>
      <w:r w:rsidRPr="00F76F5D">
        <w:rPr>
          <w:sz w:val="20"/>
          <w:szCs w:val="20"/>
        </w:rPr>
        <w:t>” since she is not obligated to read.</w:t>
      </w:r>
    </w:p>
    <w:p w14:paraId="45B73D69" w14:textId="0153537D" w:rsidR="00D25B74" w:rsidRPr="000765C3" w:rsidRDefault="00D25B74" w:rsidP="00ED5557">
      <w:pPr>
        <w:spacing w:after="0" w:line="240" w:lineRule="auto"/>
        <w:contextualSpacing/>
        <w:jc w:val="both"/>
      </w:pPr>
      <w:r w:rsidRPr="00E679A9">
        <w:rPr>
          <w:sz w:val="20"/>
          <w:szCs w:val="20"/>
        </w:rPr>
        <w:t xml:space="preserve">The first opinion in </w:t>
      </w:r>
      <w:r w:rsidRPr="00D25B74">
        <w:rPr>
          <w:i/>
          <w:iCs/>
          <w:sz w:val="20"/>
          <w:szCs w:val="20"/>
        </w:rPr>
        <w:t>Shulchan Aruch</w:t>
      </w:r>
      <w:r w:rsidRPr="00E679A9">
        <w:rPr>
          <w:sz w:val="20"/>
          <w:szCs w:val="20"/>
        </w:rPr>
        <w:t xml:space="preserve"> is that of most </w:t>
      </w:r>
      <w:r w:rsidRPr="00D25B74">
        <w:rPr>
          <w:i/>
          <w:iCs/>
          <w:sz w:val="20"/>
          <w:szCs w:val="20"/>
        </w:rPr>
        <w:t>Rishonim</w:t>
      </w:r>
      <w:r w:rsidRPr="00E679A9">
        <w:rPr>
          <w:sz w:val="20"/>
          <w:szCs w:val="20"/>
        </w:rPr>
        <w:t xml:space="preserve"> - there is no difference in obligation and if a man hears a woman’s reading he has fulfilled his obligation. The second opinion – that women may not read for men </w:t>
      </w:r>
      <w:r>
        <w:rPr>
          <w:sz w:val="20"/>
          <w:szCs w:val="20"/>
        </w:rPr>
        <w:t xml:space="preserve">– </w:t>
      </w:r>
      <w:r w:rsidRPr="00E679A9">
        <w:rPr>
          <w:sz w:val="20"/>
          <w:szCs w:val="20"/>
        </w:rPr>
        <w:t xml:space="preserve">is quoted in the name of Behag. His distinction is generally explained as men having an obligation to read </w:t>
      </w:r>
      <w:r w:rsidRPr="00D25B74">
        <w:rPr>
          <w:i/>
          <w:iCs/>
          <w:sz w:val="20"/>
          <w:szCs w:val="20"/>
        </w:rPr>
        <w:t>megilla</w:t>
      </w:r>
      <w:r w:rsidRPr="00E679A9">
        <w:rPr>
          <w:sz w:val="20"/>
          <w:szCs w:val="20"/>
        </w:rPr>
        <w:t xml:space="preserve">, and women </w:t>
      </w:r>
      <w:r>
        <w:rPr>
          <w:sz w:val="20"/>
          <w:szCs w:val="20"/>
        </w:rPr>
        <w:t xml:space="preserve">merely </w:t>
      </w:r>
      <w:r w:rsidRPr="00E679A9">
        <w:rPr>
          <w:sz w:val="20"/>
          <w:szCs w:val="20"/>
        </w:rPr>
        <w:t xml:space="preserve">to hear it. Others argue that a woman may not read </w:t>
      </w:r>
      <w:r w:rsidRPr="00D25B74">
        <w:rPr>
          <w:i/>
          <w:iCs/>
          <w:sz w:val="20"/>
          <w:szCs w:val="20"/>
        </w:rPr>
        <w:t>megilla</w:t>
      </w:r>
      <w:r w:rsidRPr="00E679A9">
        <w:rPr>
          <w:sz w:val="20"/>
          <w:szCs w:val="20"/>
        </w:rPr>
        <w:t xml:space="preserve"> for men due to other concerns, such as modesty.</w:t>
      </w:r>
      <w:r w:rsidRPr="00022426">
        <w:t xml:space="preserve"> </w:t>
      </w:r>
    </w:p>
  </w:footnote>
  <w:footnote w:id="11">
    <w:p w14:paraId="785DF15B" w14:textId="461F2D58" w:rsidR="00D25B74" w:rsidRDefault="00D25B74" w:rsidP="00ED5557">
      <w:pPr>
        <w:pStyle w:val="a5"/>
        <w:jc w:val="both"/>
      </w:pPr>
      <w:r>
        <w:rPr>
          <w:rStyle w:val="ab"/>
        </w:rPr>
        <w:footnoteRef/>
      </w:r>
      <w:r>
        <w:t xml:space="preserve"> Available here: </w:t>
      </w:r>
      <w:hyperlink r:id="rId2" w:tgtFrame="_blank" w:history="1">
        <w:r w:rsidRPr="006647C1">
          <w:rPr>
            <w:rFonts w:ascii="Arial" w:hAnsi="Arial" w:cs="Arial"/>
            <w:color w:val="1155CC"/>
            <w:sz w:val="22"/>
            <w:szCs w:val="22"/>
            <w:u w:val="single"/>
            <w:shd w:val="clear" w:color="auto" w:fill="FFFFFF"/>
          </w:rPr>
          <w:t>https://www.hidabroot.org/article/2626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abstractNum w:abstractNumId="0">
    <w:nsid w:val="2B482D25"/>
    <w:multiLevelType w:val="hybridMultilevel"/>
    <w:tmpl w:val="404C06C0"/>
    <w:lvl w:ilvl="0" w:tplc="A1C691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3451C"/>
    <w:multiLevelType w:val="hybridMultilevel"/>
    <w:tmpl w:val="2D207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C7796"/>
    <w:multiLevelType w:val="hybridMultilevel"/>
    <w:tmpl w:val="0E5E9C1C"/>
    <w:lvl w:ilvl="0" w:tplc="8E2CBC40">
      <w:start w:val="1"/>
      <w:numFmt w:val="bullet"/>
      <w:lvlText w:val=""/>
      <w:lvlPicBulletId w:val="0"/>
      <w:lvlJc w:val="left"/>
      <w:pPr>
        <w:tabs>
          <w:tab w:val="num" w:pos="720"/>
        </w:tabs>
        <w:ind w:left="720" w:hanging="360"/>
      </w:pPr>
      <w:rPr>
        <w:rFonts w:ascii="Symbol" w:hAnsi="Symbol" w:hint="default"/>
      </w:rPr>
    </w:lvl>
    <w:lvl w:ilvl="1" w:tplc="903A76F6" w:tentative="1">
      <w:start w:val="1"/>
      <w:numFmt w:val="bullet"/>
      <w:lvlText w:val=""/>
      <w:lvlJc w:val="left"/>
      <w:pPr>
        <w:tabs>
          <w:tab w:val="num" w:pos="1440"/>
        </w:tabs>
        <w:ind w:left="1440" w:hanging="360"/>
      </w:pPr>
      <w:rPr>
        <w:rFonts w:ascii="Symbol" w:hAnsi="Symbol" w:hint="default"/>
      </w:rPr>
    </w:lvl>
    <w:lvl w:ilvl="2" w:tplc="2F76421E" w:tentative="1">
      <w:start w:val="1"/>
      <w:numFmt w:val="bullet"/>
      <w:lvlText w:val=""/>
      <w:lvlJc w:val="left"/>
      <w:pPr>
        <w:tabs>
          <w:tab w:val="num" w:pos="2160"/>
        </w:tabs>
        <w:ind w:left="2160" w:hanging="360"/>
      </w:pPr>
      <w:rPr>
        <w:rFonts w:ascii="Symbol" w:hAnsi="Symbol" w:hint="default"/>
      </w:rPr>
    </w:lvl>
    <w:lvl w:ilvl="3" w:tplc="C5C80702" w:tentative="1">
      <w:start w:val="1"/>
      <w:numFmt w:val="bullet"/>
      <w:lvlText w:val=""/>
      <w:lvlJc w:val="left"/>
      <w:pPr>
        <w:tabs>
          <w:tab w:val="num" w:pos="2880"/>
        </w:tabs>
        <w:ind w:left="2880" w:hanging="360"/>
      </w:pPr>
      <w:rPr>
        <w:rFonts w:ascii="Symbol" w:hAnsi="Symbol" w:hint="default"/>
      </w:rPr>
    </w:lvl>
    <w:lvl w:ilvl="4" w:tplc="518A9EE4" w:tentative="1">
      <w:start w:val="1"/>
      <w:numFmt w:val="bullet"/>
      <w:lvlText w:val=""/>
      <w:lvlJc w:val="left"/>
      <w:pPr>
        <w:tabs>
          <w:tab w:val="num" w:pos="3600"/>
        </w:tabs>
        <w:ind w:left="3600" w:hanging="360"/>
      </w:pPr>
      <w:rPr>
        <w:rFonts w:ascii="Symbol" w:hAnsi="Symbol" w:hint="default"/>
      </w:rPr>
    </w:lvl>
    <w:lvl w:ilvl="5" w:tplc="29DAFF60" w:tentative="1">
      <w:start w:val="1"/>
      <w:numFmt w:val="bullet"/>
      <w:lvlText w:val=""/>
      <w:lvlJc w:val="left"/>
      <w:pPr>
        <w:tabs>
          <w:tab w:val="num" w:pos="4320"/>
        </w:tabs>
        <w:ind w:left="4320" w:hanging="360"/>
      </w:pPr>
      <w:rPr>
        <w:rFonts w:ascii="Symbol" w:hAnsi="Symbol" w:hint="default"/>
      </w:rPr>
    </w:lvl>
    <w:lvl w:ilvl="6" w:tplc="94481154" w:tentative="1">
      <w:start w:val="1"/>
      <w:numFmt w:val="bullet"/>
      <w:lvlText w:val=""/>
      <w:lvlJc w:val="left"/>
      <w:pPr>
        <w:tabs>
          <w:tab w:val="num" w:pos="5040"/>
        </w:tabs>
        <w:ind w:left="5040" w:hanging="360"/>
      </w:pPr>
      <w:rPr>
        <w:rFonts w:ascii="Symbol" w:hAnsi="Symbol" w:hint="default"/>
      </w:rPr>
    </w:lvl>
    <w:lvl w:ilvl="7" w:tplc="FFB8E172" w:tentative="1">
      <w:start w:val="1"/>
      <w:numFmt w:val="bullet"/>
      <w:lvlText w:val=""/>
      <w:lvlJc w:val="left"/>
      <w:pPr>
        <w:tabs>
          <w:tab w:val="num" w:pos="5760"/>
        </w:tabs>
        <w:ind w:left="5760" w:hanging="360"/>
      </w:pPr>
      <w:rPr>
        <w:rFonts w:ascii="Symbol" w:hAnsi="Symbol" w:hint="default"/>
      </w:rPr>
    </w:lvl>
    <w:lvl w:ilvl="8" w:tplc="82AA1B66" w:tentative="1">
      <w:start w:val="1"/>
      <w:numFmt w:val="bullet"/>
      <w:lvlText w:val=""/>
      <w:lvlJc w:val="left"/>
      <w:pPr>
        <w:tabs>
          <w:tab w:val="num" w:pos="6480"/>
        </w:tabs>
        <w:ind w:left="6480" w:hanging="360"/>
      </w:pPr>
      <w:rPr>
        <w:rFonts w:ascii="Symbol" w:hAnsi="Symbol" w:hint="default"/>
      </w:rPr>
    </w:lvl>
  </w:abstractNum>
  <w:abstractNum w:abstractNumId="3">
    <w:nsid w:val="7715455F"/>
    <w:multiLevelType w:val="hybridMultilevel"/>
    <w:tmpl w:val="B29ECEDA"/>
    <w:lvl w:ilvl="0" w:tplc="A4D86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8C"/>
    <w:rsid w:val="00015894"/>
    <w:rsid w:val="000267E4"/>
    <w:rsid w:val="00060956"/>
    <w:rsid w:val="00074613"/>
    <w:rsid w:val="00076F92"/>
    <w:rsid w:val="000B3C78"/>
    <w:rsid w:val="000E6AC5"/>
    <w:rsid w:val="000F634D"/>
    <w:rsid w:val="001011D0"/>
    <w:rsid w:val="00122FF2"/>
    <w:rsid w:val="0012560C"/>
    <w:rsid w:val="00126207"/>
    <w:rsid w:val="0014687E"/>
    <w:rsid w:val="00151557"/>
    <w:rsid w:val="00157F06"/>
    <w:rsid w:val="00181872"/>
    <w:rsid w:val="001B4308"/>
    <w:rsid w:val="001B668C"/>
    <w:rsid w:val="001D0A61"/>
    <w:rsid w:val="001D4805"/>
    <w:rsid w:val="001E1258"/>
    <w:rsid w:val="00246798"/>
    <w:rsid w:val="00263C9E"/>
    <w:rsid w:val="00265E82"/>
    <w:rsid w:val="002F21D2"/>
    <w:rsid w:val="0030767E"/>
    <w:rsid w:val="00311C52"/>
    <w:rsid w:val="00321965"/>
    <w:rsid w:val="0032572C"/>
    <w:rsid w:val="00342504"/>
    <w:rsid w:val="00345EB5"/>
    <w:rsid w:val="003567B8"/>
    <w:rsid w:val="00365C16"/>
    <w:rsid w:val="0037625C"/>
    <w:rsid w:val="00377DF2"/>
    <w:rsid w:val="00383A28"/>
    <w:rsid w:val="00387F17"/>
    <w:rsid w:val="003B379B"/>
    <w:rsid w:val="003B3B66"/>
    <w:rsid w:val="003B4312"/>
    <w:rsid w:val="003C2E82"/>
    <w:rsid w:val="003C76D6"/>
    <w:rsid w:val="003E5829"/>
    <w:rsid w:val="004040FF"/>
    <w:rsid w:val="0040424B"/>
    <w:rsid w:val="00407902"/>
    <w:rsid w:val="004110FA"/>
    <w:rsid w:val="0041525E"/>
    <w:rsid w:val="00423EC8"/>
    <w:rsid w:val="00432C1A"/>
    <w:rsid w:val="004441D7"/>
    <w:rsid w:val="00451AB4"/>
    <w:rsid w:val="0045371E"/>
    <w:rsid w:val="00470C28"/>
    <w:rsid w:val="00475C78"/>
    <w:rsid w:val="004770CF"/>
    <w:rsid w:val="0049292F"/>
    <w:rsid w:val="004A0733"/>
    <w:rsid w:val="004E61F2"/>
    <w:rsid w:val="004F08F9"/>
    <w:rsid w:val="004F723C"/>
    <w:rsid w:val="005026B3"/>
    <w:rsid w:val="00514120"/>
    <w:rsid w:val="00534053"/>
    <w:rsid w:val="00551BB0"/>
    <w:rsid w:val="005545D6"/>
    <w:rsid w:val="00571D13"/>
    <w:rsid w:val="00575D81"/>
    <w:rsid w:val="00577AF5"/>
    <w:rsid w:val="00581CC8"/>
    <w:rsid w:val="005916D0"/>
    <w:rsid w:val="005A5652"/>
    <w:rsid w:val="005B1CD8"/>
    <w:rsid w:val="005D2D66"/>
    <w:rsid w:val="005F5879"/>
    <w:rsid w:val="0060225C"/>
    <w:rsid w:val="006112A0"/>
    <w:rsid w:val="00626F18"/>
    <w:rsid w:val="006367B3"/>
    <w:rsid w:val="006462D3"/>
    <w:rsid w:val="00652271"/>
    <w:rsid w:val="00653AFE"/>
    <w:rsid w:val="0066107E"/>
    <w:rsid w:val="006647C1"/>
    <w:rsid w:val="006824FE"/>
    <w:rsid w:val="0068278D"/>
    <w:rsid w:val="00692FDB"/>
    <w:rsid w:val="00694A74"/>
    <w:rsid w:val="00695E91"/>
    <w:rsid w:val="006C7FD3"/>
    <w:rsid w:val="006D46FC"/>
    <w:rsid w:val="006D58C7"/>
    <w:rsid w:val="006E13AE"/>
    <w:rsid w:val="006F46D7"/>
    <w:rsid w:val="006F46FD"/>
    <w:rsid w:val="0076473E"/>
    <w:rsid w:val="00796C20"/>
    <w:rsid w:val="007B0BD8"/>
    <w:rsid w:val="007B26FA"/>
    <w:rsid w:val="007F2120"/>
    <w:rsid w:val="00810D85"/>
    <w:rsid w:val="008209B0"/>
    <w:rsid w:val="0082614B"/>
    <w:rsid w:val="00830B8A"/>
    <w:rsid w:val="00856AB1"/>
    <w:rsid w:val="008614A0"/>
    <w:rsid w:val="0087049A"/>
    <w:rsid w:val="00871643"/>
    <w:rsid w:val="0087419D"/>
    <w:rsid w:val="00875462"/>
    <w:rsid w:val="00910B21"/>
    <w:rsid w:val="0092494F"/>
    <w:rsid w:val="00954AF3"/>
    <w:rsid w:val="009571CB"/>
    <w:rsid w:val="00972715"/>
    <w:rsid w:val="00973520"/>
    <w:rsid w:val="0097629D"/>
    <w:rsid w:val="009B7494"/>
    <w:rsid w:val="00A0589B"/>
    <w:rsid w:val="00A2425F"/>
    <w:rsid w:val="00A24DE9"/>
    <w:rsid w:val="00A37428"/>
    <w:rsid w:val="00A37D7F"/>
    <w:rsid w:val="00A45486"/>
    <w:rsid w:val="00A6241F"/>
    <w:rsid w:val="00A74917"/>
    <w:rsid w:val="00A8143E"/>
    <w:rsid w:val="00A84211"/>
    <w:rsid w:val="00A91B75"/>
    <w:rsid w:val="00AD55AE"/>
    <w:rsid w:val="00AF3D7D"/>
    <w:rsid w:val="00B1420C"/>
    <w:rsid w:val="00B42C18"/>
    <w:rsid w:val="00B6344C"/>
    <w:rsid w:val="00B76347"/>
    <w:rsid w:val="00B93BEC"/>
    <w:rsid w:val="00BB3DD4"/>
    <w:rsid w:val="00BB4C32"/>
    <w:rsid w:val="00BC7967"/>
    <w:rsid w:val="00BD2123"/>
    <w:rsid w:val="00BD52E4"/>
    <w:rsid w:val="00BD6204"/>
    <w:rsid w:val="00BD74EC"/>
    <w:rsid w:val="00BD7DB0"/>
    <w:rsid w:val="00BE0D6D"/>
    <w:rsid w:val="00C238B7"/>
    <w:rsid w:val="00C31666"/>
    <w:rsid w:val="00C40478"/>
    <w:rsid w:val="00C51739"/>
    <w:rsid w:val="00C5581D"/>
    <w:rsid w:val="00C632A3"/>
    <w:rsid w:val="00C75FE1"/>
    <w:rsid w:val="00C80479"/>
    <w:rsid w:val="00C8091F"/>
    <w:rsid w:val="00C82FBC"/>
    <w:rsid w:val="00C94FC1"/>
    <w:rsid w:val="00CB2ADC"/>
    <w:rsid w:val="00CB341A"/>
    <w:rsid w:val="00CC696C"/>
    <w:rsid w:val="00CE3D80"/>
    <w:rsid w:val="00CE54D1"/>
    <w:rsid w:val="00CF4FA4"/>
    <w:rsid w:val="00D25B74"/>
    <w:rsid w:val="00D3581D"/>
    <w:rsid w:val="00D45C31"/>
    <w:rsid w:val="00D5603E"/>
    <w:rsid w:val="00D61FAA"/>
    <w:rsid w:val="00D86B1F"/>
    <w:rsid w:val="00DC73ED"/>
    <w:rsid w:val="00DE64A1"/>
    <w:rsid w:val="00DF3F40"/>
    <w:rsid w:val="00E15015"/>
    <w:rsid w:val="00E40A57"/>
    <w:rsid w:val="00E47643"/>
    <w:rsid w:val="00E679A9"/>
    <w:rsid w:val="00E72D74"/>
    <w:rsid w:val="00E75863"/>
    <w:rsid w:val="00E860BA"/>
    <w:rsid w:val="00ED2129"/>
    <w:rsid w:val="00ED5557"/>
    <w:rsid w:val="00EE32DD"/>
    <w:rsid w:val="00EF4C00"/>
    <w:rsid w:val="00F00736"/>
    <w:rsid w:val="00F177B3"/>
    <w:rsid w:val="00F23888"/>
    <w:rsid w:val="00F45CCF"/>
    <w:rsid w:val="00F5021A"/>
    <w:rsid w:val="00F56910"/>
    <w:rsid w:val="00F57D92"/>
    <w:rsid w:val="00F6619B"/>
    <w:rsid w:val="00F76F5D"/>
    <w:rsid w:val="00F821F6"/>
    <w:rsid w:val="00F91BE2"/>
    <w:rsid w:val="00F94411"/>
    <w:rsid w:val="00FB356F"/>
    <w:rsid w:val="00FB3DCD"/>
    <w:rsid w:val="00FC649E"/>
    <w:rsid w:val="00FD1937"/>
    <w:rsid w:val="00FD202E"/>
    <w:rsid w:val="00FD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97A05"/>
  <w15:chartTrackingRefBased/>
  <w15:docId w15:val="{3A1A2B2B-8057-403B-A2CD-80F7F481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B0"/>
    <w:rPr>
      <w:rFonts w:asciiTheme="minorBidi" w:hAnsiTheme="minorBidi" w:cstheme="minorBidi"/>
    </w:r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spacing w:line="240" w:lineRule="auto"/>
    </w:pPr>
    <w:rPr>
      <w:caps/>
      <w:sz w:val="28"/>
      <w:szCs w:val="28"/>
    </w:rPr>
  </w:style>
  <w:style w:type="paragraph" w:customStyle="1" w:styleId="BriefQuote">
    <w:name w:val="Brief Quote"/>
    <w:basedOn w:val="a"/>
    <w:uiPriority w:val="9"/>
    <w:qFormat/>
    <w:rsid w:val="00CB2ADC"/>
    <w:pPr>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rPr>
      <w:u w:val="single"/>
    </w:rPr>
  </w:style>
  <w:style w:type="paragraph" w:customStyle="1" w:styleId="SourceTextTranslation">
    <w:name w:val="Source Text Translation"/>
    <w:basedOn w:val="a"/>
    <w:uiPriority w:val="17"/>
    <w:qFormat/>
    <w:rsid w:val="00CB2ADC"/>
    <w:pPr>
      <w:ind w:left="284"/>
      <w:jc w:val="both"/>
    </w:pPr>
  </w:style>
  <w:style w:type="paragraph" w:customStyle="1" w:styleId="SubQuote">
    <w:name w:val="Sub Quote"/>
    <w:basedOn w:val="a"/>
    <w:uiPriority w:val="1"/>
    <w:qFormat/>
    <w:rsid w:val="00F45CCF"/>
    <w:rPr>
      <w:b/>
      <w:bCs/>
      <w:sz w:val="24"/>
      <w:szCs w:val="24"/>
    </w:rPr>
  </w:style>
  <w:style w:type="paragraph" w:customStyle="1" w:styleId="HashkafahTitle">
    <w:name w:val="Hashkafah Title"/>
    <w:basedOn w:val="2"/>
    <w:uiPriority w:val="6"/>
    <w:qFormat/>
    <w:rsid w:val="00CB2ADC"/>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paragraph" w:styleId="af3">
    <w:name w:val="endnote text"/>
    <w:basedOn w:val="a"/>
    <w:link w:val="af4"/>
    <w:uiPriority w:val="99"/>
    <w:unhideWhenUsed/>
    <w:rsid w:val="00F177B3"/>
    <w:pPr>
      <w:spacing w:after="0" w:line="240" w:lineRule="auto"/>
    </w:pPr>
    <w:rPr>
      <w:rFonts w:ascii="Merriweather Light" w:hAnsi="Merriweather Light"/>
      <w:sz w:val="20"/>
      <w:szCs w:val="20"/>
    </w:rPr>
  </w:style>
  <w:style w:type="character" w:customStyle="1" w:styleId="af4">
    <w:name w:val="טקסט הערת סיום תו"/>
    <w:basedOn w:val="a0"/>
    <w:link w:val="af3"/>
    <w:uiPriority w:val="99"/>
    <w:rsid w:val="00F177B3"/>
    <w:rPr>
      <w:rFonts w:ascii="Merriweather Light" w:hAnsi="Merriweather Light" w:cstheme="minorBidi"/>
      <w:sz w:val="20"/>
      <w:szCs w:val="20"/>
    </w:rPr>
  </w:style>
  <w:style w:type="character" w:styleId="af5">
    <w:name w:val="endnote reference"/>
    <w:basedOn w:val="a0"/>
    <w:uiPriority w:val="99"/>
    <w:semiHidden/>
    <w:unhideWhenUsed/>
    <w:rsid w:val="00F177B3"/>
    <w:rPr>
      <w:vertAlign w:val="superscript"/>
    </w:rPr>
  </w:style>
  <w:style w:type="paragraph" w:styleId="af6">
    <w:name w:val="Body Text"/>
    <w:basedOn w:val="a"/>
    <w:link w:val="af7"/>
    <w:semiHidden/>
    <w:unhideWhenUsed/>
    <w:rsid w:val="00F177B3"/>
    <w:pPr>
      <w:spacing w:after="0" w:line="240" w:lineRule="auto"/>
      <w:ind w:right="-766"/>
    </w:pPr>
    <w:rPr>
      <w:rFonts w:ascii="Times New Roman" w:eastAsia="Times New Roman" w:hAnsi="Times New Roman" w:cs="Miriam"/>
      <w:sz w:val="24"/>
      <w:szCs w:val="20"/>
    </w:rPr>
  </w:style>
  <w:style w:type="character" w:customStyle="1" w:styleId="af7">
    <w:name w:val="גוף טקסט תו"/>
    <w:basedOn w:val="a0"/>
    <w:link w:val="af6"/>
    <w:semiHidden/>
    <w:rsid w:val="00F177B3"/>
    <w:rPr>
      <w:rFonts w:ascii="Times New Roman" w:eastAsia="Times New Roman" w:hAnsi="Times New Roman" w:cs="Miriam"/>
      <w:sz w:val="24"/>
      <w:szCs w:val="20"/>
    </w:rPr>
  </w:style>
  <w:style w:type="character" w:styleId="af8">
    <w:name w:val="annotation reference"/>
    <w:basedOn w:val="a0"/>
    <w:uiPriority w:val="99"/>
    <w:semiHidden/>
    <w:unhideWhenUsed/>
    <w:rsid w:val="00575D81"/>
    <w:rPr>
      <w:sz w:val="16"/>
      <w:szCs w:val="16"/>
    </w:rPr>
  </w:style>
  <w:style w:type="paragraph" w:styleId="af9">
    <w:name w:val="annotation text"/>
    <w:basedOn w:val="a"/>
    <w:link w:val="afa"/>
    <w:uiPriority w:val="99"/>
    <w:semiHidden/>
    <w:unhideWhenUsed/>
    <w:rsid w:val="00575D81"/>
    <w:pPr>
      <w:spacing w:line="240" w:lineRule="auto"/>
    </w:pPr>
    <w:rPr>
      <w:sz w:val="20"/>
      <w:szCs w:val="20"/>
    </w:rPr>
  </w:style>
  <w:style w:type="character" w:customStyle="1" w:styleId="afa">
    <w:name w:val="טקסט הערה תו"/>
    <w:basedOn w:val="a0"/>
    <w:link w:val="af9"/>
    <w:uiPriority w:val="99"/>
    <w:semiHidden/>
    <w:rsid w:val="00575D81"/>
    <w:rPr>
      <w:rFonts w:asciiTheme="minorBidi" w:hAnsiTheme="minorBidi" w:cstheme="minorBidi"/>
      <w:sz w:val="20"/>
      <w:szCs w:val="20"/>
    </w:rPr>
  </w:style>
  <w:style w:type="paragraph" w:styleId="afb">
    <w:name w:val="annotation subject"/>
    <w:basedOn w:val="af9"/>
    <w:next w:val="af9"/>
    <w:link w:val="afc"/>
    <w:uiPriority w:val="99"/>
    <w:semiHidden/>
    <w:unhideWhenUsed/>
    <w:rsid w:val="00575D81"/>
    <w:rPr>
      <w:b/>
      <w:bCs/>
    </w:rPr>
  </w:style>
  <w:style w:type="character" w:customStyle="1" w:styleId="afc">
    <w:name w:val="נושא הערה תו"/>
    <w:basedOn w:val="afa"/>
    <w:link w:val="afb"/>
    <w:uiPriority w:val="99"/>
    <w:semiHidden/>
    <w:rsid w:val="00575D81"/>
    <w:rPr>
      <w:rFonts w:asciiTheme="minorBidi" w:hAnsiTheme="minorBidi" w:cstheme="minorBidi"/>
      <w:b/>
      <w:bCs/>
      <w:sz w:val="20"/>
      <w:szCs w:val="20"/>
    </w:rPr>
  </w:style>
  <w:style w:type="paragraph" w:styleId="afd">
    <w:name w:val="Balloon Text"/>
    <w:basedOn w:val="a"/>
    <w:link w:val="afe"/>
    <w:uiPriority w:val="99"/>
    <w:semiHidden/>
    <w:unhideWhenUsed/>
    <w:rsid w:val="00575D81"/>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575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6704">
      <w:bodyDiv w:val="1"/>
      <w:marLeft w:val="0"/>
      <w:marRight w:val="0"/>
      <w:marTop w:val="0"/>
      <w:marBottom w:val="0"/>
      <w:divBdr>
        <w:top w:val="none" w:sz="0" w:space="0" w:color="auto"/>
        <w:left w:val="none" w:sz="0" w:space="0" w:color="auto"/>
        <w:bottom w:val="none" w:sz="0" w:space="0" w:color="auto"/>
        <w:right w:val="none" w:sz="0" w:space="0" w:color="auto"/>
      </w:divBdr>
    </w:div>
    <w:div w:id="315496353">
      <w:bodyDiv w:val="1"/>
      <w:marLeft w:val="0"/>
      <w:marRight w:val="0"/>
      <w:marTop w:val="0"/>
      <w:marBottom w:val="0"/>
      <w:divBdr>
        <w:top w:val="none" w:sz="0" w:space="0" w:color="auto"/>
        <w:left w:val="none" w:sz="0" w:space="0" w:color="auto"/>
        <w:bottom w:val="none" w:sz="0" w:space="0" w:color="auto"/>
        <w:right w:val="none" w:sz="0" w:space="0" w:color="auto"/>
      </w:divBdr>
      <w:divsChild>
        <w:div w:id="1716732319">
          <w:marLeft w:val="0"/>
          <w:marRight w:val="720"/>
          <w:marTop w:val="0"/>
          <w:marBottom w:val="0"/>
          <w:divBdr>
            <w:top w:val="none" w:sz="0" w:space="0" w:color="auto"/>
            <w:left w:val="none" w:sz="0" w:space="0" w:color="auto"/>
            <w:bottom w:val="none" w:sz="0" w:space="0" w:color="auto"/>
            <w:right w:val="none" w:sz="0" w:space="0" w:color="auto"/>
          </w:divBdr>
        </w:div>
      </w:divsChild>
    </w:div>
    <w:div w:id="318309926">
      <w:bodyDiv w:val="1"/>
      <w:marLeft w:val="0"/>
      <w:marRight w:val="0"/>
      <w:marTop w:val="0"/>
      <w:marBottom w:val="0"/>
      <w:divBdr>
        <w:top w:val="none" w:sz="0" w:space="0" w:color="auto"/>
        <w:left w:val="none" w:sz="0" w:space="0" w:color="auto"/>
        <w:bottom w:val="none" w:sz="0" w:space="0" w:color="auto"/>
        <w:right w:val="none" w:sz="0" w:space="0" w:color="auto"/>
      </w:divBdr>
      <w:divsChild>
        <w:div w:id="599603448">
          <w:marLeft w:val="0"/>
          <w:marRight w:val="720"/>
          <w:marTop w:val="0"/>
          <w:marBottom w:val="0"/>
          <w:divBdr>
            <w:top w:val="none" w:sz="0" w:space="0" w:color="auto"/>
            <w:left w:val="none" w:sz="0" w:space="0" w:color="auto"/>
            <w:bottom w:val="none" w:sz="0" w:space="0" w:color="auto"/>
            <w:right w:val="none" w:sz="0" w:space="0" w:color="auto"/>
          </w:divBdr>
        </w:div>
      </w:divsChild>
    </w:div>
    <w:div w:id="343900017">
      <w:bodyDiv w:val="1"/>
      <w:marLeft w:val="0"/>
      <w:marRight w:val="0"/>
      <w:marTop w:val="0"/>
      <w:marBottom w:val="0"/>
      <w:divBdr>
        <w:top w:val="none" w:sz="0" w:space="0" w:color="auto"/>
        <w:left w:val="none" w:sz="0" w:space="0" w:color="auto"/>
        <w:bottom w:val="none" w:sz="0" w:space="0" w:color="auto"/>
        <w:right w:val="none" w:sz="0" w:space="0" w:color="auto"/>
      </w:divBdr>
      <w:divsChild>
        <w:div w:id="671101592">
          <w:marLeft w:val="0"/>
          <w:marRight w:val="720"/>
          <w:marTop w:val="0"/>
          <w:marBottom w:val="0"/>
          <w:divBdr>
            <w:top w:val="none" w:sz="0" w:space="0" w:color="auto"/>
            <w:left w:val="none" w:sz="0" w:space="0" w:color="auto"/>
            <w:bottom w:val="none" w:sz="0" w:space="0" w:color="auto"/>
            <w:right w:val="none" w:sz="0" w:space="0" w:color="auto"/>
          </w:divBdr>
        </w:div>
      </w:divsChild>
    </w:div>
    <w:div w:id="410394001">
      <w:bodyDiv w:val="1"/>
      <w:marLeft w:val="0"/>
      <w:marRight w:val="0"/>
      <w:marTop w:val="0"/>
      <w:marBottom w:val="0"/>
      <w:divBdr>
        <w:top w:val="none" w:sz="0" w:space="0" w:color="auto"/>
        <w:left w:val="none" w:sz="0" w:space="0" w:color="auto"/>
        <w:bottom w:val="none" w:sz="0" w:space="0" w:color="auto"/>
        <w:right w:val="none" w:sz="0" w:space="0" w:color="auto"/>
      </w:divBdr>
      <w:divsChild>
        <w:div w:id="223686410">
          <w:marLeft w:val="0"/>
          <w:marRight w:val="0"/>
          <w:marTop w:val="0"/>
          <w:marBottom w:val="0"/>
          <w:divBdr>
            <w:top w:val="none" w:sz="0" w:space="0" w:color="auto"/>
            <w:left w:val="none" w:sz="0" w:space="0" w:color="auto"/>
            <w:bottom w:val="none" w:sz="0" w:space="0" w:color="auto"/>
            <w:right w:val="none" w:sz="0" w:space="0" w:color="auto"/>
          </w:divBdr>
        </w:div>
      </w:divsChild>
    </w:div>
    <w:div w:id="462233381">
      <w:bodyDiv w:val="1"/>
      <w:marLeft w:val="0"/>
      <w:marRight w:val="0"/>
      <w:marTop w:val="0"/>
      <w:marBottom w:val="0"/>
      <w:divBdr>
        <w:top w:val="none" w:sz="0" w:space="0" w:color="auto"/>
        <w:left w:val="none" w:sz="0" w:space="0" w:color="auto"/>
        <w:bottom w:val="none" w:sz="0" w:space="0" w:color="auto"/>
        <w:right w:val="none" w:sz="0" w:space="0" w:color="auto"/>
      </w:divBdr>
      <w:divsChild>
        <w:div w:id="692615851">
          <w:marLeft w:val="0"/>
          <w:marRight w:val="720"/>
          <w:marTop w:val="0"/>
          <w:marBottom w:val="0"/>
          <w:divBdr>
            <w:top w:val="none" w:sz="0" w:space="0" w:color="auto"/>
            <w:left w:val="none" w:sz="0" w:space="0" w:color="auto"/>
            <w:bottom w:val="none" w:sz="0" w:space="0" w:color="auto"/>
            <w:right w:val="none" w:sz="0" w:space="0" w:color="auto"/>
          </w:divBdr>
        </w:div>
      </w:divsChild>
    </w:div>
    <w:div w:id="488134668">
      <w:bodyDiv w:val="1"/>
      <w:marLeft w:val="0"/>
      <w:marRight w:val="0"/>
      <w:marTop w:val="0"/>
      <w:marBottom w:val="0"/>
      <w:divBdr>
        <w:top w:val="none" w:sz="0" w:space="0" w:color="auto"/>
        <w:left w:val="none" w:sz="0" w:space="0" w:color="auto"/>
        <w:bottom w:val="none" w:sz="0" w:space="0" w:color="auto"/>
        <w:right w:val="none" w:sz="0" w:space="0" w:color="auto"/>
      </w:divBdr>
    </w:div>
    <w:div w:id="523179643">
      <w:bodyDiv w:val="1"/>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720"/>
          <w:marTop w:val="0"/>
          <w:marBottom w:val="0"/>
          <w:divBdr>
            <w:top w:val="none" w:sz="0" w:space="0" w:color="auto"/>
            <w:left w:val="none" w:sz="0" w:space="0" w:color="auto"/>
            <w:bottom w:val="none" w:sz="0" w:space="0" w:color="auto"/>
            <w:right w:val="none" w:sz="0" w:space="0" w:color="auto"/>
          </w:divBdr>
        </w:div>
      </w:divsChild>
    </w:div>
    <w:div w:id="596061033">
      <w:bodyDiv w:val="1"/>
      <w:marLeft w:val="0"/>
      <w:marRight w:val="0"/>
      <w:marTop w:val="0"/>
      <w:marBottom w:val="0"/>
      <w:divBdr>
        <w:top w:val="none" w:sz="0" w:space="0" w:color="auto"/>
        <w:left w:val="none" w:sz="0" w:space="0" w:color="auto"/>
        <w:bottom w:val="none" w:sz="0" w:space="0" w:color="auto"/>
        <w:right w:val="none" w:sz="0" w:space="0" w:color="auto"/>
      </w:divBdr>
      <w:divsChild>
        <w:div w:id="2102139123">
          <w:marLeft w:val="0"/>
          <w:marRight w:val="720"/>
          <w:marTop w:val="0"/>
          <w:marBottom w:val="0"/>
          <w:divBdr>
            <w:top w:val="none" w:sz="0" w:space="0" w:color="auto"/>
            <w:left w:val="none" w:sz="0" w:space="0" w:color="auto"/>
            <w:bottom w:val="none" w:sz="0" w:space="0" w:color="auto"/>
            <w:right w:val="none" w:sz="0" w:space="0" w:color="auto"/>
          </w:divBdr>
        </w:div>
      </w:divsChild>
    </w:div>
    <w:div w:id="774448757">
      <w:bodyDiv w:val="1"/>
      <w:marLeft w:val="0"/>
      <w:marRight w:val="0"/>
      <w:marTop w:val="0"/>
      <w:marBottom w:val="0"/>
      <w:divBdr>
        <w:top w:val="none" w:sz="0" w:space="0" w:color="auto"/>
        <w:left w:val="none" w:sz="0" w:space="0" w:color="auto"/>
        <w:bottom w:val="none" w:sz="0" w:space="0" w:color="auto"/>
        <w:right w:val="none" w:sz="0" w:space="0" w:color="auto"/>
      </w:divBdr>
    </w:div>
    <w:div w:id="843516623">
      <w:bodyDiv w:val="1"/>
      <w:marLeft w:val="0"/>
      <w:marRight w:val="0"/>
      <w:marTop w:val="0"/>
      <w:marBottom w:val="0"/>
      <w:divBdr>
        <w:top w:val="none" w:sz="0" w:space="0" w:color="auto"/>
        <w:left w:val="none" w:sz="0" w:space="0" w:color="auto"/>
        <w:bottom w:val="none" w:sz="0" w:space="0" w:color="auto"/>
        <w:right w:val="none" w:sz="0" w:space="0" w:color="auto"/>
      </w:divBdr>
      <w:divsChild>
        <w:div w:id="2116318137">
          <w:marLeft w:val="0"/>
          <w:marRight w:val="720"/>
          <w:marTop w:val="0"/>
          <w:marBottom w:val="0"/>
          <w:divBdr>
            <w:top w:val="none" w:sz="0" w:space="0" w:color="auto"/>
            <w:left w:val="none" w:sz="0" w:space="0" w:color="auto"/>
            <w:bottom w:val="none" w:sz="0" w:space="0" w:color="auto"/>
            <w:right w:val="none" w:sz="0" w:space="0" w:color="auto"/>
          </w:divBdr>
        </w:div>
      </w:divsChild>
    </w:div>
    <w:div w:id="924190614">
      <w:bodyDiv w:val="1"/>
      <w:marLeft w:val="0"/>
      <w:marRight w:val="0"/>
      <w:marTop w:val="0"/>
      <w:marBottom w:val="0"/>
      <w:divBdr>
        <w:top w:val="none" w:sz="0" w:space="0" w:color="auto"/>
        <w:left w:val="none" w:sz="0" w:space="0" w:color="auto"/>
        <w:bottom w:val="none" w:sz="0" w:space="0" w:color="auto"/>
        <w:right w:val="none" w:sz="0" w:space="0" w:color="auto"/>
      </w:divBdr>
      <w:divsChild>
        <w:div w:id="1555963527">
          <w:marLeft w:val="0"/>
          <w:marRight w:val="720"/>
          <w:marTop w:val="0"/>
          <w:marBottom w:val="0"/>
          <w:divBdr>
            <w:top w:val="none" w:sz="0" w:space="0" w:color="auto"/>
            <w:left w:val="none" w:sz="0" w:space="0" w:color="auto"/>
            <w:bottom w:val="none" w:sz="0" w:space="0" w:color="auto"/>
            <w:right w:val="none" w:sz="0" w:space="0" w:color="auto"/>
          </w:divBdr>
        </w:div>
      </w:divsChild>
    </w:div>
    <w:div w:id="1149904694">
      <w:bodyDiv w:val="1"/>
      <w:marLeft w:val="0"/>
      <w:marRight w:val="0"/>
      <w:marTop w:val="0"/>
      <w:marBottom w:val="0"/>
      <w:divBdr>
        <w:top w:val="none" w:sz="0" w:space="0" w:color="auto"/>
        <w:left w:val="none" w:sz="0" w:space="0" w:color="auto"/>
        <w:bottom w:val="none" w:sz="0" w:space="0" w:color="auto"/>
        <w:right w:val="none" w:sz="0" w:space="0" w:color="auto"/>
      </w:divBdr>
      <w:divsChild>
        <w:div w:id="1860270544">
          <w:marLeft w:val="0"/>
          <w:marRight w:val="720"/>
          <w:marTop w:val="0"/>
          <w:marBottom w:val="0"/>
          <w:divBdr>
            <w:top w:val="none" w:sz="0" w:space="0" w:color="auto"/>
            <w:left w:val="none" w:sz="0" w:space="0" w:color="auto"/>
            <w:bottom w:val="none" w:sz="0" w:space="0" w:color="auto"/>
            <w:right w:val="none" w:sz="0" w:space="0" w:color="auto"/>
          </w:divBdr>
        </w:div>
      </w:divsChild>
    </w:div>
    <w:div w:id="1463037860">
      <w:bodyDiv w:val="1"/>
      <w:marLeft w:val="0"/>
      <w:marRight w:val="0"/>
      <w:marTop w:val="0"/>
      <w:marBottom w:val="0"/>
      <w:divBdr>
        <w:top w:val="none" w:sz="0" w:space="0" w:color="auto"/>
        <w:left w:val="none" w:sz="0" w:space="0" w:color="auto"/>
        <w:bottom w:val="none" w:sz="0" w:space="0" w:color="auto"/>
        <w:right w:val="none" w:sz="0" w:space="0" w:color="auto"/>
      </w:divBdr>
      <w:divsChild>
        <w:div w:id="588923854">
          <w:marLeft w:val="0"/>
          <w:marRight w:val="0"/>
          <w:marTop w:val="0"/>
          <w:marBottom w:val="0"/>
          <w:divBdr>
            <w:top w:val="none" w:sz="0" w:space="0" w:color="auto"/>
            <w:left w:val="none" w:sz="0" w:space="0" w:color="auto"/>
            <w:bottom w:val="none" w:sz="0" w:space="0" w:color="auto"/>
            <w:right w:val="none" w:sz="0" w:space="0" w:color="auto"/>
          </w:divBdr>
          <w:divsChild>
            <w:div w:id="1303150085">
              <w:marLeft w:val="0"/>
              <w:marRight w:val="0"/>
              <w:marTop w:val="0"/>
              <w:marBottom w:val="0"/>
              <w:divBdr>
                <w:top w:val="none" w:sz="0" w:space="0" w:color="auto"/>
                <w:left w:val="none" w:sz="0" w:space="0" w:color="auto"/>
                <w:bottom w:val="none" w:sz="0" w:space="0" w:color="auto"/>
                <w:right w:val="none" w:sz="0" w:space="0" w:color="auto"/>
              </w:divBdr>
              <w:divsChild>
                <w:div w:id="44837052">
                  <w:marLeft w:val="0"/>
                  <w:marRight w:val="0"/>
                  <w:marTop w:val="120"/>
                  <w:marBottom w:val="0"/>
                  <w:divBdr>
                    <w:top w:val="none" w:sz="0" w:space="0" w:color="auto"/>
                    <w:left w:val="none" w:sz="0" w:space="0" w:color="auto"/>
                    <w:bottom w:val="none" w:sz="0" w:space="0" w:color="auto"/>
                    <w:right w:val="none" w:sz="0" w:space="0" w:color="auto"/>
                  </w:divBdr>
                  <w:divsChild>
                    <w:div w:id="1717507133">
                      <w:marLeft w:val="0"/>
                      <w:marRight w:val="0"/>
                      <w:marTop w:val="0"/>
                      <w:marBottom w:val="0"/>
                      <w:divBdr>
                        <w:top w:val="none" w:sz="0" w:space="0" w:color="auto"/>
                        <w:left w:val="none" w:sz="0" w:space="0" w:color="auto"/>
                        <w:bottom w:val="none" w:sz="0" w:space="0" w:color="auto"/>
                        <w:right w:val="none" w:sz="0" w:space="0" w:color="auto"/>
                      </w:divBdr>
                      <w:divsChild>
                        <w:div w:id="2028873253">
                          <w:marLeft w:val="0"/>
                          <w:marRight w:val="0"/>
                          <w:marTop w:val="0"/>
                          <w:marBottom w:val="0"/>
                          <w:divBdr>
                            <w:top w:val="none" w:sz="0" w:space="0" w:color="auto"/>
                            <w:left w:val="none" w:sz="0" w:space="0" w:color="auto"/>
                            <w:bottom w:val="none" w:sz="0" w:space="0" w:color="auto"/>
                            <w:right w:val="none" w:sz="0" w:space="0" w:color="auto"/>
                          </w:divBdr>
                          <w:divsChild>
                            <w:div w:id="105463452">
                              <w:marLeft w:val="0"/>
                              <w:marRight w:val="0"/>
                              <w:marTop w:val="0"/>
                              <w:marBottom w:val="0"/>
                              <w:divBdr>
                                <w:top w:val="none" w:sz="0" w:space="0" w:color="auto"/>
                                <w:left w:val="none" w:sz="0" w:space="0" w:color="auto"/>
                                <w:bottom w:val="none" w:sz="0" w:space="0" w:color="auto"/>
                                <w:right w:val="none" w:sz="0" w:space="0" w:color="auto"/>
                              </w:divBdr>
                              <w:divsChild>
                                <w:div w:id="715471725">
                                  <w:marLeft w:val="0"/>
                                  <w:marRight w:val="0"/>
                                  <w:marTop w:val="0"/>
                                  <w:marBottom w:val="0"/>
                                  <w:divBdr>
                                    <w:top w:val="none" w:sz="0" w:space="0" w:color="auto"/>
                                    <w:left w:val="none" w:sz="0" w:space="0" w:color="auto"/>
                                    <w:bottom w:val="none" w:sz="0" w:space="0" w:color="auto"/>
                                    <w:right w:val="none" w:sz="0" w:space="0" w:color="auto"/>
                                  </w:divBdr>
                                </w:div>
                                <w:div w:id="1333798650">
                                  <w:marLeft w:val="0"/>
                                  <w:marRight w:val="0"/>
                                  <w:marTop w:val="0"/>
                                  <w:marBottom w:val="0"/>
                                  <w:divBdr>
                                    <w:top w:val="none" w:sz="0" w:space="0" w:color="auto"/>
                                    <w:left w:val="none" w:sz="0" w:space="0" w:color="auto"/>
                                    <w:bottom w:val="none" w:sz="0" w:space="0" w:color="auto"/>
                                    <w:right w:val="none" w:sz="0" w:space="0" w:color="auto"/>
                                  </w:divBdr>
                                </w:div>
                                <w:div w:id="1888568578">
                                  <w:marLeft w:val="0"/>
                                  <w:marRight w:val="0"/>
                                  <w:marTop w:val="0"/>
                                  <w:marBottom w:val="0"/>
                                  <w:divBdr>
                                    <w:top w:val="none" w:sz="0" w:space="0" w:color="auto"/>
                                    <w:left w:val="none" w:sz="0" w:space="0" w:color="auto"/>
                                    <w:bottom w:val="none" w:sz="0" w:space="0" w:color="auto"/>
                                    <w:right w:val="none" w:sz="0" w:space="0" w:color="auto"/>
                                  </w:divBdr>
                                  <w:divsChild>
                                    <w:div w:id="17491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1979">
                              <w:marLeft w:val="0"/>
                              <w:marRight w:val="0"/>
                              <w:marTop w:val="0"/>
                              <w:marBottom w:val="0"/>
                              <w:divBdr>
                                <w:top w:val="none" w:sz="0" w:space="0" w:color="auto"/>
                                <w:left w:val="none" w:sz="0" w:space="0" w:color="auto"/>
                                <w:bottom w:val="none" w:sz="0" w:space="0" w:color="auto"/>
                                <w:right w:val="none" w:sz="0" w:space="0" w:color="auto"/>
                              </w:divBdr>
                              <w:divsChild>
                                <w:div w:id="1978679875">
                                  <w:marLeft w:val="0"/>
                                  <w:marRight w:val="0"/>
                                  <w:marTop w:val="0"/>
                                  <w:marBottom w:val="0"/>
                                  <w:divBdr>
                                    <w:top w:val="none" w:sz="0" w:space="0" w:color="auto"/>
                                    <w:left w:val="none" w:sz="0" w:space="0" w:color="auto"/>
                                    <w:bottom w:val="none" w:sz="0" w:space="0" w:color="auto"/>
                                    <w:right w:val="none" w:sz="0" w:space="0" w:color="auto"/>
                                  </w:divBdr>
                                  <w:divsChild>
                                    <w:div w:id="1024793131">
                                      <w:marLeft w:val="0"/>
                                      <w:marRight w:val="0"/>
                                      <w:marTop w:val="0"/>
                                      <w:marBottom w:val="0"/>
                                      <w:divBdr>
                                        <w:top w:val="none" w:sz="0" w:space="0" w:color="auto"/>
                                        <w:left w:val="none" w:sz="0" w:space="0" w:color="auto"/>
                                        <w:bottom w:val="none" w:sz="0" w:space="0" w:color="auto"/>
                                        <w:right w:val="none" w:sz="0" w:space="0" w:color="auto"/>
                                      </w:divBdr>
                                      <w:divsChild>
                                        <w:div w:id="1203514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5955451">
                                              <w:marLeft w:val="0"/>
                                              <w:marRight w:val="0"/>
                                              <w:marTop w:val="0"/>
                                              <w:marBottom w:val="0"/>
                                              <w:divBdr>
                                                <w:top w:val="none" w:sz="0" w:space="0" w:color="auto"/>
                                                <w:left w:val="none" w:sz="0" w:space="0" w:color="auto"/>
                                                <w:bottom w:val="none" w:sz="0" w:space="0" w:color="auto"/>
                                                <w:right w:val="none" w:sz="0" w:space="0" w:color="auto"/>
                                              </w:divBdr>
                                              <w:divsChild>
                                                <w:div w:id="1271932089">
                                                  <w:marLeft w:val="0"/>
                                                  <w:marRight w:val="0"/>
                                                  <w:marTop w:val="0"/>
                                                  <w:marBottom w:val="0"/>
                                                  <w:divBdr>
                                                    <w:top w:val="none" w:sz="0" w:space="0" w:color="auto"/>
                                                    <w:left w:val="none" w:sz="0" w:space="0" w:color="auto"/>
                                                    <w:bottom w:val="none" w:sz="0" w:space="0" w:color="auto"/>
                                                    <w:right w:val="none" w:sz="0" w:space="0" w:color="auto"/>
                                                  </w:divBdr>
                                                  <w:divsChild>
                                                    <w:div w:id="844901521">
                                                      <w:marLeft w:val="0"/>
                                                      <w:marRight w:val="0"/>
                                                      <w:marTop w:val="0"/>
                                                      <w:marBottom w:val="0"/>
                                                      <w:divBdr>
                                                        <w:top w:val="none" w:sz="0" w:space="0" w:color="auto"/>
                                                        <w:left w:val="none" w:sz="0" w:space="0" w:color="auto"/>
                                                        <w:bottom w:val="none" w:sz="0" w:space="0" w:color="auto"/>
                                                        <w:right w:val="none" w:sz="0" w:space="0" w:color="auto"/>
                                                      </w:divBdr>
                                                      <w:divsChild>
                                                        <w:div w:id="1510217002">
                                                          <w:marLeft w:val="0"/>
                                                          <w:marRight w:val="0"/>
                                                          <w:marTop w:val="0"/>
                                                          <w:marBottom w:val="0"/>
                                                          <w:divBdr>
                                                            <w:top w:val="none" w:sz="0" w:space="0" w:color="auto"/>
                                                            <w:left w:val="none" w:sz="0" w:space="0" w:color="auto"/>
                                                            <w:bottom w:val="none" w:sz="0" w:space="0" w:color="auto"/>
                                                            <w:right w:val="none" w:sz="0" w:space="0" w:color="auto"/>
                                                          </w:divBdr>
                                                          <w:divsChild>
                                                            <w:div w:id="1947494214">
                                                              <w:marLeft w:val="0"/>
                                                              <w:marRight w:val="0"/>
                                                              <w:marTop w:val="0"/>
                                                              <w:marBottom w:val="0"/>
                                                              <w:divBdr>
                                                                <w:top w:val="none" w:sz="0" w:space="0" w:color="auto"/>
                                                                <w:left w:val="none" w:sz="0" w:space="0" w:color="auto"/>
                                                                <w:bottom w:val="none" w:sz="0" w:space="0" w:color="auto"/>
                                                                <w:right w:val="none" w:sz="0" w:space="0" w:color="auto"/>
                                                              </w:divBdr>
                                                            </w:div>
                                                            <w:div w:id="168984117">
                                                              <w:marLeft w:val="0"/>
                                                              <w:marRight w:val="0"/>
                                                              <w:marTop w:val="0"/>
                                                              <w:marBottom w:val="0"/>
                                                              <w:divBdr>
                                                                <w:top w:val="none" w:sz="0" w:space="0" w:color="auto"/>
                                                                <w:left w:val="none" w:sz="0" w:space="0" w:color="auto"/>
                                                                <w:bottom w:val="none" w:sz="0" w:space="0" w:color="auto"/>
                                                                <w:right w:val="none" w:sz="0" w:space="0" w:color="auto"/>
                                                              </w:divBdr>
                                                            </w:div>
                                                          </w:divsChild>
                                                        </w:div>
                                                        <w:div w:id="508177376">
                                                          <w:marLeft w:val="0"/>
                                                          <w:marRight w:val="0"/>
                                                          <w:marTop w:val="0"/>
                                                          <w:marBottom w:val="0"/>
                                                          <w:divBdr>
                                                            <w:top w:val="none" w:sz="0" w:space="0" w:color="auto"/>
                                                            <w:left w:val="none" w:sz="0" w:space="0" w:color="auto"/>
                                                            <w:bottom w:val="none" w:sz="0" w:space="0" w:color="auto"/>
                                                            <w:right w:val="none" w:sz="0" w:space="0" w:color="auto"/>
                                                          </w:divBdr>
                                                          <w:divsChild>
                                                            <w:div w:id="218593096">
                                                              <w:marLeft w:val="0"/>
                                                              <w:marRight w:val="0"/>
                                                              <w:marTop w:val="0"/>
                                                              <w:marBottom w:val="0"/>
                                                              <w:divBdr>
                                                                <w:top w:val="none" w:sz="0" w:space="0" w:color="auto"/>
                                                                <w:left w:val="none" w:sz="0" w:space="0" w:color="auto"/>
                                                                <w:bottom w:val="none" w:sz="0" w:space="0" w:color="auto"/>
                                                                <w:right w:val="none" w:sz="0" w:space="0" w:color="auto"/>
                                                              </w:divBdr>
                                                            </w:div>
                                                            <w:div w:id="932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036134">
                              <w:marLeft w:val="0"/>
                              <w:marRight w:val="0"/>
                              <w:marTop w:val="30"/>
                              <w:marBottom w:val="0"/>
                              <w:divBdr>
                                <w:top w:val="none" w:sz="0" w:space="0" w:color="auto"/>
                                <w:left w:val="none" w:sz="0" w:space="0" w:color="auto"/>
                                <w:bottom w:val="none" w:sz="0" w:space="0" w:color="auto"/>
                                <w:right w:val="none" w:sz="0" w:space="0" w:color="auto"/>
                              </w:divBdr>
                              <w:divsChild>
                                <w:div w:id="4146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821882">
      <w:bodyDiv w:val="1"/>
      <w:marLeft w:val="0"/>
      <w:marRight w:val="0"/>
      <w:marTop w:val="0"/>
      <w:marBottom w:val="0"/>
      <w:divBdr>
        <w:top w:val="none" w:sz="0" w:space="0" w:color="auto"/>
        <w:left w:val="none" w:sz="0" w:space="0" w:color="auto"/>
        <w:bottom w:val="none" w:sz="0" w:space="0" w:color="auto"/>
        <w:right w:val="none" w:sz="0" w:space="0" w:color="auto"/>
      </w:divBdr>
      <w:divsChild>
        <w:div w:id="1754400310">
          <w:marLeft w:val="0"/>
          <w:marRight w:val="720"/>
          <w:marTop w:val="0"/>
          <w:marBottom w:val="0"/>
          <w:divBdr>
            <w:top w:val="none" w:sz="0" w:space="0" w:color="auto"/>
            <w:left w:val="none" w:sz="0" w:space="0" w:color="auto"/>
            <w:bottom w:val="none" w:sz="0" w:space="0" w:color="auto"/>
            <w:right w:val="none" w:sz="0" w:space="0" w:color="auto"/>
          </w:divBdr>
        </w:div>
      </w:divsChild>
    </w:div>
    <w:div w:id="1537691193">
      <w:bodyDiv w:val="1"/>
      <w:marLeft w:val="0"/>
      <w:marRight w:val="0"/>
      <w:marTop w:val="0"/>
      <w:marBottom w:val="0"/>
      <w:divBdr>
        <w:top w:val="none" w:sz="0" w:space="0" w:color="auto"/>
        <w:left w:val="none" w:sz="0" w:space="0" w:color="auto"/>
        <w:bottom w:val="none" w:sz="0" w:space="0" w:color="auto"/>
        <w:right w:val="none" w:sz="0" w:space="0" w:color="auto"/>
      </w:divBdr>
    </w:div>
    <w:div w:id="1591696830">
      <w:bodyDiv w:val="1"/>
      <w:marLeft w:val="0"/>
      <w:marRight w:val="0"/>
      <w:marTop w:val="0"/>
      <w:marBottom w:val="0"/>
      <w:divBdr>
        <w:top w:val="none" w:sz="0" w:space="0" w:color="auto"/>
        <w:left w:val="none" w:sz="0" w:space="0" w:color="auto"/>
        <w:bottom w:val="none" w:sz="0" w:space="0" w:color="auto"/>
        <w:right w:val="none" w:sz="0" w:space="0" w:color="auto"/>
      </w:divBdr>
      <w:divsChild>
        <w:div w:id="1011373040">
          <w:marLeft w:val="0"/>
          <w:marRight w:val="0"/>
          <w:marTop w:val="0"/>
          <w:marBottom w:val="0"/>
          <w:divBdr>
            <w:top w:val="none" w:sz="0" w:space="0" w:color="auto"/>
            <w:left w:val="none" w:sz="0" w:space="0" w:color="auto"/>
            <w:bottom w:val="none" w:sz="0" w:space="0" w:color="auto"/>
            <w:right w:val="none" w:sz="0" w:space="0" w:color="auto"/>
          </w:divBdr>
          <w:divsChild>
            <w:div w:id="1004477523">
              <w:marLeft w:val="0"/>
              <w:marRight w:val="0"/>
              <w:marTop w:val="0"/>
              <w:marBottom w:val="0"/>
              <w:divBdr>
                <w:top w:val="none" w:sz="0" w:space="0" w:color="auto"/>
                <w:left w:val="none" w:sz="0" w:space="0" w:color="auto"/>
                <w:bottom w:val="none" w:sz="0" w:space="0" w:color="auto"/>
                <w:right w:val="none" w:sz="0" w:space="0" w:color="auto"/>
              </w:divBdr>
              <w:divsChild>
                <w:div w:id="17437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735">
          <w:marLeft w:val="0"/>
          <w:marRight w:val="0"/>
          <w:marTop w:val="0"/>
          <w:marBottom w:val="0"/>
          <w:divBdr>
            <w:top w:val="none" w:sz="0" w:space="0" w:color="auto"/>
            <w:left w:val="none" w:sz="0" w:space="0" w:color="auto"/>
            <w:bottom w:val="none" w:sz="0" w:space="0" w:color="auto"/>
            <w:right w:val="none" w:sz="0" w:space="0" w:color="auto"/>
          </w:divBdr>
          <w:divsChild>
            <w:div w:id="998265365">
              <w:marLeft w:val="0"/>
              <w:marRight w:val="0"/>
              <w:marTop w:val="0"/>
              <w:marBottom w:val="0"/>
              <w:divBdr>
                <w:top w:val="none" w:sz="0" w:space="0" w:color="auto"/>
                <w:left w:val="none" w:sz="0" w:space="0" w:color="auto"/>
                <w:bottom w:val="none" w:sz="0" w:space="0" w:color="auto"/>
                <w:right w:val="none" w:sz="0" w:space="0" w:color="auto"/>
              </w:divBdr>
              <w:divsChild>
                <w:div w:id="1400864602">
                  <w:marLeft w:val="0"/>
                  <w:marRight w:val="0"/>
                  <w:marTop w:val="0"/>
                  <w:marBottom w:val="0"/>
                  <w:divBdr>
                    <w:top w:val="none" w:sz="0" w:space="0" w:color="auto"/>
                    <w:left w:val="none" w:sz="0" w:space="0" w:color="auto"/>
                    <w:bottom w:val="none" w:sz="0" w:space="0" w:color="auto"/>
                    <w:right w:val="none" w:sz="0" w:space="0" w:color="auto"/>
                  </w:divBdr>
                  <w:divsChild>
                    <w:div w:id="119291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6354234">
                          <w:marLeft w:val="0"/>
                          <w:marRight w:val="0"/>
                          <w:marTop w:val="0"/>
                          <w:marBottom w:val="0"/>
                          <w:divBdr>
                            <w:top w:val="none" w:sz="0" w:space="0" w:color="auto"/>
                            <w:left w:val="none" w:sz="0" w:space="0" w:color="auto"/>
                            <w:bottom w:val="none" w:sz="0" w:space="0" w:color="auto"/>
                            <w:right w:val="none" w:sz="0" w:space="0" w:color="auto"/>
                          </w:divBdr>
                          <w:divsChild>
                            <w:div w:id="407272409">
                              <w:marLeft w:val="0"/>
                              <w:marRight w:val="0"/>
                              <w:marTop w:val="0"/>
                              <w:marBottom w:val="0"/>
                              <w:divBdr>
                                <w:top w:val="none" w:sz="0" w:space="0" w:color="auto"/>
                                <w:left w:val="none" w:sz="0" w:space="0" w:color="auto"/>
                                <w:bottom w:val="none" w:sz="0" w:space="0" w:color="auto"/>
                                <w:right w:val="none" w:sz="0" w:space="0" w:color="auto"/>
                              </w:divBdr>
                              <w:divsChild>
                                <w:div w:id="1682702990">
                                  <w:marLeft w:val="0"/>
                                  <w:marRight w:val="0"/>
                                  <w:marTop w:val="0"/>
                                  <w:marBottom w:val="0"/>
                                  <w:divBdr>
                                    <w:top w:val="none" w:sz="0" w:space="0" w:color="auto"/>
                                    <w:left w:val="none" w:sz="0" w:space="0" w:color="auto"/>
                                    <w:bottom w:val="none" w:sz="0" w:space="0" w:color="auto"/>
                                    <w:right w:val="none" w:sz="0" w:space="0" w:color="auto"/>
                                  </w:divBdr>
                                  <w:divsChild>
                                    <w:div w:id="804859368">
                                      <w:marLeft w:val="0"/>
                                      <w:marRight w:val="0"/>
                                      <w:marTop w:val="0"/>
                                      <w:marBottom w:val="0"/>
                                      <w:divBdr>
                                        <w:top w:val="none" w:sz="0" w:space="0" w:color="auto"/>
                                        <w:left w:val="none" w:sz="0" w:space="0" w:color="auto"/>
                                        <w:bottom w:val="none" w:sz="0" w:space="0" w:color="auto"/>
                                        <w:right w:val="none" w:sz="0" w:space="0" w:color="auto"/>
                                      </w:divBdr>
                                      <w:divsChild>
                                        <w:div w:id="1205680458">
                                          <w:marLeft w:val="0"/>
                                          <w:marRight w:val="0"/>
                                          <w:marTop w:val="0"/>
                                          <w:marBottom w:val="0"/>
                                          <w:divBdr>
                                            <w:top w:val="none" w:sz="0" w:space="0" w:color="auto"/>
                                            <w:left w:val="none" w:sz="0" w:space="0" w:color="auto"/>
                                            <w:bottom w:val="none" w:sz="0" w:space="0" w:color="auto"/>
                                            <w:right w:val="none" w:sz="0" w:space="0" w:color="auto"/>
                                          </w:divBdr>
                                        </w:div>
                                        <w:div w:id="1713380662">
                                          <w:marLeft w:val="0"/>
                                          <w:marRight w:val="0"/>
                                          <w:marTop w:val="0"/>
                                          <w:marBottom w:val="0"/>
                                          <w:divBdr>
                                            <w:top w:val="none" w:sz="0" w:space="0" w:color="auto"/>
                                            <w:left w:val="none" w:sz="0" w:space="0" w:color="auto"/>
                                            <w:bottom w:val="none" w:sz="0" w:space="0" w:color="auto"/>
                                            <w:right w:val="none" w:sz="0" w:space="0" w:color="auto"/>
                                          </w:divBdr>
                                        </w:div>
                                      </w:divsChild>
                                    </w:div>
                                    <w:div w:id="313683765">
                                      <w:marLeft w:val="0"/>
                                      <w:marRight w:val="0"/>
                                      <w:marTop w:val="0"/>
                                      <w:marBottom w:val="0"/>
                                      <w:divBdr>
                                        <w:top w:val="none" w:sz="0" w:space="0" w:color="auto"/>
                                        <w:left w:val="none" w:sz="0" w:space="0" w:color="auto"/>
                                        <w:bottom w:val="none" w:sz="0" w:space="0" w:color="auto"/>
                                        <w:right w:val="none" w:sz="0" w:space="0" w:color="auto"/>
                                      </w:divBdr>
                                      <w:divsChild>
                                        <w:div w:id="613903767">
                                          <w:marLeft w:val="0"/>
                                          <w:marRight w:val="0"/>
                                          <w:marTop w:val="0"/>
                                          <w:marBottom w:val="0"/>
                                          <w:divBdr>
                                            <w:top w:val="none" w:sz="0" w:space="0" w:color="auto"/>
                                            <w:left w:val="none" w:sz="0" w:space="0" w:color="auto"/>
                                            <w:bottom w:val="none" w:sz="0" w:space="0" w:color="auto"/>
                                            <w:right w:val="none" w:sz="0" w:space="0" w:color="auto"/>
                                          </w:divBdr>
                                        </w:div>
                                        <w:div w:id="17994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346613">
      <w:bodyDiv w:val="1"/>
      <w:marLeft w:val="0"/>
      <w:marRight w:val="0"/>
      <w:marTop w:val="0"/>
      <w:marBottom w:val="0"/>
      <w:divBdr>
        <w:top w:val="none" w:sz="0" w:space="0" w:color="auto"/>
        <w:left w:val="none" w:sz="0" w:space="0" w:color="auto"/>
        <w:bottom w:val="none" w:sz="0" w:space="0" w:color="auto"/>
        <w:right w:val="none" w:sz="0" w:space="0" w:color="auto"/>
      </w:divBdr>
      <w:divsChild>
        <w:div w:id="1388870855">
          <w:marLeft w:val="0"/>
          <w:marRight w:val="0"/>
          <w:marTop w:val="0"/>
          <w:marBottom w:val="0"/>
          <w:divBdr>
            <w:top w:val="none" w:sz="0" w:space="0" w:color="auto"/>
            <w:left w:val="none" w:sz="0" w:space="0" w:color="auto"/>
            <w:bottom w:val="none" w:sz="0" w:space="0" w:color="auto"/>
            <w:right w:val="none" w:sz="0" w:space="0" w:color="auto"/>
          </w:divBdr>
        </w:div>
        <w:div w:id="2085372126">
          <w:marLeft w:val="0"/>
          <w:marRight w:val="0"/>
          <w:marTop w:val="0"/>
          <w:marBottom w:val="0"/>
          <w:divBdr>
            <w:top w:val="none" w:sz="0" w:space="0" w:color="auto"/>
            <w:left w:val="none" w:sz="0" w:space="0" w:color="auto"/>
            <w:bottom w:val="none" w:sz="0" w:space="0" w:color="auto"/>
            <w:right w:val="none" w:sz="0" w:space="0" w:color="auto"/>
          </w:divBdr>
        </w:div>
        <w:div w:id="819543575">
          <w:marLeft w:val="0"/>
          <w:marRight w:val="0"/>
          <w:marTop w:val="0"/>
          <w:marBottom w:val="0"/>
          <w:divBdr>
            <w:top w:val="none" w:sz="0" w:space="0" w:color="auto"/>
            <w:left w:val="none" w:sz="0" w:space="0" w:color="auto"/>
            <w:bottom w:val="none" w:sz="0" w:space="0" w:color="auto"/>
            <w:right w:val="none" w:sz="0" w:space="0" w:color="auto"/>
          </w:divBdr>
        </w:div>
        <w:div w:id="270557278">
          <w:marLeft w:val="0"/>
          <w:marRight w:val="0"/>
          <w:marTop w:val="0"/>
          <w:marBottom w:val="0"/>
          <w:divBdr>
            <w:top w:val="none" w:sz="0" w:space="0" w:color="auto"/>
            <w:left w:val="none" w:sz="0" w:space="0" w:color="auto"/>
            <w:bottom w:val="none" w:sz="0" w:space="0" w:color="auto"/>
            <w:right w:val="none" w:sz="0" w:space="0" w:color="auto"/>
          </w:divBdr>
        </w:div>
        <w:div w:id="174804817">
          <w:marLeft w:val="0"/>
          <w:marRight w:val="0"/>
          <w:marTop w:val="0"/>
          <w:marBottom w:val="0"/>
          <w:divBdr>
            <w:top w:val="none" w:sz="0" w:space="0" w:color="auto"/>
            <w:left w:val="none" w:sz="0" w:space="0" w:color="auto"/>
            <w:bottom w:val="none" w:sz="0" w:space="0" w:color="auto"/>
            <w:right w:val="none" w:sz="0" w:space="0" w:color="auto"/>
          </w:divBdr>
        </w:div>
        <w:div w:id="89738971">
          <w:marLeft w:val="0"/>
          <w:marRight w:val="0"/>
          <w:marTop w:val="0"/>
          <w:marBottom w:val="0"/>
          <w:divBdr>
            <w:top w:val="none" w:sz="0" w:space="0" w:color="auto"/>
            <w:left w:val="none" w:sz="0" w:space="0" w:color="auto"/>
            <w:bottom w:val="none" w:sz="0" w:space="0" w:color="auto"/>
            <w:right w:val="none" w:sz="0" w:space="0" w:color="auto"/>
          </w:divBdr>
        </w:div>
        <w:div w:id="901015372">
          <w:marLeft w:val="0"/>
          <w:marRight w:val="0"/>
          <w:marTop w:val="0"/>
          <w:marBottom w:val="0"/>
          <w:divBdr>
            <w:top w:val="none" w:sz="0" w:space="0" w:color="auto"/>
            <w:left w:val="none" w:sz="0" w:space="0" w:color="auto"/>
            <w:bottom w:val="none" w:sz="0" w:space="0" w:color="auto"/>
            <w:right w:val="none" w:sz="0" w:space="0" w:color="auto"/>
          </w:divBdr>
        </w:div>
        <w:div w:id="1771389658">
          <w:marLeft w:val="0"/>
          <w:marRight w:val="0"/>
          <w:marTop w:val="0"/>
          <w:marBottom w:val="0"/>
          <w:divBdr>
            <w:top w:val="none" w:sz="0" w:space="0" w:color="auto"/>
            <w:left w:val="none" w:sz="0" w:space="0" w:color="auto"/>
            <w:bottom w:val="none" w:sz="0" w:space="0" w:color="auto"/>
            <w:right w:val="none" w:sz="0" w:space="0" w:color="auto"/>
          </w:divBdr>
        </w:div>
        <w:div w:id="1259943964">
          <w:marLeft w:val="0"/>
          <w:marRight w:val="0"/>
          <w:marTop w:val="0"/>
          <w:marBottom w:val="0"/>
          <w:divBdr>
            <w:top w:val="none" w:sz="0" w:space="0" w:color="auto"/>
            <w:left w:val="none" w:sz="0" w:space="0" w:color="auto"/>
            <w:bottom w:val="none" w:sz="0" w:space="0" w:color="auto"/>
            <w:right w:val="none" w:sz="0" w:space="0" w:color="auto"/>
          </w:divBdr>
        </w:div>
        <w:div w:id="884567518">
          <w:marLeft w:val="0"/>
          <w:marRight w:val="0"/>
          <w:marTop w:val="0"/>
          <w:marBottom w:val="0"/>
          <w:divBdr>
            <w:top w:val="none" w:sz="0" w:space="0" w:color="auto"/>
            <w:left w:val="none" w:sz="0" w:space="0" w:color="auto"/>
            <w:bottom w:val="none" w:sz="0" w:space="0" w:color="auto"/>
            <w:right w:val="none" w:sz="0" w:space="0" w:color="auto"/>
          </w:divBdr>
        </w:div>
        <w:div w:id="7215641">
          <w:marLeft w:val="0"/>
          <w:marRight w:val="0"/>
          <w:marTop w:val="0"/>
          <w:marBottom w:val="0"/>
          <w:divBdr>
            <w:top w:val="none" w:sz="0" w:space="0" w:color="auto"/>
            <w:left w:val="none" w:sz="0" w:space="0" w:color="auto"/>
            <w:bottom w:val="none" w:sz="0" w:space="0" w:color="auto"/>
            <w:right w:val="none" w:sz="0" w:space="0" w:color="auto"/>
          </w:divBdr>
        </w:div>
        <w:div w:id="781530306">
          <w:marLeft w:val="0"/>
          <w:marRight w:val="0"/>
          <w:marTop w:val="0"/>
          <w:marBottom w:val="0"/>
          <w:divBdr>
            <w:top w:val="none" w:sz="0" w:space="0" w:color="auto"/>
            <w:left w:val="none" w:sz="0" w:space="0" w:color="auto"/>
            <w:bottom w:val="none" w:sz="0" w:space="0" w:color="auto"/>
            <w:right w:val="none" w:sz="0" w:space="0" w:color="auto"/>
          </w:divBdr>
        </w:div>
        <w:div w:id="124473329">
          <w:marLeft w:val="0"/>
          <w:marRight w:val="0"/>
          <w:marTop w:val="0"/>
          <w:marBottom w:val="0"/>
          <w:divBdr>
            <w:top w:val="none" w:sz="0" w:space="0" w:color="auto"/>
            <w:left w:val="none" w:sz="0" w:space="0" w:color="auto"/>
            <w:bottom w:val="none" w:sz="0" w:space="0" w:color="auto"/>
            <w:right w:val="none" w:sz="0" w:space="0" w:color="auto"/>
          </w:divBdr>
        </w:div>
        <w:div w:id="2088765553">
          <w:marLeft w:val="0"/>
          <w:marRight w:val="0"/>
          <w:marTop w:val="0"/>
          <w:marBottom w:val="0"/>
          <w:divBdr>
            <w:top w:val="none" w:sz="0" w:space="0" w:color="auto"/>
            <w:left w:val="none" w:sz="0" w:space="0" w:color="auto"/>
            <w:bottom w:val="none" w:sz="0" w:space="0" w:color="auto"/>
            <w:right w:val="none" w:sz="0" w:space="0" w:color="auto"/>
          </w:divBdr>
        </w:div>
        <w:div w:id="1499081099">
          <w:marLeft w:val="0"/>
          <w:marRight w:val="0"/>
          <w:marTop w:val="0"/>
          <w:marBottom w:val="0"/>
          <w:divBdr>
            <w:top w:val="none" w:sz="0" w:space="0" w:color="auto"/>
            <w:left w:val="none" w:sz="0" w:space="0" w:color="auto"/>
            <w:bottom w:val="none" w:sz="0" w:space="0" w:color="auto"/>
            <w:right w:val="none" w:sz="0" w:space="0" w:color="auto"/>
          </w:divBdr>
        </w:div>
        <w:div w:id="1279337333">
          <w:marLeft w:val="0"/>
          <w:marRight w:val="0"/>
          <w:marTop w:val="0"/>
          <w:marBottom w:val="0"/>
          <w:divBdr>
            <w:top w:val="none" w:sz="0" w:space="0" w:color="auto"/>
            <w:left w:val="none" w:sz="0" w:space="0" w:color="auto"/>
            <w:bottom w:val="none" w:sz="0" w:space="0" w:color="auto"/>
            <w:right w:val="none" w:sz="0" w:space="0" w:color="auto"/>
          </w:divBdr>
        </w:div>
        <w:div w:id="1226839265">
          <w:marLeft w:val="0"/>
          <w:marRight w:val="0"/>
          <w:marTop w:val="0"/>
          <w:marBottom w:val="0"/>
          <w:divBdr>
            <w:top w:val="none" w:sz="0" w:space="0" w:color="auto"/>
            <w:left w:val="none" w:sz="0" w:space="0" w:color="auto"/>
            <w:bottom w:val="none" w:sz="0" w:space="0" w:color="auto"/>
            <w:right w:val="none" w:sz="0" w:space="0" w:color="auto"/>
          </w:divBdr>
        </w:div>
        <w:div w:id="157233508">
          <w:marLeft w:val="0"/>
          <w:marRight w:val="0"/>
          <w:marTop w:val="0"/>
          <w:marBottom w:val="0"/>
          <w:divBdr>
            <w:top w:val="none" w:sz="0" w:space="0" w:color="auto"/>
            <w:left w:val="none" w:sz="0" w:space="0" w:color="auto"/>
            <w:bottom w:val="none" w:sz="0" w:space="0" w:color="auto"/>
            <w:right w:val="none" w:sz="0" w:space="0" w:color="auto"/>
          </w:divBdr>
        </w:div>
      </w:divsChild>
    </w:div>
    <w:div w:id="184516990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46">
          <w:marLeft w:val="0"/>
          <w:marRight w:val="0"/>
          <w:marTop w:val="0"/>
          <w:marBottom w:val="0"/>
          <w:divBdr>
            <w:top w:val="none" w:sz="0" w:space="0" w:color="auto"/>
            <w:left w:val="none" w:sz="0" w:space="0" w:color="auto"/>
            <w:bottom w:val="none" w:sz="0" w:space="0" w:color="auto"/>
            <w:right w:val="none" w:sz="0" w:space="0" w:color="auto"/>
          </w:divBdr>
          <w:divsChild>
            <w:div w:id="1010763176">
              <w:marLeft w:val="0"/>
              <w:marRight w:val="0"/>
              <w:marTop w:val="0"/>
              <w:marBottom w:val="0"/>
              <w:divBdr>
                <w:top w:val="none" w:sz="0" w:space="0" w:color="auto"/>
                <w:left w:val="none" w:sz="0" w:space="0" w:color="auto"/>
                <w:bottom w:val="none" w:sz="0" w:space="0" w:color="auto"/>
                <w:right w:val="none" w:sz="0" w:space="0" w:color="auto"/>
              </w:divBdr>
              <w:divsChild>
                <w:div w:id="686718386">
                  <w:marLeft w:val="0"/>
                  <w:marRight w:val="0"/>
                  <w:marTop w:val="120"/>
                  <w:marBottom w:val="0"/>
                  <w:divBdr>
                    <w:top w:val="none" w:sz="0" w:space="0" w:color="auto"/>
                    <w:left w:val="none" w:sz="0" w:space="0" w:color="auto"/>
                    <w:bottom w:val="none" w:sz="0" w:space="0" w:color="auto"/>
                    <w:right w:val="none" w:sz="0" w:space="0" w:color="auto"/>
                  </w:divBdr>
                  <w:divsChild>
                    <w:div w:id="157236446">
                      <w:marLeft w:val="0"/>
                      <w:marRight w:val="0"/>
                      <w:marTop w:val="0"/>
                      <w:marBottom w:val="0"/>
                      <w:divBdr>
                        <w:top w:val="none" w:sz="0" w:space="0" w:color="auto"/>
                        <w:left w:val="none" w:sz="0" w:space="0" w:color="auto"/>
                        <w:bottom w:val="none" w:sz="0" w:space="0" w:color="auto"/>
                        <w:right w:val="none" w:sz="0" w:space="0" w:color="auto"/>
                      </w:divBdr>
                      <w:divsChild>
                        <w:div w:id="1747416863">
                          <w:marLeft w:val="0"/>
                          <w:marRight w:val="0"/>
                          <w:marTop w:val="0"/>
                          <w:marBottom w:val="0"/>
                          <w:divBdr>
                            <w:top w:val="none" w:sz="0" w:space="0" w:color="auto"/>
                            <w:left w:val="none" w:sz="0" w:space="0" w:color="auto"/>
                            <w:bottom w:val="none" w:sz="0" w:space="0" w:color="auto"/>
                            <w:right w:val="none" w:sz="0" w:space="0" w:color="auto"/>
                          </w:divBdr>
                          <w:divsChild>
                            <w:div w:id="1340543405">
                              <w:marLeft w:val="0"/>
                              <w:marRight w:val="0"/>
                              <w:marTop w:val="0"/>
                              <w:marBottom w:val="0"/>
                              <w:divBdr>
                                <w:top w:val="none" w:sz="0" w:space="0" w:color="auto"/>
                                <w:left w:val="none" w:sz="0" w:space="0" w:color="auto"/>
                                <w:bottom w:val="none" w:sz="0" w:space="0" w:color="auto"/>
                                <w:right w:val="none" w:sz="0" w:space="0" w:color="auto"/>
                              </w:divBdr>
                              <w:divsChild>
                                <w:div w:id="689989612">
                                  <w:marLeft w:val="0"/>
                                  <w:marRight w:val="0"/>
                                  <w:marTop w:val="0"/>
                                  <w:marBottom w:val="0"/>
                                  <w:divBdr>
                                    <w:top w:val="none" w:sz="0" w:space="0" w:color="auto"/>
                                    <w:left w:val="none" w:sz="0" w:space="0" w:color="auto"/>
                                    <w:bottom w:val="none" w:sz="0" w:space="0" w:color="auto"/>
                                    <w:right w:val="none" w:sz="0" w:space="0" w:color="auto"/>
                                  </w:divBdr>
                                </w:div>
                                <w:div w:id="1796439459">
                                  <w:marLeft w:val="0"/>
                                  <w:marRight w:val="0"/>
                                  <w:marTop w:val="0"/>
                                  <w:marBottom w:val="0"/>
                                  <w:divBdr>
                                    <w:top w:val="none" w:sz="0" w:space="0" w:color="auto"/>
                                    <w:left w:val="none" w:sz="0" w:space="0" w:color="auto"/>
                                    <w:bottom w:val="none" w:sz="0" w:space="0" w:color="auto"/>
                                    <w:right w:val="none" w:sz="0" w:space="0" w:color="auto"/>
                                  </w:divBdr>
                                </w:div>
                                <w:div w:id="1532760738">
                                  <w:marLeft w:val="0"/>
                                  <w:marRight w:val="0"/>
                                  <w:marTop w:val="0"/>
                                  <w:marBottom w:val="0"/>
                                  <w:divBdr>
                                    <w:top w:val="none" w:sz="0" w:space="0" w:color="auto"/>
                                    <w:left w:val="none" w:sz="0" w:space="0" w:color="auto"/>
                                    <w:bottom w:val="none" w:sz="0" w:space="0" w:color="auto"/>
                                    <w:right w:val="none" w:sz="0" w:space="0" w:color="auto"/>
                                  </w:divBdr>
                                  <w:divsChild>
                                    <w:div w:id="1971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3649">
                              <w:marLeft w:val="0"/>
                              <w:marRight w:val="0"/>
                              <w:marTop w:val="0"/>
                              <w:marBottom w:val="0"/>
                              <w:divBdr>
                                <w:top w:val="none" w:sz="0" w:space="0" w:color="auto"/>
                                <w:left w:val="none" w:sz="0" w:space="0" w:color="auto"/>
                                <w:bottom w:val="none" w:sz="0" w:space="0" w:color="auto"/>
                                <w:right w:val="none" w:sz="0" w:space="0" w:color="auto"/>
                              </w:divBdr>
                              <w:divsChild>
                                <w:div w:id="1657105108">
                                  <w:marLeft w:val="0"/>
                                  <w:marRight w:val="0"/>
                                  <w:marTop w:val="0"/>
                                  <w:marBottom w:val="0"/>
                                  <w:divBdr>
                                    <w:top w:val="none" w:sz="0" w:space="0" w:color="auto"/>
                                    <w:left w:val="none" w:sz="0" w:space="0" w:color="auto"/>
                                    <w:bottom w:val="none" w:sz="0" w:space="0" w:color="auto"/>
                                    <w:right w:val="none" w:sz="0" w:space="0" w:color="auto"/>
                                  </w:divBdr>
                                  <w:divsChild>
                                    <w:div w:id="1657227408">
                                      <w:marLeft w:val="0"/>
                                      <w:marRight w:val="0"/>
                                      <w:marTop w:val="0"/>
                                      <w:marBottom w:val="0"/>
                                      <w:divBdr>
                                        <w:top w:val="none" w:sz="0" w:space="0" w:color="auto"/>
                                        <w:left w:val="none" w:sz="0" w:space="0" w:color="auto"/>
                                        <w:bottom w:val="none" w:sz="0" w:space="0" w:color="auto"/>
                                        <w:right w:val="none" w:sz="0" w:space="0" w:color="auto"/>
                                      </w:divBdr>
                                      <w:divsChild>
                                        <w:div w:id="20964356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05407">
                                              <w:marLeft w:val="0"/>
                                              <w:marRight w:val="0"/>
                                              <w:marTop w:val="0"/>
                                              <w:marBottom w:val="0"/>
                                              <w:divBdr>
                                                <w:top w:val="none" w:sz="0" w:space="0" w:color="auto"/>
                                                <w:left w:val="none" w:sz="0" w:space="0" w:color="auto"/>
                                                <w:bottom w:val="none" w:sz="0" w:space="0" w:color="auto"/>
                                                <w:right w:val="none" w:sz="0" w:space="0" w:color="auto"/>
                                              </w:divBdr>
                                              <w:divsChild>
                                                <w:div w:id="1666319917">
                                                  <w:marLeft w:val="0"/>
                                                  <w:marRight w:val="0"/>
                                                  <w:marTop w:val="0"/>
                                                  <w:marBottom w:val="0"/>
                                                  <w:divBdr>
                                                    <w:top w:val="none" w:sz="0" w:space="0" w:color="auto"/>
                                                    <w:left w:val="none" w:sz="0" w:space="0" w:color="auto"/>
                                                    <w:bottom w:val="none" w:sz="0" w:space="0" w:color="auto"/>
                                                    <w:right w:val="none" w:sz="0" w:space="0" w:color="auto"/>
                                                  </w:divBdr>
                                                  <w:divsChild>
                                                    <w:div w:id="970213350">
                                                      <w:marLeft w:val="0"/>
                                                      <w:marRight w:val="0"/>
                                                      <w:marTop w:val="0"/>
                                                      <w:marBottom w:val="0"/>
                                                      <w:divBdr>
                                                        <w:top w:val="none" w:sz="0" w:space="0" w:color="auto"/>
                                                        <w:left w:val="none" w:sz="0" w:space="0" w:color="auto"/>
                                                        <w:bottom w:val="none" w:sz="0" w:space="0" w:color="auto"/>
                                                        <w:right w:val="none" w:sz="0" w:space="0" w:color="auto"/>
                                                      </w:divBdr>
                                                      <w:divsChild>
                                                        <w:div w:id="906114178">
                                                          <w:marLeft w:val="0"/>
                                                          <w:marRight w:val="0"/>
                                                          <w:marTop w:val="0"/>
                                                          <w:marBottom w:val="0"/>
                                                          <w:divBdr>
                                                            <w:top w:val="none" w:sz="0" w:space="0" w:color="auto"/>
                                                            <w:left w:val="none" w:sz="0" w:space="0" w:color="auto"/>
                                                            <w:bottom w:val="none" w:sz="0" w:space="0" w:color="auto"/>
                                                            <w:right w:val="none" w:sz="0" w:space="0" w:color="auto"/>
                                                          </w:divBdr>
                                                          <w:divsChild>
                                                            <w:div w:id="469712986">
                                                              <w:marLeft w:val="0"/>
                                                              <w:marRight w:val="0"/>
                                                              <w:marTop w:val="0"/>
                                                              <w:marBottom w:val="0"/>
                                                              <w:divBdr>
                                                                <w:top w:val="none" w:sz="0" w:space="0" w:color="auto"/>
                                                                <w:left w:val="none" w:sz="0" w:space="0" w:color="auto"/>
                                                                <w:bottom w:val="none" w:sz="0" w:space="0" w:color="auto"/>
                                                                <w:right w:val="none" w:sz="0" w:space="0" w:color="auto"/>
                                                              </w:divBdr>
                                                            </w:div>
                                                            <w:div w:id="1252277530">
                                                              <w:marLeft w:val="0"/>
                                                              <w:marRight w:val="0"/>
                                                              <w:marTop w:val="0"/>
                                                              <w:marBottom w:val="0"/>
                                                              <w:divBdr>
                                                                <w:top w:val="none" w:sz="0" w:space="0" w:color="auto"/>
                                                                <w:left w:val="none" w:sz="0" w:space="0" w:color="auto"/>
                                                                <w:bottom w:val="none" w:sz="0" w:space="0" w:color="auto"/>
                                                                <w:right w:val="none" w:sz="0" w:space="0" w:color="auto"/>
                                                              </w:divBdr>
                                                            </w:div>
                                                          </w:divsChild>
                                                        </w:div>
                                                        <w:div w:id="761338873">
                                                          <w:marLeft w:val="0"/>
                                                          <w:marRight w:val="0"/>
                                                          <w:marTop w:val="0"/>
                                                          <w:marBottom w:val="0"/>
                                                          <w:divBdr>
                                                            <w:top w:val="none" w:sz="0" w:space="0" w:color="auto"/>
                                                            <w:left w:val="none" w:sz="0" w:space="0" w:color="auto"/>
                                                            <w:bottom w:val="none" w:sz="0" w:space="0" w:color="auto"/>
                                                            <w:right w:val="none" w:sz="0" w:space="0" w:color="auto"/>
                                                          </w:divBdr>
                                                          <w:divsChild>
                                                            <w:div w:id="1985424435">
                                                              <w:marLeft w:val="0"/>
                                                              <w:marRight w:val="0"/>
                                                              <w:marTop w:val="0"/>
                                                              <w:marBottom w:val="0"/>
                                                              <w:divBdr>
                                                                <w:top w:val="none" w:sz="0" w:space="0" w:color="auto"/>
                                                                <w:left w:val="none" w:sz="0" w:space="0" w:color="auto"/>
                                                                <w:bottom w:val="none" w:sz="0" w:space="0" w:color="auto"/>
                                                                <w:right w:val="none" w:sz="0" w:space="0" w:color="auto"/>
                                                              </w:divBdr>
                                                            </w:div>
                                                            <w:div w:id="10298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17565">
                              <w:marLeft w:val="0"/>
                              <w:marRight w:val="0"/>
                              <w:marTop w:val="30"/>
                              <w:marBottom w:val="0"/>
                              <w:divBdr>
                                <w:top w:val="none" w:sz="0" w:space="0" w:color="auto"/>
                                <w:left w:val="none" w:sz="0" w:space="0" w:color="auto"/>
                                <w:bottom w:val="none" w:sz="0" w:space="0" w:color="auto"/>
                                <w:right w:val="none" w:sz="0" w:space="0" w:color="auto"/>
                              </w:divBdr>
                              <w:divsChild>
                                <w:div w:id="10709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af-h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they-too-were-included-miracle" TargetMode="External"/><Relationship Id="rId5" Type="http://schemas.openxmlformats.org/officeDocument/2006/relationships/webSettings" Target="webSettings.xml"/><Relationship Id="rId10" Type="http://schemas.openxmlformats.org/officeDocument/2006/relationships/image" Target="media/image2.gi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idabroot.org/article/2626" TargetMode="External"/><Relationship Id="rId1" Type="http://schemas.openxmlformats.org/officeDocument/2006/relationships/hyperlink" Target="https://www.hebrewbooks.org/pdfpager.aspx?req=22172&amp;st=&amp;pgnum=15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5101-72F8-439D-88E6-004859B0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2750</Words>
  <Characters>13750</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דבורה ברקוביץ</cp:lastModifiedBy>
  <cp:revision>4</cp:revision>
  <dcterms:created xsi:type="dcterms:W3CDTF">2019-12-18T13:29:00Z</dcterms:created>
  <dcterms:modified xsi:type="dcterms:W3CDTF">2019-12-19T13:53:00Z</dcterms:modified>
</cp:coreProperties>
</file>