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25" w:rsidRPr="00843F5D" w:rsidRDefault="00987225" w:rsidP="000A4580">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YESHIVAT HAR ETZION</w:t>
      </w:r>
    </w:p>
    <w:p w:rsidR="00987225" w:rsidRPr="00843F5D" w:rsidRDefault="00987225" w:rsidP="000A4580">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ISRAEL KOSCHITZKY VIRTUAL BEIT MIDRASH (VBM)</w:t>
      </w:r>
    </w:p>
    <w:p w:rsidR="00987225" w:rsidRPr="00843F5D" w:rsidRDefault="00987225" w:rsidP="000A4580">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w:t>
      </w:r>
    </w:p>
    <w:p w:rsidR="00987225" w:rsidRPr="00843F5D" w:rsidRDefault="00987225" w:rsidP="000A4580">
      <w:pPr>
        <w:pStyle w:val="CC"/>
        <w:keepLines w:val="0"/>
        <w:widowControl w:val="0"/>
        <w:tabs>
          <w:tab w:val="left" w:pos="720"/>
        </w:tabs>
        <w:bidi w:val="0"/>
        <w:spacing w:after="0"/>
        <w:ind w:right="0" w:firstLine="0"/>
        <w:jc w:val="center"/>
        <w:rPr>
          <w:rFonts w:ascii="Arial" w:hAnsi="Arial" w:cs="Arial"/>
          <w:sz w:val="24"/>
          <w:szCs w:val="24"/>
          <w:lang w:val="en-GB"/>
        </w:rPr>
      </w:pPr>
    </w:p>
    <w:p w:rsidR="00987225" w:rsidRPr="00843F5D" w:rsidRDefault="00987225" w:rsidP="000A4580">
      <w:pPr>
        <w:pStyle w:val="CC"/>
        <w:keepLines w:val="0"/>
        <w:widowControl w:val="0"/>
        <w:tabs>
          <w:tab w:val="left" w:pos="720"/>
        </w:tabs>
        <w:bidi w:val="0"/>
        <w:spacing w:after="0"/>
        <w:ind w:right="0" w:firstLine="0"/>
        <w:jc w:val="center"/>
        <w:rPr>
          <w:rFonts w:ascii="Arial" w:hAnsi="Arial" w:cs="Arial"/>
          <w:sz w:val="24"/>
          <w:szCs w:val="24"/>
          <w:lang w:val="en-GB"/>
        </w:rPr>
      </w:pPr>
    </w:p>
    <w:p w:rsidR="00987225" w:rsidRPr="00843F5D" w:rsidRDefault="00987225" w:rsidP="000A4580">
      <w:pPr>
        <w:widowControl w:val="0"/>
        <w:tabs>
          <w:tab w:val="left" w:pos="720"/>
        </w:tabs>
        <w:bidi w:val="0"/>
        <w:spacing w:after="0" w:line="240" w:lineRule="auto"/>
        <w:jc w:val="center"/>
        <w:rPr>
          <w:rFonts w:ascii="Arial" w:hAnsi="Arial"/>
          <w:color w:val="000000"/>
          <w:sz w:val="24"/>
          <w:szCs w:val="24"/>
        </w:rPr>
      </w:pPr>
      <w:r w:rsidRPr="00843F5D">
        <w:rPr>
          <w:rFonts w:ascii="Arial" w:hAnsi="Arial"/>
          <w:b/>
          <w:bCs/>
          <w:i/>
          <w:iCs/>
          <w:color w:val="000000"/>
          <w:sz w:val="24"/>
          <w:szCs w:val="24"/>
        </w:rPr>
        <w:t>Bein Adam Le-chavero:</w:t>
      </w:r>
      <w:r w:rsidRPr="00843F5D">
        <w:rPr>
          <w:rFonts w:ascii="Arial" w:hAnsi="Arial"/>
          <w:b/>
          <w:bCs/>
          <w:color w:val="000000"/>
          <w:sz w:val="24"/>
          <w:szCs w:val="24"/>
        </w:rPr>
        <w:t xml:space="preserve"> Ethics of Interpersonal Conduct</w:t>
      </w:r>
    </w:p>
    <w:p w:rsidR="00987225" w:rsidRPr="00843F5D" w:rsidRDefault="00987225" w:rsidP="000A4580">
      <w:pPr>
        <w:widowControl w:val="0"/>
        <w:tabs>
          <w:tab w:val="left" w:pos="720"/>
        </w:tabs>
        <w:bidi w:val="0"/>
        <w:spacing w:after="0" w:line="240" w:lineRule="auto"/>
        <w:jc w:val="center"/>
        <w:rPr>
          <w:rFonts w:ascii="Arial" w:hAnsi="Arial"/>
          <w:b/>
          <w:bCs/>
          <w:sz w:val="24"/>
          <w:szCs w:val="24"/>
        </w:rPr>
      </w:pPr>
      <w:r w:rsidRPr="00843F5D">
        <w:rPr>
          <w:rFonts w:ascii="Arial" w:hAnsi="Arial"/>
          <w:b/>
          <w:bCs/>
          <w:sz w:val="24"/>
          <w:szCs w:val="24"/>
        </w:rPr>
        <w:t>By Rav Binyamin Zimmerman</w:t>
      </w:r>
    </w:p>
    <w:p w:rsidR="00987225" w:rsidRPr="00843F5D" w:rsidRDefault="00987225" w:rsidP="000A4580">
      <w:pPr>
        <w:widowControl w:val="0"/>
        <w:tabs>
          <w:tab w:val="left" w:pos="720"/>
        </w:tabs>
        <w:bidi w:val="0"/>
        <w:spacing w:after="0" w:line="240" w:lineRule="auto"/>
        <w:jc w:val="center"/>
        <w:rPr>
          <w:rFonts w:ascii="Arial" w:hAnsi="Arial"/>
          <w:b/>
          <w:bCs/>
          <w:sz w:val="24"/>
          <w:szCs w:val="24"/>
        </w:rPr>
      </w:pPr>
    </w:p>
    <w:p w:rsidR="00987225" w:rsidRPr="00843F5D" w:rsidRDefault="00987225" w:rsidP="000A4580">
      <w:pPr>
        <w:pStyle w:val="a3"/>
        <w:keepNext w:val="0"/>
        <w:widowControl w:val="0"/>
        <w:tabs>
          <w:tab w:val="left" w:pos="720"/>
        </w:tabs>
        <w:bidi w:val="0"/>
        <w:spacing w:before="0"/>
        <w:jc w:val="center"/>
        <w:rPr>
          <w:rFonts w:cs="Arial"/>
          <w:b w:val="0"/>
          <w:bCs w:val="0"/>
          <w:sz w:val="24"/>
          <w:szCs w:val="24"/>
        </w:rPr>
      </w:pPr>
      <w:r w:rsidRPr="00843F5D">
        <w:rPr>
          <w:rFonts w:cs="Arial"/>
          <w:b w:val="0"/>
          <w:bCs w:val="0"/>
          <w:sz w:val="24"/>
          <w:szCs w:val="24"/>
        </w:rPr>
        <w:t>For easy printing, go to:</w:t>
      </w:r>
    </w:p>
    <w:p w:rsidR="00987225" w:rsidRPr="00843F5D" w:rsidRDefault="00813A24" w:rsidP="000A4580">
      <w:pPr>
        <w:widowControl w:val="0"/>
        <w:tabs>
          <w:tab w:val="left" w:pos="720"/>
        </w:tabs>
        <w:bidi w:val="0"/>
        <w:spacing w:after="0" w:line="240" w:lineRule="auto"/>
        <w:jc w:val="center"/>
        <w:rPr>
          <w:rFonts w:ascii="Arial" w:hAnsi="Arial"/>
          <w:color w:val="0000FF"/>
          <w:sz w:val="24"/>
          <w:szCs w:val="24"/>
        </w:rPr>
      </w:pPr>
      <w:hyperlink r:id="rId7" w:history="1">
        <w:r w:rsidR="00987225" w:rsidRPr="00386BE1">
          <w:rPr>
            <w:rStyle w:val="Hyperlink"/>
            <w:rFonts w:ascii="Arial" w:hAnsi="Arial"/>
          </w:rPr>
          <w:t>www.vbm-torah.org/archive/chavero3/07chavero.htm</w:t>
        </w:r>
      </w:hyperlink>
    </w:p>
    <w:p w:rsidR="00987225" w:rsidRDefault="00987225" w:rsidP="000A4580">
      <w:pPr>
        <w:pStyle w:val="NoSpacing"/>
        <w:widowControl w:val="0"/>
        <w:bidi w:val="0"/>
        <w:jc w:val="center"/>
        <w:rPr>
          <w:rFonts w:ascii="Arial" w:hAnsi="Arial"/>
          <w:b/>
          <w:bCs/>
          <w:sz w:val="24"/>
          <w:szCs w:val="24"/>
        </w:rPr>
      </w:pPr>
    </w:p>
    <w:p w:rsidR="00813A24" w:rsidRDefault="00813A24" w:rsidP="00813A24">
      <w:pPr>
        <w:pStyle w:val="CC"/>
        <w:keepLines w:val="0"/>
        <w:bidi w:val="0"/>
        <w:spacing w:after="0"/>
        <w:ind w:firstLine="0"/>
        <w:jc w:val="center"/>
        <w:rPr>
          <w:rFonts w:ascii="Arial" w:hAnsi="Arial" w:cs="Arial"/>
          <w:sz w:val="24"/>
          <w:szCs w:val="24"/>
          <w:rtl/>
          <w:lang w:val="en-GB"/>
        </w:rPr>
      </w:pPr>
      <w:r w:rsidRPr="00BB1FEC">
        <w:rPr>
          <w:rFonts w:ascii="Arial" w:hAnsi="Arial" w:cs="Arial"/>
          <w:sz w:val="24"/>
          <w:szCs w:val="24"/>
          <w:lang w:val="en-GB"/>
        </w:rPr>
        <w:t>****************************************************************</w:t>
      </w:r>
    </w:p>
    <w:p w:rsidR="00813A24" w:rsidRDefault="00813A24" w:rsidP="00813A24">
      <w:pPr>
        <w:pStyle w:val="BodyText2"/>
        <w:bidi w:val="0"/>
        <w:spacing w:after="0" w:line="240" w:lineRule="auto"/>
        <w:jc w:val="center"/>
        <w:rPr>
          <w:rFonts w:ascii="Arial" w:hAnsi="Arial" w:cs="Arial"/>
        </w:rPr>
      </w:pPr>
      <w:r w:rsidRPr="00BB1FEC">
        <w:rPr>
          <w:rFonts w:ascii="Arial" w:hAnsi="Arial" w:cs="Arial"/>
        </w:rPr>
        <w:t xml:space="preserve">This </w:t>
      </w:r>
      <w:r w:rsidRPr="00813A24">
        <w:rPr>
          <w:rFonts w:ascii="Arial" w:hAnsi="Arial" w:cs="Arial"/>
        </w:rPr>
        <w:t>week’s</w:t>
      </w:r>
      <w:r>
        <w:rPr>
          <w:rFonts w:ascii="Arial" w:hAnsi="Arial" w:cs="Arial"/>
          <w:i/>
          <w:iCs/>
        </w:rPr>
        <w:t xml:space="preserve"> </w:t>
      </w:r>
      <w:proofErr w:type="spellStart"/>
      <w:r w:rsidRPr="00813A24">
        <w:rPr>
          <w:rFonts w:ascii="Arial" w:hAnsi="Arial" w:cs="Arial"/>
          <w:i/>
          <w:iCs/>
        </w:rPr>
        <w:t>shiurim</w:t>
      </w:r>
      <w:proofErr w:type="spellEnd"/>
      <w:r>
        <w:rPr>
          <w:rFonts w:ascii="Arial" w:hAnsi="Arial" w:cs="Arial"/>
          <w:i/>
          <w:iCs/>
        </w:rPr>
        <w:t xml:space="preserve"> </w:t>
      </w:r>
      <w:r w:rsidRPr="00813A24">
        <w:rPr>
          <w:rFonts w:ascii="Arial" w:hAnsi="Arial" w:cs="Arial"/>
        </w:rPr>
        <w:t>are</w:t>
      </w:r>
      <w:r w:rsidRPr="00BB1FEC">
        <w:rPr>
          <w:rFonts w:ascii="Arial" w:hAnsi="Arial" w:cs="Arial"/>
        </w:rPr>
        <w:t xml:space="preserve"> dedicated in memory of Israel </w:t>
      </w:r>
      <w:proofErr w:type="spellStart"/>
      <w:r w:rsidRPr="00BB1FEC">
        <w:rPr>
          <w:rFonts w:ascii="Arial" w:hAnsi="Arial" w:cs="Arial"/>
        </w:rPr>
        <w:t>Koschitzky</w:t>
      </w:r>
      <w:proofErr w:type="spellEnd"/>
      <w:r w:rsidRPr="00BB1FEC">
        <w:rPr>
          <w:rFonts w:ascii="Arial" w:hAnsi="Arial" w:cs="Arial"/>
        </w:rPr>
        <w:t xml:space="preserve"> </w:t>
      </w:r>
      <w:proofErr w:type="spellStart"/>
      <w:r w:rsidRPr="00813A24">
        <w:rPr>
          <w:rFonts w:ascii="Arial" w:hAnsi="Arial" w:cs="Arial"/>
          <w:i/>
          <w:iCs/>
        </w:rPr>
        <w:t>zt"l</w:t>
      </w:r>
      <w:proofErr w:type="spellEnd"/>
      <w:r w:rsidRPr="00813A24">
        <w:rPr>
          <w:rFonts w:ascii="Arial" w:hAnsi="Arial" w:cs="Arial"/>
        </w:rPr>
        <w:t>,</w:t>
      </w:r>
      <w:r w:rsidRPr="00BB1FEC">
        <w:rPr>
          <w:rFonts w:ascii="Arial" w:hAnsi="Arial" w:cs="Arial"/>
        </w:rPr>
        <w:t xml:space="preserve"> whose </w:t>
      </w:r>
      <w:proofErr w:type="spellStart"/>
      <w:r w:rsidRPr="00BB1FEC">
        <w:rPr>
          <w:rFonts w:ascii="Arial" w:hAnsi="Arial" w:cs="Arial"/>
        </w:rPr>
        <w:t>yahrzeit</w:t>
      </w:r>
      <w:proofErr w:type="spellEnd"/>
      <w:r w:rsidRPr="00BB1FEC">
        <w:rPr>
          <w:rFonts w:ascii="Arial" w:hAnsi="Arial" w:cs="Arial"/>
        </w:rPr>
        <w:t xml:space="preserve"> falls on the</w:t>
      </w:r>
      <w:r>
        <w:rPr>
          <w:rFonts w:ascii="Arial" w:hAnsi="Arial" w:cs="Arial"/>
        </w:rPr>
        <w:t xml:space="preserve"> 19th of Kislev.  May the world</w:t>
      </w:r>
      <w:r w:rsidRPr="00BB1FEC">
        <w:rPr>
          <w:rFonts w:ascii="Arial" w:hAnsi="Arial" w:cs="Arial"/>
        </w:rPr>
        <w:t>wide dissemination of Torah through th</w:t>
      </w:r>
      <w:bookmarkStart w:id="0" w:name="_GoBack"/>
      <w:bookmarkEnd w:id="0"/>
      <w:r w:rsidRPr="00BB1FEC">
        <w:rPr>
          <w:rFonts w:ascii="Arial" w:hAnsi="Arial" w:cs="Arial"/>
        </w:rPr>
        <w:t xml:space="preserve">e VBM be a fitting tribute to a man whose lifetime achievements exemplified the love of </w:t>
      </w:r>
      <w:proofErr w:type="spellStart"/>
      <w:r w:rsidRPr="00D976D9">
        <w:rPr>
          <w:rFonts w:ascii="Arial" w:hAnsi="Arial" w:cs="Arial"/>
          <w:i/>
          <w:iCs/>
        </w:rPr>
        <w:t>Eretz</w:t>
      </w:r>
      <w:proofErr w:type="spellEnd"/>
      <w:r w:rsidRPr="00D976D9">
        <w:rPr>
          <w:rFonts w:ascii="Arial" w:hAnsi="Arial" w:cs="Arial"/>
          <w:i/>
          <w:iCs/>
        </w:rPr>
        <w:t xml:space="preserve"> </w:t>
      </w:r>
      <w:proofErr w:type="spellStart"/>
      <w:r w:rsidRPr="00D976D9">
        <w:rPr>
          <w:rFonts w:ascii="Arial" w:hAnsi="Arial" w:cs="Arial"/>
          <w:i/>
          <w:iCs/>
        </w:rPr>
        <w:t>Yisrael</w:t>
      </w:r>
      <w:proofErr w:type="spellEnd"/>
      <w:r w:rsidRPr="00BB1FEC">
        <w:rPr>
          <w:rFonts w:ascii="Arial" w:hAnsi="Arial" w:cs="Arial"/>
        </w:rPr>
        <w:t xml:space="preserve"> and </w:t>
      </w:r>
      <w:proofErr w:type="spellStart"/>
      <w:r w:rsidRPr="00D976D9">
        <w:rPr>
          <w:rFonts w:ascii="Arial" w:hAnsi="Arial" w:cs="Arial"/>
          <w:i/>
          <w:iCs/>
        </w:rPr>
        <w:t>Torat</w:t>
      </w:r>
      <w:proofErr w:type="spellEnd"/>
      <w:r w:rsidRPr="00D976D9">
        <w:rPr>
          <w:rFonts w:ascii="Arial" w:hAnsi="Arial" w:cs="Arial"/>
          <w:i/>
          <w:iCs/>
        </w:rPr>
        <w:t xml:space="preserve"> </w:t>
      </w:r>
      <w:proofErr w:type="spellStart"/>
      <w:proofErr w:type="gramStart"/>
      <w:r w:rsidRPr="00D976D9">
        <w:rPr>
          <w:rFonts w:ascii="Arial" w:hAnsi="Arial" w:cs="Arial"/>
          <w:i/>
          <w:iCs/>
        </w:rPr>
        <w:t>Yisrael</w:t>
      </w:r>
      <w:proofErr w:type="spellEnd"/>
      <w:r w:rsidRPr="00BB1FEC">
        <w:rPr>
          <w:rFonts w:ascii="Arial" w:hAnsi="Arial" w:cs="Arial"/>
        </w:rPr>
        <w:t>.</w:t>
      </w:r>
      <w:proofErr w:type="gramEnd"/>
    </w:p>
    <w:p w:rsidR="00813A24" w:rsidRDefault="00813A24" w:rsidP="00813A24">
      <w:pPr>
        <w:pStyle w:val="CC"/>
        <w:keepLines w:val="0"/>
        <w:bidi w:val="0"/>
        <w:spacing w:after="0"/>
        <w:ind w:firstLine="0"/>
        <w:jc w:val="center"/>
        <w:rPr>
          <w:rFonts w:ascii="Arial" w:hAnsi="Arial" w:cs="Arial"/>
          <w:sz w:val="24"/>
          <w:szCs w:val="24"/>
          <w:rtl/>
          <w:lang w:val="en-GB"/>
        </w:rPr>
      </w:pPr>
      <w:r w:rsidRPr="00BB1FEC">
        <w:rPr>
          <w:rFonts w:ascii="Arial" w:hAnsi="Arial" w:cs="Arial"/>
          <w:sz w:val="24"/>
          <w:szCs w:val="24"/>
          <w:lang w:val="en-GB"/>
        </w:rPr>
        <w:t>****************************************************************</w:t>
      </w:r>
    </w:p>
    <w:p w:rsidR="00987225" w:rsidRDefault="00987225" w:rsidP="000A4580">
      <w:pPr>
        <w:pStyle w:val="NoSpacing"/>
        <w:widowControl w:val="0"/>
        <w:bidi w:val="0"/>
        <w:jc w:val="center"/>
        <w:rPr>
          <w:rFonts w:ascii="Arial" w:hAnsi="Arial"/>
          <w:b/>
          <w:bCs/>
          <w:sz w:val="24"/>
          <w:szCs w:val="24"/>
        </w:rPr>
      </w:pPr>
    </w:p>
    <w:p w:rsidR="00987225" w:rsidRDefault="00987225" w:rsidP="000A4580">
      <w:pPr>
        <w:pStyle w:val="NoSpacing"/>
        <w:bidi w:val="0"/>
        <w:jc w:val="center"/>
        <w:rPr>
          <w:rFonts w:asciiTheme="minorBidi" w:hAnsiTheme="minorBidi"/>
          <w:b/>
          <w:bCs/>
          <w:sz w:val="24"/>
          <w:szCs w:val="24"/>
        </w:rPr>
      </w:pPr>
      <w:r>
        <w:rPr>
          <w:rFonts w:asciiTheme="minorBidi" w:hAnsiTheme="minorBidi"/>
          <w:b/>
          <w:bCs/>
          <w:sz w:val="24"/>
          <w:szCs w:val="24"/>
        </w:rPr>
        <w:t>Shiur #07: Honoring Torah Scholars</w:t>
      </w:r>
    </w:p>
    <w:p w:rsidR="00987225" w:rsidRDefault="00987225" w:rsidP="000A4580">
      <w:pPr>
        <w:pStyle w:val="NoSpacing"/>
        <w:bidi w:val="0"/>
        <w:jc w:val="both"/>
        <w:rPr>
          <w:rFonts w:asciiTheme="minorBidi" w:hAnsiTheme="minorBidi"/>
          <w:b/>
          <w:bCs/>
          <w:sz w:val="24"/>
          <w:szCs w:val="24"/>
        </w:rPr>
      </w:pPr>
    </w:p>
    <w:p w:rsidR="00987225" w:rsidRDefault="00987225" w:rsidP="000A4580">
      <w:pPr>
        <w:pStyle w:val="NoSpacing"/>
        <w:bidi w:val="0"/>
        <w:jc w:val="both"/>
        <w:rPr>
          <w:rFonts w:asciiTheme="minorBidi" w:hAnsiTheme="minorBidi"/>
          <w:b/>
          <w:bCs/>
          <w:sz w:val="24"/>
          <w:szCs w:val="24"/>
        </w:rPr>
      </w:pPr>
    </w:p>
    <w:p w:rsidR="00ED0C7D" w:rsidRPr="00987225" w:rsidRDefault="00ED0C7D" w:rsidP="000A4580">
      <w:pPr>
        <w:pStyle w:val="NoSpacing"/>
        <w:bidi w:val="0"/>
        <w:jc w:val="both"/>
        <w:rPr>
          <w:rFonts w:asciiTheme="minorBidi" w:hAnsiTheme="minorBidi"/>
          <w:b/>
          <w:bCs/>
          <w:sz w:val="24"/>
          <w:szCs w:val="24"/>
        </w:rPr>
      </w:pPr>
      <w:r w:rsidRPr="00987225">
        <w:rPr>
          <w:rFonts w:asciiTheme="minorBidi" w:hAnsiTheme="minorBidi"/>
          <w:b/>
          <w:bCs/>
          <w:sz w:val="24"/>
          <w:szCs w:val="24"/>
        </w:rPr>
        <w:t>The Holy Message</w:t>
      </w:r>
    </w:p>
    <w:p w:rsidR="00ED0C7D" w:rsidRPr="00987225" w:rsidRDefault="00ED0C7D" w:rsidP="000A4580">
      <w:pPr>
        <w:pStyle w:val="NoSpacing"/>
        <w:bidi w:val="0"/>
        <w:jc w:val="both"/>
        <w:rPr>
          <w:rFonts w:asciiTheme="minorBidi" w:hAnsiTheme="minorBidi"/>
          <w:sz w:val="24"/>
          <w:szCs w:val="24"/>
        </w:rPr>
      </w:pPr>
    </w:p>
    <w:p w:rsidR="003F2B2D" w:rsidRPr="00987225" w:rsidRDefault="00EB77BF"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In last week's lesson</w:t>
      </w:r>
      <w:r w:rsidR="00A74FD4">
        <w:rPr>
          <w:rFonts w:asciiTheme="minorBidi" w:hAnsiTheme="minorBidi"/>
          <w:sz w:val="24"/>
          <w:szCs w:val="24"/>
        </w:rPr>
        <w:t>,</w:t>
      </w:r>
      <w:r w:rsidRPr="00987225">
        <w:rPr>
          <w:rFonts w:asciiTheme="minorBidi" w:hAnsiTheme="minorBidi"/>
          <w:sz w:val="24"/>
          <w:szCs w:val="24"/>
        </w:rPr>
        <w:t xml:space="preserve"> we </w:t>
      </w:r>
      <w:r w:rsidR="003F2B2D" w:rsidRPr="00987225">
        <w:rPr>
          <w:rFonts w:asciiTheme="minorBidi" w:hAnsiTheme="minorBidi"/>
          <w:sz w:val="24"/>
          <w:szCs w:val="24"/>
        </w:rPr>
        <w:t xml:space="preserve">began discussing the mitzva in </w:t>
      </w:r>
      <w:r w:rsidR="003F2B2D" w:rsidRPr="00987225">
        <w:rPr>
          <w:rFonts w:asciiTheme="minorBidi" w:hAnsiTheme="minorBidi"/>
          <w:i/>
          <w:iCs/>
          <w:sz w:val="24"/>
          <w:szCs w:val="24"/>
        </w:rPr>
        <w:t>Parashat</w:t>
      </w:r>
      <w:r w:rsidR="003F2B2D" w:rsidRPr="00987225">
        <w:rPr>
          <w:rFonts w:asciiTheme="minorBidi" w:hAnsiTheme="minorBidi"/>
          <w:sz w:val="24"/>
          <w:szCs w:val="24"/>
        </w:rPr>
        <w:t xml:space="preserve"> </w:t>
      </w:r>
      <w:r w:rsidR="003F2B2D" w:rsidRPr="00987225">
        <w:rPr>
          <w:rFonts w:asciiTheme="minorBidi" w:hAnsiTheme="minorBidi"/>
          <w:i/>
          <w:iCs/>
          <w:sz w:val="24"/>
          <w:szCs w:val="24"/>
        </w:rPr>
        <w:t>Kedoshim</w:t>
      </w:r>
      <w:r w:rsidR="00A74FD4">
        <w:rPr>
          <w:rFonts w:asciiTheme="minorBidi" w:hAnsiTheme="minorBidi"/>
          <w:sz w:val="24"/>
          <w:szCs w:val="24"/>
        </w:rPr>
        <w:t xml:space="preserve"> of </w:t>
      </w:r>
      <w:r w:rsidR="003F2B2D" w:rsidRPr="00987225">
        <w:rPr>
          <w:rFonts w:asciiTheme="minorBidi" w:hAnsiTheme="minorBidi"/>
          <w:sz w:val="24"/>
          <w:szCs w:val="24"/>
        </w:rPr>
        <w:t>treat</w:t>
      </w:r>
      <w:r w:rsidR="00A74FD4">
        <w:rPr>
          <w:rFonts w:asciiTheme="minorBidi" w:hAnsiTheme="minorBidi"/>
          <w:sz w:val="24"/>
          <w:szCs w:val="24"/>
        </w:rPr>
        <w:t>ing</w:t>
      </w:r>
      <w:r w:rsidR="003F2B2D" w:rsidRPr="00987225">
        <w:rPr>
          <w:rFonts w:asciiTheme="minorBidi" w:hAnsiTheme="minorBidi"/>
          <w:sz w:val="24"/>
          <w:szCs w:val="24"/>
        </w:rPr>
        <w:t xml:space="preserve"> </w:t>
      </w:r>
      <w:r w:rsidR="00A74FD4">
        <w:rPr>
          <w:rFonts w:asciiTheme="minorBidi" w:hAnsiTheme="minorBidi"/>
          <w:sz w:val="24"/>
          <w:szCs w:val="24"/>
        </w:rPr>
        <w:t>senior citizens</w:t>
      </w:r>
      <w:r w:rsidR="003F2B2D" w:rsidRPr="00987225">
        <w:rPr>
          <w:rFonts w:asciiTheme="minorBidi" w:hAnsiTheme="minorBidi"/>
          <w:sz w:val="24"/>
          <w:szCs w:val="24"/>
        </w:rPr>
        <w:t xml:space="preserve"> and Torah scholars with utmost respect. The Torah states</w:t>
      </w:r>
      <w:r w:rsidR="0026058E">
        <w:rPr>
          <w:rFonts w:asciiTheme="minorBidi" w:hAnsiTheme="minorBidi"/>
          <w:sz w:val="24"/>
          <w:szCs w:val="24"/>
        </w:rPr>
        <w:t xml:space="preserve"> </w:t>
      </w:r>
      <w:r w:rsidR="0026058E" w:rsidRPr="00987225">
        <w:rPr>
          <w:rFonts w:asciiTheme="minorBidi" w:eastAsia="Times New Roman" w:hAnsiTheme="minorBidi"/>
          <w:sz w:val="24"/>
          <w:szCs w:val="24"/>
        </w:rPr>
        <w:t>(</w:t>
      </w:r>
      <w:r w:rsidR="0026058E" w:rsidRPr="00987225">
        <w:rPr>
          <w:rFonts w:asciiTheme="minorBidi" w:eastAsia="Times New Roman" w:hAnsiTheme="minorBidi"/>
          <w:i/>
          <w:iCs/>
          <w:sz w:val="24"/>
          <w:szCs w:val="24"/>
        </w:rPr>
        <w:t>Vayikra</w:t>
      </w:r>
      <w:r w:rsidR="0026058E">
        <w:rPr>
          <w:rFonts w:asciiTheme="minorBidi" w:eastAsia="Times New Roman" w:hAnsiTheme="minorBidi"/>
          <w:sz w:val="24"/>
          <w:szCs w:val="24"/>
        </w:rPr>
        <w:t xml:space="preserve"> </w:t>
      </w:r>
      <w:r w:rsidR="0026058E" w:rsidRPr="00987225">
        <w:rPr>
          <w:rFonts w:asciiTheme="minorBidi" w:eastAsia="Times New Roman" w:hAnsiTheme="minorBidi"/>
          <w:sz w:val="24"/>
          <w:szCs w:val="24"/>
        </w:rPr>
        <w:t>19:32)</w:t>
      </w:r>
      <w:r w:rsidR="003F2B2D" w:rsidRPr="00987225">
        <w:rPr>
          <w:rFonts w:asciiTheme="minorBidi" w:hAnsiTheme="minorBidi"/>
          <w:sz w:val="24"/>
          <w:szCs w:val="24"/>
        </w:rPr>
        <w:t>:</w:t>
      </w:r>
    </w:p>
    <w:p w:rsidR="003F2B2D" w:rsidRPr="00987225" w:rsidRDefault="003F2B2D" w:rsidP="000A4580">
      <w:pPr>
        <w:pStyle w:val="NoSpacing"/>
        <w:bidi w:val="0"/>
        <w:jc w:val="both"/>
        <w:rPr>
          <w:rFonts w:asciiTheme="minorBidi" w:hAnsiTheme="minorBidi"/>
          <w:sz w:val="24"/>
          <w:szCs w:val="24"/>
        </w:rPr>
      </w:pPr>
    </w:p>
    <w:p w:rsidR="0026058E" w:rsidRDefault="0026058E" w:rsidP="000A4580">
      <w:pPr>
        <w:pStyle w:val="NoSpacing"/>
        <w:bidi w:val="0"/>
        <w:ind w:left="720"/>
        <w:jc w:val="both"/>
        <w:rPr>
          <w:rFonts w:asciiTheme="minorBidi" w:hAnsiTheme="minorBidi"/>
          <w:sz w:val="24"/>
          <w:szCs w:val="24"/>
        </w:rPr>
      </w:pPr>
      <w:r w:rsidRPr="008C05F4">
        <w:rPr>
          <w:rFonts w:asciiTheme="minorBidi" w:hAnsiTheme="minorBidi"/>
          <w:sz w:val="24"/>
          <w:szCs w:val="24"/>
        </w:rPr>
        <w:t>You shall rise before the</w:t>
      </w:r>
      <w:r>
        <w:rPr>
          <w:rFonts w:asciiTheme="minorBidi" w:hAnsiTheme="minorBidi"/>
          <w:sz w:val="24"/>
          <w:szCs w:val="24"/>
        </w:rPr>
        <w:t xml:space="preserve"> aged and show favor to an elder, and you shall fear your God;</w:t>
      </w:r>
      <w:r w:rsidRPr="008C05F4">
        <w:rPr>
          <w:rFonts w:asciiTheme="minorBidi" w:hAnsiTheme="minorBidi"/>
          <w:sz w:val="24"/>
          <w:szCs w:val="24"/>
        </w:rPr>
        <w:t xml:space="preserve"> I am </w:t>
      </w:r>
      <w:r>
        <w:rPr>
          <w:rFonts w:asciiTheme="minorBidi" w:hAnsiTheme="minorBidi"/>
          <w:sz w:val="24"/>
          <w:szCs w:val="24"/>
        </w:rPr>
        <w:t xml:space="preserve">God. </w:t>
      </w:r>
    </w:p>
    <w:p w:rsidR="003F2B2D" w:rsidRPr="00987225" w:rsidRDefault="0026058E" w:rsidP="000A4580">
      <w:pPr>
        <w:pStyle w:val="NoSpacing"/>
        <w:bidi w:val="0"/>
        <w:ind w:left="720"/>
        <w:jc w:val="both"/>
        <w:rPr>
          <w:rFonts w:asciiTheme="minorBidi" w:hAnsiTheme="minorBidi"/>
          <w:sz w:val="24"/>
          <w:szCs w:val="24"/>
        </w:rPr>
      </w:pPr>
      <w:r w:rsidRPr="00987225">
        <w:rPr>
          <w:rFonts w:asciiTheme="minorBidi" w:eastAsia="Times New Roman" w:hAnsiTheme="minorBidi"/>
          <w:sz w:val="24"/>
          <w:szCs w:val="24"/>
        </w:rPr>
        <w:t xml:space="preserve"> </w:t>
      </w:r>
    </w:p>
    <w:p w:rsidR="003F2B2D" w:rsidRPr="00987225" w:rsidRDefault="003F2B2D" w:rsidP="000A4580">
      <w:pPr>
        <w:pStyle w:val="NoSpacing"/>
        <w:bidi w:val="0"/>
        <w:jc w:val="both"/>
        <w:rPr>
          <w:rFonts w:asciiTheme="minorBidi" w:hAnsiTheme="minorBidi"/>
          <w:sz w:val="24"/>
          <w:szCs w:val="24"/>
        </w:rPr>
      </w:pPr>
    </w:p>
    <w:p w:rsidR="003F2B2D" w:rsidRPr="00987225" w:rsidRDefault="003F2B2D"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 xml:space="preserve">The verse calls for </w:t>
      </w:r>
      <w:r w:rsidRPr="00987225">
        <w:rPr>
          <w:rFonts w:asciiTheme="minorBidi" w:hAnsiTheme="minorBidi"/>
          <w:i/>
          <w:iCs/>
          <w:sz w:val="24"/>
          <w:szCs w:val="24"/>
        </w:rPr>
        <w:t xml:space="preserve">kima, </w:t>
      </w:r>
      <w:r w:rsidR="00A74FD4">
        <w:rPr>
          <w:rFonts w:asciiTheme="minorBidi" w:hAnsiTheme="minorBidi"/>
          <w:sz w:val="24"/>
          <w:szCs w:val="24"/>
        </w:rPr>
        <w:t xml:space="preserve">rising in the presence of </w:t>
      </w:r>
      <w:r w:rsidRPr="00987225">
        <w:rPr>
          <w:rFonts w:asciiTheme="minorBidi" w:hAnsiTheme="minorBidi"/>
          <w:i/>
          <w:iCs/>
          <w:sz w:val="24"/>
          <w:szCs w:val="24"/>
        </w:rPr>
        <w:t xml:space="preserve">seiva, </w:t>
      </w:r>
      <w:r w:rsidR="00A74FD4">
        <w:rPr>
          <w:rFonts w:asciiTheme="minorBidi" w:hAnsiTheme="minorBidi"/>
          <w:sz w:val="24"/>
          <w:szCs w:val="24"/>
        </w:rPr>
        <w:t xml:space="preserve">old age, </w:t>
      </w:r>
      <w:r w:rsidRPr="00987225">
        <w:rPr>
          <w:rFonts w:asciiTheme="minorBidi" w:hAnsiTheme="minorBidi"/>
          <w:sz w:val="24"/>
          <w:szCs w:val="24"/>
        </w:rPr>
        <w:t xml:space="preserve">and </w:t>
      </w:r>
      <w:r w:rsidR="00A74FD4">
        <w:rPr>
          <w:rFonts w:asciiTheme="minorBidi" w:hAnsiTheme="minorBidi"/>
          <w:sz w:val="24"/>
          <w:szCs w:val="24"/>
        </w:rPr>
        <w:t xml:space="preserve">according </w:t>
      </w:r>
      <w:r w:rsidRPr="00987225">
        <w:rPr>
          <w:rFonts w:asciiTheme="minorBidi" w:hAnsiTheme="minorBidi"/>
          <w:i/>
          <w:iCs/>
          <w:sz w:val="24"/>
          <w:szCs w:val="24"/>
        </w:rPr>
        <w:t xml:space="preserve">hiddur, </w:t>
      </w:r>
      <w:r w:rsidRPr="00987225">
        <w:rPr>
          <w:rFonts w:asciiTheme="minorBidi" w:hAnsiTheme="minorBidi"/>
          <w:sz w:val="24"/>
          <w:szCs w:val="24"/>
        </w:rPr>
        <w:t>extra honor,</w:t>
      </w:r>
      <w:r w:rsidR="004546B7">
        <w:rPr>
          <w:rFonts w:asciiTheme="minorBidi" w:hAnsiTheme="minorBidi"/>
          <w:sz w:val="24"/>
          <w:szCs w:val="24"/>
        </w:rPr>
        <w:t xml:space="preserve"> favor or deference,</w:t>
      </w:r>
      <w:r w:rsidRPr="00987225">
        <w:rPr>
          <w:rFonts w:asciiTheme="minorBidi" w:hAnsiTheme="minorBidi"/>
          <w:sz w:val="24"/>
          <w:szCs w:val="24"/>
        </w:rPr>
        <w:t xml:space="preserve"> to a </w:t>
      </w:r>
      <w:r w:rsidRPr="00987225">
        <w:rPr>
          <w:rFonts w:asciiTheme="minorBidi" w:hAnsiTheme="minorBidi"/>
          <w:i/>
          <w:iCs/>
          <w:sz w:val="24"/>
          <w:szCs w:val="24"/>
        </w:rPr>
        <w:t>zaken</w:t>
      </w:r>
      <w:r w:rsidR="00A74FD4">
        <w:rPr>
          <w:rFonts w:asciiTheme="minorBidi" w:hAnsiTheme="minorBidi"/>
          <w:sz w:val="24"/>
          <w:szCs w:val="24"/>
        </w:rPr>
        <w:t>, an elder</w:t>
      </w:r>
      <w:r w:rsidRPr="00987225">
        <w:rPr>
          <w:rFonts w:asciiTheme="minorBidi" w:hAnsiTheme="minorBidi"/>
          <w:sz w:val="24"/>
          <w:szCs w:val="24"/>
        </w:rPr>
        <w:t xml:space="preserve"> </w:t>
      </w:r>
    </w:p>
    <w:p w:rsidR="003F2B2D" w:rsidRPr="00987225" w:rsidRDefault="003F2B2D" w:rsidP="000A4580">
      <w:pPr>
        <w:pStyle w:val="NoSpacing"/>
        <w:bidi w:val="0"/>
        <w:jc w:val="both"/>
        <w:rPr>
          <w:rFonts w:asciiTheme="minorBidi" w:hAnsiTheme="minorBidi"/>
          <w:sz w:val="24"/>
          <w:szCs w:val="24"/>
        </w:rPr>
      </w:pPr>
    </w:p>
    <w:p w:rsidR="00EB77BF" w:rsidRPr="00987225" w:rsidRDefault="003F2B2D"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 xml:space="preserve">We noted </w:t>
      </w:r>
      <w:r w:rsidR="00EB77BF" w:rsidRPr="00987225">
        <w:rPr>
          <w:rFonts w:asciiTheme="minorBidi" w:hAnsiTheme="minorBidi"/>
          <w:sz w:val="24"/>
          <w:szCs w:val="24"/>
        </w:rPr>
        <w:t xml:space="preserve">that the </w:t>
      </w:r>
      <w:r w:rsidR="0026058E">
        <w:rPr>
          <w:rFonts w:asciiTheme="minorBidi" w:hAnsiTheme="minorBidi"/>
          <w:sz w:val="24"/>
          <w:szCs w:val="24"/>
        </w:rPr>
        <w:t>Talmud</w:t>
      </w:r>
      <w:r w:rsidR="00EB77BF" w:rsidRPr="00987225">
        <w:rPr>
          <w:rFonts w:asciiTheme="minorBidi" w:hAnsiTheme="minorBidi"/>
          <w:sz w:val="24"/>
          <w:szCs w:val="24"/>
        </w:rPr>
        <w:t xml:space="preserve"> </w:t>
      </w:r>
      <w:r w:rsidR="00EB77BF" w:rsidRPr="00A74FD4">
        <w:rPr>
          <w:rFonts w:asciiTheme="minorBidi" w:hAnsiTheme="minorBidi"/>
          <w:sz w:val="24"/>
          <w:szCs w:val="24"/>
        </w:rPr>
        <w:t>and Shul</w:t>
      </w:r>
      <w:r w:rsidR="00987225" w:rsidRPr="00A74FD4">
        <w:rPr>
          <w:rFonts w:asciiTheme="minorBidi" w:hAnsiTheme="minorBidi"/>
          <w:sz w:val="24"/>
          <w:szCs w:val="24"/>
        </w:rPr>
        <w:t>c</w:t>
      </w:r>
      <w:r w:rsidR="00EB77BF" w:rsidRPr="00A74FD4">
        <w:rPr>
          <w:rFonts w:asciiTheme="minorBidi" w:hAnsiTheme="minorBidi"/>
          <w:sz w:val="24"/>
          <w:szCs w:val="24"/>
        </w:rPr>
        <w:t>han Arukh rule in accordance with the opinion of Isi ben Yehuda</w:t>
      </w:r>
      <w:r w:rsidR="000C2370">
        <w:rPr>
          <w:rFonts w:asciiTheme="minorBidi" w:hAnsiTheme="minorBidi"/>
          <w:sz w:val="24"/>
          <w:szCs w:val="24"/>
        </w:rPr>
        <w:t xml:space="preserve"> (</w:t>
      </w:r>
      <w:r w:rsidR="000C2370" w:rsidRPr="000C2370">
        <w:rPr>
          <w:rFonts w:asciiTheme="minorBidi" w:hAnsiTheme="minorBidi"/>
          <w:i/>
          <w:iCs/>
          <w:sz w:val="24"/>
          <w:szCs w:val="24"/>
        </w:rPr>
        <w:t>Kiddushin</w:t>
      </w:r>
      <w:r w:rsidR="000C2370">
        <w:rPr>
          <w:rFonts w:asciiTheme="minorBidi" w:hAnsiTheme="minorBidi"/>
          <w:sz w:val="24"/>
          <w:szCs w:val="24"/>
        </w:rPr>
        <w:t xml:space="preserve"> 32b)</w:t>
      </w:r>
      <w:r w:rsidR="00EB77BF" w:rsidRPr="00A74FD4">
        <w:rPr>
          <w:rFonts w:asciiTheme="minorBidi" w:hAnsiTheme="minorBidi"/>
          <w:sz w:val="24"/>
          <w:szCs w:val="24"/>
        </w:rPr>
        <w:t>, who</w:t>
      </w:r>
      <w:r w:rsidR="00EB77BF" w:rsidRPr="00987225">
        <w:rPr>
          <w:rFonts w:asciiTheme="minorBidi" w:hAnsiTheme="minorBidi"/>
          <w:sz w:val="24"/>
          <w:szCs w:val="24"/>
        </w:rPr>
        <w:t xml:space="preserve"> understands </w:t>
      </w:r>
      <w:r w:rsidR="00434B2E" w:rsidRPr="00987225">
        <w:rPr>
          <w:rFonts w:asciiTheme="minorBidi" w:hAnsiTheme="minorBidi"/>
          <w:sz w:val="24"/>
          <w:szCs w:val="24"/>
        </w:rPr>
        <w:t>that this verse essentially states two obligat</w:t>
      </w:r>
      <w:r w:rsidR="00A74FD4">
        <w:rPr>
          <w:rFonts w:asciiTheme="minorBidi" w:hAnsiTheme="minorBidi"/>
          <w:sz w:val="24"/>
          <w:szCs w:val="24"/>
        </w:rPr>
        <w:t xml:space="preserve">ions: rising for the aged and showing favor to the scholar. </w:t>
      </w:r>
      <w:r w:rsidR="00434B2E" w:rsidRPr="00987225">
        <w:rPr>
          <w:rFonts w:asciiTheme="minorBidi" w:hAnsiTheme="minorBidi"/>
          <w:sz w:val="24"/>
          <w:szCs w:val="24"/>
        </w:rPr>
        <w:t xml:space="preserve">As the </w:t>
      </w:r>
      <w:r w:rsidR="0026058E" w:rsidRPr="00A74FD4">
        <w:rPr>
          <w:rFonts w:asciiTheme="minorBidi" w:hAnsiTheme="minorBidi"/>
          <w:sz w:val="24"/>
          <w:szCs w:val="24"/>
        </w:rPr>
        <w:t>Chinnu</w:t>
      </w:r>
      <w:r w:rsidR="00434B2E" w:rsidRPr="00A74FD4">
        <w:rPr>
          <w:rFonts w:asciiTheme="minorBidi" w:hAnsiTheme="minorBidi"/>
          <w:sz w:val="24"/>
          <w:szCs w:val="24"/>
        </w:rPr>
        <w:t>kh</w:t>
      </w:r>
      <w:r w:rsidR="00A74FD4">
        <w:rPr>
          <w:rFonts w:asciiTheme="minorBidi" w:hAnsiTheme="minorBidi"/>
          <w:sz w:val="24"/>
          <w:szCs w:val="24"/>
        </w:rPr>
        <w:t xml:space="preserve"> explains</w:t>
      </w:r>
      <w:r w:rsidR="00434B2E" w:rsidRPr="00987225">
        <w:rPr>
          <w:rFonts w:asciiTheme="minorBidi" w:hAnsiTheme="minorBidi"/>
          <w:sz w:val="24"/>
          <w:szCs w:val="24"/>
        </w:rPr>
        <w:t xml:space="preserve">, the underlying principle is that we must show respect to </w:t>
      </w:r>
      <w:r w:rsidR="00D32B30" w:rsidRPr="00987225">
        <w:rPr>
          <w:rFonts w:asciiTheme="minorBidi" w:hAnsiTheme="minorBidi"/>
          <w:sz w:val="24"/>
          <w:szCs w:val="24"/>
        </w:rPr>
        <w:t>those who possess wisdom.</w:t>
      </w:r>
    </w:p>
    <w:p w:rsidR="00EB77BF" w:rsidRPr="00987225" w:rsidRDefault="00EB77BF" w:rsidP="000A4580">
      <w:pPr>
        <w:pStyle w:val="NoSpacing"/>
        <w:bidi w:val="0"/>
        <w:jc w:val="both"/>
        <w:rPr>
          <w:rFonts w:asciiTheme="minorBidi" w:hAnsiTheme="minorBidi"/>
          <w:sz w:val="24"/>
          <w:szCs w:val="24"/>
        </w:rPr>
      </w:pPr>
    </w:p>
    <w:p w:rsidR="00F26472" w:rsidRPr="00987225" w:rsidRDefault="00D32B30"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lastRenderedPageBreak/>
        <w:t xml:space="preserve">The placement of this mitzva in </w:t>
      </w:r>
      <w:r w:rsidRPr="00987225">
        <w:rPr>
          <w:rFonts w:asciiTheme="minorBidi" w:hAnsiTheme="minorBidi"/>
          <w:i/>
          <w:iCs/>
          <w:sz w:val="24"/>
          <w:szCs w:val="24"/>
        </w:rPr>
        <w:t>Parashat Kedoshim</w:t>
      </w:r>
      <w:r w:rsidR="00A74FD4">
        <w:rPr>
          <w:rFonts w:asciiTheme="minorBidi" w:hAnsiTheme="minorBidi"/>
          <w:sz w:val="24"/>
          <w:szCs w:val="24"/>
        </w:rPr>
        <w:t xml:space="preserve"> demonstrates how proper interpersonal behavior enhances one’s </w:t>
      </w:r>
      <w:r w:rsidR="00A74FD4" w:rsidRPr="00A74FD4">
        <w:rPr>
          <w:rFonts w:asciiTheme="minorBidi" w:hAnsiTheme="minorBidi"/>
          <w:i/>
          <w:sz w:val="24"/>
          <w:szCs w:val="24"/>
        </w:rPr>
        <w:t>kedusha</w:t>
      </w:r>
      <w:r w:rsidR="00A74FD4">
        <w:rPr>
          <w:rFonts w:asciiTheme="minorBidi" w:hAnsiTheme="minorBidi"/>
          <w:i/>
          <w:sz w:val="24"/>
          <w:szCs w:val="24"/>
        </w:rPr>
        <w:t xml:space="preserve"> </w:t>
      </w:r>
      <w:r w:rsidR="00A74FD4">
        <w:rPr>
          <w:rFonts w:asciiTheme="minorBidi" w:hAnsiTheme="minorBidi"/>
          <w:iCs/>
          <w:sz w:val="24"/>
          <w:szCs w:val="24"/>
        </w:rPr>
        <w:t>(holiness)</w:t>
      </w:r>
      <w:r w:rsidRPr="00987225">
        <w:rPr>
          <w:rFonts w:asciiTheme="minorBidi" w:hAnsiTheme="minorBidi"/>
          <w:sz w:val="24"/>
          <w:szCs w:val="24"/>
        </w:rPr>
        <w:t xml:space="preserve">. The Torah </w:t>
      </w:r>
      <w:r w:rsidR="00A74FD4">
        <w:rPr>
          <w:rFonts w:asciiTheme="minorBidi" w:hAnsiTheme="minorBidi"/>
          <w:sz w:val="24"/>
          <w:szCs w:val="24"/>
        </w:rPr>
        <w:t xml:space="preserve">calls for us to recognize the </w:t>
      </w:r>
      <w:r w:rsidR="00A86F83">
        <w:rPr>
          <w:rFonts w:asciiTheme="minorBidi" w:hAnsiTheme="minorBidi"/>
          <w:sz w:val="24"/>
          <w:szCs w:val="24"/>
        </w:rPr>
        <w:t>knowledge</w:t>
      </w:r>
      <w:r w:rsidR="00A74FD4">
        <w:rPr>
          <w:rFonts w:asciiTheme="minorBidi" w:hAnsiTheme="minorBidi"/>
          <w:sz w:val="24"/>
          <w:szCs w:val="24"/>
        </w:rPr>
        <w:t xml:space="preserve"> of the aged and the learned. The proverbial</w:t>
      </w:r>
      <w:r w:rsidRPr="00987225">
        <w:rPr>
          <w:rFonts w:asciiTheme="minorBidi" w:hAnsiTheme="minorBidi"/>
          <w:sz w:val="24"/>
          <w:szCs w:val="24"/>
        </w:rPr>
        <w:t xml:space="preserve"> little old lady who needs help crossing the street </w:t>
      </w:r>
      <w:r w:rsidR="00A74FD4">
        <w:rPr>
          <w:rFonts w:asciiTheme="minorBidi" w:hAnsiTheme="minorBidi"/>
          <w:sz w:val="24"/>
          <w:szCs w:val="24"/>
        </w:rPr>
        <w:t>is not merely an individual in need, but a possessor of wisdom</w:t>
      </w:r>
      <w:r w:rsidR="00A86F83">
        <w:rPr>
          <w:rFonts w:asciiTheme="minorBidi" w:hAnsiTheme="minorBidi"/>
          <w:sz w:val="24"/>
          <w:szCs w:val="24"/>
        </w:rPr>
        <w:t>; thus, one must admir</w:t>
      </w:r>
      <w:r w:rsidRPr="00987225">
        <w:rPr>
          <w:rFonts w:asciiTheme="minorBidi" w:hAnsiTheme="minorBidi"/>
          <w:sz w:val="24"/>
          <w:szCs w:val="24"/>
        </w:rPr>
        <w:t>e her</w:t>
      </w:r>
      <w:r w:rsidR="00003912" w:rsidRPr="00987225">
        <w:rPr>
          <w:rFonts w:asciiTheme="minorBidi" w:hAnsiTheme="minorBidi"/>
          <w:sz w:val="24"/>
          <w:szCs w:val="24"/>
        </w:rPr>
        <w:t xml:space="preserve"> while being </w:t>
      </w:r>
      <w:r w:rsidR="00A822F0" w:rsidRPr="00987225">
        <w:rPr>
          <w:rFonts w:asciiTheme="minorBidi" w:hAnsiTheme="minorBidi"/>
          <w:sz w:val="24"/>
          <w:szCs w:val="24"/>
        </w:rPr>
        <w:t>thankful for the opportunity to assist</w:t>
      </w:r>
      <w:r w:rsidR="00A86F83">
        <w:rPr>
          <w:rFonts w:asciiTheme="minorBidi" w:hAnsiTheme="minorBidi"/>
          <w:sz w:val="24"/>
          <w:szCs w:val="24"/>
        </w:rPr>
        <w:t xml:space="preserve"> her</w:t>
      </w:r>
      <w:r w:rsidRPr="00987225">
        <w:rPr>
          <w:rFonts w:asciiTheme="minorBidi" w:hAnsiTheme="minorBidi"/>
          <w:sz w:val="24"/>
          <w:szCs w:val="24"/>
        </w:rPr>
        <w:t>.</w:t>
      </w:r>
      <w:r w:rsidR="00A822F0" w:rsidRPr="00987225">
        <w:rPr>
          <w:rFonts w:asciiTheme="minorBidi" w:hAnsiTheme="minorBidi"/>
          <w:sz w:val="24"/>
          <w:szCs w:val="24"/>
        </w:rPr>
        <w:t xml:space="preserve"> </w:t>
      </w:r>
      <w:r w:rsidR="00A86F83">
        <w:rPr>
          <w:rFonts w:asciiTheme="minorBidi" w:hAnsiTheme="minorBidi"/>
          <w:sz w:val="24"/>
          <w:szCs w:val="24"/>
        </w:rPr>
        <w:t>T</w:t>
      </w:r>
      <w:r w:rsidR="00F26472" w:rsidRPr="00987225">
        <w:rPr>
          <w:rFonts w:asciiTheme="minorBidi" w:hAnsiTheme="minorBidi"/>
          <w:sz w:val="24"/>
          <w:szCs w:val="24"/>
        </w:rPr>
        <w:t xml:space="preserve">hrough </w:t>
      </w:r>
      <w:r w:rsidR="00A822F0" w:rsidRPr="00987225">
        <w:rPr>
          <w:rFonts w:asciiTheme="minorBidi" w:hAnsiTheme="minorBidi"/>
          <w:sz w:val="24"/>
          <w:szCs w:val="24"/>
        </w:rPr>
        <w:t>internalizing the call</w:t>
      </w:r>
      <w:r w:rsidR="00A86F83">
        <w:rPr>
          <w:rFonts w:asciiTheme="minorBidi" w:hAnsiTheme="minorBidi"/>
          <w:sz w:val="24"/>
          <w:szCs w:val="24"/>
        </w:rPr>
        <w:t xml:space="preserve"> to treat others with respect, </w:t>
      </w:r>
      <w:r w:rsidR="00A822F0" w:rsidRPr="00987225">
        <w:rPr>
          <w:rFonts w:asciiTheme="minorBidi" w:hAnsiTheme="minorBidi"/>
          <w:sz w:val="24"/>
          <w:szCs w:val="24"/>
        </w:rPr>
        <w:t>one can</w:t>
      </w:r>
      <w:r w:rsidR="00F26472" w:rsidRPr="00987225">
        <w:rPr>
          <w:rFonts w:asciiTheme="minorBidi" w:hAnsiTheme="minorBidi"/>
          <w:sz w:val="24"/>
          <w:szCs w:val="24"/>
        </w:rPr>
        <w:t xml:space="preserve"> develop a new perspective about people</w:t>
      </w:r>
      <w:r w:rsidR="00A822F0" w:rsidRPr="00987225">
        <w:rPr>
          <w:rFonts w:asciiTheme="minorBidi" w:hAnsiTheme="minorBidi"/>
          <w:sz w:val="24"/>
          <w:szCs w:val="24"/>
        </w:rPr>
        <w:t xml:space="preserve">, </w:t>
      </w:r>
      <w:r w:rsidR="00ED0C7D" w:rsidRPr="00987225">
        <w:rPr>
          <w:rFonts w:asciiTheme="minorBidi" w:hAnsiTheme="minorBidi"/>
          <w:sz w:val="24"/>
          <w:szCs w:val="24"/>
        </w:rPr>
        <w:t>esteeming</w:t>
      </w:r>
      <w:r w:rsidR="003D40DA" w:rsidRPr="00987225">
        <w:rPr>
          <w:rFonts w:asciiTheme="minorBidi" w:hAnsiTheme="minorBidi"/>
          <w:sz w:val="24"/>
          <w:szCs w:val="24"/>
        </w:rPr>
        <w:t xml:space="preserve"> the</w:t>
      </w:r>
      <w:r w:rsidR="00A86F83">
        <w:rPr>
          <w:rFonts w:asciiTheme="minorBidi" w:hAnsiTheme="minorBidi"/>
          <w:sz w:val="24"/>
          <w:szCs w:val="24"/>
        </w:rPr>
        <w:t>ir</w:t>
      </w:r>
      <w:r w:rsidR="00F26472" w:rsidRPr="00987225">
        <w:rPr>
          <w:rFonts w:asciiTheme="minorBidi" w:hAnsiTheme="minorBidi"/>
          <w:sz w:val="24"/>
          <w:szCs w:val="24"/>
        </w:rPr>
        <w:t xml:space="preserve"> wisdom </w:t>
      </w:r>
      <w:r w:rsidR="00A86F83">
        <w:rPr>
          <w:rFonts w:asciiTheme="minorBidi" w:hAnsiTheme="minorBidi"/>
          <w:sz w:val="24"/>
          <w:szCs w:val="24"/>
        </w:rPr>
        <w:t xml:space="preserve">born </w:t>
      </w:r>
      <w:r w:rsidR="00F26472" w:rsidRPr="00987225">
        <w:rPr>
          <w:rFonts w:asciiTheme="minorBidi" w:hAnsiTheme="minorBidi"/>
          <w:sz w:val="24"/>
          <w:szCs w:val="24"/>
        </w:rPr>
        <w:t>of life experience and Torah</w:t>
      </w:r>
      <w:r w:rsidR="00A86F83">
        <w:rPr>
          <w:rFonts w:asciiTheme="minorBidi" w:hAnsiTheme="minorBidi"/>
          <w:sz w:val="24"/>
          <w:szCs w:val="24"/>
        </w:rPr>
        <w:t xml:space="preserve"> study. </w:t>
      </w:r>
      <w:r w:rsidR="004546B7">
        <w:rPr>
          <w:rFonts w:asciiTheme="minorBidi" w:hAnsiTheme="minorBidi"/>
          <w:sz w:val="24"/>
          <w:szCs w:val="24"/>
        </w:rPr>
        <w:t>S</w:t>
      </w:r>
      <w:r w:rsidR="00F26472" w:rsidRPr="00987225">
        <w:rPr>
          <w:rFonts w:asciiTheme="minorBidi" w:hAnsiTheme="minorBidi"/>
          <w:sz w:val="24"/>
          <w:szCs w:val="24"/>
        </w:rPr>
        <w:t>imultaneously</w:t>
      </w:r>
      <w:r w:rsidR="004546B7">
        <w:rPr>
          <w:rFonts w:asciiTheme="minorBidi" w:hAnsiTheme="minorBidi"/>
          <w:sz w:val="24"/>
          <w:szCs w:val="24"/>
        </w:rPr>
        <w:t>, one may develop</w:t>
      </w:r>
      <w:r w:rsidR="003D40DA" w:rsidRPr="00987225">
        <w:rPr>
          <w:rFonts w:asciiTheme="minorBidi" w:hAnsiTheme="minorBidi"/>
          <w:sz w:val="24"/>
          <w:szCs w:val="24"/>
        </w:rPr>
        <w:t xml:space="preserve"> </w:t>
      </w:r>
      <w:r w:rsidR="00F26472" w:rsidRPr="00987225">
        <w:rPr>
          <w:rFonts w:asciiTheme="minorBidi" w:hAnsiTheme="minorBidi"/>
          <w:sz w:val="24"/>
          <w:szCs w:val="24"/>
        </w:rPr>
        <w:t>a newfound commitment to a way of life</w:t>
      </w:r>
      <w:r w:rsidR="003D40DA" w:rsidRPr="00987225">
        <w:rPr>
          <w:rFonts w:asciiTheme="minorBidi" w:hAnsiTheme="minorBidi"/>
          <w:sz w:val="24"/>
          <w:szCs w:val="24"/>
        </w:rPr>
        <w:t xml:space="preserve"> </w:t>
      </w:r>
      <w:r w:rsidR="004546B7">
        <w:rPr>
          <w:rFonts w:asciiTheme="minorBidi" w:hAnsiTheme="minorBidi"/>
          <w:sz w:val="24"/>
          <w:szCs w:val="24"/>
        </w:rPr>
        <w:t>direct</w:t>
      </w:r>
      <w:r w:rsidR="003D40DA" w:rsidRPr="00987225">
        <w:rPr>
          <w:rFonts w:asciiTheme="minorBidi" w:hAnsiTheme="minorBidi"/>
          <w:sz w:val="24"/>
          <w:szCs w:val="24"/>
        </w:rPr>
        <w:t xml:space="preserve">ed towards attaining greater </w:t>
      </w:r>
      <w:r w:rsidR="004546B7">
        <w:rPr>
          <w:rFonts w:asciiTheme="minorBidi" w:hAnsiTheme="minorBidi"/>
          <w:sz w:val="24"/>
          <w:szCs w:val="24"/>
        </w:rPr>
        <w:t>enlightenment</w:t>
      </w:r>
      <w:r w:rsidR="003D40DA" w:rsidRPr="00987225">
        <w:rPr>
          <w:rFonts w:asciiTheme="minorBidi" w:hAnsiTheme="minorBidi"/>
          <w:sz w:val="24"/>
          <w:szCs w:val="24"/>
        </w:rPr>
        <w:t>.</w:t>
      </w:r>
    </w:p>
    <w:p w:rsidR="00F26472" w:rsidRPr="00987225" w:rsidRDefault="00F26472" w:rsidP="000A4580">
      <w:pPr>
        <w:pStyle w:val="NoSpacing"/>
        <w:bidi w:val="0"/>
        <w:jc w:val="both"/>
        <w:rPr>
          <w:rFonts w:asciiTheme="minorBidi" w:hAnsiTheme="minorBidi"/>
          <w:sz w:val="24"/>
          <w:szCs w:val="24"/>
        </w:rPr>
      </w:pPr>
    </w:p>
    <w:p w:rsidR="00CB5962" w:rsidRPr="00987225" w:rsidRDefault="003D40DA"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 xml:space="preserve">In fact, the </w:t>
      </w:r>
      <w:r w:rsidR="004546B7">
        <w:rPr>
          <w:rFonts w:asciiTheme="minorBidi" w:hAnsiTheme="minorBidi"/>
          <w:sz w:val="24"/>
          <w:szCs w:val="24"/>
        </w:rPr>
        <w:t xml:space="preserve">second verb in the verse, </w:t>
      </w:r>
      <w:r w:rsidR="004546B7">
        <w:rPr>
          <w:rFonts w:asciiTheme="minorBidi" w:hAnsiTheme="minorBidi"/>
          <w:i/>
          <w:iCs/>
          <w:sz w:val="24"/>
          <w:szCs w:val="24"/>
        </w:rPr>
        <w:t>“</w:t>
      </w:r>
      <w:r w:rsidR="005F78AA">
        <w:rPr>
          <w:rFonts w:asciiTheme="minorBidi" w:hAnsiTheme="minorBidi"/>
          <w:i/>
          <w:iCs/>
          <w:sz w:val="24"/>
          <w:szCs w:val="24"/>
        </w:rPr>
        <w:t>V</w:t>
      </w:r>
      <w:r w:rsidR="004546B7">
        <w:rPr>
          <w:rFonts w:asciiTheme="minorBidi" w:hAnsiTheme="minorBidi"/>
          <w:i/>
          <w:iCs/>
          <w:sz w:val="24"/>
          <w:szCs w:val="24"/>
        </w:rPr>
        <w:t xml:space="preserve">e-hadarta,” </w:t>
      </w:r>
      <w:r w:rsidR="004546B7">
        <w:rPr>
          <w:rFonts w:asciiTheme="minorBidi" w:hAnsiTheme="minorBidi"/>
          <w:sz w:val="24"/>
          <w:szCs w:val="24"/>
        </w:rPr>
        <w:t>is quite significant</w:t>
      </w:r>
      <w:r w:rsidR="00CB5962" w:rsidRPr="00987225">
        <w:rPr>
          <w:rFonts w:asciiTheme="minorBidi" w:hAnsiTheme="minorBidi"/>
          <w:sz w:val="24"/>
          <w:szCs w:val="24"/>
        </w:rPr>
        <w:t xml:space="preserve">. </w:t>
      </w:r>
      <w:r w:rsidR="00CB5962" w:rsidRPr="004546B7">
        <w:rPr>
          <w:rFonts w:asciiTheme="minorBidi" w:hAnsiTheme="minorBidi"/>
          <w:sz w:val="24"/>
          <w:szCs w:val="24"/>
        </w:rPr>
        <w:t>Ha</w:t>
      </w:r>
      <w:r w:rsidR="0026058E" w:rsidRPr="004546B7">
        <w:rPr>
          <w:rFonts w:asciiTheme="minorBidi" w:hAnsiTheme="minorBidi"/>
          <w:sz w:val="24"/>
          <w:szCs w:val="24"/>
        </w:rPr>
        <w:t>-</w:t>
      </w:r>
      <w:r w:rsidR="00CB5962" w:rsidRPr="004546B7">
        <w:rPr>
          <w:rFonts w:asciiTheme="minorBidi" w:hAnsiTheme="minorBidi"/>
          <w:sz w:val="24"/>
          <w:szCs w:val="24"/>
        </w:rPr>
        <w:t>ketav Ve</w:t>
      </w:r>
      <w:r w:rsidR="0026058E" w:rsidRPr="004546B7">
        <w:rPr>
          <w:rFonts w:asciiTheme="minorBidi" w:hAnsiTheme="minorBidi"/>
          <w:sz w:val="24"/>
          <w:szCs w:val="24"/>
        </w:rPr>
        <w:t>-hakabbala</w:t>
      </w:r>
      <w:r w:rsidR="00CB5962" w:rsidRPr="004546B7">
        <w:rPr>
          <w:rFonts w:asciiTheme="minorBidi" w:hAnsiTheme="minorBidi"/>
          <w:sz w:val="24"/>
          <w:szCs w:val="24"/>
        </w:rPr>
        <w:t xml:space="preserve"> points out that the </w:t>
      </w:r>
      <w:r w:rsidR="004546B7">
        <w:rPr>
          <w:rFonts w:asciiTheme="minorBidi" w:hAnsiTheme="minorBidi"/>
          <w:sz w:val="24"/>
          <w:szCs w:val="24"/>
        </w:rPr>
        <w:t xml:space="preserve">root, which </w:t>
      </w:r>
      <w:r w:rsidR="00CB5962" w:rsidRPr="00987225">
        <w:rPr>
          <w:rFonts w:asciiTheme="minorBidi" w:hAnsiTheme="minorBidi"/>
          <w:sz w:val="24"/>
          <w:szCs w:val="24"/>
        </w:rPr>
        <w:t>appears in numerous verses throughout Tana</w:t>
      </w:r>
      <w:r w:rsidR="004546B7">
        <w:rPr>
          <w:rFonts w:asciiTheme="minorBidi" w:hAnsiTheme="minorBidi"/>
          <w:sz w:val="24"/>
          <w:szCs w:val="24"/>
        </w:rPr>
        <w:t>k</w:t>
      </w:r>
      <w:r w:rsidR="00CB5962" w:rsidRPr="00987225">
        <w:rPr>
          <w:rFonts w:asciiTheme="minorBidi" w:hAnsiTheme="minorBidi"/>
          <w:sz w:val="24"/>
          <w:szCs w:val="24"/>
        </w:rPr>
        <w:t xml:space="preserve">h, </w:t>
      </w:r>
      <w:r w:rsidR="004546B7">
        <w:rPr>
          <w:rFonts w:asciiTheme="minorBidi" w:hAnsiTheme="minorBidi"/>
          <w:sz w:val="24"/>
          <w:szCs w:val="24"/>
        </w:rPr>
        <w:t>i</w:t>
      </w:r>
      <w:r w:rsidR="00CB5962" w:rsidRPr="00987225">
        <w:rPr>
          <w:rFonts w:asciiTheme="minorBidi" w:hAnsiTheme="minorBidi"/>
          <w:sz w:val="24"/>
          <w:szCs w:val="24"/>
        </w:rPr>
        <w:t xml:space="preserve">s very similar to its Aramaic </w:t>
      </w:r>
      <w:r w:rsidR="004546B7">
        <w:rPr>
          <w:rFonts w:asciiTheme="minorBidi" w:hAnsiTheme="minorBidi"/>
          <w:sz w:val="24"/>
          <w:szCs w:val="24"/>
        </w:rPr>
        <w:t>cognate</w:t>
      </w:r>
      <w:r w:rsidR="00CB5962" w:rsidRPr="00987225">
        <w:rPr>
          <w:rFonts w:asciiTheme="minorBidi" w:hAnsiTheme="minorBidi"/>
          <w:sz w:val="24"/>
          <w:szCs w:val="24"/>
        </w:rPr>
        <w:t xml:space="preserve">, </w:t>
      </w:r>
      <w:r w:rsidR="004546B7" w:rsidRPr="004546B7">
        <w:rPr>
          <w:rFonts w:asciiTheme="minorBidi" w:hAnsiTheme="minorBidi"/>
          <w:i/>
          <w:iCs/>
          <w:sz w:val="24"/>
          <w:szCs w:val="24"/>
        </w:rPr>
        <w:t>hadar</w:t>
      </w:r>
      <w:r w:rsidR="004546B7">
        <w:rPr>
          <w:rFonts w:asciiTheme="minorBidi" w:hAnsiTheme="minorBidi"/>
          <w:sz w:val="24"/>
          <w:szCs w:val="24"/>
        </w:rPr>
        <w:t xml:space="preserve">, which refers to </w:t>
      </w:r>
      <w:r w:rsidR="00CB5962" w:rsidRPr="00987225">
        <w:rPr>
          <w:rFonts w:asciiTheme="minorBidi" w:hAnsiTheme="minorBidi"/>
          <w:sz w:val="24"/>
          <w:szCs w:val="24"/>
        </w:rPr>
        <w:t>retracing one's steps</w:t>
      </w:r>
      <w:r w:rsidR="00987225">
        <w:rPr>
          <w:rFonts w:asciiTheme="minorBidi" w:hAnsiTheme="minorBidi"/>
          <w:sz w:val="24"/>
          <w:szCs w:val="24"/>
        </w:rPr>
        <w:t>,</w:t>
      </w:r>
      <w:r w:rsidR="004546B7">
        <w:rPr>
          <w:rFonts w:asciiTheme="minorBidi" w:hAnsiTheme="minorBidi"/>
          <w:sz w:val="24"/>
          <w:szCs w:val="24"/>
        </w:rPr>
        <w:t xml:space="preserve"> retreating and reversing course out of fear</w:t>
      </w:r>
      <w:r w:rsidR="00CB5962" w:rsidRPr="00987225">
        <w:rPr>
          <w:rFonts w:asciiTheme="minorBidi" w:hAnsiTheme="minorBidi"/>
          <w:sz w:val="24"/>
          <w:szCs w:val="24"/>
        </w:rPr>
        <w:t xml:space="preserve">. After proving this assertion from numerous </w:t>
      </w:r>
      <w:r w:rsidR="004546B7">
        <w:rPr>
          <w:rFonts w:asciiTheme="minorBidi" w:hAnsiTheme="minorBidi"/>
          <w:sz w:val="24"/>
          <w:szCs w:val="24"/>
        </w:rPr>
        <w:t>sources, he states:</w:t>
      </w:r>
      <w:r w:rsidR="00CB5962" w:rsidRPr="00987225">
        <w:rPr>
          <w:rFonts w:asciiTheme="minorBidi" w:hAnsiTheme="minorBidi"/>
          <w:sz w:val="24"/>
          <w:szCs w:val="24"/>
        </w:rPr>
        <w:t xml:space="preserve"> </w:t>
      </w:r>
    </w:p>
    <w:p w:rsidR="00CB5962" w:rsidRPr="00987225" w:rsidRDefault="00CB5962" w:rsidP="000A4580">
      <w:pPr>
        <w:pStyle w:val="NoSpacing"/>
        <w:bidi w:val="0"/>
        <w:jc w:val="both"/>
        <w:rPr>
          <w:rFonts w:asciiTheme="minorBidi" w:hAnsiTheme="minorBidi"/>
          <w:sz w:val="24"/>
          <w:szCs w:val="24"/>
        </w:rPr>
      </w:pPr>
    </w:p>
    <w:p w:rsidR="00CB5962" w:rsidRPr="00987225" w:rsidRDefault="00CB5962" w:rsidP="000A4580">
      <w:pPr>
        <w:pStyle w:val="NoSpacing"/>
        <w:bidi w:val="0"/>
        <w:ind w:left="720"/>
        <w:jc w:val="both"/>
        <w:rPr>
          <w:rFonts w:asciiTheme="minorBidi" w:hAnsiTheme="minorBidi"/>
          <w:sz w:val="24"/>
          <w:szCs w:val="24"/>
        </w:rPr>
      </w:pPr>
      <w:r w:rsidRPr="00987225">
        <w:rPr>
          <w:rFonts w:asciiTheme="minorBidi" w:hAnsiTheme="minorBidi"/>
          <w:sz w:val="24"/>
          <w:szCs w:val="24"/>
        </w:rPr>
        <w:t xml:space="preserve">As to the instruction of the Torah, </w:t>
      </w:r>
      <w:r w:rsidR="004670FD">
        <w:rPr>
          <w:rFonts w:asciiTheme="minorBidi" w:hAnsiTheme="minorBidi"/>
          <w:sz w:val="24"/>
          <w:szCs w:val="24"/>
        </w:rPr>
        <w:t>“</w:t>
      </w:r>
      <w:r w:rsidR="004546B7" w:rsidRPr="004546B7">
        <w:rPr>
          <w:rFonts w:asciiTheme="minorBidi" w:hAnsiTheme="minorBidi"/>
          <w:i/>
          <w:iCs/>
          <w:sz w:val="24"/>
          <w:szCs w:val="24"/>
        </w:rPr>
        <w:t>Ve</w:t>
      </w:r>
      <w:r w:rsidR="004546B7">
        <w:rPr>
          <w:rFonts w:asciiTheme="minorBidi" w:hAnsiTheme="minorBidi"/>
          <w:sz w:val="24"/>
          <w:szCs w:val="24"/>
        </w:rPr>
        <w:t>-</w:t>
      </w:r>
      <w:r w:rsidR="004546B7" w:rsidRPr="004546B7">
        <w:rPr>
          <w:rFonts w:asciiTheme="minorBidi" w:hAnsiTheme="minorBidi"/>
          <w:i/>
          <w:iCs/>
          <w:sz w:val="24"/>
          <w:szCs w:val="24"/>
        </w:rPr>
        <w:t>hadarta</w:t>
      </w:r>
      <w:r w:rsidR="004546B7">
        <w:rPr>
          <w:rFonts w:asciiTheme="minorBidi" w:hAnsiTheme="minorBidi"/>
          <w:sz w:val="24"/>
          <w:szCs w:val="24"/>
        </w:rPr>
        <w:t>,</w:t>
      </w:r>
      <w:r w:rsidR="004670FD">
        <w:rPr>
          <w:rFonts w:asciiTheme="minorBidi" w:hAnsiTheme="minorBidi"/>
          <w:sz w:val="24"/>
          <w:szCs w:val="24"/>
        </w:rPr>
        <w:t>”</w:t>
      </w:r>
      <w:r w:rsidR="000B747F" w:rsidRPr="00987225">
        <w:rPr>
          <w:rFonts w:asciiTheme="minorBidi" w:hAnsiTheme="minorBidi"/>
          <w:sz w:val="24"/>
          <w:szCs w:val="24"/>
        </w:rPr>
        <w:t xml:space="preserve"> </w:t>
      </w:r>
      <w:r w:rsidRPr="00987225">
        <w:rPr>
          <w:rFonts w:asciiTheme="minorBidi" w:hAnsiTheme="minorBidi"/>
          <w:sz w:val="24"/>
          <w:szCs w:val="24"/>
        </w:rPr>
        <w:t xml:space="preserve">the </w:t>
      </w:r>
      <w:r w:rsidR="0026058E">
        <w:rPr>
          <w:rFonts w:asciiTheme="minorBidi" w:hAnsiTheme="minorBidi"/>
          <w:sz w:val="24"/>
          <w:szCs w:val="24"/>
        </w:rPr>
        <w:t>Talmud</w:t>
      </w:r>
      <w:r w:rsidRPr="00987225">
        <w:rPr>
          <w:rFonts w:asciiTheme="minorBidi" w:hAnsiTheme="minorBidi"/>
          <w:sz w:val="24"/>
          <w:szCs w:val="24"/>
        </w:rPr>
        <w:t xml:space="preserve"> explains</w:t>
      </w:r>
      <w:r w:rsidR="004546B7">
        <w:rPr>
          <w:rFonts w:asciiTheme="minorBidi" w:hAnsiTheme="minorBidi"/>
          <w:sz w:val="24"/>
          <w:szCs w:val="24"/>
        </w:rPr>
        <w:t xml:space="preserve"> that</w:t>
      </w:r>
      <w:r w:rsidRPr="00987225">
        <w:rPr>
          <w:rFonts w:asciiTheme="minorBidi" w:hAnsiTheme="minorBidi"/>
          <w:sz w:val="24"/>
          <w:szCs w:val="24"/>
        </w:rPr>
        <w:t xml:space="preserve"> </w:t>
      </w:r>
      <w:r w:rsidRPr="00987225">
        <w:rPr>
          <w:rFonts w:asciiTheme="minorBidi" w:hAnsiTheme="minorBidi"/>
          <w:i/>
          <w:iCs/>
          <w:sz w:val="24"/>
          <w:szCs w:val="24"/>
        </w:rPr>
        <w:t>hiddur</w:t>
      </w:r>
      <w:r w:rsidR="004546B7">
        <w:rPr>
          <w:rFonts w:asciiTheme="minorBidi" w:hAnsiTheme="minorBidi"/>
          <w:sz w:val="24"/>
          <w:szCs w:val="24"/>
        </w:rPr>
        <w:t xml:space="preserve"> is </w:t>
      </w:r>
      <w:r w:rsidRPr="00987225">
        <w:rPr>
          <w:rFonts w:asciiTheme="minorBidi" w:hAnsiTheme="minorBidi"/>
          <w:sz w:val="24"/>
          <w:szCs w:val="24"/>
        </w:rPr>
        <w:t>n</w:t>
      </w:r>
      <w:r w:rsidR="004546B7">
        <w:rPr>
          <w:rFonts w:asciiTheme="minorBidi" w:hAnsiTheme="minorBidi"/>
          <w:sz w:val="24"/>
          <w:szCs w:val="24"/>
        </w:rPr>
        <w:t>either</w:t>
      </w:r>
      <w:r w:rsidRPr="00987225">
        <w:rPr>
          <w:rFonts w:asciiTheme="minorBidi" w:hAnsiTheme="minorBidi"/>
          <w:sz w:val="24"/>
          <w:szCs w:val="24"/>
        </w:rPr>
        <w:t xml:space="preserve"> </w:t>
      </w:r>
      <w:r w:rsidR="004546B7">
        <w:rPr>
          <w:rFonts w:asciiTheme="minorBidi" w:hAnsiTheme="minorBidi"/>
          <w:sz w:val="24"/>
          <w:szCs w:val="24"/>
        </w:rPr>
        <w:t xml:space="preserve">to sit in the chair of a </w:t>
      </w:r>
      <w:r w:rsidRPr="00987225">
        <w:rPr>
          <w:rFonts w:asciiTheme="minorBidi" w:hAnsiTheme="minorBidi"/>
          <w:sz w:val="24"/>
          <w:szCs w:val="24"/>
        </w:rPr>
        <w:t>venerable person nor to contradict what he says. At first glance</w:t>
      </w:r>
      <w:r w:rsidR="004546B7">
        <w:rPr>
          <w:rFonts w:asciiTheme="minorBidi" w:hAnsiTheme="minorBidi"/>
          <w:sz w:val="24"/>
          <w:szCs w:val="24"/>
        </w:rPr>
        <w:t>,</w:t>
      </w:r>
      <w:r w:rsidRPr="00987225">
        <w:rPr>
          <w:rFonts w:asciiTheme="minorBidi" w:hAnsiTheme="minorBidi"/>
          <w:sz w:val="24"/>
          <w:szCs w:val="24"/>
        </w:rPr>
        <w:t xml:space="preserve"> one may be inclined to ask </w:t>
      </w:r>
      <w:r w:rsidR="004546B7">
        <w:rPr>
          <w:rFonts w:asciiTheme="minorBidi" w:hAnsiTheme="minorBidi"/>
          <w:sz w:val="24"/>
          <w:szCs w:val="24"/>
        </w:rPr>
        <w:t>the following question: what prompts</w:t>
      </w:r>
      <w:r w:rsidRPr="00987225">
        <w:rPr>
          <w:rFonts w:asciiTheme="minorBidi" w:hAnsiTheme="minorBidi"/>
          <w:sz w:val="24"/>
          <w:szCs w:val="24"/>
        </w:rPr>
        <w:t xml:space="preserve"> the Sages to trans</w:t>
      </w:r>
      <w:r w:rsidR="004546B7">
        <w:rPr>
          <w:rFonts w:asciiTheme="minorBidi" w:hAnsiTheme="minorBidi"/>
          <w:sz w:val="24"/>
          <w:szCs w:val="24"/>
        </w:rPr>
        <w:t>mu</w:t>
      </w:r>
      <w:r w:rsidRPr="00987225">
        <w:rPr>
          <w:rFonts w:asciiTheme="minorBidi" w:hAnsiTheme="minorBidi"/>
          <w:sz w:val="24"/>
          <w:szCs w:val="24"/>
        </w:rPr>
        <w:t>te a positive commandment into a negative commandment</w:t>
      </w:r>
      <w:r w:rsidR="004546B7">
        <w:rPr>
          <w:rFonts w:asciiTheme="minorBidi" w:hAnsiTheme="minorBidi"/>
          <w:sz w:val="24"/>
          <w:szCs w:val="24"/>
        </w:rPr>
        <w:t>, telling us</w:t>
      </w:r>
      <w:r w:rsidRPr="00987225">
        <w:rPr>
          <w:rFonts w:asciiTheme="minorBidi" w:hAnsiTheme="minorBidi"/>
          <w:sz w:val="24"/>
          <w:szCs w:val="24"/>
        </w:rPr>
        <w:t xml:space="preserve"> what no</w:t>
      </w:r>
      <w:r w:rsidR="004546B7">
        <w:rPr>
          <w:rFonts w:asciiTheme="minorBidi" w:hAnsiTheme="minorBidi"/>
          <w:sz w:val="24"/>
          <w:szCs w:val="24"/>
        </w:rPr>
        <w:t>t</w:t>
      </w:r>
      <w:r w:rsidRPr="00987225">
        <w:rPr>
          <w:rFonts w:asciiTheme="minorBidi" w:hAnsiTheme="minorBidi"/>
          <w:sz w:val="24"/>
          <w:szCs w:val="24"/>
        </w:rPr>
        <w:t xml:space="preserve"> to do </w:t>
      </w:r>
      <w:r w:rsidR="004546B7">
        <w:rPr>
          <w:rFonts w:asciiTheme="minorBidi" w:hAnsiTheme="minorBidi"/>
          <w:sz w:val="24"/>
          <w:szCs w:val="24"/>
        </w:rPr>
        <w:t>to</w:t>
      </w:r>
      <w:r w:rsidRPr="00987225">
        <w:rPr>
          <w:rFonts w:asciiTheme="minorBidi" w:hAnsiTheme="minorBidi"/>
          <w:sz w:val="24"/>
          <w:szCs w:val="24"/>
        </w:rPr>
        <w:t xml:space="preserve"> a </w:t>
      </w:r>
      <w:r w:rsidRPr="00987225">
        <w:rPr>
          <w:rFonts w:asciiTheme="minorBidi" w:hAnsiTheme="minorBidi"/>
          <w:i/>
          <w:iCs/>
          <w:sz w:val="24"/>
          <w:szCs w:val="24"/>
        </w:rPr>
        <w:t>zaken</w:t>
      </w:r>
      <w:r w:rsidRPr="00987225">
        <w:rPr>
          <w:rFonts w:asciiTheme="minorBidi" w:hAnsiTheme="minorBidi"/>
          <w:sz w:val="24"/>
          <w:szCs w:val="24"/>
        </w:rPr>
        <w:t>? However, the reason the Sages d</w:t>
      </w:r>
      <w:r w:rsidR="004546B7">
        <w:rPr>
          <w:rFonts w:asciiTheme="minorBidi" w:hAnsiTheme="minorBidi"/>
          <w:sz w:val="24"/>
          <w:szCs w:val="24"/>
        </w:rPr>
        <w:t>o</w:t>
      </w:r>
      <w:r w:rsidRPr="00987225">
        <w:rPr>
          <w:rFonts w:asciiTheme="minorBidi" w:hAnsiTheme="minorBidi"/>
          <w:sz w:val="24"/>
          <w:szCs w:val="24"/>
        </w:rPr>
        <w:t xml:space="preserve"> this is precisely because the meaning of the word </w:t>
      </w:r>
      <w:r w:rsidR="004670FD">
        <w:rPr>
          <w:rFonts w:asciiTheme="minorBidi" w:hAnsiTheme="minorBidi"/>
          <w:sz w:val="24"/>
          <w:szCs w:val="24"/>
        </w:rPr>
        <w:t>“</w:t>
      </w:r>
      <w:r w:rsidR="004546B7">
        <w:rPr>
          <w:rFonts w:asciiTheme="minorBidi" w:hAnsiTheme="minorBidi"/>
          <w:i/>
          <w:iCs/>
          <w:sz w:val="24"/>
          <w:szCs w:val="24"/>
        </w:rPr>
        <w:t>Ve-hadarta</w:t>
      </w:r>
      <w:r w:rsidR="004670FD">
        <w:rPr>
          <w:rFonts w:asciiTheme="minorBidi" w:hAnsiTheme="minorBidi"/>
          <w:sz w:val="24"/>
          <w:szCs w:val="24"/>
        </w:rPr>
        <w:t>”</w:t>
      </w:r>
      <w:r w:rsidRPr="00987225">
        <w:rPr>
          <w:rFonts w:asciiTheme="minorBidi" w:hAnsiTheme="minorBidi"/>
          <w:sz w:val="24"/>
          <w:szCs w:val="24"/>
        </w:rPr>
        <w:t xml:space="preserve"> is to retreat from something. Therefore, in line with this basic meaning, the Sages illustrated the practical meaning of the commandment by telling us what </w:t>
      </w:r>
      <w:r w:rsidR="004546B7">
        <w:rPr>
          <w:rFonts w:asciiTheme="minorBidi" w:hAnsiTheme="minorBidi"/>
          <w:sz w:val="24"/>
          <w:szCs w:val="24"/>
        </w:rPr>
        <w:t xml:space="preserve">to </w:t>
      </w:r>
      <w:r w:rsidR="000B747F" w:rsidRPr="00987225">
        <w:rPr>
          <w:rFonts w:asciiTheme="minorBidi" w:hAnsiTheme="minorBidi"/>
          <w:sz w:val="24"/>
          <w:szCs w:val="24"/>
        </w:rPr>
        <w:t>refrain</w:t>
      </w:r>
      <w:r w:rsidRPr="00987225">
        <w:rPr>
          <w:rFonts w:asciiTheme="minorBidi" w:hAnsiTheme="minorBidi"/>
          <w:sz w:val="24"/>
          <w:szCs w:val="24"/>
        </w:rPr>
        <w:t xml:space="preserve"> </w:t>
      </w:r>
      <w:r w:rsidR="004546B7">
        <w:rPr>
          <w:rFonts w:asciiTheme="minorBidi" w:hAnsiTheme="minorBidi"/>
          <w:sz w:val="24"/>
          <w:szCs w:val="24"/>
        </w:rPr>
        <w:t>and retreat from</w:t>
      </w:r>
      <w:r w:rsidRPr="00987225">
        <w:rPr>
          <w:rFonts w:asciiTheme="minorBidi" w:hAnsiTheme="minorBidi"/>
          <w:sz w:val="24"/>
          <w:szCs w:val="24"/>
        </w:rPr>
        <w:t>, i.e. n</w:t>
      </w:r>
      <w:r w:rsidR="004546B7">
        <w:rPr>
          <w:rFonts w:asciiTheme="minorBidi" w:hAnsiTheme="minorBidi"/>
          <w:sz w:val="24"/>
          <w:szCs w:val="24"/>
        </w:rPr>
        <w:t>ot to be forward enough to sit in his chair and</w:t>
      </w:r>
      <w:r w:rsidRPr="00987225">
        <w:rPr>
          <w:rFonts w:asciiTheme="minorBidi" w:hAnsiTheme="minorBidi"/>
          <w:sz w:val="24"/>
          <w:szCs w:val="24"/>
        </w:rPr>
        <w:t xml:space="preserve"> not to be arrogant enough to contradict him.</w:t>
      </w:r>
    </w:p>
    <w:p w:rsidR="00CB5962" w:rsidRPr="00987225" w:rsidRDefault="00CB5962" w:rsidP="000A4580">
      <w:pPr>
        <w:pStyle w:val="NoSpacing"/>
        <w:bidi w:val="0"/>
        <w:jc w:val="both"/>
        <w:rPr>
          <w:rFonts w:asciiTheme="minorBidi" w:hAnsiTheme="minorBidi"/>
          <w:sz w:val="24"/>
          <w:szCs w:val="24"/>
        </w:rPr>
      </w:pPr>
    </w:p>
    <w:p w:rsidR="00CB5962" w:rsidRPr="00987225" w:rsidRDefault="00ED0C7D"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 xml:space="preserve">As </w:t>
      </w:r>
      <w:r w:rsidRPr="00987225">
        <w:rPr>
          <w:rFonts w:asciiTheme="minorBidi" w:hAnsiTheme="minorBidi"/>
          <w:i/>
          <w:iCs/>
          <w:sz w:val="24"/>
          <w:szCs w:val="24"/>
        </w:rPr>
        <w:t>Ha</w:t>
      </w:r>
      <w:r w:rsidR="00987225">
        <w:rPr>
          <w:rFonts w:asciiTheme="minorBidi" w:hAnsiTheme="minorBidi"/>
          <w:i/>
          <w:iCs/>
          <w:sz w:val="24"/>
          <w:szCs w:val="24"/>
        </w:rPr>
        <w:t>-k</w:t>
      </w:r>
      <w:r w:rsidRPr="00987225">
        <w:rPr>
          <w:rFonts w:asciiTheme="minorBidi" w:hAnsiTheme="minorBidi"/>
          <w:i/>
          <w:iCs/>
          <w:sz w:val="24"/>
          <w:szCs w:val="24"/>
        </w:rPr>
        <w:t>etav Ve</w:t>
      </w:r>
      <w:r w:rsidR="00987225">
        <w:rPr>
          <w:rFonts w:asciiTheme="minorBidi" w:hAnsiTheme="minorBidi"/>
          <w:i/>
          <w:iCs/>
          <w:sz w:val="24"/>
          <w:szCs w:val="24"/>
        </w:rPr>
        <w:t>-h</w:t>
      </w:r>
      <w:r w:rsidRPr="00987225">
        <w:rPr>
          <w:rFonts w:asciiTheme="minorBidi" w:hAnsiTheme="minorBidi"/>
          <w:i/>
          <w:iCs/>
          <w:sz w:val="24"/>
          <w:szCs w:val="24"/>
        </w:rPr>
        <w:t xml:space="preserve">akabbala </w:t>
      </w:r>
      <w:r w:rsidRPr="00987225">
        <w:rPr>
          <w:rFonts w:asciiTheme="minorBidi" w:hAnsiTheme="minorBidi"/>
          <w:sz w:val="24"/>
          <w:szCs w:val="24"/>
        </w:rPr>
        <w:t xml:space="preserve">explains, </w:t>
      </w:r>
      <w:r w:rsidR="004546B7">
        <w:rPr>
          <w:rFonts w:asciiTheme="minorBidi" w:hAnsiTheme="minorBidi"/>
          <w:i/>
          <w:iCs/>
          <w:sz w:val="24"/>
          <w:szCs w:val="24"/>
        </w:rPr>
        <w:t xml:space="preserve">“Ve-hadarta” </w:t>
      </w:r>
      <w:r w:rsidRPr="00987225">
        <w:rPr>
          <w:rFonts w:asciiTheme="minorBidi" w:hAnsiTheme="minorBidi"/>
          <w:sz w:val="24"/>
          <w:szCs w:val="24"/>
        </w:rPr>
        <w:t xml:space="preserve">means to take a step back. </w:t>
      </w:r>
      <w:r w:rsidR="004546B7">
        <w:rPr>
          <w:rFonts w:asciiTheme="minorBidi" w:hAnsiTheme="minorBidi"/>
          <w:sz w:val="24"/>
          <w:szCs w:val="24"/>
        </w:rPr>
        <w:t xml:space="preserve">Now, </w:t>
      </w:r>
      <w:r w:rsidR="004546B7">
        <w:rPr>
          <w:rFonts w:asciiTheme="minorBidi" w:hAnsiTheme="minorBidi"/>
          <w:i/>
          <w:iCs/>
          <w:sz w:val="24"/>
          <w:szCs w:val="24"/>
        </w:rPr>
        <w:t>h</w:t>
      </w:r>
      <w:r w:rsidR="00B31D79">
        <w:rPr>
          <w:rFonts w:asciiTheme="minorBidi" w:hAnsiTheme="minorBidi"/>
          <w:i/>
          <w:iCs/>
          <w:sz w:val="24"/>
          <w:szCs w:val="24"/>
        </w:rPr>
        <w:t>iddur</w:t>
      </w:r>
      <w:r w:rsidR="003F234D">
        <w:rPr>
          <w:rFonts w:asciiTheme="minorBidi" w:hAnsiTheme="minorBidi"/>
          <w:sz w:val="24"/>
          <w:szCs w:val="24"/>
        </w:rPr>
        <w:t xml:space="preserve"> also means glorification, but</w:t>
      </w:r>
      <w:r w:rsidR="00CB5962" w:rsidRPr="00987225">
        <w:rPr>
          <w:rFonts w:asciiTheme="minorBidi" w:hAnsiTheme="minorBidi"/>
          <w:sz w:val="24"/>
          <w:szCs w:val="24"/>
        </w:rPr>
        <w:t xml:space="preserve">, the essence of the mitzva is not the outward action but the inner feeling. These </w:t>
      </w:r>
      <w:r w:rsidR="005F78AA">
        <w:rPr>
          <w:rFonts w:asciiTheme="minorBidi" w:hAnsiTheme="minorBidi"/>
          <w:sz w:val="24"/>
          <w:szCs w:val="24"/>
        </w:rPr>
        <w:t>prohibitions</w:t>
      </w:r>
      <w:r w:rsidR="00CB5962" w:rsidRPr="00987225">
        <w:rPr>
          <w:rFonts w:asciiTheme="minorBidi" w:hAnsiTheme="minorBidi"/>
          <w:sz w:val="24"/>
          <w:szCs w:val="24"/>
        </w:rPr>
        <w:t xml:space="preserve"> impress upon an individual the need </w:t>
      </w:r>
      <w:r w:rsidR="003F234D">
        <w:rPr>
          <w:rFonts w:asciiTheme="minorBidi" w:hAnsiTheme="minorBidi"/>
          <w:sz w:val="24"/>
          <w:szCs w:val="24"/>
        </w:rPr>
        <w:t xml:space="preserve">not </w:t>
      </w:r>
      <w:r w:rsidR="00CB5962" w:rsidRPr="00987225">
        <w:rPr>
          <w:rFonts w:asciiTheme="minorBidi" w:hAnsiTheme="minorBidi"/>
          <w:sz w:val="24"/>
          <w:szCs w:val="24"/>
        </w:rPr>
        <w:t xml:space="preserve">to be presumptuous. </w:t>
      </w:r>
      <w:r w:rsidR="003F234D">
        <w:rPr>
          <w:rFonts w:asciiTheme="minorBidi" w:hAnsiTheme="minorBidi"/>
          <w:sz w:val="24"/>
          <w:szCs w:val="24"/>
        </w:rPr>
        <w:t>“Y</w:t>
      </w:r>
      <w:r w:rsidR="00CB5962" w:rsidRPr="00987225">
        <w:rPr>
          <w:rFonts w:asciiTheme="minorBidi" w:hAnsiTheme="minorBidi"/>
          <w:sz w:val="24"/>
          <w:szCs w:val="24"/>
        </w:rPr>
        <w:t>outh is wasted on the young</w:t>
      </w:r>
      <w:r w:rsidR="00987225">
        <w:rPr>
          <w:rFonts w:asciiTheme="minorBidi" w:hAnsiTheme="minorBidi"/>
          <w:sz w:val="24"/>
          <w:szCs w:val="24"/>
        </w:rPr>
        <w:t>,”</w:t>
      </w:r>
      <w:r w:rsidR="00CB5962" w:rsidRPr="00987225">
        <w:rPr>
          <w:rFonts w:asciiTheme="minorBidi" w:hAnsiTheme="minorBidi"/>
          <w:sz w:val="24"/>
          <w:szCs w:val="24"/>
        </w:rPr>
        <w:t xml:space="preserve"> </w:t>
      </w:r>
      <w:r w:rsidR="003F234D">
        <w:rPr>
          <w:rFonts w:asciiTheme="minorBidi" w:hAnsiTheme="minorBidi"/>
          <w:sz w:val="24"/>
          <w:szCs w:val="24"/>
        </w:rPr>
        <w:t xml:space="preserve">according to the famous quote attributed to George Bernard Shaw, </w:t>
      </w:r>
      <w:r w:rsidR="005F78AA">
        <w:rPr>
          <w:rFonts w:asciiTheme="minorBidi" w:hAnsiTheme="minorBidi"/>
          <w:sz w:val="24"/>
          <w:szCs w:val="24"/>
        </w:rPr>
        <w:lastRenderedPageBreak/>
        <w:t>and</w:t>
      </w:r>
      <w:r w:rsidR="00CB5962" w:rsidRPr="00987225">
        <w:rPr>
          <w:rFonts w:asciiTheme="minorBidi" w:hAnsiTheme="minorBidi"/>
          <w:sz w:val="24"/>
          <w:szCs w:val="24"/>
        </w:rPr>
        <w:t xml:space="preserve"> </w:t>
      </w:r>
      <w:r w:rsidR="005F78AA">
        <w:rPr>
          <w:rFonts w:asciiTheme="minorBidi" w:hAnsiTheme="minorBidi"/>
          <w:sz w:val="24"/>
          <w:szCs w:val="24"/>
        </w:rPr>
        <w:t>impetuous young people</w:t>
      </w:r>
      <w:r w:rsidR="00CB5962" w:rsidRPr="00987225">
        <w:rPr>
          <w:rFonts w:asciiTheme="minorBidi" w:hAnsiTheme="minorBidi"/>
          <w:sz w:val="24"/>
          <w:szCs w:val="24"/>
        </w:rPr>
        <w:t xml:space="preserve"> often think that the</w:t>
      </w:r>
      <w:r w:rsidR="005F78AA">
        <w:rPr>
          <w:rFonts w:asciiTheme="minorBidi" w:hAnsiTheme="minorBidi"/>
          <w:sz w:val="24"/>
          <w:szCs w:val="24"/>
        </w:rPr>
        <w:t>ir</w:t>
      </w:r>
      <w:r w:rsidR="00CB5962" w:rsidRPr="00987225">
        <w:rPr>
          <w:rFonts w:asciiTheme="minorBidi" w:hAnsiTheme="minorBidi"/>
          <w:sz w:val="24"/>
          <w:szCs w:val="24"/>
        </w:rPr>
        <w:t xml:space="preserve"> elders are </w:t>
      </w:r>
      <w:r w:rsidR="0049357D" w:rsidRPr="00987225">
        <w:rPr>
          <w:rFonts w:asciiTheme="minorBidi" w:hAnsiTheme="minorBidi"/>
          <w:sz w:val="24"/>
          <w:szCs w:val="24"/>
        </w:rPr>
        <w:t>has-beens</w:t>
      </w:r>
      <w:r w:rsidR="003F234D">
        <w:rPr>
          <w:rFonts w:asciiTheme="minorBidi" w:hAnsiTheme="minorBidi"/>
          <w:sz w:val="24"/>
          <w:szCs w:val="24"/>
        </w:rPr>
        <w:t xml:space="preserve"> who find it difficult to keep </w:t>
      </w:r>
      <w:r w:rsidR="00CB5962" w:rsidRPr="00987225">
        <w:rPr>
          <w:rFonts w:asciiTheme="minorBidi" w:hAnsiTheme="minorBidi"/>
          <w:sz w:val="24"/>
          <w:szCs w:val="24"/>
        </w:rPr>
        <w:t xml:space="preserve">up with the times. </w:t>
      </w:r>
    </w:p>
    <w:p w:rsidR="00CB5962" w:rsidRPr="00987225" w:rsidRDefault="00CB5962" w:rsidP="000A4580">
      <w:pPr>
        <w:pStyle w:val="NoSpacing"/>
        <w:bidi w:val="0"/>
        <w:jc w:val="both"/>
        <w:rPr>
          <w:rFonts w:asciiTheme="minorBidi" w:hAnsiTheme="minorBidi"/>
          <w:sz w:val="24"/>
          <w:szCs w:val="24"/>
        </w:rPr>
      </w:pPr>
    </w:p>
    <w:p w:rsidR="00CB5962" w:rsidRPr="00987225" w:rsidRDefault="00CB5962"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 xml:space="preserve">The Torah tells us </w:t>
      </w:r>
      <w:r w:rsidR="005F78AA">
        <w:rPr>
          <w:rFonts w:asciiTheme="minorBidi" w:hAnsiTheme="minorBidi"/>
          <w:sz w:val="24"/>
          <w:szCs w:val="24"/>
        </w:rPr>
        <w:t xml:space="preserve">to withdraw a bit — to </w:t>
      </w:r>
      <w:r w:rsidRPr="00987225">
        <w:rPr>
          <w:rFonts w:asciiTheme="minorBidi" w:hAnsiTheme="minorBidi"/>
          <w:sz w:val="24"/>
          <w:szCs w:val="24"/>
        </w:rPr>
        <w:t xml:space="preserve">see </w:t>
      </w:r>
      <w:r w:rsidR="005F78AA">
        <w:rPr>
          <w:rFonts w:asciiTheme="minorBidi" w:hAnsiTheme="minorBidi"/>
          <w:sz w:val="24"/>
          <w:szCs w:val="24"/>
        </w:rPr>
        <w:t>age</w:t>
      </w:r>
      <w:r w:rsidRPr="00987225">
        <w:rPr>
          <w:rFonts w:asciiTheme="minorBidi" w:hAnsiTheme="minorBidi"/>
          <w:sz w:val="24"/>
          <w:szCs w:val="24"/>
        </w:rPr>
        <w:t xml:space="preserve"> not as a sign of weakness, but as a sign of stre</w:t>
      </w:r>
      <w:r w:rsidR="000B747F" w:rsidRPr="00987225">
        <w:rPr>
          <w:rFonts w:asciiTheme="minorBidi" w:hAnsiTheme="minorBidi"/>
          <w:sz w:val="24"/>
          <w:szCs w:val="24"/>
        </w:rPr>
        <w:t>ngth</w:t>
      </w:r>
      <w:r w:rsidRPr="00987225">
        <w:rPr>
          <w:rFonts w:asciiTheme="minorBidi" w:hAnsiTheme="minorBidi"/>
          <w:sz w:val="24"/>
          <w:szCs w:val="24"/>
        </w:rPr>
        <w:t xml:space="preserve">. If one takes </w:t>
      </w:r>
      <w:r w:rsidR="005F78AA">
        <w:rPr>
          <w:rFonts w:asciiTheme="minorBidi" w:hAnsiTheme="minorBidi"/>
          <w:sz w:val="24"/>
          <w:szCs w:val="24"/>
        </w:rPr>
        <w:t xml:space="preserve">a </w:t>
      </w:r>
      <w:r w:rsidRPr="00987225">
        <w:rPr>
          <w:rFonts w:asciiTheme="minorBidi" w:hAnsiTheme="minorBidi"/>
          <w:sz w:val="24"/>
          <w:szCs w:val="24"/>
        </w:rPr>
        <w:t xml:space="preserve">step back before </w:t>
      </w:r>
      <w:r w:rsidR="005F78AA">
        <w:rPr>
          <w:rFonts w:asciiTheme="minorBidi" w:hAnsiTheme="minorBidi"/>
          <w:sz w:val="24"/>
          <w:szCs w:val="24"/>
        </w:rPr>
        <w:t>mischaracterizing elders,</w:t>
      </w:r>
      <w:r w:rsidRPr="00987225">
        <w:rPr>
          <w:rFonts w:asciiTheme="minorBidi" w:hAnsiTheme="minorBidi"/>
          <w:sz w:val="24"/>
          <w:szCs w:val="24"/>
        </w:rPr>
        <w:t xml:space="preserve"> </w:t>
      </w:r>
      <w:r w:rsidR="005F78AA">
        <w:rPr>
          <w:rFonts w:asciiTheme="minorBidi" w:hAnsiTheme="minorBidi"/>
          <w:sz w:val="24"/>
          <w:szCs w:val="24"/>
        </w:rPr>
        <w:t xml:space="preserve">one </w:t>
      </w:r>
      <w:r w:rsidRPr="00987225">
        <w:rPr>
          <w:rFonts w:asciiTheme="minorBidi" w:hAnsiTheme="minorBidi"/>
          <w:sz w:val="24"/>
          <w:szCs w:val="24"/>
        </w:rPr>
        <w:t xml:space="preserve">will also be able to take many steps forward and go out of his way to accord them the honor they deserve. </w:t>
      </w:r>
    </w:p>
    <w:p w:rsidR="00CB5962" w:rsidRPr="00987225" w:rsidRDefault="00CB5962" w:rsidP="000A4580">
      <w:pPr>
        <w:pStyle w:val="NoSpacing"/>
        <w:bidi w:val="0"/>
        <w:jc w:val="both"/>
        <w:rPr>
          <w:rFonts w:asciiTheme="minorBidi" w:hAnsiTheme="minorBidi"/>
          <w:sz w:val="24"/>
          <w:szCs w:val="24"/>
        </w:rPr>
      </w:pPr>
    </w:p>
    <w:p w:rsidR="00003912" w:rsidRPr="00987225" w:rsidRDefault="00003912" w:rsidP="000A4580">
      <w:pPr>
        <w:pStyle w:val="NoSpacing"/>
        <w:bidi w:val="0"/>
        <w:jc w:val="both"/>
        <w:rPr>
          <w:rFonts w:asciiTheme="minorBidi" w:hAnsiTheme="minorBidi"/>
          <w:b/>
          <w:bCs/>
          <w:sz w:val="24"/>
          <w:szCs w:val="24"/>
        </w:rPr>
      </w:pPr>
      <w:r w:rsidRPr="00987225">
        <w:rPr>
          <w:rFonts w:asciiTheme="minorBidi" w:hAnsiTheme="minorBidi"/>
          <w:b/>
          <w:bCs/>
          <w:sz w:val="24"/>
          <w:szCs w:val="24"/>
        </w:rPr>
        <w:t>The Scholar and His Calling</w:t>
      </w:r>
    </w:p>
    <w:p w:rsidR="00003912" w:rsidRPr="00987225" w:rsidRDefault="00003912" w:rsidP="000A4580">
      <w:pPr>
        <w:pStyle w:val="NoSpacing"/>
        <w:bidi w:val="0"/>
        <w:jc w:val="both"/>
        <w:rPr>
          <w:rFonts w:asciiTheme="minorBidi" w:hAnsiTheme="minorBidi"/>
          <w:sz w:val="24"/>
          <w:szCs w:val="24"/>
        </w:rPr>
      </w:pPr>
    </w:p>
    <w:p w:rsidR="00572DAE" w:rsidRPr="00987225" w:rsidRDefault="00D2077E"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 xml:space="preserve">It is here, however, where </w:t>
      </w:r>
      <w:r w:rsidR="005F78AA">
        <w:rPr>
          <w:rFonts w:asciiTheme="minorBidi" w:hAnsiTheme="minorBidi"/>
          <w:sz w:val="24"/>
          <w:szCs w:val="24"/>
        </w:rPr>
        <w:t xml:space="preserve">we must draw a distinction between </w:t>
      </w:r>
      <w:r w:rsidRPr="00987225">
        <w:rPr>
          <w:rFonts w:asciiTheme="minorBidi" w:hAnsiTheme="minorBidi"/>
          <w:sz w:val="24"/>
          <w:szCs w:val="24"/>
        </w:rPr>
        <w:t xml:space="preserve">the two </w:t>
      </w:r>
      <w:r w:rsidR="005F78AA">
        <w:rPr>
          <w:rFonts w:asciiTheme="minorBidi" w:hAnsiTheme="minorBidi"/>
          <w:sz w:val="24"/>
          <w:szCs w:val="24"/>
        </w:rPr>
        <w:t xml:space="preserve">types of </w:t>
      </w:r>
      <w:r w:rsidRPr="00987225">
        <w:rPr>
          <w:rFonts w:asciiTheme="minorBidi" w:hAnsiTheme="minorBidi"/>
          <w:sz w:val="24"/>
          <w:szCs w:val="24"/>
        </w:rPr>
        <w:t xml:space="preserve">individuals the verse calls to esteem. The </w:t>
      </w:r>
      <w:r w:rsidR="005F78AA">
        <w:rPr>
          <w:rFonts w:asciiTheme="minorBidi" w:hAnsiTheme="minorBidi"/>
          <w:sz w:val="24"/>
          <w:szCs w:val="24"/>
        </w:rPr>
        <w:t>aged</w:t>
      </w:r>
      <w:r w:rsidRPr="00987225">
        <w:rPr>
          <w:rFonts w:asciiTheme="minorBidi" w:hAnsiTheme="minorBidi"/>
          <w:sz w:val="24"/>
          <w:szCs w:val="24"/>
        </w:rPr>
        <w:t xml:space="preserve"> must</w:t>
      </w:r>
      <w:r w:rsidR="00003912" w:rsidRPr="00987225">
        <w:rPr>
          <w:rFonts w:asciiTheme="minorBidi" w:hAnsiTheme="minorBidi"/>
          <w:sz w:val="24"/>
          <w:szCs w:val="24"/>
        </w:rPr>
        <w:t xml:space="preserve"> be appreciated</w:t>
      </w:r>
      <w:r w:rsidRPr="00987225">
        <w:rPr>
          <w:rFonts w:asciiTheme="minorBidi" w:hAnsiTheme="minorBidi"/>
          <w:sz w:val="24"/>
          <w:szCs w:val="24"/>
        </w:rPr>
        <w:t xml:space="preserve"> and </w:t>
      </w:r>
      <w:r w:rsidR="0049357D" w:rsidRPr="00987225">
        <w:rPr>
          <w:rFonts w:asciiTheme="minorBidi" w:hAnsiTheme="minorBidi"/>
          <w:sz w:val="24"/>
          <w:szCs w:val="24"/>
        </w:rPr>
        <w:t>cherished;</w:t>
      </w:r>
      <w:r w:rsidR="00003912" w:rsidRPr="00987225">
        <w:rPr>
          <w:rFonts w:asciiTheme="minorBidi" w:hAnsiTheme="minorBidi"/>
          <w:sz w:val="24"/>
          <w:szCs w:val="24"/>
        </w:rPr>
        <w:t xml:space="preserve"> </w:t>
      </w:r>
      <w:r w:rsidRPr="00987225">
        <w:rPr>
          <w:rFonts w:asciiTheme="minorBidi" w:hAnsiTheme="minorBidi"/>
          <w:sz w:val="24"/>
          <w:szCs w:val="24"/>
        </w:rPr>
        <w:t>however, old age is not always attainable. O</w:t>
      </w:r>
      <w:r w:rsidR="00003912" w:rsidRPr="00987225">
        <w:rPr>
          <w:rFonts w:asciiTheme="minorBidi" w:hAnsiTheme="minorBidi"/>
          <w:sz w:val="24"/>
          <w:szCs w:val="24"/>
        </w:rPr>
        <w:t xml:space="preserve">ld age is a gift from God, which many of the greatest individuals in our history </w:t>
      </w:r>
      <w:r w:rsidR="00925D20">
        <w:rPr>
          <w:rFonts w:asciiTheme="minorBidi" w:hAnsiTheme="minorBidi"/>
          <w:sz w:val="24"/>
          <w:szCs w:val="24"/>
        </w:rPr>
        <w:t xml:space="preserve">did not receive; nevertheless, </w:t>
      </w:r>
      <w:r w:rsidRPr="00987225">
        <w:rPr>
          <w:rFonts w:asciiTheme="minorBidi" w:hAnsiTheme="minorBidi"/>
          <w:sz w:val="24"/>
          <w:szCs w:val="24"/>
        </w:rPr>
        <w:t>it is</w:t>
      </w:r>
      <w:r w:rsidR="00003912" w:rsidRPr="00987225">
        <w:rPr>
          <w:rFonts w:asciiTheme="minorBidi" w:hAnsiTheme="minorBidi"/>
          <w:sz w:val="24"/>
          <w:szCs w:val="24"/>
        </w:rPr>
        <w:t xml:space="preserve"> their eternal life in the next world </w:t>
      </w:r>
      <w:r w:rsidR="00925D20">
        <w:rPr>
          <w:rFonts w:asciiTheme="minorBidi" w:hAnsiTheme="minorBidi"/>
          <w:sz w:val="24"/>
          <w:szCs w:val="24"/>
        </w:rPr>
        <w:t>which</w:t>
      </w:r>
      <w:r w:rsidR="00003912" w:rsidRPr="00987225">
        <w:rPr>
          <w:rFonts w:asciiTheme="minorBidi" w:hAnsiTheme="minorBidi"/>
          <w:sz w:val="24"/>
          <w:szCs w:val="24"/>
        </w:rPr>
        <w:t xml:space="preserve"> ultimately counts. While we honor those who are elderly, apprecia</w:t>
      </w:r>
      <w:r w:rsidR="00925D20">
        <w:rPr>
          <w:rFonts w:asciiTheme="minorBidi" w:hAnsiTheme="minorBidi"/>
          <w:sz w:val="24"/>
          <w:szCs w:val="24"/>
        </w:rPr>
        <w:t>te their wisdom from experience</w:t>
      </w:r>
      <w:r w:rsidR="00003912" w:rsidRPr="00987225">
        <w:rPr>
          <w:rFonts w:asciiTheme="minorBidi" w:hAnsiTheme="minorBidi"/>
          <w:sz w:val="24"/>
          <w:szCs w:val="24"/>
        </w:rPr>
        <w:t xml:space="preserve"> </w:t>
      </w:r>
      <w:r w:rsidR="00572DAE" w:rsidRPr="00987225">
        <w:rPr>
          <w:rFonts w:asciiTheme="minorBidi" w:hAnsiTheme="minorBidi"/>
          <w:sz w:val="24"/>
          <w:szCs w:val="24"/>
        </w:rPr>
        <w:t xml:space="preserve">and hope we will be given the same opportunity, </w:t>
      </w:r>
      <w:r w:rsidR="00003912" w:rsidRPr="00987225">
        <w:rPr>
          <w:rFonts w:asciiTheme="minorBidi" w:hAnsiTheme="minorBidi"/>
          <w:sz w:val="24"/>
          <w:szCs w:val="24"/>
        </w:rPr>
        <w:t>we can only hope to be like the</w:t>
      </w:r>
      <w:r w:rsidR="00572DAE" w:rsidRPr="00987225">
        <w:rPr>
          <w:rFonts w:asciiTheme="minorBidi" w:hAnsiTheme="minorBidi"/>
          <w:sz w:val="24"/>
          <w:szCs w:val="24"/>
        </w:rPr>
        <w:t xml:space="preserve"> elderly</w:t>
      </w:r>
      <w:r w:rsidR="00003912" w:rsidRPr="00987225">
        <w:rPr>
          <w:rFonts w:asciiTheme="minorBidi" w:hAnsiTheme="minorBidi"/>
          <w:sz w:val="24"/>
          <w:szCs w:val="24"/>
        </w:rPr>
        <w:t xml:space="preserve"> when we grow </w:t>
      </w:r>
      <w:r w:rsidR="00925D20">
        <w:rPr>
          <w:rFonts w:asciiTheme="minorBidi" w:hAnsiTheme="minorBidi"/>
          <w:sz w:val="24"/>
          <w:szCs w:val="24"/>
        </w:rPr>
        <w:t>old; we cannot emulate</w:t>
      </w:r>
      <w:r w:rsidR="00A822F0" w:rsidRPr="00987225">
        <w:rPr>
          <w:rFonts w:asciiTheme="minorBidi" w:hAnsiTheme="minorBidi"/>
          <w:sz w:val="24"/>
          <w:szCs w:val="24"/>
        </w:rPr>
        <w:t xml:space="preserve"> them now. </w:t>
      </w:r>
      <w:r w:rsidR="00572DAE" w:rsidRPr="00987225">
        <w:rPr>
          <w:rFonts w:asciiTheme="minorBidi" w:hAnsiTheme="minorBidi"/>
          <w:sz w:val="24"/>
          <w:szCs w:val="24"/>
        </w:rPr>
        <w:t>The mitzva c</w:t>
      </w:r>
      <w:r w:rsidR="00925D20">
        <w:rPr>
          <w:rFonts w:asciiTheme="minorBidi" w:hAnsiTheme="minorBidi"/>
          <w:sz w:val="24"/>
          <w:szCs w:val="24"/>
        </w:rPr>
        <w:t xml:space="preserve">alls for appreciating </w:t>
      </w:r>
      <w:r w:rsidR="00572DAE" w:rsidRPr="00987225">
        <w:rPr>
          <w:rFonts w:asciiTheme="minorBidi" w:hAnsiTheme="minorBidi"/>
          <w:sz w:val="24"/>
          <w:szCs w:val="24"/>
        </w:rPr>
        <w:t>individuals whose wisdom is a res</w:t>
      </w:r>
      <w:r w:rsidR="00925D20">
        <w:rPr>
          <w:rFonts w:asciiTheme="minorBidi" w:hAnsiTheme="minorBidi"/>
          <w:sz w:val="24"/>
          <w:szCs w:val="24"/>
        </w:rPr>
        <w:t>ult of the length of their days and</w:t>
      </w:r>
      <w:r w:rsidR="00572DAE" w:rsidRPr="00987225">
        <w:rPr>
          <w:rFonts w:asciiTheme="minorBidi" w:hAnsiTheme="minorBidi"/>
          <w:sz w:val="24"/>
          <w:szCs w:val="24"/>
        </w:rPr>
        <w:t xml:space="preserve"> their life experience, </w:t>
      </w:r>
      <w:r w:rsidR="00925D20">
        <w:rPr>
          <w:rFonts w:asciiTheme="minorBidi" w:hAnsiTheme="minorBidi"/>
          <w:sz w:val="24"/>
          <w:szCs w:val="24"/>
        </w:rPr>
        <w:t>which is born of circumstance</w:t>
      </w:r>
      <w:r w:rsidR="00572DAE" w:rsidRPr="00987225">
        <w:rPr>
          <w:rFonts w:asciiTheme="minorBidi" w:hAnsiTheme="minorBidi"/>
          <w:sz w:val="24"/>
          <w:szCs w:val="24"/>
        </w:rPr>
        <w:t>.</w:t>
      </w:r>
    </w:p>
    <w:p w:rsidR="00572DAE" w:rsidRPr="00987225" w:rsidRDefault="00572DAE" w:rsidP="000A4580">
      <w:pPr>
        <w:pStyle w:val="NoSpacing"/>
        <w:bidi w:val="0"/>
        <w:jc w:val="both"/>
        <w:rPr>
          <w:rFonts w:asciiTheme="minorBidi" w:hAnsiTheme="minorBidi"/>
          <w:sz w:val="24"/>
          <w:szCs w:val="24"/>
        </w:rPr>
      </w:pPr>
    </w:p>
    <w:p w:rsidR="00BB28E2" w:rsidRPr="00987225" w:rsidRDefault="00925D20" w:rsidP="000A4580">
      <w:pPr>
        <w:pStyle w:val="NoSpacing"/>
        <w:bidi w:val="0"/>
        <w:ind w:firstLine="720"/>
        <w:jc w:val="both"/>
        <w:rPr>
          <w:rFonts w:asciiTheme="minorBidi" w:hAnsiTheme="minorBidi"/>
          <w:sz w:val="24"/>
          <w:szCs w:val="24"/>
        </w:rPr>
      </w:pPr>
      <w:r>
        <w:rPr>
          <w:rFonts w:asciiTheme="minorBidi" w:hAnsiTheme="minorBidi"/>
          <w:sz w:val="24"/>
          <w:szCs w:val="24"/>
        </w:rPr>
        <w:t xml:space="preserve">The honor due the Torah scholar is different. </w:t>
      </w:r>
      <w:r w:rsidR="00572DAE" w:rsidRPr="00987225">
        <w:rPr>
          <w:rFonts w:asciiTheme="minorBidi" w:hAnsiTheme="minorBidi"/>
          <w:sz w:val="24"/>
          <w:szCs w:val="24"/>
        </w:rPr>
        <w:t>One need not only sit</w:t>
      </w:r>
      <w:r w:rsidR="00BB28E2" w:rsidRPr="00987225">
        <w:rPr>
          <w:rFonts w:asciiTheme="minorBidi" w:hAnsiTheme="minorBidi"/>
          <w:sz w:val="24"/>
          <w:szCs w:val="24"/>
        </w:rPr>
        <w:t xml:space="preserve">, </w:t>
      </w:r>
      <w:r w:rsidR="00572DAE" w:rsidRPr="00987225">
        <w:rPr>
          <w:rFonts w:asciiTheme="minorBidi" w:hAnsiTheme="minorBidi"/>
          <w:sz w:val="24"/>
          <w:szCs w:val="24"/>
        </w:rPr>
        <w:t>or in this case stand up for them</w:t>
      </w:r>
      <w:r>
        <w:rPr>
          <w:rFonts w:asciiTheme="minorBidi" w:hAnsiTheme="minorBidi"/>
          <w:sz w:val="24"/>
          <w:szCs w:val="24"/>
        </w:rPr>
        <w:t>,</w:t>
      </w:r>
      <w:r w:rsidR="00572DAE" w:rsidRPr="00987225">
        <w:rPr>
          <w:rFonts w:asciiTheme="minorBidi" w:hAnsiTheme="minorBidi"/>
          <w:sz w:val="24"/>
          <w:szCs w:val="24"/>
        </w:rPr>
        <w:t xml:space="preserve"> on the sidelines</w:t>
      </w:r>
      <w:r>
        <w:rPr>
          <w:rFonts w:asciiTheme="minorBidi" w:hAnsiTheme="minorBidi"/>
          <w:sz w:val="24"/>
          <w:szCs w:val="24"/>
        </w:rPr>
        <w:t xml:space="preserve">; one may </w:t>
      </w:r>
      <w:r w:rsidR="00BB28E2" w:rsidRPr="00987225">
        <w:rPr>
          <w:rFonts w:asciiTheme="minorBidi" w:hAnsiTheme="minorBidi"/>
          <w:sz w:val="24"/>
          <w:szCs w:val="24"/>
        </w:rPr>
        <w:t xml:space="preserve">try to be like them. </w:t>
      </w:r>
      <w:r w:rsidR="000C2370">
        <w:rPr>
          <w:rFonts w:asciiTheme="minorBidi" w:hAnsiTheme="minorBidi"/>
          <w:sz w:val="24"/>
          <w:szCs w:val="24"/>
        </w:rPr>
        <w:t xml:space="preserve">While </w:t>
      </w:r>
      <w:r w:rsidR="00BB28E2" w:rsidRPr="00925D20">
        <w:rPr>
          <w:rFonts w:asciiTheme="minorBidi" w:hAnsiTheme="minorBidi"/>
          <w:sz w:val="24"/>
          <w:szCs w:val="24"/>
        </w:rPr>
        <w:t xml:space="preserve">the </w:t>
      </w:r>
      <w:r w:rsidR="0026058E" w:rsidRPr="00925D20">
        <w:rPr>
          <w:rFonts w:asciiTheme="minorBidi" w:hAnsiTheme="minorBidi"/>
          <w:sz w:val="24"/>
          <w:szCs w:val="24"/>
        </w:rPr>
        <w:t>Chinnu</w:t>
      </w:r>
      <w:r w:rsidR="00BB28E2" w:rsidRPr="00925D20">
        <w:rPr>
          <w:rFonts w:asciiTheme="minorBidi" w:hAnsiTheme="minorBidi"/>
          <w:sz w:val="24"/>
          <w:szCs w:val="24"/>
        </w:rPr>
        <w:t>kh note</w:t>
      </w:r>
      <w:r w:rsidR="000C2370">
        <w:rPr>
          <w:rFonts w:asciiTheme="minorBidi" w:hAnsiTheme="minorBidi"/>
          <w:sz w:val="24"/>
          <w:szCs w:val="24"/>
        </w:rPr>
        <w:t xml:space="preserve">s the </w:t>
      </w:r>
      <w:r w:rsidR="00BB28E2" w:rsidRPr="00925D20">
        <w:rPr>
          <w:rFonts w:asciiTheme="minorBidi" w:hAnsiTheme="minorBidi"/>
          <w:sz w:val="24"/>
          <w:szCs w:val="24"/>
        </w:rPr>
        <w:t xml:space="preserve">bond between these two </w:t>
      </w:r>
      <w:r w:rsidR="000C2370">
        <w:rPr>
          <w:rFonts w:asciiTheme="minorBidi" w:hAnsiTheme="minorBidi"/>
          <w:sz w:val="24"/>
          <w:szCs w:val="24"/>
        </w:rPr>
        <w:t xml:space="preserve">groups, the </w:t>
      </w:r>
      <w:r w:rsidR="00A21903" w:rsidRPr="00925D20">
        <w:rPr>
          <w:rFonts w:asciiTheme="minorBidi" w:hAnsiTheme="minorBidi"/>
          <w:sz w:val="24"/>
          <w:szCs w:val="24"/>
        </w:rPr>
        <w:t>Keli</w:t>
      </w:r>
      <w:r w:rsidR="00E26E7E" w:rsidRPr="00925D20">
        <w:rPr>
          <w:rFonts w:asciiTheme="minorBidi" w:hAnsiTheme="minorBidi"/>
          <w:sz w:val="24"/>
          <w:szCs w:val="24"/>
        </w:rPr>
        <w:t xml:space="preserve"> Yakar </w:t>
      </w:r>
      <w:r w:rsidR="000C2370">
        <w:rPr>
          <w:rFonts w:asciiTheme="minorBidi" w:hAnsiTheme="minorBidi"/>
          <w:sz w:val="24"/>
          <w:szCs w:val="24"/>
        </w:rPr>
        <w:t>notes</w:t>
      </w:r>
      <w:r w:rsidR="00BB28E2" w:rsidRPr="00925D20">
        <w:rPr>
          <w:rFonts w:asciiTheme="minorBidi" w:hAnsiTheme="minorBidi"/>
          <w:sz w:val="24"/>
          <w:szCs w:val="24"/>
        </w:rPr>
        <w:t xml:space="preserve"> </w:t>
      </w:r>
      <w:r w:rsidR="000C2370">
        <w:rPr>
          <w:rFonts w:asciiTheme="minorBidi" w:hAnsiTheme="minorBidi"/>
          <w:sz w:val="24"/>
          <w:szCs w:val="24"/>
        </w:rPr>
        <w:t>the</w:t>
      </w:r>
      <w:r w:rsidR="00E26E7E" w:rsidRPr="00925D20">
        <w:rPr>
          <w:rFonts w:asciiTheme="minorBidi" w:hAnsiTheme="minorBidi"/>
          <w:sz w:val="24"/>
          <w:szCs w:val="24"/>
        </w:rPr>
        <w:t xml:space="preserve"> difference between them</w:t>
      </w:r>
      <w:r w:rsidR="00BB28E2" w:rsidRPr="00925D20">
        <w:rPr>
          <w:rFonts w:asciiTheme="minorBidi" w:hAnsiTheme="minorBidi"/>
          <w:sz w:val="24"/>
          <w:szCs w:val="24"/>
        </w:rPr>
        <w:t xml:space="preserve">. The honor that must be accorded the scholar is certainly greater, as it is honor due to him for his own personal </w:t>
      </w:r>
      <w:r w:rsidR="0049357D" w:rsidRPr="00925D20">
        <w:rPr>
          <w:rFonts w:asciiTheme="minorBidi" w:hAnsiTheme="minorBidi"/>
          <w:sz w:val="24"/>
          <w:szCs w:val="24"/>
        </w:rPr>
        <w:t>achievements</w:t>
      </w:r>
      <w:r w:rsidR="000C2370">
        <w:rPr>
          <w:rFonts w:asciiTheme="minorBidi" w:hAnsiTheme="minorBidi"/>
          <w:sz w:val="24"/>
          <w:szCs w:val="24"/>
        </w:rPr>
        <w:t xml:space="preserve">, </w:t>
      </w:r>
      <w:r w:rsidR="00BB28E2" w:rsidRPr="00925D20">
        <w:rPr>
          <w:rFonts w:asciiTheme="minorBidi" w:hAnsiTheme="minorBidi"/>
          <w:sz w:val="24"/>
          <w:szCs w:val="24"/>
        </w:rPr>
        <w:t>not due to his age or other outside factors. This is the</w:t>
      </w:r>
      <w:r w:rsidR="00BB28E2" w:rsidRPr="00987225">
        <w:rPr>
          <w:rFonts w:asciiTheme="minorBidi" w:hAnsiTheme="minorBidi"/>
          <w:sz w:val="24"/>
          <w:szCs w:val="24"/>
        </w:rPr>
        <w:t xml:space="preserve"> language of </w:t>
      </w:r>
      <w:r w:rsidR="000C2370">
        <w:rPr>
          <w:rFonts w:asciiTheme="minorBidi" w:hAnsiTheme="minorBidi"/>
          <w:sz w:val="24"/>
          <w:szCs w:val="24"/>
        </w:rPr>
        <w:t>Rabbi Yosei the Galilean (</w:t>
      </w:r>
      <w:r w:rsidR="000C2370" w:rsidRPr="000C2370">
        <w:rPr>
          <w:rFonts w:asciiTheme="minorBidi" w:hAnsiTheme="minorBidi"/>
          <w:i/>
          <w:iCs/>
          <w:sz w:val="24"/>
          <w:szCs w:val="24"/>
        </w:rPr>
        <w:t>ibid</w:t>
      </w:r>
      <w:r w:rsidR="000C2370">
        <w:rPr>
          <w:rFonts w:asciiTheme="minorBidi" w:hAnsiTheme="minorBidi"/>
          <w:sz w:val="24"/>
          <w:szCs w:val="24"/>
        </w:rPr>
        <w:t xml:space="preserve">.): </w:t>
      </w:r>
      <w:r w:rsidR="000C2370" w:rsidRPr="001932B3">
        <w:rPr>
          <w:rFonts w:asciiTheme="minorBidi" w:hAnsiTheme="minorBidi"/>
          <w:sz w:val="24"/>
          <w:szCs w:val="24"/>
        </w:rPr>
        <w:t xml:space="preserve">"A </w:t>
      </w:r>
      <w:r w:rsidR="000C2370" w:rsidRPr="001932B3">
        <w:rPr>
          <w:rFonts w:asciiTheme="minorBidi" w:hAnsiTheme="minorBidi"/>
          <w:i/>
          <w:iCs/>
          <w:sz w:val="24"/>
          <w:szCs w:val="24"/>
        </w:rPr>
        <w:t>zaken</w:t>
      </w:r>
      <w:r w:rsidR="000C2370" w:rsidRPr="001932B3">
        <w:rPr>
          <w:rFonts w:asciiTheme="minorBidi" w:hAnsiTheme="minorBidi"/>
          <w:sz w:val="24"/>
          <w:szCs w:val="24"/>
        </w:rPr>
        <w:t xml:space="preserve"> is </w:t>
      </w:r>
      <w:r w:rsidR="000C2370">
        <w:rPr>
          <w:rFonts w:asciiTheme="minorBidi" w:hAnsiTheme="minorBidi"/>
          <w:sz w:val="24"/>
          <w:szCs w:val="24"/>
        </w:rPr>
        <w:t>this</w:t>
      </w:r>
      <w:r w:rsidR="000C2370" w:rsidRPr="001932B3">
        <w:rPr>
          <w:rFonts w:asciiTheme="minorBidi" w:hAnsiTheme="minorBidi"/>
          <w:sz w:val="24"/>
          <w:szCs w:val="24"/>
        </w:rPr>
        <w:t xml:space="preserve"> one </w:t>
      </w:r>
      <w:r w:rsidR="000C2370">
        <w:rPr>
          <w:rFonts w:asciiTheme="minorBidi" w:hAnsiTheme="minorBidi"/>
          <w:sz w:val="24"/>
          <w:szCs w:val="24"/>
        </w:rPr>
        <w:t>(</w:t>
      </w:r>
      <w:r w:rsidR="000C2370" w:rsidRPr="00F62A0D">
        <w:rPr>
          <w:rFonts w:asciiTheme="minorBidi" w:hAnsiTheme="minorBidi"/>
          <w:i/>
          <w:iCs/>
          <w:sz w:val="24"/>
          <w:szCs w:val="24"/>
        </w:rPr>
        <w:t>zeh</w:t>
      </w:r>
      <w:r w:rsidR="000C2370">
        <w:rPr>
          <w:rFonts w:asciiTheme="minorBidi" w:hAnsiTheme="minorBidi"/>
          <w:sz w:val="24"/>
          <w:szCs w:val="24"/>
        </w:rPr>
        <w:t xml:space="preserve">) </w:t>
      </w:r>
      <w:r w:rsidR="000C2370" w:rsidRPr="001932B3">
        <w:rPr>
          <w:rFonts w:asciiTheme="minorBidi" w:hAnsiTheme="minorBidi"/>
          <w:sz w:val="24"/>
          <w:szCs w:val="24"/>
        </w:rPr>
        <w:t xml:space="preserve">who has acquired </w:t>
      </w:r>
      <w:r w:rsidR="000C2370">
        <w:rPr>
          <w:rFonts w:asciiTheme="minorBidi" w:hAnsiTheme="minorBidi"/>
          <w:sz w:val="24"/>
          <w:szCs w:val="24"/>
        </w:rPr>
        <w:t>(</w:t>
      </w:r>
      <w:r w:rsidR="000C2370" w:rsidRPr="00F62A0D">
        <w:rPr>
          <w:rFonts w:asciiTheme="minorBidi" w:hAnsiTheme="minorBidi"/>
          <w:i/>
          <w:iCs/>
          <w:sz w:val="24"/>
          <w:szCs w:val="24"/>
        </w:rPr>
        <w:t>kana</w:t>
      </w:r>
      <w:r w:rsidR="000C2370">
        <w:rPr>
          <w:rFonts w:asciiTheme="minorBidi" w:hAnsiTheme="minorBidi"/>
          <w:sz w:val="24"/>
          <w:szCs w:val="24"/>
        </w:rPr>
        <w:t xml:space="preserve">) </w:t>
      </w:r>
      <w:r w:rsidR="000C2370" w:rsidRPr="001932B3">
        <w:rPr>
          <w:rFonts w:asciiTheme="minorBidi" w:hAnsiTheme="minorBidi"/>
          <w:sz w:val="24"/>
          <w:szCs w:val="24"/>
        </w:rPr>
        <w:t>wisdom</w:t>
      </w:r>
      <w:r w:rsidR="00BB28E2" w:rsidRPr="00987225">
        <w:rPr>
          <w:rFonts w:asciiTheme="minorBidi" w:hAnsiTheme="minorBidi"/>
          <w:sz w:val="24"/>
          <w:szCs w:val="24"/>
        </w:rPr>
        <w:t>.</w:t>
      </w:r>
      <w:r w:rsidR="000C2370">
        <w:rPr>
          <w:rFonts w:asciiTheme="minorBidi" w:hAnsiTheme="minorBidi"/>
          <w:sz w:val="24"/>
          <w:szCs w:val="24"/>
        </w:rPr>
        <w:t>”</w:t>
      </w:r>
      <w:r w:rsidR="00BB28E2" w:rsidRPr="00987225">
        <w:rPr>
          <w:rFonts w:asciiTheme="minorBidi" w:hAnsiTheme="minorBidi"/>
          <w:sz w:val="24"/>
          <w:szCs w:val="24"/>
        </w:rPr>
        <w:t xml:space="preserve"> </w:t>
      </w:r>
      <w:r w:rsidR="000C2370">
        <w:rPr>
          <w:rFonts w:asciiTheme="minorBidi" w:hAnsiTheme="minorBidi"/>
          <w:sz w:val="24"/>
          <w:szCs w:val="24"/>
        </w:rPr>
        <w:t xml:space="preserve">The </w:t>
      </w:r>
      <w:r w:rsidR="000C2370" w:rsidRPr="000C2370">
        <w:rPr>
          <w:rFonts w:asciiTheme="minorBidi" w:hAnsiTheme="minorBidi"/>
          <w:i/>
          <w:iCs/>
          <w:sz w:val="24"/>
          <w:szCs w:val="24"/>
        </w:rPr>
        <w:t>hiddur</w:t>
      </w:r>
      <w:r w:rsidR="000C2370">
        <w:rPr>
          <w:rFonts w:asciiTheme="minorBidi" w:hAnsiTheme="minorBidi"/>
          <w:sz w:val="24"/>
          <w:szCs w:val="24"/>
        </w:rPr>
        <w:t xml:space="preserve"> is due not only to the level of scholarship, but to the </w:t>
      </w:r>
      <w:r w:rsidR="00873D1D" w:rsidRPr="00987225">
        <w:rPr>
          <w:rFonts w:asciiTheme="minorBidi" w:hAnsiTheme="minorBidi"/>
          <w:sz w:val="24"/>
          <w:szCs w:val="24"/>
        </w:rPr>
        <w:t xml:space="preserve">toil in </w:t>
      </w:r>
      <w:r w:rsidR="000C2370">
        <w:rPr>
          <w:rFonts w:asciiTheme="minorBidi" w:hAnsiTheme="minorBidi"/>
          <w:sz w:val="24"/>
          <w:szCs w:val="24"/>
        </w:rPr>
        <w:t>the</w:t>
      </w:r>
      <w:r w:rsidR="00873D1D" w:rsidRPr="00987225">
        <w:rPr>
          <w:rFonts w:asciiTheme="minorBidi" w:hAnsiTheme="minorBidi"/>
          <w:sz w:val="24"/>
          <w:szCs w:val="24"/>
        </w:rPr>
        <w:t xml:space="preserve"> act of </w:t>
      </w:r>
      <w:r w:rsidR="000C2370">
        <w:rPr>
          <w:rFonts w:asciiTheme="minorBidi" w:hAnsiTheme="minorBidi"/>
          <w:sz w:val="24"/>
          <w:szCs w:val="24"/>
        </w:rPr>
        <w:t xml:space="preserve">its </w:t>
      </w:r>
      <w:r w:rsidR="00873D1D" w:rsidRPr="00987225">
        <w:rPr>
          <w:rFonts w:asciiTheme="minorBidi" w:hAnsiTheme="minorBidi"/>
          <w:sz w:val="24"/>
          <w:szCs w:val="24"/>
        </w:rPr>
        <w:t>acquisition.</w:t>
      </w:r>
    </w:p>
    <w:p w:rsidR="00EB77BF" w:rsidRPr="00987225" w:rsidRDefault="00EB77BF" w:rsidP="000A4580">
      <w:pPr>
        <w:pStyle w:val="NoSpacing"/>
        <w:bidi w:val="0"/>
        <w:jc w:val="both"/>
        <w:rPr>
          <w:rFonts w:asciiTheme="minorBidi" w:hAnsiTheme="minorBidi"/>
          <w:sz w:val="24"/>
          <w:szCs w:val="24"/>
        </w:rPr>
      </w:pPr>
    </w:p>
    <w:p w:rsidR="00E26E7E" w:rsidRPr="00987225" w:rsidRDefault="00E26E7E"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 xml:space="preserve">This distinction </w:t>
      </w:r>
      <w:r w:rsidR="000C2370">
        <w:rPr>
          <w:rFonts w:asciiTheme="minorBidi" w:hAnsiTheme="minorBidi"/>
          <w:sz w:val="24"/>
          <w:szCs w:val="24"/>
        </w:rPr>
        <w:t xml:space="preserve">is echoed in </w:t>
      </w:r>
      <w:r w:rsidRPr="00987225">
        <w:rPr>
          <w:rFonts w:asciiTheme="minorBidi" w:hAnsiTheme="minorBidi"/>
          <w:sz w:val="24"/>
          <w:szCs w:val="24"/>
        </w:rPr>
        <w:t xml:space="preserve">a slightly different context in a </w:t>
      </w:r>
      <w:r w:rsidR="000C2370">
        <w:rPr>
          <w:rFonts w:asciiTheme="minorBidi" w:hAnsiTheme="minorBidi"/>
          <w:sz w:val="24"/>
          <w:szCs w:val="24"/>
        </w:rPr>
        <w:t>responsum by</w:t>
      </w:r>
      <w:r w:rsidRPr="00987225">
        <w:rPr>
          <w:rFonts w:asciiTheme="minorBidi" w:hAnsiTheme="minorBidi"/>
          <w:sz w:val="24"/>
          <w:szCs w:val="24"/>
        </w:rPr>
        <w:t xml:space="preserve"> Rav Moshe Feinstein</w:t>
      </w:r>
      <w:r w:rsidR="00873D1D" w:rsidRPr="00987225">
        <w:rPr>
          <w:rFonts w:asciiTheme="minorBidi" w:hAnsiTheme="minorBidi"/>
          <w:sz w:val="24"/>
          <w:szCs w:val="24"/>
        </w:rPr>
        <w:t xml:space="preserve"> (</w:t>
      </w:r>
      <w:r w:rsidR="00A21903" w:rsidRPr="000C2370">
        <w:rPr>
          <w:rFonts w:asciiTheme="minorBidi" w:hAnsiTheme="minorBidi"/>
          <w:i/>
          <w:iCs/>
          <w:sz w:val="24"/>
          <w:szCs w:val="24"/>
        </w:rPr>
        <w:t>Iggerot</w:t>
      </w:r>
      <w:r w:rsidR="00873D1D" w:rsidRPr="000C2370">
        <w:rPr>
          <w:rFonts w:asciiTheme="minorBidi" w:hAnsiTheme="minorBidi"/>
          <w:i/>
          <w:iCs/>
          <w:sz w:val="24"/>
          <w:szCs w:val="24"/>
        </w:rPr>
        <w:t xml:space="preserve"> Moshe</w:t>
      </w:r>
      <w:r w:rsidR="000C2370" w:rsidRPr="000C2370">
        <w:rPr>
          <w:rFonts w:asciiTheme="minorBidi" w:hAnsiTheme="minorBidi"/>
          <w:i/>
          <w:iCs/>
          <w:sz w:val="24"/>
          <w:szCs w:val="24"/>
        </w:rPr>
        <w:t>,</w:t>
      </w:r>
      <w:r w:rsidR="00873D1D" w:rsidRPr="000C2370">
        <w:rPr>
          <w:rFonts w:asciiTheme="minorBidi" w:hAnsiTheme="minorBidi"/>
          <w:i/>
          <w:iCs/>
          <w:sz w:val="24"/>
          <w:szCs w:val="24"/>
        </w:rPr>
        <w:t xml:space="preserve"> O</w:t>
      </w:r>
      <w:r w:rsidR="000C2370" w:rsidRPr="000C2370">
        <w:rPr>
          <w:rFonts w:asciiTheme="minorBidi" w:hAnsiTheme="minorBidi"/>
          <w:i/>
          <w:iCs/>
          <w:sz w:val="24"/>
          <w:szCs w:val="24"/>
        </w:rPr>
        <w:t>C</w:t>
      </w:r>
      <w:r w:rsidR="000556DE">
        <w:rPr>
          <w:rFonts w:asciiTheme="minorBidi" w:hAnsiTheme="minorBidi"/>
          <w:sz w:val="24"/>
          <w:szCs w:val="24"/>
        </w:rPr>
        <w:t xml:space="preserve"> II, </w:t>
      </w:r>
      <w:r w:rsidR="00873D1D" w:rsidRPr="00987225">
        <w:rPr>
          <w:rFonts w:asciiTheme="minorBidi" w:hAnsiTheme="minorBidi"/>
          <w:sz w:val="24"/>
          <w:szCs w:val="24"/>
        </w:rPr>
        <w:t xml:space="preserve">34). He explains that the honor due to a Torah scholar is greater than that due to a </w:t>
      </w:r>
      <w:r w:rsidR="000C2370">
        <w:rPr>
          <w:rFonts w:asciiTheme="minorBidi" w:hAnsiTheme="minorBidi"/>
          <w:i/>
          <w:iCs/>
          <w:sz w:val="24"/>
          <w:szCs w:val="24"/>
        </w:rPr>
        <w:t>k</w:t>
      </w:r>
      <w:r w:rsidR="00987225">
        <w:rPr>
          <w:rFonts w:asciiTheme="minorBidi" w:hAnsiTheme="minorBidi"/>
          <w:i/>
          <w:iCs/>
          <w:sz w:val="24"/>
          <w:szCs w:val="24"/>
        </w:rPr>
        <w:t>ohe</w:t>
      </w:r>
      <w:r w:rsidR="00873D1D" w:rsidRPr="00987225">
        <w:rPr>
          <w:rFonts w:asciiTheme="minorBidi" w:hAnsiTheme="minorBidi"/>
          <w:i/>
          <w:iCs/>
          <w:sz w:val="24"/>
          <w:szCs w:val="24"/>
        </w:rPr>
        <w:t>n</w:t>
      </w:r>
      <w:r w:rsidR="000C2370">
        <w:rPr>
          <w:rFonts w:asciiTheme="minorBidi" w:hAnsiTheme="minorBidi"/>
          <w:sz w:val="24"/>
          <w:szCs w:val="24"/>
        </w:rPr>
        <w:t xml:space="preserve"> (</w:t>
      </w:r>
      <w:r w:rsidR="00873D1D" w:rsidRPr="00987225">
        <w:rPr>
          <w:rFonts w:asciiTheme="minorBidi" w:hAnsiTheme="minorBidi"/>
          <w:sz w:val="24"/>
          <w:szCs w:val="24"/>
        </w:rPr>
        <w:t>priest</w:t>
      </w:r>
      <w:r w:rsidR="000C2370">
        <w:rPr>
          <w:rFonts w:asciiTheme="minorBidi" w:hAnsiTheme="minorBidi"/>
          <w:sz w:val="24"/>
          <w:szCs w:val="24"/>
        </w:rPr>
        <w:t>)</w:t>
      </w:r>
      <w:r w:rsidR="00873D1D" w:rsidRPr="00987225">
        <w:rPr>
          <w:rFonts w:asciiTheme="minorBidi" w:hAnsiTheme="minorBidi"/>
          <w:sz w:val="24"/>
          <w:szCs w:val="24"/>
        </w:rPr>
        <w:t xml:space="preserve">, as </w:t>
      </w:r>
      <w:r w:rsidR="00873D1D" w:rsidRPr="00987225">
        <w:rPr>
          <w:rFonts w:asciiTheme="minorBidi" w:hAnsiTheme="minorBidi"/>
          <w:sz w:val="24"/>
          <w:szCs w:val="24"/>
        </w:rPr>
        <w:lastRenderedPageBreak/>
        <w:t>the scholar</w:t>
      </w:r>
      <w:r w:rsidR="000C2370">
        <w:rPr>
          <w:rFonts w:asciiTheme="minorBidi" w:hAnsiTheme="minorBidi"/>
          <w:sz w:val="24"/>
          <w:szCs w:val="24"/>
        </w:rPr>
        <w:t>’</w:t>
      </w:r>
      <w:r w:rsidR="00873D1D" w:rsidRPr="00987225">
        <w:rPr>
          <w:rFonts w:asciiTheme="minorBidi" w:hAnsiTheme="minorBidi"/>
          <w:sz w:val="24"/>
          <w:szCs w:val="24"/>
        </w:rPr>
        <w:t xml:space="preserve">s </w:t>
      </w:r>
      <w:r w:rsidR="000C2370">
        <w:rPr>
          <w:rFonts w:asciiTheme="minorBidi" w:hAnsiTheme="minorBidi"/>
          <w:sz w:val="24"/>
          <w:szCs w:val="24"/>
        </w:rPr>
        <w:t xml:space="preserve">status is the result of personal achievement, while being a </w:t>
      </w:r>
      <w:r w:rsidR="000C2370" w:rsidRPr="000C2370">
        <w:rPr>
          <w:rFonts w:asciiTheme="minorBidi" w:hAnsiTheme="minorBidi"/>
          <w:i/>
          <w:iCs/>
          <w:sz w:val="24"/>
          <w:szCs w:val="24"/>
        </w:rPr>
        <w:t>kohen</w:t>
      </w:r>
      <w:r w:rsidR="000C2370">
        <w:rPr>
          <w:rFonts w:asciiTheme="minorBidi" w:hAnsiTheme="minorBidi"/>
          <w:sz w:val="24"/>
          <w:szCs w:val="24"/>
        </w:rPr>
        <w:t xml:space="preserve"> is the result of an </w:t>
      </w:r>
      <w:r w:rsidR="000556DE">
        <w:rPr>
          <w:rFonts w:asciiTheme="minorBidi" w:hAnsiTheme="minorBidi"/>
          <w:sz w:val="24"/>
          <w:szCs w:val="24"/>
        </w:rPr>
        <w:t>accident</w:t>
      </w:r>
      <w:r w:rsidR="000C2370">
        <w:rPr>
          <w:rFonts w:asciiTheme="minorBidi" w:hAnsiTheme="minorBidi"/>
          <w:sz w:val="24"/>
          <w:szCs w:val="24"/>
        </w:rPr>
        <w:t xml:space="preserve"> of birth. Essentially, the honor due to a </w:t>
      </w:r>
      <w:r w:rsidR="000C2370" w:rsidRPr="000C2370">
        <w:rPr>
          <w:rFonts w:asciiTheme="minorBidi" w:hAnsiTheme="minorBidi"/>
          <w:i/>
          <w:iCs/>
          <w:sz w:val="24"/>
          <w:szCs w:val="24"/>
        </w:rPr>
        <w:t>kohen</w:t>
      </w:r>
      <w:r w:rsidR="000C2370">
        <w:rPr>
          <w:rFonts w:asciiTheme="minorBidi" w:hAnsiTheme="minorBidi"/>
          <w:sz w:val="24"/>
          <w:szCs w:val="24"/>
        </w:rPr>
        <w:t xml:space="preserve"> is due to the priestly family of Aharon, rather than the </w:t>
      </w:r>
      <w:r w:rsidR="000556DE">
        <w:rPr>
          <w:rFonts w:asciiTheme="minorBidi" w:hAnsiTheme="minorBidi"/>
          <w:sz w:val="24"/>
          <w:szCs w:val="24"/>
        </w:rPr>
        <w:t>individual</w:t>
      </w:r>
      <w:r w:rsidR="00983AEB" w:rsidRPr="00987225">
        <w:rPr>
          <w:rFonts w:asciiTheme="minorBidi" w:hAnsiTheme="minorBidi"/>
          <w:sz w:val="24"/>
          <w:szCs w:val="24"/>
        </w:rPr>
        <w:t>.</w:t>
      </w:r>
    </w:p>
    <w:p w:rsidR="00EB77BF" w:rsidRPr="00987225" w:rsidRDefault="00EB77BF" w:rsidP="000A4580">
      <w:pPr>
        <w:pStyle w:val="NoSpacing"/>
        <w:bidi w:val="0"/>
        <w:jc w:val="both"/>
        <w:rPr>
          <w:rFonts w:asciiTheme="minorBidi" w:hAnsiTheme="minorBidi"/>
          <w:sz w:val="24"/>
          <w:szCs w:val="24"/>
        </w:rPr>
      </w:pPr>
    </w:p>
    <w:p w:rsidR="00341B05" w:rsidRPr="00987225" w:rsidRDefault="009B6000" w:rsidP="000A4580">
      <w:pPr>
        <w:pStyle w:val="NoSpacing"/>
        <w:bidi w:val="0"/>
        <w:ind w:firstLine="720"/>
        <w:jc w:val="both"/>
        <w:rPr>
          <w:rFonts w:asciiTheme="minorBidi" w:hAnsiTheme="minorBidi"/>
          <w:sz w:val="24"/>
          <w:szCs w:val="24"/>
        </w:rPr>
      </w:pPr>
      <w:r>
        <w:rPr>
          <w:rFonts w:asciiTheme="minorBidi" w:hAnsiTheme="minorBidi"/>
          <w:sz w:val="24"/>
          <w:szCs w:val="24"/>
        </w:rPr>
        <w:t>In fact, the</w:t>
      </w:r>
      <w:r w:rsidR="00A73A18" w:rsidRPr="00987225">
        <w:rPr>
          <w:rFonts w:asciiTheme="minorBidi" w:hAnsiTheme="minorBidi"/>
          <w:sz w:val="24"/>
          <w:szCs w:val="24"/>
        </w:rPr>
        <w:t xml:space="preserve"> word </w:t>
      </w:r>
      <w:r w:rsidR="00A73A18" w:rsidRPr="00987225">
        <w:rPr>
          <w:rFonts w:asciiTheme="minorBidi" w:hAnsiTheme="minorBidi"/>
          <w:i/>
          <w:iCs/>
          <w:sz w:val="24"/>
          <w:szCs w:val="24"/>
        </w:rPr>
        <w:t xml:space="preserve">seiva </w:t>
      </w:r>
      <w:r w:rsidR="00A73A18" w:rsidRPr="00987225">
        <w:rPr>
          <w:rFonts w:asciiTheme="minorBidi" w:hAnsiTheme="minorBidi"/>
          <w:sz w:val="24"/>
          <w:szCs w:val="24"/>
        </w:rPr>
        <w:t xml:space="preserve">refers to </w:t>
      </w:r>
      <w:r>
        <w:rPr>
          <w:rFonts w:asciiTheme="minorBidi" w:hAnsiTheme="minorBidi"/>
          <w:sz w:val="24"/>
          <w:szCs w:val="24"/>
        </w:rPr>
        <w:t>the white hair of old age. Ho</w:t>
      </w:r>
      <w:r w:rsidR="00341B05" w:rsidRPr="00987225">
        <w:rPr>
          <w:rFonts w:asciiTheme="minorBidi" w:hAnsiTheme="minorBidi"/>
          <w:sz w:val="24"/>
          <w:szCs w:val="24"/>
        </w:rPr>
        <w:t xml:space="preserve">wever, sometimes those who dedicate their life towards attaining wisdom look much older than their years. </w:t>
      </w:r>
      <w:r>
        <w:rPr>
          <w:rFonts w:asciiTheme="minorBidi" w:hAnsiTheme="minorBidi"/>
          <w:sz w:val="24"/>
          <w:szCs w:val="24"/>
        </w:rPr>
        <w:t>According to the Mishna (</w:t>
      </w:r>
      <w:r w:rsidRPr="009B6000">
        <w:rPr>
          <w:rFonts w:asciiTheme="minorBidi" w:hAnsiTheme="minorBidi"/>
          <w:i/>
          <w:iCs/>
          <w:sz w:val="24"/>
          <w:szCs w:val="24"/>
        </w:rPr>
        <w:t>Berakhot</w:t>
      </w:r>
      <w:r>
        <w:rPr>
          <w:rFonts w:asciiTheme="minorBidi" w:hAnsiTheme="minorBidi"/>
          <w:sz w:val="24"/>
          <w:szCs w:val="24"/>
        </w:rPr>
        <w:t xml:space="preserve"> 1:5), which we recite from the Passover Haggada annually,</w:t>
      </w:r>
      <w:r w:rsidR="00341B05" w:rsidRPr="00987225">
        <w:rPr>
          <w:rFonts w:asciiTheme="minorBidi" w:hAnsiTheme="minorBidi"/>
          <w:sz w:val="24"/>
          <w:szCs w:val="24"/>
        </w:rPr>
        <w:t xml:space="preserve"> Ra</w:t>
      </w:r>
      <w:r>
        <w:rPr>
          <w:rFonts w:asciiTheme="minorBidi" w:hAnsiTheme="minorBidi"/>
          <w:sz w:val="24"/>
          <w:szCs w:val="24"/>
        </w:rPr>
        <w:t>bbi</w:t>
      </w:r>
      <w:r w:rsidR="00341B05" w:rsidRPr="00987225">
        <w:rPr>
          <w:rFonts w:asciiTheme="minorBidi" w:hAnsiTheme="minorBidi"/>
          <w:sz w:val="24"/>
          <w:szCs w:val="24"/>
        </w:rPr>
        <w:t xml:space="preserve"> Elazar ben </w:t>
      </w:r>
      <w:r w:rsidR="00A21903" w:rsidRPr="00987225">
        <w:rPr>
          <w:rFonts w:asciiTheme="minorBidi" w:hAnsiTheme="minorBidi"/>
          <w:sz w:val="24"/>
          <w:szCs w:val="24"/>
        </w:rPr>
        <w:t>Azarya</w:t>
      </w:r>
      <w:r w:rsidR="00341B05" w:rsidRPr="00987225">
        <w:rPr>
          <w:rFonts w:asciiTheme="minorBidi" w:hAnsiTheme="minorBidi"/>
          <w:sz w:val="24"/>
          <w:szCs w:val="24"/>
        </w:rPr>
        <w:t xml:space="preserve"> </w:t>
      </w:r>
      <w:r>
        <w:rPr>
          <w:rFonts w:asciiTheme="minorBidi" w:hAnsiTheme="minorBidi"/>
          <w:sz w:val="24"/>
          <w:szCs w:val="24"/>
        </w:rPr>
        <w:t>sta</w:t>
      </w:r>
      <w:r w:rsidR="00341B05" w:rsidRPr="00987225">
        <w:rPr>
          <w:rFonts w:asciiTheme="minorBidi" w:hAnsiTheme="minorBidi"/>
          <w:sz w:val="24"/>
          <w:szCs w:val="24"/>
        </w:rPr>
        <w:t>tes: "Here I am like a seventy</w:t>
      </w:r>
      <w:r>
        <w:rPr>
          <w:rFonts w:asciiTheme="minorBidi" w:hAnsiTheme="minorBidi"/>
          <w:sz w:val="24"/>
          <w:szCs w:val="24"/>
        </w:rPr>
        <w:t>-</w:t>
      </w:r>
      <w:r w:rsidR="00341B05" w:rsidRPr="00987225">
        <w:rPr>
          <w:rFonts w:asciiTheme="minorBidi" w:hAnsiTheme="minorBidi"/>
          <w:sz w:val="24"/>
          <w:szCs w:val="24"/>
        </w:rPr>
        <w:t>year</w:t>
      </w:r>
      <w:r>
        <w:rPr>
          <w:rFonts w:asciiTheme="minorBidi" w:hAnsiTheme="minorBidi"/>
          <w:sz w:val="24"/>
          <w:szCs w:val="24"/>
        </w:rPr>
        <w:t>-</w:t>
      </w:r>
      <w:r w:rsidR="00341B05" w:rsidRPr="00987225">
        <w:rPr>
          <w:rFonts w:asciiTheme="minorBidi" w:hAnsiTheme="minorBidi"/>
          <w:sz w:val="24"/>
          <w:szCs w:val="24"/>
        </w:rPr>
        <w:t>old man</w:t>
      </w:r>
      <w:r>
        <w:rPr>
          <w:rFonts w:asciiTheme="minorBidi" w:hAnsiTheme="minorBidi"/>
          <w:sz w:val="24"/>
          <w:szCs w:val="24"/>
        </w:rPr>
        <w:t>.</w:t>
      </w:r>
      <w:r w:rsidR="00341B05" w:rsidRPr="00987225">
        <w:rPr>
          <w:rFonts w:asciiTheme="minorBidi" w:hAnsiTheme="minorBidi"/>
          <w:sz w:val="24"/>
          <w:szCs w:val="24"/>
        </w:rPr>
        <w:t xml:space="preserve">" </w:t>
      </w:r>
      <w:r>
        <w:rPr>
          <w:rFonts w:asciiTheme="minorBidi" w:hAnsiTheme="minorBidi"/>
          <w:sz w:val="24"/>
          <w:szCs w:val="24"/>
        </w:rPr>
        <w:t>The Talmud explains (</w:t>
      </w:r>
      <w:r w:rsidRPr="009B6000">
        <w:rPr>
          <w:rFonts w:asciiTheme="minorBidi" w:hAnsiTheme="minorBidi"/>
          <w:i/>
          <w:iCs/>
          <w:sz w:val="24"/>
          <w:szCs w:val="24"/>
        </w:rPr>
        <w:t>Berakhot</w:t>
      </w:r>
      <w:r>
        <w:rPr>
          <w:rFonts w:asciiTheme="minorBidi" w:hAnsiTheme="minorBidi"/>
          <w:sz w:val="24"/>
          <w:szCs w:val="24"/>
        </w:rPr>
        <w:t xml:space="preserve"> 27b-28a) that he was only eighteen</w:t>
      </w:r>
      <w:r w:rsidR="00341B05" w:rsidRPr="00987225">
        <w:rPr>
          <w:rFonts w:asciiTheme="minorBidi" w:hAnsiTheme="minorBidi"/>
          <w:sz w:val="24"/>
          <w:szCs w:val="24"/>
        </w:rPr>
        <w:t xml:space="preserve"> years old</w:t>
      </w:r>
      <w:r>
        <w:rPr>
          <w:rFonts w:asciiTheme="minorBidi" w:hAnsiTheme="minorBidi"/>
          <w:sz w:val="24"/>
          <w:szCs w:val="24"/>
        </w:rPr>
        <w:t>,</w:t>
      </w:r>
      <w:r w:rsidR="00341B05" w:rsidRPr="00987225">
        <w:rPr>
          <w:rFonts w:asciiTheme="minorBidi" w:hAnsiTheme="minorBidi"/>
          <w:sz w:val="24"/>
          <w:szCs w:val="24"/>
        </w:rPr>
        <w:t xml:space="preserve"> but </w:t>
      </w:r>
      <w:r w:rsidR="00832DAA">
        <w:rPr>
          <w:rFonts w:asciiTheme="minorBidi" w:hAnsiTheme="minorBidi"/>
          <w:sz w:val="24"/>
          <w:szCs w:val="24"/>
        </w:rPr>
        <w:t>so that he might</w:t>
      </w:r>
      <w:r w:rsidR="00341B05" w:rsidRPr="00987225">
        <w:rPr>
          <w:rFonts w:asciiTheme="minorBidi" w:hAnsiTheme="minorBidi"/>
          <w:sz w:val="24"/>
          <w:szCs w:val="24"/>
        </w:rPr>
        <w:t xml:space="preserve"> look distinguished among the elderly scholars</w:t>
      </w:r>
      <w:r>
        <w:rPr>
          <w:rFonts w:asciiTheme="minorBidi" w:hAnsiTheme="minorBidi"/>
          <w:sz w:val="24"/>
          <w:szCs w:val="24"/>
        </w:rPr>
        <w:t xml:space="preserve">, his hair turned as snowy white as </w:t>
      </w:r>
      <w:r w:rsidR="00341B05" w:rsidRPr="00987225">
        <w:rPr>
          <w:rFonts w:asciiTheme="minorBidi" w:hAnsiTheme="minorBidi"/>
          <w:sz w:val="24"/>
          <w:szCs w:val="24"/>
        </w:rPr>
        <w:t>if he w</w:t>
      </w:r>
      <w:r>
        <w:rPr>
          <w:rFonts w:asciiTheme="minorBidi" w:hAnsiTheme="minorBidi"/>
          <w:sz w:val="24"/>
          <w:szCs w:val="24"/>
        </w:rPr>
        <w:t>ere seventy</w:t>
      </w:r>
      <w:r w:rsidR="00341B05" w:rsidRPr="00987225">
        <w:rPr>
          <w:rFonts w:asciiTheme="minorBidi" w:hAnsiTheme="minorBidi"/>
          <w:sz w:val="24"/>
          <w:szCs w:val="24"/>
        </w:rPr>
        <w:t>.</w:t>
      </w:r>
    </w:p>
    <w:p w:rsidR="00341B05" w:rsidRPr="00987225" w:rsidRDefault="00341B05" w:rsidP="000A4580">
      <w:pPr>
        <w:pStyle w:val="NoSpacing"/>
        <w:bidi w:val="0"/>
        <w:jc w:val="both"/>
        <w:rPr>
          <w:rFonts w:asciiTheme="minorBidi" w:hAnsiTheme="minorBidi"/>
          <w:sz w:val="24"/>
          <w:szCs w:val="24"/>
        </w:rPr>
      </w:pPr>
    </w:p>
    <w:p w:rsidR="00341B05" w:rsidRPr="00987225" w:rsidRDefault="00832DAA" w:rsidP="000A4580">
      <w:pPr>
        <w:pStyle w:val="NoSpacing"/>
        <w:bidi w:val="0"/>
        <w:ind w:firstLine="720"/>
        <w:jc w:val="both"/>
        <w:rPr>
          <w:rFonts w:asciiTheme="minorBidi" w:hAnsiTheme="minorBidi"/>
          <w:sz w:val="24"/>
          <w:szCs w:val="24"/>
        </w:rPr>
      </w:pPr>
      <w:r>
        <w:rPr>
          <w:rFonts w:asciiTheme="minorBidi" w:hAnsiTheme="minorBidi"/>
          <w:sz w:val="24"/>
          <w:szCs w:val="24"/>
        </w:rPr>
        <w:t>Our discussion adds a twist. As we saw in the previous lesson, the Shulchan Arukh rules that “</w:t>
      </w:r>
      <w:r w:rsidR="00341B05" w:rsidRPr="00987225">
        <w:rPr>
          <w:rFonts w:asciiTheme="minorBidi" w:hAnsiTheme="minorBidi"/>
          <w:i/>
          <w:iCs/>
          <w:sz w:val="24"/>
          <w:szCs w:val="24"/>
        </w:rPr>
        <w:t>seiva</w:t>
      </w:r>
      <w:r>
        <w:rPr>
          <w:rFonts w:asciiTheme="minorBidi" w:hAnsiTheme="minorBidi"/>
          <w:i/>
          <w:iCs/>
          <w:sz w:val="24"/>
          <w:szCs w:val="24"/>
        </w:rPr>
        <w:t>”</w:t>
      </w:r>
      <w:r w:rsidR="00341B05" w:rsidRPr="00987225">
        <w:rPr>
          <w:rFonts w:asciiTheme="minorBidi" w:hAnsiTheme="minorBidi"/>
          <w:i/>
          <w:iCs/>
          <w:sz w:val="24"/>
          <w:szCs w:val="24"/>
        </w:rPr>
        <w:t xml:space="preserve"> </w:t>
      </w:r>
      <w:r>
        <w:rPr>
          <w:rFonts w:asciiTheme="minorBidi" w:hAnsiTheme="minorBidi"/>
          <w:sz w:val="24"/>
          <w:szCs w:val="24"/>
        </w:rPr>
        <w:t xml:space="preserve">includes everyone from age seventy and up. </w:t>
      </w:r>
      <w:r w:rsidR="00341B05" w:rsidRPr="00987225">
        <w:rPr>
          <w:rFonts w:asciiTheme="minorBidi" w:hAnsiTheme="minorBidi"/>
          <w:sz w:val="24"/>
          <w:szCs w:val="24"/>
        </w:rPr>
        <w:t xml:space="preserve">A </w:t>
      </w:r>
      <w:r w:rsidRPr="00987225">
        <w:rPr>
          <w:rFonts w:asciiTheme="minorBidi" w:hAnsiTheme="minorBidi"/>
          <w:sz w:val="24"/>
          <w:szCs w:val="24"/>
        </w:rPr>
        <w:t>se</w:t>
      </w:r>
      <w:r>
        <w:rPr>
          <w:rFonts w:asciiTheme="minorBidi" w:hAnsiTheme="minorBidi"/>
          <w:sz w:val="24"/>
          <w:szCs w:val="24"/>
        </w:rPr>
        <w:t>ptuagenarian deserves honor for the</w:t>
      </w:r>
      <w:r w:rsidR="00341B05" w:rsidRPr="00987225">
        <w:rPr>
          <w:rFonts w:asciiTheme="minorBidi" w:hAnsiTheme="minorBidi"/>
          <w:sz w:val="24"/>
          <w:szCs w:val="24"/>
        </w:rPr>
        <w:t xml:space="preserve"> wisdom</w:t>
      </w:r>
      <w:r w:rsidR="00B131C4" w:rsidRPr="00987225">
        <w:rPr>
          <w:rFonts w:asciiTheme="minorBidi" w:hAnsiTheme="minorBidi"/>
          <w:sz w:val="24"/>
          <w:szCs w:val="24"/>
        </w:rPr>
        <w:t xml:space="preserve"> of experience</w:t>
      </w:r>
      <w:r>
        <w:rPr>
          <w:rFonts w:asciiTheme="minorBidi" w:hAnsiTheme="minorBidi"/>
          <w:sz w:val="24"/>
          <w:szCs w:val="24"/>
        </w:rPr>
        <w:t xml:space="preserve">, but a young scholar, even one who is eighteen, </w:t>
      </w:r>
      <w:r w:rsidR="00341B05" w:rsidRPr="00987225">
        <w:rPr>
          <w:rFonts w:asciiTheme="minorBidi" w:hAnsiTheme="minorBidi"/>
          <w:sz w:val="24"/>
          <w:szCs w:val="24"/>
        </w:rPr>
        <w:t>deserve</w:t>
      </w:r>
      <w:r>
        <w:rPr>
          <w:rFonts w:asciiTheme="minorBidi" w:hAnsiTheme="minorBidi"/>
          <w:sz w:val="24"/>
          <w:szCs w:val="24"/>
        </w:rPr>
        <w:t>s</w:t>
      </w:r>
      <w:r w:rsidR="00341B05" w:rsidRPr="00987225">
        <w:rPr>
          <w:rFonts w:asciiTheme="minorBidi" w:hAnsiTheme="minorBidi"/>
          <w:sz w:val="24"/>
          <w:szCs w:val="24"/>
        </w:rPr>
        <w:t xml:space="preserve"> honor </w:t>
      </w:r>
      <w:r>
        <w:rPr>
          <w:rFonts w:asciiTheme="minorBidi" w:hAnsiTheme="minorBidi"/>
          <w:sz w:val="24"/>
          <w:szCs w:val="24"/>
        </w:rPr>
        <w:t>due to</w:t>
      </w:r>
      <w:r w:rsidR="00341B05" w:rsidRPr="00987225">
        <w:rPr>
          <w:rFonts w:asciiTheme="minorBidi" w:hAnsiTheme="minorBidi"/>
          <w:sz w:val="24"/>
          <w:szCs w:val="24"/>
        </w:rPr>
        <w:t xml:space="preserve"> the wisdom he </w:t>
      </w:r>
      <w:r>
        <w:rPr>
          <w:rFonts w:asciiTheme="minorBidi" w:hAnsiTheme="minorBidi"/>
          <w:sz w:val="24"/>
          <w:szCs w:val="24"/>
        </w:rPr>
        <w:t xml:space="preserve">has </w:t>
      </w:r>
      <w:r w:rsidR="00341B05" w:rsidRPr="00987225">
        <w:rPr>
          <w:rFonts w:asciiTheme="minorBidi" w:hAnsiTheme="minorBidi"/>
          <w:sz w:val="24"/>
          <w:szCs w:val="24"/>
        </w:rPr>
        <w:t xml:space="preserve">acquired </w:t>
      </w:r>
      <w:r w:rsidR="00B131C4" w:rsidRPr="00987225">
        <w:rPr>
          <w:rFonts w:asciiTheme="minorBidi" w:hAnsiTheme="minorBidi"/>
          <w:sz w:val="24"/>
          <w:szCs w:val="24"/>
        </w:rPr>
        <w:t>and toiled to attain, "</w:t>
      </w:r>
      <w:r>
        <w:rPr>
          <w:rFonts w:asciiTheme="minorBidi" w:hAnsiTheme="minorBidi"/>
          <w:sz w:val="24"/>
          <w:szCs w:val="24"/>
        </w:rPr>
        <w:t>like a seventy-year-old man." (S</w:t>
      </w:r>
      <w:r w:rsidR="00B131C4" w:rsidRPr="00987225">
        <w:rPr>
          <w:rFonts w:asciiTheme="minorBidi" w:hAnsiTheme="minorBidi"/>
          <w:sz w:val="24"/>
          <w:szCs w:val="24"/>
        </w:rPr>
        <w:t xml:space="preserve">ee also the </w:t>
      </w:r>
      <w:r w:rsidR="00A21903" w:rsidRPr="00987225">
        <w:rPr>
          <w:rFonts w:asciiTheme="minorBidi" w:hAnsiTheme="minorBidi"/>
          <w:sz w:val="24"/>
          <w:szCs w:val="24"/>
        </w:rPr>
        <w:t>Keli</w:t>
      </w:r>
      <w:r w:rsidR="00B131C4" w:rsidRPr="00987225">
        <w:rPr>
          <w:rFonts w:asciiTheme="minorBidi" w:hAnsiTheme="minorBidi"/>
          <w:sz w:val="24"/>
          <w:szCs w:val="24"/>
        </w:rPr>
        <w:t xml:space="preserve"> Yakar</w:t>
      </w:r>
      <w:r>
        <w:rPr>
          <w:rFonts w:asciiTheme="minorBidi" w:hAnsiTheme="minorBidi"/>
          <w:sz w:val="24"/>
          <w:szCs w:val="24"/>
        </w:rPr>
        <w:t>’s commentary</w:t>
      </w:r>
      <w:r w:rsidR="00B131C4" w:rsidRPr="00987225">
        <w:rPr>
          <w:rFonts w:asciiTheme="minorBidi" w:hAnsiTheme="minorBidi"/>
          <w:sz w:val="24"/>
          <w:szCs w:val="24"/>
        </w:rPr>
        <w:t xml:space="preserve"> on </w:t>
      </w:r>
      <w:r>
        <w:rPr>
          <w:rFonts w:asciiTheme="minorBidi" w:hAnsiTheme="minorBidi"/>
          <w:sz w:val="24"/>
          <w:szCs w:val="24"/>
        </w:rPr>
        <w:t>our</w:t>
      </w:r>
      <w:r w:rsidR="00B131C4" w:rsidRPr="00987225">
        <w:rPr>
          <w:rFonts w:asciiTheme="minorBidi" w:hAnsiTheme="minorBidi"/>
          <w:sz w:val="24"/>
          <w:szCs w:val="24"/>
        </w:rPr>
        <w:t xml:space="preserve"> verse).</w:t>
      </w:r>
    </w:p>
    <w:p w:rsidR="00A73A18" w:rsidRPr="00987225" w:rsidRDefault="00A73A18" w:rsidP="000A4580">
      <w:pPr>
        <w:pStyle w:val="NoSpacing"/>
        <w:bidi w:val="0"/>
        <w:jc w:val="both"/>
        <w:rPr>
          <w:rFonts w:asciiTheme="minorBidi" w:hAnsiTheme="minorBidi"/>
          <w:sz w:val="24"/>
          <w:szCs w:val="24"/>
        </w:rPr>
      </w:pPr>
    </w:p>
    <w:p w:rsidR="00B131C4" w:rsidRPr="00987225" w:rsidRDefault="00B131C4"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 xml:space="preserve">An old friend of mine </w:t>
      </w:r>
      <w:r w:rsidR="00832DAA">
        <w:rPr>
          <w:rFonts w:asciiTheme="minorBidi" w:hAnsiTheme="minorBidi"/>
          <w:sz w:val="24"/>
          <w:szCs w:val="24"/>
        </w:rPr>
        <w:t>studied</w:t>
      </w:r>
      <w:r w:rsidRPr="00987225">
        <w:rPr>
          <w:rFonts w:asciiTheme="minorBidi" w:hAnsiTheme="minorBidi"/>
          <w:sz w:val="24"/>
          <w:szCs w:val="24"/>
        </w:rPr>
        <w:t xml:space="preserve"> under Rav Avraham Shapira </w:t>
      </w:r>
      <w:r w:rsidRPr="00987225">
        <w:rPr>
          <w:rFonts w:asciiTheme="minorBidi" w:hAnsiTheme="minorBidi"/>
          <w:i/>
          <w:iCs/>
          <w:sz w:val="24"/>
          <w:szCs w:val="24"/>
        </w:rPr>
        <w:t>zt"l</w:t>
      </w:r>
      <w:r w:rsidR="00832DAA">
        <w:rPr>
          <w:rFonts w:asciiTheme="minorBidi" w:hAnsiTheme="minorBidi"/>
          <w:sz w:val="24"/>
          <w:szCs w:val="24"/>
        </w:rPr>
        <w:t xml:space="preserve"> (1914-2007; chief rabbi, 1983-1993) d</w:t>
      </w:r>
      <w:r w:rsidRPr="00987225">
        <w:rPr>
          <w:rFonts w:asciiTheme="minorBidi" w:hAnsiTheme="minorBidi"/>
          <w:sz w:val="24"/>
          <w:szCs w:val="24"/>
        </w:rPr>
        <w:t>uring the lat</w:t>
      </w:r>
      <w:r w:rsidR="00987225">
        <w:rPr>
          <w:rFonts w:asciiTheme="minorBidi" w:hAnsiTheme="minorBidi"/>
          <w:sz w:val="24"/>
          <w:szCs w:val="24"/>
        </w:rPr>
        <w:t>t</w:t>
      </w:r>
      <w:r w:rsidRPr="00987225">
        <w:rPr>
          <w:rFonts w:asciiTheme="minorBidi" w:hAnsiTheme="minorBidi"/>
          <w:sz w:val="24"/>
          <w:szCs w:val="24"/>
        </w:rPr>
        <w:t>er</w:t>
      </w:r>
      <w:r w:rsidR="00832DAA">
        <w:rPr>
          <w:rFonts w:asciiTheme="minorBidi" w:hAnsiTheme="minorBidi"/>
          <w:sz w:val="24"/>
          <w:szCs w:val="24"/>
        </w:rPr>
        <w:t>’s final years, and he</w:t>
      </w:r>
      <w:r w:rsidR="002A6365" w:rsidRPr="00987225">
        <w:rPr>
          <w:rFonts w:asciiTheme="minorBidi" w:hAnsiTheme="minorBidi"/>
          <w:sz w:val="24"/>
          <w:szCs w:val="24"/>
        </w:rPr>
        <w:t xml:space="preserve"> related to me a story that I </w:t>
      </w:r>
      <w:r w:rsidR="00832DAA">
        <w:rPr>
          <w:rFonts w:asciiTheme="minorBidi" w:hAnsiTheme="minorBidi"/>
          <w:sz w:val="24"/>
          <w:szCs w:val="24"/>
        </w:rPr>
        <w:t xml:space="preserve">will now </w:t>
      </w:r>
      <w:r w:rsidR="002A6365" w:rsidRPr="00987225">
        <w:rPr>
          <w:rFonts w:asciiTheme="minorBidi" w:hAnsiTheme="minorBidi"/>
          <w:sz w:val="24"/>
          <w:szCs w:val="24"/>
        </w:rPr>
        <w:t>retell</w:t>
      </w:r>
      <w:r w:rsidR="00832DAA">
        <w:rPr>
          <w:rFonts w:asciiTheme="minorBidi" w:hAnsiTheme="minorBidi"/>
          <w:sz w:val="24"/>
          <w:szCs w:val="24"/>
        </w:rPr>
        <w:t>.</w:t>
      </w:r>
      <w:r w:rsidR="002A6365" w:rsidRPr="00987225">
        <w:rPr>
          <w:rFonts w:asciiTheme="minorBidi" w:hAnsiTheme="minorBidi"/>
          <w:sz w:val="24"/>
          <w:szCs w:val="24"/>
        </w:rPr>
        <w:t xml:space="preserve"> </w:t>
      </w:r>
      <w:r w:rsidR="00832DAA">
        <w:rPr>
          <w:rFonts w:asciiTheme="minorBidi" w:hAnsiTheme="minorBidi"/>
          <w:sz w:val="24"/>
          <w:szCs w:val="24"/>
        </w:rPr>
        <w:t>(Though the specifics may not be accura</w:t>
      </w:r>
      <w:r w:rsidR="002A6365" w:rsidRPr="00987225">
        <w:rPr>
          <w:rFonts w:asciiTheme="minorBidi" w:hAnsiTheme="minorBidi"/>
          <w:sz w:val="24"/>
          <w:szCs w:val="24"/>
        </w:rPr>
        <w:t xml:space="preserve">te, the idea </w:t>
      </w:r>
      <w:r w:rsidR="00832DAA">
        <w:rPr>
          <w:rFonts w:asciiTheme="minorBidi" w:hAnsiTheme="minorBidi"/>
          <w:sz w:val="24"/>
          <w:szCs w:val="24"/>
        </w:rPr>
        <w:t>behind them remains valid.)</w:t>
      </w:r>
      <w:r w:rsidRPr="00987225">
        <w:rPr>
          <w:rFonts w:asciiTheme="minorBidi" w:hAnsiTheme="minorBidi"/>
          <w:sz w:val="24"/>
          <w:szCs w:val="24"/>
        </w:rPr>
        <w:t xml:space="preserve"> One day my friend asked Rav Shapira which </w:t>
      </w:r>
      <w:r w:rsidR="00832DAA">
        <w:rPr>
          <w:rFonts w:asciiTheme="minorBidi" w:hAnsiTheme="minorBidi"/>
          <w:sz w:val="24"/>
          <w:szCs w:val="24"/>
        </w:rPr>
        <w:t>later commentaries</w:t>
      </w:r>
      <w:r w:rsidRPr="00987225">
        <w:rPr>
          <w:rFonts w:asciiTheme="minorBidi" w:hAnsiTheme="minorBidi"/>
          <w:sz w:val="24"/>
          <w:szCs w:val="24"/>
        </w:rPr>
        <w:t xml:space="preserve"> one should </w:t>
      </w:r>
      <w:r w:rsidR="00832DAA">
        <w:rPr>
          <w:rFonts w:asciiTheme="minorBidi" w:hAnsiTheme="minorBidi"/>
          <w:sz w:val="24"/>
          <w:szCs w:val="24"/>
        </w:rPr>
        <w:t>study</w:t>
      </w:r>
      <w:r w:rsidRPr="00987225">
        <w:rPr>
          <w:rFonts w:asciiTheme="minorBidi" w:hAnsiTheme="minorBidi"/>
          <w:sz w:val="24"/>
          <w:szCs w:val="24"/>
        </w:rPr>
        <w:t>. Rav Shapira pr</w:t>
      </w:r>
      <w:r w:rsidR="00832DAA">
        <w:rPr>
          <w:rFonts w:asciiTheme="minorBidi" w:hAnsiTheme="minorBidi"/>
          <w:sz w:val="24"/>
          <w:szCs w:val="24"/>
        </w:rPr>
        <w:t>oceeded to ask him what he had studi</w:t>
      </w:r>
      <w:r w:rsidRPr="00987225">
        <w:rPr>
          <w:rFonts w:asciiTheme="minorBidi" w:hAnsiTheme="minorBidi"/>
          <w:sz w:val="24"/>
          <w:szCs w:val="24"/>
        </w:rPr>
        <w:t xml:space="preserve">ed already. When my friend </w:t>
      </w:r>
      <w:r w:rsidR="002A6365" w:rsidRPr="00987225">
        <w:rPr>
          <w:rFonts w:asciiTheme="minorBidi" w:hAnsiTheme="minorBidi"/>
          <w:sz w:val="24"/>
          <w:szCs w:val="24"/>
        </w:rPr>
        <w:t xml:space="preserve">could only list a couple of things he had read through partially, Rav Shapira </w:t>
      </w:r>
      <w:r w:rsidR="00832DAA">
        <w:rPr>
          <w:rFonts w:asciiTheme="minorBidi" w:hAnsiTheme="minorBidi"/>
          <w:sz w:val="24"/>
          <w:szCs w:val="24"/>
        </w:rPr>
        <w:t>said, “N</w:t>
      </w:r>
      <w:r w:rsidR="002A6365" w:rsidRPr="00987225">
        <w:rPr>
          <w:rFonts w:asciiTheme="minorBidi" w:hAnsiTheme="minorBidi"/>
          <w:sz w:val="24"/>
          <w:szCs w:val="24"/>
        </w:rPr>
        <w:t xml:space="preserve">o I am asking you which </w:t>
      </w:r>
      <w:r w:rsidR="00832DAA">
        <w:rPr>
          <w:rFonts w:asciiTheme="minorBidi" w:hAnsiTheme="minorBidi"/>
          <w:sz w:val="24"/>
          <w:szCs w:val="24"/>
        </w:rPr>
        <w:t xml:space="preserve">ones </w:t>
      </w:r>
      <w:r w:rsidR="002A6365" w:rsidRPr="00987225">
        <w:rPr>
          <w:rFonts w:asciiTheme="minorBidi" w:hAnsiTheme="minorBidi"/>
          <w:sz w:val="24"/>
          <w:szCs w:val="24"/>
        </w:rPr>
        <w:t>you have read cover</w:t>
      </w:r>
      <w:r w:rsidR="00832DAA">
        <w:rPr>
          <w:rFonts w:asciiTheme="minorBidi" w:hAnsiTheme="minorBidi"/>
          <w:sz w:val="24"/>
          <w:szCs w:val="24"/>
        </w:rPr>
        <w:t>-</w:t>
      </w:r>
      <w:r w:rsidR="002A6365" w:rsidRPr="00987225">
        <w:rPr>
          <w:rFonts w:asciiTheme="minorBidi" w:hAnsiTheme="minorBidi"/>
          <w:sz w:val="24"/>
          <w:szCs w:val="24"/>
        </w:rPr>
        <w:t>to</w:t>
      </w:r>
      <w:r w:rsidR="00832DAA">
        <w:rPr>
          <w:rFonts w:asciiTheme="minorBidi" w:hAnsiTheme="minorBidi"/>
          <w:sz w:val="24"/>
          <w:szCs w:val="24"/>
        </w:rPr>
        <w:t>-</w:t>
      </w:r>
      <w:r w:rsidR="002A6365" w:rsidRPr="00987225">
        <w:rPr>
          <w:rFonts w:asciiTheme="minorBidi" w:hAnsiTheme="minorBidi"/>
          <w:sz w:val="24"/>
          <w:szCs w:val="24"/>
        </w:rPr>
        <w:t>cover.</w:t>
      </w:r>
      <w:r w:rsidR="00832DAA">
        <w:rPr>
          <w:rFonts w:asciiTheme="minorBidi" w:hAnsiTheme="minorBidi"/>
          <w:sz w:val="24"/>
          <w:szCs w:val="24"/>
        </w:rPr>
        <w:t>”</w:t>
      </w:r>
      <w:r w:rsidR="002A6365" w:rsidRPr="00987225">
        <w:rPr>
          <w:rFonts w:asciiTheme="minorBidi" w:hAnsiTheme="minorBidi"/>
          <w:sz w:val="24"/>
          <w:szCs w:val="24"/>
        </w:rPr>
        <w:t xml:space="preserve"> </w:t>
      </w:r>
      <w:r w:rsidR="00126C2C" w:rsidRPr="00987225">
        <w:rPr>
          <w:rFonts w:asciiTheme="minorBidi" w:hAnsiTheme="minorBidi"/>
          <w:sz w:val="24"/>
          <w:szCs w:val="24"/>
        </w:rPr>
        <w:t>Embarrassed</w:t>
      </w:r>
      <w:r w:rsidR="002A6365" w:rsidRPr="00987225">
        <w:rPr>
          <w:rFonts w:asciiTheme="minorBidi" w:hAnsiTheme="minorBidi"/>
          <w:sz w:val="24"/>
          <w:szCs w:val="24"/>
        </w:rPr>
        <w:t>, my friend had nothing to say. Rav Shapira continued and asked him</w:t>
      </w:r>
      <w:r w:rsidR="00832DAA">
        <w:rPr>
          <w:rFonts w:asciiTheme="minorBidi" w:hAnsiTheme="minorBidi"/>
          <w:sz w:val="24"/>
          <w:szCs w:val="24"/>
        </w:rPr>
        <w:t>:</w:t>
      </w:r>
      <w:r w:rsidR="002A6365" w:rsidRPr="00987225">
        <w:rPr>
          <w:rFonts w:asciiTheme="minorBidi" w:hAnsiTheme="minorBidi"/>
          <w:sz w:val="24"/>
          <w:szCs w:val="24"/>
        </w:rPr>
        <w:t xml:space="preserve"> </w:t>
      </w:r>
      <w:r w:rsidR="00832DAA">
        <w:rPr>
          <w:rFonts w:asciiTheme="minorBidi" w:hAnsiTheme="minorBidi"/>
          <w:sz w:val="24"/>
          <w:szCs w:val="24"/>
        </w:rPr>
        <w:t>“How old are you?”</w:t>
      </w:r>
      <w:r w:rsidR="002A6365" w:rsidRPr="00987225">
        <w:rPr>
          <w:rFonts w:asciiTheme="minorBidi" w:hAnsiTheme="minorBidi"/>
          <w:sz w:val="24"/>
          <w:szCs w:val="24"/>
        </w:rPr>
        <w:t xml:space="preserve"> </w:t>
      </w:r>
      <w:r w:rsidR="00832DAA">
        <w:rPr>
          <w:rFonts w:asciiTheme="minorBidi" w:hAnsiTheme="minorBidi"/>
          <w:sz w:val="24"/>
          <w:szCs w:val="24"/>
        </w:rPr>
        <w:t>“T</w:t>
      </w:r>
      <w:r w:rsidR="002A6365" w:rsidRPr="00987225">
        <w:rPr>
          <w:rFonts w:asciiTheme="minorBidi" w:hAnsiTheme="minorBidi"/>
          <w:sz w:val="24"/>
          <w:szCs w:val="24"/>
        </w:rPr>
        <w:t>wenty</w:t>
      </w:r>
      <w:r w:rsidR="00832DAA">
        <w:rPr>
          <w:rFonts w:asciiTheme="minorBidi" w:hAnsiTheme="minorBidi"/>
          <w:sz w:val="24"/>
          <w:szCs w:val="24"/>
        </w:rPr>
        <w:t>-</w:t>
      </w:r>
      <w:r w:rsidR="002A6365" w:rsidRPr="00987225">
        <w:rPr>
          <w:rFonts w:asciiTheme="minorBidi" w:hAnsiTheme="minorBidi"/>
          <w:sz w:val="24"/>
          <w:szCs w:val="24"/>
        </w:rPr>
        <w:t>one</w:t>
      </w:r>
      <w:r w:rsidR="00832DAA">
        <w:rPr>
          <w:rFonts w:asciiTheme="minorBidi" w:hAnsiTheme="minorBidi"/>
          <w:sz w:val="24"/>
          <w:szCs w:val="24"/>
        </w:rPr>
        <w:t>.</w:t>
      </w:r>
      <w:r w:rsidR="00987225">
        <w:rPr>
          <w:rFonts w:asciiTheme="minorBidi" w:hAnsiTheme="minorBidi"/>
          <w:sz w:val="24"/>
          <w:szCs w:val="24"/>
        </w:rPr>
        <w:t>”</w:t>
      </w:r>
      <w:r w:rsidR="002A6365" w:rsidRPr="00987225">
        <w:rPr>
          <w:rFonts w:asciiTheme="minorBidi" w:hAnsiTheme="minorBidi"/>
          <w:sz w:val="24"/>
          <w:szCs w:val="24"/>
        </w:rPr>
        <w:t xml:space="preserve"> Rav Shapira said: "You are twenty</w:t>
      </w:r>
      <w:r w:rsidR="00832DAA">
        <w:rPr>
          <w:rFonts w:asciiTheme="minorBidi" w:hAnsiTheme="minorBidi"/>
          <w:sz w:val="24"/>
          <w:szCs w:val="24"/>
        </w:rPr>
        <w:t>-</w:t>
      </w:r>
      <w:r w:rsidR="002A6365" w:rsidRPr="00987225">
        <w:rPr>
          <w:rFonts w:asciiTheme="minorBidi" w:hAnsiTheme="minorBidi"/>
          <w:sz w:val="24"/>
          <w:szCs w:val="24"/>
        </w:rPr>
        <w:t xml:space="preserve">one and don't have a single </w:t>
      </w:r>
      <w:r w:rsidR="00FA44D8">
        <w:rPr>
          <w:rFonts w:asciiTheme="minorBidi" w:hAnsiTheme="minorBidi"/>
          <w:sz w:val="24"/>
          <w:szCs w:val="24"/>
        </w:rPr>
        <w:t>gray</w:t>
      </w:r>
      <w:r w:rsidR="002A6365" w:rsidRPr="00987225">
        <w:rPr>
          <w:rFonts w:asciiTheme="minorBidi" w:hAnsiTheme="minorBidi"/>
          <w:sz w:val="24"/>
          <w:szCs w:val="24"/>
        </w:rPr>
        <w:t xml:space="preserve"> hair on your head. How can that be? When I was your age I had a full head of </w:t>
      </w:r>
      <w:r w:rsidR="00FA44D8">
        <w:rPr>
          <w:rFonts w:asciiTheme="minorBidi" w:hAnsiTheme="minorBidi"/>
          <w:sz w:val="24"/>
          <w:szCs w:val="24"/>
        </w:rPr>
        <w:t>gray</w:t>
      </w:r>
      <w:r w:rsidR="002A6365" w:rsidRPr="00987225">
        <w:rPr>
          <w:rFonts w:asciiTheme="minorBidi" w:hAnsiTheme="minorBidi"/>
          <w:sz w:val="24"/>
          <w:szCs w:val="24"/>
        </w:rPr>
        <w:t xml:space="preserve"> hair, but I had </w:t>
      </w:r>
      <w:r w:rsidR="00126C2C" w:rsidRPr="00987225">
        <w:rPr>
          <w:rFonts w:asciiTheme="minorBidi" w:hAnsiTheme="minorBidi"/>
          <w:sz w:val="24"/>
          <w:szCs w:val="24"/>
        </w:rPr>
        <w:t xml:space="preserve">also learned through many </w:t>
      </w:r>
      <w:r w:rsidR="00832DAA">
        <w:rPr>
          <w:rFonts w:asciiTheme="minorBidi" w:hAnsiTheme="minorBidi"/>
          <w:sz w:val="24"/>
          <w:szCs w:val="24"/>
        </w:rPr>
        <w:t xml:space="preserve">later commentaries </w:t>
      </w:r>
      <w:r w:rsidR="00126C2C" w:rsidRPr="00987225">
        <w:rPr>
          <w:rFonts w:asciiTheme="minorBidi" w:hAnsiTheme="minorBidi"/>
          <w:sz w:val="24"/>
          <w:szCs w:val="24"/>
        </w:rPr>
        <w:t>cover</w:t>
      </w:r>
      <w:r w:rsidR="00832DAA">
        <w:rPr>
          <w:rFonts w:asciiTheme="minorBidi" w:hAnsiTheme="minorBidi"/>
          <w:sz w:val="24"/>
          <w:szCs w:val="24"/>
        </w:rPr>
        <w:t>-</w:t>
      </w:r>
      <w:r w:rsidR="00126C2C" w:rsidRPr="00987225">
        <w:rPr>
          <w:rFonts w:asciiTheme="minorBidi" w:hAnsiTheme="minorBidi"/>
          <w:sz w:val="24"/>
          <w:szCs w:val="24"/>
        </w:rPr>
        <w:t>to</w:t>
      </w:r>
      <w:r w:rsidR="00832DAA">
        <w:rPr>
          <w:rFonts w:asciiTheme="minorBidi" w:hAnsiTheme="minorBidi"/>
          <w:sz w:val="24"/>
          <w:szCs w:val="24"/>
        </w:rPr>
        <w:t>-</w:t>
      </w:r>
      <w:r w:rsidR="00126C2C" w:rsidRPr="00987225">
        <w:rPr>
          <w:rFonts w:asciiTheme="minorBidi" w:hAnsiTheme="minorBidi"/>
          <w:sz w:val="24"/>
          <w:szCs w:val="24"/>
        </w:rPr>
        <w:t>cover. Evidently</w:t>
      </w:r>
      <w:r w:rsidR="00832DAA">
        <w:rPr>
          <w:rFonts w:asciiTheme="minorBidi" w:hAnsiTheme="minorBidi"/>
          <w:sz w:val="24"/>
          <w:szCs w:val="24"/>
        </w:rPr>
        <w:t>,</w:t>
      </w:r>
      <w:r w:rsidR="00126C2C" w:rsidRPr="00987225">
        <w:rPr>
          <w:rFonts w:asciiTheme="minorBidi" w:hAnsiTheme="minorBidi"/>
          <w:sz w:val="24"/>
          <w:szCs w:val="24"/>
        </w:rPr>
        <w:t xml:space="preserve"> the two go hand</w:t>
      </w:r>
      <w:r w:rsidR="00832DAA">
        <w:rPr>
          <w:rFonts w:asciiTheme="minorBidi" w:hAnsiTheme="minorBidi"/>
          <w:sz w:val="24"/>
          <w:szCs w:val="24"/>
        </w:rPr>
        <w:t>-</w:t>
      </w:r>
      <w:r w:rsidR="00126C2C" w:rsidRPr="00987225">
        <w:rPr>
          <w:rFonts w:asciiTheme="minorBidi" w:hAnsiTheme="minorBidi"/>
          <w:sz w:val="24"/>
          <w:szCs w:val="24"/>
        </w:rPr>
        <w:t>in</w:t>
      </w:r>
      <w:r w:rsidR="00832DAA">
        <w:rPr>
          <w:rFonts w:asciiTheme="minorBidi" w:hAnsiTheme="minorBidi"/>
          <w:sz w:val="24"/>
          <w:szCs w:val="24"/>
        </w:rPr>
        <w:t>-</w:t>
      </w:r>
      <w:r w:rsidR="00126C2C" w:rsidRPr="00987225">
        <w:rPr>
          <w:rFonts w:asciiTheme="minorBidi" w:hAnsiTheme="minorBidi"/>
          <w:sz w:val="24"/>
          <w:szCs w:val="24"/>
        </w:rPr>
        <w:t>hand."</w:t>
      </w:r>
    </w:p>
    <w:p w:rsidR="00126C2C" w:rsidRPr="00987225" w:rsidRDefault="00126C2C" w:rsidP="000A4580">
      <w:pPr>
        <w:pStyle w:val="NoSpacing"/>
        <w:bidi w:val="0"/>
        <w:jc w:val="both"/>
        <w:rPr>
          <w:rFonts w:asciiTheme="minorBidi" w:hAnsiTheme="minorBidi"/>
          <w:sz w:val="24"/>
          <w:szCs w:val="24"/>
        </w:rPr>
      </w:pPr>
    </w:p>
    <w:p w:rsidR="00126C2C" w:rsidRPr="00987225" w:rsidRDefault="00126C2C"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lastRenderedPageBreak/>
        <w:t xml:space="preserve">My friend, who later married into Rav Shapira's family, told me that at that moment a new realization came upon him. Rav Shapira was not the great man he was, the former chief rabbi of Israel and a celebrated </w:t>
      </w:r>
      <w:r w:rsidRPr="00987225">
        <w:rPr>
          <w:rFonts w:asciiTheme="minorBidi" w:hAnsiTheme="minorBidi"/>
          <w:i/>
          <w:iCs/>
          <w:sz w:val="24"/>
          <w:szCs w:val="24"/>
        </w:rPr>
        <w:t>rosh yeshiva</w:t>
      </w:r>
      <w:r w:rsidRPr="00987225">
        <w:rPr>
          <w:rFonts w:asciiTheme="minorBidi" w:hAnsiTheme="minorBidi"/>
          <w:sz w:val="24"/>
          <w:szCs w:val="24"/>
        </w:rPr>
        <w:t xml:space="preserve">, because of his brilliance, but rather because he worked hard to attain it. It wasn't because he knew which </w:t>
      </w:r>
      <w:r w:rsidR="00832DAA">
        <w:rPr>
          <w:rFonts w:asciiTheme="minorBidi" w:hAnsiTheme="minorBidi"/>
          <w:sz w:val="24"/>
          <w:szCs w:val="24"/>
        </w:rPr>
        <w:t>commentaries to study,</w:t>
      </w:r>
      <w:r w:rsidRPr="00987225">
        <w:rPr>
          <w:rFonts w:asciiTheme="minorBidi" w:hAnsiTheme="minorBidi"/>
          <w:sz w:val="24"/>
          <w:szCs w:val="24"/>
        </w:rPr>
        <w:t xml:space="preserve"> but rather because he went and </w:t>
      </w:r>
      <w:r w:rsidR="00832DAA">
        <w:rPr>
          <w:rFonts w:asciiTheme="minorBidi" w:hAnsiTheme="minorBidi"/>
          <w:sz w:val="24"/>
          <w:szCs w:val="24"/>
        </w:rPr>
        <w:t>studied</w:t>
      </w:r>
      <w:r w:rsidRPr="00987225">
        <w:rPr>
          <w:rFonts w:asciiTheme="minorBidi" w:hAnsiTheme="minorBidi"/>
          <w:sz w:val="24"/>
          <w:szCs w:val="24"/>
        </w:rPr>
        <w:t xml:space="preserve"> them, all of them, cover</w:t>
      </w:r>
      <w:r w:rsidR="00832DAA">
        <w:rPr>
          <w:rFonts w:asciiTheme="minorBidi" w:hAnsiTheme="minorBidi"/>
          <w:sz w:val="24"/>
          <w:szCs w:val="24"/>
        </w:rPr>
        <w:t>-</w:t>
      </w:r>
      <w:r w:rsidRPr="00987225">
        <w:rPr>
          <w:rFonts w:asciiTheme="minorBidi" w:hAnsiTheme="minorBidi"/>
          <w:sz w:val="24"/>
          <w:szCs w:val="24"/>
        </w:rPr>
        <w:t>to</w:t>
      </w:r>
      <w:r w:rsidR="00832DAA">
        <w:rPr>
          <w:rFonts w:asciiTheme="minorBidi" w:hAnsiTheme="minorBidi"/>
          <w:sz w:val="24"/>
          <w:szCs w:val="24"/>
        </w:rPr>
        <w:t>-</w:t>
      </w:r>
      <w:r w:rsidRPr="00987225">
        <w:rPr>
          <w:rFonts w:asciiTheme="minorBidi" w:hAnsiTheme="minorBidi"/>
          <w:sz w:val="24"/>
          <w:szCs w:val="24"/>
        </w:rPr>
        <w:t>cover. In the process he had gained the stature of a seventy</w:t>
      </w:r>
      <w:r w:rsidR="00832DAA">
        <w:rPr>
          <w:rFonts w:asciiTheme="minorBidi" w:hAnsiTheme="minorBidi"/>
          <w:sz w:val="24"/>
          <w:szCs w:val="24"/>
        </w:rPr>
        <w:t>-</w:t>
      </w:r>
      <w:r w:rsidRPr="00987225">
        <w:rPr>
          <w:rFonts w:asciiTheme="minorBidi" w:hAnsiTheme="minorBidi"/>
          <w:sz w:val="24"/>
          <w:szCs w:val="24"/>
        </w:rPr>
        <w:t>year</w:t>
      </w:r>
      <w:r w:rsidR="00832DAA">
        <w:rPr>
          <w:rFonts w:asciiTheme="minorBidi" w:hAnsiTheme="minorBidi"/>
          <w:sz w:val="24"/>
          <w:szCs w:val="24"/>
        </w:rPr>
        <w:t>-</w:t>
      </w:r>
      <w:r w:rsidRPr="00987225">
        <w:rPr>
          <w:rFonts w:asciiTheme="minorBidi" w:hAnsiTheme="minorBidi"/>
          <w:sz w:val="24"/>
          <w:szCs w:val="24"/>
        </w:rPr>
        <w:t>old man, towering abo</w:t>
      </w:r>
      <w:r w:rsidR="00E910F0" w:rsidRPr="00987225">
        <w:rPr>
          <w:rFonts w:asciiTheme="minorBidi" w:hAnsiTheme="minorBidi"/>
          <w:sz w:val="24"/>
          <w:szCs w:val="24"/>
        </w:rPr>
        <w:t>ve others with wisdom, and he even looked the part.</w:t>
      </w:r>
    </w:p>
    <w:p w:rsidR="00E910F0" w:rsidRPr="00987225" w:rsidRDefault="00E910F0" w:rsidP="000A4580">
      <w:pPr>
        <w:pStyle w:val="NoSpacing"/>
        <w:bidi w:val="0"/>
        <w:jc w:val="both"/>
        <w:rPr>
          <w:rFonts w:asciiTheme="minorBidi" w:hAnsiTheme="minorBidi"/>
          <w:sz w:val="24"/>
          <w:szCs w:val="24"/>
        </w:rPr>
      </w:pPr>
    </w:p>
    <w:p w:rsidR="00E910F0" w:rsidRPr="00987225" w:rsidRDefault="00FA44D8" w:rsidP="000A4580">
      <w:pPr>
        <w:pStyle w:val="NoSpacing"/>
        <w:bidi w:val="0"/>
        <w:ind w:firstLine="720"/>
        <w:jc w:val="both"/>
        <w:rPr>
          <w:rFonts w:asciiTheme="minorBidi" w:hAnsiTheme="minorBidi"/>
          <w:sz w:val="24"/>
          <w:szCs w:val="24"/>
        </w:rPr>
      </w:pPr>
      <w:r>
        <w:rPr>
          <w:rFonts w:asciiTheme="minorBidi" w:hAnsiTheme="minorBidi"/>
          <w:sz w:val="24"/>
          <w:szCs w:val="24"/>
        </w:rPr>
        <w:t xml:space="preserve">Not all will have prematurely gray hair, </w:t>
      </w:r>
      <w:r w:rsidR="00E910F0" w:rsidRPr="00987225">
        <w:rPr>
          <w:rFonts w:asciiTheme="minorBidi" w:hAnsiTheme="minorBidi"/>
          <w:sz w:val="24"/>
          <w:szCs w:val="24"/>
        </w:rPr>
        <w:t>and some m</w:t>
      </w:r>
      <w:r>
        <w:rPr>
          <w:rFonts w:asciiTheme="minorBidi" w:hAnsiTheme="minorBidi"/>
          <w:sz w:val="24"/>
          <w:szCs w:val="24"/>
        </w:rPr>
        <w:t>ay even look young when old; nevertheless,</w:t>
      </w:r>
      <w:r w:rsidR="00E910F0" w:rsidRPr="00987225">
        <w:rPr>
          <w:rFonts w:asciiTheme="minorBidi" w:hAnsiTheme="minorBidi"/>
          <w:sz w:val="24"/>
          <w:szCs w:val="24"/>
        </w:rPr>
        <w:t xml:space="preserve"> the honor </w:t>
      </w:r>
      <w:r>
        <w:rPr>
          <w:rFonts w:asciiTheme="minorBidi" w:hAnsiTheme="minorBidi"/>
          <w:sz w:val="24"/>
          <w:szCs w:val="24"/>
        </w:rPr>
        <w:t xml:space="preserve">due </w:t>
      </w:r>
      <w:r w:rsidR="00E910F0" w:rsidRPr="00987225">
        <w:rPr>
          <w:rFonts w:asciiTheme="minorBidi" w:hAnsiTheme="minorBidi"/>
          <w:sz w:val="24"/>
          <w:szCs w:val="24"/>
        </w:rPr>
        <w:t xml:space="preserve">to a scholar is </w:t>
      </w:r>
      <w:r>
        <w:rPr>
          <w:rFonts w:asciiTheme="minorBidi" w:hAnsiTheme="minorBidi"/>
          <w:sz w:val="24"/>
          <w:szCs w:val="24"/>
        </w:rPr>
        <w:t>the result of the ar</w:t>
      </w:r>
      <w:r w:rsidR="00E910F0" w:rsidRPr="00987225">
        <w:rPr>
          <w:rFonts w:asciiTheme="minorBidi" w:hAnsiTheme="minorBidi"/>
          <w:sz w:val="24"/>
          <w:szCs w:val="24"/>
        </w:rPr>
        <w:t>duous process of acqui</w:t>
      </w:r>
      <w:r>
        <w:rPr>
          <w:rFonts w:asciiTheme="minorBidi" w:hAnsiTheme="minorBidi"/>
          <w:sz w:val="24"/>
          <w:szCs w:val="24"/>
        </w:rPr>
        <w:t>ring</w:t>
      </w:r>
      <w:r w:rsidR="00E910F0" w:rsidRPr="00987225">
        <w:rPr>
          <w:rFonts w:asciiTheme="minorBidi" w:hAnsiTheme="minorBidi"/>
          <w:sz w:val="24"/>
          <w:szCs w:val="24"/>
        </w:rPr>
        <w:t xml:space="preserve"> Torah wisdom.</w:t>
      </w:r>
    </w:p>
    <w:p w:rsidR="00B131C4" w:rsidRPr="00987225" w:rsidRDefault="00B131C4" w:rsidP="000A4580">
      <w:pPr>
        <w:pStyle w:val="NoSpacing"/>
        <w:bidi w:val="0"/>
        <w:jc w:val="both"/>
        <w:rPr>
          <w:rFonts w:asciiTheme="minorBidi" w:hAnsiTheme="minorBidi"/>
          <w:sz w:val="24"/>
          <w:szCs w:val="24"/>
        </w:rPr>
      </w:pPr>
    </w:p>
    <w:p w:rsidR="00E910F0" w:rsidRPr="00987225" w:rsidRDefault="00FA44D8" w:rsidP="000A4580">
      <w:pPr>
        <w:pStyle w:val="NoSpacing"/>
        <w:bidi w:val="0"/>
        <w:jc w:val="both"/>
        <w:rPr>
          <w:rFonts w:asciiTheme="minorBidi" w:hAnsiTheme="minorBidi"/>
          <w:b/>
          <w:bCs/>
          <w:sz w:val="24"/>
          <w:szCs w:val="24"/>
        </w:rPr>
      </w:pPr>
      <w:r>
        <w:rPr>
          <w:rFonts w:asciiTheme="minorBidi" w:hAnsiTheme="minorBidi"/>
          <w:b/>
          <w:bCs/>
          <w:sz w:val="24"/>
          <w:szCs w:val="24"/>
        </w:rPr>
        <w:t>Fear and Reverence in T</w:t>
      </w:r>
      <w:r w:rsidR="009F2405" w:rsidRPr="00987225">
        <w:rPr>
          <w:rFonts w:asciiTheme="minorBidi" w:hAnsiTheme="minorBidi"/>
          <w:b/>
          <w:bCs/>
          <w:sz w:val="24"/>
          <w:szCs w:val="24"/>
        </w:rPr>
        <w:t>his Mitzva</w:t>
      </w:r>
    </w:p>
    <w:p w:rsidR="00E910F0" w:rsidRPr="00987225" w:rsidRDefault="00E910F0" w:rsidP="000A4580">
      <w:pPr>
        <w:pStyle w:val="NoSpacing"/>
        <w:bidi w:val="0"/>
        <w:jc w:val="both"/>
        <w:rPr>
          <w:rFonts w:asciiTheme="minorBidi" w:hAnsiTheme="minorBidi"/>
          <w:sz w:val="24"/>
          <w:szCs w:val="24"/>
        </w:rPr>
      </w:pPr>
    </w:p>
    <w:p w:rsidR="00E910F0" w:rsidRPr="00987225" w:rsidRDefault="00FA44D8" w:rsidP="000A4580">
      <w:pPr>
        <w:pStyle w:val="NoSpacing"/>
        <w:bidi w:val="0"/>
        <w:ind w:firstLine="720"/>
        <w:jc w:val="both"/>
        <w:rPr>
          <w:rFonts w:asciiTheme="minorBidi" w:hAnsiTheme="minorBidi"/>
          <w:sz w:val="24"/>
          <w:szCs w:val="24"/>
        </w:rPr>
      </w:pPr>
      <w:r>
        <w:rPr>
          <w:rFonts w:asciiTheme="minorBidi" w:hAnsiTheme="minorBidi"/>
          <w:sz w:val="24"/>
          <w:szCs w:val="24"/>
        </w:rPr>
        <w:t>Our verse concludes: "A</w:t>
      </w:r>
      <w:r w:rsidR="00E910F0" w:rsidRPr="00987225">
        <w:rPr>
          <w:rFonts w:asciiTheme="minorBidi" w:hAnsiTheme="minorBidi"/>
          <w:sz w:val="24"/>
          <w:szCs w:val="24"/>
        </w:rPr>
        <w:t>nd you shall fear your God</w:t>
      </w:r>
      <w:r>
        <w:rPr>
          <w:rFonts w:asciiTheme="minorBidi" w:hAnsiTheme="minorBidi"/>
          <w:sz w:val="24"/>
          <w:szCs w:val="24"/>
        </w:rPr>
        <w:t>;</w:t>
      </w:r>
      <w:r w:rsidR="00E910F0" w:rsidRPr="00987225">
        <w:rPr>
          <w:rFonts w:asciiTheme="minorBidi" w:hAnsiTheme="minorBidi"/>
          <w:sz w:val="24"/>
          <w:szCs w:val="24"/>
        </w:rPr>
        <w:t xml:space="preserve"> I am </w:t>
      </w:r>
      <w:r w:rsidR="00A21903">
        <w:rPr>
          <w:rFonts w:asciiTheme="minorBidi" w:hAnsiTheme="minorBidi"/>
          <w:sz w:val="24"/>
          <w:szCs w:val="24"/>
        </w:rPr>
        <w:t>God</w:t>
      </w:r>
      <w:r w:rsidR="00E910F0" w:rsidRPr="00987225">
        <w:rPr>
          <w:rFonts w:asciiTheme="minorBidi" w:hAnsiTheme="minorBidi"/>
          <w:sz w:val="24"/>
          <w:szCs w:val="24"/>
        </w:rPr>
        <w:t>."</w:t>
      </w:r>
      <w:r>
        <w:rPr>
          <w:rFonts w:asciiTheme="minorBidi" w:hAnsiTheme="minorBidi"/>
          <w:sz w:val="24"/>
          <w:szCs w:val="24"/>
        </w:rPr>
        <w:t xml:space="preserve"> </w:t>
      </w:r>
      <w:r w:rsidR="00437F9F" w:rsidRPr="00987225">
        <w:rPr>
          <w:rFonts w:asciiTheme="minorBidi" w:hAnsiTheme="minorBidi"/>
          <w:sz w:val="24"/>
          <w:szCs w:val="24"/>
        </w:rPr>
        <w:t xml:space="preserve">What is the meaning of this </w:t>
      </w:r>
      <w:r w:rsidR="0018246B">
        <w:rPr>
          <w:rFonts w:asciiTheme="minorBidi" w:hAnsiTheme="minorBidi"/>
          <w:sz w:val="24"/>
          <w:szCs w:val="24"/>
        </w:rPr>
        <w:t>statement</w:t>
      </w:r>
      <w:r>
        <w:rPr>
          <w:rFonts w:asciiTheme="minorBidi" w:hAnsiTheme="minorBidi"/>
          <w:sz w:val="24"/>
          <w:szCs w:val="24"/>
        </w:rPr>
        <w:t>?</w:t>
      </w:r>
    </w:p>
    <w:p w:rsidR="00E910F0" w:rsidRPr="00987225" w:rsidRDefault="00E910F0" w:rsidP="000A4580">
      <w:pPr>
        <w:pStyle w:val="NoSpacing"/>
        <w:bidi w:val="0"/>
        <w:jc w:val="both"/>
        <w:rPr>
          <w:rFonts w:asciiTheme="minorBidi" w:hAnsiTheme="minorBidi"/>
          <w:sz w:val="24"/>
          <w:szCs w:val="24"/>
        </w:rPr>
      </w:pPr>
    </w:p>
    <w:p w:rsidR="00B1132C" w:rsidRPr="00987225" w:rsidRDefault="00437F9F" w:rsidP="000A4580">
      <w:pPr>
        <w:pStyle w:val="NoSpacing"/>
        <w:bidi w:val="0"/>
        <w:ind w:firstLine="720"/>
        <w:jc w:val="both"/>
        <w:rPr>
          <w:rFonts w:asciiTheme="minorBidi" w:eastAsia="Times New Roman" w:hAnsiTheme="minorBidi"/>
          <w:color w:val="000000"/>
          <w:sz w:val="24"/>
          <w:szCs w:val="24"/>
        </w:rPr>
      </w:pPr>
      <w:r w:rsidRPr="00987225">
        <w:rPr>
          <w:rFonts w:asciiTheme="minorBidi" w:hAnsiTheme="minorBidi"/>
          <w:sz w:val="24"/>
          <w:szCs w:val="24"/>
        </w:rPr>
        <w:t>The Midrash</w:t>
      </w:r>
      <w:r w:rsidR="00B1132C" w:rsidRPr="00987225">
        <w:rPr>
          <w:rFonts w:asciiTheme="minorBidi" w:hAnsiTheme="minorBidi"/>
          <w:sz w:val="24"/>
          <w:szCs w:val="24"/>
        </w:rPr>
        <w:t xml:space="preserve"> (</w:t>
      </w:r>
      <w:r w:rsidR="00B1132C" w:rsidRPr="00987225">
        <w:rPr>
          <w:rFonts w:asciiTheme="minorBidi" w:eastAsia="Times New Roman" w:hAnsiTheme="minorBidi"/>
          <w:i/>
          <w:iCs/>
          <w:color w:val="000000"/>
          <w:sz w:val="24"/>
          <w:szCs w:val="24"/>
        </w:rPr>
        <w:t>Ba</w:t>
      </w:r>
      <w:r w:rsidR="00987225">
        <w:rPr>
          <w:rFonts w:asciiTheme="minorBidi" w:eastAsia="Times New Roman" w:hAnsiTheme="minorBidi"/>
          <w:i/>
          <w:iCs/>
          <w:color w:val="000000"/>
          <w:sz w:val="24"/>
          <w:szCs w:val="24"/>
        </w:rPr>
        <w:t>m</w:t>
      </w:r>
      <w:r w:rsidR="00B1132C" w:rsidRPr="00987225">
        <w:rPr>
          <w:rFonts w:asciiTheme="minorBidi" w:eastAsia="Times New Roman" w:hAnsiTheme="minorBidi"/>
          <w:i/>
          <w:iCs/>
          <w:color w:val="000000"/>
          <w:sz w:val="24"/>
          <w:szCs w:val="24"/>
        </w:rPr>
        <w:t>idbar</w:t>
      </w:r>
      <w:r w:rsidR="00987225">
        <w:rPr>
          <w:rFonts w:asciiTheme="minorBidi" w:eastAsia="Times New Roman" w:hAnsiTheme="minorBidi"/>
          <w:i/>
          <w:iCs/>
          <w:color w:val="000000"/>
          <w:sz w:val="24"/>
          <w:szCs w:val="24"/>
        </w:rPr>
        <w:t xml:space="preserve"> </w:t>
      </w:r>
      <w:r w:rsidR="00B1132C" w:rsidRPr="00987225">
        <w:rPr>
          <w:rFonts w:asciiTheme="minorBidi" w:eastAsia="Times New Roman" w:hAnsiTheme="minorBidi"/>
          <w:i/>
          <w:iCs/>
          <w:color w:val="000000"/>
          <w:sz w:val="24"/>
          <w:szCs w:val="24"/>
        </w:rPr>
        <w:t>Rabba</w:t>
      </w:r>
      <w:r w:rsidR="00987225">
        <w:rPr>
          <w:rFonts w:asciiTheme="minorBidi" w:eastAsia="Times New Roman" w:hAnsiTheme="minorBidi"/>
          <w:i/>
          <w:iCs/>
          <w:color w:val="000000"/>
          <w:sz w:val="24"/>
          <w:szCs w:val="24"/>
        </w:rPr>
        <w:t xml:space="preserve"> </w:t>
      </w:r>
      <w:r w:rsidR="00B1132C" w:rsidRPr="00987225">
        <w:rPr>
          <w:rFonts w:asciiTheme="minorBidi" w:eastAsia="Times New Roman" w:hAnsiTheme="minorBidi"/>
          <w:color w:val="000000"/>
          <w:sz w:val="24"/>
          <w:szCs w:val="24"/>
        </w:rPr>
        <w:t xml:space="preserve">15:17) relates that Rav Abba </w:t>
      </w:r>
      <w:r w:rsidR="00FA44D8">
        <w:rPr>
          <w:rFonts w:asciiTheme="minorBidi" w:eastAsia="Times New Roman" w:hAnsiTheme="minorBidi"/>
          <w:color w:val="000000"/>
          <w:sz w:val="24"/>
          <w:szCs w:val="24"/>
        </w:rPr>
        <w:t>Ha-</w:t>
      </w:r>
      <w:r w:rsidR="0018246B">
        <w:rPr>
          <w:rFonts w:asciiTheme="minorBidi" w:eastAsia="Times New Roman" w:hAnsiTheme="minorBidi"/>
          <w:color w:val="000000"/>
          <w:sz w:val="24"/>
          <w:szCs w:val="24"/>
        </w:rPr>
        <w:t>K</w:t>
      </w:r>
      <w:r w:rsidR="00B1132C" w:rsidRPr="00987225">
        <w:rPr>
          <w:rFonts w:asciiTheme="minorBidi" w:eastAsia="Times New Roman" w:hAnsiTheme="minorBidi"/>
          <w:color w:val="000000"/>
          <w:sz w:val="24"/>
          <w:szCs w:val="24"/>
        </w:rPr>
        <w:t>ohen</w:t>
      </w:r>
      <w:r w:rsidR="0018246B">
        <w:rPr>
          <w:rFonts w:asciiTheme="minorBidi" w:eastAsia="Times New Roman" w:hAnsiTheme="minorBidi"/>
          <w:color w:val="000000"/>
          <w:sz w:val="24"/>
          <w:szCs w:val="24"/>
        </w:rPr>
        <w:t xml:space="preserve"> bar Pappa</w:t>
      </w:r>
      <w:r w:rsidR="00B1132C" w:rsidRPr="00987225">
        <w:rPr>
          <w:rFonts w:asciiTheme="minorBidi" w:eastAsia="Times New Roman" w:hAnsiTheme="minorBidi"/>
          <w:color w:val="000000"/>
          <w:sz w:val="24"/>
          <w:szCs w:val="24"/>
        </w:rPr>
        <w:t xml:space="preserve"> would always avoid crowds, lest he trouble them by causing them to rise. When he mention</w:t>
      </w:r>
      <w:r w:rsidR="0018246B">
        <w:rPr>
          <w:rFonts w:asciiTheme="minorBidi" w:eastAsia="Times New Roman" w:hAnsiTheme="minorBidi"/>
          <w:color w:val="000000"/>
          <w:sz w:val="24"/>
          <w:szCs w:val="24"/>
        </w:rPr>
        <w:t>s</w:t>
      </w:r>
      <w:r w:rsidR="00B1132C" w:rsidRPr="00987225">
        <w:rPr>
          <w:rFonts w:asciiTheme="minorBidi" w:eastAsia="Times New Roman" w:hAnsiTheme="minorBidi"/>
          <w:color w:val="000000"/>
          <w:sz w:val="24"/>
          <w:szCs w:val="24"/>
        </w:rPr>
        <w:t xml:space="preserve"> this to Rabbi </w:t>
      </w:r>
      <w:r w:rsidR="00A21903" w:rsidRPr="00987225">
        <w:rPr>
          <w:rFonts w:asciiTheme="minorBidi" w:eastAsia="Times New Roman" w:hAnsiTheme="minorBidi"/>
          <w:color w:val="000000"/>
          <w:sz w:val="24"/>
          <w:szCs w:val="24"/>
        </w:rPr>
        <w:t>Yosei</w:t>
      </w:r>
      <w:r w:rsidR="00B1132C" w:rsidRPr="00987225">
        <w:rPr>
          <w:rFonts w:asciiTheme="minorBidi" w:eastAsia="Times New Roman" w:hAnsiTheme="minorBidi"/>
          <w:color w:val="000000"/>
          <w:sz w:val="24"/>
          <w:szCs w:val="24"/>
        </w:rPr>
        <w:t xml:space="preserve"> be</w:t>
      </w:r>
      <w:r w:rsidR="0018246B">
        <w:rPr>
          <w:rFonts w:asciiTheme="minorBidi" w:eastAsia="Times New Roman" w:hAnsiTheme="minorBidi"/>
          <w:color w:val="000000"/>
          <w:sz w:val="24"/>
          <w:szCs w:val="24"/>
        </w:rPr>
        <w:t>-</w:t>
      </w:r>
      <w:r w:rsidR="00B1132C" w:rsidRPr="00987225">
        <w:rPr>
          <w:rFonts w:asciiTheme="minorBidi" w:eastAsia="Times New Roman" w:hAnsiTheme="minorBidi"/>
          <w:color w:val="000000"/>
          <w:sz w:val="24"/>
          <w:szCs w:val="24"/>
        </w:rPr>
        <w:t>Rabbi Zevida, the latter reprimand</w:t>
      </w:r>
      <w:r w:rsidR="0018246B">
        <w:rPr>
          <w:rFonts w:asciiTheme="minorBidi" w:eastAsia="Times New Roman" w:hAnsiTheme="minorBidi"/>
          <w:color w:val="000000"/>
          <w:sz w:val="24"/>
          <w:szCs w:val="24"/>
        </w:rPr>
        <w:t>s</w:t>
      </w:r>
      <w:r w:rsidR="00B1132C" w:rsidRPr="00987225">
        <w:rPr>
          <w:rFonts w:asciiTheme="minorBidi" w:eastAsia="Times New Roman" w:hAnsiTheme="minorBidi"/>
          <w:color w:val="000000"/>
          <w:sz w:val="24"/>
          <w:szCs w:val="24"/>
        </w:rPr>
        <w:t xml:space="preserve"> him, explaining that he would be doing them a great favor by having them </w:t>
      </w:r>
      <w:r w:rsidR="0018246B">
        <w:rPr>
          <w:rFonts w:asciiTheme="minorBidi" w:eastAsia="Times New Roman" w:hAnsiTheme="minorBidi"/>
          <w:color w:val="000000"/>
          <w:sz w:val="24"/>
          <w:szCs w:val="24"/>
        </w:rPr>
        <w:t>rise</w:t>
      </w:r>
      <w:r w:rsidR="00B1132C" w:rsidRPr="00987225">
        <w:rPr>
          <w:rFonts w:asciiTheme="minorBidi" w:eastAsia="Times New Roman" w:hAnsiTheme="minorBidi"/>
          <w:color w:val="000000"/>
          <w:sz w:val="24"/>
          <w:szCs w:val="24"/>
        </w:rPr>
        <w:t xml:space="preserve"> before him, because this would lead </w:t>
      </w:r>
      <w:r w:rsidR="0018246B">
        <w:rPr>
          <w:rFonts w:asciiTheme="minorBidi" w:eastAsia="Times New Roman" w:hAnsiTheme="minorBidi"/>
          <w:color w:val="000000"/>
          <w:sz w:val="24"/>
          <w:szCs w:val="24"/>
        </w:rPr>
        <w:t xml:space="preserve">them </w:t>
      </w:r>
      <w:r w:rsidR="00B1132C" w:rsidRPr="00987225">
        <w:rPr>
          <w:rFonts w:asciiTheme="minorBidi" w:eastAsia="Times New Roman" w:hAnsiTheme="minorBidi"/>
          <w:color w:val="000000"/>
          <w:sz w:val="24"/>
          <w:szCs w:val="24"/>
        </w:rPr>
        <w:t xml:space="preserve">to the fear of God, as </w:t>
      </w:r>
      <w:r w:rsidR="0018246B">
        <w:rPr>
          <w:rFonts w:asciiTheme="minorBidi" w:eastAsia="Times New Roman" w:hAnsiTheme="minorBidi"/>
          <w:color w:val="000000"/>
          <w:sz w:val="24"/>
          <w:szCs w:val="24"/>
        </w:rPr>
        <w:t>indicated by our verse.</w:t>
      </w:r>
    </w:p>
    <w:p w:rsidR="00437F9F" w:rsidRPr="00987225" w:rsidRDefault="00437F9F" w:rsidP="000A4580">
      <w:pPr>
        <w:pStyle w:val="NoSpacing"/>
        <w:bidi w:val="0"/>
        <w:jc w:val="both"/>
        <w:rPr>
          <w:rFonts w:asciiTheme="minorBidi" w:hAnsiTheme="minorBidi"/>
          <w:sz w:val="24"/>
          <w:szCs w:val="24"/>
        </w:rPr>
      </w:pPr>
    </w:p>
    <w:p w:rsidR="000911E5" w:rsidRPr="00987225" w:rsidRDefault="00437F9F"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 xml:space="preserve">The contact with a </w:t>
      </w:r>
      <w:r w:rsidR="00EE291B" w:rsidRPr="00987225">
        <w:rPr>
          <w:rFonts w:asciiTheme="minorBidi" w:hAnsiTheme="minorBidi"/>
          <w:sz w:val="24"/>
          <w:szCs w:val="24"/>
        </w:rPr>
        <w:t xml:space="preserve">Torah </w:t>
      </w:r>
      <w:r w:rsidRPr="00987225">
        <w:rPr>
          <w:rFonts w:asciiTheme="minorBidi" w:hAnsiTheme="minorBidi"/>
          <w:sz w:val="24"/>
          <w:szCs w:val="24"/>
        </w:rPr>
        <w:t xml:space="preserve">scholar can be </w:t>
      </w:r>
      <w:r w:rsidR="00EE291B" w:rsidRPr="00987225">
        <w:rPr>
          <w:rFonts w:asciiTheme="minorBidi" w:hAnsiTheme="minorBidi"/>
          <w:sz w:val="24"/>
          <w:szCs w:val="24"/>
        </w:rPr>
        <w:t>a life</w:t>
      </w:r>
      <w:r w:rsidR="00FE12DA">
        <w:rPr>
          <w:rFonts w:asciiTheme="minorBidi" w:hAnsiTheme="minorBidi"/>
          <w:sz w:val="24"/>
          <w:szCs w:val="24"/>
        </w:rPr>
        <w:t>-</w:t>
      </w:r>
      <w:r w:rsidR="00EE291B" w:rsidRPr="00987225">
        <w:rPr>
          <w:rFonts w:asciiTheme="minorBidi" w:hAnsiTheme="minorBidi"/>
          <w:sz w:val="24"/>
          <w:szCs w:val="24"/>
        </w:rPr>
        <w:t>changing moment, as the verse states: "Your eyes sh</w:t>
      </w:r>
      <w:r w:rsidR="0018246B">
        <w:rPr>
          <w:rFonts w:asciiTheme="minorBidi" w:hAnsiTheme="minorBidi"/>
          <w:sz w:val="24"/>
          <w:szCs w:val="24"/>
        </w:rPr>
        <w:t>all</w:t>
      </w:r>
      <w:r w:rsidR="00EE291B" w:rsidRPr="00987225">
        <w:rPr>
          <w:rFonts w:asciiTheme="minorBidi" w:hAnsiTheme="minorBidi"/>
          <w:sz w:val="24"/>
          <w:szCs w:val="24"/>
        </w:rPr>
        <w:t xml:space="preserve"> see your teachers" (</w:t>
      </w:r>
      <w:r w:rsidR="0018246B" w:rsidRPr="0018246B">
        <w:rPr>
          <w:rFonts w:asciiTheme="minorBidi" w:hAnsiTheme="minorBidi"/>
          <w:i/>
          <w:iCs/>
          <w:sz w:val="24"/>
          <w:szCs w:val="24"/>
        </w:rPr>
        <w:t>Yeshayahu</w:t>
      </w:r>
      <w:r w:rsidR="00EE291B" w:rsidRPr="00987225">
        <w:rPr>
          <w:rFonts w:asciiTheme="minorBidi" w:hAnsiTheme="minorBidi"/>
          <w:sz w:val="24"/>
          <w:szCs w:val="24"/>
        </w:rPr>
        <w:t xml:space="preserve"> 30:20). </w:t>
      </w:r>
      <w:r w:rsidR="000911E5" w:rsidRPr="00987225">
        <w:rPr>
          <w:rFonts w:asciiTheme="minorBidi" w:hAnsiTheme="minorBidi"/>
          <w:sz w:val="24"/>
          <w:szCs w:val="24"/>
        </w:rPr>
        <w:t>Elisha transform</w:t>
      </w:r>
      <w:r w:rsidR="0018246B">
        <w:rPr>
          <w:rFonts w:asciiTheme="minorBidi" w:hAnsiTheme="minorBidi"/>
          <w:sz w:val="24"/>
          <w:szCs w:val="24"/>
        </w:rPr>
        <w:t>s</w:t>
      </w:r>
      <w:r w:rsidR="000911E5" w:rsidRPr="00987225">
        <w:rPr>
          <w:rFonts w:asciiTheme="minorBidi" w:hAnsiTheme="minorBidi"/>
          <w:sz w:val="24"/>
          <w:szCs w:val="24"/>
        </w:rPr>
        <w:t xml:space="preserve"> his life after coming into contac</w:t>
      </w:r>
      <w:r w:rsidR="00987225">
        <w:rPr>
          <w:rFonts w:asciiTheme="minorBidi" w:hAnsiTheme="minorBidi"/>
          <w:sz w:val="24"/>
          <w:szCs w:val="24"/>
        </w:rPr>
        <w:t>t with Eliyahu (see</w:t>
      </w:r>
      <w:r w:rsidR="000911E5" w:rsidRPr="00987225">
        <w:rPr>
          <w:rFonts w:asciiTheme="minorBidi" w:hAnsiTheme="minorBidi"/>
          <w:sz w:val="24"/>
          <w:szCs w:val="24"/>
        </w:rPr>
        <w:t xml:space="preserve"> </w:t>
      </w:r>
      <w:r w:rsidR="0018246B" w:rsidRPr="0018246B">
        <w:rPr>
          <w:rFonts w:asciiTheme="minorBidi" w:hAnsiTheme="minorBidi"/>
          <w:i/>
          <w:iCs/>
          <w:sz w:val="24"/>
          <w:szCs w:val="24"/>
        </w:rPr>
        <w:t>I Melakhim</w:t>
      </w:r>
      <w:r w:rsidR="0018246B">
        <w:rPr>
          <w:rFonts w:asciiTheme="minorBidi" w:hAnsiTheme="minorBidi"/>
          <w:sz w:val="24"/>
          <w:szCs w:val="24"/>
        </w:rPr>
        <w:t xml:space="preserve"> 19:19-21 </w:t>
      </w:r>
      <w:r w:rsidR="000911E5" w:rsidRPr="00987225">
        <w:rPr>
          <w:rFonts w:asciiTheme="minorBidi" w:hAnsiTheme="minorBidi"/>
          <w:sz w:val="24"/>
          <w:szCs w:val="24"/>
        </w:rPr>
        <w:t xml:space="preserve">and the </w:t>
      </w:r>
      <w:r w:rsidR="0018246B">
        <w:rPr>
          <w:rFonts w:asciiTheme="minorBidi" w:hAnsiTheme="minorBidi"/>
          <w:sz w:val="24"/>
          <w:szCs w:val="24"/>
        </w:rPr>
        <w:t xml:space="preserve">end of </w:t>
      </w:r>
      <w:r w:rsidR="0018246B" w:rsidRPr="0018246B">
        <w:rPr>
          <w:rFonts w:asciiTheme="minorBidi" w:hAnsiTheme="minorBidi"/>
          <w:i/>
          <w:iCs/>
          <w:sz w:val="24"/>
          <w:szCs w:val="24"/>
        </w:rPr>
        <w:t>The Lonely Man of Faith</w:t>
      </w:r>
      <w:r w:rsidR="0018246B">
        <w:rPr>
          <w:rFonts w:asciiTheme="minorBidi" w:hAnsiTheme="minorBidi"/>
          <w:sz w:val="24"/>
          <w:szCs w:val="24"/>
        </w:rPr>
        <w:t>). Reish Lakish gives</w:t>
      </w:r>
      <w:r w:rsidR="000911E5" w:rsidRPr="00987225">
        <w:rPr>
          <w:rFonts w:asciiTheme="minorBidi" w:hAnsiTheme="minorBidi"/>
          <w:sz w:val="24"/>
          <w:szCs w:val="24"/>
        </w:rPr>
        <w:t xml:space="preserve"> up being a bandit in order to become a student of Ra</w:t>
      </w:r>
      <w:r w:rsidR="0018246B">
        <w:rPr>
          <w:rFonts w:asciiTheme="minorBidi" w:hAnsiTheme="minorBidi"/>
          <w:sz w:val="24"/>
          <w:szCs w:val="24"/>
        </w:rPr>
        <w:t>bbi Yochanan (</w:t>
      </w:r>
      <w:r w:rsidR="0018246B" w:rsidRPr="0018246B">
        <w:rPr>
          <w:rFonts w:asciiTheme="minorBidi" w:hAnsiTheme="minorBidi"/>
          <w:i/>
          <w:iCs/>
          <w:sz w:val="24"/>
          <w:szCs w:val="24"/>
        </w:rPr>
        <w:t>Bava Metzia</w:t>
      </w:r>
      <w:r w:rsidR="0018246B">
        <w:rPr>
          <w:rFonts w:asciiTheme="minorBidi" w:hAnsiTheme="minorBidi"/>
          <w:sz w:val="24"/>
          <w:szCs w:val="24"/>
        </w:rPr>
        <w:t xml:space="preserve"> 84a)</w:t>
      </w:r>
      <w:r w:rsidR="000911E5" w:rsidRPr="00987225">
        <w:rPr>
          <w:rFonts w:asciiTheme="minorBidi" w:hAnsiTheme="minorBidi"/>
          <w:sz w:val="24"/>
          <w:szCs w:val="24"/>
        </w:rPr>
        <w:t>. Jewish history abounds with numerous leaders who had no intention of being in a leadership position</w:t>
      </w:r>
      <w:r w:rsidR="0018246B">
        <w:rPr>
          <w:rFonts w:asciiTheme="minorBidi" w:hAnsiTheme="minorBidi"/>
          <w:sz w:val="24"/>
          <w:szCs w:val="24"/>
        </w:rPr>
        <w:t xml:space="preserve"> </w:t>
      </w:r>
      <w:r w:rsidR="000911E5" w:rsidRPr="00987225">
        <w:rPr>
          <w:rFonts w:asciiTheme="minorBidi" w:hAnsiTheme="minorBidi"/>
          <w:sz w:val="24"/>
          <w:szCs w:val="24"/>
        </w:rPr>
        <w:t xml:space="preserve">but </w:t>
      </w:r>
      <w:r w:rsidR="0018246B">
        <w:rPr>
          <w:rFonts w:asciiTheme="minorBidi" w:hAnsiTheme="minorBidi"/>
          <w:sz w:val="24"/>
          <w:szCs w:val="24"/>
        </w:rPr>
        <w:t>were transformed, encouraged</w:t>
      </w:r>
      <w:r w:rsidR="00C45519" w:rsidRPr="00987225">
        <w:rPr>
          <w:rFonts w:asciiTheme="minorBidi" w:hAnsiTheme="minorBidi"/>
          <w:sz w:val="24"/>
          <w:szCs w:val="24"/>
        </w:rPr>
        <w:t xml:space="preserve"> and </w:t>
      </w:r>
      <w:r w:rsidR="0018246B">
        <w:rPr>
          <w:rFonts w:asciiTheme="minorBidi" w:hAnsiTheme="minorBidi"/>
          <w:sz w:val="24"/>
          <w:szCs w:val="24"/>
        </w:rPr>
        <w:t>inspired</w:t>
      </w:r>
      <w:r w:rsidR="00C45519" w:rsidRPr="00987225">
        <w:rPr>
          <w:rFonts w:asciiTheme="minorBidi" w:hAnsiTheme="minorBidi"/>
          <w:sz w:val="24"/>
          <w:szCs w:val="24"/>
        </w:rPr>
        <w:t xml:space="preserve"> by contact with the great individuals in our nation.</w:t>
      </w:r>
    </w:p>
    <w:p w:rsidR="00C45519" w:rsidRPr="00987225" w:rsidRDefault="00C45519" w:rsidP="000A4580">
      <w:pPr>
        <w:pStyle w:val="NoSpacing"/>
        <w:bidi w:val="0"/>
        <w:jc w:val="both"/>
        <w:rPr>
          <w:rFonts w:asciiTheme="minorBidi" w:hAnsiTheme="minorBidi"/>
          <w:sz w:val="24"/>
          <w:szCs w:val="24"/>
        </w:rPr>
      </w:pPr>
    </w:p>
    <w:p w:rsidR="00C45519" w:rsidRPr="00987225" w:rsidRDefault="00FE12DA" w:rsidP="000A4580">
      <w:pPr>
        <w:pStyle w:val="NoSpacing"/>
        <w:bidi w:val="0"/>
        <w:ind w:firstLine="720"/>
        <w:jc w:val="both"/>
        <w:rPr>
          <w:rFonts w:asciiTheme="minorBidi" w:hAnsiTheme="minorBidi"/>
          <w:sz w:val="24"/>
          <w:szCs w:val="24"/>
        </w:rPr>
      </w:pPr>
      <w:r>
        <w:rPr>
          <w:rFonts w:asciiTheme="minorBidi" w:hAnsiTheme="minorBidi"/>
          <w:sz w:val="24"/>
          <w:szCs w:val="24"/>
        </w:rPr>
        <w:lastRenderedPageBreak/>
        <w:t xml:space="preserve">Showing </w:t>
      </w:r>
      <w:r w:rsidR="00B31D79">
        <w:rPr>
          <w:rFonts w:asciiTheme="minorBidi" w:hAnsiTheme="minorBidi"/>
          <w:i/>
          <w:iCs/>
          <w:sz w:val="24"/>
          <w:szCs w:val="24"/>
        </w:rPr>
        <w:t>hiddur</w:t>
      </w:r>
      <w:r w:rsidR="00C45519" w:rsidRPr="00987225">
        <w:rPr>
          <w:rFonts w:asciiTheme="minorBidi" w:hAnsiTheme="minorBidi"/>
          <w:i/>
          <w:iCs/>
          <w:sz w:val="24"/>
          <w:szCs w:val="24"/>
        </w:rPr>
        <w:t xml:space="preserve"> </w:t>
      </w:r>
      <w:r>
        <w:rPr>
          <w:rFonts w:asciiTheme="minorBidi" w:hAnsiTheme="minorBidi"/>
          <w:sz w:val="24"/>
          <w:szCs w:val="24"/>
        </w:rPr>
        <w:t xml:space="preserve">to a great scholar </w:t>
      </w:r>
      <w:r w:rsidR="00C45519" w:rsidRPr="00987225">
        <w:rPr>
          <w:rFonts w:asciiTheme="minorBidi" w:hAnsiTheme="minorBidi"/>
          <w:sz w:val="24"/>
          <w:szCs w:val="24"/>
        </w:rPr>
        <w:t>can be a transform</w:t>
      </w:r>
      <w:r>
        <w:rPr>
          <w:rFonts w:asciiTheme="minorBidi" w:hAnsiTheme="minorBidi"/>
          <w:sz w:val="24"/>
          <w:szCs w:val="24"/>
        </w:rPr>
        <w:t>ative</w:t>
      </w:r>
      <w:r w:rsidR="00C45519" w:rsidRPr="00987225">
        <w:rPr>
          <w:rFonts w:asciiTheme="minorBidi" w:hAnsiTheme="minorBidi"/>
          <w:sz w:val="24"/>
          <w:szCs w:val="24"/>
        </w:rPr>
        <w:t xml:space="preserve"> experience</w:t>
      </w:r>
      <w:r w:rsidR="00EE291B" w:rsidRPr="00987225">
        <w:rPr>
          <w:rFonts w:asciiTheme="minorBidi" w:hAnsiTheme="minorBidi"/>
          <w:sz w:val="24"/>
          <w:szCs w:val="24"/>
        </w:rPr>
        <w:t xml:space="preserve">, </w:t>
      </w:r>
      <w:r>
        <w:rPr>
          <w:rFonts w:asciiTheme="minorBidi" w:hAnsiTheme="minorBidi"/>
          <w:sz w:val="24"/>
          <w:szCs w:val="24"/>
        </w:rPr>
        <w:t xml:space="preserve">and </w:t>
      </w:r>
      <w:r w:rsidR="00EE291B" w:rsidRPr="00987225">
        <w:rPr>
          <w:rFonts w:asciiTheme="minorBidi" w:hAnsiTheme="minorBidi"/>
          <w:sz w:val="24"/>
          <w:szCs w:val="24"/>
        </w:rPr>
        <w:t xml:space="preserve">many individuals go out of their way to </w:t>
      </w:r>
      <w:r>
        <w:rPr>
          <w:rFonts w:asciiTheme="minorBidi" w:hAnsiTheme="minorBidi"/>
          <w:sz w:val="24"/>
          <w:szCs w:val="24"/>
        </w:rPr>
        <w:t>encounter</w:t>
      </w:r>
      <w:r w:rsidR="00EE291B" w:rsidRPr="00987225">
        <w:rPr>
          <w:rFonts w:asciiTheme="minorBidi" w:hAnsiTheme="minorBidi"/>
          <w:sz w:val="24"/>
          <w:szCs w:val="24"/>
        </w:rPr>
        <w:t xml:space="preserve"> the righteous scholars of the generation, even just to see them</w:t>
      </w:r>
      <w:r w:rsidR="00C45519" w:rsidRPr="00987225">
        <w:rPr>
          <w:rFonts w:asciiTheme="minorBidi" w:hAnsiTheme="minorBidi"/>
          <w:sz w:val="24"/>
          <w:szCs w:val="24"/>
        </w:rPr>
        <w:t xml:space="preserve">. With this in mind, it is understandable </w:t>
      </w:r>
      <w:r>
        <w:rPr>
          <w:rFonts w:asciiTheme="minorBidi" w:hAnsiTheme="minorBidi"/>
          <w:sz w:val="24"/>
          <w:szCs w:val="24"/>
        </w:rPr>
        <w:t xml:space="preserve">that </w:t>
      </w:r>
      <w:r w:rsidR="00C45519" w:rsidRPr="00987225">
        <w:rPr>
          <w:rFonts w:asciiTheme="minorBidi" w:hAnsiTheme="minorBidi"/>
          <w:sz w:val="24"/>
          <w:szCs w:val="24"/>
        </w:rPr>
        <w:t xml:space="preserve">the </w:t>
      </w:r>
      <w:r w:rsidR="004670FD">
        <w:rPr>
          <w:rFonts w:asciiTheme="minorBidi" w:hAnsiTheme="minorBidi"/>
          <w:sz w:val="24"/>
          <w:szCs w:val="24"/>
        </w:rPr>
        <w:t>Or Ha-chayim</w:t>
      </w:r>
      <w:r>
        <w:rPr>
          <w:rFonts w:asciiTheme="minorBidi" w:hAnsiTheme="minorBidi"/>
          <w:sz w:val="24"/>
          <w:szCs w:val="24"/>
        </w:rPr>
        <w:t>,</w:t>
      </w:r>
      <w:r w:rsidR="00C45519" w:rsidRPr="00987225">
        <w:rPr>
          <w:rFonts w:asciiTheme="minorBidi" w:hAnsiTheme="minorBidi"/>
          <w:sz w:val="24"/>
          <w:szCs w:val="24"/>
        </w:rPr>
        <w:t xml:space="preserve"> in his commentary on this verse</w:t>
      </w:r>
      <w:r>
        <w:rPr>
          <w:rFonts w:asciiTheme="minorBidi" w:hAnsiTheme="minorBidi"/>
          <w:sz w:val="24"/>
          <w:szCs w:val="24"/>
        </w:rPr>
        <w:t>,</w:t>
      </w:r>
      <w:r w:rsidR="00C45519" w:rsidRPr="00987225">
        <w:rPr>
          <w:rFonts w:asciiTheme="minorBidi" w:hAnsiTheme="minorBidi"/>
          <w:sz w:val="24"/>
          <w:szCs w:val="24"/>
        </w:rPr>
        <w:t xml:space="preserve"> offers a number of explanations which </w:t>
      </w:r>
      <w:r w:rsidR="00EE2B9C" w:rsidRPr="00987225">
        <w:rPr>
          <w:rFonts w:asciiTheme="minorBidi" w:hAnsiTheme="minorBidi"/>
          <w:sz w:val="24"/>
          <w:szCs w:val="24"/>
        </w:rPr>
        <w:t>interpret</w:t>
      </w:r>
      <w:r w:rsidR="00C45519" w:rsidRPr="00987225">
        <w:rPr>
          <w:rFonts w:asciiTheme="minorBidi" w:hAnsiTheme="minorBidi"/>
          <w:sz w:val="24"/>
          <w:szCs w:val="24"/>
        </w:rPr>
        <w:t xml:space="preserve"> this mitzva as a call for one to attain his spiritual stature in the utmost.</w:t>
      </w:r>
      <w:r>
        <w:rPr>
          <w:rFonts w:asciiTheme="minorBidi" w:hAnsiTheme="minorBidi"/>
          <w:sz w:val="24"/>
          <w:szCs w:val="24"/>
        </w:rPr>
        <w:t xml:space="preserve"> </w:t>
      </w:r>
      <w:r w:rsidR="000545E4" w:rsidRPr="00987225">
        <w:rPr>
          <w:rFonts w:asciiTheme="minorBidi" w:hAnsiTheme="minorBidi"/>
          <w:sz w:val="24"/>
          <w:szCs w:val="24"/>
        </w:rPr>
        <w:t xml:space="preserve">He </w:t>
      </w:r>
      <w:r>
        <w:rPr>
          <w:rFonts w:asciiTheme="minorBidi" w:hAnsiTheme="minorBidi"/>
          <w:sz w:val="24"/>
          <w:szCs w:val="24"/>
        </w:rPr>
        <w:t xml:space="preserve">cites </w:t>
      </w:r>
      <w:r w:rsidR="000545E4" w:rsidRPr="00987225">
        <w:rPr>
          <w:rFonts w:asciiTheme="minorBidi" w:hAnsiTheme="minorBidi"/>
          <w:sz w:val="24"/>
          <w:szCs w:val="24"/>
        </w:rPr>
        <w:t xml:space="preserve">the </w:t>
      </w:r>
      <w:r w:rsidR="0026058E">
        <w:rPr>
          <w:rFonts w:asciiTheme="minorBidi" w:hAnsiTheme="minorBidi"/>
          <w:sz w:val="24"/>
          <w:szCs w:val="24"/>
        </w:rPr>
        <w:t>Talmud</w:t>
      </w:r>
      <w:r>
        <w:rPr>
          <w:rFonts w:asciiTheme="minorBidi" w:hAnsiTheme="minorBidi"/>
          <w:sz w:val="24"/>
          <w:szCs w:val="24"/>
        </w:rPr>
        <w:t>ic teaching</w:t>
      </w:r>
      <w:r w:rsidR="000545E4" w:rsidRPr="00987225">
        <w:rPr>
          <w:rFonts w:asciiTheme="minorBidi" w:hAnsiTheme="minorBidi"/>
          <w:sz w:val="24"/>
          <w:szCs w:val="24"/>
        </w:rPr>
        <w:t xml:space="preserve"> (</w:t>
      </w:r>
      <w:r w:rsidR="00C45519" w:rsidRPr="00987225">
        <w:rPr>
          <w:rFonts w:asciiTheme="minorBidi" w:hAnsiTheme="minorBidi"/>
          <w:i/>
          <w:iCs/>
          <w:sz w:val="24"/>
          <w:szCs w:val="24"/>
        </w:rPr>
        <w:t>Yev</w:t>
      </w:r>
      <w:r w:rsidR="000545E4" w:rsidRPr="00987225">
        <w:rPr>
          <w:rFonts w:asciiTheme="minorBidi" w:hAnsiTheme="minorBidi"/>
          <w:i/>
          <w:iCs/>
          <w:sz w:val="24"/>
          <w:szCs w:val="24"/>
        </w:rPr>
        <w:t>a</w:t>
      </w:r>
      <w:r w:rsidR="00C45519" w:rsidRPr="00987225">
        <w:rPr>
          <w:rFonts w:asciiTheme="minorBidi" w:hAnsiTheme="minorBidi"/>
          <w:i/>
          <w:iCs/>
          <w:sz w:val="24"/>
          <w:szCs w:val="24"/>
        </w:rPr>
        <w:t>mot</w:t>
      </w:r>
      <w:r w:rsidR="00C45519" w:rsidRPr="00987225">
        <w:rPr>
          <w:rFonts w:asciiTheme="minorBidi" w:hAnsiTheme="minorBidi"/>
          <w:sz w:val="24"/>
          <w:szCs w:val="24"/>
        </w:rPr>
        <w:t xml:space="preserve"> 50</w:t>
      </w:r>
      <w:r w:rsidR="000545E4" w:rsidRPr="00987225">
        <w:rPr>
          <w:rFonts w:asciiTheme="minorBidi" w:hAnsiTheme="minorBidi"/>
          <w:sz w:val="24"/>
          <w:szCs w:val="24"/>
        </w:rPr>
        <w:t xml:space="preserve">) that </w:t>
      </w:r>
      <w:r w:rsidR="000545E4" w:rsidRPr="00987225">
        <w:rPr>
          <w:rFonts w:asciiTheme="minorBidi" w:hAnsiTheme="minorBidi"/>
          <w:i/>
          <w:iCs/>
          <w:sz w:val="24"/>
          <w:szCs w:val="24"/>
        </w:rPr>
        <w:t xml:space="preserve">koma, </w:t>
      </w:r>
      <w:r>
        <w:rPr>
          <w:rFonts w:asciiTheme="minorBidi" w:hAnsiTheme="minorBidi"/>
          <w:sz w:val="24"/>
          <w:szCs w:val="24"/>
        </w:rPr>
        <w:t>akin</w:t>
      </w:r>
      <w:r w:rsidR="000545E4" w:rsidRPr="00987225">
        <w:rPr>
          <w:rFonts w:asciiTheme="minorBidi" w:hAnsiTheme="minorBidi"/>
          <w:sz w:val="24"/>
          <w:szCs w:val="24"/>
        </w:rPr>
        <w:t xml:space="preserve"> to </w:t>
      </w:r>
      <w:r w:rsidR="000545E4" w:rsidRPr="00987225">
        <w:rPr>
          <w:rFonts w:asciiTheme="minorBidi" w:hAnsiTheme="minorBidi"/>
          <w:i/>
          <w:iCs/>
          <w:sz w:val="24"/>
          <w:szCs w:val="24"/>
        </w:rPr>
        <w:t>k</w:t>
      </w:r>
      <w:r w:rsidR="00B31D79">
        <w:rPr>
          <w:rFonts w:asciiTheme="minorBidi" w:hAnsiTheme="minorBidi"/>
          <w:i/>
          <w:iCs/>
          <w:sz w:val="24"/>
          <w:szCs w:val="24"/>
        </w:rPr>
        <w:t>ima</w:t>
      </w:r>
      <w:r w:rsidR="000545E4" w:rsidRPr="00987225">
        <w:rPr>
          <w:rFonts w:asciiTheme="minorBidi" w:hAnsiTheme="minorBidi"/>
          <w:sz w:val="24"/>
          <w:szCs w:val="24"/>
        </w:rPr>
        <w:t xml:space="preserve"> in the verse, refers to one's spiritual height. One merits </w:t>
      </w:r>
      <w:r>
        <w:rPr>
          <w:rFonts w:asciiTheme="minorBidi" w:hAnsiTheme="minorBidi"/>
          <w:sz w:val="24"/>
          <w:szCs w:val="24"/>
        </w:rPr>
        <w:t>living</w:t>
      </w:r>
      <w:r w:rsidR="000545E4" w:rsidRPr="00987225">
        <w:rPr>
          <w:rFonts w:asciiTheme="minorBidi" w:hAnsiTheme="minorBidi"/>
          <w:sz w:val="24"/>
          <w:szCs w:val="24"/>
        </w:rPr>
        <w:t xml:space="preserve"> out the years allotted if </w:t>
      </w:r>
      <w:r>
        <w:rPr>
          <w:rFonts w:asciiTheme="minorBidi" w:hAnsiTheme="minorBidi"/>
          <w:sz w:val="24"/>
          <w:szCs w:val="24"/>
        </w:rPr>
        <w:t>one</w:t>
      </w:r>
      <w:r w:rsidR="000545E4" w:rsidRPr="00987225">
        <w:rPr>
          <w:rFonts w:asciiTheme="minorBidi" w:hAnsiTheme="minorBidi"/>
          <w:sz w:val="24"/>
          <w:szCs w:val="24"/>
        </w:rPr>
        <w:t xml:space="preserve"> </w:t>
      </w:r>
      <w:r>
        <w:rPr>
          <w:rFonts w:asciiTheme="minorBidi" w:hAnsiTheme="minorBidi"/>
          <w:sz w:val="24"/>
          <w:szCs w:val="24"/>
        </w:rPr>
        <w:t>follow God's commands</w:t>
      </w:r>
      <w:r w:rsidR="00C45519" w:rsidRPr="00987225">
        <w:rPr>
          <w:rFonts w:asciiTheme="minorBidi" w:hAnsiTheme="minorBidi"/>
          <w:sz w:val="24"/>
          <w:szCs w:val="24"/>
        </w:rPr>
        <w:t>.</w:t>
      </w:r>
      <w:r w:rsidR="000545E4" w:rsidRPr="00987225">
        <w:rPr>
          <w:rFonts w:asciiTheme="minorBidi" w:hAnsiTheme="minorBidi"/>
          <w:sz w:val="24"/>
          <w:szCs w:val="24"/>
        </w:rPr>
        <w:t xml:space="preserve"> </w:t>
      </w:r>
      <w:r w:rsidR="0012445A" w:rsidRPr="00987225">
        <w:rPr>
          <w:rFonts w:asciiTheme="minorBidi" w:hAnsiTheme="minorBidi"/>
          <w:sz w:val="24"/>
          <w:szCs w:val="24"/>
        </w:rPr>
        <w:t>Therefore</w:t>
      </w:r>
      <w:r w:rsidR="000545E4" w:rsidRPr="00987225">
        <w:rPr>
          <w:rFonts w:asciiTheme="minorBidi" w:hAnsiTheme="minorBidi"/>
          <w:sz w:val="24"/>
          <w:szCs w:val="24"/>
        </w:rPr>
        <w:t xml:space="preserve">, the verse essentially states: </w:t>
      </w:r>
      <w:r>
        <w:rPr>
          <w:rFonts w:asciiTheme="minorBidi" w:hAnsiTheme="minorBidi"/>
          <w:sz w:val="24"/>
          <w:szCs w:val="24"/>
        </w:rPr>
        <w:t>i</w:t>
      </w:r>
      <w:r w:rsidR="00C45519" w:rsidRPr="00987225">
        <w:rPr>
          <w:rFonts w:asciiTheme="minorBidi" w:hAnsiTheme="minorBidi"/>
          <w:sz w:val="24"/>
          <w:szCs w:val="24"/>
        </w:rPr>
        <w:t xml:space="preserve">f you wish to reach a good old age, attain the spiritual </w:t>
      </w:r>
      <w:r>
        <w:rPr>
          <w:rFonts w:asciiTheme="minorBidi" w:hAnsiTheme="minorBidi"/>
          <w:sz w:val="24"/>
          <w:szCs w:val="24"/>
        </w:rPr>
        <w:t>height you are meant to attain.</w:t>
      </w:r>
      <w:r w:rsidR="000545E4" w:rsidRPr="00987225">
        <w:rPr>
          <w:rFonts w:asciiTheme="minorBidi" w:hAnsiTheme="minorBidi"/>
          <w:sz w:val="24"/>
          <w:szCs w:val="24"/>
        </w:rPr>
        <w:t xml:space="preserve"> He continues:</w:t>
      </w:r>
    </w:p>
    <w:p w:rsidR="000545E4" w:rsidRPr="00987225" w:rsidRDefault="000545E4" w:rsidP="000A4580">
      <w:pPr>
        <w:pStyle w:val="NoSpacing"/>
        <w:bidi w:val="0"/>
        <w:jc w:val="both"/>
        <w:rPr>
          <w:rFonts w:asciiTheme="minorBidi" w:hAnsiTheme="minorBidi"/>
          <w:sz w:val="24"/>
          <w:szCs w:val="24"/>
        </w:rPr>
      </w:pPr>
    </w:p>
    <w:p w:rsidR="00C45519" w:rsidRPr="00987225" w:rsidRDefault="000545E4" w:rsidP="000A4580">
      <w:pPr>
        <w:pStyle w:val="NoSpacing"/>
        <w:bidi w:val="0"/>
        <w:ind w:left="720"/>
        <w:jc w:val="both"/>
        <w:rPr>
          <w:rFonts w:asciiTheme="minorBidi" w:hAnsiTheme="minorBidi"/>
          <w:sz w:val="24"/>
          <w:szCs w:val="24"/>
        </w:rPr>
      </w:pPr>
      <w:r w:rsidRPr="00987225">
        <w:rPr>
          <w:rFonts w:asciiTheme="minorBidi" w:hAnsiTheme="minorBidi"/>
          <w:sz w:val="24"/>
          <w:szCs w:val="24"/>
        </w:rPr>
        <w:t>The verse c</w:t>
      </w:r>
      <w:r w:rsidR="00C45519" w:rsidRPr="00987225">
        <w:rPr>
          <w:rFonts w:asciiTheme="minorBidi" w:hAnsiTheme="minorBidi"/>
          <w:sz w:val="24"/>
          <w:szCs w:val="24"/>
        </w:rPr>
        <w:t>hallenge</w:t>
      </w:r>
      <w:r w:rsidRPr="00987225">
        <w:rPr>
          <w:rFonts w:asciiTheme="minorBidi" w:hAnsiTheme="minorBidi"/>
          <w:sz w:val="24"/>
          <w:szCs w:val="24"/>
        </w:rPr>
        <w:t xml:space="preserve">s </w:t>
      </w:r>
      <w:r w:rsidR="00FE12DA">
        <w:rPr>
          <w:rFonts w:asciiTheme="minorBidi" w:hAnsiTheme="minorBidi"/>
          <w:sz w:val="24"/>
          <w:szCs w:val="24"/>
        </w:rPr>
        <w:t>us</w:t>
      </w:r>
      <w:r w:rsidR="00C45519" w:rsidRPr="00987225">
        <w:rPr>
          <w:rFonts w:asciiTheme="minorBidi" w:hAnsiTheme="minorBidi"/>
          <w:sz w:val="24"/>
          <w:szCs w:val="24"/>
        </w:rPr>
        <w:t xml:space="preserve"> to develop </w:t>
      </w:r>
      <w:r w:rsidRPr="00987225">
        <w:rPr>
          <w:rFonts w:asciiTheme="minorBidi" w:hAnsiTheme="minorBidi"/>
          <w:sz w:val="24"/>
          <w:szCs w:val="24"/>
        </w:rPr>
        <w:t xml:space="preserve">to </w:t>
      </w:r>
      <w:r w:rsidR="00FE12DA">
        <w:rPr>
          <w:rFonts w:asciiTheme="minorBidi" w:hAnsiTheme="minorBidi"/>
          <w:sz w:val="24"/>
          <w:szCs w:val="24"/>
        </w:rPr>
        <w:t>our</w:t>
      </w:r>
      <w:r w:rsidRPr="00987225">
        <w:rPr>
          <w:rFonts w:asciiTheme="minorBidi" w:hAnsiTheme="minorBidi"/>
          <w:sz w:val="24"/>
          <w:szCs w:val="24"/>
        </w:rPr>
        <w:t xml:space="preserve"> full</w:t>
      </w:r>
      <w:r w:rsidR="00C45519" w:rsidRPr="00987225">
        <w:rPr>
          <w:rFonts w:asciiTheme="minorBidi" w:hAnsiTheme="minorBidi"/>
          <w:sz w:val="24"/>
          <w:szCs w:val="24"/>
        </w:rPr>
        <w:t xml:space="preserve"> sp</w:t>
      </w:r>
      <w:r w:rsidRPr="00987225">
        <w:rPr>
          <w:rFonts w:asciiTheme="minorBidi" w:hAnsiTheme="minorBidi"/>
          <w:sz w:val="24"/>
          <w:szCs w:val="24"/>
        </w:rPr>
        <w:t>iritual potential as much as it directs us to display honor for people who have attained old age</w:t>
      </w:r>
      <w:r w:rsidR="00D21BBE" w:rsidRPr="00987225">
        <w:rPr>
          <w:rFonts w:asciiTheme="minorBidi" w:hAnsiTheme="minorBidi"/>
          <w:sz w:val="24"/>
          <w:szCs w:val="24"/>
        </w:rPr>
        <w:t xml:space="preserve">… The way to head off the frequent </w:t>
      </w:r>
      <w:r w:rsidR="00FE12DA">
        <w:rPr>
          <w:rFonts w:asciiTheme="minorBidi" w:hAnsiTheme="minorBidi"/>
          <w:sz w:val="24"/>
          <w:szCs w:val="24"/>
        </w:rPr>
        <w:t>side-effects of aging</w:t>
      </w:r>
      <w:r w:rsidR="00D21BBE" w:rsidRPr="00987225">
        <w:rPr>
          <w:rFonts w:asciiTheme="minorBidi" w:hAnsiTheme="minorBidi"/>
          <w:sz w:val="24"/>
          <w:szCs w:val="24"/>
        </w:rPr>
        <w:t xml:space="preserve"> is </w:t>
      </w:r>
      <w:r w:rsidR="00B31D79" w:rsidRPr="00FE12DA">
        <w:rPr>
          <w:rFonts w:asciiTheme="minorBidi" w:hAnsiTheme="minorBidi"/>
          <w:i/>
          <w:iCs/>
          <w:sz w:val="24"/>
          <w:szCs w:val="24"/>
        </w:rPr>
        <w:t>kima</w:t>
      </w:r>
      <w:r w:rsidR="00D21BBE" w:rsidRPr="00987225">
        <w:rPr>
          <w:rFonts w:asciiTheme="minorBidi" w:hAnsiTheme="minorBidi"/>
          <w:sz w:val="24"/>
          <w:szCs w:val="24"/>
        </w:rPr>
        <w:t>, to rise to one's spiritual sta</w:t>
      </w:r>
      <w:r w:rsidR="0012445A" w:rsidRPr="00987225">
        <w:rPr>
          <w:rFonts w:asciiTheme="minorBidi" w:hAnsiTheme="minorBidi"/>
          <w:sz w:val="24"/>
          <w:szCs w:val="24"/>
        </w:rPr>
        <w:t>t</w:t>
      </w:r>
      <w:r w:rsidR="00D21BBE" w:rsidRPr="00987225">
        <w:rPr>
          <w:rFonts w:asciiTheme="minorBidi" w:hAnsiTheme="minorBidi"/>
          <w:sz w:val="24"/>
          <w:szCs w:val="24"/>
        </w:rPr>
        <w:t>ure…</w:t>
      </w:r>
    </w:p>
    <w:p w:rsidR="00D21BBE" w:rsidRPr="00987225" w:rsidRDefault="00D21BBE" w:rsidP="000A4580">
      <w:pPr>
        <w:pStyle w:val="NoSpacing"/>
        <w:bidi w:val="0"/>
        <w:ind w:left="720"/>
        <w:jc w:val="both"/>
        <w:rPr>
          <w:rFonts w:asciiTheme="minorBidi" w:hAnsiTheme="minorBidi"/>
          <w:sz w:val="24"/>
          <w:szCs w:val="24"/>
        </w:rPr>
      </w:pPr>
    </w:p>
    <w:p w:rsidR="00D21BBE" w:rsidRPr="00987225" w:rsidRDefault="00D21BBE" w:rsidP="000A4580">
      <w:pPr>
        <w:pStyle w:val="NoSpacing"/>
        <w:bidi w:val="0"/>
        <w:ind w:left="720"/>
        <w:jc w:val="both"/>
        <w:rPr>
          <w:rFonts w:asciiTheme="minorBidi" w:hAnsiTheme="minorBidi"/>
          <w:sz w:val="24"/>
          <w:szCs w:val="24"/>
        </w:rPr>
      </w:pPr>
      <w:r w:rsidRPr="00987225">
        <w:rPr>
          <w:rFonts w:asciiTheme="minorBidi" w:hAnsiTheme="minorBidi"/>
          <w:sz w:val="24"/>
          <w:szCs w:val="24"/>
        </w:rPr>
        <w:t xml:space="preserve">The words </w:t>
      </w:r>
      <w:r w:rsidR="004670FD">
        <w:rPr>
          <w:rFonts w:asciiTheme="minorBidi" w:hAnsiTheme="minorBidi"/>
          <w:sz w:val="24"/>
          <w:szCs w:val="24"/>
        </w:rPr>
        <w:t>“And show favor to an elder”</w:t>
      </w:r>
      <w:r w:rsidRPr="00987225">
        <w:rPr>
          <w:rFonts w:asciiTheme="minorBidi" w:hAnsiTheme="minorBidi"/>
          <w:i/>
          <w:iCs/>
          <w:sz w:val="24"/>
          <w:szCs w:val="24"/>
        </w:rPr>
        <w:t xml:space="preserve"> </w:t>
      </w:r>
      <w:r w:rsidRPr="00987225">
        <w:rPr>
          <w:rFonts w:asciiTheme="minorBidi" w:hAnsiTheme="minorBidi"/>
          <w:sz w:val="24"/>
          <w:szCs w:val="24"/>
        </w:rPr>
        <w:t>may even allude to one's</w:t>
      </w:r>
      <w:r w:rsidR="00FE12DA">
        <w:rPr>
          <w:rFonts w:asciiTheme="minorBidi" w:hAnsiTheme="minorBidi"/>
          <w:sz w:val="24"/>
          <w:szCs w:val="24"/>
        </w:rPr>
        <w:t xml:space="preserve"> own old age; our Sa</w:t>
      </w:r>
      <w:r w:rsidR="004670FD">
        <w:rPr>
          <w:rFonts w:asciiTheme="minorBidi" w:hAnsiTheme="minorBidi"/>
          <w:sz w:val="24"/>
          <w:szCs w:val="24"/>
        </w:rPr>
        <w:t>ges (</w:t>
      </w:r>
      <w:r w:rsidR="004670FD" w:rsidRPr="00FE12DA">
        <w:rPr>
          <w:rFonts w:asciiTheme="minorBidi" w:hAnsiTheme="minorBidi"/>
          <w:i/>
          <w:iCs/>
          <w:sz w:val="24"/>
          <w:szCs w:val="24"/>
        </w:rPr>
        <w:t>Sukka</w:t>
      </w:r>
      <w:r w:rsidRPr="00987225">
        <w:rPr>
          <w:rFonts w:asciiTheme="minorBidi" w:hAnsiTheme="minorBidi"/>
          <w:sz w:val="24"/>
          <w:szCs w:val="24"/>
        </w:rPr>
        <w:t xml:space="preserve"> 53</w:t>
      </w:r>
      <w:r w:rsidR="00D44FC5">
        <w:rPr>
          <w:rFonts w:asciiTheme="minorBidi" w:hAnsiTheme="minorBidi"/>
          <w:sz w:val="24"/>
          <w:szCs w:val="24"/>
        </w:rPr>
        <w:t>a</w:t>
      </w:r>
      <w:r w:rsidRPr="00987225">
        <w:rPr>
          <w:rFonts w:asciiTheme="minorBidi" w:hAnsiTheme="minorBidi"/>
          <w:sz w:val="24"/>
          <w:szCs w:val="24"/>
        </w:rPr>
        <w:t xml:space="preserve">) are on record as saying about themselves: "Hail to our youth which </w:t>
      </w:r>
      <w:r w:rsidR="00FE12DA">
        <w:rPr>
          <w:rFonts w:asciiTheme="minorBidi" w:hAnsiTheme="minorBidi"/>
          <w:sz w:val="24"/>
          <w:szCs w:val="24"/>
        </w:rPr>
        <w:t>does not shame our</w:t>
      </w:r>
      <w:r w:rsidRPr="00987225">
        <w:rPr>
          <w:rFonts w:asciiTheme="minorBidi" w:hAnsiTheme="minorBidi"/>
          <w:sz w:val="24"/>
          <w:szCs w:val="24"/>
        </w:rPr>
        <w:t xml:space="preserve"> old age</w:t>
      </w:r>
      <w:r w:rsidR="00D44FC5">
        <w:rPr>
          <w:rFonts w:asciiTheme="minorBidi" w:hAnsiTheme="minorBidi"/>
          <w:sz w:val="24"/>
          <w:szCs w:val="24"/>
        </w:rPr>
        <w:t>."</w:t>
      </w:r>
      <w:r w:rsidRPr="00987225">
        <w:rPr>
          <w:rFonts w:asciiTheme="minorBidi" w:hAnsiTheme="minorBidi"/>
          <w:sz w:val="24"/>
          <w:szCs w:val="24"/>
        </w:rPr>
        <w:t xml:space="preserve"> They refe</w:t>
      </w:r>
      <w:r w:rsidR="0012445A" w:rsidRPr="00987225">
        <w:rPr>
          <w:rFonts w:asciiTheme="minorBidi" w:hAnsiTheme="minorBidi"/>
          <w:sz w:val="24"/>
          <w:szCs w:val="24"/>
        </w:rPr>
        <w:t>r</w:t>
      </w:r>
      <w:r w:rsidRPr="00987225">
        <w:rPr>
          <w:rFonts w:asciiTheme="minorBidi" w:hAnsiTheme="minorBidi"/>
          <w:sz w:val="24"/>
          <w:szCs w:val="24"/>
        </w:rPr>
        <w:t>red to the kind of ol</w:t>
      </w:r>
      <w:r w:rsidR="00D44FC5">
        <w:rPr>
          <w:rFonts w:asciiTheme="minorBidi" w:hAnsiTheme="minorBidi"/>
          <w:sz w:val="24"/>
          <w:szCs w:val="24"/>
        </w:rPr>
        <w:t>d age in which one can recall an exe</w:t>
      </w:r>
      <w:r w:rsidRPr="00987225">
        <w:rPr>
          <w:rFonts w:asciiTheme="minorBidi" w:hAnsiTheme="minorBidi"/>
          <w:sz w:val="24"/>
          <w:szCs w:val="24"/>
        </w:rPr>
        <w:t xml:space="preserve">mplary life </w:t>
      </w:r>
      <w:r w:rsidR="00D44FC5">
        <w:rPr>
          <w:rFonts w:asciiTheme="minorBidi" w:hAnsiTheme="minorBidi"/>
          <w:sz w:val="24"/>
          <w:szCs w:val="24"/>
        </w:rPr>
        <w:t xml:space="preserve">led, with no </w:t>
      </w:r>
      <w:r w:rsidRPr="00987225">
        <w:rPr>
          <w:rFonts w:asciiTheme="minorBidi" w:hAnsiTheme="minorBidi"/>
          <w:sz w:val="24"/>
          <w:szCs w:val="24"/>
        </w:rPr>
        <w:t>skeleton</w:t>
      </w:r>
      <w:r w:rsidR="00D44FC5">
        <w:rPr>
          <w:rFonts w:asciiTheme="minorBidi" w:hAnsiTheme="minorBidi"/>
          <w:sz w:val="24"/>
          <w:szCs w:val="24"/>
        </w:rPr>
        <w:t>s</w:t>
      </w:r>
      <w:r w:rsidRPr="00987225">
        <w:rPr>
          <w:rFonts w:asciiTheme="minorBidi" w:hAnsiTheme="minorBidi"/>
          <w:sz w:val="24"/>
          <w:szCs w:val="24"/>
        </w:rPr>
        <w:t xml:space="preserve"> in one's </w:t>
      </w:r>
      <w:r w:rsidR="00D44FC5">
        <w:rPr>
          <w:rFonts w:asciiTheme="minorBidi" w:hAnsiTheme="minorBidi"/>
          <w:sz w:val="24"/>
          <w:szCs w:val="24"/>
        </w:rPr>
        <w:t>closet</w:t>
      </w:r>
      <w:r w:rsidRPr="00987225">
        <w:rPr>
          <w:rFonts w:asciiTheme="minorBidi" w:hAnsiTheme="minorBidi"/>
          <w:sz w:val="24"/>
          <w:szCs w:val="24"/>
        </w:rPr>
        <w:t>. Th</w:t>
      </w:r>
      <w:r w:rsidR="00D44FC5">
        <w:rPr>
          <w:rFonts w:asciiTheme="minorBidi" w:hAnsiTheme="minorBidi"/>
          <w:sz w:val="24"/>
          <w:szCs w:val="24"/>
        </w:rPr>
        <w:t>e Torah therefore advises youngsters</w:t>
      </w:r>
      <w:r w:rsidRPr="00987225">
        <w:rPr>
          <w:rFonts w:asciiTheme="minorBidi" w:hAnsiTheme="minorBidi"/>
          <w:sz w:val="24"/>
          <w:szCs w:val="24"/>
        </w:rPr>
        <w:t xml:space="preserve"> to lead the kind of lives now that w</w:t>
      </w:r>
      <w:r w:rsidR="00D44FC5">
        <w:rPr>
          <w:rFonts w:asciiTheme="minorBidi" w:hAnsiTheme="minorBidi"/>
          <w:sz w:val="24"/>
          <w:szCs w:val="24"/>
        </w:rPr>
        <w:t xml:space="preserve">ill never cause them to be ashamed in the future of their </w:t>
      </w:r>
      <w:r w:rsidRPr="00987225">
        <w:rPr>
          <w:rFonts w:asciiTheme="minorBidi" w:hAnsiTheme="minorBidi"/>
          <w:sz w:val="24"/>
          <w:szCs w:val="24"/>
        </w:rPr>
        <w:t>younger years.</w:t>
      </w:r>
    </w:p>
    <w:p w:rsidR="00C45519" w:rsidRPr="00987225" w:rsidRDefault="00C45519" w:rsidP="000A4580">
      <w:pPr>
        <w:pStyle w:val="NoSpacing"/>
        <w:bidi w:val="0"/>
        <w:jc w:val="both"/>
        <w:rPr>
          <w:rFonts w:asciiTheme="minorBidi" w:hAnsiTheme="minorBidi"/>
          <w:sz w:val="24"/>
          <w:szCs w:val="24"/>
        </w:rPr>
      </w:pPr>
    </w:p>
    <w:p w:rsidR="00EE2B9C" w:rsidRPr="00987225" w:rsidRDefault="00EE2B9C"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We not only stand for the scholar</w:t>
      </w:r>
      <w:r w:rsidR="00D44FC5">
        <w:rPr>
          <w:rFonts w:asciiTheme="minorBidi" w:hAnsiTheme="minorBidi"/>
          <w:sz w:val="24"/>
          <w:szCs w:val="24"/>
        </w:rPr>
        <w:t>s</w:t>
      </w:r>
      <w:r w:rsidRPr="00987225">
        <w:rPr>
          <w:rFonts w:asciiTheme="minorBidi" w:hAnsiTheme="minorBidi"/>
          <w:sz w:val="24"/>
          <w:szCs w:val="24"/>
        </w:rPr>
        <w:t xml:space="preserve"> and allow </w:t>
      </w:r>
      <w:r w:rsidR="00D44FC5">
        <w:rPr>
          <w:rFonts w:asciiTheme="minorBidi" w:hAnsiTheme="minorBidi"/>
          <w:sz w:val="24"/>
          <w:szCs w:val="24"/>
        </w:rPr>
        <w:t>their</w:t>
      </w:r>
      <w:r w:rsidRPr="00987225">
        <w:rPr>
          <w:rFonts w:asciiTheme="minorBidi" w:hAnsiTheme="minorBidi"/>
          <w:sz w:val="24"/>
          <w:szCs w:val="24"/>
        </w:rPr>
        <w:t xml:space="preserve"> character</w:t>
      </w:r>
      <w:r w:rsidR="00D44FC5">
        <w:rPr>
          <w:rFonts w:asciiTheme="minorBidi" w:hAnsiTheme="minorBidi"/>
          <w:sz w:val="24"/>
          <w:szCs w:val="24"/>
        </w:rPr>
        <w:t>s</w:t>
      </w:r>
      <w:r w:rsidRPr="00987225">
        <w:rPr>
          <w:rFonts w:asciiTheme="minorBidi" w:hAnsiTheme="minorBidi"/>
          <w:sz w:val="24"/>
          <w:szCs w:val="24"/>
        </w:rPr>
        <w:t xml:space="preserve"> to have an effect on us, we also realize that following </w:t>
      </w:r>
      <w:r w:rsidR="00D44FC5">
        <w:rPr>
          <w:rFonts w:asciiTheme="minorBidi" w:hAnsiTheme="minorBidi"/>
          <w:sz w:val="24"/>
          <w:szCs w:val="24"/>
        </w:rPr>
        <w:t>t</w:t>
      </w:r>
      <w:r w:rsidRPr="00987225">
        <w:rPr>
          <w:rFonts w:asciiTheme="minorBidi" w:hAnsiTheme="minorBidi"/>
          <w:sz w:val="24"/>
          <w:szCs w:val="24"/>
        </w:rPr>
        <w:t>h</w:t>
      </w:r>
      <w:r w:rsidR="00D44FC5">
        <w:rPr>
          <w:rFonts w:asciiTheme="minorBidi" w:hAnsiTheme="minorBidi"/>
          <w:sz w:val="24"/>
          <w:szCs w:val="24"/>
        </w:rPr>
        <w:t>eir</w:t>
      </w:r>
      <w:r w:rsidRPr="00987225">
        <w:rPr>
          <w:rFonts w:asciiTheme="minorBidi" w:hAnsiTheme="minorBidi"/>
          <w:sz w:val="24"/>
          <w:szCs w:val="24"/>
        </w:rPr>
        <w:t xml:space="preserve"> lead in the way we live our lives </w:t>
      </w:r>
      <w:r w:rsidR="00D44FC5">
        <w:rPr>
          <w:rFonts w:asciiTheme="minorBidi" w:hAnsiTheme="minorBidi"/>
          <w:sz w:val="24"/>
          <w:szCs w:val="24"/>
        </w:rPr>
        <w:t xml:space="preserve">will allow us to be proud in our golden years of our </w:t>
      </w:r>
      <w:r w:rsidRPr="00987225">
        <w:rPr>
          <w:rFonts w:asciiTheme="minorBidi" w:hAnsiTheme="minorBidi"/>
          <w:sz w:val="24"/>
          <w:szCs w:val="24"/>
        </w:rPr>
        <w:t>youth.</w:t>
      </w:r>
    </w:p>
    <w:p w:rsidR="00EF2292" w:rsidRPr="00987225" w:rsidRDefault="00EF2292" w:rsidP="000A4580">
      <w:pPr>
        <w:pStyle w:val="NoSpacing"/>
        <w:bidi w:val="0"/>
        <w:jc w:val="both"/>
        <w:rPr>
          <w:rFonts w:asciiTheme="minorBidi" w:hAnsiTheme="minorBidi"/>
          <w:sz w:val="24"/>
          <w:szCs w:val="24"/>
        </w:rPr>
      </w:pPr>
    </w:p>
    <w:p w:rsidR="00EF2292" w:rsidRPr="00987225" w:rsidRDefault="00EF2292"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The understanding that the honor</w:t>
      </w:r>
      <w:r w:rsidR="00D44FC5">
        <w:rPr>
          <w:rFonts w:asciiTheme="minorBidi" w:hAnsiTheme="minorBidi"/>
          <w:sz w:val="24"/>
          <w:szCs w:val="24"/>
        </w:rPr>
        <w:t xml:space="preserve"> due to a scholar is because of personal achievement</w:t>
      </w:r>
      <w:r w:rsidRPr="00987225">
        <w:rPr>
          <w:rFonts w:asciiTheme="minorBidi" w:hAnsiTheme="minorBidi"/>
          <w:sz w:val="24"/>
          <w:szCs w:val="24"/>
        </w:rPr>
        <w:t xml:space="preserve"> would also seem to be the focus of the </w:t>
      </w:r>
      <w:r w:rsidR="0026058E">
        <w:rPr>
          <w:rFonts w:asciiTheme="minorBidi" w:hAnsiTheme="minorBidi"/>
          <w:sz w:val="24"/>
          <w:szCs w:val="24"/>
        </w:rPr>
        <w:t>Talmud</w:t>
      </w:r>
      <w:r w:rsidRPr="00987225">
        <w:rPr>
          <w:rFonts w:asciiTheme="minorBidi" w:hAnsiTheme="minorBidi"/>
          <w:sz w:val="24"/>
          <w:szCs w:val="24"/>
        </w:rPr>
        <w:t xml:space="preserve">'s discussion of whether a scholar can </w:t>
      </w:r>
      <w:r w:rsidR="00D44FC5">
        <w:rPr>
          <w:rFonts w:asciiTheme="minorBidi" w:hAnsiTheme="minorBidi"/>
          <w:sz w:val="24"/>
          <w:szCs w:val="24"/>
        </w:rPr>
        <w:t>waive his</w:t>
      </w:r>
      <w:r w:rsidRPr="00987225">
        <w:rPr>
          <w:rFonts w:asciiTheme="minorBidi" w:hAnsiTheme="minorBidi"/>
          <w:sz w:val="24"/>
          <w:szCs w:val="24"/>
        </w:rPr>
        <w:t xml:space="preserve"> honor</w:t>
      </w:r>
      <w:r w:rsidR="00D44FC5">
        <w:rPr>
          <w:rFonts w:asciiTheme="minorBidi" w:hAnsiTheme="minorBidi"/>
          <w:sz w:val="24"/>
          <w:szCs w:val="24"/>
        </w:rPr>
        <w:t xml:space="preserve"> (</w:t>
      </w:r>
      <w:r w:rsidR="00D44FC5" w:rsidRPr="00D44FC5">
        <w:rPr>
          <w:rFonts w:asciiTheme="minorBidi" w:hAnsiTheme="minorBidi"/>
          <w:i/>
          <w:iCs/>
          <w:sz w:val="24"/>
          <w:szCs w:val="24"/>
        </w:rPr>
        <w:t>Kiddushin</w:t>
      </w:r>
      <w:r w:rsidR="00D44FC5">
        <w:rPr>
          <w:rFonts w:asciiTheme="minorBidi" w:hAnsiTheme="minorBidi"/>
          <w:sz w:val="24"/>
          <w:szCs w:val="24"/>
        </w:rPr>
        <w:t xml:space="preserve"> 32a)</w:t>
      </w:r>
      <w:r w:rsidRPr="00987225">
        <w:rPr>
          <w:rFonts w:asciiTheme="minorBidi" w:hAnsiTheme="minorBidi"/>
          <w:sz w:val="24"/>
          <w:szCs w:val="24"/>
        </w:rPr>
        <w:t>.</w:t>
      </w:r>
    </w:p>
    <w:p w:rsidR="00EF2292" w:rsidRPr="00987225" w:rsidRDefault="00EF2292" w:rsidP="000A4580">
      <w:pPr>
        <w:pStyle w:val="NoSpacing"/>
        <w:bidi w:val="0"/>
        <w:jc w:val="both"/>
        <w:rPr>
          <w:rFonts w:asciiTheme="minorBidi" w:hAnsiTheme="minorBidi"/>
          <w:sz w:val="24"/>
          <w:szCs w:val="24"/>
        </w:rPr>
      </w:pPr>
    </w:p>
    <w:p w:rsidR="00EF2292" w:rsidRDefault="00D63723" w:rsidP="000A4580">
      <w:pPr>
        <w:pStyle w:val="NoSpacing"/>
        <w:bidi w:val="0"/>
        <w:ind w:left="720"/>
        <w:jc w:val="both"/>
        <w:rPr>
          <w:rFonts w:asciiTheme="minorBidi" w:hAnsiTheme="minorBidi"/>
          <w:sz w:val="24"/>
          <w:szCs w:val="24"/>
        </w:rPr>
      </w:pPr>
      <w:r w:rsidRPr="00987225">
        <w:rPr>
          <w:rFonts w:asciiTheme="minorBidi" w:hAnsiTheme="minorBidi"/>
          <w:sz w:val="24"/>
          <w:szCs w:val="24"/>
        </w:rPr>
        <w:t xml:space="preserve">Rav Yitzchak bar Shila </w:t>
      </w:r>
      <w:r w:rsidR="00D44FC5">
        <w:rPr>
          <w:rFonts w:asciiTheme="minorBidi" w:hAnsiTheme="minorBidi"/>
          <w:sz w:val="24"/>
          <w:szCs w:val="24"/>
        </w:rPr>
        <w:t>quoted</w:t>
      </w:r>
      <w:r w:rsidRPr="00987225">
        <w:rPr>
          <w:rFonts w:asciiTheme="minorBidi" w:hAnsiTheme="minorBidi"/>
          <w:sz w:val="24"/>
          <w:szCs w:val="24"/>
        </w:rPr>
        <w:t xml:space="preserve"> Rav Ma</w:t>
      </w:r>
      <w:r w:rsidR="00B31D79">
        <w:rPr>
          <w:rFonts w:asciiTheme="minorBidi" w:hAnsiTheme="minorBidi"/>
          <w:sz w:val="24"/>
          <w:szCs w:val="24"/>
        </w:rPr>
        <w:t>tte</w:t>
      </w:r>
      <w:r w:rsidRPr="00987225">
        <w:rPr>
          <w:rFonts w:asciiTheme="minorBidi" w:hAnsiTheme="minorBidi"/>
          <w:sz w:val="24"/>
          <w:szCs w:val="24"/>
        </w:rPr>
        <w:t xml:space="preserve">na </w:t>
      </w:r>
      <w:r w:rsidR="00D44FC5">
        <w:rPr>
          <w:rFonts w:asciiTheme="minorBidi" w:hAnsiTheme="minorBidi"/>
          <w:sz w:val="24"/>
          <w:szCs w:val="24"/>
        </w:rPr>
        <w:t xml:space="preserve">in the name of </w:t>
      </w:r>
      <w:r w:rsidRPr="00987225">
        <w:rPr>
          <w:rFonts w:asciiTheme="minorBidi" w:hAnsiTheme="minorBidi"/>
          <w:sz w:val="24"/>
          <w:szCs w:val="24"/>
        </w:rPr>
        <w:t>Rav Chisda</w:t>
      </w:r>
      <w:r w:rsidR="00D44FC5">
        <w:rPr>
          <w:rFonts w:asciiTheme="minorBidi" w:hAnsiTheme="minorBidi"/>
          <w:sz w:val="24"/>
          <w:szCs w:val="24"/>
        </w:rPr>
        <w:t>: “</w:t>
      </w:r>
      <w:r w:rsidR="004670FD" w:rsidRPr="00880A5E">
        <w:rPr>
          <w:rFonts w:asciiTheme="minorBidi" w:hAnsiTheme="minorBidi"/>
          <w:sz w:val="24"/>
          <w:szCs w:val="24"/>
        </w:rPr>
        <w:t xml:space="preserve">A father who has </w:t>
      </w:r>
      <w:r w:rsidR="004670FD">
        <w:rPr>
          <w:rFonts w:asciiTheme="minorBidi" w:hAnsiTheme="minorBidi"/>
          <w:sz w:val="24"/>
          <w:szCs w:val="24"/>
        </w:rPr>
        <w:t>waived</w:t>
      </w:r>
      <w:r w:rsidR="004670FD" w:rsidRPr="00880A5E">
        <w:rPr>
          <w:rFonts w:asciiTheme="minorBidi" w:hAnsiTheme="minorBidi"/>
          <w:sz w:val="24"/>
          <w:szCs w:val="24"/>
        </w:rPr>
        <w:t xml:space="preserve"> his honor, hi</w:t>
      </w:r>
      <w:r w:rsidR="004670FD">
        <w:rPr>
          <w:rFonts w:asciiTheme="minorBidi" w:hAnsiTheme="minorBidi"/>
          <w:sz w:val="24"/>
          <w:szCs w:val="24"/>
        </w:rPr>
        <w:t>s honor is forgone</w:t>
      </w:r>
      <w:r w:rsidR="004670FD" w:rsidRPr="00880A5E">
        <w:rPr>
          <w:rFonts w:asciiTheme="minorBidi" w:hAnsiTheme="minorBidi"/>
          <w:sz w:val="24"/>
          <w:szCs w:val="24"/>
        </w:rPr>
        <w:t>.</w:t>
      </w:r>
      <w:r w:rsidRPr="00987225">
        <w:rPr>
          <w:rFonts w:asciiTheme="minorBidi" w:hAnsiTheme="minorBidi"/>
          <w:sz w:val="24"/>
          <w:szCs w:val="24"/>
        </w:rPr>
        <w:t xml:space="preserve"> If, </w:t>
      </w:r>
      <w:r w:rsidRPr="00987225">
        <w:rPr>
          <w:rFonts w:asciiTheme="minorBidi" w:hAnsiTheme="minorBidi"/>
          <w:sz w:val="24"/>
          <w:szCs w:val="24"/>
        </w:rPr>
        <w:lastRenderedPageBreak/>
        <w:t xml:space="preserve">however, a </w:t>
      </w:r>
      <w:r w:rsidR="00D44FC5">
        <w:rPr>
          <w:rFonts w:asciiTheme="minorBidi" w:hAnsiTheme="minorBidi"/>
          <w:sz w:val="24"/>
          <w:szCs w:val="24"/>
        </w:rPr>
        <w:t>rabbi</w:t>
      </w:r>
      <w:r w:rsidRPr="00987225">
        <w:rPr>
          <w:rFonts w:asciiTheme="minorBidi" w:hAnsiTheme="minorBidi"/>
          <w:sz w:val="24"/>
          <w:szCs w:val="24"/>
        </w:rPr>
        <w:t xml:space="preserve"> </w:t>
      </w:r>
      <w:r w:rsidR="004670FD">
        <w:rPr>
          <w:rFonts w:asciiTheme="minorBidi" w:hAnsiTheme="minorBidi"/>
          <w:sz w:val="24"/>
          <w:szCs w:val="24"/>
        </w:rPr>
        <w:t>waives</w:t>
      </w:r>
      <w:r w:rsidRPr="00987225">
        <w:rPr>
          <w:rFonts w:asciiTheme="minorBidi" w:hAnsiTheme="minorBidi"/>
          <w:sz w:val="24"/>
          <w:szCs w:val="24"/>
        </w:rPr>
        <w:t xml:space="preserve"> the honor due to him, his honor is not </w:t>
      </w:r>
      <w:r w:rsidR="004670FD">
        <w:rPr>
          <w:rFonts w:asciiTheme="minorBidi" w:hAnsiTheme="minorBidi"/>
          <w:sz w:val="24"/>
          <w:szCs w:val="24"/>
        </w:rPr>
        <w:t>forgone</w:t>
      </w:r>
      <w:r w:rsidRPr="00987225">
        <w:rPr>
          <w:rFonts w:asciiTheme="minorBidi" w:hAnsiTheme="minorBidi"/>
          <w:sz w:val="24"/>
          <w:szCs w:val="24"/>
        </w:rPr>
        <w:t>.</w:t>
      </w:r>
      <w:r w:rsidR="00D44FC5">
        <w:rPr>
          <w:rFonts w:asciiTheme="minorBidi" w:hAnsiTheme="minorBidi"/>
          <w:sz w:val="24"/>
          <w:szCs w:val="24"/>
        </w:rPr>
        <w:t>”</w:t>
      </w:r>
    </w:p>
    <w:p w:rsidR="00D44FC5" w:rsidRPr="00987225" w:rsidRDefault="00D44FC5" w:rsidP="000A4580">
      <w:pPr>
        <w:pStyle w:val="NoSpacing"/>
        <w:bidi w:val="0"/>
        <w:ind w:left="720"/>
        <w:jc w:val="both"/>
        <w:rPr>
          <w:rFonts w:asciiTheme="minorBidi" w:hAnsiTheme="minorBidi"/>
          <w:sz w:val="24"/>
          <w:szCs w:val="24"/>
        </w:rPr>
      </w:pPr>
    </w:p>
    <w:p w:rsidR="00D44FC5" w:rsidRDefault="00D44FC5" w:rsidP="000A4580">
      <w:pPr>
        <w:pStyle w:val="NoSpacing"/>
        <w:bidi w:val="0"/>
        <w:ind w:left="720"/>
        <w:jc w:val="both"/>
        <w:rPr>
          <w:rFonts w:asciiTheme="minorBidi" w:hAnsiTheme="minorBidi"/>
          <w:sz w:val="24"/>
          <w:szCs w:val="24"/>
        </w:rPr>
      </w:pPr>
      <w:r>
        <w:rPr>
          <w:rFonts w:asciiTheme="minorBidi" w:hAnsiTheme="minorBidi"/>
          <w:sz w:val="24"/>
          <w:szCs w:val="24"/>
        </w:rPr>
        <w:t>Rav Yosef said</w:t>
      </w:r>
      <w:r w:rsidR="00D63723" w:rsidRPr="00987225">
        <w:rPr>
          <w:rFonts w:asciiTheme="minorBidi" w:hAnsiTheme="minorBidi"/>
          <w:sz w:val="24"/>
          <w:szCs w:val="24"/>
        </w:rPr>
        <w:t xml:space="preserve">: </w:t>
      </w:r>
      <w:r>
        <w:rPr>
          <w:rFonts w:asciiTheme="minorBidi" w:hAnsiTheme="minorBidi"/>
          <w:sz w:val="24"/>
          <w:szCs w:val="24"/>
        </w:rPr>
        <w:t>“Even a rabbi</w:t>
      </w:r>
      <w:r w:rsidR="00D63723" w:rsidRPr="00987225">
        <w:rPr>
          <w:rFonts w:asciiTheme="minorBidi" w:hAnsiTheme="minorBidi"/>
          <w:sz w:val="24"/>
          <w:szCs w:val="24"/>
        </w:rPr>
        <w:t xml:space="preserve"> who </w:t>
      </w:r>
      <w:r w:rsidR="004670FD">
        <w:rPr>
          <w:rFonts w:asciiTheme="minorBidi" w:hAnsiTheme="minorBidi"/>
          <w:sz w:val="24"/>
          <w:szCs w:val="24"/>
        </w:rPr>
        <w:t>waives</w:t>
      </w:r>
      <w:r w:rsidR="00D63723" w:rsidRPr="00987225">
        <w:rPr>
          <w:rFonts w:asciiTheme="minorBidi" w:hAnsiTheme="minorBidi"/>
          <w:sz w:val="24"/>
          <w:szCs w:val="24"/>
        </w:rPr>
        <w:t xml:space="preserve"> his honor, his honor is </w:t>
      </w:r>
      <w:r w:rsidR="004670FD">
        <w:rPr>
          <w:rFonts w:asciiTheme="minorBidi" w:hAnsiTheme="minorBidi"/>
          <w:sz w:val="24"/>
          <w:szCs w:val="24"/>
        </w:rPr>
        <w:t>forgone</w:t>
      </w:r>
      <w:r w:rsidR="00D63723" w:rsidRPr="00987225">
        <w:rPr>
          <w:rFonts w:asciiTheme="minorBidi" w:hAnsiTheme="minorBidi"/>
          <w:sz w:val="24"/>
          <w:szCs w:val="24"/>
        </w:rPr>
        <w:t xml:space="preserve">, </w:t>
      </w:r>
      <w:r>
        <w:rPr>
          <w:rFonts w:asciiTheme="minorBidi" w:hAnsiTheme="minorBidi"/>
          <w:sz w:val="24"/>
          <w:szCs w:val="24"/>
        </w:rPr>
        <w:t>as it is stated: ‘</w:t>
      </w:r>
      <w:r w:rsidR="00C44965" w:rsidRPr="00987225">
        <w:rPr>
          <w:rFonts w:asciiTheme="minorBidi" w:hAnsiTheme="minorBidi"/>
          <w:sz w:val="24"/>
          <w:szCs w:val="24"/>
        </w:rPr>
        <w:t xml:space="preserve">And </w:t>
      </w:r>
      <w:r w:rsidR="00A21903">
        <w:rPr>
          <w:rFonts w:asciiTheme="minorBidi" w:hAnsiTheme="minorBidi"/>
          <w:sz w:val="24"/>
          <w:szCs w:val="24"/>
        </w:rPr>
        <w:t>God</w:t>
      </w:r>
      <w:r w:rsidR="00C44965" w:rsidRPr="00987225">
        <w:rPr>
          <w:rFonts w:asciiTheme="minorBidi" w:hAnsiTheme="minorBidi"/>
          <w:sz w:val="24"/>
          <w:szCs w:val="24"/>
        </w:rPr>
        <w:t xml:space="preserve"> went before them by day</w:t>
      </w:r>
      <w:r>
        <w:rPr>
          <w:rFonts w:asciiTheme="minorBidi" w:hAnsiTheme="minorBidi"/>
          <w:sz w:val="24"/>
          <w:szCs w:val="24"/>
        </w:rPr>
        <w:t>’ (</w:t>
      </w:r>
      <w:r>
        <w:rPr>
          <w:rFonts w:asciiTheme="minorBidi" w:hAnsiTheme="minorBidi"/>
          <w:i/>
          <w:iCs/>
          <w:sz w:val="24"/>
          <w:szCs w:val="24"/>
        </w:rPr>
        <w:t xml:space="preserve">Shemot </w:t>
      </w:r>
      <w:r>
        <w:rPr>
          <w:rFonts w:asciiTheme="minorBidi" w:hAnsiTheme="minorBidi"/>
          <w:sz w:val="24"/>
          <w:szCs w:val="24"/>
        </w:rPr>
        <w:t>13:21).</w:t>
      </w:r>
      <w:r w:rsidR="00C44965" w:rsidRPr="00987225">
        <w:rPr>
          <w:rFonts w:asciiTheme="minorBidi" w:hAnsiTheme="minorBidi"/>
          <w:sz w:val="24"/>
          <w:szCs w:val="24"/>
        </w:rPr>
        <w:t>"</w:t>
      </w:r>
    </w:p>
    <w:p w:rsidR="00422ACB" w:rsidRDefault="00C44965" w:rsidP="000A4580">
      <w:pPr>
        <w:pStyle w:val="NoSpacing"/>
        <w:bidi w:val="0"/>
        <w:ind w:left="720"/>
        <w:jc w:val="both"/>
        <w:rPr>
          <w:rFonts w:asciiTheme="minorBidi" w:hAnsiTheme="minorBidi"/>
          <w:sz w:val="24"/>
          <w:szCs w:val="24"/>
        </w:rPr>
      </w:pPr>
      <w:r w:rsidRPr="00987225">
        <w:rPr>
          <w:rFonts w:asciiTheme="minorBidi" w:hAnsiTheme="minorBidi"/>
          <w:sz w:val="24"/>
          <w:szCs w:val="24"/>
        </w:rPr>
        <w:t xml:space="preserve"> </w:t>
      </w:r>
    </w:p>
    <w:p w:rsidR="00C44965" w:rsidRPr="00987225" w:rsidRDefault="00C44965" w:rsidP="000A4580">
      <w:pPr>
        <w:pStyle w:val="NoSpacing"/>
        <w:bidi w:val="0"/>
        <w:ind w:left="720"/>
        <w:jc w:val="both"/>
        <w:rPr>
          <w:rFonts w:asciiTheme="minorBidi" w:hAnsiTheme="minorBidi"/>
          <w:sz w:val="24"/>
          <w:szCs w:val="24"/>
        </w:rPr>
      </w:pPr>
      <w:r w:rsidRPr="00987225">
        <w:rPr>
          <w:rFonts w:asciiTheme="minorBidi" w:hAnsiTheme="minorBidi"/>
          <w:sz w:val="24"/>
          <w:szCs w:val="24"/>
        </w:rPr>
        <w:t>Rav</w:t>
      </w:r>
      <w:r w:rsidR="00595DED" w:rsidRPr="00987225">
        <w:rPr>
          <w:rFonts w:asciiTheme="minorBidi" w:hAnsiTheme="minorBidi"/>
          <w:sz w:val="24"/>
          <w:szCs w:val="24"/>
        </w:rPr>
        <w:t>a</w:t>
      </w:r>
      <w:r w:rsidRPr="00987225">
        <w:rPr>
          <w:rFonts w:asciiTheme="minorBidi" w:hAnsiTheme="minorBidi"/>
          <w:sz w:val="24"/>
          <w:szCs w:val="24"/>
        </w:rPr>
        <w:t xml:space="preserve"> said: </w:t>
      </w:r>
      <w:r w:rsidR="00D44FC5">
        <w:rPr>
          <w:rFonts w:asciiTheme="minorBidi" w:hAnsiTheme="minorBidi"/>
          <w:sz w:val="24"/>
          <w:szCs w:val="24"/>
        </w:rPr>
        <w:t>“</w:t>
      </w:r>
      <w:r w:rsidRPr="00987225">
        <w:rPr>
          <w:rFonts w:asciiTheme="minorBidi" w:hAnsiTheme="minorBidi"/>
          <w:sz w:val="24"/>
          <w:szCs w:val="24"/>
        </w:rPr>
        <w:t>This is</w:t>
      </w:r>
      <w:r w:rsidR="00D44FC5">
        <w:rPr>
          <w:rFonts w:asciiTheme="minorBidi" w:hAnsiTheme="minorBidi"/>
          <w:sz w:val="24"/>
          <w:szCs w:val="24"/>
        </w:rPr>
        <w:t xml:space="preserve"> not a valid comparison. T</w:t>
      </w:r>
      <w:r w:rsidRPr="00987225">
        <w:rPr>
          <w:rFonts w:asciiTheme="minorBidi" w:hAnsiTheme="minorBidi"/>
          <w:sz w:val="24"/>
          <w:szCs w:val="24"/>
        </w:rPr>
        <w:t xml:space="preserve">he Holy One, Blessed be He, since the world </w:t>
      </w:r>
      <w:r w:rsidR="00D44FC5">
        <w:rPr>
          <w:rFonts w:asciiTheme="minorBidi" w:hAnsiTheme="minorBidi"/>
          <w:sz w:val="24"/>
          <w:szCs w:val="24"/>
        </w:rPr>
        <w:t xml:space="preserve">is His and the Torah is His, </w:t>
      </w:r>
      <w:r w:rsidR="000556DE">
        <w:rPr>
          <w:rFonts w:asciiTheme="minorBidi" w:hAnsiTheme="minorBidi"/>
          <w:sz w:val="24"/>
          <w:szCs w:val="24"/>
        </w:rPr>
        <w:t>may</w:t>
      </w:r>
      <w:r w:rsidRPr="00987225">
        <w:rPr>
          <w:rFonts w:asciiTheme="minorBidi" w:hAnsiTheme="minorBidi"/>
          <w:sz w:val="24"/>
          <w:szCs w:val="24"/>
        </w:rPr>
        <w:t xml:space="preserve"> </w:t>
      </w:r>
      <w:r w:rsidR="004670FD">
        <w:rPr>
          <w:rFonts w:asciiTheme="minorBidi" w:hAnsiTheme="minorBidi"/>
          <w:sz w:val="24"/>
          <w:szCs w:val="24"/>
        </w:rPr>
        <w:t>waive</w:t>
      </w:r>
      <w:r w:rsidR="00D44FC5">
        <w:rPr>
          <w:rFonts w:asciiTheme="minorBidi" w:hAnsiTheme="minorBidi"/>
          <w:sz w:val="24"/>
          <w:szCs w:val="24"/>
        </w:rPr>
        <w:t xml:space="preserve"> H</w:t>
      </w:r>
      <w:r w:rsidRPr="00987225">
        <w:rPr>
          <w:rFonts w:asciiTheme="minorBidi" w:hAnsiTheme="minorBidi"/>
          <w:sz w:val="24"/>
          <w:szCs w:val="24"/>
        </w:rPr>
        <w:t xml:space="preserve">is honor. Here, however, in the case of a </w:t>
      </w:r>
      <w:r w:rsidR="00D44FC5">
        <w:rPr>
          <w:rFonts w:asciiTheme="minorBidi" w:hAnsiTheme="minorBidi"/>
          <w:sz w:val="24"/>
          <w:szCs w:val="24"/>
        </w:rPr>
        <w:t>rabbi</w:t>
      </w:r>
      <w:r w:rsidRPr="00987225">
        <w:rPr>
          <w:rFonts w:asciiTheme="minorBidi" w:hAnsiTheme="minorBidi"/>
          <w:sz w:val="24"/>
          <w:szCs w:val="24"/>
        </w:rPr>
        <w:t xml:space="preserve">, is the Torah his that he can </w:t>
      </w:r>
      <w:r w:rsidR="004670FD">
        <w:rPr>
          <w:rFonts w:asciiTheme="minorBidi" w:hAnsiTheme="minorBidi"/>
          <w:sz w:val="24"/>
          <w:szCs w:val="24"/>
        </w:rPr>
        <w:t>waive</w:t>
      </w:r>
      <w:r w:rsidRPr="00987225">
        <w:rPr>
          <w:rFonts w:asciiTheme="minorBidi" w:hAnsiTheme="minorBidi"/>
          <w:sz w:val="24"/>
          <w:szCs w:val="24"/>
        </w:rPr>
        <w:t xml:space="preserve"> his honor?</w:t>
      </w:r>
      <w:r w:rsidR="00D44FC5">
        <w:rPr>
          <w:rFonts w:asciiTheme="minorBidi" w:hAnsiTheme="minorBidi"/>
          <w:sz w:val="24"/>
          <w:szCs w:val="24"/>
        </w:rPr>
        <w:t>”</w:t>
      </w:r>
      <w:r w:rsidR="00240459">
        <w:rPr>
          <w:rFonts w:asciiTheme="minorBidi" w:hAnsiTheme="minorBidi"/>
          <w:sz w:val="24"/>
          <w:szCs w:val="24"/>
        </w:rPr>
        <w:t xml:space="preserve"> </w:t>
      </w:r>
      <w:r w:rsidRPr="00987225">
        <w:rPr>
          <w:rFonts w:asciiTheme="minorBidi" w:hAnsiTheme="minorBidi"/>
          <w:sz w:val="24"/>
          <w:szCs w:val="24"/>
        </w:rPr>
        <w:t>Rav</w:t>
      </w:r>
      <w:r w:rsidR="00595DED" w:rsidRPr="00987225">
        <w:rPr>
          <w:rFonts w:asciiTheme="minorBidi" w:hAnsiTheme="minorBidi"/>
          <w:sz w:val="24"/>
          <w:szCs w:val="24"/>
        </w:rPr>
        <w:t>a</w:t>
      </w:r>
      <w:r w:rsidRPr="00987225">
        <w:rPr>
          <w:rFonts w:asciiTheme="minorBidi" w:hAnsiTheme="minorBidi"/>
          <w:sz w:val="24"/>
          <w:szCs w:val="24"/>
        </w:rPr>
        <w:t xml:space="preserve"> then re</w:t>
      </w:r>
      <w:r w:rsidR="00D44FC5">
        <w:rPr>
          <w:rFonts w:asciiTheme="minorBidi" w:hAnsiTheme="minorBidi"/>
          <w:sz w:val="24"/>
          <w:szCs w:val="24"/>
        </w:rPr>
        <w:t>considered</w:t>
      </w:r>
      <w:r w:rsidRPr="00987225">
        <w:rPr>
          <w:rFonts w:asciiTheme="minorBidi" w:hAnsiTheme="minorBidi"/>
          <w:sz w:val="24"/>
          <w:szCs w:val="24"/>
        </w:rPr>
        <w:t xml:space="preserve"> and said himself: </w:t>
      </w:r>
      <w:r w:rsidR="00D44FC5">
        <w:rPr>
          <w:rFonts w:asciiTheme="minorBidi" w:hAnsiTheme="minorBidi"/>
          <w:sz w:val="24"/>
          <w:szCs w:val="24"/>
        </w:rPr>
        <w:t>“</w:t>
      </w:r>
      <w:r w:rsidR="00595DED" w:rsidRPr="00987225">
        <w:rPr>
          <w:rFonts w:asciiTheme="minorBidi" w:hAnsiTheme="minorBidi"/>
          <w:sz w:val="24"/>
          <w:szCs w:val="24"/>
        </w:rPr>
        <w:t xml:space="preserve">Yes, the </w:t>
      </w:r>
      <w:r w:rsidR="00D44FC5">
        <w:rPr>
          <w:rFonts w:asciiTheme="minorBidi" w:hAnsiTheme="minorBidi"/>
          <w:sz w:val="24"/>
          <w:szCs w:val="24"/>
        </w:rPr>
        <w:t>rabbi’s</w:t>
      </w:r>
      <w:r w:rsidR="00595DED" w:rsidRPr="00987225">
        <w:rPr>
          <w:rFonts w:asciiTheme="minorBidi" w:hAnsiTheme="minorBidi"/>
          <w:sz w:val="24"/>
          <w:szCs w:val="24"/>
        </w:rPr>
        <w:t xml:space="preserve"> T</w:t>
      </w:r>
      <w:r w:rsidR="00D44FC5">
        <w:rPr>
          <w:rFonts w:asciiTheme="minorBidi" w:hAnsiTheme="minorBidi"/>
          <w:sz w:val="24"/>
          <w:szCs w:val="24"/>
        </w:rPr>
        <w:t>orah is his, as it is written: ‘</w:t>
      </w:r>
      <w:r w:rsidR="00595DED" w:rsidRPr="00987225">
        <w:rPr>
          <w:rFonts w:asciiTheme="minorBidi" w:hAnsiTheme="minorBidi"/>
          <w:sz w:val="24"/>
          <w:szCs w:val="24"/>
        </w:rPr>
        <w:t>And in his Torah he meditates day and night</w:t>
      </w:r>
      <w:r w:rsidR="00D44FC5">
        <w:rPr>
          <w:rFonts w:asciiTheme="minorBidi" w:hAnsiTheme="minorBidi"/>
          <w:sz w:val="24"/>
          <w:szCs w:val="24"/>
        </w:rPr>
        <w:t>’ (</w:t>
      </w:r>
      <w:r w:rsidR="00D44FC5" w:rsidRPr="00D44FC5">
        <w:rPr>
          <w:rFonts w:asciiTheme="minorBidi" w:hAnsiTheme="minorBidi"/>
          <w:i/>
          <w:iCs/>
          <w:sz w:val="24"/>
          <w:szCs w:val="24"/>
        </w:rPr>
        <w:t>Tehillim</w:t>
      </w:r>
      <w:r w:rsidR="00D44FC5">
        <w:rPr>
          <w:rFonts w:asciiTheme="minorBidi" w:hAnsiTheme="minorBidi"/>
          <w:sz w:val="24"/>
          <w:szCs w:val="24"/>
        </w:rPr>
        <w:t xml:space="preserve"> 1:2).</w:t>
      </w:r>
      <w:r w:rsidR="00987225">
        <w:rPr>
          <w:rFonts w:asciiTheme="minorBidi" w:hAnsiTheme="minorBidi"/>
          <w:sz w:val="24"/>
          <w:szCs w:val="24"/>
        </w:rPr>
        <w:t>"</w:t>
      </w:r>
    </w:p>
    <w:p w:rsidR="00987225" w:rsidRDefault="00987225" w:rsidP="000A4580">
      <w:pPr>
        <w:pStyle w:val="NoSpacing"/>
        <w:bidi w:val="0"/>
        <w:ind w:firstLine="720"/>
        <w:jc w:val="both"/>
        <w:rPr>
          <w:rFonts w:asciiTheme="minorBidi" w:hAnsiTheme="minorBidi"/>
          <w:sz w:val="24"/>
          <w:szCs w:val="24"/>
        </w:rPr>
      </w:pPr>
    </w:p>
    <w:p w:rsidR="000455FF" w:rsidRPr="00987225" w:rsidRDefault="000455FF"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The inference from this verse is explained by Rashi</w:t>
      </w:r>
      <w:r w:rsidR="00240459">
        <w:rPr>
          <w:rFonts w:asciiTheme="minorBidi" w:hAnsiTheme="minorBidi"/>
          <w:sz w:val="24"/>
          <w:szCs w:val="24"/>
        </w:rPr>
        <w:t>, in both his Talmudic and biblical commentaries</w:t>
      </w:r>
      <w:r w:rsidRPr="00987225">
        <w:rPr>
          <w:rFonts w:asciiTheme="minorBidi" w:hAnsiTheme="minorBidi"/>
          <w:sz w:val="24"/>
          <w:szCs w:val="24"/>
        </w:rPr>
        <w:t xml:space="preserve"> </w:t>
      </w:r>
      <w:r w:rsidR="00240459">
        <w:rPr>
          <w:rFonts w:asciiTheme="minorBidi" w:hAnsiTheme="minorBidi"/>
          <w:sz w:val="24"/>
          <w:szCs w:val="24"/>
        </w:rPr>
        <w:t>(</w:t>
      </w:r>
      <w:r w:rsidR="00240459">
        <w:rPr>
          <w:rFonts w:asciiTheme="minorBidi" w:hAnsiTheme="minorBidi"/>
          <w:i/>
          <w:iCs/>
          <w:sz w:val="24"/>
          <w:szCs w:val="24"/>
        </w:rPr>
        <w:t>ad loc.</w:t>
      </w:r>
      <w:r w:rsidR="00240459">
        <w:rPr>
          <w:rFonts w:asciiTheme="minorBidi" w:hAnsiTheme="minorBidi"/>
          <w:sz w:val="24"/>
          <w:szCs w:val="24"/>
        </w:rPr>
        <w:t>)</w:t>
      </w:r>
      <w:r w:rsidRPr="00987225">
        <w:rPr>
          <w:rFonts w:asciiTheme="minorBidi" w:hAnsiTheme="minorBidi"/>
          <w:sz w:val="24"/>
          <w:szCs w:val="24"/>
        </w:rPr>
        <w:t>. The entire verse, speaking about a praisewort</w:t>
      </w:r>
      <w:r w:rsidR="00240459">
        <w:rPr>
          <w:rFonts w:asciiTheme="minorBidi" w:hAnsiTheme="minorBidi"/>
          <w:sz w:val="24"/>
          <w:szCs w:val="24"/>
        </w:rPr>
        <w:t>hy individual, reads as follows: “</w:t>
      </w:r>
      <w:r w:rsidRPr="00987225">
        <w:rPr>
          <w:rFonts w:asciiTheme="minorBidi" w:hAnsiTheme="minorBidi"/>
          <w:sz w:val="24"/>
          <w:szCs w:val="24"/>
        </w:rPr>
        <w:t xml:space="preserve">"But his desire is in the Torah of </w:t>
      </w:r>
      <w:r w:rsidR="00A21903">
        <w:rPr>
          <w:rFonts w:asciiTheme="minorBidi" w:hAnsiTheme="minorBidi"/>
          <w:sz w:val="24"/>
          <w:szCs w:val="24"/>
        </w:rPr>
        <w:t>God</w:t>
      </w:r>
      <w:r w:rsidRPr="00987225">
        <w:rPr>
          <w:rFonts w:asciiTheme="minorBidi" w:hAnsiTheme="minorBidi"/>
          <w:sz w:val="24"/>
          <w:szCs w:val="24"/>
        </w:rPr>
        <w:t xml:space="preserve">, and in his Torah he </w:t>
      </w:r>
      <w:r w:rsidR="00240459">
        <w:rPr>
          <w:rFonts w:asciiTheme="minorBidi" w:hAnsiTheme="minorBidi"/>
          <w:sz w:val="24"/>
          <w:szCs w:val="24"/>
        </w:rPr>
        <w:t xml:space="preserve">meditates day and night.” </w:t>
      </w:r>
      <w:r w:rsidRPr="00987225">
        <w:rPr>
          <w:rFonts w:asciiTheme="minorBidi" w:hAnsiTheme="minorBidi"/>
          <w:sz w:val="24"/>
          <w:szCs w:val="24"/>
        </w:rPr>
        <w:t xml:space="preserve">Rashi explains that at first the Torah is called the "Torah of </w:t>
      </w:r>
      <w:r w:rsidR="00A21903">
        <w:rPr>
          <w:rFonts w:asciiTheme="minorBidi" w:hAnsiTheme="minorBidi"/>
          <w:sz w:val="24"/>
          <w:szCs w:val="24"/>
        </w:rPr>
        <w:t>God</w:t>
      </w:r>
      <w:r w:rsidRPr="00987225">
        <w:rPr>
          <w:rFonts w:asciiTheme="minorBidi" w:hAnsiTheme="minorBidi"/>
          <w:sz w:val="24"/>
          <w:szCs w:val="24"/>
        </w:rPr>
        <w:t>" but as he meditates in it day and night</w:t>
      </w:r>
      <w:r w:rsidR="00240459">
        <w:rPr>
          <w:rFonts w:asciiTheme="minorBidi" w:hAnsiTheme="minorBidi"/>
          <w:sz w:val="24"/>
          <w:szCs w:val="24"/>
        </w:rPr>
        <w:t>,</w:t>
      </w:r>
      <w:r w:rsidRPr="00987225">
        <w:rPr>
          <w:rFonts w:asciiTheme="minorBidi" w:hAnsiTheme="minorBidi"/>
          <w:sz w:val="24"/>
          <w:szCs w:val="24"/>
        </w:rPr>
        <w:t xml:space="preserve"> it becomes "his Torah"</w:t>
      </w:r>
      <w:r w:rsidR="00822BF4" w:rsidRPr="00987225">
        <w:rPr>
          <w:rFonts w:asciiTheme="minorBidi" w:hAnsiTheme="minorBidi"/>
          <w:sz w:val="24"/>
          <w:szCs w:val="24"/>
        </w:rPr>
        <w:t>. Learning, studying, and toiling in the acquisition of Torah actually allows the Torah to become part and parcel of one's personality.</w:t>
      </w:r>
    </w:p>
    <w:p w:rsidR="000455FF" w:rsidRPr="00987225" w:rsidRDefault="000455FF" w:rsidP="000A4580">
      <w:pPr>
        <w:pStyle w:val="NoSpacing"/>
        <w:bidi w:val="0"/>
        <w:jc w:val="both"/>
        <w:rPr>
          <w:rFonts w:asciiTheme="minorBidi" w:hAnsiTheme="minorBidi"/>
          <w:sz w:val="24"/>
          <w:szCs w:val="24"/>
        </w:rPr>
      </w:pPr>
    </w:p>
    <w:p w:rsidR="00595DED" w:rsidRPr="00987225" w:rsidRDefault="00240459" w:rsidP="000A4580">
      <w:pPr>
        <w:pStyle w:val="NoSpacing"/>
        <w:bidi w:val="0"/>
        <w:ind w:firstLine="720"/>
        <w:jc w:val="both"/>
        <w:rPr>
          <w:rFonts w:asciiTheme="minorBidi" w:hAnsiTheme="minorBidi"/>
          <w:sz w:val="24"/>
          <w:szCs w:val="24"/>
        </w:rPr>
      </w:pPr>
      <w:r>
        <w:rPr>
          <w:rFonts w:asciiTheme="minorBidi" w:hAnsiTheme="minorBidi"/>
          <w:sz w:val="24"/>
          <w:szCs w:val="24"/>
        </w:rPr>
        <w:t>According to th</w:t>
      </w:r>
      <w:r w:rsidR="00595DED" w:rsidRPr="00987225">
        <w:rPr>
          <w:rFonts w:asciiTheme="minorBidi" w:hAnsiTheme="minorBidi"/>
          <w:sz w:val="24"/>
          <w:szCs w:val="24"/>
        </w:rPr>
        <w:t>e first opinion and Rava's initial understanding</w:t>
      </w:r>
      <w:r>
        <w:rPr>
          <w:rFonts w:asciiTheme="minorBidi" w:hAnsiTheme="minorBidi"/>
          <w:sz w:val="24"/>
          <w:szCs w:val="24"/>
        </w:rPr>
        <w:t xml:space="preserve">, </w:t>
      </w:r>
      <w:r w:rsidR="00595DED" w:rsidRPr="00987225">
        <w:rPr>
          <w:rFonts w:asciiTheme="minorBidi" w:hAnsiTheme="minorBidi"/>
          <w:sz w:val="24"/>
          <w:szCs w:val="24"/>
        </w:rPr>
        <w:t xml:space="preserve">the honor due to a scholar is essentially the honor due to the Torah that he knows, and therefore, it is not the scholar's prerogative </w:t>
      </w:r>
      <w:r>
        <w:rPr>
          <w:rFonts w:asciiTheme="minorBidi" w:hAnsiTheme="minorBidi"/>
          <w:sz w:val="24"/>
          <w:szCs w:val="24"/>
        </w:rPr>
        <w:t>to waive this honor</w:t>
      </w:r>
      <w:r w:rsidR="00595DED" w:rsidRPr="00987225">
        <w:rPr>
          <w:rFonts w:asciiTheme="minorBidi" w:hAnsiTheme="minorBidi"/>
          <w:sz w:val="24"/>
          <w:szCs w:val="24"/>
        </w:rPr>
        <w:t>. The conclusion, however, seems to be that the honor does belong to the scholar, as the Torah which he learns becomes part and parcel of him, "his</w:t>
      </w:r>
      <w:r>
        <w:rPr>
          <w:rFonts w:asciiTheme="minorBidi" w:hAnsiTheme="minorBidi"/>
          <w:sz w:val="24"/>
          <w:szCs w:val="24"/>
        </w:rPr>
        <w:t>."</w:t>
      </w:r>
    </w:p>
    <w:p w:rsidR="00C44965" w:rsidRPr="00987225" w:rsidRDefault="00C44965" w:rsidP="000A4580">
      <w:pPr>
        <w:pStyle w:val="NoSpacing"/>
        <w:bidi w:val="0"/>
        <w:jc w:val="both"/>
        <w:rPr>
          <w:rFonts w:asciiTheme="minorBidi" w:hAnsiTheme="minorBidi"/>
          <w:sz w:val="24"/>
          <w:szCs w:val="24"/>
        </w:rPr>
      </w:pPr>
    </w:p>
    <w:p w:rsidR="00A900FC" w:rsidRPr="00987225" w:rsidRDefault="00240459" w:rsidP="000A4580">
      <w:pPr>
        <w:pStyle w:val="NoSpacing"/>
        <w:bidi w:val="0"/>
        <w:ind w:firstLine="720"/>
        <w:jc w:val="both"/>
        <w:rPr>
          <w:rFonts w:asciiTheme="minorBidi" w:hAnsiTheme="minorBidi"/>
          <w:sz w:val="24"/>
          <w:szCs w:val="24"/>
        </w:rPr>
      </w:pPr>
      <w:r>
        <w:rPr>
          <w:rFonts w:asciiTheme="minorBidi" w:hAnsiTheme="minorBidi"/>
          <w:sz w:val="24"/>
          <w:szCs w:val="24"/>
        </w:rPr>
        <w:t>In some instances</w:t>
      </w:r>
      <w:r w:rsidR="00A900FC" w:rsidRPr="00987225">
        <w:rPr>
          <w:rFonts w:asciiTheme="minorBidi" w:hAnsiTheme="minorBidi"/>
          <w:sz w:val="24"/>
          <w:szCs w:val="24"/>
        </w:rPr>
        <w:t xml:space="preserve">, the scholar must act to protect his honor with the understanding that it is essentially the Torah which </w:t>
      </w:r>
      <w:r w:rsidR="00E47F09" w:rsidRPr="00987225">
        <w:rPr>
          <w:rFonts w:asciiTheme="minorBidi" w:hAnsiTheme="minorBidi"/>
          <w:sz w:val="24"/>
          <w:szCs w:val="24"/>
        </w:rPr>
        <w:t>is being honored throu</w:t>
      </w:r>
      <w:r>
        <w:rPr>
          <w:rFonts w:asciiTheme="minorBidi" w:hAnsiTheme="minorBidi"/>
          <w:sz w:val="24"/>
          <w:szCs w:val="24"/>
        </w:rPr>
        <w:t>gh him</w:t>
      </w:r>
      <w:r w:rsidR="00E47F09" w:rsidRPr="00987225">
        <w:rPr>
          <w:rFonts w:asciiTheme="minorBidi" w:hAnsiTheme="minorBidi"/>
          <w:sz w:val="24"/>
          <w:szCs w:val="24"/>
        </w:rPr>
        <w:t xml:space="preserve"> (see Year 2</w:t>
      </w:r>
      <w:r>
        <w:rPr>
          <w:rFonts w:asciiTheme="minorBidi" w:hAnsiTheme="minorBidi"/>
          <w:sz w:val="24"/>
          <w:szCs w:val="24"/>
        </w:rPr>
        <w:t>, Lesson 30). H</w:t>
      </w:r>
      <w:r w:rsidR="00A900FC" w:rsidRPr="00987225">
        <w:rPr>
          <w:rFonts w:asciiTheme="minorBidi" w:hAnsiTheme="minorBidi"/>
          <w:sz w:val="24"/>
          <w:szCs w:val="24"/>
        </w:rPr>
        <w:t>owever, the essential obligation of honoring the scholar i</w:t>
      </w:r>
      <w:r>
        <w:rPr>
          <w:rFonts w:asciiTheme="minorBidi" w:hAnsiTheme="minorBidi"/>
          <w:sz w:val="24"/>
          <w:szCs w:val="24"/>
        </w:rPr>
        <w:t>s for the Torah he has acquired, so that others may follow his lead</w:t>
      </w:r>
      <w:r w:rsidR="00A900FC" w:rsidRPr="00987225">
        <w:rPr>
          <w:rFonts w:asciiTheme="minorBidi" w:hAnsiTheme="minorBidi"/>
          <w:sz w:val="24"/>
          <w:szCs w:val="24"/>
        </w:rPr>
        <w:t>.</w:t>
      </w:r>
    </w:p>
    <w:p w:rsidR="00C44965" w:rsidRPr="00987225" w:rsidRDefault="00C44965" w:rsidP="000A4580">
      <w:pPr>
        <w:pStyle w:val="NoSpacing"/>
        <w:bidi w:val="0"/>
        <w:jc w:val="both"/>
        <w:rPr>
          <w:rFonts w:asciiTheme="minorBidi" w:hAnsiTheme="minorBidi"/>
          <w:sz w:val="24"/>
          <w:szCs w:val="24"/>
        </w:rPr>
      </w:pPr>
    </w:p>
    <w:p w:rsidR="00A900FC" w:rsidRPr="00987225" w:rsidRDefault="00A900FC" w:rsidP="000A4580">
      <w:pPr>
        <w:pStyle w:val="NoSpacing"/>
        <w:bidi w:val="0"/>
        <w:jc w:val="both"/>
        <w:rPr>
          <w:rFonts w:asciiTheme="minorBidi" w:hAnsiTheme="minorBidi"/>
          <w:b/>
          <w:bCs/>
          <w:sz w:val="24"/>
          <w:szCs w:val="24"/>
        </w:rPr>
      </w:pPr>
      <w:r w:rsidRPr="00987225">
        <w:rPr>
          <w:rFonts w:asciiTheme="minorBidi" w:hAnsiTheme="minorBidi"/>
          <w:b/>
          <w:bCs/>
          <w:sz w:val="24"/>
          <w:szCs w:val="24"/>
        </w:rPr>
        <w:t>Responsibility</w:t>
      </w:r>
    </w:p>
    <w:p w:rsidR="00A900FC" w:rsidRPr="00987225" w:rsidRDefault="00A900FC" w:rsidP="000A4580">
      <w:pPr>
        <w:pStyle w:val="NoSpacing"/>
        <w:bidi w:val="0"/>
        <w:jc w:val="both"/>
        <w:rPr>
          <w:rFonts w:asciiTheme="minorBidi" w:hAnsiTheme="minorBidi"/>
          <w:sz w:val="24"/>
          <w:szCs w:val="24"/>
        </w:rPr>
      </w:pPr>
    </w:p>
    <w:p w:rsidR="00A466A9" w:rsidRPr="00987225" w:rsidRDefault="0025052C"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 xml:space="preserve">The element of </w:t>
      </w:r>
      <w:r w:rsidR="00240459">
        <w:rPr>
          <w:rFonts w:asciiTheme="minorBidi" w:hAnsiTheme="minorBidi"/>
          <w:sz w:val="24"/>
          <w:szCs w:val="24"/>
        </w:rPr>
        <w:t xml:space="preserve">fear of God </w:t>
      </w:r>
      <w:r w:rsidRPr="00987225">
        <w:rPr>
          <w:rFonts w:asciiTheme="minorBidi" w:hAnsiTheme="minorBidi"/>
          <w:sz w:val="24"/>
          <w:szCs w:val="24"/>
        </w:rPr>
        <w:t xml:space="preserve">involved in this mitzva creates added responsibility for all involved, </w:t>
      </w:r>
      <w:r w:rsidR="00240459">
        <w:rPr>
          <w:rFonts w:asciiTheme="minorBidi" w:hAnsiTheme="minorBidi"/>
          <w:sz w:val="24"/>
          <w:szCs w:val="24"/>
        </w:rPr>
        <w:t>both the scholar himself</w:t>
      </w:r>
      <w:r w:rsidRPr="00987225">
        <w:rPr>
          <w:rFonts w:asciiTheme="minorBidi" w:hAnsiTheme="minorBidi"/>
          <w:sz w:val="24"/>
          <w:szCs w:val="24"/>
        </w:rPr>
        <w:t xml:space="preserve"> and the bystander who sees him. </w:t>
      </w:r>
      <w:r w:rsidR="00A466A9" w:rsidRPr="00987225">
        <w:rPr>
          <w:rFonts w:asciiTheme="minorBidi" w:hAnsiTheme="minorBidi"/>
          <w:sz w:val="24"/>
          <w:szCs w:val="24"/>
        </w:rPr>
        <w:t xml:space="preserve">The </w:t>
      </w:r>
      <w:r w:rsidR="0026058E">
        <w:rPr>
          <w:rFonts w:asciiTheme="minorBidi" w:hAnsiTheme="minorBidi"/>
          <w:sz w:val="24"/>
          <w:szCs w:val="24"/>
        </w:rPr>
        <w:t>Talmud</w:t>
      </w:r>
      <w:r w:rsidR="00A466A9" w:rsidRPr="00987225">
        <w:rPr>
          <w:rFonts w:asciiTheme="minorBidi" w:hAnsiTheme="minorBidi"/>
          <w:sz w:val="24"/>
          <w:szCs w:val="24"/>
        </w:rPr>
        <w:t xml:space="preserve"> </w:t>
      </w:r>
      <w:r w:rsidR="00240459">
        <w:rPr>
          <w:rFonts w:asciiTheme="minorBidi" w:hAnsiTheme="minorBidi"/>
          <w:sz w:val="24"/>
          <w:szCs w:val="24"/>
        </w:rPr>
        <w:t>deduces from this part of the verse</w:t>
      </w:r>
      <w:r w:rsidRPr="00987225">
        <w:rPr>
          <w:rFonts w:asciiTheme="minorBidi" w:hAnsiTheme="minorBidi"/>
          <w:sz w:val="24"/>
          <w:szCs w:val="24"/>
        </w:rPr>
        <w:t xml:space="preserve"> </w:t>
      </w:r>
      <w:r w:rsidR="00240459">
        <w:rPr>
          <w:rFonts w:asciiTheme="minorBidi" w:hAnsiTheme="minorBidi"/>
          <w:sz w:val="24"/>
          <w:szCs w:val="24"/>
        </w:rPr>
        <w:t>the</w:t>
      </w:r>
      <w:r w:rsidRPr="00987225">
        <w:rPr>
          <w:rFonts w:asciiTheme="minorBidi" w:hAnsiTheme="minorBidi"/>
          <w:sz w:val="24"/>
          <w:szCs w:val="24"/>
        </w:rPr>
        <w:t xml:space="preserve"> obligation to stand even when the scholar is unaware that others have noticed h</w:t>
      </w:r>
      <w:r w:rsidR="00240459">
        <w:rPr>
          <w:rFonts w:asciiTheme="minorBidi" w:hAnsiTheme="minorBidi"/>
          <w:sz w:val="24"/>
          <w:szCs w:val="24"/>
        </w:rPr>
        <w:t>im</w:t>
      </w:r>
      <w:r w:rsidRPr="00987225">
        <w:rPr>
          <w:rFonts w:asciiTheme="minorBidi" w:hAnsiTheme="minorBidi"/>
          <w:sz w:val="24"/>
          <w:szCs w:val="24"/>
        </w:rPr>
        <w:t xml:space="preserve"> and also that the scholar must n</w:t>
      </w:r>
      <w:r w:rsidR="00A466A9" w:rsidRPr="00987225">
        <w:rPr>
          <w:rFonts w:asciiTheme="minorBidi" w:hAnsiTheme="minorBidi"/>
          <w:sz w:val="24"/>
          <w:szCs w:val="24"/>
        </w:rPr>
        <w:t>ot overburden</w:t>
      </w:r>
      <w:r w:rsidRPr="00987225">
        <w:rPr>
          <w:rFonts w:asciiTheme="minorBidi" w:hAnsiTheme="minorBidi"/>
          <w:sz w:val="24"/>
          <w:szCs w:val="24"/>
        </w:rPr>
        <w:t xml:space="preserve"> others by making them stand in his presence.</w:t>
      </w:r>
      <w:r w:rsidR="00A466A9" w:rsidRPr="00987225">
        <w:rPr>
          <w:rFonts w:asciiTheme="minorBidi" w:hAnsiTheme="minorBidi"/>
          <w:sz w:val="24"/>
          <w:szCs w:val="24"/>
        </w:rPr>
        <w:t xml:space="preserve"> </w:t>
      </w:r>
      <w:r w:rsidR="00240459">
        <w:rPr>
          <w:rFonts w:asciiTheme="minorBidi" w:hAnsiTheme="minorBidi"/>
          <w:sz w:val="24"/>
          <w:szCs w:val="24"/>
        </w:rPr>
        <w:t xml:space="preserve">The </w:t>
      </w:r>
      <w:r w:rsidR="00A466A9" w:rsidRPr="00987225">
        <w:rPr>
          <w:rFonts w:asciiTheme="minorBidi" w:hAnsiTheme="minorBidi"/>
          <w:sz w:val="24"/>
          <w:szCs w:val="24"/>
        </w:rPr>
        <w:t>Rambam formulates it as</w:t>
      </w:r>
      <w:r w:rsidR="002021FB" w:rsidRPr="00987225">
        <w:rPr>
          <w:rFonts w:asciiTheme="minorBidi" w:hAnsiTheme="minorBidi"/>
          <w:sz w:val="24"/>
          <w:szCs w:val="24"/>
        </w:rPr>
        <w:t xml:space="preserve"> follows (</w:t>
      </w:r>
      <w:r w:rsidR="002021FB" w:rsidRPr="00240459">
        <w:rPr>
          <w:rFonts w:asciiTheme="minorBidi" w:hAnsiTheme="minorBidi"/>
          <w:i/>
          <w:iCs/>
          <w:sz w:val="24"/>
          <w:szCs w:val="24"/>
        </w:rPr>
        <w:t>Hil</w:t>
      </w:r>
      <w:r w:rsidR="00B31D79" w:rsidRPr="00240459">
        <w:rPr>
          <w:rFonts w:asciiTheme="minorBidi" w:hAnsiTheme="minorBidi"/>
          <w:i/>
          <w:iCs/>
          <w:sz w:val="24"/>
          <w:szCs w:val="24"/>
        </w:rPr>
        <w:t>khot</w:t>
      </w:r>
      <w:r w:rsidR="002021FB" w:rsidRPr="00240459">
        <w:rPr>
          <w:rFonts w:asciiTheme="minorBidi" w:hAnsiTheme="minorBidi"/>
          <w:i/>
          <w:iCs/>
          <w:sz w:val="24"/>
          <w:szCs w:val="24"/>
        </w:rPr>
        <w:t xml:space="preserve"> Talmud Torah</w:t>
      </w:r>
      <w:r w:rsidR="002021FB" w:rsidRPr="00987225">
        <w:rPr>
          <w:rFonts w:asciiTheme="minorBidi" w:hAnsiTheme="minorBidi"/>
          <w:sz w:val="24"/>
          <w:szCs w:val="24"/>
        </w:rPr>
        <w:t xml:space="preserve"> </w:t>
      </w:r>
      <w:r w:rsidR="00F21A12" w:rsidRPr="00987225">
        <w:rPr>
          <w:rFonts w:asciiTheme="minorBidi" w:hAnsiTheme="minorBidi"/>
          <w:sz w:val="24"/>
          <w:szCs w:val="24"/>
        </w:rPr>
        <w:t>6</w:t>
      </w:r>
      <w:r w:rsidR="002021FB" w:rsidRPr="00987225">
        <w:rPr>
          <w:rFonts w:asciiTheme="minorBidi" w:hAnsiTheme="minorBidi"/>
          <w:sz w:val="24"/>
          <w:szCs w:val="24"/>
        </w:rPr>
        <w:t>:2):</w:t>
      </w:r>
    </w:p>
    <w:p w:rsidR="00A900FC" w:rsidRPr="00987225" w:rsidRDefault="00A900FC" w:rsidP="000A4580">
      <w:pPr>
        <w:pStyle w:val="NoSpacing"/>
        <w:bidi w:val="0"/>
        <w:ind w:left="720"/>
        <w:jc w:val="both"/>
        <w:rPr>
          <w:rFonts w:asciiTheme="minorBidi" w:hAnsiTheme="minorBidi"/>
          <w:sz w:val="24"/>
          <w:szCs w:val="24"/>
        </w:rPr>
      </w:pPr>
    </w:p>
    <w:p w:rsidR="002021FB" w:rsidRPr="00987225" w:rsidRDefault="002021FB" w:rsidP="000A4580">
      <w:pPr>
        <w:pStyle w:val="NoSpacing"/>
        <w:bidi w:val="0"/>
        <w:ind w:left="720"/>
        <w:jc w:val="both"/>
        <w:rPr>
          <w:rFonts w:asciiTheme="minorBidi" w:eastAsia="Times New Roman" w:hAnsiTheme="minorBidi"/>
          <w:color w:val="000000"/>
          <w:sz w:val="24"/>
          <w:szCs w:val="24"/>
        </w:rPr>
      </w:pPr>
      <w:r w:rsidRPr="00987225">
        <w:rPr>
          <w:rFonts w:asciiTheme="minorBidi" w:eastAsia="Times New Roman" w:hAnsiTheme="minorBidi"/>
          <w:color w:val="000000"/>
          <w:sz w:val="24"/>
          <w:szCs w:val="24"/>
        </w:rPr>
        <w:t xml:space="preserve">What is the source [which teaches that] a person should not divert his eyes from the sage so that he will not see him, lest he be required to </w:t>
      </w:r>
      <w:r w:rsidR="00240459">
        <w:rPr>
          <w:rFonts w:asciiTheme="minorBidi" w:eastAsia="Times New Roman" w:hAnsiTheme="minorBidi"/>
          <w:color w:val="000000"/>
          <w:sz w:val="24"/>
          <w:szCs w:val="24"/>
        </w:rPr>
        <w:t>stand before him? It is written, "A</w:t>
      </w:r>
      <w:r w:rsidRPr="00987225">
        <w:rPr>
          <w:rFonts w:asciiTheme="minorBidi" w:eastAsia="Times New Roman" w:hAnsiTheme="minorBidi"/>
          <w:color w:val="000000"/>
          <w:sz w:val="24"/>
          <w:szCs w:val="24"/>
        </w:rPr>
        <w:t xml:space="preserve">nd you shall fear your God." With regard to all matters dependent on one's </w:t>
      </w:r>
      <w:r w:rsidR="00240459">
        <w:rPr>
          <w:rFonts w:asciiTheme="minorBidi" w:eastAsia="Times New Roman" w:hAnsiTheme="minorBidi"/>
          <w:color w:val="000000"/>
          <w:sz w:val="24"/>
          <w:szCs w:val="24"/>
        </w:rPr>
        <w:t>conscience, the Torah states: "A</w:t>
      </w:r>
      <w:r w:rsidRPr="00987225">
        <w:rPr>
          <w:rFonts w:asciiTheme="minorBidi" w:eastAsia="Times New Roman" w:hAnsiTheme="minorBidi"/>
          <w:color w:val="000000"/>
          <w:sz w:val="24"/>
          <w:szCs w:val="24"/>
        </w:rPr>
        <w:t>nd you shall fear your God."</w:t>
      </w:r>
    </w:p>
    <w:p w:rsidR="002021FB" w:rsidRPr="00987225" w:rsidRDefault="002021FB" w:rsidP="000A4580">
      <w:pPr>
        <w:pStyle w:val="NoSpacing"/>
        <w:bidi w:val="0"/>
        <w:ind w:left="720"/>
        <w:jc w:val="both"/>
        <w:rPr>
          <w:rFonts w:asciiTheme="minorBidi" w:hAnsiTheme="minorBidi"/>
          <w:sz w:val="24"/>
          <w:szCs w:val="24"/>
        </w:rPr>
      </w:pPr>
    </w:p>
    <w:p w:rsidR="00A900FC" w:rsidRPr="00987225" w:rsidRDefault="00240459" w:rsidP="000A4580">
      <w:pPr>
        <w:pStyle w:val="NoSpacing"/>
        <w:bidi w:val="0"/>
        <w:ind w:firstLine="720"/>
        <w:jc w:val="both"/>
        <w:rPr>
          <w:rFonts w:asciiTheme="minorBidi" w:hAnsiTheme="minorBidi"/>
          <w:sz w:val="24"/>
          <w:szCs w:val="24"/>
        </w:rPr>
      </w:pPr>
      <w:r>
        <w:rPr>
          <w:rFonts w:asciiTheme="minorBidi" w:hAnsiTheme="minorBidi"/>
          <w:sz w:val="24"/>
          <w:szCs w:val="24"/>
        </w:rPr>
        <w:t>The fact that “And</w:t>
      </w:r>
      <w:r w:rsidR="00A21903">
        <w:rPr>
          <w:rFonts w:asciiTheme="minorBidi" w:hAnsiTheme="minorBidi"/>
          <w:sz w:val="24"/>
          <w:szCs w:val="24"/>
        </w:rPr>
        <w:t xml:space="preserve"> you shall fear your God</w:t>
      </w:r>
      <w:r w:rsidR="00C33259" w:rsidRPr="00987225">
        <w:rPr>
          <w:rFonts w:asciiTheme="minorBidi" w:hAnsiTheme="minorBidi"/>
          <w:i/>
          <w:iCs/>
          <w:sz w:val="24"/>
          <w:szCs w:val="24"/>
        </w:rPr>
        <w:t>"</w:t>
      </w:r>
      <w:r w:rsidR="00C33259" w:rsidRPr="00987225">
        <w:rPr>
          <w:rFonts w:asciiTheme="minorBidi" w:hAnsiTheme="minorBidi"/>
          <w:sz w:val="24"/>
          <w:szCs w:val="24"/>
        </w:rPr>
        <w:t xml:space="preserve"> </w:t>
      </w:r>
      <w:r>
        <w:rPr>
          <w:rFonts w:asciiTheme="minorBidi" w:hAnsiTheme="minorBidi"/>
          <w:sz w:val="24"/>
          <w:szCs w:val="24"/>
        </w:rPr>
        <w:t>mandates rising for a sage who is not aware of having been seen indicates</w:t>
      </w:r>
      <w:r w:rsidR="00C33259" w:rsidRPr="00987225">
        <w:rPr>
          <w:rFonts w:asciiTheme="minorBidi" w:hAnsiTheme="minorBidi"/>
          <w:sz w:val="24"/>
          <w:szCs w:val="24"/>
        </w:rPr>
        <w:t xml:space="preserve"> that this is not only an interpersonal mitzva</w:t>
      </w:r>
      <w:r>
        <w:rPr>
          <w:rFonts w:asciiTheme="minorBidi" w:hAnsiTheme="minorBidi"/>
          <w:sz w:val="24"/>
          <w:szCs w:val="24"/>
        </w:rPr>
        <w:t>,</w:t>
      </w:r>
      <w:r w:rsidR="00C33259" w:rsidRPr="00987225">
        <w:rPr>
          <w:rFonts w:asciiTheme="minorBidi" w:hAnsiTheme="minorBidi"/>
          <w:sz w:val="24"/>
          <w:szCs w:val="24"/>
        </w:rPr>
        <w:t xml:space="preserve"> but a religious one as well. God wants us to be accustomed to honoring the T</w:t>
      </w:r>
      <w:r>
        <w:rPr>
          <w:rFonts w:asciiTheme="minorBidi" w:hAnsiTheme="minorBidi"/>
          <w:sz w:val="24"/>
          <w:szCs w:val="24"/>
        </w:rPr>
        <w:t>orah and those who represent it — n</w:t>
      </w:r>
      <w:r w:rsidR="00C33259" w:rsidRPr="00987225">
        <w:rPr>
          <w:rFonts w:asciiTheme="minorBidi" w:hAnsiTheme="minorBidi"/>
          <w:sz w:val="24"/>
          <w:szCs w:val="24"/>
        </w:rPr>
        <w:t>ot only for them but for what it can do to us.</w:t>
      </w:r>
    </w:p>
    <w:p w:rsidR="00C33259" w:rsidRPr="00987225" w:rsidRDefault="00C33259" w:rsidP="000A4580">
      <w:pPr>
        <w:pStyle w:val="NoSpacing"/>
        <w:bidi w:val="0"/>
        <w:jc w:val="both"/>
        <w:rPr>
          <w:rFonts w:asciiTheme="minorBidi" w:hAnsiTheme="minorBidi"/>
          <w:sz w:val="24"/>
          <w:szCs w:val="24"/>
        </w:rPr>
      </w:pPr>
    </w:p>
    <w:p w:rsidR="00C82727" w:rsidRPr="00987225" w:rsidRDefault="00240459" w:rsidP="000A4580">
      <w:pPr>
        <w:pStyle w:val="NoSpacing"/>
        <w:bidi w:val="0"/>
        <w:ind w:firstLine="720"/>
        <w:jc w:val="both"/>
        <w:rPr>
          <w:rFonts w:asciiTheme="minorBidi" w:hAnsiTheme="minorBidi"/>
          <w:sz w:val="24"/>
          <w:szCs w:val="24"/>
        </w:rPr>
      </w:pPr>
      <w:r>
        <w:rPr>
          <w:rFonts w:asciiTheme="minorBidi" w:hAnsiTheme="minorBidi"/>
          <w:sz w:val="24"/>
          <w:szCs w:val="24"/>
        </w:rPr>
        <w:t>The Ra</w:t>
      </w:r>
      <w:r w:rsidR="00A21903">
        <w:rPr>
          <w:rFonts w:asciiTheme="minorBidi" w:hAnsiTheme="minorBidi"/>
          <w:sz w:val="24"/>
          <w:szCs w:val="24"/>
        </w:rPr>
        <w:t>mbam (</w:t>
      </w:r>
      <w:r w:rsidRPr="00240459">
        <w:rPr>
          <w:rFonts w:asciiTheme="minorBidi" w:hAnsiTheme="minorBidi"/>
          <w:i/>
          <w:iCs/>
          <w:sz w:val="24"/>
          <w:szCs w:val="24"/>
        </w:rPr>
        <w:t>op. cit.</w:t>
      </w:r>
      <w:r>
        <w:rPr>
          <w:rFonts w:asciiTheme="minorBidi" w:hAnsiTheme="minorBidi"/>
          <w:sz w:val="24"/>
          <w:szCs w:val="24"/>
        </w:rPr>
        <w:t xml:space="preserve"> 11</w:t>
      </w:r>
      <w:r w:rsidR="001B1849" w:rsidRPr="00987225">
        <w:rPr>
          <w:rFonts w:asciiTheme="minorBidi" w:hAnsiTheme="minorBidi"/>
          <w:sz w:val="24"/>
          <w:szCs w:val="24"/>
        </w:rPr>
        <w:t xml:space="preserve">) </w:t>
      </w:r>
      <w:r>
        <w:rPr>
          <w:rFonts w:asciiTheme="minorBidi" w:hAnsiTheme="minorBidi"/>
          <w:sz w:val="24"/>
          <w:szCs w:val="24"/>
        </w:rPr>
        <w:t>continues</w:t>
      </w:r>
      <w:r w:rsidR="00C82727" w:rsidRPr="00987225">
        <w:rPr>
          <w:rFonts w:asciiTheme="minorBidi" w:hAnsiTheme="minorBidi"/>
          <w:sz w:val="24"/>
          <w:szCs w:val="24"/>
        </w:rPr>
        <w:t>:</w:t>
      </w:r>
    </w:p>
    <w:p w:rsidR="00C82727" w:rsidRPr="00987225" w:rsidRDefault="00C82727" w:rsidP="000A4580">
      <w:pPr>
        <w:pStyle w:val="NoSpacing"/>
        <w:bidi w:val="0"/>
        <w:jc w:val="both"/>
        <w:rPr>
          <w:rFonts w:asciiTheme="minorBidi" w:eastAsia="Times New Roman" w:hAnsiTheme="minorBidi"/>
          <w:color w:val="000000"/>
          <w:sz w:val="24"/>
          <w:szCs w:val="24"/>
        </w:rPr>
      </w:pPr>
    </w:p>
    <w:p w:rsidR="00C82727" w:rsidRPr="00987225" w:rsidRDefault="00C82727" w:rsidP="000A4580">
      <w:pPr>
        <w:pStyle w:val="NoSpacing"/>
        <w:bidi w:val="0"/>
        <w:ind w:left="720"/>
        <w:jc w:val="both"/>
        <w:rPr>
          <w:rFonts w:asciiTheme="minorBidi" w:eastAsia="Times New Roman" w:hAnsiTheme="minorBidi"/>
          <w:sz w:val="24"/>
          <w:szCs w:val="24"/>
        </w:rPr>
      </w:pPr>
      <w:r w:rsidRPr="00987225">
        <w:rPr>
          <w:rFonts w:asciiTheme="minorBidi" w:eastAsia="Times New Roman" w:hAnsiTheme="minorBidi"/>
          <w:sz w:val="24"/>
          <w:szCs w:val="24"/>
        </w:rPr>
        <w:t>It is a great sin to disgrace Torah sages or to hate them.</w:t>
      </w:r>
      <w:r w:rsidR="00A903E6">
        <w:rPr>
          <w:rFonts w:asciiTheme="minorBidi" w:eastAsia="Times New Roman" w:hAnsiTheme="minorBidi"/>
          <w:sz w:val="24"/>
          <w:szCs w:val="24"/>
        </w:rPr>
        <w:t xml:space="preserve"> </w:t>
      </w:r>
      <w:r w:rsidRPr="00987225">
        <w:rPr>
          <w:rFonts w:asciiTheme="minorBidi" w:eastAsia="Times New Roman" w:hAnsiTheme="minorBidi"/>
          <w:sz w:val="24"/>
          <w:szCs w:val="24"/>
        </w:rPr>
        <w:t>Jerusalem</w:t>
      </w:r>
      <w:r w:rsidR="00A903E6">
        <w:rPr>
          <w:rFonts w:asciiTheme="minorBidi" w:eastAsia="Times New Roman" w:hAnsiTheme="minorBidi"/>
          <w:sz w:val="24"/>
          <w:szCs w:val="24"/>
        </w:rPr>
        <w:t xml:space="preserve"> </w:t>
      </w:r>
      <w:r w:rsidRPr="00987225">
        <w:rPr>
          <w:rFonts w:asciiTheme="minorBidi" w:eastAsia="Times New Roman" w:hAnsiTheme="minorBidi"/>
          <w:sz w:val="24"/>
          <w:szCs w:val="24"/>
        </w:rPr>
        <w:t xml:space="preserve">was not destroyed until [its inhabitants] disgraced its sages, as </w:t>
      </w:r>
      <w:r w:rsidR="00670D9A">
        <w:rPr>
          <w:rFonts w:asciiTheme="minorBidi" w:eastAsia="Times New Roman" w:hAnsiTheme="minorBidi"/>
          <w:sz w:val="24"/>
          <w:szCs w:val="24"/>
        </w:rPr>
        <w:t>it says: (</w:t>
      </w:r>
      <w:r w:rsidR="00670D9A" w:rsidRPr="00670D9A">
        <w:rPr>
          <w:rFonts w:asciiTheme="minorBidi" w:eastAsia="Times New Roman" w:hAnsiTheme="minorBidi"/>
          <w:i/>
          <w:iCs/>
          <w:sz w:val="24"/>
          <w:szCs w:val="24"/>
        </w:rPr>
        <w:t xml:space="preserve">II </w:t>
      </w:r>
      <w:hyperlink r:id="rId8" w:anchor="v16" w:history="1">
        <w:r w:rsidRPr="00670D9A">
          <w:rPr>
            <w:rStyle w:val="Hyperlink"/>
            <w:rFonts w:asciiTheme="minorBidi" w:eastAsia="Times New Roman" w:hAnsiTheme="minorBidi"/>
            <w:i/>
            <w:iCs/>
            <w:color w:val="auto"/>
            <w:sz w:val="24"/>
            <w:szCs w:val="24"/>
            <w:u w:val="none"/>
          </w:rPr>
          <w:t>Divrei Ha</w:t>
        </w:r>
        <w:r w:rsidR="00A903E6" w:rsidRPr="00670D9A">
          <w:rPr>
            <w:rStyle w:val="Hyperlink"/>
            <w:rFonts w:asciiTheme="minorBidi" w:eastAsia="Times New Roman" w:hAnsiTheme="minorBidi"/>
            <w:i/>
            <w:iCs/>
            <w:color w:val="auto"/>
            <w:sz w:val="24"/>
            <w:szCs w:val="24"/>
            <w:u w:val="none"/>
          </w:rPr>
          <w:t>-y</w:t>
        </w:r>
        <w:r w:rsidRPr="00670D9A">
          <w:rPr>
            <w:rStyle w:val="Hyperlink"/>
            <w:rFonts w:asciiTheme="minorBidi" w:eastAsia="Times New Roman" w:hAnsiTheme="minorBidi"/>
            <w:i/>
            <w:iCs/>
            <w:color w:val="auto"/>
            <w:sz w:val="24"/>
            <w:szCs w:val="24"/>
            <w:u w:val="none"/>
          </w:rPr>
          <w:t xml:space="preserve">amim </w:t>
        </w:r>
        <w:r w:rsidRPr="00670D9A">
          <w:rPr>
            <w:rStyle w:val="Hyperlink"/>
            <w:rFonts w:asciiTheme="minorBidi" w:eastAsia="Times New Roman" w:hAnsiTheme="minorBidi"/>
            <w:color w:val="auto"/>
            <w:sz w:val="24"/>
            <w:szCs w:val="24"/>
            <w:u w:val="none"/>
          </w:rPr>
          <w:t>36:16</w:t>
        </w:r>
      </w:hyperlink>
      <w:r w:rsidRPr="00A903E6">
        <w:rPr>
          <w:rFonts w:asciiTheme="minorBidi" w:eastAsia="Times New Roman" w:hAnsiTheme="minorBidi"/>
          <w:sz w:val="24"/>
          <w:szCs w:val="24"/>
        </w:rPr>
        <w:t>):</w:t>
      </w:r>
      <w:r w:rsidRPr="00987225">
        <w:rPr>
          <w:rFonts w:asciiTheme="minorBidi" w:eastAsia="Times New Roman" w:hAnsiTheme="minorBidi"/>
          <w:sz w:val="24"/>
          <w:szCs w:val="24"/>
        </w:rPr>
        <w:t xml:space="preserve"> "And they would mock the messe</w:t>
      </w:r>
      <w:r w:rsidR="00670D9A">
        <w:rPr>
          <w:rFonts w:asciiTheme="minorBidi" w:eastAsia="Times New Roman" w:hAnsiTheme="minorBidi"/>
          <w:sz w:val="24"/>
          <w:szCs w:val="24"/>
        </w:rPr>
        <w:t>ngers of God, despise His words</w:t>
      </w:r>
      <w:r w:rsidRPr="00987225">
        <w:rPr>
          <w:rFonts w:asciiTheme="minorBidi" w:eastAsia="Times New Roman" w:hAnsiTheme="minorBidi"/>
          <w:sz w:val="24"/>
          <w:szCs w:val="24"/>
        </w:rPr>
        <w:t xml:space="preserve"> and scoff at His prophets"</w:t>
      </w:r>
      <w:r w:rsidR="00670D9A">
        <w:rPr>
          <w:rFonts w:asciiTheme="minorBidi" w:eastAsia="Times New Roman" w:hAnsiTheme="minorBidi"/>
          <w:sz w:val="24"/>
          <w:szCs w:val="24"/>
        </w:rPr>
        <w:t xml:space="preserve"> — </w:t>
      </w:r>
      <w:r w:rsidRPr="00987225">
        <w:rPr>
          <w:rFonts w:asciiTheme="minorBidi" w:eastAsia="Times New Roman" w:hAnsiTheme="minorBidi"/>
          <w:sz w:val="24"/>
          <w:szCs w:val="24"/>
        </w:rPr>
        <w:t xml:space="preserve">i.e., they would scorn those who taught His words. Similarly, the Torah's prophecy </w:t>
      </w:r>
      <w:r w:rsidRPr="00987225">
        <w:rPr>
          <w:rFonts w:asciiTheme="minorBidi" w:hAnsiTheme="minorBidi"/>
          <w:sz w:val="24"/>
          <w:szCs w:val="24"/>
        </w:rPr>
        <w:t>(</w:t>
      </w:r>
      <w:hyperlink r:id="rId9" w:anchor="v16" w:history="1">
        <w:r w:rsidRPr="00670D9A">
          <w:rPr>
            <w:rStyle w:val="Hyperlink"/>
            <w:rFonts w:asciiTheme="minorBidi" w:eastAsia="Times New Roman" w:hAnsiTheme="minorBidi"/>
            <w:i/>
            <w:iCs/>
            <w:color w:val="auto"/>
            <w:sz w:val="24"/>
            <w:szCs w:val="24"/>
            <w:u w:val="none"/>
          </w:rPr>
          <w:t>Vayikra</w:t>
        </w:r>
        <w:r w:rsidRPr="00987225">
          <w:rPr>
            <w:rStyle w:val="Hyperlink"/>
            <w:rFonts w:asciiTheme="minorBidi" w:eastAsia="Times New Roman" w:hAnsiTheme="minorBidi"/>
            <w:color w:val="auto"/>
            <w:sz w:val="24"/>
            <w:szCs w:val="24"/>
            <w:u w:val="none"/>
          </w:rPr>
          <w:t xml:space="preserve"> 26:16</w:t>
        </w:r>
      </w:hyperlink>
      <w:r w:rsidRPr="00987225">
        <w:rPr>
          <w:rFonts w:asciiTheme="minorBidi" w:eastAsia="Times New Roman" w:hAnsiTheme="minorBidi"/>
          <w:sz w:val="24"/>
          <w:szCs w:val="24"/>
        </w:rPr>
        <w:t>): "If you despise My statutes" [should be interpreted]: "If you despise the teachers of My statutes." Whoever disgraces the sages has no portion in the world to come</w:t>
      </w:r>
      <w:r w:rsidR="00A903E6">
        <w:rPr>
          <w:rFonts w:asciiTheme="minorBidi" w:eastAsia="Times New Roman" w:hAnsiTheme="minorBidi"/>
          <w:sz w:val="24"/>
          <w:szCs w:val="24"/>
        </w:rPr>
        <w:t xml:space="preserve"> </w:t>
      </w:r>
      <w:r w:rsidR="00670D9A">
        <w:rPr>
          <w:rFonts w:asciiTheme="minorBidi" w:eastAsia="Times New Roman" w:hAnsiTheme="minorBidi"/>
          <w:sz w:val="24"/>
          <w:szCs w:val="24"/>
        </w:rPr>
        <w:t>and is included in the category of those</w:t>
      </w:r>
      <w:r w:rsidRPr="00987225">
        <w:rPr>
          <w:rFonts w:asciiTheme="minorBidi" w:eastAsia="Times New Roman" w:hAnsiTheme="minorBidi"/>
          <w:sz w:val="24"/>
          <w:szCs w:val="24"/>
        </w:rPr>
        <w:t xml:space="preserve"> </w:t>
      </w:r>
      <w:r w:rsidR="00670D9A">
        <w:rPr>
          <w:rFonts w:asciiTheme="minorBidi" w:eastAsia="Times New Roman" w:hAnsiTheme="minorBidi"/>
          <w:sz w:val="24"/>
          <w:szCs w:val="24"/>
        </w:rPr>
        <w:t xml:space="preserve">who </w:t>
      </w:r>
      <w:r w:rsidRPr="00987225">
        <w:rPr>
          <w:rFonts w:asciiTheme="minorBidi" w:eastAsia="Times New Roman" w:hAnsiTheme="minorBidi"/>
          <w:sz w:val="24"/>
          <w:szCs w:val="24"/>
        </w:rPr>
        <w:t xml:space="preserve">"scorn the word of God" </w:t>
      </w:r>
      <w:r w:rsidRPr="00987225">
        <w:rPr>
          <w:rFonts w:asciiTheme="minorBidi" w:hAnsiTheme="minorBidi"/>
          <w:sz w:val="24"/>
          <w:szCs w:val="24"/>
        </w:rPr>
        <w:t>(</w:t>
      </w:r>
      <w:r w:rsidRPr="00A903E6">
        <w:rPr>
          <w:rFonts w:asciiTheme="minorBidi" w:hAnsiTheme="minorBidi"/>
          <w:i/>
          <w:iCs/>
          <w:sz w:val="24"/>
          <w:szCs w:val="24"/>
        </w:rPr>
        <w:t>Bamidbar</w:t>
      </w:r>
      <w:r w:rsidRPr="00987225">
        <w:rPr>
          <w:rFonts w:asciiTheme="minorBidi" w:eastAsia="Times New Roman" w:hAnsiTheme="minorBidi"/>
          <w:sz w:val="24"/>
          <w:szCs w:val="24"/>
        </w:rPr>
        <w:t xml:space="preserve"> 15:31).</w:t>
      </w:r>
    </w:p>
    <w:p w:rsidR="00C82727" w:rsidRPr="00987225" w:rsidRDefault="00C82727" w:rsidP="000A4580">
      <w:pPr>
        <w:pStyle w:val="NoSpacing"/>
        <w:bidi w:val="0"/>
        <w:jc w:val="both"/>
        <w:rPr>
          <w:rFonts w:asciiTheme="minorBidi" w:hAnsiTheme="minorBidi"/>
          <w:sz w:val="24"/>
          <w:szCs w:val="24"/>
          <w:rtl/>
        </w:rPr>
      </w:pPr>
    </w:p>
    <w:p w:rsidR="00C33259" w:rsidRPr="00987225" w:rsidRDefault="00670D9A" w:rsidP="000A4580">
      <w:pPr>
        <w:pStyle w:val="NoSpacing"/>
        <w:bidi w:val="0"/>
        <w:ind w:firstLine="720"/>
        <w:jc w:val="both"/>
        <w:rPr>
          <w:rFonts w:asciiTheme="minorBidi" w:hAnsiTheme="minorBidi"/>
          <w:sz w:val="24"/>
          <w:szCs w:val="24"/>
        </w:rPr>
      </w:pPr>
      <w:r>
        <w:rPr>
          <w:rFonts w:asciiTheme="minorBidi" w:hAnsiTheme="minorBidi"/>
          <w:sz w:val="24"/>
          <w:szCs w:val="24"/>
        </w:rPr>
        <w:lastRenderedPageBreak/>
        <w:t>The scholar also has an obligation, as the Rambam rules (</w:t>
      </w:r>
      <w:r w:rsidRPr="00240459">
        <w:rPr>
          <w:rFonts w:asciiTheme="minorBidi" w:hAnsiTheme="minorBidi"/>
          <w:i/>
          <w:iCs/>
          <w:sz w:val="24"/>
          <w:szCs w:val="24"/>
        </w:rPr>
        <w:t>op. cit.</w:t>
      </w:r>
      <w:r>
        <w:rPr>
          <w:rFonts w:asciiTheme="minorBidi" w:hAnsiTheme="minorBidi"/>
          <w:sz w:val="24"/>
          <w:szCs w:val="24"/>
        </w:rPr>
        <w:t xml:space="preserve"> </w:t>
      </w:r>
      <w:r w:rsidR="002021FB" w:rsidRPr="00987225">
        <w:rPr>
          <w:rFonts w:asciiTheme="minorBidi" w:hAnsiTheme="minorBidi"/>
          <w:sz w:val="24"/>
          <w:szCs w:val="24"/>
        </w:rPr>
        <w:t>3)</w:t>
      </w:r>
      <w:r w:rsidR="00C33259" w:rsidRPr="00987225">
        <w:rPr>
          <w:rFonts w:asciiTheme="minorBidi" w:hAnsiTheme="minorBidi"/>
          <w:sz w:val="24"/>
          <w:szCs w:val="24"/>
        </w:rPr>
        <w:t>:</w:t>
      </w:r>
    </w:p>
    <w:p w:rsidR="00C33259" w:rsidRPr="00987225" w:rsidRDefault="00C33259" w:rsidP="000A4580">
      <w:pPr>
        <w:pStyle w:val="NoSpacing"/>
        <w:bidi w:val="0"/>
        <w:jc w:val="both"/>
        <w:rPr>
          <w:rFonts w:asciiTheme="minorBidi" w:hAnsiTheme="minorBidi"/>
          <w:sz w:val="24"/>
          <w:szCs w:val="24"/>
        </w:rPr>
      </w:pPr>
    </w:p>
    <w:p w:rsidR="0029005C" w:rsidRPr="00987225" w:rsidRDefault="0029005C" w:rsidP="000A4580">
      <w:pPr>
        <w:pStyle w:val="NoSpacing"/>
        <w:bidi w:val="0"/>
        <w:ind w:left="720"/>
        <w:jc w:val="both"/>
        <w:rPr>
          <w:rFonts w:asciiTheme="minorBidi" w:eastAsia="Times New Roman" w:hAnsiTheme="minorBidi"/>
          <w:color w:val="000000"/>
          <w:sz w:val="24"/>
          <w:szCs w:val="24"/>
        </w:rPr>
      </w:pPr>
      <w:r w:rsidRPr="00987225">
        <w:rPr>
          <w:rFonts w:asciiTheme="minorBidi" w:eastAsia="Times New Roman" w:hAnsiTheme="minorBidi"/>
          <w:color w:val="000000"/>
          <w:sz w:val="24"/>
          <w:szCs w:val="24"/>
        </w:rPr>
        <w:t>It is not proper for a sage to trouble the people and position himself before them so that they will have to stand for him. Rather, he should take shortcuts and have the intent that they should not see him, so that he will not trouble them to stand. The Sages would take circu</w:t>
      </w:r>
      <w:r w:rsidR="00670D9A">
        <w:rPr>
          <w:rFonts w:asciiTheme="minorBidi" w:eastAsia="Times New Roman" w:hAnsiTheme="minorBidi"/>
          <w:color w:val="000000"/>
          <w:sz w:val="24"/>
          <w:szCs w:val="24"/>
        </w:rPr>
        <w:t>itous</w:t>
      </w:r>
      <w:r w:rsidRPr="00987225">
        <w:rPr>
          <w:rFonts w:asciiTheme="minorBidi" w:eastAsia="Times New Roman" w:hAnsiTheme="minorBidi"/>
          <w:color w:val="000000"/>
          <w:sz w:val="24"/>
          <w:szCs w:val="24"/>
        </w:rPr>
        <w:t xml:space="preserve"> routes through the outskirts [of their cities], where people who recognize</w:t>
      </w:r>
      <w:r w:rsidR="00670D9A">
        <w:rPr>
          <w:rFonts w:asciiTheme="minorBidi" w:eastAsia="Times New Roman" w:hAnsiTheme="minorBidi"/>
          <w:color w:val="000000"/>
          <w:sz w:val="24"/>
          <w:szCs w:val="24"/>
        </w:rPr>
        <w:t>d</w:t>
      </w:r>
      <w:r w:rsidRPr="00987225">
        <w:rPr>
          <w:rFonts w:asciiTheme="minorBidi" w:eastAsia="Times New Roman" w:hAnsiTheme="minorBidi"/>
          <w:color w:val="000000"/>
          <w:sz w:val="24"/>
          <w:szCs w:val="24"/>
        </w:rPr>
        <w:t xml:space="preserve"> them would not be found, in order not to trouble them.</w:t>
      </w:r>
    </w:p>
    <w:p w:rsidR="00C33259" w:rsidRPr="00987225" w:rsidRDefault="00C33259" w:rsidP="000A4580">
      <w:pPr>
        <w:pStyle w:val="NoSpacing"/>
        <w:bidi w:val="0"/>
        <w:jc w:val="both"/>
        <w:rPr>
          <w:rFonts w:asciiTheme="minorBidi" w:hAnsiTheme="minorBidi"/>
          <w:sz w:val="24"/>
          <w:szCs w:val="24"/>
        </w:rPr>
      </w:pPr>
    </w:p>
    <w:p w:rsidR="00A466A9" w:rsidRPr="00987225" w:rsidRDefault="00670D9A" w:rsidP="000A4580">
      <w:pPr>
        <w:pStyle w:val="NoSpacing"/>
        <w:bidi w:val="0"/>
        <w:ind w:firstLine="720"/>
        <w:jc w:val="both"/>
        <w:rPr>
          <w:rFonts w:asciiTheme="minorBidi" w:eastAsia="Times New Roman" w:hAnsiTheme="minorBidi"/>
          <w:color w:val="000000"/>
          <w:sz w:val="24"/>
          <w:szCs w:val="24"/>
        </w:rPr>
      </w:pPr>
      <w:r>
        <w:rPr>
          <w:rFonts w:asciiTheme="minorBidi" w:hAnsiTheme="minorBidi"/>
          <w:sz w:val="24"/>
          <w:szCs w:val="24"/>
        </w:rPr>
        <w:t xml:space="preserve">At first glance, this would seem to contradict the passage from </w:t>
      </w:r>
      <w:r w:rsidRPr="00670D9A">
        <w:rPr>
          <w:rFonts w:asciiTheme="minorBidi" w:hAnsiTheme="minorBidi"/>
          <w:i/>
          <w:iCs/>
          <w:sz w:val="24"/>
          <w:szCs w:val="24"/>
        </w:rPr>
        <w:t>Bamidbar Rabba</w:t>
      </w:r>
      <w:r>
        <w:rPr>
          <w:rFonts w:asciiTheme="minorBidi" w:hAnsiTheme="minorBidi"/>
          <w:sz w:val="24"/>
          <w:szCs w:val="24"/>
        </w:rPr>
        <w:t xml:space="preserve"> which we saw above: isn’t it better for the scholar to encounter people, giving them the opportunity to express their fear of God?</w:t>
      </w:r>
    </w:p>
    <w:p w:rsidR="002021FB" w:rsidRPr="00987225" w:rsidRDefault="002021FB" w:rsidP="000A4580">
      <w:pPr>
        <w:pStyle w:val="NoSpacing"/>
        <w:bidi w:val="0"/>
        <w:jc w:val="both"/>
        <w:rPr>
          <w:rFonts w:asciiTheme="minorBidi" w:eastAsia="Times New Roman" w:hAnsiTheme="minorBidi"/>
          <w:color w:val="000000"/>
          <w:sz w:val="24"/>
          <w:szCs w:val="24"/>
        </w:rPr>
      </w:pPr>
    </w:p>
    <w:p w:rsidR="002021FB" w:rsidRPr="00987225" w:rsidRDefault="00A466A9" w:rsidP="000A4580">
      <w:pPr>
        <w:pStyle w:val="NoSpacing"/>
        <w:bidi w:val="0"/>
        <w:ind w:firstLine="720"/>
        <w:jc w:val="both"/>
        <w:rPr>
          <w:rFonts w:asciiTheme="minorBidi" w:hAnsiTheme="minorBidi"/>
          <w:sz w:val="24"/>
          <w:szCs w:val="24"/>
        </w:rPr>
      </w:pPr>
      <w:r w:rsidRPr="00987225">
        <w:rPr>
          <w:rFonts w:asciiTheme="minorBidi" w:eastAsia="Times New Roman" w:hAnsiTheme="minorBidi"/>
          <w:color w:val="000000"/>
          <w:sz w:val="24"/>
          <w:szCs w:val="24"/>
        </w:rPr>
        <w:t>The</w:t>
      </w:r>
      <w:r w:rsidR="00A903E6">
        <w:rPr>
          <w:rFonts w:asciiTheme="minorBidi" w:eastAsia="Times New Roman" w:hAnsiTheme="minorBidi"/>
          <w:color w:val="000000"/>
          <w:sz w:val="24"/>
          <w:szCs w:val="24"/>
        </w:rPr>
        <w:t xml:space="preserve"> </w:t>
      </w:r>
      <w:r w:rsidRPr="00670D9A">
        <w:rPr>
          <w:rFonts w:asciiTheme="minorBidi" w:eastAsia="Times New Roman" w:hAnsiTheme="minorBidi"/>
          <w:color w:val="000000"/>
          <w:sz w:val="24"/>
          <w:szCs w:val="24"/>
        </w:rPr>
        <w:t>B</w:t>
      </w:r>
      <w:r w:rsidR="00670D9A">
        <w:rPr>
          <w:rFonts w:asciiTheme="minorBidi" w:eastAsia="Times New Roman" w:hAnsiTheme="minorBidi"/>
          <w:color w:val="000000"/>
          <w:sz w:val="24"/>
          <w:szCs w:val="24"/>
        </w:rPr>
        <w:t>e</w:t>
      </w:r>
      <w:r w:rsidRPr="00670D9A">
        <w:rPr>
          <w:rFonts w:asciiTheme="minorBidi" w:eastAsia="Times New Roman" w:hAnsiTheme="minorBidi"/>
          <w:color w:val="000000"/>
          <w:sz w:val="24"/>
          <w:szCs w:val="24"/>
        </w:rPr>
        <w:t>nei Binyamin</w:t>
      </w:r>
      <w:r w:rsidR="00A903E6">
        <w:rPr>
          <w:rFonts w:asciiTheme="minorBidi" w:eastAsia="Times New Roman" w:hAnsiTheme="minorBidi"/>
          <w:color w:val="000000"/>
          <w:sz w:val="24"/>
          <w:szCs w:val="24"/>
        </w:rPr>
        <w:t xml:space="preserve"> </w:t>
      </w:r>
      <w:r w:rsidR="001B1849" w:rsidRPr="00987225">
        <w:rPr>
          <w:rFonts w:asciiTheme="minorBidi" w:eastAsia="Times New Roman" w:hAnsiTheme="minorBidi"/>
          <w:color w:val="000000"/>
          <w:sz w:val="24"/>
          <w:szCs w:val="24"/>
        </w:rPr>
        <w:t xml:space="preserve">is quoted as </w:t>
      </w:r>
      <w:r w:rsidRPr="00987225">
        <w:rPr>
          <w:rFonts w:asciiTheme="minorBidi" w:eastAsia="Times New Roman" w:hAnsiTheme="minorBidi"/>
          <w:color w:val="000000"/>
          <w:sz w:val="24"/>
          <w:szCs w:val="24"/>
        </w:rPr>
        <w:t>explain</w:t>
      </w:r>
      <w:r w:rsidR="001B1849" w:rsidRPr="00987225">
        <w:rPr>
          <w:rFonts w:asciiTheme="minorBidi" w:eastAsia="Times New Roman" w:hAnsiTheme="minorBidi"/>
          <w:color w:val="000000"/>
          <w:sz w:val="24"/>
          <w:szCs w:val="24"/>
        </w:rPr>
        <w:t>ing</w:t>
      </w:r>
      <w:r w:rsidRPr="00987225">
        <w:rPr>
          <w:rFonts w:asciiTheme="minorBidi" w:eastAsia="Times New Roman" w:hAnsiTheme="minorBidi"/>
          <w:color w:val="000000"/>
          <w:sz w:val="24"/>
          <w:szCs w:val="24"/>
        </w:rPr>
        <w:t xml:space="preserve"> that everything depends on the</w:t>
      </w:r>
      <w:r w:rsidR="00A903E6">
        <w:rPr>
          <w:rFonts w:asciiTheme="minorBidi" w:eastAsia="Times New Roman" w:hAnsiTheme="minorBidi"/>
          <w:color w:val="000000"/>
          <w:sz w:val="24"/>
          <w:szCs w:val="24"/>
        </w:rPr>
        <w:t xml:space="preserve"> </w:t>
      </w:r>
      <w:r w:rsidR="001B1849" w:rsidRPr="00987225">
        <w:rPr>
          <w:rFonts w:asciiTheme="minorBidi" w:eastAsia="Times New Roman" w:hAnsiTheme="minorBidi"/>
          <w:color w:val="000000"/>
          <w:sz w:val="24"/>
          <w:szCs w:val="24"/>
        </w:rPr>
        <w:t>scholar</w:t>
      </w:r>
      <w:r w:rsidRPr="00987225">
        <w:rPr>
          <w:rFonts w:asciiTheme="minorBidi" w:eastAsia="Times New Roman" w:hAnsiTheme="minorBidi"/>
          <w:color w:val="000000"/>
          <w:sz w:val="24"/>
          <w:szCs w:val="24"/>
        </w:rPr>
        <w:t xml:space="preserve">'s intention. </w:t>
      </w:r>
      <w:r w:rsidR="001B1849" w:rsidRPr="00987225">
        <w:rPr>
          <w:rFonts w:asciiTheme="minorBidi" w:eastAsia="Times New Roman" w:hAnsiTheme="minorBidi"/>
          <w:color w:val="000000"/>
          <w:sz w:val="24"/>
          <w:szCs w:val="24"/>
        </w:rPr>
        <w:t xml:space="preserve">If he is not </w:t>
      </w:r>
      <w:r w:rsidRPr="00987225">
        <w:rPr>
          <w:rFonts w:asciiTheme="minorBidi" w:eastAsia="Times New Roman" w:hAnsiTheme="minorBidi"/>
          <w:color w:val="000000"/>
          <w:sz w:val="24"/>
          <w:szCs w:val="24"/>
        </w:rPr>
        <w:t xml:space="preserve">motivated by self-interest </w:t>
      </w:r>
      <w:r w:rsidR="001B1849" w:rsidRPr="00987225">
        <w:rPr>
          <w:rFonts w:asciiTheme="minorBidi" w:eastAsia="Times New Roman" w:hAnsiTheme="minorBidi"/>
          <w:color w:val="000000"/>
          <w:sz w:val="24"/>
          <w:szCs w:val="24"/>
        </w:rPr>
        <w:t xml:space="preserve">in any way, then he </w:t>
      </w:r>
      <w:r w:rsidRPr="00987225">
        <w:rPr>
          <w:rFonts w:asciiTheme="minorBidi" w:eastAsia="Times New Roman" w:hAnsiTheme="minorBidi"/>
          <w:color w:val="000000"/>
          <w:sz w:val="24"/>
          <w:szCs w:val="24"/>
        </w:rPr>
        <w:t xml:space="preserve">may appear before crowds. However, </w:t>
      </w:r>
      <w:r w:rsidR="001B1849" w:rsidRPr="00987225">
        <w:rPr>
          <w:rFonts w:asciiTheme="minorBidi" w:eastAsia="Times New Roman" w:hAnsiTheme="minorBidi"/>
          <w:color w:val="000000"/>
          <w:sz w:val="24"/>
          <w:szCs w:val="24"/>
        </w:rPr>
        <w:t>one</w:t>
      </w:r>
      <w:r w:rsidRPr="00987225">
        <w:rPr>
          <w:rFonts w:asciiTheme="minorBidi" w:eastAsia="Times New Roman" w:hAnsiTheme="minorBidi"/>
          <w:color w:val="000000"/>
          <w:sz w:val="24"/>
          <w:szCs w:val="24"/>
        </w:rPr>
        <w:t xml:space="preserve"> concerned with his own pride should avoid them.</w:t>
      </w:r>
    </w:p>
    <w:p w:rsidR="002021FB" w:rsidRPr="00987225" w:rsidRDefault="002021FB" w:rsidP="000A4580">
      <w:pPr>
        <w:pStyle w:val="NoSpacing"/>
        <w:bidi w:val="0"/>
        <w:jc w:val="both"/>
        <w:rPr>
          <w:rFonts w:asciiTheme="minorBidi" w:hAnsiTheme="minorBidi"/>
          <w:sz w:val="24"/>
          <w:szCs w:val="24"/>
        </w:rPr>
      </w:pPr>
    </w:p>
    <w:p w:rsidR="0001164D" w:rsidRPr="00987225" w:rsidRDefault="0001164D"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 xml:space="preserve">The scholar has the potential of modeling his commitment and his successful attainment of Torah </w:t>
      </w:r>
      <w:r w:rsidR="00670D9A">
        <w:rPr>
          <w:rFonts w:asciiTheme="minorBidi" w:hAnsiTheme="minorBidi"/>
          <w:sz w:val="24"/>
          <w:szCs w:val="24"/>
        </w:rPr>
        <w:t xml:space="preserve">knowledge </w:t>
      </w:r>
      <w:r w:rsidRPr="00987225">
        <w:rPr>
          <w:rFonts w:asciiTheme="minorBidi" w:hAnsiTheme="minorBidi"/>
          <w:sz w:val="24"/>
          <w:szCs w:val="24"/>
        </w:rPr>
        <w:t>as a mere expression of everyone's latent potential being actualized. All Jews are taught Torah in their mother's womb (</w:t>
      </w:r>
      <w:r w:rsidRPr="00670D9A">
        <w:rPr>
          <w:rFonts w:asciiTheme="minorBidi" w:hAnsiTheme="minorBidi"/>
          <w:i/>
          <w:iCs/>
          <w:sz w:val="24"/>
          <w:szCs w:val="24"/>
        </w:rPr>
        <w:t>Nidda</w:t>
      </w:r>
      <w:r w:rsidR="00670D9A">
        <w:rPr>
          <w:rFonts w:asciiTheme="minorBidi" w:hAnsiTheme="minorBidi"/>
          <w:sz w:val="24"/>
          <w:szCs w:val="24"/>
        </w:rPr>
        <w:t xml:space="preserve"> 30b</w:t>
      </w:r>
      <w:r w:rsidRPr="00987225">
        <w:rPr>
          <w:rFonts w:asciiTheme="minorBidi" w:hAnsiTheme="minorBidi"/>
          <w:sz w:val="24"/>
          <w:szCs w:val="24"/>
        </w:rPr>
        <w:t xml:space="preserve">) and dedication to the cause can make anyone worthy of the same honor as the scholar. Not everyone may merit </w:t>
      </w:r>
      <w:r w:rsidR="00734800" w:rsidRPr="00987225">
        <w:rPr>
          <w:rFonts w:asciiTheme="minorBidi" w:hAnsiTheme="minorBidi"/>
          <w:sz w:val="24"/>
          <w:szCs w:val="24"/>
        </w:rPr>
        <w:t xml:space="preserve">length of years and old age, but all can strive to attain length of days by maximizing one's time for spiritual growth and Torah scholarship. </w:t>
      </w:r>
    </w:p>
    <w:p w:rsidR="00734800" w:rsidRPr="00987225" w:rsidRDefault="00734800" w:rsidP="000A4580">
      <w:pPr>
        <w:pStyle w:val="NoSpacing"/>
        <w:bidi w:val="0"/>
        <w:jc w:val="both"/>
        <w:rPr>
          <w:rFonts w:asciiTheme="minorBidi" w:hAnsiTheme="minorBidi"/>
          <w:sz w:val="24"/>
          <w:szCs w:val="24"/>
        </w:rPr>
      </w:pPr>
    </w:p>
    <w:p w:rsidR="002021FB" w:rsidRPr="00987225" w:rsidRDefault="009F5C83"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This might have practical ramifications for a situation whe</w:t>
      </w:r>
      <w:r w:rsidR="00670D9A">
        <w:rPr>
          <w:rFonts w:asciiTheme="minorBidi" w:hAnsiTheme="minorBidi"/>
          <w:sz w:val="24"/>
          <w:szCs w:val="24"/>
        </w:rPr>
        <w:t xml:space="preserve">n it is unclear if the person </w:t>
      </w:r>
      <w:r w:rsidRPr="00987225">
        <w:rPr>
          <w:rFonts w:asciiTheme="minorBidi" w:hAnsiTheme="minorBidi"/>
          <w:sz w:val="24"/>
          <w:szCs w:val="24"/>
        </w:rPr>
        <w:t>is old enough or enough of a scholar to honor</w:t>
      </w:r>
      <w:r w:rsidR="00670D9A">
        <w:rPr>
          <w:rFonts w:asciiTheme="minorBidi" w:hAnsiTheme="minorBidi"/>
          <w:sz w:val="24"/>
          <w:szCs w:val="24"/>
        </w:rPr>
        <w:t>.</w:t>
      </w:r>
      <w:r w:rsidR="002021FB" w:rsidRPr="00987225">
        <w:rPr>
          <w:rFonts w:asciiTheme="minorBidi" w:hAnsiTheme="minorBidi"/>
          <w:sz w:val="24"/>
          <w:szCs w:val="24"/>
        </w:rPr>
        <w:t xml:space="preserve"> (See </w:t>
      </w:r>
      <w:r w:rsidR="00670D9A">
        <w:rPr>
          <w:rFonts w:asciiTheme="minorBidi" w:hAnsiTheme="minorBidi"/>
          <w:i/>
          <w:iCs/>
          <w:sz w:val="24"/>
          <w:szCs w:val="24"/>
        </w:rPr>
        <w:t>Yechaveh Da</w:t>
      </w:r>
      <w:r w:rsidR="002021FB" w:rsidRPr="00670D9A">
        <w:rPr>
          <w:rFonts w:asciiTheme="minorBidi" w:hAnsiTheme="minorBidi"/>
          <w:i/>
          <w:iCs/>
          <w:sz w:val="24"/>
          <w:szCs w:val="24"/>
        </w:rPr>
        <w:t>at</w:t>
      </w:r>
      <w:r w:rsidR="002021FB" w:rsidRPr="00987225">
        <w:rPr>
          <w:rFonts w:asciiTheme="minorBidi" w:hAnsiTheme="minorBidi"/>
          <w:sz w:val="24"/>
          <w:szCs w:val="24"/>
        </w:rPr>
        <w:t xml:space="preserve"> 3:70). </w:t>
      </w:r>
      <w:r w:rsidRPr="00987225">
        <w:rPr>
          <w:rFonts w:asciiTheme="minorBidi" w:hAnsiTheme="minorBidi"/>
          <w:sz w:val="24"/>
          <w:szCs w:val="24"/>
        </w:rPr>
        <w:t xml:space="preserve"> S</w:t>
      </w:r>
      <w:r w:rsidR="002021FB" w:rsidRPr="00987225">
        <w:rPr>
          <w:rFonts w:asciiTheme="minorBidi" w:hAnsiTheme="minorBidi"/>
          <w:sz w:val="24"/>
          <w:szCs w:val="24"/>
        </w:rPr>
        <w:t>ome</w:t>
      </w:r>
      <w:r w:rsidR="00A21903">
        <w:rPr>
          <w:rFonts w:asciiTheme="minorBidi" w:hAnsiTheme="minorBidi"/>
          <w:sz w:val="24"/>
          <w:szCs w:val="24"/>
        </w:rPr>
        <w:t xml:space="preserve"> authorities </w:t>
      </w:r>
      <w:r w:rsidR="002021FB" w:rsidRPr="00987225">
        <w:rPr>
          <w:rFonts w:asciiTheme="minorBidi" w:hAnsiTheme="minorBidi"/>
          <w:sz w:val="24"/>
          <w:szCs w:val="24"/>
        </w:rPr>
        <w:t>differentiate between a scholar and a</w:t>
      </w:r>
      <w:r w:rsidR="00670D9A">
        <w:rPr>
          <w:rFonts w:asciiTheme="minorBidi" w:hAnsiTheme="minorBidi"/>
          <w:sz w:val="24"/>
          <w:szCs w:val="24"/>
        </w:rPr>
        <w:t xml:space="preserve"> senior</w:t>
      </w:r>
      <w:r w:rsidR="002021FB" w:rsidRPr="00987225">
        <w:rPr>
          <w:rFonts w:asciiTheme="minorBidi" w:hAnsiTheme="minorBidi"/>
          <w:sz w:val="24"/>
          <w:szCs w:val="24"/>
        </w:rPr>
        <w:t>,</w:t>
      </w:r>
      <w:r w:rsidRPr="00987225">
        <w:rPr>
          <w:rFonts w:asciiTheme="minorBidi" w:hAnsiTheme="minorBidi"/>
          <w:sz w:val="24"/>
          <w:szCs w:val="24"/>
        </w:rPr>
        <w:t xml:space="preserve"> as they</w:t>
      </w:r>
      <w:r w:rsidR="002021FB" w:rsidRPr="00987225">
        <w:rPr>
          <w:rFonts w:asciiTheme="minorBidi" w:hAnsiTheme="minorBidi"/>
          <w:sz w:val="24"/>
          <w:szCs w:val="24"/>
        </w:rPr>
        <w:t xml:space="preserve"> not</w:t>
      </w:r>
      <w:r w:rsidRPr="00987225">
        <w:rPr>
          <w:rFonts w:asciiTheme="minorBidi" w:hAnsiTheme="minorBidi"/>
          <w:sz w:val="24"/>
          <w:szCs w:val="24"/>
        </w:rPr>
        <w:t>e</w:t>
      </w:r>
      <w:r w:rsidR="002021FB" w:rsidRPr="00987225">
        <w:rPr>
          <w:rFonts w:asciiTheme="minorBidi" w:hAnsiTheme="minorBidi"/>
          <w:sz w:val="24"/>
          <w:szCs w:val="24"/>
        </w:rPr>
        <w:t xml:space="preserve"> that all people age while not everyone becomes a Torah scholar, </w:t>
      </w:r>
      <w:r w:rsidRPr="00987225">
        <w:rPr>
          <w:rFonts w:asciiTheme="minorBidi" w:hAnsiTheme="minorBidi"/>
          <w:sz w:val="24"/>
          <w:szCs w:val="24"/>
        </w:rPr>
        <w:t xml:space="preserve">and therefore </w:t>
      </w:r>
      <w:r w:rsidR="00670D9A">
        <w:rPr>
          <w:rFonts w:asciiTheme="minorBidi" w:hAnsiTheme="minorBidi"/>
          <w:sz w:val="24"/>
          <w:szCs w:val="24"/>
        </w:rPr>
        <w:t>one</w:t>
      </w:r>
      <w:r w:rsidRPr="00987225">
        <w:rPr>
          <w:rFonts w:asciiTheme="minorBidi" w:hAnsiTheme="minorBidi"/>
          <w:sz w:val="24"/>
          <w:szCs w:val="24"/>
        </w:rPr>
        <w:t xml:space="preserve"> might have to stand when in doubt of </w:t>
      </w:r>
      <w:r w:rsidR="00670D9A">
        <w:rPr>
          <w:rFonts w:asciiTheme="minorBidi" w:hAnsiTheme="minorBidi"/>
          <w:sz w:val="24"/>
          <w:szCs w:val="24"/>
        </w:rPr>
        <w:t xml:space="preserve">another’s </w:t>
      </w:r>
      <w:r w:rsidRPr="00987225">
        <w:rPr>
          <w:rFonts w:asciiTheme="minorBidi" w:hAnsiTheme="minorBidi"/>
          <w:sz w:val="24"/>
          <w:szCs w:val="24"/>
        </w:rPr>
        <w:t>age</w:t>
      </w:r>
      <w:r w:rsidR="00670D9A">
        <w:rPr>
          <w:rFonts w:asciiTheme="minorBidi" w:hAnsiTheme="minorBidi"/>
          <w:sz w:val="24"/>
          <w:szCs w:val="24"/>
        </w:rPr>
        <w:t>,</w:t>
      </w:r>
      <w:r w:rsidRPr="00987225">
        <w:rPr>
          <w:rFonts w:asciiTheme="minorBidi" w:hAnsiTheme="minorBidi"/>
          <w:sz w:val="24"/>
          <w:szCs w:val="24"/>
        </w:rPr>
        <w:t xml:space="preserve"> but unless known otherwise</w:t>
      </w:r>
      <w:r w:rsidR="00670D9A">
        <w:rPr>
          <w:rFonts w:asciiTheme="minorBidi" w:hAnsiTheme="minorBidi"/>
          <w:sz w:val="24"/>
          <w:szCs w:val="24"/>
        </w:rPr>
        <w:t>, one would not be</w:t>
      </w:r>
      <w:r w:rsidRPr="00987225">
        <w:rPr>
          <w:rFonts w:asciiTheme="minorBidi" w:hAnsiTheme="minorBidi"/>
          <w:sz w:val="24"/>
          <w:szCs w:val="24"/>
        </w:rPr>
        <w:t xml:space="preserve"> obligated to stand for a </w:t>
      </w:r>
      <w:r w:rsidR="00670D9A">
        <w:rPr>
          <w:rFonts w:asciiTheme="minorBidi" w:hAnsiTheme="minorBidi"/>
          <w:sz w:val="24"/>
          <w:szCs w:val="24"/>
        </w:rPr>
        <w:t xml:space="preserve">putative </w:t>
      </w:r>
      <w:r w:rsidRPr="00987225">
        <w:rPr>
          <w:rFonts w:asciiTheme="minorBidi" w:hAnsiTheme="minorBidi"/>
          <w:sz w:val="24"/>
          <w:szCs w:val="24"/>
        </w:rPr>
        <w:t xml:space="preserve">scholar. </w:t>
      </w:r>
      <w:r w:rsidR="000556DE">
        <w:rPr>
          <w:rFonts w:asciiTheme="minorBidi" w:hAnsiTheme="minorBidi"/>
          <w:sz w:val="24"/>
          <w:szCs w:val="24"/>
        </w:rPr>
        <w:t>However, if</w:t>
      </w:r>
      <w:r w:rsidR="002021FB" w:rsidRPr="00987225">
        <w:rPr>
          <w:rFonts w:asciiTheme="minorBidi" w:hAnsiTheme="minorBidi"/>
          <w:sz w:val="24"/>
          <w:szCs w:val="24"/>
        </w:rPr>
        <w:t xml:space="preserve"> part of the mitzva is the recognition that there is latent potential in </w:t>
      </w:r>
      <w:r w:rsidR="000556DE">
        <w:rPr>
          <w:rFonts w:asciiTheme="minorBidi" w:hAnsiTheme="minorBidi"/>
          <w:sz w:val="24"/>
          <w:szCs w:val="24"/>
        </w:rPr>
        <w:t>each</w:t>
      </w:r>
      <w:r w:rsidR="002021FB" w:rsidRPr="00987225">
        <w:rPr>
          <w:rFonts w:asciiTheme="minorBidi" w:hAnsiTheme="minorBidi"/>
          <w:sz w:val="24"/>
          <w:szCs w:val="24"/>
        </w:rPr>
        <w:t xml:space="preserve"> of us to reach the mileston</w:t>
      </w:r>
      <w:r w:rsidR="001B1849" w:rsidRPr="00987225">
        <w:rPr>
          <w:rFonts w:asciiTheme="minorBidi" w:hAnsiTheme="minorBidi"/>
          <w:sz w:val="24"/>
          <w:szCs w:val="24"/>
        </w:rPr>
        <w:t xml:space="preserve">e of being a real Torah scholar, </w:t>
      </w:r>
      <w:r w:rsidR="001B1849" w:rsidRPr="00987225">
        <w:rPr>
          <w:rFonts w:asciiTheme="minorBidi" w:hAnsiTheme="minorBidi"/>
          <w:sz w:val="24"/>
          <w:szCs w:val="24"/>
        </w:rPr>
        <w:lastRenderedPageBreak/>
        <w:t>then even in cases of doubt</w:t>
      </w:r>
      <w:r w:rsidR="000556DE">
        <w:rPr>
          <w:rFonts w:asciiTheme="minorBidi" w:hAnsiTheme="minorBidi"/>
          <w:sz w:val="24"/>
          <w:szCs w:val="24"/>
        </w:rPr>
        <w:t>,</w:t>
      </w:r>
      <w:r w:rsidR="001B1849" w:rsidRPr="00987225">
        <w:rPr>
          <w:rFonts w:asciiTheme="minorBidi" w:hAnsiTheme="minorBidi"/>
          <w:sz w:val="24"/>
          <w:szCs w:val="24"/>
        </w:rPr>
        <w:t xml:space="preserve"> one should treat the </w:t>
      </w:r>
      <w:r w:rsidR="000556DE">
        <w:rPr>
          <w:rFonts w:asciiTheme="minorBidi" w:hAnsiTheme="minorBidi"/>
          <w:sz w:val="24"/>
          <w:szCs w:val="24"/>
        </w:rPr>
        <w:t xml:space="preserve">supposed </w:t>
      </w:r>
      <w:r w:rsidR="001B1849" w:rsidRPr="00987225">
        <w:rPr>
          <w:rFonts w:asciiTheme="minorBidi" w:hAnsiTheme="minorBidi"/>
          <w:sz w:val="24"/>
          <w:szCs w:val="24"/>
        </w:rPr>
        <w:t>scholar with respect.</w:t>
      </w:r>
      <w:r w:rsidR="002021FB" w:rsidRPr="00987225">
        <w:rPr>
          <w:rFonts w:asciiTheme="minorBidi" w:hAnsiTheme="minorBidi"/>
          <w:sz w:val="24"/>
          <w:szCs w:val="24"/>
        </w:rPr>
        <w:t xml:space="preserve"> </w:t>
      </w:r>
    </w:p>
    <w:p w:rsidR="002021FB" w:rsidRPr="00987225" w:rsidRDefault="002021FB" w:rsidP="000A4580">
      <w:pPr>
        <w:pStyle w:val="NoSpacing"/>
        <w:tabs>
          <w:tab w:val="left" w:pos="2543"/>
        </w:tabs>
        <w:bidi w:val="0"/>
        <w:jc w:val="both"/>
        <w:rPr>
          <w:rFonts w:asciiTheme="minorBidi" w:hAnsiTheme="minorBidi"/>
          <w:sz w:val="24"/>
          <w:szCs w:val="24"/>
        </w:rPr>
      </w:pPr>
      <w:r w:rsidRPr="00987225">
        <w:rPr>
          <w:rFonts w:asciiTheme="minorBidi" w:hAnsiTheme="minorBidi"/>
          <w:sz w:val="24"/>
          <w:szCs w:val="24"/>
        </w:rPr>
        <w:tab/>
      </w:r>
    </w:p>
    <w:p w:rsidR="00BF7B66" w:rsidRPr="00987225" w:rsidRDefault="009F2405" w:rsidP="000A4580">
      <w:pPr>
        <w:pStyle w:val="NoSpacing"/>
        <w:bidi w:val="0"/>
        <w:jc w:val="both"/>
        <w:rPr>
          <w:rFonts w:asciiTheme="minorBidi" w:hAnsiTheme="minorBidi"/>
          <w:b/>
          <w:bCs/>
          <w:sz w:val="24"/>
          <w:szCs w:val="24"/>
        </w:rPr>
      </w:pPr>
      <w:r w:rsidRPr="00987225">
        <w:rPr>
          <w:rFonts w:asciiTheme="minorBidi" w:hAnsiTheme="minorBidi"/>
          <w:b/>
          <w:bCs/>
          <w:sz w:val="24"/>
          <w:szCs w:val="24"/>
        </w:rPr>
        <w:t>A Man of Good Deeds</w:t>
      </w:r>
    </w:p>
    <w:p w:rsidR="009F2405" w:rsidRPr="00987225" w:rsidRDefault="009F2405" w:rsidP="000A4580">
      <w:pPr>
        <w:pStyle w:val="NoSpacing"/>
        <w:bidi w:val="0"/>
        <w:jc w:val="both"/>
        <w:rPr>
          <w:rFonts w:asciiTheme="minorBidi" w:hAnsiTheme="minorBidi"/>
          <w:b/>
          <w:bCs/>
          <w:sz w:val="24"/>
          <w:szCs w:val="24"/>
        </w:rPr>
      </w:pPr>
    </w:p>
    <w:p w:rsidR="00BF7B66" w:rsidRPr="00987225" w:rsidRDefault="00734800" w:rsidP="000A4580">
      <w:pPr>
        <w:pStyle w:val="NoSpacing"/>
        <w:bidi w:val="0"/>
        <w:ind w:firstLine="720"/>
        <w:jc w:val="both"/>
        <w:rPr>
          <w:rFonts w:asciiTheme="minorBidi" w:hAnsiTheme="minorBidi"/>
          <w:sz w:val="24"/>
          <w:szCs w:val="24"/>
        </w:rPr>
      </w:pPr>
      <w:r w:rsidRPr="00987225">
        <w:rPr>
          <w:rFonts w:asciiTheme="minorBidi" w:hAnsiTheme="minorBidi"/>
          <w:sz w:val="24"/>
          <w:szCs w:val="24"/>
        </w:rPr>
        <w:t xml:space="preserve">Before we conclude, it is important to point out that the scholar's greatness is not only based on the wisdom he knows, but on the way it causes him to act. </w:t>
      </w:r>
      <w:r w:rsidR="00BF7B66" w:rsidRPr="00987225">
        <w:rPr>
          <w:rFonts w:asciiTheme="minorBidi" w:hAnsiTheme="minorBidi"/>
          <w:sz w:val="24"/>
          <w:szCs w:val="24"/>
        </w:rPr>
        <w:t xml:space="preserve">The </w:t>
      </w:r>
      <w:r w:rsidR="0026058E">
        <w:rPr>
          <w:rFonts w:asciiTheme="minorBidi" w:hAnsiTheme="minorBidi"/>
          <w:sz w:val="24"/>
          <w:szCs w:val="24"/>
        </w:rPr>
        <w:t>Talmud</w:t>
      </w:r>
      <w:r w:rsidR="00A903E6">
        <w:rPr>
          <w:rFonts w:asciiTheme="minorBidi" w:hAnsiTheme="minorBidi"/>
          <w:sz w:val="24"/>
          <w:szCs w:val="24"/>
        </w:rPr>
        <w:t xml:space="preserve"> </w:t>
      </w:r>
      <w:r w:rsidR="00BF7B66" w:rsidRPr="00987225">
        <w:rPr>
          <w:rFonts w:asciiTheme="minorBidi" w:hAnsiTheme="minorBidi"/>
          <w:sz w:val="24"/>
          <w:szCs w:val="24"/>
        </w:rPr>
        <w:t>(</w:t>
      </w:r>
      <w:r w:rsidR="00BF7B66" w:rsidRPr="00A903E6">
        <w:rPr>
          <w:rFonts w:asciiTheme="minorBidi" w:hAnsiTheme="minorBidi"/>
          <w:i/>
          <w:iCs/>
          <w:sz w:val="24"/>
          <w:szCs w:val="24"/>
        </w:rPr>
        <w:t>Kid</w:t>
      </w:r>
      <w:r w:rsidR="00A21903">
        <w:rPr>
          <w:rFonts w:asciiTheme="minorBidi" w:hAnsiTheme="minorBidi"/>
          <w:i/>
          <w:iCs/>
          <w:sz w:val="24"/>
          <w:szCs w:val="24"/>
        </w:rPr>
        <w:t>d</w:t>
      </w:r>
      <w:r w:rsidR="00BF7B66" w:rsidRPr="00A903E6">
        <w:rPr>
          <w:rFonts w:asciiTheme="minorBidi" w:hAnsiTheme="minorBidi"/>
          <w:i/>
          <w:iCs/>
          <w:sz w:val="24"/>
          <w:szCs w:val="24"/>
        </w:rPr>
        <w:t>ushin</w:t>
      </w:r>
      <w:r w:rsidR="00A903E6">
        <w:rPr>
          <w:rFonts w:asciiTheme="minorBidi" w:hAnsiTheme="minorBidi"/>
          <w:sz w:val="24"/>
          <w:szCs w:val="24"/>
        </w:rPr>
        <w:t xml:space="preserve"> </w:t>
      </w:r>
      <w:r w:rsidR="00BF7B66" w:rsidRPr="00987225">
        <w:rPr>
          <w:rFonts w:asciiTheme="minorBidi" w:hAnsiTheme="minorBidi"/>
          <w:sz w:val="24"/>
          <w:szCs w:val="24"/>
        </w:rPr>
        <w:t>33b) relates that even scholars stood for Rav</w:t>
      </w:r>
      <w:r w:rsidR="00A903E6">
        <w:rPr>
          <w:rFonts w:asciiTheme="minorBidi" w:hAnsiTheme="minorBidi"/>
          <w:sz w:val="24"/>
          <w:szCs w:val="24"/>
        </w:rPr>
        <w:t xml:space="preserve"> </w:t>
      </w:r>
      <w:r w:rsidR="00BF7B66" w:rsidRPr="00987225">
        <w:rPr>
          <w:rFonts w:asciiTheme="minorBidi" w:hAnsiTheme="minorBidi"/>
          <w:sz w:val="24"/>
          <w:szCs w:val="24"/>
        </w:rPr>
        <w:t>Yechezkel</w:t>
      </w:r>
      <w:r w:rsidR="000556DE">
        <w:rPr>
          <w:rFonts w:asciiTheme="minorBidi" w:hAnsiTheme="minorBidi"/>
          <w:sz w:val="24"/>
          <w:szCs w:val="24"/>
        </w:rPr>
        <w:t>; although he was not a sage in his own right</w:t>
      </w:r>
      <w:r w:rsidRPr="00987225">
        <w:rPr>
          <w:rFonts w:asciiTheme="minorBidi" w:hAnsiTheme="minorBidi"/>
          <w:sz w:val="24"/>
          <w:szCs w:val="24"/>
        </w:rPr>
        <w:t>,</w:t>
      </w:r>
      <w:r w:rsidR="00A903E6">
        <w:rPr>
          <w:rFonts w:asciiTheme="minorBidi" w:hAnsiTheme="minorBidi"/>
          <w:sz w:val="24"/>
          <w:szCs w:val="24"/>
        </w:rPr>
        <w:t xml:space="preserve"> </w:t>
      </w:r>
      <w:r w:rsidR="000556DE">
        <w:rPr>
          <w:rFonts w:asciiTheme="minorBidi" w:hAnsiTheme="minorBidi"/>
          <w:sz w:val="24"/>
          <w:szCs w:val="24"/>
        </w:rPr>
        <w:t>Rav Yechezkel</w:t>
      </w:r>
      <w:r w:rsidR="00A903E6">
        <w:rPr>
          <w:rFonts w:asciiTheme="minorBidi" w:hAnsiTheme="minorBidi"/>
          <w:sz w:val="24"/>
          <w:szCs w:val="24"/>
        </w:rPr>
        <w:t xml:space="preserve"> was a</w:t>
      </w:r>
      <w:r w:rsidR="00BF7B66" w:rsidRPr="00987225">
        <w:rPr>
          <w:rFonts w:asciiTheme="minorBidi" w:hAnsiTheme="minorBidi"/>
          <w:sz w:val="24"/>
          <w:szCs w:val="24"/>
        </w:rPr>
        <w:t xml:space="preserve"> person of good deeds</w:t>
      </w:r>
      <w:r w:rsidR="000556DE">
        <w:rPr>
          <w:rFonts w:asciiTheme="minorBidi" w:hAnsiTheme="minorBidi"/>
          <w:sz w:val="24"/>
          <w:szCs w:val="24"/>
        </w:rPr>
        <w:t xml:space="preserve"> (</w:t>
      </w:r>
      <w:r w:rsidR="000556DE" w:rsidRPr="000556DE">
        <w:rPr>
          <w:rFonts w:asciiTheme="minorBidi" w:hAnsiTheme="minorBidi"/>
          <w:i/>
          <w:iCs/>
          <w:sz w:val="24"/>
          <w:szCs w:val="24"/>
        </w:rPr>
        <w:t>baal maasim</w:t>
      </w:r>
      <w:r w:rsidR="000556DE">
        <w:rPr>
          <w:rFonts w:asciiTheme="minorBidi" w:hAnsiTheme="minorBidi"/>
          <w:sz w:val="24"/>
          <w:szCs w:val="24"/>
        </w:rPr>
        <w:t>)</w:t>
      </w:r>
      <w:r w:rsidR="00BF7B66" w:rsidRPr="00987225">
        <w:rPr>
          <w:rFonts w:asciiTheme="minorBidi" w:hAnsiTheme="minorBidi"/>
          <w:sz w:val="24"/>
          <w:szCs w:val="24"/>
        </w:rPr>
        <w:t xml:space="preserve">. </w:t>
      </w:r>
    </w:p>
    <w:p w:rsidR="009F2405" w:rsidRPr="00987225" w:rsidRDefault="009F2405" w:rsidP="000A4580">
      <w:pPr>
        <w:pStyle w:val="NoSpacing"/>
        <w:bidi w:val="0"/>
        <w:jc w:val="both"/>
        <w:rPr>
          <w:rFonts w:asciiTheme="minorBidi" w:hAnsiTheme="minorBidi"/>
          <w:sz w:val="24"/>
          <w:szCs w:val="24"/>
        </w:rPr>
      </w:pPr>
    </w:p>
    <w:p w:rsidR="00CC6AE8" w:rsidRPr="00987225" w:rsidRDefault="00BF7B66" w:rsidP="000A4580">
      <w:pPr>
        <w:pStyle w:val="NoSpacing"/>
        <w:bidi w:val="0"/>
        <w:ind w:firstLine="720"/>
        <w:jc w:val="both"/>
        <w:rPr>
          <w:rFonts w:asciiTheme="minorBidi" w:eastAsia="Times New Roman" w:hAnsiTheme="minorBidi"/>
          <w:sz w:val="24"/>
          <w:szCs w:val="24"/>
        </w:rPr>
      </w:pPr>
      <w:r w:rsidRPr="00987225">
        <w:rPr>
          <w:rFonts w:asciiTheme="minorBidi" w:eastAsia="Times New Roman" w:hAnsiTheme="minorBidi"/>
          <w:sz w:val="24"/>
          <w:szCs w:val="24"/>
        </w:rPr>
        <w:t>The Ran in his commentary on the</w:t>
      </w:r>
      <w:r w:rsidR="00A903E6">
        <w:rPr>
          <w:rFonts w:asciiTheme="minorBidi" w:eastAsia="Times New Roman" w:hAnsiTheme="minorBidi"/>
          <w:sz w:val="24"/>
          <w:szCs w:val="24"/>
        </w:rPr>
        <w:t xml:space="preserve"> </w:t>
      </w:r>
      <w:r w:rsidRPr="00987225">
        <w:rPr>
          <w:rFonts w:asciiTheme="minorBidi" w:eastAsia="Times New Roman" w:hAnsiTheme="minorBidi"/>
          <w:sz w:val="24"/>
          <w:szCs w:val="24"/>
        </w:rPr>
        <w:t>Rif</w:t>
      </w:r>
      <w:r w:rsidR="00A903E6">
        <w:rPr>
          <w:rFonts w:asciiTheme="minorBidi" w:eastAsia="Times New Roman" w:hAnsiTheme="minorBidi"/>
          <w:sz w:val="24"/>
          <w:szCs w:val="24"/>
        </w:rPr>
        <w:t xml:space="preserve"> </w:t>
      </w:r>
      <w:r w:rsidR="00BE6843" w:rsidRPr="00987225">
        <w:rPr>
          <w:rFonts w:asciiTheme="minorBidi" w:eastAsia="Times New Roman" w:hAnsiTheme="minorBidi"/>
          <w:sz w:val="24"/>
          <w:szCs w:val="24"/>
        </w:rPr>
        <w:t>(</w:t>
      </w:r>
      <w:r w:rsidR="00BE6843" w:rsidRPr="00A903E6">
        <w:rPr>
          <w:rFonts w:asciiTheme="minorBidi" w:eastAsia="Times New Roman" w:hAnsiTheme="minorBidi"/>
          <w:i/>
          <w:iCs/>
          <w:sz w:val="24"/>
          <w:szCs w:val="24"/>
        </w:rPr>
        <w:t>Kiddushin</w:t>
      </w:r>
      <w:r w:rsidR="00BE6843" w:rsidRPr="00987225">
        <w:rPr>
          <w:rFonts w:asciiTheme="minorBidi" w:eastAsia="Times New Roman" w:hAnsiTheme="minorBidi"/>
          <w:sz w:val="24"/>
          <w:szCs w:val="24"/>
        </w:rPr>
        <w:t xml:space="preserve"> 14b) </w:t>
      </w:r>
      <w:r w:rsidRPr="00987225">
        <w:rPr>
          <w:rFonts w:asciiTheme="minorBidi" w:eastAsia="Times New Roman" w:hAnsiTheme="minorBidi"/>
          <w:sz w:val="24"/>
          <w:szCs w:val="24"/>
        </w:rPr>
        <w:t xml:space="preserve">explains that the real reason why one must stand before </w:t>
      </w:r>
      <w:r w:rsidR="000556DE">
        <w:rPr>
          <w:rFonts w:asciiTheme="minorBidi" w:eastAsia="Times New Roman" w:hAnsiTheme="minorBidi"/>
          <w:sz w:val="24"/>
          <w:szCs w:val="24"/>
        </w:rPr>
        <w:t>a learned person</w:t>
      </w:r>
      <w:r w:rsidRPr="00987225">
        <w:rPr>
          <w:rFonts w:asciiTheme="minorBidi" w:eastAsia="Times New Roman" w:hAnsiTheme="minorBidi"/>
          <w:sz w:val="24"/>
          <w:szCs w:val="24"/>
        </w:rPr>
        <w:t xml:space="preserve"> is </w:t>
      </w:r>
      <w:r w:rsidR="000556DE">
        <w:rPr>
          <w:rFonts w:asciiTheme="minorBidi" w:eastAsia="Times New Roman" w:hAnsiTheme="minorBidi"/>
          <w:sz w:val="24"/>
          <w:szCs w:val="24"/>
        </w:rPr>
        <w:t>that</w:t>
      </w:r>
      <w:r w:rsidR="00A903E6">
        <w:rPr>
          <w:rFonts w:asciiTheme="minorBidi" w:eastAsia="Times New Roman" w:hAnsiTheme="minorBidi"/>
          <w:sz w:val="24"/>
          <w:szCs w:val="24"/>
        </w:rPr>
        <w:t xml:space="preserve"> </w:t>
      </w:r>
      <w:r w:rsidRPr="00987225">
        <w:rPr>
          <w:rFonts w:asciiTheme="minorBidi" w:eastAsia="Times New Roman" w:hAnsiTheme="minorBidi"/>
          <w:sz w:val="24"/>
          <w:szCs w:val="24"/>
        </w:rPr>
        <w:t>"wisdom brings to action</w:t>
      </w:r>
      <w:r w:rsidR="00CC6AE8" w:rsidRPr="00987225">
        <w:rPr>
          <w:rFonts w:asciiTheme="minorBidi" w:eastAsia="Times New Roman" w:hAnsiTheme="minorBidi"/>
          <w:sz w:val="24"/>
          <w:szCs w:val="24"/>
        </w:rPr>
        <w:t>.</w:t>
      </w:r>
      <w:r w:rsidRPr="00987225">
        <w:rPr>
          <w:rFonts w:asciiTheme="minorBidi" w:eastAsia="Times New Roman" w:hAnsiTheme="minorBidi"/>
          <w:sz w:val="24"/>
          <w:szCs w:val="24"/>
        </w:rPr>
        <w:t xml:space="preserve">" </w:t>
      </w:r>
      <w:r w:rsidR="00CC6AE8" w:rsidRPr="00987225">
        <w:rPr>
          <w:rFonts w:asciiTheme="minorBidi" w:eastAsia="Times New Roman" w:hAnsiTheme="minorBidi"/>
          <w:sz w:val="24"/>
          <w:szCs w:val="24"/>
        </w:rPr>
        <w:t>One does not honor what the scholar knows</w:t>
      </w:r>
      <w:r w:rsidR="000556DE">
        <w:rPr>
          <w:rFonts w:asciiTheme="minorBidi" w:eastAsia="Times New Roman" w:hAnsiTheme="minorBidi"/>
          <w:sz w:val="24"/>
          <w:szCs w:val="24"/>
        </w:rPr>
        <w:t>,</w:t>
      </w:r>
      <w:r w:rsidR="00CC6AE8" w:rsidRPr="00987225">
        <w:rPr>
          <w:rFonts w:asciiTheme="minorBidi" w:eastAsia="Times New Roman" w:hAnsiTheme="minorBidi"/>
          <w:sz w:val="24"/>
          <w:szCs w:val="24"/>
        </w:rPr>
        <w:t xml:space="preserve"> but how he acts due to that knowledge. </w:t>
      </w:r>
      <w:r w:rsidR="000556DE">
        <w:rPr>
          <w:rFonts w:asciiTheme="minorBidi" w:eastAsia="Times New Roman" w:hAnsiTheme="minorBidi"/>
          <w:sz w:val="24"/>
          <w:szCs w:val="24"/>
        </w:rPr>
        <w:t>G</w:t>
      </w:r>
      <w:r w:rsidR="00CC6AE8" w:rsidRPr="00987225">
        <w:rPr>
          <w:rFonts w:asciiTheme="minorBidi" w:eastAsia="Times New Roman" w:hAnsiTheme="minorBidi"/>
          <w:sz w:val="24"/>
          <w:szCs w:val="24"/>
        </w:rPr>
        <w:t>enerally</w:t>
      </w:r>
      <w:r w:rsidR="000556DE">
        <w:rPr>
          <w:rFonts w:asciiTheme="minorBidi" w:eastAsia="Times New Roman" w:hAnsiTheme="minorBidi"/>
          <w:sz w:val="24"/>
          <w:szCs w:val="24"/>
        </w:rPr>
        <w:t xml:space="preserve"> speaking,</w:t>
      </w:r>
      <w:r w:rsidR="00CC6AE8" w:rsidRPr="00987225">
        <w:rPr>
          <w:rFonts w:asciiTheme="minorBidi" w:eastAsia="Times New Roman" w:hAnsiTheme="minorBidi"/>
          <w:sz w:val="24"/>
          <w:szCs w:val="24"/>
        </w:rPr>
        <w:t xml:space="preserve"> the unlearned will not be able</w:t>
      </w:r>
      <w:r w:rsidR="000556DE">
        <w:rPr>
          <w:rFonts w:asciiTheme="minorBidi" w:eastAsia="Times New Roman" w:hAnsiTheme="minorBidi"/>
          <w:sz w:val="24"/>
          <w:szCs w:val="24"/>
        </w:rPr>
        <w:t xml:space="preserve"> to act with such righteousness; however, a </w:t>
      </w:r>
      <w:r w:rsidR="000556DE">
        <w:rPr>
          <w:rFonts w:asciiTheme="minorBidi" w:eastAsia="Times New Roman" w:hAnsiTheme="minorBidi"/>
          <w:i/>
          <w:iCs/>
          <w:sz w:val="24"/>
          <w:szCs w:val="24"/>
        </w:rPr>
        <w:t>baal maasim</w:t>
      </w:r>
      <w:r w:rsidR="00A21903">
        <w:rPr>
          <w:rFonts w:asciiTheme="minorBidi" w:eastAsia="Times New Roman" w:hAnsiTheme="minorBidi"/>
          <w:sz w:val="24"/>
          <w:szCs w:val="24"/>
        </w:rPr>
        <w:t xml:space="preserve"> </w:t>
      </w:r>
      <w:r w:rsidR="00CC6AE8" w:rsidRPr="00987225">
        <w:rPr>
          <w:rFonts w:asciiTheme="minorBidi" w:eastAsia="Times New Roman" w:hAnsiTheme="minorBidi"/>
          <w:sz w:val="24"/>
          <w:szCs w:val="24"/>
        </w:rPr>
        <w:t>should be treated the same way</w:t>
      </w:r>
      <w:r w:rsidR="00BE6843" w:rsidRPr="00987225">
        <w:rPr>
          <w:rFonts w:asciiTheme="minorBidi" w:eastAsia="Times New Roman" w:hAnsiTheme="minorBidi"/>
          <w:sz w:val="24"/>
          <w:szCs w:val="24"/>
        </w:rPr>
        <w:t xml:space="preserve"> as a scholar, because part of the essence of the Tor</w:t>
      </w:r>
      <w:r w:rsidR="000556DE">
        <w:rPr>
          <w:rFonts w:asciiTheme="minorBidi" w:eastAsia="Times New Roman" w:hAnsiTheme="minorBidi"/>
          <w:sz w:val="24"/>
          <w:szCs w:val="24"/>
        </w:rPr>
        <w:t>ah's wisdom is to bring one to ho</w:t>
      </w:r>
      <w:r w:rsidR="00BE6843" w:rsidRPr="00987225">
        <w:rPr>
          <w:rFonts w:asciiTheme="minorBidi" w:eastAsia="Times New Roman" w:hAnsiTheme="minorBidi"/>
          <w:sz w:val="24"/>
          <w:szCs w:val="24"/>
        </w:rPr>
        <w:t>ly action</w:t>
      </w:r>
      <w:r w:rsidR="00A903E6">
        <w:rPr>
          <w:rFonts w:asciiTheme="minorBidi" w:eastAsia="Times New Roman" w:hAnsiTheme="minorBidi"/>
          <w:sz w:val="24"/>
          <w:szCs w:val="24"/>
        </w:rPr>
        <w:t xml:space="preserve">. (See also </w:t>
      </w:r>
      <w:r w:rsidR="00A903E6" w:rsidRPr="000556DE">
        <w:rPr>
          <w:rFonts w:asciiTheme="minorBidi" w:eastAsia="Times New Roman" w:hAnsiTheme="minorBidi"/>
          <w:i/>
          <w:iCs/>
          <w:sz w:val="24"/>
          <w:szCs w:val="24"/>
        </w:rPr>
        <w:t>To</w:t>
      </w:r>
      <w:r w:rsidR="00CC6AE8" w:rsidRPr="000556DE">
        <w:rPr>
          <w:rFonts w:asciiTheme="minorBidi" w:eastAsia="Times New Roman" w:hAnsiTheme="minorBidi"/>
          <w:i/>
          <w:iCs/>
          <w:sz w:val="24"/>
          <w:szCs w:val="24"/>
        </w:rPr>
        <w:t>r</w:t>
      </w:r>
      <w:r w:rsidR="00A903E6" w:rsidRPr="000556DE">
        <w:rPr>
          <w:rFonts w:asciiTheme="minorBidi" w:eastAsia="Times New Roman" w:hAnsiTheme="minorBidi"/>
          <w:i/>
          <w:iCs/>
          <w:sz w:val="24"/>
          <w:szCs w:val="24"/>
        </w:rPr>
        <w:t>a</w:t>
      </w:r>
      <w:r w:rsidR="000556DE" w:rsidRPr="000556DE">
        <w:rPr>
          <w:rFonts w:asciiTheme="minorBidi" w:eastAsia="Times New Roman" w:hAnsiTheme="minorBidi"/>
          <w:i/>
          <w:iCs/>
          <w:sz w:val="24"/>
          <w:szCs w:val="24"/>
        </w:rPr>
        <w:t>h Temima</w:t>
      </w:r>
      <w:r w:rsidR="000556DE">
        <w:rPr>
          <w:rFonts w:asciiTheme="minorBidi" w:eastAsia="Times New Roman" w:hAnsiTheme="minorBidi"/>
          <w:sz w:val="24"/>
          <w:szCs w:val="24"/>
        </w:rPr>
        <w:t xml:space="preserve"> on our</w:t>
      </w:r>
      <w:r w:rsidR="00CC6AE8" w:rsidRPr="00987225">
        <w:rPr>
          <w:rFonts w:asciiTheme="minorBidi" w:eastAsia="Times New Roman" w:hAnsiTheme="minorBidi"/>
          <w:sz w:val="24"/>
          <w:szCs w:val="24"/>
        </w:rPr>
        <w:t xml:space="preserve"> verse, note 241</w:t>
      </w:r>
      <w:r w:rsidR="000556DE">
        <w:rPr>
          <w:rFonts w:asciiTheme="minorBidi" w:eastAsia="Times New Roman" w:hAnsiTheme="minorBidi"/>
          <w:sz w:val="24"/>
          <w:szCs w:val="24"/>
        </w:rPr>
        <w:t>.)</w:t>
      </w:r>
    </w:p>
    <w:p w:rsidR="00BF7B66" w:rsidRPr="00987225" w:rsidRDefault="00BF7B66" w:rsidP="000A4580">
      <w:pPr>
        <w:pStyle w:val="NoSpacing"/>
        <w:bidi w:val="0"/>
        <w:jc w:val="both"/>
        <w:rPr>
          <w:rFonts w:asciiTheme="minorBidi" w:hAnsiTheme="minorBidi"/>
          <w:sz w:val="24"/>
          <w:szCs w:val="24"/>
        </w:rPr>
      </w:pPr>
    </w:p>
    <w:p w:rsidR="00BE6843" w:rsidRPr="00987225" w:rsidRDefault="000556DE" w:rsidP="000A4580">
      <w:pPr>
        <w:pStyle w:val="NoSpacing"/>
        <w:bidi w:val="0"/>
        <w:ind w:firstLine="720"/>
        <w:jc w:val="both"/>
        <w:rPr>
          <w:rFonts w:asciiTheme="minorBidi" w:hAnsiTheme="minorBidi"/>
          <w:sz w:val="24"/>
          <w:szCs w:val="24"/>
        </w:rPr>
      </w:pPr>
      <w:r>
        <w:rPr>
          <w:rFonts w:asciiTheme="minorBidi" w:hAnsiTheme="minorBidi"/>
          <w:sz w:val="24"/>
          <w:szCs w:val="24"/>
        </w:rPr>
        <w:t xml:space="preserve">This verse’s mandate reflects not only the recognition of an individual’s </w:t>
      </w:r>
      <w:r w:rsidR="00BE6843" w:rsidRPr="00987225">
        <w:rPr>
          <w:rFonts w:asciiTheme="minorBidi" w:hAnsiTheme="minorBidi"/>
          <w:sz w:val="24"/>
          <w:szCs w:val="24"/>
        </w:rPr>
        <w:t>scholar</w:t>
      </w:r>
      <w:r>
        <w:rPr>
          <w:rFonts w:asciiTheme="minorBidi" w:hAnsiTheme="minorBidi"/>
          <w:sz w:val="24"/>
          <w:szCs w:val="24"/>
        </w:rPr>
        <w:t xml:space="preserve">ship, but the aspiration of each and every one of us to be holier. The </w:t>
      </w:r>
      <w:r w:rsidR="00BE6843" w:rsidRPr="00987225">
        <w:rPr>
          <w:rFonts w:asciiTheme="minorBidi" w:hAnsiTheme="minorBidi"/>
          <w:sz w:val="24"/>
          <w:szCs w:val="24"/>
        </w:rPr>
        <w:t xml:space="preserve">latent </w:t>
      </w:r>
      <w:r>
        <w:rPr>
          <w:rFonts w:asciiTheme="minorBidi" w:hAnsiTheme="minorBidi"/>
          <w:sz w:val="24"/>
          <w:szCs w:val="24"/>
        </w:rPr>
        <w:t xml:space="preserve">Torah potential </w:t>
      </w:r>
      <w:r w:rsidR="00BE6843" w:rsidRPr="00987225">
        <w:rPr>
          <w:rFonts w:asciiTheme="minorBidi" w:hAnsiTheme="minorBidi"/>
          <w:sz w:val="24"/>
          <w:szCs w:val="24"/>
        </w:rPr>
        <w:t xml:space="preserve">in all </w:t>
      </w:r>
      <w:r>
        <w:rPr>
          <w:rFonts w:asciiTheme="minorBidi" w:hAnsiTheme="minorBidi"/>
          <w:sz w:val="24"/>
          <w:szCs w:val="24"/>
        </w:rPr>
        <w:t xml:space="preserve">of us </w:t>
      </w:r>
      <w:r w:rsidR="00BE6843" w:rsidRPr="00987225">
        <w:rPr>
          <w:rFonts w:asciiTheme="minorBidi" w:hAnsiTheme="minorBidi"/>
          <w:sz w:val="24"/>
          <w:szCs w:val="24"/>
        </w:rPr>
        <w:t>is waiting to be actuali</w:t>
      </w:r>
      <w:r>
        <w:rPr>
          <w:rFonts w:asciiTheme="minorBidi" w:hAnsiTheme="minorBidi"/>
          <w:sz w:val="24"/>
          <w:szCs w:val="24"/>
        </w:rPr>
        <w:t>zed</w:t>
      </w:r>
      <w:r w:rsidR="00BE6843" w:rsidRPr="00987225">
        <w:rPr>
          <w:rFonts w:asciiTheme="minorBidi" w:hAnsiTheme="minorBidi"/>
          <w:sz w:val="24"/>
          <w:szCs w:val="24"/>
        </w:rPr>
        <w:t xml:space="preserve"> and transformed into actions</w:t>
      </w:r>
      <w:r>
        <w:rPr>
          <w:rFonts w:asciiTheme="minorBidi" w:hAnsiTheme="minorBidi"/>
          <w:sz w:val="24"/>
          <w:szCs w:val="24"/>
        </w:rPr>
        <w:t>, as we recognize</w:t>
      </w:r>
      <w:r w:rsidR="00BE6843" w:rsidRPr="00987225">
        <w:rPr>
          <w:rFonts w:asciiTheme="minorBidi" w:hAnsiTheme="minorBidi"/>
          <w:sz w:val="24"/>
          <w:szCs w:val="24"/>
        </w:rPr>
        <w:t xml:space="preserve"> that good deeds are part and parcel of interpersonal holiness. Doing so will allow all to achiev</w:t>
      </w:r>
      <w:r>
        <w:rPr>
          <w:rFonts w:asciiTheme="minorBidi" w:hAnsiTheme="minorBidi"/>
          <w:sz w:val="24"/>
          <w:szCs w:val="24"/>
        </w:rPr>
        <w:t>e the blessing recorded in the p</w:t>
      </w:r>
      <w:r w:rsidR="00BE6843" w:rsidRPr="00987225">
        <w:rPr>
          <w:rFonts w:asciiTheme="minorBidi" w:hAnsiTheme="minorBidi"/>
          <w:sz w:val="24"/>
          <w:szCs w:val="24"/>
        </w:rPr>
        <w:t>salm for Shabbat (</w:t>
      </w:r>
      <w:r w:rsidR="0026058E" w:rsidRPr="000556DE">
        <w:rPr>
          <w:rFonts w:asciiTheme="minorBidi" w:hAnsiTheme="minorBidi"/>
          <w:i/>
          <w:iCs/>
          <w:sz w:val="24"/>
          <w:szCs w:val="24"/>
        </w:rPr>
        <w:t>Tehillim</w:t>
      </w:r>
      <w:r w:rsidR="00BE6843" w:rsidRPr="00987225">
        <w:rPr>
          <w:rFonts w:asciiTheme="minorBidi" w:hAnsiTheme="minorBidi"/>
          <w:sz w:val="24"/>
          <w:szCs w:val="24"/>
        </w:rPr>
        <w:t xml:space="preserve"> </w:t>
      </w:r>
      <w:r w:rsidR="006B76D3" w:rsidRPr="00987225">
        <w:rPr>
          <w:rFonts w:asciiTheme="minorBidi" w:hAnsiTheme="minorBidi"/>
          <w:sz w:val="24"/>
          <w:szCs w:val="24"/>
        </w:rPr>
        <w:t>92:15)</w:t>
      </w:r>
      <w:r>
        <w:rPr>
          <w:rFonts w:asciiTheme="minorBidi" w:hAnsiTheme="minorBidi"/>
          <w:sz w:val="24"/>
          <w:szCs w:val="24"/>
        </w:rPr>
        <w:t>:</w:t>
      </w:r>
    </w:p>
    <w:p w:rsidR="006B76D3" w:rsidRPr="00987225" w:rsidRDefault="006B76D3" w:rsidP="000A4580">
      <w:pPr>
        <w:pStyle w:val="NoSpacing"/>
        <w:bidi w:val="0"/>
        <w:ind w:left="720"/>
        <w:jc w:val="both"/>
        <w:rPr>
          <w:rFonts w:asciiTheme="minorBidi" w:hAnsiTheme="minorBidi"/>
          <w:sz w:val="24"/>
          <w:szCs w:val="24"/>
        </w:rPr>
      </w:pPr>
    </w:p>
    <w:p w:rsidR="00BE6843" w:rsidRDefault="00A21903" w:rsidP="000A4580">
      <w:pPr>
        <w:pStyle w:val="NoSpacing"/>
        <w:bidi w:val="0"/>
        <w:ind w:left="720"/>
        <w:jc w:val="both"/>
        <w:rPr>
          <w:rFonts w:asciiTheme="minorBidi" w:hAnsiTheme="minorBidi"/>
          <w:sz w:val="24"/>
          <w:szCs w:val="24"/>
        </w:rPr>
      </w:pPr>
      <w:r>
        <w:rPr>
          <w:rFonts w:asciiTheme="minorBidi" w:hAnsiTheme="minorBidi"/>
          <w:sz w:val="24"/>
          <w:szCs w:val="24"/>
        </w:rPr>
        <w:t>They shall still</w:t>
      </w:r>
      <w:r w:rsidRPr="001932B3">
        <w:rPr>
          <w:rFonts w:asciiTheme="minorBidi" w:hAnsiTheme="minorBidi"/>
          <w:sz w:val="24"/>
          <w:szCs w:val="24"/>
        </w:rPr>
        <w:t xml:space="preserve"> bear fruit even in old age</w:t>
      </w:r>
      <w:r>
        <w:rPr>
          <w:rFonts w:asciiTheme="minorBidi" w:hAnsiTheme="minorBidi"/>
          <w:sz w:val="24"/>
          <w:szCs w:val="24"/>
        </w:rPr>
        <w:t>; t</w:t>
      </w:r>
      <w:r w:rsidRPr="001932B3">
        <w:rPr>
          <w:rFonts w:asciiTheme="minorBidi" w:hAnsiTheme="minorBidi"/>
          <w:sz w:val="24"/>
          <w:szCs w:val="24"/>
        </w:rPr>
        <w:t>he</w:t>
      </w:r>
      <w:r w:rsidR="000556DE">
        <w:rPr>
          <w:rFonts w:asciiTheme="minorBidi" w:hAnsiTheme="minorBidi"/>
          <w:sz w:val="24"/>
          <w:szCs w:val="24"/>
        </w:rPr>
        <w:t>y shall be fresh and fragrant.</w:t>
      </w:r>
    </w:p>
    <w:p w:rsidR="00A21903" w:rsidRPr="00987225" w:rsidRDefault="00A21903" w:rsidP="000A4580">
      <w:pPr>
        <w:pStyle w:val="NoSpacing"/>
        <w:bidi w:val="0"/>
        <w:ind w:left="720"/>
        <w:jc w:val="both"/>
        <w:rPr>
          <w:rFonts w:asciiTheme="minorBidi" w:hAnsiTheme="minorBidi"/>
          <w:sz w:val="24"/>
          <w:szCs w:val="24"/>
        </w:rPr>
      </w:pPr>
    </w:p>
    <w:p w:rsidR="00E4211E" w:rsidRPr="00987225" w:rsidRDefault="000556DE" w:rsidP="000A4580">
      <w:pPr>
        <w:pStyle w:val="NoSpacing"/>
        <w:bidi w:val="0"/>
        <w:ind w:firstLine="720"/>
        <w:jc w:val="both"/>
        <w:rPr>
          <w:rFonts w:asciiTheme="minorBidi" w:hAnsiTheme="minorBidi"/>
          <w:sz w:val="24"/>
          <w:szCs w:val="24"/>
        </w:rPr>
      </w:pPr>
      <w:r>
        <w:rPr>
          <w:rFonts w:asciiTheme="minorBidi" w:hAnsiTheme="minorBidi"/>
          <w:sz w:val="24"/>
          <w:szCs w:val="24"/>
        </w:rPr>
        <w:t xml:space="preserve">Up to this point, we have discussed the honor one must accord a Torah sage even without a prior relationship. </w:t>
      </w:r>
      <w:r w:rsidR="009F2405" w:rsidRPr="00987225">
        <w:rPr>
          <w:rFonts w:asciiTheme="minorBidi" w:hAnsiTheme="minorBidi"/>
          <w:sz w:val="24"/>
          <w:szCs w:val="24"/>
        </w:rPr>
        <w:t>In next week's lesson</w:t>
      </w:r>
      <w:r>
        <w:rPr>
          <w:rFonts w:asciiTheme="minorBidi" w:hAnsiTheme="minorBidi"/>
          <w:sz w:val="24"/>
          <w:szCs w:val="24"/>
        </w:rPr>
        <w:t>,</w:t>
      </w:r>
      <w:r w:rsidR="009F2405" w:rsidRPr="00987225">
        <w:rPr>
          <w:rFonts w:asciiTheme="minorBidi" w:hAnsiTheme="minorBidi"/>
          <w:sz w:val="24"/>
          <w:szCs w:val="24"/>
        </w:rPr>
        <w:t xml:space="preserve"> we will conclude the discussion of this verse by focusing on the honor due to one's own </w:t>
      </w:r>
      <w:r>
        <w:rPr>
          <w:rFonts w:asciiTheme="minorBidi" w:hAnsiTheme="minorBidi"/>
          <w:sz w:val="24"/>
          <w:szCs w:val="24"/>
        </w:rPr>
        <w:t>rabbi</w:t>
      </w:r>
      <w:r w:rsidR="009F2405" w:rsidRPr="00987225">
        <w:rPr>
          <w:rFonts w:asciiTheme="minorBidi" w:hAnsiTheme="minorBidi"/>
          <w:sz w:val="24"/>
          <w:szCs w:val="24"/>
        </w:rPr>
        <w:t xml:space="preserve"> and teacher.</w:t>
      </w:r>
    </w:p>
    <w:sectPr w:rsidR="00E4211E" w:rsidRPr="00987225" w:rsidSect="00987225">
      <w:pgSz w:w="11906" w:h="16838"/>
      <w:pgMar w:top="1440" w:right="1797" w:bottom="1440" w:left="1797" w:header="709" w:footer="709"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719" w:rsidRDefault="00791719" w:rsidP="00303CF9">
      <w:pPr>
        <w:spacing w:after="0" w:line="240" w:lineRule="auto"/>
      </w:pPr>
      <w:r>
        <w:separator/>
      </w:r>
    </w:p>
  </w:endnote>
  <w:endnote w:type="continuationSeparator" w:id="0">
    <w:p w:rsidR="00791719" w:rsidRDefault="00791719" w:rsidP="0030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719" w:rsidRDefault="00791719" w:rsidP="00303CF9">
      <w:pPr>
        <w:spacing w:after="0" w:line="240" w:lineRule="auto"/>
      </w:pPr>
      <w:r>
        <w:separator/>
      </w:r>
    </w:p>
  </w:footnote>
  <w:footnote w:type="continuationSeparator" w:id="0">
    <w:p w:rsidR="00791719" w:rsidRDefault="00791719" w:rsidP="00303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F9"/>
    <w:rsid w:val="00003912"/>
    <w:rsid w:val="0001164D"/>
    <w:rsid w:val="000455FF"/>
    <w:rsid w:val="000545E4"/>
    <w:rsid w:val="000556DE"/>
    <w:rsid w:val="000911E5"/>
    <w:rsid w:val="000A19A8"/>
    <w:rsid w:val="000A4580"/>
    <w:rsid w:val="000B747F"/>
    <w:rsid w:val="000C2370"/>
    <w:rsid w:val="000F6304"/>
    <w:rsid w:val="0012445A"/>
    <w:rsid w:val="00126C2C"/>
    <w:rsid w:val="001726FE"/>
    <w:rsid w:val="0018246B"/>
    <w:rsid w:val="001B1849"/>
    <w:rsid w:val="001B4F4C"/>
    <w:rsid w:val="001E212D"/>
    <w:rsid w:val="002021FB"/>
    <w:rsid w:val="00240459"/>
    <w:rsid w:val="0025052C"/>
    <w:rsid w:val="0026058E"/>
    <w:rsid w:val="0029005C"/>
    <w:rsid w:val="002A6365"/>
    <w:rsid w:val="00303CF9"/>
    <w:rsid w:val="00341B05"/>
    <w:rsid w:val="003A2FD3"/>
    <w:rsid w:val="003D037C"/>
    <w:rsid w:val="003D40DA"/>
    <w:rsid w:val="003F234D"/>
    <w:rsid w:val="003F2B2D"/>
    <w:rsid w:val="00422ACB"/>
    <w:rsid w:val="00434B2E"/>
    <w:rsid w:val="00437F9F"/>
    <w:rsid w:val="004546B7"/>
    <w:rsid w:val="004670FD"/>
    <w:rsid w:val="0049357D"/>
    <w:rsid w:val="0051583F"/>
    <w:rsid w:val="00572DAE"/>
    <w:rsid w:val="00577ABE"/>
    <w:rsid w:val="00595DED"/>
    <w:rsid w:val="005B6724"/>
    <w:rsid w:val="005F78AA"/>
    <w:rsid w:val="00670D9A"/>
    <w:rsid w:val="006B76D3"/>
    <w:rsid w:val="00713E41"/>
    <w:rsid w:val="00734800"/>
    <w:rsid w:val="00762567"/>
    <w:rsid w:val="00791719"/>
    <w:rsid w:val="00813A24"/>
    <w:rsid w:val="00822BF4"/>
    <w:rsid w:val="00832DAA"/>
    <w:rsid w:val="00873D1D"/>
    <w:rsid w:val="008A72D8"/>
    <w:rsid w:val="008D26A4"/>
    <w:rsid w:val="00902F2A"/>
    <w:rsid w:val="00903A51"/>
    <w:rsid w:val="00925D20"/>
    <w:rsid w:val="00950609"/>
    <w:rsid w:val="00983AEB"/>
    <w:rsid w:val="00987225"/>
    <w:rsid w:val="009B0284"/>
    <w:rsid w:val="009B6000"/>
    <w:rsid w:val="009F2405"/>
    <w:rsid w:val="009F5C83"/>
    <w:rsid w:val="00A033DA"/>
    <w:rsid w:val="00A21903"/>
    <w:rsid w:val="00A466A9"/>
    <w:rsid w:val="00A73A18"/>
    <w:rsid w:val="00A74FD4"/>
    <w:rsid w:val="00A822F0"/>
    <w:rsid w:val="00A86F83"/>
    <w:rsid w:val="00A900FC"/>
    <w:rsid w:val="00A903E6"/>
    <w:rsid w:val="00B1132C"/>
    <w:rsid w:val="00B131C4"/>
    <w:rsid w:val="00B31D79"/>
    <w:rsid w:val="00B777AA"/>
    <w:rsid w:val="00B94655"/>
    <w:rsid w:val="00BB28E2"/>
    <w:rsid w:val="00BE6843"/>
    <w:rsid w:val="00BF5AD9"/>
    <w:rsid w:val="00BF7B66"/>
    <w:rsid w:val="00C33259"/>
    <w:rsid w:val="00C44965"/>
    <w:rsid w:val="00C45519"/>
    <w:rsid w:val="00C82727"/>
    <w:rsid w:val="00CB4D07"/>
    <w:rsid w:val="00CB5962"/>
    <w:rsid w:val="00CC6AE8"/>
    <w:rsid w:val="00D07E9A"/>
    <w:rsid w:val="00D2077E"/>
    <w:rsid w:val="00D21BBE"/>
    <w:rsid w:val="00D32B30"/>
    <w:rsid w:val="00D44FC5"/>
    <w:rsid w:val="00D63723"/>
    <w:rsid w:val="00E16FAE"/>
    <w:rsid w:val="00E26E7E"/>
    <w:rsid w:val="00E4211E"/>
    <w:rsid w:val="00E47F09"/>
    <w:rsid w:val="00E910F0"/>
    <w:rsid w:val="00EA3D7E"/>
    <w:rsid w:val="00EB77BF"/>
    <w:rsid w:val="00ED0C7D"/>
    <w:rsid w:val="00EE291B"/>
    <w:rsid w:val="00EE2B9C"/>
    <w:rsid w:val="00EF2292"/>
    <w:rsid w:val="00F21A12"/>
    <w:rsid w:val="00F26472"/>
    <w:rsid w:val="00F34D01"/>
    <w:rsid w:val="00FA44D8"/>
    <w:rsid w:val="00FE1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303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03CF9"/>
    <w:pPr>
      <w:autoSpaceDE w:val="0"/>
      <w:autoSpaceDN w:val="0"/>
      <w:spacing w:after="80" w:line="220" w:lineRule="exact"/>
      <w:ind w:left="227" w:hanging="227"/>
      <w:jc w:val="both"/>
    </w:pPr>
    <w:rPr>
      <w:rFonts w:ascii="Times New Roman" w:eastAsia="Times New Roman" w:hAnsi="Times New Roman" w:cs="Narkisim"/>
      <w:position w:val="6"/>
      <w:sz w:val="15"/>
      <w:szCs w:val="17"/>
    </w:rPr>
  </w:style>
  <w:style w:type="character" w:customStyle="1" w:styleId="FootnoteTextChar">
    <w:name w:val="Footnote Text Char"/>
    <w:basedOn w:val="DefaultParagraphFont"/>
    <w:link w:val="FootnoteText"/>
    <w:semiHidden/>
    <w:rsid w:val="00303CF9"/>
    <w:rPr>
      <w:rFonts w:ascii="Times New Roman" w:eastAsia="Times New Roman" w:hAnsi="Times New Roman" w:cs="Narkisim"/>
      <w:position w:val="6"/>
      <w:sz w:val="15"/>
      <w:szCs w:val="17"/>
    </w:rPr>
  </w:style>
  <w:style w:type="paragraph" w:customStyle="1" w:styleId="2">
    <w:name w:val="כותרת2"/>
    <w:basedOn w:val="Normal"/>
    <w:rsid w:val="00303CF9"/>
    <w:pPr>
      <w:keepNext/>
      <w:autoSpaceDE w:val="0"/>
      <w:autoSpaceDN w:val="0"/>
      <w:spacing w:before="120" w:after="60" w:line="360" w:lineRule="exact"/>
      <w:jc w:val="center"/>
      <w:outlineLvl w:val="1"/>
    </w:pPr>
    <w:rPr>
      <w:rFonts w:ascii="Times New Roman" w:eastAsia="Times New Roman" w:hAnsi="Times New Roman" w:cs="Arial"/>
      <w:b/>
      <w:bCs/>
      <w:sz w:val="26"/>
      <w:szCs w:val="28"/>
    </w:rPr>
  </w:style>
  <w:style w:type="paragraph" w:customStyle="1" w:styleId="a">
    <w:name w:val="פרשה"/>
    <w:basedOn w:val="Heading1"/>
    <w:rsid w:val="00303CF9"/>
    <w:pPr>
      <w:keepLines w:val="0"/>
      <w:autoSpaceDE w:val="0"/>
      <w:autoSpaceDN w:val="0"/>
      <w:spacing w:before="120" w:after="240" w:line="240" w:lineRule="auto"/>
      <w:jc w:val="center"/>
    </w:pPr>
    <w:rPr>
      <w:rFonts w:ascii="Times New Roman" w:eastAsia="Times New Roman" w:hAnsi="Times New Roman" w:cs="Arial"/>
      <w:color w:val="auto"/>
      <w:sz w:val="46"/>
      <w:szCs w:val="50"/>
    </w:rPr>
  </w:style>
  <w:style w:type="character" w:customStyle="1" w:styleId="a0">
    <w:name w:val="ציטוט תו"/>
    <w:basedOn w:val="DefaultParagraphFont"/>
    <w:link w:val="a1"/>
    <w:locked/>
    <w:rsid w:val="00303CF9"/>
    <w:rPr>
      <w:rFonts w:cs="Narkisim"/>
    </w:rPr>
  </w:style>
  <w:style w:type="paragraph" w:customStyle="1" w:styleId="a1">
    <w:name w:val="ציטוט"/>
    <w:basedOn w:val="Normal"/>
    <w:link w:val="a0"/>
    <w:rsid w:val="00303CF9"/>
    <w:pPr>
      <w:tabs>
        <w:tab w:val="right" w:pos="4621"/>
      </w:tabs>
      <w:autoSpaceDE w:val="0"/>
      <w:autoSpaceDN w:val="0"/>
      <w:spacing w:after="120" w:line="280" w:lineRule="exact"/>
      <w:ind w:left="567"/>
      <w:jc w:val="both"/>
    </w:pPr>
    <w:rPr>
      <w:rFonts w:cs="Narkisim"/>
    </w:rPr>
  </w:style>
  <w:style w:type="character" w:styleId="FootnoteReference">
    <w:name w:val="footnote reference"/>
    <w:basedOn w:val="DefaultParagraphFont"/>
    <w:semiHidden/>
    <w:unhideWhenUsed/>
    <w:rsid w:val="00303CF9"/>
    <w:rPr>
      <w:rFonts w:cs="Narkisim" w:hint="cs"/>
      <w:position w:val="6"/>
      <w:sz w:val="17"/>
      <w:szCs w:val="17"/>
      <w:lang w:bidi="he-IL"/>
    </w:rPr>
  </w:style>
  <w:style w:type="character" w:customStyle="1" w:styleId="a2">
    <w:name w:val="מקור"/>
    <w:rsid w:val="00303CF9"/>
    <w:rPr>
      <w:rFonts w:cs="Narkisim" w:hint="cs"/>
      <w:szCs w:val="16"/>
    </w:rPr>
  </w:style>
  <w:style w:type="character" w:customStyle="1" w:styleId="Heading1Char">
    <w:name w:val="Heading 1 Char"/>
    <w:basedOn w:val="DefaultParagraphFont"/>
    <w:link w:val="Heading1"/>
    <w:uiPriority w:val="9"/>
    <w:rsid w:val="00303CF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B6724"/>
    <w:rPr>
      <w:color w:val="0000FF"/>
      <w:u w:val="single"/>
    </w:rPr>
  </w:style>
  <w:style w:type="paragraph" w:styleId="NormalWeb">
    <w:name w:val="Normal (Web)"/>
    <w:basedOn w:val="Normal"/>
    <w:uiPriority w:val="99"/>
    <w:unhideWhenUsed/>
    <w:rsid w:val="005B67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724"/>
    <w:rPr>
      <w:b/>
      <w:bCs/>
    </w:rPr>
  </w:style>
  <w:style w:type="character" w:styleId="Emphasis">
    <w:name w:val="Emphasis"/>
    <w:basedOn w:val="DefaultParagraphFont"/>
    <w:uiPriority w:val="20"/>
    <w:qFormat/>
    <w:rsid w:val="005B6724"/>
    <w:rPr>
      <w:i/>
      <w:iCs/>
    </w:rPr>
  </w:style>
  <w:style w:type="character" w:customStyle="1" w:styleId="apple-converted-space">
    <w:name w:val="apple-converted-space"/>
    <w:basedOn w:val="DefaultParagraphFont"/>
    <w:rsid w:val="005B6724"/>
  </w:style>
  <w:style w:type="paragraph" w:styleId="NoSpacing">
    <w:name w:val="No Spacing"/>
    <w:uiPriority w:val="1"/>
    <w:qFormat/>
    <w:rsid w:val="00CB4D07"/>
    <w:pPr>
      <w:bidi/>
      <w:spacing w:after="0" w:line="240" w:lineRule="auto"/>
    </w:pPr>
  </w:style>
  <w:style w:type="paragraph" w:styleId="Title">
    <w:name w:val="Title"/>
    <w:basedOn w:val="Normal"/>
    <w:next w:val="Normal"/>
    <w:link w:val="TitleChar"/>
    <w:uiPriority w:val="10"/>
    <w:qFormat/>
    <w:rsid w:val="00A82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22F0"/>
    <w:rPr>
      <w:rFonts w:asciiTheme="majorHAnsi" w:eastAsiaTheme="majorEastAsia" w:hAnsiTheme="majorHAnsi" w:cstheme="majorBidi"/>
      <w:color w:val="17365D" w:themeColor="text2" w:themeShade="BF"/>
      <w:spacing w:val="5"/>
      <w:kern w:val="28"/>
      <w:sz w:val="52"/>
      <w:szCs w:val="52"/>
    </w:rPr>
  </w:style>
  <w:style w:type="paragraph" w:customStyle="1" w:styleId="CC">
    <w:name w:val="CC"/>
    <w:basedOn w:val="BodyText"/>
    <w:rsid w:val="00987225"/>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3">
    <w:name w:val="מחבר"/>
    <w:basedOn w:val="Normal"/>
    <w:uiPriority w:val="99"/>
    <w:rsid w:val="00987225"/>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987225"/>
    <w:pPr>
      <w:spacing w:after="120"/>
    </w:pPr>
  </w:style>
  <w:style w:type="character" w:customStyle="1" w:styleId="BodyTextChar">
    <w:name w:val="Body Text Char"/>
    <w:basedOn w:val="DefaultParagraphFont"/>
    <w:link w:val="BodyText"/>
    <w:uiPriority w:val="99"/>
    <w:semiHidden/>
    <w:rsid w:val="00987225"/>
  </w:style>
  <w:style w:type="paragraph" w:styleId="Header">
    <w:name w:val="header"/>
    <w:basedOn w:val="Normal"/>
    <w:link w:val="HeaderChar"/>
    <w:uiPriority w:val="99"/>
    <w:unhideWhenUsed/>
    <w:rsid w:val="009872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7225"/>
  </w:style>
  <w:style w:type="paragraph" w:styleId="Footer">
    <w:name w:val="footer"/>
    <w:basedOn w:val="Normal"/>
    <w:link w:val="FooterChar"/>
    <w:uiPriority w:val="99"/>
    <w:unhideWhenUsed/>
    <w:rsid w:val="009872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7225"/>
  </w:style>
  <w:style w:type="paragraph" w:styleId="BodyText2">
    <w:name w:val="Body Text 2"/>
    <w:basedOn w:val="Normal"/>
    <w:link w:val="BodyText2Char"/>
    <w:uiPriority w:val="99"/>
    <w:semiHidden/>
    <w:unhideWhenUsed/>
    <w:rsid w:val="00813A24"/>
    <w:pPr>
      <w:widowControl w:val="0"/>
      <w:spacing w:after="120" w:line="480" w:lineRule="auto"/>
      <w:contextualSpacing/>
      <w:jc w:val="both"/>
    </w:pPr>
    <w:rPr>
      <w:rFonts w:ascii="Times New Roman" w:eastAsia="Times New Roman" w:hAnsi="Times New Roman" w:cs="Narkisim"/>
      <w:sz w:val="24"/>
      <w:szCs w:val="24"/>
    </w:rPr>
  </w:style>
  <w:style w:type="character" w:customStyle="1" w:styleId="BodyText2Char">
    <w:name w:val="Body Text 2 Char"/>
    <w:basedOn w:val="DefaultParagraphFont"/>
    <w:link w:val="BodyText2"/>
    <w:uiPriority w:val="99"/>
    <w:semiHidden/>
    <w:rsid w:val="00813A24"/>
    <w:rPr>
      <w:rFonts w:ascii="Times New Roman" w:eastAsia="Times New Roman" w:hAnsi="Times New Roman"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303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03CF9"/>
    <w:pPr>
      <w:autoSpaceDE w:val="0"/>
      <w:autoSpaceDN w:val="0"/>
      <w:spacing w:after="80" w:line="220" w:lineRule="exact"/>
      <w:ind w:left="227" w:hanging="227"/>
      <w:jc w:val="both"/>
    </w:pPr>
    <w:rPr>
      <w:rFonts w:ascii="Times New Roman" w:eastAsia="Times New Roman" w:hAnsi="Times New Roman" w:cs="Narkisim"/>
      <w:position w:val="6"/>
      <w:sz w:val="15"/>
      <w:szCs w:val="17"/>
    </w:rPr>
  </w:style>
  <w:style w:type="character" w:customStyle="1" w:styleId="FootnoteTextChar">
    <w:name w:val="Footnote Text Char"/>
    <w:basedOn w:val="DefaultParagraphFont"/>
    <w:link w:val="FootnoteText"/>
    <w:semiHidden/>
    <w:rsid w:val="00303CF9"/>
    <w:rPr>
      <w:rFonts w:ascii="Times New Roman" w:eastAsia="Times New Roman" w:hAnsi="Times New Roman" w:cs="Narkisim"/>
      <w:position w:val="6"/>
      <w:sz w:val="15"/>
      <w:szCs w:val="17"/>
    </w:rPr>
  </w:style>
  <w:style w:type="paragraph" w:customStyle="1" w:styleId="2">
    <w:name w:val="כותרת2"/>
    <w:basedOn w:val="Normal"/>
    <w:rsid w:val="00303CF9"/>
    <w:pPr>
      <w:keepNext/>
      <w:autoSpaceDE w:val="0"/>
      <w:autoSpaceDN w:val="0"/>
      <w:spacing w:before="120" w:after="60" w:line="360" w:lineRule="exact"/>
      <w:jc w:val="center"/>
      <w:outlineLvl w:val="1"/>
    </w:pPr>
    <w:rPr>
      <w:rFonts w:ascii="Times New Roman" w:eastAsia="Times New Roman" w:hAnsi="Times New Roman" w:cs="Arial"/>
      <w:b/>
      <w:bCs/>
      <w:sz w:val="26"/>
      <w:szCs w:val="28"/>
    </w:rPr>
  </w:style>
  <w:style w:type="paragraph" w:customStyle="1" w:styleId="a">
    <w:name w:val="פרשה"/>
    <w:basedOn w:val="Heading1"/>
    <w:rsid w:val="00303CF9"/>
    <w:pPr>
      <w:keepLines w:val="0"/>
      <w:autoSpaceDE w:val="0"/>
      <w:autoSpaceDN w:val="0"/>
      <w:spacing w:before="120" w:after="240" w:line="240" w:lineRule="auto"/>
      <w:jc w:val="center"/>
    </w:pPr>
    <w:rPr>
      <w:rFonts w:ascii="Times New Roman" w:eastAsia="Times New Roman" w:hAnsi="Times New Roman" w:cs="Arial"/>
      <w:color w:val="auto"/>
      <w:sz w:val="46"/>
      <w:szCs w:val="50"/>
    </w:rPr>
  </w:style>
  <w:style w:type="character" w:customStyle="1" w:styleId="a0">
    <w:name w:val="ציטוט תו"/>
    <w:basedOn w:val="DefaultParagraphFont"/>
    <w:link w:val="a1"/>
    <w:locked/>
    <w:rsid w:val="00303CF9"/>
    <w:rPr>
      <w:rFonts w:cs="Narkisim"/>
    </w:rPr>
  </w:style>
  <w:style w:type="paragraph" w:customStyle="1" w:styleId="a1">
    <w:name w:val="ציטוט"/>
    <w:basedOn w:val="Normal"/>
    <w:link w:val="a0"/>
    <w:rsid w:val="00303CF9"/>
    <w:pPr>
      <w:tabs>
        <w:tab w:val="right" w:pos="4621"/>
      </w:tabs>
      <w:autoSpaceDE w:val="0"/>
      <w:autoSpaceDN w:val="0"/>
      <w:spacing w:after="120" w:line="280" w:lineRule="exact"/>
      <w:ind w:left="567"/>
      <w:jc w:val="both"/>
    </w:pPr>
    <w:rPr>
      <w:rFonts w:cs="Narkisim"/>
    </w:rPr>
  </w:style>
  <w:style w:type="character" w:styleId="FootnoteReference">
    <w:name w:val="footnote reference"/>
    <w:basedOn w:val="DefaultParagraphFont"/>
    <w:semiHidden/>
    <w:unhideWhenUsed/>
    <w:rsid w:val="00303CF9"/>
    <w:rPr>
      <w:rFonts w:cs="Narkisim" w:hint="cs"/>
      <w:position w:val="6"/>
      <w:sz w:val="17"/>
      <w:szCs w:val="17"/>
      <w:lang w:bidi="he-IL"/>
    </w:rPr>
  </w:style>
  <w:style w:type="character" w:customStyle="1" w:styleId="a2">
    <w:name w:val="מקור"/>
    <w:rsid w:val="00303CF9"/>
    <w:rPr>
      <w:rFonts w:cs="Narkisim" w:hint="cs"/>
      <w:szCs w:val="16"/>
    </w:rPr>
  </w:style>
  <w:style w:type="character" w:customStyle="1" w:styleId="Heading1Char">
    <w:name w:val="Heading 1 Char"/>
    <w:basedOn w:val="DefaultParagraphFont"/>
    <w:link w:val="Heading1"/>
    <w:uiPriority w:val="9"/>
    <w:rsid w:val="00303CF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B6724"/>
    <w:rPr>
      <w:color w:val="0000FF"/>
      <w:u w:val="single"/>
    </w:rPr>
  </w:style>
  <w:style w:type="paragraph" w:styleId="NormalWeb">
    <w:name w:val="Normal (Web)"/>
    <w:basedOn w:val="Normal"/>
    <w:uiPriority w:val="99"/>
    <w:unhideWhenUsed/>
    <w:rsid w:val="005B67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724"/>
    <w:rPr>
      <w:b/>
      <w:bCs/>
    </w:rPr>
  </w:style>
  <w:style w:type="character" w:styleId="Emphasis">
    <w:name w:val="Emphasis"/>
    <w:basedOn w:val="DefaultParagraphFont"/>
    <w:uiPriority w:val="20"/>
    <w:qFormat/>
    <w:rsid w:val="005B6724"/>
    <w:rPr>
      <w:i/>
      <w:iCs/>
    </w:rPr>
  </w:style>
  <w:style w:type="character" w:customStyle="1" w:styleId="apple-converted-space">
    <w:name w:val="apple-converted-space"/>
    <w:basedOn w:val="DefaultParagraphFont"/>
    <w:rsid w:val="005B6724"/>
  </w:style>
  <w:style w:type="paragraph" w:styleId="NoSpacing">
    <w:name w:val="No Spacing"/>
    <w:uiPriority w:val="1"/>
    <w:qFormat/>
    <w:rsid w:val="00CB4D07"/>
    <w:pPr>
      <w:bidi/>
      <w:spacing w:after="0" w:line="240" w:lineRule="auto"/>
    </w:pPr>
  </w:style>
  <w:style w:type="paragraph" w:styleId="Title">
    <w:name w:val="Title"/>
    <w:basedOn w:val="Normal"/>
    <w:next w:val="Normal"/>
    <w:link w:val="TitleChar"/>
    <w:uiPriority w:val="10"/>
    <w:qFormat/>
    <w:rsid w:val="00A82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22F0"/>
    <w:rPr>
      <w:rFonts w:asciiTheme="majorHAnsi" w:eastAsiaTheme="majorEastAsia" w:hAnsiTheme="majorHAnsi" w:cstheme="majorBidi"/>
      <w:color w:val="17365D" w:themeColor="text2" w:themeShade="BF"/>
      <w:spacing w:val="5"/>
      <w:kern w:val="28"/>
      <w:sz w:val="52"/>
      <w:szCs w:val="52"/>
    </w:rPr>
  </w:style>
  <w:style w:type="paragraph" w:customStyle="1" w:styleId="CC">
    <w:name w:val="CC"/>
    <w:basedOn w:val="BodyText"/>
    <w:rsid w:val="00987225"/>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3">
    <w:name w:val="מחבר"/>
    <w:basedOn w:val="Normal"/>
    <w:uiPriority w:val="99"/>
    <w:rsid w:val="00987225"/>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987225"/>
    <w:pPr>
      <w:spacing w:after="120"/>
    </w:pPr>
  </w:style>
  <w:style w:type="character" w:customStyle="1" w:styleId="BodyTextChar">
    <w:name w:val="Body Text Char"/>
    <w:basedOn w:val="DefaultParagraphFont"/>
    <w:link w:val="BodyText"/>
    <w:uiPriority w:val="99"/>
    <w:semiHidden/>
    <w:rsid w:val="00987225"/>
  </w:style>
  <w:style w:type="paragraph" w:styleId="Header">
    <w:name w:val="header"/>
    <w:basedOn w:val="Normal"/>
    <w:link w:val="HeaderChar"/>
    <w:uiPriority w:val="99"/>
    <w:unhideWhenUsed/>
    <w:rsid w:val="009872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7225"/>
  </w:style>
  <w:style w:type="paragraph" w:styleId="Footer">
    <w:name w:val="footer"/>
    <w:basedOn w:val="Normal"/>
    <w:link w:val="FooterChar"/>
    <w:uiPriority w:val="99"/>
    <w:unhideWhenUsed/>
    <w:rsid w:val="009872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7225"/>
  </w:style>
  <w:style w:type="paragraph" w:styleId="BodyText2">
    <w:name w:val="Body Text 2"/>
    <w:basedOn w:val="Normal"/>
    <w:link w:val="BodyText2Char"/>
    <w:uiPriority w:val="99"/>
    <w:semiHidden/>
    <w:unhideWhenUsed/>
    <w:rsid w:val="00813A24"/>
    <w:pPr>
      <w:widowControl w:val="0"/>
      <w:spacing w:after="120" w:line="480" w:lineRule="auto"/>
      <w:contextualSpacing/>
      <w:jc w:val="both"/>
    </w:pPr>
    <w:rPr>
      <w:rFonts w:ascii="Times New Roman" w:eastAsia="Times New Roman" w:hAnsi="Times New Roman" w:cs="Narkisim"/>
      <w:sz w:val="24"/>
      <w:szCs w:val="24"/>
    </w:rPr>
  </w:style>
  <w:style w:type="character" w:customStyle="1" w:styleId="BodyText2Char">
    <w:name w:val="Body Text 2 Char"/>
    <w:basedOn w:val="DefaultParagraphFont"/>
    <w:link w:val="BodyText2"/>
    <w:uiPriority w:val="99"/>
    <w:semiHidden/>
    <w:rsid w:val="00813A24"/>
    <w:rPr>
      <w:rFonts w:ascii="Times New Roman" w:eastAsia="Times New Roman" w:hAnsi="Times New Roman"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251">
      <w:bodyDiv w:val="1"/>
      <w:marLeft w:val="0"/>
      <w:marRight w:val="0"/>
      <w:marTop w:val="0"/>
      <w:marBottom w:val="0"/>
      <w:divBdr>
        <w:top w:val="none" w:sz="0" w:space="0" w:color="auto"/>
        <w:left w:val="none" w:sz="0" w:space="0" w:color="auto"/>
        <w:bottom w:val="none" w:sz="0" w:space="0" w:color="auto"/>
        <w:right w:val="none" w:sz="0" w:space="0" w:color="auto"/>
      </w:divBdr>
    </w:div>
    <w:div w:id="163664507">
      <w:bodyDiv w:val="1"/>
      <w:marLeft w:val="0"/>
      <w:marRight w:val="0"/>
      <w:marTop w:val="0"/>
      <w:marBottom w:val="0"/>
      <w:divBdr>
        <w:top w:val="none" w:sz="0" w:space="0" w:color="auto"/>
        <w:left w:val="none" w:sz="0" w:space="0" w:color="auto"/>
        <w:bottom w:val="none" w:sz="0" w:space="0" w:color="auto"/>
        <w:right w:val="none" w:sz="0" w:space="0" w:color="auto"/>
      </w:divBdr>
    </w:div>
    <w:div w:id="175659256">
      <w:bodyDiv w:val="1"/>
      <w:marLeft w:val="0"/>
      <w:marRight w:val="0"/>
      <w:marTop w:val="0"/>
      <w:marBottom w:val="0"/>
      <w:divBdr>
        <w:top w:val="none" w:sz="0" w:space="0" w:color="auto"/>
        <w:left w:val="none" w:sz="0" w:space="0" w:color="auto"/>
        <w:bottom w:val="none" w:sz="0" w:space="0" w:color="auto"/>
        <w:right w:val="none" w:sz="0" w:space="0" w:color="auto"/>
      </w:divBdr>
    </w:div>
    <w:div w:id="303318429">
      <w:bodyDiv w:val="1"/>
      <w:marLeft w:val="0"/>
      <w:marRight w:val="0"/>
      <w:marTop w:val="0"/>
      <w:marBottom w:val="0"/>
      <w:divBdr>
        <w:top w:val="none" w:sz="0" w:space="0" w:color="auto"/>
        <w:left w:val="none" w:sz="0" w:space="0" w:color="auto"/>
        <w:bottom w:val="none" w:sz="0" w:space="0" w:color="auto"/>
        <w:right w:val="none" w:sz="0" w:space="0" w:color="auto"/>
      </w:divBdr>
    </w:div>
    <w:div w:id="493490359">
      <w:bodyDiv w:val="1"/>
      <w:marLeft w:val="0"/>
      <w:marRight w:val="0"/>
      <w:marTop w:val="0"/>
      <w:marBottom w:val="0"/>
      <w:divBdr>
        <w:top w:val="none" w:sz="0" w:space="0" w:color="auto"/>
        <w:left w:val="none" w:sz="0" w:space="0" w:color="auto"/>
        <w:bottom w:val="none" w:sz="0" w:space="0" w:color="auto"/>
        <w:right w:val="none" w:sz="0" w:space="0" w:color="auto"/>
      </w:divBdr>
    </w:div>
    <w:div w:id="516817756">
      <w:bodyDiv w:val="1"/>
      <w:marLeft w:val="0"/>
      <w:marRight w:val="0"/>
      <w:marTop w:val="0"/>
      <w:marBottom w:val="0"/>
      <w:divBdr>
        <w:top w:val="none" w:sz="0" w:space="0" w:color="auto"/>
        <w:left w:val="none" w:sz="0" w:space="0" w:color="auto"/>
        <w:bottom w:val="none" w:sz="0" w:space="0" w:color="auto"/>
        <w:right w:val="none" w:sz="0" w:space="0" w:color="auto"/>
      </w:divBdr>
    </w:div>
    <w:div w:id="531185906">
      <w:bodyDiv w:val="1"/>
      <w:marLeft w:val="0"/>
      <w:marRight w:val="0"/>
      <w:marTop w:val="0"/>
      <w:marBottom w:val="0"/>
      <w:divBdr>
        <w:top w:val="none" w:sz="0" w:space="0" w:color="auto"/>
        <w:left w:val="none" w:sz="0" w:space="0" w:color="auto"/>
        <w:bottom w:val="none" w:sz="0" w:space="0" w:color="auto"/>
        <w:right w:val="none" w:sz="0" w:space="0" w:color="auto"/>
      </w:divBdr>
    </w:div>
    <w:div w:id="561019899">
      <w:bodyDiv w:val="1"/>
      <w:marLeft w:val="0"/>
      <w:marRight w:val="0"/>
      <w:marTop w:val="0"/>
      <w:marBottom w:val="0"/>
      <w:divBdr>
        <w:top w:val="none" w:sz="0" w:space="0" w:color="auto"/>
        <w:left w:val="none" w:sz="0" w:space="0" w:color="auto"/>
        <w:bottom w:val="none" w:sz="0" w:space="0" w:color="auto"/>
        <w:right w:val="none" w:sz="0" w:space="0" w:color="auto"/>
      </w:divBdr>
    </w:div>
    <w:div w:id="764691832">
      <w:bodyDiv w:val="1"/>
      <w:marLeft w:val="0"/>
      <w:marRight w:val="0"/>
      <w:marTop w:val="0"/>
      <w:marBottom w:val="0"/>
      <w:divBdr>
        <w:top w:val="none" w:sz="0" w:space="0" w:color="auto"/>
        <w:left w:val="none" w:sz="0" w:space="0" w:color="auto"/>
        <w:bottom w:val="none" w:sz="0" w:space="0" w:color="auto"/>
        <w:right w:val="none" w:sz="0" w:space="0" w:color="auto"/>
      </w:divBdr>
    </w:div>
    <w:div w:id="973146377">
      <w:bodyDiv w:val="1"/>
      <w:marLeft w:val="0"/>
      <w:marRight w:val="0"/>
      <w:marTop w:val="0"/>
      <w:marBottom w:val="0"/>
      <w:divBdr>
        <w:top w:val="none" w:sz="0" w:space="0" w:color="auto"/>
        <w:left w:val="none" w:sz="0" w:space="0" w:color="auto"/>
        <w:bottom w:val="none" w:sz="0" w:space="0" w:color="auto"/>
        <w:right w:val="none" w:sz="0" w:space="0" w:color="auto"/>
      </w:divBdr>
    </w:div>
    <w:div w:id="1089423720">
      <w:bodyDiv w:val="1"/>
      <w:marLeft w:val="0"/>
      <w:marRight w:val="0"/>
      <w:marTop w:val="0"/>
      <w:marBottom w:val="0"/>
      <w:divBdr>
        <w:top w:val="none" w:sz="0" w:space="0" w:color="auto"/>
        <w:left w:val="none" w:sz="0" w:space="0" w:color="auto"/>
        <w:bottom w:val="none" w:sz="0" w:space="0" w:color="auto"/>
        <w:right w:val="none" w:sz="0" w:space="0" w:color="auto"/>
      </w:divBdr>
    </w:div>
    <w:div w:id="1437869380">
      <w:bodyDiv w:val="1"/>
      <w:marLeft w:val="0"/>
      <w:marRight w:val="0"/>
      <w:marTop w:val="0"/>
      <w:marBottom w:val="0"/>
      <w:divBdr>
        <w:top w:val="none" w:sz="0" w:space="0" w:color="auto"/>
        <w:left w:val="none" w:sz="0" w:space="0" w:color="auto"/>
        <w:bottom w:val="none" w:sz="0" w:space="0" w:color="auto"/>
        <w:right w:val="none" w:sz="0" w:space="0" w:color="auto"/>
      </w:divBdr>
      <w:divsChild>
        <w:div w:id="1797797968">
          <w:marLeft w:val="0"/>
          <w:marRight w:val="0"/>
          <w:marTop w:val="0"/>
          <w:marBottom w:val="0"/>
          <w:divBdr>
            <w:top w:val="none" w:sz="0" w:space="0" w:color="auto"/>
            <w:left w:val="none" w:sz="0" w:space="0" w:color="auto"/>
            <w:bottom w:val="none" w:sz="0" w:space="0" w:color="auto"/>
            <w:right w:val="none" w:sz="0" w:space="0" w:color="auto"/>
          </w:divBdr>
          <w:divsChild>
            <w:div w:id="614025084">
              <w:marLeft w:val="0"/>
              <w:marRight w:val="0"/>
              <w:marTop w:val="0"/>
              <w:marBottom w:val="0"/>
              <w:divBdr>
                <w:top w:val="none" w:sz="0" w:space="0" w:color="auto"/>
                <w:left w:val="none" w:sz="0" w:space="0" w:color="auto"/>
                <w:bottom w:val="none" w:sz="0" w:space="0" w:color="auto"/>
                <w:right w:val="none" w:sz="0" w:space="0" w:color="auto"/>
              </w:divBdr>
            </w:div>
          </w:divsChild>
        </w:div>
        <w:div w:id="615215481">
          <w:marLeft w:val="0"/>
          <w:marRight w:val="0"/>
          <w:marTop w:val="0"/>
          <w:marBottom w:val="0"/>
          <w:divBdr>
            <w:top w:val="none" w:sz="0" w:space="0" w:color="auto"/>
            <w:left w:val="none" w:sz="0" w:space="0" w:color="auto"/>
            <w:bottom w:val="none" w:sz="0" w:space="0" w:color="auto"/>
            <w:right w:val="none" w:sz="0" w:space="0" w:color="auto"/>
          </w:divBdr>
          <w:divsChild>
            <w:div w:id="16604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65574">
      <w:bodyDiv w:val="1"/>
      <w:marLeft w:val="0"/>
      <w:marRight w:val="0"/>
      <w:marTop w:val="0"/>
      <w:marBottom w:val="0"/>
      <w:divBdr>
        <w:top w:val="none" w:sz="0" w:space="0" w:color="auto"/>
        <w:left w:val="none" w:sz="0" w:space="0" w:color="auto"/>
        <w:bottom w:val="none" w:sz="0" w:space="0" w:color="auto"/>
        <w:right w:val="none" w:sz="0" w:space="0" w:color="auto"/>
      </w:divBdr>
    </w:div>
    <w:div w:id="1614291404">
      <w:bodyDiv w:val="1"/>
      <w:marLeft w:val="0"/>
      <w:marRight w:val="0"/>
      <w:marTop w:val="0"/>
      <w:marBottom w:val="0"/>
      <w:divBdr>
        <w:top w:val="none" w:sz="0" w:space="0" w:color="auto"/>
        <w:left w:val="none" w:sz="0" w:space="0" w:color="auto"/>
        <w:bottom w:val="none" w:sz="0" w:space="0" w:color="auto"/>
        <w:right w:val="none" w:sz="0" w:space="0" w:color="auto"/>
      </w:divBdr>
    </w:div>
    <w:div w:id="1926262292">
      <w:bodyDiv w:val="1"/>
      <w:marLeft w:val="0"/>
      <w:marRight w:val="0"/>
      <w:marTop w:val="0"/>
      <w:marBottom w:val="0"/>
      <w:divBdr>
        <w:top w:val="none" w:sz="0" w:space="0" w:color="auto"/>
        <w:left w:val="none" w:sz="0" w:space="0" w:color="auto"/>
        <w:bottom w:val="none" w:sz="0" w:space="0" w:color="auto"/>
        <w:right w:val="none" w:sz="0" w:space="0" w:color="auto"/>
      </w:divBdr>
    </w:div>
    <w:div w:id="20931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bad.org/16585" TargetMode="External"/><Relationship Id="rId3" Type="http://schemas.openxmlformats.org/officeDocument/2006/relationships/settings" Target="settings.xml"/><Relationship Id="rId7" Type="http://schemas.openxmlformats.org/officeDocument/2006/relationships/hyperlink" Target="http://www.vbm-torah.org/archive/chavero3/07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abad.org/992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7</cp:revision>
  <dcterms:created xsi:type="dcterms:W3CDTF">2013-11-10T14:08:00Z</dcterms:created>
  <dcterms:modified xsi:type="dcterms:W3CDTF">2013-11-17T07:16:00Z</dcterms:modified>
</cp:coreProperties>
</file>