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34" w:rsidRPr="00052734" w:rsidRDefault="00052734" w:rsidP="008B77A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52734">
        <w:rPr>
          <w:rFonts w:asciiTheme="minorBidi" w:hAnsiTheme="minorBidi" w:cstheme="minorBidi"/>
          <w:sz w:val="24"/>
          <w:szCs w:val="24"/>
          <w:lang w:val="en-GB"/>
        </w:rPr>
        <w:t>YESHIVAT HAR ETZION</w:t>
      </w:r>
    </w:p>
    <w:p w:rsidR="00052734" w:rsidRPr="00052734" w:rsidRDefault="00052734" w:rsidP="008B77A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52734">
        <w:rPr>
          <w:rFonts w:asciiTheme="minorBidi" w:hAnsiTheme="minorBidi" w:cstheme="minorBidi"/>
          <w:sz w:val="24"/>
          <w:szCs w:val="24"/>
          <w:lang w:val="en-GB"/>
        </w:rPr>
        <w:t>ISRAEL KOSCHITZKY VIRTUAL BEIT MIDRASH (VBM)</w:t>
      </w:r>
    </w:p>
    <w:p w:rsidR="00052734" w:rsidRPr="00052734" w:rsidRDefault="00052734" w:rsidP="008B77A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52734">
        <w:rPr>
          <w:rFonts w:asciiTheme="minorBidi" w:hAnsiTheme="minorBidi" w:cstheme="minorBidi"/>
          <w:sz w:val="24"/>
          <w:szCs w:val="24"/>
          <w:lang w:val="en-GB"/>
        </w:rPr>
        <w:t>*********************************************************</w:t>
      </w:r>
    </w:p>
    <w:p w:rsidR="00052734" w:rsidRPr="00052734" w:rsidRDefault="00052734" w:rsidP="008B77A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052734" w:rsidRPr="00052734" w:rsidRDefault="00052734" w:rsidP="008B77A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052734" w:rsidRPr="00052734" w:rsidRDefault="00052734" w:rsidP="008B77A1">
      <w:pPr>
        <w:widowControl w:val="0"/>
        <w:tabs>
          <w:tab w:val="left" w:pos="720"/>
        </w:tabs>
        <w:bidi w:val="0"/>
        <w:spacing w:after="0" w:line="240" w:lineRule="auto"/>
        <w:jc w:val="center"/>
        <w:rPr>
          <w:rFonts w:asciiTheme="minorBidi" w:hAnsiTheme="minorBidi"/>
          <w:color w:val="000000"/>
          <w:sz w:val="24"/>
          <w:szCs w:val="24"/>
        </w:rPr>
      </w:pPr>
      <w:r w:rsidRPr="00052734">
        <w:rPr>
          <w:rFonts w:asciiTheme="minorBidi" w:hAnsiTheme="minorBidi"/>
          <w:b/>
          <w:bCs/>
          <w:i/>
          <w:iCs/>
          <w:color w:val="000000"/>
          <w:sz w:val="24"/>
          <w:szCs w:val="24"/>
        </w:rPr>
        <w:t>Bein Adam Le-chavero:</w:t>
      </w:r>
      <w:r w:rsidRPr="00052734">
        <w:rPr>
          <w:rFonts w:asciiTheme="minorBidi" w:hAnsiTheme="minorBidi"/>
          <w:b/>
          <w:bCs/>
          <w:color w:val="000000"/>
          <w:sz w:val="24"/>
          <w:szCs w:val="24"/>
        </w:rPr>
        <w:t xml:space="preserve"> Ethics of Interpersonal Conduct</w:t>
      </w:r>
    </w:p>
    <w:p w:rsidR="00052734" w:rsidRPr="00052734" w:rsidRDefault="00052734" w:rsidP="008B77A1">
      <w:pPr>
        <w:widowControl w:val="0"/>
        <w:tabs>
          <w:tab w:val="left" w:pos="720"/>
        </w:tabs>
        <w:bidi w:val="0"/>
        <w:spacing w:after="0" w:line="240" w:lineRule="auto"/>
        <w:jc w:val="center"/>
        <w:rPr>
          <w:rFonts w:asciiTheme="minorBidi" w:hAnsiTheme="minorBidi"/>
          <w:b/>
          <w:bCs/>
          <w:sz w:val="24"/>
          <w:szCs w:val="24"/>
        </w:rPr>
      </w:pPr>
      <w:r w:rsidRPr="00052734">
        <w:rPr>
          <w:rFonts w:asciiTheme="minorBidi" w:hAnsiTheme="minorBidi"/>
          <w:b/>
          <w:bCs/>
          <w:sz w:val="24"/>
          <w:szCs w:val="24"/>
        </w:rPr>
        <w:t>By Rav Binyamin Zimmerman</w:t>
      </w:r>
    </w:p>
    <w:p w:rsidR="00052734" w:rsidRPr="00052734" w:rsidRDefault="00052734" w:rsidP="008B77A1">
      <w:pPr>
        <w:widowControl w:val="0"/>
        <w:tabs>
          <w:tab w:val="left" w:pos="720"/>
        </w:tabs>
        <w:bidi w:val="0"/>
        <w:spacing w:after="0" w:line="240" w:lineRule="auto"/>
        <w:jc w:val="center"/>
        <w:rPr>
          <w:rFonts w:asciiTheme="minorBidi" w:hAnsiTheme="minorBidi"/>
          <w:b/>
          <w:bCs/>
          <w:sz w:val="24"/>
          <w:szCs w:val="24"/>
        </w:rPr>
      </w:pPr>
    </w:p>
    <w:p w:rsidR="00052734" w:rsidRPr="00052734" w:rsidRDefault="00052734" w:rsidP="008B77A1">
      <w:pPr>
        <w:pStyle w:val="a"/>
        <w:keepNext w:val="0"/>
        <w:widowControl w:val="0"/>
        <w:tabs>
          <w:tab w:val="left" w:pos="720"/>
        </w:tabs>
        <w:bidi w:val="0"/>
        <w:spacing w:before="0"/>
        <w:jc w:val="center"/>
        <w:rPr>
          <w:rFonts w:asciiTheme="minorBidi" w:hAnsiTheme="minorBidi" w:cstheme="minorBidi"/>
          <w:b w:val="0"/>
          <w:bCs w:val="0"/>
          <w:sz w:val="24"/>
          <w:szCs w:val="24"/>
        </w:rPr>
      </w:pPr>
      <w:r w:rsidRPr="00052734">
        <w:rPr>
          <w:rFonts w:asciiTheme="minorBidi" w:hAnsiTheme="minorBidi" w:cstheme="minorBidi"/>
          <w:b w:val="0"/>
          <w:bCs w:val="0"/>
          <w:sz w:val="24"/>
          <w:szCs w:val="24"/>
        </w:rPr>
        <w:t>For easy printing, go to:</w:t>
      </w:r>
    </w:p>
    <w:p w:rsidR="00052734" w:rsidRPr="00052734" w:rsidRDefault="008B77A1" w:rsidP="008B77A1">
      <w:pPr>
        <w:widowControl w:val="0"/>
        <w:tabs>
          <w:tab w:val="left" w:pos="720"/>
        </w:tabs>
        <w:bidi w:val="0"/>
        <w:spacing w:after="0" w:line="240" w:lineRule="auto"/>
        <w:jc w:val="center"/>
        <w:rPr>
          <w:rFonts w:asciiTheme="minorBidi" w:hAnsiTheme="minorBidi"/>
          <w:color w:val="0000FF"/>
          <w:sz w:val="24"/>
          <w:szCs w:val="24"/>
        </w:rPr>
      </w:pPr>
      <w:hyperlink r:id="rId7" w:history="1">
        <w:r w:rsidR="00052734" w:rsidRPr="00C20C2A">
          <w:rPr>
            <w:rStyle w:val="Hyperlink"/>
            <w:rFonts w:asciiTheme="minorBidi" w:hAnsiTheme="minorBidi"/>
            <w:sz w:val="24"/>
            <w:szCs w:val="24"/>
          </w:rPr>
          <w:t>www.vbm-torah.org/archive/chavero3/08chavero.htm</w:t>
        </w:r>
      </w:hyperlink>
    </w:p>
    <w:p w:rsidR="00052734" w:rsidRDefault="00052734" w:rsidP="008B77A1">
      <w:pPr>
        <w:pStyle w:val="NoSpacing"/>
        <w:bidi w:val="0"/>
        <w:jc w:val="center"/>
        <w:rPr>
          <w:rFonts w:asciiTheme="minorBidi" w:hAnsiTheme="minorBidi"/>
          <w:b/>
          <w:bCs/>
          <w:sz w:val="24"/>
          <w:szCs w:val="24"/>
        </w:rPr>
      </w:pPr>
    </w:p>
    <w:p w:rsidR="00052734" w:rsidRDefault="00052734" w:rsidP="008B77A1">
      <w:pPr>
        <w:pStyle w:val="NoSpacing"/>
        <w:bidi w:val="0"/>
        <w:jc w:val="center"/>
        <w:rPr>
          <w:rFonts w:asciiTheme="minorBidi" w:hAnsiTheme="minorBidi"/>
          <w:b/>
          <w:bCs/>
          <w:sz w:val="24"/>
          <w:szCs w:val="24"/>
        </w:rPr>
      </w:pPr>
    </w:p>
    <w:p w:rsidR="00052734" w:rsidRPr="00052734" w:rsidRDefault="00052734" w:rsidP="008B77A1">
      <w:pPr>
        <w:pStyle w:val="NoSpacing"/>
        <w:bidi w:val="0"/>
        <w:jc w:val="center"/>
        <w:rPr>
          <w:rFonts w:asciiTheme="minorBidi" w:hAnsiTheme="minorBidi"/>
          <w:b/>
          <w:bCs/>
          <w:sz w:val="24"/>
          <w:szCs w:val="24"/>
        </w:rPr>
      </w:pPr>
      <w:r w:rsidRPr="00052734">
        <w:rPr>
          <w:rFonts w:asciiTheme="minorBidi" w:hAnsiTheme="minorBidi"/>
          <w:b/>
          <w:bCs/>
          <w:sz w:val="24"/>
          <w:szCs w:val="24"/>
        </w:rPr>
        <w:t xml:space="preserve">Shiur #08: Honoring One’s </w:t>
      </w:r>
      <w:r w:rsidR="003E1016">
        <w:rPr>
          <w:rFonts w:asciiTheme="minorBidi" w:hAnsiTheme="minorBidi"/>
          <w:b/>
          <w:bCs/>
          <w:i/>
          <w:sz w:val="24"/>
          <w:szCs w:val="24"/>
        </w:rPr>
        <w:t>R</w:t>
      </w:r>
      <w:r w:rsidR="003E1016" w:rsidRPr="003E1016">
        <w:rPr>
          <w:rFonts w:asciiTheme="minorBidi" w:hAnsiTheme="minorBidi"/>
          <w:b/>
          <w:bCs/>
          <w:i/>
          <w:sz w:val="24"/>
          <w:szCs w:val="24"/>
        </w:rPr>
        <w:t>ebbe</w:t>
      </w:r>
    </w:p>
    <w:p w:rsidR="00052734" w:rsidRDefault="00052734" w:rsidP="008B77A1">
      <w:pPr>
        <w:pStyle w:val="NoSpacing"/>
        <w:bidi w:val="0"/>
        <w:jc w:val="both"/>
        <w:rPr>
          <w:rFonts w:asciiTheme="minorBidi" w:hAnsiTheme="minorBidi"/>
          <w:b/>
          <w:bCs/>
          <w:i/>
          <w:iCs/>
          <w:sz w:val="24"/>
          <w:szCs w:val="24"/>
        </w:rPr>
      </w:pPr>
    </w:p>
    <w:p w:rsidR="00052734" w:rsidRDefault="00052734" w:rsidP="008B77A1">
      <w:pPr>
        <w:pStyle w:val="NoSpacing"/>
        <w:bidi w:val="0"/>
        <w:jc w:val="both"/>
        <w:rPr>
          <w:rFonts w:asciiTheme="minorBidi" w:hAnsiTheme="minorBidi"/>
          <w:b/>
          <w:bCs/>
          <w:i/>
          <w:iCs/>
          <w:sz w:val="24"/>
          <w:szCs w:val="24"/>
        </w:rPr>
      </w:pPr>
    </w:p>
    <w:p w:rsidR="001748A9" w:rsidRPr="007126F4" w:rsidRDefault="003E1016" w:rsidP="008B77A1">
      <w:pPr>
        <w:pStyle w:val="NoSpacing"/>
        <w:bidi w:val="0"/>
        <w:jc w:val="both"/>
        <w:rPr>
          <w:rFonts w:asciiTheme="minorBidi" w:hAnsiTheme="minorBidi"/>
          <w:b/>
          <w:bCs/>
          <w:sz w:val="24"/>
          <w:szCs w:val="24"/>
        </w:rPr>
      </w:pPr>
      <w:r w:rsidRPr="003E1016">
        <w:rPr>
          <w:rFonts w:asciiTheme="minorBidi" w:hAnsiTheme="minorBidi"/>
          <w:b/>
          <w:bCs/>
          <w:i/>
          <w:iCs/>
          <w:sz w:val="24"/>
          <w:szCs w:val="24"/>
        </w:rPr>
        <w:t>Hiddur</w:t>
      </w:r>
      <w:r w:rsidR="007126F4">
        <w:rPr>
          <w:rFonts w:asciiTheme="minorBidi" w:hAnsiTheme="minorBidi"/>
          <w:b/>
          <w:bCs/>
          <w:i/>
          <w:iCs/>
          <w:sz w:val="24"/>
          <w:szCs w:val="24"/>
        </w:rPr>
        <w:t xml:space="preserve"> </w:t>
      </w:r>
      <w:r w:rsidR="007126F4">
        <w:rPr>
          <w:rFonts w:asciiTheme="minorBidi" w:hAnsiTheme="minorBidi"/>
          <w:b/>
          <w:bCs/>
          <w:sz w:val="24"/>
          <w:szCs w:val="24"/>
        </w:rPr>
        <w:t xml:space="preserve">of a </w:t>
      </w:r>
      <w:r w:rsidRPr="003E1016">
        <w:rPr>
          <w:rFonts w:asciiTheme="minorBidi" w:hAnsiTheme="minorBidi"/>
          <w:b/>
          <w:bCs/>
          <w:i/>
          <w:iCs/>
          <w:sz w:val="24"/>
          <w:szCs w:val="24"/>
        </w:rPr>
        <w:t>Zaken</w:t>
      </w:r>
    </w:p>
    <w:p w:rsidR="001748A9" w:rsidRPr="00052734" w:rsidRDefault="001748A9" w:rsidP="008B77A1">
      <w:pPr>
        <w:pStyle w:val="NoSpacing"/>
        <w:bidi w:val="0"/>
        <w:jc w:val="both"/>
        <w:rPr>
          <w:rFonts w:asciiTheme="minorBidi" w:hAnsiTheme="minorBidi"/>
          <w:sz w:val="24"/>
          <w:szCs w:val="24"/>
        </w:rPr>
      </w:pPr>
    </w:p>
    <w:p w:rsidR="007126F4" w:rsidRPr="00052734" w:rsidRDefault="007126F4" w:rsidP="008B77A1">
      <w:pPr>
        <w:pStyle w:val="NoSpacing"/>
        <w:bidi w:val="0"/>
        <w:ind w:firstLine="720"/>
        <w:jc w:val="both"/>
        <w:rPr>
          <w:rFonts w:asciiTheme="minorBidi" w:hAnsiTheme="minorBidi"/>
          <w:sz w:val="24"/>
          <w:szCs w:val="24"/>
        </w:rPr>
      </w:pPr>
      <w:r>
        <w:rPr>
          <w:rFonts w:asciiTheme="minorBidi" w:hAnsiTheme="minorBidi"/>
          <w:sz w:val="24"/>
          <w:szCs w:val="24"/>
        </w:rPr>
        <w:t xml:space="preserve">For the past two weeks, we have been discussing the following central mitzva from </w:t>
      </w:r>
      <w:r w:rsidR="003B1D1B" w:rsidRPr="00052734">
        <w:rPr>
          <w:rFonts w:asciiTheme="minorBidi" w:hAnsiTheme="minorBidi"/>
          <w:i/>
          <w:iCs/>
          <w:sz w:val="24"/>
          <w:szCs w:val="24"/>
        </w:rPr>
        <w:t>Parashat Kedoshim</w:t>
      </w:r>
      <w:r w:rsidR="003B1D1B" w:rsidRPr="00052734">
        <w:rPr>
          <w:rFonts w:asciiTheme="minorBidi" w:hAnsiTheme="minorBidi"/>
          <w:sz w:val="24"/>
          <w:szCs w:val="24"/>
        </w:rPr>
        <w:t xml:space="preserve"> </w:t>
      </w:r>
      <w:r>
        <w:rPr>
          <w:rFonts w:asciiTheme="minorBidi" w:hAnsiTheme="minorBidi"/>
          <w:sz w:val="24"/>
          <w:szCs w:val="24"/>
        </w:rPr>
        <w:t>(</w:t>
      </w:r>
      <w:r w:rsidRPr="00052734">
        <w:rPr>
          <w:rFonts w:asciiTheme="minorBidi" w:eastAsia="Times New Roman" w:hAnsiTheme="minorBidi"/>
          <w:i/>
          <w:iCs/>
          <w:sz w:val="24"/>
          <w:szCs w:val="24"/>
        </w:rPr>
        <w:t>Vayikra</w:t>
      </w:r>
      <w:r>
        <w:rPr>
          <w:rFonts w:asciiTheme="minorBidi" w:eastAsia="Times New Roman" w:hAnsiTheme="minorBidi"/>
          <w:sz w:val="24"/>
          <w:szCs w:val="24"/>
        </w:rPr>
        <w:t xml:space="preserve"> </w:t>
      </w:r>
      <w:r w:rsidRPr="00052734">
        <w:rPr>
          <w:rFonts w:asciiTheme="minorBidi" w:eastAsia="Times New Roman" w:hAnsiTheme="minorBidi"/>
          <w:sz w:val="24"/>
          <w:szCs w:val="24"/>
        </w:rPr>
        <w:t>19:32)</w:t>
      </w:r>
    </w:p>
    <w:p w:rsidR="003B1D1B" w:rsidRPr="00052734" w:rsidRDefault="003B1D1B" w:rsidP="008B77A1">
      <w:pPr>
        <w:pStyle w:val="NoSpacing"/>
        <w:bidi w:val="0"/>
        <w:jc w:val="both"/>
        <w:rPr>
          <w:rFonts w:asciiTheme="minorBidi" w:hAnsiTheme="minorBidi"/>
          <w:sz w:val="24"/>
          <w:szCs w:val="24"/>
        </w:rPr>
      </w:pPr>
    </w:p>
    <w:p w:rsidR="00CB119C" w:rsidRDefault="00CB119C" w:rsidP="008B77A1">
      <w:pPr>
        <w:pStyle w:val="NoSpacing"/>
        <w:bidi w:val="0"/>
        <w:ind w:left="720"/>
        <w:jc w:val="both"/>
        <w:rPr>
          <w:rFonts w:asciiTheme="minorBidi" w:hAnsiTheme="minorBidi"/>
          <w:sz w:val="24"/>
          <w:szCs w:val="24"/>
        </w:rPr>
      </w:pPr>
      <w:r w:rsidRPr="008C05F4">
        <w:rPr>
          <w:rFonts w:asciiTheme="minorBidi" w:hAnsiTheme="minorBidi"/>
          <w:sz w:val="24"/>
          <w:szCs w:val="24"/>
        </w:rPr>
        <w:t>You shall rise before the</w:t>
      </w:r>
      <w:r>
        <w:rPr>
          <w:rFonts w:asciiTheme="minorBidi" w:hAnsiTheme="minorBidi"/>
          <w:sz w:val="24"/>
          <w:szCs w:val="24"/>
        </w:rPr>
        <w:t xml:space="preserve"> aged and show favor to an elder, and you shall fear your God;</w:t>
      </w:r>
      <w:r w:rsidRPr="008C05F4">
        <w:rPr>
          <w:rFonts w:asciiTheme="minorBidi" w:hAnsiTheme="minorBidi"/>
          <w:sz w:val="24"/>
          <w:szCs w:val="24"/>
        </w:rPr>
        <w:t xml:space="preserve"> I am </w:t>
      </w:r>
      <w:r>
        <w:rPr>
          <w:rFonts w:asciiTheme="minorBidi" w:hAnsiTheme="minorBidi"/>
          <w:sz w:val="24"/>
          <w:szCs w:val="24"/>
        </w:rPr>
        <w:t xml:space="preserve">God. </w:t>
      </w:r>
    </w:p>
    <w:p w:rsidR="003B1D1B" w:rsidRPr="00052734" w:rsidRDefault="003B1D1B" w:rsidP="008B77A1">
      <w:pPr>
        <w:pStyle w:val="NoSpacing"/>
        <w:bidi w:val="0"/>
        <w:jc w:val="both"/>
        <w:rPr>
          <w:rFonts w:asciiTheme="minorBidi" w:hAnsiTheme="minorBidi"/>
          <w:sz w:val="24"/>
          <w:szCs w:val="24"/>
        </w:rPr>
      </w:pPr>
    </w:p>
    <w:p w:rsidR="00320938" w:rsidRPr="00052734" w:rsidRDefault="003B1D1B"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The </w:t>
      </w:r>
      <w:r w:rsidR="007126F4">
        <w:rPr>
          <w:rFonts w:asciiTheme="minorBidi" w:hAnsiTheme="minorBidi"/>
          <w:sz w:val="24"/>
          <w:szCs w:val="24"/>
        </w:rPr>
        <w:t>elder (</w:t>
      </w:r>
      <w:r w:rsidR="003E1016" w:rsidRPr="003E1016">
        <w:rPr>
          <w:rFonts w:asciiTheme="minorBidi" w:hAnsiTheme="minorBidi"/>
          <w:i/>
          <w:iCs/>
          <w:sz w:val="24"/>
          <w:szCs w:val="24"/>
        </w:rPr>
        <w:t>zaken</w:t>
      </w:r>
      <w:r w:rsidR="007126F4">
        <w:rPr>
          <w:rFonts w:asciiTheme="minorBidi" w:hAnsiTheme="minorBidi"/>
          <w:sz w:val="24"/>
          <w:szCs w:val="24"/>
        </w:rPr>
        <w:t xml:space="preserve">) in question, as the Talmud explains, is not </w:t>
      </w:r>
      <w:r w:rsidR="003E1016">
        <w:rPr>
          <w:rFonts w:asciiTheme="minorBidi" w:hAnsiTheme="minorBidi"/>
          <w:sz w:val="24"/>
          <w:szCs w:val="24"/>
        </w:rPr>
        <w:t>necessarily</w:t>
      </w:r>
      <w:r w:rsidR="007126F4">
        <w:rPr>
          <w:rFonts w:asciiTheme="minorBidi" w:hAnsiTheme="minorBidi"/>
          <w:sz w:val="24"/>
          <w:szCs w:val="24"/>
        </w:rPr>
        <w:t xml:space="preserve"> a senior citizen, but rather a Torah scholar. </w:t>
      </w:r>
      <w:r w:rsidR="009E23B4">
        <w:rPr>
          <w:rFonts w:asciiTheme="minorBidi" w:hAnsiTheme="minorBidi"/>
          <w:sz w:val="24"/>
          <w:szCs w:val="24"/>
        </w:rPr>
        <w:t>Even an unlearned senior is entitled to respect, but honoring the</w:t>
      </w:r>
      <w:bookmarkStart w:id="0" w:name="_GoBack"/>
      <w:bookmarkEnd w:id="0"/>
      <w:r w:rsidR="009E23B4">
        <w:rPr>
          <w:rFonts w:asciiTheme="minorBidi" w:hAnsiTheme="minorBidi"/>
          <w:sz w:val="24"/>
          <w:szCs w:val="24"/>
        </w:rPr>
        <w:t xml:space="preserve"> aged is different than honoring scholars. The former </w:t>
      </w:r>
      <w:r w:rsidR="00320938" w:rsidRPr="00052734">
        <w:rPr>
          <w:rFonts w:asciiTheme="minorBidi" w:hAnsiTheme="minorBidi"/>
          <w:sz w:val="24"/>
          <w:szCs w:val="24"/>
        </w:rPr>
        <w:t xml:space="preserve">have lived </w:t>
      </w:r>
      <w:r w:rsidR="009E23B4">
        <w:rPr>
          <w:rFonts w:asciiTheme="minorBidi" w:hAnsiTheme="minorBidi"/>
          <w:sz w:val="24"/>
          <w:szCs w:val="24"/>
        </w:rPr>
        <w:t>lives</w:t>
      </w:r>
      <w:r w:rsidR="00320938" w:rsidRPr="00052734">
        <w:rPr>
          <w:rFonts w:asciiTheme="minorBidi" w:hAnsiTheme="minorBidi"/>
          <w:sz w:val="24"/>
          <w:szCs w:val="24"/>
        </w:rPr>
        <w:t xml:space="preserve"> </w:t>
      </w:r>
      <w:r w:rsidR="00905E56" w:rsidRPr="00052734">
        <w:rPr>
          <w:rFonts w:asciiTheme="minorBidi" w:hAnsiTheme="minorBidi"/>
          <w:sz w:val="24"/>
          <w:szCs w:val="24"/>
        </w:rPr>
        <w:t xml:space="preserve">and experienced enough to have </w:t>
      </w:r>
      <w:r w:rsidR="009E23B4">
        <w:rPr>
          <w:rFonts w:asciiTheme="minorBidi" w:hAnsiTheme="minorBidi"/>
          <w:sz w:val="24"/>
          <w:szCs w:val="24"/>
        </w:rPr>
        <w:t>a great</w:t>
      </w:r>
      <w:r w:rsidR="00905E56" w:rsidRPr="00052734">
        <w:rPr>
          <w:rFonts w:asciiTheme="minorBidi" w:hAnsiTheme="minorBidi"/>
          <w:sz w:val="24"/>
          <w:szCs w:val="24"/>
        </w:rPr>
        <w:t xml:space="preserve"> insight </w:t>
      </w:r>
      <w:r w:rsidR="009E23B4">
        <w:rPr>
          <w:rFonts w:asciiTheme="minorBidi" w:hAnsiTheme="minorBidi"/>
          <w:sz w:val="24"/>
          <w:szCs w:val="24"/>
        </w:rPr>
        <w:t xml:space="preserve">into </w:t>
      </w:r>
      <w:r w:rsidR="00905E56" w:rsidRPr="00052734">
        <w:rPr>
          <w:rFonts w:asciiTheme="minorBidi" w:hAnsiTheme="minorBidi"/>
          <w:sz w:val="24"/>
          <w:szCs w:val="24"/>
        </w:rPr>
        <w:t>and appreciation of God's actions in the world</w:t>
      </w:r>
      <w:r w:rsidR="009E23B4">
        <w:rPr>
          <w:rFonts w:asciiTheme="minorBidi" w:hAnsiTheme="minorBidi"/>
          <w:sz w:val="24"/>
          <w:szCs w:val="24"/>
        </w:rPr>
        <w:t>;</w:t>
      </w:r>
      <w:r w:rsidR="00905E56" w:rsidRPr="00052734">
        <w:rPr>
          <w:rFonts w:asciiTheme="minorBidi" w:hAnsiTheme="minorBidi"/>
          <w:sz w:val="24"/>
          <w:szCs w:val="24"/>
        </w:rPr>
        <w:t xml:space="preserve"> therefore, they d</w:t>
      </w:r>
      <w:r w:rsidR="009E23B4">
        <w:rPr>
          <w:rFonts w:asciiTheme="minorBidi" w:hAnsiTheme="minorBidi"/>
          <w:sz w:val="24"/>
          <w:szCs w:val="24"/>
        </w:rPr>
        <w:t xml:space="preserve">eserve respect. However, their experience of Godliness is essentially passive; </w:t>
      </w:r>
      <w:r w:rsidR="003E1016">
        <w:rPr>
          <w:rFonts w:asciiTheme="minorBidi" w:hAnsiTheme="minorBidi"/>
          <w:sz w:val="24"/>
          <w:szCs w:val="24"/>
        </w:rPr>
        <w:t>scholars</w:t>
      </w:r>
      <w:r w:rsidR="009E23B4">
        <w:rPr>
          <w:rFonts w:asciiTheme="minorBidi" w:hAnsiTheme="minorBidi"/>
          <w:sz w:val="24"/>
          <w:szCs w:val="24"/>
        </w:rPr>
        <w:t xml:space="preserve">, on the other hand, have </w:t>
      </w:r>
      <w:r w:rsidR="00905E56" w:rsidRPr="00052734">
        <w:rPr>
          <w:rFonts w:asciiTheme="minorBidi" w:hAnsiTheme="minorBidi"/>
          <w:sz w:val="24"/>
          <w:szCs w:val="24"/>
        </w:rPr>
        <w:t xml:space="preserve">actively acquired wisdom through </w:t>
      </w:r>
      <w:r w:rsidR="009E23B4">
        <w:rPr>
          <w:rFonts w:asciiTheme="minorBidi" w:hAnsiTheme="minorBidi"/>
          <w:sz w:val="24"/>
          <w:szCs w:val="24"/>
        </w:rPr>
        <w:t>the</w:t>
      </w:r>
      <w:r w:rsidR="00905E56" w:rsidRPr="00052734">
        <w:rPr>
          <w:rFonts w:asciiTheme="minorBidi" w:hAnsiTheme="minorBidi"/>
          <w:sz w:val="24"/>
          <w:szCs w:val="24"/>
        </w:rPr>
        <w:t xml:space="preserve"> study of Torah, and therefore, </w:t>
      </w:r>
      <w:r w:rsidR="009E23B4">
        <w:rPr>
          <w:rFonts w:asciiTheme="minorBidi" w:hAnsiTheme="minorBidi"/>
          <w:sz w:val="24"/>
          <w:szCs w:val="24"/>
        </w:rPr>
        <w:t xml:space="preserve">they deserve a </w:t>
      </w:r>
      <w:r w:rsidR="00905E56" w:rsidRPr="00052734">
        <w:rPr>
          <w:rFonts w:asciiTheme="minorBidi" w:hAnsiTheme="minorBidi"/>
          <w:sz w:val="24"/>
          <w:szCs w:val="24"/>
        </w:rPr>
        <w:t xml:space="preserve">greater </w:t>
      </w:r>
      <w:r w:rsidR="009E23B4">
        <w:rPr>
          <w:rFonts w:asciiTheme="minorBidi" w:hAnsiTheme="minorBidi"/>
          <w:sz w:val="24"/>
          <w:szCs w:val="24"/>
        </w:rPr>
        <w:t>degree of veneration</w:t>
      </w:r>
      <w:r w:rsidR="00905E56" w:rsidRPr="00052734">
        <w:rPr>
          <w:rFonts w:asciiTheme="minorBidi" w:hAnsiTheme="minorBidi"/>
          <w:sz w:val="24"/>
          <w:szCs w:val="24"/>
        </w:rPr>
        <w:t>.</w:t>
      </w:r>
    </w:p>
    <w:p w:rsidR="00905E56" w:rsidRPr="00052734" w:rsidRDefault="00905E56" w:rsidP="008B77A1">
      <w:pPr>
        <w:pStyle w:val="NoSpacing"/>
        <w:bidi w:val="0"/>
        <w:jc w:val="both"/>
        <w:rPr>
          <w:rFonts w:asciiTheme="minorBidi" w:hAnsiTheme="minorBidi"/>
          <w:sz w:val="24"/>
          <w:szCs w:val="24"/>
        </w:rPr>
      </w:pPr>
    </w:p>
    <w:p w:rsidR="00905E56" w:rsidRPr="00052734" w:rsidRDefault="009E23B4" w:rsidP="008B77A1">
      <w:pPr>
        <w:pStyle w:val="NoSpacing"/>
        <w:bidi w:val="0"/>
        <w:ind w:firstLine="720"/>
        <w:jc w:val="both"/>
        <w:rPr>
          <w:rFonts w:asciiTheme="minorBidi" w:hAnsiTheme="minorBidi"/>
          <w:sz w:val="24"/>
          <w:szCs w:val="24"/>
        </w:rPr>
      </w:pPr>
      <w:r>
        <w:rPr>
          <w:rFonts w:asciiTheme="minorBidi" w:hAnsiTheme="minorBidi"/>
          <w:sz w:val="24"/>
          <w:szCs w:val="24"/>
        </w:rPr>
        <w:t xml:space="preserve">Indeed, honoring </w:t>
      </w:r>
      <w:r w:rsidR="003E1016">
        <w:rPr>
          <w:rFonts w:asciiTheme="minorBidi" w:hAnsiTheme="minorBidi"/>
          <w:sz w:val="24"/>
          <w:szCs w:val="24"/>
        </w:rPr>
        <w:t>scholars</w:t>
      </w:r>
      <w:r>
        <w:rPr>
          <w:rFonts w:asciiTheme="minorBidi" w:hAnsiTheme="minorBidi"/>
          <w:sz w:val="24"/>
          <w:szCs w:val="24"/>
        </w:rPr>
        <w:t xml:space="preserve"> leads one not only to appreciate wisdom; it inspires one to attain</w:t>
      </w:r>
      <w:r w:rsidR="00E6305F" w:rsidRPr="00052734">
        <w:rPr>
          <w:rFonts w:asciiTheme="minorBidi" w:hAnsiTheme="minorBidi"/>
          <w:sz w:val="24"/>
          <w:szCs w:val="24"/>
        </w:rPr>
        <w:t xml:space="preserve"> wisdom in a way that will develop into a greater connection with God. For this reason, as </w:t>
      </w:r>
      <w:r>
        <w:rPr>
          <w:rFonts w:asciiTheme="minorBidi" w:hAnsiTheme="minorBidi"/>
          <w:sz w:val="24"/>
          <w:szCs w:val="24"/>
        </w:rPr>
        <w:t xml:space="preserve">we saw </w:t>
      </w:r>
      <w:r w:rsidR="00E6305F" w:rsidRPr="00052734">
        <w:rPr>
          <w:rFonts w:asciiTheme="minorBidi" w:hAnsiTheme="minorBidi"/>
          <w:sz w:val="24"/>
          <w:szCs w:val="24"/>
        </w:rPr>
        <w:t xml:space="preserve">last week, the Midrash states </w:t>
      </w:r>
      <w:r>
        <w:rPr>
          <w:rFonts w:asciiTheme="minorBidi" w:hAnsiTheme="minorBidi"/>
          <w:sz w:val="24"/>
          <w:szCs w:val="24"/>
        </w:rPr>
        <w:t xml:space="preserve">honoring </w:t>
      </w:r>
      <w:r w:rsidR="003B1D1B" w:rsidRPr="00052734">
        <w:rPr>
          <w:rFonts w:asciiTheme="minorBidi" w:hAnsiTheme="minorBidi"/>
          <w:sz w:val="24"/>
          <w:szCs w:val="24"/>
        </w:rPr>
        <w:t>a scholar can be a religious exp</w:t>
      </w:r>
      <w:r>
        <w:rPr>
          <w:rFonts w:asciiTheme="minorBidi" w:hAnsiTheme="minorBidi"/>
          <w:sz w:val="24"/>
          <w:szCs w:val="24"/>
        </w:rPr>
        <w:t>erience, as the verse concludes, “A</w:t>
      </w:r>
      <w:r w:rsidR="00D032C1" w:rsidRPr="00052734">
        <w:rPr>
          <w:rFonts w:asciiTheme="minorBidi" w:hAnsiTheme="minorBidi"/>
          <w:sz w:val="24"/>
          <w:szCs w:val="24"/>
        </w:rPr>
        <w:t xml:space="preserve">nd you shall </w:t>
      </w:r>
      <w:r w:rsidR="00943944">
        <w:rPr>
          <w:rFonts w:asciiTheme="minorBidi" w:hAnsiTheme="minorBidi"/>
          <w:sz w:val="24"/>
          <w:szCs w:val="24"/>
        </w:rPr>
        <w:t>fear your God</w:t>
      </w:r>
      <w:r>
        <w:rPr>
          <w:rFonts w:asciiTheme="minorBidi" w:hAnsiTheme="minorBidi"/>
          <w:sz w:val="24"/>
          <w:szCs w:val="24"/>
        </w:rPr>
        <w:t>; I am G</w:t>
      </w:r>
      <w:r w:rsidR="00D032C1">
        <w:rPr>
          <w:rFonts w:asciiTheme="minorBidi" w:hAnsiTheme="minorBidi"/>
          <w:sz w:val="24"/>
          <w:szCs w:val="24"/>
        </w:rPr>
        <w:t>od</w:t>
      </w:r>
      <w:r>
        <w:rPr>
          <w:rFonts w:asciiTheme="minorBidi" w:hAnsiTheme="minorBidi"/>
          <w:sz w:val="24"/>
          <w:szCs w:val="24"/>
        </w:rPr>
        <w:t>,”</w:t>
      </w:r>
      <w:r w:rsidR="003B1D1B" w:rsidRPr="00052734">
        <w:rPr>
          <w:rFonts w:asciiTheme="minorBidi" w:hAnsiTheme="minorBidi"/>
          <w:sz w:val="24"/>
          <w:szCs w:val="24"/>
        </w:rPr>
        <w:t xml:space="preserve"> i</w:t>
      </w:r>
      <w:r>
        <w:rPr>
          <w:rFonts w:asciiTheme="minorBidi" w:hAnsiTheme="minorBidi"/>
          <w:sz w:val="24"/>
          <w:szCs w:val="24"/>
        </w:rPr>
        <w:t xml:space="preserve">ndicating that appreciating Torah </w:t>
      </w:r>
      <w:r w:rsidR="003B1D1B" w:rsidRPr="00052734">
        <w:rPr>
          <w:rFonts w:asciiTheme="minorBidi" w:hAnsiTheme="minorBidi"/>
          <w:sz w:val="24"/>
          <w:szCs w:val="24"/>
        </w:rPr>
        <w:t>scholar</w:t>
      </w:r>
      <w:r>
        <w:rPr>
          <w:rFonts w:asciiTheme="minorBidi" w:hAnsiTheme="minorBidi"/>
          <w:sz w:val="24"/>
          <w:szCs w:val="24"/>
        </w:rPr>
        <w:t>ship</w:t>
      </w:r>
      <w:r w:rsidR="003B1D1B" w:rsidRPr="00052734">
        <w:rPr>
          <w:rFonts w:asciiTheme="minorBidi" w:hAnsiTheme="minorBidi"/>
          <w:sz w:val="24"/>
          <w:szCs w:val="24"/>
        </w:rPr>
        <w:t xml:space="preserve"> will lead to greater reverence</w:t>
      </w:r>
      <w:r>
        <w:rPr>
          <w:rFonts w:asciiTheme="minorBidi" w:hAnsiTheme="minorBidi"/>
          <w:sz w:val="24"/>
          <w:szCs w:val="24"/>
        </w:rPr>
        <w:t xml:space="preserve"> for</w:t>
      </w:r>
      <w:r w:rsidR="003B1D1B" w:rsidRPr="00052734">
        <w:rPr>
          <w:rFonts w:asciiTheme="minorBidi" w:hAnsiTheme="minorBidi"/>
          <w:sz w:val="24"/>
          <w:szCs w:val="24"/>
        </w:rPr>
        <w:t xml:space="preserve"> and devotion </w:t>
      </w:r>
      <w:r>
        <w:rPr>
          <w:rFonts w:asciiTheme="minorBidi" w:hAnsiTheme="minorBidi"/>
          <w:sz w:val="24"/>
          <w:szCs w:val="24"/>
        </w:rPr>
        <w:t>to</w:t>
      </w:r>
      <w:r w:rsidR="003B1D1B" w:rsidRPr="00052734">
        <w:rPr>
          <w:rFonts w:asciiTheme="minorBidi" w:hAnsiTheme="minorBidi"/>
          <w:sz w:val="24"/>
          <w:szCs w:val="24"/>
        </w:rPr>
        <w:t xml:space="preserve"> God.</w:t>
      </w:r>
    </w:p>
    <w:p w:rsidR="003B1D1B" w:rsidRPr="00052734" w:rsidRDefault="003B1D1B" w:rsidP="008B77A1">
      <w:pPr>
        <w:pStyle w:val="NoSpacing"/>
        <w:bidi w:val="0"/>
        <w:jc w:val="both"/>
        <w:rPr>
          <w:rFonts w:asciiTheme="minorBidi" w:hAnsiTheme="minorBidi"/>
          <w:sz w:val="24"/>
          <w:szCs w:val="24"/>
        </w:rPr>
      </w:pPr>
    </w:p>
    <w:p w:rsidR="007E7FDF" w:rsidRPr="00052734" w:rsidRDefault="003B1D1B"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The Al</w:t>
      </w:r>
      <w:r w:rsidR="00D032C1">
        <w:rPr>
          <w:rFonts w:asciiTheme="minorBidi" w:hAnsiTheme="minorBidi"/>
          <w:sz w:val="24"/>
          <w:szCs w:val="24"/>
        </w:rPr>
        <w:t>shikh</w:t>
      </w:r>
      <w:r w:rsidRPr="00052734">
        <w:rPr>
          <w:rFonts w:asciiTheme="minorBidi" w:hAnsiTheme="minorBidi"/>
          <w:sz w:val="24"/>
          <w:szCs w:val="24"/>
        </w:rPr>
        <w:t xml:space="preserve"> explains that </w:t>
      </w:r>
      <w:r w:rsidR="009E23B4">
        <w:rPr>
          <w:rFonts w:asciiTheme="minorBidi" w:hAnsiTheme="minorBidi"/>
          <w:sz w:val="24"/>
          <w:szCs w:val="24"/>
        </w:rPr>
        <w:t>through</w:t>
      </w:r>
      <w:r w:rsidR="007E7FDF" w:rsidRPr="00052734">
        <w:rPr>
          <w:rFonts w:asciiTheme="minorBidi" w:hAnsiTheme="minorBidi"/>
          <w:sz w:val="24"/>
          <w:szCs w:val="24"/>
        </w:rPr>
        <w:t xml:space="preserve"> honoring scholar</w:t>
      </w:r>
      <w:r w:rsidR="009E23B4">
        <w:rPr>
          <w:rFonts w:asciiTheme="minorBidi" w:hAnsiTheme="minorBidi"/>
          <w:sz w:val="24"/>
          <w:szCs w:val="24"/>
        </w:rPr>
        <w:t>s,</w:t>
      </w:r>
      <w:r w:rsidR="007E7FDF" w:rsidRPr="00052734">
        <w:rPr>
          <w:rFonts w:asciiTheme="minorBidi" w:hAnsiTheme="minorBidi"/>
          <w:sz w:val="24"/>
          <w:szCs w:val="24"/>
        </w:rPr>
        <w:t xml:space="preserve"> one </w:t>
      </w:r>
      <w:r w:rsidR="009E23B4">
        <w:rPr>
          <w:rFonts w:asciiTheme="minorBidi" w:hAnsiTheme="minorBidi"/>
          <w:sz w:val="24"/>
          <w:szCs w:val="24"/>
        </w:rPr>
        <w:t>may</w:t>
      </w:r>
      <w:r w:rsidR="007E7FDF" w:rsidRPr="00052734">
        <w:rPr>
          <w:rFonts w:asciiTheme="minorBidi" w:hAnsiTheme="minorBidi"/>
          <w:sz w:val="24"/>
          <w:szCs w:val="24"/>
        </w:rPr>
        <w:t xml:space="preserve"> benefit from their good advice and moral teaching, </w:t>
      </w:r>
      <w:r w:rsidR="00943944">
        <w:rPr>
          <w:rFonts w:asciiTheme="minorBidi" w:hAnsiTheme="minorBidi"/>
          <w:sz w:val="24"/>
          <w:szCs w:val="24"/>
        </w:rPr>
        <w:t>improving one’s</w:t>
      </w:r>
      <w:r w:rsidRPr="00052734">
        <w:rPr>
          <w:rFonts w:asciiTheme="minorBidi" w:hAnsiTheme="minorBidi"/>
          <w:sz w:val="24"/>
          <w:szCs w:val="24"/>
        </w:rPr>
        <w:t xml:space="preserve"> character and devotion</w:t>
      </w:r>
      <w:r w:rsidR="007E7FDF" w:rsidRPr="00052734">
        <w:rPr>
          <w:rFonts w:asciiTheme="minorBidi" w:hAnsiTheme="minorBidi"/>
          <w:sz w:val="24"/>
          <w:szCs w:val="24"/>
        </w:rPr>
        <w:t>, as t</w:t>
      </w:r>
      <w:r w:rsidR="00943944">
        <w:rPr>
          <w:rFonts w:asciiTheme="minorBidi" w:hAnsiTheme="minorBidi"/>
          <w:sz w:val="24"/>
          <w:szCs w:val="24"/>
        </w:rPr>
        <w:t>he conclusion of this verse, "A</w:t>
      </w:r>
      <w:r w:rsidRPr="00052734">
        <w:rPr>
          <w:rFonts w:asciiTheme="minorBidi" w:hAnsiTheme="minorBidi"/>
          <w:sz w:val="24"/>
          <w:szCs w:val="24"/>
        </w:rPr>
        <w:t xml:space="preserve">nd you shall </w:t>
      </w:r>
      <w:r w:rsidR="00943944">
        <w:rPr>
          <w:rFonts w:asciiTheme="minorBidi" w:hAnsiTheme="minorBidi"/>
          <w:sz w:val="24"/>
          <w:szCs w:val="24"/>
        </w:rPr>
        <w:t>fear your God</w:t>
      </w:r>
      <w:r w:rsidR="00052734">
        <w:rPr>
          <w:rFonts w:asciiTheme="minorBidi" w:hAnsiTheme="minorBidi"/>
          <w:sz w:val="24"/>
          <w:szCs w:val="24"/>
        </w:rPr>
        <w:t>,”</w:t>
      </w:r>
      <w:r w:rsidR="007E7FDF" w:rsidRPr="00052734">
        <w:rPr>
          <w:rFonts w:asciiTheme="minorBidi" w:hAnsiTheme="minorBidi"/>
          <w:sz w:val="24"/>
          <w:szCs w:val="24"/>
        </w:rPr>
        <w:t xml:space="preserve"> indicates.</w:t>
      </w:r>
      <w:r w:rsidR="00943944">
        <w:rPr>
          <w:rFonts w:asciiTheme="minorBidi" w:hAnsiTheme="minorBidi"/>
          <w:sz w:val="24"/>
          <w:szCs w:val="24"/>
        </w:rPr>
        <w:t xml:space="preserve"> However, there is another verse which we must examine. </w:t>
      </w:r>
    </w:p>
    <w:p w:rsidR="007E7FDF" w:rsidRPr="00052734" w:rsidRDefault="007E7FDF" w:rsidP="008B77A1">
      <w:pPr>
        <w:pStyle w:val="NoSpacing"/>
        <w:bidi w:val="0"/>
        <w:jc w:val="both"/>
        <w:rPr>
          <w:rFonts w:asciiTheme="minorBidi" w:hAnsiTheme="minorBidi"/>
          <w:sz w:val="24"/>
          <w:szCs w:val="24"/>
        </w:rPr>
      </w:pPr>
    </w:p>
    <w:p w:rsidR="0027618F" w:rsidRPr="00052734" w:rsidRDefault="0027618F" w:rsidP="008B77A1">
      <w:pPr>
        <w:pStyle w:val="NoSpacing"/>
        <w:bidi w:val="0"/>
        <w:jc w:val="both"/>
        <w:rPr>
          <w:rFonts w:asciiTheme="minorBidi" w:hAnsiTheme="minorBidi"/>
          <w:b/>
          <w:bCs/>
          <w:sz w:val="24"/>
          <w:szCs w:val="24"/>
        </w:rPr>
      </w:pPr>
      <w:r w:rsidRPr="00052734">
        <w:rPr>
          <w:rFonts w:asciiTheme="minorBidi" w:hAnsiTheme="minorBidi"/>
          <w:b/>
          <w:bCs/>
          <w:sz w:val="24"/>
          <w:szCs w:val="24"/>
        </w:rPr>
        <w:t>The Need for a Second Mitzva</w:t>
      </w:r>
    </w:p>
    <w:p w:rsidR="0027618F" w:rsidRDefault="0027618F" w:rsidP="008B77A1">
      <w:pPr>
        <w:pStyle w:val="NoSpacing"/>
        <w:bidi w:val="0"/>
        <w:jc w:val="both"/>
        <w:rPr>
          <w:rFonts w:asciiTheme="minorBidi" w:hAnsiTheme="minorBidi"/>
          <w:sz w:val="24"/>
          <w:szCs w:val="24"/>
        </w:rPr>
      </w:pPr>
    </w:p>
    <w:p w:rsidR="00943944" w:rsidRPr="00052734" w:rsidRDefault="00943944" w:rsidP="008B77A1">
      <w:pPr>
        <w:pStyle w:val="NoSpacing"/>
        <w:bidi w:val="0"/>
        <w:ind w:firstLine="720"/>
        <w:jc w:val="both"/>
        <w:rPr>
          <w:rFonts w:asciiTheme="minorBidi" w:hAnsiTheme="minorBidi"/>
          <w:sz w:val="24"/>
          <w:szCs w:val="24"/>
        </w:rPr>
      </w:pPr>
      <w:r>
        <w:rPr>
          <w:rFonts w:asciiTheme="minorBidi" w:hAnsiTheme="minorBidi"/>
          <w:sz w:val="24"/>
          <w:szCs w:val="24"/>
        </w:rPr>
        <w:t xml:space="preserve">The Torah commands: </w:t>
      </w:r>
    </w:p>
    <w:p w:rsidR="0027618F" w:rsidRPr="00052734" w:rsidRDefault="000F55EE" w:rsidP="008B77A1">
      <w:pPr>
        <w:pStyle w:val="NoSpacing"/>
        <w:bidi w:val="0"/>
        <w:ind w:left="720"/>
        <w:jc w:val="both"/>
        <w:rPr>
          <w:rFonts w:asciiTheme="minorBidi" w:hAnsiTheme="minorBidi"/>
          <w:sz w:val="24"/>
          <w:szCs w:val="24"/>
        </w:rPr>
      </w:pPr>
      <w:r w:rsidRPr="00943944">
        <w:rPr>
          <w:rFonts w:asciiTheme="minorBidi" w:hAnsiTheme="minorBidi"/>
          <w:sz w:val="24"/>
          <w:szCs w:val="24"/>
        </w:rPr>
        <w:lastRenderedPageBreak/>
        <w:t>You shall fear Lord your God</w:t>
      </w:r>
      <w:r w:rsidR="0027618F" w:rsidRPr="00052734">
        <w:rPr>
          <w:rFonts w:asciiTheme="minorBidi" w:hAnsiTheme="minorBidi"/>
          <w:sz w:val="24"/>
          <w:szCs w:val="24"/>
        </w:rPr>
        <w:t xml:space="preserve">, </w:t>
      </w:r>
      <w:r w:rsidR="00943944">
        <w:rPr>
          <w:rFonts w:asciiTheme="minorBidi" w:hAnsiTheme="minorBidi"/>
          <w:sz w:val="24"/>
          <w:szCs w:val="24"/>
        </w:rPr>
        <w:t xml:space="preserve">you shall serve </w:t>
      </w:r>
      <w:r w:rsidR="0027618F" w:rsidRPr="00052734">
        <w:rPr>
          <w:rFonts w:asciiTheme="minorBidi" w:hAnsiTheme="minorBidi"/>
          <w:sz w:val="24"/>
          <w:szCs w:val="24"/>
        </w:rPr>
        <w:t>Him</w:t>
      </w:r>
      <w:r w:rsidR="00943944">
        <w:rPr>
          <w:rFonts w:asciiTheme="minorBidi" w:hAnsiTheme="minorBidi"/>
          <w:sz w:val="24"/>
          <w:szCs w:val="24"/>
        </w:rPr>
        <w:t>,</w:t>
      </w:r>
      <w:r w:rsidR="0027618F" w:rsidRPr="00052734">
        <w:rPr>
          <w:rFonts w:asciiTheme="minorBidi" w:hAnsiTheme="minorBidi"/>
          <w:sz w:val="24"/>
          <w:szCs w:val="24"/>
        </w:rPr>
        <w:t xml:space="preserve"> and </w:t>
      </w:r>
      <w:r w:rsidR="003E1016">
        <w:rPr>
          <w:rFonts w:asciiTheme="minorBidi" w:hAnsiTheme="minorBidi"/>
          <w:sz w:val="24"/>
          <w:szCs w:val="24"/>
        </w:rPr>
        <w:t>by</w:t>
      </w:r>
      <w:r w:rsidR="0027618F" w:rsidRPr="00052734">
        <w:rPr>
          <w:rFonts w:asciiTheme="minorBidi" w:hAnsiTheme="minorBidi"/>
          <w:sz w:val="24"/>
          <w:szCs w:val="24"/>
        </w:rPr>
        <w:t xml:space="preserve"> His name </w:t>
      </w:r>
      <w:r w:rsidR="003E1016">
        <w:rPr>
          <w:rFonts w:asciiTheme="minorBidi" w:hAnsiTheme="minorBidi"/>
          <w:sz w:val="24"/>
          <w:szCs w:val="24"/>
        </w:rPr>
        <w:t xml:space="preserve">you </w:t>
      </w:r>
      <w:r w:rsidR="0027618F" w:rsidRPr="00052734">
        <w:rPr>
          <w:rFonts w:asciiTheme="minorBidi" w:hAnsiTheme="minorBidi"/>
          <w:sz w:val="24"/>
          <w:szCs w:val="24"/>
        </w:rPr>
        <w:t>shall swear. (</w:t>
      </w:r>
      <w:r w:rsidR="0027618F" w:rsidRPr="00943944">
        <w:rPr>
          <w:rFonts w:asciiTheme="minorBidi" w:hAnsiTheme="minorBidi"/>
          <w:i/>
          <w:iCs/>
          <w:sz w:val="24"/>
          <w:szCs w:val="24"/>
        </w:rPr>
        <w:t>Devarim</w:t>
      </w:r>
      <w:r w:rsidR="0027618F" w:rsidRPr="00052734">
        <w:rPr>
          <w:rFonts w:asciiTheme="minorBidi" w:hAnsiTheme="minorBidi"/>
          <w:sz w:val="24"/>
          <w:szCs w:val="24"/>
        </w:rPr>
        <w:t xml:space="preserve"> 6:16)</w:t>
      </w:r>
    </w:p>
    <w:p w:rsidR="0027618F" w:rsidRPr="00052734" w:rsidRDefault="0027618F" w:rsidP="008B77A1">
      <w:pPr>
        <w:pStyle w:val="NoSpacing"/>
        <w:bidi w:val="0"/>
        <w:jc w:val="both"/>
        <w:rPr>
          <w:rFonts w:asciiTheme="minorBidi" w:hAnsiTheme="minorBidi"/>
          <w:sz w:val="24"/>
          <w:szCs w:val="24"/>
        </w:rPr>
      </w:pPr>
    </w:p>
    <w:p w:rsidR="0027618F" w:rsidRPr="00052734" w:rsidRDefault="003E1016" w:rsidP="008B77A1">
      <w:pPr>
        <w:pStyle w:val="NoSpacing"/>
        <w:bidi w:val="0"/>
        <w:ind w:firstLine="720"/>
        <w:jc w:val="both"/>
        <w:rPr>
          <w:rFonts w:asciiTheme="minorBidi" w:hAnsiTheme="minorBidi"/>
          <w:sz w:val="24"/>
          <w:szCs w:val="24"/>
        </w:rPr>
      </w:pPr>
      <w:r>
        <w:rPr>
          <w:rFonts w:asciiTheme="minorBidi" w:hAnsiTheme="minorBidi"/>
          <w:sz w:val="24"/>
          <w:szCs w:val="24"/>
        </w:rPr>
        <w:t xml:space="preserve">The verse begins with the preposition </w:t>
      </w:r>
      <w:r w:rsidRPr="003E1016">
        <w:rPr>
          <w:rFonts w:asciiTheme="minorBidi" w:hAnsiTheme="minorBidi"/>
          <w:i/>
          <w:iCs/>
          <w:sz w:val="24"/>
          <w:szCs w:val="24"/>
        </w:rPr>
        <w:t>et</w:t>
      </w:r>
      <w:r>
        <w:rPr>
          <w:rFonts w:asciiTheme="minorBidi" w:hAnsiTheme="minorBidi"/>
          <w:sz w:val="24"/>
          <w:szCs w:val="24"/>
        </w:rPr>
        <w:t xml:space="preserve">, which usually precedes direct objects but sometimes means “with.” One Tanna, Shimon the Imsonite, expounded very appearance of </w:t>
      </w:r>
      <w:r w:rsidRPr="003E1016">
        <w:rPr>
          <w:rFonts w:asciiTheme="minorBidi" w:hAnsiTheme="minorBidi"/>
          <w:i/>
          <w:iCs/>
          <w:sz w:val="24"/>
          <w:szCs w:val="24"/>
        </w:rPr>
        <w:t>et</w:t>
      </w:r>
      <w:r>
        <w:rPr>
          <w:rFonts w:asciiTheme="minorBidi" w:hAnsiTheme="minorBidi"/>
          <w:sz w:val="24"/>
          <w:szCs w:val="24"/>
        </w:rPr>
        <w:t>, according to t</w:t>
      </w:r>
      <w:r w:rsidR="0027618F" w:rsidRPr="00052734">
        <w:rPr>
          <w:rFonts w:asciiTheme="minorBidi" w:hAnsiTheme="minorBidi"/>
          <w:sz w:val="24"/>
          <w:szCs w:val="24"/>
        </w:rPr>
        <w:t xml:space="preserve">he </w:t>
      </w:r>
      <w:r w:rsidR="00CB119C">
        <w:rPr>
          <w:rFonts w:asciiTheme="minorBidi" w:hAnsiTheme="minorBidi"/>
          <w:sz w:val="24"/>
          <w:szCs w:val="24"/>
        </w:rPr>
        <w:t>Talmud</w:t>
      </w:r>
      <w:r w:rsidR="0027618F" w:rsidRPr="00052734">
        <w:rPr>
          <w:rFonts w:asciiTheme="minorBidi" w:hAnsiTheme="minorBidi"/>
          <w:sz w:val="24"/>
          <w:szCs w:val="24"/>
        </w:rPr>
        <w:t xml:space="preserve"> (</w:t>
      </w:r>
      <w:r w:rsidR="0027618F" w:rsidRPr="00943944">
        <w:rPr>
          <w:rFonts w:asciiTheme="minorBidi" w:hAnsiTheme="minorBidi"/>
          <w:i/>
          <w:iCs/>
          <w:sz w:val="24"/>
          <w:szCs w:val="24"/>
        </w:rPr>
        <w:t>Bava Kamma</w:t>
      </w:r>
      <w:r>
        <w:rPr>
          <w:rFonts w:asciiTheme="minorBidi" w:hAnsiTheme="minorBidi"/>
          <w:sz w:val="24"/>
          <w:szCs w:val="24"/>
        </w:rPr>
        <w:t xml:space="preserve"> 41b)</w:t>
      </w:r>
      <w:r w:rsidR="0027618F" w:rsidRPr="00052734">
        <w:rPr>
          <w:rFonts w:asciiTheme="minorBidi" w:hAnsiTheme="minorBidi"/>
          <w:sz w:val="24"/>
          <w:szCs w:val="24"/>
        </w:rPr>
        <w:t xml:space="preserve"> explaini</w:t>
      </w:r>
      <w:r>
        <w:rPr>
          <w:rFonts w:asciiTheme="minorBidi" w:hAnsiTheme="minorBidi"/>
          <w:sz w:val="24"/>
          <w:szCs w:val="24"/>
        </w:rPr>
        <w:t>ng how the word always indicates</w:t>
      </w:r>
      <w:r w:rsidR="0027618F" w:rsidRPr="00052734">
        <w:rPr>
          <w:rFonts w:asciiTheme="minorBidi" w:hAnsiTheme="minorBidi"/>
          <w:sz w:val="24"/>
          <w:szCs w:val="24"/>
        </w:rPr>
        <w:t xml:space="preserve"> that </w:t>
      </w:r>
      <w:r>
        <w:rPr>
          <w:rFonts w:asciiTheme="minorBidi" w:hAnsiTheme="minorBidi"/>
          <w:sz w:val="24"/>
          <w:szCs w:val="24"/>
        </w:rPr>
        <w:t>the verb should be applied not only to the direct object, but to something associated with it as well</w:t>
      </w:r>
      <w:r w:rsidR="0027618F" w:rsidRPr="00052734">
        <w:rPr>
          <w:rFonts w:asciiTheme="minorBidi" w:hAnsiTheme="minorBidi"/>
          <w:sz w:val="24"/>
          <w:szCs w:val="24"/>
        </w:rPr>
        <w:t>:</w:t>
      </w:r>
    </w:p>
    <w:p w:rsidR="0027618F" w:rsidRPr="00052734" w:rsidRDefault="0027618F" w:rsidP="008B77A1">
      <w:pPr>
        <w:pStyle w:val="NoSpacing"/>
        <w:bidi w:val="0"/>
        <w:jc w:val="both"/>
        <w:rPr>
          <w:rFonts w:asciiTheme="minorBidi" w:hAnsiTheme="minorBidi"/>
          <w:sz w:val="24"/>
          <w:szCs w:val="24"/>
        </w:rPr>
      </w:pPr>
    </w:p>
    <w:p w:rsidR="0027618F" w:rsidRPr="00052734" w:rsidRDefault="0027618F" w:rsidP="008B77A1">
      <w:pPr>
        <w:pStyle w:val="NoSpacing"/>
        <w:bidi w:val="0"/>
        <w:ind w:left="720"/>
        <w:jc w:val="both"/>
        <w:rPr>
          <w:rFonts w:asciiTheme="minorBidi" w:hAnsiTheme="minorBidi"/>
          <w:sz w:val="24"/>
          <w:szCs w:val="24"/>
        </w:rPr>
      </w:pPr>
      <w:r w:rsidRPr="00052734">
        <w:rPr>
          <w:rFonts w:asciiTheme="minorBidi" w:hAnsiTheme="minorBidi"/>
          <w:sz w:val="24"/>
          <w:szCs w:val="24"/>
        </w:rPr>
        <w:t xml:space="preserve">Shimon </w:t>
      </w:r>
      <w:r w:rsidR="003E1016">
        <w:rPr>
          <w:rFonts w:asciiTheme="minorBidi" w:hAnsiTheme="minorBidi"/>
          <w:sz w:val="24"/>
          <w:szCs w:val="24"/>
        </w:rPr>
        <w:t>t</w:t>
      </w:r>
      <w:r w:rsidR="000F55EE">
        <w:rPr>
          <w:rFonts w:asciiTheme="minorBidi" w:hAnsiTheme="minorBidi"/>
          <w:sz w:val="24"/>
          <w:szCs w:val="24"/>
        </w:rPr>
        <w:t>he Imsonite</w:t>
      </w:r>
      <w:r w:rsidRPr="00052734">
        <w:rPr>
          <w:rFonts w:asciiTheme="minorBidi" w:hAnsiTheme="minorBidi"/>
          <w:sz w:val="24"/>
          <w:szCs w:val="24"/>
        </w:rPr>
        <w:t xml:space="preserve"> … used to expound </w:t>
      </w:r>
      <w:r w:rsidR="003E1016">
        <w:rPr>
          <w:rFonts w:asciiTheme="minorBidi" w:hAnsiTheme="minorBidi"/>
          <w:sz w:val="24"/>
          <w:szCs w:val="24"/>
        </w:rPr>
        <w:t xml:space="preserve">every </w:t>
      </w:r>
      <w:r w:rsidR="003E1016">
        <w:rPr>
          <w:rFonts w:asciiTheme="minorBidi" w:hAnsiTheme="minorBidi"/>
          <w:i/>
          <w:iCs/>
          <w:sz w:val="24"/>
          <w:szCs w:val="24"/>
        </w:rPr>
        <w:t>et</w:t>
      </w:r>
      <w:r w:rsidRPr="00052734">
        <w:rPr>
          <w:rFonts w:asciiTheme="minorBidi" w:hAnsiTheme="minorBidi"/>
          <w:sz w:val="24"/>
          <w:szCs w:val="24"/>
        </w:rPr>
        <w:t xml:space="preserve"> in the Torah. How</w:t>
      </w:r>
      <w:r w:rsidR="003E1016">
        <w:rPr>
          <w:rFonts w:asciiTheme="minorBidi" w:hAnsiTheme="minorBidi"/>
          <w:sz w:val="24"/>
          <w:szCs w:val="24"/>
        </w:rPr>
        <w:t>ever, when he reached the verse</w:t>
      </w:r>
      <w:r w:rsidRPr="00052734">
        <w:rPr>
          <w:rFonts w:asciiTheme="minorBidi" w:hAnsiTheme="minorBidi"/>
          <w:i/>
          <w:iCs/>
          <w:sz w:val="24"/>
          <w:szCs w:val="24"/>
        </w:rPr>
        <w:t xml:space="preserve"> </w:t>
      </w:r>
      <w:r w:rsidRPr="00052734">
        <w:rPr>
          <w:rFonts w:asciiTheme="minorBidi" w:hAnsiTheme="minorBidi"/>
          <w:sz w:val="24"/>
          <w:szCs w:val="24"/>
        </w:rPr>
        <w:t>"</w:t>
      </w:r>
      <w:r w:rsidR="000F55EE">
        <w:rPr>
          <w:rFonts w:asciiTheme="minorBidi" w:hAnsiTheme="minorBidi"/>
          <w:sz w:val="24"/>
          <w:szCs w:val="24"/>
        </w:rPr>
        <w:t>You shall fear Lord your God</w:t>
      </w:r>
      <w:r w:rsidR="00052734">
        <w:rPr>
          <w:rFonts w:asciiTheme="minorBidi" w:hAnsiTheme="minorBidi"/>
          <w:sz w:val="24"/>
          <w:szCs w:val="24"/>
        </w:rPr>
        <w:t>,”</w:t>
      </w:r>
      <w:r w:rsidRPr="00052734">
        <w:rPr>
          <w:rFonts w:asciiTheme="minorBidi" w:hAnsiTheme="minorBidi"/>
          <w:sz w:val="24"/>
          <w:szCs w:val="24"/>
        </w:rPr>
        <w:t xml:space="preserve"> he abstained. His disciples said to him: </w:t>
      </w:r>
      <w:r w:rsidR="003E1016">
        <w:rPr>
          <w:rFonts w:asciiTheme="minorBidi" w:hAnsiTheme="minorBidi"/>
          <w:sz w:val="24"/>
          <w:szCs w:val="24"/>
        </w:rPr>
        <w:t>“</w:t>
      </w:r>
      <w:r w:rsidRPr="00052734">
        <w:rPr>
          <w:rFonts w:asciiTheme="minorBidi" w:hAnsiTheme="minorBidi"/>
          <w:sz w:val="24"/>
          <w:szCs w:val="24"/>
        </w:rPr>
        <w:t xml:space="preserve">Rabbi, what is to be done with all the expositions of </w:t>
      </w:r>
      <w:r w:rsidR="003E1016" w:rsidRPr="003E1016">
        <w:rPr>
          <w:rFonts w:asciiTheme="minorBidi" w:hAnsiTheme="minorBidi"/>
          <w:i/>
          <w:iCs/>
          <w:sz w:val="24"/>
          <w:szCs w:val="24"/>
        </w:rPr>
        <w:t>et</w:t>
      </w:r>
      <w:r w:rsidRPr="00052734">
        <w:rPr>
          <w:rFonts w:asciiTheme="minorBidi" w:hAnsiTheme="minorBidi"/>
          <w:sz w:val="24"/>
          <w:szCs w:val="24"/>
        </w:rPr>
        <w:t xml:space="preserve"> which you have already given?</w:t>
      </w:r>
      <w:r w:rsidR="003E1016">
        <w:rPr>
          <w:rFonts w:asciiTheme="minorBidi" w:hAnsiTheme="minorBidi"/>
          <w:sz w:val="24"/>
          <w:szCs w:val="24"/>
        </w:rPr>
        <w:t>”</w:t>
      </w:r>
      <w:r w:rsidRPr="00052734">
        <w:rPr>
          <w:rFonts w:asciiTheme="minorBidi" w:hAnsiTheme="minorBidi"/>
          <w:sz w:val="24"/>
          <w:szCs w:val="24"/>
        </w:rPr>
        <w:t xml:space="preserve"> He said to them: </w:t>
      </w:r>
      <w:r w:rsidR="003E1016">
        <w:rPr>
          <w:rFonts w:asciiTheme="minorBidi" w:hAnsiTheme="minorBidi"/>
          <w:sz w:val="24"/>
          <w:szCs w:val="24"/>
        </w:rPr>
        <w:t>“</w:t>
      </w:r>
      <w:r w:rsidRPr="00052734">
        <w:rPr>
          <w:rFonts w:asciiTheme="minorBidi" w:hAnsiTheme="minorBidi"/>
          <w:sz w:val="24"/>
          <w:szCs w:val="24"/>
        </w:rPr>
        <w:t>Just as I have received reward for the previous expositions</w:t>
      </w:r>
      <w:r w:rsidR="003E1016">
        <w:rPr>
          <w:rFonts w:asciiTheme="minorBidi" w:hAnsiTheme="minorBidi"/>
          <w:sz w:val="24"/>
          <w:szCs w:val="24"/>
        </w:rPr>
        <w:t>,</w:t>
      </w:r>
      <w:r w:rsidRPr="00052734">
        <w:rPr>
          <w:rFonts w:asciiTheme="minorBidi" w:hAnsiTheme="minorBidi"/>
          <w:sz w:val="24"/>
          <w:szCs w:val="24"/>
        </w:rPr>
        <w:t xml:space="preserve"> so </w:t>
      </w:r>
      <w:r w:rsidR="003E1016">
        <w:rPr>
          <w:rFonts w:asciiTheme="minorBidi" w:hAnsiTheme="minorBidi"/>
          <w:sz w:val="24"/>
          <w:szCs w:val="24"/>
        </w:rPr>
        <w:t>I shal r</w:t>
      </w:r>
      <w:r w:rsidRPr="00052734">
        <w:rPr>
          <w:rFonts w:asciiTheme="minorBidi" w:hAnsiTheme="minorBidi"/>
          <w:sz w:val="24"/>
          <w:szCs w:val="24"/>
        </w:rPr>
        <w:t>e</w:t>
      </w:r>
      <w:r w:rsidR="003E1016">
        <w:rPr>
          <w:rFonts w:asciiTheme="minorBidi" w:hAnsiTheme="minorBidi"/>
          <w:sz w:val="24"/>
          <w:szCs w:val="24"/>
        </w:rPr>
        <w:t>ceive</w:t>
      </w:r>
      <w:r w:rsidRPr="00052734">
        <w:rPr>
          <w:rFonts w:asciiTheme="minorBidi" w:hAnsiTheme="minorBidi"/>
          <w:sz w:val="24"/>
          <w:szCs w:val="24"/>
        </w:rPr>
        <w:t xml:space="preserve"> reward for the present abstention.</w:t>
      </w:r>
      <w:r w:rsidR="003E1016">
        <w:rPr>
          <w:rFonts w:asciiTheme="minorBidi" w:hAnsiTheme="minorBidi"/>
          <w:sz w:val="24"/>
          <w:szCs w:val="24"/>
        </w:rPr>
        <w:t>”</w:t>
      </w:r>
      <w:r w:rsidRPr="00052734">
        <w:rPr>
          <w:rFonts w:asciiTheme="minorBidi" w:hAnsiTheme="minorBidi"/>
          <w:sz w:val="24"/>
          <w:szCs w:val="24"/>
        </w:rPr>
        <w:t xml:space="preserve"> </w:t>
      </w:r>
      <w:r w:rsidR="003E1016">
        <w:rPr>
          <w:rFonts w:asciiTheme="minorBidi" w:hAnsiTheme="minorBidi"/>
          <w:sz w:val="24"/>
          <w:szCs w:val="24"/>
        </w:rPr>
        <w:t>So it was u</w:t>
      </w:r>
      <w:r w:rsidRPr="00052734">
        <w:rPr>
          <w:rFonts w:asciiTheme="minorBidi" w:hAnsiTheme="minorBidi"/>
          <w:sz w:val="24"/>
          <w:szCs w:val="24"/>
        </w:rPr>
        <w:t xml:space="preserve">ntil Rabbi Akiva came and taught: </w:t>
      </w:r>
      <w:r w:rsidR="003E1016">
        <w:rPr>
          <w:rFonts w:asciiTheme="minorBidi" w:hAnsiTheme="minorBidi"/>
          <w:sz w:val="24"/>
          <w:szCs w:val="24"/>
        </w:rPr>
        <w:t>“</w:t>
      </w:r>
      <w:r w:rsidRPr="00052734">
        <w:rPr>
          <w:rFonts w:asciiTheme="minorBidi" w:hAnsiTheme="minorBidi"/>
          <w:sz w:val="24"/>
          <w:szCs w:val="24"/>
        </w:rPr>
        <w:t xml:space="preserve">The word </w:t>
      </w:r>
      <w:r w:rsidRPr="00052734">
        <w:rPr>
          <w:rFonts w:asciiTheme="minorBidi" w:hAnsiTheme="minorBidi"/>
          <w:i/>
          <w:iCs/>
          <w:sz w:val="24"/>
          <w:szCs w:val="24"/>
        </w:rPr>
        <w:t xml:space="preserve">et </w:t>
      </w:r>
      <w:r w:rsidR="003E1016">
        <w:rPr>
          <w:rFonts w:asciiTheme="minorBidi" w:hAnsiTheme="minorBidi"/>
          <w:sz w:val="24"/>
          <w:szCs w:val="24"/>
        </w:rPr>
        <w:t>in the verse ‘</w:t>
      </w:r>
      <w:r w:rsidR="000F55EE">
        <w:rPr>
          <w:rFonts w:asciiTheme="minorBidi" w:hAnsiTheme="minorBidi"/>
          <w:sz w:val="24"/>
          <w:szCs w:val="24"/>
        </w:rPr>
        <w:t>You shall fear Lord your God</w:t>
      </w:r>
      <w:r w:rsidR="003E1016">
        <w:rPr>
          <w:rFonts w:asciiTheme="minorBidi" w:hAnsiTheme="minorBidi"/>
          <w:sz w:val="24"/>
          <w:szCs w:val="24"/>
        </w:rPr>
        <w:t>’</w:t>
      </w:r>
      <w:r w:rsidRPr="00052734">
        <w:rPr>
          <w:rFonts w:asciiTheme="minorBidi" w:hAnsiTheme="minorBidi"/>
          <w:sz w:val="24"/>
          <w:szCs w:val="24"/>
        </w:rPr>
        <w:t xml:space="preserve"> comes to include Torah scholars.</w:t>
      </w:r>
      <w:r w:rsidR="003E1016">
        <w:rPr>
          <w:rFonts w:asciiTheme="minorBidi" w:hAnsiTheme="minorBidi"/>
          <w:sz w:val="24"/>
          <w:szCs w:val="24"/>
        </w:rPr>
        <w:t>”</w:t>
      </w:r>
    </w:p>
    <w:p w:rsidR="0027618F" w:rsidRPr="00052734" w:rsidRDefault="0027618F" w:rsidP="008B77A1">
      <w:pPr>
        <w:pStyle w:val="NoSpacing"/>
        <w:bidi w:val="0"/>
        <w:jc w:val="both"/>
        <w:rPr>
          <w:rFonts w:asciiTheme="minorBidi" w:hAnsiTheme="minorBidi"/>
          <w:sz w:val="24"/>
          <w:szCs w:val="24"/>
        </w:rPr>
      </w:pPr>
    </w:p>
    <w:p w:rsidR="002D673C" w:rsidRPr="00052734" w:rsidRDefault="0027618F" w:rsidP="008B77A1">
      <w:pPr>
        <w:pStyle w:val="NoSpacing"/>
        <w:bidi w:val="0"/>
        <w:ind w:firstLine="720"/>
        <w:jc w:val="both"/>
        <w:rPr>
          <w:rFonts w:asciiTheme="minorBidi" w:hAnsiTheme="minorBidi"/>
          <w:color w:val="000000"/>
          <w:sz w:val="24"/>
          <w:szCs w:val="24"/>
        </w:rPr>
      </w:pPr>
      <w:r w:rsidRPr="00052734">
        <w:rPr>
          <w:rFonts w:asciiTheme="minorBidi" w:hAnsiTheme="minorBidi"/>
          <w:sz w:val="24"/>
          <w:szCs w:val="24"/>
        </w:rPr>
        <w:t xml:space="preserve">Shimon </w:t>
      </w:r>
      <w:r w:rsidR="003E1016">
        <w:rPr>
          <w:rFonts w:asciiTheme="minorBidi" w:hAnsiTheme="minorBidi"/>
          <w:sz w:val="24"/>
          <w:szCs w:val="24"/>
        </w:rPr>
        <w:t>t</w:t>
      </w:r>
      <w:r w:rsidR="000F55EE">
        <w:rPr>
          <w:rFonts w:asciiTheme="minorBidi" w:hAnsiTheme="minorBidi"/>
          <w:sz w:val="24"/>
          <w:szCs w:val="24"/>
        </w:rPr>
        <w:t>he Imsonite</w:t>
      </w:r>
      <w:r w:rsidRPr="00052734">
        <w:rPr>
          <w:rFonts w:asciiTheme="minorBidi" w:hAnsiTheme="minorBidi"/>
          <w:sz w:val="24"/>
          <w:szCs w:val="24"/>
        </w:rPr>
        <w:t xml:space="preserve"> </w:t>
      </w:r>
      <w:r w:rsidR="003E1016">
        <w:rPr>
          <w:rFonts w:asciiTheme="minorBidi" w:hAnsiTheme="minorBidi"/>
          <w:sz w:val="24"/>
          <w:szCs w:val="24"/>
        </w:rPr>
        <w:t>demurs when his methodology suggest that there is another to be revered like God, but Rabbi Akiva rescues this approach by declaring</w:t>
      </w:r>
      <w:r w:rsidR="00F00157" w:rsidRPr="00052734">
        <w:rPr>
          <w:rFonts w:asciiTheme="minorBidi" w:hAnsiTheme="minorBidi"/>
          <w:sz w:val="24"/>
          <w:szCs w:val="24"/>
        </w:rPr>
        <w:t xml:space="preserve"> that Torah scholars are actually deserving of th</w:t>
      </w:r>
      <w:r w:rsidR="003E1016">
        <w:rPr>
          <w:rFonts w:asciiTheme="minorBidi" w:hAnsiTheme="minorBidi"/>
          <w:sz w:val="24"/>
          <w:szCs w:val="24"/>
        </w:rPr>
        <w:t>e same</w:t>
      </w:r>
      <w:r w:rsidR="00F00157" w:rsidRPr="00052734">
        <w:rPr>
          <w:rFonts w:asciiTheme="minorBidi" w:hAnsiTheme="minorBidi"/>
          <w:sz w:val="24"/>
          <w:szCs w:val="24"/>
        </w:rPr>
        <w:t xml:space="preserve"> treatment</w:t>
      </w:r>
      <w:r w:rsidR="003E1016">
        <w:rPr>
          <w:rFonts w:asciiTheme="minorBidi" w:hAnsiTheme="minorBidi"/>
          <w:sz w:val="24"/>
          <w:szCs w:val="24"/>
        </w:rPr>
        <w:t xml:space="preserve">, worthy of </w:t>
      </w:r>
      <w:r w:rsidR="003E1016" w:rsidRPr="003E1016">
        <w:rPr>
          <w:rFonts w:asciiTheme="minorBidi" w:hAnsiTheme="minorBidi"/>
          <w:i/>
          <w:iCs/>
          <w:sz w:val="24"/>
          <w:szCs w:val="24"/>
        </w:rPr>
        <w:t>mora</w:t>
      </w:r>
      <w:r w:rsidR="003E1016">
        <w:rPr>
          <w:rFonts w:asciiTheme="minorBidi" w:hAnsiTheme="minorBidi"/>
          <w:i/>
          <w:iCs/>
          <w:sz w:val="24"/>
          <w:szCs w:val="24"/>
        </w:rPr>
        <w:t xml:space="preserve"> </w:t>
      </w:r>
      <w:r w:rsidR="003E1016">
        <w:rPr>
          <w:rFonts w:asciiTheme="minorBidi" w:hAnsiTheme="minorBidi"/>
          <w:sz w:val="24"/>
          <w:szCs w:val="24"/>
        </w:rPr>
        <w:t>— fear, reverence, awe. This indicates that a</w:t>
      </w:r>
      <w:r w:rsidRPr="00052734">
        <w:rPr>
          <w:rFonts w:asciiTheme="minorBidi" w:hAnsiTheme="minorBidi"/>
          <w:sz w:val="24"/>
          <w:szCs w:val="24"/>
        </w:rPr>
        <w:t xml:space="preserve"> Torah scholar to some degree is viewed as a</w:t>
      </w:r>
      <w:r w:rsidR="003E1016">
        <w:rPr>
          <w:rFonts w:asciiTheme="minorBidi" w:hAnsiTheme="minorBidi"/>
          <w:sz w:val="24"/>
          <w:szCs w:val="24"/>
        </w:rPr>
        <w:t xml:space="preserve"> representative of God on this earth</w:t>
      </w:r>
      <w:r w:rsidRPr="00052734">
        <w:rPr>
          <w:rFonts w:asciiTheme="minorBidi" w:hAnsiTheme="minorBidi"/>
          <w:sz w:val="24"/>
          <w:szCs w:val="24"/>
        </w:rPr>
        <w:t xml:space="preserve"> and should be treated accordingly. </w:t>
      </w:r>
    </w:p>
    <w:p w:rsidR="002D673C" w:rsidRPr="00052734" w:rsidRDefault="002D673C" w:rsidP="008B77A1">
      <w:pPr>
        <w:pStyle w:val="NoSpacing"/>
        <w:bidi w:val="0"/>
        <w:jc w:val="both"/>
        <w:rPr>
          <w:rFonts w:asciiTheme="minorBidi" w:hAnsiTheme="minorBidi"/>
          <w:color w:val="000000"/>
          <w:sz w:val="24"/>
          <w:szCs w:val="24"/>
        </w:rPr>
      </w:pPr>
    </w:p>
    <w:p w:rsidR="0027618F" w:rsidRPr="00052734" w:rsidRDefault="003E1016" w:rsidP="008B77A1">
      <w:pPr>
        <w:pStyle w:val="NoSpacing"/>
        <w:bidi w:val="0"/>
        <w:ind w:firstLine="720"/>
        <w:jc w:val="both"/>
        <w:rPr>
          <w:rFonts w:asciiTheme="minorBidi" w:hAnsiTheme="minorBidi"/>
          <w:sz w:val="24"/>
          <w:szCs w:val="24"/>
        </w:rPr>
      </w:pPr>
      <w:r>
        <w:rPr>
          <w:rFonts w:asciiTheme="minorBidi" w:hAnsiTheme="minorBidi"/>
          <w:color w:val="000000"/>
          <w:sz w:val="24"/>
          <w:szCs w:val="24"/>
        </w:rPr>
        <w:t xml:space="preserve">However, this exegesis creates a problem; if this verse already mandates venerating scholars, what does the mitzva of </w:t>
      </w:r>
      <w:r w:rsidRPr="003E1016">
        <w:rPr>
          <w:rFonts w:asciiTheme="minorBidi" w:hAnsiTheme="minorBidi"/>
          <w:i/>
          <w:iCs/>
          <w:color w:val="000000"/>
          <w:sz w:val="24"/>
          <w:szCs w:val="24"/>
        </w:rPr>
        <w:t>hiddur</w:t>
      </w:r>
      <w:r>
        <w:rPr>
          <w:rFonts w:asciiTheme="minorBidi" w:hAnsiTheme="minorBidi"/>
          <w:color w:val="000000"/>
          <w:sz w:val="24"/>
          <w:szCs w:val="24"/>
        </w:rPr>
        <w:t xml:space="preserve"> for a </w:t>
      </w:r>
      <w:r w:rsidRPr="003E1016">
        <w:rPr>
          <w:rFonts w:asciiTheme="minorBidi" w:hAnsiTheme="minorBidi"/>
          <w:i/>
          <w:iCs/>
          <w:color w:val="000000"/>
          <w:sz w:val="24"/>
          <w:szCs w:val="24"/>
        </w:rPr>
        <w:t>zaken</w:t>
      </w:r>
      <w:r>
        <w:rPr>
          <w:rFonts w:asciiTheme="minorBidi" w:hAnsiTheme="minorBidi"/>
          <w:color w:val="000000"/>
          <w:sz w:val="24"/>
          <w:szCs w:val="24"/>
        </w:rPr>
        <w:t xml:space="preserve"> add? </w:t>
      </w:r>
      <w:r w:rsidR="0027618F" w:rsidRPr="00052734">
        <w:rPr>
          <w:rFonts w:asciiTheme="minorBidi" w:hAnsiTheme="minorBidi"/>
          <w:color w:val="000000"/>
          <w:sz w:val="24"/>
          <w:szCs w:val="24"/>
        </w:rPr>
        <w:t>In fact,</w:t>
      </w:r>
      <w:r w:rsidR="008D6BF9" w:rsidRPr="00052734">
        <w:rPr>
          <w:rFonts w:asciiTheme="minorBidi" w:hAnsiTheme="minorBidi"/>
          <w:color w:val="000000"/>
          <w:sz w:val="24"/>
          <w:szCs w:val="24"/>
        </w:rPr>
        <w:t xml:space="preserve"> the </w:t>
      </w:r>
      <w:r w:rsidRPr="00052734">
        <w:rPr>
          <w:rFonts w:asciiTheme="minorBidi" w:hAnsiTheme="minorBidi"/>
          <w:color w:val="000000"/>
          <w:sz w:val="24"/>
          <w:szCs w:val="24"/>
        </w:rPr>
        <w:t>language in the two verses</w:t>
      </w:r>
      <w:r>
        <w:rPr>
          <w:rFonts w:asciiTheme="minorBidi" w:hAnsiTheme="minorBidi"/>
          <w:color w:val="000000"/>
          <w:sz w:val="24"/>
          <w:szCs w:val="24"/>
        </w:rPr>
        <w:t xml:space="preserve"> bears a significant resemblance: fearing God is the conclusion of </w:t>
      </w:r>
      <w:r w:rsidRPr="003E1016">
        <w:rPr>
          <w:rFonts w:asciiTheme="minorBidi" w:hAnsiTheme="minorBidi"/>
          <w:i/>
          <w:iCs/>
          <w:color w:val="000000"/>
          <w:sz w:val="24"/>
          <w:szCs w:val="24"/>
        </w:rPr>
        <w:t>Vayikra</w:t>
      </w:r>
      <w:r>
        <w:rPr>
          <w:rFonts w:asciiTheme="minorBidi" w:hAnsiTheme="minorBidi"/>
          <w:color w:val="000000"/>
          <w:sz w:val="24"/>
          <w:szCs w:val="24"/>
        </w:rPr>
        <w:t xml:space="preserve"> 19:32 and the opening of </w:t>
      </w:r>
      <w:r w:rsidRPr="003E1016">
        <w:rPr>
          <w:rFonts w:asciiTheme="minorBidi" w:hAnsiTheme="minorBidi"/>
          <w:i/>
          <w:iCs/>
          <w:color w:val="000000"/>
          <w:sz w:val="24"/>
          <w:szCs w:val="24"/>
        </w:rPr>
        <w:t>Devarim</w:t>
      </w:r>
      <w:r>
        <w:rPr>
          <w:rFonts w:asciiTheme="minorBidi" w:hAnsiTheme="minorBidi"/>
          <w:color w:val="000000"/>
          <w:sz w:val="24"/>
          <w:szCs w:val="24"/>
        </w:rPr>
        <w:t xml:space="preserve"> 6:16.</w:t>
      </w:r>
      <w:r w:rsidR="002241F4">
        <w:rPr>
          <w:rFonts w:asciiTheme="minorBidi" w:hAnsiTheme="minorBidi"/>
          <w:color w:val="000000"/>
          <w:sz w:val="24"/>
          <w:szCs w:val="24"/>
        </w:rPr>
        <w:t xml:space="preserve"> </w:t>
      </w:r>
      <w:r>
        <w:rPr>
          <w:rFonts w:asciiTheme="minorBidi" w:hAnsiTheme="minorBidi"/>
          <w:color w:val="000000"/>
          <w:sz w:val="24"/>
          <w:szCs w:val="24"/>
        </w:rPr>
        <w:t xml:space="preserve">Indeed, this similarity might be what leads Rabbi Akiva to interpolate the </w:t>
      </w:r>
      <w:r w:rsidRPr="003E1016">
        <w:rPr>
          <w:rFonts w:asciiTheme="minorBidi" w:hAnsiTheme="minorBidi"/>
          <w:i/>
          <w:iCs/>
          <w:color w:val="000000"/>
          <w:sz w:val="24"/>
          <w:szCs w:val="24"/>
        </w:rPr>
        <w:t>zaken</w:t>
      </w:r>
      <w:r>
        <w:rPr>
          <w:rFonts w:asciiTheme="minorBidi" w:hAnsiTheme="minorBidi"/>
          <w:color w:val="000000"/>
          <w:sz w:val="24"/>
          <w:szCs w:val="24"/>
        </w:rPr>
        <w:t xml:space="preserve"> into the latter verse</w:t>
      </w:r>
      <w:r w:rsidR="0027618F" w:rsidRPr="00052734">
        <w:rPr>
          <w:rFonts w:asciiTheme="minorBidi" w:hAnsiTheme="minorBidi"/>
          <w:color w:val="000000"/>
          <w:sz w:val="24"/>
          <w:szCs w:val="24"/>
        </w:rPr>
        <w:t>.</w:t>
      </w:r>
      <w:r w:rsidR="0027618F" w:rsidRPr="00052734">
        <w:rPr>
          <w:rFonts w:asciiTheme="minorBidi" w:hAnsiTheme="minorBidi"/>
          <w:sz w:val="24"/>
          <w:szCs w:val="24"/>
          <w:rtl/>
        </w:rPr>
        <w:t xml:space="preserve"> </w:t>
      </w:r>
    </w:p>
    <w:p w:rsidR="002D673C" w:rsidRPr="00052734" w:rsidRDefault="002D673C" w:rsidP="008B77A1">
      <w:pPr>
        <w:pStyle w:val="NoSpacing"/>
        <w:bidi w:val="0"/>
        <w:jc w:val="both"/>
        <w:rPr>
          <w:rFonts w:asciiTheme="minorBidi" w:hAnsiTheme="minorBidi"/>
          <w:sz w:val="24"/>
          <w:szCs w:val="24"/>
        </w:rPr>
      </w:pPr>
    </w:p>
    <w:p w:rsidR="00930340" w:rsidRPr="00052734" w:rsidRDefault="00930340"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But why would we need two </w:t>
      </w:r>
      <w:r w:rsidRPr="003E1016">
        <w:rPr>
          <w:rFonts w:asciiTheme="minorBidi" w:hAnsiTheme="minorBidi"/>
          <w:i/>
          <w:iCs/>
          <w:sz w:val="24"/>
          <w:szCs w:val="24"/>
        </w:rPr>
        <w:t>mitzvot</w:t>
      </w:r>
      <w:r w:rsidRPr="00052734">
        <w:rPr>
          <w:rFonts w:asciiTheme="minorBidi" w:hAnsiTheme="minorBidi"/>
          <w:sz w:val="24"/>
          <w:szCs w:val="24"/>
        </w:rPr>
        <w:t xml:space="preserve"> that overlap? What is </w:t>
      </w:r>
      <w:r w:rsidR="003E1016">
        <w:rPr>
          <w:rFonts w:asciiTheme="minorBidi" w:hAnsiTheme="minorBidi"/>
          <w:sz w:val="24"/>
          <w:szCs w:val="24"/>
        </w:rPr>
        <w:t>add</w:t>
      </w:r>
      <w:r w:rsidRPr="00052734">
        <w:rPr>
          <w:rFonts w:asciiTheme="minorBidi" w:hAnsiTheme="minorBidi"/>
          <w:sz w:val="24"/>
          <w:szCs w:val="24"/>
        </w:rPr>
        <w:t xml:space="preserve">ed </w:t>
      </w:r>
      <w:r w:rsidR="003E1016">
        <w:rPr>
          <w:rFonts w:asciiTheme="minorBidi" w:hAnsiTheme="minorBidi"/>
          <w:sz w:val="24"/>
          <w:szCs w:val="24"/>
        </w:rPr>
        <w:t>by</w:t>
      </w:r>
      <w:r w:rsidRPr="00052734">
        <w:rPr>
          <w:rFonts w:asciiTheme="minorBidi" w:hAnsiTheme="minorBidi"/>
          <w:sz w:val="24"/>
          <w:szCs w:val="24"/>
        </w:rPr>
        <w:t xml:space="preserve"> the mitzva of </w:t>
      </w:r>
      <w:r w:rsidR="003E1016" w:rsidRPr="003E1016">
        <w:rPr>
          <w:rFonts w:asciiTheme="minorBidi" w:hAnsiTheme="minorBidi"/>
          <w:i/>
          <w:iCs/>
          <w:sz w:val="24"/>
          <w:szCs w:val="24"/>
        </w:rPr>
        <w:t>hiddur</w:t>
      </w:r>
      <w:r w:rsidRPr="00052734">
        <w:rPr>
          <w:rFonts w:asciiTheme="minorBidi" w:hAnsiTheme="minorBidi"/>
          <w:sz w:val="24"/>
          <w:szCs w:val="24"/>
        </w:rPr>
        <w:t xml:space="preserve"> that is not required by the mitzva of </w:t>
      </w:r>
      <w:r w:rsidR="003E1016">
        <w:rPr>
          <w:rFonts w:asciiTheme="minorBidi" w:hAnsiTheme="minorBidi"/>
          <w:i/>
          <w:iCs/>
          <w:sz w:val="24"/>
          <w:szCs w:val="24"/>
        </w:rPr>
        <w:t>m</w:t>
      </w:r>
      <w:r w:rsidRPr="00052734">
        <w:rPr>
          <w:rFonts w:asciiTheme="minorBidi" w:hAnsiTheme="minorBidi"/>
          <w:i/>
          <w:iCs/>
          <w:sz w:val="24"/>
          <w:szCs w:val="24"/>
        </w:rPr>
        <w:t>ora</w:t>
      </w:r>
      <w:r w:rsidRPr="00052734">
        <w:rPr>
          <w:rFonts w:asciiTheme="minorBidi" w:hAnsiTheme="minorBidi"/>
          <w:sz w:val="24"/>
          <w:szCs w:val="24"/>
        </w:rPr>
        <w:t>?</w:t>
      </w:r>
    </w:p>
    <w:p w:rsidR="00930340" w:rsidRPr="00052734" w:rsidRDefault="00930340" w:rsidP="008B77A1">
      <w:pPr>
        <w:pStyle w:val="NoSpacing"/>
        <w:bidi w:val="0"/>
        <w:jc w:val="both"/>
        <w:rPr>
          <w:rFonts w:asciiTheme="minorBidi" w:hAnsiTheme="minorBidi"/>
          <w:sz w:val="24"/>
          <w:szCs w:val="24"/>
        </w:rPr>
      </w:pPr>
    </w:p>
    <w:p w:rsidR="00BC1CC0" w:rsidRPr="00052734" w:rsidRDefault="00BC1CC0" w:rsidP="008B77A1">
      <w:pPr>
        <w:pStyle w:val="NoSpacing"/>
        <w:bidi w:val="0"/>
        <w:jc w:val="both"/>
        <w:rPr>
          <w:rFonts w:asciiTheme="minorBidi" w:hAnsiTheme="minorBidi"/>
          <w:b/>
          <w:bCs/>
          <w:sz w:val="24"/>
          <w:szCs w:val="24"/>
        </w:rPr>
      </w:pPr>
      <w:r w:rsidRPr="00052734">
        <w:rPr>
          <w:rFonts w:asciiTheme="minorBidi" w:hAnsiTheme="minorBidi"/>
          <w:b/>
          <w:bCs/>
          <w:sz w:val="24"/>
          <w:szCs w:val="24"/>
        </w:rPr>
        <w:t xml:space="preserve">Distinguishing Between a Scholar and a </w:t>
      </w:r>
      <w:r w:rsidR="003E1016">
        <w:rPr>
          <w:rFonts w:asciiTheme="minorBidi" w:hAnsiTheme="minorBidi"/>
          <w:b/>
          <w:bCs/>
          <w:i/>
          <w:sz w:val="24"/>
          <w:szCs w:val="24"/>
        </w:rPr>
        <w:t>R</w:t>
      </w:r>
      <w:r w:rsidR="003E1016" w:rsidRPr="003E1016">
        <w:rPr>
          <w:rFonts w:asciiTheme="minorBidi" w:hAnsiTheme="minorBidi"/>
          <w:b/>
          <w:bCs/>
          <w:i/>
          <w:sz w:val="24"/>
          <w:szCs w:val="24"/>
        </w:rPr>
        <w:t>ebbe</w:t>
      </w:r>
    </w:p>
    <w:p w:rsidR="00BC1CC0" w:rsidRPr="00052734" w:rsidRDefault="00BC1CC0" w:rsidP="008B77A1">
      <w:pPr>
        <w:pStyle w:val="NoSpacing"/>
        <w:bidi w:val="0"/>
        <w:jc w:val="both"/>
        <w:rPr>
          <w:rFonts w:asciiTheme="minorBidi" w:hAnsiTheme="minorBidi"/>
          <w:sz w:val="24"/>
          <w:szCs w:val="24"/>
        </w:rPr>
      </w:pPr>
    </w:p>
    <w:p w:rsidR="00930340" w:rsidRPr="00052734" w:rsidRDefault="003E1016" w:rsidP="008B77A1">
      <w:pPr>
        <w:pStyle w:val="NoSpacing"/>
        <w:bidi w:val="0"/>
        <w:ind w:firstLine="720"/>
        <w:jc w:val="both"/>
        <w:rPr>
          <w:rFonts w:asciiTheme="minorBidi" w:hAnsiTheme="minorBidi"/>
          <w:sz w:val="24"/>
          <w:szCs w:val="24"/>
        </w:rPr>
      </w:pPr>
      <w:r>
        <w:rPr>
          <w:rFonts w:asciiTheme="minorBidi" w:hAnsiTheme="minorBidi"/>
          <w:sz w:val="24"/>
          <w:szCs w:val="24"/>
        </w:rPr>
        <w:t>Let us consider the Rambam’s view, especially as explicated by the Brisker Rav.</w:t>
      </w:r>
      <w:r w:rsidR="00930340" w:rsidRPr="00052734">
        <w:rPr>
          <w:rFonts w:asciiTheme="minorBidi" w:hAnsiTheme="minorBidi"/>
          <w:sz w:val="24"/>
          <w:szCs w:val="24"/>
        </w:rPr>
        <w:t xml:space="preserve"> </w:t>
      </w:r>
      <w:r w:rsidR="00C87BD2" w:rsidRPr="00052734">
        <w:rPr>
          <w:rFonts w:asciiTheme="minorBidi" w:hAnsiTheme="minorBidi"/>
          <w:sz w:val="24"/>
          <w:szCs w:val="24"/>
        </w:rPr>
        <w:t>The</w:t>
      </w:r>
      <w:r>
        <w:rPr>
          <w:rFonts w:asciiTheme="minorBidi" w:hAnsiTheme="minorBidi"/>
          <w:sz w:val="24"/>
          <w:szCs w:val="24"/>
        </w:rPr>
        <w:t>se</w:t>
      </w:r>
      <w:r w:rsidR="00C87BD2" w:rsidRPr="00052734">
        <w:rPr>
          <w:rFonts w:asciiTheme="minorBidi" w:hAnsiTheme="minorBidi"/>
          <w:sz w:val="24"/>
          <w:szCs w:val="24"/>
        </w:rPr>
        <w:t xml:space="preserve"> two </w:t>
      </w:r>
      <w:r w:rsidR="00C87BD2" w:rsidRPr="00052734">
        <w:rPr>
          <w:rFonts w:asciiTheme="minorBidi" w:hAnsiTheme="minorBidi"/>
          <w:i/>
          <w:iCs/>
          <w:sz w:val="24"/>
          <w:szCs w:val="24"/>
        </w:rPr>
        <w:t>mitzvot</w:t>
      </w:r>
      <w:r w:rsidR="00C87BD2" w:rsidRPr="00052734">
        <w:rPr>
          <w:rFonts w:asciiTheme="minorBidi" w:hAnsiTheme="minorBidi"/>
          <w:sz w:val="24"/>
          <w:szCs w:val="24"/>
        </w:rPr>
        <w:t xml:space="preserve"> </w:t>
      </w:r>
      <w:r>
        <w:rPr>
          <w:rFonts w:asciiTheme="minorBidi" w:hAnsiTheme="minorBidi"/>
          <w:sz w:val="24"/>
          <w:szCs w:val="24"/>
        </w:rPr>
        <w:t xml:space="preserve">may </w:t>
      </w:r>
      <w:r w:rsidR="00C87BD2" w:rsidRPr="00052734">
        <w:rPr>
          <w:rFonts w:asciiTheme="minorBidi" w:hAnsiTheme="minorBidi"/>
          <w:sz w:val="24"/>
          <w:szCs w:val="24"/>
        </w:rPr>
        <w:t>actually speak about two different individuals, as one focuses on every Torah scholar, even one whom the individual has no personal relationship with, and</w:t>
      </w:r>
      <w:r w:rsidR="002542E6" w:rsidRPr="00052734">
        <w:rPr>
          <w:rFonts w:asciiTheme="minorBidi" w:hAnsiTheme="minorBidi"/>
          <w:sz w:val="24"/>
          <w:szCs w:val="24"/>
        </w:rPr>
        <w:t xml:space="preserve"> the other speaks about one's personal </w:t>
      </w:r>
      <w:r>
        <w:rPr>
          <w:rFonts w:asciiTheme="minorBidi" w:hAnsiTheme="minorBidi"/>
          <w:sz w:val="24"/>
          <w:szCs w:val="24"/>
        </w:rPr>
        <w:t xml:space="preserve">teacher, one’s </w:t>
      </w:r>
      <w:r w:rsidRPr="003E1016">
        <w:rPr>
          <w:rFonts w:asciiTheme="minorBidi" w:hAnsiTheme="minorBidi"/>
          <w:i/>
          <w:iCs/>
          <w:sz w:val="24"/>
          <w:szCs w:val="24"/>
        </w:rPr>
        <w:t>rebbe</w:t>
      </w:r>
      <w:r>
        <w:rPr>
          <w:rFonts w:asciiTheme="minorBidi" w:hAnsiTheme="minorBidi"/>
          <w:sz w:val="24"/>
          <w:szCs w:val="24"/>
        </w:rPr>
        <w:t>.</w:t>
      </w:r>
      <w:r w:rsidR="002542E6" w:rsidRPr="00052734">
        <w:rPr>
          <w:rFonts w:asciiTheme="minorBidi" w:hAnsiTheme="minorBidi"/>
          <w:sz w:val="24"/>
          <w:szCs w:val="24"/>
        </w:rPr>
        <w:t xml:space="preserve"> </w:t>
      </w:r>
    </w:p>
    <w:p w:rsidR="00C87BD2" w:rsidRPr="00052734" w:rsidRDefault="00C87BD2" w:rsidP="008B77A1">
      <w:pPr>
        <w:pStyle w:val="NoSpacing"/>
        <w:bidi w:val="0"/>
        <w:jc w:val="both"/>
        <w:rPr>
          <w:rFonts w:asciiTheme="minorBidi" w:hAnsiTheme="minorBidi"/>
          <w:sz w:val="24"/>
          <w:szCs w:val="24"/>
        </w:rPr>
      </w:pPr>
    </w:p>
    <w:p w:rsidR="00761C36" w:rsidRPr="00052734" w:rsidRDefault="002542E6"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The distinction between these two individuals is already mentioned in the </w:t>
      </w:r>
      <w:r w:rsidR="00CB119C">
        <w:rPr>
          <w:rFonts w:asciiTheme="minorBidi" w:hAnsiTheme="minorBidi"/>
          <w:sz w:val="24"/>
          <w:szCs w:val="24"/>
        </w:rPr>
        <w:t>Talmud</w:t>
      </w:r>
      <w:r w:rsidR="001748A9" w:rsidRPr="00052734">
        <w:rPr>
          <w:rFonts w:asciiTheme="minorBidi" w:hAnsiTheme="minorBidi"/>
          <w:sz w:val="24"/>
          <w:szCs w:val="24"/>
        </w:rPr>
        <w:t xml:space="preserve"> (</w:t>
      </w:r>
      <w:r w:rsidR="001748A9" w:rsidRPr="003E1016">
        <w:rPr>
          <w:rFonts w:asciiTheme="minorBidi" w:hAnsiTheme="minorBidi"/>
          <w:i/>
          <w:iCs/>
          <w:sz w:val="24"/>
          <w:szCs w:val="24"/>
        </w:rPr>
        <w:t>Kiddushin</w:t>
      </w:r>
      <w:r w:rsidR="001748A9" w:rsidRPr="00052734">
        <w:rPr>
          <w:rFonts w:asciiTheme="minorBidi" w:hAnsiTheme="minorBidi"/>
          <w:sz w:val="24"/>
          <w:szCs w:val="24"/>
        </w:rPr>
        <w:t xml:space="preserve"> 33a)</w:t>
      </w:r>
      <w:r w:rsidRPr="00052734">
        <w:rPr>
          <w:rFonts w:asciiTheme="minorBidi" w:hAnsiTheme="minorBidi"/>
          <w:sz w:val="24"/>
          <w:szCs w:val="24"/>
        </w:rPr>
        <w:t>:</w:t>
      </w:r>
    </w:p>
    <w:p w:rsidR="002542E6" w:rsidRPr="00052734" w:rsidRDefault="002542E6" w:rsidP="008B77A1">
      <w:pPr>
        <w:pStyle w:val="NoSpacing"/>
        <w:bidi w:val="0"/>
        <w:jc w:val="both"/>
        <w:rPr>
          <w:rFonts w:asciiTheme="minorBidi" w:hAnsiTheme="minorBidi"/>
          <w:sz w:val="24"/>
          <w:szCs w:val="24"/>
        </w:rPr>
      </w:pPr>
    </w:p>
    <w:p w:rsidR="001748A9" w:rsidRPr="00052734" w:rsidRDefault="003E1016" w:rsidP="008B77A1">
      <w:pPr>
        <w:pStyle w:val="NoSpacing"/>
        <w:bidi w:val="0"/>
        <w:ind w:left="720"/>
        <w:jc w:val="both"/>
        <w:rPr>
          <w:rFonts w:asciiTheme="minorBidi" w:hAnsiTheme="minorBidi"/>
          <w:sz w:val="24"/>
          <w:szCs w:val="24"/>
        </w:rPr>
      </w:pPr>
      <w:r>
        <w:rPr>
          <w:rFonts w:asciiTheme="minorBidi" w:hAnsiTheme="minorBidi"/>
          <w:sz w:val="24"/>
          <w:szCs w:val="24"/>
        </w:rPr>
        <w:t>A T</w:t>
      </w:r>
      <w:r w:rsidR="001748A9" w:rsidRPr="00052734">
        <w:rPr>
          <w:rFonts w:asciiTheme="minorBidi" w:hAnsiTheme="minorBidi"/>
          <w:sz w:val="24"/>
          <w:szCs w:val="24"/>
        </w:rPr>
        <w:t xml:space="preserve">anna taught: </w:t>
      </w:r>
      <w:r>
        <w:rPr>
          <w:rFonts w:asciiTheme="minorBidi" w:hAnsiTheme="minorBidi"/>
          <w:sz w:val="24"/>
          <w:szCs w:val="24"/>
        </w:rPr>
        <w:t>“</w:t>
      </w:r>
      <w:r w:rsidR="001748A9" w:rsidRPr="00052734">
        <w:rPr>
          <w:rFonts w:asciiTheme="minorBidi" w:hAnsiTheme="minorBidi"/>
          <w:sz w:val="24"/>
          <w:szCs w:val="24"/>
        </w:rPr>
        <w:t xml:space="preserve">What </w:t>
      </w:r>
      <w:r>
        <w:rPr>
          <w:rFonts w:asciiTheme="minorBidi" w:hAnsiTheme="minorBidi"/>
          <w:sz w:val="24"/>
          <w:szCs w:val="24"/>
        </w:rPr>
        <w:t>sort of rising constitutes</w:t>
      </w:r>
      <w:r w:rsidR="001748A9" w:rsidRPr="00052734">
        <w:rPr>
          <w:rFonts w:asciiTheme="minorBidi" w:hAnsiTheme="minorBidi"/>
          <w:sz w:val="24"/>
          <w:szCs w:val="24"/>
        </w:rPr>
        <w:t xml:space="preserve"> </w:t>
      </w:r>
      <w:r>
        <w:rPr>
          <w:rFonts w:asciiTheme="minorBidi" w:hAnsiTheme="minorBidi"/>
          <w:sz w:val="24"/>
          <w:szCs w:val="24"/>
        </w:rPr>
        <w:t>veneration</w:t>
      </w:r>
      <w:r w:rsidR="001748A9" w:rsidRPr="00052734">
        <w:rPr>
          <w:rFonts w:asciiTheme="minorBidi" w:hAnsiTheme="minorBidi"/>
          <w:sz w:val="24"/>
          <w:szCs w:val="24"/>
        </w:rPr>
        <w:t xml:space="preserve">? I would say this is </w:t>
      </w:r>
      <w:r>
        <w:rPr>
          <w:rFonts w:asciiTheme="minorBidi" w:hAnsiTheme="minorBidi"/>
          <w:sz w:val="24"/>
          <w:szCs w:val="24"/>
        </w:rPr>
        <w:t>rising when the elder passes within four cubits</w:t>
      </w:r>
      <w:r w:rsidR="001748A9" w:rsidRPr="00052734">
        <w:rPr>
          <w:rFonts w:asciiTheme="minorBidi" w:hAnsiTheme="minorBidi"/>
          <w:sz w:val="24"/>
          <w:szCs w:val="24"/>
        </w:rPr>
        <w:t>.</w:t>
      </w:r>
      <w:r>
        <w:rPr>
          <w:rFonts w:asciiTheme="minorBidi" w:hAnsiTheme="minorBidi"/>
          <w:sz w:val="24"/>
          <w:szCs w:val="24"/>
        </w:rPr>
        <w:t>”</w:t>
      </w:r>
    </w:p>
    <w:p w:rsidR="001748A9" w:rsidRPr="00052734" w:rsidRDefault="001748A9" w:rsidP="008B77A1">
      <w:pPr>
        <w:pStyle w:val="NoSpacing"/>
        <w:bidi w:val="0"/>
        <w:jc w:val="both"/>
        <w:rPr>
          <w:rFonts w:asciiTheme="minorBidi" w:hAnsiTheme="minorBidi"/>
          <w:sz w:val="24"/>
          <w:szCs w:val="24"/>
        </w:rPr>
      </w:pPr>
    </w:p>
    <w:p w:rsidR="001748A9" w:rsidRPr="00052734" w:rsidRDefault="001748A9"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Ab</w:t>
      </w:r>
      <w:r w:rsidR="00127B6E">
        <w:rPr>
          <w:rFonts w:asciiTheme="minorBidi" w:hAnsiTheme="minorBidi"/>
          <w:sz w:val="24"/>
          <w:szCs w:val="24"/>
        </w:rPr>
        <w:t>b</w:t>
      </w:r>
      <w:r w:rsidRPr="00052734">
        <w:rPr>
          <w:rFonts w:asciiTheme="minorBidi" w:hAnsiTheme="minorBidi"/>
          <w:sz w:val="24"/>
          <w:szCs w:val="24"/>
        </w:rPr>
        <w:t>aye</w:t>
      </w:r>
      <w:r w:rsidR="00127B6E">
        <w:rPr>
          <w:rFonts w:asciiTheme="minorBidi" w:hAnsiTheme="minorBidi"/>
          <w:sz w:val="24"/>
          <w:szCs w:val="24"/>
        </w:rPr>
        <w:t>i</w:t>
      </w:r>
      <w:r w:rsidRPr="00052734">
        <w:rPr>
          <w:rFonts w:asciiTheme="minorBidi" w:hAnsiTheme="minorBidi"/>
          <w:sz w:val="24"/>
          <w:szCs w:val="24"/>
        </w:rPr>
        <w:t xml:space="preserve"> clarifies this ruling:</w:t>
      </w:r>
    </w:p>
    <w:p w:rsidR="001748A9" w:rsidRPr="00052734" w:rsidRDefault="001748A9" w:rsidP="008B77A1">
      <w:pPr>
        <w:pStyle w:val="NoSpacing"/>
        <w:bidi w:val="0"/>
        <w:jc w:val="both"/>
        <w:rPr>
          <w:rFonts w:asciiTheme="minorBidi" w:hAnsiTheme="minorBidi"/>
          <w:sz w:val="24"/>
          <w:szCs w:val="24"/>
        </w:rPr>
      </w:pPr>
    </w:p>
    <w:p w:rsidR="001748A9" w:rsidRPr="00052734" w:rsidRDefault="001748A9" w:rsidP="008B77A1">
      <w:pPr>
        <w:pStyle w:val="NoSpacing"/>
        <w:bidi w:val="0"/>
        <w:ind w:left="720"/>
        <w:jc w:val="both"/>
        <w:rPr>
          <w:rFonts w:asciiTheme="minorBidi" w:hAnsiTheme="minorBidi"/>
          <w:sz w:val="24"/>
          <w:szCs w:val="24"/>
        </w:rPr>
      </w:pPr>
      <w:r w:rsidRPr="00052734">
        <w:rPr>
          <w:rFonts w:asciiTheme="minorBidi" w:hAnsiTheme="minorBidi"/>
          <w:sz w:val="24"/>
          <w:szCs w:val="24"/>
        </w:rPr>
        <w:t>A</w:t>
      </w:r>
      <w:r w:rsidR="00127B6E">
        <w:rPr>
          <w:rFonts w:asciiTheme="minorBidi" w:hAnsiTheme="minorBidi"/>
          <w:sz w:val="24"/>
          <w:szCs w:val="24"/>
        </w:rPr>
        <w:t>b</w:t>
      </w:r>
      <w:r w:rsidRPr="00052734">
        <w:rPr>
          <w:rFonts w:asciiTheme="minorBidi" w:hAnsiTheme="minorBidi"/>
          <w:sz w:val="24"/>
          <w:szCs w:val="24"/>
        </w:rPr>
        <w:t>baye</w:t>
      </w:r>
      <w:r w:rsidR="00127B6E">
        <w:rPr>
          <w:rFonts w:asciiTheme="minorBidi" w:hAnsiTheme="minorBidi"/>
          <w:sz w:val="24"/>
          <w:szCs w:val="24"/>
        </w:rPr>
        <w:t>i</w:t>
      </w:r>
      <w:r w:rsidRPr="00052734">
        <w:rPr>
          <w:rFonts w:asciiTheme="minorBidi" w:hAnsiTheme="minorBidi"/>
          <w:sz w:val="24"/>
          <w:szCs w:val="24"/>
        </w:rPr>
        <w:t xml:space="preserve"> said: </w:t>
      </w:r>
      <w:r w:rsidR="003E1016">
        <w:rPr>
          <w:rFonts w:asciiTheme="minorBidi" w:hAnsiTheme="minorBidi"/>
          <w:sz w:val="24"/>
          <w:szCs w:val="24"/>
        </w:rPr>
        <w:t>“</w:t>
      </w:r>
      <w:r w:rsidRPr="00052734">
        <w:rPr>
          <w:rFonts w:asciiTheme="minorBidi" w:hAnsiTheme="minorBidi"/>
          <w:sz w:val="24"/>
          <w:szCs w:val="24"/>
        </w:rPr>
        <w:t xml:space="preserve">This was not said except in regard to one's </w:t>
      </w:r>
      <w:r w:rsidR="003E1016">
        <w:rPr>
          <w:rFonts w:asciiTheme="minorBidi" w:hAnsiTheme="minorBidi"/>
          <w:sz w:val="24"/>
          <w:szCs w:val="24"/>
        </w:rPr>
        <w:t>rabbi</w:t>
      </w:r>
      <w:r w:rsidRPr="00052734">
        <w:rPr>
          <w:rFonts w:asciiTheme="minorBidi" w:hAnsiTheme="minorBidi"/>
          <w:sz w:val="24"/>
          <w:szCs w:val="24"/>
        </w:rPr>
        <w:t xml:space="preserve"> who is not his primary </w:t>
      </w:r>
      <w:r w:rsidR="003E1016">
        <w:rPr>
          <w:rFonts w:asciiTheme="minorBidi" w:hAnsiTheme="minorBidi"/>
          <w:sz w:val="24"/>
          <w:szCs w:val="24"/>
        </w:rPr>
        <w:t>rabbi</w:t>
      </w:r>
      <w:r w:rsidRPr="00052734">
        <w:rPr>
          <w:rFonts w:asciiTheme="minorBidi" w:hAnsiTheme="minorBidi"/>
          <w:sz w:val="24"/>
          <w:szCs w:val="24"/>
        </w:rPr>
        <w:t xml:space="preserve">, but regarding </w:t>
      </w:r>
      <w:r w:rsidR="003E1016">
        <w:rPr>
          <w:rFonts w:asciiTheme="minorBidi" w:hAnsiTheme="minorBidi"/>
          <w:sz w:val="24"/>
          <w:szCs w:val="24"/>
        </w:rPr>
        <w:t>hi</w:t>
      </w:r>
      <w:r w:rsidRPr="00052734">
        <w:rPr>
          <w:rFonts w:asciiTheme="minorBidi" w:hAnsiTheme="minorBidi"/>
          <w:sz w:val="24"/>
          <w:szCs w:val="24"/>
        </w:rPr>
        <w:t xml:space="preserve">s primary </w:t>
      </w:r>
      <w:r w:rsidR="003E1016">
        <w:rPr>
          <w:rFonts w:asciiTheme="minorBidi" w:hAnsiTheme="minorBidi"/>
          <w:sz w:val="24"/>
          <w:szCs w:val="24"/>
        </w:rPr>
        <w:t>rabbi,</w:t>
      </w:r>
      <w:r w:rsidRPr="00052734">
        <w:rPr>
          <w:rFonts w:asciiTheme="minorBidi" w:hAnsiTheme="minorBidi"/>
          <w:sz w:val="24"/>
          <w:szCs w:val="24"/>
        </w:rPr>
        <w:t xml:space="preserve"> one must </w:t>
      </w:r>
      <w:r w:rsidR="003E1016">
        <w:rPr>
          <w:rFonts w:asciiTheme="minorBidi" w:hAnsiTheme="minorBidi"/>
          <w:sz w:val="24"/>
          <w:szCs w:val="24"/>
        </w:rPr>
        <w:t>rise</w:t>
      </w:r>
      <w:r w:rsidRPr="00052734">
        <w:rPr>
          <w:rFonts w:asciiTheme="minorBidi" w:hAnsiTheme="minorBidi"/>
          <w:sz w:val="24"/>
          <w:szCs w:val="24"/>
        </w:rPr>
        <w:t xml:space="preserve"> as soon as he comes in sight.</w:t>
      </w:r>
      <w:r w:rsidR="003E1016">
        <w:rPr>
          <w:rFonts w:asciiTheme="minorBidi" w:hAnsiTheme="minorBidi"/>
          <w:sz w:val="24"/>
          <w:szCs w:val="24"/>
        </w:rPr>
        <w:t>”</w:t>
      </w:r>
      <w:r w:rsidRPr="00052734">
        <w:rPr>
          <w:rFonts w:asciiTheme="minorBidi" w:hAnsiTheme="minorBidi"/>
          <w:sz w:val="24"/>
          <w:szCs w:val="24"/>
        </w:rPr>
        <w:t xml:space="preserve"> </w:t>
      </w:r>
    </w:p>
    <w:p w:rsidR="001748A9" w:rsidRPr="00052734" w:rsidRDefault="001748A9" w:rsidP="008B77A1">
      <w:pPr>
        <w:pStyle w:val="NoSpacing"/>
        <w:bidi w:val="0"/>
        <w:jc w:val="both"/>
        <w:rPr>
          <w:rFonts w:asciiTheme="minorBidi" w:hAnsiTheme="minorBidi"/>
          <w:sz w:val="24"/>
          <w:szCs w:val="24"/>
        </w:rPr>
      </w:pPr>
    </w:p>
    <w:p w:rsidR="001748A9" w:rsidRPr="00052734" w:rsidRDefault="001748A9"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The </w:t>
      </w:r>
      <w:r w:rsidR="00CB119C">
        <w:rPr>
          <w:rFonts w:asciiTheme="minorBidi" w:hAnsiTheme="minorBidi"/>
          <w:sz w:val="24"/>
          <w:szCs w:val="24"/>
        </w:rPr>
        <w:t>Talmud</w:t>
      </w:r>
      <w:r w:rsidRPr="00052734">
        <w:rPr>
          <w:rFonts w:asciiTheme="minorBidi" w:hAnsiTheme="minorBidi"/>
          <w:sz w:val="24"/>
          <w:szCs w:val="24"/>
        </w:rPr>
        <w:t xml:space="preserve"> </w:t>
      </w:r>
      <w:r w:rsidR="00127B6E">
        <w:rPr>
          <w:rFonts w:asciiTheme="minorBidi" w:hAnsiTheme="minorBidi"/>
          <w:sz w:val="24"/>
          <w:szCs w:val="24"/>
        </w:rPr>
        <w:t>goes on to say</w:t>
      </w:r>
      <w:r w:rsidRPr="00052734">
        <w:rPr>
          <w:rFonts w:asciiTheme="minorBidi" w:hAnsiTheme="minorBidi"/>
          <w:sz w:val="24"/>
          <w:szCs w:val="24"/>
        </w:rPr>
        <w:t xml:space="preserve"> that </w:t>
      </w:r>
      <w:r w:rsidR="00FE2AB7" w:rsidRPr="00052734">
        <w:rPr>
          <w:rFonts w:asciiTheme="minorBidi" w:hAnsiTheme="minorBidi"/>
          <w:sz w:val="24"/>
          <w:szCs w:val="24"/>
        </w:rPr>
        <w:t>Abbayei</w:t>
      </w:r>
      <w:r w:rsidRPr="00052734">
        <w:rPr>
          <w:rFonts w:asciiTheme="minorBidi" w:hAnsiTheme="minorBidi"/>
          <w:sz w:val="24"/>
          <w:szCs w:val="24"/>
        </w:rPr>
        <w:t xml:space="preserve"> would stand as soon as he saw the ear of </w:t>
      </w:r>
      <w:r w:rsidR="003E1016">
        <w:rPr>
          <w:rFonts w:asciiTheme="minorBidi" w:hAnsiTheme="minorBidi"/>
          <w:sz w:val="24"/>
          <w:szCs w:val="24"/>
        </w:rPr>
        <w:t xml:space="preserve">the donkey of his </w:t>
      </w:r>
      <w:r w:rsidR="003E1016" w:rsidRPr="003E1016">
        <w:rPr>
          <w:rFonts w:asciiTheme="minorBidi" w:hAnsiTheme="minorBidi"/>
          <w:i/>
          <w:iCs/>
          <w:sz w:val="24"/>
          <w:szCs w:val="24"/>
        </w:rPr>
        <w:t>rebbe</w:t>
      </w:r>
      <w:r w:rsidRPr="00052734">
        <w:rPr>
          <w:rFonts w:asciiTheme="minorBidi" w:hAnsiTheme="minorBidi"/>
          <w:sz w:val="24"/>
          <w:szCs w:val="24"/>
        </w:rPr>
        <w:t>, Rav Yose</w:t>
      </w:r>
      <w:r w:rsidR="003E1016">
        <w:rPr>
          <w:rFonts w:asciiTheme="minorBidi" w:hAnsiTheme="minorBidi"/>
          <w:sz w:val="24"/>
          <w:szCs w:val="24"/>
        </w:rPr>
        <w:t>f, as the tall</w:t>
      </w:r>
      <w:r w:rsidRPr="00052734">
        <w:rPr>
          <w:rFonts w:asciiTheme="minorBidi" w:hAnsiTheme="minorBidi"/>
          <w:sz w:val="24"/>
          <w:szCs w:val="24"/>
        </w:rPr>
        <w:t xml:space="preserve"> ears were the first portion of the </w:t>
      </w:r>
      <w:r w:rsidR="003E1016">
        <w:rPr>
          <w:rFonts w:asciiTheme="minorBidi" w:hAnsiTheme="minorBidi"/>
          <w:sz w:val="24"/>
          <w:szCs w:val="24"/>
        </w:rPr>
        <w:t>animal</w:t>
      </w:r>
      <w:r w:rsidRPr="00052734">
        <w:rPr>
          <w:rFonts w:asciiTheme="minorBidi" w:hAnsiTheme="minorBidi"/>
          <w:sz w:val="24"/>
          <w:szCs w:val="24"/>
        </w:rPr>
        <w:t>'s body that Ab</w:t>
      </w:r>
      <w:r w:rsidR="003E1016">
        <w:rPr>
          <w:rFonts w:asciiTheme="minorBidi" w:hAnsiTheme="minorBidi"/>
          <w:sz w:val="24"/>
          <w:szCs w:val="24"/>
        </w:rPr>
        <w:t>b</w:t>
      </w:r>
      <w:r w:rsidRPr="00052734">
        <w:rPr>
          <w:rFonts w:asciiTheme="minorBidi" w:hAnsiTheme="minorBidi"/>
          <w:sz w:val="24"/>
          <w:szCs w:val="24"/>
        </w:rPr>
        <w:t>aye</w:t>
      </w:r>
      <w:r w:rsidR="003E1016">
        <w:rPr>
          <w:rFonts w:asciiTheme="minorBidi" w:hAnsiTheme="minorBidi"/>
          <w:sz w:val="24"/>
          <w:szCs w:val="24"/>
        </w:rPr>
        <w:t>i</w:t>
      </w:r>
      <w:r w:rsidRPr="00052734">
        <w:rPr>
          <w:rFonts w:asciiTheme="minorBidi" w:hAnsiTheme="minorBidi"/>
          <w:sz w:val="24"/>
          <w:szCs w:val="24"/>
        </w:rPr>
        <w:t xml:space="preserve"> could see. </w:t>
      </w:r>
    </w:p>
    <w:p w:rsidR="001748A9" w:rsidRPr="00052734" w:rsidRDefault="001748A9" w:rsidP="008B77A1">
      <w:pPr>
        <w:pStyle w:val="NoSpacing"/>
        <w:bidi w:val="0"/>
        <w:jc w:val="both"/>
        <w:rPr>
          <w:rFonts w:asciiTheme="minorBidi" w:hAnsiTheme="minorBidi"/>
          <w:sz w:val="24"/>
          <w:szCs w:val="24"/>
        </w:rPr>
      </w:pPr>
    </w:p>
    <w:p w:rsidR="001748A9" w:rsidRPr="00052734" w:rsidRDefault="003E1016" w:rsidP="008B77A1">
      <w:pPr>
        <w:pStyle w:val="NoSpacing"/>
        <w:bidi w:val="0"/>
        <w:ind w:firstLine="720"/>
        <w:jc w:val="both"/>
        <w:rPr>
          <w:rFonts w:asciiTheme="minorBidi" w:hAnsiTheme="minorBidi"/>
          <w:sz w:val="24"/>
          <w:szCs w:val="24"/>
        </w:rPr>
      </w:pPr>
      <w:r>
        <w:rPr>
          <w:rFonts w:asciiTheme="minorBidi" w:hAnsiTheme="minorBidi"/>
          <w:sz w:val="24"/>
          <w:szCs w:val="24"/>
        </w:rPr>
        <w:t>Why is there a diff</w:t>
      </w:r>
      <w:r w:rsidR="001748A9" w:rsidRPr="00052734">
        <w:rPr>
          <w:rFonts w:asciiTheme="minorBidi" w:hAnsiTheme="minorBidi"/>
          <w:sz w:val="24"/>
          <w:szCs w:val="24"/>
        </w:rPr>
        <w:t>eren</w:t>
      </w:r>
      <w:r>
        <w:rPr>
          <w:rFonts w:asciiTheme="minorBidi" w:hAnsiTheme="minorBidi"/>
          <w:sz w:val="24"/>
          <w:szCs w:val="24"/>
        </w:rPr>
        <w:t>ce</w:t>
      </w:r>
      <w:r w:rsidR="001748A9" w:rsidRPr="00052734">
        <w:rPr>
          <w:rFonts w:asciiTheme="minorBidi" w:hAnsiTheme="minorBidi"/>
          <w:sz w:val="24"/>
          <w:szCs w:val="24"/>
        </w:rPr>
        <w:t xml:space="preserve"> between a scholar and one's </w:t>
      </w:r>
      <w:r w:rsidRPr="003E1016">
        <w:rPr>
          <w:rFonts w:asciiTheme="minorBidi" w:hAnsiTheme="minorBidi"/>
          <w:i/>
          <w:sz w:val="24"/>
          <w:szCs w:val="24"/>
        </w:rPr>
        <w:t>rebbe</w:t>
      </w:r>
      <w:r w:rsidR="001748A9" w:rsidRPr="00052734">
        <w:rPr>
          <w:rFonts w:asciiTheme="minorBidi" w:hAnsiTheme="minorBidi"/>
          <w:sz w:val="24"/>
          <w:szCs w:val="24"/>
        </w:rPr>
        <w:t>?</w:t>
      </w:r>
    </w:p>
    <w:p w:rsidR="001748A9" w:rsidRPr="00052734" w:rsidRDefault="001748A9" w:rsidP="008B77A1">
      <w:pPr>
        <w:pStyle w:val="NoSpacing"/>
        <w:bidi w:val="0"/>
        <w:jc w:val="both"/>
        <w:rPr>
          <w:rFonts w:asciiTheme="minorBidi" w:hAnsiTheme="minorBidi"/>
          <w:sz w:val="24"/>
          <w:szCs w:val="24"/>
        </w:rPr>
      </w:pPr>
    </w:p>
    <w:p w:rsidR="001748A9" w:rsidRPr="00052734" w:rsidRDefault="001748A9"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The </w:t>
      </w:r>
      <w:r w:rsidR="00BC1CC0" w:rsidRPr="00052734">
        <w:rPr>
          <w:rFonts w:asciiTheme="minorBidi" w:hAnsiTheme="minorBidi"/>
          <w:sz w:val="24"/>
          <w:szCs w:val="24"/>
        </w:rPr>
        <w:t>Ran explains that there is no real differenc</w:t>
      </w:r>
      <w:r w:rsidR="003E1016">
        <w:rPr>
          <w:rFonts w:asciiTheme="minorBidi" w:hAnsiTheme="minorBidi"/>
          <w:sz w:val="24"/>
          <w:szCs w:val="24"/>
        </w:rPr>
        <w:t>e in obligation between the two;</w:t>
      </w:r>
      <w:r w:rsidR="00BC1CC0" w:rsidRPr="00052734">
        <w:rPr>
          <w:rFonts w:asciiTheme="minorBidi" w:hAnsiTheme="minorBidi"/>
          <w:sz w:val="24"/>
          <w:szCs w:val="24"/>
        </w:rPr>
        <w:t xml:space="preserve"> however, when standing for one's </w:t>
      </w:r>
      <w:r w:rsidR="003E1016" w:rsidRPr="003E1016">
        <w:rPr>
          <w:rFonts w:asciiTheme="minorBidi" w:hAnsiTheme="minorBidi"/>
          <w:i/>
          <w:sz w:val="24"/>
          <w:szCs w:val="24"/>
        </w:rPr>
        <w:t>rebbe</w:t>
      </w:r>
      <w:r w:rsidR="003E1016">
        <w:rPr>
          <w:rFonts w:asciiTheme="minorBidi" w:hAnsiTheme="minorBidi"/>
          <w:i/>
          <w:sz w:val="24"/>
          <w:szCs w:val="24"/>
        </w:rPr>
        <w:t>,</w:t>
      </w:r>
      <w:r w:rsidR="00BC1CC0" w:rsidRPr="00052734">
        <w:rPr>
          <w:rFonts w:asciiTheme="minorBidi" w:hAnsiTheme="minorBidi"/>
          <w:sz w:val="24"/>
          <w:szCs w:val="24"/>
        </w:rPr>
        <w:t xml:space="preserve"> it is apparent to all that even at a</w:t>
      </w:r>
      <w:r w:rsidR="003E1016">
        <w:rPr>
          <w:rFonts w:asciiTheme="minorBidi" w:hAnsiTheme="minorBidi"/>
          <w:sz w:val="24"/>
          <w:szCs w:val="24"/>
        </w:rPr>
        <w:t xml:space="preserve"> distance the student is standing for the teacher’s</w:t>
      </w:r>
      <w:r w:rsidR="00BC1CC0" w:rsidRPr="00052734">
        <w:rPr>
          <w:rFonts w:asciiTheme="minorBidi" w:hAnsiTheme="minorBidi"/>
          <w:sz w:val="24"/>
          <w:szCs w:val="24"/>
        </w:rPr>
        <w:t xml:space="preserve"> honor, yet no</w:t>
      </w:r>
      <w:r w:rsidR="003E1016">
        <w:rPr>
          <w:rFonts w:asciiTheme="minorBidi" w:hAnsiTheme="minorBidi"/>
          <w:sz w:val="24"/>
          <w:szCs w:val="24"/>
        </w:rPr>
        <w:t>body</w:t>
      </w:r>
      <w:r w:rsidR="00BC1CC0" w:rsidRPr="00052734">
        <w:rPr>
          <w:rFonts w:asciiTheme="minorBidi" w:hAnsiTheme="minorBidi"/>
          <w:sz w:val="24"/>
          <w:szCs w:val="24"/>
        </w:rPr>
        <w:t xml:space="preserve"> will realize that one is standing on behalf of another scholar's presence unless </w:t>
      </w:r>
      <w:r w:rsidR="003E1016">
        <w:rPr>
          <w:rFonts w:asciiTheme="minorBidi" w:hAnsiTheme="minorBidi"/>
          <w:sz w:val="24"/>
          <w:szCs w:val="24"/>
        </w:rPr>
        <w:t xml:space="preserve">this other scholar is </w:t>
      </w:r>
      <w:r w:rsidR="00BC1CC0" w:rsidRPr="00052734">
        <w:rPr>
          <w:rFonts w:asciiTheme="minorBidi" w:hAnsiTheme="minorBidi"/>
          <w:sz w:val="24"/>
          <w:szCs w:val="24"/>
        </w:rPr>
        <w:t>right next to him, at least within four cubit</w:t>
      </w:r>
      <w:r w:rsidR="003E1016">
        <w:rPr>
          <w:rFonts w:asciiTheme="minorBidi" w:hAnsiTheme="minorBidi"/>
          <w:sz w:val="24"/>
          <w:szCs w:val="24"/>
        </w:rPr>
        <w:t>s</w:t>
      </w:r>
      <w:r w:rsidR="00BC1CC0" w:rsidRPr="00052734">
        <w:rPr>
          <w:rFonts w:asciiTheme="minorBidi" w:hAnsiTheme="minorBidi"/>
          <w:sz w:val="24"/>
          <w:szCs w:val="24"/>
        </w:rPr>
        <w:t>.</w:t>
      </w:r>
    </w:p>
    <w:p w:rsidR="002542E6" w:rsidRPr="00052734" w:rsidRDefault="002542E6" w:rsidP="008B77A1">
      <w:pPr>
        <w:pStyle w:val="NoSpacing"/>
        <w:bidi w:val="0"/>
        <w:jc w:val="both"/>
        <w:rPr>
          <w:rFonts w:asciiTheme="minorBidi" w:hAnsiTheme="minorBidi"/>
          <w:sz w:val="24"/>
          <w:szCs w:val="24"/>
        </w:rPr>
      </w:pPr>
    </w:p>
    <w:p w:rsidR="00C107DC" w:rsidRPr="00052734" w:rsidRDefault="00BC1CC0"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However, one might explain differently based on another </w:t>
      </w:r>
      <w:r w:rsidR="00CB119C">
        <w:rPr>
          <w:rFonts w:asciiTheme="minorBidi" w:hAnsiTheme="minorBidi"/>
          <w:sz w:val="24"/>
          <w:szCs w:val="24"/>
        </w:rPr>
        <w:t>Talmud</w:t>
      </w:r>
      <w:r w:rsidR="003E1016">
        <w:rPr>
          <w:rFonts w:asciiTheme="minorBidi" w:hAnsiTheme="minorBidi"/>
          <w:sz w:val="24"/>
          <w:szCs w:val="24"/>
        </w:rPr>
        <w:t>ic passage</w:t>
      </w:r>
      <w:r w:rsidRPr="00052734">
        <w:rPr>
          <w:rFonts w:asciiTheme="minorBidi" w:hAnsiTheme="minorBidi"/>
          <w:sz w:val="24"/>
          <w:szCs w:val="24"/>
        </w:rPr>
        <w:t xml:space="preserve"> there (</w:t>
      </w:r>
      <w:r w:rsidRPr="00052734">
        <w:rPr>
          <w:rFonts w:asciiTheme="minorBidi" w:hAnsiTheme="minorBidi"/>
          <w:i/>
          <w:iCs/>
          <w:sz w:val="24"/>
          <w:szCs w:val="24"/>
        </w:rPr>
        <w:t>Kiddushin</w:t>
      </w:r>
      <w:r w:rsidRPr="00052734">
        <w:rPr>
          <w:rFonts w:asciiTheme="minorBidi" w:hAnsiTheme="minorBidi"/>
          <w:sz w:val="24"/>
          <w:szCs w:val="24"/>
        </w:rPr>
        <w:t xml:space="preserve"> 31a-b):</w:t>
      </w:r>
    </w:p>
    <w:p w:rsidR="00BC1CC0" w:rsidRPr="00052734" w:rsidRDefault="00BC1CC0" w:rsidP="008B77A1">
      <w:pPr>
        <w:pStyle w:val="NoSpacing"/>
        <w:bidi w:val="0"/>
        <w:jc w:val="both"/>
        <w:rPr>
          <w:rFonts w:asciiTheme="minorBidi" w:hAnsiTheme="minorBidi"/>
          <w:sz w:val="24"/>
          <w:szCs w:val="24"/>
        </w:rPr>
      </w:pPr>
    </w:p>
    <w:p w:rsidR="00FE2AB7" w:rsidRDefault="00FE2AB7" w:rsidP="008B77A1">
      <w:pPr>
        <w:pStyle w:val="NoSpacing"/>
        <w:bidi w:val="0"/>
        <w:ind w:left="720"/>
        <w:jc w:val="both"/>
        <w:rPr>
          <w:rFonts w:asciiTheme="minorBidi" w:hAnsiTheme="minorBidi"/>
          <w:sz w:val="24"/>
          <w:szCs w:val="24"/>
        </w:rPr>
      </w:pPr>
      <w:r w:rsidRPr="00987225">
        <w:rPr>
          <w:rFonts w:asciiTheme="minorBidi" w:hAnsiTheme="minorBidi"/>
          <w:sz w:val="24"/>
          <w:szCs w:val="24"/>
        </w:rPr>
        <w:t xml:space="preserve">Rav Yitzchak bar Shila </w:t>
      </w:r>
      <w:r>
        <w:rPr>
          <w:rFonts w:asciiTheme="minorBidi" w:hAnsiTheme="minorBidi"/>
          <w:sz w:val="24"/>
          <w:szCs w:val="24"/>
        </w:rPr>
        <w:t>quoted</w:t>
      </w:r>
      <w:r w:rsidRPr="00987225">
        <w:rPr>
          <w:rFonts w:asciiTheme="minorBidi" w:hAnsiTheme="minorBidi"/>
          <w:sz w:val="24"/>
          <w:szCs w:val="24"/>
        </w:rPr>
        <w:t xml:space="preserve"> Rav Ma</w:t>
      </w:r>
      <w:r>
        <w:rPr>
          <w:rFonts w:asciiTheme="minorBidi" w:hAnsiTheme="minorBidi"/>
          <w:sz w:val="24"/>
          <w:szCs w:val="24"/>
        </w:rPr>
        <w:t>tte</w:t>
      </w:r>
      <w:r w:rsidRPr="00987225">
        <w:rPr>
          <w:rFonts w:asciiTheme="minorBidi" w:hAnsiTheme="minorBidi"/>
          <w:sz w:val="24"/>
          <w:szCs w:val="24"/>
        </w:rPr>
        <w:t xml:space="preserve">na </w:t>
      </w:r>
      <w:r>
        <w:rPr>
          <w:rFonts w:asciiTheme="minorBidi" w:hAnsiTheme="minorBidi"/>
          <w:sz w:val="24"/>
          <w:szCs w:val="24"/>
        </w:rPr>
        <w:t xml:space="preserve">in the name of </w:t>
      </w:r>
      <w:r w:rsidRPr="00987225">
        <w:rPr>
          <w:rFonts w:asciiTheme="minorBidi" w:hAnsiTheme="minorBidi"/>
          <w:sz w:val="24"/>
          <w:szCs w:val="24"/>
        </w:rPr>
        <w:t>Rav Chisda</w:t>
      </w:r>
      <w:r>
        <w:rPr>
          <w:rFonts w:asciiTheme="minorBidi" w:hAnsiTheme="minorBidi"/>
          <w:sz w:val="24"/>
          <w:szCs w:val="24"/>
        </w:rPr>
        <w:t>: “</w:t>
      </w:r>
      <w:r w:rsidRPr="00880A5E">
        <w:rPr>
          <w:rFonts w:asciiTheme="minorBidi" w:hAnsiTheme="minorBidi"/>
          <w:sz w:val="24"/>
          <w:szCs w:val="24"/>
        </w:rPr>
        <w:t xml:space="preserve">A father who has </w:t>
      </w:r>
      <w:r>
        <w:rPr>
          <w:rFonts w:asciiTheme="minorBidi" w:hAnsiTheme="minorBidi"/>
          <w:sz w:val="24"/>
          <w:szCs w:val="24"/>
        </w:rPr>
        <w:t>waived</w:t>
      </w:r>
      <w:r w:rsidRPr="00880A5E">
        <w:rPr>
          <w:rFonts w:asciiTheme="minorBidi" w:hAnsiTheme="minorBidi"/>
          <w:sz w:val="24"/>
          <w:szCs w:val="24"/>
        </w:rPr>
        <w:t xml:space="preserve"> his honor, hi</w:t>
      </w:r>
      <w:r>
        <w:rPr>
          <w:rFonts w:asciiTheme="minorBidi" w:hAnsiTheme="minorBidi"/>
          <w:sz w:val="24"/>
          <w:szCs w:val="24"/>
        </w:rPr>
        <w:t>s honor is forgone</w:t>
      </w:r>
      <w:r w:rsidRPr="00880A5E">
        <w:rPr>
          <w:rFonts w:asciiTheme="minorBidi" w:hAnsiTheme="minorBidi"/>
          <w:sz w:val="24"/>
          <w:szCs w:val="24"/>
        </w:rPr>
        <w:t>.</w:t>
      </w:r>
      <w:r w:rsidRPr="00987225">
        <w:rPr>
          <w:rFonts w:asciiTheme="minorBidi" w:hAnsiTheme="minorBidi"/>
          <w:sz w:val="24"/>
          <w:szCs w:val="24"/>
        </w:rPr>
        <w:t xml:space="preserve"> If, however, a </w:t>
      </w:r>
      <w:r>
        <w:rPr>
          <w:rFonts w:asciiTheme="minorBidi" w:hAnsiTheme="minorBidi"/>
          <w:sz w:val="24"/>
          <w:szCs w:val="24"/>
        </w:rPr>
        <w:t>rabbi</w:t>
      </w:r>
      <w:r w:rsidRPr="00987225">
        <w:rPr>
          <w:rFonts w:asciiTheme="minorBidi" w:hAnsiTheme="minorBidi"/>
          <w:sz w:val="24"/>
          <w:szCs w:val="24"/>
        </w:rPr>
        <w:t xml:space="preserve"> </w:t>
      </w:r>
      <w:r>
        <w:rPr>
          <w:rFonts w:asciiTheme="minorBidi" w:hAnsiTheme="minorBidi"/>
          <w:sz w:val="24"/>
          <w:szCs w:val="24"/>
        </w:rPr>
        <w:t>waives</w:t>
      </w:r>
      <w:r w:rsidRPr="00987225">
        <w:rPr>
          <w:rFonts w:asciiTheme="minorBidi" w:hAnsiTheme="minorBidi"/>
          <w:sz w:val="24"/>
          <w:szCs w:val="24"/>
        </w:rPr>
        <w:t xml:space="preserve"> the honor due to him, his honor is not </w:t>
      </w:r>
      <w:r>
        <w:rPr>
          <w:rFonts w:asciiTheme="minorBidi" w:hAnsiTheme="minorBidi"/>
          <w:sz w:val="24"/>
          <w:szCs w:val="24"/>
        </w:rPr>
        <w:t>forgone</w:t>
      </w:r>
      <w:r w:rsidRPr="00987225">
        <w:rPr>
          <w:rFonts w:asciiTheme="minorBidi" w:hAnsiTheme="minorBidi"/>
          <w:sz w:val="24"/>
          <w:szCs w:val="24"/>
        </w:rPr>
        <w:t>.</w:t>
      </w:r>
      <w:r>
        <w:rPr>
          <w:rFonts w:asciiTheme="minorBidi" w:hAnsiTheme="minorBidi"/>
          <w:sz w:val="24"/>
          <w:szCs w:val="24"/>
        </w:rPr>
        <w:t>”</w:t>
      </w:r>
    </w:p>
    <w:p w:rsidR="00FE2AB7" w:rsidRPr="00987225" w:rsidRDefault="00FE2AB7" w:rsidP="008B77A1">
      <w:pPr>
        <w:pStyle w:val="NoSpacing"/>
        <w:bidi w:val="0"/>
        <w:ind w:left="720"/>
        <w:jc w:val="both"/>
        <w:rPr>
          <w:rFonts w:asciiTheme="minorBidi" w:hAnsiTheme="minorBidi"/>
          <w:sz w:val="24"/>
          <w:szCs w:val="24"/>
        </w:rPr>
      </w:pPr>
    </w:p>
    <w:p w:rsidR="00FE2AB7" w:rsidRDefault="00FE2AB7" w:rsidP="008B77A1">
      <w:pPr>
        <w:pStyle w:val="NoSpacing"/>
        <w:bidi w:val="0"/>
        <w:ind w:left="720"/>
        <w:jc w:val="both"/>
        <w:rPr>
          <w:rFonts w:asciiTheme="minorBidi" w:hAnsiTheme="minorBidi"/>
          <w:sz w:val="24"/>
          <w:szCs w:val="24"/>
        </w:rPr>
      </w:pPr>
      <w:r>
        <w:rPr>
          <w:rFonts w:asciiTheme="minorBidi" w:hAnsiTheme="minorBidi"/>
          <w:sz w:val="24"/>
          <w:szCs w:val="24"/>
        </w:rPr>
        <w:t>Rav Yosef said</w:t>
      </w:r>
      <w:r w:rsidRPr="00987225">
        <w:rPr>
          <w:rFonts w:asciiTheme="minorBidi" w:hAnsiTheme="minorBidi"/>
          <w:sz w:val="24"/>
          <w:szCs w:val="24"/>
        </w:rPr>
        <w:t xml:space="preserve">: </w:t>
      </w:r>
      <w:r>
        <w:rPr>
          <w:rFonts w:asciiTheme="minorBidi" w:hAnsiTheme="minorBidi"/>
          <w:sz w:val="24"/>
          <w:szCs w:val="24"/>
        </w:rPr>
        <w:t>“Even a rabbi</w:t>
      </w:r>
      <w:r w:rsidRPr="00987225">
        <w:rPr>
          <w:rFonts w:asciiTheme="minorBidi" w:hAnsiTheme="minorBidi"/>
          <w:sz w:val="24"/>
          <w:szCs w:val="24"/>
        </w:rPr>
        <w:t xml:space="preserve"> who </w:t>
      </w:r>
      <w:r>
        <w:rPr>
          <w:rFonts w:asciiTheme="minorBidi" w:hAnsiTheme="minorBidi"/>
          <w:sz w:val="24"/>
          <w:szCs w:val="24"/>
        </w:rPr>
        <w:t>waives</w:t>
      </w:r>
      <w:r w:rsidRPr="00987225">
        <w:rPr>
          <w:rFonts w:asciiTheme="minorBidi" w:hAnsiTheme="minorBidi"/>
          <w:sz w:val="24"/>
          <w:szCs w:val="24"/>
        </w:rPr>
        <w:t xml:space="preserve"> his honor, his honor is </w:t>
      </w:r>
      <w:r>
        <w:rPr>
          <w:rFonts w:asciiTheme="minorBidi" w:hAnsiTheme="minorBidi"/>
          <w:sz w:val="24"/>
          <w:szCs w:val="24"/>
        </w:rPr>
        <w:t>forgone</w:t>
      </w:r>
      <w:r w:rsidRPr="00987225">
        <w:rPr>
          <w:rFonts w:asciiTheme="minorBidi" w:hAnsiTheme="minorBidi"/>
          <w:sz w:val="24"/>
          <w:szCs w:val="24"/>
        </w:rPr>
        <w:t xml:space="preserve">, </w:t>
      </w:r>
      <w:r>
        <w:rPr>
          <w:rFonts w:asciiTheme="minorBidi" w:hAnsiTheme="minorBidi"/>
          <w:sz w:val="24"/>
          <w:szCs w:val="24"/>
        </w:rPr>
        <w:t>as it is stated: ‘</w:t>
      </w:r>
      <w:r w:rsidRPr="00987225">
        <w:rPr>
          <w:rFonts w:asciiTheme="minorBidi" w:hAnsiTheme="minorBidi"/>
          <w:sz w:val="24"/>
          <w:szCs w:val="24"/>
        </w:rPr>
        <w:t xml:space="preserve">And </w:t>
      </w:r>
      <w:r>
        <w:rPr>
          <w:rFonts w:asciiTheme="minorBidi" w:hAnsiTheme="minorBidi"/>
          <w:sz w:val="24"/>
          <w:szCs w:val="24"/>
        </w:rPr>
        <w:t>God</w:t>
      </w:r>
      <w:r w:rsidRPr="00987225">
        <w:rPr>
          <w:rFonts w:asciiTheme="minorBidi" w:hAnsiTheme="minorBidi"/>
          <w:sz w:val="24"/>
          <w:szCs w:val="24"/>
        </w:rPr>
        <w:t xml:space="preserve"> went before them by day</w:t>
      </w:r>
      <w:r>
        <w:rPr>
          <w:rFonts w:asciiTheme="minorBidi" w:hAnsiTheme="minorBidi"/>
          <w:sz w:val="24"/>
          <w:szCs w:val="24"/>
        </w:rPr>
        <w:t>’ (</w:t>
      </w:r>
      <w:r>
        <w:rPr>
          <w:rFonts w:asciiTheme="minorBidi" w:hAnsiTheme="minorBidi"/>
          <w:i/>
          <w:iCs/>
          <w:sz w:val="24"/>
          <w:szCs w:val="24"/>
        </w:rPr>
        <w:t xml:space="preserve">Shemot </w:t>
      </w:r>
      <w:r>
        <w:rPr>
          <w:rFonts w:asciiTheme="minorBidi" w:hAnsiTheme="minorBidi"/>
          <w:sz w:val="24"/>
          <w:szCs w:val="24"/>
        </w:rPr>
        <w:t>13:21).</w:t>
      </w:r>
      <w:r w:rsidRPr="00987225">
        <w:rPr>
          <w:rFonts w:asciiTheme="minorBidi" w:hAnsiTheme="minorBidi"/>
          <w:sz w:val="24"/>
          <w:szCs w:val="24"/>
        </w:rPr>
        <w:t>"</w:t>
      </w:r>
    </w:p>
    <w:p w:rsidR="00FE2AB7" w:rsidRDefault="00FE2AB7" w:rsidP="008B77A1">
      <w:pPr>
        <w:pStyle w:val="NoSpacing"/>
        <w:bidi w:val="0"/>
        <w:ind w:left="720"/>
        <w:jc w:val="both"/>
        <w:rPr>
          <w:rFonts w:asciiTheme="minorBidi" w:hAnsiTheme="minorBidi"/>
          <w:sz w:val="24"/>
          <w:szCs w:val="24"/>
        </w:rPr>
      </w:pPr>
      <w:r w:rsidRPr="00987225">
        <w:rPr>
          <w:rFonts w:asciiTheme="minorBidi" w:hAnsiTheme="minorBidi"/>
          <w:sz w:val="24"/>
          <w:szCs w:val="24"/>
        </w:rPr>
        <w:t xml:space="preserve"> </w:t>
      </w:r>
    </w:p>
    <w:p w:rsidR="00FE2AB7" w:rsidRPr="00987225" w:rsidRDefault="00FE2AB7" w:rsidP="008B77A1">
      <w:pPr>
        <w:pStyle w:val="NoSpacing"/>
        <w:bidi w:val="0"/>
        <w:ind w:left="720"/>
        <w:jc w:val="both"/>
        <w:rPr>
          <w:rFonts w:asciiTheme="minorBidi" w:hAnsiTheme="minorBidi"/>
          <w:sz w:val="24"/>
          <w:szCs w:val="24"/>
        </w:rPr>
      </w:pPr>
      <w:r w:rsidRPr="00987225">
        <w:rPr>
          <w:rFonts w:asciiTheme="minorBidi" w:hAnsiTheme="minorBidi"/>
          <w:sz w:val="24"/>
          <w:szCs w:val="24"/>
        </w:rPr>
        <w:t xml:space="preserve">Rava said: </w:t>
      </w:r>
      <w:r>
        <w:rPr>
          <w:rFonts w:asciiTheme="minorBidi" w:hAnsiTheme="minorBidi"/>
          <w:sz w:val="24"/>
          <w:szCs w:val="24"/>
        </w:rPr>
        <w:t>“</w:t>
      </w:r>
      <w:r w:rsidRPr="00987225">
        <w:rPr>
          <w:rFonts w:asciiTheme="minorBidi" w:hAnsiTheme="minorBidi"/>
          <w:sz w:val="24"/>
          <w:szCs w:val="24"/>
        </w:rPr>
        <w:t>This is</w:t>
      </w:r>
      <w:r>
        <w:rPr>
          <w:rFonts w:asciiTheme="minorBidi" w:hAnsiTheme="minorBidi"/>
          <w:sz w:val="24"/>
          <w:szCs w:val="24"/>
        </w:rPr>
        <w:t xml:space="preserve"> not a valid comparison. T</w:t>
      </w:r>
      <w:r w:rsidRPr="00987225">
        <w:rPr>
          <w:rFonts w:asciiTheme="minorBidi" w:hAnsiTheme="minorBidi"/>
          <w:sz w:val="24"/>
          <w:szCs w:val="24"/>
        </w:rPr>
        <w:t xml:space="preserve">he Holy One, Blessed be He, since the world </w:t>
      </w:r>
      <w:r>
        <w:rPr>
          <w:rFonts w:asciiTheme="minorBidi" w:hAnsiTheme="minorBidi"/>
          <w:sz w:val="24"/>
          <w:szCs w:val="24"/>
        </w:rPr>
        <w:t>is His and the Torah is His, may</w:t>
      </w:r>
      <w:r w:rsidRPr="00987225">
        <w:rPr>
          <w:rFonts w:asciiTheme="minorBidi" w:hAnsiTheme="minorBidi"/>
          <w:sz w:val="24"/>
          <w:szCs w:val="24"/>
        </w:rPr>
        <w:t xml:space="preserve"> </w:t>
      </w:r>
      <w:r>
        <w:rPr>
          <w:rFonts w:asciiTheme="minorBidi" w:hAnsiTheme="minorBidi"/>
          <w:sz w:val="24"/>
          <w:szCs w:val="24"/>
        </w:rPr>
        <w:t>waive H</w:t>
      </w:r>
      <w:r w:rsidRPr="00987225">
        <w:rPr>
          <w:rFonts w:asciiTheme="minorBidi" w:hAnsiTheme="minorBidi"/>
          <w:sz w:val="24"/>
          <w:szCs w:val="24"/>
        </w:rPr>
        <w:t xml:space="preserve">is honor. Here, however, in the case of a </w:t>
      </w:r>
      <w:r>
        <w:rPr>
          <w:rFonts w:asciiTheme="minorBidi" w:hAnsiTheme="minorBidi"/>
          <w:sz w:val="24"/>
          <w:szCs w:val="24"/>
        </w:rPr>
        <w:t>rabbi</w:t>
      </w:r>
      <w:r w:rsidRPr="00987225">
        <w:rPr>
          <w:rFonts w:asciiTheme="minorBidi" w:hAnsiTheme="minorBidi"/>
          <w:sz w:val="24"/>
          <w:szCs w:val="24"/>
        </w:rPr>
        <w:t xml:space="preserve">, is the Torah his that he can </w:t>
      </w:r>
      <w:r>
        <w:rPr>
          <w:rFonts w:asciiTheme="minorBidi" w:hAnsiTheme="minorBidi"/>
          <w:sz w:val="24"/>
          <w:szCs w:val="24"/>
        </w:rPr>
        <w:t>waive</w:t>
      </w:r>
      <w:r w:rsidRPr="00987225">
        <w:rPr>
          <w:rFonts w:asciiTheme="minorBidi" w:hAnsiTheme="minorBidi"/>
          <w:sz w:val="24"/>
          <w:szCs w:val="24"/>
        </w:rPr>
        <w:t xml:space="preserve"> his honor?</w:t>
      </w:r>
      <w:r>
        <w:rPr>
          <w:rFonts w:asciiTheme="minorBidi" w:hAnsiTheme="minorBidi"/>
          <w:sz w:val="24"/>
          <w:szCs w:val="24"/>
        </w:rPr>
        <w:t xml:space="preserve">” </w:t>
      </w:r>
      <w:r w:rsidRPr="00987225">
        <w:rPr>
          <w:rFonts w:asciiTheme="minorBidi" w:hAnsiTheme="minorBidi"/>
          <w:sz w:val="24"/>
          <w:szCs w:val="24"/>
        </w:rPr>
        <w:t>Rava then re</w:t>
      </w:r>
      <w:r>
        <w:rPr>
          <w:rFonts w:asciiTheme="minorBidi" w:hAnsiTheme="minorBidi"/>
          <w:sz w:val="24"/>
          <w:szCs w:val="24"/>
        </w:rPr>
        <w:t>considered</w:t>
      </w:r>
      <w:r w:rsidRPr="00987225">
        <w:rPr>
          <w:rFonts w:asciiTheme="minorBidi" w:hAnsiTheme="minorBidi"/>
          <w:sz w:val="24"/>
          <w:szCs w:val="24"/>
        </w:rPr>
        <w:t xml:space="preserve"> and said himself: </w:t>
      </w:r>
      <w:r>
        <w:rPr>
          <w:rFonts w:asciiTheme="minorBidi" w:hAnsiTheme="minorBidi"/>
          <w:sz w:val="24"/>
          <w:szCs w:val="24"/>
        </w:rPr>
        <w:t>“</w:t>
      </w:r>
      <w:r w:rsidRPr="00987225">
        <w:rPr>
          <w:rFonts w:asciiTheme="minorBidi" w:hAnsiTheme="minorBidi"/>
          <w:sz w:val="24"/>
          <w:szCs w:val="24"/>
        </w:rPr>
        <w:t xml:space="preserve">Yes, the </w:t>
      </w:r>
      <w:r>
        <w:rPr>
          <w:rFonts w:asciiTheme="minorBidi" w:hAnsiTheme="minorBidi"/>
          <w:sz w:val="24"/>
          <w:szCs w:val="24"/>
        </w:rPr>
        <w:t>rabbi’s</w:t>
      </w:r>
      <w:r w:rsidRPr="00987225">
        <w:rPr>
          <w:rFonts w:asciiTheme="minorBidi" w:hAnsiTheme="minorBidi"/>
          <w:sz w:val="24"/>
          <w:szCs w:val="24"/>
        </w:rPr>
        <w:t xml:space="preserve"> T</w:t>
      </w:r>
      <w:r>
        <w:rPr>
          <w:rFonts w:asciiTheme="minorBidi" w:hAnsiTheme="minorBidi"/>
          <w:sz w:val="24"/>
          <w:szCs w:val="24"/>
        </w:rPr>
        <w:t>orah is his, as it is written: ‘</w:t>
      </w:r>
      <w:r w:rsidRPr="00987225">
        <w:rPr>
          <w:rFonts w:asciiTheme="minorBidi" w:hAnsiTheme="minorBidi"/>
          <w:sz w:val="24"/>
          <w:szCs w:val="24"/>
        </w:rPr>
        <w:t>And in his Torah he meditates day and night</w:t>
      </w:r>
      <w:r>
        <w:rPr>
          <w:rFonts w:asciiTheme="minorBidi" w:hAnsiTheme="minorBidi"/>
          <w:sz w:val="24"/>
          <w:szCs w:val="24"/>
        </w:rPr>
        <w:t>’ (</w:t>
      </w:r>
      <w:r w:rsidRPr="00D44FC5">
        <w:rPr>
          <w:rFonts w:asciiTheme="minorBidi" w:hAnsiTheme="minorBidi"/>
          <w:i/>
          <w:iCs/>
          <w:sz w:val="24"/>
          <w:szCs w:val="24"/>
        </w:rPr>
        <w:t>Tehillim</w:t>
      </w:r>
      <w:r>
        <w:rPr>
          <w:rFonts w:asciiTheme="minorBidi" w:hAnsiTheme="minorBidi"/>
          <w:sz w:val="24"/>
          <w:szCs w:val="24"/>
        </w:rPr>
        <w:t xml:space="preserve"> 1:2)."</w:t>
      </w:r>
    </w:p>
    <w:p w:rsidR="00A65DB8" w:rsidRPr="00052734" w:rsidRDefault="00A65DB8" w:rsidP="008B77A1">
      <w:pPr>
        <w:pStyle w:val="NoSpacing"/>
        <w:bidi w:val="0"/>
        <w:jc w:val="both"/>
        <w:rPr>
          <w:rFonts w:asciiTheme="minorBidi" w:hAnsiTheme="minorBidi"/>
          <w:sz w:val="24"/>
          <w:szCs w:val="24"/>
        </w:rPr>
      </w:pPr>
    </w:p>
    <w:p w:rsidR="00E23942" w:rsidRPr="00052734" w:rsidRDefault="00A65DB8"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The</w:t>
      </w:r>
      <w:r w:rsidR="00052734">
        <w:rPr>
          <w:rFonts w:asciiTheme="minorBidi" w:hAnsiTheme="minorBidi"/>
          <w:sz w:val="24"/>
          <w:szCs w:val="24"/>
        </w:rPr>
        <w:t xml:space="preserve"> </w:t>
      </w:r>
      <w:r w:rsidR="00CB119C">
        <w:rPr>
          <w:rFonts w:asciiTheme="minorBidi" w:hAnsiTheme="minorBidi"/>
          <w:sz w:val="24"/>
          <w:szCs w:val="24"/>
        </w:rPr>
        <w:t>Talmud</w:t>
      </w:r>
      <w:r w:rsidR="00052734">
        <w:rPr>
          <w:rFonts w:asciiTheme="minorBidi" w:hAnsiTheme="minorBidi"/>
          <w:sz w:val="24"/>
          <w:szCs w:val="24"/>
        </w:rPr>
        <w:t xml:space="preserve"> </w:t>
      </w:r>
      <w:r w:rsidRPr="00052734">
        <w:rPr>
          <w:rFonts w:asciiTheme="minorBidi" w:hAnsiTheme="minorBidi"/>
          <w:sz w:val="24"/>
          <w:szCs w:val="24"/>
        </w:rPr>
        <w:t xml:space="preserve">presents a dispute as to whether a Torah scholar can </w:t>
      </w:r>
      <w:r w:rsidR="00127B6E">
        <w:rPr>
          <w:rFonts w:asciiTheme="minorBidi" w:hAnsiTheme="minorBidi"/>
          <w:sz w:val="24"/>
          <w:szCs w:val="24"/>
        </w:rPr>
        <w:t>waive</w:t>
      </w:r>
      <w:r w:rsidRPr="00052734">
        <w:rPr>
          <w:rFonts w:asciiTheme="minorBidi" w:hAnsiTheme="minorBidi"/>
          <w:sz w:val="24"/>
          <w:szCs w:val="24"/>
        </w:rPr>
        <w:t xml:space="preserve"> the honor </w:t>
      </w:r>
      <w:r w:rsidR="00EC50A7">
        <w:rPr>
          <w:rFonts w:asciiTheme="minorBidi" w:hAnsiTheme="minorBidi"/>
          <w:sz w:val="24"/>
          <w:szCs w:val="24"/>
        </w:rPr>
        <w:t>(</w:t>
      </w:r>
      <w:r w:rsidR="00EC50A7" w:rsidRPr="00EC50A7">
        <w:rPr>
          <w:rFonts w:asciiTheme="minorBidi" w:hAnsiTheme="minorBidi"/>
          <w:i/>
          <w:iCs/>
          <w:sz w:val="24"/>
          <w:szCs w:val="24"/>
        </w:rPr>
        <w:t>kavod</w:t>
      </w:r>
      <w:r w:rsidR="00EC50A7">
        <w:rPr>
          <w:rFonts w:asciiTheme="minorBidi" w:hAnsiTheme="minorBidi"/>
          <w:sz w:val="24"/>
          <w:szCs w:val="24"/>
        </w:rPr>
        <w:t xml:space="preserve">) </w:t>
      </w:r>
      <w:r w:rsidRPr="00052734">
        <w:rPr>
          <w:rFonts w:asciiTheme="minorBidi" w:hAnsiTheme="minorBidi"/>
          <w:sz w:val="24"/>
          <w:szCs w:val="24"/>
        </w:rPr>
        <w:t>du</w:t>
      </w:r>
      <w:r w:rsidR="00BC1CC0" w:rsidRPr="00052734">
        <w:rPr>
          <w:rFonts w:asciiTheme="minorBidi" w:hAnsiTheme="minorBidi"/>
          <w:sz w:val="24"/>
          <w:szCs w:val="24"/>
        </w:rPr>
        <w:t>e</w:t>
      </w:r>
      <w:r w:rsidRPr="00052734">
        <w:rPr>
          <w:rFonts w:asciiTheme="minorBidi" w:hAnsiTheme="minorBidi"/>
          <w:sz w:val="24"/>
          <w:szCs w:val="24"/>
        </w:rPr>
        <w:t xml:space="preserve"> to him. </w:t>
      </w:r>
      <w:r w:rsidR="00E23942" w:rsidRPr="00052734">
        <w:rPr>
          <w:rFonts w:asciiTheme="minorBidi" w:hAnsiTheme="minorBidi"/>
          <w:sz w:val="24"/>
          <w:szCs w:val="24"/>
        </w:rPr>
        <w:t xml:space="preserve">Although </w:t>
      </w:r>
      <w:r w:rsidRPr="00052734">
        <w:rPr>
          <w:rFonts w:asciiTheme="minorBidi" w:hAnsiTheme="minorBidi"/>
          <w:sz w:val="24"/>
          <w:szCs w:val="24"/>
        </w:rPr>
        <w:t>Rav Yosef a</w:t>
      </w:r>
      <w:r w:rsidR="00E23942" w:rsidRPr="00052734">
        <w:rPr>
          <w:rFonts w:asciiTheme="minorBidi" w:hAnsiTheme="minorBidi"/>
          <w:sz w:val="24"/>
          <w:szCs w:val="24"/>
        </w:rPr>
        <w:t>dduce</w:t>
      </w:r>
      <w:r w:rsidRPr="00052734">
        <w:rPr>
          <w:rFonts w:asciiTheme="minorBidi" w:hAnsiTheme="minorBidi"/>
          <w:sz w:val="24"/>
          <w:szCs w:val="24"/>
        </w:rPr>
        <w:t>s proof from </w:t>
      </w:r>
      <w:r w:rsidR="003E1016">
        <w:rPr>
          <w:rFonts w:asciiTheme="minorBidi" w:hAnsiTheme="minorBidi"/>
          <w:sz w:val="24"/>
          <w:szCs w:val="24"/>
        </w:rPr>
        <w:t>the story of the Exodus, in which</w:t>
      </w:r>
      <w:r w:rsidR="00E23942" w:rsidRPr="00052734">
        <w:rPr>
          <w:rFonts w:asciiTheme="minorBidi" w:hAnsiTheme="minorBidi"/>
          <w:sz w:val="24"/>
          <w:szCs w:val="24"/>
        </w:rPr>
        <w:t xml:space="preserve"> God </w:t>
      </w:r>
      <w:r w:rsidR="003E1016">
        <w:rPr>
          <w:rFonts w:asciiTheme="minorBidi" w:hAnsiTheme="minorBidi"/>
          <w:sz w:val="24"/>
          <w:szCs w:val="24"/>
        </w:rPr>
        <w:t>waives H</w:t>
      </w:r>
      <w:r w:rsidR="00FE2AB7">
        <w:rPr>
          <w:rFonts w:asciiTheme="minorBidi" w:hAnsiTheme="minorBidi"/>
          <w:sz w:val="24"/>
          <w:szCs w:val="24"/>
        </w:rPr>
        <w:t>is honor</w:t>
      </w:r>
      <w:r w:rsidR="00E23942" w:rsidRPr="00052734">
        <w:rPr>
          <w:rFonts w:asciiTheme="minorBidi" w:hAnsiTheme="minorBidi"/>
          <w:sz w:val="24"/>
          <w:szCs w:val="24"/>
        </w:rPr>
        <w:t xml:space="preserve"> </w:t>
      </w:r>
      <w:r w:rsidR="003E1016">
        <w:rPr>
          <w:rFonts w:asciiTheme="minorBidi" w:hAnsiTheme="minorBidi"/>
          <w:sz w:val="24"/>
          <w:szCs w:val="24"/>
        </w:rPr>
        <w:t>by leading</w:t>
      </w:r>
      <w:r w:rsidR="00E23942" w:rsidRPr="00052734">
        <w:rPr>
          <w:rFonts w:asciiTheme="minorBidi" w:hAnsiTheme="minorBidi"/>
          <w:sz w:val="24"/>
          <w:szCs w:val="24"/>
        </w:rPr>
        <w:t xml:space="preserve"> the Jewish people </w:t>
      </w:r>
      <w:r w:rsidR="003E1016">
        <w:rPr>
          <w:rFonts w:asciiTheme="minorBidi" w:hAnsiTheme="minorBidi"/>
          <w:sz w:val="24"/>
          <w:szCs w:val="24"/>
        </w:rPr>
        <w:t>through</w:t>
      </w:r>
      <w:r w:rsidR="00E23942" w:rsidRPr="00052734">
        <w:rPr>
          <w:rFonts w:asciiTheme="minorBidi" w:hAnsiTheme="minorBidi"/>
          <w:sz w:val="24"/>
          <w:szCs w:val="24"/>
        </w:rPr>
        <w:t xml:space="preserve"> the desert, Rava counters that nothing ca</w:t>
      </w:r>
      <w:r w:rsidR="003E1016">
        <w:rPr>
          <w:rFonts w:asciiTheme="minorBidi" w:hAnsiTheme="minorBidi"/>
          <w:sz w:val="24"/>
          <w:szCs w:val="24"/>
        </w:rPr>
        <w:t xml:space="preserve">n be proven from God's behavior: </w:t>
      </w:r>
      <w:r w:rsidR="00E23942" w:rsidRPr="00052734">
        <w:rPr>
          <w:rFonts w:asciiTheme="minorBidi" w:hAnsiTheme="minorBidi"/>
          <w:sz w:val="24"/>
          <w:szCs w:val="24"/>
        </w:rPr>
        <w:t xml:space="preserve">even though the honor due to God for his actions is greater than that due to the scholar, </w:t>
      </w:r>
      <w:r w:rsidR="003E1016">
        <w:rPr>
          <w:rFonts w:asciiTheme="minorBidi" w:hAnsiTheme="minorBidi"/>
          <w:sz w:val="24"/>
          <w:szCs w:val="24"/>
        </w:rPr>
        <w:t>God is Creator of everything. A</w:t>
      </w:r>
      <w:r w:rsidRPr="00052734">
        <w:rPr>
          <w:rFonts w:asciiTheme="minorBidi" w:hAnsiTheme="minorBidi"/>
          <w:sz w:val="24"/>
          <w:szCs w:val="24"/>
        </w:rPr>
        <w:t xml:space="preserve">ll is His, and </w:t>
      </w:r>
      <w:r w:rsidR="00E23942" w:rsidRPr="00052734">
        <w:rPr>
          <w:rFonts w:asciiTheme="minorBidi" w:hAnsiTheme="minorBidi"/>
          <w:sz w:val="24"/>
          <w:szCs w:val="24"/>
        </w:rPr>
        <w:t xml:space="preserve">therefore </w:t>
      </w:r>
      <w:r w:rsidRPr="00052734">
        <w:rPr>
          <w:rFonts w:asciiTheme="minorBidi" w:hAnsiTheme="minorBidi"/>
          <w:sz w:val="24"/>
          <w:szCs w:val="24"/>
        </w:rPr>
        <w:t xml:space="preserve">He can </w:t>
      </w:r>
      <w:r w:rsidR="00127B6E">
        <w:rPr>
          <w:rFonts w:asciiTheme="minorBidi" w:hAnsiTheme="minorBidi"/>
          <w:sz w:val="24"/>
          <w:szCs w:val="24"/>
        </w:rPr>
        <w:t>waive</w:t>
      </w:r>
      <w:r w:rsidRPr="00052734">
        <w:rPr>
          <w:rFonts w:asciiTheme="minorBidi" w:hAnsiTheme="minorBidi"/>
          <w:sz w:val="24"/>
          <w:szCs w:val="24"/>
        </w:rPr>
        <w:t xml:space="preserve"> His honor</w:t>
      </w:r>
      <w:r w:rsidR="00E23942" w:rsidRPr="00052734">
        <w:rPr>
          <w:rFonts w:asciiTheme="minorBidi" w:hAnsiTheme="minorBidi"/>
          <w:sz w:val="24"/>
          <w:szCs w:val="24"/>
        </w:rPr>
        <w:t>, becaus</w:t>
      </w:r>
      <w:r w:rsidR="003E1016">
        <w:rPr>
          <w:rFonts w:asciiTheme="minorBidi" w:hAnsiTheme="minorBidi"/>
          <w:sz w:val="24"/>
          <w:szCs w:val="24"/>
        </w:rPr>
        <w:t>e the honor is actually due to H</w:t>
      </w:r>
      <w:r w:rsidR="00E23942" w:rsidRPr="00052734">
        <w:rPr>
          <w:rFonts w:asciiTheme="minorBidi" w:hAnsiTheme="minorBidi"/>
          <w:sz w:val="24"/>
          <w:szCs w:val="24"/>
        </w:rPr>
        <w:t xml:space="preserve">im. The Torah scholar, however, Rava reasons, is accorded honor because of the Torah he has studied and houses in his </w:t>
      </w:r>
      <w:r w:rsidR="003B0C91" w:rsidRPr="00052734">
        <w:rPr>
          <w:rFonts w:asciiTheme="minorBidi" w:hAnsiTheme="minorBidi"/>
          <w:sz w:val="24"/>
          <w:szCs w:val="24"/>
        </w:rPr>
        <w:t xml:space="preserve">mind, and that Torah does not belong to him. Therefore, although </w:t>
      </w:r>
      <w:r w:rsidR="003E1016">
        <w:rPr>
          <w:rFonts w:asciiTheme="minorBidi" w:hAnsiTheme="minorBidi"/>
          <w:sz w:val="24"/>
          <w:szCs w:val="24"/>
        </w:rPr>
        <w:t xml:space="preserve">the scholar is less </w:t>
      </w:r>
      <w:r w:rsidR="003B0C91" w:rsidRPr="00052734">
        <w:rPr>
          <w:rFonts w:asciiTheme="minorBidi" w:hAnsiTheme="minorBidi"/>
          <w:sz w:val="24"/>
          <w:szCs w:val="24"/>
        </w:rPr>
        <w:t xml:space="preserve">deserving of honor than God, it is not his honor to </w:t>
      </w:r>
      <w:r w:rsidR="00127B6E">
        <w:rPr>
          <w:rFonts w:asciiTheme="minorBidi" w:hAnsiTheme="minorBidi"/>
          <w:sz w:val="24"/>
          <w:szCs w:val="24"/>
        </w:rPr>
        <w:t>waive</w:t>
      </w:r>
      <w:r w:rsidR="003B0C91" w:rsidRPr="00052734">
        <w:rPr>
          <w:rFonts w:asciiTheme="minorBidi" w:hAnsiTheme="minorBidi"/>
          <w:sz w:val="24"/>
          <w:szCs w:val="24"/>
        </w:rPr>
        <w:t xml:space="preserve">. </w:t>
      </w:r>
      <w:r w:rsidR="000C22E9">
        <w:rPr>
          <w:rFonts w:asciiTheme="minorBidi" w:hAnsiTheme="minorBidi"/>
          <w:sz w:val="24"/>
          <w:szCs w:val="24"/>
        </w:rPr>
        <w:t>Nevertheless</w:t>
      </w:r>
      <w:r w:rsidR="003E1016">
        <w:rPr>
          <w:rFonts w:asciiTheme="minorBidi" w:hAnsiTheme="minorBidi"/>
          <w:sz w:val="24"/>
          <w:szCs w:val="24"/>
        </w:rPr>
        <w:t>, Rava reverses his position:</w:t>
      </w:r>
    </w:p>
    <w:p w:rsidR="00E23942" w:rsidRPr="00052734" w:rsidRDefault="00E23942" w:rsidP="008B77A1">
      <w:pPr>
        <w:pStyle w:val="NoSpacing"/>
        <w:bidi w:val="0"/>
        <w:jc w:val="both"/>
        <w:rPr>
          <w:rFonts w:asciiTheme="minorBidi" w:hAnsiTheme="minorBidi"/>
          <w:sz w:val="24"/>
          <w:szCs w:val="24"/>
        </w:rPr>
      </w:pPr>
    </w:p>
    <w:p w:rsidR="003B0C91" w:rsidRDefault="00C869C0" w:rsidP="008B77A1">
      <w:pPr>
        <w:pStyle w:val="NoSpacing"/>
        <w:bidi w:val="0"/>
        <w:ind w:left="720"/>
        <w:jc w:val="both"/>
        <w:rPr>
          <w:rFonts w:asciiTheme="minorBidi" w:hAnsiTheme="minorBidi"/>
          <w:sz w:val="24"/>
          <w:szCs w:val="24"/>
        </w:rPr>
      </w:pPr>
      <w:r w:rsidRPr="00987225">
        <w:rPr>
          <w:rFonts w:asciiTheme="minorBidi" w:hAnsiTheme="minorBidi"/>
          <w:sz w:val="24"/>
          <w:szCs w:val="24"/>
        </w:rPr>
        <w:lastRenderedPageBreak/>
        <w:t>Rava then re</w:t>
      </w:r>
      <w:r>
        <w:rPr>
          <w:rFonts w:asciiTheme="minorBidi" w:hAnsiTheme="minorBidi"/>
          <w:sz w:val="24"/>
          <w:szCs w:val="24"/>
        </w:rPr>
        <w:t>considered</w:t>
      </w:r>
      <w:r w:rsidRPr="00987225">
        <w:rPr>
          <w:rFonts w:asciiTheme="minorBidi" w:hAnsiTheme="minorBidi"/>
          <w:sz w:val="24"/>
          <w:szCs w:val="24"/>
        </w:rPr>
        <w:t xml:space="preserve"> and said himself: </w:t>
      </w:r>
      <w:r>
        <w:rPr>
          <w:rFonts w:asciiTheme="minorBidi" w:hAnsiTheme="minorBidi"/>
          <w:sz w:val="24"/>
          <w:szCs w:val="24"/>
        </w:rPr>
        <w:t>“</w:t>
      </w:r>
      <w:r w:rsidRPr="00987225">
        <w:rPr>
          <w:rFonts w:asciiTheme="minorBidi" w:hAnsiTheme="minorBidi"/>
          <w:sz w:val="24"/>
          <w:szCs w:val="24"/>
        </w:rPr>
        <w:t xml:space="preserve">Yes, the </w:t>
      </w:r>
      <w:r>
        <w:rPr>
          <w:rFonts w:asciiTheme="minorBidi" w:hAnsiTheme="minorBidi"/>
          <w:sz w:val="24"/>
          <w:szCs w:val="24"/>
        </w:rPr>
        <w:t>rabbi’s</w:t>
      </w:r>
      <w:r w:rsidRPr="00987225">
        <w:rPr>
          <w:rFonts w:asciiTheme="minorBidi" w:hAnsiTheme="minorBidi"/>
          <w:sz w:val="24"/>
          <w:szCs w:val="24"/>
        </w:rPr>
        <w:t xml:space="preserve"> T</w:t>
      </w:r>
      <w:r>
        <w:rPr>
          <w:rFonts w:asciiTheme="minorBidi" w:hAnsiTheme="minorBidi"/>
          <w:sz w:val="24"/>
          <w:szCs w:val="24"/>
        </w:rPr>
        <w:t>orah is his, as it is written: ‘</w:t>
      </w:r>
      <w:r w:rsidRPr="00987225">
        <w:rPr>
          <w:rFonts w:asciiTheme="minorBidi" w:hAnsiTheme="minorBidi"/>
          <w:sz w:val="24"/>
          <w:szCs w:val="24"/>
        </w:rPr>
        <w:t>And in his Torah he meditates day and night</w:t>
      </w:r>
      <w:r>
        <w:rPr>
          <w:rFonts w:asciiTheme="minorBidi" w:hAnsiTheme="minorBidi"/>
          <w:sz w:val="24"/>
          <w:szCs w:val="24"/>
        </w:rPr>
        <w:t>’ (</w:t>
      </w:r>
      <w:r w:rsidRPr="00D44FC5">
        <w:rPr>
          <w:rFonts w:asciiTheme="minorBidi" w:hAnsiTheme="minorBidi"/>
          <w:i/>
          <w:iCs/>
          <w:sz w:val="24"/>
          <w:szCs w:val="24"/>
        </w:rPr>
        <w:t>Tehillim</w:t>
      </w:r>
      <w:r>
        <w:rPr>
          <w:rFonts w:asciiTheme="minorBidi" w:hAnsiTheme="minorBidi"/>
          <w:sz w:val="24"/>
          <w:szCs w:val="24"/>
        </w:rPr>
        <w:t xml:space="preserve"> 1:2)."</w:t>
      </w:r>
    </w:p>
    <w:p w:rsidR="00C869C0" w:rsidRPr="00052734" w:rsidRDefault="00C869C0" w:rsidP="008B77A1">
      <w:pPr>
        <w:pStyle w:val="NoSpacing"/>
        <w:bidi w:val="0"/>
        <w:jc w:val="both"/>
        <w:rPr>
          <w:rFonts w:asciiTheme="minorBidi" w:hAnsiTheme="minorBidi"/>
          <w:sz w:val="24"/>
          <w:szCs w:val="24"/>
        </w:rPr>
      </w:pPr>
    </w:p>
    <w:p w:rsidR="003B0C91" w:rsidRPr="00052734" w:rsidRDefault="003B0C91"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Rava </w:t>
      </w:r>
      <w:r w:rsidR="00A65DB8" w:rsidRPr="00052734">
        <w:rPr>
          <w:rFonts w:asciiTheme="minorBidi" w:hAnsiTheme="minorBidi"/>
          <w:sz w:val="24"/>
          <w:szCs w:val="24"/>
        </w:rPr>
        <w:t xml:space="preserve">reconsiders his position, and actually affirms Rav Yosef's ruling </w:t>
      </w:r>
      <w:r w:rsidRPr="00052734">
        <w:rPr>
          <w:rFonts w:asciiTheme="minorBidi" w:hAnsiTheme="minorBidi"/>
          <w:sz w:val="24"/>
          <w:szCs w:val="24"/>
        </w:rPr>
        <w:t xml:space="preserve">that a Torah scholar can forgo his honor, </w:t>
      </w:r>
      <w:r w:rsidR="00A65DB8" w:rsidRPr="00052734">
        <w:rPr>
          <w:rFonts w:asciiTheme="minorBidi" w:hAnsiTheme="minorBidi"/>
          <w:sz w:val="24"/>
          <w:szCs w:val="24"/>
        </w:rPr>
        <w:t>based on a</w:t>
      </w:r>
      <w:r w:rsidRPr="00052734">
        <w:rPr>
          <w:rFonts w:asciiTheme="minorBidi" w:hAnsiTheme="minorBidi"/>
          <w:sz w:val="24"/>
          <w:szCs w:val="24"/>
        </w:rPr>
        <w:t xml:space="preserve"> verse at the beginning of</w:t>
      </w:r>
      <w:r w:rsidR="00052734">
        <w:rPr>
          <w:rFonts w:asciiTheme="minorBidi" w:hAnsiTheme="minorBidi"/>
          <w:sz w:val="24"/>
          <w:szCs w:val="24"/>
        </w:rPr>
        <w:t xml:space="preserve"> </w:t>
      </w:r>
      <w:r w:rsidR="00A65DB8" w:rsidRPr="00052734">
        <w:rPr>
          <w:rFonts w:asciiTheme="minorBidi" w:hAnsiTheme="minorBidi"/>
          <w:i/>
          <w:iCs/>
          <w:sz w:val="24"/>
          <w:szCs w:val="24"/>
        </w:rPr>
        <w:t>Tehillim</w:t>
      </w:r>
      <w:r w:rsidR="003E1016">
        <w:rPr>
          <w:rFonts w:asciiTheme="minorBidi" w:hAnsiTheme="minorBidi"/>
          <w:sz w:val="24"/>
          <w:szCs w:val="24"/>
        </w:rPr>
        <w:t>, describing</w:t>
      </w:r>
      <w:r w:rsidRPr="00052734">
        <w:rPr>
          <w:rFonts w:asciiTheme="minorBidi" w:hAnsiTheme="minorBidi"/>
          <w:sz w:val="24"/>
          <w:szCs w:val="24"/>
        </w:rPr>
        <w:t xml:space="preserve"> the</w:t>
      </w:r>
      <w:r w:rsidR="003E1016">
        <w:rPr>
          <w:rFonts w:asciiTheme="minorBidi" w:hAnsiTheme="minorBidi"/>
          <w:sz w:val="24"/>
          <w:szCs w:val="24"/>
        </w:rPr>
        <w:t xml:space="preserve"> paradigmatic</w:t>
      </w:r>
      <w:r w:rsidRPr="00052734">
        <w:rPr>
          <w:rFonts w:asciiTheme="minorBidi" w:hAnsiTheme="minorBidi"/>
          <w:sz w:val="24"/>
          <w:szCs w:val="24"/>
        </w:rPr>
        <w:t xml:space="preserve"> righteous individual:</w:t>
      </w:r>
    </w:p>
    <w:p w:rsidR="003B0C91" w:rsidRPr="00052734" w:rsidRDefault="003B0C91" w:rsidP="008B77A1">
      <w:pPr>
        <w:pStyle w:val="NoSpacing"/>
        <w:bidi w:val="0"/>
        <w:jc w:val="both"/>
        <w:rPr>
          <w:rFonts w:asciiTheme="minorBidi" w:hAnsiTheme="minorBidi"/>
          <w:sz w:val="24"/>
          <w:szCs w:val="24"/>
        </w:rPr>
      </w:pPr>
    </w:p>
    <w:p w:rsidR="003B0C91" w:rsidRDefault="00C869C0" w:rsidP="008B77A1">
      <w:pPr>
        <w:pStyle w:val="NoSpacing"/>
        <w:bidi w:val="0"/>
        <w:ind w:left="720"/>
        <w:jc w:val="both"/>
        <w:rPr>
          <w:rFonts w:asciiTheme="minorBidi" w:hAnsiTheme="minorBidi"/>
          <w:sz w:val="24"/>
          <w:szCs w:val="24"/>
        </w:rPr>
      </w:pPr>
      <w:r w:rsidRPr="00987225">
        <w:rPr>
          <w:rFonts w:asciiTheme="minorBidi" w:hAnsiTheme="minorBidi"/>
          <w:sz w:val="24"/>
          <w:szCs w:val="24"/>
        </w:rPr>
        <w:t xml:space="preserve">But his desire is in the Torah of </w:t>
      </w:r>
      <w:r>
        <w:rPr>
          <w:rFonts w:asciiTheme="minorBidi" w:hAnsiTheme="minorBidi"/>
          <w:sz w:val="24"/>
          <w:szCs w:val="24"/>
        </w:rPr>
        <w:t>God</w:t>
      </w:r>
      <w:r w:rsidRPr="00987225">
        <w:rPr>
          <w:rFonts w:asciiTheme="minorBidi" w:hAnsiTheme="minorBidi"/>
          <w:sz w:val="24"/>
          <w:szCs w:val="24"/>
        </w:rPr>
        <w:t xml:space="preserve">, and in his Torah he </w:t>
      </w:r>
      <w:r>
        <w:rPr>
          <w:rFonts w:asciiTheme="minorBidi" w:hAnsiTheme="minorBidi"/>
          <w:sz w:val="24"/>
          <w:szCs w:val="24"/>
        </w:rPr>
        <w:t>m</w:t>
      </w:r>
      <w:r w:rsidR="003E1016">
        <w:rPr>
          <w:rFonts w:asciiTheme="minorBidi" w:hAnsiTheme="minorBidi"/>
          <w:sz w:val="24"/>
          <w:szCs w:val="24"/>
        </w:rPr>
        <w:t>editates day and night.</w:t>
      </w:r>
    </w:p>
    <w:p w:rsidR="00C869C0" w:rsidRPr="00052734" w:rsidRDefault="00C869C0" w:rsidP="008B77A1">
      <w:pPr>
        <w:pStyle w:val="NoSpacing"/>
        <w:bidi w:val="0"/>
        <w:jc w:val="both"/>
        <w:rPr>
          <w:rFonts w:asciiTheme="minorBidi" w:hAnsiTheme="minorBidi"/>
          <w:sz w:val="24"/>
          <w:szCs w:val="24"/>
        </w:rPr>
      </w:pPr>
    </w:p>
    <w:p w:rsidR="00A65DB8" w:rsidRPr="00052734" w:rsidRDefault="00A57E77"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Rashi explains </w:t>
      </w:r>
      <w:r w:rsidR="009D2827">
        <w:rPr>
          <w:rFonts w:asciiTheme="minorBidi" w:hAnsiTheme="minorBidi"/>
          <w:sz w:val="24"/>
          <w:szCs w:val="24"/>
        </w:rPr>
        <w:t>that</w:t>
      </w:r>
      <w:r w:rsidRPr="00052734">
        <w:rPr>
          <w:rFonts w:asciiTheme="minorBidi" w:hAnsiTheme="minorBidi"/>
          <w:sz w:val="24"/>
          <w:szCs w:val="24"/>
        </w:rPr>
        <w:t xml:space="preserve"> before one studies Torah, as much as one desires to study it, it is the Torah of God. After one toils and attains the knowledge, the Torah actually becomes his. It is not only his Torah scholarship but his Torah as well, and therefore, he has the right to forgo his own honor. </w:t>
      </w:r>
    </w:p>
    <w:p w:rsidR="00A65DB8" w:rsidRPr="00052734" w:rsidRDefault="00A65DB8" w:rsidP="008B77A1">
      <w:pPr>
        <w:pStyle w:val="NoSpacing"/>
        <w:bidi w:val="0"/>
        <w:jc w:val="both"/>
        <w:rPr>
          <w:rFonts w:asciiTheme="minorBidi" w:hAnsiTheme="minorBidi"/>
          <w:sz w:val="24"/>
          <w:szCs w:val="24"/>
        </w:rPr>
      </w:pPr>
    </w:p>
    <w:p w:rsidR="00A65DB8" w:rsidRPr="00052734" w:rsidRDefault="00A57E77"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According to this understanding, the Torah is the scholars, and therefore, it is his right to forgo that </w:t>
      </w:r>
      <w:r w:rsidR="00EC50A7" w:rsidRPr="00EC50A7">
        <w:rPr>
          <w:rFonts w:asciiTheme="minorBidi" w:hAnsiTheme="minorBidi"/>
          <w:i/>
          <w:iCs/>
          <w:sz w:val="24"/>
          <w:szCs w:val="24"/>
        </w:rPr>
        <w:t>kavod</w:t>
      </w:r>
      <w:r w:rsidRPr="00052734">
        <w:rPr>
          <w:rFonts w:asciiTheme="minorBidi" w:hAnsiTheme="minorBidi"/>
          <w:sz w:val="24"/>
          <w:szCs w:val="24"/>
        </w:rPr>
        <w:t xml:space="preserve">. The </w:t>
      </w:r>
      <w:r w:rsidR="00CB119C">
        <w:rPr>
          <w:rFonts w:asciiTheme="minorBidi" w:hAnsiTheme="minorBidi"/>
          <w:sz w:val="24"/>
          <w:szCs w:val="24"/>
        </w:rPr>
        <w:t>Talmud</w:t>
      </w:r>
      <w:r w:rsidRPr="00052734">
        <w:rPr>
          <w:rFonts w:asciiTheme="minorBidi" w:hAnsiTheme="minorBidi"/>
          <w:sz w:val="24"/>
          <w:szCs w:val="24"/>
        </w:rPr>
        <w:t xml:space="preserve"> continues by questioning if this is really tr</w:t>
      </w:r>
      <w:r w:rsidR="009D2827">
        <w:rPr>
          <w:rFonts w:asciiTheme="minorBidi" w:hAnsiTheme="minorBidi"/>
          <w:sz w:val="24"/>
          <w:szCs w:val="24"/>
        </w:rPr>
        <w:t>ue. It records an incident in which</w:t>
      </w:r>
      <w:r w:rsidRPr="00052734">
        <w:rPr>
          <w:rFonts w:asciiTheme="minorBidi" w:hAnsiTheme="minorBidi"/>
          <w:sz w:val="24"/>
          <w:szCs w:val="24"/>
        </w:rPr>
        <w:t xml:space="preserve"> Rava poured wine for </w:t>
      </w:r>
      <w:r w:rsidR="009D2827">
        <w:rPr>
          <w:rFonts w:asciiTheme="minorBidi" w:hAnsiTheme="minorBidi"/>
          <w:sz w:val="24"/>
          <w:szCs w:val="24"/>
        </w:rPr>
        <w:t xml:space="preserve">students of his at his </w:t>
      </w:r>
      <w:r w:rsidRPr="00052734">
        <w:rPr>
          <w:rFonts w:asciiTheme="minorBidi" w:hAnsiTheme="minorBidi"/>
          <w:sz w:val="24"/>
          <w:szCs w:val="24"/>
        </w:rPr>
        <w:t xml:space="preserve">son's wedding. This would seem to be an act of </w:t>
      </w:r>
      <w:r w:rsidR="009D2827">
        <w:rPr>
          <w:rFonts w:asciiTheme="minorBidi" w:hAnsiTheme="minorBidi"/>
          <w:sz w:val="24"/>
          <w:szCs w:val="24"/>
        </w:rPr>
        <w:t>wa</w:t>
      </w:r>
      <w:r w:rsidRPr="00052734">
        <w:rPr>
          <w:rFonts w:asciiTheme="minorBidi" w:hAnsiTheme="minorBidi"/>
          <w:sz w:val="24"/>
          <w:szCs w:val="24"/>
        </w:rPr>
        <w:t>iving one's honor, yet Rava g</w:t>
      </w:r>
      <w:r w:rsidR="009D2827">
        <w:rPr>
          <w:rFonts w:asciiTheme="minorBidi" w:hAnsiTheme="minorBidi"/>
          <w:sz w:val="24"/>
          <w:szCs w:val="24"/>
        </w:rPr>
        <w:t>ot</w:t>
      </w:r>
      <w:r w:rsidRPr="00052734">
        <w:rPr>
          <w:rFonts w:asciiTheme="minorBidi" w:hAnsiTheme="minorBidi"/>
          <w:sz w:val="24"/>
          <w:szCs w:val="24"/>
        </w:rPr>
        <w:t xml:space="preserve"> upset at two of his students who did not rise in front of him as he poured their glasses.</w:t>
      </w:r>
      <w:r w:rsidR="00FF4AFF" w:rsidRPr="00052734">
        <w:rPr>
          <w:rFonts w:asciiTheme="minorBidi" w:hAnsiTheme="minorBidi"/>
          <w:sz w:val="24"/>
          <w:szCs w:val="24"/>
        </w:rPr>
        <w:t xml:space="preserve"> The </w:t>
      </w:r>
      <w:r w:rsidR="00CB119C">
        <w:rPr>
          <w:rFonts w:asciiTheme="minorBidi" w:hAnsiTheme="minorBidi"/>
          <w:sz w:val="24"/>
          <w:szCs w:val="24"/>
        </w:rPr>
        <w:t>Talmud</w:t>
      </w:r>
      <w:r w:rsidR="00FF4AFF" w:rsidRPr="00052734">
        <w:rPr>
          <w:rFonts w:asciiTheme="minorBidi" w:hAnsiTheme="minorBidi"/>
          <w:sz w:val="24"/>
          <w:szCs w:val="24"/>
        </w:rPr>
        <w:t xml:space="preserve"> asks, if a Torah scholar </w:t>
      </w:r>
      <w:r w:rsidR="009D2827">
        <w:rPr>
          <w:rFonts w:asciiTheme="minorBidi" w:hAnsiTheme="minorBidi"/>
          <w:sz w:val="24"/>
          <w:szCs w:val="24"/>
        </w:rPr>
        <w:t>may waive</w:t>
      </w:r>
      <w:r w:rsidR="00FF4AFF" w:rsidRPr="00052734">
        <w:rPr>
          <w:rFonts w:asciiTheme="minorBidi" w:hAnsiTheme="minorBidi"/>
          <w:sz w:val="24"/>
          <w:szCs w:val="24"/>
        </w:rPr>
        <w:t xml:space="preserve"> his honor, and Rava was doing so by pouring, then why should his students have had to stand up for him?</w:t>
      </w:r>
    </w:p>
    <w:p w:rsidR="00FF4AFF" w:rsidRPr="00052734" w:rsidRDefault="00FF4AFF" w:rsidP="008B77A1">
      <w:pPr>
        <w:pStyle w:val="NoSpacing"/>
        <w:bidi w:val="0"/>
        <w:jc w:val="both"/>
        <w:rPr>
          <w:rFonts w:asciiTheme="minorBidi" w:hAnsiTheme="minorBidi"/>
          <w:sz w:val="24"/>
          <w:szCs w:val="24"/>
        </w:rPr>
      </w:pPr>
    </w:p>
    <w:p w:rsidR="00FF4AFF" w:rsidRPr="00052734" w:rsidRDefault="00FF4AFF"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The </w:t>
      </w:r>
      <w:r w:rsidR="00CB119C">
        <w:rPr>
          <w:rFonts w:asciiTheme="minorBidi" w:hAnsiTheme="minorBidi"/>
          <w:sz w:val="24"/>
          <w:szCs w:val="24"/>
        </w:rPr>
        <w:t>Talmud</w:t>
      </w:r>
      <w:r w:rsidRPr="00052734">
        <w:rPr>
          <w:rFonts w:asciiTheme="minorBidi" w:hAnsiTheme="minorBidi"/>
          <w:sz w:val="24"/>
          <w:szCs w:val="24"/>
        </w:rPr>
        <w:t xml:space="preserve"> answers with a few short words:</w:t>
      </w:r>
    </w:p>
    <w:p w:rsidR="00FF4AFF" w:rsidRPr="00052734" w:rsidRDefault="00FF4AFF" w:rsidP="008B77A1">
      <w:pPr>
        <w:pStyle w:val="NoSpacing"/>
        <w:bidi w:val="0"/>
        <w:jc w:val="both"/>
        <w:rPr>
          <w:rFonts w:asciiTheme="minorBidi" w:hAnsiTheme="minorBidi"/>
          <w:sz w:val="24"/>
          <w:szCs w:val="24"/>
        </w:rPr>
      </w:pPr>
    </w:p>
    <w:p w:rsidR="000A293F" w:rsidRPr="00052734" w:rsidRDefault="00FF4AFF" w:rsidP="008B77A1">
      <w:pPr>
        <w:pStyle w:val="NoSpacing"/>
        <w:bidi w:val="0"/>
        <w:ind w:left="720"/>
        <w:jc w:val="both"/>
        <w:rPr>
          <w:rFonts w:asciiTheme="minorBidi" w:hAnsiTheme="minorBidi"/>
          <w:sz w:val="24"/>
          <w:szCs w:val="24"/>
        </w:rPr>
      </w:pPr>
      <w:r w:rsidRPr="00052734">
        <w:rPr>
          <w:rFonts w:asciiTheme="minorBidi" w:hAnsiTheme="minorBidi"/>
          <w:sz w:val="24"/>
          <w:szCs w:val="24"/>
        </w:rPr>
        <w:t>N</w:t>
      </w:r>
      <w:r w:rsidR="000A293F" w:rsidRPr="00052734">
        <w:rPr>
          <w:rFonts w:asciiTheme="minorBidi" w:hAnsiTheme="minorBidi"/>
          <w:sz w:val="24"/>
          <w:szCs w:val="24"/>
        </w:rPr>
        <w:t xml:space="preserve">evertheless, </w:t>
      </w:r>
      <w:r w:rsidR="009D2827">
        <w:rPr>
          <w:rFonts w:asciiTheme="minorBidi" w:hAnsiTheme="minorBidi"/>
          <w:sz w:val="24"/>
          <w:szCs w:val="24"/>
        </w:rPr>
        <w:t>th</w:t>
      </w:r>
      <w:r w:rsidR="000A293F" w:rsidRPr="00052734">
        <w:rPr>
          <w:rFonts w:asciiTheme="minorBidi" w:hAnsiTheme="minorBidi"/>
          <w:sz w:val="24"/>
          <w:szCs w:val="24"/>
        </w:rPr>
        <w:t>ey should have</w:t>
      </w:r>
      <w:r w:rsidRPr="00052734">
        <w:rPr>
          <w:rFonts w:asciiTheme="minorBidi" w:hAnsiTheme="minorBidi"/>
          <w:sz w:val="24"/>
          <w:szCs w:val="24"/>
        </w:rPr>
        <w:t xml:space="preserve"> shown him</w:t>
      </w:r>
      <w:r w:rsidR="009D2827">
        <w:rPr>
          <w:rFonts w:asciiTheme="minorBidi" w:hAnsiTheme="minorBidi"/>
          <w:sz w:val="24"/>
          <w:szCs w:val="24"/>
        </w:rPr>
        <w:t xml:space="preserve"> veneration</w:t>
      </w:r>
      <w:r w:rsidRPr="00052734">
        <w:rPr>
          <w:rFonts w:asciiTheme="minorBidi" w:hAnsiTheme="minorBidi"/>
          <w:sz w:val="24"/>
          <w:szCs w:val="24"/>
        </w:rPr>
        <w:t>.</w:t>
      </w:r>
    </w:p>
    <w:p w:rsidR="000A293F" w:rsidRPr="00052734" w:rsidRDefault="000A293F" w:rsidP="008B77A1">
      <w:pPr>
        <w:pStyle w:val="NoSpacing"/>
        <w:bidi w:val="0"/>
        <w:jc w:val="both"/>
        <w:rPr>
          <w:rFonts w:asciiTheme="minorBidi" w:hAnsiTheme="minorBidi"/>
          <w:sz w:val="24"/>
          <w:szCs w:val="24"/>
        </w:rPr>
      </w:pPr>
    </w:p>
    <w:p w:rsidR="00FF4AFF" w:rsidRPr="00052734" w:rsidRDefault="00FF4AFF"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The </w:t>
      </w:r>
      <w:r w:rsidR="00CB119C">
        <w:rPr>
          <w:rFonts w:asciiTheme="minorBidi" w:hAnsiTheme="minorBidi"/>
          <w:sz w:val="24"/>
          <w:szCs w:val="24"/>
        </w:rPr>
        <w:t>Talmud</w:t>
      </w:r>
      <w:r w:rsidR="003E1016">
        <w:rPr>
          <w:rFonts w:asciiTheme="minorBidi" w:hAnsiTheme="minorBidi"/>
          <w:sz w:val="24"/>
          <w:szCs w:val="24"/>
        </w:rPr>
        <w:t xml:space="preserve"> </w:t>
      </w:r>
      <w:r w:rsidR="003E1016" w:rsidRPr="00052734">
        <w:rPr>
          <w:rFonts w:asciiTheme="minorBidi" w:hAnsiTheme="minorBidi"/>
          <w:sz w:val="24"/>
          <w:szCs w:val="24"/>
        </w:rPr>
        <w:t>states</w:t>
      </w:r>
      <w:r w:rsidRPr="00052734">
        <w:rPr>
          <w:rFonts w:asciiTheme="minorBidi" w:hAnsiTheme="minorBidi"/>
          <w:sz w:val="24"/>
          <w:szCs w:val="24"/>
        </w:rPr>
        <w:t xml:space="preserve"> that even when a scholar forgoes his </w:t>
      </w:r>
      <w:r w:rsidR="00EC50A7" w:rsidRPr="00EC50A7">
        <w:rPr>
          <w:rFonts w:asciiTheme="minorBidi" w:hAnsiTheme="minorBidi"/>
          <w:i/>
          <w:iCs/>
          <w:sz w:val="24"/>
          <w:szCs w:val="24"/>
        </w:rPr>
        <w:t>kavod</w:t>
      </w:r>
      <w:r w:rsidR="009D2827">
        <w:rPr>
          <w:rFonts w:asciiTheme="minorBidi" w:hAnsiTheme="minorBidi"/>
          <w:sz w:val="24"/>
          <w:szCs w:val="24"/>
        </w:rPr>
        <w:t>,</w:t>
      </w:r>
      <w:r w:rsidRPr="00052734">
        <w:rPr>
          <w:rFonts w:asciiTheme="minorBidi" w:hAnsiTheme="minorBidi"/>
          <w:sz w:val="24"/>
          <w:szCs w:val="24"/>
        </w:rPr>
        <w:t xml:space="preserve"> one must still show him </w:t>
      </w:r>
      <w:r w:rsidR="003E1016" w:rsidRPr="003E1016">
        <w:rPr>
          <w:rFonts w:asciiTheme="minorBidi" w:hAnsiTheme="minorBidi"/>
          <w:i/>
          <w:iCs/>
          <w:sz w:val="24"/>
          <w:szCs w:val="24"/>
        </w:rPr>
        <w:t>hiddur</w:t>
      </w:r>
      <w:r w:rsidRPr="00052734">
        <w:rPr>
          <w:rFonts w:asciiTheme="minorBidi" w:hAnsiTheme="minorBidi"/>
          <w:sz w:val="24"/>
          <w:szCs w:val="24"/>
        </w:rPr>
        <w:t xml:space="preserve">. But why would this be? Isn't the whole obligation in the first place </w:t>
      </w:r>
      <w:r w:rsidR="009D2827">
        <w:rPr>
          <w:rFonts w:asciiTheme="minorBidi" w:hAnsiTheme="minorBidi"/>
          <w:sz w:val="24"/>
          <w:szCs w:val="24"/>
        </w:rPr>
        <w:t xml:space="preserve">to give </w:t>
      </w:r>
      <w:r w:rsidR="009D2827" w:rsidRPr="009D2827">
        <w:rPr>
          <w:rFonts w:asciiTheme="minorBidi" w:hAnsiTheme="minorBidi"/>
          <w:i/>
          <w:iCs/>
          <w:sz w:val="24"/>
          <w:szCs w:val="24"/>
        </w:rPr>
        <w:t>hiddur</w:t>
      </w:r>
      <w:r w:rsidR="009D2827">
        <w:rPr>
          <w:rFonts w:asciiTheme="minorBidi" w:hAnsiTheme="minorBidi"/>
          <w:sz w:val="24"/>
          <w:szCs w:val="24"/>
        </w:rPr>
        <w:t xml:space="preserve"> to a </w:t>
      </w:r>
      <w:r w:rsidR="009D2827" w:rsidRPr="009D2827">
        <w:rPr>
          <w:rFonts w:asciiTheme="minorBidi" w:hAnsiTheme="minorBidi"/>
          <w:i/>
          <w:iCs/>
          <w:sz w:val="24"/>
          <w:szCs w:val="24"/>
        </w:rPr>
        <w:t>zaken</w:t>
      </w:r>
      <w:r w:rsidR="009D2827">
        <w:rPr>
          <w:rFonts w:asciiTheme="minorBidi" w:hAnsiTheme="minorBidi"/>
          <w:sz w:val="24"/>
          <w:szCs w:val="24"/>
        </w:rPr>
        <w:t>?</w:t>
      </w:r>
    </w:p>
    <w:p w:rsidR="005E7A07" w:rsidRPr="00052734" w:rsidRDefault="005E7A07" w:rsidP="008B77A1">
      <w:pPr>
        <w:pStyle w:val="NoSpacing"/>
        <w:bidi w:val="0"/>
        <w:jc w:val="both"/>
        <w:rPr>
          <w:rFonts w:asciiTheme="minorBidi" w:hAnsiTheme="minorBidi"/>
          <w:sz w:val="24"/>
          <w:szCs w:val="24"/>
        </w:rPr>
      </w:pPr>
    </w:p>
    <w:p w:rsidR="00FF4AFF" w:rsidRPr="00052734" w:rsidRDefault="00FF4AFF"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Furthermore, the </w:t>
      </w:r>
      <w:r w:rsidR="00CB119C">
        <w:rPr>
          <w:rFonts w:asciiTheme="minorBidi" w:hAnsiTheme="minorBidi"/>
          <w:sz w:val="24"/>
          <w:szCs w:val="24"/>
        </w:rPr>
        <w:t>Talmud</w:t>
      </w:r>
      <w:r w:rsidRPr="00052734">
        <w:rPr>
          <w:rFonts w:asciiTheme="minorBidi" w:hAnsiTheme="minorBidi"/>
          <w:sz w:val="24"/>
          <w:szCs w:val="24"/>
        </w:rPr>
        <w:t xml:space="preserve"> there also details a number of cases </w:t>
      </w:r>
      <w:r w:rsidR="009D2827">
        <w:rPr>
          <w:rFonts w:asciiTheme="minorBidi" w:hAnsiTheme="minorBidi"/>
          <w:sz w:val="24"/>
          <w:szCs w:val="24"/>
        </w:rPr>
        <w:t>in which</w:t>
      </w:r>
      <w:r w:rsidRPr="00052734">
        <w:rPr>
          <w:rFonts w:asciiTheme="minorBidi" w:hAnsiTheme="minorBidi"/>
          <w:sz w:val="24"/>
          <w:szCs w:val="24"/>
        </w:rPr>
        <w:t xml:space="preserve"> certain Torah scholars who were known to be very easygoing and humble g</w:t>
      </w:r>
      <w:r w:rsidR="009D2827">
        <w:rPr>
          <w:rFonts w:asciiTheme="minorBidi" w:hAnsiTheme="minorBidi"/>
          <w:sz w:val="24"/>
          <w:szCs w:val="24"/>
        </w:rPr>
        <w:t>o</w:t>
      </w:r>
      <w:r w:rsidRPr="00052734">
        <w:rPr>
          <w:rFonts w:asciiTheme="minorBidi" w:hAnsiTheme="minorBidi"/>
          <w:sz w:val="24"/>
          <w:szCs w:val="24"/>
        </w:rPr>
        <w:t>t upset at their students for not standing for them</w:t>
      </w:r>
      <w:r w:rsidR="004301A4" w:rsidRPr="00052734">
        <w:rPr>
          <w:rFonts w:asciiTheme="minorBidi" w:hAnsiTheme="minorBidi"/>
          <w:sz w:val="24"/>
          <w:szCs w:val="24"/>
        </w:rPr>
        <w:t xml:space="preserve">. Why were they so indignant that a minimal amount of honor be shown to them? </w:t>
      </w:r>
    </w:p>
    <w:p w:rsidR="004301A4" w:rsidRPr="00052734" w:rsidRDefault="004301A4" w:rsidP="008B77A1">
      <w:pPr>
        <w:pStyle w:val="NoSpacing"/>
        <w:bidi w:val="0"/>
        <w:jc w:val="both"/>
        <w:rPr>
          <w:rFonts w:asciiTheme="minorBidi" w:hAnsiTheme="minorBidi"/>
          <w:sz w:val="24"/>
          <w:szCs w:val="24"/>
        </w:rPr>
      </w:pPr>
    </w:p>
    <w:p w:rsidR="00BC1CC0" w:rsidRPr="00052734" w:rsidRDefault="00BC1CC0" w:rsidP="008B77A1">
      <w:pPr>
        <w:pStyle w:val="NoSpacing"/>
        <w:bidi w:val="0"/>
        <w:jc w:val="both"/>
        <w:rPr>
          <w:rFonts w:asciiTheme="minorBidi" w:hAnsiTheme="minorBidi"/>
          <w:b/>
          <w:bCs/>
          <w:sz w:val="24"/>
          <w:szCs w:val="24"/>
        </w:rPr>
      </w:pPr>
      <w:r w:rsidRPr="00052734">
        <w:rPr>
          <w:rFonts w:asciiTheme="minorBidi" w:hAnsiTheme="minorBidi"/>
          <w:b/>
          <w:bCs/>
          <w:sz w:val="24"/>
          <w:szCs w:val="24"/>
        </w:rPr>
        <w:t>The Understanding of the Rambam</w:t>
      </w:r>
    </w:p>
    <w:p w:rsidR="00BC1CC0" w:rsidRPr="00052734" w:rsidRDefault="00BC1CC0" w:rsidP="008B77A1">
      <w:pPr>
        <w:pStyle w:val="NoSpacing"/>
        <w:bidi w:val="0"/>
        <w:jc w:val="both"/>
        <w:rPr>
          <w:rFonts w:asciiTheme="minorBidi" w:hAnsiTheme="minorBidi"/>
          <w:sz w:val="24"/>
          <w:szCs w:val="24"/>
        </w:rPr>
      </w:pPr>
    </w:p>
    <w:p w:rsidR="004301A4" w:rsidRPr="00052734" w:rsidRDefault="004301A4"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The Rambam describes the honor due to a Torah scholar in two separate chapters of </w:t>
      </w:r>
      <w:r w:rsidRPr="009D2827">
        <w:rPr>
          <w:rFonts w:asciiTheme="minorBidi" w:hAnsiTheme="minorBidi"/>
          <w:i/>
          <w:iCs/>
          <w:sz w:val="24"/>
          <w:szCs w:val="24"/>
        </w:rPr>
        <w:t>H</w:t>
      </w:r>
      <w:r w:rsidR="00052734" w:rsidRPr="009D2827">
        <w:rPr>
          <w:rFonts w:asciiTheme="minorBidi" w:hAnsiTheme="minorBidi"/>
          <w:i/>
          <w:iCs/>
          <w:sz w:val="24"/>
          <w:szCs w:val="24"/>
        </w:rPr>
        <w:t>i</w:t>
      </w:r>
      <w:r w:rsidRPr="009D2827">
        <w:rPr>
          <w:rFonts w:asciiTheme="minorBidi" w:hAnsiTheme="minorBidi"/>
          <w:i/>
          <w:iCs/>
          <w:sz w:val="24"/>
          <w:szCs w:val="24"/>
        </w:rPr>
        <w:t>l</w:t>
      </w:r>
      <w:r w:rsidR="00127B6E" w:rsidRPr="009D2827">
        <w:rPr>
          <w:rFonts w:asciiTheme="minorBidi" w:hAnsiTheme="minorBidi"/>
          <w:i/>
          <w:iCs/>
          <w:sz w:val="24"/>
          <w:szCs w:val="24"/>
        </w:rPr>
        <w:t>khot</w:t>
      </w:r>
      <w:r w:rsidRPr="009D2827">
        <w:rPr>
          <w:rFonts w:asciiTheme="minorBidi" w:hAnsiTheme="minorBidi"/>
          <w:i/>
          <w:iCs/>
          <w:sz w:val="24"/>
          <w:szCs w:val="24"/>
        </w:rPr>
        <w:t xml:space="preserve"> Talmud Torah</w:t>
      </w:r>
      <w:r w:rsidRPr="00052734">
        <w:rPr>
          <w:rFonts w:asciiTheme="minorBidi" w:hAnsiTheme="minorBidi"/>
          <w:sz w:val="24"/>
          <w:szCs w:val="24"/>
        </w:rPr>
        <w:t xml:space="preserve">. In chapter 5 he focuses on the honor due to one's </w:t>
      </w:r>
      <w:r w:rsidR="003E1016" w:rsidRPr="003E1016">
        <w:rPr>
          <w:rFonts w:asciiTheme="minorBidi" w:hAnsiTheme="minorBidi"/>
          <w:i/>
          <w:sz w:val="24"/>
          <w:szCs w:val="24"/>
        </w:rPr>
        <w:t>rebbe</w:t>
      </w:r>
      <w:r w:rsidR="009D2827">
        <w:rPr>
          <w:rFonts w:asciiTheme="minorBidi" w:hAnsiTheme="minorBidi"/>
          <w:sz w:val="24"/>
          <w:szCs w:val="24"/>
        </w:rPr>
        <w:t>, and in chapter 6</w:t>
      </w:r>
      <w:r w:rsidRPr="00052734">
        <w:rPr>
          <w:rFonts w:asciiTheme="minorBidi" w:hAnsiTheme="minorBidi"/>
          <w:sz w:val="24"/>
          <w:szCs w:val="24"/>
        </w:rPr>
        <w:t xml:space="preserve"> he discusses the honor due to every scholar. A c</w:t>
      </w:r>
      <w:r w:rsidR="009D2827">
        <w:rPr>
          <w:rFonts w:asciiTheme="minorBidi" w:hAnsiTheme="minorBidi"/>
          <w:sz w:val="24"/>
          <w:szCs w:val="24"/>
        </w:rPr>
        <w:t>omparison reveals some fine distinctions. In 5:1, he</w:t>
      </w:r>
      <w:r w:rsidR="00BC1CC0" w:rsidRPr="00052734">
        <w:rPr>
          <w:rFonts w:asciiTheme="minorBidi" w:hAnsiTheme="minorBidi"/>
          <w:sz w:val="24"/>
          <w:szCs w:val="24"/>
        </w:rPr>
        <w:t xml:space="preserve"> states:</w:t>
      </w:r>
    </w:p>
    <w:p w:rsidR="004301A4" w:rsidRPr="00052734" w:rsidRDefault="004301A4" w:rsidP="008B77A1">
      <w:pPr>
        <w:pStyle w:val="NoSpacing"/>
        <w:bidi w:val="0"/>
        <w:jc w:val="both"/>
        <w:rPr>
          <w:rFonts w:asciiTheme="minorBidi" w:hAnsiTheme="minorBidi"/>
          <w:sz w:val="24"/>
          <w:szCs w:val="24"/>
        </w:rPr>
      </w:pPr>
    </w:p>
    <w:p w:rsidR="004301A4" w:rsidRPr="00052734" w:rsidRDefault="004301A4" w:rsidP="008B77A1">
      <w:pPr>
        <w:pStyle w:val="NoSpacing"/>
        <w:bidi w:val="0"/>
        <w:ind w:left="720"/>
        <w:jc w:val="both"/>
        <w:rPr>
          <w:rFonts w:asciiTheme="minorBidi" w:hAnsiTheme="minorBidi"/>
          <w:color w:val="000000"/>
          <w:sz w:val="24"/>
          <w:szCs w:val="24"/>
        </w:rPr>
      </w:pPr>
      <w:r w:rsidRPr="00052734">
        <w:rPr>
          <w:rFonts w:asciiTheme="minorBidi" w:hAnsiTheme="minorBidi"/>
          <w:color w:val="000000"/>
          <w:sz w:val="24"/>
          <w:szCs w:val="24"/>
        </w:rPr>
        <w:t>Just as a person is commanded to honor his</w:t>
      </w:r>
      <w:r w:rsidR="009D2827">
        <w:rPr>
          <w:rFonts w:asciiTheme="minorBidi" w:hAnsiTheme="minorBidi"/>
          <w:color w:val="000000"/>
          <w:sz w:val="24"/>
          <w:szCs w:val="24"/>
        </w:rPr>
        <w:t xml:space="preserve"> father and hold him in awe, so</w:t>
      </w:r>
      <w:r w:rsidRPr="00052734">
        <w:rPr>
          <w:rFonts w:asciiTheme="minorBidi" w:hAnsiTheme="minorBidi"/>
          <w:color w:val="000000"/>
          <w:sz w:val="24"/>
          <w:szCs w:val="24"/>
        </w:rPr>
        <w:t xml:space="preserve"> too, is he obligated to honor his teacher and hold him in awe.</w:t>
      </w:r>
      <w:r w:rsidR="00377DD2" w:rsidRPr="00052734">
        <w:rPr>
          <w:rFonts w:asciiTheme="minorBidi" w:hAnsiTheme="minorBidi"/>
          <w:color w:val="000000"/>
          <w:sz w:val="24"/>
          <w:szCs w:val="24"/>
        </w:rPr>
        <w:t xml:space="preserve"> </w:t>
      </w:r>
      <w:r w:rsidRPr="00052734">
        <w:rPr>
          <w:rFonts w:asciiTheme="minorBidi" w:hAnsiTheme="minorBidi"/>
          <w:color w:val="000000"/>
          <w:sz w:val="24"/>
          <w:szCs w:val="24"/>
        </w:rPr>
        <w:t xml:space="preserve">[Indeed, the measure of honor and awe] due one's teacher exceeds that due one's father. His father brings him into the life of this world, while his teacher, who teaches him wisdom, brings him into the life of </w:t>
      </w:r>
      <w:r w:rsidR="009D2827">
        <w:rPr>
          <w:rFonts w:asciiTheme="minorBidi" w:hAnsiTheme="minorBidi"/>
          <w:color w:val="000000"/>
          <w:sz w:val="24"/>
          <w:szCs w:val="24"/>
        </w:rPr>
        <w:lastRenderedPageBreak/>
        <w:t>the World to Co</w:t>
      </w:r>
      <w:r w:rsidRPr="00052734">
        <w:rPr>
          <w:rFonts w:asciiTheme="minorBidi" w:hAnsiTheme="minorBidi"/>
          <w:color w:val="000000"/>
          <w:sz w:val="24"/>
          <w:szCs w:val="24"/>
        </w:rPr>
        <w:t>me</w:t>
      </w:r>
      <w:r w:rsidR="00377DD2" w:rsidRPr="00052734">
        <w:rPr>
          <w:rFonts w:asciiTheme="minorBidi" w:hAnsiTheme="minorBidi"/>
          <w:color w:val="000000"/>
          <w:sz w:val="24"/>
          <w:szCs w:val="24"/>
        </w:rPr>
        <w:t xml:space="preserve">… </w:t>
      </w:r>
      <w:r w:rsidRPr="00052734">
        <w:rPr>
          <w:rFonts w:asciiTheme="minorBidi" w:hAnsiTheme="minorBidi"/>
          <w:color w:val="000000"/>
          <w:sz w:val="24"/>
          <w:szCs w:val="24"/>
        </w:rPr>
        <w:t>There is no greater honor than that due a teacher, and no greater awe than that due a teacher. Our Sages declared: "Your fear of your teacher should be equivalent to your fear of Heaven."</w:t>
      </w:r>
      <w:r w:rsidR="00377DD2" w:rsidRPr="00052734">
        <w:rPr>
          <w:rFonts w:asciiTheme="minorBidi" w:hAnsiTheme="minorBidi"/>
          <w:color w:val="000000"/>
          <w:sz w:val="24"/>
          <w:szCs w:val="24"/>
        </w:rPr>
        <w:t xml:space="preserve"> </w:t>
      </w:r>
      <w:r w:rsidRPr="00052734">
        <w:rPr>
          <w:rFonts w:asciiTheme="minorBidi" w:hAnsiTheme="minorBidi"/>
          <w:color w:val="000000"/>
          <w:sz w:val="24"/>
          <w:szCs w:val="24"/>
        </w:rPr>
        <w:t>Therefore, they said: Whoever disputes the authority of his teacher is considered as if he revolts against the Divine Presence</w:t>
      </w:r>
      <w:r w:rsidR="006F67D5" w:rsidRPr="00052734">
        <w:rPr>
          <w:rFonts w:asciiTheme="minorBidi" w:hAnsiTheme="minorBidi"/>
          <w:color w:val="000000"/>
          <w:sz w:val="24"/>
          <w:szCs w:val="24"/>
        </w:rPr>
        <w:t>…</w:t>
      </w:r>
      <w:r w:rsidR="00377DD2" w:rsidRPr="00052734">
        <w:rPr>
          <w:rFonts w:asciiTheme="minorBidi" w:hAnsiTheme="minorBidi"/>
          <w:color w:val="000000"/>
          <w:sz w:val="24"/>
          <w:szCs w:val="24"/>
        </w:rPr>
        <w:t xml:space="preserve"> </w:t>
      </w:r>
      <w:r w:rsidRPr="00052734">
        <w:rPr>
          <w:rFonts w:asciiTheme="minorBidi" w:hAnsiTheme="minorBidi"/>
          <w:color w:val="000000"/>
          <w:sz w:val="24"/>
          <w:szCs w:val="24"/>
        </w:rPr>
        <w:t>Whoever engages in controversy with his teacher is considered as if he engaged in controversy with the Divine Presence</w:t>
      </w:r>
      <w:r w:rsidR="009D2827">
        <w:rPr>
          <w:rFonts w:asciiTheme="minorBidi" w:hAnsiTheme="minorBidi"/>
          <w:color w:val="000000"/>
          <w:sz w:val="24"/>
          <w:szCs w:val="24"/>
        </w:rPr>
        <w:t>… W</w:t>
      </w:r>
      <w:r w:rsidRPr="00052734">
        <w:rPr>
          <w:rFonts w:asciiTheme="minorBidi" w:hAnsiTheme="minorBidi"/>
          <w:color w:val="000000"/>
          <w:sz w:val="24"/>
          <w:szCs w:val="24"/>
        </w:rPr>
        <w:t>hoever complains against his teacher is considered as if he complains against the Divine Presence</w:t>
      </w:r>
      <w:r w:rsidR="009D2827">
        <w:rPr>
          <w:rFonts w:asciiTheme="minorBidi" w:hAnsiTheme="minorBidi"/>
          <w:color w:val="000000"/>
          <w:sz w:val="24"/>
          <w:szCs w:val="24"/>
        </w:rPr>
        <w:t>… W</w:t>
      </w:r>
      <w:r w:rsidRPr="00052734">
        <w:rPr>
          <w:rFonts w:asciiTheme="minorBidi" w:hAnsiTheme="minorBidi"/>
          <w:color w:val="000000"/>
          <w:sz w:val="24"/>
          <w:szCs w:val="24"/>
        </w:rPr>
        <w:t xml:space="preserve">hoever thinks disparagingly of his teacher is considered as if he thought disparagingly of </w:t>
      </w:r>
      <w:r w:rsidR="009D2827">
        <w:rPr>
          <w:rFonts w:asciiTheme="minorBidi" w:hAnsiTheme="minorBidi"/>
          <w:color w:val="000000"/>
          <w:sz w:val="24"/>
          <w:szCs w:val="24"/>
        </w:rPr>
        <w:t>the Divine Presence…</w:t>
      </w:r>
    </w:p>
    <w:p w:rsidR="00377DD2" w:rsidRPr="00052734" w:rsidRDefault="00377DD2" w:rsidP="008B77A1">
      <w:pPr>
        <w:pStyle w:val="NoSpacing"/>
        <w:bidi w:val="0"/>
        <w:jc w:val="both"/>
        <w:rPr>
          <w:rFonts w:asciiTheme="minorBidi" w:hAnsiTheme="minorBidi"/>
          <w:color w:val="000000"/>
          <w:sz w:val="24"/>
          <w:szCs w:val="24"/>
        </w:rPr>
      </w:pPr>
    </w:p>
    <w:p w:rsidR="00377DD2" w:rsidRPr="00052734" w:rsidRDefault="00377DD2" w:rsidP="008B77A1">
      <w:pPr>
        <w:pStyle w:val="NoSpacing"/>
        <w:bidi w:val="0"/>
        <w:ind w:firstLine="720"/>
        <w:jc w:val="both"/>
        <w:rPr>
          <w:rFonts w:asciiTheme="minorBidi" w:hAnsiTheme="minorBidi"/>
          <w:color w:val="000000"/>
          <w:sz w:val="24"/>
          <w:szCs w:val="24"/>
        </w:rPr>
      </w:pPr>
      <w:r w:rsidRPr="00052734">
        <w:rPr>
          <w:rFonts w:asciiTheme="minorBidi" w:hAnsiTheme="minorBidi"/>
          <w:color w:val="000000"/>
          <w:sz w:val="24"/>
          <w:szCs w:val="24"/>
        </w:rPr>
        <w:t xml:space="preserve">The Rambam continues to list the various forms of honor one must accord one's </w:t>
      </w:r>
      <w:r w:rsidR="003E1016" w:rsidRPr="003E1016">
        <w:rPr>
          <w:rFonts w:asciiTheme="minorBidi" w:hAnsiTheme="minorBidi"/>
          <w:i/>
          <w:color w:val="000000"/>
          <w:sz w:val="24"/>
          <w:szCs w:val="24"/>
        </w:rPr>
        <w:t>rebbe</w:t>
      </w:r>
      <w:r w:rsidRPr="00052734">
        <w:rPr>
          <w:rFonts w:asciiTheme="minorBidi" w:hAnsiTheme="minorBidi"/>
          <w:color w:val="000000"/>
          <w:sz w:val="24"/>
          <w:szCs w:val="24"/>
        </w:rPr>
        <w:t xml:space="preserve">, including standing for him from the moment he sees him. In </w:t>
      </w:r>
      <w:r w:rsidR="00EC50A7">
        <w:rPr>
          <w:rFonts w:asciiTheme="minorBidi" w:hAnsiTheme="minorBidi"/>
          <w:color w:val="000000"/>
          <w:sz w:val="24"/>
          <w:szCs w:val="24"/>
        </w:rPr>
        <w:t>5:</w:t>
      </w:r>
      <w:r w:rsidRPr="00052734">
        <w:rPr>
          <w:rFonts w:asciiTheme="minorBidi" w:hAnsiTheme="minorBidi"/>
          <w:color w:val="000000"/>
          <w:sz w:val="24"/>
          <w:szCs w:val="24"/>
        </w:rPr>
        <w:t>11</w:t>
      </w:r>
      <w:r w:rsidR="00EC50A7">
        <w:rPr>
          <w:rFonts w:asciiTheme="minorBidi" w:hAnsiTheme="minorBidi"/>
          <w:color w:val="000000"/>
          <w:sz w:val="24"/>
          <w:szCs w:val="24"/>
        </w:rPr>
        <w:t>,</w:t>
      </w:r>
      <w:r w:rsidRPr="00052734">
        <w:rPr>
          <w:rFonts w:asciiTheme="minorBidi" w:hAnsiTheme="minorBidi"/>
          <w:color w:val="000000"/>
          <w:sz w:val="24"/>
          <w:szCs w:val="24"/>
        </w:rPr>
        <w:t xml:space="preserve"> he mentions the right of one's </w:t>
      </w:r>
      <w:r w:rsidR="003E1016" w:rsidRPr="003E1016">
        <w:rPr>
          <w:rFonts w:asciiTheme="minorBidi" w:hAnsiTheme="minorBidi"/>
          <w:i/>
          <w:color w:val="000000"/>
          <w:sz w:val="24"/>
          <w:szCs w:val="24"/>
        </w:rPr>
        <w:t>rebbe</w:t>
      </w:r>
      <w:r w:rsidRPr="00052734">
        <w:rPr>
          <w:rFonts w:asciiTheme="minorBidi" w:hAnsiTheme="minorBidi"/>
          <w:color w:val="000000"/>
          <w:sz w:val="24"/>
          <w:szCs w:val="24"/>
        </w:rPr>
        <w:t xml:space="preserve"> to </w:t>
      </w:r>
      <w:r w:rsidR="00EC50A7">
        <w:rPr>
          <w:rFonts w:asciiTheme="minorBidi" w:hAnsiTheme="minorBidi"/>
          <w:color w:val="000000"/>
          <w:sz w:val="24"/>
          <w:szCs w:val="24"/>
        </w:rPr>
        <w:t>waive</w:t>
      </w:r>
      <w:r w:rsidRPr="00052734">
        <w:rPr>
          <w:rFonts w:asciiTheme="minorBidi" w:hAnsiTheme="minorBidi"/>
          <w:color w:val="000000"/>
          <w:sz w:val="24"/>
          <w:szCs w:val="24"/>
        </w:rPr>
        <w:t xml:space="preserve"> his honor, with the additional </w:t>
      </w:r>
      <w:r w:rsidR="004002FE" w:rsidRPr="00052734">
        <w:rPr>
          <w:rFonts w:asciiTheme="minorBidi" w:hAnsiTheme="minorBidi"/>
          <w:color w:val="000000"/>
          <w:sz w:val="24"/>
          <w:szCs w:val="24"/>
        </w:rPr>
        <w:t xml:space="preserve">comment that even </w:t>
      </w:r>
      <w:r w:rsidR="00EC50A7">
        <w:rPr>
          <w:rFonts w:asciiTheme="minorBidi" w:hAnsiTheme="minorBidi"/>
          <w:color w:val="000000"/>
          <w:sz w:val="24"/>
          <w:szCs w:val="24"/>
        </w:rPr>
        <w:t xml:space="preserve">in such a case, </w:t>
      </w:r>
      <w:r w:rsidR="004002FE" w:rsidRPr="00052734">
        <w:rPr>
          <w:rFonts w:asciiTheme="minorBidi" w:hAnsiTheme="minorBidi"/>
          <w:color w:val="000000"/>
          <w:sz w:val="24"/>
          <w:szCs w:val="24"/>
        </w:rPr>
        <w:t xml:space="preserve">the student must still treat the </w:t>
      </w:r>
      <w:r w:rsidR="003E1016" w:rsidRPr="003E1016">
        <w:rPr>
          <w:rFonts w:asciiTheme="minorBidi" w:hAnsiTheme="minorBidi"/>
          <w:i/>
          <w:color w:val="000000"/>
          <w:sz w:val="24"/>
          <w:szCs w:val="24"/>
        </w:rPr>
        <w:t>rebbe</w:t>
      </w:r>
      <w:r w:rsidR="004002FE" w:rsidRPr="00052734">
        <w:rPr>
          <w:rFonts w:asciiTheme="minorBidi" w:hAnsiTheme="minorBidi"/>
          <w:color w:val="000000"/>
          <w:sz w:val="24"/>
          <w:szCs w:val="24"/>
        </w:rPr>
        <w:t xml:space="preserve"> with </w:t>
      </w:r>
      <w:r w:rsidR="003E1016" w:rsidRPr="003E1016">
        <w:rPr>
          <w:rFonts w:asciiTheme="minorBidi" w:hAnsiTheme="minorBidi"/>
          <w:i/>
          <w:iCs/>
          <w:color w:val="000000"/>
          <w:sz w:val="24"/>
          <w:szCs w:val="24"/>
        </w:rPr>
        <w:t>hiddur</w:t>
      </w:r>
      <w:r w:rsidRPr="00052734">
        <w:rPr>
          <w:rFonts w:asciiTheme="minorBidi" w:hAnsiTheme="minorBidi"/>
          <w:color w:val="000000"/>
          <w:sz w:val="24"/>
          <w:szCs w:val="24"/>
        </w:rPr>
        <w:t>:</w:t>
      </w:r>
    </w:p>
    <w:p w:rsidR="00377DD2" w:rsidRPr="00052734" w:rsidRDefault="00377DD2" w:rsidP="008B77A1">
      <w:pPr>
        <w:pStyle w:val="NoSpacing"/>
        <w:bidi w:val="0"/>
        <w:jc w:val="both"/>
        <w:rPr>
          <w:rFonts w:asciiTheme="minorBidi" w:hAnsiTheme="minorBidi"/>
          <w:color w:val="000000"/>
          <w:sz w:val="24"/>
          <w:szCs w:val="24"/>
        </w:rPr>
      </w:pPr>
    </w:p>
    <w:p w:rsidR="004301A4" w:rsidRPr="00052734" w:rsidRDefault="004301A4" w:rsidP="008B77A1">
      <w:pPr>
        <w:pStyle w:val="NoSpacing"/>
        <w:bidi w:val="0"/>
        <w:ind w:left="720"/>
        <w:jc w:val="both"/>
        <w:rPr>
          <w:rFonts w:asciiTheme="minorBidi" w:hAnsiTheme="minorBidi"/>
          <w:color w:val="000000"/>
          <w:sz w:val="24"/>
          <w:szCs w:val="24"/>
        </w:rPr>
      </w:pPr>
      <w:r w:rsidRPr="00052734">
        <w:rPr>
          <w:rFonts w:asciiTheme="minorBidi" w:hAnsiTheme="minorBidi"/>
          <w:color w:val="000000"/>
          <w:sz w:val="24"/>
          <w:szCs w:val="24"/>
        </w:rPr>
        <w:t xml:space="preserve">An outstanding teacher may, if he desires, </w:t>
      </w:r>
      <w:r w:rsidR="00EC50A7">
        <w:rPr>
          <w:rFonts w:asciiTheme="minorBidi" w:hAnsiTheme="minorBidi"/>
          <w:color w:val="000000"/>
          <w:sz w:val="24"/>
          <w:szCs w:val="24"/>
        </w:rPr>
        <w:t>waive</w:t>
      </w:r>
      <w:r w:rsidRPr="00052734">
        <w:rPr>
          <w:rFonts w:asciiTheme="minorBidi" w:hAnsiTheme="minorBidi"/>
          <w:color w:val="000000"/>
          <w:sz w:val="24"/>
          <w:szCs w:val="24"/>
        </w:rPr>
        <w:t xml:space="preserve"> his honor with regard to any or all of the above matters </w:t>
      </w:r>
      <w:r w:rsidR="00EC50A7">
        <w:rPr>
          <w:rFonts w:asciiTheme="minorBidi" w:hAnsiTheme="minorBidi"/>
          <w:color w:val="000000"/>
          <w:sz w:val="24"/>
          <w:szCs w:val="24"/>
        </w:rPr>
        <w:t>for</w:t>
      </w:r>
      <w:r w:rsidRPr="00052734">
        <w:rPr>
          <w:rFonts w:asciiTheme="minorBidi" w:hAnsiTheme="minorBidi"/>
          <w:color w:val="000000"/>
          <w:sz w:val="24"/>
          <w:szCs w:val="24"/>
        </w:rPr>
        <w:t xml:space="preserve"> any or all his students.</w:t>
      </w:r>
      <w:r w:rsidR="00377DD2" w:rsidRPr="00052734">
        <w:rPr>
          <w:rFonts w:asciiTheme="minorBidi" w:hAnsiTheme="minorBidi"/>
          <w:color w:val="000000"/>
          <w:sz w:val="24"/>
          <w:szCs w:val="24"/>
        </w:rPr>
        <w:t xml:space="preserve"> </w:t>
      </w:r>
      <w:r w:rsidRPr="00052734">
        <w:rPr>
          <w:rFonts w:asciiTheme="minorBidi" w:hAnsiTheme="minorBidi"/>
          <w:color w:val="000000"/>
          <w:sz w:val="24"/>
          <w:szCs w:val="24"/>
        </w:rPr>
        <w:t xml:space="preserve">Even though he </w:t>
      </w:r>
      <w:r w:rsidR="00EC50A7">
        <w:rPr>
          <w:rFonts w:asciiTheme="minorBidi" w:hAnsiTheme="minorBidi"/>
          <w:color w:val="000000"/>
          <w:sz w:val="24"/>
          <w:szCs w:val="24"/>
        </w:rPr>
        <w:t>waive</w:t>
      </w:r>
      <w:r w:rsidRPr="00052734">
        <w:rPr>
          <w:rFonts w:asciiTheme="minorBidi" w:hAnsiTheme="minorBidi"/>
          <w:color w:val="000000"/>
          <w:sz w:val="24"/>
          <w:szCs w:val="24"/>
        </w:rPr>
        <w:t>s [these honors], the student is obligate</w:t>
      </w:r>
      <w:r w:rsidR="00EC50A7">
        <w:rPr>
          <w:rFonts w:asciiTheme="minorBidi" w:hAnsiTheme="minorBidi"/>
          <w:color w:val="000000"/>
          <w:sz w:val="24"/>
          <w:szCs w:val="24"/>
        </w:rPr>
        <w:t>d to respect him at the time that he does so</w:t>
      </w:r>
      <w:r w:rsidRPr="00052734">
        <w:rPr>
          <w:rFonts w:asciiTheme="minorBidi" w:hAnsiTheme="minorBidi"/>
          <w:color w:val="000000"/>
          <w:sz w:val="24"/>
          <w:szCs w:val="24"/>
        </w:rPr>
        <w:t>.</w:t>
      </w:r>
    </w:p>
    <w:p w:rsidR="004301A4" w:rsidRPr="00052734" w:rsidRDefault="004301A4" w:rsidP="008B77A1">
      <w:pPr>
        <w:pStyle w:val="NoSpacing"/>
        <w:bidi w:val="0"/>
        <w:jc w:val="both"/>
        <w:rPr>
          <w:rFonts w:asciiTheme="minorBidi" w:hAnsiTheme="minorBidi"/>
          <w:sz w:val="24"/>
          <w:szCs w:val="24"/>
        </w:rPr>
      </w:pPr>
    </w:p>
    <w:p w:rsidR="004002FE" w:rsidRPr="00052734" w:rsidRDefault="004002FE"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The Rambam here does not quote the general obligation of </w:t>
      </w:r>
      <w:r w:rsidR="00EC50A7" w:rsidRPr="00EC50A7">
        <w:rPr>
          <w:rFonts w:asciiTheme="minorBidi" w:hAnsiTheme="minorBidi"/>
          <w:i/>
          <w:iCs/>
          <w:sz w:val="24"/>
          <w:szCs w:val="24"/>
        </w:rPr>
        <w:t>hiddur</w:t>
      </w:r>
      <w:r w:rsidR="00EC50A7">
        <w:rPr>
          <w:rFonts w:asciiTheme="minorBidi" w:hAnsiTheme="minorBidi"/>
          <w:sz w:val="24"/>
          <w:szCs w:val="24"/>
        </w:rPr>
        <w:t xml:space="preserve">; rather, he </w:t>
      </w:r>
      <w:r w:rsidRPr="00052734">
        <w:rPr>
          <w:rFonts w:asciiTheme="minorBidi" w:hAnsiTheme="minorBidi"/>
          <w:sz w:val="24"/>
          <w:szCs w:val="24"/>
        </w:rPr>
        <w:t xml:space="preserve">states that the honor </w:t>
      </w:r>
      <w:r w:rsidR="00EC50A7">
        <w:rPr>
          <w:rFonts w:asciiTheme="minorBidi" w:hAnsiTheme="minorBidi"/>
          <w:sz w:val="24"/>
          <w:szCs w:val="24"/>
        </w:rPr>
        <w:t>due to one’s</w:t>
      </w:r>
      <w:r w:rsidRPr="00052734">
        <w:rPr>
          <w:rFonts w:asciiTheme="minorBidi" w:hAnsiTheme="minorBidi"/>
          <w:sz w:val="24"/>
          <w:szCs w:val="24"/>
        </w:rPr>
        <w:t xml:space="preserve"> </w:t>
      </w:r>
      <w:r w:rsidR="003E1016" w:rsidRPr="003E1016">
        <w:rPr>
          <w:rFonts w:asciiTheme="minorBidi" w:hAnsiTheme="minorBidi"/>
          <w:i/>
          <w:sz w:val="24"/>
          <w:szCs w:val="24"/>
        </w:rPr>
        <w:t>rebbe</w:t>
      </w:r>
      <w:r w:rsidRPr="00052734">
        <w:rPr>
          <w:rFonts w:asciiTheme="minorBidi" w:hAnsiTheme="minorBidi"/>
          <w:sz w:val="24"/>
          <w:szCs w:val="24"/>
        </w:rPr>
        <w:t xml:space="preserve"> surpasses the honor due to </w:t>
      </w:r>
      <w:r w:rsidR="00EC50A7">
        <w:rPr>
          <w:rFonts w:asciiTheme="minorBidi" w:hAnsiTheme="minorBidi"/>
          <w:sz w:val="24"/>
          <w:szCs w:val="24"/>
        </w:rPr>
        <w:t>one’s</w:t>
      </w:r>
      <w:r w:rsidRPr="00052734">
        <w:rPr>
          <w:rFonts w:asciiTheme="minorBidi" w:hAnsiTheme="minorBidi"/>
          <w:sz w:val="24"/>
          <w:szCs w:val="24"/>
        </w:rPr>
        <w:t xml:space="preserve"> parent</w:t>
      </w:r>
      <w:r w:rsidR="00647FF8">
        <w:rPr>
          <w:rFonts w:asciiTheme="minorBidi" w:hAnsiTheme="minorBidi"/>
          <w:sz w:val="24"/>
          <w:szCs w:val="24"/>
        </w:rPr>
        <w:t>, bordering on the reverence due to God Himself.</w:t>
      </w:r>
    </w:p>
    <w:p w:rsidR="004002FE" w:rsidRPr="00052734" w:rsidRDefault="004002FE" w:rsidP="008B77A1">
      <w:pPr>
        <w:pStyle w:val="NoSpacing"/>
        <w:bidi w:val="0"/>
        <w:jc w:val="both"/>
        <w:rPr>
          <w:rFonts w:asciiTheme="minorBidi" w:hAnsiTheme="minorBidi"/>
          <w:sz w:val="24"/>
          <w:szCs w:val="24"/>
        </w:rPr>
      </w:pPr>
    </w:p>
    <w:p w:rsidR="004301A4" w:rsidRPr="00052734" w:rsidRDefault="004002FE"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In the following chapter regarding the honor due to a Torah scholar, the description is very different. The Rambam begins:</w:t>
      </w:r>
    </w:p>
    <w:p w:rsidR="00882753" w:rsidRPr="00052734" w:rsidRDefault="00882753" w:rsidP="008B77A1">
      <w:pPr>
        <w:pStyle w:val="NoSpacing"/>
        <w:bidi w:val="0"/>
        <w:jc w:val="both"/>
        <w:rPr>
          <w:rFonts w:asciiTheme="minorBidi" w:hAnsiTheme="minorBidi"/>
          <w:sz w:val="24"/>
          <w:szCs w:val="24"/>
        </w:rPr>
      </w:pPr>
    </w:p>
    <w:p w:rsidR="00127B6E" w:rsidRDefault="004002FE" w:rsidP="008B77A1">
      <w:pPr>
        <w:pStyle w:val="NoSpacing"/>
        <w:bidi w:val="0"/>
        <w:ind w:left="720"/>
        <w:jc w:val="both"/>
        <w:rPr>
          <w:rFonts w:asciiTheme="minorBidi" w:hAnsiTheme="minorBidi"/>
          <w:sz w:val="24"/>
          <w:szCs w:val="24"/>
        </w:rPr>
      </w:pPr>
      <w:r w:rsidRPr="00052734">
        <w:rPr>
          <w:rFonts w:asciiTheme="minorBidi" w:hAnsiTheme="minorBidi"/>
          <w:sz w:val="24"/>
          <w:szCs w:val="24"/>
        </w:rPr>
        <w:t>It is a</w:t>
      </w:r>
      <w:r w:rsidR="00052734">
        <w:rPr>
          <w:rFonts w:asciiTheme="minorBidi" w:hAnsiTheme="minorBidi"/>
          <w:sz w:val="24"/>
          <w:szCs w:val="24"/>
        </w:rPr>
        <w:t xml:space="preserve"> </w:t>
      </w:r>
      <w:r w:rsidRPr="00052734">
        <w:rPr>
          <w:rFonts w:asciiTheme="minorBidi" w:hAnsiTheme="minorBidi"/>
          <w:sz w:val="24"/>
          <w:szCs w:val="24"/>
        </w:rPr>
        <w:t>mitzva</w:t>
      </w:r>
      <w:r w:rsidR="00052734">
        <w:rPr>
          <w:rFonts w:asciiTheme="minorBidi" w:hAnsiTheme="minorBidi"/>
          <w:sz w:val="24"/>
          <w:szCs w:val="24"/>
        </w:rPr>
        <w:t xml:space="preserve"> </w:t>
      </w:r>
      <w:r w:rsidRPr="00052734">
        <w:rPr>
          <w:rFonts w:asciiTheme="minorBidi" w:hAnsiTheme="minorBidi"/>
          <w:sz w:val="24"/>
          <w:szCs w:val="24"/>
        </w:rPr>
        <w:t>to respect every</w:t>
      </w:r>
      <w:r w:rsidR="00052734">
        <w:rPr>
          <w:rFonts w:asciiTheme="minorBidi" w:hAnsiTheme="minorBidi"/>
          <w:sz w:val="24"/>
          <w:szCs w:val="24"/>
        </w:rPr>
        <w:t xml:space="preserve"> </w:t>
      </w:r>
      <w:r w:rsidRPr="00052734">
        <w:rPr>
          <w:rFonts w:asciiTheme="minorBidi" w:hAnsiTheme="minorBidi"/>
          <w:sz w:val="24"/>
          <w:szCs w:val="24"/>
        </w:rPr>
        <w:t>Torah</w:t>
      </w:r>
      <w:r w:rsidR="00052734">
        <w:rPr>
          <w:rFonts w:asciiTheme="minorBidi" w:hAnsiTheme="minorBidi"/>
          <w:sz w:val="24"/>
          <w:szCs w:val="24"/>
        </w:rPr>
        <w:t xml:space="preserve"> </w:t>
      </w:r>
      <w:r w:rsidRPr="00052734">
        <w:rPr>
          <w:rFonts w:asciiTheme="minorBidi" w:hAnsiTheme="minorBidi"/>
          <w:sz w:val="24"/>
          <w:szCs w:val="24"/>
        </w:rPr>
        <w:t>s</w:t>
      </w:r>
      <w:r w:rsidR="00882753" w:rsidRPr="00052734">
        <w:rPr>
          <w:rFonts w:asciiTheme="minorBidi" w:hAnsiTheme="minorBidi"/>
          <w:sz w:val="24"/>
          <w:szCs w:val="24"/>
        </w:rPr>
        <w:t>cholar</w:t>
      </w:r>
      <w:r w:rsidRPr="00052734">
        <w:rPr>
          <w:rFonts w:asciiTheme="minorBidi" w:hAnsiTheme="minorBidi"/>
          <w:sz w:val="24"/>
          <w:szCs w:val="24"/>
        </w:rPr>
        <w:t xml:space="preserve">, even if he is not one's teacher, as </w:t>
      </w:r>
      <w:r w:rsidR="00882753" w:rsidRPr="00052734">
        <w:rPr>
          <w:rFonts w:asciiTheme="minorBidi" w:hAnsiTheme="minorBidi"/>
          <w:sz w:val="24"/>
          <w:szCs w:val="24"/>
        </w:rPr>
        <w:t>the Torah states</w:t>
      </w:r>
      <w:r w:rsidR="00647FF8">
        <w:rPr>
          <w:rFonts w:asciiTheme="minorBidi" w:hAnsiTheme="minorBidi"/>
          <w:sz w:val="24"/>
          <w:szCs w:val="24"/>
        </w:rPr>
        <w:t>:</w:t>
      </w:r>
      <w:r w:rsidR="00882753" w:rsidRPr="00052734">
        <w:rPr>
          <w:rFonts w:asciiTheme="minorBidi" w:hAnsiTheme="minorBidi"/>
          <w:sz w:val="24"/>
          <w:szCs w:val="24"/>
        </w:rPr>
        <w:t xml:space="preserve"> "</w:t>
      </w:r>
      <w:r w:rsidR="00127B6E" w:rsidRPr="008C05F4">
        <w:rPr>
          <w:rFonts w:asciiTheme="minorBidi" w:hAnsiTheme="minorBidi"/>
          <w:sz w:val="24"/>
          <w:szCs w:val="24"/>
        </w:rPr>
        <w:t>You shall rise before the</w:t>
      </w:r>
      <w:r w:rsidR="00127B6E">
        <w:rPr>
          <w:rFonts w:asciiTheme="minorBidi" w:hAnsiTheme="minorBidi"/>
          <w:sz w:val="24"/>
          <w:szCs w:val="24"/>
        </w:rPr>
        <w:t xml:space="preserve"> aged and show favor to an elder, and you shall fear your God;</w:t>
      </w:r>
      <w:r w:rsidR="00127B6E" w:rsidRPr="008C05F4">
        <w:rPr>
          <w:rFonts w:asciiTheme="minorBidi" w:hAnsiTheme="minorBidi"/>
          <w:sz w:val="24"/>
          <w:szCs w:val="24"/>
        </w:rPr>
        <w:t xml:space="preserve"> I am </w:t>
      </w:r>
      <w:r w:rsidR="00127B6E">
        <w:rPr>
          <w:rFonts w:asciiTheme="minorBidi" w:hAnsiTheme="minorBidi"/>
          <w:sz w:val="24"/>
          <w:szCs w:val="24"/>
        </w:rPr>
        <w:t>God.”</w:t>
      </w:r>
    </w:p>
    <w:p w:rsidR="00127B6E" w:rsidRDefault="00127B6E" w:rsidP="008B77A1">
      <w:pPr>
        <w:pStyle w:val="NoSpacing"/>
        <w:bidi w:val="0"/>
        <w:ind w:left="720"/>
        <w:jc w:val="both"/>
        <w:rPr>
          <w:rFonts w:asciiTheme="minorBidi" w:hAnsiTheme="minorBidi"/>
          <w:sz w:val="24"/>
          <w:szCs w:val="24"/>
        </w:rPr>
      </w:pPr>
    </w:p>
    <w:p w:rsidR="00127B6E" w:rsidRDefault="00127B6E" w:rsidP="008B77A1">
      <w:pPr>
        <w:pStyle w:val="NoSpacing"/>
        <w:bidi w:val="0"/>
        <w:ind w:left="720"/>
        <w:jc w:val="both"/>
        <w:rPr>
          <w:rFonts w:asciiTheme="minorBidi" w:hAnsiTheme="minorBidi"/>
          <w:sz w:val="24"/>
          <w:szCs w:val="24"/>
        </w:rPr>
      </w:pPr>
      <w:r>
        <w:rPr>
          <w:rFonts w:asciiTheme="minorBidi" w:hAnsiTheme="minorBidi"/>
          <w:sz w:val="24"/>
          <w:szCs w:val="24"/>
        </w:rPr>
        <w:t>He then explains:</w:t>
      </w:r>
    </w:p>
    <w:p w:rsidR="00127B6E" w:rsidRPr="00052734" w:rsidRDefault="00127B6E" w:rsidP="008B77A1">
      <w:pPr>
        <w:pStyle w:val="NoSpacing"/>
        <w:bidi w:val="0"/>
        <w:ind w:left="720"/>
        <w:jc w:val="both"/>
        <w:rPr>
          <w:rFonts w:asciiTheme="minorBidi" w:hAnsiTheme="minorBidi"/>
          <w:sz w:val="24"/>
          <w:szCs w:val="24"/>
        </w:rPr>
      </w:pPr>
    </w:p>
    <w:p w:rsidR="004002FE" w:rsidRPr="00052734" w:rsidRDefault="004002FE" w:rsidP="008B77A1">
      <w:pPr>
        <w:pStyle w:val="NoSpacing"/>
        <w:bidi w:val="0"/>
        <w:ind w:left="720"/>
        <w:jc w:val="both"/>
        <w:rPr>
          <w:rFonts w:asciiTheme="minorBidi" w:hAnsiTheme="minorBidi"/>
          <w:sz w:val="24"/>
          <w:szCs w:val="24"/>
        </w:rPr>
      </w:pPr>
      <w:r w:rsidRPr="00052734">
        <w:rPr>
          <w:rFonts w:asciiTheme="minorBidi" w:hAnsiTheme="minorBidi"/>
          <w:sz w:val="24"/>
          <w:szCs w:val="24"/>
        </w:rPr>
        <w:t>When is one obligated to s</w:t>
      </w:r>
      <w:r w:rsidR="00647FF8">
        <w:rPr>
          <w:rFonts w:asciiTheme="minorBidi" w:hAnsiTheme="minorBidi"/>
          <w:sz w:val="24"/>
          <w:szCs w:val="24"/>
        </w:rPr>
        <w:t>t</w:t>
      </w:r>
      <w:r w:rsidRPr="00052734">
        <w:rPr>
          <w:rFonts w:asciiTheme="minorBidi" w:hAnsiTheme="minorBidi"/>
          <w:sz w:val="24"/>
          <w:szCs w:val="24"/>
        </w:rPr>
        <w:t>and before him? When he approaches within four cu</w:t>
      </w:r>
      <w:r w:rsidR="00647FF8">
        <w:rPr>
          <w:rFonts w:asciiTheme="minorBidi" w:hAnsiTheme="minorBidi"/>
          <w:sz w:val="24"/>
          <w:szCs w:val="24"/>
        </w:rPr>
        <w:t>bits of him until he passes him</w:t>
      </w:r>
    </w:p>
    <w:p w:rsidR="004301A4" w:rsidRPr="00052734" w:rsidRDefault="004301A4" w:rsidP="008B77A1">
      <w:pPr>
        <w:pStyle w:val="NoSpacing"/>
        <w:bidi w:val="0"/>
        <w:jc w:val="both"/>
        <w:rPr>
          <w:rFonts w:asciiTheme="minorBidi" w:hAnsiTheme="minorBidi"/>
          <w:sz w:val="24"/>
          <w:szCs w:val="24"/>
        </w:rPr>
      </w:pPr>
    </w:p>
    <w:p w:rsidR="00882753" w:rsidRPr="00052734" w:rsidRDefault="00882753"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In this chapter there is no description of a Torah scholar being like </w:t>
      </w:r>
      <w:r w:rsidR="00647FF8">
        <w:rPr>
          <w:rFonts w:asciiTheme="minorBidi" w:hAnsiTheme="minorBidi"/>
          <w:sz w:val="24"/>
          <w:szCs w:val="24"/>
        </w:rPr>
        <w:t>one parents or God; there is</w:t>
      </w:r>
      <w:r w:rsidRPr="00052734">
        <w:rPr>
          <w:rFonts w:asciiTheme="minorBidi" w:hAnsiTheme="minorBidi"/>
          <w:sz w:val="24"/>
          <w:szCs w:val="24"/>
        </w:rPr>
        <w:t xml:space="preserve"> merely an obligation </w:t>
      </w:r>
      <w:r w:rsidR="002C0ACD" w:rsidRPr="00052734">
        <w:rPr>
          <w:rFonts w:asciiTheme="minorBidi" w:hAnsiTheme="minorBidi"/>
          <w:sz w:val="24"/>
          <w:szCs w:val="24"/>
        </w:rPr>
        <w:t xml:space="preserve">to stand for him when he </w:t>
      </w:r>
      <w:r w:rsidR="00647FF8">
        <w:rPr>
          <w:rFonts w:asciiTheme="minorBidi" w:hAnsiTheme="minorBidi"/>
          <w:sz w:val="24"/>
          <w:szCs w:val="24"/>
        </w:rPr>
        <w:t xml:space="preserve">comes </w:t>
      </w:r>
      <w:r w:rsidR="002C0ACD" w:rsidRPr="00052734">
        <w:rPr>
          <w:rFonts w:asciiTheme="minorBidi" w:hAnsiTheme="minorBidi"/>
          <w:sz w:val="24"/>
          <w:szCs w:val="24"/>
        </w:rPr>
        <w:t>within four cubits.</w:t>
      </w:r>
    </w:p>
    <w:p w:rsidR="00882753" w:rsidRPr="00052734" w:rsidRDefault="00882753" w:rsidP="008B77A1">
      <w:pPr>
        <w:pStyle w:val="NoSpacing"/>
        <w:bidi w:val="0"/>
        <w:jc w:val="both"/>
        <w:rPr>
          <w:rFonts w:asciiTheme="minorBidi" w:hAnsiTheme="minorBidi"/>
          <w:sz w:val="24"/>
          <w:szCs w:val="24"/>
        </w:rPr>
      </w:pPr>
    </w:p>
    <w:p w:rsidR="00882753" w:rsidRPr="00052734" w:rsidRDefault="00882753"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Furthermore, in all of chapter 6, the Rambam never mentions that a Torah scholar has the right to forgo the honor due to him.</w:t>
      </w:r>
      <w:r w:rsidR="002C0ACD" w:rsidRPr="00052734">
        <w:rPr>
          <w:rFonts w:asciiTheme="minorBidi" w:hAnsiTheme="minorBidi"/>
          <w:sz w:val="24"/>
          <w:szCs w:val="24"/>
        </w:rPr>
        <w:t xml:space="preserve"> What could explain the Rambam's </w:t>
      </w:r>
      <w:r w:rsidR="00647FF8">
        <w:rPr>
          <w:rFonts w:asciiTheme="minorBidi" w:hAnsiTheme="minorBidi"/>
          <w:sz w:val="24"/>
          <w:szCs w:val="24"/>
        </w:rPr>
        <w:t xml:space="preserve">sharp distinction </w:t>
      </w:r>
      <w:r w:rsidR="002C0ACD" w:rsidRPr="00052734">
        <w:rPr>
          <w:rFonts w:asciiTheme="minorBidi" w:hAnsiTheme="minorBidi"/>
          <w:sz w:val="24"/>
          <w:szCs w:val="24"/>
        </w:rPr>
        <w:t>between the two types of scholars?</w:t>
      </w:r>
    </w:p>
    <w:p w:rsidR="002C0ACD" w:rsidRPr="00052734" w:rsidRDefault="002C0ACD" w:rsidP="008B77A1">
      <w:pPr>
        <w:pStyle w:val="NoSpacing"/>
        <w:bidi w:val="0"/>
        <w:jc w:val="both"/>
        <w:rPr>
          <w:rFonts w:asciiTheme="minorBidi" w:hAnsiTheme="minorBidi"/>
          <w:sz w:val="24"/>
          <w:szCs w:val="24"/>
        </w:rPr>
      </w:pPr>
    </w:p>
    <w:p w:rsidR="002C0ACD" w:rsidRPr="00052734" w:rsidRDefault="002C0ACD"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The Brisker Rav points out a fascinating explanation</w:t>
      </w:r>
      <w:r w:rsidR="00647FF8">
        <w:rPr>
          <w:rFonts w:asciiTheme="minorBidi" w:hAnsiTheme="minorBidi"/>
          <w:sz w:val="24"/>
          <w:szCs w:val="24"/>
        </w:rPr>
        <w:t xml:space="preserve">. Though it does not accord with the standard halakhic ruling, it does put </w:t>
      </w:r>
      <w:r w:rsidR="00E70C10">
        <w:rPr>
          <w:rFonts w:asciiTheme="minorBidi" w:hAnsiTheme="minorBidi"/>
          <w:sz w:val="24"/>
          <w:szCs w:val="24"/>
        </w:rPr>
        <w:t>a new</w:t>
      </w:r>
      <w:r w:rsidRPr="00052734">
        <w:rPr>
          <w:rFonts w:asciiTheme="minorBidi" w:hAnsiTheme="minorBidi"/>
          <w:sz w:val="24"/>
          <w:szCs w:val="24"/>
        </w:rPr>
        <w:t xml:space="preserve"> spin on the holiness involved in this mitzva. </w:t>
      </w:r>
    </w:p>
    <w:p w:rsidR="004301A4" w:rsidRPr="00052734" w:rsidRDefault="004301A4" w:rsidP="008B77A1">
      <w:pPr>
        <w:pStyle w:val="NoSpacing"/>
        <w:bidi w:val="0"/>
        <w:jc w:val="both"/>
        <w:rPr>
          <w:rFonts w:asciiTheme="minorBidi" w:hAnsiTheme="minorBidi"/>
          <w:sz w:val="24"/>
          <w:szCs w:val="24"/>
        </w:rPr>
      </w:pPr>
    </w:p>
    <w:p w:rsidR="002C0ACD" w:rsidRPr="00052734" w:rsidRDefault="002C0ACD"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lastRenderedPageBreak/>
        <w:t>He explains that according to the Rambam</w:t>
      </w:r>
      <w:r w:rsidR="00647FF8">
        <w:rPr>
          <w:rFonts w:asciiTheme="minorBidi" w:hAnsiTheme="minorBidi"/>
          <w:sz w:val="24"/>
          <w:szCs w:val="24"/>
        </w:rPr>
        <w:t>,</w:t>
      </w:r>
      <w:r w:rsidRPr="00052734">
        <w:rPr>
          <w:rFonts w:asciiTheme="minorBidi" w:hAnsiTheme="minorBidi"/>
          <w:sz w:val="24"/>
          <w:szCs w:val="24"/>
        </w:rPr>
        <w:t xml:space="preserve"> there are essentially two separate obligations. The honor one must accord one's </w:t>
      </w:r>
      <w:r w:rsidR="003E1016" w:rsidRPr="003E1016">
        <w:rPr>
          <w:rFonts w:asciiTheme="minorBidi" w:hAnsiTheme="minorBidi"/>
          <w:i/>
          <w:sz w:val="24"/>
          <w:szCs w:val="24"/>
        </w:rPr>
        <w:t>rebbe</w:t>
      </w:r>
      <w:r w:rsidRPr="00052734">
        <w:rPr>
          <w:rFonts w:asciiTheme="minorBidi" w:hAnsiTheme="minorBidi"/>
          <w:sz w:val="24"/>
          <w:szCs w:val="24"/>
        </w:rPr>
        <w:t xml:space="preserve"> is not </w:t>
      </w:r>
      <w:r w:rsidR="000C22E9">
        <w:rPr>
          <w:rFonts w:asciiTheme="minorBidi" w:hAnsiTheme="minorBidi"/>
          <w:sz w:val="24"/>
          <w:szCs w:val="24"/>
        </w:rPr>
        <w:t>based</w:t>
      </w:r>
      <w:r w:rsidR="00E70C10">
        <w:rPr>
          <w:rFonts w:asciiTheme="minorBidi" w:hAnsiTheme="minorBidi"/>
          <w:sz w:val="24"/>
          <w:szCs w:val="24"/>
        </w:rPr>
        <w:t xml:space="preserve"> on the verse in </w:t>
      </w:r>
      <w:r w:rsidR="00E70C10" w:rsidRPr="00E70C10">
        <w:rPr>
          <w:rFonts w:asciiTheme="minorBidi" w:hAnsiTheme="minorBidi"/>
          <w:i/>
          <w:iCs/>
          <w:sz w:val="24"/>
          <w:szCs w:val="24"/>
        </w:rPr>
        <w:t>Vayikra</w:t>
      </w:r>
      <w:r w:rsidR="00E70C10">
        <w:rPr>
          <w:rFonts w:asciiTheme="minorBidi" w:hAnsiTheme="minorBidi"/>
          <w:sz w:val="24"/>
          <w:szCs w:val="24"/>
        </w:rPr>
        <w:t xml:space="preserve">, but rather the verse in </w:t>
      </w:r>
      <w:r w:rsidR="00E70C10" w:rsidRPr="00E70C10">
        <w:rPr>
          <w:rFonts w:asciiTheme="minorBidi" w:hAnsiTheme="minorBidi"/>
          <w:i/>
          <w:iCs/>
          <w:sz w:val="24"/>
          <w:szCs w:val="24"/>
        </w:rPr>
        <w:t>Devarim</w:t>
      </w:r>
      <w:r w:rsidR="00E70C10">
        <w:rPr>
          <w:rFonts w:asciiTheme="minorBidi" w:hAnsiTheme="minorBidi"/>
          <w:i/>
          <w:iCs/>
          <w:sz w:val="24"/>
          <w:szCs w:val="24"/>
        </w:rPr>
        <w:t>,</w:t>
      </w:r>
      <w:r w:rsidR="00E70C10">
        <w:rPr>
          <w:rFonts w:asciiTheme="minorBidi" w:hAnsiTheme="minorBidi"/>
          <w:sz w:val="24"/>
          <w:szCs w:val="24"/>
        </w:rPr>
        <w:t xml:space="preserve"> which </w:t>
      </w:r>
      <w:r w:rsidR="001F7FAF" w:rsidRPr="00052734">
        <w:rPr>
          <w:rFonts w:asciiTheme="minorBidi" w:hAnsiTheme="minorBidi"/>
          <w:sz w:val="24"/>
          <w:szCs w:val="24"/>
        </w:rPr>
        <w:t>Rabbi Akiva explain</w:t>
      </w:r>
      <w:r w:rsidR="00E70C10">
        <w:rPr>
          <w:rFonts w:asciiTheme="minorBidi" w:hAnsiTheme="minorBidi"/>
          <w:sz w:val="24"/>
          <w:szCs w:val="24"/>
        </w:rPr>
        <w:t>s as likening</w:t>
      </w:r>
      <w:r w:rsidR="001F7FAF" w:rsidRPr="00052734">
        <w:rPr>
          <w:rFonts w:asciiTheme="minorBidi" w:hAnsiTheme="minorBidi"/>
          <w:sz w:val="24"/>
          <w:szCs w:val="24"/>
        </w:rPr>
        <w:t xml:space="preserve"> the reverence due to a scholar to that due to God. </w:t>
      </w:r>
    </w:p>
    <w:p w:rsidR="001F7FAF" w:rsidRPr="00052734" w:rsidRDefault="001F7FAF" w:rsidP="008B77A1">
      <w:pPr>
        <w:pStyle w:val="NoSpacing"/>
        <w:bidi w:val="0"/>
        <w:jc w:val="both"/>
        <w:rPr>
          <w:rFonts w:asciiTheme="minorBidi" w:hAnsiTheme="minorBidi"/>
          <w:sz w:val="24"/>
          <w:szCs w:val="24"/>
        </w:rPr>
      </w:pPr>
    </w:p>
    <w:p w:rsidR="001F7FAF" w:rsidRPr="00052734" w:rsidRDefault="001F7FAF"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Because there </w:t>
      </w:r>
      <w:r w:rsidR="00E70C10">
        <w:rPr>
          <w:rFonts w:asciiTheme="minorBidi" w:hAnsiTheme="minorBidi"/>
          <w:sz w:val="24"/>
          <w:szCs w:val="24"/>
        </w:rPr>
        <w:t>are</w:t>
      </w:r>
      <w:r w:rsidRPr="00052734">
        <w:rPr>
          <w:rFonts w:asciiTheme="minorBidi" w:hAnsiTheme="minorBidi"/>
          <w:sz w:val="24"/>
          <w:szCs w:val="24"/>
        </w:rPr>
        <w:t xml:space="preserve"> different source</w:t>
      </w:r>
      <w:r w:rsidR="00E70C10">
        <w:rPr>
          <w:rFonts w:asciiTheme="minorBidi" w:hAnsiTheme="minorBidi"/>
          <w:sz w:val="24"/>
          <w:szCs w:val="24"/>
        </w:rPr>
        <w:t>s</w:t>
      </w:r>
      <w:r w:rsidRPr="00052734">
        <w:rPr>
          <w:rFonts w:asciiTheme="minorBidi" w:hAnsiTheme="minorBidi"/>
          <w:sz w:val="24"/>
          <w:szCs w:val="24"/>
        </w:rPr>
        <w:t xml:space="preserve"> for the halakhot, the ramifications are also different. One must stand for a Torah scholar </w:t>
      </w:r>
      <w:r w:rsidR="000C22E9">
        <w:rPr>
          <w:rFonts w:asciiTheme="minorBidi" w:hAnsiTheme="minorBidi"/>
          <w:sz w:val="24"/>
          <w:szCs w:val="24"/>
        </w:rPr>
        <w:t>only</w:t>
      </w:r>
      <w:r w:rsidR="00E70C10">
        <w:rPr>
          <w:rFonts w:asciiTheme="minorBidi" w:hAnsiTheme="minorBidi"/>
          <w:sz w:val="24"/>
          <w:szCs w:val="24"/>
        </w:rPr>
        <w:t xml:space="preserve"> </w:t>
      </w:r>
      <w:r w:rsidRPr="00052734">
        <w:rPr>
          <w:rFonts w:asciiTheme="minorBidi" w:hAnsiTheme="minorBidi"/>
          <w:sz w:val="24"/>
          <w:szCs w:val="24"/>
        </w:rPr>
        <w:t xml:space="preserve">when he </w:t>
      </w:r>
      <w:r w:rsidR="00E70C10">
        <w:rPr>
          <w:rFonts w:asciiTheme="minorBidi" w:hAnsiTheme="minorBidi"/>
          <w:sz w:val="24"/>
          <w:szCs w:val="24"/>
        </w:rPr>
        <w:t>comes within four cubits</w:t>
      </w:r>
      <w:r w:rsidRPr="00052734">
        <w:rPr>
          <w:rFonts w:asciiTheme="minorBidi" w:hAnsiTheme="minorBidi"/>
          <w:sz w:val="24"/>
          <w:szCs w:val="24"/>
        </w:rPr>
        <w:t xml:space="preserve"> for</w:t>
      </w:r>
      <w:r w:rsidR="00E70C10">
        <w:rPr>
          <w:rFonts w:asciiTheme="minorBidi" w:hAnsiTheme="minorBidi"/>
          <w:sz w:val="24"/>
          <w:szCs w:val="24"/>
        </w:rPr>
        <w:t>,</w:t>
      </w:r>
      <w:r w:rsidRPr="00052734">
        <w:rPr>
          <w:rFonts w:asciiTheme="minorBidi" w:hAnsiTheme="minorBidi"/>
          <w:sz w:val="24"/>
          <w:szCs w:val="24"/>
        </w:rPr>
        <w:t xml:space="preserve"> as the </w:t>
      </w:r>
      <w:r w:rsidR="00CB119C">
        <w:rPr>
          <w:rFonts w:asciiTheme="minorBidi" w:hAnsiTheme="minorBidi"/>
          <w:sz w:val="24"/>
          <w:szCs w:val="24"/>
        </w:rPr>
        <w:t>Talmud</w:t>
      </w:r>
      <w:r w:rsidRPr="00052734">
        <w:rPr>
          <w:rFonts w:asciiTheme="minorBidi" w:hAnsiTheme="minorBidi"/>
          <w:sz w:val="24"/>
          <w:szCs w:val="24"/>
        </w:rPr>
        <w:t xml:space="preserve"> says, that is the honor due to him because of </w:t>
      </w:r>
      <w:r w:rsidR="003E1016" w:rsidRPr="003E1016">
        <w:rPr>
          <w:rFonts w:asciiTheme="minorBidi" w:hAnsiTheme="minorBidi"/>
          <w:i/>
          <w:iCs/>
          <w:sz w:val="24"/>
          <w:szCs w:val="24"/>
        </w:rPr>
        <w:t>hiddur</w:t>
      </w:r>
      <w:r w:rsidR="00943200" w:rsidRPr="00052734">
        <w:rPr>
          <w:rFonts w:asciiTheme="minorBidi" w:hAnsiTheme="minorBidi"/>
          <w:i/>
          <w:iCs/>
          <w:sz w:val="24"/>
          <w:szCs w:val="24"/>
        </w:rPr>
        <w:t xml:space="preserve">. </w:t>
      </w:r>
      <w:r w:rsidR="00943200" w:rsidRPr="00052734">
        <w:rPr>
          <w:rFonts w:asciiTheme="minorBidi" w:hAnsiTheme="minorBidi"/>
          <w:sz w:val="24"/>
          <w:szCs w:val="24"/>
        </w:rPr>
        <w:t xml:space="preserve">However, the source of honor for a </w:t>
      </w:r>
      <w:r w:rsidR="003E1016" w:rsidRPr="003E1016">
        <w:rPr>
          <w:rFonts w:asciiTheme="minorBidi" w:hAnsiTheme="minorBidi"/>
          <w:i/>
          <w:sz w:val="24"/>
          <w:szCs w:val="24"/>
        </w:rPr>
        <w:t>rebbe</w:t>
      </w:r>
      <w:r w:rsidR="00943200" w:rsidRPr="00052734">
        <w:rPr>
          <w:rFonts w:asciiTheme="minorBidi" w:hAnsiTheme="minorBidi"/>
          <w:sz w:val="24"/>
          <w:szCs w:val="24"/>
        </w:rPr>
        <w:t xml:space="preserve"> is from</w:t>
      </w:r>
      <w:r w:rsidR="00E70C10">
        <w:rPr>
          <w:rFonts w:asciiTheme="minorBidi" w:hAnsiTheme="minorBidi"/>
          <w:sz w:val="24"/>
          <w:szCs w:val="24"/>
        </w:rPr>
        <w:t xml:space="preserve"> the other verse, which </w:t>
      </w:r>
      <w:r w:rsidR="00943200" w:rsidRPr="00052734">
        <w:rPr>
          <w:rFonts w:asciiTheme="minorBidi" w:hAnsiTheme="minorBidi"/>
          <w:sz w:val="24"/>
          <w:szCs w:val="24"/>
        </w:rPr>
        <w:t>call</w:t>
      </w:r>
      <w:r w:rsidR="00E70C10">
        <w:rPr>
          <w:rFonts w:asciiTheme="minorBidi" w:hAnsiTheme="minorBidi"/>
          <w:sz w:val="24"/>
          <w:szCs w:val="24"/>
        </w:rPr>
        <w:t>s not</w:t>
      </w:r>
      <w:r w:rsidR="00943200" w:rsidRPr="00052734">
        <w:rPr>
          <w:rFonts w:asciiTheme="minorBidi" w:hAnsiTheme="minorBidi"/>
          <w:sz w:val="24"/>
          <w:szCs w:val="24"/>
        </w:rPr>
        <w:t xml:space="preserve"> for </w:t>
      </w:r>
      <w:r w:rsidR="003E1016" w:rsidRPr="003E1016">
        <w:rPr>
          <w:rFonts w:asciiTheme="minorBidi" w:hAnsiTheme="minorBidi"/>
          <w:i/>
          <w:sz w:val="24"/>
          <w:szCs w:val="24"/>
        </w:rPr>
        <w:t>hiddur</w:t>
      </w:r>
      <w:r w:rsidR="00943200" w:rsidRPr="00052734">
        <w:rPr>
          <w:rFonts w:asciiTheme="minorBidi" w:hAnsiTheme="minorBidi"/>
          <w:sz w:val="24"/>
          <w:szCs w:val="24"/>
        </w:rPr>
        <w:t xml:space="preserve"> but </w:t>
      </w:r>
      <w:r w:rsidR="00E70C10">
        <w:rPr>
          <w:rFonts w:asciiTheme="minorBidi" w:hAnsiTheme="minorBidi"/>
          <w:sz w:val="24"/>
          <w:szCs w:val="24"/>
        </w:rPr>
        <w:t xml:space="preserve">for </w:t>
      </w:r>
      <w:r w:rsidR="00E70C10" w:rsidRPr="00E70C10">
        <w:rPr>
          <w:rFonts w:asciiTheme="minorBidi" w:hAnsiTheme="minorBidi"/>
          <w:i/>
          <w:iCs/>
          <w:sz w:val="24"/>
          <w:szCs w:val="24"/>
        </w:rPr>
        <w:t>mora</w:t>
      </w:r>
      <w:r w:rsidR="00E70C10">
        <w:rPr>
          <w:rFonts w:asciiTheme="minorBidi" w:hAnsiTheme="minorBidi"/>
          <w:sz w:val="24"/>
          <w:szCs w:val="24"/>
        </w:rPr>
        <w:t>; t</w:t>
      </w:r>
      <w:r w:rsidR="00943200" w:rsidRPr="00052734">
        <w:rPr>
          <w:rFonts w:asciiTheme="minorBidi" w:hAnsiTheme="minorBidi"/>
          <w:sz w:val="24"/>
          <w:szCs w:val="24"/>
        </w:rPr>
        <w:t xml:space="preserve">herefore, </w:t>
      </w:r>
      <w:r w:rsidR="00E70C10">
        <w:rPr>
          <w:rFonts w:asciiTheme="minorBidi" w:hAnsiTheme="minorBidi"/>
          <w:sz w:val="24"/>
          <w:szCs w:val="24"/>
        </w:rPr>
        <w:t xml:space="preserve">it </w:t>
      </w:r>
      <w:r w:rsidR="00943200" w:rsidRPr="00052734">
        <w:rPr>
          <w:rFonts w:asciiTheme="minorBidi" w:hAnsiTheme="minorBidi"/>
          <w:sz w:val="24"/>
          <w:szCs w:val="24"/>
        </w:rPr>
        <w:t>requires standi</w:t>
      </w:r>
      <w:r w:rsidR="00E70C10">
        <w:rPr>
          <w:rFonts w:asciiTheme="minorBidi" w:hAnsiTheme="minorBidi"/>
          <w:sz w:val="24"/>
          <w:szCs w:val="24"/>
        </w:rPr>
        <w:t xml:space="preserve">ng from the moment the </w:t>
      </w:r>
      <w:r w:rsidR="00E70C10" w:rsidRPr="00E70C10">
        <w:rPr>
          <w:rFonts w:asciiTheme="minorBidi" w:hAnsiTheme="minorBidi"/>
          <w:i/>
          <w:iCs/>
          <w:sz w:val="24"/>
          <w:szCs w:val="24"/>
        </w:rPr>
        <w:t>rebbe</w:t>
      </w:r>
      <w:r w:rsidR="00E70C10">
        <w:rPr>
          <w:rFonts w:asciiTheme="minorBidi" w:hAnsiTheme="minorBidi"/>
          <w:sz w:val="24"/>
          <w:szCs w:val="24"/>
        </w:rPr>
        <w:t xml:space="preserve"> comes in sight.</w:t>
      </w:r>
    </w:p>
    <w:p w:rsidR="00943200" w:rsidRPr="00052734" w:rsidRDefault="00943200" w:rsidP="008B77A1">
      <w:pPr>
        <w:pStyle w:val="NoSpacing"/>
        <w:bidi w:val="0"/>
        <w:jc w:val="both"/>
        <w:rPr>
          <w:rFonts w:asciiTheme="minorBidi" w:hAnsiTheme="minorBidi"/>
          <w:sz w:val="24"/>
          <w:szCs w:val="24"/>
        </w:rPr>
      </w:pPr>
    </w:p>
    <w:p w:rsidR="00943200" w:rsidRPr="00052734" w:rsidRDefault="00943200"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The Brisker Rav adds that although Rava conclude</w:t>
      </w:r>
      <w:r w:rsidR="00E70C10">
        <w:rPr>
          <w:rFonts w:asciiTheme="minorBidi" w:hAnsiTheme="minorBidi"/>
          <w:sz w:val="24"/>
          <w:szCs w:val="24"/>
        </w:rPr>
        <w:t>s</w:t>
      </w:r>
      <w:r w:rsidRPr="00052734">
        <w:rPr>
          <w:rFonts w:asciiTheme="minorBidi" w:hAnsiTheme="minorBidi"/>
          <w:sz w:val="24"/>
          <w:szCs w:val="24"/>
        </w:rPr>
        <w:t xml:space="preserve"> that a Torah scholar's Torah is his </w:t>
      </w:r>
      <w:r w:rsidR="00843A61" w:rsidRPr="00052734">
        <w:rPr>
          <w:rFonts w:asciiTheme="minorBidi" w:hAnsiTheme="minorBidi"/>
          <w:sz w:val="24"/>
          <w:szCs w:val="24"/>
        </w:rPr>
        <w:t xml:space="preserve">own and therefore he can </w:t>
      </w:r>
      <w:r w:rsidR="00127B6E">
        <w:rPr>
          <w:rFonts w:asciiTheme="minorBidi" w:hAnsiTheme="minorBidi"/>
          <w:sz w:val="24"/>
          <w:szCs w:val="24"/>
        </w:rPr>
        <w:t>waive</w:t>
      </w:r>
      <w:r w:rsidR="00E70C10">
        <w:rPr>
          <w:rFonts w:asciiTheme="minorBidi" w:hAnsiTheme="minorBidi"/>
          <w:sz w:val="24"/>
          <w:szCs w:val="24"/>
        </w:rPr>
        <w:t xml:space="preserve"> his honor, this</w:t>
      </w:r>
      <w:r w:rsidR="00843A61" w:rsidRPr="00052734">
        <w:rPr>
          <w:rFonts w:asciiTheme="minorBidi" w:hAnsiTheme="minorBidi"/>
          <w:sz w:val="24"/>
          <w:szCs w:val="24"/>
        </w:rPr>
        <w:t xml:space="preserve"> only applies to the unique and special honor d</w:t>
      </w:r>
      <w:r w:rsidR="00E70C10">
        <w:rPr>
          <w:rFonts w:asciiTheme="minorBidi" w:hAnsiTheme="minorBidi"/>
          <w:sz w:val="24"/>
          <w:szCs w:val="24"/>
        </w:rPr>
        <w:t>ue</w:t>
      </w:r>
      <w:r w:rsidR="00843A61" w:rsidRPr="00052734">
        <w:rPr>
          <w:rFonts w:asciiTheme="minorBidi" w:hAnsiTheme="minorBidi"/>
          <w:sz w:val="24"/>
          <w:szCs w:val="24"/>
        </w:rPr>
        <w:t xml:space="preserve"> to one's own </w:t>
      </w:r>
      <w:r w:rsidR="003E1016" w:rsidRPr="003E1016">
        <w:rPr>
          <w:rFonts w:asciiTheme="minorBidi" w:hAnsiTheme="minorBidi"/>
          <w:i/>
          <w:sz w:val="24"/>
          <w:szCs w:val="24"/>
        </w:rPr>
        <w:t>rebbe</w:t>
      </w:r>
      <w:r w:rsidR="00843A61" w:rsidRPr="00052734">
        <w:rPr>
          <w:rFonts w:asciiTheme="minorBidi" w:hAnsiTheme="minorBidi"/>
          <w:sz w:val="24"/>
          <w:szCs w:val="24"/>
        </w:rPr>
        <w:t xml:space="preserve">. However, as the story in the </w:t>
      </w:r>
      <w:r w:rsidR="00CB119C">
        <w:rPr>
          <w:rFonts w:asciiTheme="minorBidi" w:hAnsiTheme="minorBidi"/>
          <w:sz w:val="24"/>
          <w:szCs w:val="24"/>
        </w:rPr>
        <w:t>Talmud</w:t>
      </w:r>
      <w:r w:rsidR="00E70C10">
        <w:rPr>
          <w:rFonts w:asciiTheme="minorBidi" w:hAnsiTheme="minorBidi"/>
          <w:sz w:val="24"/>
          <w:szCs w:val="24"/>
        </w:rPr>
        <w:t xml:space="preserve"> shows</w:t>
      </w:r>
      <w:r w:rsidR="00843A61" w:rsidRPr="00052734">
        <w:rPr>
          <w:rFonts w:asciiTheme="minorBidi" w:hAnsiTheme="minorBidi"/>
          <w:sz w:val="24"/>
          <w:szCs w:val="24"/>
        </w:rPr>
        <w:t xml:space="preserve">, Rava got upset with his students when they failed to show him </w:t>
      </w:r>
      <w:r w:rsidR="003E1016" w:rsidRPr="003E1016">
        <w:rPr>
          <w:rFonts w:asciiTheme="minorBidi" w:hAnsiTheme="minorBidi"/>
          <w:i/>
          <w:iCs/>
          <w:sz w:val="24"/>
          <w:szCs w:val="24"/>
        </w:rPr>
        <w:t>hiddur</w:t>
      </w:r>
      <w:r w:rsidR="00843A61" w:rsidRPr="00052734">
        <w:rPr>
          <w:rFonts w:asciiTheme="minorBidi" w:hAnsiTheme="minorBidi"/>
          <w:i/>
          <w:iCs/>
          <w:sz w:val="24"/>
          <w:szCs w:val="24"/>
        </w:rPr>
        <w:t xml:space="preserve"> </w:t>
      </w:r>
      <w:r w:rsidR="00843A61" w:rsidRPr="00052734">
        <w:rPr>
          <w:rFonts w:asciiTheme="minorBidi" w:hAnsiTheme="minorBidi"/>
          <w:sz w:val="24"/>
          <w:szCs w:val="24"/>
        </w:rPr>
        <w:t xml:space="preserve">even though he had </w:t>
      </w:r>
      <w:r w:rsidR="00E70C10">
        <w:rPr>
          <w:rFonts w:asciiTheme="minorBidi" w:hAnsiTheme="minorBidi"/>
          <w:sz w:val="24"/>
          <w:szCs w:val="24"/>
        </w:rPr>
        <w:t>waived</w:t>
      </w:r>
      <w:r w:rsidR="00843A61" w:rsidRPr="00052734">
        <w:rPr>
          <w:rFonts w:asciiTheme="minorBidi" w:hAnsiTheme="minorBidi"/>
          <w:sz w:val="24"/>
          <w:szCs w:val="24"/>
        </w:rPr>
        <w:t xml:space="preserve"> the honor due to him, because </w:t>
      </w:r>
      <w:r w:rsidR="00E70C10">
        <w:rPr>
          <w:rFonts w:asciiTheme="minorBidi" w:hAnsiTheme="minorBidi"/>
          <w:sz w:val="24"/>
          <w:szCs w:val="24"/>
        </w:rPr>
        <w:t>he</w:t>
      </w:r>
      <w:r w:rsidR="00843A61" w:rsidRPr="00052734">
        <w:rPr>
          <w:rFonts w:asciiTheme="minorBidi" w:hAnsiTheme="minorBidi"/>
          <w:sz w:val="24"/>
          <w:szCs w:val="24"/>
        </w:rPr>
        <w:t xml:space="preserve"> wanted to teach his students that there is a distinction between the honor due to a scholar and </w:t>
      </w:r>
      <w:r w:rsidR="00E70C10">
        <w:rPr>
          <w:rFonts w:asciiTheme="minorBidi" w:hAnsiTheme="minorBidi"/>
          <w:sz w:val="24"/>
          <w:szCs w:val="24"/>
        </w:rPr>
        <w:t xml:space="preserve">that due to </w:t>
      </w:r>
      <w:r w:rsidR="00843A61" w:rsidRPr="00052734">
        <w:rPr>
          <w:rFonts w:asciiTheme="minorBidi" w:hAnsiTheme="minorBidi"/>
          <w:sz w:val="24"/>
          <w:szCs w:val="24"/>
        </w:rPr>
        <w:t xml:space="preserve">one's </w:t>
      </w:r>
      <w:r w:rsidR="003E1016" w:rsidRPr="003E1016">
        <w:rPr>
          <w:rFonts w:asciiTheme="minorBidi" w:hAnsiTheme="minorBidi"/>
          <w:i/>
          <w:sz w:val="24"/>
          <w:szCs w:val="24"/>
        </w:rPr>
        <w:t>rebbe</w:t>
      </w:r>
      <w:r w:rsidR="00843A61" w:rsidRPr="00052734">
        <w:rPr>
          <w:rFonts w:asciiTheme="minorBidi" w:hAnsiTheme="minorBidi"/>
          <w:sz w:val="24"/>
          <w:szCs w:val="24"/>
        </w:rPr>
        <w:t xml:space="preserve">, and even if a </w:t>
      </w:r>
      <w:r w:rsidR="003E1016" w:rsidRPr="003E1016">
        <w:rPr>
          <w:rFonts w:asciiTheme="minorBidi" w:hAnsiTheme="minorBidi"/>
          <w:i/>
          <w:sz w:val="24"/>
          <w:szCs w:val="24"/>
        </w:rPr>
        <w:t>rebbe</w:t>
      </w:r>
      <w:r w:rsidR="00843A61" w:rsidRPr="00052734">
        <w:rPr>
          <w:rFonts w:asciiTheme="minorBidi" w:hAnsiTheme="minorBidi"/>
          <w:sz w:val="24"/>
          <w:szCs w:val="24"/>
        </w:rPr>
        <w:t xml:space="preserve"> </w:t>
      </w:r>
      <w:r w:rsidR="00E70C10">
        <w:rPr>
          <w:rFonts w:asciiTheme="minorBidi" w:hAnsiTheme="minorBidi"/>
          <w:sz w:val="24"/>
          <w:szCs w:val="24"/>
        </w:rPr>
        <w:t>waives</w:t>
      </w:r>
      <w:r w:rsidR="00843A61" w:rsidRPr="00052734">
        <w:rPr>
          <w:rFonts w:asciiTheme="minorBidi" w:hAnsiTheme="minorBidi"/>
          <w:sz w:val="24"/>
          <w:szCs w:val="24"/>
        </w:rPr>
        <w:t xml:space="preserve"> the unique honor due to him as a </w:t>
      </w:r>
      <w:r w:rsidR="003E1016" w:rsidRPr="003E1016">
        <w:rPr>
          <w:rFonts w:asciiTheme="minorBidi" w:hAnsiTheme="minorBidi"/>
          <w:i/>
          <w:sz w:val="24"/>
          <w:szCs w:val="24"/>
        </w:rPr>
        <w:t>rebbe</w:t>
      </w:r>
      <w:r w:rsidR="00843A61" w:rsidRPr="00052734">
        <w:rPr>
          <w:rFonts w:asciiTheme="minorBidi" w:hAnsiTheme="minorBidi"/>
          <w:sz w:val="24"/>
          <w:szCs w:val="24"/>
        </w:rPr>
        <w:t xml:space="preserve">, he </w:t>
      </w:r>
      <w:r w:rsidR="00E70C10">
        <w:rPr>
          <w:rFonts w:asciiTheme="minorBidi" w:hAnsiTheme="minorBidi"/>
          <w:sz w:val="24"/>
          <w:szCs w:val="24"/>
        </w:rPr>
        <w:t>may not</w:t>
      </w:r>
      <w:r w:rsidR="00843A61" w:rsidRPr="00052734">
        <w:rPr>
          <w:rFonts w:asciiTheme="minorBidi" w:hAnsiTheme="minorBidi"/>
          <w:sz w:val="24"/>
          <w:szCs w:val="24"/>
        </w:rPr>
        <w:t xml:space="preserve"> forgo the honor due to him as a Torah scholar.</w:t>
      </w:r>
    </w:p>
    <w:p w:rsidR="00843A61" w:rsidRPr="00052734" w:rsidRDefault="00843A61" w:rsidP="008B77A1">
      <w:pPr>
        <w:pStyle w:val="NoSpacing"/>
        <w:bidi w:val="0"/>
        <w:jc w:val="both"/>
        <w:rPr>
          <w:rFonts w:asciiTheme="minorBidi" w:hAnsiTheme="minorBidi"/>
          <w:sz w:val="24"/>
          <w:szCs w:val="24"/>
        </w:rPr>
      </w:pPr>
    </w:p>
    <w:p w:rsidR="00843A61" w:rsidRPr="00052734" w:rsidRDefault="00843A61"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The implications of this fascinatin</w:t>
      </w:r>
      <w:r w:rsidR="008607AB" w:rsidRPr="00052734">
        <w:rPr>
          <w:rFonts w:asciiTheme="minorBidi" w:hAnsiTheme="minorBidi"/>
          <w:sz w:val="24"/>
          <w:szCs w:val="24"/>
        </w:rPr>
        <w:t>g explication are far</w:t>
      </w:r>
      <w:r w:rsidR="00E70C10">
        <w:rPr>
          <w:rFonts w:asciiTheme="minorBidi" w:hAnsiTheme="minorBidi"/>
          <w:sz w:val="24"/>
          <w:szCs w:val="24"/>
        </w:rPr>
        <w:t>-</w:t>
      </w:r>
      <w:r w:rsidR="008607AB" w:rsidRPr="00052734">
        <w:rPr>
          <w:rFonts w:asciiTheme="minorBidi" w:hAnsiTheme="minorBidi"/>
          <w:sz w:val="24"/>
          <w:szCs w:val="24"/>
        </w:rPr>
        <w:t>reaching. Although it reads beautifully in t</w:t>
      </w:r>
      <w:r w:rsidR="00E70C10">
        <w:rPr>
          <w:rFonts w:asciiTheme="minorBidi" w:hAnsiTheme="minorBidi"/>
          <w:sz w:val="24"/>
          <w:szCs w:val="24"/>
        </w:rPr>
        <w:t>erms of the Talmudic text and the Rambam’s ruling, the Ta</w:t>
      </w:r>
      <w:r w:rsidR="00CB119C">
        <w:rPr>
          <w:rFonts w:asciiTheme="minorBidi" w:hAnsiTheme="minorBidi"/>
          <w:sz w:val="24"/>
          <w:szCs w:val="24"/>
        </w:rPr>
        <w:t>lmud</w:t>
      </w:r>
      <w:r w:rsidR="008607AB" w:rsidRPr="00052734">
        <w:rPr>
          <w:rFonts w:asciiTheme="minorBidi" w:hAnsiTheme="minorBidi"/>
          <w:sz w:val="24"/>
          <w:szCs w:val="24"/>
        </w:rPr>
        <w:t xml:space="preserve"> </w:t>
      </w:r>
      <w:r w:rsidR="00E70C10">
        <w:rPr>
          <w:rFonts w:asciiTheme="minorBidi" w:hAnsiTheme="minorBidi"/>
          <w:sz w:val="24"/>
          <w:szCs w:val="24"/>
        </w:rPr>
        <w:t>notes</w:t>
      </w:r>
      <w:r w:rsidR="008607AB" w:rsidRPr="00052734">
        <w:rPr>
          <w:rFonts w:asciiTheme="minorBidi" w:hAnsiTheme="minorBidi"/>
          <w:sz w:val="24"/>
          <w:szCs w:val="24"/>
        </w:rPr>
        <w:t xml:space="preserve"> a Torah scholar </w:t>
      </w:r>
      <w:r w:rsidR="00E70C10">
        <w:rPr>
          <w:rFonts w:asciiTheme="minorBidi" w:hAnsiTheme="minorBidi"/>
          <w:sz w:val="24"/>
          <w:szCs w:val="24"/>
        </w:rPr>
        <w:t xml:space="preserve">may forgo his honor </w:t>
      </w:r>
      <w:r w:rsidR="008607AB" w:rsidRPr="00052734">
        <w:rPr>
          <w:rFonts w:asciiTheme="minorBidi" w:hAnsiTheme="minorBidi"/>
          <w:sz w:val="24"/>
          <w:szCs w:val="24"/>
        </w:rPr>
        <w:t xml:space="preserve">because the Torah </w:t>
      </w:r>
      <w:r w:rsidR="00E70C10">
        <w:rPr>
          <w:rFonts w:asciiTheme="minorBidi" w:hAnsiTheme="minorBidi"/>
          <w:sz w:val="24"/>
          <w:szCs w:val="24"/>
        </w:rPr>
        <w:t xml:space="preserve">wisdom </w:t>
      </w:r>
      <w:r w:rsidR="008607AB" w:rsidRPr="00052734">
        <w:rPr>
          <w:rFonts w:asciiTheme="minorBidi" w:hAnsiTheme="minorBidi"/>
          <w:sz w:val="24"/>
          <w:szCs w:val="24"/>
        </w:rPr>
        <w:t>he has attained is his own. If so, why would there be a distinc</w:t>
      </w:r>
      <w:r w:rsidR="00E70C10">
        <w:rPr>
          <w:rFonts w:asciiTheme="minorBidi" w:hAnsiTheme="minorBidi"/>
          <w:sz w:val="24"/>
          <w:szCs w:val="24"/>
        </w:rPr>
        <w:t xml:space="preserve">tion, in terms of waiving </w:t>
      </w:r>
      <w:r w:rsidR="00E70C10" w:rsidRPr="00E70C10">
        <w:rPr>
          <w:rFonts w:asciiTheme="minorBidi" w:hAnsiTheme="minorBidi"/>
          <w:i/>
          <w:iCs/>
          <w:sz w:val="24"/>
          <w:szCs w:val="24"/>
        </w:rPr>
        <w:t>kavod</w:t>
      </w:r>
      <w:r w:rsidR="00E70C10">
        <w:rPr>
          <w:rFonts w:asciiTheme="minorBidi" w:hAnsiTheme="minorBidi"/>
          <w:sz w:val="24"/>
          <w:szCs w:val="24"/>
        </w:rPr>
        <w:t xml:space="preserve">, between the average </w:t>
      </w:r>
      <w:r w:rsidR="001F45B1">
        <w:rPr>
          <w:rFonts w:asciiTheme="minorBidi" w:hAnsiTheme="minorBidi"/>
          <w:sz w:val="24"/>
          <w:szCs w:val="24"/>
        </w:rPr>
        <w:t xml:space="preserve">Torah scholar and one's </w:t>
      </w:r>
      <w:r w:rsidR="00E70C10">
        <w:rPr>
          <w:rFonts w:asciiTheme="minorBidi" w:hAnsiTheme="minorBidi"/>
          <w:i/>
          <w:sz w:val="24"/>
          <w:szCs w:val="24"/>
        </w:rPr>
        <w:t>rebbe</w:t>
      </w:r>
      <w:r w:rsidR="00D462AC" w:rsidRPr="00052734">
        <w:rPr>
          <w:rFonts w:asciiTheme="minorBidi" w:hAnsiTheme="minorBidi"/>
          <w:sz w:val="24"/>
          <w:szCs w:val="24"/>
        </w:rPr>
        <w:t>?</w:t>
      </w:r>
    </w:p>
    <w:p w:rsidR="00D462AC" w:rsidRPr="00052734" w:rsidRDefault="00D462AC" w:rsidP="008B77A1">
      <w:pPr>
        <w:pStyle w:val="NoSpacing"/>
        <w:bidi w:val="0"/>
        <w:jc w:val="both"/>
        <w:rPr>
          <w:rFonts w:asciiTheme="minorBidi" w:hAnsiTheme="minorBidi"/>
          <w:sz w:val="24"/>
          <w:szCs w:val="24"/>
        </w:rPr>
      </w:pPr>
    </w:p>
    <w:p w:rsidR="006F67D5" w:rsidRPr="00052734" w:rsidRDefault="006F67D5" w:rsidP="008B77A1">
      <w:pPr>
        <w:pStyle w:val="NoSpacing"/>
        <w:bidi w:val="0"/>
        <w:jc w:val="both"/>
        <w:rPr>
          <w:rFonts w:asciiTheme="minorBidi" w:hAnsiTheme="minorBidi"/>
          <w:b/>
          <w:bCs/>
          <w:sz w:val="24"/>
          <w:szCs w:val="24"/>
        </w:rPr>
      </w:pPr>
      <w:r w:rsidRPr="00052734">
        <w:rPr>
          <w:rFonts w:asciiTheme="minorBidi" w:hAnsiTheme="minorBidi"/>
          <w:b/>
          <w:bCs/>
          <w:sz w:val="24"/>
          <w:szCs w:val="24"/>
        </w:rPr>
        <w:t>Housing Torah and Personifying Torah</w:t>
      </w:r>
    </w:p>
    <w:p w:rsidR="006F67D5" w:rsidRPr="00052734" w:rsidRDefault="006F67D5" w:rsidP="008B77A1">
      <w:pPr>
        <w:pStyle w:val="NoSpacing"/>
        <w:bidi w:val="0"/>
        <w:jc w:val="both"/>
        <w:rPr>
          <w:rFonts w:asciiTheme="minorBidi" w:hAnsiTheme="minorBidi"/>
          <w:sz w:val="24"/>
          <w:szCs w:val="24"/>
        </w:rPr>
      </w:pPr>
    </w:p>
    <w:p w:rsidR="00023A8F" w:rsidRDefault="00D462AC"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To understand this distinction, we must examine </w:t>
      </w:r>
      <w:r w:rsidR="00E70C10">
        <w:rPr>
          <w:rFonts w:asciiTheme="minorBidi" w:hAnsiTheme="minorBidi"/>
          <w:sz w:val="24"/>
          <w:szCs w:val="24"/>
        </w:rPr>
        <w:t xml:space="preserve">how </w:t>
      </w:r>
      <w:r w:rsidRPr="00052734">
        <w:rPr>
          <w:rFonts w:asciiTheme="minorBidi" w:hAnsiTheme="minorBidi"/>
          <w:sz w:val="24"/>
          <w:szCs w:val="24"/>
        </w:rPr>
        <w:t xml:space="preserve">Torah study </w:t>
      </w:r>
      <w:r w:rsidR="000C22E9">
        <w:rPr>
          <w:rFonts w:asciiTheme="minorBidi" w:hAnsiTheme="minorBidi"/>
          <w:sz w:val="24"/>
          <w:szCs w:val="24"/>
        </w:rPr>
        <w:t>transforms</w:t>
      </w:r>
      <w:r w:rsidR="00E70C10">
        <w:rPr>
          <w:rFonts w:asciiTheme="minorBidi" w:hAnsiTheme="minorBidi"/>
          <w:sz w:val="24"/>
          <w:szCs w:val="24"/>
        </w:rPr>
        <w:t xml:space="preserve"> an individual</w:t>
      </w:r>
      <w:r w:rsidRPr="00052734">
        <w:rPr>
          <w:rFonts w:asciiTheme="minorBidi" w:hAnsiTheme="minorBidi"/>
          <w:sz w:val="24"/>
          <w:szCs w:val="24"/>
        </w:rPr>
        <w:t xml:space="preserve"> and the way in which </w:t>
      </w:r>
      <w:r w:rsidR="00E70C10">
        <w:rPr>
          <w:rFonts w:asciiTheme="minorBidi" w:hAnsiTheme="minorBidi"/>
          <w:sz w:val="24"/>
          <w:szCs w:val="24"/>
        </w:rPr>
        <w:t>a</w:t>
      </w:r>
      <w:r w:rsidRPr="00052734">
        <w:rPr>
          <w:rFonts w:asciiTheme="minorBidi" w:hAnsiTheme="minorBidi"/>
          <w:sz w:val="24"/>
          <w:szCs w:val="24"/>
        </w:rPr>
        <w:t xml:space="preserve"> </w:t>
      </w:r>
      <w:r w:rsidR="003E1016" w:rsidRPr="003E1016">
        <w:rPr>
          <w:rFonts w:asciiTheme="minorBidi" w:hAnsiTheme="minorBidi"/>
          <w:i/>
          <w:sz w:val="24"/>
          <w:szCs w:val="24"/>
        </w:rPr>
        <w:t>rebbe</w:t>
      </w:r>
      <w:r w:rsidR="00023A8F">
        <w:rPr>
          <w:rFonts w:asciiTheme="minorBidi" w:hAnsiTheme="minorBidi"/>
          <w:sz w:val="24"/>
          <w:szCs w:val="24"/>
        </w:rPr>
        <w:t xml:space="preserve"> causes his student to be born </w:t>
      </w:r>
      <w:r w:rsidR="000C22E9">
        <w:rPr>
          <w:rFonts w:asciiTheme="minorBidi" w:hAnsiTheme="minorBidi"/>
          <w:sz w:val="24"/>
          <w:szCs w:val="24"/>
        </w:rPr>
        <w:t>anew</w:t>
      </w:r>
      <w:r w:rsidR="00023A8F">
        <w:rPr>
          <w:rFonts w:asciiTheme="minorBidi" w:hAnsiTheme="minorBidi"/>
          <w:sz w:val="24"/>
          <w:szCs w:val="24"/>
        </w:rPr>
        <w:t xml:space="preserve">. </w:t>
      </w:r>
    </w:p>
    <w:p w:rsidR="00023A8F" w:rsidRDefault="00023A8F" w:rsidP="008B77A1">
      <w:pPr>
        <w:pStyle w:val="NoSpacing"/>
        <w:bidi w:val="0"/>
        <w:ind w:firstLine="720"/>
        <w:jc w:val="both"/>
        <w:rPr>
          <w:rFonts w:asciiTheme="minorBidi" w:hAnsiTheme="minorBidi"/>
          <w:sz w:val="24"/>
          <w:szCs w:val="24"/>
        </w:rPr>
      </w:pPr>
    </w:p>
    <w:p w:rsidR="00D462AC" w:rsidRPr="00052734" w:rsidRDefault="00D462AC"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While the scholar has attained Torah knowledge as his own, the </w:t>
      </w:r>
      <w:r w:rsidR="003E1016" w:rsidRPr="003E1016">
        <w:rPr>
          <w:rFonts w:asciiTheme="minorBidi" w:hAnsiTheme="minorBidi"/>
          <w:i/>
          <w:iCs/>
          <w:sz w:val="24"/>
          <w:szCs w:val="24"/>
        </w:rPr>
        <w:t>hiddur</w:t>
      </w:r>
      <w:r w:rsidRPr="00052734">
        <w:rPr>
          <w:rFonts w:asciiTheme="minorBidi" w:hAnsiTheme="minorBidi"/>
          <w:i/>
          <w:iCs/>
          <w:sz w:val="24"/>
          <w:szCs w:val="24"/>
        </w:rPr>
        <w:t xml:space="preserve"> </w:t>
      </w:r>
      <w:r w:rsidR="003E1016">
        <w:rPr>
          <w:rFonts w:asciiTheme="minorBidi" w:hAnsiTheme="minorBidi"/>
          <w:sz w:val="24"/>
          <w:szCs w:val="24"/>
        </w:rPr>
        <w:t xml:space="preserve">shown to him </w:t>
      </w:r>
      <w:r w:rsidR="00023A8F">
        <w:rPr>
          <w:rFonts w:asciiTheme="minorBidi" w:hAnsiTheme="minorBidi"/>
          <w:sz w:val="24"/>
          <w:szCs w:val="24"/>
        </w:rPr>
        <w:t>is</w:t>
      </w:r>
      <w:r w:rsidRPr="00052734">
        <w:rPr>
          <w:rFonts w:asciiTheme="minorBidi" w:hAnsiTheme="minorBidi"/>
          <w:sz w:val="24"/>
          <w:szCs w:val="24"/>
        </w:rPr>
        <w:t xml:space="preserve"> </w:t>
      </w:r>
      <w:r w:rsidR="00023A8F">
        <w:rPr>
          <w:rFonts w:asciiTheme="minorBidi" w:hAnsiTheme="minorBidi"/>
          <w:sz w:val="24"/>
          <w:szCs w:val="24"/>
        </w:rPr>
        <w:t xml:space="preserve">due to the Torah within him, </w:t>
      </w:r>
      <w:r w:rsidRPr="00052734">
        <w:rPr>
          <w:rFonts w:asciiTheme="minorBidi" w:hAnsiTheme="minorBidi"/>
          <w:sz w:val="24"/>
          <w:szCs w:val="24"/>
        </w:rPr>
        <w:t xml:space="preserve">not his own personal Torah. </w:t>
      </w:r>
      <w:r w:rsidR="00023A8F">
        <w:rPr>
          <w:rFonts w:asciiTheme="minorBidi" w:hAnsiTheme="minorBidi"/>
          <w:sz w:val="24"/>
          <w:szCs w:val="24"/>
        </w:rPr>
        <w:t>Thus</w:t>
      </w:r>
      <w:r w:rsidRPr="00052734">
        <w:rPr>
          <w:rFonts w:asciiTheme="minorBidi" w:hAnsiTheme="minorBidi"/>
          <w:sz w:val="24"/>
          <w:szCs w:val="24"/>
        </w:rPr>
        <w:t xml:space="preserve">, one can understand why the Rambam </w:t>
      </w:r>
      <w:r w:rsidR="00023A8F">
        <w:rPr>
          <w:rFonts w:asciiTheme="minorBidi" w:hAnsiTheme="minorBidi"/>
          <w:sz w:val="24"/>
          <w:szCs w:val="24"/>
        </w:rPr>
        <w:t>(</w:t>
      </w:r>
      <w:r w:rsidR="00023A8F" w:rsidRPr="00023A8F">
        <w:rPr>
          <w:rFonts w:asciiTheme="minorBidi" w:hAnsiTheme="minorBidi"/>
          <w:i/>
          <w:iCs/>
          <w:sz w:val="24"/>
          <w:szCs w:val="24"/>
        </w:rPr>
        <w:t>Hilkhot Sefer Torah</w:t>
      </w:r>
      <w:r w:rsidR="00023A8F" w:rsidRPr="00052734">
        <w:rPr>
          <w:rFonts w:asciiTheme="minorBidi" w:hAnsiTheme="minorBidi"/>
          <w:sz w:val="24"/>
          <w:szCs w:val="24"/>
        </w:rPr>
        <w:t xml:space="preserve"> 10:10</w:t>
      </w:r>
      <w:r w:rsidR="00023A8F">
        <w:rPr>
          <w:rFonts w:asciiTheme="minorBidi" w:hAnsiTheme="minorBidi"/>
          <w:sz w:val="24"/>
          <w:szCs w:val="24"/>
        </w:rPr>
        <w:t xml:space="preserve">) refers to </w:t>
      </w:r>
      <w:r w:rsidR="00023A8F" w:rsidRPr="00023A8F">
        <w:rPr>
          <w:rFonts w:asciiTheme="minorBidi" w:hAnsiTheme="minorBidi"/>
          <w:i/>
          <w:iCs/>
          <w:sz w:val="24"/>
          <w:szCs w:val="24"/>
        </w:rPr>
        <w:t>hiddur</w:t>
      </w:r>
      <w:r w:rsidR="00023A8F">
        <w:rPr>
          <w:rFonts w:asciiTheme="minorBidi" w:hAnsiTheme="minorBidi"/>
          <w:sz w:val="24"/>
          <w:szCs w:val="24"/>
        </w:rPr>
        <w:t xml:space="preserve"> in discussing the spot </w:t>
      </w:r>
      <w:r w:rsidR="00BA3FED" w:rsidRPr="00052734">
        <w:rPr>
          <w:rFonts w:asciiTheme="minorBidi" w:hAnsiTheme="minorBidi"/>
          <w:sz w:val="24"/>
          <w:szCs w:val="24"/>
        </w:rPr>
        <w:t xml:space="preserve">one designates for </w:t>
      </w:r>
      <w:r w:rsidRPr="00052734">
        <w:rPr>
          <w:rFonts w:asciiTheme="minorBidi" w:hAnsiTheme="minorBidi"/>
          <w:sz w:val="24"/>
          <w:szCs w:val="24"/>
        </w:rPr>
        <w:t>a</w:t>
      </w:r>
      <w:r w:rsidR="00023A8F">
        <w:rPr>
          <w:rFonts w:asciiTheme="minorBidi" w:hAnsiTheme="minorBidi"/>
          <w:sz w:val="24"/>
          <w:szCs w:val="24"/>
        </w:rPr>
        <w:t xml:space="preserve"> Torah scroll</w:t>
      </w:r>
      <w:r w:rsidR="00BA3FED" w:rsidRPr="00052734">
        <w:rPr>
          <w:rFonts w:asciiTheme="minorBidi" w:hAnsiTheme="minorBidi"/>
          <w:sz w:val="24"/>
          <w:szCs w:val="24"/>
        </w:rPr>
        <w:t>:</w:t>
      </w:r>
    </w:p>
    <w:p w:rsidR="00BA3FED" w:rsidRPr="00052734" w:rsidRDefault="00BA3FED" w:rsidP="008B77A1">
      <w:pPr>
        <w:pStyle w:val="NoSpacing"/>
        <w:bidi w:val="0"/>
        <w:jc w:val="both"/>
        <w:rPr>
          <w:rFonts w:asciiTheme="minorBidi" w:hAnsiTheme="minorBidi"/>
          <w:sz w:val="24"/>
          <w:szCs w:val="24"/>
        </w:rPr>
      </w:pPr>
    </w:p>
    <w:p w:rsidR="00BA3FED" w:rsidRPr="00052734" w:rsidRDefault="00BA3FED" w:rsidP="008B77A1">
      <w:pPr>
        <w:pStyle w:val="NoSpacing"/>
        <w:bidi w:val="0"/>
        <w:ind w:left="720"/>
        <w:jc w:val="both"/>
        <w:rPr>
          <w:rFonts w:asciiTheme="minorBidi" w:hAnsiTheme="minorBidi"/>
          <w:sz w:val="24"/>
          <w:szCs w:val="24"/>
        </w:rPr>
      </w:pPr>
      <w:r w:rsidRPr="00052734">
        <w:rPr>
          <w:rFonts w:asciiTheme="minorBidi" w:hAnsiTheme="minorBidi"/>
          <w:sz w:val="24"/>
          <w:szCs w:val="24"/>
        </w:rPr>
        <w:t>There is a mitzva to specify a specific place for the Torah scroll and to honor it and</w:t>
      </w:r>
      <w:r w:rsidR="00127B6E">
        <w:rPr>
          <w:rFonts w:asciiTheme="minorBidi" w:hAnsiTheme="minorBidi"/>
          <w:sz w:val="24"/>
          <w:szCs w:val="24"/>
        </w:rPr>
        <w:t xml:space="preserve"> to venerate </w:t>
      </w:r>
      <w:r w:rsidR="001F45B1">
        <w:rPr>
          <w:rFonts w:asciiTheme="minorBidi" w:hAnsiTheme="minorBidi"/>
          <w:sz w:val="24"/>
          <w:szCs w:val="24"/>
        </w:rPr>
        <w:t xml:space="preserve">it </w:t>
      </w:r>
      <w:r w:rsidRPr="00052734">
        <w:rPr>
          <w:rFonts w:asciiTheme="minorBidi" w:hAnsiTheme="minorBidi"/>
          <w:sz w:val="24"/>
          <w:szCs w:val="24"/>
        </w:rPr>
        <w:t>e</w:t>
      </w:r>
      <w:r w:rsidR="001F45B1">
        <w:rPr>
          <w:rFonts w:asciiTheme="minorBidi" w:hAnsiTheme="minorBidi"/>
          <w:sz w:val="24"/>
          <w:szCs w:val="24"/>
        </w:rPr>
        <w:t>xcessively</w:t>
      </w:r>
      <w:r w:rsidR="00023A8F">
        <w:rPr>
          <w:rFonts w:asciiTheme="minorBidi" w:hAnsiTheme="minorBidi"/>
          <w:sz w:val="24"/>
          <w:szCs w:val="24"/>
        </w:rPr>
        <w:t>, as the words of the Tablets of the L</w:t>
      </w:r>
      <w:r w:rsidRPr="00052734">
        <w:rPr>
          <w:rFonts w:asciiTheme="minorBidi" w:hAnsiTheme="minorBidi"/>
          <w:sz w:val="24"/>
          <w:szCs w:val="24"/>
        </w:rPr>
        <w:t xml:space="preserve">aw are the words that </w:t>
      </w:r>
      <w:r w:rsidR="00127B6E">
        <w:rPr>
          <w:rFonts w:asciiTheme="minorBidi" w:hAnsiTheme="minorBidi"/>
          <w:sz w:val="24"/>
          <w:szCs w:val="24"/>
        </w:rPr>
        <w:t>are in e</w:t>
      </w:r>
      <w:r w:rsidR="00023A8F">
        <w:rPr>
          <w:rFonts w:asciiTheme="minorBidi" w:hAnsiTheme="minorBidi"/>
          <w:sz w:val="24"/>
          <w:szCs w:val="24"/>
        </w:rPr>
        <w:t>ach and e</w:t>
      </w:r>
      <w:r w:rsidR="00127B6E">
        <w:rPr>
          <w:rFonts w:asciiTheme="minorBidi" w:hAnsiTheme="minorBidi"/>
          <w:sz w:val="24"/>
          <w:szCs w:val="24"/>
        </w:rPr>
        <w:t xml:space="preserve">very Torah scroll… </w:t>
      </w:r>
    </w:p>
    <w:p w:rsidR="00D462AC" w:rsidRPr="00052734" w:rsidRDefault="00D462AC" w:rsidP="008B77A1">
      <w:pPr>
        <w:pStyle w:val="NoSpacing"/>
        <w:bidi w:val="0"/>
        <w:jc w:val="both"/>
        <w:rPr>
          <w:rFonts w:asciiTheme="minorBidi" w:hAnsiTheme="minorBidi"/>
          <w:sz w:val="24"/>
          <w:szCs w:val="24"/>
        </w:rPr>
      </w:pPr>
    </w:p>
    <w:p w:rsidR="00BA3FED" w:rsidRPr="00052734" w:rsidRDefault="00023A8F" w:rsidP="008B77A1">
      <w:pPr>
        <w:pStyle w:val="NoSpacing"/>
        <w:bidi w:val="0"/>
        <w:ind w:firstLine="720"/>
        <w:jc w:val="both"/>
        <w:rPr>
          <w:rFonts w:asciiTheme="minorBidi" w:hAnsiTheme="minorBidi"/>
          <w:sz w:val="24"/>
          <w:szCs w:val="24"/>
        </w:rPr>
      </w:pPr>
      <w:r>
        <w:rPr>
          <w:rFonts w:asciiTheme="minorBidi" w:hAnsiTheme="minorBidi"/>
          <w:i/>
          <w:iCs/>
          <w:sz w:val="24"/>
          <w:szCs w:val="24"/>
        </w:rPr>
        <w:t>H</w:t>
      </w:r>
      <w:r w:rsidR="003E1016" w:rsidRPr="003E1016">
        <w:rPr>
          <w:rFonts w:asciiTheme="minorBidi" w:hAnsiTheme="minorBidi"/>
          <w:i/>
          <w:iCs/>
          <w:sz w:val="24"/>
          <w:szCs w:val="24"/>
        </w:rPr>
        <w:t>iddur</w:t>
      </w:r>
      <w:r w:rsidR="00BA3FED" w:rsidRPr="00052734">
        <w:rPr>
          <w:rFonts w:asciiTheme="minorBidi" w:hAnsiTheme="minorBidi"/>
          <w:i/>
          <w:iCs/>
          <w:sz w:val="24"/>
          <w:szCs w:val="24"/>
        </w:rPr>
        <w:t xml:space="preserve"> </w:t>
      </w:r>
      <w:r>
        <w:rPr>
          <w:rFonts w:asciiTheme="minorBidi" w:hAnsiTheme="minorBidi"/>
          <w:sz w:val="24"/>
          <w:szCs w:val="24"/>
        </w:rPr>
        <w:t xml:space="preserve">is the veneration one shows to </w:t>
      </w:r>
      <w:r w:rsidR="00BA3FED" w:rsidRPr="00052734">
        <w:rPr>
          <w:rFonts w:asciiTheme="minorBidi" w:hAnsiTheme="minorBidi"/>
          <w:sz w:val="24"/>
          <w:szCs w:val="24"/>
        </w:rPr>
        <w:t>an ark, a physical structure that houses a Torah, or to a Torah scholar</w:t>
      </w:r>
      <w:r>
        <w:rPr>
          <w:rFonts w:asciiTheme="minorBidi" w:hAnsiTheme="minorBidi"/>
          <w:sz w:val="24"/>
          <w:szCs w:val="24"/>
        </w:rPr>
        <w:t>, who</w:t>
      </w:r>
      <w:r w:rsidR="00BA3FED" w:rsidRPr="00052734">
        <w:rPr>
          <w:rFonts w:asciiTheme="minorBidi" w:hAnsiTheme="minorBidi"/>
          <w:sz w:val="24"/>
          <w:szCs w:val="24"/>
        </w:rPr>
        <w:t xml:space="preserve"> houses the Torah </w:t>
      </w:r>
      <w:r>
        <w:rPr>
          <w:rFonts w:asciiTheme="minorBidi" w:hAnsiTheme="minorBidi"/>
          <w:sz w:val="24"/>
          <w:szCs w:val="24"/>
        </w:rPr>
        <w:t>which</w:t>
      </w:r>
      <w:r w:rsidR="00BA3FED" w:rsidRPr="00052734">
        <w:rPr>
          <w:rFonts w:asciiTheme="minorBidi" w:hAnsiTheme="minorBidi"/>
          <w:sz w:val="24"/>
          <w:szCs w:val="24"/>
        </w:rPr>
        <w:t xml:space="preserve"> he has studied. Therefore, under no circumstances can this </w:t>
      </w:r>
      <w:r w:rsidR="003E1016" w:rsidRPr="003E1016">
        <w:rPr>
          <w:rFonts w:asciiTheme="minorBidi" w:hAnsiTheme="minorBidi"/>
          <w:i/>
          <w:iCs/>
          <w:sz w:val="24"/>
          <w:szCs w:val="24"/>
        </w:rPr>
        <w:t>hiddur</w:t>
      </w:r>
      <w:r w:rsidR="00BA3FED" w:rsidRPr="00052734">
        <w:rPr>
          <w:rFonts w:asciiTheme="minorBidi" w:hAnsiTheme="minorBidi"/>
          <w:i/>
          <w:iCs/>
          <w:sz w:val="24"/>
          <w:szCs w:val="24"/>
        </w:rPr>
        <w:t xml:space="preserve"> </w:t>
      </w:r>
      <w:r w:rsidR="00BA3FED" w:rsidRPr="00052734">
        <w:rPr>
          <w:rFonts w:asciiTheme="minorBidi" w:hAnsiTheme="minorBidi"/>
          <w:sz w:val="24"/>
          <w:szCs w:val="24"/>
        </w:rPr>
        <w:t xml:space="preserve">be </w:t>
      </w:r>
      <w:r w:rsidR="00127B6E">
        <w:rPr>
          <w:rFonts w:asciiTheme="minorBidi" w:hAnsiTheme="minorBidi"/>
          <w:sz w:val="24"/>
          <w:szCs w:val="24"/>
        </w:rPr>
        <w:t>waived</w:t>
      </w:r>
      <w:r w:rsidR="00BA3FED" w:rsidRPr="00052734">
        <w:rPr>
          <w:rFonts w:asciiTheme="minorBidi" w:hAnsiTheme="minorBidi"/>
          <w:sz w:val="24"/>
          <w:szCs w:val="24"/>
        </w:rPr>
        <w:t xml:space="preserve">, as one </w:t>
      </w:r>
      <w:r>
        <w:rPr>
          <w:rFonts w:asciiTheme="minorBidi" w:hAnsiTheme="minorBidi"/>
          <w:sz w:val="24"/>
          <w:szCs w:val="24"/>
        </w:rPr>
        <w:t>venerates</w:t>
      </w:r>
      <w:r w:rsidR="00BA3FED" w:rsidRPr="00052734">
        <w:rPr>
          <w:rFonts w:asciiTheme="minorBidi" w:hAnsiTheme="minorBidi"/>
          <w:sz w:val="24"/>
          <w:szCs w:val="24"/>
        </w:rPr>
        <w:t xml:space="preserve"> the Torah and not the person himself.</w:t>
      </w:r>
    </w:p>
    <w:p w:rsidR="00BA3FED" w:rsidRPr="00052734" w:rsidRDefault="00BA3FED" w:rsidP="008B77A1">
      <w:pPr>
        <w:pStyle w:val="NoSpacing"/>
        <w:bidi w:val="0"/>
        <w:jc w:val="both"/>
        <w:rPr>
          <w:rFonts w:asciiTheme="minorBidi" w:hAnsiTheme="minorBidi"/>
          <w:sz w:val="24"/>
          <w:szCs w:val="24"/>
        </w:rPr>
      </w:pPr>
    </w:p>
    <w:p w:rsidR="00BA3FED" w:rsidRPr="00052734" w:rsidRDefault="00BA3FED"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lastRenderedPageBreak/>
        <w:t>However, Torah knowledge is not only wisdom contained in one's mind</w:t>
      </w:r>
      <w:r w:rsidR="00023A8F">
        <w:rPr>
          <w:rFonts w:asciiTheme="minorBidi" w:hAnsiTheme="minorBidi"/>
          <w:sz w:val="24"/>
          <w:szCs w:val="24"/>
        </w:rPr>
        <w:t>;</w:t>
      </w:r>
      <w:r w:rsidRPr="00052734">
        <w:rPr>
          <w:rFonts w:asciiTheme="minorBidi" w:hAnsiTheme="minorBidi"/>
          <w:sz w:val="24"/>
          <w:szCs w:val="24"/>
        </w:rPr>
        <w:t xml:space="preserve"> it is also a transformative experience. </w:t>
      </w:r>
      <w:r w:rsidR="00E85C8C" w:rsidRPr="00052734">
        <w:rPr>
          <w:rFonts w:asciiTheme="minorBidi" w:hAnsiTheme="minorBidi"/>
          <w:sz w:val="24"/>
          <w:szCs w:val="24"/>
        </w:rPr>
        <w:t xml:space="preserve">As one honors his </w:t>
      </w:r>
      <w:r w:rsidR="003E1016" w:rsidRPr="003E1016">
        <w:rPr>
          <w:rFonts w:asciiTheme="minorBidi" w:hAnsiTheme="minorBidi"/>
          <w:i/>
          <w:sz w:val="24"/>
          <w:szCs w:val="24"/>
        </w:rPr>
        <w:t>rebbe</w:t>
      </w:r>
      <w:r w:rsidR="00023A8F">
        <w:rPr>
          <w:rFonts w:asciiTheme="minorBidi" w:hAnsiTheme="minorBidi"/>
          <w:i/>
          <w:sz w:val="24"/>
          <w:szCs w:val="24"/>
        </w:rPr>
        <w:t>,</w:t>
      </w:r>
      <w:r w:rsidR="00E85C8C" w:rsidRPr="00052734">
        <w:rPr>
          <w:rFonts w:asciiTheme="minorBidi" w:hAnsiTheme="minorBidi"/>
          <w:sz w:val="24"/>
          <w:szCs w:val="24"/>
        </w:rPr>
        <w:t xml:space="preserve"> he </w:t>
      </w:r>
      <w:r w:rsidR="00023A8F">
        <w:rPr>
          <w:rFonts w:asciiTheme="minorBidi" w:hAnsiTheme="minorBidi"/>
          <w:sz w:val="24"/>
          <w:szCs w:val="24"/>
        </w:rPr>
        <w:t>glorifies</w:t>
      </w:r>
      <w:r w:rsidR="00E85C8C" w:rsidRPr="00052734">
        <w:rPr>
          <w:rFonts w:asciiTheme="minorBidi" w:hAnsiTheme="minorBidi"/>
          <w:sz w:val="24"/>
          <w:szCs w:val="24"/>
        </w:rPr>
        <w:t xml:space="preserve"> the personal Torah, the Torah which can transform an individual. For this reason the </w:t>
      </w:r>
      <w:r w:rsidR="003E1016" w:rsidRPr="003E1016">
        <w:rPr>
          <w:rFonts w:asciiTheme="minorBidi" w:hAnsiTheme="minorBidi"/>
          <w:i/>
          <w:sz w:val="24"/>
          <w:szCs w:val="24"/>
        </w:rPr>
        <w:t>rebbe</w:t>
      </w:r>
      <w:r w:rsidR="00E85C8C" w:rsidRPr="00052734">
        <w:rPr>
          <w:rFonts w:asciiTheme="minorBidi" w:hAnsiTheme="minorBidi"/>
          <w:sz w:val="24"/>
          <w:szCs w:val="24"/>
        </w:rPr>
        <w:t xml:space="preserve"> is likened to a parent, as he</w:t>
      </w:r>
      <w:r w:rsidR="00023A8F">
        <w:rPr>
          <w:rFonts w:asciiTheme="minorBidi" w:hAnsiTheme="minorBidi"/>
          <w:sz w:val="24"/>
          <w:szCs w:val="24"/>
        </w:rPr>
        <w:t xml:space="preserve"> births</w:t>
      </w:r>
      <w:r w:rsidR="00E85C8C" w:rsidRPr="00052734">
        <w:rPr>
          <w:rFonts w:asciiTheme="minorBidi" w:hAnsiTheme="minorBidi"/>
          <w:sz w:val="24"/>
          <w:szCs w:val="24"/>
        </w:rPr>
        <w:t xml:space="preserve"> a new individual, one who has come to know the transform</w:t>
      </w:r>
      <w:r w:rsidR="00023A8F">
        <w:rPr>
          <w:rFonts w:asciiTheme="minorBidi" w:hAnsiTheme="minorBidi"/>
          <w:sz w:val="24"/>
          <w:szCs w:val="24"/>
        </w:rPr>
        <w:t>ative</w:t>
      </w:r>
      <w:r w:rsidR="00E85C8C" w:rsidRPr="00052734">
        <w:rPr>
          <w:rFonts w:asciiTheme="minorBidi" w:hAnsiTheme="minorBidi"/>
          <w:sz w:val="24"/>
          <w:szCs w:val="24"/>
        </w:rPr>
        <w:t xml:space="preserve"> effects of Torah study. Furthermo</w:t>
      </w:r>
      <w:r w:rsidR="00023A8F">
        <w:rPr>
          <w:rFonts w:asciiTheme="minorBidi" w:hAnsiTheme="minorBidi"/>
          <w:sz w:val="24"/>
          <w:szCs w:val="24"/>
        </w:rPr>
        <w:t>re, as Rabbi Akiva teaches, a</w:t>
      </w:r>
      <w:r w:rsidR="00E85C8C" w:rsidRPr="00052734">
        <w:rPr>
          <w:rFonts w:asciiTheme="minorBidi" w:hAnsiTheme="minorBidi"/>
          <w:sz w:val="24"/>
          <w:szCs w:val="24"/>
        </w:rPr>
        <w:t xml:space="preserve"> </w:t>
      </w:r>
      <w:r w:rsidR="003E1016" w:rsidRPr="003E1016">
        <w:rPr>
          <w:rFonts w:asciiTheme="minorBidi" w:hAnsiTheme="minorBidi"/>
          <w:i/>
          <w:sz w:val="24"/>
          <w:szCs w:val="24"/>
        </w:rPr>
        <w:t>rebbe</w:t>
      </w:r>
      <w:r w:rsidR="00E85C8C" w:rsidRPr="00052734">
        <w:rPr>
          <w:rFonts w:asciiTheme="minorBidi" w:hAnsiTheme="minorBidi"/>
          <w:sz w:val="24"/>
          <w:szCs w:val="24"/>
        </w:rPr>
        <w:t xml:space="preserve"> is likened to God, as he provides a direct connection between his student and </w:t>
      </w:r>
      <w:r w:rsidR="00023A8F">
        <w:rPr>
          <w:rFonts w:asciiTheme="minorBidi" w:hAnsiTheme="minorBidi"/>
          <w:sz w:val="24"/>
          <w:szCs w:val="24"/>
        </w:rPr>
        <w:t>the Divine</w:t>
      </w:r>
      <w:r w:rsidR="00E85C8C" w:rsidRPr="00052734">
        <w:rPr>
          <w:rFonts w:asciiTheme="minorBidi" w:hAnsiTheme="minorBidi"/>
          <w:sz w:val="24"/>
          <w:szCs w:val="24"/>
        </w:rPr>
        <w:t>.</w:t>
      </w:r>
    </w:p>
    <w:p w:rsidR="00E85C8C" w:rsidRPr="00052734" w:rsidRDefault="00E85C8C" w:rsidP="008B77A1">
      <w:pPr>
        <w:pStyle w:val="NoSpacing"/>
        <w:bidi w:val="0"/>
        <w:jc w:val="both"/>
        <w:rPr>
          <w:rFonts w:asciiTheme="minorBidi" w:hAnsiTheme="minorBidi"/>
          <w:sz w:val="24"/>
          <w:szCs w:val="24"/>
        </w:rPr>
      </w:pPr>
    </w:p>
    <w:p w:rsidR="00E85C8C" w:rsidRPr="00052734" w:rsidRDefault="00023A8F" w:rsidP="008B77A1">
      <w:pPr>
        <w:pStyle w:val="NoSpacing"/>
        <w:bidi w:val="0"/>
        <w:ind w:firstLine="720"/>
        <w:jc w:val="both"/>
        <w:rPr>
          <w:rFonts w:asciiTheme="minorBidi" w:hAnsiTheme="minorBidi"/>
          <w:sz w:val="24"/>
          <w:szCs w:val="24"/>
        </w:rPr>
      </w:pPr>
      <w:r>
        <w:rPr>
          <w:rFonts w:asciiTheme="minorBidi" w:hAnsiTheme="minorBidi"/>
          <w:sz w:val="24"/>
          <w:szCs w:val="24"/>
        </w:rPr>
        <w:t>Rav Soloveitchik adds</w:t>
      </w:r>
      <w:r w:rsidR="00E85C8C" w:rsidRPr="00052734">
        <w:rPr>
          <w:rFonts w:asciiTheme="minorBidi" w:hAnsiTheme="minorBidi"/>
          <w:sz w:val="24"/>
          <w:szCs w:val="24"/>
        </w:rPr>
        <w:t xml:space="preserve"> that this understanding is rooted in </w:t>
      </w:r>
      <w:r w:rsidR="001F45B1">
        <w:rPr>
          <w:rFonts w:asciiTheme="minorBidi" w:hAnsiTheme="minorBidi"/>
          <w:sz w:val="24"/>
          <w:szCs w:val="24"/>
        </w:rPr>
        <w:t xml:space="preserve">the halakhic principle </w:t>
      </w:r>
      <w:r>
        <w:rPr>
          <w:rFonts w:asciiTheme="minorBidi" w:hAnsiTheme="minorBidi"/>
          <w:sz w:val="24"/>
          <w:szCs w:val="24"/>
        </w:rPr>
        <w:t>that a craftsma</w:t>
      </w:r>
      <w:r w:rsidR="00E85C8C" w:rsidRPr="00052734">
        <w:rPr>
          <w:rFonts w:asciiTheme="minorBidi" w:hAnsiTheme="minorBidi"/>
          <w:sz w:val="24"/>
          <w:szCs w:val="24"/>
        </w:rPr>
        <w:t xml:space="preserve">n acquires the additional value of an object he works on. </w:t>
      </w:r>
      <w:r>
        <w:rPr>
          <w:rFonts w:asciiTheme="minorBidi" w:hAnsiTheme="minorBidi"/>
          <w:sz w:val="24"/>
          <w:szCs w:val="24"/>
        </w:rPr>
        <w:t>Just as a craftsma</w:t>
      </w:r>
      <w:r w:rsidR="00E85C8C" w:rsidRPr="00052734">
        <w:rPr>
          <w:rFonts w:asciiTheme="minorBidi" w:hAnsiTheme="minorBidi"/>
          <w:sz w:val="24"/>
          <w:szCs w:val="24"/>
        </w:rPr>
        <w:t>n</w:t>
      </w:r>
      <w:r>
        <w:rPr>
          <w:rFonts w:asciiTheme="minorBidi" w:hAnsiTheme="minorBidi"/>
          <w:sz w:val="24"/>
          <w:szCs w:val="24"/>
        </w:rPr>
        <w:t>,</w:t>
      </w:r>
      <w:r w:rsidR="00E85C8C" w:rsidRPr="00052734">
        <w:rPr>
          <w:rFonts w:asciiTheme="minorBidi" w:hAnsiTheme="minorBidi"/>
          <w:sz w:val="24"/>
          <w:szCs w:val="24"/>
        </w:rPr>
        <w:t xml:space="preserve"> such as a potter</w:t>
      </w:r>
      <w:r>
        <w:rPr>
          <w:rFonts w:asciiTheme="minorBidi" w:hAnsiTheme="minorBidi"/>
          <w:sz w:val="24"/>
          <w:szCs w:val="24"/>
        </w:rPr>
        <w:t>,</w:t>
      </w:r>
      <w:r w:rsidR="00E85C8C" w:rsidRPr="00052734">
        <w:rPr>
          <w:rFonts w:asciiTheme="minorBidi" w:hAnsiTheme="minorBidi"/>
          <w:sz w:val="24"/>
          <w:szCs w:val="24"/>
        </w:rPr>
        <w:t xml:space="preserve"> acquires the additional value of the pot </w:t>
      </w:r>
      <w:r>
        <w:rPr>
          <w:rFonts w:asciiTheme="minorBidi" w:hAnsiTheme="minorBidi"/>
          <w:sz w:val="24"/>
          <w:szCs w:val="24"/>
        </w:rPr>
        <w:t xml:space="preserve">which </w:t>
      </w:r>
      <w:r w:rsidR="00E85C8C" w:rsidRPr="00052734">
        <w:rPr>
          <w:rFonts w:asciiTheme="minorBidi" w:hAnsiTheme="minorBidi"/>
          <w:sz w:val="24"/>
          <w:szCs w:val="24"/>
        </w:rPr>
        <w:t xml:space="preserve">he has created and transformed, the </w:t>
      </w:r>
      <w:r w:rsidR="003E1016" w:rsidRPr="003E1016">
        <w:rPr>
          <w:rFonts w:asciiTheme="minorBidi" w:hAnsiTheme="minorBidi"/>
          <w:i/>
          <w:sz w:val="24"/>
          <w:szCs w:val="24"/>
        </w:rPr>
        <w:t>rebbe</w:t>
      </w:r>
      <w:r w:rsidR="00E85C8C" w:rsidRPr="00052734">
        <w:rPr>
          <w:rFonts w:asciiTheme="minorBidi" w:hAnsiTheme="minorBidi"/>
          <w:sz w:val="24"/>
          <w:szCs w:val="24"/>
        </w:rPr>
        <w:t xml:space="preserve"> who </w:t>
      </w:r>
      <w:r>
        <w:rPr>
          <w:rFonts w:asciiTheme="minorBidi" w:hAnsiTheme="minorBidi"/>
          <w:sz w:val="24"/>
          <w:szCs w:val="24"/>
        </w:rPr>
        <w:t xml:space="preserve">shapes his student spiritually </w:t>
      </w:r>
      <w:r w:rsidR="00E85C8C" w:rsidRPr="00052734">
        <w:rPr>
          <w:rFonts w:asciiTheme="minorBidi" w:hAnsiTheme="minorBidi"/>
          <w:sz w:val="24"/>
          <w:szCs w:val="24"/>
        </w:rPr>
        <w:t>acq</w:t>
      </w:r>
      <w:r>
        <w:rPr>
          <w:rFonts w:asciiTheme="minorBidi" w:hAnsiTheme="minorBidi"/>
          <w:sz w:val="24"/>
          <w:szCs w:val="24"/>
        </w:rPr>
        <w:t xml:space="preserve">uires a part of his personality; </w:t>
      </w:r>
      <w:r w:rsidR="00E85C8C" w:rsidRPr="00052734">
        <w:rPr>
          <w:rFonts w:asciiTheme="minorBidi" w:hAnsiTheme="minorBidi"/>
          <w:sz w:val="24"/>
          <w:szCs w:val="24"/>
        </w:rPr>
        <w:t>therefore, i</w:t>
      </w:r>
      <w:r>
        <w:rPr>
          <w:rFonts w:asciiTheme="minorBidi" w:hAnsiTheme="minorBidi"/>
          <w:sz w:val="24"/>
          <w:szCs w:val="24"/>
        </w:rPr>
        <w:t xml:space="preserve">t is </w:t>
      </w:r>
      <w:r w:rsidR="00E85C8C" w:rsidRPr="00052734">
        <w:rPr>
          <w:rFonts w:asciiTheme="minorBidi" w:hAnsiTheme="minorBidi"/>
          <w:sz w:val="24"/>
          <w:szCs w:val="24"/>
        </w:rPr>
        <w:t xml:space="preserve">as if he actually </w:t>
      </w:r>
      <w:r>
        <w:rPr>
          <w:rFonts w:asciiTheme="minorBidi" w:hAnsiTheme="minorBidi"/>
          <w:sz w:val="24"/>
          <w:szCs w:val="24"/>
        </w:rPr>
        <w:t xml:space="preserve">has </w:t>
      </w:r>
      <w:r w:rsidR="00E85C8C" w:rsidRPr="00052734">
        <w:rPr>
          <w:rFonts w:asciiTheme="minorBidi" w:hAnsiTheme="minorBidi"/>
          <w:sz w:val="24"/>
          <w:szCs w:val="24"/>
        </w:rPr>
        <w:t xml:space="preserve">formed him and </w:t>
      </w:r>
      <w:r w:rsidR="002241F4">
        <w:rPr>
          <w:rFonts w:asciiTheme="minorBidi" w:hAnsiTheme="minorBidi"/>
          <w:sz w:val="24"/>
          <w:szCs w:val="24"/>
        </w:rPr>
        <w:t xml:space="preserve">has </w:t>
      </w:r>
      <w:r w:rsidR="00E85C8C" w:rsidRPr="00052734">
        <w:rPr>
          <w:rFonts w:asciiTheme="minorBidi" w:hAnsiTheme="minorBidi"/>
          <w:sz w:val="24"/>
          <w:szCs w:val="24"/>
        </w:rPr>
        <w:t>bor</w:t>
      </w:r>
      <w:r>
        <w:rPr>
          <w:rFonts w:asciiTheme="minorBidi" w:hAnsiTheme="minorBidi"/>
          <w:sz w:val="24"/>
          <w:szCs w:val="24"/>
        </w:rPr>
        <w:t>n</w:t>
      </w:r>
      <w:r w:rsidR="00E85C8C" w:rsidRPr="00052734">
        <w:rPr>
          <w:rFonts w:asciiTheme="minorBidi" w:hAnsiTheme="minorBidi"/>
          <w:sz w:val="24"/>
          <w:szCs w:val="24"/>
        </w:rPr>
        <w:t xml:space="preserve"> him.</w:t>
      </w:r>
    </w:p>
    <w:p w:rsidR="00E85C8C" w:rsidRPr="00052734" w:rsidRDefault="00E85C8C" w:rsidP="008B77A1">
      <w:pPr>
        <w:pStyle w:val="NoSpacing"/>
        <w:bidi w:val="0"/>
        <w:jc w:val="both"/>
        <w:rPr>
          <w:rFonts w:asciiTheme="minorBidi" w:hAnsiTheme="minorBidi"/>
          <w:sz w:val="24"/>
          <w:szCs w:val="24"/>
        </w:rPr>
      </w:pPr>
    </w:p>
    <w:p w:rsidR="00455B02" w:rsidRPr="00052734" w:rsidRDefault="00455B02"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In truth, every Jew has the potential to be a To</w:t>
      </w:r>
      <w:r w:rsidR="00052734">
        <w:rPr>
          <w:rFonts w:asciiTheme="minorBidi" w:hAnsiTheme="minorBidi"/>
          <w:sz w:val="24"/>
          <w:szCs w:val="24"/>
        </w:rPr>
        <w:t xml:space="preserve">rah scholar. The </w:t>
      </w:r>
      <w:r w:rsidR="00CB119C">
        <w:rPr>
          <w:rFonts w:asciiTheme="minorBidi" w:hAnsiTheme="minorBidi"/>
          <w:sz w:val="24"/>
          <w:szCs w:val="24"/>
        </w:rPr>
        <w:t>Talmud</w:t>
      </w:r>
      <w:r w:rsidR="00052734">
        <w:rPr>
          <w:rFonts w:asciiTheme="minorBidi" w:hAnsiTheme="minorBidi"/>
          <w:sz w:val="24"/>
          <w:szCs w:val="24"/>
        </w:rPr>
        <w:t xml:space="preserve"> (</w:t>
      </w:r>
      <w:r w:rsidR="001F45B1">
        <w:rPr>
          <w:rFonts w:asciiTheme="minorBidi" w:hAnsiTheme="minorBidi"/>
          <w:i/>
          <w:iCs/>
          <w:sz w:val="24"/>
          <w:szCs w:val="24"/>
        </w:rPr>
        <w:t>Ni</w:t>
      </w:r>
      <w:r w:rsidR="00052734" w:rsidRPr="00052734">
        <w:rPr>
          <w:rFonts w:asciiTheme="minorBidi" w:hAnsiTheme="minorBidi"/>
          <w:i/>
          <w:iCs/>
          <w:sz w:val="24"/>
          <w:szCs w:val="24"/>
        </w:rPr>
        <w:t>dda</w:t>
      </w:r>
      <w:r w:rsidRPr="00052734">
        <w:rPr>
          <w:rFonts w:asciiTheme="minorBidi" w:hAnsiTheme="minorBidi"/>
          <w:sz w:val="24"/>
          <w:szCs w:val="24"/>
        </w:rPr>
        <w:t xml:space="preserve"> 30b) teaches that every Jew is taught Torah in his mother's womb,</w:t>
      </w:r>
      <w:r w:rsidR="002241F4">
        <w:rPr>
          <w:rFonts w:asciiTheme="minorBidi" w:hAnsiTheme="minorBidi"/>
          <w:sz w:val="24"/>
          <w:szCs w:val="24"/>
        </w:rPr>
        <w:t xml:space="preserve"> a potential wisdom waiting to be actualized (see Y</w:t>
      </w:r>
      <w:r w:rsidRPr="00052734">
        <w:rPr>
          <w:rFonts w:asciiTheme="minorBidi" w:hAnsiTheme="minorBidi"/>
          <w:sz w:val="24"/>
          <w:szCs w:val="24"/>
        </w:rPr>
        <w:t>ear 1</w:t>
      </w:r>
      <w:r w:rsidR="002241F4">
        <w:rPr>
          <w:rFonts w:asciiTheme="minorBidi" w:hAnsiTheme="minorBidi"/>
          <w:sz w:val="24"/>
          <w:szCs w:val="24"/>
        </w:rPr>
        <w:t>, L</w:t>
      </w:r>
      <w:r w:rsidRPr="00052734">
        <w:rPr>
          <w:rFonts w:asciiTheme="minorBidi" w:hAnsiTheme="minorBidi"/>
          <w:sz w:val="24"/>
          <w:szCs w:val="24"/>
        </w:rPr>
        <w:t>esson 3):</w:t>
      </w:r>
    </w:p>
    <w:p w:rsidR="00455B02" w:rsidRPr="00052734" w:rsidRDefault="00455B02" w:rsidP="008B77A1">
      <w:pPr>
        <w:bidi w:val="0"/>
        <w:spacing w:after="0" w:line="240" w:lineRule="auto"/>
        <w:ind w:left="720"/>
        <w:jc w:val="both"/>
        <w:rPr>
          <w:rFonts w:asciiTheme="minorBidi" w:eastAsia="Times New Roman" w:hAnsiTheme="minorBidi"/>
          <w:color w:val="000000"/>
          <w:sz w:val="24"/>
          <w:szCs w:val="24"/>
        </w:rPr>
      </w:pPr>
    </w:p>
    <w:p w:rsidR="00455B02" w:rsidRPr="00052734" w:rsidRDefault="00455B02" w:rsidP="008B77A1">
      <w:pPr>
        <w:bidi w:val="0"/>
        <w:spacing w:after="0" w:line="240" w:lineRule="auto"/>
        <w:ind w:left="720"/>
        <w:jc w:val="both"/>
        <w:rPr>
          <w:rFonts w:asciiTheme="minorBidi" w:eastAsia="Times New Roman" w:hAnsiTheme="minorBidi"/>
          <w:color w:val="000000"/>
          <w:sz w:val="24"/>
          <w:szCs w:val="24"/>
        </w:rPr>
      </w:pPr>
      <w:r w:rsidRPr="00052734">
        <w:rPr>
          <w:rFonts w:asciiTheme="minorBidi" w:eastAsia="Times New Roman" w:hAnsiTheme="minorBidi"/>
          <w:color w:val="000000"/>
          <w:sz w:val="24"/>
          <w:szCs w:val="24"/>
        </w:rPr>
        <w:t>Rabbi Simlai expounded… “The fetus in the womb is taught the entire Torah…</w:t>
      </w:r>
      <w:r w:rsidR="00052734">
        <w:rPr>
          <w:rFonts w:asciiTheme="minorBidi" w:eastAsia="Times New Roman" w:hAnsiTheme="minorBidi"/>
          <w:color w:val="000000"/>
          <w:sz w:val="24"/>
          <w:szCs w:val="24"/>
        </w:rPr>
        <w:t xml:space="preserve"> </w:t>
      </w:r>
      <w:r w:rsidRPr="00052734">
        <w:rPr>
          <w:rFonts w:asciiTheme="minorBidi" w:eastAsia="Times New Roman" w:hAnsiTheme="minorBidi"/>
          <w:color w:val="000000"/>
          <w:sz w:val="24"/>
          <w:szCs w:val="24"/>
        </w:rPr>
        <w:t>Its gaze penetrates the mysteries of the entire universe.</w:t>
      </w:r>
      <w:r w:rsidR="00052734">
        <w:rPr>
          <w:rFonts w:asciiTheme="minorBidi" w:eastAsia="Times New Roman" w:hAnsiTheme="minorBidi"/>
          <w:color w:val="000000"/>
          <w:sz w:val="24"/>
          <w:szCs w:val="24"/>
        </w:rPr>
        <w:t xml:space="preserve"> </w:t>
      </w:r>
      <w:r w:rsidRPr="00052734">
        <w:rPr>
          <w:rFonts w:asciiTheme="minorBidi" w:eastAsia="Times New Roman" w:hAnsiTheme="minorBidi"/>
          <w:color w:val="000000"/>
          <w:sz w:val="24"/>
          <w:szCs w:val="24"/>
        </w:rPr>
        <w:t>As it is born and emerges into the air of the world, an angel taps it on the mouth, causing it to forget all the Torah which it has learned.”</w:t>
      </w:r>
    </w:p>
    <w:p w:rsidR="00455B02" w:rsidRPr="00052734" w:rsidRDefault="00455B02" w:rsidP="008B77A1">
      <w:pPr>
        <w:pStyle w:val="NoSpacing"/>
        <w:bidi w:val="0"/>
        <w:jc w:val="both"/>
        <w:rPr>
          <w:rFonts w:asciiTheme="minorBidi" w:hAnsiTheme="minorBidi"/>
          <w:sz w:val="24"/>
          <w:szCs w:val="24"/>
        </w:rPr>
      </w:pPr>
    </w:p>
    <w:p w:rsidR="002E12DF" w:rsidRPr="00052734" w:rsidRDefault="002E12DF"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For this reason, all Jews are likened to a Torah scroll, as the </w:t>
      </w:r>
      <w:r w:rsidR="00CB119C">
        <w:rPr>
          <w:rFonts w:asciiTheme="minorBidi" w:hAnsiTheme="minorBidi"/>
          <w:sz w:val="24"/>
          <w:szCs w:val="24"/>
        </w:rPr>
        <w:t>Talmud</w:t>
      </w:r>
      <w:r w:rsidRPr="00052734">
        <w:rPr>
          <w:rFonts w:asciiTheme="minorBidi" w:hAnsiTheme="minorBidi"/>
          <w:sz w:val="24"/>
          <w:szCs w:val="24"/>
        </w:rPr>
        <w:t xml:space="preserve"> (</w:t>
      </w:r>
      <w:r w:rsidR="00C869C0">
        <w:rPr>
          <w:rFonts w:asciiTheme="minorBidi" w:hAnsiTheme="minorBidi"/>
          <w:i/>
          <w:iCs/>
          <w:sz w:val="24"/>
          <w:szCs w:val="24"/>
        </w:rPr>
        <w:t>Mo</w:t>
      </w:r>
      <w:r w:rsidR="001F45B1">
        <w:rPr>
          <w:rFonts w:asciiTheme="minorBidi" w:hAnsiTheme="minorBidi"/>
          <w:i/>
          <w:iCs/>
          <w:sz w:val="24"/>
          <w:szCs w:val="24"/>
        </w:rPr>
        <w:t>e</w:t>
      </w:r>
      <w:r w:rsidRPr="00052734">
        <w:rPr>
          <w:rFonts w:asciiTheme="minorBidi" w:hAnsiTheme="minorBidi"/>
          <w:i/>
          <w:iCs/>
          <w:sz w:val="24"/>
          <w:szCs w:val="24"/>
        </w:rPr>
        <w:t>d</w:t>
      </w:r>
      <w:r w:rsidRPr="00052734">
        <w:rPr>
          <w:rFonts w:asciiTheme="minorBidi" w:hAnsiTheme="minorBidi"/>
          <w:sz w:val="24"/>
          <w:szCs w:val="24"/>
        </w:rPr>
        <w:t xml:space="preserve"> </w:t>
      </w:r>
      <w:r w:rsidRPr="00052734">
        <w:rPr>
          <w:rFonts w:asciiTheme="minorBidi" w:hAnsiTheme="minorBidi"/>
          <w:i/>
          <w:iCs/>
          <w:sz w:val="24"/>
          <w:szCs w:val="24"/>
        </w:rPr>
        <w:t>Katan</w:t>
      </w:r>
      <w:r w:rsidRPr="00052734">
        <w:rPr>
          <w:rFonts w:asciiTheme="minorBidi" w:hAnsiTheme="minorBidi"/>
          <w:sz w:val="24"/>
          <w:szCs w:val="24"/>
        </w:rPr>
        <w:t xml:space="preserve"> 25</w:t>
      </w:r>
      <w:r w:rsidR="00C869C0">
        <w:rPr>
          <w:rFonts w:asciiTheme="minorBidi" w:hAnsiTheme="minorBidi"/>
          <w:sz w:val="24"/>
          <w:szCs w:val="24"/>
        </w:rPr>
        <w:t>a</w:t>
      </w:r>
      <w:r w:rsidRPr="00052734">
        <w:rPr>
          <w:rFonts w:asciiTheme="minorBidi" w:hAnsiTheme="minorBidi"/>
          <w:sz w:val="24"/>
          <w:szCs w:val="24"/>
        </w:rPr>
        <w:t>) notes:</w:t>
      </w:r>
    </w:p>
    <w:p w:rsidR="002E12DF" w:rsidRPr="00052734" w:rsidRDefault="002E12DF" w:rsidP="008B77A1">
      <w:pPr>
        <w:autoSpaceDE w:val="0"/>
        <w:autoSpaceDN w:val="0"/>
        <w:bidi w:val="0"/>
        <w:adjustRightInd w:val="0"/>
        <w:spacing w:after="0" w:line="240" w:lineRule="auto"/>
        <w:jc w:val="both"/>
        <w:rPr>
          <w:rFonts w:asciiTheme="minorBidi" w:hAnsiTheme="minorBidi"/>
          <w:sz w:val="24"/>
          <w:szCs w:val="24"/>
        </w:rPr>
      </w:pPr>
    </w:p>
    <w:p w:rsidR="00C869C0" w:rsidRPr="00D16E3C" w:rsidRDefault="00C869C0" w:rsidP="008B77A1">
      <w:pPr>
        <w:pStyle w:val="NoSpacing"/>
        <w:bidi w:val="0"/>
        <w:ind w:left="720"/>
        <w:jc w:val="both"/>
        <w:rPr>
          <w:rFonts w:asciiTheme="minorBidi" w:hAnsiTheme="minorBidi"/>
          <w:sz w:val="24"/>
          <w:szCs w:val="24"/>
        </w:rPr>
      </w:pPr>
      <w:r w:rsidRPr="00D16E3C">
        <w:rPr>
          <w:rFonts w:asciiTheme="minorBidi" w:hAnsiTheme="minorBidi"/>
          <w:sz w:val="24"/>
          <w:szCs w:val="24"/>
        </w:rPr>
        <w:t>One who is present in a room whe</w:t>
      </w:r>
      <w:r>
        <w:rPr>
          <w:rFonts w:asciiTheme="minorBidi" w:hAnsiTheme="minorBidi"/>
          <w:sz w:val="24"/>
          <w:szCs w:val="24"/>
        </w:rPr>
        <w:t>n</w:t>
      </w:r>
      <w:r w:rsidRPr="00D16E3C">
        <w:rPr>
          <w:rFonts w:asciiTheme="minorBidi" w:hAnsiTheme="minorBidi"/>
          <w:sz w:val="24"/>
          <w:szCs w:val="24"/>
        </w:rPr>
        <w:t xml:space="preserve"> a Jew dies is obligated to rend his garments</w:t>
      </w:r>
      <w:r>
        <w:rPr>
          <w:rFonts w:asciiTheme="minorBidi" w:hAnsiTheme="minorBidi"/>
          <w:sz w:val="24"/>
          <w:szCs w:val="24"/>
        </w:rPr>
        <w:t>.</w:t>
      </w:r>
      <w:r w:rsidR="002241F4">
        <w:rPr>
          <w:rFonts w:asciiTheme="minorBidi" w:hAnsiTheme="minorBidi"/>
          <w:sz w:val="24"/>
          <w:szCs w:val="24"/>
        </w:rPr>
        <w:t xml:space="preserve"> </w:t>
      </w:r>
      <w:r>
        <w:rPr>
          <w:rFonts w:asciiTheme="minorBidi" w:hAnsiTheme="minorBidi"/>
          <w:sz w:val="24"/>
          <w:szCs w:val="24"/>
        </w:rPr>
        <w:t>What can this be compared to?</w:t>
      </w:r>
      <w:r w:rsidR="002241F4">
        <w:rPr>
          <w:rFonts w:asciiTheme="minorBidi" w:hAnsiTheme="minorBidi"/>
          <w:sz w:val="24"/>
          <w:szCs w:val="24"/>
        </w:rPr>
        <w:t xml:space="preserve"> </w:t>
      </w:r>
      <w:r>
        <w:rPr>
          <w:rFonts w:asciiTheme="minorBidi" w:hAnsiTheme="minorBidi"/>
          <w:sz w:val="24"/>
          <w:szCs w:val="24"/>
        </w:rPr>
        <w:t>It is like a Torah sc</w:t>
      </w:r>
      <w:r w:rsidRPr="00D16E3C">
        <w:rPr>
          <w:rFonts w:asciiTheme="minorBidi" w:hAnsiTheme="minorBidi"/>
          <w:sz w:val="24"/>
          <w:szCs w:val="24"/>
        </w:rPr>
        <w:t xml:space="preserve">roll </w:t>
      </w:r>
      <w:r>
        <w:rPr>
          <w:rFonts w:asciiTheme="minorBidi" w:hAnsiTheme="minorBidi"/>
          <w:sz w:val="24"/>
          <w:szCs w:val="24"/>
        </w:rPr>
        <w:t xml:space="preserve">being </w:t>
      </w:r>
      <w:r w:rsidRPr="00D16E3C">
        <w:rPr>
          <w:rFonts w:asciiTheme="minorBidi" w:hAnsiTheme="minorBidi"/>
          <w:sz w:val="24"/>
          <w:szCs w:val="24"/>
        </w:rPr>
        <w:t>burnt</w:t>
      </w:r>
      <w:r>
        <w:rPr>
          <w:rFonts w:asciiTheme="minorBidi" w:hAnsiTheme="minorBidi"/>
          <w:sz w:val="24"/>
          <w:szCs w:val="24"/>
        </w:rPr>
        <w:t>, which obligates one to rend his garments.</w:t>
      </w:r>
    </w:p>
    <w:p w:rsidR="002E12DF" w:rsidRPr="00052734" w:rsidRDefault="002E12DF" w:rsidP="008B77A1">
      <w:pPr>
        <w:pStyle w:val="NoSpacing"/>
        <w:bidi w:val="0"/>
        <w:jc w:val="both"/>
        <w:rPr>
          <w:rFonts w:asciiTheme="minorBidi" w:hAnsiTheme="minorBidi"/>
          <w:sz w:val="24"/>
          <w:szCs w:val="24"/>
        </w:rPr>
      </w:pPr>
    </w:p>
    <w:p w:rsidR="002E12DF" w:rsidRPr="00052734" w:rsidRDefault="002E12DF"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The death of a Jew is likened to the </w:t>
      </w:r>
      <w:r w:rsidR="000C22E9">
        <w:rPr>
          <w:rFonts w:asciiTheme="minorBidi" w:hAnsiTheme="minorBidi"/>
          <w:sz w:val="24"/>
          <w:szCs w:val="24"/>
        </w:rPr>
        <w:t>destruction</w:t>
      </w:r>
      <w:r w:rsidRPr="00052734">
        <w:rPr>
          <w:rFonts w:asciiTheme="minorBidi" w:hAnsiTheme="minorBidi"/>
          <w:sz w:val="24"/>
          <w:szCs w:val="24"/>
        </w:rPr>
        <w:t xml:space="preserve"> of a Torah scroll.</w:t>
      </w:r>
    </w:p>
    <w:p w:rsidR="00455B02" w:rsidRPr="00052734" w:rsidRDefault="00455B02" w:rsidP="008B77A1">
      <w:pPr>
        <w:pStyle w:val="NoSpacing"/>
        <w:bidi w:val="0"/>
        <w:jc w:val="both"/>
        <w:rPr>
          <w:rFonts w:asciiTheme="minorBidi" w:hAnsiTheme="minorBidi"/>
          <w:sz w:val="24"/>
          <w:szCs w:val="24"/>
        </w:rPr>
      </w:pPr>
    </w:p>
    <w:p w:rsidR="002E12DF" w:rsidRDefault="002E12DF"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When one honors the Torah scholar</w:t>
      </w:r>
      <w:r w:rsidR="002241F4">
        <w:rPr>
          <w:rFonts w:asciiTheme="minorBidi" w:hAnsiTheme="minorBidi"/>
          <w:sz w:val="24"/>
          <w:szCs w:val="24"/>
        </w:rPr>
        <w:t>,</w:t>
      </w:r>
      <w:r w:rsidRPr="00052734">
        <w:rPr>
          <w:rFonts w:asciiTheme="minorBidi" w:hAnsiTheme="minorBidi"/>
          <w:sz w:val="24"/>
          <w:szCs w:val="24"/>
        </w:rPr>
        <w:t xml:space="preserve"> one essentially shows honor to the actualized Torah that every individual contains. The </w:t>
      </w:r>
      <w:r w:rsidR="003E1016" w:rsidRPr="003E1016">
        <w:rPr>
          <w:rFonts w:asciiTheme="minorBidi" w:hAnsiTheme="minorBidi"/>
          <w:i/>
          <w:iCs/>
          <w:sz w:val="24"/>
          <w:szCs w:val="24"/>
        </w:rPr>
        <w:t>zaken</w:t>
      </w:r>
      <w:r w:rsidRPr="00052734">
        <w:rPr>
          <w:rFonts w:asciiTheme="minorBidi" w:hAnsiTheme="minorBidi"/>
          <w:sz w:val="24"/>
          <w:szCs w:val="24"/>
        </w:rPr>
        <w:t xml:space="preserve"> who has acquired wisdom has done what all Jews can do. Yet when one honors his </w:t>
      </w:r>
      <w:r w:rsidR="003E1016" w:rsidRPr="003E1016">
        <w:rPr>
          <w:rFonts w:asciiTheme="minorBidi" w:hAnsiTheme="minorBidi"/>
          <w:i/>
          <w:sz w:val="24"/>
          <w:szCs w:val="24"/>
        </w:rPr>
        <w:t>rebbe</w:t>
      </w:r>
      <w:r w:rsidRPr="00052734">
        <w:rPr>
          <w:rFonts w:asciiTheme="minorBidi" w:hAnsiTheme="minorBidi"/>
          <w:sz w:val="24"/>
          <w:szCs w:val="24"/>
        </w:rPr>
        <w:t xml:space="preserve">, he especially accords honor to the actualization </w:t>
      </w:r>
      <w:r w:rsidR="00CF4F0B" w:rsidRPr="00052734">
        <w:rPr>
          <w:rFonts w:asciiTheme="minorBidi" w:hAnsiTheme="minorBidi"/>
          <w:sz w:val="24"/>
          <w:szCs w:val="24"/>
        </w:rPr>
        <w:t xml:space="preserve">that his </w:t>
      </w:r>
      <w:r w:rsidR="003E1016" w:rsidRPr="003E1016">
        <w:rPr>
          <w:rFonts w:asciiTheme="minorBidi" w:hAnsiTheme="minorBidi"/>
          <w:i/>
          <w:sz w:val="24"/>
          <w:szCs w:val="24"/>
        </w:rPr>
        <w:t>rebbe</w:t>
      </w:r>
      <w:r w:rsidR="00CF4F0B" w:rsidRPr="00052734">
        <w:rPr>
          <w:rFonts w:asciiTheme="minorBidi" w:hAnsiTheme="minorBidi"/>
          <w:sz w:val="24"/>
          <w:szCs w:val="24"/>
        </w:rPr>
        <w:t xml:space="preserve"> </w:t>
      </w:r>
      <w:r w:rsidR="002241F4">
        <w:rPr>
          <w:rFonts w:asciiTheme="minorBidi" w:hAnsiTheme="minorBidi"/>
          <w:sz w:val="24"/>
          <w:szCs w:val="24"/>
        </w:rPr>
        <w:t xml:space="preserve">accomplished for and within him; he becomes </w:t>
      </w:r>
      <w:r w:rsidR="00CF4F0B" w:rsidRPr="00052734">
        <w:rPr>
          <w:rFonts w:asciiTheme="minorBidi" w:hAnsiTheme="minorBidi"/>
          <w:sz w:val="24"/>
          <w:szCs w:val="24"/>
        </w:rPr>
        <w:t xml:space="preserve">a walking </w:t>
      </w:r>
      <w:r w:rsidR="00CF4F0B" w:rsidRPr="002241F4">
        <w:rPr>
          <w:rFonts w:asciiTheme="minorBidi" w:hAnsiTheme="minorBidi"/>
          <w:i/>
          <w:iCs/>
          <w:sz w:val="24"/>
          <w:szCs w:val="24"/>
        </w:rPr>
        <w:t>sefer Torah</w:t>
      </w:r>
      <w:r w:rsidR="00CF4F0B" w:rsidRPr="00052734">
        <w:rPr>
          <w:rFonts w:asciiTheme="minorBidi" w:hAnsiTheme="minorBidi"/>
          <w:sz w:val="24"/>
          <w:szCs w:val="24"/>
        </w:rPr>
        <w:t xml:space="preserve">. The ability of one to be a walking Torah through </w:t>
      </w:r>
      <w:r w:rsidR="002241F4">
        <w:rPr>
          <w:rFonts w:asciiTheme="minorBidi" w:hAnsiTheme="minorBidi"/>
          <w:sz w:val="24"/>
          <w:szCs w:val="24"/>
        </w:rPr>
        <w:t>studying God’s word</w:t>
      </w:r>
      <w:r w:rsidR="00CF4F0B" w:rsidRPr="00052734">
        <w:rPr>
          <w:rFonts w:asciiTheme="minorBidi" w:hAnsiTheme="minorBidi"/>
          <w:sz w:val="24"/>
          <w:szCs w:val="24"/>
        </w:rPr>
        <w:t xml:space="preserve"> is expressed vividly by Ra</w:t>
      </w:r>
      <w:r w:rsidR="002241F4">
        <w:rPr>
          <w:rFonts w:asciiTheme="minorBidi" w:hAnsiTheme="minorBidi"/>
          <w:sz w:val="24"/>
          <w:szCs w:val="24"/>
        </w:rPr>
        <w:t>bbi Joseph B.</w:t>
      </w:r>
      <w:r w:rsidR="00CF4F0B" w:rsidRPr="00052734">
        <w:rPr>
          <w:rFonts w:asciiTheme="minorBidi" w:hAnsiTheme="minorBidi"/>
          <w:sz w:val="24"/>
          <w:szCs w:val="24"/>
        </w:rPr>
        <w:t xml:space="preserve"> Soloveitchik in </w:t>
      </w:r>
      <w:r w:rsidR="002241F4">
        <w:rPr>
          <w:rFonts w:asciiTheme="minorBidi" w:hAnsiTheme="minorBidi"/>
          <w:sz w:val="24"/>
          <w:szCs w:val="24"/>
        </w:rPr>
        <w:t xml:space="preserve">“Torah and Humility” (available at: </w:t>
      </w:r>
      <w:hyperlink r:id="rId8" w:history="1">
        <w:r w:rsidR="002241F4" w:rsidRPr="00930AD5">
          <w:rPr>
            <w:rStyle w:val="Hyperlink"/>
            <w:rFonts w:asciiTheme="minorBidi" w:hAnsiTheme="minorBidi"/>
            <w:sz w:val="24"/>
            <w:szCs w:val="24"/>
          </w:rPr>
          <w:t>http://www.vbm-torah.org/archive/humility.htm</w:t>
        </w:r>
      </w:hyperlink>
      <w:r w:rsidR="002241F4">
        <w:rPr>
          <w:rFonts w:asciiTheme="minorBidi" w:hAnsiTheme="minorBidi"/>
          <w:sz w:val="24"/>
          <w:szCs w:val="24"/>
        </w:rPr>
        <w:t>).</w:t>
      </w:r>
    </w:p>
    <w:p w:rsidR="002E12DF" w:rsidRPr="00052734" w:rsidRDefault="002E12DF" w:rsidP="008B77A1">
      <w:pPr>
        <w:pStyle w:val="NoSpacing"/>
        <w:bidi w:val="0"/>
        <w:jc w:val="both"/>
        <w:rPr>
          <w:rFonts w:asciiTheme="minorBidi" w:hAnsiTheme="minorBidi"/>
          <w:sz w:val="24"/>
          <w:szCs w:val="24"/>
        </w:rPr>
      </w:pPr>
    </w:p>
    <w:p w:rsidR="00CF4F0B" w:rsidRPr="00052734" w:rsidRDefault="00CF4F0B" w:rsidP="008B77A1">
      <w:pPr>
        <w:pStyle w:val="NoSpacing"/>
        <w:bidi w:val="0"/>
        <w:ind w:left="720"/>
        <w:jc w:val="both"/>
        <w:rPr>
          <w:rFonts w:asciiTheme="minorBidi" w:hAnsiTheme="minorBidi"/>
          <w:color w:val="000000"/>
          <w:sz w:val="24"/>
          <w:szCs w:val="24"/>
        </w:rPr>
      </w:pPr>
      <w:r w:rsidRPr="00052734">
        <w:rPr>
          <w:rFonts w:asciiTheme="minorBidi" w:hAnsiTheme="minorBidi"/>
          <w:color w:val="000000"/>
          <w:sz w:val="24"/>
          <w:szCs w:val="24"/>
        </w:rPr>
        <w:t xml:space="preserve">We have a written Torah and an oral Torah. The written Torah has its </w:t>
      </w:r>
      <w:r w:rsidRPr="00C869C0">
        <w:rPr>
          <w:rFonts w:asciiTheme="minorBidi" w:hAnsiTheme="minorBidi"/>
          <w:i/>
          <w:iCs/>
          <w:color w:val="000000"/>
          <w:sz w:val="24"/>
          <w:szCs w:val="24"/>
        </w:rPr>
        <w:t>kedusha</w:t>
      </w:r>
      <w:r w:rsidRPr="00052734">
        <w:rPr>
          <w:rFonts w:asciiTheme="minorBidi" w:hAnsiTheme="minorBidi"/>
          <w:color w:val="000000"/>
          <w:sz w:val="24"/>
          <w:szCs w:val="24"/>
        </w:rPr>
        <w:t xml:space="preserve"> crystallized in the tangible, physical written word. What about the oral Torah? There the word is not objectified in a scriptical form. God, in His infinite wisdom, wanted the word to be interwoven in an abstract thought system, and not in a sign system alone, as in the written Torah. Can </w:t>
      </w:r>
      <w:r w:rsidRPr="00052734">
        <w:rPr>
          <w:rFonts w:asciiTheme="minorBidi" w:hAnsiTheme="minorBidi"/>
          <w:i/>
          <w:iCs/>
          <w:color w:val="000000"/>
          <w:sz w:val="24"/>
          <w:szCs w:val="24"/>
        </w:rPr>
        <w:t>Torah she-be'al peh</w:t>
      </w:r>
      <w:r w:rsidRPr="00052734">
        <w:rPr>
          <w:rFonts w:asciiTheme="minorBidi" w:hAnsiTheme="minorBidi"/>
          <w:color w:val="000000"/>
          <w:sz w:val="24"/>
          <w:szCs w:val="24"/>
        </w:rPr>
        <w:t xml:space="preserve">, the oral Torah, pass on </w:t>
      </w:r>
      <w:r w:rsidRPr="00C869C0">
        <w:rPr>
          <w:rFonts w:asciiTheme="minorBidi" w:hAnsiTheme="minorBidi"/>
          <w:i/>
          <w:iCs/>
          <w:color w:val="000000"/>
          <w:sz w:val="24"/>
          <w:szCs w:val="24"/>
        </w:rPr>
        <w:t>kedusha</w:t>
      </w:r>
      <w:r w:rsidRPr="00052734">
        <w:rPr>
          <w:rFonts w:asciiTheme="minorBidi" w:hAnsiTheme="minorBidi"/>
          <w:color w:val="000000"/>
          <w:sz w:val="24"/>
          <w:szCs w:val="24"/>
        </w:rPr>
        <w:t xml:space="preserve">? How does the unwritten word hallow, in the sense that </w:t>
      </w:r>
      <w:r w:rsidRPr="00052734">
        <w:rPr>
          <w:rFonts w:asciiTheme="minorBidi" w:hAnsiTheme="minorBidi"/>
          <w:i/>
          <w:iCs/>
          <w:color w:val="000000"/>
          <w:sz w:val="24"/>
          <w:szCs w:val="24"/>
        </w:rPr>
        <w:t>Torah she-bikhtav</w:t>
      </w:r>
      <w:r w:rsidRPr="00052734">
        <w:rPr>
          <w:rFonts w:asciiTheme="minorBidi" w:hAnsiTheme="minorBidi"/>
          <w:color w:val="000000"/>
          <w:sz w:val="24"/>
          <w:szCs w:val="24"/>
        </w:rPr>
        <w:t xml:space="preserve"> sanctifies </w:t>
      </w:r>
      <w:r w:rsidRPr="00052734">
        <w:rPr>
          <w:rFonts w:asciiTheme="minorBidi" w:hAnsiTheme="minorBidi"/>
          <w:i/>
          <w:iCs/>
          <w:color w:val="000000"/>
          <w:sz w:val="24"/>
          <w:szCs w:val="24"/>
        </w:rPr>
        <w:t>tefillin</w:t>
      </w:r>
      <w:r w:rsidRPr="00052734">
        <w:rPr>
          <w:rFonts w:asciiTheme="minorBidi" w:hAnsiTheme="minorBidi"/>
          <w:color w:val="000000"/>
          <w:sz w:val="24"/>
          <w:szCs w:val="24"/>
        </w:rPr>
        <w:t xml:space="preserve">, </w:t>
      </w:r>
      <w:r w:rsidRPr="00052734">
        <w:rPr>
          <w:rFonts w:asciiTheme="minorBidi" w:hAnsiTheme="minorBidi"/>
          <w:i/>
          <w:iCs/>
          <w:color w:val="000000"/>
          <w:sz w:val="24"/>
          <w:szCs w:val="24"/>
        </w:rPr>
        <w:t>mezuza</w:t>
      </w:r>
      <w:r w:rsidRPr="00052734">
        <w:rPr>
          <w:rFonts w:asciiTheme="minorBidi" w:hAnsiTheme="minorBidi"/>
          <w:color w:val="000000"/>
          <w:sz w:val="24"/>
          <w:szCs w:val="24"/>
        </w:rPr>
        <w:t xml:space="preserve">, the Torah parchment, etc.? It </w:t>
      </w:r>
      <w:r w:rsidRPr="00052734">
        <w:rPr>
          <w:rFonts w:asciiTheme="minorBidi" w:hAnsiTheme="minorBidi"/>
          <w:color w:val="000000"/>
          <w:sz w:val="24"/>
          <w:szCs w:val="24"/>
        </w:rPr>
        <w:lastRenderedPageBreak/>
        <w:t xml:space="preserve">would be folly to conclude that </w:t>
      </w:r>
      <w:r w:rsidRPr="00052734">
        <w:rPr>
          <w:rFonts w:asciiTheme="minorBidi" w:hAnsiTheme="minorBidi"/>
          <w:i/>
          <w:iCs/>
          <w:color w:val="000000"/>
          <w:sz w:val="24"/>
          <w:szCs w:val="24"/>
        </w:rPr>
        <w:t>Torah she-be'al peh</w:t>
      </w:r>
      <w:r w:rsidRPr="00052734">
        <w:rPr>
          <w:rFonts w:asciiTheme="minorBidi" w:hAnsiTheme="minorBidi"/>
          <w:color w:val="000000"/>
          <w:sz w:val="24"/>
          <w:szCs w:val="24"/>
        </w:rPr>
        <w:t xml:space="preserve"> is inferior in this respect. The answer is that the oral Torah operates in a more subtle manner, transmitting sanctity through study and its relation to the mind of the student. Apparently, Torah study, aside from being an intellectual, educational endeavor, enlightening the student and providing him with the information needed to observe the law, is a redemptive cathartic process - it sanctifies the personality. It purges the mind of unworthy desires and irreverent thoughts, uncouth emotions and vulgar drives. The parchment of </w:t>
      </w:r>
      <w:r w:rsidRPr="00052734">
        <w:rPr>
          <w:rFonts w:asciiTheme="minorBidi" w:hAnsiTheme="minorBidi"/>
          <w:i/>
          <w:iCs/>
          <w:color w:val="000000"/>
          <w:sz w:val="24"/>
          <w:szCs w:val="24"/>
        </w:rPr>
        <w:t>talmud Torah</w:t>
      </w:r>
      <w:r w:rsidRPr="00052734">
        <w:rPr>
          <w:rFonts w:asciiTheme="minorBidi" w:hAnsiTheme="minorBidi"/>
          <w:color w:val="000000"/>
          <w:sz w:val="24"/>
          <w:szCs w:val="24"/>
        </w:rPr>
        <w:t xml:space="preserve"> is the human mind, the human heart and personality. Indeed, a new dimension is added to human experience through the study of Torah: sanctity.</w:t>
      </w:r>
    </w:p>
    <w:p w:rsidR="00CF4F0B" w:rsidRPr="00052734" w:rsidRDefault="00CF4F0B" w:rsidP="008B77A1">
      <w:pPr>
        <w:pStyle w:val="NoSpacing"/>
        <w:bidi w:val="0"/>
        <w:jc w:val="both"/>
        <w:rPr>
          <w:rFonts w:asciiTheme="minorBidi" w:hAnsiTheme="minorBidi"/>
          <w:color w:val="000000"/>
          <w:sz w:val="24"/>
          <w:szCs w:val="24"/>
        </w:rPr>
      </w:pPr>
      <w:r w:rsidRPr="00052734">
        <w:rPr>
          <w:rFonts w:asciiTheme="minorBidi" w:hAnsiTheme="minorBidi"/>
          <w:color w:val="000000"/>
          <w:sz w:val="24"/>
          <w:szCs w:val="24"/>
        </w:rPr>
        <w:t> </w:t>
      </w:r>
    </w:p>
    <w:p w:rsidR="00CF4F0B" w:rsidRPr="00052734" w:rsidRDefault="00CF4F0B" w:rsidP="008B77A1">
      <w:pPr>
        <w:pStyle w:val="NoSpacing"/>
        <w:bidi w:val="0"/>
        <w:ind w:left="720"/>
        <w:jc w:val="both"/>
        <w:rPr>
          <w:rFonts w:asciiTheme="minorBidi" w:hAnsiTheme="minorBidi"/>
          <w:color w:val="000000"/>
          <w:sz w:val="24"/>
          <w:szCs w:val="24"/>
        </w:rPr>
      </w:pPr>
      <w:r w:rsidRPr="00052734">
        <w:rPr>
          <w:rFonts w:asciiTheme="minorBidi" w:hAnsiTheme="minorBidi"/>
          <w:color w:val="000000"/>
          <w:sz w:val="24"/>
          <w:szCs w:val="24"/>
        </w:rPr>
        <w:t xml:space="preserve">We have now discovered a new understanding of the term "writing" - it means not only the physical performance of drawing letters, but also the process of soul-arousal and heart-sensitizing. A scribe writes the Torah on parchment; the </w:t>
      </w:r>
      <w:r w:rsidR="003E1016" w:rsidRPr="003E1016">
        <w:rPr>
          <w:rFonts w:asciiTheme="minorBidi" w:hAnsiTheme="minorBidi"/>
          <w:i/>
          <w:color w:val="000000"/>
          <w:sz w:val="24"/>
          <w:szCs w:val="24"/>
        </w:rPr>
        <w:t>rebbe</w:t>
      </w:r>
      <w:r w:rsidRPr="00052734">
        <w:rPr>
          <w:rFonts w:asciiTheme="minorBidi" w:hAnsiTheme="minorBidi"/>
          <w:color w:val="000000"/>
          <w:sz w:val="24"/>
          <w:szCs w:val="24"/>
        </w:rPr>
        <w:t xml:space="preserve">, the great teacher, writes the </w:t>
      </w:r>
      <w:r w:rsidRPr="00052734">
        <w:rPr>
          <w:rFonts w:asciiTheme="minorBidi" w:hAnsiTheme="minorBidi"/>
          <w:i/>
          <w:iCs/>
          <w:color w:val="000000"/>
          <w:sz w:val="24"/>
          <w:szCs w:val="24"/>
        </w:rPr>
        <w:t>Torah she-be'al peh</w:t>
      </w:r>
      <w:r w:rsidRPr="00052734">
        <w:rPr>
          <w:rFonts w:asciiTheme="minorBidi" w:hAnsiTheme="minorBidi"/>
          <w:color w:val="000000"/>
          <w:sz w:val="24"/>
          <w:szCs w:val="24"/>
        </w:rPr>
        <w:t xml:space="preserve"> on the living mind, on the sensitive human heart. The old halakhic equation that every Jew is a </w:t>
      </w:r>
      <w:r w:rsidRPr="002241F4">
        <w:rPr>
          <w:rFonts w:asciiTheme="minorBidi" w:hAnsiTheme="minorBidi"/>
          <w:i/>
          <w:iCs/>
          <w:color w:val="000000"/>
          <w:sz w:val="24"/>
          <w:szCs w:val="24"/>
        </w:rPr>
        <w:t>sefer Torah</w:t>
      </w:r>
      <w:r w:rsidRPr="00052734">
        <w:rPr>
          <w:rFonts w:asciiTheme="minorBidi" w:hAnsiTheme="minorBidi"/>
          <w:color w:val="000000"/>
          <w:sz w:val="24"/>
          <w:szCs w:val="24"/>
        </w:rPr>
        <w:t xml:space="preserve"> (scroll) is, in this light, fully understandable. The living Jew is a </w:t>
      </w:r>
      <w:r w:rsidRPr="002241F4">
        <w:rPr>
          <w:rFonts w:asciiTheme="minorBidi" w:hAnsiTheme="minorBidi"/>
          <w:i/>
          <w:iCs/>
          <w:color w:val="000000"/>
          <w:sz w:val="24"/>
          <w:szCs w:val="24"/>
        </w:rPr>
        <w:t>sefer Torah</w:t>
      </w:r>
      <w:r w:rsidRPr="00052734">
        <w:rPr>
          <w:rFonts w:asciiTheme="minorBidi" w:hAnsiTheme="minorBidi"/>
          <w:color w:val="000000"/>
          <w:sz w:val="24"/>
          <w:szCs w:val="24"/>
        </w:rPr>
        <w:t xml:space="preserve"> of the </w:t>
      </w:r>
      <w:r w:rsidRPr="00052734">
        <w:rPr>
          <w:rFonts w:asciiTheme="minorBidi" w:hAnsiTheme="minorBidi"/>
          <w:i/>
          <w:iCs/>
          <w:color w:val="000000"/>
          <w:sz w:val="24"/>
          <w:szCs w:val="24"/>
        </w:rPr>
        <w:t>Torah she-be'al peh.</w:t>
      </w:r>
    </w:p>
    <w:p w:rsidR="002E12DF" w:rsidRPr="00052734" w:rsidRDefault="002E12DF" w:rsidP="008B77A1">
      <w:pPr>
        <w:pStyle w:val="NoSpacing"/>
        <w:bidi w:val="0"/>
        <w:jc w:val="both"/>
        <w:rPr>
          <w:rFonts w:asciiTheme="minorBidi" w:hAnsiTheme="minorBidi"/>
          <w:sz w:val="24"/>
          <w:szCs w:val="24"/>
        </w:rPr>
      </w:pPr>
    </w:p>
    <w:p w:rsidR="00FE2AB7" w:rsidRDefault="00A708F9"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When one meets a scholar, </w:t>
      </w:r>
      <w:r w:rsidR="002241F4">
        <w:rPr>
          <w:rFonts w:asciiTheme="minorBidi" w:hAnsiTheme="minorBidi"/>
          <w:sz w:val="24"/>
          <w:szCs w:val="24"/>
        </w:rPr>
        <w:t>one must respect</w:t>
      </w:r>
      <w:r w:rsidRPr="00052734">
        <w:rPr>
          <w:rFonts w:asciiTheme="minorBidi" w:hAnsiTheme="minorBidi"/>
          <w:sz w:val="24"/>
          <w:szCs w:val="24"/>
        </w:rPr>
        <w:t xml:space="preserve"> the Torah </w:t>
      </w:r>
      <w:r w:rsidR="002241F4">
        <w:rPr>
          <w:rFonts w:asciiTheme="minorBidi" w:hAnsiTheme="minorBidi"/>
          <w:sz w:val="24"/>
          <w:szCs w:val="24"/>
        </w:rPr>
        <w:t xml:space="preserve">wisdom he has attained. One must realize that his act may lead to </w:t>
      </w:r>
      <w:r w:rsidRPr="00052734">
        <w:rPr>
          <w:rFonts w:asciiTheme="minorBidi" w:hAnsiTheme="minorBidi"/>
          <w:sz w:val="24"/>
          <w:szCs w:val="24"/>
        </w:rPr>
        <w:t xml:space="preserve">a greater reverence </w:t>
      </w:r>
      <w:r w:rsidR="002241F4">
        <w:rPr>
          <w:rFonts w:asciiTheme="minorBidi" w:hAnsiTheme="minorBidi"/>
          <w:sz w:val="24"/>
          <w:szCs w:val="24"/>
        </w:rPr>
        <w:t>for</w:t>
      </w:r>
      <w:r w:rsidRPr="00052734">
        <w:rPr>
          <w:rFonts w:asciiTheme="minorBidi" w:hAnsiTheme="minorBidi"/>
          <w:sz w:val="24"/>
          <w:szCs w:val="24"/>
        </w:rPr>
        <w:t xml:space="preserve"> God, as the conclusion of the verse states, </w:t>
      </w:r>
      <w:r w:rsidR="002241F4">
        <w:rPr>
          <w:rFonts w:asciiTheme="minorBidi" w:hAnsiTheme="minorBidi"/>
          <w:sz w:val="24"/>
          <w:szCs w:val="24"/>
        </w:rPr>
        <w:t>“A</w:t>
      </w:r>
      <w:r w:rsidR="00FE2AB7">
        <w:rPr>
          <w:rFonts w:asciiTheme="minorBidi" w:hAnsiTheme="minorBidi"/>
          <w:sz w:val="24"/>
          <w:szCs w:val="24"/>
        </w:rPr>
        <w:t>nd you shall fear your God;</w:t>
      </w:r>
      <w:r w:rsidR="00FE2AB7" w:rsidRPr="008C05F4">
        <w:rPr>
          <w:rFonts w:asciiTheme="minorBidi" w:hAnsiTheme="minorBidi"/>
          <w:sz w:val="24"/>
          <w:szCs w:val="24"/>
        </w:rPr>
        <w:t xml:space="preserve"> I am </w:t>
      </w:r>
      <w:r w:rsidR="00FE2AB7">
        <w:rPr>
          <w:rFonts w:asciiTheme="minorBidi" w:hAnsiTheme="minorBidi"/>
          <w:sz w:val="24"/>
          <w:szCs w:val="24"/>
        </w:rPr>
        <w:t>God.</w:t>
      </w:r>
      <w:r w:rsidR="002241F4">
        <w:rPr>
          <w:rFonts w:asciiTheme="minorBidi" w:hAnsiTheme="minorBidi"/>
          <w:sz w:val="24"/>
          <w:szCs w:val="24"/>
        </w:rPr>
        <w:t>”</w:t>
      </w:r>
    </w:p>
    <w:p w:rsidR="002241F4" w:rsidRDefault="002241F4" w:rsidP="008B77A1">
      <w:pPr>
        <w:pStyle w:val="NoSpacing"/>
        <w:bidi w:val="0"/>
        <w:ind w:firstLine="720"/>
        <w:jc w:val="both"/>
        <w:rPr>
          <w:rFonts w:asciiTheme="minorBidi" w:hAnsiTheme="minorBidi"/>
          <w:sz w:val="24"/>
          <w:szCs w:val="24"/>
        </w:rPr>
      </w:pPr>
    </w:p>
    <w:p w:rsidR="00A708F9" w:rsidRPr="00052734" w:rsidRDefault="00A708F9"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However, </w:t>
      </w:r>
      <w:r w:rsidR="00F302E8" w:rsidRPr="00052734">
        <w:rPr>
          <w:rFonts w:asciiTheme="minorBidi" w:hAnsiTheme="minorBidi"/>
          <w:sz w:val="24"/>
          <w:szCs w:val="24"/>
        </w:rPr>
        <w:t xml:space="preserve">when one honors one's own </w:t>
      </w:r>
      <w:r w:rsidR="003E1016" w:rsidRPr="003E1016">
        <w:rPr>
          <w:rFonts w:asciiTheme="minorBidi" w:hAnsiTheme="minorBidi"/>
          <w:i/>
          <w:sz w:val="24"/>
          <w:szCs w:val="24"/>
        </w:rPr>
        <w:t>rebbe</w:t>
      </w:r>
      <w:r w:rsidR="002241F4">
        <w:rPr>
          <w:rFonts w:asciiTheme="minorBidi" w:hAnsiTheme="minorBidi"/>
          <w:i/>
          <w:sz w:val="24"/>
          <w:szCs w:val="24"/>
        </w:rPr>
        <w:t>,</w:t>
      </w:r>
      <w:r w:rsidR="00F302E8" w:rsidRPr="00052734">
        <w:rPr>
          <w:rFonts w:asciiTheme="minorBidi" w:hAnsiTheme="minorBidi"/>
          <w:sz w:val="24"/>
          <w:szCs w:val="24"/>
        </w:rPr>
        <w:t xml:space="preserve"> one recognizes the transformative aspects of Torah, the Torah which has become his </w:t>
      </w:r>
      <w:r w:rsidR="003E1016" w:rsidRPr="003E1016">
        <w:rPr>
          <w:rFonts w:asciiTheme="minorBidi" w:hAnsiTheme="minorBidi"/>
          <w:i/>
          <w:sz w:val="24"/>
          <w:szCs w:val="24"/>
        </w:rPr>
        <w:t>rebbe</w:t>
      </w:r>
      <w:r w:rsidR="00F302E8" w:rsidRPr="00052734">
        <w:rPr>
          <w:rFonts w:asciiTheme="minorBidi" w:hAnsiTheme="minorBidi"/>
          <w:sz w:val="24"/>
          <w:szCs w:val="24"/>
        </w:rPr>
        <w:t>'</w:t>
      </w:r>
      <w:r w:rsidR="002241F4">
        <w:rPr>
          <w:rFonts w:asciiTheme="minorBidi" w:hAnsiTheme="minorBidi"/>
          <w:sz w:val="24"/>
          <w:szCs w:val="24"/>
        </w:rPr>
        <w:t xml:space="preserve">s own, and therefore that </w:t>
      </w:r>
      <w:r w:rsidR="002241F4" w:rsidRPr="002241F4">
        <w:rPr>
          <w:rFonts w:asciiTheme="minorBidi" w:hAnsiTheme="minorBidi"/>
          <w:i/>
          <w:iCs/>
          <w:sz w:val="24"/>
          <w:szCs w:val="24"/>
        </w:rPr>
        <w:t>kavod</w:t>
      </w:r>
      <w:r w:rsidR="002241F4">
        <w:rPr>
          <w:rFonts w:asciiTheme="minorBidi" w:hAnsiTheme="minorBidi"/>
          <w:sz w:val="24"/>
          <w:szCs w:val="24"/>
        </w:rPr>
        <w:t xml:space="preserve"> may be waived</w:t>
      </w:r>
      <w:r w:rsidR="00F302E8" w:rsidRPr="00052734">
        <w:rPr>
          <w:rFonts w:asciiTheme="minorBidi" w:hAnsiTheme="minorBidi"/>
          <w:sz w:val="24"/>
          <w:szCs w:val="24"/>
        </w:rPr>
        <w:t xml:space="preserve"> by the </w:t>
      </w:r>
      <w:r w:rsidR="003E1016" w:rsidRPr="003E1016">
        <w:rPr>
          <w:rFonts w:asciiTheme="minorBidi" w:hAnsiTheme="minorBidi"/>
          <w:i/>
          <w:sz w:val="24"/>
          <w:szCs w:val="24"/>
        </w:rPr>
        <w:t>rebbe</w:t>
      </w:r>
      <w:r w:rsidR="00F302E8" w:rsidRPr="00052734">
        <w:rPr>
          <w:rFonts w:asciiTheme="minorBidi" w:hAnsiTheme="minorBidi"/>
          <w:sz w:val="24"/>
          <w:szCs w:val="24"/>
        </w:rPr>
        <w:t>.</w:t>
      </w:r>
    </w:p>
    <w:p w:rsidR="00F302E8" w:rsidRPr="00052734" w:rsidRDefault="00F302E8" w:rsidP="008B77A1">
      <w:pPr>
        <w:pStyle w:val="NoSpacing"/>
        <w:bidi w:val="0"/>
        <w:jc w:val="both"/>
        <w:rPr>
          <w:rFonts w:asciiTheme="minorBidi" w:hAnsiTheme="minorBidi"/>
          <w:sz w:val="24"/>
          <w:szCs w:val="24"/>
        </w:rPr>
      </w:pPr>
    </w:p>
    <w:p w:rsidR="00FE2AB7" w:rsidRDefault="00F302E8"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This</w:t>
      </w:r>
      <w:r w:rsidR="000C22E9">
        <w:rPr>
          <w:rFonts w:asciiTheme="minorBidi" w:hAnsiTheme="minorBidi"/>
          <w:sz w:val="24"/>
          <w:szCs w:val="24"/>
        </w:rPr>
        <w:t>,</w:t>
      </w:r>
      <w:r w:rsidRPr="00052734">
        <w:rPr>
          <w:rFonts w:asciiTheme="minorBidi" w:hAnsiTheme="minorBidi"/>
          <w:sz w:val="24"/>
          <w:szCs w:val="24"/>
        </w:rPr>
        <w:t xml:space="preserve"> in turn</w:t>
      </w:r>
      <w:r w:rsidR="000C22E9">
        <w:rPr>
          <w:rFonts w:asciiTheme="minorBidi" w:hAnsiTheme="minorBidi"/>
          <w:sz w:val="24"/>
          <w:szCs w:val="24"/>
        </w:rPr>
        <w:t>,</w:t>
      </w:r>
      <w:r w:rsidRPr="00052734">
        <w:rPr>
          <w:rFonts w:asciiTheme="minorBidi" w:hAnsiTheme="minorBidi"/>
          <w:sz w:val="24"/>
          <w:szCs w:val="24"/>
        </w:rPr>
        <w:t xml:space="preserve"> explai</w:t>
      </w:r>
      <w:r w:rsidR="002241F4">
        <w:rPr>
          <w:rFonts w:asciiTheme="minorBidi" w:hAnsiTheme="minorBidi"/>
          <w:sz w:val="24"/>
          <w:szCs w:val="24"/>
        </w:rPr>
        <w:t>ns the distinction between the Holy Ark</w:t>
      </w:r>
      <w:r w:rsidRPr="00052734">
        <w:rPr>
          <w:rFonts w:asciiTheme="minorBidi" w:hAnsiTheme="minorBidi"/>
          <w:sz w:val="24"/>
          <w:szCs w:val="24"/>
        </w:rPr>
        <w:t xml:space="preserve"> which </w:t>
      </w:r>
      <w:r w:rsidR="002241F4">
        <w:rPr>
          <w:rFonts w:asciiTheme="minorBidi" w:hAnsiTheme="minorBidi"/>
          <w:sz w:val="24"/>
          <w:szCs w:val="24"/>
        </w:rPr>
        <w:t>requires</w:t>
      </w:r>
      <w:r w:rsidRPr="00052734">
        <w:rPr>
          <w:rFonts w:asciiTheme="minorBidi" w:hAnsiTheme="minorBidi"/>
          <w:sz w:val="24"/>
          <w:szCs w:val="24"/>
        </w:rPr>
        <w:t xml:space="preserve"> </w:t>
      </w:r>
      <w:r w:rsidR="003E1016" w:rsidRPr="003E1016">
        <w:rPr>
          <w:rFonts w:asciiTheme="minorBidi" w:hAnsiTheme="minorBidi"/>
          <w:i/>
          <w:iCs/>
          <w:sz w:val="24"/>
          <w:szCs w:val="24"/>
        </w:rPr>
        <w:t>hiddur</w:t>
      </w:r>
      <w:r w:rsidRPr="00052734">
        <w:rPr>
          <w:rFonts w:asciiTheme="minorBidi" w:hAnsiTheme="minorBidi"/>
          <w:sz w:val="24"/>
          <w:szCs w:val="24"/>
        </w:rPr>
        <w:t xml:space="preserve"> and the </w:t>
      </w:r>
      <w:r w:rsidR="003E1016" w:rsidRPr="003E1016">
        <w:rPr>
          <w:rFonts w:asciiTheme="minorBidi" w:hAnsiTheme="minorBidi"/>
          <w:i/>
          <w:sz w:val="24"/>
          <w:szCs w:val="24"/>
        </w:rPr>
        <w:t>rebbe</w:t>
      </w:r>
      <w:r w:rsidR="002241F4">
        <w:rPr>
          <w:rFonts w:asciiTheme="minorBidi" w:hAnsiTheme="minorBidi"/>
          <w:sz w:val="24"/>
          <w:szCs w:val="24"/>
        </w:rPr>
        <w:t xml:space="preserve"> who</w:t>
      </w:r>
      <w:r w:rsidRPr="00052734">
        <w:rPr>
          <w:rFonts w:asciiTheme="minorBidi" w:hAnsiTheme="minorBidi"/>
          <w:sz w:val="24"/>
          <w:szCs w:val="24"/>
        </w:rPr>
        <w:t xml:space="preserve"> requires </w:t>
      </w:r>
      <w:r w:rsidRPr="00052734">
        <w:rPr>
          <w:rFonts w:asciiTheme="minorBidi" w:hAnsiTheme="minorBidi"/>
          <w:i/>
          <w:iCs/>
          <w:sz w:val="24"/>
          <w:szCs w:val="24"/>
        </w:rPr>
        <w:t>mora</w:t>
      </w:r>
      <w:r w:rsidR="002241F4">
        <w:rPr>
          <w:rFonts w:asciiTheme="minorBidi" w:hAnsiTheme="minorBidi"/>
          <w:sz w:val="24"/>
          <w:szCs w:val="24"/>
        </w:rPr>
        <w:t xml:space="preserve"> akin to a parent and God. The Holy Ark houses the Torah;</w:t>
      </w:r>
      <w:r w:rsidRPr="00052734">
        <w:rPr>
          <w:rFonts w:asciiTheme="minorBidi" w:hAnsiTheme="minorBidi"/>
          <w:sz w:val="24"/>
          <w:szCs w:val="24"/>
        </w:rPr>
        <w:t xml:space="preserve"> it contains the words that were engraved </w:t>
      </w:r>
      <w:r w:rsidR="002241F4">
        <w:rPr>
          <w:rFonts w:asciiTheme="minorBidi" w:hAnsiTheme="minorBidi"/>
          <w:sz w:val="24"/>
          <w:szCs w:val="24"/>
        </w:rPr>
        <w:t>on the Two Tablets. H</w:t>
      </w:r>
      <w:r w:rsidRPr="00052734">
        <w:rPr>
          <w:rFonts w:asciiTheme="minorBidi" w:hAnsiTheme="minorBidi"/>
          <w:sz w:val="24"/>
          <w:szCs w:val="24"/>
        </w:rPr>
        <w:t xml:space="preserve">owever, one's </w:t>
      </w:r>
      <w:r w:rsidR="003E1016" w:rsidRPr="003E1016">
        <w:rPr>
          <w:rFonts w:asciiTheme="minorBidi" w:hAnsiTheme="minorBidi"/>
          <w:i/>
          <w:sz w:val="24"/>
          <w:szCs w:val="24"/>
        </w:rPr>
        <w:t>rebbe</w:t>
      </w:r>
      <w:r w:rsidRPr="00052734">
        <w:rPr>
          <w:rFonts w:asciiTheme="minorBidi" w:hAnsiTheme="minorBidi"/>
          <w:sz w:val="24"/>
          <w:szCs w:val="24"/>
        </w:rPr>
        <w:t xml:space="preserve"> </w:t>
      </w:r>
      <w:r w:rsidR="000C22E9">
        <w:rPr>
          <w:rFonts w:asciiTheme="minorBidi" w:hAnsiTheme="minorBidi"/>
          <w:sz w:val="24"/>
          <w:szCs w:val="24"/>
        </w:rPr>
        <w:t>does not only hold Torah within him; h</w:t>
      </w:r>
      <w:r w:rsidRPr="00052734">
        <w:rPr>
          <w:rFonts w:asciiTheme="minorBidi" w:hAnsiTheme="minorBidi"/>
          <w:sz w:val="24"/>
          <w:szCs w:val="24"/>
        </w:rPr>
        <w:t xml:space="preserve">e personifies it as a walking </w:t>
      </w:r>
      <w:r w:rsidRPr="000C22E9">
        <w:rPr>
          <w:rFonts w:asciiTheme="minorBidi" w:hAnsiTheme="minorBidi"/>
          <w:i/>
          <w:iCs/>
          <w:sz w:val="24"/>
          <w:szCs w:val="24"/>
        </w:rPr>
        <w:t>sefer Torah</w:t>
      </w:r>
      <w:r w:rsidRPr="00052734">
        <w:rPr>
          <w:rFonts w:asciiTheme="minorBidi" w:hAnsiTheme="minorBidi"/>
          <w:sz w:val="24"/>
          <w:szCs w:val="24"/>
        </w:rPr>
        <w:t xml:space="preserve">, as the words of Torah </w:t>
      </w:r>
      <w:r w:rsidR="009551E2" w:rsidRPr="00052734">
        <w:rPr>
          <w:rFonts w:asciiTheme="minorBidi" w:hAnsiTheme="minorBidi"/>
          <w:sz w:val="24"/>
          <w:szCs w:val="24"/>
        </w:rPr>
        <w:t xml:space="preserve">are engraved in his </w:t>
      </w:r>
      <w:r w:rsidR="003C5DDF" w:rsidRPr="00052734">
        <w:rPr>
          <w:rFonts w:asciiTheme="minorBidi" w:hAnsiTheme="minorBidi"/>
          <w:sz w:val="24"/>
          <w:szCs w:val="24"/>
        </w:rPr>
        <w:t xml:space="preserve">heart and </w:t>
      </w:r>
      <w:r w:rsidR="009551E2" w:rsidRPr="00052734">
        <w:rPr>
          <w:rFonts w:asciiTheme="minorBidi" w:hAnsiTheme="minorBidi"/>
          <w:sz w:val="24"/>
          <w:szCs w:val="24"/>
        </w:rPr>
        <w:t>personality</w:t>
      </w:r>
      <w:r w:rsidR="000C22E9">
        <w:rPr>
          <w:rFonts w:asciiTheme="minorBidi" w:hAnsiTheme="minorBidi"/>
          <w:sz w:val="24"/>
          <w:szCs w:val="24"/>
        </w:rPr>
        <w:t>.</w:t>
      </w:r>
      <w:r w:rsidR="003C5DDF" w:rsidRPr="00052734">
        <w:rPr>
          <w:rFonts w:asciiTheme="minorBidi" w:hAnsiTheme="minorBidi"/>
          <w:sz w:val="24"/>
          <w:szCs w:val="24"/>
        </w:rPr>
        <w:t xml:space="preserve"> </w:t>
      </w:r>
      <w:r w:rsidR="000C22E9">
        <w:rPr>
          <w:rFonts w:asciiTheme="minorBidi" w:hAnsiTheme="minorBidi"/>
          <w:sz w:val="24"/>
          <w:szCs w:val="24"/>
        </w:rPr>
        <w:t>(S</w:t>
      </w:r>
      <w:r w:rsidR="009551E2" w:rsidRPr="00052734">
        <w:rPr>
          <w:rFonts w:asciiTheme="minorBidi" w:hAnsiTheme="minorBidi"/>
          <w:sz w:val="24"/>
          <w:szCs w:val="24"/>
        </w:rPr>
        <w:t xml:space="preserve">ee </w:t>
      </w:r>
      <w:r w:rsidR="009551E2" w:rsidRPr="000C22E9">
        <w:rPr>
          <w:rFonts w:asciiTheme="minorBidi" w:hAnsiTheme="minorBidi"/>
          <w:i/>
          <w:iCs/>
          <w:sz w:val="24"/>
          <w:szCs w:val="24"/>
        </w:rPr>
        <w:t>Mishlei</w:t>
      </w:r>
      <w:r w:rsidR="009551E2" w:rsidRPr="00052734">
        <w:rPr>
          <w:rFonts w:asciiTheme="minorBidi" w:hAnsiTheme="minorBidi"/>
          <w:sz w:val="24"/>
          <w:szCs w:val="24"/>
        </w:rPr>
        <w:t xml:space="preserve"> 7:3</w:t>
      </w:r>
      <w:r w:rsidR="000C22E9">
        <w:rPr>
          <w:rFonts w:asciiTheme="minorBidi" w:hAnsiTheme="minorBidi"/>
          <w:sz w:val="24"/>
          <w:szCs w:val="24"/>
        </w:rPr>
        <w:t>.</w:t>
      </w:r>
      <w:r w:rsidR="009551E2" w:rsidRPr="00052734">
        <w:rPr>
          <w:rFonts w:asciiTheme="minorBidi" w:hAnsiTheme="minorBidi"/>
          <w:sz w:val="24"/>
          <w:szCs w:val="24"/>
        </w:rPr>
        <w:t>)</w:t>
      </w:r>
      <w:r w:rsidRPr="00052734">
        <w:rPr>
          <w:rFonts w:asciiTheme="minorBidi" w:hAnsiTheme="minorBidi"/>
          <w:sz w:val="24"/>
          <w:szCs w:val="24"/>
        </w:rPr>
        <w:t xml:space="preserve"> </w:t>
      </w:r>
    </w:p>
    <w:p w:rsidR="00FE2AB7" w:rsidRDefault="00FE2AB7" w:rsidP="008B77A1">
      <w:pPr>
        <w:pStyle w:val="NoSpacing"/>
        <w:bidi w:val="0"/>
        <w:ind w:firstLine="720"/>
        <w:jc w:val="both"/>
        <w:rPr>
          <w:rFonts w:asciiTheme="minorBidi" w:hAnsiTheme="minorBidi"/>
          <w:sz w:val="24"/>
          <w:szCs w:val="24"/>
        </w:rPr>
      </w:pPr>
    </w:p>
    <w:p w:rsidR="00AA4723" w:rsidRPr="00052734" w:rsidRDefault="003C5DDF" w:rsidP="008B77A1">
      <w:pPr>
        <w:pStyle w:val="NoSpacing"/>
        <w:bidi w:val="0"/>
        <w:ind w:firstLine="720"/>
        <w:jc w:val="both"/>
        <w:rPr>
          <w:rFonts w:asciiTheme="minorBidi" w:hAnsiTheme="minorBidi"/>
          <w:sz w:val="24"/>
          <w:szCs w:val="24"/>
        </w:rPr>
      </w:pPr>
      <w:r w:rsidRPr="00052734">
        <w:rPr>
          <w:rFonts w:asciiTheme="minorBidi" w:hAnsiTheme="minorBidi"/>
          <w:sz w:val="24"/>
          <w:szCs w:val="24"/>
        </w:rPr>
        <w:t xml:space="preserve">With this in mind, </w:t>
      </w:r>
      <w:r w:rsidR="000C22E9">
        <w:rPr>
          <w:rFonts w:asciiTheme="minorBidi" w:hAnsiTheme="minorBidi"/>
          <w:sz w:val="24"/>
          <w:szCs w:val="24"/>
        </w:rPr>
        <w:t>we can see that there is no</w:t>
      </w:r>
      <w:r w:rsidRPr="00052734">
        <w:rPr>
          <w:rFonts w:asciiTheme="minorBidi" w:hAnsiTheme="minorBidi"/>
          <w:sz w:val="24"/>
          <w:szCs w:val="24"/>
        </w:rPr>
        <w:t xml:space="preserve"> better place to teach this mitz</w:t>
      </w:r>
      <w:r w:rsidR="00052734">
        <w:rPr>
          <w:rFonts w:asciiTheme="minorBidi" w:hAnsiTheme="minorBidi"/>
          <w:sz w:val="24"/>
          <w:szCs w:val="24"/>
        </w:rPr>
        <w:t>v</w:t>
      </w:r>
      <w:r w:rsidRPr="00052734">
        <w:rPr>
          <w:rFonts w:asciiTheme="minorBidi" w:hAnsiTheme="minorBidi"/>
          <w:sz w:val="24"/>
          <w:szCs w:val="24"/>
        </w:rPr>
        <w:t>a th</w:t>
      </w:r>
      <w:r w:rsidR="00052734">
        <w:rPr>
          <w:rFonts w:asciiTheme="minorBidi" w:hAnsiTheme="minorBidi"/>
          <w:sz w:val="24"/>
          <w:szCs w:val="24"/>
        </w:rPr>
        <w:t>a</w:t>
      </w:r>
      <w:r w:rsidRPr="00052734">
        <w:rPr>
          <w:rFonts w:asciiTheme="minorBidi" w:hAnsiTheme="minorBidi"/>
          <w:sz w:val="24"/>
          <w:szCs w:val="24"/>
        </w:rPr>
        <w:t xml:space="preserve">n </w:t>
      </w:r>
      <w:r w:rsidRPr="00052734">
        <w:rPr>
          <w:rFonts w:asciiTheme="minorBidi" w:hAnsiTheme="minorBidi"/>
          <w:i/>
          <w:iCs/>
          <w:sz w:val="24"/>
          <w:szCs w:val="24"/>
        </w:rPr>
        <w:t>Parashat K</w:t>
      </w:r>
      <w:r w:rsidR="00F302E8" w:rsidRPr="00052734">
        <w:rPr>
          <w:rFonts w:asciiTheme="minorBidi" w:hAnsiTheme="minorBidi"/>
          <w:i/>
          <w:iCs/>
          <w:sz w:val="24"/>
          <w:szCs w:val="24"/>
        </w:rPr>
        <w:t>edoshim</w:t>
      </w:r>
      <w:r w:rsidRPr="00052734">
        <w:rPr>
          <w:rFonts w:asciiTheme="minorBidi" w:hAnsiTheme="minorBidi"/>
          <w:sz w:val="24"/>
          <w:szCs w:val="24"/>
        </w:rPr>
        <w:t xml:space="preserve">. This </w:t>
      </w:r>
      <w:r w:rsidR="000C22E9">
        <w:rPr>
          <w:rFonts w:asciiTheme="minorBidi" w:hAnsiTheme="minorBidi"/>
          <w:sz w:val="24"/>
          <w:szCs w:val="24"/>
        </w:rPr>
        <w:t>portion</w:t>
      </w:r>
      <w:r w:rsidRPr="00052734">
        <w:rPr>
          <w:rFonts w:asciiTheme="minorBidi" w:hAnsiTheme="minorBidi"/>
          <w:sz w:val="24"/>
          <w:szCs w:val="24"/>
        </w:rPr>
        <w:t xml:space="preserve">, which </w:t>
      </w:r>
      <w:r w:rsidR="000C22E9">
        <w:rPr>
          <w:rFonts w:asciiTheme="minorBidi" w:hAnsiTheme="minorBidi"/>
          <w:sz w:val="24"/>
          <w:szCs w:val="24"/>
        </w:rPr>
        <w:t>provides a pathway to ho</w:t>
      </w:r>
      <w:r w:rsidRPr="00052734">
        <w:rPr>
          <w:rFonts w:asciiTheme="minorBidi" w:hAnsiTheme="minorBidi"/>
          <w:sz w:val="24"/>
          <w:szCs w:val="24"/>
        </w:rPr>
        <w:t xml:space="preserve">liness, not only </w:t>
      </w:r>
      <w:r w:rsidR="000C22E9">
        <w:rPr>
          <w:rFonts w:asciiTheme="minorBidi" w:hAnsiTheme="minorBidi"/>
          <w:sz w:val="24"/>
          <w:szCs w:val="24"/>
        </w:rPr>
        <w:t xml:space="preserve">lists one’s </w:t>
      </w:r>
      <w:r w:rsidRPr="00052734">
        <w:rPr>
          <w:rFonts w:asciiTheme="minorBidi" w:hAnsiTheme="minorBidi"/>
          <w:sz w:val="24"/>
          <w:szCs w:val="24"/>
        </w:rPr>
        <w:t>interpersonal duties</w:t>
      </w:r>
      <w:r w:rsidR="000C22E9">
        <w:rPr>
          <w:rFonts w:asciiTheme="minorBidi" w:hAnsiTheme="minorBidi"/>
          <w:sz w:val="24"/>
          <w:szCs w:val="24"/>
        </w:rPr>
        <w:t xml:space="preserve"> but recognizes that one </w:t>
      </w:r>
      <w:r w:rsidRPr="00052734">
        <w:rPr>
          <w:rFonts w:asciiTheme="minorBidi" w:hAnsiTheme="minorBidi"/>
          <w:sz w:val="24"/>
          <w:szCs w:val="24"/>
        </w:rPr>
        <w:t xml:space="preserve">who has studied Torah </w:t>
      </w:r>
      <w:r w:rsidR="000C22E9">
        <w:rPr>
          <w:rFonts w:asciiTheme="minorBidi" w:hAnsiTheme="minorBidi"/>
          <w:sz w:val="24"/>
          <w:szCs w:val="24"/>
        </w:rPr>
        <w:t xml:space="preserve">houses the Torah of God. Such a person is </w:t>
      </w:r>
      <w:r w:rsidRPr="00052734">
        <w:rPr>
          <w:rFonts w:asciiTheme="minorBidi" w:hAnsiTheme="minorBidi"/>
          <w:sz w:val="24"/>
          <w:szCs w:val="24"/>
        </w:rPr>
        <w:t xml:space="preserve">a walking </w:t>
      </w:r>
      <w:r w:rsidR="000C22E9">
        <w:rPr>
          <w:rFonts w:asciiTheme="minorBidi" w:hAnsiTheme="minorBidi"/>
          <w:sz w:val="24"/>
          <w:szCs w:val="24"/>
        </w:rPr>
        <w:t>Holy A</w:t>
      </w:r>
      <w:r w:rsidRPr="00052734">
        <w:rPr>
          <w:rFonts w:asciiTheme="minorBidi" w:hAnsiTheme="minorBidi"/>
          <w:sz w:val="24"/>
          <w:szCs w:val="24"/>
        </w:rPr>
        <w:t>rk</w:t>
      </w:r>
      <w:r w:rsidR="00E54AE4" w:rsidRPr="00052734">
        <w:rPr>
          <w:rFonts w:asciiTheme="minorBidi" w:hAnsiTheme="minorBidi"/>
          <w:sz w:val="24"/>
          <w:szCs w:val="24"/>
        </w:rPr>
        <w:t>. The Ramban (</w:t>
      </w:r>
      <w:r w:rsidR="006F67D5" w:rsidRPr="00052734">
        <w:rPr>
          <w:rFonts w:asciiTheme="minorBidi" w:hAnsiTheme="minorBidi"/>
          <w:i/>
          <w:iCs/>
          <w:sz w:val="24"/>
          <w:szCs w:val="24"/>
        </w:rPr>
        <w:t>Shemot</w:t>
      </w:r>
      <w:r w:rsidR="006F67D5" w:rsidRPr="00052734">
        <w:rPr>
          <w:rFonts w:asciiTheme="minorBidi" w:hAnsiTheme="minorBidi"/>
          <w:sz w:val="24"/>
          <w:szCs w:val="24"/>
        </w:rPr>
        <w:t xml:space="preserve"> 25:2</w:t>
      </w:r>
      <w:r w:rsidR="00E54AE4" w:rsidRPr="00052734">
        <w:rPr>
          <w:rFonts w:asciiTheme="minorBidi" w:hAnsiTheme="minorBidi"/>
          <w:sz w:val="24"/>
          <w:szCs w:val="24"/>
        </w:rPr>
        <w:t xml:space="preserve">) explains that the Ark </w:t>
      </w:r>
      <w:r w:rsidR="000C22E9">
        <w:rPr>
          <w:rFonts w:asciiTheme="minorBidi" w:hAnsiTheme="minorBidi"/>
          <w:sz w:val="24"/>
          <w:szCs w:val="24"/>
        </w:rPr>
        <w:t xml:space="preserve">of the Covenant </w:t>
      </w:r>
      <w:r w:rsidR="00E54AE4" w:rsidRPr="00052734">
        <w:rPr>
          <w:rFonts w:asciiTheme="minorBidi" w:hAnsiTheme="minorBidi"/>
          <w:sz w:val="24"/>
          <w:szCs w:val="24"/>
        </w:rPr>
        <w:t xml:space="preserve">stood in the center of the </w:t>
      </w:r>
      <w:r w:rsidR="000C22E9">
        <w:rPr>
          <w:rFonts w:asciiTheme="minorBidi" w:hAnsiTheme="minorBidi"/>
          <w:sz w:val="24"/>
          <w:szCs w:val="24"/>
        </w:rPr>
        <w:t>sanctuary because i</w:t>
      </w:r>
      <w:r w:rsidR="00E54AE4" w:rsidRPr="00052734">
        <w:rPr>
          <w:rFonts w:asciiTheme="minorBidi" w:hAnsiTheme="minorBidi"/>
          <w:sz w:val="24"/>
          <w:szCs w:val="24"/>
        </w:rPr>
        <w:t xml:space="preserve">t </w:t>
      </w:r>
      <w:r w:rsidR="000C22E9">
        <w:rPr>
          <w:rFonts w:asciiTheme="minorBidi" w:hAnsiTheme="minorBidi"/>
          <w:sz w:val="24"/>
          <w:szCs w:val="24"/>
        </w:rPr>
        <w:t xml:space="preserve">sanctified the entire premises. When one </w:t>
      </w:r>
      <w:r w:rsidR="00E54AE4" w:rsidRPr="00052734">
        <w:rPr>
          <w:rFonts w:asciiTheme="minorBidi" w:hAnsiTheme="minorBidi"/>
          <w:sz w:val="24"/>
          <w:szCs w:val="24"/>
        </w:rPr>
        <w:t>honors a Torah scholar</w:t>
      </w:r>
      <w:r w:rsidR="000C22E9">
        <w:rPr>
          <w:rFonts w:asciiTheme="minorBidi" w:hAnsiTheme="minorBidi"/>
          <w:sz w:val="24"/>
          <w:szCs w:val="24"/>
        </w:rPr>
        <w:t>,</w:t>
      </w:r>
      <w:r w:rsidR="00E54AE4" w:rsidRPr="00052734">
        <w:rPr>
          <w:rFonts w:asciiTheme="minorBidi" w:hAnsiTheme="minorBidi"/>
          <w:sz w:val="24"/>
          <w:szCs w:val="24"/>
        </w:rPr>
        <w:t xml:space="preserve"> one recognizes </w:t>
      </w:r>
      <w:r w:rsidR="000C22E9">
        <w:rPr>
          <w:rFonts w:asciiTheme="minorBidi" w:hAnsiTheme="minorBidi"/>
          <w:sz w:val="24"/>
          <w:szCs w:val="24"/>
        </w:rPr>
        <w:t xml:space="preserve">that </w:t>
      </w:r>
      <w:r w:rsidR="00E54AE4" w:rsidRPr="00052734">
        <w:rPr>
          <w:rFonts w:asciiTheme="minorBidi" w:hAnsiTheme="minorBidi"/>
          <w:sz w:val="24"/>
          <w:szCs w:val="24"/>
        </w:rPr>
        <w:t xml:space="preserve">Torah </w:t>
      </w:r>
      <w:r w:rsidR="000C22E9">
        <w:rPr>
          <w:rFonts w:asciiTheme="minorBidi" w:hAnsiTheme="minorBidi"/>
          <w:sz w:val="24"/>
          <w:szCs w:val="24"/>
        </w:rPr>
        <w:t>is the</w:t>
      </w:r>
      <w:r w:rsidR="00E54AE4" w:rsidRPr="00052734">
        <w:rPr>
          <w:rFonts w:asciiTheme="minorBidi" w:hAnsiTheme="minorBidi"/>
          <w:sz w:val="24"/>
          <w:szCs w:val="24"/>
        </w:rPr>
        <w:t xml:space="preserve"> sa</w:t>
      </w:r>
      <w:r w:rsidR="000C22E9">
        <w:rPr>
          <w:rFonts w:asciiTheme="minorBidi" w:hAnsiTheme="minorBidi"/>
          <w:sz w:val="24"/>
          <w:szCs w:val="24"/>
        </w:rPr>
        <w:t xml:space="preserve">nctifying element of life. By following this path, one may </w:t>
      </w:r>
      <w:r w:rsidR="00E54AE4" w:rsidRPr="00052734">
        <w:rPr>
          <w:rFonts w:asciiTheme="minorBidi" w:hAnsiTheme="minorBidi"/>
          <w:sz w:val="24"/>
          <w:szCs w:val="24"/>
        </w:rPr>
        <w:t>rea</w:t>
      </w:r>
      <w:r w:rsidR="000C22E9">
        <w:rPr>
          <w:rFonts w:asciiTheme="minorBidi" w:hAnsiTheme="minorBidi"/>
          <w:sz w:val="24"/>
          <w:szCs w:val="24"/>
        </w:rPr>
        <w:t>lize the conclusion of the verse: “A</w:t>
      </w:r>
      <w:r w:rsidR="00FE2AB7">
        <w:rPr>
          <w:rFonts w:asciiTheme="minorBidi" w:hAnsiTheme="minorBidi"/>
          <w:sz w:val="24"/>
          <w:szCs w:val="24"/>
        </w:rPr>
        <w:t>nd you shall fear your God;</w:t>
      </w:r>
      <w:r w:rsidR="00FE2AB7" w:rsidRPr="008C05F4">
        <w:rPr>
          <w:rFonts w:asciiTheme="minorBidi" w:hAnsiTheme="minorBidi"/>
          <w:sz w:val="24"/>
          <w:szCs w:val="24"/>
        </w:rPr>
        <w:t xml:space="preserve"> I am </w:t>
      </w:r>
      <w:r w:rsidR="003E1016">
        <w:rPr>
          <w:rFonts w:asciiTheme="minorBidi" w:hAnsiTheme="minorBidi"/>
          <w:sz w:val="24"/>
          <w:szCs w:val="24"/>
        </w:rPr>
        <w:t>God.</w:t>
      </w:r>
      <w:r w:rsidR="000C22E9">
        <w:rPr>
          <w:rFonts w:asciiTheme="minorBidi" w:hAnsiTheme="minorBidi"/>
          <w:sz w:val="24"/>
          <w:szCs w:val="24"/>
        </w:rPr>
        <w:t>”</w:t>
      </w:r>
    </w:p>
    <w:sectPr w:rsidR="00AA4723" w:rsidRPr="00052734"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15" w:rsidRDefault="00B75815" w:rsidP="00052734">
      <w:pPr>
        <w:spacing w:after="0" w:line="240" w:lineRule="auto"/>
      </w:pPr>
      <w:r>
        <w:separator/>
      </w:r>
    </w:p>
  </w:endnote>
  <w:endnote w:type="continuationSeparator" w:id="0">
    <w:p w:rsidR="00B75815" w:rsidRDefault="00B75815" w:rsidP="0005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15" w:rsidRDefault="00B75815" w:rsidP="00052734">
      <w:pPr>
        <w:spacing w:after="0" w:line="240" w:lineRule="auto"/>
      </w:pPr>
      <w:r>
        <w:separator/>
      </w:r>
    </w:p>
  </w:footnote>
  <w:footnote w:type="continuationSeparator" w:id="0">
    <w:p w:rsidR="00B75815" w:rsidRDefault="00B75815" w:rsidP="00052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4D"/>
    <w:rsid w:val="00023A8F"/>
    <w:rsid w:val="00052734"/>
    <w:rsid w:val="000A293F"/>
    <w:rsid w:val="000C22E9"/>
    <w:rsid w:val="000F55EE"/>
    <w:rsid w:val="00111C21"/>
    <w:rsid w:val="00117BBA"/>
    <w:rsid w:val="00127B6E"/>
    <w:rsid w:val="00155C61"/>
    <w:rsid w:val="001748A9"/>
    <w:rsid w:val="001D6F46"/>
    <w:rsid w:val="001F45B1"/>
    <w:rsid w:val="001F7FAF"/>
    <w:rsid w:val="002241F4"/>
    <w:rsid w:val="002542E6"/>
    <w:rsid w:val="0027618F"/>
    <w:rsid w:val="002C0ACD"/>
    <w:rsid w:val="002D673C"/>
    <w:rsid w:val="002E12DF"/>
    <w:rsid w:val="00320938"/>
    <w:rsid w:val="00377DD2"/>
    <w:rsid w:val="00394B4A"/>
    <w:rsid w:val="003B0C91"/>
    <w:rsid w:val="003B1D1B"/>
    <w:rsid w:val="003C5DDF"/>
    <w:rsid w:val="003E1016"/>
    <w:rsid w:val="003F57A1"/>
    <w:rsid w:val="004002FE"/>
    <w:rsid w:val="004301A4"/>
    <w:rsid w:val="00455B02"/>
    <w:rsid w:val="00483301"/>
    <w:rsid w:val="004E290E"/>
    <w:rsid w:val="005648F4"/>
    <w:rsid w:val="005C4246"/>
    <w:rsid w:val="005E7A07"/>
    <w:rsid w:val="00602803"/>
    <w:rsid w:val="00642A3D"/>
    <w:rsid w:val="00647FF8"/>
    <w:rsid w:val="006F07A4"/>
    <w:rsid w:val="006F67D5"/>
    <w:rsid w:val="007126F4"/>
    <w:rsid w:val="0073062E"/>
    <w:rsid w:val="00745015"/>
    <w:rsid w:val="0075434D"/>
    <w:rsid w:val="00761C36"/>
    <w:rsid w:val="007E7FDF"/>
    <w:rsid w:val="007F06E0"/>
    <w:rsid w:val="008135B4"/>
    <w:rsid w:val="00843A61"/>
    <w:rsid w:val="00852546"/>
    <w:rsid w:val="008607AB"/>
    <w:rsid w:val="00882753"/>
    <w:rsid w:val="00896FA0"/>
    <w:rsid w:val="008B77A1"/>
    <w:rsid w:val="008D6BF9"/>
    <w:rsid w:val="00905E56"/>
    <w:rsid w:val="00910E63"/>
    <w:rsid w:val="00930340"/>
    <w:rsid w:val="00943200"/>
    <w:rsid w:val="00943944"/>
    <w:rsid w:val="009551E2"/>
    <w:rsid w:val="0096716B"/>
    <w:rsid w:val="00967F3F"/>
    <w:rsid w:val="009B0284"/>
    <w:rsid w:val="009D2827"/>
    <w:rsid w:val="009E23B4"/>
    <w:rsid w:val="00A57E77"/>
    <w:rsid w:val="00A65DB8"/>
    <w:rsid w:val="00A708F9"/>
    <w:rsid w:val="00AA4723"/>
    <w:rsid w:val="00B75815"/>
    <w:rsid w:val="00B76ABA"/>
    <w:rsid w:val="00BA3FED"/>
    <w:rsid w:val="00BC1CC0"/>
    <w:rsid w:val="00C107DC"/>
    <w:rsid w:val="00C869C0"/>
    <w:rsid w:val="00C87BD2"/>
    <w:rsid w:val="00CB119C"/>
    <w:rsid w:val="00CE1AFC"/>
    <w:rsid w:val="00CF4F0B"/>
    <w:rsid w:val="00D032C1"/>
    <w:rsid w:val="00D22E14"/>
    <w:rsid w:val="00D462AC"/>
    <w:rsid w:val="00D570B8"/>
    <w:rsid w:val="00E23942"/>
    <w:rsid w:val="00E54AE4"/>
    <w:rsid w:val="00E6305F"/>
    <w:rsid w:val="00E70C10"/>
    <w:rsid w:val="00E76FCC"/>
    <w:rsid w:val="00E8170D"/>
    <w:rsid w:val="00E85C8C"/>
    <w:rsid w:val="00EC50A7"/>
    <w:rsid w:val="00F00157"/>
    <w:rsid w:val="00F302E8"/>
    <w:rsid w:val="00F81518"/>
    <w:rsid w:val="00FE2AB7"/>
    <w:rsid w:val="00FF4A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DF"/>
    <w:pPr>
      <w:bidi/>
    </w:pPr>
  </w:style>
  <w:style w:type="paragraph" w:styleId="Heading1">
    <w:name w:val="heading 1"/>
    <w:basedOn w:val="Normal"/>
    <w:next w:val="Normal"/>
    <w:link w:val="Heading1Char"/>
    <w:uiPriority w:val="9"/>
    <w:qFormat/>
    <w:rsid w:val="00483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34D"/>
    <w:pPr>
      <w:bidi/>
      <w:spacing w:after="0" w:line="240" w:lineRule="auto"/>
    </w:pPr>
  </w:style>
  <w:style w:type="paragraph" w:styleId="NormalWeb">
    <w:name w:val="Normal (Web)"/>
    <w:basedOn w:val="Normal"/>
    <w:uiPriority w:val="99"/>
    <w:unhideWhenUsed/>
    <w:rsid w:val="001D6F4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33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3301"/>
    <w:rPr>
      <w:color w:val="0000FF" w:themeColor="hyperlink"/>
      <w:u w:val="single"/>
    </w:rPr>
  </w:style>
  <w:style w:type="character" w:customStyle="1" w:styleId="apple-converted-space">
    <w:name w:val="apple-converted-space"/>
    <w:basedOn w:val="DefaultParagraphFont"/>
    <w:rsid w:val="000A293F"/>
  </w:style>
  <w:style w:type="character" w:styleId="Emphasis">
    <w:name w:val="Emphasis"/>
    <w:basedOn w:val="DefaultParagraphFont"/>
    <w:uiPriority w:val="20"/>
    <w:qFormat/>
    <w:rsid w:val="00A65DB8"/>
    <w:rPr>
      <w:i/>
      <w:iCs/>
    </w:rPr>
  </w:style>
  <w:style w:type="paragraph" w:styleId="Title">
    <w:name w:val="Title"/>
    <w:basedOn w:val="Normal"/>
    <w:next w:val="Normal"/>
    <w:link w:val="TitleChar"/>
    <w:uiPriority w:val="10"/>
    <w:qFormat/>
    <w:rsid w:val="00A708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8F9"/>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rsid w:val="00052734"/>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052734"/>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052734"/>
    <w:pPr>
      <w:spacing w:after="120"/>
    </w:pPr>
  </w:style>
  <w:style w:type="character" w:customStyle="1" w:styleId="BodyTextChar">
    <w:name w:val="Body Text Char"/>
    <w:basedOn w:val="DefaultParagraphFont"/>
    <w:link w:val="BodyText"/>
    <w:uiPriority w:val="99"/>
    <w:semiHidden/>
    <w:rsid w:val="00052734"/>
  </w:style>
  <w:style w:type="character" w:styleId="FollowedHyperlink">
    <w:name w:val="FollowedHyperlink"/>
    <w:basedOn w:val="DefaultParagraphFont"/>
    <w:uiPriority w:val="99"/>
    <w:semiHidden/>
    <w:unhideWhenUsed/>
    <w:rsid w:val="00052734"/>
    <w:rPr>
      <w:color w:val="800080" w:themeColor="followedHyperlink"/>
      <w:u w:val="single"/>
    </w:rPr>
  </w:style>
  <w:style w:type="paragraph" w:styleId="Header">
    <w:name w:val="header"/>
    <w:basedOn w:val="Normal"/>
    <w:link w:val="HeaderChar"/>
    <w:uiPriority w:val="99"/>
    <w:unhideWhenUsed/>
    <w:rsid w:val="000527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2734"/>
  </w:style>
  <w:style w:type="paragraph" w:styleId="Footer">
    <w:name w:val="footer"/>
    <w:basedOn w:val="Normal"/>
    <w:link w:val="FooterChar"/>
    <w:uiPriority w:val="99"/>
    <w:unhideWhenUsed/>
    <w:rsid w:val="000527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2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DF"/>
    <w:pPr>
      <w:bidi/>
    </w:pPr>
  </w:style>
  <w:style w:type="paragraph" w:styleId="Heading1">
    <w:name w:val="heading 1"/>
    <w:basedOn w:val="Normal"/>
    <w:next w:val="Normal"/>
    <w:link w:val="Heading1Char"/>
    <w:uiPriority w:val="9"/>
    <w:qFormat/>
    <w:rsid w:val="00483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34D"/>
    <w:pPr>
      <w:bidi/>
      <w:spacing w:after="0" w:line="240" w:lineRule="auto"/>
    </w:pPr>
  </w:style>
  <w:style w:type="paragraph" w:styleId="NormalWeb">
    <w:name w:val="Normal (Web)"/>
    <w:basedOn w:val="Normal"/>
    <w:uiPriority w:val="99"/>
    <w:unhideWhenUsed/>
    <w:rsid w:val="001D6F4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33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3301"/>
    <w:rPr>
      <w:color w:val="0000FF" w:themeColor="hyperlink"/>
      <w:u w:val="single"/>
    </w:rPr>
  </w:style>
  <w:style w:type="character" w:customStyle="1" w:styleId="apple-converted-space">
    <w:name w:val="apple-converted-space"/>
    <w:basedOn w:val="DefaultParagraphFont"/>
    <w:rsid w:val="000A293F"/>
  </w:style>
  <w:style w:type="character" w:styleId="Emphasis">
    <w:name w:val="Emphasis"/>
    <w:basedOn w:val="DefaultParagraphFont"/>
    <w:uiPriority w:val="20"/>
    <w:qFormat/>
    <w:rsid w:val="00A65DB8"/>
    <w:rPr>
      <w:i/>
      <w:iCs/>
    </w:rPr>
  </w:style>
  <w:style w:type="paragraph" w:styleId="Title">
    <w:name w:val="Title"/>
    <w:basedOn w:val="Normal"/>
    <w:next w:val="Normal"/>
    <w:link w:val="TitleChar"/>
    <w:uiPriority w:val="10"/>
    <w:qFormat/>
    <w:rsid w:val="00A708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8F9"/>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rsid w:val="00052734"/>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052734"/>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052734"/>
    <w:pPr>
      <w:spacing w:after="120"/>
    </w:pPr>
  </w:style>
  <w:style w:type="character" w:customStyle="1" w:styleId="BodyTextChar">
    <w:name w:val="Body Text Char"/>
    <w:basedOn w:val="DefaultParagraphFont"/>
    <w:link w:val="BodyText"/>
    <w:uiPriority w:val="99"/>
    <w:semiHidden/>
    <w:rsid w:val="00052734"/>
  </w:style>
  <w:style w:type="character" w:styleId="FollowedHyperlink">
    <w:name w:val="FollowedHyperlink"/>
    <w:basedOn w:val="DefaultParagraphFont"/>
    <w:uiPriority w:val="99"/>
    <w:semiHidden/>
    <w:unhideWhenUsed/>
    <w:rsid w:val="00052734"/>
    <w:rPr>
      <w:color w:val="800080" w:themeColor="followedHyperlink"/>
      <w:u w:val="single"/>
    </w:rPr>
  </w:style>
  <w:style w:type="paragraph" w:styleId="Header">
    <w:name w:val="header"/>
    <w:basedOn w:val="Normal"/>
    <w:link w:val="HeaderChar"/>
    <w:uiPriority w:val="99"/>
    <w:unhideWhenUsed/>
    <w:rsid w:val="000527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2734"/>
  </w:style>
  <w:style w:type="paragraph" w:styleId="Footer">
    <w:name w:val="footer"/>
    <w:basedOn w:val="Normal"/>
    <w:link w:val="FooterChar"/>
    <w:uiPriority w:val="99"/>
    <w:unhideWhenUsed/>
    <w:rsid w:val="000527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145">
      <w:bodyDiv w:val="1"/>
      <w:marLeft w:val="0"/>
      <w:marRight w:val="0"/>
      <w:marTop w:val="0"/>
      <w:marBottom w:val="0"/>
      <w:divBdr>
        <w:top w:val="none" w:sz="0" w:space="0" w:color="auto"/>
        <w:left w:val="none" w:sz="0" w:space="0" w:color="auto"/>
        <w:bottom w:val="none" w:sz="0" w:space="0" w:color="auto"/>
        <w:right w:val="none" w:sz="0" w:space="0" w:color="auto"/>
      </w:divBdr>
    </w:div>
    <w:div w:id="311061105">
      <w:bodyDiv w:val="1"/>
      <w:marLeft w:val="0"/>
      <w:marRight w:val="0"/>
      <w:marTop w:val="0"/>
      <w:marBottom w:val="0"/>
      <w:divBdr>
        <w:top w:val="none" w:sz="0" w:space="0" w:color="auto"/>
        <w:left w:val="none" w:sz="0" w:space="0" w:color="auto"/>
        <w:bottom w:val="none" w:sz="0" w:space="0" w:color="auto"/>
        <w:right w:val="none" w:sz="0" w:space="0" w:color="auto"/>
      </w:divBdr>
    </w:div>
    <w:div w:id="441344878">
      <w:bodyDiv w:val="1"/>
      <w:marLeft w:val="0"/>
      <w:marRight w:val="0"/>
      <w:marTop w:val="0"/>
      <w:marBottom w:val="0"/>
      <w:divBdr>
        <w:top w:val="none" w:sz="0" w:space="0" w:color="auto"/>
        <w:left w:val="none" w:sz="0" w:space="0" w:color="auto"/>
        <w:bottom w:val="none" w:sz="0" w:space="0" w:color="auto"/>
        <w:right w:val="none" w:sz="0" w:space="0" w:color="auto"/>
      </w:divBdr>
    </w:div>
    <w:div w:id="496461683">
      <w:bodyDiv w:val="1"/>
      <w:marLeft w:val="0"/>
      <w:marRight w:val="0"/>
      <w:marTop w:val="0"/>
      <w:marBottom w:val="0"/>
      <w:divBdr>
        <w:top w:val="none" w:sz="0" w:space="0" w:color="auto"/>
        <w:left w:val="none" w:sz="0" w:space="0" w:color="auto"/>
        <w:bottom w:val="none" w:sz="0" w:space="0" w:color="auto"/>
        <w:right w:val="none" w:sz="0" w:space="0" w:color="auto"/>
      </w:divBdr>
    </w:div>
    <w:div w:id="574512451">
      <w:bodyDiv w:val="1"/>
      <w:marLeft w:val="0"/>
      <w:marRight w:val="0"/>
      <w:marTop w:val="0"/>
      <w:marBottom w:val="0"/>
      <w:divBdr>
        <w:top w:val="none" w:sz="0" w:space="0" w:color="auto"/>
        <w:left w:val="none" w:sz="0" w:space="0" w:color="auto"/>
        <w:bottom w:val="none" w:sz="0" w:space="0" w:color="auto"/>
        <w:right w:val="none" w:sz="0" w:space="0" w:color="auto"/>
      </w:divBdr>
    </w:div>
    <w:div w:id="589050237">
      <w:bodyDiv w:val="1"/>
      <w:marLeft w:val="0"/>
      <w:marRight w:val="0"/>
      <w:marTop w:val="0"/>
      <w:marBottom w:val="0"/>
      <w:divBdr>
        <w:top w:val="none" w:sz="0" w:space="0" w:color="auto"/>
        <w:left w:val="none" w:sz="0" w:space="0" w:color="auto"/>
        <w:bottom w:val="none" w:sz="0" w:space="0" w:color="auto"/>
        <w:right w:val="none" w:sz="0" w:space="0" w:color="auto"/>
      </w:divBdr>
    </w:div>
    <w:div w:id="618417138">
      <w:bodyDiv w:val="1"/>
      <w:marLeft w:val="0"/>
      <w:marRight w:val="0"/>
      <w:marTop w:val="0"/>
      <w:marBottom w:val="0"/>
      <w:divBdr>
        <w:top w:val="none" w:sz="0" w:space="0" w:color="auto"/>
        <w:left w:val="none" w:sz="0" w:space="0" w:color="auto"/>
        <w:bottom w:val="none" w:sz="0" w:space="0" w:color="auto"/>
        <w:right w:val="none" w:sz="0" w:space="0" w:color="auto"/>
      </w:divBdr>
    </w:div>
    <w:div w:id="625350692">
      <w:bodyDiv w:val="1"/>
      <w:marLeft w:val="0"/>
      <w:marRight w:val="0"/>
      <w:marTop w:val="0"/>
      <w:marBottom w:val="0"/>
      <w:divBdr>
        <w:top w:val="none" w:sz="0" w:space="0" w:color="auto"/>
        <w:left w:val="none" w:sz="0" w:space="0" w:color="auto"/>
        <w:bottom w:val="none" w:sz="0" w:space="0" w:color="auto"/>
        <w:right w:val="none" w:sz="0" w:space="0" w:color="auto"/>
      </w:divBdr>
    </w:div>
    <w:div w:id="884221358">
      <w:bodyDiv w:val="1"/>
      <w:marLeft w:val="0"/>
      <w:marRight w:val="0"/>
      <w:marTop w:val="0"/>
      <w:marBottom w:val="0"/>
      <w:divBdr>
        <w:top w:val="none" w:sz="0" w:space="0" w:color="auto"/>
        <w:left w:val="none" w:sz="0" w:space="0" w:color="auto"/>
        <w:bottom w:val="none" w:sz="0" w:space="0" w:color="auto"/>
        <w:right w:val="none" w:sz="0" w:space="0" w:color="auto"/>
      </w:divBdr>
    </w:div>
    <w:div w:id="1179856478">
      <w:bodyDiv w:val="1"/>
      <w:marLeft w:val="0"/>
      <w:marRight w:val="0"/>
      <w:marTop w:val="0"/>
      <w:marBottom w:val="0"/>
      <w:divBdr>
        <w:top w:val="none" w:sz="0" w:space="0" w:color="auto"/>
        <w:left w:val="none" w:sz="0" w:space="0" w:color="auto"/>
        <w:bottom w:val="none" w:sz="0" w:space="0" w:color="auto"/>
        <w:right w:val="none" w:sz="0" w:space="0" w:color="auto"/>
      </w:divBdr>
    </w:div>
    <w:div w:id="1348630162">
      <w:bodyDiv w:val="1"/>
      <w:marLeft w:val="0"/>
      <w:marRight w:val="0"/>
      <w:marTop w:val="0"/>
      <w:marBottom w:val="0"/>
      <w:divBdr>
        <w:top w:val="none" w:sz="0" w:space="0" w:color="auto"/>
        <w:left w:val="none" w:sz="0" w:space="0" w:color="auto"/>
        <w:bottom w:val="none" w:sz="0" w:space="0" w:color="auto"/>
        <w:right w:val="none" w:sz="0" w:space="0" w:color="auto"/>
      </w:divBdr>
    </w:div>
    <w:div w:id="1693259795">
      <w:bodyDiv w:val="1"/>
      <w:marLeft w:val="0"/>
      <w:marRight w:val="0"/>
      <w:marTop w:val="0"/>
      <w:marBottom w:val="0"/>
      <w:divBdr>
        <w:top w:val="none" w:sz="0" w:space="0" w:color="auto"/>
        <w:left w:val="none" w:sz="0" w:space="0" w:color="auto"/>
        <w:bottom w:val="none" w:sz="0" w:space="0" w:color="auto"/>
        <w:right w:val="none" w:sz="0" w:space="0" w:color="auto"/>
      </w:divBdr>
    </w:div>
    <w:div w:id="1702314219">
      <w:bodyDiv w:val="1"/>
      <w:marLeft w:val="0"/>
      <w:marRight w:val="0"/>
      <w:marTop w:val="0"/>
      <w:marBottom w:val="0"/>
      <w:divBdr>
        <w:top w:val="none" w:sz="0" w:space="0" w:color="auto"/>
        <w:left w:val="none" w:sz="0" w:space="0" w:color="auto"/>
        <w:bottom w:val="none" w:sz="0" w:space="0" w:color="auto"/>
        <w:right w:val="none" w:sz="0" w:space="0" w:color="auto"/>
      </w:divBdr>
    </w:div>
    <w:div w:id="1870557585">
      <w:bodyDiv w:val="1"/>
      <w:marLeft w:val="0"/>
      <w:marRight w:val="0"/>
      <w:marTop w:val="0"/>
      <w:marBottom w:val="0"/>
      <w:divBdr>
        <w:top w:val="none" w:sz="0" w:space="0" w:color="auto"/>
        <w:left w:val="none" w:sz="0" w:space="0" w:color="auto"/>
        <w:bottom w:val="none" w:sz="0" w:space="0" w:color="auto"/>
        <w:right w:val="none" w:sz="0" w:space="0" w:color="auto"/>
      </w:divBdr>
    </w:div>
    <w:div w:id="1920944838">
      <w:bodyDiv w:val="1"/>
      <w:marLeft w:val="0"/>
      <w:marRight w:val="0"/>
      <w:marTop w:val="0"/>
      <w:marBottom w:val="0"/>
      <w:divBdr>
        <w:top w:val="none" w:sz="0" w:space="0" w:color="auto"/>
        <w:left w:val="none" w:sz="0" w:space="0" w:color="auto"/>
        <w:bottom w:val="none" w:sz="0" w:space="0" w:color="auto"/>
        <w:right w:val="none" w:sz="0" w:space="0" w:color="auto"/>
      </w:divBdr>
    </w:div>
    <w:div w:id="1984846284">
      <w:bodyDiv w:val="1"/>
      <w:marLeft w:val="0"/>
      <w:marRight w:val="0"/>
      <w:marTop w:val="0"/>
      <w:marBottom w:val="0"/>
      <w:divBdr>
        <w:top w:val="none" w:sz="0" w:space="0" w:color="auto"/>
        <w:left w:val="none" w:sz="0" w:space="0" w:color="auto"/>
        <w:bottom w:val="none" w:sz="0" w:space="0" w:color="auto"/>
        <w:right w:val="none" w:sz="0" w:space="0" w:color="auto"/>
      </w:divBdr>
    </w:div>
    <w:div w:id="20208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humility.htm" TargetMode="External"/><Relationship Id="rId3" Type="http://schemas.openxmlformats.org/officeDocument/2006/relationships/settings" Target="settings.xml"/><Relationship Id="rId7" Type="http://schemas.openxmlformats.org/officeDocument/2006/relationships/hyperlink" Target="http://www.vbm-torah.org/archive/chavero3/08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8</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4</cp:revision>
  <dcterms:created xsi:type="dcterms:W3CDTF">2013-11-17T10:18:00Z</dcterms:created>
  <dcterms:modified xsi:type="dcterms:W3CDTF">2013-11-24T07:51:00Z</dcterms:modified>
</cp:coreProperties>
</file>