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9F3" w:rsidRPr="00AC5BFC" w:rsidRDefault="00287BD8" w:rsidP="0047747B">
      <w:pPr>
        <w:pStyle w:val="af0"/>
        <w:rPr>
          <w:rFonts w:hint="cs"/>
          <w:rtl/>
        </w:rPr>
      </w:pPr>
      <w:r w:rsidRPr="00AC5BFC">
        <w:rPr>
          <w:rFonts w:hint="cs"/>
          <w:rtl/>
        </w:rPr>
        <w:t>פרשני המשנה</w:t>
      </w:r>
    </w:p>
    <w:p w:rsidR="00784C36" w:rsidRPr="00AC5BFC" w:rsidRDefault="00C90E16" w:rsidP="00784C36">
      <w:pPr>
        <w:pStyle w:val="af0"/>
        <w:rPr>
          <w:rFonts w:hint="cs"/>
          <w:rtl/>
        </w:rPr>
      </w:pPr>
      <w:r w:rsidRPr="00AC5BFC">
        <w:rPr>
          <w:rFonts w:hint="cs"/>
          <w:rtl/>
        </w:rPr>
        <w:t>שיעור מספר</w:t>
      </w:r>
      <w:r w:rsidR="00784C36" w:rsidRPr="00AC5BFC">
        <w:rPr>
          <w:rFonts w:hint="cs"/>
          <w:rtl/>
        </w:rPr>
        <w:t xml:space="preserve"> 8</w:t>
      </w:r>
    </w:p>
    <w:p w:rsidR="0088753B" w:rsidRPr="00AC5BFC" w:rsidRDefault="0088753B" w:rsidP="00784C36">
      <w:pPr>
        <w:pStyle w:val="a7"/>
        <w:rPr>
          <w:rtl/>
        </w:rPr>
      </w:pPr>
      <w:r w:rsidRPr="00AC5BFC">
        <w:rPr>
          <w:rFonts w:hint="cs"/>
          <w:rtl/>
        </w:rPr>
        <w:t xml:space="preserve">מאפיינים נוספים </w:t>
      </w:r>
      <w:r w:rsidR="00784C36" w:rsidRPr="00AC5BFC">
        <w:rPr>
          <w:rFonts w:hint="cs"/>
          <w:rtl/>
        </w:rPr>
        <w:t xml:space="preserve">של </w:t>
      </w:r>
      <w:r w:rsidRPr="00AC5BFC">
        <w:rPr>
          <w:rFonts w:hint="cs"/>
          <w:rtl/>
        </w:rPr>
        <w:t>פירוש הרמב"ם</w:t>
      </w:r>
      <w:r w:rsidR="00784C36" w:rsidRPr="00AC5BFC">
        <w:rPr>
          <w:rFonts w:hint="cs"/>
          <w:rtl/>
        </w:rPr>
        <w:t xml:space="preserve"> למשנה</w:t>
      </w:r>
    </w:p>
    <w:p w:rsidR="0088753B" w:rsidRPr="00AC5BFC" w:rsidRDefault="0088753B" w:rsidP="00C15ED2">
      <w:pPr>
        <w:rPr>
          <w:rtl/>
        </w:rPr>
      </w:pPr>
      <w:r w:rsidRPr="00AC5BFC">
        <w:rPr>
          <w:rFonts w:hint="cs"/>
          <w:rtl/>
        </w:rPr>
        <w:t xml:space="preserve">בשיעורים הקודמים </w:t>
      </w:r>
      <w:r w:rsidR="00C15ED2" w:rsidRPr="00AC5BFC">
        <w:rPr>
          <w:rFonts w:hint="cs"/>
          <w:rtl/>
        </w:rPr>
        <w:t xml:space="preserve">עמדנו </w:t>
      </w:r>
      <w:r w:rsidRPr="00AC5BFC">
        <w:rPr>
          <w:rFonts w:hint="cs"/>
          <w:rtl/>
        </w:rPr>
        <w:t>על מטרות פירושו של הרמב"ם</w:t>
      </w:r>
      <w:r w:rsidR="00C15ED2" w:rsidRPr="00AC5BFC">
        <w:rPr>
          <w:rFonts w:hint="cs"/>
          <w:rtl/>
        </w:rPr>
        <w:t xml:space="preserve"> למשנה</w:t>
      </w:r>
      <w:r w:rsidRPr="00AC5BFC">
        <w:rPr>
          <w:rFonts w:hint="cs"/>
          <w:rtl/>
        </w:rPr>
        <w:t>, אלו המוצהר</w:t>
      </w:r>
      <w:r w:rsidR="00C15ED2" w:rsidRPr="00AC5BFC">
        <w:rPr>
          <w:rFonts w:hint="cs"/>
          <w:rtl/>
        </w:rPr>
        <w:t xml:space="preserve">ות ואלו שבאות לידי ביטוי בפועל. </w:t>
      </w:r>
      <w:r w:rsidRPr="00AC5BFC">
        <w:rPr>
          <w:rFonts w:hint="cs"/>
          <w:rtl/>
        </w:rPr>
        <w:t xml:space="preserve">בשיעור זה </w:t>
      </w:r>
      <w:r w:rsidR="00C15ED2" w:rsidRPr="00AC5BFC">
        <w:rPr>
          <w:rFonts w:hint="cs"/>
          <w:rtl/>
        </w:rPr>
        <w:t xml:space="preserve">נראה </w:t>
      </w:r>
      <w:r w:rsidRPr="00AC5BFC">
        <w:rPr>
          <w:rFonts w:hint="cs"/>
          <w:rtl/>
        </w:rPr>
        <w:t>עוד מספר מאפיינים מענייני</w:t>
      </w:r>
      <w:r w:rsidR="00C15ED2" w:rsidRPr="00AC5BFC">
        <w:rPr>
          <w:rFonts w:hint="cs"/>
          <w:rtl/>
        </w:rPr>
        <w:t xml:space="preserve">ם וחשובים של פירוש הרמב"ם למשנה. </w:t>
      </w:r>
      <w:r w:rsidRPr="00AC5BFC">
        <w:rPr>
          <w:rFonts w:hint="cs"/>
          <w:rtl/>
        </w:rPr>
        <w:t>בכך נסיים את העיון בדרכי הפרשנות של הרמב"ם</w:t>
      </w:r>
      <w:r w:rsidR="00C15ED2" w:rsidRPr="00AC5BFC">
        <w:rPr>
          <w:rFonts w:hint="cs"/>
          <w:rtl/>
        </w:rPr>
        <w:t>,</w:t>
      </w:r>
      <w:r w:rsidRPr="00AC5BFC">
        <w:rPr>
          <w:rFonts w:hint="cs"/>
          <w:rtl/>
        </w:rPr>
        <w:t xml:space="preserve"> ובשני השיעורים הבאים נעסוק בהרחבה בסוגי</w:t>
      </w:r>
      <w:r w:rsidR="00C15ED2" w:rsidRPr="00AC5BFC">
        <w:rPr>
          <w:rFonts w:hint="cs"/>
          <w:rtl/>
        </w:rPr>
        <w:t>ה</w:t>
      </w:r>
      <w:r w:rsidRPr="00AC5BFC">
        <w:rPr>
          <w:rFonts w:hint="cs"/>
          <w:rtl/>
        </w:rPr>
        <w:t xml:space="preserve"> המרתקת של השינויים שערך הרמב"ם בכתביו בכלל ובפירוש המשנה בפרט, לאורך חייו. </w:t>
      </w:r>
    </w:p>
    <w:p w:rsidR="0088753B" w:rsidRPr="00AC5BFC" w:rsidRDefault="00784C36" w:rsidP="00784C36">
      <w:pPr>
        <w:pStyle w:val="20"/>
        <w:rPr>
          <w:rtl/>
        </w:rPr>
      </w:pPr>
      <w:r w:rsidRPr="00AC5BFC">
        <w:rPr>
          <w:rFonts w:hint="cs"/>
          <w:rtl/>
        </w:rPr>
        <w:t xml:space="preserve">א. </w:t>
      </w:r>
      <w:r w:rsidR="0088753B" w:rsidRPr="00AC5BFC">
        <w:rPr>
          <w:rFonts w:hint="cs"/>
          <w:rtl/>
        </w:rPr>
        <w:t xml:space="preserve">המחשה </w:t>
      </w:r>
    </w:p>
    <w:p w:rsidR="0088753B" w:rsidRPr="00AC5BFC" w:rsidRDefault="0088753B" w:rsidP="0002552C">
      <w:pPr>
        <w:rPr>
          <w:rtl/>
        </w:rPr>
      </w:pPr>
      <w:r w:rsidRPr="00AC5BFC">
        <w:rPr>
          <w:rFonts w:hint="cs"/>
          <w:rtl/>
        </w:rPr>
        <w:t>במספר רב של מקומות הרמב"ם נעזר באיורים על מנת להסביר את המשנה. הרמב"ם נוקט בדרך זו במגוון רב של מסכתות ונושאים</w:t>
      </w:r>
      <w:r w:rsidR="0002552C" w:rsidRPr="00AC5BFC">
        <w:rPr>
          <w:rFonts w:hint="cs"/>
          <w:rtl/>
        </w:rPr>
        <w:t xml:space="preserve">: איורים של גידולים חקלאיים במסכת כלאים, </w:t>
      </w:r>
      <w:r w:rsidRPr="00AC5BFC">
        <w:rPr>
          <w:rFonts w:hint="cs"/>
          <w:rtl/>
        </w:rPr>
        <w:t>איורים של סוכות ולולבים במסכת סוכה</w:t>
      </w:r>
      <w:r w:rsidR="0002552C" w:rsidRPr="00AC5BFC">
        <w:rPr>
          <w:rFonts w:hint="cs"/>
          <w:rtl/>
        </w:rPr>
        <w:t>,</w:t>
      </w:r>
      <w:r w:rsidRPr="00AC5BFC">
        <w:rPr>
          <w:rFonts w:hint="cs"/>
          <w:rtl/>
        </w:rPr>
        <w:t xml:space="preserve"> וציורי</w:t>
      </w:r>
      <w:r w:rsidR="0002552C" w:rsidRPr="00AC5BFC">
        <w:rPr>
          <w:rFonts w:hint="cs"/>
          <w:rtl/>
        </w:rPr>
        <w:t>ם</w:t>
      </w:r>
      <w:r w:rsidRPr="00AC5BFC">
        <w:rPr>
          <w:rFonts w:hint="cs"/>
          <w:rtl/>
        </w:rPr>
        <w:t xml:space="preserve"> </w:t>
      </w:r>
      <w:r w:rsidR="0002552C" w:rsidRPr="00AC5BFC">
        <w:rPr>
          <w:rFonts w:hint="cs"/>
          <w:rtl/>
        </w:rPr>
        <w:t xml:space="preserve">של </w:t>
      </w:r>
      <w:r w:rsidRPr="00AC5BFC">
        <w:rPr>
          <w:rFonts w:hint="cs"/>
          <w:rtl/>
        </w:rPr>
        <w:t>המקדש במסכת מידות. אמירה עקרונית באשר לחשיבות השימוש בהמחשות מופיעה בפירושו למסכת מידות (ד</w:t>
      </w:r>
      <w:r w:rsidR="000E659E" w:rsidRPr="00AC5BFC">
        <w:rPr>
          <w:rFonts w:hint="cs"/>
          <w:rtl/>
        </w:rPr>
        <w:t>'</w:t>
      </w:r>
      <w:r w:rsidRPr="00AC5BFC">
        <w:rPr>
          <w:rFonts w:hint="cs"/>
          <w:rtl/>
        </w:rPr>
        <w:t>,</w:t>
      </w:r>
      <w:r w:rsidR="000E659E" w:rsidRPr="00AC5BFC">
        <w:rPr>
          <w:rFonts w:hint="cs"/>
          <w:rtl/>
        </w:rPr>
        <w:t xml:space="preserve"> </w:t>
      </w:r>
      <w:r w:rsidRPr="00AC5BFC">
        <w:rPr>
          <w:rFonts w:hint="cs"/>
          <w:rtl/>
        </w:rPr>
        <w:t xml:space="preserve">ב). </w:t>
      </w:r>
      <w:r w:rsidR="000E659E" w:rsidRPr="00AC5BFC">
        <w:rPr>
          <w:rFonts w:hint="cs"/>
          <w:rtl/>
        </w:rPr>
        <w:t xml:space="preserve">הרמב"ם </w:t>
      </w:r>
      <w:r w:rsidRPr="00AC5BFC">
        <w:rPr>
          <w:rFonts w:hint="cs"/>
          <w:rtl/>
        </w:rPr>
        <w:t>מתאר שם במילים את הגובה והמידות של העזרות השונות (כהנים, נשים וישראל)</w:t>
      </w:r>
      <w:r w:rsidR="000E659E" w:rsidRPr="00AC5BFC">
        <w:rPr>
          <w:rFonts w:hint="cs"/>
          <w:rtl/>
        </w:rPr>
        <w:t>,</w:t>
      </w:r>
      <w:r w:rsidRPr="00AC5BFC">
        <w:rPr>
          <w:rFonts w:hint="cs"/>
          <w:rtl/>
        </w:rPr>
        <w:t xml:space="preserve"> </w:t>
      </w:r>
      <w:r w:rsidR="000E659E" w:rsidRPr="00AC5BFC">
        <w:rPr>
          <w:rFonts w:hint="cs"/>
          <w:rtl/>
        </w:rPr>
        <w:t>ו</w:t>
      </w:r>
      <w:r w:rsidRPr="00AC5BFC">
        <w:rPr>
          <w:rFonts w:hint="cs"/>
          <w:rtl/>
        </w:rPr>
        <w:t xml:space="preserve">הוא מסיים </w:t>
      </w:r>
      <w:r w:rsidR="000E659E" w:rsidRPr="00AC5BFC">
        <w:rPr>
          <w:rFonts w:hint="cs"/>
          <w:rtl/>
        </w:rPr>
        <w:t>את דבריו כך:</w:t>
      </w:r>
    </w:p>
    <w:p w:rsidR="0088753B" w:rsidRPr="00AC5BFC" w:rsidRDefault="0088753B" w:rsidP="00784C36">
      <w:pPr>
        <w:pStyle w:val="a9"/>
        <w:rPr>
          <w:rtl/>
        </w:rPr>
      </w:pPr>
      <w:r w:rsidRPr="00AC5BFC">
        <w:rPr>
          <w:rFonts w:hint="eastAsia"/>
          <w:rtl/>
        </w:rPr>
        <w:t>אף</w:t>
      </w:r>
      <w:r w:rsidRPr="00AC5BFC">
        <w:rPr>
          <w:rtl/>
        </w:rPr>
        <w:t xml:space="preserve"> </w:t>
      </w:r>
      <w:r w:rsidRPr="00AC5BFC">
        <w:rPr>
          <w:rFonts w:hint="eastAsia"/>
          <w:rtl/>
        </w:rPr>
        <w:t>על</w:t>
      </w:r>
      <w:r w:rsidRPr="00AC5BFC">
        <w:rPr>
          <w:rtl/>
        </w:rPr>
        <w:t xml:space="preserve"> </w:t>
      </w:r>
      <w:r w:rsidRPr="00AC5BFC">
        <w:rPr>
          <w:rFonts w:hint="eastAsia"/>
          <w:rtl/>
        </w:rPr>
        <w:t>פי</w:t>
      </w:r>
      <w:r w:rsidRPr="00AC5BFC">
        <w:rPr>
          <w:rtl/>
        </w:rPr>
        <w:t xml:space="preserve"> </w:t>
      </w:r>
      <w:r w:rsidRPr="00AC5BFC">
        <w:rPr>
          <w:rFonts w:hint="eastAsia"/>
          <w:rtl/>
        </w:rPr>
        <w:t>שכל</w:t>
      </w:r>
      <w:r w:rsidRPr="00AC5BFC">
        <w:rPr>
          <w:rtl/>
        </w:rPr>
        <w:t xml:space="preserve"> </w:t>
      </w:r>
      <w:r w:rsidRPr="00AC5BFC">
        <w:rPr>
          <w:rFonts w:hint="eastAsia"/>
          <w:rtl/>
        </w:rPr>
        <w:t>מה</w:t>
      </w:r>
      <w:r w:rsidRPr="00AC5BFC">
        <w:rPr>
          <w:rtl/>
        </w:rPr>
        <w:t xml:space="preserve"> </w:t>
      </w:r>
      <w:r w:rsidRPr="00AC5BFC">
        <w:rPr>
          <w:rFonts w:hint="eastAsia"/>
          <w:rtl/>
        </w:rPr>
        <w:t>שאמרנו</w:t>
      </w:r>
      <w:r w:rsidRPr="00AC5BFC">
        <w:rPr>
          <w:rtl/>
        </w:rPr>
        <w:t xml:space="preserve"> </w:t>
      </w:r>
      <w:r w:rsidRPr="00AC5BFC">
        <w:rPr>
          <w:rFonts w:hint="eastAsia"/>
          <w:rtl/>
        </w:rPr>
        <w:t>ברור</w:t>
      </w:r>
      <w:r w:rsidRPr="00AC5BFC">
        <w:rPr>
          <w:rtl/>
        </w:rPr>
        <w:t xml:space="preserve"> </w:t>
      </w:r>
      <w:r w:rsidRPr="00AC5BFC">
        <w:rPr>
          <w:rFonts w:hint="eastAsia"/>
          <w:rtl/>
        </w:rPr>
        <w:t>עם</w:t>
      </w:r>
      <w:r w:rsidRPr="00AC5BFC">
        <w:rPr>
          <w:rtl/>
        </w:rPr>
        <w:t xml:space="preserve"> </w:t>
      </w:r>
      <w:r w:rsidRPr="00AC5BFC">
        <w:rPr>
          <w:rFonts w:hint="eastAsia"/>
          <w:rtl/>
        </w:rPr>
        <w:t>ההתבוננות</w:t>
      </w:r>
      <w:r w:rsidRPr="00AC5BFC">
        <w:rPr>
          <w:rFonts w:hint="cs"/>
          <w:rtl/>
        </w:rPr>
        <w:t>,</w:t>
      </w:r>
      <w:r w:rsidRPr="00AC5BFC">
        <w:rPr>
          <w:rtl/>
        </w:rPr>
        <w:t xml:space="preserve"> </w:t>
      </w:r>
      <w:r w:rsidRPr="00AC5BFC">
        <w:rPr>
          <w:rFonts w:hint="eastAsia"/>
          <w:rtl/>
        </w:rPr>
        <w:t>הריני</w:t>
      </w:r>
      <w:r w:rsidRPr="00AC5BFC">
        <w:rPr>
          <w:rtl/>
        </w:rPr>
        <w:t xml:space="preserve"> </w:t>
      </w:r>
      <w:r w:rsidRPr="00AC5BFC">
        <w:rPr>
          <w:rFonts w:hint="eastAsia"/>
          <w:rtl/>
        </w:rPr>
        <w:t>מצייר</w:t>
      </w:r>
      <w:r w:rsidRPr="00AC5BFC">
        <w:rPr>
          <w:rtl/>
        </w:rPr>
        <w:t xml:space="preserve"> </w:t>
      </w:r>
      <w:r w:rsidRPr="00AC5BFC">
        <w:rPr>
          <w:rFonts w:hint="eastAsia"/>
          <w:rtl/>
        </w:rPr>
        <w:t>אותו</w:t>
      </w:r>
      <w:r w:rsidRPr="00AC5BFC">
        <w:rPr>
          <w:rtl/>
        </w:rPr>
        <w:t xml:space="preserve"> </w:t>
      </w:r>
      <w:r w:rsidRPr="00AC5BFC">
        <w:rPr>
          <w:rFonts w:hint="eastAsia"/>
          <w:rtl/>
        </w:rPr>
        <w:t>כדי</w:t>
      </w:r>
      <w:r w:rsidRPr="00AC5BFC">
        <w:rPr>
          <w:rtl/>
        </w:rPr>
        <w:t xml:space="preserve"> </w:t>
      </w:r>
      <w:r w:rsidRPr="00AC5BFC">
        <w:rPr>
          <w:rFonts w:hint="eastAsia"/>
          <w:rtl/>
        </w:rPr>
        <w:t>שיובן</w:t>
      </w:r>
      <w:r w:rsidRPr="00AC5BFC">
        <w:rPr>
          <w:rtl/>
        </w:rPr>
        <w:t xml:space="preserve"> </w:t>
      </w:r>
      <w:r w:rsidRPr="00AC5BFC">
        <w:rPr>
          <w:rFonts w:hint="eastAsia"/>
          <w:rtl/>
        </w:rPr>
        <w:t>בקלות</w:t>
      </w:r>
      <w:r w:rsidRPr="00AC5BFC">
        <w:rPr>
          <w:rtl/>
        </w:rPr>
        <w:t xml:space="preserve">, </w:t>
      </w:r>
      <w:r w:rsidRPr="00AC5BFC">
        <w:rPr>
          <w:rFonts w:hint="eastAsia"/>
          <w:rtl/>
        </w:rPr>
        <w:t>וגם</w:t>
      </w:r>
      <w:r w:rsidRPr="00AC5BFC">
        <w:rPr>
          <w:rtl/>
        </w:rPr>
        <w:t xml:space="preserve"> </w:t>
      </w:r>
      <w:r w:rsidRPr="00AC5BFC">
        <w:rPr>
          <w:rFonts w:hint="eastAsia"/>
          <w:rtl/>
        </w:rPr>
        <w:t>כדי</w:t>
      </w:r>
      <w:r w:rsidRPr="00AC5BFC">
        <w:rPr>
          <w:rtl/>
        </w:rPr>
        <w:t xml:space="preserve"> </w:t>
      </w:r>
      <w:r w:rsidRPr="00AC5BFC">
        <w:rPr>
          <w:rFonts w:hint="eastAsia"/>
          <w:rtl/>
        </w:rPr>
        <w:t>שיובן</w:t>
      </w:r>
      <w:r w:rsidRPr="00AC5BFC">
        <w:rPr>
          <w:rtl/>
        </w:rPr>
        <w:t xml:space="preserve"> </w:t>
      </w:r>
      <w:r w:rsidRPr="00AC5BFC">
        <w:rPr>
          <w:rFonts w:hint="eastAsia"/>
          <w:rtl/>
        </w:rPr>
        <w:t>כיצד</w:t>
      </w:r>
      <w:r w:rsidRPr="00AC5BFC">
        <w:rPr>
          <w:rtl/>
        </w:rPr>
        <w:t xml:space="preserve"> </w:t>
      </w:r>
      <w:r w:rsidRPr="00AC5BFC">
        <w:rPr>
          <w:rFonts w:hint="eastAsia"/>
          <w:rtl/>
        </w:rPr>
        <w:t>היתה</w:t>
      </w:r>
      <w:r w:rsidRPr="00AC5BFC">
        <w:rPr>
          <w:rtl/>
        </w:rPr>
        <w:t xml:space="preserve"> </w:t>
      </w:r>
      <w:r w:rsidRPr="00AC5BFC">
        <w:rPr>
          <w:rFonts w:hint="eastAsia"/>
          <w:rtl/>
        </w:rPr>
        <w:t>הנחת</w:t>
      </w:r>
      <w:r w:rsidRPr="00AC5BFC">
        <w:rPr>
          <w:rtl/>
        </w:rPr>
        <w:t xml:space="preserve"> </w:t>
      </w:r>
      <w:r w:rsidRPr="00AC5BFC">
        <w:rPr>
          <w:rFonts w:hint="eastAsia"/>
          <w:rtl/>
        </w:rPr>
        <w:t>ההיכל</w:t>
      </w:r>
      <w:r w:rsidRPr="00AC5BFC">
        <w:rPr>
          <w:rtl/>
        </w:rPr>
        <w:t xml:space="preserve"> </w:t>
      </w:r>
      <w:r w:rsidRPr="00AC5BFC">
        <w:rPr>
          <w:rFonts w:hint="eastAsia"/>
          <w:rtl/>
        </w:rPr>
        <w:t>והעזרות</w:t>
      </w:r>
      <w:r w:rsidRPr="00AC5BFC">
        <w:rPr>
          <w:rtl/>
        </w:rPr>
        <w:t xml:space="preserve"> </w:t>
      </w:r>
      <w:r w:rsidRPr="00AC5BFC">
        <w:rPr>
          <w:rFonts w:hint="eastAsia"/>
          <w:rtl/>
        </w:rPr>
        <w:t>בשפוע</w:t>
      </w:r>
      <w:r w:rsidRPr="00AC5BFC">
        <w:rPr>
          <w:rtl/>
        </w:rPr>
        <w:t xml:space="preserve"> </w:t>
      </w:r>
      <w:r w:rsidRPr="00AC5BFC">
        <w:rPr>
          <w:rFonts w:hint="eastAsia"/>
          <w:rtl/>
        </w:rPr>
        <w:t>ההר</w:t>
      </w:r>
      <w:r w:rsidR="00623ED8" w:rsidRPr="00AC5BFC">
        <w:rPr>
          <w:rFonts w:hint="cs"/>
          <w:rtl/>
        </w:rPr>
        <w:t>.</w:t>
      </w:r>
    </w:p>
    <w:p w:rsidR="0088753B" w:rsidRPr="00AC5BFC" w:rsidRDefault="0088753B" w:rsidP="00784C36">
      <w:pPr>
        <w:rPr>
          <w:rtl/>
        </w:rPr>
      </w:pPr>
      <w:r w:rsidRPr="00AC5BFC">
        <w:rPr>
          <w:rFonts w:hint="cs"/>
          <w:rtl/>
        </w:rPr>
        <w:t>הציור, על פי הרמב"ם, מקל על ההבנה ולכן הוא עושה בו ש</w:t>
      </w:r>
      <w:r w:rsidR="003C4325" w:rsidRPr="00AC5BFC">
        <w:rPr>
          <w:rFonts w:hint="cs"/>
          <w:rtl/>
        </w:rPr>
        <w:t>י</w:t>
      </w:r>
      <w:r w:rsidRPr="00AC5BFC">
        <w:rPr>
          <w:rFonts w:hint="cs"/>
          <w:rtl/>
        </w:rPr>
        <w:t>מוש.</w:t>
      </w:r>
    </w:p>
    <w:p w:rsidR="00D96469" w:rsidRDefault="0088753B" w:rsidP="00B143C6">
      <w:pPr>
        <w:rPr>
          <w:rFonts w:hint="cs"/>
          <w:rtl/>
        </w:rPr>
      </w:pPr>
      <w:r w:rsidRPr="00AC5BFC">
        <w:rPr>
          <w:rFonts w:hint="cs"/>
          <w:rtl/>
        </w:rPr>
        <w:t>אחת הדוגמאות המפורסמות לאיוריו של הרמב"ם היא ציור המנורה</w:t>
      </w:r>
      <w:r w:rsidR="00623ED8" w:rsidRPr="00AC5BFC">
        <w:rPr>
          <w:rFonts w:hint="cs"/>
          <w:rtl/>
        </w:rPr>
        <w:t>.</w:t>
      </w:r>
      <w:r w:rsidR="000E659E" w:rsidRPr="00AC5BFC">
        <w:rPr>
          <w:rFonts w:hint="cs"/>
          <w:rtl/>
        </w:rPr>
        <w:t xml:space="preserve"> </w:t>
      </w:r>
      <w:r w:rsidR="00D96469" w:rsidRPr="00AC5BFC">
        <w:rPr>
          <w:rFonts w:hint="cs"/>
          <w:rtl/>
        </w:rPr>
        <w:t>במסכת מנחות פרק ג' כותב הרמב"ם בפירושו למשנה כך: "</w:t>
      </w:r>
      <w:r w:rsidR="00D96469" w:rsidRPr="00AC5BFC">
        <w:rPr>
          <w:rFonts w:hint="eastAsia"/>
          <w:rtl/>
        </w:rPr>
        <w:t>ראיתי</w:t>
      </w:r>
      <w:r w:rsidR="00D96469" w:rsidRPr="00AC5BFC">
        <w:rPr>
          <w:rtl/>
        </w:rPr>
        <w:t xml:space="preserve"> </w:t>
      </w:r>
      <w:r w:rsidR="00D96469" w:rsidRPr="00AC5BFC">
        <w:rPr>
          <w:rFonts w:hint="eastAsia"/>
          <w:rtl/>
        </w:rPr>
        <w:t>לצייר</w:t>
      </w:r>
      <w:r w:rsidR="00D96469" w:rsidRPr="00AC5BFC">
        <w:rPr>
          <w:rtl/>
        </w:rPr>
        <w:t xml:space="preserve"> </w:t>
      </w:r>
      <w:r w:rsidR="00D96469" w:rsidRPr="00AC5BFC">
        <w:rPr>
          <w:rFonts w:hint="eastAsia"/>
          <w:rtl/>
        </w:rPr>
        <w:t>כאן</w:t>
      </w:r>
      <w:r w:rsidR="00D96469" w:rsidRPr="00AC5BFC">
        <w:rPr>
          <w:rtl/>
        </w:rPr>
        <w:t xml:space="preserve"> </w:t>
      </w:r>
      <w:r w:rsidR="00D96469" w:rsidRPr="00AC5BFC">
        <w:rPr>
          <w:rFonts w:hint="eastAsia"/>
          <w:rtl/>
        </w:rPr>
        <w:t>צורת</w:t>
      </w:r>
      <w:r w:rsidR="00D96469" w:rsidRPr="00AC5BFC">
        <w:rPr>
          <w:rtl/>
        </w:rPr>
        <w:t xml:space="preserve"> </w:t>
      </w:r>
      <w:r w:rsidR="00D96469" w:rsidRPr="00AC5BFC">
        <w:rPr>
          <w:rFonts w:hint="eastAsia"/>
          <w:rtl/>
        </w:rPr>
        <w:t>המנורה</w:t>
      </w:r>
      <w:r w:rsidR="00D96469" w:rsidRPr="00AC5BFC">
        <w:rPr>
          <w:rtl/>
        </w:rPr>
        <w:t xml:space="preserve"> </w:t>
      </w:r>
      <w:r w:rsidR="00D96469" w:rsidRPr="00AC5BFC">
        <w:rPr>
          <w:rFonts w:hint="eastAsia"/>
          <w:rtl/>
        </w:rPr>
        <w:t>בשלמותה</w:t>
      </w:r>
      <w:r w:rsidR="00D96469" w:rsidRPr="00AC5BFC">
        <w:rPr>
          <w:rFonts w:hint="cs"/>
          <w:rtl/>
        </w:rPr>
        <w:t>...". ואכן, בפירוש המשנה שבש"ס דפוס וילנא ישנו ציור של המנורה.</w:t>
      </w:r>
    </w:p>
    <w:p w:rsidR="00AC5BFC" w:rsidRDefault="00AC5BFC" w:rsidP="00AC5BFC">
      <w:pPr>
        <w:rPr>
          <w:rtl/>
        </w:rPr>
      </w:pPr>
      <w:r>
        <w:rPr>
          <w:rtl/>
        </w:rPr>
        <w:t xml:space="preserve">עניין זה עורר פולמוס גדול. המנורה היא אולי הסמל היהודי הנפוץ ביותר, ולאורך הדורות העתיקו אותה יהודים על מטבעות, תכשיטים, רצפות, קירות בית כנסת ועוד. ברוב הציורים הללו מופיעה המנורה עם קנים מעוגלים: כך בבתי הכנסת העתיקים באלפא, ציפורי ויריחו, וכך מופיע גם בציור המנורה הידוע בשער טיטוס (יוצא דופן בולט הוא ציור בבית כנסת בעיר דורה שבסוריה [240 לספירה] בו הקנים ישרים). גם בציור המופיע בדפוס וילנא הקנים עגולים. </w:t>
      </w:r>
    </w:p>
    <w:p w:rsidR="00AC5BFC" w:rsidRDefault="00AC5BFC" w:rsidP="00B143C6">
      <w:pPr>
        <w:rPr>
          <w:rtl/>
        </w:rPr>
      </w:pPr>
      <w:r>
        <w:rPr>
          <w:rtl/>
        </w:rPr>
        <w:t>אולם,</w:t>
      </w:r>
      <w:r w:rsidR="00F53DB9">
        <w:rPr>
          <w:rtl/>
        </w:rPr>
        <w:t xml:space="preserve"> </w:t>
      </w:r>
      <w:r>
        <w:rPr>
          <w:rtl/>
        </w:rPr>
        <w:t xml:space="preserve">במהדורתו של הרב </w:t>
      </w:r>
      <w:proofErr w:type="spellStart"/>
      <w:r>
        <w:rPr>
          <w:rtl/>
        </w:rPr>
        <w:t>קאפח</w:t>
      </w:r>
      <w:proofErr w:type="spellEnd"/>
      <w:r>
        <w:rPr>
          <w:rtl/>
        </w:rPr>
        <w:t xml:space="preserve">, הנסמכת על כתב ידו האישי של הרמב"ם (בשיעור הבא נעסוק בהרחבה בכתב יד זה ובמשמעותו), ישנו ציור של המנורה ובו קני המנורה הם </w:t>
      </w:r>
      <w:r>
        <w:rPr>
          <w:rtl/>
        </w:rPr>
        <w:lastRenderedPageBreak/>
        <w:t>באלכסון וישרים, ולא מעוגלים. בשנת תשמ"ב התייחס לנושא זה בהרחבה הרבי מילובביץ', וקבע, בין השאר על פי מהדורתו של הרב קאפח, כי הצורה המקובלת של קנים מעוגלים מקורה בטעות והצורה הנכונה היא קנים ישרים באלכסון.</w:t>
      </w:r>
      <w:r w:rsidR="00B143C6">
        <w:rPr>
          <w:rStyle w:val="a5"/>
          <w:rtl/>
        </w:rPr>
        <w:footnoteReference w:id="1"/>
      </w:r>
      <w:r>
        <w:rPr>
          <w:rtl/>
        </w:rPr>
        <w:t xml:space="preserve"> הוא לא הסתפק בקביעה עקרונית, אלא פסק כי מכאן ואילך יש לצייר את המנורה רק בצורה זו והוסיף שאף את החנוכיות של חנוכה יש לבנות בצורה זו. כך אכן מוכרים לנו כיום החנוכיות הגדולות שאנשי חב"ד מציבים במקורות ציבוריים רבים במהלך חג חנוכה. אולם, רבנים וחוקרים שונים חולקים על כך, וטוענים שקשה להסתמך על הציור של הרמב"ם כפי שמופיע במהדורתו של הרב קאפח. ראשית, גם אם הרמב"ם אכן חשב שהקנים היו ישרים (וכפי שבאמת הבין בדעתו בנו רבי אברהם בפירושו לתורה לשמות כ"ה, לב) מקורות אחרים, הלכתיים, היסטוריים וארכיאולוגיים, מוכיחים אחרת. שנית, כלל לא ברור שזוהי דעתו של הרמב"ם, שהרי הוא עצמו כתב בהמשך פירושו למשנה שם: </w:t>
      </w:r>
    </w:p>
    <w:p w:rsidR="00AC5BFC" w:rsidRDefault="00AC5BFC" w:rsidP="00B77BEA">
      <w:pPr>
        <w:pStyle w:val="a9"/>
        <w:rPr>
          <w:rtl/>
        </w:rPr>
      </w:pPr>
      <w:r>
        <w:rPr>
          <w:rtl/>
        </w:rPr>
        <w:t>כל זה כדי להקל על הציור, כיון שאין המטרה בציור זה שתדע ממנו תבנית הגביע בדקדוק כיון שכבר בארתי לך אותו, אלא הכוונה בו ידיעת מנין הגביעים והכפתורים והפרחים ומקומותם ושעורי מה שהיה בקנה המנורה שאין בו כלום, והמקומות שהיו בהם הכפתורים והפרחים, וכללותה היאך היתה, וזו צורת כל זה.</w:t>
      </w:r>
    </w:p>
    <w:p w:rsidR="00AC5BFC" w:rsidRDefault="00AC5BFC" w:rsidP="00AC5BFC">
      <w:pPr>
        <w:rPr>
          <w:rtl/>
        </w:rPr>
      </w:pPr>
      <w:r>
        <w:rPr>
          <w:rtl/>
        </w:rPr>
        <w:t xml:space="preserve">הרמב"ם מעיד על עצמו שהציור "אינו מדוקדק", דהיינו מדובר בתרשים סכמטי ולא בתרשים מדוייק, וגם הרב קאפח עצמו, למרות טענתו שהציור בשער טיטוס מזויף, מעיר שיש אי דיוקים רבים נוספים בציור של הרמב"ם. </w:t>
      </w:r>
    </w:p>
    <w:p w:rsidR="00AC5BFC" w:rsidRPr="00AC5BFC" w:rsidRDefault="00AC5BFC" w:rsidP="001019AF">
      <w:pPr>
        <w:rPr>
          <w:rFonts w:hint="cs"/>
          <w:rtl/>
        </w:rPr>
      </w:pPr>
      <w:r>
        <w:rPr>
          <w:rtl/>
        </w:rPr>
        <w:t>בעניין זה מתנהל שנים רבות פולמוס בין אנשי חב"ד ובין הרב ישראל אריאל, ראש מכון המקדש. הרב אריאל כתב מספר מאמרים בנושא</w:t>
      </w:r>
      <w:r w:rsidR="001019AF">
        <w:rPr>
          <w:rFonts w:hint="cs"/>
          <w:rtl/>
        </w:rPr>
        <w:t>,</w:t>
      </w:r>
      <w:r w:rsidR="001019AF">
        <w:rPr>
          <w:rStyle w:val="a5"/>
          <w:rtl/>
        </w:rPr>
        <w:footnoteReference w:id="2"/>
      </w:r>
      <w:r>
        <w:rPr>
          <w:rtl/>
        </w:rPr>
        <w:t xml:space="preserve"> בהם הוא טוען בתוקף שהמנורה הייתה עגולה, כמקובל, וכך אכן בנויה המנורה של מכון המקדש.</w:t>
      </w:r>
    </w:p>
    <w:p w:rsidR="0088753B" w:rsidRPr="00AC5BFC" w:rsidRDefault="007B4ACB" w:rsidP="007B4ACB">
      <w:pPr>
        <w:pStyle w:val="20"/>
        <w:rPr>
          <w:rtl/>
        </w:rPr>
      </w:pPr>
      <w:r w:rsidRPr="00AC5BFC">
        <w:rPr>
          <w:rFonts w:hint="cs"/>
          <w:rtl/>
        </w:rPr>
        <w:t>ב</w:t>
      </w:r>
      <w:r w:rsidR="00784C36" w:rsidRPr="00AC5BFC">
        <w:rPr>
          <w:rFonts w:hint="cs"/>
          <w:rtl/>
        </w:rPr>
        <w:t xml:space="preserve">. </w:t>
      </w:r>
      <w:r w:rsidR="0088753B" w:rsidRPr="00AC5BFC">
        <w:rPr>
          <w:rFonts w:hint="cs"/>
          <w:rtl/>
        </w:rPr>
        <w:t>שימוש ב</w:t>
      </w:r>
      <w:r w:rsidRPr="00AC5BFC">
        <w:rPr>
          <w:rFonts w:hint="cs"/>
          <w:rtl/>
        </w:rPr>
        <w:t xml:space="preserve">כלים מדעיים </w:t>
      </w:r>
    </w:p>
    <w:p w:rsidR="0088753B" w:rsidRPr="00AC5BFC" w:rsidRDefault="0088753B" w:rsidP="00F36C28">
      <w:pPr>
        <w:rPr>
          <w:rtl/>
        </w:rPr>
      </w:pPr>
      <w:r w:rsidRPr="00AC5BFC">
        <w:rPr>
          <w:rFonts w:hint="cs"/>
          <w:rtl/>
        </w:rPr>
        <w:t>השכלתו הרחבה של הרמב"ם באה לידי ב</w:t>
      </w:r>
      <w:r w:rsidR="00D01C92" w:rsidRPr="00AC5BFC">
        <w:rPr>
          <w:rFonts w:hint="cs"/>
          <w:rtl/>
        </w:rPr>
        <w:t xml:space="preserve">קטעים רבים בפירוש המשנה, </w:t>
      </w:r>
      <w:r w:rsidRPr="00AC5BFC">
        <w:rPr>
          <w:rFonts w:hint="cs"/>
          <w:rtl/>
        </w:rPr>
        <w:t xml:space="preserve">כאשר </w:t>
      </w:r>
      <w:r w:rsidR="00D01C92" w:rsidRPr="00AC5BFC">
        <w:rPr>
          <w:rFonts w:hint="cs"/>
          <w:rtl/>
        </w:rPr>
        <w:t xml:space="preserve">הוא </w:t>
      </w:r>
      <w:r w:rsidRPr="00AC5BFC">
        <w:rPr>
          <w:rFonts w:hint="cs"/>
          <w:rtl/>
        </w:rPr>
        <w:t>מסביר מושגים והלכות על פי המדע המקובל. יש לציין שנדמה שהרמב"ם מ</w:t>
      </w:r>
      <w:r w:rsidR="00D01C92" w:rsidRPr="00AC5BFC">
        <w:rPr>
          <w:rFonts w:hint="cs"/>
          <w:rtl/>
        </w:rPr>
        <w:t xml:space="preserve">רחיב בהסברים אלו </w:t>
      </w:r>
      <w:r w:rsidRPr="00AC5BFC">
        <w:rPr>
          <w:rFonts w:hint="cs"/>
          <w:rtl/>
        </w:rPr>
        <w:t xml:space="preserve">גם כאשר ניתן להבין את המשנה </w:t>
      </w:r>
      <w:r w:rsidR="00D01C92" w:rsidRPr="00AC5BFC">
        <w:rPr>
          <w:rFonts w:hint="cs"/>
          <w:rtl/>
        </w:rPr>
        <w:t xml:space="preserve">בלעדיהם, </w:t>
      </w:r>
      <w:r w:rsidRPr="00AC5BFC">
        <w:rPr>
          <w:rFonts w:hint="cs"/>
          <w:rtl/>
        </w:rPr>
        <w:lastRenderedPageBreak/>
        <w:t>ומתקבל הרושם שהוא רואה ערך בהבנת המציאות המדעית כשלעצמה. ואכן, הרמב"ם רואה כמצווה וכחובה ללמוד מדעי הטבע אותם הוא מזהה עם 'מעשה בראשית' (</w:t>
      </w:r>
      <w:r w:rsidR="00D01C92" w:rsidRPr="00AC5BFC">
        <w:rPr>
          <w:rFonts w:hint="cs"/>
          <w:rtl/>
        </w:rPr>
        <w:t xml:space="preserve">עיינו </w:t>
      </w:r>
      <w:r w:rsidRPr="00AC5BFC">
        <w:rPr>
          <w:rFonts w:hint="cs"/>
          <w:rtl/>
        </w:rPr>
        <w:t>פירושו למשנה חגיגה</w:t>
      </w:r>
      <w:r w:rsidR="00D01C92" w:rsidRPr="00AC5BFC">
        <w:rPr>
          <w:rFonts w:hint="cs"/>
          <w:rtl/>
        </w:rPr>
        <w:t>,</w:t>
      </w:r>
      <w:r w:rsidRPr="00AC5BFC">
        <w:rPr>
          <w:rFonts w:hint="cs"/>
          <w:rtl/>
        </w:rPr>
        <w:t xml:space="preserve"> ב</w:t>
      </w:r>
      <w:r w:rsidR="00D01C92" w:rsidRPr="00AC5BFC">
        <w:rPr>
          <w:rFonts w:hint="cs"/>
          <w:rtl/>
        </w:rPr>
        <w:t>', א;</w:t>
      </w:r>
      <w:r w:rsidRPr="00AC5BFC">
        <w:rPr>
          <w:rFonts w:hint="cs"/>
          <w:rtl/>
        </w:rPr>
        <w:t xml:space="preserve"> הלכות יסודי התורה</w:t>
      </w:r>
      <w:r w:rsidR="00D01C92" w:rsidRPr="00AC5BFC">
        <w:rPr>
          <w:rFonts w:hint="cs"/>
          <w:rtl/>
        </w:rPr>
        <w:t>,</w:t>
      </w:r>
      <w:r w:rsidRPr="00AC5BFC">
        <w:rPr>
          <w:rFonts w:hint="cs"/>
          <w:rtl/>
        </w:rPr>
        <w:t xml:space="preserve"> פרקים ג</w:t>
      </w:r>
      <w:r w:rsidR="00D01C92" w:rsidRPr="00AC5BFC">
        <w:rPr>
          <w:rFonts w:hint="cs"/>
          <w:rtl/>
        </w:rPr>
        <w:t>'</w:t>
      </w:r>
      <w:r w:rsidRPr="00AC5BFC">
        <w:rPr>
          <w:rFonts w:hint="cs"/>
          <w:rtl/>
        </w:rPr>
        <w:t xml:space="preserve"> </w:t>
      </w:r>
      <w:r w:rsidR="00D01C92" w:rsidRPr="00AC5BFC">
        <w:rPr>
          <w:rFonts w:hint="cs"/>
          <w:rtl/>
        </w:rPr>
        <w:t>-</w:t>
      </w:r>
      <w:r w:rsidRPr="00AC5BFC">
        <w:rPr>
          <w:rFonts w:hint="cs"/>
          <w:rtl/>
        </w:rPr>
        <w:t xml:space="preserve"> ד</w:t>
      </w:r>
      <w:r w:rsidR="00D01C92" w:rsidRPr="00AC5BFC">
        <w:rPr>
          <w:rFonts w:hint="cs"/>
          <w:rtl/>
        </w:rPr>
        <w:t>'</w:t>
      </w:r>
      <w:r w:rsidRPr="00AC5BFC">
        <w:rPr>
          <w:rFonts w:hint="cs"/>
          <w:rtl/>
        </w:rPr>
        <w:t xml:space="preserve">). </w:t>
      </w:r>
      <w:r w:rsidR="00D01C92" w:rsidRPr="00AC5BFC">
        <w:rPr>
          <w:rFonts w:hint="cs"/>
          <w:rtl/>
        </w:rPr>
        <w:t>נציין למספר דוגמאות לכך.</w:t>
      </w:r>
    </w:p>
    <w:p w:rsidR="0088753B" w:rsidRPr="00AC5BFC" w:rsidRDefault="00784C36" w:rsidP="00784C36">
      <w:pPr>
        <w:pStyle w:val="30"/>
        <w:rPr>
          <w:rtl/>
        </w:rPr>
      </w:pPr>
      <w:r w:rsidRPr="00AC5BFC">
        <w:rPr>
          <w:rFonts w:hint="cs"/>
          <w:rtl/>
        </w:rPr>
        <w:t>1</w:t>
      </w:r>
      <w:r w:rsidR="0088753B" w:rsidRPr="00AC5BFC">
        <w:rPr>
          <w:rFonts w:hint="cs"/>
          <w:rtl/>
        </w:rPr>
        <w:t>. עמוד השחר</w:t>
      </w:r>
    </w:p>
    <w:p w:rsidR="0088753B" w:rsidRPr="00AC5BFC" w:rsidRDefault="0088753B" w:rsidP="00784C36">
      <w:pPr>
        <w:rPr>
          <w:rtl/>
        </w:rPr>
      </w:pPr>
      <w:r w:rsidRPr="00AC5BFC">
        <w:rPr>
          <w:rFonts w:hint="cs"/>
          <w:rtl/>
        </w:rPr>
        <w:t>המשנה במסכת ברכות פרק א</w:t>
      </w:r>
      <w:r w:rsidR="00D01C92" w:rsidRPr="00AC5BFC">
        <w:rPr>
          <w:rFonts w:hint="cs"/>
          <w:rtl/>
        </w:rPr>
        <w:t>'</w:t>
      </w:r>
      <w:r w:rsidRPr="00AC5BFC">
        <w:rPr>
          <w:rFonts w:hint="cs"/>
          <w:rtl/>
        </w:rPr>
        <w:t xml:space="preserve"> משנה א קובעת כלל: </w:t>
      </w:r>
    </w:p>
    <w:p w:rsidR="0088753B" w:rsidRPr="00AC5BFC" w:rsidRDefault="0088753B" w:rsidP="00D01C92">
      <w:pPr>
        <w:pStyle w:val="a9"/>
        <w:rPr>
          <w:rtl/>
        </w:rPr>
      </w:pPr>
      <w:r w:rsidRPr="00AC5BFC">
        <w:rPr>
          <w:rFonts w:hint="eastAsia"/>
          <w:rtl/>
        </w:rPr>
        <w:t>כל</w:t>
      </w:r>
      <w:r w:rsidRPr="00AC5BFC">
        <w:rPr>
          <w:rtl/>
        </w:rPr>
        <w:t xml:space="preserve"> </w:t>
      </w:r>
      <w:r w:rsidRPr="00AC5BFC">
        <w:rPr>
          <w:rFonts w:hint="eastAsia"/>
          <w:rtl/>
        </w:rPr>
        <w:t>מה</w:t>
      </w:r>
      <w:r w:rsidRPr="00AC5BFC">
        <w:rPr>
          <w:rtl/>
        </w:rPr>
        <w:t xml:space="preserve"> </w:t>
      </w:r>
      <w:r w:rsidRPr="00AC5BFC">
        <w:rPr>
          <w:rFonts w:hint="eastAsia"/>
          <w:rtl/>
        </w:rPr>
        <w:t>שאמרו</w:t>
      </w:r>
      <w:r w:rsidRPr="00AC5BFC">
        <w:rPr>
          <w:rtl/>
        </w:rPr>
        <w:t xml:space="preserve"> </w:t>
      </w:r>
      <w:r w:rsidRPr="00AC5BFC">
        <w:rPr>
          <w:rFonts w:hint="eastAsia"/>
          <w:rtl/>
        </w:rPr>
        <w:t>חכמים</w:t>
      </w:r>
      <w:r w:rsidRPr="00AC5BFC">
        <w:rPr>
          <w:rtl/>
        </w:rPr>
        <w:t xml:space="preserve"> </w:t>
      </w:r>
      <w:r w:rsidRPr="00AC5BFC">
        <w:rPr>
          <w:rFonts w:hint="eastAsia"/>
          <w:rtl/>
        </w:rPr>
        <w:t>עד</w:t>
      </w:r>
      <w:r w:rsidRPr="00AC5BFC">
        <w:rPr>
          <w:rtl/>
        </w:rPr>
        <w:t xml:space="preserve"> </w:t>
      </w:r>
      <w:r w:rsidRPr="00AC5BFC">
        <w:rPr>
          <w:rFonts w:hint="eastAsia"/>
          <w:rtl/>
        </w:rPr>
        <w:t>חצות</w:t>
      </w:r>
      <w:r w:rsidR="00D01C92" w:rsidRPr="00AC5BFC">
        <w:rPr>
          <w:rFonts w:hint="cs"/>
          <w:rtl/>
        </w:rPr>
        <w:t xml:space="preserve"> - </w:t>
      </w:r>
      <w:r w:rsidRPr="00AC5BFC">
        <w:rPr>
          <w:rFonts w:hint="eastAsia"/>
          <w:rtl/>
        </w:rPr>
        <w:t>מצותן</w:t>
      </w:r>
      <w:r w:rsidRPr="00AC5BFC">
        <w:rPr>
          <w:rtl/>
        </w:rPr>
        <w:t xml:space="preserve"> </w:t>
      </w:r>
      <w:r w:rsidRPr="00AC5BFC">
        <w:rPr>
          <w:rFonts w:hint="eastAsia"/>
          <w:rtl/>
        </w:rPr>
        <w:t>עד</w:t>
      </w:r>
      <w:r w:rsidRPr="00AC5BFC">
        <w:rPr>
          <w:rtl/>
        </w:rPr>
        <w:t xml:space="preserve"> </w:t>
      </w:r>
      <w:r w:rsidRPr="00AC5BFC">
        <w:rPr>
          <w:rFonts w:hint="eastAsia"/>
          <w:rtl/>
        </w:rPr>
        <w:t>שיעלה</w:t>
      </w:r>
      <w:r w:rsidRPr="00AC5BFC">
        <w:rPr>
          <w:rtl/>
        </w:rPr>
        <w:t xml:space="preserve"> </w:t>
      </w:r>
      <w:r w:rsidRPr="00AC5BFC">
        <w:rPr>
          <w:rFonts w:hint="eastAsia"/>
          <w:rtl/>
        </w:rPr>
        <w:t>עמוד</w:t>
      </w:r>
      <w:r w:rsidRPr="00AC5BFC">
        <w:rPr>
          <w:rtl/>
        </w:rPr>
        <w:t xml:space="preserve"> </w:t>
      </w:r>
      <w:r w:rsidRPr="00AC5BFC">
        <w:rPr>
          <w:rFonts w:hint="eastAsia"/>
          <w:rtl/>
        </w:rPr>
        <w:t>השחר</w:t>
      </w:r>
      <w:r w:rsidR="00D01C92" w:rsidRPr="00AC5BFC">
        <w:rPr>
          <w:rFonts w:hint="cs"/>
          <w:rtl/>
        </w:rPr>
        <w:t>.</w:t>
      </w:r>
      <w:r w:rsidRPr="00AC5BFC">
        <w:rPr>
          <w:rtl/>
        </w:rPr>
        <w:t xml:space="preserve"> </w:t>
      </w:r>
      <w:r w:rsidRPr="00AC5BFC">
        <w:rPr>
          <w:rFonts w:hint="eastAsia"/>
          <w:rtl/>
        </w:rPr>
        <w:t>הקטר</w:t>
      </w:r>
      <w:r w:rsidRPr="00AC5BFC">
        <w:rPr>
          <w:rtl/>
        </w:rPr>
        <w:t xml:space="preserve"> </w:t>
      </w:r>
      <w:r w:rsidRPr="00AC5BFC">
        <w:rPr>
          <w:rFonts w:hint="eastAsia"/>
          <w:rtl/>
        </w:rPr>
        <w:t>חלבים</w:t>
      </w:r>
      <w:r w:rsidRPr="00AC5BFC">
        <w:rPr>
          <w:rtl/>
        </w:rPr>
        <w:t xml:space="preserve"> </w:t>
      </w:r>
      <w:r w:rsidRPr="00AC5BFC">
        <w:rPr>
          <w:rFonts w:hint="eastAsia"/>
          <w:rtl/>
        </w:rPr>
        <w:t>ואברים</w:t>
      </w:r>
      <w:r w:rsidR="00D01C92" w:rsidRPr="00AC5BFC">
        <w:rPr>
          <w:rFonts w:hint="cs"/>
          <w:rtl/>
        </w:rPr>
        <w:t xml:space="preserve"> - </w:t>
      </w:r>
      <w:r w:rsidRPr="00AC5BFC">
        <w:rPr>
          <w:rFonts w:hint="eastAsia"/>
          <w:rtl/>
        </w:rPr>
        <w:t>מצותן</w:t>
      </w:r>
      <w:r w:rsidRPr="00AC5BFC">
        <w:rPr>
          <w:rtl/>
        </w:rPr>
        <w:t xml:space="preserve"> </w:t>
      </w:r>
      <w:r w:rsidRPr="00AC5BFC">
        <w:rPr>
          <w:rFonts w:hint="eastAsia"/>
          <w:rtl/>
        </w:rPr>
        <w:t>עד</w:t>
      </w:r>
      <w:r w:rsidRPr="00AC5BFC">
        <w:rPr>
          <w:rtl/>
        </w:rPr>
        <w:t xml:space="preserve"> </w:t>
      </w:r>
      <w:r w:rsidRPr="00AC5BFC">
        <w:rPr>
          <w:rFonts w:hint="eastAsia"/>
          <w:rtl/>
        </w:rPr>
        <w:t>שיעלה</w:t>
      </w:r>
      <w:r w:rsidRPr="00AC5BFC">
        <w:rPr>
          <w:rtl/>
        </w:rPr>
        <w:t xml:space="preserve"> </w:t>
      </w:r>
      <w:r w:rsidRPr="00AC5BFC">
        <w:rPr>
          <w:rFonts w:hint="eastAsia"/>
          <w:rtl/>
        </w:rPr>
        <w:t>עמוד</w:t>
      </w:r>
      <w:r w:rsidRPr="00AC5BFC">
        <w:rPr>
          <w:rtl/>
        </w:rPr>
        <w:t xml:space="preserve"> </w:t>
      </w:r>
      <w:r w:rsidRPr="00AC5BFC">
        <w:rPr>
          <w:rFonts w:hint="eastAsia"/>
          <w:rtl/>
        </w:rPr>
        <w:t>השחר</w:t>
      </w:r>
      <w:r w:rsidR="00D01C92" w:rsidRPr="00AC5BFC">
        <w:rPr>
          <w:rFonts w:hint="cs"/>
          <w:rtl/>
        </w:rPr>
        <w:t>;</w:t>
      </w:r>
      <w:r w:rsidRPr="00AC5BFC">
        <w:rPr>
          <w:rtl/>
        </w:rPr>
        <w:t xml:space="preserve"> </w:t>
      </w:r>
      <w:r w:rsidRPr="00AC5BFC">
        <w:rPr>
          <w:rFonts w:hint="eastAsia"/>
          <w:rtl/>
        </w:rPr>
        <w:t>וכל</w:t>
      </w:r>
      <w:r w:rsidRPr="00AC5BFC">
        <w:rPr>
          <w:rtl/>
        </w:rPr>
        <w:t xml:space="preserve"> </w:t>
      </w:r>
      <w:r w:rsidRPr="00AC5BFC">
        <w:rPr>
          <w:rFonts w:hint="eastAsia"/>
          <w:rtl/>
        </w:rPr>
        <w:t>הנאכלין</w:t>
      </w:r>
      <w:r w:rsidRPr="00AC5BFC">
        <w:rPr>
          <w:rtl/>
        </w:rPr>
        <w:t xml:space="preserve"> </w:t>
      </w:r>
      <w:r w:rsidRPr="00AC5BFC">
        <w:rPr>
          <w:rFonts w:hint="eastAsia"/>
          <w:rtl/>
        </w:rPr>
        <w:t>ליום</w:t>
      </w:r>
      <w:r w:rsidRPr="00AC5BFC">
        <w:rPr>
          <w:rtl/>
        </w:rPr>
        <w:t xml:space="preserve"> </w:t>
      </w:r>
      <w:r w:rsidRPr="00AC5BFC">
        <w:rPr>
          <w:rFonts w:hint="eastAsia"/>
          <w:rtl/>
        </w:rPr>
        <w:t>אחד</w:t>
      </w:r>
      <w:r w:rsidR="00D01C92" w:rsidRPr="00AC5BFC">
        <w:rPr>
          <w:rFonts w:hint="cs"/>
          <w:rtl/>
        </w:rPr>
        <w:t xml:space="preserve"> - </w:t>
      </w:r>
      <w:r w:rsidRPr="00AC5BFC">
        <w:rPr>
          <w:rFonts w:hint="eastAsia"/>
          <w:rtl/>
        </w:rPr>
        <w:t>מצותן</w:t>
      </w:r>
      <w:r w:rsidRPr="00AC5BFC">
        <w:rPr>
          <w:rtl/>
        </w:rPr>
        <w:t xml:space="preserve"> </w:t>
      </w:r>
      <w:r w:rsidRPr="00AC5BFC">
        <w:rPr>
          <w:rFonts w:hint="eastAsia"/>
          <w:rtl/>
        </w:rPr>
        <w:t>עד</w:t>
      </w:r>
      <w:r w:rsidRPr="00AC5BFC">
        <w:rPr>
          <w:rtl/>
        </w:rPr>
        <w:t xml:space="preserve"> </w:t>
      </w:r>
      <w:r w:rsidRPr="00AC5BFC">
        <w:rPr>
          <w:rFonts w:hint="eastAsia"/>
          <w:rtl/>
        </w:rPr>
        <w:t>שיעלה</w:t>
      </w:r>
      <w:r w:rsidRPr="00AC5BFC">
        <w:rPr>
          <w:rtl/>
        </w:rPr>
        <w:t xml:space="preserve"> </w:t>
      </w:r>
      <w:r w:rsidRPr="00AC5BFC">
        <w:rPr>
          <w:rFonts w:hint="eastAsia"/>
          <w:rtl/>
        </w:rPr>
        <w:t>עמוד</w:t>
      </w:r>
      <w:r w:rsidRPr="00AC5BFC">
        <w:rPr>
          <w:rtl/>
        </w:rPr>
        <w:t xml:space="preserve"> </w:t>
      </w:r>
      <w:r w:rsidRPr="00AC5BFC">
        <w:rPr>
          <w:rFonts w:hint="eastAsia"/>
          <w:rtl/>
        </w:rPr>
        <w:t>השחר</w:t>
      </w:r>
      <w:r w:rsidR="00D01C92" w:rsidRPr="00AC5BFC">
        <w:rPr>
          <w:rFonts w:hint="cs"/>
          <w:rtl/>
        </w:rPr>
        <w:t>.</w:t>
      </w:r>
      <w:r w:rsidRPr="00AC5BFC">
        <w:rPr>
          <w:rtl/>
        </w:rPr>
        <w:t xml:space="preserve"> </w:t>
      </w:r>
      <w:r w:rsidRPr="00AC5BFC">
        <w:rPr>
          <w:rFonts w:hint="eastAsia"/>
          <w:rtl/>
        </w:rPr>
        <w:t>אם</w:t>
      </w:r>
      <w:r w:rsidRPr="00AC5BFC">
        <w:rPr>
          <w:rtl/>
        </w:rPr>
        <w:t xml:space="preserve"> </w:t>
      </w:r>
      <w:r w:rsidRPr="00AC5BFC">
        <w:rPr>
          <w:rFonts w:hint="eastAsia"/>
          <w:rtl/>
        </w:rPr>
        <w:t>כן</w:t>
      </w:r>
      <w:r w:rsidR="00D01C92" w:rsidRPr="00AC5BFC">
        <w:rPr>
          <w:rFonts w:hint="cs"/>
          <w:rtl/>
        </w:rPr>
        <w:t>,</w:t>
      </w:r>
      <w:r w:rsidRPr="00AC5BFC">
        <w:rPr>
          <w:rtl/>
        </w:rPr>
        <w:t xml:space="preserve"> </w:t>
      </w:r>
      <w:r w:rsidRPr="00AC5BFC">
        <w:rPr>
          <w:rFonts w:hint="eastAsia"/>
          <w:rtl/>
        </w:rPr>
        <w:t>למה</w:t>
      </w:r>
      <w:r w:rsidRPr="00AC5BFC">
        <w:rPr>
          <w:rtl/>
        </w:rPr>
        <w:t xml:space="preserve"> </w:t>
      </w:r>
      <w:r w:rsidRPr="00AC5BFC">
        <w:rPr>
          <w:rFonts w:hint="eastAsia"/>
          <w:rtl/>
        </w:rPr>
        <w:t>אמרו</w:t>
      </w:r>
      <w:r w:rsidRPr="00AC5BFC">
        <w:rPr>
          <w:rtl/>
        </w:rPr>
        <w:t xml:space="preserve"> </w:t>
      </w:r>
      <w:r w:rsidRPr="00AC5BFC">
        <w:rPr>
          <w:rFonts w:hint="eastAsia"/>
          <w:rtl/>
        </w:rPr>
        <w:t>חכמים</w:t>
      </w:r>
      <w:r w:rsidRPr="00AC5BFC">
        <w:rPr>
          <w:rtl/>
        </w:rPr>
        <w:t xml:space="preserve"> </w:t>
      </w:r>
      <w:r w:rsidR="00D01C92" w:rsidRPr="00AC5BFC">
        <w:rPr>
          <w:rFonts w:hint="cs"/>
          <w:rtl/>
        </w:rPr>
        <w:t>"</w:t>
      </w:r>
      <w:r w:rsidRPr="00AC5BFC">
        <w:rPr>
          <w:rFonts w:hint="eastAsia"/>
          <w:rtl/>
        </w:rPr>
        <w:t>עד</w:t>
      </w:r>
      <w:r w:rsidRPr="00AC5BFC">
        <w:rPr>
          <w:rtl/>
        </w:rPr>
        <w:t xml:space="preserve"> </w:t>
      </w:r>
      <w:r w:rsidRPr="00AC5BFC">
        <w:rPr>
          <w:rFonts w:hint="eastAsia"/>
          <w:rtl/>
        </w:rPr>
        <w:t>חצות</w:t>
      </w:r>
      <w:r w:rsidR="00D01C92" w:rsidRPr="00AC5BFC">
        <w:rPr>
          <w:rFonts w:hint="cs"/>
          <w:rtl/>
        </w:rPr>
        <w:t>"?</w:t>
      </w:r>
      <w:r w:rsidRPr="00AC5BFC">
        <w:rPr>
          <w:rtl/>
        </w:rPr>
        <w:t xml:space="preserve"> </w:t>
      </w:r>
      <w:r w:rsidRPr="00AC5BFC">
        <w:rPr>
          <w:rFonts w:hint="eastAsia"/>
          <w:rtl/>
        </w:rPr>
        <w:t>כדי</w:t>
      </w:r>
      <w:r w:rsidRPr="00AC5BFC">
        <w:rPr>
          <w:rtl/>
        </w:rPr>
        <w:t xml:space="preserve"> </w:t>
      </w:r>
      <w:r w:rsidRPr="00AC5BFC">
        <w:rPr>
          <w:rFonts w:hint="eastAsia"/>
          <w:rtl/>
        </w:rPr>
        <w:t>להרחיק</w:t>
      </w:r>
      <w:r w:rsidRPr="00AC5BFC">
        <w:rPr>
          <w:rtl/>
        </w:rPr>
        <w:t xml:space="preserve"> </w:t>
      </w:r>
      <w:r w:rsidRPr="00AC5BFC">
        <w:rPr>
          <w:rFonts w:hint="eastAsia"/>
          <w:rtl/>
        </w:rPr>
        <w:t>אדם</w:t>
      </w:r>
      <w:r w:rsidRPr="00AC5BFC">
        <w:rPr>
          <w:rtl/>
        </w:rPr>
        <w:t xml:space="preserve"> </w:t>
      </w:r>
      <w:r w:rsidRPr="00AC5BFC">
        <w:rPr>
          <w:rFonts w:hint="eastAsia"/>
          <w:rtl/>
        </w:rPr>
        <w:t>מן</w:t>
      </w:r>
      <w:r w:rsidRPr="00AC5BFC">
        <w:rPr>
          <w:rtl/>
        </w:rPr>
        <w:t xml:space="preserve"> </w:t>
      </w:r>
      <w:r w:rsidRPr="00AC5BFC">
        <w:rPr>
          <w:rFonts w:hint="eastAsia"/>
          <w:rtl/>
        </w:rPr>
        <w:t>העבירה</w:t>
      </w:r>
      <w:r w:rsidR="00D01C92" w:rsidRPr="00AC5BFC">
        <w:rPr>
          <w:rFonts w:hint="cs"/>
          <w:rtl/>
        </w:rPr>
        <w:t>.</w:t>
      </w:r>
    </w:p>
    <w:p w:rsidR="0088753B" w:rsidRPr="00AC5BFC" w:rsidRDefault="0088753B" w:rsidP="00784C36">
      <w:pPr>
        <w:rPr>
          <w:rtl/>
        </w:rPr>
      </w:pPr>
      <w:r w:rsidRPr="00AC5BFC">
        <w:rPr>
          <w:rFonts w:hint="cs"/>
          <w:rtl/>
        </w:rPr>
        <w:t xml:space="preserve">הרמב"ם בפירושו מסביר את המושג </w:t>
      </w:r>
      <w:r w:rsidR="00D01C92" w:rsidRPr="00AC5BFC">
        <w:rPr>
          <w:rFonts w:hint="cs"/>
          <w:rtl/>
        </w:rPr>
        <w:t>"</w:t>
      </w:r>
      <w:r w:rsidRPr="00AC5BFC">
        <w:rPr>
          <w:rFonts w:hint="cs"/>
          <w:rtl/>
        </w:rPr>
        <w:t>עמוד השחר</w:t>
      </w:r>
      <w:r w:rsidR="00D01C92" w:rsidRPr="00AC5BFC">
        <w:rPr>
          <w:rFonts w:hint="cs"/>
          <w:rtl/>
        </w:rPr>
        <w:t>"</w:t>
      </w:r>
      <w:r w:rsidRPr="00AC5BFC">
        <w:rPr>
          <w:rFonts w:hint="cs"/>
          <w:rtl/>
        </w:rPr>
        <w:t xml:space="preserve"> ואגב כך אף מספק הסבר מדעי לתופעה: </w:t>
      </w:r>
    </w:p>
    <w:p w:rsidR="0088753B" w:rsidRPr="00AC5BFC" w:rsidRDefault="0088753B" w:rsidP="00784C36">
      <w:pPr>
        <w:pStyle w:val="a9"/>
        <w:rPr>
          <w:rtl/>
        </w:rPr>
      </w:pPr>
      <w:r w:rsidRPr="00AC5BFC">
        <w:rPr>
          <w:rFonts w:hint="eastAsia"/>
          <w:rtl/>
        </w:rPr>
        <w:t>ועמוד</w:t>
      </w:r>
      <w:r w:rsidRPr="00AC5BFC">
        <w:rPr>
          <w:rtl/>
        </w:rPr>
        <w:t xml:space="preserve"> </w:t>
      </w:r>
      <w:r w:rsidRPr="00AC5BFC">
        <w:rPr>
          <w:rFonts w:hint="eastAsia"/>
          <w:rtl/>
        </w:rPr>
        <w:t>השחר</w:t>
      </w:r>
      <w:r w:rsidRPr="00AC5BFC">
        <w:rPr>
          <w:rtl/>
        </w:rPr>
        <w:t xml:space="preserve">, </w:t>
      </w:r>
      <w:r w:rsidRPr="00AC5BFC">
        <w:rPr>
          <w:rFonts w:hint="eastAsia"/>
          <w:rtl/>
        </w:rPr>
        <w:t>הוא</w:t>
      </w:r>
      <w:r w:rsidRPr="00AC5BFC">
        <w:rPr>
          <w:rtl/>
        </w:rPr>
        <w:t xml:space="preserve"> </w:t>
      </w:r>
      <w:r w:rsidRPr="00AC5BFC">
        <w:rPr>
          <w:rFonts w:hint="eastAsia"/>
          <w:rtl/>
        </w:rPr>
        <w:t>עמוד</w:t>
      </w:r>
      <w:r w:rsidRPr="00AC5BFC">
        <w:rPr>
          <w:rtl/>
        </w:rPr>
        <w:t xml:space="preserve"> </w:t>
      </w:r>
      <w:r w:rsidRPr="00AC5BFC">
        <w:rPr>
          <w:rFonts w:hint="eastAsia"/>
          <w:rtl/>
        </w:rPr>
        <w:t>האור</w:t>
      </w:r>
      <w:r w:rsidRPr="00AC5BFC">
        <w:rPr>
          <w:rtl/>
        </w:rPr>
        <w:t xml:space="preserve"> </w:t>
      </w:r>
      <w:r w:rsidRPr="00AC5BFC">
        <w:rPr>
          <w:rFonts w:hint="eastAsia"/>
          <w:rtl/>
        </w:rPr>
        <w:t>הבוקע</w:t>
      </w:r>
      <w:r w:rsidRPr="00AC5BFC">
        <w:rPr>
          <w:rtl/>
        </w:rPr>
        <w:t xml:space="preserve"> </w:t>
      </w:r>
      <w:r w:rsidRPr="00AC5BFC">
        <w:rPr>
          <w:rFonts w:hint="eastAsia"/>
          <w:rtl/>
        </w:rPr>
        <w:t>בבקר</w:t>
      </w:r>
      <w:r w:rsidRPr="00AC5BFC">
        <w:rPr>
          <w:rtl/>
        </w:rPr>
        <w:t xml:space="preserve">, </w:t>
      </w:r>
      <w:r w:rsidRPr="00AC5BFC">
        <w:rPr>
          <w:rFonts w:hint="eastAsia"/>
          <w:rtl/>
        </w:rPr>
        <w:t>והוא</w:t>
      </w:r>
      <w:r w:rsidRPr="00AC5BFC">
        <w:rPr>
          <w:rtl/>
        </w:rPr>
        <w:t xml:space="preserve"> </w:t>
      </w:r>
      <w:r w:rsidRPr="00AC5BFC">
        <w:rPr>
          <w:rFonts w:hint="eastAsia"/>
          <w:rtl/>
        </w:rPr>
        <w:t>אור</w:t>
      </w:r>
      <w:r w:rsidRPr="00AC5BFC">
        <w:rPr>
          <w:rtl/>
        </w:rPr>
        <w:t xml:space="preserve"> </w:t>
      </w:r>
      <w:r w:rsidRPr="00AC5BFC">
        <w:rPr>
          <w:rFonts w:hint="eastAsia"/>
          <w:rtl/>
        </w:rPr>
        <w:t>ייראה</w:t>
      </w:r>
      <w:r w:rsidRPr="00AC5BFC">
        <w:rPr>
          <w:rtl/>
        </w:rPr>
        <w:t xml:space="preserve"> </w:t>
      </w:r>
      <w:r w:rsidRPr="00AC5BFC">
        <w:rPr>
          <w:rFonts w:hint="eastAsia"/>
          <w:rtl/>
        </w:rPr>
        <w:t>בפאת</w:t>
      </w:r>
      <w:r w:rsidRPr="00AC5BFC">
        <w:rPr>
          <w:rtl/>
        </w:rPr>
        <w:t xml:space="preserve"> </w:t>
      </w:r>
      <w:r w:rsidRPr="00AC5BFC">
        <w:rPr>
          <w:rFonts w:hint="eastAsia"/>
          <w:rtl/>
        </w:rPr>
        <w:t>מזרח</w:t>
      </w:r>
      <w:r w:rsidRPr="00AC5BFC">
        <w:rPr>
          <w:rtl/>
        </w:rPr>
        <w:t xml:space="preserve"> </w:t>
      </w:r>
      <w:r w:rsidRPr="00AC5BFC">
        <w:rPr>
          <w:rFonts w:hint="eastAsia"/>
          <w:rtl/>
        </w:rPr>
        <w:t>קודם</w:t>
      </w:r>
      <w:r w:rsidRPr="00AC5BFC">
        <w:rPr>
          <w:rtl/>
        </w:rPr>
        <w:t xml:space="preserve"> </w:t>
      </w:r>
      <w:r w:rsidRPr="00AC5BFC">
        <w:rPr>
          <w:rFonts w:hint="eastAsia"/>
          <w:rtl/>
        </w:rPr>
        <w:t>עלות</w:t>
      </w:r>
      <w:r w:rsidRPr="00AC5BFC">
        <w:rPr>
          <w:rtl/>
        </w:rPr>
        <w:t xml:space="preserve"> </w:t>
      </w:r>
      <w:r w:rsidRPr="00AC5BFC">
        <w:rPr>
          <w:rFonts w:hint="eastAsia"/>
          <w:rtl/>
        </w:rPr>
        <w:t>השמש</w:t>
      </w:r>
      <w:r w:rsidRPr="00AC5BFC">
        <w:rPr>
          <w:rtl/>
        </w:rPr>
        <w:t xml:space="preserve"> </w:t>
      </w:r>
      <w:r w:rsidRPr="00AC5BFC">
        <w:rPr>
          <w:rFonts w:hint="eastAsia"/>
          <w:rtl/>
        </w:rPr>
        <w:t>כשעה</w:t>
      </w:r>
      <w:r w:rsidRPr="00AC5BFC">
        <w:rPr>
          <w:rtl/>
        </w:rPr>
        <w:t xml:space="preserve"> </w:t>
      </w:r>
      <w:r w:rsidRPr="00AC5BFC">
        <w:rPr>
          <w:rFonts w:hint="eastAsia"/>
          <w:rtl/>
        </w:rPr>
        <w:t>וחומש</w:t>
      </w:r>
      <w:r w:rsidRPr="00AC5BFC">
        <w:rPr>
          <w:rtl/>
        </w:rPr>
        <w:t xml:space="preserve"> </w:t>
      </w:r>
      <w:r w:rsidRPr="00AC5BFC">
        <w:rPr>
          <w:rFonts w:hint="eastAsia"/>
          <w:rtl/>
        </w:rPr>
        <w:t>מן</w:t>
      </w:r>
      <w:r w:rsidRPr="00AC5BFC">
        <w:rPr>
          <w:rtl/>
        </w:rPr>
        <w:t xml:space="preserve"> </w:t>
      </w:r>
      <w:r w:rsidRPr="00AC5BFC">
        <w:rPr>
          <w:rFonts w:hint="eastAsia"/>
          <w:rtl/>
        </w:rPr>
        <w:t>השעות</w:t>
      </w:r>
      <w:r w:rsidRPr="00AC5BFC">
        <w:rPr>
          <w:rtl/>
        </w:rPr>
        <w:t xml:space="preserve"> </w:t>
      </w:r>
      <w:r w:rsidRPr="00AC5BFC">
        <w:rPr>
          <w:rFonts w:hint="eastAsia"/>
          <w:rtl/>
        </w:rPr>
        <w:t>השוות</w:t>
      </w:r>
      <w:r w:rsidRPr="00AC5BFC">
        <w:rPr>
          <w:rtl/>
        </w:rPr>
        <w:t xml:space="preserve">, </w:t>
      </w:r>
      <w:r w:rsidRPr="00AC5BFC">
        <w:rPr>
          <w:rFonts w:hint="eastAsia"/>
          <w:rtl/>
        </w:rPr>
        <w:t>וסבתו</w:t>
      </w:r>
      <w:r w:rsidRPr="00AC5BFC">
        <w:rPr>
          <w:rtl/>
        </w:rPr>
        <w:t xml:space="preserve"> </w:t>
      </w:r>
      <w:r w:rsidRPr="00AC5BFC">
        <w:rPr>
          <w:rFonts w:hint="eastAsia"/>
          <w:rtl/>
        </w:rPr>
        <w:t>קרבת</w:t>
      </w:r>
      <w:r w:rsidRPr="00AC5BFC">
        <w:rPr>
          <w:rtl/>
        </w:rPr>
        <w:t xml:space="preserve"> </w:t>
      </w:r>
      <w:r w:rsidRPr="00AC5BFC">
        <w:rPr>
          <w:rFonts w:hint="eastAsia"/>
          <w:rtl/>
        </w:rPr>
        <w:t>שטח</w:t>
      </w:r>
      <w:r w:rsidRPr="00AC5BFC">
        <w:rPr>
          <w:rtl/>
        </w:rPr>
        <w:t xml:space="preserve"> </w:t>
      </w:r>
      <w:r w:rsidRPr="00AC5BFC">
        <w:rPr>
          <w:rFonts w:hint="eastAsia"/>
          <w:rtl/>
        </w:rPr>
        <w:t>הקיף</w:t>
      </w:r>
      <w:r w:rsidRPr="00AC5BFC">
        <w:rPr>
          <w:rtl/>
        </w:rPr>
        <w:t xml:space="preserve"> </w:t>
      </w:r>
      <w:r w:rsidRPr="00AC5BFC">
        <w:rPr>
          <w:rFonts w:hint="eastAsia"/>
          <w:rtl/>
        </w:rPr>
        <w:t>אור</w:t>
      </w:r>
      <w:r w:rsidRPr="00AC5BFC">
        <w:rPr>
          <w:rtl/>
        </w:rPr>
        <w:t xml:space="preserve"> </w:t>
      </w:r>
      <w:r w:rsidRPr="00AC5BFC">
        <w:rPr>
          <w:rFonts w:hint="eastAsia"/>
          <w:rtl/>
        </w:rPr>
        <w:t>השמש</w:t>
      </w:r>
      <w:r w:rsidRPr="00AC5BFC">
        <w:rPr>
          <w:rtl/>
        </w:rPr>
        <w:t xml:space="preserve"> </w:t>
      </w:r>
      <w:r w:rsidRPr="00AC5BFC">
        <w:rPr>
          <w:rFonts w:hint="eastAsia"/>
          <w:rtl/>
        </w:rPr>
        <w:t>לאדים</w:t>
      </w:r>
      <w:r w:rsidRPr="00AC5BFC">
        <w:rPr>
          <w:rtl/>
        </w:rPr>
        <w:t xml:space="preserve"> </w:t>
      </w:r>
      <w:r w:rsidRPr="00AC5BFC">
        <w:rPr>
          <w:rFonts w:hint="eastAsia"/>
          <w:rtl/>
        </w:rPr>
        <w:t>הכבדים</w:t>
      </w:r>
      <w:r w:rsidRPr="00AC5BFC">
        <w:rPr>
          <w:rtl/>
        </w:rPr>
        <w:t xml:space="preserve"> </w:t>
      </w:r>
      <w:r w:rsidRPr="00AC5BFC">
        <w:rPr>
          <w:rFonts w:hint="eastAsia"/>
          <w:rtl/>
        </w:rPr>
        <w:t>העולים</w:t>
      </w:r>
      <w:r w:rsidRPr="00AC5BFC">
        <w:rPr>
          <w:rtl/>
        </w:rPr>
        <w:t xml:space="preserve"> </w:t>
      </w:r>
      <w:r w:rsidRPr="00AC5BFC">
        <w:rPr>
          <w:rFonts w:hint="eastAsia"/>
          <w:rtl/>
        </w:rPr>
        <w:t>מן</w:t>
      </w:r>
      <w:r w:rsidRPr="00AC5BFC">
        <w:rPr>
          <w:rtl/>
        </w:rPr>
        <w:t xml:space="preserve"> </w:t>
      </w:r>
      <w:r w:rsidRPr="00AC5BFC">
        <w:rPr>
          <w:rFonts w:hint="eastAsia"/>
          <w:rtl/>
        </w:rPr>
        <w:t>הארץ</w:t>
      </w:r>
      <w:r w:rsidRPr="00AC5BFC">
        <w:rPr>
          <w:rtl/>
        </w:rPr>
        <w:t xml:space="preserve"> </w:t>
      </w:r>
      <w:r w:rsidRPr="00AC5BFC">
        <w:rPr>
          <w:rFonts w:hint="eastAsia"/>
          <w:rtl/>
        </w:rPr>
        <w:t>תמיד</w:t>
      </w:r>
      <w:r w:rsidRPr="00AC5BFC">
        <w:rPr>
          <w:rtl/>
        </w:rPr>
        <w:t xml:space="preserve"> </w:t>
      </w:r>
      <w:r w:rsidRPr="00AC5BFC">
        <w:rPr>
          <w:rFonts w:hint="eastAsia"/>
          <w:rtl/>
        </w:rPr>
        <w:t>שגבהם</w:t>
      </w:r>
      <w:r w:rsidRPr="00AC5BFC">
        <w:rPr>
          <w:rtl/>
        </w:rPr>
        <w:t xml:space="preserve"> </w:t>
      </w:r>
      <w:r w:rsidRPr="00AC5BFC">
        <w:rPr>
          <w:rFonts w:hint="eastAsia"/>
          <w:rtl/>
        </w:rPr>
        <w:t>על</w:t>
      </w:r>
      <w:r w:rsidRPr="00AC5BFC">
        <w:rPr>
          <w:rtl/>
        </w:rPr>
        <w:t xml:space="preserve"> </w:t>
      </w:r>
      <w:r w:rsidRPr="00AC5BFC">
        <w:rPr>
          <w:rFonts w:hint="eastAsia"/>
          <w:rtl/>
        </w:rPr>
        <w:t>פני</w:t>
      </w:r>
      <w:r w:rsidRPr="00AC5BFC">
        <w:rPr>
          <w:rtl/>
        </w:rPr>
        <w:t xml:space="preserve"> </w:t>
      </w:r>
      <w:r w:rsidRPr="00AC5BFC">
        <w:rPr>
          <w:rFonts w:hint="eastAsia"/>
          <w:rtl/>
        </w:rPr>
        <w:t>האדמה</w:t>
      </w:r>
      <w:r w:rsidRPr="00AC5BFC">
        <w:rPr>
          <w:rtl/>
        </w:rPr>
        <w:t xml:space="preserve"> </w:t>
      </w:r>
      <w:r w:rsidRPr="00AC5BFC">
        <w:rPr>
          <w:rFonts w:hint="eastAsia"/>
          <w:rtl/>
        </w:rPr>
        <w:t>חמשים</w:t>
      </w:r>
      <w:r w:rsidRPr="00AC5BFC">
        <w:rPr>
          <w:rtl/>
        </w:rPr>
        <w:t xml:space="preserve"> </w:t>
      </w:r>
      <w:r w:rsidRPr="00AC5BFC">
        <w:rPr>
          <w:rFonts w:hint="eastAsia"/>
          <w:rtl/>
        </w:rPr>
        <w:t>ואחד</w:t>
      </w:r>
      <w:r w:rsidRPr="00AC5BFC">
        <w:rPr>
          <w:rtl/>
        </w:rPr>
        <w:t xml:space="preserve"> </w:t>
      </w:r>
      <w:r w:rsidRPr="00AC5BFC">
        <w:rPr>
          <w:rFonts w:hint="eastAsia"/>
          <w:rtl/>
        </w:rPr>
        <w:t>מיל</w:t>
      </w:r>
      <w:r w:rsidRPr="00AC5BFC">
        <w:rPr>
          <w:rtl/>
        </w:rPr>
        <w:t xml:space="preserve"> </w:t>
      </w:r>
      <w:r w:rsidRPr="00AC5BFC">
        <w:rPr>
          <w:rFonts w:hint="eastAsia"/>
          <w:rtl/>
        </w:rPr>
        <w:t>כמו</w:t>
      </w:r>
      <w:r w:rsidRPr="00AC5BFC">
        <w:rPr>
          <w:rtl/>
        </w:rPr>
        <w:t xml:space="preserve"> </w:t>
      </w:r>
      <w:r w:rsidRPr="00AC5BFC">
        <w:rPr>
          <w:rFonts w:hint="eastAsia"/>
          <w:rtl/>
        </w:rPr>
        <w:t>שנתבאר</w:t>
      </w:r>
      <w:r w:rsidRPr="00AC5BFC">
        <w:rPr>
          <w:rtl/>
        </w:rPr>
        <w:t xml:space="preserve"> </w:t>
      </w:r>
      <w:r w:rsidRPr="00AC5BFC">
        <w:rPr>
          <w:rFonts w:hint="eastAsia"/>
          <w:rtl/>
        </w:rPr>
        <w:t>בתורת</w:t>
      </w:r>
      <w:r w:rsidRPr="00AC5BFC">
        <w:rPr>
          <w:rtl/>
        </w:rPr>
        <w:t xml:space="preserve"> </w:t>
      </w:r>
      <w:r w:rsidRPr="00AC5BFC">
        <w:rPr>
          <w:rFonts w:hint="eastAsia"/>
          <w:rtl/>
        </w:rPr>
        <w:t>המדעים</w:t>
      </w:r>
      <w:r w:rsidR="00D01C92" w:rsidRPr="00AC5BFC">
        <w:rPr>
          <w:rFonts w:hint="cs"/>
          <w:rtl/>
        </w:rPr>
        <w:t>.</w:t>
      </w:r>
    </w:p>
    <w:p w:rsidR="0088753B" w:rsidRPr="00AC5BFC" w:rsidRDefault="0088753B" w:rsidP="00A47E22">
      <w:pPr>
        <w:rPr>
          <w:rtl/>
        </w:rPr>
      </w:pPr>
      <w:r w:rsidRPr="00AC5BFC">
        <w:rPr>
          <w:rFonts w:hint="cs"/>
          <w:rtl/>
        </w:rPr>
        <w:t>ניתן לראות שה</w:t>
      </w:r>
      <w:r w:rsidR="00D01C92" w:rsidRPr="00AC5BFC">
        <w:rPr>
          <w:rFonts w:hint="cs"/>
          <w:rtl/>
        </w:rPr>
        <w:t>רמב"ם אינו מסתפק בהסבר המציאותי</w:t>
      </w:r>
      <w:r w:rsidRPr="00AC5BFC">
        <w:rPr>
          <w:rFonts w:hint="cs"/>
          <w:rtl/>
        </w:rPr>
        <w:t xml:space="preserve"> כיצד ניתן לזהות מהו עמוד השחר, אלא </w:t>
      </w:r>
      <w:r w:rsidR="00D01C92" w:rsidRPr="00AC5BFC">
        <w:rPr>
          <w:rFonts w:hint="cs"/>
          <w:rtl/>
        </w:rPr>
        <w:t>הוא ממשיך ומסביר מה גורם לתופעה, למרות שהסבר זה אינו נחוץ להבנת המשנה.</w:t>
      </w:r>
      <w:r w:rsidRPr="00AC5BFC">
        <w:rPr>
          <w:rFonts w:hint="cs"/>
          <w:rtl/>
        </w:rPr>
        <w:t xml:space="preserve"> ייחודיותו של הרמב"ם בעניין בולטת אם משווים את דבריו כאן לפרשנים אחרים על משנה זו</w:t>
      </w:r>
      <w:r w:rsidR="00A47E22" w:rsidRPr="00AC5BFC">
        <w:rPr>
          <w:rFonts w:hint="cs"/>
          <w:rtl/>
        </w:rPr>
        <w:t>,</w:t>
      </w:r>
      <w:r w:rsidRPr="00AC5BFC">
        <w:rPr>
          <w:rFonts w:hint="cs"/>
          <w:rtl/>
        </w:rPr>
        <w:t xml:space="preserve"> </w:t>
      </w:r>
      <w:r w:rsidR="00A47E22" w:rsidRPr="00AC5BFC">
        <w:rPr>
          <w:rFonts w:hint="cs"/>
          <w:rtl/>
        </w:rPr>
        <w:t xml:space="preserve">אשר </w:t>
      </w:r>
      <w:r w:rsidRPr="00AC5BFC">
        <w:rPr>
          <w:rFonts w:hint="cs"/>
          <w:rtl/>
        </w:rPr>
        <w:t xml:space="preserve">חלקם כלל לא הסבירו מהו עמוד השחר (רע"ב ותוספות יו"ט) וחלקם (תפארת ישראל) הסתפקו בהסבר המציאותי מהו עמוד השחר וכיצד ניתן לזהותו. </w:t>
      </w:r>
    </w:p>
    <w:p w:rsidR="0088753B" w:rsidRPr="00AC5BFC" w:rsidRDefault="00784C36" w:rsidP="00784C36">
      <w:pPr>
        <w:pStyle w:val="30"/>
        <w:rPr>
          <w:rtl/>
        </w:rPr>
      </w:pPr>
      <w:r w:rsidRPr="00AC5BFC">
        <w:rPr>
          <w:rFonts w:hint="cs"/>
          <w:rtl/>
        </w:rPr>
        <w:t>2</w:t>
      </w:r>
      <w:r w:rsidR="0088753B" w:rsidRPr="00AC5BFC">
        <w:rPr>
          <w:rFonts w:hint="cs"/>
          <w:rtl/>
        </w:rPr>
        <w:t xml:space="preserve">. </w:t>
      </w:r>
      <w:r w:rsidR="00A47E22" w:rsidRPr="00AC5BFC">
        <w:rPr>
          <w:rFonts w:hint="cs"/>
          <w:rtl/>
        </w:rPr>
        <w:t>"</w:t>
      </w:r>
      <w:r w:rsidR="0088753B" w:rsidRPr="00AC5BFC">
        <w:rPr>
          <w:rFonts w:hint="cs"/>
          <w:rtl/>
        </w:rPr>
        <w:t>חמתה מרובה מצלתה</w:t>
      </w:r>
      <w:r w:rsidR="00A47E22" w:rsidRPr="00AC5BFC">
        <w:rPr>
          <w:rFonts w:hint="cs"/>
          <w:rtl/>
        </w:rPr>
        <w:t>"</w:t>
      </w:r>
    </w:p>
    <w:p w:rsidR="0088753B" w:rsidRPr="00AC5BFC" w:rsidRDefault="0088753B" w:rsidP="004212F6">
      <w:pPr>
        <w:rPr>
          <w:rtl/>
        </w:rPr>
      </w:pPr>
      <w:r w:rsidRPr="00AC5BFC">
        <w:rPr>
          <w:rFonts w:hint="cs"/>
          <w:rtl/>
        </w:rPr>
        <w:t>המשנה בסוכה פרק א</w:t>
      </w:r>
      <w:r w:rsidR="00AB3061" w:rsidRPr="00AC5BFC">
        <w:rPr>
          <w:rFonts w:hint="cs"/>
          <w:rtl/>
        </w:rPr>
        <w:t>'</w:t>
      </w:r>
      <w:r w:rsidRPr="00AC5BFC">
        <w:rPr>
          <w:rFonts w:hint="cs"/>
          <w:rtl/>
        </w:rPr>
        <w:t xml:space="preserve"> משנה א קובעת שסוכה שחמתה מרובה מצלתה פסולה. הגמרא קובעת שאם ה</w:t>
      </w:r>
      <w:r w:rsidR="00AB3061" w:rsidRPr="00AC5BFC">
        <w:rPr>
          <w:rFonts w:hint="cs"/>
          <w:rtl/>
        </w:rPr>
        <w:t>שטח המוצל</w:t>
      </w:r>
      <w:r w:rsidR="004212F6" w:rsidRPr="00AC5BFC">
        <w:rPr>
          <w:rFonts w:hint="cs"/>
          <w:rtl/>
        </w:rPr>
        <w:t xml:space="preserve"> ("צלתה")</w:t>
      </w:r>
      <w:r w:rsidR="00AB3061" w:rsidRPr="00AC5BFC">
        <w:rPr>
          <w:rFonts w:hint="cs"/>
          <w:rtl/>
        </w:rPr>
        <w:t xml:space="preserve"> והשטח החשוף לשמש </w:t>
      </w:r>
      <w:r w:rsidR="004212F6" w:rsidRPr="00AC5BFC">
        <w:rPr>
          <w:rFonts w:hint="cs"/>
          <w:rtl/>
        </w:rPr>
        <w:t xml:space="preserve">("חמתה") </w:t>
      </w:r>
      <w:r w:rsidR="00AB3061" w:rsidRPr="00AC5BFC">
        <w:rPr>
          <w:rFonts w:hint="cs"/>
          <w:rtl/>
        </w:rPr>
        <w:t xml:space="preserve">שווים </w:t>
      </w:r>
      <w:r w:rsidRPr="00AC5BFC">
        <w:rPr>
          <w:rFonts w:hint="cs"/>
          <w:rtl/>
        </w:rPr>
        <w:t>הסוכה כשרה</w:t>
      </w:r>
      <w:r w:rsidR="007D789D" w:rsidRPr="00AC5BFC">
        <w:rPr>
          <w:rFonts w:hint="cs"/>
          <w:rtl/>
        </w:rPr>
        <w:t>,</w:t>
      </w:r>
      <w:r w:rsidR="004212F6" w:rsidRPr="00AC5BFC">
        <w:rPr>
          <w:rFonts w:hint="cs"/>
          <w:rtl/>
        </w:rPr>
        <w:t xml:space="preserve"> אם מ</w:t>
      </w:r>
      <w:r w:rsidRPr="00AC5BFC">
        <w:rPr>
          <w:rFonts w:hint="cs"/>
          <w:rtl/>
        </w:rPr>
        <w:t xml:space="preserve">ודדים </w:t>
      </w:r>
      <w:r w:rsidR="004212F6" w:rsidRPr="00AC5BFC">
        <w:rPr>
          <w:rFonts w:hint="cs"/>
          <w:rtl/>
        </w:rPr>
        <w:t>את</w:t>
      </w:r>
      <w:r w:rsidRPr="00AC5BFC">
        <w:rPr>
          <w:rFonts w:hint="cs"/>
          <w:rtl/>
        </w:rPr>
        <w:t xml:space="preserve"> הצל ברצפת הסוכה. הרמב"ם בפירושו מביא את הדברים</w:t>
      </w:r>
      <w:r w:rsidR="00AB3061" w:rsidRPr="00AC5BFC">
        <w:rPr>
          <w:rFonts w:hint="cs"/>
          <w:rtl/>
        </w:rPr>
        <w:t>,</w:t>
      </w:r>
      <w:r w:rsidRPr="00AC5BFC">
        <w:rPr>
          <w:rFonts w:hint="cs"/>
          <w:rtl/>
        </w:rPr>
        <w:t xml:space="preserve"> </w:t>
      </w:r>
      <w:r w:rsidR="00AB3061" w:rsidRPr="00AC5BFC">
        <w:rPr>
          <w:rFonts w:hint="cs"/>
          <w:rtl/>
        </w:rPr>
        <w:t>ו</w:t>
      </w:r>
      <w:r w:rsidRPr="00AC5BFC">
        <w:rPr>
          <w:rFonts w:hint="cs"/>
          <w:rtl/>
        </w:rPr>
        <w:t xml:space="preserve">מוסיף הסבר מדעי לתופעה: </w:t>
      </w:r>
    </w:p>
    <w:p w:rsidR="0088753B" w:rsidRPr="00AC5BFC" w:rsidRDefault="0088753B" w:rsidP="00784C36">
      <w:pPr>
        <w:pStyle w:val="a9"/>
        <w:rPr>
          <w:rtl/>
        </w:rPr>
      </w:pPr>
      <w:r w:rsidRPr="00AC5BFC">
        <w:rPr>
          <w:rFonts w:hint="eastAsia"/>
          <w:rtl/>
        </w:rPr>
        <w:t>ואמרו</w:t>
      </w:r>
      <w:r w:rsidRPr="00AC5BFC">
        <w:rPr>
          <w:rtl/>
        </w:rPr>
        <w:t xml:space="preserve"> </w:t>
      </w:r>
      <w:r w:rsidRPr="00AC5BFC">
        <w:rPr>
          <w:rFonts w:hint="eastAsia"/>
          <w:rtl/>
        </w:rPr>
        <w:t>ושחמתה</w:t>
      </w:r>
      <w:r w:rsidRPr="00AC5BFC">
        <w:rPr>
          <w:rtl/>
        </w:rPr>
        <w:t xml:space="preserve"> </w:t>
      </w:r>
      <w:r w:rsidRPr="00AC5BFC">
        <w:rPr>
          <w:rFonts w:hint="eastAsia"/>
          <w:rtl/>
        </w:rPr>
        <w:t>מרובה</w:t>
      </w:r>
      <w:r w:rsidRPr="00AC5BFC">
        <w:rPr>
          <w:rtl/>
        </w:rPr>
        <w:t xml:space="preserve"> </w:t>
      </w:r>
      <w:r w:rsidRPr="00AC5BFC">
        <w:rPr>
          <w:rFonts w:hint="eastAsia"/>
          <w:rtl/>
        </w:rPr>
        <w:t>מצלתה</w:t>
      </w:r>
      <w:r w:rsidRPr="00AC5BFC">
        <w:rPr>
          <w:rtl/>
        </w:rPr>
        <w:t xml:space="preserve"> </w:t>
      </w:r>
      <w:r w:rsidRPr="00AC5BFC">
        <w:rPr>
          <w:rFonts w:hint="eastAsia"/>
          <w:rtl/>
        </w:rPr>
        <w:t>פסולה</w:t>
      </w:r>
      <w:r w:rsidRPr="00AC5BFC">
        <w:rPr>
          <w:rtl/>
        </w:rPr>
        <w:t xml:space="preserve">, </w:t>
      </w:r>
      <w:r w:rsidRPr="00AC5BFC">
        <w:rPr>
          <w:rFonts w:hint="eastAsia"/>
          <w:rtl/>
        </w:rPr>
        <w:t>שמשמע</w:t>
      </w:r>
      <w:r w:rsidRPr="00AC5BFC">
        <w:rPr>
          <w:rtl/>
        </w:rPr>
        <w:t xml:space="preserve"> </w:t>
      </w:r>
      <w:r w:rsidRPr="00AC5BFC">
        <w:rPr>
          <w:rFonts w:hint="eastAsia"/>
          <w:rtl/>
        </w:rPr>
        <w:t>שאם</w:t>
      </w:r>
      <w:r w:rsidRPr="00AC5BFC">
        <w:rPr>
          <w:rtl/>
        </w:rPr>
        <w:t xml:space="preserve"> </w:t>
      </w:r>
      <w:r w:rsidRPr="00AC5BFC">
        <w:rPr>
          <w:rFonts w:hint="eastAsia"/>
          <w:rtl/>
        </w:rPr>
        <w:t>היתה</w:t>
      </w:r>
      <w:r w:rsidRPr="00AC5BFC">
        <w:rPr>
          <w:rtl/>
        </w:rPr>
        <w:t xml:space="preserve"> </w:t>
      </w:r>
      <w:r w:rsidRPr="00AC5BFC">
        <w:rPr>
          <w:rFonts w:hint="eastAsia"/>
          <w:rtl/>
        </w:rPr>
        <w:t>חמתה</w:t>
      </w:r>
      <w:r w:rsidRPr="00AC5BFC">
        <w:rPr>
          <w:rtl/>
        </w:rPr>
        <w:t xml:space="preserve"> </w:t>
      </w:r>
      <w:r w:rsidRPr="00AC5BFC">
        <w:rPr>
          <w:rFonts w:hint="eastAsia"/>
          <w:rtl/>
        </w:rPr>
        <w:t>וצלתה</w:t>
      </w:r>
      <w:r w:rsidRPr="00AC5BFC">
        <w:rPr>
          <w:rtl/>
        </w:rPr>
        <w:t xml:space="preserve"> </w:t>
      </w:r>
      <w:r w:rsidRPr="00AC5BFC">
        <w:rPr>
          <w:rFonts w:hint="eastAsia"/>
          <w:rtl/>
        </w:rPr>
        <w:t>שוין</w:t>
      </w:r>
      <w:r w:rsidRPr="00AC5BFC">
        <w:rPr>
          <w:rtl/>
        </w:rPr>
        <w:t xml:space="preserve"> </w:t>
      </w:r>
      <w:r w:rsidRPr="00AC5BFC">
        <w:rPr>
          <w:rFonts w:hint="eastAsia"/>
          <w:rtl/>
        </w:rPr>
        <w:t>שהיא</w:t>
      </w:r>
      <w:r w:rsidRPr="00AC5BFC">
        <w:rPr>
          <w:rtl/>
        </w:rPr>
        <w:t xml:space="preserve"> </w:t>
      </w:r>
      <w:r w:rsidRPr="00AC5BFC">
        <w:rPr>
          <w:rFonts w:hint="eastAsia"/>
          <w:rtl/>
        </w:rPr>
        <w:t>כשרה</w:t>
      </w:r>
      <w:r w:rsidRPr="00AC5BFC">
        <w:rPr>
          <w:rtl/>
        </w:rPr>
        <w:t xml:space="preserve">, </w:t>
      </w:r>
      <w:r w:rsidRPr="00AC5BFC">
        <w:rPr>
          <w:rFonts w:hint="eastAsia"/>
          <w:rtl/>
        </w:rPr>
        <w:t>אינו</w:t>
      </w:r>
      <w:r w:rsidRPr="00AC5BFC">
        <w:rPr>
          <w:rtl/>
        </w:rPr>
        <w:t xml:space="preserve"> </w:t>
      </w:r>
      <w:r w:rsidRPr="00AC5BFC">
        <w:rPr>
          <w:rFonts w:hint="eastAsia"/>
          <w:rtl/>
        </w:rPr>
        <w:t>אלא</w:t>
      </w:r>
      <w:r w:rsidRPr="00AC5BFC">
        <w:rPr>
          <w:rtl/>
        </w:rPr>
        <w:t xml:space="preserve"> </w:t>
      </w:r>
      <w:r w:rsidRPr="00AC5BFC">
        <w:rPr>
          <w:rFonts w:hint="eastAsia"/>
          <w:rtl/>
        </w:rPr>
        <w:t>כשרואין</w:t>
      </w:r>
      <w:r w:rsidRPr="00AC5BFC">
        <w:rPr>
          <w:rtl/>
        </w:rPr>
        <w:t xml:space="preserve"> </w:t>
      </w:r>
      <w:r w:rsidRPr="00AC5BFC">
        <w:rPr>
          <w:rFonts w:hint="eastAsia"/>
          <w:rtl/>
        </w:rPr>
        <w:t>כן</w:t>
      </w:r>
      <w:r w:rsidRPr="00AC5BFC">
        <w:rPr>
          <w:rtl/>
        </w:rPr>
        <w:t xml:space="preserve"> </w:t>
      </w:r>
      <w:r w:rsidRPr="00AC5BFC">
        <w:rPr>
          <w:rFonts w:hint="eastAsia"/>
          <w:rtl/>
        </w:rPr>
        <w:t>בארץ</w:t>
      </w:r>
      <w:r w:rsidR="00AB3061" w:rsidRPr="00AC5BFC">
        <w:rPr>
          <w:rFonts w:hint="cs"/>
          <w:rtl/>
        </w:rPr>
        <w:t xml:space="preserve">. </w:t>
      </w:r>
      <w:r w:rsidRPr="00AC5BFC">
        <w:rPr>
          <w:rFonts w:hint="eastAsia"/>
          <w:rtl/>
        </w:rPr>
        <w:t>שאם</w:t>
      </w:r>
      <w:r w:rsidRPr="00AC5BFC">
        <w:rPr>
          <w:rtl/>
        </w:rPr>
        <w:t xml:space="preserve"> </w:t>
      </w:r>
      <w:r w:rsidRPr="00AC5BFC">
        <w:rPr>
          <w:rFonts w:hint="eastAsia"/>
          <w:rtl/>
        </w:rPr>
        <w:t>ראינו</w:t>
      </w:r>
      <w:r w:rsidRPr="00AC5BFC">
        <w:rPr>
          <w:rtl/>
        </w:rPr>
        <w:t xml:space="preserve"> </w:t>
      </w:r>
      <w:r w:rsidRPr="00AC5BFC">
        <w:rPr>
          <w:rFonts w:hint="eastAsia"/>
          <w:rtl/>
        </w:rPr>
        <w:t>שעור</w:t>
      </w:r>
      <w:r w:rsidRPr="00AC5BFC">
        <w:rPr>
          <w:rtl/>
        </w:rPr>
        <w:t xml:space="preserve"> </w:t>
      </w:r>
      <w:r w:rsidRPr="00AC5BFC">
        <w:rPr>
          <w:rFonts w:hint="eastAsia"/>
          <w:rtl/>
        </w:rPr>
        <w:t>השמש</w:t>
      </w:r>
      <w:r w:rsidRPr="00AC5BFC">
        <w:rPr>
          <w:rtl/>
        </w:rPr>
        <w:t xml:space="preserve"> </w:t>
      </w:r>
      <w:r w:rsidRPr="00AC5BFC">
        <w:rPr>
          <w:rFonts w:hint="eastAsia"/>
          <w:rtl/>
        </w:rPr>
        <w:t>בארץ</w:t>
      </w:r>
      <w:r w:rsidRPr="00AC5BFC">
        <w:rPr>
          <w:rtl/>
        </w:rPr>
        <w:t xml:space="preserve"> </w:t>
      </w:r>
      <w:r w:rsidRPr="00AC5BFC">
        <w:rPr>
          <w:rFonts w:hint="eastAsia"/>
          <w:rtl/>
        </w:rPr>
        <w:t>כשעור</w:t>
      </w:r>
      <w:r w:rsidRPr="00AC5BFC">
        <w:rPr>
          <w:rtl/>
        </w:rPr>
        <w:t xml:space="preserve"> </w:t>
      </w:r>
      <w:r w:rsidRPr="00AC5BFC">
        <w:rPr>
          <w:rFonts w:hint="eastAsia"/>
          <w:rtl/>
        </w:rPr>
        <w:t>המקום</w:t>
      </w:r>
      <w:r w:rsidRPr="00AC5BFC">
        <w:rPr>
          <w:rtl/>
        </w:rPr>
        <w:t xml:space="preserve"> </w:t>
      </w:r>
      <w:r w:rsidRPr="00AC5BFC">
        <w:rPr>
          <w:rFonts w:hint="eastAsia"/>
          <w:rtl/>
        </w:rPr>
        <w:t>שהסכך</w:t>
      </w:r>
      <w:r w:rsidRPr="00AC5BFC">
        <w:rPr>
          <w:rtl/>
        </w:rPr>
        <w:t xml:space="preserve"> </w:t>
      </w:r>
      <w:r w:rsidRPr="00AC5BFC">
        <w:rPr>
          <w:rFonts w:hint="eastAsia"/>
          <w:rtl/>
        </w:rPr>
        <w:t>מיצל</w:t>
      </w:r>
      <w:r w:rsidRPr="00AC5BFC">
        <w:rPr>
          <w:rtl/>
        </w:rPr>
        <w:t xml:space="preserve"> </w:t>
      </w:r>
      <w:r w:rsidRPr="00AC5BFC">
        <w:rPr>
          <w:rFonts w:hint="eastAsia"/>
          <w:rtl/>
        </w:rPr>
        <w:t>עליו</w:t>
      </w:r>
      <w:r w:rsidRPr="00AC5BFC">
        <w:rPr>
          <w:rtl/>
        </w:rPr>
        <w:t xml:space="preserve"> </w:t>
      </w:r>
      <w:r w:rsidRPr="00AC5BFC">
        <w:rPr>
          <w:rFonts w:hint="eastAsia"/>
          <w:rtl/>
        </w:rPr>
        <w:t>ואין</w:t>
      </w:r>
      <w:r w:rsidRPr="00AC5BFC">
        <w:rPr>
          <w:rtl/>
        </w:rPr>
        <w:t xml:space="preserve"> </w:t>
      </w:r>
      <w:r w:rsidRPr="00AC5BFC">
        <w:rPr>
          <w:rFonts w:hint="eastAsia"/>
          <w:rtl/>
        </w:rPr>
        <w:t>בו</w:t>
      </w:r>
      <w:r w:rsidRPr="00AC5BFC">
        <w:rPr>
          <w:rtl/>
        </w:rPr>
        <w:t xml:space="preserve"> </w:t>
      </w:r>
      <w:r w:rsidRPr="00AC5BFC">
        <w:rPr>
          <w:rFonts w:hint="eastAsia"/>
          <w:rtl/>
        </w:rPr>
        <w:t>שמש</w:t>
      </w:r>
      <w:r w:rsidRPr="00AC5BFC">
        <w:rPr>
          <w:rtl/>
        </w:rPr>
        <w:t xml:space="preserve"> </w:t>
      </w:r>
      <w:r w:rsidRPr="00AC5BFC">
        <w:rPr>
          <w:rFonts w:hint="eastAsia"/>
          <w:rtl/>
        </w:rPr>
        <w:t>הרי</w:t>
      </w:r>
      <w:r w:rsidRPr="00AC5BFC">
        <w:rPr>
          <w:rtl/>
        </w:rPr>
        <w:t xml:space="preserve"> </w:t>
      </w:r>
      <w:r w:rsidRPr="00AC5BFC">
        <w:rPr>
          <w:rFonts w:hint="eastAsia"/>
          <w:rtl/>
        </w:rPr>
        <w:t>זו</w:t>
      </w:r>
      <w:r w:rsidRPr="00AC5BFC">
        <w:rPr>
          <w:rtl/>
        </w:rPr>
        <w:t xml:space="preserve"> </w:t>
      </w:r>
      <w:r w:rsidRPr="00AC5BFC">
        <w:rPr>
          <w:rFonts w:hint="eastAsia"/>
          <w:rtl/>
        </w:rPr>
        <w:t>כשרה</w:t>
      </w:r>
      <w:r w:rsidRPr="00AC5BFC">
        <w:rPr>
          <w:rtl/>
        </w:rPr>
        <w:t xml:space="preserve">, </w:t>
      </w:r>
      <w:r w:rsidRPr="00AC5BFC">
        <w:rPr>
          <w:rFonts w:hint="eastAsia"/>
          <w:rtl/>
        </w:rPr>
        <w:t>מפני</w:t>
      </w:r>
      <w:r w:rsidRPr="00AC5BFC">
        <w:rPr>
          <w:rtl/>
        </w:rPr>
        <w:t xml:space="preserve"> </w:t>
      </w:r>
      <w:r w:rsidRPr="00AC5BFC">
        <w:rPr>
          <w:rFonts w:hint="eastAsia"/>
          <w:rtl/>
        </w:rPr>
        <w:t>שהחור</w:t>
      </w:r>
      <w:r w:rsidRPr="00AC5BFC">
        <w:rPr>
          <w:rtl/>
        </w:rPr>
        <w:t xml:space="preserve"> </w:t>
      </w:r>
      <w:r w:rsidRPr="00AC5BFC">
        <w:rPr>
          <w:rFonts w:hint="eastAsia"/>
          <w:rtl/>
        </w:rPr>
        <w:t>שבסכך</w:t>
      </w:r>
      <w:r w:rsidRPr="00AC5BFC">
        <w:rPr>
          <w:rtl/>
        </w:rPr>
        <w:t xml:space="preserve"> </w:t>
      </w:r>
      <w:r w:rsidRPr="00AC5BFC">
        <w:rPr>
          <w:rFonts w:hint="eastAsia"/>
          <w:rtl/>
        </w:rPr>
        <w:t>שהשמש</w:t>
      </w:r>
      <w:r w:rsidRPr="00AC5BFC">
        <w:rPr>
          <w:rtl/>
        </w:rPr>
        <w:t xml:space="preserve"> </w:t>
      </w:r>
      <w:r w:rsidRPr="00AC5BFC">
        <w:rPr>
          <w:rFonts w:hint="eastAsia"/>
          <w:rtl/>
        </w:rPr>
        <w:t>נכנס</w:t>
      </w:r>
      <w:r w:rsidRPr="00AC5BFC">
        <w:rPr>
          <w:rtl/>
        </w:rPr>
        <w:t xml:space="preserve"> </w:t>
      </w:r>
      <w:r w:rsidRPr="00AC5BFC">
        <w:rPr>
          <w:rFonts w:hint="eastAsia"/>
          <w:rtl/>
        </w:rPr>
        <w:t>בו</w:t>
      </w:r>
      <w:r w:rsidRPr="00AC5BFC">
        <w:rPr>
          <w:rtl/>
        </w:rPr>
        <w:t xml:space="preserve"> </w:t>
      </w:r>
      <w:r w:rsidRPr="00AC5BFC">
        <w:rPr>
          <w:rFonts w:hint="eastAsia"/>
          <w:rtl/>
        </w:rPr>
        <w:t>פחות</w:t>
      </w:r>
      <w:r w:rsidRPr="00AC5BFC">
        <w:rPr>
          <w:rtl/>
        </w:rPr>
        <w:t xml:space="preserve"> </w:t>
      </w:r>
      <w:r w:rsidRPr="00AC5BFC">
        <w:rPr>
          <w:rFonts w:hint="eastAsia"/>
          <w:rtl/>
        </w:rPr>
        <w:t>מן</w:t>
      </w:r>
      <w:r w:rsidRPr="00AC5BFC">
        <w:rPr>
          <w:rtl/>
        </w:rPr>
        <w:t xml:space="preserve"> </w:t>
      </w:r>
      <w:r w:rsidRPr="00AC5BFC">
        <w:rPr>
          <w:rFonts w:hint="eastAsia"/>
          <w:rtl/>
        </w:rPr>
        <w:t>המסוכך</w:t>
      </w:r>
      <w:r w:rsidRPr="00AC5BFC">
        <w:rPr>
          <w:rtl/>
        </w:rPr>
        <w:t xml:space="preserve"> </w:t>
      </w:r>
      <w:r w:rsidRPr="00AC5BFC">
        <w:rPr>
          <w:rFonts w:hint="eastAsia"/>
          <w:rtl/>
        </w:rPr>
        <w:t>כמו</w:t>
      </w:r>
      <w:r w:rsidRPr="00AC5BFC">
        <w:rPr>
          <w:rtl/>
        </w:rPr>
        <w:t xml:space="preserve"> </w:t>
      </w:r>
      <w:r w:rsidRPr="00AC5BFC">
        <w:rPr>
          <w:rFonts w:hint="eastAsia"/>
          <w:rtl/>
        </w:rPr>
        <w:t>שמתבאר</w:t>
      </w:r>
      <w:r w:rsidRPr="00AC5BFC">
        <w:rPr>
          <w:rtl/>
        </w:rPr>
        <w:t xml:space="preserve"> </w:t>
      </w:r>
      <w:r w:rsidRPr="00AC5BFC">
        <w:rPr>
          <w:rFonts w:hint="eastAsia"/>
          <w:rtl/>
        </w:rPr>
        <w:t>במופת</w:t>
      </w:r>
      <w:r w:rsidRPr="00AC5BFC">
        <w:rPr>
          <w:rtl/>
        </w:rPr>
        <w:t xml:space="preserve"> </w:t>
      </w:r>
      <w:r w:rsidRPr="00AC5BFC">
        <w:rPr>
          <w:rFonts w:hint="eastAsia"/>
          <w:rtl/>
        </w:rPr>
        <w:t>במדע</w:t>
      </w:r>
      <w:r w:rsidRPr="00AC5BFC">
        <w:rPr>
          <w:rtl/>
        </w:rPr>
        <w:t xml:space="preserve"> "</w:t>
      </w:r>
      <w:r w:rsidRPr="00AC5BFC">
        <w:rPr>
          <w:rFonts w:hint="eastAsia"/>
          <w:rtl/>
        </w:rPr>
        <w:t>אלמנאט</w:t>
      </w:r>
      <w:r w:rsidRPr="00AC5BFC">
        <w:rPr>
          <w:rtl/>
        </w:rPr>
        <w:t>'</w:t>
      </w:r>
      <w:r w:rsidRPr="00AC5BFC">
        <w:rPr>
          <w:rFonts w:hint="eastAsia"/>
          <w:rtl/>
        </w:rPr>
        <w:t>ר</w:t>
      </w:r>
      <w:r w:rsidRPr="00AC5BFC">
        <w:rPr>
          <w:rtl/>
        </w:rPr>
        <w:t>"</w:t>
      </w:r>
      <w:r w:rsidR="00AB3061" w:rsidRPr="00AC5BFC">
        <w:rPr>
          <w:rFonts w:hint="cs"/>
          <w:rtl/>
        </w:rPr>
        <w:t>,</w:t>
      </w:r>
      <w:r w:rsidRPr="00AC5BFC">
        <w:rPr>
          <w:rtl/>
        </w:rPr>
        <w:t xml:space="preserve"> </w:t>
      </w:r>
      <w:r w:rsidRPr="00AC5BFC">
        <w:rPr>
          <w:rFonts w:hint="eastAsia"/>
          <w:rtl/>
        </w:rPr>
        <w:t>שהשמש</w:t>
      </w:r>
      <w:r w:rsidRPr="00AC5BFC">
        <w:rPr>
          <w:rtl/>
        </w:rPr>
        <w:t xml:space="preserve"> </w:t>
      </w:r>
      <w:r w:rsidRPr="00AC5BFC">
        <w:rPr>
          <w:rFonts w:hint="eastAsia"/>
          <w:rtl/>
        </w:rPr>
        <w:t>אם</w:t>
      </w:r>
      <w:r w:rsidRPr="00AC5BFC">
        <w:rPr>
          <w:rtl/>
        </w:rPr>
        <w:t xml:space="preserve"> </w:t>
      </w:r>
      <w:r w:rsidRPr="00AC5BFC">
        <w:rPr>
          <w:rFonts w:hint="eastAsia"/>
          <w:rtl/>
        </w:rPr>
        <w:t>נכנסה</w:t>
      </w:r>
      <w:r w:rsidRPr="00AC5BFC">
        <w:rPr>
          <w:rtl/>
        </w:rPr>
        <w:t xml:space="preserve"> </w:t>
      </w:r>
      <w:r w:rsidRPr="00AC5BFC">
        <w:rPr>
          <w:rFonts w:hint="eastAsia"/>
          <w:rtl/>
        </w:rPr>
        <w:t>דרך</w:t>
      </w:r>
      <w:r w:rsidRPr="00AC5BFC">
        <w:rPr>
          <w:rtl/>
        </w:rPr>
        <w:t xml:space="preserve"> </w:t>
      </w:r>
      <w:r w:rsidRPr="00AC5BFC">
        <w:rPr>
          <w:rFonts w:hint="eastAsia"/>
          <w:rtl/>
        </w:rPr>
        <w:t>חור</w:t>
      </w:r>
      <w:r w:rsidRPr="00AC5BFC">
        <w:rPr>
          <w:rtl/>
        </w:rPr>
        <w:t xml:space="preserve"> </w:t>
      </w:r>
      <w:r w:rsidRPr="00AC5BFC">
        <w:rPr>
          <w:rFonts w:hint="eastAsia"/>
          <w:rtl/>
        </w:rPr>
        <w:t>יהיה</w:t>
      </w:r>
      <w:r w:rsidRPr="00AC5BFC">
        <w:rPr>
          <w:rtl/>
        </w:rPr>
        <w:t xml:space="preserve"> </w:t>
      </w:r>
      <w:r w:rsidRPr="00AC5BFC">
        <w:rPr>
          <w:rFonts w:hint="eastAsia"/>
          <w:rtl/>
        </w:rPr>
        <w:t>זהרורה</w:t>
      </w:r>
      <w:r w:rsidRPr="00AC5BFC">
        <w:rPr>
          <w:rtl/>
        </w:rPr>
        <w:t xml:space="preserve"> </w:t>
      </w:r>
      <w:r w:rsidRPr="00AC5BFC">
        <w:rPr>
          <w:rFonts w:hint="eastAsia"/>
          <w:rtl/>
        </w:rPr>
        <w:t>בארץ</w:t>
      </w:r>
      <w:r w:rsidRPr="00AC5BFC">
        <w:rPr>
          <w:rtl/>
        </w:rPr>
        <w:t xml:space="preserve"> </w:t>
      </w:r>
      <w:r w:rsidRPr="00AC5BFC">
        <w:rPr>
          <w:rFonts w:hint="eastAsia"/>
          <w:rtl/>
        </w:rPr>
        <w:t>גדול</w:t>
      </w:r>
      <w:r w:rsidRPr="00AC5BFC">
        <w:rPr>
          <w:rtl/>
        </w:rPr>
        <w:t xml:space="preserve"> </w:t>
      </w:r>
      <w:r w:rsidRPr="00AC5BFC">
        <w:rPr>
          <w:rFonts w:hint="eastAsia"/>
          <w:rtl/>
        </w:rPr>
        <w:t>יותר</w:t>
      </w:r>
      <w:r w:rsidRPr="00AC5BFC">
        <w:rPr>
          <w:rtl/>
        </w:rPr>
        <w:t xml:space="preserve"> </w:t>
      </w:r>
      <w:r w:rsidRPr="00AC5BFC">
        <w:rPr>
          <w:rFonts w:hint="eastAsia"/>
          <w:rtl/>
        </w:rPr>
        <w:t>מאותו</w:t>
      </w:r>
      <w:r w:rsidRPr="00AC5BFC">
        <w:rPr>
          <w:rtl/>
        </w:rPr>
        <w:t xml:space="preserve"> </w:t>
      </w:r>
      <w:r w:rsidRPr="00AC5BFC">
        <w:rPr>
          <w:rFonts w:hint="eastAsia"/>
          <w:rtl/>
        </w:rPr>
        <w:t>החור</w:t>
      </w:r>
      <w:r w:rsidRPr="00AC5BFC">
        <w:rPr>
          <w:rtl/>
        </w:rPr>
        <w:t xml:space="preserve"> </w:t>
      </w:r>
      <w:r w:rsidRPr="00AC5BFC">
        <w:rPr>
          <w:rFonts w:hint="eastAsia"/>
          <w:rtl/>
        </w:rPr>
        <w:t>בהחלט</w:t>
      </w:r>
      <w:r w:rsidRPr="00AC5BFC">
        <w:rPr>
          <w:rtl/>
        </w:rPr>
        <w:t xml:space="preserve">. </w:t>
      </w:r>
    </w:p>
    <w:p w:rsidR="0088753B" w:rsidRPr="00AC5BFC" w:rsidRDefault="0088753B" w:rsidP="00F65894">
      <w:pPr>
        <w:rPr>
          <w:rtl/>
        </w:rPr>
      </w:pPr>
      <w:r w:rsidRPr="00AC5BFC">
        <w:rPr>
          <w:rFonts w:hint="cs"/>
          <w:rtl/>
        </w:rPr>
        <w:t xml:space="preserve">הרמב"ם </w:t>
      </w:r>
      <w:r w:rsidR="00AB3061" w:rsidRPr="00AC5BFC">
        <w:rPr>
          <w:rFonts w:hint="cs"/>
          <w:rtl/>
        </w:rPr>
        <w:t>מסביר שהשטח המואר באור השמש</w:t>
      </w:r>
      <w:r w:rsidR="004212F6" w:rsidRPr="00AC5BFC">
        <w:rPr>
          <w:rFonts w:hint="cs"/>
          <w:rtl/>
        </w:rPr>
        <w:t xml:space="preserve"> ברצפת</w:t>
      </w:r>
      <w:r w:rsidR="00AB3061" w:rsidRPr="00AC5BFC">
        <w:rPr>
          <w:rFonts w:hint="cs"/>
          <w:rtl/>
        </w:rPr>
        <w:t xml:space="preserve"> </w:t>
      </w:r>
      <w:r w:rsidR="004212F6" w:rsidRPr="00AC5BFC">
        <w:rPr>
          <w:rFonts w:hint="cs"/>
          <w:rtl/>
        </w:rPr>
        <w:t xml:space="preserve">הסוכה </w:t>
      </w:r>
      <w:r w:rsidR="00AB3061" w:rsidRPr="00AC5BFC">
        <w:rPr>
          <w:rFonts w:hint="cs"/>
          <w:rtl/>
        </w:rPr>
        <w:t xml:space="preserve">גדול משטח החור </w:t>
      </w:r>
      <w:r w:rsidR="004212F6" w:rsidRPr="00AC5BFC">
        <w:rPr>
          <w:rFonts w:hint="cs"/>
          <w:rtl/>
        </w:rPr>
        <w:t xml:space="preserve">בסכך </w:t>
      </w:r>
      <w:r w:rsidR="00AB3061" w:rsidRPr="00AC5BFC">
        <w:rPr>
          <w:rFonts w:hint="cs"/>
          <w:rtl/>
        </w:rPr>
        <w:t>דרכו האור נכנס,</w:t>
      </w:r>
      <w:r w:rsidR="004212F6" w:rsidRPr="00AC5BFC">
        <w:rPr>
          <w:rFonts w:hint="cs"/>
          <w:rtl/>
        </w:rPr>
        <w:t xml:space="preserve"> דהיינו בסכך הסוכה</w:t>
      </w:r>
      <w:r w:rsidR="00F65894" w:rsidRPr="00AC5BFC">
        <w:rPr>
          <w:rFonts w:hint="cs"/>
          <w:rtl/>
        </w:rPr>
        <w:t xml:space="preserve"> השטח המוצל גדול מן השטח החשוף ולכן הסוכה כשרה.</w:t>
      </w:r>
      <w:r w:rsidR="004212F6" w:rsidRPr="00AC5BFC">
        <w:rPr>
          <w:rFonts w:hint="cs"/>
          <w:rtl/>
        </w:rPr>
        <w:t xml:space="preserve"> </w:t>
      </w:r>
      <w:r w:rsidR="00AB3061" w:rsidRPr="00AC5BFC">
        <w:rPr>
          <w:rFonts w:hint="cs"/>
          <w:rtl/>
        </w:rPr>
        <w:t xml:space="preserve">למרות שהעניין מוזכר במסכת סוכה דף כב:, </w:t>
      </w:r>
      <w:r w:rsidRPr="00AC5BFC">
        <w:rPr>
          <w:rFonts w:hint="cs"/>
          <w:rtl/>
        </w:rPr>
        <w:t xml:space="preserve">הרמב"ם </w:t>
      </w:r>
      <w:r w:rsidR="00F65894" w:rsidRPr="00AC5BFC">
        <w:rPr>
          <w:rFonts w:hint="cs"/>
          <w:rtl/>
        </w:rPr>
        <w:t>מפנה לספרות מדעית</w:t>
      </w:r>
      <w:r w:rsidRPr="00AC5BFC">
        <w:rPr>
          <w:rFonts w:hint="cs"/>
          <w:rtl/>
        </w:rPr>
        <w:t xml:space="preserve"> המסבירה את התופעה. </w:t>
      </w:r>
    </w:p>
    <w:p w:rsidR="0088753B" w:rsidRPr="00AC5BFC" w:rsidRDefault="00784C36" w:rsidP="00AD0805">
      <w:pPr>
        <w:pStyle w:val="30"/>
        <w:rPr>
          <w:rtl/>
        </w:rPr>
      </w:pPr>
      <w:r w:rsidRPr="00AC5BFC">
        <w:rPr>
          <w:rFonts w:hint="cs"/>
          <w:rtl/>
        </w:rPr>
        <w:lastRenderedPageBreak/>
        <w:t>3</w:t>
      </w:r>
      <w:r w:rsidR="0088753B" w:rsidRPr="00AC5BFC">
        <w:rPr>
          <w:rFonts w:hint="cs"/>
          <w:rtl/>
        </w:rPr>
        <w:t xml:space="preserve">. </w:t>
      </w:r>
      <w:r w:rsidR="00AD0805" w:rsidRPr="00AC5BFC">
        <w:rPr>
          <w:rFonts w:hint="cs"/>
          <w:rtl/>
        </w:rPr>
        <w:t>הגדרת "פצוע דכא וכרות שפכה"</w:t>
      </w:r>
    </w:p>
    <w:p w:rsidR="0088753B" w:rsidRPr="00AC5BFC" w:rsidRDefault="0088753B" w:rsidP="00C80507">
      <w:pPr>
        <w:rPr>
          <w:rtl/>
        </w:rPr>
      </w:pPr>
      <w:r w:rsidRPr="00AC5BFC">
        <w:rPr>
          <w:rFonts w:hint="cs"/>
          <w:rtl/>
        </w:rPr>
        <w:t>התורה מצווה "לא יבא פצוע דכא וכרות שפכה בקהל ה'"</w:t>
      </w:r>
      <w:r w:rsidR="007D789D" w:rsidRPr="00AC5BFC">
        <w:rPr>
          <w:rFonts w:hint="cs"/>
          <w:rtl/>
        </w:rPr>
        <w:t xml:space="preserve"> </w:t>
      </w:r>
      <w:r w:rsidRPr="00AC5BFC">
        <w:rPr>
          <w:rFonts w:hint="cs"/>
          <w:rtl/>
        </w:rPr>
        <w:t>(דברים כ"ג,</w:t>
      </w:r>
      <w:r w:rsidR="00C80507" w:rsidRPr="00AC5BFC">
        <w:rPr>
          <w:rFonts w:hint="cs"/>
          <w:rtl/>
        </w:rPr>
        <w:t xml:space="preserve"> </w:t>
      </w:r>
      <w:r w:rsidRPr="00AC5BFC">
        <w:rPr>
          <w:rFonts w:hint="cs"/>
          <w:rtl/>
        </w:rPr>
        <w:t>ב). המשנה ביבמות ח</w:t>
      </w:r>
      <w:r w:rsidR="00C80507" w:rsidRPr="00AC5BFC">
        <w:rPr>
          <w:rFonts w:hint="cs"/>
          <w:rtl/>
        </w:rPr>
        <w:t xml:space="preserve">', </w:t>
      </w:r>
      <w:r w:rsidRPr="00AC5BFC">
        <w:rPr>
          <w:rFonts w:hint="cs"/>
          <w:rtl/>
        </w:rPr>
        <w:t xml:space="preserve">ב מגדירה מושגים אלו: </w:t>
      </w:r>
    </w:p>
    <w:p w:rsidR="0088753B" w:rsidRPr="00AC5BFC" w:rsidRDefault="0088753B" w:rsidP="00C80507">
      <w:pPr>
        <w:pStyle w:val="a9"/>
        <w:rPr>
          <w:rtl/>
        </w:rPr>
      </w:pPr>
      <w:r w:rsidRPr="00AC5BFC">
        <w:rPr>
          <w:rFonts w:hint="eastAsia"/>
          <w:rtl/>
        </w:rPr>
        <w:t>איזהו</w:t>
      </w:r>
      <w:r w:rsidRPr="00AC5BFC">
        <w:rPr>
          <w:rtl/>
        </w:rPr>
        <w:t xml:space="preserve"> </w:t>
      </w:r>
      <w:r w:rsidRPr="00AC5BFC">
        <w:rPr>
          <w:rFonts w:hint="eastAsia"/>
          <w:rtl/>
        </w:rPr>
        <w:t>פצוע</w:t>
      </w:r>
      <w:r w:rsidRPr="00AC5BFC">
        <w:rPr>
          <w:rtl/>
        </w:rPr>
        <w:t xml:space="preserve"> </w:t>
      </w:r>
      <w:r w:rsidRPr="00AC5BFC">
        <w:rPr>
          <w:rFonts w:hint="eastAsia"/>
          <w:rtl/>
        </w:rPr>
        <w:t>דכא</w:t>
      </w:r>
      <w:r w:rsidRPr="00AC5BFC">
        <w:rPr>
          <w:rFonts w:hint="cs"/>
          <w:rtl/>
        </w:rPr>
        <w:t>?</w:t>
      </w:r>
      <w:r w:rsidRPr="00AC5BFC">
        <w:rPr>
          <w:rtl/>
        </w:rPr>
        <w:t xml:space="preserve"> </w:t>
      </w:r>
      <w:r w:rsidRPr="00AC5BFC">
        <w:rPr>
          <w:rFonts w:hint="eastAsia"/>
          <w:rtl/>
        </w:rPr>
        <w:t>כל</w:t>
      </w:r>
      <w:r w:rsidRPr="00AC5BFC">
        <w:rPr>
          <w:rtl/>
        </w:rPr>
        <w:t xml:space="preserve"> </w:t>
      </w:r>
      <w:r w:rsidRPr="00AC5BFC">
        <w:rPr>
          <w:rFonts w:hint="eastAsia"/>
          <w:rtl/>
        </w:rPr>
        <w:t>שנפצעו</w:t>
      </w:r>
      <w:r w:rsidRPr="00AC5BFC">
        <w:rPr>
          <w:rtl/>
        </w:rPr>
        <w:t xml:space="preserve"> </w:t>
      </w:r>
      <w:r w:rsidRPr="00AC5BFC">
        <w:rPr>
          <w:rFonts w:hint="eastAsia"/>
          <w:rtl/>
        </w:rPr>
        <w:t>הב</w:t>
      </w:r>
      <w:r w:rsidR="003C4325" w:rsidRPr="00AC5BFC">
        <w:rPr>
          <w:rFonts w:hint="cs"/>
          <w:rtl/>
        </w:rPr>
        <w:t>י</w:t>
      </w:r>
      <w:r w:rsidRPr="00AC5BFC">
        <w:rPr>
          <w:rFonts w:hint="eastAsia"/>
          <w:rtl/>
        </w:rPr>
        <w:t>צים</w:t>
      </w:r>
      <w:r w:rsidRPr="00AC5BFC">
        <w:rPr>
          <w:rtl/>
        </w:rPr>
        <w:t xml:space="preserve"> </w:t>
      </w:r>
      <w:r w:rsidRPr="00AC5BFC">
        <w:rPr>
          <w:rFonts w:hint="eastAsia"/>
          <w:rtl/>
        </w:rPr>
        <w:t>שלו</w:t>
      </w:r>
      <w:r w:rsidRPr="00AC5BFC">
        <w:rPr>
          <w:rtl/>
        </w:rPr>
        <w:t xml:space="preserve"> </w:t>
      </w:r>
      <w:r w:rsidRPr="00AC5BFC">
        <w:rPr>
          <w:rFonts w:hint="eastAsia"/>
          <w:rtl/>
        </w:rPr>
        <w:t>ואפילו</w:t>
      </w:r>
      <w:r w:rsidRPr="00AC5BFC">
        <w:rPr>
          <w:rtl/>
        </w:rPr>
        <w:t xml:space="preserve"> </w:t>
      </w:r>
      <w:r w:rsidRPr="00AC5BFC">
        <w:rPr>
          <w:rFonts w:hint="eastAsia"/>
          <w:rtl/>
        </w:rPr>
        <w:t>אחת</w:t>
      </w:r>
      <w:r w:rsidRPr="00AC5BFC">
        <w:rPr>
          <w:rtl/>
        </w:rPr>
        <w:t xml:space="preserve"> </w:t>
      </w:r>
      <w:r w:rsidRPr="00AC5BFC">
        <w:rPr>
          <w:rFonts w:hint="eastAsia"/>
          <w:rtl/>
        </w:rPr>
        <w:t>מהן</w:t>
      </w:r>
      <w:r w:rsidRPr="00AC5BFC">
        <w:rPr>
          <w:rFonts w:hint="cs"/>
          <w:rtl/>
        </w:rPr>
        <w:t>.</w:t>
      </w:r>
      <w:r w:rsidRPr="00AC5BFC">
        <w:rPr>
          <w:rtl/>
        </w:rPr>
        <w:t xml:space="preserve"> </w:t>
      </w:r>
      <w:r w:rsidRPr="00AC5BFC">
        <w:rPr>
          <w:rFonts w:hint="eastAsia"/>
          <w:rtl/>
        </w:rPr>
        <w:t>וכרות</w:t>
      </w:r>
      <w:r w:rsidRPr="00AC5BFC">
        <w:rPr>
          <w:rtl/>
        </w:rPr>
        <w:t xml:space="preserve"> </w:t>
      </w:r>
      <w:r w:rsidRPr="00AC5BFC">
        <w:rPr>
          <w:rFonts w:hint="eastAsia"/>
          <w:rtl/>
        </w:rPr>
        <w:t>שפכה</w:t>
      </w:r>
      <w:r w:rsidR="00C80507" w:rsidRPr="00AC5BFC">
        <w:rPr>
          <w:rFonts w:hint="cs"/>
          <w:rtl/>
        </w:rPr>
        <w:t xml:space="preserve">? </w:t>
      </w:r>
      <w:r w:rsidRPr="00AC5BFC">
        <w:rPr>
          <w:rFonts w:hint="eastAsia"/>
          <w:rtl/>
        </w:rPr>
        <w:t>כל</w:t>
      </w:r>
      <w:r w:rsidRPr="00AC5BFC">
        <w:rPr>
          <w:rtl/>
        </w:rPr>
        <w:t xml:space="preserve"> </w:t>
      </w:r>
      <w:r w:rsidRPr="00AC5BFC">
        <w:rPr>
          <w:rFonts w:hint="eastAsia"/>
          <w:rtl/>
        </w:rPr>
        <w:t>שנכרת</w:t>
      </w:r>
      <w:r w:rsidRPr="00AC5BFC">
        <w:rPr>
          <w:rtl/>
        </w:rPr>
        <w:t xml:space="preserve"> </w:t>
      </w:r>
      <w:r w:rsidRPr="00AC5BFC">
        <w:rPr>
          <w:rFonts w:hint="eastAsia"/>
          <w:rtl/>
        </w:rPr>
        <w:t>הגיד</w:t>
      </w:r>
      <w:r w:rsidR="00C80507" w:rsidRPr="00AC5BFC">
        <w:rPr>
          <w:rFonts w:hint="cs"/>
          <w:rtl/>
        </w:rPr>
        <w:t>.</w:t>
      </w:r>
      <w:r w:rsidRPr="00AC5BFC">
        <w:rPr>
          <w:rtl/>
        </w:rPr>
        <w:t xml:space="preserve"> </w:t>
      </w:r>
      <w:r w:rsidRPr="00AC5BFC">
        <w:rPr>
          <w:rFonts w:hint="eastAsia"/>
          <w:rtl/>
        </w:rPr>
        <w:t>ואם</w:t>
      </w:r>
      <w:r w:rsidRPr="00AC5BFC">
        <w:rPr>
          <w:rtl/>
        </w:rPr>
        <w:t xml:space="preserve"> </w:t>
      </w:r>
      <w:r w:rsidRPr="00AC5BFC">
        <w:rPr>
          <w:rFonts w:hint="eastAsia"/>
          <w:rtl/>
        </w:rPr>
        <w:t>נשתייר</w:t>
      </w:r>
      <w:r w:rsidRPr="00AC5BFC">
        <w:rPr>
          <w:rtl/>
        </w:rPr>
        <w:t xml:space="preserve"> </w:t>
      </w:r>
      <w:r w:rsidRPr="00AC5BFC">
        <w:rPr>
          <w:rFonts w:hint="eastAsia"/>
          <w:rtl/>
        </w:rPr>
        <w:t>מהעטרה</w:t>
      </w:r>
      <w:r w:rsidRPr="00AC5BFC">
        <w:rPr>
          <w:rtl/>
        </w:rPr>
        <w:t xml:space="preserve"> </w:t>
      </w:r>
      <w:r w:rsidRPr="00AC5BFC">
        <w:rPr>
          <w:rFonts w:hint="eastAsia"/>
          <w:rtl/>
        </w:rPr>
        <w:t>אפילו</w:t>
      </w:r>
      <w:r w:rsidRPr="00AC5BFC">
        <w:rPr>
          <w:rtl/>
        </w:rPr>
        <w:t xml:space="preserve"> </w:t>
      </w:r>
      <w:r w:rsidRPr="00AC5BFC">
        <w:rPr>
          <w:rFonts w:hint="eastAsia"/>
          <w:rtl/>
        </w:rPr>
        <w:t>כחוט</w:t>
      </w:r>
      <w:r w:rsidRPr="00AC5BFC">
        <w:rPr>
          <w:rtl/>
        </w:rPr>
        <w:t xml:space="preserve"> </w:t>
      </w:r>
      <w:r w:rsidRPr="00AC5BFC">
        <w:rPr>
          <w:rFonts w:hint="eastAsia"/>
          <w:rtl/>
        </w:rPr>
        <w:t>השערה</w:t>
      </w:r>
      <w:r w:rsidR="00C80507" w:rsidRPr="00AC5BFC">
        <w:rPr>
          <w:rFonts w:hint="cs"/>
          <w:rtl/>
        </w:rPr>
        <w:t xml:space="preserve"> - </w:t>
      </w:r>
      <w:r w:rsidR="00C80507" w:rsidRPr="00AC5BFC">
        <w:rPr>
          <w:rFonts w:hint="eastAsia"/>
          <w:rtl/>
        </w:rPr>
        <w:t>כש</w:t>
      </w:r>
      <w:r w:rsidR="00C80507" w:rsidRPr="00AC5BFC">
        <w:rPr>
          <w:rFonts w:hint="cs"/>
          <w:rtl/>
        </w:rPr>
        <w:t xml:space="preserve">ר. </w:t>
      </w:r>
    </w:p>
    <w:p w:rsidR="0088753B" w:rsidRPr="00AC5BFC" w:rsidRDefault="0088753B" w:rsidP="007D789D">
      <w:pPr>
        <w:rPr>
          <w:rtl/>
        </w:rPr>
      </w:pPr>
      <w:r w:rsidRPr="00AC5BFC">
        <w:rPr>
          <w:rFonts w:hint="cs"/>
          <w:rtl/>
        </w:rPr>
        <w:t>המשנה נותנת סימנים שונים</w:t>
      </w:r>
      <w:r w:rsidR="007D789D" w:rsidRPr="00AC5BFC">
        <w:rPr>
          <w:rFonts w:hint="cs"/>
          <w:rtl/>
        </w:rPr>
        <w:t>,</w:t>
      </w:r>
      <w:r w:rsidRPr="00AC5BFC">
        <w:rPr>
          <w:rFonts w:hint="cs"/>
          <w:rtl/>
        </w:rPr>
        <w:t xml:space="preserve"> אולם הרמב"ם בפירושו למשנה לא הסתפק בכך: </w:t>
      </w:r>
    </w:p>
    <w:p w:rsidR="0088753B" w:rsidRPr="00AC5BFC" w:rsidRDefault="0088753B" w:rsidP="00782E70">
      <w:pPr>
        <w:pStyle w:val="a9"/>
        <w:rPr>
          <w:sz w:val="24"/>
          <w:szCs w:val="24"/>
          <w:rtl/>
        </w:rPr>
      </w:pPr>
      <w:bookmarkStart w:id="0" w:name="_GoBack"/>
      <w:r w:rsidRPr="00AC5BFC">
        <w:rPr>
          <w:rFonts w:hint="eastAsia"/>
          <w:rtl/>
        </w:rPr>
        <w:t>ממה</w:t>
      </w:r>
      <w:r w:rsidRPr="00AC5BFC">
        <w:rPr>
          <w:rtl/>
        </w:rPr>
        <w:t xml:space="preserve"> </w:t>
      </w:r>
      <w:r w:rsidRPr="00AC5BFC">
        <w:rPr>
          <w:rFonts w:hint="eastAsia"/>
          <w:rtl/>
        </w:rPr>
        <w:t>שאתה</w:t>
      </w:r>
      <w:r w:rsidRPr="00AC5BFC">
        <w:rPr>
          <w:rtl/>
        </w:rPr>
        <w:t xml:space="preserve"> </w:t>
      </w:r>
      <w:r w:rsidRPr="00AC5BFC">
        <w:rPr>
          <w:rFonts w:hint="eastAsia"/>
          <w:rtl/>
        </w:rPr>
        <w:t>צריך</w:t>
      </w:r>
      <w:r w:rsidRPr="00AC5BFC">
        <w:rPr>
          <w:rtl/>
        </w:rPr>
        <w:t xml:space="preserve"> </w:t>
      </w:r>
      <w:r w:rsidRPr="00AC5BFC">
        <w:rPr>
          <w:rFonts w:hint="eastAsia"/>
          <w:rtl/>
        </w:rPr>
        <w:t>לדעת</w:t>
      </w:r>
      <w:r w:rsidRPr="00AC5BFC">
        <w:rPr>
          <w:rtl/>
        </w:rPr>
        <w:t xml:space="preserve"> </w:t>
      </w:r>
      <w:r w:rsidRPr="00AC5BFC">
        <w:rPr>
          <w:rFonts w:hint="eastAsia"/>
          <w:rtl/>
        </w:rPr>
        <w:t>שאם</w:t>
      </w:r>
      <w:r w:rsidRPr="00AC5BFC">
        <w:rPr>
          <w:rtl/>
        </w:rPr>
        <w:t xml:space="preserve"> </w:t>
      </w:r>
      <w:r w:rsidRPr="00AC5BFC">
        <w:rPr>
          <w:rFonts w:hint="eastAsia"/>
          <w:rtl/>
        </w:rPr>
        <w:t>נפצע</w:t>
      </w:r>
      <w:r w:rsidRPr="00AC5BFC">
        <w:rPr>
          <w:rtl/>
        </w:rPr>
        <w:t xml:space="preserve"> </w:t>
      </w:r>
      <w:r w:rsidRPr="00AC5BFC">
        <w:rPr>
          <w:rFonts w:hint="eastAsia"/>
          <w:rtl/>
        </w:rPr>
        <w:t>הגיד</w:t>
      </w:r>
      <w:r w:rsidRPr="00AC5BFC">
        <w:rPr>
          <w:rtl/>
        </w:rPr>
        <w:t xml:space="preserve"> </w:t>
      </w:r>
      <w:r w:rsidRPr="00AC5BFC">
        <w:rPr>
          <w:rFonts w:hint="eastAsia"/>
          <w:rtl/>
        </w:rPr>
        <w:t>או</w:t>
      </w:r>
      <w:r w:rsidRPr="00AC5BFC">
        <w:rPr>
          <w:rtl/>
        </w:rPr>
        <w:t xml:space="preserve"> </w:t>
      </w:r>
      <w:r w:rsidRPr="00AC5BFC">
        <w:rPr>
          <w:rFonts w:hint="eastAsia"/>
          <w:rtl/>
        </w:rPr>
        <w:t>חוטי</w:t>
      </w:r>
      <w:r w:rsidRPr="00AC5BFC">
        <w:rPr>
          <w:rtl/>
        </w:rPr>
        <w:t xml:space="preserve"> </w:t>
      </w:r>
      <w:r w:rsidRPr="00AC5BFC">
        <w:rPr>
          <w:rFonts w:hint="eastAsia"/>
          <w:rtl/>
        </w:rPr>
        <w:t>בצים</w:t>
      </w:r>
      <w:r w:rsidRPr="00AC5BFC">
        <w:rPr>
          <w:rtl/>
        </w:rPr>
        <w:t xml:space="preserve">, </w:t>
      </w:r>
      <w:r w:rsidRPr="00AC5BFC">
        <w:rPr>
          <w:rFonts w:hint="eastAsia"/>
          <w:rtl/>
        </w:rPr>
        <w:t>או</w:t>
      </w:r>
      <w:r w:rsidRPr="00AC5BFC">
        <w:rPr>
          <w:rtl/>
        </w:rPr>
        <w:t xml:space="preserve"> </w:t>
      </w:r>
      <w:r w:rsidRPr="00AC5BFC">
        <w:rPr>
          <w:rFonts w:hint="eastAsia"/>
          <w:rtl/>
        </w:rPr>
        <w:t>נכרתו</w:t>
      </w:r>
      <w:r w:rsidRPr="00AC5BFC">
        <w:rPr>
          <w:rtl/>
        </w:rPr>
        <w:t xml:space="preserve"> </w:t>
      </w:r>
      <w:r w:rsidRPr="00AC5BFC">
        <w:rPr>
          <w:rFonts w:hint="eastAsia"/>
          <w:rtl/>
        </w:rPr>
        <w:t>הב</w:t>
      </w:r>
      <w:r w:rsidR="003C4325" w:rsidRPr="00AC5BFC">
        <w:rPr>
          <w:rFonts w:hint="cs"/>
          <w:rtl/>
        </w:rPr>
        <w:t>י</w:t>
      </w:r>
      <w:r w:rsidRPr="00AC5BFC">
        <w:rPr>
          <w:rFonts w:hint="eastAsia"/>
          <w:rtl/>
        </w:rPr>
        <w:t>צים</w:t>
      </w:r>
      <w:r w:rsidRPr="00AC5BFC">
        <w:rPr>
          <w:rtl/>
        </w:rPr>
        <w:t xml:space="preserve">, </w:t>
      </w:r>
      <w:r w:rsidRPr="00AC5BFC">
        <w:rPr>
          <w:rFonts w:hint="eastAsia"/>
          <w:rtl/>
        </w:rPr>
        <w:t>או</w:t>
      </w:r>
      <w:r w:rsidRPr="00AC5BFC">
        <w:rPr>
          <w:rtl/>
        </w:rPr>
        <w:t xml:space="preserve"> </w:t>
      </w:r>
      <w:r w:rsidRPr="00AC5BFC">
        <w:rPr>
          <w:rFonts w:hint="eastAsia"/>
          <w:rtl/>
        </w:rPr>
        <w:t>נקב</w:t>
      </w:r>
      <w:r w:rsidRPr="00AC5BFC">
        <w:rPr>
          <w:rtl/>
        </w:rPr>
        <w:t xml:space="preserve"> </w:t>
      </w:r>
      <w:r w:rsidRPr="00AC5BFC">
        <w:rPr>
          <w:rFonts w:hint="eastAsia"/>
          <w:rtl/>
        </w:rPr>
        <w:t>הגיד</w:t>
      </w:r>
      <w:r w:rsidRPr="00AC5BFC">
        <w:rPr>
          <w:rtl/>
        </w:rPr>
        <w:t xml:space="preserve">, </w:t>
      </w:r>
      <w:r w:rsidRPr="00AC5BFC">
        <w:rPr>
          <w:rFonts w:hint="eastAsia"/>
          <w:rtl/>
        </w:rPr>
        <w:t>או</w:t>
      </w:r>
      <w:r w:rsidRPr="00AC5BFC">
        <w:rPr>
          <w:rtl/>
        </w:rPr>
        <w:t xml:space="preserve"> </w:t>
      </w:r>
      <w:r w:rsidRPr="00AC5BFC">
        <w:rPr>
          <w:rFonts w:hint="eastAsia"/>
          <w:rtl/>
        </w:rPr>
        <w:t>נקבו</w:t>
      </w:r>
      <w:r w:rsidRPr="00AC5BFC">
        <w:rPr>
          <w:rtl/>
        </w:rPr>
        <w:t xml:space="preserve"> </w:t>
      </w:r>
      <w:r w:rsidRPr="00AC5BFC">
        <w:rPr>
          <w:rFonts w:hint="eastAsia"/>
          <w:rtl/>
        </w:rPr>
        <w:t>הב</w:t>
      </w:r>
      <w:r w:rsidR="003C4325" w:rsidRPr="00AC5BFC">
        <w:rPr>
          <w:rFonts w:hint="cs"/>
          <w:rtl/>
        </w:rPr>
        <w:t>י</w:t>
      </w:r>
      <w:r w:rsidRPr="00AC5BFC">
        <w:rPr>
          <w:rFonts w:hint="eastAsia"/>
          <w:rtl/>
        </w:rPr>
        <w:t>צים</w:t>
      </w:r>
      <w:r w:rsidRPr="00AC5BFC">
        <w:rPr>
          <w:rtl/>
        </w:rPr>
        <w:t xml:space="preserve">, </w:t>
      </w:r>
      <w:r w:rsidRPr="00AC5BFC">
        <w:rPr>
          <w:rFonts w:hint="eastAsia"/>
          <w:rtl/>
        </w:rPr>
        <w:t>כללו</w:t>
      </w:r>
      <w:r w:rsidRPr="00AC5BFC">
        <w:rPr>
          <w:rtl/>
        </w:rPr>
        <w:t xml:space="preserve"> </w:t>
      </w:r>
      <w:r w:rsidRPr="00AC5BFC">
        <w:rPr>
          <w:rFonts w:hint="eastAsia"/>
          <w:rtl/>
        </w:rPr>
        <w:t>של</w:t>
      </w:r>
      <w:r w:rsidRPr="00AC5BFC">
        <w:rPr>
          <w:rtl/>
        </w:rPr>
        <w:t xml:space="preserve"> </w:t>
      </w:r>
      <w:r w:rsidRPr="00AC5BFC">
        <w:rPr>
          <w:rFonts w:hint="eastAsia"/>
          <w:rtl/>
        </w:rPr>
        <w:t>דבר</w:t>
      </w:r>
      <w:r w:rsidRPr="00AC5BFC">
        <w:rPr>
          <w:rtl/>
        </w:rPr>
        <w:t xml:space="preserve"> </w:t>
      </w:r>
      <w:r w:rsidRPr="00AC5BFC">
        <w:rPr>
          <w:rFonts w:hint="eastAsia"/>
          <w:rtl/>
        </w:rPr>
        <w:t>כל</w:t>
      </w:r>
      <w:r w:rsidRPr="00AC5BFC">
        <w:rPr>
          <w:rtl/>
        </w:rPr>
        <w:t xml:space="preserve"> </w:t>
      </w:r>
      <w:r w:rsidRPr="00AC5BFC">
        <w:rPr>
          <w:rFonts w:hint="eastAsia"/>
          <w:rtl/>
        </w:rPr>
        <w:t>מכה</w:t>
      </w:r>
      <w:r w:rsidRPr="00AC5BFC">
        <w:rPr>
          <w:rtl/>
        </w:rPr>
        <w:t xml:space="preserve"> </w:t>
      </w:r>
      <w:r w:rsidRPr="00AC5BFC">
        <w:rPr>
          <w:rFonts w:hint="eastAsia"/>
          <w:rtl/>
        </w:rPr>
        <w:t>שתארע</w:t>
      </w:r>
      <w:r w:rsidRPr="00AC5BFC">
        <w:rPr>
          <w:rtl/>
        </w:rPr>
        <w:t xml:space="preserve"> </w:t>
      </w:r>
      <w:r w:rsidRPr="00AC5BFC">
        <w:rPr>
          <w:rFonts w:hint="eastAsia"/>
          <w:rtl/>
        </w:rPr>
        <w:t>באיברי</w:t>
      </w:r>
      <w:r w:rsidRPr="00AC5BFC">
        <w:rPr>
          <w:rtl/>
        </w:rPr>
        <w:t xml:space="preserve"> </w:t>
      </w:r>
      <w:r w:rsidRPr="00AC5BFC">
        <w:rPr>
          <w:rFonts w:hint="eastAsia"/>
          <w:rtl/>
        </w:rPr>
        <w:t>הזרע</w:t>
      </w:r>
      <w:r w:rsidRPr="00AC5BFC">
        <w:rPr>
          <w:rtl/>
        </w:rPr>
        <w:t xml:space="preserve"> </w:t>
      </w:r>
      <w:r w:rsidRPr="00AC5BFC">
        <w:rPr>
          <w:rFonts w:hint="eastAsia"/>
          <w:rtl/>
        </w:rPr>
        <w:t>ממה</w:t>
      </w:r>
      <w:r w:rsidRPr="00AC5BFC">
        <w:rPr>
          <w:rtl/>
        </w:rPr>
        <w:t xml:space="preserve"> </w:t>
      </w:r>
      <w:r w:rsidRPr="00AC5BFC">
        <w:rPr>
          <w:rFonts w:hint="eastAsia"/>
          <w:rtl/>
        </w:rPr>
        <w:t>שיחייב</w:t>
      </w:r>
      <w:r w:rsidRPr="00AC5BFC">
        <w:rPr>
          <w:rtl/>
        </w:rPr>
        <w:t xml:space="preserve"> </w:t>
      </w:r>
      <w:r w:rsidRPr="00AC5BFC">
        <w:rPr>
          <w:rFonts w:hint="eastAsia"/>
          <w:rtl/>
        </w:rPr>
        <w:t>מדע</w:t>
      </w:r>
      <w:r w:rsidRPr="00AC5BFC">
        <w:rPr>
          <w:rtl/>
        </w:rPr>
        <w:t xml:space="preserve"> </w:t>
      </w:r>
      <w:r w:rsidRPr="00AC5BFC">
        <w:rPr>
          <w:rFonts w:hint="eastAsia"/>
          <w:rtl/>
        </w:rPr>
        <w:t>הטבע</w:t>
      </w:r>
      <w:r w:rsidRPr="00AC5BFC">
        <w:rPr>
          <w:rtl/>
        </w:rPr>
        <w:t xml:space="preserve"> </w:t>
      </w:r>
      <w:r w:rsidRPr="00AC5BFC">
        <w:rPr>
          <w:rFonts w:hint="eastAsia"/>
          <w:rtl/>
        </w:rPr>
        <w:t>שאינו</w:t>
      </w:r>
      <w:r w:rsidRPr="00AC5BFC">
        <w:rPr>
          <w:rtl/>
        </w:rPr>
        <w:t xml:space="preserve"> </w:t>
      </w:r>
      <w:r w:rsidRPr="00AC5BFC">
        <w:rPr>
          <w:rFonts w:hint="eastAsia"/>
          <w:rtl/>
        </w:rPr>
        <w:t>מזריע</w:t>
      </w:r>
      <w:r w:rsidRPr="00AC5BFC">
        <w:rPr>
          <w:rtl/>
        </w:rPr>
        <w:t xml:space="preserve"> </w:t>
      </w:r>
      <w:r w:rsidRPr="00AC5BFC">
        <w:rPr>
          <w:rFonts w:hint="eastAsia"/>
          <w:rtl/>
        </w:rPr>
        <w:t>מחמת</w:t>
      </w:r>
      <w:r w:rsidRPr="00AC5BFC">
        <w:rPr>
          <w:rtl/>
        </w:rPr>
        <w:t xml:space="preserve"> </w:t>
      </w:r>
      <w:r w:rsidRPr="00AC5BFC">
        <w:rPr>
          <w:rFonts w:hint="eastAsia"/>
          <w:rtl/>
        </w:rPr>
        <w:t>כך</w:t>
      </w:r>
      <w:r w:rsidRPr="00AC5BFC">
        <w:rPr>
          <w:rtl/>
        </w:rPr>
        <w:t xml:space="preserve">, </w:t>
      </w:r>
      <w:r w:rsidRPr="00AC5BFC">
        <w:rPr>
          <w:rFonts w:hint="eastAsia"/>
          <w:rtl/>
        </w:rPr>
        <w:t>הרי</w:t>
      </w:r>
      <w:r w:rsidRPr="00AC5BFC">
        <w:rPr>
          <w:rtl/>
        </w:rPr>
        <w:t xml:space="preserve"> </w:t>
      </w:r>
      <w:r w:rsidRPr="00AC5BFC">
        <w:rPr>
          <w:rFonts w:hint="eastAsia"/>
          <w:rtl/>
        </w:rPr>
        <w:t>הוא</w:t>
      </w:r>
      <w:r w:rsidRPr="00AC5BFC">
        <w:rPr>
          <w:rtl/>
        </w:rPr>
        <w:t xml:space="preserve"> </w:t>
      </w:r>
      <w:r w:rsidRPr="00AC5BFC">
        <w:rPr>
          <w:rFonts w:hint="eastAsia"/>
          <w:rtl/>
        </w:rPr>
        <w:t>פסול</w:t>
      </w:r>
      <w:r w:rsidRPr="00AC5BFC">
        <w:rPr>
          <w:sz w:val="24"/>
          <w:szCs w:val="24"/>
          <w:rtl/>
        </w:rPr>
        <w:t>.</w:t>
      </w:r>
    </w:p>
    <w:bookmarkEnd w:id="0"/>
    <w:p w:rsidR="0088753B" w:rsidRPr="00AC5BFC" w:rsidRDefault="0088753B" w:rsidP="007D789D">
      <w:pPr>
        <w:rPr>
          <w:rtl/>
        </w:rPr>
      </w:pPr>
      <w:r w:rsidRPr="00AC5BFC">
        <w:rPr>
          <w:rFonts w:hint="cs"/>
          <w:rtl/>
        </w:rPr>
        <w:t xml:space="preserve">הרמב"ם נותן מספר דוגמאות אולם מסיים באמירה שלמעשה מה שקובע </w:t>
      </w:r>
      <w:r w:rsidR="00C80507" w:rsidRPr="00AC5BFC">
        <w:rPr>
          <w:rFonts w:hint="cs"/>
          <w:rtl/>
        </w:rPr>
        <w:t xml:space="preserve">את ההגדרה היא בחינה מדעית </w:t>
      </w:r>
      <w:r w:rsidRPr="00AC5BFC">
        <w:rPr>
          <w:rFonts w:hint="cs"/>
          <w:rtl/>
        </w:rPr>
        <w:t>ולא הסימנים כשלעצמם: אם על פי המדע ה</w:t>
      </w:r>
      <w:r w:rsidR="00C80507" w:rsidRPr="00AC5BFC">
        <w:rPr>
          <w:rFonts w:hint="cs"/>
          <w:rtl/>
        </w:rPr>
        <w:t xml:space="preserve">אדם אינו יכול להזריע - </w:t>
      </w:r>
      <w:r w:rsidRPr="00AC5BFC">
        <w:rPr>
          <w:rFonts w:hint="cs"/>
          <w:rtl/>
        </w:rPr>
        <w:t>הוא פסול לבוא ב</w:t>
      </w:r>
      <w:r w:rsidR="00C80507" w:rsidRPr="00AC5BFC">
        <w:rPr>
          <w:rFonts w:hint="cs"/>
          <w:rtl/>
        </w:rPr>
        <w:t>קהל. גם בספר המצוות (לא תעשה ש"ס</w:t>
      </w:r>
      <w:r w:rsidRPr="00AC5BFC">
        <w:rPr>
          <w:rFonts w:hint="cs"/>
          <w:rtl/>
        </w:rPr>
        <w:t xml:space="preserve">) </w:t>
      </w:r>
      <w:r w:rsidR="00C80507" w:rsidRPr="00AC5BFC">
        <w:rPr>
          <w:rFonts w:hint="cs"/>
          <w:rtl/>
        </w:rPr>
        <w:t xml:space="preserve">הרמב"ם </w:t>
      </w:r>
      <w:r w:rsidRPr="00AC5BFC">
        <w:rPr>
          <w:rFonts w:hint="cs"/>
          <w:rtl/>
        </w:rPr>
        <w:t xml:space="preserve">קובע שהדברים תלויים בשאלה המעשית האם </w:t>
      </w:r>
      <w:r w:rsidR="007D789D" w:rsidRPr="00AC5BFC">
        <w:rPr>
          <w:rFonts w:hint="cs"/>
          <w:rtl/>
        </w:rPr>
        <w:t xml:space="preserve">ניתן </w:t>
      </w:r>
      <w:r w:rsidRPr="00AC5BFC">
        <w:rPr>
          <w:rFonts w:hint="cs"/>
          <w:rtl/>
        </w:rPr>
        <w:t xml:space="preserve">להוליד או לא: </w:t>
      </w:r>
    </w:p>
    <w:p w:rsidR="0088753B" w:rsidRPr="00AC5BFC" w:rsidRDefault="0088753B" w:rsidP="00857B80">
      <w:pPr>
        <w:pStyle w:val="a9"/>
        <w:rPr>
          <w:rtl/>
        </w:rPr>
      </w:pPr>
      <w:r w:rsidRPr="00AC5BFC">
        <w:rPr>
          <w:rFonts w:hint="eastAsia"/>
          <w:rtl/>
        </w:rPr>
        <w:t>והמצוה</w:t>
      </w:r>
      <w:r w:rsidRPr="00AC5BFC">
        <w:rPr>
          <w:rtl/>
        </w:rPr>
        <w:t xml:space="preserve"> </w:t>
      </w:r>
      <w:r w:rsidRPr="00AC5BFC">
        <w:rPr>
          <w:rFonts w:hint="eastAsia"/>
          <w:rtl/>
        </w:rPr>
        <w:t>הש</w:t>
      </w:r>
      <w:r w:rsidRPr="00AC5BFC">
        <w:rPr>
          <w:rtl/>
        </w:rPr>
        <w:t>"</w:t>
      </w:r>
      <w:r w:rsidRPr="00AC5BFC">
        <w:rPr>
          <w:rFonts w:hint="eastAsia"/>
          <w:rtl/>
        </w:rPr>
        <w:t>ס</w:t>
      </w:r>
      <w:r w:rsidRPr="00AC5BFC">
        <w:rPr>
          <w:rtl/>
        </w:rPr>
        <w:t xml:space="preserve"> </w:t>
      </w:r>
      <w:r w:rsidRPr="00AC5BFC">
        <w:rPr>
          <w:rFonts w:hint="eastAsia"/>
          <w:rtl/>
        </w:rPr>
        <w:t>היא</w:t>
      </w:r>
      <w:r w:rsidRPr="00AC5BFC">
        <w:rPr>
          <w:rtl/>
        </w:rPr>
        <w:t xml:space="preserve"> </w:t>
      </w:r>
      <w:r w:rsidRPr="00AC5BFC">
        <w:rPr>
          <w:rFonts w:hint="eastAsia"/>
          <w:rtl/>
        </w:rPr>
        <w:t>שהזהיר</w:t>
      </w:r>
      <w:r w:rsidRPr="00AC5BFC">
        <w:rPr>
          <w:rtl/>
        </w:rPr>
        <w:t xml:space="preserve"> </w:t>
      </w:r>
      <w:r w:rsidRPr="00AC5BFC">
        <w:rPr>
          <w:rFonts w:hint="eastAsia"/>
          <w:rtl/>
        </w:rPr>
        <w:t>מי</w:t>
      </w:r>
      <w:r w:rsidRPr="00AC5BFC">
        <w:rPr>
          <w:rtl/>
        </w:rPr>
        <w:t xml:space="preserve"> </w:t>
      </w:r>
      <w:r w:rsidRPr="00AC5BFC">
        <w:rPr>
          <w:rFonts w:hint="eastAsia"/>
          <w:rtl/>
        </w:rPr>
        <w:t>שנפסדו</w:t>
      </w:r>
      <w:r w:rsidRPr="00AC5BFC">
        <w:rPr>
          <w:rtl/>
        </w:rPr>
        <w:t xml:space="preserve"> </w:t>
      </w:r>
      <w:r w:rsidRPr="00AC5BFC">
        <w:rPr>
          <w:rFonts w:hint="eastAsia"/>
          <w:rtl/>
        </w:rPr>
        <w:t>ממנו</w:t>
      </w:r>
      <w:r w:rsidRPr="00AC5BFC">
        <w:rPr>
          <w:rtl/>
        </w:rPr>
        <w:t xml:space="preserve"> </w:t>
      </w:r>
      <w:r w:rsidRPr="00AC5BFC">
        <w:rPr>
          <w:rFonts w:hint="eastAsia"/>
          <w:rtl/>
        </w:rPr>
        <w:t>כלי</w:t>
      </w:r>
      <w:r w:rsidRPr="00AC5BFC">
        <w:rPr>
          <w:rtl/>
        </w:rPr>
        <w:t xml:space="preserve"> </w:t>
      </w:r>
      <w:r w:rsidRPr="00AC5BFC">
        <w:rPr>
          <w:rFonts w:hint="eastAsia"/>
          <w:rtl/>
        </w:rPr>
        <w:t>המשגל</w:t>
      </w:r>
      <w:r w:rsidRPr="00AC5BFC">
        <w:rPr>
          <w:rtl/>
        </w:rPr>
        <w:t xml:space="preserve"> </w:t>
      </w:r>
      <w:r w:rsidRPr="00AC5BFC">
        <w:rPr>
          <w:rFonts w:hint="eastAsia"/>
          <w:b/>
          <w:bCs/>
          <w:rtl/>
        </w:rPr>
        <w:t>עד</w:t>
      </w:r>
      <w:r w:rsidRPr="00AC5BFC">
        <w:rPr>
          <w:b/>
          <w:bCs/>
          <w:rtl/>
        </w:rPr>
        <w:t xml:space="preserve"> </w:t>
      </w:r>
      <w:r w:rsidRPr="00AC5BFC">
        <w:rPr>
          <w:rFonts w:hint="eastAsia"/>
          <w:b/>
          <w:bCs/>
          <w:rtl/>
        </w:rPr>
        <w:t>שאי</w:t>
      </w:r>
      <w:r w:rsidRPr="00AC5BFC">
        <w:rPr>
          <w:b/>
          <w:bCs/>
          <w:rtl/>
        </w:rPr>
        <w:t xml:space="preserve"> </w:t>
      </w:r>
      <w:r w:rsidR="003C4325" w:rsidRPr="00AC5BFC">
        <w:rPr>
          <w:rFonts w:hint="eastAsia"/>
          <w:b/>
          <w:bCs/>
          <w:rtl/>
        </w:rPr>
        <w:t>א</w:t>
      </w:r>
      <w:r w:rsidRPr="00AC5BFC">
        <w:rPr>
          <w:rFonts w:hint="eastAsia"/>
          <w:b/>
          <w:bCs/>
          <w:rtl/>
        </w:rPr>
        <w:t>פשר</w:t>
      </w:r>
      <w:r w:rsidRPr="00AC5BFC">
        <w:rPr>
          <w:b/>
          <w:bCs/>
          <w:rtl/>
        </w:rPr>
        <w:t xml:space="preserve"> </w:t>
      </w:r>
      <w:r w:rsidRPr="00AC5BFC">
        <w:rPr>
          <w:rFonts w:hint="eastAsia"/>
          <w:b/>
          <w:bCs/>
          <w:rtl/>
        </w:rPr>
        <w:t>לו</w:t>
      </w:r>
      <w:r w:rsidRPr="00AC5BFC">
        <w:rPr>
          <w:b/>
          <w:bCs/>
          <w:rtl/>
        </w:rPr>
        <w:t xml:space="preserve"> </w:t>
      </w:r>
      <w:r w:rsidRPr="00AC5BFC">
        <w:rPr>
          <w:rFonts w:hint="eastAsia"/>
          <w:b/>
          <w:bCs/>
          <w:rtl/>
        </w:rPr>
        <w:t>להוליד</w:t>
      </w:r>
      <w:r w:rsidRPr="00AC5BFC">
        <w:rPr>
          <w:rtl/>
        </w:rPr>
        <w:t xml:space="preserve"> </w:t>
      </w:r>
      <w:r w:rsidRPr="00AC5BFC">
        <w:rPr>
          <w:rFonts w:hint="eastAsia"/>
          <w:rtl/>
        </w:rPr>
        <w:t>שלא</w:t>
      </w:r>
      <w:r w:rsidRPr="00AC5BFC">
        <w:rPr>
          <w:rtl/>
        </w:rPr>
        <w:t xml:space="preserve"> </w:t>
      </w:r>
      <w:r w:rsidRPr="00AC5BFC">
        <w:rPr>
          <w:rFonts w:hint="eastAsia"/>
          <w:rtl/>
        </w:rPr>
        <w:t>לבא</w:t>
      </w:r>
      <w:r w:rsidRPr="00AC5BFC">
        <w:rPr>
          <w:rtl/>
        </w:rPr>
        <w:t xml:space="preserve"> </w:t>
      </w:r>
      <w:r w:rsidRPr="00AC5BFC">
        <w:rPr>
          <w:rFonts w:hint="eastAsia"/>
          <w:rtl/>
        </w:rPr>
        <w:t>על</w:t>
      </w:r>
      <w:r w:rsidRPr="00AC5BFC">
        <w:rPr>
          <w:rtl/>
        </w:rPr>
        <w:t xml:space="preserve"> </w:t>
      </w:r>
      <w:r w:rsidRPr="00AC5BFC">
        <w:rPr>
          <w:rFonts w:hint="eastAsia"/>
          <w:rtl/>
        </w:rPr>
        <w:t>בת</w:t>
      </w:r>
      <w:r w:rsidRPr="00AC5BFC">
        <w:rPr>
          <w:rtl/>
        </w:rPr>
        <w:t xml:space="preserve"> </w:t>
      </w:r>
      <w:r w:rsidRPr="00AC5BFC">
        <w:rPr>
          <w:rFonts w:hint="eastAsia"/>
          <w:rtl/>
        </w:rPr>
        <w:t>ישראל</w:t>
      </w:r>
      <w:r w:rsidR="00857B80" w:rsidRPr="00AC5BFC">
        <w:rPr>
          <w:rFonts w:hint="cs"/>
          <w:rtl/>
        </w:rPr>
        <w:t>...</w:t>
      </w:r>
      <w:r w:rsidR="00857B80" w:rsidRPr="00AC5BFC">
        <w:rPr>
          <w:rStyle w:val="a5"/>
          <w:rtl/>
        </w:rPr>
        <w:footnoteReference w:id="3"/>
      </w:r>
    </w:p>
    <w:p w:rsidR="0088753B" w:rsidRPr="00AC5BFC" w:rsidRDefault="00857B80" w:rsidP="00857B80">
      <w:pPr>
        <w:rPr>
          <w:rtl/>
        </w:rPr>
      </w:pPr>
      <w:r w:rsidRPr="00AC5BFC">
        <w:rPr>
          <w:rFonts w:hint="cs"/>
          <w:rtl/>
        </w:rPr>
        <w:t xml:space="preserve">בדוגמה זו </w:t>
      </w:r>
      <w:r w:rsidR="0088753B" w:rsidRPr="00AC5BFC">
        <w:rPr>
          <w:rFonts w:hint="cs"/>
          <w:rtl/>
        </w:rPr>
        <w:t>הרמב"ם קובע את גדרי ההלכה לאור מדע הרפואה</w:t>
      </w:r>
      <w:r w:rsidRPr="00AC5BFC">
        <w:rPr>
          <w:rFonts w:hint="cs"/>
          <w:sz w:val="24"/>
          <w:szCs w:val="24"/>
          <w:rtl/>
        </w:rPr>
        <w:t>.</w:t>
      </w:r>
    </w:p>
    <w:p w:rsidR="0088753B" w:rsidRPr="00AC5BFC" w:rsidRDefault="007B4ACB" w:rsidP="000E1D4D">
      <w:pPr>
        <w:pStyle w:val="20"/>
        <w:rPr>
          <w:rtl/>
        </w:rPr>
      </w:pPr>
      <w:r w:rsidRPr="00AC5BFC">
        <w:rPr>
          <w:rFonts w:hint="cs"/>
          <w:rtl/>
        </w:rPr>
        <w:t>ג</w:t>
      </w:r>
      <w:r w:rsidR="00784C36" w:rsidRPr="00AC5BFC">
        <w:rPr>
          <w:rFonts w:hint="cs"/>
          <w:rtl/>
        </w:rPr>
        <w:t xml:space="preserve">. </w:t>
      </w:r>
      <w:r w:rsidR="000E1D4D" w:rsidRPr="00AC5BFC">
        <w:rPr>
          <w:rFonts w:hint="cs"/>
          <w:rtl/>
        </w:rPr>
        <w:t xml:space="preserve">הסברים לעריכת המשנה </w:t>
      </w:r>
    </w:p>
    <w:p w:rsidR="0088753B" w:rsidRPr="00AC5BFC" w:rsidRDefault="0088753B" w:rsidP="006B7DE8">
      <w:pPr>
        <w:rPr>
          <w:rtl/>
        </w:rPr>
      </w:pPr>
      <w:r w:rsidRPr="00AC5BFC">
        <w:rPr>
          <w:rFonts w:hint="cs"/>
          <w:rtl/>
        </w:rPr>
        <w:t>הרמב"ם מאריך בהקדמתו למשנה להסביר</w:t>
      </w:r>
      <w:r w:rsidR="00BA343C" w:rsidRPr="00AC5BFC">
        <w:rPr>
          <w:rFonts w:hint="cs"/>
          <w:rtl/>
        </w:rPr>
        <w:t xml:space="preserve"> את</w:t>
      </w:r>
      <w:r w:rsidRPr="00AC5BFC">
        <w:rPr>
          <w:rFonts w:hint="cs"/>
          <w:rtl/>
        </w:rPr>
        <w:t xml:space="preserve"> סדר המסכתות בכל אחת מששת סדרי המשנה. הרמב"ם עסק בשאלה זו גם בגוף הפירוש</w:t>
      </w:r>
      <w:r w:rsidR="00BA343C" w:rsidRPr="00AC5BFC">
        <w:rPr>
          <w:rFonts w:hint="cs"/>
          <w:rtl/>
        </w:rPr>
        <w:t>,</w:t>
      </w:r>
      <w:r w:rsidRPr="00AC5BFC">
        <w:rPr>
          <w:rFonts w:hint="cs"/>
          <w:rtl/>
        </w:rPr>
        <w:t xml:space="preserve"> </w:t>
      </w:r>
      <w:r w:rsidR="00BA343C" w:rsidRPr="00AC5BFC">
        <w:rPr>
          <w:rFonts w:hint="cs"/>
          <w:rtl/>
        </w:rPr>
        <w:t>ו</w:t>
      </w:r>
      <w:r w:rsidRPr="00AC5BFC">
        <w:rPr>
          <w:rFonts w:hint="cs"/>
          <w:rtl/>
        </w:rPr>
        <w:t xml:space="preserve">הוא הסביר במקומות שונים </w:t>
      </w:r>
      <w:r w:rsidRPr="00AC5BFC">
        <w:rPr>
          <w:rFonts w:hint="cs"/>
          <w:rtl/>
        </w:rPr>
        <w:lastRenderedPageBreak/>
        <w:t>את הסיבה שמשנה כזו או אחרת נשנתה דו</w:t>
      </w:r>
      <w:r w:rsidR="00BA343C" w:rsidRPr="00AC5BFC">
        <w:rPr>
          <w:rFonts w:hint="cs"/>
          <w:rtl/>
        </w:rPr>
        <w:t>וקא במקום זה. נבחן מספר דוגמאות לכך.</w:t>
      </w:r>
      <w:r w:rsidRPr="00AC5BFC">
        <w:rPr>
          <w:rFonts w:hint="cs"/>
          <w:rtl/>
        </w:rPr>
        <w:t xml:space="preserve"> </w:t>
      </w:r>
    </w:p>
    <w:p w:rsidR="0088753B" w:rsidRPr="00AC5BFC" w:rsidRDefault="00784C36" w:rsidP="00784C36">
      <w:pPr>
        <w:pStyle w:val="30"/>
        <w:rPr>
          <w:rtl/>
        </w:rPr>
      </w:pPr>
      <w:r w:rsidRPr="00AC5BFC">
        <w:rPr>
          <w:rFonts w:hint="cs"/>
          <w:rtl/>
        </w:rPr>
        <w:t>1</w:t>
      </w:r>
      <w:r w:rsidR="0088753B" w:rsidRPr="00AC5BFC">
        <w:rPr>
          <w:rFonts w:hint="cs"/>
          <w:rtl/>
        </w:rPr>
        <w:t>. דברים האסורים סמוך למנחה</w:t>
      </w:r>
    </w:p>
    <w:p w:rsidR="0088753B" w:rsidRPr="00AC5BFC" w:rsidRDefault="0088753B" w:rsidP="00BA343C">
      <w:pPr>
        <w:rPr>
          <w:rtl/>
        </w:rPr>
      </w:pPr>
      <w:r w:rsidRPr="00AC5BFC">
        <w:rPr>
          <w:rFonts w:hint="cs"/>
          <w:rtl/>
        </w:rPr>
        <w:t xml:space="preserve">המשנה הראשונה במסכת שבת פותחת </w:t>
      </w:r>
      <w:r w:rsidR="00BA343C" w:rsidRPr="00AC5BFC">
        <w:rPr>
          <w:rFonts w:hint="cs"/>
          <w:rtl/>
        </w:rPr>
        <w:t>ב</w:t>
      </w:r>
      <w:r w:rsidRPr="00AC5BFC">
        <w:rPr>
          <w:rFonts w:hint="cs"/>
          <w:rtl/>
        </w:rPr>
        <w:t>דינים הקשורים לאיסור הוצאה מרשות לרשות. אולם</w:t>
      </w:r>
      <w:r w:rsidR="00BA343C" w:rsidRPr="00AC5BFC">
        <w:rPr>
          <w:rFonts w:hint="cs"/>
          <w:rtl/>
        </w:rPr>
        <w:t>,</w:t>
      </w:r>
      <w:r w:rsidRPr="00AC5BFC">
        <w:rPr>
          <w:rFonts w:hint="cs"/>
          <w:rtl/>
        </w:rPr>
        <w:t xml:space="preserve"> המשנה השנייה במסכת עוסקת בנושא אחר לחלוטין:</w:t>
      </w:r>
    </w:p>
    <w:p w:rsidR="0088753B" w:rsidRPr="00AC5BFC" w:rsidRDefault="0088753B" w:rsidP="00BA343C">
      <w:pPr>
        <w:pStyle w:val="a9"/>
        <w:rPr>
          <w:rtl/>
        </w:rPr>
      </w:pPr>
      <w:r w:rsidRPr="00AC5BFC">
        <w:rPr>
          <w:rFonts w:hint="eastAsia"/>
          <w:rtl/>
        </w:rPr>
        <w:t>לא</w:t>
      </w:r>
      <w:r w:rsidRPr="00AC5BFC">
        <w:rPr>
          <w:rtl/>
        </w:rPr>
        <w:t xml:space="preserve"> </w:t>
      </w:r>
      <w:r w:rsidRPr="00AC5BFC">
        <w:rPr>
          <w:rFonts w:hint="eastAsia"/>
          <w:rtl/>
        </w:rPr>
        <w:t>ישב</w:t>
      </w:r>
      <w:r w:rsidRPr="00AC5BFC">
        <w:rPr>
          <w:rtl/>
        </w:rPr>
        <w:t xml:space="preserve"> </w:t>
      </w:r>
      <w:r w:rsidRPr="00AC5BFC">
        <w:rPr>
          <w:rFonts w:hint="eastAsia"/>
          <w:rtl/>
        </w:rPr>
        <w:t>אדם</w:t>
      </w:r>
      <w:r w:rsidRPr="00AC5BFC">
        <w:rPr>
          <w:rtl/>
        </w:rPr>
        <w:t xml:space="preserve"> </w:t>
      </w:r>
      <w:r w:rsidRPr="00AC5BFC">
        <w:rPr>
          <w:rFonts w:hint="eastAsia"/>
          <w:rtl/>
        </w:rPr>
        <w:t>לפני</w:t>
      </w:r>
      <w:r w:rsidRPr="00AC5BFC">
        <w:rPr>
          <w:rtl/>
        </w:rPr>
        <w:t xml:space="preserve"> </w:t>
      </w:r>
      <w:r w:rsidRPr="00AC5BFC">
        <w:rPr>
          <w:rFonts w:hint="eastAsia"/>
          <w:rtl/>
        </w:rPr>
        <w:t>הספר</w:t>
      </w:r>
      <w:r w:rsidRPr="00AC5BFC">
        <w:rPr>
          <w:rtl/>
        </w:rPr>
        <w:t xml:space="preserve"> </w:t>
      </w:r>
      <w:r w:rsidRPr="00AC5BFC">
        <w:rPr>
          <w:rFonts w:hint="eastAsia"/>
          <w:rtl/>
        </w:rPr>
        <w:t>סמוך</w:t>
      </w:r>
      <w:r w:rsidRPr="00AC5BFC">
        <w:rPr>
          <w:rtl/>
        </w:rPr>
        <w:t xml:space="preserve"> </w:t>
      </w:r>
      <w:r w:rsidRPr="00AC5BFC">
        <w:rPr>
          <w:rFonts w:hint="eastAsia"/>
          <w:rtl/>
        </w:rPr>
        <w:t>למנחה</w:t>
      </w:r>
      <w:r w:rsidRPr="00AC5BFC">
        <w:rPr>
          <w:rtl/>
        </w:rPr>
        <w:t xml:space="preserve"> </w:t>
      </w:r>
      <w:r w:rsidRPr="00AC5BFC">
        <w:rPr>
          <w:rFonts w:hint="eastAsia"/>
          <w:rtl/>
        </w:rPr>
        <w:t>עד</w:t>
      </w:r>
      <w:r w:rsidRPr="00AC5BFC">
        <w:rPr>
          <w:rtl/>
        </w:rPr>
        <w:t xml:space="preserve"> </w:t>
      </w:r>
      <w:r w:rsidRPr="00AC5BFC">
        <w:rPr>
          <w:rFonts w:hint="eastAsia"/>
          <w:rtl/>
        </w:rPr>
        <w:t>שיתפלל</w:t>
      </w:r>
      <w:r w:rsidR="00BA343C" w:rsidRPr="00AC5BFC">
        <w:rPr>
          <w:rFonts w:hint="cs"/>
          <w:rtl/>
        </w:rPr>
        <w:t>;</w:t>
      </w:r>
      <w:r w:rsidRPr="00AC5BFC">
        <w:rPr>
          <w:rtl/>
        </w:rPr>
        <w:t xml:space="preserve"> </w:t>
      </w:r>
      <w:r w:rsidRPr="00AC5BFC">
        <w:rPr>
          <w:rFonts w:hint="eastAsia"/>
          <w:rtl/>
        </w:rPr>
        <w:t>לא</w:t>
      </w:r>
      <w:r w:rsidRPr="00AC5BFC">
        <w:rPr>
          <w:rtl/>
        </w:rPr>
        <w:t xml:space="preserve"> </w:t>
      </w:r>
      <w:r w:rsidRPr="00AC5BFC">
        <w:rPr>
          <w:rFonts w:hint="eastAsia"/>
          <w:rtl/>
        </w:rPr>
        <w:t>יכנס</w:t>
      </w:r>
      <w:r w:rsidRPr="00AC5BFC">
        <w:rPr>
          <w:rtl/>
        </w:rPr>
        <w:t xml:space="preserve"> </w:t>
      </w:r>
      <w:r w:rsidRPr="00AC5BFC">
        <w:rPr>
          <w:rFonts w:hint="eastAsia"/>
          <w:rtl/>
        </w:rPr>
        <w:t>אדם</w:t>
      </w:r>
      <w:r w:rsidRPr="00AC5BFC">
        <w:rPr>
          <w:rtl/>
        </w:rPr>
        <w:t xml:space="preserve"> </w:t>
      </w:r>
      <w:r w:rsidRPr="00AC5BFC">
        <w:rPr>
          <w:rFonts w:hint="eastAsia"/>
          <w:rtl/>
        </w:rPr>
        <w:t>למרחץ</w:t>
      </w:r>
      <w:r w:rsidRPr="00AC5BFC">
        <w:rPr>
          <w:rtl/>
        </w:rPr>
        <w:t xml:space="preserve"> </w:t>
      </w:r>
      <w:r w:rsidRPr="00AC5BFC">
        <w:rPr>
          <w:rFonts w:hint="eastAsia"/>
          <w:rtl/>
        </w:rPr>
        <w:t>ולא</w:t>
      </w:r>
      <w:r w:rsidRPr="00AC5BFC">
        <w:rPr>
          <w:rtl/>
        </w:rPr>
        <w:t xml:space="preserve"> </w:t>
      </w:r>
      <w:r w:rsidRPr="00AC5BFC">
        <w:rPr>
          <w:rFonts w:hint="eastAsia"/>
          <w:rtl/>
        </w:rPr>
        <w:t>לבורסקי</w:t>
      </w:r>
      <w:r w:rsidRPr="00AC5BFC">
        <w:rPr>
          <w:rtl/>
        </w:rPr>
        <w:t xml:space="preserve"> </w:t>
      </w:r>
      <w:r w:rsidRPr="00AC5BFC">
        <w:rPr>
          <w:rFonts w:hint="eastAsia"/>
          <w:rtl/>
        </w:rPr>
        <w:t>ולא</w:t>
      </w:r>
      <w:r w:rsidRPr="00AC5BFC">
        <w:rPr>
          <w:rtl/>
        </w:rPr>
        <w:t xml:space="preserve"> </w:t>
      </w:r>
      <w:r w:rsidRPr="00AC5BFC">
        <w:rPr>
          <w:rFonts w:hint="eastAsia"/>
          <w:rtl/>
        </w:rPr>
        <w:t>לאכול</w:t>
      </w:r>
      <w:r w:rsidRPr="00AC5BFC">
        <w:rPr>
          <w:rtl/>
        </w:rPr>
        <w:t xml:space="preserve"> </w:t>
      </w:r>
      <w:r w:rsidRPr="00AC5BFC">
        <w:rPr>
          <w:rFonts w:hint="eastAsia"/>
          <w:rtl/>
        </w:rPr>
        <w:t>ולא</w:t>
      </w:r>
      <w:r w:rsidRPr="00AC5BFC">
        <w:rPr>
          <w:rtl/>
        </w:rPr>
        <w:t xml:space="preserve"> </w:t>
      </w:r>
      <w:r w:rsidRPr="00AC5BFC">
        <w:rPr>
          <w:rFonts w:hint="eastAsia"/>
          <w:rtl/>
        </w:rPr>
        <w:t>לדין</w:t>
      </w:r>
      <w:r w:rsidR="00BA343C" w:rsidRPr="00AC5BFC">
        <w:rPr>
          <w:rFonts w:hint="cs"/>
          <w:rtl/>
        </w:rPr>
        <w:t>,</w:t>
      </w:r>
      <w:r w:rsidRPr="00AC5BFC">
        <w:rPr>
          <w:rtl/>
        </w:rPr>
        <w:t xml:space="preserve"> </w:t>
      </w:r>
      <w:r w:rsidRPr="00AC5BFC">
        <w:rPr>
          <w:rFonts w:hint="eastAsia"/>
          <w:rtl/>
        </w:rPr>
        <w:t>ואם</w:t>
      </w:r>
      <w:r w:rsidRPr="00AC5BFC">
        <w:rPr>
          <w:rtl/>
        </w:rPr>
        <w:t xml:space="preserve"> </w:t>
      </w:r>
      <w:r w:rsidRPr="00AC5BFC">
        <w:rPr>
          <w:rFonts w:hint="eastAsia"/>
          <w:rtl/>
        </w:rPr>
        <w:t>התחילו</w:t>
      </w:r>
      <w:r w:rsidR="00BA343C" w:rsidRPr="00AC5BFC">
        <w:rPr>
          <w:rFonts w:hint="cs"/>
          <w:rtl/>
        </w:rPr>
        <w:t xml:space="preserve"> - </w:t>
      </w:r>
      <w:r w:rsidRPr="00AC5BFC">
        <w:rPr>
          <w:rFonts w:hint="eastAsia"/>
          <w:rtl/>
        </w:rPr>
        <w:t>אין</w:t>
      </w:r>
      <w:r w:rsidRPr="00AC5BFC">
        <w:rPr>
          <w:rtl/>
        </w:rPr>
        <w:t xml:space="preserve"> </w:t>
      </w:r>
      <w:r w:rsidRPr="00AC5BFC">
        <w:rPr>
          <w:rFonts w:hint="eastAsia"/>
          <w:rtl/>
        </w:rPr>
        <w:t>מפסיקים</w:t>
      </w:r>
      <w:r w:rsidR="00BA343C" w:rsidRPr="00AC5BFC">
        <w:rPr>
          <w:rFonts w:hint="cs"/>
          <w:rtl/>
        </w:rPr>
        <w:t>.</w:t>
      </w:r>
      <w:r w:rsidRPr="00AC5BFC">
        <w:rPr>
          <w:rtl/>
        </w:rPr>
        <w:t xml:space="preserve"> </w:t>
      </w:r>
      <w:r w:rsidRPr="00AC5BFC">
        <w:rPr>
          <w:rFonts w:hint="eastAsia"/>
          <w:rtl/>
        </w:rPr>
        <w:t>מפסיקים</w:t>
      </w:r>
      <w:r w:rsidRPr="00AC5BFC">
        <w:rPr>
          <w:rtl/>
        </w:rPr>
        <w:t xml:space="preserve"> </w:t>
      </w:r>
      <w:r w:rsidRPr="00AC5BFC">
        <w:rPr>
          <w:rFonts w:hint="eastAsia"/>
          <w:rtl/>
        </w:rPr>
        <w:t>לקרות</w:t>
      </w:r>
      <w:r w:rsidRPr="00AC5BFC">
        <w:rPr>
          <w:rtl/>
        </w:rPr>
        <w:t xml:space="preserve"> </w:t>
      </w:r>
      <w:r w:rsidRPr="00AC5BFC">
        <w:rPr>
          <w:rFonts w:hint="eastAsia"/>
          <w:rtl/>
        </w:rPr>
        <w:t>ק</w:t>
      </w:r>
      <w:r w:rsidR="00BA343C" w:rsidRPr="00AC5BFC">
        <w:rPr>
          <w:rFonts w:hint="cs"/>
          <w:rtl/>
        </w:rPr>
        <w:t xml:space="preserve">ריאת שמע, </w:t>
      </w:r>
      <w:r w:rsidRPr="00AC5BFC">
        <w:rPr>
          <w:rFonts w:hint="eastAsia"/>
          <w:rtl/>
        </w:rPr>
        <w:t>ואין</w:t>
      </w:r>
      <w:r w:rsidRPr="00AC5BFC">
        <w:rPr>
          <w:rtl/>
        </w:rPr>
        <w:t xml:space="preserve"> </w:t>
      </w:r>
      <w:r w:rsidRPr="00AC5BFC">
        <w:rPr>
          <w:rFonts w:hint="eastAsia"/>
          <w:rtl/>
        </w:rPr>
        <w:t>מפסיקין</w:t>
      </w:r>
      <w:r w:rsidRPr="00AC5BFC">
        <w:rPr>
          <w:rtl/>
        </w:rPr>
        <w:t xml:space="preserve"> </w:t>
      </w:r>
      <w:r w:rsidRPr="00AC5BFC">
        <w:rPr>
          <w:rFonts w:hint="eastAsia"/>
          <w:rtl/>
        </w:rPr>
        <w:t>לתפלה</w:t>
      </w:r>
      <w:r w:rsidR="00BA343C" w:rsidRPr="00AC5BFC">
        <w:rPr>
          <w:rFonts w:hint="cs"/>
          <w:rtl/>
        </w:rPr>
        <w:t>.</w:t>
      </w:r>
    </w:p>
    <w:p w:rsidR="0088753B" w:rsidRPr="00AC5BFC" w:rsidRDefault="0088753B" w:rsidP="00784C36">
      <w:pPr>
        <w:rPr>
          <w:rtl/>
        </w:rPr>
      </w:pPr>
      <w:r w:rsidRPr="00AC5BFC">
        <w:rPr>
          <w:rFonts w:hint="cs"/>
          <w:rtl/>
        </w:rPr>
        <w:t>מיקומה של משנה זו</w:t>
      </w:r>
      <w:r w:rsidR="00BB37BC" w:rsidRPr="00AC5BFC">
        <w:rPr>
          <w:rFonts w:hint="cs"/>
          <w:rtl/>
        </w:rPr>
        <w:t>,</w:t>
      </w:r>
      <w:r w:rsidRPr="00AC5BFC">
        <w:rPr>
          <w:rFonts w:hint="cs"/>
          <w:rtl/>
        </w:rPr>
        <w:t xml:space="preserve"> שאינה נוגעת כלל לענייני שבת, דורש הסבר. הרמב"ם מאריך להסביר את הדינים השונים במשנה ולבסוף מתייחס למיקומה של משנה זו:</w:t>
      </w:r>
      <w:r w:rsidR="00F53DB9">
        <w:rPr>
          <w:rFonts w:hint="cs"/>
          <w:rtl/>
        </w:rPr>
        <w:t xml:space="preserve"> </w:t>
      </w:r>
    </w:p>
    <w:p w:rsidR="0088753B" w:rsidRPr="00AC5BFC" w:rsidRDefault="0088753B" w:rsidP="00784C36">
      <w:pPr>
        <w:pStyle w:val="a9"/>
        <w:rPr>
          <w:rtl/>
        </w:rPr>
      </w:pPr>
      <w:r w:rsidRPr="00AC5BFC">
        <w:rPr>
          <w:rFonts w:hint="eastAsia"/>
          <w:rtl/>
        </w:rPr>
        <w:t>אבל</w:t>
      </w:r>
      <w:r w:rsidRPr="00AC5BFC">
        <w:rPr>
          <w:rtl/>
        </w:rPr>
        <w:t xml:space="preserve"> </w:t>
      </w:r>
      <w:r w:rsidRPr="00AC5BFC">
        <w:rPr>
          <w:rFonts w:hint="eastAsia"/>
          <w:rtl/>
        </w:rPr>
        <w:t>למה</w:t>
      </w:r>
      <w:r w:rsidRPr="00AC5BFC">
        <w:rPr>
          <w:rtl/>
        </w:rPr>
        <w:t xml:space="preserve"> </w:t>
      </w:r>
      <w:r w:rsidRPr="00AC5BFC">
        <w:rPr>
          <w:rFonts w:hint="eastAsia"/>
          <w:rtl/>
        </w:rPr>
        <w:t>הובאה</w:t>
      </w:r>
      <w:r w:rsidRPr="00AC5BFC">
        <w:rPr>
          <w:rtl/>
        </w:rPr>
        <w:t xml:space="preserve"> </w:t>
      </w:r>
      <w:r w:rsidRPr="00AC5BFC">
        <w:rPr>
          <w:rFonts w:hint="eastAsia"/>
          <w:rtl/>
        </w:rPr>
        <w:t>משנה</w:t>
      </w:r>
      <w:r w:rsidRPr="00AC5BFC">
        <w:rPr>
          <w:rtl/>
        </w:rPr>
        <w:t xml:space="preserve"> </w:t>
      </w:r>
      <w:r w:rsidRPr="00AC5BFC">
        <w:rPr>
          <w:rFonts w:hint="eastAsia"/>
          <w:rtl/>
        </w:rPr>
        <w:t>זו</w:t>
      </w:r>
      <w:r w:rsidRPr="00AC5BFC">
        <w:rPr>
          <w:rtl/>
        </w:rPr>
        <w:t xml:space="preserve"> </w:t>
      </w:r>
      <w:r w:rsidRPr="00AC5BFC">
        <w:rPr>
          <w:rFonts w:hint="eastAsia"/>
          <w:rtl/>
        </w:rPr>
        <w:t>כאן</w:t>
      </w:r>
      <w:r w:rsidRPr="00AC5BFC">
        <w:rPr>
          <w:rtl/>
        </w:rPr>
        <w:t xml:space="preserve"> </w:t>
      </w:r>
      <w:r w:rsidRPr="00AC5BFC">
        <w:rPr>
          <w:rFonts w:hint="eastAsia"/>
          <w:rtl/>
        </w:rPr>
        <w:t>ואין</w:t>
      </w:r>
      <w:r w:rsidRPr="00AC5BFC">
        <w:rPr>
          <w:rtl/>
        </w:rPr>
        <w:t xml:space="preserve"> </w:t>
      </w:r>
      <w:r w:rsidRPr="00AC5BFC">
        <w:rPr>
          <w:rFonts w:hint="eastAsia"/>
          <w:rtl/>
        </w:rPr>
        <w:t>בה</w:t>
      </w:r>
      <w:r w:rsidRPr="00AC5BFC">
        <w:rPr>
          <w:rtl/>
        </w:rPr>
        <w:t xml:space="preserve"> </w:t>
      </w:r>
      <w:r w:rsidRPr="00AC5BFC">
        <w:rPr>
          <w:rFonts w:hint="eastAsia"/>
          <w:rtl/>
        </w:rPr>
        <w:t>כלום</w:t>
      </w:r>
      <w:r w:rsidRPr="00AC5BFC">
        <w:rPr>
          <w:rtl/>
        </w:rPr>
        <w:t xml:space="preserve"> </w:t>
      </w:r>
      <w:r w:rsidRPr="00AC5BFC">
        <w:rPr>
          <w:rFonts w:hint="eastAsia"/>
          <w:rtl/>
        </w:rPr>
        <w:t>מענין</w:t>
      </w:r>
      <w:r w:rsidRPr="00AC5BFC">
        <w:rPr>
          <w:rtl/>
        </w:rPr>
        <w:t xml:space="preserve"> </w:t>
      </w:r>
      <w:r w:rsidRPr="00AC5BFC">
        <w:rPr>
          <w:rFonts w:hint="eastAsia"/>
          <w:rtl/>
        </w:rPr>
        <w:t>שבת</w:t>
      </w:r>
      <w:r w:rsidRPr="00AC5BFC">
        <w:rPr>
          <w:rtl/>
        </w:rPr>
        <w:t xml:space="preserve">, </w:t>
      </w:r>
      <w:r w:rsidRPr="00AC5BFC">
        <w:rPr>
          <w:rFonts w:hint="eastAsia"/>
          <w:rtl/>
        </w:rPr>
        <w:t>הוא</w:t>
      </w:r>
      <w:r w:rsidRPr="00AC5BFC">
        <w:rPr>
          <w:rtl/>
        </w:rPr>
        <w:t xml:space="preserve"> </w:t>
      </w:r>
      <w:r w:rsidRPr="00AC5BFC">
        <w:rPr>
          <w:rFonts w:hint="eastAsia"/>
          <w:rtl/>
        </w:rPr>
        <w:t>לשתי</w:t>
      </w:r>
      <w:r w:rsidRPr="00AC5BFC">
        <w:rPr>
          <w:rtl/>
        </w:rPr>
        <w:t xml:space="preserve"> </w:t>
      </w:r>
      <w:r w:rsidRPr="00AC5BFC">
        <w:rPr>
          <w:rFonts w:hint="eastAsia"/>
          <w:rtl/>
        </w:rPr>
        <w:t>סבות</w:t>
      </w:r>
      <w:r w:rsidRPr="00AC5BFC">
        <w:rPr>
          <w:rFonts w:hint="cs"/>
          <w:rtl/>
        </w:rPr>
        <w:t xml:space="preserve">: </w:t>
      </w:r>
      <w:r w:rsidRPr="00AC5BFC">
        <w:rPr>
          <w:rFonts w:hint="eastAsia"/>
          <w:rtl/>
        </w:rPr>
        <w:t>האחת</w:t>
      </w:r>
      <w:r w:rsidRPr="00AC5BFC">
        <w:rPr>
          <w:rtl/>
        </w:rPr>
        <w:t xml:space="preserve"> </w:t>
      </w:r>
      <w:r w:rsidRPr="00AC5BFC">
        <w:rPr>
          <w:rFonts w:hint="eastAsia"/>
          <w:rtl/>
        </w:rPr>
        <w:t>שהיא</w:t>
      </w:r>
      <w:r w:rsidRPr="00AC5BFC">
        <w:rPr>
          <w:rtl/>
        </w:rPr>
        <w:t xml:space="preserve"> </w:t>
      </w:r>
      <w:r w:rsidRPr="00AC5BFC">
        <w:rPr>
          <w:rFonts w:hint="eastAsia"/>
          <w:rtl/>
        </w:rPr>
        <w:t>מכלל</w:t>
      </w:r>
      <w:r w:rsidRPr="00AC5BFC">
        <w:rPr>
          <w:rtl/>
        </w:rPr>
        <w:t xml:space="preserve"> </w:t>
      </w:r>
      <w:r w:rsidRPr="00AC5BFC">
        <w:rPr>
          <w:rFonts w:hint="eastAsia"/>
          <w:rtl/>
        </w:rPr>
        <w:t>שמונה</w:t>
      </w:r>
      <w:r w:rsidRPr="00AC5BFC">
        <w:rPr>
          <w:rtl/>
        </w:rPr>
        <w:t xml:space="preserve"> </w:t>
      </w:r>
      <w:r w:rsidRPr="00AC5BFC">
        <w:rPr>
          <w:rFonts w:hint="eastAsia"/>
          <w:rtl/>
        </w:rPr>
        <w:t>עשר</w:t>
      </w:r>
      <w:r w:rsidRPr="00AC5BFC">
        <w:rPr>
          <w:rtl/>
        </w:rPr>
        <w:t xml:space="preserve"> </w:t>
      </w:r>
      <w:r w:rsidRPr="00AC5BFC">
        <w:rPr>
          <w:rFonts w:hint="eastAsia"/>
          <w:rtl/>
        </w:rPr>
        <w:t>דבר</w:t>
      </w:r>
      <w:r w:rsidRPr="00AC5BFC">
        <w:rPr>
          <w:rtl/>
        </w:rPr>
        <w:t xml:space="preserve"> </w:t>
      </w:r>
      <w:r w:rsidRPr="00AC5BFC">
        <w:rPr>
          <w:rFonts w:hint="eastAsia"/>
          <w:rtl/>
        </w:rPr>
        <w:t>שהושוו</w:t>
      </w:r>
      <w:r w:rsidRPr="00AC5BFC">
        <w:rPr>
          <w:rtl/>
        </w:rPr>
        <w:t xml:space="preserve"> </w:t>
      </w:r>
      <w:r w:rsidRPr="00AC5BFC">
        <w:rPr>
          <w:rFonts w:hint="eastAsia"/>
          <w:rtl/>
        </w:rPr>
        <w:t>בו</w:t>
      </w:r>
      <w:r w:rsidRPr="00AC5BFC">
        <w:rPr>
          <w:rtl/>
        </w:rPr>
        <w:t xml:space="preserve"> </w:t>
      </w:r>
      <w:r w:rsidRPr="00AC5BFC">
        <w:rPr>
          <w:rFonts w:hint="eastAsia"/>
          <w:rtl/>
        </w:rPr>
        <w:t>ביום</w:t>
      </w:r>
      <w:r w:rsidRPr="00AC5BFC">
        <w:rPr>
          <w:rtl/>
        </w:rPr>
        <w:t xml:space="preserve"> </w:t>
      </w:r>
      <w:r w:rsidRPr="00AC5BFC">
        <w:rPr>
          <w:rFonts w:hint="eastAsia"/>
          <w:rtl/>
        </w:rPr>
        <w:t>כמו</w:t>
      </w:r>
      <w:r w:rsidRPr="00AC5BFC">
        <w:rPr>
          <w:rtl/>
        </w:rPr>
        <w:t xml:space="preserve"> </w:t>
      </w:r>
      <w:r w:rsidRPr="00AC5BFC">
        <w:rPr>
          <w:rFonts w:hint="eastAsia"/>
          <w:rtl/>
        </w:rPr>
        <w:t>שנבאר</w:t>
      </w:r>
      <w:r w:rsidRPr="00AC5BFC">
        <w:rPr>
          <w:rtl/>
        </w:rPr>
        <w:t xml:space="preserve"> </w:t>
      </w:r>
      <w:r w:rsidRPr="00AC5BFC">
        <w:rPr>
          <w:rFonts w:hint="eastAsia"/>
          <w:rtl/>
        </w:rPr>
        <w:t>לקמן</w:t>
      </w:r>
      <w:r w:rsidRPr="00AC5BFC">
        <w:rPr>
          <w:rtl/>
        </w:rPr>
        <w:t xml:space="preserve">. </w:t>
      </w:r>
      <w:r w:rsidRPr="00AC5BFC">
        <w:rPr>
          <w:rFonts w:hint="eastAsia"/>
          <w:rtl/>
        </w:rPr>
        <w:t>ושנית</w:t>
      </w:r>
      <w:r w:rsidRPr="00AC5BFC">
        <w:rPr>
          <w:rtl/>
        </w:rPr>
        <w:t xml:space="preserve"> </w:t>
      </w:r>
      <w:r w:rsidRPr="00AC5BFC">
        <w:rPr>
          <w:rFonts w:hint="eastAsia"/>
          <w:rtl/>
        </w:rPr>
        <w:t>לפי</w:t>
      </w:r>
      <w:r w:rsidRPr="00AC5BFC">
        <w:rPr>
          <w:rtl/>
        </w:rPr>
        <w:t xml:space="preserve"> </w:t>
      </w:r>
      <w:r w:rsidRPr="00AC5BFC">
        <w:rPr>
          <w:rFonts w:hint="eastAsia"/>
          <w:rtl/>
        </w:rPr>
        <w:t>שהם</w:t>
      </w:r>
      <w:r w:rsidRPr="00AC5BFC">
        <w:rPr>
          <w:rtl/>
        </w:rPr>
        <w:t xml:space="preserve"> </w:t>
      </w:r>
      <w:r w:rsidRPr="00AC5BFC">
        <w:rPr>
          <w:rFonts w:hint="eastAsia"/>
          <w:rtl/>
        </w:rPr>
        <w:t>גדר</w:t>
      </w:r>
      <w:r w:rsidRPr="00AC5BFC">
        <w:rPr>
          <w:rtl/>
        </w:rPr>
        <w:t xml:space="preserve"> </w:t>
      </w:r>
      <w:r w:rsidRPr="00AC5BFC">
        <w:rPr>
          <w:rFonts w:hint="eastAsia"/>
          <w:rtl/>
        </w:rPr>
        <w:t>וסיג</w:t>
      </w:r>
      <w:r w:rsidRPr="00AC5BFC">
        <w:rPr>
          <w:rtl/>
        </w:rPr>
        <w:t xml:space="preserve"> </w:t>
      </w:r>
      <w:r w:rsidRPr="00AC5BFC">
        <w:rPr>
          <w:rFonts w:hint="eastAsia"/>
          <w:rtl/>
        </w:rPr>
        <w:t>כמו</w:t>
      </w:r>
      <w:r w:rsidRPr="00AC5BFC">
        <w:rPr>
          <w:rtl/>
        </w:rPr>
        <w:t xml:space="preserve"> </w:t>
      </w:r>
      <w:r w:rsidRPr="00AC5BFC">
        <w:rPr>
          <w:rFonts w:hint="eastAsia"/>
          <w:rtl/>
        </w:rPr>
        <w:t>לא</w:t>
      </w:r>
      <w:r w:rsidRPr="00AC5BFC">
        <w:rPr>
          <w:rtl/>
        </w:rPr>
        <w:t xml:space="preserve"> </w:t>
      </w:r>
      <w:r w:rsidRPr="00AC5BFC">
        <w:rPr>
          <w:rFonts w:hint="eastAsia"/>
          <w:rtl/>
        </w:rPr>
        <w:t>יצא</w:t>
      </w:r>
      <w:r w:rsidRPr="00AC5BFC">
        <w:rPr>
          <w:rtl/>
        </w:rPr>
        <w:t xml:space="preserve"> </w:t>
      </w:r>
      <w:r w:rsidRPr="00AC5BFC">
        <w:rPr>
          <w:rFonts w:hint="eastAsia"/>
          <w:rtl/>
        </w:rPr>
        <w:t>החייט</w:t>
      </w:r>
      <w:r w:rsidRPr="00AC5BFC">
        <w:rPr>
          <w:rtl/>
        </w:rPr>
        <w:t xml:space="preserve"> </w:t>
      </w:r>
      <w:r w:rsidRPr="00AC5BFC">
        <w:rPr>
          <w:rFonts w:hint="eastAsia"/>
          <w:rtl/>
        </w:rPr>
        <w:t>במחטו</w:t>
      </w:r>
      <w:r w:rsidRPr="00AC5BFC">
        <w:rPr>
          <w:rtl/>
        </w:rPr>
        <w:t xml:space="preserve"> </w:t>
      </w:r>
      <w:r w:rsidRPr="00AC5BFC">
        <w:rPr>
          <w:rFonts w:hint="eastAsia"/>
          <w:rtl/>
        </w:rPr>
        <w:t>שהוא</w:t>
      </w:r>
      <w:r w:rsidRPr="00AC5BFC">
        <w:rPr>
          <w:rtl/>
        </w:rPr>
        <w:t xml:space="preserve"> </w:t>
      </w:r>
      <w:r w:rsidRPr="00AC5BFC">
        <w:rPr>
          <w:rFonts w:hint="eastAsia"/>
          <w:rtl/>
        </w:rPr>
        <w:t>מעניני</w:t>
      </w:r>
      <w:r w:rsidRPr="00AC5BFC">
        <w:rPr>
          <w:rtl/>
        </w:rPr>
        <w:t xml:space="preserve"> </w:t>
      </w:r>
      <w:r w:rsidRPr="00AC5BFC">
        <w:rPr>
          <w:rFonts w:hint="eastAsia"/>
          <w:rtl/>
        </w:rPr>
        <w:t>שבת</w:t>
      </w:r>
      <w:r w:rsidRPr="00AC5BFC">
        <w:rPr>
          <w:rtl/>
        </w:rPr>
        <w:t xml:space="preserve">, </w:t>
      </w:r>
      <w:r w:rsidRPr="00AC5BFC">
        <w:rPr>
          <w:rFonts w:hint="eastAsia"/>
          <w:rtl/>
        </w:rPr>
        <w:t>וכיון</w:t>
      </w:r>
      <w:r w:rsidRPr="00AC5BFC">
        <w:rPr>
          <w:rtl/>
        </w:rPr>
        <w:t xml:space="preserve"> </w:t>
      </w:r>
      <w:r w:rsidRPr="00AC5BFC">
        <w:rPr>
          <w:rFonts w:hint="eastAsia"/>
          <w:rtl/>
        </w:rPr>
        <w:t>שהוא</w:t>
      </w:r>
      <w:r w:rsidRPr="00AC5BFC">
        <w:rPr>
          <w:rtl/>
        </w:rPr>
        <w:t xml:space="preserve"> </w:t>
      </w:r>
      <w:r w:rsidRPr="00AC5BFC">
        <w:rPr>
          <w:rFonts w:hint="eastAsia"/>
          <w:rtl/>
        </w:rPr>
        <w:t>צריך</w:t>
      </w:r>
      <w:r w:rsidRPr="00AC5BFC">
        <w:rPr>
          <w:rtl/>
        </w:rPr>
        <w:t xml:space="preserve"> </w:t>
      </w:r>
      <w:r w:rsidRPr="00AC5BFC">
        <w:rPr>
          <w:rFonts w:hint="eastAsia"/>
          <w:rtl/>
        </w:rPr>
        <w:t>לומר</w:t>
      </w:r>
      <w:r w:rsidRPr="00AC5BFC">
        <w:rPr>
          <w:rtl/>
        </w:rPr>
        <w:t xml:space="preserve"> </w:t>
      </w:r>
      <w:r w:rsidRPr="00AC5BFC">
        <w:rPr>
          <w:rFonts w:hint="eastAsia"/>
          <w:rtl/>
        </w:rPr>
        <w:t>לא</w:t>
      </w:r>
      <w:r w:rsidRPr="00AC5BFC">
        <w:rPr>
          <w:rtl/>
        </w:rPr>
        <w:t xml:space="preserve"> </w:t>
      </w:r>
      <w:r w:rsidRPr="00AC5BFC">
        <w:rPr>
          <w:rFonts w:hint="eastAsia"/>
          <w:rtl/>
        </w:rPr>
        <w:t>יצא</w:t>
      </w:r>
      <w:r w:rsidRPr="00AC5BFC">
        <w:rPr>
          <w:rtl/>
        </w:rPr>
        <w:t xml:space="preserve"> </w:t>
      </w:r>
      <w:r w:rsidRPr="00AC5BFC">
        <w:rPr>
          <w:rFonts w:hint="eastAsia"/>
          <w:rtl/>
        </w:rPr>
        <w:t>החייט</w:t>
      </w:r>
      <w:r w:rsidRPr="00AC5BFC">
        <w:rPr>
          <w:rtl/>
        </w:rPr>
        <w:t xml:space="preserve"> </w:t>
      </w:r>
      <w:r w:rsidRPr="00AC5BFC">
        <w:rPr>
          <w:rFonts w:hint="eastAsia"/>
          <w:rtl/>
        </w:rPr>
        <w:t>במחטו</w:t>
      </w:r>
      <w:r w:rsidRPr="00AC5BFC">
        <w:rPr>
          <w:rtl/>
        </w:rPr>
        <w:t xml:space="preserve"> </w:t>
      </w:r>
      <w:r w:rsidRPr="00AC5BFC">
        <w:rPr>
          <w:rFonts w:hint="eastAsia"/>
          <w:rtl/>
        </w:rPr>
        <w:t>שהוא</w:t>
      </w:r>
      <w:r w:rsidRPr="00AC5BFC">
        <w:rPr>
          <w:rtl/>
        </w:rPr>
        <w:t xml:space="preserve"> </w:t>
      </w:r>
      <w:r w:rsidRPr="00AC5BFC">
        <w:rPr>
          <w:rFonts w:hint="eastAsia"/>
          <w:rtl/>
        </w:rPr>
        <w:t>מענין</w:t>
      </w:r>
      <w:r w:rsidRPr="00AC5BFC">
        <w:rPr>
          <w:rtl/>
        </w:rPr>
        <w:t xml:space="preserve"> </w:t>
      </w:r>
      <w:r w:rsidRPr="00AC5BFC">
        <w:rPr>
          <w:rFonts w:hint="eastAsia"/>
          <w:rtl/>
        </w:rPr>
        <w:t>שבת</w:t>
      </w:r>
      <w:r w:rsidRPr="00AC5BFC">
        <w:rPr>
          <w:rtl/>
        </w:rPr>
        <w:t xml:space="preserve"> </w:t>
      </w:r>
      <w:r w:rsidRPr="00AC5BFC">
        <w:rPr>
          <w:rFonts w:hint="eastAsia"/>
          <w:rtl/>
        </w:rPr>
        <w:t>הזכיר</w:t>
      </w:r>
      <w:r w:rsidRPr="00AC5BFC">
        <w:rPr>
          <w:rtl/>
        </w:rPr>
        <w:t xml:space="preserve"> </w:t>
      </w:r>
      <w:r w:rsidRPr="00AC5BFC">
        <w:rPr>
          <w:rFonts w:hint="eastAsia"/>
          <w:rtl/>
        </w:rPr>
        <w:t>כל</w:t>
      </w:r>
      <w:r w:rsidRPr="00AC5BFC">
        <w:rPr>
          <w:rtl/>
        </w:rPr>
        <w:t xml:space="preserve"> </w:t>
      </w:r>
      <w:r w:rsidRPr="00AC5BFC">
        <w:rPr>
          <w:rFonts w:hint="eastAsia"/>
          <w:rtl/>
        </w:rPr>
        <w:t>הדומה</w:t>
      </w:r>
      <w:r w:rsidRPr="00AC5BFC">
        <w:rPr>
          <w:rtl/>
        </w:rPr>
        <w:t xml:space="preserve"> </w:t>
      </w:r>
      <w:r w:rsidRPr="00AC5BFC">
        <w:rPr>
          <w:rFonts w:hint="eastAsia"/>
          <w:rtl/>
        </w:rPr>
        <w:t>לזה</w:t>
      </w:r>
      <w:r w:rsidRPr="00AC5BFC">
        <w:rPr>
          <w:rtl/>
        </w:rPr>
        <w:t xml:space="preserve"> </w:t>
      </w:r>
      <w:r w:rsidRPr="00AC5BFC">
        <w:rPr>
          <w:rFonts w:hint="eastAsia"/>
          <w:rtl/>
        </w:rPr>
        <w:t>מן</w:t>
      </w:r>
      <w:r w:rsidRPr="00AC5BFC">
        <w:rPr>
          <w:rtl/>
        </w:rPr>
        <w:t xml:space="preserve"> </w:t>
      </w:r>
      <w:r w:rsidRPr="00AC5BFC">
        <w:rPr>
          <w:rFonts w:hint="eastAsia"/>
          <w:rtl/>
        </w:rPr>
        <w:t>הגזרות</w:t>
      </w:r>
      <w:r w:rsidRPr="00AC5BFC">
        <w:rPr>
          <w:rtl/>
        </w:rPr>
        <w:t xml:space="preserve">. </w:t>
      </w:r>
      <w:r w:rsidRPr="00AC5BFC">
        <w:rPr>
          <w:rFonts w:hint="eastAsia"/>
          <w:rtl/>
        </w:rPr>
        <w:t>אבל</w:t>
      </w:r>
      <w:r w:rsidRPr="00AC5BFC">
        <w:rPr>
          <w:rtl/>
        </w:rPr>
        <w:t xml:space="preserve"> </w:t>
      </w:r>
      <w:r w:rsidRPr="00AC5BFC">
        <w:rPr>
          <w:rFonts w:hint="eastAsia"/>
          <w:rtl/>
        </w:rPr>
        <w:t>למה</w:t>
      </w:r>
      <w:r w:rsidRPr="00AC5BFC">
        <w:rPr>
          <w:rtl/>
        </w:rPr>
        <w:t xml:space="preserve"> </w:t>
      </w:r>
      <w:r w:rsidRPr="00AC5BFC">
        <w:rPr>
          <w:rFonts w:hint="eastAsia"/>
          <w:rtl/>
        </w:rPr>
        <w:t>הקדים</w:t>
      </w:r>
      <w:r w:rsidRPr="00AC5BFC">
        <w:rPr>
          <w:rtl/>
        </w:rPr>
        <w:t xml:space="preserve"> </w:t>
      </w:r>
      <w:r w:rsidRPr="00AC5BFC">
        <w:rPr>
          <w:rFonts w:hint="eastAsia"/>
          <w:rtl/>
        </w:rPr>
        <w:t>את</w:t>
      </w:r>
      <w:r w:rsidRPr="00AC5BFC">
        <w:rPr>
          <w:rtl/>
        </w:rPr>
        <w:t xml:space="preserve"> </w:t>
      </w:r>
      <w:r w:rsidRPr="00AC5BFC">
        <w:rPr>
          <w:rFonts w:hint="eastAsia"/>
          <w:rtl/>
        </w:rPr>
        <w:t>אלו</w:t>
      </w:r>
      <w:r w:rsidRPr="00AC5BFC">
        <w:rPr>
          <w:rtl/>
        </w:rPr>
        <w:t xml:space="preserve"> </w:t>
      </w:r>
      <w:r w:rsidRPr="00AC5BFC">
        <w:rPr>
          <w:rFonts w:hint="eastAsia"/>
          <w:rtl/>
        </w:rPr>
        <w:t>על</w:t>
      </w:r>
      <w:r w:rsidRPr="00AC5BFC">
        <w:rPr>
          <w:rtl/>
        </w:rPr>
        <w:t xml:space="preserve"> </w:t>
      </w:r>
      <w:r w:rsidRPr="00AC5BFC">
        <w:rPr>
          <w:rFonts w:hint="eastAsia"/>
          <w:rtl/>
        </w:rPr>
        <w:t>לא</w:t>
      </w:r>
      <w:r w:rsidRPr="00AC5BFC">
        <w:rPr>
          <w:rtl/>
        </w:rPr>
        <w:t xml:space="preserve"> </w:t>
      </w:r>
      <w:r w:rsidRPr="00AC5BFC">
        <w:rPr>
          <w:rFonts w:hint="eastAsia"/>
          <w:rtl/>
        </w:rPr>
        <w:t>יצא</w:t>
      </w:r>
      <w:r w:rsidRPr="00AC5BFC">
        <w:rPr>
          <w:rtl/>
        </w:rPr>
        <w:t xml:space="preserve"> </w:t>
      </w:r>
      <w:r w:rsidRPr="00AC5BFC">
        <w:rPr>
          <w:rFonts w:hint="eastAsia"/>
          <w:rtl/>
        </w:rPr>
        <w:t>החייט</w:t>
      </w:r>
      <w:r w:rsidRPr="00AC5BFC">
        <w:rPr>
          <w:rtl/>
        </w:rPr>
        <w:t xml:space="preserve"> </w:t>
      </w:r>
      <w:r w:rsidRPr="00AC5BFC">
        <w:rPr>
          <w:rFonts w:hint="eastAsia"/>
          <w:rtl/>
        </w:rPr>
        <w:t>אפשר</w:t>
      </w:r>
      <w:r w:rsidRPr="00AC5BFC">
        <w:rPr>
          <w:rtl/>
        </w:rPr>
        <w:t xml:space="preserve"> </w:t>
      </w:r>
      <w:r w:rsidRPr="00AC5BFC">
        <w:rPr>
          <w:rFonts w:hint="eastAsia"/>
          <w:rtl/>
        </w:rPr>
        <w:t>שכך</w:t>
      </w:r>
      <w:r w:rsidRPr="00AC5BFC">
        <w:rPr>
          <w:rtl/>
        </w:rPr>
        <w:t xml:space="preserve"> </w:t>
      </w:r>
      <w:r w:rsidRPr="00AC5BFC">
        <w:rPr>
          <w:rFonts w:hint="eastAsia"/>
          <w:rtl/>
        </w:rPr>
        <w:t>היה</w:t>
      </w:r>
      <w:r w:rsidRPr="00AC5BFC">
        <w:rPr>
          <w:rtl/>
        </w:rPr>
        <w:t xml:space="preserve"> </w:t>
      </w:r>
      <w:r w:rsidRPr="00AC5BFC">
        <w:rPr>
          <w:rFonts w:hint="eastAsia"/>
          <w:rtl/>
        </w:rPr>
        <w:t>סדר</w:t>
      </w:r>
      <w:r w:rsidRPr="00AC5BFC">
        <w:rPr>
          <w:rtl/>
        </w:rPr>
        <w:t xml:space="preserve"> </w:t>
      </w:r>
      <w:r w:rsidRPr="00AC5BFC">
        <w:rPr>
          <w:rFonts w:hint="eastAsia"/>
          <w:rtl/>
        </w:rPr>
        <w:t>הגזרות</w:t>
      </w:r>
      <w:r w:rsidRPr="00AC5BFC">
        <w:rPr>
          <w:rtl/>
        </w:rPr>
        <w:t xml:space="preserve"> </w:t>
      </w:r>
      <w:r w:rsidRPr="00AC5BFC">
        <w:rPr>
          <w:rFonts w:hint="eastAsia"/>
          <w:rtl/>
        </w:rPr>
        <w:t>באותו</w:t>
      </w:r>
      <w:r w:rsidRPr="00AC5BFC">
        <w:rPr>
          <w:rtl/>
        </w:rPr>
        <w:t xml:space="preserve"> </w:t>
      </w:r>
      <w:r w:rsidRPr="00AC5BFC">
        <w:rPr>
          <w:rFonts w:hint="eastAsia"/>
          <w:rtl/>
        </w:rPr>
        <w:t>היום</w:t>
      </w:r>
      <w:r w:rsidR="000E1D4D" w:rsidRPr="00AC5BFC">
        <w:rPr>
          <w:rFonts w:hint="cs"/>
          <w:rtl/>
        </w:rPr>
        <w:t>.</w:t>
      </w:r>
    </w:p>
    <w:p w:rsidR="0088753B" w:rsidRPr="00AC5BFC" w:rsidRDefault="0088753B" w:rsidP="000E1D4D">
      <w:pPr>
        <w:rPr>
          <w:rtl/>
        </w:rPr>
      </w:pPr>
      <w:r w:rsidRPr="00AC5BFC">
        <w:rPr>
          <w:rFonts w:hint="cs"/>
          <w:rtl/>
        </w:rPr>
        <w:t>הרמב"ם מספק שתי הסברים: הסבר אחד הוא שמש</w:t>
      </w:r>
      <w:r w:rsidR="000E1D4D" w:rsidRPr="00AC5BFC">
        <w:rPr>
          <w:rFonts w:hint="cs"/>
          <w:rtl/>
        </w:rPr>
        <w:t>נה ד באותו הפרק עוברת לעסוק בשמונה עשר</w:t>
      </w:r>
      <w:r w:rsidRPr="00AC5BFC">
        <w:rPr>
          <w:rFonts w:hint="cs"/>
          <w:rtl/>
        </w:rPr>
        <w:t xml:space="preserve"> דברים שגזרו בע</w:t>
      </w:r>
      <w:r w:rsidR="000E1D4D" w:rsidRPr="00AC5BFC">
        <w:rPr>
          <w:rFonts w:hint="cs"/>
          <w:rtl/>
        </w:rPr>
        <w:t xml:space="preserve">ליית חנניה בן חזקיהו בן גוריון </w:t>
      </w:r>
      <w:r w:rsidRPr="00AC5BFC">
        <w:rPr>
          <w:rFonts w:hint="cs"/>
          <w:rtl/>
        </w:rPr>
        <w:t>ודין זה</w:t>
      </w:r>
      <w:r w:rsidR="000E1D4D" w:rsidRPr="00AC5BFC">
        <w:rPr>
          <w:rFonts w:hint="cs"/>
          <w:rtl/>
        </w:rPr>
        <w:t xml:space="preserve"> הוא חלק מאותם </w:t>
      </w:r>
      <w:r w:rsidRPr="00AC5BFC">
        <w:rPr>
          <w:rFonts w:hint="cs"/>
          <w:rtl/>
        </w:rPr>
        <w:t xml:space="preserve">דינים. הסבר שני הוא שהמשנה הזו ("לא ישב </w:t>
      </w:r>
      <w:r w:rsidR="000E1D4D" w:rsidRPr="00AC5BFC">
        <w:rPr>
          <w:rFonts w:hint="cs"/>
          <w:rtl/>
        </w:rPr>
        <w:t>אדם...סמוך למנחה...") מזכירה בת</w:t>
      </w:r>
      <w:r w:rsidRPr="00AC5BFC">
        <w:rPr>
          <w:rFonts w:hint="cs"/>
          <w:rtl/>
        </w:rPr>
        <w:t>כנה את המשנה הבאה לאחר מכן</w:t>
      </w:r>
      <w:r w:rsidR="000E1D4D" w:rsidRPr="00AC5BFC">
        <w:rPr>
          <w:rFonts w:hint="cs"/>
          <w:rtl/>
        </w:rPr>
        <w:t>,</w:t>
      </w:r>
      <w:r w:rsidRPr="00AC5BFC">
        <w:rPr>
          <w:rFonts w:hint="cs"/>
          <w:rtl/>
        </w:rPr>
        <w:t xml:space="preserve"> "לא יצא חייט במחטו סמוך לחשכה"</w:t>
      </w:r>
      <w:r w:rsidR="000E1D4D" w:rsidRPr="00AC5BFC">
        <w:rPr>
          <w:rFonts w:hint="cs"/>
          <w:rtl/>
        </w:rPr>
        <w:t>,</w:t>
      </w:r>
      <w:r w:rsidRPr="00AC5BFC">
        <w:rPr>
          <w:rFonts w:hint="cs"/>
          <w:rtl/>
        </w:rPr>
        <w:t xml:space="preserve"> וכדרך אגב הביא רבי גם משנה זו "הדומה לזה מן הגזרות". </w:t>
      </w:r>
    </w:p>
    <w:p w:rsidR="0088753B" w:rsidRPr="00AC5BFC" w:rsidRDefault="00784C36" w:rsidP="00784C36">
      <w:pPr>
        <w:pStyle w:val="30"/>
        <w:rPr>
          <w:rtl/>
        </w:rPr>
      </w:pPr>
      <w:r w:rsidRPr="00AC5BFC">
        <w:rPr>
          <w:rFonts w:hint="cs"/>
          <w:rtl/>
        </w:rPr>
        <w:t>2</w:t>
      </w:r>
      <w:r w:rsidR="0088753B" w:rsidRPr="00AC5BFC">
        <w:rPr>
          <w:rFonts w:hint="cs"/>
          <w:rtl/>
        </w:rPr>
        <w:t>. ידיעות הטומאה</w:t>
      </w:r>
    </w:p>
    <w:p w:rsidR="0088753B" w:rsidRPr="00AC5BFC" w:rsidRDefault="0088753B" w:rsidP="002C329F">
      <w:pPr>
        <w:rPr>
          <w:rtl/>
        </w:rPr>
      </w:pPr>
      <w:r w:rsidRPr="00AC5BFC">
        <w:rPr>
          <w:rFonts w:hint="cs"/>
          <w:rtl/>
        </w:rPr>
        <w:t>המשנה בראשית מסכת שבועות מונה רשימה של</w:t>
      </w:r>
      <w:r w:rsidR="002C329F" w:rsidRPr="00AC5BFC">
        <w:rPr>
          <w:rFonts w:hint="cs"/>
          <w:rtl/>
        </w:rPr>
        <w:t xml:space="preserve"> דינים אשר </w:t>
      </w:r>
      <w:r w:rsidRPr="00AC5BFC">
        <w:rPr>
          <w:rFonts w:hint="cs"/>
          <w:rtl/>
        </w:rPr>
        <w:t xml:space="preserve">המשותף להם הוא "שתים שהן ארבע", </w:t>
      </w:r>
      <w:r w:rsidR="002C329F" w:rsidRPr="00AC5BFC">
        <w:rPr>
          <w:rFonts w:hint="cs"/>
          <w:rtl/>
        </w:rPr>
        <w:t xml:space="preserve">דהיינו </w:t>
      </w:r>
      <w:r w:rsidRPr="00AC5BFC">
        <w:rPr>
          <w:rFonts w:hint="cs"/>
          <w:rtl/>
        </w:rPr>
        <w:t>יש להם שני דינים הכתובים במפורש ושני דינים ש</w:t>
      </w:r>
      <w:r w:rsidR="002C329F" w:rsidRPr="00AC5BFC">
        <w:rPr>
          <w:rFonts w:hint="cs"/>
          <w:rtl/>
        </w:rPr>
        <w:t>נלמדים על ידי חז"ל</w:t>
      </w:r>
      <w:r w:rsidRPr="00AC5BFC">
        <w:rPr>
          <w:rFonts w:hint="cs"/>
          <w:rtl/>
        </w:rPr>
        <w:t>:</w:t>
      </w:r>
    </w:p>
    <w:p w:rsidR="0088753B" w:rsidRPr="00AC5BFC" w:rsidRDefault="0088753B" w:rsidP="00784C36">
      <w:pPr>
        <w:pStyle w:val="a9"/>
        <w:rPr>
          <w:rtl/>
        </w:rPr>
      </w:pPr>
      <w:r w:rsidRPr="00AC5BFC">
        <w:rPr>
          <w:rFonts w:hint="eastAsia"/>
          <w:rtl/>
        </w:rPr>
        <w:t>שבועות</w:t>
      </w:r>
      <w:r w:rsidRPr="00AC5BFC">
        <w:rPr>
          <w:rFonts w:hint="cs"/>
          <w:rtl/>
        </w:rPr>
        <w:t xml:space="preserve"> -</w:t>
      </w:r>
      <w:r w:rsidRPr="00AC5BFC">
        <w:rPr>
          <w:rtl/>
        </w:rPr>
        <w:t xml:space="preserve"> </w:t>
      </w:r>
      <w:r w:rsidRPr="00AC5BFC">
        <w:rPr>
          <w:rFonts w:hint="eastAsia"/>
          <w:rtl/>
        </w:rPr>
        <w:t>שתים</w:t>
      </w:r>
      <w:r w:rsidRPr="00AC5BFC">
        <w:rPr>
          <w:rtl/>
        </w:rPr>
        <w:t xml:space="preserve"> </w:t>
      </w:r>
      <w:r w:rsidRPr="00AC5BFC">
        <w:rPr>
          <w:rFonts w:hint="eastAsia"/>
          <w:rtl/>
        </w:rPr>
        <w:t>שהן</w:t>
      </w:r>
      <w:r w:rsidRPr="00AC5BFC">
        <w:rPr>
          <w:rtl/>
        </w:rPr>
        <w:t xml:space="preserve"> </w:t>
      </w:r>
      <w:r w:rsidRPr="00AC5BFC">
        <w:rPr>
          <w:rFonts w:hint="eastAsia"/>
          <w:rtl/>
        </w:rPr>
        <w:t>ארבע</w:t>
      </w:r>
      <w:r w:rsidR="002C329F" w:rsidRPr="00AC5BFC">
        <w:rPr>
          <w:rFonts w:hint="cs"/>
          <w:rtl/>
        </w:rPr>
        <w:t>;</w:t>
      </w:r>
      <w:r w:rsidRPr="00AC5BFC">
        <w:rPr>
          <w:rtl/>
        </w:rPr>
        <w:t xml:space="preserve"> </w:t>
      </w:r>
      <w:r w:rsidRPr="00AC5BFC">
        <w:rPr>
          <w:rFonts w:hint="eastAsia"/>
          <w:rtl/>
        </w:rPr>
        <w:t>ידיעות</w:t>
      </w:r>
      <w:r w:rsidRPr="00AC5BFC">
        <w:rPr>
          <w:rtl/>
        </w:rPr>
        <w:t xml:space="preserve"> </w:t>
      </w:r>
      <w:r w:rsidRPr="00AC5BFC">
        <w:rPr>
          <w:rFonts w:hint="eastAsia"/>
          <w:rtl/>
        </w:rPr>
        <w:t>הטומאה</w:t>
      </w:r>
      <w:r w:rsidRPr="00AC5BFC">
        <w:rPr>
          <w:rtl/>
        </w:rPr>
        <w:t xml:space="preserve"> </w:t>
      </w:r>
      <w:r w:rsidRPr="00AC5BFC">
        <w:rPr>
          <w:rFonts w:hint="cs"/>
          <w:rtl/>
        </w:rPr>
        <w:t xml:space="preserve">- </w:t>
      </w:r>
      <w:r w:rsidRPr="00AC5BFC">
        <w:rPr>
          <w:rFonts w:hint="eastAsia"/>
          <w:rtl/>
        </w:rPr>
        <w:t>שתים</w:t>
      </w:r>
      <w:r w:rsidRPr="00AC5BFC">
        <w:rPr>
          <w:rtl/>
        </w:rPr>
        <w:t xml:space="preserve"> </w:t>
      </w:r>
      <w:r w:rsidRPr="00AC5BFC">
        <w:rPr>
          <w:rFonts w:hint="eastAsia"/>
          <w:rtl/>
        </w:rPr>
        <w:t>שהן</w:t>
      </w:r>
      <w:r w:rsidRPr="00AC5BFC">
        <w:rPr>
          <w:rtl/>
        </w:rPr>
        <w:t xml:space="preserve"> </w:t>
      </w:r>
      <w:r w:rsidRPr="00AC5BFC">
        <w:rPr>
          <w:rFonts w:hint="eastAsia"/>
          <w:rtl/>
        </w:rPr>
        <w:t>ארבע</w:t>
      </w:r>
      <w:r w:rsidR="002C329F" w:rsidRPr="00AC5BFC">
        <w:rPr>
          <w:rFonts w:hint="cs"/>
          <w:rtl/>
        </w:rPr>
        <w:t>;</w:t>
      </w:r>
      <w:r w:rsidRPr="00AC5BFC">
        <w:rPr>
          <w:rtl/>
        </w:rPr>
        <w:t xml:space="preserve"> </w:t>
      </w:r>
      <w:r w:rsidRPr="00AC5BFC">
        <w:rPr>
          <w:rFonts w:hint="eastAsia"/>
          <w:rtl/>
        </w:rPr>
        <w:t>יציאות</w:t>
      </w:r>
      <w:r w:rsidRPr="00AC5BFC">
        <w:rPr>
          <w:rtl/>
        </w:rPr>
        <w:t xml:space="preserve"> </w:t>
      </w:r>
      <w:r w:rsidRPr="00AC5BFC">
        <w:rPr>
          <w:rFonts w:hint="eastAsia"/>
          <w:rtl/>
        </w:rPr>
        <w:t>השבת</w:t>
      </w:r>
      <w:r w:rsidRPr="00AC5BFC">
        <w:rPr>
          <w:rFonts w:hint="cs"/>
          <w:rtl/>
        </w:rPr>
        <w:t xml:space="preserve"> -</w:t>
      </w:r>
      <w:r w:rsidRPr="00AC5BFC">
        <w:rPr>
          <w:rtl/>
        </w:rPr>
        <w:t xml:space="preserve"> </w:t>
      </w:r>
      <w:r w:rsidRPr="00AC5BFC">
        <w:rPr>
          <w:rFonts w:hint="eastAsia"/>
          <w:rtl/>
        </w:rPr>
        <w:t>שתים</w:t>
      </w:r>
      <w:r w:rsidRPr="00AC5BFC">
        <w:rPr>
          <w:rtl/>
        </w:rPr>
        <w:t xml:space="preserve"> </w:t>
      </w:r>
      <w:r w:rsidRPr="00AC5BFC">
        <w:rPr>
          <w:rFonts w:hint="eastAsia"/>
          <w:rtl/>
        </w:rPr>
        <w:t>שהן</w:t>
      </w:r>
      <w:r w:rsidRPr="00AC5BFC">
        <w:rPr>
          <w:rtl/>
        </w:rPr>
        <w:t xml:space="preserve"> </w:t>
      </w:r>
      <w:r w:rsidRPr="00AC5BFC">
        <w:rPr>
          <w:rFonts w:hint="eastAsia"/>
          <w:rtl/>
        </w:rPr>
        <w:t>ארבע</w:t>
      </w:r>
      <w:r w:rsidR="002C329F" w:rsidRPr="00AC5BFC">
        <w:rPr>
          <w:rFonts w:hint="cs"/>
          <w:rtl/>
        </w:rPr>
        <w:t>;</w:t>
      </w:r>
      <w:r w:rsidRPr="00AC5BFC">
        <w:rPr>
          <w:rtl/>
        </w:rPr>
        <w:t xml:space="preserve"> </w:t>
      </w:r>
      <w:r w:rsidRPr="00AC5BFC">
        <w:rPr>
          <w:rFonts w:hint="eastAsia"/>
          <w:rtl/>
        </w:rPr>
        <w:t>מראות</w:t>
      </w:r>
      <w:r w:rsidRPr="00AC5BFC">
        <w:rPr>
          <w:rtl/>
        </w:rPr>
        <w:t xml:space="preserve"> </w:t>
      </w:r>
      <w:r w:rsidRPr="00AC5BFC">
        <w:rPr>
          <w:rFonts w:hint="eastAsia"/>
          <w:rtl/>
        </w:rPr>
        <w:t>נגעים</w:t>
      </w:r>
      <w:r w:rsidRPr="00AC5BFC">
        <w:rPr>
          <w:rFonts w:hint="cs"/>
          <w:rtl/>
        </w:rPr>
        <w:t xml:space="preserve"> -</w:t>
      </w:r>
      <w:r w:rsidRPr="00AC5BFC">
        <w:rPr>
          <w:rtl/>
        </w:rPr>
        <w:t xml:space="preserve"> </w:t>
      </w:r>
      <w:r w:rsidRPr="00AC5BFC">
        <w:rPr>
          <w:rFonts w:hint="eastAsia"/>
          <w:rtl/>
        </w:rPr>
        <w:t>שנים</w:t>
      </w:r>
      <w:r w:rsidRPr="00AC5BFC">
        <w:rPr>
          <w:rtl/>
        </w:rPr>
        <w:t xml:space="preserve"> </w:t>
      </w:r>
      <w:r w:rsidRPr="00AC5BFC">
        <w:rPr>
          <w:rFonts w:hint="eastAsia"/>
          <w:rtl/>
        </w:rPr>
        <w:t>שהם</w:t>
      </w:r>
      <w:r w:rsidRPr="00AC5BFC">
        <w:rPr>
          <w:rtl/>
        </w:rPr>
        <w:t xml:space="preserve"> </w:t>
      </w:r>
      <w:r w:rsidRPr="00AC5BFC">
        <w:rPr>
          <w:rFonts w:hint="eastAsia"/>
          <w:rtl/>
        </w:rPr>
        <w:t>ארבעה</w:t>
      </w:r>
      <w:r w:rsidR="00784C36" w:rsidRPr="00AC5BFC">
        <w:rPr>
          <w:rFonts w:hint="cs"/>
          <w:rtl/>
        </w:rPr>
        <w:t>.</w:t>
      </w:r>
    </w:p>
    <w:p w:rsidR="0088753B" w:rsidRPr="00AC5BFC" w:rsidRDefault="0088753B" w:rsidP="002C329F">
      <w:pPr>
        <w:rPr>
          <w:rtl/>
        </w:rPr>
      </w:pPr>
      <w:r w:rsidRPr="00AC5BFC">
        <w:rPr>
          <w:rFonts w:hint="cs"/>
          <w:rtl/>
        </w:rPr>
        <w:t>ב'ידיעות הטומאה' מתכוונת המשנה לחיוב קרבן חטאת למי שנכנס אל הק</w:t>
      </w:r>
      <w:r w:rsidR="002C329F" w:rsidRPr="00AC5BFC">
        <w:rPr>
          <w:rFonts w:hint="cs"/>
          <w:rtl/>
        </w:rPr>
        <w:t>ודש בטומאה או אכל קודשים בטומאה.</w:t>
      </w:r>
      <w:r w:rsidRPr="00AC5BFC">
        <w:rPr>
          <w:rFonts w:hint="cs"/>
          <w:rtl/>
        </w:rPr>
        <w:t xml:space="preserve"> המשניות הבאות במסכת שבועות פותחות בהסבר מדוקדק של 'ידיעות הטומאה</w:t>
      </w:r>
      <w:r w:rsidR="002C329F" w:rsidRPr="00AC5BFC">
        <w:rPr>
          <w:rFonts w:hint="cs"/>
          <w:rtl/>
        </w:rPr>
        <w:t xml:space="preserve">' וכיצד הגענו ל'שתים שהן ארבע', אך </w:t>
      </w:r>
      <w:r w:rsidRPr="00AC5BFC">
        <w:rPr>
          <w:rFonts w:hint="cs"/>
          <w:rtl/>
        </w:rPr>
        <w:t>שאר התחומים שנשנו במשנה, שבת ומראות נגעים, לא זכו לפירוט והסבר</w:t>
      </w:r>
      <w:r w:rsidR="002C329F" w:rsidRPr="00AC5BFC">
        <w:rPr>
          <w:rFonts w:hint="cs"/>
          <w:rtl/>
        </w:rPr>
        <w:t xml:space="preserve"> במסכת שבועות</w:t>
      </w:r>
      <w:r w:rsidRPr="00AC5BFC">
        <w:rPr>
          <w:rFonts w:hint="cs"/>
          <w:rtl/>
        </w:rPr>
        <w:t>. הרמב"ם בפירושו מתייחס לכך:</w:t>
      </w:r>
    </w:p>
    <w:p w:rsidR="0088753B" w:rsidRPr="00AC5BFC" w:rsidRDefault="0088753B" w:rsidP="00784C36">
      <w:pPr>
        <w:pStyle w:val="a9"/>
        <w:rPr>
          <w:rtl/>
        </w:rPr>
      </w:pPr>
      <w:r w:rsidRPr="00AC5BFC">
        <w:rPr>
          <w:rFonts w:hint="eastAsia"/>
          <w:rtl/>
        </w:rPr>
        <w:t>החל</w:t>
      </w:r>
      <w:r w:rsidRPr="00AC5BFC">
        <w:rPr>
          <w:rtl/>
        </w:rPr>
        <w:t xml:space="preserve"> </w:t>
      </w:r>
      <w:r w:rsidRPr="00AC5BFC">
        <w:rPr>
          <w:rFonts w:hint="eastAsia"/>
          <w:rtl/>
        </w:rPr>
        <w:t>בביאור</w:t>
      </w:r>
      <w:r w:rsidRPr="00AC5BFC">
        <w:rPr>
          <w:rtl/>
        </w:rPr>
        <w:t xml:space="preserve"> </w:t>
      </w:r>
      <w:r w:rsidRPr="00AC5BFC">
        <w:rPr>
          <w:rFonts w:hint="eastAsia"/>
          <w:rtl/>
        </w:rPr>
        <w:t>ידיעות</w:t>
      </w:r>
      <w:r w:rsidRPr="00AC5BFC">
        <w:rPr>
          <w:rtl/>
        </w:rPr>
        <w:t xml:space="preserve"> </w:t>
      </w:r>
      <w:r w:rsidRPr="00AC5BFC">
        <w:rPr>
          <w:rFonts w:hint="eastAsia"/>
          <w:rtl/>
        </w:rPr>
        <w:t>הטומאה</w:t>
      </w:r>
      <w:r w:rsidRPr="00AC5BFC">
        <w:rPr>
          <w:rtl/>
        </w:rPr>
        <w:t xml:space="preserve"> </w:t>
      </w:r>
      <w:r w:rsidRPr="00AC5BFC">
        <w:rPr>
          <w:rFonts w:hint="eastAsia"/>
          <w:rtl/>
        </w:rPr>
        <w:t>תחלה</w:t>
      </w:r>
      <w:r w:rsidR="00B86791" w:rsidRPr="00AC5BFC">
        <w:rPr>
          <w:rFonts w:hint="cs"/>
          <w:rtl/>
        </w:rPr>
        <w:t>,</w:t>
      </w:r>
      <w:r w:rsidRPr="00AC5BFC">
        <w:rPr>
          <w:rtl/>
        </w:rPr>
        <w:t xml:space="preserve"> </w:t>
      </w:r>
      <w:r w:rsidRPr="00AC5BFC">
        <w:rPr>
          <w:rFonts w:hint="eastAsia"/>
          <w:rtl/>
        </w:rPr>
        <w:t>כדי</w:t>
      </w:r>
      <w:r w:rsidRPr="00AC5BFC">
        <w:rPr>
          <w:rtl/>
        </w:rPr>
        <w:t xml:space="preserve"> </w:t>
      </w:r>
      <w:r w:rsidRPr="00AC5BFC">
        <w:rPr>
          <w:rFonts w:hint="eastAsia"/>
          <w:rtl/>
        </w:rPr>
        <w:t>לגמור</w:t>
      </w:r>
      <w:r w:rsidRPr="00AC5BFC">
        <w:rPr>
          <w:rtl/>
        </w:rPr>
        <w:t xml:space="preserve"> </w:t>
      </w:r>
      <w:r w:rsidRPr="00AC5BFC">
        <w:rPr>
          <w:rFonts w:hint="eastAsia"/>
          <w:rtl/>
        </w:rPr>
        <w:t>הדבור</w:t>
      </w:r>
      <w:r w:rsidRPr="00AC5BFC">
        <w:rPr>
          <w:rtl/>
        </w:rPr>
        <w:t xml:space="preserve"> </w:t>
      </w:r>
      <w:r w:rsidRPr="00AC5BFC">
        <w:rPr>
          <w:rFonts w:hint="eastAsia"/>
          <w:rtl/>
        </w:rPr>
        <w:t>בדבר</w:t>
      </w:r>
      <w:r w:rsidRPr="00AC5BFC">
        <w:rPr>
          <w:rtl/>
        </w:rPr>
        <w:t xml:space="preserve"> </w:t>
      </w:r>
      <w:r w:rsidRPr="00AC5BFC">
        <w:rPr>
          <w:rFonts w:hint="eastAsia"/>
          <w:rtl/>
        </w:rPr>
        <w:t>שאינו</w:t>
      </w:r>
      <w:r w:rsidRPr="00AC5BFC">
        <w:rPr>
          <w:rtl/>
        </w:rPr>
        <w:t xml:space="preserve"> </w:t>
      </w:r>
      <w:r w:rsidRPr="00AC5BFC">
        <w:rPr>
          <w:rFonts w:hint="eastAsia"/>
          <w:rtl/>
        </w:rPr>
        <w:t>מענין</w:t>
      </w:r>
      <w:r w:rsidRPr="00AC5BFC">
        <w:rPr>
          <w:rtl/>
        </w:rPr>
        <w:t xml:space="preserve"> </w:t>
      </w:r>
      <w:r w:rsidRPr="00AC5BFC">
        <w:rPr>
          <w:rFonts w:hint="eastAsia"/>
          <w:rtl/>
        </w:rPr>
        <w:t>המסכתא</w:t>
      </w:r>
      <w:r w:rsidR="00B86791" w:rsidRPr="00AC5BFC">
        <w:rPr>
          <w:rFonts w:hint="cs"/>
          <w:rtl/>
        </w:rPr>
        <w:t>,</w:t>
      </w:r>
      <w:r w:rsidRPr="00AC5BFC">
        <w:rPr>
          <w:rtl/>
        </w:rPr>
        <w:t xml:space="preserve"> </w:t>
      </w:r>
      <w:r w:rsidRPr="00AC5BFC">
        <w:rPr>
          <w:rFonts w:hint="eastAsia"/>
          <w:rtl/>
        </w:rPr>
        <w:t>ויחזור</w:t>
      </w:r>
      <w:r w:rsidRPr="00AC5BFC">
        <w:rPr>
          <w:rtl/>
        </w:rPr>
        <w:t xml:space="preserve"> </w:t>
      </w:r>
      <w:r w:rsidRPr="00AC5BFC">
        <w:rPr>
          <w:rFonts w:hint="eastAsia"/>
          <w:rtl/>
        </w:rPr>
        <w:t>לענין</w:t>
      </w:r>
      <w:r w:rsidRPr="00AC5BFC">
        <w:rPr>
          <w:rtl/>
        </w:rPr>
        <w:t xml:space="preserve"> </w:t>
      </w:r>
      <w:r w:rsidRPr="00AC5BFC">
        <w:rPr>
          <w:rFonts w:hint="eastAsia"/>
          <w:rtl/>
        </w:rPr>
        <w:t>המסכתא</w:t>
      </w:r>
      <w:r w:rsidRPr="00AC5BFC">
        <w:rPr>
          <w:rtl/>
        </w:rPr>
        <w:t xml:space="preserve"> </w:t>
      </w:r>
      <w:r w:rsidRPr="00AC5BFC">
        <w:rPr>
          <w:rFonts w:hint="eastAsia"/>
          <w:rtl/>
        </w:rPr>
        <w:t>והיא</w:t>
      </w:r>
      <w:r w:rsidRPr="00AC5BFC">
        <w:rPr>
          <w:rtl/>
        </w:rPr>
        <w:t xml:space="preserve"> </w:t>
      </w:r>
      <w:r w:rsidRPr="00AC5BFC">
        <w:rPr>
          <w:rFonts w:hint="eastAsia"/>
          <w:rtl/>
        </w:rPr>
        <w:t>שבועות</w:t>
      </w:r>
      <w:r w:rsidRPr="00AC5BFC">
        <w:rPr>
          <w:rtl/>
        </w:rPr>
        <w:t xml:space="preserve">. </w:t>
      </w:r>
      <w:r w:rsidRPr="00AC5BFC">
        <w:rPr>
          <w:rFonts w:hint="eastAsia"/>
          <w:rtl/>
        </w:rPr>
        <w:t>אבל</w:t>
      </w:r>
      <w:r w:rsidRPr="00AC5BFC">
        <w:rPr>
          <w:rtl/>
        </w:rPr>
        <w:t xml:space="preserve"> </w:t>
      </w:r>
      <w:r w:rsidRPr="00AC5BFC">
        <w:rPr>
          <w:rFonts w:hint="eastAsia"/>
          <w:rtl/>
        </w:rPr>
        <w:t>שבת</w:t>
      </w:r>
      <w:r w:rsidRPr="00AC5BFC">
        <w:rPr>
          <w:rtl/>
        </w:rPr>
        <w:t xml:space="preserve"> </w:t>
      </w:r>
      <w:r w:rsidRPr="00AC5BFC">
        <w:rPr>
          <w:rFonts w:hint="eastAsia"/>
          <w:rtl/>
        </w:rPr>
        <w:t>ונגעים</w:t>
      </w:r>
      <w:r w:rsidRPr="00AC5BFC">
        <w:rPr>
          <w:rtl/>
        </w:rPr>
        <w:t xml:space="preserve"> </w:t>
      </w:r>
      <w:r w:rsidRPr="00AC5BFC">
        <w:rPr>
          <w:rFonts w:hint="eastAsia"/>
          <w:rtl/>
        </w:rPr>
        <w:t>כבר</w:t>
      </w:r>
      <w:r w:rsidRPr="00AC5BFC">
        <w:rPr>
          <w:rtl/>
        </w:rPr>
        <w:t xml:space="preserve"> </w:t>
      </w:r>
      <w:r w:rsidRPr="00AC5BFC">
        <w:rPr>
          <w:rFonts w:hint="eastAsia"/>
          <w:rtl/>
        </w:rPr>
        <w:t>ייחד</w:t>
      </w:r>
      <w:r w:rsidRPr="00AC5BFC">
        <w:rPr>
          <w:rtl/>
        </w:rPr>
        <w:t xml:space="preserve"> </w:t>
      </w:r>
      <w:r w:rsidRPr="00AC5BFC">
        <w:rPr>
          <w:rFonts w:hint="eastAsia"/>
          <w:rtl/>
        </w:rPr>
        <w:t>לכל</w:t>
      </w:r>
      <w:r w:rsidRPr="00AC5BFC">
        <w:rPr>
          <w:rtl/>
        </w:rPr>
        <w:t xml:space="preserve"> </w:t>
      </w:r>
      <w:r w:rsidRPr="00AC5BFC">
        <w:rPr>
          <w:rFonts w:hint="eastAsia"/>
          <w:rtl/>
        </w:rPr>
        <w:t>אחת</w:t>
      </w:r>
      <w:r w:rsidRPr="00AC5BFC">
        <w:rPr>
          <w:rtl/>
        </w:rPr>
        <w:t xml:space="preserve"> </w:t>
      </w:r>
      <w:r w:rsidRPr="00AC5BFC">
        <w:rPr>
          <w:rFonts w:hint="eastAsia"/>
          <w:rtl/>
        </w:rPr>
        <w:t>מהם</w:t>
      </w:r>
      <w:r w:rsidRPr="00AC5BFC">
        <w:rPr>
          <w:rtl/>
        </w:rPr>
        <w:t xml:space="preserve"> </w:t>
      </w:r>
      <w:r w:rsidRPr="00AC5BFC">
        <w:rPr>
          <w:rFonts w:hint="eastAsia"/>
          <w:rtl/>
        </w:rPr>
        <w:t>מסכתא</w:t>
      </w:r>
      <w:r w:rsidRPr="00AC5BFC">
        <w:rPr>
          <w:rtl/>
        </w:rPr>
        <w:t xml:space="preserve"> </w:t>
      </w:r>
      <w:r w:rsidRPr="00AC5BFC">
        <w:rPr>
          <w:rFonts w:hint="eastAsia"/>
          <w:rtl/>
        </w:rPr>
        <w:t>נפרדת</w:t>
      </w:r>
      <w:r w:rsidRPr="00AC5BFC">
        <w:rPr>
          <w:rtl/>
        </w:rPr>
        <w:t>.</w:t>
      </w:r>
    </w:p>
    <w:p w:rsidR="0088753B" w:rsidRPr="00AC5BFC" w:rsidRDefault="0088753B" w:rsidP="004E2E94">
      <w:pPr>
        <w:rPr>
          <w:rtl/>
        </w:rPr>
      </w:pPr>
      <w:r w:rsidRPr="00AC5BFC">
        <w:rPr>
          <w:rFonts w:hint="cs"/>
          <w:rtl/>
        </w:rPr>
        <w:lastRenderedPageBreak/>
        <w:t xml:space="preserve"> הרמב"ם מסביר שמצד אחד רבי פתח את מסכת שבועות, לאחר משנה א, עם דיני ידיעות הטומאה על מנת 'לנקות שולחן' ולחזור לאחר מכן לעסוק בעניין המרכזי, דיני שבועות. אולם</w:t>
      </w:r>
      <w:r w:rsidR="007D789D" w:rsidRPr="00AC5BFC">
        <w:rPr>
          <w:rFonts w:hint="cs"/>
          <w:rtl/>
        </w:rPr>
        <w:t>,</w:t>
      </w:r>
      <w:r w:rsidRPr="00AC5BFC">
        <w:rPr>
          <w:rFonts w:hint="cs"/>
          <w:rtl/>
        </w:rPr>
        <w:t xml:space="preserve"> הוא ממשיך ומסביר שהסיבה שרק בענייני טומאה </w:t>
      </w:r>
      <w:r w:rsidR="004E2E94" w:rsidRPr="00AC5BFC">
        <w:rPr>
          <w:rFonts w:hint="cs"/>
          <w:rtl/>
        </w:rPr>
        <w:t>המשנה האריכה</w:t>
      </w:r>
      <w:r w:rsidRPr="00AC5BFC">
        <w:rPr>
          <w:rFonts w:hint="cs"/>
          <w:rtl/>
        </w:rPr>
        <w:t xml:space="preserve"> קשורה בכך ששאר הנושאים שנשנו במשנה כבר זכו להרחבה במשניות אחרות, במסכת שבת ונגעים. </w:t>
      </w:r>
    </w:p>
    <w:p w:rsidR="0088753B" w:rsidRPr="00AC5BFC" w:rsidRDefault="0088753B" w:rsidP="0088753B">
      <w:pPr>
        <w:spacing w:after="0" w:line="360" w:lineRule="auto"/>
        <w:contextualSpacing/>
        <w:rPr>
          <w:rFonts w:hint="cs"/>
          <w:sz w:val="24"/>
          <w:szCs w:val="24"/>
          <w:rtl/>
        </w:rPr>
      </w:pPr>
    </w:p>
    <w:p w:rsidR="00B86791" w:rsidRPr="00AC5BFC" w:rsidRDefault="00B86791" w:rsidP="0088753B">
      <w:pPr>
        <w:spacing w:after="0" w:line="360" w:lineRule="auto"/>
        <w:contextualSpacing/>
        <w:rPr>
          <w:rFonts w:hint="cs"/>
          <w:sz w:val="24"/>
          <w:szCs w:val="24"/>
          <w:rtl/>
        </w:rPr>
      </w:pPr>
    </w:p>
    <w:p w:rsidR="006B61B2" w:rsidRPr="00AC5BFC" w:rsidRDefault="006B61B2" w:rsidP="0088753B">
      <w:pPr>
        <w:spacing w:after="0" w:line="360" w:lineRule="auto"/>
        <w:contextualSpacing/>
        <w:rPr>
          <w:rFonts w:hint="cs"/>
          <w:sz w:val="24"/>
          <w:szCs w:val="24"/>
          <w:rtl/>
        </w:rPr>
      </w:pPr>
    </w:p>
    <w:p w:rsidR="00B86791" w:rsidRPr="00AC5BFC" w:rsidRDefault="00B86791" w:rsidP="0088753B">
      <w:pPr>
        <w:spacing w:after="0" w:line="360" w:lineRule="auto"/>
        <w:contextualSpacing/>
        <w:rPr>
          <w:sz w:val="24"/>
          <w:szCs w:val="24"/>
          <w:rtl/>
        </w:rPr>
      </w:pPr>
    </w:p>
    <w:p w:rsidR="00FA7724" w:rsidRPr="00AC5BFC" w:rsidRDefault="00FA7724" w:rsidP="00FA7724">
      <w:pPr>
        <w:rPr>
          <w:rFonts w:hint="cs"/>
          <w:rtl/>
        </w:rPr>
      </w:pPr>
    </w:p>
    <w:tbl>
      <w:tblPr>
        <w:bidiVisual/>
        <w:tblW w:w="0" w:type="auto"/>
        <w:tblInd w:w="192" w:type="dxa"/>
        <w:tblLayout w:type="fixed"/>
        <w:tblLook w:val="0000" w:firstRow="0" w:lastRow="0" w:firstColumn="0" w:lastColumn="0" w:noHBand="0" w:noVBand="0"/>
      </w:tblPr>
      <w:tblGrid>
        <w:gridCol w:w="283"/>
        <w:gridCol w:w="4111"/>
        <w:gridCol w:w="284"/>
      </w:tblGrid>
      <w:tr w:rsidR="004102A9" w:rsidRPr="00AC5BFC">
        <w:tblPrEx>
          <w:tblCellMar>
            <w:top w:w="0" w:type="dxa"/>
            <w:bottom w:w="0" w:type="dxa"/>
          </w:tblCellMar>
        </w:tblPrEx>
        <w:tc>
          <w:tcPr>
            <w:tcW w:w="283" w:type="dxa"/>
            <w:tcBorders>
              <w:top w:val="nil"/>
              <w:left w:val="nil"/>
              <w:bottom w:val="nil"/>
              <w:right w:val="nil"/>
            </w:tcBorders>
          </w:tcPr>
          <w:p w:rsidR="004102A9" w:rsidRPr="00AC5BFC" w:rsidRDefault="004102A9" w:rsidP="00C51F2F">
            <w:pPr>
              <w:pStyle w:val="ab"/>
            </w:pPr>
            <w:r w:rsidRPr="00AC5BFC">
              <w:rPr>
                <w:noProof w:val="0"/>
                <w:rtl/>
              </w:rPr>
              <w:t>*</w:t>
            </w:r>
          </w:p>
        </w:tc>
        <w:tc>
          <w:tcPr>
            <w:tcW w:w="4111" w:type="dxa"/>
            <w:tcBorders>
              <w:top w:val="nil"/>
              <w:left w:val="nil"/>
              <w:bottom w:val="nil"/>
              <w:right w:val="nil"/>
            </w:tcBorders>
          </w:tcPr>
          <w:p w:rsidR="004102A9" w:rsidRPr="00AC5BFC" w:rsidRDefault="004102A9" w:rsidP="00C51F2F">
            <w:pPr>
              <w:pStyle w:val="ab"/>
            </w:pPr>
            <w:r w:rsidRPr="00AC5BFC">
              <w:rPr>
                <w:noProof w:val="0"/>
                <w:rtl/>
              </w:rPr>
              <w:t>**********************************************************</w:t>
            </w:r>
          </w:p>
        </w:tc>
        <w:tc>
          <w:tcPr>
            <w:tcW w:w="284" w:type="dxa"/>
            <w:tcBorders>
              <w:top w:val="nil"/>
              <w:left w:val="nil"/>
              <w:bottom w:val="nil"/>
              <w:right w:val="nil"/>
            </w:tcBorders>
          </w:tcPr>
          <w:p w:rsidR="004102A9" w:rsidRPr="00AC5BFC" w:rsidRDefault="004102A9" w:rsidP="00C51F2F">
            <w:pPr>
              <w:pStyle w:val="ab"/>
            </w:pPr>
            <w:r w:rsidRPr="00AC5BFC">
              <w:rPr>
                <w:noProof w:val="0"/>
                <w:rtl/>
              </w:rPr>
              <w:t>*</w:t>
            </w:r>
          </w:p>
        </w:tc>
      </w:tr>
      <w:tr w:rsidR="004102A9" w:rsidRPr="00AC5BFC">
        <w:tblPrEx>
          <w:tblCellMar>
            <w:top w:w="0" w:type="dxa"/>
            <w:bottom w:w="0" w:type="dxa"/>
          </w:tblCellMar>
        </w:tblPrEx>
        <w:tc>
          <w:tcPr>
            <w:tcW w:w="283" w:type="dxa"/>
            <w:tcBorders>
              <w:top w:val="nil"/>
              <w:left w:val="nil"/>
              <w:bottom w:val="nil"/>
              <w:right w:val="nil"/>
            </w:tcBorders>
          </w:tcPr>
          <w:p w:rsidR="004102A9" w:rsidRPr="00AC5BFC" w:rsidRDefault="004102A9" w:rsidP="00C51F2F">
            <w:pPr>
              <w:pStyle w:val="ab"/>
            </w:pPr>
            <w:r w:rsidRPr="00AC5BFC">
              <w:rPr>
                <w:noProof w:val="0"/>
                <w:rtl/>
              </w:rPr>
              <w:t>* * * * * * * * * *</w:t>
            </w:r>
          </w:p>
        </w:tc>
        <w:tc>
          <w:tcPr>
            <w:tcW w:w="4111" w:type="dxa"/>
            <w:tcBorders>
              <w:top w:val="nil"/>
              <w:left w:val="nil"/>
              <w:bottom w:val="nil"/>
              <w:right w:val="nil"/>
            </w:tcBorders>
          </w:tcPr>
          <w:p w:rsidR="006B532B" w:rsidRPr="00AC5BFC" w:rsidRDefault="006B532B" w:rsidP="00287BD8">
            <w:pPr>
              <w:pStyle w:val="ab"/>
              <w:rPr>
                <w:rFonts w:hint="cs"/>
                <w:noProof w:val="0"/>
                <w:rtl/>
              </w:rPr>
            </w:pPr>
            <w:r w:rsidRPr="00AC5BFC">
              <w:rPr>
                <w:noProof w:val="0"/>
                <w:rtl/>
              </w:rPr>
              <w:t>כל הזכויות שמורות לישיבת הר עציון</w:t>
            </w:r>
            <w:r w:rsidR="004242A1" w:rsidRPr="00AC5BFC">
              <w:rPr>
                <w:rFonts w:hint="cs"/>
                <w:noProof w:val="0"/>
                <w:rtl/>
              </w:rPr>
              <w:t xml:space="preserve"> ו</w:t>
            </w:r>
            <w:r w:rsidR="00FF19F3" w:rsidRPr="00AC5BFC">
              <w:rPr>
                <w:rFonts w:hint="cs"/>
                <w:noProof w:val="0"/>
                <w:rtl/>
              </w:rPr>
              <w:t xml:space="preserve">לרב </w:t>
            </w:r>
            <w:r w:rsidR="00287BD8" w:rsidRPr="00AC5BFC">
              <w:rPr>
                <w:rFonts w:hint="cs"/>
                <w:noProof w:val="0"/>
                <w:rtl/>
              </w:rPr>
              <w:t>יוסף מרקוס</w:t>
            </w:r>
            <w:r w:rsidR="008515DC" w:rsidRPr="00AC5BFC">
              <w:rPr>
                <w:rFonts w:hint="cs"/>
                <w:noProof w:val="0"/>
                <w:rtl/>
              </w:rPr>
              <w:t>,</w:t>
            </w:r>
            <w:r w:rsidR="005A31E2" w:rsidRPr="00AC5BFC">
              <w:rPr>
                <w:noProof w:val="0"/>
                <w:rtl/>
              </w:rPr>
              <w:t xml:space="preserve"> תש</w:t>
            </w:r>
            <w:r w:rsidR="006F359B" w:rsidRPr="00AC5BFC">
              <w:rPr>
                <w:noProof w:val="0"/>
                <w:rtl/>
              </w:rPr>
              <w:t>ע</w:t>
            </w:r>
            <w:r w:rsidR="005A31E2" w:rsidRPr="00AC5BFC">
              <w:rPr>
                <w:noProof w:val="0"/>
                <w:rtl/>
              </w:rPr>
              <w:t>"</w:t>
            </w:r>
            <w:r w:rsidR="00FF19F3" w:rsidRPr="00AC5BFC">
              <w:rPr>
                <w:rFonts w:hint="cs"/>
                <w:noProof w:val="0"/>
                <w:rtl/>
              </w:rPr>
              <w:t>ו</w:t>
            </w:r>
          </w:p>
          <w:p w:rsidR="006B532B" w:rsidRPr="00AC5BFC" w:rsidRDefault="006B532B" w:rsidP="006B532B">
            <w:pPr>
              <w:pStyle w:val="ab"/>
              <w:rPr>
                <w:noProof w:val="0"/>
                <w:rtl/>
              </w:rPr>
            </w:pPr>
            <w:r w:rsidRPr="00AC5BFC">
              <w:rPr>
                <w:noProof w:val="0"/>
                <w:rtl/>
              </w:rPr>
              <w:t>נערך על ידי צוות בית המדרש הוירטואלי</w:t>
            </w:r>
          </w:p>
          <w:p w:rsidR="004102A9" w:rsidRPr="00AC5BFC" w:rsidRDefault="004102A9" w:rsidP="00C51F2F">
            <w:pPr>
              <w:pStyle w:val="ab"/>
              <w:rPr>
                <w:noProof w:val="0"/>
                <w:rtl/>
              </w:rPr>
            </w:pPr>
            <w:r w:rsidRPr="00AC5BFC">
              <w:rPr>
                <w:noProof w:val="0"/>
                <w:rtl/>
              </w:rPr>
              <w:t>*******************************************************</w:t>
            </w:r>
          </w:p>
          <w:p w:rsidR="00396E7E" w:rsidRPr="00AC5BFC" w:rsidRDefault="00396E7E" w:rsidP="00396E7E">
            <w:pPr>
              <w:pStyle w:val="ab"/>
              <w:rPr>
                <w:rFonts w:hint="cs"/>
                <w:noProof w:val="0"/>
                <w:rtl/>
              </w:rPr>
            </w:pPr>
            <w:r w:rsidRPr="00AC5BFC">
              <w:rPr>
                <w:noProof w:val="0"/>
                <w:rtl/>
              </w:rPr>
              <w:t>בית המדרש הווירטואלי (</w:t>
            </w:r>
            <w:r w:rsidRPr="00AC5BFC">
              <w:rPr>
                <w:noProof w:val="0"/>
              </w:rPr>
              <w:t>V.B.M</w:t>
            </w:r>
            <w:r w:rsidRPr="00AC5BFC">
              <w:rPr>
                <w:noProof w:val="0"/>
                <w:rtl/>
              </w:rPr>
              <w:t>) ע"ש ישראל קושיצקי שליד ישיבת הר עציון</w:t>
            </w:r>
          </w:p>
          <w:p w:rsidR="004102A9" w:rsidRPr="00AC5BFC" w:rsidRDefault="004102A9" w:rsidP="00396E7E">
            <w:pPr>
              <w:pStyle w:val="ab"/>
              <w:rPr>
                <w:noProof w:val="0"/>
                <w:rtl/>
              </w:rPr>
            </w:pPr>
            <w:r w:rsidRPr="00AC5BFC">
              <w:rPr>
                <w:noProof w:val="0"/>
              </w:rPr>
              <w:t>The Israel Koschitzky Virtual Beit Midrash</w:t>
            </w:r>
          </w:p>
          <w:p w:rsidR="004102A9" w:rsidRPr="00AC5BFC" w:rsidRDefault="004102A9" w:rsidP="00C51F2F">
            <w:pPr>
              <w:pStyle w:val="ab"/>
              <w:rPr>
                <w:noProof w:val="0"/>
                <w:rtl/>
              </w:rPr>
            </w:pPr>
            <w:r w:rsidRPr="00AC5BFC">
              <w:rPr>
                <w:noProof w:val="0"/>
                <w:rtl/>
              </w:rPr>
              <w:t>האתר בעברית:</w:t>
            </w:r>
            <w:r w:rsidRPr="00AC5BFC">
              <w:rPr>
                <w:noProof w:val="0"/>
                <w:rtl/>
              </w:rPr>
              <w:tab/>
            </w:r>
            <w:hyperlink r:id="rId8" w:history="1">
              <w:r w:rsidR="00F767E6" w:rsidRPr="00AC5BFC">
                <w:rPr>
                  <w:rStyle w:val="Hyperlink"/>
                </w:rPr>
                <w:t>http://vbm</w:t>
              </w:r>
              <w:r w:rsidR="00F767E6" w:rsidRPr="00AC5BFC">
                <w:rPr>
                  <w:rStyle w:val="Hyperlink"/>
                </w:rPr>
                <w:t>.etzion.org.i</w:t>
              </w:r>
            </w:hyperlink>
            <w:r w:rsidR="00F767E6" w:rsidRPr="00AC5BFC">
              <w:t>l</w:t>
            </w:r>
          </w:p>
          <w:p w:rsidR="004102A9" w:rsidRPr="00AC5BFC" w:rsidRDefault="004102A9" w:rsidP="00D57E9F">
            <w:pPr>
              <w:pStyle w:val="ab"/>
              <w:rPr>
                <w:rFonts w:hint="cs"/>
                <w:noProof w:val="0"/>
                <w:rtl/>
              </w:rPr>
            </w:pPr>
            <w:r w:rsidRPr="00AC5BFC">
              <w:rPr>
                <w:noProof w:val="0"/>
                <w:rtl/>
              </w:rPr>
              <w:t>האתר באנגלית:</w:t>
            </w:r>
            <w:r w:rsidRPr="00AC5BFC">
              <w:rPr>
                <w:noProof w:val="0"/>
                <w:rtl/>
              </w:rPr>
              <w:tab/>
            </w:r>
            <w:hyperlink r:id="rId9" w:history="1">
              <w:r w:rsidRPr="00AC5BFC">
                <w:rPr>
                  <w:rStyle w:val="Hyperlink"/>
                </w:rPr>
                <w:t>http://www.vbm-torah.org</w:t>
              </w:r>
            </w:hyperlink>
          </w:p>
          <w:p w:rsidR="004102A9" w:rsidRPr="00AC5BFC" w:rsidRDefault="004102A9" w:rsidP="00C51F2F">
            <w:pPr>
              <w:pStyle w:val="ab"/>
              <w:rPr>
                <w:noProof w:val="0"/>
                <w:rtl/>
              </w:rPr>
            </w:pPr>
            <w:r w:rsidRPr="00AC5BFC">
              <w:rPr>
                <w:noProof w:val="0"/>
                <w:rtl/>
              </w:rPr>
              <w:t xml:space="preserve">משרדי בית המדרש הוירטואלי: 02-9937300 שלוחה 5 </w:t>
            </w:r>
          </w:p>
          <w:p w:rsidR="004102A9" w:rsidRPr="00AC5BFC" w:rsidRDefault="004102A9" w:rsidP="00C51F2F">
            <w:pPr>
              <w:pStyle w:val="ab"/>
            </w:pPr>
            <w:r w:rsidRPr="00AC5BFC">
              <w:rPr>
                <w:noProof w:val="0"/>
                <w:rtl/>
              </w:rPr>
              <w:t xml:space="preserve">דוא"ל: </w:t>
            </w:r>
            <w:hyperlink r:id="rId10" w:history="1">
              <w:r w:rsidRPr="00AC5BFC">
                <w:rPr>
                  <w:rStyle w:val="Hyperlink"/>
                </w:rPr>
                <w:t>office@etzion.org.il</w:t>
              </w:r>
            </w:hyperlink>
          </w:p>
        </w:tc>
        <w:tc>
          <w:tcPr>
            <w:tcW w:w="284" w:type="dxa"/>
            <w:tcBorders>
              <w:top w:val="nil"/>
              <w:left w:val="nil"/>
              <w:bottom w:val="nil"/>
              <w:right w:val="nil"/>
            </w:tcBorders>
          </w:tcPr>
          <w:p w:rsidR="004102A9" w:rsidRPr="00AC5BFC" w:rsidRDefault="004102A9" w:rsidP="00C51F2F">
            <w:pPr>
              <w:pStyle w:val="ab"/>
            </w:pPr>
            <w:r w:rsidRPr="00AC5BFC">
              <w:rPr>
                <w:noProof w:val="0"/>
                <w:rtl/>
              </w:rPr>
              <w:t xml:space="preserve">* * * * * * * * * * </w:t>
            </w:r>
          </w:p>
        </w:tc>
      </w:tr>
      <w:tr w:rsidR="004102A9" w:rsidRPr="00AC5BFC">
        <w:tblPrEx>
          <w:tblCellMar>
            <w:top w:w="0" w:type="dxa"/>
            <w:bottom w:w="0" w:type="dxa"/>
          </w:tblCellMar>
        </w:tblPrEx>
        <w:tc>
          <w:tcPr>
            <w:tcW w:w="283" w:type="dxa"/>
            <w:tcBorders>
              <w:top w:val="nil"/>
              <w:left w:val="nil"/>
              <w:bottom w:val="nil"/>
              <w:right w:val="nil"/>
            </w:tcBorders>
          </w:tcPr>
          <w:p w:rsidR="004102A9" w:rsidRPr="00AC5BFC" w:rsidRDefault="004102A9" w:rsidP="00C51F2F">
            <w:pPr>
              <w:pStyle w:val="ab"/>
            </w:pPr>
            <w:r w:rsidRPr="00AC5BFC">
              <w:rPr>
                <w:noProof w:val="0"/>
                <w:rtl/>
              </w:rPr>
              <w:t>*</w:t>
            </w:r>
          </w:p>
        </w:tc>
        <w:tc>
          <w:tcPr>
            <w:tcW w:w="4111" w:type="dxa"/>
            <w:tcBorders>
              <w:top w:val="nil"/>
              <w:left w:val="nil"/>
              <w:bottom w:val="nil"/>
              <w:right w:val="nil"/>
            </w:tcBorders>
          </w:tcPr>
          <w:p w:rsidR="004102A9" w:rsidRPr="00AC5BFC" w:rsidRDefault="004102A9" w:rsidP="00C51F2F">
            <w:pPr>
              <w:pStyle w:val="ab"/>
            </w:pPr>
            <w:r w:rsidRPr="00AC5BFC">
              <w:rPr>
                <w:noProof w:val="0"/>
                <w:rtl/>
              </w:rPr>
              <w:t>**********************************************************</w:t>
            </w:r>
          </w:p>
        </w:tc>
        <w:tc>
          <w:tcPr>
            <w:tcW w:w="284" w:type="dxa"/>
            <w:tcBorders>
              <w:top w:val="nil"/>
              <w:left w:val="nil"/>
              <w:bottom w:val="nil"/>
              <w:right w:val="nil"/>
            </w:tcBorders>
          </w:tcPr>
          <w:p w:rsidR="004102A9" w:rsidRPr="00AC5BFC" w:rsidRDefault="004102A9" w:rsidP="00C51F2F">
            <w:pPr>
              <w:pStyle w:val="ab"/>
            </w:pPr>
            <w:r w:rsidRPr="00AC5BFC">
              <w:rPr>
                <w:noProof w:val="0"/>
                <w:rtl/>
              </w:rPr>
              <w:t>*</w:t>
            </w:r>
          </w:p>
        </w:tc>
      </w:tr>
    </w:tbl>
    <w:p w:rsidR="00EE1380" w:rsidRPr="00AC5BFC" w:rsidRDefault="00EE1380" w:rsidP="00285DB2">
      <w:pPr>
        <w:pStyle w:val="20"/>
        <w:jc w:val="both"/>
        <w:rPr>
          <w:rFonts w:hint="cs"/>
          <w:rtl/>
        </w:rPr>
      </w:pPr>
    </w:p>
    <w:sectPr w:rsidR="00EE1380" w:rsidRPr="00AC5BFC" w:rsidSect="00285DB2">
      <w:headerReference w:type="default" r:id="rId11"/>
      <w:headerReference w:type="first" r:id="rId12"/>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CD0" w:rsidRDefault="00710CD0" w:rsidP="006B4438">
      <w:r>
        <w:separator/>
      </w:r>
    </w:p>
    <w:p w:rsidR="00710CD0" w:rsidRDefault="00710CD0" w:rsidP="006B4438"/>
    <w:p w:rsidR="00710CD0" w:rsidRDefault="00710CD0"/>
  </w:endnote>
  <w:endnote w:type="continuationSeparator" w:id="0">
    <w:p w:rsidR="00710CD0" w:rsidRDefault="00710CD0" w:rsidP="006B4438">
      <w:r>
        <w:continuationSeparator/>
      </w:r>
    </w:p>
    <w:p w:rsidR="00710CD0" w:rsidRDefault="00710CD0" w:rsidP="006B4438"/>
    <w:p w:rsidR="00710CD0" w:rsidRDefault="00710C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Frank">
    <w:panose1 w:val="02010401010101010101"/>
    <w:charset w:val="B1"/>
    <w:family w:val="auto"/>
    <w:pitch w:val="variable"/>
    <w:sig w:usb0="00000801" w:usb1="40000000" w:usb2="00000000" w:usb3="00000000" w:csb0="00000020" w:csb1="00000000"/>
  </w:font>
  <w:font w:name="Arial Bold">
    <w:panose1 w:val="020B0704020202020204"/>
    <w:charset w:val="00"/>
    <w:family w:val="swiss"/>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CD0" w:rsidRDefault="00710CD0" w:rsidP="00023123">
      <w:r>
        <w:separator/>
      </w:r>
    </w:p>
  </w:footnote>
  <w:footnote w:type="continuationSeparator" w:id="0">
    <w:p w:rsidR="00710CD0" w:rsidRDefault="00710CD0" w:rsidP="00023123">
      <w:r>
        <w:continuationSeparator/>
      </w:r>
    </w:p>
  </w:footnote>
  <w:footnote w:id="1">
    <w:p w:rsidR="00355694" w:rsidRDefault="00B143C6">
      <w:pPr>
        <w:pStyle w:val="a3"/>
      </w:pPr>
      <w:r>
        <w:rPr>
          <w:rStyle w:val="a5"/>
        </w:rPr>
        <w:footnoteRef/>
      </w:r>
      <w:r>
        <w:rPr>
          <w:rtl/>
        </w:rPr>
        <w:t xml:space="preserve"> </w:t>
      </w:r>
      <w:r>
        <w:rPr>
          <w:rFonts w:hint="cs"/>
          <w:rtl/>
        </w:rPr>
        <w:tab/>
      </w:r>
      <w:r w:rsidRPr="00B143C6">
        <w:rPr>
          <w:rtl/>
        </w:rPr>
        <w:t xml:space="preserve">עיינו באתר חבדפדי"ה: </w:t>
      </w:r>
    </w:p>
    <w:p w:rsidR="00B143C6" w:rsidRDefault="00B143C6" w:rsidP="00355694">
      <w:pPr>
        <w:pStyle w:val="a3"/>
        <w:ind w:firstLine="0"/>
        <w:rPr>
          <w:rFonts w:hint="cs"/>
        </w:rPr>
      </w:pPr>
      <w:hyperlink r:id="rId1" w:history="1">
        <w:r w:rsidRPr="00B143C6">
          <w:rPr>
            <w:rStyle w:val="Hyperlink"/>
          </w:rPr>
          <w:t>http://chabadpedia.co.il/index.php/%D7%A7%D7%A0%D7%99_%D7%94%D7%9E%D7%A0%D7%95%D7%A8%D7%94</w:t>
        </w:r>
      </w:hyperlink>
    </w:p>
  </w:footnote>
  <w:footnote w:id="2">
    <w:p w:rsidR="001019AF" w:rsidRDefault="001019AF" w:rsidP="001019AF">
      <w:pPr>
        <w:pStyle w:val="a3"/>
        <w:rPr>
          <w:rFonts w:hint="cs"/>
          <w:rtl/>
        </w:rPr>
      </w:pPr>
      <w:r>
        <w:rPr>
          <w:rStyle w:val="a5"/>
        </w:rPr>
        <w:footnoteRef/>
      </w:r>
      <w:r>
        <w:rPr>
          <w:rtl/>
        </w:rPr>
        <w:t xml:space="preserve"> </w:t>
      </w:r>
      <w:r>
        <w:rPr>
          <w:rFonts w:hint="cs"/>
          <w:rtl/>
        </w:rPr>
        <w:tab/>
        <w:t xml:space="preserve"> </w:t>
      </w:r>
      <w:r w:rsidRPr="001019AF">
        <w:rPr>
          <w:rtl/>
        </w:rPr>
        <w:t xml:space="preserve">"קני מנורת המקדש - ישרים או מעוגלים?" בתוך ''באורך נראה אור'' - מאמרים לזכר סגן דני כהן הי"ד, ירושלים תשס"ד </w:t>
      </w:r>
      <w:hyperlink r:id="rId2" w:history="1">
        <w:r w:rsidRPr="001019AF">
          <w:rPr>
            <w:rStyle w:val="Hyperlink"/>
          </w:rPr>
          <w:t>http://www.daat.ac.il/daat/vl/DanyHanuka/DanyHanu)(ka07.pdf</w:t>
        </w:r>
      </w:hyperlink>
      <w:r w:rsidRPr="001019AF">
        <w:rPr>
          <w:rtl/>
        </w:rPr>
        <w:t>; מנורת זהב טהור, הוצאת מכון המקדש, ירושלים תשס"ח</w:t>
      </w:r>
      <w:r w:rsidR="00DB2051">
        <w:rPr>
          <w:rFonts w:hint="cs"/>
          <w:rtl/>
        </w:rPr>
        <w:t>.</w:t>
      </w:r>
    </w:p>
  </w:footnote>
  <w:footnote w:id="3">
    <w:p w:rsidR="00857B80" w:rsidRPr="00AC5BFC" w:rsidRDefault="00857B80" w:rsidP="00857B80">
      <w:pPr>
        <w:pStyle w:val="a3"/>
        <w:rPr>
          <w:rtl/>
        </w:rPr>
      </w:pPr>
      <w:r w:rsidRPr="00AC5BFC">
        <w:rPr>
          <w:rStyle w:val="a5"/>
        </w:rPr>
        <w:footnoteRef/>
      </w:r>
      <w:r w:rsidRPr="00AC5BFC">
        <w:rPr>
          <w:rtl/>
        </w:rPr>
        <w:t xml:space="preserve"> </w:t>
      </w:r>
      <w:r w:rsidRPr="00AC5BFC">
        <w:rPr>
          <w:rFonts w:hint="cs"/>
          <w:rtl/>
        </w:rPr>
        <w:tab/>
      </w:r>
      <w:r w:rsidRPr="00AC5BFC">
        <w:rPr>
          <w:rtl/>
        </w:rPr>
        <w:t>אולם, בהלכות איסורי ביאה ט"ז, ג הרמב"ם מביא את פרטי הדינים כפי שמופיעים במשנה ובגמרא ללא הזכרת מדעי הטבע או הכלל של ההזרעה:</w:t>
      </w:r>
      <w:r w:rsidR="00F53DB9">
        <w:rPr>
          <w:rtl/>
        </w:rPr>
        <w:t xml:space="preserve"> </w:t>
      </w:r>
    </w:p>
    <w:p w:rsidR="00857B80" w:rsidRPr="00AC5BFC" w:rsidRDefault="00857B80" w:rsidP="00857B80">
      <w:pPr>
        <w:pStyle w:val="a3"/>
        <w:ind w:left="720" w:firstLine="0"/>
        <w:rPr>
          <w:rtl/>
        </w:rPr>
      </w:pPr>
      <w:r w:rsidRPr="00AC5BFC">
        <w:rPr>
          <w:rtl/>
        </w:rPr>
        <w:t>ואי זהו פצוע דכא? כל שנפצעו הביצים שלו, וכרות שפכה כל שנכרת הגיד שלו. ובשלשה איברין אפשר שיפסל הזכר: בגיד ובביצים ובשבילין שבהן תתבשל שכבת זרע והן הנקראין חוטי ביצים. וכיון שנפצע אחד מג' איברין אלו או נדך הרי זה פסול.</w:t>
      </w:r>
    </w:p>
    <w:p w:rsidR="00857B80" w:rsidRPr="00AC5BFC" w:rsidRDefault="00857B80" w:rsidP="00857B80">
      <w:pPr>
        <w:pStyle w:val="a3"/>
        <w:ind w:firstLine="0"/>
        <w:rPr>
          <w:rFonts w:hint="cs"/>
          <w:rtl/>
        </w:rPr>
      </w:pPr>
      <w:r w:rsidRPr="00AC5BFC">
        <w:rPr>
          <w:rtl/>
        </w:rPr>
        <w:t>האחרונים</w:t>
      </w:r>
      <w:r w:rsidRPr="00AC5BFC">
        <w:rPr>
          <w:rFonts w:hint="cs"/>
          <w:rtl/>
        </w:rPr>
        <w:t xml:space="preserve"> </w:t>
      </w:r>
      <w:r w:rsidRPr="00AC5BFC">
        <w:rPr>
          <w:rtl/>
        </w:rPr>
        <w:t>(ראו שו"ת חתם סופר</w:t>
      </w:r>
      <w:r w:rsidR="00533A74" w:rsidRPr="00AC5BFC">
        <w:rPr>
          <w:rFonts w:hint="cs"/>
          <w:rtl/>
        </w:rPr>
        <w:t>,</w:t>
      </w:r>
      <w:r w:rsidRPr="00AC5BFC">
        <w:rPr>
          <w:rtl/>
        </w:rPr>
        <w:t xml:space="preserve"> אבן העזר</w:t>
      </w:r>
      <w:r w:rsidR="00533A74" w:rsidRPr="00AC5BFC">
        <w:rPr>
          <w:rFonts w:hint="cs"/>
          <w:rtl/>
        </w:rPr>
        <w:t>,</w:t>
      </w:r>
      <w:r w:rsidRPr="00AC5BFC">
        <w:rPr>
          <w:rtl/>
        </w:rPr>
        <w:t xml:space="preserve"> חלק א</w:t>
      </w:r>
      <w:r w:rsidR="00533A74" w:rsidRPr="00AC5BFC">
        <w:rPr>
          <w:rFonts w:hint="cs"/>
          <w:rtl/>
        </w:rPr>
        <w:t>',</w:t>
      </w:r>
      <w:r w:rsidRPr="00AC5BFC">
        <w:rPr>
          <w:rtl/>
        </w:rPr>
        <w:t xml:space="preserve"> סימן י</w:t>
      </w:r>
      <w:r w:rsidR="00533A74" w:rsidRPr="00AC5BFC">
        <w:rPr>
          <w:rFonts w:hint="cs"/>
          <w:rtl/>
        </w:rPr>
        <w:t>"</w:t>
      </w:r>
      <w:r w:rsidRPr="00AC5BFC">
        <w:rPr>
          <w:rtl/>
        </w:rPr>
        <w:t>ז; הרב רבינוביץ,</w:t>
      </w:r>
      <w:r w:rsidRPr="00AC5BFC">
        <w:rPr>
          <w:rFonts w:hint="cs"/>
          <w:rtl/>
        </w:rPr>
        <w:t xml:space="preserve"> </w:t>
      </w:r>
      <w:r w:rsidRPr="00AC5BFC">
        <w:rPr>
          <w:rtl/>
        </w:rPr>
        <w:t>הערכה מדעית כיסוד לפסיקת הלכה, תחומין ח', עמוד 435</w:t>
      </w:r>
      <w:r w:rsidRPr="00AC5BFC">
        <w:rPr>
          <w:rFonts w:hint="cs"/>
          <w:rtl/>
        </w:rPr>
        <w:t xml:space="preserve"> </w:t>
      </w:r>
      <w:r w:rsidRPr="00AC5BFC">
        <w:rPr>
          <w:rtl/>
        </w:rPr>
        <w:t>ואילך</w:t>
      </w:r>
      <w:r w:rsidRPr="00AC5BFC">
        <w:rPr>
          <w:rFonts w:hint="cs"/>
          <w:rtl/>
        </w:rPr>
        <w:t xml:space="preserve">) </w:t>
      </w:r>
      <w:r w:rsidRPr="00AC5BFC">
        <w:rPr>
          <w:rtl/>
        </w:rPr>
        <w:t>דנו האם הרמב"ם חזר בו: מצד אחד, כאמור, בדברים שציטטנו הוא לא מזכיר את התנאי של ההזרעה; מצד שני, בכותרות להלכות איסורי ביאה הוא כותב שהלאו הוא "שלא יבא סריס בקהל" בשינוי מלשון הכתוב "פצוע דכא וכרות שפכה", וההגדרה של סריס היא רפואית (הרב רבינוביץ, שם).</w:t>
      </w:r>
      <w:r w:rsidRPr="00AC5BFC">
        <w:rPr>
          <w:rFonts w:hint="cs"/>
          <w:rtl/>
        </w:rPr>
        <w:t xml:space="preserve"> </w:t>
      </w:r>
      <w:r w:rsidRPr="00AC5BFC">
        <w:rPr>
          <w:rtl/>
        </w:rPr>
        <w:t>הרב פיינשטיין (אגרות משה חלק ב', אבן העזר סימן ג') מניח שדברי הרמב"ם בפירוש המשנה נפסקו להלכה, ולדעתו הקריטריון הקובע הוא השאלה המציאותית-מדעית האם הגבר יכול להוליד או לא</w:t>
      </w:r>
      <w:r w:rsidR="00F53DB9">
        <w:rPr>
          <w:rFonts w:hint="cs"/>
          <w:rtl/>
        </w:rPr>
        <w:t xml:space="preserve"> </w:t>
      </w:r>
      <w:r w:rsidRPr="00AC5BFC">
        <w:rPr>
          <w:rtl/>
        </w:rPr>
        <w:t>(הוא התייחס לעובדה שגברים יכולים להוליד למרות שהם נכללים בסימני המשנה, והוא מסביר כי 'השתנו הטבעים' מימי חז"ל, דהיינו בימי המשנה אנשים שכאלו לא יכלו להוליד ובימינו כן).</w:t>
      </w:r>
      <w:r w:rsidR="00F53DB9">
        <w:rPr>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12F" w:rsidRDefault="0038112F" w:rsidP="00BC6A8C">
    <w:pPr>
      <w:pStyle w:val="a6"/>
      <w:jc w:val="center"/>
      <w:rPr>
        <w:rtl/>
      </w:rPr>
    </w:pPr>
    <w:r>
      <w:rPr>
        <w:rtl/>
      </w:rPr>
      <w:t xml:space="preserve">- </w:t>
    </w:r>
    <w:r>
      <w:rPr>
        <w:rtl/>
      </w:rPr>
      <w:fldChar w:fldCharType="begin"/>
    </w:r>
    <w:r>
      <w:rPr>
        <w:rtl/>
      </w:rPr>
      <w:instrText xml:space="preserve"> PAGE </w:instrText>
    </w:r>
    <w:r>
      <w:rPr>
        <w:rtl/>
      </w:rPr>
      <w:fldChar w:fldCharType="separate"/>
    </w:r>
    <w:r w:rsidR="00782E70">
      <w:rPr>
        <w:noProof/>
        <w:rtl/>
      </w:rPr>
      <w:t>2</w:t>
    </w:r>
    <w:r>
      <w:rPr>
        <w:rtl/>
      </w:rPr>
      <w:fldChar w:fldCharType="end"/>
    </w:r>
    <w:r>
      <w:rPr>
        <w:rtl/>
      </w:rPr>
      <w:t xml:space="preserve"> -</w:t>
    </w:r>
  </w:p>
  <w:p w:rsidR="0038112F" w:rsidRDefault="0038112F" w:rsidP="006B44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38112F" w:rsidRPr="00AD7F9E">
      <w:tblPrEx>
        <w:tblCellMar>
          <w:top w:w="0" w:type="dxa"/>
          <w:bottom w:w="0" w:type="dxa"/>
        </w:tblCellMar>
      </w:tblPrEx>
      <w:tc>
        <w:tcPr>
          <w:tcW w:w="4927" w:type="dxa"/>
          <w:tcBorders>
            <w:top w:val="nil"/>
            <w:left w:val="nil"/>
            <w:bottom w:val="double" w:sz="4" w:space="0" w:color="auto"/>
            <w:right w:val="nil"/>
          </w:tcBorders>
        </w:tcPr>
        <w:p w:rsidR="002859C8" w:rsidRDefault="0038112F" w:rsidP="002859C8">
          <w:pPr>
            <w:pStyle w:val="a6"/>
            <w:spacing w:line="280" w:lineRule="exact"/>
            <w:rPr>
              <w:rFonts w:hint="cs"/>
              <w:rtl/>
            </w:rPr>
          </w:pPr>
          <w:r w:rsidRPr="00AD7F9E">
            <w:rPr>
              <w:rtl/>
            </w:rPr>
            <w:t>בית המדרש הווירטואלי (</w:t>
          </w:r>
          <w:r w:rsidRPr="00AD7F9E">
            <w:t>V.B.M</w:t>
          </w:r>
          <w:r w:rsidRPr="00AD7F9E">
            <w:rPr>
              <w:rtl/>
            </w:rPr>
            <w:t>) ע"ש ישראל קושיצקי</w:t>
          </w:r>
          <w:r w:rsidRPr="00AD7F9E">
            <w:rPr>
              <w:rFonts w:hint="cs"/>
              <w:rtl/>
            </w:rPr>
            <w:t xml:space="preserve"> </w:t>
          </w:r>
          <w:r w:rsidRPr="00AD7F9E">
            <w:rPr>
              <w:rtl/>
            </w:rPr>
            <w:t>שליד ישיבת הר עציון</w:t>
          </w:r>
          <w:r w:rsidRPr="00AD7F9E">
            <w:rPr>
              <w:rFonts w:hint="cs"/>
              <w:rtl/>
            </w:rPr>
            <w:t xml:space="preserve"> </w:t>
          </w:r>
        </w:p>
        <w:p w:rsidR="0038112F" w:rsidRPr="00AD7F9E" w:rsidRDefault="00F95167" w:rsidP="00F95167">
          <w:pPr>
            <w:pStyle w:val="a6"/>
            <w:spacing w:line="280" w:lineRule="exact"/>
            <w:rPr>
              <w:rFonts w:hint="cs"/>
            </w:rPr>
          </w:pPr>
          <w:r>
            <w:rPr>
              <w:rFonts w:hint="cs"/>
              <w:rtl/>
            </w:rPr>
            <w:t xml:space="preserve">פרשני המשנה </w:t>
          </w:r>
          <w:r w:rsidR="008F707C">
            <w:rPr>
              <w:rFonts w:hint="cs"/>
              <w:rtl/>
            </w:rPr>
            <w:t xml:space="preserve">מאת הרב </w:t>
          </w:r>
          <w:r w:rsidR="00287BD8">
            <w:rPr>
              <w:rFonts w:hint="cs"/>
              <w:rtl/>
            </w:rPr>
            <w:t>יוסף מרקוס</w:t>
          </w:r>
        </w:p>
      </w:tc>
      <w:tc>
        <w:tcPr>
          <w:tcW w:w="4927" w:type="dxa"/>
          <w:tcBorders>
            <w:top w:val="nil"/>
            <w:left w:val="nil"/>
            <w:bottom w:val="double" w:sz="4" w:space="0" w:color="auto"/>
            <w:right w:val="nil"/>
          </w:tcBorders>
          <w:vAlign w:val="center"/>
        </w:tcPr>
        <w:p w:rsidR="0038112F" w:rsidRPr="00AD7F9E" w:rsidRDefault="00F767E6" w:rsidP="00023123">
          <w:pPr>
            <w:pStyle w:val="a6"/>
            <w:bidi w:val="0"/>
            <w:rPr>
              <w:sz w:val="34"/>
              <w:szCs w:val="36"/>
            </w:rPr>
          </w:pPr>
          <w:r w:rsidRPr="00F767E6">
            <w:rPr>
              <w:sz w:val="34"/>
              <w:szCs w:val="36"/>
            </w:rPr>
            <w:t>http://vbm.etzion.org.il</w:t>
          </w:r>
        </w:p>
      </w:tc>
    </w:tr>
  </w:tbl>
  <w:p w:rsidR="0038112F" w:rsidRPr="00AD7F9E" w:rsidRDefault="0038112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5pt;height:11.5pt" o:bullet="t">
        <v:imagedata r:id="rId1" o:title=""/>
        <o:lock v:ext="edit" cropping="t"/>
      </v:shape>
    </w:pict>
  </w:numPicBullet>
  <w:numPicBullet w:numPicBulletId="1">
    <w:pict>
      <v:shape id="_x0000_i1047" type="#_x0000_t75" style="width:9pt;height:9pt" o:bullet="t">
        <v:imagedata r:id="rId2" o:title=""/>
      </v:shape>
    </w:pict>
  </w:numPicBullet>
  <w:numPicBullet w:numPicBulletId="2">
    <w:pict>
      <v:shape id="_x0000_i1048" type="#_x0000_t75" style="width:9pt;height:9pt" o:bullet="t">
        <v:imagedata r:id="rId2" o:title=""/>
      </v:shape>
    </w:pict>
  </w:numPicBullet>
  <w:abstractNum w:abstractNumId="0">
    <w:nsid w:val="06354A65"/>
    <w:multiLevelType w:val="hybridMultilevel"/>
    <w:tmpl w:val="13921D34"/>
    <w:lvl w:ilvl="0" w:tplc="E070C812">
      <w:start w:val="1"/>
      <w:numFmt w:val="hebrew1"/>
      <w:lvlText w:val="%1."/>
      <w:lvlJc w:val="left"/>
      <w:pPr>
        <w:tabs>
          <w:tab w:val="num" w:pos="720"/>
        </w:tabs>
        <w:ind w:left="720" w:hanging="360"/>
      </w:pPr>
      <w:rPr>
        <w:rFonts w:ascii="Times New Roman" w:hAnsi="Times New Roman" w:cs="Times New Roman" w:hint="default"/>
        <w:sz w:val="22"/>
        <w:szCs w:val="22"/>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085B34FB"/>
    <w:multiLevelType w:val="hybridMultilevel"/>
    <w:tmpl w:val="8ECA58F8"/>
    <w:lvl w:ilvl="0" w:tplc="040D0005">
      <w:start w:val="1"/>
      <w:numFmt w:val="bullet"/>
      <w:lvlText w:val=""/>
      <w:lvlJc w:val="left"/>
      <w:pPr>
        <w:tabs>
          <w:tab w:val="num" w:pos="795"/>
        </w:tabs>
        <w:ind w:left="795" w:hanging="360"/>
      </w:pPr>
      <w:rPr>
        <w:rFonts w:ascii="Wingdings" w:hAnsi="Wingdings" w:hint="default"/>
      </w:rPr>
    </w:lvl>
    <w:lvl w:ilvl="1" w:tplc="040D0003">
      <w:start w:val="1"/>
      <w:numFmt w:val="bullet"/>
      <w:lvlText w:val="o"/>
      <w:lvlJc w:val="left"/>
      <w:pPr>
        <w:tabs>
          <w:tab w:val="num" w:pos="1515"/>
        </w:tabs>
        <w:ind w:left="1515" w:hanging="360"/>
      </w:pPr>
      <w:rPr>
        <w:rFonts w:ascii="Courier New" w:hAnsi="Courier New" w:hint="default"/>
      </w:rPr>
    </w:lvl>
    <w:lvl w:ilvl="2" w:tplc="040D0005">
      <w:start w:val="1"/>
      <w:numFmt w:val="bullet"/>
      <w:lvlText w:val=""/>
      <w:lvlJc w:val="left"/>
      <w:pPr>
        <w:tabs>
          <w:tab w:val="num" w:pos="2235"/>
        </w:tabs>
        <w:ind w:left="2235" w:hanging="360"/>
      </w:pPr>
      <w:rPr>
        <w:rFonts w:ascii="Wingdings" w:hAnsi="Wingdings" w:hint="default"/>
      </w:rPr>
    </w:lvl>
    <w:lvl w:ilvl="3" w:tplc="040D0001">
      <w:start w:val="1"/>
      <w:numFmt w:val="bullet"/>
      <w:lvlText w:val=""/>
      <w:lvlJc w:val="left"/>
      <w:pPr>
        <w:tabs>
          <w:tab w:val="num" w:pos="2955"/>
        </w:tabs>
        <w:ind w:left="2955" w:hanging="360"/>
      </w:pPr>
      <w:rPr>
        <w:rFonts w:ascii="Symbol" w:hAnsi="Symbol" w:hint="default"/>
      </w:rPr>
    </w:lvl>
    <w:lvl w:ilvl="4" w:tplc="040D0003">
      <w:start w:val="1"/>
      <w:numFmt w:val="bullet"/>
      <w:lvlText w:val="o"/>
      <w:lvlJc w:val="left"/>
      <w:pPr>
        <w:tabs>
          <w:tab w:val="num" w:pos="3675"/>
        </w:tabs>
        <w:ind w:left="3675" w:hanging="360"/>
      </w:pPr>
      <w:rPr>
        <w:rFonts w:ascii="Courier New" w:hAnsi="Courier New" w:hint="default"/>
      </w:rPr>
    </w:lvl>
    <w:lvl w:ilvl="5" w:tplc="040D0005">
      <w:start w:val="1"/>
      <w:numFmt w:val="bullet"/>
      <w:lvlText w:val=""/>
      <w:lvlJc w:val="left"/>
      <w:pPr>
        <w:tabs>
          <w:tab w:val="num" w:pos="4395"/>
        </w:tabs>
        <w:ind w:left="4395" w:hanging="360"/>
      </w:pPr>
      <w:rPr>
        <w:rFonts w:ascii="Wingdings" w:hAnsi="Wingdings" w:hint="default"/>
      </w:rPr>
    </w:lvl>
    <w:lvl w:ilvl="6" w:tplc="040D0001">
      <w:start w:val="1"/>
      <w:numFmt w:val="bullet"/>
      <w:lvlText w:val=""/>
      <w:lvlJc w:val="left"/>
      <w:pPr>
        <w:tabs>
          <w:tab w:val="num" w:pos="5115"/>
        </w:tabs>
        <w:ind w:left="5115" w:hanging="360"/>
      </w:pPr>
      <w:rPr>
        <w:rFonts w:ascii="Symbol" w:hAnsi="Symbol" w:hint="default"/>
      </w:rPr>
    </w:lvl>
    <w:lvl w:ilvl="7" w:tplc="040D0003">
      <w:start w:val="1"/>
      <w:numFmt w:val="bullet"/>
      <w:lvlText w:val="o"/>
      <w:lvlJc w:val="left"/>
      <w:pPr>
        <w:tabs>
          <w:tab w:val="num" w:pos="5835"/>
        </w:tabs>
        <w:ind w:left="5835" w:hanging="360"/>
      </w:pPr>
      <w:rPr>
        <w:rFonts w:ascii="Courier New" w:hAnsi="Courier New" w:hint="default"/>
      </w:rPr>
    </w:lvl>
    <w:lvl w:ilvl="8" w:tplc="040D0005">
      <w:start w:val="1"/>
      <w:numFmt w:val="bullet"/>
      <w:lvlText w:val=""/>
      <w:lvlJc w:val="left"/>
      <w:pPr>
        <w:tabs>
          <w:tab w:val="num" w:pos="6555"/>
        </w:tabs>
        <w:ind w:left="6555" w:hanging="360"/>
      </w:pPr>
      <w:rPr>
        <w:rFonts w:ascii="Wingdings" w:hAnsi="Wingdings" w:hint="default"/>
      </w:rPr>
    </w:lvl>
  </w:abstractNum>
  <w:abstractNum w:abstractNumId="2">
    <w:nsid w:val="08BF39A6"/>
    <w:multiLevelType w:val="multilevel"/>
    <w:tmpl w:val="27CC0CEC"/>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09EA780F"/>
    <w:multiLevelType w:val="hybridMultilevel"/>
    <w:tmpl w:val="6FD6CB5A"/>
    <w:lvl w:ilvl="0" w:tplc="FFBC69E2">
      <w:start w:val="1"/>
      <w:numFmt w:val="decimal"/>
      <w:lvlText w:val="%1."/>
      <w:lvlJc w:val="left"/>
      <w:pPr>
        <w:tabs>
          <w:tab w:val="num" w:pos="765"/>
        </w:tabs>
        <w:ind w:left="765" w:hanging="360"/>
      </w:pPr>
      <w:rPr>
        <w:rFonts w:ascii="Times New Roman" w:hAnsi="Times New Roman" w:cs="Times New Roman" w:hint="default"/>
      </w:rPr>
    </w:lvl>
    <w:lvl w:ilvl="1" w:tplc="04090019">
      <w:start w:val="1"/>
      <w:numFmt w:val="lowerLetter"/>
      <w:lvlText w:val="%2."/>
      <w:lvlJc w:val="left"/>
      <w:pPr>
        <w:tabs>
          <w:tab w:val="num" w:pos="1485"/>
        </w:tabs>
        <w:ind w:left="1485" w:hanging="360"/>
      </w:pPr>
      <w:rPr>
        <w:rFonts w:ascii="Times New Roman" w:hAnsi="Times New Roman" w:cs="Times New Roman"/>
      </w:rPr>
    </w:lvl>
    <w:lvl w:ilvl="2" w:tplc="0409001B">
      <w:start w:val="1"/>
      <w:numFmt w:val="lowerRoman"/>
      <w:lvlText w:val="%3."/>
      <w:lvlJc w:val="right"/>
      <w:pPr>
        <w:tabs>
          <w:tab w:val="num" w:pos="2205"/>
        </w:tabs>
        <w:ind w:left="2205" w:hanging="180"/>
      </w:pPr>
      <w:rPr>
        <w:rFonts w:ascii="Times New Roman" w:hAnsi="Times New Roman" w:cs="Times New Roman"/>
      </w:rPr>
    </w:lvl>
    <w:lvl w:ilvl="3" w:tplc="0409000F">
      <w:start w:val="1"/>
      <w:numFmt w:val="decimal"/>
      <w:lvlText w:val="%4."/>
      <w:lvlJc w:val="left"/>
      <w:pPr>
        <w:tabs>
          <w:tab w:val="num" w:pos="2925"/>
        </w:tabs>
        <w:ind w:left="2925" w:hanging="360"/>
      </w:pPr>
      <w:rPr>
        <w:rFonts w:ascii="Times New Roman" w:hAnsi="Times New Roman" w:cs="Times New Roman"/>
      </w:rPr>
    </w:lvl>
    <w:lvl w:ilvl="4" w:tplc="04090019">
      <w:start w:val="1"/>
      <w:numFmt w:val="lowerLetter"/>
      <w:lvlText w:val="%5."/>
      <w:lvlJc w:val="left"/>
      <w:pPr>
        <w:tabs>
          <w:tab w:val="num" w:pos="3645"/>
        </w:tabs>
        <w:ind w:left="3645" w:hanging="360"/>
      </w:pPr>
      <w:rPr>
        <w:rFonts w:ascii="Times New Roman" w:hAnsi="Times New Roman" w:cs="Times New Roman"/>
      </w:rPr>
    </w:lvl>
    <w:lvl w:ilvl="5" w:tplc="0409001B">
      <w:start w:val="1"/>
      <w:numFmt w:val="lowerRoman"/>
      <w:lvlText w:val="%6."/>
      <w:lvlJc w:val="right"/>
      <w:pPr>
        <w:tabs>
          <w:tab w:val="num" w:pos="4365"/>
        </w:tabs>
        <w:ind w:left="4365" w:hanging="180"/>
      </w:pPr>
      <w:rPr>
        <w:rFonts w:ascii="Times New Roman" w:hAnsi="Times New Roman" w:cs="Times New Roman"/>
      </w:rPr>
    </w:lvl>
    <w:lvl w:ilvl="6" w:tplc="0409000F">
      <w:start w:val="1"/>
      <w:numFmt w:val="decimal"/>
      <w:lvlText w:val="%7."/>
      <w:lvlJc w:val="left"/>
      <w:pPr>
        <w:tabs>
          <w:tab w:val="num" w:pos="5085"/>
        </w:tabs>
        <w:ind w:left="5085" w:hanging="360"/>
      </w:pPr>
      <w:rPr>
        <w:rFonts w:ascii="Times New Roman" w:hAnsi="Times New Roman" w:cs="Times New Roman"/>
      </w:rPr>
    </w:lvl>
    <w:lvl w:ilvl="7" w:tplc="04090019">
      <w:start w:val="1"/>
      <w:numFmt w:val="lowerLetter"/>
      <w:lvlText w:val="%8."/>
      <w:lvlJc w:val="left"/>
      <w:pPr>
        <w:tabs>
          <w:tab w:val="num" w:pos="5805"/>
        </w:tabs>
        <w:ind w:left="5805" w:hanging="360"/>
      </w:pPr>
      <w:rPr>
        <w:rFonts w:ascii="Times New Roman" w:hAnsi="Times New Roman" w:cs="Times New Roman"/>
      </w:rPr>
    </w:lvl>
    <w:lvl w:ilvl="8" w:tplc="0409001B">
      <w:start w:val="1"/>
      <w:numFmt w:val="lowerRoman"/>
      <w:lvlText w:val="%9."/>
      <w:lvlJc w:val="right"/>
      <w:pPr>
        <w:tabs>
          <w:tab w:val="num" w:pos="6525"/>
        </w:tabs>
        <w:ind w:left="6525" w:hanging="180"/>
      </w:pPr>
      <w:rPr>
        <w:rFonts w:ascii="Times New Roman" w:hAnsi="Times New Roman" w:cs="Times New Roman"/>
      </w:rPr>
    </w:lvl>
  </w:abstractNum>
  <w:abstractNum w:abstractNumId="4">
    <w:nsid w:val="1063488B"/>
    <w:multiLevelType w:val="hybridMultilevel"/>
    <w:tmpl w:val="6F72D214"/>
    <w:lvl w:ilvl="0" w:tplc="66E4C904">
      <w:start w:val="1"/>
      <w:numFmt w:val="bullet"/>
      <w:lvlText w:val=""/>
      <w:lvlJc w:val="left"/>
      <w:pPr>
        <w:tabs>
          <w:tab w:val="num" w:pos="170"/>
        </w:tabs>
        <w:ind w:left="720" w:hanging="60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4800D7F"/>
    <w:multiLevelType w:val="hybridMultilevel"/>
    <w:tmpl w:val="F48E71D4"/>
    <w:lvl w:ilvl="0" w:tplc="BF8E3210">
      <w:start w:val="1"/>
      <w:numFmt w:val="hebrew1"/>
      <w:lvlText w:val="%1."/>
      <w:lvlJc w:val="left"/>
      <w:pPr>
        <w:tabs>
          <w:tab w:val="num" w:pos="720"/>
        </w:tabs>
        <w:ind w:left="720" w:hanging="360"/>
      </w:pPr>
      <w:rPr>
        <w:rFonts w:ascii="Times New Roman" w:hAnsi="Times New Roman" w:cs="Times New Roman" w:hint="default"/>
        <w:sz w:val="22"/>
        <w:szCs w:val="22"/>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6">
    <w:nsid w:val="34CF210A"/>
    <w:multiLevelType w:val="hybridMultilevel"/>
    <w:tmpl w:val="8E16600A"/>
    <w:lvl w:ilvl="0" w:tplc="80A48988">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446D0A"/>
    <w:multiLevelType w:val="hybridMultilevel"/>
    <w:tmpl w:val="8D22F808"/>
    <w:lvl w:ilvl="0" w:tplc="431626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2C415C"/>
    <w:multiLevelType w:val="hybridMultilevel"/>
    <w:tmpl w:val="65142F62"/>
    <w:lvl w:ilvl="0" w:tplc="040D0005">
      <w:start w:val="1"/>
      <w:numFmt w:val="bullet"/>
      <w:lvlText w:val=""/>
      <w:lvlJc w:val="left"/>
      <w:pPr>
        <w:tabs>
          <w:tab w:val="num" w:pos="720"/>
        </w:tabs>
        <w:ind w:left="720" w:hanging="360"/>
      </w:pPr>
      <w:rPr>
        <w:rFonts w:ascii="Wingdings" w:hAnsi="Wingdings" w:hint="default"/>
      </w:rPr>
    </w:lvl>
    <w:lvl w:ilvl="1" w:tplc="040D0003">
      <w:start w:val="1"/>
      <w:numFmt w:val="bullet"/>
      <w:lvlText w:val="o"/>
      <w:lvlJc w:val="left"/>
      <w:pPr>
        <w:tabs>
          <w:tab w:val="num" w:pos="1440"/>
        </w:tabs>
        <w:ind w:left="1440" w:hanging="360"/>
      </w:pPr>
      <w:rPr>
        <w:rFonts w:ascii="Courier New" w:hAnsi="Courier New" w:hint="default"/>
      </w:rPr>
    </w:lvl>
    <w:lvl w:ilvl="2" w:tplc="040D0005">
      <w:start w:val="1"/>
      <w:numFmt w:val="bullet"/>
      <w:lvlText w:val=""/>
      <w:lvlJc w:val="left"/>
      <w:pPr>
        <w:tabs>
          <w:tab w:val="num" w:pos="2160"/>
        </w:tabs>
        <w:ind w:left="2160" w:hanging="360"/>
      </w:pPr>
      <w:rPr>
        <w:rFonts w:ascii="Wingdings" w:hAnsi="Wingdings" w:hint="default"/>
      </w:rPr>
    </w:lvl>
    <w:lvl w:ilvl="3" w:tplc="040D0001">
      <w:start w:val="1"/>
      <w:numFmt w:val="bullet"/>
      <w:lvlText w:val=""/>
      <w:lvlJc w:val="left"/>
      <w:pPr>
        <w:tabs>
          <w:tab w:val="num" w:pos="2880"/>
        </w:tabs>
        <w:ind w:left="2880" w:hanging="360"/>
      </w:pPr>
      <w:rPr>
        <w:rFonts w:ascii="Symbol" w:hAnsi="Symbol" w:hint="default"/>
      </w:rPr>
    </w:lvl>
    <w:lvl w:ilvl="4" w:tplc="040D0003">
      <w:start w:val="1"/>
      <w:numFmt w:val="bullet"/>
      <w:lvlText w:val="o"/>
      <w:lvlJc w:val="left"/>
      <w:pPr>
        <w:tabs>
          <w:tab w:val="num" w:pos="3600"/>
        </w:tabs>
        <w:ind w:left="3600" w:hanging="360"/>
      </w:pPr>
      <w:rPr>
        <w:rFonts w:ascii="Courier New" w:hAnsi="Courier New" w:hint="default"/>
      </w:rPr>
    </w:lvl>
    <w:lvl w:ilvl="5" w:tplc="040D0005">
      <w:start w:val="1"/>
      <w:numFmt w:val="bullet"/>
      <w:lvlText w:val=""/>
      <w:lvlJc w:val="left"/>
      <w:pPr>
        <w:tabs>
          <w:tab w:val="num" w:pos="4320"/>
        </w:tabs>
        <w:ind w:left="4320" w:hanging="360"/>
      </w:pPr>
      <w:rPr>
        <w:rFonts w:ascii="Wingdings" w:hAnsi="Wingdings" w:hint="default"/>
      </w:rPr>
    </w:lvl>
    <w:lvl w:ilvl="6" w:tplc="040D0001">
      <w:start w:val="1"/>
      <w:numFmt w:val="bullet"/>
      <w:lvlText w:val=""/>
      <w:lvlJc w:val="left"/>
      <w:pPr>
        <w:tabs>
          <w:tab w:val="num" w:pos="5040"/>
        </w:tabs>
        <w:ind w:left="5040" w:hanging="360"/>
      </w:pPr>
      <w:rPr>
        <w:rFonts w:ascii="Symbol" w:hAnsi="Symbol" w:hint="default"/>
      </w:rPr>
    </w:lvl>
    <w:lvl w:ilvl="7" w:tplc="040D0003">
      <w:start w:val="1"/>
      <w:numFmt w:val="bullet"/>
      <w:lvlText w:val="o"/>
      <w:lvlJc w:val="left"/>
      <w:pPr>
        <w:tabs>
          <w:tab w:val="num" w:pos="5760"/>
        </w:tabs>
        <w:ind w:left="5760" w:hanging="360"/>
      </w:pPr>
      <w:rPr>
        <w:rFonts w:ascii="Courier New" w:hAnsi="Courier New" w:hint="default"/>
      </w:rPr>
    </w:lvl>
    <w:lvl w:ilvl="8" w:tplc="040D0005">
      <w:start w:val="1"/>
      <w:numFmt w:val="bullet"/>
      <w:lvlText w:val=""/>
      <w:lvlJc w:val="left"/>
      <w:pPr>
        <w:tabs>
          <w:tab w:val="num" w:pos="6480"/>
        </w:tabs>
        <w:ind w:left="6480" w:hanging="360"/>
      </w:pPr>
      <w:rPr>
        <w:rFonts w:ascii="Wingdings" w:hAnsi="Wingdings" w:hint="default"/>
      </w:rPr>
    </w:lvl>
  </w:abstractNum>
  <w:abstractNum w:abstractNumId="9">
    <w:nsid w:val="7F693781"/>
    <w:multiLevelType w:val="hybridMultilevel"/>
    <w:tmpl w:val="851C0590"/>
    <w:lvl w:ilvl="0" w:tplc="FF2E299A">
      <w:start w:val="1"/>
      <w:numFmt w:val="hebrew1"/>
      <w:lvlText w:val="%1)"/>
      <w:lvlJc w:val="left"/>
      <w:pPr>
        <w:tabs>
          <w:tab w:val="num" w:pos="927"/>
        </w:tabs>
        <w:ind w:left="927" w:hanging="360"/>
      </w:pPr>
      <w:rPr>
        <w:rFonts w:cs="Times New Roman" w:hint="default"/>
        <w:sz w:val="2"/>
        <w:szCs w:val="24"/>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num w:numId="1">
    <w:abstractNumId w:val="3"/>
  </w:num>
  <w:num w:numId="2">
    <w:abstractNumId w:val="0"/>
  </w:num>
  <w:num w:numId="3">
    <w:abstractNumId w:val="8"/>
  </w:num>
  <w:num w:numId="4">
    <w:abstractNumId w:val="1"/>
  </w:num>
  <w:num w:numId="5">
    <w:abstractNumId w:val="5"/>
  </w:num>
  <w:num w:numId="6">
    <w:abstractNumId w:val="4"/>
  </w:num>
  <w:num w:numId="7">
    <w:abstractNumId w:val="2"/>
    <w:lvlOverride w:ilvl="0"/>
    <w:lvlOverride w:ilvl="1"/>
    <w:lvlOverride w:ilvl="2"/>
    <w:lvlOverride w:ilvl="3"/>
    <w:lvlOverride w:ilvl="4"/>
    <w:lvlOverride w:ilvl="5"/>
    <w:lvlOverride w:ilvl="6"/>
    <w:lvlOverride w:ilvl="7"/>
    <w:lvlOverride w:ilvl="8"/>
  </w:num>
  <w:num w:numId="8">
    <w:abstractNumId w:val="9"/>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7AF"/>
    <w:rsid w:val="00004451"/>
    <w:rsid w:val="00005810"/>
    <w:rsid w:val="0000691E"/>
    <w:rsid w:val="00015AA2"/>
    <w:rsid w:val="00023123"/>
    <w:rsid w:val="000246E2"/>
    <w:rsid w:val="0002552C"/>
    <w:rsid w:val="000266B2"/>
    <w:rsid w:val="000328E1"/>
    <w:rsid w:val="00032D1C"/>
    <w:rsid w:val="00034492"/>
    <w:rsid w:val="00034F87"/>
    <w:rsid w:val="00035A9A"/>
    <w:rsid w:val="000366E2"/>
    <w:rsid w:val="000367D2"/>
    <w:rsid w:val="00045116"/>
    <w:rsid w:val="000507F2"/>
    <w:rsid w:val="00053BE2"/>
    <w:rsid w:val="00057B64"/>
    <w:rsid w:val="0006023E"/>
    <w:rsid w:val="0006034D"/>
    <w:rsid w:val="000611BC"/>
    <w:rsid w:val="0006196E"/>
    <w:rsid w:val="00063F9D"/>
    <w:rsid w:val="0006503C"/>
    <w:rsid w:val="00065363"/>
    <w:rsid w:val="000773F0"/>
    <w:rsid w:val="00081F1A"/>
    <w:rsid w:val="0008667A"/>
    <w:rsid w:val="000900F0"/>
    <w:rsid w:val="00097B63"/>
    <w:rsid w:val="00097F41"/>
    <w:rsid w:val="000A133A"/>
    <w:rsid w:val="000A1FD3"/>
    <w:rsid w:val="000A307A"/>
    <w:rsid w:val="000A7BD8"/>
    <w:rsid w:val="000B2F1C"/>
    <w:rsid w:val="000B3C65"/>
    <w:rsid w:val="000B4AD4"/>
    <w:rsid w:val="000C0A52"/>
    <w:rsid w:val="000C21E4"/>
    <w:rsid w:val="000C2ADD"/>
    <w:rsid w:val="000C4FB4"/>
    <w:rsid w:val="000D1837"/>
    <w:rsid w:val="000D2128"/>
    <w:rsid w:val="000D4C2E"/>
    <w:rsid w:val="000D4D97"/>
    <w:rsid w:val="000D5220"/>
    <w:rsid w:val="000D727F"/>
    <w:rsid w:val="000E1D4D"/>
    <w:rsid w:val="000E2640"/>
    <w:rsid w:val="000E659E"/>
    <w:rsid w:val="000F0DA1"/>
    <w:rsid w:val="000F15E8"/>
    <w:rsid w:val="000F280A"/>
    <w:rsid w:val="000F4197"/>
    <w:rsid w:val="000F74D6"/>
    <w:rsid w:val="001000E7"/>
    <w:rsid w:val="001000FF"/>
    <w:rsid w:val="00100668"/>
    <w:rsid w:val="00100F77"/>
    <w:rsid w:val="001019AF"/>
    <w:rsid w:val="0010249A"/>
    <w:rsid w:val="00103DF1"/>
    <w:rsid w:val="00105ACD"/>
    <w:rsid w:val="00106912"/>
    <w:rsid w:val="00106E98"/>
    <w:rsid w:val="001072C6"/>
    <w:rsid w:val="00110B2D"/>
    <w:rsid w:val="00120191"/>
    <w:rsid w:val="00121F9B"/>
    <w:rsid w:val="00126CE7"/>
    <w:rsid w:val="00132765"/>
    <w:rsid w:val="00137205"/>
    <w:rsid w:val="0013778B"/>
    <w:rsid w:val="001423C6"/>
    <w:rsid w:val="00143E85"/>
    <w:rsid w:val="00145CA9"/>
    <w:rsid w:val="0014781D"/>
    <w:rsid w:val="00151753"/>
    <w:rsid w:val="00155458"/>
    <w:rsid w:val="00156B89"/>
    <w:rsid w:val="001617C5"/>
    <w:rsid w:val="00161D94"/>
    <w:rsid w:val="00164870"/>
    <w:rsid w:val="00167B7E"/>
    <w:rsid w:val="0017280C"/>
    <w:rsid w:val="00172E8B"/>
    <w:rsid w:val="0017727C"/>
    <w:rsid w:val="001815CA"/>
    <w:rsid w:val="001829D0"/>
    <w:rsid w:val="001853A0"/>
    <w:rsid w:val="00185C5D"/>
    <w:rsid w:val="00190564"/>
    <w:rsid w:val="00190CDE"/>
    <w:rsid w:val="00191736"/>
    <w:rsid w:val="001974C1"/>
    <w:rsid w:val="001A2DB0"/>
    <w:rsid w:val="001A4650"/>
    <w:rsid w:val="001A568A"/>
    <w:rsid w:val="001A7DF9"/>
    <w:rsid w:val="001B6817"/>
    <w:rsid w:val="001C1F4E"/>
    <w:rsid w:val="001C326D"/>
    <w:rsid w:val="001C7D6B"/>
    <w:rsid w:val="001D0B69"/>
    <w:rsid w:val="001D31AC"/>
    <w:rsid w:val="001E0949"/>
    <w:rsid w:val="001E1C36"/>
    <w:rsid w:val="001E38AA"/>
    <w:rsid w:val="001E66AC"/>
    <w:rsid w:val="001F0174"/>
    <w:rsid w:val="001F0CF9"/>
    <w:rsid w:val="001F174A"/>
    <w:rsid w:val="001F1F98"/>
    <w:rsid w:val="001F434A"/>
    <w:rsid w:val="001F56EE"/>
    <w:rsid w:val="00203493"/>
    <w:rsid w:val="00203D07"/>
    <w:rsid w:val="00203EAA"/>
    <w:rsid w:val="0020437E"/>
    <w:rsid w:val="0020559C"/>
    <w:rsid w:val="00205B93"/>
    <w:rsid w:val="00215AA7"/>
    <w:rsid w:val="00217227"/>
    <w:rsid w:val="00217613"/>
    <w:rsid w:val="00217622"/>
    <w:rsid w:val="00221AE0"/>
    <w:rsid w:val="00224073"/>
    <w:rsid w:val="002252B1"/>
    <w:rsid w:val="00230F07"/>
    <w:rsid w:val="00232618"/>
    <w:rsid w:val="0023368B"/>
    <w:rsid w:val="00233BA6"/>
    <w:rsid w:val="00236795"/>
    <w:rsid w:val="00237BBC"/>
    <w:rsid w:val="00241382"/>
    <w:rsid w:val="00241740"/>
    <w:rsid w:val="00245DD3"/>
    <w:rsid w:val="0024603C"/>
    <w:rsid w:val="002468A8"/>
    <w:rsid w:val="00247C2C"/>
    <w:rsid w:val="00251027"/>
    <w:rsid w:val="00257983"/>
    <w:rsid w:val="002604B6"/>
    <w:rsid w:val="0026732D"/>
    <w:rsid w:val="0027013E"/>
    <w:rsid w:val="00273E39"/>
    <w:rsid w:val="00273E91"/>
    <w:rsid w:val="00274720"/>
    <w:rsid w:val="00276AFA"/>
    <w:rsid w:val="002775A3"/>
    <w:rsid w:val="002777F9"/>
    <w:rsid w:val="00277D52"/>
    <w:rsid w:val="00281554"/>
    <w:rsid w:val="0028498E"/>
    <w:rsid w:val="00285246"/>
    <w:rsid w:val="002859C8"/>
    <w:rsid w:val="00285DB2"/>
    <w:rsid w:val="00287110"/>
    <w:rsid w:val="00287BD8"/>
    <w:rsid w:val="00293675"/>
    <w:rsid w:val="002965EB"/>
    <w:rsid w:val="0029767C"/>
    <w:rsid w:val="00297D1D"/>
    <w:rsid w:val="002A0B37"/>
    <w:rsid w:val="002A1640"/>
    <w:rsid w:val="002A3A9C"/>
    <w:rsid w:val="002A4889"/>
    <w:rsid w:val="002A48C8"/>
    <w:rsid w:val="002A7953"/>
    <w:rsid w:val="002B1076"/>
    <w:rsid w:val="002B3093"/>
    <w:rsid w:val="002B3C87"/>
    <w:rsid w:val="002B731C"/>
    <w:rsid w:val="002B7516"/>
    <w:rsid w:val="002B7C6C"/>
    <w:rsid w:val="002C200A"/>
    <w:rsid w:val="002C23E2"/>
    <w:rsid w:val="002C257A"/>
    <w:rsid w:val="002C329F"/>
    <w:rsid w:val="002C6867"/>
    <w:rsid w:val="002C749C"/>
    <w:rsid w:val="002C79F4"/>
    <w:rsid w:val="002D11CA"/>
    <w:rsid w:val="002D191C"/>
    <w:rsid w:val="002D24B0"/>
    <w:rsid w:val="002D2E40"/>
    <w:rsid w:val="002E0D1A"/>
    <w:rsid w:val="002E53AE"/>
    <w:rsid w:val="002E55CF"/>
    <w:rsid w:val="002E5B9C"/>
    <w:rsid w:val="002F4ABC"/>
    <w:rsid w:val="00304FDC"/>
    <w:rsid w:val="0030719B"/>
    <w:rsid w:val="00313284"/>
    <w:rsid w:val="00316531"/>
    <w:rsid w:val="00321E81"/>
    <w:rsid w:val="003253A2"/>
    <w:rsid w:val="00326DCD"/>
    <w:rsid w:val="00327989"/>
    <w:rsid w:val="00330159"/>
    <w:rsid w:val="00331327"/>
    <w:rsid w:val="003315F6"/>
    <w:rsid w:val="00333DD3"/>
    <w:rsid w:val="0033620E"/>
    <w:rsid w:val="00340095"/>
    <w:rsid w:val="00340FFF"/>
    <w:rsid w:val="00342616"/>
    <w:rsid w:val="00342643"/>
    <w:rsid w:val="00355694"/>
    <w:rsid w:val="00355A48"/>
    <w:rsid w:val="003566CF"/>
    <w:rsid w:val="00356938"/>
    <w:rsid w:val="00360055"/>
    <w:rsid w:val="00363409"/>
    <w:rsid w:val="0036423F"/>
    <w:rsid w:val="003725B8"/>
    <w:rsid w:val="00373BBF"/>
    <w:rsid w:val="003762FE"/>
    <w:rsid w:val="0038112F"/>
    <w:rsid w:val="0038189E"/>
    <w:rsid w:val="00382019"/>
    <w:rsid w:val="003848A2"/>
    <w:rsid w:val="00384EED"/>
    <w:rsid w:val="0038751C"/>
    <w:rsid w:val="00387C77"/>
    <w:rsid w:val="00390769"/>
    <w:rsid w:val="00390CA0"/>
    <w:rsid w:val="00391519"/>
    <w:rsid w:val="00393080"/>
    <w:rsid w:val="003944C6"/>
    <w:rsid w:val="003946BB"/>
    <w:rsid w:val="003962B9"/>
    <w:rsid w:val="00396E7E"/>
    <w:rsid w:val="003A093C"/>
    <w:rsid w:val="003A0DC2"/>
    <w:rsid w:val="003A4B13"/>
    <w:rsid w:val="003A4F6E"/>
    <w:rsid w:val="003A6E6F"/>
    <w:rsid w:val="003B268D"/>
    <w:rsid w:val="003B37AF"/>
    <w:rsid w:val="003B3E68"/>
    <w:rsid w:val="003B54B5"/>
    <w:rsid w:val="003B5D2D"/>
    <w:rsid w:val="003B6181"/>
    <w:rsid w:val="003C36D1"/>
    <w:rsid w:val="003C3EC6"/>
    <w:rsid w:val="003C414E"/>
    <w:rsid w:val="003C4325"/>
    <w:rsid w:val="003C6E02"/>
    <w:rsid w:val="003D00D7"/>
    <w:rsid w:val="003D13A0"/>
    <w:rsid w:val="003D3D5C"/>
    <w:rsid w:val="003D69D1"/>
    <w:rsid w:val="003E71F5"/>
    <w:rsid w:val="003F39B0"/>
    <w:rsid w:val="003F65FD"/>
    <w:rsid w:val="003F6EA8"/>
    <w:rsid w:val="003F7917"/>
    <w:rsid w:val="00403A21"/>
    <w:rsid w:val="00404CC5"/>
    <w:rsid w:val="004100C7"/>
    <w:rsid w:val="004102A9"/>
    <w:rsid w:val="004176E4"/>
    <w:rsid w:val="004212F6"/>
    <w:rsid w:val="004242A1"/>
    <w:rsid w:val="00425F6A"/>
    <w:rsid w:val="00426569"/>
    <w:rsid w:val="00430315"/>
    <w:rsid w:val="00434338"/>
    <w:rsid w:val="004345E5"/>
    <w:rsid w:val="00435FB6"/>
    <w:rsid w:val="004372E5"/>
    <w:rsid w:val="00437565"/>
    <w:rsid w:val="00440629"/>
    <w:rsid w:val="00441567"/>
    <w:rsid w:val="00442867"/>
    <w:rsid w:val="00445856"/>
    <w:rsid w:val="00445D78"/>
    <w:rsid w:val="00446970"/>
    <w:rsid w:val="00446D10"/>
    <w:rsid w:val="0045100D"/>
    <w:rsid w:val="00452921"/>
    <w:rsid w:val="00455042"/>
    <w:rsid w:val="0045751B"/>
    <w:rsid w:val="004576D6"/>
    <w:rsid w:val="00460FDF"/>
    <w:rsid w:val="00461893"/>
    <w:rsid w:val="00462B1B"/>
    <w:rsid w:val="00464590"/>
    <w:rsid w:val="004655B8"/>
    <w:rsid w:val="00473A9F"/>
    <w:rsid w:val="00473CDF"/>
    <w:rsid w:val="004744D9"/>
    <w:rsid w:val="004754C3"/>
    <w:rsid w:val="00475543"/>
    <w:rsid w:val="00475DF3"/>
    <w:rsid w:val="0047747B"/>
    <w:rsid w:val="004811CB"/>
    <w:rsid w:val="0048174F"/>
    <w:rsid w:val="004833A5"/>
    <w:rsid w:val="004836C9"/>
    <w:rsid w:val="004839C9"/>
    <w:rsid w:val="00484995"/>
    <w:rsid w:val="004862ED"/>
    <w:rsid w:val="00487525"/>
    <w:rsid w:val="0049191C"/>
    <w:rsid w:val="00491CFA"/>
    <w:rsid w:val="004934FE"/>
    <w:rsid w:val="00493970"/>
    <w:rsid w:val="004A16BD"/>
    <w:rsid w:val="004A3597"/>
    <w:rsid w:val="004A65D9"/>
    <w:rsid w:val="004B215C"/>
    <w:rsid w:val="004B5012"/>
    <w:rsid w:val="004B71AE"/>
    <w:rsid w:val="004B73EF"/>
    <w:rsid w:val="004B7C37"/>
    <w:rsid w:val="004C32B7"/>
    <w:rsid w:val="004C59F9"/>
    <w:rsid w:val="004C6246"/>
    <w:rsid w:val="004C6A7C"/>
    <w:rsid w:val="004D088E"/>
    <w:rsid w:val="004D48B5"/>
    <w:rsid w:val="004D5A93"/>
    <w:rsid w:val="004D5CA7"/>
    <w:rsid w:val="004D66F8"/>
    <w:rsid w:val="004D6952"/>
    <w:rsid w:val="004E091F"/>
    <w:rsid w:val="004E1187"/>
    <w:rsid w:val="004E122A"/>
    <w:rsid w:val="004E2E94"/>
    <w:rsid w:val="004F171A"/>
    <w:rsid w:val="004F47D9"/>
    <w:rsid w:val="004F4EDB"/>
    <w:rsid w:val="004F69D4"/>
    <w:rsid w:val="00500F70"/>
    <w:rsid w:val="005012B2"/>
    <w:rsid w:val="005026B4"/>
    <w:rsid w:val="0050391D"/>
    <w:rsid w:val="00503AD9"/>
    <w:rsid w:val="00505B95"/>
    <w:rsid w:val="0051476C"/>
    <w:rsid w:val="00515C9B"/>
    <w:rsid w:val="00516193"/>
    <w:rsid w:val="00516B86"/>
    <w:rsid w:val="005178B7"/>
    <w:rsid w:val="00523CE4"/>
    <w:rsid w:val="00523CF4"/>
    <w:rsid w:val="00526D9D"/>
    <w:rsid w:val="00532236"/>
    <w:rsid w:val="00533A74"/>
    <w:rsid w:val="00534E8A"/>
    <w:rsid w:val="0054539F"/>
    <w:rsid w:val="005453CB"/>
    <w:rsid w:val="00553982"/>
    <w:rsid w:val="00563B1B"/>
    <w:rsid w:val="00564012"/>
    <w:rsid w:val="005643F3"/>
    <w:rsid w:val="00565821"/>
    <w:rsid w:val="00566372"/>
    <w:rsid w:val="005675BA"/>
    <w:rsid w:val="005734F1"/>
    <w:rsid w:val="00576A50"/>
    <w:rsid w:val="005808BB"/>
    <w:rsid w:val="005822D5"/>
    <w:rsid w:val="00584F87"/>
    <w:rsid w:val="00585340"/>
    <w:rsid w:val="00585649"/>
    <w:rsid w:val="00586297"/>
    <w:rsid w:val="005868D5"/>
    <w:rsid w:val="005919B0"/>
    <w:rsid w:val="00592BD6"/>
    <w:rsid w:val="005A0AC4"/>
    <w:rsid w:val="005A1657"/>
    <w:rsid w:val="005A1D73"/>
    <w:rsid w:val="005A31E2"/>
    <w:rsid w:val="005A54D8"/>
    <w:rsid w:val="005A6F6D"/>
    <w:rsid w:val="005B0D5D"/>
    <w:rsid w:val="005B2A07"/>
    <w:rsid w:val="005B7DBB"/>
    <w:rsid w:val="005C12EB"/>
    <w:rsid w:val="005C26E1"/>
    <w:rsid w:val="005C486E"/>
    <w:rsid w:val="005C5E35"/>
    <w:rsid w:val="005D12F6"/>
    <w:rsid w:val="005D4841"/>
    <w:rsid w:val="005D4EF6"/>
    <w:rsid w:val="005D5344"/>
    <w:rsid w:val="005D78E0"/>
    <w:rsid w:val="005E3E9B"/>
    <w:rsid w:val="005F2589"/>
    <w:rsid w:val="005F3C9F"/>
    <w:rsid w:val="005F3CB9"/>
    <w:rsid w:val="005F542D"/>
    <w:rsid w:val="005F75C2"/>
    <w:rsid w:val="006034BB"/>
    <w:rsid w:val="00606F9E"/>
    <w:rsid w:val="00611B77"/>
    <w:rsid w:val="006120B6"/>
    <w:rsid w:val="00616171"/>
    <w:rsid w:val="00623327"/>
    <w:rsid w:val="0062345A"/>
    <w:rsid w:val="00623ED8"/>
    <w:rsid w:val="00624498"/>
    <w:rsid w:val="00626471"/>
    <w:rsid w:val="006300C0"/>
    <w:rsid w:val="006300F5"/>
    <w:rsid w:val="00631BEA"/>
    <w:rsid w:val="006371B3"/>
    <w:rsid w:val="006378AC"/>
    <w:rsid w:val="00641CCF"/>
    <w:rsid w:val="00643F4B"/>
    <w:rsid w:val="00644C62"/>
    <w:rsid w:val="00646879"/>
    <w:rsid w:val="00651C08"/>
    <w:rsid w:val="00652773"/>
    <w:rsid w:val="0065588F"/>
    <w:rsid w:val="00657029"/>
    <w:rsid w:val="00660794"/>
    <w:rsid w:val="006618C3"/>
    <w:rsid w:val="006635C1"/>
    <w:rsid w:val="006778CA"/>
    <w:rsid w:val="0068065D"/>
    <w:rsid w:val="006856E6"/>
    <w:rsid w:val="006909C8"/>
    <w:rsid w:val="00691C9E"/>
    <w:rsid w:val="00693A1F"/>
    <w:rsid w:val="00694586"/>
    <w:rsid w:val="006952F5"/>
    <w:rsid w:val="006A2943"/>
    <w:rsid w:val="006A3432"/>
    <w:rsid w:val="006A628F"/>
    <w:rsid w:val="006B0F2C"/>
    <w:rsid w:val="006B2E0F"/>
    <w:rsid w:val="006B4438"/>
    <w:rsid w:val="006B532B"/>
    <w:rsid w:val="006B562C"/>
    <w:rsid w:val="006B61B2"/>
    <w:rsid w:val="006B6C4A"/>
    <w:rsid w:val="006B7DE8"/>
    <w:rsid w:val="006C1249"/>
    <w:rsid w:val="006C136F"/>
    <w:rsid w:val="006C2957"/>
    <w:rsid w:val="006C31CA"/>
    <w:rsid w:val="006C34EB"/>
    <w:rsid w:val="006C4162"/>
    <w:rsid w:val="006C5E70"/>
    <w:rsid w:val="006C60C5"/>
    <w:rsid w:val="006C6975"/>
    <w:rsid w:val="006D3C62"/>
    <w:rsid w:val="006D613A"/>
    <w:rsid w:val="006E03E9"/>
    <w:rsid w:val="006F0066"/>
    <w:rsid w:val="006F2A05"/>
    <w:rsid w:val="006F359B"/>
    <w:rsid w:val="006F3F77"/>
    <w:rsid w:val="006F40A9"/>
    <w:rsid w:val="007058C1"/>
    <w:rsid w:val="00710CD0"/>
    <w:rsid w:val="00711E93"/>
    <w:rsid w:val="00717580"/>
    <w:rsid w:val="00720C7E"/>
    <w:rsid w:val="00721E82"/>
    <w:rsid w:val="00723A65"/>
    <w:rsid w:val="007256AF"/>
    <w:rsid w:val="0072610C"/>
    <w:rsid w:val="007313DB"/>
    <w:rsid w:val="00731A4C"/>
    <w:rsid w:val="00733396"/>
    <w:rsid w:val="00733702"/>
    <w:rsid w:val="00734AFA"/>
    <w:rsid w:val="0073666E"/>
    <w:rsid w:val="00737593"/>
    <w:rsid w:val="00737899"/>
    <w:rsid w:val="00742120"/>
    <w:rsid w:val="00746472"/>
    <w:rsid w:val="00746BF0"/>
    <w:rsid w:val="007503FF"/>
    <w:rsid w:val="007539B0"/>
    <w:rsid w:val="00755E09"/>
    <w:rsid w:val="00760274"/>
    <w:rsid w:val="007806E1"/>
    <w:rsid w:val="00780BA1"/>
    <w:rsid w:val="0078155D"/>
    <w:rsid w:val="00781B39"/>
    <w:rsid w:val="00782E70"/>
    <w:rsid w:val="007838D0"/>
    <w:rsid w:val="0078479F"/>
    <w:rsid w:val="00784C36"/>
    <w:rsid w:val="00786725"/>
    <w:rsid w:val="007879D1"/>
    <w:rsid w:val="00791A5A"/>
    <w:rsid w:val="007920ED"/>
    <w:rsid w:val="007933BD"/>
    <w:rsid w:val="0079601F"/>
    <w:rsid w:val="007A2827"/>
    <w:rsid w:val="007B0575"/>
    <w:rsid w:val="007B1C1B"/>
    <w:rsid w:val="007B35D2"/>
    <w:rsid w:val="007B390A"/>
    <w:rsid w:val="007B434E"/>
    <w:rsid w:val="007B4ACB"/>
    <w:rsid w:val="007B5D5B"/>
    <w:rsid w:val="007C02ED"/>
    <w:rsid w:val="007C1C61"/>
    <w:rsid w:val="007C3C14"/>
    <w:rsid w:val="007C3E0E"/>
    <w:rsid w:val="007C429A"/>
    <w:rsid w:val="007C4326"/>
    <w:rsid w:val="007C66C4"/>
    <w:rsid w:val="007C7B30"/>
    <w:rsid w:val="007D4716"/>
    <w:rsid w:val="007D789D"/>
    <w:rsid w:val="007E0B64"/>
    <w:rsid w:val="007E0DDB"/>
    <w:rsid w:val="007E2054"/>
    <w:rsid w:val="007E5AAA"/>
    <w:rsid w:val="007F06EB"/>
    <w:rsid w:val="007F2E84"/>
    <w:rsid w:val="007F580F"/>
    <w:rsid w:val="007F6320"/>
    <w:rsid w:val="007F7198"/>
    <w:rsid w:val="00800E3E"/>
    <w:rsid w:val="00801A67"/>
    <w:rsid w:val="00804615"/>
    <w:rsid w:val="00804DF7"/>
    <w:rsid w:val="008064AA"/>
    <w:rsid w:val="00807463"/>
    <w:rsid w:val="00814AB4"/>
    <w:rsid w:val="008209A5"/>
    <w:rsid w:val="008210CD"/>
    <w:rsid w:val="0082180E"/>
    <w:rsid w:val="00822D0A"/>
    <w:rsid w:val="00823D44"/>
    <w:rsid w:val="00825090"/>
    <w:rsid w:val="00825581"/>
    <w:rsid w:val="00834DA4"/>
    <w:rsid w:val="00837271"/>
    <w:rsid w:val="00840914"/>
    <w:rsid w:val="0084099B"/>
    <w:rsid w:val="00845023"/>
    <w:rsid w:val="00847F58"/>
    <w:rsid w:val="00850661"/>
    <w:rsid w:val="008515DC"/>
    <w:rsid w:val="00852977"/>
    <w:rsid w:val="00857B80"/>
    <w:rsid w:val="00860BE1"/>
    <w:rsid w:val="00861032"/>
    <w:rsid w:val="0086712C"/>
    <w:rsid w:val="0086759B"/>
    <w:rsid w:val="00870EA9"/>
    <w:rsid w:val="008736D3"/>
    <w:rsid w:val="00874084"/>
    <w:rsid w:val="00875311"/>
    <w:rsid w:val="00881E61"/>
    <w:rsid w:val="0088753B"/>
    <w:rsid w:val="00891B1A"/>
    <w:rsid w:val="00892E7F"/>
    <w:rsid w:val="008947D5"/>
    <w:rsid w:val="00895B0D"/>
    <w:rsid w:val="00896918"/>
    <w:rsid w:val="008A21FB"/>
    <w:rsid w:val="008A5A27"/>
    <w:rsid w:val="008B1494"/>
    <w:rsid w:val="008B1A45"/>
    <w:rsid w:val="008B1BA2"/>
    <w:rsid w:val="008B3668"/>
    <w:rsid w:val="008B37CF"/>
    <w:rsid w:val="008B5145"/>
    <w:rsid w:val="008C2FDD"/>
    <w:rsid w:val="008C702F"/>
    <w:rsid w:val="008C77AB"/>
    <w:rsid w:val="008C7CCC"/>
    <w:rsid w:val="008C7E95"/>
    <w:rsid w:val="008D2B6E"/>
    <w:rsid w:val="008D2D78"/>
    <w:rsid w:val="008D3A8B"/>
    <w:rsid w:val="008D489E"/>
    <w:rsid w:val="008D4C83"/>
    <w:rsid w:val="008E0312"/>
    <w:rsid w:val="008E19B4"/>
    <w:rsid w:val="008E36AB"/>
    <w:rsid w:val="008E4DFB"/>
    <w:rsid w:val="008E5C37"/>
    <w:rsid w:val="008E79DD"/>
    <w:rsid w:val="008F19CF"/>
    <w:rsid w:val="008F2C40"/>
    <w:rsid w:val="008F2E76"/>
    <w:rsid w:val="008F382D"/>
    <w:rsid w:val="008F5AB8"/>
    <w:rsid w:val="008F707C"/>
    <w:rsid w:val="00900032"/>
    <w:rsid w:val="009022D9"/>
    <w:rsid w:val="00905392"/>
    <w:rsid w:val="0090610A"/>
    <w:rsid w:val="00907E56"/>
    <w:rsid w:val="0091044D"/>
    <w:rsid w:val="00922BE2"/>
    <w:rsid w:val="0092797C"/>
    <w:rsid w:val="00927D06"/>
    <w:rsid w:val="009304A0"/>
    <w:rsid w:val="00932298"/>
    <w:rsid w:val="00933EF2"/>
    <w:rsid w:val="00935791"/>
    <w:rsid w:val="00942682"/>
    <w:rsid w:val="00947FD9"/>
    <w:rsid w:val="00952331"/>
    <w:rsid w:val="00953CA0"/>
    <w:rsid w:val="00956300"/>
    <w:rsid w:val="00962DA2"/>
    <w:rsid w:val="00963D27"/>
    <w:rsid w:val="009661CE"/>
    <w:rsid w:val="00970D8C"/>
    <w:rsid w:val="009743E0"/>
    <w:rsid w:val="00980EA8"/>
    <w:rsid w:val="009825A0"/>
    <w:rsid w:val="00984D77"/>
    <w:rsid w:val="00985677"/>
    <w:rsid w:val="00985D10"/>
    <w:rsid w:val="009870ED"/>
    <w:rsid w:val="009912E9"/>
    <w:rsid w:val="009915B3"/>
    <w:rsid w:val="009A197B"/>
    <w:rsid w:val="009A4E5A"/>
    <w:rsid w:val="009A6D41"/>
    <w:rsid w:val="009B0415"/>
    <w:rsid w:val="009B0EF1"/>
    <w:rsid w:val="009B1CD5"/>
    <w:rsid w:val="009B2586"/>
    <w:rsid w:val="009B2E0B"/>
    <w:rsid w:val="009B3DD9"/>
    <w:rsid w:val="009B61F4"/>
    <w:rsid w:val="009B722B"/>
    <w:rsid w:val="009B7801"/>
    <w:rsid w:val="009D105C"/>
    <w:rsid w:val="009D4FC2"/>
    <w:rsid w:val="009E293E"/>
    <w:rsid w:val="009E4293"/>
    <w:rsid w:val="009E42BD"/>
    <w:rsid w:val="009E583E"/>
    <w:rsid w:val="009F490B"/>
    <w:rsid w:val="009F580F"/>
    <w:rsid w:val="00A0108E"/>
    <w:rsid w:val="00A01C5C"/>
    <w:rsid w:val="00A03158"/>
    <w:rsid w:val="00A039D5"/>
    <w:rsid w:val="00A044AF"/>
    <w:rsid w:val="00A078F4"/>
    <w:rsid w:val="00A12658"/>
    <w:rsid w:val="00A13A66"/>
    <w:rsid w:val="00A13C07"/>
    <w:rsid w:val="00A14BE6"/>
    <w:rsid w:val="00A16A11"/>
    <w:rsid w:val="00A21B05"/>
    <w:rsid w:val="00A23984"/>
    <w:rsid w:val="00A2770D"/>
    <w:rsid w:val="00A30402"/>
    <w:rsid w:val="00A30444"/>
    <w:rsid w:val="00A323B1"/>
    <w:rsid w:val="00A33975"/>
    <w:rsid w:val="00A34BCF"/>
    <w:rsid w:val="00A34E22"/>
    <w:rsid w:val="00A42374"/>
    <w:rsid w:val="00A4396D"/>
    <w:rsid w:val="00A47E22"/>
    <w:rsid w:val="00A53163"/>
    <w:rsid w:val="00A618ED"/>
    <w:rsid w:val="00A64E93"/>
    <w:rsid w:val="00A65B63"/>
    <w:rsid w:val="00A67818"/>
    <w:rsid w:val="00A72726"/>
    <w:rsid w:val="00A72B8A"/>
    <w:rsid w:val="00A73E02"/>
    <w:rsid w:val="00A73FDD"/>
    <w:rsid w:val="00A74039"/>
    <w:rsid w:val="00A75027"/>
    <w:rsid w:val="00A75154"/>
    <w:rsid w:val="00A77725"/>
    <w:rsid w:val="00A8004C"/>
    <w:rsid w:val="00A83A4A"/>
    <w:rsid w:val="00A86C9C"/>
    <w:rsid w:val="00A8748B"/>
    <w:rsid w:val="00A9228A"/>
    <w:rsid w:val="00A9660F"/>
    <w:rsid w:val="00AB0A32"/>
    <w:rsid w:val="00AB20C9"/>
    <w:rsid w:val="00AB25D9"/>
    <w:rsid w:val="00AB3061"/>
    <w:rsid w:val="00AB45D3"/>
    <w:rsid w:val="00AB464A"/>
    <w:rsid w:val="00AC11C4"/>
    <w:rsid w:val="00AC53B6"/>
    <w:rsid w:val="00AC5BFC"/>
    <w:rsid w:val="00AD03CE"/>
    <w:rsid w:val="00AD0805"/>
    <w:rsid w:val="00AD17E3"/>
    <w:rsid w:val="00AD4BDB"/>
    <w:rsid w:val="00AD56E0"/>
    <w:rsid w:val="00AD72E0"/>
    <w:rsid w:val="00AD745C"/>
    <w:rsid w:val="00AD7F9E"/>
    <w:rsid w:val="00AE3397"/>
    <w:rsid w:val="00AE3FAE"/>
    <w:rsid w:val="00AF1BAB"/>
    <w:rsid w:val="00AF3355"/>
    <w:rsid w:val="00AF4F62"/>
    <w:rsid w:val="00AF6743"/>
    <w:rsid w:val="00B015A4"/>
    <w:rsid w:val="00B05EC0"/>
    <w:rsid w:val="00B06E3C"/>
    <w:rsid w:val="00B12D43"/>
    <w:rsid w:val="00B143C6"/>
    <w:rsid w:val="00B14CA8"/>
    <w:rsid w:val="00B14EF1"/>
    <w:rsid w:val="00B15399"/>
    <w:rsid w:val="00B22018"/>
    <w:rsid w:val="00B2297E"/>
    <w:rsid w:val="00B305A7"/>
    <w:rsid w:val="00B3169A"/>
    <w:rsid w:val="00B374FC"/>
    <w:rsid w:val="00B37F15"/>
    <w:rsid w:val="00B41D89"/>
    <w:rsid w:val="00B4384A"/>
    <w:rsid w:val="00B45C13"/>
    <w:rsid w:val="00B47A7C"/>
    <w:rsid w:val="00B53FCE"/>
    <w:rsid w:val="00B61305"/>
    <w:rsid w:val="00B6232B"/>
    <w:rsid w:val="00B7667A"/>
    <w:rsid w:val="00B7703F"/>
    <w:rsid w:val="00B77BEA"/>
    <w:rsid w:val="00B809E2"/>
    <w:rsid w:val="00B81798"/>
    <w:rsid w:val="00B81BE0"/>
    <w:rsid w:val="00B831BA"/>
    <w:rsid w:val="00B85F1D"/>
    <w:rsid w:val="00B863D2"/>
    <w:rsid w:val="00B86791"/>
    <w:rsid w:val="00B86B23"/>
    <w:rsid w:val="00B9182F"/>
    <w:rsid w:val="00B95215"/>
    <w:rsid w:val="00B9658B"/>
    <w:rsid w:val="00BA275D"/>
    <w:rsid w:val="00BA343C"/>
    <w:rsid w:val="00BA492C"/>
    <w:rsid w:val="00BA5246"/>
    <w:rsid w:val="00BA5B63"/>
    <w:rsid w:val="00BA7D8C"/>
    <w:rsid w:val="00BB24B6"/>
    <w:rsid w:val="00BB36DB"/>
    <w:rsid w:val="00BB37BC"/>
    <w:rsid w:val="00BB626C"/>
    <w:rsid w:val="00BB6BE8"/>
    <w:rsid w:val="00BB72E2"/>
    <w:rsid w:val="00BB7ED8"/>
    <w:rsid w:val="00BC1E15"/>
    <w:rsid w:val="00BC1EB0"/>
    <w:rsid w:val="00BC27D1"/>
    <w:rsid w:val="00BC345F"/>
    <w:rsid w:val="00BC6A8C"/>
    <w:rsid w:val="00BC7F24"/>
    <w:rsid w:val="00BD0F4C"/>
    <w:rsid w:val="00BD41D6"/>
    <w:rsid w:val="00BD50B0"/>
    <w:rsid w:val="00BD564A"/>
    <w:rsid w:val="00BD7D83"/>
    <w:rsid w:val="00BE0085"/>
    <w:rsid w:val="00BE1AAA"/>
    <w:rsid w:val="00BE42B9"/>
    <w:rsid w:val="00BE6CE0"/>
    <w:rsid w:val="00BF3C78"/>
    <w:rsid w:val="00BF583B"/>
    <w:rsid w:val="00BF6470"/>
    <w:rsid w:val="00C03D99"/>
    <w:rsid w:val="00C040D5"/>
    <w:rsid w:val="00C04689"/>
    <w:rsid w:val="00C053A0"/>
    <w:rsid w:val="00C05C29"/>
    <w:rsid w:val="00C06ECA"/>
    <w:rsid w:val="00C1192B"/>
    <w:rsid w:val="00C12D9D"/>
    <w:rsid w:val="00C1373A"/>
    <w:rsid w:val="00C15ED2"/>
    <w:rsid w:val="00C23943"/>
    <w:rsid w:val="00C32036"/>
    <w:rsid w:val="00C32BDE"/>
    <w:rsid w:val="00C35DE1"/>
    <w:rsid w:val="00C36159"/>
    <w:rsid w:val="00C37B9F"/>
    <w:rsid w:val="00C4506D"/>
    <w:rsid w:val="00C5019C"/>
    <w:rsid w:val="00C50DF4"/>
    <w:rsid w:val="00C51F2F"/>
    <w:rsid w:val="00C628AF"/>
    <w:rsid w:val="00C6408D"/>
    <w:rsid w:val="00C65079"/>
    <w:rsid w:val="00C652E5"/>
    <w:rsid w:val="00C6556A"/>
    <w:rsid w:val="00C70B63"/>
    <w:rsid w:val="00C72EB8"/>
    <w:rsid w:val="00C73204"/>
    <w:rsid w:val="00C74736"/>
    <w:rsid w:val="00C80507"/>
    <w:rsid w:val="00C81FBE"/>
    <w:rsid w:val="00C861CC"/>
    <w:rsid w:val="00C86C39"/>
    <w:rsid w:val="00C875B8"/>
    <w:rsid w:val="00C90E16"/>
    <w:rsid w:val="00C916A8"/>
    <w:rsid w:val="00C964D3"/>
    <w:rsid w:val="00C96955"/>
    <w:rsid w:val="00C96A46"/>
    <w:rsid w:val="00CA274F"/>
    <w:rsid w:val="00CA298D"/>
    <w:rsid w:val="00CA5BFD"/>
    <w:rsid w:val="00CA7029"/>
    <w:rsid w:val="00CA77D7"/>
    <w:rsid w:val="00CB06F6"/>
    <w:rsid w:val="00CB082F"/>
    <w:rsid w:val="00CB0A0A"/>
    <w:rsid w:val="00CB3608"/>
    <w:rsid w:val="00CC0709"/>
    <w:rsid w:val="00CC42CB"/>
    <w:rsid w:val="00CC4A72"/>
    <w:rsid w:val="00CC588F"/>
    <w:rsid w:val="00CC5E7F"/>
    <w:rsid w:val="00CC6FDC"/>
    <w:rsid w:val="00CD198B"/>
    <w:rsid w:val="00CD2D6E"/>
    <w:rsid w:val="00CD4C2D"/>
    <w:rsid w:val="00CD7E64"/>
    <w:rsid w:val="00CE0E35"/>
    <w:rsid w:val="00CE51ED"/>
    <w:rsid w:val="00CE5FA2"/>
    <w:rsid w:val="00CE70FE"/>
    <w:rsid w:val="00CE75D6"/>
    <w:rsid w:val="00CE75E5"/>
    <w:rsid w:val="00D01C92"/>
    <w:rsid w:val="00D02A80"/>
    <w:rsid w:val="00D02F09"/>
    <w:rsid w:val="00D045B3"/>
    <w:rsid w:val="00D04E3F"/>
    <w:rsid w:val="00D05763"/>
    <w:rsid w:val="00D06122"/>
    <w:rsid w:val="00D1182B"/>
    <w:rsid w:val="00D12DE5"/>
    <w:rsid w:val="00D140C3"/>
    <w:rsid w:val="00D145B3"/>
    <w:rsid w:val="00D14EEE"/>
    <w:rsid w:val="00D155BC"/>
    <w:rsid w:val="00D15A05"/>
    <w:rsid w:val="00D16790"/>
    <w:rsid w:val="00D20032"/>
    <w:rsid w:val="00D201DE"/>
    <w:rsid w:val="00D20AD4"/>
    <w:rsid w:val="00D20EEC"/>
    <w:rsid w:val="00D2485C"/>
    <w:rsid w:val="00D25E14"/>
    <w:rsid w:val="00D26585"/>
    <w:rsid w:val="00D26803"/>
    <w:rsid w:val="00D27279"/>
    <w:rsid w:val="00D33A4C"/>
    <w:rsid w:val="00D35D97"/>
    <w:rsid w:val="00D4058C"/>
    <w:rsid w:val="00D40C25"/>
    <w:rsid w:val="00D45ACE"/>
    <w:rsid w:val="00D47057"/>
    <w:rsid w:val="00D505FA"/>
    <w:rsid w:val="00D50D86"/>
    <w:rsid w:val="00D51D42"/>
    <w:rsid w:val="00D541FD"/>
    <w:rsid w:val="00D55D9B"/>
    <w:rsid w:val="00D57E9F"/>
    <w:rsid w:val="00D660C6"/>
    <w:rsid w:val="00D7395F"/>
    <w:rsid w:val="00D73BAE"/>
    <w:rsid w:val="00D74720"/>
    <w:rsid w:val="00D74830"/>
    <w:rsid w:val="00D77C3E"/>
    <w:rsid w:val="00D8067A"/>
    <w:rsid w:val="00D8385E"/>
    <w:rsid w:val="00D83C85"/>
    <w:rsid w:val="00D8484B"/>
    <w:rsid w:val="00D87C0E"/>
    <w:rsid w:val="00D92945"/>
    <w:rsid w:val="00D92BE3"/>
    <w:rsid w:val="00D96469"/>
    <w:rsid w:val="00DA07E2"/>
    <w:rsid w:val="00DA1807"/>
    <w:rsid w:val="00DA1F01"/>
    <w:rsid w:val="00DA3E7D"/>
    <w:rsid w:val="00DA50D8"/>
    <w:rsid w:val="00DA5412"/>
    <w:rsid w:val="00DB1CE7"/>
    <w:rsid w:val="00DB2051"/>
    <w:rsid w:val="00DB3A46"/>
    <w:rsid w:val="00DB5BB2"/>
    <w:rsid w:val="00DC0B43"/>
    <w:rsid w:val="00DC12BC"/>
    <w:rsid w:val="00DC2451"/>
    <w:rsid w:val="00DC510B"/>
    <w:rsid w:val="00DC5C52"/>
    <w:rsid w:val="00DC5E7B"/>
    <w:rsid w:val="00DD15A2"/>
    <w:rsid w:val="00DD5F54"/>
    <w:rsid w:val="00DD71A5"/>
    <w:rsid w:val="00DD7B98"/>
    <w:rsid w:val="00DE0A54"/>
    <w:rsid w:val="00DE129F"/>
    <w:rsid w:val="00DE40E9"/>
    <w:rsid w:val="00DE6B0F"/>
    <w:rsid w:val="00DE74A3"/>
    <w:rsid w:val="00DF1F02"/>
    <w:rsid w:val="00DF4BF9"/>
    <w:rsid w:val="00DF56F6"/>
    <w:rsid w:val="00DF7885"/>
    <w:rsid w:val="00E06E78"/>
    <w:rsid w:val="00E07B36"/>
    <w:rsid w:val="00E10BAC"/>
    <w:rsid w:val="00E14BE8"/>
    <w:rsid w:val="00E17AE9"/>
    <w:rsid w:val="00E207FF"/>
    <w:rsid w:val="00E22620"/>
    <w:rsid w:val="00E24F97"/>
    <w:rsid w:val="00E378C4"/>
    <w:rsid w:val="00E378D4"/>
    <w:rsid w:val="00E4752D"/>
    <w:rsid w:val="00E54341"/>
    <w:rsid w:val="00E57C3B"/>
    <w:rsid w:val="00E6366E"/>
    <w:rsid w:val="00E6455C"/>
    <w:rsid w:val="00E6762D"/>
    <w:rsid w:val="00E70AE7"/>
    <w:rsid w:val="00E7311E"/>
    <w:rsid w:val="00E77BD6"/>
    <w:rsid w:val="00E80B9D"/>
    <w:rsid w:val="00E83796"/>
    <w:rsid w:val="00E837A2"/>
    <w:rsid w:val="00E8644A"/>
    <w:rsid w:val="00E90E41"/>
    <w:rsid w:val="00E93C32"/>
    <w:rsid w:val="00E959F1"/>
    <w:rsid w:val="00E97311"/>
    <w:rsid w:val="00EA2CB7"/>
    <w:rsid w:val="00EA4EA1"/>
    <w:rsid w:val="00EA723F"/>
    <w:rsid w:val="00EB05A7"/>
    <w:rsid w:val="00EB518A"/>
    <w:rsid w:val="00EC343A"/>
    <w:rsid w:val="00EC44FB"/>
    <w:rsid w:val="00EC691F"/>
    <w:rsid w:val="00ED38C2"/>
    <w:rsid w:val="00ED687C"/>
    <w:rsid w:val="00EE0A14"/>
    <w:rsid w:val="00EE1380"/>
    <w:rsid w:val="00EE4C5F"/>
    <w:rsid w:val="00EE6017"/>
    <w:rsid w:val="00EF154E"/>
    <w:rsid w:val="00EF172A"/>
    <w:rsid w:val="00EF266E"/>
    <w:rsid w:val="00EF4382"/>
    <w:rsid w:val="00F04089"/>
    <w:rsid w:val="00F0445C"/>
    <w:rsid w:val="00F04BE7"/>
    <w:rsid w:val="00F05889"/>
    <w:rsid w:val="00F14691"/>
    <w:rsid w:val="00F26D7C"/>
    <w:rsid w:val="00F300F5"/>
    <w:rsid w:val="00F309B6"/>
    <w:rsid w:val="00F344DB"/>
    <w:rsid w:val="00F36C28"/>
    <w:rsid w:val="00F37926"/>
    <w:rsid w:val="00F402E0"/>
    <w:rsid w:val="00F42A94"/>
    <w:rsid w:val="00F430C4"/>
    <w:rsid w:val="00F44773"/>
    <w:rsid w:val="00F45DB3"/>
    <w:rsid w:val="00F46AD6"/>
    <w:rsid w:val="00F53DB9"/>
    <w:rsid w:val="00F56D94"/>
    <w:rsid w:val="00F63735"/>
    <w:rsid w:val="00F640DB"/>
    <w:rsid w:val="00F64ABB"/>
    <w:rsid w:val="00F65894"/>
    <w:rsid w:val="00F666F6"/>
    <w:rsid w:val="00F711F3"/>
    <w:rsid w:val="00F728E9"/>
    <w:rsid w:val="00F73F31"/>
    <w:rsid w:val="00F767E6"/>
    <w:rsid w:val="00F94B3D"/>
    <w:rsid w:val="00F95167"/>
    <w:rsid w:val="00F97656"/>
    <w:rsid w:val="00FA2D5C"/>
    <w:rsid w:val="00FA38BA"/>
    <w:rsid w:val="00FA3EEA"/>
    <w:rsid w:val="00FA7724"/>
    <w:rsid w:val="00FB0345"/>
    <w:rsid w:val="00FC031D"/>
    <w:rsid w:val="00FC13FE"/>
    <w:rsid w:val="00FC1B88"/>
    <w:rsid w:val="00FC237B"/>
    <w:rsid w:val="00FC3002"/>
    <w:rsid w:val="00FD083C"/>
    <w:rsid w:val="00FD1C34"/>
    <w:rsid w:val="00FD2827"/>
    <w:rsid w:val="00FD2CB9"/>
    <w:rsid w:val="00FD3992"/>
    <w:rsid w:val="00FD41BB"/>
    <w:rsid w:val="00FD5C37"/>
    <w:rsid w:val="00FD5EC1"/>
    <w:rsid w:val="00FD72D7"/>
    <w:rsid w:val="00FE0D32"/>
    <w:rsid w:val="00FE5959"/>
    <w:rsid w:val="00FF19F3"/>
    <w:rsid w:val="00FF2A92"/>
    <w:rsid w:val="00FF3C8E"/>
    <w:rsid w:val="00FF4143"/>
    <w:rsid w:val="00FF48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123"/>
    <w:pPr>
      <w:autoSpaceDE w:val="0"/>
      <w:autoSpaceDN w:val="0"/>
      <w:bidi/>
      <w:spacing w:after="120" w:line="280" w:lineRule="exact"/>
      <w:jc w:val="both"/>
    </w:pPr>
    <w:rPr>
      <w:rFonts w:cs="Narkisim"/>
      <w:szCs w:val="22"/>
    </w:rPr>
  </w:style>
  <w:style w:type="paragraph" w:styleId="1">
    <w:name w:val="heading 1"/>
    <w:basedOn w:val="a"/>
    <w:next w:val="a"/>
    <w:link w:val="10"/>
    <w:qFormat/>
    <w:pPr>
      <w:keepNext/>
      <w:outlineLvl w:val="0"/>
    </w:pPr>
    <w:rPr>
      <w:rFonts w:ascii="Arial" w:hAnsi="Arial"/>
      <w:szCs w:val="24"/>
    </w:rPr>
  </w:style>
  <w:style w:type="paragraph" w:styleId="2">
    <w:name w:val="heading 2"/>
    <w:basedOn w:val="a"/>
    <w:next w:val="a"/>
    <w:qFormat/>
    <w:pPr>
      <w:keepNext/>
      <w:spacing w:before="120" w:line="288" w:lineRule="auto"/>
      <w:jc w:val="center"/>
      <w:outlineLvl w:val="1"/>
    </w:pPr>
    <w:rPr>
      <w:rFonts w:ascii="Arial" w:hAnsi="Arial"/>
      <w:b/>
      <w:bCs/>
      <w:sz w:val="24"/>
      <w:szCs w:val="24"/>
    </w:rPr>
  </w:style>
  <w:style w:type="paragraph" w:styleId="3">
    <w:name w:val="heading 3"/>
    <w:basedOn w:val="a"/>
    <w:next w:val="a"/>
    <w:qFormat/>
    <w:pPr>
      <w:keepNext/>
      <w:spacing w:before="120" w:line="288" w:lineRule="auto"/>
      <w:jc w:val="right"/>
      <w:outlineLvl w:val="2"/>
    </w:pPr>
    <w:rPr>
      <w:rFonts w:ascii="Arial" w:hAnsi="Arial"/>
      <w:b/>
      <w:bCs/>
      <w:sz w:val="24"/>
      <w:szCs w:val="24"/>
    </w:rPr>
  </w:style>
  <w:style w:type="paragraph" w:styleId="4">
    <w:name w:val="heading 4"/>
    <w:basedOn w:val="a"/>
    <w:next w:val="a"/>
    <w:qFormat/>
    <w:pPr>
      <w:keepNext/>
      <w:spacing w:before="120" w:line="288" w:lineRule="auto"/>
      <w:outlineLvl w:val="3"/>
    </w:pPr>
    <w:rPr>
      <w:rFonts w:ascii="Arial" w:hAnsi="Arial"/>
      <w:b/>
      <w:bCs/>
      <w:sz w:val="24"/>
      <w:szCs w:val="24"/>
    </w:rPr>
  </w:style>
  <w:style w:type="paragraph" w:styleId="5">
    <w:name w:val="heading 5"/>
    <w:basedOn w:val="a"/>
    <w:next w:val="a"/>
    <w:qFormat/>
    <w:pPr>
      <w:spacing w:before="240" w:after="60"/>
      <w:outlineLvl w:val="4"/>
    </w:pPr>
    <w:rPr>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aliases w:val="הערות שוליים דוקטורט"/>
    <w:basedOn w:val="a"/>
    <w:link w:val="a4"/>
    <w:uiPriority w:val="99"/>
    <w:semiHidden/>
    <w:rsid w:val="00285DB2"/>
    <w:pPr>
      <w:spacing w:after="60" w:line="220" w:lineRule="exact"/>
      <w:ind w:left="227" w:hanging="227"/>
    </w:pPr>
    <w:rPr>
      <w:position w:val="6"/>
      <w:szCs w:val="18"/>
    </w:rPr>
  </w:style>
  <w:style w:type="character" w:styleId="a5">
    <w:name w:val="footnote reference"/>
    <w:uiPriority w:val="99"/>
    <w:semiHidden/>
    <w:rPr>
      <w:rFonts w:cs="Narkisim"/>
      <w:position w:val="6"/>
      <w:sz w:val="16"/>
      <w:szCs w:val="16"/>
      <w:lang w:bidi="he-IL"/>
    </w:rPr>
  </w:style>
  <w:style w:type="character" w:styleId="Hyperlink">
    <w:name w:val="Hyperlink"/>
    <w:rPr>
      <w:rFonts w:cs="Narkisim"/>
      <w:color w:val="0000FF"/>
      <w:u w:val="single"/>
      <w:lang w:bidi="he-IL"/>
    </w:rPr>
  </w:style>
  <w:style w:type="paragraph" w:styleId="a6">
    <w:name w:val="header"/>
    <w:basedOn w:val="a"/>
    <w:rsid w:val="00023123"/>
    <w:pPr>
      <w:tabs>
        <w:tab w:val="center" w:pos="4153"/>
        <w:tab w:val="right" w:pos="8306"/>
      </w:tabs>
      <w:spacing w:after="0" w:line="240" w:lineRule="auto"/>
    </w:pPr>
  </w:style>
  <w:style w:type="paragraph" w:customStyle="1" w:styleId="a7">
    <w:name w:val="פרשה"/>
    <w:basedOn w:val="1"/>
    <w:link w:val="a8"/>
    <w:pPr>
      <w:spacing w:before="240" w:after="240" w:line="240" w:lineRule="auto"/>
      <w:jc w:val="center"/>
    </w:pPr>
    <w:rPr>
      <w:rFonts w:ascii="Times New Roman" w:hAnsi="Times New Roman"/>
      <w:b/>
      <w:bCs/>
      <w:sz w:val="46"/>
      <w:szCs w:val="50"/>
    </w:rPr>
  </w:style>
  <w:style w:type="paragraph" w:styleId="a9">
    <w:name w:val="Quote"/>
    <w:basedOn w:val="a"/>
    <w:qFormat/>
    <w:rsid w:val="00586297"/>
    <w:pPr>
      <w:tabs>
        <w:tab w:val="right" w:pos="4620"/>
      </w:tabs>
      <w:ind w:left="567"/>
    </w:pPr>
  </w:style>
  <w:style w:type="paragraph" w:customStyle="1" w:styleId="aa">
    <w:name w:val="כותרת"/>
    <w:basedOn w:val="a"/>
    <w:pPr>
      <w:keepNext/>
      <w:spacing w:before="120" w:after="240" w:line="240" w:lineRule="auto"/>
      <w:jc w:val="center"/>
      <w:outlineLvl w:val="1"/>
    </w:pPr>
    <w:rPr>
      <w:rFonts w:ascii="Arial" w:hAnsi="Arial" w:cs="Arial"/>
      <w:b/>
      <w:bCs/>
      <w:sz w:val="44"/>
      <w:szCs w:val="44"/>
    </w:rPr>
  </w:style>
  <w:style w:type="paragraph" w:customStyle="1" w:styleId="20">
    <w:name w:val="כותרת2"/>
    <w:basedOn w:val="aa"/>
    <w:pPr>
      <w:spacing w:after="60"/>
    </w:pPr>
    <w:rPr>
      <w:sz w:val="26"/>
      <w:szCs w:val="28"/>
    </w:rPr>
  </w:style>
  <w:style w:type="paragraph" w:customStyle="1" w:styleId="ab">
    <w:name w:val="לוגו תחתון"/>
    <w:basedOn w:val="a"/>
    <w:rsid w:val="00023123"/>
    <w:pPr>
      <w:tabs>
        <w:tab w:val="right" w:pos="3895"/>
      </w:tabs>
      <w:spacing w:after="0" w:line="240" w:lineRule="auto"/>
      <w:jc w:val="center"/>
    </w:pPr>
    <w:rPr>
      <w:rFonts w:ascii="Arial" w:hAnsi="Arial"/>
      <w:b/>
      <w:bCs/>
      <w:noProof/>
      <w:sz w:val="16"/>
      <w:szCs w:val="16"/>
    </w:rPr>
  </w:style>
  <w:style w:type="paragraph" w:styleId="ac">
    <w:name w:val="footer"/>
    <w:basedOn w:val="a"/>
    <w:pPr>
      <w:tabs>
        <w:tab w:val="center" w:pos="4153"/>
        <w:tab w:val="right" w:pos="8306"/>
      </w:tabs>
    </w:pPr>
    <w:rPr>
      <w:szCs w:val="20"/>
    </w:rPr>
  </w:style>
  <w:style w:type="paragraph" w:styleId="ad">
    <w:name w:val="Body Text"/>
    <w:basedOn w:val="a"/>
    <w:pPr>
      <w:spacing w:line="360" w:lineRule="auto"/>
    </w:pPr>
    <w:rPr>
      <w:sz w:val="24"/>
      <w:szCs w:val="24"/>
    </w:rPr>
  </w:style>
  <w:style w:type="paragraph" w:customStyle="1" w:styleId="BodyTextIndent1">
    <w:name w:val="Body Text Indent1"/>
    <w:basedOn w:val="a"/>
    <w:rsid w:val="005A6F6D"/>
    <w:pPr>
      <w:spacing w:line="240" w:lineRule="auto"/>
      <w:jc w:val="left"/>
    </w:pPr>
    <w:rPr>
      <w:color w:val="000000"/>
      <w:sz w:val="32"/>
      <w:szCs w:val="24"/>
    </w:rPr>
  </w:style>
  <w:style w:type="paragraph" w:customStyle="1" w:styleId="30">
    <w:name w:val="כותרת3"/>
    <w:basedOn w:val="a"/>
    <w:rsid w:val="00586297"/>
    <w:pPr>
      <w:spacing w:before="120"/>
    </w:pPr>
    <w:rPr>
      <w:rFonts w:ascii="Arial" w:hAnsi="Arial" w:cs="Arial"/>
      <w:b/>
      <w:bCs/>
    </w:rPr>
  </w:style>
  <w:style w:type="paragraph" w:styleId="31">
    <w:name w:val="Body Text 3"/>
    <w:basedOn w:val="a"/>
    <w:pPr>
      <w:spacing w:line="360" w:lineRule="auto"/>
    </w:pPr>
  </w:style>
  <w:style w:type="paragraph" w:styleId="21">
    <w:name w:val="Body Text Indent 2"/>
    <w:basedOn w:val="a"/>
    <w:pPr>
      <w:spacing w:line="360" w:lineRule="auto"/>
      <w:ind w:firstLine="720"/>
    </w:pPr>
    <w:rPr>
      <w:b/>
      <w:bCs/>
      <w:sz w:val="24"/>
    </w:rPr>
  </w:style>
  <w:style w:type="character" w:styleId="ae">
    <w:name w:val="page number"/>
    <w:rPr>
      <w:rFonts w:cs="Narkisim"/>
      <w:sz w:val="16"/>
      <w:szCs w:val="16"/>
      <w:lang w:bidi="he-IL"/>
    </w:rPr>
  </w:style>
  <w:style w:type="paragraph" w:styleId="af">
    <w:name w:val="Block Text"/>
    <w:basedOn w:val="a"/>
    <w:pPr>
      <w:spacing w:line="240" w:lineRule="auto"/>
      <w:ind w:left="720"/>
    </w:pPr>
    <w:rPr>
      <w:rFonts w:ascii="Arial" w:hAnsi="Arial"/>
      <w:sz w:val="24"/>
      <w:szCs w:val="24"/>
    </w:rPr>
  </w:style>
  <w:style w:type="paragraph" w:customStyle="1" w:styleId="11">
    <w:name w:val="סגנון1"/>
    <w:basedOn w:val="a9"/>
  </w:style>
  <w:style w:type="paragraph" w:customStyle="1" w:styleId="22">
    <w:name w:val="סגנון2"/>
    <w:basedOn w:val="a9"/>
  </w:style>
  <w:style w:type="paragraph" w:customStyle="1" w:styleId="32">
    <w:name w:val="סגנון3"/>
    <w:basedOn w:val="a"/>
    <w:rPr>
      <w:sz w:val="21"/>
    </w:rPr>
  </w:style>
  <w:style w:type="paragraph" w:customStyle="1" w:styleId="af0">
    <w:name w:val="שיעור"/>
    <w:basedOn w:val="20"/>
    <w:pPr>
      <w:spacing w:before="0" w:after="0"/>
      <w:jc w:val="both"/>
    </w:pPr>
    <w:rPr>
      <w:sz w:val="28"/>
      <w:szCs w:val="24"/>
    </w:rPr>
  </w:style>
  <w:style w:type="paragraph" w:customStyle="1" w:styleId="VBM">
    <w:name w:val="מודגש VBM"/>
    <w:basedOn w:val="a"/>
    <w:link w:val="VBMChar"/>
    <w:rsid w:val="00586297"/>
    <w:rPr>
      <w:rFonts w:cs="Arial"/>
      <w:bCs/>
    </w:rPr>
  </w:style>
  <w:style w:type="table" w:styleId="af1">
    <w:name w:val="Table Grid"/>
    <w:basedOn w:val="a1"/>
    <w:rsid w:val="0051619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ocument Map"/>
    <w:basedOn w:val="a"/>
    <w:semiHidden/>
    <w:rsid w:val="0006196E"/>
    <w:pPr>
      <w:shd w:val="clear" w:color="auto" w:fill="000080"/>
    </w:pPr>
    <w:rPr>
      <w:rFonts w:ascii="Tahoma" w:hAnsi="Tahoma" w:cs="Tahoma"/>
      <w:szCs w:val="20"/>
    </w:rPr>
  </w:style>
  <w:style w:type="character" w:customStyle="1" w:styleId="VBMChar">
    <w:name w:val="מודגש VBM Char"/>
    <w:link w:val="VBM"/>
    <w:locked/>
    <w:rsid w:val="00BC6A8C"/>
    <w:rPr>
      <w:rFonts w:cs="Arial"/>
      <w:bCs/>
      <w:sz w:val="22"/>
      <w:szCs w:val="22"/>
      <w:lang w:val="en-US" w:eastAsia="en-US" w:bidi="he-IL"/>
    </w:rPr>
  </w:style>
  <w:style w:type="paragraph" w:styleId="af3">
    <w:name w:val="Balloon Text"/>
    <w:basedOn w:val="a"/>
    <w:semiHidden/>
    <w:rPr>
      <w:rFonts w:ascii="Tahoma" w:hAnsi="Tahoma" w:cs="Tahoma"/>
      <w:sz w:val="16"/>
      <w:szCs w:val="16"/>
    </w:rPr>
  </w:style>
  <w:style w:type="character" w:customStyle="1" w:styleId="psk">
    <w:name w:val="psk"/>
    <w:rsid w:val="00F05889"/>
    <w:rPr>
      <w:rFonts w:ascii="Arial" w:hAnsi="Arial" w:cs="Arial"/>
      <w:color w:val="auto"/>
      <w:sz w:val="17"/>
      <w:szCs w:val="17"/>
    </w:rPr>
  </w:style>
  <w:style w:type="character" w:customStyle="1" w:styleId="10">
    <w:name w:val="כותרת 1 תו"/>
    <w:link w:val="1"/>
    <w:locked/>
    <w:rsid w:val="00D20032"/>
    <w:rPr>
      <w:rFonts w:ascii="Arial" w:hAnsi="Arial" w:cs="Narkisim"/>
      <w:sz w:val="24"/>
      <w:szCs w:val="24"/>
      <w:lang w:val="en-US" w:eastAsia="en-US" w:bidi="he-IL"/>
    </w:rPr>
  </w:style>
  <w:style w:type="character" w:customStyle="1" w:styleId="a8">
    <w:name w:val="פרשה תו"/>
    <w:link w:val="a7"/>
    <w:locked/>
    <w:rsid w:val="00D20032"/>
    <w:rPr>
      <w:rFonts w:ascii="Arial" w:hAnsi="Arial" w:cs="Narkisim"/>
      <w:b/>
      <w:bCs/>
      <w:sz w:val="50"/>
      <w:szCs w:val="50"/>
      <w:lang w:val="en-US" w:eastAsia="en-US" w:bidi="he-IL"/>
    </w:rPr>
  </w:style>
  <w:style w:type="paragraph" w:styleId="af4">
    <w:name w:val="Body Text Indent"/>
    <w:basedOn w:val="a"/>
    <w:rsid w:val="001423C6"/>
    <w:pPr>
      <w:spacing w:line="480" w:lineRule="auto"/>
    </w:pPr>
  </w:style>
  <w:style w:type="paragraph" w:customStyle="1" w:styleId="af5">
    <w:name w:val="פרנקריל"/>
    <w:basedOn w:val="a"/>
    <w:rsid w:val="00DD15A2"/>
    <w:pPr>
      <w:tabs>
        <w:tab w:val="left" w:pos="340"/>
      </w:tabs>
      <w:autoSpaceDE/>
      <w:autoSpaceDN/>
      <w:spacing w:line="360" w:lineRule="auto"/>
      <w:ind w:left="851" w:right="851"/>
    </w:pPr>
    <w:rPr>
      <w:rFonts w:cs="Guttman Frank"/>
      <w:szCs w:val="20"/>
      <w:lang w:eastAsia="he-IL"/>
    </w:rPr>
  </w:style>
  <w:style w:type="character" w:customStyle="1" w:styleId="a4">
    <w:name w:val="טקסט הערת שוליים תו"/>
    <w:aliases w:val="הערות שוליים דוקטורט תו"/>
    <w:link w:val="a3"/>
    <w:uiPriority w:val="99"/>
    <w:locked/>
    <w:rsid w:val="00285DB2"/>
    <w:rPr>
      <w:rFonts w:cs="Narkisim"/>
      <w:position w:val="6"/>
      <w:sz w:val="18"/>
      <w:szCs w:val="18"/>
      <w:lang w:val="en-US" w:eastAsia="en-US" w:bidi="he-IL"/>
    </w:rPr>
  </w:style>
  <w:style w:type="paragraph" w:customStyle="1" w:styleId="Titlenon-TOC">
    <w:name w:val="Title (non-TOC)"/>
    <w:basedOn w:val="a"/>
    <w:next w:val="a"/>
    <w:rsid w:val="00403A21"/>
    <w:pPr>
      <w:autoSpaceDE/>
      <w:autoSpaceDN/>
      <w:spacing w:after="0" w:line="360" w:lineRule="auto"/>
    </w:pPr>
    <w:rPr>
      <w:rFonts w:ascii="Arial Bold" w:hAnsi="Arial Bold" w:cs="Arial"/>
      <w:b/>
      <w:bCs/>
      <w:sz w:val="44"/>
      <w:szCs w:val="40"/>
    </w:rPr>
  </w:style>
  <w:style w:type="character" w:customStyle="1" w:styleId="psk1">
    <w:name w:val="psk1"/>
    <w:rsid w:val="00245DD3"/>
    <w:rPr>
      <w:rFonts w:ascii="Arial" w:hAnsi="Arial" w:cs="Arial"/>
      <w:color w:val="auto"/>
      <w:sz w:val="17"/>
      <w:szCs w:val="17"/>
    </w:rPr>
  </w:style>
  <w:style w:type="character" w:customStyle="1" w:styleId="Heading1Char">
    <w:name w:val="Heading 1 Char"/>
    <w:rsid w:val="002B3093"/>
    <w:rPr>
      <w:rFonts w:ascii="Cambria" w:hAnsi="Cambria" w:cs="Times New Roman"/>
      <w:b/>
      <w:bCs/>
      <w:color w:val="365F91"/>
      <w:sz w:val="28"/>
      <w:szCs w:val="28"/>
    </w:rPr>
  </w:style>
  <w:style w:type="character" w:customStyle="1" w:styleId="FootnoteTextChar">
    <w:name w:val="Footnote Text Char"/>
    <w:rsid w:val="002B3093"/>
    <w:rPr>
      <w:rFonts w:cs="Times New Roman"/>
      <w:sz w:val="20"/>
      <w:szCs w:val="20"/>
    </w:rPr>
  </w:style>
  <w:style w:type="character" w:styleId="af6">
    <w:name w:val="annotation reference"/>
    <w:semiHidden/>
    <w:rsid w:val="00CD198B"/>
    <w:rPr>
      <w:sz w:val="16"/>
      <w:szCs w:val="16"/>
    </w:rPr>
  </w:style>
  <w:style w:type="paragraph" w:styleId="af7">
    <w:name w:val="annotation text"/>
    <w:basedOn w:val="a"/>
    <w:semiHidden/>
    <w:rsid w:val="00CD198B"/>
    <w:rPr>
      <w:szCs w:val="20"/>
    </w:rPr>
  </w:style>
  <w:style w:type="paragraph" w:styleId="af8">
    <w:name w:val="annotation subject"/>
    <w:basedOn w:val="af7"/>
    <w:next w:val="af7"/>
    <w:semiHidden/>
    <w:rsid w:val="00CD198B"/>
    <w:rPr>
      <w:b/>
      <w:bCs/>
    </w:rPr>
  </w:style>
  <w:style w:type="character" w:styleId="FollowedHyperlink">
    <w:name w:val="FollowedHyperlink"/>
    <w:uiPriority w:val="99"/>
    <w:semiHidden/>
    <w:unhideWhenUsed/>
    <w:rsid w:val="00F767E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123"/>
    <w:pPr>
      <w:autoSpaceDE w:val="0"/>
      <w:autoSpaceDN w:val="0"/>
      <w:bidi/>
      <w:spacing w:after="120" w:line="280" w:lineRule="exact"/>
      <w:jc w:val="both"/>
    </w:pPr>
    <w:rPr>
      <w:rFonts w:cs="Narkisim"/>
      <w:szCs w:val="22"/>
    </w:rPr>
  </w:style>
  <w:style w:type="paragraph" w:styleId="1">
    <w:name w:val="heading 1"/>
    <w:basedOn w:val="a"/>
    <w:next w:val="a"/>
    <w:link w:val="10"/>
    <w:qFormat/>
    <w:pPr>
      <w:keepNext/>
      <w:outlineLvl w:val="0"/>
    </w:pPr>
    <w:rPr>
      <w:rFonts w:ascii="Arial" w:hAnsi="Arial"/>
      <w:szCs w:val="24"/>
    </w:rPr>
  </w:style>
  <w:style w:type="paragraph" w:styleId="2">
    <w:name w:val="heading 2"/>
    <w:basedOn w:val="a"/>
    <w:next w:val="a"/>
    <w:qFormat/>
    <w:pPr>
      <w:keepNext/>
      <w:spacing w:before="120" w:line="288" w:lineRule="auto"/>
      <w:jc w:val="center"/>
      <w:outlineLvl w:val="1"/>
    </w:pPr>
    <w:rPr>
      <w:rFonts w:ascii="Arial" w:hAnsi="Arial"/>
      <w:b/>
      <w:bCs/>
      <w:sz w:val="24"/>
      <w:szCs w:val="24"/>
    </w:rPr>
  </w:style>
  <w:style w:type="paragraph" w:styleId="3">
    <w:name w:val="heading 3"/>
    <w:basedOn w:val="a"/>
    <w:next w:val="a"/>
    <w:qFormat/>
    <w:pPr>
      <w:keepNext/>
      <w:spacing w:before="120" w:line="288" w:lineRule="auto"/>
      <w:jc w:val="right"/>
      <w:outlineLvl w:val="2"/>
    </w:pPr>
    <w:rPr>
      <w:rFonts w:ascii="Arial" w:hAnsi="Arial"/>
      <w:b/>
      <w:bCs/>
      <w:sz w:val="24"/>
      <w:szCs w:val="24"/>
    </w:rPr>
  </w:style>
  <w:style w:type="paragraph" w:styleId="4">
    <w:name w:val="heading 4"/>
    <w:basedOn w:val="a"/>
    <w:next w:val="a"/>
    <w:qFormat/>
    <w:pPr>
      <w:keepNext/>
      <w:spacing w:before="120" w:line="288" w:lineRule="auto"/>
      <w:outlineLvl w:val="3"/>
    </w:pPr>
    <w:rPr>
      <w:rFonts w:ascii="Arial" w:hAnsi="Arial"/>
      <w:b/>
      <w:bCs/>
      <w:sz w:val="24"/>
      <w:szCs w:val="24"/>
    </w:rPr>
  </w:style>
  <w:style w:type="paragraph" w:styleId="5">
    <w:name w:val="heading 5"/>
    <w:basedOn w:val="a"/>
    <w:next w:val="a"/>
    <w:qFormat/>
    <w:pPr>
      <w:spacing w:before="240" w:after="60"/>
      <w:outlineLvl w:val="4"/>
    </w:pPr>
    <w:rPr>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aliases w:val="הערות שוליים דוקטורט"/>
    <w:basedOn w:val="a"/>
    <w:link w:val="a4"/>
    <w:uiPriority w:val="99"/>
    <w:semiHidden/>
    <w:rsid w:val="00285DB2"/>
    <w:pPr>
      <w:spacing w:after="60" w:line="220" w:lineRule="exact"/>
      <w:ind w:left="227" w:hanging="227"/>
    </w:pPr>
    <w:rPr>
      <w:position w:val="6"/>
      <w:szCs w:val="18"/>
    </w:rPr>
  </w:style>
  <w:style w:type="character" w:styleId="a5">
    <w:name w:val="footnote reference"/>
    <w:uiPriority w:val="99"/>
    <w:semiHidden/>
    <w:rPr>
      <w:rFonts w:cs="Narkisim"/>
      <w:position w:val="6"/>
      <w:sz w:val="16"/>
      <w:szCs w:val="16"/>
      <w:lang w:bidi="he-IL"/>
    </w:rPr>
  </w:style>
  <w:style w:type="character" w:styleId="Hyperlink">
    <w:name w:val="Hyperlink"/>
    <w:rPr>
      <w:rFonts w:cs="Narkisim"/>
      <w:color w:val="0000FF"/>
      <w:u w:val="single"/>
      <w:lang w:bidi="he-IL"/>
    </w:rPr>
  </w:style>
  <w:style w:type="paragraph" w:styleId="a6">
    <w:name w:val="header"/>
    <w:basedOn w:val="a"/>
    <w:rsid w:val="00023123"/>
    <w:pPr>
      <w:tabs>
        <w:tab w:val="center" w:pos="4153"/>
        <w:tab w:val="right" w:pos="8306"/>
      </w:tabs>
      <w:spacing w:after="0" w:line="240" w:lineRule="auto"/>
    </w:pPr>
  </w:style>
  <w:style w:type="paragraph" w:customStyle="1" w:styleId="a7">
    <w:name w:val="פרשה"/>
    <w:basedOn w:val="1"/>
    <w:link w:val="a8"/>
    <w:pPr>
      <w:spacing w:before="240" w:after="240" w:line="240" w:lineRule="auto"/>
      <w:jc w:val="center"/>
    </w:pPr>
    <w:rPr>
      <w:rFonts w:ascii="Times New Roman" w:hAnsi="Times New Roman"/>
      <w:b/>
      <w:bCs/>
      <w:sz w:val="46"/>
      <w:szCs w:val="50"/>
    </w:rPr>
  </w:style>
  <w:style w:type="paragraph" w:styleId="a9">
    <w:name w:val="Quote"/>
    <w:basedOn w:val="a"/>
    <w:qFormat/>
    <w:rsid w:val="00586297"/>
    <w:pPr>
      <w:tabs>
        <w:tab w:val="right" w:pos="4620"/>
      </w:tabs>
      <w:ind w:left="567"/>
    </w:pPr>
  </w:style>
  <w:style w:type="paragraph" w:customStyle="1" w:styleId="aa">
    <w:name w:val="כותרת"/>
    <w:basedOn w:val="a"/>
    <w:pPr>
      <w:keepNext/>
      <w:spacing w:before="120" w:after="240" w:line="240" w:lineRule="auto"/>
      <w:jc w:val="center"/>
      <w:outlineLvl w:val="1"/>
    </w:pPr>
    <w:rPr>
      <w:rFonts w:ascii="Arial" w:hAnsi="Arial" w:cs="Arial"/>
      <w:b/>
      <w:bCs/>
      <w:sz w:val="44"/>
      <w:szCs w:val="44"/>
    </w:rPr>
  </w:style>
  <w:style w:type="paragraph" w:customStyle="1" w:styleId="20">
    <w:name w:val="כותרת2"/>
    <w:basedOn w:val="aa"/>
    <w:pPr>
      <w:spacing w:after="60"/>
    </w:pPr>
    <w:rPr>
      <w:sz w:val="26"/>
      <w:szCs w:val="28"/>
    </w:rPr>
  </w:style>
  <w:style w:type="paragraph" w:customStyle="1" w:styleId="ab">
    <w:name w:val="לוגו תחתון"/>
    <w:basedOn w:val="a"/>
    <w:rsid w:val="00023123"/>
    <w:pPr>
      <w:tabs>
        <w:tab w:val="right" w:pos="3895"/>
      </w:tabs>
      <w:spacing w:after="0" w:line="240" w:lineRule="auto"/>
      <w:jc w:val="center"/>
    </w:pPr>
    <w:rPr>
      <w:rFonts w:ascii="Arial" w:hAnsi="Arial"/>
      <w:b/>
      <w:bCs/>
      <w:noProof/>
      <w:sz w:val="16"/>
      <w:szCs w:val="16"/>
    </w:rPr>
  </w:style>
  <w:style w:type="paragraph" w:styleId="ac">
    <w:name w:val="footer"/>
    <w:basedOn w:val="a"/>
    <w:pPr>
      <w:tabs>
        <w:tab w:val="center" w:pos="4153"/>
        <w:tab w:val="right" w:pos="8306"/>
      </w:tabs>
    </w:pPr>
    <w:rPr>
      <w:szCs w:val="20"/>
    </w:rPr>
  </w:style>
  <w:style w:type="paragraph" w:styleId="ad">
    <w:name w:val="Body Text"/>
    <w:basedOn w:val="a"/>
    <w:pPr>
      <w:spacing w:line="360" w:lineRule="auto"/>
    </w:pPr>
    <w:rPr>
      <w:sz w:val="24"/>
      <w:szCs w:val="24"/>
    </w:rPr>
  </w:style>
  <w:style w:type="paragraph" w:customStyle="1" w:styleId="BodyTextIndent1">
    <w:name w:val="Body Text Indent1"/>
    <w:basedOn w:val="a"/>
    <w:rsid w:val="005A6F6D"/>
    <w:pPr>
      <w:spacing w:line="240" w:lineRule="auto"/>
      <w:jc w:val="left"/>
    </w:pPr>
    <w:rPr>
      <w:color w:val="000000"/>
      <w:sz w:val="32"/>
      <w:szCs w:val="24"/>
    </w:rPr>
  </w:style>
  <w:style w:type="paragraph" w:customStyle="1" w:styleId="30">
    <w:name w:val="כותרת3"/>
    <w:basedOn w:val="a"/>
    <w:rsid w:val="00586297"/>
    <w:pPr>
      <w:spacing w:before="120"/>
    </w:pPr>
    <w:rPr>
      <w:rFonts w:ascii="Arial" w:hAnsi="Arial" w:cs="Arial"/>
      <w:b/>
      <w:bCs/>
    </w:rPr>
  </w:style>
  <w:style w:type="paragraph" w:styleId="31">
    <w:name w:val="Body Text 3"/>
    <w:basedOn w:val="a"/>
    <w:pPr>
      <w:spacing w:line="360" w:lineRule="auto"/>
    </w:pPr>
  </w:style>
  <w:style w:type="paragraph" w:styleId="21">
    <w:name w:val="Body Text Indent 2"/>
    <w:basedOn w:val="a"/>
    <w:pPr>
      <w:spacing w:line="360" w:lineRule="auto"/>
      <w:ind w:firstLine="720"/>
    </w:pPr>
    <w:rPr>
      <w:b/>
      <w:bCs/>
      <w:sz w:val="24"/>
    </w:rPr>
  </w:style>
  <w:style w:type="character" w:styleId="ae">
    <w:name w:val="page number"/>
    <w:rPr>
      <w:rFonts w:cs="Narkisim"/>
      <w:sz w:val="16"/>
      <w:szCs w:val="16"/>
      <w:lang w:bidi="he-IL"/>
    </w:rPr>
  </w:style>
  <w:style w:type="paragraph" w:styleId="af">
    <w:name w:val="Block Text"/>
    <w:basedOn w:val="a"/>
    <w:pPr>
      <w:spacing w:line="240" w:lineRule="auto"/>
      <w:ind w:left="720"/>
    </w:pPr>
    <w:rPr>
      <w:rFonts w:ascii="Arial" w:hAnsi="Arial"/>
      <w:sz w:val="24"/>
      <w:szCs w:val="24"/>
    </w:rPr>
  </w:style>
  <w:style w:type="paragraph" w:customStyle="1" w:styleId="11">
    <w:name w:val="סגנון1"/>
    <w:basedOn w:val="a9"/>
  </w:style>
  <w:style w:type="paragraph" w:customStyle="1" w:styleId="22">
    <w:name w:val="סגנון2"/>
    <w:basedOn w:val="a9"/>
  </w:style>
  <w:style w:type="paragraph" w:customStyle="1" w:styleId="32">
    <w:name w:val="סגנון3"/>
    <w:basedOn w:val="a"/>
    <w:rPr>
      <w:sz w:val="21"/>
    </w:rPr>
  </w:style>
  <w:style w:type="paragraph" w:customStyle="1" w:styleId="af0">
    <w:name w:val="שיעור"/>
    <w:basedOn w:val="20"/>
    <w:pPr>
      <w:spacing w:before="0" w:after="0"/>
      <w:jc w:val="both"/>
    </w:pPr>
    <w:rPr>
      <w:sz w:val="28"/>
      <w:szCs w:val="24"/>
    </w:rPr>
  </w:style>
  <w:style w:type="paragraph" w:customStyle="1" w:styleId="VBM">
    <w:name w:val="מודגש VBM"/>
    <w:basedOn w:val="a"/>
    <w:link w:val="VBMChar"/>
    <w:rsid w:val="00586297"/>
    <w:rPr>
      <w:rFonts w:cs="Arial"/>
      <w:bCs/>
    </w:rPr>
  </w:style>
  <w:style w:type="table" w:styleId="af1">
    <w:name w:val="Table Grid"/>
    <w:basedOn w:val="a1"/>
    <w:rsid w:val="0051619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ocument Map"/>
    <w:basedOn w:val="a"/>
    <w:semiHidden/>
    <w:rsid w:val="0006196E"/>
    <w:pPr>
      <w:shd w:val="clear" w:color="auto" w:fill="000080"/>
    </w:pPr>
    <w:rPr>
      <w:rFonts w:ascii="Tahoma" w:hAnsi="Tahoma" w:cs="Tahoma"/>
      <w:szCs w:val="20"/>
    </w:rPr>
  </w:style>
  <w:style w:type="character" w:customStyle="1" w:styleId="VBMChar">
    <w:name w:val="מודגש VBM Char"/>
    <w:link w:val="VBM"/>
    <w:locked/>
    <w:rsid w:val="00BC6A8C"/>
    <w:rPr>
      <w:rFonts w:cs="Arial"/>
      <w:bCs/>
      <w:sz w:val="22"/>
      <w:szCs w:val="22"/>
      <w:lang w:val="en-US" w:eastAsia="en-US" w:bidi="he-IL"/>
    </w:rPr>
  </w:style>
  <w:style w:type="paragraph" w:styleId="af3">
    <w:name w:val="Balloon Text"/>
    <w:basedOn w:val="a"/>
    <w:semiHidden/>
    <w:rPr>
      <w:rFonts w:ascii="Tahoma" w:hAnsi="Tahoma" w:cs="Tahoma"/>
      <w:sz w:val="16"/>
      <w:szCs w:val="16"/>
    </w:rPr>
  </w:style>
  <w:style w:type="character" w:customStyle="1" w:styleId="psk">
    <w:name w:val="psk"/>
    <w:rsid w:val="00F05889"/>
    <w:rPr>
      <w:rFonts w:ascii="Arial" w:hAnsi="Arial" w:cs="Arial"/>
      <w:color w:val="auto"/>
      <w:sz w:val="17"/>
      <w:szCs w:val="17"/>
    </w:rPr>
  </w:style>
  <w:style w:type="character" w:customStyle="1" w:styleId="10">
    <w:name w:val="כותרת 1 תו"/>
    <w:link w:val="1"/>
    <w:locked/>
    <w:rsid w:val="00D20032"/>
    <w:rPr>
      <w:rFonts w:ascii="Arial" w:hAnsi="Arial" w:cs="Narkisim"/>
      <w:sz w:val="24"/>
      <w:szCs w:val="24"/>
      <w:lang w:val="en-US" w:eastAsia="en-US" w:bidi="he-IL"/>
    </w:rPr>
  </w:style>
  <w:style w:type="character" w:customStyle="1" w:styleId="a8">
    <w:name w:val="פרשה תו"/>
    <w:link w:val="a7"/>
    <w:locked/>
    <w:rsid w:val="00D20032"/>
    <w:rPr>
      <w:rFonts w:ascii="Arial" w:hAnsi="Arial" w:cs="Narkisim"/>
      <w:b/>
      <w:bCs/>
      <w:sz w:val="50"/>
      <w:szCs w:val="50"/>
      <w:lang w:val="en-US" w:eastAsia="en-US" w:bidi="he-IL"/>
    </w:rPr>
  </w:style>
  <w:style w:type="paragraph" w:styleId="af4">
    <w:name w:val="Body Text Indent"/>
    <w:basedOn w:val="a"/>
    <w:rsid w:val="001423C6"/>
    <w:pPr>
      <w:spacing w:line="480" w:lineRule="auto"/>
    </w:pPr>
  </w:style>
  <w:style w:type="paragraph" w:customStyle="1" w:styleId="af5">
    <w:name w:val="פרנקריל"/>
    <w:basedOn w:val="a"/>
    <w:rsid w:val="00DD15A2"/>
    <w:pPr>
      <w:tabs>
        <w:tab w:val="left" w:pos="340"/>
      </w:tabs>
      <w:autoSpaceDE/>
      <w:autoSpaceDN/>
      <w:spacing w:line="360" w:lineRule="auto"/>
      <w:ind w:left="851" w:right="851"/>
    </w:pPr>
    <w:rPr>
      <w:rFonts w:cs="Guttman Frank"/>
      <w:szCs w:val="20"/>
      <w:lang w:eastAsia="he-IL"/>
    </w:rPr>
  </w:style>
  <w:style w:type="character" w:customStyle="1" w:styleId="a4">
    <w:name w:val="טקסט הערת שוליים תו"/>
    <w:aliases w:val="הערות שוליים דוקטורט תו"/>
    <w:link w:val="a3"/>
    <w:uiPriority w:val="99"/>
    <w:locked/>
    <w:rsid w:val="00285DB2"/>
    <w:rPr>
      <w:rFonts w:cs="Narkisim"/>
      <w:position w:val="6"/>
      <w:sz w:val="18"/>
      <w:szCs w:val="18"/>
      <w:lang w:val="en-US" w:eastAsia="en-US" w:bidi="he-IL"/>
    </w:rPr>
  </w:style>
  <w:style w:type="paragraph" w:customStyle="1" w:styleId="Titlenon-TOC">
    <w:name w:val="Title (non-TOC)"/>
    <w:basedOn w:val="a"/>
    <w:next w:val="a"/>
    <w:rsid w:val="00403A21"/>
    <w:pPr>
      <w:autoSpaceDE/>
      <w:autoSpaceDN/>
      <w:spacing w:after="0" w:line="360" w:lineRule="auto"/>
    </w:pPr>
    <w:rPr>
      <w:rFonts w:ascii="Arial Bold" w:hAnsi="Arial Bold" w:cs="Arial"/>
      <w:b/>
      <w:bCs/>
      <w:sz w:val="44"/>
      <w:szCs w:val="40"/>
    </w:rPr>
  </w:style>
  <w:style w:type="character" w:customStyle="1" w:styleId="psk1">
    <w:name w:val="psk1"/>
    <w:rsid w:val="00245DD3"/>
    <w:rPr>
      <w:rFonts w:ascii="Arial" w:hAnsi="Arial" w:cs="Arial"/>
      <w:color w:val="auto"/>
      <w:sz w:val="17"/>
      <w:szCs w:val="17"/>
    </w:rPr>
  </w:style>
  <w:style w:type="character" w:customStyle="1" w:styleId="Heading1Char">
    <w:name w:val="Heading 1 Char"/>
    <w:rsid w:val="002B3093"/>
    <w:rPr>
      <w:rFonts w:ascii="Cambria" w:hAnsi="Cambria" w:cs="Times New Roman"/>
      <w:b/>
      <w:bCs/>
      <w:color w:val="365F91"/>
      <w:sz w:val="28"/>
      <w:szCs w:val="28"/>
    </w:rPr>
  </w:style>
  <w:style w:type="character" w:customStyle="1" w:styleId="FootnoteTextChar">
    <w:name w:val="Footnote Text Char"/>
    <w:rsid w:val="002B3093"/>
    <w:rPr>
      <w:rFonts w:cs="Times New Roman"/>
      <w:sz w:val="20"/>
      <w:szCs w:val="20"/>
    </w:rPr>
  </w:style>
  <w:style w:type="character" w:styleId="af6">
    <w:name w:val="annotation reference"/>
    <w:semiHidden/>
    <w:rsid w:val="00CD198B"/>
    <w:rPr>
      <w:sz w:val="16"/>
      <w:szCs w:val="16"/>
    </w:rPr>
  </w:style>
  <w:style w:type="paragraph" w:styleId="af7">
    <w:name w:val="annotation text"/>
    <w:basedOn w:val="a"/>
    <w:semiHidden/>
    <w:rsid w:val="00CD198B"/>
    <w:rPr>
      <w:szCs w:val="20"/>
    </w:rPr>
  </w:style>
  <w:style w:type="paragraph" w:styleId="af8">
    <w:name w:val="annotation subject"/>
    <w:basedOn w:val="af7"/>
    <w:next w:val="af7"/>
    <w:semiHidden/>
    <w:rsid w:val="00CD198B"/>
    <w:rPr>
      <w:b/>
      <w:bCs/>
    </w:rPr>
  </w:style>
  <w:style w:type="character" w:styleId="FollowedHyperlink">
    <w:name w:val="FollowedHyperlink"/>
    <w:uiPriority w:val="99"/>
    <w:semiHidden/>
    <w:unhideWhenUsed/>
    <w:rsid w:val="00F767E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17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daat.ac.il/daat/vl/DanyHanuka/DanyHanu)(ka07.pdf" TargetMode="External"/><Relationship Id="rId1" Type="http://schemas.openxmlformats.org/officeDocument/2006/relationships/hyperlink" Target="http://chabadpedia.co.il/index.php/%D7%A7%D7%A0%D7%99_%D7%94%D7%9E%D7%A0%D7%95%D7%A8%D7%94"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1572</Words>
  <Characters>7860</Characters>
  <Application>Microsoft Office Word</Application>
  <DocSecurity>0</DocSecurity>
  <Lines>65</Lines>
  <Paragraphs>18</Paragraphs>
  <ScaleCrop>false</ScaleCrop>
  <HeadingPairs>
    <vt:vector size="2" baseType="variant">
      <vt:variant>
        <vt:lpstr>שם</vt:lpstr>
      </vt:variant>
      <vt:variant>
        <vt:i4>1</vt:i4>
      </vt:variant>
    </vt:vector>
  </HeadingPairs>
  <TitlesOfParts>
    <vt:vector size="1" baseType="lpstr">
      <vt:lpstr>פרשת לך לך</vt:lpstr>
    </vt:vector>
  </TitlesOfParts>
  <Company>Hewlett-Packard Company</Company>
  <LinksUpToDate>false</LinksUpToDate>
  <CharactersWithSpaces>9414</CharactersWithSpaces>
  <SharedDoc>false</SharedDoc>
  <HLinks>
    <vt:vector size="30"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6160471</vt:i4>
      </vt:variant>
      <vt:variant>
        <vt:i4>0</vt:i4>
      </vt:variant>
      <vt:variant>
        <vt:i4>0</vt:i4>
      </vt:variant>
      <vt:variant>
        <vt:i4>5</vt:i4>
      </vt:variant>
      <vt:variant>
        <vt:lpwstr>http://vbm.etzion.org.il/</vt:lpwstr>
      </vt:variant>
      <vt:variant>
        <vt:lpwstr/>
      </vt:variant>
      <vt:variant>
        <vt:i4>3145834</vt:i4>
      </vt:variant>
      <vt:variant>
        <vt:i4>3</vt:i4>
      </vt:variant>
      <vt:variant>
        <vt:i4>0</vt:i4>
      </vt:variant>
      <vt:variant>
        <vt:i4>5</vt:i4>
      </vt:variant>
      <vt:variant>
        <vt:lpwstr>http://www.daat.ac.il/daat/vl/DanyHanuka/DanyHanu)(ka07.pdf</vt:lpwstr>
      </vt:variant>
      <vt:variant>
        <vt:lpwstr/>
      </vt:variant>
      <vt:variant>
        <vt:i4>4522097</vt:i4>
      </vt:variant>
      <vt:variant>
        <vt:i4>0</vt:i4>
      </vt:variant>
      <vt:variant>
        <vt:i4>0</vt:i4>
      </vt:variant>
      <vt:variant>
        <vt:i4>5</vt:i4>
      </vt:variant>
      <vt:variant>
        <vt:lpwstr>http://chabadpedia.co.il/index.php/%D7%A7%D7%A0%D7%99_%D7%94%D7%9E%D7%A0%D7%95%D7%A8%D7%94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Eyal Kesner</cp:lastModifiedBy>
  <cp:revision>5</cp:revision>
  <cp:lastPrinted>2013-10-01T14:16:00Z</cp:lastPrinted>
  <dcterms:created xsi:type="dcterms:W3CDTF">2015-12-02T11:56:00Z</dcterms:created>
  <dcterms:modified xsi:type="dcterms:W3CDTF">2015-12-02T12:02:00Z</dcterms:modified>
</cp:coreProperties>
</file>