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40" w:rsidRPr="00B12EF4" w:rsidRDefault="00AC0F40" w:rsidP="006957F4">
      <w:pPr>
        <w:pStyle w:val="BlockText"/>
        <w:widowControl w:val="0"/>
        <w:bidi w:val="0"/>
        <w:ind w:left="0" w:right="0"/>
        <w:jc w:val="center"/>
        <w:rPr>
          <w:rFonts w:ascii="Arial" w:hAnsi="Arial" w:cs="Arial"/>
          <w:b w:val="0"/>
          <w:bCs w:val="0"/>
          <w:caps/>
          <w:sz w:val="24"/>
          <w:szCs w:val="24"/>
        </w:rPr>
      </w:pPr>
      <w:r w:rsidRPr="00B12EF4">
        <w:rPr>
          <w:rFonts w:ascii="Arial" w:hAnsi="Arial" w:cs="Arial"/>
          <w:b w:val="0"/>
          <w:bCs w:val="0"/>
          <w:caps/>
          <w:sz w:val="24"/>
          <w:szCs w:val="24"/>
          <w:lang w:val="en-GB" w:eastAsia="en-GB"/>
        </w:rPr>
        <w:t>YE</w:t>
      </w:r>
      <w:bookmarkStart w:id="0" w:name="_GoBack"/>
      <w:bookmarkEnd w:id="0"/>
      <w:r w:rsidRPr="00B12EF4">
        <w:rPr>
          <w:rFonts w:ascii="Arial" w:hAnsi="Arial" w:cs="Arial"/>
          <w:b w:val="0"/>
          <w:bCs w:val="0"/>
          <w:caps/>
          <w:sz w:val="24"/>
          <w:szCs w:val="24"/>
          <w:lang w:val="en-GB" w:eastAsia="en-GB"/>
        </w:rPr>
        <w:t>SHIVAT HAR ETZION</w:t>
      </w:r>
    </w:p>
    <w:p w:rsidR="00AC0F40" w:rsidRPr="00B12EF4" w:rsidRDefault="00AC0F40" w:rsidP="006957F4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 w:eastAsia="en-GB"/>
        </w:rPr>
      </w:pPr>
      <w:r w:rsidRPr="00B12EF4">
        <w:rPr>
          <w:rFonts w:ascii="Arial" w:hAnsi="Arial" w:cs="Arial"/>
          <w:caps/>
          <w:sz w:val="24"/>
          <w:szCs w:val="24"/>
          <w:lang w:val="en-GB" w:eastAsia="en-GB"/>
        </w:rPr>
        <w:t>ISRAEL KOSCHITZKY VIRTUAL BEIT MIDRASH (VBM)</w:t>
      </w:r>
    </w:p>
    <w:p w:rsidR="00AC0F40" w:rsidRPr="00B12EF4" w:rsidRDefault="00AC0F40" w:rsidP="006957F4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 w:eastAsia="en-GB"/>
        </w:rPr>
      </w:pPr>
      <w:r w:rsidRPr="00B12EF4">
        <w:rPr>
          <w:rFonts w:ascii="Arial" w:hAnsi="Arial" w:cs="Arial"/>
          <w:caps/>
          <w:sz w:val="24"/>
          <w:szCs w:val="24"/>
          <w:lang w:val="en-GB" w:eastAsia="en-GB"/>
        </w:rPr>
        <w:t>*********************************************************</w:t>
      </w:r>
    </w:p>
    <w:p w:rsidR="00AC0F40" w:rsidRPr="00B12EF4" w:rsidRDefault="00AC0F40" w:rsidP="006957F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0F40" w:rsidRPr="00B12EF4" w:rsidRDefault="00AC0F40" w:rsidP="006957F4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12EF4">
        <w:rPr>
          <w:rFonts w:ascii="Arial" w:hAnsi="Arial" w:cs="Arial"/>
          <w:b/>
          <w:bCs/>
          <w:caps/>
          <w:sz w:val="24"/>
          <w:szCs w:val="24"/>
        </w:rPr>
        <w:t>TALMUDIC METHODOLOGY</w:t>
      </w:r>
    </w:p>
    <w:p w:rsidR="00AC0F40" w:rsidRPr="00B12EF4" w:rsidRDefault="00AC0F40" w:rsidP="006957F4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 w:rsidRPr="00B12EF4">
        <w:rPr>
          <w:rFonts w:ascii="Arial" w:hAnsi="Arial"/>
          <w:sz w:val="24"/>
          <w:szCs w:val="24"/>
        </w:rPr>
        <w:t>By Rav Moshe Taragin</w:t>
      </w:r>
    </w:p>
    <w:p w:rsidR="00AC0F40" w:rsidRPr="00B12EF4" w:rsidRDefault="00AC0F40" w:rsidP="006957F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0F40" w:rsidRDefault="00AC0F40" w:rsidP="006957F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2EF4">
        <w:rPr>
          <w:rFonts w:ascii="Arial" w:hAnsi="Arial" w:cs="Arial"/>
          <w:sz w:val="24"/>
          <w:szCs w:val="24"/>
        </w:rPr>
        <w:t xml:space="preserve">For easy printing go to: </w:t>
      </w:r>
      <w:r w:rsidRPr="00B12EF4">
        <w:rPr>
          <w:rFonts w:ascii="Arial" w:hAnsi="Arial" w:cs="Arial"/>
          <w:sz w:val="24"/>
          <w:szCs w:val="24"/>
        </w:rPr>
        <w:br/>
      </w:r>
      <w:hyperlink r:id="rId5" w:history="1">
        <w:r w:rsidR="004C61D8" w:rsidRPr="00652196">
          <w:rPr>
            <w:rStyle w:val="Hyperlink"/>
            <w:rFonts w:ascii="Arial" w:hAnsi="Arial" w:cs="Arial" w:hint="default"/>
            <w:sz w:val="24"/>
            <w:szCs w:val="24"/>
          </w:rPr>
          <w:t>www.vbm-torah.org/archive/metho72/08metho.htm</w:t>
        </w:r>
      </w:hyperlink>
    </w:p>
    <w:p w:rsidR="004C61D8" w:rsidRDefault="004C61D8" w:rsidP="006957F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0F40" w:rsidRPr="00B12EF4" w:rsidRDefault="00AC0F40" w:rsidP="006957F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0F40" w:rsidRPr="00AC0F40" w:rsidRDefault="00AC0F40" w:rsidP="006957F4">
      <w:pPr>
        <w:widowControl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4C61D8">
        <w:rPr>
          <w:rFonts w:asciiTheme="minorBidi" w:hAnsiTheme="minorBidi" w:cstheme="minorBidi"/>
          <w:b/>
          <w:bCs/>
          <w:sz w:val="24"/>
          <w:szCs w:val="24"/>
        </w:rPr>
        <w:t>Shiur</w:t>
      </w:r>
      <w:r w:rsidRPr="00AC0F40">
        <w:rPr>
          <w:rFonts w:asciiTheme="minorBidi" w:hAnsiTheme="minorBidi" w:cstheme="minorBidi"/>
          <w:b/>
          <w:bCs/>
          <w:sz w:val="24"/>
          <w:szCs w:val="24"/>
        </w:rPr>
        <w:t xml:space="preserve"> #0</w:t>
      </w:r>
      <w:r w:rsidR="004C61D8">
        <w:rPr>
          <w:rFonts w:asciiTheme="minorBidi" w:hAnsiTheme="minorBidi" w:cstheme="minorBidi"/>
          <w:b/>
          <w:bCs/>
          <w:sz w:val="24"/>
          <w:szCs w:val="24"/>
        </w:rPr>
        <w:t>8</w:t>
      </w:r>
      <w:r w:rsidRPr="00AC0F40">
        <w:rPr>
          <w:rFonts w:asciiTheme="minorBidi" w:hAnsiTheme="minorBidi" w:cstheme="minorBidi"/>
          <w:b/>
          <w:bCs/>
          <w:sz w:val="24"/>
          <w:szCs w:val="24"/>
        </w:rPr>
        <w:t xml:space="preserve">: The Prohibition of </w:t>
      </w:r>
      <w:r w:rsidRPr="007A0DE5">
        <w:rPr>
          <w:rFonts w:asciiTheme="minorBidi" w:hAnsiTheme="minorBidi" w:cstheme="minorBidi"/>
          <w:b/>
          <w:bCs/>
          <w:i/>
          <w:iCs/>
          <w:sz w:val="24"/>
          <w:szCs w:val="24"/>
        </w:rPr>
        <w:t>Lo Titgodedu</w:t>
      </w:r>
      <w:r w:rsidRPr="00AC0F40">
        <w:rPr>
          <w:rFonts w:asciiTheme="minorBidi" w:hAnsiTheme="minorBidi" w:cstheme="minorBidi"/>
          <w:b/>
          <w:bCs/>
          <w:sz w:val="24"/>
          <w:szCs w:val="24"/>
        </w:rPr>
        <w:t xml:space="preserve"> (Part 2)</w:t>
      </w:r>
    </w:p>
    <w:p w:rsidR="004C61D8" w:rsidRDefault="004C61D8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C61D8" w:rsidRDefault="004C61D8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AC0F40" w:rsidRPr="00AC0F40" w:rsidRDefault="007A0DE5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the 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previous </w:t>
      </w:r>
      <w:r w:rsidR="00427562" w:rsidRPr="00AC0F40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>, we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outlined two different approaches to understanding the </w:t>
      </w:r>
      <w:r w:rsidR="00427562" w:rsidRPr="00AC0F40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of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427562"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427562"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>
        <w:rPr>
          <w:rFonts w:asciiTheme="minorBidi" w:hAnsiTheme="minorBidi" w:cstheme="minorBidi"/>
          <w:sz w:val="24"/>
          <w:szCs w:val="24"/>
        </w:rPr>
        <w:t>,</w:t>
      </w:r>
      <w:r w:rsidR="00AC0F4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 prohibition</w:t>
      </w:r>
      <w:r w:rsidR="00AC0F40">
        <w:rPr>
          <w:rFonts w:asciiTheme="minorBidi" w:hAnsiTheme="minorBidi" w:cstheme="minorBidi"/>
          <w:sz w:val="24"/>
          <w:szCs w:val="24"/>
        </w:rPr>
        <w:t xml:space="preserve"> of splintered </w:t>
      </w:r>
      <w:r w:rsidR="00AC0F40" w:rsidRPr="008234FA">
        <w:rPr>
          <w:rFonts w:asciiTheme="minorBidi" w:hAnsiTheme="minorBidi" w:cstheme="minorBidi"/>
          <w:sz w:val="24"/>
          <w:szCs w:val="24"/>
        </w:rPr>
        <w:t>h</w:t>
      </w:r>
      <w:r w:rsidR="00427562" w:rsidRPr="008234FA">
        <w:rPr>
          <w:rFonts w:asciiTheme="minorBidi" w:hAnsiTheme="minorBidi" w:cstheme="minorBidi"/>
          <w:sz w:val="24"/>
          <w:szCs w:val="24"/>
        </w:rPr>
        <w:t>al</w:t>
      </w:r>
      <w:r w:rsidR="00AC0F40" w:rsidRPr="008234FA">
        <w:rPr>
          <w:rFonts w:asciiTheme="minorBidi" w:hAnsiTheme="minorBidi" w:cstheme="minorBidi"/>
          <w:sz w:val="24"/>
          <w:szCs w:val="24"/>
        </w:rPr>
        <w:t>ak</w:t>
      </w:r>
      <w:r w:rsidR="00427562" w:rsidRPr="008234FA">
        <w:rPr>
          <w:rFonts w:asciiTheme="minorBidi" w:hAnsiTheme="minorBidi" w:cstheme="minorBidi"/>
          <w:sz w:val="24"/>
          <w:szCs w:val="24"/>
        </w:rPr>
        <w:t>hi</w:t>
      </w:r>
      <w:r w:rsidR="00AC0F40" w:rsidRPr="008234FA">
        <w:rPr>
          <w:rFonts w:asciiTheme="minorBidi" w:hAnsiTheme="minorBidi" w:cstheme="minorBidi"/>
          <w:sz w:val="24"/>
          <w:szCs w:val="24"/>
        </w:rPr>
        <w:t>c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observance. Is the prohibition geared toward averting </w:t>
      </w:r>
      <w:r w:rsidR="00427562" w:rsidRPr="00AC0F40">
        <w:rPr>
          <w:rFonts w:asciiTheme="minorBidi" w:hAnsiTheme="minorBidi" w:cstheme="minorBidi"/>
          <w:i/>
          <w:iCs/>
          <w:sz w:val="24"/>
          <w:szCs w:val="24"/>
        </w:rPr>
        <w:t>machloket</w:t>
      </w:r>
      <w:r>
        <w:rPr>
          <w:rFonts w:asciiTheme="minorBidi" w:hAnsiTheme="minorBidi" w:cstheme="minorBidi"/>
          <w:sz w:val="24"/>
          <w:szCs w:val="24"/>
        </w:rPr>
        <w:t>,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as the Rambam claim</w:t>
      </w:r>
      <w:r>
        <w:rPr>
          <w:rFonts w:asciiTheme="minorBidi" w:hAnsiTheme="minorBidi" w:cstheme="minorBidi"/>
          <w:sz w:val="24"/>
          <w:szCs w:val="24"/>
        </w:rPr>
        <w:t xml:space="preserve">s, </w:t>
      </w:r>
      <w:r w:rsidR="00427562" w:rsidRPr="00AC0F40">
        <w:rPr>
          <w:rFonts w:asciiTheme="minorBidi" w:hAnsiTheme="minorBidi" w:cstheme="minorBidi"/>
          <w:sz w:val="24"/>
          <w:szCs w:val="24"/>
        </w:rPr>
        <w:t>or doe</w:t>
      </w:r>
      <w:r w:rsidR="00AC0F40">
        <w:rPr>
          <w:rFonts w:asciiTheme="minorBidi" w:hAnsiTheme="minorBidi" w:cstheme="minorBidi"/>
          <w:sz w:val="24"/>
          <w:szCs w:val="24"/>
        </w:rPr>
        <w:t xml:space="preserve">s it prevent the exhibition of 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variant </w:t>
      </w:r>
      <w:r w:rsidR="00427562" w:rsidRPr="00AC0F40">
        <w:rPr>
          <w:rFonts w:asciiTheme="minorBidi" w:hAnsiTheme="minorBidi" w:cstheme="minorBidi"/>
          <w:i/>
          <w:iCs/>
          <w:sz w:val="24"/>
          <w:szCs w:val="24"/>
        </w:rPr>
        <w:t>torot</w:t>
      </w:r>
      <w:r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as </w:t>
      </w:r>
      <w:r w:rsidR="00AC0F40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ashi suggests?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Ab</w:t>
      </w:r>
      <w:r>
        <w:rPr>
          <w:rFonts w:asciiTheme="minorBidi" w:hAnsiTheme="minorBidi" w:cstheme="minorBidi"/>
          <w:sz w:val="24"/>
          <w:szCs w:val="24"/>
        </w:rPr>
        <w:t>b</w:t>
      </w:r>
      <w:r w:rsidR="00427562" w:rsidRPr="00AC0F40">
        <w:rPr>
          <w:rFonts w:asciiTheme="minorBidi" w:hAnsiTheme="minorBidi" w:cstheme="minorBidi"/>
          <w:sz w:val="24"/>
          <w:szCs w:val="24"/>
        </w:rPr>
        <w:t>aye allow</w:t>
      </w:r>
      <w:r>
        <w:rPr>
          <w:rFonts w:asciiTheme="minorBidi" w:hAnsiTheme="minorBidi" w:cstheme="minorBidi"/>
          <w:sz w:val="24"/>
          <w:szCs w:val="24"/>
        </w:rPr>
        <w:t>s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different hala</w:t>
      </w:r>
      <w:r w:rsidR="00AC0F40">
        <w:rPr>
          <w:rFonts w:asciiTheme="minorBidi" w:hAnsiTheme="minorBidi" w:cstheme="minorBidi"/>
          <w:sz w:val="24"/>
          <w:szCs w:val="24"/>
        </w:rPr>
        <w:t>k</w:t>
      </w:r>
      <w:r w:rsidR="00427562" w:rsidRPr="00AC0F40">
        <w:rPr>
          <w:rFonts w:asciiTheme="minorBidi" w:hAnsiTheme="minorBidi" w:cstheme="minorBidi"/>
          <w:sz w:val="24"/>
          <w:szCs w:val="24"/>
        </w:rPr>
        <w:t>hi</w:t>
      </w:r>
      <w:r w:rsidR="00AC0F40">
        <w:rPr>
          <w:rFonts w:asciiTheme="minorBidi" w:hAnsiTheme="minorBidi" w:cstheme="minorBidi"/>
          <w:sz w:val="24"/>
          <w:szCs w:val="24"/>
        </w:rPr>
        <w:t>c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norms in different locales</w:t>
      </w:r>
      <w:r>
        <w:rPr>
          <w:rFonts w:asciiTheme="minorBidi" w:hAnsiTheme="minorBidi" w:cstheme="minorBidi"/>
          <w:sz w:val="24"/>
          <w:szCs w:val="24"/>
        </w:rPr>
        <w:t>, which easily fits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the Rambam's logic that the </w:t>
      </w:r>
      <w:r w:rsidR="00427562" w:rsidRPr="00AC0F40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aims at quelling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social dispute</w:t>
      </w:r>
      <w:r>
        <w:rPr>
          <w:rFonts w:asciiTheme="minorBidi" w:hAnsiTheme="minorBidi" w:cstheme="minorBidi"/>
          <w:sz w:val="24"/>
          <w:szCs w:val="24"/>
        </w:rPr>
        <w:t xml:space="preserve">; the fact that the practices are observed by separate 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communities will avoid </w:t>
      </w:r>
      <w:r w:rsidR="00427562" w:rsidRPr="00AC0F40">
        <w:rPr>
          <w:rFonts w:asciiTheme="minorBidi" w:hAnsiTheme="minorBidi" w:cstheme="minorBidi"/>
          <w:i/>
          <w:iCs/>
          <w:sz w:val="24"/>
          <w:szCs w:val="24"/>
        </w:rPr>
        <w:t>machloket</w:t>
      </w:r>
      <w:r>
        <w:rPr>
          <w:rFonts w:asciiTheme="minorBidi" w:hAnsiTheme="minorBidi" w:cstheme="minorBidi"/>
          <w:sz w:val="24"/>
          <w:szCs w:val="24"/>
        </w:rPr>
        <w:t>.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Reconciling A</w:t>
      </w:r>
      <w:r>
        <w:rPr>
          <w:rFonts w:asciiTheme="minorBidi" w:hAnsiTheme="minorBidi" w:cstheme="minorBidi"/>
          <w:sz w:val="24"/>
          <w:szCs w:val="24"/>
        </w:rPr>
        <w:t>b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baye's </w:t>
      </w:r>
      <w:r>
        <w:rPr>
          <w:rFonts w:asciiTheme="minorBidi" w:hAnsiTheme="minorBidi" w:cstheme="minorBidi"/>
          <w:sz w:val="24"/>
          <w:szCs w:val="24"/>
        </w:rPr>
        <w:t>limitation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with Rashi's logic is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t </w:t>
      </w:r>
      <w:r>
        <w:rPr>
          <w:rFonts w:asciiTheme="minorBidi" w:hAnsiTheme="minorBidi" w:cstheme="minorBidi"/>
          <w:sz w:val="24"/>
          <w:szCs w:val="24"/>
        </w:rPr>
        <w:t xml:space="preserve">as 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simple. </w:t>
      </w:r>
      <w:r>
        <w:rPr>
          <w:rFonts w:asciiTheme="minorBidi" w:hAnsiTheme="minorBidi" w:cstheme="minorBidi"/>
          <w:sz w:val="24"/>
          <w:szCs w:val="24"/>
        </w:rPr>
        <w:t>Perhaps one could argue that a</w:t>
      </w:r>
      <w:r w:rsidR="00427562" w:rsidRPr="00AC0F40">
        <w:rPr>
          <w:rFonts w:asciiTheme="minorBidi" w:hAnsiTheme="minorBidi" w:cstheme="minorBidi"/>
          <w:sz w:val="24"/>
          <w:szCs w:val="24"/>
        </w:rPr>
        <w:t>s long as the discrepant practices are physically distant</w:t>
      </w:r>
      <w:r>
        <w:rPr>
          <w:rFonts w:asciiTheme="minorBidi" w:hAnsiTheme="minorBidi" w:cstheme="minorBidi"/>
          <w:sz w:val="24"/>
          <w:szCs w:val="24"/>
        </w:rPr>
        <w:t xml:space="preserve">, there do not </w:t>
      </w:r>
      <w:r w:rsidR="004C61D8">
        <w:rPr>
          <w:rFonts w:asciiTheme="minorBidi" w:hAnsiTheme="minorBidi" w:cstheme="minorBidi"/>
          <w:sz w:val="24"/>
          <w:szCs w:val="24"/>
        </w:rPr>
        <w:t>APPEAR</w:t>
      </w:r>
      <w:r>
        <w:rPr>
          <w:rFonts w:asciiTheme="minorBidi" w:hAnsiTheme="minorBidi" w:cstheme="minorBidi"/>
          <w:sz w:val="24"/>
          <w:szCs w:val="24"/>
        </w:rPr>
        <w:t xml:space="preserve"> to be splintered </w:t>
      </w:r>
      <w:r>
        <w:rPr>
          <w:rFonts w:asciiTheme="minorBidi" w:hAnsiTheme="minorBidi" w:cstheme="minorBidi"/>
          <w:i/>
          <w:iCs/>
          <w:sz w:val="24"/>
          <w:szCs w:val="24"/>
        </w:rPr>
        <w:t>torot</w:t>
      </w:r>
      <w:r w:rsidR="004C61D8">
        <w:rPr>
          <w:rFonts w:asciiTheme="minorBidi" w:hAnsiTheme="minorBidi" w:cstheme="minorBidi"/>
          <w:sz w:val="24"/>
          <w:szCs w:val="24"/>
        </w:rPr>
        <w:t xml:space="preserve"> as casual observers will not witness the differences.</w:t>
      </w:r>
      <w:r w:rsidR="00AC0F40">
        <w:rPr>
          <w:rFonts w:asciiTheme="minorBidi" w:hAnsiTheme="minorBidi" w:cstheme="minorBidi"/>
          <w:sz w:val="24"/>
          <w:szCs w:val="24"/>
        </w:rPr>
        <w:t xml:space="preserve"> Alternatively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, different practices </w:t>
      </w:r>
      <w:r>
        <w:rPr>
          <w:rFonts w:asciiTheme="minorBidi" w:hAnsiTheme="minorBidi" w:cstheme="minorBidi"/>
          <w:sz w:val="24"/>
          <w:szCs w:val="24"/>
        </w:rPr>
        <w:t>in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different and distant locales may establish </w:t>
      </w:r>
      <w:r w:rsidR="00AC0F40">
        <w:rPr>
          <w:rFonts w:asciiTheme="minorBidi" w:hAnsiTheme="minorBidi" w:cstheme="minorBidi"/>
          <w:sz w:val="24"/>
          <w:szCs w:val="24"/>
        </w:rPr>
        <w:t xml:space="preserve">that behavior as </w:t>
      </w:r>
      <w:r>
        <w:rPr>
          <w:rFonts w:asciiTheme="minorBidi" w:hAnsiTheme="minorBidi" w:cstheme="minorBidi"/>
          <w:sz w:val="24"/>
          <w:szCs w:val="24"/>
        </w:rPr>
        <w:t xml:space="preserve">part of the tradition, </w:t>
      </w:r>
      <w:r w:rsidR="00427562" w:rsidRPr="00AC0F40">
        <w:rPr>
          <w:rFonts w:asciiTheme="minorBidi" w:hAnsiTheme="minorBidi" w:cstheme="minorBidi"/>
          <w:sz w:val="24"/>
          <w:szCs w:val="24"/>
        </w:rPr>
        <w:t>rather than a</w:t>
      </w:r>
      <w:r>
        <w:rPr>
          <w:rFonts w:asciiTheme="minorBidi" w:hAnsiTheme="minorBidi" w:cstheme="minorBidi"/>
          <w:sz w:val="24"/>
          <w:szCs w:val="24"/>
        </w:rPr>
        <w:t>s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deviance</w:t>
      </w:r>
      <w:r>
        <w:rPr>
          <w:rFonts w:asciiTheme="minorBidi" w:hAnsiTheme="minorBidi" w:cstheme="minorBidi"/>
          <w:sz w:val="24"/>
          <w:szCs w:val="24"/>
        </w:rPr>
        <w:t xml:space="preserve"> from it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 xml:space="preserve">While </w:t>
      </w:r>
      <w:r w:rsidR="00AC0F40">
        <w:rPr>
          <w:rFonts w:asciiTheme="minorBidi" w:hAnsiTheme="minorBidi" w:cstheme="minorBidi"/>
          <w:sz w:val="24"/>
          <w:szCs w:val="24"/>
        </w:rPr>
        <w:t>m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ultiple practices "under one roof" suggests multiple </w:t>
      </w:r>
      <w:r w:rsidR="00427562" w:rsidRPr="00AC0F40">
        <w:rPr>
          <w:rFonts w:asciiTheme="minorBidi" w:hAnsiTheme="minorBidi" w:cstheme="minorBidi"/>
          <w:i/>
          <w:iCs/>
          <w:sz w:val="24"/>
          <w:szCs w:val="24"/>
        </w:rPr>
        <w:t>torot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 and is forbidden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427562" w:rsidRPr="00AC0F40">
        <w:rPr>
          <w:rFonts w:asciiTheme="minorBidi" w:hAnsiTheme="minorBidi" w:cstheme="minorBidi"/>
          <w:sz w:val="24"/>
          <w:szCs w:val="24"/>
        </w:rPr>
        <w:t>different practices in different locales merely implies different and separate INTERPRETAT</w:t>
      </w:r>
      <w:r w:rsidR="00AC0F40">
        <w:rPr>
          <w:rFonts w:asciiTheme="minorBidi" w:hAnsiTheme="minorBidi" w:cstheme="minorBidi"/>
          <w:sz w:val="24"/>
          <w:szCs w:val="24"/>
        </w:rPr>
        <w:t xml:space="preserve">IONS of the SAME UNIFIED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MASORA</w:t>
      </w:r>
      <w:r w:rsidR="00427562" w:rsidRPr="00AC0F40">
        <w:rPr>
          <w:rFonts w:asciiTheme="minorBidi" w:hAnsiTheme="minorBidi" w:cstheme="minorBidi"/>
          <w:sz w:val="24"/>
          <w:szCs w:val="24"/>
        </w:rPr>
        <w:t xml:space="preserve">. </w:t>
      </w:r>
    </w:p>
    <w:p w:rsidR="004C61D8" w:rsidRDefault="004C61D8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927BF" w:rsidRDefault="00427562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C0F40">
        <w:rPr>
          <w:rFonts w:asciiTheme="minorBidi" w:hAnsiTheme="minorBidi" w:cstheme="minorBidi"/>
          <w:sz w:val="24"/>
          <w:szCs w:val="24"/>
        </w:rPr>
        <w:t>This second understanding of A</w:t>
      </w:r>
      <w:r w:rsidR="007A0DE5">
        <w:rPr>
          <w:rFonts w:asciiTheme="minorBidi" w:hAnsiTheme="minorBidi" w:cstheme="minorBidi"/>
          <w:sz w:val="24"/>
          <w:szCs w:val="24"/>
        </w:rPr>
        <w:t>b</w:t>
      </w:r>
      <w:r w:rsidRPr="00AC0F40">
        <w:rPr>
          <w:rFonts w:asciiTheme="minorBidi" w:hAnsiTheme="minorBidi" w:cstheme="minorBidi"/>
          <w:sz w:val="24"/>
          <w:szCs w:val="24"/>
        </w:rPr>
        <w:t>baye</w:t>
      </w:r>
      <w:r w:rsidR="007A0DE5">
        <w:rPr>
          <w:rFonts w:asciiTheme="minorBidi" w:hAnsiTheme="minorBidi" w:cstheme="minorBidi"/>
          <w:sz w:val="24"/>
          <w:szCs w:val="24"/>
        </w:rPr>
        <w:t xml:space="preserve"> – </w:t>
      </w:r>
      <w:r w:rsidRPr="00AC0F40">
        <w:rPr>
          <w:rFonts w:asciiTheme="minorBidi" w:hAnsiTheme="minorBidi" w:cstheme="minorBidi"/>
          <w:sz w:val="24"/>
          <w:szCs w:val="24"/>
        </w:rPr>
        <w:t xml:space="preserve">that distance </w:t>
      </w:r>
      <w:r w:rsidR="007A0DE5">
        <w:rPr>
          <w:rFonts w:asciiTheme="minorBidi" w:hAnsiTheme="minorBidi" w:cstheme="minorBidi"/>
          <w:sz w:val="24"/>
          <w:szCs w:val="24"/>
        </w:rPr>
        <w:t xml:space="preserve">avoids the problem of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AC0F40">
        <w:rPr>
          <w:rFonts w:asciiTheme="minorBidi" w:hAnsiTheme="minorBidi" w:cstheme="minorBidi"/>
          <w:sz w:val="24"/>
          <w:szCs w:val="24"/>
        </w:rPr>
        <w:t xml:space="preserve"> because it</w:t>
      </w:r>
      <w:r w:rsidR="00AC0F40">
        <w:rPr>
          <w:rFonts w:asciiTheme="minorBidi" w:hAnsiTheme="minorBidi" w:cstheme="minorBidi"/>
          <w:sz w:val="24"/>
          <w:szCs w:val="24"/>
        </w:rPr>
        <w:t xml:space="preserve"> establishes </w:t>
      </w:r>
      <w:r w:rsidR="007A0DE5">
        <w:rPr>
          <w:rFonts w:asciiTheme="minorBidi" w:hAnsiTheme="minorBidi" w:cstheme="minorBidi"/>
          <w:sz w:val="24"/>
          <w:szCs w:val="24"/>
        </w:rPr>
        <w:t xml:space="preserve">an </w:t>
      </w:r>
      <w:r w:rsidR="00AC0F40">
        <w:rPr>
          <w:rFonts w:asciiTheme="minorBidi" w:hAnsiTheme="minorBidi" w:cstheme="minorBidi"/>
          <w:sz w:val="24"/>
          <w:szCs w:val="24"/>
        </w:rPr>
        <w:t xml:space="preserve">independent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masora</w:t>
      </w:r>
      <w:r w:rsidR="007A0DE5">
        <w:rPr>
          <w:rFonts w:asciiTheme="minorBidi" w:hAnsiTheme="minorBidi" w:cstheme="minorBidi"/>
          <w:sz w:val="24"/>
          <w:szCs w:val="24"/>
        </w:rPr>
        <w:t xml:space="preserve"> –</w:t>
      </w:r>
      <w:r w:rsidRPr="00AC0F40">
        <w:rPr>
          <w:rFonts w:asciiTheme="minorBidi" w:hAnsiTheme="minorBidi" w:cstheme="minorBidi"/>
          <w:sz w:val="24"/>
          <w:szCs w:val="24"/>
        </w:rPr>
        <w:t xml:space="preserve"> may explain an interesting position adopted by the Ramban to answer a well-known question posed by Tosafot. </w:t>
      </w:r>
    </w:p>
    <w:p w:rsidR="004C61D8" w:rsidRDefault="004C61D8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27562" w:rsidRPr="00AC0F40" w:rsidRDefault="00427562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C0F40">
        <w:rPr>
          <w:rFonts w:asciiTheme="minorBidi" w:hAnsiTheme="minorBidi" w:cstheme="minorBidi"/>
          <w:sz w:val="24"/>
          <w:szCs w:val="24"/>
        </w:rPr>
        <w:t>Ab</w:t>
      </w:r>
      <w:r w:rsidR="007A0DE5">
        <w:rPr>
          <w:rFonts w:asciiTheme="minorBidi" w:hAnsiTheme="minorBidi" w:cstheme="minorBidi"/>
          <w:sz w:val="24"/>
          <w:szCs w:val="24"/>
        </w:rPr>
        <w:t>b</w:t>
      </w:r>
      <w:r w:rsidRPr="00AC0F40">
        <w:rPr>
          <w:rFonts w:asciiTheme="minorBidi" w:hAnsiTheme="minorBidi" w:cstheme="minorBidi"/>
          <w:sz w:val="24"/>
          <w:szCs w:val="24"/>
        </w:rPr>
        <w:t xml:space="preserve">aye allows different norms in 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different geographical areas </w:t>
      </w:r>
      <w:r w:rsidR="007A0DE5">
        <w:rPr>
          <w:rFonts w:asciiTheme="minorBidi" w:hAnsiTheme="minorBidi" w:cstheme="minorBidi"/>
          <w:sz w:val="24"/>
          <w:szCs w:val="24"/>
        </w:rPr>
        <w:t>in order to explain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the differing practices of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5A659A" w:rsidRPr="00AC0F40">
        <w:rPr>
          <w:rFonts w:asciiTheme="minorBidi" w:hAnsiTheme="minorBidi" w:cstheme="minorBidi"/>
          <w:i/>
          <w:iCs/>
          <w:sz w:val="24"/>
          <w:szCs w:val="24"/>
        </w:rPr>
        <w:t>eit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5A659A" w:rsidRPr="00AC0F40">
        <w:rPr>
          <w:rFonts w:asciiTheme="minorBidi" w:hAnsiTheme="minorBidi" w:cstheme="minorBidi"/>
          <w:i/>
          <w:iCs/>
          <w:sz w:val="24"/>
          <w:szCs w:val="24"/>
        </w:rPr>
        <w:t>Shammai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and </w:t>
      </w:r>
      <w:r w:rsidR="005A659A" w:rsidRPr="00AC0F40">
        <w:rPr>
          <w:rFonts w:asciiTheme="minorBidi" w:hAnsiTheme="minorBidi" w:cstheme="minorBidi"/>
          <w:i/>
          <w:iCs/>
          <w:sz w:val="24"/>
          <w:szCs w:val="24"/>
        </w:rPr>
        <w:t>Beit Hillel</w:t>
      </w:r>
      <w:r w:rsidR="007A0DE5">
        <w:rPr>
          <w:rFonts w:asciiTheme="minorBidi" w:hAnsiTheme="minorBidi" w:cstheme="minorBidi"/>
          <w:i/>
          <w:iCs/>
          <w:sz w:val="24"/>
          <w:szCs w:val="24"/>
        </w:rPr>
        <w:t>.</w:t>
      </w:r>
      <w:r w:rsidR="00AC0F40">
        <w:rPr>
          <w:rFonts w:asciiTheme="minorBidi" w:hAnsiTheme="minorBidi" w:cstheme="minorBidi"/>
          <w:sz w:val="24"/>
          <w:szCs w:val="24"/>
        </w:rPr>
        <w:t xml:space="preserve"> (R</w:t>
      </w:r>
      <w:r w:rsidR="005A659A" w:rsidRPr="00AC0F40">
        <w:rPr>
          <w:rFonts w:asciiTheme="minorBidi" w:hAnsiTheme="minorBidi" w:cstheme="minorBidi"/>
          <w:sz w:val="24"/>
          <w:szCs w:val="24"/>
        </w:rPr>
        <w:t>ava ultimately rejects A</w:t>
      </w:r>
      <w:r w:rsidR="007A0DE5">
        <w:rPr>
          <w:rFonts w:asciiTheme="minorBidi" w:hAnsiTheme="minorBidi" w:cstheme="minorBidi"/>
          <w:sz w:val="24"/>
          <w:szCs w:val="24"/>
        </w:rPr>
        <w:t>b</w:t>
      </w:r>
      <w:r w:rsidR="005A659A" w:rsidRPr="00AC0F40">
        <w:rPr>
          <w:rFonts w:asciiTheme="minorBidi" w:hAnsiTheme="minorBidi" w:cstheme="minorBidi"/>
          <w:sz w:val="24"/>
          <w:szCs w:val="24"/>
        </w:rPr>
        <w:t>baye</w:t>
      </w:r>
      <w:r w:rsidR="007A0DE5">
        <w:rPr>
          <w:rFonts w:asciiTheme="minorBidi" w:hAnsiTheme="minorBidi" w:cstheme="minorBidi"/>
          <w:sz w:val="24"/>
          <w:szCs w:val="24"/>
        </w:rPr>
        <w:t>’s approach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because he </w:t>
      </w:r>
      <w:r w:rsidR="007A0DE5">
        <w:rPr>
          <w:rFonts w:asciiTheme="minorBidi" w:hAnsiTheme="minorBidi" w:cstheme="minorBidi"/>
          <w:sz w:val="24"/>
          <w:szCs w:val="24"/>
        </w:rPr>
        <w:t>maintains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that</w:t>
      </w:r>
      <w:r w:rsidR="007A0DE5">
        <w:rPr>
          <w:rFonts w:asciiTheme="minorBidi" w:hAnsiTheme="minorBidi" w:cstheme="minorBidi"/>
          <w:sz w:val="24"/>
          <w:szCs w:val="24"/>
        </w:rPr>
        <w:t xml:space="preserve"> the discrepancies between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5A659A" w:rsidRPr="00AC0F40">
        <w:rPr>
          <w:rFonts w:asciiTheme="minorBidi" w:hAnsiTheme="minorBidi" w:cstheme="minorBidi"/>
          <w:i/>
          <w:iCs/>
          <w:sz w:val="24"/>
          <w:szCs w:val="24"/>
        </w:rPr>
        <w:t>Beit Hillel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and </w:t>
      </w:r>
      <w:r w:rsidR="005A659A" w:rsidRPr="00AC0F40">
        <w:rPr>
          <w:rFonts w:asciiTheme="minorBidi" w:hAnsiTheme="minorBidi" w:cstheme="minorBidi"/>
          <w:i/>
          <w:iCs/>
          <w:sz w:val="24"/>
          <w:szCs w:val="24"/>
        </w:rPr>
        <w:t>Beit Shammai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existed even within one region</w:t>
      </w:r>
      <w:r w:rsidR="007A0DE5">
        <w:rPr>
          <w:rFonts w:asciiTheme="minorBidi" w:hAnsiTheme="minorBidi" w:cstheme="minorBidi"/>
          <w:sz w:val="24"/>
          <w:szCs w:val="24"/>
        </w:rPr>
        <w:t>.)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However</w:t>
      </w:r>
      <w:r w:rsidR="007A0DE5">
        <w:rPr>
          <w:rFonts w:asciiTheme="minorBidi" w:hAnsiTheme="minorBidi" w:cstheme="minorBidi"/>
          <w:sz w:val="24"/>
          <w:szCs w:val="24"/>
        </w:rPr>
        <w:t>,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A</w:t>
      </w:r>
      <w:r w:rsidR="007A0DE5">
        <w:rPr>
          <w:rFonts w:asciiTheme="minorBidi" w:hAnsiTheme="minorBidi" w:cstheme="minorBidi"/>
          <w:sz w:val="24"/>
          <w:szCs w:val="24"/>
        </w:rPr>
        <w:t>b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baye's logic </w:t>
      </w:r>
      <w:r w:rsidR="007A0DE5">
        <w:rPr>
          <w:rFonts w:asciiTheme="minorBidi" w:hAnsiTheme="minorBidi" w:cstheme="minorBidi"/>
          <w:sz w:val="24"/>
          <w:szCs w:val="24"/>
        </w:rPr>
        <w:t>regarding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different locales does</w:t>
      </w:r>
      <w:r w:rsidR="007A0DE5">
        <w:rPr>
          <w:rFonts w:asciiTheme="minorBidi" w:hAnsiTheme="minorBidi" w:cstheme="minorBidi"/>
          <w:sz w:val="24"/>
          <w:szCs w:val="24"/>
        </w:rPr>
        <w:t xml:space="preserve"> no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t fully solve the </w:t>
      </w:r>
      <w:r w:rsidR="005A659A" w:rsidRPr="007A0DE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's original query about </w:t>
      </w:r>
      <w:r w:rsidR="00AC0F40">
        <w:rPr>
          <w:rFonts w:asciiTheme="minorBidi" w:hAnsiTheme="minorBidi" w:cstheme="minorBidi"/>
          <w:sz w:val="24"/>
          <w:szCs w:val="24"/>
        </w:rPr>
        <w:t xml:space="preserve">different </w:t>
      </w:r>
      <w:r w:rsidR="007A0DE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egilla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readings</w:t>
      </w:r>
      <w:r w:rsidR="004C61D8">
        <w:rPr>
          <w:rFonts w:asciiTheme="minorBidi" w:hAnsiTheme="minorBidi" w:cstheme="minorBidi"/>
          <w:sz w:val="24"/>
          <w:szCs w:val="24"/>
        </w:rPr>
        <w:t xml:space="preserve"> in different cities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. </w:t>
      </w:r>
      <w:r w:rsidR="007A0DE5">
        <w:rPr>
          <w:rFonts w:asciiTheme="minorBidi" w:hAnsiTheme="minorBidi" w:cstheme="minorBidi"/>
          <w:sz w:val="24"/>
          <w:szCs w:val="24"/>
        </w:rPr>
        <w:t>Alt</w:t>
      </w:r>
      <w:r w:rsidR="005A659A" w:rsidRPr="00AC0F40">
        <w:rPr>
          <w:rFonts w:asciiTheme="minorBidi" w:hAnsiTheme="minorBidi" w:cstheme="minorBidi"/>
          <w:sz w:val="24"/>
          <w:szCs w:val="24"/>
        </w:rPr>
        <w:t>hough reading on the 14</w:t>
      </w:r>
      <w:r w:rsidR="005A659A" w:rsidRPr="00AC0F40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occurred in different locale</w:t>
      </w:r>
      <w:r w:rsidR="007A0DE5">
        <w:rPr>
          <w:rFonts w:asciiTheme="minorBidi" w:hAnsiTheme="minorBidi" w:cstheme="minorBidi"/>
          <w:sz w:val="24"/>
          <w:szCs w:val="24"/>
        </w:rPr>
        <w:t>s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7A0DE5">
        <w:rPr>
          <w:rFonts w:asciiTheme="minorBidi" w:hAnsiTheme="minorBidi" w:cstheme="minorBidi"/>
          <w:sz w:val="24"/>
          <w:szCs w:val="24"/>
        </w:rPr>
        <w:t>than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reading on the 15</w:t>
      </w:r>
      <w:r w:rsidR="005A659A" w:rsidRPr="00AC0F40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, there were </w:t>
      </w:r>
      <w:r w:rsidR="007A0DE5">
        <w:rPr>
          <w:rFonts w:asciiTheme="minorBidi" w:hAnsiTheme="minorBidi" w:cstheme="minorBidi"/>
          <w:sz w:val="24"/>
          <w:szCs w:val="24"/>
        </w:rPr>
        <w:t xml:space="preserve">other </w:t>
      </w:r>
      <w:r w:rsidR="00AC0F40" w:rsidRPr="00AC0F40">
        <w:rPr>
          <w:rFonts w:asciiTheme="minorBidi" w:hAnsiTheme="minorBidi" w:cstheme="minorBidi"/>
          <w:sz w:val="24"/>
          <w:szCs w:val="24"/>
        </w:rPr>
        <w:t>discrepancies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C61D8">
        <w:rPr>
          <w:rFonts w:asciiTheme="minorBidi" w:hAnsiTheme="minorBidi" w:cstheme="minorBidi"/>
          <w:sz w:val="24"/>
          <w:szCs w:val="24"/>
        </w:rPr>
        <w:t>EVEN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within the </w:t>
      </w:r>
      <w:r w:rsidR="004C61D8">
        <w:rPr>
          <w:rFonts w:asciiTheme="minorBidi" w:hAnsiTheme="minorBidi" w:cstheme="minorBidi"/>
          <w:sz w:val="24"/>
          <w:szCs w:val="24"/>
        </w:rPr>
        <w:t>SAME REGION</w:t>
      </w:r>
      <w:r w:rsidR="005A659A" w:rsidRPr="00AC0F40">
        <w:rPr>
          <w:rFonts w:asciiTheme="minorBidi" w:hAnsiTheme="minorBidi" w:cstheme="minorBidi"/>
          <w:sz w:val="24"/>
          <w:szCs w:val="24"/>
        </w:rPr>
        <w:t>. Those who lived in small ham</w:t>
      </w:r>
      <w:r w:rsidR="007A0DE5">
        <w:rPr>
          <w:rFonts w:asciiTheme="minorBidi" w:hAnsiTheme="minorBidi" w:cstheme="minorBidi"/>
          <w:sz w:val="24"/>
          <w:szCs w:val="24"/>
        </w:rPr>
        <w:t>lets</w:t>
      </w:r>
      <w:r w:rsidR="00AC0F40">
        <w:rPr>
          <w:rFonts w:asciiTheme="minorBidi" w:hAnsiTheme="minorBidi" w:cstheme="minorBidi"/>
          <w:sz w:val="24"/>
          <w:szCs w:val="24"/>
        </w:rPr>
        <w:t xml:space="preserve"> without qualified </w:t>
      </w:r>
      <w:r w:rsidR="007A0DE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egilla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readers were </w:t>
      </w:r>
      <w:r w:rsidR="007A0DE5">
        <w:rPr>
          <w:rFonts w:asciiTheme="minorBidi" w:hAnsiTheme="minorBidi" w:cstheme="minorBidi"/>
          <w:sz w:val="24"/>
          <w:szCs w:val="24"/>
        </w:rPr>
        <w:t xml:space="preserve">permitted 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to read </w:t>
      </w:r>
      <w:r w:rsidR="007A0DE5">
        <w:rPr>
          <w:rFonts w:asciiTheme="minorBidi" w:hAnsiTheme="minorBidi" w:cstheme="minorBidi"/>
          <w:sz w:val="24"/>
          <w:szCs w:val="24"/>
        </w:rPr>
        <w:t xml:space="preserve">the </w:t>
      </w:r>
      <w:r w:rsidR="007A0DE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egilla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on the Monday or Thursday proximate to Purim</w:t>
      </w:r>
      <w:r w:rsidR="007A0DE5">
        <w:rPr>
          <w:rFonts w:asciiTheme="minorBidi" w:hAnsiTheme="minorBidi" w:cstheme="minorBidi"/>
          <w:sz w:val="24"/>
          <w:szCs w:val="24"/>
        </w:rPr>
        <w:t>,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when the</w:t>
      </w:r>
      <w:r w:rsidR="004C4368" w:rsidRPr="00AC0F40">
        <w:rPr>
          <w:rFonts w:asciiTheme="minorBidi" w:hAnsiTheme="minorBidi" w:cstheme="minorBidi"/>
          <w:sz w:val="24"/>
          <w:szCs w:val="24"/>
        </w:rPr>
        <w:t>y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7A0DE5">
        <w:rPr>
          <w:rFonts w:asciiTheme="minorBidi" w:hAnsiTheme="minorBidi" w:cstheme="minorBidi"/>
          <w:sz w:val="24"/>
          <w:szCs w:val="24"/>
        </w:rPr>
        <w:t>came to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7A0DE5">
        <w:rPr>
          <w:rFonts w:asciiTheme="minorBidi" w:hAnsiTheme="minorBidi" w:cstheme="minorBidi"/>
          <w:sz w:val="24"/>
          <w:szCs w:val="24"/>
        </w:rPr>
        <w:t xml:space="preserve">the 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large towns for </w:t>
      </w:r>
      <w:r w:rsidR="007A0DE5">
        <w:rPr>
          <w:rFonts w:asciiTheme="minorBidi" w:hAnsiTheme="minorBidi" w:cstheme="minorBidi"/>
          <w:sz w:val="24"/>
          <w:szCs w:val="24"/>
        </w:rPr>
        <w:t>market</w:t>
      </w:r>
      <w:r w:rsidR="00AC0F40">
        <w:rPr>
          <w:rFonts w:asciiTheme="minorBidi" w:hAnsiTheme="minorBidi" w:cstheme="minorBidi"/>
          <w:sz w:val="24"/>
          <w:szCs w:val="24"/>
        </w:rPr>
        <w:t>. Effectively</w:t>
      </w:r>
      <w:r w:rsidR="007A0DE5">
        <w:rPr>
          <w:rFonts w:asciiTheme="minorBidi" w:hAnsiTheme="minorBidi" w:cstheme="minorBidi"/>
          <w:sz w:val="24"/>
          <w:szCs w:val="24"/>
        </w:rPr>
        <w:t>,</w:t>
      </w:r>
      <w:r w:rsidR="00AC0F40">
        <w:rPr>
          <w:rFonts w:asciiTheme="minorBidi" w:hAnsiTheme="minorBidi" w:cstheme="minorBidi"/>
          <w:sz w:val="24"/>
          <w:szCs w:val="24"/>
        </w:rPr>
        <w:t xml:space="preserve"> the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was read anywhere between </w:t>
      </w:r>
      <w:r w:rsidR="007A0DE5">
        <w:rPr>
          <w:rFonts w:asciiTheme="minorBidi" w:hAnsiTheme="minorBidi" w:cstheme="minorBidi"/>
          <w:sz w:val="24"/>
          <w:szCs w:val="24"/>
        </w:rPr>
        <w:t>one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and </w:t>
      </w:r>
      <w:r w:rsidR="007A0DE5">
        <w:rPr>
          <w:rFonts w:asciiTheme="minorBidi" w:hAnsiTheme="minorBidi" w:cstheme="minorBidi"/>
          <w:sz w:val="24"/>
          <w:szCs w:val="24"/>
        </w:rPr>
        <w:t>four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5A659A" w:rsidRPr="00AC0F40">
        <w:rPr>
          <w:rFonts w:asciiTheme="minorBidi" w:hAnsiTheme="minorBidi" w:cstheme="minorBidi"/>
          <w:sz w:val="24"/>
          <w:szCs w:val="24"/>
        </w:rPr>
        <w:lastRenderedPageBreak/>
        <w:t>days prior to the 14</w:t>
      </w:r>
      <w:r w:rsidR="005A659A" w:rsidRPr="00AC0F40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IN THE VERY CITY in which it would be subsequently read on the 14</w:t>
      </w:r>
      <w:r w:rsidR="005A659A" w:rsidRPr="00AC0F40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7A0DE5">
        <w:rPr>
          <w:rFonts w:asciiTheme="minorBidi" w:hAnsiTheme="minorBidi" w:cstheme="minorBidi"/>
          <w:sz w:val="24"/>
          <w:szCs w:val="24"/>
        </w:rPr>
        <w:t xml:space="preserve"> proper!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C4368" w:rsidRPr="00AC0F40">
        <w:rPr>
          <w:rFonts w:asciiTheme="minorBidi" w:hAnsiTheme="minorBidi" w:cstheme="minorBidi"/>
          <w:sz w:val="24"/>
          <w:szCs w:val="24"/>
        </w:rPr>
        <w:t>Not only did discrepant reading occur in the same locale</w:t>
      </w:r>
      <w:r w:rsidR="007A0DE5">
        <w:rPr>
          <w:rFonts w:asciiTheme="minorBidi" w:hAnsiTheme="minorBidi" w:cstheme="minorBidi"/>
          <w:sz w:val="24"/>
          <w:szCs w:val="24"/>
        </w:rPr>
        <w:t>,</w:t>
      </w:r>
      <w:r w:rsidR="004C61D8">
        <w:rPr>
          <w:rFonts w:asciiTheme="minorBidi" w:hAnsiTheme="minorBidi" w:cstheme="minorBidi"/>
          <w:sz w:val="24"/>
          <w:szCs w:val="24"/>
        </w:rPr>
        <w:t xml:space="preserve"> but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7A0DE5">
        <w:rPr>
          <w:rFonts w:asciiTheme="minorBidi" w:hAnsiTheme="minorBidi" w:cstheme="minorBidi"/>
          <w:sz w:val="24"/>
          <w:szCs w:val="24"/>
        </w:rPr>
        <w:t xml:space="preserve">it </w:t>
      </w:r>
      <w:r w:rsidR="004C61D8">
        <w:rPr>
          <w:rFonts w:asciiTheme="minorBidi" w:hAnsiTheme="minorBidi" w:cstheme="minorBidi"/>
          <w:sz w:val="24"/>
          <w:szCs w:val="24"/>
        </w:rPr>
        <w:t>was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7A0DE5">
        <w:rPr>
          <w:rFonts w:asciiTheme="minorBidi" w:hAnsiTheme="minorBidi" w:cstheme="minorBidi"/>
          <w:sz w:val="24"/>
          <w:szCs w:val="24"/>
        </w:rPr>
        <w:t xml:space="preserve">common that 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the </w:t>
      </w:r>
      <w:r w:rsidR="007A0DE5">
        <w:rPr>
          <w:rFonts w:asciiTheme="minorBidi" w:hAnsiTheme="minorBidi" w:cstheme="minorBidi"/>
          <w:sz w:val="24"/>
          <w:szCs w:val="24"/>
        </w:rPr>
        <w:t xml:space="preserve">very </w:t>
      </w:r>
      <w:r w:rsidR="004C61D8">
        <w:rPr>
          <w:rFonts w:asciiTheme="minorBidi" w:hAnsiTheme="minorBidi" w:cstheme="minorBidi"/>
          <w:sz w:val="24"/>
          <w:szCs w:val="24"/>
        </w:rPr>
        <w:t>SAME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person</w:t>
      </w:r>
      <w:r w:rsidR="007A0DE5">
        <w:rPr>
          <w:rFonts w:asciiTheme="minorBidi" w:hAnsiTheme="minorBidi" w:cstheme="minorBidi"/>
          <w:sz w:val="24"/>
          <w:szCs w:val="24"/>
        </w:rPr>
        <w:t xml:space="preserve"> </w:t>
      </w:r>
      <w:r w:rsidR="004C61D8">
        <w:rPr>
          <w:rFonts w:asciiTheme="minorBidi" w:hAnsiTheme="minorBidi" w:cstheme="minorBidi"/>
          <w:sz w:val="24"/>
          <w:szCs w:val="24"/>
        </w:rPr>
        <w:t>performed</w:t>
      </w:r>
      <w:r w:rsidR="007A0DE5">
        <w:rPr>
          <w:rFonts w:asciiTheme="minorBidi" w:hAnsiTheme="minorBidi" w:cstheme="minorBidi"/>
          <w:sz w:val="24"/>
          <w:szCs w:val="24"/>
        </w:rPr>
        <w:t xml:space="preserve"> the different readings; since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the villagers were incapable o</w:t>
      </w:r>
      <w:r w:rsidR="00AC0F40">
        <w:rPr>
          <w:rFonts w:asciiTheme="minorBidi" w:hAnsiTheme="minorBidi" w:cstheme="minorBidi"/>
          <w:sz w:val="24"/>
          <w:szCs w:val="24"/>
        </w:rPr>
        <w:t>f reading</w:t>
      </w:r>
      <w:r w:rsidR="007A0DE5">
        <w:rPr>
          <w:rFonts w:asciiTheme="minorBidi" w:hAnsiTheme="minorBidi" w:cstheme="minorBidi"/>
          <w:sz w:val="24"/>
          <w:szCs w:val="24"/>
        </w:rPr>
        <w:t>,</w:t>
      </w:r>
      <w:r w:rsidR="00AC0F40">
        <w:rPr>
          <w:rFonts w:asciiTheme="minorBidi" w:hAnsiTheme="minorBidi" w:cstheme="minorBidi"/>
          <w:sz w:val="24"/>
          <w:szCs w:val="24"/>
        </w:rPr>
        <w:t xml:space="preserve"> the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was read for them by literate city dwellers</w:t>
      </w:r>
      <w:r w:rsidR="007A0DE5">
        <w:rPr>
          <w:rFonts w:asciiTheme="minorBidi" w:hAnsiTheme="minorBidi" w:cstheme="minorBidi"/>
          <w:sz w:val="24"/>
          <w:szCs w:val="24"/>
        </w:rPr>
        <w:t>, and the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same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4C4368"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a'al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AC0F40">
        <w:rPr>
          <w:rFonts w:asciiTheme="minorBidi" w:hAnsiTheme="minorBidi" w:cstheme="minorBidi"/>
          <w:i/>
          <w:iCs/>
          <w:sz w:val="24"/>
          <w:szCs w:val="24"/>
        </w:rPr>
        <w:t>eri'a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who read </w:t>
      </w:r>
      <w:r w:rsidR="007A0DE5">
        <w:rPr>
          <w:rFonts w:asciiTheme="minorBidi" w:hAnsiTheme="minorBidi" w:cstheme="minorBidi"/>
          <w:sz w:val="24"/>
          <w:szCs w:val="24"/>
        </w:rPr>
        <w:t xml:space="preserve">for them </w:t>
      </w:r>
      <w:r w:rsidR="004C4368" w:rsidRPr="00AC0F40">
        <w:rPr>
          <w:rFonts w:asciiTheme="minorBidi" w:hAnsiTheme="minorBidi" w:cstheme="minorBidi"/>
          <w:sz w:val="24"/>
          <w:szCs w:val="24"/>
        </w:rPr>
        <w:t>on an earlier day</w:t>
      </w:r>
      <w:r w:rsidR="00AC0F40">
        <w:rPr>
          <w:rFonts w:asciiTheme="minorBidi" w:hAnsiTheme="minorBidi" w:cstheme="minorBidi"/>
          <w:sz w:val="24"/>
          <w:szCs w:val="24"/>
        </w:rPr>
        <w:t xml:space="preserve"> </w:t>
      </w:r>
      <w:r w:rsidR="007A0DE5">
        <w:rPr>
          <w:rFonts w:asciiTheme="minorBidi" w:hAnsiTheme="minorBidi" w:cstheme="minorBidi"/>
          <w:sz w:val="24"/>
          <w:szCs w:val="24"/>
        </w:rPr>
        <w:t>woule re-read or re-hear</w:t>
      </w:r>
      <w:r w:rsidR="00AC0F40">
        <w:rPr>
          <w:rFonts w:asciiTheme="minorBidi" w:hAnsiTheme="minorBidi" w:cstheme="minorBidi"/>
          <w:sz w:val="24"/>
          <w:szCs w:val="24"/>
        </w:rPr>
        <w:t xml:space="preserve"> the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on the 14</w:t>
      </w:r>
      <w:r w:rsidR="004C4368" w:rsidRPr="00AC0F40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7A0DE5">
        <w:rPr>
          <w:rFonts w:asciiTheme="minorBidi" w:hAnsiTheme="minorBidi" w:cstheme="minorBidi"/>
          <w:sz w:val="24"/>
          <w:szCs w:val="24"/>
        </w:rPr>
        <w:t>itself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. 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This situation clearly violates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5A659A"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5A659A"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 EVEN </w:t>
      </w:r>
      <w:r w:rsidR="00AC0F40">
        <w:rPr>
          <w:rFonts w:asciiTheme="minorBidi" w:hAnsiTheme="minorBidi" w:cstheme="minorBidi"/>
          <w:sz w:val="24"/>
          <w:szCs w:val="24"/>
        </w:rPr>
        <w:t>according to Ab</w:t>
      </w:r>
      <w:r w:rsidR="004927BF">
        <w:rPr>
          <w:rFonts w:asciiTheme="minorBidi" w:hAnsiTheme="minorBidi" w:cstheme="minorBidi"/>
          <w:sz w:val="24"/>
          <w:szCs w:val="24"/>
        </w:rPr>
        <w:t>b</w:t>
      </w:r>
      <w:r w:rsidR="00AC0F40">
        <w:rPr>
          <w:rFonts w:asciiTheme="minorBidi" w:hAnsiTheme="minorBidi" w:cstheme="minorBidi"/>
          <w:sz w:val="24"/>
          <w:szCs w:val="24"/>
        </w:rPr>
        <w:t>aye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AC0F40">
        <w:rPr>
          <w:rFonts w:asciiTheme="minorBidi" w:hAnsiTheme="minorBidi" w:cstheme="minorBidi"/>
          <w:sz w:val="24"/>
          <w:szCs w:val="24"/>
        </w:rPr>
        <w:t xml:space="preserve"> since there </w:t>
      </w:r>
      <w:r w:rsidR="005A659A" w:rsidRPr="00AC0F40">
        <w:rPr>
          <w:rFonts w:asciiTheme="minorBidi" w:hAnsiTheme="minorBidi" w:cstheme="minorBidi"/>
          <w:sz w:val="24"/>
          <w:szCs w:val="24"/>
        </w:rPr>
        <w:t xml:space="preserve">was no geographical separation. Tosafot raises 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this </w:t>
      </w:r>
      <w:r w:rsidR="004927BF">
        <w:rPr>
          <w:rFonts w:asciiTheme="minorBidi" w:hAnsiTheme="minorBidi" w:cstheme="minorBidi"/>
          <w:sz w:val="24"/>
          <w:szCs w:val="24"/>
        </w:rPr>
        <w:t>question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and offers a radical position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which most </w:t>
      </w:r>
      <w:r w:rsidR="004C4368" w:rsidRPr="004927BF">
        <w:rPr>
          <w:rFonts w:asciiTheme="minorBidi" w:hAnsiTheme="minorBidi" w:cstheme="minorBidi"/>
          <w:i/>
          <w:iCs/>
          <w:sz w:val="24"/>
          <w:szCs w:val="24"/>
        </w:rPr>
        <w:t>Rishoni</w:t>
      </w:r>
      <w:r w:rsidR="00AC0F40" w:rsidRPr="004927BF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AC0F40">
        <w:rPr>
          <w:rFonts w:asciiTheme="minorBidi" w:hAnsiTheme="minorBidi" w:cstheme="minorBidi"/>
          <w:sz w:val="24"/>
          <w:szCs w:val="24"/>
        </w:rPr>
        <w:t xml:space="preserve"> reject. How do </w:t>
      </w:r>
      <w:r w:rsidR="004927BF">
        <w:rPr>
          <w:rFonts w:asciiTheme="minorBidi" w:hAnsiTheme="minorBidi" w:cstheme="minorBidi"/>
          <w:sz w:val="24"/>
          <w:szCs w:val="24"/>
        </w:rPr>
        <w:t xml:space="preserve">the </w:t>
      </w:r>
      <w:r w:rsidR="00AC0F40">
        <w:rPr>
          <w:rFonts w:asciiTheme="minorBidi" w:hAnsiTheme="minorBidi" w:cstheme="minorBidi"/>
          <w:sz w:val="24"/>
          <w:szCs w:val="24"/>
        </w:rPr>
        <w:t xml:space="preserve">other </w:t>
      </w:r>
      <w:r w:rsidR="00AC0F40" w:rsidRPr="004927BF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 solve </w:t>
      </w:r>
      <w:r w:rsidR="004927BF">
        <w:rPr>
          <w:rFonts w:asciiTheme="minorBidi" w:hAnsiTheme="minorBidi" w:cstheme="minorBidi"/>
          <w:sz w:val="24"/>
          <w:szCs w:val="24"/>
        </w:rPr>
        <w:t>t</w:t>
      </w:r>
      <w:r w:rsidR="004C4368" w:rsidRPr="00AC0F40">
        <w:rPr>
          <w:rFonts w:asciiTheme="minorBidi" w:hAnsiTheme="minorBidi" w:cstheme="minorBidi"/>
          <w:sz w:val="24"/>
          <w:szCs w:val="24"/>
        </w:rPr>
        <w:t xml:space="preserve">his </w:t>
      </w:r>
      <w:r w:rsidR="004927BF">
        <w:rPr>
          <w:rFonts w:asciiTheme="minorBidi" w:hAnsiTheme="minorBidi" w:cstheme="minorBidi"/>
          <w:sz w:val="24"/>
          <w:szCs w:val="24"/>
        </w:rPr>
        <w:t>problem?</w:t>
      </w:r>
    </w:p>
    <w:p w:rsidR="004C61D8" w:rsidRDefault="004C61D8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AC0F40" w:rsidRDefault="004C4368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C0F40">
        <w:rPr>
          <w:rFonts w:asciiTheme="minorBidi" w:hAnsiTheme="minorBidi" w:cstheme="minorBidi"/>
          <w:sz w:val="24"/>
          <w:szCs w:val="24"/>
        </w:rPr>
        <w:t>The Ramban offers an original solution. He claims that the villagers read on an earl</w:t>
      </w:r>
      <w:r w:rsidR="00AC0F40">
        <w:rPr>
          <w:rFonts w:asciiTheme="minorBidi" w:hAnsiTheme="minorBidi" w:cstheme="minorBidi"/>
          <w:sz w:val="24"/>
          <w:szCs w:val="24"/>
        </w:rPr>
        <w:t>ier date in a SPECIFIC location</w:t>
      </w:r>
      <w:r w:rsidR="004927BF">
        <w:rPr>
          <w:rFonts w:asciiTheme="minorBidi" w:hAnsiTheme="minorBidi" w:cstheme="minorBidi"/>
          <w:sz w:val="24"/>
          <w:szCs w:val="24"/>
        </w:rPr>
        <w:t>.</w:t>
      </w:r>
      <w:r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927BF">
        <w:rPr>
          <w:rFonts w:asciiTheme="minorBidi" w:hAnsiTheme="minorBidi" w:cstheme="minorBidi"/>
          <w:sz w:val="24"/>
          <w:szCs w:val="24"/>
        </w:rPr>
        <w:t>E</w:t>
      </w:r>
      <w:r w:rsidRPr="00AC0F40">
        <w:rPr>
          <w:rFonts w:asciiTheme="minorBidi" w:hAnsiTheme="minorBidi" w:cstheme="minorBidi"/>
          <w:sz w:val="24"/>
          <w:szCs w:val="24"/>
        </w:rPr>
        <w:t>ven though that location was</w:t>
      </w:r>
      <w:r w:rsidR="00AC0F40">
        <w:rPr>
          <w:rFonts w:asciiTheme="minorBidi" w:hAnsiTheme="minorBidi" w:cstheme="minorBidi"/>
          <w:sz w:val="24"/>
          <w:szCs w:val="24"/>
        </w:rPr>
        <w:t xml:space="preserve"> adjacent to </w:t>
      </w:r>
      <w:r w:rsidR="004927BF">
        <w:rPr>
          <w:rFonts w:asciiTheme="minorBidi" w:hAnsiTheme="minorBidi" w:cstheme="minorBidi"/>
          <w:sz w:val="24"/>
          <w:szCs w:val="24"/>
        </w:rPr>
        <w:t xml:space="preserve">where </w:t>
      </w:r>
      <w:r w:rsidR="00AC0F40">
        <w:rPr>
          <w:rFonts w:asciiTheme="minorBidi" w:hAnsiTheme="minorBidi" w:cstheme="minorBidi"/>
          <w:sz w:val="24"/>
          <w:szCs w:val="24"/>
        </w:rPr>
        <w:t xml:space="preserve">subsequent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AC0F40">
        <w:rPr>
          <w:rFonts w:asciiTheme="minorBidi" w:hAnsiTheme="minorBidi" w:cstheme="minorBidi"/>
          <w:sz w:val="24"/>
          <w:szCs w:val="24"/>
        </w:rPr>
        <w:t xml:space="preserve"> readings </w:t>
      </w:r>
      <w:r w:rsidR="004927BF">
        <w:rPr>
          <w:rFonts w:asciiTheme="minorBidi" w:hAnsiTheme="minorBidi" w:cstheme="minorBidi"/>
          <w:sz w:val="24"/>
          <w:szCs w:val="24"/>
        </w:rPr>
        <w:t xml:space="preserve">would take place </w:t>
      </w:r>
      <w:r w:rsidR="00AC0F40">
        <w:rPr>
          <w:rFonts w:asciiTheme="minorBidi" w:hAnsiTheme="minorBidi" w:cstheme="minorBidi"/>
          <w:sz w:val="24"/>
          <w:szCs w:val="24"/>
        </w:rPr>
        <w:t>on later dates</w:t>
      </w:r>
      <w:r w:rsidRPr="00AC0F40">
        <w:rPr>
          <w:rFonts w:asciiTheme="minorBidi" w:hAnsiTheme="minorBidi" w:cstheme="minorBidi"/>
          <w:sz w:val="24"/>
          <w:szCs w:val="24"/>
        </w:rPr>
        <w:t xml:space="preserve">, </w:t>
      </w:r>
      <w:r w:rsidR="004927BF">
        <w:rPr>
          <w:rFonts w:asciiTheme="minorBidi" w:hAnsiTheme="minorBidi" w:cstheme="minorBidi"/>
          <w:sz w:val="24"/>
          <w:szCs w:val="24"/>
        </w:rPr>
        <w:t xml:space="preserve">since </w:t>
      </w:r>
      <w:r w:rsidRPr="00AC0F40">
        <w:rPr>
          <w:rFonts w:asciiTheme="minorBidi" w:hAnsiTheme="minorBidi" w:cstheme="minorBidi"/>
          <w:sz w:val="24"/>
          <w:szCs w:val="24"/>
        </w:rPr>
        <w:t>it occurred in a DESIGNATED location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it would not violate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AC0F40">
        <w:rPr>
          <w:rFonts w:asciiTheme="minorBidi" w:hAnsiTheme="minorBidi" w:cstheme="minorBidi"/>
          <w:sz w:val="24"/>
          <w:szCs w:val="24"/>
        </w:rPr>
        <w:t xml:space="preserve">. By adding this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o</w:t>
      </w:r>
      <w:r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AC0F40">
        <w:rPr>
          <w:rFonts w:asciiTheme="minorBidi" w:hAnsiTheme="minorBidi" w:cstheme="minorBidi"/>
          <w:sz w:val="24"/>
          <w:szCs w:val="24"/>
        </w:rPr>
        <w:t xml:space="preserve"> exemption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AC0F40">
        <w:rPr>
          <w:rFonts w:asciiTheme="minorBidi" w:hAnsiTheme="minorBidi" w:cstheme="minorBidi"/>
          <w:sz w:val="24"/>
          <w:szCs w:val="24"/>
        </w:rPr>
        <w:t xml:space="preserve"> the</w:t>
      </w:r>
      <w:r w:rsidRPr="00AC0F40">
        <w:rPr>
          <w:rFonts w:asciiTheme="minorBidi" w:hAnsiTheme="minorBidi" w:cstheme="minorBidi"/>
          <w:sz w:val="24"/>
          <w:szCs w:val="24"/>
        </w:rPr>
        <w:t xml:space="preserve"> Ramban effectively reinterprets A</w:t>
      </w:r>
      <w:r w:rsidR="004927BF">
        <w:rPr>
          <w:rFonts w:asciiTheme="minorBidi" w:hAnsiTheme="minorBidi" w:cstheme="minorBidi"/>
          <w:sz w:val="24"/>
          <w:szCs w:val="24"/>
        </w:rPr>
        <w:t>bbaye.</w:t>
      </w:r>
      <w:r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927BF">
        <w:rPr>
          <w:rFonts w:asciiTheme="minorBidi" w:hAnsiTheme="minorBidi" w:cstheme="minorBidi"/>
          <w:sz w:val="24"/>
          <w:szCs w:val="24"/>
        </w:rPr>
        <w:t>P</w:t>
      </w:r>
      <w:r w:rsidRPr="00AC0F40">
        <w:rPr>
          <w:rFonts w:asciiTheme="minorBidi" w:hAnsiTheme="minorBidi" w:cstheme="minorBidi"/>
          <w:sz w:val="24"/>
          <w:szCs w:val="24"/>
        </w:rPr>
        <w:t xml:space="preserve">hysical distance </w:t>
      </w:r>
      <w:r w:rsidRPr="004927BF">
        <w:rPr>
          <w:rFonts w:asciiTheme="minorBidi" w:hAnsiTheme="minorBidi" w:cstheme="minorBidi"/>
          <w:i/>
          <w:iCs/>
          <w:sz w:val="24"/>
          <w:szCs w:val="24"/>
        </w:rPr>
        <w:t>per se</w:t>
      </w:r>
      <w:r w:rsidRPr="00AC0F40">
        <w:rPr>
          <w:rFonts w:asciiTheme="minorBidi" w:hAnsiTheme="minorBidi" w:cstheme="minorBidi"/>
          <w:sz w:val="24"/>
          <w:szCs w:val="24"/>
        </w:rPr>
        <w:t xml:space="preserve"> is not crucial in averting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AC0F40">
        <w:rPr>
          <w:rFonts w:asciiTheme="minorBidi" w:hAnsiTheme="minorBidi" w:cstheme="minorBidi"/>
          <w:sz w:val="24"/>
          <w:szCs w:val="24"/>
        </w:rPr>
        <w:t xml:space="preserve"> concerns. </w:t>
      </w:r>
      <w:r w:rsidR="004927BF">
        <w:rPr>
          <w:rFonts w:asciiTheme="minorBidi" w:hAnsiTheme="minorBidi" w:cstheme="minorBidi"/>
          <w:sz w:val="24"/>
          <w:szCs w:val="24"/>
        </w:rPr>
        <w:t>Rather, t</w:t>
      </w:r>
      <w:r w:rsidRPr="00AC0F40">
        <w:rPr>
          <w:rFonts w:asciiTheme="minorBidi" w:hAnsiTheme="minorBidi" w:cstheme="minorBidi"/>
          <w:sz w:val="24"/>
          <w:szCs w:val="24"/>
        </w:rPr>
        <w:t>he exemption of two cities was based on establishing pa</w:t>
      </w:r>
      <w:r w:rsidR="00AC0F40">
        <w:rPr>
          <w:rFonts w:asciiTheme="minorBidi" w:hAnsiTheme="minorBidi" w:cstheme="minorBidi"/>
          <w:sz w:val="24"/>
          <w:szCs w:val="24"/>
        </w:rPr>
        <w:t xml:space="preserve">rallel approaches to the </w:t>
      </w:r>
      <w:r w:rsidR="00AC0F40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asora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each with its own </w:t>
      </w:r>
      <w:r w:rsidR="004C61D8">
        <w:rPr>
          <w:rFonts w:asciiTheme="minorBidi" w:hAnsiTheme="minorBidi" w:cstheme="minorBidi"/>
          <w:sz w:val="24"/>
          <w:szCs w:val="24"/>
        </w:rPr>
        <w:t>COMMUNITY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rather than chaotic deviances within the same tradition or </w:t>
      </w:r>
      <w:r w:rsidR="004927BF">
        <w:rPr>
          <w:rFonts w:asciiTheme="minorBidi" w:hAnsiTheme="minorBidi" w:cstheme="minorBidi"/>
          <w:sz w:val="24"/>
          <w:szCs w:val="24"/>
        </w:rPr>
        <w:t>community. As long as each norm</w:t>
      </w:r>
      <w:r w:rsidRPr="00AC0F40">
        <w:rPr>
          <w:rFonts w:asciiTheme="minorBidi" w:hAnsiTheme="minorBidi" w:cstheme="minorBidi"/>
          <w:sz w:val="24"/>
          <w:szCs w:val="24"/>
        </w:rPr>
        <w:t xml:space="preserve"> is as</w:t>
      </w:r>
      <w:r w:rsidR="00AC0F40">
        <w:rPr>
          <w:rFonts w:asciiTheme="minorBidi" w:hAnsiTheme="minorBidi" w:cstheme="minorBidi"/>
          <w:sz w:val="24"/>
          <w:szCs w:val="24"/>
        </w:rPr>
        <w:t>signed to a specific location (</w:t>
      </w:r>
      <w:r w:rsidRPr="00AC0F40">
        <w:rPr>
          <w:rFonts w:asciiTheme="minorBidi" w:hAnsiTheme="minorBidi" w:cstheme="minorBidi"/>
          <w:sz w:val="24"/>
          <w:szCs w:val="24"/>
        </w:rPr>
        <w:t>and associated community of people)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it can be maintained as a coexistent approach, even if it </w:t>
      </w:r>
      <w:r w:rsidR="004927BF">
        <w:rPr>
          <w:rFonts w:asciiTheme="minorBidi" w:hAnsiTheme="minorBidi" w:cstheme="minorBidi"/>
          <w:sz w:val="24"/>
          <w:szCs w:val="24"/>
        </w:rPr>
        <w:t>contradicts</w:t>
      </w:r>
      <w:r w:rsidR="00082346" w:rsidRPr="00AC0F40">
        <w:rPr>
          <w:rFonts w:asciiTheme="minorBidi" w:hAnsiTheme="minorBidi" w:cstheme="minorBidi"/>
          <w:sz w:val="24"/>
          <w:szCs w:val="24"/>
        </w:rPr>
        <w:t xml:space="preserve"> a different norm. If distance </w:t>
      </w:r>
      <w:r w:rsidR="004927BF">
        <w:rPr>
          <w:rFonts w:asciiTheme="minorBidi" w:hAnsiTheme="minorBidi" w:cstheme="minorBidi"/>
          <w:sz w:val="24"/>
          <w:szCs w:val="24"/>
        </w:rPr>
        <w:t>is</w:t>
      </w:r>
      <w:r w:rsidR="00082346" w:rsidRPr="00AC0F40">
        <w:rPr>
          <w:rFonts w:asciiTheme="minorBidi" w:hAnsiTheme="minorBidi" w:cstheme="minorBidi"/>
          <w:sz w:val="24"/>
          <w:szCs w:val="24"/>
        </w:rPr>
        <w:t xml:space="preserve"> necessary</w:t>
      </w:r>
      <w:r w:rsidR="004C61D8">
        <w:rPr>
          <w:rFonts w:asciiTheme="minorBidi" w:hAnsiTheme="minorBidi" w:cstheme="minorBidi"/>
          <w:sz w:val="24"/>
          <w:szCs w:val="24"/>
        </w:rPr>
        <w:t xml:space="preserve"> merely</w:t>
      </w:r>
      <w:r w:rsidR="00082346" w:rsidRPr="00AC0F40">
        <w:rPr>
          <w:rFonts w:asciiTheme="minorBidi" w:hAnsiTheme="minorBidi" w:cstheme="minorBidi"/>
          <w:sz w:val="24"/>
          <w:szCs w:val="24"/>
        </w:rPr>
        <w:t xml:space="preserve"> to pre</w:t>
      </w:r>
      <w:r w:rsidR="004927BF">
        <w:rPr>
          <w:rFonts w:asciiTheme="minorBidi" w:hAnsiTheme="minorBidi" w:cstheme="minorBidi"/>
          <w:sz w:val="24"/>
          <w:szCs w:val="24"/>
        </w:rPr>
        <w:t>vent tension</w:t>
      </w:r>
      <w:r w:rsidR="00AC0F40">
        <w:rPr>
          <w:rFonts w:asciiTheme="minorBidi" w:hAnsiTheme="minorBidi" w:cstheme="minorBidi"/>
          <w:sz w:val="24"/>
          <w:szCs w:val="24"/>
        </w:rPr>
        <w:t xml:space="preserve"> </w:t>
      </w:r>
      <w:r w:rsidR="004927BF">
        <w:rPr>
          <w:rFonts w:asciiTheme="minorBidi" w:hAnsiTheme="minorBidi" w:cstheme="minorBidi"/>
          <w:sz w:val="24"/>
          <w:szCs w:val="24"/>
        </w:rPr>
        <w:t>caused by</w:t>
      </w:r>
      <w:r w:rsidR="00AC0F40">
        <w:rPr>
          <w:rFonts w:asciiTheme="minorBidi" w:hAnsiTheme="minorBidi" w:cstheme="minorBidi"/>
          <w:sz w:val="24"/>
          <w:szCs w:val="24"/>
        </w:rPr>
        <w:t xml:space="preserve"> contact</w:t>
      </w:r>
      <w:r w:rsidR="00082346" w:rsidRPr="00AC0F40">
        <w:rPr>
          <w:rFonts w:asciiTheme="minorBidi" w:hAnsiTheme="minorBidi" w:cstheme="minorBidi"/>
          <w:sz w:val="24"/>
          <w:szCs w:val="24"/>
        </w:rPr>
        <w:t>,</w:t>
      </w:r>
      <w:r w:rsidR="004927BF">
        <w:rPr>
          <w:rFonts w:asciiTheme="minorBidi" w:hAnsiTheme="minorBidi" w:cstheme="minorBidi"/>
          <w:sz w:val="24"/>
          <w:szCs w:val="24"/>
        </w:rPr>
        <w:t xml:space="preserve"> </w:t>
      </w:r>
      <w:r w:rsidR="00082346" w:rsidRPr="00AC0F40">
        <w:rPr>
          <w:rFonts w:asciiTheme="minorBidi" w:hAnsiTheme="minorBidi" w:cstheme="minorBidi"/>
          <w:sz w:val="24"/>
          <w:szCs w:val="24"/>
        </w:rPr>
        <w:t>perhaps merely designating a SPECIFIC LOCATION</w:t>
      </w:r>
      <w:r w:rsidR="004C61D8">
        <w:rPr>
          <w:rFonts w:asciiTheme="minorBidi" w:hAnsiTheme="minorBidi" w:cstheme="minorBidi"/>
          <w:sz w:val="24"/>
          <w:szCs w:val="24"/>
        </w:rPr>
        <w:t xml:space="preserve"> for the alternate practice</w:t>
      </w:r>
      <w:r w:rsidR="00082346" w:rsidRPr="00AC0F40">
        <w:rPr>
          <w:rFonts w:asciiTheme="minorBidi" w:hAnsiTheme="minorBidi" w:cstheme="minorBidi"/>
          <w:sz w:val="24"/>
          <w:szCs w:val="24"/>
        </w:rPr>
        <w:t xml:space="preserve"> WOULD BE INSUFFICIENT; to</w:t>
      </w:r>
      <w:r w:rsidR="004C61D8">
        <w:rPr>
          <w:rFonts w:asciiTheme="minorBidi" w:hAnsiTheme="minorBidi" w:cstheme="minorBidi"/>
          <w:sz w:val="24"/>
          <w:szCs w:val="24"/>
        </w:rPr>
        <w:t xml:space="preserve"> properly</w:t>
      </w:r>
      <w:r w:rsidR="00082346" w:rsidRPr="00AC0F40">
        <w:rPr>
          <w:rFonts w:asciiTheme="minorBidi" w:hAnsiTheme="minorBidi" w:cstheme="minorBidi"/>
          <w:sz w:val="24"/>
          <w:szCs w:val="24"/>
        </w:rPr>
        <w:t xml:space="preserve"> avoid </w:t>
      </w:r>
      <w:r w:rsidR="00082346" w:rsidRPr="00AC0F40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082346" w:rsidRPr="00AC0F40">
        <w:rPr>
          <w:rFonts w:asciiTheme="minorBidi" w:hAnsiTheme="minorBidi" w:cstheme="minorBidi"/>
          <w:sz w:val="24"/>
          <w:szCs w:val="24"/>
        </w:rPr>
        <w:t xml:space="preserve"> a </w:t>
      </w:r>
      <w:r w:rsidR="004C61D8">
        <w:rPr>
          <w:rFonts w:asciiTheme="minorBidi" w:hAnsiTheme="minorBidi" w:cstheme="minorBidi"/>
          <w:sz w:val="24"/>
          <w:szCs w:val="24"/>
        </w:rPr>
        <w:t>DISTANT</w:t>
      </w:r>
      <w:r w:rsidR="00082346" w:rsidRPr="00AC0F40">
        <w:rPr>
          <w:rFonts w:asciiTheme="minorBidi" w:hAnsiTheme="minorBidi" w:cstheme="minorBidi"/>
          <w:sz w:val="24"/>
          <w:szCs w:val="24"/>
        </w:rPr>
        <w:t xml:space="preserve"> location would be required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082346" w:rsidRPr="00AC0F40">
        <w:rPr>
          <w:rFonts w:asciiTheme="minorBidi" w:hAnsiTheme="minorBidi" w:cstheme="minorBidi"/>
          <w:sz w:val="24"/>
          <w:szCs w:val="24"/>
        </w:rPr>
        <w:t xml:space="preserve"> as A</w:t>
      </w:r>
      <w:r w:rsidR="004927BF">
        <w:rPr>
          <w:rFonts w:asciiTheme="minorBidi" w:hAnsiTheme="minorBidi" w:cstheme="minorBidi"/>
          <w:sz w:val="24"/>
          <w:szCs w:val="24"/>
        </w:rPr>
        <w:t>b</w:t>
      </w:r>
      <w:r w:rsidR="00082346" w:rsidRPr="00AC0F40">
        <w:rPr>
          <w:rFonts w:asciiTheme="minorBidi" w:hAnsiTheme="minorBidi" w:cstheme="minorBidi"/>
          <w:sz w:val="24"/>
          <w:szCs w:val="24"/>
        </w:rPr>
        <w:t xml:space="preserve">baye's "two cities" clause </w:t>
      </w:r>
      <w:r w:rsidR="004927BF">
        <w:rPr>
          <w:rFonts w:asciiTheme="minorBidi" w:hAnsiTheme="minorBidi" w:cstheme="minorBidi"/>
          <w:sz w:val="24"/>
          <w:szCs w:val="24"/>
        </w:rPr>
        <w:t>seems to imply</w:t>
      </w:r>
      <w:r w:rsidR="00082346" w:rsidRPr="00AC0F40">
        <w:rPr>
          <w:rFonts w:asciiTheme="minorBidi" w:hAnsiTheme="minorBidi" w:cstheme="minorBidi"/>
          <w:sz w:val="24"/>
          <w:szCs w:val="24"/>
        </w:rPr>
        <w:t>.</w:t>
      </w:r>
      <w:r w:rsidR="004C61D8">
        <w:rPr>
          <w:rFonts w:asciiTheme="minorBidi" w:hAnsiTheme="minorBidi" w:cstheme="minorBidi"/>
          <w:sz w:val="24"/>
          <w:szCs w:val="24"/>
        </w:rPr>
        <w:t xml:space="preserve"> Evidently the Rambam – by adding this clause to Abbaye agreed with Rashi that </w:t>
      </w:r>
      <w:r w:rsidR="004C61D8" w:rsidRPr="004C61D8">
        <w:rPr>
          <w:rFonts w:asciiTheme="minorBidi" w:hAnsiTheme="minorBidi" w:cstheme="minorBidi"/>
          <w:i/>
          <w:iCs/>
          <w:sz w:val="24"/>
          <w:szCs w:val="24"/>
        </w:rPr>
        <w:t>lo titgodedu</w:t>
      </w:r>
      <w:r w:rsidR="004C61D8">
        <w:rPr>
          <w:rFonts w:asciiTheme="minorBidi" w:hAnsiTheme="minorBidi" w:cstheme="minorBidi"/>
          <w:sz w:val="24"/>
          <w:szCs w:val="24"/>
        </w:rPr>
        <w:t xml:space="preserve"> isn't based on avoiding </w:t>
      </w:r>
      <w:r w:rsidR="004C61D8" w:rsidRPr="004C61D8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4C61D8">
        <w:rPr>
          <w:rFonts w:asciiTheme="minorBidi" w:hAnsiTheme="minorBidi" w:cstheme="minorBidi"/>
          <w:sz w:val="24"/>
          <w:szCs w:val="24"/>
        </w:rPr>
        <w:t xml:space="preserve"> but in preventing the suggestion of splintered tradition.  By tethering the practices to different communities and locations this statement is avoided.</w:t>
      </w:r>
    </w:p>
    <w:p w:rsidR="004C61D8" w:rsidRDefault="004C61D8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2E31DD" w:rsidRDefault="00AC0F40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Ramban in 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2E31DD" w:rsidRPr="00AC0F40">
        <w:rPr>
          <w:rFonts w:asciiTheme="minorBidi" w:hAnsiTheme="minorBidi" w:cstheme="minorBidi"/>
          <w:sz w:val="24"/>
          <w:szCs w:val="24"/>
        </w:rPr>
        <w:t xml:space="preserve"> suggests a different ration</w:t>
      </w:r>
      <w:r>
        <w:rPr>
          <w:rFonts w:asciiTheme="minorBidi" w:hAnsiTheme="minorBidi" w:cstheme="minorBidi"/>
          <w:sz w:val="24"/>
          <w:szCs w:val="24"/>
        </w:rPr>
        <w:t xml:space="preserve">ale to explain the dual 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2E31DD" w:rsidRPr="00AC0F40">
        <w:rPr>
          <w:rFonts w:asciiTheme="minorBidi" w:hAnsiTheme="minorBidi" w:cstheme="minorBidi"/>
          <w:sz w:val="24"/>
          <w:szCs w:val="24"/>
        </w:rPr>
        <w:t xml:space="preserve"> readings in the same town and </w:t>
      </w:r>
      <w:r w:rsidR="004927BF">
        <w:rPr>
          <w:rFonts w:asciiTheme="minorBidi" w:hAnsiTheme="minorBidi" w:cstheme="minorBidi"/>
          <w:sz w:val="24"/>
          <w:szCs w:val="24"/>
        </w:rPr>
        <w:t xml:space="preserve">by the same people. Although in </w:t>
      </w:r>
      <w:r w:rsidR="004927BF">
        <w:rPr>
          <w:rFonts w:asciiTheme="minorBidi" w:hAnsiTheme="minorBidi" w:cstheme="minorBidi"/>
          <w:i/>
          <w:iCs/>
          <w:sz w:val="24"/>
          <w:szCs w:val="24"/>
        </w:rPr>
        <w:t>Yevamot</w:t>
      </w:r>
      <w:r w:rsidR="004927BF">
        <w:rPr>
          <w:rFonts w:asciiTheme="minorBidi" w:hAnsiTheme="minorBidi" w:cstheme="minorBidi"/>
          <w:sz w:val="24"/>
          <w:szCs w:val="24"/>
        </w:rPr>
        <w:t>, the Ramban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attempts to redefine the meaning of “two </w:t>
      </w:r>
      <w:r w:rsidR="00462892" w:rsidRPr="00AC0F40">
        <w:rPr>
          <w:rFonts w:asciiTheme="minorBidi" w:hAnsiTheme="minorBidi" w:cstheme="minorBidi"/>
          <w:i/>
          <w:iCs/>
          <w:sz w:val="24"/>
          <w:szCs w:val="24"/>
        </w:rPr>
        <w:t>batei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62892" w:rsidRPr="00AC0F40">
        <w:rPr>
          <w:rFonts w:asciiTheme="minorBidi" w:hAnsiTheme="minorBidi" w:cstheme="minorBidi"/>
          <w:i/>
          <w:iCs/>
          <w:sz w:val="24"/>
          <w:szCs w:val="24"/>
        </w:rPr>
        <w:t>din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in two differen</w:t>
      </w:r>
      <w:r>
        <w:rPr>
          <w:rFonts w:asciiTheme="minorBidi" w:hAnsiTheme="minorBidi" w:cstheme="minorBidi"/>
          <w:sz w:val="24"/>
          <w:szCs w:val="24"/>
        </w:rPr>
        <w:t>t cities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” in 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4927BF">
        <w:rPr>
          <w:rFonts w:asciiTheme="minorBidi" w:hAnsiTheme="minorBidi" w:cstheme="minorBidi"/>
          <w:sz w:val="24"/>
          <w:szCs w:val="24"/>
        </w:rPr>
        <w:t>, he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asserts that since </w:t>
      </w:r>
      <w:r>
        <w:rPr>
          <w:rFonts w:asciiTheme="minorBidi" w:hAnsiTheme="minorBidi" w:cstheme="minorBidi"/>
          <w:sz w:val="24"/>
          <w:szCs w:val="24"/>
        </w:rPr>
        <w:t xml:space="preserve">the alternate 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>
        <w:rPr>
          <w:rFonts w:asciiTheme="minorBidi" w:hAnsiTheme="minorBidi" w:cstheme="minorBidi"/>
          <w:sz w:val="24"/>
          <w:szCs w:val="24"/>
        </w:rPr>
        <w:t xml:space="preserve"> reading was based upon a 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kula</w:t>
      </w:r>
      <w:r w:rsidR="004927BF">
        <w:rPr>
          <w:rFonts w:asciiTheme="minorBidi" w:hAnsiTheme="minorBidi" w:cstheme="minorBidi"/>
          <w:sz w:val="24"/>
          <w:szCs w:val="24"/>
        </w:rPr>
        <w:t xml:space="preserve"> – </w:t>
      </w:r>
      <w:r w:rsidR="004C61D8">
        <w:rPr>
          <w:rFonts w:asciiTheme="minorBidi" w:hAnsiTheme="minorBidi" w:cstheme="minorBidi"/>
          <w:sz w:val="24"/>
          <w:szCs w:val="24"/>
        </w:rPr>
        <w:t>(</w:t>
      </w:r>
      <w:r w:rsidR="002E31DD" w:rsidRPr="00AC0F40">
        <w:rPr>
          <w:rFonts w:asciiTheme="minorBidi" w:hAnsiTheme="minorBidi" w:cstheme="minorBidi"/>
          <w:sz w:val="24"/>
          <w:szCs w:val="24"/>
        </w:rPr>
        <w:t>a leniency</w:t>
      </w:r>
      <w:r w:rsidR="004C61D8">
        <w:rPr>
          <w:rFonts w:asciiTheme="minorBidi" w:hAnsiTheme="minorBidi" w:cstheme="minorBidi"/>
          <w:sz w:val="24"/>
          <w:szCs w:val="24"/>
        </w:rPr>
        <w:t>) -</w:t>
      </w:r>
      <w:r w:rsidR="002E31DD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927BF">
        <w:rPr>
          <w:rFonts w:asciiTheme="minorBidi" w:hAnsiTheme="minorBidi" w:cstheme="minorBidi"/>
          <w:sz w:val="24"/>
          <w:szCs w:val="24"/>
        </w:rPr>
        <w:t xml:space="preserve">so as </w:t>
      </w:r>
      <w:r w:rsidR="002E31DD" w:rsidRPr="00AC0F40">
        <w:rPr>
          <w:rFonts w:asciiTheme="minorBidi" w:hAnsiTheme="minorBidi" w:cstheme="minorBidi"/>
          <w:sz w:val="24"/>
          <w:szCs w:val="24"/>
        </w:rPr>
        <w:t xml:space="preserve">not to inconvenience the villager to </w:t>
      </w:r>
      <w:r>
        <w:rPr>
          <w:rFonts w:asciiTheme="minorBidi" w:hAnsiTheme="minorBidi" w:cstheme="minorBidi"/>
          <w:sz w:val="24"/>
          <w:szCs w:val="24"/>
        </w:rPr>
        <w:t>travel to the city</w:t>
      </w:r>
      <w:r w:rsidR="004927BF">
        <w:rPr>
          <w:rFonts w:asciiTheme="minorBidi" w:hAnsiTheme="minorBidi" w:cstheme="minorBidi"/>
          <w:sz w:val="24"/>
          <w:szCs w:val="24"/>
        </w:rPr>
        <w:t xml:space="preserve"> –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it is not subject to the </w:t>
      </w:r>
      <w:r w:rsidRPr="00AC0F40">
        <w:rPr>
          <w:rFonts w:asciiTheme="minorBidi" w:hAnsiTheme="minorBidi" w:cstheme="minorBidi"/>
          <w:sz w:val="24"/>
          <w:szCs w:val="24"/>
        </w:rPr>
        <w:t>criteria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of 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462892"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462892"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. The </w:t>
      </w:r>
      <w:r w:rsidR="00462892" w:rsidRPr="004927BF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462892" w:rsidRPr="00AC0F40">
        <w:rPr>
          <w:rFonts w:asciiTheme="minorBidi" w:hAnsiTheme="minorBidi" w:cstheme="minorBidi"/>
          <w:sz w:val="24"/>
          <w:szCs w:val="24"/>
        </w:rPr>
        <w:t>’s only concern centered around the alternate reading of the 15</w:t>
      </w:r>
      <w:r w:rsidR="00462892" w:rsidRPr="00AC0F40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in walled cities since that was based upon </w:t>
      </w:r>
      <w:r w:rsidR="00462892" w:rsidRPr="008234FA">
        <w:rPr>
          <w:rFonts w:asciiTheme="minorBidi" w:hAnsiTheme="minorBidi" w:cstheme="minorBidi"/>
          <w:sz w:val="24"/>
          <w:szCs w:val="24"/>
        </w:rPr>
        <w:t>hala</w:t>
      </w:r>
      <w:r w:rsidRPr="008234FA">
        <w:rPr>
          <w:rFonts w:asciiTheme="minorBidi" w:hAnsiTheme="minorBidi" w:cstheme="minorBidi"/>
          <w:sz w:val="24"/>
          <w:szCs w:val="24"/>
        </w:rPr>
        <w:t>k</w:t>
      </w:r>
      <w:r w:rsidR="00462892" w:rsidRPr="008234FA">
        <w:rPr>
          <w:rFonts w:asciiTheme="minorBidi" w:hAnsiTheme="minorBidi" w:cstheme="minorBidi"/>
          <w:sz w:val="24"/>
          <w:szCs w:val="24"/>
        </w:rPr>
        <w:t>hi</w:t>
      </w:r>
      <w:r w:rsidRPr="008234FA">
        <w:rPr>
          <w:rFonts w:asciiTheme="minorBidi" w:hAnsiTheme="minorBidi" w:cstheme="minorBidi"/>
          <w:sz w:val="24"/>
          <w:szCs w:val="24"/>
        </w:rPr>
        <w:t>c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discrepancy</w:t>
      </w:r>
      <w:r w:rsidR="004927BF">
        <w:rPr>
          <w:rFonts w:asciiTheme="minorBidi" w:hAnsiTheme="minorBidi" w:cstheme="minorBidi"/>
          <w:sz w:val="24"/>
          <w:szCs w:val="24"/>
        </w:rPr>
        <w:t>, not leniency</w:t>
      </w:r>
      <w:r w:rsidR="004C61D8">
        <w:rPr>
          <w:rFonts w:asciiTheme="minorBidi" w:hAnsiTheme="minorBidi" w:cstheme="minorBidi"/>
          <w:sz w:val="24"/>
          <w:szCs w:val="24"/>
        </w:rPr>
        <w:t>;</w:t>
      </w:r>
      <w:r w:rsidR="004927BF">
        <w:rPr>
          <w:rFonts w:asciiTheme="minorBidi" w:hAnsiTheme="minorBidi" w:cstheme="minorBidi"/>
          <w:sz w:val="24"/>
          <w:szCs w:val="24"/>
        </w:rPr>
        <w:t xml:space="preserve"> </w:t>
      </w:r>
      <w:r w:rsidR="00462892" w:rsidRPr="00AC0F40">
        <w:rPr>
          <w:rFonts w:asciiTheme="minorBidi" w:hAnsiTheme="minorBidi" w:cstheme="minorBidi"/>
          <w:sz w:val="24"/>
          <w:szCs w:val="24"/>
        </w:rPr>
        <w:t>Ab</w:t>
      </w:r>
      <w:r w:rsidR="004927BF">
        <w:rPr>
          <w:rFonts w:asciiTheme="minorBidi" w:hAnsiTheme="minorBidi" w:cstheme="minorBidi"/>
          <w:sz w:val="24"/>
          <w:szCs w:val="24"/>
        </w:rPr>
        <w:t>b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aye only suggested the “two towns” solution to solve discrepancies between </w:t>
      </w:r>
      <w:r w:rsidR="004927BF">
        <w:rPr>
          <w:rFonts w:asciiTheme="minorBidi" w:hAnsiTheme="minorBidi" w:cstheme="minorBidi"/>
          <w:sz w:val="24"/>
          <w:szCs w:val="24"/>
        </w:rPr>
        <w:t xml:space="preserve">the readings on the </w:t>
      </w:r>
      <w:r w:rsidR="00462892" w:rsidRPr="00AC0F40">
        <w:rPr>
          <w:rFonts w:asciiTheme="minorBidi" w:hAnsiTheme="minorBidi" w:cstheme="minorBidi"/>
          <w:sz w:val="24"/>
          <w:szCs w:val="24"/>
        </w:rPr>
        <w:t>14</w:t>
      </w:r>
      <w:r w:rsidR="00462892" w:rsidRPr="00AC0F40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and 15</w:t>
      </w:r>
      <w:r w:rsidR="00462892" w:rsidRPr="00AC0F40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4927BF">
        <w:rPr>
          <w:rFonts w:asciiTheme="minorBidi" w:hAnsiTheme="minorBidi" w:cstheme="minorBidi"/>
          <w:sz w:val="24"/>
          <w:szCs w:val="24"/>
        </w:rPr>
        <w:t>. The early villager</w:t>
      </w:r>
      <w:r w:rsidR="00462892" w:rsidRPr="00AC0F40">
        <w:rPr>
          <w:rFonts w:asciiTheme="minorBidi" w:hAnsiTheme="minorBidi" w:cstheme="minorBidi"/>
          <w:sz w:val="24"/>
          <w:szCs w:val="24"/>
        </w:rPr>
        <w:t>s</w:t>
      </w:r>
      <w:r w:rsidR="004927BF">
        <w:rPr>
          <w:rFonts w:asciiTheme="minorBidi" w:hAnsiTheme="minorBidi" w:cstheme="minorBidi"/>
          <w:sz w:val="24"/>
          <w:szCs w:val="24"/>
        </w:rPr>
        <w:t>’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 reading does</w:t>
      </w:r>
      <w:r w:rsidR="004927BF">
        <w:rPr>
          <w:rFonts w:asciiTheme="minorBidi" w:hAnsiTheme="minorBidi" w:cstheme="minorBidi"/>
          <w:sz w:val="24"/>
          <w:szCs w:val="24"/>
        </w:rPr>
        <w:t xml:space="preserve"> no</w:t>
      </w:r>
      <w:r w:rsidR="00462892" w:rsidRPr="00AC0F40">
        <w:rPr>
          <w:rFonts w:asciiTheme="minorBidi" w:hAnsiTheme="minorBidi" w:cstheme="minorBidi"/>
          <w:sz w:val="24"/>
          <w:szCs w:val="24"/>
        </w:rPr>
        <w:t>t require any explanation</w:t>
      </w:r>
      <w:r w:rsidR="004927BF">
        <w:rPr>
          <w:rFonts w:asciiTheme="minorBidi" w:hAnsiTheme="minorBidi" w:cstheme="minorBidi"/>
          <w:sz w:val="24"/>
          <w:szCs w:val="24"/>
        </w:rPr>
        <w:t xml:space="preserve"> at all</w:t>
      </w:r>
      <w:r w:rsidR="00462892" w:rsidRPr="00AC0F40">
        <w:rPr>
          <w:rFonts w:asciiTheme="minorBidi" w:hAnsiTheme="minorBidi" w:cstheme="minorBidi"/>
          <w:sz w:val="24"/>
          <w:szCs w:val="24"/>
        </w:rPr>
        <w:t xml:space="preserve">. </w:t>
      </w:r>
    </w:p>
    <w:p w:rsidR="0054411F" w:rsidRPr="00AC0F40" w:rsidRDefault="0054411F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62892" w:rsidRDefault="00462892" w:rsidP="008234FA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C0F40">
        <w:rPr>
          <w:rFonts w:asciiTheme="minorBidi" w:hAnsiTheme="minorBidi" w:cstheme="minorBidi"/>
          <w:sz w:val="24"/>
          <w:szCs w:val="24"/>
        </w:rPr>
        <w:t>If A</w:t>
      </w:r>
      <w:r w:rsidR="004927BF">
        <w:rPr>
          <w:rFonts w:asciiTheme="minorBidi" w:hAnsiTheme="minorBidi" w:cstheme="minorBidi"/>
          <w:sz w:val="24"/>
          <w:szCs w:val="24"/>
        </w:rPr>
        <w:t>b</w:t>
      </w:r>
      <w:r w:rsidRPr="00AC0F40">
        <w:rPr>
          <w:rFonts w:asciiTheme="minorBidi" w:hAnsiTheme="minorBidi" w:cstheme="minorBidi"/>
          <w:sz w:val="24"/>
          <w:szCs w:val="24"/>
        </w:rPr>
        <w:t xml:space="preserve">baye’s “two towns” allowance </w:t>
      </w:r>
      <w:r w:rsidR="004927BF">
        <w:rPr>
          <w:rFonts w:asciiTheme="minorBidi" w:hAnsiTheme="minorBidi" w:cstheme="minorBidi"/>
          <w:sz w:val="24"/>
          <w:szCs w:val="24"/>
        </w:rPr>
        <w:t>is based on avoiding dispute,</w:t>
      </w:r>
      <w:r w:rsidRPr="00AC0F40">
        <w:rPr>
          <w:rFonts w:asciiTheme="minorBidi" w:hAnsiTheme="minorBidi" w:cstheme="minorBidi"/>
          <w:sz w:val="24"/>
          <w:szCs w:val="24"/>
        </w:rPr>
        <w:t xml:space="preserve"> how could he </w:t>
      </w:r>
      <w:r w:rsidR="004927BF">
        <w:rPr>
          <w:rFonts w:asciiTheme="minorBidi" w:hAnsiTheme="minorBidi" w:cstheme="minorBidi"/>
          <w:sz w:val="24"/>
          <w:szCs w:val="24"/>
        </w:rPr>
        <w:t xml:space="preserve">possibly </w:t>
      </w:r>
      <w:r w:rsidRPr="00AC0F40">
        <w:rPr>
          <w:rFonts w:asciiTheme="minorBidi" w:hAnsiTheme="minorBidi" w:cstheme="minorBidi"/>
          <w:sz w:val="24"/>
          <w:szCs w:val="24"/>
        </w:rPr>
        <w:t xml:space="preserve">waive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AC0F40">
        <w:rPr>
          <w:rFonts w:asciiTheme="minorBidi" w:hAnsiTheme="minorBidi" w:cstheme="minorBidi"/>
          <w:sz w:val="24"/>
          <w:szCs w:val="24"/>
        </w:rPr>
        <w:t xml:space="preserve"> in </w:t>
      </w:r>
      <w:r w:rsidR="004927BF">
        <w:rPr>
          <w:rFonts w:asciiTheme="minorBidi" w:hAnsiTheme="minorBidi" w:cstheme="minorBidi"/>
          <w:sz w:val="24"/>
          <w:szCs w:val="24"/>
        </w:rPr>
        <w:t>cases of leniency-based discrepancies?</w:t>
      </w:r>
      <w:r w:rsidRPr="00AC0F40">
        <w:rPr>
          <w:rFonts w:asciiTheme="minorBidi" w:hAnsiTheme="minorBidi" w:cstheme="minorBidi"/>
          <w:sz w:val="24"/>
          <w:szCs w:val="24"/>
        </w:rPr>
        <w:t xml:space="preserve"> Just because we relax the </w:t>
      </w:r>
      <w:r w:rsidR="00AC0F40" w:rsidRPr="008234FA">
        <w:rPr>
          <w:rFonts w:asciiTheme="minorBidi" w:hAnsiTheme="minorBidi" w:cstheme="minorBidi"/>
          <w:sz w:val="24"/>
          <w:szCs w:val="24"/>
        </w:rPr>
        <w:t>h</w:t>
      </w:r>
      <w:r w:rsidRPr="008234FA">
        <w:rPr>
          <w:rFonts w:asciiTheme="minorBidi" w:hAnsiTheme="minorBidi" w:cstheme="minorBidi"/>
          <w:sz w:val="24"/>
          <w:szCs w:val="24"/>
        </w:rPr>
        <w:t>ala</w:t>
      </w:r>
      <w:r w:rsidR="00AC0F40" w:rsidRPr="008234FA">
        <w:rPr>
          <w:rFonts w:asciiTheme="minorBidi" w:hAnsiTheme="minorBidi" w:cstheme="minorBidi"/>
          <w:sz w:val="24"/>
          <w:szCs w:val="24"/>
        </w:rPr>
        <w:t>k</w:t>
      </w:r>
      <w:r w:rsidRPr="008234FA">
        <w:rPr>
          <w:rFonts w:asciiTheme="minorBidi" w:hAnsiTheme="minorBidi" w:cstheme="minorBidi"/>
          <w:sz w:val="24"/>
          <w:szCs w:val="24"/>
        </w:rPr>
        <w:t>ha</w:t>
      </w:r>
      <w:r w:rsidRPr="00AC0F40">
        <w:rPr>
          <w:rFonts w:asciiTheme="minorBidi" w:hAnsiTheme="minorBidi" w:cstheme="minorBidi"/>
          <w:sz w:val="24"/>
          <w:szCs w:val="24"/>
        </w:rPr>
        <w:t xml:space="preserve"> for one </w:t>
      </w:r>
      <w:r w:rsidR="004927BF">
        <w:rPr>
          <w:rFonts w:asciiTheme="minorBidi" w:hAnsiTheme="minorBidi" w:cstheme="minorBidi"/>
          <w:sz w:val="24"/>
          <w:szCs w:val="24"/>
        </w:rPr>
        <w:t>group of people</w:t>
      </w:r>
      <w:r w:rsidRPr="00AC0F40">
        <w:rPr>
          <w:rFonts w:asciiTheme="minorBidi" w:hAnsiTheme="minorBidi" w:cstheme="minorBidi"/>
          <w:sz w:val="24"/>
          <w:szCs w:val="24"/>
        </w:rPr>
        <w:t xml:space="preserve"> does</w:t>
      </w:r>
      <w:r w:rsidR="004927BF">
        <w:rPr>
          <w:rFonts w:asciiTheme="minorBidi" w:hAnsiTheme="minorBidi" w:cstheme="minorBidi"/>
          <w:sz w:val="24"/>
          <w:szCs w:val="24"/>
        </w:rPr>
        <w:t xml:space="preserve"> no</w:t>
      </w:r>
      <w:r w:rsidRPr="00AC0F40">
        <w:rPr>
          <w:rFonts w:asciiTheme="minorBidi" w:hAnsiTheme="minorBidi" w:cstheme="minorBidi"/>
          <w:sz w:val="24"/>
          <w:szCs w:val="24"/>
        </w:rPr>
        <w:t>t mean it won</w:t>
      </w:r>
      <w:r w:rsidR="00AC0F40">
        <w:rPr>
          <w:rFonts w:asciiTheme="minorBidi" w:hAnsiTheme="minorBidi" w:cstheme="minorBidi"/>
          <w:sz w:val="24"/>
          <w:szCs w:val="24"/>
        </w:rPr>
        <w:t>'</w:t>
      </w:r>
      <w:r w:rsidRPr="00AC0F40">
        <w:rPr>
          <w:rFonts w:asciiTheme="minorBidi" w:hAnsiTheme="minorBidi" w:cstheme="minorBidi"/>
          <w:sz w:val="24"/>
          <w:szCs w:val="24"/>
        </w:rPr>
        <w:t>t ca</w:t>
      </w:r>
      <w:r w:rsidR="00AC0F40">
        <w:rPr>
          <w:rFonts w:asciiTheme="minorBidi" w:hAnsiTheme="minorBidi" w:cstheme="minorBidi"/>
          <w:sz w:val="24"/>
          <w:szCs w:val="24"/>
        </w:rPr>
        <w:t>use a rift with a different one</w:t>
      </w:r>
      <w:r w:rsidR="004927BF">
        <w:rPr>
          <w:rFonts w:asciiTheme="minorBidi" w:hAnsiTheme="minorBidi" w:cstheme="minorBidi"/>
          <w:sz w:val="24"/>
          <w:szCs w:val="24"/>
        </w:rPr>
        <w:t>! If Abb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aye is willing to waive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EF2900"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EF2900"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in </w:t>
      </w:r>
      <w:r w:rsidR="00EF2900" w:rsidRPr="00AC0F40">
        <w:rPr>
          <w:rFonts w:asciiTheme="minorBidi" w:hAnsiTheme="minorBidi" w:cstheme="minorBidi"/>
          <w:sz w:val="24"/>
          <w:szCs w:val="24"/>
        </w:rPr>
        <w:lastRenderedPageBreak/>
        <w:t>situa</w:t>
      </w:r>
      <w:r w:rsidR="00AC0F40">
        <w:rPr>
          <w:rFonts w:asciiTheme="minorBidi" w:hAnsiTheme="minorBidi" w:cstheme="minorBidi"/>
          <w:sz w:val="24"/>
          <w:szCs w:val="24"/>
        </w:rPr>
        <w:t xml:space="preserve">tions of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kula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it </w:t>
      </w:r>
      <w:r w:rsidR="004927BF">
        <w:rPr>
          <w:rFonts w:asciiTheme="minorBidi" w:hAnsiTheme="minorBidi" w:cstheme="minorBidi"/>
          <w:sz w:val="24"/>
          <w:szCs w:val="24"/>
        </w:rPr>
        <w:t>seems to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indicate that he agreed with Rashi that the </w:t>
      </w:r>
      <w:r w:rsidR="00EF2900" w:rsidRPr="00AC0F40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is based upo</w:t>
      </w:r>
      <w:r w:rsidR="00AC0F40">
        <w:rPr>
          <w:rFonts w:asciiTheme="minorBidi" w:hAnsiTheme="minorBidi" w:cstheme="minorBidi"/>
          <w:sz w:val="24"/>
          <w:szCs w:val="24"/>
        </w:rPr>
        <w:t xml:space="preserve">n presenting a fractured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masora</w:t>
      </w:r>
      <w:r w:rsidR="00AC0F40">
        <w:rPr>
          <w:rFonts w:asciiTheme="minorBidi" w:hAnsiTheme="minorBidi" w:cstheme="minorBidi"/>
          <w:sz w:val="24"/>
          <w:szCs w:val="24"/>
        </w:rPr>
        <w:t xml:space="preserve">. Divergences based on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kula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do not </w:t>
      </w:r>
      <w:r w:rsidR="004927BF">
        <w:rPr>
          <w:rFonts w:asciiTheme="minorBidi" w:hAnsiTheme="minorBidi" w:cstheme="minorBidi"/>
          <w:sz w:val="24"/>
          <w:szCs w:val="24"/>
        </w:rPr>
        <w:t>present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927BF">
        <w:rPr>
          <w:rFonts w:asciiTheme="minorBidi" w:hAnsiTheme="minorBidi" w:cstheme="minorBidi"/>
          <w:sz w:val="24"/>
          <w:szCs w:val="24"/>
        </w:rPr>
        <w:t>the fracturing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927BF">
        <w:rPr>
          <w:rFonts w:asciiTheme="minorBidi" w:hAnsiTheme="minorBidi" w:cstheme="minorBidi"/>
          <w:sz w:val="24"/>
          <w:szCs w:val="24"/>
        </w:rPr>
        <w:t xml:space="preserve">of </w:t>
      </w:r>
      <w:r w:rsidR="008234FA">
        <w:rPr>
          <w:rFonts w:asciiTheme="minorBidi" w:hAnsiTheme="minorBidi" w:cstheme="minorBidi"/>
          <w:sz w:val="24"/>
          <w:szCs w:val="24"/>
        </w:rPr>
        <w:t>h</w:t>
      </w:r>
      <w:r w:rsidR="004927BF">
        <w:rPr>
          <w:rFonts w:asciiTheme="minorBidi" w:hAnsiTheme="minorBidi" w:cstheme="minorBidi"/>
          <w:sz w:val="24"/>
          <w:szCs w:val="24"/>
        </w:rPr>
        <w:t>alakha, but</w:t>
      </w:r>
      <w:r w:rsidR="00AC0F40">
        <w:rPr>
          <w:rFonts w:asciiTheme="minorBidi" w:hAnsiTheme="minorBidi" w:cstheme="minorBidi"/>
          <w:sz w:val="24"/>
          <w:szCs w:val="24"/>
        </w:rPr>
        <w:t xml:space="preserve"> rather </w:t>
      </w:r>
      <w:r w:rsidR="004927BF">
        <w:rPr>
          <w:rFonts w:asciiTheme="minorBidi" w:hAnsiTheme="minorBidi" w:cstheme="minorBidi"/>
          <w:sz w:val="24"/>
          <w:szCs w:val="24"/>
        </w:rPr>
        <w:t>“</w:t>
      </w:r>
      <w:r w:rsidR="00AC0F40">
        <w:rPr>
          <w:rFonts w:asciiTheme="minorBidi" w:hAnsiTheme="minorBidi" w:cstheme="minorBidi"/>
          <w:sz w:val="24"/>
          <w:szCs w:val="24"/>
        </w:rPr>
        <w:t>local suspension</w:t>
      </w:r>
      <w:r w:rsidR="004927BF">
        <w:rPr>
          <w:rFonts w:asciiTheme="minorBidi" w:hAnsiTheme="minorBidi" w:cstheme="minorBidi"/>
          <w:sz w:val="24"/>
          <w:szCs w:val="24"/>
        </w:rPr>
        <w:t>s”</w:t>
      </w:r>
      <w:r w:rsidR="00AC0F40">
        <w:rPr>
          <w:rFonts w:asciiTheme="minorBidi" w:hAnsiTheme="minorBidi" w:cstheme="minorBidi"/>
          <w:sz w:val="24"/>
          <w:szCs w:val="24"/>
        </w:rPr>
        <w:t xml:space="preserve"> 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of </w:t>
      </w:r>
      <w:r w:rsidR="004927BF">
        <w:rPr>
          <w:rFonts w:asciiTheme="minorBidi" w:hAnsiTheme="minorBidi" w:cstheme="minorBidi"/>
          <w:sz w:val="24"/>
          <w:szCs w:val="24"/>
        </w:rPr>
        <w:t xml:space="preserve">the </w:t>
      </w:r>
      <w:r w:rsidR="008234FA">
        <w:rPr>
          <w:rFonts w:asciiTheme="minorBidi" w:hAnsiTheme="minorBidi" w:cstheme="minorBidi"/>
          <w:sz w:val="24"/>
          <w:szCs w:val="24"/>
        </w:rPr>
        <w:t>h</w:t>
      </w:r>
      <w:r w:rsidR="00AC0F40">
        <w:rPr>
          <w:rFonts w:asciiTheme="minorBidi" w:hAnsiTheme="minorBidi" w:cstheme="minorBidi"/>
          <w:sz w:val="24"/>
          <w:szCs w:val="24"/>
        </w:rPr>
        <w:t xml:space="preserve">alakha </w:t>
      </w:r>
      <w:r w:rsidR="00EF2900" w:rsidRPr="00AC0F40">
        <w:rPr>
          <w:rFonts w:asciiTheme="minorBidi" w:hAnsiTheme="minorBidi" w:cstheme="minorBidi"/>
          <w:sz w:val="24"/>
          <w:szCs w:val="24"/>
        </w:rPr>
        <w:t>to accommodate a need. Once again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the Ramban </w:t>
      </w:r>
      <w:r w:rsidR="00AC0F40">
        <w:rPr>
          <w:rFonts w:asciiTheme="minorBidi" w:hAnsiTheme="minorBidi" w:cstheme="minorBidi"/>
          <w:sz w:val="24"/>
          <w:szCs w:val="24"/>
        </w:rPr>
        <w:t>may be asserting that A</w:t>
      </w:r>
      <w:r w:rsidR="004927BF">
        <w:rPr>
          <w:rFonts w:asciiTheme="minorBidi" w:hAnsiTheme="minorBidi" w:cstheme="minorBidi"/>
          <w:sz w:val="24"/>
          <w:szCs w:val="24"/>
        </w:rPr>
        <w:t>b</w:t>
      </w:r>
      <w:r w:rsidR="00AC0F40">
        <w:rPr>
          <w:rFonts w:asciiTheme="minorBidi" w:hAnsiTheme="minorBidi" w:cstheme="minorBidi"/>
          <w:sz w:val="24"/>
          <w:szCs w:val="24"/>
        </w:rPr>
        <w:t>baye’s “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two towns” solution </w:t>
      </w:r>
      <w:r w:rsidR="004927BF">
        <w:rPr>
          <w:rFonts w:asciiTheme="minorBidi" w:hAnsiTheme="minorBidi" w:cstheme="minorBidi"/>
          <w:sz w:val="24"/>
          <w:szCs w:val="24"/>
        </w:rPr>
        <w:t>is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not based upon the Rambam’s logic of avoiding </w:t>
      </w:r>
      <w:r w:rsidR="00EF2900" w:rsidRPr="00AC0F40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but</w:t>
      </w:r>
      <w:r w:rsidR="004927BF">
        <w:rPr>
          <w:rFonts w:asciiTheme="minorBidi" w:hAnsiTheme="minorBidi" w:cstheme="minorBidi"/>
          <w:sz w:val="24"/>
          <w:szCs w:val="24"/>
        </w:rPr>
        <w:t xml:space="preserve"> on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4927BF">
        <w:rPr>
          <w:rFonts w:asciiTheme="minorBidi" w:hAnsiTheme="minorBidi" w:cstheme="minorBidi"/>
          <w:sz w:val="24"/>
          <w:szCs w:val="24"/>
        </w:rPr>
        <w:t>the notion that</w:t>
      </w:r>
      <w:r w:rsidR="00AC0F40">
        <w:rPr>
          <w:rFonts w:asciiTheme="minorBidi" w:hAnsiTheme="minorBidi" w:cstheme="minorBidi"/>
          <w:sz w:val="24"/>
          <w:szCs w:val="24"/>
        </w:rPr>
        <w:t xml:space="preserve"> once each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masora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is tethered to </w:t>
      </w:r>
      <w:r w:rsidR="004927BF">
        <w:rPr>
          <w:rFonts w:asciiTheme="minorBidi" w:hAnsiTheme="minorBidi" w:cstheme="minorBidi"/>
          <w:sz w:val="24"/>
          <w:szCs w:val="24"/>
        </w:rPr>
        <w:t xml:space="preserve">a </w:t>
      </w:r>
      <w:r w:rsidR="00EF2900" w:rsidRPr="00AC0F40">
        <w:rPr>
          <w:rFonts w:asciiTheme="minorBidi" w:hAnsiTheme="minorBidi" w:cstheme="minorBidi"/>
          <w:sz w:val="24"/>
          <w:szCs w:val="24"/>
        </w:rPr>
        <w:t>specific place and community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it </w:t>
      </w:r>
      <w:r w:rsidR="004927BF">
        <w:rPr>
          <w:rFonts w:asciiTheme="minorBidi" w:hAnsiTheme="minorBidi" w:cstheme="minorBidi"/>
          <w:sz w:val="24"/>
          <w:szCs w:val="24"/>
        </w:rPr>
        <w:t>does no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t </w:t>
      </w:r>
      <w:r w:rsidR="004927BF">
        <w:rPr>
          <w:rFonts w:asciiTheme="minorBidi" w:hAnsiTheme="minorBidi" w:cstheme="minorBidi"/>
          <w:sz w:val="24"/>
          <w:szCs w:val="24"/>
        </w:rPr>
        <w:t xml:space="preserve">constitute </w:t>
      </w:r>
      <w:r w:rsidR="00EF2900" w:rsidRPr="00AC0F40">
        <w:rPr>
          <w:rFonts w:asciiTheme="minorBidi" w:hAnsiTheme="minorBidi" w:cstheme="minorBidi"/>
          <w:sz w:val="24"/>
          <w:szCs w:val="24"/>
        </w:rPr>
        <w:t>a fracture</w:t>
      </w:r>
      <w:r w:rsidR="004927BF">
        <w:rPr>
          <w:rFonts w:asciiTheme="minorBidi" w:hAnsiTheme="minorBidi" w:cstheme="minorBidi"/>
          <w:sz w:val="24"/>
          <w:szCs w:val="24"/>
        </w:rPr>
        <w:t>,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but an independent tradition</w:t>
      </w:r>
      <w:r w:rsidR="004927BF">
        <w:rPr>
          <w:rFonts w:asciiTheme="minorBidi" w:hAnsiTheme="minorBidi" w:cstheme="minorBidi"/>
          <w:sz w:val="24"/>
          <w:szCs w:val="24"/>
        </w:rPr>
        <w:t>.</w:t>
      </w:r>
      <w:r w:rsidR="00EF2900" w:rsidRPr="00AC0F40">
        <w:rPr>
          <w:rFonts w:asciiTheme="minorBidi" w:hAnsiTheme="minorBidi" w:cstheme="minorBidi"/>
          <w:sz w:val="24"/>
          <w:szCs w:val="24"/>
        </w:rPr>
        <w:t xml:space="preserve"> </w:t>
      </w:r>
    </w:p>
    <w:p w:rsidR="0054411F" w:rsidRPr="00AC0F40" w:rsidRDefault="0054411F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03660D" w:rsidRDefault="0003660D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C0F40">
        <w:rPr>
          <w:rFonts w:asciiTheme="minorBidi" w:hAnsiTheme="minorBidi" w:cstheme="minorBidi"/>
          <w:sz w:val="24"/>
          <w:szCs w:val="24"/>
        </w:rPr>
        <w:t>Yet another indicator that A</w:t>
      </w:r>
      <w:r w:rsidR="00C32104">
        <w:rPr>
          <w:rFonts w:asciiTheme="minorBidi" w:hAnsiTheme="minorBidi" w:cstheme="minorBidi"/>
          <w:sz w:val="24"/>
          <w:szCs w:val="24"/>
        </w:rPr>
        <w:t>b</w:t>
      </w:r>
      <w:r w:rsidRPr="00AC0F40">
        <w:rPr>
          <w:rFonts w:asciiTheme="minorBidi" w:hAnsiTheme="minorBidi" w:cstheme="minorBidi"/>
          <w:sz w:val="24"/>
          <w:szCs w:val="24"/>
        </w:rPr>
        <w:t xml:space="preserve">baye </w:t>
      </w:r>
      <w:r w:rsidR="00C32104">
        <w:rPr>
          <w:rFonts w:asciiTheme="minorBidi" w:hAnsiTheme="minorBidi" w:cstheme="minorBidi"/>
          <w:sz w:val="24"/>
          <w:szCs w:val="24"/>
        </w:rPr>
        <w:t>is</w:t>
      </w:r>
      <w:r w:rsidRPr="00AC0F40">
        <w:rPr>
          <w:rFonts w:asciiTheme="minorBidi" w:hAnsiTheme="minorBidi" w:cstheme="minorBidi"/>
          <w:sz w:val="24"/>
          <w:szCs w:val="24"/>
        </w:rPr>
        <w:t xml:space="preserve"> asserting a Rashi-based logic for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AC0F40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AC0F40">
        <w:rPr>
          <w:rFonts w:asciiTheme="minorBidi" w:hAnsiTheme="minorBidi" w:cstheme="minorBidi"/>
          <w:sz w:val="24"/>
          <w:szCs w:val="24"/>
        </w:rPr>
        <w:t xml:space="preserve"> stems f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rom </w:t>
      </w:r>
      <w:r w:rsidRPr="00AC0F40">
        <w:rPr>
          <w:rFonts w:asciiTheme="minorBidi" w:hAnsiTheme="minorBidi" w:cstheme="minorBidi"/>
          <w:sz w:val="24"/>
          <w:szCs w:val="24"/>
        </w:rPr>
        <w:t>an interesting comment of the Ritva. Rava rejects A</w:t>
      </w:r>
      <w:r w:rsidR="00C32104">
        <w:rPr>
          <w:rFonts w:asciiTheme="minorBidi" w:hAnsiTheme="minorBidi" w:cstheme="minorBidi"/>
          <w:sz w:val="24"/>
          <w:szCs w:val="24"/>
        </w:rPr>
        <w:t>b</w:t>
      </w:r>
      <w:r w:rsidRPr="00AC0F40">
        <w:rPr>
          <w:rFonts w:asciiTheme="minorBidi" w:hAnsiTheme="minorBidi" w:cstheme="minorBidi"/>
          <w:sz w:val="24"/>
          <w:szCs w:val="24"/>
        </w:rPr>
        <w:t xml:space="preserve">baye and asserts his own </w:t>
      </w:r>
      <w:r w:rsidR="00AC0F40">
        <w:rPr>
          <w:rFonts w:asciiTheme="minorBidi" w:hAnsiTheme="minorBidi" w:cstheme="minorBidi"/>
          <w:sz w:val="24"/>
          <w:szCs w:val="24"/>
        </w:rPr>
        <w:t xml:space="preserve">explanation for the two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Pr="00AC0F40">
        <w:rPr>
          <w:rFonts w:asciiTheme="minorBidi" w:hAnsiTheme="minorBidi" w:cstheme="minorBidi"/>
          <w:sz w:val="24"/>
          <w:szCs w:val="24"/>
        </w:rPr>
        <w:t xml:space="preserve"> readings because of the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Bei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Shammai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and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Beit Hillel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disputes. Not only did these two </w:t>
      </w:r>
      <w:r w:rsidR="00C32104">
        <w:rPr>
          <w:rFonts w:asciiTheme="minorBidi" w:hAnsiTheme="minorBidi" w:cstheme="minorBidi"/>
          <w:sz w:val="24"/>
          <w:szCs w:val="24"/>
        </w:rPr>
        <w:t>groups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differ about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yibum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rules</w:t>
      </w:r>
      <w:r w:rsidR="00C32104">
        <w:rPr>
          <w:rFonts w:asciiTheme="minorBidi" w:hAnsiTheme="minorBidi" w:cstheme="minorBidi"/>
          <w:sz w:val="24"/>
          <w:szCs w:val="24"/>
        </w:rPr>
        <w:t>,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but they ac</w:t>
      </w:r>
      <w:r w:rsidR="00AC0F40">
        <w:rPr>
          <w:rFonts w:asciiTheme="minorBidi" w:hAnsiTheme="minorBidi" w:cstheme="minorBidi"/>
          <w:sz w:val="24"/>
          <w:szCs w:val="24"/>
        </w:rPr>
        <w:t>tually</w:t>
      </w:r>
      <w:r w:rsidR="0054411F">
        <w:rPr>
          <w:rFonts w:asciiTheme="minorBidi" w:hAnsiTheme="minorBidi" w:cstheme="minorBidi"/>
          <w:sz w:val="24"/>
          <w:szCs w:val="24"/>
        </w:rPr>
        <w:t xml:space="preserve"> IMPLEMENTED</w:t>
      </w:r>
      <w:r w:rsidR="00AC0F40">
        <w:rPr>
          <w:rFonts w:asciiTheme="minorBidi" w:hAnsiTheme="minorBidi" w:cstheme="minorBidi"/>
          <w:sz w:val="24"/>
          <w:szCs w:val="24"/>
        </w:rPr>
        <w:t xml:space="preserve"> their differ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ing practices – oftentimes in the </w:t>
      </w:r>
      <w:r w:rsidR="0054411F">
        <w:rPr>
          <w:rFonts w:asciiTheme="minorBidi" w:hAnsiTheme="minorBidi" w:cstheme="minorBidi"/>
          <w:sz w:val="24"/>
          <w:szCs w:val="24"/>
        </w:rPr>
        <w:t>SAME CITY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. </w:t>
      </w:r>
      <w:r w:rsidR="00C32104">
        <w:rPr>
          <w:rFonts w:asciiTheme="minorBidi" w:hAnsiTheme="minorBidi" w:cstheme="minorBidi"/>
          <w:sz w:val="24"/>
          <w:szCs w:val="24"/>
        </w:rPr>
        <w:t xml:space="preserve">Although </w:t>
      </w:r>
      <w:r w:rsidR="00967D20" w:rsidRPr="00AC0F40">
        <w:rPr>
          <w:rFonts w:asciiTheme="minorBidi" w:hAnsiTheme="minorBidi" w:cstheme="minorBidi"/>
          <w:sz w:val="24"/>
          <w:szCs w:val="24"/>
        </w:rPr>
        <w:t>Ab</w:t>
      </w:r>
      <w:r w:rsidR="00C32104">
        <w:rPr>
          <w:rFonts w:asciiTheme="minorBidi" w:hAnsiTheme="minorBidi" w:cstheme="minorBidi"/>
          <w:sz w:val="24"/>
          <w:szCs w:val="24"/>
        </w:rPr>
        <w:t>baye's "two towns”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</w:t>
      </w:r>
      <w:r w:rsidR="00AC0F40">
        <w:rPr>
          <w:rFonts w:asciiTheme="minorBidi" w:hAnsiTheme="minorBidi" w:cstheme="minorBidi"/>
          <w:sz w:val="24"/>
          <w:szCs w:val="24"/>
        </w:rPr>
        <w:t xml:space="preserve">pproach </w:t>
      </w:r>
      <w:r w:rsidR="00C32104">
        <w:rPr>
          <w:rFonts w:asciiTheme="minorBidi" w:hAnsiTheme="minorBidi" w:cstheme="minorBidi"/>
          <w:sz w:val="24"/>
          <w:szCs w:val="24"/>
        </w:rPr>
        <w:t>might</w:t>
      </w:r>
      <w:r w:rsidR="00AC0F40">
        <w:rPr>
          <w:rFonts w:asciiTheme="minorBidi" w:hAnsiTheme="minorBidi" w:cstheme="minorBidi"/>
          <w:sz w:val="24"/>
          <w:szCs w:val="24"/>
        </w:rPr>
        <w:t xml:space="preserve"> solve the 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issue</w:t>
      </w:r>
      <w:r w:rsidR="00C32104">
        <w:rPr>
          <w:rFonts w:asciiTheme="minorBidi" w:hAnsiTheme="minorBidi" w:cstheme="minorBidi"/>
          <w:sz w:val="24"/>
          <w:szCs w:val="24"/>
        </w:rPr>
        <w:t>,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C32104">
        <w:rPr>
          <w:rFonts w:asciiTheme="minorBidi" w:hAnsiTheme="minorBidi" w:cstheme="minorBidi"/>
          <w:sz w:val="24"/>
          <w:szCs w:val="24"/>
        </w:rPr>
        <w:t>it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would not address the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Beit Shammai</w:t>
      </w:r>
      <w:r w:rsidR="00967D20" w:rsidRPr="00AC0F40">
        <w:rPr>
          <w:rFonts w:asciiTheme="minorBidi" w:hAnsiTheme="minorBidi" w:cstheme="minorBidi"/>
          <w:sz w:val="24"/>
          <w:szCs w:val="24"/>
        </w:rPr>
        <w:t>/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eit Hillel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phenomenon. Rava </w:t>
      </w:r>
      <w:r w:rsidR="00C32104">
        <w:rPr>
          <w:rFonts w:asciiTheme="minorBidi" w:hAnsiTheme="minorBidi" w:cstheme="minorBidi"/>
          <w:sz w:val="24"/>
          <w:szCs w:val="24"/>
        </w:rPr>
        <w:t xml:space="preserve">therefore offers </w:t>
      </w:r>
      <w:r w:rsidR="00967D20" w:rsidRPr="00AC0F40">
        <w:rPr>
          <w:rFonts w:asciiTheme="minorBidi" w:hAnsiTheme="minorBidi" w:cstheme="minorBidi"/>
          <w:sz w:val="24"/>
          <w:szCs w:val="24"/>
        </w:rPr>
        <w:t>an alternative appro</w:t>
      </w:r>
      <w:r w:rsidR="00AC0F40">
        <w:rPr>
          <w:rFonts w:asciiTheme="minorBidi" w:hAnsiTheme="minorBidi" w:cstheme="minorBidi"/>
          <w:sz w:val="24"/>
          <w:szCs w:val="24"/>
        </w:rPr>
        <w:t xml:space="preserve">ach to account </w:t>
      </w:r>
      <w:r w:rsidR="00C32104">
        <w:rPr>
          <w:rFonts w:asciiTheme="minorBidi" w:hAnsiTheme="minorBidi" w:cstheme="minorBidi"/>
          <w:sz w:val="24"/>
          <w:szCs w:val="24"/>
        </w:rPr>
        <w:t xml:space="preserve">for </w:t>
      </w:r>
      <w:r w:rsidR="00AC0F40">
        <w:rPr>
          <w:rFonts w:asciiTheme="minorBidi" w:hAnsiTheme="minorBidi" w:cstheme="minorBidi"/>
          <w:sz w:val="24"/>
          <w:szCs w:val="24"/>
        </w:rPr>
        <w:t xml:space="preserve">BOTH </w:t>
      </w:r>
      <w:r w:rsidR="00C32104">
        <w:rPr>
          <w:rFonts w:asciiTheme="minorBidi" w:hAnsiTheme="minorBidi" w:cstheme="minorBidi"/>
          <w:sz w:val="24"/>
          <w:szCs w:val="24"/>
        </w:rPr>
        <w:t xml:space="preserve">the </w:t>
      </w:r>
      <w:r w:rsidR="00C32104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AC0F40" w:rsidRPr="00AC0F40">
        <w:rPr>
          <w:rFonts w:asciiTheme="minorBidi" w:hAnsiTheme="minorBidi" w:cstheme="minorBidi"/>
          <w:i/>
          <w:iCs/>
          <w:sz w:val="24"/>
          <w:szCs w:val="24"/>
        </w:rPr>
        <w:t>egilla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differences as well as for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Beit Shammai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and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Beit Hillel</w:t>
      </w:r>
      <w:r w:rsidR="00C32104">
        <w:rPr>
          <w:rFonts w:asciiTheme="minorBidi" w:hAnsiTheme="minorBidi" w:cstheme="minorBidi"/>
          <w:sz w:val="24"/>
          <w:szCs w:val="24"/>
        </w:rPr>
        <w:t>.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How would Ab</w:t>
      </w:r>
      <w:r w:rsidR="00C32104">
        <w:rPr>
          <w:rFonts w:asciiTheme="minorBidi" w:hAnsiTheme="minorBidi" w:cstheme="minorBidi"/>
          <w:sz w:val="24"/>
          <w:szCs w:val="24"/>
        </w:rPr>
        <w:t>b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aye </w:t>
      </w:r>
      <w:r w:rsidR="00C32104">
        <w:rPr>
          <w:rFonts w:asciiTheme="minorBidi" w:hAnsiTheme="minorBidi" w:cstheme="minorBidi"/>
          <w:sz w:val="24"/>
          <w:szCs w:val="24"/>
        </w:rPr>
        <w:t xml:space="preserve">respond to the problem posed by the situation of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Shammai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and </w:t>
      </w:r>
      <w:r w:rsidR="00967D20" w:rsidRPr="00AC0F40">
        <w:rPr>
          <w:rFonts w:asciiTheme="minorBidi" w:hAnsiTheme="minorBidi" w:cstheme="minorBidi"/>
          <w:i/>
          <w:iCs/>
          <w:sz w:val="24"/>
          <w:szCs w:val="24"/>
        </w:rPr>
        <w:t>Beit Hillel</w:t>
      </w:r>
      <w:r w:rsidR="007C448E">
        <w:rPr>
          <w:rFonts w:asciiTheme="minorBidi" w:hAnsiTheme="minorBidi" w:cstheme="minorBidi"/>
          <w:sz w:val="24"/>
          <w:szCs w:val="24"/>
        </w:rPr>
        <w:t>?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</w:p>
    <w:p w:rsidR="0054411F" w:rsidRPr="00AC0F40" w:rsidRDefault="0054411F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67D20" w:rsidRPr="00AC0F40" w:rsidRDefault="00C32104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Although it is only possible to speculate</w:t>
      </w:r>
      <w:r w:rsidR="0054411F">
        <w:rPr>
          <w:rFonts w:asciiTheme="minorBidi" w:hAnsiTheme="minorBidi" w:cstheme="minorBidi"/>
          <w:sz w:val="24"/>
          <w:szCs w:val="24"/>
        </w:rPr>
        <w:t xml:space="preserve"> -</w:t>
      </w:r>
      <w:r>
        <w:rPr>
          <w:rFonts w:asciiTheme="minorBidi" w:hAnsiTheme="minorBidi" w:cstheme="minorBidi"/>
          <w:sz w:val="24"/>
          <w:szCs w:val="24"/>
        </w:rPr>
        <w:t xml:space="preserve"> as </w:t>
      </w:r>
      <w:r w:rsidR="00967D20" w:rsidRPr="00AC0F40">
        <w:rPr>
          <w:rFonts w:asciiTheme="minorBidi" w:hAnsiTheme="minorBidi" w:cstheme="minorBidi"/>
          <w:sz w:val="24"/>
          <w:szCs w:val="24"/>
        </w:rPr>
        <w:t>Ab</w:t>
      </w:r>
      <w:r>
        <w:rPr>
          <w:rFonts w:asciiTheme="minorBidi" w:hAnsiTheme="minorBidi" w:cstheme="minorBidi"/>
          <w:sz w:val="24"/>
          <w:szCs w:val="24"/>
        </w:rPr>
        <w:t>baye seems to ignore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the 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Shammai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and 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Beit Hillel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phenomenon</w:t>
      </w:r>
      <w:r w:rsidR="007C448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entirely</w:t>
      </w:r>
      <w:r w:rsidR="0054411F">
        <w:rPr>
          <w:rFonts w:asciiTheme="minorBidi" w:hAnsiTheme="minorBidi" w:cstheme="minorBidi"/>
          <w:sz w:val="24"/>
          <w:szCs w:val="24"/>
        </w:rPr>
        <w:t xml:space="preserve"> -</w:t>
      </w:r>
      <w:r>
        <w:rPr>
          <w:rFonts w:asciiTheme="minorBidi" w:hAnsiTheme="minorBidi" w:cstheme="minorBidi"/>
          <w:sz w:val="24"/>
          <w:szCs w:val="24"/>
        </w:rPr>
        <w:t xml:space="preserve"> a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comment </w:t>
      </w:r>
      <w:r>
        <w:rPr>
          <w:rFonts w:asciiTheme="minorBidi" w:hAnsiTheme="minorBidi" w:cstheme="minorBidi"/>
          <w:sz w:val="24"/>
          <w:szCs w:val="24"/>
        </w:rPr>
        <w:t>of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the Ritva may disclose Ab</w:t>
      </w:r>
      <w:r>
        <w:rPr>
          <w:rFonts w:asciiTheme="minorBidi" w:hAnsiTheme="minorBidi" w:cstheme="minorBidi"/>
          <w:sz w:val="24"/>
          <w:szCs w:val="24"/>
        </w:rPr>
        <w:t>b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aye's </w:t>
      </w:r>
      <w:r w:rsidR="0054411F">
        <w:rPr>
          <w:rFonts w:asciiTheme="minorBidi" w:hAnsiTheme="minorBidi" w:cstheme="minorBidi"/>
          <w:sz w:val="24"/>
          <w:szCs w:val="24"/>
        </w:rPr>
        <w:t>logic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The Ritva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claims</w:t>
      </w:r>
      <w:r w:rsidR="007C448E">
        <w:rPr>
          <w:rFonts w:asciiTheme="minorBidi" w:hAnsiTheme="minorBidi" w:cstheme="minorBidi"/>
          <w:sz w:val="24"/>
          <w:szCs w:val="24"/>
        </w:rPr>
        <w:t xml:space="preserve"> that A</w:t>
      </w:r>
      <w:r>
        <w:rPr>
          <w:rFonts w:asciiTheme="minorBidi" w:hAnsiTheme="minorBidi" w:cstheme="minorBidi"/>
          <w:sz w:val="24"/>
          <w:szCs w:val="24"/>
        </w:rPr>
        <w:t>b</w:t>
      </w:r>
      <w:r w:rsidR="007C448E">
        <w:rPr>
          <w:rFonts w:asciiTheme="minorBidi" w:hAnsiTheme="minorBidi" w:cstheme="minorBidi"/>
          <w:sz w:val="24"/>
          <w:szCs w:val="24"/>
        </w:rPr>
        <w:t>baye is unconcerned with</w:t>
      </w:r>
      <w:r>
        <w:rPr>
          <w:rFonts w:asciiTheme="minorBidi" w:hAnsiTheme="minorBidi" w:cstheme="minorBidi"/>
          <w:sz w:val="24"/>
          <w:szCs w:val="24"/>
        </w:rPr>
        <w:t xml:space="preserve"> the differences between the practices of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Beit Shammai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and 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Beit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Hillel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because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7C448E" w:rsidRPr="007C448E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7C448E" w:rsidRPr="007C448E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does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not apply to the </w:t>
      </w:r>
      <w:r w:rsidR="007C448E" w:rsidRPr="00AC0F40">
        <w:rPr>
          <w:rFonts w:asciiTheme="minorBidi" w:hAnsiTheme="minorBidi" w:cstheme="minorBidi"/>
          <w:sz w:val="24"/>
          <w:szCs w:val="24"/>
        </w:rPr>
        <w:t>proprietors</w:t>
      </w:r>
      <w:r w:rsidR="007C448E">
        <w:rPr>
          <w:rFonts w:asciiTheme="minorBidi" w:hAnsiTheme="minorBidi" w:cstheme="minorBidi"/>
          <w:sz w:val="24"/>
          <w:szCs w:val="24"/>
        </w:rPr>
        <w:t xml:space="preserve"> of 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a 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machloket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“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ba'alei ha</w:t>
      </w:r>
      <w:r w:rsidR="007C448E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967D20" w:rsidRPr="007C448E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7C448E">
        <w:rPr>
          <w:rFonts w:asciiTheme="minorBidi" w:hAnsiTheme="minorBidi" w:cstheme="minorBidi"/>
          <w:i/>
          <w:iCs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”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Thus, t</w:t>
      </w:r>
      <w:r w:rsidR="00967D20" w:rsidRPr="00AC0F40">
        <w:rPr>
          <w:rFonts w:asciiTheme="minorBidi" w:hAnsiTheme="minorBidi" w:cstheme="minorBidi"/>
          <w:sz w:val="24"/>
          <w:szCs w:val="24"/>
        </w:rPr>
        <w:t>he only pressing issue for A</w:t>
      </w:r>
      <w:r>
        <w:rPr>
          <w:rFonts w:asciiTheme="minorBidi" w:hAnsiTheme="minorBidi" w:cstheme="minorBidi"/>
          <w:sz w:val="24"/>
          <w:szCs w:val="24"/>
        </w:rPr>
        <w:t>b</w:t>
      </w:r>
      <w:r w:rsidR="00967D20" w:rsidRPr="00AC0F40">
        <w:rPr>
          <w:rFonts w:asciiTheme="minorBidi" w:hAnsiTheme="minorBidi" w:cstheme="minorBidi"/>
          <w:sz w:val="24"/>
          <w:szCs w:val="24"/>
        </w:rPr>
        <w:t>baye</w:t>
      </w:r>
      <w:r w:rsidR="007C448E">
        <w:rPr>
          <w:rFonts w:asciiTheme="minorBidi" w:hAnsiTheme="minorBidi" w:cstheme="minorBidi"/>
          <w:sz w:val="24"/>
          <w:szCs w:val="24"/>
        </w:rPr>
        <w:t xml:space="preserve"> was the dual </w:t>
      </w:r>
      <w:r w:rsidR="007C448E" w:rsidRPr="007C448E">
        <w:rPr>
          <w:rFonts w:asciiTheme="minorBidi" w:hAnsiTheme="minorBidi" w:cstheme="minorBidi"/>
          <w:i/>
          <w:iCs/>
          <w:sz w:val="24"/>
          <w:szCs w:val="24"/>
        </w:rPr>
        <w:t>Megilla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readings</w:t>
      </w:r>
      <w:r>
        <w:rPr>
          <w:rFonts w:asciiTheme="minorBidi" w:hAnsiTheme="minorBidi" w:cstheme="minorBidi"/>
          <w:sz w:val="24"/>
          <w:szCs w:val="24"/>
        </w:rPr>
        <w:t>,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and this he solved by his "two towns" theory. </w:t>
      </w:r>
    </w:p>
    <w:p w:rsidR="0054411F" w:rsidRDefault="0054411F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67D20" w:rsidRPr="00AC0F40" w:rsidRDefault="00967D20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C0F40">
        <w:rPr>
          <w:rFonts w:asciiTheme="minorBidi" w:hAnsiTheme="minorBidi" w:cstheme="minorBidi"/>
          <w:sz w:val="24"/>
          <w:szCs w:val="24"/>
        </w:rPr>
        <w:t>Clearly</w:t>
      </w:r>
      <w:r w:rsidR="00C32104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C32104">
        <w:rPr>
          <w:rFonts w:asciiTheme="minorBidi" w:hAnsiTheme="minorBidi" w:cstheme="minorBidi"/>
          <w:sz w:val="24"/>
          <w:szCs w:val="24"/>
        </w:rPr>
        <w:t>the</w:t>
      </w:r>
      <w:r w:rsidRPr="00AC0F40">
        <w:rPr>
          <w:rFonts w:asciiTheme="minorBidi" w:hAnsiTheme="minorBidi" w:cstheme="minorBidi"/>
          <w:sz w:val="24"/>
          <w:szCs w:val="24"/>
        </w:rPr>
        <w:t xml:space="preserve"> Ritva</w:t>
      </w:r>
      <w:r w:rsidR="00C32104">
        <w:rPr>
          <w:rFonts w:asciiTheme="minorBidi" w:hAnsiTheme="minorBidi" w:cstheme="minorBidi"/>
          <w:sz w:val="24"/>
          <w:szCs w:val="24"/>
        </w:rPr>
        <w:t>’s</w:t>
      </w:r>
      <w:r w:rsidRPr="00AC0F40">
        <w:rPr>
          <w:rFonts w:asciiTheme="minorBidi" w:hAnsiTheme="minorBidi" w:cstheme="minorBidi"/>
          <w:sz w:val="24"/>
          <w:szCs w:val="24"/>
        </w:rPr>
        <w:t xml:space="preserve"> logic for A</w:t>
      </w:r>
      <w:r w:rsidR="00C32104">
        <w:rPr>
          <w:rFonts w:asciiTheme="minorBidi" w:hAnsiTheme="minorBidi" w:cstheme="minorBidi"/>
          <w:sz w:val="24"/>
          <w:szCs w:val="24"/>
        </w:rPr>
        <w:t>b</w:t>
      </w:r>
      <w:r w:rsidRPr="00AC0F40">
        <w:rPr>
          <w:rFonts w:asciiTheme="minorBidi" w:hAnsiTheme="minorBidi" w:cstheme="minorBidi"/>
          <w:sz w:val="24"/>
          <w:szCs w:val="24"/>
        </w:rPr>
        <w:t xml:space="preserve">baye does not conform to the Rambam's version of </w:t>
      </w:r>
      <w:r w:rsidR="003A2414" w:rsidRPr="003A2414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3A2414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3A2414" w:rsidRPr="003A2414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3A2414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C32104">
        <w:rPr>
          <w:rFonts w:asciiTheme="minorBidi" w:hAnsiTheme="minorBidi" w:cstheme="minorBidi"/>
          <w:sz w:val="24"/>
          <w:szCs w:val="24"/>
        </w:rPr>
        <w:t>. I</w:t>
      </w:r>
      <w:r w:rsidRPr="00AC0F40">
        <w:rPr>
          <w:rFonts w:asciiTheme="minorBidi" w:hAnsiTheme="minorBidi" w:cstheme="minorBidi"/>
          <w:sz w:val="24"/>
          <w:szCs w:val="24"/>
        </w:rPr>
        <w:t>f the entire c</w:t>
      </w:r>
      <w:r w:rsidR="003A2414">
        <w:rPr>
          <w:rFonts w:asciiTheme="minorBidi" w:hAnsiTheme="minorBidi" w:cstheme="minorBidi"/>
          <w:sz w:val="24"/>
          <w:szCs w:val="24"/>
        </w:rPr>
        <w:t>oncern surround</w:t>
      </w:r>
      <w:r w:rsidR="00C32104">
        <w:rPr>
          <w:rFonts w:asciiTheme="minorBidi" w:hAnsiTheme="minorBidi" w:cstheme="minorBidi"/>
          <w:sz w:val="24"/>
          <w:szCs w:val="24"/>
        </w:rPr>
        <w:t>s</w:t>
      </w:r>
      <w:r w:rsidR="003A2414">
        <w:rPr>
          <w:rFonts w:asciiTheme="minorBidi" w:hAnsiTheme="minorBidi" w:cstheme="minorBidi"/>
          <w:sz w:val="24"/>
          <w:szCs w:val="24"/>
        </w:rPr>
        <w:t xml:space="preserve"> social strife</w:t>
      </w:r>
      <w:r w:rsidRPr="00AC0F40">
        <w:rPr>
          <w:rFonts w:asciiTheme="minorBidi" w:hAnsiTheme="minorBidi" w:cstheme="minorBidi"/>
          <w:sz w:val="24"/>
          <w:szCs w:val="24"/>
        </w:rPr>
        <w:t xml:space="preserve">, different practices among the </w:t>
      </w:r>
      <w:r w:rsidR="00C32104">
        <w:rPr>
          <w:rFonts w:asciiTheme="minorBidi" w:hAnsiTheme="minorBidi" w:cstheme="minorBidi"/>
          <w:sz w:val="24"/>
          <w:szCs w:val="24"/>
        </w:rPr>
        <w:t>originators</w:t>
      </w:r>
      <w:r w:rsidRPr="00AC0F40">
        <w:rPr>
          <w:rFonts w:asciiTheme="minorBidi" w:hAnsiTheme="minorBidi" w:cstheme="minorBidi"/>
          <w:sz w:val="24"/>
          <w:szCs w:val="24"/>
        </w:rPr>
        <w:t xml:space="preserve"> of a </w:t>
      </w:r>
      <w:r w:rsidRPr="003A2414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Pr="00AC0F40">
        <w:rPr>
          <w:rFonts w:asciiTheme="minorBidi" w:hAnsiTheme="minorBidi" w:cstheme="minorBidi"/>
          <w:sz w:val="24"/>
          <w:szCs w:val="24"/>
        </w:rPr>
        <w:t xml:space="preserve"> would be </w:t>
      </w:r>
      <w:r w:rsidR="00C32104">
        <w:rPr>
          <w:rFonts w:asciiTheme="minorBidi" w:hAnsiTheme="minorBidi" w:cstheme="minorBidi"/>
          <w:sz w:val="24"/>
          <w:szCs w:val="24"/>
        </w:rPr>
        <w:t>MORE</w:t>
      </w:r>
      <w:r w:rsidRPr="00AC0F40">
        <w:rPr>
          <w:rFonts w:asciiTheme="minorBidi" w:hAnsiTheme="minorBidi" w:cstheme="minorBidi"/>
          <w:sz w:val="24"/>
          <w:szCs w:val="24"/>
        </w:rPr>
        <w:t xml:space="preserve"> incendiary</w:t>
      </w:r>
      <w:r w:rsidR="00C32104">
        <w:rPr>
          <w:rFonts w:asciiTheme="minorBidi" w:hAnsiTheme="minorBidi" w:cstheme="minorBidi"/>
          <w:sz w:val="24"/>
          <w:szCs w:val="24"/>
        </w:rPr>
        <w:t>, not less!</w:t>
      </w:r>
      <w:r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C32104">
        <w:rPr>
          <w:rFonts w:asciiTheme="minorBidi" w:hAnsiTheme="minorBidi" w:cstheme="minorBidi"/>
          <w:sz w:val="24"/>
          <w:szCs w:val="24"/>
        </w:rPr>
        <w:t xml:space="preserve">The </w:t>
      </w:r>
      <w:r w:rsidR="00C32104">
        <w:rPr>
          <w:rFonts w:asciiTheme="minorBidi" w:hAnsiTheme="minorBidi" w:cstheme="minorBidi"/>
          <w:i/>
          <w:iCs/>
          <w:sz w:val="24"/>
          <w:szCs w:val="24"/>
        </w:rPr>
        <w:t>ba’alei ha-machloket</w:t>
      </w:r>
      <w:r w:rsidRPr="00AC0F40">
        <w:rPr>
          <w:rFonts w:asciiTheme="minorBidi" w:hAnsiTheme="minorBidi" w:cstheme="minorBidi"/>
          <w:sz w:val="24"/>
          <w:szCs w:val="24"/>
        </w:rPr>
        <w:t xml:space="preserve"> would presumably express and implement their positions with greater confidence and passion</w:t>
      </w:r>
      <w:r w:rsidR="00C32104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and the differences</w:t>
      </w:r>
      <w:r w:rsidR="00C32104">
        <w:rPr>
          <w:rFonts w:asciiTheme="minorBidi" w:hAnsiTheme="minorBidi" w:cstheme="minorBidi"/>
          <w:sz w:val="24"/>
          <w:szCs w:val="24"/>
        </w:rPr>
        <w:t xml:space="preserve"> between them</w:t>
      </w:r>
      <w:r w:rsidRPr="00AC0F40">
        <w:rPr>
          <w:rFonts w:asciiTheme="minorBidi" w:hAnsiTheme="minorBidi" w:cstheme="minorBidi"/>
          <w:sz w:val="24"/>
          <w:szCs w:val="24"/>
        </w:rPr>
        <w:t xml:space="preserve"> would be more likely to erupt into arguments and disputes. </w:t>
      </w:r>
      <w:r w:rsidR="00C32104">
        <w:rPr>
          <w:rFonts w:asciiTheme="minorBidi" w:hAnsiTheme="minorBidi" w:cstheme="minorBidi"/>
          <w:sz w:val="24"/>
          <w:szCs w:val="24"/>
        </w:rPr>
        <w:t>T</w:t>
      </w:r>
      <w:r w:rsidRPr="00AC0F40">
        <w:rPr>
          <w:rFonts w:asciiTheme="minorBidi" w:hAnsiTheme="minorBidi" w:cstheme="minorBidi"/>
          <w:sz w:val="24"/>
          <w:szCs w:val="24"/>
        </w:rPr>
        <w:t xml:space="preserve">he Ritva </w:t>
      </w:r>
      <w:r w:rsidR="00C32104">
        <w:rPr>
          <w:rFonts w:asciiTheme="minorBidi" w:hAnsiTheme="minorBidi" w:cstheme="minorBidi"/>
          <w:sz w:val="24"/>
          <w:szCs w:val="24"/>
        </w:rPr>
        <w:t xml:space="preserve">clearly </w:t>
      </w:r>
      <w:r w:rsidRPr="00AC0F40">
        <w:rPr>
          <w:rFonts w:asciiTheme="minorBidi" w:hAnsiTheme="minorBidi" w:cstheme="minorBidi"/>
          <w:sz w:val="24"/>
          <w:szCs w:val="24"/>
        </w:rPr>
        <w:t>assumes that A</w:t>
      </w:r>
      <w:r w:rsidR="00C32104">
        <w:rPr>
          <w:rFonts w:asciiTheme="minorBidi" w:hAnsiTheme="minorBidi" w:cstheme="minorBidi"/>
          <w:sz w:val="24"/>
          <w:szCs w:val="24"/>
        </w:rPr>
        <w:t>b</w:t>
      </w:r>
      <w:r w:rsidRPr="00AC0F40">
        <w:rPr>
          <w:rFonts w:asciiTheme="minorBidi" w:hAnsiTheme="minorBidi" w:cstheme="minorBidi"/>
          <w:sz w:val="24"/>
          <w:szCs w:val="24"/>
        </w:rPr>
        <w:t xml:space="preserve">baye adopts a view of </w:t>
      </w:r>
      <w:r w:rsidR="003A2414" w:rsidRPr="003A2414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3A2414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3A2414" w:rsidRPr="003A2414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3A2414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Pr="00AC0F40">
        <w:rPr>
          <w:rFonts w:asciiTheme="minorBidi" w:hAnsiTheme="minorBidi" w:cstheme="minorBidi"/>
          <w:sz w:val="24"/>
          <w:szCs w:val="24"/>
        </w:rPr>
        <w:t xml:space="preserve"> similar to </w:t>
      </w:r>
      <w:r w:rsidR="00C32104">
        <w:rPr>
          <w:rFonts w:asciiTheme="minorBidi" w:hAnsiTheme="minorBidi" w:cstheme="minorBidi"/>
          <w:sz w:val="24"/>
          <w:szCs w:val="24"/>
        </w:rPr>
        <w:t xml:space="preserve">that of </w:t>
      </w:r>
      <w:r w:rsidRPr="00AC0F40">
        <w:rPr>
          <w:rFonts w:asciiTheme="minorBidi" w:hAnsiTheme="minorBidi" w:cstheme="minorBidi"/>
          <w:sz w:val="24"/>
          <w:szCs w:val="24"/>
        </w:rPr>
        <w:t>Rashi</w:t>
      </w:r>
      <w:r w:rsidR="00C32104">
        <w:rPr>
          <w:rFonts w:asciiTheme="minorBidi" w:hAnsiTheme="minorBidi" w:cstheme="minorBidi"/>
          <w:sz w:val="24"/>
          <w:szCs w:val="24"/>
        </w:rPr>
        <w:t xml:space="preserve">; </w:t>
      </w:r>
      <w:r w:rsidRPr="00AC0F40">
        <w:rPr>
          <w:rFonts w:asciiTheme="minorBidi" w:hAnsiTheme="minorBidi" w:cstheme="minorBidi"/>
          <w:sz w:val="24"/>
          <w:szCs w:val="24"/>
        </w:rPr>
        <w:t xml:space="preserve">the </w:t>
      </w:r>
      <w:r w:rsidRPr="003A2414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C32104">
        <w:rPr>
          <w:rFonts w:asciiTheme="minorBidi" w:hAnsiTheme="minorBidi" w:cstheme="minorBidi"/>
          <w:sz w:val="24"/>
          <w:szCs w:val="24"/>
        </w:rPr>
        <w:t xml:space="preserve"> prevents the</w:t>
      </w:r>
      <w:r w:rsidRPr="00AC0F40">
        <w:rPr>
          <w:rFonts w:asciiTheme="minorBidi" w:hAnsiTheme="minorBidi" w:cstheme="minorBidi"/>
          <w:sz w:val="24"/>
          <w:szCs w:val="24"/>
        </w:rPr>
        <w:t xml:space="preserve"> presentation of splintered </w:t>
      </w:r>
      <w:r w:rsidRPr="003A2414">
        <w:rPr>
          <w:rFonts w:asciiTheme="minorBidi" w:hAnsiTheme="minorBidi" w:cstheme="minorBidi"/>
          <w:i/>
          <w:iCs/>
          <w:sz w:val="24"/>
          <w:szCs w:val="24"/>
        </w:rPr>
        <w:t>torot</w:t>
      </w:r>
      <w:r w:rsidRPr="00AC0F40">
        <w:rPr>
          <w:rFonts w:asciiTheme="minorBidi" w:hAnsiTheme="minorBidi" w:cstheme="minorBidi"/>
          <w:sz w:val="24"/>
          <w:szCs w:val="24"/>
        </w:rPr>
        <w:t>. Evidently</w:t>
      </w:r>
      <w:r w:rsidR="00C32104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according to Ab</w:t>
      </w:r>
      <w:r w:rsidR="00C32104">
        <w:rPr>
          <w:rFonts w:asciiTheme="minorBidi" w:hAnsiTheme="minorBidi" w:cstheme="minorBidi"/>
          <w:sz w:val="24"/>
          <w:szCs w:val="24"/>
        </w:rPr>
        <w:t>b</w:t>
      </w:r>
      <w:r w:rsidRPr="00AC0F40">
        <w:rPr>
          <w:rFonts w:asciiTheme="minorBidi" w:hAnsiTheme="minorBidi" w:cstheme="minorBidi"/>
          <w:sz w:val="24"/>
          <w:szCs w:val="24"/>
        </w:rPr>
        <w:t>aye</w:t>
      </w:r>
      <w:r w:rsidR="00C32104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this concern </w:t>
      </w:r>
      <w:r w:rsidR="00C32104">
        <w:rPr>
          <w:rFonts w:asciiTheme="minorBidi" w:hAnsiTheme="minorBidi" w:cstheme="minorBidi"/>
          <w:sz w:val="24"/>
          <w:szCs w:val="24"/>
        </w:rPr>
        <w:t xml:space="preserve">relates </w:t>
      </w:r>
      <w:r w:rsidRPr="00AC0F40">
        <w:rPr>
          <w:rFonts w:asciiTheme="minorBidi" w:hAnsiTheme="minorBidi" w:cstheme="minorBidi"/>
          <w:sz w:val="24"/>
          <w:szCs w:val="24"/>
        </w:rPr>
        <w:t xml:space="preserve">only </w:t>
      </w:r>
      <w:r w:rsidR="00C32104">
        <w:rPr>
          <w:rFonts w:asciiTheme="minorBidi" w:hAnsiTheme="minorBidi" w:cstheme="minorBidi"/>
          <w:sz w:val="24"/>
          <w:szCs w:val="24"/>
        </w:rPr>
        <w:t xml:space="preserve">to </w:t>
      </w:r>
      <w:r w:rsidR="003A2414">
        <w:rPr>
          <w:rFonts w:asciiTheme="minorBidi" w:hAnsiTheme="minorBidi" w:cstheme="minorBidi"/>
          <w:sz w:val="24"/>
          <w:szCs w:val="24"/>
        </w:rPr>
        <w:t>h</w:t>
      </w:r>
      <w:r w:rsidRPr="00AC0F40">
        <w:rPr>
          <w:rFonts w:asciiTheme="minorBidi" w:hAnsiTheme="minorBidi" w:cstheme="minorBidi"/>
          <w:sz w:val="24"/>
          <w:szCs w:val="24"/>
        </w:rPr>
        <w:t>ala</w:t>
      </w:r>
      <w:r w:rsidR="003A2414">
        <w:rPr>
          <w:rFonts w:asciiTheme="minorBidi" w:hAnsiTheme="minorBidi" w:cstheme="minorBidi"/>
          <w:sz w:val="24"/>
          <w:szCs w:val="24"/>
        </w:rPr>
        <w:t>k</w:t>
      </w:r>
      <w:r w:rsidRPr="00AC0F40">
        <w:rPr>
          <w:rFonts w:asciiTheme="minorBidi" w:hAnsiTheme="minorBidi" w:cstheme="minorBidi"/>
          <w:sz w:val="24"/>
          <w:szCs w:val="24"/>
        </w:rPr>
        <w:t>hi</w:t>
      </w:r>
      <w:r w:rsidR="003A2414">
        <w:rPr>
          <w:rFonts w:asciiTheme="minorBidi" w:hAnsiTheme="minorBidi" w:cstheme="minorBidi"/>
          <w:sz w:val="24"/>
          <w:szCs w:val="24"/>
        </w:rPr>
        <w:t>c</w:t>
      </w:r>
      <w:r w:rsidRPr="00AC0F40">
        <w:rPr>
          <w:rFonts w:asciiTheme="minorBidi" w:hAnsiTheme="minorBidi" w:cstheme="minorBidi"/>
          <w:sz w:val="24"/>
          <w:szCs w:val="24"/>
        </w:rPr>
        <w:t xml:space="preserve"> behavior of the common man. Rabbis who develop unique positions based on solid </w:t>
      </w:r>
      <w:r w:rsidR="003A2414">
        <w:rPr>
          <w:rFonts w:asciiTheme="minorBidi" w:hAnsiTheme="minorBidi" w:cstheme="minorBidi"/>
          <w:sz w:val="24"/>
          <w:szCs w:val="24"/>
        </w:rPr>
        <w:t>h</w:t>
      </w:r>
      <w:r w:rsidRPr="00AC0F40">
        <w:rPr>
          <w:rFonts w:asciiTheme="minorBidi" w:hAnsiTheme="minorBidi" w:cstheme="minorBidi"/>
          <w:sz w:val="24"/>
          <w:szCs w:val="24"/>
        </w:rPr>
        <w:t>ala</w:t>
      </w:r>
      <w:r w:rsidR="003A2414">
        <w:rPr>
          <w:rFonts w:asciiTheme="minorBidi" w:hAnsiTheme="minorBidi" w:cstheme="minorBidi"/>
          <w:sz w:val="24"/>
          <w:szCs w:val="24"/>
        </w:rPr>
        <w:t>k</w:t>
      </w:r>
      <w:r w:rsidRPr="00AC0F40">
        <w:rPr>
          <w:rFonts w:asciiTheme="minorBidi" w:hAnsiTheme="minorBidi" w:cstheme="minorBidi"/>
          <w:sz w:val="24"/>
          <w:szCs w:val="24"/>
        </w:rPr>
        <w:t>hi</w:t>
      </w:r>
      <w:r w:rsidR="003A2414">
        <w:rPr>
          <w:rFonts w:asciiTheme="minorBidi" w:hAnsiTheme="minorBidi" w:cstheme="minorBidi"/>
          <w:sz w:val="24"/>
          <w:szCs w:val="24"/>
        </w:rPr>
        <w:t>c</w:t>
      </w:r>
      <w:r w:rsidRPr="00AC0F40">
        <w:rPr>
          <w:rFonts w:asciiTheme="minorBidi" w:hAnsiTheme="minorBidi" w:cstheme="minorBidi"/>
          <w:sz w:val="24"/>
          <w:szCs w:val="24"/>
        </w:rPr>
        <w:t xml:space="preserve"> scholarship are allowed to implement their unique positions. For the actual </w:t>
      </w:r>
      <w:r w:rsidR="00C32104">
        <w:rPr>
          <w:rFonts w:asciiTheme="minorBidi" w:hAnsiTheme="minorBidi" w:cstheme="minorBidi"/>
          <w:sz w:val="24"/>
          <w:szCs w:val="24"/>
        </w:rPr>
        <w:t>“</w:t>
      </w:r>
      <w:r w:rsidR="003A2414">
        <w:rPr>
          <w:rFonts w:asciiTheme="minorBidi" w:hAnsiTheme="minorBidi" w:cstheme="minorBidi"/>
          <w:i/>
          <w:iCs/>
          <w:sz w:val="24"/>
          <w:szCs w:val="24"/>
        </w:rPr>
        <w:t>ba'al ha</w:t>
      </w:r>
      <w:r w:rsidR="00C32104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3A2414">
        <w:rPr>
          <w:rFonts w:asciiTheme="minorBidi" w:hAnsiTheme="minorBidi" w:cstheme="minorBidi"/>
          <w:i/>
          <w:iCs/>
          <w:sz w:val="24"/>
          <w:szCs w:val="24"/>
        </w:rPr>
        <w:t>shita</w:t>
      </w:r>
      <w:r w:rsidR="00C32104">
        <w:rPr>
          <w:rFonts w:asciiTheme="minorBidi" w:hAnsiTheme="minorBidi" w:cstheme="minorBidi"/>
          <w:i/>
          <w:iCs/>
          <w:sz w:val="24"/>
          <w:szCs w:val="24"/>
        </w:rPr>
        <w:t>,</w:t>
      </w:r>
      <w:r w:rsidR="00C32104">
        <w:rPr>
          <w:rFonts w:asciiTheme="minorBidi" w:hAnsiTheme="minorBidi" w:cstheme="minorBidi"/>
          <w:sz w:val="24"/>
          <w:szCs w:val="24"/>
        </w:rPr>
        <w:t xml:space="preserve">” </w:t>
      </w:r>
      <w:r w:rsidR="003A2414">
        <w:rPr>
          <w:rFonts w:asciiTheme="minorBidi" w:hAnsiTheme="minorBidi" w:cstheme="minorBidi"/>
          <w:sz w:val="24"/>
          <w:szCs w:val="24"/>
        </w:rPr>
        <w:t>t</w:t>
      </w:r>
      <w:r w:rsidR="00C32104">
        <w:rPr>
          <w:rFonts w:asciiTheme="minorBidi" w:hAnsiTheme="minorBidi" w:cstheme="minorBidi"/>
          <w:sz w:val="24"/>
          <w:szCs w:val="24"/>
        </w:rPr>
        <w:t>he author of a position,</w:t>
      </w:r>
      <w:r w:rsidRPr="00AC0F40">
        <w:rPr>
          <w:rFonts w:asciiTheme="minorBidi" w:hAnsiTheme="minorBidi" w:cstheme="minorBidi"/>
          <w:sz w:val="24"/>
          <w:szCs w:val="24"/>
        </w:rPr>
        <w:t xml:space="preserve"> discrepant hala</w:t>
      </w:r>
      <w:r w:rsidR="003A2414">
        <w:rPr>
          <w:rFonts w:asciiTheme="minorBidi" w:hAnsiTheme="minorBidi" w:cstheme="minorBidi"/>
          <w:sz w:val="24"/>
          <w:szCs w:val="24"/>
        </w:rPr>
        <w:t>k</w:t>
      </w:r>
      <w:r w:rsidRPr="00AC0F40">
        <w:rPr>
          <w:rFonts w:asciiTheme="minorBidi" w:hAnsiTheme="minorBidi" w:cstheme="minorBidi"/>
          <w:sz w:val="24"/>
          <w:szCs w:val="24"/>
        </w:rPr>
        <w:t>hi</w:t>
      </w:r>
      <w:r w:rsidR="003A2414">
        <w:rPr>
          <w:rFonts w:asciiTheme="minorBidi" w:hAnsiTheme="minorBidi" w:cstheme="minorBidi"/>
          <w:sz w:val="24"/>
          <w:szCs w:val="24"/>
        </w:rPr>
        <w:t>c</w:t>
      </w:r>
      <w:r w:rsidRPr="00AC0F40">
        <w:rPr>
          <w:rFonts w:asciiTheme="minorBidi" w:hAnsiTheme="minorBidi" w:cstheme="minorBidi"/>
          <w:sz w:val="24"/>
          <w:szCs w:val="24"/>
        </w:rPr>
        <w:t xml:space="preserve"> activity does</w:t>
      </w:r>
      <w:r w:rsidR="00C32104">
        <w:rPr>
          <w:rFonts w:asciiTheme="minorBidi" w:hAnsiTheme="minorBidi" w:cstheme="minorBidi"/>
          <w:sz w:val="24"/>
          <w:szCs w:val="24"/>
        </w:rPr>
        <w:t xml:space="preserve"> </w:t>
      </w:r>
      <w:r w:rsidRPr="00AC0F40">
        <w:rPr>
          <w:rFonts w:asciiTheme="minorBidi" w:hAnsiTheme="minorBidi" w:cstheme="minorBidi"/>
          <w:sz w:val="24"/>
          <w:szCs w:val="24"/>
        </w:rPr>
        <w:t>n</w:t>
      </w:r>
      <w:r w:rsidR="00C32104">
        <w:rPr>
          <w:rFonts w:asciiTheme="minorBidi" w:hAnsiTheme="minorBidi" w:cstheme="minorBidi"/>
          <w:sz w:val="24"/>
          <w:szCs w:val="24"/>
        </w:rPr>
        <w:t>o</w:t>
      </w:r>
      <w:r w:rsidRPr="00AC0F40">
        <w:rPr>
          <w:rFonts w:asciiTheme="minorBidi" w:hAnsiTheme="minorBidi" w:cstheme="minorBidi"/>
          <w:sz w:val="24"/>
          <w:szCs w:val="24"/>
        </w:rPr>
        <w:t>t imply splintered behavior</w:t>
      </w:r>
      <w:r w:rsidR="00C32104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but rather establish</w:t>
      </w:r>
      <w:r w:rsidR="00C32104">
        <w:rPr>
          <w:rFonts w:asciiTheme="minorBidi" w:hAnsiTheme="minorBidi" w:cstheme="minorBidi"/>
          <w:sz w:val="24"/>
          <w:szCs w:val="24"/>
        </w:rPr>
        <w:t xml:space="preserve">es </w:t>
      </w:r>
      <w:r w:rsidRPr="00AC0F40">
        <w:rPr>
          <w:rFonts w:asciiTheme="minorBidi" w:hAnsiTheme="minorBidi" w:cstheme="minorBidi"/>
          <w:sz w:val="24"/>
          <w:szCs w:val="24"/>
        </w:rPr>
        <w:t>co-existent strands of truth within the infinite will of G</w:t>
      </w:r>
      <w:r w:rsidR="003A2414">
        <w:rPr>
          <w:rFonts w:asciiTheme="minorBidi" w:hAnsiTheme="minorBidi" w:cstheme="minorBidi"/>
          <w:sz w:val="24"/>
          <w:szCs w:val="24"/>
        </w:rPr>
        <w:t>o</w:t>
      </w:r>
      <w:r w:rsidRPr="00AC0F40">
        <w:rPr>
          <w:rFonts w:asciiTheme="minorBidi" w:hAnsiTheme="minorBidi" w:cstheme="minorBidi"/>
          <w:sz w:val="24"/>
          <w:szCs w:val="24"/>
        </w:rPr>
        <w:t>d. Deviation by the common man suggest</w:t>
      </w:r>
      <w:r w:rsidR="00C32104">
        <w:rPr>
          <w:rFonts w:asciiTheme="minorBidi" w:hAnsiTheme="minorBidi" w:cstheme="minorBidi"/>
          <w:sz w:val="24"/>
          <w:szCs w:val="24"/>
        </w:rPr>
        <w:t>s</w:t>
      </w:r>
      <w:r w:rsidRPr="00AC0F40">
        <w:rPr>
          <w:rFonts w:asciiTheme="minorBidi" w:hAnsiTheme="minorBidi" w:cstheme="minorBidi"/>
          <w:sz w:val="24"/>
          <w:szCs w:val="24"/>
        </w:rPr>
        <w:t xml:space="preserve"> splintered truth</w:t>
      </w:r>
      <w:r w:rsidR="00C32104">
        <w:rPr>
          <w:rFonts w:asciiTheme="minorBidi" w:hAnsiTheme="minorBidi" w:cstheme="minorBidi"/>
          <w:sz w:val="24"/>
          <w:szCs w:val="24"/>
        </w:rPr>
        <w:t>,</w:t>
      </w:r>
      <w:r w:rsidRPr="00AC0F40">
        <w:rPr>
          <w:rFonts w:asciiTheme="minorBidi" w:hAnsiTheme="minorBidi" w:cstheme="minorBidi"/>
          <w:sz w:val="24"/>
          <w:szCs w:val="24"/>
        </w:rPr>
        <w:t xml:space="preserve"> whereas differences expre</w:t>
      </w:r>
      <w:r w:rsidR="00C32104">
        <w:rPr>
          <w:rFonts w:asciiTheme="minorBidi" w:hAnsiTheme="minorBidi" w:cstheme="minorBidi"/>
          <w:sz w:val="24"/>
          <w:szCs w:val="24"/>
        </w:rPr>
        <w:t>ssed by scholars merely reflect</w:t>
      </w:r>
      <w:r w:rsidRPr="00AC0F40">
        <w:rPr>
          <w:rFonts w:asciiTheme="minorBidi" w:hAnsiTheme="minorBidi" w:cstheme="minorBidi"/>
          <w:sz w:val="24"/>
          <w:szCs w:val="24"/>
        </w:rPr>
        <w:t xml:space="preserve"> different interpretations of the will of </w:t>
      </w:r>
      <w:r w:rsidR="00C32104">
        <w:rPr>
          <w:rFonts w:asciiTheme="minorBidi" w:hAnsiTheme="minorBidi" w:cstheme="minorBidi"/>
          <w:i/>
          <w:iCs/>
          <w:sz w:val="24"/>
          <w:szCs w:val="24"/>
        </w:rPr>
        <w:t>Ha-Kadosh Baru</w:t>
      </w:r>
      <w:r w:rsidR="006957F4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C32104">
        <w:rPr>
          <w:rFonts w:asciiTheme="minorBidi" w:hAnsiTheme="minorBidi" w:cstheme="minorBidi"/>
          <w:i/>
          <w:iCs/>
          <w:sz w:val="24"/>
          <w:szCs w:val="24"/>
        </w:rPr>
        <w:t>h Hu</w:t>
      </w:r>
      <w:r w:rsidR="00C32104">
        <w:rPr>
          <w:rFonts w:asciiTheme="minorBidi" w:hAnsiTheme="minorBidi" w:cstheme="minorBidi"/>
          <w:sz w:val="24"/>
          <w:szCs w:val="24"/>
        </w:rPr>
        <w:t xml:space="preserve"> </w:t>
      </w:r>
      <w:r w:rsidRPr="00AC0F40">
        <w:rPr>
          <w:rFonts w:asciiTheme="minorBidi" w:hAnsiTheme="minorBidi" w:cstheme="minorBidi"/>
          <w:sz w:val="24"/>
          <w:szCs w:val="24"/>
        </w:rPr>
        <w:t xml:space="preserve">. </w:t>
      </w:r>
    </w:p>
    <w:p w:rsidR="0054411F" w:rsidRDefault="0054411F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967D20" w:rsidRPr="00AC0F40" w:rsidRDefault="00C32104" w:rsidP="006957F4">
      <w:pPr>
        <w:widowControl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Once we accept the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premise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that the Ritva's suggestion mandates </w:t>
      </w:r>
      <w:r>
        <w:rPr>
          <w:rFonts w:asciiTheme="minorBidi" w:hAnsiTheme="minorBidi" w:cstheme="minorBidi"/>
          <w:sz w:val="24"/>
          <w:szCs w:val="24"/>
        </w:rPr>
        <w:t>reading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Ab</w:t>
      </w:r>
      <w:r>
        <w:rPr>
          <w:rFonts w:asciiTheme="minorBidi" w:hAnsiTheme="minorBidi" w:cstheme="minorBidi"/>
          <w:sz w:val="24"/>
          <w:szCs w:val="24"/>
        </w:rPr>
        <w:t>b</w:t>
      </w:r>
      <w:r w:rsidR="00967D20" w:rsidRPr="00AC0F40">
        <w:rPr>
          <w:rFonts w:asciiTheme="minorBidi" w:hAnsiTheme="minorBidi" w:cstheme="minorBidi"/>
          <w:sz w:val="24"/>
          <w:szCs w:val="24"/>
        </w:rPr>
        <w:t>aye</w:t>
      </w:r>
      <w:r>
        <w:rPr>
          <w:rFonts w:asciiTheme="minorBidi" w:hAnsiTheme="minorBidi" w:cstheme="minorBidi"/>
          <w:sz w:val="24"/>
          <w:szCs w:val="24"/>
        </w:rPr>
        <w:t>’s view of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3A2414" w:rsidRPr="003A2414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967D20" w:rsidRPr="003A2414">
        <w:rPr>
          <w:rFonts w:asciiTheme="minorBidi" w:hAnsiTheme="minorBidi" w:cstheme="minorBidi"/>
          <w:i/>
          <w:iCs/>
          <w:sz w:val="24"/>
          <w:szCs w:val="24"/>
        </w:rPr>
        <w:t xml:space="preserve">o </w:t>
      </w:r>
      <w:r w:rsidR="003A2414" w:rsidRPr="003A2414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967D20" w:rsidRPr="003A2414">
        <w:rPr>
          <w:rFonts w:asciiTheme="minorBidi" w:hAnsiTheme="minorBidi" w:cstheme="minorBidi"/>
          <w:i/>
          <w:iCs/>
          <w:sz w:val="24"/>
          <w:szCs w:val="24"/>
        </w:rPr>
        <w:t>itgodedu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as Rashi did</w:t>
      </w:r>
      <w:r>
        <w:rPr>
          <w:rFonts w:asciiTheme="minorBidi" w:hAnsiTheme="minorBidi" w:cstheme="minorBidi"/>
          <w:sz w:val="24"/>
          <w:szCs w:val="24"/>
        </w:rPr>
        <w:t>,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we </w:t>
      </w:r>
      <w:r>
        <w:rPr>
          <w:rFonts w:asciiTheme="minorBidi" w:hAnsiTheme="minorBidi" w:cstheme="minorBidi"/>
          <w:sz w:val="24"/>
          <w:szCs w:val="24"/>
        </w:rPr>
        <w:t xml:space="preserve">are 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once again </w:t>
      </w:r>
      <w:r>
        <w:rPr>
          <w:rFonts w:asciiTheme="minorBidi" w:hAnsiTheme="minorBidi" w:cstheme="minorBidi"/>
          <w:sz w:val="24"/>
          <w:szCs w:val="24"/>
        </w:rPr>
        <w:t>compelled to reinterpret his “two towns”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theory. The simple approach of the Rambam was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the two city allowance </w:t>
      </w:r>
      <w:r>
        <w:rPr>
          <w:rFonts w:asciiTheme="minorBidi" w:hAnsiTheme="minorBidi" w:cstheme="minorBidi"/>
          <w:sz w:val="24"/>
          <w:szCs w:val="24"/>
        </w:rPr>
        <w:t>avoids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 w:rsidR="00967D20" w:rsidRPr="003A2414">
        <w:rPr>
          <w:rFonts w:asciiTheme="minorBidi" w:hAnsiTheme="minorBidi" w:cstheme="minorBidi"/>
          <w:i/>
          <w:iCs/>
          <w:sz w:val="24"/>
          <w:szCs w:val="24"/>
        </w:rPr>
        <w:t>machloket</w:t>
      </w:r>
      <w:r>
        <w:rPr>
          <w:rFonts w:asciiTheme="minorBidi" w:hAnsiTheme="minorBidi" w:cstheme="minorBidi"/>
          <w:sz w:val="24"/>
          <w:szCs w:val="24"/>
        </w:rPr>
        <w:t>, but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3A2414" w:rsidRPr="00AC0F40">
        <w:rPr>
          <w:rFonts w:asciiTheme="minorBidi" w:hAnsiTheme="minorBidi" w:cstheme="minorBidi"/>
          <w:sz w:val="24"/>
          <w:szCs w:val="24"/>
        </w:rPr>
        <w:t>ccording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to the Ritva</w:t>
      </w:r>
      <w:r w:rsidR="003A2414">
        <w:rPr>
          <w:rFonts w:asciiTheme="minorBidi" w:hAnsiTheme="minorBidi" w:cstheme="minorBidi"/>
          <w:sz w:val="24"/>
          <w:szCs w:val="24"/>
        </w:rPr>
        <w:t>,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Ab</w:t>
      </w:r>
      <w:r>
        <w:rPr>
          <w:rFonts w:asciiTheme="minorBidi" w:hAnsiTheme="minorBidi" w:cstheme="minorBidi"/>
          <w:sz w:val="24"/>
          <w:szCs w:val="24"/>
        </w:rPr>
        <w:t>b</w:t>
      </w:r>
      <w:r w:rsidR="00967D20" w:rsidRPr="00AC0F40">
        <w:rPr>
          <w:rFonts w:asciiTheme="minorBidi" w:hAnsiTheme="minorBidi" w:cstheme="minorBidi"/>
          <w:sz w:val="24"/>
          <w:szCs w:val="24"/>
        </w:rPr>
        <w:t>aye is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t concerned with </w:t>
      </w:r>
      <w:r w:rsidR="00967D20" w:rsidRPr="003A2414">
        <w:rPr>
          <w:rFonts w:asciiTheme="minorBidi" w:hAnsiTheme="minorBidi" w:cstheme="minorBidi"/>
          <w:i/>
          <w:iCs/>
          <w:sz w:val="24"/>
          <w:szCs w:val="24"/>
        </w:rPr>
        <w:t>machloket</w:t>
      </w:r>
      <w:r>
        <w:rPr>
          <w:rFonts w:asciiTheme="minorBidi" w:hAnsiTheme="minorBidi" w:cstheme="minorBidi"/>
          <w:sz w:val="24"/>
          <w:szCs w:val="24"/>
        </w:rPr>
        <w:t>,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but the presentation of </w:t>
      </w:r>
      <w:r>
        <w:rPr>
          <w:rFonts w:asciiTheme="minorBidi" w:hAnsiTheme="minorBidi" w:cstheme="minorBidi"/>
          <w:sz w:val="24"/>
          <w:szCs w:val="24"/>
        </w:rPr>
        <w:t xml:space="preserve">a 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fissured </w:t>
      </w:r>
      <w:r w:rsidR="003A2414">
        <w:rPr>
          <w:rFonts w:asciiTheme="minorBidi" w:hAnsiTheme="minorBidi" w:cstheme="minorBidi"/>
          <w:sz w:val="24"/>
          <w:szCs w:val="24"/>
        </w:rPr>
        <w:t>T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orah. </w:t>
      </w:r>
      <w:r>
        <w:rPr>
          <w:rFonts w:asciiTheme="minorBidi" w:hAnsiTheme="minorBidi" w:cstheme="minorBidi"/>
          <w:sz w:val="24"/>
          <w:szCs w:val="24"/>
        </w:rPr>
        <w:t>Abbaye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allows different</w:t>
      </w:r>
      <w:r>
        <w:rPr>
          <w:rFonts w:asciiTheme="minorBidi" w:hAnsiTheme="minorBidi" w:cstheme="minorBidi"/>
          <w:sz w:val="24"/>
          <w:szCs w:val="24"/>
        </w:rPr>
        <w:t xml:space="preserve"> practices in different locales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because this does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t present a fractured </w:t>
      </w:r>
      <w:r w:rsidR="003A2414">
        <w:rPr>
          <w:rFonts w:asciiTheme="minorBidi" w:hAnsiTheme="minorBidi" w:cstheme="minorBidi"/>
          <w:sz w:val="24"/>
          <w:szCs w:val="24"/>
        </w:rPr>
        <w:t>T</w:t>
      </w:r>
      <w:r w:rsidR="00967D20" w:rsidRPr="00AC0F40">
        <w:rPr>
          <w:rFonts w:asciiTheme="minorBidi" w:hAnsiTheme="minorBidi" w:cstheme="minorBidi"/>
          <w:sz w:val="24"/>
          <w:szCs w:val="24"/>
        </w:rPr>
        <w:t>orah</w:t>
      </w:r>
      <w:r>
        <w:rPr>
          <w:rFonts w:asciiTheme="minorBidi" w:hAnsiTheme="minorBidi" w:cstheme="minorBidi"/>
          <w:sz w:val="24"/>
          <w:szCs w:val="24"/>
        </w:rPr>
        <w:t>,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but two </w:t>
      </w:r>
      <w:r w:rsidR="003A2414">
        <w:rPr>
          <w:rFonts w:asciiTheme="minorBidi" w:hAnsiTheme="minorBidi" w:cstheme="minorBidi"/>
          <w:sz w:val="24"/>
          <w:szCs w:val="24"/>
        </w:rPr>
        <w:t xml:space="preserve">different strands of the </w:t>
      </w:r>
      <w:r w:rsidR="003A2414" w:rsidRPr="003A2414">
        <w:rPr>
          <w:rFonts w:asciiTheme="minorBidi" w:hAnsiTheme="minorBidi" w:cstheme="minorBidi"/>
          <w:i/>
          <w:iCs/>
          <w:sz w:val="24"/>
          <w:szCs w:val="24"/>
        </w:rPr>
        <w:t>masora</w:t>
      </w:r>
      <w:r w:rsidR="00967D20" w:rsidRPr="00AC0F40">
        <w:rPr>
          <w:rFonts w:asciiTheme="minorBidi" w:hAnsiTheme="minorBidi" w:cstheme="minorBidi"/>
          <w:sz w:val="24"/>
          <w:szCs w:val="24"/>
        </w:rPr>
        <w:t xml:space="preserve"> – each with its own following and community. </w:t>
      </w:r>
    </w:p>
    <w:sectPr w:rsidR="00967D20" w:rsidRPr="00AC0F40" w:rsidSect="00AC0F40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7562"/>
    <w:rsid w:val="0003660D"/>
    <w:rsid w:val="00082346"/>
    <w:rsid w:val="0010713A"/>
    <w:rsid w:val="002E31DD"/>
    <w:rsid w:val="003A2414"/>
    <w:rsid w:val="00427562"/>
    <w:rsid w:val="00442904"/>
    <w:rsid w:val="00462892"/>
    <w:rsid w:val="004927BF"/>
    <w:rsid w:val="004C4368"/>
    <w:rsid w:val="004C61D8"/>
    <w:rsid w:val="0054411F"/>
    <w:rsid w:val="005A659A"/>
    <w:rsid w:val="006957F4"/>
    <w:rsid w:val="00730AC6"/>
    <w:rsid w:val="00751DA7"/>
    <w:rsid w:val="007A0DE5"/>
    <w:rsid w:val="007C448E"/>
    <w:rsid w:val="008234FA"/>
    <w:rsid w:val="008B444D"/>
    <w:rsid w:val="008B5195"/>
    <w:rsid w:val="00967D20"/>
    <w:rsid w:val="00A11FB0"/>
    <w:rsid w:val="00AC0F40"/>
    <w:rsid w:val="00AE2E30"/>
    <w:rsid w:val="00BD06C7"/>
    <w:rsid w:val="00BD61D5"/>
    <w:rsid w:val="00C32104"/>
    <w:rsid w:val="00E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paragraph" w:styleId="Heading1">
    <w:name w:val="heading 1"/>
    <w:basedOn w:val="Normal"/>
    <w:next w:val="Normal"/>
    <w:link w:val="Heading1Char"/>
    <w:uiPriority w:val="9"/>
    <w:qFormat/>
    <w:rsid w:val="00AC0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0F40"/>
    <w:rPr>
      <w:rFonts w:cs="Narkisim" w:hint="cs"/>
      <w:color w:val="0000FF"/>
      <w:u w:val="single"/>
      <w:lang w:bidi="he-IL"/>
    </w:rPr>
  </w:style>
  <w:style w:type="paragraph" w:styleId="BlockText">
    <w:name w:val="Block Text"/>
    <w:basedOn w:val="Normal"/>
    <w:semiHidden/>
    <w:unhideWhenUsed/>
    <w:rsid w:val="00AC0F40"/>
    <w:pPr>
      <w:autoSpaceDE w:val="0"/>
      <w:autoSpaceDN w:val="0"/>
      <w:bidi/>
      <w:spacing w:after="0" w:line="240" w:lineRule="auto"/>
      <w:ind w:left="456" w:right="702"/>
    </w:pPr>
    <w:rPr>
      <w:rFonts w:ascii="Times New Roman" w:eastAsia="Times New Roman" w:hAnsi="Times New Roman" w:cs="Narkisim"/>
      <w:b/>
      <w:bCs/>
      <w:color w:val="000000"/>
      <w:sz w:val="22"/>
      <w:szCs w:val="21"/>
    </w:rPr>
  </w:style>
  <w:style w:type="paragraph" w:customStyle="1" w:styleId="a">
    <w:name w:val="פרשה"/>
    <w:basedOn w:val="Heading1"/>
    <w:rsid w:val="00AC0F40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C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paragraph" w:styleId="Heading1">
    <w:name w:val="heading 1"/>
    <w:basedOn w:val="Normal"/>
    <w:next w:val="Normal"/>
    <w:link w:val="Heading1Char"/>
    <w:uiPriority w:val="9"/>
    <w:qFormat/>
    <w:rsid w:val="00AC0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0F40"/>
    <w:rPr>
      <w:rFonts w:cs="Narkisim" w:hint="cs"/>
      <w:color w:val="0000FF"/>
      <w:u w:val="single"/>
      <w:lang w:bidi="he-IL"/>
    </w:rPr>
  </w:style>
  <w:style w:type="paragraph" w:styleId="BlockText">
    <w:name w:val="Block Text"/>
    <w:basedOn w:val="Normal"/>
    <w:semiHidden/>
    <w:unhideWhenUsed/>
    <w:rsid w:val="00AC0F40"/>
    <w:pPr>
      <w:autoSpaceDE w:val="0"/>
      <w:autoSpaceDN w:val="0"/>
      <w:bidi/>
      <w:spacing w:after="0" w:line="240" w:lineRule="auto"/>
      <w:ind w:left="456" w:right="702"/>
    </w:pPr>
    <w:rPr>
      <w:rFonts w:ascii="Times New Roman" w:eastAsia="Times New Roman" w:hAnsi="Times New Roman" w:cs="Narkisim"/>
      <w:b/>
      <w:bCs/>
      <w:color w:val="000000"/>
      <w:sz w:val="22"/>
      <w:szCs w:val="21"/>
    </w:rPr>
  </w:style>
  <w:style w:type="paragraph" w:customStyle="1" w:styleId="a">
    <w:name w:val="פרשה"/>
    <w:basedOn w:val="Heading1"/>
    <w:rsid w:val="00AC0F40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C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2/08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1573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9</cp:revision>
  <dcterms:created xsi:type="dcterms:W3CDTF">2012-01-01T09:18:00Z</dcterms:created>
  <dcterms:modified xsi:type="dcterms:W3CDTF">2012-02-01T09:24:00Z</dcterms:modified>
</cp:coreProperties>
</file>