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CA0" w:rsidRDefault="00146CA0" w:rsidP="00146CA0">
      <w:pPr>
        <w:pStyle w:val="CC"/>
        <w:keepLines w:val="0"/>
        <w:tabs>
          <w:tab w:val="left" w:pos="720"/>
        </w:tabs>
        <w:spacing w:after="0"/>
        <w:ind w:left="0" w:firstLine="0"/>
        <w:jc w:val="center"/>
        <w:rPr>
          <w:rFonts w:asciiTheme="minorBidi" w:hAnsiTheme="minorBidi" w:cstheme="minorBidi"/>
          <w:sz w:val="24"/>
          <w:szCs w:val="24"/>
        </w:rPr>
      </w:pPr>
      <w:r>
        <w:rPr>
          <w:rFonts w:asciiTheme="minorBidi" w:hAnsiTheme="minorBidi" w:cstheme="minorBidi"/>
          <w:sz w:val="24"/>
          <w:szCs w:val="24"/>
        </w:rPr>
        <w:t>YESHIVAT HAR ETZION</w:t>
      </w:r>
    </w:p>
    <w:p w:rsidR="00146CA0" w:rsidRDefault="00146CA0" w:rsidP="00146CA0">
      <w:pPr>
        <w:pStyle w:val="CC"/>
        <w:keepLines w:val="0"/>
        <w:tabs>
          <w:tab w:val="left" w:pos="720"/>
        </w:tabs>
        <w:spacing w:after="0"/>
        <w:ind w:left="0" w:firstLine="0"/>
        <w:jc w:val="center"/>
        <w:rPr>
          <w:rFonts w:asciiTheme="minorBidi" w:hAnsiTheme="minorBidi" w:cstheme="minorBidi"/>
          <w:sz w:val="24"/>
          <w:szCs w:val="24"/>
          <w:lang w:val="en-GB"/>
        </w:rPr>
      </w:pPr>
      <w:r>
        <w:rPr>
          <w:rFonts w:asciiTheme="minorBidi" w:hAnsiTheme="minorBidi" w:cstheme="minorBidi"/>
          <w:sz w:val="24"/>
          <w:szCs w:val="24"/>
          <w:lang w:val="en-GB"/>
        </w:rPr>
        <w:t xml:space="preserve">ISRAEL KOSCHITZKY </w:t>
      </w:r>
      <w:bookmarkStart w:id="0" w:name="_GoBack"/>
      <w:bookmarkEnd w:id="0"/>
      <w:r>
        <w:rPr>
          <w:rFonts w:asciiTheme="minorBidi" w:hAnsiTheme="minorBidi" w:cstheme="minorBidi"/>
          <w:sz w:val="24"/>
          <w:szCs w:val="24"/>
          <w:lang w:val="en-GB"/>
        </w:rPr>
        <w:t>VIRTUAL BEIT MIDRASH (VBM)</w:t>
      </w:r>
    </w:p>
    <w:p w:rsidR="00146CA0" w:rsidRDefault="00146CA0" w:rsidP="00146CA0">
      <w:pPr>
        <w:pStyle w:val="CC"/>
        <w:keepLines w:val="0"/>
        <w:tabs>
          <w:tab w:val="left" w:pos="720"/>
        </w:tabs>
        <w:spacing w:after="0"/>
        <w:ind w:left="0" w:firstLine="0"/>
        <w:jc w:val="center"/>
        <w:rPr>
          <w:rFonts w:asciiTheme="minorBidi" w:hAnsiTheme="minorBidi" w:cstheme="minorBidi"/>
          <w:sz w:val="24"/>
          <w:szCs w:val="24"/>
          <w:lang w:val="en-GB"/>
        </w:rPr>
      </w:pPr>
      <w:r>
        <w:rPr>
          <w:rFonts w:asciiTheme="minorBidi" w:hAnsiTheme="minorBidi" w:cstheme="minorBidi"/>
          <w:sz w:val="24"/>
          <w:szCs w:val="24"/>
          <w:lang w:val="en-GB"/>
        </w:rPr>
        <w:t>*********************************************************</w:t>
      </w:r>
    </w:p>
    <w:p w:rsidR="00146CA0" w:rsidRDefault="00146CA0" w:rsidP="00146CA0">
      <w:pPr>
        <w:pStyle w:val="CC"/>
        <w:keepLines w:val="0"/>
        <w:tabs>
          <w:tab w:val="left" w:pos="720"/>
        </w:tabs>
        <w:spacing w:after="0"/>
        <w:ind w:left="0" w:firstLine="0"/>
        <w:jc w:val="center"/>
        <w:rPr>
          <w:rFonts w:asciiTheme="minorBidi" w:hAnsiTheme="minorBidi" w:cstheme="minorBidi"/>
          <w:sz w:val="24"/>
          <w:szCs w:val="24"/>
        </w:rPr>
      </w:pPr>
    </w:p>
    <w:p w:rsidR="00146CA0" w:rsidRDefault="00146CA0" w:rsidP="00146CA0">
      <w:pPr>
        <w:pStyle w:val="CC"/>
        <w:keepLines w:val="0"/>
        <w:tabs>
          <w:tab w:val="left" w:pos="720"/>
        </w:tabs>
        <w:spacing w:after="0"/>
        <w:ind w:left="0" w:firstLine="0"/>
        <w:jc w:val="center"/>
        <w:rPr>
          <w:rFonts w:asciiTheme="minorBidi" w:hAnsiTheme="minorBidi" w:cstheme="minorBidi"/>
          <w:b w:val="0"/>
          <w:bCs/>
          <w:sz w:val="24"/>
          <w:szCs w:val="24"/>
        </w:rPr>
      </w:pPr>
      <w:r>
        <w:rPr>
          <w:rFonts w:asciiTheme="minorBidi" w:hAnsiTheme="minorBidi" w:cstheme="minorBidi"/>
          <w:b w:val="0"/>
          <w:bCs/>
          <w:sz w:val="24"/>
          <w:szCs w:val="24"/>
          <w:lang w:val="en-GB"/>
        </w:rPr>
        <w:t>PARASHAT HASHAVUA</w:t>
      </w:r>
    </w:p>
    <w:p w:rsidR="00146CA0" w:rsidRDefault="00146CA0" w:rsidP="00146CA0">
      <w:pPr>
        <w:pStyle w:val="CC"/>
        <w:keepLines w:val="0"/>
        <w:tabs>
          <w:tab w:val="left" w:pos="720"/>
        </w:tabs>
        <w:spacing w:after="0"/>
        <w:ind w:left="0" w:firstLine="0"/>
        <w:jc w:val="center"/>
        <w:rPr>
          <w:rFonts w:asciiTheme="minorBidi" w:hAnsiTheme="minorBidi" w:cstheme="minorBidi"/>
          <w:sz w:val="24"/>
          <w:szCs w:val="24"/>
        </w:rPr>
      </w:pPr>
    </w:p>
    <w:p w:rsidR="00146CA0" w:rsidRDefault="00146CA0" w:rsidP="00146CA0">
      <w:pPr>
        <w:pStyle w:val="CC"/>
        <w:keepLines w:val="0"/>
        <w:tabs>
          <w:tab w:val="left" w:pos="2552"/>
        </w:tabs>
        <w:spacing w:after="0"/>
        <w:ind w:left="0" w:firstLine="0"/>
        <w:jc w:val="center"/>
        <w:rPr>
          <w:rFonts w:asciiTheme="minorBidi" w:hAnsiTheme="minorBidi" w:cstheme="minorBidi"/>
          <w:b w:val="0"/>
          <w:bCs/>
          <w:sz w:val="24"/>
          <w:szCs w:val="24"/>
          <w:lang w:val="en-GB"/>
        </w:rPr>
      </w:pPr>
      <w:r>
        <w:rPr>
          <w:rFonts w:asciiTheme="minorBidi" w:hAnsiTheme="minorBidi" w:cstheme="minorBidi"/>
          <w:b w:val="0"/>
          <w:bCs/>
          <w:sz w:val="24"/>
          <w:szCs w:val="24"/>
          <w:lang w:val="en-GB"/>
        </w:rPr>
        <w:t>For easy printing, see</w:t>
      </w:r>
    </w:p>
    <w:p w:rsidR="00146CA0" w:rsidRDefault="00146CA0" w:rsidP="00146CA0">
      <w:pPr>
        <w:pStyle w:val="CC"/>
        <w:keepLines w:val="0"/>
        <w:tabs>
          <w:tab w:val="left" w:pos="2552"/>
        </w:tabs>
        <w:spacing w:after="0"/>
        <w:ind w:left="0" w:firstLine="0"/>
        <w:jc w:val="center"/>
        <w:rPr>
          <w:rFonts w:asciiTheme="minorBidi" w:hAnsiTheme="minorBidi" w:cstheme="minorBidi"/>
          <w:b w:val="0"/>
          <w:bCs/>
          <w:sz w:val="24"/>
          <w:szCs w:val="24"/>
          <w:lang w:val="en-GB"/>
        </w:rPr>
      </w:pPr>
      <w:hyperlink r:id="rId9" w:history="1">
        <w:r>
          <w:rPr>
            <w:rStyle w:val="Hyperlink"/>
            <w:rFonts w:asciiTheme="minorBidi" w:hAnsiTheme="minorBidi" w:cstheme="minorBidi"/>
            <w:b w:val="0"/>
            <w:bCs/>
            <w:sz w:val="24"/>
            <w:szCs w:val="24"/>
            <w:lang w:val="en-GB"/>
          </w:rPr>
          <w:t>http://vbm-torah.org/archive/parsha74/09-74vayeshev.htm</w:t>
        </w:r>
      </w:hyperlink>
    </w:p>
    <w:p w:rsidR="00146CA0" w:rsidRDefault="00146CA0" w:rsidP="00146CA0">
      <w:pPr>
        <w:pStyle w:val="CC"/>
        <w:keepLines w:val="0"/>
        <w:tabs>
          <w:tab w:val="left" w:pos="2552"/>
        </w:tabs>
        <w:spacing w:after="0"/>
        <w:ind w:left="0" w:firstLine="0"/>
        <w:jc w:val="center"/>
        <w:rPr>
          <w:rFonts w:asciiTheme="minorBidi" w:hAnsiTheme="minorBidi" w:cstheme="minorBidi"/>
          <w:sz w:val="24"/>
          <w:szCs w:val="24"/>
          <w:lang w:val="en-GB"/>
        </w:rPr>
      </w:pPr>
    </w:p>
    <w:p w:rsidR="00146CA0" w:rsidRDefault="00146CA0" w:rsidP="00146CA0">
      <w:pPr>
        <w:pStyle w:val="CC"/>
        <w:keepLines w:val="0"/>
        <w:spacing w:after="0"/>
        <w:ind w:firstLine="0"/>
        <w:jc w:val="center"/>
        <w:rPr>
          <w:rFonts w:ascii="Arial" w:hAnsi="Arial" w:cs="Arial"/>
          <w:sz w:val="24"/>
          <w:szCs w:val="24"/>
          <w:lang w:val="en-GB"/>
        </w:rPr>
      </w:pPr>
    </w:p>
    <w:p w:rsidR="00146CA0" w:rsidRDefault="00146CA0" w:rsidP="00146CA0">
      <w:pPr>
        <w:pStyle w:val="CC"/>
        <w:keepLines w:val="0"/>
        <w:spacing w:after="0"/>
        <w:ind w:firstLine="0"/>
        <w:jc w:val="center"/>
        <w:rPr>
          <w:rFonts w:ascii="Arial" w:hAnsi="Arial" w:cs="Arial"/>
          <w:sz w:val="24"/>
          <w:szCs w:val="24"/>
          <w:lang w:val="en-GB"/>
        </w:rPr>
      </w:pPr>
      <w:r>
        <w:rPr>
          <w:rFonts w:ascii="Arial" w:hAnsi="Arial" w:cs="Arial"/>
          <w:sz w:val="24"/>
          <w:szCs w:val="24"/>
          <w:lang w:val="en-GB"/>
        </w:rPr>
        <w:t>****************************************************************</w:t>
      </w:r>
    </w:p>
    <w:p w:rsidR="00146CA0" w:rsidRDefault="00146CA0" w:rsidP="00146CA0">
      <w:pPr>
        <w:pStyle w:val="BodyText2"/>
        <w:bidi w:val="0"/>
        <w:spacing w:after="0" w:line="240" w:lineRule="auto"/>
        <w:jc w:val="center"/>
        <w:rPr>
          <w:rFonts w:ascii="Arial" w:hAnsi="Arial" w:cs="Arial"/>
          <w:rtl/>
        </w:rPr>
      </w:pPr>
      <w:r>
        <w:rPr>
          <w:rFonts w:ascii="Arial" w:hAnsi="Arial" w:cs="Arial"/>
        </w:rPr>
        <w:t xml:space="preserve">This week’s </w:t>
      </w:r>
      <w:r>
        <w:rPr>
          <w:rFonts w:ascii="Arial" w:hAnsi="Arial" w:cs="Arial"/>
          <w:i/>
          <w:iCs/>
        </w:rPr>
        <w:t xml:space="preserve">shiurim </w:t>
      </w:r>
      <w:r>
        <w:rPr>
          <w:rFonts w:ascii="Arial" w:hAnsi="Arial" w:cs="Arial"/>
        </w:rPr>
        <w:t xml:space="preserve">are dedicated in memory of Israel Koschitzky </w:t>
      </w:r>
      <w:r>
        <w:rPr>
          <w:rFonts w:ascii="Arial" w:hAnsi="Arial" w:cs="Arial"/>
          <w:i/>
          <w:iCs/>
        </w:rPr>
        <w:t>zt"l</w:t>
      </w:r>
      <w:r>
        <w:rPr>
          <w:rFonts w:ascii="Arial" w:hAnsi="Arial" w:cs="Arial"/>
        </w:rPr>
        <w:t xml:space="preserve">, whose yahrzeit falls on the 19th of Kislev.  May the worldwide dissemination of Torah through the VBM be a fitting tribute to a man whose lifetime achievements exemplified the love of </w:t>
      </w:r>
      <w:r>
        <w:rPr>
          <w:rFonts w:ascii="Arial" w:hAnsi="Arial" w:cs="Arial"/>
          <w:i/>
          <w:iCs/>
        </w:rPr>
        <w:t>Eretz Yisrael</w:t>
      </w:r>
      <w:r>
        <w:rPr>
          <w:rFonts w:ascii="Arial" w:hAnsi="Arial" w:cs="Arial"/>
        </w:rPr>
        <w:t xml:space="preserve"> and </w:t>
      </w:r>
      <w:r>
        <w:rPr>
          <w:rFonts w:ascii="Arial" w:hAnsi="Arial" w:cs="Arial"/>
          <w:i/>
          <w:iCs/>
        </w:rPr>
        <w:t>Torat Yisrael</w:t>
      </w:r>
      <w:r>
        <w:rPr>
          <w:rFonts w:ascii="Arial" w:hAnsi="Arial" w:cs="Arial"/>
        </w:rPr>
        <w:t>.</w:t>
      </w:r>
    </w:p>
    <w:p w:rsidR="00146CA0" w:rsidRDefault="00146CA0" w:rsidP="00146CA0">
      <w:pPr>
        <w:pStyle w:val="CC"/>
        <w:keepLines w:val="0"/>
        <w:spacing w:after="0"/>
        <w:ind w:firstLine="0"/>
        <w:jc w:val="center"/>
        <w:rPr>
          <w:rFonts w:ascii="Arial" w:hAnsi="Arial" w:cs="Arial"/>
          <w:sz w:val="24"/>
          <w:szCs w:val="24"/>
          <w:lang w:val="en-GB"/>
        </w:rPr>
      </w:pPr>
      <w:r>
        <w:rPr>
          <w:rFonts w:ascii="Arial" w:hAnsi="Arial" w:cs="Arial"/>
          <w:sz w:val="24"/>
          <w:szCs w:val="24"/>
          <w:lang w:val="en-GB"/>
        </w:rPr>
        <w:t>****************************************************************</w:t>
      </w:r>
    </w:p>
    <w:p w:rsidR="00146CA0" w:rsidRDefault="00146CA0" w:rsidP="00146CA0">
      <w:pPr>
        <w:pStyle w:val="CC"/>
        <w:keepLines w:val="0"/>
        <w:tabs>
          <w:tab w:val="left" w:pos="2552"/>
        </w:tabs>
        <w:spacing w:after="0"/>
        <w:ind w:left="0" w:firstLine="0"/>
        <w:jc w:val="center"/>
        <w:rPr>
          <w:rFonts w:asciiTheme="minorBidi" w:hAnsiTheme="minorBidi" w:cstheme="minorBidi"/>
          <w:sz w:val="24"/>
          <w:szCs w:val="24"/>
          <w:lang w:val="en-GB"/>
        </w:rPr>
      </w:pPr>
    </w:p>
    <w:p w:rsidR="00146CA0" w:rsidRDefault="00146CA0" w:rsidP="00146CA0">
      <w:pPr>
        <w:bidi w:val="0"/>
        <w:spacing w:after="0" w:line="240" w:lineRule="auto"/>
        <w:jc w:val="center"/>
        <w:rPr>
          <w:rFonts w:asciiTheme="minorBidi" w:hAnsiTheme="minorBidi" w:cstheme="minorBidi"/>
          <w:b/>
          <w:bCs/>
          <w:lang w:val="en-GB"/>
        </w:rPr>
      </w:pPr>
      <w:r>
        <w:rPr>
          <w:rFonts w:asciiTheme="minorBidi" w:hAnsiTheme="minorBidi" w:cstheme="minorBidi"/>
          <w:b/>
          <w:bCs/>
          <w:lang w:val="en-GB"/>
        </w:rPr>
        <w:t>PARASHAT VAYESHEV</w:t>
      </w:r>
    </w:p>
    <w:p w:rsidR="00146CA0" w:rsidRDefault="00146CA0" w:rsidP="00146CA0">
      <w:pPr>
        <w:pStyle w:val="CC"/>
        <w:keepLines w:val="0"/>
        <w:spacing w:after="0"/>
        <w:ind w:left="0" w:firstLine="0"/>
        <w:jc w:val="center"/>
        <w:rPr>
          <w:rFonts w:asciiTheme="minorBidi" w:hAnsiTheme="minorBidi" w:cstheme="minorBidi"/>
          <w:sz w:val="24"/>
          <w:szCs w:val="24"/>
          <w:lang w:val="en-GB"/>
        </w:rPr>
      </w:pPr>
    </w:p>
    <w:p w:rsidR="00146CA0" w:rsidRDefault="00146CA0" w:rsidP="00146CA0">
      <w:pPr>
        <w:pStyle w:val="CC"/>
        <w:keepLines w:val="0"/>
        <w:spacing w:after="0"/>
        <w:ind w:left="0" w:firstLine="0"/>
        <w:jc w:val="center"/>
        <w:rPr>
          <w:rFonts w:asciiTheme="minorBidi" w:hAnsiTheme="minorBidi" w:cstheme="minorBidi"/>
          <w:sz w:val="24"/>
          <w:szCs w:val="24"/>
          <w:lang w:val="en-GB"/>
        </w:rPr>
      </w:pPr>
      <w:r>
        <w:rPr>
          <w:rFonts w:asciiTheme="minorBidi" w:hAnsiTheme="minorBidi" w:cstheme="minorBidi"/>
          <w:sz w:val="24"/>
          <w:szCs w:val="24"/>
          <w:lang w:val="en-GB"/>
        </w:rPr>
        <w:t>*********************************************************</w:t>
      </w:r>
    </w:p>
    <w:p w:rsidR="00146CA0" w:rsidRDefault="00146CA0" w:rsidP="00146CA0">
      <w:pPr>
        <w:bidi w:val="0"/>
        <w:spacing w:after="0" w:line="240" w:lineRule="auto"/>
        <w:jc w:val="center"/>
        <w:rPr>
          <w:rFonts w:asciiTheme="minorBidi" w:hAnsiTheme="minorBidi" w:cstheme="minorBidi"/>
        </w:rPr>
      </w:pPr>
      <w:r>
        <w:rPr>
          <w:rFonts w:asciiTheme="minorBidi" w:hAnsiTheme="minorBidi" w:cstheme="minorBidi"/>
        </w:rPr>
        <w:t>This week’s parasha shiur is dedicated in memory of Tovah B Rosenfeld z”l</w:t>
      </w:r>
    </w:p>
    <w:p w:rsidR="00146CA0" w:rsidRDefault="00146CA0" w:rsidP="00146CA0">
      <w:pPr>
        <w:pStyle w:val="NormalWeb"/>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heme="minorBidi" w:hAnsiTheme="minorBidi" w:cstheme="minorBidi"/>
          <w:b/>
          <w:bCs/>
        </w:rPr>
      </w:pPr>
      <w:r>
        <w:rPr>
          <w:rFonts w:asciiTheme="minorBidi" w:hAnsiTheme="minorBidi" w:cstheme="minorBidi"/>
        </w:rPr>
        <w:t>by Freda Rosenfeld</w:t>
      </w:r>
    </w:p>
    <w:p w:rsidR="00146CA0" w:rsidRDefault="00146CA0" w:rsidP="00146CA0">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Theme="minorBidi" w:hAnsiTheme="minorBidi" w:cstheme="minorBidi"/>
          <w:sz w:val="24"/>
          <w:szCs w:val="24"/>
          <w:lang w:val="en-GB"/>
        </w:rPr>
      </w:pPr>
      <w:r>
        <w:rPr>
          <w:rFonts w:asciiTheme="minorBidi" w:hAnsiTheme="minorBidi" w:cstheme="minorBidi"/>
          <w:sz w:val="24"/>
          <w:szCs w:val="24"/>
          <w:lang w:val="en-GB"/>
        </w:rPr>
        <w:t>*********************************************************</w:t>
      </w:r>
    </w:p>
    <w:p w:rsidR="00146CA0" w:rsidRDefault="00146CA0" w:rsidP="00146CA0">
      <w:pPr>
        <w:pStyle w:val="CC"/>
        <w:keepLines w:val="0"/>
        <w:tabs>
          <w:tab w:val="left" w:pos="2552"/>
        </w:tabs>
        <w:spacing w:after="0"/>
        <w:ind w:left="0" w:firstLine="0"/>
        <w:jc w:val="center"/>
        <w:rPr>
          <w:rFonts w:asciiTheme="minorBidi" w:hAnsiTheme="minorBidi" w:cstheme="minorBidi"/>
          <w:sz w:val="24"/>
          <w:szCs w:val="24"/>
          <w:lang w:val="en-GB"/>
        </w:rPr>
      </w:pPr>
    </w:p>
    <w:p w:rsidR="00146CA0" w:rsidRDefault="00146CA0" w:rsidP="00146CA0">
      <w:pPr>
        <w:bidi w:val="0"/>
        <w:spacing w:after="0" w:line="240" w:lineRule="auto"/>
        <w:jc w:val="center"/>
        <w:rPr>
          <w:rFonts w:asciiTheme="minorBidi" w:hAnsiTheme="minorBidi" w:cstheme="minorBidi"/>
          <w:b/>
          <w:bCs/>
        </w:rPr>
      </w:pPr>
      <w:r>
        <w:rPr>
          <w:rFonts w:asciiTheme="minorBidi" w:hAnsiTheme="minorBidi" w:cstheme="minorBidi"/>
          <w:b/>
          <w:bCs/>
        </w:rPr>
        <w:t>Royal propaganda in the story of Yehuda and Tamar</w:t>
      </w:r>
    </w:p>
    <w:p w:rsidR="00146CA0" w:rsidRDefault="00146CA0" w:rsidP="00146CA0">
      <w:pPr>
        <w:bidi w:val="0"/>
        <w:spacing w:after="0" w:line="240" w:lineRule="auto"/>
        <w:jc w:val="center"/>
        <w:rPr>
          <w:rFonts w:asciiTheme="minorBidi" w:hAnsiTheme="minorBidi" w:cstheme="minorBidi"/>
          <w:b/>
          <w:bCs/>
        </w:rPr>
      </w:pPr>
    </w:p>
    <w:p w:rsidR="00D267B0" w:rsidRPr="00D267B0" w:rsidRDefault="00D267B0" w:rsidP="00146CA0">
      <w:pPr>
        <w:bidi w:val="0"/>
        <w:spacing w:after="0" w:line="240" w:lineRule="auto"/>
        <w:jc w:val="center"/>
        <w:rPr>
          <w:rFonts w:asciiTheme="minorBidi" w:hAnsiTheme="minorBidi" w:cstheme="minorBidi"/>
          <w:b/>
          <w:bCs/>
        </w:rPr>
      </w:pPr>
      <w:r w:rsidRPr="00D267B0">
        <w:rPr>
          <w:rFonts w:asciiTheme="minorBidi" w:hAnsiTheme="minorBidi" w:cstheme="minorBidi"/>
          <w:b/>
          <w:bCs/>
        </w:rPr>
        <w:t>By Dr. Brachi Elitzur</w:t>
      </w:r>
    </w:p>
    <w:p w:rsidR="00D267B0" w:rsidRDefault="00D267B0" w:rsidP="00146CA0">
      <w:pPr>
        <w:bidi w:val="0"/>
        <w:spacing w:after="0" w:line="240" w:lineRule="auto"/>
        <w:ind w:firstLine="720"/>
        <w:rPr>
          <w:rFonts w:asciiTheme="minorBidi" w:hAnsiTheme="minorBidi" w:cstheme="minorBidi"/>
        </w:rPr>
      </w:pPr>
    </w:p>
    <w:p w:rsidR="00146CA0" w:rsidRDefault="00146CA0" w:rsidP="00146CA0">
      <w:pPr>
        <w:bidi w:val="0"/>
        <w:spacing w:after="0" w:line="240" w:lineRule="auto"/>
        <w:ind w:firstLine="720"/>
        <w:rPr>
          <w:rFonts w:asciiTheme="minorBidi" w:hAnsiTheme="minorBidi" w:cstheme="minorBidi"/>
        </w:rPr>
      </w:pPr>
    </w:p>
    <w:p w:rsid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 xml:space="preserve">The final third of </w:t>
      </w:r>
      <w:r w:rsidRPr="00D267B0">
        <w:rPr>
          <w:rFonts w:asciiTheme="minorBidi" w:hAnsiTheme="minorBidi" w:cstheme="minorBidi"/>
          <w:i/>
          <w:iCs/>
        </w:rPr>
        <w:t>Sefer Bereishit</w:t>
      </w:r>
      <w:r w:rsidRPr="00D267B0">
        <w:rPr>
          <w:rFonts w:asciiTheme="minorBidi" w:hAnsiTheme="minorBidi" w:cstheme="minorBidi"/>
        </w:rPr>
        <w:t xml:space="preserve"> – from the story of the sale of Yosef until Yaakov's parting words to his sons – recount</w:t>
      </w:r>
      <w:r w:rsidR="007D3365">
        <w:rPr>
          <w:rFonts w:asciiTheme="minorBidi" w:hAnsiTheme="minorBidi" w:cstheme="minorBidi"/>
        </w:rPr>
        <w:t>s</w:t>
      </w:r>
      <w:r w:rsidRPr="00D267B0">
        <w:rPr>
          <w:rFonts w:asciiTheme="minorBidi" w:hAnsiTheme="minorBidi" w:cstheme="minorBidi"/>
        </w:rPr>
        <w:t xml:space="preserve"> what happens from the time that the brothers rid themselves of Yosef until they are reunited in Egypt. Each stage of the story can be explained in terms of cause and effect, but an overall </w:t>
      </w:r>
      <w:r w:rsidR="007D3365">
        <w:rPr>
          <w:rFonts w:asciiTheme="minorBidi" w:hAnsiTheme="minorBidi" w:cstheme="minorBidi"/>
        </w:rPr>
        <w:t>view</w:t>
      </w:r>
      <w:r w:rsidRPr="00D267B0">
        <w:rPr>
          <w:rFonts w:asciiTheme="minorBidi" w:hAnsiTheme="minorBidi" w:cstheme="minorBidi"/>
        </w:rPr>
        <w:t xml:space="preserve"> </w:t>
      </w:r>
      <w:r w:rsidR="007D3365">
        <w:rPr>
          <w:rFonts w:asciiTheme="minorBidi" w:hAnsiTheme="minorBidi" w:cstheme="minorBidi"/>
        </w:rPr>
        <w:t>of</w:t>
      </w:r>
      <w:r w:rsidRPr="00D267B0">
        <w:rPr>
          <w:rFonts w:asciiTheme="minorBidi" w:hAnsiTheme="minorBidi" w:cstheme="minorBidi"/>
        </w:rPr>
        <w:t xml:space="preserve"> the plot indicates very clearly the idea of dual causality, whereby God</w:t>
      </w:r>
      <w:r w:rsidR="007D3365">
        <w:rPr>
          <w:rFonts w:asciiTheme="minorBidi" w:hAnsiTheme="minorBidi" w:cstheme="minorBidi"/>
        </w:rPr>
        <w:t xml:space="preserve"> sets down what needs to happen and mortals are the actors who</w:t>
      </w:r>
      <w:r w:rsidRPr="00D267B0">
        <w:rPr>
          <w:rFonts w:asciiTheme="minorBidi" w:hAnsiTheme="minorBidi" w:cstheme="minorBidi"/>
        </w:rPr>
        <w:t xml:space="preserve"> </w:t>
      </w:r>
      <w:r w:rsidR="007D3365">
        <w:rPr>
          <w:rFonts w:asciiTheme="minorBidi" w:hAnsiTheme="minorBidi" w:cstheme="minorBidi"/>
        </w:rPr>
        <w:t>through their own human conduct</w:t>
      </w:r>
      <w:r w:rsidRPr="00D267B0">
        <w:rPr>
          <w:rFonts w:asciiTheme="minorBidi" w:hAnsiTheme="minorBidi" w:cstheme="minorBidi"/>
        </w:rPr>
        <w:t xml:space="preserve"> realize the Divine decree. The heroes of the story, the secondary characters, dreams, successes, failures, memory and forgetfulness – all these elements serve to advance the plot, leading to the realization of the vision of the Covenant Between the Parts: </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D267B0" w:rsidP="00146CA0">
      <w:pPr>
        <w:bidi w:val="0"/>
        <w:spacing w:after="0" w:line="240" w:lineRule="auto"/>
        <w:ind w:left="720"/>
        <w:rPr>
          <w:rFonts w:asciiTheme="minorBidi" w:hAnsiTheme="minorBidi" w:cstheme="minorBidi"/>
        </w:rPr>
      </w:pPr>
      <w:r w:rsidRPr="00D267B0">
        <w:rPr>
          <w:rFonts w:asciiTheme="minorBidi" w:hAnsiTheme="minorBidi" w:cstheme="minorBidi"/>
        </w:rPr>
        <w:t>"Know with certainty that your descendants will be strangers in a land that is not theirs, and they will serve them, and they will afflict them for four hundred years." (</w:t>
      </w:r>
      <w:r w:rsidRPr="00D267B0">
        <w:rPr>
          <w:rFonts w:asciiTheme="minorBidi" w:hAnsiTheme="minorBidi" w:cstheme="minorBidi"/>
          <w:i/>
          <w:iCs/>
        </w:rPr>
        <w:t>Bereishit</w:t>
      </w:r>
      <w:r w:rsidRPr="00D267B0">
        <w:rPr>
          <w:rFonts w:asciiTheme="minorBidi" w:hAnsiTheme="minorBidi" w:cstheme="minorBidi"/>
        </w:rPr>
        <w:t xml:space="preserve"> 15:13)</w:t>
      </w:r>
    </w:p>
    <w:p w:rsidR="00D267B0" w:rsidRDefault="00D267B0" w:rsidP="00146CA0">
      <w:pPr>
        <w:bidi w:val="0"/>
        <w:spacing w:after="0" w:line="240" w:lineRule="auto"/>
        <w:ind w:firstLine="720"/>
        <w:rPr>
          <w:rFonts w:asciiTheme="minorBidi" w:hAnsiTheme="minorBidi" w:cstheme="minorBidi"/>
        </w:rPr>
      </w:pPr>
    </w:p>
    <w:p w:rsidR="00D267B0" w:rsidRDefault="007D3365" w:rsidP="00146CA0">
      <w:pPr>
        <w:bidi w:val="0"/>
        <w:spacing w:after="0" w:line="240" w:lineRule="auto"/>
        <w:ind w:firstLine="720"/>
        <w:rPr>
          <w:rFonts w:asciiTheme="minorBidi" w:hAnsiTheme="minorBidi" w:cstheme="minorBidi"/>
        </w:rPr>
      </w:pPr>
      <w:r>
        <w:rPr>
          <w:rFonts w:asciiTheme="minorBidi" w:hAnsiTheme="minorBidi" w:cstheme="minorBidi"/>
        </w:rPr>
        <w:t>W</w:t>
      </w:r>
      <w:r w:rsidR="00D267B0" w:rsidRPr="00D267B0">
        <w:rPr>
          <w:rFonts w:asciiTheme="minorBidi" w:hAnsiTheme="minorBidi" w:cstheme="minorBidi"/>
        </w:rPr>
        <w:t>ithin this overall narrative</w:t>
      </w:r>
      <w:r>
        <w:rPr>
          <w:rFonts w:asciiTheme="minorBidi" w:hAnsiTheme="minorBidi" w:cstheme="minorBidi"/>
        </w:rPr>
        <w:t>,</w:t>
      </w:r>
      <w:r w:rsidR="00D267B0" w:rsidRPr="00D267B0">
        <w:rPr>
          <w:rFonts w:asciiTheme="minorBidi" w:hAnsiTheme="minorBidi" w:cstheme="minorBidi"/>
        </w:rPr>
        <w:t xml:space="preserve"> we find some episodes </w:t>
      </w:r>
      <w:r>
        <w:rPr>
          <w:rFonts w:asciiTheme="minorBidi" w:hAnsiTheme="minorBidi" w:cstheme="minorBidi"/>
        </w:rPr>
        <w:t>that</w:t>
      </w:r>
      <w:r w:rsidR="00D267B0" w:rsidRPr="00D267B0">
        <w:rPr>
          <w:rFonts w:asciiTheme="minorBidi" w:hAnsiTheme="minorBidi" w:cstheme="minorBidi"/>
        </w:rPr>
        <w:t xml:space="preserve"> appear, at first glance, to be of marginal importance</w:t>
      </w:r>
      <w:r>
        <w:rPr>
          <w:rFonts w:asciiTheme="minorBidi" w:hAnsiTheme="minorBidi" w:cstheme="minorBidi"/>
        </w:rPr>
        <w:t>,</w:t>
      </w:r>
      <w:r w:rsidR="00D267B0" w:rsidRPr="00D267B0">
        <w:rPr>
          <w:rFonts w:asciiTheme="minorBidi" w:hAnsiTheme="minorBidi" w:cstheme="minorBidi"/>
        </w:rPr>
        <w:t xml:space="preserve"> and their contribution to the advancement of the plot is not immediately apparent. The most obvious example is the story of Yehuda and Tamar. Other than the identity of the characters involved, which anchors this episode within the family history of Yaakov's sons, there is no clear connection between this narrative and the sale of Yosef with its significant repercussions in Chevron and in Egypt.</w:t>
      </w:r>
      <w:r w:rsidR="00D267B0" w:rsidRPr="00D267B0">
        <w:rPr>
          <w:rStyle w:val="FootnoteReference"/>
          <w:rFonts w:asciiTheme="minorBidi" w:hAnsiTheme="minorBidi" w:cstheme="minorBidi"/>
        </w:rPr>
        <w:footnoteReference w:id="1"/>
      </w:r>
      <w:r w:rsidR="00D267B0" w:rsidRPr="00D267B0">
        <w:rPr>
          <w:rFonts w:asciiTheme="minorBidi" w:hAnsiTheme="minorBidi" w:cstheme="minorBidi"/>
        </w:rPr>
        <w:t xml:space="preserve"> Ancient </w:t>
      </w:r>
      <w:r w:rsidR="00D267B0" w:rsidRPr="007D3365">
        <w:rPr>
          <w:rFonts w:asciiTheme="minorBidi" w:hAnsiTheme="minorBidi" w:cstheme="minorBidi"/>
          <w:i/>
          <w:iCs/>
        </w:rPr>
        <w:t>midrashim</w:t>
      </w:r>
      <w:r w:rsidR="00D267B0" w:rsidRPr="00D267B0">
        <w:rPr>
          <w:rFonts w:asciiTheme="minorBidi" w:hAnsiTheme="minorBidi" w:cstheme="minorBidi"/>
        </w:rPr>
        <w:t xml:space="preserve"> and later commentators alike tried to find some link between the narratives, proposing both </w:t>
      </w:r>
      <w:r w:rsidR="00D267B0" w:rsidRPr="00D267B0">
        <w:rPr>
          <w:rFonts w:asciiTheme="minorBidi" w:hAnsiTheme="minorBidi" w:cstheme="minorBidi"/>
        </w:rPr>
        <w:lastRenderedPageBreak/>
        <w:t>psychological explanations (describing Yehuda's pangs of conscience and consequent depression as the motivation behind the story</w:t>
      </w:r>
      <w:r w:rsidR="00D267B0" w:rsidRPr="00D267B0">
        <w:rPr>
          <w:rStyle w:val="FootnoteReference"/>
          <w:rFonts w:asciiTheme="minorBidi" w:hAnsiTheme="minorBidi" w:cstheme="minorBidi"/>
        </w:rPr>
        <w:footnoteReference w:id="2"/>
      </w:r>
      <w:r w:rsidR="00D267B0" w:rsidRPr="00D267B0">
        <w:rPr>
          <w:rFonts w:asciiTheme="minorBidi" w:hAnsiTheme="minorBidi" w:cstheme="minorBidi"/>
        </w:rPr>
        <w:t>) and the connection between the sin and its punishment (with Yehuda's embroilment in the affair concerning Tamar viewed as repayment for his dominant role in the sale).</w:t>
      </w:r>
      <w:r w:rsidR="00D267B0" w:rsidRPr="00D267B0">
        <w:rPr>
          <w:rStyle w:val="FootnoteReference"/>
          <w:rFonts w:asciiTheme="minorBidi" w:hAnsiTheme="minorBidi" w:cstheme="minorBidi"/>
        </w:rPr>
        <w:footnoteReference w:id="3"/>
      </w:r>
      <w:r w:rsidR="00D267B0" w:rsidRPr="00D267B0">
        <w:rPr>
          <w:rFonts w:asciiTheme="minorBidi" w:hAnsiTheme="minorBidi" w:cstheme="minorBidi"/>
        </w:rPr>
        <w:t xml:space="preserve"> Nevertheless, the seeming out-of-place story demands some explanation indicating a broader connection with the surrounding plot.</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We will return to this question after looking at the unique midrashic approach to the story of Yehuda and Tamar.</w:t>
      </w:r>
    </w:p>
    <w:p w:rsidR="00D267B0" w:rsidRDefault="00D267B0" w:rsidP="00146CA0">
      <w:pPr>
        <w:bidi w:val="0"/>
        <w:spacing w:after="0" w:line="240" w:lineRule="auto"/>
        <w:ind w:firstLine="720"/>
        <w:rPr>
          <w:rFonts w:asciiTheme="minorBidi" w:hAnsiTheme="minorBidi" w:cstheme="minorBidi"/>
        </w:rPr>
      </w:pPr>
    </w:p>
    <w:p w:rsid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 xml:space="preserve">Indeed, this episode is awarded extensive and unusual attention in the rabbinic literature originating in </w:t>
      </w:r>
      <w:r w:rsidRPr="007D3365">
        <w:rPr>
          <w:rFonts w:asciiTheme="minorBidi" w:hAnsiTheme="minorBidi" w:cstheme="minorBidi"/>
          <w:i/>
          <w:iCs/>
        </w:rPr>
        <w:t>Eretz Yisrael</w:t>
      </w:r>
      <w:r w:rsidRPr="00D267B0">
        <w:rPr>
          <w:rFonts w:asciiTheme="minorBidi" w:hAnsiTheme="minorBidi" w:cstheme="minorBidi"/>
        </w:rPr>
        <w:t xml:space="preserve"> during the Talmudic period. On the face of it, the various teachings solv</w:t>
      </w:r>
      <w:r w:rsidR="007D3365">
        <w:rPr>
          <w:rFonts w:asciiTheme="minorBidi" w:hAnsiTheme="minorBidi" w:cstheme="minorBidi"/>
        </w:rPr>
        <w:t>e</w:t>
      </w:r>
      <w:r w:rsidRPr="00D267B0">
        <w:rPr>
          <w:rFonts w:asciiTheme="minorBidi" w:hAnsiTheme="minorBidi" w:cstheme="minorBidi"/>
        </w:rPr>
        <w:t xml:space="preserve"> difficulties in the </w:t>
      </w:r>
      <w:r w:rsidRPr="00D267B0">
        <w:rPr>
          <w:rFonts w:asciiTheme="minorBidi" w:hAnsiTheme="minorBidi" w:cstheme="minorBidi"/>
          <w:i/>
          <w:iCs/>
        </w:rPr>
        <w:t>peshat</w:t>
      </w:r>
      <w:r w:rsidR="007D3365">
        <w:rPr>
          <w:rFonts w:asciiTheme="minorBidi" w:hAnsiTheme="minorBidi" w:cstheme="minorBidi"/>
          <w:i/>
          <w:iCs/>
        </w:rPr>
        <w:t>,</w:t>
      </w:r>
      <w:r w:rsidRPr="00D267B0">
        <w:rPr>
          <w:rFonts w:asciiTheme="minorBidi" w:hAnsiTheme="minorBidi" w:cstheme="minorBidi"/>
        </w:rPr>
        <w:t xml:space="preserve"> </w:t>
      </w:r>
      <w:r w:rsidR="007D3365">
        <w:rPr>
          <w:rFonts w:asciiTheme="minorBidi" w:hAnsiTheme="minorBidi" w:cstheme="minorBidi"/>
        </w:rPr>
        <w:t>the plain reading of the text.</w:t>
      </w:r>
      <w:r w:rsidRPr="00D267B0">
        <w:rPr>
          <w:rFonts w:asciiTheme="minorBidi" w:hAnsiTheme="minorBidi" w:cstheme="minorBidi"/>
        </w:rPr>
        <w:t xml:space="preserve"> </w:t>
      </w:r>
      <w:r w:rsidR="007D3365">
        <w:rPr>
          <w:rFonts w:asciiTheme="minorBidi" w:hAnsiTheme="minorBidi" w:cstheme="minorBidi"/>
        </w:rPr>
        <w:t xml:space="preserve">They </w:t>
      </w:r>
      <w:r w:rsidRPr="00D267B0">
        <w:rPr>
          <w:rFonts w:asciiTheme="minorBidi" w:hAnsiTheme="minorBidi" w:cstheme="minorBidi"/>
        </w:rPr>
        <w:t xml:space="preserve">explain the location of the story at this point in the broader </w:t>
      </w:r>
      <w:r w:rsidR="007D3365">
        <w:rPr>
          <w:rFonts w:asciiTheme="minorBidi" w:hAnsiTheme="minorBidi" w:cstheme="minorBidi"/>
        </w:rPr>
        <w:t>narrative about Yosef</w:t>
      </w:r>
      <w:r w:rsidRPr="00D267B0">
        <w:rPr>
          <w:rFonts w:asciiTheme="minorBidi" w:hAnsiTheme="minorBidi" w:cstheme="minorBidi"/>
        </w:rPr>
        <w:t xml:space="preserve"> and justify the choice of Yehuda, despite the incident involving Tamar,</w:t>
      </w:r>
      <w:r w:rsidRPr="00D267B0">
        <w:rPr>
          <w:rStyle w:val="FootnoteReference"/>
          <w:rFonts w:asciiTheme="minorBidi" w:hAnsiTheme="minorBidi" w:cstheme="minorBidi"/>
        </w:rPr>
        <w:footnoteReference w:id="4"/>
      </w:r>
      <w:r w:rsidRPr="00D267B0">
        <w:rPr>
          <w:rFonts w:asciiTheme="minorBidi" w:hAnsiTheme="minorBidi" w:cstheme="minorBidi"/>
        </w:rPr>
        <w:t xml:space="preserve"> as the head of the Israelite royal dynasty, as promised at the end of his father's life:  </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D267B0" w:rsidP="00146CA0">
      <w:pPr>
        <w:bidi w:val="0"/>
        <w:spacing w:after="0" w:line="240" w:lineRule="auto"/>
        <w:ind w:left="720"/>
        <w:rPr>
          <w:rFonts w:asciiTheme="minorBidi" w:hAnsiTheme="minorBidi" w:cstheme="minorBidi"/>
        </w:rPr>
      </w:pPr>
      <w:r w:rsidRPr="00D267B0">
        <w:rPr>
          <w:rFonts w:asciiTheme="minorBidi" w:hAnsiTheme="minorBidi" w:cstheme="minorBidi"/>
        </w:rPr>
        <w:t>"Yehuda is a young lion; from the prey, my son, you have arisen; he stooped down, he crouched as a lion and as a lioness – who shall rouse him up? The staff shall not depart from Yehuda, nor the scepter from between his feet, until Shilo comes, and the obedience of the peoples shall be his." (</w:t>
      </w:r>
      <w:r w:rsidRPr="00D267B0">
        <w:rPr>
          <w:rFonts w:asciiTheme="minorBidi" w:hAnsiTheme="minorBidi" w:cstheme="minorBidi"/>
          <w:i/>
          <w:iCs/>
        </w:rPr>
        <w:t>Bereishit</w:t>
      </w:r>
      <w:r w:rsidRPr="00D267B0">
        <w:rPr>
          <w:rFonts w:asciiTheme="minorBidi" w:hAnsiTheme="minorBidi" w:cstheme="minorBidi"/>
        </w:rPr>
        <w:t xml:space="preserve"> 49:9-10)</w:t>
      </w:r>
    </w:p>
    <w:p w:rsidR="00D267B0" w:rsidRDefault="00D267B0" w:rsidP="00146CA0">
      <w:pPr>
        <w:bidi w:val="0"/>
        <w:spacing w:after="0" w:line="240" w:lineRule="auto"/>
        <w:ind w:firstLine="720"/>
        <w:rPr>
          <w:rFonts w:asciiTheme="minorBidi" w:hAnsiTheme="minorBidi" w:cstheme="minorBidi"/>
        </w:rPr>
      </w:pPr>
    </w:p>
    <w:p w:rsid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 xml:space="preserve">However, closer attention reveals that in contrast to the midrashic treatment of other biblical stories, </w:t>
      </w:r>
      <w:r w:rsidR="007D3365">
        <w:rPr>
          <w:rFonts w:asciiTheme="minorBidi" w:hAnsiTheme="minorBidi" w:cstheme="minorBidi"/>
        </w:rPr>
        <w:t>in which</w:t>
      </w:r>
      <w:r w:rsidRPr="00D267B0">
        <w:rPr>
          <w:rFonts w:asciiTheme="minorBidi" w:hAnsiTheme="minorBidi" w:cstheme="minorBidi"/>
        </w:rPr>
        <w:t xml:space="preserve"> we find a balance between teachings that criticize the actions of the characters involved and others that seek to justify or mitigate them, in the Talmudic teachings about Yehuda and Tamar </w:t>
      </w:r>
      <w:r w:rsidRPr="007D3365">
        <w:rPr>
          <w:rFonts w:asciiTheme="minorBidi" w:hAnsiTheme="minorBidi" w:cstheme="minorBidi"/>
        </w:rPr>
        <w:t xml:space="preserve">originating in </w:t>
      </w:r>
      <w:r w:rsidRPr="007D3365">
        <w:rPr>
          <w:rFonts w:asciiTheme="minorBidi" w:hAnsiTheme="minorBidi" w:cstheme="minorBidi"/>
          <w:i/>
          <w:iCs/>
        </w:rPr>
        <w:t>Eretz Yisrael</w:t>
      </w:r>
      <w:r w:rsidR="007D3365">
        <w:rPr>
          <w:rFonts w:asciiTheme="minorBidi" w:hAnsiTheme="minorBidi" w:cstheme="minorBidi"/>
        </w:rPr>
        <w:t>,</w:t>
      </w:r>
      <w:r w:rsidRPr="00D267B0">
        <w:rPr>
          <w:rFonts w:asciiTheme="minorBidi" w:hAnsiTheme="minorBidi" w:cstheme="minorBidi"/>
        </w:rPr>
        <w:t xml:space="preserve"> there is a manifest effort to rebut a </w:t>
      </w:r>
      <w:r w:rsidR="007D3365">
        <w:rPr>
          <w:rFonts w:asciiTheme="minorBidi" w:hAnsiTheme="minorBidi" w:cstheme="minorBidi"/>
        </w:rPr>
        <w:t>number of</w:t>
      </w:r>
      <w:r w:rsidRPr="00D267B0">
        <w:rPr>
          <w:rFonts w:asciiTheme="minorBidi" w:hAnsiTheme="minorBidi" w:cstheme="minorBidi"/>
        </w:rPr>
        <w:t xml:space="preserve"> teachings that are critical</w:t>
      </w:r>
      <w:r w:rsidR="007D3365">
        <w:rPr>
          <w:rFonts w:asciiTheme="minorBidi" w:hAnsiTheme="minorBidi" w:cstheme="minorBidi"/>
        </w:rPr>
        <w:t>,</w:t>
      </w:r>
      <w:r w:rsidRPr="00D267B0">
        <w:rPr>
          <w:rFonts w:asciiTheme="minorBidi" w:hAnsiTheme="minorBidi" w:cstheme="minorBidi"/>
        </w:rPr>
        <w:t xml:space="preserve"> while at the same time taking pains to justify each and every step taken by the characters –</w:t>
      </w:r>
      <w:r w:rsidR="007D3365">
        <w:rPr>
          <w:rFonts w:asciiTheme="minorBidi" w:hAnsiTheme="minorBidi" w:cstheme="minorBidi"/>
        </w:rPr>
        <w:t xml:space="preserve"> </w:t>
      </w:r>
      <w:r w:rsidRPr="00D267B0">
        <w:rPr>
          <w:rFonts w:asciiTheme="minorBidi" w:hAnsiTheme="minorBidi" w:cstheme="minorBidi"/>
        </w:rPr>
        <w:t>even those which appear to be depicted in a negative light in the text</w:t>
      </w:r>
      <w:r w:rsidR="007D3365">
        <w:rPr>
          <w:rFonts w:asciiTheme="minorBidi" w:hAnsiTheme="minorBidi" w:cstheme="minorBidi"/>
        </w:rPr>
        <w:t>.</w:t>
      </w:r>
      <w:r w:rsidRPr="00D267B0">
        <w:rPr>
          <w:rFonts w:asciiTheme="minorBidi" w:hAnsiTheme="minorBidi" w:cstheme="minorBidi"/>
        </w:rPr>
        <w:t xml:space="preserve"> </w:t>
      </w:r>
      <w:r w:rsidR="007D3365">
        <w:rPr>
          <w:rFonts w:asciiTheme="minorBidi" w:hAnsiTheme="minorBidi" w:cstheme="minorBidi"/>
        </w:rPr>
        <w:t>These teachings</w:t>
      </w:r>
      <w:r w:rsidRPr="00D267B0">
        <w:rPr>
          <w:rFonts w:asciiTheme="minorBidi" w:hAnsiTheme="minorBidi" w:cstheme="minorBidi"/>
        </w:rPr>
        <w:t xml:space="preserve"> present the entire process as a Divine plan which they carried out.</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 xml:space="preserve">Let us examine these </w:t>
      </w:r>
      <w:r w:rsidRPr="007D3365">
        <w:rPr>
          <w:rFonts w:asciiTheme="minorBidi" w:hAnsiTheme="minorBidi" w:cstheme="minorBidi"/>
          <w:i/>
          <w:iCs/>
        </w:rPr>
        <w:t>midrashim</w:t>
      </w:r>
      <w:r w:rsidRPr="00D267B0">
        <w:rPr>
          <w:rFonts w:asciiTheme="minorBidi" w:hAnsiTheme="minorBidi" w:cstheme="minorBidi"/>
        </w:rPr>
        <w:t xml:space="preserve"> and try to understand why this particular narrative is surrounded by such a positive midrashic embrace, while other biblical stories – even those involving the greatest of our forefathers – are not spared homiletic criticism. Finally, we will return to the question of the connection between the messages arising from this story and the surrounding narrative concerning the sale of Yosef and its effects.</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7D3365" w:rsidP="00146CA0">
      <w:pPr>
        <w:pStyle w:val="ListParagraph"/>
        <w:numPr>
          <w:ilvl w:val="0"/>
          <w:numId w:val="1"/>
        </w:numPr>
        <w:bidi w:val="0"/>
        <w:spacing w:after="0" w:line="240" w:lineRule="auto"/>
        <w:ind w:left="0" w:firstLine="0"/>
        <w:rPr>
          <w:rFonts w:asciiTheme="minorBidi" w:hAnsiTheme="minorBidi" w:cstheme="minorBidi"/>
          <w:b/>
          <w:bCs/>
        </w:rPr>
      </w:pPr>
      <w:r>
        <w:rPr>
          <w:rFonts w:asciiTheme="minorBidi" w:hAnsiTheme="minorBidi" w:cstheme="minorBidi"/>
          <w:b/>
          <w:bCs/>
        </w:rPr>
        <w:t>Juxtaposition of the S</w:t>
      </w:r>
      <w:r w:rsidR="00D267B0" w:rsidRPr="00D267B0">
        <w:rPr>
          <w:rFonts w:asciiTheme="minorBidi" w:hAnsiTheme="minorBidi" w:cstheme="minorBidi"/>
          <w:b/>
          <w:bCs/>
        </w:rPr>
        <w:t>tories</w:t>
      </w:r>
    </w:p>
    <w:p w:rsidR="00D267B0" w:rsidRDefault="00D267B0" w:rsidP="00146CA0">
      <w:pPr>
        <w:bidi w:val="0"/>
        <w:spacing w:after="0" w:line="240" w:lineRule="auto"/>
        <w:ind w:firstLine="720"/>
        <w:rPr>
          <w:rFonts w:asciiTheme="minorBidi" w:hAnsiTheme="minorBidi" w:cstheme="minorBidi"/>
        </w:rPr>
      </w:pPr>
    </w:p>
    <w:p w:rsid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As noted, the first question posed by the episode of Yehuda and Tamar concerns its location in the text. The literary continuum of the sale of Yosef is inexplicably broken by an incident whose details add nothing to our understanding of the plot. The considerations behind this redaction are addressed by three contradictory opinions:</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D267B0" w:rsidP="00146CA0">
      <w:pPr>
        <w:bidi w:val="0"/>
        <w:spacing w:after="0" w:line="240" w:lineRule="auto"/>
        <w:ind w:left="720"/>
        <w:rPr>
          <w:rFonts w:asciiTheme="minorBidi" w:hAnsiTheme="minorBidi" w:cstheme="minorBidi"/>
        </w:rPr>
      </w:pPr>
      <w:r w:rsidRPr="00D267B0">
        <w:rPr>
          <w:rFonts w:asciiTheme="minorBidi" w:hAnsiTheme="minorBidi" w:cstheme="minorBidi"/>
        </w:rPr>
        <w:t>What was the last</w:t>
      </w:r>
      <w:r w:rsidR="007D3365">
        <w:rPr>
          <w:rFonts w:asciiTheme="minorBidi" w:hAnsiTheme="minorBidi" w:cstheme="minorBidi"/>
        </w:rPr>
        <w:t xml:space="preserve"> matter described in the text? “</w:t>
      </w:r>
      <w:r w:rsidRPr="00D267B0">
        <w:rPr>
          <w:rFonts w:asciiTheme="minorBidi" w:hAnsiTheme="minorBidi" w:cstheme="minorBidi"/>
        </w:rPr>
        <w:t>And t</w:t>
      </w:r>
      <w:r>
        <w:rPr>
          <w:rFonts w:asciiTheme="minorBidi" w:hAnsiTheme="minorBidi" w:cstheme="minorBidi"/>
        </w:rPr>
        <w:t>he Midianites sold him to Egypt</w:t>
      </w:r>
      <w:r w:rsidR="007D3365">
        <w:rPr>
          <w:rFonts w:asciiTheme="minorBidi" w:hAnsiTheme="minorBidi" w:cstheme="minorBidi"/>
        </w:rPr>
        <w:t>.” Hence, the unit that starts “And it was at that time…”</w:t>
      </w:r>
      <w:r w:rsidRPr="00D267B0">
        <w:rPr>
          <w:rFonts w:asciiTheme="minorBidi" w:hAnsiTheme="minorBidi" w:cstheme="minorBidi"/>
        </w:rPr>
        <w:t xml:space="preserve"> is out of place, for what should</w:t>
      </w:r>
      <w:r w:rsidR="007D3365">
        <w:rPr>
          <w:rFonts w:asciiTheme="minorBidi" w:hAnsiTheme="minorBidi" w:cstheme="minorBidi"/>
        </w:rPr>
        <w:t xml:space="preserve"> come next is, “</w:t>
      </w:r>
      <w:r w:rsidRPr="00D267B0">
        <w:rPr>
          <w:rFonts w:asciiTheme="minorBidi" w:hAnsiTheme="minorBidi" w:cstheme="minorBidi"/>
        </w:rPr>
        <w:t>An</w:t>
      </w:r>
      <w:r w:rsidR="007D3365">
        <w:rPr>
          <w:rFonts w:asciiTheme="minorBidi" w:hAnsiTheme="minorBidi" w:cstheme="minorBidi"/>
        </w:rPr>
        <w:t>d Yosef was taken down to Egypt”</w:t>
      </w:r>
      <w:r w:rsidRPr="00D267B0">
        <w:rPr>
          <w:rFonts w:asciiTheme="minorBidi" w:hAnsiTheme="minorBidi" w:cstheme="minorBidi"/>
        </w:rPr>
        <w:t xml:space="preserve"> (</w:t>
      </w:r>
      <w:r w:rsidRPr="00D267B0">
        <w:rPr>
          <w:rFonts w:asciiTheme="minorBidi" w:hAnsiTheme="minorBidi" w:cstheme="minorBidi"/>
          <w:i/>
          <w:iCs/>
        </w:rPr>
        <w:t>Bereishit</w:t>
      </w:r>
      <w:r w:rsidR="007D3365">
        <w:rPr>
          <w:rFonts w:asciiTheme="minorBidi" w:hAnsiTheme="minorBidi" w:cstheme="minorBidi"/>
        </w:rPr>
        <w:t xml:space="preserve"> 39:1). R. El</w:t>
      </w:r>
      <w:r w:rsidRPr="00D267B0">
        <w:rPr>
          <w:rFonts w:asciiTheme="minorBidi" w:hAnsiTheme="minorBidi" w:cstheme="minorBidi"/>
        </w:rPr>
        <w:t>azer said: Th</w:t>
      </w:r>
      <w:r w:rsidR="007D3365">
        <w:rPr>
          <w:rFonts w:asciiTheme="minorBidi" w:hAnsiTheme="minorBidi" w:cstheme="minorBidi"/>
        </w:rPr>
        <w:t>is unit comes to juxtapose one “descent”</w:t>
      </w:r>
      <w:r w:rsidRPr="00D267B0">
        <w:rPr>
          <w:rFonts w:asciiTheme="minorBidi" w:hAnsiTheme="minorBidi" w:cstheme="minorBidi"/>
        </w:rPr>
        <w:t xml:space="preserve"> [that of Yosef] with another [that of Yehuda]. R. Yochanan said: </w:t>
      </w:r>
      <w:r w:rsidRPr="00D267B0">
        <w:rPr>
          <w:rFonts w:asciiTheme="minorBidi" w:hAnsiTheme="minorBidi" w:cstheme="minorBidi"/>
        </w:rPr>
        <w:lastRenderedPageBreak/>
        <w:t>This unit comes</w:t>
      </w:r>
      <w:r w:rsidR="007D3365">
        <w:rPr>
          <w:rFonts w:asciiTheme="minorBidi" w:hAnsiTheme="minorBidi" w:cstheme="minorBidi"/>
        </w:rPr>
        <w:t xml:space="preserve"> to juxtapose one utterance of “Recognize now”</w:t>
      </w:r>
      <w:r w:rsidRPr="00D267B0">
        <w:rPr>
          <w:rFonts w:asciiTheme="minorBidi" w:hAnsiTheme="minorBidi" w:cstheme="minorBidi"/>
        </w:rPr>
        <w:t xml:space="preserve"> [</w:t>
      </w:r>
      <w:r w:rsidR="007D3365">
        <w:rPr>
          <w:rFonts w:asciiTheme="minorBidi" w:hAnsiTheme="minorBidi" w:cstheme="minorBidi"/>
        </w:rPr>
        <w:t>which</w:t>
      </w:r>
      <w:r w:rsidRPr="00D267B0">
        <w:rPr>
          <w:rFonts w:asciiTheme="minorBidi" w:hAnsiTheme="minorBidi" w:cstheme="minorBidi"/>
        </w:rPr>
        <w:t xml:space="preserve"> the brothers ask of Yaakov concerning the bloodied coat - 37:32] with another [Tamar's request that Yehuda recognize the pledge that he had left with her]</w:t>
      </w:r>
      <w:r>
        <w:rPr>
          <w:rFonts w:asciiTheme="minorBidi" w:hAnsiTheme="minorBidi" w:cstheme="minorBidi"/>
        </w:rPr>
        <w:t>. R. Sh</w:t>
      </w:r>
      <w:r w:rsidRPr="00D267B0">
        <w:rPr>
          <w:rFonts w:asciiTheme="minorBidi" w:hAnsiTheme="minorBidi" w:cstheme="minorBidi"/>
        </w:rPr>
        <w:t xml:space="preserve">muel bar Nachman said: This unit comes to juxtapose the act of Tamar with the act of the wife of Potifar. Just as one [i.e., Tamar] acted for the sake of heaven, so did the other. For R. Yehoshua ben Levi </w:t>
      </w:r>
      <w:r w:rsidR="007D3365">
        <w:rPr>
          <w:rFonts w:asciiTheme="minorBidi" w:hAnsiTheme="minorBidi" w:cstheme="minorBidi"/>
        </w:rPr>
        <w:t>taught: The wife of Potifar saw through her astrology</w:t>
      </w:r>
      <w:r w:rsidRPr="00D267B0">
        <w:rPr>
          <w:rFonts w:asciiTheme="minorBidi" w:hAnsiTheme="minorBidi" w:cstheme="minorBidi"/>
        </w:rPr>
        <w:t xml:space="preserve"> that she was destined to have progeny from him, but she did not know whether it was she herself or her daughte</w:t>
      </w:r>
      <w:r w:rsidR="007D3365">
        <w:rPr>
          <w:rFonts w:asciiTheme="minorBidi" w:hAnsiTheme="minorBidi" w:cstheme="minorBidi"/>
        </w:rPr>
        <w:t>r who would give birth to them.</w:t>
      </w:r>
      <w:r w:rsidRPr="00D267B0">
        <w:rPr>
          <w:rFonts w:asciiTheme="minorBidi" w:hAnsiTheme="minorBidi" w:cstheme="minorBidi"/>
        </w:rPr>
        <w:t xml:space="preserve"> (</w:t>
      </w:r>
      <w:r w:rsidRPr="00D267B0">
        <w:rPr>
          <w:rFonts w:asciiTheme="minorBidi" w:hAnsiTheme="minorBidi" w:cstheme="minorBidi"/>
          <w:i/>
          <w:iCs/>
        </w:rPr>
        <w:t>Bereishit Rabba</w:t>
      </w:r>
      <w:r w:rsidR="007D3365">
        <w:rPr>
          <w:rFonts w:asciiTheme="minorBidi" w:hAnsiTheme="minorBidi" w:cstheme="minorBidi"/>
        </w:rPr>
        <w:t xml:space="preserve"> 85:</w:t>
      </w:r>
      <w:r w:rsidRPr="00D267B0">
        <w:rPr>
          <w:rFonts w:asciiTheme="minorBidi" w:hAnsiTheme="minorBidi" w:cstheme="minorBidi"/>
        </w:rPr>
        <w:t>1-2, pp. 1030-1031)</w:t>
      </w:r>
    </w:p>
    <w:p w:rsidR="00D267B0" w:rsidRDefault="00D267B0" w:rsidP="00146CA0">
      <w:pPr>
        <w:bidi w:val="0"/>
        <w:spacing w:after="0" w:line="240" w:lineRule="auto"/>
        <w:ind w:firstLine="720"/>
        <w:rPr>
          <w:rFonts w:asciiTheme="minorBidi" w:hAnsiTheme="minorBidi" w:cstheme="minorBidi"/>
        </w:rPr>
      </w:pPr>
    </w:p>
    <w:p w:rsidR="007D3365"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 xml:space="preserve">R. Elazar and R. Yochanan connect the story of Yehuda </w:t>
      </w:r>
      <w:r w:rsidR="007D3365">
        <w:rPr>
          <w:rFonts w:asciiTheme="minorBidi" w:hAnsiTheme="minorBidi" w:cstheme="minorBidi"/>
        </w:rPr>
        <w:t>and Tamar to the preceding unit</w:t>
      </w:r>
      <w:r w:rsidRPr="00D267B0">
        <w:rPr>
          <w:rFonts w:asciiTheme="minorBidi" w:hAnsiTheme="minorBidi" w:cstheme="minorBidi"/>
        </w:rPr>
        <w:t xml:space="preserve"> and suggest two different educational messages underlying their juxtaposition. R. Elazar focuses on the idea that "one transgression pulls another in its wake</w:t>
      </w:r>
      <w:r>
        <w:rPr>
          <w:rFonts w:asciiTheme="minorBidi" w:hAnsiTheme="minorBidi" w:cstheme="minorBidi"/>
        </w:rPr>
        <w:t>,”</w:t>
      </w:r>
      <w:r w:rsidRPr="00D267B0">
        <w:rPr>
          <w:rFonts w:asciiTheme="minorBidi" w:hAnsiTheme="minorBidi" w:cstheme="minorBidi"/>
        </w:rPr>
        <w:t xml:space="preserve"> while R. Yochanan points to the lesson of Divine retributi</w:t>
      </w:r>
      <w:r>
        <w:rPr>
          <w:rFonts w:asciiTheme="minorBidi" w:hAnsiTheme="minorBidi" w:cstheme="minorBidi"/>
        </w:rPr>
        <w:t>on "measure for measure</w:t>
      </w:r>
      <w:r w:rsidR="007D3365">
        <w:rPr>
          <w:rFonts w:asciiTheme="minorBidi" w:hAnsiTheme="minorBidi" w:cstheme="minorBidi"/>
        </w:rPr>
        <w:t>."</w:t>
      </w:r>
      <w:r>
        <w:rPr>
          <w:rFonts w:asciiTheme="minorBidi" w:hAnsiTheme="minorBidi" w:cstheme="minorBidi"/>
        </w:rPr>
        <w:t xml:space="preserve"> R. Sh</w:t>
      </w:r>
      <w:r w:rsidRPr="00D267B0">
        <w:rPr>
          <w:rFonts w:asciiTheme="minorBidi" w:hAnsiTheme="minorBidi" w:cstheme="minorBidi"/>
        </w:rPr>
        <w:t xml:space="preserve">muel bar Nachman connects the story of Yehuda and Tamar to the episode of Yosef and the wife of Potifar, taking a positive view of the motivations of both women in tempting men who were forbidden to them. </w:t>
      </w:r>
    </w:p>
    <w:p w:rsidR="007D3365" w:rsidRDefault="007D3365" w:rsidP="00146CA0">
      <w:pPr>
        <w:bidi w:val="0"/>
        <w:spacing w:after="0" w:line="240" w:lineRule="auto"/>
        <w:ind w:firstLine="720"/>
        <w:rPr>
          <w:rFonts w:asciiTheme="minorBidi" w:hAnsiTheme="minorBidi" w:cstheme="minorBidi"/>
        </w:rPr>
      </w:pPr>
    </w:p>
    <w:p w:rsid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The idea of the chain of events in this unit as a realization of a Divine prophec</w:t>
      </w:r>
      <w:r>
        <w:rPr>
          <w:rFonts w:asciiTheme="minorBidi" w:hAnsiTheme="minorBidi" w:cstheme="minorBidi"/>
        </w:rPr>
        <w:t>y is developed further by R. Sh</w:t>
      </w:r>
      <w:r w:rsidRPr="00D267B0">
        <w:rPr>
          <w:rFonts w:asciiTheme="minorBidi" w:hAnsiTheme="minorBidi" w:cstheme="minorBidi"/>
        </w:rPr>
        <w:t xml:space="preserve">muel bar Nachman in another teaching </w:t>
      </w:r>
      <w:r w:rsidR="007D3365">
        <w:rPr>
          <w:rFonts w:asciiTheme="minorBidi" w:hAnsiTheme="minorBidi" w:cstheme="minorBidi"/>
        </w:rPr>
        <w:t>in which</w:t>
      </w:r>
      <w:r w:rsidRPr="00D267B0">
        <w:rPr>
          <w:rFonts w:asciiTheme="minorBidi" w:hAnsiTheme="minorBidi" w:cstheme="minorBidi"/>
        </w:rPr>
        <w:t xml:space="preserve"> he explains the necessity of this </w:t>
      </w:r>
      <w:r w:rsidR="007D3365">
        <w:rPr>
          <w:rFonts w:asciiTheme="minorBidi" w:hAnsiTheme="minorBidi" w:cstheme="minorBidi"/>
        </w:rPr>
        <w:t>story</w:t>
      </w:r>
      <w:r w:rsidRPr="00D267B0">
        <w:rPr>
          <w:rFonts w:asciiTheme="minorBidi" w:hAnsiTheme="minorBidi" w:cstheme="minorBidi"/>
        </w:rPr>
        <w:t xml:space="preserve"> for the realization of the Divine vision. </w:t>
      </w:r>
      <w:r w:rsidR="007D3365">
        <w:rPr>
          <w:rFonts w:asciiTheme="minorBidi" w:hAnsiTheme="minorBidi" w:cstheme="minorBidi"/>
        </w:rPr>
        <w:t>In</w:t>
      </w:r>
      <w:r w:rsidRPr="00D267B0">
        <w:rPr>
          <w:rFonts w:asciiTheme="minorBidi" w:hAnsiTheme="minorBidi" w:cstheme="minorBidi"/>
        </w:rPr>
        <w:t xml:space="preserve"> his view, the stories detailing the sale and its attendant circumstances create the conditions for realization of the prophecies of subjugation and redemption, while the story of Yehuda and Tamar lays the groundwork for the eternal redemption:</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D267B0" w:rsidP="00146CA0">
      <w:pPr>
        <w:bidi w:val="0"/>
        <w:spacing w:after="0" w:line="240" w:lineRule="auto"/>
        <w:ind w:left="720"/>
        <w:rPr>
          <w:rFonts w:asciiTheme="minorBidi" w:hAnsiTheme="minorBidi" w:cstheme="minorBidi"/>
        </w:rPr>
      </w:pPr>
      <w:r>
        <w:rPr>
          <w:rFonts w:asciiTheme="minorBidi" w:hAnsiTheme="minorBidi" w:cstheme="minorBidi"/>
        </w:rPr>
        <w:t>R. Sh</w:t>
      </w:r>
      <w:r w:rsidRPr="00D267B0">
        <w:rPr>
          <w:rFonts w:asciiTheme="minorBidi" w:hAnsiTheme="minorBidi" w:cstheme="minorBidi"/>
        </w:rPr>
        <w:t>muel bar Nachman offered</w:t>
      </w:r>
      <w:r w:rsidR="007D3365">
        <w:rPr>
          <w:rFonts w:asciiTheme="minorBidi" w:hAnsiTheme="minorBidi" w:cstheme="minorBidi"/>
        </w:rPr>
        <w:t xml:space="preserve"> the following interpretation: “</w:t>
      </w:r>
      <w:r w:rsidRPr="00D267B0">
        <w:rPr>
          <w:rFonts w:asciiTheme="minorBidi" w:hAnsiTheme="minorBidi" w:cstheme="minorBidi"/>
        </w:rPr>
        <w:t xml:space="preserve">For I know the thoughts that I think concerning you, says the Lord; thoughts of peace and not of evil, </w:t>
      </w:r>
      <w:r w:rsidRPr="00D267B0">
        <w:rPr>
          <w:rFonts w:asciiTheme="minorBidi" w:hAnsiTheme="minorBidi" w:cstheme="minorBidi"/>
          <w:b/>
          <w:bCs/>
        </w:rPr>
        <w:t>to give you a future and a hope</w:t>
      </w:r>
      <w:r w:rsidR="007D3365">
        <w:rPr>
          <w:rFonts w:asciiTheme="minorBidi" w:hAnsiTheme="minorBidi" w:cstheme="minorBidi"/>
        </w:rPr>
        <w:t>”</w:t>
      </w:r>
      <w:r w:rsidRPr="00D267B0">
        <w:rPr>
          <w:rFonts w:asciiTheme="minorBidi" w:hAnsiTheme="minorBidi" w:cstheme="minorBidi"/>
        </w:rPr>
        <w:t xml:space="preserve"> (</w:t>
      </w:r>
      <w:r w:rsidRPr="00D267B0">
        <w:rPr>
          <w:rFonts w:asciiTheme="minorBidi" w:hAnsiTheme="minorBidi" w:cstheme="minorBidi"/>
          <w:i/>
          <w:iCs/>
        </w:rPr>
        <w:t>Yirmiyahu</w:t>
      </w:r>
      <w:r w:rsidRPr="00D267B0">
        <w:rPr>
          <w:rFonts w:asciiTheme="minorBidi" w:hAnsiTheme="minorBidi" w:cstheme="minorBidi"/>
        </w:rPr>
        <w:t xml:space="preserve"> 29:11): The brothers w</w:t>
      </w:r>
      <w:r w:rsidR="007D3365">
        <w:rPr>
          <w:rFonts w:asciiTheme="minorBidi" w:hAnsiTheme="minorBidi" w:cstheme="minorBidi"/>
        </w:rPr>
        <w:t>ere busy with the sale of Yosef,</w:t>
      </w:r>
      <w:r w:rsidRPr="00D267B0">
        <w:rPr>
          <w:rFonts w:asciiTheme="minorBidi" w:hAnsiTheme="minorBidi" w:cstheme="minorBidi"/>
        </w:rPr>
        <w:t xml:space="preserve"> and Yaakov was busy</w:t>
      </w:r>
      <w:r w:rsidR="007D3365">
        <w:rPr>
          <w:rFonts w:asciiTheme="minorBidi" w:hAnsiTheme="minorBidi" w:cstheme="minorBidi"/>
        </w:rPr>
        <w:t xml:space="preserve"> with his </w:t>
      </w:r>
      <w:r w:rsidR="007D3365">
        <w:rPr>
          <w:rFonts w:asciiTheme="minorBidi" w:hAnsiTheme="minorBidi" w:cstheme="minorBidi"/>
        </w:rPr>
        <w:lastRenderedPageBreak/>
        <w:t>sackcloth and fasting,</w:t>
      </w:r>
      <w:r w:rsidRPr="00D267B0">
        <w:rPr>
          <w:rFonts w:asciiTheme="minorBidi" w:hAnsiTheme="minorBidi" w:cstheme="minorBidi"/>
        </w:rPr>
        <w:t xml:space="preserve"> an</w:t>
      </w:r>
      <w:r w:rsidR="007D3365">
        <w:rPr>
          <w:rFonts w:asciiTheme="minorBidi" w:hAnsiTheme="minorBidi" w:cstheme="minorBidi"/>
        </w:rPr>
        <w:t>d Yehuda was busy taking a wife,</w:t>
      </w:r>
      <w:r w:rsidRPr="00D267B0">
        <w:rPr>
          <w:rFonts w:asciiTheme="minorBidi" w:hAnsiTheme="minorBidi" w:cstheme="minorBidi"/>
        </w:rPr>
        <w:t xml:space="preserve"> and </w:t>
      </w:r>
      <w:r w:rsidRPr="00D267B0">
        <w:rPr>
          <w:rFonts w:asciiTheme="minorBidi" w:hAnsiTheme="minorBidi" w:cstheme="minorBidi"/>
          <w:b/>
          <w:bCs/>
        </w:rPr>
        <w:t>the Holy</w:t>
      </w:r>
      <w:r w:rsidRPr="00D267B0">
        <w:rPr>
          <w:rFonts w:asciiTheme="minorBidi" w:hAnsiTheme="minorBidi" w:cstheme="minorBidi"/>
        </w:rPr>
        <w:t xml:space="preserve"> One, blessed be He, was creating the light of the King </w:t>
      </w:r>
      <w:r w:rsidRPr="007D3365">
        <w:rPr>
          <w:rFonts w:asciiTheme="minorBidi" w:hAnsiTheme="minorBidi" w:cstheme="minorBidi"/>
          <w:i/>
          <w:iCs/>
        </w:rPr>
        <w:t>Mashiach</w:t>
      </w:r>
      <w:r w:rsidR="00B23C75">
        <w:rPr>
          <w:rFonts w:asciiTheme="minorBidi" w:hAnsiTheme="minorBidi" w:cstheme="minorBidi"/>
        </w:rPr>
        <w:t>: “</w:t>
      </w:r>
      <w:r w:rsidRPr="00D267B0">
        <w:rPr>
          <w:rFonts w:asciiTheme="minorBidi" w:hAnsiTheme="minorBidi" w:cstheme="minorBidi"/>
        </w:rPr>
        <w:t>And it was at that time…</w:t>
      </w:r>
      <w:r w:rsidR="00B23C75">
        <w:rPr>
          <w:rFonts w:asciiTheme="minorBidi" w:hAnsiTheme="minorBidi" w:cstheme="minorBidi"/>
        </w:rPr>
        <w:t>”</w:t>
      </w:r>
      <w:r w:rsidRPr="00D267B0">
        <w:rPr>
          <w:rFonts w:asciiTheme="minorBidi" w:hAnsiTheme="minorBidi" w:cstheme="minorBidi"/>
        </w:rPr>
        <w:t xml:space="preserve"> [This represents </w:t>
      </w:r>
      <w:r w:rsidR="00B23C75">
        <w:rPr>
          <w:rFonts w:asciiTheme="minorBidi" w:hAnsiTheme="minorBidi" w:cstheme="minorBidi"/>
        </w:rPr>
        <w:t>the realization of the verse,] “</w:t>
      </w:r>
      <w:r w:rsidRPr="00D267B0">
        <w:rPr>
          <w:rFonts w:asciiTheme="minorBidi" w:hAnsiTheme="minorBidi" w:cstheme="minorBidi"/>
        </w:rPr>
        <w:t>Before she suffered birt</w:t>
      </w:r>
      <w:r w:rsidR="00B23C75">
        <w:rPr>
          <w:rFonts w:asciiTheme="minorBidi" w:hAnsiTheme="minorBidi" w:cstheme="minorBidi"/>
        </w:rPr>
        <w:t>h-pangs, she already gave birth”</w:t>
      </w:r>
      <w:r w:rsidRPr="00D267B0">
        <w:rPr>
          <w:rFonts w:asciiTheme="minorBidi" w:hAnsiTheme="minorBidi" w:cstheme="minorBidi"/>
        </w:rPr>
        <w:t xml:space="preserve"> (</w:t>
      </w:r>
      <w:r w:rsidR="00B23C75">
        <w:rPr>
          <w:rFonts w:asciiTheme="minorBidi" w:hAnsiTheme="minorBidi" w:cstheme="minorBidi"/>
          <w:i/>
          <w:iCs/>
        </w:rPr>
        <w:t>Ye</w:t>
      </w:r>
      <w:r w:rsidRPr="00D267B0">
        <w:rPr>
          <w:rFonts w:asciiTheme="minorBidi" w:hAnsiTheme="minorBidi" w:cstheme="minorBidi"/>
          <w:i/>
          <w:iCs/>
        </w:rPr>
        <w:t>shayahu</w:t>
      </w:r>
      <w:r w:rsidR="00B23C75">
        <w:rPr>
          <w:rFonts w:asciiTheme="minorBidi" w:hAnsiTheme="minorBidi" w:cstheme="minorBidi"/>
        </w:rPr>
        <w:t xml:space="preserve"> 66:7) –</w:t>
      </w:r>
      <w:r w:rsidRPr="00D267B0">
        <w:rPr>
          <w:rFonts w:asciiTheme="minorBidi" w:hAnsiTheme="minorBidi" w:cstheme="minorBidi"/>
        </w:rPr>
        <w:t xml:space="preserve"> before th</w:t>
      </w:r>
      <w:r w:rsidR="00B23C75">
        <w:rPr>
          <w:rFonts w:asciiTheme="minorBidi" w:hAnsiTheme="minorBidi" w:cstheme="minorBidi"/>
        </w:rPr>
        <w:t>e later enslaver of the people [Pharoah]</w:t>
      </w:r>
      <w:r w:rsidRPr="00D267B0">
        <w:rPr>
          <w:rFonts w:asciiTheme="minorBidi" w:hAnsiTheme="minorBidi" w:cstheme="minorBidi"/>
        </w:rPr>
        <w:t xml:space="preserve"> was born, the redeemer had already appeared</w:t>
      </w:r>
      <w:r w:rsidR="00B23C75">
        <w:rPr>
          <w:rFonts w:asciiTheme="minorBidi" w:hAnsiTheme="minorBidi" w:cstheme="minorBidi"/>
        </w:rPr>
        <w:t>:</w:t>
      </w:r>
      <w:r w:rsidRPr="00D267B0">
        <w:rPr>
          <w:rFonts w:asciiTheme="minorBidi" w:hAnsiTheme="minorBidi" w:cstheme="minorBidi"/>
        </w:rPr>
        <w:t xml:space="preserve"> </w:t>
      </w:r>
      <w:r w:rsidR="00B23C75">
        <w:rPr>
          <w:rFonts w:asciiTheme="minorBidi" w:hAnsiTheme="minorBidi" w:cstheme="minorBidi"/>
        </w:rPr>
        <w:t>“</w:t>
      </w:r>
      <w:r w:rsidRPr="00D267B0">
        <w:rPr>
          <w:rFonts w:asciiTheme="minorBidi" w:hAnsiTheme="minorBidi" w:cstheme="minorBidi"/>
        </w:rPr>
        <w:t>And it was at that time…" (</w:t>
      </w:r>
      <w:r w:rsidRPr="00D267B0">
        <w:rPr>
          <w:rFonts w:asciiTheme="minorBidi" w:hAnsiTheme="minorBidi" w:cstheme="minorBidi"/>
          <w:i/>
          <w:iCs/>
        </w:rPr>
        <w:t>Bereishit Rabba</w:t>
      </w:r>
      <w:r w:rsidR="00B23C75">
        <w:rPr>
          <w:rFonts w:asciiTheme="minorBidi" w:hAnsiTheme="minorBidi" w:cstheme="minorBidi"/>
        </w:rPr>
        <w:t xml:space="preserve"> 85:1</w:t>
      </w:r>
      <w:r w:rsidRPr="00D267B0">
        <w:rPr>
          <w:rFonts w:asciiTheme="minorBidi" w:hAnsiTheme="minorBidi" w:cstheme="minorBidi"/>
        </w:rPr>
        <w:t>-2, pp. 1030-1031)</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B23C75" w:rsidP="00146CA0">
      <w:pPr>
        <w:pStyle w:val="ListParagraph"/>
        <w:numPr>
          <w:ilvl w:val="0"/>
          <w:numId w:val="1"/>
        </w:numPr>
        <w:bidi w:val="0"/>
        <w:spacing w:after="0" w:line="240" w:lineRule="auto"/>
        <w:ind w:left="0" w:firstLine="0"/>
        <w:rPr>
          <w:rFonts w:asciiTheme="minorBidi" w:hAnsiTheme="minorBidi" w:cstheme="minorBidi"/>
          <w:b/>
          <w:bCs/>
        </w:rPr>
      </w:pPr>
      <w:r>
        <w:rPr>
          <w:rFonts w:asciiTheme="minorBidi" w:hAnsiTheme="minorBidi" w:cstheme="minorBidi"/>
          <w:b/>
          <w:bCs/>
        </w:rPr>
        <w:t>"And Yehuda Went Down from his B</w:t>
      </w:r>
      <w:r w:rsidR="00D267B0" w:rsidRPr="00D267B0">
        <w:rPr>
          <w:rFonts w:asciiTheme="minorBidi" w:hAnsiTheme="minorBidi" w:cstheme="minorBidi"/>
          <w:b/>
          <w:bCs/>
        </w:rPr>
        <w:t>rothers" (1)</w:t>
      </w:r>
    </w:p>
    <w:p w:rsidR="00D267B0" w:rsidRDefault="00D267B0" w:rsidP="00146CA0">
      <w:pPr>
        <w:bidi w:val="0"/>
        <w:spacing w:after="0" w:line="240" w:lineRule="auto"/>
        <w:ind w:firstLine="720"/>
        <w:rPr>
          <w:rFonts w:asciiTheme="minorBidi" w:hAnsiTheme="minorBidi" w:cstheme="minorBidi"/>
        </w:rPr>
      </w:pPr>
    </w:p>
    <w:p w:rsid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The verb "</w:t>
      </w:r>
      <w:r w:rsidRPr="00D267B0">
        <w:rPr>
          <w:rFonts w:asciiTheme="minorBidi" w:hAnsiTheme="minorBidi" w:cstheme="minorBidi"/>
          <w:i/>
          <w:iCs/>
        </w:rPr>
        <w:t>va-yered</w:t>
      </w:r>
      <w:r w:rsidRPr="00D267B0">
        <w:rPr>
          <w:rFonts w:asciiTheme="minorBidi" w:hAnsiTheme="minorBidi" w:cstheme="minorBidi"/>
        </w:rPr>
        <w:t>" (he went down) signifies a geographical fact. Yaakov's family dwells in Che</w:t>
      </w:r>
      <w:r w:rsidR="00B23C75">
        <w:rPr>
          <w:rFonts w:asciiTheme="minorBidi" w:hAnsiTheme="minorBidi" w:cstheme="minorBidi"/>
        </w:rPr>
        <w:t>vron, and Adu</w:t>
      </w:r>
      <w:r w:rsidRPr="00D267B0">
        <w:rPr>
          <w:rFonts w:asciiTheme="minorBidi" w:hAnsiTheme="minorBidi" w:cstheme="minorBidi"/>
        </w:rPr>
        <w:t xml:space="preserve">lam is south of Chevron. Nevertheless, the Sages of the </w:t>
      </w:r>
      <w:r w:rsidRPr="00B23C75">
        <w:rPr>
          <w:rFonts w:asciiTheme="minorBidi" w:hAnsiTheme="minorBidi" w:cstheme="minorBidi"/>
          <w:i/>
          <w:iCs/>
        </w:rPr>
        <w:t>midrash</w:t>
      </w:r>
      <w:r w:rsidRPr="00D267B0">
        <w:rPr>
          <w:rFonts w:asciiTheme="minorBidi" w:hAnsiTheme="minorBidi" w:cstheme="minorBidi"/>
        </w:rPr>
        <w:t xml:space="preserve"> seem compelled to find deeper meaning in this statement. Symbolically, "going down" indicates a decline, as the following teaching suggests:</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B23C75" w:rsidP="00146CA0">
      <w:pPr>
        <w:bidi w:val="0"/>
        <w:spacing w:after="0" w:line="240" w:lineRule="auto"/>
        <w:ind w:left="720"/>
        <w:rPr>
          <w:rFonts w:asciiTheme="minorBidi" w:hAnsiTheme="minorBidi" w:cstheme="minorBidi"/>
        </w:rPr>
      </w:pPr>
      <w:r>
        <w:rPr>
          <w:rFonts w:asciiTheme="minorBidi" w:hAnsiTheme="minorBidi" w:cstheme="minorBidi"/>
        </w:rPr>
        <w:t>“Go, descend…”</w:t>
      </w:r>
      <w:r w:rsidR="00D267B0" w:rsidRPr="00D267B0">
        <w:rPr>
          <w:rFonts w:asciiTheme="minorBidi" w:hAnsiTheme="minorBidi" w:cstheme="minorBidi"/>
        </w:rPr>
        <w:t xml:space="preserve"> – Moshe was cast awa</w:t>
      </w:r>
      <w:r>
        <w:rPr>
          <w:rFonts w:asciiTheme="minorBidi" w:hAnsiTheme="minorBidi" w:cstheme="minorBidi"/>
        </w:rPr>
        <w:t>y and castigated, for the word “descent”</w:t>
      </w:r>
      <w:r w:rsidR="00D267B0" w:rsidRPr="00D267B0">
        <w:rPr>
          <w:rFonts w:asciiTheme="minorBidi" w:hAnsiTheme="minorBidi" w:cstheme="minorBidi"/>
        </w:rPr>
        <w:t xml:space="preserve"> is used to indicate casting away. And from where do we learn this? When Yosef's brothers sold him and then went to offer solace to their father, who refu</w:t>
      </w:r>
      <w:r>
        <w:rPr>
          <w:rFonts w:asciiTheme="minorBidi" w:hAnsiTheme="minorBidi" w:cstheme="minorBidi"/>
        </w:rPr>
        <w:t>sed to be consoled, they said, “</w:t>
      </w:r>
      <w:r w:rsidR="00D267B0" w:rsidRPr="00D267B0">
        <w:rPr>
          <w:rFonts w:asciiTheme="minorBidi" w:hAnsiTheme="minorBidi" w:cstheme="minorBidi"/>
        </w:rPr>
        <w:t>All of this was caused by Yehuda, for had he not asked it, we would not have sold him. Just as he said to us, 'Do not kill him</w:t>
      </w:r>
      <w:r w:rsidR="00D267B0">
        <w:rPr>
          <w:rFonts w:asciiTheme="minorBidi" w:hAnsiTheme="minorBidi" w:cstheme="minorBidi"/>
        </w:rPr>
        <w:t>,’</w:t>
      </w:r>
      <w:r w:rsidR="00D267B0" w:rsidRPr="00D267B0">
        <w:rPr>
          <w:rFonts w:asciiTheme="minorBidi" w:hAnsiTheme="minorBidi" w:cstheme="minorBidi"/>
        </w:rPr>
        <w:t xml:space="preserve"> and we obeyed him, so if he had said, 'Do not sell him,' we would have obeyed. But he said, 'Let us sell him to the Yishme'elim</w:t>
      </w:r>
      <w:r w:rsidR="00D267B0">
        <w:rPr>
          <w:rFonts w:asciiTheme="minorBidi" w:hAnsiTheme="minorBidi" w:cstheme="minorBidi"/>
        </w:rPr>
        <w:t>,’</w:t>
      </w:r>
      <w:r>
        <w:rPr>
          <w:rFonts w:asciiTheme="minorBidi" w:hAnsiTheme="minorBidi" w:cstheme="minorBidi"/>
        </w:rPr>
        <w:t xml:space="preserve"> and we obeyed him.”</w:t>
      </w:r>
      <w:r w:rsidR="00D267B0" w:rsidRPr="00D267B0">
        <w:rPr>
          <w:rFonts w:asciiTheme="minorBidi" w:hAnsiTheme="minorBidi" w:cstheme="minorBidi"/>
        </w:rPr>
        <w:t xml:space="preserve"> So they decided to ca</w:t>
      </w:r>
      <w:r>
        <w:rPr>
          <w:rFonts w:asciiTheme="minorBidi" w:hAnsiTheme="minorBidi" w:cstheme="minorBidi"/>
        </w:rPr>
        <w:t>st him away, as it is written, “</w:t>
      </w:r>
      <w:r w:rsidR="00D267B0" w:rsidRPr="00D267B0">
        <w:rPr>
          <w:rFonts w:asciiTheme="minorBidi" w:hAnsiTheme="minorBidi" w:cstheme="minorBidi"/>
        </w:rPr>
        <w:t xml:space="preserve">And it was at that time that Yehuda </w:t>
      </w:r>
      <w:r w:rsidR="00D267B0" w:rsidRPr="00B23C75">
        <w:rPr>
          <w:rFonts w:asciiTheme="minorBidi" w:hAnsiTheme="minorBidi" w:cstheme="minorBidi"/>
          <w:b/>
          <w:bCs/>
        </w:rPr>
        <w:t>went down</w:t>
      </w:r>
      <w:r w:rsidR="00D267B0" w:rsidRPr="00D267B0">
        <w:rPr>
          <w:rFonts w:asciiTheme="minorBidi" w:hAnsiTheme="minorBidi" w:cstheme="minorBidi"/>
        </w:rPr>
        <w:t xml:space="preserve"> from his brothers</w:t>
      </w:r>
      <w:r>
        <w:rPr>
          <w:rFonts w:asciiTheme="minorBidi" w:hAnsiTheme="minorBidi" w:cstheme="minorBidi"/>
        </w:rPr>
        <w:t>.”</w:t>
      </w:r>
      <w:r w:rsidR="00D267B0" w:rsidRPr="00D267B0">
        <w:rPr>
          <w:rFonts w:asciiTheme="minorBidi" w:hAnsiTheme="minorBidi" w:cstheme="minorBidi"/>
        </w:rPr>
        <w:t xml:space="preserve"> For there was no need </w:t>
      </w:r>
      <w:r>
        <w:rPr>
          <w:rFonts w:asciiTheme="minorBidi" w:hAnsiTheme="minorBidi" w:cstheme="minorBidi"/>
        </w:rPr>
        <w:t>for the text to say more than, “</w:t>
      </w:r>
      <w:r w:rsidR="00D267B0" w:rsidRPr="00D267B0">
        <w:rPr>
          <w:rFonts w:asciiTheme="minorBidi" w:hAnsiTheme="minorBidi" w:cstheme="minorBidi"/>
        </w:rPr>
        <w:t>And Yehuda went…</w:t>
      </w:r>
      <w:r>
        <w:rPr>
          <w:rFonts w:asciiTheme="minorBidi" w:hAnsiTheme="minorBidi" w:cstheme="minorBidi"/>
        </w:rPr>
        <w:t>,”</w:t>
      </w:r>
      <w:r w:rsidR="00D267B0" w:rsidRPr="00D267B0">
        <w:rPr>
          <w:rFonts w:asciiTheme="minorBidi" w:hAnsiTheme="minorBidi" w:cstheme="minorBidi"/>
        </w:rPr>
        <w:t xml:space="preserve"> but [the text highlights that] </w:t>
      </w:r>
      <w:r>
        <w:rPr>
          <w:rFonts w:asciiTheme="minorBidi" w:hAnsiTheme="minorBidi" w:cstheme="minorBidi"/>
          <w:b/>
          <w:bCs/>
        </w:rPr>
        <w:t>he “went down” in relation to [or “</w:t>
      </w:r>
      <w:r w:rsidR="00D267B0" w:rsidRPr="00D267B0">
        <w:rPr>
          <w:rFonts w:asciiTheme="minorBidi" w:hAnsiTheme="minorBidi" w:cstheme="minorBidi"/>
          <w:b/>
          <w:bCs/>
        </w:rPr>
        <w:t>by or</w:t>
      </w:r>
      <w:r>
        <w:rPr>
          <w:rFonts w:asciiTheme="minorBidi" w:hAnsiTheme="minorBidi" w:cstheme="minorBidi"/>
          <w:b/>
          <w:bCs/>
        </w:rPr>
        <w:t>der of”</w:t>
      </w:r>
      <w:r w:rsidR="00D267B0" w:rsidRPr="00D267B0">
        <w:rPr>
          <w:rFonts w:asciiTheme="minorBidi" w:hAnsiTheme="minorBidi" w:cstheme="minorBidi"/>
          <w:b/>
          <w:bCs/>
        </w:rPr>
        <w:t>] his brothers</w:t>
      </w:r>
      <w:r>
        <w:rPr>
          <w:rFonts w:asciiTheme="minorBidi" w:hAnsiTheme="minorBidi" w:cstheme="minorBidi"/>
        </w:rPr>
        <w:t>. And just as that “going down”</w:t>
      </w:r>
      <w:r w:rsidR="00D267B0" w:rsidRPr="00D267B0">
        <w:rPr>
          <w:rFonts w:asciiTheme="minorBidi" w:hAnsiTheme="minorBidi" w:cstheme="minorBidi"/>
        </w:rPr>
        <w:t xml:space="preserve"> [of Yehuda] indicates casting away, so in this case [God's command to Moshe]</w:t>
      </w:r>
      <w:r>
        <w:rPr>
          <w:rFonts w:asciiTheme="minorBidi" w:hAnsiTheme="minorBidi" w:cstheme="minorBidi"/>
        </w:rPr>
        <w:t>,</w:t>
      </w:r>
      <w:r w:rsidR="00D267B0" w:rsidRPr="00D267B0">
        <w:rPr>
          <w:rFonts w:asciiTheme="minorBidi" w:hAnsiTheme="minorBidi" w:cstheme="minorBidi"/>
        </w:rPr>
        <w:t xml:space="preserve"> </w:t>
      </w:r>
      <w:r>
        <w:rPr>
          <w:rFonts w:asciiTheme="minorBidi" w:hAnsiTheme="minorBidi" w:cstheme="minorBidi"/>
          <w:b/>
          <w:bCs/>
        </w:rPr>
        <w:t>“Go down”</w:t>
      </w:r>
      <w:r w:rsidR="00D267B0" w:rsidRPr="00D267B0">
        <w:rPr>
          <w:rFonts w:asciiTheme="minorBidi" w:hAnsiTheme="minorBidi" w:cstheme="minorBidi"/>
          <w:b/>
          <w:bCs/>
        </w:rPr>
        <w:t xml:space="preserve"> indicates a casting away</w:t>
      </w:r>
      <w:r>
        <w:rPr>
          <w:rFonts w:asciiTheme="minorBidi" w:hAnsiTheme="minorBidi" w:cstheme="minorBidi"/>
        </w:rPr>
        <w:t>.</w:t>
      </w:r>
      <w:r w:rsidR="00D267B0" w:rsidRPr="00D267B0">
        <w:rPr>
          <w:rFonts w:asciiTheme="minorBidi" w:hAnsiTheme="minorBidi" w:cstheme="minorBidi"/>
        </w:rPr>
        <w:t xml:space="preserve"> (</w:t>
      </w:r>
      <w:r w:rsidR="00D267B0" w:rsidRPr="004F08B4">
        <w:rPr>
          <w:rFonts w:asciiTheme="minorBidi" w:hAnsiTheme="minorBidi" w:cstheme="minorBidi"/>
          <w:i/>
          <w:iCs/>
        </w:rPr>
        <w:t>Shemot Rabba</w:t>
      </w:r>
      <w:r>
        <w:rPr>
          <w:rFonts w:asciiTheme="minorBidi" w:hAnsiTheme="minorBidi" w:cstheme="minorBidi"/>
        </w:rPr>
        <w:t xml:space="preserve"> 42:</w:t>
      </w:r>
      <w:r w:rsidR="00D267B0" w:rsidRPr="00D267B0">
        <w:rPr>
          <w:rFonts w:asciiTheme="minorBidi" w:hAnsiTheme="minorBidi" w:cstheme="minorBidi"/>
        </w:rPr>
        <w:t>3)</w:t>
      </w:r>
    </w:p>
    <w:p w:rsidR="00D267B0" w:rsidRDefault="00D267B0" w:rsidP="00146CA0">
      <w:pPr>
        <w:bidi w:val="0"/>
        <w:spacing w:after="0" w:line="240" w:lineRule="auto"/>
        <w:ind w:firstLine="720"/>
        <w:rPr>
          <w:rFonts w:asciiTheme="minorBidi" w:hAnsiTheme="minorBidi" w:cstheme="minorBidi"/>
        </w:rPr>
      </w:pPr>
    </w:p>
    <w:p w:rsid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lastRenderedPageBreak/>
        <w:t xml:space="preserve">An opposing </w:t>
      </w:r>
      <w:r w:rsidRPr="00B23C75">
        <w:rPr>
          <w:rFonts w:asciiTheme="minorBidi" w:hAnsiTheme="minorBidi" w:cstheme="minorBidi"/>
          <w:i/>
          <w:iCs/>
        </w:rPr>
        <w:t>midrash</w:t>
      </w:r>
      <w:r w:rsidR="00B23C75">
        <w:rPr>
          <w:rFonts w:asciiTheme="minorBidi" w:hAnsiTheme="minorBidi" w:cstheme="minorBidi"/>
        </w:rPr>
        <w:t xml:space="preserve"> rejects the connotation of “casting away”</w:t>
      </w:r>
      <w:r w:rsidRPr="00D267B0">
        <w:rPr>
          <w:rFonts w:asciiTheme="minorBidi" w:hAnsiTheme="minorBidi" w:cstheme="minorBidi"/>
        </w:rPr>
        <w:t xml:space="preserve"> in the</w:t>
      </w:r>
      <w:r w:rsidR="00B23C75">
        <w:rPr>
          <w:rFonts w:asciiTheme="minorBidi" w:hAnsiTheme="minorBidi" w:cstheme="minorBidi"/>
        </w:rPr>
        <w:t xml:space="preserve"> verb “going down”</w:t>
      </w:r>
      <w:r w:rsidRPr="00D267B0">
        <w:rPr>
          <w:rFonts w:asciiTheme="minorBidi" w:hAnsiTheme="minorBidi" w:cstheme="minorBidi"/>
        </w:rPr>
        <w:t xml:space="preserve"> and arr</w:t>
      </w:r>
      <w:r w:rsidR="00B23C75">
        <w:rPr>
          <w:rFonts w:asciiTheme="minorBidi" w:hAnsiTheme="minorBidi" w:cstheme="minorBidi"/>
        </w:rPr>
        <w:t>ives at the opposite conclusion –</w:t>
      </w:r>
      <w:r w:rsidRPr="00D267B0">
        <w:rPr>
          <w:rFonts w:asciiTheme="minorBidi" w:hAnsiTheme="minorBidi" w:cstheme="minorBidi"/>
        </w:rPr>
        <w:t xml:space="preserve"> Yehuda is appointed by the brothers as their leader, setting a pattern for future crises:</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B23C75" w:rsidP="00146CA0">
      <w:pPr>
        <w:bidi w:val="0"/>
        <w:spacing w:after="0" w:line="240" w:lineRule="auto"/>
        <w:ind w:left="720"/>
        <w:rPr>
          <w:rFonts w:asciiTheme="minorBidi" w:hAnsiTheme="minorBidi" w:cstheme="minorBidi"/>
        </w:rPr>
      </w:pPr>
      <w:r>
        <w:rPr>
          <w:rFonts w:asciiTheme="minorBidi" w:hAnsiTheme="minorBidi" w:cstheme="minorBidi"/>
        </w:rPr>
        <w:t>“</w:t>
      </w:r>
      <w:r w:rsidR="00D267B0" w:rsidRPr="00D267B0">
        <w:rPr>
          <w:rFonts w:asciiTheme="minorBidi" w:hAnsiTheme="minorBidi" w:cstheme="minorBidi"/>
        </w:rPr>
        <w:t>And Yehu</w:t>
      </w:r>
      <w:r>
        <w:rPr>
          <w:rFonts w:asciiTheme="minorBidi" w:hAnsiTheme="minorBidi" w:cstheme="minorBidi"/>
        </w:rPr>
        <w:t>da went down from his brothers…”</w:t>
      </w:r>
      <w:r w:rsidR="00D267B0" w:rsidRPr="00D267B0">
        <w:rPr>
          <w:rFonts w:asciiTheme="minorBidi" w:hAnsiTheme="minorBidi" w:cstheme="minorBidi"/>
        </w:rPr>
        <w:t xml:space="preserve"> – They said</w:t>
      </w:r>
      <w:r>
        <w:rPr>
          <w:rFonts w:asciiTheme="minorBidi" w:hAnsiTheme="minorBidi" w:cstheme="minorBidi"/>
        </w:rPr>
        <w:t xml:space="preserve">: </w:t>
      </w:r>
      <w:r w:rsidR="00D267B0" w:rsidRPr="00D267B0">
        <w:rPr>
          <w:rFonts w:asciiTheme="minorBidi" w:hAnsiTheme="minorBidi" w:cstheme="minorBidi"/>
        </w:rPr>
        <w:t>Let us take care of ourselves. Previously, Yaakov was meant to marry us off. Now that he is occupied with sackcloth and fasting, it is not proper that he should have to concern himself with marrying u</w:t>
      </w:r>
      <w:r>
        <w:rPr>
          <w:rFonts w:asciiTheme="minorBidi" w:hAnsiTheme="minorBidi" w:cstheme="minorBidi"/>
        </w:rPr>
        <w:t>s off. They said to Yehuda:</w:t>
      </w:r>
      <w:r w:rsidR="00D267B0" w:rsidRPr="00D267B0">
        <w:rPr>
          <w:rFonts w:asciiTheme="minorBidi" w:hAnsiTheme="minorBidi" w:cstheme="minorBidi"/>
        </w:rPr>
        <w:t xml:space="preserve"> Are you not our leader? Stan</w:t>
      </w:r>
      <w:r>
        <w:rPr>
          <w:rFonts w:asciiTheme="minorBidi" w:hAnsiTheme="minorBidi" w:cstheme="minorBidi"/>
        </w:rPr>
        <w:t>d up and take care of yourself.</w:t>
      </w:r>
      <w:r w:rsidR="00D267B0" w:rsidRPr="00D267B0">
        <w:rPr>
          <w:rFonts w:asciiTheme="minorBidi" w:hAnsiTheme="minorBidi" w:cstheme="minorBidi"/>
        </w:rPr>
        <w:t xml:space="preserve"> </w:t>
      </w:r>
      <w:r>
        <w:rPr>
          <w:rFonts w:asciiTheme="minorBidi" w:hAnsiTheme="minorBidi" w:cstheme="minorBidi"/>
        </w:rPr>
        <w:t>[</w:t>
      </w:r>
      <w:r w:rsidR="00D267B0" w:rsidRPr="004F08B4">
        <w:rPr>
          <w:rFonts w:asciiTheme="minorBidi" w:hAnsiTheme="minorBidi" w:cstheme="minorBidi"/>
          <w:i/>
          <w:iCs/>
        </w:rPr>
        <w:t>Sekhel Tov</w:t>
      </w:r>
      <w:r>
        <w:rPr>
          <w:rFonts w:asciiTheme="minorBidi" w:hAnsiTheme="minorBidi" w:cstheme="minorBidi"/>
        </w:rPr>
        <w:t xml:space="preserve"> 38:</w:t>
      </w:r>
      <w:r w:rsidR="00D267B0" w:rsidRPr="00D267B0">
        <w:rPr>
          <w:rFonts w:asciiTheme="minorBidi" w:hAnsiTheme="minorBidi" w:cstheme="minorBidi"/>
        </w:rPr>
        <w:t>1</w:t>
      </w:r>
      <w:r>
        <w:rPr>
          <w:rFonts w:asciiTheme="minorBidi" w:hAnsiTheme="minorBidi" w:cstheme="minorBidi"/>
        </w:rPr>
        <w:t>: … Right away, “</w:t>
      </w:r>
      <w:r w:rsidR="00D267B0" w:rsidRPr="00D267B0">
        <w:rPr>
          <w:rFonts w:asciiTheme="minorBidi" w:hAnsiTheme="minorBidi" w:cstheme="minorBidi"/>
        </w:rPr>
        <w:t>Yehuda went down from his brothers</w:t>
      </w:r>
      <w:r>
        <w:rPr>
          <w:rFonts w:asciiTheme="minorBidi" w:hAnsiTheme="minorBidi" w:cstheme="minorBidi"/>
        </w:rPr>
        <w:t>.”</w:t>
      </w:r>
      <w:r w:rsidR="00D267B0" w:rsidRPr="00D267B0">
        <w:rPr>
          <w:rFonts w:asciiTheme="minorBidi" w:hAnsiTheme="minorBidi" w:cstheme="minorBidi"/>
        </w:rPr>
        <w:t xml:space="preserve"> And why does </w:t>
      </w:r>
      <w:r>
        <w:rPr>
          <w:rFonts w:asciiTheme="minorBidi" w:hAnsiTheme="minorBidi" w:cstheme="minorBidi"/>
        </w:rPr>
        <w:t>the Torah use an expression of “going down”</w:t>
      </w:r>
      <w:r w:rsidR="00D267B0" w:rsidRPr="00D267B0">
        <w:rPr>
          <w:rFonts w:asciiTheme="minorBidi" w:hAnsiTheme="minorBidi" w:cstheme="minorBidi"/>
        </w:rPr>
        <w:t>? Because this heralded an [emotional] descent for him, since he ended up</w:t>
      </w:r>
      <w:r>
        <w:rPr>
          <w:rFonts w:asciiTheme="minorBidi" w:hAnsiTheme="minorBidi" w:cstheme="minorBidi"/>
        </w:rPr>
        <w:t xml:space="preserve"> burying his wife and his sons.]</w:t>
      </w:r>
      <w:r w:rsidR="00D267B0" w:rsidRPr="00D267B0">
        <w:rPr>
          <w:rFonts w:asciiTheme="minorBidi" w:hAnsiTheme="minorBidi" w:cstheme="minorBidi"/>
        </w:rPr>
        <w:t xml:space="preserve"> (</w:t>
      </w:r>
      <w:r w:rsidR="00D267B0" w:rsidRPr="004F08B4">
        <w:rPr>
          <w:rFonts w:asciiTheme="minorBidi" w:hAnsiTheme="minorBidi" w:cstheme="minorBidi"/>
          <w:i/>
          <w:iCs/>
        </w:rPr>
        <w:t>Bereishit Rabba</w:t>
      </w:r>
      <w:r>
        <w:rPr>
          <w:rFonts w:asciiTheme="minorBidi" w:hAnsiTheme="minorBidi" w:cstheme="minorBidi"/>
        </w:rPr>
        <w:t xml:space="preserve"> 85:</w:t>
      </w:r>
      <w:r w:rsidR="00D267B0" w:rsidRPr="00D267B0">
        <w:rPr>
          <w:rFonts w:asciiTheme="minorBidi" w:hAnsiTheme="minorBidi" w:cstheme="minorBidi"/>
        </w:rPr>
        <w:t>2</w:t>
      </w:r>
      <w:r>
        <w:rPr>
          <w:rFonts w:asciiTheme="minorBidi" w:hAnsiTheme="minorBidi" w:cstheme="minorBidi"/>
        </w:rPr>
        <w:t>,</w:t>
      </w:r>
      <w:r w:rsidR="00D267B0" w:rsidRPr="00D267B0">
        <w:rPr>
          <w:rFonts w:asciiTheme="minorBidi" w:hAnsiTheme="minorBidi" w:cstheme="minorBidi"/>
        </w:rPr>
        <w:t xml:space="preserve"> pp. 1033-1034)</w:t>
      </w:r>
    </w:p>
    <w:p w:rsidR="00D267B0" w:rsidRDefault="00D267B0" w:rsidP="00146CA0">
      <w:pPr>
        <w:bidi w:val="0"/>
        <w:spacing w:after="0" w:line="240" w:lineRule="auto"/>
        <w:ind w:firstLine="720"/>
        <w:rPr>
          <w:rFonts w:asciiTheme="minorBidi" w:hAnsiTheme="minorBidi" w:cstheme="minorBidi"/>
        </w:rPr>
      </w:pPr>
    </w:p>
    <w:p w:rsidR="00D267B0" w:rsidRPr="00D267B0" w:rsidRDefault="00B23C75" w:rsidP="00146CA0">
      <w:pPr>
        <w:bidi w:val="0"/>
        <w:spacing w:after="0" w:line="240" w:lineRule="auto"/>
        <w:ind w:firstLine="720"/>
        <w:rPr>
          <w:rFonts w:asciiTheme="minorBidi" w:hAnsiTheme="minorBidi" w:cstheme="minorBidi"/>
        </w:rPr>
      </w:pPr>
      <w:r>
        <w:rPr>
          <w:rFonts w:asciiTheme="minorBidi" w:hAnsiTheme="minorBidi" w:cstheme="minorBidi"/>
        </w:rPr>
        <w:t>Accordingly, the verb “</w:t>
      </w:r>
      <w:r w:rsidR="00D267B0" w:rsidRPr="00D267B0">
        <w:rPr>
          <w:rFonts w:asciiTheme="minorBidi" w:hAnsiTheme="minorBidi" w:cstheme="minorBidi"/>
        </w:rPr>
        <w:t>going down</w:t>
      </w:r>
      <w:r>
        <w:rPr>
          <w:rFonts w:asciiTheme="minorBidi" w:hAnsiTheme="minorBidi" w:cstheme="minorBidi"/>
        </w:rPr>
        <w:t>”</w:t>
      </w:r>
      <w:r w:rsidR="00D267B0" w:rsidRPr="00D267B0">
        <w:rPr>
          <w:rFonts w:asciiTheme="minorBidi" w:hAnsiTheme="minorBidi" w:cstheme="minorBidi"/>
        </w:rPr>
        <w:t xml:space="preserve"> is a preliminary allusion to the disasters that will befall Yehuda, rather than a judgmental view of his actions.</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D267B0" w:rsidP="00146CA0">
      <w:pPr>
        <w:pStyle w:val="ListParagraph"/>
        <w:numPr>
          <w:ilvl w:val="0"/>
          <w:numId w:val="1"/>
        </w:numPr>
        <w:bidi w:val="0"/>
        <w:spacing w:after="0" w:line="240" w:lineRule="auto"/>
        <w:ind w:left="0" w:firstLine="720"/>
        <w:rPr>
          <w:rFonts w:asciiTheme="minorBidi" w:hAnsiTheme="minorBidi" w:cstheme="minorBidi"/>
          <w:b/>
          <w:bCs/>
        </w:rPr>
      </w:pPr>
      <w:r w:rsidRPr="00D267B0">
        <w:rPr>
          <w:rFonts w:asciiTheme="minorBidi" w:hAnsiTheme="minorBidi" w:cstheme="minorBidi"/>
          <w:b/>
          <w:bCs/>
        </w:rPr>
        <w:t>"And there Yehuda saw the daughter of a Canaanite man, named Shu'a, and he took her [as a wife] and came to her" (2)</w:t>
      </w:r>
    </w:p>
    <w:p w:rsidR="00D267B0" w:rsidRDefault="00D267B0" w:rsidP="00146CA0">
      <w:pPr>
        <w:bidi w:val="0"/>
        <w:spacing w:after="0" w:line="240" w:lineRule="auto"/>
        <w:ind w:firstLine="720"/>
        <w:rPr>
          <w:rFonts w:asciiTheme="minorBidi" w:hAnsiTheme="minorBidi" w:cstheme="minorBidi"/>
        </w:rPr>
      </w:pPr>
    </w:p>
    <w:p w:rsid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 xml:space="preserve">The stories of the forefathers </w:t>
      </w:r>
      <w:r w:rsidR="00B23C75">
        <w:rPr>
          <w:rFonts w:asciiTheme="minorBidi" w:hAnsiTheme="minorBidi" w:cstheme="minorBidi"/>
        </w:rPr>
        <w:t>describe</w:t>
      </w:r>
      <w:r w:rsidRPr="00D267B0">
        <w:rPr>
          <w:rFonts w:asciiTheme="minorBidi" w:hAnsiTheme="minorBidi" w:cstheme="minorBidi"/>
        </w:rPr>
        <w:t xml:space="preserve"> the degree to which Canaani</w:t>
      </w:r>
      <w:r w:rsidR="00B23C75">
        <w:rPr>
          <w:rFonts w:asciiTheme="minorBidi" w:hAnsiTheme="minorBidi" w:cstheme="minorBidi"/>
        </w:rPr>
        <w:t>te women were abhorrent to them</w:t>
      </w:r>
      <w:r w:rsidRPr="00D267B0">
        <w:rPr>
          <w:rFonts w:asciiTheme="minorBidi" w:hAnsiTheme="minorBidi" w:cstheme="minorBidi"/>
        </w:rPr>
        <w:t xml:space="preserve"> and the efforts they went to in order to ensure that their children would marry women who were not of Canaanite origin. It is difficult to ignore the critical tone accompanying the textual description of Yehuda's marriage to the daughter of a Canaanite</w:t>
      </w:r>
      <w:r w:rsidR="00B23C75">
        <w:rPr>
          <w:rFonts w:asciiTheme="minorBidi" w:hAnsiTheme="minorBidi" w:cstheme="minorBidi"/>
        </w:rPr>
        <w:t>,</w:t>
      </w:r>
      <w:r w:rsidRPr="00D267B0">
        <w:rPr>
          <w:rFonts w:asciiTheme="minorBidi" w:hAnsiTheme="minorBidi" w:cstheme="minorBidi"/>
        </w:rPr>
        <w:t xml:space="preserve"> as reflected in the following </w:t>
      </w:r>
      <w:r w:rsidRPr="00B23C75">
        <w:rPr>
          <w:rFonts w:asciiTheme="minorBidi" w:hAnsiTheme="minorBidi" w:cstheme="minorBidi"/>
          <w:i/>
          <w:iCs/>
        </w:rPr>
        <w:t>midrash</w:t>
      </w:r>
      <w:r w:rsidRPr="00D267B0">
        <w:rPr>
          <w:rFonts w:asciiTheme="minorBidi" w:hAnsiTheme="minorBidi" w:cstheme="minorBidi"/>
        </w:rPr>
        <w:t xml:space="preserve"> from the </w:t>
      </w:r>
      <w:r w:rsidRPr="00B23C75">
        <w:rPr>
          <w:rFonts w:asciiTheme="minorBidi" w:hAnsiTheme="minorBidi" w:cstheme="minorBidi"/>
          <w:i/>
          <w:iCs/>
        </w:rPr>
        <w:t>Tanchuma</w:t>
      </w:r>
      <w:r w:rsidRPr="00D267B0">
        <w:rPr>
          <w:rFonts w:asciiTheme="minorBidi" w:hAnsiTheme="minorBidi" w:cstheme="minorBidi"/>
        </w:rPr>
        <w:t>:</w:t>
      </w:r>
    </w:p>
    <w:p w:rsidR="00D267B0" w:rsidRPr="00D267B0" w:rsidRDefault="00D267B0" w:rsidP="00146CA0">
      <w:pPr>
        <w:bidi w:val="0"/>
        <w:spacing w:after="0" w:line="240" w:lineRule="auto"/>
        <w:ind w:firstLine="720"/>
        <w:rPr>
          <w:rFonts w:asciiTheme="minorBidi" w:hAnsiTheme="minorBidi" w:cstheme="minorBidi"/>
        </w:rPr>
      </w:pPr>
    </w:p>
    <w:p w:rsidR="00D267B0" w:rsidRDefault="00B23C75" w:rsidP="00146CA0">
      <w:pPr>
        <w:bidi w:val="0"/>
        <w:spacing w:after="0" w:line="240" w:lineRule="auto"/>
        <w:ind w:left="720"/>
        <w:rPr>
          <w:rFonts w:asciiTheme="minorBidi" w:hAnsiTheme="minorBidi" w:cstheme="minorBidi"/>
        </w:rPr>
      </w:pPr>
      <w:r>
        <w:rPr>
          <w:rFonts w:asciiTheme="minorBidi" w:hAnsiTheme="minorBidi" w:cstheme="minorBidi"/>
        </w:rPr>
        <w:t>Where the text says, “</w:t>
      </w:r>
      <w:r w:rsidR="00D267B0" w:rsidRPr="00D267B0">
        <w:rPr>
          <w:rFonts w:asciiTheme="minorBidi" w:hAnsiTheme="minorBidi" w:cstheme="minorBidi"/>
        </w:rPr>
        <w:t>Yehuda has dealt treacherously and an abominati</w:t>
      </w:r>
      <w:r>
        <w:rPr>
          <w:rFonts w:asciiTheme="minorBidi" w:hAnsiTheme="minorBidi" w:cstheme="minorBidi"/>
        </w:rPr>
        <w:t>on has been committed in Israel”</w:t>
      </w:r>
      <w:r w:rsidR="00D267B0" w:rsidRPr="00D267B0">
        <w:rPr>
          <w:rFonts w:asciiTheme="minorBidi" w:hAnsiTheme="minorBidi" w:cstheme="minorBidi"/>
        </w:rPr>
        <w:t xml:space="preserve"> (</w:t>
      </w:r>
      <w:r w:rsidR="00D267B0" w:rsidRPr="004F08B4">
        <w:rPr>
          <w:rFonts w:asciiTheme="minorBidi" w:hAnsiTheme="minorBidi" w:cstheme="minorBidi"/>
          <w:i/>
          <w:iCs/>
        </w:rPr>
        <w:t>Malakhi</w:t>
      </w:r>
      <w:r w:rsidR="00D267B0" w:rsidRPr="00D267B0">
        <w:rPr>
          <w:rFonts w:asciiTheme="minorBidi" w:hAnsiTheme="minorBidi" w:cstheme="minorBidi"/>
        </w:rPr>
        <w:t xml:space="preserve"> 2:11), wha</w:t>
      </w:r>
      <w:r>
        <w:rPr>
          <w:rFonts w:asciiTheme="minorBidi" w:hAnsiTheme="minorBidi" w:cstheme="minorBidi"/>
        </w:rPr>
        <w:t>t is the meaning of the words, “Yehuda has dealt treacherously”</w:t>
      </w:r>
      <w:r w:rsidR="00D267B0" w:rsidRPr="00D267B0">
        <w:rPr>
          <w:rFonts w:asciiTheme="minorBidi" w:hAnsiTheme="minorBidi" w:cstheme="minorBidi"/>
        </w:rPr>
        <w:t>? That Ye</w:t>
      </w:r>
      <w:r>
        <w:rPr>
          <w:rFonts w:asciiTheme="minorBidi" w:hAnsiTheme="minorBidi" w:cstheme="minorBidi"/>
        </w:rPr>
        <w:t>huda denied… What did he deny? “</w:t>
      </w:r>
      <w:r w:rsidR="00D267B0" w:rsidRPr="00D267B0">
        <w:rPr>
          <w:rFonts w:asciiTheme="minorBidi" w:hAnsiTheme="minorBidi" w:cstheme="minorBidi"/>
        </w:rPr>
        <w:t>For Yehuda h</w:t>
      </w:r>
      <w:r>
        <w:rPr>
          <w:rFonts w:asciiTheme="minorBidi" w:hAnsiTheme="minorBidi" w:cstheme="minorBidi"/>
        </w:rPr>
        <w:t>as profaned the holiness of God”</w:t>
      </w:r>
      <w:r w:rsidR="00D267B0" w:rsidRPr="00D267B0">
        <w:rPr>
          <w:rFonts w:asciiTheme="minorBidi" w:hAnsiTheme="minorBidi" w:cstheme="minorBidi"/>
        </w:rPr>
        <w:t xml:space="preserve"> (ibid.) – </w:t>
      </w:r>
      <w:r w:rsidR="00D267B0" w:rsidRPr="00D267B0">
        <w:rPr>
          <w:rFonts w:asciiTheme="minorBidi" w:hAnsiTheme="minorBidi" w:cstheme="minorBidi"/>
        </w:rPr>
        <w:lastRenderedPageBreak/>
        <w:t>meaning, Y</w:t>
      </w:r>
      <w:r>
        <w:rPr>
          <w:rFonts w:asciiTheme="minorBidi" w:hAnsiTheme="minorBidi" w:cstheme="minorBidi"/>
        </w:rPr>
        <w:t>ehuda has dealt treacherously, “</w:t>
      </w:r>
      <w:r w:rsidR="00D267B0" w:rsidRPr="00D267B0">
        <w:rPr>
          <w:rFonts w:asciiTheme="minorBidi" w:hAnsiTheme="minorBidi" w:cstheme="minorBidi"/>
        </w:rPr>
        <w:t>and has marrie</w:t>
      </w:r>
      <w:r>
        <w:rPr>
          <w:rFonts w:asciiTheme="minorBidi" w:hAnsiTheme="minorBidi" w:cstheme="minorBidi"/>
        </w:rPr>
        <w:t>d the daughter of a strange god”</w:t>
      </w:r>
      <w:r w:rsidR="00D267B0" w:rsidRPr="00D267B0">
        <w:rPr>
          <w:rFonts w:asciiTheme="minorBidi" w:hAnsiTheme="minorBidi" w:cstheme="minorBidi"/>
        </w:rPr>
        <w:t xml:space="preserve"> (ibid.)… When was this? When he parted from h</w:t>
      </w:r>
      <w:r>
        <w:rPr>
          <w:rFonts w:asciiTheme="minorBidi" w:hAnsiTheme="minorBidi" w:cstheme="minorBidi"/>
        </w:rPr>
        <w:t>is brothers, as it is written, “</w:t>
      </w:r>
      <w:r w:rsidR="00D267B0" w:rsidRPr="00D267B0">
        <w:rPr>
          <w:rFonts w:asciiTheme="minorBidi" w:hAnsiTheme="minorBidi" w:cstheme="minorBidi"/>
        </w:rPr>
        <w:t>And Yehuda went down</w:t>
      </w:r>
      <w:r>
        <w:rPr>
          <w:rFonts w:asciiTheme="minorBidi" w:hAnsiTheme="minorBidi" w:cstheme="minorBidi"/>
        </w:rPr>
        <w:t>.</w:t>
      </w:r>
      <w:r w:rsidR="00D267B0" w:rsidRPr="00D267B0">
        <w:rPr>
          <w:rFonts w:asciiTheme="minorBidi" w:hAnsiTheme="minorBidi" w:cstheme="minorBidi"/>
        </w:rPr>
        <w:t>" (</w:t>
      </w:r>
      <w:r w:rsidR="00D267B0" w:rsidRPr="00B23C75">
        <w:rPr>
          <w:rFonts w:asciiTheme="minorBidi" w:hAnsiTheme="minorBidi" w:cstheme="minorBidi"/>
          <w:i/>
          <w:iCs/>
        </w:rPr>
        <w:t>Tanchuma</w:t>
      </w:r>
      <w:r w:rsidR="00D267B0" w:rsidRPr="00D267B0">
        <w:rPr>
          <w:rFonts w:asciiTheme="minorBidi" w:hAnsiTheme="minorBidi" w:cstheme="minorBidi"/>
        </w:rPr>
        <w:t xml:space="preserve"> [2]</w:t>
      </w:r>
      <w:r>
        <w:rPr>
          <w:rFonts w:asciiTheme="minorBidi" w:hAnsiTheme="minorBidi" w:cstheme="minorBidi"/>
        </w:rPr>
        <w:t>,</w:t>
      </w:r>
      <w:r w:rsidR="00D267B0" w:rsidRPr="00D267B0">
        <w:rPr>
          <w:rFonts w:asciiTheme="minorBidi" w:hAnsiTheme="minorBidi" w:cstheme="minorBidi"/>
        </w:rPr>
        <w:t xml:space="preserve"> </w:t>
      </w:r>
      <w:r w:rsidR="00D267B0" w:rsidRPr="004F08B4">
        <w:rPr>
          <w:rFonts w:asciiTheme="minorBidi" w:hAnsiTheme="minorBidi" w:cstheme="minorBidi"/>
          <w:i/>
          <w:iCs/>
        </w:rPr>
        <w:t>Vayeshev</w:t>
      </w:r>
      <w:r w:rsidR="00D267B0" w:rsidRPr="00D267B0">
        <w:rPr>
          <w:rFonts w:asciiTheme="minorBidi" w:hAnsiTheme="minorBidi" w:cstheme="minorBidi"/>
        </w:rPr>
        <w:t xml:space="preserve"> 9)</w:t>
      </w:r>
      <w:r w:rsidR="00D267B0" w:rsidRPr="00D267B0">
        <w:rPr>
          <w:rStyle w:val="FootnoteReference"/>
          <w:rFonts w:asciiTheme="minorBidi" w:hAnsiTheme="minorBidi" w:cstheme="minorBidi"/>
        </w:rPr>
        <w:footnoteReference w:id="5"/>
      </w:r>
    </w:p>
    <w:p w:rsidR="00D267B0" w:rsidRPr="00D267B0" w:rsidRDefault="00D267B0" w:rsidP="00146CA0">
      <w:pPr>
        <w:bidi w:val="0"/>
        <w:spacing w:after="0" w:line="240" w:lineRule="auto"/>
        <w:ind w:left="720"/>
        <w:rPr>
          <w:rFonts w:asciiTheme="minorBidi" w:hAnsiTheme="minorBidi" w:cstheme="minorBidi"/>
        </w:rPr>
      </w:pPr>
    </w:p>
    <w:p w:rsid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Surprisingly, Re</w:t>
      </w:r>
      <w:r w:rsidR="00B23C75">
        <w:rPr>
          <w:rFonts w:asciiTheme="minorBidi" w:hAnsiTheme="minorBidi" w:cstheme="minorBidi"/>
        </w:rPr>
        <w:t>i</w:t>
      </w:r>
      <w:r w:rsidRPr="00D267B0">
        <w:rPr>
          <w:rFonts w:asciiTheme="minorBidi" w:hAnsiTheme="minorBidi" w:cstheme="minorBidi"/>
        </w:rPr>
        <w:t>sh Lakish proposes an original explanation for the appellation "Canaanite</w:t>
      </w:r>
      <w:r>
        <w:rPr>
          <w:rFonts w:asciiTheme="minorBidi" w:hAnsiTheme="minorBidi" w:cstheme="minorBidi"/>
        </w:rPr>
        <w:t>,”</w:t>
      </w:r>
      <w:r w:rsidRPr="00D267B0">
        <w:rPr>
          <w:rFonts w:asciiTheme="minorBidi" w:hAnsiTheme="minorBidi" w:cstheme="minorBidi"/>
        </w:rPr>
        <w:t xml:space="preserve"> clearing Yeh</w:t>
      </w:r>
      <w:r w:rsidR="00B23C75">
        <w:rPr>
          <w:rFonts w:asciiTheme="minorBidi" w:hAnsiTheme="minorBidi" w:cstheme="minorBidi"/>
        </w:rPr>
        <w:t>uda of the sin of marrying the “daughter of a foreign god”</w:t>
      </w:r>
      <w:r w:rsidRPr="00D267B0">
        <w:rPr>
          <w:rFonts w:asciiTheme="minorBidi" w:hAnsiTheme="minorBidi" w:cstheme="minorBidi"/>
        </w:rPr>
        <w:t>:</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D267B0" w:rsidP="00146CA0">
      <w:pPr>
        <w:bidi w:val="0"/>
        <w:spacing w:after="0" w:line="240" w:lineRule="auto"/>
        <w:ind w:left="720"/>
        <w:rPr>
          <w:rFonts w:asciiTheme="minorBidi" w:hAnsiTheme="minorBidi" w:cstheme="minorBidi"/>
        </w:rPr>
      </w:pPr>
      <w:r w:rsidRPr="00D267B0">
        <w:rPr>
          <w:rFonts w:asciiTheme="minorBidi" w:hAnsiTheme="minorBidi" w:cstheme="minorBidi"/>
        </w:rPr>
        <w:t>What is th</w:t>
      </w:r>
      <w:r w:rsidR="00B23C75">
        <w:rPr>
          <w:rFonts w:asciiTheme="minorBidi" w:hAnsiTheme="minorBidi" w:cstheme="minorBidi"/>
        </w:rPr>
        <w:t>e meaning of [the appellation] “Canaanite”</w:t>
      </w:r>
      <w:r w:rsidRPr="00D267B0">
        <w:rPr>
          <w:rFonts w:asciiTheme="minorBidi" w:hAnsiTheme="minorBidi" w:cstheme="minorBidi"/>
        </w:rPr>
        <w:t>? If we wish to suggest that it is meant literally – is it possible that Avraham warned Yitzchak against this [i.e., marrying a Canaanite woman], and Yitzchak warned Yaakov, but Yehuda nevertheless went ahead? [Surely not;] rather, R</w:t>
      </w:r>
      <w:r w:rsidR="00B23C75">
        <w:rPr>
          <w:rFonts w:asciiTheme="minorBidi" w:hAnsiTheme="minorBidi" w:cstheme="minorBidi"/>
        </w:rPr>
        <w:t>.</w:t>
      </w:r>
      <w:r w:rsidRPr="00D267B0">
        <w:rPr>
          <w:rFonts w:asciiTheme="minorBidi" w:hAnsiTheme="minorBidi" w:cstheme="minorBidi"/>
        </w:rPr>
        <w:t xml:space="preserve"> Shimon ben Lakish taught: [It means that she was] the daughter of a merchant, as it is written (</w:t>
      </w:r>
      <w:r w:rsidRPr="004F08B4">
        <w:rPr>
          <w:rFonts w:asciiTheme="minorBidi" w:hAnsiTheme="minorBidi" w:cstheme="minorBidi"/>
          <w:i/>
          <w:iCs/>
        </w:rPr>
        <w:t>Hoshea</w:t>
      </w:r>
      <w:r w:rsidR="00B23C75">
        <w:rPr>
          <w:rFonts w:asciiTheme="minorBidi" w:hAnsiTheme="minorBidi" w:cstheme="minorBidi"/>
        </w:rPr>
        <w:t xml:space="preserve"> 12), “</w:t>
      </w:r>
      <w:r w:rsidRPr="00D267B0">
        <w:rPr>
          <w:rFonts w:asciiTheme="minorBidi" w:hAnsiTheme="minorBidi" w:cstheme="minorBidi"/>
        </w:rPr>
        <w:t>As for the merchant [</w:t>
      </w:r>
      <w:r w:rsidRPr="00D267B0">
        <w:rPr>
          <w:rFonts w:asciiTheme="minorBidi" w:hAnsiTheme="minorBidi" w:cstheme="minorBidi"/>
          <w:i/>
          <w:iCs/>
        </w:rPr>
        <w:t>kena'an</w:t>
      </w:r>
      <w:r w:rsidRPr="00D267B0">
        <w:rPr>
          <w:rFonts w:asciiTheme="minorBidi" w:hAnsiTheme="minorBidi" w:cstheme="minorBidi"/>
        </w:rPr>
        <w:t>], the balances of deceit are in his hand</w:t>
      </w:r>
      <w:r w:rsidR="00B23C75">
        <w:rPr>
          <w:rFonts w:asciiTheme="minorBidi" w:hAnsiTheme="minorBidi" w:cstheme="minorBidi"/>
        </w:rPr>
        <w:t>.”</w:t>
      </w:r>
      <w:r w:rsidRPr="00D267B0">
        <w:rPr>
          <w:rFonts w:asciiTheme="minorBidi" w:hAnsiTheme="minorBidi" w:cstheme="minorBidi"/>
        </w:rPr>
        <w:t xml:space="preserve"> Alternatively, I</w:t>
      </w:r>
      <w:r w:rsidR="00B23C75">
        <w:rPr>
          <w:rFonts w:asciiTheme="minorBidi" w:hAnsiTheme="minorBidi" w:cstheme="minorBidi"/>
        </w:rPr>
        <w:t xml:space="preserve"> can quote a different verse (</w:t>
      </w:r>
      <w:r w:rsidR="00B23C75" w:rsidRPr="00B23C75">
        <w:rPr>
          <w:rFonts w:asciiTheme="minorBidi" w:hAnsiTheme="minorBidi" w:cstheme="minorBidi"/>
          <w:i/>
          <w:iCs/>
        </w:rPr>
        <w:t>Ye</w:t>
      </w:r>
      <w:r w:rsidRPr="00B23C75">
        <w:rPr>
          <w:rFonts w:asciiTheme="minorBidi" w:hAnsiTheme="minorBidi" w:cstheme="minorBidi"/>
          <w:i/>
          <w:iCs/>
        </w:rPr>
        <w:t>shayahu</w:t>
      </w:r>
      <w:r w:rsidR="00B23C75">
        <w:rPr>
          <w:rFonts w:asciiTheme="minorBidi" w:hAnsiTheme="minorBidi" w:cstheme="minorBidi"/>
        </w:rPr>
        <w:t xml:space="preserve"> 23): “</w:t>
      </w:r>
      <w:r w:rsidRPr="00D267B0">
        <w:rPr>
          <w:rFonts w:asciiTheme="minorBidi" w:hAnsiTheme="minorBidi" w:cstheme="minorBidi"/>
        </w:rPr>
        <w:t>Whose merchants are princes, whose traffickers [</w:t>
      </w:r>
      <w:r w:rsidRPr="00D267B0">
        <w:rPr>
          <w:rFonts w:asciiTheme="minorBidi" w:hAnsiTheme="minorBidi" w:cstheme="minorBidi"/>
          <w:i/>
          <w:iCs/>
        </w:rPr>
        <w:t>kena'aneiha</w:t>
      </w:r>
      <w:r w:rsidRPr="00D267B0">
        <w:rPr>
          <w:rFonts w:asciiTheme="minorBidi" w:hAnsiTheme="minorBidi" w:cstheme="minorBidi"/>
        </w:rPr>
        <w:t>] are the honorable of the earth</w:t>
      </w:r>
      <w:r w:rsidR="00B23C75">
        <w:rPr>
          <w:rFonts w:asciiTheme="minorBidi" w:hAnsiTheme="minorBidi" w:cstheme="minorBidi"/>
        </w:rPr>
        <w:t>.</w:t>
      </w:r>
      <w:r w:rsidRPr="00D267B0">
        <w:rPr>
          <w:rFonts w:asciiTheme="minorBidi" w:hAnsiTheme="minorBidi" w:cstheme="minorBidi"/>
        </w:rPr>
        <w:t>" (</w:t>
      </w:r>
      <w:r w:rsidRPr="004F08B4">
        <w:rPr>
          <w:rFonts w:asciiTheme="minorBidi" w:hAnsiTheme="minorBidi" w:cstheme="minorBidi"/>
          <w:i/>
          <w:iCs/>
        </w:rPr>
        <w:t>Pesachim</w:t>
      </w:r>
      <w:r w:rsidRPr="00D267B0">
        <w:rPr>
          <w:rFonts w:asciiTheme="minorBidi" w:hAnsiTheme="minorBidi" w:cstheme="minorBidi"/>
        </w:rPr>
        <w:t xml:space="preserve"> 50a)</w:t>
      </w:r>
      <w:r w:rsidRPr="00D267B0">
        <w:rPr>
          <w:rStyle w:val="FootnoteReference"/>
          <w:rFonts w:asciiTheme="minorBidi" w:hAnsiTheme="minorBidi" w:cstheme="minorBidi"/>
        </w:rPr>
        <w:footnoteReference w:id="6"/>
      </w:r>
    </w:p>
    <w:p w:rsidR="00D267B0" w:rsidRPr="00D267B0" w:rsidRDefault="00D267B0" w:rsidP="00146CA0">
      <w:pPr>
        <w:bidi w:val="0"/>
        <w:spacing w:after="0" w:line="240" w:lineRule="auto"/>
        <w:ind w:left="360" w:firstLine="720"/>
        <w:rPr>
          <w:rFonts w:asciiTheme="minorBidi" w:hAnsiTheme="minorBidi" w:cstheme="minorBidi"/>
        </w:rPr>
      </w:pPr>
    </w:p>
    <w:p w:rsidR="00D267B0" w:rsidRPr="00D267B0" w:rsidRDefault="00D267B0" w:rsidP="00146CA0">
      <w:pPr>
        <w:pStyle w:val="ListParagraph"/>
        <w:numPr>
          <w:ilvl w:val="0"/>
          <w:numId w:val="1"/>
        </w:numPr>
        <w:bidi w:val="0"/>
        <w:spacing w:after="0" w:line="240" w:lineRule="auto"/>
        <w:ind w:left="0" w:firstLine="0"/>
        <w:rPr>
          <w:rFonts w:asciiTheme="minorBidi" w:hAnsiTheme="minorBidi" w:cstheme="minorBidi"/>
          <w:b/>
          <w:bCs/>
        </w:rPr>
      </w:pPr>
      <w:r w:rsidRPr="00D267B0">
        <w:rPr>
          <w:rFonts w:asciiTheme="minorBidi" w:hAnsiTheme="minorBidi" w:cstheme="minorBidi"/>
          <w:b/>
          <w:bCs/>
        </w:rPr>
        <w:t xml:space="preserve">"And it was told to Tamar, saying, </w:t>
      </w:r>
      <w:r w:rsidR="00B23C75">
        <w:rPr>
          <w:rFonts w:asciiTheme="minorBidi" w:hAnsiTheme="minorBidi" w:cstheme="minorBidi"/>
          <w:b/>
          <w:bCs/>
        </w:rPr>
        <w:t>‘</w:t>
      </w:r>
      <w:r w:rsidRPr="00D267B0">
        <w:rPr>
          <w:rFonts w:asciiTheme="minorBidi" w:hAnsiTheme="minorBidi" w:cstheme="minorBidi"/>
          <w:b/>
          <w:bCs/>
        </w:rPr>
        <w:t>Behold, your father-in-law is going up to Timna to shear his sheep</w:t>
      </w:r>
      <w:r w:rsidR="00B23C75">
        <w:rPr>
          <w:rFonts w:asciiTheme="minorBidi" w:hAnsiTheme="minorBidi" w:cstheme="minorBidi"/>
          <w:b/>
          <w:bCs/>
        </w:rPr>
        <w:t>’</w:t>
      </w:r>
      <w:r w:rsidRPr="00D267B0">
        <w:rPr>
          <w:rFonts w:asciiTheme="minorBidi" w:hAnsiTheme="minorBidi" w:cstheme="minorBidi"/>
          <w:b/>
          <w:bCs/>
        </w:rPr>
        <w:t>" (13)</w:t>
      </w:r>
    </w:p>
    <w:p w:rsidR="00D267B0" w:rsidRDefault="00D267B0" w:rsidP="00146CA0">
      <w:pPr>
        <w:bidi w:val="0"/>
        <w:spacing w:after="0" w:line="240" w:lineRule="auto"/>
        <w:ind w:left="360" w:firstLine="720"/>
        <w:rPr>
          <w:rFonts w:asciiTheme="minorBidi" w:hAnsiTheme="minorBidi" w:cstheme="minorBidi"/>
        </w:rPr>
      </w:pPr>
    </w:p>
    <w:p w:rsidR="00D267B0" w:rsidRDefault="00D267B0" w:rsidP="00146CA0">
      <w:pPr>
        <w:bidi w:val="0"/>
        <w:spacing w:after="0" w:line="240" w:lineRule="auto"/>
        <w:ind w:left="360" w:firstLine="720"/>
        <w:rPr>
          <w:rFonts w:asciiTheme="minorBidi" w:hAnsiTheme="minorBidi" w:cstheme="minorBidi"/>
        </w:rPr>
      </w:pPr>
      <w:r w:rsidRPr="00D267B0">
        <w:rPr>
          <w:rFonts w:asciiTheme="minorBidi" w:hAnsiTheme="minorBidi" w:cstheme="minorBidi"/>
        </w:rPr>
        <w:t>Once again, a geographical signifier becomes the springboard for a symbolic teaching:</w:t>
      </w:r>
    </w:p>
    <w:p w:rsidR="00D267B0" w:rsidRPr="00D267B0" w:rsidRDefault="00D267B0" w:rsidP="00146CA0">
      <w:pPr>
        <w:bidi w:val="0"/>
        <w:spacing w:after="0" w:line="240" w:lineRule="auto"/>
        <w:ind w:left="360" w:firstLine="720"/>
        <w:rPr>
          <w:rFonts w:asciiTheme="minorBidi" w:hAnsiTheme="minorBidi" w:cstheme="minorBidi"/>
        </w:rPr>
      </w:pPr>
    </w:p>
    <w:p w:rsidR="00D267B0" w:rsidRDefault="00B23C75" w:rsidP="00146CA0">
      <w:pPr>
        <w:bidi w:val="0"/>
        <w:spacing w:after="0" w:line="240" w:lineRule="auto"/>
        <w:ind w:left="720"/>
        <w:rPr>
          <w:rFonts w:asciiTheme="minorBidi" w:hAnsiTheme="minorBidi" w:cstheme="minorBidi"/>
        </w:rPr>
      </w:pPr>
      <w:r>
        <w:rPr>
          <w:rFonts w:asciiTheme="minorBidi" w:hAnsiTheme="minorBidi" w:cstheme="minorBidi"/>
        </w:rPr>
        <w:t>In one place we read, “</w:t>
      </w:r>
      <w:r w:rsidR="00D267B0" w:rsidRPr="00D267B0">
        <w:rPr>
          <w:rFonts w:asciiTheme="minorBidi" w:hAnsiTheme="minorBidi" w:cstheme="minorBidi"/>
        </w:rPr>
        <w:t xml:space="preserve">Shimshon went </w:t>
      </w:r>
      <w:r w:rsidR="00D267B0" w:rsidRPr="00B23C75">
        <w:rPr>
          <w:rFonts w:asciiTheme="minorBidi" w:hAnsiTheme="minorBidi" w:cstheme="minorBidi"/>
          <w:b/>
          <w:bCs/>
        </w:rPr>
        <w:t>down</w:t>
      </w:r>
      <w:r w:rsidR="00D267B0" w:rsidRPr="00D267B0">
        <w:rPr>
          <w:rFonts w:asciiTheme="minorBidi" w:hAnsiTheme="minorBidi" w:cstheme="minorBidi"/>
        </w:rPr>
        <w:t xml:space="preserve"> to Timna</w:t>
      </w:r>
      <w:r>
        <w:rPr>
          <w:rFonts w:asciiTheme="minorBidi" w:hAnsiTheme="minorBidi" w:cstheme="minorBidi"/>
        </w:rPr>
        <w:t>,” and in another place we read, “</w:t>
      </w:r>
      <w:r w:rsidR="00D267B0" w:rsidRPr="00D267B0">
        <w:rPr>
          <w:rFonts w:asciiTheme="minorBidi" w:hAnsiTheme="minorBidi" w:cstheme="minorBidi"/>
        </w:rPr>
        <w:t xml:space="preserve">Behold, your father-in-law is going </w:t>
      </w:r>
      <w:r w:rsidR="00D267B0" w:rsidRPr="00B23C75">
        <w:rPr>
          <w:rFonts w:asciiTheme="minorBidi" w:hAnsiTheme="minorBidi" w:cstheme="minorBidi"/>
          <w:b/>
          <w:bCs/>
        </w:rPr>
        <w:t>up</w:t>
      </w:r>
      <w:r w:rsidR="00D267B0" w:rsidRPr="00D267B0">
        <w:rPr>
          <w:rFonts w:asciiTheme="minorBidi" w:hAnsiTheme="minorBidi" w:cstheme="minorBidi"/>
        </w:rPr>
        <w:t xml:space="preserve"> to Timna</w:t>
      </w:r>
      <w:r>
        <w:rPr>
          <w:rFonts w:asciiTheme="minorBidi" w:hAnsiTheme="minorBidi" w:cstheme="minorBidi"/>
        </w:rPr>
        <w:t>.”</w:t>
      </w:r>
      <w:r w:rsidR="00D267B0" w:rsidRPr="00D267B0">
        <w:rPr>
          <w:rFonts w:asciiTheme="minorBidi" w:hAnsiTheme="minorBidi" w:cstheme="minorBidi"/>
        </w:rPr>
        <w:t xml:space="preserve"> [How are we to understand this seeming contradiction?] Rav sai</w:t>
      </w:r>
      <w:r>
        <w:rPr>
          <w:rFonts w:asciiTheme="minorBidi" w:hAnsiTheme="minorBidi" w:cstheme="minorBidi"/>
        </w:rPr>
        <w:t xml:space="preserve">d: There were two </w:t>
      </w:r>
      <w:r>
        <w:rPr>
          <w:rFonts w:asciiTheme="minorBidi" w:hAnsiTheme="minorBidi" w:cstheme="minorBidi"/>
        </w:rPr>
        <w:lastRenderedPageBreak/>
        <w:t xml:space="preserve">places named </w:t>
      </w:r>
      <w:r w:rsidR="00D267B0" w:rsidRPr="00D267B0">
        <w:rPr>
          <w:rFonts w:asciiTheme="minorBidi" w:hAnsiTheme="minorBidi" w:cstheme="minorBidi"/>
        </w:rPr>
        <w:t>Timna</w:t>
      </w:r>
      <w:r>
        <w:rPr>
          <w:rFonts w:asciiTheme="minorBidi" w:hAnsiTheme="minorBidi" w:cstheme="minorBidi"/>
        </w:rPr>
        <w:t>,</w:t>
      </w:r>
      <w:r w:rsidR="00D267B0" w:rsidRPr="00D267B0">
        <w:rPr>
          <w:rFonts w:asciiTheme="minorBidi" w:hAnsiTheme="minorBidi" w:cstheme="minorBidi"/>
        </w:rPr>
        <w:t xml:space="preserve"> one referred to in the story of Yehuda, and the other referred to in the story of Shimshon. R</w:t>
      </w:r>
      <w:r>
        <w:rPr>
          <w:rFonts w:asciiTheme="minorBidi" w:hAnsiTheme="minorBidi" w:cstheme="minorBidi"/>
        </w:rPr>
        <w:t>.</w:t>
      </w:r>
      <w:r w:rsidR="00D267B0" w:rsidRPr="00D267B0">
        <w:rPr>
          <w:rFonts w:asciiTheme="minorBidi" w:hAnsiTheme="minorBidi" w:cstheme="minorBidi"/>
        </w:rPr>
        <w:t xml:space="preserve"> S</w:t>
      </w:r>
      <w:r>
        <w:rPr>
          <w:rFonts w:asciiTheme="minorBidi" w:hAnsiTheme="minorBidi" w:cstheme="minorBidi"/>
        </w:rPr>
        <w:t>h</w:t>
      </w:r>
      <w:r w:rsidR="00D267B0" w:rsidRPr="00D267B0">
        <w:rPr>
          <w:rFonts w:asciiTheme="minorBidi" w:hAnsiTheme="minorBidi" w:cstheme="minorBidi"/>
        </w:rPr>
        <w:t xml:space="preserve">imon said: There is only one Timna. So </w:t>
      </w:r>
      <w:r>
        <w:rPr>
          <w:rFonts w:asciiTheme="minorBidi" w:hAnsiTheme="minorBidi" w:cstheme="minorBidi"/>
        </w:rPr>
        <w:t>why does the text mention both “going down” and “going up”</w:t>
      </w:r>
      <w:r w:rsidR="00D267B0" w:rsidRPr="00D267B0">
        <w:rPr>
          <w:rFonts w:asciiTheme="minorBidi" w:hAnsiTheme="minorBidi" w:cstheme="minorBidi"/>
        </w:rPr>
        <w:t xml:space="preserve"> to it? In Yehuda's case</w:t>
      </w:r>
      <w:r>
        <w:rPr>
          <w:rFonts w:asciiTheme="minorBidi" w:hAnsiTheme="minorBidi" w:cstheme="minorBidi"/>
        </w:rPr>
        <w:t>, it was “going up”</w:t>
      </w:r>
      <w:r w:rsidR="00D267B0" w:rsidRPr="00D267B0">
        <w:rPr>
          <w:rFonts w:asciiTheme="minorBidi" w:hAnsiTheme="minorBidi" w:cstheme="minorBidi"/>
        </w:rPr>
        <w:t xml:space="preserve"> because he did so for the sake of </w:t>
      </w:r>
      <w:r>
        <w:rPr>
          <w:rFonts w:asciiTheme="minorBidi" w:hAnsiTheme="minorBidi" w:cstheme="minorBidi"/>
        </w:rPr>
        <w:t>H</w:t>
      </w:r>
      <w:r w:rsidR="00D267B0" w:rsidRPr="00D267B0">
        <w:rPr>
          <w:rFonts w:asciiTheme="minorBidi" w:hAnsiTheme="minorBidi" w:cstheme="minorBidi"/>
        </w:rPr>
        <w:t>eaven. In Shimshon's case</w:t>
      </w:r>
      <w:r>
        <w:rPr>
          <w:rFonts w:asciiTheme="minorBidi" w:hAnsiTheme="minorBidi" w:cstheme="minorBidi"/>
        </w:rPr>
        <w:t>,</w:t>
      </w:r>
      <w:r w:rsidR="00D267B0" w:rsidRPr="00D267B0">
        <w:rPr>
          <w:rFonts w:asciiTheme="minorBidi" w:hAnsiTheme="minorBidi" w:cstheme="minorBidi"/>
        </w:rPr>
        <w:t xml:space="preserve"> it was not for the sake of </w:t>
      </w:r>
      <w:r>
        <w:rPr>
          <w:rFonts w:asciiTheme="minorBidi" w:hAnsiTheme="minorBidi" w:cstheme="minorBidi"/>
        </w:rPr>
        <w:t>H</w:t>
      </w:r>
      <w:r w:rsidR="00D267B0" w:rsidRPr="00D267B0">
        <w:rPr>
          <w:rFonts w:asciiTheme="minorBidi" w:hAnsiTheme="minorBidi" w:cstheme="minorBidi"/>
        </w:rPr>
        <w:t>eaven, and for this reason</w:t>
      </w:r>
      <w:r>
        <w:rPr>
          <w:rFonts w:asciiTheme="minorBidi" w:hAnsiTheme="minorBidi" w:cstheme="minorBidi"/>
        </w:rPr>
        <w:t>,</w:t>
      </w:r>
      <w:r w:rsidR="00D267B0" w:rsidRPr="00D267B0">
        <w:rPr>
          <w:rFonts w:asciiTheme="minorBidi" w:hAnsiTheme="minorBidi" w:cstheme="minorBidi"/>
        </w:rPr>
        <w:t xml:space="preserve"> the text speaks of him </w:t>
      </w:r>
      <w:r>
        <w:rPr>
          <w:rFonts w:asciiTheme="minorBidi" w:hAnsiTheme="minorBidi" w:cstheme="minorBidi"/>
        </w:rPr>
        <w:t>“</w:t>
      </w:r>
      <w:r w:rsidR="00D267B0">
        <w:rPr>
          <w:rFonts w:asciiTheme="minorBidi" w:hAnsiTheme="minorBidi" w:cstheme="minorBidi"/>
        </w:rPr>
        <w:t>going down</w:t>
      </w:r>
      <w:r>
        <w:rPr>
          <w:rFonts w:asciiTheme="minorBidi" w:hAnsiTheme="minorBidi" w:cstheme="minorBidi"/>
        </w:rPr>
        <w:t>.</w:t>
      </w:r>
      <w:r w:rsidR="00D267B0">
        <w:rPr>
          <w:rFonts w:asciiTheme="minorBidi" w:hAnsiTheme="minorBidi" w:cstheme="minorBidi"/>
        </w:rPr>
        <w:t>" (</w:t>
      </w:r>
      <w:r w:rsidR="00D267B0" w:rsidRPr="004F08B4">
        <w:rPr>
          <w:rFonts w:asciiTheme="minorBidi" w:hAnsiTheme="minorBidi" w:cstheme="minorBidi"/>
          <w:i/>
          <w:iCs/>
        </w:rPr>
        <w:t>Yerushalmi</w:t>
      </w:r>
      <w:r>
        <w:rPr>
          <w:rFonts w:asciiTheme="minorBidi" w:hAnsiTheme="minorBidi" w:cstheme="minorBidi"/>
        </w:rPr>
        <w:t>,</w:t>
      </w:r>
      <w:r w:rsidR="00D267B0" w:rsidRPr="004F08B4">
        <w:rPr>
          <w:rFonts w:asciiTheme="minorBidi" w:hAnsiTheme="minorBidi" w:cstheme="minorBidi"/>
          <w:i/>
          <w:iCs/>
        </w:rPr>
        <w:t xml:space="preserve"> Sota</w:t>
      </w:r>
      <w:r w:rsidR="00D267B0" w:rsidRPr="00D267B0">
        <w:rPr>
          <w:rFonts w:asciiTheme="minorBidi" w:hAnsiTheme="minorBidi" w:cstheme="minorBidi"/>
        </w:rPr>
        <w:t xml:space="preserve"> 1:8, 17a)</w:t>
      </w:r>
      <w:r w:rsidR="00D267B0" w:rsidRPr="00D267B0">
        <w:rPr>
          <w:rStyle w:val="FootnoteReference"/>
          <w:rFonts w:asciiTheme="minorBidi" w:hAnsiTheme="minorBidi" w:cstheme="minorBidi"/>
        </w:rPr>
        <w:footnoteReference w:id="7"/>
      </w:r>
    </w:p>
    <w:p w:rsidR="00B23C75" w:rsidRPr="00D267B0" w:rsidRDefault="00B23C75" w:rsidP="00146CA0">
      <w:pPr>
        <w:bidi w:val="0"/>
        <w:spacing w:after="0" w:line="240" w:lineRule="auto"/>
        <w:ind w:left="720"/>
        <w:rPr>
          <w:rFonts w:asciiTheme="minorBidi" w:hAnsiTheme="minorBidi" w:cstheme="minorBidi"/>
        </w:rPr>
      </w:pPr>
    </w:p>
    <w:p w:rsidR="00D267B0" w:rsidRP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Rav, the Babylonian scholar, solves the geographical contradiction with a geographical solution, while R. S</w:t>
      </w:r>
      <w:r w:rsidR="00B23C75">
        <w:rPr>
          <w:rFonts w:asciiTheme="minorBidi" w:hAnsiTheme="minorBidi" w:cstheme="minorBidi"/>
        </w:rPr>
        <w:t>h</w:t>
      </w:r>
      <w:r w:rsidRPr="00D267B0">
        <w:rPr>
          <w:rFonts w:asciiTheme="minorBidi" w:hAnsiTheme="minorBidi" w:cstheme="minorBidi"/>
        </w:rPr>
        <w:t xml:space="preserve">imon and R. Elazar, Sages of </w:t>
      </w:r>
      <w:r w:rsidRPr="00B23C75">
        <w:rPr>
          <w:rFonts w:asciiTheme="minorBidi" w:hAnsiTheme="minorBidi" w:cstheme="minorBidi"/>
          <w:i/>
          <w:iCs/>
        </w:rPr>
        <w:t>Eretz Yisrael</w:t>
      </w:r>
      <w:r w:rsidRPr="00D267B0">
        <w:rPr>
          <w:rFonts w:asciiTheme="minorBidi" w:hAnsiTheme="minorBidi" w:cstheme="minorBidi"/>
        </w:rPr>
        <w:t xml:space="preserve"> who, as we have seen, mana</w:t>
      </w:r>
      <w:r w:rsidR="00CA283F">
        <w:rPr>
          <w:rFonts w:asciiTheme="minorBidi" w:hAnsiTheme="minorBidi" w:cstheme="minorBidi"/>
        </w:rPr>
        <w:t>ged to interpret even the verb “going down”</w:t>
      </w:r>
      <w:r w:rsidRPr="00D267B0">
        <w:rPr>
          <w:rFonts w:asciiTheme="minorBidi" w:hAnsiTheme="minorBidi" w:cstheme="minorBidi"/>
        </w:rPr>
        <w:t xml:space="preserve"> in a positive light with regard to Yehu</w:t>
      </w:r>
      <w:r w:rsidR="00CA283F">
        <w:rPr>
          <w:rFonts w:asciiTheme="minorBidi" w:hAnsiTheme="minorBidi" w:cstheme="minorBidi"/>
        </w:rPr>
        <w:t>da, emphasize the verb “going up”</w:t>
      </w:r>
      <w:r w:rsidRPr="00D267B0">
        <w:rPr>
          <w:rFonts w:asciiTheme="minorBidi" w:hAnsiTheme="minorBidi" w:cstheme="minorBidi"/>
        </w:rPr>
        <w:t xml:space="preserve"> here</w:t>
      </w:r>
      <w:r w:rsidR="00CA283F">
        <w:rPr>
          <w:rFonts w:asciiTheme="minorBidi" w:hAnsiTheme="minorBidi" w:cstheme="minorBidi"/>
        </w:rPr>
        <w:t>.</w:t>
      </w:r>
      <w:r w:rsidRPr="00D267B0">
        <w:rPr>
          <w:rFonts w:asciiTheme="minorBidi" w:hAnsiTheme="minorBidi" w:cstheme="minorBidi"/>
        </w:rPr>
        <w:t xml:space="preserve"> </w:t>
      </w:r>
      <w:r w:rsidR="00CA283F">
        <w:rPr>
          <w:rFonts w:asciiTheme="minorBidi" w:hAnsiTheme="minorBidi" w:cstheme="minorBidi"/>
        </w:rPr>
        <w:t>D</w:t>
      </w:r>
      <w:r w:rsidRPr="00D267B0">
        <w:rPr>
          <w:rFonts w:asciiTheme="minorBidi" w:hAnsiTheme="minorBidi" w:cstheme="minorBidi"/>
        </w:rPr>
        <w:t>espite Yehuda's misdeed, described in the text as the resu</w:t>
      </w:r>
      <w:r w:rsidR="00CA283F">
        <w:rPr>
          <w:rFonts w:asciiTheme="minorBidi" w:hAnsiTheme="minorBidi" w:cstheme="minorBidi"/>
        </w:rPr>
        <w:t>lt of his journey to Timna, these Sages</w:t>
      </w:r>
      <w:r w:rsidRPr="00D267B0">
        <w:rPr>
          <w:rFonts w:asciiTheme="minorBidi" w:hAnsiTheme="minorBidi" w:cstheme="minorBidi"/>
        </w:rPr>
        <w:t xml:space="preserve"> point to the use of this verb as an allusion to the positive future outcome of that sin.</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D267B0" w:rsidP="00146CA0">
      <w:pPr>
        <w:pStyle w:val="ListParagraph"/>
        <w:numPr>
          <w:ilvl w:val="0"/>
          <w:numId w:val="1"/>
        </w:numPr>
        <w:bidi w:val="0"/>
        <w:spacing w:after="0" w:line="240" w:lineRule="auto"/>
        <w:ind w:left="0" w:firstLine="0"/>
        <w:rPr>
          <w:rFonts w:asciiTheme="minorBidi" w:hAnsiTheme="minorBidi" w:cstheme="minorBidi"/>
          <w:b/>
          <w:bCs/>
        </w:rPr>
      </w:pPr>
      <w:r w:rsidRPr="00D267B0">
        <w:rPr>
          <w:rFonts w:asciiTheme="minorBidi" w:hAnsiTheme="minorBidi" w:cstheme="minorBidi"/>
          <w:b/>
          <w:bCs/>
        </w:rPr>
        <w:t>"And she sat at the entrance to Enayim, which is on the way to Timna' (14)</w:t>
      </w:r>
    </w:p>
    <w:p w:rsidR="00D267B0" w:rsidRDefault="00D267B0" w:rsidP="00146CA0">
      <w:pPr>
        <w:pStyle w:val="ListParagraph"/>
        <w:bidi w:val="0"/>
        <w:spacing w:after="0" w:line="240" w:lineRule="auto"/>
        <w:ind w:left="0" w:firstLine="720"/>
        <w:rPr>
          <w:rFonts w:asciiTheme="minorBidi" w:hAnsiTheme="minorBidi" w:cstheme="minorBidi"/>
        </w:rPr>
      </w:pPr>
    </w:p>
    <w:p w:rsidR="00D267B0" w:rsidRPr="00D267B0" w:rsidRDefault="00D267B0" w:rsidP="00146CA0">
      <w:pPr>
        <w:pStyle w:val="ListParagraph"/>
        <w:bidi w:val="0"/>
        <w:spacing w:after="0" w:line="240" w:lineRule="auto"/>
        <w:ind w:left="0" w:firstLine="720"/>
        <w:rPr>
          <w:rFonts w:asciiTheme="minorBidi" w:hAnsiTheme="minorBidi" w:cstheme="minorBidi"/>
        </w:rPr>
      </w:pPr>
      <w:r w:rsidRPr="00D267B0">
        <w:rPr>
          <w:rFonts w:asciiTheme="minorBidi" w:hAnsiTheme="minorBidi" w:cstheme="minorBidi"/>
        </w:rPr>
        <w:t>Bearing in mind Tamar's intentions, which are known to the reader, her sitting at the "entrance to Enayim" (literally</w:t>
      </w:r>
      <w:r w:rsidR="00CA283F">
        <w:rPr>
          <w:rFonts w:asciiTheme="minorBidi" w:hAnsiTheme="minorBidi" w:cstheme="minorBidi"/>
        </w:rPr>
        <w:t>, “eyes”</w:t>
      </w:r>
      <w:r w:rsidRPr="00D267B0">
        <w:rPr>
          <w:rFonts w:asciiTheme="minorBidi" w:hAnsiTheme="minorBidi" w:cstheme="minorBidi"/>
        </w:rPr>
        <w:t>) is understood as a choice of a place that is clearly visible, so as to be sure that Yehuda will notice her.</w:t>
      </w:r>
    </w:p>
    <w:p w:rsidR="00D267B0" w:rsidRDefault="00D267B0" w:rsidP="00146CA0">
      <w:pPr>
        <w:pStyle w:val="ListParagraph"/>
        <w:bidi w:val="0"/>
        <w:spacing w:after="0" w:line="240" w:lineRule="auto"/>
        <w:ind w:left="0" w:firstLine="720"/>
        <w:rPr>
          <w:rFonts w:asciiTheme="minorBidi" w:hAnsiTheme="minorBidi" w:cstheme="minorBidi"/>
        </w:rPr>
      </w:pPr>
    </w:p>
    <w:p w:rsidR="00D267B0" w:rsidRDefault="00D267B0" w:rsidP="00146CA0">
      <w:pPr>
        <w:pStyle w:val="ListParagraph"/>
        <w:bidi w:val="0"/>
        <w:spacing w:after="0" w:line="240" w:lineRule="auto"/>
        <w:ind w:left="0" w:firstLine="720"/>
        <w:rPr>
          <w:rFonts w:asciiTheme="minorBidi" w:hAnsiTheme="minorBidi" w:cstheme="minorBidi"/>
        </w:rPr>
      </w:pPr>
      <w:r w:rsidRPr="00D267B0">
        <w:rPr>
          <w:rFonts w:asciiTheme="minorBidi" w:hAnsiTheme="minorBidi" w:cstheme="minorBidi"/>
        </w:rPr>
        <w:t xml:space="preserve">The </w:t>
      </w:r>
      <w:r w:rsidRPr="00CA283F">
        <w:rPr>
          <w:rFonts w:asciiTheme="minorBidi" w:hAnsiTheme="minorBidi" w:cstheme="minorBidi"/>
          <w:i/>
          <w:iCs/>
        </w:rPr>
        <w:t>midrash</w:t>
      </w:r>
      <w:r w:rsidRPr="00D267B0">
        <w:rPr>
          <w:rFonts w:asciiTheme="minorBidi" w:hAnsiTheme="minorBidi" w:cstheme="minorBidi"/>
        </w:rPr>
        <w:t>, however, exploits the obscurity of t</w:t>
      </w:r>
      <w:r w:rsidR="00CA283F">
        <w:rPr>
          <w:rFonts w:asciiTheme="minorBidi" w:hAnsiTheme="minorBidi" w:cstheme="minorBidi"/>
        </w:rPr>
        <w:t xml:space="preserve">he phrase, "entrance to </w:t>
      </w:r>
      <w:r w:rsidR="00CA283F" w:rsidRPr="00CA283F">
        <w:rPr>
          <w:rFonts w:asciiTheme="minorBidi" w:hAnsiTheme="minorBidi" w:cstheme="minorBidi"/>
        </w:rPr>
        <w:t>Enayim</w:t>
      </w:r>
      <w:r w:rsidR="00CA283F">
        <w:rPr>
          <w:rFonts w:asciiTheme="minorBidi" w:hAnsiTheme="minorBidi" w:cstheme="minorBidi"/>
        </w:rPr>
        <w:t>.</w:t>
      </w:r>
      <w:r w:rsidRPr="00D267B0">
        <w:rPr>
          <w:rFonts w:asciiTheme="minorBidi" w:hAnsiTheme="minorBidi" w:cstheme="minorBidi"/>
        </w:rPr>
        <w:t>"</w:t>
      </w:r>
      <w:r w:rsidR="00CA283F">
        <w:rPr>
          <w:rFonts w:asciiTheme="minorBidi" w:hAnsiTheme="minorBidi" w:cstheme="minorBidi"/>
        </w:rPr>
        <w:t xml:space="preserve"> I</w:t>
      </w:r>
      <w:r w:rsidRPr="00D267B0">
        <w:rPr>
          <w:rFonts w:asciiTheme="minorBidi" w:hAnsiTheme="minorBidi" w:cstheme="minorBidi"/>
        </w:rPr>
        <w:t xml:space="preserve">t elaborates on Tamar's worthy intentions and renders her fit for Yehuda by clearing her of any suspicion of being married, as well as of menstrual impurity. Tamar's immodest positioning of herself on the side of a public road is interpreted in the </w:t>
      </w:r>
      <w:r w:rsidRPr="00CA283F">
        <w:rPr>
          <w:rFonts w:asciiTheme="minorBidi" w:hAnsiTheme="minorBidi" w:cstheme="minorBidi"/>
          <w:i/>
          <w:iCs/>
        </w:rPr>
        <w:t>midrash</w:t>
      </w:r>
      <w:r w:rsidRPr="00D267B0">
        <w:rPr>
          <w:rFonts w:asciiTheme="minorBidi" w:hAnsiTheme="minorBidi" w:cstheme="minorBidi"/>
        </w:rPr>
        <w:t xml:space="preserve"> as an expression of prayer and purification:</w:t>
      </w:r>
    </w:p>
    <w:p w:rsidR="00D267B0" w:rsidRPr="00D267B0" w:rsidRDefault="00D267B0" w:rsidP="00146CA0">
      <w:pPr>
        <w:pStyle w:val="ListParagraph"/>
        <w:bidi w:val="0"/>
        <w:spacing w:after="0" w:line="240" w:lineRule="auto"/>
        <w:ind w:left="0" w:firstLine="720"/>
        <w:rPr>
          <w:rFonts w:asciiTheme="minorBidi" w:hAnsiTheme="minorBidi" w:cstheme="minorBidi"/>
        </w:rPr>
      </w:pPr>
    </w:p>
    <w:p w:rsidR="00D267B0" w:rsidRPr="00D267B0" w:rsidRDefault="00CA283F" w:rsidP="00146CA0">
      <w:pPr>
        <w:pStyle w:val="ListParagraph"/>
        <w:bidi w:val="0"/>
        <w:spacing w:after="0" w:line="240" w:lineRule="auto"/>
        <w:rPr>
          <w:rFonts w:asciiTheme="minorBidi" w:hAnsiTheme="minorBidi" w:cstheme="minorBidi"/>
        </w:rPr>
      </w:pPr>
      <w:r>
        <w:rPr>
          <w:rFonts w:asciiTheme="minorBidi" w:hAnsiTheme="minorBidi" w:cstheme="minorBidi"/>
        </w:rPr>
        <w:lastRenderedPageBreak/>
        <w:t>"</w:t>
      </w:r>
      <w:r w:rsidR="00D267B0" w:rsidRPr="00D267B0">
        <w:rPr>
          <w:rFonts w:asciiTheme="minorBidi" w:hAnsiTheme="minorBidi" w:cstheme="minorBidi"/>
        </w:rPr>
        <w:t xml:space="preserve">And she sat at the entrance to </w:t>
      </w:r>
      <w:r>
        <w:rPr>
          <w:rFonts w:asciiTheme="minorBidi" w:hAnsiTheme="minorBidi" w:cstheme="minorBidi"/>
        </w:rPr>
        <w:t>Enayim”</w:t>
      </w:r>
      <w:r w:rsidR="00D267B0" w:rsidRPr="00D267B0">
        <w:rPr>
          <w:rFonts w:asciiTheme="minorBidi" w:hAnsiTheme="minorBidi" w:cstheme="minorBidi"/>
        </w:rPr>
        <w:t xml:space="preserve"> – R</w:t>
      </w:r>
      <w:r>
        <w:rPr>
          <w:rFonts w:asciiTheme="minorBidi" w:hAnsiTheme="minorBidi" w:cstheme="minorBidi"/>
        </w:rPr>
        <w:t>.</w:t>
      </w:r>
      <w:r w:rsidR="00D267B0" w:rsidRPr="00D267B0">
        <w:rPr>
          <w:rFonts w:asciiTheme="minorBidi" w:hAnsiTheme="minorBidi" w:cstheme="minorBidi"/>
        </w:rPr>
        <w:t xml:space="preserve"> Chizkiya taught in the name of R</w:t>
      </w:r>
      <w:r>
        <w:rPr>
          <w:rFonts w:asciiTheme="minorBidi" w:hAnsiTheme="minorBidi" w:cstheme="minorBidi"/>
        </w:rPr>
        <w:t>.</w:t>
      </w:r>
      <w:r w:rsidR="00D267B0" w:rsidRPr="00D267B0">
        <w:rPr>
          <w:rFonts w:asciiTheme="minorBidi" w:hAnsiTheme="minorBidi" w:cstheme="minorBidi"/>
        </w:rPr>
        <w:t xml:space="preserve"> Acha: Rabbi </w:t>
      </w:r>
      <w:r>
        <w:rPr>
          <w:rFonts w:asciiTheme="minorBidi" w:hAnsiTheme="minorBidi" w:cstheme="minorBidi"/>
        </w:rPr>
        <w:t>offered</w:t>
      </w:r>
      <w:r w:rsidR="00D267B0" w:rsidRPr="00D267B0">
        <w:rPr>
          <w:rFonts w:asciiTheme="minorBidi" w:hAnsiTheme="minorBidi" w:cstheme="minorBidi"/>
        </w:rPr>
        <w:t xml:space="preserve"> positive interpretations of three incidents: … </w:t>
      </w:r>
      <w:r>
        <w:rPr>
          <w:rFonts w:asciiTheme="minorBidi" w:hAnsiTheme="minorBidi" w:cstheme="minorBidi"/>
        </w:rPr>
        <w:t>“</w:t>
      </w:r>
      <w:r w:rsidR="00D267B0" w:rsidRPr="00D267B0">
        <w:rPr>
          <w:rFonts w:asciiTheme="minorBidi" w:hAnsiTheme="minorBidi" w:cstheme="minorBidi"/>
        </w:rPr>
        <w:t>And sh</w:t>
      </w:r>
      <w:r>
        <w:rPr>
          <w:rFonts w:asciiTheme="minorBidi" w:hAnsiTheme="minorBidi" w:cstheme="minorBidi"/>
        </w:rPr>
        <w:t>e sat at the entrance to Enayim”</w:t>
      </w:r>
      <w:r w:rsidR="00D267B0" w:rsidRPr="00D267B0">
        <w:rPr>
          <w:rFonts w:asciiTheme="minorBidi" w:hAnsiTheme="minorBidi" w:cstheme="minorBidi"/>
        </w:rPr>
        <w:t xml:space="preserve"> – This cannot be meant literally, for even the least virtuous prostitute does not behave thus. It therefore teaches that she set her eyes upon the entrance that all eyes await [i.e., </w:t>
      </w:r>
      <w:r>
        <w:rPr>
          <w:rFonts w:asciiTheme="minorBidi" w:hAnsiTheme="minorBidi" w:cstheme="minorBidi"/>
        </w:rPr>
        <w:t>Heaven] and said, “</w:t>
      </w:r>
      <w:r w:rsidR="00D267B0" w:rsidRPr="00D267B0">
        <w:rPr>
          <w:rFonts w:asciiTheme="minorBidi" w:hAnsiTheme="minorBidi" w:cstheme="minorBidi"/>
        </w:rPr>
        <w:t xml:space="preserve">Master of the universe, let me not leave this house [i.e., Yehuda's household] </w:t>
      </w:r>
      <w:r>
        <w:rPr>
          <w:rFonts w:asciiTheme="minorBidi" w:hAnsiTheme="minorBidi" w:cstheme="minorBidi"/>
        </w:rPr>
        <w:t>empty-handed [i.e., childless].”</w:t>
      </w:r>
      <w:r w:rsidR="00D267B0" w:rsidRPr="00D267B0">
        <w:rPr>
          <w:rFonts w:asciiTheme="minorBidi" w:hAnsiTheme="minorBidi" w:cstheme="minorBidi"/>
        </w:rPr>
        <w:t xml:space="preserve"> A different interpretation</w:t>
      </w:r>
      <w:r>
        <w:rPr>
          <w:rFonts w:asciiTheme="minorBidi" w:hAnsiTheme="minorBidi" w:cstheme="minorBidi"/>
        </w:rPr>
        <w:t>:</w:t>
      </w:r>
      <w:r w:rsidR="00D267B0" w:rsidRPr="00D267B0">
        <w:rPr>
          <w:rFonts w:asciiTheme="minorBidi" w:hAnsiTheme="minorBidi" w:cstheme="minorBidi"/>
        </w:rPr>
        <w:t xml:space="preserve"> </w:t>
      </w:r>
      <w:r>
        <w:rPr>
          <w:rFonts w:asciiTheme="minorBidi" w:hAnsiTheme="minorBidi" w:cstheme="minorBidi"/>
        </w:rPr>
        <w:t>“</w:t>
      </w:r>
      <w:r w:rsidR="00D267B0" w:rsidRPr="00D267B0">
        <w:rPr>
          <w:rFonts w:asciiTheme="minorBidi" w:hAnsiTheme="minorBidi" w:cstheme="minorBidi"/>
        </w:rPr>
        <w:t>Sh</w:t>
      </w:r>
      <w:r>
        <w:rPr>
          <w:rFonts w:asciiTheme="minorBidi" w:hAnsiTheme="minorBidi" w:cstheme="minorBidi"/>
        </w:rPr>
        <w:t>e sat at the entrance to Enayim”</w:t>
      </w:r>
      <w:r w:rsidR="00D267B0" w:rsidRPr="00D267B0">
        <w:rPr>
          <w:rFonts w:asciiTheme="minorBidi" w:hAnsiTheme="minorBidi" w:cstheme="minorBidi"/>
        </w:rPr>
        <w:t xml:space="preserve"> – </w:t>
      </w:r>
      <w:r>
        <w:rPr>
          <w:rFonts w:asciiTheme="minorBidi" w:hAnsiTheme="minorBidi" w:cstheme="minorBidi"/>
        </w:rPr>
        <w:t>S</w:t>
      </w:r>
      <w:r w:rsidR="00D267B0" w:rsidRPr="00D267B0">
        <w:rPr>
          <w:rFonts w:asciiTheme="minorBidi" w:hAnsiTheme="minorBidi" w:cstheme="minorBidi"/>
        </w:rPr>
        <w:t xml:space="preserve">he opened his eyes [i.e., drew his attention] and said, </w:t>
      </w:r>
      <w:r>
        <w:rPr>
          <w:rFonts w:asciiTheme="minorBidi" w:hAnsiTheme="minorBidi" w:cstheme="minorBidi"/>
        </w:rPr>
        <w:t>“</w:t>
      </w:r>
      <w:r w:rsidR="00D267B0" w:rsidRPr="00D267B0">
        <w:rPr>
          <w:rFonts w:asciiTheme="minorBidi" w:hAnsiTheme="minorBidi" w:cstheme="minorBidi"/>
        </w:rPr>
        <w:t>I am un</w:t>
      </w:r>
      <w:r>
        <w:rPr>
          <w:rFonts w:asciiTheme="minorBidi" w:hAnsiTheme="minorBidi" w:cstheme="minorBidi"/>
        </w:rPr>
        <w:t>married and I am ritually pure.</w:t>
      </w:r>
      <w:r w:rsidR="00D267B0" w:rsidRPr="00D267B0">
        <w:rPr>
          <w:rFonts w:asciiTheme="minorBidi" w:hAnsiTheme="minorBidi" w:cstheme="minorBidi"/>
        </w:rPr>
        <w:t>"</w:t>
      </w:r>
      <w:r w:rsidR="00D267B0" w:rsidRPr="00D267B0">
        <w:rPr>
          <w:rStyle w:val="FootnoteReference"/>
          <w:rFonts w:asciiTheme="minorBidi" w:hAnsiTheme="minorBidi" w:cstheme="minorBidi"/>
        </w:rPr>
        <w:footnoteReference w:id="8"/>
      </w:r>
      <w:r w:rsidR="00D267B0" w:rsidRPr="00D267B0">
        <w:rPr>
          <w:rFonts w:asciiTheme="minorBidi" w:hAnsiTheme="minorBidi" w:cstheme="minorBidi"/>
        </w:rPr>
        <w:t xml:space="preserve"> (</w:t>
      </w:r>
      <w:r w:rsidR="00D267B0" w:rsidRPr="004F08B4">
        <w:rPr>
          <w:rFonts w:asciiTheme="minorBidi" w:hAnsiTheme="minorBidi" w:cstheme="minorBidi"/>
          <w:i/>
          <w:iCs/>
        </w:rPr>
        <w:t>Yerushalmi Berakhot</w:t>
      </w:r>
      <w:r w:rsidR="00D267B0" w:rsidRPr="00D267B0">
        <w:rPr>
          <w:rFonts w:asciiTheme="minorBidi" w:hAnsiTheme="minorBidi" w:cstheme="minorBidi"/>
        </w:rPr>
        <w:t xml:space="preserve"> 13:1; 35c)</w:t>
      </w:r>
    </w:p>
    <w:p w:rsidR="00D267B0" w:rsidRPr="00D267B0" w:rsidRDefault="00D267B0" w:rsidP="00146CA0">
      <w:pPr>
        <w:pStyle w:val="ListParagraph"/>
        <w:bidi w:val="0"/>
        <w:spacing w:after="0" w:line="240" w:lineRule="auto"/>
        <w:ind w:firstLine="720"/>
        <w:rPr>
          <w:rFonts w:asciiTheme="minorBidi" w:hAnsiTheme="minorBidi" w:cstheme="minorBidi"/>
        </w:rPr>
      </w:pPr>
    </w:p>
    <w:p w:rsidR="00D267B0" w:rsidRPr="00D267B0" w:rsidRDefault="00D267B0" w:rsidP="00146CA0">
      <w:pPr>
        <w:pStyle w:val="ListParagraph"/>
        <w:numPr>
          <w:ilvl w:val="0"/>
          <w:numId w:val="1"/>
        </w:numPr>
        <w:bidi w:val="0"/>
        <w:spacing w:after="0" w:line="240" w:lineRule="auto"/>
        <w:ind w:left="0" w:firstLine="0"/>
        <w:rPr>
          <w:rFonts w:asciiTheme="minorBidi" w:hAnsiTheme="minorBidi" w:cstheme="minorBidi"/>
          <w:b/>
          <w:bCs/>
        </w:rPr>
      </w:pPr>
      <w:r w:rsidRPr="00D267B0">
        <w:rPr>
          <w:rFonts w:asciiTheme="minorBidi" w:hAnsiTheme="minorBidi" w:cstheme="minorBidi"/>
          <w:b/>
          <w:bCs/>
        </w:rPr>
        <w:t>"And Yehuda saw her and he thought her a prostitute, for she had covered her face" (15)</w:t>
      </w:r>
    </w:p>
    <w:p w:rsidR="00D267B0" w:rsidRDefault="00D267B0" w:rsidP="00146CA0">
      <w:pPr>
        <w:bidi w:val="0"/>
        <w:spacing w:after="0" w:line="240" w:lineRule="auto"/>
        <w:ind w:firstLine="720"/>
        <w:rPr>
          <w:rFonts w:asciiTheme="minorBidi" w:hAnsiTheme="minorBidi" w:cstheme="minorBidi"/>
        </w:rPr>
      </w:pPr>
    </w:p>
    <w:p w:rsid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 xml:space="preserve">On the </w:t>
      </w:r>
      <w:r w:rsidR="00CA283F">
        <w:rPr>
          <w:rFonts w:asciiTheme="minorBidi" w:hAnsiTheme="minorBidi" w:cstheme="minorBidi"/>
        </w:rPr>
        <w:t>simple</w:t>
      </w:r>
      <w:r w:rsidRPr="00D267B0">
        <w:rPr>
          <w:rFonts w:asciiTheme="minorBidi" w:hAnsiTheme="minorBidi" w:cstheme="minorBidi"/>
        </w:rPr>
        <w:t xml:space="preserve"> level, the text comes to explain how it was that Yehuda failed to identify Tamar. Her covering of her face is quite understandable </w:t>
      </w:r>
      <w:r w:rsidR="00CA283F">
        <w:rPr>
          <w:rFonts w:asciiTheme="minorBidi" w:hAnsiTheme="minorBidi" w:cstheme="minorBidi"/>
        </w:rPr>
        <w:t>given</w:t>
      </w:r>
      <w:r w:rsidRPr="00D267B0">
        <w:rPr>
          <w:rFonts w:asciiTheme="minorBidi" w:hAnsiTheme="minorBidi" w:cstheme="minorBidi"/>
        </w:rPr>
        <w:t xml:space="preserve"> the circumstances. In the </w:t>
      </w:r>
      <w:r w:rsidRPr="00CA283F">
        <w:rPr>
          <w:rFonts w:asciiTheme="minorBidi" w:hAnsiTheme="minorBidi" w:cstheme="minorBidi"/>
          <w:i/>
          <w:iCs/>
        </w:rPr>
        <w:t>midrash</w:t>
      </w:r>
      <w:r w:rsidRPr="00D267B0">
        <w:rPr>
          <w:rFonts w:asciiTheme="minorBidi" w:hAnsiTheme="minorBidi" w:cstheme="minorBidi"/>
        </w:rPr>
        <w:t>, however, her act of wantonness becomes a symbol of modesty, by virtue of which she merits descendants who are kings and prophets:</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CA283F" w:rsidP="00146CA0">
      <w:pPr>
        <w:bidi w:val="0"/>
        <w:spacing w:after="0" w:line="240" w:lineRule="auto"/>
        <w:ind w:left="720"/>
        <w:rPr>
          <w:rFonts w:asciiTheme="minorBidi" w:hAnsiTheme="minorBidi" w:cstheme="minorBidi"/>
        </w:rPr>
      </w:pPr>
      <w:r>
        <w:rPr>
          <w:rFonts w:asciiTheme="minorBidi" w:hAnsiTheme="minorBidi" w:cstheme="minorBidi"/>
        </w:rPr>
        <w:t>"</w:t>
      </w:r>
      <w:r w:rsidR="00D267B0" w:rsidRPr="00D267B0">
        <w:rPr>
          <w:rFonts w:asciiTheme="minorBidi" w:hAnsiTheme="minorBidi" w:cstheme="minorBidi"/>
        </w:rPr>
        <w:t>And Yehuda saw her and he thought her a prostitut</w:t>
      </w:r>
      <w:r>
        <w:rPr>
          <w:rFonts w:asciiTheme="minorBidi" w:hAnsiTheme="minorBidi" w:cstheme="minorBidi"/>
        </w:rPr>
        <w:t>e, for she had covered her face”</w:t>
      </w:r>
      <w:r w:rsidR="00D267B0" w:rsidRPr="00D267B0">
        <w:rPr>
          <w:rFonts w:asciiTheme="minorBidi" w:hAnsiTheme="minorBidi" w:cstheme="minorBidi"/>
        </w:rPr>
        <w:t xml:space="preserve"> – She covered her face and therefore he considered her a prostitute? R. Elazar taught: She had covered her face in her f</w:t>
      </w:r>
      <w:r w:rsidR="004F08B4">
        <w:rPr>
          <w:rFonts w:asciiTheme="minorBidi" w:hAnsiTheme="minorBidi" w:cstheme="minorBidi"/>
        </w:rPr>
        <w:t>ather-in-law's house. For R. Sh</w:t>
      </w:r>
      <w:r w:rsidR="00D267B0" w:rsidRPr="00D267B0">
        <w:rPr>
          <w:rFonts w:asciiTheme="minorBidi" w:hAnsiTheme="minorBidi" w:cstheme="minorBidi"/>
        </w:rPr>
        <w:t>muel bar Nachmani said in the name of R. Yochanan: Every daughter-in-law who is modest in her father-in-law's house merits to have kings and prophets among her descendants. And from wher</w:t>
      </w:r>
      <w:r>
        <w:rPr>
          <w:rFonts w:asciiTheme="minorBidi" w:hAnsiTheme="minorBidi" w:cstheme="minorBidi"/>
        </w:rPr>
        <w:t>e do we learn this? From Tamar…</w:t>
      </w:r>
      <w:r w:rsidR="00D267B0" w:rsidRPr="00D267B0">
        <w:rPr>
          <w:rFonts w:asciiTheme="minorBidi" w:hAnsiTheme="minorBidi" w:cstheme="minorBidi"/>
        </w:rPr>
        <w:t xml:space="preserve"> (</w:t>
      </w:r>
      <w:r w:rsidR="00D267B0" w:rsidRPr="004F08B4">
        <w:rPr>
          <w:rFonts w:asciiTheme="minorBidi" w:hAnsiTheme="minorBidi" w:cstheme="minorBidi"/>
          <w:i/>
          <w:iCs/>
        </w:rPr>
        <w:t>Sota</w:t>
      </w:r>
      <w:r w:rsidR="00D267B0" w:rsidRPr="00D267B0">
        <w:rPr>
          <w:rFonts w:asciiTheme="minorBidi" w:hAnsiTheme="minorBidi" w:cstheme="minorBidi"/>
        </w:rPr>
        <w:t xml:space="preserve"> 10b)</w:t>
      </w:r>
    </w:p>
    <w:p w:rsidR="00D267B0" w:rsidRDefault="00D267B0" w:rsidP="00146CA0">
      <w:pPr>
        <w:bidi w:val="0"/>
        <w:spacing w:after="0" w:line="240" w:lineRule="auto"/>
        <w:ind w:firstLine="720"/>
        <w:rPr>
          <w:rFonts w:asciiTheme="minorBidi" w:hAnsiTheme="minorBidi" w:cstheme="minorBidi"/>
        </w:rPr>
      </w:pPr>
    </w:p>
    <w:p w:rsidR="00D267B0" w:rsidRP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 xml:space="preserve">The </w:t>
      </w:r>
      <w:r w:rsidRPr="00CA283F">
        <w:rPr>
          <w:rFonts w:asciiTheme="minorBidi" w:hAnsiTheme="minorBidi" w:cstheme="minorBidi"/>
          <w:i/>
          <w:iCs/>
        </w:rPr>
        <w:t>midrash</w:t>
      </w:r>
      <w:r w:rsidRPr="00D267B0">
        <w:rPr>
          <w:rFonts w:asciiTheme="minorBidi" w:hAnsiTheme="minorBidi" w:cstheme="minorBidi"/>
        </w:rPr>
        <w:t xml:space="preserve"> suggests a picture that is actually the opposite of</w:t>
      </w:r>
      <w:r w:rsidR="00CA283F">
        <w:rPr>
          <w:rFonts w:asciiTheme="minorBidi" w:hAnsiTheme="minorBidi" w:cstheme="minorBidi"/>
        </w:rPr>
        <w:t xml:space="preserve"> the plain </w:t>
      </w:r>
      <w:r w:rsidR="00CA283F">
        <w:rPr>
          <w:rFonts w:asciiTheme="minorBidi" w:hAnsiTheme="minorBidi" w:cstheme="minorBidi"/>
        </w:rPr>
        <w:lastRenderedPageBreak/>
        <w:t>meaning of the verse.</w:t>
      </w:r>
      <w:r w:rsidRPr="00D267B0">
        <w:rPr>
          <w:rFonts w:asciiTheme="minorBidi" w:hAnsiTheme="minorBidi" w:cstheme="minorBidi"/>
        </w:rPr>
        <w:t xml:space="preserve"> Tamar had customarily covered her face while she was part of Yehuda's household, and therefore her face was not familiar to him. Thus, now that she </w:t>
      </w:r>
      <w:r w:rsidRPr="00CA283F">
        <w:rPr>
          <w:rFonts w:asciiTheme="minorBidi" w:hAnsiTheme="minorBidi" w:cstheme="minorBidi"/>
          <w:b/>
          <w:bCs/>
        </w:rPr>
        <w:t>exposed</w:t>
      </w:r>
      <w:r w:rsidRPr="00D267B0">
        <w:rPr>
          <w:rFonts w:asciiTheme="minorBidi" w:hAnsiTheme="minorBidi" w:cstheme="minorBidi"/>
        </w:rPr>
        <w:t xml:space="preserve"> her face, he did not recognize her and thought her a prostitute.</w:t>
      </w:r>
    </w:p>
    <w:p w:rsidR="00D267B0" w:rsidRP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 xml:space="preserve"> </w:t>
      </w:r>
    </w:p>
    <w:p w:rsidR="00D267B0" w:rsidRPr="00D267B0" w:rsidRDefault="00D267B0" w:rsidP="00146CA0">
      <w:pPr>
        <w:pStyle w:val="ListParagraph"/>
        <w:numPr>
          <w:ilvl w:val="0"/>
          <w:numId w:val="1"/>
        </w:numPr>
        <w:bidi w:val="0"/>
        <w:spacing w:after="0" w:line="240" w:lineRule="auto"/>
        <w:ind w:left="0" w:firstLine="0"/>
        <w:rPr>
          <w:rFonts w:asciiTheme="minorBidi" w:hAnsiTheme="minorBidi" w:cstheme="minorBidi"/>
          <w:b/>
          <w:bCs/>
        </w:rPr>
      </w:pPr>
      <w:r w:rsidRPr="00D267B0">
        <w:rPr>
          <w:rFonts w:asciiTheme="minorBidi" w:hAnsiTheme="minorBidi" w:cstheme="minorBidi"/>
          <w:b/>
          <w:bCs/>
        </w:rPr>
        <w:t xml:space="preserve">"And he turned to her by the way and he said, </w:t>
      </w:r>
      <w:r w:rsidR="00CA283F">
        <w:rPr>
          <w:rFonts w:asciiTheme="minorBidi" w:hAnsiTheme="minorBidi" w:cstheme="minorBidi"/>
          <w:b/>
          <w:bCs/>
        </w:rPr>
        <w:t>‘</w:t>
      </w:r>
      <w:r w:rsidRPr="00D267B0">
        <w:rPr>
          <w:rFonts w:asciiTheme="minorBidi" w:hAnsiTheme="minorBidi" w:cstheme="minorBidi"/>
          <w:b/>
          <w:bCs/>
        </w:rPr>
        <w:t>Come now, I pray you, let me come to you</w:t>
      </w:r>
      <w:r w:rsidR="00CA283F">
        <w:rPr>
          <w:rFonts w:asciiTheme="minorBidi" w:hAnsiTheme="minorBidi" w:cstheme="minorBidi"/>
          <w:b/>
          <w:bCs/>
        </w:rPr>
        <w:t>’</w:t>
      </w:r>
      <w:r w:rsidRPr="00D267B0">
        <w:rPr>
          <w:rFonts w:asciiTheme="minorBidi" w:hAnsiTheme="minorBidi" w:cstheme="minorBidi"/>
          <w:b/>
          <w:bCs/>
        </w:rPr>
        <w:t>" (16)</w:t>
      </w:r>
    </w:p>
    <w:p w:rsid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The verse describing the actual sin is transformed</w:t>
      </w:r>
      <w:r w:rsidR="00CA283F">
        <w:rPr>
          <w:rFonts w:asciiTheme="minorBidi" w:hAnsiTheme="minorBidi" w:cstheme="minorBidi"/>
        </w:rPr>
        <w:t xml:space="preserve"> by</w:t>
      </w:r>
      <w:r w:rsidRPr="00D267B0">
        <w:rPr>
          <w:rFonts w:asciiTheme="minorBidi" w:hAnsiTheme="minorBidi" w:cstheme="minorBidi"/>
        </w:rPr>
        <w:t xml:space="preserve"> the </w:t>
      </w:r>
      <w:r w:rsidRPr="00CA283F">
        <w:rPr>
          <w:rFonts w:asciiTheme="minorBidi" w:hAnsiTheme="minorBidi" w:cstheme="minorBidi"/>
          <w:i/>
          <w:iCs/>
        </w:rPr>
        <w:t>midrash</w:t>
      </w:r>
      <w:r w:rsidRPr="00D267B0">
        <w:rPr>
          <w:rFonts w:asciiTheme="minorBidi" w:hAnsiTheme="minorBidi" w:cstheme="minorBidi"/>
        </w:rPr>
        <w:t xml:space="preserve"> into a struggle between Yehuda and an overwhelming desire</w:t>
      </w:r>
      <w:r w:rsidR="00CA283F">
        <w:rPr>
          <w:rFonts w:asciiTheme="minorBidi" w:hAnsiTheme="minorBidi" w:cstheme="minorBidi"/>
        </w:rPr>
        <w:t>,</w:t>
      </w:r>
      <w:r w:rsidRPr="00D267B0">
        <w:rPr>
          <w:rFonts w:asciiTheme="minorBidi" w:hAnsiTheme="minorBidi" w:cstheme="minorBidi"/>
        </w:rPr>
        <w:t xml:space="preserve"> wh</w:t>
      </w:r>
      <w:r w:rsidR="00CA283F">
        <w:rPr>
          <w:rFonts w:asciiTheme="minorBidi" w:hAnsiTheme="minorBidi" w:cstheme="minorBidi"/>
        </w:rPr>
        <w:t>ich ends up prevailing over him</w:t>
      </w:r>
      <w:r w:rsidRPr="00D267B0">
        <w:rPr>
          <w:rFonts w:asciiTheme="minorBidi" w:hAnsiTheme="minorBidi" w:cstheme="minorBidi"/>
        </w:rPr>
        <w:t xml:space="preserve"> by virtue of ideological justifications. Yehuda succumbs to his desire not out of lust, but rather out of the need to realize the destiny of his progeny:</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CA283F" w:rsidP="00146CA0">
      <w:pPr>
        <w:bidi w:val="0"/>
        <w:spacing w:after="0" w:line="240" w:lineRule="auto"/>
        <w:ind w:left="720"/>
        <w:rPr>
          <w:rFonts w:asciiTheme="minorBidi" w:hAnsiTheme="minorBidi" w:cstheme="minorBidi"/>
        </w:rPr>
      </w:pPr>
      <w:r>
        <w:rPr>
          <w:rFonts w:asciiTheme="minorBidi" w:hAnsiTheme="minorBidi" w:cstheme="minorBidi"/>
        </w:rPr>
        <w:t>"</w:t>
      </w:r>
      <w:r w:rsidR="00D267B0" w:rsidRPr="00D267B0">
        <w:rPr>
          <w:rFonts w:asciiTheme="minorBidi" w:hAnsiTheme="minorBidi" w:cstheme="minorBidi"/>
        </w:rPr>
        <w:t>And Yehuda saw her…</w:t>
      </w:r>
      <w:r>
        <w:rPr>
          <w:rFonts w:asciiTheme="minorBidi" w:hAnsiTheme="minorBidi" w:cstheme="minorBidi"/>
        </w:rPr>
        <w:t>”:</w:t>
      </w:r>
      <w:r w:rsidR="00D267B0" w:rsidRPr="00D267B0">
        <w:rPr>
          <w:rFonts w:asciiTheme="minorBidi" w:hAnsiTheme="minorBidi" w:cstheme="minorBidi"/>
        </w:rPr>
        <w:t xml:space="preserve"> R. Yochanan said: He sought to pass by, but the Holy One, blessed be He, sent an angel respons</w:t>
      </w:r>
      <w:r>
        <w:rPr>
          <w:rFonts w:asciiTheme="minorBidi" w:hAnsiTheme="minorBidi" w:cstheme="minorBidi"/>
        </w:rPr>
        <w:t>ible for desire. He said to him:</w:t>
      </w:r>
      <w:r w:rsidR="00D267B0" w:rsidRPr="00D267B0">
        <w:rPr>
          <w:rFonts w:asciiTheme="minorBidi" w:hAnsiTheme="minorBidi" w:cstheme="minorBidi"/>
        </w:rPr>
        <w:t xml:space="preserve"> Where are you going, Yehuda? From where will kings emerge; fro</w:t>
      </w:r>
      <w:r>
        <w:rPr>
          <w:rFonts w:asciiTheme="minorBidi" w:hAnsiTheme="minorBidi" w:cstheme="minorBidi"/>
        </w:rPr>
        <w:t>m where will redeemers emerge? “And he turned to her”</w:t>
      </w:r>
      <w:r w:rsidR="00D267B0" w:rsidRPr="00D267B0">
        <w:rPr>
          <w:rFonts w:asciiTheme="minorBidi" w:hAnsiTheme="minorBidi" w:cstheme="minorBidi"/>
        </w:rPr>
        <w:t xml:space="preserve"> – </w:t>
      </w:r>
      <w:r>
        <w:rPr>
          <w:rFonts w:asciiTheme="minorBidi" w:hAnsiTheme="minorBidi" w:cstheme="minorBidi"/>
        </w:rPr>
        <w:t>A</w:t>
      </w:r>
      <w:r w:rsidR="00D267B0" w:rsidRPr="00D267B0">
        <w:rPr>
          <w:rFonts w:asciiTheme="minorBidi" w:hAnsiTheme="minorBidi" w:cstheme="minorBidi"/>
        </w:rPr>
        <w:t xml:space="preserve">gainst his will, and </w:t>
      </w:r>
      <w:r>
        <w:rPr>
          <w:rFonts w:asciiTheme="minorBidi" w:hAnsiTheme="minorBidi" w:cstheme="minorBidi"/>
        </w:rPr>
        <w:t>against his interests.</w:t>
      </w:r>
      <w:r w:rsidR="00D267B0" w:rsidRPr="00D267B0">
        <w:rPr>
          <w:rFonts w:asciiTheme="minorBidi" w:hAnsiTheme="minorBidi" w:cstheme="minorBidi"/>
        </w:rPr>
        <w:t xml:space="preserve"> (</w:t>
      </w:r>
      <w:r w:rsidR="00D267B0" w:rsidRPr="004F08B4">
        <w:rPr>
          <w:rFonts w:asciiTheme="minorBidi" w:hAnsiTheme="minorBidi" w:cstheme="minorBidi"/>
          <w:i/>
          <w:iCs/>
        </w:rPr>
        <w:t>Bereishit Rabba</w:t>
      </w:r>
      <w:r w:rsidR="00D267B0" w:rsidRPr="00D267B0">
        <w:rPr>
          <w:rFonts w:asciiTheme="minorBidi" w:hAnsiTheme="minorBidi" w:cstheme="minorBidi"/>
        </w:rPr>
        <w:t xml:space="preserve"> 85, p. 1042)</w:t>
      </w:r>
    </w:p>
    <w:p w:rsidR="00D267B0" w:rsidRDefault="00D267B0" w:rsidP="00146CA0">
      <w:pPr>
        <w:bidi w:val="0"/>
        <w:spacing w:after="0" w:line="240" w:lineRule="auto"/>
        <w:ind w:firstLine="720"/>
        <w:rPr>
          <w:rFonts w:asciiTheme="minorBidi" w:hAnsiTheme="minorBidi" w:cstheme="minorBidi"/>
        </w:rPr>
      </w:pPr>
    </w:p>
    <w:p w:rsid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 xml:space="preserve">The </w:t>
      </w:r>
      <w:r w:rsidRPr="00CA283F">
        <w:rPr>
          <w:rFonts w:asciiTheme="minorBidi" w:hAnsiTheme="minorBidi" w:cstheme="minorBidi"/>
          <w:i/>
          <w:iCs/>
        </w:rPr>
        <w:t>midrash</w:t>
      </w:r>
      <w:r w:rsidRPr="00D267B0">
        <w:rPr>
          <w:rFonts w:asciiTheme="minorBidi" w:hAnsiTheme="minorBidi" w:cstheme="minorBidi"/>
        </w:rPr>
        <w:t xml:space="preserve"> continues to develop its defense with regard to later events, </w:t>
      </w:r>
      <w:r w:rsidR="00CA283F">
        <w:rPr>
          <w:rFonts w:asciiTheme="minorBidi" w:hAnsiTheme="minorBidi" w:cstheme="minorBidi"/>
        </w:rPr>
        <w:t>as well</w:t>
      </w:r>
      <w:r w:rsidRPr="00D267B0">
        <w:rPr>
          <w:rFonts w:asciiTheme="minorBidi" w:hAnsiTheme="minorBidi" w:cstheme="minorBidi"/>
        </w:rPr>
        <w:t xml:space="preserve">, but in contrast to the units presented thus far, </w:t>
      </w:r>
      <w:r w:rsidR="00CA283F">
        <w:rPr>
          <w:rFonts w:asciiTheme="minorBidi" w:hAnsiTheme="minorBidi" w:cstheme="minorBidi"/>
        </w:rPr>
        <w:t>in which</w:t>
      </w:r>
      <w:r w:rsidRPr="00D267B0">
        <w:rPr>
          <w:rFonts w:asciiTheme="minorBidi" w:hAnsiTheme="minorBidi" w:cstheme="minorBidi"/>
        </w:rPr>
        <w:t xml:space="preserve"> the midrashic evaluation of Yehuda and Tamar is different from – or even the opposite of – what the plain reading of the verse suggests, the messages from this point onwards are compatible with the plain meaning of the verses, which outline the process of Yehuda's acknowledgment of his sin, his consequent repairing of his attitude towards Tamar, and the happy ending with the birth of the twins who are the progenitors of the royal dynasty.</w:t>
      </w:r>
    </w:p>
    <w:p w:rsidR="00D267B0" w:rsidRPr="00D267B0" w:rsidRDefault="00D267B0" w:rsidP="00146CA0">
      <w:pPr>
        <w:bidi w:val="0"/>
        <w:spacing w:after="0" w:line="240" w:lineRule="auto"/>
        <w:ind w:firstLine="720"/>
        <w:rPr>
          <w:rFonts w:asciiTheme="minorBidi" w:hAnsiTheme="minorBidi" w:cstheme="minorBidi"/>
        </w:rPr>
      </w:pPr>
    </w:p>
    <w:p w:rsid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 xml:space="preserve">How are we to explain the far-reaching defense of Yehuda and Tamar by the Sages of </w:t>
      </w:r>
      <w:r w:rsidRPr="00CA283F">
        <w:rPr>
          <w:rFonts w:asciiTheme="minorBidi" w:hAnsiTheme="minorBidi" w:cstheme="minorBidi"/>
          <w:i/>
          <w:iCs/>
        </w:rPr>
        <w:t>Eretz Yisrael</w:t>
      </w:r>
      <w:r w:rsidRPr="00D267B0">
        <w:rPr>
          <w:rFonts w:asciiTheme="minorBidi" w:hAnsiTheme="minorBidi" w:cstheme="minorBidi"/>
        </w:rPr>
        <w:t xml:space="preserve">? Would it not have been possible to understand the first part of the story as a sin and the second part as a </w:t>
      </w:r>
      <w:r w:rsidR="00CA283F" w:rsidRPr="00CA283F">
        <w:rPr>
          <w:rFonts w:asciiTheme="minorBidi" w:hAnsiTheme="minorBidi" w:cstheme="minorBidi"/>
        </w:rPr>
        <w:t>“</w:t>
      </w:r>
      <w:r w:rsidRPr="00D267B0">
        <w:rPr>
          <w:rFonts w:asciiTheme="minorBidi" w:hAnsiTheme="minorBidi" w:cstheme="minorBidi"/>
          <w:i/>
          <w:iCs/>
        </w:rPr>
        <w:t>tikkun</w:t>
      </w:r>
      <w:r>
        <w:rPr>
          <w:rFonts w:asciiTheme="minorBidi" w:hAnsiTheme="minorBidi" w:cstheme="minorBidi"/>
          <w:i/>
          <w:iCs/>
        </w:rPr>
        <w:t>,</w:t>
      </w:r>
      <w:r w:rsidR="00CA283F" w:rsidRPr="00CA283F">
        <w:rPr>
          <w:rFonts w:asciiTheme="minorBidi" w:hAnsiTheme="minorBidi" w:cstheme="minorBidi"/>
        </w:rPr>
        <w:t>”</w:t>
      </w:r>
      <w:r w:rsidRPr="00D267B0">
        <w:rPr>
          <w:rFonts w:asciiTheme="minorBidi" w:hAnsiTheme="minorBidi" w:cstheme="minorBidi"/>
        </w:rPr>
        <w:t xml:space="preserve"> there</w:t>
      </w:r>
      <w:r w:rsidR="00CA283F">
        <w:rPr>
          <w:rFonts w:asciiTheme="minorBidi" w:hAnsiTheme="minorBidi" w:cstheme="minorBidi"/>
        </w:rPr>
        <w:t>by</w:t>
      </w:r>
      <w:r w:rsidRPr="00D267B0">
        <w:rPr>
          <w:rFonts w:asciiTheme="minorBidi" w:hAnsiTheme="minorBidi" w:cstheme="minorBidi"/>
        </w:rPr>
        <w:t xml:space="preserve"> gaining the educational message of the greatness of </w:t>
      </w:r>
      <w:r w:rsidRPr="00D267B0">
        <w:rPr>
          <w:rFonts w:asciiTheme="minorBidi" w:hAnsiTheme="minorBidi" w:cstheme="minorBidi"/>
          <w:i/>
          <w:iCs/>
        </w:rPr>
        <w:t>teshuva</w:t>
      </w:r>
      <w:r w:rsidRPr="00D267B0">
        <w:rPr>
          <w:rFonts w:asciiTheme="minorBidi" w:hAnsiTheme="minorBidi" w:cstheme="minorBidi"/>
        </w:rPr>
        <w:t>?</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Our response to this question will comprise two levels – an exegetical explanation and an historical explanation</w:t>
      </w:r>
      <w:r w:rsidR="00CA283F">
        <w:rPr>
          <w:rFonts w:asciiTheme="minorBidi" w:hAnsiTheme="minorBidi" w:cstheme="minorBidi"/>
        </w:rPr>
        <w:t xml:space="preserve"> based on</w:t>
      </w:r>
      <w:r w:rsidRPr="00D267B0">
        <w:rPr>
          <w:rFonts w:asciiTheme="minorBidi" w:hAnsiTheme="minorBidi" w:cstheme="minorBidi"/>
        </w:rPr>
        <w:t xml:space="preserve"> the methodology of research into </w:t>
      </w:r>
      <w:r w:rsidRPr="004F08B4">
        <w:rPr>
          <w:rFonts w:asciiTheme="minorBidi" w:hAnsiTheme="minorBidi" w:cstheme="minorBidi"/>
          <w:i/>
          <w:iCs/>
        </w:rPr>
        <w:t>midrashei</w:t>
      </w:r>
      <w:r w:rsidRPr="00D267B0">
        <w:rPr>
          <w:rFonts w:asciiTheme="minorBidi" w:hAnsiTheme="minorBidi" w:cstheme="minorBidi"/>
        </w:rPr>
        <w:t xml:space="preserve"> </w:t>
      </w:r>
      <w:r w:rsidRPr="004F08B4">
        <w:rPr>
          <w:rFonts w:asciiTheme="minorBidi" w:hAnsiTheme="minorBidi" w:cstheme="minorBidi"/>
          <w:i/>
          <w:iCs/>
        </w:rPr>
        <w:t>Chazal</w:t>
      </w:r>
      <w:r w:rsidRPr="00D267B0">
        <w:rPr>
          <w:rFonts w:asciiTheme="minorBidi" w:hAnsiTheme="minorBidi" w:cstheme="minorBidi"/>
        </w:rPr>
        <w:t>.</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CA283F" w:rsidP="00146CA0">
      <w:pPr>
        <w:bidi w:val="0"/>
        <w:spacing w:after="0" w:line="240" w:lineRule="auto"/>
        <w:rPr>
          <w:rFonts w:asciiTheme="minorBidi" w:hAnsiTheme="minorBidi" w:cstheme="minorBidi"/>
          <w:b/>
          <w:bCs/>
        </w:rPr>
      </w:pPr>
      <w:r>
        <w:rPr>
          <w:rFonts w:asciiTheme="minorBidi" w:hAnsiTheme="minorBidi" w:cstheme="minorBidi"/>
          <w:b/>
          <w:bCs/>
        </w:rPr>
        <w:t>Exegetical E</w:t>
      </w:r>
      <w:r w:rsidR="00D267B0" w:rsidRPr="00D267B0">
        <w:rPr>
          <w:rFonts w:asciiTheme="minorBidi" w:hAnsiTheme="minorBidi" w:cstheme="minorBidi"/>
          <w:b/>
          <w:bCs/>
        </w:rPr>
        <w:t>xplanation</w:t>
      </w:r>
    </w:p>
    <w:p w:rsidR="00D267B0" w:rsidRDefault="00D267B0" w:rsidP="00146CA0">
      <w:pPr>
        <w:bidi w:val="0"/>
        <w:spacing w:after="0" w:line="240" w:lineRule="auto"/>
        <w:ind w:firstLine="720"/>
        <w:rPr>
          <w:rFonts w:asciiTheme="minorBidi" w:hAnsiTheme="minorBidi" w:cstheme="minorBidi"/>
        </w:rPr>
      </w:pPr>
    </w:p>
    <w:p w:rsidR="00D267B0" w:rsidRP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At the outset of our discussion</w:t>
      </w:r>
      <w:r w:rsidR="00CA283F">
        <w:rPr>
          <w:rFonts w:asciiTheme="minorBidi" w:hAnsiTheme="minorBidi" w:cstheme="minorBidi"/>
        </w:rPr>
        <w:t>,</w:t>
      </w:r>
      <w:r w:rsidRPr="00D267B0">
        <w:rPr>
          <w:rFonts w:asciiTheme="minorBidi" w:hAnsiTheme="minorBidi" w:cstheme="minorBidi"/>
        </w:rPr>
        <w:t xml:space="preserve"> we presented the realizat</w:t>
      </w:r>
      <w:r w:rsidR="00CA283F">
        <w:rPr>
          <w:rFonts w:asciiTheme="minorBidi" w:hAnsiTheme="minorBidi" w:cstheme="minorBidi"/>
        </w:rPr>
        <w:t>ion of God's promise to Avraham</w:t>
      </w:r>
      <w:r w:rsidRPr="00D267B0">
        <w:rPr>
          <w:rFonts w:asciiTheme="minorBidi" w:hAnsiTheme="minorBidi" w:cstheme="minorBidi"/>
        </w:rPr>
        <w:t xml:space="preserve"> at the Covenant Between</w:t>
      </w:r>
      <w:r w:rsidR="00CA283F">
        <w:rPr>
          <w:rFonts w:asciiTheme="minorBidi" w:hAnsiTheme="minorBidi" w:cstheme="minorBidi"/>
        </w:rPr>
        <w:t xml:space="preserve"> the Parts</w:t>
      </w:r>
      <w:r w:rsidRPr="00D267B0">
        <w:rPr>
          <w:rFonts w:asciiTheme="minorBidi" w:hAnsiTheme="minorBidi" w:cstheme="minorBidi"/>
        </w:rPr>
        <w:t xml:space="preserve"> as a central message that interweaves the various part</w:t>
      </w:r>
      <w:r w:rsidR="00CA283F">
        <w:rPr>
          <w:rFonts w:asciiTheme="minorBidi" w:hAnsiTheme="minorBidi" w:cstheme="minorBidi"/>
        </w:rPr>
        <w:t>s of the narrative with its subplots</w:t>
      </w:r>
      <w:r w:rsidRPr="00D267B0">
        <w:rPr>
          <w:rFonts w:asciiTheme="minorBidi" w:hAnsiTheme="minorBidi" w:cstheme="minorBidi"/>
        </w:rPr>
        <w:t xml:space="preserve"> and clarifies the contribution of the ups and downs in the life of Yosef and his brothers to the ultimate fulfillment of this prophecy. Alongside this overt message</w:t>
      </w:r>
      <w:r w:rsidR="00CA283F">
        <w:rPr>
          <w:rFonts w:asciiTheme="minorBidi" w:hAnsiTheme="minorBidi" w:cstheme="minorBidi"/>
        </w:rPr>
        <w:t>,</w:t>
      </w:r>
      <w:r w:rsidRPr="00D267B0">
        <w:rPr>
          <w:rFonts w:asciiTheme="minorBidi" w:hAnsiTheme="minorBidi" w:cstheme="minorBidi"/>
        </w:rPr>
        <w:t xml:space="preserve"> there is a secondary message, which sits well with the overall orientation of the narratives of </w:t>
      </w:r>
      <w:r w:rsidRPr="004F08B4">
        <w:rPr>
          <w:rFonts w:asciiTheme="minorBidi" w:hAnsiTheme="minorBidi" w:cstheme="minorBidi"/>
          <w:i/>
          <w:iCs/>
        </w:rPr>
        <w:t>Sefer Bereishit</w:t>
      </w:r>
      <w:r w:rsidRPr="00D267B0">
        <w:rPr>
          <w:rFonts w:asciiTheme="minorBidi" w:hAnsiTheme="minorBidi" w:cstheme="minorBidi"/>
        </w:rPr>
        <w:t xml:space="preserve"> in general. </w:t>
      </w:r>
      <w:r w:rsidRPr="004F08B4">
        <w:rPr>
          <w:rFonts w:asciiTheme="minorBidi" w:hAnsiTheme="minorBidi" w:cstheme="minorBidi"/>
          <w:i/>
          <w:iCs/>
        </w:rPr>
        <w:t>Sefer Bereishit</w:t>
      </w:r>
      <w:r w:rsidRPr="00D267B0">
        <w:rPr>
          <w:rFonts w:asciiTheme="minorBidi" w:hAnsiTheme="minorBidi" w:cstheme="minorBidi"/>
        </w:rPr>
        <w:t>, as commentators and scholars have pointed out, chronicles the history of the chosen individuals.</w:t>
      </w:r>
      <w:r w:rsidRPr="00D267B0">
        <w:rPr>
          <w:rStyle w:val="FootnoteReference"/>
          <w:rFonts w:asciiTheme="minorBidi" w:hAnsiTheme="minorBidi" w:cstheme="minorBidi"/>
        </w:rPr>
        <w:footnoteReference w:id="9"/>
      </w:r>
      <w:r w:rsidRPr="00D267B0">
        <w:rPr>
          <w:rFonts w:asciiTheme="minorBidi" w:hAnsiTheme="minorBidi" w:cstheme="minorBidi"/>
        </w:rPr>
        <w:t xml:space="preserve"> The narratives here offer positive or negative descriptions of the chronicles of the chosen ones, the tremendous potential of humanity as a whole, and its fulfillment or failure depending on its actions. Avraham, who commanded his children and his household after him to keep the way of God, performing righteousness and judgment, bequeathed the gene of chosenness to his progeny. Avraham's children and</w:t>
      </w:r>
      <w:r w:rsidR="00CA283F">
        <w:rPr>
          <w:rFonts w:asciiTheme="minorBidi" w:hAnsiTheme="minorBidi" w:cstheme="minorBidi"/>
        </w:rPr>
        <w:t xml:space="preserve"> grandchildren fought over the “chosen”</w:t>
      </w:r>
      <w:r w:rsidRPr="00D267B0">
        <w:rPr>
          <w:rFonts w:asciiTheme="minorBidi" w:hAnsiTheme="minorBidi" w:cstheme="minorBidi"/>
        </w:rPr>
        <w:t xml:space="preserve"> status, while his great-grandchildren merit to have this status extended over the entire family. Nevertheless, the struggle among the brothers is not yet over, and it reaches its climax in the casting of Yosef into the pit. Are the brothers not aware that they are chosen? Does the fact that Yaakov took the trouble to bring them out of Charan and back to </w:t>
      </w:r>
      <w:r w:rsidRPr="00CA283F">
        <w:rPr>
          <w:rFonts w:asciiTheme="minorBidi" w:hAnsiTheme="minorBidi" w:cstheme="minorBidi"/>
          <w:i/>
          <w:iCs/>
        </w:rPr>
        <w:t>Eretz Yisrael</w:t>
      </w:r>
      <w:r w:rsidRPr="00D267B0">
        <w:rPr>
          <w:rFonts w:asciiTheme="minorBidi" w:hAnsiTheme="minorBidi" w:cstheme="minorBidi"/>
        </w:rPr>
        <w:t xml:space="preserve">, despite the threat of Esav's revenge, not prove to them that their fate </w:t>
      </w:r>
      <w:r w:rsidR="004F08B4">
        <w:rPr>
          <w:rFonts w:asciiTheme="minorBidi" w:hAnsiTheme="minorBidi" w:cstheme="minorBidi"/>
        </w:rPr>
        <w:t>will not be like that of Yishma</w:t>
      </w:r>
      <w:r w:rsidRPr="00D267B0">
        <w:rPr>
          <w:rFonts w:asciiTheme="minorBidi" w:hAnsiTheme="minorBidi" w:cstheme="minorBidi"/>
        </w:rPr>
        <w:t>el, who is banished by his father, or like that of Esav, who is dispossessed of his birthright and blessings? What are the brothers seeking to achieve by neutralizing Yosef's influence?</w:t>
      </w:r>
    </w:p>
    <w:p w:rsidR="00D267B0" w:rsidRDefault="00D267B0" w:rsidP="00146CA0">
      <w:pPr>
        <w:bidi w:val="0"/>
        <w:spacing w:after="0" w:line="240" w:lineRule="auto"/>
        <w:ind w:firstLine="720"/>
        <w:rPr>
          <w:rFonts w:asciiTheme="minorBidi" w:hAnsiTheme="minorBidi" w:cstheme="minorBidi"/>
        </w:rPr>
      </w:pPr>
    </w:p>
    <w:p w:rsid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 xml:space="preserve">The stories about Yosef cover the final part of the history of the chosen individuals of </w:t>
      </w:r>
      <w:r w:rsidRPr="004F08B4">
        <w:rPr>
          <w:rFonts w:asciiTheme="minorBidi" w:hAnsiTheme="minorBidi" w:cstheme="minorBidi"/>
          <w:i/>
          <w:iCs/>
        </w:rPr>
        <w:t>Sefer Bereishit</w:t>
      </w:r>
      <w:r w:rsidRPr="00D267B0">
        <w:rPr>
          <w:rFonts w:asciiTheme="minorBidi" w:hAnsiTheme="minorBidi" w:cstheme="minorBidi"/>
        </w:rPr>
        <w:t>. The choice as t</w:t>
      </w:r>
      <w:r w:rsidR="00CA283F">
        <w:rPr>
          <w:rFonts w:asciiTheme="minorBidi" w:hAnsiTheme="minorBidi" w:cstheme="minorBidi"/>
        </w:rPr>
        <w:t>o the family nucleus where the “Divine aspect”</w:t>
      </w:r>
      <w:r w:rsidRPr="00D267B0">
        <w:rPr>
          <w:rFonts w:asciiTheme="minorBidi" w:hAnsiTheme="minorBidi" w:cstheme="minorBidi"/>
        </w:rPr>
        <w:t xml:space="preserve"> will be foc</w:t>
      </w:r>
      <w:r w:rsidR="00CA283F">
        <w:rPr>
          <w:rFonts w:asciiTheme="minorBidi" w:hAnsiTheme="minorBidi" w:cstheme="minorBidi"/>
        </w:rPr>
        <w:t>used</w:t>
      </w:r>
      <w:r w:rsidRPr="00D267B0">
        <w:rPr>
          <w:rFonts w:asciiTheme="minorBidi" w:hAnsiTheme="minorBidi" w:cstheme="minorBidi"/>
        </w:rPr>
        <w:t xml:space="preserve"> has already been made,</w:t>
      </w:r>
      <w:r w:rsidRPr="00D267B0">
        <w:rPr>
          <w:rStyle w:val="FootnoteReference"/>
          <w:rFonts w:asciiTheme="minorBidi" w:hAnsiTheme="minorBidi" w:cstheme="minorBidi"/>
        </w:rPr>
        <w:footnoteReference w:id="10"/>
      </w:r>
      <w:r w:rsidRPr="00D267B0">
        <w:rPr>
          <w:rFonts w:asciiTheme="minorBidi" w:hAnsiTheme="minorBidi" w:cstheme="minorBidi"/>
        </w:rPr>
        <w:t xml:space="preserve"> but the choice of leadership dynasty has yet to be decided. The stories of Yosef deal with the struggle among the brothers over the leadership. This struggle is overt in its early stages, but continues in a more covert manner in the descriptions of the actions and statements of the brothers once they have (seemingly) rid themselves of Yosef.</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There are two potential leaders</w:t>
      </w:r>
      <w:r w:rsidR="00CA283F">
        <w:rPr>
          <w:rFonts w:asciiTheme="minorBidi" w:hAnsiTheme="minorBidi" w:cstheme="minorBidi"/>
        </w:rPr>
        <w:t>. T</w:t>
      </w:r>
      <w:r w:rsidRPr="00D267B0">
        <w:rPr>
          <w:rFonts w:asciiTheme="minorBidi" w:hAnsiTheme="minorBidi" w:cstheme="minorBidi"/>
        </w:rPr>
        <w:t xml:space="preserve">he first is Reuven, who – as the firstborn – would seem to be the natural heir, but the episode concerning Bilha places his candidacy in question. The second is Yehuda, who is next in line once Shimon and Levi lose their chances at this sought-after position following their massacre of the men of Shekhem. The words and actions of Reuven and Yehuda are the only indications of this competition that are documented in the years in between the sale of Yosef and Yaakov's declaration as to the identity of the head of the royal dynasty – while in the background, without the brothers' knowledge, there </w:t>
      </w:r>
      <w:r w:rsidR="00CA283F">
        <w:rPr>
          <w:rFonts w:asciiTheme="minorBidi" w:hAnsiTheme="minorBidi" w:cstheme="minorBidi"/>
        </w:rPr>
        <w:t xml:space="preserve">also </w:t>
      </w:r>
      <w:r w:rsidRPr="00D267B0">
        <w:rPr>
          <w:rFonts w:asciiTheme="minorBidi" w:hAnsiTheme="minorBidi" w:cstheme="minorBidi"/>
        </w:rPr>
        <w:t>lurks Yosef's candidacy.</w:t>
      </w:r>
      <w:r w:rsidRPr="00D267B0">
        <w:rPr>
          <w:rStyle w:val="FootnoteReference"/>
          <w:rFonts w:asciiTheme="minorBidi" w:hAnsiTheme="minorBidi" w:cstheme="minorBidi"/>
        </w:rPr>
        <w:footnoteReference w:id="11"/>
      </w:r>
      <w:r w:rsidRPr="00D267B0">
        <w:rPr>
          <w:rFonts w:asciiTheme="minorBidi" w:hAnsiTheme="minorBidi" w:cstheme="minorBidi"/>
        </w:rPr>
        <w:t xml:space="preserve"> A comparison between Yehuda and Reuven demonstrates Yehuda's superior persuasive powers (his idea of selling Yosef supersedes Reuven's suggestions and his attempt to save him), his taking responsibility for misdeeds ("God has found the transgression of your servants</w:t>
      </w:r>
      <w:r w:rsidR="00CA283F">
        <w:rPr>
          <w:rFonts w:asciiTheme="minorBidi" w:hAnsiTheme="minorBidi" w:cstheme="minorBidi"/>
        </w:rPr>
        <w:t>,</w:t>
      </w:r>
      <w:r w:rsidRPr="00D267B0">
        <w:rPr>
          <w:rFonts w:asciiTheme="minorBidi" w:hAnsiTheme="minorBidi" w:cstheme="minorBidi"/>
        </w:rPr>
        <w:t>" as opposed to</w:t>
      </w:r>
      <w:r w:rsidR="00CA283F">
        <w:rPr>
          <w:rFonts w:asciiTheme="minorBidi" w:hAnsiTheme="minorBidi" w:cstheme="minorBidi"/>
        </w:rPr>
        <w:t>,</w:t>
      </w:r>
      <w:r w:rsidRPr="00D267B0">
        <w:rPr>
          <w:rFonts w:asciiTheme="minorBidi" w:hAnsiTheme="minorBidi" w:cstheme="minorBidi"/>
        </w:rPr>
        <w:t xml:space="preserve"> "</w:t>
      </w:r>
      <w:r w:rsidR="00CA283F">
        <w:rPr>
          <w:rFonts w:asciiTheme="minorBidi" w:hAnsiTheme="minorBidi" w:cstheme="minorBidi"/>
        </w:rPr>
        <w:t>D</w:t>
      </w:r>
      <w:r w:rsidRPr="00D267B0">
        <w:rPr>
          <w:rFonts w:asciiTheme="minorBidi" w:hAnsiTheme="minorBidi" w:cstheme="minorBidi"/>
        </w:rPr>
        <w:t>id I not tell you…"), and his better insight ("I shall be his surety</w:t>
      </w:r>
      <w:r w:rsidR="00452A78">
        <w:rPr>
          <w:rFonts w:asciiTheme="minorBidi" w:hAnsiTheme="minorBidi" w:cstheme="minorBidi"/>
        </w:rPr>
        <w:t>,</w:t>
      </w:r>
      <w:r w:rsidRPr="00D267B0">
        <w:rPr>
          <w:rFonts w:asciiTheme="minorBidi" w:hAnsiTheme="minorBidi" w:cstheme="minorBidi"/>
        </w:rPr>
        <w:t>" as opposed to</w:t>
      </w:r>
      <w:r w:rsidR="00452A78">
        <w:rPr>
          <w:rFonts w:asciiTheme="minorBidi" w:hAnsiTheme="minorBidi" w:cstheme="minorBidi"/>
        </w:rPr>
        <w:t>,</w:t>
      </w:r>
      <w:r w:rsidRPr="00D267B0">
        <w:rPr>
          <w:rFonts w:asciiTheme="minorBidi" w:hAnsiTheme="minorBidi" w:cstheme="minorBidi"/>
        </w:rPr>
        <w:t xml:space="preserve"> "Slay my two sons"). But the episode of Yehuda and Tamar, sitting in the midst of the story of the sale, threatens to tip the scale back in favor of the other two candidates. Does Yehuda's faulty conduct in this crisis not balance out his finer qualities and advantages, such that his chances for leadership are damaged?</w:t>
      </w:r>
    </w:p>
    <w:p w:rsidR="00D267B0" w:rsidRDefault="00D267B0" w:rsidP="00146CA0">
      <w:pPr>
        <w:bidi w:val="0"/>
        <w:spacing w:after="0" w:line="240" w:lineRule="auto"/>
        <w:ind w:firstLine="720"/>
        <w:rPr>
          <w:rFonts w:asciiTheme="minorBidi" w:hAnsiTheme="minorBidi" w:cstheme="minorBidi"/>
        </w:rPr>
      </w:pPr>
    </w:p>
    <w:p w:rsid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Yaakov's decision, articulated in his blessing to Yehuda, becomes a firm fact with the anointing of David and the promise of the eternal dynasty as foretold by the prophet Natan:</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D267B0" w:rsidP="00146CA0">
      <w:pPr>
        <w:bidi w:val="0"/>
        <w:spacing w:after="0" w:line="240" w:lineRule="auto"/>
        <w:ind w:left="720"/>
        <w:rPr>
          <w:rFonts w:asciiTheme="minorBidi" w:hAnsiTheme="minorBidi" w:cstheme="minorBidi"/>
        </w:rPr>
      </w:pPr>
      <w:r w:rsidRPr="00D267B0">
        <w:rPr>
          <w:rFonts w:asciiTheme="minorBidi" w:hAnsiTheme="minorBidi" w:cstheme="minorBidi"/>
        </w:rPr>
        <w:t>"When your days are fulfilled and you sleep with your fathers, I shall set up your seed after you, those who will emerge from your bowels, and I shall establish his kingdom. He will build a House for My Name, and I shall make firm the throne of his kingdom forever. I shall be a father to him, and he will be a son to Me. If he transgresses, I shall chasten him with the rod of men and with the plagues that befall mortals. But My love shall not move from him as I removed it from Shaul, whom I removed from before you. And your house and your kingdom will be established forever before you; your th</w:t>
      </w:r>
      <w:r>
        <w:rPr>
          <w:rFonts w:asciiTheme="minorBidi" w:hAnsiTheme="minorBidi" w:cstheme="minorBidi"/>
        </w:rPr>
        <w:t>rone will be firm forever." (</w:t>
      </w:r>
      <w:r w:rsidRPr="004F08B4">
        <w:rPr>
          <w:rFonts w:asciiTheme="minorBidi" w:hAnsiTheme="minorBidi" w:cstheme="minorBidi"/>
          <w:i/>
          <w:iCs/>
        </w:rPr>
        <w:t>Shmuel</w:t>
      </w:r>
      <w:r w:rsidRPr="00D267B0">
        <w:rPr>
          <w:rFonts w:asciiTheme="minorBidi" w:hAnsiTheme="minorBidi" w:cstheme="minorBidi"/>
        </w:rPr>
        <w:t xml:space="preserve"> </w:t>
      </w:r>
      <w:r w:rsidRPr="00452A78">
        <w:rPr>
          <w:rFonts w:asciiTheme="minorBidi" w:hAnsiTheme="minorBidi" w:cstheme="minorBidi"/>
          <w:i/>
          <w:iCs/>
        </w:rPr>
        <w:t>II</w:t>
      </w:r>
      <w:r w:rsidRPr="00D267B0">
        <w:rPr>
          <w:rFonts w:asciiTheme="minorBidi" w:hAnsiTheme="minorBidi" w:cstheme="minorBidi"/>
        </w:rPr>
        <w:t xml:space="preserve"> 7:12-16)</w:t>
      </w:r>
    </w:p>
    <w:p w:rsidR="00D267B0" w:rsidRDefault="00D267B0" w:rsidP="00146CA0">
      <w:pPr>
        <w:bidi w:val="0"/>
        <w:spacing w:after="0" w:line="240" w:lineRule="auto"/>
        <w:ind w:firstLine="720"/>
        <w:rPr>
          <w:rFonts w:asciiTheme="minorBidi" w:hAnsiTheme="minorBidi" w:cstheme="minorBidi"/>
        </w:rPr>
      </w:pPr>
    </w:p>
    <w:p w:rsid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 xml:space="preserve">What remains, then, is for </w:t>
      </w:r>
      <w:r w:rsidRPr="004F08B4">
        <w:rPr>
          <w:rFonts w:asciiTheme="minorBidi" w:hAnsiTheme="minorBidi" w:cstheme="minorBidi"/>
          <w:i/>
          <w:iCs/>
        </w:rPr>
        <w:t>Chazal</w:t>
      </w:r>
      <w:r w:rsidRPr="00D267B0">
        <w:rPr>
          <w:rFonts w:asciiTheme="minorBidi" w:hAnsiTheme="minorBidi" w:cstheme="minorBidi"/>
        </w:rPr>
        <w:t xml:space="preserve"> to explain the ultimate choice of Yehuda and to prove that Yehuda, "who was elevated through her</w:t>
      </w:r>
      <w:r>
        <w:rPr>
          <w:rFonts w:asciiTheme="minorBidi" w:hAnsiTheme="minorBidi" w:cstheme="minorBidi"/>
        </w:rPr>
        <w:t>,”</w:t>
      </w:r>
      <w:r w:rsidR="00452A78">
        <w:rPr>
          <w:rFonts w:asciiTheme="minorBidi" w:hAnsiTheme="minorBidi" w:cstheme="minorBidi"/>
        </w:rPr>
        <w:t xml:space="preserve"> fulfilled through his actions</w:t>
      </w:r>
      <w:r w:rsidRPr="00D267B0">
        <w:rPr>
          <w:rFonts w:asciiTheme="minorBidi" w:hAnsiTheme="minorBidi" w:cstheme="minorBidi"/>
        </w:rPr>
        <w:t xml:space="preserve"> the Divine plan of creating the light of </w:t>
      </w:r>
      <w:r w:rsidRPr="00452A78">
        <w:rPr>
          <w:rFonts w:asciiTheme="minorBidi" w:hAnsiTheme="minorBidi" w:cstheme="minorBidi"/>
          <w:i/>
          <w:iCs/>
        </w:rPr>
        <w:t>Mashiach</w:t>
      </w:r>
      <w:r w:rsidRPr="00D267B0">
        <w:rPr>
          <w:rFonts w:asciiTheme="minorBidi" w:hAnsiTheme="minorBidi" w:cstheme="minorBidi"/>
        </w:rPr>
        <w:t>. The story of Yehuda and Tamar is the decisive moment</w:t>
      </w:r>
      <w:r w:rsidR="00452A78">
        <w:rPr>
          <w:rFonts w:asciiTheme="minorBidi" w:hAnsiTheme="minorBidi" w:cstheme="minorBidi"/>
        </w:rPr>
        <w:t xml:space="preserve"> in which</w:t>
      </w:r>
      <w:r w:rsidRPr="00D267B0">
        <w:rPr>
          <w:rFonts w:asciiTheme="minorBidi" w:hAnsiTheme="minorBidi" w:cstheme="minorBidi"/>
        </w:rPr>
        <w:t xml:space="preserve"> Yehuda is chosen as the sole candidate worthy of leadership from among Yaakov's twelve sons.</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D267B0" w:rsidP="00146CA0">
      <w:pPr>
        <w:bidi w:val="0"/>
        <w:spacing w:after="0" w:line="240" w:lineRule="auto"/>
        <w:ind w:left="720"/>
        <w:rPr>
          <w:rFonts w:asciiTheme="minorBidi" w:hAnsiTheme="minorBidi" w:cstheme="minorBidi"/>
        </w:rPr>
      </w:pPr>
      <w:r w:rsidRPr="00D267B0">
        <w:rPr>
          <w:rFonts w:asciiTheme="minorBidi" w:hAnsiTheme="minorBidi" w:cstheme="minorBidi"/>
        </w:rPr>
        <w:t>R. Elazar said</w:t>
      </w:r>
      <w:r w:rsidR="00452A78">
        <w:rPr>
          <w:rFonts w:asciiTheme="minorBidi" w:hAnsiTheme="minorBidi" w:cstheme="minorBidi"/>
        </w:rPr>
        <w:t xml:space="preserve">: </w:t>
      </w:r>
      <w:r w:rsidRPr="00D267B0">
        <w:rPr>
          <w:rFonts w:asciiTheme="minorBidi" w:hAnsiTheme="minorBidi" w:cstheme="minorBidi"/>
        </w:rPr>
        <w:t xml:space="preserve">… Why did the Holy One, blessed be He, award the crown to Yehuda? After all, he was not the only mighty one among the brothers – for were Shimon and Levi, and the others, not mighty warriors? But he made a true judgment concerning Tamar, and was therefore made the judge for the entire world… How so? Yitzchak and Yaakov sat there, along with all his brothers, and they were covering for him, but Yehuda acknowledged the facts and stated the matter as it truly was, saying, </w:t>
      </w:r>
      <w:r w:rsidR="00452A78">
        <w:rPr>
          <w:rFonts w:asciiTheme="minorBidi" w:hAnsiTheme="minorBidi" w:cstheme="minorBidi"/>
        </w:rPr>
        <w:t>“</w:t>
      </w:r>
      <w:r w:rsidRPr="00D267B0">
        <w:rPr>
          <w:rFonts w:asciiTheme="minorBidi" w:hAnsiTheme="minorBidi" w:cstheme="minorBidi"/>
        </w:rPr>
        <w:t>She has been more righteous than I</w:t>
      </w:r>
      <w:r w:rsidR="00452A78">
        <w:rPr>
          <w:rFonts w:asciiTheme="minorBidi" w:hAnsiTheme="minorBidi" w:cstheme="minorBidi"/>
        </w:rPr>
        <w:t>”</w:t>
      </w:r>
      <w:r w:rsidRPr="00D267B0">
        <w:rPr>
          <w:rFonts w:asciiTheme="minorBidi" w:hAnsiTheme="minorBidi" w:cstheme="minorBidi"/>
        </w:rPr>
        <w:t xml:space="preserve"> – and the Holy One, blessed be He, made him ruler." (</w:t>
      </w:r>
      <w:r w:rsidRPr="004F08B4">
        <w:rPr>
          <w:rFonts w:asciiTheme="minorBidi" w:hAnsiTheme="minorBidi" w:cstheme="minorBidi"/>
          <w:i/>
          <w:iCs/>
        </w:rPr>
        <w:t>Shemot Rabba</w:t>
      </w:r>
      <w:r w:rsidR="00452A78">
        <w:rPr>
          <w:rFonts w:asciiTheme="minorBidi" w:hAnsiTheme="minorBidi" w:cstheme="minorBidi"/>
        </w:rPr>
        <w:t xml:space="preserve"> 30:</w:t>
      </w:r>
      <w:r w:rsidRPr="00D267B0">
        <w:rPr>
          <w:rFonts w:asciiTheme="minorBidi" w:hAnsiTheme="minorBidi" w:cstheme="minorBidi"/>
        </w:rPr>
        <w:t>19)</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452A78" w:rsidP="00146CA0">
      <w:pPr>
        <w:bidi w:val="0"/>
        <w:spacing w:after="0" w:line="240" w:lineRule="auto"/>
        <w:rPr>
          <w:rFonts w:asciiTheme="minorBidi" w:hAnsiTheme="minorBidi" w:cstheme="minorBidi"/>
          <w:b/>
          <w:bCs/>
        </w:rPr>
      </w:pPr>
      <w:r>
        <w:rPr>
          <w:rFonts w:asciiTheme="minorBidi" w:hAnsiTheme="minorBidi" w:cstheme="minorBidi"/>
          <w:b/>
          <w:bCs/>
        </w:rPr>
        <w:lastRenderedPageBreak/>
        <w:t>The Historical E</w:t>
      </w:r>
      <w:r w:rsidR="00D267B0" w:rsidRPr="00D267B0">
        <w:rPr>
          <w:rFonts w:asciiTheme="minorBidi" w:hAnsiTheme="minorBidi" w:cstheme="minorBidi"/>
          <w:b/>
          <w:bCs/>
        </w:rPr>
        <w:t>xplanation</w:t>
      </w:r>
    </w:p>
    <w:p w:rsidR="00D267B0" w:rsidRDefault="00D267B0" w:rsidP="00146CA0">
      <w:pPr>
        <w:bidi w:val="0"/>
        <w:spacing w:after="0" w:line="240" w:lineRule="auto"/>
        <w:ind w:firstLine="720"/>
        <w:rPr>
          <w:rFonts w:asciiTheme="minorBidi" w:hAnsiTheme="minorBidi" w:cstheme="minorBidi"/>
        </w:rPr>
      </w:pPr>
    </w:p>
    <w:p w:rsid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 xml:space="preserve">The exegetical explanation offered above raises the obvious question of why it is specifically the Sages of </w:t>
      </w:r>
      <w:r w:rsidRPr="00452A78">
        <w:rPr>
          <w:rFonts w:asciiTheme="minorBidi" w:hAnsiTheme="minorBidi" w:cstheme="minorBidi"/>
          <w:i/>
          <w:iCs/>
        </w:rPr>
        <w:t>Eretz Yisrael</w:t>
      </w:r>
      <w:r w:rsidR="00452A78">
        <w:rPr>
          <w:rFonts w:asciiTheme="minorBidi" w:hAnsiTheme="minorBidi" w:cstheme="minorBidi"/>
        </w:rPr>
        <w:t xml:space="preserve"> during the Talmudic period</w:t>
      </w:r>
      <w:r w:rsidRPr="00D267B0">
        <w:rPr>
          <w:rFonts w:asciiTheme="minorBidi" w:hAnsiTheme="minorBidi" w:cstheme="minorBidi"/>
        </w:rPr>
        <w:t xml:space="preserve"> who are such stanch defenders of Yehuda.</w:t>
      </w:r>
    </w:p>
    <w:p w:rsidR="00452A78" w:rsidRPr="00D267B0" w:rsidRDefault="00452A78" w:rsidP="00146CA0">
      <w:pPr>
        <w:bidi w:val="0"/>
        <w:spacing w:after="0" w:line="240" w:lineRule="auto"/>
        <w:ind w:firstLine="720"/>
        <w:rPr>
          <w:rFonts w:asciiTheme="minorBidi" w:hAnsiTheme="minorBidi" w:cstheme="minorBidi"/>
        </w:rPr>
      </w:pPr>
    </w:p>
    <w:p w:rsidR="00D267B0" w:rsidRPr="00D267B0" w:rsidRDefault="00D267B0" w:rsidP="00146CA0">
      <w:pPr>
        <w:bidi w:val="0"/>
        <w:spacing w:after="0" w:line="240" w:lineRule="auto"/>
        <w:ind w:firstLine="720"/>
        <w:rPr>
          <w:rFonts w:asciiTheme="minorBidi" w:hAnsiTheme="minorBidi" w:cstheme="minorBidi"/>
          <w:rtl/>
        </w:rPr>
      </w:pPr>
      <w:r w:rsidRPr="00D267B0">
        <w:rPr>
          <w:rFonts w:asciiTheme="minorBidi" w:hAnsiTheme="minorBidi" w:cstheme="minorBidi"/>
        </w:rPr>
        <w:t>From various Talmudic testimonies it appears that in the early Talmudic period</w:t>
      </w:r>
      <w:r w:rsidR="00452A78">
        <w:rPr>
          <w:rFonts w:asciiTheme="minorBidi" w:hAnsiTheme="minorBidi" w:cstheme="minorBidi"/>
        </w:rPr>
        <w:t>,</w:t>
      </w:r>
      <w:r w:rsidRPr="00D267B0">
        <w:rPr>
          <w:rFonts w:asciiTheme="minorBidi" w:hAnsiTheme="minorBidi" w:cstheme="minorBidi"/>
        </w:rPr>
        <w:t xml:space="preserve"> the status of the office of Nasi was weakened. This resulted from the difficulty of adjusting to the absence of R</w:t>
      </w:r>
      <w:r w:rsidR="00452A78">
        <w:rPr>
          <w:rFonts w:asciiTheme="minorBidi" w:hAnsiTheme="minorBidi" w:cstheme="minorBidi"/>
        </w:rPr>
        <w:t>.</w:t>
      </w:r>
      <w:r w:rsidRPr="00D267B0">
        <w:rPr>
          <w:rFonts w:asciiTheme="minorBidi" w:hAnsiTheme="minorBidi" w:cstheme="minorBidi"/>
        </w:rPr>
        <w:t xml:space="preserve"> Yehuda ha-Nasi, who had displayed exemplary leadership, and the unfulfilled expectations that the leadership of his son and grandson (R. Yehuda Nesia) would continue to combine tremendous Torah knowledge with extensive and fruitful contacts with the Roman authorities. The general sense of frustration was further exacerbated by the increase of th</w:t>
      </w:r>
      <w:r w:rsidR="00452A78">
        <w:rPr>
          <w:rFonts w:asciiTheme="minorBidi" w:hAnsiTheme="minorBidi" w:cstheme="minorBidi"/>
        </w:rPr>
        <w:t>e tax burden during this period</w:t>
      </w:r>
      <w:r w:rsidRPr="00D267B0">
        <w:rPr>
          <w:rFonts w:asciiTheme="minorBidi" w:hAnsiTheme="minorBidi" w:cstheme="minorBidi"/>
        </w:rPr>
        <w:t xml:space="preserve"> and the resulting bitterness towards the office of the Nasi, which was responsible for collection.</w:t>
      </w:r>
      <w:r w:rsidRPr="00D267B0">
        <w:rPr>
          <w:rStyle w:val="FootnoteReference"/>
          <w:rFonts w:asciiTheme="minorBidi" w:hAnsiTheme="minorBidi" w:cstheme="minorBidi"/>
        </w:rPr>
        <w:footnoteReference w:id="12"/>
      </w:r>
    </w:p>
    <w:p w:rsidR="00D267B0" w:rsidRDefault="00D267B0" w:rsidP="00146CA0">
      <w:pPr>
        <w:bidi w:val="0"/>
        <w:spacing w:after="0" w:line="240" w:lineRule="auto"/>
        <w:ind w:firstLine="720"/>
        <w:rPr>
          <w:rFonts w:asciiTheme="minorBidi" w:hAnsiTheme="minorBidi" w:cstheme="minorBidi"/>
        </w:rPr>
      </w:pPr>
    </w:p>
    <w:p w:rsid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The intensity of the displeasure is expressed openly:</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D267B0" w:rsidP="00146CA0">
      <w:pPr>
        <w:bidi w:val="0"/>
        <w:spacing w:after="0" w:line="240" w:lineRule="auto"/>
        <w:ind w:left="720"/>
        <w:rPr>
          <w:rFonts w:asciiTheme="minorBidi" w:hAnsiTheme="minorBidi" w:cstheme="minorBidi"/>
        </w:rPr>
      </w:pPr>
      <w:r w:rsidRPr="00D267B0">
        <w:rPr>
          <w:rFonts w:asciiTheme="minorBidi" w:hAnsiTheme="minorBidi" w:cstheme="minorBidi"/>
        </w:rPr>
        <w:t>R</w:t>
      </w:r>
      <w:r w:rsidR="00452A78">
        <w:rPr>
          <w:rFonts w:asciiTheme="minorBidi" w:hAnsiTheme="minorBidi" w:cstheme="minorBidi"/>
        </w:rPr>
        <w:t>.</w:t>
      </w:r>
      <w:r w:rsidRPr="00D267B0">
        <w:rPr>
          <w:rFonts w:asciiTheme="minorBidi" w:hAnsiTheme="minorBidi" w:cstheme="minorBidi"/>
        </w:rPr>
        <w:t xml:space="preserve"> Chama bar Chanina said: The son of David [i.e., the </w:t>
      </w:r>
      <w:r w:rsidRPr="00452A78">
        <w:rPr>
          <w:rFonts w:asciiTheme="minorBidi" w:hAnsiTheme="minorBidi" w:cstheme="minorBidi"/>
          <w:i/>
          <w:iCs/>
        </w:rPr>
        <w:t>Mashiach</w:t>
      </w:r>
      <w:r w:rsidRPr="00D267B0">
        <w:rPr>
          <w:rFonts w:asciiTheme="minorBidi" w:hAnsiTheme="minorBidi" w:cstheme="minorBidi"/>
        </w:rPr>
        <w:t>] will not come until [this] pet</w:t>
      </w:r>
      <w:r w:rsidR="00452A78">
        <w:rPr>
          <w:rFonts w:asciiTheme="minorBidi" w:hAnsiTheme="minorBidi" w:cstheme="minorBidi"/>
        </w:rPr>
        <w:t>ty monarchy passes from Israel.</w:t>
      </w:r>
      <w:r w:rsidRPr="00D267B0">
        <w:rPr>
          <w:rFonts w:asciiTheme="minorBidi" w:hAnsiTheme="minorBidi" w:cstheme="minorBidi"/>
        </w:rPr>
        <w:t xml:space="preserve"> (</w:t>
      </w:r>
      <w:r w:rsidRPr="00452A78">
        <w:rPr>
          <w:rFonts w:asciiTheme="minorBidi" w:hAnsiTheme="minorBidi" w:cstheme="minorBidi"/>
          <w:i/>
          <w:iCs/>
        </w:rPr>
        <w:t>Sanhedrin</w:t>
      </w:r>
      <w:r w:rsidR="00452A78">
        <w:rPr>
          <w:rFonts w:asciiTheme="minorBidi" w:hAnsiTheme="minorBidi" w:cstheme="minorBidi"/>
        </w:rPr>
        <w:t xml:space="preserve"> 98a)</w:t>
      </w:r>
    </w:p>
    <w:p w:rsidR="00D267B0" w:rsidRDefault="00D267B0" w:rsidP="00146CA0">
      <w:pPr>
        <w:bidi w:val="0"/>
        <w:spacing w:after="0" w:line="240" w:lineRule="auto"/>
        <w:ind w:firstLine="720"/>
        <w:rPr>
          <w:rFonts w:asciiTheme="minorBidi" w:hAnsiTheme="minorBidi" w:cstheme="minorBidi"/>
        </w:rPr>
      </w:pPr>
    </w:p>
    <w:p w:rsidR="00D267B0" w:rsidRDefault="00D267B0" w:rsidP="00146CA0">
      <w:pPr>
        <w:bidi w:val="0"/>
        <w:spacing w:after="0" w:line="240" w:lineRule="auto"/>
        <w:ind w:firstLine="720"/>
        <w:rPr>
          <w:rFonts w:asciiTheme="minorBidi" w:hAnsiTheme="minorBidi" w:cstheme="minorBidi"/>
        </w:rPr>
      </w:pPr>
      <w:r w:rsidRPr="00D267B0">
        <w:rPr>
          <w:rFonts w:asciiTheme="minorBidi" w:hAnsiTheme="minorBidi" w:cstheme="minorBidi"/>
        </w:rPr>
        <w:t>The Nasi was regarded as being a descendant of the house of David</w:t>
      </w:r>
      <w:r w:rsidR="00452A78">
        <w:rPr>
          <w:rFonts w:asciiTheme="minorBidi" w:hAnsiTheme="minorBidi" w:cstheme="minorBidi"/>
        </w:rPr>
        <w:t>.</w:t>
      </w:r>
      <w:r w:rsidRPr="00D267B0">
        <w:rPr>
          <w:rStyle w:val="FootnoteReference"/>
          <w:rFonts w:asciiTheme="minorBidi" w:hAnsiTheme="minorBidi" w:cstheme="minorBidi"/>
        </w:rPr>
        <w:footnoteReference w:id="13"/>
      </w:r>
      <w:r w:rsidR="00452A78">
        <w:rPr>
          <w:rFonts w:asciiTheme="minorBidi" w:hAnsiTheme="minorBidi" w:cstheme="minorBidi"/>
        </w:rPr>
        <w:t>I</w:t>
      </w:r>
      <w:r w:rsidRPr="00D267B0">
        <w:rPr>
          <w:rFonts w:asciiTheme="minorBidi" w:hAnsiTheme="minorBidi" w:cstheme="minorBidi"/>
        </w:rPr>
        <w:t>t seem</w:t>
      </w:r>
      <w:r w:rsidR="00452A78">
        <w:rPr>
          <w:rFonts w:asciiTheme="minorBidi" w:hAnsiTheme="minorBidi" w:cstheme="minorBidi"/>
        </w:rPr>
        <w:t>s</w:t>
      </w:r>
      <w:r w:rsidRPr="00D267B0">
        <w:rPr>
          <w:rFonts w:asciiTheme="minorBidi" w:hAnsiTheme="minorBidi" w:cstheme="minorBidi"/>
        </w:rPr>
        <w:t xml:space="preserve"> that during this period</w:t>
      </w:r>
      <w:r w:rsidR="00452A78">
        <w:rPr>
          <w:rFonts w:asciiTheme="minorBidi" w:hAnsiTheme="minorBidi" w:cstheme="minorBidi"/>
        </w:rPr>
        <w:t>,</w:t>
      </w:r>
      <w:r w:rsidRPr="00D267B0">
        <w:rPr>
          <w:rFonts w:asciiTheme="minorBidi" w:hAnsiTheme="minorBidi" w:cstheme="minorBidi"/>
        </w:rPr>
        <w:t xml:space="preserve"> there developed amongst the opposition to the Nasi a tendency to undermine the importance of Davidic lineage as a decisive parame</w:t>
      </w:r>
      <w:r w:rsidR="00452A78">
        <w:rPr>
          <w:rFonts w:asciiTheme="minorBidi" w:hAnsiTheme="minorBidi" w:cstheme="minorBidi"/>
        </w:rPr>
        <w:t>ter in the choice of leadership</w:t>
      </w:r>
      <w:r w:rsidRPr="00D267B0">
        <w:rPr>
          <w:rFonts w:asciiTheme="minorBidi" w:hAnsiTheme="minorBidi" w:cstheme="minorBidi"/>
        </w:rPr>
        <w:t xml:space="preserve"> through demonstration of its deficiencies as documented in </w:t>
      </w:r>
      <w:r w:rsidRPr="00452A78">
        <w:rPr>
          <w:rFonts w:asciiTheme="minorBidi" w:hAnsiTheme="minorBidi" w:cstheme="minorBidi"/>
          <w:i/>
          <w:iCs/>
        </w:rPr>
        <w:t>Tanakh</w:t>
      </w:r>
      <w:r w:rsidRPr="00D267B0">
        <w:rPr>
          <w:rFonts w:asciiTheme="minorBidi" w:hAnsiTheme="minorBidi" w:cstheme="minorBidi"/>
        </w:rPr>
        <w:t xml:space="preserve">. The mushrooming of defensive </w:t>
      </w:r>
      <w:r w:rsidRPr="00452A78">
        <w:rPr>
          <w:rFonts w:asciiTheme="minorBidi" w:hAnsiTheme="minorBidi" w:cstheme="minorBidi"/>
          <w:i/>
          <w:iCs/>
        </w:rPr>
        <w:t>midrashim</w:t>
      </w:r>
      <w:r w:rsidRPr="00D267B0">
        <w:rPr>
          <w:rFonts w:asciiTheme="minorBidi" w:hAnsiTheme="minorBidi" w:cstheme="minorBidi"/>
        </w:rPr>
        <w:t xml:space="preserve"> surrounding the story of Yehuda and Tamar (and in teachings about Ruth and about David) in </w:t>
      </w:r>
      <w:r w:rsidRPr="00D267B0">
        <w:rPr>
          <w:rFonts w:asciiTheme="minorBidi" w:hAnsiTheme="minorBidi" w:cstheme="minorBidi"/>
        </w:rPr>
        <w:lastRenderedPageBreak/>
        <w:t xml:space="preserve">the rabbinic literature originating in </w:t>
      </w:r>
      <w:r w:rsidRPr="00452A78">
        <w:rPr>
          <w:rFonts w:asciiTheme="minorBidi" w:hAnsiTheme="minorBidi" w:cstheme="minorBidi"/>
          <w:i/>
          <w:iCs/>
        </w:rPr>
        <w:t>Eretz Yisrael</w:t>
      </w:r>
      <w:r w:rsidRPr="00D267B0">
        <w:rPr>
          <w:rFonts w:asciiTheme="minorBidi" w:hAnsiTheme="minorBidi" w:cstheme="minorBidi"/>
        </w:rPr>
        <w:t xml:space="preserve"> during the early Talmudic period would therefore seem to be a response on the part of the supporters of the leadership to the attempts at deposing descendants of Davidic lineage from the seat of the Nasi by claiming that the dynasty itself was flawed. The story of Yehuda and Tamar proves that specifically in a clouded reality, </w:t>
      </w:r>
      <w:r w:rsidR="00452A78">
        <w:rPr>
          <w:rFonts w:asciiTheme="minorBidi" w:hAnsiTheme="minorBidi" w:cstheme="minorBidi"/>
        </w:rPr>
        <w:t>in which</w:t>
      </w:r>
      <w:r w:rsidRPr="00D267B0">
        <w:rPr>
          <w:rFonts w:asciiTheme="minorBidi" w:hAnsiTheme="minorBidi" w:cstheme="minorBidi"/>
        </w:rPr>
        <w:t xml:space="preserve"> the candidate's abilities are uncertain, we see the budding of the eternal royal dynasty in accordance with the Divine choice:</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452A78" w:rsidP="00146CA0">
      <w:pPr>
        <w:bidi w:val="0"/>
        <w:spacing w:after="0" w:line="240" w:lineRule="auto"/>
        <w:ind w:left="720"/>
        <w:rPr>
          <w:rFonts w:asciiTheme="minorBidi" w:hAnsiTheme="minorBidi" w:cstheme="minorBidi"/>
        </w:rPr>
      </w:pPr>
      <w:r>
        <w:rPr>
          <w:rFonts w:asciiTheme="minorBidi" w:hAnsiTheme="minorBidi" w:cstheme="minorBidi"/>
        </w:rPr>
        <w:t>“And Yehuda saw there”</w:t>
      </w:r>
      <w:r w:rsidR="00D267B0" w:rsidRPr="00D267B0">
        <w:rPr>
          <w:rFonts w:asciiTheme="minorBidi" w:hAnsiTheme="minorBidi" w:cstheme="minorBidi"/>
        </w:rPr>
        <w:t xml:space="preserve"> – There is one who engaged in forbidden sexual relations and prospered, while another engaged in forbidden sexual relations and was lost… The one who was lost was Zimri, while the one who prospered was Yehuda, from whom there emerged Peretz and Chetzron, who would ultimately produce David and the King </w:t>
      </w:r>
      <w:r w:rsidR="00D267B0" w:rsidRPr="00452A78">
        <w:rPr>
          <w:rFonts w:asciiTheme="minorBidi" w:hAnsiTheme="minorBidi" w:cstheme="minorBidi"/>
          <w:i/>
          <w:iCs/>
        </w:rPr>
        <w:t>Mashiach</w:t>
      </w:r>
      <w:r w:rsidR="00D267B0" w:rsidRPr="00D267B0">
        <w:rPr>
          <w:rFonts w:asciiTheme="minorBidi" w:hAnsiTheme="minorBidi" w:cstheme="minorBidi"/>
        </w:rPr>
        <w:t xml:space="preserve">, who is destined to redeem Israel. </w:t>
      </w:r>
      <w:r w:rsidR="00D267B0" w:rsidRPr="00D267B0">
        <w:rPr>
          <w:rFonts w:asciiTheme="minorBidi" w:hAnsiTheme="minorBidi" w:cstheme="minorBidi"/>
          <w:b/>
          <w:bCs/>
        </w:rPr>
        <w:t xml:space="preserve">See how many twists and turns the Holy One, blessed be He, had to bring about for the King </w:t>
      </w:r>
      <w:r w:rsidR="00D267B0" w:rsidRPr="00452A78">
        <w:rPr>
          <w:rFonts w:asciiTheme="minorBidi" w:hAnsiTheme="minorBidi" w:cstheme="minorBidi"/>
          <w:b/>
          <w:bCs/>
          <w:i/>
          <w:iCs/>
        </w:rPr>
        <w:t>Mashiach</w:t>
      </w:r>
      <w:r w:rsidR="00D267B0" w:rsidRPr="00D267B0">
        <w:rPr>
          <w:rFonts w:asciiTheme="minorBidi" w:hAnsiTheme="minorBidi" w:cstheme="minorBidi"/>
        </w:rPr>
        <w:t xml:space="preserve"> – he of whom it is said,</w:t>
      </w:r>
      <w:r>
        <w:rPr>
          <w:rFonts w:asciiTheme="minorBidi" w:hAnsiTheme="minorBidi" w:cstheme="minorBidi"/>
        </w:rPr>
        <w:t xml:space="preserve"> “</w:t>
      </w:r>
      <w:r w:rsidR="00D267B0" w:rsidRPr="00D267B0">
        <w:rPr>
          <w:rFonts w:asciiTheme="minorBidi" w:hAnsiTheme="minorBidi" w:cstheme="minorBidi"/>
        </w:rPr>
        <w:t>And the sp</w:t>
      </w:r>
      <w:r>
        <w:rPr>
          <w:rFonts w:asciiTheme="minorBidi" w:hAnsiTheme="minorBidi" w:cstheme="minorBidi"/>
        </w:rPr>
        <w:t>irit of God shall rest upon him”</w:t>
      </w:r>
      <w:r w:rsidR="00D267B0" w:rsidRPr="00D267B0">
        <w:rPr>
          <w:rFonts w:asciiTheme="minorBidi" w:hAnsiTheme="minorBidi" w:cstheme="minorBidi"/>
        </w:rPr>
        <w:t xml:space="preserve"> (</w:t>
      </w:r>
      <w:r>
        <w:rPr>
          <w:rFonts w:asciiTheme="minorBidi" w:hAnsiTheme="minorBidi" w:cstheme="minorBidi"/>
          <w:i/>
          <w:iCs/>
        </w:rPr>
        <w:t>Ye</w:t>
      </w:r>
      <w:r w:rsidR="00D267B0" w:rsidRPr="004F08B4">
        <w:rPr>
          <w:rFonts w:asciiTheme="minorBidi" w:hAnsiTheme="minorBidi" w:cstheme="minorBidi"/>
          <w:i/>
          <w:iCs/>
        </w:rPr>
        <w:t>shayahu</w:t>
      </w:r>
      <w:r w:rsidR="00D267B0" w:rsidRPr="00D267B0">
        <w:rPr>
          <w:rFonts w:asciiTheme="minorBidi" w:hAnsiTheme="minorBidi" w:cstheme="minorBidi"/>
        </w:rPr>
        <w:t xml:space="preserve"> 11:2) - </w:t>
      </w:r>
      <w:r w:rsidR="00D267B0" w:rsidRPr="00D267B0">
        <w:rPr>
          <w:rFonts w:asciiTheme="minorBidi" w:hAnsiTheme="minorBidi" w:cstheme="minorBidi"/>
          <w:b/>
          <w:bCs/>
        </w:rPr>
        <w:t>to be born of Yehuda.</w:t>
      </w:r>
      <w:r w:rsidR="00D267B0" w:rsidRPr="00D267B0">
        <w:rPr>
          <w:rFonts w:asciiTheme="minorBidi" w:hAnsiTheme="minorBidi" w:cstheme="minorBidi"/>
        </w:rPr>
        <w:t xml:space="preserve"> (</w:t>
      </w:r>
      <w:r w:rsidR="00D267B0" w:rsidRPr="00452A78">
        <w:rPr>
          <w:rFonts w:asciiTheme="minorBidi" w:hAnsiTheme="minorBidi" w:cstheme="minorBidi"/>
          <w:i/>
          <w:iCs/>
        </w:rPr>
        <w:t>Tanchuma</w:t>
      </w:r>
      <w:r w:rsidR="00D267B0" w:rsidRPr="00D267B0">
        <w:rPr>
          <w:rFonts w:asciiTheme="minorBidi" w:hAnsiTheme="minorBidi" w:cstheme="minorBidi"/>
        </w:rPr>
        <w:t xml:space="preserve"> [2]</w:t>
      </w:r>
      <w:r>
        <w:rPr>
          <w:rFonts w:asciiTheme="minorBidi" w:hAnsiTheme="minorBidi" w:cstheme="minorBidi"/>
        </w:rPr>
        <w:t>,</w:t>
      </w:r>
      <w:r w:rsidR="00D267B0" w:rsidRPr="00D267B0">
        <w:rPr>
          <w:rFonts w:asciiTheme="minorBidi" w:hAnsiTheme="minorBidi" w:cstheme="minorBidi"/>
        </w:rPr>
        <w:t xml:space="preserve"> </w:t>
      </w:r>
      <w:r w:rsidR="00D267B0" w:rsidRPr="004F08B4">
        <w:rPr>
          <w:rFonts w:asciiTheme="minorBidi" w:hAnsiTheme="minorBidi" w:cstheme="minorBidi"/>
          <w:i/>
          <w:iCs/>
        </w:rPr>
        <w:t>Vayeshev</w:t>
      </w:r>
      <w:r w:rsidR="00D267B0" w:rsidRPr="00D267B0">
        <w:rPr>
          <w:rFonts w:asciiTheme="minorBidi" w:hAnsiTheme="minorBidi" w:cstheme="minorBidi"/>
        </w:rPr>
        <w:t xml:space="preserve"> 13)</w:t>
      </w:r>
    </w:p>
    <w:p w:rsidR="00D267B0" w:rsidRPr="00D267B0" w:rsidRDefault="00D267B0" w:rsidP="00146CA0">
      <w:pPr>
        <w:bidi w:val="0"/>
        <w:spacing w:after="0" w:line="240" w:lineRule="auto"/>
        <w:ind w:firstLine="720"/>
        <w:rPr>
          <w:rFonts w:asciiTheme="minorBidi" w:hAnsiTheme="minorBidi" w:cstheme="minorBidi"/>
        </w:rPr>
      </w:pPr>
    </w:p>
    <w:p w:rsidR="00D267B0" w:rsidRPr="00D267B0" w:rsidRDefault="00D267B0" w:rsidP="00146CA0">
      <w:pPr>
        <w:bidi w:val="0"/>
        <w:spacing w:after="0" w:line="240" w:lineRule="auto"/>
        <w:rPr>
          <w:rFonts w:asciiTheme="minorBidi" w:hAnsiTheme="minorBidi" w:cstheme="minorBidi"/>
        </w:rPr>
      </w:pPr>
      <w:r w:rsidRPr="00D267B0">
        <w:rPr>
          <w:rFonts w:asciiTheme="minorBidi" w:hAnsiTheme="minorBidi" w:cstheme="minorBidi"/>
        </w:rPr>
        <w:t>Translated by Kaeren Fish</w:t>
      </w:r>
    </w:p>
    <w:sectPr w:rsidR="00D267B0" w:rsidRPr="00D267B0" w:rsidSect="00FC085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D72" w:rsidRDefault="00224D72" w:rsidP="00D267B0">
      <w:pPr>
        <w:spacing w:after="0" w:line="240" w:lineRule="auto"/>
      </w:pPr>
      <w:r>
        <w:separator/>
      </w:r>
    </w:p>
  </w:endnote>
  <w:endnote w:type="continuationSeparator" w:id="0">
    <w:p w:rsidR="00224D72" w:rsidRDefault="00224D72" w:rsidP="00D2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D72" w:rsidRDefault="00224D72" w:rsidP="00D267B0">
      <w:pPr>
        <w:bidi w:val="0"/>
        <w:spacing w:after="0" w:line="240" w:lineRule="auto"/>
      </w:pPr>
      <w:r>
        <w:separator/>
      </w:r>
    </w:p>
  </w:footnote>
  <w:footnote w:type="continuationSeparator" w:id="0">
    <w:p w:rsidR="00224D72" w:rsidRDefault="00224D72" w:rsidP="00D267B0">
      <w:pPr>
        <w:spacing w:after="0" w:line="240" w:lineRule="auto"/>
      </w:pPr>
      <w:r>
        <w:continuationSeparator/>
      </w:r>
    </w:p>
  </w:footnote>
  <w:footnote w:id="1">
    <w:p w:rsidR="00D267B0" w:rsidRPr="00D267B0" w:rsidRDefault="00D267B0" w:rsidP="007D3365">
      <w:pPr>
        <w:pStyle w:val="FootnoteText"/>
        <w:bidi w:val="0"/>
        <w:rPr>
          <w:rFonts w:asciiTheme="minorBidi" w:hAnsiTheme="minorBidi" w:cstheme="minorBidi"/>
        </w:rPr>
      </w:pPr>
      <w:r w:rsidRPr="00D267B0">
        <w:rPr>
          <w:rStyle w:val="FootnoteReference"/>
          <w:rFonts w:asciiTheme="minorBidi" w:hAnsiTheme="minorBidi" w:cstheme="minorBidi"/>
        </w:rPr>
        <w:footnoteRef/>
      </w:r>
      <w:r w:rsidRPr="00D267B0">
        <w:rPr>
          <w:rFonts w:asciiTheme="minorBidi" w:hAnsiTheme="minorBidi" w:cstheme="minorBidi"/>
          <w:rtl/>
        </w:rPr>
        <w:t xml:space="preserve"> </w:t>
      </w:r>
      <w:r w:rsidRPr="00D267B0">
        <w:rPr>
          <w:rFonts w:asciiTheme="minorBidi" w:hAnsiTheme="minorBidi" w:cstheme="minorBidi"/>
        </w:rPr>
        <w:t xml:space="preserve"> To this we must add the chronological problem arising from the mention of Peretz's sons, Chetzron and Chamul, Yehuda's grandsons, </w:t>
      </w:r>
      <w:r w:rsidR="007D3365">
        <w:rPr>
          <w:rFonts w:asciiTheme="minorBidi" w:hAnsiTheme="minorBidi" w:cstheme="minorBidi"/>
        </w:rPr>
        <w:t>in</w:t>
      </w:r>
      <w:r w:rsidRPr="00D267B0">
        <w:rPr>
          <w:rFonts w:asciiTheme="minorBidi" w:hAnsiTheme="minorBidi" w:cstheme="minorBidi"/>
        </w:rPr>
        <w:t xml:space="preserve"> the list of those who go down to Egypt (46:11), for it seems impossible for Yehuda to have married, borne children</w:t>
      </w:r>
      <w:r w:rsidR="007D3365">
        <w:rPr>
          <w:rFonts w:asciiTheme="minorBidi" w:hAnsiTheme="minorBidi" w:cstheme="minorBidi"/>
        </w:rPr>
        <w:t>,</w:t>
      </w:r>
      <w:r w:rsidRPr="00D267B0">
        <w:rPr>
          <w:rFonts w:asciiTheme="minorBidi" w:hAnsiTheme="minorBidi" w:cstheme="minorBidi"/>
        </w:rPr>
        <w:t xml:space="preserve"> and already seen grandchildren in the period of time between the s</w:t>
      </w:r>
      <w:r w:rsidR="007D3365">
        <w:rPr>
          <w:rFonts w:asciiTheme="minorBidi" w:hAnsiTheme="minorBidi" w:cstheme="minorBidi"/>
        </w:rPr>
        <w:t>ale</w:t>
      </w:r>
      <w:r w:rsidRPr="00D267B0">
        <w:rPr>
          <w:rFonts w:asciiTheme="minorBidi" w:hAnsiTheme="minorBidi" w:cstheme="minorBidi"/>
        </w:rPr>
        <w:t xml:space="preserve"> of Yosef and the descent to Egypt – especially since the birth of Zerach and Peretz took place many years after Yehuda's marriage. Different solutions are proposed by the author of </w:t>
      </w:r>
      <w:r w:rsidRPr="007D3365">
        <w:rPr>
          <w:rFonts w:asciiTheme="minorBidi" w:hAnsiTheme="minorBidi" w:cstheme="minorBidi"/>
          <w:i/>
          <w:iCs/>
        </w:rPr>
        <w:t>Seder Olam Rabba</w:t>
      </w:r>
      <w:r w:rsidR="007D3365">
        <w:rPr>
          <w:rFonts w:asciiTheme="minorBidi" w:hAnsiTheme="minorBidi" w:cstheme="minorBidi"/>
        </w:rPr>
        <w:t xml:space="preserve"> 2</w:t>
      </w:r>
      <w:r w:rsidRPr="00D267B0">
        <w:rPr>
          <w:rFonts w:asciiTheme="minorBidi" w:hAnsiTheme="minorBidi" w:cstheme="minorBidi"/>
        </w:rPr>
        <w:t xml:space="preserve"> and M.D. Cassuto, "</w:t>
      </w:r>
      <w:r w:rsidR="007D3365">
        <w:rPr>
          <w:rFonts w:asciiTheme="minorBidi" w:hAnsiTheme="minorBidi" w:cstheme="minorBidi"/>
          <w:i/>
          <w:iCs/>
        </w:rPr>
        <w:t>Ma'aseh Yehuda V</w:t>
      </w:r>
      <w:r w:rsidRPr="007D3365">
        <w:rPr>
          <w:rFonts w:asciiTheme="minorBidi" w:hAnsiTheme="minorBidi" w:cstheme="minorBidi"/>
          <w:i/>
          <w:iCs/>
        </w:rPr>
        <w:t>e-Tamar</w:t>
      </w:r>
      <w:r w:rsidR="007D3365">
        <w:rPr>
          <w:rFonts w:asciiTheme="minorBidi" w:hAnsiTheme="minorBidi" w:cstheme="minorBidi"/>
        </w:rPr>
        <w:t>,"</w:t>
      </w:r>
      <w:r w:rsidRPr="00D267B0">
        <w:rPr>
          <w:rFonts w:asciiTheme="minorBidi" w:hAnsiTheme="minorBidi" w:cstheme="minorBidi"/>
        </w:rPr>
        <w:t xml:space="preserve"> </w:t>
      </w:r>
      <w:r w:rsidR="007D3365">
        <w:rPr>
          <w:rFonts w:asciiTheme="minorBidi" w:hAnsiTheme="minorBidi" w:cstheme="minorBidi"/>
          <w:i/>
          <w:iCs/>
        </w:rPr>
        <w:t>Tziyyunim L</w:t>
      </w:r>
      <w:r w:rsidRPr="00D267B0">
        <w:rPr>
          <w:rFonts w:asciiTheme="minorBidi" w:hAnsiTheme="minorBidi" w:cstheme="minorBidi"/>
          <w:i/>
          <w:iCs/>
        </w:rPr>
        <w:t>e-Zekher Y.N. Simchoni</w:t>
      </w:r>
      <w:r w:rsidRPr="00D267B0">
        <w:rPr>
          <w:rFonts w:asciiTheme="minorBidi" w:hAnsiTheme="minorBidi" w:cstheme="minorBidi"/>
        </w:rPr>
        <w:t xml:space="preserve"> </w:t>
      </w:r>
      <w:r w:rsidR="007D3365">
        <w:rPr>
          <w:rFonts w:asciiTheme="minorBidi" w:hAnsiTheme="minorBidi" w:cstheme="minorBidi"/>
        </w:rPr>
        <w:t>(</w:t>
      </w:r>
      <w:r w:rsidRPr="00D267B0">
        <w:rPr>
          <w:rFonts w:asciiTheme="minorBidi" w:hAnsiTheme="minorBidi" w:cstheme="minorBidi"/>
        </w:rPr>
        <w:t>Berlin</w:t>
      </w:r>
      <w:r w:rsidR="007D3365">
        <w:rPr>
          <w:rFonts w:asciiTheme="minorBidi" w:hAnsiTheme="minorBidi" w:cstheme="minorBidi"/>
        </w:rPr>
        <w:t>,</w:t>
      </w:r>
      <w:r w:rsidRPr="00D267B0">
        <w:rPr>
          <w:rFonts w:asciiTheme="minorBidi" w:hAnsiTheme="minorBidi" w:cstheme="minorBidi"/>
        </w:rPr>
        <w:t xml:space="preserve"> 5689</w:t>
      </w:r>
      <w:r w:rsidR="007D3365">
        <w:rPr>
          <w:rFonts w:asciiTheme="minorBidi" w:hAnsiTheme="minorBidi" w:cstheme="minorBidi"/>
        </w:rPr>
        <w:t>)</w:t>
      </w:r>
      <w:r w:rsidRPr="00D267B0">
        <w:rPr>
          <w:rFonts w:asciiTheme="minorBidi" w:hAnsiTheme="minorBidi" w:cstheme="minorBidi"/>
        </w:rPr>
        <w:t xml:space="preserve">, pp. 93-100. </w:t>
      </w:r>
    </w:p>
  </w:footnote>
  <w:footnote w:id="2">
    <w:p w:rsidR="00D267B0" w:rsidRPr="00D267B0" w:rsidRDefault="00D267B0" w:rsidP="007D3365">
      <w:pPr>
        <w:pStyle w:val="FootnoteText"/>
        <w:bidi w:val="0"/>
        <w:rPr>
          <w:rFonts w:asciiTheme="minorBidi" w:hAnsiTheme="minorBidi" w:cstheme="minorBidi"/>
        </w:rPr>
      </w:pPr>
      <w:r w:rsidRPr="00D267B0">
        <w:rPr>
          <w:rStyle w:val="FootnoteReference"/>
          <w:rFonts w:asciiTheme="minorBidi" w:hAnsiTheme="minorBidi" w:cstheme="minorBidi"/>
        </w:rPr>
        <w:footnoteRef/>
      </w:r>
      <w:r w:rsidRPr="00D267B0">
        <w:rPr>
          <w:rFonts w:asciiTheme="minorBidi" w:hAnsiTheme="minorBidi" w:cstheme="minorBidi"/>
          <w:rtl/>
        </w:rPr>
        <w:t xml:space="preserve"> </w:t>
      </w:r>
      <w:r w:rsidRPr="00D267B0">
        <w:rPr>
          <w:rFonts w:asciiTheme="minorBidi" w:hAnsiTheme="minorBidi" w:cstheme="minorBidi"/>
        </w:rPr>
        <w:t xml:space="preserve">See Chizkuni's comment: "'And Yehuda </w:t>
      </w:r>
      <w:r w:rsidR="007D3365">
        <w:rPr>
          <w:rFonts w:asciiTheme="minorBidi" w:hAnsiTheme="minorBidi" w:cstheme="minorBidi"/>
        </w:rPr>
        <w:t>went down from his brothers' – H</w:t>
      </w:r>
      <w:r w:rsidRPr="00D267B0">
        <w:rPr>
          <w:rFonts w:asciiTheme="minorBidi" w:hAnsiTheme="minorBidi" w:cstheme="minorBidi"/>
        </w:rPr>
        <w:t>e took himself away, for he could not bear his father's sorrow.</w:t>
      </w:r>
      <w:r w:rsidR="007D3365">
        <w:rPr>
          <w:rFonts w:asciiTheme="minorBidi" w:hAnsiTheme="minorBidi" w:cstheme="minorBidi"/>
        </w:rPr>
        <w:t>”</w:t>
      </w:r>
    </w:p>
  </w:footnote>
  <w:footnote w:id="3">
    <w:p w:rsidR="00D267B0" w:rsidRPr="00D267B0" w:rsidRDefault="00D267B0" w:rsidP="007D3365">
      <w:pPr>
        <w:pStyle w:val="FootnoteText"/>
        <w:bidi w:val="0"/>
        <w:rPr>
          <w:rFonts w:asciiTheme="minorBidi" w:hAnsiTheme="minorBidi" w:cstheme="minorBidi"/>
        </w:rPr>
      </w:pPr>
      <w:r w:rsidRPr="00D267B0">
        <w:rPr>
          <w:rStyle w:val="FootnoteReference"/>
          <w:rFonts w:asciiTheme="minorBidi" w:hAnsiTheme="minorBidi" w:cstheme="minorBidi"/>
        </w:rPr>
        <w:footnoteRef/>
      </w:r>
      <w:r w:rsidRPr="00D267B0">
        <w:rPr>
          <w:rFonts w:asciiTheme="minorBidi" w:hAnsiTheme="minorBidi" w:cstheme="minorBidi"/>
          <w:rtl/>
        </w:rPr>
        <w:t xml:space="preserve"> </w:t>
      </w:r>
      <w:r w:rsidRPr="00D267B0">
        <w:rPr>
          <w:rFonts w:asciiTheme="minorBidi" w:hAnsiTheme="minorBidi" w:cstheme="minorBidi"/>
        </w:rPr>
        <w:t xml:space="preserve"> See Seforno: "'And it was at that time' – At that ti</w:t>
      </w:r>
      <w:r w:rsidR="007D3365">
        <w:rPr>
          <w:rFonts w:asciiTheme="minorBidi" w:hAnsiTheme="minorBidi" w:cstheme="minorBidi"/>
        </w:rPr>
        <w:t>me when Yosef was sold to Egypt</w:t>
      </w:r>
      <w:r w:rsidRPr="00D267B0">
        <w:rPr>
          <w:rFonts w:asciiTheme="minorBidi" w:hAnsiTheme="minorBidi" w:cstheme="minorBidi"/>
        </w:rPr>
        <w:t xml:space="preserve"> by reason of Yehuda's counsel, for he had suggested selling Yosef and did not intend to return him, thereby bereaving his father</w:t>
      </w:r>
      <w:r w:rsidR="007D3365">
        <w:rPr>
          <w:rFonts w:asciiTheme="minorBidi" w:hAnsiTheme="minorBidi" w:cstheme="minorBidi"/>
        </w:rPr>
        <w:t>.</w:t>
      </w:r>
      <w:r w:rsidRPr="00D267B0">
        <w:rPr>
          <w:rFonts w:asciiTheme="minorBidi" w:hAnsiTheme="minorBidi" w:cstheme="minorBidi"/>
        </w:rPr>
        <w:t xml:space="preserve"> </w:t>
      </w:r>
      <w:r w:rsidR="007D3365">
        <w:rPr>
          <w:rFonts w:asciiTheme="minorBidi" w:hAnsiTheme="minorBidi" w:cstheme="minorBidi"/>
        </w:rPr>
        <w:t>F</w:t>
      </w:r>
      <w:r w:rsidRPr="00D267B0">
        <w:rPr>
          <w:rFonts w:asciiTheme="minorBidi" w:hAnsiTheme="minorBidi" w:cstheme="minorBidi"/>
        </w:rPr>
        <w:t>or this reason</w:t>
      </w:r>
      <w:r w:rsidR="007D3365">
        <w:rPr>
          <w:rFonts w:asciiTheme="minorBidi" w:hAnsiTheme="minorBidi" w:cstheme="minorBidi"/>
        </w:rPr>
        <w:t>,</w:t>
      </w:r>
      <w:r w:rsidRPr="00D267B0">
        <w:rPr>
          <w:rFonts w:asciiTheme="minorBidi" w:hAnsiTheme="minorBidi" w:cstheme="minorBidi"/>
        </w:rPr>
        <w:t xml:space="preserve"> Yehuda is repaid for his actions and he bears two sons who die, and he is left bereaved of both of them</w:t>
      </w:r>
      <w:r w:rsidR="007D3365">
        <w:rPr>
          <w:rFonts w:asciiTheme="minorBidi" w:hAnsiTheme="minorBidi" w:cstheme="minorBidi"/>
        </w:rPr>
        <w:t>.</w:t>
      </w:r>
      <w:r w:rsidRPr="00D267B0">
        <w:rPr>
          <w:rFonts w:asciiTheme="minorBidi" w:hAnsiTheme="minorBidi" w:cstheme="minorBidi"/>
        </w:rPr>
        <w:t>" R</w:t>
      </w:r>
      <w:r w:rsidR="007D3365">
        <w:rPr>
          <w:rFonts w:asciiTheme="minorBidi" w:hAnsiTheme="minorBidi" w:cstheme="minorBidi"/>
        </w:rPr>
        <w:t>.</w:t>
      </w:r>
      <w:r w:rsidRPr="00D267B0">
        <w:rPr>
          <w:rFonts w:asciiTheme="minorBidi" w:hAnsiTheme="minorBidi" w:cstheme="minorBidi"/>
        </w:rPr>
        <w:t xml:space="preserve"> S</w:t>
      </w:r>
      <w:r w:rsidR="007D3365">
        <w:rPr>
          <w:rFonts w:asciiTheme="minorBidi" w:hAnsiTheme="minorBidi" w:cstheme="minorBidi"/>
        </w:rPr>
        <w:t>himshon Raphael Hirsch comments:</w:t>
      </w:r>
      <w:r w:rsidRPr="00D267B0">
        <w:rPr>
          <w:rFonts w:asciiTheme="minorBidi" w:hAnsiTheme="minorBidi" w:cstheme="minorBidi"/>
        </w:rPr>
        <w:t xml:space="preserve"> "Here we have a sign of the tension or chasm that opened among the brothers in the wake of what they did to Yosef; this tension was directed mainly at Yehuda, who was apparently the most influential among them, and at whose suggestion and under whose direction the unfortunate event transpired. We see that Yehuda and his family suffered a terrible punishment…</w:t>
      </w:r>
      <w:r>
        <w:rPr>
          <w:rFonts w:asciiTheme="minorBidi" w:hAnsiTheme="minorBidi" w:cstheme="minorBidi"/>
        </w:rPr>
        <w:t>"</w:t>
      </w:r>
    </w:p>
  </w:footnote>
  <w:footnote w:id="4">
    <w:p w:rsidR="00D267B0" w:rsidRPr="00D267B0" w:rsidRDefault="00D267B0" w:rsidP="007D3365">
      <w:pPr>
        <w:pStyle w:val="FootnoteText"/>
        <w:bidi w:val="0"/>
        <w:rPr>
          <w:rFonts w:asciiTheme="minorBidi" w:hAnsiTheme="minorBidi" w:cstheme="minorBidi"/>
        </w:rPr>
      </w:pPr>
      <w:r w:rsidRPr="00D267B0">
        <w:rPr>
          <w:rStyle w:val="FootnoteReference"/>
          <w:rFonts w:asciiTheme="minorBidi" w:hAnsiTheme="minorBidi" w:cstheme="minorBidi"/>
        </w:rPr>
        <w:footnoteRef/>
      </w:r>
      <w:r w:rsidRPr="00D267B0">
        <w:rPr>
          <w:rFonts w:asciiTheme="minorBidi" w:hAnsiTheme="minorBidi" w:cstheme="minorBidi"/>
          <w:rtl/>
        </w:rPr>
        <w:t xml:space="preserve"> </w:t>
      </w:r>
      <w:r w:rsidRPr="00D267B0">
        <w:rPr>
          <w:rFonts w:asciiTheme="minorBidi" w:hAnsiTheme="minorBidi" w:cstheme="minorBidi"/>
        </w:rPr>
        <w:t xml:space="preserve"> In contrast to Rashi's second explanation</w:t>
      </w:r>
      <w:r w:rsidR="007D3365">
        <w:rPr>
          <w:rFonts w:asciiTheme="minorBidi" w:hAnsiTheme="minorBidi" w:cstheme="minorBidi"/>
        </w:rPr>
        <w:t>,</w:t>
      </w:r>
      <w:r w:rsidRPr="00D267B0">
        <w:rPr>
          <w:rFonts w:asciiTheme="minorBidi" w:hAnsiTheme="minorBidi" w:cstheme="minorBidi"/>
        </w:rPr>
        <w:t xml:space="preserve"> which suggests that Yehuda is chosen specifically because of this incident: "My son, you have risen' – also above killing Tamar, concerning whom you acknowledged, 'She</w:t>
      </w:r>
      <w:r w:rsidR="007D3365">
        <w:rPr>
          <w:rFonts w:asciiTheme="minorBidi" w:hAnsiTheme="minorBidi" w:cstheme="minorBidi"/>
        </w:rPr>
        <w:t xml:space="preserve"> has been more righteous than I</w:t>
      </w:r>
      <w:r w:rsidRPr="00D267B0">
        <w:rPr>
          <w:rFonts w:asciiTheme="minorBidi" w:hAnsiTheme="minorBidi" w:cstheme="minorBidi"/>
        </w:rPr>
        <w:t>.</w:t>
      </w:r>
      <w:r w:rsidR="007D3365">
        <w:rPr>
          <w:rFonts w:asciiTheme="minorBidi" w:hAnsiTheme="minorBidi" w:cstheme="minorBidi"/>
        </w:rPr>
        <w:t>’</w:t>
      </w:r>
      <w:r w:rsidRPr="00D267B0">
        <w:rPr>
          <w:rFonts w:asciiTheme="minorBidi" w:hAnsiTheme="minorBidi" w:cstheme="minorBidi"/>
        </w:rPr>
        <w:t>"</w:t>
      </w:r>
    </w:p>
  </w:footnote>
  <w:footnote w:id="5">
    <w:p w:rsidR="00D267B0" w:rsidRPr="00D267B0" w:rsidRDefault="00D267B0" w:rsidP="007D3365">
      <w:pPr>
        <w:pStyle w:val="FootnoteText"/>
        <w:bidi w:val="0"/>
        <w:rPr>
          <w:rFonts w:asciiTheme="minorBidi" w:hAnsiTheme="minorBidi" w:cstheme="minorBidi"/>
        </w:rPr>
      </w:pPr>
      <w:r w:rsidRPr="00D267B0">
        <w:rPr>
          <w:rStyle w:val="FootnoteReference"/>
          <w:rFonts w:asciiTheme="minorBidi" w:hAnsiTheme="minorBidi" w:cstheme="minorBidi"/>
        </w:rPr>
        <w:footnoteRef/>
      </w:r>
      <w:r w:rsidRPr="00D267B0">
        <w:rPr>
          <w:rFonts w:asciiTheme="minorBidi" w:hAnsiTheme="minorBidi" w:cstheme="minorBidi"/>
          <w:rtl/>
        </w:rPr>
        <w:t xml:space="preserve"> </w:t>
      </w:r>
      <w:r w:rsidRPr="00D267B0">
        <w:rPr>
          <w:rFonts w:asciiTheme="minorBidi" w:hAnsiTheme="minorBidi" w:cstheme="minorBidi"/>
        </w:rPr>
        <w:t xml:space="preserve"> The teaching in the </w:t>
      </w:r>
      <w:r w:rsidRPr="00B23C75">
        <w:rPr>
          <w:rFonts w:asciiTheme="minorBidi" w:hAnsiTheme="minorBidi" w:cstheme="minorBidi"/>
          <w:i/>
          <w:iCs/>
        </w:rPr>
        <w:t>Tanchuma</w:t>
      </w:r>
      <w:r w:rsidRPr="00D267B0">
        <w:rPr>
          <w:rFonts w:asciiTheme="minorBidi" w:hAnsiTheme="minorBidi" w:cstheme="minorBidi"/>
        </w:rPr>
        <w:t xml:space="preserve"> is based on its parallel in </w:t>
      </w:r>
      <w:r w:rsidRPr="004F08B4">
        <w:rPr>
          <w:rFonts w:asciiTheme="minorBidi" w:hAnsiTheme="minorBidi" w:cstheme="minorBidi"/>
          <w:i/>
          <w:iCs/>
        </w:rPr>
        <w:t>Bereishit Rabba</w:t>
      </w:r>
      <w:r w:rsidRPr="00D267B0">
        <w:rPr>
          <w:rFonts w:asciiTheme="minorBidi" w:hAnsiTheme="minorBidi" w:cstheme="minorBidi"/>
        </w:rPr>
        <w:t xml:space="preserve"> 85, but is broadened and developed in light of the verse from </w:t>
      </w:r>
      <w:r w:rsidRPr="004F08B4">
        <w:rPr>
          <w:rFonts w:asciiTheme="minorBidi" w:hAnsiTheme="minorBidi" w:cstheme="minorBidi"/>
          <w:i/>
          <w:iCs/>
        </w:rPr>
        <w:t>Malakhi</w:t>
      </w:r>
      <w:r w:rsidRPr="00D267B0">
        <w:rPr>
          <w:rFonts w:asciiTheme="minorBidi" w:hAnsiTheme="minorBidi" w:cstheme="minorBidi"/>
        </w:rPr>
        <w:t xml:space="preserve"> that serves as the framework of this teaching.</w:t>
      </w:r>
    </w:p>
  </w:footnote>
  <w:footnote w:id="6">
    <w:p w:rsidR="00D267B0" w:rsidRPr="00D267B0" w:rsidRDefault="00D267B0" w:rsidP="00CA283F">
      <w:pPr>
        <w:pStyle w:val="FootnoteText"/>
        <w:bidi w:val="0"/>
        <w:rPr>
          <w:rFonts w:asciiTheme="minorBidi" w:hAnsiTheme="minorBidi" w:cstheme="minorBidi"/>
        </w:rPr>
      </w:pPr>
      <w:r w:rsidRPr="00D267B0">
        <w:rPr>
          <w:rStyle w:val="FootnoteReference"/>
          <w:rFonts w:asciiTheme="minorBidi" w:hAnsiTheme="minorBidi" w:cstheme="minorBidi"/>
        </w:rPr>
        <w:footnoteRef/>
      </w:r>
      <w:r w:rsidRPr="00D267B0">
        <w:rPr>
          <w:rFonts w:asciiTheme="minorBidi" w:hAnsiTheme="minorBidi" w:cstheme="minorBidi"/>
          <w:rtl/>
        </w:rPr>
        <w:t xml:space="preserve"> </w:t>
      </w:r>
      <w:r w:rsidRPr="00D267B0">
        <w:rPr>
          <w:rFonts w:asciiTheme="minorBidi" w:hAnsiTheme="minorBidi" w:cstheme="minorBidi"/>
        </w:rPr>
        <w:t xml:space="preserve">In </w:t>
      </w:r>
      <w:r w:rsidRPr="004F08B4">
        <w:rPr>
          <w:rFonts w:asciiTheme="minorBidi" w:hAnsiTheme="minorBidi" w:cstheme="minorBidi"/>
          <w:i/>
          <w:iCs/>
        </w:rPr>
        <w:t>Bereishit Rabba</w:t>
      </w:r>
      <w:r w:rsidRPr="00D267B0">
        <w:rPr>
          <w:rFonts w:asciiTheme="minorBidi" w:hAnsiTheme="minorBidi" w:cstheme="minorBidi"/>
        </w:rPr>
        <w:t xml:space="preserve"> 85 we find: "'The daughter of a Canaanite man' – </w:t>
      </w:r>
      <w:r w:rsidR="00CA283F">
        <w:rPr>
          <w:rFonts w:asciiTheme="minorBidi" w:hAnsiTheme="minorBidi" w:cstheme="minorBidi"/>
        </w:rPr>
        <w:t>T</w:t>
      </w:r>
      <w:r w:rsidRPr="00D267B0">
        <w:rPr>
          <w:rFonts w:asciiTheme="minorBidi" w:hAnsiTheme="minorBidi" w:cstheme="minorBidi"/>
        </w:rPr>
        <w:t>he daughter of the local vegetable merchant.</w:t>
      </w:r>
      <w:r w:rsidR="00CA283F">
        <w:rPr>
          <w:rFonts w:asciiTheme="minorBidi" w:hAnsiTheme="minorBidi" w:cstheme="minorBidi"/>
        </w:rPr>
        <w:t>”</w:t>
      </w:r>
    </w:p>
  </w:footnote>
  <w:footnote w:id="7">
    <w:p w:rsidR="00D267B0" w:rsidRPr="00D267B0" w:rsidRDefault="00D267B0" w:rsidP="00CA283F">
      <w:pPr>
        <w:pStyle w:val="FootnoteText"/>
        <w:bidi w:val="0"/>
        <w:rPr>
          <w:rFonts w:asciiTheme="minorBidi" w:hAnsiTheme="minorBidi" w:cstheme="minorBidi"/>
        </w:rPr>
      </w:pPr>
      <w:r w:rsidRPr="00D267B0">
        <w:rPr>
          <w:rStyle w:val="FootnoteReference"/>
          <w:rFonts w:asciiTheme="minorBidi" w:hAnsiTheme="minorBidi" w:cstheme="minorBidi"/>
        </w:rPr>
        <w:footnoteRef/>
      </w:r>
      <w:r w:rsidRPr="00D267B0">
        <w:rPr>
          <w:rFonts w:asciiTheme="minorBidi" w:hAnsiTheme="minorBidi" w:cstheme="minorBidi"/>
          <w:rtl/>
        </w:rPr>
        <w:t xml:space="preserve"> </w:t>
      </w:r>
      <w:r>
        <w:rPr>
          <w:rFonts w:asciiTheme="minorBidi" w:hAnsiTheme="minorBidi" w:cstheme="minorBidi"/>
        </w:rPr>
        <w:t xml:space="preserve"> </w:t>
      </w:r>
      <w:r w:rsidRPr="004F08B4">
        <w:rPr>
          <w:rFonts w:asciiTheme="minorBidi" w:hAnsiTheme="minorBidi" w:cstheme="minorBidi"/>
          <w:i/>
          <w:iCs/>
        </w:rPr>
        <w:t>Sota</w:t>
      </w:r>
      <w:r w:rsidRPr="00D267B0">
        <w:rPr>
          <w:rFonts w:asciiTheme="minorBidi" w:hAnsiTheme="minorBidi" w:cstheme="minorBidi"/>
        </w:rPr>
        <w:t xml:space="preserve"> 10a: "R</w:t>
      </w:r>
      <w:r w:rsidR="00CA283F">
        <w:rPr>
          <w:rFonts w:asciiTheme="minorBidi" w:hAnsiTheme="minorBidi" w:cstheme="minorBidi"/>
        </w:rPr>
        <w:t>.</w:t>
      </w:r>
      <w:r w:rsidRPr="00D267B0">
        <w:rPr>
          <w:rFonts w:asciiTheme="minorBidi" w:hAnsiTheme="minorBidi" w:cstheme="minorBidi"/>
        </w:rPr>
        <w:t xml:space="preserve"> Elazar taught: Concerning Shimshon</w:t>
      </w:r>
      <w:r w:rsidR="00CA283F">
        <w:rPr>
          <w:rFonts w:asciiTheme="minorBidi" w:hAnsiTheme="minorBidi" w:cstheme="minorBidi"/>
        </w:rPr>
        <w:t>, the text speaks of ‘</w:t>
      </w:r>
      <w:r w:rsidRPr="00D267B0">
        <w:rPr>
          <w:rFonts w:asciiTheme="minorBidi" w:hAnsiTheme="minorBidi" w:cstheme="minorBidi"/>
        </w:rPr>
        <w:t>going down' because he was humiliated there; concerning Yehuda the text speaks of 'going up' because he was elevated there.</w:t>
      </w:r>
      <w:r w:rsidR="00CA283F">
        <w:rPr>
          <w:rFonts w:asciiTheme="minorBidi" w:hAnsiTheme="minorBidi" w:cstheme="minorBidi"/>
        </w:rPr>
        <w:t>”</w:t>
      </w:r>
    </w:p>
  </w:footnote>
  <w:footnote w:id="8">
    <w:p w:rsidR="00D267B0" w:rsidRPr="00D267B0" w:rsidRDefault="00D267B0" w:rsidP="007D3365">
      <w:pPr>
        <w:pStyle w:val="FootnoteText"/>
        <w:bidi w:val="0"/>
        <w:rPr>
          <w:rFonts w:asciiTheme="minorBidi" w:hAnsiTheme="minorBidi" w:cstheme="minorBidi"/>
        </w:rPr>
      </w:pPr>
      <w:r w:rsidRPr="00D267B0">
        <w:rPr>
          <w:rStyle w:val="FootnoteReference"/>
          <w:rFonts w:asciiTheme="minorBidi" w:hAnsiTheme="minorBidi" w:cstheme="minorBidi"/>
        </w:rPr>
        <w:footnoteRef/>
      </w:r>
      <w:r w:rsidRPr="00D267B0">
        <w:rPr>
          <w:rFonts w:asciiTheme="minorBidi" w:hAnsiTheme="minorBidi" w:cstheme="minorBidi"/>
          <w:rtl/>
        </w:rPr>
        <w:t xml:space="preserve"> </w:t>
      </w:r>
      <w:r w:rsidRPr="00D267B0">
        <w:rPr>
          <w:rFonts w:asciiTheme="minorBidi" w:hAnsiTheme="minorBidi" w:cstheme="minorBidi"/>
        </w:rPr>
        <w:t xml:space="preserve"> The claim as to Tamar's ritual purity would seem to rest upon an interpretation of the term </w:t>
      </w:r>
      <w:r w:rsidR="00CA283F">
        <w:rPr>
          <w:rFonts w:asciiTheme="minorBidi" w:hAnsiTheme="minorBidi" w:cstheme="minorBidi"/>
          <w:i/>
          <w:iCs/>
        </w:rPr>
        <w:t>“petach ha-enayim”</w:t>
      </w:r>
      <w:r w:rsidRPr="00D267B0">
        <w:rPr>
          <w:rFonts w:asciiTheme="minorBidi" w:hAnsiTheme="minorBidi" w:cstheme="minorBidi"/>
        </w:rPr>
        <w:t xml:space="preserve"> as the entrance to the spring (</w:t>
      </w:r>
      <w:r w:rsidRPr="00D267B0">
        <w:rPr>
          <w:rFonts w:asciiTheme="minorBidi" w:hAnsiTheme="minorBidi" w:cstheme="minorBidi"/>
          <w:i/>
          <w:iCs/>
        </w:rPr>
        <w:t>ma'ayan</w:t>
      </w:r>
      <w:r w:rsidRPr="00D267B0">
        <w:rPr>
          <w:rFonts w:asciiTheme="minorBidi" w:hAnsiTheme="minorBidi" w:cstheme="minorBidi"/>
        </w:rPr>
        <w:t>) in which she immersed herself.</w:t>
      </w:r>
    </w:p>
  </w:footnote>
  <w:footnote w:id="9">
    <w:p w:rsidR="00D267B0" w:rsidRPr="00D267B0" w:rsidRDefault="00D267B0" w:rsidP="007D3365">
      <w:pPr>
        <w:pStyle w:val="FootnoteText"/>
        <w:bidi w:val="0"/>
        <w:rPr>
          <w:rFonts w:asciiTheme="minorBidi" w:hAnsiTheme="minorBidi" w:cstheme="minorBidi"/>
        </w:rPr>
      </w:pPr>
      <w:r w:rsidRPr="00D267B0">
        <w:rPr>
          <w:rStyle w:val="FootnoteReference"/>
          <w:rFonts w:asciiTheme="minorBidi" w:hAnsiTheme="minorBidi" w:cstheme="minorBidi"/>
        </w:rPr>
        <w:footnoteRef/>
      </w:r>
      <w:r w:rsidRPr="00D267B0">
        <w:rPr>
          <w:rFonts w:asciiTheme="minorBidi" w:hAnsiTheme="minorBidi" w:cstheme="minorBidi"/>
          <w:rtl/>
        </w:rPr>
        <w:t xml:space="preserve"> </w:t>
      </w:r>
      <w:r w:rsidRPr="00D267B0">
        <w:rPr>
          <w:rFonts w:asciiTheme="minorBidi" w:hAnsiTheme="minorBidi" w:cstheme="minorBidi"/>
        </w:rPr>
        <w:t xml:space="preserve">The expression, "These are the generations…" appears only twice in the entire </w:t>
      </w:r>
      <w:r w:rsidRPr="00CA283F">
        <w:rPr>
          <w:rFonts w:asciiTheme="minorBidi" w:hAnsiTheme="minorBidi" w:cstheme="minorBidi"/>
          <w:i/>
          <w:iCs/>
        </w:rPr>
        <w:t>Tanakh</w:t>
      </w:r>
      <w:r w:rsidRPr="00D267B0">
        <w:rPr>
          <w:rFonts w:asciiTheme="minorBidi" w:hAnsiTheme="minorBidi" w:cstheme="minorBidi"/>
        </w:rPr>
        <w:t xml:space="preserve"> outside of </w:t>
      </w:r>
      <w:r w:rsidRPr="00CA283F">
        <w:rPr>
          <w:rFonts w:asciiTheme="minorBidi" w:hAnsiTheme="minorBidi" w:cstheme="minorBidi"/>
          <w:i/>
          <w:iCs/>
        </w:rPr>
        <w:t>Sefer Bereishit</w:t>
      </w:r>
      <w:r w:rsidRPr="00D267B0">
        <w:rPr>
          <w:rFonts w:asciiTheme="minorBidi" w:hAnsiTheme="minorBidi" w:cstheme="minorBidi"/>
        </w:rPr>
        <w:t>, where it appears 10 times (along with</w:t>
      </w:r>
      <w:r w:rsidR="00CA283F">
        <w:rPr>
          <w:rFonts w:asciiTheme="minorBidi" w:hAnsiTheme="minorBidi" w:cstheme="minorBidi"/>
        </w:rPr>
        <w:t>, “</w:t>
      </w:r>
      <w:r w:rsidRPr="00D267B0">
        <w:rPr>
          <w:rFonts w:asciiTheme="minorBidi" w:hAnsiTheme="minorBidi" w:cstheme="minorBidi"/>
        </w:rPr>
        <w:t>This is the</w:t>
      </w:r>
      <w:r w:rsidR="00CA283F">
        <w:rPr>
          <w:rFonts w:asciiTheme="minorBidi" w:hAnsiTheme="minorBidi" w:cstheme="minorBidi"/>
        </w:rPr>
        <w:t xml:space="preserve"> book of the generations of man”</w:t>
      </w:r>
      <w:r w:rsidRPr="00D267B0">
        <w:rPr>
          <w:rFonts w:asciiTheme="minorBidi" w:hAnsiTheme="minorBidi" w:cstheme="minorBidi"/>
        </w:rPr>
        <w:t xml:space="preserve"> [5:1]), indicating its status as a key expression in the </w:t>
      </w:r>
      <w:r w:rsidR="00CA283F">
        <w:rPr>
          <w:rFonts w:asciiTheme="minorBidi" w:hAnsiTheme="minorBidi" w:cstheme="minorBidi"/>
          <w:i/>
          <w:iCs/>
        </w:rPr>
        <w:t>s</w:t>
      </w:r>
      <w:r w:rsidRPr="00CA283F">
        <w:rPr>
          <w:rFonts w:asciiTheme="minorBidi" w:hAnsiTheme="minorBidi" w:cstheme="minorBidi"/>
          <w:i/>
          <w:iCs/>
        </w:rPr>
        <w:t>efer</w:t>
      </w:r>
      <w:r w:rsidRPr="00D267B0">
        <w:rPr>
          <w:rFonts w:asciiTheme="minorBidi" w:hAnsiTheme="minorBidi" w:cstheme="minorBidi"/>
        </w:rPr>
        <w:t>.</w:t>
      </w:r>
    </w:p>
  </w:footnote>
  <w:footnote w:id="10">
    <w:p w:rsidR="00D267B0" w:rsidRPr="00D267B0" w:rsidRDefault="00D267B0" w:rsidP="007D3365">
      <w:pPr>
        <w:pStyle w:val="FootnoteText"/>
        <w:bidi w:val="0"/>
        <w:rPr>
          <w:rFonts w:asciiTheme="minorBidi" w:hAnsiTheme="minorBidi" w:cstheme="minorBidi"/>
        </w:rPr>
      </w:pPr>
      <w:r w:rsidRPr="00D267B0">
        <w:rPr>
          <w:rStyle w:val="FootnoteReference"/>
          <w:rFonts w:asciiTheme="minorBidi" w:hAnsiTheme="minorBidi" w:cstheme="minorBidi"/>
        </w:rPr>
        <w:footnoteRef/>
      </w:r>
      <w:r w:rsidRPr="00D267B0">
        <w:rPr>
          <w:rFonts w:asciiTheme="minorBidi" w:hAnsiTheme="minorBidi" w:cstheme="minorBidi"/>
          <w:rtl/>
        </w:rPr>
        <w:t xml:space="preserve"> </w:t>
      </w:r>
      <w:r w:rsidRPr="00D267B0">
        <w:rPr>
          <w:rFonts w:asciiTheme="minorBidi" w:hAnsiTheme="minorBidi" w:cstheme="minorBidi"/>
        </w:rPr>
        <w:t xml:space="preserve">According to R. Yehuda ha-Levi, </w:t>
      </w:r>
      <w:r w:rsidRPr="00D267B0">
        <w:rPr>
          <w:rFonts w:asciiTheme="minorBidi" w:hAnsiTheme="minorBidi" w:cstheme="minorBidi"/>
          <w:i/>
          <w:iCs/>
        </w:rPr>
        <w:t>Sefer ha-Kuzari</w:t>
      </w:r>
      <w:r w:rsidRPr="00D267B0">
        <w:rPr>
          <w:rFonts w:asciiTheme="minorBidi" w:hAnsiTheme="minorBidi" w:cstheme="minorBidi"/>
        </w:rPr>
        <w:t>, first</w:t>
      </w:r>
      <w:r w:rsidRPr="00CA283F">
        <w:rPr>
          <w:rFonts w:asciiTheme="minorBidi" w:hAnsiTheme="minorBidi" w:cstheme="minorBidi"/>
          <w:i/>
          <w:iCs/>
        </w:rPr>
        <w:t xml:space="preserve"> ma'amar</w:t>
      </w:r>
      <w:r w:rsidRPr="00D267B0">
        <w:rPr>
          <w:rFonts w:asciiTheme="minorBidi" w:hAnsiTheme="minorBidi" w:cstheme="minorBidi"/>
        </w:rPr>
        <w:t>, 46-47</w:t>
      </w:r>
      <w:r w:rsidR="00CA283F">
        <w:rPr>
          <w:rFonts w:asciiTheme="minorBidi" w:hAnsiTheme="minorBidi" w:cstheme="minorBidi"/>
        </w:rPr>
        <w:t>.</w:t>
      </w:r>
    </w:p>
  </w:footnote>
  <w:footnote w:id="11">
    <w:p w:rsidR="00D267B0" w:rsidRPr="00D267B0" w:rsidRDefault="00D267B0" w:rsidP="007D3365">
      <w:pPr>
        <w:pStyle w:val="FootnoteText"/>
        <w:bidi w:val="0"/>
        <w:rPr>
          <w:rFonts w:asciiTheme="minorBidi" w:hAnsiTheme="minorBidi" w:cstheme="minorBidi"/>
        </w:rPr>
      </w:pPr>
      <w:r w:rsidRPr="00D267B0">
        <w:rPr>
          <w:rStyle w:val="FootnoteReference"/>
          <w:rFonts w:asciiTheme="minorBidi" w:hAnsiTheme="minorBidi" w:cstheme="minorBidi"/>
        </w:rPr>
        <w:footnoteRef/>
      </w:r>
      <w:r w:rsidRPr="00D267B0">
        <w:rPr>
          <w:rFonts w:asciiTheme="minorBidi" w:hAnsiTheme="minorBidi" w:cstheme="minorBidi"/>
          <w:rtl/>
        </w:rPr>
        <w:t xml:space="preserve"> </w:t>
      </w:r>
      <w:r w:rsidRPr="00D267B0">
        <w:rPr>
          <w:rFonts w:asciiTheme="minorBidi" w:hAnsiTheme="minorBidi" w:cstheme="minorBidi"/>
        </w:rPr>
        <w:t xml:space="preserve"> G. Eldad, in his article "</w:t>
      </w:r>
      <w:r w:rsidR="00452A78">
        <w:rPr>
          <w:rFonts w:asciiTheme="minorBidi" w:hAnsiTheme="minorBidi" w:cstheme="minorBidi"/>
          <w:i/>
          <w:iCs/>
        </w:rPr>
        <w:t>Ha-Oz Ve-Ha-Anava – Bein Reuven Le</w:t>
      </w:r>
      <w:r w:rsidRPr="00452A78">
        <w:rPr>
          <w:rFonts w:asciiTheme="minorBidi" w:hAnsiTheme="minorBidi" w:cstheme="minorBidi"/>
          <w:i/>
          <w:iCs/>
        </w:rPr>
        <w:t>-Yehuda</w:t>
      </w:r>
      <w:r w:rsidR="00452A78">
        <w:rPr>
          <w:rFonts w:asciiTheme="minorBidi" w:hAnsiTheme="minorBidi" w:cstheme="minorBidi"/>
        </w:rPr>
        <w:t>,"</w:t>
      </w:r>
      <w:r w:rsidRPr="00D267B0">
        <w:rPr>
          <w:rFonts w:asciiTheme="minorBidi" w:hAnsiTheme="minorBidi" w:cstheme="minorBidi"/>
        </w:rPr>
        <w:t xml:space="preserve"> </w:t>
      </w:r>
      <w:r w:rsidRPr="00D267B0">
        <w:rPr>
          <w:rFonts w:asciiTheme="minorBidi" w:hAnsiTheme="minorBidi" w:cstheme="minorBidi"/>
          <w:i/>
          <w:iCs/>
        </w:rPr>
        <w:t>Megadim</w:t>
      </w:r>
      <w:r w:rsidRPr="00D267B0">
        <w:rPr>
          <w:rFonts w:asciiTheme="minorBidi" w:hAnsiTheme="minorBidi" w:cstheme="minorBidi"/>
        </w:rPr>
        <w:t xml:space="preserve"> 35, pp. 25-32, discusses the expressions of the tension between the brothers by comparing their actions and the way the text describes their respective handling of the challenges that they face.</w:t>
      </w:r>
    </w:p>
  </w:footnote>
  <w:footnote w:id="12">
    <w:p w:rsidR="00D267B0" w:rsidRPr="00D267B0" w:rsidRDefault="00D267B0" w:rsidP="00452A78">
      <w:pPr>
        <w:pStyle w:val="FootnoteText"/>
        <w:bidi w:val="0"/>
        <w:rPr>
          <w:rFonts w:asciiTheme="minorBidi" w:hAnsiTheme="minorBidi" w:cstheme="minorBidi"/>
        </w:rPr>
      </w:pPr>
      <w:r w:rsidRPr="00D267B0">
        <w:rPr>
          <w:rStyle w:val="FootnoteReference"/>
          <w:rFonts w:asciiTheme="minorBidi" w:hAnsiTheme="minorBidi" w:cstheme="minorBidi"/>
        </w:rPr>
        <w:footnoteRef/>
      </w:r>
      <w:r w:rsidRPr="00D267B0">
        <w:rPr>
          <w:rFonts w:asciiTheme="minorBidi" w:hAnsiTheme="minorBidi" w:cstheme="minorBidi"/>
          <w:rtl/>
        </w:rPr>
        <w:t xml:space="preserve"> </w:t>
      </w:r>
      <w:r w:rsidRPr="00D267B0">
        <w:rPr>
          <w:rFonts w:asciiTheme="minorBidi" w:hAnsiTheme="minorBidi" w:cstheme="minorBidi"/>
        </w:rPr>
        <w:t xml:space="preserve"> For further discussion see G. Alon, </w:t>
      </w:r>
      <w:r w:rsidR="00452A78">
        <w:rPr>
          <w:rFonts w:asciiTheme="minorBidi" w:hAnsiTheme="minorBidi" w:cstheme="minorBidi"/>
          <w:i/>
          <w:iCs/>
        </w:rPr>
        <w:t>Mechkarim B</w:t>
      </w:r>
      <w:r w:rsidRPr="00D267B0">
        <w:rPr>
          <w:rFonts w:asciiTheme="minorBidi" w:hAnsiTheme="minorBidi" w:cstheme="minorBidi"/>
          <w:i/>
          <w:iCs/>
        </w:rPr>
        <w:t>e-Toldot Yisrael</w:t>
      </w:r>
      <w:r w:rsidRPr="00D267B0">
        <w:rPr>
          <w:rFonts w:asciiTheme="minorBidi" w:hAnsiTheme="minorBidi" w:cstheme="minorBidi"/>
        </w:rPr>
        <w:t xml:space="preserve"> </w:t>
      </w:r>
      <w:r w:rsidR="00452A78">
        <w:rPr>
          <w:rFonts w:asciiTheme="minorBidi" w:hAnsiTheme="minorBidi" w:cstheme="minorBidi"/>
        </w:rPr>
        <w:t>(</w:t>
      </w:r>
      <w:r w:rsidRPr="00D267B0">
        <w:rPr>
          <w:rFonts w:asciiTheme="minorBidi" w:hAnsiTheme="minorBidi" w:cstheme="minorBidi"/>
        </w:rPr>
        <w:t>Tel Aviv</w:t>
      </w:r>
      <w:r w:rsidR="00452A78">
        <w:rPr>
          <w:rFonts w:asciiTheme="minorBidi" w:hAnsiTheme="minorBidi" w:cstheme="minorBidi"/>
        </w:rPr>
        <w:t>,</w:t>
      </w:r>
      <w:r w:rsidRPr="00D267B0">
        <w:rPr>
          <w:rFonts w:asciiTheme="minorBidi" w:hAnsiTheme="minorBidi" w:cstheme="minorBidi"/>
        </w:rPr>
        <w:t xml:space="preserve"> 5736</w:t>
      </w:r>
      <w:r w:rsidR="00452A78">
        <w:rPr>
          <w:rFonts w:asciiTheme="minorBidi" w:hAnsiTheme="minorBidi" w:cstheme="minorBidi"/>
        </w:rPr>
        <w:t>)</w:t>
      </w:r>
      <w:r w:rsidRPr="00D267B0">
        <w:rPr>
          <w:rFonts w:asciiTheme="minorBidi" w:hAnsiTheme="minorBidi" w:cstheme="minorBidi"/>
        </w:rPr>
        <w:t xml:space="preserve">, pp. 15-16; Y. L Levin, </w:t>
      </w:r>
      <w:r w:rsidR="00452A78">
        <w:rPr>
          <w:rFonts w:asciiTheme="minorBidi" w:hAnsiTheme="minorBidi" w:cstheme="minorBidi"/>
          <w:i/>
          <w:iCs/>
        </w:rPr>
        <w:t>Ma'amad Ha-Chakhamim Be-Eretz Yi</w:t>
      </w:r>
      <w:r w:rsidRPr="00D267B0">
        <w:rPr>
          <w:rFonts w:asciiTheme="minorBidi" w:hAnsiTheme="minorBidi" w:cstheme="minorBidi"/>
          <w:i/>
          <w:iCs/>
        </w:rPr>
        <w:t xml:space="preserve">srael </w:t>
      </w:r>
      <w:r w:rsidR="00452A78">
        <w:rPr>
          <w:rFonts w:asciiTheme="minorBidi" w:hAnsiTheme="minorBidi" w:cstheme="minorBidi"/>
          <w:i/>
          <w:iCs/>
        </w:rPr>
        <w:t>Be-Tekufat H</w:t>
      </w:r>
      <w:r w:rsidRPr="00D267B0">
        <w:rPr>
          <w:rFonts w:asciiTheme="minorBidi" w:hAnsiTheme="minorBidi" w:cstheme="minorBidi"/>
          <w:i/>
          <w:iCs/>
        </w:rPr>
        <w:t>a-Talmud</w:t>
      </w:r>
      <w:r w:rsidRPr="00D267B0">
        <w:rPr>
          <w:rFonts w:asciiTheme="minorBidi" w:hAnsiTheme="minorBidi" w:cstheme="minorBidi"/>
        </w:rPr>
        <w:t xml:space="preserve"> </w:t>
      </w:r>
      <w:r w:rsidR="00452A78">
        <w:rPr>
          <w:rFonts w:asciiTheme="minorBidi" w:hAnsiTheme="minorBidi" w:cstheme="minorBidi"/>
        </w:rPr>
        <w:t>(</w:t>
      </w:r>
      <w:r w:rsidRPr="00D267B0">
        <w:rPr>
          <w:rFonts w:asciiTheme="minorBidi" w:hAnsiTheme="minorBidi" w:cstheme="minorBidi"/>
        </w:rPr>
        <w:t>Yad Ben-Zvi, Jerusalem</w:t>
      </w:r>
      <w:r w:rsidR="00452A78">
        <w:rPr>
          <w:rFonts w:asciiTheme="minorBidi" w:hAnsiTheme="minorBidi" w:cstheme="minorBidi"/>
        </w:rPr>
        <w:t>,</w:t>
      </w:r>
      <w:r w:rsidRPr="00D267B0">
        <w:rPr>
          <w:rFonts w:asciiTheme="minorBidi" w:hAnsiTheme="minorBidi" w:cstheme="minorBidi"/>
        </w:rPr>
        <w:t xml:space="preserve"> 5746</w:t>
      </w:r>
      <w:r w:rsidR="00452A78">
        <w:rPr>
          <w:rFonts w:asciiTheme="minorBidi" w:hAnsiTheme="minorBidi" w:cstheme="minorBidi"/>
        </w:rPr>
        <w:t>)</w:t>
      </w:r>
      <w:r w:rsidRPr="00D267B0">
        <w:rPr>
          <w:rFonts w:asciiTheme="minorBidi" w:hAnsiTheme="minorBidi" w:cstheme="minorBidi"/>
        </w:rPr>
        <w:t>.</w:t>
      </w:r>
    </w:p>
  </w:footnote>
  <w:footnote w:id="13">
    <w:p w:rsidR="00D267B0" w:rsidRPr="00D267B0" w:rsidRDefault="00D267B0" w:rsidP="007D3365">
      <w:pPr>
        <w:pStyle w:val="FootnoteText"/>
        <w:bidi w:val="0"/>
        <w:rPr>
          <w:rFonts w:asciiTheme="minorBidi" w:hAnsiTheme="minorBidi" w:cstheme="minorBidi"/>
        </w:rPr>
      </w:pPr>
      <w:r w:rsidRPr="00D267B0">
        <w:rPr>
          <w:rStyle w:val="FootnoteReference"/>
          <w:rFonts w:asciiTheme="minorBidi" w:hAnsiTheme="minorBidi" w:cstheme="minorBidi"/>
        </w:rPr>
        <w:footnoteRef/>
      </w:r>
      <w:r w:rsidRPr="00D267B0">
        <w:rPr>
          <w:rFonts w:asciiTheme="minorBidi" w:hAnsiTheme="minorBidi" w:cstheme="minorBidi"/>
          <w:rtl/>
        </w:rPr>
        <w:t xml:space="preserve"> </w:t>
      </w:r>
      <w:r w:rsidRPr="00D267B0">
        <w:rPr>
          <w:rFonts w:asciiTheme="minorBidi" w:hAnsiTheme="minorBidi" w:cstheme="minorBidi"/>
        </w:rPr>
        <w:t xml:space="preserve"> "The staff shall not dep</w:t>
      </w:r>
      <w:r w:rsidR="00452A78">
        <w:rPr>
          <w:rFonts w:asciiTheme="minorBidi" w:hAnsiTheme="minorBidi" w:cstheme="minorBidi"/>
        </w:rPr>
        <w:t>art from Yehuda…': R. Levi said:</w:t>
      </w:r>
      <w:r w:rsidRPr="00D267B0">
        <w:rPr>
          <w:rFonts w:asciiTheme="minorBidi" w:hAnsiTheme="minorBidi" w:cstheme="minorBidi"/>
        </w:rPr>
        <w:t xml:space="preserve"> They found a genealogical record in Jerusalem, and it was written there that Hillel was a descendant of David" (</w:t>
      </w:r>
      <w:r w:rsidRPr="00452A78">
        <w:rPr>
          <w:rFonts w:asciiTheme="minorBidi" w:hAnsiTheme="minorBidi" w:cstheme="minorBidi"/>
          <w:i/>
          <w:iCs/>
        </w:rPr>
        <w:t>Bereishit Rabba</w:t>
      </w:r>
      <w:r w:rsidR="00452A78">
        <w:rPr>
          <w:rFonts w:asciiTheme="minorBidi" w:hAnsiTheme="minorBidi" w:cstheme="minorBidi"/>
        </w:rPr>
        <w:t xml:space="preserve"> 98:</w:t>
      </w:r>
      <w:r w:rsidRPr="00D267B0">
        <w:rPr>
          <w:rFonts w:asciiTheme="minorBidi" w:hAnsiTheme="minorBidi" w:cstheme="minorBidi"/>
        </w:rPr>
        <w:t>8</w:t>
      </w:r>
      <w:r w:rsidR="00452A78">
        <w:rPr>
          <w:rFonts w:asciiTheme="minorBidi" w:hAnsiTheme="minorBidi" w:cstheme="minorBidi"/>
        </w:rPr>
        <w:t>,</w:t>
      </w:r>
      <w:r w:rsidRPr="00D267B0">
        <w:rPr>
          <w:rFonts w:asciiTheme="minorBidi" w:hAnsiTheme="minorBidi" w:cstheme="minorBidi"/>
        </w:rPr>
        <w:t xml:space="preserve"> p. 1259).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728F1"/>
    <w:multiLevelType w:val="hybridMultilevel"/>
    <w:tmpl w:val="4BEC0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0960"/>
    <w:rsid w:val="00146CA0"/>
    <w:rsid w:val="00191A84"/>
    <w:rsid w:val="00224D72"/>
    <w:rsid w:val="00452A78"/>
    <w:rsid w:val="004F08B4"/>
    <w:rsid w:val="007D3365"/>
    <w:rsid w:val="00B23C75"/>
    <w:rsid w:val="00B85089"/>
    <w:rsid w:val="00CA283F"/>
    <w:rsid w:val="00D267B0"/>
    <w:rsid w:val="00DD0960"/>
    <w:rsid w:val="00FC08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960"/>
    <w:pPr>
      <w:widowControl w:val="0"/>
      <w:bidi/>
      <w:spacing w:line="360" w:lineRule="auto"/>
      <w:contextualSpacing/>
      <w:jc w:val="both"/>
    </w:pPr>
    <w:rPr>
      <w:rFonts w:ascii="Times New Roman" w:eastAsia="Times New Roman" w:hAnsi="Times New Roman" w:cs="Narkisi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0960"/>
    <w:rPr>
      <w:rFonts w:cs="Times New Roman"/>
      <w:color w:val="0000FF"/>
      <w:u w:val="single"/>
    </w:rPr>
  </w:style>
  <w:style w:type="paragraph" w:customStyle="1" w:styleId="CC">
    <w:name w:val="CC"/>
    <w:basedOn w:val="BodyText"/>
    <w:rsid w:val="00DD0960"/>
    <w:pPr>
      <w:keepLines/>
      <w:autoSpaceDE w:val="0"/>
      <w:autoSpaceDN w:val="0"/>
      <w:bidi w:val="0"/>
      <w:spacing w:after="160" w:line="240" w:lineRule="auto"/>
      <w:ind w:left="360" w:hanging="360"/>
      <w:contextualSpacing w:val="0"/>
      <w:jc w:val="left"/>
    </w:pPr>
    <w:rPr>
      <w:rFonts w:ascii="CG Times" w:eastAsia="Calibri" w:hAnsi="CG Times" w:cs="Times New Roman"/>
      <w:b/>
      <w:sz w:val="20"/>
      <w:szCs w:val="20"/>
    </w:rPr>
  </w:style>
  <w:style w:type="paragraph" w:styleId="NormalWeb">
    <w:name w:val="Normal (Web)"/>
    <w:basedOn w:val="Normal"/>
    <w:semiHidden/>
    <w:rsid w:val="00DD0960"/>
    <w:pPr>
      <w:widowControl/>
      <w:bidi w:val="0"/>
      <w:spacing w:before="100" w:beforeAutospacing="1" w:after="100" w:afterAutospacing="1" w:line="240" w:lineRule="auto"/>
      <w:contextualSpacing w:val="0"/>
      <w:jc w:val="left"/>
    </w:pPr>
    <w:rPr>
      <w:rFonts w:eastAsia="Calibri" w:cs="Times New Roman"/>
    </w:rPr>
  </w:style>
  <w:style w:type="paragraph" w:styleId="BodyText">
    <w:name w:val="Body Text"/>
    <w:basedOn w:val="Normal"/>
    <w:link w:val="BodyTextChar"/>
    <w:uiPriority w:val="99"/>
    <w:semiHidden/>
    <w:unhideWhenUsed/>
    <w:rsid w:val="00DD0960"/>
    <w:pPr>
      <w:spacing w:after="120"/>
    </w:pPr>
  </w:style>
  <w:style w:type="character" w:customStyle="1" w:styleId="BodyTextChar">
    <w:name w:val="Body Text Char"/>
    <w:basedOn w:val="DefaultParagraphFont"/>
    <w:link w:val="BodyText"/>
    <w:uiPriority w:val="99"/>
    <w:semiHidden/>
    <w:rsid w:val="00DD0960"/>
    <w:rPr>
      <w:rFonts w:ascii="Times New Roman" w:eastAsia="Times New Roman" w:hAnsi="Times New Roman" w:cs="Narkisim"/>
      <w:sz w:val="24"/>
      <w:szCs w:val="24"/>
    </w:rPr>
  </w:style>
  <w:style w:type="paragraph" w:styleId="FootnoteText">
    <w:name w:val="footnote text"/>
    <w:basedOn w:val="Normal"/>
    <w:link w:val="FootnoteTextChar"/>
    <w:uiPriority w:val="99"/>
    <w:semiHidden/>
    <w:unhideWhenUsed/>
    <w:rsid w:val="00D267B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D267B0"/>
    <w:rPr>
      <w:rFonts w:ascii="Times New Roman" w:hAnsi="Times New Roman" w:cs="Narkisim"/>
      <w:sz w:val="20"/>
      <w:szCs w:val="20"/>
    </w:rPr>
  </w:style>
  <w:style w:type="character" w:styleId="FootnoteReference">
    <w:name w:val="footnote reference"/>
    <w:basedOn w:val="DefaultParagraphFont"/>
    <w:uiPriority w:val="99"/>
    <w:semiHidden/>
    <w:unhideWhenUsed/>
    <w:rsid w:val="00D267B0"/>
    <w:rPr>
      <w:vertAlign w:val="superscript"/>
    </w:rPr>
  </w:style>
  <w:style w:type="paragraph" w:styleId="ListParagraph">
    <w:name w:val="List Paragraph"/>
    <w:basedOn w:val="Normal"/>
    <w:uiPriority w:val="34"/>
    <w:qFormat/>
    <w:rsid w:val="00D267B0"/>
    <w:pPr>
      <w:ind w:left="720"/>
    </w:pPr>
    <w:rPr>
      <w:rFonts w:eastAsiaTheme="minorHAnsi"/>
    </w:rPr>
  </w:style>
  <w:style w:type="paragraph" w:styleId="BodyText2">
    <w:name w:val="Body Text 2"/>
    <w:basedOn w:val="Normal"/>
    <w:link w:val="BodyText2Char"/>
    <w:uiPriority w:val="99"/>
    <w:semiHidden/>
    <w:unhideWhenUsed/>
    <w:rsid w:val="00146CA0"/>
    <w:pPr>
      <w:spacing w:after="120" w:line="480" w:lineRule="auto"/>
    </w:pPr>
  </w:style>
  <w:style w:type="character" w:customStyle="1" w:styleId="BodyText2Char">
    <w:name w:val="Body Text 2 Char"/>
    <w:basedOn w:val="DefaultParagraphFont"/>
    <w:link w:val="BodyText2"/>
    <w:uiPriority w:val="99"/>
    <w:semiHidden/>
    <w:rsid w:val="00146CA0"/>
    <w:rPr>
      <w:rFonts w:ascii="Times New Roman" w:eastAsia="Times New Roman" w:hAnsi="Times New Roman"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960"/>
    <w:pPr>
      <w:widowControl w:val="0"/>
      <w:bidi/>
      <w:spacing w:line="360" w:lineRule="auto"/>
      <w:contextualSpacing/>
      <w:jc w:val="both"/>
    </w:pPr>
    <w:rPr>
      <w:rFonts w:ascii="Times New Roman" w:eastAsia="Times New Roman" w:hAnsi="Times New Roman" w:cs="Narkisi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0960"/>
    <w:rPr>
      <w:rFonts w:cs="Times New Roman"/>
      <w:color w:val="0000FF"/>
      <w:u w:val="single"/>
    </w:rPr>
  </w:style>
  <w:style w:type="paragraph" w:customStyle="1" w:styleId="CC">
    <w:name w:val="CC"/>
    <w:basedOn w:val="BodyText"/>
    <w:uiPriority w:val="99"/>
    <w:rsid w:val="00DD0960"/>
    <w:pPr>
      <w:keepLines/>
      <w:autoSpaceDE w:val="0"/>
      <w:autoSpaceDN w:val="0"/>
      <w:bidi w:val="0"/>
      <w:spacing w:after="160" w:line="240" w:lineRule="auto"/>
      <w:ind w:left="360" w:hanging="360"/>
      <w:contextualSpacing w:val="0"/>
      <w:jc w:val="left"/>
    </w:pPr>
    <w:rPr>
      <w:rFonts w:ascii="CG Times" w:eastAsia="Calibri" w:hAnsi="CG Times" w:cs="Times New Roman"/>
      <w:b/>
      <w:sz w:val="20"/>
      <w:szCs w:val="20"/>
    </w:rPr>
  </w:style>
  <w:style w:type="paragraph" w:styleId="NormalWeb">
    <w:name w:val="Normal (Web)"/>
    <w:basedOn w:val="Normal"/>
    <w:semiHidden/>
    <w:rsid w:val="00DD0960"/>
    <w:pPr>
      <w:widowControl/>
      <w:bidi w:val="0"/>
      <w:spacing w:before="100" w:beforeAutospacing="1" w:after="100" w:afterAutospacing="1" w:line="240" w:lineRule="auto"/>
      <w:contextualSpacing w:val="0"/>
      <w:jc w:val="left"/>
    </w:pPr>
    <w:rPr>
      <w:rFonts w:eastAsia="Calibri" w:cs="Times New Roman"/>
    </w:rPr>
  </w:style>
  <w:style w:type="paragraph" w:styleId="BodyText">
    <w:name w:val="Body Text"/>
    <w:basedOn w:val="Normal"/>
    <w:link w:val="BodyTextChar"/>
    <w:uiPriority w:val="99"/>
    <w:semiHidden/>
    <w:unhideWhenUsed/>
    <w:rsid w:val="00DD0960"/>
    <w:pPr>
      <w:spacing w:after="120"/>
    </w:pPr>
  </w:style>
  <w:style w:type="character" w:customStyle="1" w:styleId="BodyTextChar">
    <w:name w:val="Body Text Char"/>
    <w:basedOn w:val="DefaultParagraphFont"/>
    <w:link w:val="BodyText"/>
    <w:uiPriority w:val="99"/>
    <w:semiHidden/>
    <w:rsid w:val="00DD0960"/>
    <w:rPr>
      <w:rFonts w:ascii="Times New Roman" w:eastAsia="Times New Roman" w:hAnsi="Times New Roman" w:cs="Narkisim"/>
      <w:sz w:val="24"/>
      <w:szCs w:val="24"/>
    </w:rPr>
  </w:style>
  <w:style w:type="paragraph" w:styleId="FootnoteText">
    <w:name w:val="footnote text"/>
    <w:basedOn w:val="Normal"/>
    <w:link w:val="FootnoteTextChar"/>
    <w:uiPriority w:val="99"/>
    <w:semiHidden/>
    <w:unhideWhenUsed/>
    <w:rsid w:val="00D267B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D267B0"/>
    <w:rPr>
      <w:rFonts w:ascii="Times New Roman" w:hAnsi="Times New Roman" w:cs="Narkisim"/>
      <w:sz w:val="20"/>
      <w:szCs w:val="20"/>
    </w:rPr>
  </w:style>
  <w:style w:type="character" w:styleId="FootnoteReference">
    <w:name w:val="footnote reference"/>
    <w:basedOn w:val="DefaultParagraphFont"/>
    <w:uiPriority w:val="99"/>
    <w:semiHidden/>
    <w:unhideWhenUsed/>
    <w:rsid w:val="00D267B0"/>
    <w:rPr>
      <w:vertAlign w:val="superscript"/>
    </w:rPr>
  </w:style>
  <w:style w:type="paragraph" w:styleId="ListParagraph">
    <w:name w:val="List Paragraph"/>
    <w:basedOn w:val="Normal"/>
    <w:uiPriority w:val="34"/>
    <w:qFormat/>
    <w:rsid w:val="00D267B0"/>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6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bm-torah.org/archive/parsha74/09-74vayeshe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9436D-FFEA-4808-8BCC-B0963058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3922</Words>
  <Characters>22358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5</cp:revision>
  <dcterms:created xsi:type="dcterms:W3CDTF">2013-10-27T06:43:00Z</dcterms:created>
  <dcterms:modified xsi:type="dcterms:W3CDTF">2013-11-19T08:05:00Z</dcterms:modified>
</cp:coreProperties>
</file>