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ABB33" w14:textId="77777777" w:rsidR="00E07E79" w:rsidRPr="008457E8" w:rsidRDefault="00E07E79" w:rsidP="001C16C5">
      <w:pPr>
        <w:pStyle w:val="CC"/>
        <w:keepLines w:val="0"/>
        <w:spacing w:after="0"/>
        <w:ind w:left="0" w:firstLine="0"/>
        <w:jc w:val="center"/>
        <w:rPr>
          <w:rFonts w:asciiTheme="minorBidi" w:hAnsiTheme="minorBidi" w:cstheme="minorBidi"/>
          <w:sz w:val="24"/>
          <w:szCs w:val="24"/>
          <w:lang w:val="de-DE"/>
        </w:rPr>
      </w:pPr>
      <w:bookmarkStart w:id="0" w:name="_GoBack"/>
      <w:r w:rsidRPr="008457E8">
        <w:rPr>
          <w:rFonts w:asciiTheme="minorBidi" w:hAnsiTheme="minorBidi" w:cstheme="minorBidi"/>
          <w:sz w:val="24"/>
          <w:szCs w:val="24"/>
          <w:lang w:val="de-DE"/>
        </w:rPr>
        <w:t>YESHIVAT HAR ETZION</w:t>
      </w:r>
    </w:p>
    <w:p w14:paraId="560C4162" w14:textId="77777777" w:rsidR="00E07E79" w:rsidRPr="008457E8" w:rsidRDefault="00E07E79" w:rsidP="001C16C5">
      <w:pPr>
        <w:pStyle w:val="CC"/>
        <w:keepLines w:val="0"/>
        <w:spacing w:after="0"/>
        <w:ind w:left="0" w:firstLine="0"/>
        <w:jc w:val="center"/>
        <w:rPr>
          <w:rFonts w:asciiTheme="minorBidi" w:hAnsiTheme="minorBidi" w:cstheme="minorBidi"/>
          <w:sz w:val="24"/>
          <w:szCs w:val="24"/>
          <w:lang w:val="de-DE"/>
        </w:rPr>
      </w:pPr>
      <w:r w:rsidRPr="008457E8">
        <w:rPr>
          <w:rFonts w:asciiTheme="minorBidi" w:hAnsiTheme="minorBidi" w:cstheme="minorBidi"/>
          <w:sz w:val="24"/>
          <w:szCs w:val="24"/>
          <w:lang w:val="de-DE"/>
        </w:rPr>
        <w:t>ISRAEL KOSCHITZKY VIRTUAL BEIT MIDRASH (VBM)</w:t>
      </w:r>
    </w:p>
    <w:p w14:paraId="2F352CBC" w14:textId="77777777" w:rsidR="00E07E79" w:rsidRPr="008457E8" w:rsidRDefault="00E07E79" w:rsidP="001C16C5">
      <w:pPr>
        <w:pStyle w:val="CC"/>
        <w:keepLines w:val="0"/>
        <w:spacing w:after="0"/>
        <w:ind w:left="0" w:firstLine="0"/>
        <w:jc w:val="center"/>
        <w:rPr>
          <w:rFonts w:asciiTheme="minorBidi" w:hAnsiTheme="minorBidi" w:cstheme="minorBidi"/>
          <w:sz w:val="24"/>
          <w:szCs w:val="24"/>
          <w:lang w:val="en-GB"/>
        </w:rPr>
      </w:pPr>
      <w:r w:rsidRPr="008457E8">
        <w:rPr>
          <w:rFonts w:asciiTheme="minorBidi" w:hAnsiTheme="minorBidi" w:cstheme="minorBidi"/>
          <w:sz w:val="24"/>
          <w:szCs w:val="24"/>
          <w:lang w:val="en-GB"/>
        </w:rPr>
        <w:t>*********************************************************</w:t>
      </w:r>
    </w:p>
    <w:p w14:paraId="260203DC" w14:textId="77777777" w:rsidR="00E07E79" w:rsidRPr="008457E8" w:rsidRDefault="00E07E79" w:rsidP="001C16C5">
      <w:pPr>
        <w:pStyle w:val="CC"/>
        <w:keepLines w:val="0"/>
        <w:spacing w:after="0"/>
        <w:ind w:left="0" w:firstLine="0"/>
        <w:jc w:val="center"/>
        <w:rPr>
          <w:rFonts w:asciiTheme="minorBidi" w:hAnsiTheme="minorBidi" w:cstheme="minorBidi"/>
          <w:sz w:val="24"/>
          <w:szCs w:val="24"/>
          <w:lang w:val="en-GB"/>
        </w:rPr>
      </w:pPr>
    </w:p>
    <w:p w14:paraId="365AE76A" w14:textId="77777777" w:rsidR="00E07E79" w:rsidRPr="008457E8" w:rsidRDefault="00E07E79" w:rsidP="001C16C5">
      <w:pPr>
        <w:bidi w:val="0"/>
        <w:spacing w:line="240" w:lineRule="auto"/>
        <w:jc w:val="center"/>
        <w:rPr>
          <w:rFonts w:asciiTheme="minorBidi" w:hAnsiTheme="minorBidi" w:cstheme="minorBidi"/>
          <w:b/>
          <w:bCs/>
        </w:rPr>
      </w:pPr>
      <w:r w:rsidRPr="008457E8">
        <w:rPr>
          <w:rFonts w:asciiTheme="minorBidi" w:hAnsiTheme="minorBidi" w:cstheme="minorBidi"/>
          <w:b/>
          <w:bCs/>
        </w:rPr>
        <w:t xml:space="preserve">BEFORE THE EARTHQUAKE: </w:t>
      </w:r>
    </w:p>
    <w:p w14:paraId="586C94D7" w14:textId="77777777" w:rsidR="00E07E79" w:rsidRPr="008457E8" w:rsidRDefault="00E07E79" w:rsidP="001C16C5">
      <w:pPr>
        <w:bidi w:val="0"/>
        <w:spacing w:line="240" w:lineRule="auto"/>
        <w:jc w:val="center"/>
        <w:rPr>
          <w:rFonts w:asciiTheme="minorBidi" w:hAnsiTheme="minorBidi" w:cstheme="minorBidi"/>
          <w:b/>
          <w:bCs/>
        </w:rPr>
      </w:pPr>
      <w:r w:rsidRPr="008457E8">
        <w:rPr>
          <w:rFonts w:asciiTheme="minorBidi" w:hAnsiTheme="minorBidi" w:cstheme="minorBidi"/>
          <w:b/>
          <w:bCs/>
        </w:rPr>
        <w:t>THE PROPHECIES OF HOSHEA AND AMOS</w:t>
      </w:r>
    </w:p>
    <w:p w14:paraId="5896D2F2" w14:textId="77777777" w:rsidR="00E07E79" w:rsidRPr="008457E8" w:rsidRDefault="00E07E79" w:rsidP="001C16C5">
      <w:pPr>
        <w:bidi w:val="0"/>
        <w:spacing w:line="240" w:lineRule="auto"/>
        <w:jc w:val="center"/>
        <w:rPr>
          <w:rFonts w:asciiTheme="minorBidi" w:hAnsiTheme="minorBidi" w:cstheme="minorBidi"/>
          <w:b/>
          <w:bCs/>
        </w:rPr>
      </w:pPr>
    </w:p>
    <w:p w14:paraId="2D277BC3" w14:textId="77777777" w:rsidR="00E07E79" w:rsidRPr="008457E8" w:rsidRDefault="00E07E79" w:rsidP="001C16C5">
      <w:pPr>
        <w:bidi w:val="0"/>
        <w:spacing w:line="240" w:lineRule="auto"/>
        <w:jc w:val="center"/>
        <w:rPr>
          <w:rFonts w:asciiTheme="minorBidi" w:hAnsiTheme="minorBidi" w:cstheme="minorBidi"/>
          <w:b/>
          <w:bCs/>
        </w:rPr>
      </w:pPr>
      <w:r w:rsidRPr="008457E8">
        <w:rPr>
          <w:rFonts w:asciiTheme="minorBidi" w:hAnsiTheme="minorBidi" w:cstheme="minorBidi"/>
          <w:b/>
          <w:bCs/>
        </w:rPr>
        <w:t>By Rav Yitzchak Etshalom</w:t>
      </w:r>
    </w:p>
    <w:p w14:paraId="5EC3A641" w14:textId="77777777" w:rsidR="00E07E79" w:rsidRDefault="00E07E79" w:rsidP="001C16C5">
      <w:pPr>
        <w:bidi w:val="0"/>
        <w:spacing w:line="240" w:lineRule="auto"/>
        <w:rPr>
          <w:rFonts w:asciiTheme="minorBidi" w:hAnsiTheme="minorBidi" w:cstheme="minorBidi"/>
        </w:rPr>
      </w:pPr>
    </w:p>
    <w:p w14:paraId="7C91DC8E" w14:textId="77777777" w:rsidR="0077189B" w:rsidRPr="00E07E79" w:rsidRDefault="0077189B" w:rsidP="001C16C5">
      <w:pPr>
        <w:bidi w:val="0"/>
        <w:spacing w:line="240" w:lineRule="auto"/>
        <w:jc w:val="both"/>
        <w:rPr>
          <w:rFonts w:asciiTheme="minorBidi" w:hAnsiTheme="minorBidi" w:cstheme="minorBidi"/>
        </w:rPr>
      </w:pPr>
    </w:p>
    <w:p w14:paraId="38A7A0A8" w14:textId="77777777" w:rsidR="004C490B" w:rsidRDefault="004C490B" w:rsidP="001C16C5">
      <w:pPr>
        <w:bidi w:val="0"/>
        <w:spacing w:line="240" w:lineRule="auto"/>
        <w:jc w:val="center"/>
        <w:rPr>
          <w:rFonts w:asciiTheme="minorBidi" w:hAnsiTheme="minorBidi" w:cstheme="minorBidi"/>
          <w:b/>
          <w:bCs/>
        </w:rPr>
      </w:pPr>
      <w:r>
        <w:rPr>
          <w:rFonts w:asciiTheme="minorBidi" w:hAnsiTheme="minorBidi" w:cstheme="minorBidi"/>
          <w:b/>
          <w:bCs/>
        </w:rPr>
        <w:t>Shiur #09</w:t>
      </w:r>
    </w:p>
    <w:p w14:paraId="02C73C56" w14:textId="461F0782" w:rsidR="0077189B" w:rsidRPr="00E07E79" w:rsidRDefault="0077189B" w:rsidP="001C16C5">
      <w:pPr>
        <w:bidi w:val="0"/>
        <w:spacing w:line="240" w:lineRule="auto"/>
        <w:jc w:val="center"/>
        <w:rPr>
          <w:rFonts w:asciiTheme="minorBidi" w:hAnsiTheme="minorBidi" w:cstheme="minorBidi"/>
          <w:b/>
          <w:bCs/>
        </w:rPr>
      </w:pPr>
      <w:r w:rsidRPr="00E07E79">
        <w:rPr>
          <w:rFonts w:asciiTheme="minorBidi" w:hAnsiTheme="minorBidi" w:cstheme="minorBidi"/>
          <w:b/>
          <w:bCs/>
        </w:rPr>
        <w:t xml:space="preserve">The Prophecies of Amos: Oracles </w:t>
      </w:r>
      <w:r w:rsidR="004C490B">
        <w:rPr>
          <w:rFonts w:asciiTheme="minorBidi" w:hAnsiTheme="minorBidi" w:cstheme="minorBidi"/>
          <w:b/>
          <w:bCs/>
        </w:rPr>
        <w:t>a</w:t>
      </w:r>
      <w:r w:rsidRPr="00E07E79">
        <w:rPr>
          <w:rFonts w:asciiTheme="minorBidi" w:hAnsiTheme="minorBidi" w:cstheme="minorBidi"/>
          <w:b/>
          <w:bCs/>
        </w:rPr>
        <w:t xml:space="preserve">gainst the Nations </w:t>
      </w:r>
      <w:r w:rsidRPr="00E07E79">
        <w:rPr>
          <w:rFonts w:asciiTheme="minorBidi" w:hAnsiTheme="minorBidi" w:cstheme="minorBidi"/>
        </w:rPr>
        <w:t>(continued)</w:t>
      </w:r>
    </w:p>
    <w:p w14:paraId="30624F63" w14:textId="77777777" w:rsidR="0077189B" w:rsidRDefault="0077189B" w:rsidP="001C16C5">
      <w:pPr>
        <w:bidi w:val="0"/>
        <w:spacing w:line="240" w:lineRule="auto"/>
        <w:jc w:val="both"/>
        <w:rPr>
          <w:rFonts w:asciiTheme="minorBidi" w:hAnsiTheme="minorBidi" w:cstheme="minorBidi"/>
        </w:rPr>
      </w:pPr>
    </w:p>
    <w:p w14:paraId="3DFE93E6" w14:textId="77777777" w:rsidR="001C16C5" w:rsidRDefault="001C16C5" w:rsidP="001C16C5">
      <w:pPr>
        <w:bidi w:val="0"/>
        <w:spacing w:line="240" w:lineRule="auto"/>
        <w:jc w:val="both"/>
        <w:rPr>
          <w:rFonts w:asciiTheme="minorBidi" w:hAnsiTheme="minorBidi" w:cstheme="minorBidi"/>
        </w:rPr>
      </w:pPr>
    </w:p>
    <w:p w14:paraId="22F84A09" w14:textId="5BCF6E6F" w:rsidR="00315CCC" w:rsidRDefault="0077189B" w:rsidP="001C16C5">
      <w:pPr>
        <w:bidi w:val="0"/>
        <w:spacing w:line="240" w:lineRule="auto"/>
        <w:jc w:val="both"/>
        <w:rPr>
          <w:rFonts w:asciiTheme="minorBidi" w:hAnsiTheme="minorBidi" w:cstheme="minorBidi"/>
        </w:rPr>
      </w:pPr>
      <w:r w:rsidRPr="00E07E79">
        <w:rPr>
          <w:rFonts w:asciiTheme="minorBidi" w:hAnsiTheme="minorBidi" w:cstheme="minorBidi"/>
        </w:rPr>
        <w:t>In this lecture, we will continue our study of Amos’ oracles against the nations. In the previous ch</w:t>
      </w:r>
      <w:r w:rsidR="00315CCC" w:rsidRPr="00E07E79">
        <w:rPr>
          <w:rFonts w:asciiTheme="minorBidi" w:hAnsiTheme="minorBidi" w:cstheme="minorBidi"/>
        </w:rPr>
        <w:t>apter, we surveyed the history of E</w:t>
      </w:r>
      <w:r w:rsidR="0016252E">
        <w:rPr>
          <w:rFonts w:asciiTheme="minorBidi" w:hAnsiTheme="minorBidi" w:cstheme="minorBidi"/>
        </w:rPr>
        <w:t>i</w:t>
      </w:r>
      <w:r w:rsidR="00315CCC" w:rsidRPr="00E07E79">
        <w:rPr>
          <w:rFonts w:asciiTheme="minorBidi" w:hAnsiTheme="minorBidi" w:cstheme="minorBidi"/>
        </w:rPr>
        <w:t>sav/</w:t>
      </w:r>
      <w:r w:rsidR="0016252E">
        <w:rPr>
          <w:rFonts w:asciiTheme="minorBidi" w:hAnsiTheme="minorBidi" w:cstheme="minorBidi"/>
        </w:rPr>
        <w:t xml:space="preserve"> </w:t>
      </w:r>
      <w:r w:rsidR="00315CCC" w:rsidRPr="00E07E79">
        <w:rPr>
          <w:rFonts w:asciiTheme="minorBidi" w:hAnsiTheme="minorBidi" w:cstheme="minorBidi"/>
        </w:rPr>
        <w:t>Edom until the end of the First Commonwealth</w:t>
      </w:r>
      <w:r w:rsidRPr="00E07E79">
        <w:rPr>
          <w:rFonts w:asciiTheme="minorBidi" w:hAnsiTheme="minorBidi" w:cstheme="minorBidi"/>
        </w:rPr>
        <w:t xml:space="preserve">. We looked at the background of </w:t>
      </w:r>
      <w:r w:rsidR="00315CCC" w:rsidRPr="00E07E79">
        <w:rPr>
          <w:rFonts w:asciiTheme="minorBidi" w:hAnsiTheme="minorBidi" w:cstheme="minorBidi"/>
        </w:rPr>
        <w:t>Edomite</w:t>
      </w:r>
      <w:r w:rsidRPr="00E07E79">
        <w:rPr>
          <w:rFonts w:asciiTheme="minorBidi" w:hAnsiTheme="minorBidi" w:cstheme="minorBidi"/>
        </w:rPr>
        <w:t>-Israelite relations in ord</w:t>
      </w:r>
      <w:r w:rsidR="00315CCC" w:rsidRPr="00E07E79">
        <w:rPr>
          <w:rFonts w:asciiTheme="minorBidi" w:hAnsiTheme="minorBidi" w:cstheme="minorBidi"/>
        </w:rPr>
        <w:t xml:space="preserve">er to put </w:t>
      </w:r>
      <w:r w:rsidR="005700FB">
        <w:rPr>
          <w:rFonts w:asciiTheme="minorBidi" w:hAnsiTheme="minorBidi" w:cstheme="minorBidi"/>
        </w:rPr>
        <w:t xml:space="preserve">into context </w:t>
      </w:r>
      <w:r w:rsidR="00315CCC" w:rsidRPr="00E07E79">
        <w:rPr>
          <w:rFonts w:asciiTheme="minorBidi" w:hAnsiTheme="minorBidi" w:cstheme="minorBidi"/>
        </w:rPr>
        <w:t>the</w:t>
      </w:r>
      <w:r w:rsidR="005700FB">
        <w:rPr>
          <w:rFonts w:asciiTheme="minorBidi" w:hAnsiTheme="minorBidi" w:cstheme="minorBidi"/>
        </w:rPr>
        <w:t xml:space="preserve">ir </w:t>
      </w:r>
      <w:r w:rsidR="00E06F8F">
        <w:rPr>
          <w:rFonts w:asciiTheme="minorBidi" w:hAnsiTheme="minorBidi" w:cstheme="minorBidi"/>
        </w:rPr>
        <w:t>indictment</w:t>
      </w:r>
      <w:r w:rsidR="005700FB">
        <w:rPr>
          <w:rFonts w:asciiTheme="minorBidi" w:hAnsiTheme="minorBidi" w:cstheme="minorBidi"/>
        </w:rPr>
        <w:t xml:space="preserve"> and their </w:t>
      </w:r>
      <w:r w:rsidR="00E06F8F">
        <w:rPr>
          <w:rFonts w:asciiTheme="minorBidi" w:hAnsiTheme="minorBidi" w:cstheme="minorBidi"/>
        </w:rPr>
        <w:t>punishment</w:t>
      </w:r>
      <w:r w:rsidRPr="00E07E79">
        <w:rPr>
          <w:rFonts w:asciiTheme="minorBidi" w:hAnsiTheme="minorBidi" w:cstheme="minorBidi"/>
        </w:rPr>
        <w:t>.</w:t>
      </w:r>
      <w:r w:rsidR="00CA1545">
        <w:rPr>
          <w:rFonts w:asciiTheme="minorBidi" w:hAnsiTheme="minorBidi" w:cstheme="minorBidi"/>
        </w:rPr>
        <w:t xml:space="preserve"> </w:t>
      </w:r>
      <w:r w:rsidRPr="00E07E79">
        <w:rPr>
          <w:rFonts w:asciiTheme="minorBidi" w:hAnsiTheme="minorBidi" w:cstheme="minorBidi"/>
        </w:rPr>
        <w:t>In this lecture, we will do the s</w:t>
      </w:r>
      <w:r w:rsidR="00315CCC" w:rsidRPr="00E07E79">
        <w:rPr>
          <w:rFonts w:asciiTheme="minorBidi" w:hAnsiTheme="minorBidi" w:cstheme="minorBidi"/>
        </w:rPr>
        <w:t>ame with the oracles against Ammon and Moav.</w:t>
      </w:r>
      <w:r w:rsidR="00CA1545">
        <w:rPr>
          <w:rFonts w:asciiTheme="minorBidi" w:hAnsiTheme="minorBidi" w:cstheme="minorBidi"/>
        </w:rPr>
        <w:t xml:space="preserve"> </w:t>
      </w:r>
      <w:r w:rsidR="00315CCC" w:rsidRPr="00E07E79">
        <w:rPr>
          <w:rFonts w:asciiTheme="minorBidi" w:hAnsiTheme="minorBidi" w:cstheme="minorBidi"/>
        </w:rPr>
        <w:t xml:space="preserve">From a literary perspective, it may be tough to defend grouping these two oracles together, as one echoes Edom’s brutal desires while the other focuses on explicit brutality towards another royal house. Their both having “long” </w:t>
      </w:r>
      <w:r w:rsidR="000B329B" w:rsidRPr="00E07E79">
        <w:rPr>
          <w:rFonts w:asciiTheme="minorBidi" w:hAnsiTheme="minorBidi" w:cstheme="minorBidi"/>
        </w:rPr>
        <w:t xml:space="preserve">punishment </w:t>
      </w:r>
      <w:r w:rsidR="00315CCC" w:rsidRPr="00E07E79">
        <w:rPr>
          <w:rFonts w:asciiTheme="minorBidi" w:hAnsiTheme="minorBidi" w:cstheme="minorBidi"/>
        </w:rPr>
        <w:t xml:space="preserve">formulae might be sufficient reason to address them in one lecture, but we have more </w:t>
      </w:r>
      <w:r w:rsidR="00382C23" w:rsidRPr="00E07E79">
        <w:rPr>
          <w:rFonts w:asciiTheme="minorBidi" w:hAnsiTheme="minorBidi" w:cstheme="minorBidi"/>
        </w:rPr>
        <w:t xml:space="preserve">than that </w:t>
      </w:r>
      <w:r w:rsidR="00315CCC" w:rsidRPr="00E07E79">
        <w:rPr>
          <w:rFonts w:asciiTheme="minorBidi" w:hAnsiTheme="minorBidi" w:cstheme="minorBidi"/>
        </w:rPr>
        <w:t>to rely on to justify it.</w:t>
      </w:r>
      <w:r w:rsidR="00CA1545">
        <w:rPr>
          <w:rFonts w:asciiTheme="minorBidi" w:hAnsiTheme="minorBidi" w:cstheme="minorBidi"/>
        </w:rPr>
        <w:t xml:space="preserve"> </w:t>
      </w:r>
    </w:p>
    <w:p w14:paraId="2FD2BC1C" w14:textId="77777777" w:rsidR="0016252E" w:rsidRPr="00E07E79" w:rsidRDefault="0016252E" w:rsidP="001C16C5">
      <w:pPr>
        <w:bidi w:val="0"/>
        <w:spacing w:line="240" w:lineRule="auto"/>
        <w:jc w:val="both"/>
        <w:rPr>
          <w:rFonts w:asciiTheme="minorBidi" w:hAnsiTheme="minorBidi" w:cstheme="minorBidi"/>
        </w:rPr>
      </w:pPr>
    </w:p>
    <w:p w14:paraId="03966C80" w14:textId="3CCD2505" w:rsidR="00B3619B" w:rsidRPr="00E07E79" w:rsidRDefault="00B3619B" w:rsidP="001C16C5">
      <w:pPr>
        <w:bidi w:val="0"/>
        <w:spacing w:line="240" w:lineRule="auto"/>
        <w:jc w:val="both"/>
        <w:rPr>
          <w:rFonts w:asciiTheme="minorBidi" w:hAnsiTheme="minorBidi" w:cstheme="minorBidi"/>
        </w:rPr>
      </w:pPr>
    </w:p>
    <w:p w14:paraId="25120556" w14:textId="1D92D2CA" w:rsidR="00B3619B" w:rsidRPr="00E07E79" w:rsidRDefault="00B3619B" w:rsidP="001C16C5">
      <w:pPr>
        <w:bidi w:val="0"/>
        <w:spacing w:line="240" w:lineRule="auto"/>
        <w:jc w:val="both"/>
        <w:rPr>
          <w:rFonts w:asciiTheme="minorBidi" w:hAnsiTheme="minorBidi" w:cstheme="minorBidi"/>
        </w:rPr>
      </w:pPr>
      <w:r w:rsidRPr="00E07E79">
        <w:rPr>
          <w:rFonts w:asciiTheme="minorBidi" w:hAnsiTheme="minorBidi" w:cstheme="minorBidi"/>
        </w:rPr>
        <w:t>AMMON AND MOAV: FIRST COMMONWEALTH NEIGHBORS</w:t>
      </w:r>
    </w:p>
    <w:p w14:paraId="33E27FB1" w14:textId="77777777" w:rsidR="000D1628" w:rsidRDefault="000D1628" w:rsidP="001C16C5">
      <w:pPr>
        <w:bidi w:val="0"/>
        <w:spacing w:line="240" w:lineRule="auto"/>
        <w:jc w:val="both"/>
        <w:rPr>
          <w:rFonts w:asciiTheme="minorBidi" w:hAnsiTheme="minorBidi" w:cstheme="minorBidi"/>
        </w:rPr>
      </w:pPr>
    </w:p>
    <w:p w14:paraId="5AB7A8AC" w14:textId="77777777" w:rsidR="005700FB" w:rsidRDefault="00382C23" w:rsidP="001C16C5">
      <w:pPr>
        <w:bidi w:val="0"/>
        <w:spacing w:line="240" w:lineRule="auto"/>
        <w:jc w:val="both"/>
        <w:rPr>
          <w:rFonts w:asciiTheme="minorBidi" w:hAnsiTheme="minorBidi" w:cstheme="minorBidi"/>
        </w:rPr>
      </w:pPr>
      <w:r w:rsidRPr="00E07E79">
        <w:rPr>
          <w:rFonts w:asciiTheme="minorBidi" w:hAnsiTheme="minorBidi" w:cstheme="minorBidi"/>
        </w:rPr>
        <w:t xml:space="preserve">Ammon and Moav reside </w:t>
      </w:r>
      <w:r w:rsidR="000B329B" w:rsidRPr="00E07E79">
        <w:rPr>
          <w:rFonts w:asciiTheme="minorBidi" w:hAnsiTheme="minorBidi" w:cstheme="minorBidi"/>
        </w:rPr>
        <w:t xml:space="preserve">as uneasy neighbors </w:t>
      </w:r>
      <w:r w:rsidR="005700FB">
        <w:rPr>
          <w:rFonts w:asciiTheme="minorBidi" w:hAnsiTheme="minorBidi" w:cstheme="minorBidi"/>
        </w:rPr>
        <w:t xml:space="preserve">of Israel </w:t>
      </w:r>
      <w:r w:rsidR="000B329B" w:rsidRPr="00E07E79">
        <w:rPr>
          <w:rFonts w:asciiTheme="minorBidi" w:hAnsiTheme="minorBidi" w:cstheme="minorBidi"/>
        </w:rPr>
        <w:t>on the</w:t>
      </w:r>
      <w:r w:rsidR="005700FB">
        <w:rPr>
          <w:rFonts w:asciiTheme="minorBidi" w:hAnsiTheme="minorBidi" w:cstheme="minorBidi"/>
        </w:rPr>
        <w:t xml:space="preserve"> East B</w:t>
      </w:r>
      <w:r w:rsidRPr="00E07E79">
        <w:rPr>
          <w:rFonts w:asciiTheme="minorBidi" w:hAnsiTheme="minorBidi" w:cstheme="minorBidi"/>
        </w:rPr>
        <w:t>ank</w:t>
      </w:r>
      <w:r w:rsidR="000B329B" w:rsidRPr="00E07E79">
        <w:rPr>
          <w:rFonts w:asciiTheme="minorBidi" w:hAnsiTheme="minorBidi" w:cstheme="minorBidi"/>
        </w:rPr>
        <w:t xml:space="preserve"> of the Jordan</w:t>
      </w:r>
      <w:r w:rsidR="0016252E">
        <w:rPr>
          <w:rFonts w:asciiTheme="minorBidi" w:hAnsiTheme="minorBidi" w:cstheme="minorBidi"/>
        </w:rPr>
        <w:t>. Each participates</w:t>
      </w:r>
      <w:r w:rsidRPr="00E07E79">
        <w:rPr>
          <w:rFonts w:asciiTheme="minorBidi" w:hAnsiTheme="minorBidi" w:cstheme="minorBidi"/>
        </w:rPr>
        <w:t xml:space="preserve"> at one point or another in the subjugation of selected tribes of </w:t>
      </w:r>
      <w:r w:rsidR="005330D8">
        <w:rPr>
          <w:rFonts w:asciiTheme="minorBidi" w:hAnsiTheme="minorBidi" w:cstheme="minorBidi"/>
        </w:rPr>
        <w:t>Israel</w:t>
      </w:r>
      <w:r w:rsidRPr="00E07E79">
        <w:rPr>
          <w:rFonts w:asciiTheme="minorBidi" w:hAnsiTheme="minorBidi" w:cstheme="minorBidi"/>
        </w:rPr>
        <w:t xml:space="preserve"> d</w:t>
      </w:r>
      <w:r w:rsidR="000B329B" w:rsidRPr="00E07E79">
        <w:rPr>
          <w:rFonts w:asciiTheme="minorBidi" w:hAnsiTheme="minorBidi" w:cstheme="minorBidi"/>
        </w:rPr>
        <w:t xml:space="preserve">uring the period of the </w:t>
      </w:r>
      <w:r w:rsidR="000B329B" w:rsidRPr="005700FB">
        <w:rPr>
          <w:rFonts w:asciiTheme="minorBidi" w:hAnsiTheme="minorBidi" w:cstheme="minorBidi"/>
        </w:rPr>
        <w:t>Shoftim</w:t>
      </w:r>
      <w:r w:rsidR="000B329B" w:rsidRPr="00E07E79">
        <w:rPr>
          <w:rFonts w:asciiTheme="minorBidi" w:hAnsiTheme="minorBidi" w:cstheme="minorBidi"/>
        </w:rPr>
        <w:t xml:space="preserve"> – Moav over Binyamin (</w:t>
      </w:r>
      <w:r w:rsidR="005700FB">
        <w:rPr>
          <w:rFonts w:asciiTheme="minorBidi" w:hAnsiTheme="minorBidi" w:cstheme="minorBidi"/>
        </w:rPr>
        <w:t xml:space="preserve">ch. </w:t>
      </w:r>
      <w:r w:rsidR="000B329B" w:rsidRPr="00E07E79">
        <w:rPr>
          <w:rFonts w:asciiTheme="minorBidi" w:hAnsiTheme="minorBidi" w:cstheme="minorBidi"/>
        </w:rPr>
        <w:t xml:space="preserve">2) and </w:t>
      </w:r>
      <w:r w:rsidR="000D1628">
        <w:rPr>
          <w:rFonts w:asciiTheme="minorBidi" w:hAnsiTheme="minorBidi" w:cstheme="minorBidi"/>
        </w:rPr>
        <w:t>Ammon over some of Menashe</w:t>
      </w:r>
      <w:r w:rsidR="0016252E">
        <w:rPr>
          <w:rFonts w:asciiTheme="minorBidi" w:hAnsiTheme="minorBidi" w:cstheme="minorBidi"/>
        </w:rPr>
        <w:t>h</w:t>
      </w:r>
      <w:r w:rsidR="00993811" w:rsidRPr="00E07E79">
        <w:rPr>
          <w:rFonts w:asciiTheme="minorBidi" w:hAnsiTheme="minorBidi" w:cstheme="minorBidi"/>
        </w:rPr>
        <w:t xml:space="preserve">’s </w:t>
      </w:r>
      <w:r w:rsidR="000D1628" w:rsidRPr="00E07E79">
        <w:rPr>
          <w:rFonts w:asciiTheme="minorBidi" w:hAnsiTheme="minorBidi" w:cstheme="minorBidi"/>
        </w:rPr>
        <w:t>territory</w:t>
      </w:r>
      <w:r w:rsidR="0016252E">
        <w:rPr>
          <w:rFonts w:asciiTheme="minorBidi" w:hAnsiTheme="minorBidi" w:cstheme="minorBidi"/>
        </w:rPr>
        <w:t xml:space="preserve"> (both in Gid</w:t>
      </w:r>
      <w:r w:rsidR="005700FB">
        <w:rPr>
          <w:rFonts w:asciiTheme="minorBidi" w:hAnsiTheme="minorBidi" w:cstheme="minorBidi"/>
        </w:rPr>
        <w:t>on’s time,</w:t>
      </w:r>
      <w:r w:rsidR="00993811" w:rsidRPr="00E07E79">
        <w:rPr>
          <w:rFonts w:asciiTheme="minorBidi" w:hAnsiTheme="minorBidi" w:cstheme="minorBidi"/>
        </w:rPr>
        <w:t xml:space="preserve"> ch</w:t>
      </w:r>
      <w:r w:rsidR="005700FB">
        <w:rPr>
          <w:rFonts w:asciiTheme="minorBidi" w:hAnsiTheme="minorBidi" w:cstheme="minorBidi"/>
        </w:rPr>
        <w:t>.</w:t>
      </w:r>
      <w:r w:rsidRPr="00E07E79">
        <w:rPr>
          <w:rFonts w:asciiTheme="minorBidi" w:hAnsiTheme="minorBidi" w:cstheme="minorBidi"/>
        </w:rPr>
        <w:t xml:space="preserve"> </w:t>
      </w:r>
      <w:r w:rsidR="005700FB">
        <w:rPr>
          <w:rFonts w:asciiTheme="minorBidi" w:hAnsiTheme="minorBidi" w:cstheme="minorBidi"/>
        </w:rPr>
        <w:t xml:space="preserve">6, and </w:t>
      </w:r>
      <w:r w:rsidR="004C490B" w:rsidRPr="00E07E79">
        <w:rPr>
          <w:rFonts w:asciiTheme="minorBidi" w:hAnsiTheme="minorBidi" w:cstheme="minorBidi"/>
        </w:rPr>
        <w:t>Yiftach’s</w:t>
      </w:r>
      <w:r w:rsidR="005700FB">
        <w:rPr>
          <w:rFonts w:asciiTheme="minorBidi" w:hAnsiTheme="minorBidi" w:cstheme="minorBidi"/>
        </w:rPr>
        <w:t>, ch. 11</w:t>
      </w:r>
      <w:r w:rsidR="00993811" w:rsidRPr="00E07E79">
        <w:rPr>
          <w:rFonts w:asciiTheme="minorBidi" w:hAnsiTheme="minorBidi" w:cstheme="minorBidi"/>
        </w:rPr>
        <w:t xml:space="preserve">). </w:t>
      </w:r>
      <w:r w:rsidRPr="00E07E79">
        <w:rPr>
          <w:rFonts w:asciiTheme="minorBidi" w:hAnsiTheme="minorBidi" w:cstheme="minorBidi"/>
        </w:rPr>
        <w:t xml:space="preserve">Both </w:t>
      </w:r>
      <w:r w:rsidR="00425A99" w:rsidRPr="00E07E79">
        <w:rPr>
          <w:rFonts w:asciiTheme="minorBidi" w:hAnsiTheme="minorBidi" w:cstheme="minorBidi"/>
        </w:rPr>
        <w:t>of them</w:t>
      </w:r>
      <w:r w:rsidR="00EC11AD" w:rsidRPr="00E07E79">
        <w:rPr>
          <w:rFonts w:asciiTheme="minorBidi" w:hAnsiTheme="minorBidi" w:cstheme="minorBidi"/>
        </w:rPr>
        <w:t xml:space="preserve"> </w:t>
      </w:r>
      <w:r w:rsidR="0016252E">
        <w:rPr>
          <w:rFonts w:asciiTheme="minorBidi" w:hAnsiTheme="minorBidi" w:cstheme="minorBidi"/>
        </w:rPr>
        <w:t>a</w:t>
      </w:r>
      <w:r w:rsidR="0068623A" w:rsidRPr="00E07E79">
        <w:rPr>
          <w:rFonts w:asciiTheme="minorBidi" w:hAnsiTheme="minorBidi" w:cstheme="minorBidi"/>
        </w:rPr>
        <w:t xml:space="preserve">e, in turn, </w:t>
      </w:r>
      <w:r w:rsidRPr="00E07E79">
        <w:rPr>
          <w:rFonts w:asciiTheme="minorBidi" w:hAnsiTheme="minorBidi" w:cstheme="minorBidi"/>
        </w:rPr>
        <w:t>subjugated by David during his great e</w:t>
      </w:r>
      <w:r w:rsidR="00425A99" w:rsidRPr="00E07E79">
        <w:rPr>
          <w:rFonts w:asciiTheme="minorBidi" w:hAnsiTheme="minorBidi" w:cstheme="minorBidi"/>
        </w:rPr>
        <w:t>astward expansion (</w:t>
      </w:r>
      <w:r w:rsidR="0016252E">
        <w:rPr>
          <w:rFonts w:asciiTheme="minorBidi" w:hAnsiTheme="minorBidi" w:cstheme="minorBidi"/>
          <w:i/>
          <w:iCs/>
        </w:rPr>
        <w:t>II Shemuel</w:t>
      </w:r>
      <w:r w:rsidR="00425A99" w:rsidRPr="00E07E79">
        <w:rPr>
          <w:rFonts w:asciiTheme="minorBidi" w:hAnsiTheme="minorBidi" w:cstheme="minorBidi"/>
        </w:rPr>
        <w:t xml:space="preserve"> 8). </w:t>
      </w:r>
    </w:p>
    <w:p w14:paraId="615AD8F0" w14:textId="77777777" w:rsidR="005700FB" w:rsidRDefault="005700FB" w:rsidP="001C16C5">
      <w:pPr>
        <w:bidi w:val="0"/>
        <w:spacing w:line="240" w:lineRule="auto"/>
        <w:jc w:val="both"/>
        <w:rPr>
          <w:rFonts w:asciiTheme="minorBidi" w:hAnsiTheme="minorBidi" w:cstheme="minorBidi"/>
        </w:rPr>
      </w:pPr>
    </w:p>
    <w:p w14:paraId="6662AF40" w14:textId="3B138E8E" w:rsidR="00382C23" w:rsidRDefault="005700FB" w:rsidP="001C16C5">
      <w:pPr>
        <w:bidi w:val="0"/>
        <w:spacing w:line="240" w:lineRule="auto"/>
        <w:jc w:val="both"/>
        <w:rPr>
          <w:rFonts w:asciiTheme="minorBidi" w:hAnsiTheme="minorBidi" w:cstheme="minorBidi"/>
        </w:rPr>
      </w:pPr>
      <w:r>
        <w:rPr>
          <w:rFonts w:asciiTheme="minorBidi" w:hAnsiTheme="minorBidi" w:cstheme="minorBidi"/>
        </w:rPr>
        <w:lastRenderedPageBreak/>
        <w:t>In the Torah, t</w:t>
      </w:r>
      <w:r w:rsidR="007326DF" w:rsidRPr="00E07E79">
        <w:rPr>
          <w:rFonts w:asciiTheme="minorBidi" w:hAnsiTheme="minorBidi" w:cstheme="minorBidi"/>
        </w:rPr>
        <w:t>hey are grouped together in the Deuteronomic intermarriage prohibitions</w:t>
      </w:r>
      <w:r w:rsidR="0016252E">
        <w:rPr>
          <w:rFonts w:asciiTheme="minorBidi" w:hAnsiTheme="minorBidi" w:cstheme="minorBidi"/>
        </w:rPr>
        <w:t xml:space="preserve"> (23:4-7)</w:t>
      </w:r>
      <w:r w:rsidR="007326DF" w:rsidRPr="00E07E79">
        <w:rPr>
          <w:rFonts w:asciiTheme="minorBidi" w:hAnsiTheme="minorBidi" w:cstheme="minorBidi"/>
        </w:rPr>
        <w:t xml:space="preserve">: </w:t>
      </w:r>
    </w:p>
    <w:p w14:paraId="532E4D40" w14:textId="77777777" w:rsidR="000D1628" w:rsidRPr="00E07E79" w:rsidRDefault="000D1628" w:rsidP="001C16C5">
      <w:pPr>
        <w:bidi w:val="0"/>
        <w:spacing w:line="240" w:lineRule="auto"/>
        <w:jc w:val="both"/>
        <w:rPr>
          <w:rFonts w:asciiTheme="minorBidi" w:hAnsiTheme="minorBidi" w:cstheme="minorBidi"/>
        </w:rPr>
      </w:pPr>
    </w:p>
    <w:p w14:paraId="1E682853" w14:textId="36B45F1C" w:rsidR="00655231" w:rsidRPr="00E07E79" w:rsidRDefault="0016252E" w:rsidP="001C16C5">
      <w:pPr>
        <w:bidi w:val="0"/>
        <w:spacing w:line="240" w:lineRule="auto"/>
        <w:ind w:left="720"/>
        <w:jc w:val="both"/>
        <w:rPr>
          <w:rFonts w:asciiTheme="minorBidi" w:hAnsiTheme="minorBidi" w:cstheme="minorBidi"/>
        </w:rPr>
      </w:pPr>
      <w:r>
        <w:rPr>
          <w:rFonts w:asciiTheme="minorBidi" w:hAnsiTheme="minorBidi" w:cstheme="minorBidi"/>
        </w:rPr>
        <w:t>Neither</w:t>
      </w:r>
      <w:r w:rsidR="0013644A" w:rsidRPr="00E07E79">
        <w:rPr>
          <w:rFonts w:asciiTheme="minorBidi" w:hAnsiTheme="minorBidi" w:cstheme="minorBidi"/>
        </w:rPr>
        <w:t xml:space="preserve"> </w:t>
      </w:r>
      <w:r w:rsidR="005700FB">
        <w:rPr>
          <w:rFonts w:asciiTheme="minorBidi" w:hAnsiTheme="minorBidi" w:cstheme="minorBidi"/>
        </w:rPr>
        <w:t xml:space="preserve">an </w:t>
      </w:r>
      <w:r w:rsidR="0013644A" w:rsidRPr="00E07E79">
        <w:rPr>
          <w:rFonts w:asciiTheme="minorBidi" w:hAnsiTheme="minorBidi" w:cstheme="minorBidi"/>
        </w:rPr>
        <w:t xml:space="preserve">Ammonite nor </w:t>
      </w:r>
      <w:r w:rsidR="005700FB">
        <w:rPr>
          <w:rFonts w:asciiTheme="minorBidi" w:hAnsiTheme="minorBidi" w:cstheme="minorBidi"/>
        </w:rPr>
        <w:t xml:space="preserve">a </w:t>
      </w:r>
      <w:r w:rsidR="0013644A" w:rsidRPr="00E07E79">
        <w:rPr>
          <w:rFonts w:asciiTheme="minorBidi" w:hAnsiTheme="minorBidi" w:cstheme="minorBidi"/>
        </w:rPr>
        <w:t xml:space="preserve">Moabite shall enter </w:t>
      </w:r>
      <w:r>
        <w:rPr>
          <w:rFonts w:asciiTheme="minorBidi" w:hAnsiTheme="minorBidi" w:cstheme="minorBidi"/>
        </w:rPr>
        <w:t>God’s</w:t>
      </w:r>
      <w:r w:rsidR="0013644A" w:rsidRPr="00E07E79">
        <w:rPr>
          <w:rFonts w:asciiTheme="minorBidi" w:hAnsiTheme="minorBidi" w:cstheme="minorBidi"/>
        </w:rPr>
        <w:t xml:space="preserve"> congregation</w:t>
      </w:r>
      <w:r>
        <w:rPr>
          <w:rFonts w:asciiTheme="minorBidi" w:hAnsiTheme="minorBidi" w:cstheme="minorBidi"/>
        </w:rPr>
        <w:t xml:space="preserve">; </w:t>
      </w:r>
      <w:r w:rsidR="00684839" w:rsidRPr="00E07E79">
        <w:rPr>
          <w:rFonts w:asciiTheme="minorBidi" w:hAnsiTheme="minorBidi" w:cstheme="minorBidi"/>
          <w:color w:val="000000"/>
          <w:shd w:val="clear" w:color="auto" w:fill="FFFFFF"/>
        </w:rPr>
        <w:t xml:space="preserve">even to the tenth generation shall none of them enter </w:t>
      </w:r>
      <w:r>
        <w:rPr>
          <w:rFonts w:asciiTheme="minorBidi" w:hAnsiTheme="minorBidi" w:cstheme="minorBidi"/>
          <w:color w:val="000000"/>
          <w:shd w:val="clear" w:color="auto" w:fill="FFFFFF"/>
        </w:rPr>
        <w:t>into God’s congregation fore</w:t>
      </w:r>
      <w:r w:rsidR="00684839" w:rsidRPr="00E07E79">
        <w:rPr>
          <w:rFonts w:asciiTheme="minorBidi" w:hAnsiTheme="minorBidi" w:cstheme="minorBidi"/>
          <w:color w:val="000000"/>
          <w:shd w:val="clear" w:color="auto" w:fill="FFFFFF"/>
        </w:rPr>
        <w:t>ver</w:t>
      </w:r>
      <w:r>
        <w:rPr>
          <w:rFonts w:asciiTheme="minorBidi" w:hAnsiTheme="minorBidi" w:cstheme="minorBidi"/>
          <w:color w:val="000000"/>
          <w:shd w:val="clear" w:color="auto" w:fill="FFFFFF"/>
        </w:rPr>
        <w:t>. For</w:t>
      </w:r>
      <w:bookmarkStart w:id="1" w:name="5"/>
      <w:bookmarkEnd w:id="1"/>
      <w:r w:rsidR="00684839" w:rsidRPr="00E07E79">
        <w:rPr>
          <w:rFonts w:asciiTheme="minorBidi" w:hAnsiTheme="minorBidi" w:cstheme="minorBidi"/>
          <w:color w:val="000000"/>
          <w:shd w:val="clear" w:color="auto" w:fill="FFFFFF"/>
        </w:rPr>
        <w:t xml:space="preserve"> they did not greet</w:t>
      </w:r>
      <w:r>
        <w:rPr>
          <w:rFonts w:asciiTheme="minorBidi" w:hAnsiTheme="minorBidi" w:cstheme="minorBidi"/>
          <w:color w:val="000000"/>
          <w:shd w:val="clear" w:color="auto" w:fill="FFFFFF"/>
        </w:rPr>
        <w:t xml:space="preserve"> you with bread and with water on</w:t>
      </w:r>
      <w:r w:rsidR="00684839" w:rsidRPr="00E07E79">
        <w:rPr>
          <w:rFonts w:asciiTheme="minorBidi" w:hAnsiTheme="minorBidi" w:cstheme="minorBidi"/>
          <w:color w:val="000000"/>
          <w:shd w:val="clear" w:color="auto" w:fill="FFFFFF"/>
        </w:rPr>
        <w:t xml:space="preserve"> the way, when you came forth out of Eg</w:t>
      </w:r>
      <w:r w:rsidR="004C490B">
        <w:rPr>
          <w:rFonts w:asciiTheme="minorBidi" w:hAnsiTheme="minorBidi" w:cstheme="minorBidi"/>
          <w:color w:val="000000"/>
          <w:shd w:val="clear" w:color="auto" w:fill="FFFFFF"/>
        </w:rPr>
        <w:t>ypt; and because they hired Bil</w:t>
      </w:r>
      <w:r w:rsidR="00684839" w:rsidRPr="00E07E79">
        <w:rPr>
          <w:rFonts w:asciiTheme="minorBidi" w:hAnsiTheme="minorBidi" w:cstheme="minorBidi"/>
          <w:color w:val="000000"/>
          <w:shd w:val="clear" w:color="auto" w:fill="FFFFFF"/>
        </w:rPr>
        <w:t>am</w:t>
      </w:r>
      <w:r w:rsidR="005700FB">
        <w:rPr>
          <w:rFonts w:asciiTheme="minorBidi" w:hAnsiTheme="minorBidi" w:cstheme="minorBidi"/>
          <w:color w:val="000000"/>
          <w:shd w:val="clear" w:color="auto" w:fill="FFFFFF"/>
        </w:rPr>
        <w:t>,</w:t>
      </w:r>
      <w:r w:rsidR="00684839" w:rsidRPr="00E07E79">
        <w:rPr>
          <w:rFonts w:asciiTheme="minorBidi" w:hAnsiTheme="minorBidi" w:cstheme="minorBidi"/>
          <w:color w:val="000000"/>
          <w:shd w:val="clear" w:color="auto" w:fill="FFFFFF"/>
        </w:rPr>
        <w:t xml:space="preserve"> the son of Be</w:t>
      </w:r>
      <w:r w:rsidR="004C490B">
        <w:rPr>
          <w:rFonts w:asciiTheme="minorBidi" w:hAnsiTheme="minorBidi" w:cstheme="minorBidi"/>
          <w:color w:val="000000"/>
          <w:shd w:val="clear" w:color="auto" w:fill="FFFFFF"/>
        </w:rPr>
        <w:t>’or from Peto</w:t>
      </w:r>
      <w:r w:rsidR="00684839" w:rsidRPr="00E07E79">
        <w:rPr>
          <w:rFonts w:asciiTheme="minorBidi" w:hAnsiTheme="minorBidi" w:cstheme="minorBidi"/>
          <w:color w:val="000000"/>
          <w:shd w:val="clear" w:color="auto" w:fill="FFFFFF"/>
        </w:rPr>
        <w:t>r of Ara</w:t>
      </w:r>
      <w:r w:rsidR="004C490B">
        <w:rPr>
          <w:rFonts w:asciiTheme="minorBidi" w:hAnsiTheme="minorBidi" w:cstheme="minorBidi"/>
          <w:color w:val="000000"/>
          <w:shd w:val="clear" w:color="auto" w:fill="FFFFFF"/>
        </w:rPr>
        <w:t>m Naharayim</w:t>
      </w:r>
      <w:r w:rsidR="00684839" w:rsidRPr="00E07E79">
        <w:rPr>
          <w:rFonts w:asciiTheme="minorBidi" w:hAnsiTheme="minorBidi" w:cstheme="minorBidi"/>
          <w:color w:val="000000"/>
          <w:shd w:val="clear" w:color="auto" w:fill="FFFFFF"/>
        </w:rPr>
        <w:t>, against you to curse you.</w:t>
      </w:r>
      <w:r w:rsidR="00CA1545">
        <w:rPr>
          <w:rFonts w:asciiTheme="minorBidi" w:hAnsiTheme="minorBidi" w:cstheme="minorBidi"/>
          <w:color w:val="000000"/>
          <w:shd w:val="clear" w:color="auto" w:fill="FFFFFF"/>
        </w:rPr>
        <w:t xml:space="preserve"> </w:t>
      </w:r>
      <w:r>
        <w:rPr>
          <w:rFonts w:asciiTheme="minorBidi" w:hAnsiTheme="minorBidi" w:cstheme="minorBidi"/>
          <w:color w:val="000000"/>
          <w:shd w:val="clear" w:color="auto" w:fill="FFFFFF"/>
        </w:rPr>
        <w:t>The Lord</w:t>
      </w:r>
      <w:r w:rsidR="00001416" w:rsidRPr="00E07E79">
        <w:rPr>
          <w:rFonts w:asciiTheme="minorBidi" w:hAnsiTheme="minorBidi" w:cstheme="minorBidi"/>
          <w:color w:val="000000"/>
          <w:shd w:val="clear" w:color="auto" w:fill="FFFFFF"/>
        </w:rPr>
        <w:t xml:space="preserve"> your God would not listen to Bil</w:t>
      </w:r>
      <w:r w:rsidR="00684839" w:rsidRPr="00E07E79">
        <w:rPr>
          <w:rFonts w:asciiTheme="minorBidi" w:hAnsiTheme="minorBidi" w:cstheme="minorBidi"/>
          <w:color w:val="000000"/>
          <w:shd w:val="clear" w:color="auto" w:fill="FFFFFF"/>
        </w:rPr>
        <w:t xml:space="preserve">am; but </w:t>
      </w:r>
      <w:r>
        <w:rPr>
          <w:rFonts w:asciiTheme="minorBidi" w:hAnsiTheme="minorBidi" w:cstheme="minorBidi"/>
          <w:color w:val="000000"/>
          <w:shd w:val="clear" w:color="auto" w:fill="FFFFFF"/>
        </w:rPr>
        <w:t xml:space="preserve">the </w:t>
      </w:r>
      <w:r w:rsidR="005700FB">
        <w:rPr>
          <w:rFonts w:asciiTheme="minorBidi" w:hAnsiTheme="minorBidi" w:cstheme="minorBidi"/>
          <w:color w:val="000000"/>
          <w:shd w:val="clear" w:color="auto" w:fill="FFFFFF"/>
        </w:rPr>
        <w:t>Lord</w:t>
      </w:r>
      <w:r>
        <w:rPr>
          <w:rFonts w:asciiTheme="minorBidi" w:hAnsiTheme="minorBidi" w:cstheme="minorBidi"/>
          <w:color w:val="000000"/>
          <w:shd w:val="clear" w:color="auto" w:fill="FFFFFF"/>
        </w:rPr>
        <w:t xml:space="preserve"> </w:t>
      </w:r>
      <w:r w:rsidR="00684839" w:rsidRPr="00E07E79">
        <w:rPr>
          <w:rFonts w:asciiTheme="minorBidi" w:hAnsiTheme="minorBidi" w:cstheme="minorBidi"/>
          <w:color w:val="000000"/>
          <w:shd w:val="clear" w:color="auto" w:fill="FFFFFF"/>
        </w:rPr>
        <w:t>your God tur</w:t>
      </w:r>
      <w:r>
        <w:rPr>
          <w:rFonts w:asciiTheme="minorBidi" w:hAnsiTheme="minorBidi" w:cstheme="minorBidi"/>
          <w:color w:val="000000"/>
          <w:shd w:val="clear" w:color="auto" w:fill="FFFFFF"/>
        </w:rPr>
        <w:t>n</w:t>
      </w:r>
      <w:r w:rsidR="005700FB">
        <w:rPr>
          <w:rFonts w:asciiTheme="minorBidi" w:hAnsiTheme="minorBidi" w:cstheme="minorBidi"/>
          <w:color w:val="000000"/>
          <w:shd w:val="clear" w:color="auto" w:fill="FFFFFF"/>
        </w:rPr>
        <w:t>ed the curse into a blessing for</w:t>
      </w:r>
      <w:r w:rsidR="00684839" w:rsidRPr="00E07E79">
        <w:rPr>
          <w:rFonts w:asciiTheme="minorBidi" w:hAnsiTheme="minorBidi" w:cstheme="minorBidi"/>
          <w:color w:val="000000"/>
          <w:shd w:val="clear" w:color="auto" w:fill="FFFFFF"/>
        </w:rPr>
        <w:t xml:space="preserve"> you, because </w:t>
      </w:r>
      <w:r>
        <w:rPr>
          <w:rFonts w:asciiTheme="minorBidi" w:hAnsiTheme="minorBidi" w:cstheme="minorBidi"/>
          <w:color w:val="000000"/>
          <w:shd w:val="clear" w:color="auto" w:fill="FFFFFF"/>
        </w:rPr>
        <w:t xml:space="preserve">the Lord </w:t>
      </w:r>
      <w:r w:rsidR="005700FB">
        <w:rPr>
          <w:rFonts w:asciiTheme="minorBidi" w:hAnsiTheme="minorBidi" w:cstheme="minorBidi"/>
          <w:color w:val="000000"/>
          <w:shd w:val="clear" w:color="auto" w:fill="FFFFFF"/>
        </w:rPr>
        <w:t>your God loves</w:t>
      </w:r>
      <w:r w:rsidR="00684839" w:rsidRPr="00E07E79">
        <w:rPr>
          <w:rFonts w:asciiTheme="minorBidi" w:hAnsiTheme="minorBidi" w:cstheme="minorBidi"/>
          <w:color w:val="000000"/>
          <w:shd w:val="clear" w:color="auto" w:fill="FFFFFF"/>
        </w:rPr>
        <w:t xml:space="preserve"> you. </w:t>
      </w:r>
      <w:bookmarkStart w:id="2" w:name="7"/>
      <w:bookmarkEnd w:id="2"/>
      <w:r w:rsidR="00684839" w:rsidRPr="00E07E79">
        <w:rPr>
          <w:rFonts w:asciiTheme="minorBidi" w:hAnsiTheme="minorBidi" w:cstheme="minorBidi"/>
          <w:color w:val="000000"/>
          <w:shd w:val="clear" w:color="auto" w:fill="FFFFFF"/>
        </w:rPr>
        <w:t>You shall not seek their peace nor their prosperity</w:t>
      </w:r>
      <w:r>
        <w:rPr>
          <w:rFonts w:asciiTheme="minorBidi" w:hAnsiTheme="minorBidi" w:cstheme="minorBidi"/>
          <w:color w:val="000000"/>
          <w:shd w:val="clear" w:color="auto" w:fill="FFFFFF"/>
        </w:rPr>
        <w:t>,</w:t>
      </w:r>
      <w:r w:rsidR="00684839" w:rsidRPr="00E07E79">
        <w:rPr>
          <w:rFonts w:asciiTheme="minorBidi" w:hAnsiTheme="minorBidi" w:cstheme="minorBidi"/>
          <w:color w:val="000000"/>
          <w:shd w:val="clear" w:color="auto" w:fill="FFFFFF"/>
        </w:rPr>
        <w:t xml:space="preserve"> all of your</w:t>
      </w:r>
      <w:r w:rsidR="002F26E2" w:rsidRPr="00E07E79">
        <w:rPr>
          <w:rFonts w:asciiTheme="minorBidi" w:hAnsiTheme="minorBidi" w:cstheme="minorBidi"/>
          <w:color w:val="000000"/>
          <w:shd w:val="clear" w:color="auto" w:fill="FFFFFF"/>
        </w:rPr>
        <w:t xml:space="preserve"> days for</w:t>
      </w:r>
      <w:r w:rsidR="00684839" w:rsidRPr="00E07E79">
        <w:rPr>
          <w:rFonts w:asciiTheme="minorBidi" w:hAnsiTheme="minorBidi" w:cstheme="minorBidi"/>
          <w:color w:val="000000"/>
          <w:shd w:val="clear" w:color="auto" w:fill="FFFFFF"/>
        </w:rPr>
        <w:t>ever.</w:t>
      </w:r>
    </w:p>
    <w:p w14:paraId="11C3CE77" w14:textId="77777777" w:rsidR="00555B6D" w:rsidRPr="00E07E79" w:rsidRDefault="00555B6D" w:rsidP="001C16C5">
      <w:pPr>
        <w:bidi w:val="0"/>
        <w:spacing w:line="240" w:lineRule="auto"/>
        <w:ind w:left="720"/>
        <w:jc w:val="both"/>
        <w:rPr>
          <w:rFonts w:asciiTheme="minorBidi" w:hAnsiTheme="minorBidi" w:cstheme="minorBidi"/>
        </w:rPr>
      </w:pPr>
    </w:p>
    <w:p w14:paraId="24D2B674" w14:textId="2CD41FD7" w:rsidR="00425A99" w:rsidRPr="00E07E79" w:rsidRDefault="00425A99" w:rsidP="001C16C5">
      <w:pPr>
        <w:bidi w:val="0"/>
        <w:spacing w:line="240" w:lineRule="auto"/>
        <w:jc w:val="both"/>
        <w:rPr>
          <w:rFonts w:asciiTheme="minorBidi" w:hAnsiTheme="minorBidi" w:cstheme="minorBidi"/>
        </w:rPr>
      </w:pPr>
      <w:r w:rsidRPr="00E07E79">
        <w:rPr>
          <w:rFonts w:asciiTheme="minorBidi" w:hAnsiTheme="minorBidi" w:cstheme="minorBidi"/>
        </w:rPr>
        <w:t xml:space="preserve">Parenthetically, David’s apparent disregard of this last directive </w:t>
      </w:r>
      <w:r w:rsidR="0016252E">
        <w:rPr>
          <w:rFonts w:asciiTheme="minorBidi" w:hAnsiTheme="minorBidi" w:cstheme="minorBidi"/>
        </w:rPr>
        <w:t>– not to seek their peace –</w:t>
      </w:r>
      <w:r w:rsidRPr="00E07E79">
        <w:rPr>
          <w:rFonts w:asciiTheme="minorBidi" w:hAnsiTheme="minorBidi" w:cstheme="minorBidi"/>
        </w:rPr>
        <w:t xml:space="preserve"> le</w:t>
      </w:r>
      <w:r w:rsidR="0016252E">
        <w:rPr>
          <w:rFonts w:asciiTheme="minorBidi" w:hAnsiTheme="minorBidi" w:cstheme="minorBidi"/>
        </w:rPr>
        <w:t>a</w:t>
      </w:r>
      <w:r w:rsidRPr="00E07E79">
        <w:rPr>
          <w:rFonts w:asciiTheme="minorBidi" w:hAnsiTheme="minorBidi" w:cstheme="minorBidi"/>
        </w:rPr>
        <w:t>d</w:t>
      </w:r>
      <w:r w:rsidR="0016252E">
        <w:rPr>
          <w:rFonts w:asciiTheme="minorBidi" w:hAnsiTheme="minorBidi" w:cstheme="minorBidi"/>
        </w:rPr>
        <w:t>s</w:t>
      </w:r>
      <w:r w:rsidRPr="00E07E79">
        <w:rPr>
          <w:rFonts w:asciiTheme="minorBidi" w:hAnsiTheme="minorBidi" w:cstheme="minorBidi"/>
        </w:rPr>
        <w:t xml:space="preserve"> to the war against Ammon </w:t>
      </w:r>
      <w:r w:rsidR="0016252E">
        <w:rPr>
          <w:rFonts w:asciiTheme="minorBidi" w:hAnsiTheme="minorBidi" w:cstheme="minorBidi"/>
        </w:rPr>
        <w:t xml:space="preserve">recorded in </w:t>
      </w:r>
      <w:r w:rsidR="0016252E">
        <w:rPr>
          <w:rFonts w:asciiTheme="minorBidi" w:hAnsiTheme="minorBidi" w:cstheme="minorBidi"/>
          <w:i/>
          <w:iCs/>
        </w:rPr>
        <w:t>II She</w:t>
      </w:r>
      <w:r w:rsidR="00B6137A" w:rsidRPr="000D1628">
        <w:rPr>
          <w:rFonts w:asciiTheme="minorBidi" w:hAnsiTheme="minorBidi" w:cstheme="minorBidi"/>
          <w:i/>
          <w:iCs/>
        </w:rPr>
        <w:t>muel</w:t>
      </w:r>
      <w:r w:rsidR="0016252E">
        <w:rPr>
          <w:rFonts w:asciiTheme="minorBidi" w:hAnsiTheme="minorBidi" w:cstheme="minorBidi"/>
        </w:rPr>
        <w:t xml:space="preserve"> 10-12. It i</w:t>
      </w:r>
      <w:r w:rsidR="00B6137A" w:rsidRPr="00E07E79">
        <w:rPr>
          <w:rFonts w:asciiTheme="minorBidi" w:hAnsiTheme="minorBidi" w:cstheme="minorBidi"/>
        </w:rPr>
        <w:t xml:space="preserve">s during this war – the first one involving David’s men which finds </w:t>
      </w:r>
      <w:r w:rsidR="005700FB">
        <w:rPr>
          <w:rFonts w:asciiTheme="minorBidi" w:hAnsiTheme="minorBidi" w:cstheme="minorBidi"/>
        </w:rPr>
        <w:t xml:space="preserve">him </w:t>
      </w:r>
      <w:r w:rsidR="00B6137A" w:rsidRPr="00E07E79">
        <w:rPr>
          <w:rFonts w:asciiTheme="minorBidi" w:hAnsiTheme="minorBidi" w:cstheme="minorBidi"/>
        </w:rPr>
        <w:t>back at home instead</w:t>
      </w:r>
      <w:r w:rsidR="004C490B">
        <w:rPr>
          <w:rFonts w:asciiTheme="minorBidi" w:hAnsiTheme="minorBidi" w:cstheme="minorBidi"/>
        </w:rPr>
        <w:t xml:space="preserve"> of at the front – that the Bat S</w:t>
      </w:r>
      <w:r w:rsidR="0016252E">
        <w:rPr>
          <w:rFonts w:asciiTheme="minorBidi" w:hAnsiTheme="minorBidi" w:cstheme="minorBidi"/>
        </w:rPr>
        <w:t>heva-Uriah episode takes</w:t>
      </w:r>
      <w:r w:rsidR="00B6137A" w:rsidRPr="00E07E79">
        <w:rPr>
          <w:rFonts w:asciiTheme="minorBidi" w:hAnsiTheme="minorBidi" w:cstheme="minorBidi"/>
        </w:rPr>
        <w:t xml:space="preserve"> plac</w:t>
      </w:r>
      <w:r w:rsidR="0016252E">
        <w:rPr>
          <w:rFonts w:asciiTheme="minorBidi" w:hAnsiTheme="minorBidi" w:cstheme="minorBidi"/>
        </w:rPr>
        <w:t>e. This episode nearly destroys</w:t>
      </w:r>
      <w:r w:rsidR="00B6137A" w:rsidRPr="00E07E79">
        <w:rPr>
          <w:rFonts w:asciiTheme="minorBidi" w:hAnsiTheme="minorBidi" w:cstheme="minorBidi"/>
        </w:rPr>
        <w:t xml:space="preserve"> the House of David. </w:t>
      </w:r>
      <w:r w:rsidR="00450BC1" w:rsidRPr="00E07E79">
        <w:rPr>
          <w:rFonts w:asciiTheme="minorBidi" w:hAnsiTheme="minorBidi" w:cstheme="minorBidi"/>
        </w:rPr>
        <w:t>Comparing the narrative of this war with the spectacular victori</w:t>
      </w:r>
      <w:r w:rsidR="005700FB">
        <w:rPr>
          <w:rFonts w:asciiTheme="minorBidi" w:hAnsiTheme="minorBidi" w:cstheme="minorBidi"/>
        </w:rPr>
        <w:t>es recorded earlier (ch.</w:t>
      </w:r>
      <w:r w:rsidR="00555B6D" w:rsidRPr="00E07E79">
        <w:rPr>
          <w:rFonts w:asciiTheme="minorBidi" w:hAnsiTheme="minorBidi" w:cstheme="minorBidi"/>
        </w:rPr>
        <w:t xml:space="preserve"> 8) </w:t>
      </w:r>
      <w:r w:rsidR="00450BC1" w:rsidRPr="00E07E79">
        <w:rPr>
          <w:rFonts w:asciiTheme="minorBidi" w:hAnsiTheme="minorBidi" w:cstheme="minorBidi"/>
        </w:rPr>
        <w:t>raises some questions regarding the chronological sequencing of events in the record of David’s monarchy.</w:t>
      </w:r>
      <w:r w:rsidR="00450BC1" w:rsidRPr="00E07E79">
        <w:rPr>
          <w:rStyle w:val="FootnoteReference"/>
          <w:rFonts w:asciiTheme="minorBidi" w:hAnsiTheme="minorBidi" w:cstheme="minorBidi"/>
        </w:rPr>
        <w:footnoteReference w:id="1"/>
      </w:r>
      <w:r w:rsidR="00450BC1" w:rsidRPr="00E07E79">
        <w:rPr>
          <w:rFonts w:asciiTheme="minorBidi" w:hAnsiTheme="minorBidi" w:cstheme="minorBidi"/>
        </w:rPr>
        <w:t xml:space="preserve"> </w:t>
      </w:r>
    </w:p>
    <w:p w14:paraId="000FD682" w14:textId="77777777" w:rsidR="00315CCC" w:rsidRPr="00E07E79" w:rsidRDefault="00315CCC" w:rsidP="001C16C5">
      <w:pPr>
        <w:bidi w:val="0"/>
        <w:spacing w:line="240" w:lineRule="auto"/>
        <w:jc w:val="both"/>
        <w:rPr>
          <w:rFonts w:asciiTheme="minorBidi" w:hAnsiTheme="minorBidi" w:cstheme="minorBidi"/>
        </w:rPr>
      </w:pPr>
    </w:p>
    <w:p w14:paraId="468C5FE2" w14:textId="5F4FEEB3" w:rsidR="0077189B" w:rsidRDefault="00315CCC" w:rsidP="001C16C5">
      <w:pPr>
        <w:bidi w:val="0"/>
        <w:spacing w:line="240" w:lineRule="auto"/>
        <w:jc w:val="both"/>
        <w:rPr>
          <w:rFonts w:asciiTheme="minorBidi" w:hAnsiTheme="minorBidi" w:cstheme="minorBidi"/>
        </w:rPr>
      </w:pPr>
      <w:r w:rsidRPr="00E07E79">
        <w:rPr>
          <w:rFonts w:asciiTheme="minorBidi" w:hAnsiTheme="minorBidi" w:cstheme="minorBidi"/>
        </w:rPr>
        <w:t>Ammon and Moav</w:t>
      </w:r>
      <w:r w:rsidR="00C55C29" w:rsidRPr="00E07E79">
        <w:rPr>
          <w:rFonts w:asciiTheme="minorBidi" w:hAnsiTheme="minorBidi" w:cstheme="minorBidi"/>
        </w:rPr>
        <w:t xml:space="preserve"> are grouped together earlier in </w:t>
      </w:r>
      <w:r w:rsidR="00C55C29" w:rsidRPr="000D1628">
        <w:rPr>
          <w:rFonts w:asciiTheme="minorBidi" w:hAnsiTheme="minorBidi" w:cstheme="minorBidi"/>
          <w:i/>
          <w:iCs/>
        </w:rPr>
        <w:t>Devarim</w:t>
      </w:r>
      <w:r w:rsidR="0016252E">
        <w:rPr>
          <w:rFonts w:asciiTheme="minorBidi" w:hAnsiTheme="minorBidi" w:cstheme="minorBidi"/>
        </w:rPr>
        <w:t xml:space="preserve"> </w:t>
      </w:r>
      <w:r w:rsidR="0016252E">
        <w:rPr>
          <w:rFonts w:asciiTheme="minorBidi" w:hAnsiTheme="minorBidi" w:cstheme="minorBidi"/>
          <w:i/>
          <w:iCs/>
          <w:color w:val="000000"/>
          <w:shd w:val="clear" w:color="auto" w:fill="FFFFFF"/>
        </w:rPr>
        <w:t>(</w:t>
      </w:r>
      <w:r w:rsidR="0016252E" w:rsidRPr="00E07E79">
        <w:rPr>
          <w:rFonts w:asciiTheme="minorBidi" w:hAnsiTheme="minorBidi" w:cstheme="minorBidi"/>
          <w:color w:val="000000"/>
          <w:shd w:val="clear" w:color="auto" w:fill="FFFFFF"/>
        </w:rPr>
        <w:t>2:8-9, 18-19</w:t>
      </w:r>
      <w:r w:rsidR="0016252E">
        <w:rPr>
          <w:rFonts w:asciiTheme="minorBidi" w:hAnsiTheme="minorBidi" w:cstheme="minorBidi"/>
          <w:color w:val="000000"/>
          <w:shd w:val="clear" w:color="auto" w:fill="FFFFFF"/>
        </w:rPr>
        <w:t xml:space="preserve">) </w:t>
      </w:r>
      <w:r w:rsidR="0016252E">
        <w:rPr>
          <w:rFonts w:asciiTheme="minorBidi" w:hAnsiTheme="minorBidi" w:cstheme="minorBidi"/>
        </w:rPr>
        <w:t xml:space="preserve">as Moshe recounts the </w:t>
      </w:r>
      <w:r w:rsidR="005700FB">
        <w:rPr>
          <w:rFonts w:asciiTheme="minorBidi" w:hAnsiTheme="minorBidi" w:cstheme="minorBidi"/>
        </w:rPr>
        <w:t>d</w:t>
      </w:r>
      <w:r w:rsidR="005700FB" w:rsidRPr="00E07E79">
        <w:rPr>
          <w:rFonts w:asciiTheme="minorBidi" w:hAnsiTheme="minorBidi" w:cstheme="minorBidi"/>
        </w:rPr>
        <w:t>ivine</w:t>
      </w:r>
      <w:r w:rsidR="005700FB">
        <w:rPr>
          <w:rFonts w:asciiTheme="minorBidi" w:hAnsiTheme="minorBidi" w:cstheme="minorBidi"/>
        </w:rPr>
        <w:t xml:space="preserve"> directives affecting the Jews’</w:t>
      </w:r>
      <w:r w:rsidR="00C55C29" w:rsidRPr="00E07E79">
        <w:rPr>
          <w:rFonts w:asciiTheme="minorBidi" w:hAnsiTheme="minorBidi" w:cstheme="minorBidi"/>
        </w:rPr>
        <w:t xml:space="preserve"> circuitous route to the Land: </w:t>
      </w:r>
    </w:p>
    <w:p w14:paraId="6EE13A41" w14:textId="77777777" w:rsidR="000D1628" w:rsidRPr="00E07E79" w:rsidRDefault="000D1628" w:rsidP="001C16C5">
      <w:pPr>
        <w:bidi w:val="0"/>
        <w:spacing w:line="240" w:lineRule="auto"/>
        <w:jc w:val="both"/>
        <w:rPr>
          <w:rFonts w:asciiTheme="minorBidi" w:hAnsiTheme="minorBidi" w:cstheme="minorBidi"/>
        </w:rPr>
      </w:pPr>
    </w:p>
    <w:p w14:paraId="7B6235F8" w14:textId="7785EF39" w:rsidR="008E23DC" w:rsidRPr="00E07E79" w:rsidRDefault="008E23DC" w:rsidP="001C16C5">
      <w:pPr>
        <w:bidi w:val="0"/>
        <w:spacing w:line="240" w:lineRule="auto"/>
        <w:ind w:left="720"/>
        <w:jc w:val="both"/>
        <w:rPr>
          <w:rFonts w:asciiTheme="minorBidi" w:hAnsiTheme="minorBidi" w:cstheme="minorBidi"/>
        </w:rPr>
      </w:pPr>
      <w:r w:rsidRPr="00E07E79">
        <w:rPr>
          <w:rFonts w:asciiTheme="minorBidi" w:hAnsiTheme="minorBidi" w:cstheme="minorBidi"/>
          <w:color w:val="000000"/>
          <w:shd w:val="clear" w:color="auto" w:fill="FFFFFF"/>
        </w:rPr>
        <w:t>And we turne</w:t>
      </w:r>
      <w:r w:rsidR="0016252E">
        <w:rPr>
          <w:rFonts w:asciiTheme="minorBidi" w:hAnsiTheme="minorBidi" w:cstheme="minorBidi"/>
          <w:color w:val="000000"/>
          <w:shd w:val="clear" w:color="auto" w:fill="FFFFFF"/>
        </w:rPr>
        <w:t>d and passed by the way of the W</w:t>
      </w:r>
      <w:r w:rsidRPr="00E07E79">
        <w:rPr>
          <w:rFonts w:asciiTheme="minorBidi" w:hAnsiTheme="minorBidi" w:cstheme="minorBidi"/>
          <w:color w:val="000000"/>
          <w:shd w:val="clear" w:color="auto" w:fill="FFFFFF"/>
        </w:rPr>
        <w:t>ilderness of Moab. </w:t>
      </w:r>
      <w:bookmarkStart w:id="3" w:name="9"/>
      <w:bookmarkEnd w:id="3"/>
      <w:r w:rsidRPr="00E07E79">
        <w:rPr>
          <w:rFonts w:asciiTheme="minorBidi" w:hAnsiTheme="minorBidi" w:cstheme="minorBidi"/>
          <w:color w:val="000000"/>
          <w:shd w:val="clear" w:color="auto" w:fill="FFFFFF"/>
        </w:rPr>
        <w:t xml:space="preserve">And </w:t>
      </w:r>
      <w:r w:rsidR="0016252E">
        <w:rPr>
          <w:rFonts w:asciiTheme="minorBidi" w:hAnsiTheme="minorBidi" w:cstheme="minorBidi"/>
          <w:color w:val="000000"/>
          <w:shd w:val="clear" w:color="auto" w:fill="FFFFFF"/>
        </w:rPr>
        <w:t>God</w:t>
      </w:r>
      <w:r w:rsidRPr="00E07E79">
        <w:rPr>
          <w:rFonts w:asciiTheme="minorBidi" w:hAnsiTheme="minorBidi" w:cstheme="minorBidi"/>
          <w:color w:val="000000"/>
          <w:shd w:val="clear" w:color="auto" w:fill="FFFFFF"/>
        </w:rPr>
        <w:t xml:space="preserve"> said to me: </w:t>
      </w:r>
      <w:r w:rsidR="0016252E">
        <w:rPr>
          <w:rFonts w:asciiTheme="minorBidi" w:hAnsiTheme="minorBidi" w:cstheme="minorBidi"/>
          <w:color w:val="000000"/>
          <w:shd w:val="clear" w:color="auto" w:fill="FFFFFF"/>
        </w:rPr>
        <w:t>“</w:t>
      </w:r>
      <w:r w:rsidR="005700FB">
        <w:rPr>
          <w:rFonts w:asciiTheme="minorBidi" w:hAnsiTheme="minorBidi" w:cstheme="minorBidi"/>
          <w:color w:val="000000"/>
          <w:shd w:val="clear" w:color="auto" w:fill="FFFFFF"/>
        </w:rPr>
        <w:t>Neither</w:t>
      </w:r>
      <w:r w:rsidR="0016252E">
        <w:rPr>
          <w:rFonts w:asciiTheme="minorBidi" w:hAnsiTheme="minorBidi" w:cstheme="minorBidi"/>
          <w:color w:val="000000"/>
          <w:shd w:val="clear" w:color="auto" w:fill="FFFFFF"/>
        </w:rPr>
        <w:t xml:space="preserve"> act as an enemy against Moab</w:t>
      </w:r>
      <w:r w:rsidR="00B633C3" w:rsidRPr="00E07E79">
        <w:rPr>
          <w:rFonts w:asciiTheme="minorBidi" w:hAnsiTheme="minorBidi" w:cstheme="minorBidi"/>
          <w:color w:val="000000"/>
          <w:shd w:val="clear" w:color="auto" w:fill="FFFFFF"/>
        </w:rPr>
        <w:t xml:space="preserve">, </w:t>
      </w:r>
      <w:r w:rsidRPr="00E07E79">
        <w:rPr>
          <w:rFonts w:asciiTheme="minorBidi" w:hAnsiTheme="minorBidi" w:cstheme="minorBidi"/>
          <w:color w:val="000000"/>
          <w:shd w:val="clear" w:color="auto" w:fill="FFFFFF"/>
        </w:rPr>
        <w:t>n</w:t>
      </w:r>
      <w:r w:rsidR="0016252E">
        <w:rPr>
          <w:rFonts w:asciiTheme="minorBidi" w:hAnsiTheme="minorBidi" w:cstheme="minorBidi"/>
          <w:color w:val="000000"/>
          <w:shd w:val="clear" w:color="auto" w:fill="FFFFFF"/>
        </w:rPr>
        <w:t>or</w:t>
      </w:r>
      <w:r w:rsidRPr="00E07E79">
        <w:rPr>
          <w:rFonts w:asciiTheme="minorBidi" w:hAnsiTheme="minorBidi" w:cstheme="minorBidi"/>
          <w:color w:val="000000"/>
          <w:shd w:val="clear" w:color="auto" w:fill="FFFFFF"/>
        </w:rPr>
        <w:t xml:space="preserve"> contend with them in battle; for I will not give you of his land for a possession; because I have given Ar to the children of Lot for a possession…</w:t>
      </w:r>
      <w:bookmarkStart w:id="4" w:name="17"/>
      <w:bookmarkStart w:id="5" w:name="18"/>
      <w:bookmarkEnd w:id="4"/>
      <w:bookmarkEnd w:id="5"/>
      <w:r w:rsidRPr="00E07E79">
        <w:rPr>
          <w:rFonts w:asciiTheme="minorBidi" w:hAnsiTheme="minorBidi" w:cstheme="minorBidi"/>
          <w:color w:val="000000"/>
          <w:shd w:val="clear" w:color="auto" w:fill="FFFFFF"/>
        </w:rPr>
        <w:t xml:space="preserve">You are passing </w:t>
      </w:r>
      <w:r w:rsidR="0016252E">
        <w:rPr>
          <w:rFonts w:asciiTheme="minorBidi" w:hAnsiTheme="minorBidi" w:cstheme="minorBidi"/>
          <w:color w:val="000000"/>
          <w:shd w:val="clear" w:color="auto" w:fill="FFFFFF"/>
        </w:rPr>
        <w:t>this day over the border of Moab</w:t>
      </w:r>
      <w:r w:rsidRPr="00E07E79">
        <w:rPr>
          <w:rFonts w:asciiTheme="minorBidi" w:hAnsiTheme="minorBidi" w:cstheme="minorBidi"/>
          <w:color w:val="000000"/>
          <w:shd w:val="clear" w:color="auto" w:fill="FFFFFF"/>
        </w:rPr>
        <w:t>, even Ar;</w:t>
      </w:r>
      <w:r w:rsidR="00CA1545">
        <w:rPr>
          <w:rFonts w:asciiTheme="minorBidi" w:hAnsiTheme="minorBidi" w:cstheme="minorBidi"/>
          <w:color w:val="000000"/>
          <w:shd w:val="clear" w:color="auto" w:fill="FFFFFF"/>
        </w:rPr>
        <w:t xml:space="preserve"> </w:t>
      </w:r>
      <w:r w:rsidRPr="00E07E79">
        <w:rPr>
          <w:rFonts w:asciiTheme="minorBidi" w:hAnsiTheme="minorBidi" w:cstheme="minorBidi"/>
          <w:color w:val="000000"/>
          <w:shd w:val="clear" w:color="auto" w:fill="FFFFFF"/>
        </w:rPr>
        <w:t xml:space="preserve">and when you come nigh over </w:t>
      </w:r>
      <w:r w:rsidRPr="00E07E79">
        <w:rPr>
          <w:rFonts w:asciiTheme="minorBidi" w:hAnsiTheme="minorBidi" w:cstheme="minorBidi"/>
          <w:color w:val="000000"/>
          <w:shd w:val="clear" w:color="auto" w:fill="FFFFFF"/>
        </w:rPr>
        <w:lastRenderedPageBreak/>
        <w:t xml:space="preserve">against the </w:t>
      </w:r>
      <w:r w:rsidR="0016252E">
        <w:rPr>
          <w:rFonts w:asciiTheme="minorBidi" w:hAnsiTheme="minorBidi" w:cstheme="minorBidi"/>
          <w:color w:val="000000"/>
          <w:shd w:val="clear" w:color="auto" w:fill="FFFFFF"/>
        </w:rPr>
        <w:t>Ammonites, neither harass them</w:t>
      </w:r>
      <w:r w:rsidRPr="00E07E79">
        <w:rPr>
          <w:rFonts w:asciiTheme="minorBidi" w:hAnsiTheme="minorBidi" w:cstheme="minorBidi"/>
          <w:color w:val="000000"/>
          <w:shd w:val="clear" w:color="auto" w:fill="FFFFFF"/>
        </w:rPr>
        <w:t xml:space="preserve"> nor contend with them; for I will not give you of the </w:t>
      </w:r>
      <w:r w:rsidR="0016252E">
        <w:rPr>
          <w:rFonts w:asciiTheme="minorBidi" w:hAnsiTheme="minorBidi" w:cstheme="minorBidi"/>
          <w:color w:val="000000"/>
          <w:shd w:val="clear" w:color="auto" w:fill="FFFFFF"/>
        </w:rPr>
        <w:t xml:space="preserve">Ammonites’ </w:t>
      </w:r>
      <w:r w:rsidRPr="00E07E79">
        <w:rPr>
          <w:rFonts w:asciiTheme="minorBidi" w:hAnsiTheme="minorBidi" w:cstheme="minorBidi"/>
          <w:color w:val="000000"/>
          <w:shd w:val="clear" w:color="auto" w:fill="FFFFFF"/>
        </w:rPr>
        <w:t xml:space="preserve">land </w:t>
      </w:r>
      <w:r w:rsidR="0016252E">
        <w:rPr>
          <w:rFonts w:asciiTheme="minorBidi" w:hAnsiTheme="minorBidi" w:cstheme="minorBidi"/>
          <w:color w:val="000000"/>
          <w:shd w:val="clear" w:color="auto" w:fill="FFFFFF"/>
        </w:rPr>
        <w:t>fo</w:t>
      </w:r>
      <w:r w:rsidRPr="00E07E79">
        <w:rPr>
          <w:rFonts w:asciiTheme="minorBidi" w:hAnsiTheme="minorBidi" w:cstheme="minorBidi"/>
          <w:color w:val="000000"/>
          <w:shd w:val="clear" w:color="auto" w:fill="FFFFFF"/>
        </w:rPr>
        <w:t>r a possession; because I have given it to the children of Lot for a possession.</w:t>
      </w:r>
      <w:r w:rsidR="0016252E">
        <w:rPr>
          <w:rFonts w:asciiTheme="minorBidi" w:hAnsiTheme="minorBidi" w:cstheme="minorBidi"/>
          <w:color w:val="000000"/>
          <w:shd w:val="clear" w:color="auto" w:fill="FFFFFF"/>
        </w:rPr>
        <w:t>”</w:t>
      </w:r>
    </w:p>
    <w:p w14:paraId="7229C811" w14:textId="47ED1642" w:rsidR="0042377D" w:rsidRPr="00E07E79" w:rsidRDefault="0042377D" w:rsidP="001C16C5">
      <w:pPr>
        <w:bidi w:val="0"/>
        <w:spacing w:line="240" w:lineRule="auto"/>
        <w:ind w:left="720"/>
        <w:jc w:val="both"/>
        <w:rPr>
          <w:rFonts w:asciiTheme="minorBidi" w:hAnsiTheme="minorBidi" w:cstheme="minorBidi"/>
        </w:rPr>
      </w:pPr>
    </w:p>
    <w:p w14:paraId="6D7BB2F9" w14:textId="06DD4337" w:rsidR="0042377D" w:rsidRPr="00E07E79" w:rsidRDefault="005700FB" w:rsidP="001C16C5">
      <w:pPr>
        <w:bidi w:val="0"/>
        <w:spacing w:line="240" w:lineRule="auto"/>
        <w:jc w:val="both"/>
        <w:rPr>
          <w:rFonts w:asciiTheme="minorBidi" w:hAnsiTheme="minorBidi" w:cstheme="minorBidi"/>
        </w:rPr>
      </w:pPr>
      <w:r>
        <w:rPr>
          <w:rFonts w:asciiTheme="minorBidi" w:hAnsiTheme="minorBidi" w:cstheme="minorBidi"/>
        </w:rPr>
        <w:t>Both of these East B</w:t>
      </w:r>
      <w:r w:rsidR="0042377D" w:rsidRPr="00E07E79">
        <w:rPr>
          <w:rFonts w:asciiTheme="minorBidi" w:hAnsiTheme="minorBidi" w:cstheme="minorBidi"/>
        </w:rPr>
        <w:t xml:space="preserve">ank </w:t>
      </w:r>
      <w:r>
        <w:rPr>
          <w:rFonts w:asciiTheme="minorBidi" w:hAnsiTheme="minorBidi" w:cstheme="minorBidi"/>
        </w:rPr>
        <w:t>neighbors a</w:t>
      </w:r>
      <w:r w:rsidR="005330D8">
        <w:rPr>
          <w:rFonts w:asciiTheme="minorBidi" w:hAnsiTheme="minorBidi" w:cstheme="minorBidi"/>
        </w:rPr>
        <w:t>re given a “d</w:t>
      </w:r>
      <w:r w:rsidR="0042377D" w:rsidRPr="00E07E79">
        <w:rPr>
          <w:rFonts w:asciiTheme="minorBidi" w:hAnsiTheme="minorBidi" w:cstheme="minorBidi"/>
        </w:rPr>
        <w:t xml:space="preserve">ivine pass” and allowed to hold their territory without a sword even </w:t>
      </w:r>
      <w:r>
        <w:rPr>
          <w:rFonts w:asciiTheme="minorBidi" w:hAnsiTheme="minorBidi" w:cstheme="minorBidi"/>
        </w:rPr>
        <w:t xml:space="preserve">being </w:t>
      </w:r>
      <w:r w:rsidR="0042377D" w:rsidRPr="00E07E79">
        <w:rPr>
          <w:rFonts w:asciiTheme="minorBidi" w:hAnsiTheme="minorBidi" w:cstheme="minorBidi"/>
        </w:rPr>
        <w:t xml:space="preserve">drawn against them (even though they fear </w:t>
      </w:r>
      <w:r w:rsidR="005330D8">
        <w:rPr>
          <w:rFonts w:asciiTheme="minorBidi" w:hAnsiTheme="minorBidi" w:cstheme="minorBidi"/>
        </w:rPr>
        <w:t>Israel</w:t>
      </w:r>
      <w:r>
        <w:rPr>
          <w:rFonts w:asciiTheme="minorBidi" w:hAnsiTheme="minorBidi" w:cstheme="minorBidi"/>
        </w:rPr>
        <w:t>’s army),</w:t>
      </w:r>
      <w:r w:rsidR="0042377D" w:rsidRPr="00E07E79">
        <w:rPr>
          <w:rFonts w:asciiTheme="minorBidi" w:hAnsiTheme="minorBidi" w:cstheme="minorBidi"/>
        </w:rPr>
        <w:t xml:space="preserve"> both for </w:t>
      </w:r>
      <w:r w:rsidR="005330D8">
        <w:rPr>
          <w:rFonts w:asciiTheme="minorBidi" w:hAnsiTheme="minorBidi" w:cstheme="minorBidi"/>
        </w:rPr>
        <w:t xml:space="preserve">the same reason: “I have given it </w:t>
      </w:r>
      <w:r w:rsidR="0042377D" w:rsidRPr="00E07E79">
        <w:rPr>
          <w:rFonts w:asciiTheme="minorBidi" w:hAnsiTheme="minorBidi" w:cstheme="minorBidi"/>
        </w:rPr>
        <w:t>to the children of Lot as a possession</w:t>
      </w:r>
      <w:r w:rsidR="000D1628">
        <w:rPr>
          <w:rFonts w:asciiTheme="minorBidi" w:hAnsiTheme="minorBidi" w:cstheme="minorBidi"/>
        </w:rPr>
        <w:t>.”</w:t>
      </w:r>
      <w:r w:rsidR="0042377D" w:rsidRPr="00E07E79">
        <w:rPr>
          <w:rFonts w:asciiTheme="minorBidi" w:hAnsiTheme="minorBidi" w:cstheme="minorBidi"/>
        </w:rPr>
        <w:t xml:space="preserve"> </w:t>
      </w:r>
    </w:p>
    <w:p w14:paraId="0679E5DC" w14:textId="53BE1B52" w:rsidR="008623E2" w:rsidRPr="00E07E79" w:rsidRDefault="008623E2" w:rsidP="001C16C5">
      <w:pPr>
        <w:bidi w:val="0"/>
        <w:spacing w:line="240" w:lineRule="auto"/>
        <w:jc w:val="both"/>
        <w:rPr>
          <w:rFonts w:asciiTheme="minorBidi" w:hAnsiTheme="minorBidi" w:cstheme="minorBidi"/>
        </w:rPr>
      </w:pPr>
    </w:p>
    <w:p w14:paraId="5925A5EA" w14:textId="1B54AC1E" w:rsidR="009355AE" w:rsidRDefault="005330D8" w:rsidP="001C16C5">
      <w:pPr>
        <w:bidi w:val="0"/>
        <w:spacing w:line="240" w:lineRule="auto"/>
        <w:jc w:val="both"/>
        <w:rPr>
          <w:rFonts w:asciiTheme="minorBidi" w:hAnsiTheme="minorBidi" w:cstheme="minorBidi"/>
        </w:rPr>
      </w:pPr>
      <w:r>
        <w:rPr>
          <w:rFonts w:asciiTheme="minorBidi" w:hAnsiTheme="minorBidi" w:cstheme="minorBidi"/>
        </w:rPr>
        <w:t>Israel</w:t>
      </w:r>
      <w:r w:rsidR="008623E2" w:rsidRPr="00E07E79">
        <w:rPr>
          <w:rFonts w:asciiTheme="minorBidi" w:hAnsiTheme="minorBidi" w:cstheme="minorBidi"/>
        </w:rPr>
        <w:t xml:space="preserve">’s interaction with these two nations is limited before entering the Land. </w:t>
      </w:r>
      <w:r w:rsidR="00D8020E">
        <w:rPr>
          <w:rFonts w:asciiTheme="minorBidi" w:hAnsiTheme="minorBidi" w:cstheme="minorBidi"/>
        </w:rPr>
        <w:t xml:space="preserve">Sichon </w:t>
      </w:r>
      <w:r w:rsidR="005700FB">
        <w:rPr>
          <w:rFonts w:asciiTheme="minorBidi" w:hAnsiTheme="minorBidi" w:cstheme="minorBidi"/>
        </w:rPr>
        <w:t xml:space="preserve">the Emorite </w:t>
      </w:r>
      <w:r w:rsidR="00D8020E">
        <w:rPr>
          <w:rFonts w:asciiTheme="minorBidi" w:hAnsiTheme="minorBidi" w:cstheme="minorBidi"/>
        </w:rPr>
        <w:t xml:space="preserve">conquers part of their territory, and since he is not </w:t>
      </w:r>
      <w:r w:rsidR="005700FB">
        <w:rPr>
          <w:rFonts w:asciiTheme="minorBidi" w:hAnsiTheme="minorBidi" w:cstheme="minorBidi"/>
        </w:rPr>
        <w:t>descended</w:t>
      </w:r>
      <w:r w:rsidR="00D8020E">
        <w:rPr>
          <w:rFonts w:asciiTheme="minorBidi" w:hAnsiTheme="minorBidi" w:cstheme="minorBidi"/>
        </w:rPr>
        <w:t xml:space="preserve"> from Lot, he is a legitimate target and Israel bests him</w:t>
      </w:r>
      <w:r w:rsidR="00411E97">
        <w:rPr>
          <w:rFonts w:asciiTheme="minorBidi" w:hAnsiTheme="minorBidi" w:cstheme="minorBidi"/>
        </w:rPr>
        <w:t>; the same fate befalls Og.</w:t>
      </w:r>
      <w:r w:rsidR="008623E2" w:rsidRPr="00E07E79">
        <w:rPr>
          <w:rFonts w:asciiTheme="minorBidi" w:hAnsiTheme="minorBidi" w:cstheme="minorBidi"/>
        </w:rPr>
        <w:t xml:space="preserve"> </w:t>
      </w:r>
      <w:r w:rsidR="00411E97">
        <w:rPr>
          <w:rFonts w:asciiTheme="minorBidi" w:hAnsiTheme="minorBidi" w:cstheme="minorBidi"/>
        </w:rPr>
        <w:t>What had once been the territory of Lot</w:t>
      </w:r>
      <w:r w:rsidR="005700FB">
        <w:rPr>
          <w:rFonts w:asciiTheme="minorBidi" w:hAnsiTheme="minorBidi" w:cstheme="minorBidi"/>
        </w:rPr>
        <w:t>, and then the lands of Sichon and Og,</w:t>
      </w:r>
      <w:r w:rsidR="00411E97">
        <w:rPr>
          <w:rFonts w:asciiTheme="minorBidi" w:hAnsiTheme="minorBidi" w:cstheme="minorBidi"/>
        </w:rPr>
        <w:t xml:space="preserve"> now becomes Israelite Transjordan, divided among Gad, Reuven and part of Menasheh. Three centuries later, in the time of </w:t>
      </w:r>
      <w:r w:rsidR="00345D63" w:rsidRPr="00E07E79">
        <w:rPr>
          <w:rFonts w:asciiTheme="minorBidi" w:hAnsiTheme="minorBidi" w:cstheme="minorBidi"/>
        </w:rPr>
        <w:t>Yifta</w:t>
      </w:r>
      <w:r w:rsidR="000D1628">
        <w:rPr>
          <w:rFonts w:asciiTheme="minorBidi" w:hAnsiTheme="minorBidi" w:cstheme="minorBidi"/>
        </w:rPr>
        <w:t>c</w:t>
      </w:r>
      <w:r w:rsidR="00345D63" w:rsidRPr="00E07E79">
        <w:rPr>
          <w:rFonts w:asciiTheme="minorBidi" w:hAnsiTheme="minorBidi" w:cstheme="minorBidi"/>
        </w:rPr>
        <w:t>h</w:t>
      </w:r>
      <w:r w:rsidR="009355AE">
        <w:rPr>
          <w:rFonts w:asciiTheme="minorBidi" w:hAnsiTheme="minorBidi" w:cstheme="minorBidi"/>
        </w:rPr>
        <w:t>, the Ammonite king demands his territory back, leading to war</w:t>
      </w:r>
      <w:r w:rsidR="00345D63" w:rsidRPr="00E07E79">
        <w:rPr>
          <w:rFonts w:asciiTheme="minorBidi" w:hAnsiTheme="minorBidi" w:cstheme="minorBidi"/>
        </w:rPr>
        <w:t xml:space="preserve"> (</w:t>
      </w:r>
      <w:r w:rsidR="00345D63" w:rsidRPr="000D1628">
        <w:rPr>
          <w:rFonts w:asciiTheme="minorBidi" w:hAnsiTheme="minorBidi" w:cstheme="minorBidi"/>
          <w:i/>
          <w:iCs/>
        </w:rPr>
        <w:t>Shoftim</w:t>
      </w:r>
      <w:r w:rsidR="00345D63" w:rsidRPr="00E07E79">
        <w:rPr>
          <w:rFonts w:asciiTheme="minorBidi" w:hAnsiTheme="minorBidi" w:cstheme="minorBidi"/>
        </w:rPr>
        <w:t xml:space="preserve"> 11).</w:t>
      </w:r>
    </w:p>
    <w:p w14:paraId="7EBC0DF7" w14:textId="77777777" w:rsidR="009355AE" w:rsidRDefault="009355AE" w:rsidP="001C16C5">
      <w:pPr>
        <w:bidi w:val="0"/>
        <w:spacing w:line="240" w:lineRule="auto"/>
        <w:jc w:val="both"/>
        <w:rPr>
          <w:rFonts w:asciiTheme="minorBidi" w:hAnsiTheme="minorBidi" w:cstheme="minorBidi"/>
        </w:rPr>
      </w:pPr>
    </w:p>
    <w:p w14:paraId="50868ECA" w14:textId="1A5BC202" w:rsidR="00B3619B" w:rsidRDefault="009355AE" w:rsidP="001C16C5">
      <w:pPr>
        <w:bidi w:val="0"/>
        <w:spacing w:line="240" w:lineRule="auto"/>
        <w:jc w:val="both"/>
        <w:rPr>
          <w:rFonts w:asciiTheme="minorBidi" w:hAnsiTheme="minorBidi" w:cstheme="minorBidi"/>
        </w:rPr>
      </w:pPr>
      <w:r>
        <w:rPr>
          <w:rFonts w:asciiTheme="minorBidi" w:hAnsiTheme="minorBidi" w:cstheme="minorBidi"/>
        </w:rPr>
        <w:t xml:space="preserve">To </w:t>
      </w:r>
      <w:r w:rsidR="005700FB">
        <w:rPr>
          <w:rFonts w:asciiTheme="minorBidi" w:hAnsiTheme="minorBidi" w:cstheme="minorBidi"/>
        </w:rPr>
        <w:t xml:space="preserve">fully </w:t>
      </w:r>
      <w:r>
        <w:rPr>
          <w:rFonts w:asciiTheme="minorBidi" w:hAnsiTheme="minorBidi" w:cstheme="minorBidi"/>
        </w:rPr>
        <w:t>understand this complex relationship, we must go back to t</w:t>
      </w:r>
      <w:r w:rsidR="001F6B43">
        <w:rPr>
          <w:rFonts w:asciiTheme="minorBidi" w:hAnsiTheme="minorBidi" w:cstheme="minorBidi"/>
        </w:rPr>
        <w:t xml:space="preserve">he genesis of the Jewish nation, to </w:t>
      </w:r>
      <w:r w:rsidR="001F6B43" w:rsidRPr="001F6B43">
        <w:rPr>
          <w:rFonts w:asciiTheme="minorBidi" w:hAnsiTheme="minorBidi" w:cstheme="minorBidi"/>
          <w:i/>
          <w:iCs/>
        </w:rPr>
        <w:t>Bereishit</w:t>
      </w:r>
      <w:r w:rsidR="001F6B43">
        <w:rPr>
          <w:rFonts w:asciiTheme="minorBidi" w:hAnsiTheme="minorBidi" w:cstheme="minorBidi"/>
        </w:rPr>
        <w:t>.</w:t>
      </w:r>
      <w:r>
        <w:rPr>
          <w:rFonts w:asciiTheme="minorBidi" w:hAnsiTheme="minorBidi" w:cstheme="minorBidi"/>
        </w:rPr>
        <w:t xml:space="preserve"> </w:t>
      </w:r>
    </w:p>
    <w:p w14:paraId="6FD113D0" w14:textId="77777777" w:rsidR="009355AE" w:rsidRDefault="009355AE" w:rsidP="001C16C5">
      <w:pPr>
        <w:bidi w:val="0"/>
        <w:spacing w:line="240" w:lineRule="auto"/>
        <w:jc w:val="both"/>
        <w:rPr>
          <w:rFonts w:asciiTheme="minorBidi" w:hAnsiTheme="minorBidi" w:cstheme="minorBidi"/>
        </w:rPr>
      </w:pPr>
    </w:p>
    <w:p w14:paraId="1F683863" w14:textId="77777777" w:rsidR="005330D8" w:rsidRPr="00E07E79" w:rsidRDefault="005330D8" w:rsidP="001C16C5">
      <w:pPr>
        <w:bidi w:val="0"/>
        <w:spacing w:line="240" w:lineRule="auto"/>
        <w:jc w:val="both"/>
        <w:rPr>
          <w:rFonts w:asciiTheme="minorBidi" w:hAnsiTheme="minorBidi" w:cstheme="minorBidi"/>
        </w:rPr>
      </w:pPr>
    </w:p>
    <w:p w14:paraId="0D2BA40E" w14:textId="47BBF1FC" w:rsidR="003B0B35" w:rsidRPr="00E07E79" w:rsidRDefault="003B0B35" w:rsidP="001C16C5">
      <w:pPr>
        <w:bidi w:val="0"/>
        <w:spacing w:line="240" w:lineRule="auto"/>
        <w:jc w:val="both"/>
        <w:rPr>
          <w:rFonts w:asciiTheme="minorBidi" w:hAnsiTheme="minorBidi" w:cstheme="minorBidi"/>
        </w:rPr>
      </w:pPr>
      <w:r w:rsidRPr="00E07E79">
        <w:rPr>
          <w:rFonts w:asciiTheme="minorBidi" w:hAnsiTheme="minorBidi" w:cstheme="minorBidi"/>
        </w:rPr>
        <w:t>AMMON AND MOAV: BEGINNINGS</w:t>
      </w:r>
    </w:p>
    <w:p w14:paraId="1974B596" w14:textId="77777777" w:rsidR="000D1628" w:rsidRDefault="000D1628" w:rsidP="001C16C5">
      <w:pPr>
        <w:bidi w:val="0"/>
        <w:spacing w:line="240" w:lineRule="auto"/>
        <w:jc w:val="both"/>
        <w:rPr>
          <w:rFonts w:asciiTheme="minorBidi" w:hAnsiTheme="minorBidi" w:cstheme="minorBidi"/>
        </w:rPr>
      </w:pPr>
    </w:p>
    <w:p w14:paraId="3D461850" w14:textId="29935404" w:rsidR="00190D08" w:rsidRDefault="009355AE" w:rsidP="001C16C5">
      <w:pPr>
        <w:bidi w:val="0"/>
        <w:spacing w:line="240" w:lineRule="auto"/>
        <w:jc w:val="both"/>
        <w:rPr>
          <w:rFonts w:asciiTheme="minorBidi" w:hAnsiTheme="minorBidi" w:cstheme="minorBidi"/>
        </w:rPr>
      </w:pPr>
      <w:r>
        <w:rPr>
          <w:rFonts w:asciiTheme="minorBidi" w:hAnsiTheme="minorBidi" w:cstheme="minorBidi"/>
        </w:rPr>
        <w:t>When Avram (as Avraham is then known) is called by God</w:t>
      </w:r>
      <w:r w:rsidR="005700FB">
        <w:rPr>
          <w:rFonts w:asciiTheme="minorBidi" w:hAnsiTheme="minorBidi" w:cstheme="minorBidi"/>
        </w:rPr>
        <w:t>:</w:t>
      </w:r>
      <w:r>
        <w:rPr>
          <w:rFonts w:asciiTheme="minorBidi" w:hAnsiTheme="minorBidi" w:cstheme="minorBidi"/>
        </w:rPr>
        <w:t xml:space="preserve"> </w:t>
      </w:r>
      <w:r w:rsidR="00190D08" w:rsidRPr="00E07E79">
        <w:rPr>
          <w:rFonts w:asciiTheme="minorBidi" w:hAnsiTheme="minorBidi" w:cstheme="minorBidi"/>
        </w:rPr>
        <w:t xml:space="preserve">“Go </w:t>
      </w:r>
      <w:r>
        <w:rPr>
          <w:rFonts w:asciiTheme="minorBidi" w:hAnsiTheme="minorBidi" w:cstheme="minorBidi"/>
        </w:rPr>
        <w:t>for yourself from your land</w:t>
      </w:r>
      <w:r w:rsidR="00190D08" w:rsidRPr="00E07E79">
        <w:rPr>
          <w:rFonts w:asciiTheme="minorBidi" w:hAnsiTheme="minorBidi" w:cstheme="minorBidi"/>
        </w:rPr>
        <w:t xml:space="preserve">” (12:1), the apparent meaning </w:t>
      </w:r>
      <w:r>
        <w:rPr>
          <w:rFonts w:asciiTheme="minorBidi" w:hAnsiTheme="minorBidi" w:cstheme="minorBidi"/>
        </w:rPr>
        <w:t>is to leave on his own</w:t>
      </w:r>
      <w:r w:rsidR="00190D08" w:rsidRPr="00E07E79">
        <w:rPr>
          <w:rFonts w:asciiTheme="minorBidi" w:hAnsiTheme="minorBidi" w:cstheme="minorBidi"/>
        </w:rPr>
        <w:t>; indeed, in v</w:t>
      </w:r>
      <w:r w:rsidR="001F6B43">
        <w:rPr>
          <w:rFonts w:asciiTheme="minorBidi" w:hAnsiTheme="minorBidi" w:cstheme="minorBidi"/>
        </w:rPr>
        <w:t>.</w:t>
      </w:r>
      <w:r w:rsidR="00190D08" w:rsidRPr="00E07E79">
        <w:rPr>
          <w:rFonts w:asciiTheme="minorBidi" w:hAnsiTheme="minorBidi" w:cstheme="minorBidi"/>
        </w:rPr>
        <w:t xml:space="preserve"> 4, t</w:t>
      </w:r>
      <w:r w:rsidR="005700FB">
        <w:rPr>
          <w:rFonts w:asciiTheme="minorBidi" w:hAnsiTheme="minorBidi" w:cstheme="minorBidi"/>
        </w:rPr>
        <w:t xml:space="preserve">he text states: “Avram went </w:t>
      </w:r>
      <w:r w:rsidR="00190D08" w:rsidRPr="00E07E79">
        <w:rPr>
          <w:rFonts w:asciiTheme="minorBidi" w:hAnsiTheme="minorBidi" w:cstheme="minorBidi"/>
        </w:rPr>
        <w:t xml:space="preserve">as </w:t>
      </w:r>
      <w:r w:rsidR="0016252E">
        <w:rPr>
          <w:rFonts w:asciiTheme="minorBidi" w:hAnsiTheme="minorBidi" w:cstheme="minorBidi"/>
        </w:rPr>
        <w:t>God</w:t>
      </w:r>
      <w:r w:rsidR="00190D08" w:rsidRPr="00E07E79">
        <w:rPr>
          <w:rFonts w:asciiTheme="minorBidi" w:hAnsiTheme="minorBidi" w:cstheme="minorBidi"/>
        </w:rPr>
        <w:t xml:space="preserve"> commanded him” </w:t>
      </w:r>
      <w:r w:rsidR="00745180" w:rsidRPr="00E07E79">
        <w:rPr>
          <w:rFonts w:asciiTheme="minorBidi" w:hAnsiTheme="minorBidi" w:cstheme="minorBidi"/>
        </w:rPr>
        <w:t xml:space="preserve">(alone) </w:t>
      </w:r>
      <w:r w:rsidR="005700FB">
        <w:rPr>
          <w:rFonts w:asciiTheme="minorBidi" w:hAnsiTheme="minorBidi" w:cstheme="minorBidi"/>
        </w:rPr>
        <w:t>“</w:t>
      </w:r>
      <w:r w:rsidR="00745180" w:rsidRPr="00E07E79">
        <w:rPr>
          <w:rFonts w:asciiTheme="minorBidi" w:hAnsiTheme="minorBidi" w:cstheme="minorBidi"/>
        </w:rPr>
        <w:t xml:space="preserve">and </w:t>
      </w:r>
      <w:r w:rsidR="005700FB">
        <w:rPr>
          <w:rFonts w:asciiTheme="minorBidi" w:hAnsiTheme="minorBidi" w:cstheme="minorBidi"/>
        </w:rPr>
        <w:t xml:space="preserve">Lot </w:t>
      </w:r>
      <w:r w:rsidR="00745180" w:rsidRPr="00E07E79">
        <w:rPr>
          <w:rFonts w:asciiTheme="minorBidi" w:hAnsiTheme="minorBidi" w:cstheme="minorBidi"/>
        </w:rPr>
        <w:t>went with him</w:t>
      </w:r>
      <w:r w:rsidR="000D1628">
        <w:rPr>
          <w:rFonts w:asciiTheme="minorBidi" w:hAnsiTheme="minorBidi" w:cstheme="minorBidi"/>
        </w:rPr>
        <w:t>.”</w:t>
      </w:r>
      <w:r w:rsidR="00745180" w:rsidRPr="00E07E79">
        <w:rPr>
          <w:rFonts w:asciiTheme="minorBidi" w:hAnsiTheme="minorBidi" w:cstheme="minorBidi"/>
        </w:rPr>
        <w:t xml:space="preserve"> This verse seems to presen</w:t>
      </w:r>
      <w:r>
        <w:rPr>
          <w:rFonts w:asciiTheme="minorBidi" w:hAnsiTheme="minorBidi" w:cstheme="minorBidi"/>
        </w:rPr>
        <w:t>t the ideal fulfillment of the d</w:t>
      </w:r>
      <w:r w:rsidR="00745180" w:rsidRPr="00E07E79">
        <w:rPr>
          <w:rFonts w:asciiTheme="minorBidi" w:hAnsiTheme="minorBidi" w:cstheme="minorBidi"/>
        </w:rPr>
        <w:t xml:space="preserve">ivine command. </w:t>
      </w:r>
      <w:r w:rsidR="001F6B43">
        <w:rPr>
          <w:rFonts w:asciiTheme="minorBidi" w:hAnsiTheme="minorBidi" w:cstheme="minorBidi"/>
        </w:rPr>
        <w:t>V.</w:t>
      </w:r>
      <w:r>
        <w:rPr>
          <w:rFonts w:asciiTheme="minorBidi" w:hAnsiTheme="minorBidi" w:cstheme="minorBidi"/>
        </w:rPr>
        <w:t xml:space="preserve"> 5 radically restates this, recording</w:t>
      </w:r>
      <w:r w:rsidR="00745180" w:rsidRPr="00E07E79">
        <w:rPr>
          <w:rFonts w:asciiTheme="minorBidi" w:hAnsiTheme="minorBidi" w:cstheme="minorBidi"/>
        </w:rPr>
        <w:t xml:space="preserve"> that Avram “took” his wife, S</w:t>
      </w:r>
      <w:r>
        <w:rPr>
          <w:rFonts w:asciiTheme="minorBidi" w:hAnsiTheme="minorBidi" w:cstheme="minorBidi"/>
        </w:rPr>
        <w:t>arai, Lot his nephew, all of their</w:t>
      </w:r>
      <w:r w:rsidR="00745180" w:rsidRPr="00E07E79">
        <w:rPr>
          <w:rFonts w:asciiTheme="minorBidi" w:hAnsiTheme="minorBidi" w:cstheme="minorBidi"/>
        </w:rPr>
        <w:t xml:space="preserve"> possessions and all of the people that </w:t>
      </w:r>
      <w:r>
        <w:rPr>
          <w:rFonts w:asciiTheme="minorBidi" w:hAnsiTheme="minorBidi" w:cstheme="minorBidi"/>
        </w:rPr>
        <w:t>t</w:t>
      </w:r>
      <w:r w:rsidR="00745180" w:rsidRPr="00E07E79">
        <w:rPr>
          <w:rFonts w:asciiTheme="minorBidi" w:hAnsiTheme="minorBidi" w:cstheme="minorBidi"/>
        </w:rPr>
        <w:t>he</w:t>
      </w:r>
      <w:r>
        <w:rPr>
          <w:rFonts w:asciiTheme="minorBidi" w:hAnsiTheme="minorBidi" w:cstheme="minorBidi"/>
        </w:rPr>
        <w:t>y</w:t>
      </w:r>
      <w:r w:rsidR="00745180" w:rsidRPr="00E07E79">
        <w:rPr>
          <w:rFonts w:asciiTheme="minorBidi" w:hAnsiTheme="minorBidi" w:cstheme="minorBidi"/>
        </w:rPr>
        <w:t xml:space="preserve"> </w:t>
      </w:r>
      <w:r>
        <w:rPr>
          <w:rFonts w:asciiTheme="minorBidi" w:hAnsiTheme="minorBidi" w:cstheme="minorBidi"/>
        </w:rPr>
        <w:t>had “made” (i.e. purchased) in Ch</w:t>
      </w:r>
      <w:r w:rsidR="00745180" w:rsidRPr="00E07E79">
        <w:rPr>
          <w:rFonts w:asciiTheme="minorBidi" w:hAnsiTheme="minorBidi" w:cstheme="minorBidi"/>
        </w:rPr>
        <w:t xml:space="preserve">aran. </w:t>
      </w:r>
      <w:r>
        <w:rPr>
          <w:rFonts w:asciiTheme="minorBidi" w:hAnsiTheme="minorBidi" w:cstheme="minorBidi"/>
        </w:rPr>
        <w:t>S</w:t>
      </w:r>
      <w:r w:rsidR="004A0127" w:rsidRPr="00E07E79">
        <w:rPr>
          <w:rFonts w:asciiTheme="minorBidi" w:hAnsiTheme="minorBidi" w:cstheme="minorBidi"/>
        </w:rPr>
        <w:t xml:space="preserve">ubsequent events </w:t>
      </w:r>
      <w:r>
        <w:rPr>
          <w:rFonts w:asciiTheme="minorBidi" w:hAnsiTheme="minorBidi" w:cstheme="minorBidi"/>
        </w:rPr>
        <w:t xml:space="preserve">suggest that </w:t>
      </w:r>
      <w:r w:rsidR="005700FB">
        <w:rPr>
          <w:rFonts w:asciiTheme="minorBidi" w:hAnsiTheme="minorBidi" w:cstheme="minorBidi"/>
        </w:rPr>
        <w:t>bringing</w:t>
      </w:r>
      <w:r>
        <w:rPr>
          <w:rFonts w:asciiTheme="minorBidi" w:hAnsiTheme="minorBidi" w:cstheme="minorBidi"/>
        </w:rPr>
        <w:t xml:space="preserve"> his family was a mistake</w:t>
      </w:r>
      <w:r w:rsidR="004A0127" w:rsidRPr="00E07E79">
        <w:rPr>
          <w:rFonts w:asciiTheme="minorBidi" w:hAnsiTheme="minorBidi" w:cstheme="minorBidi"/>
        </w:rPr>
        <w:t>. Sarai is taken from him when he</w:t>
      </w:r>
      <w:r>
        <w:rPr>
          <w:rFonts w:asciiTheme="minorBidi" w:hAnsiTheme="minorBidi" w:cstheme="minorBidi"/>
        </w:rPr>
        <w:t xml:space="preserve"> arrives in Egypt and this happens </w:t>
      </w:r>
      <w:r>
        <w:rPr>
          <w:rFonts w:asciiTheme="minorBidi" w:hAnsiTheme="minorBidi" w:cstheme="minorBidi"/>
        </w:rPr>
        <w:lastRenderedPageBreak/>
        <w:t xml:space="preserve">again in Philistia, </w:t>
      </w:r>
      <w:r w:rsidR="001F6B43">
        <w:rPr>
          <w:rFonts w:asciiTheme="minorBidi" w:hAnsiTheme="minorBidi" w:cstheme="minorBidi"/>
        </w:rPr>
        <w:t>in both cases, they are soon reunited; but this is not the case with Lot.</w:t>
      </w:r>
      <w:r w:rsidR="004A0127" w:rsidRPr="00E07E79">
        <w:rPr>
          <w:rFonts w:asciiTheme="minorBidi" w:hAnsiTheme="minorBidi" w:cstheme="minorBidi"/>
        </w:rPr>
        <w:t xml:space="preserve"> </w:t>
      </w:r>
    </w:p>
    <w:p w14:paraId="4828C1E0" w14:textId="77777777" w:rsidR="000D1628" w:rsidRPr="00E07E79" w:rsidRDefault="000D1628" w:rsidP="001C16C5">
      <w:pPr>
        <w:bidi w:val="0"/>
        <w:spacing w:line="240" w:lineRule="auto"/>
        <w:jc w:val="both"/>
        <w:rPr>
          <w:rFonts w:asciiTheme="minorBidi" w:hAnsiTheme="minorBidi" w:cstheme="minorBidi"/>
        </w:rPr>
      </w:pPr>
    </w:p>
    <w:p w14:paraId="16842FA2" w14:textId="21C8F589" w:rsidR="0026158C" w:rsidRDefault="004A0127" w:rsidP="001C16C5">
      <w:pPr>
        <w:bidi w:val="0"/>
        <w:spacing w:line="240" w:lineRule="auto"/>
        <w:jc w:val="both"/>
        <w:rPr>
          <w:rFonts w:asciiTheme="minorBidi" w:hAnsiTheme="minorBidi" w:cstheme="minorBidi"/>
          <w:iCs/>
        </w:rPr>
      </w:pPr>
      <w:r w:rsidRPr="00E07E79">
        <w:rPr>
          <w:rFonts w:asciiTheme="minorBidi" w:hAnsiTheme="minorBidi" w:cstheme="minorBidi"/>
        </w:rPr>
        <w:t>When Avram suggest to Lot that they sepa</w:t>
      </w:r>
      <w:r w:rsidR="009B5875">
        <w:rPr>
          <w:rFonts w:asciiTheme="minorBidi" w:hAnsiTheme="minorBidi" w:cstheme="minorBidi"/>
        </w:rPr>
        <w:t>rate, he uses a curious phrase:</w:t>
      </w:r>
      <w:r w:rsidRPr="00E07E79">
        <w:rPr>
          <w:rFonts w:asciiTheme="minorBidi" w:hAnsiTheme="minorBidi" w:cstheme="minorBidi"/>
        </w:rPr>
        <w:t xml:space="preserve"> “If you choose the left, I will go to the right</w:t>
      </w:r>
      <w:r w:rsidR="009B5875">
        <w:rPr>
          <w:rFonts w:asciiTheme="minorBidi" w:hAnsiTheme="minorBidi" w:cstheme="minorBidi"/>
        </w:rPr>
        <w:t>;</w:t>
      </w:r>
      <w:r w:rsidRPr="00E07E79">
        <w:rPr>
          <w:rFonts w:asciiTheme="minorBidi" w:hAnsiTheme="minorBidi" w:cstheme="minorBidi"/>
        </w:rPr>
        <w:t xml:space="preserve"> and if you choose the right, I will go to the left</w:t>
      </w:r>
      <w:r w:rsidR="000D1628">
        <w:rPr>
          <w:rFonts w:asciiTheme="minorBidi" w:hAnsiTheme="minorBidi" w:cstheme="minorBidi"/>
        </w:rPr>
        <w:t>.”</w:t>
      </w:r>
      <w:r w:rsidR="007D4310" w:rsidRPr="00E07E79">
        <w:rPr>
          <w:rFonts w:asciiTheme="minorBidi" w:hAnsiTheme="minorBidi" w:cstheme="minorBidi"/>
        </w:rPr>
        <w:t xml:space="preserve"> (13:9</w:t>
      </w:r>
      <w:r w:rsidRPr="00E07E79">
        <w:rPr>
          <w:rFonts w:asciiTheme="minorBidi" w:hAnsiTheme="minorBidi" w:cstheme="minorBidi"/>
        </w:rPr>
        <w:t>).</w:t>
      </w:r>
      <w:r w:rsidR="009E661D" w:rsidRPr="00E07E79">
        <w:rPr>
          <w:rFonts w:asciiTheme="minorBidi" w:hAnsiTheme="minorBidi" w:cstheme="minorBidi"/>
        </w:rPr>
        <w:t xml:space="preserve"> This unusual wording is best unde</w:t>
      </w:r>
      <w:r w:rsidR="009B5875">
        <w:rPr>
          <w:rFonts w:asciiTheme="minorBidi" w:hAnsiTheme="minorBidi" w:cstheme="minorBidi"/>
        </w:rPr>
        <w:t xml:space="preserve">rstood against the backdrop of </w:t>
      </w:r>
      <w:r w:rsidR="005700FB">
        <w:rPr>
          <w:rFonts w:asciiTheme="minorBidi" w:hAnsiTheme="minorBidi" w:cstheme="minorBidi"/>
        </w:rPr>
        <w:t xml:space="preserve">the </w:t>
      </w:r>
      <w:r w:rsidR="009B5875">
        <w:rPr>
          <w:rFonts w:asciiTheme="minorBidi" w:hAnsiTheme="minorBidi" w:cstheme="minorBidi"/>
        </w:rPr>
        <w:t>b</w:t>
      </w:r>
      <w:r w:rsidR="009E661D" w:rsidRPr="00E07E79">
        <w:rPr>
          <w:rFonts w:asciiTheme="minorBidi" w:hAnsiTheme="minorBidi" w:cstheme="minorBidi"/>
        </w:rPr>
        <w:t xml:space="preserve">iblical </w:t>
      </w:r>
      <w:r w:rsidR="005700FB">
        <w:rPr>
          <w:rFonts w:asciiTheme="minorBidi" w:hAnsiTheme="minorBidi" w:cstheme="minorBidi"/>
        </w:rPr>
        <w:t>compass</w:t>
      </w:r>
      <w:r w:rsidR="009E661D" w:rsidRPr="00E07E79">
        <w:rPr>
          <w:rFonts w:asciiTheme="minorBidi" w:hAnsiTheme="minorBidi" w:cstheme="minorBidi"/>
        </w:rPr>
        <w:t xml:space="preserve">. The assumption in </w:t>
      </w:r>
      <w:r w:rsidR="009E661D" w:rsidRPr="009B5875">
        <w:rPr>
          <w:rFonts w:asciiTheme="minorBidi" w:hAnsiTheme="minorBidi" w:cstheme="minorBidi"/>
          <w:i/>
          <w:iCs/>
        </w:rPr>
        <w:t>Tanakh</w:t>
      </w:r>
      <w:r w:rsidR="009E661D" w:rsidRPr="00E07E79">
        <w:rPr>
          <w:rFonts w:asciiTheme="minorBidi" w:hAnsiTheme="minorBidi" w:cstheme="minorBidi"/>
        </w:rPr>
        <w:t xml:space="preserve"> is that </w:t>
      </w:r>
      <w:r w:rsidR="009B5875">
        <w:rPr>
          <w:rFonts w:asciiTheme="minorBidi" w:hAnsiTheme="minorBidi" w:cstheme="minorBidi"/>
        </w:rPr>
        <w:t>one</w:t>
      </w:r>
      <w:r w:rsidR="009E661D" w:rsidRPr="00E07E79">
        <w:rPr>
          <w:rFonts w:asciiTheme="minorBidi" w:hAnsiTheme="minorBidi" w:cstheme="minorBidi"/>
        </w:rPr>
        <w:t xml:space="preserve"> is facing east</w:t>
      </w:r>
      <w:r w:rsidR="009B5875">
        <w:rPr>
          <w:rFonts w:asciiTheme="minorBidi" w:hAnsiTheme="minorBidi" w:cstheme="minorBidi"/>
        </w:rPr>
        <w:t xml:space="preserve">, so that </w:t>
      </w:r>
      <w:r w:rsidR="004C490B">
        <w:rPr>
          <w:rFonts w:asciiTheme="minorBidi" w:hAnsiTheme="minorBidi" w:cstheme="minorBidi"/>
        </w:rPr>
        <w:t>“in front” (</w:t>
      </w:r>
      <w:r w:rsidR="004C490B">
        <w:rPr>
          <w:rFonts w:asciiTheme="minorBidi" w:hAnsiTheme="minorBidi" w:cstheme="minorBidi"/>
          <w:i/>
          <w:iCs/>
        </w:rPr>
        <w:t>ke</w:t>
      </w:r>
      <w:r w:rsidR="00A16B2C" w:rsidRPr="00E07E79">
        <w:rPr>
          <w:rFonts w:asciiTheme="minorBidi" w:hAnsiTheme="minorBidi" w:cstheme="minorBidi"/>
          <w:i/>
          <w:iCs/>
        </w:rPr>
        <w:t>dem</w:t>
      </w:r>
      <w:r w:rsidR="00A16B2C" w:rsidRPr="00E07E79">
        <w:rPr>
          <w:rFonts w:asciiTheme="minorBidi" w:hAnsiTheme="minorBidi" w:cstheme="minorBidi"/>
        </w:rPr>
        <w:t xml:space="preserve">) </w:t>
      </w:r>
      <w:r w:rsidR="009B5875">
        <w:rPr>
          <w:rFonts w:asciiTheme="minorBidi" w:hAnsiTheme="minorBidi" w:cstheme="minorBidi"/>
        </w:rPr>
        <w:t xml:space="preserve">is another way of saying </w:t>
      </w:r>
      <w:r w:rsidR="00A16B2C" w:rsidRPr="00E07E79">
        <w:rPr>
          <w:rFonts w:asciiTheme="minorBidi" w:hAnsiTheme="minorBidi" w:cstheme="minorBidi"/>
        </w:rPr>
        <w:t>east</w:t>
      </w:r>
      <w:r w:rsidR="004C490B">
        <w:rPr>
          <w:rFonts w:asciiTheme="minorBidi" w:hAnsiTheme="minorBidi" w:cstheme="minorBidi"/>
        </w:rPr>
        <w:t xml:space="preserve"> </w:t>
      </w:r>
      <w:r w:rsidR="009B5875">
        <w:rPr>
          <w:rFonts w:asciiTheme="minorBidi" w:hAnsiTheme="minorBidi" w:cstheme="minorBidi"/>
        </w:rPr>
        <w:t xml:space="preserve">and </w:t>
      </w:r>
      <w:r w:rsidR="004C490B">
        <w:rPr>
          <w:rFonts w:asciiTheme="minorBidi" w:hAnsiTheme="minorBidi" w:cstheme="minorBidi"/>
        </w:rPr>
        <w:t>“in back” (</w:t>
      </w:r>
      <w:r w:rsidR="004C490B">
        <w:rPr>
          <w:rFonts w:asciiTheme="minorBidi" w:hAnsiTheme="minorBidi" w:cstheme="minorBidi"/>
          <w:i/>
          <w:iCs/>
        </w:rPr>
        <w:t>a</w:t>
      </w:r>
      <w:r w:rsidR="000D1628">
        <w:rPr>
          <w:rFonts w:asciiTheme="minorBidi" w:hAnsiTheme="minorBidi" w:cstheme="minorBidi"/>
          <w:i/>
          <w:iCs/>
        </w:rPr>
        <w:t>c</w:t>
      </w:r>
      <w:r w:rsidR="00A16B2C" w:rsidRPr="00E07E79">
        <w:rPr>
          <w:rFonts w:asciiTheme="minorBidi" w:hAnsiTheme="minorBidi" w:cstheme="minorBidi"/>
          <w:i/>
          <w:iCs/>
        </w:rPr>
        <w:t>hor</w:t>
      </w:r>
      <w:r w:rsidR="00A16B2C" w:rsidRPr="00E07E79">
        <w:rPr>
          <w:rFonts w:asciiTheme="minorBidi" w:hAnsiTheme="minorBidi" w:cstheme="minorBidi"/>
        </w:rPr>
        <w:t>) is another word for west</w:t>
      </w:r>
      <w:r w:rsidR="009B5875">
        <w:rPr>
          <w:rFonts w:asciiTheme="minorBidi" w:hAnsiTheme="minorBidi" w:cstheme="minorBidi"/>
        </w:rPr>
        <w:t xml:space="preserve">. Thus, left is north and right is south </w:t>
      </w:r>
      <w:r w:rsidR="001F6B43">
        <w:rPr>
          <w:rFonts w:asciiTheme="minorBidi" w:hAnsiTheme="minorBidi" w:cstheme="minorBidi"/>
        </w:rPr>
        <w:t xml:space="preserve">(viz. </w:t>
      </w:r>
      <w:r w:rsidR="00E14BF8" w:rsidRPr="00E07E79">
        <w:rPr>
          <w:rFonts w:asciiTheme="minorBidi" w:hAnsiTheme="minorBidi" w:cstheme="minorBidi"/>
          <w:iCs/>
        </w:rPr>
        <w:t>14:15)</w:t>
      </w:r>
      <w:r w:rsidR="0026158C" w:rsidRPr="00E07E79">
        <w:rPr>
          <w:rFonts w:asciiTheme="minorBidi" w:hAnsiTheme="minorBidi" w:cstheme="minorBidi"/>
        </w:rPr>
        <w:t>.</w:t>
      </w:r>
      <w:r w:rsidR="00CA1545">
        <w:rPr>
          <w:rFonts w:asciiTheme="minorBidi" w:hAnsiTheme="minorBidi" w:cstheme="minorBidi"/>
        </w:rPr>
        <w:t xml:space="preserve"> </w:t>
      </w:r>
      <w:r w:rsidR="0026158C" w:rsidRPr="00E07E79">
        <w:rPr>
          <w:rFonts w:asciiTheme="minorBidi" w:hAnsiTheme="minorBidi" w:cstheme="minorBidi"/>
        </w:rPr>
        <w:t xml:space="preserve">Avram </w:t>
      </w:r>
      <w:r w:rsidR="001F6B43">
        <w:rPr>
          <w:rFonts w:asciiTheme="minorBidi" w:hAnsiTheme="minorBidi" w:cstheme="minorBidi"/>
        </w:rPr>
        <w:t>offers Lot two options: go north (Shechem) and I will go south (</w:t>
      </w:r>
      <w:r w:rsidR="000D1628">
        <w:rPr>
          <w:rFonts w:asciiTheme="minorBidi" w:hAnsiTheme="minorBidi" w:cstheme="minorBidi"/>
        </w:rPr>
        <w:t>Ch</w:t>
      </w:r>
      <w:r w:rsidR="001F6B43">
        <w:rPr>
          <w:rFonts w:asciiTheme="minorBidi" w:hAnsiTheme="minorBidi" w:cstheme="minorBidi"/>
        </w:rPr>
        <w:t xml:space="preserve">evron) or vice </w:t>
      </w:r>
      <w:r w:rsidR="0026158C" w:rsidRPr="00E07E79">
        <w:rPr>
          <w:rFonts w:asciiTheme="minorBidi" w:hAnsiTheme="minorBidi" w:cstheme="minorBidi"/>
        </w:rPr>
        <w:t xml:space="preserve">versa. </w:t>
      </w:r>
      <w:r w:rsidR="001F6B43">
        <w:rPr>
          <w:rFonts w:asciiTheme="minorBidi" w:hAnsiTheme="minorBidi" w:cstheme="minorBidi"/>
        </w:rPr>
        <w:t xml:space="preserve">Leaving the </w:t>
      </w:r>
      <w:r w:rsidR="005700FB">
        <w:rPr>
          <w:rFonts w:asciiTheme="minorBidi" w:hAnsiTheme="minorBidi" w:cstheme="minorBidi"/>
        </w:rPr>
        <w:t>hill</w:t>
      </w:r>
      <w:r w:rsidR="001F6B43">
        <w:rPr>
          <w:rFonts w:asciiTheme="minorBidi" w:hAnsiTheme="minorBidi" w:cstheme="minorBidi"/>
        </w:rPr>
        <w:t xml:space="preserve"> country is not on the table, but Lot chooses exactly that, turning east to the lush Jordan Valley, despite the </w:t>
      </w:r>
      <w:r w:rsidR="001F6B43">
        <w:rPr>
          <w:rFonts w:asciiTheme="minorBidi" w:hAnsiTheme="minorBidi" w:cstheme="minorBidi"/>
          <w:iCs/>
        </w:rPr>
        <w:t>exceeding</w:t>
      </w:r>
      <w:r w:rsidR="0026158C" w:rsidRPr="00E07E79">
        <w:rPr>
          <w:rFonts w:asciiTheme="minorBidi" w:hAnsiTheme="minorBidi" w:cstheme="minorBidi"/>
          <w:iCs/>
        </w:rPr>
        <w:t xml:space="preserve"> </w:t>
      </w:r>
      <w:r w:rsidR="001F6B43">
        <w:rPr>
          <w:rFonts w:asciiTheme="minorBidi" w:hAnsiTheme="minorBidi" w:cstheme="minorBidi"/>
          <w:iCs/>
        </w:rPr>
        <w:t>wickedness of its denizens</w:t>
      </w:r>
      <w:r w:rsidR="00CA1545">
        <w:rPr>
          <w:rFonts w:asciiTheme="minorBidi" w:hAnsiTheme="minorBidi" w:cstheme="minorBidi"/>
          <w:iCs/>
        </w:rPr>
        <w:t xml:space="preserve"> in Sedom</w:t>
      </w:r>
      <w:r w:rsidR="0026158C" w:rsidRPr="00E07E79">
        <w:rPr>
          <w:rFonts w:asciiTheme="minorBidi" w:hAnsiTheme="minorBidi" w:cstheme="minorBidi"/>
          <w:iCs/>
        </w:rPr>
        <w:t xml:space="preserve">. </w:t>
      </w:r>
    </w:p>
    <w:p w14:paraId="5EA28FB5" w14:textId="77777777" w:rsidR="000D1628" w:rsidRPr="00E07E79" w:rsidRDefault="000D1628" w:rsidP="001C16C5">
      <w:pPr>
        <w:bidi w:val="0"/>
        <w:spacing w:line="240" w:lineRule="auto"/>
        <w:jc w:val="both"/>
        <w:rPr>
          <w:rFonts w:asciiTheme="minorBidi" w:hAnsiTheme="minorBidi" w:cstheme="minorBidi"/>
          <w:iCs/>
        </w:rPr>
      </w:pPr>
    </w:p>
    <w:p w14:paraId="4D2CC3C7" w14:textId="35805D97" w:rsidR="00FF13FF" w:rsidRDefault="00FF13FF" w:rsidP="001C16C5">
      <w:pPr>
        <w:bidi w:val="0"/>
        <w:spacing w:line="240" w:lineRule="auto"/>
        <w:jc w:val="both"/>
        <w:rPr>
          <w:rFonts w:asciiTheme="minorBidi" w:hAnsiTheme="minorBidi" w:cstheme="minorBidi"/>
          <w:iCs/>
        </w:rPr>
      </w:pPr>
      <w:r w:rsidRPr="00E07E79">
        <w:rPr>
          <w:rFonts w:asciiTheme="minorBidi" w:hAnsiTheme="minorBidi" w:cstheme="minorBidi"/>
          <w:iCs/>
        </w:rPr>
        <w:t xml:space="preserve">When </w:t>
      </w:r>
      <w:r w:rsidR="001F6B43">
        <w:rPr>
          <w:rFonts w:asciiTheme="minorBidi" w:hAnsiTheme="minorBidi" w:cstheme="minorBidi"/>
          <w:iCs/>
        </w:rPr>
        <w:t>this evil reaches its climax, God is prepared</w:t>
      </w:r>
      <w:r w:rsidR="00CA1545">
        <w:rPr>
          <w:rFonts w:asciiTheme="minorBidi" w:hAnsiTheme="minorBidi" w:cstheme="minorBidi"/>
          <w:iCs/>
        </w:rPr>
        <w:t xml:space="preserve"> to destroy the Sedom and its suburbs</w:t>
      </w:r>
      <w:r w:rsidR="001F6B43">
        <w:rPr>
          <w:rFonts w:asciiTheme="minorBidi" w:hAnsiTheme="minorBidi" w:cstheme="minorBidi"/>
          <w:iCs/>
        </w:rPr>
        <w:t xml:space="preserve">, but first He consults Avraham, who </w:t>
      </w:r>
      <w:r w:rsidR="005700FB">
        <w:rPr>
          <w:rFonts w:asciiTheme="minorBidi" w:hAnsiTheme="minorBidi" w:cstheme="minorBidi"/>
          <w:iCs/>
        </w:rPr>
        <w:t>convinces</w:t>
      </w:r>
      <w:r w:rsidR="001F6B43">
        <w:rPr>
          <w:rFonts w:asciiTheme="minorBidi" w:hAnsiTheme="minorBidi" w:cstheme="minorBidi"/>
          <w:iCs/>
        </w:rPr>
        <w:t xml:space="preserve"> God to spare the area if ten innocents are to be found there (18:17-33). </w:t>
      </w:r>
      <w:r w:rsidR="00244ED9">
        <w:rPr>
          <w:rFonts w:asciiTheme="minorBidi" w:hAnsiTheme="minorBidi" w:cstheme="minorBidi"/>
          <w:iCs/>
        </w:rPr>
        <w:t>T</w:t>
      </w:r>
      <w:r w:rsidRPr="00E07E79">
        <w:rPr>
          <w:rFonts w:asciiTheme="minorBidi" w:hAnsiTheme="minorBidi" w:cstheme="minorBidi"/>
          <w:iCs/>
        </w:rPr>
        <w:t xml:space="preserve">wo angels come to visit the town </w:t>
      </w:r>
      <w:r w:rsidR="00244ED9">
        <w:rPr>
          <w:rFonts w:asciiTheme="minorBidi" w:hAnsiTheme="minorBidi" w:cstheme="minorBidi"/>
          <w:iCs/>
        </w:rPr>
        <w:t xml:space="preserve">(ch. 19) </w:t>
      </w:r>
      <w:r w:rsidRPr="00E07E79">
        <w:rPr>
          <w:rFonts w:asciiTheme="minorBidi" w:hAnsiTheme="minorBidi" w:cstheme="minorBidi"/>
          <w:iCs/>
        </w:rPr>
        <w:t>and we soon learn that the wickednes</w:t>
      </w:r>
      <w:r w:rsidR="00244ED9">
        <w:rPr>
          <w:rFonts w:asciiTheme="minorBidi" w:hAnsiTheme="minorBidi" w:cstheme="minorBidi"/>
          <w:iCs/>
        </w:rPr>
        <w:t>s of the town is near-absolute</w:t>
      </w:r>
      <w:r w:rsidRPr="00E07E79">
        <w:rPr>
          <w:rFonts w:asciiTheme="minorBidi" w:hAnsiTheme="minorBidi" w:cstheme="minorBidi"/>
          <w:iCs/>
        </w:rPr>
        <w:t xml:space="preserve">. (The treatment of these two outsiders is deliberately placed in apposition and contrast to the generous and unqualified hospitality </w:t>
      </w:r>
      <w:r w:rsidR="00244ED9">
        <w:rPr>
          <w:rFonts w:asciiTheme="minorBidi" w:hAnsiTheme="minorBidi" w:cstheme="minorBidi"/>
          <w:iCs/>
        </w:rPr>
        <w:t>practiced by Avraham and Sara.</w:t>
      </w:r>
      <w:r w:rsidR="00636407" w:rsidRPr="00E07E79">
        <w:rPr>
          <w:rFonts w:asciiTheme="minorBidi" w:hAnsiTheme="minorBidi" w:cstheme="minorBidi"/>
          <w:iCs/>
        </w:rPr>
        <w:t xml:space="preserve">). </w:t>
      </w:r>
      <w:r w:rsidR="00AD5577" w:rsidRPr="00E07E79">
        <w:rPr>
          <w:rFonts w:asciiTheme="minorBidi" w:hAnsiTheme="minorBidi" w:cstheme="minorBidi"/>
          <w:iCs/>
        </w:rPr>
        <w:t xml:space="preserve">When it is time to destroy the city, </w:t>
      </w:r>
      <w:r w:rsidR="00244ED9">
        <w:rPr>
          <w:rFonts w:asciiTheme="minorBidi" w:hAnsiTheme="minorBidi" w:cstheme="minorBidi"/>
          <w:iCs/>
        </w:rPr>
        <w:t xml:space="preserve">Avraham’s merit suffices for Lot, but </w:t>
      </w:r>
      <w:r w:rsidR="00AD5577" w:rsidRPr="00E07E79">
        <w:rPr>
          <w:rFonts w:asciiTheme="minorBidi" w:hAnsiTheme="minorBidi" w:cstheme="minorBidi"/>
          <w:iCs/>
        </w:rPr>
        <w:t>the only members of Lot’s family who agree to go with him are</w:t>
      </w:r>
      <w:r w:rsidR="00244ED9">
        <w:rPr>
          <w:rFonts w:asciiTheme="minorBidi" w:hAnsiTheme="minorBidi" w:cstheme="minorBidi"/>
          <w:iCs/>
        </w:rPr>
        <w:t xml:space="preserve"> his wife and his two </w:t>
      </w:r>
      <w:r w:rsidR="00CA1545">
        <w:rPr>
          <w:rFonts w:asciiTheme="minorBidi" w:hAnsiTheme="minorBidi" w:cstheme="minorBidi"/>
          <w:iCs/>
        </w:rPr>
        <w:t xml:space="preserve">unmarried </w:t>
      </w:r>
      <w:r w:rsidR="00244ED9">
        <w:rPr>
          <w:rFonts w:asciiTheme="minorBidi" w:hAnsiTheme="minorBidi" w:cstheme="minorBidi"/>
          <w:iCs/>
        </w:rPr>
        <w:t xml:space="preserve">daughters, although the former ends up violating the angels’ command and looks back, </w:t>
      </w:r>
      <w:r w:rsidR="00AD5577" w:rsidRPr="00E07E79">
        <w:rPr>
          <w:rFonts w:asciiTheme="minorBidi" w:hAnsiTheme="minorBidi" w:cstheme="minorBidi"/>
          <w:iCs/>
        </w:rPr>
        <w:t>becoming a pillar of salt.</w:t>
      </w:r>
      <w:r w:rsidR="00AD5577" w:rsidRPr="00E07E79">
        <w:rPr>
          <w:rStyle w:val="FootnoteReference"/>
          <w:rFonts w:asciiTheme="minorBidi" w:hAnsiTheme="minorBidi" w:cstheme="minorBidi"/>
          <w:iCs/>
        </w:rPr>
        <w:footnoteReference w:id="2"/>
      </w:r>
    </w:p>
    <w:p w14:paraId="45CD0046" w14:textId="77777777" w:rsidR="001F6B43" w:rsidRPr="00E07E79" w:rsidRDefault="001F6B43" w:rsidP="001C16C5">
      <w:pPr>
        <w:bidi w:val="0"/>
        <w:spacing w:line="240" w:lineRule="auto"/>
        <w:jc w:val="both"/>
        <w:rPr>
          <w:rFonts w:asciiTheme="minorBidi" w:hAnsiTheme="minorBidi" w:cstheme="minorBidi"/>
          <w:iCs/>
        </w:rPr>
      </w:pPr>
    </w:p>
    <w:p w14:paraId="10155724" w14:textId="18933503" w:rsidR="00FE64B7" w:rsidRDefault="00FE64B7" w:rsidP="001C16C5">
      <w:pPr>
        <w:bidi w:val="0"/>
        <w:spacing w:line="240" w:lineRule="auto"/>
        <w:jc w:val="both"/>
        <w:rPr>
          <w:rFonts w:asciiTheme="minorBidi" w:hAnsiTheme="minorBidi" w:cstheme="minorBidi"/>
          <w:iCs/>
        </w:rPr>
      </w:pPr>
      <w:r w:rsidRPr="00E07E79">
        <w:rPr>
          <w:rFonts w:asciiTheme="minorBidi" w:hAnsiTheme="minorBidi" w:cstheme="minorBidi"/>
          <w:iCs/>
        </w:rPr>
        <w:t>Lot and his two daughters flee</w:t>
      </w:r>
      <w:r w:rsidR="001F6B43">
        <w:rPr>
          <w:rFonts w:asciiTheme="minorBidi" w:hAnsiTheme="minorBidi" w:cstheme="minorBidi"/>
          <w:iCs/>
        </w:rPr>
        <w:t xml:space="preserve"> to a cave </w:t>
      </w:r>
      <w:r w:rsidR="00CA1545">
        <w:rPr>
          <w:rFonts w:asciiTheme="minorBidi" w:hAnsiTheme="minorBidi" w:cstheme="minorBidi"/>
          <w:iCs/>
        </w:rPr>
        <w:t>on a hill (</w:t>
      </w:r>
      <w:r w:rsidR="00CA1545" w:rsidRPr="00CA1545">
        <w:rPr>
          <w:rFonts w:asciiTheme="minorBidi" w:hAnsiTheme="minorBidi" w:cstheme="minorBidi"/>
          <w:i/>
        </w:rPr>
        <w:t>har</w:t>
      </w:r>
      <w:r w:rsidR="00CA1545">
        <w:rPr>
          <w:rFonts w:asciiTheme="minorBidi" w:hAnsiTheme="minorBidi" w:cstheme="minorBidi"/>
          <w:iCs/>
        </w:rPr>
        <w:t xml:space="preserve">) </w:t>
      </w:r>
      <w:r w:rsidR="001F6B43">
        <w:rPr>
          <w:rFonts w:asciiTheme="minorBidi" w:hAnsiTheme="minorBidi" w:cstheme="minorBidi"/>
          <w:iCs/>
        </w:rPr>
        <w:t>near the town of Tzo</w:t>
      </w:r>
      <w:r w:rsidRPr="00E07E79">
        <w:rPr>
          <w:rFonts w:asciiTheme="minorBidi" w:hAnsiTheme="minorBidi" w:cstheme="minorBidi"/>
          <w:iCs/>
        </w:rPr>
        <w:t>ar; the daughters are somehow convinced that the entire region or earth has been destroyed and prepare to act to save the futu</w:t>
      </w:r>
      <w:r w:rsidR="00244ED9">
        <w:rPr>
          <w:rFonts w:asciiTheme="minorBidi" w:hAnsiTheme="minorBidi" w:cstheme="minorBidi"/>
          <w:iCs/>
        </w:rPr>
        <w:t>re of humanity. Perhaps they see</w:t>
      </w:r>
      <w:r w:rsidRPr="00E07E79">
        <w:rPr>
          <w:rFonts w:asciiTheme="minorBidi" w:hAnsiTheme="minorBidi" w:cstheme="minorBidi"/>
          <w:iCs/>
        </w:rPr>
        <w:t xml:space="preserve"> themselves cast as a latter-day Noa</w:t>
      </w:r>
      <w:r w:rsidR="001F6B43">
        <w:rPr>
          <w:rFonts w:asciiTheme="minorBidi" w:hAnsiTheme="minorBidi" w:cstheme="minorBidi"/>
          <w:iCs/>
        </w:rPr>
        <w:t>c</w:t>
      </w:r>
      <w:r w:rsidRPr="00E07E79">
        <w:rPr>
          <w:rFonts w:asciiTheme="minorBidi" w:hAnsiTheme="minorBidi" w:cstheme="minorBidi"/>
          <w:iCs/>
        </w:rPr>
        <w:t>h</w:t>
      </w:r>
      <w:r w:rsidR="00244ED9">
        <w:rPr>
          <w:rFonts w:asciiTheme="minorBidi" w:hAnsiTheme="minorBidi" w:cstheme="minorBidi"/>
          <w:iCs/>
        </w:rPr>
        <w:t>. For some reason they do</w:t>
      </w:r>
      <w:r w:rsidRPr="00E07E79">
        <w:rPr>
          <w:rFonts w:asciiTheme="minorBidi" w:hAnsiTheme="minorBidi" w:cstheme="minorBidi"/>
          <w:iCs/>
        </w:rPr>
        <w:t xml:space="preserve">n’t include their </w:t>
      </w:r>
      <w:r w:rsidRPr="00E07E79">
        <w:rPr>
          <w:rFonts w:asciiTheme="minorBidi" w:hAnsiTheme="minorBidi" w:cstheme="minorBidi"/>
          <w:iCs/>
        </w:rPr>
        <w:lastRenderedPageBreak/>
        <w:t xml:space="preserve">father </w:t>
      </w:r>
      <w:r w:rsidR="00244ED9">
        <w:rPr>
          <w:rFonts w:asciiTheme="minorBidi" w:hAnsiTheme="minorBidi" w:cstheme="minorBidi"/>
          <w:iCs/>
        </w:rPr>
        <w:t>in their concerns but instead ge</w:t>
      </w:r>
      <w:r w:rsidRPr="00E07E79">
        <w:rPr>
          <w:rFonts w:asciiTheme="minorBidi" w:hAnsiTheme="minorBidi" w:cstheme="minorBidi"/>
          <w:iCs/>
        </w:rPr>
        <w:t xml:space="preserve">t him drunk (and where was that wine from?) </w:t>
      </w:r>
      <w:r w:rsidR="00244ED9">
        <w:rPr>
          <w:rFonts w:asciiTheme="minorBidi" w:hAnsiTheme="minorBidi" w:cstheme="minorBidi"/>
          <w:iCs/>
        </w:rPr>
        <w:t>and have sex with him on subsequent nights (19:36-38).</w:t>
      </w:r>
      <w:r w:rsidR="0017191F" w:rsidRPr="00E07E79">
        <w:rPr>
          <w:rFonts w:asciiTheme="minorBidi" w:hAnsiTheme="minorBidi" w:cstheme="minorBidi"/>
          <w:iCs/>
        </w:rPr>
        <w:t xml:space="preserve"> </w:t>
      </w:r>
    </w:p>
    <w:p w14:paraId="3F5573D1" w14:textId="77777777" w:rsidR="000D1628" w:rsidRPr="00E07E79" w:rsidRDefault="000D1628" w:rsidP="001C16C5">
      <w:pPr>
        <w:bidi w:val="0"/>
        <w:spacing w:line="240" w:lineRule="auto"/>
        <w:jc w:val="both"/>
        <w:rPr>
          <w:rFonts w:asciiTheme="minorBidi" w:hAnsiTheme="minorBidi" w:cstheme="minorBidi"/>
          <w:iCs/>
        </w:rPr>
      </w:pPr>
    </w:p>
    <w:p w14:paraId="5C86AB78" w14:textId="6D1BB597" w:rsidR="0017191F" w:rsidRPr="00E07E79" w:rsidRDefault="0017191F" w:rsidP="001C16C5">
      <w:pPr>
        <w:bidi w:val="0"/>
        <w:spacing w:line="240" w:lineRule="auto"/>
        <w:ind w:left="720"/>
        <w:jc w:val="both"/>
        <w:rPr>
          <w:rFonts w:asciiTheme="minorBidi" w:hAnsiTheme="minorBidi" w:cstheme="minorBidi"/>
          <w:iCs/>
        </w:rPr>
      </w:pPr>
      <w:r w:rsidRPr="00E07E79">
        <w:rPr>
          <w:rFonts w:asciiTheme="minorBidi" w:hAnsiTheme="minorBidi" w:cstheme="minorBidi"/>
          <w:iCs/>
        </w:rPr>
        <w:t xml:space="preserve">And the two daughters of Lot became pregnant </w:t>
      </w:r>
      <w:r w:rsidR="00CA1545">
        <w:rPr>
          <w:rFonts w:asciiTheme="minorBidi" w:hAnsiTheme="minorBidi" w:cstheme="minorBidi"/>
          <w:iCs/>
        </w:rPr>
        <w:t>(</w:t>
      </w:r>
      <w:r w:rsidR="00CA1545" w:rsidRPr="00CA1545">
        <w:rPr>
          <w:rFonts w:asciiTheme="minorBidi" w:hAnsiTheme="minorBidi" w:cstheme="minorBidi"/>
          <w:i/>
        </w:rPr>
        <w:t>va-taharena</w:t>
      </w:r>
      <w:r w:rsidR="00CA1545">
        <w:rPr>
          <w:rFonts w:asciiTheme="minorBidi" w:hAnsiTheme="minorBidi" w:cstheme="minorBidi"/>
          <w:iCs/>
        </w:rPr>
        <w:t xml:space="preserve">) </w:t>
      </w:r>
      <w:r w:rsidRPr="00E07E79">
        <w:rPr>
          <w:rFonts w:asciiTheme="minorBidi" w:hAnsiTheme="minorBidi" w:cstheme="minorBidi"/>
          <w:iCs/>
        </w:rPr>
        <w:t xml:space="preserve">from their father. </w:t>
      </w:r>
      <w:r w:rsidR="00544916" w:rsidRPr="00E07E79">
        <w:rPr>
          <w:rFonts w:asciiTheme="minorBidi" w:hAnsiTheme="minorBidi" w:cstheme="minorBidi"/>
          <w:iCs/>
        </w:rPr>
        <w:t>The elder gave birth to a son a</w:t>
      </w:r>
      <w:r w:rsidR="00244ED9">
        <w:rPr>
          <w:rFonts w:asciiTheme="minorBidi" w:hAnsiTheme="minorBidi" w:cstheme="minorBidi"/>
          <w:iCs/>
        </w:rPr>
        <w:t>nd she called him Moav</w:t>
      </w:r>
      <w:r w:rsidR="001F6B43">
        <w:rPr>
          <w:rFonts w:asciiTheme="minorBidi" w:hAnsiTheme="minorBidi" w:cstheme="minorBidi"/>
          <w:iCs/>
        </w:rPr>
        <w:t xml:space="preserve"> (lit.</w:t>
      </w:r>
      <w:r w:rsidR="00544916" w:rsidRPr="00E07E79">
        <w:rPr>
          <w:rFonts w:asciiTheme="minorBidi" w:hAnsiTheme="minorBidi" w:cstheme="minorBidi"/>
          <w:iCs/>
        </w:rPr>
        <w:t xml:space="preserve"> “from fat</w:t>
      </w:r>
      <w:r w:rsidR="001F6B43">
        <w:rPr>
          <w:rFonts w:asciiTheme="minorBidi" w:hAnsiTheme="minorBidi" w:cstheme="minorBidi"/>
          <w:iCs/>
        </w:rPr>
        <w:t>her”</w:t>
      </w:r>
      <w:r w:rsidR="00244ED9">
        <w:rPr>
          <w:rFonts w:asciiTheme="minorBidi" w:hAnsiTheme="minorBidi" w:cstheme="minorBidi"/>
          <w:iCs/>
        </w:rPr>
        <w:t>);</w:t>
      </w:r>
      <w:r w:rsidR="001F6B43">
        <w:rPr>
          <w:rFonts w:asciiTheme="minorBidi" w:hAnsiTheme="minorBidi" w:cstheme="minorBidi"/>
          <w:iCs/>
        </w:rPr>
        <w:t xml:space="preserve"> he is the father of Moab</w:t>
      </w:r>
      <w:r w:rsidR="00544916" w:rsidRPr="00E07E79">
        <w:rPr>
          <w:rFonts w:asciiTheme="minorBidi" w:hAnsiTheme="minorBidi" w:cstheme="minorBidi"/>
          <w:iCs/>
        </w:rPr>
        <w:t xml:space="preserve"> until this very day. And the younger also gave birth to a son and she c</w:t>
      </w:r>
      <w:r w:rsidR="00CA1545">
        <w:rPr>
          <w:rFonts w:asciiTheme="minorBidi" w:hAnsiTheme="minorBidi" w:cstheme="minorBidi"/>
          <w:iCs/>
        </w:rPr>
        <w:t xml:space="preserve">alled him Ben </w:t>
      </w:r>
      <w:r w:rsidR="00244ED9">
        <w:rPr>
          <w:rFonts w:asciiTheme="minorBidi" w:hAnsiTheme="minorBidi" w:cstheme="minorBidi"/>
          <w:iCs/>
        </w:rPr>
        <w:t>Am</w:t>
      </w:r>
      <w:r w:rsidR="00CA1545">
        <w:rPr>
          <w:rFonts w:asciiTheme="minorBidi" w:hAnsiTheme="minorBidi" w:cstheme="minorBidi"/>
          <w:iCs/>
        </w:rPr>
        <w:t>m</w:t>
      </w:r>
      <w:r w:rsidR="00244ED9">
        <w:rPr>
          <w:rFonts w:asciiTheme="minorBidi" w:hAnsiTheme="minorBidi" w:cstheme="minorBidi"/>
          <w:iCs/>
        </w:rPr>
        <w:t>i</w:t>
      </w:r>
      <w:r w:rsidR="00544916" w:rsidRPr="00E07E79">
        <w:rPr>
          <w:rFonts w:asciiTheme="minorBidi" w:hAnsiTheme="minorBidi" w:cstheme="minorBidi"/>
          <w:iCs/>
        </w:rPr>
        <w:t xml:space="preserve"> (lit. “son of my people”); he is the father of the </w:t>
      </w:r>
      <w:r w:rsidR="001F6B43">
        <w:rPr>
          <w:rFonts w:asciiTheme="minorBidi" w:hAnsiTheme="minorBidi" w:cstheme="minorBidi"/>
          <w:iCs/>
        </w:rPr>
        <w:t>Ammonites</w:t>
      </w:r>
      <w:r w:rsidR="00244ED9">
        <w:rPr>
          <w:rFonts w:asciiTheme="minorBidi" w:hAnsiTheme="minorBidi" w:cstheme="minorBidi"/>
          <w:iCs/>
        </w:rPr>
        <w:t xml:space="preserve"> until this very day.</w:t>
      </w:r>
      <w:r w:rsidR="00544916" w:rsidRPr="00E07E79">
        <w:rPr>
          <w:rFonts w:asciiTheme="minorBidi" w:hAnsiTheme="minorBidi" w:cstheme="minorBidi"/>
          <w:iCs/>
        </w:rPr>
        <w:t xml:space="preserve"> </w:t>
      </w:r>
    </w:p>
    <w:p w14:paraId="0EE17155" w14:textId="77777777" w:rsidR="00416CBB" w:rsidRPr="00E07E79" w:rsidRDefault="00416CBB" w:rsidP="001C16C5">
      <w:pPr>
        <w:bidi w:val="0"/>
        <w:spacing w:line="240" w:lineRule="auto"/>
        <w:jc w:val="both"/>
        <w:rPr>
          <w:rFonts w:asciiTheme="minorBidi" w:hAnsiTheme="minorBidi" w:cstheme="minorBidi"/>
          <w:iCs/>
        </w:rPr>
      </w:pPr>
    </w:p>
    <w:p w14:paraId="2AB31E14" w14:textId="1AD8E58B" w:rsidR="00191D8E" w:rsidRDefault="00E37793" w:rsidP="001C16C5">
      <w:pPr>
        <w:bidi w:val="0"/>
        <w:spacing w:line="240" w:lineRule="auto"/>
        <w:jc w:val="both"/>
        <w:rPr>
          <w:rFonts w:asciiTheme="minorBidi" w:hAnsiTheme="minorBidi" w:cstheme="minorBidi"/>
          <w:iCs/>
        </w:rPr>
      </w:pPr>
      <w:r w:rsidRPr="00E07E79">
        <w:rPr>
          <w:rFonts w:asciiTheme="minorBidi" w:hAnsiTheme="minorBidi" w:cstheme="minorBidi"/>
          <w:iCs/>
        </w:rPr>
        <w:t xml:space="preserve">This etiological tale, distasteful as it is, establishes the tribal families of Ammon and Moav, neighbors to the east, in a somewhat tense relationship with </w:t>
      </w:r>
      <w:r w:rsidR="005330D8">
        <w:rPr>
          <w:rFonts w:asciiTheme="minorBidi" w:hAnsiTheme="minorBidi" w:cstheme="minorBidi"/>
          <w:iCs/>
        </w:rPr>
        <w:t>Israel</w:t>
      </w:r>
      <w:r w:rsidRPr="00E07E79">
        <w:rPr>
          <w:rFonts w:asciiTheme="minorBidi" w:hAnsiTheme="minorBidi" w:cstheme="minorBidi"/>
          <w:iCs/>
        </w:rPr>
        <w:t xml:space="preserve">. </w:t>
      </w:r>
      <w:r w:rsidR="00B75466" w:rsidRPr="00E07E79">
        <w:rPr>
          <w:rFonts w:asciiTheme="minorBidi" w:hAnsiTheme="minorBidi" w:cstheme="minorBidi"/>
          <w:iCs/>
        </w:rPr>
        <w:t>On the one hand, they are kin and are accorded special status as such. For instance,</w:t>
      </w:r>
      <w:r w:rsidR="00191D8E">
        <w:rPr>
          <w:rFonts w:asciiTheme="minorBidi" w:hAnsiTheme="minorBidi" w:cstheme="minorBidi"/>
          <w:iCs/>
        </w:rPr>
        <w:t xml:space="preserve"> the </w:t>
      </w:r>
      <w:r w:rsidR="00191D8E" w:rsidRPr="00CA1545">
        <w:rPr>
          <w:rFonts w:asciiTheme="minorBidi" w:hAnsiTheme="minorBidi" w:cstheme="minorBidi"/>
          <w:i/>
        </w:rPr>
        <w:t>Mekhilta (Yitro, Ba-chodesh</w:t>
      </w:r>
      <w:r w:rsidR="00191D8E">
        <w:rPr>
          <w:rFonts w:asciiTheme="minorBidi" w:hAnsiTheme="minorBidi" w:cstheme="minorBidi"/>
          <w:iCs/>
        </w:rPr>
        <w:t xml:space="preserve"> 5)</w:t>
      </w:r>
      <w:r w:rsidR="00CA1545">
        <w:rPr>
          <w:rFonts w:asciiTheme="minorBidi" w:hAnsiTheme="minorBidi" w:cstheme="minorBidi"/>
          <w:iCs/>
        </w:rPr>
        <w:t xml:space="preserve"> records that before God offers</w:t>
      </w:r>
      <w:r w:rsidR="00191D8E">
        <w:rPr>
          <w:rFonts w:asciiTheme="minorBidi" w:hAnsiTheme="minorBidi" w:cstheme="minorBidi"/>
          <w:iCs/>
        </w:rPr>
        <w:t xml:space="preserve"> th</w:t>
      </w:r>
      <w:r w:rsidR="00CA1545">
        <w:rPr>
          <w:rFonts w:asciiTheme="minorBidi" w:hAnsiTheme="minorBidi" w:cstheme="minorBidi"/>
          <w:iCs/>
        </w:rPr>
        <w:t>e Torah to Israel, he approaches</w:t>
      </w:r>
      <w:r w:rsidR="00191D8E">
        <w:rPr>
          <w:rFonts w:asciiTheme="minorBidi" w:hAnsiTheme="minorBidi" w:cstheme="minorBidi"/>
          <w:iCs/>
        </w:rPr>
        <w:t xml:space="preserve"> other Abrahamic nations: the progeny of Eisav, Lot and Yishmael. Ammon and Moav demur because of ‘You shall not commit adultery,” saying “We are all </w:t>
      </w:r>
      <w:r w:rsidR="00CA1545">
        <w:rPr>
          <w:rFonts w:asciiTheme="minorBidi" w:hAnsiTheme="minorBidi" w:cstheme="minorBidi"/>
          <w:iCs/>
        </w:rPr>
        <w:t>born</w:t>
      </w:r>
      <w:r w:rsidR="00191D8E">
        <w:rPr>
          <w:rFonts w:asciiTheme="minorBidi" w:hAnsiTheme="minorBidi" w:cstheme="minorBidi"/>
          <w:iCs/>
        </w:rPr>
        <w:t xml:space="preserve"> of incest!” Nevertheless, their aggadic presence in itself indicates their status as part of the family of </w:t>
      </w:r>
      <w:r w:rsidR="005700FB">
        <w:rPr>
          <w:rFonts w:asciiTheme="minorBidi" w:hAnsiTheme="minorBidi" w:cstheme="minorBidi"/>
          <w:iCs/>
        </w:rPr>
        <w:t>Avraham</w:t>
      </w:r>
      <w:r w:rsidR="00191D8E">
        <w:rPr>
          <w:rFonts w:asciiTheme="minorBidi" w:hAnsiTheme="minorBidi" w:cstheme="minorBidi"/>
          <w:iCs/>
        </w:rPr>
        <w:t>, and the idea of Lot’s divine inheritance above seems to reflect the same idea.</w:t>
      </w:r>
    </w:p>
    <w:p w14:paraId="6D55FD0F" w14:textId="77777777" w:rsidR="00191D8E" w:rsidRDefault="00191D8E" w:rsidP="001C16C5">
      <w:pPr>
        <w:bidi w:val="0"/>
        <w:spacing w:line="240" w:lineRule="auto"/>
        <w:jc w:val="both"/>
        <w:rPr>
          <w:rFonts w:asciiTheme="minorBidi" w:hAnsiTheme="minorBidi" w:cstheme="minorBidi"/>
          <w:iCs/>
        </w:rPr>
      </w:pPr>
    </w:p>
    <w:p w14:paraId="0CAB2F00" w14:textId="1818CE19" w:rsidR="00B75466" w:rsidRPr="00E07E79" w:rsidRDefault="00213B67" w:rsidP="001C16C5">
      <w:pPr>
        <w:bidi w:val="0"/>
        <w:spacing w:line="240" w:lineRule="auto"/>
        <w:jc w:val="both"/>
        <w:rPr>
          <w:rFonts w:asciiTheme="minorBidi" w:hAnsiTheme="minorBidi" w:cstheme="minorBidi"/>
          <w:iCs/>
        </w:rPr>
      </w:pPr>
      <w:r>
        <w:rPr>
          <w:rFonts w:asciiTheme="minorBidi" w:hAnsiTheme="minorBidi" w:cstheme="minorBidi"/>
          <w:iCs/>
        </w:rPr>
        <w:t xml:space="preserve">The flipside is that their </w:t>
      </w:r>
      <w:r w:rsidR="00B75466" w:rsidRPr="00E07E79">
        <w:rPr>
          <w:rFonts w:asciiTheme="minorBidi" w:hAnsiTheme="minorBidi" w:cstheme="minorBidi"/>
          <w:iCs/>
        </w:rPr>
        <w:t>cal</w:t>
      </w:r>
      <w:r>
        <w:rPr>
          <w:rFonts w:asciiTheme="minorBidi" w:hAnsiTheme="minorBidi" w:cstheme="minorBidi"/>
          <w:iCs/>
        </w:rPr>
        <w:t xml:space="preserve">lous </w:t>
      </w:r>
      <w:r w:rsidR="005700FB">
        <w:rPr>
          <w:rFonts w:asciiTheme="minorBidi" w:hAnsiTheme="minorBidi" w:cstheme="minorBidi"/>
          <w:iCs/>
        </w:rPr>
        <w:t>inhospitality</w:t>
      </w:r>
      <w:r>
        <w:rPr>
          <w:rFonts w:asciiTheme="minorBidi" w:hAnsiTheme="minorBidi" w:cstheme="minorBidi"/>
          <w:iCs/>
        </w:rPr>
        <w:t xml:space="preserve"> to their cousins in the desert (first failing to offer them bread and water, then actively hiring Bilam to </w:t>
      </w:r>
      <w:r w:rsidR="00CA1545">
        <w:rPr>
          <w:rFonts w:asciiTheme="minorBidi" w:hAnsiTheme="minorBidi" w:cstheme="minorBidi"/>
          <w:iCs/>
        </w:rPr>
        <w:t xml:space="preserve">curse </w:t>
      </w:r>
      <w:r>
        <w:rPr>
          <w:rFonts w:asciiTheme="minorBidi" w:hAnsiTheme="minorBidi" w:cstheme="minorBidi"/>
          <w:iCs/>
        </w:rPr>
        <w:t>them —</w:t>
      </w:r>
      <w:r w:rsidR="00CA1545">
        <w:rPr>
          <w:rFonts w:asciiTheme="minorBidi" w:hAnsiTheme="minorBidi" w:cstheme="minorBidi"/>
          <w:iCs/>
        </w:rPr>
        <w:t>not to mention,</w:t>
      </w:r>
      <w:r>
        <w:rPr>
          <w:rFonts w:asciiTheme="minorBidi" w:hAnsiTheme="minorBidi" w:cstheme="minorBidi"/>
          <w:iCs/>
        </w:rPr>
        <w:t xml:space="preserve"> one </w:t>
      </w:r>
      <w:r w:rsidR="00001416" w:rsidRPr="00E07E79">
        <w:rPr>
          <w:rFonts w:asciiTheme="minorBidi" w:hAnsiTheme="minorBidi" w:cstheme="minorBidi"/>
          <w:iCs/>
        </w:rPr>
        <w:t>suspects, their ignominious beginning</w:t>
      </w:r>
      <w:r>
        <w:rPr>
          <w:rFonts w:asciiTheme="minorBidi" w:hAnsiTheme="minorBidi" w:cstheme="minorBidi"/>
          <w:iCs/>
        </w:rPr>
        <w:t>s</w:t>
      </w:r>
      <w:r w:rsidR="00001416" w:rsidRPr="00E07E79">
        <w:rPr>
          <w:rFonts w:asciiTheme="minorBidi" w:hAnsiTheme="minorBidi" w:cstheme="minorBidi"/>
          <w:iCs/>
        </w:rPr>
        <w:t>) leads God to permanently keep them at a</w:t>
      </w:r>
      <w:r>
        <w:rPr>
          <w:rFonts w:asciiTheme="minorBidi" w:hAnsiTheme="minorBidi" w:cstheme="minorBidi"/>
          <w:iCs/>
        </w:rPr>
        <w:t>rm’s length</w:t>
      </w:r>
      <w:r w:rsidR="00001416" w:rsidRPr="00E07E79">
        <w:rPr>
          <w:rFonts w:asciiTheme="minorBidi" w:hAnsiTheme="minorBidi" w:cstheme="minorBidi"/>
          <w:iCs/>
        </w:rPr>
        <w:t xml:space="preserve">. </w:t>
      </w:r>
      <w:r w:rsidR="00D809BA" w:rsidRPr="00E07E79">
        <w:rPr>
          <w:rFonts w:asciiTheme="minorBidi" w:hAnsiTheme="minorBidi" w:cstheme="minorBidi"/>
          <w:iCs/>
        </w:rPr>
        <w:t>It is only</w:t>
      </w:r>
      <w:r w:rsidR="004C490B">
        <w:rPr>
          <w:rFonts w:asciiTheme="minorBidi" w:hAnsiTheme="minorBidi" w:cstheme="minorBidi"/>
          <w:iCs/>
        </w:rPr>
        <w:t xml:space="preserve"> through the persistence of Rut</w:t>
      </w:r>
      <w:r w:rsidR="00D809BA" w:rsidRPr="00E07E79">
        <w:rPr>
          <w:rFonts w:asciiTheme="minorBidi" w:hAnsiTheme="minorBidi" w:cstheme="minorBidi"/>
          <w:iCs/>
        </w:rPr>
        <w:t xml:space="preserve"> (and the delicate parsing of </w:t>
      </w:r>
      <w:r>
        <w:rPr>
          <w:rFonts w:asciiTheme="minorBidi" w:hAnsiTheme="minorBidi" w:cstheme="minorBidi"/>
          <w:iCs/>
        </w:rPr>
        <w:t>“</w:t>
      </w:r>
      <w:r w:rsidR="004C490B">
        <w:rPr>
          <w:rFonts w:asciiTheme="minorBidi" w:hAnsiTheme="minorBidi" w:cstheme="minorBidi"/>
          <w:iCs/>
        </w:rPr>
        <w:t>a Moabite, but not a Moabitess</w:t>
      </w:r>
      <w:r>
        <w:rPr>
          <w:rFonts w:asciiTheme="minorBidi" w:hAnsiTheme="minorBidi" w:cstheme="minorBidi"/>
          <w:iCs/>
        </w:rPr>
        <w:t>”</w:t>
      </w:r>
      <w:r w:rsidR="00D809BA" w:rsidRPr="00E07E79">
        <w:rPr>
          <w:rFonts w:asciiTheme="minorBidi" w:hAnsiTheme="minorBidi" w:cstheme="minorBidi"/>
          <w:iCs/>
        </w:rPr>
        <w:t xml:space="preserve">) that </w:t>
      </w:r>
      <w:r>
        <w:rPr>
          <w:rFonts w:asciiTheme="minorBidi" w:hAnsiTheme="minorBidi" w:cstheme="minorBidi"/>
          <w:iCs/>
        </w:rPr>
        <w:t>Moav gains entry into God’s congregation</w:t>
      </w:r>
      <w:r w:rsidR="00D809BA" w:rsidRPr="00E07E79">
        <w:rPr>
          <w:rFonts w:asciiTheme="minorBidi" w:hAnsiTheme="minorBidi" w:cstheme="minorBidi"/>
          <w:iCs/>
        </w:rPr>
        <w:t xml:space="preserve">. </w:t>
      </w:r>
    </w:p>
    <w:p w14:paraId="10D7F3DE" w14:textId="77777777" w:rsidR="00135985" w:rsidRPr="00E07E79" w:rsidRDefault="00135985" w:rsidP="001C16C5">
      <w:pPr>
        <w:bidi w:val="0"/>
        <w:spacing w:line="240" w:lineRule="auto"/>
        <w:jc w:val="both"/>
        <w:rPr>
          <w:rFonts w:asciiTheme="minorBidi" w:hAnsiTheme="minorBidi" w:cstheme="minorBidi"/>
          <w:iCs/>
        </w:rPr>
      </w:pPr>
    </w:p>
    <w:p w14:paraId="47B3421F" w14:textId="68130075" w:rsidR="00135985" w:rsidRPr="00E07E79" w:rsidRDefault="00135985" w:rsidP="001C16C5">
      <w:pPr>
        <w:bidi w:val="0"/>
        <w:spacing w:line="240" w:lineRule="auto"/>
        <w:jc w:val="both"/>
        <w:rPr>
          <w:rFonts w:asciiTheme="minorBidi" w:hAnsiTheme="minorBidi" w:cstheme="minorBidi"/>
          <w:iCs/>
        </w:rPr>
      </w:pPr>
      <w:r w:rsidRPr="00E07E79">
        <w:rPr>
          <w:rFonts w:asciiTheme="minorBidi" w:hAnsiTheme="minorBidi" w:cstheme="minorBidi"/>
          <w:iCs/>
        </w:rPr>
        <w:t>I</w:t>
      </w:r>
      <w:r w:rsidR="00213B67">
        <w:rPr>
          <w:rFonts w:asciiTheme="minorBidi" w:hAnsiTheme="minorBidi" w:cstheme="minorBidi"/>
          <w:iCs/>
        </w:rPr>
        <w:t>n a delightful Midrashic twist,</w:t>
      </w:r>
      <w:r w:rsidR="00255DED" w:rsidRPr="00E07E79">
        <w:rPr>
          <w:rFonts w:asciiTheme="minorBidi" w:hAnsiTheme="minorBidi" w:cstheme="minorBidi"/>
          <w:iCs/>
        </w:rPr>
        <w:t xml:space="preserve"> “I found David My servant”</w:t>
      </w:r>
      <w:r w:rsidR="00213B67">
        <w:rPr>
          <w:rFonts w:asciiTheme="minorBidi" w:hAnsiTheme="minorBidi" w:cstheme="minorBidi"/>
          <w:iCs/>
        </w:rPr>
        <w:t xml:space="preserve"> (</w:t>
      </w:r>
      <w:r w:rsidR="005700FB" w:rsidRPr="00CA1545">
        <w:rPr>
          <w:rFonts w:asciiTheme="minorBidi" w:hAnsiTheme="minorBidi" w:cstheme="minorBidi"/>
          <w:i/>
        </w:rPr>
        <w:t>Tehillim</w:t>
      </w:r>
      <w:r w:rsidR="00213B67">
        <w:rPr>
          <w:rFonts w:asciiTheme="minorBidi" w:hAnsiTheme="minorBidi" w:cstheme="minorBidi"/>
          <w:iCs/>
        </w:rPr>
        <w:t xml:space="preserve"> 89:21)</w:t>
      </w:r>
      <w:r w:rsidR="00255DED" w:rsidRPr="00E07E79">
        <w:rPr>
          <w:rFonts w:asciiTheme="minorBidi" w:hAnsiTheme="minorBidi" w:cstheme="minorBidi"/>
          <w:iCs/>
        </w:rPr>
        <w:t xml:space="preserve"> </w:t>
      </w:r>
      <w:r w:rsidR="00213B67">
        <w:rPr>
          <w:rFonts w:asciiTheme="minorBidi" w:hAnsiTheme="minorBidi" w:cstheme="minorBidi"/>
          <w:iCs/>
        </w:rPr>
        <w:t>is expounded,</w:t>
      </w:r>
      <w:r w:rsidR="00255DED" w:rsidRPr="00E07E79">
        <w:rPr>
          <w:rFonts w:asciiTheme="minorBidi" w:hAnsiTheme="minorBidi" w:cstheme="minorBidi"/>
          <w:iCs/>
        </w:rPr>
        <w:t xml:space="preserve"> “Where did I find him? In </w:t>
      </w:r>
      <w:r w:rsidR="004C490B">
        <w:rPr>
          <w:rFonts w:asciiTheme="minorBidi" w:hAnsiTheme="minorBidi" w:cstheme="minorBidi"/>
          <w:iCs/>
        </w:rPr>
        <w:t>Sedom</w:t>
      </w:r>
      <w:r w:rsidR="00255DED" w:rsidRPr="00E07E79">
        <w:rPr>
          <w:rFonts w:asciiTheme="minorBidi" w:hAnsiTheme="minorBidi" w:cstheme="minorBidi"/>
          <w:iCs/>
        </w:rPr>
        <w:t>” (</w:t>
      </w:r>
      <w:r w:rsidR="000D1628" w:rsidRPr="000D1628">
        <w:rPr>
          <w:rFonts w:asciiTheme="minorBidi" w:hAnsiTheme="minorBidi" w:cstheme="minorBidi"/>
          <w:i/>
        </w:rPr>
        <w:t>Bereishit Rabba</w:t>
      </w:r>
      <w:r w:rsidR="00255DED" w:rsidRPr="00E07E79">
        <w:rPr>
          <w:rFonts w:asciiTheme="minorBidi" w:hAnsiTheme="minorBidi" w:cstheme="minorBidi"/>
          <w:iCs/>
        </w:rPr>
        <w:t xml:space="preserve"> 40:6)</w:t>
      </w:r>
      <w:r w:rsidR="00213B67">
        <w:rPr>
          <w:rFonts w:asciiTheme="minorBidi" w:hAnsiTheme="minorBidi" w:cstheme="minorBidi"/>
          <w:iCs/>
        </w:rPr>
        <w:t>. The angels tell Lot,</w:t>
      </w:r>
      <w:r w:rsidR="00255DED" w:rsidRPr="00E07E79">
        <w:rPr>
          <w:rFonts w:asciiTheme="minorBidi" w:hAnsiTheme="minorBidi" w:cstheme="minorBidi"/>
          <w:iCs/>
        </w:rPr>
        <w:t xml:space="preserve"> “Arise, take your wife and your two </w:t>
      </w:r>
      <w:r w:rsidR="00255DED" w:rsidRPr="00E07E79">
        <w:rPr>
          <w:rFonts w:asciiTheme="minorBidi" w:hAnsiTheme="minorBidi" w:cstheme="minorBidi"/>
          <w:i/>
        </w:rPr>
        <w:t>found</w:t>
      </w:r>
      <w:r w:rsidR="00213B67">
        <w:rPr>
          <w:rFonts w:asciiTheme="minorBidi" w:hAnsiTheme="minorBidi" w:cstheme="minorBidi"/>
          <w:iCs/>
        </w:rPr>
        <w:t xml:space="preserve"> daughters.</w:t>
      </w:r>
      <w:r w:rsidR="00CA1545">
        <w:rPr>
          <w:rFonts w:asciiTheme="minorBidi" w:hAnsiTheme="minorBidi" w:cstheme="minorBidi"/>
          <w:iCs/>
        </w:rPr>
        <w:t>” The two girls</w:t>
      </w:r>
      <w:r w:rsidR="00255DED" w:rsidRPr="00E07E79">
        <w:rPr>
          <w:rFonts w:asciiTheme="minorBidi" w:hAnsiTheme="minorBidi" w:cstheme="minorBidi"/>
          <w:iCs/>
        </w:rPr>
        <w:t xml:space="preserve"> who ultimately give birth to t</w:t>
      </w:r>
      <w:r w:rsidR="00CA1545">
        <w:rPr>
          <w:rFonts w:asciiTheme="minorBidi" w:hAnsiTheme="minorBidi" w:cstheme="minorBidi"/>
          <w:iCs/>
        </w:rPr>
        <w:t>he Moabite and Ammonite nations</w:t>
      </w:r>
      <w:r w:rsidR="00255DED" w:rsidRPr="00E07E79">
        <w:rPr>
          <w:rFonts w:asciiTheme="minorBidi" w:hAnsiTheme="minorBidi" w:cstheme="minorBidi"/>
          <w:iCs/>
        </w:rPr>
        <w:t xml:space="preserve"> are “found” in </w:t>
      </w:r>
      <w:r w:rsidR="004C490B">
        <w:rPr>
          <w:rFonts w:asciiTheme="minorBidi" w:hAnsiTheme="minorBidi" w:cstheme="minorBidi"/>
          <w:iCs/>
        </w:rPr>
        <w:t>Sedom</w:t>
      </w:r>
      <w:r w:rsidR="00255DED" w:rsidRPr="00E07E79">
        <w:rPr>
          <w:rFonts w:asciiTheme="minorBidi" w:hAnsiTheme="minorBidi" w:cstheme="minorBidi"/>
          <w:iCs/>
        </w:rPr>
        <w:t xml:space="preserve">, and that </w:t>
      </w:r>
      <w:r w:rsidR="004C490B" w:rsidRPr="00E07E79">
        <w:rPr>
          <w:rFonts w:asciiTheme="minorBidi" w:hAnsiTheme="minorBidi" w:cstheme="minorBidi"/>
          <w:iCs/>
        </w:rPr>
        <w:t>is</w:t>
      </w:r>
      <w:r w:rsidR="00255DED" w:rsidRPr="00E07E79">
        <w:rPr>
          <w:rFonts w:asciiTheme="minorBidi" w:hAnsiTheme="minorBidi" w:cstheme="minorBidi"/>
          <w:iCs/>
        </w:rPr>
        <w:t xml:space="preserve"> where David, great-grandson of Ruth, is “found</w:t>
      </w:r>
      <w:r w:rsidR="000D1628">
        <w:rPr>
          <w:rFonts w:asciiTheme="minorBidi" w:hAnsiTheme="minorBidi" w:cstheme="minorBidi"/>
          <w:iCs/>
        </w:rPr>
        <w:t>.”</w:t>
      </w:r>
      <w:r w:rsidR="00255DED" w:rsidRPr="00E07E79">
        <w:rPr>
          <w:rFonts w:asciiTheme="minorBidi" w:hAnsiTheme="minorBidi" w:cstheme="minorBidi"/>
          <w:iCs/>
        </w:rPr>
        <w:t xml:space="preserve"> </w:t>
      </w:r>
    </w:p>
    <w:p w14:paraId="2251CFC1" w14:textId="379BF1FC" w:rsidR="000B30D3" w:rsidRDefault="000B30D3" w:rsidP="001C16C5">
      <w:pPr>
        <w:bidi w:val="0"/>
        <w:spacing w:line="240" w:lineRule="auto"/>
        <w:jc w:val="both"/>
        <w:rPr>
          <w:rFonts w:asciiTheme="minorBidi" w:hAnsiTheme="minorBidi" w:cstheme="minorBidi"/>
        </w:rPr>
      </w:pPr>
    </w:p>
    <w:p w14:paraId="5A06642E" w14:textId="77777777" w:rsidR="00213B67" w:rsidRPr="00E07E79" w:rsidRDefault="00213B67" w:rsidP="001C16C5">
      <w:pPr>
        <w:bidi w:val="0"/>
        <w:spacing w:line="240" w:lineRule="auto"/>
        <w:jc w:val="both"/>
        <w:rPr>
          <w:rFonts w:asciiTheme="minorBidi" w:hAnsiTheme="minorBidi" w:cstheme="minorBidi"/>
        </w:rPr>
      </w:pPr>
    </w:p>
    <w:p w14:paraId="749F2656" w14:textId="2DA2FCAE" w:rsidR="000B30D3" w:rsidRPr="00E07E79" w:rsidRDefault="00A058A2" w:rsidP="001C16C5">
      <w:pPr>
        <w:bidi w:val="0"/>
        <w:spacing w:line="240" w:lineRule="auto"/>
        <w:jc w:val="both"/>
        <w:rPr>
          <w:rFonts w:asciiTheme="minorBidi" w:hAnsiTheme="minorBidi" w:cstheme="minorBidi"/>
        </w:rPr>
      </w:pPr>
      <w:r w:rsidRPr="00E07E79">
        <w:rPr>
          <w:rFonts w:asciiTheme="minorBidi" w:hAnsiTheme="minorBidi" w:cstheme="minorBidi"/>
        </w:rPr>
        <w:t>THE TEXT</w:t>
      </w:r>
    </w:p>
    <w:p w14:paraId="60C46B1D" w14:textId="36D10DAD" w:rsidR="00A058A2" w:rsidRPr="00E07E79" w:rsidRDefault="00CA1545" w:rsidP="001C16C5">
      <w:pPr>
        <w:bidi w:val="0"/>
        <w:spacing w:line="240" w:lineRule="auto"/>
        <w:jc w:val="both"/>
        <w:rPr>
          <w:rFonts w:asciiTheme="minorBidi" w:hAnsiTheme="minorBidi" w:cstheme="minorBidi"/>
        </w:rPr>
      </w:pPr>
      <w:r>
        <w:rPr>
          <w:rFonts w:asciiTheme="minorBidi" w:hAnsiTheme="minorBidi" w:cstheme="minorBidi"/>
        </w:rPr>
        <w:t>AMMON</w:t>
      </w:r>
      <w:r w:rsidR="00A058A2" w:rsidRPr="00E07E79">
        <w:rPr>
          <w:rFonts w:asciiTheme="minorBidi" w:hAnsiTheme="minorBidi" w:cstheme="minorBidi"/>
        </w:rPr>
        <w:t xml:space="preserve"> (1:13-15)</w:t>
      </w:r>
    </w:p>
    <w:p w14:paraId="3557627F" w14:textId="77777777" w:rsidR="000D1628" w:rsidRDefault="000D1628" w:rsidP="001C16C5">
      <w:pPr>
        <w:bidi w:val="0"/>
        <w:spacing w:line="240" w:lineRule="auto"/>
        <w:ind w:left="720"/>
        <w:jc w:val="both"/>
        <w:rPr>
          <w:rFonts w:asciiTheme="minorBidi" w:hAnsiTheme="minorBidi" w:cstheme="minorBidi"/>
          <w:color w:val="000000"/>
          <w:shd w:val="clear" w:color="auto" w:fill="FFFFFF"/>
        </w:rPr>
      </w:pPr>
    </w:p>
    <w:p w14:paraId="2EAC863D" w14:textId="6FED13EF" w:rsidR="00E51D9B" w:rsidRPr="008457E8" w:rsidRDefault="00E51D9B" w:rsidP="001C16C5">
      <w:pPr>
        <w:pStyle w:val="NormalWeb"/>
        <w:shd w:val="clear" w:color="auto" w:fill="FFFFFF"/>
        <w:spacing w:before="0" w:beforeAutospacing="0" w:after="0" w:afterAutospacing="0"/>
        <w:ind w:left="720"/>
        <w:jc w:val="both"/>
        <w:rPr>
          <w:rFonts w:asciiTheme="minorBidi" w:hAnsiTheme="minorBidi" w:cstheme="minorBidi"/>
          <w:color w:val="000000"/>
        </w:rPr>
      </w:pPr>
      <w:r w:rsidRPr="008457E8">
        <w:rPr>
          <w:rFonts w:asciiTheme="minorBidi" w:hAnsiTheme="minorBidi" w:cstheme="minorBidi"/>
          <w:b/>
          <w:bCs/>
          <w:color w:val="000000"/>
        </w:rPr>
        <w:t>13</w:t>
      </w:r>
      <w:r w:rsidRPr="008457E8">
        <w:rPr>
          <w:rFonts w:asciiTheme="minorBidi" w:hAnsiTheme="minorBidi" w:cstheme="minorBidi"/>
          <w:color w:val="000000"/>
        </w:rPr>
        <w:t> </w:t>
      </w:r>
      <w:r w:rsidRPr="008457E8">
        <w:rPr>
          <w:rFonts w:asciiTheme="minorBidi" w:hAnsiTheme="minorBidi" w:cstheme="minorBidi"/>
          <w:i/>
          <w:iCs/>
          <w:color w:val="000000"/>
        </w:rPr>
        <w:t>Ko amar Hashem</w:t>
      </w:r>
      <w:r w:rsidRPr="008457E8">
        <w:rPr>
          <w:rFonts w:asciiTheme="minorBidi" w:hAnsiTheme="minorBidi" w:cstheme="minorBidi"/>
          <w:color w:val="000000"/>
        </w:rPr>
        <w:t xml:space="preserve">: For </w:t>
      </w:r>
      <w:r>
        <w:rPr>
          <w:rFonts w:asciiTheme="minorBidi" w:hAnsiTheme="minorBidi" w:cstheme="minorBidi"/>
          <w:color w:val="000000"/>
        </w:rPr>
        <w:t>the three sin</w:t>
      </w:r>
      <w:r w:rsidRPr="008457E8">
        <w:rPr>
          <w:rFonts w:asciiTheme="minorBidi" w:hAnsiTheme="minorBidi" w:cstheme="minorBidi"/>
          <w:color w:val="000000"/>
        </w:rPr>
        <w:t xml:space="preserve">s of the children of Ammon, </w:t>
      </w:r>
      <w:r>
        <w:rPr>
          <w:rFonts w:asciiTheme="minorBidi" w:hAnsiTheme="minorBidi" w:cstheme="minorBidi"/>
          <w:color w:val="000000"/>
        </w:rPr>
        <w:t>and for four</w:t>
      </w:r>
      <w:r w:rsidRPr="008457E8">
        <w:rPr>
          <w:rFonts w:asciiTheme="minorBidi" w:hAnsiTheme="minorBidi" w:cstheme="minorBidi"/>
          <w:color w:val="000000"/>
        </w:rPr>
        <w:t xml:space="preserve"> I will not reverse it: because they ripped up the pregnant women of Gilad, in order to expand their border. </w:t>
      </w:r>
      <w:bookmarkStart w:id="6" w:name="14"/>
      <w:bookmarkEnd w:id="6"/>
      <w:r w:rsidRPr="008457E8">
        <w:rPr>
          <w:rFonts w:asciiTheme="minorBidi" w:hAnsiTheme="minorBidi" w:cstheme="minorBidi"/>
          <w:b/>
          <w:bCs/>
          <w:color w:val="000000"/>
        </w:rPr>
        <w:t>14</w:t>
      </w:r>
      <w:r w:rsidRPr="008457E8">
        <w:rPr>
          <w:rFonts w:asciiTheme="minorBidi" w:hAnsiTheme="minorBidi" w:cstheme="minorBidi"/>
          <w:color w:val="000000"/>
        </w:rPr>
        <w:t> So will I kindle a fire in the wall of Rabba, and it shall devour her palaces, with shouting in the day of battle, with a tempest in the day of the whirlwind; </w:t>
      </w:r>
      <w:bookmarkStart w:id="7" w:name="15"/>
      <w:bookmarkEnd w:id="7"/>
      <w:r w:rsidRPr="008457E8">
        <w:rPr>
          <w:rFonts w:asciiTheme="minorBidi" w:hAnsiTheme="minorBidi" w:cstheme="minorBidi"/>
          <w:b/>
          <w:bCs/>
          <w:color w:val="000000"/>
        </w:rPr>
        <w:t>15</w:t>
      </w:r>
      <w:r w:rsidRPr="008457E8">
        <w:rPr>
          <w:rFonts w:asciiTheme="minorBidi" w:hAnsiTheme="minorBidi" w:cstheme="minorBidi"/>
          <w:color w:val="000000"/>
        </w:rPr>
        <w:t xml:space="preserve"> And their king shall go into captivity, he and his princes together, </w:t>
      </w:r>
      <w:r w:rsidRPr="008457E8">
        <w:rPr>
          <w:rFonts w:asciiTheme="minorBidi" w:hAnsiTheme="minorBidi" w:cstheme="minorBidi"/>
          <w:i/>
          <w:iCs/>
          <w:color w:val="000000"/>
        </w:rPr>
        <w:t>amar Hashem</w:t>
      </w:r>
      <w:r>
        <w:rPr>
          <w:rFonts w:asciiTheme="minorBidi" w:hAnsiTheme="minorBidi" w:cstheme="minorBidi"/>
          <w:i/>
          <w:iCs/>
          <w:color w:val="000000"/>
        </w:rPr>
        <w:t>.</w:t>
      </w:r>
    </w:p>
    <w:p w14:paraId="3A6955BF" w14:textId="336CC1E7" w:rsidR="00A058A2" w:rsidRPr="00E07E79" w:rsidRDefault="00A058A2" w:rsidP="001C16C5">
      <w:pPr>
        <w:bidi w:val="0"/>
        <w:spacing w:line="240" w:lineRule="auto"/>
        <w:jc w:val="both"/>
        <w:rPr>
          <w:rFonts w:asciiTheme="minorBidi" w:hAnsiTheme="minorBidi" w:cstheme="minorBidi"/>
        </w:rPr>
      </w:pPr>
    </w:p>
    <w:p w14:paraId="6E579BDF" w14:textId="0CBA3386" w:rsidR="00A058A2" w:rsidRPr="00E07E79" w:rsidRDefault="00A058A2" w:rsidP="001C16C5">
      <w:pPr>
        <w:bidi w:val="0"/>
        <w:spacing w:line="240" w:lineRule="auto"/>
        <w:jc w:val="both"/>
        <w:rPr>
          <w:rFonts w:asciiTheme="minorBidi" w:hAnsiTheme="minorBidi" w:cstheme="minorBidi"/>
        </w:rPr>
      </w:pPr>
      <w:r w:rsidRPr="00E07E79">
        <w:rPr>
          <w:rFonts w:asciiTheme="minorBidi" w:hAnsiTheme="minorBidi" w:cstheme="minorBidi"/>
        </w:rPr>
        <w:t>Note that unlike the other nations listed in this series, the Ammonites are called “</w:t>
      </w:r>
      <w:r w:rsidRPr="00CA1545">
        <w:rPr>
          <w:rFonts w:asciiTheme="minorBidi" w:hAnsiTheme="minorBidi" w:cstheme="minorBidi"/>
          <w:b/>
          <w:bCs/>
          <w:i/>
          <w:iCs/>
        </w:rPr>
        <w:t>Bnei</w:t>
      </w:r>
      <w:r w:rsidRPr="00E51D9B">
        <w:rPr>
          <w:rFonts w:asciiTheme="minorBidi" w:hAnsiTheme="minorBidi" w:cstheme="minorBidi"/>
          <w:i/>
          <w:iCs/>
        </w:rPr>
        <w:t xml:space="preserve"> Ammon</w:t>
      </w:r>
      <w:r w:rsidRPr="00E07E79">
        <w:rPr>
          <w:rFonts w:asciiTheme="minorBidi" w:hAnsiTheme="minorBidi" w:cstheme="minorBidi"/>
        </w:rPr>
        <w:t xml:space="preserve">” – even </w:t>
      </w:r>
      <w:r w:rsidR="005330D8">
        <w:rPr>
          <w:rFonts w:asciiTheme="minorBidi" w:hAnsiTheme="minorBidi" w:cstheme="minorBidi"/>
        </w:rPr>
        <w:t>Israel</w:t>
      </w:r>
      <w:r w:rsidRPr="00E07E79">
        <w:rPr>
          <w:rFonts w:asciiTheme="minorBidi" w:hAnsiTheme="minorBidi" w:cstheme="minorBidi"/>
        </w:rPr>
        <w:t xml:space="preserve"> </w:t>
      </w:r>
      <w:r w:rsidR="00CA1545">
        <w:rPr>
          <w:rFonts w:asciiTheme="minorBidi" w:hAnsiTheme="minorBidi" w:cstheme="minorBidi"/>
        </w:rPr>
        <w:t>does not merit the</w:t>
      </w:r>
      <w:r w:rsidRPr="00E07E79">
        <w:rPr>
          <w:rFonts w:asciiTheme="minorBidi" w:hAnsiTheme="minorBidi" w:cstheme="minorBidi"/>
        </w:rPr>
        <w:t xml:space="preserve"> more familiar “</w:t>
      </w:r>
      <w:r w:rsidRPr="00E51D9B">
        <w:rPr>
          <w:rFonts w:asciiTheme="minorBidi" w:hAnsiTheme="minorBidi" w:cstheme="minorBidi"/>
          <w:i/>
          <w:iCs/>
        </w:rPr>
        <w:t xml:space="preserve">Bnei </w:t>
      </w:r>
      <w:r w:rsidR="00CA1545">
        <w:rPr>
          <w:rFonts w:asciiTheme="minorBidi" w:hAnsiTheme="minorBidi" w:cstheme="minorBidi"/>
          <w:i/>
          <w:iCs/>
        </w:rPr>
        <w:t>Yi</w:t>
      </w:r>
      <w:r w:rsidR="005330D8" w:rsidRPr="00E51D9B">
        <w:rPr>
          <w:rFonts w:asciiTheme="minorBidi" w:hAnsiTheme="minorBidi" w:cstheme="minorBidi"/>
          <w:i/>
          <w:iCs/>
        </w:rPr>
        <w:t>srael</w:t>
      </w:r>
      <w:r w:rsidR="000D1628">
        <w:rPr>
          <w:rFonts w:asciiTheme="minorBidi" w:hAnsiTheme="minorBidi" w:cstheme="minorBidi"/>
        </w:rPr>
        <w:t>.”</w:t>
      </w:r>
      <w:r w:rsidRPr="00E07E79">
        <w:rPr>
          <w:rStyle w:val="FootnoteReference"/>
          <w:rFonts w:asciiTheme="minorBidi" w:hAnsiTheme="minorBidi" w:cstheme="minorBidi"/>
        </w:rPr>
        <w:footnoteReference w:id="3"/>
      </w:r>
      <w:r w:rsidR="00CA1545">
        <w:rPr>
          <w:rFonts w:asciiTheme="minorBidi" w:hAnsiTheme="minorBidi" w:cstheme="minorBidi"/>
        </w:rPr>
        <w:t xml:space="preserve"> </w:t>
      </w:r>
      <w:r w:rsidR="00C162D3" w:rsidRPr="00E07E79">
        <w:rPr>
          <w:rFonts w:asciiTheme="minorBidi" w:hAnsiTheme="minorBidi" w:cstheme="minorBidi"/>
        </w:rPr>
        <w:t xml:space="preserve">This name is supported by the foundational story in </w:t>
      </w:r>
      <w:r w:rsidR="000D1628" w:rsidRPr="000D1628">
        <w:rPr>
          <w:rFonts w:asciiTheme="minorBidi" w:hAnsiTheme="minorBidi" w:cstheme="minorBidi"/>
          <w:i/>
          <w:iCs/>
        </w:rPr>
        <w:t>Bereishit</w:t>
      </w:r>
      <w:r w:rsidR="00C162D3" w:rsidRPr="00E07E79">
        <w:rPr>
          <w:rFonts w:asciiTheme="minorBidi" w:hAnsiTheme="minorBidi" w:cstheme="minorBidi"/>
        </w:rPr>
        <w:t xml:space="preserve"> 19 (above) where Lot’s youn</w:t>
      </w:r>
      <w:r w:rsidR="004C490B">
        <w:rPr>
          <w:rFonts w:asciiTheme="minorBidi" w:hAnsiTheme="minorBidi" w:cstheme="minorBidi"/>
        </w:rPr>
        <w:t xml:space="preserve">ger daughter calls her son “Ben </w:t>
      </w:r>
      <w:r w:rsidR="00C162D3" w:rsidRPr="00E07E79">
        <w:rPr>
          <w:rFonts w:asciiTheme="minorBidi" w:hAnsiTheme="minorBidi" w:cstheme="minorBidi"/>
        </w:rPr>
        <w:t>Am</w:t>
      </w:r>
      <w:r w:rsidR="00CA1545">
        <w:rPr>
          <w:rFonts w:asciiTheme="minorBidi" w:hAnsiTheme="minorBidi" w:cstheme="minorBidi"/>
        </w:rPr>
        <w:t>m</w:t>
      </w:r>
      <w:r w:rsidR="00C162D3" w:rsidRPr="00E07E79">
        <w:rPr>
          <w:rFonts w:asciiTheme="minorBidi" w:hAnsiTheme="minorBidi" w:cstheme="minorBidi"/>
        </w:rPr>
        <w:t>i</w:t>
      </w:r>
      <w:r w:rsidR="000D1628">
        <w:rPr>
          <w:rFonts w:asciiTheme="minorBidi" w:hAnsiTheme="minorBidi" w:cstheme="minorBidi"/>
        </w:rPr>
        <w:t>.”</w:t>
      </w:r>
      <w:r w:rsidR="00C162D3" w:rsidRPr="00E07E79">
        <w:rPr>
          <w:rFonts w:asciiTheme="minorBidi" w:hAnsiTheme="minorBidi" w:cstheme="minorBidi"/>
        </w:rPr>
        <w:t xml:space="preserve"> It is also supported by external texts.</w:t>
      </w:r>
      <w:r w:rsidR="00CA1545">
        <w:rPr>
          <w:rFonts w:asciiTheme="minorBidi" w:hAnsiTheme="minorBidi" w:cstheme="minorBidi"/>
        </w:rPr>
        <w:t xml:space="preserve"> </w:t>
      </w:r>
      <w:r w:rsidR="00380D0A" w:rsidRPr="00E07E79">
        <w:rPr>
          <w:rFonts w:asciiTheme="minorBidi" w:hAnsiTheme="minorBidi" w:cstheme="minorBidi"/>
        </w:rPr>
        <w:t>An inscr</w:t>
      </w:r>
      <w:r w:rsidR="004C490B">
        <w:rPr>
          <w:rFonts w:asciiTheme="minorBidi" w:hAnsiTheme="minorBidi" w:cstheme="minorBidi"/>
        </w:rPr>
        <w:t xml:space="preserve">iption found on a bottle in Tel </w:t>
      </w:r>
      <w:r w:rsidR="00380D0A" w:rsidRPr="00E07E79">
        <w:rPr>
          <w:rFonts w:asciiTheme="minorBidi" w:hAnsiTheme="minorBidi" w:cstheme="minorBidi"/>
        </w:rPr>
        <w:t>Siran</w:t>
      </w:r>
      <w:r w:rsidR="00934E9C" w:rsidRPr="00E07E79">
        <w:rPr>
          <w:rFonts w:asciiTheme="minorBidi" w:hAnsiTheme="minorBidi" w:cstheme="minorBidi"/>
        </w:rPr>
        <w:t xml:space="preserve"> in the spring of 1972</w:t>
      </w:r>
      <w:r w:rsidR="00380D0A" w:rsidRPr="00E07E79">
        <w:rPr>
          <w:rFonts w:asciiTheme="minorBidi" w:hAnsiTheme="minorBidi" w:cstheme="minorBidi"/>
        </w:rPr>
        <w:t xml:space="preserve"> (on the grounds of the University of </w:t>
      </w:r>
      <w:r w:rsidR="00934E9C" w:rsidRPr="00E07E79">
        <w:rPr>
          <w:rFonts w:asciiTheme="minorBidi" w:hAnsiTheme="minorBidi" w:cstheme="minorBidi"/>
        </w:rPr>
        <w:t>Jordan in Amman</w:t>
      </w:r>
      <w:r w:rsidR="00380D0A" w:rsidRPr="00E07E79">
        <w:rPr>
          <w:rFonts w:asciiTheme="minorBidi" w:hAnsiTheme="minorBidi" w:cstheme="minorBidi"/>
        </w:rPr>
        <w:t>)</w:t>
      </w:r>
      <w:r w:rsidR="00595AD2" w:rsidRPr="00E07E79">
        <w:rPr>
          <w:rFonts w:asciiTheme="minorBidi" w:hAnsiTheme="minorBidi" w:cstheme="minorBidi"/>
        </w:rPr>
        <w:t xml:space="preserve"> mentions </w:t>
      </w:r>
      <w:r w:rsidR="00E51D9B">
        <w:rPr>
          <w:rFonts w:asciiTheme="minorBidi" w:hAnsiTheme="minorBidi" w:cstheme="minorBidi"/>
        </w:rPr>
        <w:t>K</w:t>
      </w:r>
      <w:r w:rsidR="00595AD2" w:rsidRPr="00E07E79">
        <w:rPr>
          <w:rFonts w:asciiTheme="minorBidi" w:hAnsiTheme="minorBidi" w:cstheme="minorBidi"/>
        </w:rPr>
        <w:t>ing Am</w:t>
      </w:r>
      <w:r w:rsidR="004C490B">
        <w:rPr>
          <w:rFonts w:asciiTheme="minorBidi" w:hAnsiTheme="minorBidi" w:cstheme="minorBidi"/>
        </w:rPr>
        <w:t>m</w:t>
      </w:r>
      <w:r w:rsidR="00595AD2" w:rsidRPr="00E07E79">
        <w:rPr>
          <w:rFonts w:asciiTheme="minorBidi" w:hAnsiTheme="minorBidi" w:cstheme="minorBidi"/>
        </w:rPr>
        <w:t>inadav of “</w:t>
      </w:r>
      <w:r w:rsidR="005330D8" w:rsidRPr="00E51D9B">
        <w:rPr>
          <w:rFonts w:asciiTheme="minorBidi" w:hAnsiTheme="minorBidi" w:cstheme="minorBidi"/>
          <w:i/>
          <w:iCs/>
        </w:rPr>
        <w:t>Bnei</w:t>
      </w:r>
      <w:r w:rsidR="00595AD2" w:rsidRPr="00E51D9B">
        <w:rPr>
          <w:rFonts w:asciiTheme="minorBidi" w:hAnsiTheme="minorBidi" w:cstheme="minorBidi"/>
          <w:i/>
          <w:iCs/>
        </w:rPr>
        <w:t xml:space="preserve"> Ammon</w:t>
      </w:r>
      <w:r w:rsidR="00595AD2" w:rsidRPr="00E07E79">
        <w:rPr>
          <w:rFonts w:asciiTheme="minorBidi" w:hAnsiTheme="minorBidi" w:cstheme="minorBidi"/>
        </w:rPr>
        <w:t>”; similarly, a shard found in an ancient theater in Amm</w:t>
      </w:r>
      <w:r w:rsidR="00E51D9B">
        <w:rPr>
          <w:rFonts w:asciiTheme="minorBidi" w:hAnsiTheme="minorBidi" w:cstheme="minorBidi"/>
        </w:rPr>
        <w:t>a</w:t>
      </w:r>
      <w:r w:rsidR="00595AD2" w:rsidRPr="00E07E79">
        <w:rPr>
          <w:rFonts w:asciiTheme="minorBidi" w:hAnsiTheme="minorBidi" w:cstheme="minorBidi"/>
        </w:rPr>
        <w:t>n mentions “</w:t>
      </w:r>
      <w:r w:rsidR="005330D8" w:rsidRPr="00E51D9B">
        <w:rPr>
          <w:rFonts w:asciiTheme="minorBidi" w:hAnsiTheme="minorBidi" w:cstheme="minorBidi"/>
          <w:i/>
          <w:iCs/>
        </w:rPr>
        <w:t>Bnei</w:t>
      </w:r>
      <w:r w:rsidR="00595AD2" w:rsidRPr="00E51D9B">
        <w:rPr>
          <w:rFonts w:asciiTheme="minorBidi" w:hAnsiTheme="minorBidi" w:cstheme="minorBidi"/>
          <w:i/>
          <w:iCs/>
        </w:rPr>
        <w:t xml:space="preserve"> Ammon</w:t>
      </w:r>
      <w:r w:rsidR="000D1628">
        <w:rPr>
          <w:rFonts w:asciiTheme="minorBidi" w:hAnsiTheme="minorBidi" w:cstheme="minorBidi"/>
        </w:rPr>
        <w:t>.”</w:t>
      </w:r>
      <w:r w:rsidR="00595AD2" w:rsidRPr="00E07E79">
        <w:rPr>
          <w:rFonts w:asciiTheme="minorBidi" w:hAnsiTheme="minorBidi" w:cstheme="minorBidi"/>
        </w:rPr>
        <w:t xml:space="preserve"> Significantly, </w:t>
      </w:r>
      <w:r w:rsidR="00E51D9B">
        <w:rPr>
          <w:rFonts w:asciiTheme="minorBidi" w:hAnsiTheme="minorBidi" w:cstheme="minorBidi"/>
        </w:rPr>
        <w:t xml:space="preserve">in </w:t>
      </w:r>
      <w:r w:rsidR="00595AD2" w:rsidRPr="00E07E79">
        <w:rPr>
          <w:rFonts w:asciiTheme="minorBidi" w:hAnsiTheme="minorBidi" w:cstheme="minorBidi"/>
        </w:rPr>
        <w:t xml:space="preserve">both </w:t>
      </w:r>
      <w:r w:rsidR="00E51D9B">
        <w:rPr>
          <w:rFonts w:asciiTheme="minorBidi" w:hAnsiTheme="minorBidi" w:cstheme="minorBidi"/>
        </w:rPr>
        <w:t xml:space="preserve">cases, it is </w:t>
      </w:r>
      <w:r w:rsidR="00595AD2" w:rsidRPr="00E07E79">
        <w:rPr>
          <w:rFonts w:asciiTheme="minorBidi" w:hAnsiTheme="minorBidi" w:cstheme="minorBidi"/>
        </w:rPr>
        <w:t>one word, “</w:t>
      </w:r>
      <w:r w:rsidR="00595AD2" w:rsidRPr="00E07E79">
        <w:rPr>
          <w:rFonts w:asciiTheme="minorBidi" w:hAnsiTheme="minorBidi" w:cstheme="minorBidi"/>
          <w:i/>
          <w:iCs/>
        </w:rPr>
        <w:t>bn’mn</w:t>
      </w:r>
      <w:r w:rsidR="000D1628">
        <w:rPr>
          <w:rFonts w:asciiTheme="minorBidi" w:hAnsiTheme="minorBidi" w:cstheme="minorBidi"/>
          <w:i/>
          <w:iCs/>
        </w:rPr>
        <w:t>.”</w:t>
      </w:r>
      <w:r w:rsidR="00595AD2" w:rsidRPr="00E07E79">
        <w:rPr>
          <w:rFonts w:asciiTheme="minorBidi" w:hAnsiTheme="minorBidi" w:cstheme="minorBidi"/>
        </w:rPr>
        <w:t xml:space="preserve"> </w:t>
      </w:r>
    </w:p>
    <w:p w14:paraId="596912F2" w14:textId="77777777" w:rsidR="000D1628" w:rsidRDefault="000D1628" w:rsidP="001C16C5">
      <w:pPr>
        <w:bidi w:val="0"/>
        <w:spacing w:line="240" w:lineRule="auto"/>
        <w:jc w:val="both"/>
        <w:rPr>
          <w:rFonts w:asciiTheme="minorBidi" w:hAnsiTheme="minorBidi" w:cstheme="minorBidi"/>
        </w:rPr>
      </w:pPr>
    </w:p>
    <w:p w14:paraId="5B080D7B" w14:textId="0C5DDE27" w:rsidR="00521050" w:rsidRDefault="00521050" w:rsidP="001C16C5">
      <w:pPr>
        <w:bidi w:val="0"/>
        <w:spacing w:line="240" w:lineRule="auto"/>
        <w:jc w:val="both"/>
        <w:rPr>
          <w:rFonts w:asciiTheme="minorBidi" w:hAnsiTheme="minorBidi" w:cstheme="minorBidi"/>
        </w:rPr>
      </w:pPr>
      <w:r w:rsidRPr="00E07E79">
        <w:rPr>
          <w:rFonts w:asciiTheme="minorBidi" w:hAnsiTheme="minorBidi" w:cstheme="minorBidi"/>
        </w:rPr>
        <w:t xml:space="preserve">The crime of which the Ammonites are accused is a more explicit version of the indictment of the Arameans (v. 3). </w:t>
      </w:r>
      <w:r w:rsidR="00EF1614" w:rsidRPr="00E07E79">
        <w:rPr>
          <w:rFonts w:asciiTheme="minorBidi" w:hAnsiTheme="minorBidi" w:cstheme="minorBidi"/>
        </w:rPr>
        <w:t>Whereas we could have interpreted the latter accusation as being one of “scorching earth” (although we rejected it), there is no ignoring the plain meaning of this horrific crime.</w:t>
      </w:r>
      <w:r w:rsidR="00CA1545">
        <w:rPr>
          <w:rFonts w:asciiTheme="minorBidi" w:hAnsiTheme="minorBidi" w:cstheme="minorBidi"/>
        </w:rPr>
        <w:t xml:space="preserve"> </w:t>
      </w:r>
      <w:r w:rsidR="00525BFC" w:rsidRPr="00E07E79">
        <w:rPr>
          <w:rFonts w:asciiTheme="minorBidi" w:hAnsiTheme="minorBidi" w:cstheme="minorBidi"/>
        </w:rPr>
        <w:t xml:space="preserve">There is a deliberate play on words here. </w:t>
      </w:r>
      <w:r w:rsidR="00E51D9B">
        <w:rPr>
          <w:rFonts w:asciiTheme="minorBidi" w:hAnsiTheme="minorBidi" w:cstheme="minorBidi"/>
          <w:i/>
          <w:iCs/>
        </w:rPr>
        <w:t>H</w:t>
      </w:r>
      <w:r w:rsidR="00525BFC" w:rsidRPr="00E07E79">
        <w:rPr>
          <w:rFonts w:asciiTheme="minorBidi" w:hAnsiTheme="minorBidi" w:cstheme="minorBidi"/>
          <w:i/>
          <w:iCs/>
        </w:rPr>
        <w:t xml:space="preserve">arot </w:t>
      </w:r>
      <w:r w:rsidR="00E51D9B">
        <w:rPr>
          <w:rFonts w:asciiTheme="minorBidi" w:hAnsiTheme="minorBidi" w:cstheme="minorBidi"/>
        </w:rPr>
        <w:t xml:space="preserve">(pregnant women) reminds us of </w:t>
      </w:r>
      <w:r w:rsidR="00E51D9B" w:rsidRPr="00E51D9B">
        <w:rPr>
          <w:rFonts w:asciiTheme="minorBidi" w:hAnsiTheme="minorBidi" w:cstheme="minorBidi"/>
          <w:i/>
          <w:iCs/>
        </w:rPr>
        <w:t>harim</w:t>
      </w:r>
      <w:r w:rsidR="00E51D9B">
        <w:rPr>
          <w:rFonts w:asciiTheme="minorBidi" w:hAnsiTheme="minorBidi" w:cstheme="minorBidi"/>
        </w:rPr>
        <w:t xml:space="preserve"> (</w:t>
      </w:r>
      <w:r w:rsidR="005700FB">
        <w:rPr>
          <w:rFonts w:asciiTheme="minorBidi" w:hAnsiTheme="minorBidi" w:cstheme="minorBidi"/>
        </w:rPr>
        <w:t>mountains</w:t>
      </w:r>
      <w:r w:rsidR="00E51D9B">
        <w:rPr>
          <w:rFonts w:asciiTheme="minorBidi" w:hAnsiTheme="minorBidi" w:cstheme="minorBidi"/>
        </w:rPr>
        <w:t>), and Gilad is</w:t>
      </w:r>
      <w:r w:rsidR="00E06F8F">
        <w:rPr>
          <w:rFonts w:asciiTheme="minorBidi" w:hAnsiTheme="minorBidi" w:cstheme="minorBidi"/>
        </w:rPr>
        <w:t xml:space="preserve"> indeed</w:t>
      </w:r>
      <w:r w:rsidR="00E51D9B">
        <w:rPr>
          <w:rFonts w:asciiTheme="minorBidi" w:hAnsiTheme="minorBidi" w:cstheme="minorBidi"/>
        </w:rPr>
        <w:t xml:space="preserve"> </w:t>
      </w:r>
      <w:r w:rsidR="005700FB">
        <w:rPr>
          <w:rFonts w:asciiTheme="minorBidi" w:hAnsiTheme="minorBidi" w:cstheme="minorBidi"/>
        </w:rPr>
        <w:t>mountainous</w:t>
      </w:r>
      <w:r w:rsidR="00E51D9B">
        <w:rPr>
          <w:rFonts w:asciiTheme="minorBidi" w:hAnsiTheme="minorBidi" w:cstheme="minorBidi"/>
        </w:rPr>
        <w:t>.</w:t>
      </w:r>
      <w:r w:rsidR="00525BFC" w:rsidRPr="00E07E79">
        <w:rPr>
          <w:rFonts w:asciiTheme="minorBidi" w:hAnsiTheme="minorBidi" w:cstheme="minorBidi"/>
        </w:rPr>
        <w:t xml:space="preserve"> However, the plain meaning of the text leaves no such possibility. The Ammonites ripped open the bellies of the pregna</w:t>
      </w:r>
      <w:r w:rsidR="00E51D9B">
        <w:rPr>
          <w:rFonts w:asciiTheme="minorBidi" w:hAnsiTheme="minorBidi" w:cstheme="minorBidi"/>
        </w:rPr>
        <w:t xml:space="preserve">nt women among the vanquished — </w:t>
      </w:r>
      <w:r w:rsidR="00525BFC" w:rsidRPr="00E07E79">
        <w:rPr>
          <w:rFonts w:asciiTheme="minorBidi" w:hAnsiTheme="minorBidi" w:cstheme="minorBidi"/>
        </w:rPr>
        <w:t>p</w:t>
      </w:r>
      <w:r w:rsidR="00E51D9B">
        <w:rPr>
          <w:rFonts w:asciiTheme="minorBidi" w:hAnsiTheme="minorBidi" w:cstheme="minorBidi"/>
        </w:rPr>
        <w:t xml:space="preserve">erhaps members of the eastern </w:t>
      </w:r>
      <w:r w:rsidR="00525BFC" w:rsidRPr="00E07E79">
        <w:rPr>
          <w:rFonts w:asciiTheme="minorBidi" w:hAnsiTheme="minorBidi" w:cstheme="minorBidi"/>
        </w:rPr>
        <w:t>Isra</w:t>
      </w:r>
      <w:r w:rsidR="00E51D9B">
        <w:rPr>
          <w:rFonts w:asciiTheme="minorBidi" w:hAnsiTheme="minorBidi" w:cstheme="minorBidi"/>
        </w:rPr>
        <w:t>elite tribes — i</w:t>
      </w:r>
      <w:r w:rsidR="00525BFC" w:rsidRPr="00E07E79">
        <w:rPr>
          <w:rFonts w:asciiTheme="minorBidi" w:hAnsiTheme="minorBidi" w:cstheme="minorBidi"/>
        </w:rPr>
        <w:t xml:space="preserve">n </w:t>
      </w:r>
      <w:r w:rsidR="00525BFC" w:rsidRPr="00E07E79">
        <w:rPr>
          <w:rFonts w:asciiTheme="minorBidi" w:hAnsiTheme="minorBidi" w:cstheme="minorBidi"/>
        </w:rPr>
        <w:lastRenderedPageBreak/>
        <w:t xml:space="preserve">order to expand their territory. This may be a (poetically) exaggerated reference to the actions of </w:t>
      </w:r>
      <w:r w:rsidR="004C490B">
        <w:rPr>
          <w:rFonts w:asciiTheme="minorBidi" w:hAnsiTheme="minorBidi" w:cstheme="minorBidi"/>
        </w:rPr>
        <w:t>Nachash</w:t>
      </w:r>
      <w:r w:rsidR="00525BFC" w:rsidRPr="00E07E79">
        <w:rPr>
          <w:rFonts w:asciiTheme="minorBidi" w:hAnsiTheme="minorBidi" w:cstheme="minorBidi"/>
        </w:rPr>
        <w:t>, king of Ammon, in the 11</w:t>
      </w:r>
      <w:r w:rsidR="00525BFC" w:rsidRPr="00E07E79">
        <w:rPr>
          <w:rFonts w:asciiTheme="minorBidi" w:hAnsiTheme="minorBidi" w:cstheme="minorBidi"/>
          <w:vertAlign w:val="superscript"/>
        </w:rPr>
        <w:t>th</w:t>
      </w:r>
      <w:r w:rsidR="00525BFC" w:rsidRPr="00E07E79">
        <w:rPr>
          <w:rFonts w:asciiTheme="minorBidi" w:hAnsiTheme="minorBidi" w:cstheme="minorBidi"/>
        </w:rPr>
        <w:t xml:space="preserve"> century BCE. As recorded in </w:t>
      </w:r>
      <w:r w:rsidR="00E51D9B" w:rsidRPr="00E51D9B">
        <w:rPr>
          <w:rFonts w:asciiTheme="minorBidi" w:hAnsiTheme="minorBidi" w:cstheme="minorBidi"/>
          <w:i/>
          <w:iCs/>
        </w:rPr>
        <w:t>I She</w:t>
      </w:r>
      <w:r w:rsidR="00525BFC" w:rsidRPr="00E51D9B">
        <w:rPr>
          <w:rFonts w:asciiTheme="minorBidi" w:hAnsiTheme="minorBidi" w:cstheme="minorBidi"/>
          <w:i/>
          <w:iCs/>
        </w:rPr>
        <w:t>muel</w:t>
      </w:r>
      <w:r w:rsidR="00525BFC" w:rsidRPr="00E07E79">
        <w:rPr>
          <w:rFonts w:asciiTheme="minorBidi" w:hAnsiTheme="minorBidi" w:cstheme="minorBidi"/>
        </w:rPr>
        <w:t xml:space="preserve"> 11, </w:t>
      </w:r>
      <w:r w:rsidR="004C490B">
        <w:rPr>
          <w:rFonts w:asciiTheme="minorBidi" w:hAnsiTheme="minorBidi" w:cstheme="minorBidi"/>
        </w:rPr>
        <w:t>Nachash</w:t>
      </w:r>
      <w:r w:rsidR="00E51D9B">
        <w:rPr>
          <w:rFonts w:asciiTheme="minorBidi" w:hAnsiTheme="minorBidi" w:cstheme="minorBidi"/>
        </w:rPr>
        <w:t xml:space="preserve"> attacks</w:t>
      </w:r>
      <w:r w:rsidR="00525BFC" w:rsidRPr="00E07E79">
        <w:rPr>
          <w:rFonts w:asciiTheme="minorBidi" w:hAnsiTheme="minorBidi" w:cstheme="minorBidi"/>
        </w:rPr>
        <w:t xml:space="preserve"> the Israelite residents of Yavesh Gilad (likely </w:t>
      </w:r>
      <w:r w:rsidR="00E51D9B">
        <w:rPr>
          <w:rFonts w:asciiTheme="minorBidi" w:hAnsiTheme="minorBidi" w:cstheme="minorBidi"/>
        </w:rPr>
        <w:t>Gadites). When they offer</w:t>
      </w:r>
      <w:r w:rsidR="00525BFC" w:rsidRPr="00E07E79">
        <w:rPr>
          <w:rFonts w:asciiTheme="minorBidi" w:hAnsiTheme="minorBidi" w:cstheme="minorBidi"/>
        </w:rPr>
        <w:t xml:space="preserve"> to surrender, </w:t>
      </w:r>
      <w:r w:rsidR="00E51D9B">
        <w:rPr>
          <w:rFonts w:asciiTheme="minorBidi" w:hAnsiTheme="minorBidi" w:cstheme="minorBidi"/>
        </w:rPr>
        <w:t>the king presents</w:t>
      </w:r>
      <w:r w:rsidR="00322716" w:rsidRPr="00E07E79">
        <w:rPr>
          <w:rFonts w:asciiTheme="minorBidi" w:hAnsiTheme="minorBidi" w:cstheme="minorBidi"/>
        </w:rPr>
        <w:t xml:space="preserve"> his terms. The vassals would have to poke out their right eyes as a mark of shame (and defeat – perhaps </w:t>
      </w:r>
      <w:r w:rsidR="00EC5C2A" w:rsidRPr="00E07E79">
        <w:rPr>
          <w:rFonts w:asciiTheme="minorBidi" w:hAnsiTheme="minorBidi" w:cstheme="minorBidi"/>
        </w:rPr>
        <w:t>subjugation?). This le</w:t>
      </w:r>
      <w:r w:rsidR="00E51D9B">
        <w:rPr>
          <w:rFonts w:asciiTheme="minorBidi" w:hAnsiTheme="minorBidi" w:cstheme="minorBidi"/>
        </w:rPr>
        <w:t>a</w:t>
      </w:r>
      <w:r w:rsidR="00EC5C2A" w:rsidRPr="00E07E79">
        <w:rPr>
          <w:rFonts w:asciiTheme="minorBidi" w:hAnsiTheme="minorBidi" w:cstheme="minorBidi"/>
        </w:rPr>
        <w:t>d</w:t>
      </w:r>
      <w:r w:rsidR="00501C9B">
        <w:rPr>
          <w:rFonts w:asciiTheme="minorBidi" w:hAnsiTheme="minorBidi" w:cstheme="minorBidi"/>
        </w:rPr>
        <w:t>s</w:t>
      </w:r>
      <w:r w:rsidR="00EC5C2A" w:rsidRPr="00E07E79">
        <w:rPr>
          <w:rFonts w:asciiTheme="minorBidi" w:hAnsiTheme="minorBidi" w:cstheme="minorBidi"/>
        </w:rPr>
        <w:t xml:space="preserve"> to Shaul’s f</w:t>
      </w:r>
      <w:r w:rsidR="00501C9B">
        <w:rPr>
          <w:rFonts w:asciiTheme="minorBidi" w:hAnsiTheme="minorBidi" w:cstheme="minorBidi"/>
        </w:rPr>
        <w:t>irst military victory, which wins</w:t>
      </w:r>
      <w:r w:rsidR="00EC5C2A" w:rsidRPr="00E07E79">
        <w:rPr>
          <w:rFonts w:asciiTheme="minorBidi" w:hAnsiTheme="minorBidi" w:cstheme="minorBidi"/>
        </w:rPr>
        <w:t xml:space="preserve"> over his detractors (ibid. v. 12). </w:t>
      </w:r>
    </w:p>
    <w:p w14:paraId="2F08C115" w14:textId="77777777" w:rsidR="000D1628" w:rsidRPr="00E07E79" w:rsidRDefault="000D1628" w:rsidP="001C16C5">
      <w:pPr>
        <w:bidi w:val="0"/>
        <w:spacing w:line="240" w:lineRule="auto"/>
        <w:jc w:val="both"/>
        <w:rPr>
          <w:rFonts w:asciiTheme="minorBidi" w:hAnsiTheme="minorBidi" w:cstheme="minorBidi"/>
        </w:rPr>
      </w:pPr>
    </w:p>
    <w:p w14:paraId="107FF65A" w14:textId="222BEF90" w:rsidR="0061446C" w:rsidRDefault="0061446C" w:rsidP="001C16C5">
      <w:pPr>
        <w:bidi w:val="0"/>
        <w:spacing w:line="240" w:lineRule="auto"/>
        <w:jc w:val="both"/>
        <w:rPr>
          <w:rFonts w:asciiTheme="minorBidi" w:hAnsiTheme="minorBidi" w:cstheme="minorBidi"/>
        </w:rPr>
      </w:pPr>
      <w:r w:rsidRPr="00E07E79">
        <w:rPr>
          <w:rFonts w:asciiTheme="minorBidi" w:hAnsiTheme="minorBidi" w:cstheme="minorBidi"/>
        </w:rPr>
        <w:t xml:space="preserve">There is a significant addition found in one of the fragments of </w:t>
      </w:r>
      <w:r w:rsidRPr="007D3571">
        <w:rPr>
          <w:rFonts w:asciiTheme="minorBidi" w:hAnsiTheme="minorBidi" w:cstheme="minorBidi"/>
          <w:i/>
          <w:iCs/>
        </w:rPr>
        <w:t>Sh</w:t>
      </w:r>
      <w:r w:rsidR="007D3571" w:rsidRPr="007D3571">
        <w:rPr>
          <w:rFonts w:asciiTheme="minorBidi" w:hAnsiTheme="minorBidi" w:cstheme="minorBidi"/>
          <w:i/>
          <w:iCs/>
        </w:rPr>
        <w:t>e</w:t>
      </w:r>
      <w:r w:rsidRPr="007D3571">
        <w:rPr>
          <w:rFonts w:asciiTheme="minorBidi" w:hAnsiTheme="minorBidi" w:cstheme="minorBidi"/>
          <w:i/>
          <w:iCs/>
        </w:rPr>
        <w:t>muel</w:t>
      </w:r>
      <w:r w:rsidRPr="00E07E79">
        <w:rPr>
          <w:rFonts w:asciiTheme="minorBidi" w:hAnsiTheme="minorBidi" w:cstheme="minorBidi"/>
        </w:rPr>
        <w:t xml:space="preserve"> found at Qumran. In 4QSam</w:t>
      </w:r>
      <w:r w:rsidRPr="00E07E79">
        <w:rPr>
          <w:rFonts w:asciiTheme="minorBidi" w:hAnsiTheme="minorBidi" w:cstheme="minorBidi"/>
          <w:vertAlign w:val="superscript"/>
        </w:rPr>
        <w:t>a</w:t>
      </w:r>
      <w:r w:rsidR="00501C9B">
        <w:rPr>
          <w:rFonts w:asciiTheme="minorBidi" w:hAnsiTheme="minorBidi" w:cstheme="minorBidi"/>
        </w:rPr>
        <w:t>, w</w:t>
      </w:r>
      <w:r w:rsidRPr="00E07E79">
        <w:rPr>
          <w:rFonts w:asciiTheme="minorBidi" w:hAnsiTheme="minorBidi" w:cstheme="minorBidi"/>
        </w:rPr>
        <w:t xml:space="preserve">ritten </w:t>
      </w:r>
      <w:r w:rsidR="00501C9B">
        <w:rPr>
          <w:rFonts w:asciiTheme="minorBidi" w:hAnsiTheme="minorBidi" w:cstheme="minorBidi"/>
        </w:rPr>
        <w:t xml:space="preserve">c. </w:t>
      </w:r>
      <w:r w:rsidRPr="00E07E79">
        <w:rPr>
          <w:rFonts w:asciiTheme="minorBidi" w:hAnsiTheme="minorBidi" w:cstheme="minorBidi"/>
        </w:rPr>
        <w:t>50 BCE</w:t>
      </w:r>
      <w:r w:rsidR="00C3281E" w:rsidRPr="00E07E79">
        <w:rPr>
          <w:rFonts w:asciiTheme="minorBidi" w:hAnsiTheme="minorBidi" w:cstheme="minorBidi"/>
        </w:rPr>
        <w:t xml:space="preserve">, we have the following text which </w:t>
      </w:r>
      <w:r w:rsidR="000D1628" w:rsidRPr="00E07E79">
        <w:rPr>
          <w:rFonts w:asciiTheme="minorBidi" w:hAnsiTheme="minorBidi" w:cstheme="minorBidi"/>
        </w:rPr>
        <w:t>bridges</w:t>
      </w:r>
      <w:r w:rsidR="00C3281E" w:rsidRPr="00E07E79">
        <w:rPr>
          <w:rFonts w:asciiTheme="minorBidi" w:hAnsiTheme="minorBidi" w:cstheme="minorBidi"/>
        </w:rPr>
        <w:t xml:space="preserve"> the end of chapter 10 to the beginning of chapter 11</w:t>
      </w:r>
      <w:r w:rsidR="00501C9B">
        <w:rPr>
          <w:rFonts w:asciiTheme="minorBidi" w:hAnsiTheme="minorBidi" w:cstheme="minorBidi"/>
        </w:rPr>
        <w:t xml:space="preserve"> (</w:t>
      </w:r>
      <w:r w:rsidR="005700FB">
        <w:rPr>
          <w:rFonts w:asciiTheme="minorBidi" w:hAnsiTheme="minorBidi" w:cstheme="minorBidi"/>
        </w:rPr>
        <w:t>supplemental</w:t>
      </w:r>
      <w:r w:rsidR="00501C9B">
        <w:rPr>
          <w:rFonts w:asciiTheme="minorBidi" w:hAnsiTheme="minorBidi" w:cstheme="minorBidi"/>
        </w:rPr>
        <w:t xml:space="preserve"> text in </w:t>
      </w:r>
      <w:r w:rsidR="005700FB">
        <w:rPr>
          <w:rFonts w:asciiTheme="minorBidi" w:hAnsiTheme="minorBidi" w:cstheme="minorBidi"/>
        </w:rPr>
        <w:t>bold</w:t>
      </w:r>
      <w:r w:rsidR="00501C9B">
        <w:rPr>
          <w:rFonts w:asciiTheme="minorBidi" w:hAnsiTheme="minorBidi" w:cstheme="minorBidi"/>
        </w:rPr>
        <w:t>)</w:t>
      </w:r>
      <w:r w:rsidR="00C3281E" w:rsidRPr="00E07E79">
        <w:rPr>
          <w:rFonts w:asciiTheme="minorBidi" w:hAnsiTheme="minorBidi" w:cstheme="minorBidi"/>
        </w:rPr>
        <w:t xml:space="preserve">: </w:t>
      </w:r>
    </w:p>
    <w:p w14:paraId="623AA876" w14:textId="77777777" w:rsidR="00501C9B" w:rsidRPr="00E07E79" w:rsidRDefault="00501C9B" w:rsidP="001C16C5">
      <w:pPr>
        <w:bidi w:val="0"/>
        <w:spacing w:line="240" w:lineRule="auto"/>
        <w:jc w:val="both"/>
        <w:rPr>
          <w:rFonts w:asciiTheme="minorBidi" w:hAnsiTheme="minorBidi" w:cstheme="minorBidi"/>
        </w:rPr>
      </w:pPr>
    </w:p>
    <w:p w14:paraId="12AC9144" w14:textId="1B32DBEE" w:rsidR="00C3281E" w:rsidRDefault="00C3281E" w:rsidP="001C16C5">
      <w:pPr>
        <w:bidi w:val="0"/>
        <w:spacing w:line="240" w:lineRule="auto"/>
        <w:ind w:left="720"/>
        <w:jc w:val="both"/>
        <w:rPr>
          <w:rFonts w:asciiTheme="minorBidi" w:hAnsiTheme="minorBidi" w:cstheme="minorBidi"/>
        </w:rPr>
      </w:pPr>
      <w:r w:rsidRPr="00E07E79">
        <w:rPr>
          <w:rFonts w:asciiTheme="minorBidi" w:hAnsiTheme="minorBidi" w:cstheme="minorBidi"/>
          <w:color w:val="222222"/>
          <w:shd w:val="clear" w:color="auto" w:fill="FFFFFF"/>
        </w:rPr>
        <w:t>But some worthless fellows said, "How can this man save us?" And they despised him and brought him no present. But he held his peace. </w:t>
      </w:r>
      <w:r w:rsidRPr="00E07E79">
        <w:rPr>
          <w:rFonts w:asciiTheme="minorBidi" w:hAnsiTheme="minorBidi" w:cstheme="minorBidi"/>
          <w:b/>
          <w:bCs/>
          <w:color w:val="222222"/>
          <w:shd w:val="clear" w:color="auto" w:fill="FFFFFF"/>
        </w:rPr>
        <w:t xml:space="preserve">Now </w:t>
      </w:r>
      <w:r w:rsidR="004C490B">
        <w:rPr>
          <w:rFonts w:asciiTheme="minorBidi" w:hAnsiTheme="minorBidi" w:cstheme="minorBidi"/>
          <w:b/>
          <w:bCs/>
          <w:color w:val="222222"/>
          <w:shd w:val="clear" w:color="auto" w:fill="FFFFFF"/>
        </w:rPr>
        <w:t>Nachash</w:t>
      </w:r>
      <w:r w:rsidRPr="00E07E79">
        <w:rPr>
          <w:rFonts w:asciiTheme="minorBidi" w:hAnsiTheme="minorBidi" w:cstheme="minorBidi"/>
          <w:b/>
          <w:bCs/>
          <w:color w:val="222222"/>
          <w:shd w:val="clear" w:color="auto" w:fill="FFFFFF"/>
        </w:rPr>
        <w:t>, king of the Ammonites, had been grievously oppressing the</w:t>
      </w:r>
      <w:r w:rsidR="000D1628">
        <w:rPr>
          <w:rFonts w:asciiTheme="minorBidi" w:hAnsiTheme="minorBidi" w:cstheme="minorBidi"/>
          <w:b/>
          <w:bCs/>
          <w:color w:val="222222"/>
          <w:shd w:val="clear" w:color="auto" w:fill="FFFFFF"/>
        </w:rPr>
        <w:t xml:space="preserve"> </w:t>
      </w:r>
      <w:r w:rsidRPr="007D3571">
        <w:rPr>
          <w:rFonts w:asciiTheme="minorBidi" w:hAnsiTheme="minorBidi" w:cstheme="minorBidi"/>
          <w:b/>
          <w:bCs/>
          <w:shd w:val="clear" w:color="auto" w:fill="FFFFFF"/>
        </w:rPr>
        <w:t>Gadites</w:t>
      </w:r>
      <w:r w:rsidR="000D1628">
        <w:rPr>
          <w:rFonts w:asciiTheme="minorBidi" w:hAnsiTheme="minorBidi" w:cstheme="minorBidi"/>
          <w:b/>
          <w:bCs/>
          <w:color w:val="222222"/>
          <w:shd w:val="clear" w:color="auto" w:fill="FFFFFF"/>
        </w:rPr>
        <w:t xml:space="preserve"> </w:t>
      </w:r>
      <w:r w:rsidRPr="00E07E79">
        <w:rPr>
          <w:rFonts w:asciiTheme="minorBidi" w:hAnsiTheme="minorBidi" w:cstheme="minorBidi"/>
          <w:b/>
          <w:bCs/>
          <w:color w:val="222222"/>
          <w:shd w:val="clear" w:color="auto" w:fill="FFFFFF"/>
        </w:rPr>
        <w:t>and the</w:t>
      </w:r>
      <w:r w:rsidR="000D1628">
        <w:rPr>
          <w:rFonts w:asciiTheme="minorBidi" w:hAnsiTheme="minorBidi" w:cstheme="minorBidi"/>
          <w:b/>
          <w:bCs/>
          <w:color w:val="222222"/>
          <w:shd w:val="clear" w:color="auto" w:fill="FFFFFF"/>
        </w:rPr>
        <w:t xml:space="preserve"> </w:t>
      </w:r>
      <w:r w:rsidRPr="00501C9B">
        <w:rPr>
          <w:rFonts w:asciiTheme="minorBidi" w:hAnsiTheme="minorBidi" w:cstheme="minorBidi"/>
          <w:b/>
          <w:bCs/>
          <w:shd w:val="clear" w:color="auto" w:fill="FFFFFF"/>
        </w:rPr>
        <w:t>Reubenites</w:t>
      </w:r>
      <w:r w:rsidR="00501C9B">
        <w:rPr>
          <w:rFonts w:asciiTheme="minorBidi" w:hAnsiTheme="minorBidi" w:cstheme="minorBidi"/>
          <w:b/>
          <w:bCs/>
          <w:color w:val="222222"/>
          <w:shd w:val="clear" w:color="auto" w:fill="FFFFFF"/>
        </w:rPr>
        <w:t>.</w:t>
      </w:r>
      <w:r w:rsidRPr="00E07E79">
        <w:rPr>
          <w:rFonts w:asciiTheme="minorBidi" w:hAnsiTheme="minorBidi" w:cstheme="minorBidi"/>
          <w:b/>
          <w:bCs/>
          <w:color w:val="222222"/>
          <w:shd w:val="clear" w:color="auto" w:fill="FFFFFF"/>
        </w:rPr>
        <w:t xml:space="preserve"> He would gouge out the right eye of each of them and would not grant Israel a deliverer. No one was left of the Israelites across the Jordan whose right eye </w:t>
      </w:r>
      <w:r w:rsidR="004C490B">
        <w:rPr>
          <w:rFonts w:asciiTheme="minorBidi" w:hAnsiTheme="minorBidi" w:cstheme="minorBidi"/>
          <w:b/>
          <w:bCs/>
          <w:color w:val="222222"/>
          <w:shd w:val="clear" w:color="auto" w:fill="FFFFFF"/>
        </w:rPr>
        <w:t>Nachash</w:t>
      </w:r>
      <w:r w:rsidRPr="00E07E79">
        <w:rPr>
          <w:rFonts w:asciiTheme="minorBidi" w:hAnsiTheme="minorBidi" w:cstheme="minorBidi"/>
          <w:b/>
          <w:bCs/>
          <w:color w:val="222222"/>
          <w:shd w:val="clear" w:color="auto" w:fill="FFFFFF"/>
        </w:rPr>
        <w:t>, king of the </w:t>
      </w:r>
      <w:r w:rsidR="007D3571">
        <w:rPr>
          <w:rFonts w:asciiTheme="minorBidi" w:hAnsiTheme="minorBidi" w:cstheme="minorBidi"/>
          <w:b/>
          <w:bCs/>
          <w:shd w:val="clear" w:color="auto" w:fill="FFFFFF"/>
        </w:rPr>
        <w:t>Ammonites</w:t>
      </w:r>
      <w:r w:rsidRPr="00E07E79">
        <w:rPr>
          <w:rFonts w:asciiTheme="minorBidi" w:hAnsiTheme="minorBidi" w:cstheme="minorBidi"/>
          <w:b/>
          <w:bCs/>
          <w:color w:val="222222"/>
          <w:shd w:val="clear" w:color="auto" w:fill="FFFFFF"/>
        </w:rPr>
        <w:t>, had not gouged out. But there were seven thousan</w:t>
      </w:r>
      <w:r w:rsidR="00E06F8F">
        <w:rPr>
          <w:rFonts w:asciiTheme="minorBidi" w:hAnsiTheme="minorBidi" w:cstheme="minorBidi"/>
          <w:b/>
          <w:bCs/>
          <w:color w:val="222222"/>
          <w:shd w:val="clear" w:color="auto" w:fill="FFFFFF"/>
        </w:rPr>
        <w:t>d</w:t>
      </w:r>
      <w:r w:rsidRPr="00E07E79">
        <w:rPr>
          <w:rFonts w:asciiTheme="minorBidi" w:hAnsiTheme="minorBidi" w:cstheme="minorBidi"/>
          <w:b/>
          <w:bCs/>
          <w:color w:val="222222"/>
          <w:shd w:val="clear" w:color="auto" w:fill="FFFFFF"/>
        </w:rPr>
        <w:t xml:space="preserve"> men who had escaped from the Ammonites and had entered </w:t>
      </w:r>
      <w:r w:rsidR="00DA60D9" w:rsidRPr="00E07E79">
        <w:rPr>
          <w:rFonts w:asciiTheme="minorBidi" w:hAnsiTheme="minorBidi" w:cstheme="minorBidi"/>
          <w:b/>
          <w:bCs/>
          <w:color w:val="222222"/>
          <w:shd w:val="clear" w:color="auto" w:fill="FFFFFF"/>
        </w:rPr>
        <w:t>Yavesh</w:t>
      </w:r>
      <w:r w:rsidR="00E06F8F">
        <w:rPr>
          <w:rFonts w:asciiTheme="minorBidi" w:hAnsiTheme="minorBidi" w:cstheme="minorBidi"/>
          <w:b/>
          <w:bCs/>
          <w:color w:val="222222"/>
          <w:shd w:val="clear" w:color="auto" w:fill="FFFFFF"/>
        </w:rPr>
        <w:t xml:space="preserve"> G</w:t>
      </w:r>
      <w:r w:rsidR="008879E6">
        <w:rPr>
          <w:rFonts w:asciiTheme="minorBidi" w:hAnsiTheme="minorBidi" w:cstheme="minorBidi"/>
          <w:b/>
          <w:bCs/>
          <w:color w:val="222222"/>
          <w:shd w:val="clear" w:color="auto" w:fill="FFFFFF"/>
        </w:rPr>
        <w:t>il</w:t>
      </w:r>
      <w:r w:rsidRPr="00E07E79">
        <w:rPr>
          <w:rFonts w:asciiTheme="minorBidi" w:hAnsiTheme="minorBidi" w:cstheme="minorBidi"/>
          <w:b/>
          <w:bCs/>
          <w:color w:val="222222"/>
          <w:shd w:val="clear" w:color="auto" w:fill="FFFFFF"/>
        </w:rPr>
        <w:t>ad.</w:t>
      </w:r>
      <w:r w:rsidR="00CA1545">
        <w:rPr>
          <w:rFonts w:asciiTheme="minorBidi" w:hAnsiTheme="minorBidi" w:cstheme="minorBidi"/>
          <w:color w:val="222222"/>
          <w:shd w:val="clear" w:color="auto" w:fill="FFFFFF"/>
        </w:rPr>
        <w:t xml:space="preserve"> </w:t>
      </w:r>
      <w:r w:rsidRPr="00E07E79">
        <w:rPr>
          <w:rFonts w:asciiTheme="minorBidi" w:hAnsiTheme="minorBidi" w:cstheme="minorBidi"/>
          <w:color w:val="222222"/>
          <w:shd w:val="clear" w:color="auto" w:fill="FFFFFF"/>
        </w:rPr>
        <w:t xml:space="preserve">About a month later, </w:t>
      </w:r>
      <w:r w:rsidR="004C490B">
        <w:rPr>
          <w:rFonts w:asciiTheme="minorBidi" w:hAnsiTheme="minorBidi" w:cstheme="minorBidi"/>
          <w:color w:val="222222"/>
          <w:shd w:val="clear" w:color="auto" w:fill="FFFFFF"/>
        </w:rPr>
        <w:t>Nachash</w:t>
      </w:r>
      <w:r w:rsidRPr="00E07E79">
        <w:rPr>
          <w:rFonts w:asciiTheme="minorBidi" w:hAnsiTheme="minorBidi" w:cstheme="minorBidi"/>
          <w:color w:val="222222"/>
          <w:shd w:val="clear" w:color="auto" w:fill="FFFFFF"/>
        </w:rPr>
        <w:t xml:space="preserve"> the Ammonite went up and besieged </w:t>
      </w:r>
      <w:r w:rsidR="00DA60D9" w:rsidRPr="00E07E79">
        <w:rPr>
          <w:rFonts w:asciiTheme="minorBidi" w:hAnsiTheme="minorBidi" w:cstheme="minorBidi"/>
          <w:color w:val="222222"/>
          <w:shd w:val="clear" w:color="auto" w:fill="FFFFFF"/>
        </w:rPr>
        <w:t>Yavesh</w:t>
      </w:r>
      <w:r w:rsidR="00501C9B">
        <w:rPr>
          <w:rFonts w:asciiTheme="minorBidi" w:hAnsiTheme="minorBidi" w:cstheme="minorBidi"/>
          <w:color w:val="222222"/>
          <w:shd w:val="clear" w:color="auto" w:fill="FFFFFF"/>
        </w:rPr>
        <w:t xml:space="preserve"> Gil</w:t>
      </w:r>
      <w:r w:rsidR="00DA60D9" w:rsidRPr="00E07E79">
        <w:rPr>
          <w:rFonts w:asciiTheme="minorBidi" w:hAnsiTheme="minorBidi" w:cstheme="minorBidi"/>
          <w:color w:val="222222"/>
          <w:shd w:val="clear" w:color="auto" w:fill="FFFFFF"/>
        </w:rPr>
        <w:t>ad; and all the men of Yav</w:t>
      </w:r>
      <w:r w:rsidRPr="00E07E79">
        <w:rPr>
          <w:rFonts w:asciiTheme="minorBidi" w:hAnsiTheme="minorBidi" w:cstheme="minorBidi"/>
          <w:color w:val="222222"/>
          <w:shd w:val="clear" w:color="auto" w:fill="FFFFFF"/>
        </w:rPr>
        <w:t xml:space="preserve">esh said to </w:t>
      </w:r>
      <w:r w:rsidR="004C490B">
        <w:rPr>
          <w:rFonts w:asciiTheme="minorBidi" w:hAnsiTheme="minorBidi" w:cstheme="minorBidi"/>
          <w:color w:val="222222"/>
          <w:shd w:val="clear" w:color="auto" w:fill="FFFFFF"/>
        </w:rPr>
        <w:t>Nachash</w:t>
      </w:r>
      <w:r w:rsidRPr="00E07E79">
        <w:rPr>
          <w:rFonts w:asciiTheme="minorBidi" w:hAnsiTheme="minorBidi" w:cstheme="minorBidi"/>
          <w:color w:val="222222"/>
          <w:shd w:val="clear" w:color="auto" w:fill="FFFFFF"/>
        </w:rPr>
        <w:t>, "Make a treaty with us, and we will serve you."</w:t>
      </w:r>
      <w:r w:rsidR="00501C9B">
        <w:rPr>
          <w:rFonts w:asciiTheme="minorBidi" w:hAnsiTheme="minorBidi" w:cstheme="minorBidi"/>
          <w:color w:val="222222"/>
          <w:shd w:val="clear" w:color="auto" w:fill="FFFFFF"/>
          <w:vertAlign w:val="superscript"/>
        </w:rPr>
        <w:t xml:space="preserve"> </w:t>
      </w:r>
      <w:r w:rsidRPr="00E07E79">
        <w:rPr>
          <w:rFonts w:asciiTheme="minorBidi" w:hAnsiTheme="minorBidi" w:cstheme="minorBidi"/>
          <w:color w:val="222222"/>
          <w:shd w:val="clear" w:color="auto" w:fill="FFFFFF"/>
        </w:rPr>
        <w:t xml:space="preserve">But </w:t>
      </w:r>
      <w:r w:rsidR="004C490B">
        <w:rPr>
          <w:rFonts w:asciiTheme="minorBidi" w:hAnsiTheme="minorBidi" w:cstheme="minorBidi"/>
          <w:color w:val="222222"/>
          <w:shd w:val="clear" w:color="auto" w:fill="FFFFFF"/>
        </w:rPr>
        <w:t>Nachash</w:t>
      </w:r>
      <w:r w:rsidRPr="00E07E79">
        <w:rPr>
          <w:rFonts w:asciiTheme="minorBidi" w:hAnsiTheme="minorBidi" w:cstheme="minorBidi"/>
          <w:color w:val="222222"/>
          <w:shd w:val="clear" w:color="auto" w:fill="FFFFFF"/>
        </w:rPr>
        <w:t xml:space="preserve"> the Ammonite said to them, "On this condition I will make a treaty with you, namely that I gouge out everyone’s right eye, and thus put disgrace upon all Israel."</w:t>
      </w:r>
      <w:r w:rsidR="00CA1545">
        <w:rPr>
          <w:rFonts w:asciiTheme="minorBidi" w:hAnsiTheme="minorBidi" w:cstheme="minorBidi"/>
        </w:rPr>
        <w:t xml:space="preserve"> </w:t>
      </w:r>
    </w:p>
    <w:p w14:paraId="323F20FD" w14:textId="77777777" w:rsidR="000D1628" w:rsidRPr="00E07E79" w:rsidRDefault="000D1628" w:rsidP="001C16C5">
      <w:pPr>
        <w:bidi w:val="0"/>
        <w:spacing w:line="240" w:lineRule="auto"/>
        <w:ind w:left="720"/>
        <w:jc w:val="both"/>
        <w:rPr>
          <w:rFonts w:asciiTheme="minorBidi" w:hAnsiTheme="minorBidi" w:cstheme="minorBidi"/>
        </w:rPr>
      </w:pPr>
    </w:p>
    <w:p w14:paraId="775A307D" w14:textId="547397AC" w:rsidR="00C3281E" w:rsidRDefault="00501C9B" w:rsidP="001C16C5">
      <w:pPr>
        <w:bidi w:val="0"/>
        <w:spacing w:line="240" w:lineRule="auto"/>
        <w:jc w:val="both"/>
        <w:rPr>
          <w:rFonts w:asciiTheme="minorBidi" w:hAnsiTheme="minorBidi" w:cstheme="minorBidi"/>
        </w:rPr>
      </w:pPr>
      <w:r>
        <w:rPr>
          <w:rFonts w:asciiTheme="minorBidi" w:hAnsiTheme="minorBidi" w:cstheme="minorBidi"/>
        </w:rPr>
        <w:t>Whether this</w:t>
      </w:r>
      <w:r w:rsidR="00FD0AE8" w:rsidRPr="00E07E79">
        <w:rPr>
          <w:rFonts w:asciiTheme="minorBidi" w:hAnsiTheme="minorBidi" w:cstheme="minorBidi"/>
        </w:rPr>
        <w:t xml:space="preserve"> </w:t>
      </w:r>
      <w:r>
        <w:rPr>
          <w:rFonts w:asciiTheme="minorBidi" w:hAnsiTheme="minorBidi" w:cstheme="minorBidi"/>
        </w:rPr>
        <w:t>is an aggadic</w:t>
      </w:r>
      <w:r w:rsidR="00FD0AE8" w:rsidRPr="00E07E79">
        <w:rPr>
          <w:rFonts w:asciiTheme="minorBidi" w:hAnsiTheme="minorBidi" w:cstheme="minorBidi"/>
        </w:rPr>
        <w:t xml:space="preserve"> addendum for edification or </w:t>
      </w:r>
      <w:r>
        <w:rPr>
          <w:rFonts w:asciiTheme="minorBidi" w:hAnsiTheme="minorBidi" w:cstheme="minorBidi"/>
        </w:rPr>
        <w:t>a variant vorlage (</w:t>
      </w:r>
      <w:r w:rsidR="00FD0AE8" w:rsidRPr="00E07E79">
        <w:rPr>
          <w:rFonts w:asciiTheme="minorBidi" w:hAnsiTheme="minorBidi" w:cstheme="minorBidi"/>
        </w:rPr>
        <w:t>always</w:t>
      </w:r>
      <w:r>
        <w:rPr>
          <w:rFonts w:asciiTheme="minorBidi" w:hAnsiTheme="minorBidi" w:cstheme="minorBidi"/>
        </w:rPr>
        <w:t xml:space="preserve"> a question in Qumran research)</w:t>
      </w:r>
      <w:r w:rsidR="00FD0AE8" w:rsidRPr="00E07E79">
        <w:rPr>
          <w:rFonts w:asciiTheme="minorBidi" w:hAnsiTheme="minorBidi" w:cstheme="minorBidi"/>
        </w:rPr>
        <w:t xml:space="preserve"> is unclear. </w:t>
      </w:r>
      <w:r w:rsidR="00501A25" w:rsidRPr="00E07E79">
        <w:rPr>
          <w:rFonts w:asciiTheme="minorBidi" w:hAnsiTheme="minorBidi" w:cstheme="minorBidi"/>
        </w:rPr>
        <w:t>Nonetheless, there was certainly a</w:t>
      </w:r>
      <w:r>
        <w:rPr>
          <w:rFonts w:asciiTheme="minorBidi" w:hAnsiTheme="minorBidi" w:cstheme="minorBidi"/>
        </w:rPr>
        <w:t xml:space="preserve"> tradition — written or oral — t</w:t>
      </w:r>
      <w:r w:rsidR="00501A25" w:rsidRPr="00E07E79">
        <w:rPr>
          <w:rFonts w:asciiTheme="minorBidi" w:hAnsiTheme="minorBidi" w:cstheme="minorBidi"/>
        </w:rPr>
        <w:t xml:space="preserve">hat the Ammonites had </w:t>
      </w:r>
      <w:r w:rsidR="00501A25" w:rsidRPr="00E07E79">
        <w:rPr>
          <w:rFonts w:asciiTheme="minorBidi" w:hAnsiTheme="minorBidi" w:cstheme="minorBidi"/>
          <w:i/>
          <w:iCs/>
        </w:rPr>
        <w:t>actually</w:t>
      </w:r>
      <w:r w:rsidR="00501A25" w:rsidRPr="00E07E79">
        <w:rPr>
          <w:rFonts w:asciiTheme="minorBidi" w:hAnsiTheme="minorBidi" w:cstheme="minorBidi"/>
        </w:rPr>
        <w:t xml:space="preserve"> acted with great brutality towar</w:t>
      </w:r>
      <w:r>
        <w:rPr>
          <w:rFonts w:asciiTheme="minorBidi" w:hAnsiTheme="minorBidi" w:cstheme="minorBidi"/>
        </w:rPr>
        <w:t>ds the Israelite tribes on the East B</w:t>
      </w:r>
      <w:r w:rsidR="00501A25" w:rsidRPr="00E07E79">
        <w:rPr>
          <w:rFonts w:asciiTheme="minorBidi" w:hAnsiTheme="minorBidi" w:cstheme="minorBidi"/>
        </w:rPr>
        <w:t>ank</w:t>
      </w:r>
      <w:r w:rsidR="00FE572D" w:rsidRPr="00E07E79">
        <w:rPr>
          <w:rFonts w:asciiTheme="minorBidi" w:hAnsiTheme="minorBidi" w:cstheme="minorBidi"/>
        </w:rPr>
        <w:t>, more than just the unrealized threat recorded in the Masoretic text. It may be that Amos’</w:t>
      </w:r>
      <w:r>
        <w:rPr>
          <w:rFonts w:asciiTheme="minorBidi" w:hAnsiTheme="minorBidi" w:cstheme="minorBidi"/>
        </w:rPr>
        <w:t>s</w:t>
      </w:r>
      <w:r w:rsidR="00FE572D" w:rsidRPr="00E07E79">
        <w:rPr>
          <w:rFonts w:asciiTheme="minorBidi" w:hAnsiTheme="minorBidi" w:cstheme="minorBidi"/>
        </w:rPr>
        <w:t xml:space="preserve"> indictment </w:t>
      </w:r>
      <w:r w:rsidR="00FE572D" w:rsidRPr="00E07E79">
        <w:rPr>
          <w:rFonts w:asciiTheme="minorBidi" w:hAnsiTheme="minorBidi" w:cstheme="minorBidi"/>
        </w:rPr>
        <w:lastRenderedPageBreak/>
        <w:t xml:space="preserve">here serves as support for this expanded version of </w:t>
      </w:r>
      <w:r w:rsidR="00FE572D" w:rsidRPr="00501C9B">
        <w:rPr>
          <w:rFonts w:asciiTheme="minorBidi" w:hAnsiTheme="minorBidi" w:cstheme="minorBidi"/>
          <w:i/>
          <w:iCs/>
        </w:rPr>
        <w:t>Sh</w:t>
      </w:r>
      <w:r w:rsidRPr="00501C9B">
        <w:rPr>
          <w:rFonts w:asciiTheme="minorBidi" w:hAnsiTheme="minorBidi" w:cstheme="minorBidi"/>
          <w:i/>
          <w:iCs/>
        </w:rPr>
        <w:t>e</w:t>
      </w:r>
      <w:r w:rsidR="00FE572D" w:rsidRPr="00501C9B">
        <w:rPr>
          <w:rFonts w:asciiTheme="minorBidi" w:hAnsiTheme="minorBidi" w:cstheme="minorBidi"/>
          <w:i/>
          <w:iCs/>
        </w:rPr>
        <w:t>muel</w:t>
      </w:r>
      <w:r>
        <w:rPr>
          <w:rFonts w:asciiTheme="minorBidi" w:hAnsiTheme="minorBidi" w:cstheme="minorBidi"/>
        </w:rPr>
        <w:t xml:space="preserve"> and that it i</w:t>
      </w:r>
      <w:r w:rsidR="00FE572D" w:rsidRPr="00E07E79">
        <w:rPr>
          <w:rFonts w:asciiTheme="minorBidi" w:hAnsiTheme="minorBidi" w:cstheme="minorBidi"/>
        </w:rPr>
        <w:t>s this act o</w:t>
      </w:r>
      <w:r>
        <w:rPr>
          <w:rFonts w:asciiTheme="minorBidi" w:hAnsiTheme="minorBidi" w:cstheme="minorBidi"/>
        </w:rPr>
        <w:t>f brutality to which he refers and which his Samarian audience would recognize</w:t>
      </w:r>
      <w:r w:rsidR="00FE572D" w:rsidRPr="00E07E79">
        <w:rPr>
          <w:rFonts w:asciiTheme="minorBidi" w:hAnsiTheme="minorBidi" w:cstheme="minorBidi"/>
        </w:rPr>
        <w:t>. Usi</w:t>
      </w:r>
      <w:r w:rsidR="007449E6" w:rsidRPr="00E07E79">
        <w:rPr>
          <w:rFonts w:asciiTheme="minorBidi" w:hAnsiTheme="minorBidi" w:cstheme="minorBidi"/>
        </w:rPr>
        <w:t>ng the hyperbolic image of ripping open the bellies of preg</w:t>
      </w:r>
      <w:r>
        <w:rPr>
          <w:rFonts w:asciiTheme="minorBidi" w:hAnsiTheme="minorBidi" w:cstheme="minorBidi"/>
        </w:rPr>
        <w:t>nant women (</w:t>
      </w:r>
      <w:r w:rsidR="007449E6" w:rsidRPr="00E07E79">
        <w:rPr>
          <w:rFonts w:asciiTheme="minorBidi" w:hAnsiTheme="minorBidi" w:cstheme="minorBidi"/>
        </w:rPr>
        <w:t>which may ha</w:t>
      </w:r>
      <w:r>
        <w:rPr>
          <w:rFonts w:asciiTheme="minorBidi" w:hAnsiTheme="minorBidi" w:cstheme="minorBidi"/>
        </w:rPr>
        <w:t>ve been Aram’s crime)</w:t>
      </w:r>
      <w:r w:rsidR="007449E6" w:rsidRPr="00E07E79">
        <w:rPr>
          <w:rFonts w:asciiTheme="minorBidi" w:hAnsiTheme="minorBidi" w:cstheme="minorBidi"/>
        </w:rPr>
        <w:t xml:space="preserve"> would serve to heighten the revulsion against their actions. </w:t>
      </w:r>
    </w:p>
    <w:p w14:paraId="3AE165FF" w14:textId="77777777" w:rsidR="000D1628" w:rsidRPr="00E07E79" w:rsidRDefault="000D1628" w:rsidP="001C16C5">
      <w:pPr>
        <w:bidi w:val="0"/>
        <w:spacing w:line="240" w:lineRule="auto"/>
        <w:jc w:val="both"/>
        <w:rPr>
          <w:rFonts w:asciiTheme="minorBidi" w:hAnsiTheme="minorBidi" w:cstheme="minorBidi"/>
        </w:rPr>
      </w:pPr>
    </w:p>
    <w:p w14:paraId="6A7A5156" w14:textId="79B3F0BD" w:rsidR="007449E6" w:rsidRPr="00E07E79" w:rsidRDefault="007449E6" w:rsidP="001C16C5">
      <w:pPr>
        <w:bidi w:val="0"/>
        <w:spacing w:line="240" w:lineRule="auto"/>
        <w:jc w:val="both"/>
        <w:rPr>
          <w:rFonts w:asciiTheme="minorBidi" w:hAnsiTheme="minorBidi" w:cstheme="minorBidi"/>
        </w:rPr>
      </w:pPr>
      <w:r w:rsidRPr="00E07E79">
        <w:rPr>
          <w:rFonts w:asciiTheme="minorBidi" w:hAnsiTheme="minorBidi" w:cstheme="minorBidi"/>
        </w:rPr>
        <w:t>This rhetorical flourish accomplishes yet another literary aim. As we have pointed out along the way, the eight indictments are structured as long-long-short-short</w:t>
      </w:r>
      <w:r w:rsidR="00501C9B">
        <w:rPr>
          <w:rFonts w:asciiTheme="minorBidi" w:hAnsiTheme="minorBidi" w:cstheme="minorBidi"/>
        </w:rPr>
        <w:t>,</w:t>
      </w:r>
      <w:r w:rsidRPr="00E07E79">
        <w:rPr>
          <w:rFonts w:asciiTheme="minorBidi" w:hAnsiTheme="minorBidi" w:cstheme="minorBidi"/>
        </w:rPr>
        <w:t xml:space="preserve"> </w:t>
      </w:r>
      <w:r w:rsidR="00501C9B">
        <w:rPr>
          <w:rFonts w:asciiTheme="minorBidi" w:hAnsiTheme="minorBidi" w:cstheme="minorBidi"/>
        </w:rPr>
        <w:t>and th</w:t>
      </w:r>
      <w:r w:rsidR="00E06F8F">
        <w:rPr>
          <w:rFonts w:asciiTheme="minorBidi" w:hAnsiTheme="minorBidi" w:cstheme="minorBidi"/>
        </w:rPr>
        <w:t>is</w:t>
      </w:r>
      <w:r w:rsidR="00501C9B">
        <w:rPr>
          <w:rFonts w:asciiTheme="minorBidi" w:hAnsiTheme="minorBidi" w:cstheme="minorBidi"/>
        </w:rPr>
        <w:t xml:space="preserve"> pattern repeats </w:t>
      </w:r>
      <w:r w:rsidRPr="00E07E79">
        <w:rPr>
          <w:rFonts w:asciiTheme="minorBidi" w:hAnsiTheme="minorBidi" w:cstheme="minorBidi"/>
        </w:rPr>
        <w:t xml:space="preserve">right up to the </w:t>
      </w:r>
      <w:r w:rsidR="000D1628" w:rsidRPr="00E07E79">
        <w:rPr>
          <w:rFonts w:asciiTheme="minorBidi" w:hAnsiTheme="minorBidi" w:cstheme="minorBidi"/>
        </w:rPr>
        <w:t>denouement</w:t>
      </w:r>
      <w:r w:rsidR="00EC24C2" w:rsidRPr="00E07E79">
        <w:rPr>
          <w:rFonts w:asciiTheme="minorBidi" w:hAnsiTheme="minorBidi" w:cstheme="minorBidi"/>
        </w:rPr>
        <w:t>.</w:t>
      </w:r>
      <w:r w:rsidR="00CA1545">
        <w:rPr>
          <w:rFonts w:asciiTheme="minorBidi" w:hAnsiTheme="minorBidi" w:cstheme="minorBidi"/>
        </w:rPr>
        <w:t xml:space="preserve"> </w:t>
      </w:r>
      <w:r w:rsidR="00EC24C2" w:rsidRPr="00E07E79">
        <w:rPr>
          <w:rFonts w:asciiTheme="minorBidi" w:hAnsiTheme="minorBidi" w:cstheme="minorBidi"/>
        </w:rPr>
        <w:t>This</w:t>
      </w:r>
      <w:r w:rsidRPr="00E07E79">
        <w:rPr>
          <w:rFonts w:asciiTheme="minorBidi" w:hAnsiTheme="minorBidi" w:cstheme="minorBidi"/>
        </w:rPr>
        <w:t xml:space="preserve"> deliberately misleads the audience into a </w:t>
      </w:r>
      <w:r w:rsidR="00EC24C2" w:rsidRPr="00E07E79">
        <w:rPr>
          <w:rFonts w:asciiTheme="minorBidi" w:hAnsiTheme="minorBidi" w:cstheme="minorBidi"/>
        </w:rPr>
        <w:t xml:space="preserve">more relaxed attitude so that even when they hear that </w:t>
      </w:r>
      <w:r w:rsidR="005330D8">
        <w:rPr>
          <w:rFonts w:asciiTheme="minorBidi" w:hAnsiTheme="minorBidi" w:cstheme="minorBidi"/>
        </w:rPr>
        <w:t>Israel</w:t>
      </w:r>
      <w:r w:rsidR="00EC24C2" w:rsidRPr="00E07E79">
        <w:rPr>
          <w:rFonts w:asciiTheme="minorBidi" w:hAnsiTheme="minorBidi" w:cstheme="minorBidi"/>
        </w:rPr>
        <w:t xml:space="preserve"> is the “next” nation to be named, they anticipate a short and r</w:t>
      </w:r>
      <w:r w:rsidR="00501C9B">
        <w:rPr>
          <w:rFonts w:asciiTheme="minorBidi" w:hAnsiTheme="minorBidi" w:cstheme="minorBidi"/>
        </w:rPr>
        <w:t xml:space="preserve">elatively mild punishment. The abrupt shift </w:t>
      </w:r>
      <w:r w:rsidR="00EC24C2" w:rsidRPr="00E07E79">
        <w:rPr>
          <w:rFonts w:asciiTheme="minorBidi" w:hAnsiTheme="minorBidi" w:cstheme="minorBidi"/>
        </w:rPr>
        <w:t xml:space="preserve">serves to surprise and hopefully shock them into repenting and mending their ways. </w:t>
      </w:r>
    </w:p>
    <w:p w14:paraId="03B8A137" w14:textId="77777777" w:rsidR="00781CAA" w:rsidRPr="00E07E79" w:rsidRDefault="00781CAA" w:rsidP="001C16C5">
      <w:pPr>
        <w:bidi w:val="0"/>
        <w:spacing w:line="240" w:lineRule="auto"/>
        <w:jc w:val="both"/>
        <w:rPr>
          <w:rFonts w:asciiTheme="minorBidi" w:hAnsiTheme="minorBidi" w:cstheme="minorBidi"/>
        </w:rPr>
      </w:pPr>
    </w:p>
    <w:p w14:paraId="45FDB150" w14:textId="3BCB83B0" w:rsidR="00DF4461" w:rsidRDefault="00DF4461" w:rsidP="001C16C5">
      <w:pPr>
        <w:bidi w:val="0"/>
        <w:spacing w:line="240" w:lineRule="auto"/>
        <w:jc w:val="both"/>
        <w:rPr>
          <w:rFonts w:asciiTheme="minorBidi" w:hAnsiTheme="minorBidi" w:cstheme="minorBidi"/>
        </w:rPr>
      </w:pPr>
      <w:r w:rsidRPr="00E07E79">
        <w:rPr>
          <w:rFonts w:asciiTheme="minorBidi" w:hAnsiTheme="minorBidi" w:cstheme="minorBidi"/>
        </w:rPr>
        <w:t>Th</w:t>
      </w:r>
      <w:r w:rsidR="00781CAA" w:rsidRPr="00E07E79">
        <w:rPr>
          <w:rFonts w:asciiTheme="minorBidi" w:hAnsiTheme="minorBidi" w:cstheme="minorBidi"/>
        </w:rPr>
        <w:t>e argument for th</w:t>
      </w:r>
      <w:r w:rsidRPr="00E07E79">
        <w:rPr>
          <w:rFonts w:asciiTheme="minorBidi" w:hAnsiTheme="minorBidi" w:cstheme="minorBidi"/>
        </w:rPr>
        <w:t xml:space="preserve">is structure is further supported by </w:t>
      </w:r>
      <w:r w:rsidR="00F1416C" w:rsidRPr="00E07E79">
        <w:rPr>
          <w:rFonts w:asciiTheme="minorBidi" w:hAnsiTheme="minorBidi" w:cstheme="minorBidi"/>
        </w:rPr>
        <w:t xml:space="preserve">the mention of this crime here. As the pattern restarts, with two long and detailed punishments meant for Ammon and Moav, the crime matches the “fourth crime” in the first oracle. Seen from a structural perspective, the oracles have two parallel sub-sequences: </w:t>
      </w:r>
    </w:p>
    <w:p w14:paraId="00551B64" w14:textId="77777777" w:rsidR="000D1628" w:rsidRPr="00E07E79" w:rsidRDefault="000D1628" w:rsidP="001C16C5">
      <w:pPr>
        <w:bidi w:val="0"/>
        <w:spacing w:line="240" w:lineRule="auto"/>
        <w:jc w:val="both"/>
        <w:rPr>
          <w:rFonts w:asciiTheme="minorBidi" w:hAnsiTheme="minorBidi" w:cstheme="minorBidi"/>
        </w:rPr>
      </w:pPr>
    </w:p>
    <w:p w14:paraId="2E743933" w14:textId="4EB85857" w:rsidR="00F1416C" w:rsidRPr="00E07E79" w:rsidRDefault="00F1416C" w:rsidP="001C16C5">
      <w:pPr>
        <w:pStyle w:val="ListParagraph"/>
        <w:numPr>
          <w:ilvl w:val="0"/>
          <w:numId w:val="3"/>
        </w:numPr>
        <w:spacing w:line="240" w:lineRule="auto"/>
        <w:rPr>
          <w:rFonts w:asciiTheme="minorBidi" w:hAnsiTheme="minorBidi" w:cstheme="minorBidi"/>
        </w:rPr>
      </w:pPr>
      <w:r w:rsidRPr="00E07E79">
        <w:rPr>
          <w:rFonts w:asciiTheme="minorBidi" w:hAnsiTheme="minorBidi" w:cstheme="minorBidi"/>
        </w:rPr>
        <w:t>A war cri</w:t>
      </w:r>
      <w:r w:rsidR="00501C9B">
        <w:rPr>
          <w:rFonts w:asciiTheme="minorBidi" w:hAnsiTheme="minorBidi" w:cstheme="minorBidi"/>
        </w:rPr>
        <w:t>me of utmost brutality described</w:t>
      </w:r>
      <w:r w:rsidRPr="00E07E79">
        <w:rPr>
          <w:rFonts w:asciiTheme="minorBidi" w:hAnsiTheme="minorBidi" w:cstheme="minorBidi"/>
        </w:rPr>
        <w:t xml:space="preserve"> as threshing open the pregnant women of the Gila</w:t>
      </w:r>
      <w:r w:rsidR="008879E6">
        <w:rPr>
          <w:rFonts w:asciiTheme="minorBidi" w:hAnsiTheme="minorBidi" w:cstheme="minorBidi"/>
        </w:rPr>
        <w:t xml:space="preserve">d in order to seize more land — </w:t>
      </w:r>
      <w:r w:rsidRPr="00E07E79">
        <w:rPr>
          <w:rFonts w:asciiTheme="minorBidi" w:hAnsiTheme="minorBidi" w:cstheme="minorBidi"/>
        </w:rPr>
        <w:t xml:space="preserve">with a long, detailed </w:t>
      </w:r>
      <w:r w:rsidR="00E06F8F">
        <w:rPr>
          <w:rFonts w:asciiTheme="minorBidi" w:hAnsiTheme="minorBidi" w:cstheme="minorBidi"/>
        </w:rPr>
        <w:t>punishment culminating in exile;</w:t>
      </w:r>
      <w:r w:rsidRPr="00E07E79">
        <w:rPr>
          <w:rFonts w:asciiTheme="minorBidi" w:hAnsiTheme="minorBidi" w:cstheme="minorBidi"/>
        </w:rPr>
        <w:t xml:space="preserve"> </w:t>
      </w:r>
    </w:p>
    <w:p w14:paraId="6E188D1D" w14:textId="3A55E51B" w:rsidR="00F1416C" w:rsidRPr="00E07E79" w:rsidRDefault="00F1416C" w:rsidP="001C16C5">
      <w:pPr>
        <w:pStyle w:val="ListParagraph"/>
        <w:numPr>
          <w:ilvl w:val="0"/>
          <w:numId w:val="3"/>
        </w:numPr>
        <w:spacing w:line="240" w:lineRule="auto"/>
        <w:rPr>
          <w:rFonts w:asciiTheme="minorBidi" w:hAnsiTheme="minorBidi" w:cstheme="minorBidi"/>
        </w:rPr>
      </w:pPr>
      <w:r w:rsidRPr="00E07E79">
        <w:rPr>
          <w:rFonts w:asciiTheme="minorBidi" w:hAnsiTheme="minorBidi" w:cstheme="minorBidi"/>
        </w:rPr>
        <w:t>Tre</w:t>
      </w:r>
      <w:r w:rsidR="008879E6">
        <w:rPr>
          <w:rFonts w:asciiTheme="minorBidi" w:hAnsiTheme="minorBidi" w:cstheme="minorBidi"/>
        </w:rPr>
        <w:t xml:space="preserve">achery towards a treaty partner — </w:t>
      </w:r>
      <w:r w:rsidR="005700FB">
        <w:rPr>
          <w:rFonts w:asciiTheme="minorBidi" w:hAnsiTheme="minorBidi" w:cstheme="minorBidi"/>
        </w:rPr>
        <w:t>wi</w:t>
      </w:r>
      <w:r w:rsidR="005700FB" w:rsidRPr="00E07E79">
        <w:rPr>
          <w:rFonts w:asciiTheme="minorBidi" w:hAnsiTheme="minorBidi" w:cstheme="minorBidi"/>
        </w:rPr>
        <w:t>th</w:t>
      </w:r>
      <w:r w:rsidRPr="00E07E79">
        <w:rPr>
          <w:rFonts w:asciiTheme="minorBidi" w:hAnsiTheme="minorBidi" w:cstheme="minorBidi"/>
        </w:rPr>
        <w:t xml:space="preserve"> a long, detailed punishment including destruction of key cities</w:t>
      </w:r>
      <w:r w:rsidR="00E06F8F">
        <w:rPr>
          <w:rFonts w:asciiTheme="minorBidi" w:hAnsiTheme="minorBidi" w:cstheme="minorBidi"/>
        </w:rPr>
        <w:t xml:space="preserve"> as well as smiting the leaders;</w:t>
      </w:r>
    </w:p>
    <w:p w14:paraId="700E17F5" w14:textId="45E466C0" w:rsidR="00F1416C" w:rsidRPr="00E07E79" w:rsidRDefault="00F1416C" w:rsidP="001C16C5">
      <w:pPr>
        <w:pStyle w:val="ListParagraph"/>
        <w:numPr>
          <w:ilvl w:val="0"/>
          <w:numId w:val="3"/>
        </w:numPr>
        <w:spacing w:line="240" w:lineRule="auto"/>
        <w:rPr>
          <w:rFonts w:asciiTheme="minorBidi" w:hAnsiTheme="minorBidi" w:cstheme="minorBidi"/>
        </w:rPr>
      </w:pPr>
      <w:r w:rsidRPr="00E07E79">
        <w:rPr>
          <w:rFonts w:asciiTheme="minorBidi" w:hAnsiTheme="minorBidi" w:cstheme="minorBidi"/>
        </w:rPr>
        <w:t>Tre</w:t>
      </w:r>
      <w:r w:rsidR="008879E6">
        <w:rPr>
          <w:rFonts w:asciiTheme="minorBidi" w:hAnsiTheme="minorBidi" w:cstheme="minorBidi"/>
        </w:rPr>
        <w:t>achery towards a treaty partner — w</w:t>
      </w:r>
      <w:r w:rsidRPr="00E07E79">
        <w:rPr>
          <w:rFonts w:asciiTheme="minorBidi" w:hAnsiTheme="minorBidi" w:cstheme="minorBidi"/>
        </w:rPr>
        <w:t>ith a short punishment inc</w:t>
      </w:r>
      <w:r w:rsidR="00501C9B">
        <w:rPr>
          <w:rFonts w:asciiTheme="minorBidi" w:hAnsiTheme="minorBidi" w:cstheme="minorBidi"/>
        </w:rPr>
        <w:t>luding destruction of the capita</w:t>
      </w:r>
      <w:r w:rsidR="00E06F8F">
        <w:rPr>
          <w:rFonts w:asciiTheme="minorBidi" w:hAnsiTheme="minorBidi" w:cstheme="minorBidi"/>
        </w:rPr>
        <w:t>l city alone;</w:t>
      </w:r>
      <w:r w:rsidRPr="00E07E79">
        <w:rPr>
          <w:rFonts w:asciiTheme="minorBidi" w:hAnsiTheme="minorBidi" w:cstheme="minorBidi"/>
        </w:rPr>
        <w:t xml:space="preserve"> </w:t>
      </w:r>
    </w:p>
    <w:p w14:paraId="38978BE4" w14:textId="6C738314" w:rsidR="00F1416C" w:rsidRPr="00E07E79" w:rsidRDefault="00F1416C" w:rsidP="001C16C5">
      <w:pPr>
        <w:pStyle w:val="ListParagraph"/>
        <w:numPr>
          <w:ilvl w:val="0"/>
          <w:numId w:val="3"/>
        </w:numPr>
        <w:spacing w:line="240" w:lineRule="auto"/>
        <w:rPr>
          <w:rFonts w:asciiTheme="minorBidi" w:hAnsiTheme="minorBidi" w:cstheme="minorBidi"/>
        </w:rPr>
      </w:pPr>
      <w:r w:rsidRPr="00E07E79">
        <w:rPr>
          <w:rFonts w:asciiTheme="minorBidi" w:hAnsiTheme="minorBidi" w:cstheme="minorBidi"/>
        </w:rPr>
        <w:t>A</w:t>
      </w:r>
      <w:r w:rsidR="004D6C6C" w:rsidRPr="00E07E79">
        <w:rPr>
          <w:rFonts w:asciiTheme="minorBidi" w:hAnsiTheme="minorBidi" w:cstheme="minorBidi"/>
        </w:rPr>
        <w:t>n a</w:t>
      </w:r>
      <w:r w:rsidRPr="00E07E79">
        <w:rPr>
          <w:rFonts w:asciiTheme="minorBidi" w:hAnsiTheme="minorBidi" w:cstheme="minorBidi"/>
        </w:rPr>
        <w:t>ccusation addressing criminal attitudes</w:t>
      </w:r>
      <w:r w:rsidR="008879E6">
        <w:rPr>
          <w:rFonts w:asciiTheme="minorBidi" w:hAnsiTheme="minorBidi" w:cstheme="minorBidi"/>
        </w:rPr>
        <w:t xml:space="preserve"> — </w:t>
      </w:r>
      <w:r w:rsidRPr="00E07E79">
        <w:rPr>
          <w:rFonts w:asciiTheme="minorBidi" w:hAnsiTheme="minorBidi" w:cstheme="minorBidi"/>
        </w:rPr>
        <w:t>here is where the structure splits between the brief punishment awaiting Ed</w:t>
      </w:r>
      <w:r w:rsidR="00724C3D" w:rsidRPr="00E07E79">
        <w:rPr>
          <w:rFonts w:asciiTheme="minorBidi" w:hAnsiTheme="minorBidi" w:cstheme="minorBidi"/>
        </w:rPr>
        <w:t xml:space="preserve">om and the detailed punishments </w:t>
      </w:r>
      <w:r w:rsidR="002778DA" w:rsidRPr="00E07E79">
        <w:rPr>
          <w:rFonts w:asciiTheme="minorBidi" w:hAnsiTheme="minorBidi" w:cstheme="minorBidi"/>
        </w:rPr>
        <w:t xml:space="preserve">that </w:t>
      </w:r>
      <w:r w:rsidRPr="00E07E79">
        <w:rPr>
          <w:rFonts w:asciiTheme="minorBidi" w:hAnsiTheme="minorBidi" w:cstheme="minorBidi"/>
        </w:rPr>
        <w:t xml:space="preserve">await </w:t>
      </w:r>
      <w:r w:rsidR="005330D8">
        <w:rPr>
          <w:rFonts w:asciiTheme="minorBidi" w:hAnsiTheme="minorBidi" w:cstheme="minorBidi"/>
        </w:rPr>
        <w:t>Israel</w:t>
      </w:r>
      <w:r w:rsidRPr="00E07E79">
        <w:rPr>
          <w:rFonts w:asciiTheme="minorBidi" w:hAnsiTheme="minorBidi" w:cstheme="minorBidi"/>
        </w:rPr>
        <w:t xml:space="preserve">. </w:t>
      </w:r>
    </w:p>
    <w:p w14:paraId="49342800" w14:textId="0CDFA327" w:rsidR="00781CAA" w:rsidRPr="00E07E79" w:rsidRDefault="00781CAA" w:rsidP="001C16C5">
      <w:pPr>
        <w:bidi w:val="0"/>
        <w:spacing w:line="240" w:lineRule="auto"/>
        <w:jc w:val="both"/>
        <w:rPr>
          <w:rFonts w:asciiTheme="minorBidi" w:hAnsiTheme="minorBidi" w:cstheme="minorBidi"/>
        </w:rPr>
      </w:pPr>
    </w:p>
    <w:p w14:paraId="7A82D8D2" w14:textId="0D175ACD" w:rsidR="00781CAA" w:rsidRDefault="00724C3D" w:rsidP="001C16C5">
      <w:pPr>
        <w:bidi w:val="0"/>
        <w:spacing w:line="240" w:lineRule="auto"/>
        <w:jc w:val="both"/>
        <w:rPr>
          <w:rFonts w:asciiTheme="minorBidi" w:hAnsiTheme="minorBidi" w:cstheme="minorBidi"/>
        </w:rPr>
      </w:pPr>
      <w:r w:rsidRPr="00E07E79">
        <w:rPr>
          <w:rFonts w:asciiTheme="minorBidi" w:hAnsiTheme="minorBidi" w:cstheme="minorBidi"/>
        </w:rPr>
        <w:lastRenderedPageBreak/>
        <w:t xml:space="preserve">The punishment awaiting Ammon begins like the rest, with a variant verb used for lighting the fire against the city. Instead of the usual </w:t>
      </w:r>
      <w:r w:rsidR="00501C9B">
        <w:rPr>
          <w:rFonts w:asciiTheme="minorBidi" w:hAnsiTheme="minorBidi" w:cstheme="minorBidi"/>
        </w:rPr>
        <w:t>“</w:t>
      </w:r>
      <w:r w:rsidRPr="00E07E79">
        <w:rPr>
          <w:rFonts w:asciiTheme="minorBidi" w:hAnsiTheme="minorBidi" w:cstheme="minorBidi"/>
          <w:i/>
          <w:iCs/>
        </w:rPr>
        <w:t>ve</w:t>
      </w:r>
      <w:r w:rsidR="007D3571">
        <w:rPr>
          <w:rFonts w:asciiTheme="minorBidi" w:hAnsiTheme="minorBidi" w:cstheme="minorBidi"/>
          <w:i/>
          <w:iCs/>
        </w:rPr>
        <w:t>-</w:t>
      </w:r>
      <w:r w:rsidRPr="00E07E79">
        <w:rPr>
          <w:rFonts w:asciiTheme="minorBidi" w:hAnsiTheme="minorBidi" w:cstheme="minorBidi"/>
          <w:i/>
          <w:iCs/>
        </w:rPr>
        <w:t>shila</w:t>
      </w:r>
      <w:r w:rsidR="007D3571">
        <w:rPr>
          <w:rFonts w:asciiTheme="minorBidi" w:hAnsiTheme="minorBidi" w:cstheme="minorBidi"/>
          <w:i/>
          <w:iCs/>
        </w:rPr>
        <w:t>c</w:t>
      </w:r>
      <w:r w:rsidRPr="00E07E79">
        <w:rPr>
          <w:rFonts w:asciiTheme="minorBidi" w:hAnsiTheme="minorBidi" w:cstheme="minorBidi"/>
          <w:i/>
          <w:iCs/>
        </w:rPr>
        <w:t>hti</w:t>
      </w:r>
      <w:r w:rsidR="007D3571">
        <w:rPr>
          <w:rFonts w:asciiTheme="minorBidi" w:hAnsiTheme="minorBidi" w:cstheme="minorBidi"/>
          <w:i/>
          <w:iCs/>
        </w:rPr>
        <w:t xml:space="preserve"> esh</w:t>
      </w:r>
      <w:r w:rsidR="00501C9B">
        <w:rPr>
          <w:rFonts w:asciiTheme="minorBidi" w:hAnsiTheme="minorBidi" w:cstheme="minorBidi"/>
          <w:i/>
          <w:iCs/>
        </w:rPr>
        <w:t>,”</w:t>
      </w:r>
      <w:r w:rsidRPr="00E07E79">
        <w:rPr>
          <w:rFonts w:asciiTheme="minorBidi" w:hAnsiTheme="minorBidi" w:cstheme="minorBidi"/>
        </w:rPr>
        <w:t xml:space="preserve"> here we have </w:t>
      </w:r>
      <w:r w:rsidR="00501C9B">
        <w:rPr>
          <w:rFonts w:asciiTheme="minorBidi" w:hAnsiTheme="minorBidi" w:cstheme="minorBidi"/>
        </w:rPr>
        <w:t>“</w:t>
      </w:r>
      <w:r w:rsidRPr="00E07E79">
        <w:rPr>
          <w:rFonts w:asciiTheme="minorBidi" w:hAnsiTheme="minorBidi" w:cstheme="minorBidi"/>
          <w:i/>
          <w:iCs/>
        </w:rPr>
        <w:t>ve</w:t>
      </w:r>
      <w:r w:rsidR="007D3571">
        <w:rPr>
          <w:rFonts w:asciiTheme="minorBidi" w:hAnsiTheme="minorBidi" w:cstheme="minorBidi"/>
          <w:i/>
          <w:iCs/>
        </w:rPr>
        <w:t>-</w:t>
      </w:r>
      <w:r w:rsidRPr="00E07E79">
        <w:rPr>
          <w:rFonts w:asciiTheme="minorBidi" w:hAnsiTheme="minorBidi" w:cstheme="minorBidi"/>
          <w:i/>
          <w:iCs/>
        </w:rPr>
        <w:t>hi</w:t>
      </w:r>
      <w:r w:rsidR="007D3571">
        <w:rPr>
          <w:rFonts w:asciiTheme="minorBidi" w:hAnsiTheme="minorBidi" w:cstheme="minorBidi"/>
          <w:i/>
          <w:iCs/>
        </w:rPr>
        <w:t>t</w:t>
      </w:r>
      <w:r w:rsidRPr="00E07E79">
        <w:rPr>
          <w:rFonts w:asciiTheme="minorBidi" w:hAnsiTheme="minorBidi" w:cstheme="minorBidi"/>
          <w:i/>
          <w:iCs/>
        </w:rPr>
        <w:t>zat</w:t>
      </w:r>
      <w:r w:rsidR="009A171D">
        <w:rPr>
          <w:rFonts w:asciiTheme="minorBidi" w:hAnsiTheme="minorBidi" w:cstheme="minorBidi"/>
          <w:i/>
          <w:iCs/>
        </w:rPr>
        <w:t>i</w:t>
      </w:r>
      <w:r w:rsidR="007D3571">
        <w:rPr>
          <w:rFonts w:asciiTheme="minorBidi" w:hAnsiTheme="minorBidi" w:cstheme="minorBidi"/>
          <w:i/>
          <w:iCs/>
        </w:rPr>
        <w:t xml:space="preserve"> es</w:t>
      </w:r>
      <w:r w:rsidR="009A171D">
        <w:rPr>
          <w:rFonts w:asciiTheme="minorBidi" w:hAnsiTheme="minorBidi" w:cstheme="minorBidi"/>
          <w:i/>
          <w:iCs/>
        </w:rPr>
        <w:t>h</w:t>
      </w:r>
      <w:r w:rsidR="00501C9B">
        <w:rPr>
          <w:rFonts w:asciiTheme="minorBidi" w:hAnsiTheme="minorBidi" w:cstheme="minorBidi"/>
          <w:i/>
          <w:iCs/>
        </w:rPr>
        <w:t>,”</w:t>
      </w:r>
      <w:r w:rsidR="00CA1545">
        <w:rPr>
          <w:rFonts w:asciiTheme="minorBidi" w:hAnsiTheme="minorBidi" w:cstheme="minorBidi" w:hint="cs"/>
          <w:i/>
          <w:iCs/>
        </w:rPr>
        <w:t xml:space="preserve"> </w:t>
      </w:r>
      <w:r w:rsidRPr="00E07E79">
        <w:rPr>
          <w:rFonts w:asciiTheme="minorBidi" w:hAnsiTheme="minorBidi" w:cstheme="minorBidi"/>
        </w:rPr>
        <w:t>“</w:t>
      </w:r>
      <w:r w:rsidR="00E06F8F">
        <w:rPr>
          <w:rFonts w:asciiTheme="minorBidi" w:hAnsiTheme="minorBidi" w:cstheme="minorBidi"/>
          <w:color w:val="000000"/>
        </w:rPr>
        <w:t>So will I kindle a fire</w:t>
      </w:r>
      <w:r w:rsidR="000D1628">
        <w:rPr>
          <w:rFonts w:asciiTheme="minorBidi" w:hAnsiTheme="minorBidi" w:cstheme="minorBidi"/>
        </w:rPr>
        <w:t>.”</w:t>
      </w:r>
      <w:r w:rsidRPr="00E07E79">
        <w:rPr>
          <w:rFonts w:asciiTheme="minorBidi" w:hAnsiTheme="minorBidi" w:cstheme="minorBidi"/>
        </w:rPr>
        <w:t xml:space="preserve"> </w:t>
      </w:r>
      <w:r w:rsidR="000975A3" w:rsidRPr="00E07E79">
        <w:rPr>
          <w:rFonts w:asciiTheme="minorBidi" w:hAnsiTheme="minorBidi" w:cstheme="minorBidi"/>
        </w:rPr>
        <w:t>Most scholars believe that this is simply driven by literary considerations</w:t>
      </w:r>
      <w:r w:rsidR="00E06F8F">
        <w:rPr>
          <w:rFonts w:asciiTheme="minorBidi" w:hAnsiTheme="minorBidi" w:cstheme="minorBidi"/>
        </w:rPr>
        <w:t>,</w:t>
      </w:r>
      <w:r w:rsidR="000975A3" w:rsidRPr="00E07E79">
        <w:rPr>
          <w:rFonts w:asciiTheme="minorBidi" w:hAnsiTheme="minorBidi" w:cstheme="minorBidi"/>
        </w:rPr>
        <w:t xml:space="preserve"> with no difference in meaning or import. </w:t>
      </w:r>
    </w:p>
    <w:p w14:paraId="2EACC59B" w14:textId="77777777" w:rsidR="000D1628" w:rsidRPr="00E07E79" w:rsidRDefault="000D1628" w:rsidP="001C16C5">
      <w:pPr>
        <w:bidi w:val="0"/>
        <w:spacing w:line="240" w:lineRule="auto"/>
        <w:jc w:val="both"/>
        <w:rPr>
          <w:rFonts w:asciiTheme="minorBidi" w:hAnsiTheme="minorBidi" w:cstheme="minorBidi"/>
        </w:rPr>
      </w:pPr>
    </w:p>
    <w:p w14:paraId="4F5FA101" w14:textId="4776FF06" w:rsidR="00FF3DB2" w:rsidRDefault="00FF3DB2" w:rsidP="001C16C5">
      <w:pPr>
        <w:bidi w:val="0"/>
        <w:spacing w:line="240" w:lineRule="auto"/>
        <w:jc w:val="both"/>
        <w:rPr>
          <w:rFonts w:asciiTheme="minorBidi" w:hAnsiTheme="minorBidi" w:cstheme="minorBidi"/>
        </w:rPr>
      </w:pPr>
      <w:r w:rsidRPr="00E07E79">
        <w:rPr>
          <w:rFonts w:asciiTheme="minorBidi" w:hAnsiTheme="minorBidi" w:cstheme="minorBidi"/>
        </w:rPr>
        <w:t>Once the ci</w:t>
      </w:r>
      <w:r w:rsidR="000D1628">
        <w:rPr>
          <w:rFonts w:asciiTheme="minorBidi" w:hAnsiTheme="minorBidi" w:cstheme="minorBidi"/>
        </w:rPr>
        <w:t>ty of Rabba</w:t>
      </w:r>
      <w:r w:rsidRPr="00E07E79">
        <w:rPr>
          <w:rFonts w:asciiTheme="minorBidi" w:hAnsiTheme="minorBidi" w:cstheme="minorBidi"/>
        </w:rPr>
        <w:t xml:space="preserve"> is burned</w:t>
      </w:r>
      <w:r w:rsidR="0003331E" w:rsidRPr="00E07E79">
        <w:rPr>
          <w:rFonts w:asciiTheme="minorBidi" w:hAnsiTheme="minorBidi" w:cstheme="minorBidi"/>
        </w:rPr>
        <w:t>, the punishment moves into “new territory.” The crime of which Ammon stands accused is explicitly a war crime. Their punis</w:t>
      </w:r>
      <w:r w:rsidR="00501C9B">
        <w:rPr>
          <w:rFonts w:asciiTheme="minorBidi" w:hAnsiTheme="minorBidi" w:cstheme="minorBidi"/>
        </w:rPr>
        <w:t>hment is to be defeated in war:</w:t>
      </w:r>
      <w:r w:rsidR="0003331E" w:rsidRPr="00E07E79">
        <w:rPr>
          <w:rFonts w:asciiTheme="minorBidi" w:hAnsiTheme="minorBidi" w:cstheme="minorBidi"/>
        </w:rPr>
        <w:t xml:space="preserve"> the blasts of a shofar or screaming (</w:t>
      </w:r>
      <w:r w:rsidR="00501C9B">
        <w:rPr>
          <w:rFonts w:asciiTheme="minorBidi" w:hAnsiTheme="minorBidi" w:cstheme="minorBidi"/>
          <w:i/>
          <w:iCs/>
        </w:rPr>
        <w:t>terua</w:t>
      </w:r>
      <w:r w:rsidR="0003331E" w:rsidRPr="00E07E79">
        <w:rPr>
          <w:rFonts w:asciiTheme="minorBidi" w:hAnsiTheme="minorBidi" w:cstheme="minorBidi"/>
          <w:i/>
          <w:iCs/>
        </w:rPr>
        <w:t>)</w:t>
      </w:r>
      <w:r w:rsidR="0003331E" w:rsidRPr="00E07E79">
        <w:rPr>
          <w:rFonts w:asciiTheme="minorBidi" w:hAnsiTheme="minorBidi" w:cstheme="minorBidi"/>
        </w:rPr>
        <w:t xml:space="preserve"> and the terror of storms and hurricanes, which are often used as metaphors for the horrors of war, are invoked here. </w:t>
      </w:r>
    </w:p>
    <w:p w14:paraId="35259830" w14:textId="77777777" w:rsidR="000D1628" w:rsidRPr="00E07E79" w:rsidRDefault="000D1628" w:rsidP="001C16C5">
      <w:pPr>
        <w:bidi w:val="0"/>
        <w:spacing w:line="240" w:lineRule="auto"/>
        <w:jc w:val="both"/>
        <w:rPr>
          <w:rFonts w:asciiTheme="minorBidi" w:hAnsiTheme="minorBidi" w:cstheme="minorBidi"/>
        </w:rPr>
      </w:pPr>
    </w:p>
    <w:p w14:paraId="62E54D3C" w14:textId="698A2695" w:rsidR="0003331E" w:rsidRPr="00E07E79" w:rsidRDefault="0003331E" w:rsidP="001C16C5">
      <w:pPr>
        <w:bidi w:val="0"/>
        <w:spacing w:line="240" w:lineRule="auto"/>
        <w:jc w:val="both"/>
        <w:rPr>
          <w:rFonts w:asciiTheme="minorBidi" w:hAnsiTheme="minorBidi" w:cstheme="minorBidi"/>
        </w:rPr>
      </w:pPr>
      <w:r w:rsidRPr="00E07E79">
        <w:rPr>
          <w:rFonts w:asciiTheme="minorBidi" w:hAnsiTheme="minorBidi" w:cstheme="minorBidi"/>
        </w:rPr>
        <w:t>The final step i</w:t>
      </w:r>
      <w:r w:rsidR="00501C9B">
        <w:rPr>
          <w:rFonts w:asciiTheme="minorBidi" w:hAnsiTheme="minorBidi" w:cstheme="minorBidi"/>
        </w:rPr>
        <w:t>s that the king will be exiled — perhaps. The text reads “</w:t>
      </w:r>
      <w:r w:rsidRPr="00E07E79">
        <w:rPr>
          <w:rFonts w:asciiTheme="minorBidi" w:hAnsiTheme="minorBidi" w:cstheme="minorBidi"/>
          <w:i/>
          <w:iCs/>
        </w:rPr>
        <w:t>malkam</w:t>
      </w:r>
      <w:r w:rsidR="00501C9B">
        <w:rPr>
          <w:rFonts w:asciiTheme="minorBidi" w:hAnsiTheme="minorBidi" w:cstheme="minorBidi"/>
          <w:i/>
          <w:iCs/>
        </w:rPr>
        <w:t xml:space="preserve">,” </w:t>
      </w:r>
      <w:r w:rsidR="00501C9B" w:rsidRPr="008879E6">
        <w:rPr>
          <w:rFonts w:asciiTheme="minorBidi" w:hAnsiTheme="minorBidi" w:cstheme="minorBidi"/>
        </w:rPr>
        <w:t>“their king,” but this</w:t>
      </w:r>
      <w:r w:rsidRPr="008879E6">
        <w:rPr>
          <w:rFonts w:asciiTheme="minorBidi" w:hAnsiTheme="minorBidi" w:cstheme="minorBidi"/>
        </w:rPr>
        <w:t xml:space="preserve"> may be an alt</w:t>
      </w:r>
      <w:r w:rsidR="008879E6">
        <w:rPr>
          <w:rFonts w:asciiTheme="minorBidi" w:hAnsiTheme="minorBidi" w:cstheme="minorBidi"/>
        </w:rPr>
        <w:t xml:space="preserve">ernative way of </w:t>
      </w:r>
      <w:r w:rsidR="005700FB">
        <w:rPr>
          <w:rFonts w:asciiTheme="minorBidi" w:hAnsiTheme="minorBidi" w:cstheme="minorBidi"/>
        </w:rPr>
        <w:t>referring</w:t>
      </w:r>
      <w:r w:rsidR="008879E6">
        <w:rPr>
          <w:rFonts w:asciiTheme="minorBidi" w:hAnsiTheme="minorBidi" w:cstheme="minorBidi"/>
        </w:rPr>
        <w:t xml:space="preserve"> to</w:t>
      </w:r>
      <w:r w:rsidRPr="008879E6">
        <w:rPr>
          <w:rFonts w:asciiTheme="minorBidi" w:hAnsiTheme="minorBidi" w:cstheme="minorBidi"/>
        </w:rPr>
        <w:t xml:space="preserve"> </w:t>
      </w:r>
      <w:r w:rsidR="007D3571" w:rsidRPr="008879E6">
        <w:rPr>
          <w:rFonts w:asciiTheme="minorBidi" w:hAnsiTheme="minorBidi" w:cstheme="minorBidi"/>
        </w:rPr>
        <w:t>M</w:t>
      </w:r>
      <w:r w:rsidRPr="008879E6">
        <w:rPr>
          <w:rFonts w:asciiTheme="minorBidi" w:hAnsiTheme="minorBidi" w:cstheme="minorBidi"/>
        </w:rPr>
        <w:t xml:space="preserve">ilkom, the Ammonite god, in which case “his </w:t>
      </w:r>
      <w:r w:rsidR="008879E6">
        <w:rPr>
          <w:rFonts w:asciiTheme="minorBidi" w:hAnsiTheme="minorBidi" w:cstheme="minorBidi"/>
        </w:rPr>
        <w:t>princes</w:t>
      </w:r>
      <w:r w:rsidRPr="008879E6">
        <w:rPr>
          <w:rFonts w:asciiTheme="minorBidi" w:hAnsiTheme="minorBidi" w:cstheme="minorBidi"/>
        </w:rPr>
        <w:t xml:space="preserve">” would refer to the priests of the cult. This clever play off of </w:t>
      </w:r>
      <w:r w:rsidR="007D3571" w:rsidRPr="008879E6">
        <w:rPr>
          <w:rFonts w:asciiTheme="minorBidi" w:hAnsiTheme="minorBidi" w:cstheme="minorBidi"/>
        </w:rPr>
        <w:t>M</w:t>
      </w:r>
      <w:r w:rsidRPr="008879E6">
        <w:rPr>
          <w:rFonts w:asciiTheme="minorBidi" w:hAnsiTheme="minorBidi" w:cstheme="minorBidi"/>
        </w:rPr>
        <w:t xml:space="preserve">ilkom is attested to elsewhere </w:t>
      </w:r>
      <w:r w:rsidRPr="00E07E79">
        <w:rPr>
          <w:rFonts w:asciiTheme="minorBidi" w:hAnsiTheme="minorBidi" w:cstheme="minorBidi"/>
        </w:rPr>
        <w:t xml:space="preserve">(e.g. </w:t>
      </w:r>
      <w:r w:rsidR="007D3571" w:rsidRPr="007D3571">
        <w:rPr>
          <w:rFonts w:asciiTheme="minorBidi" w:hAnsiTheme="minorBidi" w:cstheme="minorBidi"/>
          <w:i/>
          <w:iCs/>
        </w:rPr>
        <w:t>II She</w:t>
      </w:r>
      <w:r w:rsidRPr="007D3571">
        <w:rPr>
          <w:rFonts w:asciiTheme="minorBidi" w:hAnsiTheme="minorBidi" w:cstheme="minorBidi"/>
          <w:i/>
          <w:iCs/>
        </w:rPr>
        <w:t>mu</w:t>
      </w:r>
      <w:r w:rsidR="007D3571">
        <w:rPr>
          <w:rFonts w:asciiTheme="minorBidi" w:hAnsiTheme="minorBidi" w:cstheme="minorBidi"/>
          <w:i/>
          <w:iCs/>
        </w:rPr>
        <w:t>el</w:t>
      </w:r>
      <w:r w:rsidRPr="00E07E79">
        <w:rPr>
          <w:rFonts w:asciiTheme="minorBidi" w:hAnsiTheme="minorBidi" w:cstheme="minorBidi"/>
        </w:rPr>
        <w:t xml:space="preserve"> 12:30). </w:t>
      </w:r>
    </w:p>
    <w:p w14:paraId="36FE749C" w14:textId="31AE968D" w:rsidR="00C901BB" w:rsidRDefault="00C901BB" w:rsidP="001C16C5">
      <w:pPr>
        <w:bidi w:val="0"/>
        <w:spacing w:line="240" w:lineRule="auto"/>
        <w:jc w:val="both"/>
        <w:rPr>
          <w:rFonts w:asciiTheme="minorBidi" w:hAnsiTheme="minorBidi" w:cstheme="minorBidi"/>
        </w:rPr>
      </w:pPr>
    </w:p>
    <w:p w14:paraId="4748ED42" w14:textId="77777777" w:rsidR="00501C9B" w:rsidRPr="00E07E79" w:rsidRDefault="00501C9B" w:rsidP="001C16C5">
      <w:pPr>
        <w:bidi w:val="0"/>
        <w:spacing w:line="240" w:lineRule="auto"/>
        <w:jc w:val="both"/>
        <w:rPr>
          <w:rFonts w:asciiTheme="minorBidi" w:hAnsiTheme="minorBidi" w:cstheme="minorBidi"/>
        </w:rPr>
      </w:pPr>
    </w:p>
    <w:p w14:paraId="1A1D47EC" w14:textId="77777777" w:rsidR="00CB691F" w:rsidRPr="00E07E79" w:rsidRDefault="00CB691F" w:rsidP="001C16C5">
      <w:pPr>
        <w:bidi w:val="0"/>
        <w:spacing w:line="240" w:lineRule="auto"/>
        <w:jc w:val="both"/>
        <w:rPr>
          <w:rFonts w:asciiTheme="minorBidi" w:hAnsiTheme="minorBidi" w:cstheme="minorBidi"/>
        </w:rPr>
      </w:pPr>
      <w:r w:rsidRPr="00E07E79">
        <w:rPr>
          <w:rFonts w:asciiTheme="minorBidi" w:hAnsiTheme="minorBidi" w:cstheme="minorBidi"/>
        </w:rPr>
        <w:t>THE TEXT</w:t>
      </w:r>
    </w:p>
    <w:p w14:paraId="3AC10659" w14:textId="16E8A1B8" w:rsidR="00CB691F" w:rsidRDefault="00E06F8F" w:rsidP="001C16C5">
      <w:pPr>
        <w:bidi w:val="0"/>
        <w:spacing w:line="240" w:lineRule="auto"/>
        <w:jc w:val="both"/>
        <w:rPr>
          <w:rFonts w:asciiTheme="minorBidi" w:hAnsiTheme="minorBidi" w:cstheme="minorBidi"/>
        </w:rPr>
      </w:pPr>
      <w:r>
        <w:rPr>
          <w:rFonts w:asciiTheme="minorBidi" w:hAnsiTheme="minorBidi" w:cstheme="minorBidi"/>
        </w:rPr>
        <w:t>MOAV</w:t>
      </w:r>
      <w:r w:rsidR="00CB691F" w:rsidRPr="00E07E79">
        <w:rPr>
          <w:rFonts w:asciiTheme="minorBidi" w:hAnsiTheme="minorBidi" w:cstheme="minorBidi"/>
        </w:rPr>
        <w:t xml:space="preserve"> (2:1-3)</w:t>
      </w:r>
    </w:p>
    <w:p w14:paraId="7E4C2AD9" w14:textId="77777777" w:rsidR="000D1628" w:rsidRPr="00E07E79" w:rsidRDefault="000D1628" w:rsidP="001C16C5">
      <w:pPr>
        <w:bidi w:val="0"/>
        <w:spacing w:line="240" w:lineRule="auto"/>
        <w:jc w:val="both"/>
        <w:rPr>
          <w:rFonts w:asciiTheme="minorBidi" w:hAnsiTheme="minorBidi" w:cstheme="minorBidi"/>
        </w:rPr>
      </w:pPr>
    </w:p>
    <w:p w14:paraId="303E3BEE" w14:textId="77777777" w:rsidR="008879E6" w:rsidRPr="008457E8" w:rsidRDefault="008879E6" w:rsidP="001C16C5">
      <w:pPr>
        <w:pStyle w:val="NormalWeb"/>
        <w:shd w:val="clear" w:color="auto" w:fill="FFFFFF"/>
        <w:spacing w:before="0" w:beforeAutospacing="0" w:after="0" w:afterAutospacing="0"/>
        <w:ind w:left="720"/>
        <w:jc w:val="both"/>
        <w:rPr>
          <w:rFonts w:asciiTheme="minorBidi" w:hAnsiTheme="minorBidi" w:cstheme="minorBidi"/>
          <w:color w:val="000000"/>
        </w:rPr>
      </w:pPr>
      <w:r w:rsidRPr="008457E8">
        <w:rPr>
          <w:rFonts w:asciiTheme="minorBidi" w:hAnsiTheme="minorBidi" w:cstheme="minorBidi"/>
          <w:b/>
          <w:bCs/>
          <w:color w:val="000000"/>
        </w:rPr>
        <w:t>1</w:t>
      </w:r>
      <w:r w:rsidRPr="008457E8">
        <w:rPr>
          <w:rFonts w:asciiTheme="minorBidi" w:hAnsiTheme="minorBidi" w:cstheme="minorBidi"/>
          <w:color w:val="000000"/>
        </w:rPr>
        <w:t> </w:t>
      </w:r>
      <w:r w:rsidRPr="008457E8">
        <w:rPr>
          <w:rFonts w:asciiTheme="minorBidi" w:hAnsiTheme="minorBidi" w:cstheme="minorBidi"/>
          <w:i/>
          <w:iCs/>
          <w:color w:val="000000"/>
        </w:rPr>
        <w:t>Ko amar Hashem</w:t>
      </w:r>
      <w:r w:rsidRPr="008457E8">
        <w:rPr>
          <w:rFonts w:asciiTheme="minorBidi" w:hAnsiTheme="minorBidi" w:cstheme="minorBidi"/>
          <w:color w:val="000000"/>
        </w:rPr>
        <w:t xml:space="preserve">: For </w:t>
      </w:r>
      <w:r>
        <w:rPr>
          <w:rFonts w:asciiTheme="minorBidi" w:hAnsiTheme="minorBidi" w:cstheme="minorBidi"/>
          <w:color w:val="000000"/>
        </w:rPr>
        <w:t>the three sin</w:t>
      </w:r>
      <w:r w:rsidRPr="008457E8">
        <w:rPr>
          <w:rFonts w:asciiTheme="minorBidi" w:hAnsiTheme="minorBidi" w:cstheme="minorBidi"/>
          <w:color w:val="000000"/>
        </w:rPr>
        <w:t xml:space="preserve">s of </w:t>
      </w:r>
      <w:r>
        <w:rPr>
          <w:rFonts w:asciiTheme="minorBidi" w:hAnsiTheme="minorBidi" w:cstheme="minorBidi"/>
          <w:color w:val="000000"/>
        </w:rPr>
        <w:t>Moav</w:t>
      </w:r>
      <w:r w:rsidRPr="008457E8">
        <w:rPr>
          <w:rFonts w:asciiTheme="minorBidi" w:hAnsiTheme="minorBidi" w:cstheme="minorBidi"/>
          <w:color w:val="000000"/>
        </w:rPr>
        <w:t xml:space="preserve">, </w:t>
      </w:r>
      <w:r>
        <w:rPr>
          <w:rFonts w:asciiTheme="minorBidi" w:hAnsiTheme="minorBidi" w:cstheme="minorBidi"/>
          <w:color w:val="000000"/>
        </w:rPr>
        <w:t>and for four</w:t>
      </w:r>
      <w:r w:rsidRPr="008457E8">
        <w:rPr>
          <w:rFonts w:asciiTheme="minorBidi" w:hAnsiTheme="minorBidi" w:cstheme="minorBidi"/>
          <w:color w:val="000000"/>
        </w:rPr>
        <w:t xml:space="preserve"> I will not reverse it: because he burned the bones of the king of Edom into lime. </w:t>
      </w:r>
      <w:bookmarkStart w:id="8" w:name="2"/>
      <w:bookmarkEnd w:id="8"/>
      <w:r w:rsidRPr="008457E8">
        <w:rPr>
          <w:rFonts w:asciiTheme="minorBidi" w:hAnsiTheme="minorBidi" w:cstheme="minorBidi"/>
          <w:b/>
          <w:bCs/>
          <w:color w:val="000000"/>
        </w:rPr>
        <w:t>2</w:t>
      </w:r>
      <w:r w:rsidRPr="008457E8">
        <w:rPr>
          <w:rFonts w:asciiTheme="minorBidi" w:hAnsiTheme="minorBidi" w:cstheme="minorBidi"/>
          <w:color w:val="000000"/>
        </w:rPr>
        <w:t xml:space="preserve"> So will I send a fire upon </w:t>
      </w:r>
      <w:r>
        <w:rPr>
          <w:rFonts w:asciiTheme="minorBidi" w:hAnsiTheme="minorBidi" w:cstheme="minorBidi"/>
          <w:color w:val="000000"/>
        </w:rPr>
        <w:t>Moav</w:t>
      </w:r>
      <w:r w:rsidRPr="008457E8">
        <w:rPr>
          <w:rFonts w:asciiTheme="minorBidi" w:hAnsiTheme="minorBidi" w:cstheme="minorBidi"/>
          <w:color w:val="000000"/>
        </w:rPr>
        <w:t xml:space="preserve">, and it shall devour the palaces of Keriyot; and </w:t>
      </w:r>
      <w:r>
        <w:rPr>
          <w:rFonts w:asciiTheme="minorBidi" w:hAnsiTheme="minorBidi" w:cstheme="minorBidi"/>
          <w:color w:val="000000"/>
        </w:rPr>
        <w:t>Moav</w:t>
      </w:r>
      <w:r w:rsidRPr="008457E8">
        <w:rPr>
          <w:rFonts w:asciiTheme="minorBidi" w:hAnsiTheme="minorBidi" w:cstheme="minorBidi"/>
          <w:color w:val="000000"/>
        </w:rPr>
        <w:t xml:space="preserve"> will die with tumult, with shouting, and with the sound of the </w:t>
      </w:r>
      <w:r>
        <w:rPr>
          <w:rFonts w:asciiTheme="minorBidi" w:hAnsiTheme="minorBidi" w:cstheme="minorBidi"/>
          <w:color w:val="000000"/>
        </w:rPr>
        <w:t>shofar</w:t>
      </w:r>
      <w:r w:rsidRPr="008457E8">
        <w:rPr>
          <w:rFonts w:asciiTheme="minorBidi" w:hAnsiTheme="minorBidi" w:cstheme="minorBidi"/>
          <w:color w:val="000000"/>
        </w:rPr>
        <w:t>; </w:t>
      </w:r>
      <w:bookmarkStart w:id="9" w:name="3"/>
      <w:bookmarkEnd w:id="9"/>
      <w:r w:rsidRPr="008457E8">
        <w:rPr>
          <w:rFonts w:asciiTheme="minorBidi" w:hAnsiTheme="minorBidi" w:cstheme="minorBidi"/>
          <w:b/>
          <w:bCs/>
          <w:color w:val="000000"/>
        </w:rPr>
        <w:t>3</w:t>
      </w:r>
      <w:r w:rsidRPr="008457E8">
        <w:rPr>
          <w:rFonts w:asciiTheme="minorBidi" w:hAnsiTheme="minorBidi" w:cstheme="minorBidi"/>
          <w:color w:val="000000"/>
        </w:rPr>
        <w:t xml:space="preserve"> And I will cut off the judge from their midst, and will slay all of their princes with him, </w:t>
      </w:r>
      <w:r w:rsidRPr="008457E8">
        <w:rPr>
          <w:rFonts w:asciiTheme="minorBidi" w:hAnsiTheme="minorBidi" w:cstheme="minorBidi"/>
          <w:i/>
          <w:iCs/>
          <w:color w:val="000000"/>
        </w:rPr>
        <w:t>amar Hashem</w:t>
      </w:r>
      <w:r>
        <w:rPr>
          <w:rFonts w:asciiTheme="minorBidi" w:hAnsiTheme="minorBidi" w:cstheme="minorBidi"/>
          <w:i/>
          <w:iCs/>
          <w:color w:val="000000"/>
        </w:rPr>
        <w:t>.</w:t>
      </w:r>
    </w:p>
    <w:p w14:paraId="4AF8D487" w14:textId="46FE0CAB" w:rsidR="00CB691F" w:rsidRDefault="00CB691F" w:rsidP="001C16C5">
      <w:pPr>
        <w:shd w:val="clear" w:color="auto" w:fill="FFFFFF"/>
        <w:bidi w:val="0"/>
        <w:spacing w:line="240" w:lineRule="auto"/>
        <w:jc w:val="both"/>
        <w:rPr>
          <w:rFonts w:asciiTheme="minorBidi" w:eastAsia="Times New Roman" w:hAnsiTheme="minorBidi" w:cstheme="minorBidi"/>
          <w:color w:val="000000"/>
        </w:rPr>
      </w:pPr>
    </w:p>
    <w:p w14:paraId="4F5F7E6A" w14:textId="77777777" w:rsidR="00E06F8F" w:rsidRPr="00E07E79" w:rsidRDefault="00E06F8F" w:rsidP="001C16C5">
      <w:pPr>
        <w:shd w:val="clear" w:color="auto" w:fill="FFFFFF"/>
        <w:bidi w:val="0"/>
        <w:spacing w:line="240" w:lineRule="auto"/>
        <w:jc w:val="both"/>
        <w:rPr>
          <w:rFonts w:asciiTheme="minorBidi" w:eastAsia="Times New Roman" w:hAnsiTheme="minorBidi" w:cstheme="minorBidi"/>
          <w:color w:val="000000"/>
        </w:rPr>
      </w:pPr>
    </w:p>
    <w:p w14:paraId="1B38DCDB" w14:textId="4424389E" w:rsidR="00CB691F" w:rsidRDefault="00CB691F" w:rsidP="001C16C5">
      <w:pPr>
        <w:shd w:val="clear" w:color="auto" w:fill="FFFFFF"/>
        <w:bidi w:val="0"/>
        <w:spacing w:line="240" w:lineRule="auto"/>
        <w:jc w:val="both"/>
        <w:rPr>
          <w:rFonts w:asciiTheme="minorBidi" w:eastAsia="Times New Roman" w:hAnsiTheme="minorBidi" w:cstheme="minorBidi"/>
          <w:color w:val="000000"/>
        </w:rPr>
      </w:pPr>
      <w:r w:rsidRPr="00E07E79">
        <w:rPr>
          <w:rFonts w:asciiTheme="minorBidi" w:eastAsia="Times New Roman" w:hAnsiTheme="minorBidi" w:cstheme="minorBidi"/>
          <w:color w:val="000000"/>
        </w:rPr>
        <w:t>THE CRIME</w:t>
      </w:r>
    </w:p>
    <w:p w14:paraId="7590CEEE" w14:textId="77777777" w:rsidR="00E06F8F" w:rsidRPr="00E07E79" w:rsidRDefault="00E06F8F" w:rsidP="001C16C5">
      <w:pPr>
        <w:shd w:val="clear" w:color="auto" w:fill="FFFFFF"/>
        <w:bidi w:val="0"/>
        <w:spacing w:line="240" w:lineRule="auto"/>
        <w:jc w:val="both"/>
        <w:rPr>
          <w:rFonts w:asciiTheme="minorBidi" w:eastAsia="Times New Roman" w:hAnsiTheme="minorBidi" w:cstheme="minorBidi"/>
          <w:color w:val="000000"/>
        </w:rPr>
      </w:pPr>
    </w:p>
    <w:p w14:paraId="3C9CE096" w14:textId="6CDA576B" w:rsidR="00CB691F" w:rsidRDefault="00CB691F" w:rsidP="001C16C5">
      <w:pPr>
        <w:shd w:val="clear" w:color="auto" w:fill="FFFFFF"/>
        <w:bidi w:val="0"/>
        <w:spacing w:line="240" w:lineRule="auto"/>
        <w:jc w:val="both"/>
        <w:rPr>
          <w:rFonts w:asciiTheme="minorBidi" w:eastAsia="Times New Roman" w:hAnsiTheme="minorBidi" w:cstheme="minorBidi"/>
          <w:color w:val="000000"/>
        </w:rPr>
      </w:pPr>
      <w:r w:rsidRPr="00E07E79">
        <w:rPr>
          <w:rFonts w:asciiTheme="minorBidi" w:eastAsia="Times New Roman" w:hAnsiTheme="minorBidi" w:cstheme="minorBidi"/>
          <w:color w:val="000000"/>
        </w:rPr>
        <w:lastRenderedPageBreak/>
        <w:t xml:space="preserve">The crime of which Moav is accused is a curious one and stands out on several counts. Most critically, this is the only crime </w:t>
      </w:r>
      <w:r w:rsidR="00DF7287" w:rsidRPr="00E07E79">
        <w:rPr>
          <w:rFonts w:asciiTheme="minorBidi" w:eastAsia="Times New Roman" w:hAnsiTheme="minorBidi" w:cstheme="minorBidi"/>
          <w:color w:val="000000"/>
        </w:rPr>
        <w:t>that</w:t>
      </w:r>
      <w:r w:rsidR="008879E6">
        <w:rPr>
          <w:rFonts w:asciiTheme="minorBidi" w:eastAsia="Times New Roman" w:hAnsiTheme="minorBidi" w:cstheme="minorBidi"/>
          <w:color w:val="000000"/>
        </w:rPr>
        <w:t xml:space="preserve"> in no sense</w:t>
      </w:r>
      <w:r w:rsidR="00E06F8F">
        <w:rPr>
          <w:rFonts w:asciiTheme="minorBidi" w:eastAsia="Times New Roman" w:hAnsiTheme="minorBidi" w:cstheme="minorBidi"/>
          <w:color w:val="000000"/>
        </w:rPr>
        <w:t xml:space="preserve"> can</w:t>
      </w:r>
      <w:r w:rsidRPr="00E07E79">
        <w:rPr>
          <w:rFonts w:asciiTheme="minorBidi" w:eastAsia="Times New Roman" w:hAnsiTheme="minorBidi" w:cstheme="minorBidi"/>
          <w:color w:val="000000"/>
        </w:rPr>
        <w:t xml:space="preserve"> be construed as involving </w:t>
      </w:r>
      <w:r w:rsidR="005330D8">
        <w:rPr>
          <w:rFonts w:asciiTheme="minorBidi" w:eastAsia="Times New Roman" w:hAnsiTheme="minorBidi" w:cstheme="minorBidi"/>
          <w:color w:val="000000"/>
        </w:rPr>
        <w:t>Israel</w:t>
      </w:r>
      <w:r w:rsidRPr="00E07E79">
        <w:rPr>
          <w:rFonts w:asciiTheme="minorBidi" w:eastAsia="Times New Roman" w:hAnsiTheme="minorBidi" w:cstheme="minorBidi"/>
          <w:color w:val="000000"/>
        </w:rPr>
        <w:t>. In other words, God is not just acting vengef</w:t>
      </w:r>
      <w:r w:rsidR="007B534B" w:rsidRPr="00E07E79">
        <w:rPr>
          <w:rFonts w:asciiTheme="minorBidi" w:eastAsia="Times New Roman" w:hAnsiTheme="minorBidi" w:cstheme="minorBidi"/>
          <w:color w:val="000000"/>
        </w:rPr>
        <w:t>ully against those who harm His people</w:t>
      </w:r>
      <w:r w:rsidR="00996ADC" w:rsidRPr="00E07E79">
        <w:rPr>
          <w:rFonts w:asciiTheme="minorBidi" w:eastAsia="Times New Roman" w:hAnsiTheme="minorBidi" w:cstheme="minorBidi"/>
          <w:color w:val="000000"/>
        </w:rPr>
        <w:t xml:space="preserve">; He is holding all nations accountable for their moral station. </w:t>
      </w:r>
    </w:p>
    <w:p w14:paraId="2DF431B4" w14:textId="77777777" w:rsidR="000D1628" w:rsidRPr="00E07E79" w:rsidRDefault="000D1628" w:rsidP="001C16C5">
      <w:pPr>
        <w:shd w:val="clear" w:color="auto" w:fill="FFFFFF"/>
        <w:bidi w:val="0"/>
        <w:spacing w:line="240" w:lineRule="auto"/>
        <w:jc w:val="both"/>
        <w:rPr>
          <w:rFonts w:asciiTheme="minorBidi" w:eastAsia="Times New Roman" w:hAnsiTheme="minorBidi" w:cstheme="minorBidi"/>
          <w:color w:val="000000"/>
        </w:rPr>
      </w:pPr>
    </w:p>
    <w:p w14:paraId="3F76592B" w14:textId="3919717C" w:rsidR="00CA52B3" w:rsidRDefault="00CA52B3" w:rsidP="001C16C5">
      <w:pPr>
        <w:shd w:val="clear" w:color="auto" w:fill="FFFFFF"/>
        <w:bidi w:val="0"/>
        <w:spacing w:line="240" w:lineRule="auto"/>
        <w:jc w:val="both"/>
        <w:rPr>
          <w:rFonts w:asciiTheme="minorBidi" w:eastAsia="Times New Roman" w:hAnsiTheme="minorBidi" w:cstheme="minorBidi"/>
          <w:color w:val="000000"/>
        </w:rPr>
      </w:pPr>
      <w:r w:rsidRPr="00E07E79">
        <w:rPr>
          <w:rFonts w:asciiTheme="minorBidi" w:eastAsia="Times New Roman" w:hAnsiTheme="minorBidi" w:cstheme="minorBidi"/>
          <w:color w:val="000000"/>
        </w:rPr>
        <w:t>The specific crime is, like most mentioned in these indictments, hard to trace in</w:t>
      </w:r>
      <w:r w:rsidR="008879E6">
        <w:rPr>
          <w:rFonts w:asciiTheme="minorBidi" w:eastAsia="Times New Roman" w:hAnsiTheme="minorBidi" w:cstheme="minorBidi"/>
          <w:color w:val="000000"/>
        </w:rPr>
        <w:t xml:space="preserve"> b</w:t>
      </w:r>
      <w:r w:rsidRPr="00E07E79">
        <w:rPr>
          <w:rFonts w:asciiTheme="minorBidi" w:eastAsia="Times New Roman" w:hAnsiTheme="minorBidi" w:cstheme="minorBidi"/>
          <w:color w:val="000000"/>
        </w:rPr>
        <w:t>i</w:t>
      </w:r>
      <w:r w:rsidR="008879E6">
        <w:rPr>
          <w:rFonts w:asciiTheme="minorBidi" w:eastAsia="Times New Roman" w:hAnsiTheme="minorBidi" w:cstheme="minorBidi"/>
          <w:color w:val="000000"/>
        </w:rPr>
        <w:t>blical history. The closest</w:t>
      </w:r>
      <w:r w:rsidRPr="00E07E79">
        <w:rPr>
          <w:rFonts w:asciiTheme="minorBidi" w:eastAsia="Times New Roman" w:hAnsiTheme="minorBidi" w:cstheme="minorBidi"/>
          <w:color w:val="000000"/>
        </w:rPr>
        <w:t xml:space="preserve"> we come is the bizarre and ruthless act taken by the king of Moav against </w:t>
      </w:r>
      <w:r w:rsidRPr="00E07E79">
        <w:rPr>
          <w:rFonts w:asciiTheme="minorBidi" w:eastAsia="Times New Roman" w:hAnsiTheme="minorBidi" w:cstheme="minorBidi"/>
          <w:i/>
          <w:iCs/>
          <w:color w:val="000000"/>
        </w:rPr>
        <w:t>his own son</w:t>
      </w:r>
      <w:r w:rsidRPr="00E07E79">
        <w:rPr>
          <w:rFonts w:asciiTheme="minorBidi" w:eastAsia="Times New Roman" w:hAnsiTheme="minorBidi" w:cstheme="minorBidi"/>
          <w:color w:val="000000"/>
        </w:rPr>
        <w:t xml:space="preserve">, sacrificing him and putting his </w:t>
      </w:r>
      <w:r w:rsidR="008879E6">
        <w:rPr>
          <w:rFonts w:asciiTheme="minorBidi" w:eastAsia="Times New Roman" w:hAnsiTheme="minorBidi" w:cstheme="minorBidi"/>
          <w:color w:val="000000"/>
        </w:rPr>
        <w:t>corpse</w:t>
      </w:r>
      <w:r w:rsidRPr="00E07E79">
        <w:rPr>
          <w:rFonts w:asciiTheme="minorBidi" w:eastAsia="Times New Roman" w:hAnsiTheme="minorBidi" w:cstheme="minorBidi"/>
          <w:color w:val="000000"/>
        </w:rPr>
        <w:t xml:space="preserve"> on the wall of the city, which somehow ends the battle between the beleaguered Moav and the attacking </w:t>
      </w:r>
      <w:r w:rsidR="008879E6">
        <w:rPr>
          <w:rFonts w:asciiTheme="minorBidi" w:eastAsia="Times New Roman" w:hAnsiTheme="minorBidi" w:cstheme="minorBidi"/>
          <w:color w:val="000000"/>
        </w:rPr>
        <w:t>Yi</w:t>
      </w:r>
      <w:r w:rsidR="005330D8">
        <w:rPr>
          <w:rFonts w:asciiTheme="minorBidi" w:eastAsia="Times New Roman" w:hAnsiTheme="minorBidi" w:cstheme="minorBidi"/>
          <w:color w:val="000000"/>
        </w:rPr>
        <w:t>srael</w:t>
      </w:r>
      <w:r w:rsidRPr="00E07E79">
        <w:rPr>
          <w:rFonts w:asciiTheme="minorBidi" w:eastAsia="Times New Roman" w:hAnsiTheme="minorBidi" w:cstheme="minorBidi"/>
          <w:color w:val="000000"/>
        </w:rPr>
        <w:t xml:space="preserve">, Yehuda and </w:t>
      </w:r>
      <w:r w:rsidR="008879E6">
        <w:rPr>
          <w:rFonts w:asciiTheme="minorBidi" w:eastAsia="Times New Roman" w:hAnsiTheme="minorBidi" w:cstheme="minorBidi"/>
          <w:color w:val="000000"/>
        </w:rPr>
        <w:t>Edom (</w:t>
      </w:r>
      <w:r w:rsidR="008879E6" w:rsidRPr="008879E6">
        <w:rPr>
          <w:rFonts w:asciiTheme="minorBidi" w:eastAsia="Times New Roman" w:hAnsiTheme="minorBidi" w:cstheme="minorBidi"/>
          <w:i/>
          <w:iCs/>
          <w:color w:val="000000"/>
        </w:rPr>
        <w:t>II</w:t>
      </w:r>
      <w:r w:rsidR="009972CF" w:rsidRPr="008879E6">
        <w:rPr>
          <w:rFonts w:asciiTheme="minorBidi" w:eastAsia="Times New Roman" w:hAnsiTheme="minorBidi" w:cstheme="minorBidi"/>
          <w:i/>
          <w:iCs/>
          <w:color w:val="000000"/>
        </w:rPr>
        <w:t xml:space="preserve"> Melakhim</w:t>
      </w:r>
      <w:r w:rsidR="009972CF" w:rsidRPr="00E07E79">
        <w:rPr>
          <w:rFonts w:asciiTheme="minorBidi" w:eastAsia="Times New Roman" w:hAnsiTheme="minorBidi" w:cstheme="minorBidi"/>
          <w:color w:val="000000"/>
        </w:rPr>
        <w:t xml:space="preserve"> 3). It is unlikely that this act is the referent here, as the </w:t>
      </w:r>
      <w:r w:rsidR="008879E6">
        <w:rPr>
          <w:rFonts w:asciiTheme="minorBidi" w:eastAsia="Times New Roman" w:hAnsiTheme="minorBidi" w:cstheme="minorBidi"/>
          <w:color w:val="000000"/>
        </w:rPr>
        <w:t>point of this indictment is acting against another king.</w:t>
      </w:r>
    </w:p>
    <w:p w14:paraId="0C239A17" w14:textId="77777777" w:rsidR="000D1628" w:rsidRPr="00E07E79" w:rsidRDefault="000D1628" w:rsidP="001C16C5">
      <w:pPr>
        <w:shd w:val="clear" w:color="auto" w:fill="FFFFFF"/>
        <w:bidi w:val="0"/>
        <w:spacing w:line="240" w:lineRule="auto"/>
        <w:jc w:val="both"/>
        <w:rPr>
          <w:rFonts w:asciiTheme="minorBidi" w:eastAsia="Times New Roman" w:hAnsiTheme="minorBidi" w:cstheme="minorBidi"/>
          <w:color w:val="000000"/>
        </w:rPr>
      </w:pPr>
    </w:p>
    <w:p w14:paraId="02ED64BF" w14:textId="01C2212F" w:rsidR="002F2B02" w:rsidRDefault="00E06F8F" w:rsidP="001C16C5">
      <w:pPr>
        <w:shd w:val="clear" w:color="auto" w:fill="FFFFFF"/>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end of v. 1 (</w:t>
      </w:r>
      <w:r w:rsidR="002F2B02" w:rsidRPr="00E07E79">
        <w:rPr>
          <w:rFonts w:asciiTheme="minorBidi" w:eastAsia="Times New Roman" w:hAnsiTheme="minorBidi" w:cstheme="minorBidi"/>
          <w:i/>
          <w:iCs/>
          <w:color w:val="000000"/>
        </w:rPr>
        <w:t>la</w:t>
      </w:r>
      <w:r w:rsidR="007D3571">
        <w:rPr>
          <w:rFonts w:asciiTheme="minorBidi" w:eastAsia="Times New Roman" w:hAnsiTheme="minorBidi" w:cstheme="minorBidi"/>
          <w:i/>
          <w:iCs/>
          <w:color w:val="000000"/>
        </w:rPr>
        <w:t>-</w:t>
      </w:r>
      <w:r>
        <w:rPr>
          <w:rFonts w:asciiTheme="minorBidi" w:eastAsia="Times New Roman" w:hAnsiTheme="minorBidi" w:cstheme="minorBidi"/>
          <w:i/>
          <w:iCs/>
          <w:color w:val="000000"/>
        </w:rPr>
        <w:t>sid)</w:t>
      </w:r>
      <w:r w:rsidR="002F2B02" w:rsidRPr="00E07E79">
        <w:rPr>
          <w:rFonts w:asciiTheme="minorBidi" w:eastAsia="Times New Roman" w:hAnsiTheme="minorBidi" w:cstheme="minorBidi"/>
          <w:color w:val="000000"/>
        </w:rPr>
        <w:t xml:space="preserve"> would imply that he burnt the bones of the king to use the ashes as plaster. This is a difficult read, as the ashes could not be used effectively. A more likely read is that he burnt the bones and used that fire to make plaster. </w:t>
      </w:r>
    </w:p>
    <w:p w14:paraId="4CDB13B6" w14:textId="77777777" w:rsidR="000D1628" w:rsidRPr="00E07E79" w:rsidRDefault="000D1628" w:rsidP="001C16C5">
      <w:pPr>
        <w:shd w:val="clear" w:color="auto" w:fill="FFFFFF"/>
        <w:bidi w:val="0"/>
        <w:spacing w:line="240" w:lineRule="auto"/>
        <w:jc w:val="both"/>
        <w:rPr>
          <w:rFonts w:asciiTheme="minorBidi" w:eastAsia="Times New Roman" w:hAnsiTheme="minorBidi" w:cstheme="minorBidi"/>
          <w:color w:val="000000"/>
        </w:rPr>
      </w:pPr>
    </w:p>
    <w:p w14:paraId="2421CD54" w14:textId="7C539523" w:rsidR="002F2B02" w:rsidRPr="00E07E79" w:rsidRDefault="002F2B02" w:rsidP="001C16C5">
      <w:pPr>
        <w:shd w:val="clear" w:color="auto" w:fill="FFFFFF"/>
        <w:bidi w:val="0"/>
        <w:spacing w:line="240" w:lineRule="auto"/>
        <w:jc w:val="both"/>
        <w:rPr>
          <w:rFonts w:asciiTheme="minorBidi" w:eastAsia="Times New Roman" w:hAnsiTheme="minorBidi" w:cstheme="minorBidi"/>
          <w:color w:val="000000"/>
        </w:rPr>
      </w:pPr>
      <w:r w:rsidRPr="00E07E79">
        <w:rPr>
          <w:rFonts w:asciiTheme="minorBidi" w:eastAsia="Times New Roman" w:hAnsiTheme="minorBidi" w:cstheme="minorBidi"/>
          <w:color w:val="000000"/>
        </w:rPr>
        <w:t xml:space="preserve">In the punishment, </w:t>
      </w:r>
      <w:r w:rsidR="008879E6">
        <w:rPr>
          <w:rFonts w:asciiTheme="minorBidi" w:eastAsia="Times New Roman" w:hAnsiTheme="minorBidi" w:cstheme="minorBidi"/>
          <w:color w:val="000000"/>
        </w:rPr>
        <w:t>the war motif returns (as it does</w:t>
      </w:r>
      <w:r w:rsidRPr="00E07E79">
        <w:rPr>
          <w:rFonts w:asciiTheme="minorBidi" w:eastAsia="Times New Roman" w:hAnsiTheme="minorBidi" w:cstheme="minorBidi"/>
          <w:color w:val="000000"/>
        </w:rPr>
        <w:t xml:space="preserve"> above, in the case of Ammon). </w:t>
      </w:r>
      <w:r w:rsidR="00AD3604" w:rsidRPr="00E07E79">
        <w:rPr>
          <w:rFonts w:asciiTheme="minorBidi" w:eastAsia="Times New Roman" w:hAnsiTheme="minorBidi" w:cstheme="minorBidi"/>
          <w:color w:val="000000"/>
        </w:rPr>
        <w:t xml:space="preserve">After burning Moav and devouring the fortresses at </w:t>
      </w:r>
      <w:r w:rsidR="007D3571" w:rsidRPr="009A171D">
        <w:rPr>
          <w:rFonts w:asciiTheme="minorBidi" w:eastAsia="Times New Roman" w:hAnsiTheme="minorBidi" w:cstheme="minorBidi"/>
          <w:color w:val="000000"/>
        </w:rPr>
        <w:t>Keriyot</w:t>
      </w:r>
      <w:r w:rsidR="00AD3604" w:rsidRPr="00E07E79">
        <w:rPr>
          <w:rFonts w:asciiTheme="minorBidi" w:eastAsia="Times New Roman" w:hAnsiTheme="minorBidi" w:cstheme="minorBidi"/>
          <w:color w:val="000000"/>
        </w:rPr>
        <w:t xml:space="preserve"> </w:t>
      </w:r>
      <w:r w:rsidR="007D3571">
        <w:rPr>
          <w:rFonts w:asciiTheme="minorBidi" w:eastAsia="Times New Roman" w:hAnsiTheme="minorBidi" w:cstheme="minorBidi"/>
          <w:color w:val="000000"/>
        </w:rPr>
        <w:t>(situated between Divon and Meidev</w:t>
      </w:r>
      <w:r w:rsidR="00F412BC" w:rsidRPr="00E07E79">
        <w:rPr>
          <w:rFonts w:asciiTheme="minorBidi" w:eastAsia="Times New Roman" w:hAnsiTheme="minorBidi" w:cstheme="minorBidi"/>
          <w:color w:val="000000"/>
        </w:rPr>
        <w:t>a)</w:t>
      </w:r>
      <w:r w:rsidR="00EF2FAC" w:rsidRPr="00E07E79">
        <w:rPr>
          <w:rFonts w:asciiTheme="minorBidi" w:eastAsia="Times New Roman" w:hAnsiTheme="minorBidi" w:cstheme="minorBidi"/>
          <w:color w:val="000000"/>
        </w:rPr>
        <w:t xml:space="preserve">, Moav is to suffer as did Ammon. War will “kill” Moav and </w:t>
      </w:r>
      <w:r w:rsidR="00EF2FAC" w:rsidRPr="008879E6">
        <w:rPr>
          <w:rFonts w:asciiTheme="minorBidi" w:eastAsia="Times New Roman" w:hAnsiTheme="minorBidi" w:cstheme="minorBidi"/>
          <w:color w:val="000000"/>
        </w:rPr>
        <w:t xml:space="preserve">again the blasting of the war-shofar is mentioned. The leaders are targeted again, both </w:t>
      </w:r>
      <w:r w:rsidR="008879E6" w:rsidRPr="008879E6">
        <w:rPr>
          <w:rFonts w:asciiTheme="minorBidi" w:eastAsia="Times New Roman" w:hAnsiTheme="minorBidi" w:cstheme="minorBidi"/>
          <w:color w:val="000000"/>
        </w:rPr>
        <w:t>the judge and the princes;</w:t>
      </w:r>
      <w:r w:rsidR="00EF2FAC" w:rsidRPr="008879E6">
        <w:rPr>
          <w:rFonts w:asciiTheme="minorBidi" w:eastAsia="Times New Roman" w:hAnsiTheme="minorBidi" w:cstheme="minorBidi"/>
          <w:color w:val="000000"/>
        </w:rPr>
        <w:t xml:space="preserve"> presumably</w:t>
      </w:r>
      <w:r w:rsidR="00EF2FAC" w:rsidRPr="00E07E79">
        <w:rPr>
          <w:rFonts w:asciiTheme="minorBidi" w:eastAsia="Times New Roman" w:hAnsiTheme="minorBidi" w:cstheme="minorBidi"/>
          <w:color w:val="000000"/>
        </w:rPr>
        <w:t xml:space="preserve">, they were the instigators or supporters of the terrible crime </w:t>
      </w:r>
      <w:r w:rsidR="00331457" w:rsidRPr="00E07E79">
        <w:rPr>
          <w:rFonts w:asciiTheme="minorBidi" w:eastAsia="Times New Roman" w:hAnsiTheme="minorBidi" w:cstheme="minorBidi"/>
          <w:color w:val="000000"/>
        </w:rPr>
        <w:t>that</w:t>
      </w:r>
      <w:r w:rsidR="00EF2FAC" w:rsidRPr="00E07E79">
        <w:rPr>
          <w:rFonts w:asciiTheme="minorBidi" w:eastAsia="Times New Roman" w:hAnsiTheme="minorBidi" w:cstheme="minorBidi"/>
          <w:color w:val="000000"/>
        </w:rPr>
        <w:t xml:space="preserve"> stands at the beginning of this indictment. </w:t>
      </w:r>
    </w:p>
    <w:p w14:paraId="4A452796" w14:textId="5A0C8D91" w:rsidR="0018667D" w:rsidRDefault="0018667D" w:rsidP="001C16C5">
      <w:pPr>
        <w:bidi w:val="0"/>
        <w:spacing w:line="240" w:lineRule="auto"/>
        <w:jc w:val="both"/>
        <w:rPr>
          <w:rFonts w:asciiTheme="minorBidi" w:hAnsiTheme="minorBidi" w:cstheme="minorBidi"/>
        </w:rPr>
      </w:pPr>
    </w:p>
    <w:p w14:paraId="2E3CC421" w14:textId="77777777" w:rsidR="000D1628" w:rsidRPr="00E07E79" w:rsidRDefault="000D1628" w:rsidP="001C16C5">
      <w:pPr>
        <w:bidi w:val="0"/>
        <w:spacing w:line="240" w:lineRule="auto"/>
        <w:jc w:val="both"/>
        <w:rPr>
          <w:rFonts w:asciiTheme="minorBidi" w:hAnsiTheme="minorBidi" w:cstheme="minorBidi"/>
        </w:rPr>
      </w:pPr>
    </w:p>
    <w:p w14:paraId="2E9FD8FB" w14:textId="2FEF3D0E" w:rsidR="0018667D" w:rsidRPr="000D1628" w:rsidRDefault="0018667D" w:rsidP="001C16C5">
      <w:pPr>
        <w:bidi w:val="0"/>
        <w:spacing w:line="240" w:lineRule="auto"/>
        <w:jc w:val="both"/>
        <w:rPr>
          <w:rFonts w:asciiTheme="minorBidi" w:hAnsiTheme="minorBidi" w:cstheme="minorBidi"/>
          <w:b/>
          <w:bCs/>
        </w:rPr>
      </w:pPr>
      <w:r w:rsidRPr="000D1628">
        <w:rPr>
          <w:rFonts w:asciiTheme="minorBidi" w:hAnsiTheme="minorBidi" w:cstheme="minorBidi"/>
          <w:b/>
          <w:bCs/>
        </w:rPr>
        <w:t>For further stu</w:t>
      </w:r>
      <w:r w:rsidR="00E06F8F">
        <w:rPr>
          <w:rFonts w:asciiTheme="minorBidi" w:hAnsiTheme="minorBidi" w:cstheme="minorBidi"/>
          <w:b/>
          <w:bCs/>
        </w:rPr>
        <w:t>dy</w:t>
      </w:r>
      <w:r w:rsidRPr="000D1628">
        <w:rPr>
          <w:rFonts w:asciiTheme="minorBidi" w:hAnsiTheme="minorBidi" w:cstheme="minorBidi"/>
          <w:b/>
          <w:bCs/>
        </w:rPr>
        <w:t xml:space="preserve"> </w:t>
      </w:r>
    </w:p>
    <w:p w14:paraId="0B8FFF2B" w14:textId="18DF4A8D" w:rsidR="000D1628" w:rsidRPr="00E07E79" w:rsidRDefault="0018667D" w:rsidP="001C16C5">
      <w:pPr>
        <w:bidi w:val="0"/>
        <w:spacing w:line="240" w:lineRule="auto"/>
        <w:jc w:val="both"/>
        <w:rPr>
          <w:rFonts w:asciiTheme="minorBidi" w:hAnsiTheme="minorBidi" w:cstheme="minorBidi"/>
          <w:i/>
          <w:iCs/>
        </w:rPr>
      </w:pPr>
      <w:r w:rsidRPr="00E07E79">
        <w:rPr>
          <w:rFonts w:asciiTheme="minorBidi" w:hAnsiTheme="minorBidi" w:cstheme="minorBidi"/>
        </w:rPr>
        <w:t>Am</w:t>
      </w:r>
      <w:r w:rsidR="009B5875">
        <w:rPr>
          <w:rFonts w:asciiTheme="minorBidi" w:hAnsiTheme="minorBidi" w:cstheme="minorBidi"/>
        </w:rPr>
        <w:t xml:space="preserve">monite inscriptions: </w:t>
      </w:r>
      <w:r w:rsidR="007D3571">
        <w:rPr>
          <w:rFonts w:asciiTheme="minorBidi" w:hAnsiTheme="minorBidi" w:cstheme="minorBidi"/>
        </w:rPr>
        <w:t>Sh</w:t>
      </w:r>
      <w:r w:rsidRPr="00E07E79">
        <w:rPr>
          <w:rFonts w:asciiTheme="minorBidi" w:hAnsiTheme="minorBidi" w:cstheme="minorBidi"/>
        </w:rPr>
        <w:t xml:space="preserve">muel </w:t>
      </w:r>
      <w:r w:rsidR="009B5875">
        <w:rPr>
          <w:rFonts w:asciiTheme="minorBidi" w:hAnsiTheme="minorBidi" w:cstheme="minorBidi"/>
        </w:rPr>
        <w:t xml:space="preserve">Ahituv, </w:t>
      </w:r>
      <w:r w:rsidRPr="00E07E79">
        <w:rPr>
          <w:rFonts w:asciiTheme="minorBidi" w:hAnsiTheme="minorBidi" w:cstheme="minorBidi"/>
          <w:i/>
          <w:iCs/>
        </w:rPr>
        <w:t>Handbook of Ancient Hebrew Inscriptions</w:t>
      </w:r>
      <w:r w:rsidR="009B5875">
        <w:rPr>
          <w:rFonts w:asciiTheme="minorBidi" w:hAnsiTheme="minorBidi" w:cstheme="minorBidi"/>
        </w:rPr>
        <w:t xml:space="preserve"> (Jerusalem:</w:t>
      </w:r>
      <w:r w:rsidRPr="00E07E79">
        <w:rPr>
          <w:rFonts w:asciiTheme="minorBidi" w:hAnsiTheme="minorBidi" w:cstheme="minorBidi"/>
        </w:rPr>
        <w:t xml:space="preserve"> 1992</w:t>
      </w:r>
      <w:r w:rsidR="009B5875">
        <w:rPr>
          <w:rFonts w:asciiTheme="minorBidi" w:hAnsiTheme="minorBidi" w:cstheme="minorBidi"/>
        </w:rPr>
        <w:t>),</w:t>
      </w:r>
      <w:r w:rsidRPr="00E07E79">
        <w:rPr>
          <w:rFonts w:asciiTheme="minorBidi" w:hAnsiTheme="minorBidi" w:cstheme="minorBidi"/>
        </w:rPr>
        <w:t xml:space="preserve"> pp. 223-226 [Heb.]</w:t>
      </w:r>
      <w:r w:rsidRPr="00E07E79">
        <w:rPr>
          <w:rFonts w:asciiTheme="minorBidi" w:hAnsiTheme="minorBidi" w:cstheme="minorBidi"/>
          <w:i/>
          <w:iCs/>
        </w:rPr>
        <w:t xml:space="preserve"> </w:t>
      </w:r>
      <w:bookmarkEnd w:id="0"/>
    </w:p>
    <w:sectPr w:rsidR="000D1628" w:rsidRPr="00E07E79" w:rsidSect="000D16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48F4E" w14:textId="77777777" w:rsidR="000E2502" w:rsidRDefault="000E2502" w:rsidP="000B20CB">
      <w:pPr>
        <w:spacing w:line="240" w:lineRule="auto"/>
      </w:pPr>
      <w:r>
        <w:separator/>
      </w:r>
    </w:p>
  </w:endnote>
  <w:endnote w:type="continuationSeparator" w:id="0">
    <w:p w14:paraId="057242A6" w14:textId="77777777" w:rsidR="000E2502" w:rsidRDefault="000E2502" w:rsidP="000B2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9C980" w14:textId="77777777" w:rsidR="000E2502" w:rsidRDefault="000E2502" w:rsidP="000D1628">
      <w:pPr>
        <w:bidi w:val="0"/>
        <w:spacing w:line="240" w:lineRule="auto"/>
      </w:pPr>
      <w:r>
        <w:separator/>
      </w:r>
    </w:p>
  </w:footnote>
  <w:footnote w:type="continuationSeparator" w:id="0">
    <w:p w14:paraId="4787CD7B" w14:textId="77777777" w:rsidR="000E2502" w:rsidRDefault="000E2502" w:rsidP="000B20CB">
      <w:pPr>
        <w:spacing w:line="240" w:lineRule="auto"/>
      </w:pPr>
      <w:r>
        <w:continuationSeparator/>
      </w:r>
    </w:p>
  </w:footnote>
  <w:footnote w:id="1">
    <w:p w14:paraId="1A928791" w14:textId="58B3D79C" w:rsidR="00E07E79" w:rsidRPr="000D1628" w:rsidRDefault="00E07E79" w:rsidP="000D1628">
      <w:pPr>
        <w:pStyle w:val="FootnoteText"/>
        <w:bidi w:val="0"/>
        <w:jc w:val="both"/>
        <w:rPr>
          <w:rFonts w:asciiTheme="minorBidi" w:hAnsiTheme="minorBidi" w:cstheme="minorBidi"/>
        </w:rPr>
      </w:pPr>
      <w:r w:rsidRPr="000D1628">
        <w:rPr>
          <w:rStyle w:val="FootnoteReference"/>
          <w:rFonts w:asciiTheme="minorBidi" w:hAnsiTheme="minorBidi" w:cstheme="minorBidi"/>
        </w:rPr>
        <w:footnoteRef/>
      </w:r>
      <w:r w:rsidRPr="000D1628">
        <w:rPr>
          <w:rFonts w:asciiTheme="minorBidi" w:hAnsiTheme="minorBidi" w:cstheme="minorBidi"/>
          <w:rtl/>
        </w:rPr>
        <w:t xml:space="preserve"> </w:t>
      </w:r>
      <w:r w:rsidRPr="000D1628">
        <w:rPr>
          <w:rFonts w:asciiTheme="minorBidi" w:hAnsiTheme="minorBidi" w:cstheme="minorBidi"/>
        </w:rPr>
        <w:t xml:space="preserve">The lack of chronological fidelity is made much clearer in the last four chapters of </w:t>
      </w:r>
      <w:r w:rsidRPr="009355AE">
        <w:rPr>
          <w:rFonts w:asciiTheme="minorBidi" w:hAnsiTheme="minorBidi" w:cstheme="minorBidi"/>
          <w:i/>
          <w:iCs/>
        </w:rPr>
        <w:t>Sh</w:t>
      </w:r>
      <w:r w:rsidR="009355AE" w:rsidRPr="009355AE">
        <w:rPr>
          <w:rFonts w:asciiTheme="minorBidi" w:hAnsiTheme="minorBidi" w:cstheme="minorBidi"/>
          <w:i/>
          <w:iCs/>
        </w:rPr>
        <w:t>e</w:t>
      </w:r>
      <w:r w:rsidRPr="009355AE">
        <w:rPr>
          <w:rFonts w:asciiTheme="minorBidi" w:hAnsiTheme="minorBidi" w:cstheme="minorBidi"/>
          <w:i/>
          <w:iCs/>
        </w:rPr>
        <w:t>muel</w:t>
      </w:r>
    </w:p>
  </w:footnote>
  <w:footnote w:id="2">
    <w:p w14:paraId="3A927CD8" w14:textId="62656EAF" w:rsidR="00E07E79" w:rsidRPr="000D1628" w:rsidRDefault="00E07E79" w:rsidP="001F6B43">
      <w:pPr>
        <w:pStyle w:val="FootnoteText"/>
        <w:bidi w:val="0"/>
        <w:jc w:val="both"/>
        <w:rPr>
          <w:rFonts w:asciiTheme="minorBidi" w:hAnsiTheme="minorBidi" w:cstheme="minorBidi"/>
        </w:rPr>
      </w:pPr>
      <w:r w:rsidRPr="000D1628">
        <w:rPr>
          <w:rStyle w:val="FootnoteReference"/>
          <w:rFonts w:asciiTheme="minorBidi" w:hAnsiTheme="minorBidi" w:cstheme="minorBidi"/>
        </w:rPr>
        <w:footnoteRef/>
      </w:r>
      <w:r w:rsidR="00CA1545">
        <w:rPr>
          <w:rFonts w:asciiTheme="minorBidi" w:hAnsiTheme="minorBidi" w:cstheme="minorBidi"/>
        </w:rPr>
        <w:t xml:space="preserve"> </w:t>
      </w:r>
      <w:r w:rsidR="001F6B43">
        <w:rPr>
          <w:rFonts w:asciiTheme="minorBidi" w:hAnsiTheme="minorBidi" w:cstheme="minorBidi"/>
        </w:rPr>
        <w:t>Cf. Ralbag</w:t>
      </w:r>
      <w:r w:rsidRPr="000D1628">
        <w:rPr>
          <w:rFonts w:asciiTheme="minorBidi" w:hAnsiTheme="minorBidi" w:cstheme="minorBidi"/>
        </w:rPr>
        <w:t xml:space="preserve"> 19:26</w:t>
      </w:r>
      <w:r w:rsidR="00CA1545">
        <w:rPr>
          <w:rFonts w:asciiTheme="minorBidi" w:hAnsiTheme="minorBidi" w:cstheme="minorBidi"/>
        </w:rPr>
        <w:t>.</w:t>
      </w:r>
    </w:p>
  </w:footnote>
  <w:footnote w:id="3">
    <w:p w14:paraId="29A9906F" w14:textId="6A884D13" w:rsidR="00E07E79" w:rsidRPr="000D1628" w:rsidRDefault="00E07E79" w:rsidP="00501C9B">
      <w:pPr>
        <w:pStyle w:val="FootnoteText"/>
        <w:bidi w:val="0"/>
        <w:jc w:val="both"/>
        <w:rPr>
          <w:rFonts w:asciiTheme="minorBidi" w:hAnsiTheme="minorBidi" w:cstheme="minorBidi"/>
        </w:rPr>
      </w:pPr>
      <w:r w:rsidRPr="000D1628">
        <w:rPr>
          <w:rStyle w:val="FootnoteReference"/>
          <w:rFonts w:asciiTheme="minorBidi" w:hAnsiTheme="minorBidi" w:cstheme="minorBidi"/>
        </w:rPr>
        <w:footnoteRef/>
      </w:r>
      <w:r w:rsidRPr="000D1628">
        <w:rPr>
          <w:rFonts w:asciiTheme="minorBidi" w:hAnsiTheme="minorBidi" w:cstheme="minorBidi"/>
          <w:rtl/>
        </w:rPr>
        <w:t xml:space="preserve"> </w:t>
      </w:r>
      <w:r w:rsidRPr="000D1628">
        <w:rPr>
          <w:rFonts w:asciiTheme="minorBidi" w:hAnsiTheme="minorBidi" w:cstheme="minorBidi"/>
        </w:rPr>
        <w:t>One might argue that “</w:t>
      </w:r>
      <w:r w:rsidRPr="00501C9B">
        <w:rPr>
          <w:rFonts w:asciiTheme="minorBidi" w:hAnsiTheme="minorBidi" w:cstheme="minorBidi"/>
          <w:i/>
          <w:iCs/>
        </w:rPr>
        <w:t xml:space="preserve">Bnei </w:t>
      </w:r>
      <w:r w:rsidR="00501C9B" w:rsidRPr="00501C9B">
        <w:rPr>
          <w:rFonts w:asciiTheme="minorBidi" w:hAnsiTheme="minorBidi" w:cstheme="minorBidi"/>
          <w:i/>
          <w:iCs/>
        </w:rPr>
        <w:t>Yi</w:t>
      </w:r>
      <w:r w:rsidR="005330D8" w:rsidRPr="00501C9B">
        <w:rPr>
          <w:rFonts w:asciiTheme="minorBidi" w:hAnsiTheme="minorBidi" w:cstheme="minorBidi"/>
          <w:i/>
          <w:iCs/>
        </w:rPr>
        <w:t>srael</w:t>
      </w:r>
      <w:r w:rsidRPr="000D1628">
        <w:rPr>
          <w:rFonts w:asciiTheme="minorBidi" w:hAnsiTheme="minorBidi" w:cstheme="minorBidi"/>
        </w:rPr>
        <w:t>” would not</w:t>
      </w:r>
      <w:r w:rsidR="00501C9B">
        <w:rPr>
          <w:rFonts w:asciiTheme="minorBidi" w:hAnsiTheme="minorBidi" w:cstheme="minorBidi"/>
        </w:rPr>
        <w:t xml:space="preserve"> be a fitting cognomen for the Northern K</w:t>
      </w:r>
      <w:r w:rsidRPr="000D1628">
        <w:rPr>
          <w:rFonts w:asciiTheme="minorBidi" w:hAnsiTheme="minorBidi" w:cstheme="minorBidi"/>
        </w:rPr>
        <w:t xml:space="preserve">ingdom, as they </w:t>
      </w:r>
      <w:r w:rsidR="00501C9B">
        <w:rPr>
          <w:rFonts w:asciiTheme="minorBidi" w:hAnsiTheme="minorBidi" w:cstheme="minorBidi"/>
        </w:rPr>
        <w:t xml:space="preserve">are only part of the </w:t>
      </w:r>
      <w:r w:rsidR="005700FB">
        <w:rPr>
          <w:rFonts w:asciiTheme="minorBidi" w:hAnsiTheme="minorBidi" w:cstheme="minorBidi"/>
        </w:rPr>
        <w:t>Jewish</w:t>
      </w:r>
      <w:r w:rsidR="00501C9B">
        <w:rPr>
          <w:rFonts w:asciiTheme="minorBidi" w:hAnsiTheme="minorBidi" w:cstheme="minorBidi"/>
        </w:rPr>
        <w:t xml:space="preserve"> people, and never its heart.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17FE"/>
    <w:multiLevelType w:val="hybridMultilevel"/>
    <w:tmpl w:val="662E7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80A24"/>
    <w:multiLevelType w:val="hybridMultilevel"/>
    <w:tmpl w:val="E25C6694"/>
    <w:lvl w:ilvl="0" w:tplc="E0A601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73678"/>
    <w:multiLevelType w:val="hybridMultilevel"/>
    <w:tmpl w:val="EC30B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CD"/>
    <w:rsid w:val="00001416"/>
    <w:rsid w:val="0003184D"/>
    <w:rsid w:val="0003331E"/>
    <w:rsid w:val="000975A3"/>
    <w:rsid w:val="000A220D"/>
    <w:rsid w:val="000B20CB"/>
    <w:rsid w:val="000B30D3"/>
    <w:rsid w:val="000B329B"/>
    <w:rsid w:val="000D1628"/>
    <w:rsid w:val="000D6717"/>
    <w:rsid w:val="000E2502"/>
    <w:rsid w:val="00126E5A"/>
    <w:rsid w:val="001301A8"/>
    <w:rsid w:val="00131D0E"/>
    <w:rsid w:val="00135985"/>
    <w:rsid w:val="0013644A"/>
    <w:rsid w:val="00161FCB"/>
    <w:rsid w:val="0016252E"/>
    <w:rsid w:val="0017191F"/>
    <w:rsid w:val="00176D04"/>
    <w:rsid w:val="00180176"/>
    <w:rsid w:val="0018667D"/>
    <w:rsid w:val="00190D08"/>
    <w:rsid w:val="00191D8E"/>
    <w:rsid w:val="001B3DC9"/>
    <w:rsid w:val="001C16C5"/>
    <w:rsid w:val="001C5EC8"/>
    <w:rsid w:val="001F6B43"/>
    <w:rsid w:val="002108E8"/>
    <w:rsid w:val="00213B67"/>
    <w:rsid w:val="002204FC"/>
    <w:rsid w:val="00225028"/>
    <w:rsid w:val="00243553"/>
    <w:rsid w:val="00244ED9"/>
    <w:rsid w:val="00255DED"/>
    <w:rsid w:val="002575DF"/>
    <w:rsid w:val="0026158C"/>
    <w:rsid w:val="00265078"/>
    <w:rsid w:val="002774CF"/>
    <w:rsid w:val="002778DA"/>
    <w:rsid w:val="002B57F8"/>
    <w:rsid w:val="002D1FF3"/>
    <w:rsid w:val="002D586B"/>
    <w:rsid w:val="002F0AEB"/>
    <w:rsid w:val="002F26E2"/>
    <w:rsid w:val="002F2B02"/>
    <w:rsid w:val="00305B82"/>
    <w:rsid w:val="00315CCC"/>
    <w:rsid w:val="00322716"/>
    <w:rsid w:val="00331457"/>
    <w:rsid w:val="00331B01"/>
    <w:rsid w:val="00345D63"/>
    <w:rsid w:val="00355AC6"/>
    <w:rsid w:val="00375AFA"/>
    <w:rsid w:val="00376523"/>
    <w:rsid w:val="00380D0A"/>
    <w:rsid w:val="0038120E"/>
    <w:rsid w:val="00382C23"/>
    <w:rsid w:val="0039246F"/>
    <w:rsid w:val="003B0B35"/>
    <w:rsid w:val="003C41DE"/>
    <w:rsid w:val="003C5E3F"/>
    <w:rsid w:val="003F30FD"/>
    <w:rsid w:val="00406EF3"/>
    <w:rsid w:val="00411E97"/>
    <w:rsid w:val="00416CBB"/>
    <w:rsid w:val="0042377D"/>
    <w:rsid w:val="00425A99"/>
    <w:rsid w:val="00450BC1"/>
    <w:rsid w:val="00482AFB"/>
    <w:rsid w:val="004A0127"/>
    <w:rsid w:val="004C490B"/>
    <w:rsid w:val="004C607A"/>
    <w:rsid w:val="004D159D"/>
    <w:rsid w:val="004D6C6C"/>
    <w:rsid w:val="004E20A9"/>
    <w:rsid w:val="004F1E0B"/>
    <w:rsid w:val="004F2A5C"/>
    <w:rsid w:val="004F43E4"/>
    <w:rsid w:val="00501A25"/>
    <w:rsid w:val="00501C9B"/>
    <w:rsid w:val="00521050"/>
    <w:rsid w:val="00525BFC"/>
    <w:rsid w:val="005330D8"/>
    <w:rsid w:val="00544916"/>
    <w:rsid w:val="00555B6D"/>
    <w:rsid w:val="005609BF"/>
    <w:rsid w:val="005700FB"/>
    <w:rsid w:val="00586478"/>
    <w:rsid w:val="00592F2A"/>
    <w:rsid w:val="00595AD2"/>
    <w:rsid w:val="005966A1"/>
    <w:rsid w:val="005B442A"/>
    <w:rsid w:val="005F1770"/>
    <w:rsid w:val="0061446C"/>
    <w:rsid w:val="00616F0D"/>
    <w:rsid w:val="00617858"/>
    <w:rsid w:val="00636407"/>
    <w:rsid w:val="00655231"/>
    <w:rsid w:val="00656942"/>
    <w:rsid w:val="00657AC2"/>
    <w:rsid w:val="0066084F"/>
    <w:rsid w:val="00661F0D"/>
    <w:rsid w:val="006621E7"/>
    <w:rsid w:val="006711DD"/>
    <w:rsid w:val="00683D73"/>
    <w:rsid w:val="00684839"/>
    <w:rsid w:val="0068623A"/>
    <w:rsid w:val="00691EC9"/>
    <w:rsid w:val="00695CAD"/>
    <w:rsid w:val="006B16FB"/>
    <w:rsid w:val="006B1AE8"/>
    <w:rsid w:val="006C3ECA"/>
    <w:rsid w:val="006F02AE"/>
    <w:rsid w:val="00724C3D"/>
    <w:rsid w:val="00725109"/>
    <w:rsid w:val="007326DF"/>
    <w:rsid w:val="007449E6"/>
    <w:rsid w:val="00745180"/>
    <w:rsid w:val="00746D2E"/>
    <w:rsid w:val="0074789C"/>
    <w:rsid w:val="007501E8"/>
    <w:rsid w:val="00751C4F"/>
    <w:rsid w:val="00770302"/>
    <w:rsid w:val="0077189B"/>
    <w:rsid w:val="00781CAA"/>
    <w:rsid w:val="007A5571"/>
    <w:rsid w:val="007B075D"/>
    <w:rsid w:val="007B534B"/>
    <w:rsid w:val="007D268F"/>
    <w:rsid w:val="007D3571"/>
    <w:rsid w:val="007D4310"/>
    <w:rsid w:val="007E60B2"/>
    <w:rsid w:val="008468D3"/>
    <w:rsid w:val="008532FF"/>
    <w:rsid w:val="008623E2"/>
    <w:rsid w:val="00884525"/>
    <w:rsid w:val="008879E6"/>
    <w:rsid w:val="00890007"/>
    <w:rsid w:val="0089451B"/>
    <w:rsid w:val="008A34FB"/>
    <w:rsid w:val="008E23DC"/>
    <w:rsid w:val="0091020E"/>
    <w:rsid w:val="00912FE9"/>
    <w:rsid w:val="00934E9C"/>
    <w:rsid w:val="009355AE"/>
    <w:rsid w:val="0094778F"/>
    <w:rsid w:val="00951BEC"/>
    <w:rsid w:val="00972882"/>
    <w:rsid w:val="0099094F"/>
    <w:rsid w:val="00992BEE"/>
    <w:rsid w:val="00993811"/>
    <w:rsid w:val="00996ADC"/>
    <w:rsid w:val="009972CF"/>
    <w:rsid w:val="00997DB0"/>
    <w:rsid w:val="009A171D"/>
    <w:rsid w:val="009B5875"/>
    <w:rsid w:val="009E1FE3"/>
    <w:rsid w:val="009E661D"/>
    <w:rsid w:val="009F1416"/>
    <w:rsid w:val="009F7FC0"/>
    <w:rsid w:val="00A058A2"/>
    <w:rsid w:val="00A05C38"/>
    <w:rsid w:val="00A07704"/>
    <w:rsid w:val="00A12D97"/>
    <w:rsid w:val="00A16B2C"/>
    <w:rsid w:val="00A30D20"/>
    <w:rsid w:val="00A56F4E"/>
    <w:rsid w:val="00A932B5"/>
    <w:rsid w:val="00AB4B40"/>
    <w:rsid w:val="00AC5961"/>
    <w:rsid w:val="00AC766B"/>
    <w:rsid w:val="00AD3604"/>
    <w:rsid w:val="00AD5577"/>
    <w:rsid w:val="00AD72D3"/>
    <w:rsid w:val="00AE51F5"/>
    <w:rsid w:val="00B240FE"/>
    <w:rsid w:val="00B3619B"/>
    <w:rsid w:val="00B52C05"/>
    <w:rsid w:val="00B6137A"/>
    <w:rsid w:val="00B633C3"/>
    <w:rsid w:val="00B65652"/>
    <w:rsid w:val="00B70922"/>
    <w:rsid w:val="00B75466"/>
    <w:rsid w:val="00B87B37"/>
    <w:rsid w:val="00BA76CD"/>
    <w:rsid w:val="00BD363E"/>
    <w:rsid w:val="00BE1D73"/>
    <w:rsid w:val="00BE628F"/>
    <w:rsid w:val="00BE7684"/>
    <w:rsid w:val="00C162D3"/>
    <w:rsid w:val="00C3094D"/>
    <w:rsid w:val="00C3281E"/>
    <w:rsid w:val="00C44555"/>
    <w:rsid w:val="00C5552E"/>
    <w:rsid w:val="00C55C29"/>
    <w:rsid w:val="00C61135"/>
    <w:rsid w:val="00C65944"/>
    <w:rsid w:val="00C901BB"/>
    <w:rsid w:val="00C910CE"/>
    <w:rsid w:val="00CA1545"/>
    <w:rsid w:val="00CA52B3"/>
    <w:rsid w:val="00CB691F"/>
    <w:rsid w:val="00CE3F6A"/>
    <w:rsid w:val="00D1406B"/>
    <w:rsid w:val="00D23B50"/>
    <w:rsid w:val="00D339C9"/>
    <w:rsid w:val="00D4159E"/>
    <w:rsid w:val="00D66EB6"/>
    <w:rsid w:val="00D8020E"/>
    <w:rsid w:val="00D809BA"/>
    <w:rsid w:val="00D9624F"/>
    <w:rsid w:val="00DA60D9"/>
    <w:rsid w:val="00DC58C6"/>
    <w:rsid w:val="00DD6931"/>
    <w:rsid w:val="00DF4461"/>
    <w:rsid w:val="00DF7287"/>
    <w:rsid w:val="00E0236B"/>
    <w:rsid w:val="00E06F8F"/>
    <w:rsid w:val="00E07E79"/>
    <w:rsid w:val="00E14614"/>
    <w:rsid w:val="00E14BF8"/>
    <w:rsid w:val="00E2040E"/>
    <w:rsid w:val="00E32ABD"/>
    <w:rsid w:val="00E372CD"/>
    <w:rsid w:val="00E37793"/>
    <w:rsid w:val="00E434E0"/>
    <w:rsid w:val="00E51D9B"/>
    <w:rsid w:val="00E85120"/>
    <w:rsid w:val="00EA39F3"/>
    <w:rsid w:val="00EB28BC"/>
    <w:rsid w:val="00EB54F7"/>
    <w:rsid w:val="00EC11AD"/>
    <w:rsid w:val="00EC24C2"/>
    <w:rsid w:val="00EC5C2A"/>
    <w:rsid w:val="00ED37EF"/>
    <w:rsid w:val="00EF1614"/>
    <w:rsid w:val="00EF2FAC"/>
    <w:rsid w:val="00F1416C"/>
    <w:rsid w:val="00F305FB"/>
    <w:rsid w:val="00F334ED"/>
    <w:rsid w:val="00F412BC"/>
    <w:rsid w:val="00F53060"/>
    <w:rsid w:val="00F76FA1"/>
    <w:rsid w:val="00FC0648"/>
    <w:rsid w:val="00FD0AE8"/>
    <w:rsid w:val="00FE572D"/>
    <w:rsid w:val="00FE64B7"/>
    <w:rsid w:val="00FF13FF"/>
    <w:rsid w:val="00FF3DB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3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2CD"/>
    <w:pPr>
      <w:bidi w:val="0"/>
      <w:ind w:left="720"/>
      <w:contextualSpacing/>
      <w:jc w:val="both"/>
    </w:pPr>
  </w:style>
  <w:style w:type="paragraph" w:styleId="NormalWeb">
    <w:name w:val="Normal (Web)"/>
    <w:basedOn w:val="Normal"/>
    <w:uiPriority w:val="99"/>
    <w:unhideWhenUsed/>
    <w:rsid w:val="00E372CD"/>
    <w:pPr>
      <w:bidi w:val="0"/>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0B20CB"/>
    <w:pPr>
      <w:spacing w:line="240" w:lineRule="auto"/>
    </w:pPr>
    <w:rPr>
      <w:sz w:val="20"/>
      <w:szCs w:val="20"/>
    </w:rPr>
  </w:style>
  <w:style w:type="character" w:customStyle="1" w:styleId="FootnoteTextChar">
    <w:name w:val="Footnote Text Char"/>
    <w:basedOn w:val="DefaultParagraphFont"/>
    <w:link w:val="FootnoteText"/>
    <w:uiPriority w:val="99"/>
    <w:rsid w:val="000B20CB"/>
    <w:rPr>
      <w:sz w:val="20"/>
      <w:szCs w:val="20"/>
    </w:rPr>
  </w:style>
  <w:style w:type="character" w:styleId="FootnoteReference">
    <w:name w:val="footnote reference"/>
    <w:basedOn w:val="DefaultParagraphFont"/>
    <w:uiPriority w:val="99"/>
    <w:unhideWhenUsed/>
    <w:rsid w:val="000B20CB"/>
    <w:rPr>
      <w:vertAlign w:val="superscript"/>
    </w:rPr>
  </w:style>
  <w:style w:type="character" w:styleId="Hyperlink">
    <w:name w:val="Hyperlink"/>
    <w:basedOn w:val="DefaultParagraphFont"/>
    <w:uiPriority w:val="99"/>
    <w:semiHidden/>
    <w:unhideWhenUsed/>
    <w:rsid w:val="00C3281E"/>
    <w:rPr>
      <w:color w:val="0000FF"/>
      <w:u w:val="single"/>
    </w:rPr>
  </w:style>
  <w:style w:type="paragraph" w:customStyle="1" w:styleId="CC">
    <w:name w:val="CC"/>
    <w:basedOn w:val="BodyText"/>
    <w:rsid w:val="00E07E79"/>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E07E79"/>
    <w:pPr>
      <w:spacing w:after="120"/>
    </w:pPr>
  </w:style>
  <w:style w:type="character" w:customStyle="1" w:styleId="BodyTextChar">
    <w:name w:val="Body Text Char"/>
    <w:basedOn w:val="DefaultParagraphFont"/>
    <w:link w:val="BodyText"/>
    <w:uiPriority w:val="99"/>
    <w:semiHidden/>
    <w:rsid w:val="00E07E79"/>
  </w:style>
  <w:style w:type="paragraph" w:styleId="Header">
    <w:name w:val="header"/>
    <w:basedOn w:val="Normal"/>
    <w:link w:val="HeaderChar"/>
    <w:uiPriority w:val="99"/>
    <w:unhideWhenUsed/>
    <w:rsid w:val="001C16C5"/>
    <w:pPr>
      <w:tabs>
        <w:tab w:val="center" w:pos="4320"/>
        <w:tab w:val="right" w:pos="8640"/>
      </w:tabs>
      <w:spacing w:line="240" w:lineRule="auto"/>
    </w:pPr>
  </w:style>
  <w:style w:type="character" w:customStyle="1" w:styleId="HeaderChar">
    <w:name w:val="Header Char"/>
    <w:basedOn w:val="DefaultParagraphFont"/>
    <w:link w:val="Header"/>
    <w:uiPriority w:val="99"/>
    <w:rsid w:val="001C16C5"/>
  </w:style>
  <w:style w:type="paragraph" w:styleId="Footer">
    <w:name w:val="footer"/>
    <w:basedOn w:val="Normal"/>
    <w:link w:val="FooterChar"/>
    <w:uiPriority w:val="99"/>
    <w:unhideWhenUsed/>
    <w:rsid w:val="001C16C5"/>
    <w:pPr>
      <w:tabs>
        <w:tab w:val="center" w:pos="4320"/>
        <w:tab w:val="right" w:pos="8640"/>
      </w:tabs>
      <w:spacing w:line="240" w:lineRule="auto"/>
    </w:pPr>
  </w:style>
  <w:style w:type="character" w:customStyle="1" w:styleId="FooterChar">
    <w:name w:val="Footer Char"/>
    <w:basedOn w:val="DefaultParagraphFont"/>
    <w:link w:val="Footer"/>
    <w:uiPriority w:val="99"/>
    <w:rsid w:val="001C1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2CD"/>
    <w:pPr>
      <w:bidi w:val="0"/>
      <w:ind w:left="720"/>
      <w:contextualSpacing/>
      <w:jc w:val="both"/>
    </w:pPr>
  </w:style>
  <w:style w:type="paragraph" w:styleId="NormalWeb">
    <w:name w:val="Normal (Web)"/>
    <w:basedOn w:val="Normal"/>
    <w:uiPriority w:val="99"/>
    <w:unhideWhenUsed/>
    <w:rsid w:val="00E372CD"/>
    <w:pPr>
      <w:bidi w:val="0"/>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0B20CB"/>
    <w:pPr>
      <w:spacing w:line="240" w:lineRule="auto"/>
    </w:pPr>
    <w:rPr>
      <w:sz w:val="20"/>
      <w:szCs w:val="20"/>
    </w:rPr>
  </w:style>
  <w:style w:type="character" w:customStyle="1" w:styleId="FootnoteTextChar">
    <w:name w:val="Footnote Text Char"/>
    <w:basedOn w:val="DefaultParagraphFont"/>
    <w:link w:val="FootnoteText"/>
    <w:uiPriority w:val="99"/>
    <w:rsid w:val="000B20CB"/>
    <w:rPr>
      <w:sz w:val="20"/>
      <w:szCs w:val="20"/>
    </w:rPr>
  </w:style>
  <w:style w:type="character" w:styleId="FootnoteReference">
    <w:name w:val="footnote reference"/>
    <w:basedOn w:val="DefaultParagraphFont"/>
    <w:uiPriority w:val="99"/>
    <w:unhideWhenUsed/>
    <w:rsid w:val="000B20CB"/>
    <w:rPr>
      <w:vertAlign w:val="superscript"/>
    </w:rPr>
  </w:style>
  <w:style w:type="character" w:styleId="Hyperlink">
    <w:name w:val="Hyperlink"/>
    <w:basedOn w:val="DefaultParagraphFont"/>
    <w:uiPriority w:val="99"/>
    <w:semiHidden/>
    <w:unhideWhenUsed/>
    <w:rsid w:val="00C3281E"/>
    <w:rPr>
      <w:color w:val="0000FF"/>
      <w:u w:val="single"/>
    </w:rPr>
  </w:style>
  <w:style w:type="paragraph" w:customStyle="1" w:styleId="CC">
    <w:name w:val="CC"/>
    <w:basedOn w:val="BodyText"/>
    <w:rsid w:val="00E07E79"/>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E07E79"/>
    <w:pPr>
      <w:spacing w:after="120"/>
    </w:pPr>
  </w:style>
  <w:style w:type="character" w:customStyle="1" w:styleId="BodyTextChar">
    <w:name w:val="Body Text Char"/>
    <w:basedOn w:val="DefaultParagraphFont"/>
    <w:link w:val="BodyText"/>
    <w:uiPriority w:val="99"/>
    <w:semiHidden/>
    <w:rsid w:val="00E07E79"/>
  </w:style>
  <w:style w:type="paragraph" w:styleId="Header">
    <w:name w:val="header"/>
    <w:basedOn w:val="Normal"/>
    <w:link w:val="HeaderChar"/>
    <w:uiPriority w:val="99"/>
    <w:unhideWhenUsed/>
    <w:rsid w:val="001C16C5"/>
    <w:pPr>
      <w:tabs>
        <w:tab w:val="center" w:pos="4320"/>
        <w:tab w:val="right" w:pos="8640"/>
      </w:tabs>
      <w:spacing w:line="240" w:lineRule="auto"/>
    </w:pPr>
  </w:style>
  <w:style w:type="character" w:customStyle="1" w:styleId="HeaderChar">
    <w:name w:val="Header Char"/>
    <w:basedOn w:val="DefaultParagraphFont"/>
    <w:link w:val="Header"/>
    <w:uiPriority w:val="99"/>
    <w:rsid w:val="001C16C5"/>
  </w:style>
  <w:style w:type="paragraph" w:styleId="Footer">
    <w:name w:val="footer"/>
    <w:basedOn w:val="Normal"/>
    <w:link w:val="FooterChar"/>
    <w:uiPriority w:val="99"/>
    <w:unhideWhenUsed/>
    <w:rsid w:val="001C16C5"/>
    <w:pPr>
      <w:tabs>
        <w:tab w:val="center" w:pos="4320"/>
        <w:tab w:val="right" w:pos="8640"/>
      </w:tabs>
      <w:spacing w:line="240" w:lineRule="auto"/>
    </w:pPr>
  </w:style>
  <w:style w:type="character" w:customStyle="1" w:styleId="FooterChar">
    <w:name w:val="Footer Char"/>
    <w:basedOn w:val="DefaultParagraphFont"/>
    <w:link w:val="Footer"/>
    <w:uiPriority w:val="99"/>
    <w:rsid w:val="001C1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69EC-D389-46E9-94F2-11EF4114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2</cp:revision>
  <dcterms:created xsi:type="dcterms:W3CDTF">2017-12-27T08:42:00Z</dcterms:created>
  <dcterms:modified xsi:type="dcterms:W3CDTF">2017-12-27T08:42:00Z</dcterms:modified>
</cp:coreProperties>
</file>