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77" w:rsidRPr="004B1977" w:rsidRDefault="004B1977" w:rsidP="00E479DE">
      <w:pPr>
        <w:bidi w:val="0"/>
        <w:ind w:firstLine="0"/>
        <w:jc w:val="center"/>
        <w:rPr>
          <w:rFonts w:asciiTheme="minorBidi" w:hAnsiTheme="minorBidi" w:cstheme="minorBidi"/>
          <w:sz w:val="24"/>
          <w:szCs w:val="24"/>
        </w:rPr>
      </w:pPr>
      <w:r w:rsidRPr="004B1977">
        <w:rPr>
          <w:rFonts w:asciiTheme="minorBidi" w:hAnsiTheme="minorBidi" w:cstheme="minorBidi"/>
          <w:sz w:val="24"/>
          <w:szCs w:val="24"/>
        </w:rPr>
        <w:t>YESHIVAT HAR ETZION</w:t>
      </w:r>
    </w:p>
    <w:p w:rsidR="004B1977" w:rsidRPr="004B1977" w:rsidRDefault="004B1977" w:rsidP="00E479DE">
      <w:pPr>
        <w:bidi w:val="0"/>
        <w:ind w:firstLine="0"/>
        <w:jc w:val="center"/>
        <w:rPr>
          <w:rFonts w:asciiTheme="minorBidi" w:hAnsiTheme="minorBidi" w:cstheme="minorBidi"/>
          <w:sz w:val="24"/>
          <w:szCs w:val="24"/>
        </w:rPr>
      </w:pPr>
      <w:r w:rsidRPr="004B1977">
        <w:rPr>
          <w:rFonts w:asciiTheme="minorBidi" w:hAnsiTheme="minorBidi" w:cstheme="minorBidi"/>
          <w:sz w:val="24"/>
          <w:szCs w:val="24"/>
        </w:rPr>
        <w:t>ISRAEL KOSCHITZKY VIRTUAL BEIT MIDRASH (VBM)</w:t>
      </w:r>
    </w:p>
    <w:p w:rsidR="004B1977" w:rsidRPr="004B1977" w:rsidRDefault="004B1977" w:rsidP="00E479DE">
      <w:pPr>
        <w:bidi w:val="0"/>
        <w:ind w:firstLine="0"/>
        <w:jc w:val="center"/>
        <w:rPr>
          <w:rFonts w:asciiTheme="minorBidi" w:hAnsiTheme="minorBidi" w:cstheme="minorBidi"/>
          <w:sz w:val="24"/>
          <w:szCs w:val="24"/>
        </w:rPr>
      </w:pPr>
      <w:r w:rsidRPr="004B1977">
        <w:rPr>
          <w:rFonts w:asciiTheme="minorBidi" w:hAnsiTheme="minorBidi" w:cstheme="minorBidi"/>
          <w:sz w:val="24"/>
          <w:szCs w:val="24"/>
        </w:rPr>
        <w:t>******************************************************</w:t>
      </w:r>
    </w:p>
    <w:p w:rsidR="004B1977" w:rsidRPr="004B1977" w:rsidRDefault="004B1977" w:rsidP="00E479DE">
      <w:pPr>
        <w:bidi w:val="0"/>
        <w:ind w:firstLine="0"/>
        <w:jc w:val="center"/>
        <w:rPr>
          <w:rFonts w:asciiTheme="minorBidi" w:hAnsiTheme="minorBidi" w:cstheme="minorBidi"/>
          <w:sz w:val="24"/>
          <w:szCs w:val="24"/>
        </w:rPr>
      </w:pPr>
    </w:p>
    <w:p w:rsidR="004B1977" w:rsidRPr="004B1977" w:rsidRDefault="004B1977" w:rsidP="00E479DE">
      <w:pPr>
        <w:bidi w:val="0"/>
        <w:ind w:firstLine="0"/>
        <w:jc w:val="center"/>
        <w:rPr>
          <w:rFonts w:asciiTheme="minorBidi" w:hAnsiTheme="minorBidi" w:cstheme="minorBidi"/>
          <w:b/>
          <w:bCs/>
          <w:sz w:val="24"/>
          <w:szCs w:val="24"/>
        </w:rPr>
      </w:pPr>
      <w:r w:rsidRPr="004B1977">
        <w:rPr>
          <w:rFonts w:asciiTheme="minorBidi" w:hAnsiTheme="minorBidi" w:cstheme="minorBidi"/>
          <w:b/>
          <w:bCs/>
          <w:sz w:val="24"/>
          <w:szCs w:val="24"/>
        </w:rPr>
        <w:t>GREAT BIBLICAL EXEGETES</w:t>
      </w:r>
    </w:p>
    <w:p w:rsidR="004B1977" w:rsidRPr="004B1977" w:rsidRDefault="004B1977" w:rsidP="00E479DE">
      <w:pPr>
        <w:bidi w:val="0"/>
        <w:ind w:firstLine="0"/>
        <w:jc w:val="center"/>
        <w:rPr>
          <w:rFonts w:asciiTheme="minorBidi" w:hAnsiTheme="minorBidi" w:cstheme="minorBidi"/>
          <w:b/>
          <w:bCs/>
          <w:sz w:val="24"/>
          <w:szCs w:val="24"/>
        </w:rPr>
      </w:pPr>
      <w:r w:rsidRPr="004B1977">
        <w:rPr>
          <w:rFonts w:asciiTheme="minorBidi" w:hAnsiTheme="minorBidi" w:cstheme="minorBidi"/>
          <w:b/>
          <w:bCs/>
          <w:sz w:val="24"/>
          <w:szCs w:val="24"/>
        </w:rPr>
        <w:t>By Dr. Avigail Rock</w:t>
      </w:r>
    </w:p>
    <w:p w:rsidR="004B1977" w:rsidRPr="004B1977" w:rsidRDefault="004B1977" w:rsidP="00E479DE">
      <w:pPr>
        <w:bidi w:val="0"/>
        <w:ind w:firstLine="0"/>
        <w:jc w:val="center"/>
        <w:rPr>
          <w:rFonts w:asciiTheme="minorBidi" w:hAnsiTheme="minorBidi" w:cstheme="minorBidi"/>
          <w:b/>
          <w:bCs/>
          <w:sz w:val="24"/>
          <w:szCs w:val="24"/>
        </w:rPr>
      </w:pPr>
    </w:p>
    <w:p w:rsidR="004B1977" w:rsidRPr="004B1977" w:rsidRDefault="004B1977" w:rsidP="00E479DE">
      <w:pPr>
        <w:pStyle w:val="CC"/>
        <w:keepLines w:val="0"/>
        <w:tabs>
          <w:tab w:val="left" w:pos="2552"/>
        </w:tabs>
        <w:spacing w:after="0" w:line="240" w:lineRule="auto"/>
        <w:ind w:left="0" w:firstLine="0"/>
        <w:jc w:val="center"/>
        <w:rPr>
          <w:rFonts w:asciiTheme="minorBidi" w:hAnsiTheme="minorBidi" w:cstheme="minorBidi"/>
          <w:sz w:val="24"/>
          <w:szCs w:val="24"/>
          <w:lang w:val="en-GB"/>
        </w:rPr>
      </w:pPr>
      <w:r w:rsidRPr="004B1977">
        <w:rPr>
          <w:rFonts w:asciiTheme="minorBidi" w:hAnsiTheme="minorBidi" w:cstheme="minorBidi"/>
          <w:sz w:val="24"/>
          <w:szCs w:val="24"/>
          <w:lang w:val="en-GB"/>
        </w:rPr>
        <w:t>For easy printing, see</w:t>
      </w:r>
    </w:p>
    <w:p w:rsidR="004B1977" w:rsidRPr="004B1977" w:rsidRDefault="00895FB3" w:rsidP="00E479DE">
      <w:pPr>
        <w:bidi w:val="0"/>
        <w:ind w:firstLine="0"/>
        <w:jc w:val="center"/>
        <w:rPr>
          <w:rFonts w:asciiTheme="minorBidi" w:hAnsiTheme="minorBidi" w:cstheme="minorBidi"/>
          <w:sz w:val="24"/>
          <w:szCs w:val="24"/>
          <w:lang w:val="en-GB"/>
        </w:rPr>
      </w:pPr>
      <w:hyperlink r:id="rId8" w:history="1">
        <w:r w:rsidR="004B1977" w:rsidRPr="004B1977">
          <w:rPr>
            <w:rStyle w:val="Hyperlink"/>
            <w:rFonts w:asciiTheme="minorBidi" w:hAnsiTheme="minorBidi" w:cstheme="minorBidi" w:hint="default"/>
            <w:sz w:val="24"/>
            <w:szCs w:val="24"/>
            <w:lang w:val="en-GB"/>
          </w:rPr>
          <w:t>http://vbm-torah.org/archive/parshanut/09parshanut.htm</w:t>
        </w:r>
      </w:hyperlink>
    </w:p>
    <w:p w:rsidR="004B1977" w:rsidRDefault="004B1977" w:rsidP="00E479DE">
      <w:pPr>
        <w:bidi w:val="0"/>
        <w:ind w:firstLine="0"/>
        <w:jc w:val="center"/>
        <w:rPr>
          <w:rFonts w:asciiTheme="minorBidi" w:hAnsiTheme="minorBidi" w:cstheme="minorBidi"/>
          <w:sz w:val="24"/>
          <w:szCs w:val="24"/>
          <w:lang w:val="en-GB"/>
        </w:rPr>
      </w:pPr>
    </w:p>
    <w:p w:rsidR="00E479DE" w:rsidRPr="004B1977" w:rsidRDefault="00E479DE" w:rsidP="00E479DE">
      <w:pPr>
        <w:bidi w:val="0"/>
        <w:ind w:firstLine="0"/>
        <w:jc w:val="center"/>
        <w:rPr>
          <w:rFonts w:asciiTheme="minorBidi" w:hAnsiTheme="minorBidi" w:cstheme="minorBidi"/>
          <w:sz w:val="24"/>
          <w:szCs w:val="24"/>
          <w:lang w:val="en-GB"/>
        </w:rPr>
      </w:pPr>
    </w:p>
    <w:p w:rsidR="00E479DE" w:rsidRPr="00020006" w:rsidRDefault="00E479DE" w:rsidP="00E479DE">
      <w:pPr>
        <w:pStyle w:val="CC"/>
        <w:keepLines w:val="0"/>
        <w:tabs>
          <w:tab w:val="left" w:pos="720"/>
        </w:tabs>
        <w:spacing w:after="0" w:line="240" w:lineRule="auto"/>
        <w:ind w:left="0" w:firstLine="0"/>
        <w:jc w:val="center"/>
        <w:rPr>
          <w:rFonts w:ascii="Arial" w:hAnsi="Arial" w:cs="Arial"/>
          <w:sz w:val="24"/>
          <w:szCs w:val="24"/>
          <w:lang w:val="en-GB"/>
        </w:rPr>
      </w:pPr>
      <w:r w:rsidRPr="00020006">
        <w:rPr>
          <w:rFonts w:ascii="Arial" w:hAnsi="Arial" w:cs="Arial"/>
          <w:sz w:val="24"/>
          <w:szCs w:val="24"/>
          <w:lang w:val="en-GB"/>
        </w:rPr>
        <w:t>*********************************************************</w:t>
      </w:r>
    </w:p>
    <w:p w:rsidR="00E479DE" w:rsidRPr="00020006" w:rsidRDefault="00E479DE" w:rsidP="00E479DE">
      <w:pPr>
        <w:pStyle w:val="1"/>
        <w:keepNext w:val="0"/>
        <w:widowControl w:val="0"/>
        <w:spacing w:line="240" w:lineRule="auto"/>
        <w:rPr>
          <w:rFonts w:ascii="Arial" w:hAnsi="Arial" w:cs="Arial"/>
          <w:i w:val="0"/>
          <w:iCs w:val="0"/>
          <w:caps w:val="0"/>
          <w:sz w:val="24"/>
          <w:szCs w:val="24"/>
        </w:rPr>
      </w:pPr>
      <w:r w:rsidRPr="00020006">
        <w:rPr>
          <w:rFonts w:ascii="Arial" w:hAnsi="Arial" w:cs="Arial"/>
          <w:i w:val="0"/>
          <w:iCs w:val="0"/>
          <w:caps w:val="0"/>
          <w:sz w:val="24"/>
          <w:szCs w:val="24"/>
        </w:rPr>
        <w:t>Dedicated in memory of Florence Lipstein, whose yahrzeit is 25 Tevet</w:t>
      </w:r>
      <w:r w:rsidRPr="00020006">
        <w:rPr>
          <w:rFonts w:ascii="Arial" w:hAnsi="Arial" w:cs="Arial"/>
          <w:i w:val="0"/>
          <w:iCs w:val="0"/>
          <w:caps w:val="0"/>
          <w:sz w:val="24"/>
          <w:szCs w:val="24"/>
        </w:rPr>
        <w:br/>
        <w:t>by Sidney and Cheryl Lipstein</w:t>
      </w:r>
    </w:p>
    <w:p w:rsidR="00E479DE" w:rsidRPr="00020006" w:rsidRDefault="00E479DE" w:rsidP="00E479DE">
      <w:pPr>
        <w:pStyle w:val="CC"/>
        <w:keepLines w:val="0"/>
        <w:tabs>
          <w:tab w:val="left" w:pos="720"/>
        </w:tabs>
        <w:spacing w:after="0" w:line="240" w:lineRule="auto"/>
        <w:ind w:left="0" w:firstLine="0"/>
        <w:jc w:val="center"/>
        <w:rPr>
          <w:rFonts w:ascii="Arial" w:hAnsi="Arial" w:cs="Arial"/>
          <w:sz w:val="24"/>
          <w:szCs w:val="24"/>
          <w:lang w:val="en-GB"/>
        </w:rPr>
      </w:pPr>
      <w:r w:rsidRPr="00020006">
        <w:rPr>
          <w:rFonts w:ascii="Arial" w:hAnsi="Arial" w:cs="Arial"/>
          <w:sz w:val="24"/>
          <w:szCs w:val="24"/>
          <w:lang w:val="en-GB"/>
        </w:rPr>
        <w:t>*********************************************************</w:t>
      </w:r>
    </w:p>
    <w:p w:rsidR="004B1977" w:rsidRPr="004B1977" w:rsidRDefault="004B1977" w:rsidP="00E479DE">
      <w:pPr>
        <w:bidi w:val="0"/>
        <w:ind w:firstLine="0"/>
        <w:jc w:val="center"/>
        <w:rPr>
          <w:rFonts w:asciiTheme="minorBidi" w:hAnsiTheme="minorBidi" w:cstheme="minorBidi"/>
          <w:sz w:val="24"/>
          <w:szCs w:val="24"/>
          <w:lang w:val="en-GB"/>
        </w:rPr>
      </w:pPr>
    </w:p>
    <w:p w:rsidR="00A769B2" w:rsidRPr="004B1977" w:rsidRDefault="004B1977" w:rsidP="00E479DE">
      <w:pPr>
        <w:bidi w:val="0"/>
        <w:ind w:firstLine="0"/>
        <w:jc w:val="center"/>
        <w:rPr>
          <w:rFonts w:asciiTheme="minorBidi" w:hAnsiTheme="minorBidi" w:cstheme="minorBidi"/>
          <w:b/>
          <w:bCs/>
          <w:sz w:val="24"/>
          <w:szCs w:val="24"/>
        </w:rPr>
      </w:pPr>
      <w:r w:rsidRPr="00E479DE">
        <w:rPr>
          <w:rFonts w:asciiTheme="minorBidi" w:hAnsiTheme="minorBidi" w:cstheme="minorBidi"/>
          <w:b/>
          <w:bCs/>
          <w:sz w:val="24"/>
          <w:szCs w:val="24"/>
        </w:rPr>
        <w:t>Shiur</w:t>
      </w:r>
      <w:r w:rsidRPr="004B1977">
        <w:rPr>
          <w:rFonts w:asciiTheme="minorBidi" w:hAnsiTheme="minorBidi" w:cstheme="minorBidi"/>
          <w:b/>
          <w:bCs/>
          <w:sz w:val="24"/>
          <w:szCs w:val="24"/>
        </w:rPr>
        <w:t xml:space="preserve"> </w:t>
      </w:r>
      <w:r w:rsidR="00A769B2" w:rsidRPr="004B1977">
        <w:rPr>
          <w:rFonts w:asciiTheme="minorBidi" w:hAnsiTheme="minorBidi" w:cstheme="minorBidi"/>
          <w:b/>
          <w:bCs/>
          <w:sz w:val="24"/>
          <w:szCs w:val="24"/>
        </w:rPr>
        <w:t>#</w:t>
      </w:r>
      <w:r w:rsidRPr="004B1977">
        <w:rPr>
          <w:rFonts w:asciiTheme="minorBidi" w:hAnsiTheme="minorBidi" w:cstheme="minorBidi"/>
          <w:b/>
          <w:bCs/>
          <w:sz w:val="24"/>
          <w:szCs w:val="24"/>
        </w:rPr>
        <w:t>0</w:t>
      </w:r>
      <w:r w:rsidR="00A769B2" w:rsidRPr="004B1977">
        <w:rPr>
          <w:rFonts w:asciiTheme="minorBidi" w:hAnsiTheme="minorBidi" w:cstheme="minorBidi"/>
          <w:b/>
          <w:bCs/>
          <w:sz w:val="24"/>
          <w:szCs w:val="24"/>
        </w:rPr>
        <w:t>9:</w:t>
      </w:r>
      <w:r w:rsidR="00061BF0">
        <w:rPr>
          <w:rFonts w:asciiTheme="minorBidi" w:hAnsiTheme="minorBidi" w:cstheme="minorBidi"/>
          <w:b/>
          <w:bCs/>
          <w:sz w:val="24"/>
          <w:szCs w:val="24"/>
        </w:rPr>
        <w:t xml:space="preserve"> </w:t>
      </w:r>
      <w:r w:rsidR="00A769B2" w:rsidRPr="004B1977">
        <w:rPr>
          <w:rFonts w:asciiTheme="minorBidi" w:hAnsiTheme="minorBidi" w:cstheme="minorBidi"/>
          <w:b/>
          <w:bCs/>
          <w:sz w:val="24"/>
          <w:szCs w:val="24"/>
        </w:rPr>
        <w:t>Rashbam, Part I</w:t>
      </w:r>
    </w:p>
    <w:p w:rsidR="00A769B2" w:rsidRDefault="00A769B2" w:rsidP="00E479DE">
      <w:pPr>
        <w:bidi w:val="0"/>
        <w:ind w:firstLine="0"/>
        <w:jc w:val="center"/>
        <w:rPr>
          <w:rFonts w:asciiTheme="minorBidi" w:hAnsiTheme="minorBidi" w:cstheme="minorBidi"/>
          <w:sz w:val="24"/>
          <w:szCs w:val="24"/>
        </w:rPr>
      </w:pPr>
    </w:p>
    <w:p w:rsidR="00E479DE" w:rsidRPr="004B1977" w:rsidRDefault="00E479DE" w:rsidP="00E479DE">
      <w:pPr>
        <w:bidi w:val="0"/>
        <w:ind w:firstLine="0"/>
        <w:jc w:val="center"/>
        <w:rPr>
          <w:rFonts w:asciiTheme="minorBidi" w:hAnsiTheme="minorBidi" w:cstheme="minorBidi"/>
          <w:sz w:val="24"/>
          <w:szCs w:val="24"/>
        </w:rPr>
      </w:pPr>
    </w:p>
    <w:p w:rsidR="00A769B2" w:rsidRPr="004B1977" w:rsidRDefault="00A769B2" w:rsidP="00E479DE">
      <w:pPr>
        <w:pStyle w:val="a6"/>
        <w:numPr>
          <w:ilvl w:val="0"/>
          <w:numId w:val="7"/>
        </w:numPr>
        <w:bidi w:val="0"/>
        <w:ind w:left="0" w:firstLine="0"/>
        <w:jc w:val="both"/>
        <w:rPr>
          <w:rFonts w:asciiTheme="minorBidi" w:hAnsiTheme="minorBidi" w:cstheme="minorBidi"/>
          <w:b/>
          <w:bCs/>
          <w:sz w:val="24"/>
          <w:szCs w:val="24"/>
        </w:rPr>
      </w:pPr>
      <w:r w:rsidRPr="004B1977">
        <w:rPr>
          <w:rFonts w:asciiTheme="minorBidi" w:hAnsiTheme="minorBidi" w:cstheme="minorBidi"/>
          <w:b/>
          <w:bCs/>
          <w:sz w:val="24"/>
          <w:szCs w:val="24"/>
        </w:rPr>
        <w:t>Biography</w:t>
      </w:r>
    </w:p>
    <w:p w:rsidR="00E479DE" w:rsidRDefault="00E479DE" w:rsidP="00E479DE">
      <w:pPr>
        <w:pStyle w:val="a6"/>
        <w:bidi w:val="0"/>
        <w:ind w:left="0" w:firstLine="72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As is well-known, Rashi did not have any sons, but he did have three daughters.</w:t>
      </w:r>
      <w:r w:rsidR="00061BF0">
        <w:rPr>
          <w:rFonts w:asciiTheme="minorBidi" w:hAnsiTheme="minorBidi" w:cstheme="minorBidi"/>
          <w:sz w:val="24"/>
          <w:szCs w:val="24"/>
        </w:rPr>
        <w:t xml:space="preserve"> </w:t>
      </w:r>
      <w:r w:rsidRPr="004B1977">
        <w:rPr>
          <w:rFonts w:asciiTheme="minorBidi" w:hAnsiTheme="minorBidi" w:cstheme="minorBidi"/>
          <w:sz w:val="24"/>
          <w:szCs w:val="24"/>
        </w:rPr>
        <w:t>One of his daughters, Yokheved,</w:t>
      </w:r>
      <w:r w:rsidR="00061BF0" w:rsidRPr="004B1977">
        <w:rPr>
          <w:rStyle w:val="a5"/>
          <w:rFonts w:asciiTheme="minorBidi" w:hAnsiTheme="minorBidi" w:cstheme="minorBidi" w:hint="default"/>
          <w:sz w:val="24"/>
          <w:szCs w:val="24"/>
          <w:rtl/>
        </w:rPr>
        <w:t xml:space="preserve"> </w:t>
      </w:r>
      <w:r w:rsidR="00061BF0" w:rsidRPr="00791BB3">
        <w:rPr>
          <w:rStyle w:val="a5"/>
          <w:rFonts w:asciiTheme="minorBidi" w:hAnsiTheme="minorBidi" w:cstheme="minorBidi" w:hint="default"/>
          <w:sz w:val="20"/>
          <w:szCs w:val="20"/>
          <w:rtl/>
        </w:rPr>
        <w:footnoteReference w:id="1"/>
      </w:r>
      <w:r w:rsidRPr="004B1977">
        <w:rPr>
          <w:rFonts w:asciiTheme="minorBidi" w:hAnsiTheme="minorBidi" w:cstheme="minorBidi"/>
          <w:sz w:val="24"/>
          <w:szCs w:val="24"/>
        </w:rPr>
        <w:t>married R</w:t>
      </w:r>
      <w:r w:rsidR="00061BF0">
        <w:rPr>
          <w:rFonts w:asciiTheme="minorBidi" w:hAnsiTheme="minorBidi" w:cstheme="minorBidi"/>
          <w:sz w:val="24"/>
          <w:szCs w:val="24"/>
        </w:rPr>
        <w:t>.</w:t>
      </w:r>
      <w:r w:rsidRPr="004B1977">
        <w:rPr>
          <w:rFonts w:asciiTheme="minorBidi" w:hAnsiTheme="minorBidi" w:cstheme="minorBidi"/>
          <w:sz w:val="24"/>
          <w:szCs w:val="24"/>
        </w:rPr>
        <w:t xml:space="preserve"> Meir ben </w:t>
      </w:r>
      <w:r w:rsidR="00E479DE">
        <w:rPr>
          <w:rFonts w:asciiTheme="minorBidi" w:hAnsiTheme="minorBidi" w:cstheme="minorBidi"/>
          <w:sz w:val="24"/>
          <w:szCs w:val="24"/>
        </w:rPr>
        <w:t>Shmuel</w:t>
      </w:r>
      <w:r w:rsidRPr="004B1977">
        <w:rPr>
          <w:rFonts w:asciiTheme="minorBidi" w:hAnsiTheme="minorBidi" w:cstheme="minorBidi"/>
          <w:sz w:val="24"/>
          <w:szCs w:val="24"/>
        </w:rPr>
        <w:t xml:space="preserve">, and they had four sons: Yitzchak, </w:t>
      </w:r>
      <w:r w:rsidR="00E479DE">
        <w:rPr>
          <w:rFonts w:asciiTheme="minorBidi" w:hAnsiTheme="minorBidi" w:cstheme="minorBidi"/>
          <w:sz w:val="24"/>
          <w:szCs w:val="24"/>
        </w:rPr>
        <w:t>Shmuel</w:t>
      </w:r>
      <w:r w:rsidRPr="004B1977">
        <w:rPr>
          <w:rFonts w:asciiTheme="minorBidi" w:hAnsiTheme="minorBidi" w:cstheme="minorBidi"/>
          <w:sz w:val="24"/>
          <w:szCs w:val="24"/>
        </w:rPr>
        <w:t xml:space="preserve">, Yaakov and </w:t>
      </w:r>
      <w:r w:rsidR="00E479DE">
        <w:rPr>
          <w:rFonts w:asciiTheme="minorBidi" w:hAnsiTheme="minorBidi" w:cstheme="minorBidi"/>
          <w:sz w:val="24"/>
          <w:szCs w:val="24"/>
        </w:rPr>
        <w:t>Shlomo</w:t>
      </w:r>
      <w:r w:rsidRPr="004B1977">
        <w:rPr>
          <w:rFonts w:asciiTheme="minorBidi" w:hAnsiTheme="minorBidi" w:cstheme="minorBidi"/>
          <w:sz w:val="24"/>
          <w:szCs w:val="24"/>
        </w:rPr>
        <w:t>.</w:t>
      </w:r>
      <w:r w:rsidR="00061BF0">
        <w:rPr>
          <w:rFonts w:asciiTheme="minorBidi" w:hAnsiTheme="minorBidi" w:cstheme="minorBidi"/>
          <w:sz w:val="24"/>
          <w:szCs w:val="24"/>
        </w:rPr>
        <w:t xml:space="preserve"> </w:t>
      </w:r>
      <w:r w:rsidRPr="004B1977">
        <w:rPr>
          <w:rFonts w:asciiTheme="minorBidi" w:hAnsiTheme="minorBidi" w:cstheme="minorBidi"/>
          <w:sz w:val="24"/>
          <w:szCs w:val="24"/>
        </w:rPr>
        <w:t>These sons grew up to be t</w:t>
      </w:r>
      <w:r w:rsidR="00061BF0">
        <w:rPr>
          <w:rFonts w:asciiTheme="minorBidi" w:hAnsiTheme="minorBidi" w:cstheme="minorBidi"/>
          <w:sz w:val="24"/>
          <w:szCs w:val="24"/>
        </w:rPr>
        <w:t>he first of the Tosafists. R.</w:t>
      </w:r>
      <w:r w:rsidRPr="004B1977">
        <w:rPr>
          <w:rFonts w:asciiTheme="minorBidi" w:hAnsiTheme="minorBidi" w:cstheme="minorBidi"/>
          <w:sz w:val="24"/>
          <w:szCs w:val="24"/>
        </w:rPr>
        <w:t xml:space="preserve"> Yitzchak became known as the Rivam</w:t>
      </w:r>
      <w:r w:rsidRPr="00791BB3">
        <w:rPr>
          <w:rStyle w:val="a5"/>
          <w:rFonts w:asciiTheme="minorBidi" w:hAnsiTheme="minorBidi" w:cstheme="minorBidi" w:hint="default"/>
          <w:sz w:val="20"/>
          <w:szCs w:val="20"/>
          <w:rtl/>
        </w:rPr>
        <w:footnoteReference w:id="2"/>
      </w:r>
      <w:r w:rsidRPr="004B1977">
        <w:rPr>
          <w:rFonts w:asciiTheme="minorBidi" w:hAnsiTheme="minorBidi" w:cstheme="minorBidi"/>
          <w:sz w:val="24"/>
          <w:szCs w:val="24"/>
        </w:rPr>
        <w:t xml:space="preserve"> (dying in his father’s lifetime); R</w:t>
      </w:r>
      <w:r w:rsidR="00061BF0">
        <w:rPr>
          <w:rFonts w:asciiTheme="minorBidi" w:hAnsiTheme="minorBidi" w:cstheme="minorBidi"/>
          <w:sz w:val="24"/>
          <w:szCs w:val="24"/>
        </w:rPr>
        <w:t>.</w:t>
      </w:r>
      <w:r w:rsidRPr="004B1977">
        <w:rPr>
          <w:rFonts w:asciiTheme="minorBidi" w:hAnsiTheme="minorBidi" w:cstheme="minorBidi"/>
          <w:sz w:val="24"/>
          <w:szCs w:val="24"/>
        </w:rPr>
        <w:t xml:space="preserve"> </w:t>
      </w:r>
      <w:r w:rsidR="00E479DE">
        <w:rPr>
          <w:rFonts w:asciiTheme="minorBidi" w:hAnsiTheme="minorBidi" w:cstheme="minorBidi"/>
          <w:sz w:val="24"/>
          <w:szCs w:val="24"/>
        </w:rPr>
        <w:t>Shmuel</w:t>
      </w:r>
      <w:r w:rsidRPr="004B1977">
        <w:rPr>
          <w:rFonts w:asciiTheme="minorBidi" w:hAnsiTheme="minorBidi" w:cstheme="minorBidi"/>
          <w:sz w:val="24"/>
          <w:szCs w:val="24"/>
        </w:rPr>
        <w:t xml:space="preserve"> ben Meir became known as the Rashbam, whom this le</w:t>
      </w:r>
      <w:r w:rsidR="00061BF0">
        <w:rPr>
          <w:rFonts w:asciiTheme="minorBidi" w:hAnsiTheme="minorBidi" w:cstheme="minorBidi"/>
          <w:sz w:val="24"/>
          <w:szCs w:val="24"/>
        </w:rPr>
        <w:t>cture will discuss</w:t>
      </w:r>
      <w:r w:rsidRPr="004B1977">
        <w:rPr>
          <w:rFonts w:asciiTheme="minorBidi" w:hAnsiTheme="minorBidi" w:cstheme="minorBidi"/>
          <w:sz w:val="24"/>
          <w:szCs w:val="24"/>
        </w:rPr>
        <w:t>; R</w:t>
      </w:r>
      <w:r w:rsidR="00061BF0">
        <w:rPr>
          <w:rFonts w:asciiTheme="minorBidi" w:hAnsiTheme="minorBidi" w:cstheme="minorBidi"/>
          <w:sz w:val="24"/>
          <w:szCs w:val="24"/>
        </w:rPr>
        <w:t>.</w:t>
      </w:r>
      <w:r w:rsidRPr="004B1977">
        <w:rPr>
          <w:rFonts w:asciiTheme="minorBidi" w:hAnsiTheme="minorBidi" w:cstheme="minorBidi"/>
          <w:sz w:val="24"/>
          <w:szCs w:val="24"/>
        </w:rPr>
        <w:t xml:space="preserve"> Yaakov, known by his nickname Rabbeinu Tam, was one of the great leaders of 12</w:t>
      </w:r>
      <w:r w:rsidRPr="004B1977">
        <w:rPr>
          <w:rFonts w:asciiTheme="minorBidi" w:hAnsiTheme="minorBidi" w:cstheme="minorBidi"/>
          <w:sz w:val="24"/>
          <w:szCs w:val="24"/>
          <w:vertAlign w:val="superscript"/>
        </w:rPr>
        <w:t>th</w:t>
      </w:r>
      <w:r w:rsidR="00061BF0">
        <w:rPr>
          <w:rFonts w:asciiTheme="minorBidi" w:hAnsiTheme="minorBidi" w:cstheme="minorBidi"/>
          <w:sz w:val="24"/>
          <w:szCs w:val="24"/>
        </w:rPr>
        <w:t>-century French Jewry and the</w:t>
      </w:r>
      <w:r w:rsidRPr="004B1977">
        <w:rPr>
          <w:rFonts w:asciiTheme="minorBidi" w:hAnsiTheme="minorBidi" w:cstheme="minorBidi"/>
          <w:sz w:val="24"/>
          <w:szCs w:val="24"/>
        </w:rPr>
        <w:t xml:space="preserve"> first of the Tosafists in this era; R</w:t>
      </w:r>
      <w:r w:rsidR="00061BF0">
        <w:rPr>
          <w:rFonts w:asciiTheme="minorBidi" w:hAnsiTheme="minorBidi" w:cstheme="minorBidi"/>
          <w:sz w:val="24"/>
          <w:szCs w:val="24"/>
        </w:rPr>
        <w:t>.</w:t>
      </w:r>
      <w:r w:rsidRPr="004B1977">
        <w:rPr>
          <w:rFonts w:asciiTheme="minorBidi" w:hAnsiTheme="minorBidi" w:cstheme="minorBidi"/>
          <w:sz w:val="24"/>
          <w:szCs w:val="24"/>
        </w:rPr>
        <w:t xml:space="preserve"> </w:t>
      </w:r>
      <w:r w:rsidR="00E479DE">
        <w:rPr>
          <w:rFonts w:asciiTheme="minorBidi" w:hAnsiTheme="minorBidi" w:cstheme="minorBidi"/>
          <w:sz w:val="24"/>
          <w:szCs w:val="24"/>
        </w:rPr>
        <w:t>Shlomo</w:t>
      </w:r>
      <w:r w:rsidRPr="004B1977">
        <w:rPr>
          <w:rFonts w:asciiTheme="minorBidi" w:hAnsiTheme="minorBidi" w:cstheme="minorBidi"/>
          <w:sz w:val="24"/>
          <w:szCs w:val="24"/>
        </w:rPr>
        <w:t xml:space="preserve"> (named after Rashi) dealt mainly with interpreting </w:t>
      </w:r>
      <w:r w:rsidRPr="004B1977">
        <w:rPr>
          <w:rFonts w:asciiTheme="minorBidi" w:hAnsiTheme="minorBidi" w:cstheme="minorBidi"/>
          <w:i/>
          <w:sz w:val="24"/>
          <w:szCs w:val="24"/>
        </w:rPr>
        <w:t>Tanakh</w:t>
      </w:r>
      <w:r w:rsidRPr="004B1977">
        <w:rPr>
          <w:rFonts w:asciiTheme="minorBidi" w:hAnsiTheme="minorBidi" w:cstheme="minorBidi"/>
          <w:sz w:val="24"/>
          <w:szCs w:val="24"/>
        </w:rPr>
        <w:t>, and he may have composed a volume of halakhic rulings as well.</w:t>
      </w:r>
    </w:p>
    <w:p w:rsidR="004B1977" w:rsidRDefault="004B1977" w:rsidP="00E479DE">
      <w:pPr>
        <w:pStyle w:val="a6"/>
        <w:bidi w:val="0"/>
        <w:ind w:left="0" w:firstLine="720"/>
        <w:jc w:val="both"/>
        <w:rPr>
          <w:rFonts w:asciiTheme="minorBidi" w:hAnsiTheme="minorBidi" w:cstheme="minorBidi"/>
          <w:sz w:val="24"/>
          <w:szCs w:val="24"/>
        </w:rPr>
      </w:pPr>
    </w:p>
    <w:p w:rsidR="00A769B2"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 xml:space="preserve">To our dismay, just as with Mahari Kara in our previous lesson, we </w:t>
      </w:r>
      <w:r w:rsidR="00061BF0">
        <w:rPr>
          <w:rFonts w:asciiTheme="minorBidi" w:hAnsiTheme="minorBidi" w:cstheme="minorBidi"/>
          <w:sz w:val="24"/>
          <w:szCs w:val="24"/>
        </w:rPr>
        <w:t>know</w:t>
      </w:r>
      <w:r w:rsidRPr="004B1977">
        <w:rPr>
          <w:rFonts w:asciiTheme="minorBidi" w:hAnsiTheme="minorBidi" w:cstheme="minorBidi"/>
          <w:sz w:val="24"/>
          <w:szCs w:val="24"/>
        </w:rPr>
        <w:t xml:space="preserve"> very little information about the Rashbam.</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The Rashbam lived in northern France, in the city of Ramerupt, not </w:t>
      </w:r>
      <w:r w:rsidR="00061BF0">
        <w:rPr>
          <w:rFonts w:asciiTheme="minorBidi" w:hAnsiTheme="minorBidi" w:cstheme="minorBidi"/>
          <w:sz w:val="24"/>
          <w:szCs w:val="24"/>
        </w:rPr>
        <w:t>far from his grandfather’s city of</w:t>
      </w:r>
      <w:r w:rsidRPr="004B1977">
        <w:rPr>
          <w:rFonts w:asciiTheme="minorBidi" w:hAnsiTheme="minorBidi" w:cstheme="minorBidi"/>
          <w:sz w:val="24"/>
          <w:szCs w:val="24"/>
        </w:rPr>
        <w:t xml:space="preserve"> Troyes.</w:t>
      </w:r>
      <w:r w:rsidR="00061BF0">
        <w:rPr>
          <w:rFonts w:asciiTheme="minorBidi" w:hAnsiTheme="minorBidi" w:cstheme="minorBidi"/>
          <w:sz w:val="24"/>
          <w:szCs w:val="24"/>
        </w:rPr>
        <w:t xml:space="preserve"> </w:t>
      </w:r>
      <w:r w:rsidRPr="004B1977">
        <w:rPr>
          <w:rFonts w:asciiTheme="minorBidi" w:hAnsiTheme="minorBidi" w:cstheme="minorBidi"/>
          <w:sz w:val="24"/>
          <w:szCs w:val="24"/>
        </w:rPr>
        <w:t>The years of his birth and d</w:t>
      </w:r>
      <w:r w:rsidR="00061BF0">
        <w:rPr>
          <w:rFonts w:asciiTheme="minorBidi" w:hAnsiTheme="minorBidi" w:cstheme="minorBidi"/>
          <w:sz w:val="24"/>
          <w:szCs w:val="24"/>
        </w:rPr>
        <w:t>eath are not conclusively known, although t</w:t>
      </w:r>
      <w:r w:rsidRPr="004B1977">
        <w:rPr>
          <w:rFonts w:asciiTheme="minorBidi" w:hAnsiTheme="minorBidi" w:cstheme="minorBidi"/>
          <w:sz w:val="24"/>
          <w:szCs w:val="24"/>
        </w:rPr>
        <w:t>hey are generally assumed to be ci</w:t>
      </w:r>
      <w:r w:rsidR="00061BF0">
        <w:rPr>
          <w:rFonts w:asciiTheme="minorBidi" w:hAnsiTheme="minorBidi" w:cstheme="minorBidi"/>
          <w:sz w:val="24"/>
          <w:szCs w:val="24"/>
        </w:rPr>
        <w:t xml:space="preserve">rca 1080 and 1160 respectively. </w:t>
      </w:r>
      <w:r w:rsidRPr="004B1977">
        <w:rPr>
          <w:rFonts w:asciiTheme="minorBidi" w:hAnsiTheme="minorBidi" w:cstheme="minorBidi"/>
          <w:sz w:val="24"/>
          <w:szCs w:val="24"/>
        </w:rPr>
        <w:t>For his livelihood, he sold milk and wool from the sheep he owned.</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Apparently, the Rashbam wrote a commentary for all twenty-four books of </w:t>
      </w:r>
      <w:r w:rsidRPr="004B1977">
        <w:rPr>
          <w:rFonts w:asciiTheme="minorBidi" w:hAnsiTheme="minorBidi" w:cstheme="minorBidi"/>
          <w:i/>
          <w:sz w:val="24"/>
          <w:szCs w:val="24"/>
        </w:rPr>
        <w:t>Tanakh</w:t>
      </w:r>
      <w:r w:rsidRPr="004B1977">
        <w:rPr>
          <w:rFonts w:asciiTheme="minorBidi" w:hAnsiTheme="minorBidi" w:cstheme="minorBidi"/>
          <w:sz w:val="24"/>
          <w:szCs w:val="24"/>
        </w:rPr>
        <w:t>, but all that survives is a commentary on the Torah,</w:t>
      </w:r>
      <w:r w:rsidRPr="00791BB3">
        <w:rPr>
          <w:rStyle w:val="a5"/>
          <w:rFonts w:asciiTheme="minorBidi" w:hAnsiTheme="minorBidi" w:cstheme="minorBidi" w:hint="default"/>
          <w:sz w:val="20"/>
          <w:szCs w:val="20"/>
          <w:rtl/>
        </w:rPr>
        <w:footnoteReference w:id="3"/>
      </w:r>
      <w:r w:rsidRPr="004B1977">
        <w:rPr>
          <w:rFonts w:asciiTheme="minorBidi" w:hAnsiTheme="minorBidi" w:cstheme="minorBidi"/>
          <w:sz w:val="24"/>
          <w:szCs w:val="24"/>
        </w:rPr>
        <w:t xml:space="preserve"> along with part of his commentaries to the books of </w:t>
      </w:r>
      <w:r w:rsidRPr="004B1977">
        <w:rPr>
          <w:rFonts w:asciiTheme="minorBidi" w:hAnsiTheme="minorBidi" w:cstheme="minorBidi"/>
          <w:i/>
          <w:sz w:val="24"/>
          <w:szCs w:val="24"/>
        </w:rPr>
        <w:t>Ketuvim</w:t>
      </w:r>
      <w:r w:rsidRPr="004B1977">
        <w:rPr>
          <w:rFonts w:asciiTheme="minorBidi" w:hAnsiTheme="minorBidi" w:cstheme="minorBidi"/>
          <w:sz w:val="24"/>
          <w:szCs w:val="24"/>
        </w:rPr>
        <w:t>.</w:t>
      </w:r>
      <w:r w:rsidR="00061BF0">
        <w:rPr>
          <w:rFonts w:asciiTheme="minorBidi" w:hAnsiTheme="minorBidi" w:cstheme="minorBidi"/>
          <w:sz w:val="24"/>
          <w:szCs w:val="24"/>
        </w:rPr>
        <w:t xml:space="preserve"> </w:t>
      </w:r>
    </w:p>
    <w:p w:rsidR="004B1977" w:rsidRPr="004B1977" w:rsidRDefault="004B1977" w:rsidP="00E479DE">
      <w:pPr>
        <w:pStyle w:val="a6"/>
        <w:bidi w:val="0"/>
        <w:ind w:left="0" w:firstLine="720"/>
        <w:jc w:val="both"/>
        <w:rPr>
          <w:rFonts w:asciiTheme="minorBidi" w:hAnsiTheme="minorBidi" w:cstheme="minorBidi"/>
          <w:sz w:val="24"/>
          <w:szCs w:val="24"/>
        </w:rPr>
      </w:pPr>
    </w:p>
    <w:p w:rsidR="00A769B2"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The Rashbam studied Torah with his father and with his grandfather, Rashi.</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Aside from his commentary on the Torah, the Rashbam was one of </w:t>
      </w:r>
      <w:r w:rsidR="00061BF0">
        <w:rPr>
          <w:rFonts w:asciiTheme="minorBidi" w:hAnsiTheme="minorBidi" w:cstheme="minorBidi"/>
          <w:sz w:val="24"/>
          <w:szCs w:val="24"/>
        </w:rPr>
        <w:t>the great Talmudic commentators;</w:t>
      </w:r>
      <w:r w:rsidRPr="004B1977">
        <w:rPr>
          <w:rFonts w:asciiTheme="minorBidi" w:hAnsiTheme="minorBidi" w:cstheme="minorBidi"/>
          <w:sz w:val="24"/>
          <w:szCs w:val="24"/>
        </w:rPr>
        <w:t xml:space="preserve"> his words were cited a great deal by the Tosafists, and his commentaries to </w:t>
      </w:r>
      <w:r w:rsidRPr="004B1977">
        <w:rPr>
          <w:rFonts w:asciiTheme="minorBidi" w:hAnsiTheme="minorBidi" w:cstheme="minorBidi"/>
          <w:i/>
          <w:iCs/>
          <w:sz w:val="24"/>
          <w:szCs w:val="24"/>
        </w:rPr>
        <w:t>Pesachim</w:t>
      </w:r>
      <w:r w:rsidRPr="004B1977">
        <w:rPr>
          <w:rFonts w:asciiTheme="minorBidi" w:hAnsiTheme="minorBidi" w:cstheme="minorBidi"/>
          <w:sz w:val="24"/>
          <w:szCs w:val="24"/>
        </w:rPr>
        <w:t xml:space="preserve"> and </w:t>
      </w:r>
      <w:r w:rsidRPr="004B1977">
        <w:rPr>
          <w:rFonts w:asciiTheme="minorBidi" w:hAnsiTheme="minorBidi" w:cstheme="minorBidi"/>
          <w:i/>
          <w:iCs/>
          <w:sz w:val="24"/>
          <w:szCs w:val="24"/>
        </w:rPr>
        <w:t>Bava</w:t>
      </w:r>
      <w:r w:rsidRPr="004B1977">
        <w:rPr>
          <w:rFonts w:asciiTheme="minorBidi" w:hAnsiTheme="minorBidi" w:cstheme="minorBidi"/>
          <w:sz w:val="24"/>
          <w:szCs w:val="24"/>
        </w:rPr>
        <w:t xml:space="preserve"> </w:t>
      </w:r>
      <w:r w:rsidRPr="004B1977">
        <w:rPr>
          <w:rFonts w:asciiTheme="minorBidi" w:hAnsiTheme="minorBidi" w:cstheme="minorBidi"/>
          <w:i/>
          <w:iCs/>
          <w:sz w:val="24"/>
          <w:szCs w:val="24"/>
        </w:rPr>
        <w:t>Batra</w:t>
      </w:r>
      <w:r w:rsidRPr="004B1977">
        <w:rPr>
          <w:rFonts w:asciiTheme="minorBidi" w:hAnsiTheme="minorBidi" w:cstheme="minorBidi"/>
          <w:sz w:val="24"/>
          <w:szCs w:val="24"/>
        </w:rPr>
        <w:t xml:space="preserve"> were printed in the Vilna edition of the Talmud.</w:t>
      </w:r>
      <w:r w:rsidR="00061BF0">
        <w:rPr>
          <w:rFonts w:asciiTheme="minorBidi" w:hAnsiTheme="minorBidi" w:cstheme="minorBidi"/>
          <w:sz w:val="24"/>
          <w:szCs w:val="24"/>
        </w:rPr>
        <w:t xml:space="preserve"> </w:t>
      </w:r>
    </w:p>
    <w:p w:rsidR="004B1977" w:rsidRPr="004B1977" w:rsidRDefault="004B1977" w:rsidP="00E479DE">
      <w:pPr>
        <w:pStyle w:val="a6"/>
        <w:bidi w:val="0"/>
        <w:ind w:left="0" w:firstLine="72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The Rashbam debated the Christians of his time,</w:t>
      </w:r>
      <w:r w:rsidRPr="004B1977">
        <w:rPr>
          <w:rStyle w:val="a5"/>
          <w:rFonts w:asciiTheme="minorBidi" w:hAnsiTheme="minorBidi" w:cstheme="minorBidi" w:hint="default"/>
          <w:sz w:val="24"/>
          <w:szCs w:val="24"/>
          <w:rtl/>
        </w:rPr>
        <w:t xml:space="preserve"> </w:t>
      </w:r>
      <w:r w:rsidRPr="004B1977">
        <w:rPr>
          <w:rStyle w:val="a5"/>
          <w:rFonts w:asciiTheme="minorBidi" w:hAnsiTheme="minorBidi" w:cstheme="minorBidi" w:hint="default"/>
          <w:sz w:val="24"/>
          <w:szCs w:val="24"/>
          <w:rtl/>
        </w:rPr>
        <w:footnoteReference w:id="4"/>
      </w:r>
      <w:r w:rsidRPr="004B1977">
        <w:rPr>
          <w:rFonts w:asciiTheme="minorBidi" w:hAnsiTheme="minorBidi" w:cstheme="minorBidi"/>
          <w:sz w:val="24"/>
          <w:szCs w:val="24"/>
        </w:rPr>
        <w:t xml:space="preserve">and apparently understood Latin (see his commentary to </w:t>
      </w:r>
      <w:r w:rsidRPr="004B1977">
        <w:rPr>
          <w:rFonts w:asciiTheme="minorBidi" w:hAnsiTheme="minorBidi" w:cstheme="minorBidi"/>
          <w:i/>
          <w:sz w:val="24"/>
          <w:szCs w:val="24"/>
        </w:rPr>
        <w:t>Shemot</w:t>
      </w:r>
      <w:r w:rsidRPr="004B1977">
        <w:rPr>
          <w:rFonts w:asciiTheme="minorBidi" w:hAnsiTheme="minorBidi" w:cstheme="minorBidi"/>
          <w:sz w:val="24"/>
          <w:szCs w:val="24"/>
        </w:rPr>
        <w:t xml:space="preserve"> 20:12).</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The Rashbam also involved himself with poetry, and expression of his skill </w:t>
      </w:r>
      <w:r w:rsidR="00061BF0">
        <w:rPr>
          <w:rFonts w:asciiTheme="minorBidi" w:hAnsiTheme="minorBidi" w:cstheme="minorBidi"/>
          <w:sz w:val="24"/>
          <w:szCs w:val="24"/>
        </w:rPr>
        <w:t xml:space="preserve">can be found </w:t>
      </w:r>
      <w:r w:rsidRPr="004B1977">
        <w:rPr>
          <w:rFonts w:asciiTheme="minorBidi" w:hAnsiTheme="minorBidi" w:cstheme="minorBidi"/>
          <w:sz w:val="24"/>
          <w:szCs w:val="24"/>
        </w:rPr>
        <w:t>in a number of places in his commentaries.</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For example, on the last verse of the book of </w:t>
      </w:r>
      <w:r w:rsidRPr="004B1977">
        <w:rPr>
          <w:rFonts w:asciiTheme="minorBidi" w:hAnsiTheme="minorBidi" w:cstheme="minorBidi"/>
          <w:i/>
          <w:sz w:val="24"/>
          <w:szCs w:val="24"/>
        </w:rPr>
        <w:t>Bereishit</w:t>
      </w:r>
      <w:r w:rsidRPr="004B1977">
        <w:rPr>
          <w:rFonts w:asciiTheme="minorBidi" w:hAnsiTheme="minorBidi" w:cstheme="minorBidi"/>
          <w:sz w:val="24"/>
          <w:szCs w:val="24"/>
        </w:rPr>
        <w:t>, “And Yosef died at one hundred and ten years old; he was embalmed and placed in a coffin in Egypt”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50:26), the Rashbam writes:</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To bring him up in the coffin was his fate,</w:t>
      </w: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When His anger and fury would abate;</w:t>
      </w: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Crossing Jordan, they sing and celebrate,</w:t>
      </w: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“I am the Rose of the Sharon,” they state.</w:t>
      </w:r>
      <w:r w:rsidRPr="004B1977">
        <w:rPr>
          <w:rStyle w:val="a5"/>
          <w:rFonts w:asciiTheme="minorBidi" w:hAnsiTheme="minorBidi" w:cstheme="minorBidi" w:hint="default"/>
          <w:sz w:val="24"/>
          <w:szCs w:val="24"/>
          <w:rtl/>
        </w:rPr>
        <w:footnoteReference w:id="5"/>
      </w:r>
      <w:r w:rsidRPr="004B1977">
        <w:rPr>
          <w:rFonts w:asciiTheme="minorBidi" w:hAnsiTheme="minorBidi" w:cstheme="minorBidi"/>
          <w:sz w:val="24"/>
          <w:szCs w:val="24"/>
        </w:rPr>
        <w:t xml:space="preserve"> </w:t>
      </w:r>
    </w:p>
    <w:p w:rsidR="00E479DE" w:rsidRDefault="00E479DE" w:rsidP="00E479DE">
      <w:pPr>
        <w:bidi w:val="0"/>
        <w:ind w:firstLine="0"/>
        <w:jc w:val="both"/>
        <w:rPr>
          <w:rFonts w:asciiTheme="minorBidi" w:hAnsiTheme="minorBidi" w:cstheme="minorBidi"/>
          <w:b/>
          <w:bCs/>
          <w:sz w:val="24"/>
          <w:szCs w:val="24"/>
        </w:rPr>
      </w:pPr>
    </w:p>
    <w:p w:rsidR="00A769B2" w:rsidRPr="004B1977" w:rsidRDefault="00A769B2" w:rsidP="00E479DE">
      <w:pPr>
        <w:bidi w:val="0"/>
        <w:ind w:firstLine="0"/>
        <w:jc w:val="both"/>
        <w:rPr>
          <w:rFonts w:asciiTheme="minorBidi" w:hAnsiTheme="minorBidi" w:cstheme="minorBidi"/>
          <w:b/>
          <w:bCs/>
          <w:sz w:val="24"/>
          <w:szCs w:val="24"/>
        </w:rPr>
      </w:pPr>
      <w:r w:rsidRPr="004B1977">
        <w:rPr>
          <w:rFonts w:asciiTheme="minorBidi" w:hAnsiTheme="minorBidi" w:cstheme="minorBidi"/>
          <w:b/>
          <w:bCs/>
          <w:sz w:val="24"/>
          <w:szCs w:val="24"/>
        </w:rPr>
        <w:t>B.</w:t>
      </w:r>
      <w:r w:rsidR="00061BF0">
        <w:rPr>
          <w:rFonts w:asciiTheme="minorBidi" w:hAnsiTheme="minorBidi" w:cstheme="minorBidi"/>
          <w:b/>
          <w:bCs/>
          <w:sz w:val="24"/>
          <w:szCs w:val="24"/>
        </w:rPr>
        <w:t xml:space="preserve"> </w:t>
      </w:r>
      <w:r w:rsidRPr="004B1977">
        <w:rPr>
          <w:rFonts w:asciiTheme="minorBidi" w:hAnsiTheme="minorBidi" w:cstheme="minorBidi"/>
          <w:b/>
          <w:bCs/>
          <w:sz w:val="24"/>
          <w:szCs w:val="24"/>
        </w:rPr>
        <w:t>The Rashbam’s Interpretative Approach</w:t>
      </w:r>
    </w:p>
    <w:p w:rsidR="00E479DE" w:rsidRDefault="00E479DE" w:rsidP="00E479DE">
      <w:pPr>
        <w:bidi w:val="0"/>
        <w:ind w:firstLine="0"/>
        <w:jc w:val="both"/>
        <w:rPr>
          <w:rFonts w:asciiTheme="minorBidi" w:hAnsiTheme="minorBidi" w:cstheme="minorBidi"/>
          <w:b/>
          <w:bCs/>
          <w:sz w:val="24"/>
          <w:szCs w:val="24"/>
        </w:rPr>
      </w:pPr>
    </w:p>
    <w:p w:rsidR="00A769B2" w:rsidRPr="004B1977" w:rsidRDefault="00A769B2" w:rsidP="00E479DE">
      <w:pPr>
        <w:bidi w:val="0"/>
        <w:ind w:firstLine="0"/>
        <w:jc w:val="both"/>
        <w:rPr>
          <w:rFonts w:asciiTheme="minorBidi" w:hAnsiTheme="minorBidi" w:cstheme="minorBidi"/>
          <w:b/>
          <w:bCs/>
          <w:sz w:val="24"/>
          <w:szCs w:val="24"/>
        </w:rPr>
      </w:pPr>
      <w:r w:rsidRPr="004B1977">
        <w:rPr>
          <w:rFonts w:asciiTheme="minorBidi" w:hAnsiTheme="minorBidi" w:cstheme="minorBidi"/>
          <w:b/>
          <w:bCs/>
          <w:sz w:val="24"/>
          <w:szCs w:val="24"/>
        </w:rPr>
        <w:t>The Methodology of the Rashbam</w:t>
      </w:r>
    </w:p>
    <w:p w:rsidR="00E479DE" w:rsidRDefault="00E479DE" w:rsidP="00E479DE">
      <w:pPr>
        <w:pStyle w:val="a6"/>
        <w:bidi w:val="0"/>
        <w:ind w:left="0" w:firstLine="72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The Rashbam, like the other 11</w:t>
      </w:r>
      <w:r w:rsidRPr="004B1977">
        <w:rPr>
          <w:rFonts w:asciiTheme="minorBidi" w:hAnsiTheme="minorBidi" w:cstheme="minorBidi"/>
          <w:sz w:val="24"/>
          <w:szCs w:val="24"/>
          <w:vertAlign w:val="superscript"/>
        </w:rPr>
        <w:t>th</w:t>
      </w:r>
      <w:r w:rsidRPr="004B1977">
        <w:rPr>
          <w:rFonts w:asciiTheme="minorBidi" w:hAnsiTheme="minorBidi" w:cstheme="minorBidi"/>
          <w:sz w:val="24"/>
          <w:szCs w:val="24"/>
        </w:rPr>
        <w:t xml:space="preserve"> and 12</w:t>
      </w:r>
      <w:r w:rsidRPr="004B1977">
        <w:rPr>
          <w:rFonts w:asciiTheme="minorBidi" w:hAnsiTheme="minorBidi" w:cstheme="minorBidi"/>
          <w:sz w:val="24"/>
          <w:szCs w:val="24"/>
          <w:vertAlign w:val="superscript"/>
        </w:rPr>
        <w:t>th</w:t>
      </w:r>
      <w:r w:rsidRPr="004B1977">
        <w:rPr>
          <w:rFonts w:asciiTheme="minorBidi" w:hAnsiTheme="minorBidi" w:cstheme="minorBidi"/>
          <w:sz w:val="24"/>
          <w:szCs w:val="24"/>
        </w:rPr>
        <w:t>-century French exegetes we have mentioned in previous lessons (Rashi and Mahari Kara), d</w:t>
      </w:r>
      <w:r w:rsidR="00061BF0">
        <w:rPr>
          <w:rFonts w:asciiTheme="minorBidi" w:hAnsiTheme="minorBidi" w:cstheme="minorBidi"/>
          <w:sz w:val="24"/>
          <w:szCs w:val="24"/>
        </w:rPr>
        <w:t>id</w:t>
      </w:r>
      <w:r w:rsidRPr="004B1977">
        <w:rPr>
          <w:rFonts w:asciiTheme="minorBidi" w:hAnsiTheme="minorBidi" w:cstheme="minorBidi"/>
          <w:sz w:val="24"/>
          <w:szCs w:val="24"/>
        </w:rPr>
        <w:t xml:space="preserve"> not write an introduction to his commentary (as opposed to the Spanish exegetes, whom we will study in the future).</w:t>
      </w:r>
      <w:r w:rsidR="00061BF0">
        <w:rPr>
          <w:rFonts w:asciiTheme="minorBidi" w:hAnsiTheme="minorBidi" w:cstheme="minorBidi"/>
          <w:sz w:val="24"/>
          <w:szCs w:val="24"/>
        </w:rPr>
        <w:t xml:space="preserve"> </w:t>
      </w:r>
      <w:r w:rsidRPr="004B1977">
        <w:rPr>
          <w:rFonts w:asciiTheme="minorBidi" w:hAnsiTheme="minorBidi" w:cstheme="minorBidi"/>
          <w:sz w:val="24"/>
          <w:szCs w:val="24"/>
        </w:rPr>
        <w:t>We may learn of his interpretive approach by way of the declarations woven into his commentary.</w:t>
      </w:r>
      <w:r w:rsidR="00061BF0">
        <w:rPr>
          <w:rFonts w:asciiTheme="minorBidi" w:hAnsiTheme="minorBidi" w:cstheme="minorBidi"/>
          <w:sz w:val="24"/>
          <w:szCs w:val="24"/>
        </w:rPr>
        <w:t xml:space="preserve"> </w:t>
      </w:r>
      <w:r w:rsidRPr="004B1977">
        <w:rPr>
          <w:rFonts w:asciiTheme="minorBidi" w:hAnsiTheme="minorBidi" w:cstheme="minorBidi"/>
          <w:sz w:val="24"/>
          <w:szCs w:val="24"/>
        </w:rPr>
        <w:t>For this purpose, we will cite his words at two pivot</w:t>
      </w:r>
      <w:r w:rsidR="00061BF0">
        <w:rPr>
          <w:rFonts w:asciiTheme="minorBidi" w:hAnsiTheme="minorBidi" w:cstheme="minorBidi"/>
          <w:sz w:val="24"/>
          <w:szCs w:val="24"/>
        </w:rPr>
        <w:t>al</w:t>
      </w:r>
      <w:r w:rsidRPr="004B1977">
        <w:rPr>
          <w:rFonts w:asciiTheme="minorBidi" w:hAnsiTheme="minorBidi" w:cstheme="minorBidi"/>
          <w:sz w:val="24"/>
          <w:szCs w:val="24"/>
        </w:rPr>
        <w:t xml:space="preserve"> points in </w:t>
      </w:r>
      <w:r w:rsidRPr="004B1977">
        <w:rPr>
          <w:rFonts w:asciiTheme="minorBidi" w:hAnsiTheme="minorBidi" w:cstheme="minorBidi"/>
          <w:i/>
          <w:sz w:val="24"/>
          <w:szCs w:val="24"/>
        </w:rPr>
        <w:t xml:space="preserve">Bereishit </w:t>
      </w:r>
      <w:r w:rsidRPr="004B1977">
        <w:rPr>
          <w:rFonts w:asciiTheme="minorBidi" w:hAnsiTheme="minorBidi" w:cstheme="minorBidi"/>
          <w:sz w:val="24"/>
          <w:szCs w:val="24"/>
        </w:rPr>
        <w:t>— the beginning of the book and the opening of its</w:t>
      </w:r>
      <w:r w:rsidR="00061BF0">
        <w:rPr>
          <w:rFonts w:asciiTheme="minorBidi" w:hAnsiTheme="minorBidi" w:cstheme="minorBidi"/>
          <w:sz w:val="24"/>
          <w:szCs w:val="24"/>
        </w:rPr>
        <w:t xml:space="preserve"> final act, the Yosef narrative:</w:t>
      </w:r>
    </w:p>
    <w:p w:rsidR="00E479DE" w:rsidRDefault="00E479DE"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061BF0">
        <w:rPr>
          <w:rFonts w:asciiTheme="minorBidi" w:hAnsiTheme="minorBidi" w:cstheme="minorBidi"/>
          <w:sz w:val="24"/>
          <w:szCs w:val="24"/>
        </w:rPr>
        <w:lastRenderedPageBreak/>
        <w:t xml:space="preserve">The </w:t>
      </w:r>
      <w:r w:rsidRPr="00061BF0">
        <w:rPr>
          <w:rFonts w:asciiTheme="minorBidi" w:hAnsiTheme="minorBidi" w:cstheme="minorBidi"/>
          <w:b/>
          <w:bCs/>
          <w:sz w:val="24"/>
          <w:szCs w:val="24"/>
        </w:rPr>
        <w:t>enlightened</w:t>
      </w:r>
      <w:r w:rsidRPr="00061BF0">
        <w:rPr>
          <w:rFonts w:asciiTheme="minorBidi" w:hAnsiTheme="minorBidi" w:cstheme="minorBidi"/>
          <w:sz w:val="24"/>
          <w:szCs w:val="24"/>
        </w:rPr>
        <w:t xml:space="preserve"> </w:t>
      </w:r>
      <w:r w:rsidRPr="004B1977">
        <w:rPr>
          <w:rFonts w:asciiTheme="minorBidi" w:hAnsiTheme="minorBidi" w:cstheme="minorBidi"/>
          <w:sz w:val="24"/>
          <w:szCs w:val="24"/>
        </w:rPr>
        <w:t>(</w:t>
      </w:r>
      <w:r w:rsidRPr="004B1977">
        <w:rPr>
          <w:rFonts w:asciiTheme="minorBidi" w:hAnsiTheme="minorBidi" w:cstheme="minorBidi"/>
          <w:i/>
          <w:sz w:val="24"/>
          <w:szCs w:val="24"/>
        </w:rPr>
        <w:t>ha-maskilim</w:t>
      </w:r>
      <w:r w:rsidRPr="004B1977">
        <w:rPr>
          <w:rFonts w:asciiTheme="minorBidi" w:hAnsiTheme="minorBidi" w:cstheme="minorBidi"/>
          <w:sz w:val="24"/>
          <w:szCs w:val="24"/>
        </w:rPr>
        <w:t>) will understand that all of the words of our rabbis and their derivations are true and genuine.</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This is what is stated in Tractate </w:t>
      </w:r>
      <w:r w:rsidRPr="004B1977">
        <w:rPr>
          <w:rFonts w:asciiTheme="minorBidi" w:hAnsiTheme="minorBidi" w:cstheme="minorBidi"/>
          <w:i/>
          <w:iCs/>
          <w:sz w:val="24"/>
          <w:szCs w:val="24"/>
        </w:rPr>
        <w:t>Shabbat</w:t>
      </w:r>
      <w:r w:rsidR="00061BF0">
        <w:rPr>
          <w:rFonts w:asciiTheme="minorBidi" w:hAnsiTheme="minorBidi" w:cstheme="minorBidi"/>
          <w:sz w:val="24"/>
          <w:szCs w:val="24"/>
        </w:rPr>
        <w:t>:</w:t>
      </w:r>
      <w:r w:rsidRPr="004B1977">
        <w:rPr>
          <w:rFonts w:asciiTheme="minorBidi" w:hAnsiTheme="minorBidi" w:cstheme="minorBidi"/>
          <w:sz w:val="24"/>
          <w:szCs w:val="24"/>
        </w:rPr>
        <w:t xml:space="preserve"> “I was eighteen years old, but I did not know that the verse never loses its simple meaning.”</w:t>
      </w:r>
      <w:r w:rsidRPr="004B1977">
        <w:rPr>
          <w:rStyle w:val="a5"/>
          <w:rFonts w:asciiTheme="minorBidi" w:hAnsiTheme="minorBidi" w:cstheme="minorBidi" w:hint="default"/>
          <w:sz w:val="24"/>
          <w:szCs w:val="24"/>
          <w:rtl/>
        </w:rPr>
        <w:t xml:space="preserve"> </w:t>
      </w:r>
      <w:r w:rsidRPr="00061BF0">
        <w:rPr>
          <w:rStyle w:val="a5"/>
          <w:rFonts w:asciiTheme="minorBidi" w:hAnsiTheme="minorBidi" w:cstheme="minorBidi" w:hint="default"/>
          <w:sz w:val="20"/>
          <w:szCs w:val="20"/>
          <w:rtl/>
        </w:rPr>
        <w:footnoteReference w:id="6"/>
      </w:r>
      <w:r w:rsidRPr="004B1977">
        <w:rPr>
          <w:rFonts w:asciiTheme="minorBidi" w:hAnsiTheme="minorBidi" w:cstheme="minorBidi"/>
          <w:sz w:val="24"/>
          <w:szCs w:val="24"/>
        </w:rPr>
        <w:t>The essential laws and derivations are based on extraneous verses or variations in the syntax; the simple meaning of the text has been written in a language which lends itself it be expounded in this way.</w:t>
      </w:r>
      <w:r w:rsidR="00061BF0">
        <w:rPr>
          <w:rFonts w:asciiTheme="minorBidi" w:hAnsiTheme="minorBidi" w:cstheme="minorBidi"/>
          <w:sz w:val="24"/>
          <w:szCs w:val="24"/>
        </w:rPr>
        <w:t xml:space="preserve"> </w:t>
      </w:r>
      <w:r w:rsidRPr="004B1977">
        <w:rPr>
          <w:rFonts w:asciiTheme="minorBidi" w:hAnsiTheme="minorBidi" w:cstheme="minorBidi"/>
          <w:sz w:val="24"/>
          <w:szCs w:val="24"/>
        </w:rPr>
        <w:t>For example, “These are the generations of the heavens and the earth when they were created (</w:t>
      </w:r>
      <w:r w:rsidRPr="004B1977">
        <w:rPr>
          <w:rFonts w:asciiTheme="minorBidi" w:hAnsiTheme="minorBidi" w:cstheme="minorBidi"/>
          <w:i/>
          <w:sz w:val="24"/>
          <w:szCs w:val="24"/>
        </w:rPr>
        <w:t>be-hibaram</w:t>
      </w:r>
      <w:r w:rsidRPr="004B1977">
        <w:rPr>
          <w:rFonts w:asciiTheme="minorBidi" w:hAnsiTheme="minorBidi" w:cstheme="minorBidi"/>
          <w:sz w:val="24"/>
          <w:szCs w:val="24"/>
        </w:rPr>
        <w:t>)”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2:4) is understood by the Sages as an anagram, “</w:t>
      </w:r>
      <w:r w:rsidRPr="004B1977">
        <w:rPr>
          <w:rFonts w:asciiTheme="minorBidi" w:hAnsiTheme="minorBidi" w:cstheme="minorBidi"/>
          <w:i/>
          <w:sz w:val="24"/>
          <w:szCs w:val="24"/>
        </w:rPr>
        <w:t>be-hibaram</w:t>
      </w:r>
      <w:r w:rsidRPr="004B1977">
        <w:rPr>
          <w:rFonts w:asciiTheme="minorBidi" w:hAnsiTheme="minorBidi" w:cstheme="minorBidi"/>
          <w:sz w:val="24"/>
          <w:szCs w:val="24"/>
        </w:rPr>
        <w:t>” to be read as “</w:t>
      </w:r>
      <w:r w:rsidRPr="004B1977">
        <w:rPr>
          <w:rFonts w:asciiTheme="minorBidi" w:hAnsiTheme="minorBidi" w:cstheme="minorBidi"/>
          <w:i/>
          <w:iCs/>
          <w:sz w:val="24"/>
          <w:szCs w:val="24"/>
        </w:rPr>
        <w:t>be-Avraham</w:t>
      </w:r>
      <w:r w:rsidR="00061BF0">
        <w:rPr>
          <w:rFonts w:asciiTheme="minorBidi" w:hAnsiTheme="minorBidi" w:cstheme="minorBidi"/>
          <w:i/>
          <w:iCs/>
          <w:sz w:val="24"/>
          <w:szCs w:val="24"/>
        </w:rPr>
        <w:t>.</w:t>
      </w:r>
      <w:r w:rsidR="00061BF0">
        <w:rPr>
          <w:rFonts w:asciiTheme="minorBidi" w:hAnsiTheme="minorBidi" w:cstheme="minorBidi"/>
          <w:sz w:val="24"/>
          <w:szCs w:val="24"/>
        </w:rPr>
        <w:t xml:space="preserve">” </w:t>
      </w:r>
      <w:r w:rsidRPr="004B1977">
        <w:rPr>
          <w:rFonts w:asciiTheme="minorBidi" w:hAnsiTheme="minorBidi" w:cstheme="minorBidi"/>
          <w:sz w:val="24"/>
          <w:szCs w:val="24"/>
        </w:rPr>
        <w:t>This is based on the verbosity of the text; the word “</w:t>
      </w:r>
      <w:r w:rsidRPr="004B1977">
        <w:rPr>
          <w:rFonts w:asciiTheme="minorBidi" w:hAnsiTheme="minorBidi" w:cstheme="minorBidi"/>
          <w:i/>
          <w:sz w:val="24"/>
          <w:szCs w:val="24"/>
        </w:rPr>
        <w:t>be-hibaram</w:t>
      </w:r>
      <w:r w:rsidRPr="004B1977">
        <w:rPr>
          <w:rFonts w:asciiTheme="minorBidi" w:hAnsiTheme="minorBidi" w:cstheme="minorBidi"/>
          <w:sz w:val="24"/>
          <w:szCs w:val="24"/>
        </w:rPr>
        <w:t>” is superfluous.</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Now, I will explain </w:t>
      </w:r>
      <w:r w:rsidRPr="004B1977">
        <w:rPr>
          <w:rFonts w:asciiTheme="minorBidi" w:hAnsiTheme="minorBidi" w:cstheme="minorBidi"/>
          <w:b/>
          <w:bCs/>
          <w:sz w:val="24"/>
          <w:szCs w:val="24"/>
        </w:rPr>
        <w:t>the commentaries of the early authorities</w:t>
      </w:r>
      <w:r w:rsidRPr="004B1977">
        <w:rPr>
          <w:rFonts w:asciiTheme="minorBidi" w:hAnsiTheme="minorBidi" w:cstheme="minorBidi"/>
          <w:sz w:val="24"/>
          <w:szCs w:val="24"/>
        </w:rPr>
        <w:t xml:space="preserve"> to this verse, to let people know why I did not explain as they did.</w:t>
      </w:r>
      <w:r w:rsidR="00061BF0">
        <w:rPr>
          <w:rFonts w:asciiTheme="minorBidi" w:hAnsiTheme="minorBidi" w:cstheme="minorBidi"/>
          <w:sz w:val="24"/>
          <w:szCs w:val="24"/>
        </w:rPr>
        <w:t xml:space="preserve"> </w:t>
      </w:r>
      <w:r w:rsidRPr="004B1977">
        <w:rPr>
          <w:rFonts w:asciiTheme="minorBidi" w:hAnsiTheme="minorBidi" w:cstheme="minorBidi"/>
          <w:sz w:val="24"/>
          <w:szCs w:val="24"/>
        </w:rPr>
        <w:t>(</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1:1)</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 xml:space="preserve">The lovers of </w:t>
      </w:r>
      <w:r w:rsidRPr="004B1977">
        <w:rPr>
          <w:rFonts w:asciiTheme="minorBidi" w:hAnsiTheme="minorBidi" w:cstheme="minorBidi"/>
          <w:b/>
          <w:bCs/>
          <w:sz w:val="24"/>
          <w:szCs w:val="24"/>
        </w:rPr>
        <w:t>enlightenment</w:t>
      </w:r>
      <w:r w:rsidRPr="004B1977">
        <w:rPr>
          <w:rFonts w:asciiTheme="minorBidi" w:hAnsiTheme="minorBidi" w:cstheme="minorBidi"/>
          <w:sz w:val="24"/>
          <w:szCs w:val="24"/>
        </w:rPr>
        <w:t xml:space="preserve"> may understand </w:t>
      </w:r>
      <w:r w:rsidRPr="004B1977">
        <w:rPr>
          <w:rFonts w:asciiTheme="minorBidi" w:hAnsiTheme="minorBidi" w:cstheme="minorBidi"/>
          <w:b/>
          <w:bCs/>
          <w:sz w:val="24"/>
          <w:szCs w:val="24"/>
        </w:rPr>
        <w:t>and be enlightened</w:t>
      </w:r>
      <w:r w:rsidRPr="004B1977">
        <w:rPr>
          <w:rFonts w:asciiTheme="minorBidi" w:hAnsiTheme="minorBidi" w:cstheme="minorBidi"/>
          <w:sz w:val="24"/>
          <w:szCs w:val="24"/>
        </w:rPr>
        <w:t xml:space="preserve"> by what the Rabbis have taught us, namely “that no verse loses its simple meaning.”</w:t>
      </w:r>
      <w:r w:rsidR="00061BF0">
        <w:rPr>
          <w:rFonts w:asciiTheme="minorBidi" w:hAnsiTheme="minorBidi" w:cstheme="minorBidi"/>
          <w:sz w:val="24"/>
          <w:szCs w:val="24"/>
        </w:rPr>
        <w:t xml:space="preserve"> </w:t>
      </w:r>
      <w:r w:rsidRPr="004B1977">
        <w:rPr>
          <w:rFonts w:asciiTheme="minorBidi" w:hAnsiTheme="minorBidi" w:cstheme="minorBidi"/>
          <w:sz w:val="24"/>
          <w:szCs w:val="24"/>
        </w:rPr>
        <w:t>This is true even though the essence of the Torah comes to teach us and to edify us with lore, law</w:t>
      </w:r>
      <w:r w:rsidR="00061BF0">
        <w:rPr>
          <w:rFonts w:asciiTheme="minorBidi" w:hAnsiTheme="minorBidi" w:cstheme="minorBidi"/>
          <w:sz w:val="24"/>
          <w:szCs w:val="24"/>
        </w:rPr>
        <w:t>,</w:t>
      </w:r>
      <w:r w:rsidRPr="004B1977">
        <w:rPr>
          <w:rFonts w:asciiTheme="minorBidi" w:hAnsiTheme="minorBidi" w:cstheme="minorBidi"/>
          <w:sz w:val="24"/>
          <w:szCs w:val="24"/>
        </w:rPr>
        <w:t xml:space="preserve"> and legislation, by way of allusions in the simple meaning and the verbosity of the text, as well as the thirty-two hermeneutical principles of R</w:t>
      </w:r>
      <w:r w:rsidR="00061BF0">
        <w:rPr>
          <w:rFonts w:asciiTheme="minorBidi" w:hAnsiTheme="minorBidi" w:cstheme="minorBidi"/>
          <w:sz w:val="24"/>
          <w:szCs w:val="24"/>
        </w:rPr>
        <w:t>.</w:t>
      </w:r>
      <w:r w:rsidRPr="004B1977">
        <w:rPr>
          <w:rFonts w:asciiTheme="minorBidi" w:hAnsiTheme="minorBidi" w:cstheme="minorBidi"/>
          <w:sz w:val="24"/>
          <w:szCs w:val="24"/>
        </w:rPr>
        <w:t xml:space="preserve"> Eliezer son of R</w:t>
      </w:r>
      <w:r w:rsidR="00061BF0">
        <w:rPr>
          <w:rFonts w:asciiTheme="minorBidi" w:hAnsiTheme="minorBidi" w:cstheme="minorBidi"/>
          <w:sz w:val="24"/>
          <w:szCs w:val="24"/>
        </w:rPr>
        <w:t>.</w:t>
      </w:r>
      <w:r w:rsidRPr="004B1977">
        <w:rPr>
          <w:rFonts w:asciiTheme="minorBidi" w:hAnsiTheme="minorBidi" w:cstheme="minorBidi"/>
          <w:sz w:val="24"/>
          <w:szCs w:val="24"/>
        </w:rPr>
        <w:t xml:space="preserve"> Yosei the Galilean and the thirteen principles of R</w:t>
      </w:r>
      <w:r w:rsidR="00061BF0">
        <w:rPr>
          <w:rFonts w:asciiTheme="minorBidi" w:hAnsiTheme="minorBidi" w:cstheme="minorBidi"/>
          <w:sz w:val="24"/>
          <w:szCs w:val="24"/>
        </w:rPr>
        <w:t>.</w:t>
      </w:r>
      <w:r w:rsidRPr="004B1977">
        <w:rPr>
          <w:rFonts w:asciiTheme="minorBidi" w:hAnsiTheme="minorBidi" w:cstheme="minorBidi"/>
          <w:sz w:val="24"/>
          <w:szCs w:val="24"/>
        </w:rPr>
        <w:t xml:space="preserve"> Yishmael.</w:t>
      </w:r>
      <w:r w:rsidR="00061BF0">
        <w:rPr>
          <w:rFonts w:asciiTheme="minorBidi" w:hAnsiTheme="minorBidi" w:cstheme="minorBidi"/>
          <w:sz w:val="24"/>
          <w:szCs w:val="24"/>
        </w:rPr>
        <w:t xml:space="preserve"> </w:t>
      </w:r>
    </w:p>
    <w:p w:rsidR="00061BF0" w:rsidRDefault="00061BF0"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The earlier authorities, due to their piety, were inclined to deal with the derivations, which are the essence; because of this, they were unaccustomed to the depth of the simple meaning of the verses.</w:t>
      </w:r>
      <w:r w:rsidR="00061BF0">
        <w:rPr>
          <w:rFonts w:asciiTheme="minorBidi" w:hAnsiTheme="minorBidi" w:cstheme="minorBidi"/>
          <w:sz w:val="24"/>
          <w:szCs w:val="24"/>
        </w:rPr>
        <w:t xml:space="preserve"> </w:t>
      </w:r>
      <w:r w:rsidRPr="004B1977">
        <w:rPr>
          <w:rFonts w:asciiTheme="minorBidi" w:hAnsiTheme="minorBidi" w:cstheme="minorBidi"/>
          <w:sz w:val="24"/>
          <w:szCs w:val="24"/>
        </w:rPr>
        <w:t>For this reason, the Sages advised that one should not raise his children on biblical recitation (</w:t>
      </w:r>
      <w:r w:rsidRPr="004B1977">
        <w:rPr>
          <w:rFonts w:asciiTheme="minorBidi" w:hAnsiTheme="minorBidi" w:cstheme="minorBidi"/>
          <w:i/>
          <w:iCs/>
          <w:sz w:val="24"/>
          <w:szCs w:val="24"/>
        </w:rPr>
        <w:t>Berakhot</w:t>
      </w:r>
      <w:r w:rsidRPr="004B1977">
        <w:rPr>
          <w:rFonts w:asciiTheme="minorBidi" w:hAnsiTheme="minorBidi" w:cstheme="minorBidi"/>
          <w:sz w:val="24"/>
          <w:szCs w:val="24"/>
        </w:rPr>
        <w:t xml:space="preserve"> 28b), and they also said (</w:t>
      </w:r>
      <w:r w:rsidRPr="004B1977">
        <w:rPr>
          <w:rFonts w:asciiTheme="minorBidi" w:hAnsiTheme="minorBidi" w:cstheme="minorBidi"/>
          <w:i/>
          <w:iCs/>
          <w:sz w:val="24"/>
          <w:szCs w:val="24"/>
        </w:rPr>
        <w:t>Bava Metzia</w:t>
      </w:r>
      <w:r w:rsidRPr="004B1977">
        <w:rPr>
          <w:rFonts w:asciiTheme="minorBidi" w:hAnsiTheme="minorBidi" w:cstheme="minorBidi"/>
          <w:sz w:val="24"/>
          <w:szCs w:val="24"/>
        </w:rPr>
        <w:t xml:space="preserve"> 33a): “Delving into Scripture is good, but not great… delv</w:t>
      </w:r>
      <w:r w:rsidR="00061BF0">
        <w:rPr>
          <w:rFonts w:asciiTheme="minorBidi" w:hAnsiTheme="minorBidi" w:cstheme="minorBidi"/>
          <w:sz w:val="24"/>
          <w:szCs w:val="24"/>
        </w:rPr>
        <w:t>ing into Talmud –</w:t>
      </w:r>
      <w:r w:rsidRPr="004B1977">
        <w:rPr>
          <w:rFonts w:asciiTheme="minorBidi" w:hAnsiTheme="minorBidi" w:cstheme="minorBidi"/>
          <w:sz w:val="24"/>
          <w:szCs w:val="24"/>
        </w:rPr>
        <w:t xml:space="preserve"> there is nothing greater than this.”</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Based on these dicta, they were not well acquainted with the simple meaning of the verses, as it says in Tractate </w:t>
      </w:r>
      <w:r w:rsidRPr="004B1977">
        <w:rPr>
          <w:rFonts w:asciiTheme="minorBidi" w:hAnsiTheme="minorBidi" w:cstheme="minorBidi"/>
          <w:i/>
          <w:iCs/>
          <w:sz w:val="24"/>
          <w:szCs w:val="24"/>
        </w:rPr>
        <w:t>Shabbat</w:t>
      </w:r>
      <w:r w:rsidRPr="004B1977">
        <w:rPr>
          <w:rFonts w:asciiTheme="minorBidi" w:hAnsiTheme="minorBidi" w:cstheme="minorBidi"/>
          <w:sz w:val="24"/>
          <w:szCs w:val="24"/>
        </w:rPr>
        <w:t>, “I was eighteen years old, but I did not know that the verse never loses its simple meaning.”</w:t>
      </w:r>
      <w:r w:rsidRPr="004B1977">
        <w:rPr>
          <w:rStyle w:val="a5"/>
          <w:rFonts w:asciiTheme="minorBidi" w:hAnsiTheme="minorBidi" w:cstheme="minorBidi" w:hint="default"/>
          <w:sz w:val="20"/>
          <w:szCs w:val="20"/>
          <w:rtl/>
        </w:rPr>
        <w:footnoteReference w:id="7"/>
      </w:r>
      <w:r w:rsidRPr="004B1977">
        <w:rPr>
          <w:rFonts w:asciiTheme="minorBidi" w:hAnsiTheme="minorBidi" w:cstheme="minorBidi"/>
          <w:sz w:val="20"/>
          <w:szCs w:val="20"/>
        </w:rPr>
        <w:t xml:space="preserve"> </w:t>
      </w:r>
    </w:p>
    <w:p w:rsidR="00061BF0" w:rsidRDefault="00061BF0"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 xml:space="preserve">Rabbeinu </w:t>
      </w:r>
      <w:r w:rsidR="00E479DE">
        <w:rPr>
          <w:rFonts w:asciiTheme="minorBidi" w:hAnsiTheme="minorBidi" w:cstheme="minorBidi"/>
          <w:sz w:val="24"/>
          <w:szCs w:val="24"/>
        </w:rPr>
        <w:t>Shlomo</w:t>
      </w:r>
      <w:r w:rsidRPr="004B1977">
        <w:rPr>
          <w:rFonts w:asciiTheme="minorBidi" w:hAnsiTheme="minorBidi" w:cstheme="minorBidi"/>
          <w:sz w:val="24"/>
          <w:szCs w:val="24"/>
        </w:rPr>
        <w:t xml:space="preserve">, my mother’s father, Illuminator of the Exile, who explained </w:t>
      </w:r>
      <w:r w:rsidRPr="00061BF0">
        <w:rPr>
          <w:rFonts w:asciiTheme="minorBidi" w:hAnsiTheme="minorBidi" w:cstheme="minorBidi"/>
          <w:i/>
          <w:iCs/>
          <w:sz w:val="24"/>
          <w:szCs w:val="24"/>
        </w:rPr>
        <w:t>Torah</w:t>
      </w:r>
      <w:r w:rsidRPr="004B1977">
        <w:rPr>
          <w:rFonts w:asciiTheme="minorBidi" w:hAnsiTheme="minorBidi" w:cstheme="minorBidi"/>
          <w:sz w:val="24"/>
          <w:szCs w:val="24"/>
        </w:rPr>
        <w:t xml:space="preserve">, </w:t>
      </w:r>
      <w:r w:rsidRPr="004B1977">
        <w:rPr>
          <w:rFonts w:asciiTheme="minorBidi" w:hAnsiTheme="minorBidi" w:cstheme="minorBidi"/>
          <w:i/>
          <w:sz w:val="24"/>
          <w:szCs w:val="24"/>
        </w:rPr>
        <w:t>Nevi’im</w:t>
      </w:r>
      <w:r w:rsidR="00061BF0">
        <w:rPr>
          <w:rFonts w:asciiTheme="minorBidi" w:hAnsiTheme="minorBidi" w:cstheme="minorBidi"/>
          <w:iCs/>
          <w:sz w:val="24"/>
          <w:szCs w:val="24"/>
        </w:rPr>
        <w:t>,</w:t>
      </w:r>
      <w:r w:rsidRPr="004B1977">
        <w:rPr>
          <w:rFonts w:asciiTheme="minorBidi" w:hAnsiTheme="minorBidi" w:cstheme="minorBidi"/>
          <w:sz w:val="24"/>
          <w:szCs w:val="24"/>
        </w:rPr>
        <w:t xml:space="preserve"> and </w:t>
      </w:r>
      <w:r w:rsidRPr="004B1977">
        <w:rPr>
          <w:rFonts w:asciiTheme="minorBidi" w:hAnsiTheme="minorBidi" w:cstheme="minorBidi"/>
          <w:i/>
          <w:sz w:val="24"/>
          <w:szCs w:val="24"/>
        </w:rPr>
        <w:t>Ketuvim</w:t>
      </w:r>
      <w:r w:rsidRPr="004B1977">
        <w:rPr>
          <w:rFonts w:asciiTheme="minorBidi" w:hAnsiTheme="minorBidi" w:cstheme="minorBidi"/>
          <w:sz w:val="24"/>
          <w:szCs w:val="24"/>
        </w:rPr>
        <w:t xml:space="preserve">, has dedicated himself to explain the simple meaning of the verse, and even I, </w:t>
      </w:r>
      <w:r w:rsidR="00E479DE">
        <w:rPr>
          <w:rFonts w:asciiTheme="minorBidi" w:hAnsiTheme="minorBidi" w:cstheme="minorBidi"/>
          <w:sz w:val="24"/>
          <w:szCs w:val="24"/>
        </w:rPr>
        <w:t>Shmuel</w:t>
      </w:r>
      <w:r w:rsidRPr="004B1977">
        <w:rPr>
          <w:rFonts w:asciiTheme="minorBidi" w:hAnsiTheme="minorBidi" w:cstheme="minorBidi"/>
          <w:sz w:val="24"/>
          <w:szCs w:val="24"/>
        </w:rPr>
        <w:t>, son of his son-in-law R</w:t>
      </w:r>
      <w:r w:rsidR="00061BF0">
        <w:rPr>
          <w:rFonts w:asciiTheme="minorBidi" w:hAnsiTheme="minorBidi" w:cstheme="minorBidi"/>
          <w:sz w:val="24"/>
          <w:szCs w:val="24"/>
        </w:rPr>
        <w:t>.</w:t>
      </w:r>
      <w:r w:rsidRPr="004B1977">
        <w:rPr>
          <w:rFonts w:asciiTheme="minorBidi" w:hAnsiTheme="minorBidi" w:cstheme="minorBidi"/>
          <w:sz w:val="24"/>
          <w:szCs w:val="24"/>
        </w:rPr>
        <w:t xml:space="preserve"> Meir, of blessed memory, argued with him, in his presence, and he </w:t>
      </w:r>
      <w:r w:rsidRPr="004B1977">
        <w:rPr>
          <w:rFonts w:asciiTheme="minorBidi" w:hAnsiTheme="minorBidi" w:cstheme="minorBidi"/>
          <w:sz w:val="24"/>
          <w:szCs w:val="24"/>
        </w:rPr>
        <w:lastRenderedPageBreak/>
        <w:t>conceded to me that if he had the opportunity, he would have to write other commentaries according to the simple meanings which arise anew daily (</w:t>
      </w:r>
      <w:r w:rsidRPr="004B1977">
        <w:rPr>
          <w:rFonts w:asciiTheme="minorBidi" w:hAnsiTheme="minorBidi" w:cstheme="minorBidi"/>
          <w:i/>
          <w:iCs/>
          <w:sz w:val="24"/>
          <w:szCs w:val="24"/>
        </w:rPr>
        <w:t>ha-peshatot ha-mitchaddeshim be-khol yom</w:t>
      </w:r>
      <w:r w:rsidRPr="004B1977">
        <w:rPr>
          <w:rFonts w:asciiTheme="minorBidi" w:hAnsiTheme="minorBidi" w:cstheme="minorBidi"/>
          <w:sz w:val="24"/>
          <w:szCs w:val="24"/>
        </w:rPr>
        <w:t>).</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Now, the </w:t>
      </w:r>
      <w:r w:rsidRPr="004B1977">
        <w:rPr>
          <w:rFonts w:asciiTheme="minorBidi" w:hAnsiTheme="minorBidi" w:cstheme="minorBidi"/>
          <w:b/>
          <w:bCs/>
          <w:sz w:val="24"/>
          <w:szCs w:val="24"/>
        </w:rPr>
        <w:t>enlightened</w:t>
      </w:r>
      <w:r w:rsidRPr="004B1977">
        <w:rPr>
          <w:rFonts w:asciiTheme="minorBidi" w:hAnsiTheme="minorBidi" w:cstheme="minorBidi"/>
          <w:sz w:val="24"/>
          <w:szCs w:val="24"/>
        </w:rPr>
        <w:t xml:space="preserve"> will see what </w:t>
      </w:r>
      <w:r w:rsidRPr="004B1977">
        <w:rPr>
          <w:rFonts w:asciiTheme="minorBidi" w:hAnsiTheme="minorBidi" w:cstheme="minorBidi"/>
          <w:b/>
          <w:bCs/>
          <w:sz w:val="24"/>
          <w:szCs w:val="24"/>
        </w:rPr>
        <w:t>the early authorities explained.</w:t>
      </w:r>
      <w:r w:rsidR="00061BF0">
        <w:rPr>
          <w:rFonts w:asciiTheme="minorBidi" w:hAnsiTheme="minorBidi" w:cstheme="minorBidi"/>
          <w:b/>
          <w:bCs/>
          <w:sz w:val="24"/>
          <w:szCs w:val="24"/>
        </w:rPr>
        <w:t xml:space="preserve"> </w:t>
      </w:r>
      <w:r w:rsidRPr="004B1977">
        <w:rPr>
          <w:rFonts w:asciiTheme="minorBidi" w:hAnsiTheme="minorBidi" w:cstheme="minorBidi"/>
          <w:sz w:val="24"/>
          <w:szCs w:val="24"/>
        </w:rPr>
        <w:t>(</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37:2) </w:t>
      </w:r>
    </w:p>
    <w:p w:rsidR="00A769B2" w:rsidRPr="004B1977" w:rsidRDefault="00A769B2" w:rsidP="00E479DE">
      <w:pPr>
        <w:pStyle w:val="a6"/>
        <w:bidi w:val="0"/>
        <w:ind w:left="0"/>
        <w:jc w:val="both"/>
        <w:rPr>
          <w:rFonts w:asciiTheme="minorBidi" w:hAnsiTheme="minorBidi" w:cstheme="minorBidi"/>
          <w:sz w:val="24"/>
          <w:szCs w:val="24"/>
        </w:rPr>
      </w:pPr>
    </w:p>
    <w:p w:rsidR="00A769B2"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 xml:space="preserve">We may derive </w:t>
      </w:r>
      <w:r w:rsidR="00061BF0">
        <w:rPr>
          <w:rFonts w:asciiTheme="minorBidi" w:hAnsiTheme="minorBidi" w:cstheme="minorBidi"/>
          <w:sz w:val="24"/>
          <w:szCs w:val="24"/>
        </w:rPr>
        <w:t xml:space="preserve">the following point </w:t>
      </w:r>
      <w:r w:rsidRPr="004B1977">
        <w:rPr>
          <w:rFonts w:asciiTheme="minorBidi" w:hAnsiTheme="minorBidi" w:cstheme="minorBidi"/>
          <w:sz w:val="24"/>
          <w:szCs w:val="24"/>
        </w:rPr>
        <w:t>from these words of the Rashbam on the nature of his commentary:</w:t>
      </w:r>
    </w:p>
    <w:p w:rsidR="004B1977" w:rsidRPr="004B1977" w:rsidRDefault="004B1977" w:rsidP="00E479DE">
      <w:pPr>
        <w:pStyle w:val="a6"/>
        <w:bidi w:val="0"/>
        <w:ind w:left="0"/>
        <w:jc w:val="both"/>
        <w:rPr>
          <w:rFonts w:asciiTheme="minorBidi" w:hAnsiTheme="minorBidi" w:cstheme="minorBidi"/>
          <w:sz w:val="24"/>
          <w:szCs w:val="24"/>
        </w:rPr>
      </w:pPr>
    </w:p>
    <w:p w:rsidR="00A769B2" w:rsidRPr="004B1977" w:rsidRDefault="00A769B2" w:rsidP="00E479DE">
      <w:pPr>
        <w:pStyle w:val="a6"/>
        <w:numPr>
          <w:ilvl w:val="0"/>
          <w:numId w:val="1"/>
        </w:numPr>
        <w:bidi w:val="0"/>
        <w:ind w:left="0" w:firstLine="360"/>
        <w:jc w:val="both"/>
        <w:rPr>
          <w:rFonts w:asciiTheme="minorBidi" w:hAnsiTheme="minorBidi" w:cstheme="minorBidi"/>
          <w:sz w:val="24"/>
          <w:szCs w:val="24"/>
        </w:rPr>
      </w:pPr>
      <w:r w:rsidRPr="004B1977">
        <w:rPr>
          <w:rFonts w:asciiTheme="minorBidi" w:hAnsiTheme="minorBidi" w:cstheme="minorBidi"/>
          <w:sz w:val="24"/>
          <w:szCs w:val="24"/>
        </w:rPr>
        <w:t xml:space="preserve"> The target audience of the commentary is the enlightened (</w:t>
      </w:r>
      <w:r w:rsidRPr="004B1977">
        <w:rPr>
          <w:rFonts w:asciiTheme="minorBidi" w:hAnsiTheme="minorBidi" w:cstheme="minorBidi"/>
          <w:i/>
          <w:sz w:val="24"/>
          <w:szCs w:val="24"/>
        </w:rPr>
        <w:t>ha-maskilim</w:t>
      </w:r>
      <w:r w:rsidR="00061BF0">
        <w:rPr>
          <w:rFonts w:asciiTheme="minorBidi" w:hAnsiTheme="minorBidi" w:cstheme="minorBidi"/>
          <w:sz w:val="24"/>
          <w:szCs w:val="24"/>
        </w:rPr>
        <w:t>);</w:t>
      </w:r>
      <w:r w:rsidRPr="004B1977">
        <w:rPr>
          <w:rFonts w:asciiTheme="minorBidi" w:hAnsiTheme="minorBidi" w:cstheme="minorBidi"/>
          <w:sz w:val="24"/>
          <w:szCs w:val="24"/>
        </w:rPr>
        <w:t xml:space="preserve"> </w:t>
      </w:r>
      <w:r w:rsidR="00061BF0">
        <w:rPr>
          <w:rFonts w:asciiTheme="minorBidi" w:hAnsiTheme="minorBidi" w:cstheme="minorBidi"/>
          <w:sz w:val="24"/>
          <w:szCs w:val="24"/>
        </w:rPr>
        <w:t xml:space="preserve">we will discuss </w:t>
      </w:r>
      <w:r w:rsidRPr="004B1977">
        <w:rPr>
          <w:rFonts w:asciiTheme="minorBidi" w:hAnsiTheme="minorBidi" w:cstheme="minorBidi"/>
          <w:sz w:val="24"/>
          <w:szCs w:val="24"/>
        </w:rPr>
        <w:t>below whom this refers to.</w:t>
      </w:r>
      <w:r w:rsidRPr="00061BF0">
        <w:rPr>
          <w:rStyle w:val="a5"/>
          <w:rFonts w:asciiTheme="minorBidi" w:hAnsiTheme="minorBidi" w:cstheme="minorBidi" w:hint="default"/>
          <w:sz w:val="20"/>
          <w:szCs w:val="20"/>
          <w:rtl/>
        </w:rPr>
        <w:footnoteReference w:id="8"/>
      </w:r>
    </w:p>
    <w:p w:rsidR="00A769B2" w:rsidRPr="004B1977" w:rsidRDefault="00A769B2" w:rsidP="00E479DE">
      <w:pPr>
        <w:pStyle w:val="a6"/>
        <w:numPr>
          <w:ilvl w:val="0"/>
          <w:numId w:val="1"/>
        </w:numPr>
        <w:bidi w:val="0"/>
        <w:ind w:left="0" w:firstLine="360"/>
        <w:jc w:val="both"/>
        <w:rPr>
          <w:rFonts w:asciiTheme="minorBidi" w:hAnsiTheme="minorBidi" w:cstheme="minorBidi"/>
          <w:sz w:val="24"/>
          <w:szCs w:val="24"/>
        </w:rPr>
      </w:pPr>
      <w:r w:rsidRPr="004B1977">
        <w:rPr>
          <w:rFonts w:asciiTheme="minorBidi" w:hAnsiTheme="minorBidi" w:cstheme="minorBidi"/>
          <w:sz w:val="24"/>
          <w:szCs w:val="24"/>
        </w:rPr>
        <w:t xml:space="preserve">Aside from the </w:t>
      </w:r>
      <w:r w:rsidRPr="004B1977">
        <w:rPr>
          <w:rFonts w:asciiTheme="minorBidi" w:hAnsiTheme="minorBidi" w:cstheme="minorBidi"/>
          <w:i/>
          <w:iCs/>
          <w:sz w:val="24"/>
          <w:szCs w:val="24"/>
        </w:rPr>
        <w:t>maskilim</w:t>
      </w:r>
      <w:r w:rsidRPr="004B1977">
        <w:rPr>
          <w:rFonts w:asciiTheme="minorBidi" w:hAnsiTheme="minorBidi" w:cstheme="minorBidi"/>
          <w:sz w:val="24"/>
          <w:szCs w:val="24"/>
        </w:rPr>
        <w:t>, we also have “the earlier authorities” (</w:t>
      </w:r>
      <w:r w:rsidRPr="004B1977">
        <w:rPr>
          <w:rFonts w:asciiTheme="minorBidi" w:hAnsiTheme="minorBidi" w:cstheme="minorBidi"/>
          <w:i/>
          <w:iCs/>
          <w:sz w:val="24"/>
          <w:szCs w:val="24"/>
        </w:rPr>
        <w:t>ha-rishonim</w:t>
      </w:r>
      <w:r w:rsidRPr="004B1977">
        <w:rPr>
          <w:rFonts w:asciiTheme="minorBidi" w:hAnsiTheme="minorBidi" w:cstheme="minorBidi"/>
          <w:sz w:val="24"/>
          <w:szCs w:val="24"/>
        </w:rPr>
        <w:t>).</w:t>
      </w:r>
      <w:r w:rsidR="00061BF0">
        <w:rPr>
          <w:rFonts w:asciiTheme="minorBidi" w:hAnsiTheme="minorBidi" w:cstheme="minorBidi"/>
          <w:sz w:val="24"/>
          <w:szCs w:val="24"/>
        </w:rPr>
        <w:t xml:space="preserve"> </w:t>
      </w:r>
      <w:r w:rsidRPr="004B1977">
        <w:rPr>
          <w:rFonts w:asciiTheme="minorBidi" w:hAnsiTheme="minorBidi" w:cstheme="minorBidi"/>
          <w:sz w:val="24"/>
          <w:szCs w:val="24"/>
        </w:rPr>
        <w:t>This is a term that is now used to describe the medieval authorities, but obviously the Rashbam does not mean this, but rather the commentators (such as Rashi) who w</w:t>
      </w:r>
      <w:r w:rsidR="00061BF0">
        <w:rPr>
          <w:rFonts w:asciiTheme="minorBidi" w:hAnsiTheme="minorBidi" w:cstheme="minorBidi"/>
          <w:sz w:val="24"/>
          <w:szCs w:val="24"/>
        </w:rPr>
        <w:t>ere swayed by Midrashic sources. P</w:t>
      </w:r>
      <w:r w:rsidRPr="004B1977">
        <w:rPr>
          <w:rFonts w:asciiTheme="minorBidi" w:hAnsiTheme="minorBidi" w:cstheme="minorBidi"/>
          <w:sz w:val="24"/>
          <w:szCs w:val="24"/>
        </w:rPr>
        <w:t xml:space="preserve">erhaps they even thought that they were explaining the verses in accordance with the </w:t>
      </w:r>
      <w:r w:rsidRPr="004B1977">
        <w:rPr>
          <w:rFonts w:asciiTheme="minorBidi" w:hAnsiTheme="minorBidi" w:cstheme="minorBidi"/>
          <w:i/>
          <w:sz w:val="24"/>
          <w:szCs w:val="24"/>
        </w:rPr>
        <w:t>peshat</w:t>
      </w:r>
      <w:r w:rsidRPr="004B1977">
        <w:rPr>
          <w:rFonts w:asciiTheme="minorBidi" w:hAnsiTheme="minorBidi" w:cstheme="minorBidi"/>
          <w:sz w:val="24"/>
          <w:szCs w:val="24"/>
        </w:rPr>
        <w:t>, but according to the Rashbam, their commentaries do not express the simple meaning of the verse.</w:t>
      </w:r>
      <w:r w:rsidRPr="004B1977">
        <w:rPr>
          <w:rStyle w:val="a5"/>
          <w:rFonts w:asciiTheme="minorBidi" w:hAnsiTheme="minorBidi" w:cstheme="minorBidi" w:hint="default"/>
          <w:sz w:val="20"/>
          <w:szCs w:val="20"/>
          <w:rtl/>
        </w:rPr>
        <w:footnoteReference w:id="9"/>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If so, the enlightened are those who study </w:t>
      </w:r>
      <w:r w:rsidRPr="004B1977">
        <w:rPr>
          <w:rFonts w:asciiTheme="minorBidi" w:hAnsiTheme="minorBidi" w:cstheme="minorBidi"/>
          <w:i/>
          <w:iCs/>
          <w:sz w:val="24"/>
          <w:szCs w:val="24"/>
        </w:rPr>
        <w:t>Tanakh</w:t>
      </w:r>
      <w:r w:rsidRPr="004B1977">
        <w:rPr>
          <w:rFonts w:asciiTheme="minorBidi" w:hAnsiTheme="minorBidi" w:cstheme="minorBidi"/>
          <w:sz w:val="24"/>
          <w:szCs w:val="24"/>
        </w:rPr>
        <w:t xml:space="preserve"> without relying on any Midrashic material.</w:t>
      </w:r>
    </w:p>
    <w:p w:rsidR="00A769B2" w:rsidRPr="004B1977" w:rsidRDefault="00A769B2" w:rsidP="00E479DE">
      <w:pPr>
        <w:pStyle w:val="a6"/>
        <w:numPr>
          <w:ilvl w:val="0"/>
          <w:numId w:val="1"/>
        </w:numPr>
        <w:bidi w:val="0"/>
        <w:ind w:left="0" w:firstLine="360"/>
        <w:jc w:val="both"/>
        <w:rPr>
          <w:rFonts w:asciiTheme="minorBidi" w:hAnsiTheme="minorBidi" w:cstheme="minorBidi"/>
          <w:sz w:val="24"/>
          <w:szCs w:val="24"/>
        </w:rPr>
      </w:pPr>
      <w:r w:rsidRPr="004B1977">
        <w:rPr>
          <w:rFonts w:asciiTheme="minorBidi" w:hAnsiTheme="minorBidi" w:cstheme="minorBidi"/>
          <w:sz w:val="24"/>
          <w:szCs w:val="24"/>
        </w:rPr>
        <w:t>Despite the Rashbam’s desire to explain the verse according to its simple meaning,</w:t>
      </w:r>
      <w:r w:rsidRPr="004B1977">
        <w:rPr>
          <w:rStyle w:val="a5"/>
          <w:rFonts w:asciiTheme="minorBidi" w:hAnsiTheme="minorBidi" w:cstheme="minorBidi" w:hint="default"/>
          <w:sz w:val="20"/>
          <w:szCs w:val="20"/>
          <w:rtl/>
        </w:rPr>
        <w:footnoteReference w:id="10"/>
      </w:r>
      <w:r w:rsidRPr="004B1977">
        <w:rPr>
          <w:rFonts w:asciiTheme="minorBidi" w:hAnsiTheme="minorBidi" w:cstheme="minorBidi"/>
          <w:sz w:val="24"/>
          <w:szCs w:val="24"/>
        </w:rPr>
        <w:t xml:space="preserve"> it is important for him to emphasize</w:t>
      </w:r>
      <w:r w:rsidR="00061BF0">
        <w:rPr>
          <w:rFonts w:asciiTheme="minorBidi" w:hAnsiTheme="minorBidi" w:cstheme="minorBidi"/>
          <w:sz w:val="24"/>
          <w:szCs w:val="24"/>
        </w:rPr>
        <w:t xml:space="preserve"> “that all of the words of our R</w:t>
      </w:r>
      <w:r w:rsidRPr="004B1977">
        <w:rPr>
          <w:rFonts w:asciiTheme="minorBidi" w:hAnsiTheme="minorBidi" w:cstheme="minorBidi"/>
          <w:sz w:val="24"/>
          <w:szCs w:val="24"/>
        </w:rPr>
        <w:t>abbis and their derivations are true and genuine.”</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In other words, the Rashbam’s pursuit of pure </w:t>
      </w:r>
      <w:r w:rsidRPr="004B1977">
        <w:rPr>
          <w:rFonts w:asciiTheme="minorBidi" w:hAnsiTheme="minorBidi" w:cstheme="minorBidi"/>
          <w:i/>
          <w:sz w:val="24"/>
          <w:szCs w:val="24"/>
        </w:rPr>
        <w:t>peshat</w:t>
      </w:r>
      <w:r w:rsidRPr="004B1977">
        <w:rPr>
          <w:rFonts w:asciiTheme="minorBidi" w:hAnsiTheme="minorBidi" w:cstheme="minorBidi"/>
          <w:sz w:val="24"/>
          <w:szCs w:val="24"/>
        </w:rPr>
        <w:t xml:space="preserve"> does not take away from his r</w:t>
      </w:r>
      <w:r w:rsidR="00061BF0">
        <w:rPr>
          <w:rFonts w:asciiTheme="minorBidi" w:hAnsiTheme="minorBidi" w:cstheme="minorBidi"/>
          <w:sz w:val="24"/>
          <w:szCs w:val="24"/>
        </w:rPr>
        <w:t>egard for the Sages’ traditions;</w:t>
      </w:r>
      <w:r w:rsidRPr="004B1977">
        <w:rPr>
          <w:rFonts w:asciiTheme="minorBidi" w:hAnsiTheme="minorBidi" w:cstheme="minorBidi"/>
          <w:sz w:val="24"/>
          <w:szCs w:val="24"/>
        </w:rPr>
        <w:t xml:space="preserve"> the words of the Sages are reliable and valid, and in fact the </w:t>
      </w:r>
      <w:r w:rsidRPr="004B1977">
        <w:rPr>
          <w:rFonts w:asciiTheme="minorBidi" w:hAnsiTheme="minorBidi" w:cstheme="minorBidi"/>
          <w:i/>
          <w:sz w:val="24"/>
          <w:szCs w:val="24"/>
        </w:rPr>
        <w:t>derash</w:t>
      </w:r>
      <w:r w:rsidR="00061BF0">
        <w:rPr>
          <w:rFonts w:asciiTheme="minorBidi" w:hAnsiTheme="minorBidi" w:cstheme="minorBidi"/>
          <w:sz w:val="24"/>
          <w:szCs w:val="24"/>
        </w:rPr>
        <w:t xml:space="preserve"> is the essence –</w:t>
      </w:r>
      <w:r w:rsidRPr="004B1977">
        <w:rPr>
          <w:rFonts w:asciiTheme="minorBidi" w:hAnsiTheme="minorBidi" w:cstheme="minorBidi"/>
          <w:sz w:val="24"/>
          <w:szCs w:val="24"/>
        </w:rPr>
        <w:t xml:space="preserve"> the data of these derivations are more important than the data derived from </w:t>
      </w:r>
      <w:r w:rsidRPr="004B1977">
        <w:rPr>
          <w:rFonts w:asciiTheme="minorBidi" w:hAnsiTheme="minorBidi" w:cstheme="minorBidi"/>
          <w:i/>
          <w:sz w:val="24"/>
          <w:szCs w:val="24"/>
        </w:rPr>
        <w:t>peshat</w:t>
      </w:r>
      <w:r w:rsidRPr="004B1977">
        <w:rPr>
          <w:rFonts w:asciiTheme="minorBidi" w:hAnsiTheme="minorBidi" w:cstheme="minorBidi"/>
          <w:sz w:val="24"/>
          <w:szCs w:val="24"/>
        </w:rPr>
        <w:t>.</w:t>
      </w:r>
    </w:p>
    <w:p w:rsidR="00A769B2" w:rsidRPr="004B1977" w:rsidRDefault="00A769B2" w:rsidP="00E479DE">
      <w:pPr>
        <w:pStyle w:val="a6"/>
        <w:numPr>
          <w:ilvl w:val="0"/>
          <w:numId w:val="1"/>
        </w:numPr>
        <w:bidi w:val="0"/>
        <w:ind w:left="0" w:firstLine="360"/>
        <w:jc w:val="both"/>
        <w:rPr>
          <w:rFonts w:asciiTheme="minorBidi" w:hAnsiTheme="minorBidi" w:cstheme="minorBidi"/>
          <w:sz w:val="24"/>
          <w:szCs w:val="24"/>
        </w:rPr>
      </w:pPr>
      <w:r w:rsidRPr="004B1977">
        <w:rPr>
          <w:rFonts w:asciiTheme="minorBidi" w:hAnsiTheme="minorBidi" w:cstheme="minorBidi"/>
          <w:sz w:val="24"/>
          <w:szCs w:val="24"/>
        </w:rPr>
        <w:t xml:space="preserve">Despite the fact that the </w:t>
      </w:r>
      <w:r w:rsidRPr="004B1977">
        <w:rPr>
          <w:rFonts w:asciiTheme="minorBidi" w:hAnsiTheme="minorBidi" w:cstheme="minorBidi"/>
          <w:i/>
          <w:sz w:val="24"/>
          <w:szCs w:val="24"/>
        </w:rPr>
        <w:t>derash</w:t>
      </w:r>
      <w:r w:rsidRPr="004B1977">
        <w:rPr>
          <w:rFonts w:asciiTheme="minorBidi" w:hAnsiTheme="minorBidi" w:cstheme="minorBidi"/>
          <w:sz w:val="24"/>
          <w:szCs w:val="24"/>
        </w:rPr>
        <w:t xml:space="preserve"> is the essence, even the Sages, the masters of </w:t>
      </w:r>
      <w:r w:rsidRPr="004B1977">
        <w:rPr>
          <w:rFonts w:asciiTheme="minorBidi" w:hAnsiTheme="minorBidi" w:cstheme="minorBidi"/>
          <w:i/>
          <w:sz w:val="24"/>
          <w:szCs w:val="24"/>
        </w:rPr>
        <w:t>derash</w:t>
      </w:r>
      <w:r w:rsidRPr="004B1977">
        <w:rPr>
          <w:rFonts w:asciiTheme="minorBidi" w:hAnsiTheme="minorBidi" w:cstheme="minorBidi"/>
          <w:sz w:val="24"/>
          <w:szCs w:val="24"/>
        </w:rPr>
        <w:t xml:space="preserve">, have emphasized that </w:t>
      </w:r>
      <w:r w:rsidRPr="004B1977">
        <w:rPr>
          <w:rFonts w:asciiTheme="minorBidi" w:hAnsiTheme="minorBidi" w:cstheme="minorBidi"/>
          <w:i/>
          <w:sz w:val="24"/>
          <w:szCs w:val="24"/>
        </w:rPr>
        <w:t>peshat</w:t>
      </w:r>
      <w:r w:rsidRPr="004B1977">
        <w:rPr>
          <w:rFonts w:asciiTheme="minorBidi" w:hAnsiTheme="minorBidi" w:cstheme="minorBidi"/>
          <w:sz w:val="24"/>
          <w:szCs w:val="24"/>
        </w:rPr>
        <w:t xml:space="preserve"> is an independent stratum: “No verse loses its simple meaning.”</w:t>
      </w:r>
      <w:r w:rsidR="00A823B9" w:rsidRPr="004B1977">
        <w:rPr>
          <w:rFonts w:asciiTheme="minorBidi" w:hAnsiTheme="minorBidi" w:cstheme="minorBidi"/>
          <w:sz w:val="24"/>
          <w:szCs w:val="24"/>
        </w:rPr>
        <w:t xml:space="preserve"> </w:t>
      </w:r>
    </w:p>
    <w:p w:rsidR="00A769B2" w:rsidRPr="004B1977" w:rsidRDefault="00A769B2" w:rsidP="00895FB3">
      <w:pPr>
        <w:pStyle w:val="a6"/>
        <w:numPr>
          <w:ilvl w:val="0"/>
          <w:numId w:val="1"/>
        </w:numPr>
        <w:bidi w:val="0"/>
        <w:ind w:left="0" w:firstLine="360"/>
        <w:jc w:val="both"/>
        <w:rPr>
          <w:rFonts w:asciiTheme="minorBidi" w:hAnsiTheme="minorBidi" w:cstheme="minorBidi"/>
          <w:sz w:val="24"/>
          <w:szCs w:val="24"/>
        </w:rPr>
      </w:pPr>
      <w:r w:rsidRPr="004B1977">
        <w:rPr>
          <w:rFonts w:asciiTheme="minorBidi" w:hAnsiTheme="minorBidi" w:cstheme="minorBidi"/>
          <w:sz w:val="24"/>
          <w:szCs w:val="24"/>
        </w:rPr>
        <w:t xml:space="preserve">The distinction between “the simple meaning of the verse” and its Midrashic permutations is not a distinction between a correct interpretation and an incorrect </w:t>
      </w:r>
      <w:r w:rsidR="00895FB3" w:rsidRPr="004B1977">
        <w:rPr>
          <w:rFonts w:asciiTheme="minorBidi" w:hAnsiTheme="minorBidi" w:cstheme="minorBidi"/>
          <w:sz w:val="24"/>
          <w:szCs w:val="24"/>
        </w:rPr>
        <w:t>interpretation</w:t>
      </w:r>
      <w:bookmarkStart w:id="0" w:name="_GoBack"/>
      <w:bookmarkEnd w:id="0"/>
      <w:r w:rsidRPr="004B1977">
        <w:rPr>
          <w:rFonts w:asciiTheme="minorBidi" w:hAnsiTheme="minorBidi" w:cstheme="minorBidi"/>
          <w:sz w:val="24"/>
          <w:szCs w:val="24"/>
        </w:rPr>
        <w:t xml:space="preserve">; both of them are true readings of the Torah </w:t>
      </w:r>
      <w:r w:rsidR="00061BF0">
        <w:rPr>
          <w:rFonts w:asciiTheme="minorBidi" w:hAnsiTheme="minorBidi" w:cstheme="minorBidi"/>
          <w:sz w:val="24"/>
          <w:szCs w:val="24"/>
        </w:rPr>
        <w:t>that</w:t>
      </w:r>
      <w:r w:rsidRPr="004B1977">
        <w:rPr>
          <w:rFonts w:asciiTheme="minorBidi" w:hAnsiTheme="minorBidi" w:cstheme="minorBidi"/>
          <w:sz w:val="24"/>
          <w:szCs w:val="24"/>
        </w:rPr>
        <w:t xml:space="preserve"> exist alongside each other.</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The basic meaning of the Torah is </w:t>
      </w:r>
      <w:r w:rsidRPr="004B1977">
        <w:rPr>
          <w:rFonts w:asciiTheme="minorBidi" w:hAnsiTheme="minorBidi" w:cstheme="minorBidi"/>
          <w:i/>
          <w:sz w:val="24"/>
          <w:szCs w:val="24"/>
        </w:rPr>
        <w:t>peshat</w:t>
      </w:r>
      <w:r w:rsidRPr="004B1977">
        <w:rPr>
          <w:rFonts w:asciiTheme="minorBidi" w:hAnsiTheme="minorBidi" w:cstheme="minorBidi"/>
          <w:sz w:val="24"/>
          <w:szCs w:val="24"/>
        </w:rPr>
        <w:t xml:space="preserve">; the meanings derived from allusions and extraneous and verbose language is </w:t>
      </w:r>
      <w:r w:rsidRPr="004B1977">
        <w:rPr>
          <w:rFonts w:asciiTheme="minorBidi" w:hAnsiTheme="minorBidi" w:cstheme="minorBidi"/>
          <w:i/>
          <w:sz w:val="24"/>
          <w:szCs w:val="24"/>
        </w:rPr>
        <w:t>derash</w:t>
      </w:r>
      <w:r w:rsidRPr="004B1977">
        <w:rPr>
          <w:rFonts w:asciiTheme="minorBidi" w:hAnsiTheme="minorBidi" w:cstheme="minorBidi"/>
          <w:sz w:val="24"/>
          <w:szCs w:val="24"/>
        </w:rPr>
        <w:t>.</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Indeed, the Rashbam does not reject the interpretation defined as </w:t>
      </w:r>
      <w:r w:rsidRPr="004B1977">
        <w:rPr>
          <w:rFonts w:asciiTheme="minorBidi" w:hAnsiTheme="minorBidi" w:cstheme="minorBidi"/>
          <w:i/>
          <w:iCs/>
          <w:sz w:val="24"/>
          <w:szCs w:val="24"/>
        </w:rPr>
        <w:t>derash.</w:t>
      </w:r>
      <w:r w:rsidR="00061BF0">
        <w:rPr>
          <w:rFonts w:asciiTheme="minorBidi" w:hAnsiTheme="minorBidi" w:cstheme="minorBidi"/>
          <w:i/>
          <w:iCs/>
          <w:sz w:val="24"/>
          <w:szCs w:val="24"/>
        </w:rPr>
        <w:t xml:space="preserve"> </w:t>
      </w:r>
      <w:r w:rsidRPr="004B1977">
        <w:rPr>
          <w:rFonts w:asciiTheme="minorBidi" w:hAnsiTheme="minorBidi" w:cstheme="minorBidi"/>
          <w:sz w:val="24"/>
          <w:szCs w:val="24"/>
        </w:rPr>
        <w:t xml:space="preserve">Sometimes, he will set out his interpretation alongside the </w:t>
      </w:r>
      <w:r w:rsidRPr="004B1977">
        <w:rPr>
          <w:rFonts w:asciiTheme="minorBidi" w:hAnsiTheme="minorBidi" w:cstheme="minorBidi"/>
          <w:i/>
          <w:iCs/>
          <w:sz w:val="24"/>
          <w:szCs w:val="24"/>
        </w:rPr>
        <w:t xml:space="preserve">derash </w:t>
      </w:r>
      <w:r w:rsidRPr="004B1977">
        <w:rPr>
          <w:rFonts w:asciiTheme="minorBidi" w:hAnsiTheme="minorBidi" w:cstheme="minorBidi"/>
          <w:sz w:val="24"/>
          <w:szCs w:val="24"/>
        </w:rPr>
        <w:t xml:space="preserve">— not as confrontation, but rather as an alternative based on </w:t>
      </w:r>
      <w:r w:rsidRPr="004B1977">
        <w:rPr>
          <w:rFonts w:asciiTheme="minorBidi" w:hAnsiTheme="minorBidi" w:cstheme="minorBidi"/>
          <w:i/>
          <w:sz w:val="24"/>
          <w:szCs w:val="24"/>
        </w:rPr>
        <w:t>peshat</w:t>
      </w:r>
      <w:r w:rsidRPr="004B1977">
        <w:rPr>
          <w:rFonts w:asciiTheme="minorBidi" w:hAnsiTheme="minorBidi" w:cstheme="minorBidi"/>
          <w:sz w:val="24"/>
          <w:szCs w:val="24"/>
        </w:rPr>
        <w:t>.</w:t>
      </w:r>
      <w:r w:rsidRPr="004B1977">
        <w:rPr>
          <w:rStyle w:val="a5"/>
          <w:rFonts w:asciiTheme="minorBidi" w:hAnsiTheme="minorBidi" w:cstheme="minorBidi" w:hint="default"/>
          <w:sz w:val="20"/>
          <w:szCs w:val="20"/>
          <w:rtl/>
        </w:rPr>
        <w:footnoteReference w:id="11"/>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The Rashbam does contend with a reading </w:t>
      </w:r>
      <w:r w:rsidR="00061BF0">
        <w:rPr>
          <w:rFonts w:asciiTheme="minorBidi" w:hAnsiTheme="minorBidi" w:cstheme="minorBidi"/>
          <w:sz w:val="24"/>
          <w:szCs w:val="24"/>
        </w:rPr>
        <w:t>that</w:t>
      </w:r>
      <w:r w:rsidRPr="004B1977">
        <w:rPr>
          <w:rFonts w:asciiTheme="minorBidi" w:hAnsiTheme="minorBidi" w:cstheme="minorBidi"/>
          <w:sz w:val="24"/>
          <w:szCs w:val="24"/>
        </w:rPr>
        <w:t xml:space="preserve"> presents itself as </w:t>
      </w:r>
      <w:r w:rsidRPr="004B1977">
        <w:rPr>
          <w:rFonts w:asciiTheme="minorBidi" w:hAnsiTheme="minorBidi" w:cstheme="minorBidi"/>
          <w:i/>
          <w:sz w:val="24"/>
          <w:szCs w:val="24"/>
        </w:rPr>
        <w:t>peshat</w:t>
      </w:r>
      <w:r w:rsidRPr="004B1977">
        <w:rPr>
          <w:rFonts w:asciiTheme="minorBidi" w:hAnsiTheme="minorBidi" w:cstheme="minorBidi"/>
          <w:sz w:val="24"/>
          <w:szCs w:val="24"/>
        </w:rPr>
        <w:t xml:space="preserve"> (like the interpretations of his grandfather Rashi), if it does not respond to the criteria of the Rashbam for </w:t>
      </w:r>
      <w:r w:rsidRPr="004B1977">
        <w:rPr>
          <w:rFonts w:asciiTheme="minorBidi" w:hAnsiTheme="minorBidi" w:cstheme="minorBidi"/>
          <w:i/>
          <w:sz w:val="24"/>
          <w:szCs w:val="24"/>
        </w:rPr>
        <w:t>peshat</w:t>
      </w:r>
      <w:r w:rsidRPr="004B1977">
        <w:rPr>
          <w:rFonts w:asciiTheme="minorBidi" w:hAnsiTheme="minorBidi" w:cstheme="minorBidi"/>
          <w:sz w:val="24"/>
          <w:szCs w:val="24"/>
        </w:rPr>
        <w:t>.</w:t>
      </w:r>
      <w:r w:rsidR="00061BF0">
        <w:rPr>
          <w:rFonts w:asciiTheme="minorBidi" w:hAnsiTheme="minorBidi" w:cstheme="minorBidi"/>
          <w:sz w:val="24"/>
          <w:szCs w:val="24"/>
        </w:rPr>
        <w:t xml:space="preserve"> </w:t>
      </w:r>
    </w:p>
    <w:p w:rsidR="00A769B2" w:rsidRPr="004B1977" w:rsidRDefault="00A769B2" w:rsidP="00E479DE">
      <w:pPr>
        <w:pStyle w:val="a6"/>
        <w:bidi w:val="0"/>
        <w:ind w:left="0"/>
        <w:jc w:val="both"/>
        <w:rPr>
          <w:rFonts w:asciiTheme="minorBidi" w:hAnsiTheme="minorBidi" w:cstheme="minorBidi"/>
          <w:b/>
          <w:bCs/>
          <w:sz w:val="24"/>
          <w:szCs w:val="24"/>
        </w:rPr>
      </w:pPr>
    </w:p>
    <w:p w:rsidR="00A769B2" w:rsidRPr="004B1977" w:rsidRDefault="00A769B2" w:rsidP="00E479DE">
      <w:pPr>
        <w:bidi w:val="0"/>
        <w:ind w:firstLine="0"/>
        <w:jc w:val="both"/>
        <w:rPr>
          <w:rFonts w:asciiTheme="minorBidi" w:hAnsiTheme="minorBidi" w:cstheme="minorBidi"/>
          <w:b/>
          <w:bCs/>
          <w:sz w:val="24"/>
          <w:szCs w:val="24"/>
        </w:rPr>
      </w:pPr>
      <w:r w:rsidRPr="004B1977">
        <w:rPr>
          <w:rFonts w:asciiTheme="minorBidi" w:hAnsiTheme="minorBidi" w:cstheme="minorBidi"/>
          <w:b/>
          <w:bCs/>
          <w:sz w:val="24"/>
          <w:szCs w:val="24"/>
        </w:rPr>
        <w:t xml:space="preserve">The Rashbam’s Definition of </w:t>
      </w:r>
      <w:r w:rsidRPr="004B1977">
        <w:rPr>
          <w:rFonts w:asciiTheme="minorBidi" w:hAnsiTheme="minorBidi" w:cstheme="minorBidi"/>
          <w:b/>
          <w:bCs/>
          <w:i/>
          <w:sz w:val="24"/>
          <w:szCs w:val="24"/>
        </w:rPr>
        <w:t>Peshat</w:t>
      </w:r>
    </w:p>
    <w:p w:rsidR="004B1977" w:rsidRDefault="004B1977" w:rsidP="00E479DE">
      <w:pPr>
        <w:pStyle w:val="a6"/>
        <w:bidi w:val="0"/>
        <w:ind w:left="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 xml:space="preserve">With these methodological rules, the Rashbam identifies the innovation in his commentary as the dogged pursuit of </w:t>
      </w:r>
      <w:r w:rsidRPr="004B1977">
        <w:rPr>
          <w:rFonts w:asciiTheme="minorBidi" w:hAnsiTheme="minorBidi" w:cstheme="minorBidi"/>
          <w:i/>
          <w:sz w:val="24"/>
          <w:szCs w:val="24"/>
        </w:rPr>
        <w:t>peshat</w:t>
      </w:r>
      <w:r w:rsidRPr="004B1977">
        <w:rPr>
          <w:rFonts w:asciiTheme="minorBidi" w:hAnsiTheme="minorBidi" w:cstheme="minorBidi"/>
          <w:sz w:val="24"/>
          <w:szCs w:val="24"/>
        </w:rPr>
        <w:t>.</w:t>
      </w:r>
      <w:r w:rsidR="00061BF0">
        <w:rPr>
          <w:rFonts w:asciiTheme="minorBidi" w:hAnsiTheme="minorBidi" w:cstheme="minorBidi"/>
          <w:sz w:val="24"/>
          <w:szCs w:val="24"/>
        </w:rPr>
        <w:t xml:space="preserve"> </w:t>
      </w:r>
      <w:r w:rsidRPr="004B1977">
        <w:rPr>
          <w:rFonts w:asciiTheme="minorBidi" w:hAnsiTheme="minorBidi" w:cstheme="minorBidi"/>
          <w:sz w:val="24"/>
          <w:szCs w:val="24"/>
        </w:rPr>
        <w:t>However, we must still understand how the Rashbam explains the concept of the “simple meaning of the verse.”</w:t>
      </w:r>
      <w:r w:rsidR="00061BF0">
        <w:rPr>
          <w:rFonts w:asciiTheme="minorBidi" w:hAnsiTheme="minorBidi" w:cstheme="minorBidi"/>
          <w:sz w:val="24"/>
          <w:szCs w:val="24"/>
        </w:rPr>
        <w:t xml:space="preserve"> </w:t>
      </w:r>
      <w:r w:rsidRPr="004B1977">
        <w:rPr>
          <w:rFonts w:asciiTheme="minorBidi" w:hAnsiTheme="minorBidi" w:cstheme="minorBidi"/>
          <w:sz w:val="24"/>
          <w:szCs w:val="24"/>
        </w:rPr>
        <w:t>To do this, we must look at</w:t>
      </w:r>
      <w:r w:rsidR="00061BF0">
        <w:rPr>
          <w:rFonts w:asciiTheme="minorBidi" w:hAnsiTheme="minorBidi" w:cstheme="minorBidi"/>
          <w:sz w:val="24"/>
          <w:szCs w:val="24"/>
        </w:rPr>
        <w:t xml:space="preserve"> his final remarks on the Torah:</w:t>
      </w:r>
      <w:r w:rsidRPr="004B1977">
        <w:rPr>
          <w:rFonts w:asciiTheme="minorBidi" w:hAnsiTheme="minorBidi" w:cstheme="minorBidi"/>
          <w:sz w:val="24"/>
          <w:szCs w:val="24"/>
          <w:rtl/>
        </w:rPr>
        <w:t xml:space="preserve"> </w:t>
      </w:r>
      <w:r w:rsidRPr="004B1977">
        <w:rPr>
          <w:rStyle w:val="a5"/>
          <w:rFonts w:asciiTheme="minorBidi" w:hAnsiTheme="minorBidi" w:cstheme="minorBidi" w:hint="default"/>
          <w:sz w:val="20"/>
          <w:szCs w:val="20"/>
          <w:rtl/>
        </w:rPr>
        <w:footnoteReference w:id="12"/>
      </w:r>
      <w:r w:rsidRPr="004B1977">
        <w:rPr>
          <w:rFonts w:asciiTheme="minorBidi" w:hAnsiTheme="minorBidi" w:cstheme="minorBidi"/>
          <w:sz w:val="24"/>
          <w:szCs w:val="24"/>
        </w:rPr>
        <w:t xml:space="preserve"> </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b/>
          <w:bCs/>
          <w:sz w:val="24"/>
          <w:szCs w:val="24"/>
        </w:rPr>
      </w:pPr>
      <w:r w:rsidRPr="004B1977">
        <w:rPr>
          <w:rFonts w:asciiTheme="minorBidi" w:hAnsiTheme="minorBidi" w:cstheme="minorBidi"/>
          <w:sz w:val="24"/>
          <w:szCs w:val="24"/>
        </w:rPr>
        <w:t xml:space="preserve">If the observers see older commentaries which incline towards another </w:t>
      </w:r>
      <w:r w:rsidRPr="004B1977">
        <w:rPr>
          <w:rFonts w:asciiTheme="minorBidi" w:hAnsiTheme="minorBidi" w:cstheme="minorBidi"/>
          <w:i/>
          <w:sz w:val="24"/>
          <w:szCs w:val="24"/>
        </w:rPr>
        <w:t>peshat</w:t>
      </w:r>
      <w:r w:rsidRPr="004B1977">
        <w:rPr>
          <w:rFonts w:asciiTheme="minorBidi" w:hAnsiTheme="minorBidi" w:cstheme="minorBidi"/>
          <w:sz w:val="24"/>
          <w:szCs w:val="24"/>
        </w:rPr>
        <w:t xml:space="preserve"> based on a different approach, they must take note that </w:t>
      </w:r>
      <w:r w:rsidRPr="004B1977">
        <w:rPr>
          <w:rFonts w:asciiTheme="minorBidi" w:hAnsiTheme="minorBidi" w:cstheme="minorBidi"/>
          <w:b/>
          <w:bCs/>
          <w:sz w:val="24"/>
          <w:szCs w:val="24"/>
        </w:rPr>
        <w:t xml:space="preserve">these are not the way of the world </w:t>
      </w:r>
      <w:r w:rsidRPr="004B1977">
        <w:rPr>
          <w:rFonts w:asciiTheme="minorBidi" w:hAnsiTheme="minorBidi" w:cstheme="minorBidi"/>
          <w:sz w:val="24"/>
          <w:szCs w:val="24"/>
        </w:rPr>
        <w:t>(</w:t>
      </w:r>
      <w:r w:rsidRPr="004B1977">
        <w:rPr>
          <w:rFonts w:asciiTheme="minorBidi" w:hAnsiTheme="minorBidi" w:cstheme="minorBidi"/>
          <w:i/>
          <w:iCs/>
          <w:sz w:val="24"/>
          <w:szCs w:val="24"/>
        </w:rPr>
        <w:t>derekh eretz</w:t>
      </w:r>
      <w:r w:rsidRPr="004B1977">
        <w:rPr>
          <w:rFonts w:asciiTheme="minorBidi" w:hAnsiTheme="minorBidi" w:cstheme="minorBidi"/>
          <w:sz w:val="24"/>
          <w:szCs w:val="24"/>
        </w:rPr>
        <w:t>)</w:t>
      </w:r>
      <w:r w:rsidRPr="004B1977">
        <w:rPr>
          <w:rFonts w:asciiTheme="minorBidi" w:hAnsiTheme="minorBidi" w:cstheme="minorBidi"/>
          <w:b/>
          <w:bCs/>
          <w:sz w:val="24"/>
          <w:szCs w:val="24"/>
        </w:rPr>
        <w:t xml:space="preserve"> according to human wisdom, </w:t>
      </w:r>
      <w:r w:rsidRPr="004B1977">
        <w:rPr>
          <w:rFonts w:asciiTheme="minorBidi" w:hAnsiTheme="minorBidi" w:cstheme="minorBidi"/>
          <w:sz w:val="24"/>
          <w:szCs w:val="24"/>
        </w:rPr>
        <w:t xml:space="preserve">or </w:t>
      </w:r>
      <w:r w:rsidRPr="004B1977">
        <w:rPr>
          <w:rFonts w:asciiTheme="minorBidi" w:hAnsiTheme="minorBidi" w:cstheme="minorBidi"/>
          <w:b/>
          <w:bCs/>
          <w:sz w:val="24"/>
          <w:szCs w:val="24"/>
        </w:rPr>
        <w:t xml:space="preserve">according to the interpretation of the verse </w:t>
      </w:r>
      <w:r w:rsidRPr="004B1977">
        <w:rPr>
          <w:rFonts w:asciiTheme="minorBidi" w:hAnsiTheme="minorBidi" w:cstheme="minorBidi"/>
          <w:sz w:val="24"/>
          <w:szCs w:val="24"/>
        </w:rPr>
        <w:t>it is not so.</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Indeed, I have explained it well </w:t>
      </w:r>
      <w:r w:rsidRPr="004B1977">
        <w:rPr>
          <w:rFonts w:asciiTheme="minorBidi" w:hAnsiTheme="minorBidi" w:cstheme="minorBidi"/>
          <w:b/>
          <w:bCs/>
          <w:sz w:val="24"/>
          <w:szCs w:val="24"/>
        </w:rPr>
        <w:t xml:space="preserve">according to the verses </w:t>
      </w:r>
      <w:r w:rsidRPr="004B1977">
        <w:rPr>
          <w:rFonts w:asciiTheme="minorBidi" w:hAnsiTheme="minorBidi" w:cstheme="minorBidi"/>
          <w:sz w:val="24"/>
          <w:szCs w:val="24"/>
        </w:rPr>
        <w:t xml:space="preserve">and according to </w:t>
      </w:r>
      <w:r w:rsidRPr="004B1977">
        <w:rPr>
          <w:rFonts w:asciiTheme="minorBidi" w:hAnsiTheme="minorBidi" w:cstheme="minorBidi"/>
          <w:b/>
          <w:bCs/>
          <w:sz w:val="24"/>
          <w:szCs w:val="24"/>
        </w:rPr>
        <w:t>the way of the world.</w:t>
      </w:r>
    </w:p>
    <w:p w:rsidR="00A769B2" w:rsidRPr="004B1977" w:rsidRDefault="00A769B2" w:rsidP="00E479DE">
      <w:pPr>
        <w:pStyle w:val="a6"/>
        <w:bidi w:val="0"/>
        <w:ind w:firstLine="0"/>
        <w:jc w:val="both"/>
        <w:rPr>
          <w:rFonts w:asciiTheme="minorBidi" w:hAnsiTheme="minorBidi" w:cstheme="minorBidi"/>
          <w:sz w:val="24"/>
          <w:szCs w:val="24"/>
        </w:rPr>
      </w:pPr>
    </w:p>
    <w:p w:rsidR="00A769B2" w:rsidRDefault="00061BF0" w:rsidP="00E479DE">
      <w:pPr>
        <w:pStyle w:val="a6"/>
        <w:bidi w:val="0"/>
        <w:ind w:left="0" w:firstLine="720"/>
        <w:jc w:val="both"/>
        <w:rPr>
          <w:rFonts w:asciiTheme="minorBidi" w:hAnsiTheme="minorBidi" w:cstheme="minorBidi"/>
          <w:sz w:val="24"/>
          <w:szCs w:val="24"/>
        </w:rPr>
      </w:pPr>
      <w:r>
        <w:rPr>
          <w:rFonts w:asciiTheme="minorBidi" w:hAnsiTheme="minorBidi" w:cstheme="minorBidi"/>
          <w:sz w:val="24"/>
          <w:szCs w:val="24"/>
        </w:rPr>
        <w:t>Thus</w:t>
      </w:r>
      <w:r w:rsidR="00A769B2" w:rsidRPr="004B1977">
        <w:rPr>
          <w:rFonts w:asciiTheme="minorBidi" w:hAnsiTheme="minorBidi" w:cstheme="minorBidi"/>
          <w:sz w:val="24"/>
          <w:szCs w:val="24"/>
        </w:rPr>
        <w:t xml:space="preserve">, these are the principles of </w:t>
      </w:r>
      <w:r w:rsidR="00A769B2" w:rsidRPr="004B1977">
        <w:rPr>
          <w:rFonts w:asciiTheme="minorBidi" w:hAnsiTheme="minorBidi" w:cstheme="minorBidi"/>
          <w:i/>
          <w:sz w:val="24"/>
          <w:szCs w:val="24"/>
        </w:rPr>
        <w:t>peshat</w:t>
      </w:r>
      <w:r w:rsidR="00A769B2" w:rsidRPr="004B1977">
        <w:rPr>
          <w:rFonts w:asciiTheme="minorBidi" w:hAnsiTheme="minorBidi" w:cstheme="minorBidi"/>
          <w:sz w:val="24"/>
          <w:szCs w:val="24"/>
        </w:rPr>
        <w:t xml:space="preserve"> according to the Rashbam:</w:t>
      </w:r>
    </w:p>
    <w:p w:rsidR="004B1977" w:rsidRPr="004B1977" w:rsidRDefault="004B1977" w:rsidP="00E479DE">
      <w:pPr>
        <w:pStyle w:val="a6"/>
        <w:bidi w:val="0"/>
        <w:ind w:left="0"/>
        <w:jc w:val="both"/>
        <w:rPr>
          <w:rFonts w:asciiTheme="minorBidi" w:hAnsiTheme="minorBidi" w:cstheme="minorBidi"/>
          <w:sz w:val="24"/>
          <w:szCs w:val="24"/>
        </w:rPr>
      </w:pPr>
    </w:p>
    <w:p w:rsidR="00A769B2" w:rsidRPr="004B1977" w:rsidRDefault="00061BF0" w:rsidP="00E479DE">
      <w:pPr>
        <w:pStyle w:val="a6"/>
        <w:numPr>
          <w:ilvl w:val="0"/>
          <w:numId w:val="2"/>
        </w:numPr>
        <w:bidi w:val="0"/>
        <w:ind w:left="0" w:firstLine="720"/>
        <w:jc w:val="both"/>
        <w:rPr>
          <w:rFonts w:asciiTheme="minorBidi" w:hAnsiTheme="minorBidi" w:cstheme="minorBidi"/>
          <w:sz w:val="24"/>
          <w:szCs w:val="24"/>
        </w:rPr>
      </w:pPr>
      <w:r>
        <w:rPr>
          <w:rFonts w:asciiTheme="minorBidi" w:hAnsiTheme="minorBidi" w:cstheme="minorBidi"/>
          <w:sz w:val="24"/>
          <w:szCs w:val="24"/>
        </w:rPr>
        <w:t xml:space="preserve"> </w:t>
      </w:r>
      <w:r w:rsidR="00A769B2" w:rsidRPr="004B1977">
        <w:rPr>
          <w:rFonts w:asciiTheme="minorBidi" w:hAnsiTheme="minorBidi" w:cstheme="minorBidi"/>
          <w:sz w:val="24"/>
          <w:szCs w:val="24"/>
        </w:rPr>
        <w:t>“</w:t>
      </w:r>
      <w:r w:rsidR="00A769B2" w:rsidRPr="004B1977">
        <w:rPr>
          <w:rFonts w:asciiTheme="minorBidi" w:hAnsiTheme="minorBidi" w:cstheme="minorBidi"/>
          <w:b/>
          <w:bCs/>
          <w:sz w:val="24"/>
          <w:szCs w:val="24"/>
        </w:rPr>
        <w:t xml:space="preserve">The way of the world according to human wisdom” </w:t>
      </w:r>
      <w:r w:rsidR="00A769B2" w:rsidRPr="004B1977">
        <w:rPr>
          <w:rFonts w:asciiTheme="minorBidi" w:hAnsiTheme="minorBidi" w:cstheme="minorBidi"/>
          <w:sz w:val="24"/>
          <w:szCs w:val="24"/>
        </w:rPr>
        <w:t>— the</w:t>
      </w:r>
      <w:r w:rsidR="00A769B2" w:rsidRPr="004B1977">
        <w:rPr>
          <w:rFonts w:asciiTheme="minorBidi" w:hAnsiTheme="minorBidi" w:cstheme="minorBidi"/>
          <w:b/>
          <w:bCs/>
          <w:sz w:val="24"/>
          <w:szCs w:val="24"/>
        </w:rPr>
        <w:t xml:space="preserve"> </w:t>
      </w:r>
      <w:r w:rsidR="00A769B2" w:rsidRPr="004B1977">
        <w:rPr>
          <w:rFonts w:asciiTheme="minorBidi" w:hAnsiTheme="minorBidi" w:cstheme="minorBidi"/>
          <w:sz w:val="24"/>
          <w:szCs w:val="24"/>
        </w:rPr>
        <w:t>commentary takes into account common sense, logic and nature.</w:t>
      </w:r>
    </w:p>
    <w:p w:rsidR="00A769B2" w:rsidRPr="004B1977" w:rsidRDefault="00061BF0" w:rsidP="00E479DE">
      <w:pPr>
        <w:pStyle w:val="a6"/>
        <w:numPr>
          <w:ilvl w:val="0"/>
          <w:numId w:val="2"/>
        </w:numPr>
        <w:bidi w:val="0"/>
        <w:ind w:left="0" w:firstLine="720"/>
        <w:jc w:val="both"/>
        <w:rPr>
          <w:rFonts w:asciiTheme="minorBidi" w:hAnsiTheme="minorBidi" w:cstheme="minorBidi"/>
          <w:sz w:val="24"/>
          <w:szCs w:val="24"/>
        </w:rPr>
      </w:pPr>
      <w:r>
        <w:rPr>
          <w:rFonts w:asciiTheme="minorBidi" w:hAnsiTheme="minorBidi" w:cstheme="minorBidi"/>
          <w:sz w:val="24"/>
          <w:szCs w:val="24"/>
        </w:rPr>
        <w:t xml:space="preserve"> </w:t>
      </w:r>
      <w:r w:rsidR="00A769B2" w:rsidRPr="004B1977">
        <w:rPr>
          <w:rFonts w:asciiTheme="minorBidi" w:hAnsiTheme="minorBidi" w:cstheme="minorBidi"/>
          <w:b/>
          <w:bCs/>
          <w:sz w:val="24"/>
          <w:szCs w:val="24"/>
        </w:rPr>
        <w:t xml:space="preserve">“According to the interpretation of the verse” </w:t>
      </w:r>
      <w:r w:rsidR="00A769B2" w:rsidRPr="004B1977">
        <w:rPr>
          <w:rFonts w:asciiTheme="minorBidi" w:hAnsiTheme="minorBidi" w:cstheme="minorBidi"/>
          <w:sz w:val="24"/>
          <w:szCs w:val="24"/>
        </w:rPr>
        <w:t>— the commentary cannot be detached from other verses; it must be understood as part of the general context in which it is placed and as being integrated in the sequence of verses in which it is found.</w:t>
      </w:r>
    </w:p>
    <w:p w:rsidR="004B1977" w:rsidRDefault="004B1977" w:rsidP="00E479DE">
      <w:pPr>
        <w:pStyle w:val="a6"/>
        <w:bidi w:val="0"/>
        <w:ind w:left="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 xml:space="preserve">Let us sharpen the distinction between a </w:t>
      </w:r>
      <w:r w:rsidRPr="004B1977">
        <w:rPr>
          <w:rFonts w:asciiTheme="minorBidi" w:hAnsiTheme="minorBidi" w:cstheme="minorBidi"/>
          <w:i/>
          <w:sz w:val="24"/>
          <w:szCs w:val="24"/>
        </w:rPr>
        <w:t>pashtan</w:t>
      </w:r>
      <w:r w:rsidRPr="004B1977">
        <w:rPr>
          <w:rFonts w:asciiTheme="minorBidi" w:hAnsiTheme="minorBidi" w:cstheme="minorBidi"/>
          <w:sz w:val="24"/>
          <w:szCs w:val="24"/>
        </w:rPr>
        <w:t xml:space="preserve"> and a </w:t>
      </w:r>
      <w:r w:rsidRPr="004B1977">
        <w:rPr>
          <w:rFonts w:asciiTheme="minorBidi" w:hAnsiTheme="minorBidi" w:cstheme="minorBidi"/>
          <w:i/>
          <w:iCs/>
          <w:sz w:val="24"/>
          <w:szCs w:val="24"/>
        </w:rPr>
        <w:t xml:space="preserve">darshan, </w:t>
      </w:r>
      <w:r w:rsidRPr="004B1977">
        <w:rPr>
          <w:rFonts w:asciiTheme="minorBidi" w:hAnsiTheme="minorBidi" w:cstheme="minorBidi"/>
          <w:sz w:val="24"/>
          <w:szCs w:val="24"/>
        </w:rPr>
        <w:t xml:space="preserve">one who uses </w:t>
      </w:r>
      <w:r w:rsidRPr="004B1977">
        <w:rPr>
          <w:rFonts w:asciiTheme="minorBidi" w:hAnsiTheme="minorBidi" w:cstheme="minorBidi"/>
          <w:i/>
          <w:iCs/>
          <w:sz w:val="24"/>
          <w:szCs w:val="24"/>
        </w:rPr>
        <w:t xml:space="preserve">peshat </w:t>
      </w:r>
      <w:r w:rsidRPr="004B1977">
        <w:rPr>
          <w:rFonts w:asciiTheme="minorBidi" w:hAnsiTheme="minorBidi" w:cstheme="minorBidi"/>
          <w:sz w:val="24"/>
          <w:szCs w:val="24"/>
        </w:rPr>
        <w:t>or</w:t>
      </w:r>
      <w:r w:rsidRPr="004B1977">
        <w:rPr>
          <w:rFonts w:asciiTheme="minorBidi" w:hAnsiTheme="minorBidi" w:cstheme="minorBidi"/>
          <w:i/>
          <w:iCs/>
          <w:sz w:val="24"/>
          <w:szCs w:val="24"/>
        </w:rPr>
        <w:t xml:space="preserve"> derash</w:t>
      </w:r>
      <w:r w:rsidRPr="004B1977">
        <w:rPr>
          <w:rFonts w:asciiTheme="minorBidi" w:hAnsiTheme="minorBidi" w:cstheme="minorBidi"/>
          <w:sz w:val="24"/>
          <w:szCs w:val="24"/>
        </w:rPr>
        <w:t xml:space="preserve"> respectively in order to interpret th</w:t>
      </w:r>
      <w:r w:rsidR="00061BF0">
        <w:rPr>
          <w:rFonts w:asciiTheme="minorBidi" w:hAnsiTheme="minorBidi" w:cstheme="minorBidi"/>
          <w:sz w:val="24"/>
          <w:szCs w:val="24"/>
        </w:rPr>
        <w:t>e verses, in the Rashbam’s view. W</w:t>
      </w:r>
      <w:r w:rsidRPr="004B1977">
        <w:rPr>
          <w:rFonts w:asciiTheme="minorBidi" w:hAnsiTheme="minorBidi" w:cstheme="minorBidi"/>
          <w:sz w:val="24"/>
          <w:szCs w:val="24"/>
        </w:rPr>
        <w:t xml:space="preserve">hile the </w:t>
      </w:r>
      <w:r w:rsidRPr="004B1977">
        <w:rPr>
          <w:rFonts w:asciiTheme="minorBidi" w:hAnsiTheme="minorBidi" w:cstheme="minorBidi"/>
          <w:i/>
          <w:sz w:val="24"/>
          <w:szCs w:val="24"/>
        </w:rPr>
        <w:t>pashtan</w:t>
      </w:r>
      <w:r w:rsidRPr="004B1977">
        <w:rPr>
          <w:rFonts w:asciiTheme="minorBidi" w:hAnsiTheme="minorBidi" w:cstheme="minorBidi"/>
          <w:sz w:val="24"/>
          <w:szCs w:val="24"/>
        </w:rPr>
        <w:t xml:space="preserve"> explains the verse according to “</w:t>
      </w:r>
      <w:r w:rsidRPr="004B1977">
        <w:rPr>
          <w:rFonts w:asciiTheme="minorBidi" w:hAnsiTheme="minorBidi" w:cstheme="minorBidi"/>
          <w:b/>
          <w:bCs/>
          <w:sz w:val="24"/>
          <w:szCs w:val="24"/>
        </w:rPr>
        <w:t xml:space="preserve">the way of the world according to human wisdom, </w:t>
      </w:r>
      <w:r w:rsidRPr="004B1977">
        <w:rPr>
          <w:rFonts w:asciiTheme="minorBidi" w:hAnsiTheme="minorBidi" w:cstheme="minorBidi"/>
          <w:sz w:val="24"/>
          <w:szCs w:val="24"/>
        </w:rPr>
        <w:t xml:space="preserve">or </w:t>
      </w:r>
      <w:r w:rsidRPr="004B1977">
        <w:rPr>
          <w:rFonts w:asciiTheme="minorBidi" w:hAnsiTheme="minorBidi" w:cstheme="minorBidi"/>
          <w:b/>
          <w:bCs/>
          <w:sz w:val="24"/>
          <w:szCs w:val="24"/>
        </w:rPr>
        <w:t xml:space="preserve">according to the interpretation of the verse,” </w:t>
      </w:r>
      <w:r w:rsidRPr="004B1977">
        <w:rPr>
          <w:rFonts w:asciiTheme="minorBidi" w:hAnsiTheme="minorBidi" w:cstheme="minorBidi"/>
          <w:sz w:val="24"/>
          <w:szCs w:val="24"/>
        </w:rPr>
        <w:t xml:space="preserve">the </w:t>
      </w:r>
      <w:r w:rsidRPr="004B1977">
        <w:rPr>
          <w:rFonts w:asciiTheme="minorBidi" w:hAnsiTheme="minorBidi" w:cstheme="minorBidi"/>
          <w:i/>
          <w:iCs/>
          <w:sz w:val="24"/>
          <w:szCs w:val="24"/>
        </w:rPr>
        <w:t>darshan</w:t>
      </w:r>
      <w:r w:rsidRPr="004B1977">
        <w:rPr>
          <w:rFonts w:asciiTheme="minorBidi" w:hAnsiTheme="minorBidi" w:cstheme="minorBidi"/>
          <w:sz w:val="24"/>
          <w:szCs w:val="24"/>
        </w:rPr>
        <w:t xml:space="preserve"> will seek sources outside of the biblical world and outside of that which is accepted, adopted</w:t>
      </w:r>
      <w:r w:rsidR="00061BF0">
        <w:rPr>
          <w:rFonts w:asciiTheme="minorBidi" w:hAnsiTheme="minorBidi" w:cstheme="minorBidi"/>
          <w:sz w:val="24"/>
          <w:szCs w:val="24"/>
        </w:rPr>
        <w:t>, and logical.</w:t>
      </w:r>
      <w:r w:rsidRPr="004B1977">
        <w:rPr>
          <w:rFonts w:asciiTheme="minorBidi" w:hAnsiTheme="minorBidi" w:cstheme="minorBidi"/>
          <w:sz w:val="24"/>
          <w:szCs w:val="24"/>
        </w:rPr>
        <w:t xml:space="preserve"> </w:t>
      </w:r>
      <w:r w:rsidR="00061BF0">
        <w:rPr>
          <w:rFonts w:asciiTheme="minorBidi" w:hAnsiTheme="minorBidi" w:cstheme="minorBidi"/>
          <w:sz w:val="24"/>
          <w:szCs w:val="24"/>
        </w:rPr>
        <w:t>T</w:t>
      </w:r>
      <w:r w:rsidRPr="004B1977">
        <w:rPr>
          <w:rFonts w:asciiTheme="minorBidi" w:hAnsiTheme="minorBidi" w:cstheme="minorBidi"/>
          <w:sz w:val="24"/>
          <w:szCs w:val="24"/>
        </w:rPr>
        <w:t xml:space="preserve">he </w:t>
      </w:r>
      <w:r w:rsidRPr="004B1977">
        <w:rPr>
          <w:rFonts w:asciiTheme="minorBidi" w:hAnsiTheme="minorBidi" w:cstheme="minorBidi"/>
          <w:i/>
          <w:iCs/>
          <w:sz w:val="24"/>
          <w:szCs w:val="24"/>
        </w:rPr>
        <w:t>darshan</w:t>
      </w:r>
      <w:r w:rsidRPr="004B1977">
        <w:rPr>
          <w:rFonts w:asciiTheme="minorBidi" w:hAnsiTheme="minorBidi" w:cstheme="minorBidi"/>
          <w:sz w:val="24"/>
          <w:szCs w:val="24"/>
        </w:rPr>
        <w:t xml:space="preserve"> will add incidents into the story and utilize concepts from the historical, ethical</w:t>
      </w:r>
      <w:r w:rsidR="00061BF0">
        <w:rPr>
          <w:rFonts w:asciiTheme="minorBidi" w:hAnsiTheme="minorBidi" w:cstheme="minorBidi"/>
          <w:sz w:val="24"/>
          <w:szCs w:val="24"/>
        </w:rPr>
        <w:t>,</w:t>
      </w:r>
      <w:r w:rsidRPr="004B1977">
        <w:rPr>
          <w:rFonts w:asciiTheme="minorBidi" w:hAnsiTheme="minorBidi" w:cstheme="minorBidi"/>
          <w:sz w:val="24"/>
          <w:szCs w:val="24"/>
        </w:rPr>
        <w:t xml:space="preserve"> and religious world </w:t>
      </w:r>
      <w:r w:rsidR="00061BF0">
        <w:rPr>
          <w:rFonts w:asciiTheme="minorBidi" w:hAnsiTheme="minorBidi" w:cstheme="minorBidi"/>
          <w:sz w:val="24"/>
          <w:szCs w:val="24"/>
        </w:rPr>
        <w:t>that</w:t>
      </w:r>
      <w:r w:rsidRPr="004B1977">
        <w:rPr>
          <w:rFonts w:asciiTheme="minorBidi" w:hAnsiTheme="minorBidi" w:cstheme="minorBidi"/>
          <w:sz w:val="24"/>
          <w:szCs w:val="24"/>
        </w:rPr>
        <w:t xml:space="preserve"> do not arise directly from </w:t>
      </w:r>
      <w:r w:rsidRPr="004B1977">
        <w:rPr>
          <w:rFonts w:asciiTheme="minorBidi" w:hAnsiTheme="minorBidi" w:cstheme="minorBidi"/>
          <w:i/>
          <w:sz w:val="24"/>
          <w:szCs w:val="24"/>
        </w:rPr>
        <w:t>Tanakh</w:t>
      </w:r>
      <w:r w:rsidRPr="004B1977">
        <w:rPr>
          <w:rFonts w:asciiTheme="minorBidi" w:hAnsiTheme="minorBidi" w:cstheme="minorBidi"/>
          <w:sz w:val="24"/>
          <w:szCs w:val="24"/>
        </w:rPr>
        <w:t>.</w:t>
      </w:r>
    </w:p>
    <w:p w:rsidR="00A769B2" w:rsidRPr="004B1977" w:rsidRDefault="00A769B2" w:rsidP="00E479DE">
      <w:pPr>
        <w:pStyle w:val="a6"/>
        <w:bidi w:val="0"/>
        <w:ind w:left="0"/>
        <w:jc w:val="both"/>
        <w:rPr>
          <w:rFonts w:asciiTheme="minorBidi" w:hAnsiTheme="minorBidi" w:cstheme="minorBidi"/>
          <w:sz w:val="24"/>
          <w:szCs w:val="24"/>
        </w:rPr>
      </w:pPr>
    </w:p>
    <w:p w:rsidR="00A769B2" w:rsidRPr="004B1977" w:rsidRDefault="00A769B2" w:rsidP="00E479DE">
      <w:pPr>
        <w:bidi w:val="0"/>
        <w:ind w:firstLine="0"/>
        <w:jc w:val="both"/>
        <w:rPr>
          <w:rFonts w:asciiTheme="minorBidi" w:hAnsiTheme="minorBidi" w:cstheme="minorBidi"/>
          <w:b/>
          <w:bCs/>
          <w:sz w:val="24"/>
          <w:szCs w:val="24"/>
        </w:rPr>
      </w:pPr>
      <w:r w:rsidRPr="004B1977">
        <w:rPr>
          <w:rFonts w:asciiTheme="minorBidi" w:hAnsiTheme="minorBidi" w:cstheme="minorBidi"/>
          <w:b/>
          <w:bCs/>
          <w:sz w:val="24"/>
          <w:szCs w:val="24"/>
        </w:rPr>
        <w:t>“The Way of the World”</w:t>
      </w:r>
    </w:p>
    <w:p w:rsidR="004B1977" w:rsidRDefault="004B1977" w:rsidP="00E479DE">
      <w:pPr>
        <w:pStyle w:val="a6"/>
        <w:bidi w:val="0"/>
        <w:ind w:left="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 xml:space="preserve">An additional interpretive rule that the Rashbam indicates in his methodological </w:t>
      </w:r>
      <w:r w:rsidR="00A823B9" w:rsidRPr="004B1977">
        <w:rPr>
          <w:rFonts w:asciiTheme="minorBidi" w:hAnsiTheme="minorBidi" w:cstheme="minorBidi"/>
          <w:sz w:val="24"/>
          <w:szCs w:val="24"/>
        </w:rPr>
        <w:t>guidelines</w:t>
      </w:r>
      <w:r w:rsidRPr="004B1977">
        <w:rPr>
          <w:rFonts w:asciiTheme="minorBidi" w:hAnsiTheme="minorBidi" w:cstheme="minorBidi"/>
          <w:sz w:val="24"/>
          <w:szCs w:val="24"/>
        </w:rPr>
        <w:t xml:space="preserve"> the interpretation according to “the way of the world” (</w:t>
      </w:r>
      <w:r w:rsidRPr="004B1977">
        <w:rPr>
          <w:rFonts w:asciiTheme="minorBidi" w:hAnsiTheme="minorBidi" w:cstheme="minorBidi"/>
          <w:i/>
          <w:sz w:val="24"/>
          <w:szCs w:val="24"/>
        </w:rPr>
        <w:t>derekh eretz</w:t>
      </w:r>
      <w:r w:rsidRPr="004B1977">
        <w:rPr>
          <w:rFonts w:asciiTheme="minorBidi" w:hAnsiTheme="minorBidi" w:cstheme="minorBidi"/>
          <w:sz w:val="24"/>
          <w:szCs w:val="24"/>
        </w:rPr>
        <w:t>), and this is a very broad concept for the Rashbam.</w:t>
      </w:r>
      <w:r w:rsidR="00061BF0">
        <w:rPr>
          <w:rFonts w:asciiTheme="minorBidi" w:hAnsiTheme="minorBidi" w:cstheme="minorBidi"/>
          <w:sz w:val="24"/>
          <w:szCs w:val="24"/>
        </w:rPr>
        <w:t xml:space="preserve"> </w:t>
      </w:r>
      <w:r w:rsidRPr="004B1977">
        <w:rPr>
          <w:rFonts w:asciiTheme="minorBidi" w:hAnsiTheme="minorBidi" w:cstheme="minorBidi"/>
          <w:sz w:val="24"/>
          <w:szCs w:val="24"/>
        </w:rPr>
        <w:t>While for the Sages this phrase means pleasant social norms</w:t>
      </w:r>
      <w:r w:rsidRPr="004B1977">
        <w:rPr>
          <w:rStyle w:val="a5"/>
          <w:rFonts w:asciiTheme="minorBidi" w:hAnsiTheme="minorBidi" w:cstheme="minorBidi" w:hint="default"/>
          <w:sz w:val="20"/>
          <w:szCs w:val="20"/>
          <w:rtl/>
        </w:rPr>
        <w:footnoteReference w:id="13"/>
      </w:r>
      <w:r w:rsidRPr="004B1977">
        <w:rPr>
          <w:rFonts w:asciiTheme="minorBidi" w:hAnsiTheme="minorBidi" w:cstheme="minorBidi"/>
          <w:sz w:val="20"/>
          <w:szCs w:val="20"/>
        </w:rPr>
        <w:t xml:space="preserve"> </w:t>
      </w:r>
      <w:r w:rsidRPr="004B1977">
        <w:rPr>
          <w:rFonts w:asciiTheme="minorBidi" w:hAnsiTheme="minorBidi" w:cstheme="minorBidi"/>
          <w:sz w:val="24"/>
          <w:szCs w:val="24"/>
        </w:rPr>
        <w:t>or honest labor,</w:t>
      </w:r>
      <w:r w:rsidRPr="004B1977">
        <w:rPr>
          <w:rStyle w:val="a5"/>
          <w:rFonts w:asciiTheme="minorBidi" w:hAnsiTheme="minorBidi" w:cstheme="minorBidi" w:hint="default"/>
          <w:sz w:val="20"/>
          <w:szCs w:val="20"/>
          <w:rtl/>
        </w:rPr>
        <w:footnoteReference w:id="14"/>
      </w:r>
      <w:r w:rsidRPr="004B1977">
        <w:rPr>
          <w:rFonts w:asciiTheme="minorBidi" w:hAnsiTheme="minorBidi" w:cstheme="minorBidi"/>
          <w:sz w:val="20"/>
          <w:szCs w:val="20"/>
        </w:rPr>
        <w:t xml:space="preserve"> </w:t>
      </w:r>
      <w:r w:rsidRPr="004B1977">
        <w:rPr>
          <w:rFonts w:asciiTheme="minorBidi" w:hAnsiTheme="minorBidi" w:cstheme="minorBidi"/>
          <w:sz w:val="24"/>
          <w:szCs w:val="24"/>
        </w:rPr>
        <w:t>it appears that for the Rashbam, this term denotes that which is widely accepted or practiced.</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Sometimes, he does not use the phrase </w:t>
      </w:r>
      <w:r w:rsidRPr="004B1977">
        <w:rPr>
          <w:rFonts w:asciiTheme="minorBidi" w:hAnsiTheme="minorBidi" w:cstheme="minorBidi"/>
          <w:i/>
          <w:sz w:val="24"/>
          <w:szCs w:val="24"/>
        </w:rPr>
        <w:t>derekh eretz</w:t>
      </w:r>
      <w:r w:rsidRPr="004B1977">
        <w:rPr>
          <w:rFonts w:asciiTheme="minorBidi" w:hAnsiTheme="minorBidi" w:cstheme="minorBidi"/>
          <w:sz w:val="24"/>
          <w:szCs w:val="24"/>
        </w:rPr>
        <w:t xml:space="preserve"> explicitly, but it is clear that his intent is to refer to that which is widely accepted or practiced.</w:t>
      </w:r>
      <w:r w:rsidR="00061BF0">
        <w:rPr>
          <w:rFonts w:asciiTheme="minorBidi" w:hAnsiTheme="minorBidi" w:cstheme="minorBidi"/>
          <w:sz w:val="24"/>
          <w:szCs w:val="24"/>
        </w:rPr>
        <w:t xml:space="preserve"> </w:t>
      </w:r>
      <w:r w:rsidRPr="004B1977">
        <w:rPr>
          <w:rFonts w:asciiTheme="minorBidi" w:hAnsiTheme="minorBidi" w:cstheme="minorBidi"/>
          <w:sz w:val="24"/>
          <w:szCs w:val="24"/>
        </w:rPr>
        <w:t>We will see in the following examples how different verses are interpreted by use of explanations</w:t>
      </w:r>
      <w:r w:rsidR="00061BF0">
        <w:rPr>
          <w:rFonts w:asciiTheme="minorBidi" w:hAnsiTheme="minorBidi" w:cstheme="minorBidi"/>
          <w:sz w:val="24"/>
          <w:szCs w:val="24"/>
        </w:rPr>
        <w:t xml:space="preserve"> that</w:t>
      </w:r>
      <w:r w:rsidRPr="004B1977">
        <w:rPr>
          <w:rFonts w:asciiTheme="minorBidi" w:hAnsiTheme="minorBidi" w:cstheme="minorBidi"/>
          <w:sz w:val="24"/>
          <w:szCs w:val="24"/>
        </w:rPr>
        <w:t xml:space="preserve"> take account of common sense and practice and human nature:</w:t>
      </w:r>
    </w:p>
    <w:p w:rsidR="00A769B2" w:rsidRPr="004B1977" w:rsidRDefault="00A769B2" w:rsidP="00E479DE">
      <w:pPr>
        <w:pStyle w:val="a6"/>
        <w:bidi w:val="0"/>
        <w:ind w:left="0"/>
        <w:jc w:val="both"/>
        <w:rPr>
          <w:rFonts w:asciiTheme="minorBidi" w:hAnsiTheme="minorBidi" w:cstheme="minorBidi"/>
          <w:sz w:val="24"/>
          <w:szCs w:val="24"/>
        </w:rPr>
      </w:pPr>
    </w:p>
    <w:p w:rsidR="00A769B2" w:rsidRPr="004B1977" w:rsidRDefault="00A769B2" w:rsidP="00E479DE">
      <w:pPr>
        <w:pStyle w:val="a6"/>
        <w:numPr>
          <w:ilvl w:val="0"/>
          <w:numId w:val="3"/>
        </w:numPr>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 xml:space="preserve">In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38:24, Yehuda condemns his daughter-in-law Tamar to death by burning.</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The commentators are shocked by the </w:t>
      </w:r>
      <w:r w:rsidR="00061BF0">
        <w:rPr>
          <w:rFonts w:asciiTheme="minorBidi" w:hAnsiTheme="minorBidi" w:cstheme="minorBidi"/>
          <w:sz w:val="24"/>
          <w:szCs w:val="24"/>
        </w:rPr>
        <w:t>severe</w:t>
      </w:r>
      <w:r w:rsidRPr="004B1977">
        <w:rPr>
          <w:rFonts w:asciiTheme="minorBidi" w:hAnsiTheme="minorBidi" w:cstheme="minorBidi"/>
          <w:sz w:val="24"/>
          <w:szCs w:val="24"/>
        </w:rPr>
        <w:t xml:space="preserve"> punishment.</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Rashi’s </w:t>
      </w:r>
      <w:r w:rsidR="00061BF0">
        <w:rPr>
          <w:rFonts w:asciiTheme="minorBidi" w:hAnsiTheme="minorBidi" w:cstheme="minorBidi"/>
          <w:sz w:val="24"/>
          <w:szCs w:val="24"/>
        </w:rPr>
        <w:t>explanation</w:t>
      </w:r>
      <w:r w:rsidRPr="004B1977">
        <w:rPr>
          <w:rFonts w:asciiTheme="minorBidi" w:hAnsiTheme="minorBidi" w:cstheme="minorBidi"/>
          <w:sz w:val="24"/>
          <w:szCs w:val="24"/>
        </w:rPr>
        <w:t>, following Midrashic sources, is that Tamar was the daughter of a priest, and the daughter of a priest is burned for adultery (</w:t>
      </w:r>
      <w:r w:rsidRPr="004B1977">
        <w:rPr>
          <w:rFonts w:asciiTheme="minorBidi" w:hAnsiTheme="minorBidi" w:cstheme="minorBidi"/>
          <w:i/>
          <w:iCs/>
          <w:sz w:val="24"/>
          <w:szCs w:val="24"/>
        </w:rPr>
        <w:t>Vayikra</w:t>
      </w:r>
      <w:r w:rsidRPr="004B1977">
        <w:rPr>
          <w:rFonts w:asciiTheme="minorBidi" w:hAnsiTheme="minorBidi" w:cstheme="minorBidi"/>
          <w:sz w:val="24"/>
          <w:szCs w:val="24"/>
        </w:rPr>
        <w:t xml:space="preserve"> 21:9).</w:t>
      </w:r>
      <w:r w:rsidRPr="00CB1B35">
        <w:rPr>
          <w:rStyle w:val="a5"/>
          <w:rFonts w:asciiTheme="minorBidi" w:hAnsiTheme="minorBidi" w:cstheme="minorBidi" w:hint="default"/>
          <w:sz w:val="20"/>
          <w:szCs w:val="20"/>
          <w:rtl/>
        </w:rPr>
        <w:footnoteReference w:id="15"/>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The Rashbam follows the </w:t>
      </w:r>
      <w:r w:rsidRPr="004B1977">
        <w:rPr>
          <w:rFonts w:asciiTheme="minorBidi" w:hAnsiTheme="minorBidi" w:cstheme="minorBidi"/>
          <w:i/>
          <w:sz w:val="24"/>
          <w:szCs w:val="24"/>
        </w:rPr>
        <w:t>peshat</w:t>
      </w:r>
      <w:r w:rsidRPr="004B1977">
        <w:rPr>
          <w:rFonts w:asciiTheme="minorBidi" w:hAnsiTheme="minorBidi" w:cstheme="minorBidi"/>
          <w:sz w:val="24"/>
          <w:szCs w:val="24"/>
        </w:rPr>
        <w:t>: “According to the simple meaning, this was their custom, because she was bound to marry the levir.” Rashbam answers the question using an explanation that this was the common custom in that era.</w:t>
      </w:r>
    </w:p>
    <w:p w:rsidR="00A769B2" w:rsidRPr="004B1977" w:rsidRDefault="00A769B2" w:rsidP="00E479DE">
      <w:pPr>
        <w:pStyle w:val="a6"/>
        <w:bidi w:val="0"/>
        <w:ind w:left="360" w:firstLine="0"/>
        <w:jc w:val="both"/>
        <w:rPr>
          <w:rFonts w:asciiTheme="minorBidi" w:hAnsiTheme="minorBidi" w:cstheme="minorBidi"/>
          <w:sz w:val="24"/>
          <w:szCs w:val="24"/>
        </w:rPr>
      </w:pPr>
    </w:p>
    <w:p w:rsidR="00A769B2" w:rsidRPr="004B1977" w:rsidRDefault="00A769B2" w:rsidP="00E479DE">
      <w:pPr>
        <w:pStyle w:val="a6"/>
        <w:numPr>
          <w:ilvl w:val="0"/>
          <w:numId w:val="3"/>
        </w:numPr>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 xml:space="preserve">Yaakov declares his innocence in </w:t>
      </w:r>
      <w:r w:rsidR="00061BF0">
        <w:rPr>
          <w:rFonts w:asciiTheme="minorBidi" w:hAnsiTheme="minorBidi" w:cstheme="minorBidi"/>
          <w:sz w:val="24"/>
          <w:szCs w:val="24"/>
        </w:rPr>
        <w:t>his</w:t>
      </w:r>
      <w:r w:rsidRPr="004B1977">
        <w:rPr>
          <w:rFonts w:asciiTheme="minorBidi" w:hAnsiTheme="minorBidi" w:cstheme="minorBidi"/>
          <w:sz w:val="24"/>
          <w:szCs w:val="24"/>
        </w:rPr>
        <w:t xml:space="preserve"> work </w:t>
      </w:r>
      <w:r w:rsidR="00061BF0">
        <w:rPr>
          <w:rFonts w:asciiTheme="minorBidi" w:hAnsiTheme="minorBidi" w:cstheme="minorBidi"/>
          <w:sz w:val="24"/>
          <w:szCs w:val="24"/>
        </w:rPr>
        <w:t>for Lavan</w:t>
      </w:r>
      <w:r w:rsidRPr="004B1977">
        <w:rPr>
          <w:rFonts w:asciiTheme="minorBidi" w:hAnsiTheme="minorBidi" w:cstheme="minorBidi"/>
          <w:sz w:val="24"/>
          <w:szCs w:val="24"/>
        </w:rPr>
        <w:t>: “These twenty years I have been with you, your ewes and goats have not miscarried, and the rams of your flock I have not eaten”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31:38).</w:t>
      </w:r>
      <w:r w:rsidR="00061BF0">
        <w:rPr>
          <w:rFonts w:asciiTheme="minorBidi" w:hAnsiTheme="minorBidi" w:cstheme="minorBidi"/>
          <w:sz w:val="24"/>
          <w:szCs w:val="24"/>
        </w:rPr>
        <w:t xml:space="preserve"> </w:t>
      </w:r>
      <w:r w:rsidRPr="004B1977">
        <w:rPr>
          <w:rFonts w:asciiTheme="minorBidi" w:hAnsiTheme="minorBidi" w:cstheme="minorBidi"/>
          <w:sz w:val="24"/>
          <w:szCs w:val="24"/>
        </w:rPr>
        <w:t>The question arises: what is the great virtue that Yaakov did not eat the rams of the flock?</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The Rashbam explains this according to the custom: </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It is the way of shepherds in the wilderness to eat of the male lambs, but Yaakov declined to do so, despite the fact that this was the accepted practice.</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numPr>
          <w:ilvl w:val="0"/>
          <w:numId w:val="3"/>
        </w:numPr>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Explaining the repetition in Esav’s words to Yaakov, “Feed me, please, of this red, red stuff”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25:30), the Rashbam refers to human nature: “When one is in a hurry to make a request of his fellow, he repeats his words.”</w:t>
      </w:r>
      <w:r w:rsidRPr="00CB1B35">
        <w:rPr>
          <w:rStyle w:val="a5"/>
          <w:rFonts w:asciiTheme="minorBidi" w:hAnsiTheme="minorBidi" w:cstheme="minorBidi" w:hint="default"/>
          <w:sz w:val="20"/>
          <w:szCs w:val="20"/>
          <w:rtl/>
        </w:rPr>
        <w:footnoteReference w:id="16"/>
      </w:r>
      <w:r w:rsidR="00061BF0">
        <w:rPr>
          <w:rFonts w:asciiTheme="minorBidi" w:hAnsiTheme="minorBidi" w:cstheme="minorBidi"/>
          <w:sz w:val="20"/>
          <w:szCs w:val="20"/>
        </w:rPr>
        <w:t xml:space="preserve"> </w:t>
      </w:r>
      <w:r w:rsidRPr="004B1977">
        <w:rPr>
          <w:rFonts w:asciiTheme="minorBidi" w:hAnsiTheme="minorBidi" w:cstheme="minorBidi"/>
          <w:sz w:val="24"/>
          <w:szCs w:val="24"/>
        </w:rPr>
        <w:t>Here, we are not talking about a social norm</w:t>
      </w:r>
      <w:r w:rsidR="00020068">
        <w:rPr>
          <w:rFonts w:asciiTheme="minorBidi" w:hAnsiTheme="minorBidi" w:cstheme="minorBidi"/>
          <w:sz w:val="24"/>
          <w:szCs w:val="24"/>
        </w:rPr>
        <w:t>,</w:t>
      </w:r>
      <w:r w:rsidRPr="004B1977">
        <w:rPr>
          <w:rFonts w:asciiTheme="minorBidi" w:hAnsiTheme="minorBidi" w:cstheme="minorBidi"/>
          <w:sz w:val="24"/>
          <w:szCs w:val="24"/>
        </w:rPr>
        <w:t xml:space="preserve"> but rather human nature; nevertheless, the principle is similar.</w:t>
      </w:r>
      <w:r w:rsidR="00061BF0">
        <w:rPr>
          <w:rFonts w:asciiTheme="minorBidi" w:hAnsiTheme="minorBidi" w:cstheme="minorBidi"/>
          <w:sz w:val="24"/>
          <w:szCs w:val="24"/>
        </w:rPr>
        <w:t xml:space="preserve"> </w:t>
      </w:r>
    </w:p>
    <w:p w:rsidR="00A769B2" w:rsidRPr="004B1977" w:rsidRDefault="00A769B2" w:rsidP="00E479DE">
      <w:pPr>
        <w:pStyle w:val="a6"/>
        <w:bidi w:val="0"/>
        <w:ind w:left="0"/>
        <w:jc w:val="both"/>
        <w:rPr>
          <w:rFonts w:asciiTheme="minorBidi" w:hAnsiTheme="minorBidi" w:cstheme="minorBidi"/>
          <w:sz w:val="24"/>
          <w:szCs w:val="24"/>
        </w:rPr>
      </w:pPr>
    </w:p>
    <w:p w:rsidR="00A769B2" w:rsidRPr="004B1977" w:rsidRDefault="00A769B2" w:rsidP="00E479DE">
      <w:pPr>
        <w:bidi w:val="0"/>
        <w:ind w:firstLine="0"/>
        <w:jc w:val="both"/>
        <w:rPr>
          <w:rFonts w:asciiTheme="minorBidi" w:hAnsiTheme="minorBidi" w:cstheme="minorBidi"/>
          <w:b/>
          <w:bCs/>
          <w:sz w:val="24"/>
          <w:szCs w:val="24"/>
        </w:rPr>
      </w:pPr>
      <w:r w:rsidRPr="004B1977">
        <w:rPr>
          <w:rFonts w:asciiTheme="minorBidi" w:hAnsiTheme="minorBidi" w:cstheme="minorBidi"/>
          <w:b/>
          <w:bCs/>
          <w:sz w:val="24"/>
          <w:szCs w:val="24"/>
        </w:rPr>
        <w:t>Rashbam’s Rules for Understanding the Biblical Lexicon</w:t>
      </w:r>
    </w:p>
    <w:p w:rsidR="00E479DE" w:rsidRDefault="00E479DE" w:rsidP="00E479DE">
      <w:pPr>
        <w:pStyle w:val="a6"/>
        <w:bidi w:val="0"/>
        <w:ind w:left="0" w:firstLine="72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The Rashbam formulates a number of rules for comprehending the biblical lexicon.</w:t>
      </w:r>
      <w:r w:rsidR="00061BF0">
        <w:rPr>
          <w:rFonts w:asciiTheme="minorBidi" w:hAnsiTheme="minorBidi" w:cstheme="minorBidi"/>
          <w:sz w:val="24"/>
          <w:szCs w:val="24"/>
        </w:rPr>
        <w:t xml:space="preserve"> </w:t>
      </w:r>
      <w:r w:rsidRPr="004B1977">
        <w:rPr>
          <w:rFonts w:asciiTheme="minorBidi" w:hAnsiTheme="minorBidi" w:cstheme="minorBidi"/>
          <w:sz w:val="24"/>
          <w:szCs w:val="24"/>
        </w:rPr>
        <w:t>We will demonstrate a number of rules in the Rashbam’s formulation:</w:t>
      </w:r>
    </w:p>
    <w:p w:rsidR="00A769B2" w:rsidRPr="004B1977" w:rsidRDefault="00A769B2" w:rsidP="00E479DE">
      <w:pPr>
        <w:pStyle w:val="a6"/>
        <w:bidi w:val="0"/>
        <w:ind w:left="0"/>
        <w:jc w:val="both"/>
        <w:rPr>
          <w:rFonts w:asciiTheme="minorBidi" w:hAnsiTheme="minorBidi" w:cstheme="minorBidi"/>
          <w:sz w:val="24"/>
          <w:szCs w:val="24"/>
        </w:rPr>
      </w:pPr>
    </w:p>
    <w:p w:rsidR="00A769B2" w:rsidRPr="004B1977" w:rsidRDefault="00A769B2" w:rsidP="00E479DE">
      <w:pPr>
        <w:pStyle w:val="a6"/>
        <w:numPr>
          <w:ilvl w:val="0"/>
          <w:numId w:val="4"/>
        </w:numPr>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“It is the way of the verses to duplicate their words”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49:3).</w:t>
      </w:r>
      <w:r w:rsidR="00061BF0">
        <w:rPr>
          <w:rFonts w:asciiTheme="minorBidi" w:hAnsiTheme="minorBidi" w:cstheme="minorBidi"/>
          <w:sz w:val="24"/>
          <w:szCs w:val="24"/>
        </w:rPr>
        <w:t xml:space="preserve"> </w:t>
      </w:r>
      <w:r w:rsidRPr="004B1977">
        <w:rPr>
          <w:rFonts w:asciiTheme="minorBidi" w:hAnsiTheme="minorBidi" w:cstheme="minorBidi"/>
          <w:sz w:val="24"/>
          <w:szCs w:val="24"/>
        </w:rPr>
        <w:t>“My strength” and “my power” are synonymous, and even though they appear next to each other in this verse</w:t>
      </w:r>
      <w:r w:rsidR="00020068">
        <w:rPr>
          <w:rFonts w:asciiTheme="minorBidi" w:hAnsiTheme="minorBidi" w:cstheme="minorBidi"/>
          <w:sz w:val="24"/>
          <w:szCs w:val="24"/>
        </w:rPr>
        <w:t>,</w:t>
      </w:r>
      <w:r w:rsidRPr="004B1977">
        <w:rPr>
          <w:rFonts w:asciiTheme="minorBidi" w:hAnsiTheme="minorBidi" w:cstheme="minorBidi"/>
          <w:sz w:val="24"/>
          <w:szCs w:val="24"/>
        </w:rPr>
        <w:t xml:space="preserve"> “Reuven, you are my firstborn, my strength and the first of my power,” there is no need to find a different meaning to each word, because this is the way of the verses.</w:t>
      </w:r>
    </w:p>
    <w:p w:rsidR="00A769B2" w:rsidRPr="004B1977" w:rsidRDefault="00A769B2" w:rsidP="00E479DE">
      <w:pPr>
        <w:pStyle w:val="a6"/>
        <w:bidi w:val="0"/>
        <w:ind w:left="360" w:firstLine="720"/>
        <w:jc w:val="both"/>
        <w:rPr>
          <w:rFonts w:asciiTheme="minorBidi" w:hAnsiTheme="minorBidi" w:cstheme="minorBidi"/>
          <w:sz w:val="24"/>
          <w:szCs w:val="24"/>
        </w:rPr>
      </w:pPr>
      <w:r w:rsidRPr="004B1977">
        <w:rPr>
          <w:rFonts w:asciiTheme="minorBidi" w:hAnsiTheme="minorBidi" w:cstheme="minorBidi"/>
          <w:sz w:val="24"/>
          <w:szCs w:val="24"/>
        </w:rPr>
        <w:t xml:space="preserve"> </w:t>
      </w:r>
    </w:p>
    <w:p w:rsidR="00A769B2" w:rsidRPr="004B1977" w:rsidRDefault="00A769B2" w:rsidP="00E479DE">
      <w:pPr>
        <w:pStyle w:val="a6"/>
        <w:numPr>
          <w:ilvl w:val="0"/>
          <w:numId w:val="4"/>
        </w:numPr>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In his commentary to the verse, “And it was at that time, and Avimelekh and his chief of staff… ‘And now swear to me…’”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21:22-23), the Rashbam writes the rule: “Similarly, every ‘And it was at that time’ must be explained based on the event.”</w:t>
      </w:r>
      <w:r w:rsidR="00061BF0">
        <w:rPr>
          <w:rFonts w:asciiTheme="minorBidi" w:hAnsiTheme="minorBidi" w:cstheme="minorBidi"/>
          <w:sz w:val="24"/>
          <w:szCs w:val="24"/>
        </w:rPr>
        <w:t xml:space="preserve"> </w:t>
      </w:r>
      <w:r w:rsidRPr="004B1977">
        <w:rPr>
          <w:rFonts w:asciiTheme="minorBidi" w:hAnsiTheme="minorBidi" w:cstheme="minorBidi"/>
          <w:sz w:val="24"/>
          <w:szCs w:val="24"/>
        </w:rPr>
        <w:t>In other words, when the Torah introduces a passage with “And it was at that time,” this does not indicate the simple chronology; rather, it is an expression which comes to tell us that this event is closely tied to the previous event.</w:t>
      </w:r>
      <w:r w:rsidR="00061BF0">
        <w:rPr>
          <w:rFonts w:asciiTheme="minorBidi" w:hAnsiTheme="minorBidi" w:cstheme="minorBidi"/>
          <w:sz w:val="24"/>
          <w:szCs w:val="24"/>
        </w:rPr>
        <w:t xml:space="preserve"> </w:t>
      </w:r>
      <w:r w:rsidRPr="004B1977">
        <w:rPr>
          <w:rFonts w:asciiTheme="minorBidi" w:hAnsiTheme="minorBidi" w:cstheme="minorBidi"/>
          <w:sz w:val="24"/>
          <w:szCs w:val="24"/>
        </w:rPr>
        <w:t>In this case, the event prior to the treaty with Avimelekh is the miracle done for Sara, who gives birth to Yitzchak in her old age; it is for this reason that Avimelekh is interested in making a treaty with Avraham’s family.</w:t>
      </w:r>
      <w:r w:rsidR="00061BF0">
        <w:rPr>
          <w:rFonts w:asciiTheme="minorBidi" w:hAnsiTheme="minorBidi" w:cstheme="minorBidi"/>
          <w:sz w:val="24"/>
          <w:szCs w:val="24"/>
        </w:rPr>
        <w:t xml:space="preserve"> </w:t>
      </w:r>
      <w:r w:rsidRPr="004B1977">
        <w:rPr>
          <w:rFonts w:asciiTheme="minorBidi" w:hAnsiTheme="minorBidi" w:cstheme="minorBidi"/>
          <w:sz w:val="24"/>
          <w:szCs w:val="24"/>
        </w:rPr>
        <w:t>In a similar way, the Rashbam explains the expression introducing the following passage, the Binding of Yitzchak, “And it was after these things…”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22:1), even formulating it as a general rule: “Every place in which it says ‘After these things’, it is connected to the preceding passage.”</w:t>
      </w:r>
      <w:r w:rsidR="00061BF0">
        <w:rPr>
          <w:rFonts w:asciiTheme="minorBidi" w:hAnsiTheme="minorBidi" w:cstheme="minorBidi"/>
          <w:sz w:val="24"/>
          <w:szCs w:val="24"/>
        </w:rPr>
        <w:t xml:space="preserve"> </w:t>
      </w:r>
      <w:r w:rsidRPr="004B1977">
        <w:rPr>
          <w:rFonts w:asciiTheme="minorBidi" w:hAnsiTheme="minorBidi" w:cstheme="minorBidi"/>
          <w:sz w:val="24"/>
          <w:szCs w:val="24"/>
        </w:rPr>
        <w:t>Thus, “these things” are tied to the previous narrative.</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Here, the Rashbam explains that the </w:t>
      </w:r>
      <w:r w:rsidR="00212339">
        <w:rPr>
          <w:rFonts w:asciiTheme="minorBidi" w:hAnsiTheme="minorBidi" w:cstheme="minorBidi"/>
          <w:i/>
          <w:iCs/>
          <w:sz w:val="24"/>
          <w:szCs w:val="24"/>
        </w:rPr>
        <w:t>Akeida</w:t>
      </w:r>
      <w:r w:rsidRPr="004B1977">
        <w:rPr>
          <w:rFonts w:asciiTheme="minorBidi" w:hAnsiTheme="minorBidi" w:cstheme="minorBidi"/>
          <w:sz w:val="24"/>
          <w:szCs w:val="24"/>
        </w:rPr>
        <w:t xml:space="preserve"> is a punishment for making a treaty with Avimelekh.</w:t>
      </w:r>
    </w:p>
    <w:p w:rsidR="00A769B2" w:rsidRPr="004B1977" w:rsidRDefault="00A769B2" w:rsidP="00E479DE">
      <w:pPr>
        <w:bidi w:val="0"/>
        <w:jc w:val="both"/>
        <w:rPr>
          <w:rFonts w:asciiTheme="minorBidi" w:hAnsiTheme="minorBidi" w:cstheme="minorBidi"/>
          <w:b/>
          <w:bCs/>
          <w:sz w:val="24"/>
          <w:szCs w:val="24"/>
        </w:rPr>
      </w:pPr>
    </w:p>
    <w:p w:rsidR="00A769B2" w:rsidRPr="004B1977" w:rsidRDefault="00A769B2" w:rsidP="00E479DE">
      <w:pPr>
        <w:bidi w:val="0"/>
        <w:ind w:firstLine="0"/>
        <w:jc w:val="both"/>
        <w:rPr>
          <w:rFonts w:asciiTheme="minorBidi" w:hAnsiTheme="minorBidi" w:cstheme="minorBidi"/>
          <w:b/>
          <w:bCs/>
          <w:sz w:val="24"/>
          <w:szCs w:val="24"/>
        </w:rPr>
      </w:pPr>
      <w:r w:rsidRPr="004B1977">
        <w:rPr>
          <w:rFonts w:asciiTheme="minorBidi" w:hAnsiTheme="minorBidi" w:cstheme="minorBidi"/>
          <w:b/>
          <w:bCs/>
          <w:sz w:val="24"/>
          <w:szCs w:val="24"/>
        </w:rPr>
        <w:t>C.</w:t>
      </w:r>
      <w:r w:rsidR="00061BF0">
        <w:rPr>
          <w:rFonts w:asciiTheme="minorBidi" w:hAnsiTheme="minorBidi" w:cstheme="minorBidi"/>
          <w:b/>
          <w:bCs/>
          <w:sz w:val="24"/>
          <w:szCs w:val="24"/>
        </w:rPr>
        <w:t xml:space="preserve"> </w:t>
      </w:r>
      <w:r w:rsidRPr="004B1977">
        <w:rPr>
          <w:rFonts w:asciiTheme="minorBidi" w:hAnsiTheme="minorBidi" w:cstheme="minorBidi"/>
          <w:b/>
          <w:bCs/>
          <w:sz w:val="24"/>
          <w:szCs w:val="24"/>
        </w:rPr>
        <w:t>Comparing the Rashbam and Rashi</w:t>
      </w:r>
    </w:p>
    <w:p w:rsidR="00E479DE" w:rsidRDefault="00E479DE" w:rsidP="00E479DE">
      <w:pPr>
        <w:pStyle w:val="a6"/>
        <w:bidi w:val="0"/>
        <w:ind w:left="0" w:firstLine="72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In order to evaluate and understand the methodology of the Rashbam, we must compare his commentary to that of his grandfather</w:t>
      </w:r>
      <w:r w:rsidR="00212339">
        <w:rPr>
          <w:rFonts w:asciiTheme="minorBidi" w:hAnsiTheme="minorBidi" w:cstheme="minorBidi"/>
          <w:sz w:val="24"/>
          <w:szCs w:val="24"/>
        </w:rPr>
        <w:t>,</w:t>
      </w:r>
      <w:r w:rsidRPr="004B1977">
        <w:rPr>
          <w:rFonts w:asciiTheme="minorBidi" w:hAnsiTheme="minorBidi" w:cstheme="minorBidi"/>
          <w:sz w:val="24"/>
          <w:szCs w:val="24"/>
        </w:rPr>
        <w:t xml:space="preserve"> Rashi.</w:t>
      </w:r>
      <w:r w:rsidR="00061BF0">
        <w:rPr>
          <w:rFonts w:asciiTheme="minorBidi" w:hAnsiTheme="minorBidi" w:cstheme="minorBidi"/>
          <w:sz w:val="24"/>
          <w:szCs w:val="24"/>
        </w:rPr>
        <w:t xml:space="preserve"> </w:t>
      </w:r>
      <w:r w:rsidRPr="004B1977">
        <w:rPr>
          <w:rFonts w:asciiTheme="minorBidi" w:hAnsiTheme="minorBidi" w:cstheme="minorBidi"/>
          <w:sz w:val="24"/>
          <w:szCs w:val="24"/>
        </w:rPr>
        <w:t>We should note that the Rashbam displays a great deal of respect towards his grandfather,</w:t>
      </w:r>
      <w:r w:rsidRPr="004B1977">
        <w:rPr>
          <w:rStyle w:val="a5"/>
          <w:rFonts w:asciiTheme="minorBidi" w:hAnsiTheme="minorBidi" w:cstheme="minorBidi" w:hint="default"/>
          <w:sz w:val="24"/>
          <w:szCs w:val="24"/>
          <w:rtl/>
        </w:rPr>
        <w:footnoteReference w:id="17"/>
      </w:r>
      <w:r w:rsidRPr="004B1977">
        <w:rPr>
          <w:rFonts w:asciiTheme="minorBidi" w:hAnsiTheme="minorBidi" w:cstheme="minorBidi"/>
          <w:sz w:val="24"/>
          <w:szCs w:val="24"/>
        </w:rPr>
        <w:t xml:space="preserve"> having learnt a great deal from him, but this does not prevent him from arguing on his views, sometimes in a caustic manner.</w:t>
      </w:r>
      <w:r w:rsidR="00061BF0">
        <w:rPr>
          <w:rFonts w:asciiTheme="minorBidi" w:hAnsiTheme="minorBidi" w:cstheme="minorBidi"/>
          <w:sz w:val="24"/>
          <w:szCs w:val="24"/>
        </w:rPr>
        <w:t xml:space="preserve"> </w:t>
      </w:r>
      <w:r w:rsidRPr="004B1977">
        <w:rPr>
          <w:rFonts w:asciiTheme="minorBidi" w:hAnsiTheme="minorBidi" w:cstheme="minorBidi"/>
          <w:sz w:val="24"/>
          <w:szCs w:val="24"/>
        </w:rPr>
        <w:t>Here are a number of examples which will sharpen the distinctions between the method of the Rashbam and the method of Rashi:</w:t>
      </w:r>
    </w:p>
    <w:p w:rsidR="00A769B2" w:rsidRPr="004B1977" w:rsidRDefault="00A769B2" w:rsidP="00E479DE">
      <w:pPr>
        <w:pStyle w:val="a6"/>
        <w:bidi w:val="0"/>
        <w:ind w:left="0"/>
        <w:jc w:val="both"/>
        <w:rPr>
          <w:rFonts w:asciiTheme="minorBidi" w:hAnsiTheme="minorBidi" w:cstheme="minorBidi"/>
          <w:sz w:val="24"/>
          <w:szCs w:val="24"/>
        </w:rPr>
      </w:pPr>
    </w:p>
    <w:p w:rsidR="00A769B2" w:rsidRPr="004B1977" w:rsidRDefault="00A769B2" w:rsidP="00E479DE">
      <w:pPr>
        <w:pStyle w:val="a6"/>
        <w:numPr>
          <w:ilvl w:val="0"/>
          <w:numId w:val="5"/>
        </w:numPr>
        <w:bidi w:val="0"/>
        <w:ind w:left="0" w:firstLine="720"/>
        <w:jc w:val="both"/>
        <w:rPr>
          <w:rFonts w:asciiTheme="minorBidi" w:hAnsiTheme="minorBidi" w:cstheme="minorBidi"/>
          <w:sz w:val="24"/>
          <w:szCs w:val="24"/>
        </w:rPr>
      </w:pP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1:16 tells us, “And God made the two great luminaries, the great luminary to rule over the day and the small luminary to rule over the night, as well as the stars.”</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The obvious difficulty in the verse is that at its beginning, it </w:t>
      </w:r>
      <w:r w:rsidR="00212339">
        <w:rPr>
          <w:rFonts w:asciiTheme="minorBidi" w:hAnsiTheme="minorBidi" w:cstheme="minorBidi"/>
          <w:sz w:val="24"/>
          <w:szCs w:val="24"/>
        </w:rPr>
        <w:t>states</w:t>
      </w:r>
      <w:r w:rsidRPr="004B1977">
        <w:rPr>
          <w:rFonts w:asciiTheme="minorBidi" w:hAnsiTheme="minorBidi" w:cstheme="minorBidi"/>
          <w:sz w:val="24"/>
          <w:szCs w:val="24"/>
        </w:rPr>
        <w:t xml:space="preserve"> that the “two great luminaries” are created, but at the end of the verse, one is described as great and one as small.</w:t>
      </w:r>
    </w:p>
    <w:p w:rsidR="00CB1B35" w:rsidRDefault="00CB1B35" w:rsidP="00E479DE">
      <w:pPr>
        <w:pStyle w:val="a6"/>
        <w:bidi w:val="0"/>
        <w:ind w:left="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Rashi explains the verse in this way:</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They were created equal, but the moon was diminished because it challenged and said, “It is impossible for two kings to share one crown!”</w:t>
      </w:r>
      <w:r w:rsidRPr="00CB1B35">
        <w:rPr>
          <w:rStyle w:val="a5"/>
          <w:rFonts w:asciiTheme="minorBidi" w:hAnsiTheme="minorBidi" w:cstheme="minorBidi" w:hint="default"/>
          <w:sz w:val="20"/>
          <w:szCs w:val="20"/>
          <w:rtl/>
        </w:rPr>
        <w:footnoteReference w:id="18"/>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 xml:space="preserve">The method of Rashi is categorically that of a </w:t>
      </w:r>
      <w:r w:rsidRPr="004B1977">
        <w:rPr>
          <w:rFonts w:asciiTheme="minorBidi" w:hAnsiTheme="minorBidi" w:cstheme="minorBidi"/>
          <w:i/>
          <w:iCs/>
          <w:sz w:val="24"/>
          <w:szCs w:val="24"/>
        </w:rPr>
        <w:t>darshan</w:t>
      </w:r>
      <w:r w:rsidR="00212339">
        <w:rPr>
          <w:rFonts w:asciiTheme="minorBidi" w:hAnsiTheme="minorBidi" w:cstheme="minorBidi"/>
          <w:sz w:val="24"/>
          <w:szCs w:val="24"/>
        </w:rPr>
        <w:t>;</w:t>
      </w:r>
      <w:r w:rsidRPr="004B1977">
        <w:rPr>
          <w:rFonts w:asciiTheme="minorBidi" w:hAnsiTheme="minorBidi" w:cstheme="minorBidi"/>
          <w:sz w:val="24"/>
          <w:szCs w:val="24"/>
        </w:rPr>
        <w:t xml:space="preserve"> in order to solve the problem, Rashi fills the gap by describing an event </w:t>
      </w:r>
      <w:r w:rsidR="00212339">
        <w:rPr>
          <w:rFonts w:asciiTheme="minorBidi" w:hAnsiTheme="minorBidi" w:cstheme="minorBidi"/>
          <w:sz w:val="24"/>
          <w:szCs w:val="24"/>
        </w:rPr>
        <w:t>that</w:t>
      </w:r>
      <w:r w:rsidRPr="004B1977">
        <w:rPr>
          <w:rFonts w:asciiTheme="minorBidi" w:hAnsiTheme="minorBidi" w:cstheme="minorBidi"/>
          <w:sz w:val="24"/>
          <w:szCs w:val="24"/>
        </w:rPr>
        <w:t xml:space="preserve"> is not mentioned at all in the text.</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According to the Rashbam, the </w:t>
      </w:r>
      <w:r w:rsidRPr="004B1977">
        <w:rPr>
          <w:rFonts w:asciiTheme="minorBidi" w:hAnsiTheme="minorBidi" w:cstheme="minorBidi"/>
          <w:i/>
          <w:sz w:val="24"/>
          <w:szCs w:val="24"/>
        </w:rPr>
        <w:t>peshat</w:t>
      </w:r>
      <w:r w:rsidRPr="004B1977">
        <w:rPr>
          <w:rFonts w:asciiTheme="minorBidi" w:hAnsiTheme="minorBidi" w:cstheme="minorBidi"/>
          <w:sz w:val="24"/>
          <w:szCs w:val="24"/>
        </w:rPr>
        <w:t xml:space="preserve"> of </w:t>
      </w:r>
      <w:r w:rsidRPr="004B1977">
        <w:rPr>
          <w:rFonts w:asciiTheme="minorBidi" w:hAnsiTheme="minorBidi" w:cstheme="minorBidi"/>
          <w:i/>
          <w:sz w:val="24"/>
          <w:szCs w:val="24"/>
        </w:rPr>
        <w:t>Tanakh</w:t>
      </w:r>
      <w:r w:rsidRPr="004B1977">
        <w:rPr>
          <w:rFonts w:asciiTheme="minorBidi" w:hAnsiTheme="minorBidi" w:cstheme="minorBidi"/>
          <w:sz w:val="24"/>
          <w:szCs w:val="24"/>
        </w:rPr>
        <w:t xml:space="preserve"> should be understood on its own, without consulting an</w:t>
      </w:r>
      <w:r w:rsidR="00212339">
        <w:rPr>
          <w:rFonts w:asciiTheme="minorBidi" w:hAnsiTheme="minorBidi" w:cstheme="minorBidi"/>
          <w:sz w:val="24"/>
          <w:szCs w:val="24"/>
        </w:rPr>
        <w:t>y external information; all data</w:t>
      </w:r>
      <w:r w:rsidRPr="004B1977">
        <w:rPr>
          <w:rFonts w:asciiTheme="minorBidi" w:hAnsiTheme="minorBidi" w:cstheme="minorBidi"/>
          <w:sz w:val="24"/>
          <w:szCs w:val="24"/>
        </w:rPr>
        <w:t xml:space="preserve"> must be either explicit in the text or implicit in human logic or accepted practice.</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Therefore, this explanation of Rashi, even though it is responding to a legitimate </w:t>
      </w:r>
      <w:r w:rsidRPr="004B1977">
        <w:rPr>
          <w:rFonts w:asciiTheme="minorBidi" w:hAnsiTheme="minorBidi" w:cstheme="minorBidi"/>
          <w:i/>
          <w:sz w:val="24"/>
          <w:szCs w:val="24"/>
        </w:rPr>
        <w:t>peshat</w:t>
      </w:r>
      <w:r w:rsidRPr="004B1977">
        <w:rPr>
          <w:rFonts w:asciiTheme="minorBidi" w:hAnsiTheme="minorBidi" w:cstheme="minorBidi"/>
          <w:sz w:val="24"/>
          <w:szCs w:val="24"/>
        </w:rPr>
        <w:t xml:space="preserve">-based question, is not defined as </w:t>
      </w:r>
      <w:r w:rsidRPr="004B1977">
        <w:rPr>
          <w:rFonts w:asciiTheme="minorBidi" w:hAnsiTheme="minorBidi" w:cstheme="minorBidi"/>
          <w:i/>
          <w:sz w:val="24"/>
          <w:szCs w:val="24"/>
        </w:rPr>
        <w:t>peshat.</w:t>
      </w:r>
      <w:r w:rsidRPr="00CB1B35">
        <w:rPr>
          <w:rStyle w:val="a5"/>
          <w:rFonts w:asciiTheme="minorBidi" w:hAnsiTheme="minorBidi" w:cstheme="minorBidi" w:hint="default"/>
          <w:sz w:val="20"/>
          <w:szCs w:val="20"/>
          <w:rtl/>
        </w:rPr>
        <w:footnoteReference w:id="19"/>
      </w:r>
      <w:r w:rsidR="00061BF0">
        <w:rPr>
          <w:rFonts w:asciiTheme="minorBidi" w:hAnsiTheme="minorBidi" w:cstheme="minorBidi"/>
          <w:sz w:val="20"/>
          <w:szCs w:val="20"/>
        </w:rPr>
        <w:t xml:space="preserve"> </w:t>
      </w:r>
    </w:p>
    <w:p w:rsidR="00CB1B35" w:rsidRDefault="00CB1B35" w:rsidP="00E479DE">
      <w:pPr>
        <w:pStyle w:val="a6"/>
        <w:bidi w:val="0"/>
        <w:ind w:left="0"/>
        <w:jc w:val="both"/>
        <w:rPr>
          <w:rFonts w:asciiTheme="minorBidi" w:hAnsiTheme="minorBidi" w:cstheme="minorBidi"/>
          <w:sz w:val="24"/>
          <w:szCs w:val="24"/>
        </w:rPr>
      </w:pPr>
    </w:p>
    <w:p w:rsidR="00A769B2" w:rsidRPr="004B1977" w:rsidRDefault="00212339" w:rsidP="00E479DE">
      <w:pPr>
        <w:pStyle w:val="a6"/>
        <w:bidi w:val="0"/>
        <w:ind w:left="0" w:firstLine="720"/>
        <w:jc w:val="both"/>
        <w:rPr>
          <w:rFonts w:asciiTheme="minorBidi" w:hAnsiTheme="minorBidi" w:cstheme="minorBidi"/>
          <w:sz w:val="24"/>
          <w:szCs w:val="24"/>
        </w:rPr>
      </w:pPr>
      <w:r>
        <w:rPr>
          <w:rFonts w:asciiTheme="minorBidi" w:hAnsiTheme="minorBidi" w:cstheme="minorBidi"/>
          <w:sz w:val="24"/>
          <w:szCs w:val="24"/>
        </w:rPr>
        <w:t>With this in mind</w:t>
      </w:r>
      <w:r w:rsidR="00A769B2" w:rsidRPr="004B1977">
        <w:rPr>
          <w:rFonts w:asciiTheme="minorBidi" w:hAnsiTheme="minorBidi" w:cstheme="minorBidi"/>
          <w:sz w:val="24"/>
          <w:szCs w:val="24"/>
        </w:rPr>
        <w:t xml:space="preserve">, </w:t>
      </w:r>
      <w:r>
        <w:rPr>
          <w:rFonts w:asciiTheme="minorBidi" w:hAnsiTheme="minorBidi" w:cstheme="minorBidi"/>
          <w:sz w:val="24"/>
          <w:szCs w:val="24"/>
        </w:rPr>
        <w:t>let us look at</w:t>
      </w:r>
      <w:r w:rsidR="00A769B2" w:rsidRPr="004B1977">
        <w:rPr>
          <w:rFonts w:asciiTheme="minorBidi" w:hAnsiTheme="minorBidi" w:cstheme="minorBidi"/>
          <w:sz w:val="24"/>
          <w:szCs w:val="24"/>
        </w:rPr>
        <w:t xml:space="preserve"> the Rashbam’s brief remark: “‘The small one’ — of the two great luminaries.”</w:t>
      </w:r>
      <w:r w:rsidR="00061BF0">
        <w:rPr>
          <w:rFonts w:asciiTheme="minorBidi" w:hAnsiTheme="minorBidi" w:cstheme="minorBidi"/>
          <w:sz w:val="24"/>
          <w:szCs w:val="24"/>
        </w:rPr>
        <w:t xml:space="preserve"> </w:t>
      </w:r>
      <w:r w:rsidR="00A769B2" w:rsidRPr="004B1977">
        <w:rPr>
          <w:rFonts w:asciiTheme="minorBidi" w:hAnsiTheme="minorBidi" w:cstheme="minorBidi"/>
          <w:sz w:val="24"/>
          <w:szCs w:val="24"/>
        </w:rPr>
        <w:t>With this explanation, the Rashbam deals with the problem</w:t>
      </w:r>
      <w:r w:rsidR="00A769B2" w:rsidRPr="00CB1B35">
        <w:rPr>
          <w:rStyle w:val="a5"/>
          <w:rFonts w:asciiTheme="minorBidi" w:hAnsiTheme="minorBidi" w:cstheme="minorBidi" w:hint="default"/>
          <w:sz w:val="20"/>
          <w:szCs w:val="20"/>
          <w:rtl/>
        </w:rPr>
        <w:footnoteReference w:id="20"/>
      </w:r>
      <w:r w:rsidR="00A769B2" w:rsidRPr="00CB1B35">
        <w:rPr>
          <w:rFonts w:asciiTheme="minorBidi" w:hAnsiTheme="minorBidi" w:cstheme="minorBidi"/>
          <w:sz w:val="20"/>
          <w:szCs w:val="20"/>
        </w:rPr>
        <w:t xml:space="preserve"> </w:t>
      </w:r>
      <w:r w:rsidR="00A769B2" w:rsidRPr="004B1977">
        <w:rPr>
          <w:rFonts w:asciiTheme="minorBidi" w:hAnsiTheme="minorBidi" w:cstheme="minorBidi"/>
          <w:sz w:val="24"/>
          <w:szCs w:val="24"/>
        </w:rPr>
        <w:t>without ut</w:t>
      </w:r>
      <w:r>
        <w:rPr>
          <w:rFonts w:asciiTheme="minorBidi" w:hAnsiTheme="minorBidi" w:cstheme="minorBidi"/>
          <w:sz w:val="24"/>
          <w:szCs w:val="24"/>
        </w:rPr>
        <w:t>ilizing any outside information.</w:t>
      </w:r>
      <w:r w:rsidR="00A769B2" w:rsidRPr="004B1977">
        <w:rPr>
          <w:rFonts w:asciiTheme="minorBidi" w:hAnsiTheme="minorBidi" w:cstheme="minorBidi"/>
          <w:sz w:val="24"/>
          <w:szCs w:val="24"/>
        </w:rPr>
        <w:t xml:space="preserve"> </w:t>
      </w:r>
      <w:r>
        <w:rPr>
          <w:rFonts w:asciiTheme="minorBidi" w:hAnsiTheme="minorBidi" w:cstheme="minorBidi"/>
          <w:sz w:val="24"/>
          <w:szCs w:val="24"/>
        </w:rPr>
        <w:t>T</w:t>
      </w:r>
      <w:r w:rsidR="00A769B2" w:rsidRPr="004B1977">
        <w:rPr>
          <w:rFonts w:asciiTheme="minorBidi" w:hAnsiTheme="minorBidi" w:cstheme="minorBidi"/>
          <w:sz w:val="24"/>
          <w:szCs w:val="24"/>
        </w:rPr>
        <w:t>here are two great luminaries (apparently, in comparison to the stars), and of these two, the moon is smaller.</w:t>
      </w:r>
      <w:r w:rsidR="00061BF0">
        <w:rPr>
          <w:rFonts w:asciiTheme="minorBidi" w:hAnsiTheme="minorBidi" w:cstheme="minorBidi"/>
          <w:sz w:val="24"/>
          <w:szCs w:val="24"/>
        </w:rPr>
        <w:t xml:space="preserve"> </w:t>
      </w:r>
    </w:p>
    <w:p w:rsidR="00A769B2" w:rsidRPr="004B1977" w:rsidRDefault="00A769B2" w:rsidP="00E479DE">
      <w:pPr>
        <w:pStyle w:val="a6"/>
        <w:bidi w:val="0"/>
        <w:ind w:left="0"/>
        <w:jc w:val="both"/>
        <w:rPr>
          <w:rFonts w:asciiTheme="minorBidi" w:hAnsiTheme="minorBidi" w:cstheme="minorBidi"/>
          <w:sz w:val="24"/>
          <w:szCs w:val="24"/>
        </w:rPr>
      </w:pPr>
    </w:p>
    <w:p w:rsidR="00A769B2" w:rsidRPr="004B1977" w:rsidRDefault="00A769B2" w:rsidP="00E479DE">
      <w:pPr>
        <w:pStyle w:val="a6"/>
        <w:numPr>
          <w:ilvl w:val="0"/>
          <w:numId w:val="5"/>
        </w:numPr>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 xml:space="preserve">In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21:17, the angel tells Hagar that </w:t>
      </w:r>
      <w:r w:rsidR="00212339">
        <w:rPr>
          <w:rFonts w:asciiTheme="minorBidi" w:hAnsiTheme="minorBidi" w:cstheme="minorBidi"/>
          <w:sz w:val="24"/>
          <w:szCs w:val="24"/>
        </w:rPr>
        <w:t xml:space="preserve">she should </w:t>
      </w:r>
      <w:r w:rsidRPr="004B1977">
        <w:rPr>
          <w:rFonts w:asciiTheme="minorBidi" w:hAnsiTheme="minorBidi" w:cstheme="minorBidi"/>
          <w:sz w:val="24"/>
          <w:szCs w:val="24"/>
        </w:rPr>
        <w:t>retur</w:t>
      </w:r>
      <w:r w:rsidR="00212339">
        <w:rPr>
          <w:rFonts w:asciiTheme="minorBidi" w:hAnsiTheme="minorBidi" w:cstheme="minorBidi"/>
          <w:sz w:val="24"/>
          <w:szCs w:val="24"/>
        </w:rPr>
        <w:t>n to the side of her ailing son:</w:t>
      </w:r>
      <w:r w:rsidRPr="004B1977">
        <w:rPr>
          <w:rFonts w:asciiTheme="minorBidi" w:hAnsiTheme="minorBidi" w:cstheme="minorBidi"/>
          <w:sz w:val="24"/>
          <w:szCs w:val="24"/>
        </w:rPr>
        <w:t xml:space="preserve"> “Do not fear, for God has heard the voice of the youth as he is there.”</w:t>
      </w:r>
      <w:r w:rsidR="00061BF0">
        <w:rPr>
          <w:rFonts w:asciiTheme="minorBidi" w:hAnsiTheme="minorBidi" w:cstheme="minorBidi"/>
          <w:sz w:val="24"/>
          <w:szCs w:val="24"/>
        </w:rPr>
        <w:t xml:space="preserve"> </w:t>
      </w:r>
      <w:r w:rsidRPr="004B1977">
        <w:rPr>
          <w:rFonts w:asciiTheme="minorBidi" w:hAnsiTheme="minorBidi" w:cstheme="minorBidi"/>
          <w:sz w:val="24"/>
          <w:szCs w:val="24"/>
        </w:rPr>
        <w:t>The difficulty of the verse is the extraneous phrase “as he is there;” it is clear that God has heard him in his present location.</w:t>
      </w:r>
    </w:p>
    <w:p w:rsidR="00791BB3" w:rsidRDefault="00791BB3" w:rsidP="00E479DE">
      <w:pPr>
        <w:pStyle w:val="a6"/>
        <w:bidi w:val="0"/>
        <w:ind w:left="0"/>
        <w:jc w:val="both"/>
        <w:rPr>
          <w:rFonts w:asciiTheme="minorBidi" w:hAnsiTheme="minorBidi" w:cstheme="minorBidi"/>
          <w:sz w:val="24"/>
          <w:szCs w:val="24"/>
        </w:rPr>
      </w:pPr>
    </w:p>
    <w:p w:rsidR="00A769B2" w:rsidRPr="004B1977" w:rsidRDefault="00A769B2" w:rsidP="00E479DE">
      <w:pPr>
        <w:pStyle w:val="a6"/>
        <w:bidi w:val="0"/>
        <w:ind w:left="0" w:firstLine="0"/>
        <w:jc w:val="both"/>
        <w:rPr>
          <w:rFonts w:asciiTheme="minorBidi" w:hAnsiTheme="minorBidi" w:cstheme="minorBidi"/>
          <w:sz w:val="24"/>
          <w:szCs w:val="24"/>
        </w:rPr>
      </w:pPr>
      <w:r w:rsidRPr="004B1977">
        <w:rPr>
          <w:rFonts w:asciiTheme="minorBidi" w:hAnsiTheme="minorBidi" w:cstheme="minorBidi"/>
          <w:sz w:val="24"/>
          <w:szCs w:val="24"/>
        </w:rPr>
        <w:t>Rashi explains:</w:t>
      </w:r>
    </w:p>
    <w:p w:rsidR="00A769B2" w:rsidRPr="004B1977" w:rsidRDefault="00A769B2" w:rsidP="00E479DE">
      <w:pPr>
        <w:pStyle w:val="a6"/>
        <w:bidi w:val="0"/>
        <w:ind w:firstLine="0"/>
        <w:jc w:val="both"/>
        <w:rPr>
          <w:rStyle w:val="corashititle"/>
          <w:rFonts w:asciiTheme="minorBidi" w:hAnsiTheme="minorBidi" w:cstheme="minorBidi"/>
          <w:sz w:val="24"/>
          <w:szCs w:val="24"/>
        </w:rPr>
      </w:pPr>
    </w:p>
    <w:p w:rsidR="00A769B2" w:rsidRPr="004B1977" w:rsidRDefault="00A769B2" w:rsidP="00E479DE">
      <w:pPr>
        <w:pStyle w:val="a6"/>
        <w:bidi w:val="0"/>
        <w:ind w:firstLine="0"/>
        <w:jc w:val="both"/>
        <w:rPr>
          <w:rStyle w:val="corashitext"/>
          <w:rFonts w:asciiTheme="minorBidi" w:hAnsiTheme="minorBidi" w:cstheme="minorBidi"/>
          <w:sz w:val="24"/>
          <w:szCs w:val="24"/>
        </w:rPr>
      </w:pPr>
      <w:r w:rsidRPr="004B1977">
        <w:rPr>
          <w:rStyle w:val="corashititle"/>
          <w:rFonts w:asciiTheme="minorBidi" w:hAnsiTheme="minorBidi" w:cstheme="minorBidi"/>
          <w:sz w:val="24"/>
          <w:szCs w:val="24"/>
        </w:rPr>
        <w:t>“As he is there” — a</w:t>
      </w:r>
      <w:r w:rsidRPr="004B1977">
        <w:rPr>
          <w:rStyle w:val="corashitext"/>
          <w:rFonts w:asciiTheme="minorBidi" w:hAnsiTheme="minorBidi" w:cstheme="minorBidi"/>
          <w:sz w:val="24"/>
          <w:szCs w:val="24"/>
        </w:rPr>
        <w:t>ccording to the deeds that he does now he is judged, and not according to what he is destined to do.</w:t>
      </w:r>
      <w:r w:rsidR="00061BF0">
        <w:rPr>
          <w:rStyle w:val="corashitext"/>
          <w:rFonts w:asciiTheme="minorBidi" w:hAnsiTheme="minorBidi" w:cstheme="minorBidi"/>
          <w:sz w:val="24"/>
          <w:szCs w:val="24"/>
        </w:rPr>
        <w:t xml:space="preserve"> </w:t>
      </w:r>
      <w:r w:rsidRPr="004B1977">
        <w:rPr>
          <w:rStyle w:val="corashitext"/>
          <w:rFonts w:asciiTheme="minorBidi" w:hAnsiTheme="minorBidi" w:cstheme="minorBidi"/>
          <w:sz w:val="24"/>
          <w:szCs w:val="24"/>
        </w:rPr>
        <w:t>For the ministering angels were accusing and saying, “Master of the Universe, for one who is destined to kill Your children with thirst, You are bringing up a well?!”</w:t>
      </w:r>
      <w:r w:rsidR="00061BF0">
        <w:rPr>
          <w:rStyle w:val="corashitext"/>
          <w:rFonts w:asciiTheme="minorBidi" w:hAnsiTheme="minorBidi" w:cstheme="minorBidi"/>
          <w:sz w:val="24"/>
          <w:szCs w:val="24"/>
        </w:rPr>
        <w:t xml:space="preserve"> </w:t>
      </w:r>
    </w:p>
    <w:p w:rsidR="00A769B2" w:rsidRPr="004B1977" w:rsidRDefault="00A769B2" w:rsidP="00E479DE">
      <w:pPr>
        <w:pStyle w:val="a6"/>
        <w:bidi w:val="0"/>
        <w:ind w:firstLine="0"/>
        <w:jc w:val="both"/>
        <w:rPr>
          <w:rStyle w:val="corashitext"/>
          <w:rFonts w:asciiTheme="minorBidi" w:hAnsiTheme="minorBidi" w:cstheme="minorBidi"/>
          <w:sz w:val="24"/>
          <w:szCs w:val="24"/>
        </w:rPr>
      </w:pPr>
      <w:r w:rsidRPr="004B1977">
        <w:rPr>
          <w:rStyle w:val="corashitext"/>
          <w:rFonts w:asciiTheme="minorBidi" w:hAnsiTheme="minorBidi" w:cstheme="minorBidi"/>
          <w:sz w:val="24"/>
          <w:szCs w:val="24"/>
        </w:rPr>
        <w:t>And He answered them, “What is he now, righteous or wicked?”</w:t>
      </w:r>
    </w:p>
    <w:p w:rsidR="00A769B2" w:rsidRPr="004B1977" w:rsidRDefault="00A769B2" w:rsidP="00E479DE">
      <w:pPr>
        <w:pStyle w:val="a6"/>
        <w:bidi w:val="0"/>
        <w:ind w:firstLine="0"/>
        <w:jc w:val="both"/>
        <w:rPr>
          <w:rStyle w:val="corashitext"/>
          <w:rFonts w:asciiTheme="minorBidi" w:hAnsiTheme="minorBidi" w:cstheme="minorBidi"/>
          <w:sz w:val="24"/>
          <w:szCs w:val="24"/>
        </w:rPr>
      </w:pPr>
      <w:r w:rsidRPr="004B1977">
        <w:rPr>
          <w:rStyle w:val="corashitext"/>
          <w:rFonts w:asciiTheme="minorBidi" w:hAnsiTheme="minorBidi" w:cstheme="minorBidi"/>
          <w:sz w:val="24"/>
          <w:szCs w:val="24"/>
        </w:rPr>
        <w:t xml:space="preserve">They replied, “Righteous.” </w:t>
      </w:r>
    </w:p>
    <w:p w:rsidR="00A769B2" w:rsidRPr="004B1977" w:rsidRDefault="00A769B2" w:rsidP="00E479DE">
      <w:pPr>
        <w:pStyle w:val="a6"/>
        <w:bidi w:val="0"/>
        <w:ind w:firstLine="0"/>
        <w:jc w:val="both"/>
        <w:rPr>
          <w:rStyle w:val="corashitext"/>
          <w:rFonts w:asciiTheme="minorBidi" w:hAnsiTheme="minorBidi" w:cstheme="minorBidi"/>
          <w:sz w:val="24"/>
          <w:szCs w:val="24"/>
        </w:rPr>
      </w:pPr>
      <w:r w:rsidRPr="004B1977">
        <w:rPr>
          <w:rStyle w:val="corashitext"/>
          <w:rFonts w:asciiTheme="minorBidi" w:hAnsiTheme="minorBidi" w:cstheme="minorBidi"/>
          <w:sz w:val="24"/>
          <w:szCs w:val="24"/>
        </w:rPr>
        <w:t>He said to them, “According to his present deeds I judge him.”</w:t>
      </w:r>
      <w:r w:rsidR="00061BF0">
        <w:rPr>
          <w:rStyle w:val="corashitext"/>
          <w:rFonts w:asciiTheme="minorBidi" w:hAnsiTheme="minorBidi" w:cstheme="minorBidi"/>
          <w:sz w:val="24"/>
          <w:szCs w:val="24"/>
        </w:rPr>
        <w:t xml:space="preserve"> </w:t>
      </w:r>
      <w:r w:rsidRPr="004B1977">
        <w:rPr>
          <w:rStyle w:val="corashitext"/>
          <w:rFonts w:asciiTheme="minorBidi" w:hAnsiTheme="minorBidi" w:cstheme="minorBidi"/>
          <w:sz w:val="24"/>
          <w:szCs w:val="24"/>
        </w:rPr>
        <w:t>This is the meaning of “as he is there.”</w:t>
      </w:r>
    </w:p>
    <w:p w:rsidR="00A769B2" w:rsidRPr="004B1977" w:rsidRDefault="00061BF0" w:rsidP="00E479DE">
      <w:pPr>
        <w:pStyle w:val="a6"/>
        <w:bidi w:val="0"/>
        <w:ind w:firstLine="0"/>
        <w:jc w:val="both"/>
        <w:rPr>
          <w:rFonts w:asciiTheme="minorBidi" w:hAnsiTheme="minorBidi" w:cstheme="minorBidi"/>
          <w:sz w:val="24"/>
          <w:szCs w:val="24"/>
        </w:rPr>
      </w:pPr>
      <w:r>
        <w:rPr>
          <w:rFonts w:asciiTheme="minorBidi" w:hAnsiTheme="minorBidi" w:cstheme="minorBidi"/>
          <w:sz w:val="24"/>
          <w:szCs w:val="24"/>
        </w:rPr>
        <w:t xml:space="preserve"> </w:t>
      </w: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 xml:space="preserve">In order to solve the problem of the extraneous “as he is there,” Rashi explains, in light of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w:t>
      </w:r>
      <w:r w:rsidRPr="004B1977">
        <w:rPr>
          <w:rFonts w:asciiTheme="minorBidi" w:hAnsiTheme="minorBidi" w:cstheme="minorBidi"/>
          <w:i/>
          <w:iCs/>
          <w:sz w:val="24"/>
          <w:szCs w:val="24"/>
        </w:rPr>
        <w:t xml:space="preserve">Rabba </w:t>
      </w:r>
      <w:r w:rsidRPr="004B1977">
        <w:rPr>
          <w:rFonts w:asciiTheme="minorBidi" w:hAnsiTheme="minorBidi" w:cstheme="minorBidi"/>
          <w:sz w:val="24"/>
          <w:szCs w:val="24"/>
        </w:rPr>
        <w:t xml:space="preserve">(53:14), that the word “there” is not a geographical location, but rather a chronological note, and he adds </w:t>
      </w:r>
      <w:r w:rsidR="00212339">
        <w:rPr>
          <w:rFonts w:asciiTheme="minorBidi" w:hAnsiTheme="minorBidi" w:cstheme="minorBidi"/>
          <w:sz w:val="24"/>
          <w:szCs w:val="24"/>
        </w:rPr>
        <w:t xml:space="preserve">in </w:t>
      </w:r>
      <w:r w:rsidRPr="004B1977">
        <w:rPr>
          <w:rFonts w:asciiTheme="minorBidi" w:hAnsiTheme="minorBidi" w:cstheme="minorBidi"/>
          <w:sz w:val="24"/>
          <w:szCs w:val="24"/>
        </w:rPr>
        <w:t>a complete conversation between the angels and God.</w:t>
      </w:r>
      <w:r w:rsidR="00061BF0">
        <w:rPr>
          <w:rFonts w:asciiTheme="minorBidi" w:hAnsiTheme="minorBidi" w:cstheme="minorBidi"/>
          <w:sz w:val="24"/>
          <w:szCs w:val="24"/>
        </w:rPr>
        <w:t xml:space="preserve"> </w:t>
      </w:r>
      <w:r w:rsidRPr="004B1977">
        <w:rPr>
          <w:rFonts w:asciiTheme="minorBidi" w:hAnsiTheme="minorBidi" w:cstheme="minorBidi"/>
          <w:sz w:val="24"/>
          <w:szCs w:val="24"/>
        </w:rPr>
        <w:t>The Rashbam supports explaining the verse based on the text itself and not utilizing facts which do not appear in it, and therefore explains it in the following way:</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Because she could not see him, as she had distanced himself from his location, it had to give the location — “as he is there</w:t>
      </w:r>
      <w:r w:rsidR="00212339">
        <w:rPr>
          <w:rFonts w:asciiTheme="minorBidi" w:hAnsiTheme="minorBidi" w:cstheme="minorBidi"/>
          <w:sz w:val="24"/>
          <w:szCs w:val="24"/>
        </w:rPr>
        <w:t>,”</w:t>
      </w:r>
      <w:r w:rsidRPr="004B1977">
        <w:rPr>
          <w:rFonts w:asciiTheme="minorBidi" w:hAnsiTheme="minorBidi" w:cstheme="minorBidi"/>
          <w:sz w:val="24"/>
          <w:szCs w:val="24"/>
        </w:rPr>
        <w:t xml:space="preserve"> He gave him the water.</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212339" w:rsidP="00E479DE">
      <w:pPr>
        <w:pStyle w:val="a6"/>
        <w:bidi w:val="0"/>
        <w:ind w:left="0" w:firstLine="720"/>
        <w:jc w:val="both"/>
        <w:rPr>
          <w:rFonts w:asciiTheme="minorBidi" w:hAnsiTheme="minorBidi" w:cstheme="minorBidi"/>
          <w:sz w:val="24"/>
          <w:szCs w:val="24"/>
        </w:rPr>
      </w:pPr>
      <w:r>
        <w:rPr>
          <w:rFonts w:asciiTheme="minorBidi" w:hAnsiTheme="minorBidi" w:cstheme="minorBidi"/>
          <w:sz w:val="24"/>
          <w:szCs w:val="24"/>
        </w:rPr>
        <w:t>N</w:t>
      </w:r>
      <w:r w:rsidR="00A769B2" w:rsidRPr="004B1977">
        <w:rPr>
          <w:rFonts w:asciiTheme="minorBidi" w:hAnsiTheme="minorBidi" w:cstheme="minorBidi"/>
          <w:sz w:val="24"/>
          <w:szCs w:val="24"/>
        </w:rPr>
        <w:t xml:space="preserve">ot only </w:t>
      </w:r>
      <w:r>
        <w:rPr>
          <w:rFonts w:asciiTheme="minorBidi" w:hAnsiTheme="minorBidi" w:cstheme="minorBidi"/>
          <w:sz w:val="24"/>
          <w:szCs w:val="24"/>
        </w:rPr>
        <w:t>doesn’t</w:t>
      </w:r>
      <w:r w:rsidR="00A769B2" w:rsidRPr="004B1977">
        <w:rPr>
          <w:rFonts w:asciiTheme="minorBidi" w:hAnsiTheme="minorBidi" w:cstheme="minorBidi"/>
          <w:sz w:val="24"/>
          <w:szCs w:val="24"/>
        </w:rPr>
        <w:t xml:space="preserve"> the Rashbam’s remark require the use of elements external to </w:t>
      </w:r>
      <w:r w:rsidR="00A769B2" w:rsidRPr="004B1977">
        <w:rPr>
          <w:rFonts w:asciiTheme="minorBidi" w:hAnsiTheme="minorBidi" w:cstheme="minorBidi"/>
          <w:i/>
          <w:sz w:val="24"/>
          <w:szCs w:val="24"/>
        </w:rPr>
        <w:t>Tanakh</w:t>
      </w:r>
      <w:r>
        <w:rPr>
          <w:rFonts w:asciiTheme="minorBidi" w:hAnsiTheme="minorBidi" w:cstheme="minorBidi"/>
          <w:iCs/>
          <w:sz w:val="24"/>
          <w:szCs w:val="24"/>
        </w:rPr>
        <w:t>,</w:t>
      </w:r>
      <w:r w:rsidR="00A769B2" w:rsidRPr="004B1977">
        <w:rPr>
          <w:rFonts w:asciiTheme="minorBidi" w:hAnsiTheme="minorBidi" w:cstheme="minorBidi"/>
          <w:sz w:val="24"/>
          <w:szCs w:val="24"/>
        </w:rPr>
        <w:t xml:space="preserve"> the verse is well-explained specifically in the context of the passage.</w:t>
      </w:r>
      <w:r w:rsidR="00061BF0">
        <w:rPr>
          <w:rFonts w:asciiTheme="minorBidi" w:hAnsiTheme="minorBidi" w:cstheme="minorBidi"/>
          <w:sz w:val="24"/>
          <w:szCs w:val="24"/>
        </w:rPr>
        <w:t xml:space="preserve"> </w:t>
      </w:r>
      <w:r w:rsidR="00A769B2" w:rsidRPr="004B1977">
        <w:rPr>
          <w:rFonts w:asciiTheme="minorBidi" w:hAnsiTheme="minorBidi" w:cstheme="minorBidi"/>
          <w:sz w:val="24"/>
          <w:szCs w:val="24"/>
        </w:rPr>
        <w:t>In the previous verse, the Torah tells us that Hagar distanced herself from the youth, and therefore the angel has to explain to her that God has indeed heard her prayer, and the water is available next to Yishmael, in his place.</w:t>
      </w:r>
    </w:p>
    <w:p w:rsidR="00A769B2" w:rsidRPr="004B1977" w:rsidRDefault="00A769B2" w:rsidP="00E479DE">
      <w:pPr>
        <w:pStyle w:val="a6"/>
        <w:bidi w:val="0"/>
        <w:ind w:left="0"/>
        <w:jc w:val="both"/>
        <w:rPr>
          <w:rFonts w:asciiTheme="minorBidi" w:hAnsiTheme="minorBidi" w:cstheme="minorBidi"/>
          <w:sz w:val="24"/>
          <w:szCs w:val="24"/>
        </w:rPr>
      </w:pPr>
    </w:p>
    <w:p w:rsidR="00A769B2" w:rsidRPr="004B1977" w:rsidRDefault="00A769B2" w:rsidP="00E479DE">
      <w:pPr>
        <w:pStyle w:val="a6"/>
        <w:numPr>
          <w:ilvl w:val="0"/>
          <w:numId w:val="5"/>
        </w:numPr>
        <w:bidi w:val="0"/>
        <w:ind w:left="0" w:firstLine="720"/>
        <w:jc w:val="both"/>
        <w:rPr>
          <w:rFonts w:asciiTheme="minorBidi" w:hAnsiTheme="minorBidi" w:cstheme="minorBidi"/>
          <w:sz w:val="24"/>
          <w:szCs w:val="24"/>
        </w:rPr>
      </w:pPr>
      <w:r w:rsidRPr="004B1977">
        <w:rPr>
          <w:rFonts w:asciiTheme="minorBidi" w:hAnsiTheme="minorBidi" w:cstheme="minorBidi"/>
          <w:iCs/>
          <w:sz w:val="24"/>
          <w:szCs w:val="24"/>
        </w:rPr>
        <w:t xml:space="preserve">In </w:t>
      </w:r>
      <w:r w:rsidRPr="004B1977">
        <w:rPr>
          <w:rFonts w:asciiTheme="minorBidi" w:hAnsiTheme="minorBidi" w:cstheme="minorBidi"/>
          <w:i/>
          <w:sz w:val="24"/>
          <w:szCs w:val="24"/>
        </w:rPr>
        <w:t>Shemot</w:t>
      </w:r>
      <w:r w:rsidRPr="004B1977">
        <w:rPr>
          <w:rFonts w:asciiTheme="minorBidi" w:hAnsiTheme="minorBidi" w:cstheme="minorBidi"/>
          <w:sz w:val="24"/>
          <w:szCs w:val="24"/>
        </w:rPr>
        <w:t xml:space="preserve"> 2:6, Pharaoh’s daughter finds the baby Moshe in his makeshift ark: “And she opened, and she saw him, the boy.”</w:t>
      </w:r>
      <w:r w:rsidR="00061BF0">
        <w:rPr>
          <w:rFonts w:asciiTheme="minorBidi" w:hAnsiTheme="minorBidi" w:cstheme="minorBidi"/>
          <w:sz w:val="24"/>
          <w:szCs w:val="24"/>
        </w:rPr>
        <w:t xml:space="preserve"> </w:t>
      </w:r>
      <w:r w:rsidRPr="004B1977">
        <w:rPr>
          <w:rFonts w:asciiTheme="minorBidi" w:hAnsiTheme="minorBidi" w:cstheme="minorBidi"/>
          <w:sz w:val="24"/>
          <w:szCs w:val="24"/>
        </w:rPr>
        <w:t>The difficulty in the v</w:t>
      </w:r>
      <w:r w:rsidR="00212339">
        <w:rPr>
          <w:rFonts w:asciiTheme="minorBidi" w:hAnsiTheme="minorBidi" w:cstheme="minorBidi"/>
          <w:sz w:val="24"/>
          <w:szCs w:val="24"/>
        </w:rPr>
        <w:t>erse is the extraneous language, “and she saw him.</w:t>
      </w:r>
      <w:r w:rsidRPr="004B1977">
        <w:rPr>
          <w:rFonts w:asciiTheme="minorBidi" w:hAnsiTheme="minorBidi" w:cstheme="minorBidi"/>
          <w:sz w:val="24"/>
          <w:szCs w:val="24"/>
        </w:rPr>
        <w:t>” “</w:t>
      </w:r>
      <w:r w:rsidR="00212339">
        <w:rPr>
          <w:rFonts w:asciiTheme="minorBidi" w:hAnsiTheme="minorBidi" w:cstheme="minorBidi"/>
          <w:i/>
          <w:iCs/>
          <w:sz w:val="24"/>
          <w:szCs w:val="24"/>
        </w:rPr>
        <w:t>V</w:t>
      </w:r>
      <w:r w:rsidRPr="004B1977">
        <w:rPr>
          <w:rFonts w:asciiTheme="minorBidi" w:hAnsiTheme="minorBidi" w:cstheme="minorBidi"/>
          <w:i/>
          <w:iCs/>
          <w:sz w:val="24"/>
          <w:szCs w:val="24"/>
        </w:rPr>
        <w:t>a-tireihu</w:t>
      </w:r>
      <w:r w:rsidRPr="004B1977">
        <w:rPr>
          <w:rFonts w:asciiTheme="minorBidi" w:hAnsiTheme="minorBidi" w:cstheme="minorBidi"/>
          <w:sz w:val="24"/>
          <w:szCs w:val="24"/>
        </w:rPr>
        <w:t>” already includes the direct object (the final “</w:t>
      </w:r>
      <w:r w:rsidRPr="004B1977">
        <w:rPr>
          <w:rFonts w:asciiTheme="minorBidi" w:hAnsiTheme="minorBidi" w:cstheme="minorBidi"/>
          <w:i/>
          <w:iCs/>
          <w:sz w:val="24"/>
          <w:szCs w:val="24"/>
        </w:rPr>
        <w:t>hu</w:t>
      </w:r>
      <w:r w:rsidRPr="004B1977">
        <w:rPr>
          <w:rFonts w:asciiTheme="minorBidi" w:hAnsiTheme="minorBidi" w:cstheme="minorBidi"/>
          <w:sz w:val="24"/>
          <w:szCs w:val="24"/>
        </w:rPr>
        <w:t xml:space="preserve">” is not part of the verb, but rather a pronoun); the addition “the boy” is </w:t>
      </w:r>
      <w:r w:rsidR="00212339">
        <w:rPr>
          <w:rFonts w:asciiTheme="minorBidi" w:hAnsiTheme="minorBidi" w:cstheme="minorBidi"/>
          <w:sz w:val="24"/>
          <w:szCs w:val="24"/>
        </w:rPr>
        <w:t xml:space="preserve">thus </w:t>
      </w:r>
      <w:r w:rsidRPr="004B1977">
        <w:rPr>
          <w:rFonts w:asciiTheme="minorBidi" w:hAnsiTheme="minorBidi" w:cstheme="minorBidi"/>
          <w:sz w:val="24"/>
          <w:szCs w:val="24"/>
        </w:rPr>
        <w:t>extraneous.</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Rashi explains: </w:t>
      </w:r>
    </w:p>
    <w:p w:rsidR="00A769B2" w:rsidRPr="004B1977" w:rsidRDefault="00A769B2" w:rsidP="00E479DE">
      <w:pPr>
        <w:pStyle w:val="a6"/>
        <w:bidi w:val="0"/>
        <w:ind w:left="0" w:firstLine="72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Whom did she see?</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“The boy” — this is the simple meaning… </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In other words, according to Rashi, despite the fact that we know that Pharaoh’s daughter would naturally see Moshe upon opening the ark, the Torah adds another two words and stresses that she sees the boy there.</w:t>
      </w:r>
      <w:r w:rsidR="00061BF0">
        <w:rPr>
          <w:rFonts w:asciiTheme="minorBidi" w:hAnsiTheme="minorBidi" w:cstheme="minorBidi"/>
          <w:sz w:val="24"/>
          <w:szCs w:val="24"/>
        </w:rPr>
        <w:t xml:space="preserve"> </w:t>
      </w:r>
      <w:r w:rsidRPr="004B1977">
        <w:rPr>
          <w:rFonts w:asciiTheme="minorBidi" w:hAnsiTheme="minorBidi" w:cstheme="minorBidi"/>
          <w:sz w:val="24"/>
          <w:szCs w:val="24"/>
        </w:rPr>
        <w:t>The Rashbam opposes this forcefully:</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Whoever explains that she saw the boy is in error.</w:t>
      </w:r>
      <w:r w:rsidR="00061BF0">
        <w:rPr>
          <w:rFonts w:asciiTheme="minorBidi" w:hAnsiTheme="minorBidi" w:cstheme="minorBidi"/>
          <w:sz w:val="24"/>
          <w:szCs w:val="24"/>
        </w:rPr>
        <w:t xml:space="preserve"> </w:t>
      </w:r>
      <w:r w:rsidRPr="004B1977">
        <w:rPr>
          <w:rFonts w:asciiTheme="minorBidi" w:hAnsiTheme="minorBidi" w:cstheme="minorBidi"/>
          <w:sz w:val="24"/>
          <w:szCs w:val="24"/>
        </w:rPr>
        <w:t>Who would fail to understand that when she opens the ark, she would see the boy inside?</w:t>
      </w:r>
      <w:r w:rsidR="00061BF0">
        <w:rPr>
          <w:rFonts w:asciiTheme="minorBidi" w:hAnsiTheme="minorBidi" w:cstheme="minorBidi"/>
          <w:sz w:val="24"/>
          <w:szCs w:val="24"/>
        </w:rPr>
        <w:t xml:space="preserve"> </w:t>
      </w:r>
      <w:r w:rsidRPr="004B1977">
        <w:rPr>
          <w:rFonts w:asciiTheme="minorBidi" w:hAnsiTheme="minorBidi" w:cstheme="minorBidi"/>
          <w:sz w:val="24"/>
          <w:szCs w:val="24"/>
        </w:rPr>
        <w:t>Rather, this is what it means: she opened the ark and looked at the infant, to see if it was male or female, and she saw tha</w:t>
      </w:r>
      <w:r w:rsidR="00212339">
        <w:rPr>
          <w:rFonts w:asciiTheme="minorBidi" w:hAnsiTheme="minorBidi" w:cstheme="minorBidi"/>
          <w:sz w:val="24"/>
          <w:szCs w:val="24"/>
        </w:rPr>
        <w:t>t he was a boy — in other words,</w:t>
      </w:r>
      <w:r w:rsidRPr="004B1977">
        <w:rPr>
          <w:rFonts w:asciiTheme="minorBidi" w:hAnsiTheme="minorBidi" w:cstheme="minorBidi"/>
          <w:sz w:val="24"/>
          <w:szCs w:val="24"/>
        </w:rPr>
        <w:t xml:space="preserve"> male, not female.</w:t>
      </w:r>
      <w:r w:rsidR="00061BF0">
        <w:rPr>
          <w:rFonts w:asciiTheme="minorBidi" w:hAnsiTheme="minorBidi" w:cstheme="minorBidi"/>
          <w:sz w:val="24"/>
          <w:szCs w:val="24"/>
        </w:rPr>
        <w:t xml:space="preserve"> </w:t>
      </w:r>
      <w:r w:rsidRPr="004B1977">
        <w:rPr>
          <w:rFonts w:asciiTheme="minorBidi" w:hAnsiTheme="minorBidi" w:cstheme="minorBidi"/>
          <w:sz w:val="24"/>
          <w:szCs w:val="24"/>
        </w:rPr>
        <w:t>Furthermore, she saw that he was circumcised, and therefore he had been hidden…</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left="0" w:firstLine="720"/>
        <w:jc w:val="both"/>
        <w:rPr>
          <w:rStyle w:val="a5"/>
          <w:rFonts w:asciiTheme="minorBidi" w:hAnsiTheme="minorBidi" w:cstheme="minorBidi" w:hint="default"/>
          <w:sz w:val="24"/>
          <w:szCs w:val="24"/>
        </w:rPr>
      </w:pPr>
      <w:r w:rsidRPr="004B1977">
        <w:rPr>
          <w:rFonts w:asciiTheme="minorBidi" w:hAnsiTheme="minorBidi" w:cstheme="minorBidi"/>
          <w:sz w:val="24"/>
          <w:szCs w:val="24"/>
        </w:rPr>
        <w:t xml:space="preserve">In other words, there is no reason to stress that she actually saw the boy, since this is obvious; the verse is emphasizing that </w:t>
      </w:r>
      <w:r w:rsidR="00A823B9" w:rsidRPr="004B1977">
        <w:rPr>
          <w:rFonts w:asciiTheme="minorBidi" w:hAnsiTheme="minorBidi" w:cstheme="minorBidi"/>
          <w:sz w:val="24"/>
          <w:szCs w:val="24"/>
        </w:rPr>
        <w:t>Pharaoh’s</w:t>
      </w:r>
      <w:r w:rsidRPr="004B1977">
        <w:rPr>
          <w:rFonts w:asciiTheme="minorBidi" w:hAnsiTheme="minorBidi" w:cstheme="minorBidi"/>
          <w:sz w:val="24"/>
          <w:szCs w:val="24"/>
        </w:rPr>
        <w:t xml:space="preserve"> daughter sees that the infant is male, and not jus</w:t>
      </w:r>
      <w:r w:rsidR="00212339">
        <w:rPr>
          <w:rFonts w:asciiTheme="minorBidi" w:hAnsiTheme="minorBidi" w:cstheme="minorBidi"/>
          <w:sz w:val="24"/>
          <w:szCs w:val="24"/>
        </w:rPr>
        <w:t>t male, but circumcised as well. T</w:t>
      </w:r>
      <w:r w:rsidRPr="004B1977">
        <w:rPr>
          <w:rFonts w:asciiTheme="minorBidi" w:hAnsiTheme="minorBidi" w:cstheme="minorBidi"/>
          <w:sz w:val="24"/>
          <w:szCs w:val="24"/>
        </w:rPr>
        <w:t>hus, Pharaoh’s daughter knows that she has found a Hebrew boy hidden because of the decree of “Every son born must be cast into the Nile.”</w:t>
      </w:r>
      <w:r w:rsidRPr="004B1977">
        <w:rPr>
          <w:rStyle w:val="a5"/>
          <w:rFonts w:asciiTheme="minorBidi" w:hAnsiTheme="minorBidi" w:cstheme="minorBidi" w:hint="default"/>
          <w:sz w:val="24"/>
          <w:szCs w:val="24"/>
          <w:rtl/>
        </w:rPr>
        <w:t xml:space="preserve"> </w:t>
      </w:r>
      <w:r w:rsidRPr="00CB1B35">
        <w:rPr>
          <w:rStyle w:val="a5"/>
          <w:rFonts w:asciiTheme="minorBidi" w:hAnsiTheme="minorBidi" w:cstheme="minorBidi" w:hint="default"/>
          <w:sz w:val="20"/>
          <w:szCs w:val="20"/>
          <w:rtl/>
        </w:rPr>
        <w:footnoteReference w:id="21"/>
      </w:r>
    </w:p>
    <w:p w:rsidR="00A769B2" w:rsidRPr="004B1977" w:rsidRDefault="00A769B2" w:rsidP="00E479DE">
      <w:pPr>
        <w:pStyle w:val="a6"/>
        <w:bidi w:val="0"/>
        <w:ind w:left="0"/>
        <w:jc w:val="both"/>
        <w:rPr>
          <w:rFonts w:asciiTheme="minorBidi" w:hAnsiTheme="minorBidi" w:cstheme="minorBidi"/>
          <w:sz w:val="24"/>
          <w:szCs w:val="24"/>
        </w:rPr>
      </w:pPr>
    </w:p>
    <w:p w:rsidR="00A769B2" w:rsidRPr="004B1977" w:rsidRDefault="00A769B2" w:rsidP="00E479DE">
      <w:pPr>
        <w:pStyle w:val="a6"/>
        <w:numPr>
          <w:ilvl w:val="0"/>
          <w:numId w:val="5"/>
        </w:numPr>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Yaakov’s blessing to Dan states: “Dan will judge his people [when] the tribes of Israel are as one”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49:16).</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Rashi pinpoints the realization of this prophecy with Shimshon: </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He will exact his people’s revenge upon the Philistines… and this prophecy was expressed about Shimshon.</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left="0" w:firstLine="0"/>
        <w:jc w:val="both"/>
        <w:rPr>
          <w:rFonts w:asciiTheme="minorBidi" w:hAnsiTheme="minorBidi" w:cstheme="minorBidi"/>
          <w:sz w:val="24"/>
          <w:szCs w:val="24"/>
        </w:rPr>
      </w:pPr>
      <w:r w:rsidRPr="004B1977">
        <w:rPr>
          <w:rFonts w:asciiTheme="minorBidi" w:hAnsiTheme="minorBidi" w:cstheme="minorBidi"/>
          <w:sz w:val="24"/>
          <w:szCs w:val="24"/>
        </w:rPr>
        <w:t>The Rashbam responds strongly to this supposition:</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Whoever applies it to Shimshon does not know the depth of the simple meaning of the verse at all.</w:t>
      </w:r>
      <w:r w:rsidR="00061BF0">
        <w:rPr>
          <w:rFonts w:asciiTheme="minorBidi" w:hAnsiTheme="minorBidi" w:cstheme="minorBidi"/>
          <w:sz w:val="24"/>
          <w:szCs w:val="24"/>
        </w:rPr>
        <w:t xml:space="preserve"> </w:t>
      </w:r>
      <w:r w:rsidRPr="004B1977">
        <w:rPr>
          <w:rFonts w:asciiTheme="minorBidi" w:hAnsiTheme="minorBidi" w:cstheme="minorBidi"/>
          <w:sz w:val="24"/>
          <w:szCs w:val="24"/>
        </w:rPr>
        <w:t>Is Yaakov coming to prophesy about one man who fell into the hands of the Philistines under bad circumstances?</w:t>
      </w:r>
      <w:r w:rsidR="00061BF0">
        <w:rPr>
          <w:rFonts w:asciiTheme="minorBidi" w:hAnsiTheme="minorBidi" w:cstheme="minorBidi"/>
          <w:sz w:val="24"/>
          <w:szCs w:val="24"/>
        </w:rPr>
        <w:t xml:space="preserve"> </w:t>
      </w:r>
      <w:r w:rsidRPr="004B1977">
        <w:rPr>
          <w:rFonts w:asciiTheme="minorBidi" w:hAnsiTheme="minorBidi" w:cstheme="minorBidi"/>
          <w:sz w:val="24"/>
          <w:szCs w:val="24"/>
        </w:rPr>
        <w:t>God forbid!</w:t>
      </w:r>
      <w:r w:rsidR="00061BF0">
        <w:rPr>
          <w:rFonts w:asciiTheme="minorBidi" w:hAnsiTheme="minorBidi" w:cstheme="minorBidi"/>
          <w:sz w:val="24"/>
          <w:szCs w:val="24"/>
        </w:rPr>
        <w:t xml:space="preserve"> </w:t>
      </w:r>
      <w:r w:rsidRPr="004B1977">
        <w:rPr>
          <w:rFonts w:asciiTheme="minorBidi" w:hAnsiTheme="minorBidi" w:cstheme="minorBidi"/>
          <w:sz w:val="24"/>
          <w:szCs w:val="24"/>
        </w:rPr>
        <w:t>He is prophesying about the tribe of Dan, which was “the rear guard of all the camps” (</w:t>
      </w:r>
      <w:r w:rsidRPr="004B1977">
        <w:rPr>
          <w:rFonts w:asciiTheme="minorBidi" w:hAnsiTheme="minorBidi" w:cstheme="minorBidi"/>
          <w:i/>
          <w:iCs/>
          <w:sz w:val="24"/>
          <w:szCs w:val="24"/>
        </w:rPr>
        <w:t>Bamidbar</w:t>
      </w:r>
      <w:r w:rsidRPr="004B1977">
        <w:rPr>
          <w:rFonts w:asciiTheme="minorBidi" w:hAnsiTheme="minorBidi" w:cstheme="minorBidi"/>
          <w:sz w:val="24"/>
          <w:szCs w:val="24"/>
        </w:rPr>
        <w:t xml:space="preserve"> 10:25)…</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This is because throughout all those years, whether in Moshe’s time or Yehoshua’s time, it went after all of the banner camps, and it had to fight all of the nations </w:t>
      </w:r>
      <w:r w:rsidR="00212339">
        <w:rPr>
          <w:rFonts w:asciiTheme="minorBidi" w:hAnsiTheme="minorBidi" w:cstheme="minorBidi"/>
          <w:sz w:val="24"/>
          <w:szCs w:val="24"/>
        </w:rPr>
        <w:t>that</w:t>
      </w:r>
      <w:r w:rsidRPr="004B1977">
        <w:rPr>
          <w:rFonts w:asciiTheme="minorBidi" w:hAnsiTheme="minorBidi" w:cstheme="minorBidi"/>
          <w:sz w:val="24"/>
          <w:szCs w:val="24"/>
        </w:rPr>
        <w:t xml:space="preserve"> would pursue them… and to exact vengeance from the nations, because they were warriors.</w:t>
      </w:r>
      <w:r w:rsidR="00061BF0">
        <w:rPr>
          <w:rFonts w:asciiTheme="minorBidi" w:hAnsiTheme="minorBidi" w:cstheme="minorBidi"/>
          <w:sz w:val="24"/>
          <w:szCs w:val="24"/>
        </w:rPr>
        <w:t xml:space="preserve"> </w:t>
      </w:r>
      <w:r w:rsidRPr="004B1977">
        <w:rPr>
          <w:rFonts w:asciiTheme="minorBidi" w:hAnsiTheme="minorBidi" w:cstheme="minorBidi"/>
          <w:sz w:val="24"/>
          <w:szCs w:val="24"/>
        </w:rPr>
        <w:t>Therefore he said, “Dan will judge his people,” i.e., he will avenge his people…</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Both Rashi and the Rashbam agree that these blessings are prophecies (and this is the simple meaning of the verse).</w:t>
      </w:r>
      <w:r w:rsidR="00061BF0">
        <w:rPr>
          <w:rFonts w:asciiTheme="minorBidi" w:hAnsiTheme="minorBidi" w:cstheme="minorBidi"/>
          <w:sz w:val="24"/>
          <w:szCs w:val="24"/>
        </w:rPr>
        <w:t xml:space="preserve"> </w:t>
      </w:r>
      <w:r w:rsidRPr="004B1977">
        <w:rPr>
          <w:rFonts w:asciiTheme="minorBidi" w:hAnsiTheme="minorBidi" w:cstheme="minorBidi"/>
          <w:sz w:val="24"/>
          <w:szCs w:val="24"/>
        </w:rPr>
        <w:t>According to Rashi’s view, we are talking about a specific prophecy about Shimshon.</w:t>
      </w:r>
      <w:r w:rsidR="00061BF0">
        <w:rPr>
          <w:rFonts w:asciiTheme="minorBidi" w:hAnsiTheme="minorBidi" w:cstheme="minorBidi"/>
          <w:sz w:val="24"/>
          <w:szCs w:val="24"/>
        </w:rPr>
        <w:t xml:space="preserve"> </w:t>
      </w:r>
      <w:r w:rsidRPr="004B1977">
        <w:rPr>
          <w:rFonts w:asciiTheme="minorBidi" w:hAnsiTheme="minorBidi" w:cstheme="minorBidi"/>
          <w:sz w:val="24"/>
          <w:szCs w:val="24"/>
        </w:rPr>
        <w:t>Rashbam has some difficulty in saying that Yaakov is predicting the career of a problematic person (“who fell into the hands of the Philistines under bad circumstances”</w:t>
      </w:r>
      <w:r w:rsidRPr="00CB1B35">
        <w:rPr>
          <w:rStyle w:val="a5"/>
          <w:rFonts w:asciiTheme="minorBidi" w:hAnsiTheme="minorBidi" w:cstheme="minorBidi" w:hint="default"/>
          <w:sz w:val="20"/>
          <w:szCs w:val="20"/>
          <w:rtl/>
        </w:rPr>
        <w:footnoteReference w:id="22"/>
      </w:r>
      <w:r w:rsidRPr="00CB1B35">
        <w:rPr>
          <w:rFonts w:asciiTheme="minorBidi" w:hAnsiTheme="minorBidi" w:cstheme="minorBidi"/>
          <w:sz w:val="20"/>
          <w:szCs w:val="20"/>
        </w:rPr>
        <w:t>)</w:t>
      </w:r>
      <w:r w:rsidRPr="004B1977">
        <w:rPr>
          <w:rFonts w:asciiTheme="minorBidi" w:hAnsiTheme="minorBidi" w:cstheme="minorBidi"/>
          <w:sz w:val="24"/>
          <w:szCs w:val="24"/>
        </w:rPr>
        <w:t>, and it is not logical that Yaakov would apply the prophecy of Dan, which sounds very positive, to a character with such a tragic end.</w:t>
      </w:r>
      <w:r w:rsidR="00061BF0">
        <w:rPr>
          <w:rFonts w:asciiTheme="minorBidi" w:hAnsiTheme="minorBidi" w:cstheme="minorBidi"/>
          <w:sz w:val="24"/>
          <w:szCs w:val="24"/>
        </w:rPr>
        <w:t xml:space="preserve"> </w:t>
      </w:r>
      <w:r w:rsidRPr="004B1977">
        <w:rPr>
          <w:rFonts w:asciiTheme="minorBidi" w:hAnsiTheme="minorBidi" w:cstheme="minorBidi"/>
          <w:sz w:val="24"/>
          <w:szCs w:val="24"/>
        </w:rPr>
        <w:t>Therefore, the Rashbam explains that we are talking about a prophecy about the entire tribe of Dan, which was very active in combat during the era of Moshe and Yehoshua.</w:t>
      </w:r>
    </w:p>
    <w:p w:rsidR="00CB1B35" w:rsidRDefault="00CB1B35" w:rsidP="00E479DE">
      <w:pPr>
        <w:bidi w:val="0"/>
        <w:jc w:val="center"/>
        <w:rPr>
          <w:rFonts w:asciiTheme="minorBidi" w:hAnsiTheme="minorBidi" w:cstheme="minorBidi"/>
          <w:b/>
          <w:bCs/>
          <w:sz w:val="24"/>
          <w:szCs w:val="24"/>
        </w:rPr>
      </w:pPr>
    </w:p>
    <w:p w:rsidR="00A769B2" w:rsidRPr="004B1977" w:rsidRDefault="00A769B2" w:rsidP="00E479DE">
      <w:pPr>
        <w:bidi w:val="0"/>
        <w:ind w:firstLine="0"/>
        <w:jc w:val="both"/>
        <w:rPr>
          <w:rFonts w:asciiTheme="minorBidi" w:hAnsiTheme="minorBidi" w:cstheme="minorBidi"/>
          <w:b/>
          <w:bCs/>
          <w:sz w:val="24"/>
          <w:szCs w:val="24"/>
        </w:rPr>
      </w:pPr>
      <w:r w:rsidRPr="004B1977">
        <w:rPr>
          <w:rFonts w:asciiTheme="minorBidi" w:hAnsiTheme="minorBidi" w:cstheme="minorBidi"/>
          <w:b/>
          <w:bCs/>
          <w:sz w:val="24"/>
          <w:szCs w:val="24"/>
        </w:rPr>
        <w:t>D.</w:t>
      </w:r>
      <w:r w:rsidR="00061BF0">
        <w:rPr>
          <w:rFonts w:asciiTheme="minorBidi" w:hAnsiTheme="minorBidi" w:cstheme="minorBidi"/>
          <w:b/>
          <w:bCs/>
          <w:sz w:val="24"/>
          <w:szCs w:val="24"/>
        </w:rPr>
        <w:t xml:space="preserve"> </w:t>
      </w:r>
      <w:r w:rsidRPr="004B1977">
        <w:rPr>
          <w:rFonts w:asciiTheme="minorBidi" w:hAnsiTheme="minorBidi" w:cstheme="minorBidi"/>
          <w:b/>
          <w:bCs/>
          <w:sz w:val="24"/>
          <w:szCs w:val="24"/>
        </w:rPr>
        <w:t>Original Interpretations</w:t>
      </w:r>
    </w:p>
    <w:p w:rsidR="00E479DE" w:rsidRDefault="00E479DE" w:rsidP="00E479DE">
      <w:pPr>
        <w:pStyle w:val="a6"/>
        <w:bidi w:val="0"/>
        <w:ind w:left="0" w:firstLine="72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The Rashbam’s commentaries are original and creative; his avoidance of Midrashic material allows him to look at the verse in an innovative, direct way.</w:t>
      </w:r>
      <w:r w:rsidR="00061BF0">
        <w:rPr>
          <w:rFonts w:asciiTheme="minorBidi" w:hAnsiTheme="minorBidi" w:cstheme="minorBidi"/>
          <w:sz w:val="24"/>
          <w:szCs w:val="24"/>
        </w:rPr>
        <w:t xml:space="preserve"> </w:t>
      </w:r>
      <w:r w:rsidRPr="004B1977">
        <w:rPr>
          <w:rFonts w:asciiTheme="minorBidi" w:hAnsiTheme="minorBidi" w:cstheme="minorBidi"/>
          <w:sz w:val="24"/>
          <w:szCs w:val="24"/>
        </w:rPr>
        <w:t>We will bring a number of examples of this:</w:t>
      </w:r>
    </w:p>
    <w:p w:rsidR="00A769B2" w:rsidRPr="004B1977" w:rsidRDefault="00A769B2" w:rsidP="00E479DE">
      <w:pPr>
        <w:pStyle w:val="a6"/>
        <w:bidi w:val="0"/>
        <w:ind w:left="0"/>
        <w:jc w:val="both"/>
        <w:rPr>
          <w:rFonts w:asciiTheme="minorBidi" w:hAnsiTheme="minorBidi" w:cstheme="minorBidi"/>
          <w:sz w:val="24"/>
          <w:szCs w:val="24"/>
        </w:rPr>
      </w:pPr>
    </w:p>
    <w:p w:rsidR="00A769B2" w:rsidRPr="004B1977" w:rsidRDefault="00A769B2" w:rsidP="00E479DE">
      <w:pPr>
        <w:pStyle w:val="a6"/>
        <w:numPr>
          <w:ilvl w:val="0"/>
          <w:numId w:val="6"/>
        </w:numPr>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Arguably the Rashbam’s’ most innovative interpretation is that of the sale of Yosef (</w:t>
      </w:r>
      <w:r w:rsidR="00A823B9" w:rsidRPr="004B1977">
        <w:rPr>
          <w:rFonts w:asciiTheme="minorBidi" w:hAnsiTheme="minorBidi" w:cstheme="minorBidi"/>
          <w:i/>
          <w:iCs/>
          <w:sz w:val="24"/>
          <w:szCs w:val="24"/>
        </w:rPr>
        <w:t>Bereishit</w:t>
      </w:r>
      <w:r w:rsidRPr="004B1977">
        <w:rPr>
          <w:rFonts w:asciiTheme="minorBidi" w:hAnsiTheme="minorBidi" w:cstheme="minorBidi"/>
          <w:sz w:val="24"/>
          <w:szCs w:val="24"/>
        </w:rPr>
        <w:t xml:space="preserve"> 37), in which the Rashbam proves, based on the verses, that it is not the brothers who sell Yosef, but rather the Midianite merchants </w:t>
      </w:r>
      <w:r w:rsidR="00212339">
        <w:rPr>
          <w:rFonts w:asciiTheme="minorBidi" w:hAnsiTheme="minorBidi" w:cstheme="minorBidi"/>
          <w:sz w:val="24"/>
          <w:szCs w:val="24"/>
        </w:rPr>
        <w:t xml:space="preserve">who </w:t>
      </w:r>
      <w:r w:rsidR="00A823B9" w:rsidRPr="004B1977">
        <w:rPr>
          <w:rFonts w:asciiTheme="minorBidi" w:hAnsiTheme="minorBidi" w:cstheme="minorBidi"/>
          <w:sz w:val="24"/>
          <w:szCs w:val="24"/>
        </w:rPr>
        <w:t>take</w:t>
      </w:r>
      <w:r w:rsidRPr="004B1977">
        <w:rPr>
          <w:rFonts w:asciiTheme="minorBidi" w:hAnsiTheme="minorBidi" w:cstheme="minorBidi"/>
          <w:sz w:val="24"/>
          <w:szCs w:val="24"/>
        </w:rPr>
        <w:t xml:space="preserve"> him out of the pit.</w:t>
      </w:r>
      <w:r w:rsidRPr="00CB1B35">
        <w:rPr>
          <w:rStyle w:val="a5"/>
          <w:rFonts w:asciiTheme="minorBidi" w:hAnsiTheme="minorBidi" w:cstheme="minorBidi" w:hint="default"/>
          <w:sz w:val="20"/>
          <w:szCs w:val="20"/>
          <w:rtl/>
        </w:rPr>
        <w:footnoteReference w:id="23"/>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This is how the Rashbam explains it: </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firstLine="0"/>
        <w:jc w:val="both"/>
        <w:rPr>
          <w:rFonts w:asciiTheme="minorBidi" w:hAnsiTheme="minorBidi" w:cstheme="minorBidi"/>
          <w:sz w:val="24"/>
          <w:szCs w:val="24"/>
        </w:rPr>
      </w:pPr>
      <w:r w:rsidRPr="004B1977">
        <w:rPr>
          <w:rFonts w:asciiTheme="minorBidi" w:hAnsiTheme="minorBidi" w:cstheme="minorBidi"/>
          <w:sz w:val="24"/>
          <w:szCs w:val="24"/>
        </w:rPr>
        <w:t xml:space="preserve">“Midianite men, merchants, passed </w:t>
      </w:r>
      <w:r w:rsidR="00212339">
        <w:rPr>
          <w:rFonts w:asciiTheme="minorBidi" w:hAnsiTheme="minorBidi" w:cstheme="minorBidi"/>
          <w:sz w:val="24"/>
          <w:szCs w:val="24"/>
        </w:rPr>
        <w:t>by” — B</w:t>
      </w:r>
      <w:r w:rsidRPr="004B1977">
        <w:rPr>
          <w:rFonts w:asciiTheme="minorBidi" w:hAnsiTheme="minorBidi" w:cstheme="minorBidi"/>
          <w:sz w:val="24"/>
          <w:szCs w:val="24"/>
        </w:rPr>
        <w:t xml:space="preserve">ecause they </w:t>
      </w:r>
      <w:r w:rsidR="00212339">
        <w:rPr>
          <w:rFonts w:asciiTheme="minorBidi" w:hAnsiTheme="minorBidi" w:cstheme="minorBidi"/>
          <w:sz w:val="24"/>
          <w:szCs w:val="24"/>
        </w:rPr>
        <w:t xml:space="preserve">[the brothers] </w:t>
      </w:r>
      <w:r w:rsidRPr="004B1977">
        <w:rPr>
          <w:rFonts w:asciiTheme="minorBidi" w:hAnsiTheme="minorBidi" w:cstheme="minorBidi"/>
          <w:sz w:val="24"/>
          <w:szCs w:val="24"/>
        </w:rPr>
        <w:t>sat down to break bread, and they were a bit distant from the pit, so as not to eat over blood, and they were waiting for the Ishmaelites whom they had seen.</w:t>
      </w:r>
      <w:r w:rsidR="00061BF0">
        <w:rPr>
          <w:rFonts w:asciiTheme="minorBidi" w:hAnsiTheme="minorBidi" w:cstheme="minorBidi"/>
          <w:sz w:val="24"/>
          <w:szCs w:val="24"/>
        </w:rPr>
        <w:t xml:space="preserve"> </w:t>
      </w:r>
      <w:r w:rsidRPr="004B1977">
        <w:rPr>
          <w:rFonts w:asciiTheme="minorBidi" w:hAnsiTheme="minorBidi" w:cstheme="minorBidi"/>
          <w:sz w:val="24"/>
          <w:szCs w:val="24"/>
        </w:rPr>
        <w:t>However, before the Ishmaelites arrived, other men, Midianites, passed by that way, saw him in the pit and pulled him out.</w:t>
      </w:r>
      <w:r w:rsidR="00061BF0">
        <w:rPr>
          <w:rFonts w:asciiTheme="minorBidi" w:hAnsiTheme="minorBidi" w:cstheme="minorBidi"/>
          <w:sz w:val="24"/>
          <w:szCs w:val="24"/>
        </w:rPr>
        <w:t xml:space="preserve"> </w:t>
      </w:r>
      <w:r w:rsidRPr="004B1977">
        <w:rPr>
          <w:rFonts w:asciiTheme="minorBidi" w:hAnsiTheme="minorBidi" w:cstheme="minorBidi"/>
          <w:sz w:val="24"/>
          <w:szCs w:val="24"/>
        </w:rPr>
        <w:t>It is the Midianites who sell him to the Ishmaelites.</w:t>
      </w:r>
      <w:r w:rsidR="00061BF0">
        <w:rPr>
          <w:rFonts w:asciiTheme="minorBidi" w:hAnsiTheme="minorBidi" w:cstheme="minorBidi"/>
          <w:sz w:val="24"/>
          <w:szCs w:val="24"/>
        </w:rPr>
        <w:t xml:space="preserve"> </w:t>
      </w:r>
      <w:r w:rsidRPr="004B1977">
        <w:rPr>
          <w:rFonts w:asciiTheme="minorBidi" w:hAnsiTheme="minorBidi" w:cstheme="minorBidi"/>
          <w:sz w:val="24"/>
          <w:szCs w:val="24"/>
        </w:rPr>
        <w:t>We should say that the brothers did not even know about this, even though it is written, “that you sold me to Egypt”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44:4); we may say that their actions brought it about, so they are accessories to his sale.</w:t>
      </w:r>
      <w:r w:rsidR="00061BF0">
        <w:rPr>
          <w:rFonts w:asciiTheme="minorBidi" w:hAnsiTheme="minorBidi" w:cstheme="minorBidi"/>
          <w:sz w:val="24"/>
          <w:szCs w:val="24"/>
        </w:rPr>
        <w:t xml:space="preserve"> </w:t>
      </w:r>
      <w:r w:rsidRPr="004B1977">
        <w:rPr>
          <w:rFonts w:asciiTheme="minorBidi" w:hAnsiTheme="minorBidi" w:cstheme="minorBidi"/>
          <w:sz w:val="24"/>
          <w:szCs w:val="24"/>
        </w:rPr>
        <w:t>This is what appears to me based on the deep way of the simple meaning of the verse.</w:t>
      </w:r>
      <w:r w:rsidR="00061BF0">
        <w:rPr>
          <w:rFonts w:asciiTheme="minorBidi" w:hAnsiTheme="minorBidi" w:cstheme="minorBidi"/>
          <w:sz w:val="24"/>
          <w:szCs w:val="24"/>
        </w:rPr>
        <w:t xml:space="preserve"> </w:t>
      </w:r>
      <w:r w:rsidRPr="004B1977">
        <w:rPr>
          <w:rFonts w:asciiTheme="minorBidi" w:hAnsiTheme="minorBidi" w:cstheme="minorBidi"/>
          <w:sz w:val="24"/>
          <w:szCs w:val="24"/>
        </w:rPr>
        <w:t>Indeed, “Midianite men, merchants, passed by” indicates that this was happenstance, and they sold him to the Ishmaelites…</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(Rashbam, </w:t>
      </w:r>
      <w:r w:rsidRPr="004B1977">
        <w:rPr>
          <w:rFonts w:asciiTheme="minorBidi" w:hAnsiTheme="minorBidi" w:cstheme="minorBidi"/>
          <w:i/>
          <w:sz w:val="24"/>
          <w:szCs w:val="24"/>
        </w:rPr>
        <w:t>Bereishit</w:t>
      </w:r>
      <w:r w:rsidRPr="004B1977">
        <w:rPr>
          <w:rFonts w:asciiTheme="minorBidi" w:hAnsiTheme="minorBidi" w:cstheme="minorBidi"/>
          <w:sz w:val="24"/>
          <w:szCs w:val="24"/>
        </w:rPr>
        <w:t xml:space="preserve"> 37:28)</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This commentary of the Rashbam solves a number of problems in the verses.</w:t>
      </w:r>
      <w:r w:rsidR="00061BF0">
        <w:rPr>
          <w:rFonts w:asciiTheme="minorBidi" w:hAnsiTheme="minorBidi" w:cstheme="minorBidi"/>
          <w:sz w:val="24"/>
          <w:szCs w:val="24"/>
        </w:rPr>
        <w:t xml:space="preserve"> </w:t>
      </w:r>
      <w:r w:rsidRPr="004B1977">
        <w:rPr>
          <w:rFonts w:asciiTheme="minorBidi" w:hAnsiTheme="minorBidi" w:cstheme="minorBidi"/>
          <w:sz w:val="24"/>
          <w:szCs w:val="24"/>
        </w:rPr>
        <w:t>For example, the brothers see an Ishmaelite caravan from far away (v. 25), but immediately afterwards we are told about the Midianite merchants (v. 28), and they are the ones who sell Yosef to the Ishmaelites.</w:t>
      </w:r>
      <w:r w:rsidR="00061BF0">
        <w:rPr>
          <w:rFonts w:asciiTheme="minorBidi" w:hAnsiTheme="minorBidi" w:cstheme="minorBidi"/>
          <w:sz w:val="24"/>
          <w:szCs w:val="24"/>
        </w:rPr>
        <w:t xml:space="preserve"> </w:t>
      </w:r>
      <w:r w:rsidRPr="004B1977">
        <w:rPr>
          <w:rFonts w:asciiTheme="minorBidi" w:hAnsiTheme="minorBidi" w:cstheme="minorBidi"/>
          <w:sz w:val="24"/>
          <w:szCs w:val="24"/>
        </w:rPr>
        <w:t>Without the commentary of the Rashbam, it is not cl</w:t>
      </w:r>
      <w:r w:rsidR="0060052E">
        <w:rPr>
          <w:rFonts w:asciiTheme="minorBidi" w:hAnsiTheme="minorBidi" w:cstheme="minorBidi"/>
          <w:sz w:val="24"/>
          <w:szCs w:val="24"/>
        </w:rPr>
        <w:t>ear to the reader what role the Midianites</w:t>
      </w:r>
      <w:r w:rsidRPr="004B1977">
        <w:rPr>
          <w:rFonts w:asciiTheme="minorBidi" w:hAnsiTheme="minorBidi" w:cstheme="minorBidi"/>
          <w:sz w:val="24"/>
          <w:szCs w:val="24"/>
        </w:rPr>
        <w:t xml:space="preserve"> play in the narrative.</w:t>
      </w:r>
      <w:r w:rsidRPr="00CB1B35">
        <w:rPr>
          <w:rStyle w:val="a5"/>
          <w:rFonts w:asciiTheme="minorBidi" w:hAnsiTheme="minorBidi" w:cstheme="minorBidi" w:hint="default"/>
          <w:sz w:val="20"/>
          <w:szCs w:val="20"/>
          <w:rtl/>
        </w:rPr>
        <w:footnoteReference w:id="24"/>
      </w:r>
      <w:r w:rsidR="00061BF0">
        <w:rPr>
          <w:rFonts w:asciiTheme="minorBidi" w:hAnsiTheme="minorBidi" w:cstheme="minorBidi"/>
          <w:sz w:val="20"/>
          <w:szCs w:val="20"/>
        </w:rPr>
        <w:t xml:space="preserve"> </w:t>
      </w:r>
      <w:r w:rsidRPr="004B1977">
        <w:rPr>
          <w:rFonts w:asciiTheme="minorBidi" w:hAnsiTheme="minorBidi" w:cstheme="minorBidi"/>
          <w:sz w:val="24"/>
          <w:szCs w:val="24"/>
        </w:rPr>
        <w:t>Similarly, in the verse “Midianite men, merchant</w:t>
      </w:r>
      <w:r w:rsidR="0060052E">
        <w:rPr>
          <w:rFonts w:asciiTheme="minorBidi" w:hAnsiTheme="minorBidi" w:cstheme="minorBidi"/>
          <w:sz w:val="24"/>
          <w:szCs w:val="24"/>
        </w:rPr>
        <w:t>s, passed by,</w:t>
      </w:r>
      <w:r w:rsidRPr="004B1977">
        <w:rPr>
          <w:rFonts w:asciiTheme="minorBidi" w:hAnsiTheme="minorBidi" w:cstheme="minorBidi"/>
          <w:sz w:val="24"/>
          <w:szCs w:val="24"/>
        </w:rPr>
        <w:t xml:space="preserve"> and they pulled and brought Yosef up from the pit,” the brothers are not mentioned at all, </w:t>
      </w:r>
      <w:r w:rsidR="0060052E">
        <w:rPr>
          <w:rFonts w:asciiTheme="minorBidi" w:hAnsiTheme="minorBidi" w:cstheme="minorBidi"/>
          <w:sz w:val="24"/>
          <w:szCs w:val="24"/>
        </w:rPr>
        <w:t>while</w:t>
      </w:r>
      <w:r w:rsidRPr="004B1977">
        <w:rPr>
          <w:rFonts w:asciiTheme="minorBidi" w:hAnsiTheme="minorBidi" w:cstheme="minorBidi"/>
          <w:sz w:val="24"/>
          <w:szCs w:val="24"/>
        </w:rPr>
        <w:t xml:space="preserve"> the Midianites are; it </w:t>
      </w:r>
      <w:r w:rsidR="0060052E">
        <w:rPr>
          <w:rFonts w:asciiTheme="minorBidi" w:hAnsiTheme="minorBidi" w:cstheme="minorBidi"/>
          <w:sz w:val="24"/>
          <w:szCs w:val="24"/>
        </w:rPr>
        <w:t xml:space="preserve">therefore </w:t>
      </w:r>
      <w:r w:rsidRPr="004B1977">
        <w:rPr>
          <w:rFonts w:asciiTheme="minorBidi" w:hAnsiTheme="minorBidi" w:cstheme="minorBidi"/>
          <w:sz w:val="24"/>
          <w:szCs w:val="24"/>
        </w:rPr>
        <w:t xml:space="preserve">makes sense </w:t>
      </w:r>
      <w:r w:rsidR="0060052E">
        <w:rPr>
          <w:rFonts w:asciiTheme="minorBidi" w:hAnsiTheme="minorBidi" w:cstheme="minorBidi"/>
          <w:sz w:val="24"/>
          <w:szCs w:val="24"/>
        </w:rPr>
        <w:t xml:space="preserve">that </w:t>
      </w:r>
      <w:r w:rsidRPr="004B1977">
        <w:rPr>
          <w:rFonts w:asciiTheme="minorBidi" w:hAnsiTheme="minorBidi" w:cstheme="minorBidi"/>
          <w:sz w:val="24"/>
          <w:szCs w:val="24"/>
        </w:rPr>
        <w:t>they are the subject of both halves</w:t>
      </w:r>
      <w:r w:rsidR="0060052E">
        <w:rPr>
          <w:rFonts w:asciiTheme="minorBidi" w:hAnsiTheme="minorBidi" w:cstheme="minorBidi"/>
          <w:sz w:val="24"/>
          <w:szCs w:val="24"/>
        </w:rPr>
        <w:t xml:space="preserve"> of the sentence — they pass by</w:t>
      </w:r>
      <w:r w:rsidRPr="004B1977">
        <w:rPr>
          <w:rFonts w:asciiTheme="minorBidi" w:hAnsiTheme="minorBidi" w:cstheme="minorBidi"/>
          <w:sz w:val="24"/>
          <w:szCs w:val="24"/>
        </w:rPr>
        <w:t xml:space="preserve"> and they are the ones who pull Yosef out and sell him to the </w:t>
      </w:r>
      <w:r w:rsidR="00A823B9" w:rsidRPr="004B1977">
        <w:rPr>
          <w:rFonts w:asciiTheme="minorBidi" w:hAnsiTheme="minorBidi" w:cstheme="minorBidi"/>
          <w:sz w:val="24"/>
          <w:szCs w:val="24"/>
        </w:rPr>
        <w:t>Ishmaelites</w:t>
      </w:r>
      <w:r w:rsidRPr="004B1977">
        <w:rPr>
          <w:rFonts w:asciiTheme="minorBidi" w:hAnsiTheme="minorBidi" w:cstheme="minorBidi"/>
          <w:sz w:val="24"/>
          <w:szCs w:val="24"/>
        </w:rPr>
        <w:t>.</w:t>
      </w:r>
    </w:p>
    <w:p w:rsidR="00CB1B35" w:rsidRDefault="00CB1B35" w:rsidP="00E479DE">
      <w:pPr>
        <w:pStyle w:val="a6"/>
        <w:bidi w:val="0"/>
        <w:ind w:left="0" w:firstLine="720"/>
        <w:jc w:val="both"/>
        <w:rPr>
          <w:rFonts w:asciiTheme="minorBidi" w:hAnsiTheme="minorBidi" w:cstheme="minorBidi"/>
          <w:sz w:val="24"/>
          <w:szCs w:val="24"/>
        </w:rPr>
      </w:pPr>
    </w:p>
    <w:p w:rsidR="00A769B2" w:rsidRPr="004B1977" w:rsidRDefault="00A769B2" w:rsidP="00E479DE">
      <w:pPr>
        <w:pStyle w:val="a6"/>
        <w:bidi w:val="0"/>
        <w:ind w:left="0" w:firstLine="720"/>
        <w:jc w:val="both"/>
        <w:rPr>
          <w:rFonts w:asciiTheme="minorBidi" w:hAnsiTheme="minorBidi" w:cstheme="minorBidi"/>
          <w:sz w:val="24"/>
          <w:szCs w:val="24"/>
        </w:rPr>
      </w:pPr>
      <w:r w:rsidRPr="004B1977">
        <w:rPr>
          <w:rFonts w:asciiTheme="minorBidi" w:hAnsiTheme="minorBidi" w:cstheme="minorBidi"/>
          <w:sz w:val="24"/>
          <w:szCs w:val="24"/>
        </w:rPr>
        <w:t>Some other questions resolved by the commentary of the Rashbam are where Reuven returns from (“And Reuv</w:t>
      </w:r>
      <w:r w:rsidR="0060052E">
        <w:rPr>
          <w:rFonts w:asciiTheme="minorBidi" w:hAnsiTheme="minorBidi" w:cstheme="minorBidi"/>
          <w:sz w:val="24"/>
          <w:szCs w:val="24"/>
        </w:rPr>
        <w:t>en returned to the pit,” v. 29) and</w:t>
      </w:r>
      <w:r w:rsidRPr="004B1977">
        <w:rPr>
          <w:rFonts w:asciiTheme="minorBidi" w:hAnsiTheme="minorBidi" w:cstheme="minorBidi"/>
          <w:sz w:val="24"/>
          <w:szCs w:val="24"/>
        </w:rPr>
        <w:t xml:space="preserve"> why Reuven does not know that Yosef has been sold and why his brothers do not tell him that Yosef has been sold when he says (v. 31), “The boy is gone!</w:t>
      </w:r>
      <w:r w:rsidR="00061BF0">
        <w:rPr>
          <w:rFonts w:asciiTheme="minorBidi" w:hAnsiTheme="minorBidi" w:cstheme="minorBidi"/>
          <w:sz w:val="24"/>
          <w:szCs w:val="24"/>
        </w:rPr>
        <w:t xml:space="preserve"> </w:t>
      </w:r>
      <w:r w:rsidRPr="004B1977">
        <w:rPr>
          <w:rFonts w:asciiTheme="minorBidi" w:hAnsiTheme="minorBidi" w:cstheme="minorBidi"/>
          <w:sz w:val="24"/>
          <w:szCs w:val="24"/>
        </w:rPr>
        <w:t>And I, where can I go?”</w:t>
      </w:r>
      <w:r w:rsidR="00061BF0">
        <w:rPr>
          <w:rFonts w:asciiTheme="minorBidi" w:hAnsiTheme="minorBidi" w:cstheme="minorBidi"/>
          <w:sz w:val="24"/>
          <w:szCs w:val="24"/>
        </w:rPr>
        <w:t xml:space="preserve"> </w:t>
      </w:r>
      <w:r w:rsidRPr="004B1977">
        <w:rPr>
          <w:rFonts w:asciiTheme="minorBidi" w:hAnsiTheme="minorBidi" w:cstheme="minorBidi"/>
          <w:sz w:val="24"/>
          <w:szCs w:val="24"/>
        </w:rPr>
        <w:t xml:space="preserve">According to the Rashbam’s commentary, </w:t>
      </w:r>
      <w:r w:rsidR="0060052E">
        <w:rPr>
          <w:rFonts w:asciiTheme="minorBidi" w:hAnsiTheme="minorBidi" w:cstheme="minorBidi"/>
          <w:sz w:val="24"/>
          <w:szCs w:val="24"/>
        </w:rPr>
        <w:t xml:space="preserve">neither </w:t>
      </w:r>
      <w:r w:rsidRPr="004B1977">
        <w:rPr>
          <w:rFonts w:asciiTheme="minorBidi" w:hAnsiTheme="minorBidi" w:cstheme="minorBidi"/>
          <w:sz w:val="24"/>
          <w:szCs w:val="24"/>
        </w:rPr>
        <w:t xml:space="preserve">Reuven </w:t>
      </w:r>
      <w:r w:rsidR="0060052E">
        <w:rPr>
          <w:rFonts w:asciiTheme="minorBidi" w:hAnsiTheme="minorBidi" w:cstheme="minorBidi"/>
          <w:sz w:val="24"/>
          <w:szCs w:val="24"/>
        </w:rPr>
        <w:t>nor</w:t>
      </w:r>
      <w:r w:rsidRPr="004B1977">
        <w:rPr>
          <w:rFonts w:asciiTheme="minorBidi" w:hAnsiTheme="minorBidi" w:cstheme="minorBidi"/>
          <w:sz w:val="24"/>
          <w:szCs w:val="24"/>
        </w:rPr>
        <w:t xml:space="preserve"> his brothers know that Yosef has been sold, because while they are sitting and eati</w:t>
      </w:r>
      <w:r w:rsidR="0060052E">
        <w:rPr>
          <w:rFonts w:asciiTheme="minorBidi" w:hAnsiTheme="minorBidi" w:cstheme="minorBidi"/>
          <w:sz w:val="24"/>
          <w:szCs w:val="24"/>
        </w:rPr>
        <w:t>ng their meal;</w:t>
      </w:r>
      <w:r w:rsidRPr="004B1977">
        <w:rPr>
          <w:rFonts w:asciiTheme="minorBidi" w:hAnsiTheme="minorBidi" w:cstheme="minorBidi"/>
          <w:sz w:val="24"/>
          <w:szCs w:val="24"/>
        </w:rPr>
        <w:t xml:space="preserve"> as they are waiting for the Ishmaelite caravan, the Midianites come and remove Yosef from the pit without the brothers’ knowledge.</w:t>
      </w:r>
      <w:r w:rsidR="00061BF0">
        <w:rPr>
          <w:rFonts w:asciiTheme="minorBidi" w:hAnsiTheme="minorBidi" w:cstheme="minorBidi"/>
          <w:sz w:val="24"/>
          <w:szCs w:val="24"/>
        </w:rPr>
        <w:t xml:space="preserve"> </w:t>
      </w:r>
      <w:r w:rsidRPr="004B1977">
        <w:rPr>
          <w:rFonts w:asciiTheme="minorBidi" w:hAnsiTheme="minorBidi" w:cstheme="minorBidi"/>
          <w:sz w:val="24"/>
          <w:szCs w:val="24"/>
        </w:rPr>
        <w:t>When Reuven reaches the pit in order to rescue him, before his brothers can sell him, he sees that Yosef has disappeared, and then he turns to his brothers with the cry, “The boy is gone!”</w:t>
      </w:r>
      <w:r w:rsidR="00061BF0">
        <w:rPr>
          <w:rFonts w:asciiTheme="minorBidi" w:hAnsiTheme="minorBidi" w:cstheme="minorBidi"/>
          <w:sz w:val="24"/>
          <w:szCs w:val="24"/>
        </w:rPr>
        <w:t xml:space="preserve"> </w:t>
      </w:r>
      <w:r w:rsidRPr="004B1977">
        <w:rPr>
          <w:rFonts w:asciiTheme="minorBidi" w:hAnsiTheme="minorBidi" w:cstheme="minorBidi"/>
          <w:sz w:val="24"/>
          <w:szCs w:val="24"/>
        </w:rPr>
        <w:t>Thus, the brothers are as perplexed as Reuven by the mysterious disappearance of Yosef.</w:t>
      </w:r>
    </w:p>
    <w:p w:rsidR="00A769B2" w:rsidRPr="004B1977" w:rsidRDefault="00A769B2" w:rsidP="00E479DE">
      <w:pPr>
        <w:pStyle w:val="a6"/>
        <w:bidi w:val="0"/>
        <w:ind w:left="0"/>
        <w:jc w:val="both"/>
        <w:rPr>
          <w:rFonts w:asciiTheme="minorBidi" w:hAnsiTheme="minorBidi" w:cstheme="minorBidi"/>
          <w:sz w:val="24"/>
          <w:szCs w:val="24"/>
        </w:rPr>
      </w:pPr>
    </w:p>
    <w:p w:rsidR="00A769B2" w:rsidRPr="004B1977" w:rsidRDefault="00A769B2" w:rsidP="00E479DE">
      <w:pPr>
        <w:pStyle w:val="a6"/>
        <w:numPr>
          <w:ilvl w:val="0"/>
          <w:numId w:val="6"/>
        </w:numPr>
        <w:bidi w:val="0"/>
        <w:jc w:val="both"/>
        <w:rPr>
          <w:rFonts w:asciiTheme="minorBidi" w:hAnsiTheme="minorBidi" w:cstheme="minorBidi"/>
          <w:sz w:val="24"/>
          <w:szCs w:val="24"/>
        </w:rPr>
      </w:pPr>
      <w:r w:rsidRPr="004B1977">
        <w:rPr>
          <w:rFonts w:asciiTheme="minorBidi" w:hAnsiTheme="minorBidi" w:cstheme="minorBidi"/>
          <w:sz w:val="24"/>
          <w:szCs w:val="24"/>
        </w:rPr>
        <w:t>Concerning the Hebrew midwives, the verse (</w:t>
      </w:r>
      <w:r w:rsidRPr="004B1977">
        <w:rPr>
          <w:rFonts w:asciiTheme="minorBidi" w:hAnsiTheme="minorBidi" w:cstheme="minorBidi"/>
          <w:i/>
          <w:sz w:val="24"/>
          <w:szCs w:val="24"/>
        </w:rPr>
        <w:t>Shemot</w:t>
      </w:r>
      <w:r w:rsidRPr="004B1977">
        <w:rPr>
          <w:rFonts w:asciiTheme="minorBidi" w:hAnsiTheme="minorBidi" w:cstheme="minorBidi"/>
          <w:sz w:val="24"/>
          <w:szCs w:val="24"/>
        </w:rPr>
        <w:t xml:space="preserve"> 1:20-21) states:</w:t>
      </w:r>
    </w:p>
    <w:p w:rsidR="00A769B2" w:rsidRPr="004B1977" w:rsidRDefault="00A769B2" w:rsidP="00E479DE">
      <w:pPr>
        <w:pStyle w:val="a6"/>
        <w:bidi w:val="0"/>
        <w:ind w:firstLine="0"/>
        <w:jc w:val="both"/>
        <w:rPr>
          <w:rFonts w:asciiTheme="minorBidi" w:hAnsiTheme="minorBidi" w:cstheme="minorBidi"/>
          <w:sz w:val="24"/>
          <w:szCs w:val="24"/>
        </w:rPr>
      </w:pPr>
    </w:p>
    <w:p w:rsidR="00A769B2" w:rsidRPr="004B1977" w:rsidRDefault="00A769B2" w:rsidP="00E479DE">
      <w:pPr>
        <w:bidi w:val="0"/>
        <w:ind w:left="720" w:firstLine="0"/>
        <w:jc w:val="both"/>
        <w:rPr>
          <w:rStyle w:val="coversetext"/>
          <w:rFonts w:asciiTheme="minorBidi" w:hAnsiTheme="minorBidi" w:cstheme="minorBidi"/>
          <w:sz w:val="24"/>
          <w:szCs w:val="24"/>
        </w:rPr>
      </w:pPr>
      <w:r w:rsidRPr="004B1977">
        <w:rPr>
          <w:rStyle w:val="coversetext"/>
          <w:rFonts w:asciiTheme="minorBidi" w:hAnsiTheme="minorBidi" w:cstheme="minorBidi"/>
          <w:sz w:val="24"/>
          <w:szCs w:val="24"/>
        </w:rPr>
        <w:t>God did well by the midwives, and the people multiplied and became very strong.</w:t>
      </w:r>
      <w:r w:rsidR="00061BF0">
        <w:rPr>
          <w:rStyle w:val="coversetext"/>
          <w:rFonts w:asciiTheme="minorBidi" w:hAnsiTheme="minorBidi" w:cstheme="minorBidi"/>
          <w:sz w:val="24"/>
          <w:szCs w:val="24"/>
        </w:rPr>
        <w:t xml:space="preserve"> </w:t>
      </w:r>
      <w:r w:rsidRPr="004B1977">
        <w:rPr>
          <w:rStyle w:val="coversetext"/>
          <w:rFonts w:asciiTheme="minorBidi" w:hAnsiTheme="minorBidi" w:cstheme="minorBidi"/>
          <w:sz w:val="24"/>
          <w:szCs w:val="24"/>
        </w:rPr>
        <w:t>And it was when the midwives feared God, that He made houses for them.</w:t>
      </w:r>
    </w:p>
    <w:p w:rsidR="00A769B2" w:rsidRPr="004B1977" w:rsidRDefault="00A769B2" w:rsidP="00E479DE">
      <w:pPr>
        <w:bidi w:val="0"/>
        <w:ind w:left="720" w:firstLine="0"/>
        <w:jc w:val="both"/>
        <w:rPr>
          <w:rStyle w:val="coversetext"/>
          <w:rFonts w:asciiTheme="minorBidi" w:hAnsiTheme="minorBidi" w:cstheme="minorBidi"/>
          <w:sz w:val="24"/>
          <w:szCs w:val="24"/>
        </w:rPr>
      </w:pPr>
    </w:p>
    <w:p w:rsidR="00A769B2" w:rsidRPr="004B1977" w:rsidRDefault="00A769B2" w:rsidP="00E479DE">
      <w:pPr>
        <w:bidi w:val="0"/>
        <w:ind w:firstLine="0"/>
        <w:jc w:val="both"/>
        <w:rPr>
          <w:rStyle w:val="coversetext"/>
          <w:rFonts w:asciiTheme="minorBidi" w:hAnsiTheme="minorBidi" w:cstheme="minorBidi"/>
          <w:sz w:val="24"/>
          <w:szCs w:val="24"/>
        </w:rPr>
      </w:pPr>
      <w:r w:rsidRPr="004B1977">
        <w:rPr>
          <w:rStyle w:val="coversetext"/>
          <w:rFonts w:asciiTheme="minorBidi" w:hAnsiTheme="minorBidi" w:cstheme="minorBidi"/>
          <w:sz w:val="24"/>
          <w:szCs w:val="24"/>
        </w:rPr>
        <w:t>Rashi’s commentary is well known:</w:t>
      </w:r>
    </w:p>
    <w:p w:rsidR="00A769B2" w:rsidRPr="004B1977" w:rsidRDefault="00A769B2" w:rsidP="00E479DE">
      <w:pPr>
        <w:bidi w:val="0"/>
        <w:ind w:left="720" w:firstLine="0"/>
        <w:jc w:val="both"/>
        <w:rPr>
          <w:rStyle w:val="corashititle"/>
          <w:rFonts w:asciiTheme="minorBidi" w:hAnsiTheme="minorBidi" w:cstheme="minorBidi"/>
          <w:sz w:val="24"/>
          <w:szCs w:val="24"/>
        </w:rPr>
      </w:pPr>
    </w:p>
    <w:p w:rsidR="00A769B2" w:rsidRPr="004B1977" w:rsidRDefault="00A769B2" w:rsidP="00E479DE">
      <w:pPr>
        <w:bidi w:val="0"/>
        <w:ind w:left="720" w:firstLine="0"/>
        <w:jc w:val="both"/>
        <w:rPr>
          <w:rFonts w:asciiTheme="minorBidi" w:hAnsiTheme="minorBidi" w:cstheme="minorBidi"/>
          <w:sz w:val="24"/>
          <w:szCs w:val="24"/>
        </w:rPr>
      </w:pPr>
      <w:r w:rsidRPr="004B1977">
        <w:rPr>
          <w:rStyle w:val="corashititle"/>
          <w:rFonts w:asciiTheme="minorBidi" w:hAnsiTheme="minorBidi" w:cstheme="minorBidi"/>
          <w:sz w:val="24"/>
          <w:szCs w:val="24"/>
        </w:rPr>
        <w:t>“God did well by the midwives” — w</w:t>
      </w:r>
      <w:r w:rsidRPr="004B1977">
        <w:rPr>
          <w:rStyle w:val="corashitext"/>
          <w:rFonts w:asciiTheme="minorBidi" w:hAnsiTheme="minorBidi" w:cstheme="minorBidi"/>
          <w:sz w:val="24"/>
          <w:szCs w:val="24"/>
        </w:rPr>
        <w:t>hat was this benefit?</w:t>
      </w:r>
      <w:r w:rsidR="00061BF0">
        <w:rPr>
          <w:rFonts w:asciiTheme="minorBidi" w:hAnsiTheme="minorBidi" w:cstheme="minorBidi"/>
          <w:sz w:val="24"/>
          <w:szCs w:val="24"/>
        </w:rPr>
        <w:t xml:space="preserve"> </w:t>
      </w:r>
      <w:bookmarkStart w:id="1" w:name="v21"/>
      <w:bookmarkStart w:id="2" w:name="v11237"/>
      <w:bookmarkEnd w:id="1"/>
      <w:bookmarkEnd w:id="2"/>
    </w:p>
    <w:p w:rsidR="00A769B2" w:rsidRPr="004B1977" w:rsidRDefault="00A769B2" w:rsidP="00E479DE">
      <w:pPr>
        <w:bidi w:val="0"/>
        <w:ind w:left="720" w:firstLine="0"/>
        <w:jc w:val="both"/>
        <w:rPr>
          <w:rStyle w:val="corashitext"/>
          <w:rFonts w:asciiTheme="minorBidi" w:hAnsiTheme="minorBidi" w:cstheme="minorBidi"/>
          <w:sz w:val="24"/>
          <w:szCs w:val="24"/>
        </w:rPr>
      </w:pPr>
      <w:r w:rsidRPr="004B1977">
        <w:rPr>
          <w:rFonts w:asciiTheme="minorBidi" w:hAnsiTheme="minorBidi" w:cstheme="minorBidi"/>
          <w:sz w:val="24"/>
          <w:szCs w:val="24"/>
        </w:rPr>
        <w:t>“</w:t>
      </w:r>
      <w:r w:rsidRPr="004B1977">
        <w:rPr>
          <w:rStyle w:val="corashititle"/>
          <w:rFonts w:asciiTheme="minorBidi" w:hAnsiTheme="minorBidi" w:cstheme="minorBidi"/>
          <w:sz w:val="24"/>
          <w:szCs w:val="24"/>
        </w:rPr>
        <w:t>He made houses for them” — t</w:t>
      </w:r>
      <w:r w:rsidRPr="004B1977">
        <w:rPr>
          <w:rStyle w:val="corashitext"/>
          <w:rFonts w:asciiTheme="minorBidi" w:hAnsiTheme="minorBidi" w:cstheme="minorBidi"/>
          <w:sz w:val="24"/>
          <w:szCs w:val="24"/>
        </w:rPr>
        <w:t xml:space="preserve">he dynasties of the priesthood, the Levitical family, and the royal family, which are called houses… </w:t>
      </w:r>
    </w:p>
    <w:p w:rsidR="00A769B2" w:rsidRPr="004B1977" w:rsidRDefault="00A769B2" w:rsidP="00E479DE">
      <w:pPr>
        <w:bidi w:val="0"/>
        <w:ind w:left="720" w:firstLine="0"/>
        <w:jc w:val="both"/>
        <w:rPr>
          <w:rStyle w:val="corashitext"/>
          <w:rFonts w:asciiTheme="minorBidi" w:hAnsiTheme="minorBidi" w:cstheme="minorBidi"/>
          <w:sz w:val="24"/>
          <w:szCs w:val="24"/>
        </w:rPr>
      </w:pPr>
    </w:p>
    <w:p w:rsidR="00A769B2" w:rsidRPr="004B1977" w:rsidRDefault="00A769B2" w:rsidP="00E479DE">
      <w:pPr>
        <w:bidi w:val="0"/>
        <w:ind w:firstLine="720"/>
        <w:jc w:val="both"/>
        <w:rPr>
          <w:rStyle w:val="coversetext"/>
          <w:rFonts w:asciiTheme="minorBidi" w:hAnsiTheme="minorBidi" w:cstheme="minorBidi"/>
          <w:sz w:val="24"/>
          <w:szCs w:val="24"/>
        </w:rPr>
      </w:pPr>
      <w:r w:rsidRPr="004B1977">
        <w:rPr>
          <w:rStyle w:val="corashitext"/>
          <w:rFonts w:asciiTheme="minorBidi" w:hAnsiTheme="minorBidi" w:cstheme="minorBidi"/>
          <w:sz w:val="24"/>
          <w:szCs w:val="24"/>
        </w:rPr>
        <w:t>Rashi explains that the making of houses is the definition of</w:t>
      </w:r>
      <w:r w:rsidR="0060052E">
        <w:rPr>
          <w:rStyle w:val="corashitext"/>
          <w:rFonts w:asciiTheme="minorBidi" w:hAnsiTheme="minorBidi" w:cstheme="minorBidi"/>
          <w:sz w:val="24"/>
          <w:szCs w:val="24"/>
        </w:rPr>
        <w:t xml:space="preserve"> “God did well by the midwives,”</w:t>
      </w:r>
      <w:r w:rsidRPr="004B1977">
        <w:rPr>
          <w:rStyle w:val="corashitext"/>
          <w:rFonts w:asciiTheme="minorBidi" w:hAnsiTheme="minorBidi" w:cstheme="minorBidi"/>
          <w:sz w:val="24"/>
          <w:szCs w:val="24"/>
        </w:rPr>
        <w:t xml:space="preserve"> but this </w:t>
      </w:r>
      <w:r w:rsidR="00A823B9" w:rsidRPr="004B1977">
        <w:rPr>
          <w:rStyle w:val="corashitext"/>
          <w:rFonts w:asciiTheme="minorBidi" w:hAnsiTheme="minorBidi" w:cstheme="minorBidi"/>
          <w:sz w:val="24"/>
          <w:szCs w:val="24"/>
        </w:rPr>
        <w:t>interpretation</w:t>
      </w:r>
      <w:r w:rsidRPr="004B1977">
        <w:rPr>
          <w:rStyle w:val="corashitext"/>
          <w:rFonts w:asciiTheme="minorBidi" w:hAnsiTheme="minorBidi" w:cstheme="minorBidi"/>
          <w:sz w:val="24"/>
          <w:szCs w:val="24"/>
        </w:rPr>
        <w:t xml:space="preserve"> is not a good fit in the context of the verses because between “</w:t>
      </w:r>
      <w:r w:rsidRPr="004B1977">
        <w:rPr>
          <w:rStyle w:val="coversetext"/>
          <w:rFonts w:asciiTheme="minorBidi" w:hAnsiTheme="minorBidi" w:cstheme="minorBidi"/>
          <w:sz w:val="24"/>
          <w:szCs w:val="24"/>
        </w:rPr>
        <w:t xml:space="preserve">God did well by the midwives” and “…He made houses for them” we </w:t>
      </w:r>
      <w:r w:rsidR="0060052E">
        <w:rPr>
          <w:rStyle w:val="coversetext"/>
          <w:rFonts w:asciiTheme="minorBidi" w:hAnsiTheme="minorBidi" w:cstheme="minorBidi"/>
          <w:sz w:val="24"/>
          <w:szCs w:val="24"/>
        </w:rPr>
        <w:t>find</w:t>
      </w:r>
      <w:r w:rsidRPr="004B1977">
        <w:rPr>
          <w:rStyle w:val="coversetext"/>
          <w:rFonts w:asciiTheme="minorBidi" w:hAnsiTheme="minorBidi" w:cstheme="minorBidi"/>
          <w:sz w:val="24"/>
          <w:szCs w:val="24"/>
        </w:rPr>
        <w:t xml:space="preserve"> a totally different subject: “And the people multiplied and became very strong.”</w:t>
      </w:r>
      <w:r w:rsidR="00061BF0">
        <w:rPr>
          <w:rStyle w:val="coversetext"/>
          <w:rFonts w:asciiTheme="minorBidi" w:hAnsiTheme="minorBidi" w:cstheme="minorBidi"/>
          <w:sz w:val="24"/>
          <w:szCs w:val="24"/>
        </w:rPr>
        <w:t xml:space="preserve"> </w:t>
      </w:r>
      <w:r w:rsidRPr="004B1977">
        <w:rPr>
          <w:rStyle w:val="coversetext"/>
          <w:rFonts w:asciiTheme="minorBidi" w:hAnsiTheme="minorBidi" w:cstheme="minorBidi"/>
          <w:sz w:val="24"/>
          <w:szCs w:val="24"/>
        </w:rPr>
        <w:t>Therefore, the Rashbam explains:</w:t>
      </w:r>
    </w:p>
    <w:p w:rsidR="00E479DE" w:rsidRDefault="00E479DE" w:rsidP="00E479DE">
      <w:pPr>
        <w:bidi w:val="0"/>
        <w:ind w:left="720" w:firstLine="0"/>
        <w:jc w:val="both"/>
        <w:rPr>
          <w:rStyle w:val="coversetext"/>
          <w:rFonts w:asciiTheme="minorBidi" w:hAnsiTheme="minorBidi" w:cstheme="minorBidi"/>
          <w:sz w:val="24"/>
          <w:szCs w:val="24"/>
        </w:rPr>
      </w:pPr>
    </w:p>
    <w:p w:rsidR="00A769B2" w:rsidRPr="004B1977" w:rsidRDefault="00A769B2" w:rsidP="00E479DE">
      <w:pPr>
        <w:bidi w:val="0"/>
        <w:ind w:left="720" w:firstLine="0"/>
        <w:jc w:val="both"/>
        <w:rPr>
          <w:rStyle w:val="coversetext"/>
          <w:rFonts w:asciiTheme="minorBidi" w:hAnsiTheme="minorBidi" w:cstheme="minorBidi"/>
          <w:sz w:val="24"/>
          <w:szCs w:val="24"/>
        </w:rPr>
      </w:pPr>
      <w:r w:rsidRPr="004B1977">
        <w:rPr>
          <w:rStyle w:val="coversetext"/>
          <w:rFonts w:asciiTheme="minorBidi" w:hAnsiTheme="minorBidi" w:cstheme="minorBidi"/>
          <w:sz w:val="24"/>
          <w:szCs w:val="24"/>
        </w:rPr>
        <w:t>“That he made houses for them” — to keep watch over them, lest they go to the Hebrew women in labor.</w:t>
      </w:r>
      <w:r w:rsidR="00061BF0">
        <w:rPr>
          <w:rStyle w:val="coversetext"/>
          <w:rFonts w:asciiTheme="minorBidi" w:hAnsiTheme="minorBidi" w:cstheme="minorBidi"/>
          <w:sz w:val="24"/>
          <w:szCs w:val="24"/>
        </w:rPr>
        <w:t xml:space="preserve"> </w:t>
      </w:r>
    </w:p>
    <w:p w:rsidR="00A769B2" w:rsidRPr="004B1977" w:rsidRDefault="00A769B2" w:rsidP="00E479DE">
      <w:pPr>
        <w:bidi w:val="0"/>
        <w:ind w:left="720" w:firstLine="0"/>
        <w:jc w:val="both"/>
        <w:rPr>
          <w:rStyle w:val="coversetext"/>
          <w:rFonts w:asciiTheme="minorBidi" w:hAnsiTheme="minorBidi" w:cstheme="minorBidi"/>
          <w:sz w:val="24"/>
          <w:szCs w:val="24"/>
        </w:rPr>
      </w:pPr>
    </w:p>
    <w:p w:rsidR="00A769B2" w:rsidRDefault="00A769B2" w:rsidP="00E479DE">
      <w:pPr>
        <w:bidi w:val="0"/>
        <w:ind w:firstLine="720"/>
        <w:jc w:val="both"/>
        <w:rPr>
          <w:rStyle w:val="coversetext"/>
          <w:rFonts w:asciiTheme="minorBidi" w:hAnsiTheme="minorBidi" w:cstheme="minorBidi"/>
          <w:sz w:val="24"/>
          <w:szCs w:val="24"/>
        </w:rPr>
      </w:pPr>
      <w:r w:rsidRPr="004B1977">
        <w:rPr>
          <w:rStyle w:val="coversetext"/>
          <w:rFonts w:asciiTheme="minorBidi" w:hAnsiTheme="minorBidi" w:cstheme="minorBidi"/>
          <w:sz w:val="24"/>
          <w:szCs w:val="24"/>
        </w:rPr>
        <w:t>In other words, Pharaoh is the one who makes houses for the midwives, putting them under house arrest, so that they could not go out and assist the Hebrew women giving birth.</w:t>
      </w:r>
      <w:r w:rsidR="00061BF0">
        <w:rPr>
          <w:rStyle w:val="coversetext"/>
          <w:rFonts w:asciiTheme="minorBidi" w:hAnsiTheme="minorBidi" w:cstheme="minorBidi"/>
          <w:sz w:val="24"/>
          <w:szCs w:val="24"/>
        </w:rPr>
        <w:t xml:space="preserve"> </w:t>
      </w:r>
      <w:r w:rsidRPr="004B1977">
        <w:rPr>
          <w:rStyle w:val="coversetext"/>
          <w:rFonts w:asciiTheme="minorBidi" w:hAnsiTheme="minorBidi" w:cstheme="minorBidi"/>
          <w:sz w:val="24"/>
          <w:szCs w:val="24"/>
        </w:rPr>
        <w:t>In this way, there is no need to tie the making of houses to the reward bestowed by God, and the verses may be read in sequence.</w:t>
      </w:r>
    </w:p>
    <w:p w:rsidR="00E479DE" w:rsidRPr="004B1977" w:rsidRDefault="00E479DE" w:rsidP="00E479DE">
      <w:pPr>
        <w:bidi w:val="0"/>
        <w:ind w:firstLine="720"/>
        <w:jc w:val="both"/>
        <w:rPr>
          <w:rStyle w:val="coversetext"/>
          <w:rFonts w:asciiTheme="minorBidi" w:hAnsiTheme="minorBidi" w:cstheme="minorBidi"/>
          <w:sz w:val="24"/>
          <w:szCs w:val="24"/>
        </w:rPr>
      </w:pPr>
    </w:p>
    <w:p w:rsidR="00A769B2" w:rsidRPr="004B1977" w:rsidRDefault="00A769B2" w:rsidP="00E479DE">
      <w:pPr>
        <w:pStyle w:val="a6"/>
        <w:numPr>
          <w:ilvl w:val="0"/>
          <w:numId w:val="6"/>
        </w:numPr>
        <w:bidi w:val="0"/>
        <w:ind w:left="0" w:firstLine="720"/>
        <w:jc w:val="both"/>
        <w:rPr>
          <w:rStyle w:val="coversetext"/>
          <w:rFonts w:asciiTheme="minorBidi" w:hAnsiTheme="minorBidi" w:cstheme="minorBidi"/>
          <w:sz w:val="24"/>
          <w:szCs w:val="24"/>
        </w:rPr>
      </w:pPr>
      <w:r w:rsidRPr="004B1977">
        <w:rPr>
          <w:rStyle w:val="coversetext"/>
          <w:rFonts w:asciiTheme="minorBidi" w:hAnsiTheme="minorBidi" w:cstheme="minorBidi"/>
          <w:sz w:val="24"/>
          <w:szCs w:val="24"/>
        </w:rPr>
        <w:t>When Yaakov’s sons tell him that Yosef is alive and a viceroy in Egypt, the Torah says the following about Yaakov: “And his heart skipped, for he did not believe them” (</w:t>
      </w:r>
      <w:r w:rsidR="00A823B9" w:rsidRPr="004B1977">
        <w:rPr>
          <w:rStyle w:val="coversetext"/>
          <w:rFonts w:asciiTheme="minorBidi" w:hAnsiTheme="minorBidi" w:cstheme="minorBidi"/>
          <w:i/>
          <w:iCs/>
          <w:sz w:val="24"/>
          <w:szCs w:val="24"/>
        </w:rPr>
        <w:t>Bereishit</w:t>
      </w:r>
      <w:r w:rsidRPr="004B1977">
        <w:rPr>
          <w:rStyle w:val="coversetext"/>
          <w:rFonts w:asciiTheme="minorBidi" w:hAnsiTheme="minorBidi" w:cstheme="minorBidi"/>
          <w:sz w:val="24"/>
          <w:szCs w:val="24"/>
        </w:rPr>
        <w:t xml:space="preserve"> 45:26).</w:t>
      </w:r>
      <w:r w:rsidR="00061BF0">
        <w:rPr>
          <w:rStyle w:val="coversetext"/>
          <w:rFonts w:asciiTheme="minorBidi" w:hAnsiTheme="minorBidi" w:cstheme="minorBidi"/>
          <w:sz w:val="24"/>
          <w:szCs w:val="24"/>
        </w:rPr>
        <w:t xml:space="preserve"> </w:t>
      </w:r>
      <w:r w:rsidRPr="004B1977">
        <w:rPr>
          <w:rStyle w:val="coversetext"/>
          <w:rFonts w:asciiTheme="minorBidi" w:hAnsiTheme="minorBidi" w:cstheme="minorBidi"/>
          <w:sz w:val="24"/>
          <w:szCs w:val="24"/>
        </w:rPr>
        <w:t>The Rashbam, following Rashi, explains the difficult phrase in this way: “‘And his heart skipped’ — his heart changed, to say that this is not the truth.”</w:t>
      </w:r>
      <w:r w:rsidR="00061BF0">
        <w:rPr>
          <w:rStyle w:val="coversetext"/>
          <w:rFonts w:asciiTheme="minorBidi" w:hAnsiTheme="minorBidi" w:cstheme="minorBidi"/>
          <w:sz w:val="24"/>
          <w:szCs w:val="24"/>
        </w:rPr>
        <w:t xml:space="preserve"> </w:t>
      </w:r>
      <w:r w:rsidRPr="004B1977">
        <w:rPr>
          <w:rStyle w:val="coversetext"/>
          <w:rFonts w:asciiTheme="minorBidi" w:hAnsiTheme="minorBidi" w:cstheme="minorBidi"/>
          <w:sz w:val="24"/>
          <w:szCs w:val="24"/>
        </w:rPr>
        <w:t>His intent is to explain that Yaakov has a change of heart</w:t>
      </w:r>
      <w:r w:rsidR="0060052E">
        <w:rPr>
          <w:rStyle w:val="coversetext"/>
          <w:rFonts w:asciiTheme="minorBidi" w:hAnsiTheme="minorBidi" w:cstheme="minorBidi"/>
          <w:sz w:val="24"/>
          <w:szCs w:val="24"/>
        </w:rPr>
        <w:t xml:space="preserve"> – that is, opinion –</w:t>
      </w:r>
      <w:r w:rsidRPr="004B1977">
        <w:rPr>
          <w:rStyle w:val="coversetext"/>
          <w:rFonts w:asciiTheme="minorBidi" w:hAnsiTheme="minorBidi" w:cstheme="minorBidi"/>
          <w:sz w:val="24"/>
          <w:szCs w:val="24"/>
        </w:rPr>
        <w:t xml:space="preserve"> and he </w:t>
      </w:r>
      <w:r w:rsidR="00A823B9" w:rsidRPr="004B1977">
        <w:rPr>
          <w:rStyle w:val="coversetext"/>
          <w:rFonts w:asciiTheme="minorBidi" w:hAnsiTheme="minorBidi" w:cstheme="minorBidi"/>
          <w:sz w:val="24"/>
          <w:szCs w:val="24"/>
        </w:rPr>
        <w:t>stops</w:t>
      </w:r>
      <w:r w:rsidRPr="004B1977">
        <w:rPr>
          <w:rStyle w:val="coversetext"/>
          <w:rFonts w:asciiTheme="minorBidi" w:hAnsiTheme="minorBidi" w:cstheme="minorBidi"/>
          <w:sz w:val="24"/>
          <w:szCs w:val="24"/>
        </w:rPr>
        <w:t xml:space="preserve"> believing them.</w:t>
      </w:r>
      <w:r w:rsidR="00061BF0">
        <w:rPr>
          <w:rStyle w:val="coversetext"/>
          <w:rFonts w:asciiTheme="minorBidi" w:hAnsiTheme="minorBidi" w:cstheme="minorBidi"/>
          <w:sz w:val="24"/>
          <w:szCs w:val="24"/>
        </w:rPr>
        <w:t xml:space="preserve"> </w:t>
      </w:r>
    </w:p>
    <w:p w:rsidR="00E479DE" w:rsidRDefault="00E479DE" w:rsidP="00E479DE">
      <w:pPr>
        <w:bidi w:val="0"/>
        <w:ind w:firstLine="0"/>
        <w:jc w:val="both"/>
        <w:rPr>
          <w:rStyle w:val="coversetext"/>
          <w:rFonts w:asciiTheme="minorBidi" w:hAnsiTheme="minorBidi" w:cstheme="minorBidi"/>
          <w:sz w:val="24"/>
          <w:szCs w:val="24"/>
        </w:rPr>
      </w:pPr>
    </w:p>
    <w:p w:rsidR="00A769B2" w:rsidRPr="004B1977" w:rsidRDefault="00A769B2" w:rsidP="00E479DE">
      <w:pPr>
        <w:bidi w:val="0"/>
        <w:ind w:firstLine="720"/>
        <w:jc w:val="both"/>
        <w:rPr>
          <w:rStyle w:val="coversetext"/>
          <w:rFonts w:asciiTheme="minorBidi" w:hAnsiTheme="minorBidi" w:cstheme="minorBidi"/>
          <w:sz w:val="24"/>
          <w:szCs w:val="24"/>
        </w:rPr>
      </w:pPr>
      <w:r w:rsidRPr="004B1977">
        <w:rPr>
          <w:rStyle w:val="coversetext"/>
          <w:rFonts w:asciiTheme="minorBidi" w:hAnsiTheme="minorBidi" w:cstheme="minorBidi"/>
          <w:sz w:val="24"/>
          <w:szCs w:val="24"/>
        </w:rPr>
        <w:t xml:space="preserve">Afterwards, the Torah states (v. 27): </w:t>
      </w:r>
    </w:p>
    <w:p w:rsidR="00E479DE" w:rsidRDefault="00E479DE" w:rsidP="00E479DE">
      <w:pPr>
        <w:bidi w:val="0"/>
        <w:ind w:left="720" w:firstLine="0"/>
        <w:jc w:val="both"/>
        <w:rPr>
          <w:rStyle w:val="coversetext"/>
          <w:rFonts w:asciiTheme="minorBidi" w:hAnsiTheme="minorBidi" w:cstheme="minorBidi"/>
          <w:sz w:val="24"/>
          <w:szCs w:val="24"/>
        </w:rPr>
      </w:pPr>
    </w:p>
    <w:p w:rsidR="00A769B2" w:rsidRPr="004B1977" w:rsidRDefault="00A769B2" w:rsidP="00E479DE">
      <w:pPr>
        <w:bidi w:val="0"/>
        <w:ind w:left="720" w:firstLine="0"/>
        <w:jc w:val="both"/>
        <w:rPr>
          <w:rStyle w:val="coversetext"/>
          <w:rFonts w:asciiTheme="minorBidi" w:hAnsiTheme="minorBidi" w:cstheme="minorBidi"/>
          <w:sz w:val="24"/>
          <w:szCs w:val="24"/>
        </w:rPr>
      </w:pPr>
      <w:r w:rsidRPr="004B1977">
        <w:rPr>
          <w:rStyle w:val="coversetext"/>
          <w:rFonts w:asciiTheme="minorBidi" w:hAnsiTheme="minorBidi" w:cstheme="minorBidi"/>
          <w:sz w:val="24"/>
          <w:szCs w:val="24"/>
        </w:rPr>
        <w:t>And they told him all of Yosef's words that he had said to them, and he saw the wagons that Yosef had sent to carry him, and the spirit of their father Yaakov was revived.</w:t>
      </w:r>
    </w:p>
    <w:p w:rsidR="00A769B2" w:rsidRPr="004B1977" w:rsidRDefault="00A769B2" w:rsidP="00E479DE">
      <w:pPr>
        <w:bidi w:val="0"/>
        <w:ind w:left="720" w:firstLine="0"/>
        <w:jc w:val="both"/>
        <w:rPr>
          <w:rStyle w:val="coversetext"/>
          <w:rFonts w:asciiTheme="minorBidi" w:hAnsiTheme="minorBidi" w:cstheme="minorBidi"/>
          <w:sz w:val="24"/>
          <w:szCs w:val="24"/>
        </w:rPr>
      </w:pPr>
    </w:p>
    <w:p w:rsidR="00A769B2" w:rsidRPr="004B1977" w:rsidRDefault="00A769B2" w:rsidP="00E479DE">
      <w:pPr>
        <w:bidi w:val="0"/>
        <w:ind w:firstLine="720"/>
        <w:jc w:val="both"/>
        <w:rPr>
          <w:rStyle w:val="coversetext"/>
          <w:rFonts w:asciiTheme="minorBidi" w:hAnsiTheme="minorBidi" w:cstheme="minorBidi"/>
          <w:sz w:val="24"/>
          <w:szCs w:val="24"/>
        </w:rPr>
      </w:pPr>
      <w:r w:rsidRPr="004B1977">
        <w:rPr>
          <w:rStyle w:val="coversetext"/>
          <w:rFonts w:asciiTheme="minorBidi" w:hAnsiTheme="minorBidi" w:cstheme="minorBidi"/>
          <w:sz w:val="24"/>
          <w:szCs w:val="24"/>
        </w:rPr>
        <w:t xml:space="preserve">What convinces </w:t>
      </w:r>
      <w:r w:rsidR="0060052E">
        <w:rPr>
          <w:rStyle w:val="coversetext"/>
          <w:rFonts w:asciiTheme="minorBidi" w:hAnsiTheme="minorBidi" w:cstheme="minorBidi"/>
          <w:sz w:val="24"/>
          <w:szCs w:val="24"/>
        </w:rPr>
        <w:t>Yaakov</w:t>
      </w:r>
      <w:r w:rsidRPr="004B1977">
        <w:rPr>
          <w:rStyle w:val="coversetext"/>
          <w:rFonts w:asciiTheme="minorBidi" w:hAnsiTheme="minorBidi" w:cstheme="minorBidi"/>
          <w:sz w:val="24"/>
          <w:szCs w:val="24"/>
        </w:rPr>
        <w:t>? The Rashbam explains that in the v</w:t>
      </w:r>
      <w:r w:rsidR="0060052E">
        <w:rPr>
          <w:rStyle w:val="coversetext"/>
          <w:rFonts w:asciiTheme="minorBidi" w:hAnsiTheme="minorBidi" w:cstheme="minorBidi"/>
          <w:sz w:val="24"/>
          <w:szCs w:val="24"/>
        </w:rPr>
        <w:t>erse, two factors are mentioned.</w:t>
      </w:r>
      <w:r w:rsidRPr="004B1977">
        <w:rPr>
          <w:rStyle w:val="coversetext"/>
          <w:rFonts w:asciiTheme="minorBidi" w:hAnsiTheme="minorBidi" w:cstheme="minorBidi"/>
          <w:sz w:val="24"/>
          <w:szCs w:val="24"/>
        </w:rPr>
        <w:t xml:space="preserve"> </w:t>
      </w:r>
      <w:r w:rsidR="0060052E">
        <w:rPr>
          <w:rStyle w:val="coversetext"/>
          <w:rFonts w:asciiTheme="minorBidi" w:hAnsiTheme="minorBidi" w:cstheme="minorBidi"/>
          <w:sz w:val="24"/>
          <w:szCs w:val="24"/>
        </w:rPr>
        <w:t>First</w:t>
      </w:r>
      <w:r w:rsidRPr="004B1977">
        <w:rPr>
          <w:rStyle w:val="coversetext"/>
          <w:rFonts w:asciiTheme="minorBidi" w:hAnsiTheme="minorBidi" w:cstheme="minorBidi"/>
          <w:sz w:val="24"/>
          <w:szCs w:val="24"/>
        </w:rPr>
        <w:t>, “And they told him all of Yosef's words that he had said to them;”</w:t>
      </w:r>
      <w:r w:rsidR="00061BF0">
        <w:rPr>
          <w:rStyle w:val="coversetext"/>
          <w:rFonts w:asciiTheme="minorBidi" w:hAnsiTheme="minorBidi" w:cstheme="minorBidi"/>
          <w:sz w:val="24"/>
          <w:szCs w:val="24"/>
        </w:rPr>
        <w:t xml:space="preserve"> </w:t>
      </w:r>
      <w:r w:rsidRPr="004B1977">
        <w:rPr>
          <w:rStyle w:val="coversetext"/>
          <w:rFonts w:asciiTheme="minorBidi" w:hAnsiTheme="minorBidi" w:cstheme="minorBidi"/>
          <w:sz w:val="24"/>
          <w:szCs w:val="24"/>
        </w:rPr>
        <w:t>he explains, “that he cried on their necks and they knew for certain that he was their brother” — in other words, there has been a positive identification.</w:t>
      </w:r>
      <w:r w:rsidR="00061BF0">
        <w:rPr>
          <w:rStyle w:val="coversetext"/>
          <w:rFonts w:asciiTheme="minorBidi" w:hAnsiTheme="minorBidi" w:cstheme="minorBidi"/>
          <w:sz w:val="24"/>
          <w:szCs w:val="24"/>
        </w:rPr>
        <w:t xml:space="preserve"> </w:t>
      </w:r>
      <w:r w:rsidRPr="004B1977">
        <w:rPr>
          <w:rStyle w:val="coversetext"/>
          <w:rFonts w:asciiTheme="minorBidi" w:hAnsiTheme="minorBidi" w:cstheme="minorBidi"/>
          <w:sz w:val="24"/>
          <w:szCs w:val="24"/>
        </w:rPr>
        <w:t>The second factor is seeing the wagons, because they are royal property, and it would be forbidden to take them out of Egypt without special permission.</w:t>
      </w:r>
    </w:p>
    <w:p w:rsidR="00E479DE" w:rsidRDefault="00E479DE" w:rsidP="00E479DE">
      <w:pPr>
        <w:bidi w:val="0"/>
        <w:ind w:firstLine="720"/>
        <w:jc w:val="both"/>
        <w:rPr>
          <w:rStyle w:val="coversetext"/>
          <w:rFonts w:asciiTheme="minorBidi" w:hAnsiTheme="minorBidi" w:cstheme="minorBidi"/>
          <w:sz w:val="24"/>
          <w:szCs w:val="24"/>
        </w:rPr>
      </w:pPr>
    </w:p>
    <w:p w:rsidR="00A769B2" w:rsidRPr="004B1977" w:rsidRDefault="00A769B2" w:rsidP="00E479DE">
      <w:pPr>
        <w:bidi w:val="0"/>
        <w:ind w:firstLine="720"/>
        <w:jc w:val="both"/>
        <w:rPr>
          <w:rStyle w:val="coversetext"/>
          <w:rFonts w:asciiTheme="minorBidi" w:hAnsiTheme="minorBidi" w:cstheme="minorBidi"/>
          <w:sz w:val="24"/>
          <w:szCs w:val="24"/>
        </w:rPr>
      </w:pPr>
      <w:r w:rsidRPr="004B1977">
        <w:rPr>
          <w:rStyle w:val="coversetext"/>
          <w:rFonts w:asciiTheme="minorBidi" w:hAnsiTheme="minorBidi" w:cstheme="minorBidi"/>
          <w:sz w:val="24"/>
          <w:szCs w:val="24"/>
        </w:rPr>
        <w:t>Yaakov’s conviction is described in the verses by the statement, “</w:t>
      </w:r>
      <w:r w:rsidRPr="004B1977">
        <w:rPr>
          <w:rStyle w:val="coversetext"/>
          <w:rFonts w:asciiTheme="minorBidi" w:hAnsiTheme="minorBidi" w:cstheme="minorBidi"/>
          <w:i/>
          <w:iCs/>
          <w:sz w:val="24"/>
          <w:szCs w:val="24"/>
        </w:rPr>
        <w:t>Rav</w:t>
      </w:r>
      <w:r w:rsidRPr="004B1977">
        <w:rPr>
          <w:rStyle w:val="coversetext"/>
          <w:rFonts w:asciiTheme="minorBidi" w:hAnsiTheme="minorBidi" w:cstheme="minorBidi"/>
          <w:sz w:val="24"/>
          <w:szCs w:val="24"/>
        </w:rPr>
        <w:t>!</w:t>
      </w:r>
      <w:r w:rsidR="00061BF0">
        <w:rPr>
          <w:rStyle w:val="coversetext"/>
          <w:rFonts w:asciiTheme="minorBidi" w:hAnsiTheme="minorBidi" w:cstheme="minorBidi"/>
          <w:sz w:val="24"/>
          <w:szCs w:val="24"/>
        </w:rPr>
        <w:t xml:space="preserve"> </w:t>
      </w:r>
      <w:r w:rsidRPr="004B1977">
        <w:rPr>
          <w:rStyle w:val="coversetext"/>
          <w:rFonts w:asciiTheme="minorBidi" w:hAnsiTheme="minorBidi" w:cstheme="minorBidi"/>
          <w:sz w:val="24"/>
          <w:szCs w:val="24"/>
        </w:rPr>
        <w:t>My son Yosef is still alive” (v. 28), and it is not clear what “</w:t>
      </w:r>
      <w:r w:rsidRPr="004B1977">
        <w:rPr>
          <w:rStyle w:val="coversetext"/>
          <w:rFonts w:asciiTheme="minorBidi" w:hAnsiTheme="minorBidi" w:cstheme="minorBidi"/>
          <w:i/>
          <w:iCs/>
          <w:sz w:val="24"/>
          <w:szCs w:val="24"/>
        </w:rPr>
        <w:t>Rav</w:t>
      </w:r>
      <w:r w:rsidRPr="004B1977">
        <w:rPr>
          <w:rStyle w:val="coversetext"/>
          <w:rFonts w:asciiTheme="minorBidi" w:hAnsiTheme="minorBidi" w:cstheme="minorBidi"/>
          <w:sz w:val="24"/>
          <w:szCs w:val="24"/>
        </w:rPr>
        <w:t>!” means.</w:t>
      </w:r>
      <w:r w:rsidR="00061BF0">
        <w:rPr>
          <w:rStyle w:val="coversetext"/>
          <w:rFonts w:asciiTheme="minorBidi" w:hAnsiTheme="minorBidi" w:cstheme="minorBidi"/>
          <w:sz w:val="24"/>
          <w:szCs w:val="24"/>
        </w:rPr>
        <w:t xml:space="preserve"> </w:t>
      </w:r>
      <w:r w:rsidRPr="004B1977">
        <w:rPr>
          <w:rStyle w:val="coversetext"/>
          <w:rFonts w:asciiTheme="minorBidi" w:hAnsiTheme="minorBidi" w:cstheme="minorBidi"/>
          <w:sz w:val="24"/>
          <w:szCs w:val="24"/>
        </w:rPr>
        <w:t>(Rashi and ibn Ezra offer unconvincing explanations.)</w:t>
      </w:r>
      <w:r w:rsidR="00061BF0">
        <w:rPr>
          <w:rStyle w:val="coversetext"/>
          <w:rFonts w:asciiTheme="minorBidi" w:hAnsiTheme="minorBidi" w:cstheme="minorBidi"/>
          <w:sz w:val="24"/>
          <w:szCs w:val="24"/>
        </w:rPr>
        <w:t xml:space="preserve"> </w:t>
      </w:r>
      <w:r w:rsidRPr="004B1977">
        <w:rPr>
          <w:rStyle w:val="coversetext"/>
          <w:rFonts w:asciiTheme="minorBidi" w:hAnsiTheme="minorBidi" w:cstheme="minorBidi"/>
          <w:sz w:val="24"/>
          <w:szCs w:val="24"/>
        </w:rPr>
        <w:t xml:space="preserve">The Rashbam </w:t>
      </w:r>
      <w:r w:rsidR="0060052E">
        <w:rPr>
          <w:rStyle w:val="coversetext"/>
          <w:rFonts w:asciiTheme="minorBidi" w:hAnsiTheme="minorBidi" w:cstheme="minorBidi"/>
          <w:sz w:val="24"/>
          <w:szCs w:val="24"/>
        </w:rPr>
        <w:t>explains that it means “enough:”</w:t>
      </w:r>
      <w:r w:rsidRPr="004B1977">
        <w:rPr>
          <w:rStyle w:val="coversetext"/>
          <w:rFonts w:asciiTheme="minorBidi" w:hAnsiTheme="minorBidi" w:cstheme="minorBidi"/>
          <w:sz w:val="24"/>
          <w:szCs w:val="24"/>
        </w:rPr>
        <w:t xml:space="preserve"> Enough of my disbelief!</w:t>
      </w:r>
      <w:r w:rsidR="00061BF0">
        <w:rPr>
          <w:rStyle w:val="coversetext"/>
          <w:rFonts w:asciiTheme="minorBidi" w:hAnsiTheme="minorBidi" w:cstheme="minorBidi"/>
          <w:sz w:val="24"/>
          <w:szCs w:val="24"/>
        </w:rPr>
        <w:t xml:space="preserve"> </w:t>
      </w:r>
      <w:r w:rsidR="0060052E">
        <w:rPr>
          <w:rStyle w:val="coversetext"/>
          <w:rFonts w:asciiTheme="minorBidi" w:hAnsiTheme="minorBidi" w:cstheme="minorBidi"/>
          <w:sz w:val="24"/>
          <w:szCs w:val="24"/>
        </w:rPr>
        <w:t>From now, on Yaakov believes that</w:t>
      </w:r>
      <w:r w:rsidRPr="004B1977">
        <w:rPr>
          <w:rStyle w:val="coversetext"/>
          <w:rFonts w:asciiTheme="minorBidi" w:hAnsiTheme="minorBidi" w:cstheme="minorBidi"/>
          <w:sz w:val="24"/>
          <w:szCs w:val="24"/>
        </w:rPr>
        <w:t xml:space="preserve"> “My son Yosef is still alive.”</w:t>
      </w:r>
      <w:r w:rsidR="00061BF0">
        <w:rPr>
          <w:rStyle w:val="coversetext"/>
          <w:rFonts w:asciiTheme="minorBidi" w:hAnsiTheme="minorBidi" w:cstheme="minorBidi"/>
          <w:sz w:val="24"/>
          <w:szCs w:val="24"/>
        </w:rPr>
        <w:t xml:space="preserve"> </w:t>
      </w:r>
    </w:p>
    <w:p w:rsidR="00A769B2" w:rsidRPr="004B1977" w:rsidRDefault="00A769B2" w:rsidP="00E479DE">
      <w:pPr>
        <w:bidi w:val="0"/>
        <w:ind w:firstLine="0"/>
        <w:jc w:val="center"/>
        <w:rPr>
          <w:rStyle w:val="coversetext"/>
          <w:rFonts w:asciiTheme="minorBidi" w:hAnsiTheme="minorBidi" w:cstheme="minorBidi"/>
          <w:sz w:val="24"/>
          <w:szCs w:val="24"/>
        </w:rPr>
      </w:pPr>
      <w:r w:rsidRPr="004B1977">
        <w:rPr>
          <w:rStyle w:val="coversetext"/>
          <w:rFonts w:asciiTheme="minorBidi" w:hAnsiTheme="minorBidi" w:cstheme="minorBidi"/>
          <w:sz w:val="24"/>
          <w:szCs w:val="24"/>
        </w:rPr>
        <w:t>*</w:t>
      </w:r>
    </w:p>
    <w:p w:rsidR="00864635" w:rsidRDefault="00A769B2" w:rsidP="00E479DE">
      <w:pPr>
        <w:bidi w:val="0"/>
        <w:ind w:firstLine="720"/>
        <w:jc w:val="both"/>
        <w:rPr>
          <w:rStyle w:val="coversetext"/>
          <w:rFonts w:asciiTheme="minorBidi" w:hAnsiTheme="minorBidi" w:cstheme="minorBidi"/>
          <w:sz w:val="24"/>
          <w:szCs w:val="24"/>
        </w:rPr>
      </w:pPr>
      <w:r w:rsidRPr="004B1977">
        <w:rPr>
          <w:rStyle w:val="coversetext"/>
          <w:rFonts w:asciiTheme="minorBidi" w:hAnsiTheme="minorBidi" w:cstheme="minorBidi"/>
          <w:sz w:val="24"/>
          <w:szCs w:val="24"/>
        </w:rPr>
        <w:t>In this lesson, we have dealt with the Rashbam’s commentary on some biblical narratives; in our next lesson, we will deal with his unique approach to halakhic passages.</w:t>
      </w:r>
    </w:p>
    <w:p w:rsidR="00D902E5" w:rsidRDefault="00D902E5" w:rsidP="00D902E5">
      <w:pPr>
        <w:bidi w:val="0"/>
        <w:ind w:firstLine="0"/>
        <w:jc w:val="both"/>
        <w:rPr>
          <w:rStyle w:val="coversetext"/>
          <w:rFonts w:asciiTheme="minorBidi" w:hAnsiTheme="minorBidi" w:cstheme="minorBidi"/>
          <w:sz w:val="24"/>
          <w:szCs w:val="24"/>
        </w:rPr>
      </w:pPr>
    </w:p>
    <w:p w:rsidR="00D902E5" w:rsidRPr="004B1977" w:rsidRDefault="00D902E5" w:rsidP="00D902E5">
      <w:pPr>
        <w:bidi w:val="0"/>
        <w:ind w:firstLine="0"/>
        <w:jc w:val="both"/>
        <w:rPr>
          <w:rFonts w:asciiTheme="minorBidi" w:hAnsiTheme="minorBidi" w:cstheme="minorBidi"/>
          <w:sz w:val="24"/>
          <w:szCs w:val="24"/>
        </w:rPr>
      </w:pPr>
      <w:r>
        <w:rPr>
          <w:rStyle w:val="coversetext"/>
          <w:rFonts w:asciiTheme="minorBidi" w:hAnsiTheme="minorBidi" w:cstheme="minorBidi"/>
          <w:sz w:val="24"/>
          <w:szCs w:val="24"/>
        </w:rPr>
        <w:t>Translated by Rav Yoseif Bloch</w:t>
      </w:r>
    </w:p>
    <w:sectPr w:rsidR="00D902E5" w:rsidRPr="004B1977" w:rsidSect="004B197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3C1" w:rsidRDefault="002113C1" w:rsidP="00A769B2">
      <w:r>
        <w:separator/>
      </w:r>
    </w:p>
  </w:endnote>
  <w:endnote w:type="continuationSeparator" w:id="0">
    <w:p w:rsidR="002113C1" w:rsidRDefault="002113C1" w:rsidP="00A7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3C1" w:rsidRDefault="002113C1" w:rsidP="004B1977">
      <w:pPr>
        <w:bidi w:val="0"/>
      </w:pPr>
      <w:r>
        <w:separator/>
      </w:r>
    </w:p>
  </w:footnote>
  <w:footnote w:type="continuationSeparator" w:id="0">
    <w:p w:rsidR="002113C1" w:rsidRDefault="002113C1" w:rsidP="00A769B2">
      <w:r>
        <w:continuationSeparator/>
      </w:r>
    </w:p>
  </w:footnote>
  <w:footnote w:id="1">
    <w:p w:rsidR="00061BF0" w:rsidRPr="004B1977" w:rsidRDefault="00061BF0"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Her name is not known definitively.</w:t>
      </w:r>
    </w:p>
  </w:footnote>
  <w:footnote w:id="2">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There is another Tosafists known by the acronym Rivam; his name was Rabbi Yitzchak ben [Rabbi] Mordekhai.</w:t>
      </w:r>
    </w:p>
  </w:footnote>
  <w:footnote w:id="3">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The commentary of the Rashbam on the Torah survived in one single manuscript, and even it was lost in the period of the Holocaust.</w:t>
      </w:r>
      <w:r w:rsidR="00061BF0">
        <w:rPr>
          <w:rFonts w:asciiTheme="minorBidi" w:hAnsiTheme="minorBidi" w:cstheme="minorBidi"/>
          <w:sz w:val="20"/>
          <w:szCs w:val="20"/>
        </w:rPr>
        <w:t xml:space="preserve"> </w:t>
      </w:r>
      <w:r w:rsidRPr="004B1977">
        <w:rPr>
          <w:rFonts w:asciiTheme="minorBidi" w:hAnsiTheme="minorBidi" w:cstheme="minorBidi"/>
          <w:sz w:val="20"/>
          <w:szCs w:val="20"/>
        </w:rPr>
        <w:t xml:space="preserve">The manuscript is missing the commentaries from the beginning of the Torah until the eighteenth chapter of </w:t>
      </w:r>
      <w:r w:rsidRPr="004B1977">
        <w:rPr>
          <w:rFonts w:asciiTheme="minorBidi" w:hAnsiTheme="minorBidi" w:cstheme="minorBidi"/>
          <w:i/>
          <w:sz w:val="20"/>
          <w:szCs w:val="20"/>
        </w:rPr>
        <w:t>Bereishit</w:t>
      </w:r>
      <w:r w:rsidRPr="004B1977">
        <w:rPr>
          <w:rFonts w:asciiTheme="minorBidi" w:hAnsiTheme="minorBidi" w:cstheme="minorBidi"/>
          <w:sz w:val="20"/>
          <w:szCs w:val="20"/>
        </w:rPr>
        <w:t xml:space="preserve">, as well as the final two chapters of </w:t>
      </w:r>
      <w:r w:rsidRPr="004B1977">
        <w:rPr>
          <w:rFonts w:asciiTheme="minorBidi" w:hAnsiTheme="minorBidi" w:cstheme="minorBidi"/>
          <w:i/>
          <w:sz w:val="20"/>
          <w:szCs w:val="20"/>
        </w:rPr>
        <w:t>Devarim</w:t>
      </w:r>
      <w:r w:rsidRPr="004B1977">
        <w:rPr>
          <w:rFonts w:asciiTheme="minorBidi" w:hAnsiTheme="minorBidi" w:cstheme="minorBidi"/>
          <w:sz w:val="20"/>
          <w:szCs w:val="20"/>
        </w:rPr>
        <w:t>.</w:t>
      </w:r>
      <w:r w:rsidR="00061BF0">
        <w:rPr>
          <w:rFonts w:asciiTheme="minorBidi" w:hAnsiTheme="minorBidi" w:cstheme="minorBidi"/>
          <w:sz w:val="20"/>
          <w:szCs w:val="20"/>
        </w:rPr>
        <w:t xml:space="preserve"> </w:t>
      </w:r>
      <w:r w:rsidRPr="004B1977">
        <w:rPr>
          <w:rFonts w:asciiTheme="minorBidi" w:hAnsiTheme="minorBidi" w:cstheme="minorBidi"/>
          <w:sz w:val="20"/>
          <w:szCs w:val="20"/>
        </w:rPr>
        <w:t xml:space="preserve">In addition to this manuscript, the commentary of the Rashbam on </w:t>
      </w:r>
      <w:r w:rsidRPr="004B1977">
        <w:rPr>
          <w:rFonts w:asciiTheme="minorBidi" w:hAnsiTheme="minorBidi" w:cstheme="minorBidi"/>
          <w:i/>
          <w:sz w:val="20"/>
          <w:szCs w:val="20"/>
        </w:rPr>
        <w:t>Bereishit</w:t>
      </w:r>
      <w:r w:rsidRPr="004B1977">
        <w:rPr>
          <w:rFonts w:asciiTheme="minorBidi" w:hAnsiTheme="minorBidi" w:cstheme="minorBidi"/>
          <w:sz w:val="20"/>
          <w:szCs w:val="20"/>
        </w:rPr>
        <w:t xml:space="preserve"> 1:1-31 has been discovered</w:t>
      </w:r>
      <w:r w:rsidR="00061BF0">
        <w:rPr>
          <w:rFonts w:asciiTheme="minorBidi" w:hAnsiTheme="minorBidi" w:cstheme="minorBidi"/>
          <w:sz w:val="20"/>
          <w:szCs w:val="20"/>
        </w:rPr>
        <w:t xml:space="preserve">; </w:t>
      </w:r>
      <w:r w:rsidRPr="004B1977">
        <w:rPr>
          <w:rFonts w:asciiTheme="minorBidi" w:hAnsiTheme="minorBidi" w:cstheme="minorBidi"/>
          <w:sz w:val="20"/>
          <w:szCs w:val="20"/>
        </w:rPr>
        <w:t xml:space="preserve">in 1984, Moshe Sokoloff </w:t>
      </w:r>
      <w:r w:rsidR="00061BF0">
        <w:rPr>
          <w:rFonts w:asciiTheme="minorBidi" w:hAnsiTheme="minorBidi" w:cstheme="minorBidi"/>
          <w:sz w:val="20"/>
          <w:szCs w:val="20"/>
        </w:rPr>
        <w:t>discovered</w:t>
      </w:r>
      <w:r w:rsidRPr="004B1977">
        <w:rPr>
          <w:rFonts w:asciiTheme="minorBidi" w:hAnsiTheme="minorBidi" w:cstheme="minorBidi"/>
          <w:sz w:val="20"/>
          <w:szCs w:val="20"/>
        </w:rPr>
        <w:t xml:space="preserve"> the final sentences of the Rashbam’s commentary on the Torah.</w:t>
      </w:r>
    </w:p>
  </w:footnote>
  <w:footnote w:id="4">
    <w:p w:rsidR="00CB1B35" w:rsidRPr="004B1977" w:rsidRDefault="00CB1B35" w:rsidP="00061BF0">
      <w:pPr>
        <w:pStyle w:val="a3"/>
        <w:bidi w:val="0"/>
        <w:spacing w:line="240" w:lineRule="auto"/>
        <w:ind w:left="0" w:firstLine="0"/>
        <w:rPr>
          <w:rFonts w:asciiTheme="minorBidi" w:hAnsiTheme="minorBidi" w:cstheme="minorBidi"/>
          <w:sz w:val="20"/>
          <w:szCs w:val="20"/>
        </w:rPr>
      </w:pPr>
      <w:r w:rsidRPr="004B1977">
        <w:rPr>
          <w:rStyle w:val="a5"/>
          <w:rFonts w:asciiTheme="minorBidi" w:hAnsiTheme="minorBidi" w:cstheme="minorBidi" w:hint="default"/>
          <w:sz w:val="20"/>
          <w:szCs w:val="20"/>
        </w:rPr>
        <w:footnoteRef/>
      </w:r>
      <w:r w:rsidR="00061BF0">
        <w:rPr>
          <w:rFonts w:asciiTheme="minorBidi" w:hAnsiTheme="minorBidi" w:cstheme="minorBidi"/>
          <w:sz w:val="20"/>
          <w:szCs w:val="20"/>
        </w:rPr>
        <w:t xml:space="preserve"> </w:t>
      </w:r>
      <w:r w:rsidRPr="004B1977">
        <w:rPr>
          <w:rFonts w:asciiTheme="minorBidi" w:hAnsiTheme="minorBidi" w:cstheme="minorBidi"/>
          <w:sz w:val="20"/>
          <w:szCs w:val="20"/>
        </w:rPr>
        <w:t>See note 21 below.</w:t>
      </w:r>
    </w:p>
  </w:footnote>
  <w:footnote w:id="5">
    <w:p w:rsidR="00061BF0" w:rsidRPr="004B1977" w:rsidRDefault="00CB1B35" w:rsidP="00E479DE">
      <w:pPr>
        <w:pStyle w:val="a3"/>
        <w:bidi w:val="0"/>
        <w:spacing w:line="240" w:lineRule="auto"/>
        <w:ind w:left="0" w:firstLine="0"/>
        <w:rPr>
          <w:rFonts w:asciiTheme="minorBidi" w:hAnsiTheme="minorBidi" w:cstheme="minorBidi"/>
          <w:sz w:val="20"/>
          <w:szCs w:val="20"/>
        </w:rPr>
      </w:pPr>
      <w:r w:rsidRPr="004B1977">
        <w:rPr>
          <w:rStyle w:val="a5"/>
          <w:rFonts w:asciiTheme="minorBidi" w:hAnsiTheme="minorBidi" w:cstheme="minorBidi" w:hint="default"/>
          <w:sz w:val="20"/>
          <w:szCs w:val="20"/>
        </w:rPr>
        <w:footnoteRef/>
      </w:r>
      <w:r w:rsidR="00061BF0">
        <w:rPr>
          <w:rFonts w:asciiTheme="minorBidi" w:hAnsiTheme="minorBidi" w:cstheme="minorBidi"/>
          <w:sz w:val="20"/>
          <w:szCs w:val="20"/>
        </w:rPr>
        <w:t xml:space="preserve"> </w:t>
      </w:r>
      <w:r w:rsidRPr="004B1977">
        <w:rPr>
          <w:rFonts w:asciiTheme="minorBidi" w:hAnsiTheme="minorBidi" w:cstheme="minorBidi"/>
          <w:sz w:val="20"/>
          <w:szCs w:val="20"/>
        </w:rPr>
        <w:t>The Rashbam goes on to write a short poem in honor of the conclusion of</w:t>
      </w:r>
      <w:r w:rsidR="00061BF0">
        <w:rPr>
          <w:rFonts w:asciiTheme="minorBidi" w:hAnsiTheme="minorBidi" w:cstheme="minorBidi"/>
          <w:sz w:val="20"/>
          <w:szCs w:val="20"/>
        </w:rPr>
        <w:t xml:space="preserve"> </w:t>
      </w:r>
      <w:r w:rsidRPr="004B1977">
        <w:rPr>
          <w:rFonts w:asciiTheme="minorBidi" w:hAnsiTheme="minorBidi" w:cstheme="minorBidi"/>
          <w:i/>
          <w:sz w:val="20"/>
          <w:szCs w:val="20"/>
        </w:rPr>
        <w:t>Parashat Vay</w:t>
      </w:r>
      <w:r w:rsidR="00061BF0">
        <w:rPr>
          <w:rFonts w:asciiTheme="minorBidi" w:hAnsiTheme="minorBidi" w:cstheme="minorBidi"/>
          <w:i/>
          <w:sz w:val="20"/>
          <w:szCs w:val="20"/>
        </w:rPr>
        <w:t>e</w:t>
      </w:r>
      <w:r w:rsidRPr="004B1977">
        <w:rPr>
          <w:rFonts w:asciiTheme="minorBidi" w:hAnsiTheme="minorBidi" w:cstheme="minorBidi"/>
          <w:i/>
          <w:sz w:val="20"/>
          <w:szCs w:val="20"/>
        </w:rPr>
        <w:t xml:space="preserve">chi </w:t>
      </w:r>
      <w:r w:rsidRPr="004B1977">
        <w:rPr>
          <w:rFonts w:asciiTheme="minorBidi" w:hAnsiTheme="minorBidi" w:cstheme="minorBidi"/>
          <w:iCs/>
          <w:sz w:val="20"/>
          <w:szCs w:val="20"/>
        </w:rPr>
        <w:t>and</w:t>
      </w:r>
      <w:r w:rsidRPr="004B1977">
        <w:rPr>
          <w:rFonts w:asciiTheme="minorBidi" w:hAnsiTheme="minorBidi" w:cstheme="minorBidi"/>
          <w:i/>
          <w:sz w:val="20"/>
          <w:szCs w:val="20"/>
        </w:rPr>
        <w:t xml:space="preserve"> Bereishit </w:t>
      </w:r>
      <w:r w:rsidRPr="004B1977">
        <w:rPr>
          <w:rFonts w:asciiTheme="minorBidi" w:hAnsiTheme="minorBidi" w:cstheme="minorBidi"/>
          <w:iCs/>
          <w:sz w:val="20"/>
          <w:szCs w:val="20"/>
        </w:rPr>
        <w:t>as a whole</w:t>
      </w:r>
      <w:r w:rsidRPr="004B1977">
        <w:rPr>
          <w:rFonts w:asciiTheme="minorBidi" w:hAnsiTheme="minorBidi" w:cstheme="minorBidi"/>
          <w:sz w:val="20"/>
          <w:szCs w:val="20"/>
        </w:rPr>
        <w:t>:</w:t>
      </w:r>
    </w:p>
    <w:p w:rsidR="00CB1B35" w:rsidRPr="004B1977" w:rsidRDefault="00CB1B35" w:rsidP="00E479DE">
      <w:pPr>
        <w:pStyle w:val="a3"/>
        <w:bidi w:val="0"/>
        <w:spacing w:line="240" w:lineRule="auto"/>
        <w:ind w:left="720" w:firstLine="0"/>
        <w:rPr>
          <w:rFonts w:asciiTheme="minorBidi" w:hAnsiTheme="minorBidi" w:cstheme="minorBidi"/>
          <w:sz w:val="20"/>
          <w:szCs w:val="20"/>
        </w:rPr>
      </w:pPr>
      <w:r w:rsidRPr="004B1977">
        <w:rPr>
          <w:rFonts w:asciiTheme="minorBidi" w:hAnsiTheme="minorBidi" w:cstheme="minorBidi"/>
          <w:i/>
          <w:iCs/>
          <w:sz w:val="20"/>
          <w:szCs w:val="20"/>
        </w:rPr>
        <w:t>Vaychi</w:t>
      </w:r>
      <w:r w:rsidRPr="004B1977">
        <w:rPr>
          <w:rFonts w:asciiTheme="minorBidi" w:hAnsiTheme="minorBidi" w:cstheme="minorBidi"/>
          <w:sz w:val="20"/>
          <w:szCs w:val="20"/>
        </w:rPr>
        <w:t xml:space="preserve"> has reached surcease.</w:t>
      </w:r>
    </w:p>
    <w:p w:rsidR="00CB1B35" w:rsidRPr="004B1977" w:rsidRDefault="00CB1B35" w:rsidP="00E479DE">
      <w:pPr>
        <w:pStyle w:val="a3"/>
        <w:bidi w:val="0"/>
        <w:spacing w:line="240" w:lineRule="auto"/>
        <w:ind w:left="720" w:firstLine="0"/>
        <w:rPr>
          <w:rFonts w:asciiTheme="minorBidi" w:hAnsiTheme="minorBidi" w:cstheme="minorBidi"/>
          <w:sz w:val="20"/>
          <w:szCs w:val="20"/>
        </w:rPr>
      </w:pPr>
      <w:r w:rsidRPr="004B1977">
        <w:rPr>
          <w:rFonts w:asciiTheme="minorBidi" w:hAnsiTheme="minorBidi" w:cstheme="minorBidi"/>
          <w:sz w:val="20"/>
          <w:szCs w:val="20"/>
        </w:rPr>
        <w:t>I will now say my piece,</w:t>
      </w:r>
    </w:p>
    <w:p w:rsidR="00CB1B35" w:rsidRPr="004B1977" w:rsidRDefault="00CB1B35" w:rsidP="00E479DE">
      <w:pPr>
        <w:pStyle w:val="a3"/>
        <w:bidi w:val="0"/>
        <w:spacing w:line="240" w:lineRule="auto"/>
        <w:ind w:left="720" w:firstLine="0"/>
        <w:rPr>
          <w:rFonts w:asciiTheme="minorBidi" w:hAnsiTheme="minorBidi" w:cstheme="minorBidi"/>
          <w:sz w:val="20"/>
          <w:szCs w:val="20"/>
        </w:rPr>
      </w:pPr>
      <w:r w:rsidRPr="004B1977">
        <w:rPr>
          <w:rFonts w:asciiTheme="minorBidi" w:hAnsiTheme="minorBidi" w:cstheme="minorBidi"/>
          <w:sz w:val="20"/>
          <w:szCs w:val="20"/>
        </w:rPr>
        <w:t>Before my Pride, my Glory, until decease,</w:t>
      </w:r>
    </w:p>
    <w:p w:rsidR="00CB1B35" w:rsidRPr="004B1977" w:rsidRDefault="00CB1B35" w:rsidP="00E479DE">
      <w:pPr>
        <w:pStyle w:val="a3"/>
        <w:bidi w:val="0"/>
        <w:spacing w:line="240" w:lineRule="auto"/>
        <w:ind w:left="720" w:firstLine="0"/>
        <w:rPr>
          <w:rFonts w:asciiTheme="minorBidi" w:hAnsiTheme="minorBidi" w:cstheme="minorBidi"/>
          <w:sz w:val="20"/>
          <w:szCs w:val="20"/>
        </w:rPr>
      </w:pPr>
      <w:r w:rsidRPr="004B1977">
        <w:rPr>
          <w:rFonts w:asciiTheme="minorBidi" w:hAnsiTheme="minorBidi" w:cstheme="minorBidi"/>
          <w:sz w:val="20"/>
          <w:szCs w:val="20"/>
        </w:rPr>
        <w:t>To make my strength increase,</w:t>
      </w:r>
    </w:p>
    <w:p w:rsidR="00CB1B35" w:rsidRPr="004B1977" w:rsidRDefault="00CB1B35" w:rsidP="00E479DE">
      <w:pPr>
        <w:pStyle w:val="a3"/>
        <w:bidi w:val="0"/>
        <w:spacing w:line="240" w:lineRule="auto"/>
        <w:ind w:left="720" w:firstLine="0"/>
        <w:rPr>
          <w:rFonts w:asciiTheme="minorBidi" w:hAnsiTheme="minorBidi" w:cstheme="minorBidi"/>
          <w:sz w:val="20"/>
          <w:szCs w:val="20"/>
        </w:rPr>
      </w:pPr>
      <w:r w:rsidRPr="004B1977">
        <w:rPr>
          <w:rFonts w:asciiTheme="minorBidi" w:hAnsiTheme="minorBidi" w:cstheme="minorBidi"/>
          <w:sz w:val="20"/>
          <w:szCs w:val="20"/>
        </w:rPr>
        <w:t>May my exiles return in peace.</w:t>
      </w:r>
    </w:p>
    <w:p w:rsidR="00CB1B35" w:rsidRPr="004B1977" w:rsidRDefault="00CB1B35" w:rsidP="00E479DE">
      <w:pPr>
        <w:pStyle w:val="a3"/>
        <w:bidi w:val="0"/>
        <w:spacing w:line="240" w:lineRule="auto"/>
        <w:ind w:left="720" w:firstLine="0"/>
        <w:rPr>
          <w:rFonts w:asciiTheme="minorBidi" w:hAnsiTheme="minorBidi" w:cstheme="minorBidi"/>
          <w:sz w:val="20"/>
          <w:szCs w:val="20"/>
        </w:rPr>
      </w:pPr>
      <w:r w:rsidRPr="004B1977">
        <w:rPr>
          <w:rFonts w:asciiTheme="minorBidi" w:hAnsiTheme="minorBidi" w:cstheme="minorBidi"/>
          <w:sz w:val="20"/>
          <w:szCs w:val="20"/>
        </w:rPr>
        <w:t>And if my splendor is lost to caprice,</w:t>
      </w:r>
    </w:p>
    <w:p w:rsidR="00CB1B35" w:rsidRPr="004B1977" w:rsidRDefault="00CB1B35" w:rsidP="00E479DE">
      <w:pPr>
        <w:pStyle w:val="a3"/>
        <w:bidi w:val="0"/>
        <w:spacing w:line="240" w:lineRule="auto"/>
        <w:ind w:left="720" w:firstLine="0"/>
        <w:rPr>
          <w:rFonts w:asciiTheme="minorBidi" w:hAnsiTheme="minorBidi" w:cstheme="minorBidi"/>
          <w:sz w:val="20"/>
          <w:szCs w:val="20"/>
        </w:rPr>
      </w:pPr>
      <w:r w:rsidRPr="004B1977">
        <w:rPr>
          <w:rFonts w:asciiTheme="minorBidi" w:hAnsiTheme="minorBidi" w:cstheme="minorBidi"/>
          <w:sz w:val="20"/>
          <w:szCs w:val="20"/>
        </w:rPr>
        <w:t>Before Whom I am cast from womb cerise</w:t>
      </w:r>
    </w:p>
    <w:p w:rsidR="00CB1B35" w:rsidRPr="004B1977" w:rsidRDefault="00CB1B35" w:rsidP="00E479DE">
      <w:pPr>
        <w:pStyle w:val="a3"/>
        <w:bidi w:val="0"/>
        <w:spacing w:line="240" w:lineRule="auto"/>
        <w:ind w:left="720" w:firstLine="0"/>
        <w:rPr>
          <w:rFonts w:asciiTheme="minorBidi" w:hAnsiTheme="minorBidi" w:cstheme="minorBidi"/>
          <w:sz w:val="20"/>
          <w:szCs w:val="20"/>
        </w:rPr>
      </w:pPr>
      <w:r w:rsidRPr="004B1977">
        <w:rPr>
          <w:rFonts w:asciiTheme="minorBidi" w:hAnsiTheme="minorBidi" w:cstheme="minorBidi"/>
          <w:sz w:val="20"/>
          <w:szCs w:val="20"/>
        </w:rPr>
        <w:t>Let my aroma be pleasing as the offering’s grease</w:t>
      </w:r>
    </w:p>
    <w:p w:rsidR="00CB1B35" w:rsidRPr="004B1977" w:rsidRDefault="00CB1B35" w:rsidP="00E479DE">
      <w:pPr>
        <w:pStyle w:val="a3"/>
        <w:bidi w:val="0"/>
        <w:spacing w:line="240" w:lineRule="auto"/>
        <w:ind w:left="720" w:firstLine="0"/>
        <w:rPr>
          <w:rFonts w:asciiTheme="minorBidi" w:hAnsiTheme="minorBidi" w:cstheme="minorBidi"/>
          <w:sz w:val="20"/>
          <w:szCs w:val="20"/>
        </w:rPr>
      </w:pPr>
      <w:r w:rsidRPr="004B1977">
        <w:rPr>
          <w:rFonts w:asciiTheme="minorBidi" w:hAnsiTheme="minorBidi" w:cstheme="minorBidi"/>
          <w:sz w:val="20"/>
          <w:szCs w:val="20"/>
        </w:rPr>
        <w:t xml:space="preserve">From the empty pit grant release, </w:t>
      </w:r>
    </w:p>
    <w:p w:rsidR="00CB1B35" w:rsidRPr="004B1977" w:rsidRDefault="00CB1B35" w:rsidP="00E479DE">
      <w:pPr>
        <w:pStyle w:val="a3"/>
        <w:bidi w:val="0"/>
        <w:spacing w:line="240" w:lineRule="auto"/>
        <w:ind w:left="720" w:firstLine="0"/>
        <w:rPr>
          <w:rFonts w:asciiTheme="minorBidi" w:hAnsiTheme="minorBidi" w:cstheme="minorBidi"/>
          <w:sz w:val="20"/>
          <w:szCs w:val="20"/>
          <w:rtl/>
        </w:rPr>
      </w:pPr>
      <w:r w:rsidRPr="004B1977">
        <w:rPr>
          <w:rFonts w:asciiTheme="minorBidi" w:hAnsiTheme="minorBidi" w:cstheme="minorBidi"/>
          <w:sz w:val="20"/>
          <w:szCs w:val="20"/>
        </w:rPr>
        <w:t>The words to their very end.</w:t>
      </w:r>
    </w:p>
  </w:footnote>
  <w:footnote w:id="6">
    <w:p w:rsidR="00CB1B35" w:rsidRPr="004B1977" w:rsidRDefault="00CB1B35" w:rsidP="00E479DE">
      <w:pPr>
        <w:pStyle w:val="a3"/>
        <w:bidi w:val="0"/>
        <w:spacing w:line="240" w:lineRule="auto"/>
        <w:ind w:left="72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This is a statement of R</w:t>
      </w:r>
      <w:r w:rsidR="00061BF0">
        <w:rPr>
          <w:rFonts w:asciiTheme="minorBidi" w:hAnsiTheme="minorBidi" w:cstheme="minorBidi"/>
          <w:sz w:val="20"/>
          <w:szCs w:val="20"/>
        </w:rPr>
        <w:t>.</w:t>
      </w:r>
      <w:r w:rsidRPr="004B1977">
        <w:rPr>
          <w:rFonts w:asciiTheme="minorBidi" w:hAnsiTheme="minorBidi" w:cstheme="minorBidi"/>
          <w:sz w:val="20"/>
          <w:szCs w:val="20"/>
        </w:rPr>
        <w:t xml:space="preserve"> Kaha</w:t>
      </w:r>
      <w:r w:rsidR="00061BF0">
        <w:rPr>
          <w:rFonts w:asciiTheme="minorBidi" w:hAnsiTheme="minorBidi" w:cstheme="minorBidi"/>
          <w:sz w:val="20"/>
          <w:szCs w:val="20"/>
        </w:rPr>
        <w:t xml:space="preserve">na, </w:t>
      </w:r>
      <w:r w:rsidR="00061BF0">
        <w:rPr>
          <w:rFonts w:asciiTheme="minorBidi" w:hAnsiTheme="minorBidi" w:cstheme="minorBidi"/>
          <w:i/>
          <w:iCs/>
          <w:sz w:val="20"/>
          <w:szCs w:val="20"/>
        </w:rPr>
        <w:t xml:space="preserve">Shabbat </w:t>
      </w:r>
      <w:r w:rsidRPr="004B1977">
        <w:rPr>
          <w:rFonts w:asciiTheme="minorBidi" w:hAnsiTheme="minorBidi" w:cstheme="minorBidi"/>
          <w:sz w:val="20"/>
          <w:szCs w:val="20"/>
        </w:rPr>
        <w:t>63a.</w:t>
      </w:r>
    </w:p>
  </w:footnote>
  <w:footnote w:id="7">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 xml:space="preserve">We may see in these words of the Rashbam a certain leniency towards those who follow the path of </w:t>
      </w:r>
      <w:r w:rsidRPr="004B1977">
        <w:rPr>
          <w:rFonts w:asciiTheme="minorBidi" w:hAnsiTheme="minorBidi" w:cstheme="minorBidi"/>
          <w:i/>
          <w:sz w:val="20"/>
          <w:szCs w:val="20"/>
        </w:rPr>
        <w:t>derash</w:t>
      </w:r>
      <w:r w:rsidRPr="004B1977">
        <w:rPr>
          <w:rFonts w:asciiTheme="minorBidi" w:hAnsiTheme="minorBidi" w:cstheme="minorBidi"/>
          <w:sz w:val="20"/>
          <w:szCs w:val="20"/>
        </w:rPr>
        <w:t xml:space="preserve"> (as opposed to the combative approach of Mahari Kara).</w:t>
      </w:r>
      <w:r w:rsidR="00061BF0">
        <w:rPr>
          <w:rFonts w:asciiTheme="minorBidi" w:hAnsiTheme="minorBidi" w:cstheme="minorBidi"/>
          <w:sz w:val="20"/>
          <w:szCs w:val="20"/>
        </w:rPr>
        <w:t xml:space="preserve"> </w:t>
      </w:r>
      <w:r w:rsidRPr="004B1977">
        <w:rPr>
          <w:rFonts w:asciiTheme="minorBidi" w:hAnsiTheme="minorBidi" w:cstheme="minorBidi"/>
          <w:sz w:val="20"/>
          <w:szCs w:val="20"/>
        </w:rPr>
        <w:t xml:space="preserve">It may be that this thread is a result of opposition to the school of </w:t>
      </w:r>
      <w:r w:rsidRPr="004B1977">
        <w:rPr>
          <w:rFonts w:asciiTheme="minorBidi" w:hAnsiTheme="minorBidi" w:cstheme="minorBidi"/>
          <w:i/>
          <w:sz w:val="20"/>
          <w:szCs w:val="20"/>
        </w:rPr>
        <w:t>peshat</w:t>
      </w:r>
      <w:r w:rsidRPr="004B1977">
        <w:rPr>
          <w:rFonts w:asciiTheme="minorBidi" w:hAnsiTheme="minorBidi" w:cstheme="minorBidi"/>
          <w:sz w:val="20"/>
          <w:szCs w:val="20"/>
        </w:rPr>
        <w:t xml:space="preserve"> </w:t>
      </w:r>
      <w:r w:rsidR="00061BF0">
        <w:rPr>
          <w:rFonts w:asciiTheme="minorBidi" w:hAnsiTheme="minorBidi" w:cstheme="minorBidi"/>
          <w:sz w:val="20"/>
          <w:szCs w:val="20"/>
        </w:rPr>
        <w:t>that</w:t>
      </w:r>
      <w:r w:rsidRPr="004B1977">
        <w:rPr>
          <w:rFonts w:asciiTheme="minorBidi" w:hAnsiTheme="minorBidi" w:cstheme="minorBidi"/>
          <w:sz w:val="20"/>
          <w:szCs w:val="20"/>
        </w:rPr>
        <w:t xml:space="preserve"> arose in France.</w:t>
      </w:r>
      <w:r w:rsidR="00061BF0">
        <w:rPr>
          <w:rFonts w:asciiTheme="minorBidi" w:hAnsiTheme="minorBidi" w:cstheme="minorBidi"/>
          <w:sz w:val="20"/>
          <w:szCs w:val="20"/>
        </w:rPr>
        <w:t xml:space="preserve"> Thus, </w:t>
      </w:r>
      <w:r w:rsidRPr="004B1977">
        <w:rPr>
          <w:rFonts w:asciiTheme="minorBidi" w:hAnsiTheme="minorBidi" w:cstheme="minorBidi"/>
          <w:sz w:val="20"/>
          <w:szCs w:val="20"/>
        </w:rPr>
        <w:t xml:space="preserve">on the one hand, the Rashbam understands the source of the errors of the early authorities, because they were not experts in the work of </w:t>
      </w:r>
      <w:r w:rsidRPr="004B1977">
        <w:rPr>
          <w:rFonts w:asciiTheme="minorBidi" w:hAnsiTheme="minorBidi" w:cstheme="minorBidi"/>
          <w:i/>
          <w:sz w:val="20"/>
          <w:szCs w:val="20"/>
        </w:rPr>
        <w:t>peshat</w:t>
      </w:r>
      <w:r w:rsidRPr="004B1977">
        <w:rPr>
          <w:rFonts w:asciiTheme="minorBidi" w:hAnsiTheme="minorBidi" w:cstheme="minorBidi"/>
          <w:sz w:val="20"/>
          <w:szCs w:val="20"/>
        </w:rPr>
        <w:t xml:space="preserve">, </w:t>
      </w:r>
      <w:r w:rsidR="00061BF0">
        <w:rPr>
          <w:rFonts w:asciiTheme="minorBidi" w:hAnsiTheme="minorBidi" w:cstheme="minorBidi"/>
          <w:sz w:val="20"/>
          <w:szCs w:val="20"/>
        </w:rPr>
        <w:t>while</w:t>
      </w:r>
      <w:r w:rsidRPr="004B1977">
        <w:rPr>
          <w:rFonts w:asciiTheme="minorBidi" w:hAnsiTheme="minorBidi" w:cstheme="minorBidi"/>
          <w:sz w:val="20"/>
          <w:szCs w:val="20"/>
        </w:rPr>
        <w:t xml:space="preserve"> on the other hand, he strives to defend himself and his </w:t>
      </w:r>
      <w:r w:rsidRPr="004B1977">
        <w:rPr>
          <w:rFonts w:asciiTheme="minorBidi" w:hAnsiTheme="minorBidi" w:cstheme="minorBidi"/>
          <w:i/>
          <w:sz w:val="20"/>
          <w:szCs w:val="20"/>
        </w:rPr>
        <w:t>pashtan</w:t>
      </w:r>
      <w:r w:rsidRPr="004B1977">
        <w:rPr>
          <w:rFonts w:asciiTheme="minorBidi" w:hAnsiTheme="minorBidi" w:cstheme="minorBidi"/>
          <w:sz w:val="20"/>
          <w:szCs w:val="20"/>
        </w:rPr>
        <w:t xml:space="preserve"> colleagues, who are faithful to the Sages and fulfill the words of the Sages themselves that “no verse loses its simple meaning.”</w:t>
      </w:r>
      <w:r w:rsidR="00061BF0">
        <w:rPr>
          <w:rFonts w:asciiTheme="minorBidi" w:hAnsiTheme="minorBidi" w:cstheme="minorBidi"/>
          <w:sz w:val="20"/>
          <w:szCs w:val="20"/>
        </w:rPr>
        <w:t xml:space="preserve"> See also</w:t>
      </w:r>
      <w:r w:rsidRPr="004B1977">
        <w:rPr>
          <w:rFonts w:asciiTheme="minorBidi" w:hAnsiTheme="minorBidi" w:cstheme="minorBidi"/>
          <w:sz w:val="20"/>
          <w:szCs w:val="20"/>
        </w:rPr>
        <w:t xml:space="preserve"> A. Grossman’s </w:t>
      </w:r>
      <w:r w:rsidRPr="004B1977">
        <w:rPr>
          <w:rFonts w:asciiTheme="minorBidi" w:hAnsiTheme="minorBidi" w:cstheme="minorBidi"/>
          <w:i/>
          <w:iCs/>
          <w:sz w:val="20"/>
          <w:szCs w:val="20"/>
        </w:rPr>
        <w:t>Chokhmei Tzarfat Ha-rishonim</w:t>
      </w:r>
      <w:r w:rsidRPr="004B1977">
        <w:rPr>
          <w:rFonts w:asciiTheme="minorBidi" w:hAnsiTheme="minorBidi" w:cstheme="minorBidi"/>
          <w:sz w:val="20"/>
          <w:szCs w:val="20"/>
        </w:rPr>
        <w:t xml:space="preserve"> </w:t>
      </w:r>
      <w:r w:rsidR="00061BF0">
        <w:rPr>
          <w:rFonts w:asciiTheme="minorBidi" w:hAnsiTheme="minorBidi" w:cstheme="minorBidi"/>
          <w:sz w:val="20"/>
          <w:szCs w:val="20"/>
        </w:rPr>
        <w:t>(</w:t>
      </w:r>
      <w:r w:rsidRPr="004B1977">
        <w:rPr>
          <w:rFonts w:asciiTheme="minorBidi" w:hAnsiTheme="minorBidi" w:cstheme="minorBidi"/>
          <w:sz w:val="20"/>
          <w:szCs w:val="20"/>
        </w:rPr>
        <w:t>Jerusalem</w:t>
      </w:r>
      <w:r w:rsidR="00061BF0">
        <w:rPr>
          <w:rFonts w:asciiTheme="minorBidi" w:hAnsiTheme="minorBidi" w:cstheme="minorBidi"/>
          <w:sz w:val="20"/>
          <w:szCs w:val="20"/>
        </w:rPr>
        <w:t>,</w:t>
      </w:r>
      <w:r w:rsidRPr="004B1977">
        <w:rPr>
          <w:rFonts w:asciiTheme="minorBidi" w:hAnsiTheme="minorBidi" w:cstheme="minorBidi"/>
          <w:sz w:val="20"/>
          <w:szCs w:val="20"/>
        </w:rPr>
        <w:t xml:space="preserve"> 5741</w:t>
      </w:r>
      <w:r w:rsidR="00061BF0">
        <w:rPr>
          <w:rFonts w:asciiTheme="minorBidi" w:hAnsiTheme="minorBidi" w:cstheme="minorBidi"/>
          <w:sz w:val="20"/>
          <w:szCs w:val="20"/>
        </w:rPr>
        <w:t>)</w:t>
      </w:r>
      <w:r w:rsidRPr="004B1977">
        <w:rPr>
          <w:rFonts w:asciiTheme="minorBidi" w:hAnsiTheme="minorBidi" w:cstheme="minorBidi"/>
          <w:sz w:val="20"/>
          <w:szCs w:val="20"/>
        </w:rPr>
        <w:t xml:space="preserve">, pp. 468-471; E. Touitou, </w:t>
      </w:r>
      <w:r w:rsidR="00061BF0">
        <w:rPr>
          <w:rFonts w:asciiTheme="minorBidi" w:hAnsiTheme="minorBidi" w:cstheme="minorBidi"/>
          <w:i/>
          <w:iCs/>
          <w:sz w:val="20"/>
          <w:szCs w:val="20"/>
        </w:rPr>
        <w:t>Ha-Peshatot Ha-M</w:t>
      </w:r>
      <w:r w:rsidRPr="004B1977">
        <w:rPr>
          <w:rFonts w:asciiTheme="minorBidi" w:hAnsiTheme="minorBidi" w:cstheme="minorBidi"/>
          <w:i/>
          <w:iCs/>
          <w:sz w:val="20"/>
          <w:szCs w:val="20"/>
        </w:rPr>
        <w:t>itchaddeshim Be</w:t>
      </w:r>
      <w:r w:rsidR="00061BF0">
        <w:rPr>
          <w:rFonts w:asciiTheme="minorBidi" w:hAnsiTheme="minorBidi" w:cstheme="minorBidi"/>
          <w:i/>
          <w:iCs/>
          <w:sz w:val="20"/>
          <w:szCs w:val="20"/>
        </w:rPr>
        <w:t>-Khol Yom: Iyunim Be-F</w:t>
      </w:r>
      <w:r w:rsidRPr="004B1977">
        <w:rPr>
          <w:rFonts w:asciiTheme="minorBidi" w:hAnsiTheme="minorBidi" w:cstheme="minorBidi"/>
          <w:i/>
          <w:iCs/>
          <w:sz w:val="20"/>
          <w:szCs w:val="20"/>
        </w:rPr>
        <w:t>eirusho shel Rashbam La-Torah</w:t>
      </w:r>
      <w:r w:rsidRPr="004B1977">
        <w:rPr>
          <w:rFonts w:asciiTheme="minorBidi" w:hAnsiTheme="minorBidi" w:cstheme="minorBidi"/>
          <w:sz w:val="20"/>
          <w:szCs w:val="20"/>
        </w:rPr>
        <w:t xml:space="preserve"> </w:t>
      </w:r>
      <w:r w:rsidR="00061BF0">
        <w:rPr>
          <w:rFonts w:asciiTheme="minorBidi" w:hAnsiTheme="minorBidi" w:cstheme="minorBidi"/>
          <w:sz w:val="20"/>
          <w:szCs w:val="20"/>
        </w:rPr>
        <w:t>(</w:t>
      </w:r>
      <w:r w:rsidRPr="004B1977">
        <w:rPr>
          <w:rFonts w:asciiTheme="minorBidi" w:hAnsiTheme="minorBidi" w:cstheme="minorBidi"/>
          <w:sz w:val="20"/>
          <w:szCs w:val="20"/>
        </w:rPr>
        <w:t>Ramat Gan</w:t>
      </w:r>
      <w:r w:rsidR="00061BF0">
        <w:rPr>
          <w:rFonts w:asciiTheme="minorBidi" w:hAnsiTheme="minorBidi" w:cstheme="minorBidi"/>
          <w:sz w:val="20"/>
          <w:szCs w:val="20"/>
        </w:rPr>
        <w:t>,</w:t>
      </w:r>
      <w:r w:rsidRPr="004B1977">
        <w:rPr>
          <w:rFonts w:asciiTheme="minorBidi" w:hAnsiTheme="minorBidi" w:cstheme="minorBidi"/>
          <w:sz w:val="20"/>
          <w:szCs w:val="20"/>
        </w:rPr>
        <w:t xml:space="preserve"> 5763</w:t>
      </w:r>
      <w:r w:rsidR="00061BF0">
        <w:rPr>
          <w:rFonts w:asciiTheme="minorBidi" w:hAnsiTheme="minorBidi" w:cstheme="minorBidi"/>
          <w:sz w:val="20"/>
          <w:szCs w:val="20"/>
        </w:rPr>
        <w:t>)</w:t>
      </w:r>
      <w:r w:rsidRPr="004B1977">
        <w:rPr>
          <w:rFonts w:asciiTheme="minorBidi" w:hAnsiTheme="minorBidi" w:cstheme="minorBidi"/>
          <w:sz w:val="20"/>
          <w:szCs w:val="20"/>
        </w:rPr>
        <w:t>, p. 73.</w:t>
      </w:r>
    </w:p>
  </w:footnote>
  <w:footnote w:id="8">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 xml:space="preserve">Before we define who exactly the </w:t>
      </w:r>
      <w:r w:rsidRPr="004B1977">
        <w:rPr>
          <w:rFonts w:asciiTheme="minorBidi" w:hAnsiTheme="minorBidi" w:cstheme="minorBidi"/>
          <w:i/>
          <w:sz w:val="20"/>
          <w:szCs w:val="20"/>
        </w:rPr>
        <w:t>maskilim</w:t>
      </w:r>
      <w:r w:rsidRPr="004B1977">
        <w:rPr>
          <w:rFonts w:asciiTheme="minorBidi" w:hAnsiTheme="minorBidi" w:cstheme="minorBidi"/>
          <w:sz w:val="20"/>
          <w:szCs w:val="20"/>
        </w:rPr>
        <w:t xml:space="preserve"> are, it clear that the reader already feels a streak of elitism in </w:t>
      </w:r>
      <w:r w:rsidR="00061BF0">
        <w:rPr>
          <w:rFonts w:asciiTheme="minorBidi" w:hAnsiTheme="minorBidi" w:cstheme="minorBidi"/>
          <w:sz w:val="20"/>
          <w:szCs w:val="20"/>
        </w:rPr>
        <w:t>Rashbam’s</w:t>
      </w:r>
      <w:r w:rsidRPr="004B1977">
        <w:rPr>
          <w:rFonts w:asciiTheme="minorBidi" w:hAnsiTheme="minorBidi" w:cstheme="minorBidi"/>
          <w:sz w:val="20"/>
          <w:szCs w:val="20"/>
        </w:rPr>
        <w:t xml:space="preserve"> commentary.</w:t>
      </w:r>
      <w:r w:rsidR="00061BF0">
        <w:rPr>
          <w:rFonts w:asciiTheme="minorBidi" w:hAnsiTheme="minorBidi" w:cstheme="minorBidi"/>
          <w:sz w:val="20"/>
          <w:szCs w:val="20"/>
        </w:rPr>
        <w:t xml:space="preserve"> </w:t>
      </w:r>
      <w:r w:rsidRPr="004B1977">
        <w:rPr>
          <w:rFonts w:asciiTheme="minorBidi" w:hAnsiTheme="minorBidi" w:cstheme="minorBidi"/>
          <w:sz w:val="20"/>
          <w:szCs w:val="20"/>
        </w:rPr>
        <w:t xml:space="preserve">A commentary which opens with the words “Let the </w:t>
      </w:r>
      <w:r w:rsidRPr="004B1977">
        <w:rPr>
          <w:rFonts w:asciiTheme="minorBidi" w:hAnsiTheme="minorBidi" w:cstheme="minorBidi"/>
          <w:i/>
          <w:sz w:val="20"/>
          <w:szCs w:val="20"/>
        </w:rPr>
        <w:t>maskilim</w:t>
      </w:r>
      <w:r w:rsidRPr="004B1977">
        <w:rPr>
          <w:rFonts w:asciiTheme="minorBidi" w:hAnsiTheme="minorBidi" w:cstheme="minorBidi"/>
          <w:sz w:val="20"/>
          <w:szCs w:val="20"/>
        </w:rPr>
        <w:t xml:space="preserve"> understand” is certainly not designated for the simple people, and this stands in opposition to the commentary of Rashi.</w:t>
      </w:r>
      <w:r w:rsidR="00061BF0">
        <w:rPr>
          <w:rFonts w:asciiTheme="minorBidi" w:hAnsiTheme="minorBidi" w:cstheme="minorBidi"/>
          <w:sz w:val="20"/>
          <w:szCs w:val="20"/>
        </w:rPr>
        <w:t xml:space="preserve"> </w:t>
      </w:r>
      <w:r w:rsidRPr="004B1977">
        <w:rPr>
          <w:rFonts w:asciiTheme="minorBidi" w:hAnsiTheme="minorBidi" w:cstheme="minorBidi"/>
          <w:sz w:val="20"/>
          <w:szCs w:val="20"/>
        </w:rPr>
        <w:t>Perhaps this is one of the reasons that the Rashbam’s commentary never gained the popularity which his grandfather Rashi’s did.</w:t>
      </w:r>
      <w:r w:rsidR="00061BF0">
        <w:rPr>
          <w:rFonts w:asciiTheme="minorBidi" w:hAnsiTheme="minorBidi" w:cstheme="minorBidi"/>
          <w:sz w:val="20"/>
          <w:szCs w:val="20"/>
        </w:rPr>
        <w:t xml:space="preserve"> </w:t>
      </w:r>
      <w:r w:rsidRPr="004B1977">
        <w:rPr>
          <w:rFonts w:asciiTheme="minorBidi" w:hAnsiTheme="minorBidi" w:cstheme="minorBidi"/>
          <w:sz w:val="20"/>
          <w:szCs w:val="20"/>
        </w:rPr>
        <w:t>(In our coming lessons, we will raise some other hypotheses as to why this interpretation has not been as popular.)</w:t>
      </w:r>
    </w:p>
  </w:footnote>
  <w:footnote w:id="9">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 xml:space="preserve">“…Rabbeinu </w:t>
      </w:r>
      <w:r w:rsidR="00E479DE">
        <w:rPr>
          <w:rFonts w:asciiTheme="minorBidi" w:hAnsiTheme="minorBidi" w:cstheme="minorBidi"/>
          <w:sz w:val="20"/>
          <w:szCs w:val="20"/>
        </w:rPr>
        <w:t>Shlomo</w:t>
      </w:r>
      <w:r w:rsidRPr="004B1977">
        <w:rPr>
          <w:rFonts w:asciiTheme="minorBidi" w:hAnsiTheme="minorBidi" w:cstheme="minorBidi"/>
          <w:sz w:val="20"/>
          <w:szCs w:val="20"/>
        </w:rPr>
        <w:t xml:space="preserve">, my mother’s father, Illuminator of the Exile, who explained Torah, </w:t>
      </w:r>
      <w:r w:rsidRPr="004B1977">
        <w:rPr>
          <w:rFonts w:asciiTheme="minorBidi" w:hAnsiTheme="minorBidi" w:cstheme="minorBidi"/>
          <w:i/>
          <w:sz w:val="20"/>
          <w:szCs w:val="20"/>
        </w:rPr>
        <w:t>Nevi’im</w:t>
      </w:r>
      <w:r w:rsidRPr="004B1977">
        <w:rPr>
          <w:rFonts w:asciiTheme="minorBidi" w:hAnsiTheme="minorBidi" w:cstheme="minorBidi"/>
          <w:sz w:val="20"/>
          <w:szCs w:val="20"/>
        </w:rPr>
        <w:t xml:space="preserve"> and </w:t>
      </w:r>
      <w:r w:rsidRPr="004B1977">
        <w:rPr>
          <w:rFonts w:asciiTheme="minorBidi" w:hAnsiTheme="minorBidi" w:cstheme="minorBidi"/>
          <w:i/>
          <w:sz w:val="20"/>
          <w:szCs w:val="20"/>
        </w:rPr>
        <w:t>Ketuvim</w:t>
      </w:r>
      <w:r w:rsidRPr="004B1977">
        <w:rPr>
          <w:rFonts w:asciiTheme="minorBidi" w:hAnsiTheme="minorBidi" w:cstheme="minorBidi"/>
          <w:sz w:val="20"/>
          <w:szCs w:val="20"/>
        </w:rPr>
        <w:t>, has dedicated himself to explain the simple meaning of the verse.”</w:t>
      </w:r>
    </w:p>
  </w:footnote>
  <w:footnote w:id="10">
    <w:p w:rsidR="00CB1B35" w:rsidRPr="004B1977" w:rsidRDefault="00CB1B35" w:rsidP="00061BF0">
      <w:pPr>
        <w:pStyle w:val="a3"/>
        <w:bidi w:val="0"/>
        <w:spacing w:line="240" w:lineRule="auto"/>
        <w:ind w:left="0" w:firstLine="0"/>
        <w:rPr>
          <w:rFonts w:asciiTheme="minorBidi" w:hAnsiTheme="minorBidi" w:cstheme="minorBidi"/>
          <w:sz w:val="20"/>
          <w:szCs w:val="20"/>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The French exegetes of the 11</w:t>
      </w:r>
      <w:r w:rsidRPr="004B1977">
        <w:rPr>
          <w:rFonts w:asciiTheme="minorBidi" w:hAnsiTheme="minorBidi" w:cstheme="minorBidi"/>
          <w:sz w:val="20"/>
          <w:szCs w:val="20"/>
          <w:vertAlign w:val="superscript"/>
        </w:rPr>
        <w:t>th</w:t>
      </w:r>
      <w:r w:rsidRPr="004B1977">
        <w:rPr>
          <w:rFonts w:asciiTheme="minorBidi" w:hAnsiTheme="minorBidi" w:cstheme="minorBidi"/>
          <w:sz w:val="20"/>
          <w:szCs w:val="20"/>
        </w:rPr>
        <w:t xml:space="preserve"> century have an inclination to follow the </w:t>
      </w:r>
      <w:r w:rsidRPr="004B1977">
        <w:rPr>
          <w:rFonts w:asciiTheme="minorBidi" w:hAnsiTheme="minorBidi" w:cstheme="minorBidi"/>
          <w:i/>
          <w:iCs/>
          <w:sz w:val="20"/>
          <w:szCs w:val="20"/>
        </w:rPr>
        <w:t>peshat</w:t>
      </w:r>
      <w:r w:rsidRPr="004B1977">
        <w:rPr>
          <w:rFonts w:asciiTheme="minorBidi" w:hAnsiTheme="minorBidi" w:cstheme="minorBidi"/>
          <w:sz w:val="20"/>
          <w:szCs w:val="20"/>
        </w:rPr>
        <w:t>, as established in E. Touitou’s “</w:t>
      </w:r>
      <w:r w:rsidR="00061BF0">
        <w:rPr>
          <w:rFonts w:asciiTheme="minorBidi" w:hAnsiTheme="minorBidi" w:cstheme="minorBidi"/>
          <w:i/>
          <w:iCs/>
          <w:sz w:val="20"/>
          <w:szCs w:val="20"/>
        </w:rPr>
        <w:t>Ha-Renaissance shel Ha-M</w:t>
      </w:r>
      <w:r w:rsidRPr="004B1977">
        <w:rPr>
          <w:rFonts w:asciiTheme="minorBidi" w:hAnsiTheme="minorBidi" w:cstheme="minorBidi"/>
          <w:i/>
          <w:iCs/>
          <w:sz w:val="20"/>
          <w:szCs w:val="20"/>
        </w:rPr>
        <w:t>ei</w:t>
      </w:r>
      <w:r w:rsidR="00061BF0">
        <w:rPr>
          <w:rFonts w:asciiTheme="minorBidi" w:hAnsiTheme="minorBidi" w:cstheme="minorBidi"/>
          <w:i/>
          <w:iCs/>
          <w:sz w:val="20"/>
          <w:szCs w:val="20"/>
        </w:rPr>
        <w:t>’a Ha-S</w:t>
      </w:r>
      <w:r w:rsidRPr="004B1977">
        <w:rPr>
          <w:rFonts w:asciiTheme="minorBidi" w:hAnsiTheme="minorBidi" w:cstheme="minorBidi"/>
          <w:i/>
          <w:iCs/>
          <w:sz w:val="20"/>
          <w:szCs w:val="20"/>
        </w:rPr>
        <w:t>hteim Esreh</w:t>
      </w:r>
      <w:r w:rsidR="00061BF0">
        <w:rPr>
          <w:rFonts w:asciiTheme="minorBidi" w:hAnsiTheme="minorBidi" w:cstheme="minorBidi"/>
          <w:sz w:val="20"/>
          <w:szCs w:val="20"/>
        </w:rPr>
        <w:t>,”</w:t>
      </w:r>
      <w:r w:rsidRPr="004B1977">
        <w:rPr>
          <w:rFonts w:asciiTheme="minorBidi" w:hAnsiTheme="minorBidi" w:cstheme="minorBidi"/>
          <w:sz w:val="20"/>
          <w:szCs w:val="20"/>
        </w:rPr>
        <w:t xml:space="preserve"> in </w:t>
      </w:r>
      <w:r w:rsidR="00061BF0">
        <w:rPr>
          <w:rFonts w:asciiTheme="minorBidi" w:hAnsiTheme="minorBidi" w:cstheme="minorBidi"/>
          <w:i/>
          <w:iCs/>
          <w:sz w:val="20"/>
          <w:szCs w:val="20"/>
        </w:rPr>
        <w:t>Ha-Peshatot Ha-Mitchaddeshim Be-K</w:t>
      </w:r>
      <w:r w:rsidRPr="004B1977">
        <w:rPr>
          <w:rFonts w:asciiTheme="minorBidi" w:hAnsiTheme="minorBidi" w:cstheme="minorBidi"/>
          <w:i/>
          <w:iCs/>
          <w:sz w:val="20"/>
          <w:szCs w:val="20"/>
        </w:rPr>
        <w:t>hol Yom</w:t>
      </w:r>
      <w:r w:rsidRPr="004B1977">
        <w:rPr>
          <w:rFonts w:asciiTheme="minorBidi" w:hAnsiTheme="minorBidi" w:cstheme="minorBidi"/>
          <w:sz w:val="20"/>
          <w:szCs w:val="20"/>
        </w:rPr>
        <w:t>, pp. 11-33.</w:t>
      </w:r>
    </w:p>
  </w:footnote>
  <w:footnote w:id="11">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 xml:space="preserve">See, for example, his commentaries to </w:t>
      </w:r>
      <w:r w:rsidRPr="004B1977">
        <w:rPr>
          <w:rFonts w:asciiTheme="minorBidi" w:hAnsiTheme="minorBidi" w:cstheme="minorBidi"/>
          <w:i/>
          <w:sz w:val="20"/>
          <w:szCs w:val="20"/>
        </w:rPr>
        <w:t>Bereishit</w:t>
      </w:r>
      <w:r w:rsidRPr="004B1977">
        <w:rPr>
          <w:rFonts w:asciiTheme="minorBidi" w:hAnsiTheme="minorBidi" w:cstheme="minorBidi"/>
          <w:sz w:val="20"/>
          <w:szCs w:val="20"/>
        </w:rPr>
        <w:t xml:space="preserve"> 39:10, 46:8, 49:1.</w:t>
      </w:r>
    </w:p>
  </w:footnote>
  <w:footnote w:id="12">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This is not found in the printed version; it is cited by Touitou, p. 75.</w:t>
      </w:r>
    </w:p>
  </w:footnote>
  <w:footnote w:id="13">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For example, “The way of the world preceded the Torah” (</w:t>
      </w:r>
      <w:r w:rsidRPr="004B1977">
        <w:rPr>
          <w:rFonts w:asciiTheme="minorBidi" w:hAnsiTheme="minorBidi" w:cstheme="minorBidi"/>
          <w:i/>
          <w:iCs/>
          <w:sz w:val="20"/>
          <w:szCs w:val="20"/>
        </w:rPr>
        <w:t>Tanna de-Vei Eliyahu</w:t>
      </w:r>
      <w:r w:rsidRPr="004B1977">
        <w:rPr>
          <w:rFonts w:asciiTheme="minorBidi" w:hAnsiTheme="minorBidi" w:cstheme="minorBidi"/>
          <w:sz w:val="20"/>
          <w:szCs w:val="20"/>
        </w:rPr>
        <w:t>, ch. 10).</w:t>
      </w:r>
    </w:p>
  </w:footnote>
  <w:footnote w:id="14">
    <w:p w:rsidR="00CB1B35" w:rsidRPr="004B1977" w:rsidRDefault="00CB1B35" w:rsidP="00061BF0">
      <w:pPr>
        <w:pStyle w:val="a3"/>
        <w:bidi w:val="0"/>
        <w:spacing w:line="240" w:lineRule="auto"/>
        <w:ind w:left="0" w:firstLine="0"/>
        <w:rPr>
          <w:rFonts w:asciiTheme="minorBidi" w:hAnsiTheme="minorBidi" w:cstheme="minorBidi"/>
          <w:sz w:val="20"/>
          <w:szCs w:val="20"/>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For example, "Torah study is pleasing with the way of the world” (</w:t>
      </w:r>
      <w:r w:rsidRPr="004B1977">
        <w:rPr>
          <w:rFonts w:asciiTheme="minorBidi" w:hAnsiTheme="minorBidi" w:cstheme="minorBidi"/>
          <w:i/>
          <w:iCs/>
          <w:sz w:val="20"/>
          <w:szCs w:val="20"/>
        </w:rPr>
        <w:t>Avot</w:t>
      </w:r>
      <w:r w:rsidRPr="004B1977">
        <w:rPr>
          <w:rFonts w:asciiTheme="minorBidi" w:hAnsiTheme="minorBidi" w:cstheme="minorBidi"/>
          <w:sz w:val="20"/>
          <w:szCs w:val="20"/>
        </w:rPr>
        <w:t xml:space="preserve"> 2:2).</w:t>
      </w:r>
      <w:r w:rsidR="00061BF0">
        <w:rPr>
          <w:rFonts w:asciiTheme="minorBidi" w:hAnsiTheme="minorBidi" w:cstheme="minorBidi"/>
          <w:sz w:val="20"/>
          <w:szCs w:val="20"/>
        </w:rPr>
        <w:t xml:space="preserve"> </w:t>
      </w:r>
      <w:r w:rsidRPr="004B1977">
        <w:rPr>
          <w:rFonts w:asciiTheme="minorBidi" w:hAnsiTheme="minorBidi" w:cstheme="minorBidi"/>
          <w:sz w:val="20"/>
          <w:szCs w:val="20"/>
        </w:rPr>
        <w:t xml:space="preserve">This can be understood by what follows in the </w:t>
      </w:r>
      <w:r w:rsidRPr="00061BF0">
        <w:rPr>
          <w:rFonts w:asciiTheme="minorBidi" w:hAnsiTheme="minorBidi" w:cstheme="minorBidi"/>
          <w:i/>
          <w:iCs/>
          <w:sz w:val="20"/>
          <w:szCs w:val="20"/>
        </w:rPr>
        <w:t>mishna</w:t>
      </w:r>
      <w:r w:rsidRPr="004B1977">
        <w:rPr>
          <w:rFonts w:asciiTheme="minorBidi" w:hAnsiTheme="minorBidi" w:cstheme="minorBidi"/>
          <w:sz w:val="20"/>
          <w:szCs w:val="20"/>
        </w:rPr>
        <w:t>: “Any Torah which has no labor with it will ultimately be nullified and will lead to sin.”</w:t>
      </w:r>
    </w:p>
  </w:footnote>
  <w:footnote w:id="15">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Pr>
        <w:t xml:space="preserve"> In </w:t>
      </w:r>
      <w:r w:rsidRPr="004B1977">
        <w:rPr>
          <w:rFonts w:asciiTheme="minorBidi" w:hAnsiTheme="minorBidi" w:cstheme="minorBidi"/>
          <w:i/>
          <w:iCs/>
          <w:sz w:val="20"/>
          <w:szCs w:val="20"/>
        </w:rPr>
        <w:t>Gur Aryeh</w:t>
      </w:r>
      <w:r w:rsidRPr="004B1977">
        <w:rPr>
          <w:rFonts w:asciiTheme="minorBidi" w:hAnsiTheme="minorBidi" w:cstheme="minorBidi"/>
          <w:sz w:val="20"/>
          <w:szCs w:val="20"/>
        </w:rPr>
        <w:t>, one may find an exhaustive analysis of the status of an unmarried priest’s daughter, but here is not the place to elaborate.</w:t>
      </w:r>
    </w:p>
  </w:footnote>
  <w:footnote w:id="16">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Perhaps in this way one may explain God’s words at the Binding of Yitzchak, “Avraham, Avraham…” (</w:t>
      </w:r>
      <w:r w:rsidRPr="004B1977">
        <w:rPr>
          <w:rFonts w:asciiTheme="minorBidi" w:hAnsiTheme="minorBidi" w:cstheme="minorBidi"/>
          <w:i/>
          <w:sz w:val="20"/>
          <w:szCs w:val="20"/>
        </w:rPr>
        <w:t>Bereishit</w:t>
      </w:r>
      <w:r w:rsidR="00020068">
        <w:rPr>
          <w:rFonts w:asciiTheme="minorBidi" w:hAnsiTheme="minorBidi" w:cstheme="minorBidi"/>
          <w:sz w:val="20"/>
          <w:szCs w:val="20"/>
        </w:rPr>
        <w:t xml:space="preserve"> 22:11) –</w:t>
      </w:r>
      <w:r w:rsidRPr="004B1977">
        <w:rPr>
          <w:rFonts w:asciiTheme="minorBidi" w:hAnsiTheme="minorBidi" w:cstheme="minorBidi"/>
          <w:sz w:val="20"/>
          <w:szCs w:val="20"/>
        </w:rPr>
        <w:t xml:space="preserve"> God hurries to prevent him from performing the slaughter.</w:t>
      </w:r>
    </w:p>
  </w:footnote>
  <w:footnote w:id="17">
    <w:p w:rsidR="00CB1B35" w:rsidRPr="004B1977" w:rsidRDefault="00CB1B35" w:rsidP="00212339">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When the Rashbam disputes Rashi</w:t>
      </w:r>
      <w:r w:rsidR="00212339">
        <w:rPr>
          <w:rFonts w:asciiTheme="minorBidi" w:hAnsiTheme="minorBidi" w:cstheme="minorBidi"/>
          <w:sz w:val="20"/>
          <w:szCs w:val="20"/>
        </w:rPr>
        <w:t>,</w:t>
      </w:r>
      <w:r w:rsidRPr="004B1977">
        <w:rPr>
          <w:rFonts w:asciiTheme="minorBidi" w:hAnsiTheme="minorBidi" w:cstheme="minorBidi"/>
          <w:sz w:val="20"/>
          <w:szCs w:val="20"/>
        </w:rPr>
        <w:t xml:space="preserve"> he generally does not mention him by name, but rather refers to him as “the Commentator</w:t>
      </w:r>
      <w:r w:rsidR="00212339">
        <w:rPr>
          <w:rFonts w:asciiTheme="minorBidi" w:hAnsiTheme="minorBidi" w:cstheme="minorBidi"/>
          <w:sz w:val="20"/>
          <w:szCs w:val="20"/>
        </w:rPr>
        <w:t>.</w:t>
      </w:r>
      <w:r w:rsidRPr="004B1977">
        <w:rPr>
          <w:rFonts w:asciiTheme="minorBidi" w:hAnsiTheme="minorBidi" w:cstheme="minorBidi"/>
          <w:sz w:val="20"/>
          <w:szCs w:val="20"/>
        </w:rPr>
        <w:t>”</w:t>
      </w:r>
      <w:r w:rsidR="00212339">
        <w:rPr>
          <w:rFonts w:asciiTheme="minorBidi" w:hAnsiTheme="minorBidi" w:cstheme="minorBidi"/>
          <w:sz w:val="20"/>
          <w:szCs w:val="20"/>
        </w:rPr>
        <w:t xml:space="preserve"> H</w:t>
      </w:r>
      <w:r w:rsidRPr="004B1977">
        <w:rPr>
          <w:rFonts w:asciiTheme="minorBidi" w:hAnsiTheme="minorBidi" w:cstheme="minorBidi"/>
          <w:sz w:val="20"/>
          <w:szCs w:val="20"/>
        </w:rPr>
        <w:t xml:space="preserve">owever, when he agrees with him or praises him, he refers to him as “Rabbeinu </w:t>
      </w:r>
      <w:r w:rsidR="00E479DE">
        <w:rPr>
          <w:rFonts w:asciiTheme="minorBidi" w:hAnsiTheme="minorBidi" w:cstheme="minorBidi"/>
          <w:sz w:val="20"/>
          <w:szCs w:val="20"/>
        </w:rPr>
        <w:t>Shlomo</w:t>
      </w:r>
      <w:r w:rsidR="00212339">
        <w:rPr>
          <w:rFonts w:asciiTheme="minorBidi" w:hAnsiTheme="minorBidi" w:cstheme="minorBidi"/>
          <w:sz w:val="20"/>
          <w:szCs w:val="20"/>
        </w:rPr>
        <w:t>.”</w:t>
      </w:r>
    </w:p>
  </w:footnote>
  <w:footnote w:id="18">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 xml:space="preserve">This appears in </w:t>
      </w:r>
      <w:r w:rsidRPr="004B1977">
        <w:rPr>
          <w:rFonts w:asciiTheme="minorBidi" w:hAnsiTheme="minorBidi" w:cstheme="minorBidi"/>
          <w:i/>
          <w:iCs/>
          <w:sz w:val="20"/>
          <w:szCs w:val="20"/>
        </w:rPr>
        <w:t>Chullin</w:t>
      </w:r>
      <w:r w:rsidRPr="004B1977">
        <w:rPr>
          <w:rFonts w:asciiTheme="minorBidi" w:hAnsiTheme="minorBidi" w:cstheme="minorBidi"/>
          <w:sz w:val="20"/>
          <w:szCs w:val="20"/>
        </w:rPr>
        <w:t xml:space="preserve"> 60b.</w:t>
      </w:r>
    </w:p>
  </w:footnote>
  <w:footnote w:id="19">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 xml:space="preserve">Rashi, who does not classify this explanation as Midrashic, apparently believes that this interpretation can be called </w:t>
      </w:r>
      <w:r w:rsidRPr="004B1977">
        <w:rPr>
          <w:rFonts w:asciiTheme="minorBidi" w:hAnsiTheme="minorBidi" w:cstheme="minorBidi"/>
          <w:i/>
          <w:sz w:val="20"/>
          <w:szCs w:val="20"/>
        </w:rPr>
        <w:t>peshat</w:t>
      </w:r>
      <w:r w:rsidRPr="004B1977">
        <w:rPr>
          <w:rFonts w:asciiTheme="minorBidi" w:hAnsiTheme="minorBidi" w:cstheme="minorBidi"/>
          <w:sz w:val="20"/>
          <w:szCs w:val="20"/>
        </w:rPr>
        <w:t>.</w:t>
      </w:r>
    </w:p>
  </w:footnote>
  <w:footnote w:id="20">
    <w:p w:rsidR="00CB1B35" w:rsidRPr="004B1977" w:rsidRDefault="00CB1B35" w:rsidP="00061BF0">
      <w:pPr>
        <w:pStyle w:val="a3"/>
        <w:bidi w:val="0"/>
        <w:spacing w:line="240" w:lineRule="auto"/>
        <w:ind w:left="0" w:firstLine="0"/>
        <w:rPr>
          <w:rFonts w:asciiTheme="minorBidi" w:hAnsiTheme="minorBidi" w:cstheme="minorBidi"/>
          <w:sz w:val="20"/>
          <w:szCs w:val="20"/>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It appears that the Rashbam would not have bothered to explain this verse at all, were it not that he wanted to dispute Rashi’s explanation.</w:t>
      </w:r>
    </w:p>
  </w:footnote>
  <w:footnote w:id="21">
    <w:p w:rsidR="00CB1B35" w:rsidRPr="004B1977" w:rsidRDefault="00CB1B35" w:rsidP="00212339">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Apparently, the Rashbam also adds external information: the fact that Moshe was circumcised.</w:t>
      </w:r>
      <w:r w:rsidR="00061BF0">
        <w:rPr>
          <w:rFonts w:asciiTheme="minorBidi" w:hAnsiTheme="minorBidi" w:cstheme="minorBidi"/>
          <w:sz w:val="20"/>
          <w:szCs w:val="20"/>
        </w:rPr>
        <w:t xml:space="preserve"> </w:t>
      </w:r>
      <w:r w:rsidRPr="004B1977">
        <w:rPr>
          <w:rFonts w:asciiTheme="minorBidi" w:hAnsiTheme="minorBidi" w:cstheme="minorBidi"/>
          <w:sz w:val="20"/>
          <w:szCs w:val="20"/>
        </w:rPr>
        <w:t xml:space="preserve">Presumably, the Rashbam believes that it is not enough that Pharaoh’s daughter saw the boy in order to know that he was “of the Hebrew boys” (as she herself says at the end of the verse), and it is clear in </w:t>
      </w:r>
      <w:r w:rsidRPr="004B1977">
        <w:rPr>
          <w:rFonts w:asciiTheme="minorBidi" w:hAnsiTheme="minorBidi" w:cstheme="minorBidi"/>
          <w:i/>
          <w:sz w:val="20"/>
          <w:szCs w:val="20"/>
        </w:rPr>
        <w:t>Tanakh</w:t>
      </w:r>
      <w:r w:rsidRPr="004B1977">
        <w:rPr>
          <w:rFonts w:asciiTheme="minorBidi" w:hAnsiTheme="minorBidi" w:cstheme="minorBidi"/>
          <w:sz w:val="20"/>
          <w:szCs w:val="20"/>
        </w:rPr>
        <w:t xml:space="preserve"> that every Jewish male is to be circumcised.</w:t>
      </w:r>
      <w:r w:rsidR="00061BF0">
        <w:rPr>
          <w:rFonts w:asciiTheme="minorBidi" w:hAnsiTheme="minorBidi" w:cstheme="minorBidi"/>
          <w:sz w:val="20"/>
          <w:szCs w:val="20"/>
        </w:rPr>
        <w:t xml:space="preserve"> </w:t>
      </w:r>
      <w:r w:rsidRPr="004B1977">
        <w:rPr>
          <w:rFonts w:asciiTheme="minorBidi" w:hAnsiTheme="minorBidi" w:cstheme="minorBidi"/>
          <w:sz w:val="20"/>
          <w:szCs w:val="20"/>
        </w:rPr>
        <w:t>Therefore, when it says that Pharaoh’s daughter sees a boy, it is clear that she would see that he is circumcised, and so it is understood how she knew that he was “of the Hebrew boys.”</w:t>
      </w:r>
    </w:p>
  </w:footnote>
  <w:footnote w:id="22">
    <w:p w:rsidR="00CB1B35" w:rsidRPr="004B1977" w:rsidRDefault="00CB1B35" w:rsidP="00212339">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 xml:space="preserve">The Rashbam poses </w:t>
      </w:r>
      <w:r w:rsidR="00212339">
        <w:rPr>
          <w:rFonts w:asciiTheme="minorBidi" w:hAnsiTheme="minorBidi" w:cstheme="minorBidi"/>
          <w:sz w:val="20"/>
          <w:szCs w:val="20"/>
        </w:rPr>
        <w:t>a</w:t>
      </w:r>
      <w:r w:rsidRPr="004B1977">
        <w:rPr>
          <w:rFonts w:asciiTheme="minorBidi" w:hAnsiTheme="minorBidi" w:cstheme="minorBidi"/>
          <w:sz w:val="20"/>
          <w:szCs w:val="20"/>
        </w:rPr>
        <w:t xml:space="preserve"> rhetorical question: “Is Yaakov c</w:t>
      </w:r>
      <w:r w:rsidR="00212339">
        <w:rPr>
          <w:rFonts w:asciiTheme="minorBidi" w:hAnsiTheme="minorBidi" w:cstheme="minorBidi"/>
          <w:sz w:val="20"/>
          <w:szCs w:val="20"/>
        </w:rPr>
        <w:t>oming to prophesy about one man?</w:t>
      </w:r>
      <w:r w:rsidRPr="004B1977">
        <w:rPr>
          <w:rFonts w:asciiTheme="minorBidi" w:hAnsiTheme="minorBidi" w:cstheme="minorBidi"/>
          <w:sz w:val="20"/>
          <w:szCs w:val="20"/>
        </w:rPr>
        <w:t>”</w:t>
      </w:r>
      <w:r w:rsidR="00061BF0">
        <w:rPr>
          <w:rFonts w:asciiTheme="minorBidi" w:hAnsiTheme="minorBidi" w:cstheme="minorBidi"/>
          <w:sz w:val="20"/>
          <w:szCs w:val="20"/>
        </w:rPr>
        <w:t xml:space="preserve"> </w:t>
      </w:r>
      <w:r w:rsidRPr="004B1977">
        <w:rPr>
          <w:rFonts w:asciiTheme="minorBidi" w:hAnsiTheme="minorBidi" w:cstheme="minorBidi"/>
          <w:sz w:val="20"/>
          <w:szCs w:val="20"/>
        </w:rPr>
        <w:t>This appears to indicate that beyond the problematic fate of Shimshon</w:t>
      </w:r>
      <w:r w:rsidR="00212339">
        <w:rPr>
          <w:rFonts w:asciiTheme="minorBidi" w:hAnsiTheme="minorBidi" w:cstheme="minorBidi"/>
          <w:sz w:val="20"/>
          <w:szCs w:val="20"/>
        </w:rPr>
        <w:t>,</w:t>
      </w:r>
      <w:r w:rsidRPr="004B1977">
        <w:rPr>
          <w:rFonts w:asciiTheme="minorBidi" w:hAnsiTheme="minorBidi" w:cstheme="minorBidi"/>
          <w:sz w:val="20"/>
          <w:szCs w:val="20"/>
        </w:rPr>
        <w:t xml:space="preserve"> “who fell into the hands of the Philistines under bad circumstances,” the Rashbam finds it difficult to apply this prophecy to an individual (and not an entire tribe).</w:t>
      </w:r>
      <w:r w:rsidR="00061BF0">
        <w:rPr>
          <w:rFonts w:asciiTheme="minorBidi" w:hAnsiTheme="minorBidi" w:cstheme="minorBidi"/>
          <w:sz w:val="20"/>
          <w:szCs w:val="20"/>
        </w:rPr>
        <w:t xml:space="preserve"> </w:t>
      </w:r>
      <w:r w:rsidRPr="004B1977">
        <w:rPr>
          <w:rFonts w:asciiTheme="minorBidi" w:hAnsiTheme="minorBidi" w:cstheme="minorBidi"/>
          <w:sz w:val="20"/>
          <w:szCs w:val="20"/>
        </w:rPr>
        <w:t>However, in his commentary on Binyamin’s blessing (</w:t>
      </w:r>
      <w:r w:rsidRPr="004B1977">
        <w:rPr>
          <w:rFonts w:asciiTheme="minorBidi" w:hAnsiTheme="minorBidi" w:cstheme="minorBidi"/>
          <w:i/>
          <w:sz w:val="20"/>
          <w:szCs w:val="20"/>
        </w:rPr>
        <w:t>Bereishit</w:t>
      </w:r>
      <w:r w:rsidRPr="004B1977">
        <w:rPr>
          <w:rFonts w:asciiTheme="minorBidi" w:hAnsiTheme="minorBidi" w:cstheme="minorBidi"/>
          <w:sz w:val="20"/>
          <w:szCs w:val="20"/>
        </w:rPr>
        <w:t xml:space="preserve"> 49:27, s.v. “</w:t>
      </w:r>
      <w:r w:rsidRPr="004B1977">
        <w:rPr>
          <w:rFonts w:asciiTheme="minorBidi" w:hAnsiTheme="minorBidi" w:cstheme="minorBidi"/>
          <w:i/>
          <w:iCs/>
          <w:sz w:val="20"/>
          <w:szCs w:val="20"/>
        </w:rPr>
        <w:t>Binyamin</w:t>
      </w:r>
      <w:r w:rsidRPr="004B1977">
        <w:rPr>
          <w:rFonts w:asciiTheme="minorBidi" w:hAnsiTheme="minorBidi" w:cstheme="minorBidi"/>
          <w:sz w:val="20"/>
          <w:szCs w:val="20"/>
        </w:rPr>
        <w:t>”), the Rashbam explains that the verse talks abo</w:t>
      </w:r>
      <w:r w:rsidR="00212339">
        <w:rPr>
          <w:rFonts w:asciiTheme="minorBidi" w:hAnsiTheme="minorBidi" w:cstheme="minorBidi"/>
          <w:sz w:val="20"/>
          <w:szCs w:val="20"/>
        </w:rPr>
        <w:t>ut King Sha</w:t>
      </w:r>
      <w:r w:rsidRPr="004B1977">
        <w:rPr>
          <w:rFonts w:asciiTheme="minorBidi" w:hAnsiTheme="minorBidi" w:cstheme="minorBidi"/>
          <w:sz w:val="20"/>
          <w:szCs w:val="20"/>
        </w:rPr>
        <w:t>ul; this would indicate that, according to his view, there is no problem for the prophecy to deal with a specific individual.</w:t>
      </w:r>
    </w:p>
  </w:footnote>
  <w:footnote w:id="23">
    <w:p w:rsidR="00CB1B35" w:rsidRPr="004B1977" w:rsidRDefault="00CB1B35" w:rsidP="00061BF0">
      <w:pPr>
        <w:pStyle w:val="a3"/>
        <w:bidi w:val="0"/>
        <w:spacing w:line="240" w:lineRule="auto"/>
        <w:ind w:left="0" w:firstLine="0"/>
        <w:rPr>
          <w:rFonts w:asciiTheme="minorBidi" w:hAnsiTheme="minorBidi" w:cstheme="minorBidi"/>
          <w:sz w:val="20"/>
          <w:szCs w:val="20"/>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tl/>
        </w:rPr>
        <w:t xml:space="preserve"> </w:t>
      </w:r>
      <w:r w:rsidRPr="004B1977">
        <w:rPr>
          <w:rFonts w:asciiTheme="minorBidi" w:hAnsiTheme="minorBidi" w:cstheme="minorBidi"/>
          <w:sz w:val="20"/>
          <w:szCs w:val="20"/>
        </w:rPr>
        <w:t>According to Professor E. Touitou, the Rashbam enumerates his methodological principles specifically at the beginning of the Yosef narrative because of Jewish-Christian polemics.</w:t>
      </w:r>
      <w:r w:rsidR="00061BF0">
        <w:rPr>
          <w:rFonts w:asciiTheme="minorBidi" w:hAnsiTheme="minorBidi" w:cstheme="minorBidi"/>
          <w:sz w:val="20"/>
          <w:szCs w:val="20"/>
        </w:rPr>
        <w:t xml:space="preserve"> </w:t>
      </w:r>
      <w:r w:rsidRPr="004B1977">
        <w:rPr>
          <w:rFonts w:asciiTheme="minorBidi" w:hAnsiTheme="minorBidi" w:cstheme="minorBidi"/>
          <w:sz w:val="20"/>
          <w:szCs w:val="20"/>
        </w:rPr>
        <w:t xml:space="preserve">This is what he writes in his book, </w:t>
      </w:r>
      <w:r w:rsidR="00212339">
        <w:rPr>
          <w:rFonts w:asciiTheme="minorBidi" w:hAnsiTheme="minorBidi" w:cstheme="minorBidi"/>
          <w:i/>
          <w:iCs/>
          <w:sz w:val="20"/>
          <w:szCs w:val="20"/>
        </w:rPr>
        <w:t>Ha-Peshatot Ha-Mitchaddeshim Be-K</w:t>
      </w:r>
      <w:r w:rsidRPr="004B1977">
        <w:rPr>
          <w:rFonts w:asciiTheme="minorBidi" w:hAnsiTheme="minorBidi" w:cstheme="minorBidi"/>
          <w:i/>
          <w:iCs/>
          <w:sz w:val="20"/>
          <w:szCs w:val="20"/>
        </w:rPr>
        <w:t>hol Yom</w:t>
      </w:r>
      <w:r w:rsidRPr="004B1977">
        <w:rPr>
          <w:rFonts w:asciiTheme="minorBidi" w:hAnsiTheme="minorBidi" w:cstheme="minorBidi"/>
          <w:sz w:val="20"/>
          <w:szCs w:val="20"/>
        </w:rPr>
        <w:t>, p. 100:</w:t>
      </w:r>
    </w:p>
    <w:p w:rsidR="00CB1B35" w:rsidRPr="004B1977" w:rsidRDefault="00CB1B35" w:rsidP="0060052E">
      <w:pPr>
        <w:pStyle w:val="a3"/>
        <w:bidi w:val="0"/>
        <w:spacing w:line="240" w:lineRule="auto"/>
        <w:ind w:left="720" w:firstLine="0"/>
        <w:rPr>
          <w:rFonts w:asciiTheme="minorBidi" w:hAnsiTheme="minorBidi" w:cstheme="minorBidi"/>
          <w:sz w:val="20"/>
          <w:szCs w:val="20"/>
          <w:rtl/>
        </w:rPr>
      </w:pPr>
      <w:r w:rsidRPr="004B1977">
        <w:rPr>
          <w:rFonts w:asciiTheme="minorBidi" w:hAnsiTheme="minorBidi" w:cstheme="minorBidi"/>
          <w:sz w:val="20"/>
          <w:szCs w:val="20"/>
        </w:rPr>
        <w:t>The story of Yosef is understood in the eyes of Christianity as a definitive prefiguration of the experience of their messiah: we have twelve brothers (parallel to the twelve apostles in Christian tradition) and one of them, specifically Yehuda (parallel to Judas Iscariot), sells his brother (as Judas does to Jesus).</w:t>
      </w:r>
      <w:r w:rsidR="00061BF0">
        <w:rPr>
          <w:rFonts w:asciiTheme="minorBidi" w:hAnsiTheme="minorBidi" w:cstheme="minorBidi"/>
          <w:sz w:val="20"/>
          <w:szCs w:val="20"/>
        </w:rPr>
        <w:t xml:space="preserve"> </w:t>
      </w:r>
      <w:r w:rsidRPr="004B1977">
        <w:rPr>
          <w:rFonts w:asciiTheme="minorBidi" w:hAnsiTheme="minorBidi" w:cstheme="minorBidi"/>
          <w:sz w:val="20"/>
          <w:szCs w:val="20"/>
        </w:rPr>
        <w:t>Yosef is thrown into a pit and saved from it (Jesus dies and is resurrected).</w:t>
      </w:r>
      <w:r w:rsidR="00061BF0">
        <w:rPr>
          <w:rFonts w:asciiTheme="minorBidi" w:hAnsiTheme="minorBidi" w:cstheme="minorBidi"/>
          <w:sz w:val="20"/>
          <w:szCs w:val="20"/>
        </w:rPr>
        <w:t xml:space="preserve"> </w:t>
      </w:r>
      <w:r w:rsidRPr="004B1977">
        <w:rPr>
          <w:rFonts w:asciiTheme="minorBidi" w:hAnsiTheme="minorBidi" w:cstheme="minorBidi"/>
          <w:sz w:val="20"/>
          <w:szCs w:val="20"/>
        </w:rPr>
        <w:t>The betrayed brother not only fails to take revenge on the betrayer, but saves him from distress and saves his family from famine (Jesus saves humanity).</w:t>
      </w:r>
      <w:r w:rsidR="00061BF0">
        <w:rPr>
          <w:rFonts w:asciiTheme="minorBidi" w:hAnsiTheme="minorBidi" w:cstheme="minorBidi"/>
          <w:sz w:val="20"/>
          <w:szCs w:val="20"/>
        </w:rPr>
        <w:t xml:space="preserve"> </w:t>
      </w:r>
      <w:r w:rsidRPr="004B1977">
        <w:rPr>
          <w:rFonts w:asciiTheme="minorBidi" w:hAnsiTheme="minorBidi" w:cstheme="minorBidi"/>
          <w:sz w:val="20"/>
          <w:szCs w:val="20"/>
        </w:rPr>
        <w:t>The story of Yosef and its Christian interpretation was very popular in the Christian street in the medieval era…</w:t>
      </w:r>
      <w:r w:rsidR="00061BF0">
        <w:rPr>
          <w:rFonts w:asciiTheme="minorBidi" w:hAnsiTheme="minorBidi" w:cstheme="minorBidi"/>
          <w:sz w:val="20"/>
          <w:szCs w:val="20"/>
        </w:rPr>
        <w:t xml:space="preserve"> </w:t>
      </w:r>
      <w:r w:rsidRPr="004B1977">
        <w:rPr>
          <w:rFonts w:asciiTheme="minorBidi" w:hAnsiTheme="minorBidi" w:cstheme="minorBidi"/>
          <w:sz w:val="20"/>
          <w:szCs w:val="20"/>
        </w:rPr>
        <w:t xml:space="preserve">The Rashbam sees appropriately to direct the reader’s attention to a simple explanation of the Yosef narrative </w:t>
      </w:r>
      <w:r w:rsidR="0060052E">
        <w:rPr>
          <w:rFonts w:asciiTheme="minorBidi" w:hAnsiTheme="minorBidi" w:cstheme="minorBidi"/>
          <w:sz w:val="20"/>
          <w:szCs w:val="20"/>
        </w:rPr>
        <w:t xml:space="preserve">that </w:t>
      </w:r>
      <w:r w:rsidRPr="004B1977">
        <w:rPr>
          <w:rFonts w:asciiTheme="minorBidi" w:hAnsiTheme="minorBidi" w:cstheme="minorBidi"/>
          <w:sz w:val="20"/>
          <w:szCs w:val="20"/>
        </w:rPr>
        <w:t>refutes the Christian exegesis.</w:t>
      </w:r>
      <w:r w:rsidR="00061BF0">
        <w:rPr>
          <w:rFonts w:asciiTheme="minorBidi" w:hAnsiTheme="minorBidi" w:cstheme="minorBidi"/>
          <w:sz w:val="20"/>
          <w:szCs w:val="20"/>
        </w:rPr>
        <w:t xml:space="preserve"> </w:t>
      </w:r>
      <w:r w:rsidRPr="004B1977">
        <w:rPr>
          <w:rFonts w:asciiTheme="minorBidi" w:hAnsiTheme="minorBidi" w:cstheme="minorBidi"/>
          <w:sz w:val="20"/>
          <w:szCs w:val="20"/>
        </w:rPr>
        <w:t xml:space="preserve">The verse </w:t>
      </w:r>
      <w:r w:rsidR="0060052E">
        <w:rPr>
          <w:rFonts w:asciiTheme="minorBidi" w:hAnsiTheme="minorBidi" w:cstheme="minorBidi"/>
          <w:sz w:val="20"/>
          <w:szCs w:val="20"/>
        </w:rPr>
        <w:t>that</w:t>
      </w:r>
      <w:r w:rsidRPr="004B1977">
        <w:rPr>
          <w:rFonts w:asciiTheme="minorBidi" w:hAnsiTheme="minorBidi" w:cstheme="minorBidi"/>
          <w:sz w:val="20"/>
          <w:szCs w:val="20"/>
        </w:rPr>
        <w:t xml:space="preserve"> is determinative in this context is verse 28 in chapter 37, which describes pulling Yosef out of the pit and selling him to the Ishmaelites.</w:t>
      </w:r>
      <w:r w:rsidR="00061BF0">
        <w:rPr>
          <w:rFonts w:asciiTheme="minorBidi" w:hAnsiTheme="minorBidi" w:cstheme="minorBidi"/>
          <w:sz w:val="20"/>
          <w:szCs w:val="20"/>
        </w:rPr>
        <w:t xml:space="preserve"> </w:t>
      </w:r>
      <w:r w:rsidRPr="004B1977">
        <w:rPr>
          <w:rFonts w:asciiTheme="minorBidi" w:hAnsiTheme="minorBidi" w:cstheme="minorBidi"/>
          <w:sz w:val="20"/>
          <w:szCs w:val="20"/>
        </w:rPr>
        <w:t>According to the Rashbam’s approach, it is not the brothers who sold Yosef, but rather the Midianites.</w:t>
      </w:r>
      <w:r w:rsidR="00061BF0">
        <w:rPr>
          <w:rFonts w:asciiTheme="minorBidi" w:hAnsiTheme="minorBidi" w:cstheme="minorBidi"/>
          <w:sz w:val="20"/>
          <w:szCs w:val="20"/>
        </w:rPr>
        <w:t xml:space="preserve"> </w:t>
      </w:r>
      <w:r w:rsidRPr="004B1977">
        <w:rPr>
          <w:rFonts w:asciiTheme="minorBidi" w:hAnsiTheme="minorBidi" w:cstheme="minorBidi"/>
          <w:sz w:val="20"/>
          <w:szCs w:val="20"/>
        </w:rPr>
        <w:t>Thus, the Christian explanation has no foothold at all.</w:t>
      </w:r>
    </w:p>
  </w:footnote>
  <w:footnote w:id="24">
    <w:p w:rsidR="00CB1B35" w:rsidRPr="004B1977" w:rsidRDefault="00CB1B35" w:rsidP="00061BF0">
      <w:pPr>
        <w:pStyle w:val="a3"/>
        <w:bidi w:val="0"/>
        <w:spacing w:line="240" w:lineRule="auto"/>
        <w:ind w:left="0" w:firstLine="0"/>
        <w:rPr>
          <w:rFonts w:asciiTheme="minorBidi" w:hAnsiTheme="minorBidi" w:cstheme="minorBidi"/>
          <w:sz w:val="20"/>
          <w:szCs w:val="20"/>
          <w:rtl/>
        </w:rPr>
      </w:pPr>
      <w:r w:rsidRPr="004B1977">
        <w:rPr>
          <w:rStyle w:val="a5"/>
          <w:rFonts w:asciiTheme="minorBidi" w:hAnsiTheme="minorBidi" w:cstheme="minorBidi" w:hint="default"/>
          <w:sz w:val="20"/>
          <w:szCs w:val="20"/>
        </w:rPr>
        <w:footnoteRef/>
      </w:r>
      <w:r w:rsidRPr="004B1977">
        <w:rPr>
          <w:rFonts w:asciiTheme="minorBidi" w:hAnsiTheme="minorBidi" w:cstheme="minorBidi"/>
          <w:sz w:val="20"/>
          <w:szCs w:val="20"/>
        </w:rPr>
        <w:t xml:space="preserve"> See Rashi and ibn Ezra, who struggle in their commentaries to explain this verse.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03AB4"/>
    <w:multiLevelType w:val="hybridMultilevel"/>
    <w:tmpl w:val="4824F274"/>
    <w:lvl w:ilvl="0" w:tplc="EFC4DB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436A48"/>
    <w:multiLevelType w:val="hybridMultilevel"/>
    <w:tmpl w:val="73620A42"/>
    <w:lvl w:ilvl="0" w:tplc="BE5A16A8">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302AD"/>
    <w:multiLevelType w:val="hybridMultilevel"/>
    <w:tmpl w:val="4412BC88"/>
    <w:lvl w:ilvl="0" w:tplc="41B8B2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94214B"/>
    <w:multiLevelType w:val="hybridMultilevel"/>
    <w:tmpl w:val="39862140"/>
    <w:lvl w:ilvl="0" w:tplc="421CBD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8630B1"/>
    <w:multiLevelType w:val="hybridMultilevel"/>
    <w:tmpl w:val="A4389DD8"/>
    <w:lvl w:ilvl="0" w:tplc="9E5226E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C1FA3"/>
    <w:multiLevelType w:val="hybridMultilevel"/>
    <w:tmpl w:val="64B27452"/>
    <w:lvl w:ilvl="0" w:tplc="9E5226E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402B75"/>
    <w:multiLevelType w:val="hybridMultilevel"/>
    <w:tmpl w:val="011CEF70"/>
    <w:lvl w:ilvl="0" w:tplc="524EFA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69B2"/>
    <w:rsid w:val="00020068"/>
    <w:rsid w:val="00061BF0"/>
    <w:rsid w:val="00064B94"/>
    <w:rsid w:val="002113C1"/>
    <w:rsid w:val="00212339"/>
    <w:rsid w:val="004B1977"/>
    <w:rsid w:val="0060052E"/>
    <w:rsid w:val="00791BB3"/>
    <w:rsid w:val="00864635"/>
    <w:rsid w:val="00895FB3"/>
    <w:rsid w:val="00A11570"/>
    <w:rsid w:val="00A769B2"/>
    <w:rsid w:val="00A823B9"/>
    <w:rsid w:val="00AB42BC"/>
    <w:rsid w:val="00B804A3"/>
    <w:rsid w:val="00CB1B35"/>
    <w:rsid w:val="00D81462"/>
    <w:rsid w:val="00D902E5"/>
    <w:rsid w:val="00E479DE"/>
    <w:rsid w:val="00FB6D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FA272-2049-474B-AB5E-A4F16B25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B2"/>
    <w:pPr>
      <w:bidi/>
      <w:spacing w:after="0" w:line="240" w:lineRule="auto"/>
      <w:ind w:firstLine="360"/>
    </w:pPr>
    <w:rPr>
      <w:rFonts w:ascii="Calibri" w:eastAsia="Times New Roman" w:hAnsi="Calibri" w:cs="Arial"/>
    </w:rPr>
  </w:style>
  <w:style w:type="paragraph" w:styleId="1">
    <w:name w:val="heading 1"/>
    <w:basedOn w:val="a"/>
    <w:next w:val="a"/>
    <w:link w:val="10"/>
    <w:qFormat/>
    <w:rsid w:val="00E479DE"/>
    <w:pPr>
      <w:keepNext/>
      <w:bidi w:val="0"/>
      <w:spacing w:line="360" w:lineRule="auto"/>
      <w:ind w:firstLine="0"/>
      <w:jc w:val="center"/>
      <w:outlineLvl w:val="0"/>
    </w:pPr>
    <w:rPr>
      <w:rFonts w:ascii="Courier New" w:hAnsi="Courier New" w:cs="Miriam"/>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rsid w:val="00A769B2"/>
    <w:pPr>
      <w:spacing w:line="260" w:lineRule="exact"/>
      <w:ind w:left="227" w:hanging="227"/>
      <w:jc w:val="both"/>
    </w:pPr>
    <w:rPr>
      <w:position w:val="2"/>
      <w:sz w:val="16"/>
      <w:szCs w:val="18"/>
    </w:rPr>
  </w:style>
  <w:style w:type="character" w:customStyle="1" w:styleId="a4">
    <w:name w:val="טקסט הערת שוליים תו"/>
    <w:aliases w:val="הערות שוליים דוקטורט תו"/>
    <w:basedOn w:val="a0"/>
    <w:link w:val="a3"/>
    <w:rsid w:val="00A769B2"/>
    <w:rPr>
      <w:rFonts w:ascii="Calibri" w:eastAsia="Times New Roman" w:hAnsi="Calibri" w:cs="Arial"/>
      <w:position w:val="2"/>
      <w:sz w:val="16"/>
      <w:szCs w:val="18"/>
    </w:rPr>
  </w:style>
  <w:style w:type="character" w:styleId="a5">
    <w:name w:val="footnote reference"/>
    <w:unhideWhenUsed/>
    <w:rsid w:val="00A769B2"/>
    <w:rPr>
      <w:rFonts w:cs="Narkisim" w:hint="cs"/>
      <w:position w:val="6"/>
      <w:sz w:val="16"/>
      <w:szCs w:val="16"/>
      <w:lang w:bidi="he-IL"/>
    </w:rPr>
  </w:style>
  <w:style w:type="paragraph" w:styleId="a6">
    <w:name w:val="List Paragraph"/>
    <w:basedOn w:val="a"/>
    <w:uiPriority w:val="34"/>
    <w:qFormat/>
    <w:rsid w:val="00A769B2"/>
    <w:pPr>
      <w:ind w:left="720"/>
      <w:contextualSpacing/>
    </w:pPr>
  </w:style>
  <w:style w:type="character" w:customStyle="1" w:styleId="coversetext">
    <w:name w:val="co_versetext"/>
    <w:basedOn w:val="a0"/>
    <w:rsid w:val="00A769B2"/>
  </w:style>
  <w:style w:type="character" w:customStyle="1" w:styleId="corashititle">
    <w:name w:val="co_rashititle"/>
    <w:basedOn w:val="a0"/>
    <w:rsid w:val="00A769B2"/>
  </w:style>
  <w:style w:type="character" w:customStyle="1" w:styleId="corashitext">
    <w:name w:val="co_rashitext"/>
    <w:basedOn w:val="a0"/>
    <w:rsid w:val="00A769B2"/>
  </w:style>
  <w:style w:type="character" w:styleId="Hyperlink">
    <w:name w:val="Hyperlink"/>
    <w:unhideWhenUsed/>
    <w:rsid w:val="004B1977"/>
    <w:rPr>
      <w:rFonts w:cs="Narkisim" w:hint="cs"/>
      <w:color w:val="0000FF"/>
      <w:u w:val="single"/>
      <w:lang w:bidi="he-IL"/>
    </w:rPr>
  </w:style>
  <w:style w:type="paragraph" w:customStyle="1" w:styleId="CC">
    <w:name w:val="CC"/>
    <w:basedOn w:val="a7"/>
    <w:rsid w:val="004B1977"/>
    <w:pPr>
      <w:keepLines/>
      <w:widowControl w:val="0"/>
      <w:bidi w:val="0"/>
      <w:spacing w:after="160" w:line="360" w:lineRule="auto"/>
      <w:ind w:left="360" w:hanging="360"/>
      <w:jc w:val="both"/>
    </w:pPr>
    <w:rPr>
      <w:rFonts w:ascii="Times New Roman" w:hAnsi="Times New Roman" w:cs="Times New Roman"/>
      <w:sz w:val="20"/>
      <w:szCs w:val="20"/>
    </w:rPr>
  </w:style>
  <w:style w:type="paragraph" w:styleId="a7">
    <w:name w:val="Body Text"/>
    <w:basedOn w:val="a"/>
    <w:link w:val="a8"/>
    <w:uiPriority w:val="99"/>
    <w:semiHidden/>
    <w:unhideWhenUsed/>
    <w:rsid w:val="004B1977"/>
    <w:pPr>
      <w:spacing w:after="120"/>
    </w:pPr>
  </w:style>
  <w:style w:type="character" w:customStyle="1" w:styleId="a8">
    <w:name w:val="גוף טקסט תו"/>
    <w:basedOn w:val="a0"/>
    <w:link w:val="a7"/>
    <w:uiPriority w:val="99"/>
    <w:semiHidden/>
    <w:rsid w:val="004B1977"/>
    <w:rPr>
      <w:rFonts w:ascii="Calibri" w:eastAsia="Times New Roman" w:hAnsi="Calibri" w:cs="Arial"/>
    </w:rPr>
  </w:style>
  <w:style w:type="paragraph" w:styleId="a9">
    <w:name w:val="header"/>
    <w:basedOn w:val="a"/>
    <w:link w:val="aa"/>
    <w:uiPriority w:val="99"/>
    <w:unhideWhenUsed/>
    <w:rsid w:val="004B1977"/>
    <w:pPr>
      <w:tabs>
        <w:tab w:val="center" w:pos="4153"/>
        <w:tab w:val="right" w:pos="8306"/>
      </w:tabs>
    </w:pPr>
  </w:style>
  <w:style w:type="character" w:customStyle="1" w:styleId="aa">
    <w:name w:val="כותרת עליונה תו"/>
    <w:basedOn w:val="a0"/>
    <w:link w:val="a9"/>
    <w:uiPriority w:val="99"/>
    <w:rsid w:val="004B1977"/>
    <w:rPr>
      <w:rFonts w:ascii="Calibri" w:eastAsia="Times New Roman" w:hAnsi="Calibri" w:cs="Arial"/>
    </w:rPr>
  </w:style>
  <w:style w:type="paragraph" w:styleId="ab">
    <w:name w:val="footer"/>
    <w:basedOn w:val="a"/>
    <w:link w:val="ac"/>
    <w:uiPriority w:val="99"/>
    <w:unhideWhenUsed/>
    <w:rsid w:val="004B1977"/>
    <w:pPr>
      <w:tabs>
        <w:tab w:val="center" w:pos="4153"/>
        <w:tab w:val="right" w:pos="8306"/>
      </w:tabs>
    </w:pPr>
  </w:style>
  <w:style w:type="character" w:customStyle="1" w:styleId="ac">
    <w:name w:val="כותרת תחתונה תו"/>
    <w:basedOn w:val="a0"/>
    <w:link w:val="ab"/>
    <w:uiPriority w:val="99"/>
    <w:rsid w:val="004B1977"/>
    <w:rPr>
      <w:rFonts w:ascii="Calibri" w:eastAsia="Times New Roman" w:hAnsi="Calibri" w:cs="Arial"/>
    </w:rPr>
  </w:style>
  <w:style w:type="character" w:customStyle="1" w:styleId="10">
    <w:name w:val="כותרת 1 תו"/>
    <w:basedOn w:val="a0"/>
    <w:link w:val="1"/>
    <w:rsid w:val="00E479DE"/>
    <w:rPr>
      <w:rFonts w:ascii="Courier New" w:eastAsia="Times New Roman" w:hAnsi="Courier New" w:cs="Miriam"/>
      <w:i/>
      <w:i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parshanut/09parshanu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33B7-B981-457E-B991-9D956691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4423</Words>
  <Characters>22120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דבורה ברקוביץ</cp:lastModifiedBy>
  <cp:revision>10</cp:revision>
  <dcterms:created xsi:type="dcterms:W3CDTF">2012-01-17T04:58:00Z</dcterms:created>
  <dcterms:modified xsi:type="dcterms:W3CDTF">2017-06-29T08:35:00Z</dcterms:modified>
</cp:coreProperties>
</file>