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E0492" w14:textId="77777777" w:rsidR="00344817" w:rsidRPr="00EE755D" w:rsidRDefault="00344817" w:rsidP="008706FB">
      <w:pPr>
        <w:spacing w:after="0" w:line="240" w:lineRule="auto"/>
        <w:jc w:val="center"/>
        <w:rPr>
          <w:rFonts w:asciiTheme="minorBidi" w:hAnsiTheme="minorBidi"/>
          <w:sz w:val="24"/>
          <w:szCs w:val="24"/>
          <w:lang w:val="en-GB"/>
        </w:rPr>
      </w:pPr>
      <w:r w:rsidRPr="00EE755D">
        <w:rPr>
          <w:rFonts w:asciiTheme="minorBidi" w:hAnsiTheme="minorBidi"/>
          <w:sz w:val="24"/>
          <w:szCs w:val="24"/>
          <w:lang w:val="en-GB"/>
        </w:rPr>
        <w:t>YESHIVAT HAR ETZION</w:t>
      </w:r>
    </w:p>
    <w:p w14:paraId="220250D3" w14:textId="77777777" w:rsidR="00344817" w:rsidRPr="00EE755D" w:rsidRDefault="00344817" w:rsidP="008706FB">
      <w:pPr>
        <w:spacing w:after="0" w:line="240" w:lineRule="auto"/>
        <w:jc w:val="center"/>
        <w:rPr>
          <w:rFonts w:asciiTheme="minorBidi" w:hAnsiTheme="minorBidi"/>
          <w:sz w:val="24"/>
          <w:szCs w:val="24"/>
          <w:lang w:val="en-GB"/>
        </w:rPr>
      </w:pPr>
      <w:r w:rsidRPr="00EE755D">
        <w:rPr>
          <w:rFonts w:asciiTheme="minorBidi" w:hAnsiTheme="minorBidi"/>
          <w:sz w:val="24"/>
          <w:szCs w:val="24"/>
          <w:lang w:val="en-GB"/>
        </w:rPr>
        <w:t>ISRAEL KOSCHITZKY VIRTUAL BEIT MIDRASH PROJECT (VBM)</w:t>
      </w:r>
    </w:p>
    <w:p w14:paraId="4DE364D3" w14:textId="77777777" w:rsidR="00344817" w:rsidRPr="00EE755D" w:rsidRDefault="00344817" w:rsidP="008706FB">
      <w:pPr>
        <w:spacing w:after="0" w:line="240" w:lineRule="auto"/>
        <w:jc w:val="center"/>
        <w:rPr>
          <w:rFonts w:asciiTheme="minorBidi" w:hAnsiTheme="minorBidi"/>
          <w:sz w:val="24"/>
          <w:szCs w:val="24"/>
          <w:lang w:val="en-GB"/>
        </w:rPr>
      </w:pPr>
      <w:r w:rsidRPr="00EE755D">
        <w:rPr>
          <w:rFonts w:asciiTheme="minorBidi" w:hAnsiTheme="minorBidi"/>
          <w:sz w:val="24"/>
          <w:szCs w:val="24"/>
          <w:lang w:val="en-GB"/>
        </w:rPr>
        <w:t>**************************************************************</w:t>
      </w:r>
    </w:p>
    <w:p w14:paraId="3A54D9D9" w14:textId="77777777" w:rsidR="00344817" w:rsidRPr="00EE755D" w:rsidRDefault="00344817" w:rsidP="008706FB">
      <w:pPr>
        <w:spacing w:after="0" w:line="240" w:lineRule="auto"/>
        <w:jc w:val="center"/>
        <w:rPr>
          <w:rFonts w:asciiTheme="minorBidi" w:hAnsiTheme="minorBidi"/>
          <w:b/>
          <w:bCs/>
          <w:sz w:val="24"/>
          <w:szCs w:val="24"/>
        </w:rPr>
      </w:pPr>
      <w:r w:rsidRPr="00EE755D">
        <w:rPr>
          <w:rFonts w:asciiTheme="minorBidi" w:hAnsiTheme="minorBidi"/>
          <w:b/>
          <w:bCs/>
          <w:sz w:val="24"/>
          <w:szCs w:val="24"/>
        </w:rPr>
        <w:t>Laws of Conversion and Circumcision</w:t>
      </w:r>
    </w:p>
    <w:p w14:paraId="6436358B" w14:textId="77777777" w:rsidR="00344817" w:rsidRPr="00EE755D" w:rsidRDefault="00344817" w:rsidP="008706FB">
      <w:pPr>
        <w:tabs>
          <w:tab w:val="center" w:pos="4156"/>
          <w:tab w:val="right" w:pos="8312"/>
        </w:tabs>
        <w:spacing w:after="0" w:line="240" w:lineRule="auto"/>
        <w:jc w:val="center"/>
        <w:rPr>
          <w:rFonts w:asciiTheme="minorBidi" w:hAnsiTheme="minorBidi"/>
          <w:b/>
          <w:bCs/>
          <w:sz w:val="24"/>
          <w:szCs w:val="24"/>
        </w:rPr>
      </w:pPr>
      <w:r w:rsidRPr="00EE755D">
        <w:rPr>
          <w:rFonts w:asciiTheme="minorBidi" w:hAnsiTheme="minorBidi"/>
          <w:b/>
          <w:bCs/>
          <w:sz w:val="24"/>
          <w:szCs w:val="24"/>
        </w:rPr>
        <w:t>Rav David Brofsky</w:t>
      </w:r>
    </w:p>
    <w:p w14:paraId="74D815C8" w14:textId="77777777" w:rsidR="002A1D8C" w:rsidRPr="00EE755D" w:rsidRDefault="002A1D8C" w:rsidP="008706FB">
      <w:pPr>
        <w:spacing w:after="0" w:line="240" w:lineRule="auto"/>
        <w:jc w:val="center"/>
        <w:rPr>
          <w:rFonts w:asciiTheme="minorBidi" w:hAnsiTheme="minorBidi"/>
          <w:b/>
          <w:bCs/>
          <w:sz w:val="24"/>
          <w:szCs w:val="24"/>
        </w:rPr>
      </w:pPr>
    </w:p>
    <w:p w14:paraId="0B2806C6" w14:textId="77777777" w:rsidR="008706FB" w:rsidRDefault="008706FB" w:rsidP="008706FB">
      <w:pPr>
        <w:spacing w:after="0" w:line="240" w:lineRule="auto"/>
        <w:jc w:val="center"/>
        <w:rPr>
          <w:rFonts w:asciiTheme="minorBidi" w:hAnsiTheme="minorBidi"/>
          <w:b/>
          <w:bCs/>
          <w:sz w:val="24"/>
          <w:szCs w:val="24"/>
        </w:rPr>
      </w:pPr>
    </w:p>
    <w:p w14:paraId="4AFDB36F" w14:textId="77777777" w:rsidR="008706FB" w:rsidRPr="009456EB" w:rsidRDefault="008706FB" w:rsidP="008706FB">
      <w:pPr>
        <w:pStyle w:val="CC"/>
        <w:keepLines w:val="0"/>
        <w:tabs>
          <w:tab w:val="left" w:pos="720"/>
        </w:tabs>
        <w:spacing w:after="0" w:line="276" w:lineRule="auto"/>
        <w:ind w:left="0" w:firstLine="0"/>
        <w:jc w:val="center"/>
        <w:rPr>
          <w:rFonts w:asciiTheme="minorBidi" w:hAnsiTheme="minorBidi" w:cstheme="minorBidi"/>
          <w:b/>
          <w:bCs/>
          <w:sz w:val="24"/>
          <w:szCs w:val="24"/>
        </w:rPr>
      </w:pPr>
      <w:r w:rsidRPr="009456EB">
        <w:rPr>
          <w:rFonts w:asciiTheme="minorBidi" w:hAnsiTheme="minorBidi" w:cstheme="minorBidi"/>
          <w:b/>
          <w:bCs/>
          <w:sz w:val="24"/>
          <w:szCs w:val="24"/>
        </w:rPr>
        <w:t>*********************************************************</w:t>
      </w:r>
    </w:p>
    <w:p w14:paraId="01D97D19" w14:textId="77777777" w:rsidR="008706FB" w:rsidRDefault="008706FB" w:rsidP="008706FB">
      <w:pPr>
        <w:shd w:val="clear" w:color="auto" w:fill="FFFFFF"/>
        <w:spacing w:after="0" w:line="240" w:lineRule="auto"/>
        <w:jc w:val="center"/>
        <w:rPr>
          <w:rFonts w:ascii="Arial" w:eastAsia="Times New Roman" w:hAnsi="Arial" w:cs="Arial"/>
          <w:color w:val="222222"/>
          <w:sz w:val="24"/>
          <w:szCs w:val="24"/>
        </w:rPr>
      </w:pPr>
      <w:r>
        <w:rPr>
          <w:rFonts w:ascii="Arial" w:eastAsia="Times New Roman" w:hAnsi="Arial" w:cs="Arial"/>
          <w:color w:val="222222"/>
          <w:sz w:val="24"/>
          <w:szCs w:val="24"/>
        </w:rPr>
        <w:t xml:space="preserve">Dedicated by Mr. and Mrs. Leon Brum for the Refua Sheleima of </w:t>
      </w:r>
    </w:p>
    <w:p w14:paraId="0FA0DE69" w14:textId="77777777" w:rsidR="008706FB" w:rsidRDefault="008706FB" w:rsidP="008706FB">
      <w:pPr>
        <w:shd w:val="clear" w:color="auto" w:fill="FFFFFF"/>
        <w:spacing w:after="0" w:line="240" w:lineRule="auto"/>
        <w:jc w:val="center"/>
        <w:rPr>
          <w:rFonts w:ascii="Arial" w:eastAsia="Times New Roman" w:hAnsi="Arial" w:cs="Arial"/>
          <w:color w:val="222222"/>
          <w:sz w:val="24"/>
          <w:szCs w:val="24"/>
        </w:rPr>
      </w:pPr>
      <w:r>
        <w:rPr>
          <w:rFonts w:ascii="Arial" w:eastAsia="Times New Roman" w:hAnsi="Arial" w:cs="Arial"/>
          <w:color w:val="222222"/>
          <w:sz w:val="24"/>
          <w:szCs w:val="24"/>
        </w:rPr>
        <w:t xml:space="preserve">Dana Petrover (Batsheva bat Gittel Aidel Leba) </w:t>
      </w:r>
    </w:p>
    <w:p w14:paraId="298109B6" w14:textId="77777777" w:rsidR="008706FB" w:rsidRDefault="008706FB" w:rsidP="008706FB">
      <w:pPr>
        <w:shd w:val="clear" w:color="auto" w:fill="FFFFFF"/>
        <w:spacing w:after="0" w:line="240" w:lineRule="auto"/>
        <w:jc w:val="center"/>
        <w:rPr>
          <w:rFonts w:ascii="Arial" w:eastAsia="Times New Roman" w:hAnsi="Arial" w:cs="Arial"/>
          <w:color w:val="222222"/>
          <w:sz w:val="24"/>
          <w:szCs w:val="24"/>
        </w:rPr>
      </w:pPr>
      <w:r>
        <w:rPr>
          <w:rFonts w:ascii="Arial" w:eastAsia="Times New Roman" w:hAnsi="Arial" w:cs="Arial"/>
          <w:color w:val="222222"/>
          <w:sz w:val="24"/>
          <w:szCs w:val="24"/>
        </w:rPr>
        <w:t>and Marvin Rosenberg (Meir Chaim ben Tzipporah Miriam)</w:t>
      </w:r>
    </w:p>
    <w:p w14:paraId="19988517" w14:textId="565E5200" w:rsidR="008706FB" w:rsidRDefault="008706FB" w:rsidP="008706FB">
      <w:pPr>
        <w:spacing w:after="0" w:line="240" w:lineRule="auto"/>
        <w:jc w:val="center"/>
        <w:rPr>
          <w:rFonts w:asciiTheme="minorBidi" w:hAnsiTheme="minorBidi"/>
          <w:b/>
          <w:bCs/>
          <w:sz w:val="24"/>
          <w:szCs w:val="24"/>
        </w:rPr>
      </w:pPr>
      <w:r w:rsidRPr="009456EB">
        <w:rPr>
          <w:rFonts w:asciiTheme="minorBidi" w:hAnsiTheme="minorBidi"/>
          <w:b/>
          <w:bCs/>
          <w:sz w:val="24"/>
          <w:szCs w:val="24"/>
        </w:rPr>
        <w:t>*********************************************************</w:t>
      </w:r>
    </w:p>
    <w:p w14:paraId="7B7C9D64" w14:textId="77777777" w:rsidR="008706FB" w:rsidRDefault="008706FB" w:rsidP="008706FB">
      <w:pPr>
        <w:spacing w:after="0" w:line="240" w:lineRule="auto"/>
        <w:jc w:val="center"/>
        <w:rPr>
          <w:rFonts w:asciiTheme="minorBidi" w:hAnsiTheme="minorBidi"/>
          <w:b/>
          <w:bCs/>
          <w:sz w:val="24"/>
          <w:szCs w:val="24"/>
        </w:rPr>
      </w:pPr>
    </w:p>
    <w:p w14:paraId="76AF0BE5" w14:textId="77777777" w:rsidR="008706FB" w:rsidRDefault="008706FB" w:rsidP="008706FB">
      <w:pPr>
        <w:spacing w:after="0" w:line="240" w:lineRule="auto"/>
        <w:jc w:val="center"/>
        <w:rPr>
          <w:rFonts w:asciiTheme="minorBidi" w:hAnsiTheme="minorBidi"/>
          <w:b/>
          <w:bCs/>
          <w:sz w:val="24"/>
          <w:szCs w:val="24"/>
        </w:rPr>
      </w:pPr>
    </w:p>
    <w:p w14:paraId="439F12C5" w14:textId="2F7499B4" w:rsidR="00F87A5A" w:rsidRPr="00EC676A" w:rsidRDefault="00F87A5A" w:rsidP="008706FB">
      <w:pPr>
        <w:spacing w:after="0" w:line="240" w:lineRule="auto"/>
        <w:jc w:val="center"/>
        <w:rPr>
          <w:rFonts w:asciiTheme="minorBidi" w:hAnsiTheme="minorBidi"/>
          <w:b/>
          <w:bCs/>
          <w:sz w:val="24"/>
          <w:szCs w:val="24"/>
        </w:rPr>
      </w:pPr>
      <w:r w:rsidRPr="008706FB">
        <w:rPr>
          <w:rFonts w:asciiTheme="minorBidi" w:hAnsiTheme="minorBidi"/>
          <w:b/>
          <w:bCs/>
          <w:sz w:val="24"/>
          <w:szCs w:val="24"/>
        </w:rPr>
        <w:t>Shiur</w:t>
      </w:r>
      <w:r w:rsidRPr="00EC676A">
        <w:rPr>
          <w:rFonts w:asciiTheme="minorBidi" w:hAnsiTheme="minorBidi"/>
          <w:b/>
          <w:bCs/>
          <w:sz w:val="24"/>
          <w:szCs w:val="24"/>
        </w:rPr>
        <w:t xml:space="preserve"> #</w:t>
      </w:r>
      <w:r w:rsidR="00E52F9E">
        <w:rPr>
          <w:rFonts w:asciiTheme="minorBidi" w:hAnsiTheme="minorBidi"/>
          <w:b/>
          <w:bCs/>
          <w:sz w:val="24"/>
          <w:szCs w:val="24"/>
        </w:rPr>
        <w:t>10</w:t>
      </w:r>
      <w:r w:rsidR="00EC676A">
        <w:rPr>
          <w:rFonts w:asciiTheme="minorBidi" w:hAnsiTheme="minorBidi"/>
          <w:b/>
          <w:bCs/>
          <w:sz w:val="24"/>
          <w:szCs w:val="24"/>
        </w:rPr>
        <w:t>:</w:t>
      </w:r>
    </w:p>
    <w:p w14:paraId="6E0ED99D" w14:textId="2D361990" w:rsidR="00EC676A" w:rsidRDefault="00323BF4" w:rsidP="008706FB">
      <w:pPr>
        <w:widowControl w:val="0"/>
        <w:spacing w:after="0" w:line="240" w:lineRule="auto"/>
        <w:jc w:val="center"/>
        <w:rPr>
          <w:rFonts w:asciiTheme="minorBidi" w:hAnsiTheme="minorBidi"/>
          <w:b/>
          <w:bCs/>
          <w:sz w:val="24"/>
          <w:szCs w:val="24"/>
        </w:rPr>
      </w:pPr>
      <w:r>
        <w:rPr>
          <w:rFonts w:asciiTheme="minorBidi" w:hAnsiTheme="minorBidi"/>
          <w:b/>
          <w:bCs/>
          <w:sz w:val="24"/>
          <w:szCs w:val="24"/>
        </w:rPr>
        <w:t xml:space="preserve">The </w:t>
      </w:r>
      <w:r w:rsidRPr="002100EF">
        <w:rPr>
          <w:rFonts w:asciiTheme="minorBidi" w:hAnsiTheme="minorBidi"/>
          <w:b/>
          <w:bCs/>
          <w:i/>
          <w:iCs/>
          <w:sz w:val="24"/>
          <w:szCs w:val="24"/>
        </w:rPr>
        <w:t>Brit Mila</w:t>
      </w:r>
      <w:r w:rsidR="00E52F9E">
        <w:rPr>
          <w:rFonts w:asciiTheme="minorBidi" w:hAnsiTheme="minorBidi"/>
          <w:b/>
          <w:bCs/>
          <w:sz w:val="24"/>
          <w:szCs w:val="24"/>
        </w:rPr>
        <w:t xml:space="preserve"> of a Convert</w:t>
      </w:r>
    </w:p>
    <w:p w14:paraId="284EDF45" w14:textId="77777777" w:rsidR="002A1D8C" w:rsidRDefault="002A1D8C" w:rsidP="008706FB">
      <w:pPr>
        <w:spacing w:after="0" w:line="240" w:lineRule="auto"/>
        <w:jc w:val="center"/>
        <w:rPr>
          <w:rFonts w:asciiTheme="minorBidi" w:hAnsiTheme="minorBidi"/>
          <w:b/>
          <w:bCs/>
          <w:sz w:val="24"/>
          <w:szCs w:val="24"/>
        </w:rPr>
      </w:pPr>
    </w:p>
    <w:p w14:paraId="34685916" w14:textId="77777777" w:rsidR="008706FB" w:rsidRDefault="008706FB" w:rsidP="008706FB">
      <w:pPr>
        <w:spacing w:after="0" w:line="240" w:lineRule="auto"/>
        <w:jc w:val="center"/>
        <w:rPr>
          <w:rFonts w:asciiTheme="minorBidi" w:hAnsiTheme="minorBidi"/>
          <w:b/>
          <w:bCs/>
          <w:sz w:val="24"/>
          <w:szCs w:val="24"/>
        </w:rPr>
      </w:pPr>
    </w:p>
    <w:p w14:paraId="4123AE35" w14:textId="77777777" w:rsidR="00E52F9E" w:rsidRDefault="00E52F9E" w:rsidP="008706FB">
      <w:pPr>
        <w:spacing w:after="0" w:line="240" w:lineRule="auto"/>
        <w:jc w:val="both"/>
        <w:rPr>
          <w:rFonts w:asciiTheme="minorBidi" w:hAnsiTheme="minorBidi"/>
          <w:b/>
          <w:bCs/>
          <w:sz w:val="24"/>
          <w:szCs w:val="24"/>
        </w:rPr>
      </w:pPr>
      <w:r w:rsidRPr="00E52F9E">
        <w:rPr>
          <w:rFonts w:asciiTheme="minorBidi" w:hAnsiTheme="minorBidi"/>
          <w:b/>
          <w:bCs/>
          <w:sz w:val="24"/>
          <w:szCs w:val="24"/>
        </w:rPr>
        <w:t>Introduction</w:t>
      </w:r>
    </w:p>
    <w:p w14:paraId="67290460" w14:textId="77777777" w:rsidR="00323BF4" w:rsidRPr="00E52F9E" w:rsidRDefault="00323BF4" w:rsidP="008706FB">
      <w:pPr>
        <w:spacing w:after="0" w:line="240" w:lineRule="auto"/>
        <w:jc w:val="both"/>
        <w:rPr>
          <w:rFonts w:asciiTheme="minorBidi" w:hAnsiTheme="minorBidi"/>
          <w:b/>
          <w:bCs/>
          <w:sz w:val="24"/>
          <w:szCs w:val="24"/>
        </w:rPr>
      </w:pPr>
    </w:p>
    <w:p w14:paraId="10DEF868" w14:textId="16E459AE" w:rsidR="00E52F9E" w:rsidRDefault="00E52F9E" w:rsidP="008706FB">
      <w:pPr>
        <w:spacing w:after="0" w:line="240" w:lineRule="auto"/>
        <w:jc w:val="both"/>
        <w:rPr>
          <w:rFonts w:asciiTheme="minorBidi" w:hAnsiTheme="minorBidi"/>
          <w:sz w:val="24"/>
          <w:szCs w:val="24"/>
        </w:rPr>
      </w:pPr>
      <w:r w:rsidRPr="00E52F9E">
        <w:rPr>
          <w:rFonts w:asciiTheme="minorBidi" w:hAnsiTheme="minorBidi"/>
          <w:sz w:val="24"/>
          <w:szCs w:val="24"/>
        </w:rPr>
        <w:tab/>
        <w:t>The Talmud (</w:t>
      </w:r>
      <w:r w:rsidRPr="00323BF4">
        <w:rPr>
          <w:rFonts w:asciiTheme="minorBidi" w:hAnsiTheme="minorBidi"/>
          <w:i/>
          <w:iCs/>
          <w:sz w:val="24"/>
          <w:szCs w:val="24"/>
        </w:rPr>
        <w:t>Keritut</w:t>
      </w:r>
      <w:r w:rsidRPr="00E52F9E">
        <w:rPr>
          <w:rFonts w:asciiTheme="minorBidi" w:hAnsiTheme="minorBidi"/>
          <w:sz w:val="24"/>
          <w:szCs w:val="24"/>
        </w:rPr>
        <w:t xml:space="preserve"> 9a) states that the Jewish </w:t>
      </w:r>
      <w:r w:rsidR="002100EF">
        <w:rPr>
          <w:rFonts w:asciiTheme="minorBidi" w:hAnsiTheme="minorBidi"/>
          <w:sz w:val="24"/>
          <w:szCs w:val="24"/>
        </w:rPr>
        <w:t>P</w:t>
      </w:r>
      <w:r w:rsidRPr="00E52F9E">
        <w:rPr>
          <w:rFonts w:asciiTheme="minorBidi" w:hAnsiTheme="minorBidi"/>
          <w:sz w:val="24"/>
          <w:szCs w:val="24"/>
        </w:rPr>
        <w:t>eople entered the covenant through three act</w:t>
      </w:r>
      <w:r w:rsidR="00323BF4">
        <w:rPr>
          <w:rFonts w:asciiTheme="minorBidi" w:hAnsiTheme="minorBidi"/>
          <w:sz w:val="24"/>
          <w:szCs w:val="24"/>
        </w:rPr>
        <w:t xml:space="preserve">s: </w:t>
      </w:r>
      <w:r w:rsidR="00323BF4" w:rsidRPr="00323BF4">
        <w:rPr>
          <w:rFonts w:asciiTheme="minorBidi" w:hAnsiTheme="minorBidi"/>
          <w:i/>
          <w:iCs/>
          <w:sz w:val="24"/>
          <w:szCs w:val="24"/>
        </w:rPr>
        <w:t>mila</w:t>
      </w:r>
      <w:r w:rsidR="00323BF4">
        <w:rPr>
          <w:rFonts w:asciiTheme="minorBidi" w:hAnsiTheme="minorBidi"/>
          <w:sz w:val="24"/>
          <w:szCs w:val="24"/>
        </w:rPr>
        <w:t xml:space="preserve"> (circumcision), </w:t>
      </w:r>
      <w:r w:rsidR="00323BF4" w:rsidRPr="00323BF4">
        <w:rPr>
          <w:rFonts w:asciiTheme="minorBidi" w:hAnsiTheme="minorBidi"/>
          <w:i/>
          <w:iCs/>
          <w:sz w:val="24"/>
          <w:szCs w:val="24"/>
        </w:rPr>
        <w:t>tevila</w:t>
      </w:r>
      <w:r w:rsidRPr="00E52F9E">
        <w:rPr>
          <w:rFonts w:asciiTheme="minorBidi" w:hAnsiTheme="minorBidi"/>
          <w:sz w:val="24"/>
          <w:szCs w:val="24"/>
        </w:rPr>
        <w:t xml:space="preserve"> (immersion)</w:t>
      </w:r>
      <w:r w:rsidR="002100EF">
        <w:rPr>
          <w:rFonts w:asciiTheme="minorBidi" w:hAnsiTheme="minorBidi"/>
          <w:sz w:val="24"/>
          <w:szCs w:val="24"/>
        </w:rPr>
        <w:t>,</w:t>
      </w:r>
      <w:r w:rsidRPr="00E52F9E">
        <w:rPr>
          <w:rFonts w:asciiTheme="minorBidi" w:hAnsiTheme="minorBidi"/>
          <w:sz w:val="24"/>
          <w:szCs w:val="24"/>
        </w:rPr>
        <w:t xml:space="preserve"> and </w:t>
      </w:r>
      <w:r w:rsidR="00323BF4">
        <w:rPr>
          <w:rFonts w:asciiTheme="minorBidi" w:hAnsiTheme="minorBidi"/>
          <w:i/>
          <w:iCs/>
          <w:sz w:val="24"/>
          <w:szCs w:val="24"/>
        </w:rPr>
        <w:t>haza’a</w:t>
      </w:r>
      <w:r w:rsidRPr="00E52F9E">
        <w:rPr>
          <w:rFonts w:asciiTheme="minorBidi" w:hAnsiTheme="minorBidi"/>
          <w:sz w:val="24"/>
          <w:szCs w:val="24"/>
        </w:rPr>
        <w:t xml:space="preserve"> (the sprinkling of blood after offering a sacrifice). The rabbis debate whether in future generations, one who wishes to join the Jewish </w:t>
      </w:r>
      <w:r w:rsidR="002100EF">
        <w:rPr>
          <w:rFonts w:asciiTheme="minorBidi" w:hAnsiTheme="minorBidi"/>
          <w:sz w:val="24"/>
          <w:szCs w:val="24"/>
        </w:rPr>
        <w:t>P</w:t>
      </w:r>
      <w:r w:rsidRPr="00E52F9E">
        <w:rPr>
          <w:rFonts w:asciiTheme="minorBidi" w:hAnsiTheme="minorBidi"/>
          <w:sz w:val="24"/>
          <w:szCs w:val="24"/>
        </w:rPr>
        <w:t>eople must also perform all of thes</w:t>
      </w:r>
      <w:r w:rsidR="00323BF4">
        <w:rPr>
          <w:rFonts w:asciiTheme="minorBidi" w:hAnsiTheme="minorBidi"/>
          <w:sz w:val="24"/>
          <w:szCs w:val="24"/>
        </w:rPr>
        <w:t xml:space="preserve">e actions. Regarding the </w:t>
      </w:r>
      <w:r w:rsidR="00323BF4" w:rsidRPr="00323BF4">
        <w:rPr>
          <w:rFonts w:asciiTheme="minorBidi" w:hAnsiTheme="minorBidi"/>
          <w:i/>
          <w:iCs/>
          <w:sz w:val="24"/>
          <w:szCs w:val="24"/>
        </w:rPr>
        <w:t>haza’a</w:t>
      </w:r>
      <w:r w:rsidRPr="00E52F9E">
        <w:rPr>
          <w:rFonts w:asciiTheme="minorBidi" w:hAnsiTheme="minorBidi"/>
          <w:sz w:val="24"/>
          <w:szCs w:val="24"/>
        </w:rPr>
        <w:t xml:space="preserve"> after offering a special </w:t>
      </w:r>
      <w:r w:rsidRPr="00323BF4">
        <w:rPr>
          <w:rFonts w:asciiTheme="minorBidi" w:hAnsiTheme="minorBidi"/>
          <w:i/>
          <w:iCs/>
          <w:sz w:val="24"/>
          <w:szCs w:val="24"/>
        </w:rPr>
        <w:t>korban</w:t>
      </w:r>
      <w:r w:rsidRPr="00E52F9E">
        <w:rPr>
          <w:rFonts w:asciiTheme="minorBidi" w:hAnsiTheme="minorBidi"/>
          <w:sz w:val="24"/>
          <w:szCs w:val="24"/>
        </w:rPr>
        <w:t xml:space="preserve">, the </w:t>
      </w:r>
      <w:r w:rsidRPr="002100EF">
        <w:rPr>
          <w:rFonts w:asciiTheme="minorBidi" w:hAnsiTheme="minorBidi"/>
          <w:i/>
          <w:iCs/>
          <w:sz w:val="24"/>
          <w:szCs w:val="24"/>
        </w:rPr>
        <w:t>gemara</w:t>
      </w:r>
      <w:r w:rsidRPr="00E52F9E">
        <w:rPr>
          <w:rFonts w:asciiTheme="minorBidi" w:hAnsiTheme="minorBidi"/>
          <w:sz w:val="24"/>
          <w:szCs w:val="24"/>
        </w:rPr>
        <w:t xml:space="preserve"> teaches:</w:t>
      </w:r>
    </w:p>
    <w:p w14:paraId="2B99BC41" w14:textId="77777777" w:rsidR="00323BF4" w:rsidRPr="00E52F9E" w:rsidRDefault="00323BF4" w:rsidP="008706FB">
      <w:pPr>
        <w:spacing w:after="0" w:line="240" w:lineRule="auto"/>
        <w:jc w:val="both"/>
        <w:rPr>
          <w:rFonts w:asciiTheme="minorBidi" w:hAnsiTheme="minorBidi"/>
          <w:sz w:val="24"/>
          <w:szCs w:val="24"/>
        </w:rPr>
      </w:pPr>
    </w:p>
    <w:p w14:paraId="54EC5664" w14:textId="6207F990" w:rsidR="00E52F9E" w:rsidRDefault="00E52F9E" w:rsidP="008706FB">
      <w:pPr>
        <w:spacing w:after="0" w:line="240" w:lineRule="auto"/>
        <w:ind w:left="720"/>
        <w:jc w:val="both"/>
        <w:rPr>
          <w:rFonts w:asciiTheme="minorBidi" w:hAnsiTheme="minorBidi"/>
          <w:sz w:val="24"/>
          <w:szCs w:val="24"/>
        </w:rPr>
      </w:pPr>
      <w:r w:rsidRPr="00E52F9E">
        <w:rPr>
          <w:rFonts w:asciiTheme="minorBidi" w:hAnsiTheme="minorBidi"/>
          <w:sz w:val="24"/>
          <w:szCs w:val="24"/>
        </w:rPr>
        <w:t>If so, we should nowadays not receive any proselytes, since there are no sacrifices today? Said R. A</w:t>
      </w:r>
      <w:r w:rsidR="002100EF">
        <w:rPr>
          <w:rFonts w:asciiTheme="minorBidi" w:hAnsiTheme="minorBidi"/>
          <w:sz w:val="24"/>
          <w:szCs w:val="24"/>
        </w:rPr>
        <w:t>c</w:t>
      </w:r>
      <w:r w:rsidRPr="00E52F9E">
        <w:rPr>
          <w:rFonts w:asciiTheme="minorBidi" w:hAnsiTheme="minorBidi"/>
          <w:sz w:val="24"/>
          <w:szCs w:val="24"/>
        </w:rPr>
        <w:t xml:space="preserve">ha </w:t>
      </w:r>
      <w:r w:rsidR="002100EF">
        <w:rPr>
          <w:rFonts w:asciiTheme="minorBidi" w:hAnsiTheme="minorBidi"/>
          <w:sz w:val="24"/>
          <w:szCs w:val="24"/>
        </w:rPr>
        <w:t xml:space="preserve">ben Yaakov: </w:t>
      </w:r>
      <w:r w:rsidRPr="00E52F9E">
        <w:rPr>
          <w:rFonts w:asciiTheme="minorBidi" w:hAnsiTheme="minorBidi"/>
          <w:sz w:val="24"/>
          <w:szCs w:val="24"/>
        </w:rPr>
        <w:t xml:space="preserve">It is written, “And if a stranger </w:t>
      </w:r>
      <w:r w:rsidR="002100EF">
        <w:rPr>
          <w:rFonts w:asciiTheme="minorBidi" w:hAnsiTheme="minorBidi"/>
          <w:sz w:val="24"/>
          <w:szCs w:val="24"/>
        </w:rPr>
        <w:t>[</w:t>
      </w:r>
      <w:r w:rsidRPr="00E52F9E">
        <w:rPr>
          <w:rFonts w:asciiTheme="minorBidi" w:hAnsiTheme="minorBidi"/>
          <w:sz w:val="24"/>
          <w:szCs w:val="24"/>
        </w:rPr>
        <w:t>convert</w:t>
      </w:r>
      <w:r w:rsidR="002100EF">
        <w:rPr>
          <w:rFonts w:asciiTheme="minorBidi" w:hAnsiTheme="minorBidi"/>
          <w:sz w:val="24"/>
          <w:szCs w:val="24"/>
        </w:rPr>
        <w:t>]</w:t>
      </w:r>
      <w:r w:rsidRPr="00E52F9E">
        <w:rPr>
          <w:rFonts w:asciiTheme="minorBidi" w:hAnsiTheme="minorBidi"/>
          <w:sz w:val="24"/>
          <w:szCs w:val="24"/>
        </w:rPr>
        <w:t xml:space="preserve"> sojourn with you, or whosoever may be among you [throughout the generations]” (</w:t>
      </w:r>
      <w:r w:rsidRPr="00323BF4">
        <w:rPr>
          <w:rFonts w:asciiTheme="minorBidi" w:hAnsiTheme="minorBidi"/>
          <w:i/>
          <w:iCs/>
          <w:sz w:val="24"/>
          <w:szCs w:val="24"/>
        </w:rPr>
        <w:t>Bamidbar</w:t>
      </w:r>
      <w:r w:rsidRPr="00E52F9E">
        <w:rPr>
          <w:rFonts w:asciiTheme="minorBidi" w:hAnsiTheme="minorBidi"/>
          <w:sz w:val="24"/>
          <w:szCs w:val="24"/>
        </w:rPr>
        <w:t xml:space="preserve"> 15:14).</w:t>
      </w:r>
    </w:p>
    <w:p w14:paraId="66FDE5C6" w14:textId="77777777" w:rsidR="002100EF" w:rsidRPr="00E52F9E" w:rsidRDefault="002100EF" w:rsidP="008706FB">
      <w:pPr>
        <w:spacing w:after="0" w:line="240" w:lineRule="auto"/>
        <w:ind w:left="720"/>
        <w:jc w:val="both"/>
        <w:rPr>
          <w:rFonts w:asciiTheme="minorBidi" w:hAnsiTheme="minorBidi"/>
          <w:sz w:val="24"/>
          <w:szCs w:val="24"/>
        </w:rPr>
      </w:pPr>
    </w:p>
    <w:p w14:paraId="09BB2567" w14:textId="77777777" w:rsidR="00E52F9E" w:rsidRDefault="00E52F9E" w:rsidP="008706FB">
      <w:pPr>
        <w:spacing w:after="0" w:line="240" w:lineRule="auto"/>
        <w:jc w:val="both"/>
        <w:rPr>
          <w:rFonts w:asciiTheme="minorBidi" w:hAnsiTheme="minorBidi"/>
          <w:sz w:val="24"/>
          <w:szCs w:val="24"/>
        </w:rPr>
      </w:pPr>
      <w:r w:rsidRPr="00E52F9E">
        <w:rPr>
          <w:rFonts w:asciiTheme="minorBidi" w:hAnsiTheme="minorBidi"/>
          <w:sz w:val="24"/>
          <w:szCs w:val="24"/>
        </w:rPr>
        <w:t xml:space="preserve">Furthermore, the Talmud relates that a convert should set aside money in order to purchase the obligatory sacrifice when the </w:t>
      </w:r>
      <w:r w:rsidRPr="002100EF">
        <w:rPr>
          <w:rFonts w:asciiTheme="minorBidi" w:hAnsiTheme="minorBidi"/>
          <w:i/>
          <w:iCs/>
          <w:sz w:val="24"/>
          <w:szCs w:val="24"/>
        </w:rPr>
        <w:t>Beit Ha-Mikdash</w:t>
      </w:r>
      <w:r w:rsidRPr="00E52F9E">
        <w:rPr>
          <w:rFonts w:asciiTheme="minorBidi" w:hAnsiTheme="minorBidi"/>
          <w:sz w:val="24"/>
          <w:szCs w:val="24"/>
        </w:rPr>
        <w:t xml:space="preserve"> will be rebuilt. However, R. Shimon ben Zakkai abolished this practice, lest the money be used for other purposes. </w:t>
      </w:r>
    </w:p>
    <w:p w14:paraId="20D3B5F4" w14:textId="77777777" w:rsidR="00323BF4" w:rsidRPr="00E52F9E" w:rsidRDefault="00323BF4" w:rsidP="008706FB">
      <w:pPr>
        <w:spacing w:after="0" w:line="240" w:lineRule="auto"/>
        <w:jc w:val="both"/>
        <w:rPr>
          <w:rFonts w:asciiTheme="minorBidi" w:hAnsiTheme="minorBidi"/>
          <w:sz w:val="24"/>
          <w:szCs w:val="24"/>
        </w:rPr>
      </w:pPr>
    </w:p>
    <w:p w14:paraId="6B96A98C" w14:textId="645CE487" w:rsidR="00E52F9E" w:rsidRDefault="00E52F9E" w:rsidP="008706FB">
      <w:pPr>
        <w:spacing w:after="0" w:line="240" w:lineRule="auto"/>
        <w:jc w:val="both"/>
        <w:rPr>
          <w:rFonts w:asciiTheme="minorBidi" w:hAnsiTheme="minorBidi"/>
          <w:sz w:val="24"/>
          <w:szCs w:val="24"/>
        </w:rPr>
      </w:pPr>
      <w:r w:rsidRPr="00E52F9E">
        <w:rPr>
          <w:rFonts w:asciiTheme="minorBidi" w:hAnsiTheme="minorBidi"/>
          <w:sz w:val="24"/>
          <w:szCs w:val="24"/>
        </w:rPr>
        <w:tab/>
        <w:t xml:space="preserve">The </w:t>
      </w:r>
      <w:r w:rsidRPr="002100EF">
        <w:rPr>
          <w:rFonts w:asciiTheme="minorBidi" w:hAnsiTheme="minorBidi"/>
          <w:i/>
          <w:iCs/>
          <w:sz w:val="24"/>
          <w:szCs w:val="24"/>
        </w:rPr>
        <w:t>gemara</w:t>
      </w:r>
      <w:r w:rsidRPr="00E52F9E">
        <w:rPr>
          <w:rFonts w:asciiTheme="minorBidi" w:hAnsiTheme="minorBidi"/>
          <w:sz w:val="24"/>
          <w:szCs w:val="24"/>
        </w:rPr>
        <w:t xml:space="preserve"> (</w:t>
      </w:r>
      <w:r w:rsidRPr="00323BF4">
        <w:rPr>
          <w:rFonts w:asciiTheme="minorBidi" w:hAnsiTheme="minorBidi"/>
          <w:i/>
          <w:iCs/>
          <w:sz w:val="24"/>
          <w:szCs w:val="24"/>
        </w:rPr>
        <w:t>Yevamot</w:t>
      </w:r>
      <w:r w:rsidRPr="00E52F9E">
        <w:rPr>
          <w:rFonts w:asciiTheme="minorBidi" w:hAnsiTheme="minorBidi"/>
          <w:sz w:val="24"/>
          <w:szCs w:val="24"/>
        </w:rPr>
        <w:t xml:space="preserve"> 46a) also cites a debate </w:t>
      </w:r>
      <w:r w:rsidR="002100EF">
        <w:rPr>
          <w:rFonts w:asciiTheme="minorBidi" w:hAnsiTheme="minorBidi"/>
          <w:sz w:val="24"/>
          <w:szCs w:val="24"/>
        </w:rPr>
        <w:t xml:space="preserve">regarding </w:t>
      </w:r>
      <w:r w:rsidRPr="00E52F9E">
        <w:rPr>
          <w:rFonts w:asciiTheme="minorBidi" w:hAnsiTheme="minorBidi"/>
          <w:sz w:val="24"/>
          <w:szCs w:val="24"/>
        </w:rPr>
        <w:t xml:space="preserve">whether it is absolutely </w:t>
      </w:r>
      <w:r w:rsidR="002100EF">
        <w:rPr>
          <w:rFonts w:asciiTheme="minorBidi" w:hAnsiTheme="minorBidi"/>
          <w:sz w:val="24"/>
          <w:szCs w:val="24"/>
        </w:rPr>
        <w:t xml:space="preserve">necessary </w:t>
      </w:r>
      <w:r w:rsidRPr="00E52F9E">
        <w:rPr>
          <w:rFonts w:asciiTheme="minorBidi" w:hAnsiTheme="minorBidi"/>
          <w:sz w:val="24"/>
          <w:szCs w:val="24"/>
        </w:rPr>
        <w:t xml:space="preserve">to perform </w:t>
      </w:r>
      <w:r w:rsidR="00C47BA0">
        <w:rPr>
          <w:rFonts w:asciiTheme="minorBidi" w:hAnsiTheme="minorBidi"/>
          <w:sz w:val="24"/>
          <w:szCs w:val="24"/>
        </w:rPr>
        <w:t xml:space="preserve">both </w:t>
      </w:r>
      <w:r w:rsidR="00323BF4" w:rsidRPr="00323BF4">
        <w:rPr>
          <w:rFonts w:asciiTheme="minorBidi" w:hAnsiTheme="minorBidi"/>
          <w:i/>
          <w:iCs/>
          <w:sz w:val="24"/>
          <w:szCs w:val="24"/>
        </w:rPr>
        <w:t>mila</w:t>
      </w:r>
      <w:r w:rsidR="00323BF4">
        <w:rPr>
          <w:rFonts w:asciiTheme="minorBidi" w:hAnsiTheme="minorBidi"/>
          <w:sz w:val="24"/>
          <w:szCs w:val="24"/>
        </w:rPr>
        <w:t xml:space="preserve"> and </w:t>
      </w:r>
      <w:r w:rsidR="00323BF4" w:rsidRPr="00323BF4">
        <w:rPr>
          <w:rFonts w:asciiTheme="minorBidi" w:hAnsiTheme="minorBidi"/>
          <w:i/>
          <w:iCs/>
          <w:sz w:val="24"/>
          <w:szCs w:val="24"/>
        </w:rPr>
        <w:t>tevila</w:t>
      </w:r>
      <w:r w:rsidRPr="00E52F9E">
        <w:rPr>
          <w:rFonts w:asciiTheme="minorBidi" w:hAnsiTheme="minorBidi"/>
          <w:sz w:val="24"/>
          <w:szCs w:val="24"/>
        </w:rPr>
        <w:t xml:space="preserve">, or whether one of these acts may suffice, and if so, which one. The Talmud concludes that both R. Yehoshua and </w:t>
      </w:r>
      <w:r w:rsidR="00323BF4">
        <w:rPr>
          <w:rFonts w:asciiTheme="minorBidi" w:hAnsiTheme="minorBidi"/>
          <w:sz w:val="24"/>
          <w:szCs w:val="24"/>
        </w:rPr>
        <w:t xml:space="preserve">R. Eliezer maintain that </w:t>
      </w:r>
      <w:r w:rsidR="00323BF4" w:rsidRPr="00323BF4">
        <w:rPr>
          <w:rFonts w:asciiTheme="minorBidi" w:hAnsiTheme="minorBidi"/>
          <w:i/>
          <w:iCs/>
          <w:sz w:val="24"/>
          <w:szCs w:val="24"/>
        </w:rPr>
        <w:t>tevila</w:t>
      </w:r>
      <w:r w:rsidRPr="00E52F9E">
        <w:rPr>
          <w:rFonts w:asciiTheme="minorBidi" w:hAnsiTheme="minorBidi"/>
          <w:sz w:val="24"/>
          <w:szCs w:val="24"/>
        </w:rPr>
        <w:t xml:space="preserve"> alone is sufficient, as the </w:t>
      </w:r>
      <w:r w:rsidRPr="00C47BA0">
        <w:rPr>
          <w:rFonts w:asciiTheme="minorBidi" w:hAnsiTheme="minorBidi"/>
          <w:i/>
          <w:iCs/>
          <w:sz w:val="24"/>
          <w:szCs w:val="24"/>
        </w:rPr>
        <w:t>imahot</w:t>
      </w:r>
      <w:r w:rsidRPr="00E52F9E">
        <w:rPr>
          <w:rFonts w:asciiTheme="minorBidi" w:hAnsiTheme="minorBidi"/>
          <w:sz w:val="24"/>
          <w:szCs w:val="24"/>
        </w:rPr>
        <w:t xml:space="preserve"> (foremothers) immersed but were not circumcised. They disagree as to whether circumcision alone suffices. The Sages, however, disagree and maintain that “whether </w:t>
      </w:r>
      <w:r w:rsidRPr="00C47BA0">
        <w:rPr>
          <w:rFonts w:asciiTheme="minorBidi" w:hAnsiTheme="minorBidi"/>
          <w:sz w:val="24"/>
          <w:szCs w:val="24"/>
        </w:rPr>
        <w:t xml:space="preserve">he immersed but was not circumcised or whether he was circumcised but did not immerse, he is not a convert until he is circumcised and he immerses.” This is the conclusion of the </w:t>
      </w:r>
      <w:r w:rsidRPr="002100EF">
        <w:rPr>
          <w:rFonts w:asciiTheme="minorBidi" w:hAnsiTheme="minorBidi"/>
          <w:i/>
          <w:iCs/>
          <w:sz w:val="24"/>
          <w:szCs w:val="24"/>
        </w:rPr>
        <w:t>gemara</w:t>
      </w:r>
      <w:r w:rsidRPr="00C47BA0">
        <w:rPr>
          <w:rFonts w:asciiTheme="minorBidi" w:hAnsiTheme="minorBidi"/>
          <w:sz w:val="24"/>
          <w:szCs w:val="24"/>
        </w:rPr>
        <w:t xml:space="preserve"> as well. </w:t>
      </w:r>
    </w:p>
    <w:p w14:paraId="0C090133" w14:textId="77777777" w:rsidR="00323BF4" w:rsidRPr="00C47BA0" w:rsidRDefault="00323BF4" w:rsidP="008706FB">
      <w:pPr>
        <w:spacing w:after="0" w:line="240" w:lineRule="auto"/>
        <w:jc w:val="both"/>
        <w:rPr>
          <w:rFonts w:asciiTheme="minorBidi" w:hAnsiTheme="minorBidi"/>
          <w:sz w:val="24"/>
          <w:szCs w:val="24"/>
        </w:rPr>
      </w:pPr>
    </w:p>
    <w:p w14:paraId="0DF3447E" w14:textId="5C8D9659" w:rsidR="00E52F9E" w:rsidRDefault="00E52F9E" w:rsidP="008706FB">
      <w:pPr>
        <w:spacing w:after="0" w:line="240" w:lineRule="auto"/>
        <w:jc w:val="both"/>
        <w:rPr>
          <w:rFonts w:asciiTheme="minorBidi" w:hAnsiTheme="minorBidi"/>
          <w:sz w:val="24"/>
          <w:szCs w:val="24"/>
        </w:rPr>
      </w:pPr>
      <w:r w:rsidRPr="00E52F9E">
        <w:rPr>
          <w:rFonts w:asciiTheme="minorBidi" w:hAnsiTheme="minorBidi"/>
          <w:sz w:val="24"/>
          <w:szCs w:val="24"/>
        </w:rPr>
        <w:tab/>
        <w:t>The Rambam (</w:t>
      </w:r>
      <w:r w:rsidRPr="00323BF4">
        <w:rPr>
          <w:rFonts w:asciiTheme="minorBidi" w:hAnsiTheme="minorBidi"/>
          <w:i/>
          <w:iCs/>
          <w:sz w:val="24"/>
          <w:szCs w:val="24"/>
        </w:rPr>
        <w:t>Hilkhot Issurei Bi’ah</w:t>
      </w:r>
      <w:r w:rsidRPr="00E52F9E">
        <w:rPr>
          <w:rFonts w:asciiTheme="minorBidi" w:hAnsiTheme="minorBidi"/>
          <w:sz w:val="24"/>
          <w:szCs w:val="24"/>
        </w:rPr>
        <w:t xml:space="preserve"> 13:1-4) summarizes this discussion:</w:t>
      </w:r>
    </w:p>
    <w:p w14:paraId="70E9C136" w14:textId="77777777" w:rsidR="00323BF4" w:rsidRPr="00E52F9E" w:rsidRDefault="00323BF4" w:rsidP="008706FB">
      <w:pPr>
        <w:spacing w:after="0" w:line="240" w:lineRule="auto"/>
        <w:jc w:val="both"/>
        <w:rPr>
          <w:rFonts w:asciiTheme="minorBidi" w:hAnsiTheme="minorBidi"/>
          <w:sz w:val="24"/>
          <w:szCs w:val="24"/>
        </w:rPr>
      </w:pPr>
    </w:p>
    <w:p w14:paraId="48974727" w14:textId="31AD3728" w:rsidR="00E52F9E" w:rsidRDefault="00E52F9E" w:rsidP="008706FB">
      <w:pPr>
        <w:spacing w:after="0" w:line="240" w:lineRule="auto"/>
        <w:ind w:left="720"/>
        <w:jc w:val="both"/>
        <w:rPr>
          <w:rFonts w:asciiTheme="minorBidi" w:hAnsiTheme="minorBidi"/>
          <w:sz w:val="24"/>
          <w:szCs w:val="24"/>
        </w:rPr>
      </w:pPr>
      <w:r w:rsidRPr="00E52F9E">
        <w:rPr>
          <w:rFonts w:asciiTheme="minorBidi" w:hAnsiTheme="minorBidi"/>
          <w:sz w:val="24"/>
          <w:szCs w:val="24"/>
        </w:rPr>
        <w:t xml:space="preserve">The Jewish </w:t>
      </w:r>
      <w:r w:rsidR="002100EF">
        <w:rPr>
          <w:rFonts w:asciiTheme="minorBidi" w:hAnsiTheme="minorBidi"/>
          <w:sz w:val="24"/>
          <w:szCs w:val="24"/>
        </w:rPr>
        <w:t>P</w:t>
      </w:r>
      <w:r w:rsidRPr="00E52F9E">
        <w:rPr>
          <w:rFonts w:asciiTheme="minorBidi" w:hAnsiTheme="minorBidi"/>
          <w:sz w:val="24"/>
          <w:szCs w:val="24"/>
        </w:rPr>
        <w:t>eople entered the covenant [with God] </w:t>
      </w:r>
      <w:r w:rsidR="002100EF">
        <w:rPr>
          <w:rFonts w:asciiTheme="minorBidi" w:hAnsiTheme="minorBidi"/>
          <w:sz w:val="24"/>
          <w:szCs w:val="24"/>
        </w:rPr>
        <w:t>through</w:t>
      </w:r>
      <w:r w:rsidRPr="00E52F9E">
        <w:rPr>
          <w:rFonts w:asciiTheme="minorBidi" w:hAnsiTheme="minorBidi"/>
          <w:sz w:val="24"/>
          <w:szCs w:val="24"/>
        </w:rPr>
        <w:t xml:space="preserve"> three acts: circumcision, immersion, and offering a sacrifice. Circumcision took place in Egypt [before the Pesach sacrifice</w:t>
      </w:r>
      <w:r w:rsidR="002100EF">
        <w:rPr>
          <w:rFonts w:asciiTheme="minorBidi" w:hAnsiTheme="minorBidi"/>
          <w:sz w:val="24"/>
          <w:szCs w:val="24"/>
        </w:rPr>
        <w:t>]</w:t>
      </w:r>
      <w:r w:rsidRPr="00E52F9E">
        <w:rPr>
          <w:rFonts w:asciiTheme="minorBidi" w:hAnsiTheme="minorBidi"/>
          <w:sz w:val="24"/>
          <w:szCs w:val="24"/>
        </w:rPr>
        <w:t>,</w:t>
      </w:r>
      <w:r w:rsidR="002100EF">
        <w:rPr>
          <w:rFonts w:asciiTheme="minorBidi" w:hAnsiTheme="minorBidi"/>
          <w:sz w:val="24"/>
          <w:szCs w:val="24"/>
        </w:rPr>
        <w:t xml:space="preserve"> as the </w:t>
      </w:r>
      <w:r w:rsidR="002100EF">
        <w:rPr>
          <w:rFonts w:asciiTheme="minorBidi" w:hAnsiTheme="minorBidi"/>
          <w:i/>
          <w:iCs/>
          <w:sz w:val="24"/>
          <w:szCs w:val="24"/>
        </w:rPr>
        <w:t>pasuk</w:t>
      </w:r>
      <w:r w:rsidR="002100EF">
        <w:rPr>
          <w:rFonts w:asciiTheme="minorBidi" w:hAnsiTheme="minorBidi"/>
          <w:sz w:val="24"/>
          <w:szCs w:val="24"/>
        </w:rPr>
        <w:t xml:space="preserve"> states</w:t>
      </w:r>
      <w:r w:rsidRPr="00E52F9E">
        <w:rPr>
          <w:rFonts w:asciiTheme="minorBidi" w:hAnsiTheme="minorBidi"/>
          <w:sz w:val="24"/>
          <w:szCs w:val="24"/>
        </w:rPr>
        <w:t xml:space="preserve"> </w:t>
      </w:r>
      <w:r w:rsidR="002100EF">
        <w:rPr>
          <w:rFonts w:asciiTheme="minorBidi" w:hAnsiTheme="minorBidi"/>
          <w:sz w:val="24"/>
          <w:szCs w:val="24"/>
        </w:rPr>
        <w:t>(</w:t>
      </w:r>
      <w:r w:rsidR="002100EF">
        <w:rPr>
          <w:rFonts w:asciiTheme="minorBidi" w:hAnsiTheme="minorBidi"/>
          <w:i/>
          <w:iCs/>
          <w:sz w:val="24"/>
          <w:szCs w:val="24"/>
        </w:rPr>
        <w:t>Shemot</w:t>
      </w:r>
      <w:r w:rsidR="002100EF">
        <w:rPr>
          <w:rFonts w:asciiTheme="minorBidi" w:hAnsiTheme="minorBidi"/>
          <w:sz w:val="24"/>
          <w:szCs w:val="24"/>
        </w:rPr>
        <w:t xml:space="preserve"> 12:48):</w:t>
      </w:r>
      <w:r w:rsidRPr="00E52F9E">
        <w:rPr>
          <w:rFonts w:asciiTheme="minorBidi" w:hAnsiTheme="minorBidi"/>
          <w:sz w:val="24"/>
          <w:szCs w:val="24"/>
        </w:rPr>
        <w:t xml:space="preserve"> "No uncircumcised person shall partake of it." Moshe our teacher </w:t>
      </w:r>
      <w:r w:rsidRPr="00E52F9E">
        <w:rPr>
          <w:rFonts w:asciiTheme="minorBidi" w:hAnsiTheme="minorBidi"/>
          <w:sz w:val="24"/>
          <w:szCs w:val="24"/>
        </w:rPr>
        <w:lastRenderedPageBreak/>
        <w:t xml:space="preserve">circumcised [the </w:t>
      </w:r>
      <w:r w:rsidR="00323BF4">
        <w:rPr>
          <w:rFonts w:asciiTheme="minorBidi" w:hAnsiTheme="minorBidi"/>
          <w:sz w:val="24"/>
          <w:szCs w:val="24"/>
        </w:rPr>
        <w:t>people</w:t>
      </w:r>
      <w:r w:rsidR="002100EF">
        <w:rPr>
          <w:rFonts w:asciiTheme="minorBidi" w:hAnsiTheme="minorBidi"/>
          <w:sz w:val="24"/>
          <w:szCs w:val="24"/>
        </w:rPr>
        <w:t>]</w:t>
      </w:r>
      <w:r w:rsidR="00323BF4">
        <w:rPr>
          <w:rFonts w:asciiTheme="minorBidi" w:hAnsiTheme="minorBidi"/>
          <w:sz w:val="24"/>
          <w:szCs w:val="24"/>
        </w:rPr>
        <w:t xml:space="preserve"> … </w:t>
      </w:r>
      <w:r w:rsidR="00323BF4" w:rsidRPr="00323BF4">
        <w:rPr>
          <w:rFonts w:asciiTheme="minorBidi" w:hAnsiTheme="minorBidi"/>
          <w:i/>
          <w:iCs/>
          <w:sz w:val="24"/>
          <w:szCs w:val="24"/>
        </w:rPr>
        <w:t>Tevila</w:t>
      </w:r>
      <w:r w:rsidRPr="00E52F9E">
        <w:rPr>
          <w:rFonts w:asciiTheme="minorBidi" w:hAnsiTheme="minorBidi"/>
          <w:sz w:val="24"/>
          <w:szCs w:val="24"/>
        </w:rPr>
        <w:t xml:space="preserve"> was performed in the desert before the Giving of the</w:t>
      </w:r>
      <w:r w:rsidR="00323BF4">
        <w:rPr>
          <w:rFonts w:asciiTheme="minorBidi" w:hAnsiTheme="minorBidi"/>
          <w:sz w:val="24"/>
          <w:szCs w:val="24"/>
        </w:rPr>
        <w:t xml:space="preserve"> </w:t>
      </w:r>
      <w:r w:rsidRPr="00E52F9E">
        <w:rPr>
          <w:rFonts w:asciiTheme="minorBidi" w:hAnsiTheme="minorBidi"/>
          <w:sz w:val="24"/>
          <w:szCs w:val="24"/>
        </w:rPr>
        <w:t>Torah, as the Torah states</w:t>
      </w:r>
      <w:r w:rsidR="002100EF">
        <w:rPr>
          <w:rFonts w:asciiTheme="minorBidi" w:hAnsiTheme="minorBidi"/>
          <w:sz w:val="24"/>
          <w:szCs w:val="24"/>
        </w:rPr>
        <w:t xml:space="preserve"> (</w:t>
      </w:r>
      <w:r w:rsidR="002100EF">
        <w:rPr>
          <w:rFonts w:asciiTheme="minorBidi" w:hAnsiTheme="minorBidi"/>
          <w:i/>
          <w:iCs/>
          <w:sz w:val="24"/>
          <w:szCs w:val="24"/>
        </w:rPr>
        <w:t>Shemot</w:t>
      </w:r>
      <w:r w:rsidR="002100EF">
        <w:rPr>
          <w:rFonts w:asciiTheme="minorBidi" w:hAnsiTheme="minorBidi"/>
          <w:sz w:val="24"/>
          <w:szCs w:val="24"/>
        </w:rPr>
        <w:t xml:space="preserve"> 19:10)</w:t>
      </w:r>
      <w:r w:rsidRPr="00E52F9E">
        <w:rPr>
          <w:rFonts w:asciiTheme="minorBidi" w:hAnsiTheme="minorBidi"/>
          <w:sz w:val="24"/>
          <w:szCs w:val="24"/>
        </w:rPr>
        <w:t>: "Sanctify them today and tomorrow, and have them wash their garments</w:t>
      </w:r>
      <w:r w:rsidR="002100EF">
        <w:rPr>
          <w:rFonts w:asciiTheme="minorBidi" w:hAnsiTheme="minorBidi"/>
          <w:sz w:val="24"/>
          <w:szCs w:val="24"/>
        </w:rPr>
        <w:t>.</w:t>
      </w:r>
      <w:r w:rsidRPr="00E52F9E">
        <w:rPr>
          <w:rFonts w:asciiTheme="minorBidi" w:hAnsiTheme="minorBidi"/>
          <w:sz w:val="24"/>
          <w:szCs w:val="24"/>
        </w:rPr>
        <w:t xml:space="preserve">" Sacrifices [were also offered then], as </w:t>
      </w:r>
      <w:r w:rsidR="002100EF">
        <w:rPr>
          <w:rFonts w:asciiTheme="minorBidi" w:hAnsiTheme="minorBidi"/>
          <w:sz w:val="24"/>
          <w:szCs w:val="24"/>
        </w:rPr>
        <w:t xml:space="preserve">the </w:t>
      </w:r>
      <w:r w:rsidR="002100EF">
        <w:rPr>
          <w:rFonts w:asciiTheme="minorBidi" w:hAnsiTheme="minorBidi"/>
          <w:i/>
          <w:iCs/>
          <w:sz w:val="24"/>
          <w:szCs w:val="24"/>
        </w:rPr>
        <w:t xml:space="preserve">pasuk </w:t>
      </w:r>
      <w:r w:rsidR="002100EF">
        <w:rPr>
          <w:rFonts w:asciiTheme="minorBidi" w:hAnsiTheme="minorBidi"/>
          <w:sz w:val="24"/>
          <w:szCs w:val="24"/>
        </w:rPr>
        <w:t>(</w:t>
      </w:r>
      <w:r w:rsidR="002100EF">
        <w:rPr>
          <w:rFonts w:asciiTheme="minorBidi" w:hAnsiTheme="minorBidi"/>
          <w:i/>
          <w:iCs/>
          <w:sz w:val="24"/>
          <w:szCs w:val="24"/>
        </w:rPr>
        <w:t xml:space="preserve">Shemot </w:t>
      </w:r>
      <w:r w:rsidR="002100EF">
        <w:rPr>
          <w:rFonts w:asciiTheme="minorBidi" w:hAnsiTheme="minorBidi"/>
          <w:sz w:val="24"/>
          <w:szCs w:val="24"/>
        </w:rPr>
        <w:t>24:5)</w:t>
      </w:r>
      <w:r w:rsidRPr="00E52F9E">
        <w:rPr>
          <w:rFonts w:asciiTheme="minorBidi" w:hAnsiTheme="minorBidi"/>
          <w:sz w:val="24"/>
          <w:szCs w:val="24"/>
        </w:rPr>
        <w:t xml:space="preserve"> states: "And he sent out the youth of the children of Israel and they brought burnt offerings." They offered them as agents of the entire Jewish </w:t>
      </w:r>
      <w:r w:rsidR="002100EF">
        <w:rPr>
          <w:rFonts w:asciiTheme="minorBidi" w:hAnsiTheme="minorBidi"/>
          <w:sz w:val="24"/>
          <w:szCs w:val="24"/>
        </w:rPr>
        <w:t>P</w:t>
      </w:r>
      <w:r w:rsidRPr="00E52F9E">
        <w:rPr>
          <w:rFonts w:asciiTheme="minorBidi" w:hAnsiTheme="minorBidi"/>
          <w:sz w:val="24"/>
          <w:szCs w:val="24"/>
        </w:rPr>
        <w:t>eople.</w:t>
      </w:r>
    </w:p>
    <w:p w14:paraId="67033F8C" w14:textId="77777777" w:rsidR="00323BF4" w:rsidRPr="00E52F9E" w:rsidRDefault="00323BF4" w:rsidP="008706FB">
      <w:pPr>
        <w:spacing w:after="0" w:line="240" w:lineRule="auto"/>
        <w:ind w:left="720"/>
        <w:jc w:val="both"/>
        <w:rPr>
          <w:rFonts w:asciiTheme="minorBidi" w:hAnsiTheme="minorBidi"/>
          <w:sz w:val="24"/>
          <w:szCs w:val="24"/>
        </w:rPr>
      </w:pPr>
    </w:p>
    <w:p w14:paraId="6E91718A" w14:textId="3A59C85F" w:rsidR="00E52F9E" w:rsidRDefault="00E52F9E" w:rsidP="008706FB">
      <w:pPr>
        <w:spacing w:after="0" w:line="240" w:lineRule="auto"/>
        <w:ind w:left="720"/>
        <w:jc w:val="both"/>
        <w:rPr>
          <w:rFonts w:asciiTheme="minorBidi" w:hAnsiTheme="minorBidi"/>
          <w:sz w:val="24"/>
          <w:szCs w:val="24"/>
        </w:rPr>
      </w:pPr>
      <w:r w:rsidRPr="00E52F9E">
        <w:rPr>
          <w:rFonts w:asciiTheme="minorBidi" w:hAnsiTheme="minorBidi"/>
          <w:sz w:val="24"/>
          <w:szCs w:val="24"/>
        </w:rPr>
        <w:t>Similarly, for [all] future generations, when a gentile desires to enter into the covenant, take shelter under the wings of the Divine presence, and accept the yoke of the Torah, he must undergo circumcision, immersion, and the offering of a sacrifice. A woman [who converts] must undergo immersion and bring a sacrifice, as states: "As it is for you, so shall it be for the convert" (</w:t>
      </w:r>
      <w:r w:rsidRPr="00323BF4">
        <w:rPr>
          <w:rFonts w:asciiTheme="minorBidi" w:hAnsiTheme="minorBidi"/>
          <w:i/>
          <w:iCs/>
          <w:sz w:val="24"/>
          <w:szCs w:val="24"/>
        </w:rPr>
        <w:t>Bamidbar</w:t>
      </w:r>
      <w:r w:rsidRPr="00E52F9E">
        <w:rPr>
          <w:rFonts w:asciiTheme="minorBidi" w:hAnsiTheme="minorBidi"/>
          <w:sz w:val="24"/>
          <w:szCs w:val="24"/>
        </w:rPr>
        <w:t xml:space="preserve"> 15:15). Just as you [entered the covenant] with circumcision, immersion, </w:t>
      </w:r>
      <w:r w:rsidR="002100EF">
        <w:rPr>
          <w:rFonts w:asciiTheme="minorBidi" w:hAnsiTheme="minorBidi"/>
          <w:sz w:val="24"/>
          <w:szCs w:val="24"/>
        </w:rPr>
        <w:t>and the offering of a sacrifice,</w:t>
      </w:r>
      <w:r w:rsidRPr="00E52F9E">
        <w:rPr>
          <w:rFonts w:asciiTheme="minorBidi" w:hAnsiTheme="minorBidi"/>
          <w:sz w:val="24"/>
          <w:szCs w:val="24"/>
        </w:rPr>
        <w:t xml:space="preserve"> so, too, for future generations, a convert must undergo circumcision, immersion, and must bring a sacrifice.</w:t>
      </w:r>
    </w:p>
    <w:p w14:paraId="02A9D2C0" w14:textId="77777777" w:rsidR="00323BF4" w:rsidRPr="00E52F9E" w:rsidRDefault="00323BF4" w:rsidP="008706FB">
      <w:pPr>
        <w:spacing w:after="0" w:line="240" w:lineRule="auto"/>
        <w:ind w:left="720"/>
        <w:jc w:val="both"/>
        <w:rPr>
          <w:rFonts w:asciiTheme="minorBidi" w:hAnsiTheme="minorBidi"/>
          <w:sz w:val="24"/>
          <w:szCs w:val="24"/>
        </w:rPr>
      </w:pPr>
    </w:p>
    <w:p w14:paraId="75C2E43F" w14:textId="3B23F411" w:rsidR="00E52F9E" w:rsidRDefault="00C47BA0" w:rsidP="008706FB">
      <w:pPr>
        <w:spacing w:after="0" w:line="240" w:lineRule="auto"/>
        <w:jc w:val="both"/>
        <w:rPr>
          <w:rFonts w:asciiTheme="minorBidi" w:hAnsiTheme="minorBidi"/>
          <w:sz w:val="24"/>
          <w:szCs w:val="24"/>
        </w:rPr>
      </w:pPr>
      <w:r>
        <w:rPr>
          <w:rFonts w:asciiTheme="minorBidi" w:hAnsiTheme="minorBidi"/>
          <w:sz w:val="24"/>
          <w:szCs w:val="24"/>
        </w:rPr>
        <w:t>The Rambam</w:t>
      </w:r>
      <w:r w:rsidR="00E52F9E" w:rsidRPr="00E52F9E">
        <w:rPr>
          <w:rFonts w:asciiTheme="minorBidi" w:hAnsiTheme="minorBidi"/>
          <w:sz w:val="24"/>
          <w:szCs w:val="24"/>
        </w:rPr>
        <w:t xml:space="preserve"> rules, in accordance with the </w:t>
      </w:r>
      <w:r w:rsidR="00E52F9E" w:rsidRPr="002100EF">
        <w:rPr>
          <w:rFonts w:asciiTheme="minorBidi" w:hAnsiTheme="minorBidi"/>
          <w:i/>
          <w:iCs/>
          <w:sz w:val="24"/>
          <w:szCs w:val="24"/>
        </w:rPr>
        <w:t>gem</w:t>
      </w:r>
      <w:r w:rsidR="00323BF4" w:rsidRPr="002100EF">
        <w:rPr>
          <w:rFonts w:asciiTheme="minorBidi" w:hAnsiTheme="minorBidi"/>
          <w:i/>
          <w:iCs/>
          <w:sz w:val="24"/>
          <w:szCs w:val="24"/>
        </w:rPr>
        <w:t>ara</w:t>
      </w:r>
      <w:r w:rsidR="00323BF4">
        <w:rPr>
          <w:rFonts w:asciiTheme="minorBidi" w:hAnsiTheme="minorBidi"/>
          <w:sz w:val="24"/>
          <w:szCs w:val="24"/>
        </w:rPr>
        <w:t xml:space="preserve">, that both </w:t>
      </w:r>
      <w:r w:rsidR="00323BF4" w:rsidRPr="00323BF4">
        <w:rPr>
          <w:rFonts w:asciiTheme="minorBidi" w:hAnsiTheme="minorBidi"/>
          <w:i/>
          <w:iCs/>
          <w:sz w:val="24"/>
          <w:szCs w:val="24"/>
        </w:rPr>
        <w:t>mila</w:t>
      </w:r>
      <w:r w:rsidR="00323BF4">
        <w:rPr>
          <w:rFonts w:asciiTheme="minorBidi" w:hAnsiTheme="minorBidi"/>
          <w:sz w:val="24"/>
          <w:szCs w:val="24"/>
        </w:rPr>
        <w:t xml:space="preserve"> and </w:t>
      </w:r>
      <w:r w:rsidR="00323BF4" w:rsidRPr="00323BF4">
        <w:rPr>
          <w:rFonts w:asciiTheme="minorBidi" w:hAnsiTheme="minorBidi"/>
          <w:i/>
          <w:iCs/>
          <w:sz w:val="24"/>
          <w:szCs w:val="24"/>
        </w:rPr>
        <w:t>tevila</w:t>
      </w:r>
      <w:r w:rsidR="00E52F9E" w:rsidRPr="00E52F9E">
        <w:rPr>
          <w:rFonts w:asciiTheme="minorBidi" w:hAnsiTheme="minorBidi"/>
          <w:sz w:val="24"/>
          <w:szCs w:val="24"/>
        </w:rPr>
        <w:t xml:space="preserve"> are essential components of the conversion process. The Talmud adds that a woman who wishes to convert must immerse, since she cannot be circumcised (</w:t>
      </w:r>
      <w:r w:rsidR="002100EF">
        <w:rPr>
          <w:rFonts w:asciiTheme="minorBidi" w:hAnsiTheme="minorBidi"/>
          <w:i/>
          <w:iCs/>
          <w:sz w:val="24"/>
          <w:szCs w:val="24"/>
        </w:rPr>
        <w:t xml:space="preserve">i </w:t>
      </w:r>
      <w:r w:rsidR="00E52F9E" w:rsidRPr="00E52F9E">
        <w:rPr>
          <w:rFonts w:asciiTheme="minorBidi" w:hAnsiTheme="minorBidi"/>
          <w:i/>
          <w:iCs/>
          <w:sz w:val="24"/>
          <w:szCs w:val="24"/>
        </w:rPr>
        <w:t>efshar</w:t>
      </w:r>
      <w:r w:rsidR="00E52F9E" w:rsidRPr="00E52F9E">
        <w:rPr>
          <w:rFonts w:asciiTheme="minorBidi" w:hAnsiTheme="minorBidi"/>
          <w:sz w:val="24"/>
          <w:szCs w:val="24"/>
        </w:rPr>
        <w:t>).</w:t>
      </w:r>
    </w:p>
    <w:p w14:paraId="7779CD5B" w14:textId="77777777" w:rsidR="00323BF4" w:rsidRPr="00E52F9E" w:rsidRDefault="00323BF4" w:rsidP="008706FB">
      <w:pPr>
        <w:spacing w:after="0" w:line="240" w:lineRule="auto"/>
        <w:jc w:val="both"/>
        <w:rPr>
          <w:rFonts w:asciiTheme="minorBidi" w:hAnsiTheme="minorBidi"/>
          <w:sz w:val="24"/>
          <w:szCs w:val="24"/>
        </w:rPr>
      </w:pPr>
    </w:p>
    <w:p w14:paraId="50BB2D7C" w14:textId="075E96BC" w:rsidR="00E52F9E" w:rsidRDefault="00E52F9E" w:rsidP="008706FB">
      <w:pPr>
        <w:spacing w:after="0" w:line="240" w:lineRule="auto"/>
        <w:jc w:val="both"/>
        <w:rPr>
          <w:rFonts w:asciiTheme="minorBidi" w:hAnsiTheme="minorBidi"/>
          <w:sz w:val="24"/>
          <w:szCs w:val="24"/>
        </w:rPr>
      </w:pPr>
      <w:r w:rsidRPr="00E52F9E">
        <w:rPr>
          <w:rFonts w:asciiTheme="minorBidi" w:hAnsiTheme="minorBidi"/>
          <w:sz w:val="24"/>
          <w:szCs w:val="24"/>
        </w:rPr>
        <w:tab/>
        <w:t xml:space="preserve">The next few </w:t>
      </w:r>
      <w:r w:rsidRPr="002100EF">
        <w:rPr>
          <w:rFonts w:asciiTheme="minorBidi" w:hAnsiTheme="minorBidi"/>
          <w:i/>
          <w:iCs/>
          <w:sz w:val="24"/>
          <w:szCs w:val="24"/>
        </w:rPr>
        <w:t>shiurim</w:t>
      </w:r>
      <w:r w:rsidRPr="00E52F9E">
        <w:rPr>
          <w:rFonts w:asciiTheme="minorBidi" w:hAnsiTheme="minorBidi"/>
          <w:sz w:val="24"/>
          <w:szCs w:val="24"/>
        </w:rPr>
        <w:t xml:space="preserve"> will f</w:t>
      </w:r>
      <w:r w:rsidR="00323BF4">
        <w:rPr>
          <w:rFonts w:asciiTheme="minorBidi" w:hAnsiTheme="minorBidi"/>
          <w:sz w:val="24"/>
          <w:szCs w:val="24"/>
        </w:rPr>
        <w:t xml:space="preserve">ocus upon the role of </w:t>
      </w:r>
      <w:r w:rsidR="00323BF4" w:rsidRPr="00323BF4">
        <w:rPr>
          <w:rFonts w:asciiTheme="minorBidi" w:hAnsiTheme="minorBidi"/>
          <w:i/>
          <w:iCs/>
          <w:sz w:val="24"/>
          <w:szCs w:val="24"/>
        </w:rPr>
        <w:t>brit mila</w:t>
      </w:r>
      <w:r w:rsidRPr="00323BF4">
        <w:rPr>
          <w:rFonts w:asciiTheme="minorBidi" w:hAnsiTheme="minorBidi"/>
          <w:i/>
          <w:iCs/>
          <w:sz w:val="24"/>
          <w:szCs w:val="24"/>
        </w:rPr>
        <w:t xml:space="preserve"> </w:t>
      </w:r>
      <w:r w:rsidRPr="00E52F9E">
        <w:rPr>
          <w:rFonts w:asciiTheme="minorBidi" w:hAnsiTheme="minorBidi"/>
          <w:sz w:val="24"/>
          <w:szCs w:val="24"/>
        </w:rPr>
        <w:t xml:space="preserve">in the process of conversion. We will discuss </w:t>
      </w:r>
      <w:r w:rsidR="00C47BA0">
        <w:rPr>
          <w:rFonts w:asciiTheme="minorBidi" w:hAnsiTheme="minorBidi"/>
          <w:sz w:val="24"/>
          <w:szCs w:val="24"/>
        </w:rPr>
        <w:t xml:space="preserve">the function of </w:t>
      </w:r>
      <w:r w:rsidR="00C47BA0" w:rsidRPr="00323BF4">
        <w:rPr>
          <w:rFonts w:asciiTheme="minorBidi" w:hAnsiTheme="minorBidi"/>
          <w:i/>
          <w:iCs/>
          <w:sz w:val="24"/>
          <w:szCs w:val="24"/>
        </w:rPr>
        <w:t>milat h</w:t>
      </w:r>
      <w:r w:rsidR="00866926" w:rsidRPr="00323BF4">
        <w:rPr>
          <w:rFonts w:asciiTheme="minorBidi" w:hAnsiTheme="minorBidi"/>
          <w:i/>
          <w:iCs/>
          <w:sz w:val="24"/>
          <w:szCs w:val="24"/>
        </w:rPr>
        <w:t>a</w:t>
      </w:r>
      <w:r w:rsidR="00C47BA0" w:rsidRPr="00323BF4">
        <w:rPr>
          <w:rFonts w:asciiTheme="minorBidi" w:hAnsiTheme="minorBidi"/>
          <w:i/>
          <w:iCs/>
          <w:sz w:val="24"/>
          <w:szCs w:val="24"/>
        </w:rPr>
        <w:t>-ger</w:t>
      </w:r>
      <w:r w:rsidR="00C47BA0">
        <w:rPr>
          <w:rFonts w:asciiTheme="minorBidi" w:hAnsiTheme="minorBidi"/>
          <w:sz w:val="24"/>
          <w:szCs w:val="24"/>
        </w:rPr>
        <w:t xml:space="preserve"> (the circumcision of a convert), </w:t>
      </w:r>
      <w:r w:rsidR="00C47BA0" w:rsidRPr="00E52F9E">
        <w:rPr>
          <w:rFonts w:asciiTheme="minorBidi" w:hAnsiTheme="minorBidi"/>
          <w:sz w:val="24"/>
          <w:szCs w:val="24"/>
        </w:rPr>
        <w:t>the p</w:t>
      </w:r>
      <w:r w:rsidR="00323BF4">
        <w:rPr>
          <w:rFonts w:asciiTheme="minorBidi" w:hAnsiTheme="minorBidi"/>
          <w:sz w:val="24"/>
          <w:szCs w:val="24"/>
        </w:rPr>
        <w:t xml:space="preserve">roper order of </w:t>
      </w:r>
      <w:r w:rsidR="00323BF4" w:rsidRPr="00323BF4">
        <w:rPr>
          <w:rFonts w:asciiTheme="minorBidi" w:hAnsiTheme="minorBidi"/>
          <w:i/>
          <w:iCs/>
          <w:sz w:val="24"/>
          <w:szCs w:val="24"/>
        </w:rPr>
        <w:t>mila</w:t>
      </w:r>
      <w:r w:rsidR="00323BF4">
        <w:rPr>
          <w:rFonts w:asciiTheme="minorBidi" w:hAnsiTheme="minorBidi"/>
          <w:sz w:val="24"/>
          <w:szCs w:val="24"/>
        </w:rPr>
        <w:t xml:space="preserve"> and </w:t>
      </w:r>
      <w:r w:rsidR="00323BF4" w:rsidRPr="00323BF4">
        <w:rPr>
          <w:rFonts w:asciiTheme="minorBidi" w:hAnsiTheme="minorBidi"/>
          <w:i/>
          <w:iCs/>
          <w:sz w:val="24"/>
          <w:szCs w:val="24"/>
        </w:rPr>
        <w:t>tevila</w:t>
      </w:r>
      <w:r w:rsidR="00C47BA0" w:rsidRPr="00E52F9E">
        <w:rPr>
          <w:rFonts w:asciiTheme="minorBidi" w:hAnsiTheme="minorBidi"/>
          <w:sz w:val="24"/>
          <w:szCs w:val="24"/>
        </w:rPr>
        <w:t xml:space="preserve">, </w:t>
      </w:r>
      <w:r w:rsidRPr="00E52F9E">
        <w:rPr>
          <w:rFonts w:asciiTheme="minorBidi" w:hAnsiTheme="minorBidi"/>
          <w:sz w:val="24"/>
          <w:szCs w:val="24"/>
        </w:rPr>
        <w:t>whether there is any signi</w:t>
      </w:r>
      <w:r w:rsidR="00323BF4">
        <w:rPr>
          <w:rFonts w:asciiTheme="minorBidi" w:hAnsiTheme="minorBidi"/>
          <w:sz w:val="24"/>
          <w:szCs w:val="24"/>
        </w:rPr>
        <w:t xml:space="preserve">ficance to </w:t>
      </w:r>
      <w:r w:rsidR="00323BF4" w:rsidRPr="00323BF4">
        <w:rPr>
          <w:rFonts w:asciiTheme="minorBidi" w:hAnsiTheme="minorBidi"/>
          <w:i/>
          <w:iCs/>
          <w:sz w:val="24"/>
          <w:szCs w:val="24"/>
        </w:rPr>
        <w:t>mila</w:t>
      </w:r>
      <w:r w:rsidR="00323BF4">
        <w:rPr>
          <w:rFonts w:asciiTheme="minorBidi" w:hAnsiTheme="minorBidi"/>
          <w:sz w:val="24"/>
          <w:szCs w:val="24"/>
        </w:rPr>
        <w:t xml:space="preserve"> without </w:t>
      </w:r>
      <w:r w:rsidR="00323BF4" w:rsidRPr="00323BF4">
        <w:rPr>
          <w:rFonts w:asciiTheme="minorBidi" w:hAnsiTheme="minorBidi"/>
          <w:i/>
          <w:iCs/>
          <w:sz w:val="24"/>
          <w:szCs w:val="24"/>
        </w:rPr>
        <w:t>tevila</w:t>
      </w:r>
      <w:r w:rsidR="00323BF4">
        <w:rPr>
          <w:rFonts w:asciiTheme="minorBidi" w:hAnsiTheme="minorBidi"/>
          <w:sz w:val="24"/>
          <w:szCs w:val="24"/>
        </w:rPr>
        <w:t xml:space="preserve">, and whether the </w:t>
      </w:r>
      <w:r w:rsidR="00323BF4" w:rsidRPr="00323BF4">
        <w:rPr>
          <w:rFonts w:asciiTheme="minorBidi" w:hAnsiTheme="minorBidi"/>
          <w:i/>
          <w:iCs/>
          <w:sz w:val="24"/>
          <w:szCs w:val="24"/>
        </w:rPr>
        <w:t>brit mila</w:t>
      </w:r>
      <w:r w:rsidRPr="00E52F9E">
        <w:rPr>
          <w:rFonts w:asciiTheme="minorBidi" w:hAnsiTheme="minorBidi"/>
          <w:sz w:val="24"/>
          <w:szCs w:val="24"/>
        </w:rPr>
        <w:t xml:space="preserve"> must be performed in the presence of a </w:t>
      </w:r>
      <w:r w:rsidRPr="002100EF">
        <w:rPr>
          <w:rFonts w:asciiTheme="minorBidi" w:hAnsiTheme="minorBidi"/>
          <w:i/>
          <w:iCs/>
          <w:sz w:val="24"/>
          <w:szCs w:val="24"/>
        </w:rPr>
        <w:t>bet din</w:t>
      </w:r>
      <w:r w:rsidRPr="00E52F9E">
        <w:rPr>
          <w:rFonts w:asciiTheme="minorBidi" w:hAnsiTheme="minorBidi"/>
          <w:sz w:val="24"/>
          <w:szCs w:val="24"/>
        </w:rPr>
        <w:t xml:space="preserve">. Furthermore, we will discuss whether and how a non-Jew who was previously circumcised, or one who cannot be circumcised due to physical or medical inability, may convert. Finally, we will relate to some of the practical aspects of this type of circumcision, including whether it may be performed under anesthesia. </w:t>
      </w:r>
    </w:p>
    <w:p w14:paraId="52C9578E" w14:textId="77777777" w:rsidR="00323BF4" w:rsidRDefault="00323BF4" w:rsidP="008706FB">
      <w:pPr>
        <w:spacing w:after="0" w:line="240" w:lineRule="auto"/>
        <w:jc w:val="both"/>
        <w:rPr>
          <w:rFonts w:asciiTheme="minorBidi" w:hAnsiTheme="minorBidi"/>
          <w:sz w:val="24"/>
          <w:szCs w:val="24"/>
        </w:rPr>
      </w:pPr>
    </w:p>
    <w:p w14:paraId="2CD39E2C" w14:textId="410EB3B8" w:rsidR="00C47BA0" w:rsidRDefault="00323BF4" w:rsidP="008706FB">
      <w:pPr>
        <w:spacing w:after="0" w:line="240" w:lineRule="auto"/>
        <w:jc w:val="both"/>
        <w:rPr>
          <w:rFonts w:asciiTheme="minorBidi" w:hAnsiTheme="minorBidi"/>
          <w:b/>
          <w:bCs/>
          <w:i/>
          <w:iCs/>
          <w:sz w:val="24"/>
          <w:szCs w:val="24"/>
        </w:rPr>
      </w:pPr>
      <w:r>
        <w:rPr>
          <w:rFonts w:asciiTheme="minorBidi" w:hAnsiTheme="minorBidi"/>
          <w:b/>
          <w:bCs/>
          <w:sz w:val="24"/>
          <w:szCs w:val="24"/>
        </w:rPr>
        <w:t xml:space="preserve">The Proper Order of the </w:t>
      </w:r>
      <w:r w:rsidRPr="00323BF4">
        <w:rPr>
          <w:rFonts w:asciiTheme="minorBidi" w:hAnsiTheme="minorBidi"/>
          <w:b/>
          <w:bCs/>
          <w:i/>
          <w:iCs/>
          <w:sz w:val="24"/>
          <w:szCs w:val="24"/>
        </w:rPr>
        <w:t>Mila</w:t>
      </w:r>
      <w:r>
        <w:rPr>
          <w:rFonts w:asciiTheme="minorBidi" w:hAnsiTheme="minorBidi"/>
          <w:b/>
          <w:bCs/>
          <w:sz w:val="24"/>
          <w:szCs w:val="24"/>
        </w:rPr>
        <w:t xml:space="preserve"> and </w:t>
      </w:r>
      <w:r w:rsidRPr="00323BF4">
        <w:rPr>
          <w:rFonts w:asciiTheme="minorBidi" w:hAnsiTheme="minorBidi"/>
          <w:b/>
          <w:bCs/>
          <w:i/>
          <w:iCs/>
          <w:sz w:val="24"/>
          <w:szCs w:val="24"/>
        </w:rPr>
        <w:t>Tevila</w:t>
      </w:r>
    </w:p>
    <w:p w14:paraId="222E7570" w14:textId="77777777" w:rsidR="008706FB" w:rsidRPr="00C47BA0" w:rsidRDefault="008706FB" w:rsidP="008706FB">
      <w:pPr>
        <w:spacing w:after="0" w:line="240" w:lineRule="auto"/>
        <w:jc w:val="both"/>
        <w:rPr>
          <w:rFonts w:asciiTheme="minorBidi" w:hAnsiTheme="minorBidi"/>
          <w:b/>
          <w:bCs/>
          <w:sz w:val="24"/>
          <w:szCs w:val="24"/>
        </w:rPr>
      </w:pPr>
    </w:p>
    <w:p w14:paraId="6A590195" w14:textId="5C24E466" w:rsidR="00C47BA0" w:rsidRDefault="00323BF4" w:rsidP="008706FB">
      <w:pPr>
        <w:spacing w:after="0" w:line="240" w:lineRule="auto"/>
        <w:jc w:val="both"/>
        <w:rPr>
          <w:rFonts w:asciiTheme="minorBidi" w:hAnsiTheme="minorBidi"/>
          <w:sz w:val="24"/>
          <w:szCs w:val="24"/>
        </w:rPr>
      </w:pPr>
      <w:r>
        <w:rPr>
          <w:rFonts w:asciiTheme="minorBidi" w:hAnsiTheme="minorBidi"/>
          <w:sz w:val="24"/>
          <w:szCs w:val="24"/>
        </w:rPr>
        <w:tab/>
        <w:t xml:space="preserve">Must the </w:t>
      </w:r>
      <w:r w:rsidRPr="00323BF4">
        <w:rPr>
          <w:rFonts w:asciiTheme="minorBidi" w:hAnsiTheme="minorBidi"/>
          <w:i/>
          <w:iCs/>
          <w:sz w:val="24"/>
          <w:szCs w:val="24"/>
        </w:rPr>
        <w:t>mila</w:t>
      </w:r>
      <w:r>
        <w:rPr>
          <w:rFonts w:asciiTheme="minorBidi" w:hAnsiTheme="minorBidi"/>
          <w:sz w:val="24"/>
          <w:szCs w:val="24"/>
        </w:rPr>
        <w:t xml:space="preserve"> and </w:t>
      </w:r>
      <w:r w:rsidRPr="00323BF4">
        <w:rPr>
          <w:rFonts w:asciiTheme="minorBidi" w:hAnsiTheme="minorBidi"/>
          <w:i/>
          <w:iCs/>
          <w:sz w:val="24"/>
          <w:szCs w:val="24"/>
        </w:rPr>
        <w:t>tevila</w:t>
      </w:r>
      <w:r w:rsidR="00C47BA0">
        <w:rPr>
          <w:rFonts w:asciiTheme="minorBidi" w:hAnsiTheme="minorBidi"/>
          <w:sz w:val="24"/>
          <w:szCs w:val="24"/>
        </w:rPr>
        <w:t xml:space="preserve"> be performed in a specific order? The Talmud (</w:t>
      </w:r>
      <w:r w:rsidR="00C47BA0" w:rsidRPr="00F941CC">
        <w:rPr>
          <w:rFonts w:asciiTheme="minorBidi" w:hAnsiTheme="minorBidi"/>
          <w:i/>
          <w:iCs/>
          <w:sz w:val="24"/>
          <w:szCs w:val="24"/>
        </w:rPr>
        <w:t>Yevamot</w:t>
      </w:r>
      <w:r w:rsidR="00C47BA0">
        <w:rPr>
          <w:rFonts w:asciiTheme="minorBidi" w:hAnsiTheme="minorBidi"/>
          <w:sz w:val="24"/>
          <w:szCs w:val="24"/>
        </w:rPr>
        <w:t xml:space="preserve"> 47b) teaches that after the </w:t>
      </w:r>
      <w:r w:rsidR="00C47BA0" w:rsidRPr="00F941CC">
        <w:rPr>
          <w:rFonts w:asciiTheme="minorBidi" w:hAnsiTheme="minorBidi"/>
          <w:i/>
          <w:iCs/>
          <w:sz w:val="24"/>
          <w:szCs w:val="24"/>
        </w:rPr>
        <w:t>beit din</w:t>
      </w:r>
      <w:r w:rsidR="00C47BA0">
        <w:rPr>
          <w:rFonts w:asciiTheme="minorBidi" w:hAnsiTheme="minorBidi"/>
          <w:sz w:val="24"/>
          <w:szCs w:val="24"/>
        </w:rPr>
        <w:t xml:space="preserve"> informs the convert of the difficulties and hardships entailed in joining the Jewish </w:t>
      </w:r>
      <w:r w:rsidR="00F941CC">
        <w:rPr>
          <w:rFonts w:asciiTheme="minorBidi" w:hAnsiTheme="minorBidi"/>
          <w:sz w:val="24"/>
          <w:szCs w:val="24"/>
        </w:rPr>
        <w:t>P</w:t>
      </w:r>
      <w:r w:rsidR="00C47BA0">
        <w:rPr>
          <w:rFonts w:asciiTheme="minorBidi" w:hAnsiTheme="minorBidi"/>
          <w:sz w:val="24"/>
          <w:szCs w:val="24"/>
        </w:rPr>
        <w:t xml:space="preserve">eople, the convert accepts all that has been </w:t>
      </w:r>
      <w:r w:rsidR="00C47BA0" w:rsidRPr="0048151D">
        <w:rPr>
          <w:rFonts w:asciiTheme="minorBidi" w:hAnsiTheme="minorBidi"/>
          <w:sz w:val="24"/>
          <w:szCs w:val="24"/>
        </w:rPr>
        <w:t xml:space="preserve">said, </w:t>
      </w:r>
      <w:r w:rsidR="00F941CC">
        <w:rPr>
          <w:rFonts w:asciiTheme="minorBidi" w:hAnsiTheme="minorBidi"/>
          <w:sz w:val="24"/>
          <w:szCs w:val="24"/>
        </w:rPr>
        <w:t xml:space="preserve">and </w:t>
      </w:r>
      <w:r w:rsidR="00C47BA0" w:rsidRPr="0048151D">
        <w:rPr>
          <w:rFonts w:asciiTheme="minorBidi" w:hAnsiTheme="minorBidi"/>
          <w:sz w:val="24"/>
          <w:szCs w:val="24"/>
        </w:rPr>
        <w:t xml:space="preserve">"they circumcise him immediately … </w:t>
      </w:r>
      <w:r w:rsidR="00F941CC">
        <w:rPr>
          <w:rFonts w:asciiTheme="minorBidi" w:hAnsiTheme="minorBidi"/>
          <w:sz w:val="24"/>
          <w:szCs w:val="24"/>
        </w:rPr>
        <w:t>W</w:t>
      </w:r>
      <w:r w:rsidR="00C47BA0" w:rsidRPr="0048151D">
        <w:rPr>
          <w:rFonts w:asciiTheme="minorBidi" w:hAnsiTheme="minorBidi"/>
          <w:sz w:val="24"/>
          <w:szCs w:val="24"/>
        </w:rPr>
        <w:t>hen he is healed [from the circumcision],</w:t>
      </w:r>
      <w:r>
        <w:rPr>
          <w:rFonts w:asciiTheme="minorBidi" w:hAnsiTheme="minorBidi"/>
          <w:sz w:val="24"/>
          <w:szCs w:val="24"/>
        </w:rPr>
        <w:t xml:space="preserve"> they immerse him immediately …</w:t>
      </w:r>
      <w:r w:rsidR="00C47BA0" w:rsidRPr="0048151D">
        <w:rPr>
          <w:rFonts w:asciiTheme="minorBidi" w:hAnsiTheme="minorBidi"/>
          <w:sz w:val="24"/>
          <w:szCs w:val="24"/>
        </w:rPr>
        <w:t xml:space="preserve"> [and] once he has immersed and emerged, he is like a born Jew in every sense."</w:t>
      </w:r>
    </w:p>
    <w:p w14:paraId="586D168C" w14:textId="77777777" w:rsidR="00323BF4" w:rsidRPr="0048151D" w:rsidRDefault="00323BF4" w:rsidP="008706FB">
      <w:pPr>
        <w:spacing w:after="0" w:line="240" w:lineRule="auto"/>
        <w:jc w:val="both"/>
        <w:rPr>
          <w:rFonts w:asciiTheme="minorBidi" w:hAnsiTheme="minorBidi"/>
          <w:sz w:val="24"/>
          <w:szCs w:val="24"/>
        </w:rPr>
      </w:pPr>
    </w:p>
    <w:p w14:paraId="1650A1CE" w14:textId="5AD4B177" w:rsidR="0048151D" w:rsidRDefault="00C47BA0" w:rsidP="008706FB">
      <w:pPr>
        <w:spacing w:after="0" w:line="240" w:lineRule="auto"/>
        <w:jc w:val="both"/>
        <w:rPr>
          <w:rFonts w:asciiTheme="minorBidi" w:hAnsiTheme="minorBidi"/>
          <w:sz w:val="24"/>
          <w:szCs w:val="24"/>
        </w:rPr>
      </w:pPr>
      <w:r>
        <w:rPr>
          <w:rFonts w:asciiTheme="minorBidi" w:hAnsiTheme="minorBidi"/>
          <w:sz w:val="24"/>
          <w:szCs w:val="24"/>
        </w:rPr>
        <w:tab/>
        <w:t>Tosafot (</w:t>
      </w:r>
      <w:r w:rsidR="00F941CC">
        <w:rPr>
          <w:rFonts w:asciiTheme="minorBidi" w:hAnsiTheme="minorBidi"/>
          <w:sz w:val="24"/>
          <w:szCs w:val="24"/>
        </w:rPr>
        <w:t>ad loc.</w:t>
      </w:r>
      <w:r>
        <w:rPr>
          <w:rFonts w:asciiTheme="minorBidi" w:hAnsiTheme="minorBidi"/>
          <w:sz w:val="24"/>
          <w:szCs w:val="24"/>
        </w:rPr>
        <w:t xml:space="preserve"> s.v. </w:t>
      </w:r>
      <w:r w:rsidRPr="00323BF4">
        <w:rPr>
          <w:rFonts w:asciiTheme="minorBidi" w:hAnsiTheme="minorBidi"/>
          <w:i/>
          <w:iCs/>
          <w:sz w:val="24"/>
          <w:szCs w:val="24"/>
        </w:rPr>
        <w:t>matvilin</w:t>
      </w:r>
      <w:r>
        <w:rPr>
          <w:rFonts w:asciiTheme="minorBidi" w:hAnsiTheme="minorBidi"/>
          <w:sz w:val="24"/>
          <w:szCs w:val="24"/>
        </w:rPr>
        <w:t>) explains that thi</w:t>
      </w:r>
      <w:r w:rsidR="00323BF4">
        <w:rPr>
          <w:rFonts w:asciiTheme="minorBidi" w:hAnsiTheme="minorBidi"/>
          <w:sz w:val="24"/>
          <w:szCs w:val="24"/>
        </w:rPr>
        <w:t xml:space="preserve">s passage implies that the </w:t>
      </w:r>
      <w:r w:rsidR="00323BF4" w:rsidRPr="00323BF4">
        <w:rPr>
          <w:rFonts w:asciiTheme="minorBidi" w:hAnsiTheme="minorBidi"/>
          <w:i/>
          <w:iCs/>
          <w:sz w:val="24"/>
          <w:szCs w:val="24"/>
        </w:rPr>
        <w:t>mila</w:t>
      </w:r>
      <w:r>
        <w:rPr>
          <w:rFonts w:asciiTheme="minorBidi" w:hAnsiTheme="minorBidi"/>
          <w:sz w:val="24"/>
          <w:szCs w:val="24"/>
        </w:rPr>
        <w:t xml:space="preserve"> </w:t>
      </w:r>
      <w:r w:rsidR="00EB466E">
        <w:rPr>
          <w:rFonts w:asciiTheme="minorBidi" w:hAnsiTheme="minorBidi"/>
          <w:sz w:val="24"/>
          <w:szCs w:val="24"/>
        </w:rPr>
        <w:t>is</w:t>
      </w:r>
      <w:r>
        <w:rPr>
          <w:rFonts w:asciiTheme="minorBidi" w:hAnsiTheme="minorBidi"/>
          <w:sz w:val="24"/>
          <w:szCs w:val="24"/>
        </w:rPr>
        <w:t xml:space="preserve"> performed </w:t>
      </w:r>
      <w:r w:rsidRPr="00F941CC">
        <w:rPr>
          <w:rFonts w:asciiTheme="minorBidi" w:hAnsiTheme="minorBidi"/>
          <w:b/>
          <w:bCs/>
          <w:sz w:val="24"/>
          <w:szCs w:val="24"/>
        </w:rPr>
        <w:t>before</w:t>
      </w:r>
      <w:r w:rsidR="00323BF4">
        <w:rPr>
          <w:rFonts w:asciiTheme="minorBidi" w:hAnsiTheme="minorBidi"/>
          <w:sz w:val="24"/>
          <w:szCs w:val="24"/>
        </w:rPr>
        <w:t xml:space="preserve"> the </w:t>
      </w:r>
      <w:r w:rsidR="00323BF4" w:rsidRPr="00323BF4">
        <w:rPr>
          <w:rFonts w:asciiTheme="minorBidi" w:hAnsiTheme="minorBidi"/>
          <w:i/>
          <w:iCs/>
          <w:sz w:val="24"/>
          <w:szCs w:val="24"/>
        </w:rPr>
        <w:t>tevila</w:t>
      </w:r>
      <w:r w:rsidR="0048151D">
        <w:rPr>
          <w:rFonts w:asciiTheme="minorBidi" w:hAnsiTheme="minorBidi"/>
          <w:sz w:val="24"/>
          <w:szCs w:val="24"/>
        </w:rPr>
        <w:t>.</w:t>
      </w:r>
      <w:r>
        <w:rPr>
          <w:rFonts w:asciiTheme="minorBidi" w:hAnsiTheme="minorBidi"/>
          <w:sz w:val="24"/>
          <w:szCs w:val="24"/>
        </w:rPr>
        <w:t xml:space="preserve"> </w:t>
      </w:r>
      <w:r w:rsidR="00EB466E">
        <w:rPr>
          <w:rFonts w:asciiTheme="minorBidi" w:hAnsiTheme="minorBidi"/>
          <w:sz w:val="24"/>
          <w:szCs w:val="24"/>
        </w:rPr>
        <w:t>The Rambam (</w:t>
      </w:r>
      <w:r w:rsidR="00F941CC">
        <w:rPr>
          <w:rFonts w:asciiTheme="minorBidi" w:hAnsiTheme="minorBidi"/>
          <w:i/>
          <w:iCs/>
          <w:sz w:val="24"/>
          <w:szCs w:val="24"/>
        </w:rPr>
        <w:t xml:space="preserve">Hilkhot </w:t>
      </w:r>
      <w:r w:rsidR="00EB466E" w:rsidRPr="00F941CC">
        <w:rPr>
          <w:rFonts w:asciiTheme="minorBidi" w:hAnsiTheme="minorBidi"/>
          <w:i/>
          <w:iCs/>
          <w:sz w:val="24"/>
          <w:szCs w:val="24"/>
        </w:rPr>
        <w:t>Issurei Bi</w:t>
      </w:r>
      <w:r w:rsidR="00323BF4" w:rsidRPr="00F941CC">
        <w:rPr>
          <w:rFonts w:asciiTheme="minorBidi" w:hAnsiTheme="minorBidi"/>
          <w:i/>
          <w:iCs/>
          <w:sz w:val="24"/>
          <w:szCs w:val="24"/>
        </w:rPr>
        <w:t>'ah</w:t>
      </w:r>
      <w:r w:rsidR="00323BF4">
        <w:rPr>
          <w:rFonts w:asciiTheme="minorBidi" w:hAnsiTheme="minorBidi"/>
          <w:sz w:val="24"/>
          <w:szCs w:val="24"/>
        </w:rPr>
        <w:t xml:space="preserve"> 14:5; see also </w:t>
      </w:r>
      <w:r w:rsidR="00323BF4" w:rsidRPr="00323BF4">
        <w:rPr>
          <w:rFonts w:asciiTheme="minorBidi" w:hAnsiTheme="minorBidi"/>
          <w:i/>
          <w:iCs/>
          <w:sz w:val="24"/>
          <w:szCs w:val="24"/>
        </w:rPr>
        <w:t>Hilkhot Mila</w:t>
      </w:r>
      <w:r w:rsidR="00EB466E">
        <w:rPr>
          <w:rFonts w:asciiTheme="minorBidi" w:hAnsiTheme="minorBidi"/>
          <w:sz w:val="24"/>
          <w:szCs w:val="24"/>
        </w:rPr>
        <w:t xml:space="preserve"> 1:7) concurs.</w:t>
      </w:r>
      <w:r w:rsidR="0048151D">
        <w:rPr>
          <w:rFonts w:asciiTheme="minorBidi" w:hAnsiTheme="minorBidi"/>
          <w:sz w:val="24"/>
          <w:szCs w:val="24"/>
        </w:rPr>
        <w:t xml:space="preserve"> Some </w:t>
      </w:r>
      <w:r w:rsidR="0048151D" w:rsidRPr="00F941CC">
        <w:rPr>
          <w:rFonts w:asciiTheme="minorBidi" w:hAnsiTheme="minorBidi"/>
          <w:i/>
          <w:iCs/>
          <w:sz w:val="24"/>
          <w:szCs w:val="24"/>
        </w:rPr>
        <w:t>Rishonim</w:t>
      </w:r>
      <w:r w:rsidR="0048151D">
        <w:rPr>
          <w:rFonts w:asciiTheme="minorBidi" w:hAnsiTheme="minorBidi"/>
          <w:sz w:val="24"/>
          <w:szCs w:val="24"/>
        </w:rPr>
        <w:t xml:space="preserve"> (see Rashba </w:t>
      </w:r>
      <w:r w:rsidR="00F941CC">
        <w:rPr>
          <w:rFonts w:asciiTheme="minorBidi" w:hAnsiTheme="minorBidi"/>
          <w:sz w:val="24"/>
          <w:szCs w:val="24"/>
        </w:rPr>
        <w:t>ad loc</w:t>
      </w:r>
      <w:r w:rsidR="0048151D">
        <w:rPr>
          <w:rFonts w:asciiTheme="minorBidi" w:hAnsiTheme="minorBidi"/>
          <w:sz w:val="24"/>
          <w:szCs w:val="24"/>
        </w:rPr>
        <w:t xml:space="preserve">. and Ritva </w:t>
      </w:r>
      <w:r w:rsidR="00F941CC">
        <w:rPr>
          <w:rFonts w:asciiTheme="minorBidi" w:hAnsiTheme="minorBidi"/>
          <w:sz w:val="24"/>
          <w:szCs w:val="24"/>
        </w:rPr>
        <w:t>ad loc</w:t>
      </w:r>
      <w:r w:rsidR="0048151D">
        <w:rPr>
          <w:rFonts w:asciiTheme="minorBidi" w:hAnsiTheme="minorBidi"/>
          <w:sz w:val="24"/>
          <w:szCs w:val="24"/>
        </w:rPr>
        <w:t xml:space="preserve">.) </w:t>
      </w:r>
      <w:r w:rsidR="0048151D" w:rsidRPr="0048151D">
        <w:rPr>
          <w:rFonts w:asciiTheme="minorBidi" w:hAnsiTheme="minorBidi"/>
          <w:sz w:val="24"/>
          <w:szCs w:val="24"/>
        </w:rPr>
        <w:t xml:space="preserve">note that the </w:t>
      </w:r>
      <w:r w:rsidR="0048151D" w:rsidRPr="00F941CC">
        <w:rPr>
          <w:rFonts w:asciiTheme="minorBidi" w:hAnsiTheme="minorBidi"/>
          <w:i/>
          <w:iCs/>
          <w:sz w:val="24"/>
          <w:szCs w:val="24"/>
        </w:rPr>
        <w:t>gemara</w:t>
      </w:r>
      <w:r w:rsidR="0048151D" w:rsidRPr="0048151D">
        <w:rPr>
          <w:rFonts w:asciiTheme="minorBidi" w:hAnsiTheme="minorBidi"/>
          <w:sz w:val="24"/>
          <w:szCs w:val="24"/>
        </w:rPr>
        <w:t xml:space="preserve"> explicitly states </w:t>
      </w:r>
      <w:r w:rsidR="0048151D" w:rsidRPr="009E7623">
        <w:rPr>
          <w:rFonts w:asciiTheme="minorBidi" w:hAnsiTheme="minorBidi"/>
          <w:sz w:val="24"/>
          <w:szCs w:val="24"/>
        </w:rPr>
        <w:t xml:space="preserve">that "they circumcise him immediately … so that we do not delay the performance of a </w:t>
      </w:r>
      <w:r w:rsidR="0048151D" w:rsidRPr="001C1493">
        <w:rPr>
          <w:rFonts w:asciiTheme="minorBidi" w:hAnsiTheme="minorBidi"/>
          <w:sz w:val="24"/>
          <w:szCs w:val="24"/>
        </w:rPr>
        <w:t>mitzva</w:t>
      </w:r>
      <w:r w:rsidR="0048151D" w:rsidRPr="009E7623">
        <w:rPr>
          <w:rFonts w:asciiTheme="minorBidi" w:hAnsiTheme="minorBidi"/>
          <w:sz w:val="24"/>
          <w:szCs w:val="24"/>
        </w:rPr>
        <w:t>." If</w:t>
      </w:r>
      <w:r w:rsidR="0048151D" w:rsidRPr="0048151D">
        <w:rPr>
          <w:rFonts w:asciiTheme="minorBidi" w:hAnsiTheme="minorBidi"/>
          <w:sz w:val="24"/>
          <w:szCs w:val="24"/>
        </w:rPr>
        <w:t xml:space="preserve"> it were</w:t>
      </w:r>
      <w:r w:rsidR="00323BF4">
        <w:rPr>
          <w:rFonts w:asciiTheme="minorBidi" w:hAnsiTheme="minorBidi"/>
          <w:sz w:val="24"/>
          <w:szCs w:val="24"/>
        </w:rPr>
        <w:t xml:space="preserve"> possible to perform the </w:t>
      </w:r>
      <w:r w:rsidR="00323BF4" w:rsidRPr="00323BF4">
        <w:rPr>
          <w:rFonts w:asciiTheme="minorBidi" w:hAnsiTheme="minorBidi"/>
          <w:i/>
          <w:iCs/>
          <w:sz w:val="24"/>
          <w:szCs w:val="24"/>
        </w:rPr>
        <w:t>tevila</w:t>
      </w:r>
      <w:r w:rsidR="0048151D" w:rsidRPr="0048151D">
        <w:rPr>
          <w:rFonts w:asciiTheme="minorBidi" w:hAnsiTheme="minorBidi"/>
          <w:sz w:val="24"/>
          <w:szCs w:val="24"/>
        </w:rPr>
        <w:t xml:space="preserve"> first and then circumcise the convert, tha</w:t>
      </w:r>
      <w:r w:rsidR="00F941CC">
        <w:rPr>
          <w:rFonts w:asciiTheme="minorBidi" w:hAnsiTheme="minorBidi"/>
          <w:sz w:val="24"/>
          <w:szCs w:val="24"/>
        </w:rPr>
        <w:t>t would certainly be preferable, but that is impossible.</w:t>
      </w:r>
    </w:p>
    <w:p w14:paraId="49F0F270" w14:textId="77777777" w:rsidR="00323BF4" w:rsidRDefault="00323BF4" w:rsidP="008706FB">
      <w:pPr>
        <w:spacing w:after="0" w:line="240" w:lineRule="auto"/>
        <w:jc w:val="both"/>
        <w:rPr>
          <w:rFonts w:asciiTheme="minorBidi" w:hAnsiTheme="minorBidi"/>
          <w:sz w:val="24"/>
          <w:szCs w:val="24"/>
          <w:rtl/>
        </w:rPr>
      </w:pPr>
    </w:p>
    <w:p w14:paraId="77307AA9" w14:textId="037B4B70" w:rsidR="004E0D00" w:rsidRDefault="00E452B6" w:rsidP="008706FB">
      <w:pPr>
        <w:spacing w:after="0" w:line="240" w:lineRule="auto"/>
        <w:jc w:val="both"/>
        <w:rPr>
          <w:rFonts w:asciiTheme="minorBidi" w:hAnsiTheme="minorBidi"/>
          <w:sz w:val="24"/>
          <w:szCs w:val="24"/>
        </w:rPr>
      </w:pPr>
      <w:r>
        <w:rPr>
          <w:rFonts w:asciiTheme="minorBidi" w:hAnsiTheme="minorBidi"/>
          <w:sz w:val="24"/>
          <w:szCs w:val="24"/>
        </w:rPr>
        <w:tab/>
        <w:t xml:space="preserve">The Rashba </w:t>
      </w:r>
      <w:r w:rsidR="00323BF4">
        <w:rPr>
          <w:rFonts w:asciiTheme="minorBidi" w:hAnsiTheme="minorBidi"/>
          <w:sz w:val="24"/>
          <w:szCs w:val="24"/>
        </w:rPr>
        <w:t xml:space="preserve">explains that “since the </w:t>
      </w:r>
      <w:r w:rsidR="00323BF4" w:rsidRPr="00323BF4">
        <w:rPr>
          <w:rFonts w:asciiTheme="minorBidi" w:hAnsiTheme="minorBidi"/>
          <w:i/>
          <w:iCs/>
          <w:sz w:val="24"/>
          <w:szCs w:val="24"/>
        </w:rPr>
        <w:t>tevila</w:t>
      </w:r>
      <w:r>
        <w:rPr>
          <w:rFonts w:asciiTheme="minorBidi" w:hAnsiTheme="minorBidi"/>
          <w:sz w:val="24"/>
          <w:szCs w:val="24"/>
        </w:rPr>
        <w:t xml:space="preserve"> embodies the </w:t>
      </w:r>
      <w:r w:rsidR="009E7623">
        <w:rPr>
          <w:rFonts w:asciiTheme="minorBidi" w:hAnsiTheme="minorBidi"/>
          <w:sz w:val="24"/>
          <w:szCs w:val="24"/>
        </w:rPr>
        <w:t>essence</w:t>
      </w:r>
      <w:r>
        <w:rPr>
          <w:rFonts w:asciiTheme="minorBidi" w:hAnsiTheme="minorBidi"/>
          <w:sz w:val="24"/>
          <w:szCs w:val="24"/>
        </w:rPr>
        <w:t xml:space="preserve"> of the conversion, leaving the impurity of being not Jewish and entering into the sanctity of Israel, therefore</w:t>
      </w:r>
      <w:r w:rsidR="00F941CC">
        <w:rPr>
          <w:rFonts w:asciiTheme="minorBidi" w:hAnsiTheme="minorBidi"/>
          <w:sz w:val="24"/>
          <w:szCs w:val="24"/>
        </w:rPr>
        <w:t xml:space="preserve"> it</w:t>
      </w:r>
      <w:r>
        <w:rPr>
          <w:rFonts w:asciiTheme="minorBidi" w:hAnsiTheme="minorBidi"/>
          <w:sz w:val="24"/>
          <w:szCs w:val="24"/>
        </w:rPr>
        <w:t xml:space="preserve"> [the </w:t>
      </w:r>
      <w:r w:rsidRPr="00323BF4">
        <w:rPr>
          <w:rFonts w:asciiTheme="minorBidi" w:hAnsiTheme="minorBidi"/>
          <w:i/>
          <w:iCs/>
          <w:sz w:val="24"/>
          <w:szCs w:val="24"/>
        </w:rPr>
        <w:t>tevila</w:t>
      </w:r>
      <w:r>
        <w:rPr>
          <w:rFonts w:asciiTheme="minorBidi" w:hAnsiTheme="minorBidi"/>
          <w:sz w:val="24"/>
          <w:szCs w:val="24"/>
        </w:rPr>
        <w:t>] must be at the end.” Similarly, the Ritva writes that “when</w:t>
      </w:r>
      <w:r w:rsidR="00323BF4">
        <w:rPr>
          <w:rFonts w:asciiTheme="minorBidi" w:hAnsiTheme="minorBidi"/>
          <w:sz w:val="24"/>
          <w:szCs w:val="24"/>
        </w:rPr>
        <w:t xml:space="preserve"> he is uncircumcised</w:t>
      </w:r>
      <w:r w:rsidR="00F941CC">
        <w:rPr>
          <w:rFonts w:asciiTheme="minorBidi" w:hAnsiTheme="minorBidi"/>
          <w:sz w:val="24"/>
          <w:szCs w:val="24"/>
        </w:rPr>
        <w:t>,</w:t>
      </w:r>
      <w:r w:rsidR="00323BF4">
        <w:rPr>
          <w:rFonts w:asciiTheme="minorBidi" w:hAnsiTheme="minorBidi"/>
          <w:sz w:val="24"/>
          <w:szCs w:val="24"/>
        </w:rPr>
        <w:t xml:space="preserve"> the </w:t>
      </w:r>
      <w:r w:rsidR="00323BF4" w:rsidRPr="00323BF4">
        <w:rPr>
          <w:rFonts w:asciiTheme="minorBidi" w:hAnsiTheme="minorBidi"/>
          <w:i/>
          <w:iCs/>
          <w:sz w:val="24"/>
          <w:szCs w:val="24"/>
        </w:rPr>
        <w:t>tevila</w:t>
      </w:r>
      <w:r>
        <w:rPr>
          <w:rFonts w:asciiTheme="minorBidi" w:hAnsiTheme="minorBidi"/>
          <w:sz w:val="24"/>
          <w:szCs w:val="24"/>
        </w:rPr>
        <w:t xml:space="preserve"> does not work, as it is similar to one who immerses while still holding something impure (</w:t>
      </w:r>
      <w:r w:rsidRPr="00323BF4">
        <w:rPr>
          <w:rFonts w:asciiTheme="minorBidi" w:hAnsiTheme="minorBidi"/>
          <w:i/>
          <w:iCs/>
          <w:sz w:val="24"/>
          <w:szCs w:val="24"/>
        </w:rPr>
        <w:t>tovel ve-sheretz be-yado</w:t>
      </w:r>
      <w:r>
        <w:rPr>
          <w:rFonts w:asciiTheme="minorBidi" w:hAnsiTheme="minorBidi"/>
          <w:sz w:val="24"/>
          <w:szCs w:val="24"/>
        </w:rPr>
        <w:t>)</w:t>
      </w:r>
      <w:r w:rsidR="00F941CC">
        <w:rPr>
          <w:rFonts w:asciiTheme="minorBidi" w:hAnsiTheme="minorBidi"/>
          <w:sz w:val="24"/>
          <w:szCs w:val="24"/>
        </w:rPr>
        <w:t>.</w:t>
      </w:r>
      <w:r>
        <w:rPr>
          <w:rFonts w:asciiTheme="minorBidi" w:hAnsiTheme="minorBidi"/>
          <w:sz w:val="24"/>
          <w:szCs w:val="24"/>
        </w:rPr>
        <w:t xml:space="preserve"> </w:t>
      </w:r>
      <w:r w:rsidR="00F941CC">
        <w:rPr>
          <w:rFonts w:asciiTheme="minorBidi" w:hAnsiTheme="minorBidi"/>
          <w:sz w:val="24"/>
          <w:szCs w:val="24"/>
        </w:rPr>
        <w:t>T</w:t>
      </w:r>
      <w:r>
        <w:rPr>
          <w:rFonts w:asciiTheme="minorBidi" w:hAnsiTheme="minorBidi"/>
          <w:sz w:val="24"/>
          <w:szCs w:val="24"/>
        </w:rPr>
        <w:t>herefore, eve</w:t>
      </w:r>
      <w:r w:rsidR="00323BF4">
        <w:rPr>
          <w:rFonts w:asciiTheme="minorBidi" w:hAnsiTheme="minorBidi"/>
          <w:sz w:val="24"/>
          <w:szCs w:val="24"/>
        </w:rPr>
        <w:t xml:space="preserve">n after the fact, the </w:t>
      </w:r>
      <w:r w:rsidR="00323BF4" w:rsidRPr="00323BF4">
        <w:rPr>
          <w:rFonts w:asciiTheme="minorBidi" w:hAnsiTheme="minorBidi"/>
          <w:i/>
          <w:iCs/>
          <w:sz w:val="24"/>
          <w:szCs w:val="24"/>
        </w:rPr>
        <w:t>tevila</w:t>
      </w:r>
      <w:r>
        <w:rPr>
          <w:rFonts w:asciiTheme="minorBidi" w:hAnsiTheme="minorBidi"/>
          <w:sz w:val="24"/>
          <w:szCs w:val="24"/>
        </w:rPr>
        <w:t xml:space="preserve"> </w:t>
      </w:r>
      <w:r w:rsidR="00F941CC">
        <w:rPr>
          <w:rFonts w:asciiTheme="minorBidi" w:hAnsiTheme="minorBidi"/>
          <w:sz w:val="24"/>
          <w:szCs w:val="24"/>
        </w:rPr>
        <w:t xml:space="preserve">[performed in such an order] </w:t>
      </w:r>
      <w:r>
        <w:rPr>
          <w:rFonts w:asciiTheme="minorBidi" w:hAnsiTheme="minorBidi"/>
          <w:sz w:val="24"/>
          <w:szCs w:val="24"/>
        </w:rPr>
        <w:t xml:space="preserve">is invalid.” </w:t>
      </w:r>
    </w:p>
    <w:p w14:paraId="1258E852" w14:textId="77777777" w:rsidR="00323BF4" w:rsidRDefault="00323BF4" w:rsidP="008706FB">
      <w:pPr>
        <w:spacing w:after="0" w:line="240" w:lineRule="auto"/>
        <w:jc w:val="both"/>
        <w:rPr>
          <w:rFonts w:asciiTheme="minorBidi" w:hAnsiTheme="minorBidi"/>
          <w:sz w:val="24"/>
          <w:szCs w:val="24"/>
        </w:rPr>
      </w:pPr>
    </w:p>
    <w:p w14:paraId="372F729E" w14:textId="06A19477" w:rsidR="00EB466E" w:rsidRDefault="00EB466E" w:rsidP="008706FB">
      <w:pPr>
        <w:spacing w:after="0" w:line="240" w:lineRule="auto"/>
        <w:jc w:val="both"/>
        <w:rPr>
          <w:rFonts w:asciiTheme="minorBidi" w:hAnsiTheme="minorBidi"/>
          <w:sz w:val="24"/>
          <w:szCs w:val="24"/>
        </w:rPr>
      </w:pPr>
      <w:r>
        <w:rPr>
          <w:rFonts w:asciiTheme="minorBidi" w:hAnsiTheme="minorBidi"/>
          <w:sz w:val="24"/>
          <w:szCs w:val="24"/>
        </w:rPr>
        <w:tab/>
        <w:t>The Ramban (</w:t>
      </w:r>
      <w:r w:rsidR="00F941CC">
        <w:rPr>
          <w:rFonts w:asciiTheme="minorBidi" w:hAnsiTheme="minorBidi"/>
          <w:sz w:val="24"/>
          <w:szCs w:val="24"/>
        </w:rPr>
        <w:t>ad loc.</w:t>
      </w:r>
      <w:r>
        <w:rPr>
          <w:rFonts w:asciiTheme="minorBidi" w:hAnsiTheme="minorBidi"/>
          <w:sz w:val="24"/>
          <w:szCs w:val="24"/>
        </w:rPr>
        <w:t xml:space="preserve"> s.v. </w:t>
      </w:r>
      <w:r w:rsidRPr="00323BF4">
        <w:rPr>
          <w:rFonts w:asciiTheme="minorBidi" w:hAnsiTheme="minorBidi"/>
          <w:i/>
          <w:iCs/>
          <w:sz w:val="24"/>
          <w:szCs w:val="24"/>
        </w:rPr>
        <w:t>nitrape</w:t>
      </w:r>
      <w:r>
        <w:rPr>
          <w:rFonts w:asciiTheme="minorBidi" w:hAnsiTheme="minorBidi"/>
          <w:sz w:val="24"/>
          <w:szCs w:val="24"/>
        </w:rPr>
        <w:t xml:space="preserve">) </w:t>
      </w:r>
      <w:r w:rsidR="004E0D00">
        <w:rPr>
          <w:rFonts w:asciiTheme="minorBidi" w:hAnsiTheme="minorBidi"/>
          <w:sz w:val="24"/>
          <w:szCs w:val="24"/>
        </w:rPr>
        <w:t xml:space="preserve">disagrees </w:t>
      </w:r>
      <w:r w:rsidR="009E7623">
        <w:rPr>
          <w:rFonts w:asciiTheme="minorBidi" w:hAnsiTheme="minorBidi"/>
          <w:sz w:val="24"/>
          <w:szCs w:val="24"/>
        </w:rPr>
        <w:t xml:space="preserve">with </w:t>
      </w:r>
      <w:r w:rsidR="00E452B6">
        <w:rPr>
          <w:rFonts w:asciiTheme="minorBidi" w:hAnsiTheme="minorBidi"/>
          <w:sz w:val="24"/>
          <w:szCs w:val="24"/>
        </w:rPr>
        <w:t xml:space="preserve">these </w:t>
      </w:r>
      <w:r w:rsidR="00E452B6" w:rsidRPr="00323BF4">
        <w:rPr>
          <w:rFonts w:asciiTheme="minorBidi" w:hAnsiTheme="minorBidi"/>
          <w:i/>
          <w:iCs/>
          <w:sz w:val="24"/>
          <w:szCs w:val="24"/>
        </w:rPr>
        <w:t>Rishonim</w:t>
      </w:r>
      <w:r w:rsidR="004E0D00">
        <w:rPr>
          <w:rFonts w:asciiTheme="minorBidi" w:hAnsiTheme="minorBidi"/>
          <w:sz w:val="24"/>
          <w:szCs w:val="24"/>
        </w:rPr>
        <w:t xml:space="preserve"> and in</w:t>
      </w:r>
      <w:r>
        <w:rPr>
          <w:rFonts w:asciiTheme="minorBidi" w:hAnsiTheme="minorBidi"/>
          <w:sz w:val="24"/>
          <w:szCs w:val="24"/>
        </w:rPr>
        <w:t xml:space="preserve">sists that </w:t>
      </w:r>
      <w:r w:rsidR="004E0D00">
        <w:rPr>
          <w:rFonts w:asciiTheme="minorBidi" w:hAnsiTheme="minorBidi"/>
          <w:sz w:val="24"/>
          <w:szCs w:val="24"/>
        </w:rPr>
        <w:t>there is a different</w:t>
      </w:r>
      <w:r w:rsidR="00323BF4">
        <w:rPr>
          <w:rFonts w:asciiTheme="minorBidi" w:hAnsiTheme="minorBidi"/>
          <w:sz w:val="24"/>
          <w:szCs w:val="24"/>
        </w:rPr>
        <w:t xml:space="preserve"> reason for delaying the </w:t>
      </w:r>
      <w:r w:rsidR="00323BF4" w:rsidRPr="00323BF4">
        <w:rPr>
          <w:rFonts w:asciiTheme="minorBidi" w:hAnsiTheme="minorBidi"/>
          <w:i/>
          <w:iCs/>
          <w:sz w:val="24"/>
          <w:szCs w:val="24"/>
        </w:rPr>
        <w:t>tevila</w:t>
      </w:r>
      <w:r w:rsidR="004E0D00">
        <w:rPr>
          <w:rFonts w:asciiTheme="minorBidi" w:hAnsiTheme="minorBidi"/>
          <w:sz w:val="24"/>
          <w:szCs w:val="24"/>
        </w:rPr>
        <w:t xml:space="preserve">. </w:t>
      </w:r>
      <w:r w:rsidR="00F941CC">
        <w:rPr>
          <w:rFonts w:asciiTheme="minorBidi" w:hAnsiTheme="minorBidi"/>
          <w:sz w:val="24"/>
          <w:szCs w:val="24"/>
        </w:rPr>
        <w:t>T</w:t>
      </w:r>
      <w:r>
        <w:rPr>
          <w:rFonts w:asciiTheme="minorBidi" w:hAnsiTheme="minorBidi"/>
          <w:sz w:val="24"/>
          <w:szCs w:val="24"/>
        </w:rPr>
        <w:t>he convert is first circumcised as a means of deterrence</w:t>
      </w:r>
      <w:r w:rsidR="004E0D00">
        <w:rPr>
          <w:rFonts w:asciiTheme="minorBidi" w:hAnsiTheme="minorBidi"/>
          <w:sz w:val="24"/>
          <w:szCs w:val="24"/>
        </w:rPr>
        <w:t xml:space="preserve">; </w:t>
      </w:r>
      <w:r w:rsidR="00F941CC">
        <w:rPr>
          <w:rFonts w:asciiTheme="minorBidi" w:hAnsiTheme="minorBidi"/>
          <w:sz w:val="24"/>
          <w:szCs w:val="24"/>
        </w:rPr>
        <w:t xml:space="preserve">thus, </w:t>
      </w:r>
      <w:r>
        <w:rPr>
          <w:rFonts w:asciiTheme="minorBidi" w:hAnsiTheme="minorBidi"/>
          <w:sz w:val="24"/>
          <w:szCs w:val="24"/>
        </w:rPr>
        <w:t xml:space="preserve">if he </w:t>
      </w:r>
      <w:r w:rsidR="00F941CC">
        <w:rPr>
          <w:rFonts w:asciiTheme="minorBidi" w:hAnsiTheme="minorBidi"/>
          <w:sz w:val="24"/>
          <w:szCs w:val="24"/>
        </w:rPr>
        <w:t xml:space="preserve">did </w:t>
      </w:r>
      <w:r>
        <w:rPr>
          <w:rFonts w:asciiTheme="minorBidi" w:hAnsiTheme="minorBidi"/>
          <w:sz w:val="24"/>
          <w:szCs w:val="24"/>
        </w:rPr>
        <w:t xml:space="preserve">immerse before being circumcised, the conversion is valid. </w:t>
      </w:r>
      <w:r w:rsidR="00E452B6" w:rsidRPr="00E452B6">
        <w:rPr>
          <w:rFonts w:asciiTheme="minorBidi" w:hAnsiTheme="minorBidi"/>
          <w:sz w:val="24"/>
          <w:szCs w:val="24"/>
        </w:rPr>
        <w:t xml:space="preserve">Tosafot cites as a proof </w:t>
      </w:r>
      <w:r w:rsidR="00F941CC">
        <w:rPr>
          <w:rFonts w:asciiTheme="minorBidi" w:hAnsiTheme="minorBidi"/>
          <w:sz w:val="24"/>
          <w:szCs w:val="24"/>
        </w:rPr>
        <w:t xml:space="preserve">for this assertion </w:t>
      </w:r>
      <w:r w:rsidR="00E452B6" w:rsidRPr="00E452B6">
        <w:rPr>
          <w:rFonts w:asciiTheme="minorBidi" w:hAnsiTheme="minorBidi"/>
          <w:sz w:val="24"/>
          <w:szCs w:val="24"/>
        </w:rPr>
        <w:t xml:space="preserve">another passage </w:t>
      </w:r>
      <w:r w:rsidR="00F941CC">
        <w:rPr>
          <w:rFonts w:asciiTheme="minorBidi" w:hAnsiTheme="minorBidi"/>
          <w:sz w:val="24"/>
          <w:szCs w:val="24"/>
        </w:rPr>
        <w:t>that</w:t>
      </w:r>
      <w:r w:rsidR="00FC0F2A" w:rsidRPr="00E452B6">
        <w:rPr>
          <w:rFonts w:asciiTheme="minorBidi" w:hAnsiTheme="minorBidi"/>
          <w:sz w:val="24"/>
          <w:szCs w:val="24"/>
        </w:rPr>
        <w:t xml:space="preserve"> teaches</w:t>
      </w:r>
      <w:r w:rsidR="00E452B6" w:rsidRPr="00E452B6">
        <w:rPr>
          <w:rFonts w:asciiTheme="minorBidi" w:hAnsiTheme="minorBidi"/>
          <w:sz w:val="24"/>
          <w:szCs w:val="24"/>
        </w:rPr>
        <w:t xml:space="preserve"> that when a pregnant woman converts, her son</w:t>
      </w:r>
      <w:r w:rsidR="00F941CC">
        <w:rPr>
          <w:rFonts w:asciiTheme="minorBidi" w:hAnsiTheme="minorBidi"/>
          <w:sz w:val="24"/>
          <w:szCs w:val="24"/>
        </w:rPr>
        <w:t xml:space="preserve"> who is born thereafter</w:t>
      </w:r>
      <w:r w:rsidR="00E452B6" w:rsidRPr="00E452B6">
        <w:rPr>
          <w:rFonts w:asciiTheme="minorBidi" w:hAnsiTheme="minorBidi"/>
          <w:sz w:val="24"/>
          <w:szCs w:val="24"/>
        </w:rPr>
        <w:t xml:space="preserve"> is con</w:t>
      </w:r>
      <w:r w:rsidR="00323BF4">
        <w:rPr>
          <w:rFonts w:asciiTheme="minorBidi" w:hAnsiTheme="minorBidi"/>
          <w:sz w:val="24"/>
          <w:szCs w:val="24"/>
        </w:rPr>
        <w:t>sidered to be Jewish</w:t>
      </w:r>
      <w:r w:rsidR="00F941CC">
        <w:rPr>
          <w:rFonts w:asciiTheme="minorBidi" w:hAnsiTheme="minorBidi"/>
          <w:sz w:val="24"/>
          <w:szCs w:val="24"/>
        </w:rPr>
        <w:t>,</w:t>
      </w:r>
      <w:r w:rsidR="00323BF4">
        <w:rPr>
          <w:rFonts w:asciiTheme="minorBidi" w:hAnsiTheme="minorBidi"/>
          <w:sz w:val="24"/>
          <w:szCs w:val="24"/>
        </w:rPr>
        <w:t xml:space="preserve"> and </w:t>
      </w:r>
      <w:r w:rsidR="00323BF4" w:rsidRPr="00323BF4">
        <w:rPr>
          <w:rFonts w:asciiTheme="minorBidi" w:hAnsiTheme="minorBidi"/>
          <w:i/>
          <w:iCs/>
          <w:sz w:val="24"/>
          <w:szCs w:val="24"/>
        </w:rPr>
        <w:t>tevila</w:t>
      </w:r>
      <w:r w:rsidR="00E452B6" w:rsidRPr="00E452B6">
        <w:rPr>
          <w:rFonts w:asciiTheme="minorBidi" w:hAnsiTheme="minorBidi"/>
          <w:sz w:val="24"/>
          <w:szCs w:val="24"/>
        </w:rPr>
        <w:t xml:space="preserve"> is not required. </w:t>
      </w:r>
      <w:r w:rsidR="00FC0F2A">
        <w:rPr>
          <w:rFonts w:asciiTheme="minorBidi" w:hAnsiTheme="minorBidi"/>
          <w:sz w:val="24"/>
          <w:szCs w:val="24"/>
        </w:rPr>
        <w:t>Since the child is not circumcised until after he is born</w:t>
      </w:r>
      <w:r w:rsidR="00323BF4">
        <w:rPr>
          <w:rFonts w:asciiTheme="minorBidi" w:hAnsiTheme="minorBidi"/>
          <w:sz w:val="24"/>
          <w:szCs w:val="24"/>
        </w:rPr>
        <w:t xml:space="preserve">, clearly the order of the </w:t>
      </w:r>
      <w:r w:rsidR="00323BF4" w:rsidRPr="00323BF4">
        <w:rPr>
          <w:rFonts w:asciiTheme="minorBidi" w:hAnsiTheme="minorBidi"/>
          <w:i/>
          <w:iCs/>
          <w:sz w:val="24"/>
          <w:szCs w:val="24"/>
        </w:rPr>
        <w:t>mila</w:t>
      </w:r>
      <w:r w:rsidR="00323BF4">
        <w:rPr>
          <w:rFonts w:asciiTheme="minorBidi" w:hAnsiTheme="minorBidi"/>
          <w:sz w:val="24"/>
          <w:szCs w:val="24"/>
        </w:rPr>
        <w:t xml:space="preserve"> and </w:t>
      </w:r>
      <w:r w:rsidR="00323BF4">
        <w:rPr>
          <w:rFonts w:asciiTheme="minorBidi" w:hAnsiTheme="minorBidi"/>
          <w:i/>
          <w:iCs/>
          <w:sz w:val="24"/>
          <w:szCs w:val="24"/>
        </w:rPr>
        <w:t>tevil</w:t>
      </w:r>
      <w:r w:rsidR="00323BF4" w:rsidRPr="00323BF4">
        <w:rPr>
          <w:rFonts w:asciiTheme="minorBidi" w:hAnsiTheme="minorBidi"/>
          <w:i/>
          <w:iCs/>
          <w:sz w:val="24"/>
          <w:szCs w:val="24"/>
        </w:rPr>
        <w:t>a</w:t>
      </w:r>
      <w:r w:rsidR="00FC0F2A">
        <w:rPr>
          <w:rFonts w:asciiTheme="minorBidi" w:hAnsiTheme="minorBidi"/>
          <w:sz w:val="24"/>
          <w:szCs w:val="24"/>
        </w:rPr>
        <w:t xml:space="preserve"> does not matter. </w:t>
      </w:r>
      <w:r w:rsidR="00F941CC">
        <w:rPr>
          <w:rFonts w:asciiTheme="minorBidi" w:hAnsiTheme="minorBidi"/>
          <w:sz w:val="24"/>
          <w:szCs w:val="24"/>
        </w:rPr>
        <w:t>(</w:t>
      </w:r>
      <w:r w:rsidR="00E452B6" w:rsidRPr="00E452B6">
        <w:rPr>
          <w:rFonts w:asciiTheme="minorBidi" w:hAnsiTheme="minorBidi"/>
          <w:sz w:val="24"/>
          <w:szCs w:val="24"/>
        </w:rPr>
        <w:t xml:space="preserve">We will discuss this </w:t>
      </w:r>
      <w:r w:rsidR="00FC0F2A">
        <w:rPr>
          <w:rFonts w:asciiTheme="minorBidi" w:hAnsiTheme="minorBidi"/>
          <w:sz w:val="24"/>
          <w:szCs w:val="24"/>
        </w:rPr>
        <w:t>passage</w:t>
      </w:r>
      <w:r w:rsidR="00E452B6" w:rsidRPr="00E452B6">
        <w:rPr>
          <w:rFonts w:asciiTheme="minorBidi" w:hAnsiTheme="minorBidi"/>
          <w:sz w:val="24"/>
          <w:szCs w:val="24"/>
        </w:rPr>
        <w:t xml:space="preserve"> in a different </w:t>
      </w:r>
      <w:r w:rsidR="00E452B6" w:rsidRPr="00323BF4">
        <w:rPr>
          <w:rFonts w:asciiTheme="minorBidi" w:hAnsiTheme="minorBidi"/>
          <w:i/>
          <w:iCs/>
          <w:sz w:val="24"/>
          <w:szCs w:val="24"/>
        </w:rPr>
        <w:t>shiur</w:t>
      </w:r>
      <w:r w:rsidR="00E452B6" w:rsidRPr="00E452B6">
        <w:rPr>
          <w:rFonts w:asciiTheme="minorBidi" w:hAnsiTheme="minorBidi"/>
          <w:sz w:val="24"/>
          <w:szCs w:val="24"/>
        </w:rPr>
        <w:t>.</w:t>
      </w:r>
      <w:r w:rsidR="00F941CC">
        <w:rPr>
          <w:rFonts w:asciiTheme="minorBidi" w:hAnsiTheme="minorBidi"/>
          <w:sz w:val="24"/>
          <w:szCs w:val="24"/>
        </w:rPr>
        <w:t>)</w:t>
      </w:r>
    </w:p>
    <w:p w14:paraId="1160E811" w14:textId="77777777" w:rsidR="00323BF4" w:rsidRDefault="00323BF4" w:rsidP="008706FB">
      <w:pPr>
        <w:spacing w:after="0" w:line="240" w:lineRule="auto"/>
        <w:jc w:val="both"/>
        <w:rPr>
          <w:rFonts w:asciiTheme="minorBidi" w:hAnsiTheme="minorBidi"/>
          <w:sz w:val="24"/>
          <w:szCs w:val="24"/>
        </w:rPr>
      </w:pPr>
    </w:p>
    <w:p w14:paraId="68D6AE46" w14:textId="7FC94523" w:rsidR="00CE2A7A" w:rsidRDefault="00EB466E" w:rsidP="008706FB">
      <w:pPr>
        <w:spacing w:after="0" w:line="240" w:lineRule="auto"/>
        <w:jc w:val="both"/>
        <w:rPr>
          <w:rFonts w:asciiTheme="minorBidi" w:hAnsiTheme="minorBidi"/>
          <w:sz w:val="24"/>
          <w:szCs w:val="24"/>
        </w:rPr>
      </w:pPr>
      <w:r>
        <w:rPr>
          <w:rFonts w:asciiTheme="minorBidi" w:hAnsiTheme="minorBidi"/>
          <w:sz w:val="24"/>
          <w:szCs w:val="24"/>
        </w:rPr>
        <w:tab/>
        <w:t>The Rema (YD 268:1) cite</w:t>
      </w:r>
      <w:r w:rsidR="00866926">
        <w:rPr>
          <w:rFonts w:asciiTheme="minorBidi" w:hAnsiTheme="minorBidi"/>
          <w:sz w:val="24"/>
          <w:szCs w:val="24"/>
        </w:rPr>
        <w:t xml:space="preserve">s </w:t>
      </w:r>
      <w:r>
        <w:rPr>
          <w:rFonts w:asciiTheme="minorBidi" w:hAnsiTheme="minorBidi"/>
          <w:sz w:val="24"/>
          <w:szCs w:val="24"/>
        </w:rPr>
        <w:t xml:space="preserve">both views. The Shakh (2) rules that one </w:t>
      </w:r>
      <w:r w:rsidR="00CE2A7A">
        <w:rPr>
          <w:rFonts w:asciiTheme="minorBidi" w:hAnsiTheme="minorBidi"/>
          <w:sz w:val="24"/>
          <w:szCs w:val="24"/>
        </w:rPr>
        <w:t xml:space="preserve">who </w:t>
      </w:r>
      <w:r>
        <w:rPr>
          <w:rFonts w:asciiTheme="minorBidi" w:hAnsiTheme="minorBidi"/>
          <w:sz w:val="24"/>
          <w:szCs w:val="24"/>
        </w:rPr>
        <w:t xml:space="preserve">immersed before being </w:t>
      </w:r>
      <w:r w:rsidR="00CE2A7A">
        <w:rPr>
          <w:rFonts w:asciiTheme="minorBidi" w:hAnsiTheme="minorBidi"/>
          <w:sz w:val="24"/>
          <w:szCs w:val="24"/>
        </w:rPr>
        <w:t>his circumcision should immerse again.</w:t>
      </w:r>
    </w:p>
    <w:p w14:paraId="46997754" w14:textId="77777777" w:rsidR="00323BF4" w:rsidRDefault="00323BF4" w:rsidP="008706FB">
      <w:pPr>
        <w:spacing w:after="0" w:line="240" w:lineRule="auto"/>
        <w:jc w:val="both"/>
        <w:rPr>
          <w:rFonts w:asciiTheme="minorBidi" w:hAnsiTheme="minorBidi"/>
          <w:sz w:val="24"/>
          <w:szCs w:val="24"/>
        </w:rPr>
      </w:pPr>
    </w:p>
    <w:p w14:paraId="600AD3B7" w14:textId="6F6F75FA" w:rsidR="00866926" w:rsidRDefault="00CE2A7A" w:rsidP="008706FB">
      <w:pPr>
        <w:spacing w:after="0" w:line="240" w:lineRule="auto"/>
        <w:jc w:val="both"/>
        <w:rPr>
          <w:rFonts w:asciiTheme="minorBidi" w:hAnsiTheme="minorBidi"/>
          <w:sz w:val="24"/>
          <w:szCs w:val="24"/>
        </w:rPr>
      </w:pPr>
      <w:r>
        <w:rPr>
          <w:rFonts w:asciiTheme="minorBidi" w:hAnsiTheme="minorBidi"/>
          <w:sz w:val="24"/>
          <w:szCs w:val="24"/>
        </w:rPr>
        <w:tab/>
        <w:t>This debate may be rooted in a fundamental question regarding the circumc</w:t>
      </w:r>
      <w:r w:rsidR="00323BF4">
        <w:rPr>
          <w:rFonts w:asciiTheme="minorBidi" w:hAnsiTheme="minorBidi"/>
          <w:sz w:val="24"/>
          <w:szCs w:val="24"/>
        </w:rPr>
        <w:t xml:space="preserve">ision of a convert: Is the </w:t>
      </w:r>
      <w:r w:rsidR="00323BF4" w:rsidRPr="00323BF4">
        <w:rPr>
          <w:rFonts w:asciiTheme="minorBidi" w:hAnsiTheme="minorBidi"/>
          <w:i/>
          <w:iCs/>
          <w:sz w:val="24"/>
          <w:szCs w:val="24"/>
        </w:rPr>
        <w:t>mila</w:t>
      </w:r>
      <w:r>
        <w:rPr>
          <w:rFonts w:asciiTheme="minorBidi" w:hAnsiTheme="minorBidi"/>
          <w:sz w:val="24"/>
          <w:szCs w:val="24"/>
        </w:rPr>
        <w:t xml:space="preserve"> a </w:t>
      </w:r>
      <w:r w:rsidR="00323BF4">
        <w:rPr>
          <w:rFonts w:asciiTheme="minorBidi" w:hAnsiTheme="minorBidi"/>
          <w:sz w:val="24"/>
          <w:szCs w:val="24"/>
        </w:rPr>
        <w:t xml:space="preserve">mere preparation for the </w:t>
      </w:r>
      <w:r w:rsidR="00323BF4" w:rsidRPr="00323BF4">
        <w:rPr>
          <w:rFonts w:asciiTheme="minorBidi" w:hAnsiTheme="minorBidi"/>
          <w:i/>
          <w:iCs/>
          <w:sz w:val="24"/>
          <w:szCs w:val="24"/>
        </w:rPr>
        <w:t>tevila</w:t>
      </w:r>
      <w:r w:rsidR="00323BF4">
        <w:rPr>
          <w:rFonts w:asciiTheme="minorBidi" w:hAnsiTheme="minorBidi"/>
          <w:sz w:val="24"/>
          <w:szCs w:val="24"/>
        </w:rPr>
        <w:t xml:space="preserve">, </w:t>
      </w:r>
      <w:r w:rsidR="00F941CC">
        <w:rPr>
          <w:rFonts w:asciiTheme="minorBidi" w:hAnsiTheme="minorBidi"/>
          <w:sz w:val="24"/>
          <w:szCs w:val="24"/>
        </w:rPr>
        <w:t>such that</w:t>
      </w:r>
      <w:r w:rsidR="00323BF4">
        <w:rPr>
          <w:rFonts w:asciiTheme="minorBidi" w:hAnsiTheme="minorBidi"/>
          <w:sz w:val="24"/>
          <w:szCs w:val="24"/>
        </w:rPr>
        <w:t xml:space="preserve"> it is the </w:t>
      </w:r>
      <w:r w:rsidR="00323BF4" w:rsidRPr="00323BF4">
        <w:rPr>
          <w:rFonts w:asciiTheme="minorBidi" w:hAnsiTheme="minorBidi"/>
          <w:i/>
          <w:iCs/>
          <w:sz w:val="24"/>
          <w:szCs w:val="24"/>
        </w:rPr>
        <w:t>tevila</w:t>
      </w:r>
      <w:r>
        <w:rPr>
          <w:rFonts w:asciiTheme="minorBidi" w:hAnsiTheme="minorBidi"/>
          <w:sz w:val="24"/>
          <w:szCs w:val="24"/>
        </w:rPr>
        <w:t xml:space="preserve"> </w:t>
      </w:r>
      <w:r w:rsidR="00F941CC">
        <w:rPr>
          <w:rFonts w:asciiTheme="minorBidi" w:hAnsiTheme="minorBidi"/>
          <w:sz w:val="24"/>
          <w:szCs w:val="24"/>
        </w:rPr>
        <w:t>that</w:t>
      </w:r>
      <w:r>
        <w:rPr>
          <w:rFonts w:asciiTheme="minorBidi" w:hAnsiTheme="minorBidi"/>
          <w:sz w:val="24"/>
          <w:szCs w:val="24"/>
        </w:rPr>
        <w:t xml:space="preserve"> actually effects the conversion</w:t>
      </w:r>
      <w:r w:rsidR="00866926">
        <w:rPr>
          <w:rFonts w:asciiTheme="minorBidi" w:hAnsiTheme="minorBidi"/>
          <w:sz w:val="24"/>
          <w:szCs w:val="24"/>
        </w:rPr>
        <w:t xml:space="preserve"> (Tosafot, Rambam, Rashba, Ritva)</w:t>
      </w:r>
      <w:r w:rsidR="00323BF4">
        <w:rPr>
          <w:rFonts w:asciiTheme="minorBidi" w:hAnsiTheme="minorBidi"/>
          <w:sz w:val="24"/>
          <w:szCs w:val="24"/>
        </w:rPr>
        <w:t xml:space="preserve">? Or are the </w:t>
      </w:r>
      <w:r w:rsidR="00323BF4" w:rsidRPr="00323BF4">
        <w:rPr>
          <w:rFonts w:asciiTheme="minorBidi" w:hAnsiTheme="minorBidi"/>
          <w:i/>
          <w:iCs/>
          <w:sz w:val="24"/>
          <w:szCs w:val="24"/>
        </w:rPr>
        <w:t>mila</w:t>
      </w:r>
      <w:r w:rsidR="00323BF4">
        <w:rPr>
          <w:rFonts w:asciiTheme="minorBidi" w:hAnsiTheme="minorBidi"/>
          <w:sz w:val="24"/>
          <w:szCs w:val="24"/>
        </w:rPr>
        <w:t xml:space="preserve"> and </w:t>
      </w:r>
      <w:r w:rsidR="00323BF4" w:rsidRPr="00323BF4">
        <w:rPr>
          <w:rFonts w:asciiTheme="minorBidi" w:hAnsiTheme="minorBidi"/>
          <w:i/>
          <w:iCs/>
          <w:sz w:val="24"/>
          <w:szCs w:val="24"/>
        </w:rPr>
        <w:t>tevila</w:t>
      </w:r>
      <w:r>
        <w:rPr>
          <w:rFonts w:asciiTheme="minorBidi" w:hAnsiTheme="minorBidi"/>
          <w:sz w:val="24"/>
          <w:szCs w:val="24"/>
        </w:rPr>
        <w:t xml:space="preserve"> both significant parts of the conversion process, </w:t>
      </w:r>
      <w:r w:rsidR="00F941CC">
        <w:rPr>
          <w:rFonts w:asciiTheme="minorBidi" w:hAnsiTheme="minorBidi"/>
          <w:sz w:val="24"/>
          <w:szCs w:val="24"/>
        </w:rPr>
        <w:t>such that</w:t>
      </w:r>
      <w:r>
        <w:rPr>
          <w:rFonts w:asciiTheme="minorBidi" w:hAnsiTheme="minorBidi"/>
          <w:sz w:val="24"/>
          <w:szCs w:val="24"/>
        </w:rPr>
        <w:t xml:space="preserve"> </w:t>
      </w:r>
      <w:r w:rsidR="00F941CC">
        <w:rPr>
          <w:rFonts w:asciiTheme="minorBidi" w:hAnsiTheme="minorBidi"/>
          <w:sz w:val="24"/>
          <w:szCs w:val="24"/>
        </w:rPr>
        <w:t xml:space="preserve">it </w:t>
      </w:r>
      <w:r>
        <w:rPr>
          <w:rFonts w:asciiTheme="minorBidi" w:hAnsiTheme="minorBidi"/>
          <w:sz w:val="24"/>
          <w:szCs w:val="24"/>
        </w:rPr>
        <w:t>therefore may not matter which is performed first</w:t>
      </w:r>
      <w:r w:rsidR="00866926">
        <w:rPr>
          <w:rFonts w:asciiTheme="minorBidi" w:hAnsiTheme="minorBidi"/>
          <w:sz w:val="24"/>
          <w:szCs w:val="24"/>
        </w:rPr>
        <w:t xml:space="preserve"> (Ramban)</w:t>
      </w:r>
      <w:r w:rsidR="00F941CC">
        <w:rPr>
          <w:rFonts w:asciiTheme="minorBidi" w:hAnsiTheme="minorBidi"/>
          <w:sz w:val="24"/>
          <w:szCs w:val="24"/>
        </w:rPr>
        <w:t>?</w:t>
      </w:r>
      <w:r>
        <w:rPr>
          <w:rFonts w:asciiTheme="minorBidi" w:hAnsiTheme="minorBidi"/>
          <w:sz w:val="24"/>
          <w:szCs w:val="24"/>
        </w:rPr>
        <w:t xml:space="preserve"> </w:t>
      </w:r>
      <w:r w:rsidR="009E7623">
        <w:rPr>
          <w:rFonts w:asciiTheme="minorBidi" w:hAnsiTheme="minorBidi"/>
          <w:sz w:val="24"/>
          <w:szCs w:val="24"/>
        </w:rPr>
        <w:t xml:space="preserve">This fundamental question may impact upon other halakhic issues, as we shall see. </w:t>
      </w:r>
    </w:p>
    <w:p w14:paraId="2CA5936D" w14:textId="77777777" w:rsidR="00323BF4" w:rsidRDefault="00323BF4" w:rsidP="008706FB">
      <w:pPr>
        <w:spacing w:after="0" w:line="240" w:lineRule="auto"/>
        <w:jc w:val="both"/>
        <w:rPr>
          <w:rFonts w:asciiTheme="minorBidi" w:hAnsiTheme="minorBidi"/>
          <w:sz w:val="24"/>
          <w:szCs w:val="24"/>
        </w:rPr>
      </w:pPr>
    </w:p>
    <w:p w14:paraId="4B3C1CB9" w14:textId="0B6141D5" w:rsidR="00866926" w:rsidRDefault="0045197C" w:rsidP="008706FB">
      <w:pPr>
        <w:spacing w:after="0" w:line="240" w:lineRule="auto"/>
        <w:jc w:val="both"/>
        <w:rPr>
          <w:rFonts w:asciiTheme="minorBidi" w:hAnsiTheme="minorBidi"/>
          <w:b/>
          <w:bCs/>
          <w:sz w:val="24"/>
          <w:szCs w:val="24"/>
        </w:rPr>
      </w:pPr>
      <w:r w:rsidRPr="0045197C">
        <w:rPr>
          <w:rFonts w:asciiTheme="minorBidi" w:hAnsiTheme="minorBidi"/>
          <w:b/>
          <w:bCs/>
          <w:sz w:val="24"/>
          <w:szCs w:val="24"/>
        </w:rPr>
        <w:t xml:space="preserve">Do </w:t>
      </w:r>
      <w:r w:rsidRPr="00F941CC">
        <w:rPr>
          <w:rFonts w:asciiTheme="minorBidi" w:hAnsiTheme="minorBidi"/>
          <w:b/>
          <w:bCs/>
          <w:i/>
          <w:iCs/>
          <w:sz w:val="24"/>
          <w:szCs w:val="24"/>
        </w:rPr>
        <w:t>Mila</w:t>
      </w:r>
      <w:r w:rsidRPr="0045197C">
        <w:rPr>
          <w:rFonts w:asciiTheme="minorBidi" w:hAnsiTheme="minorBidi"/>
          <w:b/>
          <w:bCs/>
          <w:sz w:val="24"/>
          <w:szCs w:val="24"/>
        </w:rPr>
        <w:t xml:space="preserve"> and </w:t>
      </w:r>
      <w:r w:rsidRPr="00F941CC">
        <w:rPr>
          <w:rFonts w:asciiTheme="minorBidi" w:hAnsiTheme="minorBidi"/>
          <w:b/>
          <w:bCs/>
          <w:i/>
          <w:iCs/>
          <w:sz w:val="24"/>
          <w:szCs w:val="24"/>
        </w:rPr>
        <w:t>Tevila</w:t>
      </w:r>
      <w:r w:rsidRPr="0045197C">
        <w:rPr>
          <w:rFonts w:asciiTheme="minorBidi" w:hAnsiTheme="minorBidi"/>
          <w:b/>
          <w:bCs/>
          <w:sz w:val="24"/>
          <w:szCs w:val="24"/>
        </w:rPr>
        <w:t xml:space="preserve"> Require a </w:t>
      </w:r>
      <w:r w:rsidRPr="00F941CC">
        <w:rPr>
          <w:rFonts w:asciiTheme="minorBidi" w:hAnsiTheme="minorBidi"/>
          <w:b/>
          <w:bCs/>
          <w:i/>
          <w:iCs/>
          <w:sz w:val="24"/>
          <w:szCs w:val="24"/>
        </w:rPr>
        <w:t>Beit Din</w:t>
      </w:r>
      <w:r w:rsidRPr="0045197C">
        <w:rPr>
          <w:rFonts w:asciiTheme="minorBidi" w:hAnsiTheme="minorBidi"/>
          <w:b/>
          <w:bCs/>
          <w:sz w:val="24"/>
          <w:szCs w:val="24"/>
        </w:rPr>
        <w:t>?</w:t>
      </w:r>
    </w:p>
    <w:p w14:paraId="671597DC" w14:textId="77777777" w:rsidR="00323BF4" w:rsidRPr="0045197C" w:rsidRDefault="00323BF4" w:rsidP="008706FB">
      <w:pPr>
        <w:spacing w:after="0" w:line="240" w:lineRule="auto"/>
        <w:jc w:val="both"/>
        <w:rPr>
          <w:rFonts w:asciiTheme="minorBidi" w:hAnsiTheme="minorBidi"/>
          <w:b/>
          <w:bCs/>
          <w:sz w:val="24"/>
          <w:szCs w:val="24"/>
        </w:rPr>
      </w:pPr>
    </w:p>
    <w:p w14:paraId="29591DE3" w14:textId="296BB846" w:rsidR="0045197C" w:rsidRDefault="0045197C" w:rsidP="008706FB">
      <w:pPr>
        <w:tabs>
          <w:tab w:val="num" w:pos="720"/>
        </w:tabs>
        <w:spacing w:after="0" w:line="240" w:lineRule="auto"/>
        <w:jc w:val="both"/>
        <w:rPr>
          <w:rFonts w:asciiTheme="minorBidi" w:hAnsiTheme="minorBidi"/>
          <w:sz w:val="24"/>
          <w:szCs w:val="24"/>
        </w:rPr>
      </w:pPr>
      <w:r>
        <w:rPr>
          <w:rFonts w:asciiTheme="minorBidi" w:hAnsiTheme="minorBidi"/>
          <w:sz w:val="24"/>
          <w:szCs w:val="24"/>
        </w:rPr>
        <w:tab/>
        <w:t xml:space="preserve">In a previous </w:t>
      </w:r>
      <w:hyperlink r:id="rId8" w:history="1">
        <w:r w:rsidRPr="00323BF4">
          <w:rPr>
            <w:rStyle w:val="Hyperlink"/>
            <w:rFonts w:asciiTheme="minorBidi" w:hAnsiTheme="minorBidi"/>
            <w:i/>
            <w:iCs/>
            <w:sz w:val="24"/>
            <w:szCs w:val="24"/>
          </w:rPr>
          <w:t>shiur</w:t>
        </w:r>
      </w:hyperlink>
      <w:r w:rsidR="00323BF4">
        <w:rPr>
          <w:rFonts w:asciiTheme="minorBidi" w:hAnsiTheme="minorBidi"/>
          <w:sz w:val="24"/>
          <w:szCs w:val="24"/>
        </w:rPr>
        <w:t xml:space="preserve">, we discussed whether the </w:t>
      </w:r>
      <w:r w:rsidR="00323BF4" w:rsidRPr="00323BF4">
        <w:rPr>
          <w:rFonts w:asciiTheme="minorBidi" w:hAnsiTheme="minorBidi"/>
          <w:i/>
          <w:iCs/>
          <w:sz w:val="24"/>
          <w:szCs w:val="24"/>
        </w:rPr>
        <w:t>mila</w:t>
      </w:r>
      <w:r w:rsidR="00323BF4">
        <w:rPr>
          <w:rFonts w:asciiTheme="minorBidi" w:hAnsiTheme="minorBidi"/>
          <w:sz w:val="24"/>
          <w:szCs w:val="24"/>
        </w:rPr>
        <w:t xml:space="preserve"> and </w:t>
      </w:r>
      <w:r w:rsidR="00323BF4" w:rsidRPr="00323BF4">
        <w:rPr>
          <w:rFonts w:asciiTheme="minorBidi" w:hAnsiTheme="minorBidi"/>
          <w:i/>
          <w:iCs/>
          <w:sz w:val="24"/>
          <w:szCs w:val="24"/>
        </w:rPr>
        <w:t>tevila</w:t>
      </w:r>
      <w:r>
        <w:rPr>
          <w:rFonts w:asciiTheme="minorBidi" w:hAnsiTheme="minorBidi"/>
          <w:sz w:val="24"/>
          <w:szCs w:val="24"/>
        </w:rPr>
        <w:t xml:space="preserve"> must be performed in the presence of a </w:t>
      </w:r>
      <w:r w:rsidRPr="00323BF4">
        <w:rPr>
          <w:rFonts w:asciiTheme="minorBidi" w:hAnsiTheme="minorBidi"/>
          <w:i/>
          <w:iCs/>
          <w:sz w:val="24"/>
          <w:szCs w:val="24"/>
        </w:rPr>
        <w:t>beit din</w:t>
      </w:r>
      <w:r>
        <w:rPr>
          <w:rFonts w:asciiTheme="minorBidi" w:hAnsiTheme="minorBidi"/>
          <w:sz w:val="24"/>
          <w:szCs w:val="24"/>
        </w:rPr>
        <w:t xml:space="preserve">. </w:t>
      </w:r>
    </w:p>
    <w:p w14:paraId="426FCCE8" w14:textId="77777777" w:rsidR="00323BF4" w:rsidRDefault="00323BF4" w:rsidP="008706FB">
      <w:pPr>
        <w:tabs>
          <w:tab w:val="num" w:pos="720"/>
        </w:tabs>
        <w:spacing w:after="0" w:line="240" w:lineRule="auto"/>
        <w:jc w:val="both"/>
        <w:rPr>
          <w:rFonts w:asciiTheme="minorBidi" w:hAnsiTheme="minorBidi"/>
          <w:sz w:val="24"/>
          <w:szCs w:val="24"/>
        </w:rPr>
      </w:pPr>
    </w:p>
    <w:p w14:paraId="29FEB5CA" w14:textId="53927A84" w:rsidR="0045197C" w:rsidRDefault="0045197C" w:rsidP="008706FB">
      <w:pPr>
        <w:tabs>
          <w:tab w:val="num" w:pos="720"/>
        </w:tabs>
        <w:spacing w:after="0" w:line="240" w:lineRule="auto"/>
        <w:jc w:val="both"/>
        <w:rPr>
          <w:rFonts w:asciiTheme="minorBidi" w:hAnsiTheme="minorBidi"/>
          <w:sz w:val="24"/>
          <w:szCs w:val="24"/>
        </w:rPr>
      </w:pPr>
      <w:r>
        <w:rPr>
          <w:rFonts w:asciiTheme="minorBidi" w:hAnsiTheme="minorBidi"/>
          <w:sz w:val="24"/>
          <w:szCs w:val="24"/>
        </w:rPr>
        <w:tab/>
        <w:t xml:space="preserve">We noted that the </w:t>
      </w:r>
      <w:r w:rsidRPr="0045197C">
        <w:rPr>
          <w:rFonts w:asciiTheme="minorBidi" w:hAnsiTheme="minorBidi"/>
          <w:sz w:val="24"/>
          <w:szCs w:val="24"/>
        </w:rPr>
        <w:t>Behag</w:t>
      </w:r>
      <w:r>
        <w:rPr>
          <w:rFonts w:asciiTheme="minorBidi" w:hAnsiTheme="minorBidi"/>
          <w:sz w:val="24"/>
          <w:szCs w:val="24"/>
        </w:rPr>
        <w:t xml:space="preserve"> and others insist that t</w:t>
      </w:r>
      <w:r w:rsidRPr="0045197C">
        <w:rPr>
          <w:rFonts w:asciiTheme="minorBidi" w:hAnsiTheme="minorBidi"/>
          <w:sz w:val="24"/>
          <w:szCs w:val="24"/>
        </w:rPr>
        <w:t>he entire conversion process must be performed in the presence of a </w:t>
      </w:r>
      <w:r w:rsidRPr="0045197C">
        <w:rPr>
          <w:rFonts w:asciiTheme="minorBidi" w:hAnsiTheme="minorBidi"/>
          <w:i/>
          <w:iCs/>
          <w:sz w:val="24"/>
          <w:szCs w:val="24"/>
        </w:rPr>
        <w:t>beit din</w:t>
      </w:r>
      <w:r w:rsidRPr="0045197C">
        <w:rPr>
          <w:rFonts w:asciiTheme="minorBidi" w:hAnsiTheme="minorBidi"/>
          <w:sz w:val="24"/>
          <w:szCs w:val="24"/>
        </w:rPr>
        <w:t xml:space="preserve">. </w:t>
      </w:r>
      <w:r>
        <w:rPr>
          <w:rFonts w:asciiTheme="minorBidi" w:hAnsiTheme="minorBidi"/>
          <w:sz w:val="24"/>
          <w:szCs w:val="24"/>
        </w:rPr>
        <w:t xml:space="preserve">On the other hand, numerous </w:t>
      </w:r>
      <w:r w:rsidRPr="00323BF4">
        <w:rPr>
          <w:rFonts w:asciiTheme="minorBidi" w:hAnsiTheme="minorBidi"/>
          <w:i/>
          <w:iCs/>
          <w:sz w:val="24"/>
          <w:szCs w:val="24"/>
        </w:rPr>
        <w:t>Rishonim</w:t>
      </w:r>
      <w:r w:rsidR="00F941CC">
        <w:rPr>
          <w:rFonts w:asciiTheme="minorBidi" w:hAnsiTheme="minorBidi"/>
          <w:sz w:val="24"/>
          <w:szCs w:val="24"/>
        </w:rPr>
        <w:t xml:space="preserve"> – </w:t>
      </w:r>
      <w:r>
        <w:rPr>
          <w:rFonts w:asciiTheme="minorBidi" w:hAnsiTheme="minorBidi"/>
          <w:sz w:val="24"/>
          <w:szCs w:val="24"/>
        </w:rPr>
        <w:t xml:space="preserve">including the </w:t>
      </w:r>
      <w:r w:rsidRPr="0045197C">
        <w:rPr>
          <w:rFonts w:asciiTheme="minorBidi" w:hAnsiTheme="minorBidi"/>
          <w:sz w:val="24"/>
          <w:szCs w:val="24"/>
        </w:rPr>
        <w:t xml:space="preserve">Tosafot, </w:t>
      </w:r>
      <w:r>
        <w:rPr>
          <w:rFonts w:asciiTheme="minorBidi" w:hAnsiTheme="minorBidi"/>
          <w:sz w:val="24"/>
          <w:szCs w:val="24"/>
        </w:rPr>
        <w:t xml:space="preserve">Ramban, </w:t>
      </w:r>
      <w:r w:rsidRPr="0045197C">
        <w:rPr>
          <w:rFonts w:asciiTheme="minorBidi" w:hAnsiTheme="minorBidi"/>
          <w:sz w:val="24"/>
          <w:szCs w:val="24"/>
        </w:rPr>
        <w:t xml:space="preserve">Rosh, </w:t>
      </w:r>
      <w:r>
        <w:rPr>
          <w:rFonts w:asciiTheme="minorBidi" w:hAnsiTheme="minorBidi"/>
          <w:sz w:val="24"/>
          <w:szCs w:val="24"/>
        </w:rPr>
        <w:t xml:space="preserve">and </w:t>
      </w:r>
      <w:r w:rsidRPr="0045197C">
        <w:rPr>
          <w:rFonts w:asciiTheme="minorBidi" w:hAnsiTheme="minorBidi"/>
          <w:sz w:val="24"/>
          <w:szCs w:val="24"/>
        </w:rPr>
        <w:t>Ran</w:t>
      </w:r>
      <w:r w:rsidR="00F941CC">
        <w:rPr>
          <w:rFonts w:asciiTheme="minorBidi" w:hAnsiTheme="minorBidi"/>
          <w:sz w:val="24"/>
          <w:szCs w:val="24"/>
        </w:rPr>
        <w:t xml:space="preserve"> –</w:t>
      </w:r>
      <w:r>
        <w:rPr>
          <w:rFonts w:asciiTheme="minorBidi" w:hAnsiTheme="minorBidi"/>
          <w:sz w:val="24"/>
          <w:szCs w:val="24"/>
        </w:rPr>
        <w:t xml:space="preserve"> rule that while </w:t>
      </w:r>
      <w:r w:rsidRPr="0045197C">
        <w:rPr>
          <w:rFonts w:asciiTheme="minorBidi" w:hAnsiTheme="minorBidi"/>
          <w:sz w:val="24"/>
          <w:szCs w:val="24"/>
        </w:rPr>
        <w:t xml:space="preserve">the entire conversion process should </w:t>
      </w:r>
      <w:r w:rsidR="00F941CC">
        <w:rPr>
          <w:rFonts w:asciiTheme="minorBidi" w:hAnsiTheme="minorBidi"/>
          <w:sz w:val="24"/>
          <w:szCs w:val="24"/>
        </w:rPr>
        <w:t xml:space="preserve">preferably </w:t>
      </w:r>
      <w:r w:rsidRPr="0045197C">
        <w:rPr>
          <w:rFonts w:asciiTheme="minorBidi" w:hAnsiTheme="minorBidi"/>
          <w:sz w:val="24"/>
          <w:szCs w:val="24"/>
        </w:rPr>
        <w:t>be performed in the presence of a </w:t>
      </w:r>
      <w:r w:rsidRPr="0045197C">
        <w:rPr>
          <w:rFonts w:asciiTheme="minorBidi" w:hAnsiTheme="minorBidi"/>
          <w:i/>
          <w:iCs/>
          <w:sz w:val="24"/>
          <w:szCs w:val="24"/>
        </w:rPr>
        <w:t>beit din</w:t>
      </w:r>
      <w:r>
        <w:rPr>
          <w:rFonts w:asciiTheme="minorBidi" w:hAnsiTheme="minorBidi"/>
          <w:i/>
          <w:iCs/>
          <w:sz w:val="24"/>
          <w:szCs w:val="24"/>
        </w:rPr>
        <w:t>, b</w:t>
      </w:r>
      <w:r w:rsidRPr="0045197C">
        <w:rPr>
          <w:rFonts w:asciiTheme="minorBidi" w:hAnsiTheme="minorBidi"/>
          <w:i/>
          <w:iCs/>
          <w:sz w:val="24"/>
          <w:szCs w:val="24"/>
        </w:rPr>
        <w:t>e-di'avad</w:t>
      </w:r>
      <w:r w:rsidRPr="0045197C">
        <w:rPr>
          <w:rFonts w:asciiTheme="minorBidi" w:hAnsiTheme="minorBidi"/>
          <w:sz w:val="24"/>
          <w:szCs w:val="24"/>
        </w:rPr>
        <w:t>, if the</w:t>
      </w:r>
      <w:r w:rsidR="00323BF4">
        <w:rPr>
          <w:rFonts w:asciiTheme="minorBidi" w:hAnsiTheme="minorBidi"/>
          <w:sz w:val="24"/>
          <w:szCs w:val="24"/>
        </w:rPr>
        <w:t xml:space="preserve"> </w:t>
      </w:r>
      <w:r w:rsidRPr="0045197C">
        <w:rPr>
          <w:rFonts w:asciiTheme="minorBidi" w:hAnsiTheme="minorBidi"/>
          <w:i/>
          <w:iCs/>
          <w:sz w:val="24"/>
          <w:szCs w:val="24"/>
        </w:rPr>
        <w:t>tevila</w:t>
      </w:r>
      <w:r w:rsidR="00323BF4">
        <w:rPr>
          <w:rFonts w:asciiTheme="minorBidi" w:hAnsiTheme="minorBidi"/>
          <w:sz w:val="24"/>
          <w:szCs w:val="24"/>
        </w:rPr>
        <w:t xml:space="preserve"> </w:t>
      </w:r>
      <w:r w:rsidRPr="0045197C">
        <w:rPr>
          <w:rFonts w:asciiTheme="minorBidi" w:hAnsiTheme="minorBidi"/>
          <w:sz w:val="24"/>
          <w:szCs w:val="24"/>
        </w:rPr>
        <w:t>was done without a </w:t>
      </w:r>
      <w:r w:rsidRPr="0045197C">
        <w:rPr>
          <w:rFonts w:asciiTheme="minorBidi" w:hAnsiTheme="minorBidi"/>
          <w:i/>
          <w:iCs/>
          <w:sz w:val="24"/>
          <w:szCs w:val="24"/>
        </w:rPr>
        <w:t>beit din</w:t>
      </w:r>
      <w:r w:rsidRPr="0045197C">
        <w:rPr>
          <w:rFonts w:asciiTheme="minorBidi" w:hAnsiTheme="minorBidi"/>
          <w:sz w:val="24"/>
          <w:szCs w:val="24"/>
        </w:rPr>
        <w:t xml:space="preserve">, the conversion is valid. </w:t>
      </w:r>
    </w:p>
    <w:p w14:paraId="24891858" w14:textId="77777777" w:rsidR="00323BF4" w:rsidRDefault="00323BF4" w:rsidP="008706FB">
      <w:pPr>
        <w:tabs>
          <w:tab w:val="num" w:pos="720"/>
        </w:tabs>
        <w:spacing w:after="0" w:line="240" w:lineRule="auto"/>
        <w:jc w:val="both"/>
        <w:rPr>
          <w:rFonts w:asciiTheme="minorBidi" w:hAnsiTheme="minorBidi"/>
          <w:sz w:val="24"/>
          <w:szCs w:val="24"/>
        </w:rPr>
      </w:pPr>
    </w:p>
    <w:p w14:paraId="116A8992" w14:textId="61396A4F" w:rsidR="00767F13" w:rsidRDefault="0045197C" w:rsidP="008706FB">
      <w:pPr>
        <w:tabs>
          <w:tab w:val="num" w:pos="720"/>
        </w:tabs>
        <w:spacing w:after="0" w:line="240" w:lineRule="auto"/>
        <w:jc w:val="both"/>
        <w:rPr>
          <w:rFonts w:asciiTheme="minorBidi" w:hAnsiTheme="minorBidi"/>
          <w:sz w:val="24"/>
          <w:szCs w:val="24"/>
        </w:rPr>
      </w:pPr>
      <w:r>
        <w:rPr>
          <w:rFonts w:asciiTheme="minorBidi" w:hAnsiTheme="minorBidi"/>
          <w:sz w:val="24"/>
          <w:szCs w:val="24"/>
        </w:rPr>
        <w:tab/>
      </w:r>
      <w:r w:rsidR="00F941CC">
        <w:rPr>
          <w:rFonts w:asciiTheme="minorBidi" w:hAnsiTheme="minorBidi"/>
          <w:sz w:val="24"/>
          <w:szCs w:val="24"/>
        </w:rPr>
        <w:t>W</w:t>
      </w:r>
      <w:r w:rsidRPr="0045197C">
        <w:rPr>
          <w:rFonts w:asciiTheme="minorBidi" w:hAnsiTheme="minorBidi"/>
          <w:sz w:val="24"/>
          <w:szCs w:val="24"/>
        </w:rPr>
        <w:t xml:space="preserve">e </w:t>
      </w:r>
      <w:r w:rsidR="00F941CC">
        <w:rPr>
          <w:rFonts w:asciiTheme="minorBidi" w:hAnsiTheme="minorBidi"/>
          <w:sz w:val="24"/>
          <w:szCs w:val="24"/>
        </w:rPr>
        <w:t xml:space="preserve">further </w:t>
      </w:r>
      <w:r w:rsidRPr="0045197C">
        <w:rPr>
          <w:rFonts w:asciiTheme="minorBidi" w:hAnsiTheme="minorBidi"/>
          <w:sz w:val="24"/>
          <w:szCs w:val="24"/>
        </w:rPr>
        <w:t xml:space="preserve">noted that </w:t>
      </w:r>
      <w:r w:rsidR="00767F13" w:rsidRPr="00767F13">
        <w:rPr>
          <w:rFonts w:asciiTheme="minorBidi" w:hAnsiTheme="minorBidi"/>
          <w:sz w:val="24"/>
          <w:szCs w:val="24"/>
        </w:rPr>
        <w:t>the Talmud never explicitly discusses whether a convert's </w:t>
      </w:r>
      <w:r w:rsidR="00767F13" w:rsidRPr="00767F13">
        <w:rPr>
          <w:rFonts w:asciiTheme="minorBidi" w:hAnsiTheme="minorBidi"/>
          <w:i/>
          <w:iCs/>
          <w:sz w:val="24"/>
          <w:szCs w:val="24"/>
        </w:rPr>
        <w:t>brit mila</w:t>
      </w:r>
      <w:r w:rsidR="00767F13" w:rsidRPr="00767F13">
        <w:rPr>
          <w:rFonts w:asciiTheme="minorBidi" w:hAnsiTheme="minorBidi"/>
          <w:sz w:val="24"/>
          <w:szCs w:val="24"/>
        </w:rPr>
        <w:t> must be performed in the presence of a </w:t>
      </w:r>
      <w:r w:rsidR="00767F13" w:rsidRPr="00767F13">
        <w:rPr>
          <w:rFonts w:asciiTheme="minorBidi" w:hAnsiTheme="minorBidi"/>
          <w:i/>
          <w:iCs/>
          <w:sz w:val="24"/>
          <w:szCs w:val="24"/>
        </w:rPr>
        <w:t>beit din</w:t>
      </w:r>
      <w:r w:rsidR="00767F13">
        <w:rPr>
          <w:rFonts w:asciiTheme="minorBidi" w:hAnsiTheme="minorBidi"/>
          <w:sz w:val="24"/>
          <w:szCs w:val="24"/>
        </w:rPr>
        <w:t xml:space="preserve"> (</w:t>
      </w:r>
      <w:r w:rsidR="00767F13" w:rsidRPr="00767F13">
        <w:rPr>
          <w:rFonts w:asciiTheme="minorBidi" w:hAnsiTheme="minorBidi"/>
          <w:i/>
          <w:iCs/>
          <w:sz w:val="24"/>
          <w:szCs w:val="24"/>
        </w:rPr>
        <w:t>Beit Yosef</w:t>
      </w:r>
      <w:r w:rsidR="00F941CC">
        <w:rPr>
          <w:rFonts w:asciiTheme="minorBidi" w:hAnsiTheme="minorBidi"/>
          <w:sz w:val="24"/>
          <w:szCs w:val="24"/>
        </w:rPr>
        <w:t>,</w:t>
      </w:r>
      <w:r w:rsidR="00767F13">
        <w:rPr>
          <w:rFonts w:asciiTheme="minorBidi" w:hAnsiTheme="minorBidi"/>
          <w:sz w:val="24"/>
          <w:szCs w:val="24"/>
        </w:rPr>
        <w:t> YD 268).</w:t>
      </w:r>
      <w:r w:rsidR="00767F13" w:rsidRPr="00767F13">
        <w:rPr>
          <w:rFonts w:asciiTheme="minorBidi" w:hAnsiTheme="minorBidi"/>
          <w:sz w:val="24"/>
          <w:szCs w:val="24"/>
        </w:rPr>
        <w:t xml:space="preserve"> </w:t>
      </w:r>
      <w:r w:rsidR="00F941CC">
        <w:rPr>
          <w:rFonts w:asciiTheme="minorBidi" w:hAnsiTheme="minorBidi"/>
          <w:sz w:val="24"/>
          <w:szCs w:val="24"/>
        </w:rPr>
        <w:t>Although</w:t>
      </w:r>
      <w:r w:rsidR="00767F13">
        <w:rPr>
          <w:rFonts w:asciiTheme="minorBidi" w:hAnsiTheme="minorBidi"/>
          <w:sz w:val="24"/>
          <w:szCs w:val="24"/>
        </w:rPr>
        <w:t xml:space="preserve"> the</w:t>
      </w:r>
      <w:r w:rsidR="00767F13" w:rsidRPr="00767F13">
        <w:rPr>
          <w:rFonts w:asciiTheme="minorBidi" w:hAnsiTheme="minorBidi"/>
          <w:sz w:val="24"/>
          <w:szCs w:val="24"/>
        </w:rPr>
        <w:t> </w:t>
      </w:r>
      <w:r w:rsidR="00767F13" w:rsidRPr="00767F13">
        <w:rPr>
          <w:rFonts w:asciiTheme="minorBidi" w:hAnsiTheme="minorBidi"/>
          <w:i/>
          <w:iCs/>
          <w:sz w:val="24"/>
          <w:szCs w:val="24"/>
        </w:rPr>
        <w:t>Tur</w:t>
      </w:r>
      <w:r w:rsidR="00767F13" w:rsidRPr="00767F13">
        <w:rPr>
          <w:rFonts w:asciiTheme="minorBidi" w:hAnsiTheme="minorBidi"/>
          <w:sz w:val="24"/>
          <w:szCs w:val="24"/>
        </w:rPr>
        <w:t> (YD 268</w:t>
      </w:r>
      <w:r w:rsidR="00767F13">
        <w:rPr>
          <w:rFonts w:asciiTheme="minorBidi" w:hAnsiTheme="minorBidi"/>
          <w:sz w:val="24"/>
          <w:szCs w:val="24"/>
        </w:rPr>
        <w:t xml:space="preserve">; see also </w:t>
      </w:r>
      <w:r w:rsidR="00767F13" w:rsidRPr="00767F13">
        <w:rPr>
          <w:rFonts w:asciiTheme="minorBidi" w:hAnsiTheme="minorBidi"/>
          <w:i/>
          <w:iCs/>
          <w:sz w:val="24"/>
          <w:szCs w:val="24"/>
        </w:rPr>
        <w:t>Nemukei Yosef</w:t>
      </w:r>
      <w:r w:rsidR="00F941CC">
        <w:rPr>
          <w:rFonts w:asciiTheme="minorBidi" w:hAnsiTheme="minorBidi"/>
          <w:sz w:val="24"/>
          <w:szCs w:val="24"/>
        </w:rPr>
        <w:t>,</w:t>
      </w:r>
      <w:r w:rsidR="00767F13">
        <w:rPr>
          <w:rFonts w:asciiTheme="minorBidi" w:hAnsiTheme="minorBidi"/>
          <w:sz w:val="24"/>
          <w:szCs w:val="24"/>
        </w:rPr>
        <w:t> </w:t>
      </w:r>
      <w:r w:rsidR="005B20F3">
        <w:rPr>
          <w:rFonts w:asciiTheme="minorBidi" w:hAnsiTheme="minorBidi"/>
          <w:sz w:val="24"/>
          <w:szCs w:val="24"/>
        </w:rPr>
        <w:t>Yevamot</w:t>
      </w:r>
      <w:r w:rsidR="00767F13">
        <w:rPr>
          <w:rFonts w:asciiTheme="minorBidi" w:hAnsiTheme="minorBidi"/>
          <w:sz w:val="24"/>
          <w:szCs w:val="24"/>
        </w:rPr>
        <w:t>. 15b</w:t>
      </w:r>
      <w:r w:rsidR="00767F13" w:rsidRPr="00767F13">
        <w:rPr>
          <w:rFonts w:asciiTheme="minorBidi" w:hAnsiTheme="minorBidi"/>
          <w:sz w:val="24"/>
          <w:szCs w:val="24"/>
        </w:rPr>
        <w:t>) writes that </w:t>
      </w:r>
      <w:r w:rsidR="00767F13" w:rsidRPr="00767F13">
        <w:rPr>
          <w:rFonts w:asciiTheme="minorBidi" w:hAnsiTheme="minorBidi"/>
          <w:i/>
          <w:iCs/>
          <w:sz w:val="24"/>
          <w:szCs w:val="24"/>
        </w:rPr>
        <w:t>mila </w:t>
      </w:r>
      <w:r w:rsidR="00767F13" w:rsidRPr="00767F13">
        <w:rPr>
          <w:rFonts w:asciiTheme="minorBidi" w:hAnsiTheme="minorBidi"/>
          <w:sz w:val="24"/>
          <w:szCs w:val="24"/>
        </w:rPr>
        <w:t>requires a </w:t>
      </w:r>
      <w:r w:rsidR="00767F13" w:rsidRPr="00767F13">
        <w:rPr>
          <w:rFonts w:asciiTheme="minorBidi" w:hAnsiTheme="minorBidi"/>
          <w:i/>
          <w:iCs/>
          <w:sz w:val="24"/>
          <w:szCs w:val="24"/>
        </w:rPr>
        <w:t>beit din</w:t>
      </w:r>
      <w:r w:rsidR="00767F13" w:rsidRPr="00767F13">
        <w:rPr>
          <w:rFonts w:asciiTheme="minorBidi" w:hAnsiTheme="minorBidi"/>
          <w:sz w:val="24"/>
          <w:szCs w:val="24"/>
        </w:rPr>
        <w:t> of three </w:t>
      </w:r>
      <w:r w:rsidR="00767F13" w:rsidRPr="00767F13">
        <w:rPr>
          <w:rFonts w:asciiTheme="minorBidi" w:hAnsiTheme="minorBidi"/>
          <w:i/>
          <w:iCs/>
          <w:sz w:val="24"/>
          <w:szCs w:val="24"/>
        </w:rPr>
        <w:t>dayanim</w:t>
      </w:r>
      <w:r w:rsidR="00767F13" w:rsidRPr="00767F13">
        <w:rPr>
          <w:rFonts w:asciiTheme="minorBidi" w:hAnsiTheme="minorBidi"/>
          <w:sz w:val="24"/>
          <w:szCs w:val="24"/>
        </w:rPr>
        <w:t>, R. Yishayahu ben Elijah di Trani (Italy, 13</w:t>
      </w:r>
      <w:r w:rsidR="00767F13" w:rsidRPr="00767F13">
        <w:rPr>
          <w:rFonts w:asciiTheme="minorBidi" w:hAnsiTheme="minorBidi"/>
          <w:sz w:val="24"/>
          <w:szCs w:val="24"/>
          <w:vertAlign w:val="superscript"/>
        </w:rPr>
        <w:t>th</w:t>
      </w:r>
      <w:r w:rsidR="00767F13" w:rsidRPr="00767F13">
        <w:rPr>
          <w:rFonts w:asciiTheme="minorBidi" w:hAnsiTheme="minorBidi"/>
          <w:sz w:val="24"/>
          <w:szCs w:val="24"/>
        </w:rPr>
        <w:t>-14</w:t>
      </w:r>
      <w:r w:rsidR="00767F13" w:rsidRPr="00767F13">
        <w:rPr>
          <w:rFonts w:asciiTheme="minorBidi" w:hAnsiTheme="minorBidi"/>
          <w:sz w:val="24"/>
          <w:szCs w:val="24"/>
          <w:vertAlign w:val="superscript"/>
        </w:rPr>
        <w:t>th</w:t>
      </w:r>
      <w:r w:rsidR="00767F13" w:rsidRPr="00767F13">
        <w:rPr>
          <w:rFonts w:asciiTheme="minorBidi" w:hAnsiTheme="minorBidi"/>
          <w:sz w:val="24"/>
          <w:szCs w:val="24"/>
        </w:rPr>
        <w:t> century), known as the Riaz (cited by the </w:t>
      </w:r>
      <w:r w:rsidR="00767F13" w:rsidRPr="00767F13">
        <w:rPr>
          <w:rFonts w:asciiTheme="minorBidi" w:hAnsiTheme="minorBidi"/>
          <w:i/>
          <w:iCs/>
          <w:sz w:val="24"/>
          <w:szCs w:val="24"/>
        </w:rPr>
        <w:t>Shiltei Giborim</w:t>
      </w:r>
      <w:r w:rsidR="00767F13" w:rsidRPr="00767F13">
        <w:rPr>
          <w:rFonts w:asciiTheme="minorBidi" w:hAnsiTheme="minorBidi"/>
          <w:sz w:val="24"/>
          <w:szCs w:val="24"/>
        </w:rPr>
        <w:t>, </w:t>
      </w:r>
      <w:hyperlink r:id="rId9" w:tgtFrame="_blank" w:history="1">
        <w:r w:rsidR="00767F13" w:rsidRPr="00767F13">
          <w:rPr>
            <w:rStyle w:val="Hyperlink"/>
            <w:rFonts w:asciiTheme="minorBidi" w:hAnsiTheme="minorBidi"/>
            <w:i/>
            <w:iCs/>
            <w:sz w:val="24"/>
            <w:szCs w:val="24"/>
          </w:rPr>
          <w:t>Yevamot</w:t>
        </w:r>
      </w:hyperlink>
      <w:hyperlink r:id="rId10" w:tgtFrame="_blank" w:history="1">
        <w:r w:rsidR="00767F13" w:rsidRPr="00767F13">
          <w:rPr>
            <w:rStyle w:val="Hyperlink"/>
            <w:rFonts w:asciiTheme="minorBidi" w:hAnsiTheme="minorBidi"/>
            <w:sz w:val="24"/>
            <w:szCs w:val="24"/>
          </w:rPr>
          <w:t> 15b</w:t>
        </w:r>
      </w:hyperlink>
      <w:r w:rsidR="00767F13" w:rsidRPr="00767F13">
        <w:rPr>
          <w:rFonts w:asciiTheme="minorBidi" w:hAnsiTheme="minorBidi"/>
          <w:sz w:val="24"/>
          <w:szCs w:val="24"/>
        </w:rPr>
        <w:t xml:space="preserve">), </w:t>
      </w:r>
      <w:r w:rsidR="00F941CC">
        <w:rPr>
          <w:rFonts w:asciiTheme="minorBidi" w:hAnsiTheme="minorBidi"/>
          <w:sz w:val="24"/>
          <w:szCs w:val="24"/>
        </w:rPr>
        <w:t xml:space="preserve">writes that </w:t>
      </w:r>
      <w:r w:rsidR="00767F13">
        <w:rPr>
          <w:rFonts w:asciiTheme="minorBidi" w:hAnsiTheme="minorBidi"/>
          <w:sz w:val="24"/>
          <w:szCs w:val="24"/>
        </w:rPr>
        <w:t>t</w:t>
      </w:r>
      <w:r w:rsidR="00767F13" w:rsidRPr="00767F13">
        <w:rPr>
          <w:rFonts w:asciiTheme="minorBidi" w:hAnsiTheme="minorBidi"/>
          <w:sz w:val="24"/>
          <w:szCs w:val="24"/>
        </w:rPr>
        <w:t>he </w:t>
      </w:r>
      <w:r w:rsidR="00767F13" w:rsidRPr="00767F13">
        <w:rPr>
          <w:rFonts w:asciiTheme="minorBidi" w:hAnsiTheme="minorBidi"/>
          <w:i/>
          <w:iCs/>
          <w:sz w:val="24"/>
          <w:szCs w:val="24"/>
        </w:rPr>
        <w:t>brit mila</w:t>
      </w:r>
      <w:r w:rsidR="00767F13" w:rsidRPr="00767F13">
        <w:rPr>
          <w:rFonts w:asciiTheme="minorBidi" w:hAnsiTheme="minorBidi"/>
          <w:sz w:val="24"/>
          <w:szCs w:val="24"/>
        </w:rPr>
        <w:t> is valid if done in fro</w:t>
      </w:r>
      <w:r w:rsidR="00F941CC">
        <w:rPr>
          <w:rFonts w:asciiTheme="minorBidi" w:hAnsiTheme="minorBidi"/>
          <w:sz w:val="24"/>
          <w:szCs w:val="24"/>
        </w:rPr>
        <w:t>nt</w:t>
      </w:r>
      <w:r w:rsidR="00767F13" w:rsidRPr="00767F13">
        <w:rPr>
          <w:rFonts w:asciiTheme="minorBidi" w:hAnsiTheme="minorBidi"/>
          <w:sz w:val="24"/>
          <w:szCs w:val="24"/>
        </w:rPr>
        <w:t xml:space="preserve"> of only two. The </w:t>
      </w:r>
      <w:r w:rsidR="00767F13" w:rsidRPr="00F941CC">
        <w:rPr>
          <w:rFonts w:asciiTheme="minorBidi" w:hAnsiTheme="minorBidi"/>
          <w:i/>
          <w:iCs/>
          <w:sz w:val="24"/>
          <w:szCs w:val="24"/>
        </w:rPr>
        <w:t>Bach</w:t>
      </w:r>
      <w:r w:rsidR="00767F13" w:rsidRPr="00767F13">
        <w:rPr>
          <w:rFonts w:asciiTheme="minorBidi" w:hAnsiTheme="minorBidi"/>
          <w:sz w:val="24"/>
          <w:szCs w:val="24"/>
        </w:rPr>
        <w:t xml:space="preserve"> (YD 268) insists that some </w:t>
      </w:r>
      <w:r w:rsidR="00767F13" w:rsidRPr="00767F13">
        <w:rPr>
          <w:rFonts w:asciiTheme="minorBidi" w:hAnsiTheme="minorBidi"/>
          <w:i/>
          <w:iCs/>
          <w:sz w:val="24"/>
          <w:szCs w:val="24"/>
        </w:rPr>
        <w:t>Rishonim</w:t>
      </w:r>
      <w:r w:rsidR="00767F13" w:rsidRPr="00767F13">
        <w:rPr>
          <w:rFonts w:asciiTheme="minorBidi" w:hAnsiTheme="minorBidi"/>
          <w:sz w:val="24"/>
          <w:szCs w:val="24"/>
        </w:rPr>
        <w:t xml:space="preserve">, including the Rif and </w:t>
      </w:r>
      <w:r w:rsidR="00767F13" w:rsidRPr="00767F13">
        <w:rPr>
          <w:rFonts w:asciiTheme="minorBidi" w:hAnsiTheme="minorBidi"/>
          <w:sz w:val="24"/>
          <w:szCs w:val="24"/>
        </w:rPr>
        <w:lastRenderedPageBreak/>
        <w:t>Rambam (</w:t>
      </w:r>
      <w:r w:rsidR="00767F13" w:rsidRPr="00767F13">
        <w:rPr>
          <w:rFonts w:asciiTheme="minorBidi" w:hAnsiTheme="minorBidi"/>
          <w:i/>
          <w:iCs/>
          <w:sz w:val="24"/>
          <w:szCs w:val="24"/>
        </w:rPr>
        <w:t>Hilkhot Issurei Bi'ah</w:t>
      </w:r>
      <w:r w:rsidR="00767F13" w:rsidRPr="00767F13">
        <w:rPr>
          <w:rFonts w:asciiTheme="minorBidi" w:hAnsiTheme="minorBidi"/>
          <w:sz w:val="24"/>
          <w:szCs w:val="24"/>
        </w:rPr>
        <w:t> 13:6), maintain that there is no requirement at all to perform the </w:t>
      </w:r>
      <w:r w:rsidR="00767F13" w:rsidRPr="00767F13">
        <w:rPr>
          <w:rFonts w:asciiTheme="minorBidi" w:hAnsiTheme="minorBidi"/>
          <w:i/>
          <w:iCs/>
          <w:sz w:val="24"/>
          <w:szCs w:val="24"/>
        </w:rPr>
        <w:t>brit mila</w:t>
      </w:r>
      <w:r w:rsidR="00767F13" w:rsidRPr="00767F13">
        <w:rPr>
          <w:rFonts w:asciiTheme="minorBidi" w:hAnsiTheme="minorBidi"/>
          <w:sz w:val="24"/>
          <w:szCs w:val="24"/>
        </w:rPr>
        <w:t> in the presence of a </w:t>
      </w:r>
      <w:r w:rsidR="00767F13" w:rsidRPr="00767F13">
        <w:rPr>
          <w:rFonts w:asciiTheme="minorBidi" w:hAnsiTheme="minorBidi"/>
          <w:i/>
          <w:iCs/>
          <w:sz w:val="24"/>
          <w:szCs w:val="24"/>
        </w:rPr>
        <w:t>beit din</w:t>
      </w:r>
      <w:r w:rsidR="00767F13" w:rsidRPr="00767F13">
        <w:rPr>
          <w:rFonts w:asciiTheme="minorBidi" w:hAnsiTheme="minorBidi"/>
          <w:sz w:val="24"/>
          <w:szCs w:val="24"/>
        </w:rPr>
        <w:t>.</w:t>
      </w:r>
    </w:p>
    <w:p w14:paraId="0ABD6A97" w14:textId="77777777" w:rsidR="00323BF4" w:rsidRPr="00767F13" w:rsidRDefault="00323BF4" w:rsidP="008706FB">
      <w:pPr>
        <w:tabs>
          <w:tab w:val="num" w:pos="720"/>
        </w:tabs>
        <w:spacing w:after="0" w:line="240" w:lineRule="auto"/>
        <w:jc w:val="both"/>
        <w:rPr>
          <w:rFonts w:asciiTheme="minorBidi" w:hAnsiTheme="minorBidi"/>
          <w:sz w:val="24"/>
          <w:szCs w:val="24"/>
        </w:rPr>
      </w:pPr>
    </w:p>
    <w:p w14:paraId="4984BE6C" w14:textId="471F76FC" w:rsidR="00866926" w:rsidRDefault="00767F13" w:rsidP="008706FB">
      <w:pPr>
        <w:tabs>
          <w:tab w:val="num" w:pos="720"/>
        </w:tabs>
        <w:spacing w:after="0" w:line="240" w:lineRule="auto"/>
        <w:jc w:val="both"/>
        <w:rPr>
          <w:rFonts w:asciiTheme="minorBidi" w:hAnsiTheme="minorBidi"/>
          <w:sz w:val="24"/>
          <w:szCs w:val="24"/>
        </w:rPr>
      </w:pPr>
      <w:r>
        <w:rPr>
          <w:rFonts w:asciiTheme="minorBidi" w:hAnsiTheme="minorBidi"/>
          <w:sz w:val="24"/>
          <w:szCs w:val="24"/>
        </w:rPr>
        <w:tab/>
        <w:t>We</w:t>
      </w:r>
      <w:r w:rsidR="00323BF4">
        <w:rPr>
          <w:rFonts w:asciiTheme="minorBidi" w:hAnsiTheme="minorBidi"/>
          <w:sz w:val="24"/>
          <w:szCs w:val="24"/>
        </w:rPr>
        <w:t xml:space="preserve"> might suggest that if the </w:t>
      </w:r>
      <w:r w:rsidR="00323BF4" w:rsidRPr="00323BF4">
        <w:rPr>
          <w:rFonts w:asciiTheme="minorBidi" w:hAnsiTheme="minorBidi"/>
          <w:i/>
          <w:iCs/>
          <w:sz w:val="24"/>
          <w:szCs w:val="24"/>
        </w:rPr>
        <w:t>mila</w:t>
      </w:r>
      <w:r>
        <w:rPr>
          <w:rFonts w:asciiTheme="minorBidi" w:hAnsiTheme="minorBidi"/>
          <w:sz w:val="24"/>
          <w:szCs w:val="24"/>
        </w:rPr>
        <w:t xml:space="preserve"> is </w:t>
      </w:r>
      <w:r w:rsidR="009E7623">
        <w:rPr>
          <w:rFonts w:asciiTheme="minorBidi" w:hAnsiTheme="minorBidi"/>
          <w:sz w:val="24"/>
          <w:szCs w:val="24"/>
        </w:rPr>
        <w:t>merely</w:t>
      </w:r>
      <w:r w:rsidR="00323BF4">
        <w:rPr>
          <w:rFonts w:asciiTheme="minorBidi" w:hAnsiTheme="minorBidi"/>
          <w:sz w:val="24"/>
          <w:szCs w:val="24"/>
        </w:rPr>
        <w:t xml:space="preserve"> a preparation for the </w:t>
      </w:r>
      <w:r w:rsidR="00323BF4" w:rsidRPr="00323BF4">
        <w:rPr>
          <w:rFonts w:asciiTheme="minorBidi" w:hAnsiTheme="minorBidi"/>
          <w:i/>
          <w:iCs/>
          <w:sz w:val="24"/>
          <w:szCs w:val="24"/>
        </w:rPr>
        <w:t>tevila</w:t>
      </w:r>
      <w:r>
        <w:rPr>
          <w:rFonts w:asciiTheme="minorBidi" w:hAnsiTheme="minorBidi"/>
          <w:sz w:val="24"/>
          <w:szCs w:val="24"/>
        </w:rPr>
        <w:t xml:space="preserve"> </w:t>
      </w:r>
      <w:r w:rsidR="00F941CC">
        <w:rPr>
          <w:rFonts w:asciiTheme="minorBidi" w:hAnsiTheme="minorBidi"/>
          <w:sz w:val="24"/>
          <w:szCs w:val="24"/>
        </w:rPr>
        <w:t>(</w:t>
      </w:r>
      <w:r>
        <w:rPr>
          <w:rFonts w:asciiTheme="minorBidi" w:hAnsiTheme="minorBidi"/>
          <w:sz w:val="24"/>
          <w:szCs w:val="24"/>
        </w:rPr>
        <w:t xml:space="preserve">i.e., </w:t>
      </w:r>
      <w:r w:rsidR="00F941CC">
        <w:rPr>
          <w:rFonts w:asciiTheme="minorBidi" w:hAnsiTheme="minorBidi"/>
          <w:sz w:val="24"/>
          <w:szCs w:val="24"/>
        </w:rPr>
        <w:t>the</w:t>
      </w:r>
      <w:r>
        <w:rPr>
          <w:rFonts w:asciiTheme="minorBidi" w:hAnsiTheme="minorBidi"/>
          <w:sz w:val="24"/>
          <w:szCs w:val="24"/>
        </w:rPr>
        <w:t xml:space="preserve"> removal of the status of "</w:t>
      </w:r>
      <w:r w:rsidRPr="009E7623">
        <w:rPr>
          <w:rFonts w:asciiTheme="minorBidi" w:hAnsiTheme="minorBidi"/>
          <w:i/>
          <w:iCs/>
          <w:sz w:val="24"/>
          <w:szCs w:val="24"/>
        </w:rPr>
        <w:t>arel</w:t>
      </w:r>
      <w:r>
        <w:rPr>
          <w:rFonts w:asciiTheme="minorBidi" w:hAnsiTheme="minorBidi"/>
          <w:sz w:val="24"/>
          <w:szCs w:val="24"/>
        </w:rPr>
        <w:t>"</w:t>
      </w:r>
      <w:r w:rsidR="00F941CC">
        <w:rPr>
          <w:rFonts w:asciiTheme="minorBidi" w:hAnsiTheme="minorBidi"/>
          <w:sz w:val="24"/>
          <w:szCs w:val="24"/>
        </w:rPr>
        <w:t>),</w:t>
      </w:r>
      <w:r>
        <w:rPr>
          <w:rFonts w:asciiTheme="minorBidi" w:hAnsiTheme="minorBidi"/>
          <w:sz w:val="24"/>
          <w:szCs w:val="24"/>
        </w:rPr>
        <w:t xml:space="preserve"> then we may understand why a </w:t>
      </w:r>
      <w:r w:rsidRPr="00F941CC">
        <w:rPr>
          <w:rFonts w:asciiTheme="minorBidi" w:hAnsiTheme="minorBidi"/>
          <w:i/>
          <w:iCs/>
          <w:sz w:val="24"/>
          <w:szCs w:val="24"/>
        </w:rPr>
        <w:t>beit din</w:t>
      </w:r>
      <w:r>
        <w:rPr>
          <w:rFonts w:asciiTheme="minorBidi" w:hAnsiTheme="minorBidi"/>
          <w:sz w:val="24"/>
          <w:szCs w:val="24"/>
        </w:rPr>
        <w:t xml:space="preserve"> is not </w:t>
      </w:r>
      <w:r w:rsidR="009E7623">
        <w:rPr>
          <w:rFonts w:asciiTheme="minorBidi" w:hAnsiTheme="minorBidi"/>
          <w:sz w:val="24"/>
          <w:szCs w:val="24"/>
        </w:rPr>
        <w:t>required</w:t>
      </w:r>
      <w:r>
        <w:rPr>
          <w:rFonts w:asciiTheme="minorBidi" w:hAnsiTheme="minorBidi"/>
          <w:sz w:val="24"/>
          <w:szCs w:val="24"/>
        </w:rPr>
        <w:t xml:space="preserve">. </w:t>
      </w:r>
      <w:r w:rsidR="00873FC9">
        <w:rPr>
          <w:rFonts w:asciiTheme="minorBidi" w:hAnsiTheme="minorBidi"/>
          <w:sz w:val="24"/>
          <w:szCs w:val="24"/>
        </w:rPr>
        <w:t xml:space="preserve">Interestingly, R. Soloveitchik relates to the different roles of </w:t>
      </w:r>
      <w:r w:rsidR="00873FC9" w:rsidRPr="00323BF4">
        <w:rPr>
          <w:rFonts w:asciiTheme="minorBidi" w:hAnsiTheme="minorBidi"/>
          <w:i/>
          <w:iCs/>
          <w:sz w:val="24"/>
          <w:szCs w:val="24"/>
        </w:rPr>
        <w:t>mila</w:t>
      </w:r>
      <w:r w:rsidR="00873FC9">
        <w:rPr>
          <w:rFonts w:asciiTheme="minorBidi" w:hAnsiTheme="minorBidi"/>
          <w:sz w:val="24"/>
          <w:szCs w:val="24"/>
        </w:rPr>
        <w:t xml:space="preserve"> and </w:t>
      </w:r>
      <w:r w:rsidR="00873FC9" w:rsidRPr="00323BF4">
        <w:rPr>
          <w:rFonts w:asciiTheme="minorBidi" w:hAnsiTheme="minorBidi"/>
          <w:i/>
          <w:iCs/>
          <w:sz w:val="24"/>
          <w:szCs w:val="24"/>
        </w:rPr>
        <w:t>tevila</w:t>
      </w:r>
      <w:r w:rsidR="00873FC9">
        <w:rPr>
          <w:rFonts w:asciiTheme="minorBidi" w:hAnsiTheme="minorBidi"/>
          <w:sz w:val="24"/>
          <w:szCs w:val="24"/>
        </w:rPr>
        <w:t xml:space="preserve"> from a philosophical perspective in his famous essay, </w:t>
      </w:r>
      <w:r w:rsidR="00873FC9" w:rsidRPr="00F941CC">
        <w:rPr>
          <w:rFonts w:asciiTheme="minorBidi" w:hAnsiTheme="minorBidi"/>
          <w:i/>
          <w:iCs/>
          <w:sz w:val="24"/>
          <w:szCs w:val="24"/>
        </w:rPr>
        <w:t>Kol Dodi Dofek</w:t>
      </w:r>
      <w:r w:rsidR="00873FC9">
        <w:rPr>
          <w:rFonts w:asciiTheme="minorBidi" w:hAnsiTheme="minorBidi"/>
          <w:sz w:val="24"/>
          <w:szCs w:val="24"/>
        </w:rPr>
        <w:t xml:space="preserve"> (n. 21). </w:t>
      </w:r>
      <w:r w:rsidR="008706FB">
        <w:rPr>
          <w:rFonts w:asciiTheme="minorBidi" w:hAnsiTheme="minorBidi" w:hint="cs"/>
          <w:sz w:val="24"/>
          <w:szCs w:val="24"/>
          <w:rtl/>
          <w:cs/>
        </w:rPr>
        <w:t>H</w:t>
      </w:r>
      <w:r w:rsidR="00873FC9">
        <w:rPr>
          <w:rFonts w:asciiTheme="minorBidi" w:hAnsiTheme="minorBidi" w:hint="cs"/>
          <w:sz w:val="24"/>
          <w:szCs w:val="24"/>
          <w:rtl/>
          <w:cs/>
        </w:rPr>
        <w:t xml:space="preserve"> </w:t>
      </w:r>
      <w:r w:rsidR="005B20F3">
        <w:rPr>
          <w:rFonts w:asciiTheme="minorBidi" w:hAnsiTheme="minorBidi"/>
          <w:sz w:val="24"/>
          <w:szCs w:val="24"/>
        </w:rPr>
        <w:t xml:space="preserve"> </w:t>
      </w:r>
      <w:r w:rsidR="00866926">
        <w:rPr>
          <w:rFonts w:asciiTheme="minorBidi" w:hAnsiTheme="minorBidi"/>
          <w:sz w:val="24"/>
          <w:szCs w:val="24"/>
        </w:rPr>
        <w:t>explains th</w:t>
      </w:r>
      <w:r w:rsidR="00873FC9">
        <w:rPr>
          <w:rFonts w:asciiTheme="minorBidi" w:hAnsiTheme="minorBidi"/>
          <w:sz w:val="24"/>
          <w:szCs w:val="24"/>
        </w:rPr>
        <w:t>e</w:t>
      </w:r>
      <w:r w:rsidR="00866926">
        <w:rPr>
          <w:rFonts w:asciiTheme="minorBidi" w:hAnsiTheme="minorBidi"/>
          <w:sz w:val="24"/>
          <w:szCs w:val="24"/>
        </w:rPr>
        <w:t xml:space="preserve"> </w:t>
      </w:r>
      <w:r>
        <w:rPr>
          <w:rFonts w:asciiTheme="minorBidi" w:hAnsiTheme="minorBidi"/>
          <w:sz w:val="24"/>
          <w:szCs w:val="24"/>
        </w:rPr>
        <w:t>debate as follows</w:t>
      </w:r>
      <w:r w:rsidR="00866926">
        <w:rPr>
          <w:rFonts w:asciiTheme="minorBidi" w:hAnsiTheme="minorBidi"/>
          <w:sz w:val="24"/>
          <w:szCs w:val="24"/>
        </w:rPr>
        <w:t>:</w:t>
      </w:r>
    </w:p>
    <w:p w14:paraId="35EE5AD7" w14:textId="77777777" w:rsidR="00323BF4" w:rsidRDefault="00323BF4" w:rsidP="008706FB">
      <w:pPr>
        <w:spacing w:after="0" w:line="240" w:lineRule="auto"/>
        <w:ind w:firstLine="720"/>
        <w:rPr>
          <w:rFonts w:asciiTheme="minorBidi" w:hAnsiTheme="minorBidi"/>
          <w:sz w:val="24"/>
          <w:szCs w:val="24"/>
        </w:rPr>
      </w:pPr>
    </w:p>
    <w:p w14:paraId="39B6DE23" w14:textId="4FBF05D7" w:rsidR="00866926" w:rsidRDefault="00866926" w:rsidP="008706FB">
      <w:pPr>
        <w:spacing w:after="0" w:line="240" w:lineRule="auto"/>
        <w:ind w:left="720"/>
        <w:jc w:val="both"/>
        <w:rPr>
          <w:rFonts w:asciiTheme="minorBidi" w:hAnsiTheme="minorBidi"/>
          <w:sz w:val="24"/>
          <w:szCs w:val="24"/>
          <w:rtl/>
          <w:cs/>
        </w:rPr>
      </w:pPr>
      <w:r w:rsidRPr="00866926">
        <w:rPr>
          <w:rFonts w:asciiTheme="minorBidi" w:hAnsiTheme="minorBidi"/>
          <w:sz w:val="24"/>
          <w:szCs w:val="24"/>
          <w:cs/>
        </w:rPr>
        <w:t>‎</w:t>
      </w:r>
      <w:r w:rsidRPr="00866926">
        <w:rPr>
          <w:rFonts w:asciiTheme="minorBidi" w:hAnsiTheme="minorBidi"/>
          <w:sz w:val="24"/>
          <w:szCs w:val="24"/>
        </w:rPr>
        <w:t xml:space="preserve">The basic question of whether circumcision is a part of the conversion process or </w:t>
      </w:r>
      <w:r w:rsidRPr="00866926">
        <w:rPr>
          <w:rFonts w:asciiTheme="minorBidi" w:hAnsiTheme="minorBidi"/>
          <w:sz w:val="24"/>
          <w:szCs w:val="24"/>
          <w:cs/>
        </w:rPr>
        <w:t>‎</w:t>
      </w:r>
      <w:r w:rsidRPr="00866926">
        <w:rPr>
          <w:rFonts w:asciiTheme="minorBidi" w:hAnsiTheme="minorBidi"/>
          <w:sz w:val="24"/>
          <w:szCs w:val="24"/>
        </w:rPr>
        <w:t xml:space="preserve">merely </w:t>
      </w:r>
      <w:r w:rsidRPr="00866926">
        <w:rPr>
          <w:rFonts w:asciiTheme="minorBidi" w:hAnsiTheme="minorBidi"/>
          <w:sz w:val="24"/>
          <w:szCs w:val="24"/>
          <w:cs/>
        </w:rPr>
        <w:t>‎</w:t>
      </w:r>
      <w:r w:rsidRPr="00866926">
        <w:rPr>
          <w:rFonts w:asciiTheme="minorBidi" w:hAnsiTheme="minorBidi"/>
          <w:sz w:val="24"/>
          <w:szCs w:val="24"/>
        </w:rPr>
        <w:t xml:space="preserve">removes the convert from the status of being uncircumcised is dependent upon a dispute </w:t>
      </w:r>
      <w:r w:rsidRPr="00866926">
        <w:rPr>
          <w:rFonts w:asciiTheme="minorBidi" w:hAnsiTheme="minorBidi"/>
          <w:sz w:val="24"/>
          <w:szCs w:val="24"/>
          <w:cs/>
        </w:rPr>
        <w:t>‎</w:t>
      </w:r>
      <w:r w:rsidRPr="00866926">
        <w:rPr>
          <w:rFonts w:asciiTheme="minorBidi" w:hAnsiTheme="minorBidi"/>
          <w:sz w:val="24"/>
          <w:szCs w:val="24"/>
        </w:rPr>
        <w:t xml:space="preserve">among </w:t>
      </w:r>
      <w:r w:rsidRPr="00866926">
        <w:rPr>
          <w:rFonts w:asciiTheme="minorBidi" w:hAnsiTheme="minorBidi"/>
          <w:sz w:val="24"/>
          <w:szCs w:val="24"/>
          <w:cs/>
        </w:rPr>
        <w:t>‎</w:t>
      </w:r>
      <w:r w:rsidRPr="00866926">
        <w:rPr>
          <w:rFonts w:asciiTheme="minorBidi" w:hAnsiTheme="minorBidi"/>
          <w:sz w:val="24"/>
          <w:szCs w:val="24"/>
        </w:rPr>
        <w:t xml:space="preserve">the </w:t>
      </w:r>
      <w:r w:rsidRPr="00323BF4">
        <w:rPr>
          <w:rFonts w:asciiTheme="minorBidi" w:hAnsiTheme="minorBidi"/>
          <w:i/>
          <w:iCs/>
          <w:sz w:val="24"/>
          <w:szCs w:val="24"/>
        </w:rPr>
        <w:t>Rishonim</w:t>
      </w:r>
      <w:r w:rsidRPr="00866926">
        <w:rPr>
          <w:rFonts w:asciiTheme="minorBidi" w:hAnsiTheme="minorBidi"/>
          <w:sz w:val="24"/>
          <w:szCs w:val="24"/>
        </w:rPr>
        <w:t xml:space="preserve"> as to whether a </w:t>
      </w:r>
      <w:r w:rsidRPr="00F941CC">
        <w:rPr>
          <w:rFonts w:asciiTheme="minorBidi" w:hAnsiTheme="minorBidi"/>
          <w:i/>
          <w:iCs/>
          <w:sz w:val="24"/>
          <w:szCs w:val="24"/>
        </w:rPr>
        <w:t>bet din</w:t>
      </w:r>
      <w:r w:rsidRPr="00866926">
        <w:rPr>
          <w:rFonts w:asciiTheme="minorBidi" w:hAnsiTheme="minorBidi"/>
          <w:sz w:val="24"/>
          <w:szCs w:val="24"/>
        </w:rPr>
        <w:t xml:space="preserve"> need be present at the time of the </w:t>
      </w:r>
      <w:r w:rsidRPr="00866926">
        <w:rPr>
          <w:rFonts w:asciiTheme="minorBidi" w:hAnsiTheme="minorBidi"/>
          <w:sz w:val="24"/>
          <w:szCs w:val="24"/>
          <w:cs/>
        </w:rPr>
        <w:t>‎</w:t>
      </w:r>
      <w:r w:rsidRPr="00866926">
        <w:rPr>
          <w:rFonts w:asciiTheme="minorBidi" w:hAnsiTheme="minorBidi"/>
          <w:sz w:val="24"/>
          <w:szCs w:val="24"/>
        </w:rPr>
        <w:t xml:space="preserve">circumcision. From </w:t>
      </w:r>
      <w:r w:rsidRPr="00866926">
        <w:rPr>
          <w:rFonts w:asciiTheme="minorBidi" w:hAnsiTheme="minorBidi"/>
          <w:sz w:val="24"/>
          <w:szCs w:val="24"/>
          <w:cs/>
        </w:rPr>
        <w:t>‎</w:t>
      </w:r>
      <w:r w:rsidRPr="00866926">
        <w:rPr>
          <w:rFonts w:asciiTheme="minorBidi" w:hAnsiTheme="minorBidi"/>
          <w:sz w:val="24"/>
          <w:szCs w:val="24"/>
        </w:rPr>
        <w:t xml:space="preserve">the manner in which Maimonides formulates his opinion, we can deduce that </w:t>
      </w:r>
      <w:r w:rsidRPr="00866926">
        <w:rPr>
          <w:rFonts w:asciiTheme="minorBidi" w:hAnsiTheme="minorBidi"/>
          <w:sz w:val="24"/>
          <w:szCs w:val="24"/>
          <w:cs/>
        </w:rPr>
        <w:t>‎</w:t>
      </w:r>
      <w:r w:rsidRPr="00866926">
        <w:rPr>
          <w:rFonts w:asciiTheme="minorBidi" w:hAnsiTheme="minorBidi"/>
          <w:sz w:val="24"/>
          <w:szCs w:val="24"/>
        </w:rPr>
        <w:t xml:space="preserve">the presence of a </w:t>
      </w:r>
      <w:r w:rsidRPr="00866926">
        <w:rPr>
          <w:rFonts w:asciiTheme="minorBidi" w:hAnsiTheme="minorBidi"/>
          <w:sz w:val="24"/>
          <w:szCs w:val="24"/>
          <w:cs/>
        </w:rPr>
        <w:t>‎‎</w:t>
      </w:r>
      <w:r w:rsidRPr="00F941CC">
        <w:rPr>
          <w:rFonts w:asciiTheme="minorBidi" w:hAnsiTheme="minorBidi"/>
          <w:i/>
          <w:iCs/>
          <w:sz w:val="24"/>
          <w:szCs w:val="24"/>
        </w:rPr>
        <w:t>bet din</w:t>
      </w:r>
      <w:r w:rsidRPr="00866926">
        <w:rPr>
          <w:rFonts w:asciiTheme="minorBidi" w:hAnsiTheme="minorBidi"/>
          <w:sz w:val="24"/>
          <w:szCs w:val="24"/>
        </w:rPr>
        <w:t xml:space="preserve"> is required only for the immersion. In line with </w:t>
      </w:r>
      <w:r w:rsidRPr="00866926">
        <w:rPr>
          <w:rFonts w:asciiTheme="minorBidi" w:hAnsiTheme="minorBidi"/>
          <w:sz w:val="24"/>
          <w:szCs w:val="24"/>
          <w:cs/>
        </w:rPr>
        <w:t>‎</w:t>
      </w:r>
      <w:r w:rsidRPr="00866926">
        <w:rPr>
          <w:rFonts w:asciiTheme="minorBidi" w:hAnsiTheme="minorBidi"/>
          <w:sz w:val="24"/>
          <w:szCs w:val="24"/>
        </w:rPr>
        <w:t xml:space="preserve">this, one could argue </w:t>
      </w:r>
      <w:r w:rsidRPr="00866926">
        <w:rPr>
          <w:rFonts w:asciiTheme="minorBidi" w:hAnsiTheme="minorBidi"/>
          <w:sz w:val="24"/>
          <w:szCs w:val="24"/>
          <w:cs/>
        </w:rPr>
        <w:t>‎</w:t>
      </w:r>
      <w:r w:rsidRPr="00866926">
        <w:rPr>
          <w:rFonts w:asciiTheme="minorBidi" w:hAnsiTheme="minorBidi"/>
          <w:sz w:val="24"/>
          <w:szCs w:val="24"/>
        </w:rPr>
        <w:t xml:space="preserve">that circumcision achieves nothing more than the removal of a legal bar to the </w:t>
      </w:r>
      <w:r w:rsidRPr="00866926">
        <w:rPr>
          <w:rFonts w:asciiTheme="minorBidi" w:hAnsiTheme="minorBidi"/>
          <w:sz w:val="24"/>
          <w:szCs w:val="24"/>
          <w:cs/>
        </w:rPr>
        <w:t>‎</w:t>
      </w:r>
      <w:r w:rsidRPr="00866926">
        <w:rPr>
          <w:rFonts w:asciiTheme="minorBidi" w:hAnsiTheme="minorBidi"/>
          <w:sz w:val="24"/>
          <w:szCs w:val="24"/>
        </w:rPr>
        <w:t xml:space="preserve">conversion </w:t>
      </w:r>
      <w:r w:rsidR="00F941CC">
        <w:rPr>
          <w:rFonts w:asciiTheme="minorBidi" w:hAnsiTheme="minorBidi"/>
          <w:sz w:val="24"/>
          <w:szCs w:val="24"/>
        </w:rPr>
        <w:t>(s</w:t>
      </w:r>
      <w:r w:rsidRPr="00866926">
        <w:rPr>
          <w:rFonts w:asciiTheme="minorBidi" w:hAnsiTheme="minorBidi"/>
          <w:sz w:val="24"/>
          <w:szCs w:val="24"/>
        </w:rPr>
        <w:t xml:space="preserve">ee </w:t>
      </w:r>
      <w:r w:rsidRPr="00866926">
        <w:rPr>
          <w:rFonts w:asciiTheme="minorBidi" w:hAnsiTheme="minorBidi"/>
          <w:sz w:val="24"/>
          <w:szCs w:val="24"/>
          <w:cs/>
        </w:rPr>
        <w:t>‎</w:t>
      </w:r>
      <w:r w:rsidRPr="00323BF4">
        <w:rPr>
          <w:rFonts w:asciiTheme="minorBidi" w:hAnsiTheme="minorBidi"/>
          <w:i/>
          <w:iCs/>
          <w:sz w:val="24"/>
          <w:szCs w:val="24"/>
        </w:rPr>
        <w:t>Hilkhot Issurei Bi’ah</w:t>
      </w:r>
      <w:r w:rsidR="00F941CC">
        <w:rPr>
          <w:rFonts w:asciiTheme="minorBidi" w:hAnsiTheme="minorBidi"/>
          <w:sz w:val="24"/>
          <w:szCs w:val="24"/>
        </w:rPr>
        <w:t xml:space="preserve"> 13:6 and 14:5-6)</w:t>
      </w:r>
      <w:r w:rsidRPr="00866926">
        <w:rPr>
          <w:rFonts w:asciiTheme="minorBidi" w:hAnsiTheme="minorBidi"/>
          <w:sz w:val="24"/>
          <w:szCs w:val="24"/>
        </w:rPr>
        <w:t>.</w:t>
      </w:r>
      <w:r w:rsidRPr="00866926">
        <w:rPr>
          <w:rFonts w:asciiTheme="minorBidi" w:hAnsiTheme="minorBidi"/>
          <w:sz w:val="24"/>
          <w:szCs w:val="24"/>
          <w:cs/>
        </w:rPr>
        <w:t>‎</w:t>
      </w:r>
    </w:p>
    <w:p w14:paraId="141FC1ED" w14:textId="77777777" w:rsidR="00323BF4" w:rsidRPr="00866926" w:rsidRDefault="00323BF4" w:rsidP="008706FB">
      <w:pPr>
        <w:spacing w:after="0" w:line="240" w:lineRule="auto"/>
        <w:ind w:left="720"/>
        <w:jc w:val="both"/>
        <w:rPr>
          <w:rFonts w:asciiTheme="minorBidi" w:hAnsiTheme="minorBidi"/>
          <w:sz w:val="24"/>
          <w:szCs w:val="24"/>
        </w:rPr>
      </w:pPr>
    </w:p>
    <w:p w14:paraId="5C0F991B" w14:textId="608FE4D5" w:rsidR="00866926" w:rsidRDefault="00866926" w:rsidP="008706FB">
      <w:pPr>
        <w:spacing w:after="0" w:line="240" w:lineRule="auto"/>
        <w:ind w:left="720"/>
        <w:jc w:val="both"/>
        <w:rPr>
          <w:rFonts w:asciiTheme="minorBidi" w:hAnsiTheme="minorBidi"/>
          <w:sz w:val="24"/>
          <w:szCs w:val="24"/>
        </w:rPr>
      </w:pPr>
      <w:r w:rsidRPr="00866926">
        <w:rPr>
          <w:rFonts w:asciiTheme="minorBidi" w:hAnsiTheme="minorBidi"/>
          <w:sz w:val="24"/>
          <w:szCs w:val="24"/>
          <w:cs/>
        </w:rPr>
        <w:t>‎</w:t>
      </w:r>
      <w:r w:rsidRPr="00866926">
        <w:rPr>
          <w:rFonts w:asciiTheme="minorBidi" w:hAnsiTheme="minorBidi"/>
          <w:sz w:val="24"/>
          <w:szCs w:val="24"/>
        </w:rPr>
        <w:t>Tur and Shul</w:t>
      </w:r>
      <w:r w:rsidR="00323BF4">
        <w:rPr>
          <w:rFonts w:asciiTheme="minorBidi" w:hAnsiTheme="minorBidi"/>
          <w:sz w:val="24"/>
          <w:szCs w:val="24"/>
        </w:rPr>
        <w:t>c</w:t>
      </w:r>
      <w:r w:rsidRPr="00866926">
        <w:rPr>
          <w:rFonts w:asciiTheme="minorBidi" w:hAnsiTheme="minorBidi"/>
          <w:sz w:val="24"/>
          <w:szCs w:val="24"/>
        </w:rPr>
        <w:t xml:space="preserve">han Arukh note the necessity of the [formal] process of </w:t>
      </w:r>
      <w:r w:rsidRPr="00F941CC">
        <w:rPr>
          <w:rFonts w:asciiTheme="minorBidi" w:hAnsiTheme="minorBidi"/>
          <w:i/>
          <w:iCs/>
          <w:sz w:val="24"/>
          <w:szCs w:val="24"/>
        </w:rPr>
        <w:t xml:space="preserve">bet din </w:t>
      </w:r>
      <w:r w:rsidRPr="00866926">
        <w:rPr>
          <w:rFonts w:asciiTheme="minorBidi" w:hAnsiTheme="minorBidi"/>
          <w:sz w:val="24"/>
          <w:szCs w:val="24"/>
          <w:cs/>
        </w:rPr>
        <w:t>‎</w:t>
      </w:r>
      <w:r w:rsidRPr="00866926">
        <w:rPr>
          <w:rFonts w:asciiTheme="minorBidi" w:hAnsiTheme="minorBidi"/>
          <w:sz w:val="24"/>
          <w:szCs w:val="24"/>
        </w:rPr>
        <w:t xml:space="preserve">for </w:t>
      </w:r>
      <w:r w:rsidRPr="00866926">
        <w:rPr>
          <w:rFonts w:asciiTheme="minorBidi" w:hAnsiTheme="minorBidi"/>
          <w:sz w:val="24"/>
          <w:szCs w:val="24"/>
          <w:cs/>
        </w:rPr>
        <w:t>‎</w:t>
      </w:r>
      <w:r w:rsidRPr="00866926">
        <w:rPr>
          <w:rFonts w:asciiTheme="minorBidi" w:hAnsiTheme="minorBidi"/>
          <w:sz w:val="24"/>
          <w:szCs w:val="24"/>
        </w:rPr>
        <w:t>circumcision as well, and so it is explicitly stated in the novella of Ramban (</w:t>
      </w:r>
      <w:r w:rsidRPr="00323BF4">
        <w:rPr>
          <w:rFonts w:asciiTheme="minorBidi" w:hAnsiTheme="minorBidi"/>
          <w:i/>
          <w:iCs/>
          <w:sz w:val="24"/>
          <w:szCs w:val="24"/>
        </w:rPr>
        <w:t>Ye</w:t>
      </w:r>
      <w:r w:rsidR="009E7623" w:rsidRPr="00323BF4">
        <w:rPr>
          <w:rFonts w:asciiTheme="minorBidi" w:hAnsiTheme="minorBidi"/>
          <w:i/>
          <w:iCs/>
          <w:sz w:val="24"/>
          <w:szCs w:val="24"/>
        </w:rPr>
        <w:t>v</w:t>
      </w:r>
      <w:r w:rsidRPr="00323BF4">
        <w:rPr>
          <w:rFonts w:asciiTheme="minorBidi" w:hAnsiTheme="minorBidi"/>
          <w:i/>
          <w:iCs/>
          <w:sz w:val="24"/>
          <w:szCs w:val="24"/>
        </w:rPr>
        <w:t>amot</w:t>
      </w:r>
      <w:r w:rsidRPr="00866926">
        <w:rPr>
          <w:rFonts w:asciiTheme="minorBidi" w:hAnsiTheme="minorBidi"/>
          <w:sz w:val="24"/>
          <w:szCs w:val="24"/>
        </w:rPr>
        <w:t xml:space="preserve"> </w:t>
      </w:r>
      <w:r w:rsidRPr="00866926">
        <w:rPr>
          <w:rFonts w:asciiTheme="minorBidi" w:hAnsiTheme="minorBidi"/>
          <w:sz w:val="24"/>
          <w:szCs w:val="24"/>
          <w:cs/>
        </w:rPr>
        <w:t>‎‎</w:t>
      </w:r>
      <w:r w:rsidRPr="00866926">
        <w:rPr>
          <w:rFonts w:asciiTheme="minorBidi" w:hAnsiTheme="minorBidi"/>
          <w:sz w:val="24"/>
          <w:szCs w:val="24"/>
        </w:rPr>
        <w:t xml:space="preserve">45b). </w:t>
      </w:r>
      <w:r w:rsidRPr="00866926">
        <w:rPr>
          <w:rFonts w:asciiTheme="minorBidi" w:hAnsiTheme="minorBidi"/>
          <w:sz w:val="24"/>
          <w:szCs w:val="24"/>
          <w:cs/>
        </w:rPr>
        <w:t>‎</w:t>
      </w:r>
      <w:r w:rsidRPr="00866926">
        <w:rPr>
          <w:rFonts w:asciiTheme="minorBidi" w:hAnsiTheme="minorBidi"/>
          <w:sz w:val="24"/>
          <w:szCs w:val="24"/>
        </w:rPr>
        <w:t xml:space="preserve">If this is the case, our suggestion that Nahmanides views circumcision as simply the removal </w:t>
      </w:r>
      <w:r w:rsidRPr="00866926">
        <w:rPr>
          <w:rFonts w:asciiTheme="minorBidi" w:hAnsiTheme="minorBidi"/>
          <w:sz w:val="24"/>
          <w:szCs w:val="24"/>
          <w:cs/>
        </w:rPr>
        <w:t>‎</w:t>
      </w:r>
      <w:r w:rsidRPr="00866926">
        <w:rPr>
          <w:rFonts w:asciiTheme="minorBidi" w:hAnsiTheme="minorBidi"/>
          <w:sz w:val="24"/>
          <w:szCs w:val="24"/>
        </w:rPr>
        <w:t xml:space="preserve">of the </w:t>
      </w:r>
      <w:r w:rsidRPr="00866926">
        <w:rPr>
          <w:rFonts w:asciiTheme="minorBidi" w:hAnsiTheme="minorBidi"/>
          <w:sz w:val="24"/>
          <w:szCs w:val="24"/>
          <w:cs/>
        </w:rPr>
        <w:t>‎</w:t>
      </w:r>
      <w:r w:rsidRPr="00866926">
        <w:rPr>
          <w:rFonts w:asciiTheme="minorBidi" w:hAnsiTheme="minorBidi"/>
          <w:sz w:val="24"/>
          <w:szCs w:val="24"/>
        </w:rPr>
        <w:t xml:space="preserve">status of being uncircumcised is incorrect. The very fact that Nahmanides requires the </w:t>
      </w:r>
      <w:r w:rsidRPr="00866926">
        <w:rPr>
          <w:rFonts w:asciiTheme="minorBidi" w:hAnsiTheme="minorBidi"/>
          <w:sz w:val="24"/>
          <w:szCs w:val="24"/>
          <w:cs/>
        </w:rPr>
        <w:t>‎</w:t>
      </w:r>
      <w:r w:rsidRPr="00866926">
        <w:rPr>
          <w:rFonts w:asciiTheme="minorBidi" w:hAnsiTheme="minorBidi"/>
          <w:sz w:val="24"/>
          <w:szCs w:val="24"/>
        </w:rPr>
        <w:t xml:space="preserve">presence of </w:t>
      </w:r>
      <w:r w:rsidRPr="00866926">
        <w:rPr>
          <w:rFonts w:asciiTheme="minorBidi" w:hAnsiTheme="minorBidi"/>
          <w:sz w:val="24"/>
          <w:szCs w:val="24"/>
          <w:cs/>
        </w:rPr>
        <w:t>‎</w:t>
      </w:r>
      <w:r w:rsidRPr="00866926">
        <w:rPr>
          <w:rFonts w:asciiTheme="minorBidi" w:hAnsiTheme="minorBidi"/>
          <w:sz w:val="24"/>
          <w:szCs w:val="24"/>
        </w:rPr>
        <w:t xml:space="preserve">a </w:t>
      </w:r>
      <w:r w:rsidRPr="00F941CC">
        <w:rPr>
          <w:rFonts w:asciiTheme="minorBidi" w:hAnsiTheme="minorBidi"/>
          <w:i/>
          <w:iCs/>
          <w:sz w:val="24"/>
          <w:szCs w:val="24"/>
        </w:rPr>
        <w:t>bet din</w:t>
      </w:r>
      <w:r w:rsidRPr="00866926">
        <w:rPr>
          <w:rFonts w:asciiTheme="minorBidi" w:hAnsiTheme="minorBidi"/>
          <w:sz w:val="24"/>
          <w:szCs w:val="24"/>
        </w:rPr>
        <w:t xml:space="preserve"> at the time of circumcision testifies that the act of circumcision is an </w:t>
      </w:r>
      <w:r w:rsidRPr="00866926">
        <w:rPr>
          <w:rFonts w:asciiTheme="minorBidi" w:hAnsiTheme="minorBidi"/>
          <w:sz w:val="24"/>
          <w:szCs w:val="24"/>
          <w:cs/>
        </w:rPr>
        <w:t>‎</w:t>
      </w:r>
      <w:r w:rsidRPr="00866926">
        <w:rPr>
          <w:rFonts w:asciiTheme="minorBidi" w:hAnsiTheme="minorBidi"/>
          <w:sz w:val="24"/>
          <w:szCs w:val="24"/>
        </w:rPr>
        <w:t xml:space="preserve">integral act of </w:t>
      </w:r>
      <w:r w:rsidRPr="00866926">
        <w:rPr>
          <w:rFonts w:asciiTheme="minorBidi" w:hAnsiTheme="minorBidi"/>
          <w:sz w:val="24"/>
          <w:szCs w:val="24"/>
          <w:cs/>
        </w:rPr>
        <w:t>‎</w:t>
      </w:r>
      <w:r w:rsidRPr="00866926">
        <w:rPr>
          <w:rFonts w:asciiTheme="minorBidi" w:hAnsiTheme="minorBidi"/>
          <w:sz w:val="24"/>
          <w:szCs w:val="24"/>
        </w:rPr>
        <w:t xml:space="preserve">conversion and therefore susceptible to the requirement for the presence of a </w:t>
      </w:r>
      <w:r w:rsidRPr="00F941CC">
        <w:rPr>
          <w:rFonts w:asciiTheme="minorBidi" w:hAnsiTheme="minorBidi"/>
          <w:i/>
          <w:iCs/>
          <w:sz w:val="24"/>
          <w:szCs w:val="24"/>
          <w:cs/>
        </w:rPr>
        <w:t>‎‎</w:t>
      </w:r>
      <w:r w:rsidRPr="00F941CC">
        <w:rPr>
          <w:rFonts w:asciiTheme="minorBidi" w:hAnsiTheme="minorBidi"/>
          <w:i/>
          <w:iCs/>
          <w:sz w:val="24"/>
          <w:szCs w:val="24"/>
        </w:rPr>
        <w:t>bet din</w:t>
      </w:r>
      <w:r w:rsidRPr="00866926">
        <w:rPr>
          <w:rFonts w:asciiTheme="minorBidi" w:hAnsiTheme="minorBidi"/>
          <w:sz w:val="24"/>
          <w:szCs w:val="24"/>
        </w:rPr>
        <w:t xml:space="preserve">. </w:t>
      </w:r>
    </w:p>
    <w:p w14:paraId="215F5014" w14:textId="77777777" w:rsidR="00323BF4" w:rsidRDefault="00323BF4" w:rsidP="008706FB">
      <w:pPr>
        <w:spacing w:after="0" w:line="240" w:lineRule="auto"/>
        <w:ind w:left="720"/>
        <w:jc w:val="both"/>
        <w:rPr>
          <w:rFonts w:asciiTheme="minorBidi" w:hAnsiTheme="minorBidi"/>
          <w:sz w:val="24"/>
          <w:szCs w:val="24"/>
        </w:rPr>
      </w:pPr>
    </w:p>
    <w:p w14:paraId="0F09EF58" w14:textId="58B02101" w:rsidR="00FC0F2A" w:rsidRDefault="00FC0F2A" w:rsidP="008706FB">
      <w:pPr>
        <w:spacing w:after="0" w:line="240" w:lineRule="auto"/>
        <w:ind w:left="720"/>
        <w:jc w:val="both"/>
        <w:rPr>
          <w:rFonts w:asciiTheme="minorBidi" w:hAnsiTheme="minorBidi"/>
          <w:sz w:val="24"/>
          <w:szCs w:val="24"/>
          <w:rtl/>
          <w:cs/>
        </w:rPr>
      </w:pPr>
      <w:r w:rsidRPr="00FC0F2A">
        <w:rPr>
          <w:rFonts w:asciiTheme="minorBidi" w:hAnsiTheme="minorBidi"/>
          <w:sz w:val="24"/>
          <w:szCs w:val="24"/>
        </w:rPr>
        <w:t xml:space="preserve">For this reason, </w:t>
      </w:r>
      <w:r w:rsidR="00323BF4" w:rsidRPr="001C1493">
        <w:rPr>
          <w:rFonts w:asciiTheme="minorBidi" w:hAnsiTheme="minorBidi"/>
          <w:sz w:val="24"/>
          <w:szCs w:val="24"/>
        </w:rPr>
        <w:t>halakha</w:t>
      </w:r>
      <w:r w:rsidRPr="00FC0F2A">
        <w:rPr>
          <w:rFonts w:asciiTheme="minorBidi" w:hAnsiTheme="minorBidi"/>
          <w:sz w:val="24"/>
          <w:szCs w:val="24"/>
        </w:rPr>
        <w:t xml:space="preserve"> dictates that a convert who has been circumcised but has not </w:t>
      </w:r>
      <w:r w:rsidRPr="00FC0F2A">
        <w:rPr>
          <w:rFonts w:asciiTheme="minorBidi" w:hAnsiTheme="minorBidi"/>
          <w:sz w:val="24"/>
          <w:szCs w:val="24"/>
          <w:cs/>
        </w:rPr>
        <w:t>‎</w:t>
      </w:r>
      <w:r w:rsidRPr="00FC0F2A">
        <w:rPr>
          <w:rFonts w:asciiTheme="minorBidi" w:hAnsiTheme="minorBidi"/>
          <w:sz w:val="24"/>
          <w:szCs w:val="24"/>
        </w:rPr>
        <w:t xml:space="preserve">yet </w:t>
      </w:r>
      <w:r w:rsidRPr="00FC0F2A">
        <w:rPr>
          <w:rFonts w:asciiTheme="minorBidi" w:hAnsiTheme="minorBidi"/>
          <w:sz w:val="24"/>
          <w:szCs w:val="24"/>
          <w:cs/>
        </w:rPr>
        <w:t>‎</w:t>
      </w:r>
      <w:r w:rsidRPr="00FC0F2A">
        <w:rPr>
          <w:rFonts w:asciiTheme="minorBidi" w:hAnsiTheme="minorBidi"/>
          <w:sz w:val="24"/>
          <w:szCs w:val="24"/>
        </w:rPr>
        <w:t xml:space="preserve">immersed himself in a </w:t>
      </w:r>
      <w:r w:rsidRPr="00873FC9">
        <w:rPr>
          <w:rFonts w:asciiTheme="minorBidi" w:hAnsiTheme="minorBidi"/>
          <w:i/>
          <w:iCs/>
          <w:sz w:val="24"/>
          <w:szCs w:val="24"/>
        </w:rPr>
        <w:t>mikveh</w:t>
      </w:r>
      <w:r w:rsidRPr="00FC0F2A">
        <w:rPr>
          <w:rFonts w:asciiTheme="minorBidi" w:hAnsiTheme="minorBidi"/>
          <w:sz w:val="24"/>
          <w:szCs w:val="24"/>
        </w:rPr>
        <w:t xml:space="preserve">, or who has immersed himself and has not yet </w:t>
      </w:r>
      <w:r w:rsidRPr="00FC0F2A">
        <w:rPr>
          <w:rFonts w:asciiTheme="minorBidi" w:hAnsiTheme="minorBidi"/>
          <w:sz w:val="24"/>
          <w:szCs w:val="24"/>
          <w:cs/>
        </w:rPr>
        <w:t>‎</w:t>
      </w:r>
      <w:r w:rsidRPr="00FC0F2A">
        <w:rPr>
          <w:rFonts w:asciiTheme="minorBidi" w:hAnsiTheme="minorBidi"/>
          <w:sz w:val="24"/>
          <w:szCs w:val="24"/>
        </w:rPr>
        <w:t xml:space="preserve">been </w:t>
      </w:r>
      <w:r w:rsidRPr="00FC0F2A">
        <w:rPr>
          <w:rFonts w:asciiTheme="minorBidi" w:hAnsiTheme="minorBidi"/>
          <w:sz w:val="24"/>
          <w:szCs w:val="24"/>
          <w:cs/>
        </w:rPr>
        <w:t>‎</w:t>
      </w:r>
      <w:r w:rsidRPr="00FC0F2A">
        <w:rPr>
          <w:rFonts w:asciiTheme="minorBidi" w:hAnsiTheme="minorBidi"/>
          <w:sz w:val="24"/>
          <w:szCs w:val="24"/>
        </w:rPr>
        <w:t xml:space="preserve">circumcised, is not fully converted until he does both. Circumcision, which was given to </w:t>
      </w:r>
      <w:r w:rsidRPr="00FC0F2A">
        <w:rPr>
          <w:rFonts w:asciiTheme="minorBidi" w:hAnsiTheme="minorBidi"/>
          <w:sz w:val="24"/>
          <w:szCs w:val="24"/>
          <w:cs/>
        </w:rPr>
        <w:t>‎</w:t>
      </w:r>
      <w:r w:rsidRPr="00FC0F2A">
        <w:rPr>
          <w:rFonts w:asciiTheme="minorBidi" w:hAnsiTheme="minorBidi"/>
          <w:sz w:val="24"/>
          <w:szCs w:val="24"/>
        </w:rPr>
        <w:t xml:space="preserve">Abraham </w:t>
      </w:r>
      <w:r w:rsidRPr="00FC0F2A">
        <w:rPr>
          <w:rFonts w:asciiTheme="minorBidi" w:hAnsiTheme="minorBidi"/>
          <w:sz w:val="24"/>
          <w:szCs w:val="24"/>
          <w:cs/>
        </w:rPr>
        <w:t>‎</w:t>
      </w:r>
      <w:r w:rsidRPr="00FC0F2A">
        <w:rPr>
          <w:rFonts w:asciiTheme="minorBidi" w:hAnsiTheme="minorBidi"/>
          <w:sz w:val="24"/>
          <w:szCs w:val="24"/>
        </w:rPr>
        <w:t xml:space="preserve">the Hebrew, the father of Jewish fate, and which was fulfilled in Egypt prior to the </w:t>
      </w:r>
      <w:r w:rsidRPr="00FC0F2A">
        <w:rPr>
          <w:rFonts w:asciiTheme="minorBidi" w:hAnsiTheme="minorBidi"/>
          <w:sz w:val="24"/>
          <w:szCs w:val="24"/>
          <w:cs/>
        </w:rPr>
        <w:t>‎</w:t>
      </w:r>
      <w:r w:rsidRPr="00FC0F2A">
        <w:rPr>
          <w:rFonts w:asciiTheme="minorBidi" w:hAnsiTheme="minorBidi"/>
          <w:sz w:val="24"/>
          <w:szCs w:val="24"/>
        </w:rPr>
        <w:t xml:space="preserve">offering of the </w:t>
      </w:r>
      <w:r w:rsidRPr="00FC0F2A">
        <w:rPr>
          <w:rFonts w:asciiTheme="minorBidi" w:hAnsiTheme="minorBidi"/>
          <w:sz w:val="24"/>
          <w:szCs w:val="24"/>
          <w:cs/>
        </w:rPr>
        <w:t>‎</w:t>
      </w:r>
      <w:r w:rsidRPr="00FC0F2A">
        <w:rPr>
          <w:rFonts w:asciiTheme="minorBidi" w:hAnsiTheme="minorBidi"/>
          <w:sz w:val="24"/>
          <w:szCs w:val="24"/>
        </w:rPr>
        <w:t xml:space="preserve">Paschal sacrifice — the symbol of the redemption from Egypt — signifies the fateful </w:t>
      </w:r>
      <w:r w:rsidRPr="00FC0F2A">
        <w:rPr>
          <w:rFonts w:asciiTheme="minorBidi" w:hAnsiTheme="minorBidi"/>
          <w:sz w:val="24"/>
          <w:szCs w:val="24"/>
          <w:cs/>
        </w:rPr>
        <w:t>‎</w:t>
      </w:r>
      <w:r w:rsidRPr="00FC0F2A">
        <w:rPr>
          <w:rFonts w:asciiTheme="minorBidi" w:hAnsiTheme="minorBidi"/>
          <w:sz w:val="24"/>
          <w:szCs w:val="24"/>
        </w:rPr>
        <w:t xml:space="preserve">otherness of </w:t>
      </w:r>
      <w:r w:rsidRPr="00FC0F2A">
        <w:rPr>
          <w:rFonts w:asciiTheme="minorBidi" w:hAnsiTheme="minorBidi"/>
          <w:sz w:val="24"/>
          <w:szCs w:val="24"/>
          <w:cs/>
        </w:rPr>
        <w:t>‎</w:t>
      </w:r>
      <w:r w:rsidRPr="00FC0F2A">
        <w:rPr>
          <w:rFonts w:asciiTheme="minorBidi" w:hAnsiTheme="minorBidi"/>
          <w:sz w:val="24"/>
          <w:szCs w:val="24"/>
        </w:rPr>
        <w:t xml:space="preserve">the nation, its necessary isolation and uniqueness. Circumcision is a sign sculpted into </w:t>
      </w:r>
      <w:r w:rsidRPr="00FC0F2A">
        <w:rPr>
          <w:rFonts w:asciiTheme="minorBidi" w:hAnsiTheme="minorBidi"/>
          <w:sz w:val="24"/>
          <w:szCs w:val="24"/>
          <w:cs/>
        </w:rPr>
        <w:t>‎</w:t>
      </w:r>
      <w:r w:rsidRPr="00FC0F2A">
        <w:rPr>
          <w:rFonts w:asciiTheme="minorBidi" w:hAnsiTheme="minorBidi"/>
          <w:sz w:val="24"/>
          <w:szCs w:val="24"/>
        </w:rPr>
        <w:t xml:space="preserve">the very </w:t>
      </w:r>
      <w:r w:rsidRPr="00FC0F2A">
        <w:rPr>
          <w:rFonts w:asciiTheme="minorBidi" w:hAnsiTheme="minorBidi"/>
          <w:sz w:val="24"/>
          <w:szCs w:val="24"/>
          <w:cs/>
        </w:rPr>
        <w:t>‎</w:t>
      </w:r>
      <w:r w:rsidRPr="00FC0F2A">
        <w:rPr>
          <w:rFonts w:asciiTheme="minorBidi" w:hAnsiTheme="minorBidi"/>
          <w:sz w:val="24"/>
          <w:szCs w:val="24"/>
        </w:rPr>
        <w:t xml:space="preserve">physical being of the Jew. It is a constant, indelible sign between the God of the Jews and </w:t>
      </w:r>
      <w:r w:rsidRPr="00FC0F2A">
        <w:rPr>
          <w:rFonts w:asciiTheme="minorBidi" w:hAnsiTheme="minorBidi"/>
          <w:sz w:val="24"/>
          <w:szCs w:val="24"/>
          <w:cs/>
        </w:rPr>
        <w:t>‎</w:t>
      </w:r>
      <w:r w:rsidRPr="00FC0F2A">
        <w:rPr>
          <w:rFonts w:asciiTheme="minorBidi" w:hAnsiTheme="minorBidi"/>
          <w:sz w:val="24"/>
          <w:szCs w:val="24"/>
        </w:rPr>
        <w:t xml:space="preserve">His </w:t>
      </w:r>
      <w:r w:rsidRPr="00FC0F2A">
        <w:rPr>
          <w:rFonts w:asciiTheme="minorBidi" w:hAnsiTheme="minorBidi"/>
          <w:sz w:val="24"/>
          <w:szCs w:val="24"/>
          <w:cs/>
        </w:rPr>
        <w:t>‎</w:t>
      </w:r>
      <w:r w:rsidRPr="00FC0F2A">
        <w:rPr>
          <w:rFonts w:asciiTheme="minorBidi" w:hAnsiTheme="minorBidi"/>
          <w:sz w:val="24"/>
          <w:szCs w:val="24"/>
        </w:rPr>
        <w:t xml:space="preserve">people, one that cannot be erased. If the </w:t>
      </w:r>
      <w:r w:rsidRPr="00866926">
        <w:rPr>
          <w:rFonts w:asciiTheme="minorBidi" w:hAnsiTheme="minorBidi"/>
          <w:i/>
          <w:iCs/>
          <w:sz w:val="24"/>
          <w:szCs w:val="24"/>
        </w:rPr>
        <w:t>Covenant of Fate</w:t>
      </w:r>
      <w:r w:rsidRPr="00FC0F2A">
        <w:rPr>
          <w:rFonts w:asciiTheme="minorBidi" w:hAnsiTheme="minorBidi"/>
          <w:sz w:val="24"/>
          <w:szCs w:val="24"/>
        </w:rPr>
        <w:t xml:space="preserve"> is not sealed in the flesh, then </w:t>
      </w:r>
      <w:r w:rsidRPr="00FC0F2A">
        <w:rPr>
          <w:rFonts w:asciiTheme="minorBidi" w:hAnsiTheme="minorBidi"/>
          <w:sz w:val="24"/>
          <w:szCs w:val="24"/>
          <w:cs/>
        </w:rPr>
        <w:t>‎</w:t>
      </w:r>
      <w:r w:rsidRPr="00FC0F2A">
        <w:rPr>
          <w:rFonts w:asciiTheme="minorBidi" w:hAnsiTheme="minorBidi"/>
          <w:sz w:val="24"/>
          <w:szCs w:val="24"/>
        </w:rPr>
        <w:t xml:space="preserve">the </w:t>
      </w:r>
      <w:r w:rsidRPr="00FC0F2A">
        <w:rPr>
          <w:rFonts w:asciiTheme="minorBidi" w:hAnsiTheme="minorBidi"/>
          <w:sz w:val="24"/>
          <w:szCs w:val="24"/>
          <w:cs/>
        </w:rPr>
        <w:t>‎</w:t>
      </w:r>
      <w:r w:rsidRPr="00FC0F2A">
        <w:rPr>
          <w:rFonts w:asciiTheme="minorBidi" w:hAnsiTheme="minorBidi"/>
          <w:sz w:val="24"/>
          <w:szCs w:val="24"/>
        </w:rPr>
        <w:t xml:space="preserve">singularity of peoplehood is absent and the gentile remains outside the bounds of the </w:t>
      </w:r>
      <w:r w:rsidRPr="00FC0F2A">
        <w:rPr>
          <w:rFonts w:asciiTheme="minorBidi" w:hAnsiTheme="minorBidi"/>
          <w:sz w:val="24"/>
          <w:szCs w:val="24"/>
          <w:cs/>
        </w:rPr>
        <w:t>‎</w:t>
      </w:r>
      <w:r w:rsidRPr="00FC0F2A">
        <w:rPr>
          <w:rFonts w:asciiTheme="minorBidi" w:hAnsiTheme="minorBidi"/>
          <w:sz w:val="24"/>
          <w:szCs w:val="24"/>
        </w:rPr>
        <w:t xml:space="preserve">Covenant of </w:t>
      </w:r>
      <w:r w:rsidRPr="00FC0F2A">
        <w:rPr>
          <w:rFonts w:asciiTheme="minorBidi" w:hAnsiTheme="minorBidi"/>
          <w:sz w:val="24"/>
          <w:szCs w:val="24"/>
          <w:cs/>
        </w:rPr>
        <w:t>‎</w:t>
      </w:r>
      <w:r w:rsidRPr="00FC0F2A">
        <w:rPr>
          <w:rFonts w:asciiTheme="minorBidi" w:hAnsiTheme="minorBidi"/>
          <w:sz w:val="24"/>
          <w:szCs w:val="24"/>
        </w:rPr>
        <w:t>Egypt.</w:t>
      </w:r>
      <w:r w:rsidRPr="00FC0F2A">
        <w:rPr>
          <w:rFonts w:asciiTheme="minorBidi" w:hAnsiTheme="minorBidi"/>
          <w:sz w:val="24"/>
          <w:szCs w:val="24"/>
          <w:cs/>
        </w:rPr>
        <w:t>‎</w:t>
      </w:r>
    </w:p>
    <w:p w14:paraId="77EEFBED" w14:textId="77777777" w:rsidR="00323BF4" w:rsidRPr="00FC0F2A" w:rsidRDefault="00323BF4" w:rsidP="008706FB">
      <w:pPr>
        <w:spacing w:after="0" w:line="240" w:lineRule="auto"/>
        <w:ind w:left="720"/>
        <w:jc w:val="both"/>
        <w:rPr>
          <w:rFonts w:asciiTheme="minorBidi" w:hAnsiTheme="minorBidi"/>
          <w:sz w:val="24"/>
          <w:szCs w:val="24"/>
        </w:rPr>
      </w:pPr>
    </w:p>
    <w:p w14:paraId="07F62C37" w14:textId="018AF17E" w:rsidR="00FC0F2A" w:rsidRDefault="00FC0F2A" w:rsidP="008706FB">
      <w:pPr>
        <w:spacing w:after="0" w:line="240" w:lineRule="auto"/>
        <w:ind w:left="720"/>
        <w:jc w:val="both"/>
        <w:rPr>
          <w:rFonts w:asciiTheme="minorBidi" w:hAnsiTheme="minorBidi"/>
          <w:sz w:val="24"/>
          <w:szCs w:val="24"/>
          <w:rtl/>
          <w:cs/>
        </w:rPr>
      </w:pPr>
      <w:r w:rsidRPr="00FC0F2A">
        <w:rPr>
          <w:rFonts w:asciiTheme="minorBidi" w:hAnsiTheme="minorBidi"/>
          <w:sz w:val="24"/>
          <w:szCs w:val="24"/>
        </w:rPr>
        <w:t xml:space="preserve">Immersion in a </w:t>
      </w:r>
      <w:r w:rsidRPr="00873FC9">
        <w:rPr>
          <w:rFonts w:asciiTheme="minorBidi" w:hAnsiTheme="minorBidi"/>
          <w:i/>
          <w:iCs/>
          <w:sz w:val="24"/>
          <w:szCs w:val="24"/>
        </w:rPr>
        <w:t>mikveh</w:t>
      </w:r>
      <w:r w:rsidRPr="00FC0F2A">
        <w:rPr>
          <w:rFonts w:asciiTheme="minorBidi" w:hAnsiTheme="minorBidi"/>
          <w:sz w:val="24"/>
          <w:szCs w:val="24"/>
        </w:rPr>
        <w:t xml:space="preserve">, in contrast to circumcision, represents the integration of man into his </w:t>
      </w:r>
      <w:r w:rsidRPr="00FC0F2A">
        <w:rPr>
          <w:rFonts w:asciiTheme="minorBidi" w:hAnsiTheme="minorBidi"/>
          <w:sz w:val="24"/>
          <w:szCs w:val="24"/>
          <w:cs/>
        </w:rPr>
        <w:t>‎</w:t>
      </w:r>
      <w:r w:rsidRPr="00FC0F2A">
        <w:rPr>
          <w:rFonts w:asciiTheme="minorBidi" w:hAnsiTheme="minorBidi"/>
          <w:sz w:val="24"/>
          <w:szCs w:val="24"/>
        </w:rPr>
        <w:t xml:space="preserve">great </w:t>
      </w:r>
      <w:r w:rsidRPr="00FC0F2A">
        <w:rPr>
          <w:rFonts w:asciiTheme="minorBidi" w:hAnsiTheme="minorBidi"/>
          <w:sz w:val="24"/>
          <w:szCs w:val="24"/>
          <w:cs/>
        </w:rPr>
        <w:t>‎</w:t>
      </w:r>
      <w:r w:rsidRPr="00FC0F2A">
        <w:rPr>
          <w:rFonts w:asciiTheme="minorBidi" w:hAnsiTheme="minorBidi"/>
          <w:sz w:val="24"/>
          <w:szCs w:val="24"/>
        </w:rPr>
        <w:t xml:space="preserve">destiny and his entry into the </w:t>
      </w:r>
      <w:r w:rsidRPr="00866926">
        <w:rPr>
          <w:rFonts w:asciiTheme="minorBidi" w:hAnsiTheme="minorBidi"/>
          <w:i/>
          <w:iCs/>
          <w:sz w:val="24"/>
          <w:szCs w:val="24"/>
        </w:rPr>
        <w:t>Covenant of Sinai</w:t>
      </w:r>
      <w:r w:rsidRPr="00FC0F2A">
        <w:rPr>
          <w:rFonts w:asciiTheme="minorBidi" w:hAnsiTheme="minorBidi"/>
          <w:sz w:val="24"/>
          <w:szCs w:val="24"/>
        </w:rPr>
        <w:t xml:space="preserve">. The Jews were commanded to </w:t>
      </w:r>
      <w:r w:rsidRPr="00FC0F2A">
        <w:rPr>
          <w:rFonts w:asciiTheme="minorBidi" w:hAnsiTheme="minorBidi"/>
          <w:sz w:val="24"/>
          <w:szCs w:val="24"/>
          <w:cs/>
        </w:rPr>
        <w:t>‎</w:t>
      </w:r>
      <w:r w:rsidRPr="00FC0F2A">
        <w:rPr>
          <w:rFonts w:asciiTheme="minorBidi" w:hAnsiTheme="minorBidi"/>
          <w:sz w:val="24"/>
          <w:szCs w:val="24"/>
        </w:rPr>
        <w:t xml:space="preserve">immerse </w:t>
      </w:r>
      <w:r w:rsidRPr="00FC0F2A">
        <w:rPr>
          <w:rFonts w:asciiTheme="minorBidi" w:hAnsiTheme="minorBidi"/>
          <w:sz w:val="24"/>
          <w:szCs w:val="24"/>
          <w:cs/>
        </w:rPr>
        <w:t>‎</w:t>
      </w:r>
      <w:r w:rsidRPr="00FC0F2A">
        <w:rPr>
          <w:rFonts w:asciiTheme="minorBidi" w:hAnsiTheme="minorBidi"/>
          <w:sz w:val="24"/>
          <w:szCs w:val="24"/>
        </w:rPr>
        <w:t>themselves prior to the giving of the Torah at Sinai.</w:t>
      </w:r>
      <w:r w:rsidR="00866926">
        <w:rPr>
          <w:rFonts w:asciiTheme="minorBidi" w:hAnsiTheme="minorBidi"/>
          <w:sz w:val="24"/>
          <w:szCs w:val="24"/>
        </w:rPr>
        <w:t xml:space="preserve"> </w:t>
      </w:r>
      <w:r w:rsidRPr="00FC0F2A">
        <w:rPr>
          <w:rFonts w:asciiTheme="minorBidi" w:hAnsiTheme="minorBidi"/>
          <w:sz w:val="24"/>
          <w:szCs w:val="24"/>
        </w:rPr>
        <w:t xml:space="preserve">Immersion purifies and elevates from </w:t>
      </w:r>
      <w:r w:rsidRPr="00FC0F2A">
        <w:rPr>
          <w:rFonts w:asciiTheme="minorBidi" w:hAnsiTheme="minorBidi"/>
          <w:sz w:val="24"/>
          <w:szCs w:val="24"/>
          <w:cs/>
        </w:rPr>
        <w:t>‎</w:t>
      </w:r>
      <w:r w:rsidRPr="00FC0F2A">
        <w:rPr>
          <w:rFonts w:asciiTheme="minorBidi" w:hAnsiTheme="minorBidi"/>
          <w:sz w:val="24"/>
          <w:szCs w:val="24"/>
        </w:rPr>
        <w:t xml:space="preserve">the </w:t>
      </w:r>
      <w:r w:rsidRPr="00FC0F2A">
        <w:rPr>
          <w:rFonts w:asciiTheme="minorBidi" w:hAnsiTheme="minorBidi"/>
          <w:sz w:val="24"/>
          <w:szCs w:val="24"/>
          <w:cs/>
        </w:rPr>
        <w:t>‎</w:t>
      </w:r>
      <w:r w:rsidRPr="00FC0F2A">
        <w:rPr>
          <w:rFonts w:asciiTheme="minorBidi" w:hAnsiTheme="minorBidi"/>
          <w:sz w:val="24"/>
          <w:szCs w:val="24"/>
        </w:rPr>
        <w:t xml:space="preserve">profane to the holy, from life as it is to a life filled with a sublime </w:t>
      </w:r>
      <w:r w:rsidRPr="00FC0F2A">
        <w:rPr>
          <w:rFonts w:asciiTheme="minorBidi" w:hAnsiTheme="minorBidi"/>
          <w:sz w:val="24"/>
          <w:szCs w:val="24"/>
        </w:rPr>
        <w:lastRenderedPageBreak/>
        <w:t xml:space="preserve">vision. When the convert </w:t>
      </w:r>
      <w:r w:rsidRPr="00FC0F2A">
        <w:rPr>
          <w:rFonts w:asciiTheme="minorBidi" w:hAnsiTheme="minorBidi"/>
          <w:sz w:val="24"/>
          <w:szCs w:val="24"/>
          <w:cs/>
        </w:rPr>
        <w:t>‎</w:t>
      </w:r>
      <w:r w:rsidRPr="00FC0F2A">
        <w:rPr>
          <w:rFonts w:asciiTheme="minorBidi" w:hAnsiTheme="minorBidi"/>
          <w:sz w:val="24"/>
          <w:szCs w:val="24"/>
        </w:rPr>
        <w:t xml:space="preserve">emerges </w:t>
      </w:r>
      <w:r w:rsidRPr="00FC0F2A">
        <w:rPr>
          <w:rFonts w:asciiTheme="minorBidi" w:hAnsiTheme="minorBidi"/>
          <w:sz w:val="24"/>
          <w:szCs w:val="24"/>
          <w:cs/>
        </w:rPr>
        <w:t>‎</w:t>
      </w:r>
      <w:r w:rsidRPr="00FC0F2A">
        <w:rPr>
          <w:rFonts w:asciiTheme="minorBidi" w:hAnsiTheme="minorBidi"/>
          <w:sz w:val="24"/>
          <w:szCs w:val="24"/>
        </w:rPr>
        <w:t xml:space="preserve">from the waters of the </w:t>
      </w:r>
      <w:r w:rsidRPr="00873FC9">
        <w:rPr>
          <w:rFonts w:asciiTheme="minorBidi" w:hAnsiTheme="minorBidi"/>
          <w:i/>
          <w:iCs/>
          <w:sz w:val="24"/>
          <w:szCs w:val="24"/>
        </w:rPr>
        <w:t>mikveh</w:t>
      </w:r>
      <w:r w:rsidRPr="00FC0F2A">
        <w:rPr>
          <w:rFonts w:asciiTheme="minorBidi" w:hAnsiTheme="minorBidi"/>
          <w:sz w:val="24"/>
          <w:szCs w:val="24"/>
        </w:rPr>
        <w:t xml:space="preserve">, a new spiritual reality replete with destiny fills him, and </w:t>
      </w:r>
      <w:r w:rsidRPr="00FC0F2A">
        <w:rPr>
          <w:rFonts w:asciiTheme="minorBidi" w:hAnsiTheme="minorBidi"/>
          <w:sz w:val="24"/>
          <w:szCs w:val="24"/>
          <w:cs/>
        </w:rPr>
        <w:t>‎</w:t>
      </w:r>
      <w:r w:rsidRPr="00FC0F2A">
        <w:rPr>
          <w:rFonts w:asciiTheme="minorBidi" w:hAnsiTheme="minorBidi"/>
          <w:sz w:val="24"/>
          <w:szCs w:val="24"/>
        </w:rPr>
        <w:t xml:space="preserve">he is </w:t>
      </w:r>
      <w:r w:rsidRPr="00FC0F2A">
        <w:rPr>
          <w:rFonts w:asciiTheme="minorBidi" w:hAnsiTheme="minorBidi"/>
          <w:sz w:val="24"/>
          <w:szCs w:val="24"/>
          <w:cs/>
        </w:rPr>
        <w:t>‎</w:t>
      </w:r>
      <w:r w:rsidRPr="00FC0F2A">
        <w:rPr>
          <w:rFonts w:asciiTheme="minorBidi" w:hAnsiTheme="minorBidi"/>
          <w:sz w:val="24"/>
          <w:szCs w:val="24"/>
        </w:rPr>
        <w:t>endowed with the sanctity of the Jew (</w:t>
      </w:r>
      <w:r w:rsidR="00873FC9">
        <w:rPr>
          <w:rFonts w:asciiTheme="minorBidi" w:hAnsiTheme="minorBidi"/>
          <w:i/>
          <w:iCs/>
          <w:sz w:val="24"/>
          <w:szCs w:val="24"/>
        </w:rPr>
        <w:t>kedushat Y</w:t>
      </w:r>
      <w:r w:rsidRPr="00866926">
        <w:rPr>
          <w:rFonts w:asciiTheme="minorBidi" w:hAnsiTheme="minorBidi"/>
          <w:i/>
          <w:iCs/>
          <w:sz w:val="24"/>
          <w:szCs w:val="24"/>
        </w:rPr>
        <w:t>israel</w:t>
      </w:r>
      <w:r w:rsidRPr="00FC0F2A">
        <w:rPr>
          <w:rFonts w:asciiTheme="minorBidi" w:hAnsiTheme="minorBidi"/>
          <w:sz w:val="24"/>
          <w:szCs w:val="24"/>
        </w:rPr>
        <w:t xml:space="preserve">). It is not coincidental that the </w:t>
      </w:r>
      <w:r w:rsidRPr="00FC0F2A">
        <w:rPr>
          <w:rFonts w:asciiTheme="minorBidi" w:hAnsiTheme="minorBidi"/>
          <w:sz w:val="24"/>
          <w:szCs w:val="24"/>
          <w:cs/>
        </w:rPr>
        <w:t>‎</w:t>
      </w:r>
      <w:r w:rsidRPr="00FC0F2A">
        <w:rPr>
          <w:rFonts w:asciiTheme="minorBidi" w:hAnsiTheme="minorBidi"/>
          <w:sz w:val="24"/>
          <w:szCs w:val="24"/>
        </w:rPr>
        <w:t xml:space="preserve">act </w:t>
      </w:r>
      <w:r w:rsidRPr="00FC0F2A">
        <w:rPr>
          <w:rFonts w:asciiTheme="minorBidi" w:hAnsiTheme="minorBidi"/>
          <w:sz w:val="24"/>
          <w:szCs w:val="24"/>
          <w:cs/>
        </w:rPr>
        <w:t>‎</w:t>
      </w:r>
      <w:r w:rsidRPr="00FC0F2A">
        <w:rPr>
          <w:rFonts w:asciiTheme="minorBidi" w:hAnsiTheme="minorBidi"/>
          <w:sz w:val="24"/>
          <w:szCs w:val="24"/>
        </w:rPr>
        <w:t xml:space="preserve">of accepting the yoke of the commandments is tied to immersion. The entire essence </w:t>
      </w:r>
      <w:r w:rsidRPr="00FC0F2A">
        <w:rPr>
          <w:rFonts w:asciiTheme="minorBidi" w:hAnsiTheme="minorBidi"/>
          <w:sz w:val="24"/>
          <w:szCs w:val="24"/>
          <w:cs/>
        </w:rPr>
        <w:t>‎</w:t>
      </w:r>
      <w:r w:rsidRPr="00FC0F2A">
        <w:rPr>
          <w:rFonts w:asciiTheme="minorBidi" w:hAnsiTheme="minorBidi"/>
          <w:sz w:val="24"/>
          <w:szCs w:val="24"/>
        </w:rPr>
        <w:t xml:space="preserve">of </w:t>
      </w:r>
      <w:r w:rsidRPr="00FC0F2A">
        <w:rPr>
          <w:rFonts w:asciiTheme="minorBidi" w:hAnsiTheme="minorBidi"/>
          <w:sz w:val="24"/>
          <w:szCs w:val="24"/>
          <w:cs/>
        </w:rPr>
        <w:t>‎</w:t>
      </w:r>
      <w:r w:rsidRPr="00FC0F2A">
        <w:rPr>
          <w:rFonts w:asciiTheme="minorBidi" w:hAnsiTheme="minorBidi"/>
          <w:sz w:val="24"/>
          <w:szCs w:val="24"/>
        </w:rPr>
        <w:t xml:space="preserve">immersion is the re-creation of the experience of the acceptance of the Torah and the elevation </w:t>
      </w:r>
      <w:r w:rsidRPr="00FC0F2A">
        <w:rPr>
          <w:rFonts w:asciiTheme="minorBidi" w:hAnsiTheme="minorBidi"/>
          <w:sz w:val="24"/>
          <w:szCs w:val="24"/>
          <w:cs/>
        </w:rPr>
        <w:t>‎</w:t>
      </w:r>
      <w:r w:rsidRPr="00FC0F2A">
        <w:rPr>
          <w:rFonts w:asciiTheme="minorBidi" w:hAnsiTheme="minorBidi"/>
          <w:sz w:val="24"/>
          <w:szCs w:val="24"/>
        </w:rPr>
        <w:t xml:space="preserve">of </w:t>
      </w:r>
      <w:r w:rsidRPr="00FC0F2A">
        <w:rPr>
          <w:rFonts w:asciiTheme="minorBidi" w:hAnsiTheme="minorBidi"/>
          <w:sz w:val="24"/>
          <w:szCs w:val="24"/>
          <w:cs/>
        </w:rPr>
        <w:t>‎</w:t>
      </w:r>
      <w:r w:rsidRPr="00FC0F2A">
        <w:rPr>
          <w:rFonts w:asciiTheme="minorBidi" w:hAnsiTheme="minorBidi"/>
          <w:sz w:val="24"/>
          <w:szCs w:val="24"/>
        </w:rPr>
        <w:t xml:space="preserve">the people to the status of a holy nation through its freely given commitment to obey God’s </w:t>
      </w:r>
      <w:r w:rsidRPr="00FC0F2A">
        <w:rPr>
          <w:rFonts w:asciiTheme="minorBidi" w:hAnsiTheme="minorBidi"/>
          <w:sz w:val="24"/>
          <w:szCs w:val="24"/>
          <w:cs/>
        </w:rPr>
        <w:t>‎</w:t>
      </w:r>
      <w:r w:rsidRPr="00FC0F2A">
        <w:rPr>
          <w:rFonts w:asciiTheme="minorBidi" w:hAnsiTheme="minorBidi"/>
          <w:sz w:val="24"/>
          <w:szCs w:val="24"/>
        </w:rPr>
        <w:t xml:space="preserve">word. </w:t>
      </w:r>
      <w:r w:rsidRPr="00FC0F2A">
        <w:rPr>
          <w:rFonts w:asciiTheme="minorBidi" w:hAnsiTheme="minorBidi"/>
          <w:sz w:val="24"/>
          <w:szCs w:val="24"/>
          <w:cs/>
        </w:rPr>
        <w:t>‎</w:t>
      </w:r>
      <w:r w:rsidRPr="00FC0F2A">
        <w:rPr>
          <w:rFonts w:asciiTheme="minorBidi" w:hAnsiTheme="minorBidi"/>
          <w:sz w:val="24"/>
          <w:szCs w:val="24"/>
        </w:rPr>
        <w:t xml:space="preserve">If the convert is circumcised and does not immerse himself, then the association of man to </w:t>
      </w:r>
      <w:r w:rsidRPr="00FC0F2A">
        <w:rPr>
          <w:rFonts w:asciiTheme="minorBidi" w:hAnsiTheme="minorBidi"/>
          <w:sz w:val="24"/>
          <w:szCs w:val="24"/>
          <w:cs/>
        </w:rPr>
        <w:t>‎</w:t>
      </w:r>
      <w:r w:rsidRPr="00FC0F2A">
        <w:rPr>
          <w:rFonts w:asciiTheme="minorBidi" w:hAnsiTheme="minorBidi"/>
          <w:sz w:val="24"/>
          <w:szCs w:val="24"/>
        </w:rPr>
        <w:t xml:space="preserve">destiny </w:t>
      </w:r>
      <w:r w:rsidRPr="00FC0F2A">
        <w:rPr>
          <w:rFonts w:asciiTheme="minorBidi" w:hAnsiTheme="minorBidi"/>
          <w:sz w:val="24"/>
          <w:szCs w:val="24"/>
          <w:cs/>
        </w:rPr>
        <w:t>‎</w:t>
      </w:r>
      <w:r w:rsidRPr="00FC0F2A">
        <w:rPr>
          <w:rFonts w:asciiTheme="minorBidi" w:hAnsiTheme="minorBidi"/>
          <w:sz w:val="24"/>
          <w:szCs w:val="24"/>
        </w:rPr>
        <w:t xml:space="preserve">is missing, and the gentile is fenced off from the Covenant of Sinai and from a </w:t>
      </w:r>
      <w:r w:rsidRPr="00FC0F2A">
        <w:rPr>
          <w:rFonts w:asciiTheme="minorBidi" w:hAnsiTheme="minorBidi"/>
          <w:sz w:val="24"/>
          <w:szCs w:val="24"/>
          <w:cs/>
        </w:rPr>
        <w:t>‎</w:t>
      </w:r>
      <w:r w:rsidRPr="00FC0F2A">
        <w:rPr>
          <w:rFonts w:asciiTheme="minorBidi" w:hAnsiTheme="minorBidi"/>
          <w:sz w:val="24"/>
          <w:szCs w:val="24"/>
        </w:rPr>
        <w:t xml:space="preserve">halakhic </w:t>
      </w:r>
      <w:r w:rsidRPr="00FC0F2A">
        <w:rPr>
          <w:rFonts w:asciiTheme="minorBidi" w:hAnsiTheme="minorBidi"/>
          <w:sz w:val="24"/>
          <w:szCs w:val="24"/>
          <w:cs/>
        </w:rPr>
        <w:t>‎</w:t>
      </w:r>
      <w:r w:rsidRPr="00FC0F2A">
        <w:rPr>
          <w:rFonts w:asciiTheme="minorBidi" w:hAnsiTheme="minorBidi"/>
          <w:sz w:val="24"/>
          <w:szCs w:val="24"/>
        </w:rPr>
        <w:t>identification with a holy nation.</w:t>
      </w:r>
      <w:r w:rsidRPr="00FC0F2A">
        <w:rPr>
          <w:rFonts w:asciiTheme="minorBidi" w:hAnsiTheme="minorBidi"/>
          <w:sz w:val="24"/>
          <w:szCs w:val="24"/>
          <w:cs/>
        </w:rPr>
        <w:t>‎</w:t>
      </w:r>
    </w:p>
    <w:p w14:paraId="2643A7C3" w14:textId="77777777" w:rsidR="00323BF4" w:rsidRDefault="00323BF4" w:rsidP="008706FB">
      <w:pPr>
        <w:spacing w:after="0" w:line="240" w:lineRule="auto"/>
        <w:ind w:left="720"/>
        <w:jc w:val="both"/>
        <w:rPr>
          <w:rFonts w:asciiTheme="minorBidi" w:hAnsiTheme="minorBidi"/>
          <w:sz w:val="24"/>
          <w:szCs w:val="24"/>
        </w:rPr>
      </w:pPr>
    </w:p>
    <w:p w14:paraId="285C6EB1" w14:textId="20A49800" w:rsidR="00C47BA0" w:rsidRDefault="00767F13" w:rsidP="008706FB">
      <w:pPr>
        <w:spacing w:after="0" w:line="240" w:lineRule="auto"/>
        <w:jc w:val="both"/>
        <w:rPr>
          <w:rFonts w:asciiTheme="minorBidi" w:hAnsiTheme="minorBidi"/>
          <w:sz w:val="24"/>
          <w:szCs w:val="24"/>
        </w:rPr>
      </w:pPr>
      <w:r>
        <w:rPr>
          <w:rFonts w:asciiTheme="minorBidi" w:hAnsiTheme="minorBidi"/>
          <w:sz w:val="24"/>
          <w:szCs w:val="24"/>
        </w:rPr>
        <w:t xml:space="preserve">While the </w:t>
      </w:r>
      <w:r w:rsidRPr="00873FC9">
        <w:rPr>
          <w:rFonts w:asciiTheme="minorBidi" w:hAnsiTheme="minorBidi"/>
          <w:i/>
          <w:iCs/>
          <w:sz w:val="24"/>
          <w:szCs w:val="24"/>
        </w:rPr>
        <w:t>mila</w:t>
      </w:r>
      <w:r>
        <w:rPr>
          <w:rFonts w:asciiTheme="minorBidi" w:hAnsiTheme="minorBidi"/>
          <w:sz w:val="24"/>
          <w:szCs w:val="24"/>
        </w:rPr>
        <w:t xml:space="preserve"> removes the prior non-Jewish identity and </w:t>
      </w:r>
      <w:r w:rsidR="00521E30">
        <w:rPr>
          <w:rFonts w:asciiTheme="minorBidi" w:hAnsiTheme="minorBidi"/>
          <w:sz w:val="24"/>
          <w:szCs w:val="24"/>
        </w:rPr>
        <w:t xml:space="preserve">identifies the convert with the Jewish </w:t>
      </w:r>
      <w:r w:rsidR="00873FC9">
        <w:rPr>
          <w:rFonts w:asciiTheme="minorBidi" w:hAnsiTheme="minorBidi"/>
          <w:sz w:val="24"/>
          <w:szCs w:val="24"/>
        </w:rPr>
        <w:t>P</w:t>
      </w:r>
      <w:r w:rsidR="00521E30">
        <w:rPr>
          <w:rFonts w:asciiTheme="minorBidi" w:hAnsiTheme="minorBidi"/>
          <w:sz w:val="24"/>
          <w:szCs w:val="24"/>
        </w:rPr>
        <w:t xml:space="preserve">eople, the immersion in a </w:t>
      </w:r>
      <w:r w:rsidR="00521E30" w:rsidRPr="00873FC9">
        <w:rPr>
          <w:rFonts w:asciiTheme="minorBidi" w:hAnsiTheme="minorBidi"/>
          <w:i/>
          <w:iCs/>
          <w:sz w:val="24"/>
          <w:szCs w:val="24"/>
        </w:rPr>
        <w:t>mikveh</w:t>
      </w:r>
      <w:r w:rsidR="00521E30">
        <w:rPr>
          <w:rFonts w:asciiTheme="minorBidi" w:hAnsiTheme="minorBidi"/>
          <w:sz w:val="24"/>
          <w:szCs w:val="24"/>
        </w:rPr>
        <w:t xml:space="preserve"> endows him with the sanctity of a Jew, as he joins embraces the spiritual covenant of the Jewish </w:t>
      </w:r>
      <w:r w:rsidR="00873FC9">
        <w:rPr>
          <w:rFonts w:asciiTheme="minorBidi" w:hAnsiTheme="minorBidi"/>
          <w:sz w:val="24"/>
          <w:szCs w:val="24"/>
        </w:rPr>
        <w:t>P</w:t>
      </w:r>
      <w:r w:rsidR="00521E30">
        <w:rPr>
          <w:rFonts w:asciiTheme="minorBidi" w:hAnsiTheme="minorBidi"/>
          <w:sz w:val="24"/>
          <w:szCs w:val="24"/>
        </w:rPr>
        <w:t xml:space="preserve">eople. </w:t>
      </w:r>
    </w:p>
    <w:p w14:paraId="0C87B6A4" w14:textId="77777777" w:rsidR="00323BF4" w:rsidRDefault="00323BF4" w:rsidP="008706FB">
      <w:pPr>
        <w:spacing w:after="0" w:line="240" w:lineRule="auto"/>
        <w:jc w:val="both"/>
        <w:rPr>
          <w:rFonts w:asciiTheme="minorBidi" w:hAnsiTheme="minorBidi"/>
          <w:sz w:val="24"/>
          <w:szCs w:val="24"/>
        </w:rPr>
      </w:pPr>
    </w:p>
    <w:p w14:paraId="0ADB3553" w14:textId="55DE3132" w:rsidR="00521E30" w:rsidRDefault="00521E30" w:rsidP="008706FB">
      <w:pPr>
        <w:spacing w:after="0" w:line="240" w:lineRule="auto"/>
        <w:jc w:val="both"/>
        <w:rPr>
          <w:rFonts w:asciiTheme="minorBidi" w:hAnsiTheme="minorBidi"/>
          <w:sz w:val="24"/>
          <w:szCs w:val="24"/>
        </w:rPr>
      </w:pPr>
      <w:r>
        <w:rPr>
          <w:rFonts w:asciiTheme="minorBidi" w:hAnsiTheme="minorBidi"/>
          <w:sz w:val="24"/>
          <w:szCs w:val="24"/>
        </w:rPr>
        <w:tab/>
        <w:t xml:space="preserve">Whether the circumcision of a convert is considered to be a preparatory or an integral part of the conversion process may </w:t>
      </w:r>
      <w:r w:rsidR="00873FC9">
        <w:rPr>
          <w:rFonts w:asciiTheme="minorBidi" w:hAnsiTheme="minorBidi"/>
          <w:sz w:val="24"/>
          <w:szCs w:val="24"/>
        </w:rPr>
        <w:t>have</w:t>
      </w:r>
      <w:r>
        <w:rPr>
          <w:rFonts w:asciiTheme="minorBidi" w:hAnsiTheme="minorBidi"/>
          <w:sz w:val="24"/>
          <w:szCs w:val="24"/>
        </w:rPr>
        <w:t xml:space="preserve"> other important halakhic ramifications</w:t>
      </w:r>
      <w:r w:rsidR="00873FC9">
        <w:rPr>
          <w:rFonts w:asciiTheme="minorBidi" w:hAnsiTheme="minorBidi"/>
          <w:sz w:val="24"/>
          <w:szCs w:val="24"/>
        </w:rPr>
        <w:t xml:space="preserve"> as well</w:t>
      </w:r>
      <w:r>
        <w:rPr>
          <w:rFonts w:asciiTheme="minorBidi" w:hAnsiTheme="minorBidi"/>
          <w:sz w:val="24"/>
          <w:szCs w:val="24"/>
        </w:rPr>
        <w:t xml:space="preserve">. </w:t>
      </w:r>
    </w:p>
    <w:p w14:paraId="4D765A0A" w14:textId="77777777" w:rsidR="00323BF4" w:rsidRDefault="00323BF4" w:rsidP="008706FB">
      <w:pPr>
        <w:spacing w:after="0" w:line="240" w:lineRule="auto"/>
        <w:jc w:val="both"/>
        <w:rPr>
          <w:rFonts w:asciiTheme="minorBidi" w:hAnsiTheme="minorBidi"/>
          <w:sz w:val="24"/>
          <w:szCs w:val="24"/>
        </w:rPr>
      </w:pPr>
    </w:p>
    <w:p w14:paraId="37CCDDC4" w14:textId="2DF3CE11" w:rsidR="00E52F9E" w:rsidRDefault="00E52F9E" w:rsidP="008706FB">
      <w:pPr>
        <w:spacing w:after="0" w:line="240" w:lineRule="auto"/>
        <w:jc w:val="both"/>
        <w:rPr>
          <w:rFonts w:asciiTheme="minorBidi" w:hAnsiTheme="minorBidi"/>
          <w:b/>
          <w:bCs/>
          <w:sz w:val="24"/>
          <w:szCs w:val="24"/>
        </w:rPr>
      </w:pPr>
      <w:r w:rsidRPr="00E52F9E">
        <w:rPr>
          <w:rFonts w:asciiTheme="minorBidi" w:hAnsiTheme="minorBidi"/>
          <w:b/>
          <w:bCs/>
          <w:i/>
          <w:iCs/>
          <w:sz w:val="24"/>
          <w:szCs w:val="24"/>
        </w:rPr>
        <w:t>Mal ve-lo Taval</w:t>
      </w:r>
      <w:r w:rsidR="00873FC9">
        <w:rPr>
          <w:rFonts w:asciiTheme="minorBidi" w:hAnsiTheme="minorBidi"/>
          <w:b/>
          <w:bCs/>
          <w:sz w:val="24"/>
          <w:szCs w:val="24"/>
        </w:rPr>
        <w:t xml:space="preserve"> –</w:t>
      </w:r>
      <w:r w:rsidRPr="00E52F9E">
        <w:rPr>
          <w:rFonts w:asciiTheme="minorBidi" w:hAnsiTheme="minorBidi"/>
          <w:b/>
          <w:bCs/>
          <w:sz w:val="24"/>
          <w:szCs w:val="24"/>
        </w:rPr>
        <w:t xml:space="preserve"> One who has been Circumcised but has not yet Immersed</w:t>
      </w:r>
    </w:p>
    <w:p w14:paraId="50690EC5" w14:textId="77777777" w:rsidR="00323BF4" w:rsidRPr="00E52F9E" w:rsidRDefault="00323BF4" w:rsidP="008706FB">
      <w:pPr>
        <w:spacing w:after="0" w:line="240" w:lineRule="auto"/>
        <w:jc w:val="both"/>
        <w:rPr>
          <w:rFonts w:asciiTheme="minorBidi" w:hAnsiTheme="minorBidi"/>
          <w:b/>
          <w:bCs/>
          <w:sz w:val="24"/>
          <w:szCs w:val="24"/>
        </w:rPr>
      </w:pPr>
    </w:p>
    <w:p w14:paraId="49647B60" w14:textId="7D202B74" w:rsidR="00E52F9E" w:rsidRDefault="00E52F9E" w:rsidP="008706FB">
      <w:pPr>
        <w:spacing w:after="0" w:line="240" w:lineRule="auto"/>
        <w:jc w:val="both"/>
        <w:rPr>
          <w:rFonts w:asciiTheme="minorBidi" w:hAnsiTheme="minorBidi"/>
          <w:sz w:val="24"/>
          <w:szCs w:val="24"/>
        </w:rPr>
      </w:pPr>
      <w:r w:rsidRPr="00E52F9E">
        <w:rPr>
          <w:rFonts w:asciiTheme="minorBidi" w:hAnsiTheme="minorBidi"/>
          <w:b/>
          <w:bCs/>
          <w:sz w:val="24"/>
          <w:szCs w:val="24"/>
        </w:rPr>
        <w:tab/>
      </w:r>
      <w:r w:rsidRPr="00E52F9E">
        <w:rPr>
          <w:rFonts w:asciiTheme="minorBidi" w:hAnsiTheme="minorBidi"/>
          <w:sz w:val="24"/>
          <w:szCs w:val="24"/>
        </w:rPr>
        <w:t>As mentioned above, the Talmud rules that a male conver</w:t>
      </w:r>
      <w:r w:rsidR="00323BF4">
        <w:rPr>
          <w:rFonts w:asciiTheme="minorBidi" w:hAnsiTheme="minorBidi"/>
          <w:sz w:val="24"/>
          <w:szCs w:val="24"/>
        </w:rPr>
        <w:t xml:space="preserve">t must undergo </w:t>
      </w:r>
      <w:r w:rsidR="00323BF4" w:rsidRPr="00323BF4">
        <w:rPr>
          <w:rFonts w:asciiTheme="minorBidi" w:hAnsiTheme="minorBidi"/>
          <w:i/>
          <w:iCs/>
          <w:sz w:val="24"/>
          <w:szCs w:val="24"/>
        </w:rPr>
        <w:t>mila</w:t>
      </w:r>
      <w:r w:rsidR="00323BF4">
        <w:rPr>
          <w:rFonts w:asciiTheme="minorBidi" w:hAnsiTheme="minorBidi"/>
          <w:sz w:val="24"/>
          <w:szCs w:val="24"/>
        </w:rPr>
        <w:t xml:space="preserve"> and </w:t>
      </w:r>
      <w:r w:rsidR="00323BF4" w:rsidRPr="00323BF4">
        <w:rPr>
          <w:rFonts w:asciiTheme="minorBidi" w:hAnsiTheme="minorBidi"/>
          <w:i/>
          <w:iCs/>
          <w:sz w:val="24"/>
          <w:szCs w:val="24"/>
        </w:rPr>
        <w:t>tevila</w:t>
      </w:r>
      <w:r w:rsidRPr="00E52F9E">
        <w:rPr>
          <w:rFonts w:asciiTheme="minorBidi" w:hAnsiTheme="minorBidi"/>
          <w:sz w:val="24"/>
          <w:szCs w:val="24"/>
        </w:rPr>
        <w:t>. I</w:t>
      </w:r>
      <w:r w:rsidR="00873FC9">
        <w:rPr>
          <w:rFonts w:asciiTheme="minorBidi" w:hAnsiTheme="minorBidi"/>
          <w:sz w:val="24"/>
          <w:szCs w:val="24"/>
        </w:rPr>
        <w:t xml:space="preserve">ndeed, the </w:t>
      </w:r>
      <w:r w:rsidR="00873FC9" w:rsidRPr="005B20F3">
        <w:rPr>
          <w:rFonts w:asciiTheme="minorBidi" w:hAnsiTheme="minorBidi"/>
          <w:sz w:val="24"/>
          <w:szCs w:val="24"/>
        </w:rPr>
        <w:t>Rambam (</w:t>
      </w:r>
      <w:r w:rsidR="005B20F3" w:rsidRPr="005B20F3">
        <w:rPr>
          <w:rFonts w:asciiTheme="minorBidi" w:hAnsiTheme="minorBidi"/>
          <w:i/>
          <w:iCs/>
          <w:sz w:val="24"/>
          <w:szCs w:val="24"/>
        </w:rPr>
        <w:t>Hilkhot I</w:t>
      </w:r>
      <w:r w:rsidR="005B20F3">
        <w:rPr>
          <w:rFonts w:asciiTheme="minorBidi" w:hAnsiTheme="minorBidi"/>
          <w:i/>
          <w:iCs/>
          <w:sz w:val="24"/>
          <w:szCs w:val="24"/>
        </w:rPr>
        <w:t>ssurei</w:t>
      </w:r>
      <w:r w:rsidR="005B20F3" w:rsidRPr="005B20F3">
        <w:rPr>
          <w:rFonts w:asciiTheme="minorBidi" w:hAnsiTheme="minorBidi"/>
          <w:i/>
          <w:iCs/>
          <w:sz w:val="24"/>
          <w:szCs w:val="24"/>
        </w:rPr>
        <w:t xml:space="preserve"> Bi'ah</w:t>
      </w:r>
      <w:r w:rsidR="00873FC9">
        <w:rPr>
          <w:rFonts w:asciiTheme="minorBidi" w:hAnsiTheme="minorBidi"/>
          <w:sz w:val="24"/>
          <w:szCs w:val="24"/>
        </w:rPr>
        <w:t xml:space="preserve"> 13:</w:t>
      </w:r>
      <w:r w:rsidRPr="00E52F9E">
        <w:rPr>
          <w:rFonts w:asciiTheme="minorBidi" w:hAnsiTheme="minorBidi"/>
          <w:sz w:val="24"/>
          <w:szCs w:val="24"/>
        </w:rPr>
        <w:t>6) writes:</w:t>
      </w:r>
    </w:p>
    <w:p w14:paraId="69686CF0" w14:textId="77777777" w:rsidR="00323BF4" w:rsidRPr="00E52F9E" w:rsidRDefault="00323BF4" w:rsidP="008706FB">
      <w:pPr>
        <w:spacing w:after="0" w:line="240" w:lineRule="auto"/>
        <w:jc w:val="both"/>
        <w:rPr>
          <w:rFonts w:asciiTheme="minorBidi" w:hAnsiTheme="minorBidi"/>
          <w:sz w:val="24"/>
          <w:szCs w:val="24"/>
        </w:rPr>
      </w:pPr>
    </w:p>
    <w:p w14:paraId="2EDDDD2E" w14:textId="104E583C" w:rsidR="00E52F9E" w:rsidRDefault="00E52F9E" w:rsidP="008706FB">
      <w:pPr>
        <w:spacing w:after="0" w:line="240" w:lineRule="auto"/>
        <w:ind w:left="720"/>
        <w:jc w:val="both"/>
        <w:rPr>
          <w:rFonts w:asciiTheme="minorBidi" w:hAnsiTheme="minorBidi"/>
          <w:sz w:val="24"/>
          <w:szCs w:val="24"/>
        </w:rPr>
      </w:pPr>
      <w:r w:rsidRPr="00E52F9E">
        <w:rPr>
          <w:rFonts w:asciiTheme="minorBidi" w:hAnsiTheme="minorBidi"/>
          <w:sz w:val="24"/>
          <w:szCs w:val="24"/>
        </w:rPr>
        <w:t>When a convert is circumcised but does not immerse himself, or immerses himself but was not circumcised, he is not considered a convert until he perform both of these activities.</w:t>
      </w:r>
    </w:p>
    <w:p w14:paraId="68D57DDB" w14:textId="77777777" w:rsidR="00323BF4" w:rsidRPr="00E52F9E" w:rsidRDefault="00323BF4" w:rsidP="008706FB">
      <w:pPr>
        <w:spacing w:after="0" w:line="240" w:lineRule="auto"/>
        <w:ind w:left="720"/>
        <w:jc w:val="both"/>
        <w:rPr>
          <w:rFonts w:asciiTheme="minorBidi" w:hAnsiTheme="minorBidi"/>
          <w:sz w:val="24"/>
          <w:szCs w:val="24"/>
        </w:rPr>
      </w:pPr>
    </w:p>
    <w:p w14:paraId="7D245722" w14:textId="77777777" w:rsidR="00873FC9" w:rsidRDefault="00E52F9E" w:rsidP="008706FB">
      <w:pPr>
        <w:spacing w:after="0" w:line="240" w:lineRule="auto"/>
        <w:jc w:val="both"/>
        <w:rPr>
          <w:rFonts w:asciiTheme="minorBidi" w:hAnsiTheme="minorBidi"/>
          <w:sz w:val="24"/>
          <w:szCs w:val="24"/>
        </w:rPr>
      </w:pPr>
      <w:r w:rsidRPr="00E52F9E">
        <w:rPr>
          <w:rFonts w:asciiTheme="minorBidi" w:hAnsiTheme="minorBidi"/>
          <w:sz w:val="24"/>
          <w:szCs w:val="24"/>
        </w:rPr>
        <w:t xml:space="preserve">The </w:t>
      </w:r>
      <w:r w:rsidRPr="00873FC9">
        <w:rPr>
          <w:rFonts w:asciiTheme="minorBidi" w:hAnsiTheme="minorBidi"/>
          <w:i/>
          <w:iCs/>
          <w:sz w:val="24"/>
          <w:szCs w:val="24"/>
        </w:rPr>
        <w:t>Shulchan Arukh</w:t>
      </w:r>
      <w:r w:rsidRPr="00E52F9E">
        <w:rPr>
          <w:rFonts w:asciiTheme="minorBidi" w:hAnsiTheme="minorBidi"/>
          <w:sz w:val="24"/>
          <w:szCs w:val="24"/>
        </w:rPr>
        <w:t xml:space="preserve"> (YD 268:2) also rules that one who has been circumcised but has not yet immersed is not considered to be Jewish.</w:t>
      </w:r>
      <w:r w:rsidR="00EF31CE">
        <w:rPr>
          <w:rFonts w:asciiTheme="minorBidi" w:hAnsiTheme="minorBidi"/>
          <w:sz w:val="24"/>
          <w:szCs w:val="24"/>
        </w:rPr>
        <w:t xml:space="preserve"> </w:t>
      </w:r>
    </w:p>
    <w:p w14:paraId="1F7B1B29" w14:textId="77777777" w:rsidR="00873FC9" w:rsidRDefault="00873FC9" w:rsidP="008706FB">
      <w:pPr>
        <w:spacing w:after="0" w:line="240" w:lineRule="auto"/>
        <w:jc w:val="both"/>
        <w:rPr>
          <w:rFonts w:asciiTheme="minorBidi" w:hAnsiTheme="minorBidi"/>
          <w:sz w:val="24"/>
          <w:szCs w:val="24"/>
        </w:rPr>
      </w:pPr>
    </w:p>
    <w:p w14:paraId="6934994C" w14:textId="1294D68C" w:rsidR="006A3732" w:rsidRDefault="00873FC9" w:rsidP="008706FB">
      <w:pPr>
        <w:spacing w:after="0" w:line="240" w:lineRule="auto"/>
        <w:ind w:firstLine="720"/>
        <w:jc w:val="both"/>
        <w:rPr>
          <w:rFonts w:asciiTheme="minorBidi" w:hAnsiTheme="minorBidi"/>
          <w:sz w:val="24"/>
          <w:szCs w:val="24"/>
        </w:rPr>
      </w:pPr>
      <w:r>
        <w:rPr>
          <w:rFonts w:asciiTheme="minorBidi" w:hAnsiTheme="minorBidi"/>
          <w:sz w:val="24"/>
          <w:szCs w:val="24"/>
        </w:rPr>
        <w:t>T</w:t>
      </w:r>
      <w:r w:rsidR="00E52F9E" w:rsidRPr="00E52F9E">
        <w:rPr>
          <w:rFonts w:asciiTheme="minorBidi" w:hAnsiTheme="minorBidi"/>
          <w:sz w:val="24"/>
          <w:szCs w:val="24"/>
        </w:rPr>
        <w:t xml:space="preserve">he </w:t>
      </w:r>
      <w:r w:rsidR="00E52F9E" w:rsidRPr="00323BF4">
        <w:rPr>
          <w:rFonts w:asciiTheme="minorBidi" w:hAnsiTheme="minorBidi"/>
          <w:i/>
          <w:iCs/>
          <w:sz w:val="24"/>
          <w:szCs w:val="24"/>
        </w:rPr>
        <w:t>Acharoni</w:t>
      </w:r>
      <w:r w:rsidR="00323BF4" w:rsidRPr="00323BF4">
        <w:rPr>
          <w:rFonts w:asciiTheme="minorBidi" w:hAnsiTheme="minorBidi"/>
          <w:i/>
          <w:iCs/>
          <w:sz w:val="24"/>
          <w:szCs w:val="24"/>
        </w:rPr>
        <w:t>m</w:t>
      </w:r>
      <w:r w:rsidR="00323BF4">
        <w:rPr>
          <w:rFonts w:asciiTheme="minorBidi" w:hAnsiTheme="minorBidi"/>
          <w:sz w:val="24"/>
          <w:szCs w:val="24"/>
        </w:rPr>
        <w:t xml:space="preserve"> discuss whether the</w:t>
      </w:r>
      <w:r>
        <w:rPr>
          <w:rFonts w:asciiTheme="minorBidi" w:hAnsiTheme="minorBidi"/>
          <w:sz w:val="24"/>
          <w:szCs w:val="24"/>
        </w:rPr>
        <w:t xml:space="preserve"> fact that the</w:t>
      </w:r>
      <w:r w:rsidR="00323BF4">
        <w:rPr>
          <w:rFonts w:asciiTheme="minorBidi" w:hAnsiTheme="minorBidi"/>
          <w:sz w:val="24"/>
          <w:szCs w:val="24"/>
        </w:rPr>
        <w:t xml:space="preserve"> </w:t>
      </w:r>
      <w:r w:rsidR="00323BF4" w:rsidRPr="00323BF4">
        <w:rPr>
          <w:rFonts w:asciiTheme="minorBidi" w:hAnsiTheme="minorBidi"/>
          <w:i/>
          <w:iCs/>
          <w:sz w:val="24"/>
          <w:szCs w:val="24"/>
        </w:rPr>
        <w:t>brit mila</w:t>
      </w:r>
      <w:r w:rsidR="00E52F9E" w:rsidRPr="00E52F9E">
        <w:rPr>
          <w:rFonts w:asciiTheme="minorBidi" w:hAnsiTheme="minorBidi"/>
          <w:sz w:val="24"/>
          <w:szCs w:val="24"/>
        </w:rPr>
        <w:t xml:space="preserve"> </w:t>
      </w:r>
      <w:r>
        <w:rPr>
          <w:rFonts w:asciiTheme="minorBidi" w:hAnsiTheme="minorBidi"/>
          <w:sz w:val="24"/>
          <w:szCs w:val="24"/>
        </w:rPr>
        <w:t xml:space="preserve">was </w:t>
      </w:r>
      <w:r w:rsidR="00E52F9E" w:rsidRPr="00E52F9E">
        <w:rPr>
          <w:rFonts w:asciiTheme="minorBidi" w:hAnsiTheme="minorBidi"/>
          <w:sz w:val="24"/>
          <w:szCs w:val="24"/>
        </w:rPr>
        <w:t>performed with the intent of converting has any halakhic impact.</w:t>
      </w:r>
      <w:r>
        <w:rPr>
          <w:rFonts w:asciiTheme="minorBidi" w:hAnsiTheme="minorBidi"/>
          <w:sz w:val="24"/>
          <w:szCs w:val="24"/>
        </w:rPr>
        <w:t xml:space="preserve"> Does a </w:t>
      </w:r>
      <w:r w:rsidR="006A3732" w:rsidRPr="006A3732">
        <w:rPr>
          <w:rFonts w:asciiTheme="minorBidi" w:hAnsiTheme="minorBidi"/>
          <w:sz w:val="24"/>
          <w:szCs w:val="24"/>
        </w:rPr>
        <w:t>non-Jew who is circumcised with the intent of conversion but has not yet immersed</w:t>
      </w:r>
      <w:r>
        <w:rPr>
          <w:rFonts w:asciiTheme="minorBidi" w:hAnsiTheme="minorBidi"/>
          <w:sz w:val="24"/>
          <w:szCs w:val="24"/>
        </w:rPr>
        <w:t xml:space="preserve"> </w:t>
      </w:r>
      <w:r w:rsidR="006A3732" w:rsidRPr="006A3732">
        <w:rPr>
          <w:rFonts w:asciiTheme="minorBidi" w:hAnsiTheme="minorBidi"/>
          <w:sz w:val="24"/>
          <w:szCs w:val="24"/>
        </w:rPr>
        <w:t>ha</w:t>
      </w:r>
      <w:r>
        <w:rPr>
          <w:rFonts w:asciiTheme="minorBidi" w:hAnsiTheme="minorBidi"/>
          <w:sz w:val="24"/>
          <w:szCs w:val="24"/>
        </w:rPr>
        <w:t>ve</w:t>
      </w:r>
      <w:r w:rsidR="006A3732" w:rsidRPr="006A3732">
        <w:rPr>
          <w:rFonts w:asciiTheme="minorBidi" w:hAnsiTheme="minorBidi"/>
          <w:sz w:val="24"/>
          <w:szCs w:val="24"/>
        </w:rPr>
        <w:t xml:space="preserve"> a different status than an ordinary gentile</w:t>
      </w:r>
      <w:r>
        <w:rPr>
          <w:rFonts w:asciiTheme="minorBidi" w:hAnsiTheme="minorBidi"/>
          <w:sz w:val="24"/>
          <w:szCs w:val="24"/>
        </w:rPr>
        <w:t>?</w:t>
      </w:r>
      <w:r w:rsidR="006A3732" w:rsidRPr="006A3732">
        <w:rPr>
          <w:rFonts w:asciiTheme="minorBidi" w:hAnsiTheme="minorBidi"/>
          <w:sz w:val="24"/>
          <w:szCs w:val="24"/>
        </w:rPr>
        <w:t xml:space="preserve"> </w:t>
      </w:r>
    </w:p>
    <w:p w14:paraId="194826E3" w14:textId="77777777" w:rsidR="00323BF4" w:rsidRPr="006A3732" w:rsidRDefault="00323BF4" w:rsidP="008706FB">
      <w:pPr>
        <w:spacing w:after="0" w:line="240" w:lineRule="auto"/>
        <w:jc w:val="both"/>
        <w:rPr>
          <w:rFonts w:asciiTheme="minorBidi" w:hAnsiTheme="minorBidi"/>
          <w:sz w:val="24"/>
          <w:szCs w:val="24"/>
        </w:rPr>
      </w:pPr>
    </w:p>
    <w:p w14:paraId="10083CB5" w14:textId="77777777" w:rsidR="00873FC9" w:rsidRDefault="006A3732" w:rsidP="008706FB">
      <w:pPr>
        <w:spacing w:after="0" w:line="240" w:lineRule="auto"/>
        <w:jc w:val="both"/>
        <w:rPr>
          <w:rFonts w:asciiTheme="minorBidi" w:hAnsiTheme="minorBidi"/>
          <w:sz w:val="24"/>
          <w:szCs w:val="24"/>
        </w:rPr>
      </w:pPr>
      <w:r>
        <w:rPr>
          <w:rFonts w:asciiTheme="minorBidi" w:hAnsiTheme="minorBidi"/>
          <w:sz w:val="24"/>
          <w:szCs w:val="24"/>
        </w:rPr>
        <w:tab/>
      </w:r>
      <w:r w:rsidR="00873FC9">
        <w:rPr>
          <w:rFonts w:asciiTheme="minorBidi" w:hAnsiTheme="minorBidi"/>
          <w:sz w:val="24"/>
          <w:szCs w:val="24"/>
        </w:rPr>
        <w:t>I</w:t>
      </w:r>
      <w:r w:rsidR="00EF31CE">
        <w:rPr>
          <w:rFonts w:asciiTheme="minorBidi" w:hAnsiTheme="minorBidi"/>
          <w:sz w:val="24"/>
          <w:szCs w:val="24"/>
        </w:rPr>
        <w:t xml:space="preserve">n a previous </w:t>
      </w:r>
      <w:hyperlink r:id="rId11" w:history="1">
        <w:r w:rsidR="00EF31CE" w:rsidRPr="00323BF4">
          <w:rPr>
            <w:rStyle w:val="Hyperlink"/>
            <w:rFonts w:asciiTheme="minorBidi" w:hAnsiTheme="minorBidi"/>
            <w:i/>
            <w:iCs/>
            <w:sz w:val="24"/>
            <w:szCs w:val="24"/>
          </w:rPr>
          <w:t>shiur</w:t>
        </w:r>
      </w:hyperlink>
      <w:r w:rsidR="00EF31CE">
        <w:rPr>
          <w:rFonts w:asciiTheme="minorBidi" w:hAnsiTheme="minorBidi"/>
          <w:sz w:val="24"/>
          <w:szCs w:val="24"/>
        </w:rPr>
        <w:t>, we discussed whether a conversion candidate may fully observe the S</w:t>
      </w:r>
      <w:r w:rsidR="00873FC9">
        <w:rPr>
          <w:rFonts w:asciiTheme="minorBidi" w:hAnsiTheme="minorBidi"/>
          <w:sz w:val="24"/>
          <w:szCs w:val="24"/>
        </w:rPr>
        <w:t>h</w:t>
      </w:r>
      <w:r w:rsidR="00EF31CE">
        <w:rPr>
          <w:rFonts w:asciiTheme="minorBidi" w:hAnsiTheme="minorBidi"/>
          <w:sz w:val="24"/>
          <w:szCs w:val="24"/>
        </w:rPr>
        <w:t xml:space="preserve">abbat, in light of </w:t>
      </w:r>
      <w:r w:rsidR="00AF3664">
        <w:rPr>
          <w:rFonts w:asciiTheme="minorBidi" w:hAnsiTheme="minorBidi"/>
          <w:sz w:val="24"/>
          <w:szCs w:val="24"/>
        </w:rPr>
        <w:t xml:space="preserve">the </w:t>
      </w:r>
      <w:r w:rsidR="00AF3664" w:rsidRPr="00AF3664">
        <w:rPr>
          <w:rFonts w:asciiTheme="minorBidi" w:hAnsiTheme="minorBidi"/>
          <w:sz w:val="24"/>
          <w:szCs w:val="24"/>
        </w:rPr>
        <w:t>Talmudic passage (</w:t>
      </w:r>
      <w:hyperlink r:id="rId12" w:tgtFrame="_blank" w:history="1">
        <w:r w:rsidR="00AF3664" w:rsidRPr="00AF3664">
          <w:rPr>
            <w:rStyle w:val="Hyperlink"/>
            <w:rFonts w:asciiTheme="minorBidi" w:hAnsiTheme="minorBidi"/>
            <w:i/>
            <w:iCs/>
            <w:sz w:val="24"/>
            <w:szCs w:val="24"/>
          </w:rPr>
          <w:t>Sanhedrin</w:t>
        </w:r>
      </w:hyperlink>
      <w:hyperlink r:id="rId13" w:tgtFrame="_blank" w:history="1">
        <w:r w:rsidR="00323BF4">
          <w:rPr>
            <w:rStyle w:val="Hyperlink"/>
            <w:rFonts w:asciiTheme="minorBidi" w:hAnsiTheme="minorBidi"/>
            <w:sz w:val="24"/>
            <w:szCs w:val="24"/>
          </w:rPr>
          <w:t xml:space="preserve"> </w:t>
        </w:r>
        <w:r w:rsidR="00AF3664" w:rsidRPr="00AF3664">
          <w:rPr>
            <w:rStyle w:val="Hyperlink"/>
            <w:rFonts w:asciiTheme="minorBidi" w:hAnsiTheme="minorBidi"/>
            <w:sz w:val="24"/>
            <w:szCs w:val="24"/>
          </w:rPr>
          <w:t>58b</w:t>
        </w:r>
      </w:hyperlink>
      <w:r w:rsidR="00AF3664" w:rsidRPr="00AF3664">
        <w:rPr>
          <w:rFonts w:asciiTheme="minorBidi" w:hAnsiTheme="minorBidi"/>
          <w:sz w:val="24"/>
          <w:szCs w:val="24"/>
        </w:rPr>
        <w:t>) that teaches that a non-Jew may not observe Shabbat</w:t>
      </w:r>
      <w:r w:rsidR="00AF3664">
        <w:rPr>
          <w:rFonts w:asciiTheme="minorBidi" w:hAnsiTheme="minorBidi"/>
          <w:sz w:val="24"/>
          <w:szCs w:val="24"/>
        </w:rPr>
        <w:t xml:space="preserve">. </w:t>
      </w:r>
      <w:r w:rsidR="00AF3664" w:rsidRPr="00AF3664">
        <w:rPr>
          <w:rFonts w:asciiTheme="minorBidi" w:hAnsiTheme="minorBidi"/>
          <w:sz w:val="24"/>
          <w:szCs w:val="24"/>
        </w:rPr>
        <w:t>Based on this passage, many </w:t>
      </w:r>
      <w:r w:rsidR="00AF3664" w:rsidRPr="00AF3664">
        <w:rPr>
          <w:rFonts w:asciiTheme="minorBidi" w:hAnsiTheme="minorBidi"/>
          <w:i/>
          <w:iCs/>
          <w:sz w:val="24"/>
          <w:szCs w:val="24"/>
        </w:rPr>
        <w:t>Acharonim</w:t>
      </w:r>
      <w:r w:rsidR="00AF3664" w:rsidRPr="00AF3664">
        <w:rPr>
          <w:rFonts w:asciiTheme="minorBidi" w:hAnsiTheme="minorBidi"/>
          <w:sz w:val="24"/>
          <w:szCs w:val="24"/>
        </w:rPr>
        <w:t> assume that even a non-Jew in the process of converting may not fully observe the Shabbat. Therefore, these </w:t>
      </w:r>
      <w:r w:rsidR="00AF3664" w:rsidRPr="00AF3664">
        <w:rPr>
          <w:rFonts w:asciiTheme="minorBidi" w:hAnsiTheme="minorBidi"/>
          <w:i/>
          <w:iCs/>
          <w:sz w:val="24"/>
          <w:szCs w:val="24"/>
        </w:rPr>
        <w:t>Acharonim</w:t>
      </w:r>
      <w:r w:rsidR="00AF3664" w:rsidRPr="00AF3664">
        <w:rPr>
          <w:rFonts w:asciiTheme="minorBidi" w:hAnsiTheme="minorBidi"/>
          <w:sz w:val="24"/>
          <w:szCs w:val="24"/>
        </w:rPr>
        <w:t> instruct conversion candidates not to fully observe Shabbat before their conversion. Rather, they should violate at least one of the prohibited labors (</w:t>
      </w:r>
      <w:r w:rsidR="00AF3664" w:rsidRPr="00AF3664">
        <w:rPr>
          <w:rFonts w:asciiTheme="minorBidi" w:hAnsiTheme="minorBidi"/>
          <w:i/>
          <w:iCs/>
          <w:sz w:val="24"/>
          <w:szCs w:val="24"/>
        </w:rPr>
        <w:t>melakhot</w:t>
      </w:r>
      <w:r w:rsidR="00AF3664" w:rsidRPr="00AF3664">
        <w:rPr>
          <w:rFonts w:asciiTheme="minorBidi" w:hAnsiTheme="minorBidi"/>
          <w:sz w:val="24"/>
          <w:szCs w:val="24"/>
        </w:rPr>
        <w:t>) each Shabbat before they complete their conversion.</w:t>
      </w:r>
      <w:r w:rsidR="00AF3664">
        <w:rPr>
          <w:rFonts w:asciiTheme="minorBidi" w:hAnsiTheme="minorBidi"/>
          <w:sz w:val="24"/>
          <w:szCs w:val="24"/>
        </w:rPr>
        <w:t xml:space="preserve"> </w:t>
      </w:r>
      <w:r w:rsidR="00873FC9">
        <w:rPr>
          <w:rFonts w:asciiTheme="minorBidi" w:hAnsiTheme="minorBidi"/>
          <w:sz w:val="24"/>
          <w:szCs w:val="24"/>
        </w:rPr>
        <w:t xml:space="preserve">Based </w:t>
      </w:r>
      <w:r w:rsidR="00AF3664">
        <w:rPr>
          <w:rFonts w:asciiTheme="minorBidi" w:hAnsiTheme="minorBidi"/>
          <w:sz w:val="24"/>
          <w:szCs w:val="24"/>
        </w:rPr>
        <w:t>on this assumption, t</w:t>
      </w:r>
      <w:r w:rsidR="00EF31CE" w:rsidRPr="00EF31CE">
        <w:rPr>
          <w:rFonts w:asciiTheme="minorBidi" w:hAnsiTheme="minorBidi"/>
          <w:sz w:val="24"/>
          <w:szCs w:val="24"/>
        </w:rPr>
        <w:t>he </w:t>
      </w:r>
      <w:r w:rsidR="00EF31CE" w:rsidRPr="00EF31CE">
        <w:rPr>
          <w:rFonts w:asciiTheme="minorBidi" w:hAnsiTheme="minorBidi"/>
          <w:i/>
          <w:iCs/>
          <w:sz w:val="24"/>
          <w:szCs w:val="24"/>
        </w:rPr>
        <w:t>Acharonim</w:t>
      </w:r>
      <w:r w:rsidR="00EF31CE" w:rsidRPr="00EF31CE">
        <w:rPr>
          <w:rFonts w:asciiTheme="minorBidi" w:hAnsiTheme="minorBidi"/>
          <w:sz w:val="24"/>
          <w:szCs w:val="24"/>
        </w:rPr>
        <w:t> discuss whether a male conversion candidate may observe Shabbat fully</w:t>
      </w:r>
      <w:r w:rsidR="00873FC9">
        <w:rPr>
          <w:rFonts w:asciiTheme="minorBidi" w:hAnsiTheme="minorBidi"/>
          <w:sz w:val="24"/>
          <w:szCs w:val="24"/>
        </w:rPr>
        <w:t xml:space="preserve"> </w:t>
      </w:r>
      <w:r w:rsidR="00873FC9" w:rsidRPr="00EF31CE">
        <w:rPr>
          <w:rFonts w:asciiTheme="minorBidi" w:hAnsiTheme="minorBidi"/>
          <w:sz w:val="24"/>
          <w:szCs w:val="24"/>
        </w:rPr>
        <w:t>after being circumcised for the sake of conversion</w:t>
      </w:r>
      <w:r w:rsidR="00EF31CE" w:rsidRPr="00EF31CE">
        <w:rPr>
          <w:rFonts w:asciiTheme="minorBidi" w:hAnsiTheme="minorBidi"/>
          <w:sz w:val="24"/>
          <w:szCs w:val="24"/>
        </w:rPr>
        <w:t xml:space="preserve">. </w:t>
      </w:r>
    </w:p>
    <w:p w14:paraId="5049501D" w14:textId="77777777" w:rsidR="00873FC9" w:rsidRDefault="00873FC9" w:rsidP="008706FB">
      <w:pPr>
        <w:spacing w:after="0" w:line="240" w:lineRule="auto"/>
        <w:jc w:val="both"/>
        <w:rPr>
          <w:rFonts w:asciiTheme="minorBidi" w:hAnsiTheme="minorBidi"/>
          <w:sz w:val="24"/>
          <w:szCs w:val="24"/>
        </w:rPr>
      </w:pPr>
    </w:p>
    <w:p w14:paraId="5C41BE39" w14:textId="77777777" w:rsidR="00873FC9" w:rsidRDefault="00873FC9" w:rsidP="008706FB">
      <w:pPr>
        <w:spacing w:after="0" w:line="240" w:lineRule="auto"/>
        <w:ind w:firstLine="720"/>
        <w:jc w:val="both"/>
        <w:rPr>
          <w:rFonts w:asciiTheme="minorBidi" w:hAnsiTheme="minorBidi"/>
          <w:sz w:val="24"/>
          <w:szCs w:val="24"/>
        </w:rPr>
      </w:pPr>
      <w:r>
        <w:rPr>
          <w:rFonts w:asciiTheme="minorBidi" w:hAnsiTheme="minorBidi"/>
          <w:sz w:val="24"/>
          <w:szCs w:val="24"/>
        </w:rPr>
        <w:t xml:space="preserve">As we noted in the previous </w:t>
      </w:r>
      <w:r>
        <w:rPr>
          <w:rFonts w:asciiTheme="minorBidi" w:hAnsiTheme="minorBidi"/>
          <w:i/>
          <w:iCs/>
          <w:sz w:val="24"/>
          <w:szCs w:val="24"/>
        </w:rPr>
        <w:t>shiur</w:t>
      </w:r>
      <w:r>
        <w:rPr>
          <w:rFonts w:asciiTheme="minorBidi" w:hAnsiTheme="minorBidi"/>
          <w:sz w:val="24"/>
          <w:szCs w:val="24"/>
        </w:rPr>
        <w:t>,</w:t>
      </w:r>
      <w:r>
        <w:rPr>
          <w:rFonts w:asciiTheme="minorBidi" w:hAnsiTheme="minorBidi"/>
          <w:i/>
          <w:iCs/>
          <w:sz w:val="24"/>
          <w:szCs w:val="24"/>
        </w:rPr>
        <w:t xml:space="preserve"> </w:t>
      </w:r>
      <w:r>
        <w:rPr>
          <w:rFonts w:asciiTheme="minorBidi" w:hAnsiTheme="minorBidi"/>
          <w:sz w:val="24"/>
          <w:szCs w:val="24"/>
        </w:rPr>
        <w:t>t</w:t>
      </w:r>
      <w:r w:rsidR="00EF31CE" w:rsidRPr="00EF31CE">
        <w:rPr>
          <w:rFonts w:asciiTheme="minorBidi" w:hAnsiTheme="minorBidi"/>
          <w:sz w:val="24"/>
          <w:szCs w:val="24"/>
        </w:rPr>
        <w:t xml:space="preserve">his question was first addressed by the authorities in response to an incident that occurred in Jerusalem in 1848. </w:t>
      </w:r>
      <w:r>
        <w:rPr>
          <w:rFonts w:asciiTheme="minorBidi" w:hAnsiTheme="minorBidi"/>
          <w:sz w:val="24"/>
          <w:szCs w:val="24"/>
        </w:rPr>
        <w:t>A</w:t>
      </w:r>
      <w:r w:rsidR="00EF31CE" w:rsidRPr="00EF31CE">
        <w:rPr>
          <w:rFonts w:asciiTheme="minorBidi" w:hAnsiTheme="minorBidi"/>
          <w:sz w:val="24"/>
          <w:szCs w:val="24"/>
        </w:rPr>
        <w:t xml:space="preserve"> certain non-Jew was circumcised with the intention to immerse and complete his conversion, but unfortunately, he could not immerse before Shabbat. Although he was still recovering from the circumcision on Shabbat, he refused to ask a non-Jew to light a fire for him on Shabbat. R. Asher Lemel – who was substituting for the Chief Rabbi of the Ashkenazic community, R. Shmuel Salant, while he was abroad – ruled that not only was there no prohibition of asking a non-Jew to light a fire, but this fellow himself must light the fire, as he </w:t>
      </w:r>
      <w:r>
        <w:rPr>
          <w:rFonts w:asciiTheme="minorBidi" w:hAnsiTheme="minorBidi"/>
          <w:sz w:val="24"/>
          <w:szCs w:val="24"/>
        </w:rPr>
        <w:t>wa</w:t>
      </w:r>
      <w:r w:rsidR="00EF31CE" w:rsidRPr="00EF31CE">
        <w:rPr>
          <w:rFonts w:asciiTheme="minorBidi" w:hAnsiTheme="minorBidi"/>
          <w:sz w:val="24"/>
          <w:szCs w:val="24"/>
        </w:rPr>
        <w:t>s not yet permitted to observe Shabbat.</w:t>
      </w:r>
      <w:r>
        <w:rPr>
          <w:rFonts w:asciiTheme="minorBidi" w:hAnsiTheme="minorBidi"/>
          <w:sz w:val="24"/>
          <w:szCs w:val="24"/>
        </w:rPr>
        <w:t xml:space="preserve"> </w:t>
      </w:r>
      <w:r w:rsidR="00EF31CE" w:rsidRPr="00EF31CE">
        <w:rPr>
          <w:rFonts w:asciiTheme="minorBidi" w:hAnsiTheme="minorBidi"/>
          <w:sz w:val="24"/>
          <w:szCs w:val="24"/>
        </w:rPr>
        <w:t>The next day, the Ashkenazic and Sephardic scholars of Jerusalem criticized R. Lemel’s ruling, arguing that after a non-Jew accepts upon himself the </w:t>
      </w:r>
      <w:r w:rsidR="00EF31CE" w:rsidRPr="00EF31CE">
        <w:rPr>
          <w:rFonts w:asciiTheme="minorBidi" w:hAnsiTheme="minorBidi"/>
          <w:i/>
          <w:iCs/>
          <w:sz w:val="24"/>
          <w:szCs w:val="24"/>
        </w:rPr>
        <w:t>mitzvot</w:t>
      </w:r>
      <w:r w:rsidR="00EF31CE" w:rsidRPr="00EF31CE">
        <w:rPr>
          <w:rFonts w:asciiTheme="minorBidi" w:hAnsiTheme="minorBidi"/>
          <w:sz w:val="24"/>
          <w:szCs w:val="24"/>
        </w:rPr>
        <w:t xml:space="preserve"> and is circumcised, he may observe the Shabbat. </w:t>
      </w:r>
    </w:p>
    <w:p w14:paraId="5BFC1380" w14:textId="77777777" w:rsidR="00873FC9" w:rsidRDefault="00873FC9" w:rsidP="008706FB">
      <w:pPr>
        <w:spacing w:after="0" w:line="240" w:lineRule="auto"/>
        <w:ind w:firstLine="720"/>
        <w:jc w:val="both"/>
        <w:rPr>
          <w:rFonts w:asciiTheme="minorBidi" w:hAnsiTheme="minorBidi"/>
          <w:sz w:val="24"/>
          <w:szCs w:val="24"/>
        </w:rPr>
      </w:pPr>
    </w:p>
    <w:p w14:paraId="6A9896BF" w14:textId="10203C0C" w:rsidR="00EF31CE" w:rsidRDefault="00EF31CE" w:rsidP="008706FB">
      <w:pPr>
        <w:spacing w:after="0" w:line="240" w:lineRule="auto"/>
        <w:ind w:firstLine="720"/>
        <w:jc w:val="both"/>
        <w:rPr>
          <w:rFonts w:asciiTheme="minorBidi" w:hAnsiTheme="minorBidi"/>
          <w:sz w:val="24"/>
          <w:szCs w:val="24"/>
        </w:rPr>
      </w:pPr>
      <w:r w:rsidRPr="00EF31CE">
        <w:rPr>
          <w:rFonts w:asciiTheme="minorBidi" w:hAnsiTheme="minorBidi"/>
          <w:sz w:val="24"/>
          <w:szCs w:val="24"/>
        </w:rPr>
        <w:t>It is reported that when the questio</w:t>
      </w:r>
      <w:r w:rsidR="00873FC9">
        <w:rPr>
          <w:rFonts w:asciiTheme="minorBidi" w:hAnsiTheme="minorBidi"/>
          <w:sz w:val="24"/>
          <w:szCs w:val="24"/>
        </w:rPr>
        <w:t>n was posed to R. Shmuel Salant –</w:t>
      </w:r>
      <w:r w:rsidRPr="00EF31CE">
        <w:rPr>
          <w:rFonts w:asciiTheme="minorBidi" w:hAnsiTheme="minorBidi"/>
          <w:sz w:val="24"/>
          <w:szCs w:val="24"/>
        </w:rPr>
        <w:t xml:space="preserve"> who was visiting R. Yitzchak Meir Alter, the first Rebbe of the Ger Chasidic dynasty and author of the </w:t>
      </w:r>
      <w:r w:rsidRPr="00EF31CE">
        <w:rPr>
          <w:rFonts w:asciiTheme="minorBidi" w:hAnsiTheme="minorBidi"/>
          <w:i/>
          <w:iCs/>
          <w:sz w:val="24"/>
          <w:szCs w:val="24"/>
        </w:rPr>
        <w:t>Chiddushei Ha-Rim</w:t>
      </w:r>
      <w:r w:rsidR="00873FC9">
        <w:rPr>
          <w:rFonts w:asciiTheme="minorBidi" w:hAnsiTheme="minorBidi"/>
          <w:sz w:val="24"/>
          <w:szCs w:val="24"/>
        </w:rPr>
        <w:t>, in Warsaw –</w:t>
      </w:r>
      <w:r w:rsidRPr="00EF31CE">
        <w:rPr>
          <w:rFonts w:asciiTheme="minorBidi" w:hAnsiTheme="minorBidi"/>
          <w:sz w:val="24"/>
          <w:szCs w:val="24"/>
        </w:rPr>
        <w:t xml:space="preserve"> both of them rejected R. Lemel’s ruling and permitted a conversion candidate, after being circumcised, to observe Shabbat. R. Lemel authored a responsum defending his position, which spurred extensive rabbinic discussion.</w:t>
      </w:r>
    </w:p>
    <w:p w14:paraId="25B99432" w14:textId="77777777" w:rsidR="00323BF4" w:rsidRPr="00EF31CE" w:rsidRDefault="00323BF4" w:rsidP="008706FB">
      <w:pPr>
        <w:spacing w:after="0" w:line="240" w:lineRule="auto"/>
        <w:ind w:firstLine="720"/>
        <w:jc w:val="both"/>
        <w:rPr>
          <w:rFonts w:asciiTheme="minorBidi" w:hAnsiTheme="minorBidi"/>
          <w:sz w:val="24"/>
          <w:szCs w:val="24"/>
        </w:rPr>
      </w:pPr>
    </w:p>
    <w:p w14:paraId="01D3994A" w14:textId="3FAC4CCF" w:rsidR="00AF3664" w:rsidRDefault="00AF3664" w:rsidP="008706FB">
      <w:pPr>
        <w:spacing w:after="0" w:line="240" w:lineRule="auto"/>
        <w:jc w:val="both"/>
        <w:rPr>
          <w:rFonts w:asciiTheme="minorBidi" w:hAnsiTheme="minorBidi"/>
          <w:sz w:val="24"/>
          <w:szCs w:val="24"/>
        </w:rPr>
      </w:pPr>
      <w:r>
        <w:rPr>
          <w:rFonts w:asciiTheme="minorBidi" w:hAnsiTheme="minorBidi"/>
          <w:sz w:val="24"/>
          <w:szCs w:val="24"/>
        </w:rPr>
        <w:tab/>
        <w:t xml:space="preserve">Some of this discussion related to the status of someone who was circumcised for the sake of conversion but had not yet immersed in the </w:t>
      </w:r>
      <w:r w:rsidRPr="00323BF4">
        <w:rPr>
          <w:rFonts w:asciiTheme="minorBidi" w:hAnsiTheme="minorBidi"/>
          <w:i/>
          <w:iCs/>
          <w:sz w:val="24"/>
          <w:szCs w:val="24"/>
        </w:rPr>
        <w:t>mikve</w:t>
      </w:r>
      <w:r w:rsidR="00873FC9">
        <w:rPr>
          <w:rFonts w:asciiTheme="minorBidi" w:hAnsiTheme="minorBidi"/>
          <w:i/>
          <w:iCs/>
          <w:sz w:val="24"/>
          <w:szCs w:val="24"/>
        </w:rPr>
        <w:t>h</w:t>
      </w:r>
      <w:r>
        <w:rPr>
          <w:rFonts w:asciiTheme="minorBidi" w:hAnsiTheme="minorBidi"/>
          <w:sz w:val="24"/>
          <w:szCs w:val="24"/>
        </w:rPr>
        <w:t xml:space="preserve">. </w:t>
      </w:r>
    </w:p>
    <w:p w14:paraId="7EB75ADE" w14:textId="77777777" w:rsidR="00323BF4" w:rsidRDefault="00323BF4" w:rsidP="008706FB">
      <w:pPr>
        <w:spacing w:after="0" w:line="240" w:lineRule="auto"/>
        <w:jc w:val="both"/>
        <w:rPr>
          <w:rFonts w:asciiTheme="minorBidi" w:hAnsiTheme="minorBidi"/>
          <w:sz w:val="24"/>
          <w:szCs w:val="24"/>
        </w:rPr>
      </w:pPr>
    </w:p>
    <w:p w14:paraId="61C5D9BC" w14:textId="500B80BB" w:rsidR="00542139" w:rsidRDefault="00AF3664" w:rsidP="008706FB">
      <w:pPr>
        <w:spacing w:after="0" w:line="240" w:lineRule="auto"/>
        <w:jc w:val="both"/>
        <w:rPr>
          <w:rFonts w:asciiTheme="minorBidi" w:hAnsiTheme="minorBidi"/>
          <w:sz w:val="24"/>
          <w:szCs w:val="24"/>
        </w:rPr>
      </w:pPr>
      <w:r>
        <w:rPr>
          <w:rFonts w:asciiTheme="minorBidi" w:hAnsiTheme="minorBidi"/>
          <w:sz w:val="24"/>
          <w:szCs w:val="24"/>
        </w:rPr>
        <w:tab/>
        <w:t xml:space="preserve">For example, </w:t>
      </w:r>
      <w:r w:rsidRPr="00EF31CE">
        <w:rPr>
          <w:rFonts w:asciiTheme="minorBidi" w:hAnsiTheme="minorBidi"/>
          <w:sz w:val="24"/>
          <w:szCs w:val="24"/>
        </w:rPr>
        <w:t>R. Yaakov Ettlinger (1798–1871), in his </w:t>
      </w:r>
      <w:r w:rsidRPr="00EF31CE">
        <w:rPr>
          <w:rFonts w:asciiTheme="minorBidi" w:hAnsiTheme="minorBidi"/>
          <w:i/>
          <w:iCs/>
          <w:sz w:val="24"/>
          <w:szCs w:val="24"/>
        </w:rPr>
        <w:t>Binyan Tzion</w:t>
      </w:r>
      <w:r w:rsidRPr="00EF31CE">
        <w:rPr>
          <w:rFonts w:asciiTheme="minorBidi" w:hAnsiTheme="minorBidi"/>
          <w:sz w:val="24"/>
          <w:szCs w:val="24"/>
        </w:rPr>
        <w:t xml:space="preserve"> (91), argued that since the gentile has already entered the covenant through circumcision </w:t>
      </w:r>
      <w:r w:rsidR="0087791C">
        <w:rPr>
          <w:rFonts w:asciiTheme="minorBidi" w:hAnsiTheme="minorBidi"/>
          <w:sz w:val="24"/>
          <w:szCs w:val="24"/>
        </w:rPr>
        <w:t xml:space="preserve">and has removed himself from his non-Jewish identity, </w:t>
      </w:r>
      <w:r w:rsidRPr="00EF31CE">
        <w:rPr>
          <w:rFonts w:asciiTheme="minorBidi" w:hAnsiTheme="minorBidi"/>
          <w:sz w:val="24"/>
          <w:szCs w:val="24"/>
        </w:rPr>
        <w:t>he may observe Shabbat, which is also an expression of the covenant.</w:t>
      </w:r>
      <w:r w:rsidRPr="00AF3664">
        <w:rPr>
          <w:rFonts w:asciiTheme="minorBidi" w:hAnsiTheme="minorBidi"/>
          <w:sz w:val="24"/>
          <w:szCs w:val="24"/>
        </w:rPr>
        <w:t xml:space="preserve"> </w:t>
      </w:r>
    </w:p>
    <w:p w14:paraId="5B25E504" w14:textId="77777777" w:rsidR="00323BF4" w:rsidRDefault="00323BF4" w:rsidP="008706FB">
      <w:pPr>
        <w:spacing w:after="0" w:line="240" w:lineRule="auto"/>
        <w:jc w:val="both"/>
        <w:rPr>
          <w:rFonts w:asciiTheme="minorBidi" w:hAnsiTheme="minorBidi"/>
          <w:sz w:val="24"/>
          <w:szCs w:val="24"/>
        </w:rPr>
      </w:pPr>
    </w:p>
    <w:p w14:paraId="111C30E3" w14:textId="3F4537F6" w:rsidR="00AF3664" w:rsidRDefault="00542139" w:rsidP="008706FB">
      <w:pPr>
        <w:spacing w:after="0" w:line="240" w:lineRule="auto"/>
        <w:jc w:val="both"/>
        <w:rPr>
          <w:rFonts w:asciiTheme="minorBidi" w:hAnsiTheme="minorBidi"/>
          <w:sz w:val="24"/>
          <w:szCs w:val="24"/>
        </w:rPr>
      </w:pPr>
      <w:r>
        <w:rPr>
          <w:rFonts w:asciiTheme="minorBidi" w:hAnsiTheme="minorBidi"/>
          <w:sz w:val="24"/>
          <w:szCs w:val="24"/>
        </w:rPr>
        <w:tab/>
      </w:r>
      <w:r w:rsidR="00AF3664" w:rsidRPr="00EF31CE">
        <w:rPr>
          <w:rFonts w:asciiTheme="minorBidi" w:hAnsiTheme="minorBidi"/>
          <w:sz w:val="24"/>
          <w:szCs w:val="24"/>
        </w:rPr>
        <w:t>R. Shmuel Salant offer</w:t>
      </w:r>
      <w:r w:rsidR="00873FC9">
        <w:rPr>
          <w:rFonts w:asciiTheme="minorBidi" w:hAnsiTheme="minorBidi"/>
          <w:sz w:val="24"/>
          <w:szCs w:val="24"/>
        </w:rPr>
        <w:t>ed</w:t>
      </w:r>
      <w:r w:rsidR="00AF3664" w:rsidRPr="00EF31CE">
        <w:rPr>
          <w:rFonts w:asciiTheme="minorBidi" w:hAnsiTheme="minorBidi"/>
          <w:sz w:val="24"/>
          <w:szCs w:val="24"/>
        </w:rPr>
        <w:t xml:space="preserve"> a </w:t>
      </w:r>
      <w:r w:rsidR="00AF3664">
        <w:rPr>
          <w:rFonts w:asciiTheme="minorBidi" w:hAnsiTheme="minorBidi"/>
          <w:sz w:val="24"/>
          <w:szCs w:val="24"/>
        </w:rPr>
        <w:t>more ambitious</w:t>
      </w:r>
      <w:r w:rsidR="00AF3664" w:rsidRPr="00EF31CE">
        <w:rPr>
          <w:rFonts w:asciiTheme="minorBidi" w:hAnsiTheme="minorBidi"/>
          <w:sz w:val="24"/>
          <w:szCs w:val="24"/>
        </w:rPr>
        <w:t xml:space="preserve"> reason to permit this gentile, who ha</w:t>
      </w:r>
      <w:r w:rsidR="00873FC9">
        <w:rPr>
          <w:rFonts w:asciiTheme="minorBidi" w:hAnsiTheme="minorBidi"/>
          <w:sz w:val="24"/>
          <w:szCs w:val="24"/>
        </w:rPr>
        <w:t>d</w:t>
      </w:r>
      <w:r w:rsidR="00AF3664" w:rsidRPr="00EF31CE">
        <w:rPr>
          <w:rFonts w:asciiTheme="minorBidi" w:hAnsiTheme="minorBidi"/>
          <w:sz w:val="24"/>
          <w:szCs w:val="24"/>
        </w:rPr>
        <w:t xml:space="preserve"> been circumcised, to observe the Shabbat. He note</w:t>
      </w:r>
      <w:r w:rsidR="00873FC9">
        <w:rPr>
          <w:rFonts w:asciiTheme="minorBidi" w:hAnsiTheme="minorBidi"/>
          <w:sz w:val="24"/>
          <w:szCs w:val="24"/>
        </w:rPr>
        <w:t>d</w:t>
      </w:r>
      <w:r w:rsidR="00AF3664" w:rsidRPr="00EF31CE">
        <w:rPr>
          <w:rFonts w:asciiTheme="minorBidi" w:hAnsiTheme="minorBidi"/>
          <w:sz w:val="24"/>
          <w:szCs w:val="24"/>
        </w:rPr>
        <w:t xml:space="preserve"> that the Rashba (</w:t>
      </w:r>
      <w:hyperlink r:id="rId14" w:tgtFrame="_blank" w:history="1">
        <w:r w:rsidR="00AF3664" w:rsidRPr="00EF31CE">
          <w:rPr>
            <w:rStyle w:val="Hyperlink"/>
            <w:rFonts w:asciiTheme="minorBidi" w:hAnsiTheme="minorBidi"/>
            <w:i/>
            <w:iCs/>
            <w:sz w:val="24"/>
            <w:szCs w:val="24"/>
          </w:rPr>
          <w:t>Yevamot</w:t>
        </w:r>
      </w:hyperlink>
      <w:hyperlink r:id="rId15" w:tgtFrame="_blank" w:history="1">
        <w:r w:rsidR="00323BF4">
          <w:rPr>
            <w:rStyle w:val="Hyperlink"/>
            <w:rFonts w:asciiTheme="minorBidi" w:hAnsiTheme="minorBidi"/>
            <w:sz w:val="24"/>
            <w:szCs w:val="24"/>
          </w:rPr>
          <w:t xml:space="preserve"> </w:t>
        </w:r>
        <w:r w:rsidR="00AF3664" w:rsidRPr="00EF31CE">
          <w:rPr>
            <w:rStyle w:val="Hyperlink"/>
            <w:rFonts w:asciiTheme="minorBidi" w:hAnsiTheme="minorBidi"/>
            <w:sz w:val="24"/>
            <w:szCs w:val="24"/>
          </w:rPr>
          <w:t>71a</w:t>
        </w:r>
      </w:hyperlink>
      <w:r w:rsidR="00AF3664" w:rsidRPr="00EF31CE">
        <w:rPr>
          <w:rFonts w:asciiTheme="minorBidi" w:hAnsiTheme="minorBidi"/>
          <w:sz w:val="24"/>
          <w:szCs w:val="24"/>
        </w:rPr>
        <w:t>) explains that while a non-Jew who has been circumcised but has not yet immersed is not yet Jewish, “</w:t>
      </w:r>
      <w:r w:rsidRPr="00542139">
        <w:rPr>
          <w:rFonts w:asciiTheme="minorBidi" w:hAnsiTheme="minorBidi"/>
          <w:sz w:val="24"/>
          <w:szCs w:val="24"/>
        </w:rPr>
        <w:t xml:space="preserve">he has begun to enter into the Jewish religion </w:t>
      </w:r>
      <w:r w:rsidRPr="00EF31CE">
        <w:rPr>
          <w:rFonts w:asciiTheme="minorBidi" w:hAnsiTheme="minorBidi"/>
          <w:sz w:val="24"/>
          <w:szCs w:val="24"/>
        </w:rPr>
        <w:t>(</w:t>
      </w:r>
      <w:r w:rsidRPr="00EF31CE">
        <w:rPr>
          <w:rFonts w:asciiTheme="minorBidi" w:hAnsiTheme="minorBidi"/>
          <w:i/>
          <w:iCs/>
          <w:sz w:val="24"/>
          <w:szCs w:val="24"/>
        </w:rPr>
        <w:t>nikhnas ketzat le-dat ha-Yehudit</w:t>
      </w:r>
      <w:r w:rsidRPr="00EF31CE">
        <w:rPr>
          <w:rFonts w:asciiTheme="minorBidi" w:hAnsiTheme="minorBidi"/>
          <w:sz w:val="24"/>
          <w:szCs w:val="24"/>
        </w:rPr>
        <w:t>)</w:t>
      </w:r>
      <w:r>
        <w:rPr>
          <w:rFonts w:asciiTheme="minorBidi" w:hAnsiTheme="minorBidi"/>
          <w:sz w:val="24"/>
          <w:szCs w:val="24"/>
        </w:rPr>
        <w:t>,</w:t>
      </w:r>
      <w:r w:rsidRPr="00542139">
        <w:rPr>
          <w:rFonts w:asciiTheme="minorBidi" w:hAnsiTheme="minorBidi"/>
          <w:sz w:val="24"/>
          <w:szCs w:val="24"/>
        </w:rPr>
        <w:t xml:space="preserve"> as he only needs to immerse [in order to complete his conversion].”</w:t>
      </w:r>
      <w:r w:rsidR="00323BF4">
        <w:rPr>
          <w:rFonts w:asciiTheme="minorBidi" w:hAnsiTheme="minorBidi"/>
          <w:sz w:val="24"/>
          <w:szCs w:val="24"/>
        </w:rPr>
        <w:t xml:space="preserve"> </w:t>
      </w:r>
      <w:r w:rsidR="00AF3664" w:rsidRPr="00EF31CE">
        <w:rPr>
          <w:rFonts w:asciiTheme="minorBidi" w:hAnsiTheme="minorBidi"/>
          <w:sz w:val="24"/>
          <w:szCs w:val="24"/>
        </w:rPr>
        <w:t xml:space="preserve">Therefore, R. Salant argues, he is no longer considered to be a non-Jew, and he may therefore observe the Shabbat. </w:t>
      </w:r>
    </w:p>
    <w:p w14:paraId="57CFB9B8" w14:textId="77777777" w:rsidR="00323BF4" w:rsidRPr="00EF31CE" w:rsidRDefault="00323BF4" w:rsidP="008706FB">
      <w:pPr>
        <w:spacing w:after="0" w:line="240" w:lineRule="auto"/>
        <w:jc w:val="both"/>
        <w:rPr>
          <w:rFonts w:asciiTheme="minorBidi" w:hAnsiTheme="minorBidi"/>
          <w:sz w:val="24"/>
          <w:szCs w:val="24"/>
        </w:rPr>
      </w:pPr>
    </w:p>
    <w:p w14:paraId="018C3AE7" w14:textId="04F60CB2" w:rsidR="00AF3664" w:rsidRDefault="0087791C" w:rsidP="008706FB">
      <w:pPr>
        <w:spacing w:after="0" w:line="240" w:lineRule="auto"/>
        <w:jc w:val="both"/>
        <w:rPr>
          <w:rFonts w:asciiTheme="minorBidi" w:hAnsiTheme="minorBidi"/>
          <w:sz w:val="24"/>
          <w:szCs w:val="24"/>
        </w:rPr>
      </w:pPr>
      <w:r>
        <w:rPr>
          <w:rFonts w:asciiTheme="minorBidi" w:hAnsiTheme="minorBidi"/>
          <w:sz w:val="24"/>
          <w:szCs w:val="24"/>
        </w:rPr>
        <w:tab/>
        <w:t xml:space="preserve">While R. Lemel apparently did not believe that the </w:t>
      </w:r>
      <w:r w:rsidR="00323BF4">
        <w:rPr>
          <w:rFonts w:asciiTheme="minorBidi" w:hAnsiTheme="minorBidi"/>
          <w:i/>
          <w:iCs/>
          <w:sz w:val="24"/>
          <w:szCs w:val="24"/>
        </w:rPr>
        <w:t>mila</w:t>
      </w:r>
      <w:r w:rsidRPr="00323BF4">
        <w:rPr>
          <w:rFonts w:asciiTheme="minorBidi" w:hAnsiTheme="minorBidi"/>
          <w:i/>
          <w:iCs/>
          <w:sz w:val="24"/>
          <w:szCs w:val="24"/>
        </w:rPr>
        <w:t xml:space="preserve"> le</w:t>
      </w:r>
      <w:r w:rsidR="009E7623" w:rsidRPr="00323BF4">
        <w:rPr>
          <w:rFonts w:asciiTheme="minorBidi" w:hAnsiTheme="minorBidi"/>
          <w:i/>
          <w:iCs/>
          <w:sz w:val="24"/>
          <w:szCs w:val="24"/>
        </w:rPr>
        <w:t>-</w:t>
      </w:r>
      <w:r w:rsidRPr="00323BF4">
        <w:rPr>
          <w:rFonts w:asciiTheme="minorBidi" w:hAnsiTheme="minorBidi"/>
          <w:i/>
          <w:iCs/>
          <w:sz w:val="24"/>
          <w:szCs w:val="24"/>
        </w:rPr>
        <w:t>shem giyur</w:t>
      </w:r>
      <w:r>
        <w:rPr>
          <w:rFonts w:asciiTheme="minorBidi" w:hAnsiTheme="minorBidi"/>
          <w:sz w:val="24"/>
          <w:szCs w:val="24"/>
        </w:rPr>
        <w:t xml:space="preserve"> has any impact upon the person’s personal status, and R. Yaakov Ettlinger suggests that one who was circumcised for the sake of conversion is no longer viewed as a “non-Jew,”</w:t>
      </w:r>
      <w:r w:rsidR="00542139">
        <w:rPr>
          <w:rFonts w:asciiTheme="minorBidi" w:hAnsiTheme="minorBidi"/>
          <w:sz w:val="24"/>
          <w:szCs w:val="24"/>
        </w:rPr>
        <w:t xml:space="preserve"> </w:t>
      </w:r>
      <w:r>
        <w:rPr>
          <w:rFonts w:asciiTheme="minorBidi" w:hAnsiTheme="minorBidi"/>
          <w:sz w:val="24"/>
          <w:szCs w:val="24"/>
        </w:rPr>
        <w:t xml:space="preserve">R. Shmuel Salant, based on the Rashba, insists that this convert has partially entered the Jewish faith. </w:t>
      </w:r>
    </w:p>
    <w:p w14:paraId="7D18CBED" w14:textId="77777777" w:rsidR="00323BF4" w:rsidRPr="00EF31CE" w:rsidRDefault="00323BF4" w:rsidP="008706FB">
      <w:pPr>
        <w:spacing w:after="0" w:line="240" w:lineRule="auto"/>
        <w:jc w:val="both"/>
        <w:rPr>
          <w:rFonts w:asciiTheme="minorBidi" w:hAnsiTheme="minorBidi"/>
          <w:sz w:val="24"/>
          <w:szCs w:val="24"/>
        </w:rPr>
      </w:pPr>
    </w:p>
    <w:p w14:paraId="26A94FAD" w14:textId="62AE43D0" w:rsidR="00EF31CE" w:rsidRDefault="0087791C" w:rsidP="008706FB">
      <w:pPr>
        <w:spacing w:after="0" w:line="240" w:lineRule="auto"/>
        <w:jc w:val="both"/>
        <w:rPr>
          <w:rFonts w:asciiTheme="minorBidi" w:hAnsiTheme="minorBidi"/>
          <w:sz w:val="24"/>
          <w:szCs w:val="24"/>
        </w:rPr>
      </w:pPr>
      <w:r>
        <w:rPr>
          <w:rFonts w:asciiTheme="minorBidi" w:hAnsiTheme="minorBidi"/>
          <w:sz w:val="24"/>
          <w:szCs w:val="24"/>
        </w:rPr>
        <w:tab/>
      </w:r>
      <w:r w:rsidR="00873FC9">
        <w:rPr>
          <w:rFonts w:asciiTheme="minorBidi" w:hAnsiTheme="minorBidi"/>
          <w:sz w:val="24"/>
          <w:szCs w:val="24"/>
        </w:rPr>
        <w:t>Perhaps</w:t>
      </w:r>
      <w:r>
        <w:rPr>
          <w:rFonts w:asciiTheme="minorBidi" w:hAnsiTheme="minorBidi"/>
          <w:sz w:val="24"/>
          <w:szCs w:val="24"/>
        </w:rPr>
        <w:t xml:space="preserve"> the different Talmudic passages regarding one who was circumcised but has not yet immersed shed light on this question. While one passage (</w:t>
      </w:r>
      <w:r w:rsidRPr="00323BF4">
        <w:rPr>
          <w:rFonts w:asciiTheme="minorBidi" w:hAnsiTheme="minorBidi"/>
          <w:i/>
          <w:iCs/>
          <w:sz w:val="24"/>
          <w:szCs w:val="24"/>
        </w:rPr>
        <w:t>Berakhot</w:t>
      </w:r>
      <w:r>
        <w:rPr>
          <w:rFonts w:asciiTheme="minorBidi" w:hAnsiTheme="minorBidi"/>
          <w:sz w:val="24"/>
          <w:szCs w:val="24"/>
        </w:rPr>
        <w:t xml:space="preserve"> 47b) teaches that “until he immerses he is a non-Jew </w:t>
      </w:r>
      <w:r>
        <w:rPr>
          <w:rFonts w:asciiTheme="minorBidi" w:hAnsiTheme="minorBidi"/>
          <w:sz w:val="24"/>
          <w:szCs w:val="24"/>
        </w:rPr>
        <w:lastRenderedPageBreak/>
        <w:t>(</w:t>
      </w:r>
      <w:r w:rsidRPr="00323BF4">
        <w:rPr>
          <w:rFonts w:asciiTheme="minorBidi" w:hAnsiTheme="minorBidi"/>
          <w:i/>
          <w:iCs/>
          <w:sz w:val="24"/>
          <w:szCs w:val="24"/>
        </w:rPr>
        <w:t>nokhri</w:t>
      </w:r>
      <w:r>
        <w:rPr>
          <w:rFonts w:asciiTheme="minorBidi" w:hAnsiTheme="minorBidi"/>
          <w:sz w:val="24"/>
          <w:szCs w:val="24"/>
        </w:rPr>
        <w:t>)</w:t>
      </w:r>
      <w:r w:rsidR="00323BF4">
        <w:rPr>
          <w:rFonts w:asciiTheme="minorBidi" w:hAnsiTheme="minorBidi"/>
          <w:sz w:val="24"/>
          <w:szCs w:val="24"/>
        </w:rPr>
        <w:t>,”</w:t>
      </w:r>
      <w:r>
        <w:rPr>
          <w:rFonts w:asciiTheme="minorBidi" w:hAnsiTheme="minorBidi"/>
          <w:sz w:val="24"/>
          <w:szCs w:val="24"/>
        </w:rPr>
        <w:t xml:space="preserve"> </w:t>
      </w:r>
      <w:r w:rsidR="009E7623">
        <w:rPr>
          <w:rFonts w:asciiTheme="minorBidi" w:hAnsiTheme="minorBidi"/>
          <w:sz w:val="24"/>
          <w:szCs w:val="24"/>
        </w:rPr>
        <w:t>implying</w:t>
      </w:r>
      <w:r w:rsidR="00323BF4">
        <w:rPr>
          <w:rFonts w:asciiTheme="minorBidi" w:hAnsiTheme="minorBidi"/>
          <w:sz w:val="24"/>
          <w:szCs w:val="24"/>
        </w:rPr>
        <w:t xml:space="preserve"> that the </w:t>
      </w:r>
      <w:r w:rsidR="00323BF4" w:rsidRPr="00323BF4">
        <w:rPr>
          <w:rFonts w:asciiTheme="minorBidi" w:hAnsiTheme="minorBidi"/>
          <w:i/>
          <w:iCs/>
          <w:sz w:val="24"/>
          <w:szCs w:val="24"/>
        </w:rPr>
        <w:t>mila</w:t>
      </w:r>
      <w:r>
        <w:rPr>
          <w:rFonts w:asciiTheme="minorBidi" w:hAnsiTheme="minorBidi"/>
          <w:sz w:val="24"/>
          <w:szCs w:val="24"/>
        </w:rPr>
        <w:t xml:space="preserve"> has no impact, another text (</w:t>
      </w:r>
      <w:r w:rsidRPr="00323BF4">
        <w:rPr>
          <w:rFonts w:asciiTheme="minorBidi" w:hAnsiTheme="minorBidi"/>
          <w:i/>
          <w:iCs/>
          <w:sz w:val="24"/>
          <w:szCs w:val="24"/>
        </w:rPr>
        <w:t>Yevamot</w:t>
      </w:r>
      <w:r>
        <w:rPr>
          <w:rFonts w:asciiTheme="minorBidi" w:hAnsiTheme="minorBidi"/>
          <w:sz w:val="24"/>
          <w:szCs w:val="24"/>
        </w:rPr>
        <w:t xml:space="preserve"> 46b) teaches that “he is not a convert until he is circumcised and immerses,” which may be understood </w:t>
      </w:r>
      <w:r w:rsidR="00873FC9">
        <w:rPr>
          <w:rFonts w:asciiTheme="minorBidi" w:hAnsiTheme="minorBidi"/>
          <w:sz w:val="24"/>
          <w:szCs w:val="24"/>
        </w:rPr>
        <w:t>to mean</w:t>
      </w:r>
      <w:r>
        <w:rPr>
          <w:rFonts w:asciiTheme="minorBidi" w:hAnsiTheme="minorBidi"/>
          <w:sz w:val="24"/>
          <w:szCs w:val="24"/>
        </w:rPr>
        <w:t xml:space="preserve"> that he is not considered to be a convert, although after the </w:t>
      </w:r>
      <w:r w:rsidR="009E7623">
        <w:rPr>
          <w:rFonts w:asciiTheme="minorBidi" w:hAnsiTheme="minorBidi"/>
          <w:sz w:val="24"/>
          <w:szCs w:val="24"/>
        </w:rPr>
        <w:t>circumcision</w:t>
      </w:r>
      <w:r>
        <w:rPr>
          <w:rFonts w:asciiTheme="minorBidi" w:hAnsiTheme="minorBidi"/>
          <w:sz w:val="24"/>
          <w:szCs w:val="24"/>
        </w:rPr>
        <w:t xml:space="preserve"> for the sake of conversion he may no longer be considered a non-Jew. </w:t>
      </w:r>
    </w:p>
    <w:p w14:paraId="33DF2875" w14:textId="77777777" w:rsidR="00323BF4" w:rsidRDefault="00323BF4" w:rsidP="008706FB">
      <w:pPr>
        <w:spacing w:after="0" w:line="240" w:lineRule="auto"/>
        <w:jc w:val="both"/>
        <w:rPr>
          <w:rFonts w:asciiTheme="minorBidi" w:hAnsiTheme="minorBidi"/>
          <w:sz w:val="24"/>
          <w:szCs w:val="24"/>
        </w:rPr>
      </w:pPr>
    </w:p>
    <w:p w14:paraId="3B0A07E6" w14:textId="3FB3B7B2" w:rsidR="00542139" w:rsidRDefault="006A3732" w:rsidP="008706FB">
      <w:pPr>
        <w:spacing w:after="0" w:line="240" w:lineRule="auto"/>
        <w:jc w:val="both"/>
        <w:rPr>
          <w:rFonts w:asciiTheme="minorBidi" w:hAnsiTheme="minorBidi"/>
          <w:sz w:val="24"/>
          <w:szCs w:val="24"/>
        </w:rPr>
      </w:pPr>
      <w:r>
        <w:rPr>
          <w:rFonts w:asciiTheme="minorBidi" w:hAnsiTheme="minorBidi"/>
          <w:sz w:val="24"/>
          <w:szCs w:val="24"/>
        </w:rPr>
        <w:tab/>
        <w:t>This question may impact upon another halakhic issue as well. T</w:t>
      </w:r>
      <w:r w:rsidR="00E52F9E" w:rsidRPr="00E52F9E">
        <w:rPr>
          <w:rFonts w:asciiTheme="minorBidi" w:hAnsiTheme="minorBidi"/>
          <w:sz w:val="24"/>
          <w:szCs w:val="24"/>
        </w:rPr>
        <w:t xml:space="preserve">he </w:t>
      </w:r>
      <w:r w:rsidR="00E52F9E" w:rsidRPr="00323BF4">
        <w:rPr>
          <w:rFonts w:asciiTheme="minorBidi" w:hAnsiTheme="minorBidi"/>
          <w:i/>
          <w:iCs/>
          <w:sz w:val="24"/>
          <w:szCs w:val="24"/>
        </w:rPr>
        <w:t>Rishonim</w:t>
      </w:r>
      <w:r w:rsidR="00E52F9E" w:rsidRPr="00E52F9E">
        <w:rPr>
          <w:rFonts w:asciiTheme="minorBidi" w:hAnsiTheme="minorBidi"/>
          <w:sz w:val="24"/>
          <w:szCs w:val="24"/>
        </w:rPr>
        <w:t xml:space="preserve"> disagree </w:t>
      </w:r>
      <w:r w:rsidR="00873FC9">
        <w:rPr>
          <w:rFonts w:asciiTheme="minorBidi" w:hAnsiTheme="minorBidi"/>
          <w:sz w:val="24"/>
          <w:szCs w:val="24"/>
        </w:rPr>
        <w:t xml:space="preserve">as to </w:t>
      </w:r>
      <w:r w:rsidR="00E52F9E" w:rsidRPr="00E52F9E">
        <w:rPr>
          <w:rFonts w:asciiTheme="minorBidi" w:hAnsiTheme="minorBidi"/>
          <w:sz w:val="24"/>
          <w:szCs w:val="24"/>
        </w:rPr>
        <w:t>whether a non</w:t>
      </w:r>
      <w:r w:rsidR="00873FC9">
        <w:rPr>
          <w:rFonts w:asciiTheme="minorBidi" w:hAnsiTheme="minorBidi"/>
          <w:sz w:val="24"/>
          <w:szCs w:val="24"/>
        </w:rPr>
        <w:t>-Jew who has been circumcised but</w:t>
      </w:r>
      <w:r w:rsidR="00E52F9E" w:rsidRPr="00E52F9E">
        <w:rPr>
          <w:rFonts w:asciiTheme="minorBidi" w:hAnsiTheme="minorBidi"/>
          <w:sz w:val="24"/>
          <w:szCs w:val="24"/>
        </w:rPr>
        <w:t xml:space="preserve"> has not yet immersed prohibits wine through touch. Tosafot (</w:t>
      </w:r>
      <w:r w:rsidR="001C1493" w:rsidRPr="001C1493">
        <w:rPr>
          <w:rFonts w:asciiTheme="minorBidi" w:hAnsiTheme="minorBidi"/>
          <w:i/>
          <w:iCs/>
          <w:sz w:val="24"/>
          <w:szCs w:val="24"/>
        </w:rPr>
        <w:t>Avoda Zara</w:t>
      </w:r>
      <w:r w:rsidR="00E52F9E" w:rsidRPr="00E52F9E">
        <w:rPr>
          <w:rFonts w:asciiTheme="minorBidi" w:hAnsiTheme="minorBidi"/>
          <w:sz w:val="24"/>
          <w:szCs w:val="24"/>
        </w:rPr>
        <w:t xml:space="preserve"> s.v. </w:t>
      </w:r>
      <w:r w:rsidR="00E52F9E" w:rsidRPr="00323BF4">
        <w:rPr>
          <w:rFonts w:asciiTheme="minorBidi" w:hAnsiTheme="minorBidi"/>
          <w:i/>
          <w:iCs/>
          <w:sz w:val="24"/>
          <w:szCs w:val="24"/>
        </w:rPr>
        <w:t>ein mafkidin</w:t>
      </w:r>
      <w:r w:rsidR="00E52F9E" w:rsidRPr="00E52F9E">
        <w:rPr>
          <w:rFonts w:asciiTheme="minorBidi" w:hAnsiTheme="minorBidi"/>
          <w:sz w:val="24"/>
          <w:szCs w:val="24"/>
        </w:rPr>
        <w:t xml:space="preserve">) and the Rosh (ibid. 5:5) relate that there was once a non-Jew who </w:t>
      </w:r>
      <w:r w:rsidR="00873FC9">
        <w:rPr>
          <w:rFonts w:asciiTheme="minorBidi" w:hAnsiTheme="minorBidi"/>
          <w:sz w:val="24"/>
          <w:szCs w:val="24"/>
        </w:rPr>
        <w:t xml:space="preserve">had been </w:t>
      </w:r>
      <w:r w:rsidR="00E52F9E" w:rsidRPr="00E52F9E">
        <w:rPr>
          <w:rFonts w:asciiTheme="minorBidi" w:hAnsiTheme="minorBidi"/>
          <w:sz w:val="24"/>
          <w:szCs w:val="24"/>
        </w:rPr>
        <w:t xml:space="preserve">circumcised but had not yet immersed </w:t>
      </w:r>
      <w:r w:rsidR="00873FC9">
        <w:rPr>
          <w:rFonts w:asciiTheme="minorBidi" w:hAnsiTheme="minorBidi"/>
          <w:sz w:val="24"/>
          <w:szCs w:val="24"/>
        </w:rPr>
        <w:t>and who touched wine, and the R”i</w:t>
      </w:r>
      <w:r w:rsidR="00E52F9E" w:rsidRPr="00E52F9E">
        <w:rPr>
          <w:rFonts w:asciiTheme="minorBidi" w:hAnsiTheme="minorBidi"/>
          <w:sz w:val="24"/>
          <w:szCs w:val="24"/>
        </w:rPr>
        <w:t xml:space="preserve"> permitted the wine. He argue</w:t>
      </w:r>
      <w:r w:rsidR="00873FC9">
        <w:rPr>
          <w:rFonts w:asciiTheme="minorBidi" w:hAnsiTheme="minorBidi"/>
          <w:sz w:val="24"/>
          <w:szCs w:val="24"/>
        </w:rPr>
        <w:t>d</w:t>
      </w:r>
      <w:r w:rsidR="00E52F9E" w:rsidRPr="00E52F9E">
        <w:rPr>
          <w:rFonts w:asciiTheme="minorBidi" w:hAnsiTheme="minorBidi"/>
          <w:sz w:val="24"/>
          <w:szCs w:val="24"/>
        </w:rPr>
        <w:t xml:space="preserve"> that since this convert had wholeheartedly (</w:t>
      </w:r>
      <w:r w:rsidR="00E52F9E" w:rsidRPr="00323BF4">
        <w:rPr>
          <w:rFonts w:asciiTheme="minorBidi" w:hAnsiTheme="minorBidi"/>
          <w:i/>
          <w:iCs/>
          <w:sz w:val="24"/>
          <w:szCs w:val="24"/>
        </w:rPr>
        <w:t>be</w:t>
      </w:r>
      <w:r w:rsidR="00873FC9">
        <w:rPr>
          <w:rFonts w:asciiTheme="minorBidi" w:hAnsiTheme="minorBidi"/>
          <w:i/>
          <w:iCs/>
          <w:sz w:val="24"/>
          <w:szCs w:val="24"/>
        </w:rPr>
        <w:t>-</w:t>
      </w:r>
      <w:r w:rsidR="00E52F9E" w:rsidRPr="00323BF4">
        <w:rPr>
          <w:rFonts w:asciiTheme="minorBidi" w:hAnsiTheme="minorBidi"/>
          <w:i/>
          <w:iCs/>
          <w:sz w:val="24"/>
          <w:szCs w:val="24"/>
        </w:rPr>
        <w:t>lev shalem</w:t>
      </w:r>
      <w:r w:rsidR="00E52F9E" w:rsidRPr="00E52F9E">
        <w:rPr>
          <w:rFonts w:asciiTheme="minorBidi" w:hAnsiTheme="minorBidi"/>
          <w:sz w:val="24"/>
          <w:szCs w:val="24"/>
        </w:rPr>
        <w:t xml:space="preserve">) accepted upon himself to perform </w:t>
      </w:r>
      <w:r w:rsidR="00E52F9E" w:rsidRPr="00873FC9">
        <w:rPr>
          <w:rFonts w:asciiTheme="minorBidi" w:hAnsiTheme="minorBidi"/>
          <w:i/>
          <w:iCs/>
          <w:sz w:val="24"/>
          <w:szCs w:val="24"/>
        </w:rPr>
        <w:t>mitzvot</w:t>
      </w:r>
      <w:r w:rsidR="00E52F9E" w:rsidRPr="00E52F9E">
        <w:rPr>
          <w:rFonts w:asciiTheme="minorBidi" w:hAnsiTheme="minorBidi"/>
          <w:sz w:val="24"/>
          <w:szCs w:val="24"/>
        </w:rPr>
        <w:t xml:space="preserve">, the wine is permitted. </w:t>
      </w:r>
    </w:p>
    <w:p w14:paraId="131FE015" w14:textId="77777777" w:rsidR="00323BF4" w:rsidRPr="00542139" w:rsidRDefault="00323BF4" w:rsidP="008706FB">
      <w:pPr>
        <w:spacing w:after="0" w:line="240" w:lineRule="auto"/>
        <w:jc w:val="both"/>
        <w:rPr>
          <w:rFonts w:asciiTheme="minorBidi" w:hAnsiTheme="minorBidi"/>
          <w:sz w:val="24"/>
          <w:szCs w:val="24"/>
        </w:rPr>
      </w:pPr>
    </w:p>
    <w:p w14:paraId="06B2D4D6" w14:textId="068385BE" w:rsidR="00CF31AF" w:rsidRDefault="00CF31AF" w:rsidP="008706FB">
      <w:pPr>
        <w:spacing w:after="0" w:line="240" w:lineRule="auto"/>
        <w:jc w:val="both"/>
        <w:rPr>
          <w:rFonts w:asciiTheme="minorBidi" w:hAnsiTheme="minorBidi"/>
          <w:sz w:val="24"/>
          <w:szCs w:val="24"/>
        </w:rPr>
      </w:pPr>
      <w:r>
        <w:rPr>
          <w:rFonts w:asciiTheme="minorBidi" w:hAnsiTheme="minorBidi"/>
          <w:sz w:val="24"/>
          <w:szCs w:val="24"/>
        </w:rPr>
        <w:tab/>
      </w:r>
      <w:r w:rsidR="00E52F9E" w:rsidRPr="00E52F9E">
        <w:rPr>
          <w:rFonts w:asciiTheme="minorBidi" w:hAnsiTheme="minorBidi"/>
          <w:sz w:val="24"/>
          <w:szCs w:val="24"/>
        </w:rPr>
        <w:t xml:space="preserve">The </w:t>
      </w:r>
      <w:r>
        <w:rPr>
          <w:rFonts w:asciiTheme="minorBidi" w:hAnsiTheme="minorBidi"/>
          <w:sz w:val="24"/>
          <w:szCs w:val="24"/>
        </w:rPr>
        <w:t>Rashba (</w:t>
      </w:r>
      <w:r w:rsidRPr="00873FC9">
        <w:rPr>
          <w:rFonts w:asciiTheme="minorBidi" w:hAnsiTheme="minorBidi"/>
          <w:i/>
          <w:iCs/>
          <w:sz w:val="24"/>
          <w:szCs w:val="24"/>
        </w:rPr>
        <w:t>Torat Ha-Bayit</w:t>
      </w:r>
      <w:r>
        <w:rPr>
          <w:rFonts w:asciiTheme="minorBidi" w:hAnsiTheme="minorBidi"/>
          <w:sz w:val="24"/>
          <w:szCs w:val="24"/>
        </w:rPr>
        <w:t xml:space="preserve"> 5:1) and the </w:t>
      </w:r>
      <w:r w:rsidR="00E52F9E" w:rsidRPr="00E52F9E">
        <w:rPr>
          <w:rFonts w:asciiTheme="minorBidi" w:hAnsiTheme="minorBidi"/>
          <w:sz w:val="24"/>
          <w:szCs w:val="24"/>
        </w:rPr>
        <w:t>Ran (</w:t>
      </w:r>
      <w:r w:rsidR="001C1493" w:rsidRPr="001C1493">
        <w:rPr>
          <w:rFonts w:asciiTheme="minorBidi" w:hAnsiTheme="minorBidi"/>
          <w:i/>
          <w:iCs/>
          <w:sz w:val="24"/>
          <w:szCs w:val="24"/>
        </w:rPr>
        <w:t>Avoda Zara</w:t>
      </w:r>
      <w:r w:rsidR="00E52F9E" w:rsidRPr="001C1493">
        <w:rPr>
          <w:rFonts w:asciiTheme="minorBidi" w:hAnsiTheme="minorBidi"/>
          <w:i/>
          <w:iCs/>
          <w:sz w:val="24"/>
          <w:szCs w:val="24"/>
        </w:rPr>
        <w:t xml:space="preserve"> </w:t>
      </w:r>
      <w:r w:rsidR="00E52F9E" w:rsidRPr="00E52F9E">
        <w:rPr>
          <w:rFonts w:asciiTheme="minorBidi" w:hAnsiTheme="minorBidi"/>
          <w:sz w:val="24"/>
          <w:szCs w:val="24"/>
        </w:rPr>
        <w:t>31a</w:t>
      </w:r>
      <w:r w:rsidR="00873FC9">
        <w:rPr>
          <w:rFonts w:asciiTheme="minorBidi" w:hAnsiTheme="minorBidi"/>
          <w:sz w:val="24"/>
          <w:szCs w:val="24"/>
        </w:rPr>
        <w:t>,</w:t>
      </w:r>
      <w:r w:rsidR="00E52F9E" w:rsidRPr="00E52F9E">
        <w:rPr>
          <w:rFonts w:asciiTheme="minorBidi" w:hAnsiTheme="minorBidi"/>
          <w:sz w:val="24"/>
          <w:szCs w:val="24"/>
        </w:rPr>
        <w:t xml:space="preserve"> s.v. </w:t>
      </w:r>
      <w:r w:rsidR="00E52F9E" w:rsidRPr="00323BF4">
        <w:rPr>
          <w:rFonts w:asciiTheme="minorBidi" w:hAnsiTheme="minorBidi"/>
          <w:i/>
          <w:iCs/>
          <w:sz w:val="24"/>
          <w:szCs w:val="24"/>
        </w:rPr>
        <w:t>tanya</w:t>
      </w:r>
      <w:r w:rsidR="00E52F9E" w:rsidRPr="00E52F9E">
        <w:rPr>
          <w:rFonts w:asciiTheme="minorBidi" w:hAnsiTheme="minorBidi"/>
          <w:sz w:val="24"/>
          <w:szCs w:val="24"/>
        </w:rPr>
        <w:t>) disagree and prohibi</w:t>
      </w:r>
      <w:r w:rsidR="00873FC9">
        <w:rPr>
          <w:rFonts w:asciiTheme="minorBidi" w:hAnsiTheme="minorBidi"/>
          <w:sz w:val="24"/>
          <w:szCs w:val="24"/>
        </w:rPr>
        <w:t>t</w:t>
      </w:r>
      <w:r w:rsidR="00E52F9E" w:rsidRPr="00E52F9E">
        <w:rPr>
          <w:rFonts w:asciiTheme="minorBidi" w:hAnsiTheme="minorBidi"/>
          <w:sz w:val="24"/>
          <w:szCs w:val="24"/>
        </w:rPr>
        <w:t xml:space="preserve"> wine touched by one who was circumcised with the intent to convert but </w:t>
      </w:r>
      <w:r w:rsidR="00873FC9">
        <w:rPr>
          <w:rFonts w:asciiTheme="minorBidi" w:hAnsiTheme="minorBidi"/>
          <w:sz w:val="24"/>
          <w:szCs w:val="24"/>
        </w:rPr>
        <w:t xml:space="preserve">who </w:t>
      </w:r>
      <w:r w:rsidR="00E52F9E" w:rsidRPr="00E52F9E">
        <w:rPr>
          <w:rFonts w:asciiTheme="minorBidi" w:hAnsiTheme="minorBidi"/>
          <w:sz w:val="24"/>
          <w:szCs w:val="24"/>
        </w:rPr>
        <w:t xml:space="preserve">did not yet immerse. He explains that since the convert does not accept upon himself to perform the </w:t>
      </w:r>
      <w:r w:rsidR="00E52F9E" w:rsidRPr="00873FC9">
        <w:rPr>
          <w:rFonts w:asciiTheme="minorBidi" w:hAnsiTheme="minorBidi"/>
          <w:i/>
          <w:iCs/>
          <w:sz w:val="24"/>
          <w:szCs w:val="24"/>
        </w:rPr>
        <w:t>mitzvot</w:t>
      </w:r>
      <w:r w:rsidR="00E52F9E" w:rsidRPr="00E52F9E">
        <w:rPr>
          <w:rFonts w:asciiTheme="minorBidi" w:hAnsiTheme="minorBidi"/>
          <w:sz w:val="24"/>
          <w:szCs w:val="24"/>
        </w:rPr>
        <w:t xml:space="preserve"> until after he immerses, he is still considered to be a non-Jew</w:t>
      </w:r>
      <w:r w:rsidR="00863C59">
        <w:rPr>
          <w:rFonts w:asciiTheme="minorBidi" w:hAnsiTheme="minorBidi"/>
          <w:sz w:val="24"/>
          <w:szCs w:val="24"/>
        </w:rPr>
        <w:t>,</w:t>
      </w:r>
      <w:r w:rsidR="00E52F9E" w:rsidRPr="00E52F9E">
        <w:rPr>
          <w:rFonts w:asciiTheme="minorBidi" w:hAnsiTheme="minorBidi"/>
          <w:sz w:val="24"/>
          <w:szCs w:val="24"/>
        </w:rPr>
        <w:t xml:space="preserve"> whose touch prohibits wine. </w:t>
      </w:r>
    </w:p>
    <w:p w14:paraId="48E4355C" w14:textId="77777777" w:rsidR="00323BF4" w:rsidRDefault="00323BF4" w:rsidP="008706FB">
      <w:pPr>
        <w:spacing w:after="0" w:line="240" w:lineRule="auto"/>
        <w:jc w:val="both"/>
        <w:rPr>
          <w:rFonts w:asciiTheme="minorBidi" w:hAnsiTheme="minorBidi"/>
          <w:sz w:val="24"/>
          <w:szCs w:val="24"/>
        </w:rPr>
      </w:pPr>
    </w:p>
    <w:p w14:paraId="09CCDDA7" w14:textId="78BA974A" w:rsidR="00E52F9E" w:rsidRDefault="00CF31AF" w:rsidP="008706FB">
      <w:pPr>
        <w:spacing w:after="0" w:line="240" w:lineRule="auto"/>
        <w:jc w:val="both"/>
        <w:rPr>
          <w:rFonts w:asciiTheme="minorBidi" w:hAnsiTheme="minorBidi"/>
          <w:sz w:val="24"/>
          <w:szCs w:val="24"/>
        </w:rPr>
      </w:pPr>
      <w:r>
        <w:rPr>
          <w:rFonts w:asciiTheme="minorBidi" w:hAnsiTheme="minorBidi"/>
          <w:sz w:val="24"/>
          <w:szCs w:val="24"/>
        </w:rPr>
        <w:tab/>
      </w:r>
      <w:r w:rsidR="00E52F9E" w:rsidRPr="00E52F9E">
        <w:rPr>
          <w:rFonts w:asciiTheme="minorBidi" w:hAnsiTheme="minorBidi"/>
          <w:sz w:val="24"/>
          <w:szCs w:val="24"/>
        </w:rPr>
        <w:t xml:space="preserve">The </w:t>
      </w:r>
      <w:r w:rsidR="00E52F9E" w:rsidRPr="00863C59">
        <w:rPr>
          <w:rFonts w:asciiTheme="minorBidi" w:hAnsiTheme="minorBidi"/>
          <w:i/>
          <w:iCs/>
          <w:sz w:val="24"/>
          <w:szCs w:val="24"/>
        </w:rPr>
        <w:t>Shulchan Arukh</w:t>
      </w:r>
      <w:r w:rsidR="00E52F9E" w:rsidRPr="00E52F9E">
        <w:rPr>
          <w:rFonts w:asciiTheme="minorBidi" w:hAnsiTheme="minorBidi"/>
          <w:sz w:val="24"/>
          <w:szCs w:val="24"/>
        </w:rPr>
        <w:t xml:space="preserve"> (YD 124:2) prohibits such wine, while the Shakh permits </w:t>
      </w:r>
      <w:r w:rsidR="00863C59">
        <w:rPr>
          <w:rFonts w:asciiTheme="minorBidi" w:hAnsiTheme="minorBidi"/>
          <w:sz w:val="24"/>
          <w:szCs w:val="24"/>
        </w:rPr>
        <w:t>it</w:t>
      </w:r>
      <w:r w:rsidR="00E52F9E" w:rsidRPr="00E52F9E">
        <w:rPr>
          <w:rFonts w:asciiTheme="minorBidi" w:hAnsiTheme="minorBidi"/>
          <w:sz w:val="24"/>
          <w:szCs w:val="24"/>
        </w:rPr>
        <w:t xml:space="preserve">. He insists that the Rema (ibid.) also rules in accordance with the more lenient view. While there are numerous interpretations of this debate, some </w:t>
      </w:r>
      <w:r w:rsidR="00E52F9E" w:rsidRPr="00323BF4">
        <w:rPr>
          <w:rFonts w:asciiTheme="minorBidi" w:hAnsiTheme="minorBidi"/>
          <w:i/>
          <w:iCs/>
          <w:sz w:val="24"/>
          <w:szCs w:val="24"/>
        </w:rPr>
        <w:t>Acharonim</w:t>
      </w:r>
      <w:r w:rsidR="00E52F9E" w:rsidRPr="00E52F9E">
        <w:rPr>
          <w:rFonts w:asciiTheme="minorBidi" w:hAnsiTheme="minorBidi"/>
          <w:sz w:val="24"/>
          <w:szCs w:val="24"/>
        </w:rPr>
        <w:t xml:space="preserve"> imply that the non-Jew who was circumcised with the intent of converting may have a different legal personal status than other non-Jew</w:t>
      </w:r>
      <w:r w:rsidR="00863C59">
        <w:rPr>
          <w:rFonts w:asciiTheme="minorBidi" w:hAnsiTheme="minorBidi"/>
          <w:sz w:val="24"/>
          <w:szCs w:val="24"/>
        </w:rPr>
        <w:t>s</w:t>
      </w:r>
      <w:r w:rsidR="00E52F9E" w:rsidRPr="00E52F9E">
        <w:rPr>
          <w:rFonts w:asciiTheme="minorBidi" w:hAnsiTheme="minorBidi"/>
          <w:sz w:val="24"/>
          <w:szCs w:val="24"/>
        </w:rPr>
        <w:t xml:space="preserve">. </w:t>
      </w:r>
    </w:p>
    <w:p w14:paraId="75DFD8F2" w14:textId="77777777" w:rsidR="00323BF4" w:rsidRPr="00E52F9E" w:rsidRDefault="00323BF4" w:rsidP="008706FB">
      <w:pPr>
        <w:spacing w:after="0" w:line="240" w:lineRule="auto"/>
        <w:jc w:val="both"/>
        <w:rPr>
          <w:rFonts w:asciiTheme="minorBidi" w:hAnsiTheme="minorBidi"/>
          <w:sz w:val="24"/>
          <w:szCs w:val="24"/>
        </w:rPr>
      </w:pPr>
    </w:p>
    <w:p w14:paraId="135FFF07" w14:textId="768169BC" w:rsidR="00CF31AF" w:rsidRDefault="00E52F9E" w:rsidP="008706FB">
      <w:pPr>
        <w:spacing w:after="0" w:line="240" w:lineRule="auto"/>
        <w:jc w:val="both"/>
        <w:rPr>
          <w:rFonts w:asciiTheme="minorBidi" w:hAnsiTheme="minorBidi"/>
          <w:sz w:val="24"/>
          <w:szCs w:val="24"/>
        </w:rPr>
      </w:pPr>
      <w:r w:rsidRPr="00E52F9E">
        <w:rPr>
          <w:rFonts w:asciiTheme="minorBidi" w:hAnsiTheme="minorBidi"/>
          <w:sz w:val="24"/>
          <w:szCs w:val="24"/>
        </w:rPr>
        <w:tab/>
      </w:r>
      <w:r w:rsidR="00CF31AF">
        <w:rPr>
          <w:rFonts w:asciiTheme="minorBidi" w:hAnsiTheme="minorBidi"/>
          <w:sz w:val="24"/>
          <w:szCs w:val="24"/>
        </w:rPr>
        <w:t xml:space="preserve">Seemingly, the </w:t>
      </w:r>
      <w:r w:rsidR="00CF31AF" w:rsidRPr="00323BF4">
        <w:rPr>
          <w:rFonts w:asciiTheme="minorBidi" w:hAnsiTheme="minorBidi"/>
          <w:i/>
          <w:iCs/>
          <w:sz w:val="24"/>
          <w:szCs w:val="24"/>
        </w:rPr>
        <w:t>Rishonim</w:t>
      </w:r>
      <w:r w:rsidR="00CF31AF">
        <w:rPr>
          <w:rFonts w:asciiTheme="minorBidi" w:hAnsiTheme="minorBidi"/>
          <w:sz w:val="24"/>
          <w:szCs w:val="24"/>
        </w:rPr>
        <w:t xml:space="preserve"> disagree as to whether the prohibition of </w:t>
      </w:r>
      <w:r w:rsidR="00CF31AF" w:rsidRPr="00323BF4">
        <w:rPr>
          <w:rFonts w:asciiTheme="minorBidi" w:hAnsiTheme="minorBidi"/>
          <w:i/>
          <w:iCs/>
          <w:sz w:val="24"/>
          <w:szCs w:val="24"/>
        </w:rPr>
        <w:t>stam</w:t>
      </w:r>
      <w:r w:rsidR="00CF31AF">
        <w:rPr>
          <w:rFonts w:asciiTheme="minorBidi" w:hAnsiTheme="minorBidi"/>
          <w:sz w:val="24"/>
          <w:szCs w:val="24"/>
        </w:rPr>
        <w:t xml:space="preserve"> </w:t>
      </w:r>
      <w:r w:rsidR="00CF31AF" w:rsidRPr="00323BF4">
        <w:rPr>
          <w:rFonts w:asciiTheme="minorBidi" w:hAnsiTheme="minorBidi"/>
          <w:i/>
          <w:iCs/>
          <w:sz w:val="24"/>
          <w:szCs w:val="24"/>
        </w:rPr>
        <w:t>yenam</w:t>
      </w:r>
      <w:r w:rsidR="00CF31AF">
        <w:rPr>
          <w:rFonts w:asciiTheme="minorBidi" w:hAnsiTheme="minorBidi"/>
          <w:sz w:val="24"/>
          <w:szCs w:val="24"/>
        </w:rPr>
        <w:t xml:space="preserve"> relates to all non-Jews or whether it does not apply to a non-Jew who has already been circumcised </w:t>
      </w:r>
      <w:r w:rsidR="00CF31AF" w:rsidRPr="00323BF4">
        <w:rPr>
          <w:rFonts w:asciiTheme="minorBidi" w:hAnsiTheme="minorBidi"/>
          <w:i/>
          <w:iCs/>
          <w:sz w:val="24"/>
          <w:szCs w:val="24"/>
        </w:rPr>
        <w:t>le-shem giyur</w:t>
      </w:r>
      <w:r w:rsidR="00CF31AF">
        <w:rPr>
          <w:rFonts w:asciiTheme="minorBidi" w:hAnsiTheme="minorBidi"/>
          <w:sz w:val="24"/>
          <w:szCs w:val="24"/>
        </w:rPr>
        <w:t xml:space="preserve"> but</w:t>
      </w:r>
      <w:r w:rsidR="00863C59">
        <w:rPr>
          <w:rFonts w:asciiTheme="minorBidi" w:hAnsiTheme="minorBidi"/>
          <w:sz w:val="24"/>
          <w:szCs w:val="24"/>
        </w:rPr>
        <w:t xml:space="preserve"> who</w:t>
      </w:r>
      <w:r w:rsidR="00CF31AF">
        <w:rPr>
          <w:rFonts w:asciiTheme="minorBidi" w:hAnsiTheme="minorBidi"/>
          <w:sz w:val="24"/>
          <w:szCs w:val="24"/>
        </w:rPr>
        <w:t xml:space="preserve"> cannot immerse</w:t>
      </w:r>
      <w:r w:rsidR="00863C59">
        <w:rPr>
          <w:rFonts w:asciiTheme="minorBidi" w:hAnsiTheme="minorBidi"/>
          <w:sz w:val="24"/>
          <w:szCs w:val="24"/>
        </w:rPr>
        <w:t xml:space="preserve"> until he recovers</w:t>
      </w:r>
      <w:r w:rsidR="00CF31AF">
        <w:rPr>
          <w:rFonts w:asciiTheme="minorBidi" w:hAnsiTheme="minorBidi"/>
          <w:sz w:val="24"/>
          <w:szCs w:val="24"/>
        </w:rPr>
        <w:t>.</w:t>
      </w:r>
    </w:p>
    <w:p w14:paraId="2792A38B" w14:textId="77777777" w:rsidR="00323BF4" w:rsidRDefault="00323BF4" w:rsidP="008706FB">
      <w:pPr>
        <w:spacing w:after="0" w:line="240" w:lineRule="auto"/>
        <w:jc w:val="both"/>
        <w:rPr>
          <w:rFonts w:asciiTheme="minorBidi" w:hAnsiTheme="minorBidi"/>
          <w:sz w:val="24"/>
          <w:szCs w:val="24"/>
        </w:rPr>
      </w:pPr>
    </w:p>
    <w:p w14:paraId="69628F36" w14:textId="5DC24848" w:rsidR="00CF31AF" w:rsidRDefault="00CF31AF" w:rsidP="008706FB">
      <w:pPr>
        <w:spacing w:after="0" w:line="240" w:lineRule="auto"/>
        <w:jc w:val="both"/>
        <w:rPr>
          <w:rFonts w:asciiTheme="minorBidi" w:hAnsiTheme="minorBidi"/>
          <w:sz w:val="24"/>
          <w:szCs w:val="24"/>
        </w:rPr>
      </w:pPr>
      <w:r>
        <w:rPr>
          <w:rFonts w:asciiTheme="minorBidi" w:hAnsiTheme="minorBidi"/>
          <w:sz w:val="24"/>
          <w:szCs w:val="24"/>
        </w:rPr>
        <w:tab/>
        <w:t xml:space="preserve">However, </w:t>
      </w:r>
      <w:r w:rsidRPr="00542139">
        <w:rPr>
          <w:rFonts w:asciiTheme="minorBidi" w:hAnsiTheme="minorBidi"/>
          <w:sz w:val="24"/>
          <w:szCs w:val="24"/>
        </w:rPr>
        <w:t xml:space="preserve">R. David ibn Zimra (1479 – 1573), known as the Radbaz, </w:t>
      </w:r>
      <w:r>
        <w:rPr>
          <w:rFonts w:asciiTheme="minorBidi" w:hAnsiTheme="minorBidi"/>
          <w:sz w:val="24"/>
          <w:szCs w:val="24"/>
        </w:rPr>
        <w:t>offers a different interpretation</w:t>
      </w:r>
      <w:r w:rsidRPr="00542139">
        <w:rPr>
          <w:rFonts w:asciiTheme="minorBidi" w:hAnsiTheme="minorBidi"/>
          <w:sz w:val="24"/>
          <w:szCs w:val="24"/>
        </w:rPr>
        <w:t xml:space="preserve">. In his responsa (3:479), he explains that unlike a </w:t>
      </w:r>
      <w:r w:rsidRPr="00323BF4">
        <w:rPr>
          <w:rFonts w:asciiTheme="minorBidi" w:hAnsiTheme="minorBidi"/>
          <w:i/>
          <w:iCs/>
          <w:sz w:val="24"/>
          <w:szCs w:val="24"/>
        </w:rPr>
        <w:t>ger</w:t>
      </w:r>
      <w:r w:rsidRPr="00542139">
        <w:rPr>
          <w:rFonts w:asciiTheme="minorBidi" w:hAnsiTheme="minorBidi"/>
          <w:sz w:val="24"/>
          <w:szCs w:val="24"/>
        </w:rPr>
        <w:t xml:space="preserve"> </w:t>
      </w:r>
      <w:r w:rsidRPr="00323BF4">
        <w:rPr>
          <w:rFonts w:asciiTheme="minorBidi" w:hAnsiTheme="minorBidi"/>
          <w:i/>
          <w:iCs/>
          <w:sz w:val="24"/>
          <w:szCs w:val="24"/>
        </w:rPr>
        <w:t>toshav</w:t>
      </w:r>
      <w:r w:rsidRPr="00542139">
        <w:rPr>
          <w:rFonts w:asciiTheme="minorBidi" w:hAnsiTheme="minorBidi"/>
          <w:sz w:val="24"/>
          <w:szCs w:val="24"/>
        </w:rPr>
        <w:t>, a non-Jew who has been circumcised with the intention of converting “has left the impurity of the non-Jews,” and while he is not considered to be a Jew until he immerses, he is “no longer considered to be not Jewish (</w:t>
      </w:r>
      <w:r w:rsidRPr="00323BF4">
        <w:rPr>
          <w:rFonts w:asciiTheme="minorBidi" w:hAnsiTheme="minorBidi"/>
          <w:i/>
          <w:iCs/>
          <w:sz w:val="24"/>
          <w:szCs w:val="24"/>
        </w:rPr>
        <w:t>yatza</w:t>
      </w:r>
      <w:r w:rsidRPr="00542139">
        <w:rPr>
          <w:rFonts w:asciiTheme="minorBidi" w:hAnsiTheme="minorBidi"/>
          <w:sz w:val="24"/>
          <w:szCs w:val="24"/>
        </w:rPr>
        <w:t xml:space="preserve"> </w:t>
      </w:r>
      <w:r w:rsidRPr="00323BF4">
        <w:rPr>
          <w:rFonts w:asciiTheme="minorBidi" w:hAnsiTheme="minorBidi"/>
          <w:i/>
          <w:iCs/>
          <w:sz w:val="24"/>
          <w:szCs w:val="24"/>
        </w:rPr>
        <w:t>mikhlal akum</w:t>
      </w:r>
      <w:r w:rsidRPr="00542139">
        <w:rPr>
          <w:rFonts w:asciiTheme="minorBidi" w:hAnsiTheme="minorBidi"/>
          <w:sz w:val="24"/>
          <w:szCs w:val="24"/>
        </w:rPr>
        <w:t>).”</w:t>
      </w:r>
      <w:r w:rsidR="006043E9">
        <w:rPr>
          <w:rFonts w:asciiTheme="minorBidi" w:hAnsiTheme="minorBidi"/>
          <w:sz w:val="24"/>
          <w:szCs w:val="24"/>
        </w:rPr>
        <w:t xml:space="preserve"> This explanation is similar to the position of R. Shmuel Salant and the Rashba</w:t>
      </w:r>
      <w:r w:rsidR="00EF4A94">
        <w:rPr>
          <w:rFonts w:asciiTheme="minorBidi" w:hAnsiTheme="minorBidi"/>
          <w:sz w:val="24"/>
          <w:szCs w:val="24"/>
        </w:rPr>
        <w:t>.</w:t>
      </w:r>
    </w:p>
    <w:p w14:paraId="3F98C710" w14:textId="77777777" w:rsidR="00323BF4" w:rsidRDefault="00323BF4" w:rsidP="008706FB">
      <w:pPr>
        <w:spacing w:after="0" w:line="240" w:lineRule="auto"/>
        <w:jc w:val="both"/>
        <w:rPr>
          <w:rFonts w:asciiTheme="minorBidi" w:hAnsiTheme="minorBidi"/>
          <w:sz w:val="24"/>
          <w:szCs w:val="24"/>
        </w:rPr>
      </w:pPr>
    </w:p>
    <w:p w14:paraId="2FD48D52" w14:textId="77777777" w:rsidR="00297439" w:rsidRDefault="00C0612F" w:rsidP="008706FB">
      <w:pPr>
        <w:spacing w:after="0" w:line="240" w:lineRule="auto"/>
        <w:jc w:val="both"/>
        <w:rPr>
          <w:rFonts w:asciiTheme="minorBidi" w:hAnsiTheme="minorBidi"/>
          <w:b/>
          <w:bCs/>
          <w:sz w:val="24"/>
          <w:szCs w:val="24"/>
        </w:rPr>
      </w:pPr>
      <w:r w:rsidRPr="00C0612F">
        <w:rPr>
          <w:rFonts w:asciiTheme="minorBidi" w:hAnsiTheme="minorBidi"/>
          <w:b/>
          <w:bCs/>
          <w:sz w:val="24"/>
          <w:szCs w:val="24"/>
        </w:rPr>
        <w:t>Anesthesia During the Circumcision</w:t>
      </w:r>
    </w:p>
    <w:p w14:paraId="63199A29" w14:textId="77777777" w:rsidR="00323BF4" w:rsidRDefault="00323BF4" w:rsidP="008706FB">
      <w:pPr>
        <w:spacing w:after="0" w:line="240" w:lineRule="auto"/>
        <w:jc w:val="both"/>
        <w:rPr>
          <w:rFonts w:asciiTheme="minorBidi" w:hAnsiTheme="minorBidi"/>
          <w:b/>
          <w:bCs/>
          <w:sz w:val="24"/>
          <w:szCs w:val="24"/>
        </w:rPr>
      </w:pPr>
    </w:p>
    <w:p w14:paraId="5ADE833D" w14:textId="77777777" w:rsidR="00863C59" w:rsidRDefault="00297439" w:rsidP="008706FB">
      <w:pPr>
        <w:spacing w:after="0" w:line="240" w:lineRule="auto"/>
        <w:jc w:val="both"/>
        <w:rPr>
          <w:rFonts w:asciiTheme="minorBidi" w:hAnsiTheme="minorBidi"/>
          <w:sz w:val="24"/>
          <w:szCs w:val="24"/>
        </w:rPr>
      </w:pPr>
      <w:r>
        <w:rPr>
          <w:rFonts w:asciiTheme="minorBidi" w:hAnsiTheme="minorBidi"/>
          <w:sz w:val="24"/>
          <w:szCs w:val="24"/>
        </w:rPr>
        <w:tab/>
      </w:r>
      <w:r w:rsidR="00C0612F">
        <w:rPr>
          <w:rFonts w:asciiTheme="minorBidi" w:hAnsiTheme="minorBidi"/>
          <w:sz w:val="24"/>
          <w:szCs w:val="24"/>
        </w:rPr>
        <w:t xml:space="preserve">The question of whether a conversion candidate may be circumcised while under general anesthesia may also </w:t>
      </w:r>
      <w:r w:rsidR="00863C59">
        <w:rPr>
          <w:rFonts w:asciiTheme="minorBidi" w:hAnsiTheme="minorBidi"/>
          <w:sz w:val="24"/>
          <w:szCs w:val="24"/>
        </w:rPr>
        <w:t>reflect</w:t>
      </w:r>
      <w:r>
        <w:rPr>
          <w:rFonts w:asciiTheme="minorBidi" w:hAnsiTheme="minorBidi"/>
          <w:sz w:val="24"/>
          <w:szCs w:val="24"/>
        </w:rPr>
        <w:t xml:space="preserve"> our question. </w:t>
      </w:r>
    </w:p>
    <w:p w14:paraId="11AE583C" w14:textId="77777777" w:rsidR="00863C59" w:rsidRDefault="00863C59" w:rsidP="008706FB">
      <w:pPr>
        <w:spacing w:after="0" w:line="240" w:lineRule="auto"/>
        <w:jc w:val="both"/>
        <w:rPr>
          <w:rFonts w:asciiTheme="minorBidi" w:hAnsiTheme="minorBidi"/>
          <w:sz w:val="24"/>
          <w:szCs w:val="24"/>
        </w:rPr>
      </w:pPr>
    </w:p>
    <w:p w14:paraId="0CDF512B" w14:textId="2C0CB3ED" w:rsidR="00863C59" w:rsidRDefault="00297439" w:rsidP="008706FB">
      <w:pPr>
        <w:spacing w:after="0" w:line="240" w:lineRule="auto"/>
        <w:ind w:firstLine="720"/>
        <w:jc w:val="both"/>
        <w:rPr>
          <w:rFonts w:asciiTheme="minorBidi" w:hAnsiTheme="minorBidi"/>
          <w:sz w:val="24"/>
          <w:szCs w:val="24"/>
        </w:rPr>
      </w:pPr>
      <w:r>
        <w:rPr>
          <w:rFonts w:asciiTheme="minorBidi" w:hAnsiTheme="minorBidi"/>
          <w:sz w:val="24"/>
          <w:szCs w:val="24"/>
        </w:rPr>
        <w:t>From the 19</w:t>
      </w:r>
      <w:r w:rsidRPr="00297439">
        <w:rPr>
          <w:rFonts w:asciiTheme="minorBidi" w:hAnsiTheme="minorBidi"/>
          <w:sz w:val="24"/>
          <w:szCs w:val="24"/>
          <w:vertAlign w:val="superscript"/>
        </w:rPr>
        <w:t>th</w:t>
      </w:r>
      <w:r w:rsidR="00863C59">
        <w:rPr>
          <w:rFonts w:asciiTheme="minorBidi" w:hAnsiTheme="minorBidi"/>
          <w:sz w:val="24"/>
          <w:szCs w:val="24"/>
        </w:rPr>
        <w:t xml:space="preserve"> century on</w:t>
      </w:r>
      <w:r>
        <w:rPr>
          <w:rFonts w:asciiTheme="minorBidi" w:hAnsiTheme="minorBidi"/>
          <w:sz w:val="24"/>
          <w:szCs w:val="24"/>
        </w:rPr>
        <w:t xml:space="preserve">, the </w:t>
      </w:r>
      <w:r w:rsidRPr="00323BF4">
        <w:rPr>
          <w:rFonts w:asciiTheme="minorBidi" w:hAnsiTheme="minorBidi"/>
          <w:i/>
          <w:iCs/>
          <w:sz w:val="24"/>
          <w:szCs w:val="24"/>
        </w:rPr>
        <w:t>Acha</w:t>
      </w:r>
      <w:r w:rsidR="009E7623" w:rsidRPr="00323BF4">
        <w:rPr>
          <w:rFonts w:asciiTheme="minorBidi" w:hAnsiTheme="minorBidi"/>
          <w:i/>
          <w:iCs/>
          <w:sz w:val="24"/>
          <w:szCs w:val="24"/>
        </w:rPr>
        <w:t>ronim</w:t>
      </w:r>
      <w:r w:rsidR="009E7623">
        <w:rPr>
          <w:rFonts w:asciiTheme="minorBidi" w:hAnsiTheme="minorBidi"/>
          <w:sz w:val="24"/>
          <w:szCs w:val="24"/>
        </w:rPr>
        <w:t xml:space="preserve"> have discussed whether </w:t>
      </w:r>
      <w:r>
        <w:rPr>
          <w:rFonts w:asciiTheme="minorBidi" w:hAnsiTheme="minorBidi"/>
          <w:sz w:val="24"/>
          <w:szCs w:val="24"/>
        </w:rPr>
        <w:t>topical and general anesthesia</w:t>
      </w:r>
      <w:r w:rsidR="00323BF4">
        <w:rPr>
          <w:rFonts w:asciiTheme="minorBidi" w:hAnsiTheme="minorBidi"/>
          <w:sz w:val="24"/>
          <w:szCs w:val="24"/>
        </w:rPr>
        <w:t xml:space="preserve"> may be used during a </w:t>
      </w:r>
      <w:r w:rsidR="00323BF4" w:rsidRPr="00323BF4">
        <w:rPr>
          <w:rFonts w:asciiTheme="minorBidi" w:hAnsiTheme="minorBidi"/>
          <w:i/>
          <w:iCs/>
          <w:sz w:val="24"/>
          <w:szCs w:val="24"/>
        </w:rPr>
        <w:t>brit mila</w:t>
      </w:r>
      <w:r>
        <w:rPr>
          <w:rFonts w:asciiTheme="minorBidi" w:hAnsiTheme="minorBidi"/>
          <w:sz w:val="24"/>
          <w:szCs w:val="24"/>
        </w:rPr>
        <w:t xml:space="preserve">. On the one hand, </w:t>
      </w:r>
      <w:r w:rsidRPr="00C0612F">
        <w:rPr>
          <w:rFonts w:asciiTheme="minorBidi" w:hAnsiTheme="minorBidi"/>
          <w:sz w:val="24"/>
          <w:szCs w:val="24"/>
        </w:rPr>
        <w:t xml:space="preserve">R. Meir </w:t>
      </w:r>
      <w:r w:rsidRPr="00C0612F">
        <w:rPr>
          <w:rFonts w:asciiTheme="minorBidi" w:hAnsiTheme="minorBidi"/>
          <w:sz w:val="24"/>
          <w:szCs w:val="24"/>
        </w:rPr>
        <w:lastRenderedPageBreak/>
        <w:t xml:space="preserve">Arik (1855–1926), </w:t>
      </w:r>
      <w:r>
        <w:rPr>
          <w:rFonts w:asciiTheme="minorBidi" w:hAnsiTheme="minorBidi"/>
          <w:sz w:val="24"/>
          <w:szCs w:val="24"/>
        </w:rPr>
        <w:t>i</w:t>
      </w:r>
      <w:r w:rsidRPr="00C0612F">
        <w:rPr>
          <w:rFonts w:asciiTheme="minorBidi" w:hAnsiTheme="minorBidi"/>
          <w:sz w:val="24"/>
          <w:szCs w:val="24"/>
        </w:rPr>
        <w:t xml:space="preserve">n his </w:t>
      </w:r>
      <w:r w:rsidRPr="00C0612F">
        <w:rPr>
          <w:rFonts w:asciiTheme="minorBidi" w:hAnsiTheme="minorBidi"/>
          <w:i/>
          <w:iCs/>
          <w:sz w:val="24"/>
          <w:szCs w:val="24"/>
        </w:rPr>
        <w:t>Imrei Yosher</w:t>
      </w:r>
      <w:r w:rsidRPr="00C0612F">
        <w:rPr>
          <w:rFonts w:asciiTheme="minorBidi" w:hAnsiTheme="minorBidi"/>
          <w:sz w:val="24"/>
          <w:szCs w:val="24"/>
        </w:rPr>
        <w:t xml:space="preserve"> (2:140), suggests that pain may be an integral part of </w:t>
      </w:r>
      <w:r w:rsidRPr="00C0612F">
        <w:rPr>
          <w:rFonts w:asciiTheme="minorBidi" w:hAnsiTheme="minorBidi"/>
          <w:i/>
          <w:iCs/>
          <w:sz w:val="24"/>
          <w:szCs w:val="24"/>
        </w:rPr>
        <w:t>brit mila</w:t>
      </w:r>
      <w:r w:rsidRPr="00C0612F">
        <w:rPr>
          <w:rFonts w:asciiTheme="minorBidi" w:hAnsiTheme="minorBidi"/>
          <w:sz w:val="24"/>
          <w:szCs w:val="24"/>
        </w:rPr>
        <w:t xml:space="preserve">, as reflected by the following </w:t>
      </w:r>
      <w:r w:rsidRPr="00C0612F">
        <w:rPr>
          <w:rFonts w:asciiTheme="minorBidi" w:hAnsiTheme="minorBidi"/>
          <w:i/>
          <w:iCs/>
          <w:sz w:val="24"/>
          <w:szCs w:val="24"/>
        </w:rPr>
        <w:t>midrash</w:t>
      </w:r>
      <w:r w:rsidRPr="00C0612F">
        <w:rPr>
          <w:rFonts w:asciiTheme="minorBidi" w:hAnsiTheme="minorBidi"/>
          <w:sz w:val="24"/>
          <w:szCs w:val="24"/>
        </w:rPr>
        <w:t xml:space="preserve"> (</w:t>
      </w:r>
      <w:r w:rsidR="00E014A9">
        <w:rPr>
          <w:rFonts w:asciiTheme="minorBidi" w:hAnsiTheme="minorBidi"/>
          <w:i/>
          <w:iCs/>
          <w:sz w:val="24"/>
          <w:szCs w:val="24"/>
        </w:rPr>
        <w:t>Bereishit Rabba</w:t>
      </w:r>
      <w:bookmarkStart w:id="0" w:name="_GoBack"/>
      <w:bookmarkEnd w:id="0"/>
      <w:r w:rsidRPr="00C0612F">
        <w:rPr>
          <w:rFonts w:asciiTheme="minorBidi" w:hAnsiTheme="minorBidi"/>
          <w:sz w:val="24"/>
          <w:szCs w:val="24"/>
        </w:rPr>
        <w:t xml:space="preserve"> 47:9): “‘Avraham was circumcised (</w:t>
      </w:r>
      <w:r w:rsidRPr="00C0612F">
        <w:rPr>
          <w:rFonts w:asciiTheme="minorBidi" w:hAnsiTheme="minorBidi"/>
          <w:i/>
          <w:iCs/>
          <w:sz w:val="24"/>
          <w:szCs w:val="24"/>
        </w:rPr>
        <w:t>nimol</w:t>
      </w:r>
      <w:r w:rsidRPr="00C0612F">
        <w:rPr>
          <w:rFonts w:asciiTheme="minorBidi" w:hAnsiTheme="minorBidi"/>
          <w:sz w:val="24"/>
          <w:szCs w:val="24"/>
        </w:rPr>
        <w:t>)’ — R</w:t>
      </w:r>
      <w:r w:rsidR="00863C59">
        <w:rPr>
          <w:rFonts w:asciiTheme="minorBidi" w:hAnsiTheme="minorBidi"/>
          <w:sz w:val="24"/>
          <w:szCs w:val="24"/>
        </w:rPr>
        <w:t>.</w:t>
      </w:r>
      <w:r w:rsidRPr="00C0612F">
        <w:rPr>
          <w:rFonts w:asciiTheme="minorBidi" w:hAnsiTheme="minorBidi"/>
          <w:sz w:val="24"/>
          <w:szCs w:val="24"/>
        </w:rPr>
        <w:t xml:space="preserve"> Abba bar Kahana says: He suffered pain so that God would double his reward." </w:t>
      </w:r>
      <w:r w:rsidR="00863C59">
        <w:rPr>
          <w:rFonts w:asciiTheme="minorBidi" w:hAnsiTheme="minorBidi"/>
          <w:sz w:val="24"/>
          <w:szCs w:val="24"/>
        </w:rPr>
        <w:t xml:space="preserve">The </w:t>
      </w:r>
      <w:r w:rsidR="00863C59">
        <w:rPr>
          <w:rFonts w:asciiTheme="minorBidi" w:hAnsiTheme="minorBidi"/>
          <w:i/>
          <w:iCs/>
          <w:sz w:val="24"/>
          <w:szCs w:val="24"/>
        </w:rPr>
        <w:t xml:space="preserve">Imrei Yosher </w:t>
      </w:r>
      <w:r w:rsidR="00863C59">
        <w:rPr>
          <w:rFonts w:asciiTheme="minorBidi" w:hAnsiTheme="minorBidi"/>
          <w:sz w:val="24"/>
          <w:szCs w:val="24"/>
        </w:rPr>
        <w:t>therefore</w:t>
      </w:r>
      <w:r w:rsidRPr="00C0612F">
        <w:rPr>
          <w:rFonts w:asciiTheme="minorBidi" w:hAnsiTheme="minorBidi"/>
          <w:sz w:val="24"/>
          <w:szCs w:val="24"/>
        </w:rPr>
        <w:t xml:space="preserve"> prohibits the use of topical and general anesthetics during a </w:t>
      </w:r>
      <w:r w:rsidRPr="00C0612F">
        <w:rPr>
          <w:rFonts w:asciiTheme="minorBidi" w:hAnsiTheme="minorBidi"/>
          <w:i/>
          <w:iCs/>
          <w:sz w:val="24"/>
          <w:szCs w:val="24"/>
        </w:rPr>
        <w:t>brit mila</w:t>
      </w:r>
      <w:r w:rsidRPr="00C0612F">
        <w:rPr>
          <w:rFonts w:asciiTheme="minorBidi" w:hAnsiTheme="minorBidi"/>
          <w:sz w:val="24"/>
          <w:szCs w:val="24"/>
        </w:rPr>
        <w:t>.</w:t>
      </w:r>
      <w:r w:rsidRPr="00297439">
        <w:rPr>
          <w:rFonts w:asciiTheme="minorBidi" w:hAnsiTheme="minorBidi"/>
          <w:sz w:val="24"/>
          <w:szCs w:val="24"/>
        </w:rPr>
        <w:t xml:space="preserve"> </w:t>
      </w:r>
      <w:r>
        <w:rPr>
          <w:rFonts w:asciiTheme="minorBidi" w:hAnsiTheme="minorBidi"/>
          <w:sz w:val="24"/>
          <w:szCs w:val="24"/>
        </w:rPr>
        <w:t>S</w:t>
      </w:r>
      <w:r w:rsidRPr="00297439">
        <w:rPr>
          <w:rFonts w:asciiTheme="minorBidi" w:hAnsiTheme="minorBidi"/>
          <w:sz w:val="24"/>
          <w:szCs w:val="24"/>
        </w:rPr>
        <w:t xml:space="preserve">ome </w:t>
      </w:r>
      <w:r w:rsidRPr="00863C59">
        <w:rPr>
          <w:rFonts w:asciiTheme="minorBidi" w:hAnsiTheme="minorBidi"/>
          <w:i/>
          <w:iCs/>
          <w:sz w:val="24"/>
          <w:szCs w:val="24"/>
        </w:rPr>
        <w:t>Acharonim</w:t>
      </w:r>
      <w:r w:rsidRPr="00297439">
        <w:rPr>
          <w:rFonts w:asciiTheme="minorBidi" w:hAnsiTheme="minorBidi"/>
          <w:sz w:val="24"/>
          <w:szCs w:val="24"/>
        </w:rPr>
        <w:t xml:space="preserve"> (</w:t>
      </w:r>
      <w:r w:rsidRPr="00297439">
        <w:rPr>
          <w:rFonts w:asciiTheme="minorBidi" w:hAnsiTheme="minorBidi"/>
          <w:i/>
          <w:iCs/>
          <w:sz w:val="24"/>
          <w:szCs w:val="24"/>
        </w:rPr>
        <w:t>Tzitz Eliezer</w:t>
      </w:r>
      <w:r w:rsidR="00863C59">
        <w:rPr>
          <w:rFonts w:asciiTheme="minorBidi" w:hAnsiTheme="minorBidi"/>
          <w:sz w:val="24"/>
          <w:szCs w:val="24"/>
        </w:rPr>
        <w:t xml:space="preserve"> 20:73;</w:t>
      </w:r>
      <w:r w:rsidRPr="00297439">
        <w:rPr>
          <w:rFonts w:asciiTheme="minorBidi" w:hAnsiTheme="minorBidi"/>
          <w:sz w:val="24"/>
          <w:szCs w:val="24"/>
        </w:rPr>
        <w:t xml:space="preserve"> </w:t>
      </w:r>
      <w:r w:rsidRPr="00297439">
        <w:rPr>
          <w:rFonts w:asciiTheme="minorBidi" w:hAnsiTheme="minorBidi"/>
          <w:i/>
          <w:iCs/>
          <w:sz w:val="24"/>
          <w:szCs w:val="24"/>
        </w:rPr>
        <w:t>Shevet Ha-Levi</w:t>
      </w:r>
      <w:r w:rsidRPr="00297439">
        <w:rPr>
          <w:rFonts w:asciiTheme="minorBidi" w:hAnsiTheme="minorBidi"/>
          <w:sz w:val="24"/>
          <w:szCs w:val="24"/>
        </w:rPr>
        <w:t xml:space="preserve"> 5:146) agree with R. Arik and insist that unless ther</w:t>
      </w:r>
      <w:r w:rsidR="00863C59">
        <w:rPr>
          <w:rFonts w:asciiTheme="minorBidi" w:hAnsiTheme="minorBidi"/>
          <w:sz w:val="24"/>
          <w:szCs w:val="24"/>
        </w:rPr>
        <w:t>e is a fear of significant pain</w:t>
      </w:r>
      <w:r w:rsidRPr="00297439">
        <w:rPr>
          <w:rFonts w:asciiTheme="minorBidi" w:hAnsiTheme="minorBidi"/>
          <w:sz w:val="24"/>
          <w:szCs w:val="24"/>
        </w:rPr>
        <w:t xml:space="preserve"> </w:t>
      </w:r>
      <w:r w:rsidR="00863C59">
        <w:rPr>
          <w:rFonts w:asciiTheme="minorBidi" w:hAnsiTheme="minorBidi"/>
          <w:sz w:val="24"/>
          <w:szCs w:val="24"/>
        </w:rPr>
        <w:t>(</w:t>
      </w:r>
      <w:r w:rsidRPr="00297439">
        <w:rPr>
          <w:rFonts w:asciiTheme="minorBidi" w:hAnsiTheme="minorBidi"/>
          <w:sz w:val="24"/>
          <w:szCs w:val="24"/>
        </w:rPr>
        <w:t>e.g., the circumcision of an adult</w:t>
      </w:r>
      <w:r w:rsidR="00863C59">
        <w:rPr>
          <w:rFonts w:asciiTheme="minorBidi" w:hAnsiTheme="minorBidi"/>
          <w:sz w:val="24"/>
          <w:szCs w:val="24"/>
        </w:rPr>
        <w:t>)</w:t>
      </w:r>
      <w:r w:rsidRPr="00297439">
        <w:rPr>
          <w:rFonts w:asciiTheme="minorBidi" w:hAnsiTheme="minorBidi"/>
          <w:sz w:val="24"/>
          <w:szCs w:val="24"/>
        </w:rPr>
        <w:t xml:space="preserve">, </w:t>
      </w:r>
      <w:r w:rsidR="00863C59">
        <w:rPr>
          <w:rFonts w:asciiTheme="minorBidi" w:hAnsiTheme="minorBidi"/>
          <w:sz w:val="24"/>
          <w:szCs w:val="24"/>
        </w:rPr>
        <w:t xml:space="preserve">no </w:t>
      </w:r>
      <w:r w:rsidRPr="00297439">
        <w:rPr>
          <w:rFonts w:asciiTheme="minorBidi" w:hAnsiTheme="minorBidi"/>
          <w:sz w:val="24"/>
          <w:szCs w:val="24"/>
        </w:rPr>
        <w:t xml:space="preserve">anesthetics of any kind should be used. </w:t>
      </w:r>
    </w:p>
    <w:p w14:paraId="345E3B75" w14:textId="77777777" w:rsidR="00863C59" w:rsidRDefault="00863C59" w:rsidP="008706FB">
      <w:pPr>
        <w:spacing w:after="0" w:line="240" w:lineRule="auto"/>
        <w:ind w:firstLine="720"/>
        <w:jc w:val="both"/>
        <w:rPr>
          <w:rFonts w:asciiTheme="minorBidi" w:hAnsiTheme="minorBidi"/>
          <w:sz w:val="24"/>
          <w:szCs w:val="24"/>
        </w:rPr>
      </w:pPr>
    </w:p>
    <w:p w14:paraId="2EE3DBA3" w14:textId="6FA98451" w:rsidR="00297439" w:rsidRDefault="00297439" w:rsidP="008706FB">
      <w:pPr>
        <w:spacing w:after="0" w:line="240" w:lineRule="auto"/>
        <w:ind w:firstLine="720"/>
        <w:jc w:val="both"/>
        <w:rPr>
          <w:rFonts w:asciiTheme="minorBidi" w:hAnsiTheme="minorBidi"/>
          <w:sz w:val="24"/>
          <w:szCs w:val="24"/>
        </w:rPr>
      </w:pPr>
      <w:r w:rsidRPr="00297439">
        <w:rPr>
          <w:rFonts w:asciiTheme="minorBidi" w:hAnsiTheme="minorBidi"/>
          <w:sz w:val="24"/>
          <w:szCs w:val="24"/>
        </w:rPr>
        <w:t xml:space="preserve">R. Yechiel </w:t>
      </w:r>
      <w:r w:rsidR="00863C59" w:rsidRPr="00297439">
        <w:rPr>
          <w:rFonts w:asciiTheme="minorBidi" w:hAnsiTheme="minorBidi"/>
          <w:sz w:val="24"/>
          <w:szCs w:val="24"/>
        </w:rPr>
        <w:t xml:space="preserve">Yaakov </w:t>
      </w:r>
      <w:r w:rsidRPr="00297439">
        <w:rPr>
          <w:rFonts w:asciiTheme="minorBidi" w:hAnsiTheme="minorBidi"/>
          <w:sz w:val="24"/>
          <w:szCs w:val="24"/>
        </w:rPr>
        <w:t>Weinberg (</w:t>
      </w:r>
      <w:r w:rsidRPr="00297439">
        <w:rPr>
          <w:rFonts w:asciiTheme="minorBidi" w:hAnsiTheme="minorBidi"/>
          <w:i/>
          <w:iCs/>
          <w:sz w:val="24"/>
          <w:szCs w:val="24"/>
        </w:rPr>
        <w:t>Seridei Esh</w:t>
      </w:r>
      <w:r w:rsidRPr="00297439">
        <w:rPr>
          <w:rFonts w:asciiTheme="minorBidi" w:hAnsiTheme="minorBidi"/>
          <w:sz w:val="24"/>
          <w:szCs w:val="24"/>
        </w:rPr>
        <w:t xml:space="preserve"> 3:96)</w:t>
      </w:r>
      <w:r w:rsidR="00863C59">
        <w:rPr>
          <w:rFonts w:asciiTheme="minorBidi" w:hAnsiTheme="minorBidi"/>
          <w:sz w:val="24"/>
          <w:szCs w:val="24"/>
        </w:rPr>
        <w:t>,</w:t>
      </w:r>
      <w:r w:rsidRPr="00297439">
        <w:rPr>
          <w:rFonts w:asciiTheme="minorBidi" w:hAnsiTheme="minorBidi"/>
          <w:sz w:val="24"/>
          <w:szCs w:val="24"/>
        </w:rPr>
        <w:t xml:space="preserve"> </w:t>
      </w:r>
      <w:r w:rsidR="00863C59">
        <w:rPr>
          <w:rFonts w:asciiTheme="minorBidi" w:hAnsiTheme="minorBidi"/>
          <w:sz w:val="24"/>
          <w:szCs w:val="24"/>
        </w:rPr>
        <w:t>t</w:t>
      </w:r>
      <w:r w:rsidRPr="00297439">
        <w:rPr>
          <w:rFonts w:asciiTheme="minorBidi" w:hAnsiTheme="minorBidi"/>
          <w:sz w:val="24"/>
          <w:szCs w:val="24"/>
        </w:rPr>
        <w:t xml:space="preserve">he </w:t>
      </w:r>
      <w:r w:rsidRPr="00297439">
        <w:rPr>
          <w:rFonts w:asciiTheme="minorBidi" w:hAnsiTheme="minorBidi"/>
          <w:i/>
          <w:iCs/>
          <w:sz w:val="24"/>
          <w:szCs w:val="24"/>
        </w:rPr>
        <w:t>Maharsham</w:t>
      </w:r>
      <w:r w:rsidRPr="00297439">
        <w:rPr>
          <w:rFonts w:asciiTheme="minorBidi" w:hAnsiTheme="minorBidi"/>
          <w:sz w:val="24"/>
          <w:szCs w:val="24"/>
        </w:rPr>
        <w:t xml:space="preserve"> (6:85), R. Ovadya Yosef (</w:t>
      </w:r>
      <w:r w:rsidRPr="00297439">
        <w:rPr>
          <w:rFonts w:asciiTheme="minorBidi" w:hAnsiTheme="minorBidi"/>
          <w:i/>
          <w:iCs/>
          <w:sz w:val="24"/>
          <w:szCs w:val="24"/>
        </w:rPr>
        <w:t>Yabia Omer</w:t>
      </w:r>
      <w:r w:rsidR="00863C59">
        <w:rPr>
          <w:rFonts w:asciiTheme="minorBidi" w:hAnsiTheme="minorBidi"/>
          <w:sz w:val="24"/>
          <w:szCs w:val="24"/>
        </w:rPr>
        <w:t>,</w:t>
      </w:r>
      <w:r w:rsidRPr="00297439">
        <w:rPr>
          <w:rFonts w:asciiTheme="minorBidi" w:hAnsiTheme="minorBidi"/>
          <w:sz w:val="24"/>
          <w:szCs w:val="24"/>
        </w:rPr>
        <w:t xml:space="preserve"> YD 5:22), and other </w:t>
      </w:r>
      <w:r w:rsidR="00863C59">
        <w:rPr>
          <w:rFonts w:asciiTheme="minorBidi" w:hAnsiTheme="minorBidi"/>
          <w:i/>
          <w:iCs/>
          <w:sz w:val="24"/>
          <w:szCs w:val="24"/>
        </w:rPr>
        <w:t>p</w:t>
      </w:r>
      <w:r w:rsidRPr="00323BF4">
        <w:rPr>
          <w:rFonts w:asciiTheme="minorBidi" w:hAnsiTheme="minorBidi"/>
          <w:i/>
          <w:iCs/>
          <w:sz w:val="24"/>
          <w:szCs w:val="24"/>
        </w:rPr>
        <w:t>oskim</w:t>
      </w:r>
      <w:r w:rsidRPr="00297439">
        <w:rPr>
          <w:rFonts w:asciiTheme="minorBidi" w:hAnsiTheme="minorBidi"/>
          <w:sz w:val="24"/>
          <w:szCs w:val="24"/>
        </w:rPr>
        <w:t xml:space="preserve"> permit full general</w:t>
      </w:r>
      <w:r w:rsidR="00863C59">
        <w:rPr>
          <w:rFonts w:asciiTheme="minorBidi" w:hAnsiTheme="minorBidi"/>
          <w:sz w:val="24"/>
          <w:szCs w:val="24"/>
        </w:rPr>
        <w:t xml:space="preserve"> anesthesia during circumcision, rejecting the </w:t>
      </w:r>
      <w:r w:rsidRPr="00297439">
        <w:rPr>
          <w:rFonts w:asciiTheme="minorBidi" w:hAnsiTheme="minorBidi"/>
          <w:sz w:val="24"/>
          <w:szCs w:val="24"/>
        </w:rPr>
        <w:t>notion that ritual circumcision must include pain.</w:t>
      </w:r>
    </w:p>
    <w:p w14:paraId="2329B03B" w14:textId="77777777" w:rsidR="00323BF4" w:rsidRDefault="00323BF4" w:rsidP="008706FB">
      <w:pPr>
        <w:spacing w:after="0" w:line="240" w:lineRule="auto"/>
        <w:jc w:val="both"/>
        <w:rPr>
          <w:rFonts w:asciiTheme="minorBidi" w:hAnsiTheme="minorBidi"/>
          <w:b/>
          <w:bCs/>
          <w:sz w:val="24"/>
          <w:szCs w:val="24"/>
        </w:rPr>
      </w:pPr>
    </w:p>
    <w:p w14:paraId="67D58DE6" w14:textId="10F24A60" w:rsidR="00FE69DB" w:rsidRDefault="00297439" w:rsidP="008706FB">
      <w:pPr>
        <w:spacing w:after="0" w:line="240" w:lineRule="auto"/>
        <w:jc w:val="both"/>
        <w:rPr>
          <w:rFonts w:asciiTheme="minorBidi" w:hAnsiTheme="minorBidi"/>
          <w:sz w:val="24"/>
          <w:szCs w:val="24"/>
        </w:rPr>
      </w:pPr>
      <w:r>
        <w:rPr>
          <w:rFonts w:asciiTheme="minorBidi" w:hAnsiTheme="minorBidi"/>
          <w:b/>
          <w:bCs/>
          <w:sz w:val="24"/>
          <w:szCs w:val="24"/>
        </w:rPr>
        <w:tab/>
      </w:r>
      <w:r w:rsidR="00863C59">
        <w:rPr>
          <w:rFonts w:asciiTheme="minorBidi" w:hAnsiTheme="minorBidi"/>
          <w:sz w:val="24"/>
          <w:szCs w:val="24"/>
        </w:rPr>
        <w:t>However, t</w:t>
      </w:r>
      <w:r w:rsidRPr="00297439">
        <w:rPr>
          <w:rFonts w:asciiTheme="minorBidi" w:hAnsiTheme="minorBidi"/>
          <w:sz w:val="24"/>
          <w:szCs w:val="24"/>
        </w:rPr>
        <w:t xml:space="preserve">he </w:t>
      </w:r>
      <w:r w:rsidRPr="00323BF4">
        <w:rPr>
          <w:rFonts w:asciiTheme="minorBidi" w:hAnsiTheme="minorBidi"/>
          <w:i/>
          <w:iCs/>
          <w:sz w:val="24"/>
          <w:szCs w:val="24"/>
        </w:rPr>
        <w:t>Acharonim</w:t>
      </w:r>
      <w:r w:rsidRPr="00297439">
        <w:rPr>
          <w:rFonts w:asciiTheme="minorBidi" w:hAnsiTheme="minorBidi"/>
          <w:sz w:val="24"/>
          <w:szCs w:val="24"/>
        </w:rPr>
        <w:t xml:space="preserve"> </w:t>
      </w:r>
      <w:r>
        <w:rPr>
          <w:rFonts w:asciiTheme="minorBidi" w:hAnsiTheme="minorBidi"/>
          <w:sz w:val="24"/>
          <w:szCs w:val="24"/>
        </w:rPr>
        <w:t xml:space="preserve">raise </w:t>
      </w:r>
      <w:r w:rsidR="00863C59">
        <w:rPr>
          <w:rFonts w:asciiTheme="minorBidi" w:hAnsiTheme="minorBidi"/>
          <w:sz w:val="24"/>
          <w:szCs w:val="24"/>
        </w:rPr>
        <w:t xml:space="preserve">a </w:t>
      </w:r>
      <w:r>
        <w:rPr>
          <w:rFonts w:asciiTheme="minorBidi" w:hAnsiTheme="minorBidi"/>
          <w:sz w:val="24"/>
          <w:szCs w:val="24"/>
        </w:rPr>
        <w:t>specific concern regard</w:t>
      </w:r>
      <w:r w:rsidR="00863C59">
        <w:rPr>
          <w:rFonts w:asciiTheme="minorBidi" w:hAnsiTheme="minorBidi"/>
          <w:sz w:val="24"/>
          <w:szCs w:val="24"/>
        </w:rPr>
        <w:t>ing</w:t>
      </w:r>
      <w:r>
        <w:rPr>
          <w:rFonts w:asciiTheme="minorBidi" w:hAnsiTheme="minorBidi"/>
          <w:sz w:val="24"/>
          <w:szCs w:val="24"/>
        </w:rPr>
        <w:t xml:space="preserve"> the </w:t>
      </w:r>
      <w:r w:rsidRPr="00863C59">
        <w:rPr>
          <w:rFonts w:asciiTheme="minorBidi" w:hAnsiTheme="minorBidi"/>
          <w:i/>
          <w:iCs/>
          <w:sz w:val="24"/>
          <w:szCs w:val="24"/>
        </w:rPr>
        <w:t>brit mila</w:t>
      </w:r>
      <w:r>
        <w:rPr>
          <w:rFonts w:asciiTheme="minorBidi" w:hAnsiTheme="minorBidi"/>
          <w:sz w:val="24"/>
          <w:szCs w:val="24"/>
        </w:rPr>
        <w:t xml:space="preserve"> of a convert. </w:t>
      </w:r>
      <w:r w:rsidR="00323BF4">
        <w:rPr>
          <w:rFonts w:asciiTheme="minorBidi" w:hAnsiTheme="minorBidi"/>
          <w:sz w:val="24"/>
          <w:szCs w:val="24"/>
        </w:rPr>
        <w:t xml:space="preserve">R. </w:t>
      </w:r>
      <w:r w:rsidR="00C0612F" w:rsidRPr="00C0612F">
        <w:rPr>
          <w:rFonts w:asciiTheme="minorBidi" w:hAnsiTheme="minorBidi"/>
          <w:sz w:val="24"/>
          <w:szCs w:val="24"/>
        </w:rPr>
        <w:t>Weinberg</w:t>
      </w:r>
      <w:r w:rsidR="00863C59">
        <w:rPr>
          <w:rFonts w:asciiTheme="minorBidi" w:hAnsiTheme="minorBidi"/>
          <w:sz w:val="24"/>
          <w:szCs w:val="24"/>
        </w:rPr>
        <w:t xml:space="preserve"> (</w:t>
      </w:r>
      <w:r w:rsidR="00C0612F" w:rsidRPr="00C0612F">
        <w:rPr>
          <w:rFonts w:asciiTheme="minorBidi" w:hAnsiTheme="minorBidi"/>
          <w:i/>
          <w:iCs/>
          <w:sz w:val="24"/>
          <w:szCs w:val="24"/>
        </w:rPr>
        <w:t>Seridei Esh</w:t>
      </w:r>
      <w:r w:rsidR="00863C59">
        <w:rPr>
          <w:rFonts w:asciiTheme="minorBidi" w:hAnsiTheme="minorBidi"/>
          <w:sz w:val="24"/>
          <w:szCs w:val="24"/>
        </w:rPr>
        <w:t>,</w:t>
      </w:r>
      <w:r w:rsidR="00C0612F" w:rsidRPr="00C0612F">
        <w:rPr>
          <w:rFonts w:asciiTheme="minorBidi" w:hAnsiTheme="minorBidi"/>
          <w:sz w:val="24"/>
          <w:szCs w:val="24"/>
        </w:rPr>
        <w:t xml:space="preserve"> ibid.)</w:t>
      </w:r>
      <w:r w:rsidR="00FE69DB">
        <w:rPr>
          <w:rFonts w:asciiTheme="minorBidi" w:hAnsiTheme="minorBidi"/>
          <w:sz w:val="24"/>
          <w:szCs w:val="24"/>
        </w:rPr>
        <w:t xml:space="preserve"> </w:t>
      </w:r>
      <w:r w:rsidR="005D39EA">
        <w:rPr>
          <w:rFonts w:asciiTheme="minorBidi" w:hAnsiTheme="minorBidi"/>
          <w:sz w:val="24"/>
          <w:szCs w:val="24"/>
        </w:rPr>
        <w:t xml:space="preserve">suggests </w:t>
      </w:r>
      <w:r w:rsidR="00FE69DB">
        <w:rPr>
          <w:rFonts w:asciiTheme="minorBidi" w:hAnsiTheme="minorBidi"/>
          <w:sz w:val="24"/>
          <w:szCs w:val="24"/>
        </w:rPr>
        <w:t>a</w:t>
      </w:r>
      <w:r w:rsidR="00C0612F" w:rsidRPr="00C0612F">
        <w:rPr>
          <w:rFonts w:asciiTheme="minorBidi" w:hAnsiTheme="minorBidi"/>
          <w:sz w:val="24"/>
          <w:szCs w:val="24"/>
        </w:rPr>
        <w:t xml:space="preserve"> reason to prohibit circumcising an adult Jewish male while under general anesthesia</w:t>
      </w:r>
      <w:r w:rsidR="00FE69DB">
        <w:rPr>
          <w:rFonts w:asciiTheme="minorBidi" w:hAnsiTheme="minorBidi"/>
          <w:sz w:val="24"/>
          <w:szCs w:val="24"/>
        </w:rPr>
        <w:t>:</w:t>
      </w:r>
    </w:p>
    <w:p w14:paraId="115A8481" w14:textId="77777777" w:rsidR="00323BF4" w:rsidRDefault="00323BF4" w:rsidP="008706FB">
      <w:pPr>
        <w:spacing w:after="0" w:line="240" w:lineRule="auto"/>
        <w:jc w:val="both"/>
        <w:rPr>
          <w:rFonts w:asciiTheme="minorBidi" w:hAnsiTheme="minorBidi"/>
          <w:sz w:val="24"/>
          <w:szCs w:val="24"/>
        </w:rPr>
      </w:pPr>
    </w:p>
    <w:p w14:paraId="0FD804DF" w14:textId="77777777" w:rsidR="00863C59" w:rsidRDefault="00FE69DB" w:rsidP="008706FB">
      <w:pPr>
        <w:spacing w:after="0" w:line="240" w:lineRule="auto"/>
        <w:ind w:left="720"/>
        <w:jc w:val="both"/>
        <w:rPr>
          <w:rFonts w:asciiTheme="minorBidi" w:hAnsiTheme="minorBidi"/>
          <w:sz w:val="24"/>
          <w:szCs w:val="24"/>
        </w:rPr>
      </w:pPr>
      <w:r>
        <w:rPr>
          <w:rFonts w:asciiTheme="minorBidi" w:hAnsiTheme="minorBidi"/>
          <w:sz w:val="24"/>
          <w:szCs w:val="24"/>
        </w:rPr>
        <w:t xml:space="preserve">Regarding an adult who wishes to convert, it is certainly prohibited to cause him to sleep using general </w:t>
      </w:r>
      <w:r w:rsidR="00323BF4">
        <w:rPr>
          <w:rFonts w:asciiTheme="minorBidi" w:hAnsiTheme="minorBidi"/>
          <w:sz w:val="24"/>
          <w:szCs w:val="24"/>
        </w:rPr>
        <w:t xml:space="preserve">anesthesia, as through the </w:t>
      </w:r>
      <w:r w:rsidR="00323BF4" w:rsidRPr="00323BF4">
        <w:rPr>
          <w:rFonts w:asciiTheme="minorBidi" w:hAnsiTheme="minorBidi"/>
          <w:i/>
          <w:iCs/>
          <w:sz w:val="24"/>
          <w:szCs w:val="24"/>
        </w:rPr>
        <w:t>mila</w:t>
      </w:r>
      <w:r>
        <w:rPr>
          <w:rFonts w:asciiTheme="minorBidi" w:hAnsiTheme="minorBidi"/>
          <w:sz w:val="24"/>
          <w:szCs w:val="24"/>
        </w:rPr>
        <w:t xml:space="preserve"> he attains the sanctity of a Jew (</w:t>
      </w:r>
      <w:r w:rsidRPr="00323BF4">
        <w:rPr>
          <w:rFonts w:asciiTheme="minorBidi" w:hAnsiTheme="minorBidi"/>
          <w:i/>
          <w:iCs/>
          <w:sz w:val="24"/>
          <w:szCs w:val="24"/>
        </w:rPr>
        <w:t>nikhnas</w:t>
      </w:r>
      <w:r>
        <w:rPr>
          <w:rFonts w:asciiTheme="minorBidi" w:hAnsiTheme="minorBidi"/>
          <w:sz w:val="24"/>
          <w:szCs w:val="24"/>
        </w:rPr>
        <w:t xml:space="preserve"> </w:t>
      </w:r>
      <w:r w:rsidR="00863C59">
        <w:rPr>
          <w:rFonts w:asciiTheme="minorBidi" w:hAnsiTheme="minorBidi"/>
          <w:i/>
          <w:iCs/>
          <w:sz w:val="24"/>
          <w:szCs w:val="24"/>
        </w:rPr>
        <w:t>le-kedushat Y</w:t>
      </w:r>
      <w:r w:rsidRPr="00323BF4">
        <w:rPr>
          <w:rFonts w:asciiTheme="minorBidi" w:hAnsiTheme="minorBidi"/>
          <w:i/>
          <w:iCs/>
          <w:sz w:val="24"/>
          <w:szCs w:val="24"/>
        </w:rPr>
        <w:t>israel</w:t>
      </w:r>
      <w:r>
        <w:rPr>
          <w:rFonts w:asciiTheme="minorBidi" w:hAnsiTheme="minorBidi"/>
          <w:sz w:val="24"/>
          <w:szCs w:val="24"/>
        </w:rPr>
        <w:t>)</w:t>
      </w:r>
      <w:r w:rsidR="00863C59">
        <w:rPr>
          <w:rFonts w:asciiTheme="minorBidi" w:hAnsiTheme="minorBidi"/>
          <w:sz w:val="24"/>
          <w:szCs w:val="24"/>
        </w:rPr>
        <w:t>,</w:t>
      </w:r>
      <w:r>
        <w:rPr>
          <w:rFonts w:asciiTheme="minorBidi" w:hAnsiTheme="minorBidi"/>
          <w:sz w:val="24"/>
          <w:szCs w:val="24"/>
        </w:rPr>
        <w:t xml:space="preserve"> and if he is asleep during the circumcision, who brings him into the </w:t>
      </w:r>
      <w:r w:rsidR="005D39EA">
        <w:rPr>
          <w:rFonts w:asciiTheme="minorBidi" w:hAnsiTheme="minorBidi"/>
          <w:sz w:val="24"/>
          <w:szCs w:val="24"/>
        </w:rPr>
        <w:t>sanctity</w:t>
      </w:r>
      <w:r>
        <w:rPr>
          <w:rFonts w:asciiTheme="minorBidi" w:hAnsiTheme="minorBidi"/>
          <w:sz w:val="24"/>
          <w:szCs w:val="24"/>
        </w:rPr>
        <w:t xml:space="preserve"> of Israel? … Rather is appears that the convert himself must have in mind that </w:t>
      </w:r>
      <w:r w:rsidR="005D39EA">
        <w:rPr>
          <w:rFonts w:asciiTheme="minorBidi" w:hAnsiTheme="minorBidi"/>
          <w:sz w:val="24"/>
          <w:szCs w:val="24"/>
        </w:rPr>
        <w:t>through</w:t>
      </w:r>
      <w:r>
        <w:rPr>
          <w:rFonts w:asciiTheme="minorBidi" w:hAnsiTheme="minorBidi"/>
          <w:sz w:val="24"/>
          <w:szCs w:val="24"/>
        </w:rPr>
        <w:t xml:space="preserve"> the circumcision he enters the sanctity of Israel. </w:t>
      </w:r>
    </w:p>
    <w:p w14:paraId="2457568E" w14:textId="77777777" w:rsidR="00863C59" w:rsidRDefault="00863C59" w:rsidP="008706FB">
      <w:pPr>
        <w:spacing w:after="0" w:line="240" w:lineRule="auto"/>
        <w:jc w:val="both"/>
        <w:rPr>
          <w:rFonts w:asciiTheme="minorBidi" w:hAnsiTheme="minorBidi"/>
          <w:sz w:val="24"/>
          <w:szCs w:val="24"/>
        </w:rPr>
      </w:pPr>
    </w:p>
    <w:p w14:paraId="51487C77" w14:textId="2DEC6BFC" w:rsidR="00C0612F" w:rsidRDefault="00863C59" w:rsidP="008706FB">
      <w:pPr>
        <w:spacing w:after="0" w:line="240" w:lineRule="auto"/>
        <w:jc w:val="both"/>
        <w:rPr>
          <w:rFonts w:asciiTheme="minorBidi" w:hAnsiTheme="minorBidi"/>
          <w:sz w:val="24"/>
          <w:szCs w:val="24"/>
        </w:rPr>
      </w:pPr>
      <w:r>
        <w:rPr>
          <w:rFonts w:asciiTheme="minorBidi" w:hAnsiTheme="minorBidi"/>
          <w:sz w:val="24"/>
          <w:szCs w:val="24"/>
        </w:rPr>
        <w:t xml:space="preserve">The </w:t>
      </w:r>
      <w:r>
        <w:rPr>
          <w:rFonts w:asciiTheme="minorBidi" w:hAnsiTheme="minorBidi"/>
          <w:i/>
          <w:iCs/>
          <w:sz w:val="24"/>
          <w:szCs w:val="24"/>
        </w:rPr>
        <w:t xml:space="preserve">Seridei Esh </w:t>
      </w:r>
      <w:r w:rsidR="00C0612F" w:rsidRPr="00C0612F">
        <w:rPr>
          <w:rFonts w:asciiTheme="minorBidi" w:hAnsiTheme="minorBidi"/>
          <w:sz w:val="24"/>
          <w:szCs w:val="24"/>
        </w:rPr>
        <w:t xml:space="preserve">argues that a person must preferably have intention in order to fulfill a </w:t>
      </w:r>
      <w:r w:rsidR="00C0612F" w:rsidRPr="001C1493">
        <w:rPr>
          <w:rFonts w:asciiTheme="minorBidi" w:hAnsiTheme="minorBidi"/>
          <w:sz w:val="24"/>
          <w:szCs w:val="24"/>
        </w:rPr>
        <w:t>mitzva</w:t>
      </w:r>
      <w:r w:rsidR="00C0612F" w:rsidRPr="00C0612F">
        <w:rPr>
          <w:rFonts w:asciiTheme="minorBidi" w:hAnsiTheme="minorBidi"/>
          <w:sz w:val="24"/>
          <w:szCs w:val="24"/>
        </w:rPr>
        <w:t xml:space="preserve"> (</w:t>
      </w:r>
      <w:r w:rsidR="00C0612F" w:rsidRPr="00C0612F">
        <w:rPr>
          <w:rFonts w:asciiTheme="minorBidi" w:hAnsiTheme="minorBidi"/>
          <w:i/>
          <w:iCs/>
          <w:sz w:val="24"/>
          <w:szCs w:val="24"/>
        </w:rPr>
        <w:t>mitzvot tzerikhot kavana</w:t>
      </w:r>
      <w:r w:rsidR="00C0612F" w:rsidRPr="00C0612F">
        <w:rPr>
          <w:rFonts w:asciiTheme="minorBidi" w:hAnsiTheme="minorBidi"/>
          <w:sz w:val="24"/>
          <w:szCs w:val="24"/>
        </w:rPr>
        <w:t xml:space="preserve">), especially when fulfilling a biblical </w:t>
      </w:r>
      <w:r w:rsidR="00C0612F" w:rsidRPr="001C1493">
        <w:rPr>
          <w:rFonts w:asciiTheme="minorBidi" w:hAnsiTheme="minorBidi"/>
          <w:sz w:val="24"/>
          <w:szCs w:val="24"/>
        </w:rPr>
        <w:t>mitzva</w:t>
      </w:r>
      <w:r w:rsidR="00C0612F" w:rsidRPr="00C0612F">
        <w:rPr>
          <w:rFonts w:asciiTheme="minorBidi" w:hAnsiTheme="minorBidi"/>
          <w:sz w:val="24"/>
          <w:szCs w:val="24"/>
        </w:rPr>
        <w:t xml:space="preserve"> (see </w:t>
      </w:r>
      <w:r w:rsidR="00C0612F" w:rsidRPr="00C0612F">
        <w:rPr>
          <w:rFonts w:asciiTheme="minorBidi" w:hAnsiTheme="minorBidi"/>
          <w:i/>
          <w:iCs/>
          <w:sz w:val="24"/>
          <w:szCs w:val="24"/>
        </w:rPr>
        <w:t>Magen Avraham</w:t>
      </w:r>
      <w:r w:rsidR="00C0612F" w:rsidRPr="00C0612F">
        <w:rPr>
          <w:rFonts w:asciiTheme="minorBidi" w:hAnsiTheme="minorBidi"/>
          <w:sz w:val="24"/>
          <w:szCs w:val="24"/>
        </w:rPr>
        <w:t xml:space="preserve"> 60:3), </w:t>
      </w:r>
      <w:r>
        <w:rPr>
          <w:rFonts w:asciiTheme="minorBidi" w:hAnsiTheme="minorBidi"/>
          <w:sz w:val="24"/>
          <w:szCs w:val="24"/>
        </w:rPr>
        <w:t xml:space="preserve">and </w:t>
      </w:r>
      <w:r w:rsidR="00C0612F" w:rsidRPr="00C0612F">
        <w:rPr>
          <w:rFonts w:asciiTheme="minorBidi" w:hAnsiTheme="minorBidi"/>
          <w:sz w:val="24"/>
          <w:szCs w:val="24"/>
        </w:rPr>
        <w:t>a person under general anes</w:t>
      </w:r>
      <w:r>
        <w:rPr>
          <w:rFonts w:asciiTheme="minorBidi" w:hAnsiTheme="minorBidi"/>
          <w:sz w:val="24"/>
          <w:szCs w:val="24"/>
        </w:rPr>
        <w:t>thesia does not have “intention”;</w:t>
      </w:r>
      <w:r w:rsidR="00C0612F" w:rsidRPr="00C0612F">
        <w:rPr>
          <w:rFonts w:asciiTheme="minorBidi" w:hAnsiTheme="minorBidi"/>
          <w:sz w:val="24"/>
          <w:szCs w:val="24"/>
        </w:rPr>
        <w:t xml:space="preserve"> therefore</w:t>
      </w:r>
      <w:r>
        <w:rPr>
          <w:rFonts w:asciiTheme="minorBidi" w:hAnsiTheme="minorBidi"/>
          <w:sz w:val="24"/>
          <w:szCs w:val="24"/>
        </w:rPr>
        <w:t>,</w:t>
      </w:r>
      <w:r w:rsidR="00C0612F" w:rsidRPr="00C0612F">
        <w:rPr>
          <w:rFonts w:asciiTheme="minorBidi" w:hAnsiTheme="minorBidi"/>
          <w:sz w:val="24"/>
          <w:szCs w:val="24"/>
        </w:rPr>
        <w:t xml:space="preserve"> general anesthesia should not be used</w:t>
      </w:r>
      <w:r>
        <w:rPr>
          <w:rFonts w:asciiTheme="minorBidi" w:hAnsiTheme="minorBidi"/>
          <w:sz w:val="24"/>
          <w:szCs w:val="24"/>
        </w:rPr>
        <w:t xml:space="preserve"> for a </w:t>
      </w:r>
      <w:r>
        <w:rPr>
          <w:rFonts w:asciiTheme="minorBidi" w:hAnsiTheme="minorBidi"/>
          <w:i/>
          <w:iCs/>
          <w:sz w:val="24"/>
          <w:szCs w:val="24"/>
        </w:rPr>
        <w:t>brit mila le-shem giyur</w:t>
      </w:r>
      <w:r w:rsidR="00C0612F" w:rsidRPr="00C0612F">
        <w:rPr>
          <w:rFonts w:asciiTheme="minorBidi" w:hAnsiTheme="minorBidi"/>
          <w:sz w:val="24"/>
          <w:szCs w:val="24"/>
        </w:rPr>
        <w:t xml:space="preserve">. </w:t>
      </w:r>
    </w:p>
    <w:p w14:paraId="7FA09FAC" w14:textId="77777777" w:rsidR="00323BF4" w:rsidRPr="00C0612F" w:rsidRDefault="00323BF4" w:rsidP="008706FB">
      <w:pPr>
        <w:spacing w:after="0" w:line="240" w:lineRule="auto"/>
        <w:ind w:left="720"/>
        <w:jc w:val="both"/>
        <w:rPr>
          <w:rFonts w:asciiTheme="minorBidi" w:hAnsiTheme="minorBidi"/>
          <w:sz w:val="24"/>
          <w:szCs w:val="24"/>
        </w:rPr>
      </w:pPr>
    </w:p>
    <w:p w14:paraId="77654015" w14:textId="74DBD0CF" w:rsidR="00C0612F" w:rsidRDefault="00863C59" w:rsidP="008706FB">
      <w:pPr>
        <w:spacing w:after="0" w:line="240" w:lineRule="auto"/>
        <w:ind w:firstLine="720"/>
        <w:jc w:val="both"/>
        <w:rPr>
          <w:rFonts w:asciiTheme="minorBidi" w:hAnsiTheme="minorBidi"/>
          <w:sz w:val="24"/>
          <w:szCs w:val="24"/>
        </w:rPr>
      </w:pPr>
      <w:r>
        <w:rPr>
          <w:rFonts w:asciiTheme="minorBidi" w:hAnsiTheme="minorBidi"/>
          <w:sz w:val="24"/>
          <w:szCs w:val="24"/>
        </w:rPr>
        <w:t xml:space="preserve">The </w:t>
      </w:r>
      <w:r>
        <w:rPr>
          <w:rFonts w:asciiTheme="minorBidi" w:hAnsiTheme="minorBidi"/>
          <w:i/>
          <w:iCs/>
          <w:sz w:val="24"/>
          <w:szCs w:val="24"/>
        </w:rPr>
        <w:t>Seridei Esh</w:t>
      </w:r>
      <w:r w:rsidR="00C0612F" w:rsidRPr="00C0612F">
        <w:rPr>
          <w:rFonts w:asciiTheme="minorBidi" w:hAnsiTheme="minorBidi"/>
          <w:sz w:val="24"/>
          <w:szCs w:val="24"/>
        </w:rPr>
        <w:t xml:space="preserve"> </w:t>
      </w:r>
      <w:r w:rsidR="005D39EA">
        <w:rPr>
          <w:rFonts w:asciiTheme="minorBidi" w:hAnsiTheme="minorBidi"/>
          <w:sz w:val="24"/>
          <w:szCs w:val="24"/>
        </w:rPr>
        <w:t xml:space="preserve">also </w:t>
      </w:r>
      <w:r w:rsidR="00C0612F" w:rsidRPr="00C0612F">
        <w:rPr>
          <w:rFonts w:asciiTheme="minorBidi" w:hAnsiTheme="minorBidi"/>
          <w:sz w:val="24"/>
          <w:szCs w:val="24"/>
        </w:rPr>
        <w:t xml:space="preserve">cites the </w:t>
      </w:r>
      <w:r w:rsidR="00C0612F" w:rsidRPr="00C0612F">
        <w:rPr>
          <w:rFonts w:asciiTheme="minorBidi" w:hAnsiTheme="minorBidi"/>
          <w:i/>
          <w:iCs/>
          <w:sz w:val="24"/>
          <w:szCs w:val="24"/>
        </w:rPr>
        <w:t>Chatam Sofer</w:t>
      </w:r>
      <w:r w:rsidR="00C0612F" w:rsidRPr="00C0612F">
        <w:rPr>
          <w:rFonts w:asciiTheme="minorBidi" w:hAnsiTheme="minorBidi"/>
          <w:sz w:val="24"/>
          <w:szCs w:val="24"/>
        </w:rPr>
        <w:t xml:space="preserve"> (</w:t>
      </w:r>
      <w:r w:rsidR="00C0612F" w:rsidRPr="00863C59">
        <w:rPr>
          <w:rFonts w:asciiTheme="minorBidi" w:hAnsiTheme="minorBidi"/>
          <w:sz w:val="24"/>
          <w:szCs w:val="24"/>
        </w:rPr>
        <w:t>YD</w:t>
      </w:r>
      <w:r w:rsidR="00C0612F" w:rsidRPr="00C0612F">
        <w:rPr>
          <w:rFonts w:asciiTheme="minorBidi" w:hAnsiTheme="minorBidi"/>
          <w:sz w:val="24"/>
          <w:szCs w:val="24"/>
        </w:rPr>
        <w:t xml:space="preserve"> 300)</w:t>
      </w:r>
      <w:r>
        <w:rPr>
          <w:rFonts w:asciiTheme="minorBidi" w:hAnsiTheme="minorBidi"/>
          <w:sz w:val="24"/>
          <w:szCs w:val="24"/>
        </w:rPr>
        <w:t>,</w:t>
      </w:r>
      <w:r w:rsidR="00C0612F" w:rsidRPr="00C0612F">
        <w:rPr>
          <w:rFonts w:asciiTheme="minorBidi" w:hAnsiTheme="minorBidi"/>
          <w:sz w:val="24"/>
          <w:szCs w:val="24"/>
        </w:rPr>
        <w:t xml:space="preserve"> who proves that the </w:t>
      </w:r>
      <w:r w:rsidR="00C0612F" w:rsidRPr="00C0612F">
        <w:rPr>
          <w:rFonts w:asciiTheme="minorBidi" w:hAnsiTheme="minorBidi"/>
          <w:i/>
          <w:iCs/>
          <w:sz w:val="24"/>
          <w:szCs w:val="24"/>
        </w:rPr>
        <w:t>mila</w:t>
      </w:r>
      <w:r w:rsidR="00C0612F" w:rsidRPr="00C0612F">
        <w:rPr>
          <w:rFonts w:asciiTheme="minorBidi" w:hAnsiTheme="minorBidi"/>
          <w:sz w:val="24"/>
          <w:szCs w:val="24"/>
        </w:rPr>
        <w:t xml:space="preserve"> of a convert, unlike the </w:t>
      </w:r>
      <w:r w:rsidR="00C0612F" w:rsidRPr="00C0612F">
        <w:rPr>
          <w:rFonts w:asciiTheme="minorBidi" w:hAnsiTheme="minorBidi"/>
          <w:i/>
          <w:iCs/>
          <w:sz w:val="24"/>
          <w:szCs w:val="24"/>
        </w:rPr>
        <w:t>mila</w:t>
      </w:r>
      <w:r w:rsidR="00C0612F" w:rsidRPr="00C0612F">
        <w:rPr>
          <w:rFonts w:asciiTheme="minorBidi" w:hAnsiTheme="minorBidi"/>
          <w:sz w:val="24"/>
          <w:szCs w:val="24"/>
        </w:rPr>
        <w:t xml:space="preserve"> of a person born Jewish, </w:t>
      </w:r>
      <w:r>
        <w:rPr>
          <w:rFonts w:asciiTheme="minorBidi" w:hAnsiTheme="minorBidi"/>
          <w:sz w:val="24"/>
          <w:szCs w:val="24"/>
        </w:rPr>
        <w:t>must</w:t>
      </w:r>
      <w:r w:rsidR="00C0612F" w:rsidRPr="00C0612F">
        <w:rPr>
          <w:rFonts w:asciiTheme="minorBidi" w:hAnsiTheme="minorBidi"/>
          <w:sz w:val="24"/>
          <w:szCs w:val="24"/>
        </w:rPr>
        <w:t xml:space="preserve"> be done with specific intention (</w:t>
      </w:r>
      <w:r w:rsidR="00323BF4">
        <w:rPr>
          <w:rFonts w:asciiTheme="minorBidi" w:hAnsiTheme="minorBidi"/>
          <w:i/>
          <w:iCs/>
          <w:sz w:val="24"/>
          <w:szCs w:val="24"/>
        </w:rPr>
        <w:t>lishma</w:t>
      </w:r>
      <w:r w:rsidR="00C0612F" w:rsidRPr="00C0612F">
        <w:rPr>
          <w:rFonts w:asciiTheme="minorBidi" w:hAnsiTheme="minorBidi"/>
          <w:sz w:val="24"/>
          <w:szCs w:val="24"/>
        </w:rPr>
        <w:t xml:space="preserve">). </w:t>
      </w:r>
    </w:p>
    <w:p w14:paraId="501A8F15" w14:textId="77777777" w:rsidR="00323BF4" w:rsidRPr="00C0612F" w:rsidRDefault="00323BF4" w:rsidP="008706FB">
      <w:pPr>
        <w:spacing w:after="0" w:line="240" w:lineRule="auto"/>
        <w:jc w:val="both"/>
        <w:rPr>
          <w:rFonts w:asciiTheme="minorBidi" w:hAnsiTheme="minorBidi"/>
          <w:sz w:val="24"/>
          <w:szCs w:val="24"/>
        </w:rPr>
      </w:pPr>
    </w:p>
    <w:p w14:paraId="1261A40F" w14:textId="3C8A22AF" w:rsidR="00C0612F" w:rsidRDefault="005D39EA" w:rsidP="008706FB">
      <w:pPr>
        <w:spacing w:after="0" w:line="240" w:lineRule="auto"/>
        <w:jc w:val="both"/>
        <w:rPr>
          <w:rFonts w:asciiTheme="minorBidi" w:hAnsiTheme="minorBidi"/>
          <w:sz w:val="24"/>
          <w:szCs w:val="24"/>
        </w:rPr>
      </w:pPr>
      <w:r>
        <w:rPr>
          <w:rFonts w:asciiTheme="minorBidi" w:hAnsiTheme="minorBidi"/>
          <w:sz w:val="24"/>
          <w:szCs w:val="24"/>
        </w:rPr>
        <w:tab/>
      </w:r>
      <w:r w:rsidR="00C0612F" w:rsidRPr="00C0612F">
        <w:rPr>
          <w:rFonts w:asciiTheme="minorBidi" w:hAnsiTheme="minorBidi"/>
          <w:sz w:val="24"/>
          <w:szCs w:val="24"/>
        </w:rPr>
        <w:t xml:space="preserve">This question of whether a convert must be conscious during the </w:t>
      </w:r>
      <w:r w:rsidR="00C0612F" w:rsidRPr="00C0612F">
        <w:rPr>
          <w:rFonts w:asciiTheme="minorBidi" w:hAnsiTheme="minorBidi"/>
          <w:i/>
          <w:iCs/>
          <w:sz w:val="24"/>
          <w:szCs w:val="24"/>
        </w:rPr>
        <w:t>brit mila</w:t>
      </w:r>
      <w:r w:rsidR="00C0612F" w:rsidRPr="00C0612F">
        <w:rPr>
          <w:rFonts w:asciiTheme="minorBidi" w:hAnsiTheme="minorBidi"/>
          <w:sz w:val="24"/>
          <w:szCs w:val="24"/>
        </w:rPr>
        <w:t xml:space="preserve"> may depend on whether </w:t>
      </w:r>
      <w:r w:rsidR="00C0612F" w:rsidRPr="00C0612F">
        <w:rPr>
          <w:rFonts w:asciiTheme="minorBidi" w:hAnsiTheme="minorBidi"/>
          <w:i/>
          <w:iCs/>
          <w:sz w:val="24"/>
          <w:szCs w:val="24"/>
        </w:rPr>
        <w:t>brit mila</w:t>
      </w:r>
      <w:r w:rsidR="00C0612F" w:rsidRPr="00C0612F">
        <w:rPr>
          <w:rFonts w:asciiTheme="minorBidi" w:hAnsiTheme="minorBidi"/>
          <w:sz w:val="24"/>
          <w:szCs w:val="24"/>
        </w:rPr>
        <w:t xml:space="preserve"> is an integral part of the conversion process, in which case the convert might need to be awake, or only a preparatory phase (</w:t>
      </w:r>
      <w:r w:rsidR="00C0612F" w:rsidRPr="00C0612F">
        <w:rPr>
          <w:rFonts w:asciiTheme="minorBidi" w:hAnsiTheme="minorBidi"/>
          <w:i/>
          <w:iCs/>
          <w:sz w:val="24"/>
          <w:szCs w:val="24"/>
        </w:rPr>
        <w:t>hekhsher</w:t>
      </w:r>
      <w:r w:rsidR="00C0612F" w:rsidRPr="00C0612F">
        <w:rPr>
          <w:rFonts w:asciiTheme="minorBidi" w:hAnsiTheme="minorBidi"/>
          <w:sz w:val="24"/>
          <w:szCs w:val="24"/>
        </w:rPr>
        <w:t xml:space="preserve">), in which case he may be fully anesthetized. </w:t>
      </w:r>
    </w:p>
    <w:p w14:paraId="3A106487" w14:textId="77777777" w:rsidR="00323BF4" w:rsidRPr="00C0612F" w:rsidRDefault="00323BF4" w:rsidP="008706FB">
      <w:pPr>
        <w:spacing w:after="0" w:line="240" w:lineRule="auto"/>
        <w:jc w:val="both"/>
        <w:rPr>
          <w:rFonts w:asciiTheme="minorBidi" w:hAnsiTheme="minorBidi"/>
          <w:sz w:val="24"/>
          <w:szCs w:val="24"/>
        </w:rPr>
      </w:pPr>
    </w:p>
    <w:p w14:paraId="0B309948" w14:textId="4722CEBA" w:rsidR="00C0612F" w:rsidRDefault="005D39EA" w:rsidP="008706FB">
      <w:pPr>
        <w:spacing w:after="0" w:line="240" w:lineRule="auto"/>
        <w:jc w:val="both"/>
        <w:rPr>
          <w:rFonts w:asciiTheme="minorBidi" w:hAnsiTheme="minorBidi"/>
          <w:sz w:val="24"/>
          <w:szCs w:val="24"/>
        </w:rPr>
      </w:pPr>
      <w:r>
        <w:rPr>
          <w:rFonts w:asciiTheme="minorBidi" w:hAnsiTheme="minorBidi"/>
          <w:sz w:val="24"/>
          <w:szCs w:val="24"/>
        </w:rPr>
        <w:tab/>
        <w:t xml:space="preserve">Interestingly, </w:t>
      </w:r>
      <w:r w:rsidR="00C0612F" w:rsidRPr="00C0612F">
        <w:rPr>
          <w:rFonts w:asciiTheme="minorBidi" w:hAnsiTheme="minorBidi"/>
          <w:sz w:val="24"/>
          <w:szCs w:val="24"/>
        </w:rPr>
        <w:t>R. Moshe Sternbuch (</w:t>
      </w:r>
      <w:r w:rsidR="00863C59">
        <w:rPr>
          <w:rFonts w:asciiTheme="minorBidi" w:hAnsiTheme="minorBidi"/>
          <w:i/>
          <w:iCs/>
          <w:sz w:val="24"/>
          <w:szCs w:val="24"/>
        </w:rPr>
        <w:t>Teshuvot Ve-H</w:t>
      </w:r>
      <w:r w:rsidR="00C0612F" w:rsidRPr="00C0612F">
        <w:rPr>
          <w:rFonts w:asciiTheme="minorBidi" w:hAnsiTheme="minorBidi"/>
          <w:i/>
          <w:iCs/>
          <w:sz w:val="24"/>
          <w:szCs w:val="24"/>
        </w:rPr>
        <w:t>anhagot</w:t>
      </w:r>
      <w:r w:rsidR="00C0612F" w:rsidRPr="00C0612F">
        <w:rPr>
          <w:rFonts w:asciiTheme="minorBidi" w:hAnsiTheme="minorBidi"/>
          <w:sz w:val="24"/>
          <w:szCs w:val="24"/>
        </w:rPr>
        <w:t xml:space="preserve"> 3:308) suggests that this debate may </w:t>
      </w:r>
      <w:r w:rsidR="00863C59">
        <w:rPr>
          <w:rFonts w:asciiTheme="minorBidi" w:hAnsiTheme="minorBidi"/>
          <w:sz w:val="24"/>
          <w:szCs w:val="24"/>
        </w:rPr>
        <w:t xml:space="preserve">further </w:t>
      </w:r>
      <w:r w:rsidR="00C0612F" w:rsidRPr="00C0612F">
        <w:rPr>
          <w:rFonts w:asciiTheme="minorBidi" w:hAnsiTheme="minorBidi"/>
          <w:sz w:val="24"/>
          <w:szCs w:val="24"/>
        </w:rPr>
        <w:t>depend</w:t>
      </w:r>
      <w:r w:rsidR="00863C59">
        <w:rPr>
          <w:rFonts w:asciiTheme="minorBidi" w:hAnsiTheme="minorBidi"/>
          <w:sz w:val="24"/>
          <w:szCs w:val="24"/>
        </w:rPr>
        <w:t xml:space="preserve"> </w:t>
      </w:r>
      <w:r w:rsidR="00C0612F" w:rsidRPr="00C0612F">
        <w:rPr>
          <w:rFonts w:asciiTheme="minorBidi" w:hAnsiTheme="minorBidi"/>
          <w:sz w:val="24"/>
          <w:szCs w:val="24"/>
        </w:rPr>
        <w:t xml:space="preserve">on </w:t>
      </w:r>
      <w:r w:rsidR="00863C59">
        <w:rPr>
          <w:rFonts w:asciiTheme="minorBidi" w:hAnsiTheme="minorBidi"/>
          <w:sz w:val="24"/>
          <w:szCs w:val="24"/>
        </w:rPr>
        <w:t>the</w:t>
      </w:r>
      <w:r w:rsidR="00C0612F" w:rsidRPr="00C0612F">
        <w:rPr>
          <w:rFonts w:asciiTheme="minorBidi" w:hAnsiTheme="minorBidi"/>
          <w:sz w:val="24"/>
          <w:szCs w:val="24"/>
        </w:rPr>
        <w:t xml:space="preserve"> disagreement regarding whether </w:t>
      </w:r>
      <w:r w:rsidR="00C0612F" w:rsidRPr="00C0612F">
        <w:rPr>
          <w:rFonts w:asciiTheme="minorBidi" w:hAnsiTheme="minorBidi"/>
          <w:i/>
          <w:iCs/>
          <w:sz w:val="24"/>
          <w:szCs w:val="24"/>
        </w:rPr>
        <w:t>brit mila</w:t>
      </w:r>
      <w:r w:rsidR="00C0612F" w:rsidRPr="00C0612F">
        <w:rPr>
          <w:rFonts w:asciiTheme="minorBidi" w:hAnsiTheme="minorBidi"/>
          <w:sz w:val="24"/>
          <w:szCs w:val="24"/>
        </w:rPr>
        <w:t xml:space="preserve"> must be performed in the presence of a </w:t>
      </w:r>
      <w:r w:rsidR="00C0612F" w:rsidRPr="00C0612F">
        <w:rPr>
          <w:rFonts w:asciiTheme="minorBidi" w:hAnsiTheme="minorBidi"/>
          <w:i/>
          <w:iCs/>
          <w:sz w:val="24"/>
          <w:szCs w:val="24"/>
        </w:rPr>
        <w:t>beit din</w:t>
      </w:r>
      <w:r w:rsidR="00C0612F" w:rsidRPr="00C0612F">
        <w:rPr>
          <w:rFonts w:asciiTheme="minorBidi" w:hAnsiTheme="minorBidi"/>
          <w:sz w:val="24"/>
          <w:szCs w:val="24"/>
        </w:rPr>
        <w:t xml:space="preserve">. If the </w:t>
      </w:r>
      <w:r w:rsidR="00C0612F" w:rsidRPr="00C0612F">
        <w:rPr>
          <w:rFonts w:asciiTheme="minorBidi" w:hAnsiTheme="minorBidi"/>
          <w:i/>
          <w:iCs/>
          <w:sz w:val="24"/>
          <w:szCs w:val="24"/>
        </w:rPr>
        <w:t>brit mila</w:t>
      </w:r>
      <w:r w:rsidR="00C0612F" w:rsidRPr="00C0612F">
        <w:rPr>
          <w:rFonts w:asciiTheme="minorBidi" w:hAnsiTheme="minorBidi"/>
          <w:sz w:val="24"/>
          <w:szCs w:val="24"/>
        </w:rPr>
        <w:t xml:space="preserve"> must be performed in front of a </w:t>
      </w:r>
      <w:r w:rsidR="00C0612F" w:rsidRPr="00C0612F">
        <w:rPr>
          <w:rFonts w:asciiTheme="minorBidi" w:hAnsiTheme="minorBidi"/>
          <w:i/>
          <w:iCs/>
          <w:sz w:val="24"/>
          <w:szCs w:val="24"/>
        </w:rPr>
        <w:t>beit din,</w:t>
      </w:r>
      <w:r w:rsidR="00C0612F" w:rsidRPr="00C0612F">
        <w:rPr>
          <w:rFonts w:asciiTheme="minorBidi" w:hAnsiTheme="minorBidi"/>
          <w:sz w:val="24"/>
          <w:szCs w:val="24"/>
        </w:rPr>
        <w:t xml:space="preserve"> this may indicate that the </w:t>
      </w:r>
      <w:r w:rsidR="00C0612F" w:rsidRPr="00C0612F">
        <w:rPr>
          <w:rFonts w:asciiTheme="minorBidi" w:hAnsiTheme="minorBidi"/>
          <w:i/>
          <w:iCs/>
          <w:sz w:val="24"/>
          <w:szCs w:val="24"/>
        </w:rPr>
        <w:t>brit mila</w:t>
      </w:r>
      <w:r w:rsidR="00C0612F" w:rsidRPr="00C0612F">
        <w:rPr>
          <w:rFonts w:asciiTheme="minorBidi" w:hAnsiTheme="minorBidi"/>
          <w:sz w:val="24"/>
          <w:szCs w:val="24"/>
        </w:rPr>
        <w:t xml:space="preserve"> is part of </w:t>
      </w:r>
      <w:r w:rsidR="00C0612F" w:rsidRPr="00C0612F">
        <w:rPr>
          <w:rFonts w:asciiTheme="minorBidi" w:hAnsiTheme="minorBidi"/>
          <w:i/>
          <w:iCs/>
          <w:sz w:val="24"/>
          <w:szCs w:val="24"/>
        </w:rPr>
        <w:t>ikkar geirut,</w:t>
      </w:r>
      <w:r w:rsidR="00C0612F" w:rsidRPr="00C0612F">
        <w:rPr>
          <w:rFonts w:asciiTheme="minorBidi" w:hAnsiTheme="minorBidi"/>
          <w:sz w:val="24"/>
          <w:szCs w:val="24"/>
        </w:rPr>
        <w:t xml:space="preserve"> the essence of conversion, and we may </w:t>
      </w:r>
      <w:r w:rsidR="00863C59">
        <w:rPr>
          <w:rFonts w:asciiTheme="minorBidi" w:hAnsiTheme="minorBidi"/>
          <w:sz w:val="24"/>
          <w:szCs w:val="24"/>
        </w:rPr>
        <w:t xml:space="preserve">thus </w:t>
      </w:r>
      <w:r w:rsidR="00C0612F" w:rsidRPr="00C0612F">
        <w:rPr>
          <w:rFonts w:asciiTheme="minorBidi" w:hAnsiTheme="minorBidi"/>
          <w:sz w:val="24"/>
          <w:szCs w:val="24"/>
        </w:rPr>
        <w:t xml:space="preserve">also conclude that the convert must have the proper intention during the circumcision. Alternatively, </w:t>
      </w:r>
      <w:r w:rsidR="00C0612F" w:rsidRPr="00C0612F">
        <w:rPr>
          <w:rFonts w:asciiTheme="minorBidi" w:hAnsiTheme="minorBidi"/>
          <w:sz w:val="24"/>
          <w:szCs w:val="24"/>
        </w:rPr>
        <w:lastRenderedPageBreak/>
        <w:t xml:space="preserve">if the </w:t>
      </w:r>
      <w:r w:rsidR="00C0612F" w:rsidRPr="00C0612F">
        <w:rPr>
          <w:rFonts w:asciiTheme="minorBidi" w:hAnsiTheme="minorBidi"/>
          <w:i/>
          <w:iCs/>
          <w:sz w:val="24"/>
          <w:szCs w:val="24"/>
        </w:rPr>
        <w:t>mila</w:t>
      </w:r>
      <w:r w:rsidR="00C0612F" w:rsidRPr="00C0612F">
        <w:rPr>
          <w:rFonts w:asciiTheme="minorBidi" w:hAnsiTheme="minorBidi"/>
          <w:sz w:val="24"/>
          <w:szCs w:val="24"/>
        </w:rPr>
        <w:t xml:space="preserve"> is merely a </w:t>
      </w:r>
      <w:r w:rsidR="00C0612F" w:rsidRPr="00C0612F">
        <w:rPr>
          <w:rFonts w:asciiTheme="minorBidi" w:hAnsiTheme="minorBidi"/>
          <w:i/>
          <w:iCs/>
          <w:sz w:val="24"/>
          <w:szCs w:val="24"/>
        </w:rPr>
        <w:t>hekhsher</w:t>
      </w:r>
      <w:r w:rsidR="00C0612F" w:rsidRPr="00C0612F">
        <w:rPr>
          <w:rFonts w:asciiTheme="minorBidi" w:hAnsiTheme="minorBidi"/>
          <w:sz w:val="24"/>
          <w:szCs w:val="24"/>
        </w:rPr>
        <w:t xml:space="preserve"> and not an inherent part of the conversion process, we would not require any specific intention.</w:t>
      </w:r>
    </w:p>
    <w:p w14:paraId="3EAD94AD" w14:textId="77777777" w:rsidR="00ED2C0E" w:rsidRPr="00C0612F" w:rsidRDefault="00ED2C0E" w:rsidP="008706FB">
      <w:pPr>
        <w:spacing w:after="0" w:line="240" w:lineRule="auto"/>
        <w:jc w:val="both"/>
        <w:rPr>
          <w:rFonts w:asciiTheme="minorBidi" w:hAnsiTheme="minorBidi"/>
          <w:sz w:val="24"/>
          <w:szCs w:val="24"/>
        </w:rPr>
      </w:pPr>
    </w:p>
    <w:p w14:paraId="1B27C45A" w14:textId="4C52ECAF" w:rsidR="00C0612F" w:rsidRDefault="00C0612F" w:rsidP="008706FB">
      <w:pPr>
        <w:spacing w:after="0" w:line="240" w:lineRule="auto"/>
        <w:ind w:firstLine="720"/>
        <w:jc w:val="both"/>
        <w:rPr>
          <w:rFonts w:asciiTheme="minorBidi" w:hAnsiTheme="minorBidi"/>
          <w:sz w:val="24"/>
          <w:szCs w:val="24"/>
        </w:rPr>
      </w:pPr>
      <w:r w:rsidRPr="00C0612F">
        <w:rPr>
          <w:rFonts w:asciiTheme="minorBidi" w:hAnsiTheme="minorBidi"/>
          <w:sz w:val="24"/>
          <w:szCs w:val="24"/>
        </w:rPr>
        <w:t xml:space="preserve">R. Sternbuch concludes that since the </w:t>
      </w:r>
      <w:r w:rsidRPr="00C0612F">
        <w:rPr>
          <w:rFonts w:asciiTheme="minorBidi" w:hAnsiTheme="minorBidi"/>
          <w:i/>
          <w:iCs/>
          <w:sz w:val="24"/>
          <w:szCs w:val="24"/>
        </w:rPr>
        <w:t>mila</w:t>
      </w:r>
      <w:r w:rsidRPr="00C0612F">
        <w:rPr>
          <w:rFonts w:asciiTheme="minorBidi" w:hAnsiTheme="minorBidi"/>
          <w:sz w:val="24"/>
          <w:szCs w:val="24"/>
        </w:rPr>
        <w:t xml:space="preserve"> should preferably (</w:t>
      </w:r>
      <w:r w:rsidRPr="00C0612F">
        <w:rPr>
          <w:rFonts w:asciiTheme="minorBidi" w:hAnsiTheme="minorBidi"/>
          <w:i/>
          <w:iCs/>
          <w:sz w:val="24"/>
          <w:szCs w:val="24"/>
        </w:rPr>
        <w:t>le-khatechilla</w:t>
      </w:r>
      <w:r w:rsidRPr="00C0612F">
        <w:rPr>
          <w:rFonts w:asciiTheme="minorBidi" w:hAnsiTheme="minorBidi"/>
          <w:sz w:val="24"/>
          <w:szCs w:val="24"/>
        </w:rPr>
        <w:t xml:space="preserve">) be performed in the presence of a </w:t>
      </w:r>
      <w:r w:rsidRPr="00C0612F">
        <w:rPr>
          <w:rFonts w:asciiTheme="minorBidi" w:hAnsiTheme="minorBidi"/>
          <w:i/>
          <w:iCs/>
          <w:sz w:val="24"/>
          <w:szCs w:val="24"/>
        </w:rPr>
        <w:t>beit din</w:t>
      </w:r>
      <w:r w:rsidRPr="00C0612F">
        <w:rPr>
          <w:rFonts w:asciiTheme="minorBidi" w:hAnsiTheme="minorBidi"/>
          <w:sz w:val="24"/>
          <w:szCs w:val="24"/>
        </w:rPr>
        <w:t xml:space="preserve">, it follows that the </w:t>
      </w:r>
      <w:r w:rsidRPr="00C0612F">
        <w:rPr>
          <w:rFonts w:asciiTheme="minorBidi" w:hAnsiTheme="minorBidi"/>
          <w:i/>
          <w:iCs/>
          <w:sz w:val="24"/>
          <w:szCs w:val="24"/>
        </w:rPr>
        <w:t>mila</w:t>
      </w:r>
      <w:r w:rsidRPr="00C0612F">
        <w:rPr>
          <w:rFonts w:asciiTheme="minorBidi" w:hAnsiTheme="minorBidi"/>
          <w:sz w:val="24"/>
          <w:szCs w:val="24"/>
        </w:rPr>
        <w:t xml:space="preserve"> should be performed </w:t>
      </w:r>
      <w:r w:rsidRPr="005D39EA">
        <w:rPr>
          <w:rFonts w:asciiTheme="minorBidi" w:hAnsiTheme="minorBidi"/>
          <w:sz w:val="24"/>
          <w:szCs w:val="24"/>
        </w:rPr>
        <w:t>without</w:t>
      </w:r>
      <w:r w:rsidRPr="00C0612F">
        <w:rPr>
          <w:rFonts w:asciiTheme="minorBidi" w:hAnsiTheme="minorBidi"/>
          <w:sz w:val="24"/>
          <w:szCs w:val="24"/>
        </w:rPr>
        <w:t xml:space="preserve"> general anesthesia. However, since, in his view, </w:t>
      </w:r>
      <w:r w:rsidRPr="00C0612F">
        <w:rPr>
          <w:rFonts w:asciiTheme="minorBidi" w:hAnsiTheme="minorBidi"/>
          <w:i/>
          <w:iCs/>
          <w:sz w:val="24"/>
          <w:szCs w:val="24"/>
        </w:rPr>
        <w:t>be-diavad</w:t>
      </w:r>
      <w:r w:rsidRPr="00C0612F">
        <w:rPr>
          <w:rFonts w:asciiTheme="minorBidi" w:hAnsiTheme="minorBidi"/>
          <w:sz w:val="24"/>
          <w:szCs w:val="24"/>
        </w:rPr>
        <w:t xml:space="preserve"> (after the fact), if the </w:t>
      </w:r>
      <w:r w:rsidRPr="00C0612F">
        <w:rPr>
          <w:rFonts w:asciiTheme="minorBidi" w:hAnsiTheme="minorBidi"/>
          <w:i/>
          <w:iCs/>
          <w:sz w:val="24"/>
          <w:szCs w:val="24"/>
        </w:rPr>
        <w:t>brit mila</w:t>
      </w:r>
      <w:r w:rsidRPr="00C0612F">
        <w:rPr>
          <w:rFonts w:asciiTheme="minorBidi" w:hAnsiTheme="minorBidi"/>
          <w:sz w:val="24"/>
          <w:szCs w:val="24"/>
        </w:rPr>
        <w:t xml:space="preserve"> was not performed in front of the </w:t>
      </w:r>
      <w:r w:rsidRPr="00C0612F">
        <w:rPr>
          <w:rFonts w:asciiTheme="minorBidi" w:hAnsiTheme="minorBidi"/>
          <w:i/>
          <w:iCs/>
          <w:sz w:val="24"/>
          <w:szCs w:val="24"/>
        </w:rPr>
        <w:t>beit din</w:t>
      </w:r>
      <w:r w:rsidRPr="00C0612F">
        <w:rPr>
          <w:rFonts w:asciiTheme="minorBidi" w:hAnsiTheme="minorBidi"/>
          <w:sz w:val="24"/>
          <w:szCs w:val="24"/>
        </w:rPr>
        <w:t>, the conversion is valid, then</w:t>
      </w:r>
      <w:r w:rsidRPr="00C0612F">
        <w:rPr>
          <w:rFonts w:asciiTheme="minorBidi" w:hAnsiTheme="minorBidi"/>
          <w:i/>
          <w:iCs/>
          <w:sz w:val="24"/>
          <w:szCs w:val="24"/>
        </w:rPr>
        <w:t xml:space="preserve"> be-diavad</w:t>
      </w:r>
      <w:r w:rsidR="00863C59">
        <w:rPr>
          <w:rFonts w:asciiTheme="minorBidi" w:hAnsiTheme="minorBidi"/>
          <w:sz w:val="24"/>
          <w:szCs w:val="24"/>
        </w:rPr>
        <w:t>,</w:t>
      </w:r>
      <w:r w:rsidRPr="00C0612F">
        <w:rPr>
          <w:rFonts w:asciiTheme="minorBidi" w:hAnsiTheme="minorBidi"/>
          <w:sz w:val="24"/>
          <w:szCs w:val="24"/>
        </w:rPr>
        <w:t xml:space="preserve"> an adult male may undergo a circumcision while anesthetized, as the </w:t>
      </w:r>
      <w:r w:rsidRPr="00C0612F">
        <w:rPr>
          <w:rFonts w:asciiTheme="minorBidi" w:hAnsiTheme="minorBidi"/>
          <w:i/>
          <w:iCs/>
          <w:sz w:val="24"/>
          <w:szCs w:val="24"/>
        </w:rPr>
        <w:t>brit mila</w:t>
      </w:r>
      <w:r w:rsidRPr="00C0612F">
        <w:rPr>
          <w:rFonts w:asciiTheme="minorBidi" w:hAnsiTheme="minorBidi"/>
          <w:sz w:val="24"/>
          <w:szCs w:val="24"/>
        </w:rPr>
        <w:t xml:space="preserve"> is not perceived as an integral part of the conversion process requiring intention </w:t>
      </w:r>
      <w:r w:rsidR="00ED2C0E">
        <w:rPr>
          <w:rFonts w:asciiTheme="minorBidi" w:hAnsiTheme="minorBidi"/>
          <w:i/>
          <w:iCs/>
          <w:sz w:val="24"/>
          <w:szCs w:val="24"/>
        </w:rPr>
        <w:t>lishma</w:t>
      </w:r>
      <w:r w:rsidRPr="00C0612F">
        <w:rPr>
          <w:rFonts w:asciiTheme="minorBidi" w:hAnsiTheme="minorBidi"/>
          <w:sz w:val="24"/>
          <w:szCs w:val="24"/>
        </w:rPr>
        <w:t xml:space="preserve">. R. Sternbuch concludes that a </w:t>
      </w:r>
      <w:r w:rsidR="005D39EA">
        <w:rPr>
          <w:rFonts w:asciiTheme="minorBidi" w:hAnsiTheme="minorBidi"/>
          <w:sz w:val="24"/>
          <w:szCs w:val="24"/>
        </w:rPr>
        <w:t>minor</w:t>
      </w:r>
      <w:r w:rsidRPr="00C0612F">
        <w:rPr>
          <w:rFonts w:asciiTheme="minorBidi" w:hAnsiTheme="minorBidi"/>
          <w:sz w:val="24"/>
          <w:szCs w:val="24"/>
        </w:rPr>
        <w:t xml:space="preserve"> may be fully anesthetized, as he does not have any </w:t>
      </w:r>
      <w:r w:rsidRPr="00C0612F">
        <w:rPr>
          <w:rFonts w:asciiTheme="minorBidi" w:hAnsiTheme="minorBidi"/>
          <w:i/>
          <w:iCs/>
          <w:sz w:val="24"/>
          <w:szCs w:val="24"/>
        </w:rPr>
        <w:t>da’at</w:t>
      </w:r>
      <w:r w:rsidRPr="00C0612F">
        <w:rPr>
          <w:rFonts w:asciiTheme="minorBidi" w:hAnsiTheme="minorBidi"/>
          <w:sz w:val="24"/>
          <w:szCs w:val="24"/>
        </w:rPr>
        <w:t xml:space="preserve"> (halakhic competence) in any case.</w:t>
      </w:r>
    </w:p>
    <w:p w14:paraId="242D74BC" w14:textId="77777777" w:rsidR="00ED2C0E" w:rsidRPr="00C0612F" w:rsidRDefault="00ED2C0E" w:rsidP="008706FB">
      <w:pPr>
        <w:spacing w:after="0" w:line="240" w:lineRule="auto"/>
        <w:ind w:firstLine="720"/>
        <w:jc w:val="both"/>
        <w:rPr>
          <w:rFonts w:asciiTheme="minorBidi" w:hAnsiTheme="minorBidi"/>
          <w:sz w:val="24"/>
          <w:szCs w:val="24"/>
        </w:rPr>
      </w:pPr>
    </w:p>
    <w:p w14:paraId="1399E48C" w14:textId="7C9E0F88" w:rsidR="00CF31AF" w:rsidRDefault="006043E9" w:rsidP="008706FB">
      <w:pPr>
        <w:spacing w:after="0" w:line="240" w:lineRule="auto"/>
        <w:jc w:val="both"/>
        <w:rPr>
          <w:rFonts w:asciiTheme="minorBidi" w:hAnsiTheme="minorBidi"/>
          <w:b/>
          <w:bCs/>
          <w:i/>
          <w:iCs/>
          <w:sz w:val="24"/>
          <w:szCs w:val="24"/>
        </w:rPr>
      </w:pPr>
      <w:r w:rsidRPr="006043E9">
        <w:rPr>
          <w:rFonts w:asciiTheme="minorBidi" w:hAnsiTheme="minorBidi"/>
          <w:b/>
          <w:bCs/>
          <w:i/>
          <w:iCs/>
          <w:sz w:val="24"/>
          <w:szCs w:val="24"/>
        </w:rPr>
        <w:t>Hatafat Dam Le</w:t>
      </w:r>
      <w:r w:rsidR="00863C59">
        <w:rPr>
          <w:rFonts w:asciiTheme="minorBidi" w:hAnsiTheme="minorBidi"/>
          <w:b/>
          <w:bCs/>
          <w:i/>
          <w:iCs/>
          <w:sz w:val="24"/>
          <w:szCs w:val="24"/>
        </w:rPr>
        <w:t>-S</w:t>
      </w:r>
      <w:r w:rsidRPr="006043E9">
        <w:rPr>
          <w:rFonts w:asciiTheme="minorBidi" w:hAnsiTheme="minorBidi"/>
          <w:b/>
          <w:bCs/>
          <w:i/>
          <w:iCs/>
          <w:sz w:val="24"/>
          <w:szCs w:val="24"/>
        </w:rPr>
        <w:t>hem Giyur</w:t>
      </w:r>
    </w:p>
    <w:p w14:paraId="1438D946" w14:textId="77777777" w:rsidR="00ED2C0E" w:rsidRPr="006043E9" w:rsidRDefault="00ED2C0E" w:rsidP="008706FB">
      <w:pPr>
        <w:spacing w:after="0" w:line="240" w:lineRule="auto"/>
        <w:jc w:val="both"/>
        <w:rPr>
          <w:rFonts w:asciiTheme="minorBidi" w:hAnsiTheme="minorBidi"/>
          <w:b/>
          <w:bCs/>
          <w:i/>
          <w:iCs/>
          <w:sz w:val="24"/>
          <w:szCs w:val="24"/>
        </w:rPr>
      </w:pPr>
    </w:p>
    <w:p w14:paraId="20C05214" w14:textId="6822A5A0" w:rsidR="00374BC2" w:rsidRDefault="006043E9" w:rsidP="008706FB">
      <w:pPr>
        <w:spacing w:after="0" w:line="240" w:lineRule="auto"/>
        <w:jc w:val="both"/>
        <w:rPr>
          <w:rFonts w:asciiTheme="minorBidi" w:hAnsiTheme="minorBidi"/>
          <w:sz w:val="24"/>
          <w:szCs w:val="24"/>
        </w:rPr>
      </w:pPr>
      <w:r>
        <w:rPr>
          <w:rFonts w:asciiTheme="minorBidi" w:hAnsiTheme="minorBidi"/>
          <w:sz w:val="24"/>
          <w:szCs w:val="24"/>
        </w:rPr>
        <w:tab/>
        <w:t xml:space="preserve">Next week, we will </w:t>
      </w:r>
      <w:r w:rsidR="00EF4A94">
        <w:rPr>
          <w:rFonts w:asciiTheme="minorBidi" w:hAnsiTheme="minorBidi"/>
          <w:sz w:val="24"/>
          <w:szCs w:val="24"/>
        </w:rPr>
        <w:t xml:space="preserve">discuss the type of circumcision required for a conversion. When a non-Jew is already circumcised, he must undergo a </w:t>
      </w:r>
      <w:r w:rsidR="00EF4A94" w:rsidRPr="005D39EA">
        <w:rPr>
          <w:rFonts w:asciiTheme="minorBidi" w:hAnsiTheme="minorBidi"/>
          <w:i/>
          <w:iCs/>
          <w:sz w:val="24"/>
          <w:szCs w:val="24"/>
        </w:rPr>
        <w:t>hatafat dam brit</w:t>
      </w:r>
      <w:r w:rsidR="00EF4A94">
        <w:rPr>
          <w:rFonts w:asciiTheme="minorBidi" w:hAnsiTheme="minorBidi"/>
          <w:sz w:val="24"/>
          <w:szCs w:val="24"/>
        </w:rPr>
        <w:t xml:space="preserve"> (drawing a drop of blood), in place of a ritual circumcision.</w:t>
      </w:r>
    </w:p>
    <w:p w14:paraId="63F4065A" w14:textId="77777777" w:rsidR="00ED2C0E" w:rsidRDefault="00ED2C0E" w:rsidP="008706FB">
      <w:pPr>
        <w:spacing w:after="0" w:line="240" w:lineRule="auto"/>
        <w:jc w:val="both"/>
        <w:rPr>
          <w:rFonts w:asciiTheme="minorBidi" w:hAnsiTheme="minorBidi"/>
          <w:sz w:val="24"/>
          <w:szCs w:val="24"/>
        </w:rPr>
      </w:pPr>
    </w:p>
    <w:p w14:paraId="2CC796A5" w14:textId="6E68E6CD" w:rsidR="00EF4A94" w:rsidRDefault="00EF4A94" w:rsidP="008706FB">
      <w:pPr>
        <w:spacing w:after="0" w:line="240" w:lineRule="auto"/>
        <w:jc w:val="both"/>
        <w:rPr>
          <w:rFonts w:asciiTheme="minorBidi" w:hAnsiTheme="minorBidi"/>
          <w:sz w:val="24"/>
          <w:szCs w:val="24"/>
        </w:rPr>
      </w:pPr>
      <w:r>
        <w:rPr>
          <w:rFonts w:asciiTheme="minorBidi" w:hAnsiTheme="minorBidi"/>
          <w:sz w:val="24"/>
          <w:szCs w:val="24"/>
        </w:rPr>
        <w:tab/>
        <w:t xml:space="preserve">The </w:t>
      </w:r>
      <w:r w:rsidRPr="00863C59">
        <w:rPr>
          <w:rFonts w:asciiTheme="minorBidi" w:hAnsiTheme="minorBidi"/>
          <w:i/>
          <w:iCs/>
          <w:sz w:val="24"/>
          <w:szCs w:val="24"/>
        </w:rPr>
        <w:t>Acharonim</w:t>
      </w:r>
      <w:r>
        <w:rPr>
          <w:rFonts w:asciiTheme="minorBidi" w:hAnsiTheme="minorBidi"/>
          <w:sz w:val="24"/>
          <w:szCs w:val="24"/>
        </w:rPr>
        <w:t xml:space="preserve"> debate whether a child who was circumcised “</w:t>
      </w:r>
      <w:r w:rsidRPr="005D39EA">
        <w:rPr>
          <w:rFonts w:asciiTheme="minorBidi" w:hAnsiTheme="minorBidi"/>
          <w:i/>
          <w:iCs/>
          <w:sz w:val="24"/>
          <w:szCs w:val="24"/>
        </w:rPr>
        <w:t>le-shem mitzva</w:t>
      </w:r>
      <w:r>
        <w:rPr>
          <w:rFonts w:asciiTheme="minorBidi" w:hAnsiTheme="minorBidi"/>
          <w:sz w:val="24"/>
          <w:szCs w:val="24"/>
        </w:rPr>
        <w:t>” (i.e., with the intent of being ritually circumcised), but not “</w:t>
      </w:r>
      <w:r w:rsidRPr="005D39EA">
        <w:rPr>
          <w:rFonts w:asciiTheme="minorBidi" w:hAnsiTheme="minorBidi"/>
          <w:i/>
          <w:iCs/>
          <w:sz w:val="24"/>
          <w:szCs w:val="24"/>
        </w:rPr>
        <w:t>le-shem giyur</w:t>
      </w:r>
      <w:r w:rsidR="00323BF4">
        <w:rPr>
          <w:rFonts w:asciiTheme="minorBidi" w:hAnsiTheme="minorBidi"/>
          <w:sz w:val="24"/>
          <w:szCs w:val="24"/>
        </w:rPr>
        <w:t>,”</w:t>
      </w:r>
      <w:r>
        <w:rPr>
          <w:rFonts w:asciiTheme="minorBidi" w:hAnsiTheme="minorBidi"/>
          <w:sz w:val="24"/>
          <w:szCs w:val="24"/>
        </w:rPr>
        <w:t xml:space="preserve"> must undergo another </w:t>
      </w:r>
      <w:r w:rsidRPr="005D39EA">
        <w:rPr>
          <w:rFonts w:asciiTheme="minorBidi" w:hAnsiTheme="minorBidi"/>
          <w:i/>
          <w:iCs/>
          <w:sz w:val="24"/>
          <w:szCs w:val="24"/>
        </w:rPr>
        <w:t>hatafat dam</w:t>
      </w:r>
      <w:r>
        <w:rPr>
          <w:rFonts w:asciiTheme="minorBidi" w:hAnsiTheme="minorBidi"/>
          <w:sz w:val="24"/>
          <w:szCs w:val="24"/>
        </w:rPr>
        <w:t xml:space="preserve"> with the proper intention. This is a common scenario nowadays, as many children born to Jewish fathers and non-Jewish mothers are ritually circumcised, but not </w:t>
      </w:r>
      <w:r w:rsidRPr="005D39EA">
        <w:rPr>
          <w:rFonts w:asciiTheme="minorBidi" w:hAnsiTheme="minorBidi"/>
          <w:i/>
          <w:iCs/>
          <w:sz w:val="24"/>
          <w:szCs w:val="24"/>
        </w:rPr>
        <w:t>le</w:t>
      </w:r>
      <w:r w:rsidR="005D39EA">
        <w:rPr>
          <w:rFonts w:asciiTheme="minorBidi" w:hAnsiTheme="minorBidi"/>
          <w:i/>
          <w:iCs/>
          <w:sz w:val="24"/>
          <w:szCs w:val="24"/>
        </w:rPr>
        <w:t>-</w:t>
      </w:r>
      <w:r w:rsidRPr="005D39EA">
        <w:rPr>
          <w:rFonts w:asciiTheme="minorBidi" w:hAnsiTheme="minorBidi"/>
          <w:i/>
          <w:iCs/>
          <w:sz w:val="24"/>
          <w:szCs w:val="24"/>
        </w:rPr>
        <w:t>shem giyur</w:t>
      </w:r>
      <w:r>
        <w:rPr>
          <w:rFonts w:asciiTheme="minorBidi" w:hAnsiTheme="minorBidi"/>
          <w:sz w:val="24"/>
          <w:szCs w:val="24"/>
        </w:rPr>
        <w:t>.</w:t>
      </w:r>
    </w:p>
    <w:p w14:paraId="23A4A62E" w14:textId="77777777" w:rsidR="00ED2C0E" w:rsidRDefault="00ED2C0E" w:rsidP="008706FB">
      <w:pPr>
        <w:spacing w:after="0" w:line="240" w:lineRule="auto"/>
        <w:jc w:val="both"/>
        <w:rPr>
          <w:rFonts w:asciiTheme="minorBidi" w:hAnsiTheme="minorBidi"/>
          <w:sz w:val="24"/>
          <w:szCs w:val="24"/>
        </w:rPr>
      </w:pPr>
    </w:p>
    <w:p w14:paraId="78B6F015" w14:textId="0F24DD5F" w:rsidR="00EF4A94" w:rsidRDefault="00EF4A94" w:rsidP="008706FB">
      <w:pPr>
        <w:spacing w:after="0" w:line="240" w:lineRule="auto"/>
        <w:jc w:val="both"/>
        <w:rPr>
          <w:rFonts w:asciiTheme="minorBidi" w:hAnsiTheme="minorBidi"/>
          <w:sz w:val="24"/>
          <w:szCs w:val="24"/>
        </w:rPr>
      </w:pPr>
      <w:r>
        <w:rPr>
          <w:rFonts w:asciiTheme="minorBidi" w:hAnsiTheme="minorBidi"/>
          <w:sz w:val="24"/>
          <w:szCs w:val="24"/>
        </w:rPr>
        <w:tab/>
        <w:t xml:space="preserve">As we shall see, although some </w:t>
      </w:r>
      <w:r w:rsidR="00B65044">
        <w:rPr>
          <w:rFonts w:asciiTheme="minorBidi" w:hAnsiTheme="minorBidi"/>
          <w:i/>
          <w:iCs/>
          <w:sz w:val="24"/>
          <w:szCs w:val="24"/>
        </w:rPr>
        <w:t>p</w:t>
      </w:r>
      <w:r w:rsidRPr="00ED2C0E">
        <w:rPr>
          <w:rFonts w:asciiTheme="minorBidi" w:hAnsiTheme="minorBidi"/>
          <w:i/>
          <w:iCs/>
          <w:sz w:val="24"/>
          <w:szCs w:val="24"/>
        </w:rPr>
        <w:t>oskim</w:t>
      </w:r>
      <w:r>
        <w:rPr>
          <w:rFonts w:asciiTheme="minorBidi" w:hAnsiTheme="minorBidi"/>
          <w:sz w:val="24"/>
          <w:szCs w:val="24"/>
        </w:rPr>
        <w:t xml:space="preserve"> (</w:t>
      </w:r>
      <w:r w:rsidRPr="00B65044">
        <w:rPr>
          <w:rFonts w:asciiTheme="minorBidi" w:hAnsiTheme="minorBidi"/>
          <w:i/>
          <w:iCs/>
          <w:sz w:val="24"/>
          <w:szCs w:val="24"/>
        </w:rPr>
        <w:t xml:space="preserve">Iggerot </w:t>
      </w:r>
      <w:r w:rsidR="005D39EA" w:rsidRPr="00B65044">
        <w:rPr>
          <w:rFonts w:asciiTheme="minorBidi" w:hAnsiTheme="minorBidi"/>
          <w:i/>
          <w:iCs/>
          <w:sz w:val="24"/>
          <w:szCs w:val="24"/>
        </w:rPr>
        <w:t>Moshe</w:t>
      </w:r>
      <w:r w:rsidR="00B65044">
        <w:rPr>
          <w:rFonts w:asciiTheme="minorBidi" w:hAnsiTheme="minorBidi"/>
          <w:sz w:val="24"/>
          <w:szCs w:val="24"/>
        </w:rPr>
        <w:t>,</w:t>
      </w:r>
      <w:r w:rsidR="005D39EA">
        <w:rPr>
          <w:rFonts w:asciiTheme="minorBidi" w:hAnsiTheme="minorBidi"/>
          <w:sz w:val="24"/>
          <w:szCs w:val="24"/>
        </w:rPr>
        <w:t xml:space="preserve"> YD</w:t>
      </w:r>
      <w:r>
        <w:rPr>
          <w:rFonts w:asciiTheme="minorBidi" w:hAnsiTheme="minorBidi"/>
          <w:sz w:val="24"/>
          <w:szCs w:val="24"/>
        </w:rPr>
        <w:t xml:space="preserve"> 2:128) require the convert to undergo an addition</w:t>
      </w:r>
      <w:r w:rsidR="00B65044">
        <w:rPr>
          <w:rFonts w:asciiTheme="minorBidi" w:hAnsiTheme="minorBidi"/>
          <w:sz w:val="24"/>
          <w:szCs w:val="24"/>
        </w:rPr>
        <w:t>al</w:t>
      </w:r>
      <w:r>
        <w:rPr>
          <w:rFonts w:asciiTheme="minorBidi" w:hAnsiTheme="minorBidi"/>
          <w:sz w:val="24"/>
          <w:szCs w:val="24"/>
        </w:rPr>
        <w:t xml:space="preserve"> </w:t>
      </w:r>
      <w:r w:rsidRPr="00B65044">
        <w:rPr>
          <w:rFonts w:asciiTheme="minorBidi" w:hAnsiTheme="minorBidi"/>
          <w:i/>
          <w:iCs/>
          <w:sz w:val="24"/>
          <w:szCs w:val="24"/>
        </w:rPr>
        <w:t>hatafat dam</w:t>
      </w:r>
      <w:r>
        <w:rPr>
          <w:rFonts w:asciiTheme="minorBidi" w:hAnsiTheme="minorBidi"/>
          <w:sz w:val="24"/>
          <w:szCs w:val="24"/>
        </w:rPr>
        <w:t xml:space="preserve">, most </w:t>
      </w:r>
      <w:r w:rsidRPr="00ED2C0E">
        <w:rPr>
          <w:rFonts w:asciiTheme="minorBidi" w:hAnsiTheme="minorBidi"/>
          <w:i/>
          <w:iCs/>
          <w:sz w:val="24"/>
          <w:szCs w:val="24"/>
        </w:rPr>
        <w:t>Acharonim</w:t>
      </w:r>
      <w:r>
        <w:rPr>
          <w:rFonts w:asciiTheme="minorBidi" w:hAnsiTheme="minorBidi"/>
          <w:sz w:val="24"/>
          <w:szCs w:val="24"/>
        </w:rPr>
        <w:t xml:space="preserve"> are lenient. We might suggest that this debate depend</w:t>
      </w:r>
      <w:r w:rsidR="00B65044">
        <w:rPr>
          <w:rFonts w:asciiTheme="minorBidi" w:hAnsiTheme="minorBidi"/>
          <w:sz w:val="24"/>
          <w:szCs w:val="24"/>
        </w:rPr>
        <w:t>s</w:t>
      </w:r>
      <w:r>
        <w:rPr>
          <w:rFonts w:asciiTheme="minorBidi" w:hAnsiTheme="minorBidi"/>
          <w:sz w:val="24"/>
          <w:szCs w:val="24"/>
        </w:rPr>
        <w:t xml:space="preserve"> on whether the </w:t>
      </w:r>
      <w:r w:rsidR="00ED2C0E">
        <w:rPr>
          <w:rFonts w:asciiTheme="minorBidi" w:hAnsiTheme="minorBidi"/>
          <w:i/>
          <w:iCs/>
          <w:sz w:val="24"/>
          <w:szCs w:val="24"/>
        </w:rPr>
        <w:t>mila</w:t>
      </w:r>
      <w:r>
        <w:rPr>
          <w:rFonts w:asciiTheme="minorBidi" w:hAnsiTheme="minorBidi"/>
          <w:sz w:val="24"/>
          <w:szCs w:val="24"/>
        </w:rPr>
        <w:t xml:space="preserve"> is viewed as an integral part of the conversion process, </w:t>
      </w:r>
      <w:r w:rsidR="005D39EA">
        <w:rPr>
          <w:rFonts w:asciiTheme="minorBidi" w:hAnsiTheme="minorBidi"/>
          <w:sz w:val="24"/>
          <w:szCs w:val="24"/>
        </w:rPr>
        <w:t xml:space="preserve">and therefore must be performed with the intention of </w:t>
      </w:r>
      <w:r w:rsidR="005D39EA" w:rsidRPr="00ED2C0E">
        <w:rPr>
          <w:rFonts w:asciiTheme="minorBidi" w:hAnsiTheme="minorBidi"/>
          <w:i/>
          <w:iCs/>
          <w:sz w:val="24"/>
          <w:szCs w:val="24"/>
        </w:rPr>
        <w:t>giyur</w:t>
      </w:r>
      <w:r w:rsidR="005D39EA">
        <w:rPr>
          <w:rFonts w:asciiTheme="minorBidi" w:hAnsiTheme="minorBidi"/>
          <w:sz w:val="24"/>
          <w:szCs w:val="24"/>
        </w:rPr>
        <w:t xml:space="preserve">, </w:t>
      </w:r>
      <w:r>
        <w:rPr>
          <w:rFonts w:asciiTheme="minorBidi" w:hAnsiTheme="minorBidi"/>
          <w:sz w:val="24"/>
          <w:szCs w:val="24"/>
        </w:rPr>
        <w:t xml:space="preserve">or whether it merely enables the convert to immerse in the </w:t>
      </w:r>
      <w:r w:rsidRPr="00ED2C0E">
        <w:rPr>
          <w:rFonts w:asciiTheme="minorBidi" w:hAnsiTheme="minorBidi"/>
          <w:i/>
          <w:iCs/>
          <w:sz w:val="24"/>
          <w:szCs w:val="24"/>
        </w:rPr>
        <w:t>mikve</w:t>
      </w:r>
      <w:r w:rsidR="00B65044">
        <w:rPr>
          <w:rFonts w:asciiTheme="minorBidi" w:hAnsiTheme="minorBidi"/>
          <w:i/>
          <w:iCs/>
          <w:sz w:val="24"/>
          <w:szCs w:val="24"/>
        </w:rPr>
        <w:t>h</w:t>
      </w:r>
      <w:r>
        <w:rPr>
          <w:rFonts w:asciiTheme="minorBidi" w:hAnsiTheme="minorBidi"/>
          <w:sz w:val="24"/>
          <w:szCs w:val="24"/>
        </w:rPr>
        <w:t xml:space="preserve"> and fully enter the Jewish </w:t>
      </w:r>
      <w:r w:rsidR="00B65044">
        <w:rPr>
          <w:rFonts w:asciiTheme="minorBidi" w:hAnsiTheme="minorBidi"/>
          <w:sz w:val="24"/>
          <w:szCs w:val="24"/>
        </w:rPr>
        <w:t>P</w:t>
      </w:r>
      <w:r>
        <w:rPr>
          <w:rFonts w:asciiTheme="minorBidi" w:hAnsiTheme="minorBidi"/>
          <w:sz w:val="24"/>
          <w:szCs w:val="24"/>
        </w:rPr>
        <w:t>eople. We will discuss this issue in great</w:t>
      </w:r>
      <w:r w:rsidR="00B65044">
        <w:rPr>
          <w:rFonts w:asciiTheme="minorBidi" w:hAnsiTheme="minorBidi"/>
          <w:sz w:val="24"/>
          <w:szCs w:val="24"/>
        </w:rPr>
        <w:t>er</w:t>
      </w:r>
      <w:r>
        <w:rPr>
          <w:rFonts w:asciiTheme="minorBidi" w:hAnsiTheme="minorBidi"/>
          <w:sz w:val="24"/>
          <w:szCs w:val="24"/>
        </w:rPr>
        <w:t xml:space="preserve"> depth next week.</w:t>
      </w:r>
    </w:p>
    <w:p w14:paraId="01B28579" w14:textId="77777777" w:rsidR="00ED2C0E" w:rsidRDefault="00ED2C0E" w:rsidP="008706FB">
      <w:pPr>
        <w:spacing w:after="0" w:line="240" w:lineRule="auto"/>
        <w:jc w:val="both"/>
        <w:rPr>
          <w:rFonts w:asciiTheme="minorBidi" w:hAnsiTheme="minorBidi"/>
          <w:sz w:val="24"/>
          <w:szCs w:val="24"/>
        </w:rPr>
      </w:pPr>
    </w:p>
    <w:p w14:paraId="5649D310" w14:textId="144D3D1D" w:rsidR="00EF4A94" w:rsidRDefault="00EF4A94" w:rsidP="008706FB">
      <w:pPr>
        <w:spacing w:after="0" w:line="240" w:lineRule="auto"/>
        <w:jc w:val="both"/>
        <w:rPr>
          <w:rFonts w:asciiTheme="minorBidi" w:hAnsiTheme="minorBidi"/>
          <w:sz w:val="24"/>
          <w:szCs w:val="24"/>
        </w:rPr>
      </w:pPr>
      <w:r>
        <w:rPr>
          <w:rFonts w:asciiTheme="minorBidi" w:hAnsiTheme="minorBidi"/>
          <w:sz w:val="24"/>
          <w:szCs w:val="24"/>
        </w:rPr>
        <w:tab/>
        <w:t xml:space="preserve">Next week, we will continue our discussion of the </w:t>
      </w:r>
      <w:r w:rsidRPr="005D39EA">
        <w:rPr>
          <w:rFonts w:asciiTheme="minorBidi" w:hAnsiTheme="minorBidi"/>
          <w:i/>
          <w:iCs/>
          <w:sz w:val="24"/>
          <w:szCs w:val="24"/>
        </w:rPr>
        <w:t>milat ha-ger</w:t>
      </w:r>
      <w:r>
        <w:rPr>
          <w:rFonts w:asciiTheme="minorBidi" w:hAnsiTheme="minorBidi"/>
          <w:sz w:val="24"/>
          <w:szCs w:val="24"/>
        </w:rPr>
        <w:t xml:space="preserve">, focusing on some practical contemporary questions. </w:t>
      </w:r>
    </w:p>
    <w:sectPr w:rsidR="00EF4A94" w:rsidSect="00323BF4">
      <w:footerReference w:type="default" r:id="rId16"/>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84808" w14:textId="77777777" w:rsidR="002462EC" w:rsidRDefault="002462EC" w:rsidP="00282DCC">
      <w:pPr>
        <w:spacing w:after="0" w:line="240" w:lineRule="auto"/>
      </w:pPr>
      <w:r>
        <w:separator/>
      </w:r>
    </w:p>
  </w:endnote>
  <w:endnote w:type="continuationSeparator" w:id="0">
    <w:p w14:paraId="545AE833" w14:textId="77777777" w:rsidR="002462EC" w:rsidRDefault="002462EC" w:rsidP="0028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517018"/>
      <w:docPartObj>
        <w:docPartGallery w:val="Page Numbers (Bottom of Page)"/>
        <w:docPartUnique/>
      </w:docPartObj>
    </w:sdtPr>
    <w:sdtEndPr>
      <w:rPr>
        <w:noProof/>
      </w:rPr>
    </w:sdtEndPr>
    <w:sdtContent>
      <w:p w14:paraId="29C2646A" w14:textId="2090E765" w:rsidR="00323BF4" w:rsidRDefault="00323BF4">
        <w:pPr>
          <w:pStyle w:val="Footer"/>
          <w:jc w:val="center"/>
        </w:pPr>
        <w:r>
          <w:fldChar w:fldCharType="begin"/>
        </w:r>
        <w:r>
          <w:instrText xml:space="preserve"> PAGE   \* MERGEFORMAT </w:instrText>
        </w:r>
        <w:r>
          <w:fldChar w:fldCharType="separate"/>
        </w:r>
        <w:r w:rsidR="00E014A9">
          <w:rPr>
            <w:noProof/>
          </w:rPr>
          <w:t>8</w:t>
        </w:r>
        <w:r>
          <w:rPr>
            <w:noProof/>
          </w:rPr>
          <w:fldChar w:fldCharType="end"/>
        </w:r>
      </w:p>
    </w:sdtContent>
  </w:sdt>
  <w:p w14:paraId="6AA0AB12" w14:textId="77777777" w:rsidR="00323BF4" w:rsidRDefault="00323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85BA3" w14:textId="77777777" w:rsidR="002462EC" w:rsidRDefault="002462EC" w:rsidP="00282DCC">
      <w:pPr>
        <w:spacing w:after="0" w:line="240" w:lineRule="auto"/>
      </w:pPr>
      <w:r>
        <w:separator/>
      </w:r>
    </w:p>
  </w:footnote>
  <w:footnote w:type="continuationSeparator" w:id="0">
    <w:p w14:paraId="2C153424" w14:textId="77777777" w:rsidR="002462EC" w:rsidRDefault="002462EC" w:rsidP="00282D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C1852"/>
    <w:multiLevelType w:val="multilevel"/>
    <w:tmpl w:val="6A14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D80F18"/>
    <w:multiLevelType w:val="hybridMultilevel"/>
    <w:tmpl w:val="C22214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7C7C71EE"/>
    <w:multiLevelType w:val="hybridMultilevel"/>
    <w:tmpl w:val="FA56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wMjcwMDQxNjYzNTBR0lEKTi0uzszPAykwrQUAmN3qzywAAAA="/>
  </w:docVars>
  <w:rsids>
    <w:rsidRoot w:val="00344FD1"/>
    <w:rsid w:val="00007780"/>
    <w:rsid w:val="0002344D"/>
    <w:rsid w:val="00041FB9"/>
    <w:rsid w:val="0009105B"/>
    <w:rsid w:val="000A421A"/>
    <w:rsid w:val="00130DB8"/>
    <w:rsid w:val="001330D1"/>
    <w:rsid w:val="00141F00"/>
    <w:rsid w:val="0016739D"/>
    <w:rsid w:val="001A1D77"/>
    <w:rsid w:val="001A3372"/>
    <w:rsid w:val="001C1493"/>
    <w:rsid w:val="001D48E4"/>
    <w:rsid w:val="001E10E8"/>
    <w:rsid w:val="001E5012"/>
    <w:rsid w:val="001F67AF"/>
    <w:rsid w:val="002100EF"/>
    <w:rsid w:val="00217235"/>
    <w:rsid w:val="00217565"/>
    <w:rsid w:val="00226090"/>
    <w:rsid w:val="002314E5"/>
    <w:rsid w:val="002363E8"/>
    <w:rsid w:val="00240D1D"/>
    <w:rsid w:val="002462EC"/>
    <w:rsid w:val="00262690"/>
    <w:rsid w:val="00262D27"/>
    <w:rsid w:val="002715AB"/>
    <w:rsid w:val="00276A0B"/>
    <w:rsid w:val="00282410"/>
    <w:rsid w:val="00282DCC"/>
    <w:rsid w:val="002911A1"/>
    <w:rsid w:val="00297439"/>
    <w:rsid w:val="002A1D8C"/>
    <w:rsid w:val="002A3E7D"/>
    <w:rsid w:val="002B05C2"/>
    <w:rsid w:val="002B3247"/>
    <w:rsid w:val="002B4318"/>
    <w:rsid w:val="002E5542"/>
    <w:rsid w:val="002F5EE6"/>
    <w:rsid w:val="002F79F5"/>
    <w:rsid w:val="00317732"/>
    <w:rsid w:val="00323BF4"/>
    <w:rsid w:val="00344817"/>
    <w:rsid w:val="00344FD1"/>
    <w:rsid w:val="003540A8"/>
    <w:rsid w:val="003566A3"/>
    <w:rsid w:val="00374BC2"/>
    <w:rsid w:val="00376D82"/>
    <w:rsid w:val="003A26FD"/>
    <w:rsid w:val="003A4EEC"/>
    <w:rsid w:val="003C6B34"/>
    <w:rsid w:val="003D552B"/>
    <w:rsid w:val="003E5DD1"/>
    <w:rsid w:val="004358C0"/>
    <w:rsid w:val="0044101A"/>
    <w:rsid w:val="00450D0A"/>
    <w:rsid w:val="0045197C"/>
    <w:rsid w:val="004644F2"/>
    <w:rsid w:val="004807CB"/>
    <w:rsid w:val="0048151D"/>
    <w:rsid w:val="0049699F"/>
    <w:rsid w:val="00496DF3"/>
    <w:rsid w:val="004A4491"/>
    <w:rsid w:val="004A6CD7"/>
    <w:rsid w:val="004B2692"/>
    <w:rsid w:val="004B392F"/>
    <w:rsid w:val="004C7B6C"/>
    <w:rsid w:val="004D784B"/>
    <w:rsid w:val="004E0D00"/>
    <w:rsid w:val="004E15A5"/>
    <w:rsid w:val="004F75C2"/>
    <w:rsid w:val="00520F40"/>
    <w:rsid w:val="00521E30"/>
    <w:rsid w:val="00531B88"/>
    <w:rsid w:val="00531FE3"/>
    <w:rsid w:val="00542139"/>
    <w:rsid w:val="00542DAA"/>
    <w:rsid w:val="00553899"/>
    <w:rsid w:val="005650D6"/>
    <w:rsid w:val="005712EE"/>
    <w:rsid w:val="00583B42"/>
    <w:rsid w:val="00595B68"/>
    <w:rsid w:val="00597C70"/>
    <w:rsid w:val="005A086C"/>
    <w:rsid w:val="005B20F3"/>
    <w:rsid w:val="005C0490"/>
    <w:rsid w:val="005C42EA"/>
    <w:rsid w:val="005C5369"/>
    <w:rsid w:val="005D39EA"/>
    <w:rsid w:val="005F018B"/>
    <w:rsid w:val="005F69B9"/>
    <w:rsid w:val="006043E9"/>
    <w:rsid w:val="00613079"/>
    <w:rsid w:val="00620216"/>
    <w:rsid w:val="0062679C"/>
    <w:rsid w:val="00642590"/>
    <w:rsid w:val="00645413"/>
    <w:rsid w:val="00680840"/>
    <w:rsid w:val="00680DB2"/>
    <w:rsid w:val="0068781E"/>
    <w:rsid w:val="006923EB"/>
    <w:rsid w:val="006A3732"/>
    <w:rsid w:val="006B254F"/>
    <w:rsid w:val="006C298A"/>
    <w:rsid w:val="006F137E"/>
    <w:rsid w:val="006F6A11"/>
    <w:rsid w:val="00721FED"/>
    <w:rsid w:val="0074309C"/>
    <w:rsid w:val="00760450"/>
    <w:rsid w:val="007613B4"/>
    <w:rsid w:val="0076322E"/>
    <w:rsid w:val="00764305"/>
    <w:rsid w:val="00767F13"/>
    <w:rsid w:val="0079395E"/>
    <w:rsid w:val="00794296"/>
    <w:rsid w:val="007A15C5"/>
    <w:rsid w:val="007A2F07"/>
    <w:rsid w:val="007A4FBF"/>
    <w:rsid w:val="007B6045"/>
    <w:rsid w:val="007C4C3C"/>
    <w:rsid w:val="00807C5B"/>
    <w:rsid w:val="00827FE1"/>
    <w:rsid w:val="008473D0"/>
    <w:rsid w:val="00854E72"/>
    <w:rsid w:val="00857461"/>
    <w:rsid w:val="00863C59"/>
    <w:rsid w:val="00866926"/>
    <w:rsid w:val="00867DFC"/>
    <w:rsid w:val="008706FB"/>
    <w:rsid w:val="00873FC9"/>
    <w:rsid w:val="0087791C"/>
    <w:rsid w:val="00882086"/>
    <w:rsid w:val="008B797E"/>
    <w:rsid w:val="008D10DC"/>
    <w:rsid w:val="008D21EC"/>
    <w:rsid w:val="00903098"/>
    <w:rsid w:val="009063C6"/>
    <w:rsid w:val="00913327"/>
    <w:rsid w:val="00951800"/>
    <w:rsid w:val="00963F2A"/>
    <w:rsid w:val="0097443F"/>
    <w:rsid w:val="009778B5"/>
    <w:rsid w:val="009A3440"/>
    <w:rsid w:val="009A640B"/>
    <w:rsid w:val="009B7A4F"/>
    <w:rsid w:val="009C4759"/>
    <w:rsid w:val="009D3FB7"/>
    <w:rsid w:val="009E7623"/>
    <w:rsid w:val="00A02AA7"/>
    <w:rsid w:val="00A3570C"/>
    <w:rsid w:val="00A56DE2"/>
    <w:rsid w:val="00A83F59"/>
    <w:rsid w:val="00A859CA"/>
    <w:rsid w:val="00A87970"/>
    <w:rsid w:val="00A9786D"/>
    <w:rsid w:val="00AB2CD7"/>
    <w:rsid w:val="00AB4410"/>
    <w:rsid w:val="00AF3664"/>
    <w:rsid w:val="00B22566"/>
    <w:rsid w:val="00B52B61"/>
    <w:rsid w:val="00B6401C"/>
    <w:rsid w:val="00B65044"/>
    <w:rsid w:val="00B764BA"/>
    <w:rsid w:val="00B814ED"/>
    <w:rsid w:val="00B83611"/>
    <w:rsid w:val="00B909A5"/>
    <w:rsid w:val="00B92AC4"/>
    <w:rsid w:val="00B94550"/>
    <w:rsid w:val="00BA141F"/>
    <w:rsid w:val="00BA1A2E"/>
    <w:rsid w:val="00BB0473"/>
    <w:rsid w:val="00BD5ACB"/>
    <w:rsid w:val="00BE0AF4"/>
    <w:rsid w:val="00BE2470"/>
    <w:rsid w:val="00BF4D93"/>
    <w:rsid w:val="00C0301C"/>
    <w:rsid w:val="00C0501A"/>
    <w:rsid w:val="00C0612F"/>
    <w:rsid w:val="00C35590"/>
    <w:rsid w:val="00C47BA0"/>
    <w:rsid w:val="00C50323"/>
    <w:rsid w:val="00C52612"/>
    <w:rsid w:val="00C562CE"/>
    <w:rsid w:val="00C5645A"/>
    <w:rsid w:val="00C64427"/>
    <w:rsid w:val="00C649DA"/>
    <w:rsid w:val="00C709E3"/>
    <w:rsid w:val="00C94B41"/>
    <w:rsid w:val="00CA5B5A"/>
    <w:rsid w:val="00CB3E2A"/>
    <w:rsid w:val="00CC4FD3"/>
    <w:rsid w:val="00CD7696"/>
    <w:rsid w:val="00CE2A7A"/>
    <w:rsid w:val="00CE68C3"/>
    <w:rsid w:val="00CF31AF"/>
    <w:rsid w:val="00D14644"/>
    <w:rsid w:val="00D221C1"/>
    <w:rsid w:val="00D55EE4"/>
    <w:rsid w:val="00DB137B"/>
    <w:rsid w:val="00DB6DC9"/>
    <w:rsid w:val="00DD4241"/>
    <w:rsid w:val="00DD5E74"/>
    <w:rsid w:val="00DF41DD"/>
    <w:rsid w:val="00E014A9"/>
    <w:rsid w:val="00E02EF0"/>
    <w:rsid w:val="00E07FF2"/>
    <w:rsid w:val="00E21A41"/>
    <w:rsid w:val="00E37D1D"/>
    <w:rsid w:val="00E4300C"/>
    <w:rsid w:val="00E452B6"/>
    <w:rsid w:val="00E462A5"/>
    <w:rsid w:val="00E52F9E"/>
    <w:rsid w:val="00E65E5B"/>
    <w:rsid w:val="00E9037C"/>
    <w:rsid w:val="00EB3007"/>
    <w:rsid w:val="00EB466E"/>
    <w:rsid w:val="00EC676A"/>
    <w:rsid w:val="00ED03F6"/>
    <w:rsid w:val="00ED2C0E"/>
    <w:rsid w:val="00ED6F78"/>
    <w:rsid w:val="00EE23C0"/>
    <w:rsid w:val="00EF31CE"/>
    <w:rsid w:val="00EF4A94"/>
    <w:rsid w:val="00EF5657"/>
    <w:rsid w:val="00F03BCF"/>
    <w:rsid w:val="00F221B7"/>
    <w:rsid w:val="00F412C9"/>
    <w:rsid w:val="00F47728"/>
    <w:rsid w:val="00F777AC"/>
    <w:rsid w:val="00F812D1"/>
    <w:rsid w:val="00F87A5A"/>
    <w:rsid w:val="00F941CC"/>
    <w:rsid w:val="00FB36C4"/>
    <w:rsid w:val="00FC0F2A"/>
    <w:rsid w:val="00FC5B49"/>
    <w:rsid w:val="00FD72CB"/>
    <w:rsid w:val="00FE0D56"/>
    <w:rsid w:val="00FE43BB"/>
    <w:rsid w:val="00FE69DB"/>
    <w:rsid w:val="00FF2799"/>
    <w:rsid w:val="00FF64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C3C"/>
    <w:rPr>
      <w:color w:val="0563C1" w:themeColor="hyperlink"/>
      <w:u w:val="single"/>
    </w:rPr>
  </w:style>
  <w:style w:type="character" w:customStyle="1" w:styleId="UnresolvedMention1">
    <w:name w:val="Unresolved Mention1"/>
    <w:basedOn w:val="DefaultParagraphFont"/>
    <w:uiPriority w:val="99"/>
    <w:semiHidden/>
    <w:unhideWhenUsed/>
    <w:rsid w:val="007C4C3C"/>
    <w:rPr>
      <w:color w:val="605E5C"/>
      <w:shd w:val="clear" w:color="auto" w:fill="E1DFDD"/>
    </w:rPr>
  </w:style>
  <w:style w:type="paragraph" w:styleId="Header">
    <w:name w:val="header"/>
    <w:basedOn w:val="Normal"/>
    <w:link w:val="HeaderChar"/>
    <w:uiPriority w:val="99"/>
    <w:unhideWhenUsed/>
    <w:rsid w:val="00282D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2DCC"/>
  </w:style>
  <w:style w:type="paragraph" w:styleId="Footer">
    <w:name w:val="footer"/>
    <w:basedOn w:val="Normal"/>
    <w:link w:val="FooterChar"/>
    <w:uiPriority w:val="99"/>
    <w:unhideWhenUsed/>
    <w:rsid w:val="00282D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2DCC"/>
  </w:style>
  <w:style w:type="character" w:styleId="CommentReference">
    <w:name w:val="annotation reference"/>
    <w:basedOn w:val="DefaultParagraphFont"/>
    <w:uiPriority w:val="99"/>
    <w:semiHidden/>
    <w:unhideWhenUsed/>
    <w:rsid w:val="00E37D1D"/>
    <w:rPr>
      <w:sz w:val="16"/>
      <w:szCs w:val="16"/>
    </w:rPr>
  </w:style>
  <w:style w:type="paragraph" w:styleId="CommentText">
    <w:name w:val="annotation text"/>
    <w:basedOn w:val="Normal"/>
    <w:link w:val="CommentTextChar"/>
    <w:uiPriority w:val="99"/>
    <w:semiHidden/>
    <w:unhideWhenUsed/>
    <w:rsid w:val="00E37D1D"/>
    <w:pPr>
      <w:spacing w:line="240" w:lineRule="auto"/>
    </w:pPr>
    <w:rPr>
      <w:sz w:val="20"/>
      <w:szCs w:val="20"/>
    </w:rPr>
  </w:style>
  <w:style w:type="character" w:customStyle="1" w:styleId="CommentTextChar">
    <w:name w:val="Comment Text Char"/>
    <w:basedOn w:val="DefaultParagraphFont"/>
    <w:link w:val="CommentText"/>
    <w:uiPriority w:val="99"/>
    <w:semiHidden/>
    <w:rsid w:val="00E37D1D"/>
    <w:rPr>
      <w:sz w:val="20"/>
      <w:szCs w:val="20"/>
    </w:rPr>
  </w:style>
  <w:style w:type="paragraph" w:styleId="CommentSubject">
    <w:name w:val="annotation subject"/>
    <w:basedOn w:val="CommentText"/>
    <w:next w:val="CommentText"/>
    <w:link w:val="CommentSubjectChar"/>
    <w:uiPriority w:val="99"/>
    <w:semiHidden/>
    <w:unhideWhenUsed/>
    <w:rsid w:val="00E37D1D"/>
    <w:rPr>
      <w:b/>
      <w:bCs/>
    </w:rPr>
  </w:style>
  <w:style w:type="character" w:customStyle="1" w:styleId="CommentSubjectChar">
    <w:name w:val="Comment Subject Char"/>
    <w:basedOn w:val="CommentTextChar"/>
    <w:link w:val="CommentSubject"/>
    <w:uiPriority w:val="99"/>
    <w:semiHidden/>
    <w:rsid w:val="00E37D1D"/>
    <w:rPr>
      <w:b/>
      <w:bCs/>
      <w:sz w:val="20"/>
      <w:szCs w:val="20"/>
    </w:rPr>
  </w:style>
  <w:style w:type="paragraph" w:styleId="Revision">
    <w:name w:val="Revision"/>
    <w:hidden/>
    <w:uiPriority w:val="99"/>
    <w:semiHidden/>
    <w:rsid w:val="00E37D1D"/>
    <w:pPr>
      <w:spacing w:after="0" w:line="240" w:lineRule="auto"/>
    </w:pPr>
  </w:style>
  <w:style w:type="paragraph" w:styleId="BalloonText">
    <w:name w:val="Balloon Text"/>
    <w:basedOn w:val="Normal"/>
    <w:link w:val="BalloonTextChar"/>
    <w:uiPriority w:val="99"/>
    <w:semiHidden/>
    <w:unhideWhenUsed/>
    <w:rsid w:val="00E37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D1D"/>
    <w:rPr>
      <w:rFonts w:ascii="Segoe UI" w:hAnsi="Segoe UI" w:cs="Segoe UI"/>
      <w:sz w:val="18"/>
      <w:szCs w:val="18"/>
    </w:rPr>
  </w:style>
  <w:style w:type="character" w:styleId="FollowedHyperlink">
    <w:name w:val="FollowedHyperlink"/>
    <w:basedOn w:val="DefaultParagraphFont"/>
    <w:uiPriority w:val="99"/>
    <w:semiHidden/>
    <w:unhideWhenUsed/>
    <w:rsid w:val="002715AB"/>
    <w:rPr>
      <w:color w:val="954F72" w:themeColor="followedHyperlink"/>
      <w:u w:val="single"/>
    </w:rPr>
  </w:style>
  <w:style w:type="paragraph" w:styleId="ListParagraph">
    <w:name w:val="List Paragraph"/>
    <w:basedOn w:val="Normal"/>
    <w:uiPriority w:val="34"/>
    <w:qFormat/>
    <w:rsid w:val="001A1D77"/>
    <w:pPr>
      <w:ind w:left="720"/>
      <w:contextualSpacing/>
    </w:pPr>
  </w:style>
  <w:style w:type="character" w:customStyle="1" w:styleId="UnresolvedMention">
    <w:name w:val="Unresolved Mention"/>
    <w:basedOn w:val="DefaultParagraphFont"/>
    <w:uiPriority w:val="99"/>
    <w:semiHidden/>
    <w:unhideWhenUsed/>
    <w:rsid w:val="00EF31CE"/>
    <w:rPr>
      <w:color w:val="605E5C"/>
      <w:shd w:val="clear" w:color="auto" w:fill="E1DFDD"/>
    </w:rPr>
  </w:style>
  <w:style w:type="paragraph" w:customStyle="1" w:styleId="CC">
    <w:name w:val="CC"/>
    <w:basedOn w:val="BodyText"/>
    <w:uiPriority w:val="99"/>
    <w:rsid w:val="008706FB"/>
    <w:pPr>
      <w:keepLines/>
      <w:widowControl w:val="0"/>
      <w:autoSpaceDE w:val="0"/>
      <w:autoSpaceDN w:val="0"/>
      <w:spacing w:after="160" w:line="360" w:lineRule="auto"/>
      <w:ind w:left="360" w:hanging="360"/>
      <w:jc w:val="both"/>
    </w:pPr>
    <w:rPr>
      <w:rFonts w:ascii="Courier New" w:eastAsia="Times New Roman" w:hAnsi="Courier New" w:cs="Miriam"/>
      <w:sz w:val="20"/>
      <w:szCs w:val="20"/>
      <w:lang w:val="x-none" w:eastAsia="x-none"/>
    </w:rPr>
  </w:style>
  <w:style w:type="paragraph" w:styleId="BodyText">
    <w:name w:val="Body Text"/>
    <w:basedOn w:val="Normal"/>
    <w:link w:val="BodyTextChar"/>
    <w:uiPriority w:val="99"/>
    <w:semiHidden/>
    <w:unhideWhenUsed/>
    <w:rsid w:val="008706FB"/>
    <w:pPr>
      <w:spacing w:after="120"/>
    </w:pPr>
  </w:style>
  <w:style w:type="character" w:customStyle="1" w:styleId="BodyTextChar">
    <w:name w:val="Body Text Char"/>
    <w:basedOn w:val="DefaultParagraphFont"/>
    <w:link w:val="BodyText"/>
    <w:uiPriority w:val="99"/>
    <w:semiHidden/>
    <w:rsid w:val="00870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C3C"/>
    <w:rPr>
      <w:color w:val="0563C1" w:themeColor="hyperlink"/>
      <w:u w:val="single"/>
    </w:rPr>
  </w:style>
  <w:style w:type="character" w:customStyle="1" w:styleId="UnresolvedMention1">
    <w:name w:val="Unresolved Mention1"/>
    <w:basedOn w:val="DefaultParagraphFont"/>
    <w:uiPriority w:val="99"/>
    <w:semiHidden/>
    <w:unhideWhenUsed/>
    <w:rsid w:val="007C4C3C"/>
    <w:rPr>
      <w:color w:val="605E5C"/>
      <w:shd w:val="clear" w:color="auto" w:fill="E1DFDD"/>
    </w:rPr>
  </w:style>
  <w:style w:type="paragraph" w:styleId="Header">
    <w:name w:val="header"/>
    <w:basedOn w:val="Normal"/>
    <w:link w:val="HeaderChar"/>
    <w:uiPriority w:val="99"/>
    <w:unhideWhenUsed/>
    <w:rsid w:val="00282D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2DCC"/>
  </w:style>
  <w:style w:type="paragraph" w:styleId="Footer">
    <w:name w:val="footer"/>
    <w:basedOn w:val="Normal"/>
    <w:link w:val="FooterChar"/>
    <w:uiPriority w:val="99"/>
    <w:unhideWhenUsed/>
    <w:rsid w:val="00282D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2DCC"/>
  </w:style>
  <w:style w:type="character" w:styleId="CommentReference">
    <w:name w:val="annotation reference"/>
    <w:basedOn w:val="DefaultParagraphFont"/>
    <w:uiPriority w:val="99"/>
    <w:semiHidden/>
    <w:unhideWhenUsed/>
    <w:rsid w:val="00E37D1D"/>
    <w:rPr>
      <w:sz w:val="16"/>
      <w:szCs w:val="16"/>
    </w:rPr>
  </w:style>
  <w:style w:type="paragraph" w:styleId="CommentText">
    <w:name w:val="annotation text"/>
    <w:basedOn w:val="Normal"/>
    <w:link w:val="CommentTextChar"/>
    <w:uiPriority w:val="99"/>
    <w:semiHidden/>
    <w:unhideWhenUsed/>
    <w:rsid w:val="00E37D1D"/>
    <w:pPr>
      <w:spacing w:line="240" w:lineRule="auto"/>
    </w:pPr>
    <w:rPr>
      <w:sz w:val="20"/>
      <w:szCs w:val="20"/>
    </w:rPr>
  </w:style>
  <w:style w:type="character" w:customStyle="1" w:styleId="CommentTextChar">
    <w:name w:val="Comment Text Char"/>
    <w:basedOn w:val="DefaultParagraphFont"/>
    <w:link w:val="CommentText"/>
    <w:uiPriority w:val="99"/>
    <w:semiHidden/>
    <w:rsid w:val="00E37D1D"/>
    <w:rPr>
      <w:sz w:val="20"/>
      <w:szCs w:val="20"/>
    </w:rPr>
  </w:style>
  <w:style w:type="paragraph" w:styleId="CommentSubject">
    <w:name w:val="annotation subject"/>
    <w:basedOn w:val="CommentText"/>
    <w:next w:val="CommentText"/>
    <w:link w:val="CommentSubjectChar"/>
    <w:uiPriority w:val="99"/>
    <w:semiHidden/>
    <w:unhideWhenUsed/>
    <w:rsid w:val="00E37D1D"/>
    <w:rPr>
      <w:b/>
      <w:bCs/>
    </w:rPr>
  </w:style>
  <w:style w:type="character" w:customStyle="1" w:styleId="CommentSubjectChar">
    <w:name w:val="Comment Subject Char"/>
    <w:basedOn w:val="CommentTextChar"/>
    <w:link w:val="CommentSubject"/>
    <w:uiPriority w:val="99"/>
    <w:semiHidden/>
    <w:rsid w:val="00E37D1D"/>
    <w:rPr>
      <w:b/>
      <w:bCs/>
      <w:sz w:val="20"/>
      <w:szCs w:val="20"/>
    </w:rPr>
  </w:style>
  <w:style w:type="paragraph" w:styleId="Revision">
    <w:name w:val="Revision"/>
    <w:hidden/>
    <w:uiPriority w:val="99"/>
    <w:semiHidden/>
    <w:rsid w:val="00E37D1D"/>
    <w:pPr>
      <w:spacing w:after="0" w:line="240" w:lineRule="auto"/>
    </w:pPr>
  </w:style>
  <w:style w:type="paragraph" w:styleId="BalloonText">
    <w:name w:val="Balloon Text"/>
    <w:basedOn w:val="Normal"/>
    <w:link w:val="BalloonTextChar"/>
    <w:uiPriority w:val="99"/>
    <w:semiHidden/>
    <w:unhideWhenUsed/>
    <w:rsid w:val="00E37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D1D"/>
    <w:rPr>
      <w:rFonts w:ascii="Segoe UI" w:hAnsi="Segoe UI" w:cs="Segoe UI"/>
      <w:sz w:val="18"/>
      <w:szCs w:val="18"/>
    </w:rPr>
  </w:style>
  <w:style w:type="character" w:styleId="FollowedHyperlink">
    <w:name w:val="FollowedHyperlink"/>
    <w:basedOn w:val="DefaultParagraphFont"/>
    <w:uiPriority w:val="99"/>
    <w:semiHidden/>
    <w:unhideWhenUsed/>
    <w:rsid w:val="002715AB"/>
    <w:rPr>
      <w:color w:val="954F72" w:themeColor="followedHyperlink"/>
      <w:u w:val="single"/>
    </w:rPr>
  </w:style>
  <w:style w:type="paragraph" w:styleId="ListParagraph">
    <w:name w:val="List Paragraph"/>
    <w:basedOn w:val="Normal"/>
    <w:uiPriority w:val="34"/>
    <w:qFormat/>
    <w:rsid w:val="001A1D77"/>
    <w:pPr>
      <w:ind w:left="720"/>
      <w:contextualSpacing/>
    </w:pPr>
  </w:style>
  <w:style w:type="character" w:customStyle="1" w:styleId="UnresolvedMention">
    <w:name w:val="Unresolved Mention"/>
    <w:basedOn w:val="DefaultParagraphFont"/>
    <w:uiPriority w:val="99"/>
    <w:semiHidden/>
    <w:unhideWhenUsed/>
    <w:rsid w:val="00EF31CE"/>
    <w:rPr>
      <w:color w:val="605E5C"/>
      <w:shd w:val="clear" w:color="auto" w:fill="E1DFDD"/>
    </w:rPr>
  </w:style>
  <w:style w:type="paragraph" w:customStyle="1" w:styleId="CC">
    <w:name w:val="CC"/>
    <w:basedOn w:val="BodyText"/>
    <w:uiPriority w:val="99"/>
    <w:rsid w:val="008706FB"/>
    <w:pPr>
      <w:keepLines/>
      <w:widowControl w:val="0"/>
      <w:autoSpaceDE w:val="0"/>
      <w:autoSpaceDN w:val="0"/>
      <w:spacing w:after="160" w:line="360" w:lineRule="auto"/>
      <w:ind w:left="360" w:hanging="360"/>
      <w:jc w:val="both"/>
    </w:pPr>
    <w:rPr>
      <w:rFonts w:ascii="Courier New" w:eastAsia="Times New Roman" w:hAnsi="Courier New" w:cs="Miriam"/>
      <w:sz w:val="20"/>
      <w:szCs w:val="20"/>
      <w:lang w:val="x-none" w:eastAsia="x-none"/>
    </w:rPr>
  </w:style>
  <w:style w:type="paragraph" w:styleId="BodyText">
    <w:name w:val="Body Text"/>
    <w:basedOn w:val="Normal"/>
    <w:link w:val="BodyTextChar"/>
    <w:uiPriority w:val="99"/>
    <w:semiHidden/>
    <w:unhideWhenUsed/>
    <w:rsid w:val="008706FB"/>
    <w:pPr>
      <w:spacing w:after="120"/>
    </w:pPr>
  </w:style>
  <w:style w:type="character" w:customStyle="1" w:styleId="BodyTextChar">
    <w:name w:val="Body Text Char"/>
    <w:basedOn w:val="DefaultParagraphFont"/>
    <w:link w:val="BodyText"/>
    <w:uiPriority w:val="99"/>
    <w:semiHidden/>
    <w:rsid w:val="00870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7509">
      <w:bodyDiv w:val="1"/>
      <w:marLeft w:val="0"/>
      <w:marRight w:val="0"/>
      <w:marTop w:val="0"/>
      <w:marBottom w:val="0"/>
      <w:divBdr>
        <w:top w:val="none" w:sz="0" w:space="0" w:color="auto"/>
        <w:left w:val="none" w:sz="0" w:space="0" w:color="auto"/>
        <w:bottom w:val="none" w:sz="0" w:space="0" w:color="auto"/>
        <w:right w:val="none" w:sz="0" w:space="0" w:color="auto"/>
      </w:divBdr>
    </w:div>
    <w:div w:id="255094616">
      <w:bodyDiv w:val="1"/>
      <w:marLeft w:val="0"/>
      <w:marRight w:val="0"/>
      <w:marTop w:val="0"/>
      <w:marBottom w:val="0"/>
      <w:divBdr>
        <w:top w:val="none" w:sz="0" w:space="0" w:color="auto"/>
        <w:left w:val="none" w:sz="0" w:space="0" w:color="auto"/>
        <w:bottom w:val="none" w:sz="0" w:space="0" w:color="auto"/>
        <w:right w:val="none" w:sz="0" w:space="0" w:color="auto"/>
      </w:divBdr>
    </w:div>
    <w:div w:id="882643637">
      <w:bodyDiv w:val="1"/>
      <w:marLeft w:val="0"/>
      <w:marRight w:val="0"/>
      <w:marTop w:val="0"/>
      <w:marBottom w:val="0"/>
      <w:divBdr>
        <w:top w:val="none" w:sz="0" w:space="0" w:color="auto"/>
        <w:left w:val="none" w:sz="0" w:space="0" w:color="auto"/>
        <w:bottom w:val="none" w:sz="0" w:space="0" w:color="auto"/>
        <w:right w:val="none" w:sz="0" w:space="0" w:color="auto"/>
      </w:divBdr>
    </w:div>
    <w:div w:id="886795388">
      <w:bodyDiv w:val="1"/>
      <w:marLeft w:val="0"/>
      <w:marRight w:val="0"/>
      <w:marTop w:val="0"/>
      <w:marBottom w:val="0"/>
      <w:divBdr>
        <w:top w:val="none" w:sz="0" w:space="0" w:color="auto"/>
        <w:left w:val="none" w:sz="0" w:space="0" w:color="auto"/>
        <w:bottom w:val="none" w:sz="0" w:space="0" w:color="auto"/>
        <w:right w:val="none" w:sz="0" w:space="0" w:color="auto"/>
      </w:divBdr>
      <w:divsChild>
        <w:div w:id="161242480">
          <w:marLeft w:val="720"/>
          <w:marRight w:val="0"/>
          <w:marTop w:val="0"/>
          <w:marBottom w:val="0"/>
          <w:divBdr>
            <w:top w:val="none" w:sz="0" w:space="0" w:color="auto"/>
            <w:left w:val="none" w:sz="0" w:space="0" w:color="auto"/>
            <w:bottom w:val="none" w:sz="0" w:space="0" w:color="auto"/>
            <w:right w:val="none" w:sz="0" w:space="0" w:color="auto"/>
          </w:divBdr>
        </w:div>
        <w:div w:id="683942866">
          <w:marLeft w:val="720"/>
          <w:marRight w:val="0"/>
          <w:marTop w:val="0"/>
          <w:marBottom w:val="0"/>
          <w:divBdr>
            <w:top w:val="none" w:sz="0" w:space="0" w:color="auto"/>
            <w:left w:val="none" w:sz="0" w:space="0" w:color="auto"/>
            <w:bottom w:val="none" w:sz="0" w:space="0" w:color="auto"/>
            <w:right w:val="none" w:sz="0" w:space="0" w:color="auto"/>
          </w:divBdr>
        </w:div>
      </w:divsChild>
    </w:div>
    <w:div w:id="1146120108">
      <w:bodyDiv w:val="1"/>
      <w:marLeft w:val="0"/>
      <w:marRight w:val="0"/>
      <w:marTop w:val="0"/>
      <w:marBottom w:val="0"/>
      <w:divBdr>
        <w:top w:val="none" w:sz="0" w:space="0" w:color="auto"/>
        <w:left w:val="none" w:sz="0" w:space="0" w:color="auto"/>
        <w:bottom w:val="none" w:sz="0" w:space="0" w:color="auto"/>
        <w:right w:val="none" w:sz="0" w:space="0" w:color="auto"/>
      </w:divBdr>
    </w:div>
    <w:div w:id="1193882385">
      <w:bodyDiv w:val="1"/>
      <w:marLeft w:val="0"/>
      <w:marRight w:val="0"/>
      <w:marTop w:val="0"/>
      <w:marBottom w:val="0"/>
      <w:divBdr>
        <w:top w:val="none" w:sz="0" w:space="0" w:color="auto"/>
        <w:left w:val="none" w:sz="0" w:space="0" w:color="auto"/>
        <w:bottom w:val="none" w:sz="0" w:space="0" w:color="auto"/>
        <w:right w:val="none" w:sz="0" w:space="0" w:color="auto"/>
      </w:divBdr>
    </w:div>
    <w:div w:id="1252663976">
      <w:bodyDiv w:val="1"/>
      <w:marLeft w:val="0"/>
      <w:marRight w:val="0"/>
      <w:marTop w:val="0"/>
      <w:marBottom w:val="0"/>
      <w:divBdr>
        <w:top w:val="none" w:sz="0" w:space="0" w:color="auto"/>
        <w:left w:val="none" w:sz="0" w:space="0" w:color="auto"/>
        <w:bottom w:val="none" w:sz="0" w:space="0" w:color="auto"/>
        <w:right w:val="none" w:sz="0" w:space="0" w:color="auto"/>
      </w:divBdr>
    </w:div>
    <w:div w:id="1254972056">
      <w:bodyDiv w:val="1"/>
      <w:marLeft w:val="0"/>
      <w:marRight w:val="0"/>
      <w:marTop w:val="0"/>
      <w:marBottom w:val="0"/>
      <w:divBdr>
        <w:top w:val="none" w:sz="0" w:space="0" w:color="auto"/>
        <w:left w:val="none" w:sz="0" w:space="0" w:color="auto"/>
        <w:bottom w:val="none" w:sz="0" w:space="0" w:color="auto"/>
        <w:right w:val="none" w:sz="0" w:space="0" w:color="auto"/>
      </w:divBdr>
    </w:div>
    <w:div w:id="1348943980">
      <w:bodyDiv w:val="1"/>
      <w:marLeft w:val="0"/>
      <w:marRight w:val="0"/>
      <w:marTop w:val="0"/>
      <w:marBottom w:val="0"/>
      <w:divBdr>
        <w:top w:val="none" w:sz="0" w:space="0" w:color="auto"/>
        <w:left w:val="none" w:sz="0" w:space="0" w:color="auto"/>
        <w:bottom w:val="none" w:sz="0" w:space="0" w:color="auto"/>
        <w:right w:val="none" w:sz="0" w:space="0" w:color="auto"/>
      </w:divBdr>
      <w:divsChild>
        <w:div w:id="1742826928">
          <w:marLeft w:val="720"/>
          <w:marRight w:val="0"/>
          <w:marTop w:val="0"/>
          <w:marBottom w:val="0"/>
          <w:divBdr>
            <w:top w:val="none" w:sz="0" w:space="0" w:color="auto"/>
            <w:left w:val="none" w:sz="0" w:space="0" w:color="auto"/>
            <w:bottom w:val="none" w:sz="0" w:space="0" w:color="auto"/>
            <w:right w:val="none" w:sz="0" w:space="0" w:color="auto"/>
          </w:divBdr>
        </w:div>
        <w:div w:id="331028995">
          <w:marLeft w:val="720"/>
          <w:marRight w:val="0"/>
          <w:marTop w:val="0"/>
          <w:marBottom w:val="0"/>
          <w:divBdr>
            <w:top w:val="none" w:sz="0" w:space="0" w:color="auto"/>
            <w:left w:val="none" w:sz="0" w:space="0" w:color="auto"/>
            <w:bottom w:val="none" w:sz="0" w:space="0" w:color="auto"/>
            <w:right w:val="none" w:sz="0" w:space="0" w:color="auto"/>
          </w:divBdr>
        </w:div>
        <w:div w:id="1727030388">
          <w:marLeft w:val="720"/>
          <w:marRight w:val="0"/>
          <w:marTop w:val="0"/>
          <w:marBottom w:val="0"/>
          <w:divBdr>
            <w:top w:val="none" w:sz="0" w:space="0" w:color="auto"/>
            <w:left w:val="none" w:sz="0" w:space="0" w:color="auto"/>
            <w:bottom w:val="none" w:sz="0" w:space="0" w:color="auto"/>
            <w:right w:val="none" w:sz="0" w:space="0" w:color="auto"/>
          </w:divBdr>
        </w:div>
        <w:div w:id="1227377508">
          <w:marLeft w:val="720"/>
          <w:marRight w:val="0"/>
          <w:marTop w:val="0"/>
          <w:marBottom w:val="0"/>
          <w:divBdr>
            <w:top w:val="none" w:sz="0" w:space="0" w:color="auto"/>
            <w:left w:val="none" w:sz="0" w:space="0" w:color="auto"/>
            <w:bottom w:val="none" w:sz="0" w:space="0" w:color="auto"/>
            <w:right w:val="none" w:sz="0" w:space="0" w:color="auto"/>
          </w:divBdr>
        </w:div>
      </w:divsChild>
    </w:div>
    <w:div w:id="1597327158">
      <w:bodyDiv w:val="1"/>
      <w:marLeft w:val="0"/>
      <w:marRight w:val="0"/>
      <w:marTop w:val="0"/>
      <w:marBottom w:val="0"/>
      <w:divBdr>
        <w:top w:val="none" w:sz="0" w:space="0" w:color="auto"/>
        <w:left w:val="none" w:sz="0" w:space="0" w:color="auto"/>
        <w:bottom w:val="none" w:sz="0" w:space="0" w:color="auto"/>
        <w:right w:val="none" w:sz="0" w:space="0" w:color="auto"/>
      </w:divBdr>
      <w:divsChild>
        <w:div w:id="906888371">
          <w:marLeft w:val="0"/>
          <w:marRight w:val="0"/>
          <w:marTop w:val="0"/>
          <w:marBottom w:val="0"/>
          <w:divBdr>
            <w:top w:val="none" w:sz="0" w:space="0" w:color="auto"/>
            <w:left w:val="none" w:sz="0" w:space="0" w:color="auto"/>
            <w:bottom w:val="none" w:sz="0" w:space="0" w:color="auto"/>
            <w:right w:val="none" w:sz="0" w:space="0" w:color="auto"/>
          </w:divBdr>
          <w:divsChild>
            <w:div w:id="891814086">
              <w:marLeft w:val="0"/>
              <w:marRight w:val="0"/>
              <w:marTop w:val="0"/>
              <w:marBottom w:val="0"/>
              <w:divBdr>
                <w:top w:val="none" w:sz="0" w:space="0" w:color="auto"/>
                <w:left w:val="none" w:sz="0" w:space="0" w:color="auto"/>
                <w:bottom w:val="none" w:sz="0" w:space="0" w:color="auto"/>
                <w:right w:val="none" w:sz="0" w:space="0" w:color="auto"/>
              </w:divBdr>
            </w:div>
            <w:div w:id="15862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6678">
      <w:bodyDiv w:val="1"/>
      <w:marLeft w:val="0"/>
      <w:marRight w:val="0"/>
      <w:marTop w:val="0"/>
      <w:marBottom w:val="0"/>
      <w:divBdr>
        <w:top w:val="none" w:sz="0" w:space="0" w:color="auto"/>
        <w:left w:val="none" w:sz="0" w:space="0" w:color="auto"/>
        <w:bottom w:val="none" w:sz="0" w:space="0" w:color="auto"/>
        <w:right w:val="none" w:sz="0" w:space="0" w:color="auto"/>
      </w:divBdr>
    </w:div>
    <w:div w:id="1742217906">
      <w:bodyDiv w:val="1"/>
      <w:marLeft w:val="0"/>
      <w:marRight w:val="0"/>
      <w:marTop w:val="0"/>
      <w:marBottom w:val="0"/>
      <w:divBdr>
        <w:top w:val="none" w:sz="0" w:space="0" w:color="auto"/>
        <w:left w:val="none" w:sz="0" w:space="0" w:color="auto"/>
        <w:bottom w:val="none" w:sz="0" w:space="0" w:color="auto"/>
        <w:right w:val="none" w:sz="0" w:space="0" w:color="auto"/>
      </w:divBdr>
      <w:divsChild>
        <w:div w:id="1192382612">
          <w:marLeft w:val="720"/>
          <w:marRight w:val="0"/>
          <w:marTop w:val="0"/>
          <w:marBottom w:val="0"/>
          <w:divBdr>
            <w:top w:val="none" w:sz="0" w:space="0" w:color="auto"/>
            <w:left w:val="none" w:sz="0" w:space="0" w:color="auto"/>
            <w:bottom w:val="none" w:sz="0" w:space="0" w:color="auto"/>
            <w:right w:val="none" w:sz="0" w:space="0" w:color="auto"/>
          </w:divBdr>
        </w:div>
      </w:divsChild>
    </w:div>
    <w:div w:id="1754935157">
      <w:bodyDiv w:val="1"/>
      <w:marLeft w:val="0"/>
      <w:marRight w:val="0"/>
      <w:marTop w:val="0"/>
      <w:marBottom w:val="0"/>
      <w:divBdr>
        <w:top w:val="none" w:sz="0" w:space="0" w:color="auto"/>
        <w:left w:val="none" w:sz="0" w:space="0" w:color="auto"/>
        <w:bottom w:val="none" w:sz="0" w:space="0" w:color="auto"/>
        <w:right w:val="none" w:sz="0" w:space="0" w:color="auto"/>
      </w:divBdr>
    </w:div>
    <w:div w:id="196977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shiur-08-beit-din-le-giyur-2-which-parts-conversion-require-beit-din" TargetMode="External"/><Relationship Id="rId13" Type="http://schemas.openxmlformats.org/officeDocument/2006/relationships/hyperlink" Target="https://www.sefaria.org/Sanhedrin.58b?lang=he-en&amp;utm_source=sef_linke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efaria.org/Sanhedrin.58b?lang=he-en&amp;utm_source=sef_link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tzion.org.il/en/shiur-06-conversion-candidate-during-process-converting" TargetMode="External"/><Relationship Id="rId5" Type="http://schemas.openxmlformats.org/officeDocument/2006/relationships/webSettings" Target="webSettings.xml"/><Relationship Id="rId15" Type="http://schemas.openxmlformats.org/officeDocument/2006/relationships/hyperlink" Target="https://www.sefaria.org/Yevamot.71a?lang=he-en&amp;utm_source=sef_linker" TargetMode="External"/><Relationship Id="rId10" Type="http://schemas.openxmlformats.org/officeDocument/2006/relationships/hyperlink" Target="https://www.sefaria.org/Yevamot.15b?lang=he-en&amp;utm_source=sef_linker" TargetMode="External"/><Relationship Id="rId4" Type="http://schemas.openxmlformats.org/officeDocument/2006/relationships/settings" Target="settings.xml"/><Relationship Id="rId9" Type="http://schemas.openxmlformats.org/officeDocument/2006/relationships/hyperlink" Target="https://www.sefaria.org/Yevamot.15b?lang=he-en&amp;utm_source=sef_linker" TargetMode="External"/><Relationship Id="rId14" Type="http://schemas.openxmlformats.org/officeDocument/2006/relationships/hyperlink" Target="https://www.sefaria.org/Yevamot.71a?lang=he-en&amp;utm_source=sef_lin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3721</Words>
  <Characters>21213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Brofsky</dc:creator>
  <cp:lastModifiedBy>tmpUser</cp:lastModifiedBy>
  <cp:revision>5</cp:revision>
  <dcterms:created xsi:type="dcterms:W3CDTF">2020-02-06T08:57:00Z</dcterms:created>
  <dcterms:modified xsi:type="dcterms:W3CDTF">2020-02-06T09:04:00Z</dcterms:modified>
</cp:coreProperties>
</file>