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007BD" w14:textId="6B34E3FE" w:rsidR="009D5639" w:rsidRDefault="00573E12" w:rsidP="00F90F17">
      <w:pPr>
        <w:pStyle w:val="a8"/>
        <w:contextualSpacing/>
        <w:rPr>
          <w:rtl/>
        </w:rPr>
      </w:pPr>
      <w:r>
        <w:rPr>
          <w:rFonts w:hint="cs"/>
          <w:rtl/>
        </w:rPr>
        <w:t xml:space="preserve">הרב </w:t>
      </w:r>
      <w:r w:rsidR="001A54AC">
        <w:rPr>
          <w:rFonts w:hint="cs"/>
          <w:rtl/>
        </w:rPr>
        <w:t>דוד ברופסקי</w:t>
      </w:r>
    </w:p>
    <w:p w14:paraId="671B8214" w14:textId="77777777" w:rsidR="00F90F17" w:rsidRPr="00C1023C" w:rsidRDefault="00F90F17" w:rsidP="00F90F17">
      <w:pPr>
        <w:rPr>
          <w:rtl/>
        </w:rPr>
      </w:pPr>
    </w:p>
    <w:p w14:paraId="3DBE5CAA" w14:textId="28B2CC8A" w:rsidR="0055584C" w:rsidRDefault="009E571B" w:rsidP="0024795A">
      <w:pPr>
        <w:spacing w:line="360" w:lineRule="auto"/>
        <w:jc w:val="center"/>
        <w:rPr>
          <w:rFonts w:ascii="David" w:hAnsi="David" w:cs="David"/>
          <w:rtl/>
        </w:rPr>
      </w:pPr>
      <w:r>
        <w:rPr>
          <w:rFonts w:cs="Arial" w:hint="cs"/>
          <w:bCs/>
          <w:szCs w:val="44"/>
          <w:rtl/>
        </w:rPr>
        <w:t>המקום הראוי להדלקה</w:t>
      </w:r>
    </w:p>
    <w:p w14:paraId="39CE68FA" w14:textId="77777777" w:rsidR="006B2B33" w:rsidRPr="00F43D24" w:rsidRDefault="006B2B33" w:rsidP="00C4582E">
      <w:pPr>
        <w:spacing w:line="360" w:lineRule="auto"/>
        <w:rPr>
          <w:rFonts w:ascii="David" w:hAnsi="David" w:cs="David"/>
          <w:rtl/>
        </w:rPr>
      </w:pPr>
    </w:p>
    <w:p w14:paraId="11BFD88C" w14:textId="77777777" w:rsidR="009E571B" w:rsidRDefault="009E571B" w:rsidP="006723EE">
      <w:pPr>
        <w:rPr>
          <w:rtl/>
        </w:rPr>
      </w:pPr>
      <w:r>
        <w:rPr>
          <w:rFonts w:hint="cs"/>
          <w:rtl/>
        </w:rPr>
        <w:t>הגמרא דנה באילו מקומות האדם צריך, תחת נסיבות שונות, להדליק נרות חנוכה:</w:t>
      </w:r>
    </w:p>
    <w:p w14:paraId="07E33600" w14:textId="4EC70634" w:rsidR="009E571B" w:rsidRDefault="009E571B" w:rsidP="006723EE">
      <w:pPr>
        <w:pStyle w:val="a9"/>
        <w:rPr>
          <w:rtl/>
        </w:rPr>
      </w:pPr>
      <w:r w:rsidRPr="004E36D5">
        <w:rPr>
          <w:rtl/>
        </w:rPr>
        <w:t>נר חנוכה מצוה להניחה על פתח ביתו מבחוץ</w:t>
      </w:r>
      <w:r>
        <w:rPr>
          <w:rFonts w:hint="cs"/>
          <w:rtl/>
        </w:rPr>
        <w:t>.</w:t>
      </w:r>
      <w:r w:rsidRPr="004E36D5">
        <w:rPr>
          <w:rtl/>
        </w:rPr>
        <w:t xml:space="preserve"> אם היה דר בעלייה מניחה בחלון הסמוכה לר</w:t>
      </w:r>
      <w:r>
        <w:rPr>
          <w:rFonts w:hint="cs"/>
          <w:rtl/>
        </w:rPr>
        <w:t>שות הרבים</w:t>
      </w:r>
      <w:r w:rsidRPr="004E36D5">
        <w:rPr>
          <w:rtl/>
        </w:rPr>
        <w:t xml:space="preserve"> ובשעת הסכנה מניחה על שלחנו ודיו</w:t>
      </w:r>
      <w:r>
        <w:rPr>
          <w:rFonts w:hint="cs"/>
          <w:rtl/>
        </w:rPr>
        <w:t>. (שבת כא ע"ב)</w:t>
      </w:r>
    </w:p>
    <w:p w14:paraId="4445E4F0" w14:textId="77777777" w:rsidR="006723EE" w:rsidRDefault="006723EE" w:rsidP="006723EE">
      <w:pPr>
        <w:pStyle w:val="a9"/>
        <w:rPr>
          <w:rtl/>
        </w:rPr>
      </w:pPr>
    </w:p>
    <w:p w14:paraId="329B47E3" w14:textId="77777777" w:rsidR="009E571B" w:rsidRDefault="009E571B" w:rsidP="006723EE">
      <w:pPr>
        <w:pStyle w:val="2"/>
        <w:rPr>
          <w:rtl/>
        </w:rPr>
      </w:pPr>
      <w:r w:rsidRPr="004E36D5">
        <w:rPr>
          <w:rFonts w:hint="cs"/>
          <w:rtl/>
        </w:rPr>
        <w:t>הדלקה בפתח הבית</w:t>
      </w:r>
    </w:p>
    <w:p w14:paraId="0A21978D" w14:textId="77777777" w:rsidR="009E571B" w:rsidRPr="004E36D5" w:rsidRDefault="009E571B" w:rsidP="00FF7589">
      <w:pPr>
        <w:rPr>
          <w:rtl/>
        </w:rPr>
      </w:pPr>
      <w:r>
        <w:rPr>
          <w:rFonts w:hint="cs"/>
          <w:rtl/>
        </w:rPr>
        <w:t xml:space="preserve">מהגמרא עולה בבירור כי ישנה העדפה לכך שהאדם ידליק נרות בפתח ביתו. העדפה זו מופיעה במקורות מאוחרים יותר: </w:t>
      </w:r>
    </w:p>
    <w:p w14:paraId="45BFA5A8" w14:textId="77777777" w:rsidR="009E571B" w:rsidRDefault="009E571B" w:rsidP="00FF7589">
      <w:pPr>
        <w:pStyle w:val="a9"/>
        <w:rPr>
          <w:rtl/>
        </w:rPr>
      </w:pPr>
      <w:r w:rsidRPr="004E36D5">
        <w:rPr>
          <w:rtl/>
        </w:rPr>
        <w:t>נר חנוכה מצוה להניחה בפתח הסמוך לרשות הרבים</w:t>
      </w:r>
      <w:r>
        <w:rPr>
          <w:rFonts w:hint="cs"/>
          <w:rtl/>
        </w:rPr>
        <w:t>. (מסכת סופרים כ, ה)</w:t>
      </w:r>
    </w:p>
    <w:p w14:paraId="64430907" w14:textId="448302DA" w:rsidR="009E571B" w:rsidRDefault="009E571B" w:rsidP="005C25A1">
      <w:pPr>
        <w:rPr>
          <w:rtl/>
        </w:rPr>
      </w:pPr>
      <w:r>
        <w:rPr>
          <w:rFonts w:hint="cs"/>
          <w:rtl/>
        </w:rPr>
        <w:t>רש"י מסביר כי הנרות צריכים להיות ממוקמים בפתח הבית במטרה לפרסם את הנס. לפי רש"י, הגמרא מתייחסת למצב בו פתח הבית פונה לכיוון החצר. רש"י קובע כי על אף שהנרות אינם נראים לעוברים ושבים ברשות הרבים, ישנה עדיפות להדלקה בפתח הבית על פני הדלקה בפתח החצר (</w:t>
      </w:r>
      <w:r w:rsidRPr="004E36D5">
        <w:rPr>
          <w:rtl/>
        </w:rPr>
        <w:t>רש"י שבת כא ע"ב ד"ה מבחוץ</w:t>
      </w:r>
      <w:r>
        <w:rPr>
          <w:rFonts w:hint="cs"/>
          <w:rtl/>
        </w:rPr>
        <w:t>). תוספות חולקים ומסבירים כי הגמרא מדברת על מקרה בו הכניסה לבית פונה לרשות הרבים עצמה. במקרה בו הכניסה פונה לחצר על האדם להדליק בפתח החצר אשר פונה לרשות הרבים (</w:t>
      </w:r>
      <w:r w:rsidRPr="004E36D5">
        <w:rPr>
          <w:rtl/>
        </w:rPr>
        <w:t>תוספות שם ד"ה מצווה</w:t>
      </w:r>
      <w:r>
        <w:rPr>
          <w:rFonts w:hint="cs"/>
          <w:rtl/>
        </w:rPr>
        <w:t>).</w:t>
      </w:r>
    </w:p>
    <w:p w14:paraId="7ABE3A11" w14:textId="0022A8BE" w:rsidR="009E571B" w:rsidRDefault="009E571B" w:rsidP="00F34D11">
      <w:pPr>
        <w:rPr>
          <w:rtl/>
        </w:rPr>
      </w:pPr>
      <w:r>
        <w:rPr>
          <w:rFonts w:hint="cs"/>
          <w:rtl/>
        </w:rPr>
        <w:t xml:space="preserve">במבט ראשוני עמדת תוספות נראית משכנעת יותר. כיוון שמטרת הדלקת נרות חנוכה היא בעיקר לפרסם את הנס, יש היגיון בכך שאדם יצטרך להדליק קרוב ככל שניתן לרשות הרבים. שיטתו של רש"י המתעקשת על הדלקה בפתח הבית דורשת ביאור. </w:t>
      </w:r>
      <w:r w:rsidR="0019255D">
        <w:rPr>
          <w:rFonts w:hint="cs"/>
          <w:rtl/>
        </w:rPr>
        <w:t>לפי רש"י</w:t>
      </w:r>
      <w:r w:rsidR="00457F41">
        <w:rPr>
          <w:rFonts w:hint="cs"/>
          <w:rtl/>
        </w:rPr>
        <w:t xml:space="preserve"> נראה</w:t>
      </w:r>
      <w:r w:rsidR="0019255D">
        <w:rPr>
          <w:rFonts w:hint="cs"/>
          <w:rtl/>
        </w:rPr>
        <w:t xml:space="preserve"> </w:t>
      </w:r>
      <w:r w:rsidR="00457F41">
        <w:rPr>
          <w:rFonts w:hint="cs"/>
          <w:rtl/>
        </w:rPr>
        <w:t>ש</w:t>
      </w:r>
      <w:r w:rsidR="0019255D">
        <w:rPr>
          <w:rFonts w:hint="cs"/>
          <w:rtl/>
        </w:rPr>
        <w:t>קיים</w:t>
      </w:r>
      <w:r>
        <w:rPr>
          <w:rFonts w:hint="cs"/>
          <w:rtl/>
        </w:rPr>
        <w:t xml:space="preserve"> קשר מהותי בין הדלקת הנרות לבין הבית. אכן, כפי שציינו קודם לכן, מספר ראשונים טוענים כי החובה להדליק נרות חנוכה הינה חובה המוטלת על הבית. הרמב"ם מנסח את המצווה באופן הבא: "</w:t>
      </w:r>
      <w:r w:rsidRPr="00B04C5E">
        <w:rPr>
          <w:rtl/>
        </w:rPr>
        <w:t>מצותה שיהיה כל בית ובית מדליק</w:t>
      </w:r>
      <w:r>
        <w:rPr>
          <w:rFonts w:hint="cs"/>
          <w:rtl/>
        </w:rPr>
        <w:t>..." (</w:t>
      </w:r>
      <w:r w:rsidRPr="004E36D5">
        <w:rPr>
          <w:rtl/>
        </w:rPr>
        <w:t>הלכות חנוכה ד, א</w:t>
      </w:r>
      <w:r>
        <w:rPr>
          <w:rFonts w:hint="cs"/>
          <w:rtl/>
        </w:rPr>
        <w:t>). הרי"ף (</w:t>
      </w:r>
      <w:r w:rsidRPr="004E36D5">
        <w:rPr>
          <w:rtl/>
        </w:rPr>
        <w:t>שבת ט ע"ב</w:t>
      </w:r>
      <w:r>
        <w:rPr>
          <w:rFonts w:hint="cs"/>
          <w:rtl/>
        </w:rPr>
        <w:t>), הרמב"ם (</w:t>
      </w:r>
      <w:r w:rsidRPr="004E36D5">
        <w:rPr>
          <w:rtl/>
        </w:rPr>
        <w:t>הלכות חנוכה ג, ג</w:t>
      </w:r>
      <w:r>
        <w:rPr>
          <w:rFonts w:hint="cs"/>
          <w:rtl/>
        </w:rPr>
        <w:t>) והרא"ש (</w:t>
      </w:r>
      <w:r w:rsidRPr="004E36D5">
        <w:rPr>
          <w:rtl/>
        </w:rPr>
        <w:t>שבת ב, ד</w:t>
      </w:r>
      <w:r>
        <w:rPr>
          <w:rFonts w:hint="cs"/>
          <w:rtl/>
        </w:rPr>
        <w:t xml:space="preserve">) מצטטים את הגמרא מילה במילה ולמעשה עולה מכך כי גם הם, בדומה לרש"י, אינם מבחינים בין כניסה הפונה לחצר לבין כניסה הפונה לרשות הרבים. </w:t>
      </w:r>
      <w:r>
        <w:rPr>
          <w:rFonts w:hint="cs"/>
          <w:rtl/>
        </w:rPr>
        <w:t>יחד עם זאת,</w:t>
      </w:r>
      <w:r w:rsidR="00F34D11">
        <w:rPr>
          <w:rFonts w:hint="cs"/>
          <w:rtl/>
        </w:rPr>
        <w:t xml:space="preserve"> </w:t>
      </w:r>
      <w:r>
        <w:rPr>
          <w:rFonts w:hint="cs"/>
          <w:rtl/>
        </w:rPr>
        <w:t>השולחן ערוך פוסק בהתאם לשיטת התוספות (</w:t>
      </w:r>
      <w:r w:rsidRPr="004E36D5">
        <w:rPr>
          <w:rtl/>
        </w:rPr>
        <w:t>שולחן ערוך תרעא, ה</w:t>
      </w:r>
      <w:r>
        <w:rPr>
          <w:rFonts w:hint="cs"/>
          <w:rtl/>
        </w:rPr>
        <w:t xml:space="preserve">). </w:t>
      </w:r>
    </w:p>
    <w:p w14:paraId="6EC686EC" w14:textId="1F81132F" w:rsidR="009E571B" w:rsidRDefault="009E571B" w:rsidP="002C62C9">
      <w:pPr>
        <w:rPr>
          <w:rtl/>
        </w:rPr>
      </w:pPr>
      <w:r>
        <w:rPr>
          <w:rFonts w:hint="cs"/>
          <w:rtl/>
        </w:rPr>
        <w:t xml:space="preserve">האחרונים דנים בשאלה עד כמה הלכה זו ניתנת ליישום בחצרות המודרניות של ימינו. החזון איש מבחין בין החצרות הקיימות כיום, אשר נמצאות חיצונית לבית אליו הם שייכים ובין החצרות הישנות אשר בהן נעשו רוב עבודות הבית. במצב כזה, </w:t>
      </w:r>
      <w:r w:rsidR="00B31B83">
        <w:rPr>
          <w:rFonts w:hint="cs"/>
          <w:rtl/>
        </w:rPr>
        <w:t xml:space="preserve">בו </w:t>
      </w:r>
      <w:r>
        <w:rPr>
          <w:rFonts w:hint="cs"/>
          <w:rtl/>
        </w:rPr>
        <w:t>עבודות הבית נעשו</w:t>
      </w:r>
      <w:r w:rsidR="002D020D">
        <w:rPr>
          <w:rFonts w:hint="cs"/>
          <w:rtl/>
        </w:rPr>
        <w:t>ת</w:t>
      </w:r>
      <w:r>
        <w:rPr>
          <w:rFonts w:hint="cs"/>
          <w:rtl/>
        </w:rPr>
        <w:t xml:space="preserve"> בחצר, החצר תיחשב כחלק מהבית עצמו. לפיכך, לשיטת החזון איש,</w:t>
      </w:r>
      <w:r w:rsidR="00EB6729">
        <w:rPr>
          <w:rFonts w:hint="cs"/>
          <w:rtl/>
        </w:rPr>
        <w:t xml:space="preserve"> נראה כי </w:t>
      </w:r>
      <w:r w:rsidR="0052011E">
        <w:rPr>
          <w:rFonts w:hint="cs"/>
          <w:rtl/>
        </w:rPr>
        <w:t xml:space="preserve">במציאות החצרות של ימינו </w:t>
      </w:r>
      <w:r w:rsidR="00EB6729">
        <w:rPr>
          <w:rFonts w:hint="cs"/>
          <w:rtl/>
        </w:rPr>
        <w:t xml:space="preserve">גם </w:t>
      </w:r>
      <w:r>
        <w:rPr>
          <w:rFonts w:hint="cs"/>
          <w:rtl/>
        </w:rPr>
        <w:t xml:space="preserve">השולחן ערוך </w:t>
      </w:r>
      <w:r w:rsidR="00EB6729">
        <w:rPr>
          <w:rFonts w:hint="cs"/>
          <w:rtl/>
        </w:rPr>
        <w:t xml:space="preserve">יפסוק כי </w:t>
      </w:r>
      <w:r>
        <w:rPr>
          <w:rFonts w:hint="cs"/>
          <w:rtl/>
        </w:rPr>
        <w:t>יש להדליק בפתח הבית ולא בפתח החצר (</w:t>
      </w:r>
      <w:r w:rsidRPr="004E36D5">
        <w:rPr>
          <w:rtl/>
        </w:rPr>
        <w:t>מובא באז נדברו ה, לט</w:t>
      </w:r>
      <w:r>
        <w:rPr>
          <w:rFonts w:hint="cs"/>
          <w:rtl/>
        </w:rPr>
        <w:t xml:space="preserve">). אמנם, אחרים חולקים על החזון איש, בטענה כי החצרות בימינו אינן שונות באופן מהותי מהחצרות העתיקות, ביחס להלכה זו. עם זאת, פוסקים אלה חולקים בנוגע לשאלה האם האדם יכול להדליק בפתח חצר אשר איננו עומד בדרישות ההלכתיות להתקנת מזוזה. לפי </w:t>
      </w:r>
      <w:r w:rsidR="007C12C5">
        <w:rPr>
          <w:rFonts w:hint="cs"/>
          <w:rtl/>
        </w:rPr>
        <w:t>הגרי"ז</w:t>
      </w:r>
      <w:r>
        <w:rPr>
          <w:rFonts w:hint="cs"/>
          <w:rtl/>
        </w:rPr>
        <w:t xml:space="preserve"> אסור לאדם להדליק בפתח של חצר שאין בה משקוף (</w:t>
      </w:r>
      <w:r w:rsidRPr="004E36D5">
        <w:rPr>
          <w:rtl/>
        </w:rPr>
        <w:t>תשובות והגהות ב שלב, ב</w:t>
      </w:r>
      <w:r>
        <w:rPr>
          <w:rFonts w:hint="cs"/>
          <w:rtl/>
        </w:rPr>
        <w:t xml:space="preserve">). </w:t>
      </w:r>
      <w:r w:rsidR="00457F41">
        <w:rPr>
          <w:rFonts w:hint="cs"/>
          <w:rtl/>
        </w:rPr>
        <w:t xml:space="preserve">לעומתם, </w:t>
      </w:r>
      <w:r>
        <w:rPr>
          <w:rFonts w:hint="cs"/>
          <w:rtl/>
        </w:rPr>
        <w:t xml:space="preserve">ר' שלמה זלמן </w:t>
      </w:r>
      <w:r w:rsidR="0052727C" w:rsidRPr="0052727C">
        <w:rPr>
          <w:rtl/>
        </w:rPr>
        <w:t>אויערבאך</w:t>
      </w:r>
      <w:r w:rsidR="0052727C" w:rsidRPr="0052727C">
        <w:rPr>
          <w:rFonts w:hint="cs"/>
          <w:rtl/>
        </w:rPr>
        <w:t xml:space="preserve"> </w:t>
      </w:r>
      <w:r w:rsidR="00622F67">
        <w:rPr>
          <w:rFonts w:hint="cs"/>
          <w:rtl/>
        </w:rPr>
        <w:t>והרב</w:t>
      </w:r>
      <w:r>
        <w:rPr>
          <w:rFonts w:hint="cs"/>
          <w:rtl/>
        </w:rPr>
        <w:t xml:space="preserve"> אלישיב פוסקים כי אדם צריך להדליק בפתח החצר שלו גם אם אין לה פתח רשמי (</w:t>
      </w:r>
      <w:r w:rsidRPr="004E36D5">
        <w:rPr>
          <w:rtl/>
        </w:rPr>
        <w:t>רא</w:t>
      </w:r>
      <w:r>
        <w:rPr>
          <w:rFonts w:hint="cs"/>
          <w:rtl/>
        </w:rPr>
        <w:t>ו</w:t>
      </w:r>
      <w:r w:rsidRPr="004E36D5">
        <w:rPr>
          <w:rtl/>
        </w:rPr>
        <w:t xml:space="preserve"> ימי הלל והודאה</w:t>
      </w:r>
      <w:r w:rsidR="00190B52">
        <w:rPr>
          <w:rFonts w:hint="cs"/>
          <w:rtl/>
        </w:rPr>
        <w:t xml:space="preserve"> חלק ח',</w:t>
      </w:r>
      <w:r w:rsidRPr="004E36D5">
        <w:rPr>
          <w:rtl/>
        </w:rPr>
        <w:t xml:space="preserve"> ה, ב ומקראי קודש חנוכה, עמ' </w:t>
      </w:r>
      <w:r w:rsidR="007F5758">
        <w:rPr>
          <w:rFonts w:hint="cs"/>
          <w:rtl/>
        </w:rPr>
        <w:t>6-</w:t>
      </w:r>
      <w:r w:rsidRPr="004E36D5">
        <w:rPr>
          <w:rtl/>
        </w:rPr>
        <w:t>25</w:t>
      </w:r>
      <w:r>
        <w:rPr>
          <w:rFonts w:hint="cs"/>
          <w:rtl/>
        </w:rPr>
        <w:t xml:space="preserve">). מאידך, ישנם המציעים כי אם פתח הבית נראה מרשות הרבים, צריך להדליק בפתח הבית ובכך לממש את דעותיהם של רש"י </w:t>
      </w:r>
      <w:r w:rsidR="00990D45">
        <w:rPr>
          <w:rFonts w:hint="cs"/>
          <w:rtl/>
        </w:rPr>
        <w:t>ו</w:t>
      </w:r>
      <w:r>
        <w:rPr>
          <w:rFonts w:hint="cs"/>
          <w:rtl/>
        </w:rPr>
        <w:t>של תוספות כאח</w:t>
      </w:r>
      <w:r w:rsidR="00457F41">
        <w:rPr>
          <w:rFonts w:hint="cs"/>
          <w:rtl/>
        </w:rPr>
        <w:t>ת</w:t>
      </w:r>
      <w:r>
        <w:rPr>
          <w:rFonts w:hint="cs"/>
          <w:rtl/>
        </w:rPr>
        <w:t xml:space="preserve"> (</w:t>
      </w:r>
      <w:r w:rsidRPr="004E36D5">
        <w:rPr>
          <w:rtl/>
        </w:rPr>
        <w:t>מקראי קודש יז</w:t>
      </w:r>
      <w:r>
        <w:rPr>
          <w:rFonts w:hint="cs"/>
          <w:rtl/>
        </w:rPr>
        <w:t>).</w:t>
      </w:r>
    </w:p>
    <w:p w14:paraId="61E06F1B" w14:textId="77777777" w:rsidR="00990D45" w:rsidRDefault="00990D45" w:rsidP="002C62C9">
      <w:pPr>
        <w:rPr>
          <w:rtl/>
        </w:rPr>
      </w:pPr>
    </w:p>
    <w:p w14:paraId="5133098A" w14:textId="77777777" w:rsidR="009E571B" w:rsidRDefault="009E571B" w:rsidP="00990D45">
      <w:pPr>
        <w:pStyle w:val="2"/>
        <w:rPr>
          <w:rtl/>
        </w:rPr>
      </w:pPr>
      <w:r w:rsidRPr="007F5500">
        <w:rPr>
          <w:rFonts w:hint="cs"/>
          <w:rtl/>
        </w:rPr>
        <w:t>הדלקה בחלון</w:t>
      </w:r>
      <w:r>
        <w:rPr>
          <w:rFonts w:hint="cs"/>
          <w:rtl/>
        </w:rPr>
        <w:t xml:space="preserve"> הבית</w:t>
      </w:r>
    </w:p>
    <w:p w14:paraId="2E01CC13" w14:textId="77777777" w:rsidR="009E571B" w:rsidRDefault="009E571B" w:rsidP="00990D45">
      <w:pPr>
        <w:rPr>
          <w:rtl/>
        </w:rPr>
      </w:pPr>
      <w:r>
        <w:rPr>
          <w:rFonts w:hint="cs"/>
          <w:rtl/>
        </w:rPr>
        <w:t>הגמרא מציגה סיטואציה נוספת:</w:t>
      </w:r>
    </w:p>
    <w:p w14:paraId="15FEBFAF" w14:textId="68D6CE38" w:rsidR="009E571B" w:rsidRDefault="009E571B" w:rsidP="00990D45">
      <w:pPr>
        <w:pStyle w:val="a9"/>
        <w:rPr>
          <w:rtl/>
        </w:rPr>
      </w:pPr>
      <w:r w:rsidRPr="006B2B0D">
        <w:rPr>
          <w:rtl/>
        </w:rPr>
        <w:t>אם היה דר בעלייה מניחה בחלון הסמוכה לר</w:t>
      </w:r>
      <w:r>
        <w:rPr>
          <w:rFonts w:hint="cs"/>
          <w:rtl/>
        </w:rPr>
        <w:t>שות הרבים</w:t>
      </w:r>
      <w:r w:rsidR="00990D45">
        <w:rPr>
          <w:rFonts w:hint="cs"/>
          <w:rtl/>
        </w:rPr>
        <w:t>.</w:t>
      </w:r>
      <w:r>
        <w:rPr>
          <w:rFonts w:hint="cs"/>
          <w:rtl/>
        </w:rPr>
        <w:t xml:space="preserve"> (שבת כא ע"ב)</w:t>
      </w:r>
    </w:p>
    <w:p w14:paraId="690C5AB0" w14:textId="7E43C25B" w:rsidR="009E571B" w:rsidRDefault="009E571B" w:rsidP="00F64E25">
      <w:pPr>
        <w:rPr>
          <w:rtl/>
        </w:rPr>
      </w:pPr>
      <w:r>
        <w:rPr>
          <w:rFonts w:hint="cs"/>
          <w:rtl/>
        </w:rPr>
        <w:t>רש"י מסביר כי יש צורך להשתמש בחלון כיוון "</w:t>
      </w:r>
      <w:r w:rsidRPr="006B2B0D">
        <w:rPr>
          <w:rtl/>
        </w:rPr>
        <w:t>שאין לו מקום בחצרו להניחה שם</w:t>
      </w:r>
      <w:r>
        <w:rPr>
          <w:rFonts w:hint="cs"/>
          <w:rtl/>
        </w:rPr>
        <w:t>". כפי שראינו קודם לכן, לשיטת רש"י על האדם להדליק תמיד בפתח ביתו. לכן, הוא מפרש את המקרה הנוכחי כמתייחס לאדם שנכנס לעליית הגג דרך הבית ובפועל אין לו פתח לעליית הגג מן החצר. אדם זה איננו יכול להדליק בפתח הבית שהרי מבנה הבית איננו המקום בו הוא דר בפועל. אם כך, כיוון שהדלקה בתוך הבית נראית כאפשרות שאיננה רצויה</w:t>
      </w:r>
      <w:r w:rsidR="00753005">
        <w:rPr>
          <w:rFonts w:hint="cs"/>
          <w:rtl/>
        </w:rPr>
        <w:t>,</w:t>
      </w:r>
      <w:r>
        <w:rPr>
          <w:rFonts w:hint="cs"/>
          <w:rtl/>
        </w:rPr>
        <w:t xml:space="preserve"> עליו להדליק בחלון הפונה לרשות הרבים.</w:t>
      </w:r>
    </w:p>
    <w:p w14:paraId="1A000208" w14:textId="67143914" w:rsidR="009E571B" w:rsidRDefault="009E571B" w:rsidP="00753005">
      <w:pPr>
        <w:rPr>
          <w:rtl/>
        </w:rPr>
      </w:pPr>
      <w:r>
        <w:rPr>
          <w:rFonts w:hint="cs"/>
          <w:rtl/>
        </w:rPr>
        <w:t xml:space="preserve">לפי תוספות, הטוענים כי האדם רשאי להדליק בפתח החצר הפונה לרשות הרבים, מדוע על האדם להדליק בחלון ביתו? הבית יוסף מסביר כי אדם שגר בעליית גג צריך להדליק בחלון על מנת שצופים מן הרחוב יוכלו לראות את נרותיו ולהבין כי הם שייכים לו. במידה ואדם זה היה מדליק את הנרות בכניסה לחצר או אפילו בכניסה לביתו לא היה ברור כלל שהנרות הללו שייכים </w:t>
      </w:r>
      <w:r>
        <w:rPr>
          <w:rFonts w:hint="cs"/>
          <w:rtl/>
        </w:rPr>
        <w:lastRenderedPageBreak/>
        <w:t>לדייר עליית הגג. אמנם, אדם שפתח ביתו פונה לרשות הרבים בהחלט אמור להדליק בפתח זה</w:t>
      </w:r>
      <w:r w:rsidRPr="004E36D5">
        <w:rPr>
          <w:rtl/>
        </w:rPr>
        <w:t>.</w:t>
      </w:r>
      <w:r w:rsidRPr="00936C9F">
        <w:rPr>
          <w:rStyle w:val="a5"/>
          <w:rtl/>
        </w:rPr>
        <w:footnoteReference w:id="1"/>
      </w:r>
      <w:r w:rsidRPr="004E36D5">
        <w:rPr>
          <w:rtl/>
        </w:rPr>
        <w:t xml:space="preserve"> </w:t>
      </w:r>
    </w:p>
    <w:p w14:paraId="0DDEA0FD" w14:textId="77777777" w:rsidR="009E6BB2" w:rsidRDefault="009E6BB2" w:rsidP="00753005">
      <w:pPr>
        <w:rPr>
          <w:rtl/>
        </w:rPr>
      </w:pPr>
    </w:p>
    <w:p w14:paraId="0D5ABC8F" w14:textId="77777777" w:rsidR="009E571B" w:rsidRDefault="009E571B" w:rsidP="009E6BB2">
      <w:pPr>
        <w:pStyle w:val="2"/>
        <w:rPr>
          <w:rtl/>
        </w:rPr>
      </w:pPr>
      <w:r w:rsidRPr="00EE450A">
        <w:rPr>
          <w:rFonts w:hint="cs"/>
          <w:rtl/>
        </w:rPr>
        <w:t>הדלקה בתוך הבית</w:t>
      </w:r>
    </w:p>
    <w:p w14:paraId="6D0070A5" w14:textId="588BAA4F" w:rsidR="009E571B" w:rsidRDefault="009E571B" w:rsidP="00B82CC7">
      <w:pPr>
        <w:rPr>
          <w:rtl/>
        </w:rPr>
      </w:pPr>
      <w:r>
        <w:rPr>
          <w:rFonts w:hint="cs"/>
          <w:rtl/>
        </w:rPr>
        <w:t>הגמרא מלמדת כי "</w:t>
      </w:r>
      <w:r w:rsidRPr="00EE450A">
        <w:rPr>
          <w:rtl/>
        </w:rPr>
        <w:t>בשעת הסכנה מניחה על ש</w:t>
      </w:r>
      <w:r>
        <w:rPr>
          <w:rFonts w:hint="cs"/>
          <w:rtl/>
        </w:rPr>
        <w:t>ו</w:t>
      </w:r>
      <w:r w:rsidRPr="00EE450A">
        <w:rPr>
          <w:rtl/>
        </w:rPr>
        <w:t>לחנו ודיו</w:t>
      </w:r>
      <w:r>
        <w:rPr>
          <w:rFonts w:hint="cs"/>
          <w:rtl/>
        </w:rPr>
        <w:t>" (שבת כא ע"ב). הראשונים חולקים בשאלה האם הסכנה עליה מדברת הגמרא מתייחסת להוראה נקודתית האוסרת על הדלקת נרות שלא בבתי פולחן, לאיסור כללי על קיום מצוות, או לאיסור ספציפי על קיום הדלקת נרות חנוכה (</w:t>
      </w:r>
      <w:r w:rsidRPr="004E36D5">
        <w:rPr>
          <w:rtl/>
        </w:rPr>
        <w:t xml:space="preserve">רש"י שבת כא ע"ב ד"ה הסכנה; </w:t>
      </w:r>
      <w:r>
        <w:rPr>
          <w:rFonts w:hint="cs"/>
          <w:rtl/>
        </w:rPr>
        <w:t>ראו</w:t>
      </w:r>
      <w:r w:rsidRPr="004E36D5">
        <w:rPr>
          <w:rtl/>
        </w:rPr>
        <w:t xml:space="preserve"> תוספות שבת מה ע"א ד"ה מקמי</w:t>
      </w:r>
      <w:r>
        <w:rPr>
          <w:rFonts w:hint="cs"/>
          <w:rtl/>
        </w:rPr>
        <w:t>). חלק מהראשונים מסבירים כי הגמרא מתייחסת לסביבה בה קיימת עוינות כללית בין יהודים לגויים ואחרים אף מרחיבים קולא זאת לאזורים בהם שורר מזג</w:t>
      </w:r>
      <w:r w:rsidR="00646681">
        <w:rPr>
          <w:rFonts w:hint="cs"/>
          <w:rtl/>
        </w:rPr>
        <w:t xml:space="preserve"> </w:t>
      </w:r>
      <w:r>
        <w:rPr>
          <w:rFonts w:hint="cs"/>
          <w:rtl/>
        </w:rPr>
        <w:t>אויר סוער (</w:t>
      </w:r>
      <w:r w:rsidRPr="004E36D5">
        <w:rPr>
          <w:rtl/>
        </w:rPr>
        <w:t>ריטב"א שבת כא ע"ב</w:t>
      </w:r>
      <w:r>
        <w:rPr>
          <w:rFonts w:hint="cs"/>
          <w:rtl/>
        </w:rPr>
        <w:t xml:space="preserve">). </w:t>
      </w:r>
    </w:p>
    <w:p w14:paraId="44EE5AB5" w14:textId="5281CBE8" w:rsidR="009E571B" w:rsidRDefault="009E571B" w:rsidP="00FE092C">
      <w:pPr>
        <w:rPr>
          <w:rtl/>
        </w:rPr>
      </w:pPr>
      <w:r>
        <w:rPr>
          <w:rFonts w:hint="cs"/>
          <w:rtl/>
        </w:rPr>
        <w:t>ראשונים רבים מציינים את המנהג הנפוץ להדליק נרות בתוך הבית. האור זרוע (שכג) אף שואל מדוע לא נהוג להדליק בחוץ. שיבולי הלקט מציע</w:t>
      </w:r>
      <w:r w:rsidR="00976CB1">
        <w:rPr>
          <w:rFonts w:hint="cs"/>
          <w:rtl/>
        </w:rPr>
        <w:t xml:space="preserve"> כי </w:t>
      </w:r>
      <w:r>
        <w:rPr>
          <w:rFonts w:hint="cs"/>
          <w:rtl/>
        </w:rPr>
        <w:t xml:space="preserve">כיוון </w:t>
      </w:r>
      <w:r w:rsidR="006A6567">
        <w:rPr>
          <w:rFonts w:hint="cs"/>
          <w:rtl/>
        </w:rPr>
        <w:t xml:space="preserve">שהאנשים </w:t>
      </w:r>
      <w:r>
        <w:rPr>
          <w:rFonts w:hint="cs"/>
          <w:rtl/>
        </w:rPr>
        <w:t xml:space="preserve">התרגלו להדליק בתוך הבית משום </w:t>
      </w:r>
      <w:r w:rsidR="00BD5EFF">
        <w:rPr>
          <w:rFonts w:hint="cs"/>
          <w:rtl/>
        </w:rPr>
        <w:t>ה</w:t>
      </w:r>
      <w:r>
        <w:rPr>
          <w:rFonts w:hint="cs"/>
          <w:rtl/>
        </w:rPr>
        <w:t>סכנה הם המשיכו לעשות כן גם בזמנים של שלום (</w:t>
      </w:r>
      <w:r w:rsidRPr="004E36D5">
        <w:rPr>
          <w:rtl/>
        </w:rPr>
        <w:t>שיבולי הלקט קפה</w:t>
      </w:r>
      <w:r>
        <w:rPr>
          <w:rFonts w:hint="cs"/>
          <w:rtl/>
        </w:rPr>
        <w:t xml:space="preserve">). </w:t>
      </w:r>
    </w:p>
    <w:p w14:paraId="071AB9D5" w14:textId="4B376FB1" w:rsidR="009E571B" w:rsidRDefault="009E571B" w:rsidP="00472C30">
      <w:pPr>
        <w:rPr>
          <w:rtl/>
        </w:rPr>
      </w:pPr>
      <w:r>
        <w:rPr>
          <w:rFonts w:hint="cs"/>
          <w:rtl/>
        </w:rPr>
        <w:t>רבים מהאחרונים מתייחסים ל</w:t>
      </w:r>
      <w:r w:rsidR="00C93DF3">
        <w:rPr>
          <w:rFonts w:hint="cs"/>
          <w:rtl/>
        </w:rPr>
        <w:t>מנהג הכמעט אוניברסלי הקיים</w:t>
      </w:r>
      <w:r>
        <w:rPr>
          <w:rFonts w:hint="cs"/>
          <w:rtl/>
        </w:rPr>
        <w:t xml:space="preserve"> בגולה להדליק נרות בתוך הבית</w:t>
      </w:r>
      <w:r w:rsidR="00BC0E11">
        <w:rPr>
          <w:rFonts w:hint="cs"/>
          <w:rtl/>
        </w:rPr>
        <w:t>.</w:t>
      </w:r>
      <w:r>
        <w:rPr>
          <w:rFonts w:hint="cs"/>
          <w:rtl/>
        </w:rPr>
        <w:t xml:space="preserve"> הם מסבירים </w:t>
      </w:r>
      <w:r w:rsidR="004F706A">
        <w:rPr>
          <w:rFonts w:hint="cs"/>
          <w:rtl/>
        </w:rPr>
        <w:t xml:space="preserve">את מנהג זה בכך </w:t>
      </w:r>
      <w:r w:rsidR="00221EC2">
        <w:rPr>
          <w:rFonts w:hint="cs"/>
          <w:rtl/>
        </w:rPr>
        <w:t xml:space="preserve">שהאנשים בגולה </w:t>
      </w:r>
      <w:r>
        <w:rPr>
          <w:rFonts w:hint="cs"/>
          <w:rtl/>
        </w:rPr>
        <w:t xml:space="preserve">חיו </w:t>
      </w:r>
      <w:r w:rsidR="0048558B">
        <w:rPr>
          <w:rFonts w:hint="cs"/>
          <w:rtl/>
        </w:rPr>
        <w:t xml:space="preserve">לאורך שנים </w:t>
      </w:r>
      <w:r>
        <w:rPr>
          <w:rFonts w:hint="cs"/>
          <w:rtl/>
        </w:rPr>
        <w:t>בין הגויים או בעקבות מזג האוויר החורפי והסוער הקיים שם (</w:t>
      </w:r>
      <w:r w:rsidRPr="004E36D5">
        <w:rPr>
          <w:rtl/>
        </w:rPr>
        <w:t>רא</w:t>
      </w:r>
      <w:r>
        <w:rPr>
          <w:rFonts w:hint="cs"/>
          <w:rtl/>
        </w:rPr>
        <w:t>ו</w:t>
      </w:r>
      <w:r w:rsidRPr="004E36D5">
        <w:rPr>
          <w:rtl/>
        </w:rPr>
        <w:t xml:space="preserve"> לבוש תרעא, ח, חיי אדם קנד</w:t>
      </w:r>
      <w:r w:rsidR="007E5BB2">
        <w:rPr>
          <w:rFonts w:hint="cs"/>
          <w:rtl/>
        </w:rPr>
        <w:t xml:space="preserve">, </w:t>
      </w:r>
      <w:r w:rsidRPr="004E36D5">
        <w:rPr>
          <w:rtl/>
        </w:rPr>
        <w:t>יב וערוך השולחן תרעא, כד</w:t>
      </w:r>
      <w:r>
        <w:rPr>
          <w:rFonts w:hint="cs"/>
          <w:rtl/>
        </w:rPr>
        <w:t>)</w:t>
      </w:r>
      <w:r w:rsidRPr="004E36D5">
        <w:rPr>
          <w:rtl/>
        </w:rPr>
        <w:t>.</w:t>
      </w:r>
      <w:r>
        <w:rPr>
          <w:rFonts w:hint="cs"/>
          <w:rtl/>
        </w:rPr>
        <w:t xml:space="preserve"> ישנם כאלו הטוענים כי למרות </w:t>
      </w:r>
      <w:r w:rsidR="00FA2BB9">
        <w:rPr>
          <w:rFonts w:hint="cs"/>
          <w:rtl/>
        </w:rPr>
        <w:t>המנהג הרווח</w:t>
      </w:r>
      <w:r>
        <w:rPr>
          <w:rFonts w:hint="cs"/>
          <w:rtl/>
        </w:rPr>
        <w:t>, עדיף כי האדם ידליק נרות בחלון ביתו אשר פונה לרשות הרבים (</w:t>
      </w:r>
      <w:r w:rsidRPr="004E36D5">
        <w:rPr>
          <w:rtl/>
        </w:rPr>
        <w:t>אגרות משה אורח חיים ד, קכה</w:t>
      </w:r>
      <w:r>
        <w:rPr>
          <w:rFonts w:hint="cs"/>
          <w:rtl/>
        </w:rPr>
        <w:t xml:space="preserve">). אמנם, חלק מהאחרונים עדיין סוברים כי עדיף להדליק את הנרות בחוץ </w:t>
      </w:r>
      <w:r>
        <w:rPr>
          <w:rtl/>
        </w:rPr>
        <w:t>–</w:t>
      </w:r>
      <w:r>
        <w:rPr>
          <w:rFonts w:hint="cs"/>
          <w:rtl/>
        </w:rPr>
        <w:t xml:space="preserve"> ניתן להגן על הנרות באמצעות קופסאות זכוכית המגנות שיונחו מסביבם (</w:t>
      </w:r>
      <w:r w:rsidRPr="004E36D5">
        <w:rPr>
          <w:rtl/>
        </w:rPr>
        <w:t>רא</w:t>
      </w:r>
      <w:r>
        <w:rPr>
          <w:rFonts w:hint="cs"/>
          <w:rtl/>
        </w:rPr>
        <w:t>ו</w:t>
      </w:r>
      <w:r w:rsidRPr="004E36D5">
        <w:rPr>
          <w:rtl/>
        </w:rPr>
        <w:t xml:space="preserve"> ר' יעקב עמדין, שאלת יעב"ץ א, קמט</w:t>
      </w:r>
      <w:r>
        <w:rPr>
          <w:rFonts w:hint="cs"/>
          <w:rtl/>
        </w:rPr>
        <w:t>). רוב הפוסקים בישראל תומכים מאוד בהדלקת נרות מחוץ לבי</w:t>
      </w:r>
      <w:r w:rsidR="006534D2">
        <w:rPr>
          <w:rFonts w:hint="cs"/>
          <w:rtl/>
        </w:rPr>
        <w:t xml:space="preserve">ת וכך גם </w:t>
      </w:r>
      <w:r>
        <w:rPr>
          <w:rFonts w:hint="cs"/>
          <w:rtl/>
        </w:rPr>
        <w:t xml:space="preserve">היה </w:t>
      </w:r>
      <w:r w:rsidR="006534D2">
        <w:rPr>
          <w:rFonts w:hint="cs"/>
          <w:rtl/>
        </w:rPr>
        <w:t xml:space="preserve">מנהגם של </w:t>
      </w:r>
      <w:r>
        <w:rPr>
          <w:rFonts w:hint="cs"/>
          <w:rtl/>
        </w:rPr>
        <w:t xml:space="preserve">רבנים </w:t>
      </w:r>
      <w:r w:rsidR="00693FA2">
        <w:rPr>
          <w:rFonts w:hint="cs"/>
          <w:rtl/>
        </w:rPr>
        <w:t>רבים</w:t>
      </w:r>
      <w:r w:rsidR="00E85EC5">
        <w:rPr>
          <w:rFonts w:hint="cs"/>
          <w:rtl/>
        </w:rPr>
        <w:t xml:space="preserve"> </w:t>
      </w:r>
      <w:r>
        <w:rPr>
          <w:rFonts w:hint="cs"/>
          <w:rtl/>
        </w:rPr>
        <w:t xml:space="preserve">בירושלים, </w:t>
      </w:r>
      <w:r w:rsidR="00E85EC5">
        <w:rPr>
          <w:rFonts w:hint="cs"/>
          <w:rtl/>
        </w:rPr>
        <w:t xml:space="preserve">מנהג שהחל עם הגעת </w:t>
      </w:r>
      <w:r>
        <w:rPr>
          <w:rFonts w:hint="cs"/>
          <w:rtl/>
        </w:rPr>
        <w:t>תלמידי הגאון מ</w:t>
      </w:r>
      <w:r w:rsidR="002C1CDF">
        <w:rPr>
          <w:rFonts w:hint="cs"/>
          <w:rtl/>
        </w:rPr>
        <w:t>ו</w:t>
      </w:r>
      <w:r>
        <w:rPr>
          <w:rFonts w:hint="cs"/>
          <w:rtl/>
        </w:rPr>
        <w:t xml:space="preserve">וילנא לישראל. </w:t>
      </w:r>
    </w:p>
    <w:p w14:paraId="2757DF52" w14:textId="6DB384CD" w:rsidR="009E571B" w:rsidRDefault="009E571B" w:rsidP="002C1CDF">
      <w:pPr>
        <w:rPr>
          <w:rtl/>
        </w:rPr>
      </w:pPr>
      <w:r>
        <w:rPr>
          <w:rFonts w:hint="cs"/>
          <w:rtl/>
        </w:rPr>
        <w:t>ר' יצחק יעקב וויס (1902-1989), לעומת זאת, מגן על המנהג הנפוץ להדליק בפנים (</w:t>
      </w:r>
      <w:r w:rsidRPr="004E36D5">
        <w:rPr>
          <w:rtl/>
        </w:rPr>
        <w:t>מנחת יצחק ו, סא</w:t>
      </w:r>
      <w:r>
        <w:rPr>
          <w:rFonts w:hint="cs"/>
          <w:rtl/>
        </w:rPr>
        <w:t>). ר' יהושע אהרנברג הולך צעד אחד קדימה וטוען כי מהרגע בו חכמים תיקנו להדליק נרות בפנים בשעת סכנה, אדם שהדליק בחוץ לא יצא ידי חובה (</w:t>
      </w:r>
      <w:r w:rsidRPr="004E36D5">
        <w:rPr>
          <w:rtl/>
        </w:rPr>
        <w:t>דבר יהושע</w:t>
      </w:r>
      <w:r>
        <w:rPr>
          <w:rFonts w:hint="cs"/>
          <w:rtl/>
        </w:rPr>
        <w:t xml:space="preserve"> סעיף</w:t>
      </w:r>
      <w:r w:rsidRPr="004E36D5">
        <w:rPr>
          <w:rtl/>
        </w:rPr>
        <w:t xml:space="preserve"> מ</w:t>
      </w:r>
      <w:r>
        <w:rPr>
          <w:rFonts w:hint="cs"/>
          <w:rtl/>
        </w:rPr>
        <w:t xml:space="preserve">'). חלק מהפוסקים הספרדים מצדיקים גם הם את המנהג הנפוץ להדליק נרות בתוך הבית, כשהם מוקיעים את הפוסקים המבקרים את אלו המדליקים בפנים (ראו ר' </w:t>
      </w:r>
      <w:r>
        <w:rPr>
          <w:rFonts w:hint="cs"/>
          <w:rtl/>
        </w:rPr>
        <w:t>עובדיה הדאיה, ישכיל עבדי סימן ח', י, ב; הרב עובדיה יוסף, מובא בילקוט יוסף עמ' 231</w:t>
      </w:r>
      <w:r w:rsidR="00AD5B38">
        <w:rPr>
          <w:rFonts w:hint="cs"/>
          <w:rtl/>
        </w:rPr>
        <w:t>-232</w:t>
      </w:r>
      <w:r>
        <w:rPr>
          <w:rFonts w:hint="cs"/>
          <w:rtl/>
        </w:rPr>
        <w:t>).</w:t>
      </w:r>
    </w:p>
    <w:p w14:paraId="711F1671" w14:textId="20A923DD" w:rsidR="009E571B" w:rsidRDefault="009E571B" w:rsidP="005A3C9A">
      <w:pPr>
        <w:rPr>
          <w:rtl/>
        </w:rPr>
      </w:pPr>
      <w:r>
        <w:rPr>
          <w:rFonts w:hint="cs"/>
          <w:rtl/>
        </w:rPr>
        <w:t xml:space="preserve">בישראל נהוג כי המדליקים נרות בחוץ משתמשים בקופסאות זכוכית, על מנת להגן עליהם מפני הרוח והגשם, וכך גם מתאר ר' יעקב עמדין. ר' צבי פסח פרנק (1874-1960), שהיה הרב הראשי של ירושלים, מעיד כי זהו היה המנהג של תושבי ירושלים בזמנו (הר צבי אורח חיים ב, קיד). הוא ממשיך ומצטט את דבריו של מהר"יל דיסקין, אשר באופן מעניין דן בשאלה האם אדם יוצא ידי חובה על ידי הדלקה בקופסת זכוכית. הרקע לדיון הינו כי במקרה בו אדם מדליק נרות בתוך קופסא, הם נמצאים במצב בו הם לא יכולים להישאר דולקים למשך זמן בגלל הרוחות, ללא סגירת הקופסא. קודם לכן ראינו כי 'הדלקה עושה מצווה' </w:t>
      </w:r>
      <w:r>
        <w:rPr>
          <w:rtl/>
        </w:rPr>
        <w:t>–</w:t>
      </w:r>
      <w:r>
        <w:rPr>
          <w:rFonts w:hint="cs"/>
          <w:rtl/>
        </w:rPr>
        <w:t xml:space="preserve"> האדם מקיים את המצווה על ידי פעולת ההדלקה ולא על ידי הנחת הנרות המאירים במקומם הראוי. מסיבה זו, האדם צריך לדאוג לכך כי בזמן ההדלקה הנרות יוכלו להישאר דולקים למשך הזמן המינימלי שנדרש. אם כך, ייתכן כי אדם שהדליק בקופסת זכוכית לא יצא ידי חובת נרות חנוכה, כפי שהסברנו. על מנת להימנע מחשש זה הרב דיסקין הכין קופסא מיוחדת עם חלל בתחתיתה. הוא הדליק את הנרות דרך חלל זה והשאיר אותו פתוח במשך הזמן שהנרות בערו. אמנם, הרב פרנק, ר' בנימין זילבר (אז נידברו </w:t>
      </w:r>
      <w:r w:rsidR="004D2548">
        <w:rPr>
          <w:rFonts w:hint="cs"/>
          <w:rtl/>
        </w:rPr>
        <w:t>פרק ו'</w:t>
      </w:r>
      <w:r>
        <w:rPr>
          <w:rFonts w:hint="cs"/>
          <w:rtl/>
        </w:rPr>
        <w:t xml:space="preserve">, יב, ב) ור' שלמה זלמן </w:t>
      </w:r>
      <w:r w:rsidR="00434FFB" w:rsidRPr="0052727C">
        <w:rPr>
          <w:rtl/>
        </w:rPr>
        <w:t>אויערבאך</w:t>
      </w:r>
      <w:r w:rsidR="00434FFB" w:rsidRPr="0052727C">
        <w:rPr>
          <w:rFonts w:hint="cs"/>
          <w:rtl/>
        </w:rPr>
        <w:t xml:space="preserve"> </w:t>
      </w:r>
      <w:r>
        <w:rPr>
          <w:rFonts w:hint="cs"/>
          <w:rtl/>
        </w:rPr>
        <w:t xml:space="preserve">(מעדני שלמה עמ' 109) הגנו על המנהג הרווח להדליק בתוך קופסת זכוכית. </w:t>
      </w:r>
    </w:p>
    <w:p w14:paraId="50ACDC18" w14:textId="52ACACBD" w:rsidR="009E571B" w:rsidRDefault="009E571B" w:rsidP="00270DB1">
      <w:pPr>
        <w:rPr>
          <w:rtl/>
        </w:rPr>
      </w:pPr>
      <w:r>
        <w:rPr>
          <w:rFonts w:hint="cs"/>
          <w:rtl/>
        </w:rPr>
        <w:t xml:space="preserve">כפי שציינו קודם לכן, הנושא של מיקום ההדלקה יכול להשפיע על זמן ומשך ההדלקה. ראשונים רבים טוענים כי מי שמדליק בתוך ביתו איננו צריך להדליק עם שקיעת החמה. במקרה כזה, ההדלקה מכוונת פנימה, כלפי דיירי הבית, ולכן אין השפעה של 'תכלה רגל מן השוק' על זמן ההדלקה. אם כך, ייתכן ולא יהיה צורך להדליק אף שישנם עוד אנשים ברחובות. </w:t>
      </w:r>
    </w:p>
    <w:p w14:paraId="1284660E" w14:textId="4E4D5A82" w:rsidR="009E571B" w:rsidRDefault="009E571B" w:rsidP="00787C5E">
      <w:pPr>
        <w:rPr>
          <w:rtl/>
        </w:rPr>
      </w:pPr>
      <w:r>
        <w:rPr>
          <w:rFonts w:hint="cs"/>
          <w:rtl/>
        </w:rPr>
        <w:t>היכן דיירי בנ</w:t>
      </w:r>
      <w:r w:rsidR="00457F41">
        <w:rPr>
          <w:rFonts w:hint="cs"/>
          <w:rtl/>
        </w:rPr>
        <w:t>י</w:t>
      </w:r>
      <w:r>
        <w:rPr>
          <w:rFonts w:hint="cs"/>
          <w:rtl/>
        </w:rPr>
        <w:t xml:space="preserve">ין ידליקו את נרות חנוכה? תיאורטית, ניתן לחשוב על ארבע אפשרויות: באחד מחלונות הבית, בכל מקום בבית (למשל, על שולחן ביתם), מחוץ לדלת הבית בחדר המדרגות או בכניסה המשותפת לבניין המגורים. </w:t>
      </w:r>
    </w:p>
    <w:p w14:paraId="7C4BD8AF" w14:textId="4F5E2025" w:rsidR="009E571B" w:rsidRDefault="009E571B" w:rsidP="0051102B">
      <w:pPr>
        <w:rPr>
          <w:rtl/>
        </w:rPr>
      </w:pPr>
      <w:r>
        <w:rPr>
          <w:rFonts w:hint="cs"/>
          <w:rtl/>
        </w:rPr>
        <w:t xml:space="preserve">ישנם מספר פוסקים הטוענים כי המקרה של דירה בבניין מגורים דומה לעליית גג שנידונה בגמרא. כפי שראינו לעיל, הבית יוסף מסביר כי אדם שאין לו כניסה פרטית מהחצר לבית צריך להדליק את הנרות בחלון ביתו, על מנת שיהיה אפשר לזהות בבירור כי נרות אלו שייכים לו וכי הוא זה שהדליק אותם. במקרה שלנו, </w:t>
      </w:r>
      <w:r>
        <w:rPr>
          <w:rFonts w:hint="cs"/>
          <w:rtl/>
        </w:rPr>
        <w:lastRenderedPageBreak/>
        <w:t>ייתכן כי אדם שגר בבניין מגורים גם הוא צריך להדליק בחלון ביתו</w:t>
      </w:r>
      <w:r w:rsidR="007B5D06">
        <w:rPr>
          <w:rFonts w:hint="cs"/>
          <w:rtl/>
        </w:rPr>
        <w:t xml:space="preserve">, </w:t>
      </w:r>
      <w:r>
        <w:rPr>
          <w:rFonts w:hint="cs"/>
          <w:rtl/>
        </w:rPr>
        <w:t xml:space="preserve">שהרי מספר הדירות בבניין איננו ברור לעוברים ושבים. מסיבות דומות, אדם שגר בבניין רשאי להדליק גם בחצרו </w:t>
      </w:r>
      <w:r>
        <w:rPr>
          <w:rtl/>
        </w:rPr>
        <w:t>–</w:t>
      </w:r>
      <w:r>
        <w:rPr>
          <w:rFonts w:hint="cs"/>
          <w:rtl/>
        </w:rPr>
        <w:t xml:space="preserve"> הנכנסת לביתו או האחורית. ישנם פוסקים הסוברים כי אם החלון הינו מעל לגובה של 20 אמה (9.5-11.5 מטר) מהקרקע עדיף להדליק את הנרות בפתח הבית כיוון שהולכי הרגל אינם יכולים להבחין בנרות שהונחו על אדן החלון (שער הציון תרעא, מב). מספר פוסקים אחרים טוענים כי גם במקרה כזה ניתן להדליק בחלון, כל עוד הוא ממוקם ליד מספר בניינים אחרים. מעבר לכך, ייתכן כי עצם העובדה שתושבי הבית יכולים לראות את הנרות, מהוה סיבה מספקת להנחתם בחלון, גם אם אף אדם איננו יכול לראות אותם מבחוץ.</w:t>
      </w:r>
    </w:p>
    <w:p w14:paraId="04C4BB39" w14:textId="0E629A54" w:rsidR="009E571B" w:rsidRDefault="009E571B" w:rsidP="007A1366">
      <w:pPr>
        <w:rPr>
          <w:rtl/>
        </w:rPr>
      </w:pPr>
      <w:r>
        <w:rPr>
          <w:rFonts w:hint="cs"/>
          <w:rtl/>
        </w:rPr>
        <w:t xml:space="preserve">אפשרות אחרת הינה להדליק את הנרות בכניסה לבניין או לחדר המדרגות. אמנם, נראה כי הצעה זו תלויה במחלוקת רש"י ותוספות שהבאנו לעיל. קודם לכן, הראינו כי לשיטת רש"י צריך להדליק את הנרות בפתח הבית ולא בפתח החצר. אם כך, לשיטתו בוודאי שאין להדליק את הנרות בכניסה לבניין מגורים. יחד עם זאת, יש המדליקים את הנרות מחוץ לדלת ביתם כשהחנוכייה פונה אל ההולכים בחדר המדרגות. ההולכים </w:t>
      </w:r>
      <w:r w:rsidR="007E526D">
        <w:rPr>
          <w:rFonts w:hint="cs"/>
          <w:rtl/>
        </w:rPr>
        <w:t xml:space="preserve">לפי </w:t>
      </w:r>
      <w:r>
        <w:rPr>
          <w:rFonts w:hint="cs"/>
          <w:rtl/>
        </w:rPr>
        <w:t xml:space="preserve">מנהג זה סוברים כי הם ממלאים את הדרישה של 'מצוה להניחה על פתח ביתו מבחוץ'. מאידך, לפי שיטת תוספות יש להדליק בפתח החצר. אם כך, ניתן לומר כי במקרה זה חדר המדרגות נחשב כחצרו של האדם וצריך להדליק שם. כפי שראינו לעיל, אכן ר' שלמה זלמן </w:t>
      </w:r>
      <w:r w:rsidR="00434FFB" w:rsidRPr="0052727C">
        <w:rPr>
          <w:rtl/>
        </w:rPr>
        <w:t>אויערבאך</w:t>
      </w:r>
      <w:r w:rsidR="00434FFB" w:rsidRPr="0052727C">
        <w:rPr>
          <w:rFonts w:hint="cs"/>
          <w:rtl/>
        </w:rPr>
        <w:t xml:space="preserve"> </w:t>
      </w:r>
      <w:r>
        <w:rPr>
          <w:rFonts w:hint="cs"/>
          <w:rtl/>
        </w:rPr>
        <w:t>פוסק כי ניתן להדליק בכניסה לבניין המגורים ואף בסוף מסדרון</w:t>
      </w:r>
      <w:r w:rsidRPr="00DC71F2">
        <w:rPr>
          <w:rtl/>
        </w:rPr>
        <w:t>/</w:t>
      </w:r>
      <w:r>
        <w:rPr>
          <w:rFonts w:hint="cs"/>
          <w:rtl/>
        </w:rPr>
        <w:t>שביל אשר פונה לרשות הרבים.</w:t>
      </w:r>
      <w:r w:rsidRPr="005B4B4D">
        <w:rPr>
          <w:rStyle w:val="a5"/>
          <w:rtl/>
        </w:rPr>
        <w:footnoteReference w:id="2"/>
      </w:r>
    </w:p>
    <w:p w14:paraId="0A4F20C0" w14:textId="1ADC8D90" w:rsidR="009E571B" w:rsidRDefault="009E571B" w:rsidP="005B4B4D">
      <w:pPr>
        <w:rPr>
          <w:rtl/>
        </w:rPr>
      </w:pPr>
      <w:r>
        <w:rPr>
          <w:rFonts w:hint="cs"/>
          <w:rtl/>
        </w:rPr>
        <w:t xml:space="preserve">ר' משה פיינשטיין קובע כי </w:t>
      </w:r>
      <w:r w:rsidR="00434FFB">
        <w:rPr>
          <w:rtl/>
        </w:rPr>
        <w:tab/>
      </w:r>
      <w:r>
        <w:rPr>
          <w:rFonts w:hint="cs"/>
          <w:rtl/>
        </w:rPr>
        <w:t xml:space="preserve">מקום ההדלקה נקבע על פי המקום בו פרסום הנס הוא </w:t>
      </w:r>
      <w:r w:rsidR="005B4B4D">
        <w:rPr>
          <w:rFonts w:hint="cs"/>
          <w:rtl/>
        </w:rPr>
        <w:t>ה</w:t>
      </w:r>
      <w:r>
        <w:rPr>
          <w:rFonts w:hint="cs"/>
          <w:rtl/>
        </w:rPr>
        <w:t>ניכר ביותר. הוא מעיד כי באופן אישי הוא הדליק בחלון ביתו, דווקא בגלל סיבה זו.</w:t>
      </w:r>
    </w:p>
    <w:p w14:paraId="506E5335" w14:textId="77777777" w:rsidR="005B49D0" w:rsidRDefault="005B49D0" w:rsidP="005B4B4D">
      <w:pPr>
        <w:rPr>
          <w:rtl/>
        </w:rPr>
      </w:pPr>
    </w:p>
    <w:p w14:paraId="18A80B38" w14:textId="77777777" w:rsidR="009E571B" w:rsidRDefault="009E571B" w:rsidP="005B49D0">
      <w:pPr>
        <w:pStyle w:val="2"/>
        <w:rPr>
          <w:rtl/>
        </w:rPr>
      </w:pPr>
      <w:r w:rsidRPr="003C65EC">
        <w:rPr>
          <w:rFonts w:hint="cs"/>
          <w:rtl/>
        </w:rPr>
        <w:t>מיקום וגובה נרות חנוכה</w:t>
      </w:r>
    </w:p>
    <w:p w14:paraId="01C30FEE" w14:textId="77777777" w:rsidR="009E571B" w:rsidRDefault="009E571B" w:rsidP="00521F90">
      <w:pPr>
        <w:rPr>
          <w:rtl/>
        </w:rPr>
      </w:pPr>
      <w:r>
        <w:rPr>
          <w:rFonts w:hint="cs"/>
          <w:rtl/>
        </w:rPr>
        <w:t xml:space="preserve">לאחר שהיא קובעת כי עדיף להדליק נרות בפתח הבית (או בפתח החצר), הגמרא מתארת באופן מפורט יותר היכן יש להדליק את הנרות: </w:t>
      </w:r>
    </w:p>
    <w:p w14:paraId="3346D3DC" w14:textId="77777777" w:rsidR="009E571B" w:rsidRDefault="009E571B" w:rsidP="00521F90">
      <w:pPr>
        <w:pStyle w:val="a9"/>
        <w:rPr>
          <w:rtl/>
        </w:rPr>
      </w:pPr>
      <w:r w:rsidRPr="008C4A98">
        <w:rPr>
          <w:rtl/>
        </w:rPr>
        <w:t>אמר רבה</w:t>
      </w:r>
      <w:r>
        <w:rPr>
          <w:rFonts w:hint="cs"/>
          <w:rtl/>
        </w:rPr>
        <w:t>:</w:t>
      </w:r>
      <w:r w:rsidRPr="008C4A98">
        <w:rPr>
          <w:rtl/>
        </w:rPr>
        <w:t xml:space="preserve"> נר חנוכה מצוה להניחה בטפח הסמוכה לפתח</w:t>
      </w:r>
      <w:r>
        <w:rPr>
          <w:rFonts w:hint="cs"/>
          <w:rtl/>
        </w:rPr>
        <w:t>.</w:t>
      </w:r>
      <w:r w:rsidRPr="008C4A98">
        <w:rPr>
          <w:rtl/>
        </w:rPr>
        <w:t xml:space="preserve"> והיכא מנח ליה</w:t>
      </w:r>
      <w:r>
        <w:rPr>
          <w:rFonts w:hint="cs"/>
          <w:rtl/>
        </w:rPr>
        <w:t>?</w:t>
      </w:r>
      <w:r w:rsidRPr="008C4A98">
        <w:rPr>
          <w:rtl/>
        </w:rPr>
        <w:t xml:space="preserve"> רב אחא בריה דרבא אמר מימין</w:t>
      </w:r>
      <w:r>
        <w:rPr>
          <w:rFonts w:hint="cs"/>
          <w:rtl/>
        </w:rPr>
        <w:t>,</w:t>
      </w:r>
      <w:r w:rsidRPr="008C4A98">
        <w:rPr>
          <w:rtl/>
        </w:rPr>
        <w:t xml:space="preserve"> רב שמואל מדפתי אמר משמאל</w:t>
      </w:r>
      <w:r>
        <w:rPr>
          <w:rFonts w:hint="cs"/>
          <w:rtl/>
        </w:rPr>
        <w:t>.</w:t>
      </w:r>
      <w:r w:rsidRPr="008C4A98">
        <w:rPr>
          <w:rtl/>
        </w:rPr>
        <w:t xml:space="preserve"> והילכתא משמאל כדי שתהא נר חנוכה משמאל ומזוזה מימין</w:t>
      </w:r>
      <w:r>
        <w:rPr>
          <w:rFonts w:hint="cs"/>
          <w:rtl/>
        </w:rPr>
        <w:t>. (שבת כב ע"א)</w:t>
      </w:r>
    </w:p>
    <w:p w14:paraId="3F3A73D1" w14:textId="2DF8E91B" w:rsidR="009E571B" w:rsidRDefault="009E571B" w:rsidP="0093604A">
      <w:pPr>
        <w:rPr>
          <w:rtl/>
        </w:rPr>
      </w:pPr>
      <w:r>
        <w:rPr>
          <w:rFonts w:hint="cs"/>
          <w:rtl/>
        </w:rPr>
        <w:t>הראשונים מסבירים כי על האדם להדליק את הנרות בתוך טפח מדלת ביתו על מנת שיהיה ברור כי נרות אלה הונחו על ידי דיירי הבית (ראו לדוגמא ריטב"א שבת כא ע"ב). השולחן ערוך (תרעא, ז) פוסק כי יש להניח את החנוכייה בתוך הטפח שנמצא משמאל לפתח הבית, על מנת שהמזוזה תהיה בצד ימין והחנוכייה מצד שמאל. הוא מוסיף וכותב כי במקרה שאין מזוזה, על האדם להדליק בצד ימין של פתח הבית, "דכל מידי דמצווה ימין עדיף" (משנה ברורה תרעא, לד).</w:t>
      </w:r>
    </w:p>
    <w:p w14:paraId="407A020D" w14:textId="77777777" w:rsidR="009E571B" w:rsidRDefault="009E571B" w:rsidP="009904E6">
      <w:pPr>
        <w:rPr>
          <w:rtl/>
        </w:rPr>
      </w:pPr>
      <w:r>
        <w:rPr>
          <w:rFonts w:hint="cs"/>
          <w:rtl/>
        </w:rPr>
        <w:t>האחרונים דנים בשאלה האם עדיף להדליק בחלון הבית מבפנים או בתוך טפח מפתח הבית. על אף שרבים מגדולי החסידות הדליקו ככל הנראה בתוך הטפח שסמוך לפתח הבית (ראו ימי הלל והודאה עמ' 62), רוב הפוסקים ממליצים להדליק בחלון הבית כאשר הדבר אפשרי (מגן אברהם תרעא, ח; ערוך השולחן כד; אגרות משה יורה דעה ד, קכה).</w:t>
      </w:r>
    </w:p>
    <w:p w14:paraId="23AD807F" w14:textId="77777777" w:rsidR="009E571B" w:rsidRDefault="009E571B" w:rsidP="005C3F85">
      <w:pPr>
        <w:rPr>
          <w:rtl/>
        </w:rPr>
      </w:pPr>
      <w:r>
        <w:rPr>
          <w:rFonts w:hint="cs"/>
          <w:rtl/>
        </w:rPr>
        <w:t>הגמרא ממשיכה ועוברת לדון בגובה האופטימלי והמקסימלי של נרות חנוכה. בנוגע לגובה האופטימלי קובעת הגמרא:</w:t>
      </w:r>
    </w:p>
    <w:p w14:paraId="52273E75" w14:textId="77777777" w:rsidR="009E571B" w:rsidRDefault="009E571B" w:rsidP="007B3829">
      <w:pPr>
        <w:pStyle w:val="a9"/>
        <w:rPr>
          <w:rtl/>
        </w:rPr>
      </w:pPr>
      <w:r w:rsidRPr="005029C6">
        <w:rPr>
          <w:rtl/>
        </w:rPr>
        <w:t>גמל שטעון פשתן והוא עובר ברשות הרבים ונכנסה פשתנו לתוך החנות ודלקה בנרו של חנוני והדליק את הבירה</w:t>
      </w:r>
      <w:r>
        <w:rPr>
          <w:rFonts w:hint="cs"/>
          <w:rtl/>
        </w:rPr>
        <w:t xml:space="preserve"> </w:t>
      </w:r>
      <w:r>
        <w:rPr>
          <w:rtl/>
        </w:rPr>
        <w:t>–</w:t>
      </w:r>
      <w:r>
        <w:rPr>
          <w:rFonts w:hint="cs"/>
          <w:rtl/>
        </w:rPr>
        <w:t xml:space="preserve"> </w:t>
      </w:r>
      <w:r w:rsidRPr="005029C6">
        <w:rPr>
          <w:rtl/>
        </w:rPr>
        <w:t>בעל הגמל חייב</w:t>
      </w:r>
      <w:r>
        <w:rPr>
          <w:rFonts w:hint="cs"/>
          <w:rtl/>
        </w:rPr>
        <w:t>;</w:t>
      </w:r>
      <w:r w:rsidRPr="005029C6">
        <w:rPr>
          <w:rtl/>
        </w:rPr>
        <w:t xml:space="preserve"> הניח חנוני את נרו מבחוץ</w:t>
      </w:r>
      <w:r>
        <w:rPr>
          <w:rFonts w:hint="cs"/>
          <w:rtl/>
        </w:rPr>
        <w:t xml:space="preserve"> </w:t>
      </w:r>
      <w:r>
        <w:rPr>
          <w:rtl/>
        </w:rPr>
        <w:t>–</w:t>
      </w:r>
      <w:r>
        <w:rPr>
          <w:rFonts w:hint="cs"/>
          <w:rtl/>
        </w:rPr>
        <w:t xml:space="preserve"> </w:t>
      </w:r>
      <w:r w:rsidRPr="005029C6">
        <w:rPr>
          <w:rtl/>
        </w:rPr>
        <w:t>חנוני חייב</w:t>
      </w:r>
      <w:r>
        <w:rPr>
          <w:rFonts w:hint="cs"/>
          <w:rtl/>
        </w:rPr>
        <w:t>.</w:t>
      </w:r>
      <w:r w:rsidRPr="005029C6">
        <w:rPr>
          <w:rtl/>
        </w:rPr>
        <w:t xml:space="preserve"> רבי יהודה אומר</w:t>
      </w:r>
      <w:r>
        <w:rPr>
          <w:rFonts w:hint="cs"/>
          <w:rtl/>
        </w:rPr>
        <w:t xml:space="preserve"> </w:t>
      </w:r>
      <w:r>
        <w:rPr>
          <w:rtl/>
        </w:rPr>
        <w:t>–</w:t>
      </w:r>
      <w:r>
        <w:rPr>
          <w:rFonts w:hint="cs"/>
          <w:rtl/>
        </w:rPr>
        <w:t xml:space="preserve"> </w:t>
      </w:r>
      <w:r w:rsidRPr="005029C6">
        <w:rPr>
          <w:rtl/>
        </w:rPr>
        <w:t>בנר חנוכה פטור</w:t>
      </w:r>
      <w:r>
        <w:rPr>
          <w:rFonts w:hint="cs"/>
          <w:rtl/>
        </w:rPr>
        <w:t>.</w:t>
      </w:r>
    </w:p>
    <w:p w14:paraId="469402CB" w14:textId="77777777" w:rsidR="009E571B" w:rsidRDefault="009E571B" w:rsidP="007B3829">
      <w:pPr>
        <w:pStyle w:val="a9"/>
        <w:rPr>
          <w:rtl/>
        </w:rPr>
      </w:pPr>
      <w:r w:rsidRPr="005029C6">
        <w:rPr>
          <w:rtl/>
        </w:rPr>
        <w:t>אמר רבינא מש</w:t>
      </w:r>
      <w:r>
        <w:rPr>
          <w:rFonts w:hint="cs"/>
          <w:rtl/>
        </w:rPr>
        <w:t>מיא</w:t>
      </w:r>
      <w:r w:rsidRPr="005029C6">
        <w:rPr>
          <w:rtl/>
        </w:rPr>
        <w:t xml:space="preserve"> דרבה</w:t>
      </w:r>
      <w:r>
        <w:rPr>
          <w:rFonts w:hint="cs"/>
          <w:rtl/>
        </w:rPr>
        <w:t>:</w:t>
      </w:r>
      <w:r w:rsidRPr="005029C6">
        <w:rPr>
          <w:rtl/>
        </w:rPr>
        <w:t xml:space="preserve"> זאת אומרת נר חנוכה מצוה להניחה בתוך עשרה</w:t>
      </w:r>
      <w:r>
        <w:rPr>
          <w:rFonts w:hint="cs"/>
          <w:rtl/>
        </w:rPr>
        <w:t>.</w:t>
      </w:r>
      <w:r w:rsidRPr="005029C6">
        <w:rPr>
          <w:rtl/>
        </w:rPr>
        <w:t xml:space="preserve"> דאי ס"ד למעלה מעשרה לימא ליה </w:t>
      </w:r>
      <w:r>
        <w:rPr>
          <w:rFonts w:hint="cs"/>
          <w:rtl/>
        </w:rPr>
        <w:t>"</w:t>
      </w:r>
      <w:r w:rsidRPr="005029C6">
        <w:rPr>
          <w:rtl/>
        </w:rPr>
        <w:t>היה לך להניח למעלה מגמל ורוכבו</w:t>
      </w:r>
      <w:r>
        <w:rPr>
          <w:rFonts w:hint="cs"/>
          <w:rtl/>
        </w:rPr>
        <w:t>".</w:t>
      </w:r>
      <w:r w:rsidRPr="005029C6">
        <w:rPr>
          <w:rtl/>
        </w:rPr>
        <w:t xml:space="preserve"> ודילמא אי מיטרחא ליה טובא אתי לאימנועי ממצוה</w:t>
      </w:r>
      <w:r>
        <w:rPr>
          <w:rFonts w:hint="cs"/>
          <w:rtl/>
        </w:rPr>
        <w:t>. (שבת כא ע"ב)</w:t>
      </w:r>
    </w:p>
    <w:p w14:paraId="373BFBFD" w14:textId="77777777" w:rsidR="009E571B" w:rsidRDefault="009E571B" w:rsidP="00FB1AE0">
      <w:pPr>
        <w:rPr>
          <w:rtl/>
        </w:rPr>
      </w:pPr>
      <w:r>
        <w:rPr>
          <w:rFonts w:hint="cs"/>
          <w:rtl/>
        </w:rPr>
        <w:t>לדברי רבינא, נרות חנוכה צריכים להיות ממוקמים בתוך עשרה טפחים (כ-80 ס"מ) מהקרקע. הרא"ש מסביר כי הדלקת נרות מתחת לעשרה טפחים מגדילה את פרסום הנס, שהרי על ידי כך ברור כי הם לא הודלקו לצורך שימוש אישי; אדם שהיה רוצה להשתמש בנרות לצרכיו האישיים בוודאי היה מדליק אותם גבוה יותר (רא"ש שבת ב, ה).</w:t>
      </w:r>
    </w:p>
    <w:p w14:paraId="133EF560" w14:textId="77777777" w:rsidR="009E571B" w:rsidRDefault="009E571B" w:rsidP="00BD44D2">
      <w:pPr>
        <w:rPr>
          <w:rtl/>
        </w:rPr>
      </w:pPr>
      <w:r>
        <w:rPr>
          <w:rFonts w:hint="cs"/>
          <w:rtl/>
        </w:rPr>
        <w:t xml:space="preserve">אמנם, הגמרא מפריכה את מסקנתו של רבינא והראשונים חלוקים האם ההלכה כמותו. רבים מהפוסקים, ביניהם הרמב"ם והרי"ף, משמיטים את מרכיב הגובה לחלוטין. לטענת המאירי אף צריך להדליק נרות חנוכה בגובה של מעל עשרה טפחים, על מנת להגדיל את פרסום הנס ככל שניתן. בדומה למאירי, הריטב"א מעיד על מנהג נפוץ להדליק נרות מעל עשרה טפחים. ייתכן כי הסיבה למנהג זה נובעת מהעובדה </w:t>
      </w:r>
      <w:r>
        <w:rPr>
          <w:rFonts w:hint="cs"/>
          <w:rtl/>
        </w:rPr>
        <w:lastRenderedPageBreak/>
        <w:t xml:space="preserve">שלרוב ההדלקה בוצעה בתוך הבית ולכן בדרך כלל הדרישות ההלכתיות שנועדו להגדלת פרסום הנס לא היו ברות יישום (ריטב"א שבת כא ע"ב; ראו גם מרדכי שבת רסו). יחד עם זאת, ישנם פוסקים שאכן מצטטים את פסיקתו של רבינא ולטענתם עדיף למקם את החנוכייה מתחת לגובה של עשרה טפחים. </w:t>
      </w:r>
    </w:p>
    <w:p w14:paraId="71581CE5" w14:textId="77777777" w:rsidR="009E571B" w:rsidRDefault="009E571B" w:rsidP="006B285F">
      <w:pPr>
        <w:rPr>
          <w:rtl/>
        </w:rPr>
      </w:pPr>
      <w:r>
        <w:rPr>
          <w:rFonts w:hint="cs"/>
          <w:rtl/>
        </w:rPr>
        <w:t xml:space="preserve">הבית יוסף והדרכי משה מציינים כי ה'מדקדקים' בימיהם הדליקו את הנרות בין שלושה לעשרה טפחים מעל הקרקע. למעשה, השולחן ערוך פוסק בהתאם לדעת רבינא, כי יש להדליק את הנרות בתוך עשרה טפחים (שולחן ערוך תרעא, ו). האליה רבה מספר כי המנהג בימיו היה להדליק מעל עשרה טפחים. </w:t>
      </w:r>
    </w:p>
    <w:p w14:paraId="5C595FCC" w14:textId="77777777" w:rsidR="009E571B" w:rsidRDefault="009E571B" w:rsidP="00000B1B">
      <w:pPr>
        <w:rPr>
          <w:rtl/>
        </w:rPr>
      </w:pPr>
      <w:r>
        <w:rPr>
          <w:rFonts w:hint="cs"/>
          <w:rtl/>
        </w:rPr>
        <w:t xml:space="preserve">מהו גובה ההדלקה הנמוך ביותר? המרדכי מתייחס לכך כי רבו, המהר"ם מרוטנבורג (1215-1293), היה מניח את הנרות לפחות שלושה טפחים (בערך 24 ס"מ) מעל הקרקע ומתחת לעשרה טפחים (מרדכי רסו). השולחן ערוך (תרעא, ו) פוסק בהתאם לדעה זו. המשנה ברורה (שם ס"ק כו) מצטט את הפרי חדש (שם) אשר פוסק כי אדם שהדליק מתחת לשלושה טפחים יצא בכל זאת ידי חובתו ואיננו צרך להדליק את הנרות שוב. </w:t>
      </w:r>
    </w:p>
    <w:p w14:paraId="6BBCF072" w14:textId="77777777" w:rsidR="009E571B" w:rsidRDefault="009E571B" w:rsidP="0042322B">
      <w:pPr>
        <w:rPr>
          <w:rtl/>
        </w:rPr>
      </w:pPr>
      <w:r>
        <w:rPr>
          <w:rFonts w:hint="cs"/>
          <w:rtl/>
        </w:rPr>
        <w:t xml:space="preserve">לסיום, הגמרא דנה גם בגובה המקסימלי שבו ניתן להדליק את הנרות: </w:t>
      </w:r>
    </w:p>
    <w:p w14:paraId="4A612F5D" w14:textId="77777777" w:rsidR="009E571B" w:rsidRDefault="009E571B" w:rsidP="0042322B">
      <w:pPr>
        <w:pStyle w:val="a9"/>
        <w:rPr>
          <w:rtl/>
        </w:rPr>
      </w:pPr>
      <w:r w:rsidRPr="00617745">
        <w:rPr>
          <w:rtl/>
        </w:rPr>
        <w:t>אמר רב כהנא דרש רב נתן בר מניומי משמיה דרבי תנחום</w:t>
      </w:r>
      <w:r>
        <w:rPr>
          <w:rFonts w:hint="cs"/>
          <w:rtl/>
        </w:rPr>
        <w:t xml:space="preserve">: </w:t>
      </w:r>
      <w:r w:rsidRPr="00D0107A">
        <w:rPr>
          <w:rtl/>
        </w:rPr>
        <w:t>נר של חנוכה שהניחה למעלה מכ' אמה</w:t>
      </w:r>
      <w:r>
        <w:rPr>
          <w:rFonts w:hint="cs"/>
          <w:rtl/>
        </w:rPr>
        <w:t xml:space="preserve"> </w:t>
      </w:r>
      <w:r>
        <w:rPr>
          <w:rtl/>
        </w:rPr>
        <w:t>–</w:t>
      </w:r>
      <w:r>
        <w:rPr>
          <w:rFonts w:hint="cs"/>
          <w:rtl/>
        </w:rPr>
        <w:t xml:space="preserve"> </w:t>
      </w:r>
      <w:r w:rsidRPr="00D0107A">
        <w:rPr>
          <w:rtl/>
        </w:rPr>
        <w:t>פסולה</w:t>
      </w:r>
      <w:r>
        <w:rPr>
          <w:rFonts w:hint="cs"/>
          <w:rtl/>
        </w:rPr>
        <w:t>. (שבת כב ע"א)</w:t>
      </w:r>
    </w:p>
    <w:p w14:paraId="12510556" w14:textId="0D62D6A2" w:rsidR="006B2B33" w:rsidRPr="00F43D24" w:rsidRDefault="009E571B" w:rsidP="00FA5163">
      <w:r>
        <w:rPr>
          <w:rFonts w:hint="cs"/>
          <w:rtl/>
        </w:rPr>
        <w:t>השולחן ערוך פוסק בהתאם לדעה זו. אמנם, כפי שציינו לעיל, יש מספר אחרונים אשר מתירים לדיירים שגרים בבניין מגורים להדליק בחלון ביתם על שהחלון מצוי עשרים אמות ויותר מעל פני הקרקע.</w:t>
      </w: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43471B" w14:paraId="3A07EE0E" w14:textId="77777777" w:rsidTr="00E15FFD">
        <w:trPr>
          <w:cantSplit/>
        </w:trPr>
        <w:tc>
          <w:tcPr>
            <w:tcW w:w="301" w:type="dxa"/>
            <w:hideMark/>
          </w:tcPr>
          <w:p w14:paraId="66FD0585" w14:textId="77777777" w:rsidR="0043471B" w:rsidRDefault="0043471B">
            <w:pPr>
              <w:pStyle w:val="ab"/>
              <w:bidi w:val="0"/>
            </w:pPr>
            <w:r>
              <w:rPr>
                <w:rtl/>
              </w:rPr>
              <w:t>*</w:t>
            </w:r>
          </w:p>
        </w:tc>
        <w:tc>
          <w:tcPr>
            <w:tcW w:w="4379" w:type="dxa"/>
            <w:hideMark/>
          </w:tcPr>
          <w:p w14:paraId="13C9A692" w14:textId="77777777" w:rsidR="0043471B" w:rsidRDefault="0043471B">
            <w:pPr>
              <w:pStyle w:val="ab"/>
            </w:pPr>
            <w:r>
              <w:rPr>
                <w:rtl/>
              </w:rPr>
              <w:t>**********************************************************</w:t>
            </w:r>
          </w:p>
        </w:tc>
      </w:tr>
      <w:tr w:rsidR="0043471B" w14:paraId="45D9EDD8" w14:textId="77777777" w:rsidTr="00E15FFD">
        <w:trPr>
          <w:cantSplit/>
        </w:trPr>
        <w:tc>
          <w:tcPr>
            <w:tcW w:w="301" w:type="dxa"/>
            <w:hideMark/>
          </w:tcPr>
          <w:p w14:paraId="5D445FB5" w14:textId="77777777" w:rsidR="0043471B" w:rsidRDefault="0043471B">
            <w:pPr>
              <w:pStyle w:val="ab"/>
            </w:pPr>
            <w:r>
              <w:rPr>
                <w:rtl/>
              </w:rPr>
              <w:t xml:space="preserve">* * * * * * * </w:t>
            </w:r>
          </w:p>
        </w:tc>
        <w:tc>
          <w:tcPr>
            <w:tcW w:w="4379" w:type="dxa"/>
          </w:tcPr>
          <w:p w14:paraId="23188DAE" w14:textId="77777777" w:rsidR="0043471B" w:rsidRDefault="0043471B">
            <w:pPr>
              <w:pStyle w:val="ab"/>
            </w:pPr>
            <w:r>
              <w:rPr>
                <w:rtl/>
              </w:rPr>
              <w:t>כל הזכויות שמורות לישיבת הר עציון ולרב דוד ברופסקי</w:t>
            </w:r>
          </w:p>
          <w:p w14:paraId="00000769" w14:textId="6B5035BD" w:rsidR="0043471B" w:rsidRDefault="0043471B">
            <w:pPr>
              <w:pStyle w:val="ab"/>
              <w:rPr>
                <w:rtl/>
              </w:rPr>
            </w:pPr>
            <w:r>
              <w:rPr>
                <w:rtl/>
              </w:rPr>
              <w:t>תרגום</w:t>
            </w:r>
            <w:r w:rsidR="00B647CA">
              <w:rPr>
                <w:rtl/>
              </w:rPr>
              <w:t>:</w:t>
            </w:r>
            <w:r>
              <w:rPr>
                <w:rtl/>
              </w:rPr>
              <w:t xml:space="preserve"> </w:t>
            </w:r>
            <w:r w:rsidR="009E664C">
              <w:rPr>
                <w:rFonts w:hint="cs"/>
                <w:rtl/>
              </w:rPr>
              <w:t>נתנאל ח</w:t>
            </w:r>
            <w:r w:rsidR="00A028FF">
              <w:rPr>
                <w:rFonts w:hint="cs"/>
                <w:rtl/>
              </w:rPr>
              <w:t>ז</w:t>
            </w:r>
            <w:r w:rsidR="009E664C">
              <w:rPr>
                <w:rFonts w:hint="cs"/>
                <w:rtl/>
              </w:rPr>
              <w:t>ן</w:t>
            </w:r>
            <w:r w:rsidR="00B647CA">
              <w:rPr>
                <w:rFonts w:hint="cs"/>
                <w:rtl/>
              </w:rPr>
              <w:t>,</w:t>
            </w:r>
            <w:r w:rsidR="009E664C">
              <w:rPr>
                <w:rFonts w:hint="cs"/>
                <w:rtl/>
              </w:rPr>
              <w:t xml:space="preserve"> תשפ</w:t>
            </w:r>
            <w:r w:rsidR="00A028FF">
              <w:rPr>
                <w:rtl/>
              </w:rPr>
              <w:t>"</w:t>
            </w:r>
            <w:r w:rsidR="009E664C">
              <w:rPr>
                <w:rFonts w:hint="cs"/>
                <w:rtl/>
              </w:rPr>
              <w:t>א</w:t>
            </w:r>
          </w:p>
          <w:p w14:paraId="1C28E74B" w14:textId="1C977824" w:rsidR="0043471B" w:rsidRDefault="0043471B">
            <w:pPr>
              <w:pStyle w:val="ab"/>
              <w:rPr>
                <w:rtl/>
              </w:rPr>
            </w:pPr>
            <w:r>
              <w:rPr>
                <w:rtl/>
              </w:rPr>
              <w:t>עורך</w:t>
            </w:r>
            <w:r w:rsidR="00B647CA">
              <w:rPr>
                <w:rtl/>
              </w:rPr>
              <w:t>:</w:t>
            </w:r>
            <w:r>
              <w:rPr>
                <w:rtl/>
              </w:rPr>
              <w:t xml:space="preserve"> יחיאל מרצבך</w:t>
            </w:r>
            <w:r w:rsidR="00B647CA">
              <w:rPr>
                <w:rtl/>
              </w:rPr>
              <w:t>,</w:t>
            </w:r>
            <w:r>
              <w:rPr>
                <w:rtl/>
              </w:rPr>
              <w:t xml:space="preserve"> תש</w:t>
            </w:r>
            <w:r w:rsidR="009E664C">
              <w:rPr>
                <w:rFonts w:hint="cs"/>
                <w:rtl/>
              </w:rPr>
              <w:t>פ</w:t>
            </w:r>
            <w:r w:rsidR="00A028FF">
              <w:rPr>
                <w:rtl/>
              </w:rPr>
              <w:t>"</w:t>
            </w:r>
            <w:r w:rsidR="009E664C">
              <w:rPr>
                <w:rFonts w:hint="cs"/>
                <w:rtl/>
              </w:rPr>
              <w:t>א</w:t>
            </w:r>
          </w:p>
          <w:p w14:paraId="683DD8CD" w14:textId="77777777" w:rsidR="0043471B" w:rsidRDefault="0043471B">
            <w:pPr>
              <w:pStyle w:val="ab"/>
              <w:rPr>
                <w:rtl/>
              </w:rPr>
            </w:pPr>
            <w:r>
              <w:rPr>
                <w:rtl/>
              </w:rPr>
              <w:t>*******************************************************</w:t>
            </w:r>
          </w:p>
          <w:p w14:paraId="27B30CB6" w14:textId="77777777" w:rsidR="0043471B" w:rsidRDefault="0043471B">
            <w:pPr>
              <w:pStyle w:val="ab"/>
              <w:rPr>
                <w:rtl/>
              </w:rPr>
            </w:pPr>
            <w:r>
              <w:rPr>
                <w:rtl/>
              </w:rPr>
              <w:t xml:space="preserve">בית המדרש הוירטואלי </w:t>
            </w:r>
          </w:p>
          <w:p w14:paraId="1AFB6C99" w14:textId="77777777" w:rsidR="0043471B" w:rsidRDefault="0043471B">
            <w:pPr>
              <w:pStyle w:val="ab"/>
              <w:rPr>
                <w:rtl/>
              </w:rPr>
            </w:pPr>
            <w:r>
              <w:rPr>
                <w:rtl/>
              </w:rPr>
              <w:t xml:space="preserve">מיסודו של </w:t>
            </w:r>
          </w:p>
          <w:p w14:paraId="3A81F230" w14:textId="77777777" w:rsidR="0043471B" w:rsidRDefault="0043471B">
            <w:pPr>
              <w:pStyle w:val="ab"/>
              <w:rPr>
                <w:rtl/>
              </w:rPr>
            </w:pPr>
            <w:r>
              <w:t>The Israel Koschitzky Virtual Beit Midrash</w:t>
            </w:r>
          </w:p>
          <w:p w14:paraId="2634F5A7" w14:textId="1D4323F2" w:rsidR="0043471B" w:rsidRDefault="0043471B">
            <w:pPr>
              <w:pStyle w:val="ab"/>
              <w:rPr>
                <w:noProof w:val="0"/>
                <w:rtl/>
              </w:rPr>
            </w:pPr>
            <w:r>
              <w:rPr>
                <w:noProof w:val="0"/>
                <w:rtl/>
              </w:rPr>
              <w:t>האתר בעברית</w:t>
            </w:r>
            <w:r w:rsidR="00B647CA">
              <w:rPr>
                <w:noProof w:val="0"/>
                <w:rtl/>
              </w:rPr>
              <w:t>:</w:t>
            </w:r>
            <w:r>
              <w:rPr>
                <w:noProof w:val="0"/>
                <w:rtl/>
              </w:rPr>
              <w:tab/>
            </w:r>
            <w:hyperlink r:id="rId8" w:history="1">
              <w:r w:rsidR="00E15FFD" w:rsidRPr="00426E55">
                <w:rPr>
                  <w:rStyle w:val="Hyperlink"/>
                </w:rPr>
                <w:t>http</w:t>
              </w:r>
              <w:r w:rsidR="00B647CA">
                <w:rPr>
                  <w:rStyle w:val="Hyperlink"/>
                </w:rPr>
                <w:t>:</w:t>
              </w:r>
              <w:r w:rsidR="00E15FFD" w:rsidRPr="00426E55">
                <w:rPr>
                  <w:rStyle w:val="Hyperlink"/>
                </w:rPr>
                <w:t>//etzion</w:t>
              </w:r>
              <w:r w:rsidR="00B647CA">
                <w:rPr>
                  <w:rStyle w:val="Hyperlink"/>
                </w:rPr>
                <w:t>.</w:t>
              </w:r>
              <w:r w:rsidR="00E15FFD" w:rsidRPr="00426E55">
                <w:rPr>
                  <w:rStyle w:val="Hyperlink"/>
                </w:rPr>
                <w:t>org</w:t>
              </w:r>
              <w:r w:rsidR="00B647CA">
                <w:rPr>
                  <w:rStyle w:val="Hyperlink"/>
                </w:rPr>
                <w:t>.</w:t>
              </w:r>
              <w:r w:rsidR="00E15FFD" w:rsidRPr="00426E55">
                <w:rPr>
                  <w:rStyle w:val="Hyperlink"/>
                </w:rPr>
                <w:t>il</w:t>
              </w:r>
            </w:hyperlink>
          </w:p>
          <w:p w14:paraId="58C0D5D1" w14:textId="220035C9" w:rsidR="0043471B" w:rsidRDefault="0043471B">
            <w:pPr>
              <w:pStyle w:val="ab"/>
              <w:rPr>
                <w:noProof w:val="0"/>
                <w:rtl/>
              </w:rPr>
            </w:pPr>
            <w:r>
              <w:rPr>
                <w:noProof w:val="0"/>
                <w:rtl/>
              </w:rPr>
              <w:t>האתר באנגלית</w:t>
            </w:r>
            <w:r w:rsidR="00B647CA">
              <w:rPr>
                <w:noProof w:val="0"/>
                <w:rtl/>
              </w:rPr>
              <w:t>:</w:t>
            </w:r>
            <w:r>
              <w:rPr>
                <w:noProof w:val="0"/>
                <w:rtl/>
              </w:rPr>
              <w:tab/>
            </w:r>
            <w:hyperlink r:id="rId9" w:history="1">
              <w:r>
                <w:rPr>
                  <w:rStyle w:val="Hyperlink"/>
                </w:rPr>
                <w:t>http</w:t>
              </w:r>
              <w:r w:rsidR="00B647CA">
                <w:rPr>
                  <w:rStyle w:val="Hyperlink"/>
                </w:rPr>
                <w:t>:</w:t>
              </w:r>
              <w:r>
                <w:rPr>
                  <w:rStyle w:val="Hyperlink"/>
                </w:rPr>
                <w:t>//www</w:t>
              </w:r>
              <w:r w:rsidR="00B647CA">
                <w:rPr>
                  <w:rStyle w:val="Hyperlink"/>
                </w:rPr>
                <w:t>.</w:t>
              </w:r>
              <w:r>
                <w:rPr>
                  <w:rStyle w:val="Hyperlink"/>
                </w:rPr>
                <w:t>vbm</w:t>
              </w:r>
              <w:r w:rsidR="00A028FF">
                <w:rPr>
                  <w:rStyle w:val="Hyperlink"/>
                </w:rPr>
                <w:t>-</w:t>
              </w:r>
              <w:r>
                <w:rPr>
                  <w:rStyle w:val="Hyperlink"/>
                </w:rPr>
                <w:t>torah</w:t>
              </w:r>
              <w:r w:rsidR="00B647CA">
                <w:rPr>
                  <w:rStyle w:val="Hyperlink"/>
                </w:rPr>
                <w:t>.</w:t>
              </w:r>
              <w:r>
                <w:rPr>
                  <w:rStyle w:val="Hyperlink"/>
                </w:rPr>
                <w:t>org</w:t>
              </w:r>
            </w:hyperlink>
          </w:p>
          <w:p w14:paraId="78D79E12" w14:textId="77777777" w:rsidR="0043471B" w:rsidRDefault="0043471B">
            <w:pPr>
              <w:pStyle w:val="ab"/>
              <w:rPr>
                <w:rtl/>
              </w:rPr>
            </w:pPr>
          </w:p>
          <w:p w14:paraId="02D80F01" w14:textId="3CBC976D" w:rsidR="0043471B" w:rsidRDefault="0043471B">
            <w:pPr>
              <w:pStyle w:val="ab"/>
              <w:rPr>
                <w:rtl/>
              </w:rPr>
            </w:pPr>
            <w:r>
              <w:rPr>
                <w:rtl/>
              </w:rPr>
              <w:t>משרדי בית המדרש הוירטואלי</w:t>
            </w:r>
            <w:r w:rsidR="00B647CA">
              <w:rPr>
                <w:rtl/>
              </w:rPr>
              <w:t>:</w:t>
            </w:r>
            <w:r>
              <w:rPr>
                <w:rtl/>
              </w:rPr>
              <w:t xml:space="preserve"> 02</w:t>
            </w:r>
            <w:r w:rsidR="00A028FF">
              <w:rPr>
                <w:rtl/>
              </w:rPr>
              <w:t>-</w:t>
            </w:r>
            <w:r>
              <w:rPr>
                <w:rtl/>
              </w:rPr>
              <w:t xml:space="preserve">9937300 שלוחה 5 </w:t>
            </w:r>
          </w:p>
          <w:p w14:paraId="35C45395" w14:textId="5C0BD5B5" w:rsidR="0043471B" w:rsidRDefault="0043471B">
            <w:pPr>
              <w:pStyle w:val="ab"/>
              <w:rPr>
                <w:noProof w:val="0"/>
                <w:rtl/>
              </w:rPr>
            </w:pPr>
            <w:r>
              <w:rPr>
                <w:noProof w:val="0"/>
                <w:rtl/>
              </w:rPr>
              <w:t>דוא</w:t>
            </w:r>
            <w:r w:rsidR="00A028FF">
              <w:rPr>
                <w:noProof w:val="0"/>
                <w:rtl/>
              </w:rPr>
              <w:t>"</w:t>
            </w:r>
            <w:r>
              <w:rPr>
                <w:noProof w:val="0"/>
                <w:rtl/>
              </w:rPr>
              <w:t>ל</w:t>
            </w:r>
            <w:r w:rsidR="00B647CA">
              <w:rPr>
                <w:noProof w:val="0"/>
                <w:rtl/>
              </w:rPr>
              <w:t>:</w:t>
            </w:r>
            <w:r>
              <w:rPr>
                <w:noProof w:val="0"/>
                <w:rtl/>
              </w:rPr>
              <w:t xml:space="preserve"> </w:t>
            </w:r>
            <w:hyperlink r:id="rId10" w:history="1">
              <w:r>
                <w:rPr>
                  <w:rStyle w:val="Hyperlink"/>
                </w:rPr>
                <w:t>office@etzion</w:t>
              </w:r>
              <w:r w:rsidR="00B647CA">
                <w:rPr>
                  <w:rStyle w:val="Hyperlink"/>
                </w:rPr>
                <w:t>.</w:t>
              </w:r>
              <w:r>
                <w:rPr>
                  <w:rStyle w:val="Hyperlink"/>
                </w:rPr>
                <w:t>org</w:t>
              </w:r>
              <w:r w:rsidR="00B647CA">
                <w:rPr>
                  <w:rStyle w:val="Hyperlink"/>
                </w:rPr>
                <w:t>.</w:t>
              </w:r>
              <w:r>
                <w:rPr>
                  <w:rStyle w:val="Hyperlink"/>
                </w:rPr>
                <w:t>il</w:t>
              </w:r>
            </w:hyperlink>
          </w:p>
          <w:p w14:paraId="47C75A24" w14:textId="77777777" w:rsidR="0043471B" w:rsidRDefault="0043471B">
            <w:pPr>
              <w:pStyle w:val="ab"/>
            </w:pPr>
          </w:p>
        </w:tc>
      </w:tr>
    </w:tbl>
    <w:p w14:paraId="189912E7" w14:textId="22BE7494" w:rsidR="00144C37" w:rsidRDefault="00144C37" w:rsidP="00BC5129">
      <w:pPr>
        <w:pStyle w:val="a9"/>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7FCF0" w14:textId="77777777" w:rsidR="00403970" w:rsidRDefault="00403970" w:rsidP="00405665">
      <w:r>
        <w:separator/>
      </w:r>
    </w:p>
  </w:endnote>
  <w:endnote w:type="continuationSeparator" w:id="0">
    <w:p w14:paraId="585407DD" w14:textId="77777777" w:rsidR="00403970" w:rsidRDefault="00403970"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6C61B" w14:textId="77777777" w:rsidR="00403970" w:rsidRDefault="00403970" w:rsidP="00405665">
      <w:r>
        <w:separator/>
      </w:r>
    </w:p>
  </w:footnote>
  <w:footnote w:type="continuationSeparator" w:id="0">
    <w:p w14:paraId="6DD1CE0E" w14:textId="77777777" w:rsidR="00403970" w:rsidRDefault="00403970" w:rsidP="00405665">
      <w:r>
        <w:continuationSeparator/>
      </w:r>
    </w:p>
  </w:footnote>
  <w:footnote w:id="1">
    <w:p w14:paraId="23D0C225" w14:textId="5FA459CB" w:rsidR="009E571B" w:rsidRDefault="009E571B" w:rsidP="009E571B">
      <w:pPr>
        <w:pStyle w:val="a3"/>
        <w:rPr>
          <w:rtl/>
        </w:rPr>
      </w:pPr>
      <w:r>
        <w:rPr>
          <w:rStyle w:val="a5"/>
          <w:rFonts w:eastAsia="Narkisim"/>
        </w:rPr>
        <w:footnoteRef/>
      </w:r>
      <w:r>
        <w:rPr>
          <w:rtl/>
        </w:rPr>
        <w:t xml:space="preserve"> </w:t>
      </w:r>
      <w:r w:rsidRPr="00FE5727">
        <w:rPr>
          <w:rtl/>
        </w:rPr>
        <w:t xml:space="preserve">בית יוסף תרעא. מעניין לציין כי ר' יעקב ישעיהו בלאו בסיכומו להלכות חנוכה 'חובת הדר' </w:t>
      </w:r>
      <w:r>
        <w:rPr>
          <w:rFonts w:hint="cs"/>
          <w:rtl/>
        </w:rPr>
        <w:t>(</w:t>
      </w:r>
      <w:r w:rsidRPr="00FE5727">
        <w:rPr>
          <w:rtl/>
        </w:rPr>
        <w:t>פרק א הערה טז</w:t>
      </w:r>
      <w:r>
        <w:rPr>
          <w:rFonts w:hint="cs"/>
          <w:rtl/>
        </w:rPr>
        <w:t>)</w:t>
      </w:r>
      <w:r w:rsidRPr="00FE5727">
        <w:rPr>
          <w:rtl/>
        </w:rPr>
        <w:t xml:space="preserve"> שואל האם אדם שגר בעל</w:t>
      </w:r>
      <w:r>
        <w:rPr>
          <w:rFonts w:hint="cs"/>
          <w:rtl/>
        </w:rPr>
        <w:t>י</w:t>
      </w:r>
      <w:r w:rsidRPr="00FE5727">
        <w:rPr>
          <w:rtl/>
        </w:rPr>
        <w:t xml:space="preserve">ית גג </w:t>
      </w:r>
      <w:r>
        <w:rPr>
          <w:rFonts w:hint="cs"/>
          <w:rtl/>
        </w:rPr>
        <w:t>שדלתה</w:t>
      </w:r>
      <w:r w:rsidRPr="00FE5727">
        <w:rPr>
          <w:rtl/>
        </w:rPr>
        <w:t xml:space="preserve"> נפתחת לחצר או לחדר מדרגו</w:t>
      </w:r>
      <w:r w:rsidR="008D05A2">
        <w:rPr>
          <w:rFonts w:hint="cs"/>
          <w:rtl/>
        </w:rPr>
        <w:t xml:space="preserve">ת </w:t>
      </w:r>
      <w:r w:rsidR="008D05A2">
        <w:rPr>
          <w:rtl/>
        </w:rPr>
        <w:t>–</w:t>
      </w:r>
      <w:r w:rsidR="008D05A2">
        <w:rPr>
          <w:rFonts w:hint="cs"/>
          <w:rtl/>
        </w:rPr>
        <w:t xml:space="preserve"> </w:t>
      </w:r>
      <w:r>
        <w:rPr>
          <w:rFonts w:hint="cs"/>
          <w:rtl/>
        </w:rPr>
        <w:t xml:space="preserve">מהם אי אפשר </w:t>
      </w:r>
      <w:r w:rsidRPr="00FE5727">
        <w:rPr>
          <w:rtl/>
        </w:rPr>
        <w:t>לראות את רשות הרבים</w:t>
      </w:r>
      <w:r w:rsidR="008D05A2">
        <w:rPr>
          <w:rFonts w:hint="cs"/>
          <w:rtl/>
        </w:rPr>
        <w:t xml:space="preserve"> </w:t>
      </w:r>
      <w:r w:rsidR="008D05A2">
        <w:rPr>
          <w:rtl/>
        </w:rPr>
        <w:t>–</w:t>
      </w:r>
      <w:r w:rsidR="008D05A2">
        <w:rPr>
          <w:rFonts w:hint="cs"/>
          <w:rtl/>
        </w:rPr>
        <w:t xml:space="preserve"> </w:t>
      </w:r>
      <w:r w:rsidRPr="00FE5727">
        <w:rPr>
          <w:rtl/>
        </w:rPr>
        <w:t xml:space="preserve">צריך גם </w:t>
      </w:r>
      <w:r>
        <w:rPr>
          <w:rFonts w:hint="cs"/>
          <w:rtl/>
        </w:rPr>
        <w:t xml:space="preserve">הוא </w:t>
      </w:r>
      <w:r w:rsidRPr="00FE5727">
        <w:rPr>
          <w:rtl/>
        </w:rPr>
        <w:t>להדליק בחלון ביתו</w:t>
      </w:r>
      <w:r>
        <w:rPr>
          <w:rFonts w:hint="cs"/>
          <w:rtl/>
        </w:rPr>
        <w:t>.</w:t>
      </w:r>
    </w:p>
  </w:footnote>
  <w:footnote w:id="2">
    <w:p w14:paraId="1AB4CF40" w14:textId="77777777" w:rsidR="009E571B" w:rsidRPr="00B052E5" w:rsidRDefault="009E571B" w:rsidP="009E571B">
      <w:pPr>
        <w:pStyle w:val="a3"/>
        <w:rPr>
          <w:rStyle w:val="a5"/>
          <w:rFonts w:eastAsia="Narkisim"/>
        </w:rPr>
      </w:pPr>
      <w:r>
        <w:rPr>
          <w:rStyle w:val="a5"/>
          <w:rFonts w:eastAsia="Narkisim"/>
        </w:rPr>
        <w:footnoteRef/>
      </w:r>
      <w:r w:rsidRPr="00B052E5">
        <w:rPr>
          <w:rStyle w:val="a5"/>
          <w:rFonts w:eastAsia="Narkisim"/>
          <w:rtl/>
        </w:rPr>
        <w:t xml:space="preserve"> </w:t>
      </w:r>
      <w:r w:rsidRPr="00B052E5">
        <w:rPr>
          <w:rStyle w:val="a5"/>
          <w:rFonts w:eastAsia="Narkisim" w:hint="cs"/>
          <w:rtl/>
        </w:rPr>
        <w:t>בצורה הפוכה משיטתו של החזון איש (אורח חיים סה, נב; צ, 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0010F" w14:textId="77777777" w:rsidR="00E15FFD" w:rsidRDefault="00E15FFD"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15FFD" w:rsidRDefault="00E15FF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15FFD" w:rsidRPr="006216C9" w14:paraId="3B079562" w14:textId="77777777" w:rsidTr="00FA1793">
      <w:tc>
        <w:tcPr>
          <w:tcW w:w="6506" w:type="dxa"/>
          <w:tcBorders>
            <w:bottom w:val="double" w:sz="4" w:space="0" w:color="auto"/>
          </w:tcBorders>
        </w:tcPr>
        <w:p w14:paraId="3AD8C92A" w14:textId="5DC46A31" w:rsidR="00E15FFD" w:rsidRPr="006216C9" w:rsidRDefault="00E15FFD" w:rsidP="006216C9">
          <w:pPr>
            <w:spacing w:after="0"/>
            <w:rPr>
              <w:sz w:val="22"/>
              <w:szCs w:val="22"/>
              <w:rtl/>
            </w:rPr>
          </w:pPr>
          <w:r w:rsidRPr="006216C9">
            <w:rPr>
              <w:sz w:val="22"/>
              <w:szCs w:val="22"/>
              <w:rtl/>
            </w:rPr>
            <w:t>בית המדרש הווירטואלי (</w:t>
          </w:r>
          <w:r w:rsidRPr="006216C9">
            <w:rPr>
              <w:sz w:val="22"/>
              <w:szCs w:val="22"/>
            </w:rPr>
            <w:t>V</w:t>
          </w:r>
          <w:r w:rsidR="00B647CA">
            <w:rPr>
              <w:sz w:val="22"/>
              <w:szCs w:val="22"/>
            </w:rPr>
            <w:t>.</w:t>
          </w:r>
          <w:r w:rsidRPr="006216C9">
            <w:rPr>
              <w:sz w:val="22"/>
              <w:szCs w:val="22"/>
            </w:rPr>
            <w:t>B</w:t>
          </w:r>
          <w:r w:rsidR="00B647CA">
            <w:rPr>
              <w:sz w:val="22"/>
              <w:szCs w:val="22"/>
            </w:rPr>
            <w:t>.</w:t>
          </w:r>
          <w:r w:rsidRPr="006216C9">
            <w:rPr>
              <w:sz w:val="22"/>
              <w:szCs w:val="22"/>
            </w:rPr>
            <w:t>M</w:t>
          </w:r>
          <w:r w:rsidRPr="006216C9">
            <w:rPr>
              <w:sz w:val="22"/>
              <w:szCs w:val="22"/>
              <w:rtl/>
            </w:rPr>
            <w:t>)</w:t>
          </w:r>
          <w:r w:rsidRPr="006216C9">
            <w:rPr>
              <w:rFonts w:hint="cs"/>
              <w:sz w:val="22"/>
              <w:szCs w:val="22"/>
              <w:rtl/>
            </w:rPr>
            <w:t xml:space="preserve"> ע</w:t>
          </w:r>
          <w:r w:rsidR="00A028FF">
            <w:rPr>
              <w:sz w:val="22"/>
              <w:szCs w:val="22"/>
              <w:rtl/>
            </w:rPr>
            <w:t>"</w:t>
          </w:r>
          <w:r w:rsidRPr="006216C9">
            <w:rPr>
              <w:rFonts w:hint="cs"/>
              <w:sz w:val="22"/>
              <w:szCs w:val="22"/>
              <w:rtl/>
            </w:rPr>
            <w:t>ש ישראל קושיצקי</w:t>
          </w:r>
          <w:r w:rsidRPr="006216C9">
            <w:rPr>
              <w:sz w:val="22"/>
              <w:szCs w:val="22"/>
              <w:rtl/>
            </w:rPr>
            <w:t xml:space="preserve"> שליד ישיבת הר עציון</w:t>
          </w:r>
        </w:p>
        <w:p w14:paraId="29AA16FE" w14:textId="388D9A59" w:rsidR="00E15FFD" w:rsidRPr="006216C9" w:rsidRDefault="00E15FFD" w:rsidP="00CD6003">
          <w:pPr>
            <w:spacing w:after="0"/>
            <w:rPr>
              <w:sz w:val="22"/>
              <w:szCs w:val="22"/>
            </w:rPr>
          </w:pPr>
          <w:r>
            <w:rPr>
              <w:rFonts w:hint="cs"/>
              <w:sz w:val="22"/>
              <w:szCs w:val="22"/>
              <w:rtl/>
            </w:rPr>
            <w:t>מעגל השנה</w:t>
          </w:r>
        </w:p>
      </w:tc>
      <w:tc>
        <w:tcPr>
          <w:tcW w:w="3348" w:type="dxa"/>
          <w:tcBorders>
            <w:bottom w:val="double" w:sz="4" w:space="0" w:color="auto"/>
          </w:tcBorders>
          <w:vAlign w:val="center"/>
        </w:tcPr>
        <w:p w14:paraId="7D40D3BB" w14:textId="3BDE75B1" w:rsidR="00E15FFD" w:rsidRPr="006216C9" w:rsidRDefault="00E15FFD" w:rsidP="006216C9">
          <w:pPr>
            <w:bidi w:val="0"/>
            <w:spacing w:after="0"/>
            <w:rPr>
              <w:sz w:val="22"/>
              <w:szCs w:val="22"/>
            </w:rPr>
          </w:pPr>
          <w:r w:rsidRPr="006216C9">
            <w:rPr>
              <w:sz w:val="22"/>
              <w:szCs w:val="22"/>
            </w:rPr>
            <w:t>www</w:t>
          </w:r>
          <w:r w:rsidR="00B647CA">
            <w:rPr>
              <w:sz w:val="22"/>
              <w:szCs w:val="22"/>
            </w:rPr>
            <w:t>.</w:t>
          </w:r>
          <w:r w:rsidRPr="006216C9">
            <w:rPr>
              <w:sz w:val="22"/>
              <w:szCs w:val="22"/>
            </w:rPr>
            <w:t>etzion</w:t>
          </w:r>
          <w:r w:rsidR="00B647CA">
            <w:rPr>
              <w:sz w:val="22"/>
              <w:szCs w:val="22"/>
            </w:rPr>
            <w:t>.</w:t>
          </w:r>
          <w:r w:rsidRPr="006216C9">
            <w:rPr>
              <w:sz w:val="22"/>
              <w:szCs w:val="22"/>
            </w:rPr>
            <w:t>org</w:t>
          </w:r>
          <w:r w:rsidR="00B647CA">
            <w:rPr>
              <w:sz w:val="22"/>
              <w:szCs w:val="22"/>
            </w:rPr>
            <w:t>.</w:t>
          </w:r>
          <w:r w:rsidRPr="006216C9">
            <w:rPr>
              <w:sz w:val="22"/>
              <w:szCs w:val="22"/>
            </w:rPr>
            <w:t>il</w:t>
          </w:r>
        </w:p>
      </w:tc>
    </w:tr>
  </w:tbl>
  <w:p w14:paraId="2CFAB289" w14:textId="77777777" w:rsidR="00E15FFD" w:rsidRPr="00AC2922" w:rsidRDefault="00E15FFD"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5933"/>
    <w:multiLevelType w:val="hybridMultilevel"/>
    <w:tmpl w:val="CFC2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47E5C"/>
    <w:multiLevelType w:val="hybridMultilevel"/>
    <w:tmpl w:val="A536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B1B"/>
    <w:rsid w:val="00002327"/>
    <w:rsid w:val="000024DB"/>
    <w:rsid w:val="0000263F"/>
    <w:rsid w:val="000040B4"/>
    <w:rsid w:val="00005156"/>
    <w:rsid w:val="00005A90"/>
    <w:rsid w:val="00007261"/>
    <w:rsid w:val="00007914"/>
    <w:rsid w:val="00012A92"/>
    <w:rsid w:val="00013331"/>
    <w:rsid w:val="00015437"/>
    <w:rsid w:val="00015C4E"/>
    <w:rsid w:val="00017774"/>
    <w:rsid w:val="00017E6D"/>
    <w:rsid w:val="00021567"/>
    <w:rsid w:val="00021ADE"/>
    <w:rsid w:val="00022A1A"/>
    <w:rsid w:val="00024938"/>
    <w:rsid w:val="00026734"/>
    <w:rsid w:val="000268F4"/>
    <w:rsid w:val="00027D26"/>
    <w:rsid w:val="00031797"/>
    <w:rsid w:val="00031E48"/>
    <w:rsid w:val="00032E49"/>
    <w:rsid w:val="00033014"/>
    <w:rsid w:val="00034C35"/>
    <w:rsid w:val="000366D4"/>
    <w:rsid w:val="00040A12"/>
    <w:rsid w:val="00042703"/>
    <w:rsid w:val="00043F83"/>
    <w:rsid w:val="00053053"/>
    <w:rsid w:val="000540DC"/>
    <w:rsid w:val="00056413"/>
    <w:rsid w:val="00057237"/>
    <w:rsid w:val="00057741"/>
    <w:rsid w:val="00061AFF"/>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1FC7"/>
    <w:rsid w:val="000945E6"/>
    <w:rsid w:val="000963EF"/>
    <w:rsid w:val="000975FD"/>
    <w:rsid w:val="00097BEC"/>
    <w:rsid w:val="00097DEC"/>
    <w:rsid w:val="000A1300"/>
    <w:rsid w:val="000A1728"/>
    <w:rsid w:val="000A1BE6"/>
    <w:rsid w:val="000A273F"/>
    <w:rsid w:val="000A56FC"/>
    <w:rsid w:val="000A5D16"/>
    <w:rsid w:val="000A7A3E"/>
    <w:rsid w:val="000B18D3"/>
    <w:rsid w:val="000B3D2B"/>
    <w:rsid w:val="000B4AA4"/>
    <w:rsid w:val="000B4F28"/>
    <w:rsid w:val="000B59A2"/>
    <w:rsid w:val="000B5CC2"/>
    <w:rsid w:val="000C5EDE"/>
    <w:rsid w:val="000D14EE"/>
    <w:rsid w:val="000D150D"/>
    <w:rsid w:val="000D25BF"/>
    <w:rsid w:val="000D2F68"/>
    <w:rsid w:val="000D4260"/>
    <w:rsid w:val="000D4990"/>
    <w:rsid w:val="000E21BC"/>
    <w:rsid w:val="000E2322"/>
    <w:rsid w:val="000E2E79"/>
    <w:rsid w:val="000E3B5A"/>
    <w:rsid w:val="000E6C3C"/>
    <w:rsid w:val="000E7A4A"/>
    <w:rsid w:val="000E7FF3"/>
    <w:rsid w:val="000F0675"/>
    <w:rsid w:val="000F6308"/>
    <w:rsid w:val="000F641A"/>
    <w:rsid w:val="000F6479"/>
    <w:rsid w:val="000F758B"/>
    <w:rsid w:val="001009EE"/>
    <w:rsid w:val="0010214C"/>
    <w:rsid w:val="00102A1E"/>
    <w:rsid w:val="00102A2A"/>
    <w:rsid w:val="001051EE"/>
    <w:rsid w:val="00106143"/>
    <w:rsid w:val="00107D14"/>
    <w:rsid w:val="00112FFD"/>
    <w:rsid w:val="001142F9"/>
    <w:rsid w:val="001162A4"/>
    <w:rsid w:val="001164E7"/>
    <w:rsid w:val="00120929"/>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4DDE"/>
    <w:rsid w:val="001571DB"/>
    <w:rsid w:val="00160BB3"/>
    <w:rsid w:val="0016153A"/>
    <w:rsid w:val="001615CD"/>
    <w:rsid w:val="00161889"/>
    <w:rsid w:val="001626DF"/>
    <w:rsid w:val="00163EE5"/>
    <w:rsid w:val="00164CE6"/>
    <w:rsid w:val="00165923"/>
    <w:rsid w:val="00171247"/>
    <w:rsid w:val="00175D42"/>
    <w:rsid w:val="001771DB"/>
    <w:rsid w:val="00177745"/>
    <w:rsid w:val="001777A6"/>
    <w:rsid w:val="001820F1"/>
    <w:rsid w:val="0018409E"/>
    <w:rsid w:val="001850AC"/>
    <w:rsid w:val="001852B1"/>
    <w:rsid w:val="001867A2"/>
    <w:rsid w:val="001873C9"/>
    <w:rsid w:val="0018776A"/>
    <w:rsid w:val="00190B52"/>
    <w:rsid w:val="00190E47"/>
    <w:rsid w:val="00190FEA"/>
    <w:rsid w:val="0019255D"/>
    <w:rsid w:val="00192F85"/>
    <w:rsid w:val="001935D9"/>
    <w:rsid w:val="00196AC0"/>
    <w:rsid w:val="001A160E"/>
    <w:rsid w:val="001A54AC"/>
    <w:rsid w:val="001A5C79"/>
    <w:rsid w:val="001A6573"/>
    <w:rsid w:val="001A779F"/>
    <w:rsid w:val="001B0107"/>
    <w:rsid w:val="001B6DFE"/>
    <w:rsid w:val="001B7F24"/>
    <w:rsid w:val="001C1CAA"/>
    <w:rsid w:val="001C3EC4"/>
    <w:rsid w:val="001C4940"/>
    <w:rsid w:val="001C4B5E"/>
    <w:rsid w:val="001C4E63"/>
    <w:rsid w:val="001C6C39"/>
    <w:rsid w:val="001D4A9B"/>
    <w:rsid w:val="001D7686"/>
    <w:rsid w:val="001E11C3"/>
    <w:rsid w:val="001E1D48"/>
    <w:rsid w:val="001E3883"/>
    <w:rsid w:val="001E5152"/>
    <w:rsid w:val="001E77AE"/>
    <w:rsid w:val="0020083D"/>
    <w:rsid w:val="00203453"/>
    <w:rsid w:val="00210553"/>
    <w:rsid w:val="002115E2"/>
    <w:rsid w:val="00211D03"/>
    <w:rsid w:val="00211DA7"/>
    <w:rsid w:val="00212A5E"/>
    <w:rsid w:val="002142D4"/>
    <w:rsid w:val="00214428"/>
    <w:rsid w:val="002179CC"/>
    <w:rsid w:val="0022042F"/>
    <w:rsid w:val="00220D4A"/>
    <w:rsid w:val="00221EC2"/>
    <w:rsid w:val="00223CEC"/>
    <w:rsid w:val="00223CF3"/>
    <w:rsid w:val="002262D4"/>
    <w:rsid w:val="002314D2"/>
    <w:rsid w:val="002338A7"/>
    <w:rsid w:val="00233E7F"/>
    <w:rsid w:val="0023473C"/>
    <w:rsid w:val="00235575"/>
    <w:rsid w:val="0024795A"/>
    <w:rsid w:val="00251114"/>
    <w:rsid w:val="0025188F"/>
    <w:rsid w:val="002524FD"/>
    <w:rsid w:val="00252934"/>
    <w:rsid w:val="002548F1"/>
    <w:rsid w:val="00254CCB"/>
    <w:rsid w:val="0025700E"/>
    <w:rsid w:val="0025727A"/>
    <w:rsid w:val="00260AA2"/>
    <w:rsid w:val="002635D1"/>
    <w:rsid w:val="00267C22"/>
    <w:rsid w:val="00270BA3"/>
    <w:rsid w:val="00270DB1"/>
    <w:rsid w:val="00270E17"/>
    <w:rsid w:val="00270F4C"/>
    <w:rsid w:val="00272883"/>
    <w:rsid w:val="0027382B"/>
    <w:rsid w:val="002738B5"/>
    <w:rsid w:val="00274157"/>
    <w:rsid w:val="002744D7"/>
    <w:rsid w:val="0027528D"/>
    <w:rsid w:val="00275739"/>
    <w:rsid w:val="00275B17"/>
    <w:rsid w:val="00281070"/>
    <w:rsid w:val="00282163"/>
    <w:rsid w:val="002826F7"/>
    <w:rsid w:val="00284937"/>
    <w:rsid w:val="00284E60"/>
    <w:rsid w:val="0029016F"/>
    <w:rsid w:val="00291A14"/>
    <w:rsid w:val="00291DC9"/>
    <w:rsid w:val="0029327F"/>
    <w:rsid w:val="00293BED"/>
    <w:rsid w:val="0029412F"/>
    <w:rsid w:val="002A26CA"/>
    <w:rsid w:val="002A2FCE"/>
    <w:rsid w:val="002A300A"/>
    <w:rsid w:val="002A532D"/>
    <w:rsid w:val="002A7264"/>
    <w:rsid w:val="002B0904"/>
    <w:rsid w:val="002B2022"/>
    <w:rsid w:val="002B33FB"/>
    <w:rsid w:val="002B3B0F"/>
    <w:rsid w:val="002B4D51"/>
    <w:rsid w:val="002B6CA6"/>
    <w:rsid w:val="002B7D98"/>
    <w:rsid w:val="002C12A6"/>
    <w:rsid w:val="002C1CDF"/>
    <w:rsid w:val="002C33E6"/>
    <w:rsid w:val="002C3A50"/>
    <w:rsid w:val="002C3C5F"/>
    <w:rsid w:val="002C62C9"/>
    <w:rsid w:val="002D020D"/>
    <w:rsid w:val="002D22C4"/>
    <w:rsid w:val="002D235C"/>
    <w:rsid w:val="002D698E"/>
    <w:rsid w:val="002E0589"/>
    <w:rsid w:val="002E098C"/>
    <w:rsid w:val="002E0D3F"/>
    <w:rsid w:val="002E2489"/>
    <w:rsid w:val="002E2BE4"/>
    <w:rsid w:val="002E417E"/>
    <w:rsid w:val="002E602A"/>
    <w:rsid w:val="002E65D7"/>
    <w:rsid w:val="002E6FB5"/>
    <w:rsid w:val="002F1D90"/>
    <w:rsid w:val="002F2680"/>
    <w:rsid w:val="002F2D8F"/>
    <w:rsid w:val="002F7C51"/>
    <w:rsid w:val="002F7DBF"/>
    <w:rsid w:val="003014C4"/>
    <w:rsid w:val="00304682"/>
    <w:rsid w:val="003060D9"/>
    <w:rsid w:val="00307245"/>
    <w:rsid w:val="00310D63"/>
    <w:rsid w:val="003116C3"/>
    <w:rsid w:val="00312601"/>
    <w:rsid w:val="003128B3"/>
    <w:rsid w:val="0031343B"/>
    <w:rsid w:val="00313AF8"/>
    <w:rsid w:val="0031431B"/>
    <w:rsid w:val="0031450A"/>
    <w:rsid w:val="00315888"/>
    <w:rsid w:val="00317DF0"/>
    <w:rsid w:val="00322B21"/>
    <w:rsid w:val="0032321C"/>
    <w:rsid w:val="00323FBD"/>
    <w:rsid w:val="00324177"/>
    <w:rsid w:val="00324B44"/>
    <w:rsid w:val="00324BEF"/>
    <w:rsid w:val="00325C45"/>
    <w:rsid w:val="00326887"/>
    <w:rsid w:val="00332A56"/>
    <w:rsid w:val="003349E8"/>
    <w:rsid w:val="00335480"/>
    <w:rsid w:val="00336BA9"/>
    <w:rsid w:val="003403F3"/>
    <w:rsid w:val="0034040A"/>
    <w:rsid w:val="00340D7F"/>
    <w:rsid w:val="00343750"/>
    <w:rsid w:val="0034550A"/>
    <w:rsid w:val="00346874"/>
    <w:rsid w:val="0035152D"/>
    <w:rsid w:val="00351974"/>
    <w:rsid w:val="003531FA"/>
    <w:rsid w:val="003533CE"/>
    <w:rsid w:val="00353D86"/>
    <w:rsid w:val="00356341"/>
    <w:rsid w:val="00357508"/>
    <w:rsid w:val="003651C7"/>
    <w:rsid w:val="00367299"/>
    <w:rsid w:val="0036748E"/>
    <w:rsid w:val="00367660"/>
    <w:rsid w:val="00370395"/>
    <w:rsid w:val="00372EC5"/>
    <w:rsid w:val="00372FAB"/>
    <w:rsid w:val="0037776B"/>
    <w:rsid w:val="0038000A"/>
    <w:rsid w:val="003814BA"/>
    <w:rsid w:val="003825B9"/>
    <w:rsid w:val="003828F1"/>
    <w:rsid w:val="003833E1"/>
    <w:rsid w:val="00383BEA"/>
    <w:rsid w:val="00384863"/>
    <w:rsid w:val="003858FE"/>
    <w:rsid w:val="00385A4E"/>
    <w:rsid w:val="00386EC8"/>
    <w:rsid w:val="00393D29"/>
    <w:rsid w:val="0039677C"/>
    <w:rsid w:val="00396C6F"/>
    <w:rsid w:val="00396FBF"/>
    <w:rsid w:val="003A11E5"/>
    <w:rsid w:val="003A4332"/>
    <w:rsid w:val="003A4F5E"/>
    <w:rsid w:val="003A57E9"/>
    <w:rsid w:val="003A5E4B"/>
    <w:rsid w:val="003A67F4"/>
    <w:rsid w:val="003A6E17"/>
    <w:rsid w:val="003A7237"/>
    <w:rsid w:val="003B10E1"/>
    <w:rsid w:val="003B38C0"/>
    <w:rsid w:val="003B38FF"/>
    <w:rsid w:val="003B4443"/>
    <w:rsid w:val="003B480F"/>
    <w:rsid w:val="003B482F"/>
    <w:rsid w:val="003B5490"/>
    <w:rsid w:val="003C07F9"/>
    <w:rsid w:val="003C1DF2"/>
    <w:rsid w:val="003C1F10"/>
    <w:rsid w:val="003C1F87"/>
    <w:rsid w:val="003C32D1"/>
    <w:rsid w:val="003C52A8"/>
    <w:rsid w:val="003C65D7"/>
    <w:rsid w:val="003D7E06"/>
    <w:rsid w:val="003E3654"/>
    <w:rsid w:val="003E674B"/>
    <w:rsid w:val="003E6B7E"/>
    <w:rsid w:val="003E7DF7"/>
    <w:rsid w:val="003F0F92"/>
    <w:rsid w:val="003F1160"/>
    <w:rsid w:val="003F2D61"/>
    <w:rsid w:val="003F408E"/>
    <w:rsid w:val="003F72ED"/>
    <w:rsid w:val="004007E7"/>
    <w:rsid w:val="00403970"/>
    <w:rsid w:val="004041BA"/>
    <w:rsid w:val="00405665"/>
    <w:rsid w:val="00413028"/>
    <w:rsid w:val="004148C3"/>
    <w:rsid w:val="00414E9E"/>
    <w:rsid w:val="00420307"/>
    <w:rsid w:val="00421EAB"/>
    <w:rsid w:val="004229D1"/>
    <w:rsid w:val="00422C44"/>
    <w:rsid w:val="0042322B"/>
    <w:rsid w:val="00431EB9"/>
    <w:rsid w:val="00431FA5"/>
    <w:rsid w:val="00432922"/>
    <w:rsid w:val="00432A7E"/>
    <w:rsid w:val="00433049"/>
    <w:rsid w:val="00433A5C"/>
    <w:rsid w:val="0043471B"/>
    <w:rsid w:val="00434FFB"/>
    <w:rsid w:val="004353C9"/>
    <w:rsid w:val="00435750"/>
    <w:rsid w:val="00437A07"/>
    <w:rsid w:val="00440618"/>
    <w:rsid w:val="00440B94"/>
    <w:rsid w:val="00441895"/>
    <w:rsid w:val="00443A27"/>
    <w:rsid w:val="00443E26"/>
    <w:rsid w:val="004443B4"/>
    <w:rsid w:val="0044552F"/>
    <w:rsid w:val="0044583D"/>
    <w:rsid w:val="00451C66"/>
    <w:rsid w:val="00452867"/>
    <w:rsid w:val="0045432D"/>
    <w:rsid w:val="00457F41"/>
    <w:rsid w:val="00460362"/>
    <w:rsid w:val="00460E6D"/>
    <w:rsid w:val="00464F58"/>
    <w:rsid w:val="0046577D"/>
    <w:rsid w:val="00472C30"/>
    <w:rsid w:val="004752AE"/>
    <w:rsid w:val="00475741"/>
    <w:rsid w:val="00476985"/>
    <w:rsid w:val="00476D9D"/>
    <w:rsid w:val="00477C74"/>
    <w:rsid w:val="00481042"/>
    <w:rsid w:val="00481E1B"/>
    <w:rsid w:val="0048350A"/>
    <w:rsid w:val="00484DA1"/>
    <w:rsid w:val="004853A2"/>
    <w:rsid w:val="0048558B"/>
    <w:rsid w:val="0048611A"/>
    <w:rsid w:val="00486993"/>
    <w:rsid w:val="00486E88"/>
    <w:rsid w:val="0049613D"/>
    <w:rsid w:val="00497938"/>
    <w:rsid w:val="004A0392"/>
    <w:rsid w:val="004A1673"/>
    <w:rsid w:val="004A2571"/>
    <w:rsid w:val="004A42C5"/>
    <w:rsid w:val="004A4864"/>
    <w:rsid w:val="004A4A66"/>
    <w:rsid w:val="004A7354"/>
    <w:rsid w:val="004A7AF8"/>
    <w:rsid w:val="004B0420"/>
    <w:rsid w:val="004B0B1E"/>
    <w:rsid w:val="004B1B28"/>
    <w:rsid w:val="004B34E9"/>
    <w:rsid w:val="004B64A8"/>
    <w:rsid w:val="004C6137"/>
    <w:rsid w:val="004C6B5D"/>
    <w:rsid w:val="004C7011"/>
    <w:rsid w:val="004D0C20"/>
    <w:rsid w:val="004D1575"/>
    <w:rsid w:val="004D2548"/>
    <w:rsid w:val="004D31E2"/>
    <w:rsid w:val="004D47F3"/>
    <w:rsid w:val="004D7432"/>
    <w:rsid w:val="004D79F4"/>
    <w:rsid w:val="004E0136"/>
    <w:rsid w:val="004E37D0"/>
    <w:rsid w:val="004F0D92"/>
    <w:rsid w:val="004F1BA9"/>
    <w:rsid w:val="004F25D6"/>
    <w:rsid w:val="004F2997"/>
    <w:rsid w:val="004F3587"/>
    <w:rsid w:val="004F5AC8"/>
    <w:rsid w:val="004F706A"/>
    <w:rsid w:val="004F7707"/>
    <w:rsid w:val="0050074F"/>
    <w:rsid w:val="00500D0C"/>
    <w:rsid w:val="005024A8"/>
    <w:rsid w:val="00503AE6"/>
    <w:rsid w:val="00504931"/>
    <w:rsid w:val="00506D17"/>
    <w:rsid w:val="0051102B"/>
    <w:rsid w:val="00513864"/>
    <w:rsid w:val="00513A34"/>
    <w:rsid w:val="005141A4"/>
    <w:rsid w:val="00514939"/>
    <w:rsid w:val="005160F8"/>
    <w:rsid w:val="0052011E"/>
    <w:rsid w:val="00521C86"/>
    <w:rsid w:val="00521F90"/>
    <w:rsid w:val="005221B7"/>
    <w:rsid w:val="00526F83"/>
    <w:rsid w:val="00527203"/>
    <w:rsid w:val="0052727C"/>
    <w:rsid w:val="00532543"/>
    <w:rsid w:val="00532CE7"/>
    <w:rsid w:val="00533123"/>
    <w:rsid w:val="005342F8"/>
    <w:rsid w:val="0053538C"/>
    <w:rsid w:val="00537A2C"/>
    <w:rsid w:val="00537C4E"/>
    <w:rsid w:val="0054165C"/>
    <w:rsid w:val="005427CB"/>
    <w:rsid w:val="005468C3"/>
    <w:rsid w:val="00550B0A"/>
    <w:rsid w:val="005515D3"/>
    <w:rsid w:val="0055584C"/>
    <w:rsid w:val="005559A7"/>
    <w:rsid w:val="00556775"/>
    <w:rsid w:val="00557B56"/>
    <w:rsid w:val="00560304"/>
    <w:rsid w:val="00560E60"/>
    <w:rsid w:val="005615C3"/>
    <w:rsid w:val="00563D4C"/>
    <w:rsid w:val="00570081"/>
    <w:rsid w:val="00570720"/>
    <w:rsid w:val="0057194E"/>
    <w:rsid w:val="00573B7B"/>
    <w:rsid w:val="00573E12"/>
    <w:rsid w:val="00575C0F"/>
    <w:rsid w:val="00576198"/>
    <w:rsid w:val="00576A9E"/>
    <w:rsid w:val="00581F75"/>
    <w:rsid w:val="005847F6"/>
    <w:rsid w:val="00587EE2"/>
    <w:rsid w:val="00590B16"/>
    <w:rsid w:val="0059115C"/>
    <w:rsid w:val="005932A1"/>
    <w:rsid w:val="005946FD"/>
    <w:rsid w:val="00594DAB"/>
    <w:rsid w:val="00595410"/>
    <w:rsid w:val="00595704"/>
    <w:rsid w:val="005964B2"/>
    <w:rsid w:val="005970EF"/>
    <w:rsid w:val="0059787B"/>
    <w:rsid w:val="005A009C"/>
    <w:rsid w:val="005A0904"/>
    <w:rsid w:val="005A3C9A"/>
    <w:rsid w:val="005A4E5A"/>
    <w:rsid w:val="005A5215"/>
    <w:rsid w:val="005B0197"/>
    <w:rsid w:val="005B08DB"/>
    <w:rsid w:val="005B11E9"/>
    <w:rsid w:val="005B49D0"/>
    <w:rsid w:val="005B4B4D"/>
    <w:rsid w:val="005B52E4"/>
    <w:rsid w:val="005B5941"/>
    <w:rsid w:val="005B6383"/>
    <w:rsid w:val="005C0369"/>
    <w:rsid w:val="005C06E5"/>
    <w:rsid w:val="005C0C87"/>
    <w:rsid w:val="005C1685"/>
    <w:rsid w:val="005C25A1"/>
    <w:rsid w:val="005C30B4"/>
    <w:rsid w:val="005C3F85"/>
    <w:rsid w:val="005C53F3"/>
    <w:rsid w:val="005C5B0A"/>
    <w:rsid w:val="005C6015"/>
    <w:rsid w:val="005C60EA"/>
    <w:rsid w:val="005C6565"/>
    <w:rsid w:val="005C7BF1"/>
    <w:rsid w:val="005D051B"/>
    <w:rsid w:val="005D120F"/>
    <w:rsid w:val="005D3CF2"/>
    <w:rsid w:val="005D4972"/>
    <w:rsid w:val="005D5801"/>
    <w:rsid w:val="005D5DBD"/>
    <w:rsid w:val="005D6D51"/>
    <w:rsid w:val="005E05DB"/>
    <w:rsid w:val="005E146F"/>
    <w:rsid w:val="005E19ED"/>
    <w:rsid w:val="005E33F6"/>
    <w:rsid w:val="005E50E0"/>
    <w:rsid w:val="005E550A"/>
    <w:rsid w:val="005E604F"/>
    <w:rsid w:val="005E65BE"/>
    <w:rsid w:val="005F4985"/>
    <w:rsid w:val="005F7954"/>
    <w:rsid w:val="00600083"/>
    <w:rsid w:val="00603920"/>
    <w:rsid w:val="00604600"/>
    <w:rsid w:val="00605B50"/>
    <w:rsid w:val="00606E9B"/>
    <w:rsid w:val="00607423"/>
    <w:rsid w:val="006101DF"/>
    <w:rsid w:val="006126F5"/>
    <w:rsid w:val="00612A40"/>
    <w:rsid w:val="006158F7"/>
    <w:rsid w:val="00615999"/>
    <w:rsid w:val="00617645"/>
    <w:rsid w:val="00617ABE"/>
    <w:rsid w:val="006216C9"/>
    <w:rsid w:val="0062196F"/>
    <w:rsid w:val="00621C68"/>
    <w:rsid w:val="00622528"/>
    <w:rsid w:val="00622F67"/>
    <w:rsid w:val="00624354"/>
    <w:rsid w:val="0062477E"/>
    <w:rsid w:val="006250F5"/>
    <w:rsid w:val="00625DC3"/>
    <w:rsid w:val="00632DE8"/>
    <w:rsid w:val="0063413D"/>
    <w:rsid w:val="00635FCE"/>
    <w:rsid w:val="0063660F"/>
    <w:rsid w:val="0064066D"/>
    <w:rsid w:val="00640ED2"/>
    <w:rsid w:val="00641452"/>
    <w:rsid w:val="006415D1"/>
    <w:rsid w:val="00641C4F"/>
    <w:rsid w:val="0064335B"/>
    <w:rsid w:val="00643B0D"/>
    <w:rsid w:val="00644A0E"/>
    <w:rsid w:val="00646681"/>
    <w:rsid w:val="00646840"/>
    <w:rsid w:val="00651C3E"/>
    <w:rsid w:val="0065284D"/>
    <w:rsid w:val="006534D2"/>
    <w:rsid w:val="00656260"/>
    <w:rsid w:val="00657B50"/>
    <w:rsid w:val="00660BA1"/>
    <w:rsid w:val="00660BD6"/>
    <w:rsid w:val="00661254"/>
    <w:rsid w:val="00663423"/>
    <w:rsid w:val="00664FE2"/>
    <w:rsid w:val="00665F8F"/>
    <w:rsid w:val="00666CEB"/>
    <w:rsid w:val="00667557"/>
    <w:rsid w:val="00670555"/>
    <w:rsid w:val="0067070B"/>
    <w:rsid w:val="00670F7F"/>
    <w:rsid w:val="0067239E"/>
    <w:rsid w:val="006723EE"/>
    <w:rsid w:val="00673031"/>
    <w:rsid w:val="00674E0C"/>
    <w:rsid w:val="00680CBB"/>
    <w:rsid w:val="00681BC7"/>
    <w:rsid w:val="006828A7"/>
    <w:rsid w:val="006842BD"/>
    <w:rsid w:val="006860DF"/>
    <w:rsid w:val="006901D9"/>
    <w:rsid w:val="0069180A"/>
    <w:rsid w:val="00692955"/>
    <w:rsid w:val="00692B3F"/>
    <w:rsid w:val="00693FA2"/>
    <w:rsid w:val="006945E2"/>
    <w:rsid w:val="00695BCE"/>
    <w:rsid w:val="00696D7D"/>
    <w:rsid w:val="00697343"/>
    <w:rsid w:val="006A086B"/>
    <w:rsid w:val="006A2AED"/>
    <w:rsid w:val="006A4F72"/>
    <w:rsid w:val="006A4F89"/>
    <w:rsid w:val="006A58EE"/>
    <w:rsid w:val="006A6111"/>
    <w:rsid w:val="006A6567"/>
    <w:rsid w:val="006B09D1"/>
    <w:rsid w:val="006B1A58"/>
    <w:rsid w:val="006B285F"/>
    <w:rsid w:val="006B2B33"/>
    <w:rsid w:val="006B48C3"/>
    <w:rsid w:val="006B4964"/>
    <w:rsid w:val="006B4E71"/>
    <w:rsid w:val="006B57AF"/>
    <w:rsid w:val="006B57DE"/>
    <w:rsid w:val="006B648A"/>
    <w:rsid w:val="006C157A"/>
    <w:rsid w:val="006C1C74"/>
    <w:rsid w:val="006C330B"/>
    <w:rsid w:val="006D472C"/>
    <w:rsid w:val="006D5A1C"/>
    <w:rsid w:val="006D74BE"/>
    <w:rsid w:val="006E34AC"/>
    <w:rsid w:val="006E3F9D"/>
    <w:rsid w:val="006E4311"/>
    <w:rsid w:val="006E5E02"/>
    <w:rsid w:val="006F0018"/>
    <w:rsid w:val="006F016B"/>
    <w:rsid w:val="006F20BC"/>
    <w:rsid w:val="006F3743"/>
    <w:rsid w:val="006F77DB"/>
    <w:rsid w:val="006F7B26"/>
    <w:rsid w:val="00701021"/>
    <w:rsid w:val="00701DF9"/>
    <w:rsid w:val="00702359"/>
    <w:rsid w:val="0070247B"/>
    <w:rsid w:val="00703C7B"/>
    <w:rsid w:val="00706365"/>
    <w:rsid w:val="007071A9"/>
    <w:rsid w:val="00711334"/>
    <w:rsid w:val="007115F7"/>
    <w:rsid w:val="00712C49"/>
    <w:rsid w:val="00715C12"/>
    <w:rsid w:val="00717CD7"/>
    <w:rsid w:val="0072125D"/>
    <w:rsid w:val="00723694"/>
    <w:rsid w:val="00724E63"/>
    <w:rsid w:val="00725328"/>
    <w:rsid w:val="00726594"/>
    <w:rsid w:val="007303C9"/>
    <w:rsid w:val="00731FFA"/>
    <w:rsid w:val="0073261B"/>
    <w:rsid w:val="00732736"/>
    <w:rsid w:val="007358EE"/>
    <w:rsid w:val="007361AB"/>
    <w:rsid w:val="00737519"/>
    <w:rsid w:val="00737B6B"/>
    <w:rsid w:val="00740096"/>
    <w:rsid w:val="00741C0A"/>
    <w:rsid w:val="00743AC7"/>
    <w:rsid w:val="0074567B"/>
    <w:rsid w:val="0074574E"/>
    <w:rsid w:val="00751D04"/>
    <w:rsid w:val="00753005"/>
    <w:rsid w:val="00754383"/>
    <w:rsid w:val="00755D64"/>
    <w:rsid w:val="00756B79"/>
    <w:rsid w:val="00760C49"/>
    <w:rsid w:val="00761AE4"/>
    <w:rsid w:val="007633BC"/>
    <w:rsid w:val="00764151"/>
    <w:rsid w:val="00765DEE"/>
    <w:rsid w:val="00772EFB"/>
    <w:rsid w:val="007738DC"/>
    <w:rsid w:val="00773907"/>
    <w:rsid w:val="007763BC"/>
    <w:rsid w:val="007769B1"/>
    <w:rsid w:val="0077787E"/>
    <w:rsid w:val="00780262"/>
    <w:rsid w:val="00781669"/>
    <w:rsid w:val="00782136"/>
    <w:rsid w:val="0078259A"/>
    <w:rsid w:val="00785703"/>
    <w:rsid w:val="00787C5E"/>
    <w:rsid w:val="00790506"/>
    <w:rsid w:val="00790711"/>
    <w:rsid w:val="007908FE"/>
    <w:rsid w:val="0079116D"/>
    <w:rsid w:val="007915D4"/>
    <w:rsid w:val="00791BCF"/>
    <w:rsid w:val="007962FF"/>
    <w:rsid w:val="00796EBC"/>
    <w:rsid w:val="007970DA"/>
    <w:rsid w:val="007A041D"/>
    <w:rsid w:val="007A1366"/>
    <w:rsid w:val="007A3B6C"/>
    <w:rsid w:val="007A3EDF"/>
    <w:rsid w:val="007A458F"/>
    <w:rsid w:val="007A5439"/>
    <w:rsid w:val="007A58BF"/>
    <w:rsid w:val="007B0635"/>
    <w:rsid w:val="007B118B"/>
    <w:rsid w:val="007B2890"/>
    <w:rsid w:val="007B2CFF"/>
    <w:rsid w:val="007B3829"/>
    <w:rsid w:val="007B5113"/>
    <w:rsid w:val="007B5D06"/>
    <w:rsid w:val="007B5D21"/>
    <w:rsid w:val="007C0DC9"/>
    <w:rsid w:val="007C12C5"/>
    <w:rsid w:val="007C2346"/>
    <w:rsid w:val="007C44C2"/>
    <w:rsid w:val="007C4D4F"/>
    <w:rsid w:val="007C4F8F"/>
    <w:rsid w:val="007C696F"/>
    <w:rsid w:val="007C776B"/>
    <w:rsid w:val="007C7C70"/>
    <w:rsid w:val="007D29CA"/>
    <w:rsid w:val="007D2A3D"/>
    <w:rsid w:val="007D5680"/>
    <w:rsid w:val="007D65E1"/>
    <w:rsid w:val="007D70CF"/>
    <w:rsid w:val="007E197D"/>
    <w:rsid w:val="007E2C31"/>
    <w:rsid w:val="007E3E36"/>
    <w:rsid w:val="007E526D"/>
    <w:rsid w:val="007E5BB2"/>
    <w:rsid w:val="007E73F1"/>
    <w:rsid w:val="007E7BBB"/>
    <w:rsid w:val="007E7DC2"/>
    <w:rsid w:val="007F06E2"/>
    <w:rsid w:val="007F0B79"/>
    <w:rsid w:val="007F2116"/>
    <w:rsid w:val="007F2FEF"/>
    <w:rsid w:val="007F35DF"/>
    <w:rsid w:val="007F551E"/>
    <w:rsid w:val="007F5758"/>
    <w:rsid w:val="007F6EC4"/>
    <w:rsid w:val="007F719A"/>
    <w:rsid w:val="007F769C"/>
    <w:rsid w:val="00800A47"/>
    <w:rsid w:val="00803D34"/>
    <w:rsid w:val="00810D7F"/>
    <w:rsid w:val="00811A01"/>
    <w:rsid w:val="0081507B"/>
    <w:rsid w:val="00820E72"/>
    <w:rsid w:val="0082482F"/>
    <w:rsid w:val="00825DCA"/>
    <w:rsid w:val="00827253"/>
    <w:rsid w:val="00827967"/>
    <w:rsid w:val="008309A4"/>
    <w:rsid w:val="00830D59"/>
    <w:rsid w:val="008329EF"/>
    <w:rsid w:val="00832F1E"/>
    <w:rsid w:val="00834286"/>
    <w:rsid w:val="00836815"/>
    <w:rsid w:val="008369B0"/>
    <w:rsid w:val="00841165"/>
    <w:rsid w:val="00841279"/>
    <w:rsid w:val="008412B6"/>
    <w:rsid w:val="00844D9A"/>
    <w:rsid w:val="00850E4B"/>
    <w:rsid w:val="00853097"/>
    <w:rsid w:val="00855513"/>
    <w:rsid w:val="00856667"/>
    <w:rsid w:val="00856FE3"/>
    <w:rsid w:val="00861EBC"/>
    <w:rsid w:val="00863221"/>
    <w:rsid w:val="00863B49"/>
    <w:rsid w:val="00864488"/>
    <w:rsid w:val="0086469F"/>
    <w:rsid w:val="008657A6"/>
    <w:rsid w:val="00866E00"/>
    <w:rsid w:val="00870E8C"/>
    <w:rsid w:val="00870EC0"/>
    <w:rsid w:val="00872A3A"/>
    <w:rsid w:val="00873BF1"/>
    <w:rsid w:val="00874A10"/>
    <w:rsid w:val="008779E6"/>
    <w:rsid w:val="00877E2E"/>
    <w:rsid w:val="00880A53"/>
    <w:rsid w:val="00880F6C"/>
    <w:rsid w:val="00881AD2"/>
    <w:rsid w:val="008829C2"/>
    <w:rsid w:val="00885502"/>
    <w:rsid w:val="00890769"/>
    <w:rsid w:val="008913C1"/>
    <w:rsid w:val="0089145F"/>
    <w:rsid w:val="00895A80"/>
    <w:rsid w:val="00895B8B"/>
    <w:rsid w:val="00896063"/>
    <w:rsid w:val="00897D94"/>
    <w:rsid w:val="008A0C18"/>
    <w:rsid w:val="008A1CA1"/>
    <w:rsid w:val="008A2206"/>
    <w:rsid w:val="008A24F5"/>
    <w:rsid w:val="008A253C"/>
    <w:rsid w:val="008A37C4"/>
    <w:rsid w:val="008A3F5C"/>
    <w:rsid w:val="008A5995"/>
    <w:rsid w:val="008A5B88"/>
    <w:rsid w:val="008A6431"/>
    <w:rsid w:val="008A7986"/>
    <w:rsid w:val="008A7A12"/>
    <w:rsid w:val="008A7B5C"/>
    <w:rsid w:val="008B05F5"/>
    <w:rsid w:val="008B754C"/>
    <w:rsid w:val="008C0308"/>
    <w:rsid w:val="008C031A"/>
    <w:rsid w:val="008C0A08"/>
    <w:rsid w:val="008C169E"/>
    <w:rsid w:val="008C1C3B"/>
    <w:rsid w:val="008C30B9"/>
    <w:rsid w:val="008C677E"/>
    <w:rsid w:val="008C7D5D"/>
    <w:rsid w:val="008D059F"/>
    <w:rsid w:val="008D05A2"/>
    <w:rsid w:val="008D1AC0"/>
    <w:rsid w:val="008D390A"/>
    <w:rsid w:val="008E2357"/>
    <w:rsid w:val="008E484C"/>
    <w:rsid w:val="008E53BC"/>
    <w:rsid w:val="008E5674"/>
    <w:rsid w:val="008E644F"/>
    <w:rsid w:val="008E6EB2"/>
    <w:rsid w:val="008F0E76"/>
    <w:rsid w:val="008F153C"/>
    <w:rsid w:val="008F1D1E"/>
    <w:rsid w:val="008F20B2"/>
    <w:rsid w:val="008F3787"/>
    <w:rsid w:val="008F3E4C"/>
    <w:rsid w:val="008F503B"/>
    <w:rsid w:val="008F5A2B"/>
    <w:rsid w:val="008F62ED"/>
    <w:rsid w:val="008F7B09"/>
    <w:rsid w:val="0090034A"/>
    <w:rsid w:val="00900E0C"/>
    <w:rsid w:val="00901EEB"/>
    <w:rsid w:val="009038BC"/>
    <w:rsid w:val="009039C4"/>
    <w:rsid w:val="009039E2"/>
    <w:rsid w:val="00904182"/>
    <w:rsid w:val="0090465E"/>
    <w:rsid w:val="00905165"/>
    <w:rsid w:val="009074B8"/>
    <w:rsid w:val="009078BC"/>
    <w:rsid w:val="0091527C"/>
    <w:rsid w:val="009156F1"/>
    <w:rsid w:val="00917731"/>
    <w:rsid w:val="009179AD"/>
    <w:rsid w:val="0092030C"/>
    <w:rsid w:val="00920E0E"/>
    <w:rsid w:val="00921515"/>
    <w:rsid w:val="00922523"/>
    <w:rsid w:val="00922FDE"/>
    <w:rsid w:val="00926A5D"/>
    <w:rsid w:val="009272F1"/>
    <w:rsid w:val="00927D87"/>
    <w:rsid w:val="0093096E"/>
    <w:rsid w:val="00933AC2"/>
    <w:rsid w:val="00933CB5"/>
    <w:rsid w:val="00935587"/>
    <w:rsid w:val="0093604A"/>
    <w:rsid w:val="00936C9F"/>
    <w:rsid w:val="00942188"/>
    <w:rsid w:val="00942486"/>
    <w:rsid w:val="00944737"/>
    <w:rsid w:val="0094617E"/>
    <w:rsid w:val="009464C8"/>
    <w:rsid w:val="00947D7E"/>
    <w:rsid w:val="00950244"/>
    <w:rsid w:val="00954CE5"/>
    <w:rsid w:val="0095654A"/>
    <w:rsid w:val="009565EF"/>
    <w:rsid w:val="009608C5"/>
    <w:rsid w:val="00960A84"/>
    <w:rsid w:val="009611B3"/>
    <w:rsid w:val="0096284E"/>
    <w:rsid w:val="00963AFC"/>
    <w:rsid w:val="009652AE"/>
    <w:rsid w:val="0096707E"/>
    <w:rsid w:val="00967C40"/>
    <w:rsid w:val="0097343D"/>
    <w:rsid w:val="009737F2"/>
    <w:rsid w:val="009757AF"/>
    <w:rsid w:val="009769CF"/>
    <w:rsid w:val="00976CB1"/>
    <w:rsid w:val="0097792C"/>
    <w:rsid w:val="00984CE6"/>
    <w:rsid w:val="009850FB"/>
    <w:rsid w:val="0098577E"/>
    <w:rsid w:val="00987B55"/>
    <w:rsid w:val="009904E6"/>
    <w:rsid w:val="00990D45"/>
    <w:rsid w:val="0099229A"/>
    <w:rsid w:val="009929C4"/>
    <w:rsid w:val="00993C1E"/>
    <w:rsid w:val="009978F6"/>
    <w:rsid w:val="009A0FB2"/>
    <w:rsid w:val="009A1BFD"/>
    <w:rsid w:val="009A3A51"/>
    <w:rsid w:val="009B1220"/>
    <w:rsid w:val="009B1EE6"/>
    <w:rsid w:val="009B292D"/>
    <w:rsid w:val="009B2B8D"/>
    <w:rsid w:val="009B416F"/>
    <w:rsid w:val="009B61D0"/>
    <w:rsid w:val="009B723D"/>
    <w:rsid w:val="009C15BC"/>
    <w:rsid w:val="009C33C3"/>
    <w:rsid w:val="009C3C36"/>
    <w:rsid w:val="009C6C75"/>
    <w:rsid w:val="009C7227"/>
    <w:rsid w:val="009C78DC"/>
    <w:rsid w:val="009C7DF2"/>
    <w:rsid w:val="009D18C3"/>
    <w:rsid w:val="009D356E"/>
    <w:rsid w:val="009D49AE"/>
    <w:rsid w:val="009D5639"/>
    <w:rsid w:val="009D5EF8"/>
    <w:rsid w:val="009D72D0"/>
    <w:rsid w:val="009E4552"/>
    <w:rsid w:val="009E4EFE"/>
    <w:rsid w:val="009E571B"/>
    <w:rsid w:val="009E664C"/>
    <w:rsid w:val="009E6BB2"/>
    <w:rsid w:val="009F2C29"/>
    <w:rsid w:val="009F3BF5"/>
    <w:rsid w:val="009F4718"/>
    <w:rsid w:val="009F61BF"/>
    <w:rsid w:val="009F725D"/>
    <w:rsid w:val="009F7970"/>
    <w:rsid w:val="00A028FF"/>
    <w:rsid w:val="00A03F28"/>
    <w:rsid w:val="00A04FE1"/>
    <w:rsid w:val="00A058B1"/>
    <w:rsid w:val="00A11992"/>
    <w:rsid w:val="00A11C2D"/>
    <w:rsid w:val="00A12614"/>
    <w:rsid w:val="00A14B38"/>
    <w:rsid w:val="00A16E40"/>
    <w:rsid w:val="00A179B2"/>
    <w:rsid w:val="00A17DAF"/>
    <w:rsid w:val="00A22AB0"/>
    <w:rsid w:val="00A25B64"/>
    <w:rsid w:val="00A304CA"/>
    <w:rsid w:val="00A32757"/>
    <w:rsid w:val="00A3483A"/>
    <w:rsid w:val="00A34ADA"/>
    <w:rsid w:val="00A34B5A"/>
    <w:rsid w:val="00A355D1"/>
    <w:rsid w:val="00A3624F"/>
    <w:rsid w:val="00A4058B"/>
    <w:rsid w:val="00A410FF"/>
    <w:rsid w:val="00A4449A"/>
    <w:rsid w:val="00A45D24"/>
    <w:rsid w:val="00A47742"/>
    <w:rsid w:val="00A47B1D"/>
    <w:rsid w:val="00A51A07"/>
    <w:rsid w:val="00A5362B"/>
    <w:rsid w:val="00A53716"/>
    <w:rsid w:val="00A53973"/>
    <w:rsid w:val="00A57682"/>
    <w:rsid w:val="00A60B09"/>
    <w:rsid w:val="00A61CC1"/>
    <w:rsid w:val="00A65685"/>
    <w:rsid w:val="00A65CE5"/>
    <w:rsid w:val="00A6732C"/>
    <w:rsid w:val="00A67CE0"/>
    <w:rsid w:val="00A7069D"/>
    <w:rsid w:val="00A70ABB"/>
    <w:rsid w:val="00A714FE"/>
    <w:rsid w:val="00A7465C"/>
    <w:rsid w:val="00A74AB1"/>
    <w:rsid w:val="00A75A2B"/>
    <w:rsid w:val="00A76558"/>
    <w:rsid w:val="00A7688D"/>
    <w:rsid w:val="00A8278B"/>
    <w:rsid w:val="00A828AD"/>
    <w:rsid w:val="00A837BF"/>
    <w:rsid w:val="00A84AC7"/>
    <w:rsid w:val="00A851A9"/>
    <w:rsid w:val="00A86F24"/>
    <w:rsid w:val="00A92C0A"/>
    <w:rsid w:val="00A95BD5"/>
    <w:rsid w:val="00A96885"/>
    <w:rsid w:val="00A9790C"/>
    <w:rsid w:val="00AA06C5"/>
    <w:rsid w:val="00AA284F"/>
    <w:rsid w:val="00AA2E53"/>
    <w:rsid w:val="00AA4FCC"/>
    <w:rsid w:val="00AA5F96"/>
    <w:rsid w:val="00AA6B58"/>
    <w:rsid w:val="00AA75D0"/>
    <w:rsid w:val="00AB17BF"/>
    <w:rsid w:val="00AB39B7"/>
    <w:rsid w:val="00AB415E"/>
    <w:rsid w:val="00AB473F"/>
    <w:rsid w:val="00AB56A1"/>
    <w:rsid w:val="00AB6820"/>
    <w:rsid w:val="00AC13F4"/>
    <w:rsid w:val="00AC1851"/>
    <w:rsid w:val="00AC2A83"/>
    <w:rsid w:val="00AC2DE1"/>
    <w:rsid w:val="00AC641C"/>
    <w:rsid w:val="00AD0D8E"/>
    <w:rsid w:val="00AD10A8"/>
    <w:rsid w:val="00AD11E5"/>
    <w:rsid w:val="00AD2883"/>
    <w:rsid w:val="00AD5B38"/>
    <w:rsid w:val="00AE1049"/>
    <w:rsid w:val="00AF2437"/>
    <w:rsid w:val="00AF2A9C"/>
    <w:rsid w:val="00AF38C2"/>
    <w:rsid w:val="00AF3EDA"/>
    <w:rsid w:val="00AF4646"/>
    <w:rsid w:val="00AF4F8B"/>
    <w:rsid w:val="00AF573F"/>
    <w:rsid w:val="00AF65BD"/>
    <w:rsid w:val="00B006CF"/>
    <w:rsid w:val="00B01054"/>
    <w:rsid w:val="00B011B6"/>
    <w:rsid w:val="00B01A63"/>
    <w:rsid w:val="00B01D45"/>
    <w:rsid w:val="00B024F0"/>
    <w:rsid w:val="00B02FBA"/>
    <w:rsid w:val="00B034CE"/>
    <w:rsid w:val="00B048C7"/>
    <w:rsid w:val="00B052E5"/>
    <w:rsid w:val="00B06009"/>
    <w:rsid w:val="00B06081"/>
    <w:rsid w:val="00B07EF2"/>
    <w:rsid w:val="00B1036F"/>
    <w:rsid w:val="00B135A3"/>
    <w:rsid w:val="00B13A6F"/>
    <w:rsid w:val="00B163C7"/>
    <w:rsid w:val="00B16C72"/>
    <w:rsid w:val="00B16F98"/>
    <w:rsid w:val="00B17E38"/>
    <w:rsid w:val="00B24B4D"/>
    <w:rsid w:val="00B25AB3"/>
    <w:rsid w:val="00B265C9"/>
    <w:rsid w:val="00B307A7"/>
    <w:rsid w:val="00B3187E"/>
    <w:rsid w:val="00B31B83"/>
    <w:rsid w:val="00B3255D"/>
    <w:rsid w:val="00B32D38"/>
    <w:rsid w:val="00B343B7"/>
    <w:rsid w:val="00B34BF1"/>
    <w:rsid w:val="00B35366"/>
    <w:rsid w:val="00B35C47"/>
    <w:rsid w:val="00B36EAE"/>
    <w:rsid w:val="00B404B0"/>
    <w:rsid w:val="00B436C7"/>
    <w:rsid w:val="00B44C24"/>
    <w:rsid w:val="00B46B08"/>
    <w:rsid w:val="00B506C1"/>
    <w:rsid w:val="00B54C6C"/>
    <w:rsid w:val="00B5550A"/>
    <w:rsid w:val="00B602E5"/>
    <w:rsid w:val="00B62349"/>
    <w:rsid w:val="00B63160"/>
    <w:rsid w:val="00B6457B"/>
    <w:rsid w:val="00B647CA"/>
    <w:rsid w:val="00B65450"/>
    <w:rsid w:val="00B66196"/>
    <w:rsid w:val="00B66A50"/>
    <w:rsid w:val="00B66BAE"/>
    <w:rsid w:val="00B7054D"/>
    <w:rsid w:val="00B7277C"/>
    <w:rsid w:val="00B74501"/>
    <w:rsid w:val="00B768C2"/>
    <w:rsid w:val="00B80E50"/>
    <w:rsid w:val="00B82CC7"/>
    <w:rsid w:val="00B84799"/>
    <w:rsid w:val="00B879AC"/>
    <w:rsid w:val="00B91C42"/>
    <w:rsid w:val="00B935F2"/>
    <w:rsid w:val="00B948EF"/>
    <w:rsid w:val="00B94A1E"/>
    <w:rsid w:val="00B96F8B"/>
    <w:rsid w:val="00BA0A20"/>
    <w:rsid w:val="00BA0D34"/>
    <w:rsid w:val="00BA2E8C"/>
    <w:rsid w:val="00BA30E2"/>
    <w:rsid w:val="00BA48F3"/>
    <w:rsid w:val="00BA5C53"/>
    <w:rsid w:val="00BA79B7"/>
    <w:rsid w:val="00BB1BB6"/>
    <w:rsid w:val="00BB2FA9"/>
    <w:rsid w:val="00BB34C2"/>
    <w:rsid w:val="00BB3B92"/>
    <w:rsid w:val="00BB43C3"/>
    <w:rsid w:val="00BB52ED"/>
    <w:rsid w:val="00BB6B52"/>
    <w:rsid w:val="00BB723E"/>
    <w:rsid w:val="00BC0E11"/>
    <w:rsid w:val="00BC3398"/>
    <w:rsid w:val="00BC4E6D"/>
    <w:rsid w:val="00BC5129"/>
    <w:rsid w:val="00BC5418"/>
    <w:rsid w:val="00BC692F"/>
    <w:rsid w:val="00BD0D01"/>
    <w:rsid w:val="00BD4185"/>
    <w:rsid w:val="00BD44D2"/>
    <w:rsid w:val="00BD5546"/>
    <w:rsid w:val="00BD5842"/>
    <w:rsid w:val="00BD5EFF"/>
    <w:rsid w:val="00BD7EC0"/>
    <w:rsid w:val="00BE0E97"/>
    <w:rsid w:val="00BE35D3"/>
    <w:rsid w:val="00BE62BC"/>
    <w:rsid w:val="00BF08BD"/>
    <w:rsid w:val="00BF251F"/>
    <w:rsid w:val="00BF31D1"/>
    <w:rsid w:val="00BF500C"/>
    <w:rsid w:val="00BF58B6"/>
    <w:rsid w:val="00C00364"/>
    <w:rsid w:val="00C013AE"/>
    <w:rsid w:val="00C01534"/>
    <w:rsid w:val="00C028C7"/>
    <w:rsid w:val="00C02AD6"/>
    <w:rsid w:val="00C02D94"/>
    <w:rsid w:val="00C03545"/>
    <w:rsid w:val="00C04B32"/>
    <w:rsid w:val="00C1023C"/>
    <w:rsid w:val="00C11014"/>
    <w:rsid w:val="00C12029"/>
    <w:rsid w:val="00C14123"/>
    <w:rsid w:val="00C20987"/>
    <w:rsid w:val="00C21FD0"/>
    <w:rsid w:val="00C26085"/>
    <w:rsid w:val="00C26A47"/>
    <w:rsid w:val="00C30031"/>
    <w:rsid w:val="00C320DF"/>
    <w:rsid w:val="00C32335"/>
    <w:rsid w:val="00C354A3"/>
    <w:rsid w:val="00C36DAD"/>
    <w:rsid w:val="00C36E02"/>
    <w:rsid w:val="00C46169"/>
    <w:rsid w:val="00C500A0"/>
    <w:rsid w:val="00C52156"/>
    <w:rsid w:val="00C53D9B"/>
    <w:rsid w:val="00C53DE2"/>
    <w:rsid w:val="00C5501D"/>
    <w:rsid w:val="00C55677"/>
    <w:rsid w:val="00C5614D"/>
    <w:rsid w:val="00C568B6"/>
    <w:rsid w:val="00C56BED"/>
    <w:rsid w:val="00C571D9"/>
    <w:rsid w:val="00C5754A"/>
    <w:rsid w:val="00C6058B"/>
    <w:rsid w:val="00C610A7"/>
    <w:rsid w:val="00C61D4C"/>
    <w:rsid w:val="00C61DE6"/>
    <w:rsid w:val="00C64637"/>
    <w:rsid w:val="00C65762"/>
    <w:rsid w:val="00C65C12"/>
    <w:rsid w:val="00C6648C"/>
    <w:rsid w:val="00C72113"/>
    <w:rsid w:val="00C72129"/>
    <w:rsid w:val="00C73358"/>
    <w:rsid w:val="00C73BAB"/>
    <w:rsid w:val="00C766FB"/>
    <w:rsid w:val="00C76B15"/>
    <w:rsid w:val="00C82F48"/>
    <w:rsid w:val="00C83636"/>
    <w:rsid w:val="00C84594"/>
    <w:rsid w:val="00C86884"/>
    <w:rsid w:val="00C8748C"/>
    <w:rsid w:val="00C8776F"/>
    <w:rsid w:val="00C91114"/>
    <w:rsid w:val="00C9158D"/>
    <w:rsid w:val="00C91B83"/>
    <w:rsid w:val="00C91E73"/>
    <w:rsid w:val="00C921A2"/>
    <w:rsid w:val="00C93DF3"/>
    <w:rsid w:val="00C96E9D"/>
    <w:rsid w:val="00C9772B"/>
    <w:rsid w:val="00C97E38"/>
    <w:rsid w:val="00CA1DDD"/>
    <w:rsid w:val="00CA437A"/>
    <w:rsid w:val="00CB1E2B"/>
    <w:rsid w:val="00CB2FAC"/>
    <w:rsid w:val="00CB57A1"/>
    <w:rsid w:val="00CB6C69"/>
    <w:rsid w:val="00CB6E0E"/>
    <w:rsid w:val="00CC02F1"/>
    <w:rsid w:val="00CC0FCC"/>
    <w:rsid w:val="00CC46FB"/>
    <w:rsid w:val="00CC5DA5"/>
    <w:rsid w:val="00CC7150"/>
    <w:rsid w:val="00CD03FE"/>
    <w:rsid w:val="00CD5CB8"/>
    <w:rsid w:val="00CD5D55"/>
    <w:rsid w:val="00CD6003"/>
    <w:rsid w:val="00CD6CD6"/>
    <w:rsid w:val="00CD7181"/>
    <w:rsid w:val="00CE2AB3"/>
    <w:rsid w:val="00CE2C48"/>
    <w:rsid w:val="00CE33CD"/>
    <w:rsid w:val="00CE4D47"/>
    <w:rsid w:val="00CE657E"/>
    <w:rsid w:val="00CE7E7C"/>
    <w:rsid w:val="00CF054B"/>
    <w:rsid w:val="00CF0678"/>
    <w:rsid w:val="00CF239E"/>
    <w:rsid w:val="00CF255F"/>
    <w:rsid w:val="00CF3213"/>
    <w:rsid w:val="00CF39C7"/>
    <w:rsid w:val="00CF3E3C"/>
    <w:rsid w:val="00CF4435"/>
    <w:rsid w:val="00CF4F7F"/>
    <w:rsid w:val="00CF67A5"/>
    <w:rsid w:val="00D004C3"/>
    <w:rsid w:val="00D02643"/>
    <w:rsid w:val="00D037D3"/>
    <w:rsid w:val="00D0716C"/>
    <w:rsid w:val="00D10B8A"/>
    <w:rsid w:val="00D139EF"/>
    <w:rsid w:val="00D151FC"/>
    <w:rsid w:val="00D15B15"/>
    <w:rsid w:val="00D23F1D"/>
    <w:rsid w:val="00D2491C"/>
    <w:rsid w:val="00D25526"/>
    <w:rsid w:val="00D27C12"/>
    <w:rsid w:val="00D31DEC"/>
    <w:rsid w:val="00D347EF"/>
    <w:rsid w:val="00D356BC"/>
    <w:rsid w:val="00D36698"/>
    <w:rsid w:val="00D416CD"/>
    <w:rsid w:val="00D4379E"/>
    <w:rsid w:val="00D47C2F"/>
    <w:rsid w:val="00D51713"/>
    <w:rsid w:val="00D537E3"/>
    <w:rsid w:val="00D53EF2"/>
    <w:rsid w:val="00D5679B"/>
    <w:rsid w:val="00D56E36"/>
    <w:rsid w:val="00D57205"/>
    <w:rsid w:val="00D6022C"/>
    <w:rsid w:val="00D605F5"/>
    <w:rsid w:val="00D60B65"/>
    <w:rsid w:val="00D61AEB"/>
    <w:rsid w:val="00D61D45"/>
    <w:rsid w:val="00D6257F"/>
    <w:rsid w:val="00D63C86"/>
    <w:rsid w:val="00D64133"/>
    <w:rsid w:val="00D64984"/>
    <w:rsid w:val="00D66810"/>
    <w:rsid w:val="00D6735F"/>
    <w:rsid w:val="00D67641"/>
    <w:rsid w:val="00D71413"/>
    <w:rsid w:val="00D7291E"/>
    <w:rsid w:val="00D72C26"/>
    <w:rsid w:val="00D72CBA"/>
    <w:rsid w:val="00D73A0A"/>
    <w:rsid w:val="00D77317"/>
    <w:rsid w:val="00D774DD"/>
    <w:rsid w:val="00D84919"/>
    <w:rsid w:val="00D84B04"/>
    <w:rsid w:val="00D84EBE"/>
    <w:rsid w:val="00D852AC"/>
    <w:rsid w:val="00D8770D"/>
    <w:rsid w:val="00D87EA2"/>
    <w:rsid w:val="00D87FB2"/>
    <w:rsid w:val="00D91240"/>
    <w:rsid w:val="00D92E6E"/>
    <w:rsid w:val="00D93018"/>
    <w:rsid w:val="00D9632B"/>
    <w:rsid w:val="00D97BFE"/>
    <w:rsid w:val="00DA0136"/>
    <w:rsid w:val="00DA077C"/>
    <w:rsid w:val="00DA07D3"/>
    <w:rsid w:val="00DA7341"/>
    <w:rsid w:val="00DB0322"/>
    <w:rsid w:val="00DB43F6"/>
    <w:rsid w:val="00DB465F"/>
    <w:rsid w:val="00DB6C23"/>
    <w:rsid w:val="00DB6F2C"/>
    <w:rsid w:val="00DB71CD"/>
    <w:rsid w:val="00DB7921"/>
    <w:rsid w:val="00DC00F6"/>
    <w:rsid w:val="00DC0313"/>
    <w:rsid w:val="00DC2348"/>
    <w:rsid w:val="00DC6B71"/>
    <w:rsid w:val="00DC775F"/>
    <w:rsid w:val="00DD08BF"/>
    <w:rsid w:val="00DD1649"/>
    <w:rsid w:val="00DD18A7"/>
    <w:rsid w:val="00DD2471"/>
    <w:rsid w:val="00DD30A2"/>
    <w:rsid w:val="00DD4BCD"/>
    <w:rsid w:val="00DD505F"/>
    <w:rsid w:val="00DD56DF"/>
    <w:rsid w:val="00DD722D"/>
    <w:rsid w:val="00DE1653"/>
    <w:rsid w:val="00DE672F"/>
    <w:rsid w:val="00DE73FF"/>
    <w:rsid w:val="00DE7AC8"/>
    <w:rsid w:val="00DF1EFF"/>
    <w:rsid w:val="00DF2498"/>
    <w:rsid w:val="00DF4FF7"/>
    <w:rsid w:val="00DF5A0E"/>
    <w:rsid w:val="00E00BC5"/>
    <w:rsid w:val="00E011B4"/>
    <w:rsid w:val="00E0151F"/>
    <w:rsid w:val="00E03ABB"/>
    <w:rsid w:val="00E06D13"/>
    <w:rsid w:val="00E0740F"/>
    <w:rsid w:val="00E10606"/>
    <w:rsid w:val="00E10C99"/>
    <w:rsid w:val="00E10E63"/>
    <w:rsid w:val="00E127D3"/>
    <w:rsid w:val="00E15FFD"/>
    <w:rsid w:val="00E16B60"/>
    <w:rsid w:val="00E17D16"/>
    <w:rsid w:val="00E17E55"/>
    <w:rsid w:val="00E226D5"/>
    <w:rsid w:val="00E23766"/>
    <w:rsid w:val="00E23BD6"/>
    <w:rsid w:val="00E25294"/>
    <w:rsid w:val="00E26197"/>
    <w:rsid w:val="00E31AC1"/>
    <w:rsid w:val="00E33C36"/>
    <w:rsid w:val="00E35F8E"/>
    <w:rsid w:val="00E412A3"/>
    <w:rsid w:val="00E413D7"/>
    <w:rsid w:val="00E41D93"/>
    <w:rsid w:val="00E4366C"/>
    <w:rsid w:val="00E439D4"/>
    <w:rsid w:val="00E44E5C"/>
    <w:rsid w:val="00E4747F"/>
    <w:rsid w:val="00E5181D"/>
    <w:rsid w:val="00E52009"/>
    <w:rsid w:val="00E52555"/>
    <w:rsid w:val="00E5289B"/>
    <w:rsid w:val="00E52CB4"/>
    <w:rsid w:val="00E5339C"/>
    <w:rsid w:val="00E555A1"/>
    <w:rsid w:val="00E56DE6"/>
    <w:rsid w:val="00E601ED"/>
    <w:rsid w:val="00E60F4D"/>
    <w:rsid w:val="00E614BD"/>
    <w:rsid w:val="00E63C2D"/>
    <w:rsid w:val="00E66FB2"/>
    <w:rsid w:val="00E704F4"/>
    <w:rsid w:val="00E71307"/>
    <w:rsid w:val="00E71BA0"/>
    <w:rsid w:val="00E722C5"/>
    <w:rsid w:val="00E72351"/>
    <w:rsid w:val="00E73D3B"/>
    <w:rsid w:val="00E74F06"/>
    <w:rsid w:val="00E77AF2"/>
    <w:rsid w:val="00E8031F"/>
    <w:rsid w:val="00E81438"/>
    <w:rsid w:val="00E821CF"/>
    <w:rsid w:val="00E82FF4"/>
    <w:rsid w:val="00E84C14"/>
    <w:rsid w:val="00E85EC5"/>
    <w:rsid w:val="00E86713"/>
    <w:rsid w:val="00E86FBD"/>
    <w:rsid w:val="00E938A1"/>
    <w:rsid w:val="00E96396"/>
    <w:rsid w:val="00E9649B"/>
    <w:rsid w:val="00EA0780"/>
    <w:rsid w:val="00EA4D37"/>
    <w:rsid w:val="00EA5208"/>
    <w:rsid w:val="00EA7FA4"/>
    <w:rsid w:val="00EB0485"/>
    <w:rsid w:val="00EB058B"/>
    <w:rsid w:val="00EB49E3"/>
    <w:rsid w:val="00EB5D69"/>
    <w:rsid w:val="00EB5DCB"/>
    <w:rsid w:val="00EB6729"/>
    <w:rsid w:val="00EB70DE"/>
    <w:rsid w:val="00EC2664"/>
    <w:rsid w:val="00EC4BD1"/>
    <w:rsid w:val="00EC4F4D"/>
    <w:rsid w:val="00EC5515"/>
    <w:rsid w:val="00EC6F49"/>
    <w:rsid w:val="00EC7A0D"/>
    <w:rsid w:val="00ED0024"/>
    <w:rsid w:val="00ED1B53"/>
    <w:rsid w:val="00ED250F"/>
    <w:rsid w:val="00ED45FA"/>
    <w:rsid w:val="00ED5420"/>
    <w:rsid w:val="00ED6810"/>
    <w:rsid w:val="00ED68C3"/>
    <w:rsid w:val="00ED705C"/>
    <w:rsid w:val="00ED7E69"/>
    <w:rsid w:val="00ED7E8E"/>
    <w:rsid w:val="00EE09C1"/>
    <w:rsid w:val="00EE3D1F"/>
    <w:rsid w:val="00EE5353"/>
    <w:rsid w:val="00EE53A2"/>
    <w:rsid w:val="00EE65AA"/>
    <w:rsid w:val="00EE6BA8"/>
    <w:rsid w:val="00EE6ECE"/>
    <w:rsid w:val="00EF1289"/>
    <w:rsid w:val="00EF1681"/>
    <w:rsid w:val="00EF2B3D"/>
    <w:rsid w:val="00EF3ADE"/>
    <w:rsid w:val="00EF4690"/>
    <w:rsid w:val="00EF5DED"/>
    <w:rsid w:val="00EF6C74"/>
    <w:rsid w:val="00F05C94"/>
    <w:rsid w:val="00F06356"/>
    <w:rsid w:val="00F12266"/>
    <w:rsid w:val="00F13F33"/>
    <w:rsid w:val="00F20EA0"/>
    <w:rsid w:val="00F21F5D"/>
    <w:rsid w:val="00F3010C"/>
    <w:rsid w:val="00F3055D"/>
    <w:rsid w:val="00F3187A"/>
    <w:rsid w:val="00F34CEF"/>
    <w:rsid w:val="00F34D11"/>
    <w:rsid w:val="00F35978"/>
    <w:rsid w:val="00F3664E"/>
    <w:rsid w:val="00F37505"/>
    <w:rsid w:val="00F3797A"/>
    <w:rsid w:val="00F428AE"/>
    <w:rsid w:val="00F4695F"/>
    <w:rsid w:val="00F47E02"/>
    <w:rsid w:val="00F50794"/>
    <w:rsid w:val="00F55D24"/>
    <w:rsid w:val="00F57159"/>
    <w:rsid w:val="00F62AE0"/>
    <w:rsid w:val="00F62B56"/>
    <w:rsid w:val="00F62D6B"/>
    <w:rsid w:val="00F64205"/>
    <w:rsid w:val="00F64CEE"/>
    <w:rsid w:val="00F64E25"/>
    <w:rsid w:val="00F669DC"/>
    <w:rsid w:val="00F6712F"/>
    <w:rsid w:val="00F70F35"/>
    <w:rsid w:val="00F722D7"/>
    <w:rsid w:val="00F7479B"/>
    <w:rsid w:val="00F749E4"/>
    <w:rsid w:val="00F7760C"/>
    <w:rsid w:val="00F77CC4"/>
    <w:rsid w:val="00F803D5"/>
    <w:rsid w:val="00F80A49"/>
    <w:rsid w:val="00F831F1"/>
    <w:rsid w:val="00F84279"/>
    <w:rsid w:val="00F84729"/>
    <w:rsid w:val="00F8507B"/>
    <w:rsid w:val="00F8799C"/>
    <w:rsid w:val="00F90720"/>
    <w:rsid w:val="00F90F17"/>
    <w:rsid w:val="00F91244"/>
    <w:rsid w:val="00F914F0"/>
    <w:rsid w:val="00F920C3"/>
    <w:rsid w:val="00F97571"/>
    <w:rsid w:val="00FA1793"/>
    <w:rsid w:val="00FA2BB9"/>
    <w:rsid w:val="00FA5163"/>
    <w:rsid w:val="00FA54C4"/>
    <w:rsid w:val="00FA628D"/>
    <w:rsid w:val="00FB1006"/>
    <w:rsid w:val="00FB1AE0"/>
    <w:rsid w:val="00FB28DC"/>
    <w:rsid w:val="00FB3050"/>
    <w:rsid w:val="00FB354B"/>
    <w:rsid w:val="00FB661D"/>
    <w:rsid w:val="00FB704F"/>
    <w:rsid w:val="00FC05EF"/>
    <w:rsid w:val="00FC0858"/>
    <w:rsid w:val="00FC42D1"/>
    <w:rsid w:val="00FC75F5"/>
    <w:rsid w:val="00FC7E26"/>
    <w:rsid w:val="00FD0DE4"/>
    <w:rsid w:val="00FD1479"/>
    <w:rsid w:val="00FD44A7"/>
    <w:rsid w:val="00FD5983"/>
    <w:rsid w:val="00FD5B43"/>
    <w:rsid w:val="00FD6C4E"/>
    <w:rsid w:val="00FD765F"/>
    <w:rsid w:val="00FD7FCE"/>
    <w:rsid w:val="00FE092C"/>
    <w:rsid w:val="00FE0993"/>
    <w:rsid w:val="00FE0C6E"/>
    <w:rsid w:val="00FE1880"/>
    <w:rsid w:val="00FE203F"/>
    <w:rsid w:val="00FE452B"/>
    <w:rsid w:val="00FE6422"/>
    <w:rsid w:val="00FE652F"/>
    <w:rsid w:val="00FF1A6D"/>
    <w:rsid w:val="00FF2723"/>
    <w:rsid w:val="00FF7316"/>
    <w:rsid w:val="00FF75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107D14"/>
    <w:pPr>
      <w:spacing w:line="280" w:lineRule="exact"/>
      <w:jc w:val="left"/>
      <w:outlineLvl w:val="2"/>
    </w:pPr>
    <w:rPr>
      <w:rFonts w:ascii="Narkisim" w:hAnsi="Narkisim" w:cs="Narkisim"/>
      <w:b w:val="0"/>
      <w:sz w:val="26"/>
      <w:szCs w:val="24"/>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107D14"/>
    <w:rPr>
      <w:rFonts w:ascii="Narkisim" w:hAnsi="Narkisim" w:cs="Narkisim"/>
      <w:bCs/>
      <w:sz w:val="26"/>
      <w:szCs w:val="24"/>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
    <w:next w:val="a"/>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0"/>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psk">
    <w:name w:val="psk"/>
    <w:basedOn w:val="a0"/>
    <w:rsid w:val="009E664C"/>
  </w:style>
  <w:style w:type="character" w:styleId="aff7">
    <w:name w:val="Unresolved Mention"/>
    <w:basedOn w:val="a0"/>
    <w:uiPriority w:val="99"/>
    <w:semiHidden/>
    <w:unhideWhenUsed/>
    <w:rsid w:val="00E15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73710131">
      <w:bodyDiv w:val="1"/>
      <w:marLeft w:val="0"/>
      <w:marRight w:val="0"/>
      <w:marTop w:val="0"/>
      <w:marBottom w:val="0"/>
      <w:divBdr>
        <w:top w:val="none" w:sz="0" w:space="0" w:color="auto"/>
        <w:left w:val="none" w:sz="0" w:space="0" w:color="auto"/>
        <w:bottom w:val="none" w:sz="0" w:space="0" w:color="auto"/>
        <w:right w:val="none" w:sz="0" w:space="0" w:color="auto"/>
      </w:divBdr>
      <w:divsChild>
        <w:div w:id="455222275">
          <w:marLeft w:val="0"/>
          <w:marRight w:val="0"/>
          <w:marTop w:val="0"/>
          <w:marBottom w:val="0"/>
          <w:divBdr>
            <w:top w:val="none" w:sz="0" w:space="0" w:color="auto"/>
            <w:left w:val="none" w:sz="0" w:space="0" w:color="auto"/>
            <w:bottom w:val="none" w:sz="0" w:space="0" w:color="auto"/>
            <w:right w:val="none" w:sz="0" w:space="0" w:color="auto"/>
          </w:divBdr>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602">
      <w:bodyDiv w:val="1"/>
      <w:marLeft w:val="0"/>
      <w:marRight w:val="0"/>
      <w:marTop w:val="0"/>
      <w:marBottom w:val="0"/>
      <w:divBdr>
        <w:top w:val="none" w:sz="0" w:space="0" w:color="auto"/>
        <w:left w:val="none" w:sz="0" w:space="0" w:color="auto"/>
        <w:bottom w:val="none" w:sz="0" w:space="0" w:color="auto"/>
        <w:right w:val="none" w:sz="0" w:space="0" w:color="auto"/>
      </w:divBdr>
    </w:div>
    <w:div w:id="1525483470">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59771289">
      <w:bodyDiv w:val="1"/>
      <w:marLeft w:val="0"/>
      <w:marRight w:val="0"/>
      <w:marTop w:val="0"/>
      <w:marBottom w:val="0"/>
      <w:divBdr>
        <w:top w:val="none" w:sz="0" w:space="0" w:color="auto"/>
        <w:left w:val="none" w:sz="0" w:space="0" w:color="auto"/>
        <w:bottom w:val="none" w:sz="0" w:space="0" w:color="auto"/>
        <w:right w:val="none" w:sz="0" w:space="0" w:color="auto"/>
      </w:divBdr>
      <w:divsChild>
        <w:div w:id="1607886898">
          <w:marLeft w:val="0"/>
          <w:marRight w:val="0"/>
          <w:marTop w:val="0"/>
          <w:marBottom w:val="0"/>
          <w:divBdr>
            <w:top w:val="none" w:sz="0" w:space="0" w:color="auto"/>
            <w:left w:val="none" w:sz="0" w:space="0" w:color="auto"/>
            <w:bottom w:val="none" w:sz="0" w:space="0" w:color="auto"/>
            <w:right w:val="none" w:sz="0" w:space="0" w:color="auto"/>
          </w:divBdr>
        </w:div>
      </w:divsChild>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3884-F31A-4C64-B40A-73DF684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4</Pages>
  <Words>2118</Words>
  <Characters>10590</Characters>
  <Application>Microsoft Office Word</Application>
  <DocSecurity>0</DocSecurity>
  <Lines>88</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12683</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826</cp:revision>
  <cp:lastPrinted>2001-10-24T10:13:00Z</cp:lastPrinted>
  <dcterms:created xsi:type="dcterms:W3CDTF">2019-10-17T18:30:00Z</dcterms:created>
  <dcterms:modified xsi:type="dcterms:W3CDTF">2020-12-22T09:59:00Z</dcterms:modified>
</cp:coreProperties>
</file>