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C3" w:rsidRPr="00B276F5" w:rsidRDefault="003722C3" w:rsidP="00692EE7">
      <w:pPr>
        <w:pStyle w:val="CC"/>
        <w:keepLines w:val="0"/>
        <w:widowControl w:val="0"/>
        <w:spacing w:after="0"/>
        <w:ind w:left="0" w:firstLine="0"/>
        <w:jc w:val="center"/>
        <w:rPr>
          <w:rFonts w:asciiTheme="minorBidi" w:hAnsiTheme="minorBidi" w:cstheme="minorBidi"/>
          <w:b/>
          <w:bCs/>
          <w:sz w:val="24"/>
          <w:szCs w:val="24"/>
          <w:lang w:val="en-GB"/>
        </w:rPr>
      </w:pPr>
      <w:bookmarkStart w:id="0" w:name="_GoBack"/>
      <w:bookmarkEnd w:id="0"/>
      <w:r w:rsidRPr="00B276F5">
        <w:rPr>
          <w:rFonts w:asciiTheme="minorBidi" w:hAnsiTheme="minorBidi" w:cstheme="minorBidi"/>
          <w:b/>
          <w:bCs/>
          <w:sz w:val="24"/>
          <w:szCs w:val="24"/>
          <w:lang w:val="en-GB"/>
        </w:rPr>
        <w:t xml:space="preserve">YESHIVAT HAR ETZION </w:t>
      </w:r>
    </w:p>
    <w:p w:rsidR="003722C3" w:rsidRPr="00B276F5" w:rsidRDefault="003722C3" w:rsidP="00692EE7">
      <w:pPr>
        <w:pStyle w:val="CC"/>
        <w:keepLines w:val="0"/>
        <w:widowControl w:val="0"/>
        <w:spacing w:after="0"/>
        <w:ind w:left="0" w:firstLine="0"/>
        <w:jc w:val="center"/>
        <w:rPr>
          <w:rFonts w:asciiTheme="minorBidi" w:hAnsiTheme="minorBidi" w:cstheme="minorBidi"/>
          <w:b/>
          <w:bCs/>
          <w:sz w:val="24"/>
          <w:szCs w:val="24"/>
          <w:lang w:val="en-GB"/>
        </w:rPr>
      </w:pPr>
      <w:r w:rsidRPr="00B276F5">
        <w:rPr>
          <w:rFonts w:asciiTheme="minorBidi" w:hAnsiTheme="minorBidi" w:cstheme="minorBidi"/>
          <w:b/>
          <w:bCs/>
          <w:sz w:val="24"/>
          <w:szCs w:val="24"/>
          <w:lang w:val="en-GB"/>
        </w:rPr>
        <w:t>ISRAEL KOSCHITZKY VIRTUAL BEIT MIDRASH PROJECT (VBM)</w:t>
      </w:r>
    </w:p>
    <w:p w:rsidR="003722C3" w:rsidRPr="00B276F5" w:rsidRDefault="003722C3" w:rsidP="00692EE7">
      <w:pPr>
        <w:pStyle w:val="CC"/>
        <w:keepLines w:val="0"/>
        <w:widowControl w:val="0"/>
        <w:spacing w:after="0"/>
        <w:ind w:left="0" w:firstLine="0"/>
        <w:jc w:val="center"/>
        <w:rPr>
          <w:rFonts w:asciiTheme="minorBidi" w:hAnsiTheme="minorBidi" w:cstheme="minorBidi"/>
          <w:b/>
          <w:bCs/>
          <w:sz w:val="24"/>
          <w:szCs w:val="24"/>
          <w:lang w:val="en-GB"/>
        </w:rPr>
      </w:pPr>
      <w:r w:rsidRPr="00B276F5">
        <w:rPr>
          <w:rFonts w:asciiTheme="minorBidi" w:hAnsiTheme="minorBidi" w:cstheme="minorBidi"/>
          <w:b/>
          <w:bCs/>
          <w:sz w:val="24"/>
          <w:szCs w:val="24"/>
          <w:lang w:val="en-GB"/>
        </w:rPr>
        <w:t>**************************************************************</w:t>
      </w:r>
    </w:p>
    <w:p w:rsidR="003722C3" w:rsidRPr="00692EE7" w:rsidRDefault="003722C3" w:rsidP="00692EE7">
      <w:pPr>
        <w:widowControl w:val="0"/>
        <w:spacing w:after="0" w:line="240" w:lineRule="auto"/>
        <w:jc w:val="center"/>
        <w:rPr>
          <w:rStyle w:val="field-content"/>
          <w:rFonts w:asciiTheme="minorBidi" w:hAnsiTheme="minorBidi"/>
          <w:b/>
          <w:bCs/>
          <w:snapToGrid w:val="0"/>
          <w:color w:val="000000"/>
          <w:sz w:val="24"/>
          <w:szCs w:val="24"/>
          <w:shd w:val="clear" w:color="auto" w:fill="FCFDFE"/>
        </w:rPr>
      </w:pPr>
    </w:p>
    <w:p w:rsidR="003722C3" w:rsidRPr="00692EE7" w:rsidRDefault="003722C3" w:rsidP="00692EE7">
      <w:pPr>
        <w:widowControl w:val="0"/>
        <w:spacing w:after="0" w:line="240" w:lineRule="auto"/>
        <w:jc w:val="center"/>
        <w:rPr>
          <w:rStyle w:val="views-field"/>
          <w:rFonts w:asciiTheme="minorBidi" w:hAnsiTheme="minorBidi"/>
          <w:b/>
          <w:bCs/>
          <w:snapToGrid w:val="0"/>
          <w:color w:val="000000"/>
          <w:sz w:val="24"/>
          <w:szCs w:val="24"/>
          <w:shd w:val="clear" w:color="auto" w:fill="FCFDFE"/>
        </w:rPr>
      </w:pPr>
      <w:r w:rsidRPr="00B276F5">
        <w:rPr>
          <w:rStyle w:val="field-content"/>
          <w:rFonts w:asciiTheme="minorBidi" w:hAnsiTheme="minorBidi"/>
          <w:b/>
          <w:bCs/>
          <w:color w:val="000000"/>
          <w:sz w:val="24"/>
          <w:szCs w:val="24"/>
          <w:shd w:val="clear" w:color="auto" w:fill="FCFDFE"/>
        </w:rPr>
        <w:t>Laws of Conversion and Circumcision</w:t>
      </w:r>
    </w:p>
    <w:p w:rsidR="003722C3" w:rsidRPr="00B276F5" w:rsidRDefault="003722C3" w:rsidP="00692EE7">
      <w:pPr>
        <w:widowControl w:val="0"/>
        <w:spacing w:after="0" w:line="240" w:lineRule="auto"/>
        <w:jc w:val="center"/>
        <w:rPr>
          <w:rFonts w:asciiTheme="minorBidi" w:hAnsiTheme="minorBidi"/>
          <w:b/>
          <w:bCs/>
          <w:sz w:val="24"/>
          <w:szCs w:val="24"/>
        </w:rPr>
      </w:pPr>
      <w:r w:rsidRPr="00B276F5">
        <w:rPr>
          <w:rStyle w:val="field-content"/>
          <w:rFonts w:asciiTheme="minorBidi" w:hAnsiTheme="minorBidi"/>
          <w:b/>
          <w:bCs/>
          <w:color w:val="000000"/>
          <w:sz w:val="24"/>
          <w:szCs w:val="24"/>
          <w:shd w:val="clear" w:color="auto" w:fill="FCFDFE"/>
        </w:rPr>
        <w:t>Rav David Brofsky</w:t>
      </w:r>
    </w:p>
    <w:p w:rsidR="003722C3" w:rsidRPr="00B276F5" w:rsidRDefault="003722C3" w:rsidP="00692EE7">
      <w:pPr>
        <w:widowControl w:val="0"/>
        <w:spacing w:after="0" w:line="240" w:lineRule="auto"/>
        <w:jc w:val="center"/>
        <w:rPr>
          <w:rFonts w:asciiTheme="minorBidi" w:hAnsiTheme="minorBidi"/>
          <w:sz w:val="24"/>
          <w:szCs w:val="24"/>
        </w:rPr>
      </w:pPr>
    </w:p>
    <w:p w:rsidR="003722C3" w:rsidRPr="00B276F5" w:rsidRDefault="003722C3" w:rsidP="00692EE7">
      <w:pPr>
        <w:widowControl w:val="0"/>
        <w:spacing w:after="0" w:line="240" w:lineRule="auto"/>
        <w:jc w:val="center"/>
        <w:rPr>
          <w:rFonts w:asciiTheme="minorBidi" w:hAnsiTheme="minorBidi"/>
          <w:sz w:val="24"/>
          <w:szCs w:val="24"/>
        </w:rPr>
      </w:pPr>
      <w:r w:rsidRPr="00B276F5">
        <w:rPr>
          <w:rFonts w:asciiTheme="minorBidi" w:hAnsiTheme="minorBidi"/>
          <w:sz w:val="24"/>
          <w:szCs w:val="24"/>
        </w:rPr>
        <w:t>****************************************************************</w:t>
      </w:r>
    </w:p>
    <w:p w:rsidR="003722C3" w:rsidRPr="00B276F5" w:rsidRDefault="003722C3" w:rsidP="00692EE7">
      <w:pPr>
        <w:widowControl w:val="0"/>
        <w:spacing w:after="0" w:line="240" w:lineRule="auto"/>
        <w:jc w:val="center"/>
        <w:rPr>
          <w:rFonts w:asciiTheme="minorBidi" w:hAnsiTheme="minorBidi"/>
          <w:sz w:val="24"/>
          <w:szCs w:val="24"/>
        </w:rPr>
      </w:pPr>
      <w:r w:rsidRPr="00B276F5">
        <w:rPr>
          <w:rFonts w:asciiTheme="minorBidi" w:hAnsiTheme="minorBidi"/>
          <w:sz w:val="24"/>
          <w:szCs w:val="24"/>
        </w:rPr>
        <w:t xml:space="preserve">This </w:t>
      </w:r>
      <w:r w:rsidRPr="00692EE7">
        <w:rPr>
          <w:rFonts w:asciiTheme="minorBidi" w:hAnsiTheme="minorBidi"/>
          <w:i/>
          <w:iCs/>
          <w:sz w:val="24"/>
          <w:szCs w:val="24"/>
        </w:rPr>
        <w:t>shiur</w:t>
      </w:r>
      <w:r w:rsidRPr="00B276F5">
        <w:rPr>
          <w:rFonts w:asciiTheme="minorBidi" w:hAnsiTheme="minorBidi"/>
          <w:sz w:val="24"/>
          <w:szCs w:val="24"/>
        </w:rPr>
        <w:t xml:space="preserve"> is dedicated in memory of Israel Koschitzky zt"l, </w:t>
      </w:r>
    </w:p>
    <w:p w:rsidR="003722C3" w:rsidRPr="00B276F5" w:rsidRDefault="003722C3" w:rsidP="00692EE7">
      <w:pPr>
        <w:widowControl w:val="0"/>
        <w:spacing w:after="0" w:line="240" w:lineRule="auto"/>
        <w:jc w:val="center"/>
        <w:rPr>
          <w:rFonts w:asciiTheme="minorBidi" w:hAnsiTheme="minorBidi"/>
          <w:sz w:val="24"/>
          <w:szCs w:val="24"/>
        </w:rPr>
      </w:pPr>
      <w:r w:rsidRPr="00B276F5">
        <w:rPr>
          <w:rFonts w:asciiTheme="minorBidi" w:hAnsiTheme="minorBidi"/>
          <w:sz w:val="24"/>
          <w:szCs w:val="24"/>
        </w:rPr>
        <w:t xml:space="preserve">whose yahrzeit falls on the 19th of Kislev.  </w:t>
      </w:r>
    </w:p>
    <w:p w:rsidR="003722C3" w:rsidRPr="00B276F5" w:rsidRDefault="003722C3" w:rsidP="00692EE7">
      <w:pPr>
        <w:widowControl w:val="0"/>
        <w:spacing w:after="0" w:line="240" w:lineRule="auto"/>
        <w:jc w:val="center"/>
        <w:rPr>
          <w:rFonts w:asciiTheme="minorBidi" w:hAnsiTheme="minorBidi"/>
          <w:sz w:val="24"/>
          <w:szCs w:val="24"/>
        </w:rPr>
      </w:pPr>
      <w:r w:rsidRPr="00B276F5">
        <w:rPr>
          <w:rFonts w:asciiTheme="minorBidi" w:hAnsiTheme="minorBidi"/>
          <w:sz w:val="24"/>
          <w:szCs w:val="24"/>
        </w:rPr>
        <w:t xml:space="preserve">May the worldwide dissemination of Torah through the VBM </w:t>
      </w:r>
    </w:p>
    <w:p w:rsidR="003722C3" w:rsidRPr="00B276F5" w:rsidRDefault="003722C3" w:rsidP="00692EE7">
      <w:pPr>
        <w:widowControl w:val="0"/>
        <w:spacing w:after="0" w:line="240" w:lineRule="auto"/>
        <w:jc w:val="center"/>
        <w:rPr>
          <w:rFonts w:asciiTheme="minorBidi" w:hAnsiTheme="minorBidi"/>
          <w:sz w:val="24"/>
          <w:szCs w:val="24"/>
        </w:rPr>
      </w:pPr>
      <w:r w:rsidRPr="00B276F5">
        <w:rPr>
          <w:rFonts w:asciiTheme="minorBidi" w:hAnsiTheme="minorBidi"/>
          <w:sz w:val="24"/>
          <w:szCs w:val="24"/>
        </w:rPr>
        <w:t xml:space="preserve">be a fitting tribute to a man whose lifetime achievements exemplified the love of </w:t>
      </w:r>
    </w:p>
    <w:p w:rsidR="003722C3" w:rsidRPr="00B276F5" w:rsidRDefault="003722C3" w:rsidP="00692EE7">
      <w:pPr>
        <w:widowControl w:val="0"/>
        <w:spacing w:after="0" w:line="240" w:lineRule="auto"/>
        <w:jc w:val="center"/>
        <w:rPr>
          <w:rFonts w:asciiTheme="minorBidi" w:hAnsiTheme="minorBidi"/>
          <w:sz w:val="24"/>
          <w:szCs w:val="24"/>
        </w:rPr>
      </w:pPr>
      <w:r w:rsidRPr="00B276F5">
        <w:rPr>
          <w:rFonts w:asciiTheme="minorBidi" w:hAnsiTheme="minorBidi"/>
          <w:sz w:val="24"/>
          <w:szCs w:val="24"/>
        </w:rPr>
        <w:t>Eretz Yisrael and Torat Yisrael.</w:t>
      </w:r>
    </w:p>
    <w:p w:rsidR="003722C3" w:rsidRPr="00B276F5" w:rsidRDefault="003722C3" w:rsidP="00692EE7">
      <w:pPr>
        <w:widowControl w:val="0"/>
        <w:spacing w:after="0" w:line="240" w:lineRule="auto"/>
        <w:jc w:val="center"/>
        <w:rPr>
          <w:rFonts w:asciiTheme="minorBidi" w:hAnsiTheme="minorBidi"/>
          <w:b/>
          <w:bCs/>
          <w:sz w:val="24"/>
          <w:szCs w:val="24"/>
        </w:rPr>
      </w:pPr>
      <w:r w:rsidRPr="00B276F5">
        <w:rPr>
          <w:rFonts w:asciiTheme="minorBidi" w:hAnsiTheme="minorBidi"/>
          <w:sz w:val="24"/>
          <w:szCs w:val="24"/>
        </w:rPr>
        <w:t>*********************************************************</w:t>
      </w:r>
    </w:p>
    <w:p w:rsidR="003722C3" w:rsidRPr="00B276F5" w:rsidRDefault="003722C3" w:rsidP="00692EE7">
      <w:pPr>
        <w:widowControl w:val="0"/>
        <w:spacing w:after="0" w:line="240" w:lineRule="auto"/>
        <w:jc w:val="center"/>
        <w:rPr>
          <w:rFonts w:asciiTheme="minorBidi" w:hAnsiTheme="minorBidi"/>
          <w:b/>
          <w:bCs/>
          <w:sz w:val="24"/>
          <w:szCs w:val="24"/>
        </w:rPr>
      </w:pPr>
    </w:p>
    <w:p w:rsidR="00B276F5" w:rsidRPr="00B276F5" w:rsidRDefault="00B276F5" w:rsidP="00692EE7">
      <w:pPr>
        <w:widowControl w:val="0"/>
        <w:spacing w:after="0" w:line="240" w:lineRule="auto"/>
        <w:jc w:val="center"/>
        <w:rPr>
          <w:rFonts w:asciiTheme="minorBidi" w:hAnsiTheme="minorBidi"/>
          <w:b/>
          <w:bCs/>
          <w:sz w:val="24"/>
          <w:szCs w:val="24"/>
        </w:rPr>
      </w:pPr>
    </w:p>
    <w:p w:rsidR="009979DA" w:rsidRPr="00B276F5" w:rsidRDefault="009979DA" w:rsidP="00692EE7">
      <w:pPr>
        <w:spacing w:after="0" w:line="240" w:lineRule="auto"/>
        <w:jc w:val="center"/>
        <w:rPr>
          <w:rFonts w:asciiTheme="minorBidi" w:hAnsiTheme="minorBidi"/>
          <w:b/>
          <w:bCs/>
          <w:sz w:val="24"/>
          <w:szCs w:val="24"/>
        </w:rPr>
      </w:pPr>
      <w:r w:rsidRPr="00B276F5">
        <w:rPr>
          <w:rFonts w:asciiTheme="minorBidi" w:hAnsiTheme="minorBidi"/>
          <w:b/>
          <w:bCs/>
          <w:sz w:val="24"/>
          <w:szCs w:val="24"/>
        </w:rPr>
        <w:t xml:space="preserve">Shields, Clamps and the </w:t>
      </w:r>
      <w:r w:rsidR="003D4CAD" w:rsidRPr="003D4CAD">
        <w:rPr>
          <w:rFonts w:asciiTheme="minorBidi" w:hAnsiTheme="minorBidi"/>
          <w:b/>
          <w:bCs/>
          <w:i/>
          <w:sz w:val="24"/>
          <w:szCs w:val="24"/>
        </w:rPr>
        <w:t>Mogen</w:t>
      </w:r>
    </w:p>
    <w:p w:rsidR="009979DA" w:rsidRPr="00B276F5" w:rsidRDefault="009979DA" w:rsidP="00692EE7">
      <w:pPr>
        <w:spacing w:after="0" w:line="240" w:lineRule="auto"/>
        <w:jc w:val="both"/>
        <w:rPr>
          <w:rFonts w:asciiTheme="minorBidi" w:hAnsiTheme="minorBidi"/>
          <w:sz w:val="24"/>
          <w:szCs w:val="24"/>
        </w:rPr>
      </w:pPr>
    </w:p>
    <w:p w:rsidR="003722C3" w:rsidRPr="00B276F5" w:rsidRDefault="003722C3" w:rsidP="00692EE7">
      <w:pPr>
        <w:spacing w:after="0" w:line="240" w:lineRule="auto"/>
        <w:jc w:val="both"/>
        <w:rPr>
          <w:rFonts w:asciiTheme="minorBidi" w:hAnsiTheme="minorBidi"/>
          <w:sz w:val="24"/>
          <w:szCs w:val="24"/>
        </w:rPr>
      </w:pPr>
    </w:p>
    <w:p w:rsidR="009E5498" w:rsidRPr="00B276F5" w:rsidRDefault="009E5498" w:rsidP="00692EE7">
      <w:pPr>
        <w:spacing w:after="0" w:line="240" w:lineRule="auto"/>
        <w:jc w:val="both"/>
        <w:rPr>
          <w:rFonts w:asciiTheme="minorBidi" w:hAnsiTheme="minorBidi"/>
          <w:b/>
          <w:bCs/>
          <w:sz w:val="24"/>
          <w:szCs w:val="24"/>
        </w:rPr>
      </w:pPr>
      <w:r w:rsidRPr="00B276F5">
        <w:rPr>
          <w:rFonts w:asciiTheme="minorBidi" w:hAnsiTheme="minorBidi"/>
          <w:b/>
          <w:bCs/>
          <w:sz w:val="24"/>
          <w:szCs w:val="24"/>
        </w:rPr>
        <w:t>Introduction</w:t>
      </w:r>
    </w:p>
    <w:p w:rsidR="00B276F5" w:rsidRPr="00B276F5" w:rsidRDefault="00B276F5" w:rsidP="00692EE7">
      <w:pPr>
        <w:spacing w:after="0" w:line="240" w:lineRule="auto"/>
        <w:jc w:val="both"/>
        <w:rPr>
          <w:rFonts w:asciiTheme="minorBidi" w:hAnsiTheme="minorBidi"/>
          <w:b/>
          <w:bCs/>
          <w:sz w:val="24"/>
          <w:szCs w:val="24"/>
        </w:rPr>
      </w:pPr>
    </w:p>
    <w:p w:rsidR="009E5498" w:rsidRPr="00B276F5" w:rsidRDefault="00E629C5" w:rsidP="00692EE7">
      <w:pPr>
        <w:spacing w:after="0" w:line="240" w:lineRule="auto"/>
        <w:jc w:val="both"/>
        <w:rPr>
          <w:rFonts w:asciiTheme="minorBidi" w:hAnsiTheme="minorBidi"/>
          <w:sz w:val="24"/>
          <w:szCs w:val="24"/>
        </w:rPr>
      </w:pPr>
      <w:r w:rsidRPr="00B276F5">
        <w:rPr>
          <w:rFonts w:asciiTheme="minorBidi" w:hAnsiTheme="minorBidi"/>
          <w:sz w:val="24"/>
          <w:szCs w:val="24"/>
        </w:rPr>
        <w:t>F</w:t>
      </w:r>
      <w:r w:rsidR="009E5498" w:rsidRPr="00B276F5">
        <w:rPr>
          <w:rFonts w:asciiTheme="minorBidi" w:hAnsiTheme="minorBidi"/>
          <w:sz w:val="24"/>
          <w:szCs w:val="24"/>
        </w:rPr>
        <w:t xml:space="preserve">or thousands of years, circumcisions were performed by hand, with a blade, without the use of any other instruments. Although experienced </w:t>
      </w:r>
      <w:r w:rsidR="00ED5200" w:rsidRPr="00B276F5">
        <w:rPr>
          <w:rFonts w:asciiTheme="minorBidi" w:hAnsiTheme="minorBidi"/>
          <w:i/>
          <w:iCs/>
          <w:sz w:val="24"/>
          <w:szCs w:val="24"/>
        </w:rPr>
        <w:t>mohalim</w:t>
      </w:r>
      <w:r w:rsidR="00ED5200" w:rsidRPr="00B276F5">
        <w:rPr>
          <w:rFonts w:asciiTheme="minorBidi" w:hAnsiTheme="minorBidi"/>
          <w:sz w:val="24"/>
          <w:szCs w:val="24"/>
        </w:rPr>
        <w:t xml:space="preserve"> developed methods of successfully removing the foreskin and mucous membrane, the act of circumcision, by definition, </w:t>
      </w:r>
      <w:r w:rsidR="0034024C">
        <w:rPr>
          <w:rFonts w:asciiTheme="minorBidi" w:hAnsiTheme="minorBidi"/>
          <w:sz w:val="24"/>
          <w:szCs w:val="24"/>
        </w:rPr>
        <w:t xml:space="preserve">has always </w:t>
      </w:r>
      <w:r w:rsidR="00ED5200" w:rsidRPr="00B276F5">
        <w:rPr>
          <w:rFonts w:asciiTheme="minorBidi" w:hAnsiTheme="minorBidi"/>
          <w:sz w:val="24"/>
          <w:szCs w:val="24"/>
        </w:rPr>
        <w:t>entail</w:t>
      </w:r>
      <w:r w:rsidR="0034024C">
        <w:rPr>
          <w:rFonts w:asciiTheme="minorBidi" w:hAnsiTheme="minorBidi"/>
          <w:sz w:val="24"/>
          <w:szCs w:val="24"/>
        </w:rPr>
        <w:t>ed</w:t>
      </w:r>
      <w:r w:rsidR="00ED5200" w:rsidRPr="00B276F5">
        <w:rPr>
          <w:rFonts w:asciiTheme="minorBidi" w:hAnsiTheme="minorBidi"/>
          <w:sz w:val="24"/>
          <w:szCs w:val="24"/>
        </w:rPr>
        <w:t xml:space="preserve"> certain risks. Aside from the need to properly cut the </w:t>
      </w:r>
      <w:r w:rsidR="00ED5200" w:rsidRPr="00B276F5">
        <w:rPr>
          <w:rFonts w:asciiTheme="minorBidi" w:hAnsiTheme="minorBidi"/>
          <w:i/>
          <w:iCs/>
          <w:sz w:val="24"/>
          <w:szCs w:val="24"/>
        </w:rPr>
        <w:t>or ha-mila</w:t>
      </w:r>
      <w:r w:rsidR="00ED5200" w:rsidRPr="00B276F5">
        <w:rPr>
          <w:rFonts w:asciiTheme="minorBidi" w:hAnsiTheme="minorBidi"/>
          <w:sz w:val="24"/>
          <w:szCs w:val="24"/>
        </w:rPr>
        <w:t xml:space="preserve"> and separate the </w:t>
      </w:r>
      <w:r w:rsidR="00ED5200" w:rsidRPr="00B276F5">
        <w:rPr>
          <w:rFonts w:asciiTheme="minorBidi" w:hAnsiTheme="minorBidi"/>
          <w:i/>
          <w:iCs/>
          <w:sz w:val="24"/>
          <w:szCs w:val="24"/>
        </w:rPr>
        <w:t>or ha-</w:t>
      </w:r>
      <w:r w:rsidR="00821014" w:rsidRPr="00B276F5">
        <w:rPr>
          <w:rFonts w:asciiTheme="minorBidi" w:hAnsiTheme="minorBidi"/>
          <w:i/>
          <w:iCs/>
          <w:sz w:val="24"/>
          <w:szCs w:val="24"/>
        </w:rPr>
        <w:t>peria</w:t>
      </w:r>
      <w:r w:rsidR="00ED5200" w:rsidRPr="00B276F5">
        <w:rPr>
          <w:rFonts w:asciiTheme="minorBidi" w:hAnsiTheme="minorBidi"/>
          <w:sz w:val="24"/>
          <w:szCs w:val="24"/>
        </w:rPr>
        <w:t xml:space="preserve"> from the glans, the </w:t>
      </w:r>
      <w:r w:rsidR="0032739B" w:rsidRPr="0032739B">
        <w:rPr>
          <w:rFonts w:asciiTheme="minorBidi" w:hAnsiTheme="minorBidi"/>
          <w:i/>
          <w:iCs/>
          <w:sz w:val="24"/>
          <w:szCs w:val="24"/>
        </w:rPr>
        <w:t>mohel</w:t>
      </w:r>
      <w:r w:rsidR="00ED5200" w:rsidRPr="00B276F5">
        <w:rPr>
          <w:rFonts w:asciiTheme="minorBidi" w:hAnsiTheme="minorBidi"/>
          <w:sz w:val="24"/>
          <w:szCs w:val="24"/>
        </w:rPr>
        <w:t xml:space="preserve"> must cut in a manner which does not risk injuring the glans itself, and which minimiz</w:t>
      </w:r>
      <w:r w:rsidR="00276D65" w:rsidRPr="00B276F5">
        <w:rPr>
          <w:rFonts w:asciiTheme="minorBidi" w:hAnsiTheme="minorBidi"/>
          <w:sz w:val="24"/>
          <w:szCs w:val="24"/>
        </w:rPr>
        <w:t>es</w:t>
      </w:r>
      <w:r w:rsidR="00ED5200" w:rsidRPr="00B276F5">
        <w:rPr>
          <w:rFonts w:asciiTheme="minorBidi" w:hAnsiTheme="minorBidi"/>
          <w:sz w:val="24"/>
          <w:szCs w:val="24"/>
        </w:rPr>
        <w:t xml:space="preserve"> pain to the child and excessive bleeding. </w:t>
      </w:r>
    </w:p>
    <w:p w:rsidR="003722C3" w:rsidRPr="00B276F5" w:rsidRDefault="003722C3" w:rsidP="00692EE7">
      <w:pPr>
        <w:spacing w:after="0" w:line="240" w:lineRule="auto"/>
        <w:jc w:val="both"/>
        <w:rPr>
          <w:rFonts w:asciiTheme="minorBidi" w:hAnsiTheme="minorBidi"/>
          <w:sz w:val="24"/>
          <w:szCs w:val="24"/>
        </w:rPr>
      </w:pPr>
    </w:p>
    <w:p w:rsidR="009E5498" w:rsidRPr="00B276F5" w:rsidRDefault="00ED5200" w:rsidP="00692EE7">
      <w:pPr>
        <w:spacing w:after="0" w:line="240" w:lineRule="auto"/>
        <w:jc w:val="both"/>
        <w:rPr>
          <w:rFonts w:asciiTheme="minorBidi" w:hAnsiTheme="minorBidi"/>
          <w:sz w:val="24"/>
          <w:szCs w:val="24"/>
        </w:rPr>
      </w:pPr>
      <w:r w:rsidRPr="00B276F5">
        <w:rPr>
          <w:rFonts w:asciiTheme="minorBidi" w:hAnsiTheme="minorBidi"/>
          <w:sz w:val="24"/>
          <w:szCs w:val="24"/>
        </w:rPr>
        <w:t xml:space="preserve">The </w:t>
      </w:r>
      <w:r w:rsidRPr="00692EE7">
        <w:rPr>
          <w:rFonts w:asciiTheme="minorBidi" w:hAnsiTheme="minorBidi"/>
          <w:i/>
          <w:iCs/>
          <w:sz w:val="24"/>
          <w:szCs w:val="24"/>
        </w:rPr>
        <w:t>Peri Megadim (</w:t>
      </w:r>
      <w:r w:rsidRPr="00B276F5">
        <w:rPr>
          <w:rFonts w:asciiTheme="minorBidi" w:hAnsiTheme="minorBidi"/>
          <w:sz w:val="24"/>
          <w:szCs w:val="24"/>
        </w:rPr>
        <w:t>18</w:t>
      </w:r>
      <w:r w:rsidRPr="00B276F5">
        <w:rPr>
          <w:rFonts w:asciiTheme="minorBidi" w:hAnsiTheme="minorBidi"/>
          <w:sz w:val="24"/>
          <w:szCs w:val="24"/>
          <w:vertAlign w:val="superscript"/>
        </w:rPr>
        <w:t>th</w:t>
      </w:r>
      <w:r w:rsidRPr="00B276F5">
        <w:rPr>
          <w:rFonts w:asciiTheme="minorBidi" w:hAnsiTheme="minorBidi"/>
          <w:sz w:val="24"/>
          <w:szCs w:val="24"/>
        </w:rPr>
        <w:t xml:space="preserve"> century), in his </w:t>
      </w:r>
      <w:r w:rsidRPr="00B276F5">
        <w:rPr>
          <w:rFonts w:asciiTheme="minorBidi" w:hAnsiTheme="minorBidi"/>
          <w:i/>
          <w:iCs/>
          <w:sz w:val="24"/>
          <w:szCs w:val="24"/>
        </w:rPr>
        <w:t>Eshel Avraham</w:t>
      </w:r>
      <w:r w:rsidRPr="00B276F5">
        <w:rPr>
          <w:rFonts w:asciiTheme="minorBidi" w:hAnsiTheme="minorBidi"/>
          <w:sz w:val="24"/>
          <w:szCs w:val="24"/>
        </w:rPr>
        <w:t xml:space="preserve"> (OC 75:8) mentions the use of </w:t>
      </w:r>
      <w:r w:rsidR="0034024C">
        <w:rPr>
          <w:rFonts w:asciiTheme="minorBidi" w:hAnsiTheme="minorBidi"/>
          <w:sz w:val="24"/>
          <w:szCs w:val="24"/>
        </w:rPr>
        <w:t xml:space="preserve">a </w:t>
      </w:r>
      <w:r w:rsidRPr="00B276F5">
        <w:rPr>
          <w:rFonts w:asciiTheme="minorBidi" w:hAnsiTheme="minorBidi"/>
          <w:sz w:val="24"/>
          <w:szCs w:val="24"/>
        </w:rPr>
        <w:t xml:space="preserve">silver </w:t>
      </w:r>
      <w:r w:rsidR="003D4CAD">
        <w:rPr>
          <w:rFonts w:asciiTheme="minorBidi" w:hAnsiTheme="minorBidi"/>
          <w:sz w:val="24"/>
          <w:szCs w:val="24"/>
        </w:rPr>
        <w:t>pincer</w:t>
      </w:r>
      <w:r w:rsidRPr="00B276F5">
        <w:rPr>
          <w:rFonts w:asciiTheme="minorBidi" w:hAnsiTheme="minorBidi"/>
          <w:sz w:val="24"/>
          <w:szCs w:val="24"/>
        </w:rPr>
        <w:t xml:space="preserve"> (</w:t>
      </w:r>
      <w:r w:rsidRPr="00B276F5">
        <w:rPr>
          <w:rFonts w:asciiTheme="minorBidi" w:hAnsiTheme="minorBidi"/>
          <w:i/>
          <w:iCs/>
          <w:sz w:val="24"/>
          <w:szCs w:val="24"/>
        </w:rPr>
        <w:t>tze</w:t>
      </w:r>
      <w:r w:rsidR="003D4CAD">
        <w:rPr>
          <w:rFonts w:asciiTheme="minorBidi" w:hAnsiTheme="minorBidi"/>
          <w:i/>
          <w:iCs/>
          <w:sz w:val="24"/>
          <w:szCs w:val="24"/>
        </w:rPr>
        <w:t>vat</w:t>
      </w:r>
      <w:r w:rsidRPr="00B276F5">
        <w:rPr>
          <w:rFonts w:asciiTheme="minorBidi" w:hAnsiTheme="minorBidi"/>
          <w:i/>
          <w:iCs/>
          <w:sz w:val="24"/>
          <w:szCs w:val="24"/>
        </w:rPr>
        <w:t xml:space="preserve"> kesef</w:t>
      </w:r>
      <w:r w:rsidRPr="00B276F5">
        <w:rPr>
          <w:rFonts w:asciiTheme="minorBidi" w:hAnsiTheme="minorBidi"/>
          <w:sz w:val="24"/>
          <w:szCs w:val="24"/>
        </w:rPr>
        <w:t xml:space="preserve">) during the circumcision ceremony. </w:t>
      </w:r>
      <w:r w:rsidR="00A036F7" w:rsidRPr="00B276F5">
        <w:rPr>
          <w:rFonts w:asciiTheme="minorBidi" w:hAnsiTheme="minorBidi"/>
          <w:sz w:val="24"/>
          <w:szCs w:val="24"/>
        </w:rPr>
        <w:t xml:space="preserve">To this day, most </w:t>
      </w:r>
      <w:r w:rsidR="00A036F7" w:rsidRPr="00B276F5">
        <w:rPr>
          <w:rFonts w:asciiTheme="minorBidi" w:hAnsiTheme="minorBidi"/>
          <w:i/>
          <w:iCs/>
          <w:sz w:val="24"/>
          <w:szCs w:val="24"/>
        </w:rPr>
        <w:t>mohalim</w:t>
      </w:r>
      <w:r w:rsidR="00A036F7" w:rsidRPr="00B276F5">
        <w:rPr>
          <w:rFonts w:asciiTheme="minorBidi" w:hAnsiTheme="minorBidi"/>
          <w:sz w:val="24"/>
          <w:szCs w:val="24"/>
        </w:rPr>
        <w:t xml:space="preserve"> use a shield, known as a </w:t>
      </w:r>
      <w:r w:rsidR="003D4CAD" w:rsidRPr="003D4CAD">
        <w:rPr>
          <w:rFonts w:asciiTheme="minorBidi" w:hAnsiTheme="minorBidi"/>
          <w:i/>
          <w:iCs/>
          <w:sz w:val="24"/>
          <w:szCs w:val="24"/>
        </w:rPr>
        <w:t>Mogen</w:t>
      </w:r>
      <w:r w:rsidR="00A036F7" w:rsidRPr="00B276F5">
        <w:rPr>
          <w:rFonts w:asciiTheme="minorBidi" w:hAnsiTheme="minorBidi"/>
          <w:sz w:val="24"/>
          <w:szCs w:val="24"/>
        </w:rPr>
        <w:t xml:space="preserve">. The </w:t>
      </w:r>
      <w:r w:rsidR="0032739B" w:rsidRPr="0032739B">
        <w:rPr>
          <w:rFonts w:asciiTheme="minorBidi" w:hAnsiTheme="minorBidi"/>
          <w:i/>
          <w:iCs/>
          <w:sz w:val="24"/>
          <w:szCs w:val="24"/>
        </w:rPr>
        <w:t>mohel</w:t>
      </w:r>
      <w:r w:rsidR="00A036F7" w:rsidRPr="00B276F5">
        <w:rPr>
          <w:rFonts w:asciiTheme="minorBidi" w:hAnsiTheme="minorBidi"/>
          <w:sz w:val="24"/>
          <w:szCs w:val="24"/>
        </w:rPr>
        <w:t xml:space="preserve"> grasps the foreskin, either with a hemostat or his fingers, and pulls it through a thin slit in the round metal shield. The foreskin is </w:t>
      </w:r>
      <w:r w:rsidR="00276D65" w:rsidRPr="00B276F5">
        <w:rPr>
          <w:rFonts w:asciiTheme="minorBidi" w:hAnsiTheme="minorBidi"/>
          <w:sz w:val="24"/>
          <w:szCs w:val="24"/>
        </w:rPr>
        <w:t>held</w:t>
      </w:r>
      <w:r w:rsidR="00A036F7" w:rsidRPr="00B276F5">
        <w:rPr>
          <w:rFonts w:asciiTheme="minorBidi" w:hAnsiTheme="minorBidi"/>
          <w:sz w:val="24"/>
          <w:szCs w:val="24"/>
        </w:rPr>
        <w:t xml:space="preserve"> above the shield, while the glans is below. The </w:t>
      </w:r>
      <w:r w:rsidR="0032739B" w:rsidRPr="0032739B">
        <w:rPr>
          <w:rFonts w:asciiTheme="minorBidi" w:hAnsiTheme="minorBidi"/>
          <w:i/>
          <w:iCs/>
          <w:sz w:val="24"/>
          <w:szCs w:val="24"/>
        </w:rPr>
        <w:t>mohel</w:t>
      </w:r>
      <w:r w:rsidR="00A036F7" w:rsidRPr="00B276F5">
        <w:rPr>
          <w:rFonts w:asciiTheme="minorBidi" w:hAnsiTheme="minorBidi"/>
          <w:sz w:val="24"/>
          <w:szCs w:val="24"/>
        </w:rPr>
        <w:t xml:space="preserve"> then cuts the foreskin with a special blade. Afterwards, depending on whether or not the </w:t>
      </w:r>
      <w:r w:rsidR="0032739B" w:rsidRPr="0032739B">
        <w:rPr>
          <w:rFonts w:asciiTheme="minorBidi" w:hAnsiTheme="minorBidi"/>
          <w:i/>
          <w:iCs/>
          <w:sz w:val="24"/>
          <w:szCs w:val="24"/>
        </w:rPr>
        <w:t>mohel</w:t>
      </w:r>
      <w:r w:rsidR="00A036F7" w:rsidRPr="00B276F5">
        <w:rPr>
          <w:rFonts w:asciiTheme="minorBidi" w:hAnsiTheme="minorBidi"/>
          <w:sz w:val="24"/>
          <w:szCs w:val="24"/>
        </w:rPr>
        <w:t xml:space="preserve"> cut</w:t>
      </w:r>
      <w:r w:rsidR="0034024C">
        <w:rPr>
          <w:rFonts w:asciiTheme="minorBidi" w:hAnsiTheme="minorBidi"/>
          <w:sz w:val="24"/>
          <w:szCs w:val="24"/>
        </w:rPr>
        <w:t>s</w:t>
      </w:r>
      <w:r w:rsidR="00A036F7" w:rsidRPr="00B276F5">
        <w:rPr>
          <w:rFonts w:asciiTheme="minorBidi" w:hAnsiTheme="minorBidi"/>
          <w:sz w:val="24"/>
          <w:szCs w:val="24"/>
        </w:rPr>
        <w:t xml:space="preserve"> the </w:t>
      </w:r>
      <w:r w:rsidR="00A036F7" w:rsidRPr="00B276F5">
        <w:rPr>
          <w:rFonts w:asciiTheme="minorBidi" w:hAnsiTheme="minorBidi"/>
          <w:i/>
          <w:iCs/>
          <w:sz w:val="24"/>
          <w:szCs w:val="24"/>
        </w:rPr>
        <w:t>or ha-</w:t>
      </w:r>
      <w:r w:rsidR="00821014" w:rsidRPr="00B276F5">
        <w:rPr>
          <w:rFonts w:asciiTheme="minorBidi" w:hAnsiTheme="minorBidi"/>
          <w:i/>
          <w:iCs/>
          <w:sz w:val="24"/>
          <w:szCs w:val="24"/>
        </w:rPr>
        <w:t>peria</w:t>
      </w:r>
      <w:r w:rsidR="00A036F7" w:rsidRPr="00B276F5">
        <w:rPr>
          <w:rFonts w:asciiTheme="minorBidi" w:hAnsiTheme="minorBidi"/>
          <w:sz w:val="24"/>
          <w:szCs w:val="24"/>
        </w:rPr>
        <w:t xml:space="preserve">, the </w:t>
      </w:r>
      <w:r w:rsidR="0032739B" w:rsidRPr="0032739B">
        <w:rPr>
          <w:rFonts w:asciiTheme="minorBidi" w:hAnsiTheme="minorBidi"/>
          <w:i/>
          <w:iCs/>
          <w:sz w:val="24"/>
          <w:szCs w:val="24"/>
        </w:rPr>
        <w:t>mohel</w:t>
      </w:r>
      <w:r w:rsidR="00A036F7" w:rsidRPr="00B276F5">
        <w:rPr>
          <w:rFonts w:asciiTheme="minorBidi" w:hAnsiTheme="minorBidi"/>
          <w:sz w:val="24"/>
          <w:szCs w:val="24"/>
        </w:rPr>
        <w:t xml:space="preserve"> will finish pulling the remaining skin below the corona and perform the </w:t>
      </w:r>
      <w:r w:rsidR="00A036F7" w:rsidRPr="00B276F5">
        <w:rPr>
          <w:rFonts w:asciiTheme="minorBidi" w:hAnsiTheme="minorBidi"/>
          <w:i/>
          <w:iCs/>
          <w:sz w:val="24"/>
          <w:szCs w:val="24"/>
        </w:rPr>
        <w:t>metzi</w:t>
      </w:r>
      <w:r w:rsidR="00821014" w:rsidRPr="00B276F5">
        <w:rPr>
          <w:rFonts w:asciiTheme="minorBidi" w:hAnsiTheme="minorBidi"/>
          <w:i/>
          <w:iCs/>
          <w:sz w:val="24"/>
          <w:szCs w:val="24"/>
        </w:rPr>
        <w:t>t</w:t>
      </w:r>
      <w:r w:rsidR="00A036F7" w:rsidRPr="00B276F5">
        <w:rPr>
          <w:rFonts w:asciiTheme="minorBidi" w:hAnsiTheme="minorBidi"/>
          <w:i/>
          <w:iCs/>
          <w:sz w:val="24"/>
          <w:szCs w:val="24"/>
        </w:rPr>
        <w:t>za</w:t>
      </w:r>
      <w:r w:rsidR="00A036F7" w:rsidRPr="00B276F5">
        <w:rPr>
          <w:rFonts w:asciiTheme="minorBidi" w:hAnsiTheme="minorBidi"/>
          <w:sz w:val="24"/>
          <w:szCs w:val="24"/>
        </w:rPr>
        <w:t xml:space="preserve"> (which we will discuss in a future </w:t>
      </w:r>
      <w:r w:rsidR="00A036F7" w:rsidRPr="00B276F5">
        <w:rPr>
          <w:rFonts w:asciiTheme="minorBidi" w:hAnsiTheme="minorBidi"/>
          <w:i/>
          <w:iCs/>
          <w:sz w:val="24"/>
          <w:szCs w:val="24"/>
        </w:rPr>
        <w:t>shiur</w:t>
      </w:r>
      <w:r w:rsidR="00A036F7" w:rsidRPr="00B276F5">
        <w:rPr>
          <w:rFonts w:asciiTheme="minorBidi" w:hAnsiTheme="minorBidi"/>
          <w:sz w:val="24"/>
          <w:szCs w:val="24"/>
        </w:rPr>
        <w:t>).</w:t>
      </w:r>
    </w:p>
    <w:p w:rsidR="003722C3" w:rsidRPr="00B276F5" w:rsidRDefault="003722C3" w:rsidP="00692EE7">
      <w:pPr>
        <w:spacing w:after="0" w:line="240" w:lineRule="auto"/>
        <w:jc w:val="both"/>
        <w:rPr>
          <w:rFonts w:asciiTheme="minorBidi" w:hAnsiTheme="minorBidi"/>
          <w:sz w:val="24"/>
          <w:szCs w:val="24"/>
        </w:rPr>
      </w:pPr>
    </w:p>
    <w:p w:rsidR="00B014B4" w:rsidRPr="00B276F5" w:rsidRDefault="00A036F7" w:rsidP="00692EE7">
      <w:pPr>
        <w:spacing w:after="0" w:line="240" w:lineRule="auto"/>
        <w:jc w:val="both"/>
        <w:rPr>
          <w:rFonts w:asciiTheme="minorBidi" w:hAnsiTheme="minorBidi"/>
          <w:sz w:val="24"/>
          <w:szCs w:val="24"/>
        </w:rPr>
      </w:pPr>
      <w:r w:rsidRPr="00B276F5">
        <w:rPr>
          <w:rFonts w:asciiTheme="minorBidi" w:hAnsiTheme="minorBidi"/>
          <w:sz w:val="24"/>
          <w:szCs w:val="24"/>
        </w:rPr>
        <w:t xml:space="preserve">In recent years, </w:t>
      </w:r>
      <w:r w:rsidR="00B014B4" w:rsidRPr="00B276F5">
        <w:rPr>
          <w:rFonts w:asciiTheme="minorBidi" w:hAnsiTheme="minorBidi"/>
          <w:sz w:val="24"/>
          <w:szCs w:val="24"/>
        </w:rPr>
        <w:t>c</w:t>
      </w:r>
      <w:r w:rsidR="008313A1" w:rsidRPr="00B276F5">
        <w:rPr>
          <w:rFonts w:asciiTheme="minorBidi" w:hAnsiTheme="minorBidi"/>
          <w:sz w:val="24"/>
          <w:szCs w:val="24"/>
        </w:rPr>
        <w:t>l</w:t>
      </w:r>
      <w:r w:rsidR="00B014B4" w:rsidRPr="00B276F5">
        <w:rPr>
          <w:rFonts w:asciiTheme="minorBidi" w:hAnsiTheme="minorBidi"/>
          <w:sz w:val="24"/>
          <w:szCs w:val="24"/>
        </w:rPr>
        <w:t>amps</w:t>
      </w:r>
      <w:r w:rsidRPr="00B276F5">
        <w:rPr>
          <w:rFonts w:asciiTheme="minorBidi" w:hAnsiTheme="minorBidi"/>
          <w:sz w:val="24"/>
          <w:szCs w:val="24"/>
        </w:rPr>
        <w:t xml:space="preserve"> were invented </w:t>
      </w:r>
      <w:r w:rsidR="00E629C5" w:rsidRPr="00B276F5">
        <w:rPr>
          <w:rFonts w:asciiTheme="minorBidi" w:hAnsiTheme="minorBidi"/>
          <w:sz w:val="24"/>
          <w:szCs w:val="24"/>
        </w:rPr>
        <w:t>in order to</w:t>
      </w:r>
      <w:r w:rsidRPr="00B276F5">
        <w:rPr>
          <w:rFonts w:asciiTheme="minorBidi" w:hAnsiTheme="minorBidi"/>
          <w:sz w:val="24"/>
          <w:szCs w:val="24"/>
        </w:rPr>
        <w:t xml:space="preserve"> protect the glans and </w:t>
      </w:r>
      <w:r w:rsidR="00B014B4" w:rsidRPr="00B276F5">
        <w:rPr>
          <w:rFonts w:asciiTheme="minorBidi" w:hAnsiTheme="minorBidi"/>
          <w:sz w:val="24"/>
          <w:szCs w:val="24"/>
        </w:rPr>
        <w:t xml:space="preserve">prevent excessive </w:t>
      </w:r>
      <w:r w:rsidR="003D4CAD">
        <w:rPr>
          <w:rFonts w:asciiTheme="minorBidi" w:hAnsiTheme="minorBidi"/>
          <w:sz w:val="24"/>
          <w:szCs w:val="24"/>
        </w:rPr>
        <w:t>(</w:t>
      </w:r>
      <w:r w:rsidR="00B014B4" w:rsidRPr="00B276F5">
        <w:rPr>
          <w:rFonts w:asciiTheme="minorBidi" w:hAnsiTheme="minorBidi"/>
          <w:sz w:val="24"/>
          <w:szCs w:val="24"/>
        </w:rPr>
        <w:t>or any</w:t>
      </w:r>
      <w:r w:rsidR="003D4CAD">
        <w:rPr>
          <w:rFonts w:asciiTheme="minorBidi" w:hAnsiTheme="minorBidi"/>
          <w:sz w:val="24"/>
          <w:szCs w:val="24"/>
        </w:rPr>
        <w:t>)</w:t>
      </w:r>
      <w:r w:rsidR="00B014B4" w:rsidRPr="00B276F5">
        <w:rPr>
          <w:rFonts w:asciiTheme="minorBidi" w:hAnsiTheme="minorBidi"/>
          <w:sz w:val="24"/>
          <w:szCs w:val="24"/>
        </w:rPr>
        <w:t xml:space="preserve"> bleeding. By preventing bleeding, the procedure </w:t>
      </w:r>
      <w:r w:rsidR="0034024C">
        <w:rPr>
          <w:rFonts w:asciiTheme="minorBidi" w:hAnsiTheme="minorBidi"/>
          <w:sz w:val="24"/>
          <w:szCs w:val="24"/>
        </w:rPr>
        <w:t>becomes</w:t>
      </w:r>
      <w:r w:rsidR="00B014B4" w:rsidRPr="00B276F5">
        <w:rPr>
          <w:rFonts w:asciiTheme="minorBidi" w:hAnsiTheme="minorBidi"/>
          <w:sz w:val="24"/>
          <w:szCs w:val="24"/>
        </w:rPr>
        <w:t xml:space="preserve"> not only more aesthetically pleasing, but there </w:t>
      </w:r>
      <w:r w:rsidR="003D4CAD">
        <w:rPr>
          <w:rFonts w:asciiTheme="minorBidi" w:hAnsiTheme="minorBidi"/>
          <w:sz w:val="24"/>
          <w:szCs w:val="24"/>
        </w:rPr>
        <w:t xml:space="preserve">is </w:t>
      </w:r>
      <w:r w:rsidR="00B014B4" w:rsidRPr="00B276F5">
        <w:rPr>
          <w:rFonts w:asciiTheme="minorBidi" w:hAnsiTheme="minorBidi"/>
          <w:sz w:val="24"/>
          <w:szCs w:val="24"/>
        </w:rPr>
        <w:t>no need for the wound to be checked days after the procedure.</w:t>
      </w:r>
    </w:p>
    <w:p w:rsidR="003722C3" w:rsidRPr="00B276F5" w:rsidRDefault="003722C3" w:rsidP="00692EE7">
      <w:pPr>
        <w:spacing w:after="0" w:line="240" w:lineRule="auto"/>
        <w:jc w:val="both"/>
        <w:rPr>
          <w:rFonts w:asciiTheme="minorBidi" w:hAnsiTheme="minorBidi"/>
          <w:sz w:val="24"/>
          <w:szCs w:val="24"/>
        </w:rPr>
      </w:pPr>
    </w:p>
    <w:p w:rsidR="00B014B4" w:rsidRPr="00B276F5" w:rsidRDefault="00B014B4" w:rsidP="00692EE7">
      <w:pPr>
        <w:spacing w:after="0" w:line="240" w:lineRule="auto"/>
        <w:jc w:val="both"/>
        <w:rPr>
          <w:rFonts w:asciiTheme="minorBidi" w:hAnsiTheme="minorBidi"/>
          <w:sz w:val="24"/>
          <w:szCs w:val="24"/>
        </w:rPr>
      </w:pPr>
      <w:r w:rsidRPr="00B276F5">
        <w:rPr>
          <w:rFonts w:asciiTheme="minorBidi" w:hAnsiTheme="minorBidi"/>
          <w:sz w:val="24"/>
          <w:szCs w:val="24"/>
        </w:rPr>
        <w:t>This week, we will discuss these devices</w:t>
      </w:r>
      <w:r w:rsidR="003D4CAD">
        <w:rPr>
          <w:rFonts w:asciiTheme="minorBidi" w:hAnsiTheme="minorBidi"/>
          <w:sz w:val="24"/>
          <w:szCs w:val="24"/>
        </w:rPr>
        <w:t xml:space="preserve"> and why</w:t>
      </w:r>
      <w:r w:rsidRPr="00B276F5">
        <w:rPr>
          <w:rFonts w:asciiTheme="minorBidi" w:hAnsiTheme="minorBidi"/>
          <w:sz w:val="24"/>
          <w:szCs w:val="24"/>
        </w:rPr>
        <w:t xml:space="preserve"> almost all halakhic authorities oppose the use of these clamps. </w:t>
      </w:r>
    </w:p>
    <w:p w:rsidR="00B276F5" w:rsidRPr="00B276F5" w:rsidRDefault="00B276F5" w:rsidP="00692EE7">
      <w:pPr>
        <w:spacing w:after="0" w:line="240" w:lineRule="auto"/>
        <w:jc w:val="both"/>
        <w:rPr>
          <w:rFonts w:asciiTheme="minorBidi" w:hAnsiTheme="minorBidi"/>
          <w:sz w:val="24"/>
          <w:szCs w:val="24"/>
        </w:rPr>
      </w:pPr>
    </w:p>
    <w:p w:rsidR="009E5498" w:rsidRPr="00B276F5" w:rsidRDefault="003E5A25" w:rsidP="00692EE7">
      <w:pPr>
        <w:spacing w:after="0" w:line="240" w:lineRule="auto"/>
        <w:rPr>
          <w:rFonts w:asciiTheme="minorBidi" w:hAnsiTheme="minorBidi"/>
          <w:b/>
          <w:bCs/>
          <w:sz w:val="24"/>
          <w:szCs w:val="24"/>
        </w:rPr>
      </w:pPr>
      <w:r w:rsidRPr="00B276F5">
        <w:rPr>
          <w:rFonts w:asciiTheme="minorBidi" w:hAnsiTheme="minorBidi"/>
          <w:b/>
          <w:bCs/>
          <w:sz w:val="24"/>
          <w:szCs w:val="24"/>
        </w:rPr>
        <w:t>Background</w:t>
      </w:r>
    </w:p>
    <w:p w:rsidR="003722C3" w:rsidRPr="00B276F5" w:rsidRDefault="003722C3" w:rsidP="00692EE7">
      <w:pPr>
        <w:spacing w:after="0" w:line="240" w:lineRule="auto"/>
        <w:rPr>
          <w:rFonts w:asciiTheme="minorBidi" w:hAnsiTheme="minorBidi"/>
          <w:sz w:val="24"/>
          <w:szCs w:val="24"/>
        </w:rPr>
      </w:pPr>
    </w:p>
    <w:p w:rsidR="003E5A25" w:rsidRPr="00B276F5" w:rsidRDefault="003E5A25" w:rsidP="00692EE7">
      <w:pPr>
        <w:spacing w:after="0" w:line="240" w:lineRule="auto"/>
        <w:jc w:val="both"/>
        <w:rPr>
          <w:rFonts w:asciiTheme="minorBidi" w:eastAsia="Times New Roman" w:hAnsiTheme="minorBidi"/>
          <w:color w:val="222222"/>
          <w:sz w:val="24"/>
          <w:szCs w:val="24"/>
        </w:rPr>
      </w:pPr>
      <w:r w:rsidRPr="00B276F5">
        <w:rPr>
          <w:rFonts w:asciiTheme="minorBidi" w:hAnsiTheme="minorBidi"/>
          <w:sz w:val="24"/>
          <w:szCs w:val="24"/>
        </w:rPr>
        <w:t>In the early 1930’s, physicians began searching for a method of circumcision with would minimize, if not eliminate, ble</w:t>
      </w:r>
      <w:r w:rsidR="008313A1" w:rsidRPr="00B276F5">
        <w:rPr>
          <w:rFonts w:asciiTheme="minorBidi" w:hAnsiTheme="minorBidi"/>
          <w:sz w:val="24"/>
          <w:szCs w:val="24"/>
        </w:rPr>
        <w:t>eding and medical complications. In</w:t>
      </w:r>
      <w:r w:rsidRPr="00B276F5">
        <w:rPr>
          <w:rFonts w:asciiTheme="minorBidi" w:hAnsiTheme="minorBidi"/>
          <w:sz w:val="24"/>
          <w:szCs w:val="24"/>
        </w:rPr>
        <w:t xml:space="preserve"> 1935, the Goldstein Medical Company introduced the Gomco </w:t>
      </w:r>
      <w:r w:rsidR="00E629C5" w:rsidRPr="00B276F5">
        <w:rPr>
          <w:rFonts w:asciiTheme="minorBidi" w:hAnsiTheme="minorBidi"/>
          <w:sz w:val="24"/>
          <w:szCs w:val="24"/>
        </w:rPr>
        <w:t>c</w:t>
      </w:r>
      <w:r w:rsidRPr="00B276F5">
        <w:rPr>
          <w:rFonts w:asciiTheme="minorBidi" w:hAnsiTheme="minorBidi"/>
          <w:sz w:val="24"/>
          <w:szCs w:val="24"/>
        </w:rPr>
        <w:t>lamp, named after the manufacturer, which sought to improve infant circumcision. This clamp, made up of four separate parts, traps and then crushe</w:t>
      </w:r>
      <w:r w:rsidR="003D4CAD">
        <w:rPr>
          <w:rFonts w:asciiTheme="minorBidi" w:hAnsiTheme="minorBidi"/>
          <w:sz w:val="24"/>
          <w:szCs w:val="24"/>
        </w:rPr>
        <w:t>s</w:t>
      </w:r>
      <w:r w:rsidRPr="00B276F5">
        <w:rPr>
          <w:rFonts w:asciiTheme="minorBidi" w:hAnsiTheme="minorBidi"/>
          <w:sz w:val="24"/>
          <w:szCs w:val="24"/>
        </w:rPr>
        <w:t xml:space="preserve"> the for</w:t>
      </w:r>
      <w:r w:rsidR="00604B28" w:rsidRPr="00B276F5">
        <w:rPr>
          <w:rFonts w:asciiTheme="minorBidi" w:hAnsiTheme="minorBidi"/>
          <w:sz w:val="24"/>
          <w:szCs w:val="24"/>
        </w:rPr>
        <w:t>e</w:t>
      </w:r>
      <w:r w:rsidRPr="00B276F5">
        <w:rPr>
          <w:rFonts w:asciiTheme="minorBidi" w:hAnsiTheme="minorBidi"/>
          <w:sz w:val="24"/>
          <w:szCs w:val="24"/>
        </w:rPr>
        <w:t>skin, whil</w:t>
      </w:r>
      <w:r w:rsidR="00604B28" w:rsidRPr="00B276F5">
        <w:rPr>
          <w:rFonts w:asciiTheme="minorBidi" w:hAnsiTheme="minorBidi"/>
          <w:sz w:val="24"/>
          <w:szCs w:val="24"/>
        </w:rPr>
        <w:t>e</w:t>
      </w:r>
      <w:r w:rsidRPr="00B276F5">
        <w:rPr>
          <w:rFonts w:asciiTheme="minorBidi" w:hAnsiTheme="minorBidi"/>
          <w:sz w:val="24"/>
          <w:szCs w:val="24"/>
        </w:rPr>
        <w:t xml:space="preserve"> protecting the glans. </w:t>
      </w:r>
      <w:r w:rsidR="00604B28" w:rsidRPr="00B276F5">
        <w:rPr>
          <w:rFonts w:asciiTheme="minorBidi" w:hAnsiTheme="minorBidi"/>
          <w:sz w:val="24"/>
          <w:szCs w:val="24"/>
        </w:rPr>
        <w:t>Since the foreskin is essentially</w:t>
      </w:r>
      <w:r w:rsidR="00894382" w:rsidRPr="00B276F5">
        <w:rPr>
          <w:rFonts w:asciiTheme="minorBidi" w:hAnsiTheme="minorBidi"/>
          <w:sz w:val="24"/>
          <w:szCs w:val="24"/>
        </w:rPr>
        <w:t xml:space="preserve"> dead, t</w:t>
      </w:r>
      <w:r w:rsidR="00604B28" w:rsidRPr="00B276F5">
        <w:rPr>
          <w:rFonts w:asciiTheme="minorBidi" w:eastAsia="Times New Roman" w:hAnsiTheme="minorBidi"/>
          <w:color w:val="222222"/>
          <w:sz w:val="24"/>
          <w:szCs w:val="24"/>
        </w:rPr>
        <w:t>he clamp ensure</w:t>
      </w:r>
      <w:r w:rsidR="0034024C">
        <w:rPr>
          <w:rFonts w:asciiTheme="minorBidi" w:eastAsia="Times New Roman" w:hAnsiTheme="minorBidi"/>
          <w:color w:val="222222"/>
          <w:sz w:val="24"/>
          <w:szCs w:val="24"/>
        </w:rPr>
        <w:t>s</w:t>
      </w:r>
      <w:r w:rsidR="00604B28" w:rsidRPr="00B276F5">
        <w:rPr>
          <w:rFonts w:asciiTheme="minorBidi" w:eastAsia="Times New Roman" w:hAnsiTheme="minorBidi"/>
          <w:color w:val="222222"/>
          <w:sz w:val="24"/>
          <w:szCs w:val="24"/>
        </w:rPr>
        <w:t xml:space="preserve"> that the circumcision w</w:t>
      </w:r>
      <w:r w:rsidR="0034024C">
        <w:rPr>
          <w:rFonts w:asciiTheme="minorBidi" w:eastAsia="Times New Roman" w:hAnsiTheme="minorBidi"/>
          <w:color w:val="222222"/>
          <w:sz w:val="24"/>
          <w:szCs w:val="24"/>
        </w:rPr>
        <w:t>ill</w:t>
      </w:r>
      <w:r w:rsidR="00604B28" w:rsidRPr="00B276F5">
        <w:rPr>
          <w:rFonts w:asciiTheme="minorBidi" w:eastAsia="Times New Roman" w:hAnsiTheme="minorBidi"/>
          <w:color w:val="222222"/>
          <w:sz w:val="24"/>
          <w:szCs w:val="24"/>
        </w:rPr>
        <w:t xml:space="preserve"> be relatively rapid, without significant bleeding or sutures. To this day, a version of the original Gomco clamp is the most common instrument used in hospitals for circumcision. </w:t>
      </w:r>
    </w:p>
    <w:p w:rsidR="003722C3" w:rsidRPr="00B276F5" w:rsidRDefault="003722C3" w:rsidP="00692EE7">
      <w:pPr>
        <w:spacing w:after="0" w:line="240" w:lineRule="auto"/>
        <w:jc w:val="both"/>
        <w:rPr>
          <w:rFonts w:asciiTheme="minorBidi" w:eastAsia="Times New Roman" w:hAnsiTheme="minorBidi"/>
          <w:color w:val="222222"/>
          <w:sz w:val="24"/>
          <w:szCs w:val="24"/>
        </w:rPr>
      </w:pPr>
    </w:p>
    <w:p w:rsidR="00604B28" w:rsidRPr="00B276F5" w:rsidRDefault="00894382" w:rsidP="00692EE7">
      <w:pPr>
        <w:spacing w:after="0" w:line="240" w:lineRule="auto"/>
        <w:jc w:val="both"/>
        <w:rPr>
          <w:rFonts w:asciiTheme="minorBidi" w:eastAsia="Times New Roman" w:hAnsiTheme="minorBidi"/>
          <w:color w:val="222222"/>
          <w:sz w:val="24"/>
          <w:szCs w:val="24"/>
        </w:rPr>
      </w:pPr>
      <w:r w:rsidRPr="00B276F5">
        <w:rPr>
          <w:rFonts w:asciiTheme="minorBidi" w:eastAsia="Times New Roman" w:hAnsiTheme="minorBidi"/>
          <w:color w:val="222222"/>
          <w:sz w:val="24"/>
          <w:szCs w:val="24"/>
        </w:rPr>
        <w:t>Rabbinic organizations (</w:t>
      </w:r>
      <w:r w:rsidRPr="00692EE7">
        <w:rPr>
          <w:rFonts w:asciiTheme="minorBidi" w:eastAsia="Times New Roman" w:hAnsiTheme="minorBidi"/>
          <w:i/>
          <w:iCs/>
          <w:color w:val="222222"/>
          <w:sz w:val="24"/>
          <w:szCs w:val="24"/>
        </w:rPr>
        <w:t>Ha</w:t>
      </w:r>
      <w:r w:rsidR="00821014" w:rsidRPr="00692EE7">
        <w:rPr>
          <w:rFonts w:asciiTheme="minorBidi" w:eastAsia="Times New Roman" w:hAnsiTheme="minorBidi"/>
          <w:i/>
          <w:iCs/>
          <w:color w:val="222222"/>
          <w:sz w:val="24"/>
          <w:szCs w:val="24"/>
        </w:rPr>
        <w:t>-</w:t>
      </w:r>
      <w:r w:rsidRPr="00692EE7">
        <w:rPr>
          <w:rFonts w:asciiTheme="minorBidi" w:eastAsia="Times New Roman" w:hAnsiTheme="minorBidi"/>
          <w:i/>
          <w:iCs/>
          <w:color w:val="222222"/>
          <w:sz w:val="24"/>
          <w:szCs w:val="24"/>
        </w:rPr>
        <w:t>Pardes</w:t>
      </w:r>
      <w:r w:rsidRPr="00B276F5">
        <w:rPr>
          <w:rFonts w:asciiTheme="minorBidi" w:eastAsia="Times New Roman" w:hAnsiTheme="minorBidi"/>
          <w:color w:val="222222"/>
          <w:sz w:val="24"/>
          <w:szCs w:val="24"/>
        </w:rPr>
        <w:t xml:space="preserve"> 17</w:t>
      </w:r>
      <w:r w:rsidR="003D4CAD">
        <w:rPr>
          <w:rFonts w:asciiTheme="minorBidi" w:eastAsia="Times New Roman" w:hAnsiTheme="minorBidi"/>
          <w:color w:val="222222"/>
          <w:sz w:val="24"/>
          <w:szCs w:val="24"/>
        </w:rPr>
        <w:t xml:space="preserve"> [</w:t>
      </w:r>
      <w:r w:rsidRPr="00B276F5">
        <w:rPr>
          <w:rFonts w:asciiTheme="minorBidi" w:eastAsia="Times New Roman" w:hAnsiTheme="minorBidi"/>
          <w:color w:val="222222"/>
          <w:sz w:val="24"/>
          <w:szCs w:val="24"/>
        </w:rPr>
        <w:t>1944</w:t>
      </w:r>
      <w:r w:rsidR="003D4CAD">
        <w:rPr>
          <w:rFonts w:asciiTheme="minorBidi" w:eastAsia="Times New Roman" w:hAnsiTheme="minorBidi"/>
          <w:color w:val="222222"/>
          <w:sz w:val="24"/>
          <w:szCs w:val="24"/>
        </w:rPr>
        <w:t>]</w:t>
      </w:r>
      <w:r w:rsidRPr="00B276F5">
        <w:rPr>
          <w:rFonts w:asciiTheme="minorBidi" w:eastAsia="Times New Roman" w:hAnsiTheme="minorBidi"/>
          <w:color w:val="222222"/>
          <w:sz w:val="24"/>
          <w:szCs w:val="24"/>
        </w:rPr>
        <w:t xml:space="preserve"> and 25 </w:t>
      </w:r>
      <w:r w:rsidR="003D4CAD">
        <w:rPr>
          <w:rFonts w:asciiTheme="minorBidi" w:eastAsia="Times New Roman" w:hAnsiTheme="minorBidi"/>
          <w:color w:val="222222"/>
          <w:sz w:val="24"/>
          <w:szCs w:val="24"/>
        </w:rPr>
        <w:t>[</w:t>
      </w:r>
      <w:r w:rsidRPr="00B276F5">
        <w:rPr>
          <w:rFonts w:asciiTheme="minorBidi" w:eastAsia="Times New Roman" w:hAnsiTheme="minorBidi"/>
          <w:color w:val="222222"/>
          <w:sz w:val="24"/>
          <w:szCs w:val="24"/>
        </w:rPr>
        <w:t>1951</w:t>
      </w:r>
      <w:r w:rsidR="003D4CAD">
        <w:rPr>
          <w:rFonts w:asciiTheme="minorBidi" w:eastAsia="Times New Roman" w:hAnsiTheme="minorBidi"/>
          <w:color w:val="222222"/>
          <w:sz w:val="24"/>
          <w:szCs w:val="24"/>
        </w:rPr>
        <w:t>]</w:t>
      </w:r>
      <w:r w:rsidRPr="00B276F5">
        <w:rPr>
          <w:rFonts w:asciiTheme="minorBidi" w:eastAsia="Times New Roman" w:hAnsiTheme="minorBidi"/>
          <w:color w:val="222222"/>
          <w:sz w:val="24"/>
          <w:szCs w:val="24"/>
        </w:rPr>
        <w:t xml:space="preserve">) and Poskim (R. Yosef Eliyahu Henkin, </w:t>
      </w:r>
      <w:r w:rsidRPr="00B276F5">
        <w:rPr>
          <w:rFonts w:asciiTheme="minorBidi" w:eastAsia="Times New Roman" w:hAnsiTheme="minorBidi"/>
          <w:i/>
          <w:iCs/>
          <w:color w:val="222222"/>
          <w:sz w:val="24"/>
          <w:szCs w:val="24"/>
        </w:rPr>
        <w:t>Eidut Le-Yisrael</w:t>
      </w:r>
      <w:r w:rsidR="003D4CAD">
        <w:rPr>
          <w:rFonts w:asciiTheme="minorBidi" w:eastAsia="Times New Roman" w:hAnsiTheme="minorBidi"/>
          <w:i/>
          <w:iCs/>
          <w:color w:val="222222"/>
          <w:sz w:val="24"/>
          <w:szCs w:val="24"/>
        </w:rPr>
        <w:t>,</w:t>
      </w:r>
      <w:r w:rsidRPr="00B276F5">
        <w:rPr>
          <w:rFonts w:asciiTheme="minorBidi" w:eastAsia="Times New Roman" w:hAnsiTheme="minorBidi"/>
          <w:i/>
          <w:iCs/>
          <w:color w:val="222222"/>
          <w:sz w:val="24"/>
          <w:szCs w:val="24"/>
        </w:rPr>
        <w:t> </w:t>
      </w:r>
      <w:r w:rsidRPr="00B276F5">
        <w:rPr>
          <w:rFonts w:asciiTheme="minorBidi" w:eastAsia="Times New Roman" w:hAnsiTheme="minorBidi"/>
          <w:color w:val="222222"/>
          <w:sz w:val="24"/>
          <w:szCs w:val="24"/>
        </w:rPr>
        <w:t>p.144</w:t>
      </w:r>
      <w:r w:rsidR="003D4CAD">
        <w:rPr>
          <w:rFonts w:asciiTheme="minorBidi" w:eastAsia="Times New Roman" w:hAnsiTheme="minorBidi"/>
          <w:color w:val="222222"/>
          <w:sz w:val="24"/>
          <w:szCs w:val="24"/>
        </w:rPr>
        <w:t>;</w:t>
      </w:r>
      <w:r w:rsidRPr="00B276F5">
        <w:rPr>
          <w:rFonts w:asciiTheme="minorBidi" w:eastAsia="Times New Roman" w:hAnsiTheme="minorBidi"/>
          <w:color w:val="222222"/>
          <w:sz w:val="24"/>
          <w:szCs w:val="24"/>
        </w:rPr>
        <w:t xml:space="preserve"> R. Moshe Feinstein, </w:t>
      </w:r>
      <w:r w:rsidRPr="00B276F5">
        <w:rPr>
          <w:rFonts w:asciiTheme="minorBidi" w:eastAsia="Times New Roman" w:hAnsiTheme="minorBidi"/>
          <w:i/>
          <w:iCs/>
          <w:color w:val="222222"/>
          <w:sz w:val="24"/>
          <w:szCs w:val="24"/>
        </w:rPr>
        <w:t>Iggerot Moshe</w:t>
      </w:r>
      <w:r w:rsidR="0034024C">
        <w:rPr>
          <w:rFonts w:asciiTheme="minorBidi" w:eastAsia="Times New Roman" w:hAnsiTheme="minorBidi"/>
          <w:i/>
          <w:iCs/>
          <w:color w:val="222222"/>
          <w:sz w:val="24"/>
          <w:szCs w:val="24"/>
        </w:rPr>
        <w:t>,</w:t>
      </w:r>
      <w:r w:rsidRPr="00B276F5">
        <w:rPr>
          <w:rFonts w:asciiTheme="minorBidi" w:eastAsia="Times New Roman" w:hAnsiTheme="minorBidi"/>
          <w:color w:val="222222"/>
          <w:sz w:val="24"/>
          <w:szCs w:val="24"/>
        </w:rPr>
        <w:t> </w:t>
      </w:r>
      <w:r w:rsidR="00B276F5" w:rsidRPr="00B276F5">
        <w:rPr>
          <w:rFonts w:asciiTheme="minorBidi" w:eastAsia="Times New Roman" w:hAnsiTheme="minorBidi"/>
          <w:i/>
          <w:color w:val="222222"/>
          <w:sz w:val="24"/>
          <w:szCs w:val="24"/>
        </w:rPr>
        <w:t>YD</w:t>
      </w:r>
      <w:r w:rsidRPr="00B276F5">
        <w:rPr>
          <w:rFonts w:asciiTheme="minorBidi" w:eastAsia="Times New Roman" w:hAnsiTheme="minorBidi"/>
          <w:color w:val="222222"/>
          <w:sz w:val="24"/>
          <w:szCs w:val="24"/>
        </w:rPr>
        <w:t xml:space="preserve"> 2:119</w:t>
      </w:r>
      <w:r w:rsidR="003D4CAD">
        <w:rPr>
          <w:rFonts w:asciiTheme="minorBidi" w:eastAsia="Times New Roman" w:hAnsiTheme="minorBidi"/>
          <w:color w:val="222222"/>
          <w:sz w:val="24"/>
          <w:szCs w:val="24"/>
        </w:rPr>
        <w:t>;</w:t>
      </w:r>
      <w:r w:rsidRPr="00B276F5">
        <w:rPr>
          <w:rFonts w:asciiTheme="minorBidi" w:eastAsia="Times New Roman" w:hAnsiTheme="minorBidi"/>
          <w:color w:val="222222"/>
          <w:sz w:val="24"/>
          <w:szCs w:val="24"/>
        </w:rPr>
        <w:t xml:space="preserve"> R. Tzvi Pesach Frank and </w:t>
      </w:r>
      <w:r w:rsidR="00E629C5" w:rsidRPr="00B276F5">
        <w:rPr>
          <w:rFonts w:asciiTheme="minorBidi" w:eastAsia="Times New Roman" w:hAnsiTheme="minorBidi"/>
          <w:color w:val="222222"/>
          <w:sz w:val="24"/>
          <w:szCs w:val="24"/>
        </w:rPr>
        <w:t>R.</w:t>
      </w:r>
      <w:r w:rsidRPr="00B276F5">
        <w:rPr>
          <w:rFonts w:asciiTheme="minorBidi" w:eastAsia="Times New Roman" w:hAnsiTheme="minorBidi"/>
          <w:color w:val="222222"/>
          <w:sz w:val="24"/>
          <w:szCs w:val="24"/>
        </w:rPr>
        <w:t xml:space="preserve"> Eliezer Waldenberg</w:t>
      </w:r>
      <w:r w:rsidR="00E629C5" w:rsidRPr="00B276F5">
        <w:rPr>
          <w:rFonts w:asciiTheme="minorBidi" w:eastAsia="Times New Roman" w:hAnsiTheme="minorBidi"/>
          <w:color w:val="222222"/>
          <w:sz w:val="24"/>
          <w:szCs w:val="24"/>
        </w:rPr>
        <w:t xml:space="preserve">, </w:t>
      </w:r>
      <w:r w:rsidRPr="00B276F5">
        <w:rPr>
          <w:rFonts w:asciiTheme="minorBidi" w:eastAsia="Times New Roman" w:hAnsiTheme="minorBidi"/>
          <w:i/>
          <w:iCs/>
          <w:color w:val="222222"/>
          <w:sz w:val="24"/>
          <w:szCs w:val="24"/>
        </w:rPr>
        <w:t>Tzitz Eliezer</w:t>
      </w:r>
      <w:r w:rsidRPr="00B276F5">
        <w:rPr>
          <w:rFonts w:asciiTheme="minorBidi" w:eastAsia="Times New Roman" w:hAnsiTheme="minorBidi"/>
          <w:color w:val="222222"/>
          <w:sz w:val="24"/>
          <w:szCs w:val="24"/>
        </w:rPr>
        <w:t xml:space="preserve"> 8:29) almost immediately opposed using the Gomco clamp. The Gomco clamp is almost universally </w:t>
      </w:r>
      <w:r w:rsidR="00E629C5" w:rsidRPr="00B276F5">
        <w:rPr>
          <w:rFonts w:asciiTheme="minorBidi" w:eastAsia="Times New Roman" w:hAnsiTheme="minorBidi"/>
          <w:color w:val="222222"/>
          <w:sz w:val="24"/>
          <w:szCs w:val="24"/>
        </w:rPr>
        <w:t>rejected</w:t>
      </w:r>
      <w:r w:rsidRPr="00B276F5">
        <w:rPr>
          <w:rFonts w:asciiTheme="minorBidi" w:eastAsia="Times New Roman" w:hAnsiTheme="minorBidi"/>
          <w:color w:val="222222"/>
          <w:sz w:val="24"/>
          <w:szCs w:val="24"/>
        </w:rPr>
        <w:t xml:space="preserve"> by the </w:t>
      </w:r>
      <w:r w:rsidRPr="00692EE7">
        <w:rPr>
          <w:rFonts w:asciiTheme="minorBidi" w:eastAsia="Times New Roman" w:hAnsiTheme="minorBidi"/>
          <w:color w:val="222222"/>
          <w:sz w:val="24"/>
          <w:szCs w:val="24"/>
        </w:rPr>
        <w:t>Poskim</w:t>
      </w:r>
      <w:r w:rsidRPr="00B276F5">
        <w:rPr>
          <w:rFonts w:asciiTheme="minorBidi" w:eastAsia="Times New Roman" w:hAnsiTheme="minorBidi"/>
          <w:color w:val="222222"/>
          <w:sz w:val="24"/>
          <w:szCs w:val="24"/>
        </w:rPr>
        <w:t>.</w:t>
      </w:r>
    </w:p>
    <w:p w:rsidR="003722C3" w:rsidRPr="00B276F5" w:rsidRDefault="003722C3" w:rsidP="00692EE7">
      <w:pPr>
        <w:spacing w:after="0" w:line="240" w:lineRule="auto"/>
        <w:jc w:val="both"/>
        <w:rPr>
          <w:rFonts w:asciiTheme="minorBidi" w:eastAsia="Times New Roman" w:hAnsiTheme="minorBidi"/>
          <w:color w:val="222222"/>
          <w:sz w:val="24"/>
          <w:szCs w:val="24"/>
        </w:rPr>
      </w:pPr>
    </w:p>
    <w:p w:rsidR="00894382" w:rsidRPr="00B276F5" w:rsidRDefault="00894382" w:rsidP="00692EE7">
      <w:pPr>
        <w:spacing w:after="0" w:line="240" w:lineRule="auto"/>
        <w:jc w:val="both"/>
        <w:rPr>
          <w:rFonts w:asciiTheme="minorBidi" w:eastAsia="Times New Roman" w:hAnsiTheme="minorBidi"/>
          <w:color w:val="222222"/>
          <w:sz w:val="24"/>
          <w:szCs w:val="24"/>
        </w:rPr>
      </w:pPr>
      <w:r w:rsidRPr="00B276F5">
        <w:rPr>
          <w:rFonts w:asciiTheme="minorBidi" w:eastAsia="Times New Roman" w:hAnsiTheme="minorBidi"/>
          <w:color w:val="222222"/>
          <w:sz w:val="24"/>
          <w:szCs w:val="24"/>
        </w:rPr>
        <w:t>Another method of circumcision used in many hospitals i</w:t>
      </w:r>
      <w:r w:rsidR="007D194F">
        <w:rPr>
          <w:rFonts w:asciiTheme="minorBidi" w:eastAsia="Times New Roman" w:hAnsiTheme="minorBidi"/>
          <w:color w:val="222222"/>
          <w:sz w:val="24"/>
          <w:szCs w:val="24"/>
        </w:rPr>
        <w:t>s</w:t>
      </w:r>
      <w:r w:rsidRPr="00B276F5">
        <w:rPr>
          <w:rFonts w:asciiTheme="minorBidi" w:eastAsia="Times New Roman" w:hAnsiTheme="minorBidi"/>
          <w:color w:val="222222"/>
          <w:sz w:val="24"/>
          <w:szCs w:val="24"/>
        </w:rPr>
        <w:t xml:space="preserve"> the “plastibell.” The plastibell is a single-use, disposable device which uses a tourniquet approach to infant circumcision. The device remains on the child for a number of days, during which the foreskin dries up and falls off of the infant. This method is possibly more problematic than the others, as the foreskin is not even cut.</w:t>
      </w:r>
    </w:p>
    <w:p w:rsidR="003722C3" w:rsidRPr="00B276F5" w:rsidRDefault="003722C3" w:rsidP="00692EE7">
      <w:pPr>
        <w:spacing w:after="0" w:line="240" w:lineRule="auto"/>
        <w:jc w:val="both"/>
        <w:rPr>
          <w:rFonts w:asciiTheme="minorBidi" w:eastAsia="Times New Roman" w:hAnsiTheme="minorBidi"/>
          <w:color w:val="222222"/>
          <w:sz w:val="24"/>
          <w:szCs w:val="24"/>
        </w:rPr>
      </w:pPr>
    </w:p>
    <w:p w:rsidR="00E67A77" w:rsidRPr="00B276F5" w:rsidRDefault="00E67A77" w:rsidP="00692EE7">
      <w:pPr>
        <w:spacing w:after="0" w:line="240" w:lineRule="auto"/>
        <w:jc w:val="both"/>
        <w:rPr>
          <w:rFonts w:asciiTheme="minorBidi" w:eastAsia="Times New Roman" w:hAnsiTheme="minorBidi"/>
          <w:color w:val="222222"/>
          <w:sz w:val="24"/>
          <w:szCs w:val="24"/>
        </w:rPr>
      </w:pPr>
      <w:r w:rsidRPr="00B276F5">
        <w:rPr>
          <w:rFonts w:asciiTheme="minorBidi" w:eastAsia="Times New Roman" w:hAnsiTheme="minorBidi"/>
          <w:color w:val="222222"/>
          <w:sz w:val="24"/>
          <w:szCs w:val="24"/>
        </w:rPr>
        <w:t xml:space="preserve">As we shall see, numerous objections were raised against </w:t>
      </w:r>
      <w:r w:rsidR="00974514" w:rsidRPr="00B276F5">
        <w:rPr>
          <w:rFonts w:asciiTheme="minorBidi" w:eastAsia="Times New Roman" w:hAnsiTheme="minorBidi"/>
          <w:color w:val="222222"/>
          <w:sz w:val="24"/>
          <w:szCs w:val="24"/>
        </w:rPr>
        <w:t>these methods of circumcision</w:t>
      </w:r>
      <w:r w:rsidR="008313A1" w:rsidRPr="00B276F5">
        <w:rPr>
          <w:rFonts w:asciiTheme="minorBidi" w:eastAsia="Times New Roman" w:hAnsiTheme="minorBidi"/>
          <w:color w:val="222222"/>
          <w:sz w:val="24"/>
          <w:szCs w:val="24"/>
        </w:rPr>
        <w:t xml:space="preserve">. </w:t>
      </w:r>
      <w:r w:rsidR="00974514" w:rsidRPr="00B276F5">
        <w:rPr>
          <w:rFonts w:asciiTheme="minorBidi" w:eastAsia="Times New Roman" w:hAnsiTheme="minorBidi"/>
          <w:color w:val="222222"/>
          <w:sz w:val="24"/>
          <w:szCs w:val="24"/>
        </w:rPr>
        <w:t xml:space="preserve">Let us examine the arguments which appear in the </w:t>
      </w:r>
      <w:r w:rsidR="0034024C">
        <w:rPr>
          <w:rFonts w:asciiTheme="minorBidi" w:eastAsia="Times New Roman" w:hAnsiTheme="minorBidi"/>
          <w:color w:val="222222"/>
          <w:sz w:val="24"/>
          <w:szCs w:val="24"/>
        </w:rPr>
        <w:t xml:space="preserve">writing of the </w:t>
      </w:r>
      <w:r w:rsidR="00974514" w:rsidRPr="00692EE7">
        <w:rPr>
          <w:rFonts w:asciiTheme="minorBidi" w:eastAsia="Times New Roman" w:hAnsiTheme="minorBidi"/>
          <w:color w:val="222222"/>
          <w:sz w:val="24"/>
          <w:szCs w:val="24"/>
        </w:rPr>
        <w:t>Poskim</w:t>
      </w:r>
      <w:r w:rsidR="00974514" w:rsidRPr="00B276F5">
        <w:rPr>
          <w:rFonts w:asciiTheme="minorBidi" w:eastAsia="Times New Roman" w:hAnsiTheme="minorBidi"/>
          <w:color w:val="222222"/>
          <w:sz w:val="24"/>
          <w:szCs w:val="24"/>
        </w:rPr>
        <w:t>, and</w:t>
      </w:r>
      <w:r w:rsidR="0034024C">
        <w:rPr>
          <w:rFonts w:asciiTheme="minorBidi" w:eastAsia="Times New Roman" w:hAnsiTheme="minorBidi"/>
          <w:color w:val="222222"/>
          <w:sz w:val="24"/>
          <w:szCs w:val="24"/>
        </w:rPr>
        <w:t xml:space="preserve"> let us</w:t>
      </w:r>
      <w:r w:rsidR="00974514" w:rsidRPr="00B276F5">
        <w:rPr>
          <w:rFonts w:asciiTheme="minorBidi" w:eastAsia="Times New Roman" w:hAnsiTheme="minorBidi"/>
          <w:color w:val="222222"/>
          <w:sz w:val="24"/>
          <w:szCs w:val="24"/>
        </w:rPr>
        <w:t xml:space="preserve"> </w:t>
      </w:r>
      <w:r w:rsidR="008313A1" w:rsidRPr="00B276F5">
        <w:rPr>
          <w:rFonts w:asciiTheme="minorBidi" w:eastAsia="Times New Roman" w:hAnsiTheme="minorBidi"/>
          <w:color w:val="222222"/>
          <w:sz w:val="24"/>
          <w:szCs w:val="24"/>
        </w:rPr>
        <w:t xml:space="preserve">briefly </w:t>
      </w:r>
      <w:r w:rsidR="00974514" w:rsidRPr="00B276F5">
        <w:rPr>
          <w:rFonts w:asciiTheme="minorBidi" w:eastAsia="Times New Roman" w:hAnsiTheme="minorBidi"/>
          <w:color w:val="222222"/>
          <w:sz w:val="24"/>
          <w:szCs w:val="24"/>
        </w:rPr>
        <w:t xml:space="preserve">survey the rabbinic attitude towards </w:t>
      </w:r>
      <w:r w:rsidR="00E629C5" w:rsidRPr="00B276F5">
        <w:rPr>
          <w:rFonts w:asciiTheme="minorBidi" w:eastAsia="Times New Roman" w:hAnsiTheme="minorBidi"/>
          <w:color w:val="222222"/>
          <w:sz w:val="24"/>
          <w:szCs w:val="24"/>
        </w:rPr>
        <w:t>a different clamp, known as the</w:t>
      </w:r>
      <w:r w:rsidR="00974514" w:rsidRPr="00B276F5">
        <w:rPr>
          <w:rFonts w:asciiTheme="minorBidi" w:eastAsia="Times New Roman" w:hAnsiTheme="minorBidi"/>
          <w:color w:val="222222"/>
          <w:sz w:val="24"/>
          <w:szCs w:val="24"/>
        </w:rPr>
        <w:t xml:space="preserve"> </w:t>
      </w:r>
      <w:r w:rsidR="003D4CAD" w:rsidRPr="003D4CAD">
        <w:rPr>
          <w:rFonts w:asciiTheme="minorBidi" w:eastAsia="Times New Roman" w:hAnsiTheme="minorBidi"/>
          <w:i/>
          <w:color w:val="222222"/>
          <w:sz w:val="24"/>
          <w:szCs w:val="24"/>
        </w:rPr>
        <w:t>Mogen</w:t>
      </w:r>
      <w:r w:rsidR="00974514" w:rsidRPr="00B276F5">
        <w:rPr>
          <w:rFonts w:asciiTheme="minorBidi" w:eastAsia="Times New Roman" w:hAnsiTheme="minorBidi"/>
          <w:color w:val="222222"/>
          <w:sz w:val="24"/>
          <w:szCs w:val="24"/>
        </w:rPr>
        <w:t xml:space="preserve"> </w:t>
      </w:r>
      <w:r w:rsidR="00E629C5" w:rsidRPr="00B276F5">
        <w:rPr>
          <w:rFonts w:asciiTheme="minorBidi" w:eastAsia="Times New Roman" w:hAnsiTheme="minorBidi"/>
          <w:color w:val="222222"/>
          <w:sz w:val="24"/>
          <w:szCs w:val="24"/>
        </w:rPr>
        <w:t>(Bronstein) clamp</w:t>
      </w:r>
      <w:r w:rsidR="00974514" w:rsidRPr="00B276F5">
        <w:rPr>
          <w:rFonts w:asciiTheme="minorBidi" w:eastAsia="Times New Roman" w:hAnsiTheme="minorBidi"/>
          <w:color w:val="222222"/>
          <w:sz w:val="24"/>
          <w:szCs w:val="24"/>
        </w:rPr>
        <w:t>.</w:t>
      </w:r>
    </w:p>
    <w:p w:rsidR="003722C3" w:rsidRDefault="003722C3" w:rsidP="00692EE7">
      <w:pPr>
        <w:spacing w:after="0" w:line="240" w:lineRule="auto"/>
        <w:jc w:val="both"/>
        <w:rPr>
          <w:rFonts w:asciiTheme="minorBidi" w:eastAsia="Times New Roman" w:hAnsiTheme="minorBidi"/>
          <w:color w:val="222222"/>
          <w:sz w:val="24"/>
          <w:szCs w:val="24"/>
        </w:rPr>
      </w:pPr>
    </w:p>
    <w:p w:rsidR="00B014B4" w:rsidRPr="00B276F5" w:rsidRDefault="00974514" w:rsidP="00692EE7">
      <w:pPr>
        <w:spacing w:after="0" w:line="240" w:lineRule="auto"/>
        <w:rPr>
          <w:rFonts w:asciiTheme="minorBidi" w:hAnsiTheme="minorBidi"/>
          <w:b/>
          <w:bCs/>
          <w:sz w:val="24"/>
          <w:szCs w:val="24"/>
        </w:rPr>
      </w:pPr>
      <w:r w:rsidRPr="00B276F5">
        <w:rPr>
          <w:rFonts w:asciiTheme="minorBidi" w:hAnsiTheme="minorBidi"/>
          <w:b/>
          <w:bCs/>
          <w:i/>
          <w:iCs/>
          <w:sz w:val="24"/>
          <w:szCs w:val="24"/>
        </w:rPr>
        <w:t>Dam Ha-</w:t>
      </w:r>
      <w:r w:rsidR="00B276F5">
        <w:rPr>
          <w:rFonts w:asciiTheme="minorBidi" w:hAnsiTheme="minorBidi"/>
          <w:b/>
          <w:bCs/>
          <w:i/>
          <w:iCs/>
          <w:sz w:val="24"/>
          <w:szCs w:val="24"/>
        </w:rPr>
        <w:t>b</w:t>
      </w:r>
      <w:r w:rsidRPr="00B276F5">
        <w:rPr>
          <w:rFonts w:asciiTheme="minorBidi" w:hAnsiTheme="minorBidi"/>
          <w:b/>
          <w:bCs/>
          <w:i/>
          <w:iCs/>
          <w:sz w:val="24"/>
          <w:szCs w:val="24"/>
        </w:rPr>
        <w:t>rit</w:t>
      </w:r>
      <w:r w:rsidR="00B276F5">
        <w:rPr>
          <w:rFonts w:asciiTheme="minorBidi" w:hAnsiTheme="minorBidi"/>
          <w:b/>
          <w:bCs/>
          <w:sz w:val="24"/>
          <w:szCs w:val="24"/>
        </w:rPr>
        <w:t>:</w:t>
      </w:r>
      <w:r w:rsidRPr="00B276F5">
        <w:rPr>
          <w:rFonts w:asciiTheme="minorBidi" w:hAnsiTheme="minorBidi"/>
          <w:b/>
          <w:bCs/>
          <w:sz w:val="24"/>
          <w:szCs w:val="24"/>
        </w:rPr>
        <w:t xml:space="preserve"> Is Blood an Integral Part of the </w:t>
      </w:r>
      <w:r w:rsidR="003722C3" w:rsidRPr="00B276F5">
        <w:rPr>
          <w:rFonts w:asciiTheme="minorBidi" w:hAnsiTheme="minorBidi"/>
          <w:b/>
          <w:bCs/>
          <w:i/>
          <w:iCs/>
          <w:sz w:val="24"/>
          <w:szCs w:val="24"/>
        </w:rPr>
        <w:t>Brit Mila</w:t>
      </w:r>
      <w:r w:rsidRPr="00B276F5">
        <w:rPr>
          <w:rFonts w:asciiTheme="minorBidi" w:hAnsiTheme="minorBidi"/>
          <w:b/>
          <w:bCs/>
          <w:sz w:val="24"/>
          <w:szCs w:val="24"/>
        </w:rPr>
        <w:t xml:space="preserve">? </w:t>
      </w:r>
    </w:p>
    <w:p w:rsidR="003722C3" w:rsidRPr="00B276F5" w:rsidRDefault="003722C3" w:rsidP="00692EE7">
      <w:pPr>
        <w:spacing w:after="0" w:line="240" w:lineRule="auto"/>
        <w:rPr>
          <w:rFonts w:asciiTheme="minorBidi" w:hAnsiTheme="minorBidi"/>
          <w:b/>
          <w:bCs/>
          <w:sz w:val="24"/>
          <w:szCs w:val="24"/>
        </w:rPr>
      </w:pPr>
    </w:p>
    <w:p w:rsidR="00614927" w:rsidRPr="00B276F5" w:rsidRDefault="00614927" w:rsidP="00692EE7">
      <w:pPr>
        <w:spacing w:after="0" w:line="240" w:lineRule="auto"/>
        <w:jc w:val="both"/>
        <w:rPr>
          <w:rFonts w:asciiTheme="minorBidi" w:eastAsia="Times New Roman" w:hAnsiTheme="minorBidi"/>
          <w:color w:val="222222"/>
          <w:sz w:val="24"/>
          <w:szCs w:val="24"/>
        </w:rPr>
      </w:pPr>
      <w:r w:rsidRPr="00B276F5">
        <w:rPr>
          <w:rFonts w:asciiTheme="minorBidi" w:hAnsiTheme="minorBidi"/>
          <w:sz w:val="24"/>
          <w:szCs w:val="24"/>
        </w:rPr>
        <w:t xml:space="preserve">One of the first Poskim to articulate his objections to the </w:t>
      </w:r>
      <w:r w:rsidRPr="00B276F5">
        <w:rPr>
          <w:rFonts w:asciiTheme="minorBidi" w:eastAsia="Times New Roman" w:hAnsiTheme="minorBidi"/>
          <w:color w:val="222222"/>
          <w:sz w:val="24"/>
          <w:szCs w:val="24"/>
        </w:rPr>
        <w:t xml:space="preserve">Gomco </w:t>
      </w:r>
      <w:r w:rsidR="00E629C5" w:rsidRPr="00B276F5">
        <w:rPr>
          <w:rFonts w:asciiTheme="minorBidi" w:eastAsia="Times New Roman" w:hAnsiTheme="minorBidi"/>
          <w:color w:val="222222"/>
          <w:sz w:val="24"/>
          <w:szCs w:val="24"/>
        </w:rPr>
        <w:t>c</w:t>
      </w:r>
      <w:r w:rsidRPr="00B276F5">
        <w:rPr>
          <w:rFonts w:asciiTheme="minorBidi" w:eastAsia="Times New Roman" w:hAnsiTheme="minorBidi"/>
          <w:color w:val="222222"/>
          <w:sz w:val="24"/>
          <w:szCs w:val="24"/>
        </w:rPr>
        <w:t>lamp was R. Shalom Levine (1886</w:t>
      </w:r>
      <w:r w:rsidR="00B276F5">
        <w:rPr>
          <w:rFonts w:asciiTheme="minorBidi" w:eastAsia="Times New Roman" w:hAnsiTheme="minorBidi"/>
          <w:color w:val="222222"/>
          <w:sz w:val="24"/>
          <w:szCs w:val="24"/>
        </w:rPr>
        <w:t>-1</w:t>
      </w:r>
      <w:r w:rsidRPr="00B276F5">
        <w:rPr>
          <w:rFonts w:asciiTheme="minorBidi" w:eastAsia="Times New Roman" w:hAnsiTheme="minorBidi"/>
          <w:color w:val="222222"/>
          <w:sz w:val="24"/>
          <w:szCs w:val="24"/>
        </w:rPr>
        <w:t>984), Chief Rabbi of Minneapolis, Minnesota. In a responsum written shortly after the Agudas HaRabbon</w:t>
      </w:r>
      <w:r w:rsidR="00E629C5" w:rsidRPr="00B276F5">
        <w:rPr>
          <w:rFonts w:asciiTheme="minorBidi" w:eastAsia="Times New Roman" w:hAnsiTheme="minorBidi"/>
          <w:color w:val="222222"/>
          <w:sz w:val="24"/>
          <w:szCs w:val="24"/>
        </w:rPr>
        <w:t>im of America and Canada reject</w:t>
      </w:r>
      <w:r w:rsidR="0034024C">
        <w:rPr>
          <w:rFonts w:asciiTheme="minorBidi" w:eastAsia="Times New Roman" w:hAnsiTheme="minorBidi"/>
          <w:color w:val="222222"/>
          <w:sz w:val="24"/>
          <w:szCs w:val="24"/>
        </w:rPr>
        <w:t>ed</w:t>
      </w:r>
      <w:r w:rsidR="00E629C5" w:rsidRPr="00B276F5">
        <w:rPr>
          <w:rFonts w:asciiTheme="minorBidi" w:eastAsia="Times New Roman" w:hAnsiTheme="minorBidi"/>
          <w:color w:val="222222"/>
          <w:sz w:val="24"/>
          <w:szCs w:val="24"/>
        </w:rPr>
        <w:t xml:space="preserve"> </w:t>
      </w:r>
      <w:r w:rsidRPr="00B276F5">
        <w:rPr>
          <w:rFonts w:asciiTheme="minorBidi" w:eastAsia="Times New Roman" w:hAnsiTheme="minorBidi"/>
          <w:color w:val="222222"/>
          <w:sz w:val="24"/>
          <w:szCs w:val="24"/>
        </w:rPr>
        <w:t xml:space="preserve">the Gomco </w:t>
      </w:r>
      <w:r w:rsidR="00E629C5" w:rsidRPr="00B276F5">
        <w:rPr>
          <w:rFonts w:asciiTheme="minorBidi" w:eastAsia="Times New Roman" w:hAnsiTheme="minorBidi"/>
          <w:color w:val="222222"/>
          <w:sz w:val="24"/>
          <w:szCs w:val="24"/>
        </w:rPr>
        <w:t>c</w:t>
      </w:r>
      <w:r w:rsidRPr="00B276F5">
        <w:rPr>
          <w:rFonts w:asciiTheme="minorBidi" w:eastAsia="Times New Roman" w:hAnsiTheme="minorBidi"/>
          <w:color w:val="222222"/>
          <w:sz w:val="24"/>
          <w:szCs w:val="24"/>
        </w:rPr>
        <w:t xml:space="preserve">lamp, R. Levine enumerates five reasons why he objects to the clamp. </w:t>
      </w:r>
    </w:p>
    <w:p w:rsidR="003722C3" w:rsidRPr="00B276F5" w:rsidRDefault="003722C3" w:rsidP="00692EE7">
      <w:pPr>
        <w:spacing w:after="0" w:line="240" w:lineRule="auto"/>
        <w:jc w:val="both"/>
        <w:rPr>
          <w:rFonts w:asciiTheme="minorBidi" w:eastAsia="Times New Roman" w:hAnsiTheme="minorBidi"/>
          <w:color w:val="222222"/>
          <w:sz w:val="24"/>
          <w:szCs w:val="24"/>
        </w:rPr>
      </w:pPr>
    </w:p>
    <w:p w:rsidR="00614927" w:rsidRPr="00B276F5" w:rsidRDefault="00614927" w:rsidP="00692EE7">
      <w:pPr>
        <w:spacing w:after="0" w:line="240" w:lineRule="auto"/>
        <w:jc w:val="both"/>
        <w:rPr>
          <w:rFonts w:asciiTheme="minorBidi" w:eastAsia="Times New Roman" w:hAnsiTheme="minorBidi"/>
          <w:color w:val="222222"/>
          <w:sz w:val="24"/>
          <w:szCs w:val="24"/>
        </w:rPr>
      </w:pPr>
      <w:r w:rsidRPr="00B276F5">
        <w:rPr>
          <w:rFonts w:asciiTheme="minorBidi" w:eastAsia="Times New Roman" w:hAnsiTheme="minorBidi"/>
          <w:color w:val="222222"/>
          <w:sz w:val="24"/>
          <w:szCs w:val="24"/>
        </w:rPr>
        <w:t xml:space="preserve">First, he writes that if the clamp prevents all bleeding, </w:t>
      </w:r>
      <w:r w:rsidR="0034024C">
        <w:rPr>
          <w:rFonts w:asciiTheme="minorBidi" w:eastAsia="Times New Roman" w:hAnsiTheme="minorBidi"/>
          <w:color w:val="222222"/>
          <w:sz w:val="24"/>
          <w:szCs w:val="24"/>
        </w:rPr>
        <w:t>drawing</w:t>
      </w:r>
      <w:r w:rsidR="00E629C5" w:rsidRPr="00B276F5">
        <w:rPr>
          <w:rFonts w:asciiTheme="minorBidi" w:eastAsia="Times New Roman" w:hAnsiTheme="minorBidi"/>
          <w:color w:val="222222"/>
          <w:sz w:val="24"/>
          <w:szCs w:val="24"/>
        </w:rPr>
        <w:t xml:space="preserve"> blood (</w:t>
      </w:r>
      <w:r w:rsidR="00E629C5" w:rsidRPr="00B276F5">
        <w:rPr>
          <w:rFonts w:asciiTheme="minorBidi" w:eastAsia="Times New Roman" w:hAnsiTheme="minorBidi"/>
          <w:i/>
          <w:iCs/>
          <w:color w:val="222222"/>
          <w:sz w:val="24"/>
          <w:szCs w:val="24"/>
        </w:rPr>
        <w:t>hatafat dam</w:t>
      </w:r>
      <w:r w:rsidR="00E629C5" w:rsidRPr="00B276F5">
        <w:rPr>
          <w:rFonts w:asciiTheme="minorBidi" w:eastAsia="Times New Roman" w:hAnsiTheme="minorBidi"/>
          <w:color w:val="222222"/>
          <w:sz w:val="24"/>
          <w:szCs w:val="24"/>
        </w:rPr>
        <w:t xml:space="preserve">) </w:t>
      </w:r>
      <w:r w:rsidR="0034024C">
        <w:rPr>
          <w:rFonts w:asciiTheme="minorBidi" w:eastAsia="Times New Roman" w:hAnsiTheme="minorBidi"/>
          <w:color w:val="222222"/>
          <w:sz w:val="24"/>
          <w:szCs w:val="24"/>
        </w:rPr>
        <w:t xml:space="preserve">might be necessary </w:t>
      </w:r>
      <w:r w:rsidRPr="00B276F5">
        <w:rPr>
          <w:rFonts w:asciiTheme="minorBidi" w:eastAsia="Times New Roman" w:hAnsiTheme="minorBidi"/>
          <w:color w:val="222222"/>
          <w:sz w:val="24"/>
          <w:szCs w:val="24"/>
        </w:rPr>
        <w:t>afterwards, in order to fulfill the opinion of Rashi (</w:t>
      </w:r>
      <w:r w:rsidR="001644A0" w:rsidRPr="00692EE7">
        <w:rPr>
          <w:rFonts w:asciiTheme="minorBidi" w:hAnsiTheme="minorBidi"/>
          <w:i/>
          <w:iCs/>
          <w:sz w:val="24"/>
          <w:szCs w:val="24"/>
        </w:rPr>
        <w:t>Shabbat</w:t>
      </w:r>
      <w:r w:rsidR="001644A0" w:rsidRPr="00B276F5">
        <w:rPr>
          <w:rFonts w:asciiTheme="minorBidi" w:hAnsiTheme="minorBidi"/>
          <w:sz w:val="24"/>
          <w:szCs w:val="24"/>
        </w:rPr>
        <w:t xml:space="preserve"> 134a s.v. </w:t>
      </w:r>
      <w:r w:rsidR="00821014" w:rsidRPr="00B276F5">
        <w:rPr>
          <w:rFonts w:asciiTheme="minorBidi" w:hAnsiTheme="minorBidi"/>
          <w:i/>
          <w:iCs/>
          <w:sz w:val="24"/>
          <w:szCs w:val="24"/>
        </w:rPr>
        <w:t>Hakhi</w:t>
      </w:r>
      <w:r w:rsidR="001644A0" w:rsidRPr="00B276F5">
        <w:rPr>
          <w:rFonts w:asciiTheme="minorBidi" w:hAnsiTheme="minorBidi"/>
          <w:sz w:val="24"/>
          <w:szCs w:val="24"/>
        </w:rPr>
        <w:t>)</w:t>
      </w:r>
      <w:r w:rsidRPr="00B276F5">
        <w:rPr>
          <w:rFonts w:asciiTheme="minorBidi" w:eastAsia="Times New Roman" w:hAnsiTheme="minorBidi"/>
          <w:color w:val="222222"/>
          <w:sz w:val="24"/>
          <w:szCs w:val="24"/>
        </w:rPr>
        <w:t xml:space="preserve"> who mentions a requirement of </w:t>
      </w:r>
      <w:r w:rsidR="003E1A34" w:rsidRPr="003E1A34">
        <w:rPr>
          <w:rFonts w:asciiTheme="minorBidi" w:eastAsia="Times New Roman" w:hAnsiTheme="minorBidi"/>
          <w:i/>
          <w:iCs/>
          <w:color w:val="222222"/>
          <w:sz w:val="24"/>
          <w:szCs w:val="24"/>
        </w:rPr>
        <w:t>dam brit</w:t>
      </w:r>
      <w:r w:rsidRPr="00B276F5">
        <w:rPr>
          <w:rFonts w:asciiTheme="minorBidi" w:eastAsia="Times New Roman" w:hAnsiTheme="minorBidi"/>
          <w:color w:val="222222"/>
          <w:sz w:val="24"/>
          <w:szCs w:val="24"/>
        </w:rPr>
        <w:t>. Second, the foreskin, after being crushed by the clamp for a few minutes, is considered to be dead flesh (</w:t>
      </w:r>
      <w:r w:rsidRPr="00B276F5">
        <w:rPr>
          <w:rFonts w:asciiTheme="minorBidi" w:eastAsia="Times New Roman" w:hAnsiTheme="minorBidi"/>
          <w:i/>
          <w:iCs/>
          <w:color w:val="222222"/>
          <w:sz w:val="24"/>
          <w:szCs w:val="24"/>
        </w:rPr>
        <w:t>basar met</w:t>
      </w:r>
      <w:r w:rsidRPr="00B276F5">
        <w:rPr>
          <w:rFonts w:asciiTheme="minorBidi" w:eastAsia="Times New Roman" w:hAnsiTheme="minorBidi"/>
          <w:color w:val="222222"/>
          <w:sz w:val="24"/>
          <w:szCs w:val="24"/>
        </w:rPr>
        <w:t xml:space="preserve">). In addition, he objects to performing </w:t>
      </w:r>
      <w:r w:rsidRPr="00B276F5">
        <w:rPr>
          <w:rFonts w:asciiTheme="minorBidi" w:eastAsia="Times New Roman" w:hAnsiTheme="minorBidi"/>
          <w:i/>
          <w:iCs/>
          <w:color w:val="222222"/>
          <w:sz w:val="24"/>
          <w:szCs w:val="24"/>
        </w:rPr>
        <w:t>mila</w:t>
      </w:r>
      <w:r w:rsidRPr="00B276F5">
        <w:rPr>
          <w:rFonts w:asciiTheme="minorBidi" w:eastAsia="Times New Roman" w:hAnsiTheme="minorBidi"/>
          <w:color w:val="222222"/>
          <w:sz w:val="24"/>
          <w:szCs w:val="24"/>
        </w:rPr>
        <w:t xml:space="preserve"> and </w:t>
      </w:r>
      <w:r w:rsidR="001644A0" w:rsidRPr="00B276F5">
        <w:rPr>
          <w:rFonts w:asciiTheme="minorBidi" w:eastAsia="Times New Roman" w:hAnsiTheme="minorBidi"/>
          <w:i/>
          <w:iCs/>
          <w:color w:val="222222"/>
          <w:sz w:val="24"/>
          <w:szCs w:val="24"/>
        </w:rPr>
        <w:t>peri</w:t>
      </w:r>
      <w:r w:rsidRPr="00B276F5">
        <w:rPr>
          <w:rFonts w:asciiTheme="minorBidi" w:eastAsia="Times New Roman" w:hAnsiTheme="minorBidi"/>
          <w:i/>
          <w:iCs/>
          <w:color w:val="222222"/>
          <w:sz w:val="24"/>
          <w:szCs w:val="24"/>
        </w:rPr>
        <w:t>a</w:t>
      </w:r>
      <w:r w:rsidRPr="00B276F5">
        <w:rPr>
          <w:rFonts w:asciiTheme="minorBidi" w:eastAsia="Times New Roman" w:hAnsiTheme="minorBidi"/>
          <w:color w:val="222222"/>
          <w:sz w:val="24"/>
          <w:szCs w:val="24"/>
        </w:rPr>
        <w:t xml:space="preserve"> together, as we discussed previously</w:t>
      </w:r>
      <w:r w:rsidR="001644A0" w:rsidRPr="00B276F5">
        <w:rPr>
          <w:rFonts w:asciiTheme="minorBidi" w:eastAsia="Times New Roman" w:hAnsiTheme="minorBidi"/>
          <w:color w:val="222222"/>
          <w:sz w:val="24"/>
          <w:szCs w:val="24"/>
        </w:rPr>
        <w:t xml:space="preserve">. He also </w:t>
      </w:r>
      <w:r w:rsidRPr="00B276F5">
        <w:rPr>
          <w:rFonts w:asciiTheme="minorBidi" w:eastAsia="Times New Roman" w:hAnsiTheme="minorBidi"/>
          <w:color w:val="222222"/>
          <w:sz w:val="24"/>
          <w:szCs w:val="24"/>
        </w:rPr>
        <w:t xml:space="preserve">raises the concern that if doctors and </w:t>
      </w:r>
      <w:r w:rsidRPr="00B276F5">
        <w:rPr>
          <w:rFonts w:asciiTheme="minorBidi" w:eastAsia="Times New Roman" w:hAnsiTheme="minorBidi"/>
          <w:i/>
          <w:iCs/>
          <w:color w:val="222222"/>
          <w:sz w:val="24"/>
          <w:szCs w:val="24"/>
        </w:rPr>
        <w:t>mohalim</w:t>
      </w:r>
      <w:r w:rsidRPr="00B276F5">
        <w:rPr>
          <w:rFonts w:asciiTheme="minorBidi" w:eastAsia="Times New Roman" w:hAnsiTheme="minorBidi"/>
          <w:color w:val="222222"/>
          <w:sz w:val="24"/>
          <w:szCs w:val="24"/>
        </w:rPr>
        <w:t xml:space="preserve"> use the same devi</w:t>
      </w:r>
      <w:r w:rsidR="007D194F">
        <w:rPr>
          <w:rFonts w:asciiTheme="minorBidi" w:eastAsia="Times New Roman" w:hAnsiTheme="minorBidi"/>
          <w:color w:val="222222"/>
          <w:sz w:val="24"/>
          <w:szCs w:val="24"/>
        </w:rPr>
        <w:t>c</w:t>
      </w:r>
      <w:r w:rsidRPr="00B276F5">
        <w:rPr>
          <w:rFonts w:asciiTheme="minorBidi" w:eastAsia="Times New Roman" w:hAnsiTheme="minorBidi"/>
          <w:color w:val="222222"/>
          <w:sz w:val="24"/>
          <w:szCs w:val="24"/>
        </w:rPr>
        <w:t xml:space="preserve">e, the uneducated public may not realize that </w:t>
      </w:r>
      <w:r w:rsidRPr="00B276F5">
        <w:rPr>
          <w:rFonts w:asciiTheme="minorBidi" w:eastAsia="Times New Roman" w:hAnsiTheme="minorBidi"/>
          <w:color w:val="222222"/>
          <w:sz w:val="24"/>
          <w:szCs w:val="24"/>
        </w:rPr>
        <w:lastRenderedPageBreak/>
        <w:t xml:space="preserve">there is a difference between a </w:t>
      </w:r>
      <w:r w:rsidRPr="00B276F5">
        <w:rPr>
          <w:rFonts w:asciiTheme="minorBidi" w:eastAsia="Times New Roman" w:hAnsiTheme="minorBidi"/>
          <w:i/>
          <w:iCs/>
          <w:color w:val="222222"/>
          <w:sz w:val="24"/>
          <w:szCs w:val="24"/>
        </w:rPr>
        <w:t>brit mila</w:t>
      </w:r>
      <w:r w:rsidRPr="00B276F5">
        <w:rPr>
          <w:rFonts w:asciiTheme="minorBidi" w:eastAsia="Times New Roman" w:hAnsiTheme="minorBidi"/>
          <w:color w:val="222222"/>
          <w:sz w:val="24"/>
          <w:szCs w:val="24"/>
        </w:rPr>
        <w:t xml:space="preserve"> and a medical circumcision</w:t>
      </w:r>
      <w:r w:rsidR="007D194F">
        <w:rPr>
          <w:rFonts w:asciiTheme="minorBidi" w:eastAsia="Times New Roman" w:hAnsiTheme="minorBidi"/>
          <w:color w:val="222222"/>
          <w:sz w:val="24"/>
          <w:szCs w:val="24"/>
        </w:rPr>
        <w:t xml:space="preserve">. Finally, he </w:t>
      </w:r>
      <w:r w:rsidR="001644A0" w:rsidRPr="00B276F5">
        <w:rPr>
          <w:rFonts w:asciiTheme="minorBidi" w:eastAsia="Times New Roman" w:hAnsiTheme="minorBidi"/>
          <w:color w:val="222222"/>
          <w:sz w:val="24"/>
          <w:szCs w:val="24"/>
        </w:rPr>
        <w:t xml:space="preserve">notes </w:t>
      </w:r>
      <w:r w:rsidRPr="00B276F5">
        <w:rPr>
          <w:rFonts w:asciiTheme="minorBidi" w:eastAsia="Times New Roman" w:hAnsiTheme="minorBidi"/>
          <w:color w:val="222222"/>
          <w:sz w:val="24"/>
          <w:szCs w:val="24"/>
        </w:rPr>
        <w:t xml:space="preserve">that the clamp may cause additional pain and discomfort to the child. </w:t>
      </w:r>
    </w:p>
    <w:p w:rsidR="003722C3" w:rsidRPr="00B276F5" w:rsidRDefault="003722C3" w:rsidP="00692EE7">
      <w:pPr>
        <w:spacing w:after="0" w:line="240" w:lineRule="auto"/>
        <w:jc w:val="both"/>
        <w:rPr>
          <w:rFonts w:asciiTheme="minorBidi" w:eastAsia="Times New Roman" w:hAnsiTheme="minorBidi"/>
          <w:color w:val="222222"/>
          <w:sz w:val="24"/>
          <w:szCs w:val="24"/>
        </w:rPr>
      </w:pPr>
    </w:p>
    <w:p w:rsidR="006138D4" w:rsidRPr="00B276F5" w:rsidRDefault="00614927" w:rsidP="00692EE7">
      <w:pPr>
        <w:spacing w:after="0" w:line="240" w:lineRule="auto"/>
        <w:jc w:val="both"/>
        <w:rPr>
          <w:rFonts w:asciiTheme="minorBidi" w:eastAsia="Times New Roman" w:hAnsiTheme="minorBidi"/>
          <w:color w:val="222222"/>
          <w:sz w:val="24"/>
          <w:szCs w:val="24"/>
        </w:rPr>
      </w:pPr>
      <w:r w:rsidRPr="00B276F5">
        <w:rPr>
          <w:rFonts w:asciiTheme="minorBidi" w:eastAsia="Times New Roman" w:hAnsiTheme="minorBidi"/>
          <w:color w:val="222222"/>
          <w:sz w:val="24"/>
          <w:szCs w:val="24"/>
        </w:rPr>
        <w:t>Regarding the first objection, is there really an obligation to draw blood a</w:t>
      </w:r>
      <w:r w:rsidR="0034024C">
        <w:rPr>
          <w:rFonts w:asciiTheme="minorBidi" w:eastAsia="Times New Roman" w:hAnsiTheme="minorBidi"/>
          <w:color w:val="222222"/>
          <w:sz w:val="24"/>
          <w:szCs w:val="24"/>
        </w:rPr>
        <w:t xml:space="preserve">s part of </w:t>
      </w:r>
      <w:r w:rsidRPr="00B276F5">
        <w:rPr>
          <w:rFonts w:asciiTheme="minorBidi" w:eastAsia="Times New Roman" w:hAnsiTheme="minorBidi"/>
          <w:color w:val="222222"/>
          <w:sz w:val="24"/>
          <w:szCs w:val="24"/>
        </w:rPr>
        <w:t xml:space="preserve">the </w:t>
      </w:r>
      <w:r w:rsidRPr="00B276F5">
        <w:rPr>
          <w:rFonts w:asciiTheme="minorBidi" w:eastAsia="Times New Roman" w:hAnsiTheme="minorBidi"/>
          <w:i/>
          <w:iCs/>
          <w:color w:val="222222"/>
          <w:sz w:val="24"/>
          <w:szCs w:val="24"/>
        </w:rPr>
        <w:t>brit</w:t>
      </w:r>
      <w:r w:rsidR="0034024C">
        <w:rPr>
          <w:rFonts w:asciiTheme="minorBidi" w:eastAsia="Times New Roman" w:hAnsiTheme="minorBidi"/>
          <w:i/>
          <w:iCs/>
          <w:color w:val="222222"/>
          <w:sz w:val="24"/>
          <w:szCs w:val="24"/>
        </w:rPr>
        <w:t xml:space="preserve"> mila</w:t>
      </w:r>
      <w:r w:rsidRPr="00B276F5">
        <w:rPr>
          <w:rFonts w:asciiTheme="minorBidi" w:eastAsia="Times New Roman" w:hAnsiTheme="minorBidi"/>
          <w:color w:val="222222"/>
          <w:sz w:val="24"/>
          <w:szCs w:val="24"/>
        </w:rPr>
        <w:t xml:space="preserve">? </w:t>
      </w:r>
      <w:r w:rsidR="006138D4" w:rsidRPr="00B276F5">
        <w:rPr>
          <w:rFonts w:asciiTheme="minorBidi" w:eastAsia="Times New Roman" w:hAnsiTheme="minorBidi"/>
          <w:color w:val="222222"/>
          <w:sz w:val="24"/>
          <w:szCs w:val="24"/>
        </w:rPr>
        <w:t xml:space="preserve">Although the blessing recited over the circumcision of a convert </w:t>
      </w:r>
      <w:r w:rsidR="007D194F">
        <w:rPr>
          <w:rFonts w:asciiTheme="minorBidi" w:eastAsia="Times New Roman" w:hAnsiTheme="minorBidi"/>
          <w:color w:val="222222"/>
          <w:sz w:val="24"/>
          <w:szCs w:val="24"/>
        </w:rPr>
        <w:t>or</w:t>
      </w:r>
      <w:r w:rsidR="006138D4" w:rsidRPr="00B276F5">
        <w:rPr>
          <w:rFonts w:asciiTheme="minorBidi" w:eastAsia="Times New Roman" w:hAnsiTheme="minorBidi"/>
          <w:color w:val="222222"/>
          <w:sz w:val="24"/>
          <w:szCs w:val="24"/>
        </w:rPr>
        <w:t xml:space="preserve"> slave mentions the </w:t>
      </w:r>
      <w:r w:rsidR="003E1A34" w:rsidRPr="003E1A34">
        <w:rPr>
          <w:rFonts w:asciiTheme="minorBidi" w:eastAsia="Times New Roman" w:hAnsiTheme="minorBidi"/>
          <w:i/>
          <w:iCs/>
          <w:color w:val="222222"/>
          <w:sz w:val="24"/>
          <w:szCs w:val="24"/>
        </w:rPr>
        <w:t>dam brit</w:t>
      </w:r>
      <w:r w:rsidR="006138D4" w:rsidRPr="00B276F5">
        <w:rPr>
          <w:rFonts w:asciiTheme="minorBidi" w:eastAsia="Times New Roman" w:hAnsiTheme="minorBidi"/>
          <w:color w:val="222222"/>
          <w:sz w:val="24"/>
          <w:szCs w:val="24"/>
        </w:rPr>
        <w:t xml:space="preserve">, </w:t>
      </w:r>
      <w:r w:rsidR="008313A1" w:rsidRPr="00B276F5">
        <w:rPr>
          <w:rFonts w:asciiTheme="minorBidi" w:eastAsia="Times New Roman" w:hAnsiTheme="minorBidi"/>
          <w:color w:val="222222"/>
          <w:sz w:val="24"/>
          <w:szCs w:val="24"/>
        </w:rPr>
        <w:t>it</w:t>
      </w:r>
      <w:r w:rsidR="006138D4" w:rsidRPr="00B276F5">
        <w:rPr>
          <w:rFonts w:asciiTheme="minorBidi" w:eastAsia="Times New Roman" w:hAnsiTheme="minorBidi"/>
          <w:color w:val="222222"/>
          <w:sz w:val="24"/>
          <w:szCs w:val="24"/>
        </w:rPr>
        <w:t xml:space="preserve"> is not mentioned n the blessing recited before an ordinary </w:t>
      </w:r>
      <w:r w:rsidR="006138D4" w:rsidRPr="00B276F5">
        <w:rPr>
          <w:rFonts w:asciiTheme="minorBidi" w:eastAsia="Times New Roman" w:hAnsiTheme="minorBidi"/>
          <w:i/>
          <w:iCs/>
          <w:color w:val="222222"/>
          <w:sz w:val="24"/>
          <w:szCs w:val="24"/>
        </w:rPr>
        <w:t>brit mila</w:t>
      </w:r>
      <w:r w:rsidR="006138D4" w:rsidRPr="00B276F5">
        <w:rPr>
          <w:rFonts w:asciiTheme="minorBidi" w:eastAsia="Times New Roman" w:hAnsiTheme="minorBidi"/>
          <w:color w:val="222222"/>
          <w:sz w:val="24"/>
          <w:szCs w:val="24"/>
        </w:rPr>
        <w:t>.</w:t>
      </w:r>
    </w:p>
    <w:p w:rsidR="003722C3" w:rsidRPr="00B276F5" w:rsidRDefault="003722C3" w:rsidP="00692EE7">
      <w:pPr>
        <w:spacing w:after="0" w:line="240" w:lineRule="auto"/>
        <w:jc w:val="both"/>
        <w:rPr>
          <w:rFonts w:asciiTheme="minorBidi" w:hAnsiTheme="minorBidi"/>
          <w:sz w:val="24"/>
          <w:szCs w:val="24"/>
        </w:rPr>
      </w:pPr>
    </w:p>
    <w:p w:rsidR="009E5498" w:rsidRPr="00B276F5" w:rsidRDefault="00974514" w:rsidP="00692EE7">
      <w:pPr>
        <w:spacing w:after="0" w:line="240" w:lineRule="auto"/>
        <w:jc w:val="both"/>
        <w:rPr>
          <w:rFonts w:asciiTheme="minorBidi" w:hAnsiTheme="minorBidi"/>
          <w:sz w:val="24"/>
          <w:szCs w:val="24"/>
        </w:rPr>
      </w:pPr>
      <w:r w:rsidRPr="00B276F5">
        <w:rPr>
          <w:rFonts w:asciiTheme="minorBidi" w:hAnsiTheme="minorBidi"/>
          <w:sz w:val="24"/>
          <w:szCs w:val="24"/>
        </w:rPr>
        <w:t xml:space="preserve">There are a number of verses which allude to the </w:t>
      </w:r>
      <w:r w:rsidR="009530CF" w:rsidRPr="00B276F5">
        <w:rPr>
          <w:rFonts w:asciiTheme="minorBidi" w:hAnsiTheme="minorBidi"/>
          <w:sz w:val="24"/>
          <w:szCs w:val="24"/>
        </w:rPr>
        <w:t>blood of the circumcision ritual. For example, the Midrash (</w:t>
      </w:r>
      <w:r w:rsidR="009530CF" w:rsidRPr="00B276F5">
        <w:rPr>
          <w:rFonts w:asciiTheme="minorBidi" w:hAnsiTheme="minorBidi"/>
          <w:i/>
          <w:iCs/>
          <w:sz w:val="24"/>
          <w:szCs w:val="24"/>
        </w:rPr>
        <w:t>Shir Ha</w:t>
      </w:r>
      <w:r w:rsidR="008313A1" w:rsidRPr="00B276F5">
        <w:rPr>
          <w:rFonts w:asciiTheme="minorBidi" w:hAnsiTheme="minorBidi"/>
          <w:i/>
          <w:iCs/>
          <w:sz w:val="24"/>
          <w:szCs w:val="24"/>
        </w:rPr>
        <w:t>-</w:t>
      </w:r>
      <w:r w:rsidR="00B921CC">
        <w:rPr>
          <w:rFonts w:asciiTheme="minorBidi" w:hAnsiTheme="minorBidi"/>
          <w:i/>
          <w:iCs/>
          <w:sz w:val="24"/>
          <w:szCs w:val="24"/>
        </w:rPr>
        <w:t>s</w:t>
      </w:r>
      <w:r w:rsidR="009530CF" w:rsidRPr="00B276F5">
        <w:rPr>
          <w:rFonts w:asciiTheme="minorBidi" w:hAnsiTheme="minorBidi"/>
          <w:i/>
          <w:iCs/>
          <w:sz w:val="24"/>
          <w:szCs w:val="24"/>
        </w:rPr>
        <w:t>hirim Rabba</w:t>
      </w:r>
      <w:r w:rsidR="009530CF" w:rsidRPr="00B276F5">
        <w:rPr>
          <w:rFonts w:asciiTheme="minorBidi" w:hAnsiTheme="minorBidi"/>
          <w:sz w:val="24"/>
          <w:szCs w:val="24"/>
        </w:rPr>
        <w:t xml:space="preserve"> 5:3) maintains that the verse, “And I passed by you and saw you downtrodden with your blood, and I said to you, 'With your blood, live,' and I said to you, 'With your blood, live</w:t>
      </w:r>
      <w:r w:rsidR="007D194F">
        <w:rPr>
          <w:rFonts w:asciiTheme="minorBidi" w:hAnsiTheme="minorBidi"/>
          <w:sz w:val="24"/>
          <w:szCs w:val="24"/>
        </w:rPr>
        <w:t>’”</w:t>
      </w:r>
      <w:r w:rsidR="009530CF" w:rsidRPr="00B276F5">
        <w:rPr>
          <w:rFonts w:asciiTheme="minorBidi" w:hAnsiTheme="minorBidi"/>
          <w:sz w:val="24"/>
          <w:szCs w:val="24"/>
        </w:rPr>
        <w:t xml:space="preserve"> (</w:t>
      </w:r>
      <w:r w:rsidR="009530CF" w:rsidRPr="00B276F5">
        <w:rPr>
          <w:rFonts w:asciiTheme="minorBidi" w:hAnsiTheme="minorBidi"/>
          <w:i/>
          <w:iCs/>
          <w:sz w:val="24"/>
          <w:szCs w:val="24"/>
        </w:rPr>
        <w:t>Yechezkel</w:t>
      </w:r>
      <w:r w:rsidR="009530CF" w:rsidRPr="00B276F5">
        <w:rPr>
          <w:rFonts w:asciiTheme="minorBidi" w:hAnsiTheme="minorBidi"/>
          <w:sz w:val="24"/>
          <w:szCs w:val="24"/>
        </w:rPr>
        <w:t xml:space="preserve"> 16:6) refers to the blood of circumcision.</w:t>
      </w:r>
    </w:p>
    <w:p w:rsidR="003722C3" w:rsidRPr="00B276F5" w:rsidRDefault="003722C3" w:rsidP="00692EE7">
      <w:pPr>
        <w:spacing w:after="0" w:line="240" w:lineRule="auto"/>
        <w:jc w:val="both"/>
        <w:rPr>
          <w:rFonts w:asciiTheme="minorBidi" w:hAnsiTheme="minorBidi"/>
          <w:sz w:val="24"/>
          <w:szCs w:val="24"/>
        </w:rPr>
      </w:pPr>
    </w:p>
    <w:p w:rsidR="009530CF" w:rsidRPr="00B276F5" w:rsidRDefault="009530CF" w:rsidP="00692EE7">
      <w:pPr>
        <w:spacing w:after="0" w:line="240" w:lineRule="auto"/>
        <w:ind w:left="720"/>
        <w:jc w:val="both"/>
        <w:rPr>
          <w:rFonts w:asciiTheme="minorBidi" w:hAnsiTheme="minorBidi"/>
          <w:sz w:val="24"/>
          <w:szCs w:val="24"/>
        </w:rPr>
      </w:pPr>
      <w:r w:rsidRPr="00B276F5">
        <w:rPr>
          <w:rFonts w:asciiTheme="minorBidi" w:hAnsiTheme="minorBidi"/>
          <w:sz w:val="24"/>
          <w:szCs w:val="24"/>
        </w:rPr>
        <w:t>This is the meaning of the verse, "I passed by you and saw you downtrodden with your blood</w:t>
      </w:r>
      <w:r w:rsidR="00B921CC" w:rsidRPr="00B276F5">
        <w:rPr>
          <w:rFonts w:asciiTheme="minorBidi" w:hAnsiTheme="minorBidi"/>
          <w:sz w:val="24"/>
          <w:szCs w:val="24"/>
        </w:rPr>
        <w:t>, and I said to you, 'With your blood, liv</w:t>
      </w:r>
      <w:r w:rsidR="00B921CC">
        <w:rPr>
          <w:rFonts w:asciiTheme="minorBidi" w:hAnsiTheme="minorBidi"/>
          <w:sz w:val="24"/>
          <w:szCs w:val="24"/>
        </w:rPr>
        <w:t xml:space="preserve">e’” </w:t>
      </w:r>
      <w:r w:rsidR="00B921CC" w:rsidRPr="00B276F5">
        <w:rPr>
          <w:rFonts w:asciiTheme="minorBidi" w:hAnsiTheme="minorBidi"/>
          <w:sz w:val="24"/>
          <w:szCs w:val="24"/>
        </w:rPr>
        <w:t xml:space="preserve">alludes to the </w:t>
      </w:r>
      <w:r w:rsidR="003E1A34">
        <w:rPr>
          <w:rFonts w:asciiTheme="minorBidi" w:hAnsiTheme="minorBidi"/>
          <w:sz w:val="24"/>
          <w:szCs w:val="24"/>
        </w:rPr>
        <w:t>Passover</w:t>
      </w:r>
      <w:r w:rsidR="0034024C">
        <w:rPr>
          <w:rFonts w:asciiTheme="minorBidi" w:hAnsiTheme="minorBidi"/>
          <w:sz w:val="24"/>
          <w:szCs w:val="24"/>
        </w:rPr>
        <w:t xml:space="preserve"> offering</w:t>
      </w:r>
      <w:r w:rsidR="00B921CC">
        <w:rPr>
          <w:rFonts w:asciiTheme="minorBidi" w:hAnsiTheme="minorBidi"/>
          <w:sz w:val="24"/>
          <w:szCs w:val="24"/>
        </w:rPr>
        <w:t>;</w:t>
      </w:r>
      <w:r w:rsidR="00B921CC" w:rsidRPr="00B276F5">
        <w:rPr>
          <w:rFonts w:asciiTheme="minorBidi" w:hAnsiTheme="minorBidi"/>
          <w:sz w:val="24"/>
          <w:szCs w:val="24"/>
        </w:rPr>
        <w:t xml:space="preserve"> </w:t>
      </w:r>
      <w:r w:rsidR="00B921CC">
        <w:rPr>
          <w:rFonts w:asciiTheme="minorBidi" w:hAnsiTheme="minorBidi"/>
          <w:sz w:val="24"/>
          <w:szCs w:val="24"/>
        </w:rPr>
        <w:t>“</w:t>
      </w:r>
      <w:r w:rsidR="00B921CC" w:rsidRPr="00B276F5">
        <w:rPr>
          <w:rFonts w:asciiTheme="minorBidi" w:hAnsiTheme="minorBidi"/>
          <w:sz w:val="24"/>
          <w:szCs w:val="24"/>
        </w:rPr>
        <w:t>and I said to you, 'With your blood, live</w:t>
      </w:r>
      <w:r w:rsidR="00B921CC">
        <w:rPr>
          <w:rFonts w:asciiTheme="minorBidi" w:hAnsiTheme="minorBidi"/>
          <w:sz w:val="24"/>
          <w:szCs w:val="24"/>
        </w:rPr>
        <w:t xml:space="preserve">’” </w:t>
      </w:r>
      <w:r w:rsidRPr="00B276F5">
        <w:rPr>
          <w:rFonts w:asciiTheme="minorBidi" w:hAnsiTheme="minorBidi"/>
          <w:sz w:val="24"/>
          <w:szCs w:val="24"/>
        </w:rPr>
        <w:t xml:space="preserve">alludes to the blood of circumcision. </w:t>
      </w:r>
    </w:p>
    <w:p w:rsidR="003722C3" w:rsidRPr="00B276F5" w:rsidRDefault="003722C3" w:rsidP="00692EE7">
      <w:pPr>
        <w:spacing w:after="0" w:line="240" w:lineRule="auto"/>
        <w:ind w:left="720"/>
        <w:jc w:val="both"/>
        <w:rPr>
          <w:rFonts w:asciiTheme="minorBidi" w:hAnsiTheme="minorBidi"/>
          <w:sz w:val="24"/>
          <w:szCs w:val="24"/>
        </w:rPr>
      </w:pPr>
    </w:p>
    <w:p w:rsidR="009530CF" w:rsidRPr="00B276F5" w:rsidRDefault="009530CF" w:rsidP="00692EE7">
      <w:pPr>
        <w:spacing w:after="0" w:line="240" w:lineRule="auto"/>
        <w:jc w:val="both"/>
        <w:rPr>
          <w:rFonts w:asciiTheme="minorBidi" w:hAnsiTheme="minorBidi"/>
          <w:sz w:val="24"/>
          <w:szCs w:val="24"/>
        </w:rPr>
      </w:pPr>
      <w:r w:rsidRPr="00B276F5">
        <w:rPr>
          <w:rFonts w:asciiTheme="minorBidi" w:hAnsiTheme="minorBidi"/>
          <w:sz w:val="24"/>
          <w:szCs w:val="24"/>
        </w:rPr>
        <w:t xml:space="preserve">Similarly, the </w:t>
      </w:r>
      <w:r w:rsidRPr="00692EE7">
        <w:rPr>
          <w:rFonts w:asciiTheme="minorBidi" w:hAnsiTheme="minorBidi"/>
          <w:i/>
          <w:iCs/>
          <w:sz w:val="24"/>
          <w:szCs w:val="24"/>
        </w:rPr>
        <w:t>Me</w:t>
      </w:r>
      <w:r w:rsidR="001644A0" w:rsidRPr="00692EE7">
        <w:rPr>
          <w:rFonts w:asciiTheme="minorBidi" w:hAnsiTheme="minorBidi"/>
          <w:i/>
          <w:iCs/>
          <w:sz w:val="24"/>
          <w:szCs w:val="24"/>
        </w:rPr>
        <w:t>k</w:t>
      </w:r>
      <w:r w:rsidRPr="00692EE7">
        <w:rPr>
          <w:rFonts w:asciiTheme="minorBidi" w:hAnsiTheme="minorBidi"/>
          <w:i/>
          <w:iCs/>
          <w:sz w:val="24"/>
          <w:szCs w:val="24"/>
        </w:rPr>
        <w:t>hilta</w:t>
      </w:r>
      <w:r w:rsidRPr="00B276F5">
        <w:rPr>
          <w:rFonts w:asciiTheme="minorBidi" w:hAnsiTheme="minorBidi"/>
          <w:sz w:val="24"/>
          <w:szCs w:val="24"/>
        </w:rPr>
        <w:t>, cited by Rashi (</w:t>
      </w:r>
      <w:r w:rsidRPr="00B276F5">
        <w:rPr>
          <w:rFonts w:asciiTheme="minorBidi" w:hAnsiTheme="minorBidi"/>
          <w:i/>
          <w:iCs/>
          <w:sz w:val="24"/>
          <w:szCs w:val="24"/>
        </w:rPr>
        <w:t>Shemot</w:t>
      </w:r>
      <w:r w:rsidRPr="00B276F5">
        <w:rPr>
          <w:rFonts w:asciiTheme="minorBidi" w:hAnsiTheme="minorBidi"/>
          <w:sz w:val="24"/>
          <w:szCs w:val="24"/>
        </w:rPr>
        <w:t xml:space="preserve"> 12:6) explains, regarding God’s command to take the paschal lamb four days before the </w:t>
      </w:r>
      <w:r w:rsidR="003E1A34">
        <w:rPr>
          <w:rFonts w:asciiTheme="minorBidi" w:hAnsiTheme="minorBidi"/>
          <w:sz w:val="24"/>
          <w:szCs w:val="24"/>
        </w:rPr>
        <w:t>Passover offering</w:t>
      </w:r>
      <w:r w:rsidRPr="00B276F5">
        <w:rPr>
          <w:rFonts w:asciiTheme="minorBidi" w:hAnsiTheme="minorBidi"/>
          <w:sz w:val="24"/>
          <w:szCs w:val="24"/>
        </w:rPr>
        <w:t>:</w:t>
      </w:r>
    </w:p>
    <w:p w:rsidR="003722C3" w:rsidRPr="00B276F5" w:rsidRDefault="003722C3" w:rsidP="00692EE7">
      <w:pPr>
        <w:spacing w:after="0" w:line="240" w:lineRule="auto"/>
        <w:jc w:val="both"/>
        <w:rPr>
          <w:rFonts w:asciiTheme="minorBidi" w:hAnsiTheme="minorBidi"/>
          <w:sz w:val="24"/>
          <w:szCs w:val="24"/>
        </w:rPr>
      </w:pPr>
    </w:p>
    <w:p w:rsidR="00B276F5" w:rsidRDefault="009530CF" w:rsidP="00692EE7">
      <w:pPr>
        <w:spacing w:after="0" w:line="240" w:lineRule="auto"/>
        <w:ind w:left="720"/>
        <w:jc w:val="both"/>
        <w:rPr>
          <w:rFonts w:asciiTheme="minorBidi" w:hAnsiTheme="minorBidi"/>
          <w:sz w:val="24"/>
          <w:szCs w:val="24"/>
        </w:rPr>
      </w:pPr>
      <w:r w:rsidRPr="00B276F5">
        <w:rPr>
          <w:rFonts w:asciiTheme="minorBidi" w:hAnsiTheme="minorBidi"/>
          <w:sz w:val="24"/>
          <w:szCs w:val="24"/>
        </w:rPr>
        <w:t xml:space="preserve">Now why was it [the designated animal] to be taken four days before its slaughter, something not required </w:t>
      </w:r>
      <w:r w:rsidR="0034024C">
        <w:rPr>
          <w:rFonts w:asciiTheme="minorBidi" w:hAnsiTheme="minorBidi"/>
          <w:sz w:val="24"/>
          <w:szCs w:val="24"/>
        </w:rPr>
        <w:t>for</w:t>
      </w:r>
      <w:r w:rsidRPr="00B276F5">
        <w:rPr>
          <w:rFonts w:asciiTheme="minorBidi" w:hAnsiTheme="minorBidi"/>
          <w:sz w:val="24"/>
          <w:szCs w:val="24"/>
        </w:rPr>
        <w:t xml:space="preserve"> the </w:t>
      </w:r>
      <w:r w:rsidR="003E1A34">
        <w:rPr>
          <w:rFonts w:asciiTheme="minorBidi" w:hAnsiTheme="minorBidi"/>
          <w:sz w:val="24"/>
          <w:szCs w:val="24"/>
        </w:rPr>
        <w:t>Passover</w:t>
      </w:r>
      <w:r w:rsidRPr="00B276F5">
        <w:rPr>
          <w:rFonts w:asciiTheme="minorBidi" w:hAnsiTheme="minorBidi"/>
          <w:sz w:val="24"/>
          <w:szCs w:val="24"/>
        </w:rPr>
        <w:t xml:space="preserve"> </w:t>
      </w:r>
      <w:r w:rsidR="0034024C">
        <w:rPr>
          <w:rFonts w:asciiTheme="minorBidi" w:hAnsiTheme="minorBidi"/>
          <w:sz w:val="24"/>
          <w:szCs w:val="24"/>
        </w:rPr>
        <w:t xml:space="preserve">offering </w:t>
      </w:r>
      <w:r w:rsidRPr="00B276F5">
        <w:rPr>
          <w:rFonts w:asciiTheme="minorBidi" w:hAnsiTheme="minorBidi"/>
          <w:sz w:val="24"/>
          <w:szCs w:val="24"/>
        </w:rPr>
        <w:t xml:space="preserve">of later generations? </w:t>
      </w:r>
    </w:p>
    <w:p w:rsidR="00B276F5" w:rsidRDefault="00B276F5" w:rsidP="00692EE7">
      <w:pPr>
        <w:spacing w:after="0" w:line="240" w:lineRule="auto"/>
        <w:ind w:left="720"/>
        <w:jc w:val="both"/>
        <w:rPr>
          <w:rFonts w:asciiTheme="minorBidi" w:hAnsiTheme="minorBidi"/>
          <w:sz w:val="24"/>
          <w:szCs w:val="24"/>
        </w:rPr>
      </w:pPr>
    </w:p>
    <w:p w:rsidR="00B276F5" w:rsidRDefault="009530CF" w:rsidP="00692EE7">
      <w:pPr>
        <w:spacing w:after="0" w:line="240" w:lineRule="auto"/>
        <w:ind w:left="720"/>
        <w:jc w:val="both"/>
        <w:rPr>
          <w:rFonts w:asciiTheme="minorBidi" w:hAnsiTheme="minorBidi"/>
          <w:sz w:val="24"/>
          <w:szCs w:val="24"/>
        </w:rPr>
      </w:pPr>
      <w:r w:rsidRPr="00B276F5">
        <w:rPr>
          <w:rFonts w:asciiTheme="minorBidi" w:hAnsiTheme="minorBidi"/>
          <w:sz w:val="24"/>
          <w:szCs w:val="24"/>
        </w:rPr>
        <w:t xml:space="preserve">Rabbi </w:t>
      </w:r>
      <w:r w:rsidR="00821014" w:rsidRPr="00B276F5">
        <w:rPr>
          <w:rFonts w:asciiTheme="minorBidi" w:hAnsiTheme="minorBidi"/>
          <w:sz w:val="24"/>
          <w:szCs w:val="24"/>
        </w:rPr>
        <w:t>Matya</w:t>
      </w:r>
      <w:r w:rsidRPr="00B276F5">
        <w:rPr>
          <w:rFonts w:asciiTheme="minorBidi" w:hAnsiTheme="minorBidi"/>
          <w:sz w:val="24"/>
          <w:szCs w:val="24"/>
        </w:rPr>
        <w:t xml:space="preserve"> the son of Charash used to say [in response]: Behold He [God] says: “And I passed by you and saw you, and behold your time was the time of love” (</w:t>
      </w:r>
      <w:r w:rsidR="0086744F" w:rsidRPr="00692EE7">
        <w:rPr>
          <w:rFonts w:asciiTheme="minorBidi" w:hAnsiTheme="minorBidi"/>
          <w:i/>
          <w:iCs/>
          <w:sz w:val="24"/>
          <w:szCs w:val="24"/>
        </w:rPr>
        <w:t>Yechezkel</w:t>
      </w:r>
      <w:r w:rsidRPr="00B276F5">
        <w:rPr>
          <w:rFonts w:asciiTheme="minorBidi" w:hAnsiTheme="minorBidi"/>
          <w:sz w:val="24"/>
          <w:szCs w:val="24"/>
        </w:rPr>
        <w:t xml:space="preserve"> 16:8). The [time for the fulfillment of the] oath that I swore to A</w:t>
      </w:r>
      <w:r w:rsidR="0032739B">
        <w:rPr>
          <w:rFonts w:asciiTheme="minorBidi" w:hAnsiTheme="minorBidi"/>
          <w:sz w:val="24"/>
          <w:szCs w:val="24"/>
        </w:rPr>
        <w:t>v</w:t>
      </w:r>
      <w:r w:rsidRPr="00B276F5">
        <w:rPr>
          <w:rFonts w:asciiTheme="minorBidi" w:hAnsiTheme="minorBidi"/>
          <w:sz w:val="24"/>
          <w:szCs w:val="24"/>
        </w:rPr>
        <w:t>raham that I would redeem his children ha</w:t>
      </w:r>
      <w:r w:rsidR="0034024C">
        <w:rPr>
          <w:rFonts w:asciiTheme="minorBidi" w:hAnsiTheme="minorBidi"/>
          <w:sz w:val="24"/>
          <w:szCs w:val="24"/>
        </w:rPr>
        <w:t>d</w:t>
      </w:r>
      <w:r w:rsidRPr="00B276F5">
        <w:rPr>
          <w:rFonts w:asciiTheme="minorBidi" w:hAnsiTheme="minorBidi"/>
          <w:sz w:val="24"/>
          <w:szCs w:val="24"/>
        </w:rPr>
        <w:t xml:space="preserve"> arrived</w:t>
      </w:r>
      <w:r w:rsidR="0034024C">
        <w:rPr>
          <w:rFonts w:asciiTheme="minorBidi" w:hAnsiTheme="minorBidi"/>
          <w:sz w:val="24"/>
          <w:szCs w:val="24"/>
        </w:rPr>
        <w:t>, b</w:t>
      </w:r>
      <w:r w:rsidRPr="00B276F5">
        <w:rPr>
          <w:rFonts w:asciiTheme="minorBidi" w:hAnsiTheme="minorBidi"/>
          <w:sz w:val="24"/>
          <w:szCs w:val="24"/>
        </w:rPr>
        <w:t>ut they [the Israel</w:t>
      </w:r>
      <w:r w:rsidR="0032739B">
        <w:rPr>
          <w:rFonts w:asciiTheme="minorBidi" w:hAnsiTheme="minorBidi"/>
          <w:sz w:val="24"/>
          <w:szCs w:val="24"/>
        </w:rPr>
        <w:t>ites</w:t>
      </w:r>
      <w:r w:rsidRPr="00B276F5">
        <w:rPr>
          <w:rFonts w:asciiTheme="minorBidi" w:hAnsiTheme="minorBidi"/>
          <w:sz w:val="24"/>
          <w:szCs w:val="24"/>
        </w:rPr>
        <w:t>] had no commandments in their hands with which to occupy themselves in order that they be redeemed, as it is said: “but you were naked and bare” (</w:t>
      </w:r>
      <w:r w:rsidR="00B276F5">
        <w:rPr>
          <w:rFonts w:asciiTheme="minorBidi" w:hAnsiTheme="minorBidi"/>
          <w:sz w:val="24"/>
          <w:szCs w:val="24"/>
        </w:rPr>
        <w:t xml:space="preserve">ibid. v. </w:t>
      </w:r>
      <w:r w:rsidRPr="00B276F5">
        <w:rPr>
          <w:rFonts w:asciiTheme="minorBidi" w:hAnsiTheme="minorBidi"/>
          <w:sz w:val="24"/>
          <w:szCs w:val="24"/>
        </w:rPr>
        <w:t xml:space="preserve">7). </w:t>
      </w:r>
    </w:p>
    <w:p w:rsidR="00B276F5" w:rsidRDefault="00B276F5" w:rsidP="00692EE7">
      <w:pPr>
        <w:spacing w:after="0" w:line="240" w:lineRule="auto"/>
        <w:ind w:left="720"/>
        <w:jc w:val="both"/>
        <w:rPr>
          <w:rFonts w:asciiTheme="minorBidi" w:hAnsiTheme="minorBidi"/>
          <w:sz w:val="24"/>
          <w:szCs w:val="24"/>
        </w:rPr>
      </w:pPr>
    </w:p>
    <w:p w:rsidR="0034024C" w:rsidRDefault="009530CF" w:rsidP="00692EE7">
      <w:pPr>
        <w:spacing w:after="0" w:line="240" w:lineRule="auto"/>
        <w:ind w:left="720"/>
        <w:jc w:val="both"/>
        <w:rPr>
          <w:rFonts w:asciiTheme="minorBidi" w:hAnsiTheme="minorBidi"/>
          <w:sz w:val="24"/>
          <w:szCs w:val="24"/>
        </w:rPr>
      </w:pPr>
      <w:r w:rsidRPr="00B276F5">
        <w:rPr>
          <w:rFonts w:asciiTheme="minorBidi" w:hAnsiTheme="minorBidi"/>
          <w:sz w:val="24"/>
          <w:szCs w:val="24"/>
        </w:rPr>
        <w:t xml:space="preserve">So He gave them two </w:t>
      </w:r>
      <w:r w:rsidRPr="00692EE7">
        <w:rPr>
          <w:rFonts w:asciiTheme="minorBidi" w:hAnsiTheme="minorBidi"/>
          <w:i/>
          <w:iCs/>
          <w:sz w:val="24"/>
          <w:szCs w:val="24"/>
        </w:rPr>
        <w:t>mitzvot</w:t>
      </w:r>
      <w:r w:rsidRPr="00B276F5">
        <w:rPr>
          <w:rFonts w:asciiTheme="minorBidi" w:hAnsiTheme="minorBidi"/>
          <w:sz w:val="24"/>
          <w:szCs w:val="24"/>
        </w:rPr>
        <w:t>, the blood of the Passover and the blood of the circumcision. They circumcised themselves on that night, as it is said: “downtrodden with your blood (</w:t>
      </w:r>
      <w:r w:rsidR="00821014" w:rsidRPr="00B276F5">
        <w:rPr>
          <w:rFonts w:asciiTheme="minorBidi" w:hAnsiTheme="minorBidi"/>
          <w:sz w:val="24"/>
          <w:szCs w:val="24"/>
        </w:rPr>
        <w:t>ibid.</w:t>
      </w:r>
      <w:r w:rsidRPr="00B276F5">
        <w:rPr>
          <w:rFonts w:asciiTheme="minorBidi" w:hAnsiTheme="minorBidi"/>
          <w:sz w:val="24"/>
          <w:szCs w:val="24"/>
        </w:rPr>
        <w:t xml:space="preserve"> v</w:t>
      </w:r>
      <w:r w:rsidR="00B276F5">
        <w:rPr>
          <w:rFonts w:asciiTheme="minorBidi" w:hAnsiTheme="minorBidi"/>
          <w:sz w:val="24"/>
          <w:szCs w:val="24"/>
        </w:rPr>
        <w:t>.</w:t>
      </w:r>
      <w:r w:rsidRPr="00B276F5">
        <w:rPr>
          <w:rFonts w:asciiTheme="minorBidi" w:hAnsiTheme="minorBidi"/>
          <w:sz w:val="24"/>
          <w:szCs w:val="24"/>
        </w:rPr>
        <w:t xml:space="preserve"> 6</w:t>
      </w:r>
      <w:r w:rsidR="0086744F" w:rsidRPr="00B276F5">
        <w:rPr>
          <w:rFonts w:asciiTheme="minorBidi" w:hAnsiTheme="minorBidi"/>
          <w:sz w:val="24"/>
          <w:szCs w:val="24"/>
        </w:rPr>
        <w:t>)</w:t>
      </w:r>
      <w:r w:rsidRPr="00B276F5">
        <w:rPr>
          <w:rFonts w:asciiTheme="minorBidi" w:hAnsiTheme="minorBidi"/>
          <w:sz w:val="24"/>
          <w:szCs w:val="24"/>
        </w:rPr>
        <w:t>,</w:t>
      </w:r>
      <w:r w:rsidR="003E1A34">
        <w:rPr>
          <w:rFonts w:asciiTheme="minorBidi" w:hAnsiTheme="minorBidi"/>
          <w:sz w:val="24"/>
          <w:szCs w:val="24"/>
        </w:rPr>
        <w:t>”</w:t>
      </w:r>
      <w:r w:rsidRPr="00B276F5">
        <w:rPr>
          <w:rFonts w:asciiTheme="minorBidi" w:hAnsiTheme="minorBidi"/>
          <w:sz w:val="24"/>
          <w:szCs w:val="24"/>
        </w:rPr>
        <w:t xml:space="preserve"> with the two [types of] blood. </w:t>
      </w:r>
    </w:p>
    <w:p w:rsidR="0034024C" w:rsidRDefault="0034024C" w:rsidP="00692EE7">
      <w:pPr>
        <w:spacing w:after="0" w:line="240" w:lineRule="auto"/>
        <w:ind w:left="720"/>
        <w:jc w:val="both"/>
        <w:rPr>
          <w:rFonts w:asciiTheme="minorBidi" w:hAnsiTheme="minorBidi"/>
          <w:sz w:val="24"/>
          <w:szCs w:val="24"/>
        </w:rPr>
      </w:pPr>
    </w:p>
    <w:p w:rsidR="0086744F" w:rsidRPr="00B276F5" w:rsidRDefault="009530CF" w:rsidP="00692EE7">
      <w:pPr>
        <w:spacing w:after="0" w:line="240" w:lineRule="auto"/>
        <w:ind w:left="720"/>
        <w:jc w:val="both"/>
        <w:rPr>
          <w:rFonts w:asciiTheme="minorBidi" w:hAnsiTheme="minorBidi"/>
          <w:sz w:val="24"/>
          <w:szCs w:val="24"/>
        </w:rPr>
      </w:pPr>
      <w:r w:rsidRPr="00B276F5">
        <w:rPr>
          <w:rFonts w:asciiTheme="minorBidi" w:hAnsiTheme="minorBidi"/>
          <w:sz w:val="24"/>
          <w:szCs w:val="24"/>
        </w:rPr>
        <w:t xml:space="preserve">He [God] states also: </w:t>
      </w:r>
      <w:bookmarkStart w:id="1" w:name="_Hlk527389060"/>
      <w:r w:rsidRPr="00B276F5">
        <w:rPr>
          <w:rFonts w:asciiTheme="minorBidi" w:hAnsiTheme="minorBidi"/>
          <w:sz w:val="24"/>
          <w:szCs w:val="24"/>
        </w:rPr>
        <w:t>“You too</w:t>
      </w:r>
      <w:r w:rsidR="003E1A34">
        <w:rPr>
          <w:rFonts w:asciiTheme="minorBidi" w:hAnsiTheme="minorBidi"/>
          <w:sz w:val="24"/>
          <w:szCs w:val="24"/>
        </w:rPr>
        <w:t xml:space="preserve">, </w:t>
      </w:r>
      <w:r w:rsidRPr="00B276F5">
        <w:rPr>
          <w:rFonts w:asciiTheme="minorBidi" w:hAnsiTheme="minorBidi"/>
          <w:sz w:val="24"/>
          <w:szCs w:val="24"/>
        </w:rPr>
        <w:t>with the blood of your covenant I have freed your prisoners from a pit in which there was no water” (</w:t>
      </w:r>
      <w:r w:rsidR="00821014" w:rsidRPr="00B276F5">
        <w:rPr>
          <w:rFonts w:asciiTheme="minorBidi" w:hAnsiTheme="minorBidi"/>
          <w:i/>
          <w:iCs/>
          <w:sz w:val="24"/>
          <w:szCs w:val="24"/>
        </w:rPr>
        <w:t>Zekharya</w:t>
      </w:r>
      <w:r w:rsidRPr="00B276F5">
        <w:rPr>
          <w:rFonts w:asciiTheme="minorBidi" w:hAnsiTheme="minorBidi"/>
          <w:sz w:val="24"/>
          <w:szCs w:val="24"/>
        </w:rPr>
        <w:t xml:space="preserve"> 9:11).</w:t>
      </w:r>
      <w:bookmarkEnd w:id="1"/>
    </w:p>
    <w:p w:rsidR="003722C3" w:rsidRPr="00B276F5" w:rsidRDefault="003722C3" w:rsidP="00692EE7">
      <w:pPr>
        <w:spacing w:after="0" w:line="240" w:lineRule="auto"/>
        <w:ind w:left="720"/>
        <w:jc w:val="both"/>
        <w:rPr>
          <w:rFonts w:asciiTheme="minorBidi" w:hAnsiTheme="minorBidi"/>
          <w:sz w:val="24"/>
          <w:szCs w:val="24"/>
        </w:rPr>
      </w:pPr>
    </w:p>
    <w:p w:rsidR="009530CF" w:rsidRPr="00B276F5" w:rsidRDefault="0086744F" w:rsidP="00692EE7">
      <w:pPr>
        <w:spacing w:after="0" w:line="240" w:lineRule="auto"/>
        <w:jc w:val="both"/>
        <w:rPr>
          <w:rFonts w:asciiTheme="minorBidi" w:hAnsiTheme="minorBidi"/>
          <w:sz w:val="24"/>
          <w:szCs w:val="24"/>
        </w:rPr>
      </w:pPr>
      <w:r w:rsidRPr="00B276F5">
        <w:rPr>
          <w:rFonts w:asciiTheme="minorBidi" w:hAnsiTheme="minorBidi"/>
          <w:sz w:val="24"/>
          <w:szCs w:val="24"/>
        </w:rPr>
        <w:t xml:space="preserve">Although the Midrash relates these verses to the blood of circumcision, there are no Talmudic sources which imply that there is a halakhic requirement of </w:t>
      </w:r>
      <w:r w:rsidR="003E1A34" w:rsidRPr="003E1A34">
        <w:rPr>
          <w:rFonts w:asciiTheme="minorBidi" w:hAnsiTheme="minorBidi"/>
          <w:i/>
          <w:sz w:val="24"/>
          <w:szCs w:val="24"/>
        </w:rPr>
        <w:t>dam brit</w:t>
      </w:r>
      <w:r w:rsidRPr="00B276F5">
        <w:rPr>
          <w:rFonts w:asciiTheme="minorBidi" w:hAnsiTheme="minorBidi"/>
          <w:sz w:val="24"/>
          <w:szCs w:val="24"/>
        </w:rPr>
        <w:t xml:space="preserve">. </w:t>
      </w:r>
    </w:p>
    <w:p w:rsidR="003722C3" w:rsidRPr="00B276F5" w:rsidRDefault="003722C3" w:rsidP="00692EE7">
      <w:pPr>
        <w:spacing w:after="0" w:line="240" w:lineRule="auto"/>
        <w:jc w:val="both"/>
        <w:rPr>
          <w:rFonts w:asciiTheme="minorBidi" w:hAnsiTheme="minorBidi"/>
          <w:sz w:val="24"/>
          <w:szCs w:val="24"/>
        </w:rPr>
      </w:pPr>
    </w:p>
    <w:p w:rsidR="0086744F" w:rsidRPr="00B276F5" w:rsidRDefault="0086744F" w:rsidP="00692EE7">
      <w:pPr>
        <w:spacing w:after="0" w:line="240" w:lineRule="auto"/>
        <w:jc w:val="both"/>
        <w:rPr>
          <w:rFonts w:asciiTheme="minorBidi" w:hAnsiTheme="minorBidi"/>
          <w:sz w:val="24"/>
          <w:szCs w:val="24"/>
        </w:rPr>
      </w:pPr>
      <w:r w:rsidRPr="00B276F5">
        <w:rPr>
          <w:rFonts w:asciiTheme="minorBidi" w:hAnsiTheme="minorBidi"/>
          <w:sz w:val="24"/>
          <w:szCs w:val="24"/>
        </w:rPr>
        <w:lastRenderedPageBreak/>
        <w:t xml:space="preserve">There are, however, a couple of Rishonim who imply that there may be a requirement of </w:t>
      </w:r>
      <w:r w:rsidR="003E1A34" w:rsidRPr="003E1A34">
        <w:rPr>
          <w:rFonts w:asciiTheme="minorBidi" w:hAnsiTheme="minorBidi"/>
          <w:i/>
          <w:sz w:val="24"/>
          <w:szCs w:val="24"/>
        </w:rPr>
        <w:t>dam brit</w:t>
      </w:r>
      <w:r w:rsidRPr="00B276F5">
        <w:rPr>
          <w:rFonts w:asciiTheme="minorBidi" w:hAnsiTheme="minorBidi"/>
          <w:sz w:val="24"/>
          <w:szCs w:val="24"/>
        </w:rPr>
        <w:t>. For example, Rashi (</w:t>
      </w:r>
      <w:r w:rsidRPr="00692EE7">
        <w:rPr>
          <w:rFonts w:asciiTheme="minorBidi" w:hAnsiTheme="minorBidi"/>
          <w:i/>
          <w:iCs/>
          <w:sz w:val="24"/>
          <w:szCs w:val="24"/>
        </w:rPr>
        <w:t>Shabbat</w:t>
      </w:r>
      <w:r w:rsidRPr="00B276F5">
        <w:rPr>
          <w:rFonts w:asciiTheme="minorBidi" w:hAnsiTheme="minorBidi"/>
          <w:sz w:val="24"/>
          <w:szCs w:val="24"/>
        </w:rPr>
        <w:t xml:space="preserve"> 134a </w:t>
      </w:r>
      <w:r w:rsidR="0034024C">
        <w:rPr>
          <w:rFonts w:asciiTheme="minorBidi" w:hAnsiTheme="minorBidi"/>
          <w:sz w:val="24"/>
          <w:szCs w:val="24"/>
        </w:rPr>
        <w:t>,</w:t>
      </w:r>
      <w:r w:rsidRPr="00B276F5">
        <w:rPr>
          <w:rFonts w:asciiTheme="minorBidi" w:hAnsiTheme="minorBidi"/>
          <w:sz w:val="24"/>
          <w:szCs w:val="24"/>
        </w:rPr>
        <w:t xml:space="preserve">s.v. </w:t>
      </w:r>
      <w:r w:rsidR="00821014" w:rsidRPr="00B276F5">
        <w:rPr>
          <w:rFonts w:asciiTheme="minorBidi" w:hAnsiTheme="minorBidi"/>
          <w:i/>
          <w:iCs/>
          <w:sz w:val="24"/>
          <w:szCs w:val="24"/>
        </w:rPr>
        <w:t>Hakhi</w:t>
      </w:r>
      <w:r w:rsidRPr="00B276F5">
        <w:rPr>
          <w:rFonts w:asciiTheme="minorBidi" w:hAnsiTheme="minorBidi"/>
          <w:i/>
          <w:iCs/>
          <w:sz w:val="24"/>
          <w:szCs w:val="24"/>
        </w:rPr>
        <w:t xml:space="preserve"> garsinan</w:t>
      </w:r>
      <w:r w:rsidRPr="00B276F5">
        <w:rPr>
          <w:rFonts w:asciiTheme="minorBidi" w:hAnsiTheme="minorBidi"/>
          <w:sz w:val="24"/>
          <w:szCs w:val="24"/>
        </w:rPr>
        <w:t xml:space="preserve">) explains why a certain child described by the </w:t>
      </w:r>
      <w:r w:rsidR="003E1A34">
        <w:rPr>
          <w:rFonts w:asciiTheme="minorBidi" w:hAnsiTheme="minorBidi"/>
          <w:sz w:val="24"/>
          <w:szCs w:val="24"/>
        </w:rPr>
        <w:t>G</w:t>
      </w:r>
      <w:r w:rsidRPr="00B276F5">
        <w:rPr>
          <w:rFonts w:asciiTheme="minorBidi" w:hAnsiTheme="minorBidi"/>
          <w:sz w:val="24"/>
          <w:szCs w:val="24"/>
        </w:rPr>
        <w:t>emara should not be circumcised</w:t>
      </w:r>
      <w:r w:rsidR="0034024C">
        <w:rPr>
          <w:rFonts w:asciiTheme="minorBidi" w:hAnsiTheme="minorBidi"/>
          <w:sz w:val="24"/>
          <w:szCs w:val="24"/>
        </w:rPr>
        <w:t xml:space="preserve">: </w:t>
      </w:r>
      <w:r w:rsidRPr="00B276F5">
        <w:rPr>
          <w:rFonts w:asciiTheme="minorBidi" w:hAnsiTheme="minorBidi"/>
          <w:sz w:val="24"/>
          <w:szCs w:val="24"/>
        </w:rPr>
        <w:t xml:space="preserve">“if he is circumcised there will not be any </w:t>
      </w:r>
      <w:r w:rsidR="003E1A34" w:rsidRPr="003E1A34">
        <w:rPr>
          <w:rFonts w:asciiTheme="minorBidi" w:hAnsiTheme="minorBidi"/>
          <w:i/>
          <w:sz w:val="24"/>
          <w:szCs w:val="24"/>
        </w:rPr>
        <w:t>dam brit</w:t>
      </w:r>
      <w:r w:rsidRPr="00B276F5">
        <w:rPr>
          <w:rFonts w:asciiTheme="minorBidi" w:hAnsiTheme="minorBidi"/>
          <w:sz w:val="24"/>
          <w:szCs w:val="24"/>
        </w:rPr>
        <w:t>, and th</w:t>
      </w:r>
      <w:r w:rsidR="0034024C">
        <w:rPr>
          <w:rFonts w:asciiTheme="minorBidi" w:hAnsiTheme="minorBidi"/>
          <w:sz w:val="24"/>
          <w:szCs w:val="24"/>
        </w:rPr>
        <w:t>er</w:t>
      </w:r>
      <w:r w:rsidRPr="00B276F5">
        <w:rPr>
          <w:rFonts w:asciiTheme="minorBidi" w:hAnsiTheme="minorBidi"/>
          <w:sz w:val="24"/>
          <w:szCs w:val="24"/>
        </w:rPr>
        <w:t xml:space="preserve">e is a requirement of </w:t>
      </w:r>
      <w:r w:rsidRPr="00B276F5">
        <w:rPr>
          <w:rFonts w:asciiTheme="minorBidi" w:hAnsiTheme="minorBidi"/>
          <w:i/>
          <w:iCs/>
          <w:sz w:val="24"/>
          <w:szCs w:val="24"/>
        </w:rPr>
        <w:t xml:space="preserve">hatafat </w:t>
      </w:r>
      <w:r w:rsidR="003E1A34" w:rsidRPr="003E1A34">
        <w:rPr>
          <w:rFonts w:asciiTheme="minorBidi" w:hAnsiTheme="minorBidi"/>
          <w:i/>
          <w:iCs/>
          <w:sz w:val="24"/>
          <w:szCs w:val="24"/>
        </w:rPr>
        <w:t>dam brit</w:t>
      </w:r>
      <w:r w:rsidRPr="00B276F5">
        <w:rPr>
          <w:rFonts w:asciiTheme="minorBidi" w:hAnsiTheme="minorBidi"/>
          <w:sz w:val="24"/>
          <w:szCs w:val="24"/>
        </w:rPr>
        <w:t xml:space="preserve">, as the verse says, </w:t>
      </w:r>
      <w:r w:rsidR="003E1A34">
        <w:rPr>
          <w:rFonts w:asciiTheme="minorBidi" w:hAnsiTheme="minorBidi"/>
          <w:sz w:val="24"/>
          <w:szCs w:val="24"/>
        </w:rPr>
        <w:t>‘</w:t>
      </w:r>
      <w:r w:rsidRPr="00B276F5">
        <w:rPr>
          <w:rFonts w:asciiTheme="minorBidi" w:hAnsiTheme="minorBidi"/>
          <w:sz w:val="24"/>
          <w:szCs w:val="24"/>
        </w:rPr>
        <w:t>You too</w:t>
      </w:r>
      <w:r w:rsidR="003E1A34">
        <w:rPr>
          <w:rFonts w:asciiTheme="minorBidi" w:hAnsiTheme="minorBidi"/>
          <w:sz w:val="24"/>
          <w:szCs w:val="24"/>
        </w:rPr>
        <w:t xml:space="preserve">, </w:t>
      </w:r>
      <w:r w:rsidRPr="00B276F5">
        <w:rPr>
          <w:rFonts w:asciiTheme="minorBidi" w:hAnsiTheme="minorBidi"/>
          <w:sz w:val="24"/>
          <w:szCs w:val="24"/>
        </w:rPr>
        <w:t>with the blood of your covenant</w:t>
      </w:r>
      <w:r w:rsidR="003E1A34">
        <w:rPr>
          <w:rFonts w:asciiTheme="minorBidi" w:hAnsiTheme="minorBidi"/>
          <w:sz w:val="24"/>
          <w:szCs w:val="24"/>
        </w:rPr>
        <w:t>.</w:t>
      </w:r>
      <w:r w:rsidRPr="00B276F5">
        <w:rPr>
          <w:rFonts w:asciiTheme="minorBidi" w:hAnsiTheme="minorBidi"/>
          <w:sz w:val="24"/>
          <w:szCs w:val="24"/>
        </w:rPr>
        <w:t>’”</w:t>
      </w:r>
      <w:r w:rsidR="003E1A34">
        <w:rPr>
          <w:rFonts w:asciiTheme="minorBidi" w:hAnsiTheme="minorBidi"/>
          <w:sz w:val="24"/>
          <w:szCs w:val="24"/>
        </w:rPr>
        <w:t xml:space="preserve"> </w:t>
      </w:r>
      <w:r w:rsidRPr="00B276F5">
        <w:rPr>
          <w:rFonts w:asciiTheme="minorBidi" w:hAnsiTheme="minorBidi"/>
          <w:sz w:val="24"/>
          <w:szCs w:val="24"/>
        </w:rPr>
        <w:t>Rabbeinu Nissim (</w:t>
      </w:r>
      <w:r w:rsidRPr="00692EE7">
        <w:rPr>
          <w:rFonts w:asciiTheme="minorBidi" w:hAnsiTheme="minorBidi"/>
          <w:i/>
          <w:iCs/>
          <w:sz w:val="24"/>
          <w:szCs w:val="24"/>
        </w:rPr>
        <w:t>Shabbat</w:t>
      </w:r>
      <w:r w:rsidRPr="00B276F5">
        <w:rPr>
          <w:rFonts w:asciiTheme="minorBidi" w:hAnsiTheme="minorBidi"/>
          <w:sz w:val="24"/>
          <w:szCs w:val="24"/>
        </w:rPr>
        <w:t xml:space="preserve"> 53a) cites this as well.</w:t>
      </w:r>
    </w:p>
    <w:p w:rsidR="003722C3" w:rsidRPr="00B276F5" w:rsidRDefault="003722C3" w:rsidP="00692EE7">
      <w:pPr>
        <w:spacing w:after="0" w:line="240" w:lineRule="auto"/>
        <w:jc w:val="both"/>
        <w:rPr>
          <w:rFonts w:asciiTheme="minorBidi" w:hAnsiTheme="minorBidi"/>
          <w:sz w:val="24"/>
          <w:szCs w:val="24"/>
        </w:rPr>
      </w:pPr>
    </w:p>
    <w:p w:rsidR="009E5498" w:rsidRPr="00B276F5" w:rsidRDefault="00574BB9" w:rsidP="00692EE7">
      <w:pPr>
        <w:spacing w:after="0" w:line="240" w:lineRule="auto"/>
        <w:jc w:val="both"/>
        <w:rPr>
          <w:rFonts w:asciiTheme="minorBidi" w:hAnsiTheme="minorBidi"/>
          <w:sz w:val="24"/>
          <w:szCs w:val="24"/>
        </w:rPr>
      </w:pPr>
      <w:r w:rsidRPr="00B276F5">
        <w:rPr>
          <w:rFonts w:asciiTheme="minorBidi" w:hAnsiTheme="minorBidi"/>
          <w:sz w:val="24"/>
          <w:szCs w:val="24"/>
        </w:rPr>
        <w:t xml:space="preserve">There are other sources which imply that the blood of the </w:t>
      </w:r>
      <w:r w:rsidRPr="00B276F5">
        <w:rPr>
          <w:rFonts w:asciiTheme="minorBidi" w:hAnsiTheme="minorBidi"/>
          <w:i/>
          <w:iCs/>
          <w:sz w:val="24"/>
          <w:szCs w:val="24"/>
        </w:rPr>
        <w:t>mila</w:t>
      </w:r>
      <w:r w:rsidRPr="00B276F5">
        <w:rPr>
          <w:rFonts w:asciiTheme="minorBidi" w:hAnsiTheme="minorBidi"/>
          <w:sz w:val="24"/>
          <w:szCs w:val="24"/>
        </w:rPr>
        <w:t xml:space="preserve"> symbolizes the</w:t>
      </w:r>
      <w:r w:rsidR="008313A1" w:rsidRPr="00B276F5">
        <w:rPr>
          <w:rFonts w:asciiTheme="minorBidi" w:hAnsiTheme="minorBidi"/>
          <w:sz w:val="24"/>
          <w:szCs w:val="24"/>
        </w:rPr>
        <w:t xml:space="preserve"> </w:t>
      </w:r>
      <w:r w:rsidRPr="00B276F5">
        <w:rPr>
          <w:rFonts w:asciiTheme="minorBidi" w:hAnsiTheme="minorBidi"/>
          <w:sz w:val="24"/>
          <w:szCs w:val="24"/>
        </w:rPr>
        <w:t>blood of a</w:t>
      </w:r>
      <w:r w:rsidR="000E0638">
        <w:rPr>
          <w:rFonts w:asciiTheme="minorBidi" w:hAnsiTheme="minorBidi"/>
          <w:sz w:val="24"/>
          <w:szCs w:val="24"/>
        </w:rPr>
        <w:t>n</w:t>
      </w:r>
      <w:r w:rsidRPr="00B276F5">
        <w:rPr>
          <w:rFonts w:asciiTheme="minorBidi" w:hAnsiTheme="minorBidi"/>
          <w:sz w:val="24"/>
          <w:szCs w:val="24"/>
        </w:rPr>
        <w:t xml:space="preserve"> </w:t>
      </w:r>
      <w:r w:rsidR="003E1A34" w:rsidRPr="003E1A34">
        <w:rPr>
          <w:rFonts w:asciiTheme="minorBidi" w:hAnsiTheme="minorBidi"/>
          <w:sz w:val="24"/>
          <w:szCs w:val="24"/>
        </w:rPr>
        <w:t>offering</w:t>
      </w:r>
      <w:r w:rsidRPr="00B276F5">
        <w:rPr>
          <w:rFonts w:asciiTheme="minorBidi" w:hAnsiTheme="minorBidi"/>
          <w:sz w:val="24"/>
          <w:szCs w:val="24"/>
        </w:rPr>
        <w:t xml:space="preserve">. For example, </w:t>
      </w:r>
      <w:r w:rsidRPr="00692EE7">
        <w:rPr>
          <w:rFonts w:asciiTheme="minorBidi" w:hAnsiTheme="minorBidi"/>
          <w:i/>
          <w:iCs/>
          <w:sz w:val="24"/>
          <w:szCs w:val="24"/>
        </w:rPr>
        <w:t>Pirkei D</w:t>
      </w:r>
      <w:r w:rsidR="00821014" w:rsidRPr="00692EE7">
        <w:rPr>
          <w:rFonts w:asciiTheme="minorBidi" w:hAnsiTheme="minorBidi"/>
          <w:i/>
          <w:iCs/>
          <w:sz w:val="24"/>
          <w:szCs w:val="24"/>
        </w:rPr>
        <w:t>e-Ra</w:t>
      </w:r>
      <w:r w:rsidRPr="00692EE7">
        <w:rPr>
          <w:rFonts w:asciiTheme="minorBidi" w:hAnsiTheme="minorBidi"/>
          <w:i/>
          <w:iCs/>
          <w:sz w:val="24"/>
          <w:szCs w:val="24"/>
        </w:rPr>
        <w:t>bb</w:t>
      </w:r>
      <w:r w:rsidR="00821014" w:rsidRPr="00692EE7">
        <w:rPr>
          <w:rFonts w:asciiTheme="minorBidi" w:hAnsiTheme="minorBidi"/>
          <w:i/>
          <w:iCs/>
          <w:sz w:val="24"/>
          <w:szCs w:val="24"/>
        </w:rPr>
        <w:t>i</w:t>
      </w:r>
      <w:r w:rsidRPr="00692EE7">
        <w:rPr>
          <w:rFonts w:asciiTheme="minorBidi" w:hAnsiTheme="minorBidi"/>
          <w:i/>
          <w:iCs/>
          <w:sz w:val="24"/>
          <w:szCs w:val="24"/>
        </w:rPr>
        <w:t xml:space="preserve"> Eliezer</w:t>
      </w:r>
      <w:r w:rsidRPr="00B276F5">
        <w:rPr>
          <w:rFonts w:asciiTheme="minorBidi" w:hAnsiTheme="minorBidi"/>
          <w:sz w:val="24"/>
          <w:szCs w:val="24"/>
        </w:rPr>
        <w:t xml:space="preserve"> </w:t>
      </w:r>
      <w:r w:rsidR="00DC46E8" w:rsidRPr="00B276F5">
        <w:rPr>
          <w:rFonts w:asciiTheme="minorBidi" w:hAnsiTheme="minorBidi"/>
          <w:sz w:val="24"/>
          <w:szCs w:val="24"/>
        </w:rPr>
        <w:t>(Chapter 10) describes the response of the sailors on the ship with Yona after being saved.</w:t>
      </w:r>
    </w:p>
    <w:p w:rsidR="003722C3" w:rsidRPr="00B276F5" w:rsidRDefault="003722C3" w:rsidP="00692EE7">
      <w:pPr>
        <w:spacing w:after="0" w:line="240" w:lineRule="auto"/>
        <w:jc w:val="both"/>
        <w:rPr>
          <w:rFonts w:asciiTheme="minorBidi" w:hAnsiTheme="minorBidi"/>
          <w:sz w:val="24"/>
          <w:szCs w:val="24"/>
        </w:rPr>
      </w:pPr>
    </w:p>
    <w:p w:rsidR="00DC46E8" w:rsidRPr="00B276F5" w:rsidRDefault="00DC46E8" w:rsidP="00692EE7">
      <w:pPr>
        <w:spacing w:after="0" w:line="240" w:lineRule="auto"/>
        <w:ind w:left="720"/>
        <w:jc w:val="both"/>
        <w:rPr>
          <w:rFonts w:asciiTheme="minorBidi" w:hAnsiTheme="minorBidi"/>
          <w:sz w:val="24"/>
          <w:szCs w:val="24"/>
        </w:rPr>
      </w:pPr>
      <w:r w:rsidRPr="00B276F5">
        <w:rPr>
          <w:rFonts w:asciiTheme="minorBidi" w:hAnsiTheme="minorBidi"/>
          <w:sz w:val="24"/>
          <w:szCs w:val="24"/>
        </w:rPr>
        <w:t xml:space="preserve">The sailors saw all the signs, the miracles, and the great wonders which the Holy One, blessed be He, did unto </w:t>
      </w:r>
      <w:r w:rsidR="00B276F5">
        <w:rPr>
          <w:rFonts w:asciiTheme="minorBidi" w:hAnsiTheme="minorBidi"/>
          <w:sz w:val="24"/>
          <w:szCs w:val="24"/>
        </w:rPr>
        <w:t>Y</w:t>
      </w:r>
      <w:r w:rsidRPr="00B276F5">
        <w:rPr>
          <w:rFonts w:asciiTheme="minorBidi" w:hAnsiTheme="minorBidi"/>
          <w:sz w:val="24"/>
          <w:szCs w:val="24"/>
        </w:rPr>
        <w:t>ona, and they stood and they cast away every one his god, as it is said, "They that regard lying vanities forsake their own shame" (</w:t>
      </w:r>
      <w:r w:rsidRPr="00B276F5">
        <w:rPr>
          <w:rFonts w:asciiTheme="minorBidi" w:hAnsiTheme="minorBidi"/>
          <w:i/>
          <w:iCs/>
          <w:sz w:val="24"/>
          <w:szCs w:val="24"/>
        </w:rPr>
        <w:t>Yona</w:t>
      </w:r>
      <w:r w:rsidRPr="00B276F5">
        <w:rPr>
          <w:rFonts w:asciiTheme="minorBidi" w:hAnsiTheme="minorBidi"/>
          <w:sz w:val="24"/>
          <w:szCs w:val="24"/>
        </w:rPr>
        <w:t xml:space="preserve"> </w:t>
      </w:r>
      <w:r w:rsidR="0032739B">
        <w:rPr>
          <w:rFonts w:asciiTheme="minorBidi" w:hAnsiTheme="minorBidi"/>
          <w:sz w:val="24"/>
          <w:szCs w:val="24"/>
        </w:rPr>
        <w:t>2</w:t>
      </w:r>
      <w:r w:rsidRPr="00B276F5">
        <w:rPr>
          <w:rFonts w:asciiTheme="minorBidi" w:hAnsiTheme="minorBidi"/>
          <w:sz w:val="24"/>
          <w:szCs w:val="24"/>
        </w:rPr>
        <w:t>:</w:t>
      </w:r>
      <w:r w:rsidR="0032739B">
        <w:rPr>
          <w:rFonts w:asciiTheme="minorBidi" w:hAnsiTheme="minorBidi"/>
          <w:sz w:val="24"/>
          <w:szCs w:val="24"/>
        </w:rPr>
        <w:t>9</w:t>
      </w:r>
      <w:r w:rsidRPr="00B276F5">
        <w:rPr>
          <w:rFonts w:asciiTheme="minorBidi" w:hAnsiTheme="minorBidi"/>
          <w:sz w:val="24"/>
          <w:szCs w:val="24"/>
        </w:rPr>
        <w:t>). They returned to J</w:t>
      </w:r>
      <w:r w:rsidR="00B276F5">
        <w:rPr>
          <w:rFonts w:asciiTheme="minorBidi" w:hAnsiTheme="minorBidi"/>
          <w:sz w:val="24"/>
          <w:szCs w:val="24"/>
        </w:rPr>
        <w:t>affa</w:t>
      </w:r>
      <w:r w:rsidRPr="00B276F5">
        <w:rPr>
          <w:rFonts w:asciiTheme="minorBidi" w:hAnsiTheme="minorBidi"/>
          <w:sz w:val="24"/>
          <w:szCs w:val="24"/>
        </w:rPr>
        <w:t xml:space="preserve"> and went up to Jerusalem and circumcised the flesh of their foreskins, as it is said, "And the men feared the Lord exceedingly; and they offered a</w:t>
      </w:r>
      <w:r w:rsidR="000E0638">
        <w:rPr>
          <w:rFonts w:asciiTheme="minorBidi" w:hAnsiTheme="minorBidi"/>
          <w:sz w:val="24"/>
          <w:szCs w:val="24"/>
        </w:rPr>
        <w:t>n</w:t>
      </w:r>
      <w:r w:rsidRPr="00B276F5">
        <w:rPr>
          <w:rFonts w:asciiTheme="minorBidi" w:hAnsiTheme="minorBidi"/>
          <w:sz w:val="24"/>
          <w:szCs w:val="24"/>
        </w:rPr>
        <w:t xml:space="preserve"> </w:t>
      </w:r>
      <w:r w:rsidR="003E1A34" w:rsidRPr="003E1A34">
        <w:rPr>
          <w:rFonts w:asciiTheme="minorBidi" w:hAnsiTheme="minorBidi"/>
          <w:sz w:val="24"/>
          <w:szCs w:val="24"/>
        </w:rPr>
        <w:t>offering</w:t>
      </w:r>
      <w:r w:rsidRPr="00B276F5">
        <w:rPr>
          <w:rFonts w:asciiTheme="minorBidi" w:hAnsiTheme="minorBidi"/>
          <w:sz w:val="24"/>
          <w:szCs w:val="24"/>
        </w:rPr>
        <w:t xml:space="preserve"> unto the Lord" (ibid 1:</w:t>
      </w:r>
      <w:r w:rsidR="00614927" w:rsidRPr="00B276F5">
        <w:rPr>
          <w:rFonts w:asciiTheme="minorBidi" w:hAnsiTheme="minorBidi"/>
          <w:sz w:val="24"/>
          <w:szCs w:val="24"/>
        </w:rPr>
        <w:t>16)</w:t>
      </w:r>
      <w:r w:rsidRPr="00B276F5">
        <w:rPr>
          <w:rFonts w:asciiTheme="minorBidi" w:hAnsiTheme="minorBidi"/>
          <w:sz w:val="24"/>
          <w:szCs w:val="24"/>
        </w:rPr>
        <w:t xml:space="preserve"> … This </w:t>
      </w:r>
      <w:r w:rsidR="0032739B">
        <w:rPr>
          <w:rFonts w:asciiTheme="minorBidi" w:hAnsiTheme="minorBidi"/>
          <w:sz w:val="24"/>
          <w:szCs w:val="24"/>
        </w:rPr>
        <w:t>[</w:t>
      </w:r>
      <w:r w:rsidR="003E1A34" w:rsidRPr="003E1A34">
        <w:rPr>
          <w:rFonts w:asciiTheme="minorBidi" w:hAnsiTheme="minorBidi"/>
          <w:sz w:val="24"/>
          <w:szCs w:val="24"/>
        </w:rPr>
        <w:t>offering</w:t>
      </w:r>
      <w:r w:rsidR="0032739B">
        <w:rPr>
          <w:rFonts w:asciiTheme="minorBidi" w:hAnsiTheme="minorBidi"/>
          <w:sz w:val="24"/>
          <w:szCs w:val="24"/>
        </w:rPr>
        <w:t>]</w:t>
      </w:r>
      <w:r w:rsidRPr="00B276F5">
        <w:rPr>
          <w:rFonts w:asciiTheme="minorBidi" w:hAnsiTheme="minorBidi"/>
          <w:sz w:val="24"/>
          <w:szCs w:val="24"/>
        </w:rPr>
        <w:t xml:space="preserve"> refers to the blood of the covenant of circumcision, which is like the blood of a</w:t>
      </w:r>
      <w:r w:rsidR="000E0638">
        <w:rPr>
          <w:rFonts w:asciiTheme="minorBidi" w:hAnsiTheme="minorBidi"/>
          <w:sz w:val="24"/>
          <w:szCs w:val="24"/>
        </w:rPr>
        <w:t>n</w:t>
      </w:r>
      <w:r w:rsidRPr="00B276F5">
        <w:rPr>
          <w:rFonts w:asciiTheme="minorBidi" w:hAnsiTheme="minorBidi"/>
          <w:sz w:val="24"/>
          <w:szCs w:val="24"/>
        </w:rPr>
        <w:t xml:space="preserve"> </w:t>
      </w:r>
      <w:r w:rsidR="003E1A34" w:rsidRPr="003E1A34">
        <w:rPr>
          <w:rFonts w:asciiTheme="minorBidi" w:hAnsiTheme="minorBidi"/>
          <w:sz w:val="24"/>
          <w:szCs w:val="24"/>
        </w:rPr>
        <w:t>offering</w:t>
      </w:r>
      <w:r w:rsidRPr="00B276F5">
        <w:rPr>
          <w:rFonts w:asciiTheme="minorBidi" w:hAnsiTheme="minorBidi"/>
          <w:sz w:val="24"/>
          <w:szCs w:val="24"/>
        </w:rPr>
        <w:t xml:space="preserve">. </w:t>
      </w:r>
    </w:p>
    <w:p w:rsidR="003722C3" w:rsidRPr="00B276F5" w:rsidRDefault="003722C3" w:rsidP="00692EE7">
      <w:pPr>
        <w:spacing w:after="0" w:line="240" w:lineRule="auto"/>
        <w:ind w:left="720"/>
        <w:jc w:val="both"/>
        <w:rPr>
          <w:rFonts w:asciiTheme="minorBidi" w:hAnsiTheme="minorBidi"/>
          <w:sz w:val="24"/>
          <w:szCs w:val="24"/>
        </w:rPr>
      </w:pPr>
    </w:p>
    <w:p w:rsidR="005F3939" w:rsidRPr="00B276F5" w:rsidRDefault="00DC46E8" w:rsidP="00692EE7">
      <w:pPr>
        <w:spacing w:after="0" w:line="240" w:lineRule="auto"/>
        <w:jc w:val="both"/>
        <w:rPr>
          <w:rFonts w:asciiTheme="minorBidi" w:hAnsiTheme="minorBidi"/>
          <w:sz w:val="24"/>
          <w:szCs w:val="24"/>
        </w:rPr>
      </w:pPr>
      <w:r w:rsidRPr="00B276F5">
        <w:rPr>
          <w:rFonts w:asciiTheme="minorBidi" w:hAnsiTheme="minorBidi"/>
          <w:sz w:val="24"/>
          <w:szCs w:val="24"/>
        </w:rPr>
        <w:t xml:space="preserve">Similarly, the </w:t>
      </w:r>
      <w:r w:rsidR="008313A1" w:rsidRPr="00B276F5">
        <w:rPr>
          <w:rFonts w:asciiTheme="minorBidi" w:hAnsiTheme="minorBidi"/>
          <w:sz w:val="24"/>
          <w:szCs w:val="24"/>
        </w:rPr>
        <w:t>M</w:t>
      </w:r>
      <w:r w:rsidRPr="00B276F5">
        <w:rPr>
          <w:rFonts w:asciiTheme="minorBidi" w:hAnsiTheme="minorBidi"/>
          <w:sz w:val="24"/>
          <w:szCs w:val="24"/>
        </w:rPr>
        <w:t>idrash (</w:t>
      </w:r>
      <w:r w:rsidRPr="00B276F5">
        <w:rPr>
          <w:rFonts w:asciiTheme="minorBidi" w:hAnsiTheme="minorBidi"/>
          <w:i/>
          <w:iCs/>
          <w:sz w:val="24"/>
          <w:szCs w:val="24"/>
        </w:rPr>
        <w:t>Vayikra Rabba</w:t>
      </w:r>
      <w:r w:rsidRPr="00B276F5">
        <w:rPr>
          <w:rFonts w:asciiTheme="minorBidi" w:hAnsiTheme="minorBidi"/>
          <w:sz w:val="24"/>
          <w:szCs w:val="24"/>
        </w:rPr>
        <w:t xml:space="preserve"> 27) </w:t>
      </w:r>
      <w:r w:rsidR="00AE30E5" w:rsidRPr="00B276F5">
        <w:rPr>
          <w:rFonts w:asciiTheme="minorBidi" w:hAnsiTheme="minorBidi"/>
          <w:sz w:val="24"/>
          <w:szCs w:val="24"/>
        </w:rPr>
        <w:t>teaches that just as a</w:t>
      </w:r>
      <w:r w:rsidR="003E1A34">
        <w:rPr>
          <w:rFonts w:asciiTheme="minorBidi" w:hAnsiTheme="minorBidi"/>
          <w:sz w:val="24"/>
          <w:szCs w:val="24"/>
        </w:rPr>
        <w:t>n offering</w:t>
      </w:r>
      <w:r w:rsidR="00AE30E5" w:rsidRPr="00B276F5">
        <w:rPr>
          <w:rFonts w:asciiTheme="minorBidi" w:hAnsiTheme="minorBidi"/>
          <w:sz w:val="24"/>
          <w:szCs w:val="24"/>
        </w:rPr>
        <w:t xml:space="preserve"> can only be offered </w:t>
      </w:r>
      <w:r w:rsidR="00EC0ABD">
        <w:rPr>
          <w:rFonts w:asciiTheme="minorBidi" w:hAnsiTheme="minorBidi"/>
          <w:sz w:val="24"/>
          <w:szCs w:val="24"/>
        </w:rPr>
        <w:t>of</w:t>
      </w:r>
      <w:r w:rsidR="00AE30E5" w:rsidRPr="00B276F5">
        <w:rPr>
          <w:rFonts w:asciiTheme="minorBidi" w:hAnsiTheme="minorBidi"/>
          <w:sz w:val="24"/>
          <w:szCs w:val="24"/>
        </w:rPr>
        <w:t xml:space="preserve"> an animal which is </w:t>
      </w:r>
      <w:r w:rsidR="00EC0ABD">
        <w:rPr>
          <w:rFonts w:asciiTheme="minorBidi" w:hAnsiTheme="minorBidi"/>
          <w:sz w:val="24"/>
          <w:szCs w:val="24"/>
        </w:rPr>
        <w:t xml:space="preserve">at least </w:t>
      </w:r>
      <w:r w:rsidR="00AE30E5" w:rsidRPr="00B276F5">
        <w:rPr>
          <w:rFonts w:asciiTheme="minorBidi" w:hAnsiTheme="minorBidi"/>
          <w:sz w:val="24"/>
          <w:szCs w:val="24"/>
        </w:rPr>
        <w:t>eight days old, so too an infant is circumcised on the eighth day. This idea f</w:t>
      </w:r>
      <w:r w:rsidR="0032739B">
        <w:rPr>
          <w:rFonts w:asciiTheme="minorBidi" w:hAnsiTheme="minorBidi"/>
          <w:sz w:val="24"/>
          <w:szCs w:val="24"/>
        </w:rPr>
        <w:t>inds</w:t>
      </w:r>
      <w:r w:rsidR="00AE30E5" w:rsidRPr="00B276F5">
        <w:rPr>
          <w:rFonts w:asciiTheme="minorBidi" w:hAnsiTheme="minorBidi"/>
          <w:sz w:val="24"/>
          <w:szCs w:val="24"/>
        </w:rPr>
        <w:t xml:space="preserve"> expression in halakhic literature. For example, the </w:t>
      </w:r>
      <w:r w:rsidR="00AE30E5" w:rsidRPr="00692EE7">
        <w:rPr>
          <w:rFonts w:asciiTheme="minorBidi" w:hAnsiTheme="minorBidi"/>
          <w:i/>
          <w:iCs/>
          <w:sz w:val="24"/>
          <w:szCs w:val="24"/>
        </w:rPr>
        <w:t>Shulchan Arukh</w:t>
      </w:r>
      <w:r w:rsidR="00AE30E5" w:rsidRPr="00B276F5">
        <w:rPr>
          <w:rFonts w:asciiTheme="minorBidi" w:hAnsiTheme="minorBidi"/>
          <w:sz w:val="24"/>
          <w:szCs w:val="24"/>
        </w:rPr>
        <w:t xml:space="preserve"> (</w:t>
      </w:r>
      <w:r w:rsidR="00B276F5" w:rsidRPr="00B276F5">
        <w:rPr>
          <w:rFonts w:asciiTheme="minorBidi" w:hAnsiTheme="minorBidi"/>
          <w:i/>
          <w:sz w:val="24"/>
          <w:szCs w:val="24"/>
        </w:rPr>
        <w:t>YD</w:t>
      </w:r>
      <w:r w:rsidR="00AE30E5" w:rsidRPr="00B276F5">
        <w:rPr>
          <w:rFonts w:asciiTheme="minorBidi" w:hAnsiTheme="minorBidi"/>
          <w:sz w:val="24"/>
          <w:szCs w:val="24"/>
        </w:rPr>
        <w:t xml:space="preserve"> 265:8) </w:t>
      </w:r>
      <w:r w:rsidR="0032739B">
        <w:rPr>
          <w:rFonts w:asciiTheme="minorBidi" w:hAnsiTheme="minorBidi"/>
          <w:sz w:val="24"/>
          <w:szCs w:val="24"/>
        </w:rPr>
        <w:t>states</w:t>
      </w:r>
      <w:r w:rsidR="00AE30E5" w:rsidRPr="00B276F5">
        <w:rPr>
          <w:rFonts w:asciiTheme="minorBidi" w:hAnsiTheme="minorBidi"/>
          <w:sz w:val="24"/>
          <w:szCs w:val="24"/>
        </w:rPr>
        <w:t xml:space="preserve"> that the father of the infant should stand next to the </w:t>
      </w:r>
      <w:r w:rsidR="0032739B" w:rsidRPr="0032739B">
        <w:rPr>
          <w:rFonts w:asciiTheme="minorBidi" w:hAnsiTheme="minorBidi"/>
          <w:i/>
          <w:sz w:val="24"/>
          <w:szCs w:val="24"/>
        </w:rPr>
        <w:t>mohel</w:t>
      </w:r>
      <w:r w:rsidR="00AE30E5" w:rsidRPr="00B276F5">
        <w:rPr>
          <w:rFonts w:asciiTheme="minorBidi" w:hAnsiTheme="minorBidi"/>
          <w:sz w:val="24"/>
          <w:szCs w:val="24"/>
        </w:rPr>
        <w:t xml:space="preserve"> and appoint him as his agent. The Gra (</w:t>
      </w:r>
      <w:r w:rsidR="00AE30E5" w:rsidRPr="00B276F5">
        <w:rPr>
          <w:rFonts w:asciiTheme="minorBidi" w:hAnsiTheme="minorBidi"/>
          <w:i/>
          <w:iCs/>
          <w:sz w:val="24"/>
          <w:szCs w:val="24"/>
        </w:rPr>
        <w:t>B</w:t>
      </w:r>
      <w:r w:rsidR="003E1A34">
        <w:rPr>
          <w:rFonts w:asciiTheme="minorBidi" w:hAnsiTheme="minorBidi"/>
          <w:i/>
          <w:iCs/>
          <w:sz w:val="24"/>
          <w:szCs w:val="24"/>
        </w:rPr>
        <w:t>e</w:t>
      </w:r>
      <w:r w:rsidR="00AE30E5" w:rsidRPr="00B276F5">
        <w:rPr>
          <w:rFonts w:asciiTheme="minorBidi" w:hAnsiTheme="minorBidi"/>
          <w:i/>
          <w:iCs/>
          <w:sz w:val="24"/>
          <w:szCs w:val="24"/>
        </w:rPr>
        <w:t>i’ur Ha-Gra</w:t>
      </w:r>
      <w:r w:rsidR="00AE30E5" w:rsidRPr="00B276F5">
        <w:rPr>
          <w:rFonts w:asciiTheme="minorBidi" w:hAnsiTheme="minorBidi"/>
          <w:sz w:val="24"/>
          <w:szCs w:val="24"/>
        </w:rPr>
        <w:t xml:space="preserve"> 40) explains that this</w:t>
      </w:r>
      <w:r w:rsidR="005F3939" w:rsidRPr="00B276F5">
        <w:rPr>
          <w:rFonts w:asciiTheme="minorBidi" w:hAnsiTheme="minorBidi"/>
          <w:sz w:val="24"/>
          <w:szCs w:val="24"/>
        </w:rPr>
        <w:t xml:space="preserve"> is not just so that he can appoint the </w:t>
      </w:r>
      <w:r w:rsidR="0032739B" w:rsidRPr="0032739B">
        <w:rPr>
          <w:rFonts w:asciiTheme="minorBidi" w:hAnsiTheme="minorBidi"/>
          <w:i/>
          <w:sz w:val="24"/>
          <w:szCs w:val="24"/>
        </w:rPr>
        <w:t>mohel</w:t>
      </w:r>
      <w:r w:rsidR="005F3939" w:rsidRPr="00B276F5">
        <w:rPr>
          <w:rFonts w:asciiTheme="minorBidi" w:hAnsiTheme="minorBidi"/>
          <w:sz w:val="24"/>
          <w:szCs w:val="24"/>
        </w:rPr>
        <w:t xml:space="preserve"> as his agent, but because just as a </w:t>
      </w:r>
      <w:r w:rsidR="00AE30E5" w:rsidRPr="00B276F5">
        <w:rPr>
          <w:rFonts w:asciiTheme="minorBidi" w:hAnsiTheme="minorBidi"/>
          <w:sz w:val="24"/>
          <w:szCs w:val="24"/>
        </w:rPr>
        <w:t>person stands next to his</w:t>
      </w:r>
      <w:r w:rsidR="003E1A34">
        <w:rPr>
          <w:rFonts w:asciiTheme="minorBidi" w:hAnsiTheme="minorBidi"/>
          <w:sz w:val="24"/>
          <w:szCs w:val="24"/>
        </w:rPr>
        <w:t xml:space="preserve"> offering</w:t>
      </w:r>
      <w:r w:rsidR="005F3939" w:rsidRPr="00B276F5">
        <w:rPr>
          <w:rFonts w:asciiTheme="minorBidi" w:hAnsiTheme="minorBidi"/>
          <w:sz w:val="24"/>
          <w:szCs w:val="24"/>
        </w:rPr>
        <w:t xml:space="preserve"> (</w:t>
      </w:r>
      <w:r w:rsidR="005F3939" w:rsidRPr="00B276F5">
        <w:rPr>
          <w:rFonts w:asciiTheme="minorBidi" w:hAnsiTheme="minorBidi"/>
          <w:i/>
          <w:iCs/>
          <w:sz w:val="24"/>
          <w:szCs w:val="24"/>
        </w:rPr>
        <w:t>Taanit</w:t>
      </w:r>
      <w:r w:rsidR="005F3939" w:rsidRPr="00B276F5">
        <w:rPr>
          <w:rFonts w:asciiTheme="minorBidi" w:hAnsiTheme="minorBidi"/>
          <w:sz w:val="24"/>
          <w:szCs w:val="24"/>
        </w:rPr>
        <w:t xml:space="preserve"> 27a), so too the father should stand next to the infant.</w:t>
      </w:r>
    </w:p>
    <w:p w:rsidR="003722C3" w:rsidRPr="00B276F5" w:rsidRDefault="003722C3" w:rsidP="00692EE7">
      <w:pPr>
        <w:spacing w:after="0" w:line="240" w:lineRule="auto"/>
        <w:jc w:val="both"/>
        <w:rPr>
          <w:rFonts w:asciiTheme="minorBidi" w:hAnsiTheme="minorBidi"/>
          <w:sz w:val="24"/>
          <w:szCs w:val="24"/>
        </w:rPr>
      </w:pPr>
    </w:p>
    <w:p w:rsidR="00614927" w:rsidRPr="00B276F5" w:rsidRDefault="00614927" w:rsidP="00692EE7">
      <w:pPr>
        <w:spacing w:after="0" w:line="240" w:lineRule="auto"/>
        <w:jc w:val="both"/>
        <w:rPr>
          <w:rFonts w:asciiTheme="minorBidi" w:hAnsiTheme="minorBidi"/>
          <w:sz w:val="24"/>
          <w:szCs w:val="24"/>
        </w:rPr>
      </w:pPr>
      <w:r w:rsidRPr="00B276F5">
        <w:rPr>
          <w:rFonts w:asciiTheme="minorBidi" w:hAnsiTheme="minorBidi"/>
          <w:sz w:val="24"/>
          <w:szCs w:val="24"/>
        </w:rPr>
        <w:t>R. Ben-Zion Meir Hai</w:t>
      </w:r>
      <w:r w:rsidR="003722C3" w:rsidRPr="00B276F5">
        <w:rPr>
          <w:rFonts w:asciiTheme="minorBidi" w:hAnsiTheme="minorBidi"/>
          <w:sz w:val="24"/>
          <w:szCs w:val="24"/>
        </w:rPr>
        <w:t xml:space="preserve"> </w:t>
      </w:r>
      <w:r w:rsidRPr="00B276F5">
        <w:rPr>
          <w:rFonts w:asciiTheme="minorBidi" w:hAnsiTheme="minorBidi"/>
          <w:sz w:val="24"/>
          <w:szCs w:val="24"/>
        </w:rPr>
        <w:t xml:space="preserve">Uziel, first Sephardic Chief Rabbi of </w:t>
      </w:r>
      <w:r w:rsidR="0032739B">
        <w:rPr>
          <w:rFonts w:asciiTheme="minorBidi" w:hAnsiTheme="minorBidi"/>
          <w:sz w:val="24"/>
          <w:szCs w:val="24"/>
        </w:rPr>
        <w:t xml:space="preserve">the State of </w:t>
      </w:r>
      <w:r w:rsidRPr="00B276F5">
        <w:rPr>
          <w:rFonts w:asciiTheme="minorBidi" w:hAnsiTheme="minorBidi"/>
          <w:sz w:val="24"/>
          <w:szCs w:val="24"/>
        </w:rPr>
        <w:t>Israel, (</w:t>
      </w:r>
      <w:r w:rsidRPr="00B276F5">
        <w:rPr>
          <w:rFonts w:asciiTheme="minorBidi" w:hAnsiTheme="minorBidi"/>
          <w:i/>
          <w:iCs/>
          <w:sz w:val="24"/>
          <w:szCs w:val="24"/>
        </w:rPr>
        <w:t>Mishpetei Uziel</w:t>
      </w:r>
      <w:r w:rsidR="0032739B">
        <w:rPr>
          <w:rFonts w:asciiTheme="minorBidi" w:hAnsiTheme="minorBidi"/>
          <w:i/>
          <w:iCs/>
          <w:sz w:val="24"/>
          <w:szCs w:val="24"/>
        </w:rPr>
        <w:t>,</w:t>
      </w:r>
      <w:r w:rsidRPr="00B276F5">
        <w:rPr>
          <w:rFonts w:asciiTheme="minorBidi" w:hAnsiTheme="minorBidi"/>
          <w:sz w:val="24"/>
          <w:szCs w:val="24"/>
        </w:rPr>
        <w:t xml:space="preserve"> </w:t>
      </w:r>
      <w:r w:rsidR="00B276F5" w:rsidRPr="00B276F5">
        <w:rPr>
          <w:rFonts w:asciiTheme="minorBidi" w:hAnsiTheme="minorBidi"/>
          <w:i/>
          <w:sz w:val="24"/>
          <w:szCs w:val="24"/>
        </w:rPr>
        <w:t>YD</w:t>
      </w:r>
      <w:r w:rsidRPr="00B276F5">
        <w:rPr>
          <w:rFonts w:asciiTheme="minorBidi" w:hAnsiTheme="minorBidi"/>
          <w:sz w:val="24"/>
          <w:szCs w:val="24"/>
        </w:rPr>
        <w:t xml:space="preserve"> 2:48), insists that there is a mitzva of </w:t>
      </w:r>
      <w:r w:rsidRPr="00B276F5">
        <w:rPr>
          <w:rFonts w:asciiTheme="minorBidi" w:hAnsiTheme="minorBidi"/>
          <w:i/>
          <w:iCs/>
          <w:sz w:val="24"/>
          <w:szCs w:val="24"/>
        </w:rPr>
        <w:t xml:space="preserve">hatafat </w:t>
      </w:r>
      <w:r w:rsidR="003E1A34" w:rsidRPr="003E1A34">
        <w:rPr>
          <w:rFonts w:asciiTheme="minorBidi" w:hAnsiTheme="minorBidi"/>
          <w:i/>
          <w:iCs/>
          <w:sz w:val="24"/>
          <w:szCs w:val="24"/>
        </w:rPr>
        <w:t>dam brit</w:t>
      </w:r>
      <w:r w:rsidRPr="00B276F5">
        <w:rPr>
          <w:rFonts w:asciiTheme="minorBidi" w:hAnsiTheme="minorBidi"/>
          <w:sz w:val="24"/>
          <w:szCs w:val="24"/>
        </w:rPr>
        <w:t xml:space="preserve">, and rules that a </w:t>
      </w:r>
      <w:r w:rsidRPr="00B276F5">
        <w:rPr>
          <w:rFonts w:asciiTheme="minorBidi" w:hAnsiTheme="minorBidi"/>
          <w:i/>
          <w:iCs/>
          <w:sz w:val="24"/>
          <w:szCs w:val="24"/>
        </w:rPr>
        <w:t>brit mila</w:t>
      </w:r>
      <w:r w:rsidRPr="00B276F5">
        <w:rPr>
          <w:rFonts w:asciiTheme="minorBidi" w:hAnsiTheme="minorBidi"/>
          <w:sz w:val="24"/>
          <w:szCs w:val="24"/>
        </w:rPr>
        <w:t xml:space="preserve"> performed without blood is akin to a </w:t>
      </w:r>
      <w:r w:rsidRPr="00B276F5">
        <w:rPr>
          <w:rFonts w:asciiTheme="minorBidi" w:hAnsiTheme="minorBidi"/>
          <w:i/>
          <w:iCs/>
          <w:sz w:val="24"/>
          <w:szCs w:val="24"/>
        </w:rPr>
        <w:t>mila</w:t>
      </w:r>
      <w:r w:rsidRPr="00B276F5">
        <w:rPr>
          <w:rFonts w:asciiTheme="minorBidi" w:hAnsiTheme="minorBidi"/>
          <w:sz w:val="24"/>
          <w:szCs w:val="24"/>
        </w:rPr>
        <w:t xml:space="preserve"> performed without </w:t>
      </w:r>
      <w:r w:rsidR="00821014" w:rsidRPr="00B276F5">
        <w:rPr>
          <w:rFonts w:asciiTheme="minorBidi" w:hAnsiTheme="minorBidi"/>
          <w:i/>
          <w:iCs/>
          <w:sz w:val="24"/>
          <w:szCs w:val="24"/>
        </w:rPr>
        <w:t>peria</w:t>
      </w:r>
      <w:r w:rsidRPr="00B276F5">
        <w:rPr>
          <w:rFonts w:asciiTheme="minorBidi" w:hAnsiTheme="minorBidi"/>
          <w:sz w:val="24"/>
          <w:szCs w:val="24"/>
        </w:rPr>
        <w:t xml:space="preserve">. Furthermore, one who performs such a </w:t>
      </w:r>
      <w:r w:rsidRPr="00B276F5">
        <w:rPr>
          <w:rFonts w:asciiTheme="minorBidi" w:hAnsiTheme="minorBidi"/>
          <w:i/>
          <w:iCs/>
          <w:sz w:val="24"/>
          <w:szCs w:val="24"/>
        </w:rPr>
        <w:t>brit mila</w:t>
      </w:r>
      <w:r w:rsidRPr="00B276F5">
        <w:rPr>
          <w:rFonts w:asciiTheme="minorBidi" w:hAnsiTheme="minorBidi"/>
          <w:sz w:val="24"/>
          <w:szCs w:val="24"/>
        </w:rPr>
        <w:t xml:space="preserve"> on Shabbat has violated the Shabbat. </w:t>
      </w:r>
      <w:r w:rsidR="00A026EF" w:rsidRPr="00B276F5">
        <w:rPr>
          <w:rFonts w:asciiTheme="minorBidi" w:hAnsiTheme="minorBidi"/>
          <w:sz w:val="24"/>
          <w:szCs w:val="24"/>
        </w:rPr>
        <w:t>Although most Acharonim who write about clamps raise this issue, R. Uziel’s position is possibly the most extreme.</w:t>
      </w:r>
      <w:r w:rsidR="001644A0" w:rsidRPr="00B276F5">
        <w:rPr>
          <w:rFonts w:asciiTheme="minorBidi" w:hAnsiTheme="minorBidi"/>
          <w:sz w:val="24"/>
          <w:szCs w:val="24"/>
        </w:rPr>
        <w:t xml:space="preserve"> We will dedicate next week’s </w:t>
      </w:r>
      <w:r w:rsidR="001644A0" w:rsidRPr="00692EE7">
        <w:rPr>
          <w:rFonts w:asciiTheme="minorBidi" w:hAnsiTheme="minorBidi"/>
          <w:i/>
          <w:iCs/>
          <w:sz w:val="24"/>
          <w:szCs w:val="24"/>
        </w:rPr>
        <w:t>shiur</w:t>
      </w:r>
      <w:r w:rsidR="001644A0" w:rsidRPr="00B276F5">
        <w:rPr>
          <w:rFonts w:asciiTheme="minorBidi" w:hAnsiTheme="minorBidi"/>
          <w:sz w:val="24"/>
          <w:szCs w:val="24"/>
        </w:rPr>
        <w:t xml:space="preserve"> to a broader treatment of </w:t>
      </w:r>
      <w:r w:rsidR="001644A0" w:rsidRPr="00B276F5">
        <w:rPr>
          <w:rFonts w:asciiTheme="minorBidi" w:hAnsiTheme="minorBidi"/>
          <w:i/>
          <w:iCs/>
          <w:sz w:val="24"/>
          <w:szCs w:val="24"/>
        </w:rPr>
        <w:t>hatafat dam</w:t>
      </w:r>
      <w:r w:rsidR="00EC0ABD">
        <w:rPr>
          <w:rFonts w:asciiTheme="minorBidi" w:hAnsiTheme="minorBidi"/>
          <w:i/>
          <w:iCs/>
          <w:sz w:val="24"/>
          <w:szCs w:val="24"/>
        </w:rPr>
        <w:t xml:space="preserve"> brit</w:t>
      </w:r>
      <w:r w:rsidR="001644A0" w:rsidRPr="00B276F5">
        <w:rPr>
          <w:rFonts w:asciiTheme="minorBidi" w:hAnsiTheme="minorBidi"/>
          <w:sz w:val="24"/>
          <w:szCs w:val="24"/>
        </w:rPr>
        <w:t>.</w:t>
      </w:r>
    </w:p>
    <w:p w:rsidR="003722C3" w:rsidRPr="00B276F5" w:rsidRDefault="003722C3" w:rsidP="00692EE7">
      <w:pPr>
        <w:spacing w:after="0" w:line="240" w:lineRule="auto"/>
        <w:jc w:val="both"/>
        <w:rPr>
          <w:rFonts w:asciiTheme="minorBidi" w:hAnsiTheme="minorBidi"/>
          <w:sz w:val="24"/>
          <w:szCs w:val="24"/>
        </w:rPr>
      </w:pPr>
    </w:p>
    <w:p w:rsidR="00E53A07" w:rsidRPr="00B276F5" w:rsidRDefault="00A026EF" w:rsidP="00692EE7">
      <w:pPr>
        <w:tabs>
          <w:tab w:val="center" w:pos="4680"/>
        </w:tabs>
        <w:spacing w:after="0" w:line="240" w:lineRule="auto"/>
        <w:jc w:val="both"/>
        <w:rPr>
          <w:rFonts w:asciiTheme="minorBidi" w:hAnsiTheme="minorBidi"/>
          <w:b/>
          <w:bCs/>
          <w:sz w:val="24"/>
          <w:szCs w:val="24"/>
        </w:rPr>
      </w:pPr>
      <w:r w:rsidRPr="00B276F5">
        <w:rPr>
          <w:rFonts w:asciiTheme="minorBidi" w:hAnsiTheme="minorBidi"/>
          <w:b/>
          <w:bCs/>
          <w:sz w:val="24"/>
          <w:szCs w:val="24"/>
        </w:rPr>
        <w:t xml:space="preserve">Performing </w:t>
      </w:r>
      <w:r w:rsidR="001644A0" w:rsidRPr="00B276F5">
        <w:rPr>
          <w:rFonts w:asciiTheme="minorBidi" w:hAnsiTheme="minorBidi"/>
          <w:b/>
          <w:bCs/>
          <w:i/>
          <w:iCs/>
          <w:sz w:val="24"/>
          <w:szCs w:val="24"/>
        </w:rPr>
        <w:t>Brit</w:t>
      </w:r>
      <w:r w:rsidR="001644A0" w:rsidRPr="00B276F5">
        <w:rPr>
          <w:rFonts w:asciiTheme="minorBidi" w:hAnsiTheme="minorBidi"/>
          <w:b/>
          <w:bCs/>
          <w:sz w:val="24"/>
          <w:szCs w:val="24"/>
        </w:rPr>
        <w:t xml:space="preserve"> </w:t>
      </w:r>
      <w:r w:rsidRPr="00B276F5">
        <w:rPr>
          <w:rFonts w:asciiTheme="minorBidi" w:hAnsiTheme="minorBidi"/>
          <w:b/>
          <w:bCs/>
          <w:i/>
          <w:iCs/>
          <w:sz w:val="24"/>
          <w:szCs w:val="24"/>
        </w:rPr>
        <w:t>Mila</w:t>
      </w:r>
      <w:r w:rsidRPr="00B276F5">
        <w:rPr>
          <w:rFonts w:asciiTheme="minorBidi" w:hAnsiTheme="minorBidi"/>
          <w:b/>
          <w:bCs/>
          <w:sz w:val="24"/>
          <w:szCs w:val="24"/>
        </w:rPr>
        <w:t xml:space="preserve"> on </w:t>
      </w:r>
      <w:r w:rsidR="00821014" w:rsidRPr="00B276F5">
        <w:rPr>
          <w:rFonts w:asciiTheme="minorBidi" w:hAnsiTheme="minorBidi"/>
          <w:b/>
          <w:bCs/>
          <w:i/>
          <w:iCs/>
          <w:sz w:val="24"/>
          <w:szCs w:val="24"/>
        </w:rPr>
        <w:t>Basar</w:t>
      </w:r>
      <w:r w:rsidRPr="00B276F5">
        <w:rPr>
          <w:rFonts w:asciiTheme="minorBidi" w:hAnsiTheme="minorBidi"/>
          <w:b/>
          <w:bCs/>
          <w:i/>
          <w:iCs/>
          <w:sz w:val="24"/>
          <w:szCs w:val="24"/>
        </w:rPr>
        <w:t xml:space="preserve"> Met </w:t>
      </w:r>
      <w:r w:rsidRPr="00B276F5">
        <w:rPr>
          <w:rFonts w:asciiTheme="minorBidi" w:hAnsiTheme="minorBidi"/>
          <w:b/>
          <w:bCs/>
          <w:sz w:val="24"/>
          <w:szCs w:val="24"/>
        </w:rPr>
        <w:t>(Dead Flesh)</w:t>
      </w:r>
      <w:r w:rsidR="008313A1" w:rsidRPr="00B276F5">
        <w:rPr>
          <w:rFonts w:asciiTheme="minorBidi" w:hAnsiTheme="minorBidi"/>
          <w:b/>
          <w:bCs/>
          <w:sz w:val="24"/>
          <w:szCs w:val="24"/>
        </w:rPr>
        <w:t xml:space="preserve"> and Other Concerns</w:t>
      </w:r>
    </w:p>
    <w:p w:rsidR="003722C3" w:rsidRPr="00B276F5" w:rsidRDefault="003722C3" w:rsidP="00692EE7">
      <w:pPr>
        <w:tabs>
          <w:tab w:val="center" w:pos="4680"/>
        </w:tabs>
        <w:spacing w:after="0" w:line="240" w:lineRule="auto"/>
        <w:jc w:val="both"/>
        <w:rPr>
          <w:rFonts w:asciiTheme="minorBidi" w:hAnsiTheme="minorBidi"/>
          <w:b/>
          <w:bCs/>
          <w:sz w:val="24"/>
          <w:szCs w:val="24"/>
        </w:rPr>
      </w:pPr>
    </w:p>
    <w:p w:rsidR="00E53A07" w:rsidRPr="00B276F5" w:rsidRDefault="00A026EF" w:rsidP="00692EE7">
      <w:pPr>
        <w:spacing w:after="0" w:line="240" w:lineRule="auto"/>
        <w:jc w:val="both"/>
        <w:rPr>
          <w:rFonts w:asciiTheme="minorBidi" w:hAnsiTheme="minorBidi"/>
          <w:sz w:val="24"/>
          <w:szCs w:val="24"/>
        </w:rPr>
      </w:pPr>
      <w:r w:rsidRPr="00B276F5">
        <w:rPr>
          <w:rFonts w:asciiTheme="minorBidi" w:hAnsiTheme="minorBidi"/>
          <w:sz w:val="24"/>
          <w:szCs w:val="24"/>
        </w:rPr>
        <w:t>In addition to the other concerns raised by his contemporaries, R. Yitzcha</w:t>
      </w:r>
      <w:r w:rsidR="003068EA" w:rsidRPr="00B276F5">
        <w:rPr>
          <w:rFonts w:asciiTheme="minorBidi" w:hAnsiTheme="minorBidi"/>
          <w:sz w:val="24"/>
          <w:szCs w:val="24"/>
        </w:rPr>
        <w:t xml:space="preserve">k </w:t>
      </w:r>
      <w:r w:rsidRPr="00B276F5">
        <w:rPr>
          <w:rFonts w:asciiTheme="minorBidi" w:hAnsiTheme="minorBidi"/>
          <w:sz w:val="24"/>
          <w:szCs w:val="24"/>
        </w:rPr>
        <w:t>Ya</w:t>
      </w:r>
      <w:r w:rsidR="000E0638">
        <w:rPr>
          <w:rFonts w:asciiTheme="minorBidi" w:hAnsiTheme="minorBidi"/>
          <w:sz w:val="24"/>
          <w:szCs w:val="24"/>
        </w:rPr>
        <w:t>’</w:t>
      </w:r>
      <w:r w:rsidRPr="00B276F5">
        <w:rPr>
          <w:rFonts w:asciiTheme="minorBidi" w:hAnsiTheme="minorBidi"/>
          <w:sz w:val="24"/>
          <w:szCs w:val="24"/>
        </w:rPr>
        <w:t>akov Weiss (</w:t>
      </w:r>
      <w:r w:rsidRPr="00B276F5">
        <w:rPr>
          <w:rFonts w:asciiTheme="minorBidi" w:hAnsiTheme="minorBidi"/>
          <w:i/>
          <w:iCs/>
          <w:sz w:val="24"/>
          <w:szCs w:val="24"/>
        </w:rPr>
        <w:t>Minchat Yitzchak</w:t>
      </w:r>
      <w:r w:rsidRPr="00B276F5">
        <w:rPr>
          <w:rFonts w:asciiTheme="minorBidi" w:hAnsiTheme="minorBidi"/>
          <w:sz w:val="24"/>
          <w:szCs w:val="24"/>
        </w:rPr>
        <w:t xml:space="preserve"> 5:24</w:t>
      </w:r>
      <w:r w:rsidR="003068EA" w:rsidRPr="00B276F5">
        <w:rPr>
          <w:rFonts w:asciiTheme="minorBidi" w:hAnsiTheme="minorBidi"/>
          <w:sz w:val="24"/>
          <w:szCs w:val="24"/>
        </w:rPr>
        <w:t xml:space="preserve">) </w:t>
      </w:r>
      <w:r w:rsidRPr="00B276F5">
        <w:rPr>
          <w:rFonts w:asciiTheme="minorBidi" w:hAnsiTheme="minorBidi"/>
          <w:sz w:val="24"/>
          <w:szCs w:val="24"/>
        </w:rPr>
        <w:t xml:space="preserve">questions whether a </w:t>
      </w:r>
      <w:r w:rsidRPr="00B276F5">
        <w:rPr>
          <w:rFonts w:asciiTheme="minorBidi" w:hAnsiTheme="minorBidi"/>
          <w:i/>
          <w:iCs/>
          <w:sz w:val="24"/>
          <w:szCs w:val="24"/>
        </w:rPr>
        <w:t>brit</w:t>
      </w:r>
      <w:r w:rsidRPr="00B276F5">
        <w:rPr>
          <w:rFonts w:asciiTheme="minorBidi" w:hAnsiTheme="minorBidi"/>
          <w:sz w:val="24"/>
          <w:szCs w:val="24"/>
        </w:rPr>
        <w:t xml:space="preserve"> performed with a clamp is even valid, as the </w:t>
      </w:r>
      <w:r w:rsidR="0032739B" w:rsidRPr="0032739B">
        <w:rPr>
          <w:rFonts w:asciiTheme="minorBidi" w:hAnsiTheme="minorBidi"/>
          <w:i/>
          <w:sz w:val="24"/>
          <w:szCs w:val="24"/>
        </w:rPr>
        <w:t>mohel</w:t>
      </w:r>
      <w:r w:rsidRPr="00B276F5">
        <w:rPr>
          <w:rFonts w:asciiTheme="minorBidi" w:hAnsiTheme="minorBidi"/>
          <w:sz w:val="24"/>
          <w:szCs w:val="24"/>
        </w:rPr>
        <w:t xml:space="preserve"> is cutting dead skin</w:t>
      </w:r>
      <w:r w:rsidR="003068EA" w:rsidRPr="00B276F5">
        <w:rPr>
          <w:rFonts w:asciiTheme="minorBidi" w:hAnsiTheme="minorBidi"/>
          <w:sz w:val="24"/>
          <w:szCs w:val="24"/>
        </w:rPr>
        <w:t>. He writes:</w:t>
      </w:r>
    </w:p>
    <w:p w:rsidR="003722C3" w:rsidRPr="00B276F5" w:rsidRDefault="003722C3" w:rsidP="00692EE7">
      <w:pPr>
        <w:spacing w:after="0" w:line="240" w:lineRule="auto"/>
        <w:jc w:val="both"/>
        <w:rPr>
          <w:rFonts w:asciiTheme="minorBidi" w:hAnsiTheme="minorBidi"/>
          <w:sz w:val="24"/>
          <w:szCs w:val="24"/>
        </w:rPr>
      </w:pPr>
    </w:p>
    <w:p w:rsidR="003068EA" w:rsidRPr="00B276F5" w:rsidRDefault="003068EA" w:rsidP="00692EE7">
      <w:pPr>
        <w:spacing w:after="0" w:line="240" w:lineRule="auto"/>
        <w:ind w:left="720"/>
        <w:jc w:val="both"/>
        <w:rPr>
          <w:rFonts w:asciiTheme="minorBidi" w:hAnsiTheme="minorBidi"/>
          <w:sz w:val="24"/>
          <w:szCs w:val="24"/>
        </w:rPr>
      </w:pPr>
      <w:r w:rsidRPr="00B276F5">
        <w:rPr>
          <w:rFonts w:asciiTheme="minorBidi" w:hAnsiTheme="minorBidi"/>
          <w:sz w:val="24"/>
          <w:szCs w:val="24"/>
        </w:rPr>
        <w:t xml:space="preserve">And even if this were the only reason, it would be prohibited to use this clamp, as it is similar to one who removes the foreskin [by applying] a </w:t>
      </w:r>
      <w:r w:rsidRPr="00B276F5">
        <w:rPr>
          <w:rFonts w:asciiTheme="minorBidi" w:hAnsiTheme="minorBidi"/>
          <w:sz w:val="24"/>
          <w:szCs w:val="24"/>
        </w:rPr>
        <w:lastRenderedPageBreak/>
        <w:t xml:space="preserve">chemical, which is not considered to be a proper </w:t>
      </w:r>
      <w:r w:rsidRPr="00692EE7">
        <w:rPr>
          <w:rFonts w:asciiTheme="minorBidi" w:hAnsiTheme="minorBidi"/>
          <w:i/>
          <w:iCs/>
          <w:sz w:val="24"/>
          <w:szCs w:val="24"/>
        </w:rPr>
        <w:t xml:space="preserve">brit mila </w:t>
      </w:r>
      <w:r w:rsidRPr="00B276F5">
        <w:rPr>
          <w:rFonts w:asciiTheme="minorBidi" w:hAnsiTheme="minorBidi"/>
          <w:sz w:val="24"/>
          <w:szCs w:val="24"/>
        </w:rPr>
        <w:t xml:space="preserve">at all, as </w:t>
      </w:r>
      <w:r w:rsidRPr="00692EE7">
        <w:rPr>
          <w:rFonts w:asciiTheme="minorBidi" w:hAnsiTheme="minorBidi"/>
          <w:i/>
          <w:iCs/>
          <w:sz w:val="24"/>
          <w:szCs w:val="24"/>
        </w:rPr>
        <w:t>the Imrei Yosher</w:t>
      </w:r>
      <w:r w:rsidRPr="00B276F5">
        <w:rPr>
          <w:rFonts w:asciiTheme="minorBidi" w:hAnsiTheme="minorBidi"/>
          <w:sz w:val="24"/>
          <w:szCs w:val="24"/>
        </w:rPr>
        <w:t xml:space="preserve"> (2:140) writes.</w:t>
      </w:r>
    </w:p>
    <w:p w:rsidR="003722C3" w:rsidRPr="00B276F5" w:rsidRDefault="003722C3" w:rsidP="00692EE7">
      <w:pPr>
        <w:spacing w:after="0" w:line="240" w:lineRule="auto"/>
        <w:ind w:left="720"/>
        <w:jc w:val="both"/>
        <w:rPr>
          <w:rFonts w:asciiTheme="minorBidi" w:hAnsiTheme="minorBidi"/>
          <w:sz w:val="24"/>
          <w:szCs w:val="24"/>
        </w:rPr>
      </w:pPr>
    </w:p>
    <w:p w:rsidR="003068EA" w:rsidRPr="00B276F5" w:rsidRDefault="003068EA" w:rsidP="00692EE7">
      <w:pPr>
        <w:spacing w:after="0" w:line="240" w:lineRule="auto"/>
        <w:jc w:val="both"/>
        <w:rPr>
          <w:rFonts w:asciiTheme="minorBidi" w:hAnsiTheme="minorBidi"/>
          <w:sz w:val="24"/>
          <w:szCs w:val="24"/>
        </w:rPr>
      </w:pPr>
      <w:r w:rsidRPr="00B276F5">
        <w:rPr>
          <w:rFonts w:asciiTheme="minorBidi" w:hAnsiTheme="minorBidi"/>
          <w:sz w:val="24"/>
          <w:szCs w:val="24"/>
        </w:rPr>
        <w:t xml:space="preserve">Indeed, the </w:t>
      </w:r>
      <w:r w:rsidRPr="00692EE7">
        <w:rPr>
          <w:rFonts w:asciiTheme="minorBidi" w:hAnsiTheme="minorBidi"/>
          <w:i/>
          <w:iCs/>
          <w:sz w:val="24"/>
          <w:szCs w:val="24"/>
        </w:rPr>
        <w:t>Shulchan Arukh</w:t>
      </w:r>
      <w:r w:rsidRPr="00B276F5">
        <w:rPr>
          <w:rFonts w:asciiTheme="minorBidi" w:hAnsiTheme="minorBidi"/>
          <w:sz w:val="24"/>
          <w:szCs w:val="24"/>
        </w:rPr>
        <w:t xml:space="preserve"> (</w:t>
      </w:r>
      <w:r w:rsidR="00B276F5" w:rsidRPr="00B276F5">
        <w:rPr>
          <w:rFonts w:asciiTheme="minorBidi" w:hAnsiTheme="minorBidi"/>
          <w:i/>
          <w:sz w:val="24"/>
          <w:szCs w:val="24"/>
        </w:rPr>
        <w:t>YD</w:t>
      </w:r>
      <w:r w:rsidRPr="00B276F5">
        <w:rPr>
          <w:rFonts w:asciiTheme="minorBidi" w:hAnsiTheme="minorBidi"/>
          <w:sz w:val="24"/>
          <w:szCs w:val="24"/>
        </w:rPr>
        <w:t xml:space="preserve"> 264:2) rules that the </w:t>
      </w:r>
      <w:r w:rsidRPr="00B276F5">
        <w:rPr>
          <w:rFonts w:asciiTheme="minorBidi" w:hAnsiTheme="minorBidi"/>
          <w:i/>
          <w:iCs/>
          <w:sz w:val="24"/>
          <w:szCs w:val="24"/>
        </w:rPr>
        <w:t>brit mila</w:t>
      </w:r>
      <w:r w:rsidRPr="00B276F5">
        <w:rPr>
          <w:rFonts w:asciiTheme="minorBidi" w:hAnsiTheme="minorBidi"/>
          <w:sz w:val="24"/>
          <w:szCs w:val="24"/>
        </w:rPr>
        <w:t xml:space="preserve"> must be performed with a blade. </w:t>
      </w:r>
    </w:p>
    <w:p w:rsidR="003722C3" w:rsidRPr="00B276F5" w:rsidRDefault="003722C3" w:rsidP="00692EE7">
      <w:pPr>
        <w:spacing w:after="0" w:line="240" w:lineRule="auto"/>
        <w:jc w:val="both"/>
        <w:rPr>
          <w:rFonts w:asciiTheme="minorBidi" w:hAnsiTheme="minorBidi"/>
          <w:sz w:val="24"/>
          <w:szCs w:val="24"/>
        </w:rPr>
      </w:pPr>
    </w:p>
    <w:p w:rsidR="005F6A25" w:rsidRPr="00B276F5" w:rsidRDefault="006138D4" w:rsidP="00692EE7">
      <w:pPr>
        <w:spacing w:after="0" w:line="240" w:lineRule="auto"/>
        <w:jc w:val="both"/>
        <w:rPr>
          <w:rFonts w:asciiTheme="minorBidi" w:hAnsiTheme="minorBidi"/>
          <w:sz w:val="24"/>
          <w:szCs w:val="24"/>
        </w:rPr>
      </w:pPr>
      <w:r w:rsidRPr="00B276F5">
        <w:rPr>
          <w:rFonts w:asciiTheme="minorBidi" w:hAnsiTheme="minorBidi"/>
          <w:sz w:val="24"/>
          <w:szCs w:val="24"/>
        </w:rPr>
        <w:t xml:space="preserve">As mentioned above, in addition to these two concerns, i.e., the absence of </w:t>
      </w:r>
      <w:r w:rsidR="003E1A34" w:rsidRPr="003E1A34">
        <w:rPr>
          <w:rFonts w:asciiTheme="minorBidi" w:hAnsiTheme="minorBidi"/>
          <w:i/>
          <w:sz w:val="24"/>
          <w:szCs w:val="24"/>
        </w:rPr>
        <w:t>dam brit</w:t>
      </w:r>
      <w:r w:rsidRPr="00B276F5">
        <w:rPr>
          <w:rFonts w:asciiTheme="minorBidi" w:hAnsiTheme="minorBidi"/>
          <w:sz w:val="24"/>
          <w:szCs w:val="24"/>
        </w:rPr>
        <w:t xml:space="preserve"> and </w:t>
      </w:r>
      <w:r w:rsidR="008313A1" w:rsidRPr="00B276F5">
        <w:rPr>
          <w:rFonts w:asciiTheme="minorBidi" w:hAnsiTheme="minorBidi"/>
          <w:sz w:val="24"/>
          <w:szCs w:val="24"/>
        </w:rPr>
        <w:t>whether</w:t>
      </w:r>
      <w:r w:rsidRPr="00B276F5">
        <w:rPr>
          <w:rFonts w:asciiTheme="minorBidi" w:hAnsiTheme="minorBidi"/>
          <w:sz w:val="24"/>
          <w:szCs w:val="24"/>
        </w:rPr>
        <w:t xml:space="preserve"> cutting dead flesh is considered to be an act of </w:t>
      </w:r>
      <w:r w:rsidRPr="00B276F5">
        <w:rPr>
          <w:rFonts w:asciiTheme="minorBidi" w:hAnsiTheme="minorBidi"/>
          <w:i/>
          <w:iCs/>
          <w:sz w:val="24"/>
          <w:szCs w:val="24"/>
        </w:rPr>
        <w:t>mila</w:t>
      </w:r>
      <w:r w:rsidRPr="00B276F5">
        <w:rPr>
          <w:rFonts w:asciiTheme="minorBidi" w:hAnsiTheme="minorBidi"/>
          <w:sz w:val="24"/>
          <w:szCs w:val="24"/>
        </w:rPr>
        <w:t xml:space="preserve">, the Poskim raise other concerns. For example, </w:t>
      </w:r>
      <w:r w:rsidR="005F6A25" w:rsidRPr="00B276F5">
        <w:rPr>
          <w:rFonts w:asciiTheme="minorBidi" w:hAnsiTheme="minorBidi"/>
          <w:sz w:val="24"/>
          <w:szCs w:val="24"/>
        </w:rPr>
        <w:t xml:space="preserve">circumcision performed with a clamp excises both the </w:t>
      </w:r>
      <w:r w:rsidR="005F6A25" w:rsidRPr="00B276F5">
        <w:rPr>
          <w:rFonts w:asciiTheme="minorBidi" w:hAnsiTheme="minorBidi"/>
          <w:i/>
          <w:iCs/>
          <w:sz w:val="24"/>
          <w:szCs w:val="24"/>
        </w:rPr>
        <w:t>or ha-mila</w:t>
      </w:r>
      <w:r w:rsidR="005F6A25" w:rsidRPr="00B276F5">
        <w:rPr>
          <w:rFonts w:asciiTheme="minorBidi" w:hAnsiTheme="minorBidi"/>
          <w:sz w:val="24"/>
          <w:szCs w:val="24"/>
        </w:rPr>
        <w:t xml:space="preserve"> and </w:t>
      </w:r>
      <w:r w:rsidR="005F6A25" w:rsidRPr="00B276F5">
        <w:rPr>
          <w:rFonts w:asciiTheme="minorBidi" w:hAnsiTheme="minorBidi"/>
          <w:i/>
          <w:iCs/>
          <w:sz w:val="24"/>
          <w:szCs w:val="24"/>
        </w:rPr>
        <w:t>or ha-</w:t>
      </w:r>
      <w:r w:rsidR="00821014" w:rsidRPr="00B276F5">
        <w:rPr>
          <w:rFonts w:asciiTheme="minorBidi" w:hAnsiTheme="minorBidi"/>
          <w:i/>
          <w:iCs/>
          <w:sz w:val="24"/>
          <w:szCs w:val="24"/>
        </w:rPr>
        <w:t>peria</w:t>
      </w:r>
      <w:r w:rsidR="005F6A25" w:rsidRPr="00B276F5">
        <w:rPr>
          <w:rFonts w:asciiTheme="minorBidi" w:hAnsiTheme="minorBidi"/>
          <w:sz w:val="24"/>
          <w:szCs w:val="24"/>
        </w:rPr>
        <w:t xml:space="preserve">; as we </w:t>
      </w:r>
      <w:r w:rsidR="008313A1" w:rsidRPr="00B276F5">
        <w:rPr>
          <w:rFonts w:asciiTheme="minorBidi" w:hAnsiTheme="minorBidi"/>
          <w:sz w:val="24"/>
          <w:szCs w:val="24"/>
        </w:rPr>
        <w:t>discussed</w:t>
      </w:r>
      <w:r w:rsidR="005F6A25" w:rsidRPr="00B276F5">
        <w:rPr>
          <w:rFonts w:asciiTheme="minorBidi" w:hAnsiTheme="minorBidi"/>
          <w:sz w:val="24"/>
          <w:szCs w:val="24"/>
        </w:rPr>
        <w:t xml:space="preserve"> previously, some authorities insist that the </w:t>
      </w:r>
      <w:r w:rsidR="00821014" w:rsidRPr="00B276F5">
        <w:rPr>
          <w:rFonts w:asciiTheme="minorBidi" w:hAnsiTheme="minorBidi"/>
          <w:i/>
          <w:iCs/>
          <w:sz w:val="24"/>
          <w:szCs w:val="24"/>
        </w:rPr>
        <w:t>peria</w:t>
      </w:r>
      <w:r w:rsidR="005F6A25" w:rsidRPr="00B276F5">
        <w:rPr>
          <w:rFonts w:asciiTheme="minorBidi" w:hAnsiTheme="minorBidi"/>
          <w:sz w:val="24"/>
          <w:szCs w:val="24"/>
        </w:rPr>
        <w:t xml:space="preserve"> </w:t>
      </w:r>
      <w:r w:rsidR="000E0638">
        <w:rPr>
          <w:rFonts w:asciiTheme="minorBidi" w:hAnsiTheme="minorBidi"/>
          <w:sz w:val="24"/>
          <w:szCs w:val="24"/>
        </w:rPr>
        <w:t>must</w:t>
      </w:r>
      <w:r w:rsidR="005F6A25" w:rsidRPr="00B276F5">
        <w:rPr>
          <w:rFonts w:asciiTheme="minorBidi" w:hAnsiTheme="minorBidi"/>
          <w:sz w:val="24"/>
          <w:szCs w:val="24"/>
        </w:rPr>
        <w:t xml:space="preserve"> be performed after the </w:t>
      </w:r>
      <w:r w:rsidR="005F6A25" w:rsidRPr="00B276F5">
        <w:rPr>
          <w:rFonts w:asciiTheme="minorBidi" w:hAnsiTheme="minorBidi"/>
          <w:i/>
          <w:iCs/>
          <w:sz w:val="24"/>
          <w:szCs w:val="24"/>
        </w:rPr>
        <w:t>mila</w:t>
      </w:r>
      <w:r w:rsidR="005F6A25" w:rsidRPr="00B276F5">
        <w:rPr>
          <w:rFonts w:asciiTheme="minorBidi" w:hAnsiTheme="minorBidi"/>
          <w:sz w:val="24"/>
          <w:szCs w:val="24"/>
        </w:rPr>
        <w:t xml:space="preserve">. Also, a circumcision performed with a clamp does not require </w:t>
      </w:r>
      <w:r w:rsidR="005F6A25" w:rsidRPr="00B276F5">
        <w:rPr>
          <w:rFonts w:asciiTheme="minorBidi" w:hAnsiTheme="minorBidi"/>
          <w:i/>
          <w:iCs/>
          <w:sz w:val="24"/>
          <w:szCs w:val="24"/>
        </w:rPr>
        <w:t>metzitza</w:t>
      </w:r>
      <w:r w:rsidR="005F6A25" w:rsidRPr="00B276F5">
        <w:rPr>
          <w:rFonts w:asciiTheme="minorBidi" w:hAnsiTheme="minorBidi"/>
          <w:sz w:val="24"/>
          <w:szCs w:val="24"/>
        </w:rPr>
        <w:t xml:space="preserve">, as there is very little, if no bleeding. Some simply object to any chance in the traditional manner of </w:t>
      </w:r>
      <w:r w:rsidR="005F6A25" w:rsidRPr="00B276F5">
        <w:rPr>
          <w:rFonts w:asciiTheme="minorBidi" w:hAnsiTheme="minorBidi"/>
          <w:i/>
          <w:iCs/>
          <w:sz w:val="24"/>
          <w:szCs w:val="24"/>
        </w:rPr>
        <w:t>mila</w:t>
      </w:r>
      <w:r w:rsidR="005F6A25" w:rsidRPr="00B276F5">
        <w:rPr>
          <w:rFonts w:asciiTheme="minorBidi" w:hAnsiTheme="minorBidi"/>
          <w:sz w:val="24"/>
          <w:szCs w:val="24"/>
        </w:rPr>
        <w:t>, i.e., cutting the foreskin with a knife. Some Acharonim</w:t>
      </w:r>
      <w:r w:rsidR="008313A1" w:rsidRPr="00B276F5">
        <w:rPr>
          <w:rFonts w:asciiTheme="minorBidi" w:hAnsiTheme="minorBidi"/>
          <w:sz w:val="24"/>
          <w:szCs w:val="24"/>
        </w:rPr>
        <w:t xml:space="preserve"> even</w:t>
      </w:r>
      <w:r w:rsidR="005F6A25" w:rsidRPr="00B276F5">
        <w:rPr>
          <w:rFonts w:asciiTheme="minorBidi" w:hAnsiTheme="minorBidi"/>
          <w:sz w:val="24"/>
          <w:szCs w:val="24"/>
        </w:rPr>
        <w:t xml:space="preserve"> suggest that once the cla</w:t>
      </w:r>
      <w:r w:rsidR="000E0638">
        <w:rPr>
          <w:rFonts w:asciiTheme="minorBidi" w:hAnsiTheme="minorBidi"/>
          <w:sz w:val="24"/>
          <w:szCs w:val="24"/>
        </w:rPr>
        <w:t>m</w:t>
      </w:r>
      <w:r w:rsidR="005F6A25" w:rsidRPr="00B276F5">
        <w:rPr>
          <w:rFonts w:asciiTheme="minorBidi" w:hAnsiTheme="minorBidi"/>
          <w:sz w:val="24"/>
          <w:szCs w:val="24"/>
        </w:rPr>
        <w:t xml:space="preserve">p has been attached to the infant, the blessing can no longer be said, as the foreskin </w:t>
      </w:r>
      <w:r w:rsidR="000E0638">
        <w:rPr>
          <w:rFonts w:asciiTheme="minorBidi" w:hAnsiTheme="minorBidi"/>
          <w:sz w:val="24"/>
          <w:szCs w:val="24"/>
        </w:rPr>
        <w:t>is effectively</w:t>
      </w:r>
      <w:r w:rsidR="005F6A25" w:rsidRPr="00B276F5">
        <w:rPr>
          <w:rFonts w:asciiTheme="minorBidi" w:hAnsiTheme="minorBidi"/>
          <w:sz w:val="24"/>
          <w:szCs w:val="24"/>
        </w:rPr>
        <w:t xml:space="preserve"> removed when the clamp is attached. </w:t>
      </w:r>
    </w:p>
    <w:p w:rsidR="003722C3" w:rsidRPr="00B276F5" w:rsidRDefault="003722C3" w:rsidP="00692EE7">
      <w:pPr>
        <w:spacing w:after="0" w:line="240" w:lineRule="auto"/>
        <w:jc w:val="both"/>
        <w:rPr>
          <w:rFonts w:asciiTheme="minorBidi" w:hAnsiTheme="minorBidi"/>
          <w:sz w:val="24"/>
          <w:szCs w:val="24"/>
        </w:rPr>
      </w:pPr>
    </w:p>
    <w:p w:rsidR="003068EA" w:rsidRPr="00B276F5" w:rsidRDefault="008313A1" w:rsidP="00692EE7">
      <w:pPr>
        <w:spacing w:after="0" w:line="240" w:lineRule="auto"/>
        <w:jc w:val="both"/>
        <w:rPr>
          <w:rFonts w:asciiTheme="minorBidi" w:hAnsiTheme="minorBidi"/>
          <w:sz w:val="24"/>
          <w:szCs w:val="24"/>
        </w:rPr>
      </w:pPr>
      <w:r w:rsidRPr="00B276F5">
        <w:rPr>
          <w:rFonts w:asciiTheme="minorBidi" w:hAnsiTheme="minorBidi"/>
          <w:sz w:val="24"/>
          <w:szCs w:val="24"/>
        </w:rPr>
        <w:t xml:space="preserve">As mentioned above, the </w:t>
      </w:r>
      <w:r w:rsidRPr="00692EE7">
        <w:rPr>
          <w:rFonts w:asciiTheme="minorBidi" w:hAnsiTheme="minorBidi"/>
          <w:sz w:val="24"/>
          <w:szCs w:val="24"/>
        </w:rPr>
        <w:t>Poskim</w:t>
      </w:r>
      <w:r w:rsidRPr="00B276F5">
        <w:rPr>
          <w:rFonts w:asciiTheme="minorBidi" w:hAnsiTheme="minorBidi"/>
          <w:sz w:val="24"/>
          <w:szCs w:val="24"/>
        </w:rPr>
        <w:t xml:space="preserve"> almost unanimously reject the use of the Gomco Clamp. Furthermore, although versions of it are still used in hospitals, it is known to be a long and painful process, and </w:t>
      </w:r>
      <w:r w:rsidR="00DE5D50" w:rsidRPr="00B276F5">
        <w:rPr>
          <w:rFonts w:asciiTheme="minorBidi" w:hAnsiTheme="minorBidi"/>
          <w:sz w:val="24"/>
          <w:szCs w:val="24"/>
        </w:rPr>
        <w:t xml:space="preserve">numerous infants </w:t>
      </w:r>
      <w:r w:rsidR="000E0638">
        <w:rPr>
          <w:rFonts w:asciiTheme="minorBidi" w:hAnsiTheme="minorBidi"/>
          <w:sz w:val="24"/>
          <w:szCs w:val="24"/>
        </w:rPr>
        <w:t>have</w:t>
      </w:r>
      <w:r w:rsidR="00DE5D50" w:rsidRPr="00B276F5">
        <w:rPr>
          <w:rFonts w:asciiTheme="minorBidi" w:hAnsiTheme="minorBidi"/>
          <w:sz w:val="24"/>
          <w:szCs w:val="24"/>
        </w:rPr>
        <w:t xml:space="preserve"> been serious</w:t>
      </w:r>
      <w:r w:rsidR="000E0638">
        <w:rPr>
          <w:rFonts w:asciiTheme="minorBidi" w:hAnsiTheme="minorBidi"/>
          <w:sz w:val="24"/>
          <w:szCs w:val="24"/>
        </w:rPr>
        <w:t>ly</w:t>
      </w:r>
      <w:r w:rsidR="00DE5D50" w:rsidRPr="00B276F5">
        <w:rPr>
          <w:rFonts w:asciiTheme="minorBidi" w:hAnsiTheme="minorBidi"/>
          <w:sz w:val="24"/>
          <w:szCs w:val="24"/>
        </w:rPr>
        <w:t xml:space="preserve"> wounded by the clamp, as if it is not used properly, the clamp, when closed, may crush or cut the top of the glans.</w:t>
      </w:r>
    </w:p>
    <w:p w:rsidR="003722C3" w:rsidRPr="00B276F5" w:rsidRDefault="003722C3" w:rsidP="00692EE7">
      <w:pPr>
        <w:spacing w:after="0" w:line="240" w:lineRule="auto"/>
        <w:jc w:val="both"/>
        <w:rPr>
          <w:rFonts w:asciiTheme="minorBidi" w:hAnsiTheme="minorBidi"/>
          <w:sz w:val="24"/>
          <w:szCs w:val="24"/>
        </w:rPr>
      </w:pPr>
    </w:p>
    <w:p w:rsidR="0023511A" w:rsidRPr="00B276F5" w:rsidRDefault="00DE5D50" w:rsidP="00692EE7">
      <w:pPr>
        <w:spacing w:after="0" w:line="240" w:lineRule="auto"/>
        <w:rPr>
          <w:rFonts w:asciiTheme="minorBidi" w:hAnsiTheme="minorBidi"/>
          <w:b/>
          <w:bCs/>
          <w:sz w:val="24"/>
          <w:szCs w:val="24"/>
        </w:rPr>
      </w:pPr>
      <w:r w:rsidRPr="00B276F5">
        <w:rPr>
          <w:rFonts w:asciiTheme="minorBidi" w:hAnsiTheme="minorBidi"/>
          <w:b/>
          <w:bCs/>
          <w:sz w:val="24"/>
          <w:szCs w:val="24"/>
        </w:rPr>
        <w:t xml:space="preserve">The Bronstein </w:t>
      </w:r>
      <w:r w:rsidR="003D4CAD" w:rsidRPr="003D4CAD">
        <w:rPr>
          <w:rFonts w:asciiTheme="minorBidi" w:hAnsiTheme="minorBidi"/>
          <w:b/>
          <w:bCs/>
          <w:i/>
          <w:sz w:val="24"/>
          <w:szCs w:val="24"/>
        </w:rPr>
        <w:t>Mogen</w:t>
      </w:r>
    </w:p>
    <w:p w:rsidR="003722C3" w:rsidRPr="00B276F5" w:rsidRDefault="003722C3" w:rsidP="00692EE7">
      <w:pPr>
        <w:spacing w:after="0" w:line="240" w:lineRule="auto"/>
        <w:rPr>
          <w:rFonts w:asciiTheme="minorBidi" w:hAnsiTheme="minorBidi"/>
          <w:b/>
          <w:bCs/>
          <w:sz w:val="24"/>
          <w:szCs w:val="24"/>
        </w:rPr>
      </w:pPr>
    </w:p>
    <w:p w:rsidR="00DE5D50" w:rsidRPr="00B276F5" w:rsidRDefault="00DE5D50" w:rsidP="00692EE7">
      <w:pPr>
        <w:spacing w:after="0" w:line="240" w:lineRule="auto"/>
        <w:jc w:val="both"/>
        <w:rPr>
          <w:rFonts w:asciiTheme="minorBidi" w:eastAsia="Times New Roman" w:hAnsiTheme="minorBidi"/>
          <w:color w:val="222222"/>
          <w:sz w:val="24"/>
          <w:szCs w:val="24"/>
        </w:rPr>
      </w:pPr>
      <w:r w:rsidRPr="00B276F5">
        <w:rPr>
          <w:rFonts w:asciiTheme="minorBidi" w:eastAsia="Times New Roman" w:hAnsiTheme="minorBidi"/>
          <w:color w:val="222222"/>
          <w:sz w:val="24"/>
          <w:szCs w:val="24"/>
        </w:rPr>
        <w:t xml:space="preserve">In 1955, a prominent New York </w:t>
      </w:r>
      <w:r w:rsidR="0032739B" w:rsidRPr="0032739B">
        <w:rPr>
          <w:rFonts w:asciiTheme="minorBidi" w:eastAsia="Times New Roman" w:hAnsiTheme="minorBidi"/>
          <w:i/>
          <w:iCs/>
          <w:color w:val="222222"/>
          <w:sz w:val="24"/>
          <w:szCs w:val="24"/>
        </w:rPr>
        <w:t>mohel</w:t>
      </w:r>
      <w:r w:rsidRPr="00B276F5">
        <w:rPr>
          <w:rFonts w:asciiTheme="minorBidi" w:eastAsia="Times New Roman" w:hAnsiTheme="minorBidi"/>
          <w:color w:val="222222"/>
          <w:sz w:val="24"/>
          <w:szCs w:val="24"/>
        </w:rPr>
        <w:t xml:space="preserve">, Rabbi Harry Bronstein, introduced what become known as the </w:t>
      </w:r>
      <w:r w:rsidR="003D4CAD" w:rsidRPr="003D4CAD">
        <w:rPr>
          <w:rFonts w:asciiTheme="minorBidi" w:eastAsia="Times New Roman" w:hAnsiTheme="minorBidi"/>
          <w:i/>
          <w:color w:val="222222"/>
          <w:sz w:val="24"/>
          <w:szCs w:val="24"/>
        </w:rPr>
        <w:t>Mogen</w:t>
      </w:r>
      <w:r w:rsidRPr="00B276F5">
        <w:rPr>
          <w:rFonts w:asciiTheme="minorBidi" w:eastAsia="Times New Roman" w:hAnsiTheme="minorBidi"/>
          <w:color w:val="222222"/>
          <w:sz w:val="24"/>
          <w:szCs w:val="24"/>
        </w:rPr>
        <w:t xml:space="preserve"> clamp, or the Bronstein </w:t>
      </w:r>
      <w:r w:rsidR="003D4CAD" w:rsidRPr="003D4CAD">
        <w:rPr>
          <w:rFonts w:asciiTheme="minorBidi" w:eastAsia="Times New Roman" w:hAnsiTheme="minorBidi"/>
          <w:i/>
          <w:color w:val="222222"/>
          <w:sz w:val="24"/>
          <w:szCs w:val="24"/>
        </w:rPr>
        <w:t>Mogen</w:t>
      </w:r>
      <w:r w:rsidRPr="00B276F5">
        <w:rPr>
          <w:rFonts w:asciiTheme="minorBidi" w:eastAsia="Times New Roman" w:hAnsiTheme="minorBidi"/>
          <w:color w:val="222222"/>
          <w:sz w:val="24"/>
          <w:szCs w:val="24"/>
        </w:rPr>
        <w:t xml:space="preserve">. He introduced this clamp in order to meet the expectations of both the medical and rabbinic community. Rabbi Bronstein received the approval of R. Eliezer Silver (see </w:t>
      </w:r>
      <w:r w:rsidRPr="00692EE7">
        <w:rPr>
          <w:rFonts w:asciiTheme="minorBidi" w:eastAsia="Times New Roman" w:hAnsiTheme="minorBidi"/>
          <w:i/>
          <w:iCs/>
          <w:color w:val="222222"/>
          <w:sz w:val="24"/>
          <w:szCs w:val="24"/>
        </w:rPr>
        <w:t>Ha</w:t>
      </w:r>
      <w:r w:rsidR="00821014" w:rsidRPr="00692EE7">
        <w:rPr>
          <w:rFonts w:asciiTheme="minorBidi" w:eastAsia="Times New Roman" w:hAnsiTheme="minorBidi"/>
          <w:i/>
          <w:iCs/>
          <w:color w:val="222222"/>
          <w:sz w:val="24"/>
          <w:szCs w:val="24"/>
        </w:rPr>
        <w:t>-</w:t>
      </w:r>
      <w:r w:rsidRPr="00692EE7">
        <w:rPr>
          <w:rFonts w:asciiTheme="minorBidi" w:eastAsia="Times New Roman" w:hAnsiTheme="minorBidi"/>
          <w:i/>
          <w:iCs/>
          <w:color w:val="222222"/>
          <w:sz w:val="24"/>
          <w:szCs w:val="24"/>
        </w:rPr>
        <w:t>Pardes</w:t>
      </w:r>
      <w:r w:rsidRPr="00B276F5">
        <w:rPr>
          <w:rFonts w:asciiTheme="minorBidi" w:eastAsia="Times New Roman" w:hAnsiTheme="minorBidi"/>
          <w:color w:val="222222"/>
          <w:sz w:val="24"/>
          <w:szCs w:val="24"/>
        </w:rPr>
        <w:t xml:space="preserve"> 30:1). </w:t>
      </w:r>
    </w:p>
    <w:p w:rsidR="003722C3" w:rsidRPr="00B276F5" w:rsidRDefault="003722C3" w:rsidP="00692EE7">
      <w:pPr>
        <w:spacing w:after="0" w:line="240" w:lineRule="auto"/>
        <w:jc w:val="both"/>
        <w:rPr>
          <w:rFonts w:asciiTheme="minorBidi" w:eastAsia="Times New Roman" w:hAnsiTheme="minorBidi"/>
          <w:color w:val="222222"/>
          <w:sz w:val="24"/>
          <w:szCs w:val="24"/>
        </w:rPr>
      </w:pPr>
    </w:p>
    <w:p w:rsidR="00DE5D50" w:rsidRPr="00B276F5" w:rsidRDefault="00DE5D50" w:rsidP="00692EE7">
      <w:pPr>
        <w:spacing w:after="0" w:line="240" w:lineRule="auto"/>
        <w:jc w:val="both"/>
        <w:rPr>
          <w:rFonts w:asciiTheme="minorBidi" w:eastAsia="Times New Roman" w:hAnsiTheme="minorBidi"/>
          <w:color w:val="222222"/>
          <w:sz w:val="24"/>
          <w:szCs w:val="24"/>
        </w:rPr>
      </w:pPr>
      <w:r w:rsidRPr="00B276F5">
        <w:rPr>
          <w:rFonts w:asciiTheme="minorBidi" w:eastAsia="Times New Roman" w:hAnsiTheme="minorBidi"/>
          <w:color w:val="222222"/>
          <w:sz w:val="24"/>
          <w:szCs w:val="24"/>
        </w:rPr>
        <w:t xml:space="preserve">The </w:t>
      </w:r>
      <w:r w:rsidR="003D4CAD" w:rsidRPr="003D4CAD">
        <w:rPr>
          <w:rFonts w:asciiTheme="minorBidi" w:eastAsia="Times New Roman" w:hAnsiTheme="minorBidi"/>
          <w:i/>
          <w:color w:val="222222"/>
          <w:sz w:val="24"/>
          <w:szCs w:val="24"/>
        </w:rPr>
        <w:t>Mogen</w:t>
      </w:r>
      <w:r w:rsidRPr="00B276F5">
        <w:rPr>
          <w:rFonts w:asciiTheme="minorBidi" w:eastAsia="Times New Roman" w:hAnsiTheme="minorBidi"/>
          <w:color w:val="222222"/>
          <w:sz w:val="24"/>
          <w:szCs w:val="24"/>
        </w:rPr>
        <w:t xml:space="preserve"> Clamp is much easier to use than the Gomco clamp, and is actually more similar to the </w:t>
      </w:r>
      <w:r w:rsidR="00EC0ABD" w:rsidRPr="00B276F5">
        <w:rPr>
          <w:rFonts w:asciiTheme="minorBidi" w:eastAsia="Times New Roman" w:hAnsiTheme="minorBidi"/>
          <w:color w:val="222222"/>
          <w:sz w:val="24"/>
          <w:szCs w:val="24"/>
        </w:rPr>
        <w:t>traditio</w:t>
      </w:r>
      <w:r w:rsidR="00EC0ABD">
        <w:rPr>
          <w:rFonts w:asciiTheme="minorBidi" w:eastAsia="Times New Roman" w:hAnsiTheme="minorBidi"/>
          <w:color w:val="222222"/>
          <w:sz w:val="24"/>
          <w:szCs w:val="24"/>
        </w:rPr>
        <w:t>na</w:t>
      </w:r>
      <w:r w:rsidR="00EC0ABD" w:rsidRPr="00B276F5">
        <w:rPr>
          <w:rFonts w:asciiTheme="minorBidi" w:eastAsia="Times New Roman" w:hAnsiTheme="minorBidi"/>
          <w:color w:val="222222"/>
          <w:sz w:val="24"/>
          <w:szCs w:val="24"/>
        </w:rPr>
        <w:t>l</w:t>
      </w:r>
      <w:r w:rsidRPr="00B276F5">
        <w:rPr>
          <w:rFonts w:asciiTheme="minorBidi" w:eastAsia="Times New Roman" w:hAnsiTheme="minorBidi"/>
          <w:color w:val="222222"/>
          <w:sz w:val="24"/>
          <w:szCs w:val="24"/>
        </w:rPr>
        <w:t xml:space="preserve"> shield (</w:t>
      </w:r>
      <w:r w:rsidR="003D4CAD" w:rsidRPr="003D4CAD">
        <w:rPr>
          <w:rFonts w:asciiTheme="minorBidi" w:eastAsia="Times New Roman" w:hAnsiTheme="minorBidi"/>
          <w:i/>
          <w:color w:val="222222"/>
          <w:sz w:val="24"/>
          <w:szCs w:val="24"/>
        </w:rPr>
        <w:t>Mogen</w:t>
      </w:r>
      <w:r w:rsidRPr="00B276F5">
        <w:rPr>
          <w:rFonts w:asciiTheme="minorBidi" w:eastAsia="Times New Roman" w:hAnsiTheme="minorBidi"/>
          <w:color w:val="222222"/>
          <w:sz w:val="24"/>
          <w:szCs w:val="24"/>
        </w:rPr>
        <w:t xml:space="preserve">). The foreskin is pulled through a narrow gap </w:t>
      </w:r>
      <w:r w:rsidR="00EC0ABD">
        <w:rPr>
          <w:rFonts w:asciiTheme="minorBidi" w:eastAsia="Times New Roman" w:hAnsiTheme="minorBidi"/>
          <w:color w:val="222222"/>
          <w:sz w:val="24"/>
          <w:szCs w:val="24"/>
        </w:rPr>
        <w:t xml:space="preserve">in </w:t>
      </w:r>
      <w:r w:rsidRPr="00B276F5">
        <w:rPr>
          <w:rFonts w:asciiTheme="minorBidi" w:eastAsia="Times New Roman" w:hAnsiTheme="minorBidi"/>
          <w:color w:val="222222"/>
          <w:sz w:val="24"/>
          <w:szCs w:val="24"/>
        </w:rPr>
        <w:t>which the glans i</w:t>
      </w:r>
      <w:r w:rsidR="00EC0ABD">
        <w:rPr>
          <w:rFonts w:asciiTheme="minorBidi" w:eastAsia="Times New Roman" w:hAnsiTheme="minorBidi"/>
          <w:color w:val="222222"/>
          <w:sz w:val="24"/>
          <w:szCs w:val="24"/>
        </w:rPr>
        <w:t>s</w:t>
      </w:r>
      <w:r w:rsidRPr="00B276F5">
        <w:rPr>
          <w:rFonts w:asciiTheme="minorBidi" w:eastAsia="Times New Roman" w:hAnsiTheme="minorBidi"/>
          <w:color w:val="222222"/>
          <w:sz w:val="24"/>
          <w:szCs w:val="24"/>
        </w:rPr>
        <w:t xml:space="preserve"> protected. However, the shield is then closed on the foreskin, crushing the </w:t>
      </w:r>
      <w:r w:rsidR="003722C3" w:rsidRPr="00B276F5">
        <w:rPr>
          <w:rFonts w:asciiTheme="minorBidi" w:eastAsia="Times New Roman" w:hAnsiTheme="minorBidi"/>
          <w:i/>
          <w:iCs/>
          <w:color w:val="222222"/>
          <w:sz w:val="24"/>
          <w:szCs w:val="24"/>
        </w:rPr>
        <w:t>or ha-mila</w:t>
      </w:r>
      <w:r w:rsidRPr="00B276F5">
        <w:rPr>
          <w:rFonts w:asciiTheme="minorBidi" w:eastAsia="Times New Roman" w:hAnsiTheme="minorBidi"/>
          <w:color w:val="222222"/>
          <w:sz w:val="24"/>
          <w:szCs w:val="24"/>
        </w:rPr>
        <w:t xml:space="preserve"> as described above. Some </w:t>
      </w:r>
      <w:r w:rsidRPr="00B276F5">
        <w:rPr>
          <w:rFonts w:asciiTheme="minorBidi" w:eastAsia="Times New Roman" w:hAnsiTheme="minorBidi"/>
          <w:i/>
          <w:iCs/>
          <w:color w:val="222222"/>
          <w:sz w:val="24"/>
          <w:szCs w:val="24"/>
        </w:rPr>
        <w:t>mohalim</w:t>
      </w:r>
      <w:r w:rsidRPr="00B276F5">
        <w:rPr>
          <w:rFonts w:asciiTheme="minorBidi" w:eastAsia="Times New Roman" w:hAnsiTheme="minorBidi"/>
          <w:color w:val="222222"/>
          <w:sz w:val="24"/>
          <w:szCs w:val="24"/>
        </w:rPr>
        <w:t xml:space="preserve">  attach this clamp before the </w:t>
      </w:r>
      <w:r w:rsidRPr="00B276F5">
        <w:rPr>
          <w:rFonts w:asciiTheme="minorBidi" w:eastAsia="Times New Roman" w:hAnsiTheme="minorBidi"/>
          <w:i/>
          <w:iCs/>
          <w:color w:val="222222"/>
          <w:sz w:val="24"/>
          <w:szCs w:val="24"/>
        </w:rPr>
        <w:t>brit</w:t>
      </w:r>
      <w:r w:rsidRPr="00B276F5">
        <w:rPr>
          <w:rFonts w:asciiTheme="minorBidi" w:eastAsia="Times New Roman" w:hAnsiTheme="minorBidi"/>
          <w:color w:val="222222"/>
          <w:sz w:val="24"/>
          <w:szCs w:val="24"/>
        </w:rPr>
        <w:t xml:space="preserve">, and then, when the infant is brought to the ceremony, the </w:t>
      </w:r>
      <w:r w:rsidR="0032739B" w:rsidRPr="0032739B">
        <w:rPr>
          <w:rFonts w:asciiTheme="minorBidi" w:eastAsia="Times New Roman" w:hAnsiTheme="minorBidi"/>
          <w:i/>
          <w:iCs/>
          <w:color w:val="222222"/>
          <w:sz w:val="24"/>
          <w:szCs w:val="24"/>
        </w:rPr>
        <w:t>mohel</w:t>
      </w:r>
      <w:r w:rsidRPr="00B276F5">
        <w:rPr>
          <w:rFonts w:asciiTheme="minorBidi" w:eastAsia="Times New Roman" w:hAnsiTheme="minorBidi"/>
          <w:color w:val="222222"/>
          <w:sz w:val="24"/>
          <w:szCs w:val="24"/>
        </w:rPr>
        <w:t xml:space="preserve"> can cut the foreskin immediately. There is still bleeding when the Bronstein clamp is used, although the wound is cleaner and the </w:t>
      </w:r>
      <w:r w:rsidR="0032739B" w:rsidRPr="0032739B">
        <w:rPr>
          <w:rFonts w:asciiTheme="minorBidi" w:eastAsia="Times New Roman" w:hAnsiTheme="minorBidi"/>
          <w:i/>
          <w:iCs/>
          <w:color w:val="222222"/>
          <w:sz w:val="24"/>
          <w:szCs w:val="24"/>
        </w:rPr>
        <w:t>mohel</w:t>
      </w:r>
      <w:r w:rsidRPr="00B276F5">
        <w:rPr>
          <w:rFonts w:asciiTheme="minorBidi" w:eastAsia="Times New Roman" w:hAnsiTheme="minorBidi"/>
          <w:color w:val="222222"/>
          <w:sz w:val="24"/>
          <w:szCs w:val="24"/>
        </w:rPr>
        <w:t xml:space="preserve"> usually does not need to see the child the next day. </w:t>
      </w:r>
    </w:p>
    <w:p w:rsidR="00DE5D50" w:rsidRPr="00B276F5" w:rsidRDefault="00DE5D50" w:rsidP="00692EE7">
      <w:pPr>
        <w:spacing w:after="0" w:line="240" w:lineRule="auto"/>
        <w:rPr>
          <w:rFonts w:asciiTheme="minorBidi" w:eastAsia="Times New Roman" w:hAnsiTheme="minorBidi"/>
          <w:color w:val="222222"/>
          <w:sz w:val="24"/>
          <w:szCs w:val="24"/>
        </w:rPr>
      </w:pPr>
    </w:p>
    <w:p w:rsidR="00DE5D50" w:rsidRPr="00B276F5" w:rsidRDefault="000E0638" w:rsidP="00692EE7">
      <w:pPr>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 xml:space="preserve">Not only does </w:t>
      </w:r>
      <w:r w:rsidR="00DE5D50" w:rsidRPr="00B276F5">
        <w:rPr>
          <w:rFonts w:asciiTheme="minorBidi" w:eastAsia="Times New Roman" w:hAnsiTheme="minorBidi"/>
          <w:color w:val="222222"/>
          <w:sz w:val="24"/>
          <w:szCs w:val="24"/>
        </w:rPr>
        <w:t>R. Eliezer Silver (</w:t>
      </w:r>
      <w:r w:rsidR="00875293" w:rsidRPr="00692EE7">
        <w:rPr>
          <w:rFonts w:asciiTheme="minorBidi" w:eastAsia="Times New Roman" w:hAnsiTheme="minorBidi"/>
          <w:i/>
          <w:iCs/>
          <w:color w:val="222222"/>
          <w:sz w:val="24"/>
          <w:szCs w:val="24"/>
        </w:rPr>
        <w:t>Ha</w:t>
      </w:r>
      <w:r w:rsidR="00875293" w:rsidRPr="00B276F5">
        <w:rPr>
          <w:rFonts w:asciiTheme="minorBidi" w:eastAsia="Times New Roman" w:hAnsiTheme="minorBidi"/>
          <w:color w:val="222222"/>
          <w:sz w:val="24"/>
          <w:szCs w:val="24"/>
        </w:rPr>
        <w:t>-</w:t>
      </w:r>
      <w:r w:rsidR="00DE5D50" w:rsidRPr="00692EE7">
        <w:rPr>
          <w:rFonts w:asciiTheme="minorBidi" w:eastAsia="Times New Roman" w:hAnsiTheme="minorBidi"/>
          <w:i/>
          <w:iCs/>
          <w:color w:val="222222"/>
          <w:sz w:val="24"/>
          <w:szCs w:val="24"/>
        </w:rPr>
        <w:t>Pardes</w:t>
      </w:r>
      <w:r w:rsidR="00DE5D50" w:rsidRPr="00B276F5">
        <w:rPr>
          <w:rFonts w:asciiTheme="minorBidi" w:eastAsia="Times New Roman" w:hAnsiTheme="minorBidi"/>
          <w:color w:val="222222"/>
          <w:sz w:val="24"/>
          <w:szCs w:val="24"/>
        </w:rPr>
        <w:t xml:space="preserve"> 30:1)</w:t>
      </w:r>
      <w:r>
        <w:rPr>
          <w:rFonts w:asciiTheme="minorBidi" w:eastAsia="Times New Roman" w:hAnsiTheme="minorBidi"/>
          <w:color w:val="222222"/>
          <w:sz w:val="24"/>
          <w:szCs w:val="24"/>
        </w:rPr>
        <w:t xml:space="preserve"> support this method,</w:t>
      </w:r>
      <w:r w:rsidR="00DE5D50" w:rsidRPr="00B276F5">
        <w:rPr>
          <w:rFonts w:asciiTheme="minorBidi" w:eastAsia="Times New Roman" w:hAnsiTheme="minorBidi"/>
          <w:color w:val="222222"/>
          <w:sz w:val="24"/>
          <w:szCs w:val="24"/>
        </w:rPr>
        <w:t xml:space="preserve"> R. Soloveitchik (</w:t>
      </w:r>
      <w:r w:rsidR="00DE5D50" w:rsidRPr="00692EE7">
        <w:rPr>
          <w:rFonts w:asciiTheme="minorBidi" w:eastAsia="Times New Roman" w:hAnsiTheme="minorBidi"/>
          <w:i/>
          <w:iCs/>
          <w:color w:val="222222"/>
          <w:sz w:val="24"/>
          <w:szCs w:val="24"/>
        </w:rPr>
        <w:t>Halakhic Positions of Rav Soloveitchik</w:t>
      </w:r>
      <w:r w:rsidR="00DE5D50" w:rsidRPr="00B276F5">
        <w:rPr>
          <w:rFonts w:asciiTheme="minorBidi" w:eastAsia="Times New Roman" w:hAnsiTheme="minorBidi"/>
          <w:color w:val="222222"/>
          <w:sz w:val="24"/>
          <w:szCs w:val="24"/>
        </w:rPr>
        <w:t xml:space="preserve">, </w:t>
      </w:r>
      <w:r>
        <w:rPr>
          <w:rFonts w:asciiTheme="minorBidi" w:eastAsia="Times New Roman" w:hAnsiTheme="minorBidi"/>
          <w:color w:val="222222"/>
          <w:sz w:val="24"/>
          <w:szCs w:val="24"/>
        </w:rPr>
        <w:t>Vol</w:t>
      </w:r>
      <w:r w:rsidR="00DE5D50" w:rsidRPr="00B276F5">
        <w:rPr>
          <w:rFonts w:asciiTheme="minorBidi" w:eastAsia="Times New Roman" w:hAnsiTheme="minorBidi"/>
          <w:color w:val="222222"/>
          <w:sz w:val="24"/>
          <w:szCs w:val="24"/>
        </w:rPr>
        <w:t>.4</w:t>
      </w:r>
      <w:r>
        <w:rPr>
          <w:rFonts w:asciiTheme="minorBidi" w:eastAsia="Times New Roman" w:hAnsiTheme="minorBidi"/>
          <w:color w:val="222222"/>
          <w:sz w:val="24"/>
          <w:szCs w:val="24"/>
        </w:rPr>
        <w:t xml:space="preserve">, p. </w:t>
      </w:r>
      <w:r w:rsidR="00DE5D50" w:rsidRPr="00B276F5">
        <w:rPr>
          <w:rFonts w:asciiTheme="minorBidi" w:eastAsia="Times New Roman" w:hAnsiTheme="minorBidi"/>
          <w:color w:val="222222"/>
          <w:sz w:val="24"/>
          <w:szCs w:val="24"/>
        </w:rPr>
        <w:t>134) also permit</w:t>
      </w:r>
      <w:r>
        <w:rPr>
          <w:rFonts w:asciiTheme="minorBidi" w:eastAsia="Times New Roman" w:hAnsiTheme="minorBidi"/>
          <w:color w:val="222222"/>
          <w:sz w:val="24"/>
          <w:szCs w:val="24"/>
        </w:rPr>
        <w:t>s</w:t>
      </w:r>
      <w:r w:rsidR="00DE5D50" w:rsidRPr="00B276F5">
        <w:rPr>
          <w:rFonts w:asciiTheme="minorBidi" w:eastAsia="Times New Roman" w:hAnsiTheme="minorBidi"/>
          <w:color w:val="222222"/>
          <w:sz w:val="24"/>
          <w:szCs w:val="24"/>
        </w:rPr>
        <w:t xml:space="preserve"> using the </w:t>
      </w:r>
      <w:r w:rsidR="003D4CAD" w:rsidRPr="003D4CAD">
        <w:rPr>
          <w:rFonts w:asciiTheme="minorBidi" w:eastAsia="Times New Roman" w:hAnsiTheme="minorBidi"/>
          <w:i/>
          <w:color w:val="222222"/>
          <w:sz w:val="24"/>
          <w:szCs w:val="24"/>
        </w:rPr>
        <w:t>Mogen</w:t>
      </w:r>
      <w:r w:rsidR="00DE5D50" w:rsidRPr="00B276F5">
        <w:rPr>
          <w:rFonts w:asciiTheme="minorBidi" w:eastAsia="Times New Roman" w:hAnsiTheme="minorBidi"/>
          <w:color w:val="222222"/>
          <w:sz w:val="24"/>
          <w:szCs w:val="24"/>
        </w:rPr>
        <w:t xml:space="preserve">, as long as there is a bit of bleeding. When used properly, the Bronstein </w:t>
      </w:r>
      <w:r w:rsidR="003D4CAD" w:rsidRPr="003D4CAD">
        <w:rPr>
          <w:rFonts w:asciiTheme="minorBidi" w:eastAsia="Times New Roman" w:hAnsiTheme="minorBidi"/>
          <w:i/>
          <w:color w:val="222222"/>
          <w:sz w:val="24"/>
          <w:szCs w:val="24"/>
        </w:rPr>
        <w:t>Mogen</w:t>
      </w:r>
      <w:r w:rsidR="00DE5D50" w:rsidRPr="00B276F5">
        <w:rPr>
          <w:rFonts w:asciiTheme="minorBidi" w:eastAsia="Times New Roman" w:hAnsiTheme="minorBidi"/>
          <w:color w:val="222222"/>
          <w:sz w:val="24"/>
          <w:szCs w:val="24"/>
        </w:rPr>
        <w:t xml:space="preserve"> does not prevent blood supply to the foreskin,</w:t>
      </w:r>
      <w:r w:rsidR="0095463C" w:rsidRPr="00B276F5">
        <w:rPr>
          <w:rFonts w:asciiTheme="minorBidi" w:eastAsia="Times New Roman" w:hAnsiTheme="minorBidi"/>
          <w:color w:val="222222"/>
          <w:sz w:val="24"/>
          <w:szCs w:val="24"/>
        </w:rPr>
        <w:t xml:space="preserve"> </w:t>
      </w:r>
      <w:r w:rsidR="00DE5D50" w:rsidRPr="00B276F5">
        <w:rPr>
          <w:rFonts w:asciiTheme="minorBidi" w:eastAsia="Times New Roman" w:hAnsiTheme="minorBidi"/>
          <w:color w:val="222222"/>
          <w:sz w:val="24"/>
          <w:szCs w:val="24"/>
        </w:rPr>
        <w:t>and therefore the foreskin is not necessarily considered to be dead, and blood is drawn during the ceremony.</w:t>
      </w:r>
    </w:p>
    <w:p w:rsidR="003722C3" w:rsidRPr="00B276F5" w:rsidRDefault="003722C3" w:rsidP="00692EE7">
      <w:pPr>
        <w:spacing w:after="0" w:line="240" w:lineRule="auto"/>
        <w:jc w:val="both"/>
        <w:rPr>
          <w:rFonts w:asciiTheme="minorBidi" w:eastAsia="Times New Roman" w:hAnsiTheme="minorBidi"/>
          <w:color w:val="222222"/>
          <w:sz w:val="24"/>
          <w:szCs w:val="24"/>
        </w:rPr>
      </w:pPr>
    </w:p>
    <w:p w:rsidR="00420EE2" w:rsidRPr="00B276F5" w:rsidRDefault="00DE5D50" w:rsidP="00692EE7">
      <w:pPr>
        <w:spacing w:after="0" w:line="240" w:lineRule="auto"/>
        <w:jc w:val="both"/>
        <w:rPr>
          <w:rFonts w:asciiTheme="minorBidi" w:hAnsiTheme="minorBidi"/>
          <w:sz w:val="24"/>
          <w:szCs w:val="24"/>
        </w:rPr>
      </w:pPr>
      <w:r w:rsidRPr="00B276F5">
        <w:rPr>
          <w:rFonts w:asciiTheme="minorBidi" w:eastAsia="Times New Roman" w:hAnsiTheme="minorBidi"/>
          <w:color w:val="222222"/>
          <w:sz w:val="24"/>
          <w:szCs w:val="24"/>
        </w:rPr>
        <w:t>R. Moshe Feinstein relate</w:t>
      </w:r>
      <w:r w:rsidR="000E0638">
        <w:rPr>
          <w:rFonts w:asciiTheme="minorBidi" w:eastAsia="Times New Roman" w:hAnsiTheme="minorBidi"/>
          <w:color w:val="222222"/>
          <w:sz w:val="24"/>
          <w:szCs w:val="24"/>
        </w:rPr>
        <w:t>s</w:t>
      </w:r>
      <w:r w:rsidRPr="00B276F5">
        <w:rPr>
          <w:rFonts w:asciiTheme="minorBidi" w:eastAsia="Times New Roman" w:hAnsiTheme="minorBidi"/>
          <w:color w:val="222222"/>
          <w:sz w:val="24"/>
          <w:szCs w:val="24"/>
        </w:rPr>
        <w:t xml:space="preserve"> to this clamp in a number of responsa (</w:t>
      </w:r>
      <w:r w:rsidR="00B276F5" w:rsidRPr="00B276F5">
        <w:rPr>
          <w:rFonts w:asciiTheme="minorBidi" w:eastAsia="Times New Roman" w:hAnsiTheme="minorBidi"/>
          <w:i/>
          <w:color w:val="222222"/>
          <w:sz w:val="24"/>
          <w:szCs w:val="24"/>
        </w:rPr>
        <w:t>YD</w:t>
      </w:r>
      <w:r w:rsidRPr="00B276F5">
        <w:rPr>
          <w:rFonts w:asciiTheme="minorBidi" w:hAnsiTheme="minorBidi"/>
          <w:sz w:val="24"/>
          <w:szCs w:val="24"/>
        </w:rPr>
        <w:t xml:space="preserve"> 2:119, 3:98, and 3:99). R. Feinstein writes that using the clamp is against the “spirit of the rabbis,” and therefore he </w:t>
      </w:r>
      <w:r w:rsidR="000E0638">
        <w:rPr>
          <w:rFonts w:asciiTheme="minorBidi" w:hAnsiTheme="minorBidi"/>
          <w:sz w:val="24"/>
          <w:szCs w:val="24"/>
        </w:rPr>
        <w:t>would</w:t>
      </w:r>
      <w:r w:rsidRPr="00B276F5">
        <w:rPr>
          <w:rFonts w:asciiTheme="minorBidi" w:hAnsiTheme="minorBidi"/>
          <w:sz w:val="24"/>
          <w:szCs w:val="24"/>
        </w:rPr>
        <w:t xml:space="preserve"> not attend a </w:t>
      </w:r>
      <w:r w:rsidRPr="00B276F5">
        <w:rPr>
          <w:rFonts w:asciiTheme="minorBidi" w:hAnsiTheme="minorBidi"/>
          <w:i/>
          <w:iCs/>
          <w:sz w:val="24"/>
          <w:szCs w:val="24"/>
        </w:rPr>
        <w:t>brit</w:t>
      </w:r>
      <w:r w:rsidRPr="00B276F5">
        <w:rPr>
          <w:rFonts w:asciiTheme="minorBidi" w:hAnsiTheme="minorBidi"/>
          <w:sz w:val="24"/>
          <w:szCs w:val="24"/>
        </w:rPr>
        <w:t xml:space="preserve"> at which a clamp was used. However, since there is always a bit of blood, he writes that the </w:t>
      </w:r>
      <w:r w:rsidRPr="00B276F5">
        <w:rPr>
          <w:rFonts w:asciiTheme="minorBidi" w:hAnsiTheme="minorBidi"/>
          <w:i/>
          <w:iCs/>
          <w:sz w:val="24"/>
          <w:szCs w:val="24"/>
        </w:rPr>
        <w:t>brit mila</w:t>
      </w:r>
      <w:r w:rsidRPr="00B276F5">
        <w:rPr>
          <w:rFonts w:asciiTheme="minorBidi" w:hAnsiTheme="minorBidi"/>
          <w:sz w:val="24"/>
          <w:szCs w:val="24"/>
        </w:rPr>
        <w:t xml:space="preserve"> is valid. </w:t>
      </w:r>
      <w:r w:rsidR="00420EE2" w:rsidRPr="00B276F5">
        <w:rPr>
          <w:rFonts w:asciiTheme="minorBidi" w:hAnsiTheme="minorBidi"/>
          <w:sz w:val="24"/>
          <w:szCs w:val="24"/>
        </w:rPr>
        <w:t>R. Shlom</w:t>
      </w:r>
      <w:r w:rsidR="00EC0ABD">
        <w:rPr>
          <w:rFonts w:asciiTheme="minorBidi" w:hAnsiTheme="minorBidi"/>
          <w:sz w:val="24"/>
          <w:szCs w:val="24"/>
        </w:rPr>
        <w:t>o</w:t>
      </w:r>
      <w:r w:rsidR="00420EE2" w:rsidRPr="00B276F5">
        <w:rPr>
          <w:rFonts w:asciiTheme="minorBidi" w:hAnsiTheme="minorBidi"/>
          <w:sz w:val="24"/>
          <w:szCs w:val="24"/>
        </w:rPr>
        <w:t xml:space="preserve"> Zalman Auerbach (</w:t>
      </w:r>
      <w:r w:rsidR="00420EE2" w:rsidRPr="00B276F5">
        <w:rPr>
          <w:rFonts w:asciiTheme="minorBidi" w:hAnsiTheme="minorBidi"/>
          <w:i/>
          <w:iCs/>
          <w:sz w:val="24"/>
          <w:szCs w:val="24"/>
        </w:rPr>
        <w:t>Nishmat Avraham</w:t>
      </w:r>
      <w:r w:rsidR="00420EE2" w:rsidRPr="00B276F5">
        <w:rPr>
          <w:rFonts w:asciiTheme="minorBidi" w:hAnsiTheme="minorBidi"/>
          <w:sz w:val="24"/>
          <w:szCs w:val="24"/>
        </w:rPr>
        <w:t xml:space="preserve"> 5</w:t>
      </w:r>
      <w:r w:rsidR="000E0638">
        <w:rPr>
          <w:rFonts w:asciiTheme="minorBidi" w:hAnsiTheme="minorBidi"/>
          <w:sz w:val="24"/>
          <w:szCs w:val="24"/>
        </w:rPr>
        <w:t>,</w:t>
      </w:r>
      <w:r w:rsidR="00420EE2" w:rsidRPr="00B276F5">
        <w:rPr>
          <w:rFonts w:asciiTheme="minorBidi" w:hAnsiTheme="minorBidi"/>
          <w:sz w:val="24"/>
          <w:szCs w:val="24"/>
        </w:rPr>
        <w:t xml:space="preserve"> p</w:t>
      </w:r>
      <w:r w:rsidR="000E0638">
        <w:rPr>
          <w:rFonts w:asciiTheme="minorBidi" w:hAnsiTheme="minorBidi"/>
          <w:sz w:val="24"/>
          <w:szCs w:val="24"/>
        </w:rPr>
        <w:t>p.</w:t>
      </w:r>
      <w:r w:rsidR="00420EE2" w:rsidRPr="00B276F5">
        <w:rPr>
          <w:rFonts w:asciiTheme="minorBidi" w:hAnsiTheme="minorBidi"/>
          <w:sz w:val="24"/>
          <w:szCs w:val="24"/>
        </w:rPr>
        <w:t xml:space="preserve"> 86-87) </w:t>
      </w:r>
      <w:r w:rsidR="0095463C" w:rsidRPr="00B276F5">
        <w:rPr>
          <w:rFonts w:asciiTheme="minorBidi" w:hAnsiTheme="minorBidi"/>
          <w:sz w:val="24"/>
          <w:szCs w:val="24"/>
        </w:rPr>
        <w:t>permit</w:t>
      </w:r>
      <w:r w:rsidR="000E0638">
        <w:rPr>
          <w:rFonts w:asciiTheme="minorBidi" w:hAnsiTheme="minorBidi"/>
          <w:sz w:val="24"/>
          <w:szCs w:val="24"/>
        </w:rPr>
        <w:t>s</w:t>
      </w:r>
      <w:r w:rsidR="00420EE2" w:rsidRPr="00B276F5">
        <w:rPr>
          <w:rFonts w:asciiTheme="minorBidi" w:hAnsiTheme="minorBidi"/>
          <w:sz w:val="24"/>
          <w:szCs w:val="24"/>
        </w:rPr>
        <w:t xml:space="preserve"> a </w:t>
      </w:r>
      <w:r w:rsidR="0032739B" w:rsidRPr="0032739B">
        <w:rPr>
          <w:rFonts w:asciiTheme="minorBidi" w:hAnsiTheme="minorBidi"/>
          <w:i/>
          <w:sz w:val="24"/>
          <w:szCs w:val="24"/>
        </w:rPr>
        <w:t>mohel</w:t>
      </w:r>
      <w:r w:rsidR="00420EE2" w:rsidRPr="00B276F5">
        <w:rPr>
          <w:rFonts w:asciiTheme="minorBidi" w:hAnsiTheme="minorBidi"/>
          <w:sz w:val="24"/>
          <w:szCs w:val="24"/>
        </w:rPr>
        <w:t xml:space="preserve"> to use the </w:t>
      </w:r>
      <w:r w:rsidR="003D4CAD" w:rsidRPr="003D4CAD">
        <w:rPr>
          <w:rFonts w:asciiTheme="minorBidi" w:hAnsiTheme="minorBidi"/>
          <w:i/>
          <w:sz w:val="24"/>
          <w:szCs w:val="24"/>
        </w:rPr>
        <w:t>Mogen</w:t>
      </w:r>
      <w:r w:rsidR="00420EE2" w:rsidRPr="00B276F5">
        <w:rPr>
          <w:rFonts w:asciiTheme="minorBidi" w:hAnsiTheme="minorBidi"/>
          <w:sz w:val="24"/>
          <w:szCs w:val="24"/>
        </w:rPr>
        <w:t xml:space="preserve"> clamp, as long as there is </w:t>
      </w:r>
      <w:r w:rsidR="003E1A34" w:rsidRPr="003E1A34">
        <w:rPr>
          <w:rFonts w:asciiTheme="minorBidi" w:hAnsiTheme="minorBidi"/>
          <w:i/>
          <w:iCs/>
          <w:sz w:val="24"/>
          <w:szCs w:val="24"/>
        </w:rPr>
        <w:t>dam brit</w:t>
      </w:r>
      <w:r w:rsidR="00420EE2" w:rsidRPr="00B276F5">
        <w:rPr>
          <w:rFonts w:asciiTheme="minorBidi" w:hAnsiTheme="minorBidi"/>
          <w:sz w:val="24"/>
          <w:szCs w:val="24"/>
        </w:rPr>
        <w:t>, if the parents insist</w:t>
      </w:r>
      <w:r w:rsidR="0095463C" w:rsidRPr="00B276F5">
        <w:rPr>
          <w:rFonts w:asciiTheme="minorBidi" w:hAnsiTheme="minorBidi"/>
          <w:sz w:val="24"/>
          <w:szCs w:val="24"/>
        </w:rPr>
        <w:t>. This ruling seems to have been for extenuating circumstances.</w:t>
      </w:r>
    </w:p>
    <w:p w:rsidR="003722C3" w:rsidRPr="00B276F5" w:rsidRDefault="003722C3" w:rsidP="00692EE7">
      <w:pPr>
        <w:spacing w:after="0" w:line="240" w:lineRule="auto"/>
        <w:jc w:val="both"/>
        <w:rPr>
          <w:rFonts w:asciiTheme="minorBidi" w:hAnsiTheme="minorBidi"/>
          <w:sz w:val="24"/>
          <w:szCs w:val="24"/>
        </w:rPr>
      </w:pPr>
    </w:p>
    <w:p w:rsidR="00420EE2" w:rsidRPr="00B276F5" w:rsidRDefault="00420EE2" w:rsidP="00692EE7">
      <w:pPr>
        <w:spacing w:after="0" w:line="240" w:lineRule="auto"/>
        <w:jc w:val="both"/>
        <w:rPr>
          <w:rFonts w:asciiTheme="minorBidi" w:hAnsiTheme="minorBidi"/>
          <w:sz w:val="24"/>
          <w:szCs w:val="24"/>
        </w:rPr>
      </w:pPr>
      <w:r w:rsidRPr="00B276F5">
        <w:rPr>
          <w:rFonts w:asciiTheme="minorBidi" w:hAnsiTheme="minorBidi"/>
          <w:sz w:val="24"/>
          <w:szCs w:val="24"/>
        </w:rPr>
        <w:t>R. Eliezer Waldenberg (</w:t>
      </w:r>
      <w:r w:rsidRPr="00B276F5">
        <w:rPr>
          <w:rFonts w:asciiTheme="minorBidi" w:hAnsiTheme="minorBidi"/>
          <w:i/>
          <w:iCs/>
          <w:sz w:val="24"/>
          <w:szCs w:val="24"/>
        </w:rPr>
        <w:t>Tzitz Eliezer</w:t>
      </w:r>
      <w:r w:rsidRPr="00B276F5">
        <w:rPr>
          <w:rFonts w:asciiTheme="minorBidi" w:hAnsiTheme="minorBidi"/>
          <w:sz w:val="24"/>
          <w:szCs w:val="24"/>
        </w:rPr>
        <w:t xml:space="preserve"> 20:52; see also 8:29 and 10:38</w:t>
      </w:r>
      <w:r w:rsidR="0095463C" w:rsidRPr="00B276F5">
        <w:rPr>
          <w:rFonts w:asciiTheme="minorBidi" w:hAnsiTheme="minorBidi"/>
          <w:sz w:val="24"/>
          <w:szCs w:val="24"/>
        </w:rPr>
        <w:t xml:space="preserve">) </w:t>
      </w:r>
      <w:r w:rsidR="000E0638" w:rsidRPr="00B276F5">
        <w:rPr>
          <w:rFonts w:asciiTheme="minorBidi" w:hAnsiTheme="minorBidi"/>
          <w:sz w:val="24"/>
          <w:szCs w:val="24"/>
        </w:rPr>
        <w:t>disagre</w:t>
      </w:r>
      <w:r w:rsidR="000E0638">
        <w:rPr>
          <w:rFonts w:asciiTheme="minorBidi" w:hAnsiTheme="minorBidi"/>
          <w:sz w:val="24"/>
          <w:szCs w:val="24"/>
        </w:rPr>
        <w:t>es</w:t>
      </w:r>
      <w:r w:rsidRPr="00B276F5">
        <w:rPr>
          <w:rFonts w:asciiTheme="minorBidi" w:hAnsiTheme="minorBidi"/>
          <w:sz w:val="24"/>
          <w:szCs w:val="24"/>
        </w:rPr>
        <w:t xml:space="preserve"> and rule</w:t>
      </w:r>
      <w:r w:rsidR="000E0638">
        <w:rPr>
          <w:rFonts w:asciiTheme="minorBidi" w:hAnsiTheme="minorBidi"/>
          <w:sz w:val="24"/>
          <w:szCs w:val="24"/>
        </w:rPr>
        <w:t>s</w:t>
      </w:r>
      <w:r w:rsidRPr="00B276F5">
        <w:rPr>
          <w:rFonts w:asciiTheme="minorBidi" w:hAnsiTheme="minorBidi"/>
          <w:sz w:val="24"/>
          <w:szCs w:val="24"/>
        </w:rPr>
        <w:t xml:space="preserve"> that a </w:t>
      </w:r>
      <w:r w:rsidR="0032739B" w:rsidRPr="0032739B">
        <w:rPr>
          <w:rFonts w:asciiTheme="minorBidi" w:hAnsiTheme="minorBidi"/>
          <w:i/>
          <w:sz w:val="24"/>
          <w:szCs w:val="24"/>
        </w:rPr>
        <w:t>mohel</w:t>
      </w:r>
      <w:r w:rsidRPr="00B276F5">
        <w:rPr>
          <w:rFonts w:asciiTheme="minorBidi" w:hAnsiTheme="minorBidi"/>
          <w:sz w:val="24"/>
          <w:szCs w:val="24"/>
        </w:rPr>
        <w:t xml:space="preserve"> should refuse to perform a </w:t>
      </w:r>
      <w:r w:rsidRPr="00B276F5">
        <w:rPr>
          <w:rFonts w:asciiTheme="minorBidi" w:hAnsiTheme="minorBidi"/>
          <w:i/>
          <w:iCs/>
          <w:sz w:val="24"/>
          <w:szCs w:val="24"/>
        </w:rPr>
        <w:t>brit mila</w:t>
      </w:r>
      <w:r w:rsidRPr="00B276F5">
        <w:rPr>
          <w:rFonts w:asciiTheme="minorBidi" w:hAnsiTheme="minorBidi"/>
          <w:sz w:val="24"/>
          <w:szCs w:val="24"/>
        </w:rPr>
        <w:t xml:space="preserve"> with the </w:t>
      </w:r>
      <w:r w:rsidR="003D4CAD" w:rsidRPr="003D4CAD">
        <w:rPr>
          <w:rFonts w:asciiTheme="minorBidi" w:hAnsiTheme="minorBidi"/>
          <w:i/>
          <w:sz w:val="24"/>
          <w:szCs w:val="24"/>
        </w:rPr>
        <w:t>Mogen</w:t>
      </w:r>
      <w:r w:rsidRPr="00B276F5">
        <w:rPr>
          <w:rFonts w:asciiTheme="minorBidi" w:hAnsiTheme="minorBidi"/>
          <w:sz w:val="24"/>
          <w:szCs w:val="24"/>
        </w:rPr>
        <w:t xml:space="preserve"> clamp. He writes that he </w:t>
      </w:r>
      <w:r w:rsidR="0095463C" w:rsidRPr="00B276F5">
        <w:rPr>
          <w:rFonts w:asciiTheme="minorBidi" w:hAnsiTheme="minorBidi"/>
          <w:sz w:val="24"/>
          <w:szCs w:val="24"/>
        </w:rPr>
        <w:t>is</w:t>
      </w:r>
      <w:r w:rsidRPr="00B276F5">
        <w:rPr>
          <w:rFonts w:asciiTheme="minorBidi" w:hAnsiTheme="minorBidi"/>
          <w:sz w:val="24"/>
          <w:szCs w:val="24"/>
        </w:rPr>
        <w:t xml:space="preserve"> not only concerned with the appearance of using a </w:t>
      </w:r>
      <w:r w:rsidR="001644A0" w:rsidRPr="00B276F5">
        <w:rPr>
          <w:rFonts w:asciiTheme="minorBidi" w:hAnsiTheme="minorBidi"/>
          <w:sz w:val="24"/>
          <w:szCs w:val="24"/>
        </w:rPr>
        <w:t>clamp;</w:t>
      </w:r>
      <w:r w:rsidRPr="00B276F5">
        <w:rPr>
          <w:rFonts w:asciiTheme="minorBidi" w:hAnsiTheme="minorBidi"/>
          <w:sz w:val="24"/>
          <w:szCs w:val="24"/>
        </w:rPr>
        <w:t xml:space="preserve"> he has fundamental reservations about whether the </w:t>
      </w:r>
      <w:r w:rsidRPr="00B276F5">
        <w:rPr>
          <w:rFonts w:asciiTheme="minorBidi" w:hAnsiTheme="minorBidi"/>
          <w:i/>
          <w:iCs/>
          <w:sz w:val="24"/>
          <w:szCs w:val="24"/>
        </w:rPr>
        <w:t>mila</w:t>
      </w:r>
      <w:r w:rsidRPr="00B276F5">
        <w:rPr>
          <w:rFonts w:asciiTheme="minorBidi" w:hAnsiTheme="minorBidi"/>
          <w:sz w:val="24"/>
          <w:szCs w:val="24"/>
        </w:rPr>
        <w:t xml:space="preserve"> </w:t>
      </w:r>
      <w:r w:rsidR="0095463C" w:rsidRPr="00B276F5">
        <w:rPr>
          <w:rFonts w:asciiTheme="minorBidi" w:hAnsiTheme="minorBidi"/>
          <w:sz w:val="24"/>
          <w:szCs w:val="24"/>
        </w:rPr>
        <w:t>can be</w:t>
      </w:r>
      <w:r w:rsidRPr="00B276F5">
        <w:rPr>
          <w:rFonts w:asciiTheme="minorBidi" w:hAnsiTheme="minorBidi"/>
          <w:sz w:val="24"/>
          <w:szCs w:val="24"/>
        </w:rPr>
        <w:t xml:space="preserve"> performed properly with a clamp. </w:t>
      </w:r>
    </w:p>
    <w:p w:rsidR="003722C3" w:rsidRPr="00B276F5" w:rsidRDefault="003722C3" w:rsidP="00692EE7">
      <w:pPr>
        <w:spacing w:after="0" w:line="240" w:lineRule="auto"/>
        <w:jc w:val="both"/>
        <w:rPr>
          <w:rFonts w:asciiTheme="minorBidi" w:hAnsiTheme="minorBidi"/>
          <w:sz w:val="24"/>
          <w:szCs w:val="24"/>
        </w:rPr>
      </w:pPr>
    </w:p>
    <w:p w:rsidR="0095463C" w:rsidRPr="00B276F5" w:rsidRDefault="0095463C" w:rsidP="00692EE7">
      <w:pPr>
        <w:spacing w:after="0" w:line="240" w:lineRule="auto"/>
        <w:jc w:val="both"/>
        <w:rPr>
          <w:rFonts w:asciiTheme="minorBidi" w:hAnsiTheme="minorBidi"/>
          <w:sz w:val="24"/>
          <w:szCs w:val="24"/>
        </w:rPr>
      </w:pPr>
      <w:r w:rsidRPr="00B276F5">
        <w:rPr>
          <w:rFonts w:asciiTheme="minorBidi" w:hAnsiTheme="minorBidi"/>
          <w:sz w:val="24"/>
          <w:szCs w:val="24"/>
        </w:rPr>
        <w:t xml:space="preserve">In practice, while the Gomco </w:t>
      </w:r>
      <w:r w:rsidR="001644A0" w:rsidRPr="00B276F5">
        <w:rPr>
          <w:rFonts w:asciiTheme="minorBidi" w:hAnsiTheme="minorBidi"/>
          <w:sz w:val="24"/>
          <w:szCs w:val="24"/>
        </w:rPr>
        <w:t>c</w:t>
      </w:r>
      <w:r w:rsidRPr="00B276F5">
        <w:rPr>
          <w:rFonts w:asciiTheme="minorBidi" w:hAnsiTheme="minorBidi"/>
          <w:sz w:val="24"/>
          <w:szCs w:val="24"/>
        </w:rPr>
        <w:t xml:space="preserve">lamp and other modern mechanisms are not used by traditional </w:t>
      </w:r>
      <w:r w:rsidRPr="00B276F5">
        <w:rPr>
          <w:rFonts w:asciiTheme="minorBidi" w:hAnsiTheme="minorBidi"/>
          <w:i/>
          <w:iCs/>
          <w:sz w:val="24"/>
          <w:szCs w:val="24"/>
        </w:rPr>
        <w:t>mohalim</w:t>
      </w:r>
      <w:r w:rsidRPr="00B276F5">
        <w:rPr>
          <w:rFonts w:asciiTheme="minorBidi" w:hAnsiTheme="minorBidi"/>
          <w:sz w:val="24"/>
          <w:szCs w:val="24"/>
        </w:rPr>
        <w:t xml:space="preserve">, some </w:t>
      </w:r>
      <w:r w:rsidRPr="00B276F5">
        <w:rPr>
          <w:rFonts w:asciiTheme="minorBidi" w:hAnsiTheme="minorBidi"/>
          <w:i/>
          <w:iCs/>
          <w:sz w:val="24"/>
          <w:szCs w:val="24"/>
        </w:rPr>
        <w:t>mohalim</w:t>
      </w:r>
      <w:r w:rsidRPr="00B276F5">
        <w:rPr>
          <w:rFonts w:asciiTheme="minorBidi" w:hAnsiTheme="minorBidi"/>
          <w:sz w:val="24"/>
          <w:szCs w:val="24"/>
        </w:rPr>
        <w:t xml:space="preserve"> in America use the Bronstein </w:t>
      </w:r>
      <w:r w:rsidR="003D4CAD" w:rsidRPr="003D4CAD">
        <w:rPr>
          <w:rFonts w:asciiTheme="minorBidi" w:hAnsiTheme="minorBidi"/>
          <w:i/>
          <w:sz w:val="24"/>
          <w:szCs w:val="24"/>
        </w:rPr>
        <w:t>Mogen</w:t>
      </w:r>
      <w:r w:rsidRPr="00B276F5">
        <w:rPr>
          <w:rFonts w:asciiTheme="minorBidi" w:hAnsiTheme="minorBidi"/>
          <w:sz w:val="24"/>
          <w:szCs w:val="24"/>
        </w:rPr>
        <w:t>, especially when it is preferable to perform a circumcision with minimal ble</w:t>
      </w:r>
      <w:r w:rsidR="001644A0" w:rsidRPr="00B276F5">
        <w:rPr>
          <w:rFonts w:asciiTheme="minorBidi" w:hAnsiTheme="minorBidi"/>
          <w:sz w:val="24"/>
          <w:szCs w:val="24"/>
        </w:rPr>
        <w:t>ed</w:t>
      </w:r>
      <w:r w:rsidRPr="00B276F5">
        <w:rPr>
          <w:rFonts w:asciiTheme="minorBidi" w:hAnsiTheme="minorBidi"/>
          <w:sz w:val="24"/>
          <w:szCs w:val="24"/>
        </w:rPr>
        <w:t xml:space="preserve">ing, which doesn’t need to be checked the next day (i.e., a </w:t>
      </w:r>
      <w:r w:rsidRPr="00B276F5">
        <w:rPr>
          <w:rFonts w:asciiTheme="minorBidi" w:hAnsiTheme="minorBidi"/>
          <w:i/>
          <w:iCs/>
          <w:sz w:val="24"/>
          <w:szCs w:val="24"/>
        </w:rPr>
        <w:t>mila</w:t>
      </w:r>
      <w:r w:rsidRPr="00B276F5">
        <w:rPr>
          <w:rFonts w:asciiTheme="minorBidi" w:hAnsiTheme="minorBidi"/>
          <w:sz w:val="24"/>
          <w:szCs w:val="24"/>
        </w:rPr>
        <w:t xml:space="preserve"> performed far away). </w:t>
      </w:r>
      <w:r w:rsidR="001644A0" w:rsidRPr="00B276F5">
        <w:rPr>
          <w:rFonts w:asciiTheme="minorBidi" w:hAnsiTheme="minorBidi"/>
          <w:sz w:val="24"/>
          <w:szCs w:val="24"/>
        </w:rPr>
        <w:t>However, as</w:t>
      </w:r>
      <w:r w:rsidRPr="00B276F5">
        <w:rPr>
          <w:rFonts w:asciiTheme="minorBidi" w:hAnsiTheme="minorBidi"/>
          <w:sz w:val="24"/>
          <w:szCs w:val="24"/>
        </w:rPr>
        <w:t xml:space="preserve">ide from the halakhic objections raised above, some express concern that even the Bronstein </w:t>
      </w:r>
      <w:r w:rsidR="003D4CAD" w:rsidRPr="003D4CAD">
        <w:rPr>
          <w:rFonts w:asciiTheme="minorBidi" w:hAnsiTheme="minorBidi"/>
          <w:i/>
          <w:sz w:val="24"/>
          <w:szCs w:val="24"/>
        </w:rPr>
        <w:t>Mogen</w:t>
      </w:r>
      <w:r w:rsidRPr="00B276F5">
        <w:rPr>
          <w:rFonts w:asciiTheme="minorBidi" w:hAnsiTheme="minorBidi"/>
          <w:sz w:val="24"/>
          <w:szCs w:val="24"/>
        </w:rPr>
        <w:t xml:space="preserve"> may in</w:t>
      </w:r>
      <w:r w:rsidR="001644A0" w:rsidRPr="00B276F5">
        <w:rPr>
          <w:rFonts w:asciiTheme="minorBidi" w:hAnsiTheme="minorBidi"/>
          <w:sz w:val="24"/>
          <w:szCs w:val="24"/>
        </w:rPr>
        <w:t>j</w:t>
      </w:r>
      <w:r w:rsidRPr="00B276F5">
        <w:rPr>
          <w:rFonts w:asciiTheme="minorBidi" w:hAnsiTheme="minorBidi"/>
          <w:sz w:val="24"/>
          <w:szCs w:val="24"/>
        </w:rPr>
        <w:t>ure the infant, and therefore its use is often discouraged.</w:t>
      </w:r>
    </w:p>
    <w:p w:rsidR="003722C3" w:rsidRPr="00B276F5" w:rsidRDefault="003722C3" w:rsidP="00692EE7">
      <w:pPr>
        <w:spacing w:after="0" w:line="240" w:lineRule="auto"/>
        <w:jc w:val="both"/>
        <w:rPr>
          <w:rFonts w:asciiTheme="minorBidi" w:hAnsiTheme="minorBidi"/>
          <w:sz w:val="24"/>
          <w:szCs w:val="24"/>
        </w:rPr>
      </w:pPr>
    </w:p>
    <w:p w:rsidR="00B276F5" w:rsidRDefault="00B276F5" w:rsidP="00692EE7">
      <w:pPr>
        <w:spacing w:after="0" w:line="240" w:lineRule="auto"/>
        <w:jc w:val="both"/>
        <w:rPr>
          <w:rFonts w:asciiTheme="minorBidi" w:hAnsiTheme="minorBidi"/>
          <w:sz w:val="24"/>
          <w:szCs w:val="24"/>
        </w:rPr>
      </w:pPr>
    </w:p>
    <w:p w:rsidR="0023511A" w:rsidRPr="00B276F5" w:rsidRDefault="0095463C" w:rsidP="00692EE7">
      <w:pPr>
        <w:spacing w:after="0" w:line="240" w:lineRule="auto"/>
        <w:jc w:val="both"/>
        <w:rPr>
          <w:rFonts w:asciiTheme="minorBidi" w:hAnsiTheme="minorBidi"/>
          <w:sz w:val="24"/>
          <w:szCs w:val="24"/>
        </w:rPr>
      </w:pPr>
      <w:r w:rsidRPr="00B276F5">
        <w:rPr>
          <w:rFonts w:asciiTheme="minorBidi" w:hAnsiTheme="minorBidi"/>
          <w:sz w:val="24"/>
          <w:szCs w:val="24"/>
        </w:rPr>
        <w:t>Next week</w:t>
      </w:r>
      <w:r w:rsidR="000E0638">
        <w:rPr>
          <w:rFonts w:asciiTheme="minorBidi" w:hAnsiTheme="minorBidi"/>
          <w:sz w:val="24"/>
          <w:szCs w:val="24"/>
        </w:rPr>
        <w:t>,</w:t>
      </w:r>
      <w:r w:rsidR="001644A0" w:rsidRPr="00B276F5">
        <w:rPr>
          <w:rFonts w:asciiTheme="minorBidi" w:hAnsiTheme="minorBidi"/>
          <w:sz w:val="24"/>
          <w:szCs w:val="24"/>
        </w:rPr>
        <w:t xml:space="preserve"> we will discuss </w:t>
      </w:r>
      <w:r w:rsidR="001644A0" w:rsidRPr="00B276F5">
        <w:rPr>
          <w:rFonts w:asciiTheme="minorBidi" w:hAnsiTheme="minorBidi"/>
          <w:i/>
          <w:iCs/>
          <w:sz w:val="24"/>
          <w:szCs w:val="24"/>
        </w:rPr>
        <w:t>hatafat dam</w:t>
      </w:r>
      <w:r w:rsidR="000E0638">
        <w:rPr>
          <w:rFonts w:asciiTheme="minorBidi" w:hAnsiTheme="minorBidi"/>
          <w:i/>
          <w:iCs/>
          <w:sz w:val="24"/>
          <w:szCs w:val="24"/>
        </w:rPr>
        <w:t xml:space="preserve"> brit</w:t>
      </w:r>
      <w:r w:rsidR="001644A0" w:rsidRPr="00B276F5">
        <w:rPr>
          <w:rFonts w:asciiTheme="minorBidi" w:hAnsiTheme="minorBidi"/>
          <w:sz w:val="24"/>
          <w:szCs w:val="24"/>
        </w:rPr>
        <w:t>.</w:t>
      </w:r>
    </w:p>
    <w:sectPr w:rsidR="0023511A" w:rsidRPr="00B276F5" w:rsidSect="003722C3">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E7" w:rsidRDefault="00692EE7" w:rsidP="00692EE7">
      <w:pPr>
        <w:spacing w:after="0" w:line="240" w:lineRule="auto"/>
      </w:pPr>
      <w:r>
        <w:separator/>
      </w:r>
    </w:p>
  </w:endnote>
  <w:endnote w:type="continuationSeparator" w:id="0">
    <w:p w:rsidR="00692EE7" w:rsidRDefault="00692EE7" w:rsidP="00692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E7" w:rsidRDefault="00692EE7" w:rsidP="00692EE7">
      <w:pPr>
        <w:spacing w:after="0" w:line="240" w:lineRule="auto"/>
      </w:pPr>
      <w:r>
        <w:separator/>
      </w:r>
    </w:p>
  </w:footnote>
  <w:footnote w:type="continuationSeparator" w:id="0">
    <w:p w:rsidR="00692EE7" w:rsidRDefault="00692EE7" w:rsidP="00692EE7">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Y0tjSyMDUwNDUzMjVQ0lEKTi0uzszPAykwrQUAuXuhaSwAAAA="/>
  </w:docVars>
  <w:rsids>
    <w:rsidRoot w:val="009979DA"/>
    <w:rsid w:val="000E0638"/>
    <w:rsid w:val="001644A0"/>
    <w:rsid w:val="001A4F8F"/>
    <w:rsid w:val="0023511A"/>
    <w:rsid w:val="00274D21"/>
    <w:rsid w:val="00276D65"/>
    <w:rsid w:val="003068EA"/>
    <w:rsid w:val="00310CBF"/>
    <w:rsid w:val="0032739B"/>
    <w:rsid w:val="0034024C"/>
    <w:rsid w:val="003722C3"/>
    <w:rsid w:val="003B0892"/>
    <w:rsid w:val="003D4CAD"/>
    <w:rsid w:val="003E1A34"/>
    <w:rsid w:val="003E5A25"/>
    <w:rsid w:val="00420EE2"/>
    <w:rsid w:val="00467AE6"/>
    <w:rsid w:val="00494E10"/>
    <w:rsid w:val="004A4E6A"/>
    <w:rsid w:val="00574BB9"/>
    <w:rsid w:val="005F3939"/>
    <w:rsid w:val="005F6986"/>
    <w:rsid w:val="005F6A25"/>
    <w:rsid w:val="00604B28"/>
    <w:rsid w:val="006138D4"/>
    <w:rsid w:val="006144BC"/>
    <w:rsid w:val="00614927"/>
    <w:rsid w:val="006162BE"/>
    <w:rsid w:val="00692EE7"/>
    <w:rsid w:val="007A0C64"/>
    <w:rsid w:val="007D194F"/>
    <w:rsid w:val="007D4A61"/>
    <w:rsid w:val="007E0E18"/>
    <w:rsid w:val="00821014"/>
    <w:rsid w:val="008313A1"/>
    <w:rsid w:val="0086744F"/>
    <w:rsid w:val="00875293"/>
    <w:rsid w:val="00891142"/>
    <w:rsid w:val="00894382"/>
    <w:rsid w:val="008A3D1E"/>
    <w:rsid w:val="009530CF"/>
    <w:rsid w:val="0095463C"/>
    <w:rsid w:val="00974514"/>
    <w:rsid w:val="009979DA"/>
    <w:rsid w:val="009D004E"/>
    <w:rsid w:val="009E5498"/>
    <w:rsid w:val="00A026EF"/>
    <w:rsid w:val="00A036F7"/>
    <w:rsid w:val="00AE30E5"/>
    <w:rsid w:val="00B014B4"/>
    <w:rsid w:val="00B21AF9"/>
    <w:rsid w:val="00B276F5"/>
    <w:rsid w:val="00B70043"/>
    <w:rsid w:val="00B921CC"/>
    <w:rsid w:val="00D060A8"/>
    <w:rsid w:val="00D5106A"/>
    <w:rsid w:val="00DA29E0"/>
    <w:rsid w:val="00DC46E8"/>
    <w:rsid w:val="00DC4B92"/>
    <w:rsid w:val="00DE5D50"/>
    <w:rsid w:val="00E53A07"/>
    <w:rsid w:val="00E629C5"/>
    <w:rsid w:val="00E67A77"/>
    <w:rsid w:val="00EC0ABD"/>
    <w:rsid w:val="00ED52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4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5498"/>
    <w:rPr>
      <w:i/>
      <w:iCs/>
    </w:rPr>
  </w:style>
  <w:style w:type="character" w:styleId="Hyperlink">
    <w:name w:val="Hyperlink"/>
    <w:basedOn w:val="DefaultParagraphFont"/>
    <w:uiPriority w:val="99"/>
    <w:unhideWhenUsed/>
    <w:rsid w:val="00A036F7"/>
    <w:rPr>
      <w:color w:val="0000FF"/>
      <w:u w:val="single"/>
    </w:rPr>
  </w:style>
  <w:style w:type="character" w:customStyle="1" w:styleId="UnresolvedMention">
    <w:name w:val="Unresolved Mention"/>
    <w:basedOn w:val="DefaultParagraphFont"/>
    <w:uiPriority w:val="99"/>
    <w:semiHidden/>
    <w:unhideWhenUsed/>
    <w:rsid w:val="003E5A25"/>
    <w:rPr>
      <w:color w:val="605E5C"/>
      <w:shd w:val="clear" w:color="auto" w:fill="E1DFDD"/>
    </w:rPr>
  </w:style>
  <w:style w:type="paragraph" w:styleId="BalloonText">
    <w:name w:val="Balloon Text"/>
    <w:basedOn w:val="Normal"/>
    <w:link w:val="BalloonTextChar"/>
    <w:uiPriority w:val="99"/>
    <w:semiHidden/>
    <w:unhideWhenUsed/>
    <w:rsid w:val="005F3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939"/>
    <w:rPr>
      <w:rFonts w:ascii="Tahoma" w:hAnsi="Tahoma" w:cs="Tahoma"/>
      <w:sz w:val="16"/>
      <w:szCs w:val="16"/>
    </w:rPr>
  </w:style>
  <w:style w:type="character" w:styleId="Strong">
    <w:name w:val="Strong"/>
    <w:basedOn w:val="DefaultParagraphFont"/>
    <w:uiPriority w:val="22"/>
    <w:qFormat/>
    <w:rsid w:val="0023511A"/>
    <w:rPr>
      <w:b/>
      <w:bCs/>
    </w:rPr>
  </w:style>
  <w:style w:type="character" w:customStyle="1" w:styleId="views-field">
    <w:name w:val="views-field"/>
    <w:basedOn w:val="DefaultParagraphFont"/>
    <w:rsid w:val="003722C3"/>
  </w:style>
  <w:style w:type="character" w:customStyle="1" w:styleId="field-content">
    <w:name w:val="field-content"/>
    <w:basedOn w:val="DefaultParagraphFont"/>
    <w:rsid w:val="003722C3"/>
  </w:style>
  <w:style w:type="paragraph" w:customStyle="1" w:styleId="CC">
    <w:name w:val="CC"/>
    <w:basedOn w:val="BodyText"/>
    <w:rsid w:val="003722C3"/>
    <w:pPr>
      <w:keepLines/>
      <w:spacing w:after="160" w:line="240" w:lineRule="auto"/>
      <w:ind w:left="360" w:hanging="360"/>
    </w:pPr>
    <w:rPr>
      <w:rFonts w:ascii="Times New Roman" w:eastAsia="Times New Roman" w:hAnsi="Times New Roman" w:cs="Times New Roman"/>
      <w:snapToGrid w:val="0"/>
      <w:sz w:val="20"/>
      <w:szCs w:val="20"/>
    </w:rPr>
  </w:style>
  <w:style w:type="paragraph" w:styleId="BodyText">
    <w:name w:val="Body Text"/>
    <w:basedOn w:val="Normal"/>
    <w:link w:val="BodyTextChar"/>
    <w:uiPriority w:val="99"/>
    <w:semiHidden/>
    <w:unhideWhenUsed/>
    <w:rsid w:val="003722C3"/>
    <w:pPr>
      <w:spacing w:after="120"/>
    </w:pPr>
  </w:style>
  <w:style w:type="character" w:customStyle="1" w:styleId="BodyTextChar">
    <w:name w:val="Body Text Char"/>
    <w:basedOn w:val="DefaultParagraphFont"/>
    <w:link w:val="BodyText"/>
    <w:uiPriority w:val="99"/>
    <w:semiHidden/>
    <w:rsid w:val="003722C3"/>
  </w:style>
  <w:style w:type="paragraph" w:styleId="Header">
    <w:name w:val="header"/>
    <w:basedOn w:val="Normal"/>
    <w:link w:val="HeaderChar"/>
    <w:uiPriority w:val="99"/>
    <w:unhideWhenUsed/>
    <w:rsid w:val="00692E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2EE7"/>
  </w:style>
  <w:style w:type="paragraph" w:styleId="Footer">
    <w:name w:val="footer"/>
    <w:basedOn w:val="Normal"/>
    <w:link w:val="FooterChar"/>
    <w:uiPriority w:val="99"/>
    <w:unhideWhenUsed/>
    <w:rsid w:val="00692E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2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4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5498"/>
    <w:rPr>
      <w:i/>
      <w:iCs/>
    </w:rPr>
  </w:style>
  <w:style w:type="character" w:styleId="Hyperlink">
    <w:name w:val="Hyperlink"/>
    <w:basedOn w:val="DefaultParagraphFont"/>
    <w:uiPriority w:val="99"/>
    <w:unhideWhenUsed/>
    <w:rsid w:val="00A036F7"/>
    <w:rPr>
      <w:color w:val="0000FF"/>
      <w:u w:val="single"/>
    </w:rPr>
  </w:style>
  <w:style w:type="character" w:customStyle="1" w:styleId="UnresolvedMention">
    <w:name w:val="Unresolved Mention"/>
    <w:basedOn w:val="DefaultParagraphFont"/>
    <w:uiPriority w:val="99"/>
    <w:semiHidden/>
    <w:unhideWhenUsed/>
    <w:rsid w:val="003E5A25"/>
    <w:rPr>
      <w:color w:val="605E5C"/>
      <w:shd w:val="clear" w:color="auto" w:fill="E1DFDD"/>
    </w:rPr>
  </w:style>
  <w:style w:type="paragraph" w:styleId="BalloonText">
    <w:name w:val="Balloon Text"/>
    <w:basedOn w:val="Normal"/>
    <w:link w:val="BalloonTextChar"/>
    <w:uiPriority w:val="99"/>
    <w:semiHidden/>
    <w:unhideWhenUsed/>
    <w:rsid w:val="005F3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939"/>
    <w:rPr>
      <w:rFonts w:ascii="Tahoma" w:hAnsi="Tahoma" w:cs="Tahoma"/>
      <w:sz w:val="16"/>
      <w:szCs w:val="16"/>
    </w:rPr>
  </w:style>
  <w:style w:type="character" w:styleId="Strong">
    <w:name w:val="Strong"/>
    <w:basedOn w:val="DefaultParagraphFont"/>
    <w:uiPriority w:val="22"/>
    <w:qFormat/>
    <w:rsid w:val="0023511A"/>
    <w:rPr>
      <w:b/>
      <w:bCs/>
    </w:rPr>
  </w:style>
  <w:style w:type="character" w:customStyle="1" w:styleId="views-field">
    <w:name w:val="views-field"/>
    <w:basedOn w:val="DefaultParagraphFont"/>
    <w:rsid w:val="003722C3"/>
  </w:style>
  <w:style w:type="character" w:customStyle="1" w:styleId="field-content">
    <w:name w:val="field-content"/>
    <w:basedOn w:val="DefaultParagraphFont"/>
    <w:rsid w:val="003722C3"/>
  </w:style>
  <w:style w:type="paragraph" w:customStyle="1" w:styleId="CC">
    <w:name w:val="CC"/>
    <w:basedOn w:val="BodyText"/>
    <w:rsid w:val="003722C3"/>
    <w:pPr>
      <w:keepLines/>
      <w:spacing w:after="160" w:line="240" w:lineRule="auto"/>
      <w:ind w:left="360" w:hanging="360"/>
    </w:pPr>
    <w:rPr>
      <w:rFonts w:ascii="Times New Roman" w:eastAsia="Times New Roman" w:hAnsi="Times New Roman" w:cs="Times New Roman"/>
      <w:snapToGrid w:val="0"/>
      <w:sz w:val="20"/>
      <w:szCs w:val="20"/>
    </w:rPr>
  </w:style>
  <w:style w:type="paragraph" w:styleId="BodyText">
    <w:name w:val="Body Text"/>
    <w:basedOn w:val="Normal"/>
    <w:link w:val="BodyTextChar"/>
    <w:uiPriority w:val="99"/>
    <w:semiHidden/>
    <w:unhideWhenUsed/>
    <w:rsid w:val="003722C3"/>
    <w:pPr>
      <w:spacing w:after="120"/>
    </w:pPr>
  </w:style>
  <w:style w:type="character" w:customStyle="1" w:styleId="BodyTextChar">
    <w:name w:val="Body Text Char"/>
    <w:basedOn w:val="DefaultParagraphFont"/>
    <w:link w:val="BodyText"/>
    <w:uiPriority w:val="99"/>
    <w:semiHidden/>
    <w:rsid w:val="003722C3"/>
  </w:style>
  <w:style w:type="paragraph" w:styleId="Header">
    <w:name w:val="header"/>
    <w:basedOn w:val="Normal"/>
    <w:link w:val="HeaderChar"/>
    <w:uiPriority w:val="99"/>
    <w:unhideWhenUsed/>
    <w:rsid w:val="00692E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2EE7"/>
  </w:style>
  <w:style w:type="paragraph" w:styleId="Footer">
    <w:name w:val="footer"/>
    <w:basedOn w:val="Normal"/>
    <w:link w:val="FooterChar"/>
    <w:uiPriority w:val="99"/>
    <w:unhideWhenUsed/>
    <w:rsid w:val="00692E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9564">
      <w:bodyDiv w:val="1"/>
      <w:marLeft w:val="0"/>
      <w:marRight w:val="0"/>
      <w:marTop w:val="0"/>
      <w:marBottom w:val="0"/>
      <w:divBdr>
        <w:top w:val="none" w:sz="0" w:space="0" w:color="auto"/>
        <w:left w:val="none" w:sz="0" w:space="0" w:color="auto"/>
        <w:bottom w:val="none" w:sz="0" w:space="0" w:color="auto"/>
        <w:right w:val="none" w:sz="0" w:space="0" w:color="auto"/>
      </w:divBdr>
    </w:div>
    <w:div w:id="839277941">
      <w:bodyDiv w:val="1"/>
      <w:marLeft w:val="0"/>
      <w:marRight w:val="0"/>
      <w:marTop w:val="0"/>
      <w:marBottom w:val="0"/>
      <w:divBdr>
        <w:top w:val="none" w:sz="0" w:space="0" w:color="auto"/>
        <w:left w:val="none" w:sz="0" w:space="0" w:color="auto"/>
        <w:bottom w:val="none" w:sz="0" w:space="0" w:color="auto"/>
        <w:right w:val="none" w:sz="0" w:space="0" w:color="auto"/>
      </w:divBdr>
      <w:divsChild>
        <w:div w:id="397434826">
          <w:marLeft w:val="336"/>
          <w:marRight w:val="0"/>
          <w:marTop w:val="120"/>
          <w:marBottom w:val="312"/>
          <w:divBdr>
            <w:top w:val="none" w:sz="0" w:space="0" w:color="auto"/>
            <w:left w:val="none" w:sz="0" w:space="0" w:color="auto"/>
            <w:bottom w:val="none" w:sz="0" w:space="0" w:color="auto"/>
            <w:right w:val="none" w:sz="0" w:space="0" w:color="auto"/>
          </w:divBdr>
          <w:divsChild>
            <w:div w:id="20930420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736790">
          <w:marLeft w:val="336"/>
          <w:marRight w:val="0"/>
          <w:marTop w:val="120"/>
          <w:marBottom w:val="312"/>
          <w:divBdr>
            <w:top w:val="none" w:sz="0" w:space="0" w:color="auto"/>
            <w:left w:val="none" w:sz="0" w:space="0" w:color="auto"/>
            <w:bottom w:val="none" w:sz="0" w:space="0" w:color="auto"/>
            <w:right w:val="none" w:sz="0" w:space="0" w:color="auto"/>
          </w:divBdr>
          <w:divsChild>
            <w:div w:id="15407016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21544295">
          <w:marLeft w:val="336"/>
          <w:marRight w:val="0"/>
          <w:marTop w:val="120"/>
          <w:marBottom w:val="312"/>
          <w:divBdr>
            <w:top w:val="none" w:sz="0" w:space="0" w:color="auto"/>
            <w:left w:val="none" w:sz="0" w:space="0" w:color="auto"/>
            <w:bottom w:val="none" w:sz="0" w:space="0" w:color="auto"/>
            <w:right w:val="none" w:sz="0" w:space="0" w:color="auto"/>
          </w:divBdr>
          <w:divsChild>
            <w:div w:id="17146961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26008326">
          <w:marLeft w:val="336"/>
          <w:marRight w:val="0"/>
          <w:marTop w:val="120"/>
          <w:marBottom w:val="312"/>
          <w:divBdr>
            <w:top w:val="none" w:sz="0" w:space="0" w:color="auto"/>
            <w:left w:val="none" w:sz="0" w:space="0" w:color="auto"/>
            <w:bottom w:val="none" w:sz="0" w:space="0" w:color="auto"/>
            <w:right w:val="none" w:sz="0" w:space="0" w:color="auto"/>
          </w:divBdr>
          <w:divsChild>
            <w:div w:id="20105921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8772A-5A4F-42E8-9991-F9F9E1CC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4</cp:revision>
  <dcterms:created xsi:type="dcterms:W3CDTF">2018-11-28T08:11:00Z</dcterms:created>
  <dcterms:modified xsi:type="dcterms:W3CDTF">2018-11-29T09:30:00Z</dcterms:modified>
</cp:coreProperties>
</file>