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721A1" w14:textId="1AD46C04" w:rsidR="00EF5772" w:rsidRDefault="00EF5772" w:rsidP="00C07543">
      <w:pPr>
        <w:widowControl w:val="0"/>
        <w:shd w:val="clear" w:color="auto" w:fill="FFFFFF"/>
        <w:jc w:val="center"/>
        <w:rPr>
          <w:rFonts w:asciiTheme="minorBidi" w:hAnsiTheme="minorBidi"/>
          <w:b/>
          <w:bCs/>
          <w:caps/>
        </w:rPr>
      </w:pPr>
      <w:r w:rsidRPr="00B20691">
        <w:rPr>
          <w:rFonts w:asciiTheme="minorBidi" w:hAnsiTheme="minorBidi"/>
          <w:b/>
          <w:bCs/>
          <w:caps/>
        </w:rPr>
        <w:t xml:space="preserve">YESHIVAT </w:t>
      </w:r>
      <w:bookmarkStart w:id="0" w:name="_GoBack"/>
      <w:bookmarkEnd w:id="0"/>
      <w:r w:rsidRPr="00B20691">
        <w:rPr>
          <w:rFonts w:asciiTheme="minorBidi" w:hAnsiTheme="minorBidi"/>
          <w:b/>
          <w:bCs/>
          <w:caps/>
        </w:rPr>
        <w:t>HAR ETZION</w:t>
      </w:r>
    </w:p>
    <w:p w14:paraId="5951E7D1" w14:textId="77777777" w:rsidR="00EF5772" w:rsidRPr="00B20691" w:rsidRDefault="00EF5772" w:rsidP="00C07543">
      <w:pPr>
        <w:widowControl w:val="0"/>
        <w:shd w:val="clear" w:color="auto" w:fill="FFFFFF"/>
        <w:jc w:val="center"/>
        <w:rPr>
          <w:rFonts w:asciiTheme="minorBidi" w:hAnsiTheme="minorBidi"/>
        </w:rPr>
      </w:pPr>
      <w:r w:rsidRPr="00B20691">
        <w:rPr>
          <w:rFonts w:asciiTheme="minorBidi" w:hAnsiTheme="minorBidi"/>
          <w:b/>
          <w:bCs/>
          <w:caps/>
        </w:rPr>
        <w:t>ISRAEL KOSCHITZKY VIRTUAL BEIT MIDRASH (VBM)</w:t>
      </w:r>
    </w:p>
    <w:p w14:paraId="36371DF5" w14:textId="77777777" w:rsidR="00EF5772" w:rsidRPr="00B20691" w:rsidRDefault="00EF5772" w:rsidP="00C07543">
      <w:pPr>
        <w:widowControl w:val="0"/>
        <w:shd w:val="clear" w:color="auto" w:fill="FFFFFF"/>
        <w:jc w:val="center"/>
        <w:rPr>
          <w:rFonts w:asciiTheme="minorBidi" w:hAnsiTheme="minorBidi"/>
        </w:rPr>
      </w:pPr>
      <w:r w:rsidRPr="00B20691">
        <w:rPr>
          <w:rFonts w:asciiTheme="minorBidi" w:hAnsiTheme="minorBidi"/>
          <w:caps/>
        </w:rPr>
        <w:t>*********************************************************</w:t>
      </w:r>
    </w:p>
    <w:p w14:paraId="7B852275" w14:textId="77777777" w:rsidR="00EF5772" w:rsidRPr="00B20691" w:rsidRDefault="00EF5772" w:rsidP="00C07543">
      <w:pPr>
        <w:contextualSpacing/>
        <w:jc w:val="center"/>
        <w:rPr>
          <w:rStyle w:val="field-content"/>
          <w:rFonts w:asciiTheme="minorBidi" w:hAnsiTheme="minorBidi"/>
          <w:color w:val="000000"/>
          <w:shd w:val="clear" w:color="auto" w:fill="FCFDFE"/>
        </w:rPr>
      </w:pPr>
    </w:p>
    <w:p w14:paraId="3D87D645" w14:textId="77777777" w:rsidR="00EF5772" w:rsidRPr="00B20691" w:rsidRDefault="00EF5772" w:rsidP="00C07543">
      <w:pPr>
        <w:contextualSpacing/>
        <w:jc w:val="center"/>
        <w:rPr>
          <w:rStyle w:val="field-content"/>
          <w:rFonts w:asciiTheme="minorBidi" w:hAnsiTheme="minorBidi"/>
          <w:b/>
          <w:bCs/>
          <w:color w:val="000000"/>
          <w:shd w:val="clear" w:color="auto" w:fill="FCFDFE"/>
        </w:rPr>
      </w:pPr>
      <w:r w:rsidRPr="00B20691">
        <w:rPr>
          <w:rStyle w:val="field-content"/>
          <w:rFonts w:asciiTheme="minorBidi" w:hAnsiTheme="minorBidi"/>
          <w:b/>
          <w:bCs/>
          <w:color w:val="000000"/>
          <w:shd w:val="clear" w:color="auto" w:fill="FCFDFE"/>
        </w:rPr>
        <w:t>Topics in Hashkafa</w:t>
      </w:r>
    </w:p>
    <w:p w14:paraId="1F33E0F9" w14:textId="77777777" w:rsidR="00EF5772" w:rsidRPr="00B20691" w:rsidRDefault="00EF5772" w:rsidP="00C07543">
      <w:pPr>
        <w:contextualSpacing/>
        <w:jc w:val="center"/>
        <w:rPr>
          <w:rStyle w:val="views-field"/>
          <w:rFonts w:asciiTheme="minorBidi" w:hAnsiTheme="minorBidi"/>
          <w:b/>
          <w:bCs/>
          <w:color w:val="000000"/>
          <w:shd w:val="clear" w:color="auto" w:fill="FCFDFE"/>
        </w:rPr>
      </w:pPr>
    </w:p>
    <w:p w14:paraId="244A6402" w14:textId="77777777" w:rsidR="00EF5772" w:rsidRPr="00B20691" w:rsidRDefault="00EF5772" w:rsidP="00C07543">
      <w:pPr>
        <w:contextualSpacing/>
        <w:jc w:val="center"/>
        <w:rPr>
          <w:rFonts w:asciiTheme="minorBidi" w:hAnsiTheme="minorBidi"/>
          <w:b/>
          <w:bCs/>
        </w:rPr>
      </w:pPr>
      <w:r w:rsidRPr="00B20691">
        <w:rPr>
          <w:rStyle w:val="field-content"/>
          <w:rFonts w:asciiTheme="minorBidi" w:hAnsiTheme="minorBidi"/>
          <w:b/>
          <w:bCs/>
          <w:color w:val="000000"/>
          <w:shd w:val="clear" w:color="auto" w:fill="FCFDFE"/>
        </w:rPr>
        <w:t>Rav Assaf Bednarsh</w:t>
      </w:r>
    </w:p>
    <w:p w14:paraId="1D821ACA" w14:textId="77777777" w:rsidR="00C07543" w:rsidRPr="00D6270B" w:rsidRDefault="00C07543" w:rsidP="00C07543">
      <w:pPr>
        <w:pStyle w:val="style3"/>
        <w:rPr>
          <w:rFonts w:ascii="Arial" w:hAnsi="Arial" w:cs="Arial"/>
          <w:caps/>
          <w:rtl/>
          <w:lang w:eastAsia="en-GB"/>
        </w:rPr>
      </w:pPr>
      <w:r w:rsidRPr="00D6270B">
        <w:rPr>
          <w:rFonts w:ascii="Arial" w:hAnsi="Arial" w:cs="Arial"/>
          <w:caps/>
          <w:lang w:eastAsia="en-GB"/>
        </w:rPr>
        <w:t>***************************************************</w:t>
      </w:r>
    </w:p>
    <w:p w14:paraId="234A6940" w14:textId="77777777" w:rsidR="00C07543" w:rsidRDefault="00C07543" w:rsidP="00C07543">
      <w:pPr>
        <w:jc w:val="center"/>
        <w:rPr>
          <w:rFonts w:ascii="Arial" w:hAnsi="Arial" w:cs="Arial"/>
          <w:color w:val="000000"/>
          <w:shd w:val="clear" w:color="auto" w:fill="FFFFFF"/>
        </w:rPr>
      </w:pPr>
      <w:r w:rsidRPr="00D6270B">
        <w:rPr>
          <w:rFonts w:ascii="Arial" w:hAnsi="Arial" w:cs="Arial"/>
          <w:color w:val="000000"/>
          <w:shd w:val="clear" w:color="auto" w:fill="FFFFFF"/>
        </w:rPr>
        <w:t>Dedicated by the</w:t>
      </w:r>
      <w:r w:rsidRPr="00D6270B">
        <w:rPr>
          <w:rStyle w:val="apple-converted-space"/>
          <w:rFonts w:ascii="Arial" w:hAnsi="Arial" w:cs="Arial"/>
          <w:color w:val="000000"/>
          <w:shd w:val="clear" w:color="auto" w:fill="FFFFFF"/>
        </w:rPr>
        <w:t> </w:t>
      </w:r>
      <w:r w:rsidRPr="00D6270B">
        <w:rPr>
          <w:rStyle w:val="il"/>
          <w:rFonts w:ascii="Arial" w:hAnsi="Arial" w:cs="Arial"/>
          <w:color w:val="000000"/>
          <w:shd w:val="clear" w:color="auto" w:fill="FFFFFF"/>
        </w:rPr>
        <w:t>Etshalom</w:t>
      </w:r>
      <w:r w:rsidRPr="00D6270B">
        <w:rPr>
          <w:rStyle w:val="apple-converted-space"/>
          <w:rFonts w:ascii="Arial" w:hAnsi="Arial" w:cs="Arial"/>
          <w:color w:val="000000"/>
          <w:shd w:val="clear" w:color="auto" w:fill="FFFFFF"/>
        </w:rPr>
        <w:t> </w:t>
      </w:r>
      <w:r w:rsidRPr="00D6270B">
        <w:rPr>
          <w:rFonts w:ascii="Arial" w:hAnsi="Arial" w:cs="Arial"/>
          <w:color w:val="000000"/>
          <w:shd w:val="clear" w:color="auto" w:fill="FFFFFF"/>
        </w:rPr>
        <w:t xml:space="preserve">and Wise families in memory of </w:t>
      </w:r>
    </w:p>
    <w:p w14:paraId="78B47E5F" w14:textId="77777777" w:rsidR="00C07543" w:rsidRDefault="00C07543" w:rsidP="00C07543">
      <w:pPr>
        <w:jc w:val="center"/>
        <w:rPr>
          <w:rFonts w:ascii="Arial" w:hAnsi="Arial" w:cs="Arial"/>
          <w:color w:val="000000"/>
          <w:shd w:val="clear" w:color="auto" w:fill="FFFFFF"/>
        </w:rPr>
      </w:pPr>
      <w:r w:rsidRPr="00D6270B">
        <w:rPr>
          <w:rFonts w:ascii="Arial" w:hAnsi="Arial" w:cs="Arial"/>
          <w:color w:val="000000"/>
          <w:shd w:val="clear" w:color="auto" w:fill="FFFFFF"/>
        </w:rPr>
        <w:t xml:space="preserve">Mrs. Miriam Wise z"l, Miriam bat Yitzhak veRivkah, 9 Tevet. </w:t>
      </w:r>
    </w:p>
    <w:p w14:paraId="3F60FAF6" w14:textId="77777777" w:rsidR="00C07543" w:rsidRPr="00D6270B" w:rsidRDefault="00C07543" w:rsidP="00C07543">
      <w:pPr>
        <w:jc w:val="center"/>
        <w:rPr>
          <w:rFonts w:ascii="Arial" w:hAnsi="Arial" w:cs="Arial"/>
          <w:color w:val="000000"/>
          <w:shd w:val="clear" w:color="auto" w:fill="FFFFFF"/>
        </w:rPr>
      </w:pPr>
      <w:r w:rsidRPr="00D6270B">
        <w:rPr>
          <w:rFonts w:ascii="Arial" w:hAnsi="Arial" w:cs="Arial"/>
          <w:color w:val="000000"/>
          <w:shd w:val="clear" w:color="auto" w:fill="FFFFFF"/>
        </w:rPr>
        <w:t>Yehi Zikhra Barukh</w:t>
      </w:r>
    </w:p>
    <w:p w14:paraId="06887594" w14:textId="77777777" w:rsidR="00C07543" w:rsidRPr="00D6270B" w:rsidRDefault="00C07543" w:rsidP="00C07543">
      <w:pPr>
        <w:pStyle w:val="a"/>
        <w:keepNext w:val="0"/>
        <w:widowControl w:val="0"/>
        <w:bidi w:val="0"/>
        <w:spacing w:before="0" w:after="0"/>
        <w:rPr>
          <w:rFonts w:ascii="Arial" w:hAnsi="Arial"/>
          <w:sz w:val="24"/>
          <w:szCs w:val="24"/>
          <w:lang w:val="en-GB"/>
        </w:rPr>
      </w:pPr>
      <w:r w:rsidRPr="00D6270B">
        <w:rPr>
          <w:rFonts w:ascii="Arial" w:hAnsi="Arial"/>
          <w:caps/>
          <w:sz w:val="24"/>
          <w:szCs w:val="24"/>
          <w:lang w:eastAsia="en-GB"/>
        </w:rPr>
        <w:t>***************************************************</w:t>
      </w:r>
    </w:p>
    <w:p w14:paraId="54EB795E" w14:textId="77777777" w:rsidR="00EF5772" w:rsidRPr="00C07543" w:rsidRDefault="00EF5772" w:rsidP="00C07543">
      <w:pPr>
        <w:contextualSpacing/>
        <w:jc w:val="both"/>
        <w:rPr>
          <w:rFonts w:asciiTheme="minorBidi" w:hAnsiTheme="minorBidi"/>
          <w:lang w:val="en-GB"/>
        </w:rPr>
      </w:pPr>
    </w:p>
    <w:p w14:paraId="689BE06A" w14:textId="77777777" w:rsidR="00EF5772" w:rsidRPr="00B20691" w:rsidRDefault="00EF5772" w:rsidP="00C07543">
      <w:pPr>
        <w:jc w:val="both"/>
        <w:rPr>
          <w:rFonts w:asciiTheme="minorBidi" w:hAnsiTheme="minorBidi"/>
          <w:color w:val="262626"/>
          <w:u w:val="single"/>
          <w:shd w:val="clear" w:color="auto" w:fill="FFFFFF"/>
        </w:rPr>
      </w:pPr>
    </w:p>
    <w:p w14:paraId="7900DBE9" w14:textId="705A8B50" w:rsidR="00A8799E" w:rsidRPr="00EF5772" w:rsidRDefault="00EF5772" w:rsidP="00C07543">
      <w:pPr>
        <w:jc w:val="center"/>
        <w:rPr>
          <w:rFonts w:asciiTheme="minorBidi" w:hAnsiTheme="minorBidi" w:cstheme="minorBidi"/>
          <w:b/>
          <w:bCs/>
        </w:rPr>
      </w:pPr>
      <w:r w:rsidRPr="0002646B">
        <w:rPr>
          <w:rFonts w:asciiTheme="minorBidi" w:hAnsiTheme="minorBidi" w:cstheme="minorBidi"/>
          <w:b/>
          <w:bCs/>
        </w:rPr>
        <w:t>Shiur</w:t>
      </w:r>
      <w:r>
        <w:rPr>
          <w:rFonts w:asciiTheme="minorBidi" w:hAnsiTheme="minorBidi" w:cstheme="minorBidi"/>
          <w:b/>
          <w:bCs/>
        </w:rPr>
        <w:t xml:space="preserve"> #10: </w:t>
      </w:r>
      <w:r w:rsidR="14635AE6" w:rsidRPr="00EF5772">
        <w:rPr>
          <w:rFonts w:asciiTheme="minorBidi" w:hAnsiTheme="minorBidi" w:cstheme="minorBidi"/>
          <w:b/>
          <w:bCs/>
        </w:rPr>
        <w:t>Prayer</w:t>
      </w:r>
      <w:r>
        <w:rPr>
          <w:rFonts w:asciiTheme="minorBidi" w:hAnsiTheme="minorBidi" w:cstheme="minorBidi"/>
          <w:b/>
          <w:bCs/>
        </w:rPr>
        <w:t xml:space="preserve"> (1)</w:t>
      </w:r>
    </w:p>
    <w:p w14:paraId="1345E531" w14:textId="624086AE" w:rsidR="00EF5772" w:rsidRDefault="0002646B" w:rsidP="00C07543">
      <w:pPr>
        <w:jc w:val="center"/>
        <w:rPr>
          <w:rFonts w:asciiTheme="minorBidi" w:hAnsiTheme="minorBidi" w:cstheme="minorBidi"/>
        </w:rPr>
      </w:pPr>
      <w:r>
        <w:rPr>
          <w:rFonts w:asciiTheme="minorBidi" w:hAnsiTheme="minorBidi" w:cstheme="minorBidi"/>
        </w:rPr>
        <w:t>Adapted by Leora Bednarsh</w:t>
      </w:r>
    </w:p>
    <w:p w14:paraId="7B76402B" w14:textId="77777777" w:rsidR="00EF5772" w:rsidRDefault="00EF5772" w:rsidP="00C07543">
      <w:pPr>
        <w:jc w:val="both"/>
        <w:rPr>
          <w:rFonts w:asciiTheme="minorBidi" w:hAnsiTheme="minorBidi" w:cstheme="minorBidi"/>
        </w:rPr>
      </w:pPr>
    </w:p>
    <w:p w14:paraId="79CB521B" w14:textId="77777777" w:rsidR="00C07543" w:rsidRDefault="00C07543" w:rsidP="00C07543">
      <w:pPr>
        <w:jc w:val="both"/>
        <w:rPr>
          <w:rFonts w:asciiTheme="minorBidi" w:hAnsiTheme="minorBidi" w:cstheme="minorBidi"/>
        </w:rPr>
      </w:pPr>
    </w:p>
    <w:p w14:paraId="1739BF55" w14:textId="59F4B7F2" w:rsidR="007A2E86" w:rsidRDefault="00A8799E" w:rsidP="00C07543">
      <w:pPr>
        <w:jc w:val="both"/>
        <w:rPr>
          <w:rFonts w:asciiTheme="minorBidi" w:hAnsiTheme="minorBidi" w:cstheme="minorBidi"/>
        </w:rPr>
      </w:pPr>
      <w:r w:rsidRPr="00EF5772">
        <w:rPr>
          <w:rFonts w:asciiTheme="minorBidi" w:hAnsiTheme="minorBidi" w:cstheme="minorBidi"/>
        </w:rPr>
        <w:t>In this chapter</w:t>
      </w:r>
      <w:r w:rsidR="004C19F0">
        <w:rPr>
          <w:rFonts w:asciiTheme="minorBidi" w:hAnsiTheme="minorBidi" w:cstheme="minorBidi"/>
        </w:rPr>
        <w:t>,</w:t>
      </w:r>
      <w:r w:rsidRPr="00EF5772">
        <w:rPr>
          <w:rFonts w:asciiTheme="minorBidi" w:hAnsiTheme="minorBidi" w:cstheme="minorBidi"/>
        </w:rPr>
        <w:t xml:space="preserve"> we will discuss the age-old philosophical problem of how prayer works. The question of the efficacy of prayer has plagued philosophers throughout the ages. The philosophical question is often posed as such: if God is perfectly wise and omnipotent, then He knows, </w:t>
      </w:r>
      <w:r w:rsidR="72A03E1E" w:rsidRPr="00EF5772">
        <w:rPr>
          <w:rFonts w:asciiTheme="minorBidi" w:hAnsiTheme="minorBidi" w:cstheme="minorBidi"/>
        </w:rPr>
        <w:t xml:space="preserve">in His </w:t>
      </w:r>
      <w:r w:rsidR="007A2E86">
        <w:rPr>
          <w:rFonts w:asciiTheme="minorBidi" w:hAnsiTheme="minorBidi" w:cstheme="minorBidi"/>
        </w:rPr>
        <w:t>d</w:t>
      </w:r>
      <w:r w:rsidR="72A03E1E" w:rsidRPr="00EF5772">
        <w:rPr>
          <w:rFonts w:asciiTheme="minorBidi" w:hAnsiTheme="minorBidi" w:cstheme="minorBidi"/>
        </w:rPr>
        <w:t>ivine wisdom</w:t>
      </w:r>
      <w:r w:rsidR="2690C56B" w:rsidRPr="00EF5772">
        <w:rPr>
          <w:rFonts w:asciiTheme="minorBidi" w:hAnsiTheme="minorBidi" w:cstheme="minorBidi"/>
        </w:rPr>
        <w:t>,</w:t>
      </w:r>
      <w:r w:rsidRPr="00EF5772">
        <w:rPr>
          <w:rFonts w:asciiTheme="minorBidi" w:hAnsiTheme="minorBidi" w:cstheme="minorBidi"/>
        </w:rPr>
        <w:t xml:space="preserve"> what is best. If </w:t>
      </w:r>
      <w:r w:rsidR="001E2FC4" w:rsidRPr="00EF5772">
        <w:rPr>
          <w:rFonts w:asciiTheme="minorBidi" w:hAnsiTheme="minorBidi" w:cstheme="minorBidi"/>
        </w:rPr>
        <w:t>so,</w:t>
      </w:r>
      <w:r w:rsidRPr="00EF5772">
        <w:rPr>
          <w:rFonts w:asciiTheme="minorBidi" w:hAnsiTheme="minorBidi" w:cstheme="minorBidi"/>
        </w:rPr>
        <w:t xml:space="preserve"> then how can we, when we </w:t>
      </w:r>
      <w:r w:rsidR="00894036" w:rsidRPr="00EF5772">
        <w:rPr>
          <w:rFonts w:asciiTheme="minorBidi" w:hAnsiTheme="minorBidi" w:cstheme="minorBidi"/>
        </w:rPr>
        <w:t>pray,</w:t>
      </w:r>
      <w:r w:rsidRPr="00EF5772">
        <w:rPr>
          <w:rFonts w:asciiTheme="minorBidi" w:hAnsiTheme="minorBidi" w:cstheme="minorBidi"/>
        </w:rPr>
        <w:t xml:space="preserve"> ask God to change His mind and do something else? </w:t>
      </w:r>
    </w:p>
    <w:p w14:paraId="1A0FD333" w14:textId="77777777" w:rsidR="007A2E86" w:rsidRDefault="007A2E86" w:rsidP="00C07543">
      <w:pPr>
        <w:jc w:val="both"/>
        <w:rPr>
          <w:rFonts w:asciiTheme="minorBidi" w:hAnsiTheme="minorBidi" w:cstheme="minorBidi"/>
        </w:rPr>
      </w:pPr>
    </w:p>
    <w:p w14:paraId="507B423B" w14:textId="607F87DB" w:rsidR="00327C88" w:rsidRPr="00EF5772" w:rsidRDefault="00A8799E" w:rsidP="00C07543">
      <w:pPr>
        <w:jc w:val="both"/>
        <w:rPr>
          <w:rFonts w:asciiTheme="minorBidi" w:hAnsiTheme="minorBidi" w:cstheme="minorBidi"/>
        </w:rPr>
      </w:pPr>
      <w:r w:rsidRPr="00EF5772">
        <w:rPr>
          <w:rFonts w:asciiTheme="minorBidi" w:hAnsiTheme="minorBidi" w:cstheme="minorBidi"/>
        </w:rPr>
        <w:t>If we are asking Him to do something He was planning to do anyway, then th</w:t>
      </w:r>
      <w:r w:rsidR="00894036" w:rsidRPr="00EF5772">
        <w:rPr>
          <w:rFonts w:asciiTheme="minorBidi" w:hAnsiTheme="minorBidi" w:cstheme="minorBidi"/>
        </w:rPr>
        <w:t>e</w:t>
      </w:r>
      <w:r w:rsidRPr="00EF5772">
        <w:rPr>
          <w:rFonts w:asciiTheme="minorBidi" w:hAnsiTheme="minorBidi" w:cstheme="minorBidi"/>
        </w:rPr>
        <w:t xml:space="preserve"> prayer is in vain. And if we are asking Him to do something which is the opposite of His will, then why would He change His mind?</w:t>
      </w:r>
      <w:r w:rsidR="00E7004F" w:rsidRPr="00EF5772">
        <w:rPr>
          <w:rStyle w:val="FootnoteReference"/>
          <w:rFonts w:asciiTheme="minorBidi" w:hAnsiTheme="minorBidi" w:cstheme="minorBidi"/>
        </w:rPr>
        <w:footnoteReference w:id="2"/>
      </w:r>
      <w:r w:rsidR="00E7004F" w:rsidRPr="00EF5772">
        <w:rPr>
          <w:rFonts w:asciiTheme="minorBidi" w:hAnsiTheme="minorBidi" w:cstheme="minorBidi"/>
        </w:rPr>
        <w:t xml:space="preserve"> </w:t>
      </w:r>
      <w:r w:rsidRPr="00EF5772">
        <w:rPr>
          <w:rFonts w:asciiTheme="minorBidi" w:hAnsiTheme="minorBidi" w:cstheme="minorBidi"/>
        </w:rPr>
        <w:t xml:space="preserve"> If He has already</w:t>
      </w:r>
      <w:r w:rsidR="00DC623D" w:rsidRPr="00EF5772">
        <w:rPr>
          <w:rFonts w:asciiTheme="minorBidi" w:hAnsiTheme="minorBidi" w:cstheme="minorBidi"/>
        </w:rPr>
        <w:t>,</w:t>
      </w:r>
      <w:r w:rsidRPr="00EF5772">
        <w:rPr>
          <w:rFonts w:asciiTheme="minorBidi" w:hAnsiTheme="minorBidi" w:cstheme="minorBidi"/>
        </w:rPr>
        <w:t xml:space="preserve"> </w:t>
      </w:r>
      <w:r w:rsidR="00DC623D" w:rsidRPr="00EF5772">
        <w:rPr>
          <w:rFonts w:asciiTheme="minorBidi" w:hAnsiTheme="minorBidi" w:cstheme="minorBidi"/>
        </w:rPr>
        <w:t xml:space="preserve">with His perfect </w:t>
      </w:r>
      <w:r w:rsidR="007A2E86">
        <w:rPr>
          <w:rFonts w:asciiTheme="minorBidi" w:hAnsiTheme="minorBidi" w:cstheme="minorBidi"/>
        </w:rPr>
        <w:t>di</w:t>
      </w:r>
      <w:r w:rsidR="00DC623D" w:rsidRPr="00EF5772">
        <w:rPr>
          <w:rFonts w:asciiTheme="minorBidi" w:hAnsiTheme="minorBidi" w:cstheme="minorBidi"/>
        </w:rPr>
        <w:t xml:space="preserve">vine wisdom, </w:t>
      </w:r>
      <w:r w:rsidRPr="00EF5772">
        <w:rPr>
          <w:rFonts w:asciiTheme="minorBidi" w:hAnsiTheme="minorBidi" w:cstheme="minorBidi"/>
        </w:rPr>
        <w:t xml:space="preserve">willed to do </w:t>
      </w:r>
      <w:r w:rsidR="4C61CA6C" w:rsidRPr="00EF5772">
        <w:rPr>
          <w:rFonts w:asciiTheme="minorBidi" w:hAnsiTheme="minorBidi" w:cstheme="minorBidi"/>
        </w:rPr>
        <w:t>what</w:t>
      </w:r>
      <w:r w:rsidRPr="00EF5772">
        <w:rPr>
          <w:rFonts w:asciiTheme="minorBidi" w:hAnsiTheme="minorBidi" w:cstheme="minorBidi"/>
        </w:rPr>
        <w:t xml:space="preserve"> </w:t>
      </w:r>
      <w:r w:rsidR="4C61CA6C" w:rsidRPr="00EF5772">
        <w:rPr>
          <w:rFonts w:asciiTheme="minorBidi" w:hAnsiTheme="minorBidi" w:cstheme="minorBidi"/>
        </w:rPr>
        <w:t>is</w:t>
      </w:r>
      <w:r w:rsidRPr="00EF5772">
        <w:rPr>
          <w:rFonts w:asciiTheme="minorBidi" w:hAnsiTheme="minorBidi" w:cstheme="minorBidi"/>
        </w:rPr>
        <w:t xml:space="preserve"> most perfect, wise and just</w:t>
      </w:r>
      <w:r w:rsidR="00DC623D" w:rsidRPr="00EF5772">
        <w:rPr>
          <w:rFonts w:asciiTheme="minorBidi" w:hAnsiTheme="minorBidi" w:cstheme="minorBidi"/>
        </w:rPr>
        <w:t>,</w:t>
      </w:r>
      <w:r w:rsidRPr="00EF5772">
        <w:rPr>
          <w:rFonts w:asciiTheme="minorBidi" w:hAnsiTheme="minorBidi" w:cstheme="minorBidi"/>
        </w:rPr>
        <w:t xml:space="preserve"> why would He do something less wise or less perfect or less just, simply because we </w:t>
      </w:r>
      <w:r w:rsidR="007A2E86">
        <w:rPr>
          <w:rFonts w:asciiTheme="minorBidi" w:hAnsiTheme="minorBidi" w:cstheme="minorBidi"/>
        </w:rPr>
        <w:t xml:space="preserve">have </w:t>
      </w:r>
      <w:r w:rsidRPr="00EF5772">
        <w:rPr>
          <w:rFonts w:asciiTheme="minorBidi" w:hAnsiTheme="minorBidi" w:cstheme="minorBidi"/>
        </w:rPr>
        <w:t>asked Him to?</w:t>
      </w:r>
      <w:r w:rsidR="00327C88" w:rsidRPr="00EF5772">
        <w:rPr>
          <w:rFonts w:asciiTheme="minorBidi" w:hAnsiTheme="minorBidi" w:cstheme="minorBidi"/>
        </w:rPr>
        <w:t xml:space="preserve"> A</w:t>
      </w:r>
      <w:r w:rsidR="00584E83" w:rsidRPr="00EF5772">
        <w:rPr>
          <w:rFonts w:asciiTheme="minorBidi" w:hAnsiTheme="minorBidi" w:cstheme="minorBidi"/>
        </w:rPr>
        <w:t>nd</w:t>
      </w:r>
      <w:r w:rsidR="00327C88" w:rsidRPr="00EF5772">
        <w:rPr>
          <w:rFonts w:asciiTheme="minorBidi" w:hAnsiTheme="minorBidi" w:cstheme="minorBidi"/>
        </w:rPr>
        <w:t xml:space="preserve"> if everything God does is for the good,</w:t>
      </w:r>
      <w:r w:rsidR="00327C88" w:rsidRPr="00EF5772">
        <w:rPr>
          <w:rStyle w:val="FootnoteReference"/>
          <w:rFonts w:asciiTheme="minorBidi" w:hAnsiTheme="minorBidi" w:cstheme="minorBidi"/>
        </w:rPr>
        <w:footnoteReference w:id="3"/>
      </w:r>
      <w:r w:rsidR="00327C88" w:rsidRPr="00EF5772">
        <w:rPr>
          <w:rFonts w:asciiTheme="minorBidi" w:hAnsiTheme="minorBidi" w:cstheme="minorBidi"/>
        </w:rPr>
        <w:t xml:space="preserve"> </w:t>
      </w:r>
      <w:r w:rsidR="00584E83" w:rsidRPr="00EF5772">
        <w:rPr>
          <w:rFonts w:asciiTheme="minorBidi" w:hAnsiTheme="minorBidi" w:cstheme="minorBidi"/>
        </w:rPr>
        <w:t>why would we want</w:t>
      </w:r>
      <w:r w:rsidR="00327C88" w:rsidRPr="00EF5772">
        <w:rPr>
          <w:rFonts w:asciiTheme="minorBidi" w:hAnsiTheme="minorBidi" w:cstheme="minorBidi"/>
        </w:rPr>
        <w:t xml:space="preserve"> Him to change His mind?</w:t>
      </w:r>
      <w:r w:rsidR="00B11FB3" w:rsidRPr="00EF5772">
        <w:rPr>
          <w:rStyle w:val="FootnoteReference"/>
          <w:rFonts w:asciiTheme="minorBidi" w:hAnsiTheme="minorBidi" w:cstheme="minorBidi"/>
        </w:rPr>
        <w:footnoteReference w:id="4"/>
      </w:r>
    </w:p>
    <w:p w14:paraId="7900DBEA" w14:textId="6F8BF1C8" w:rsidR="00A8799E" w:rsidRPr="00EF5772" w:rsidRDefault="00327C88" w:rsidP="00C07543">
      <w:pPr>
        <w:jc w:val="both"/>
        <w:rPr>
          <w:rFonts w:asciiTheme="minorBidi" w:hAnsiTheme="minorBidi" w:cstheme="minorBidi"/>
        </w:rPr>
      </w:pPr>
      <w:r w:rsidRPr="00EF5772">
        <w:rPr>
          <w:rFonts w:asciiTheme="minorBidi" w:hAnsiTheme="minorBidi" w:cstheme="minorBidi"/>
        </w:rPr>
        <w:t xml:space="preserve"> </w:t>
      </w:r>
    </w:p>
    <w:p w14:paraId="7900DBEE" w14:textId="2EF0D928" w:rsidR="00A8799E" w:rsidRPr="00EF5772" w:rsidRDefault="72A03E1E" w:rsidP="00C07543">
      <w:pPr>
        <w:jc w:val="both"/>
        <w:rPr>
          <w:rFonts w:asciiTheme="minorBidi" w:hAnsiTheme="minorBidi" w:cstheme="minorBidi"/>
        </w:rPr>
      </w:pPr>
      <w:r w:rsidRPr="00EF5772">
        <w:rPr>
          <w:rFonts w:asciiTheme="minorBidi" w:hAnsiTheme="minorBidi" w:cstheme="minorBidi"/>
        </w:rPr>
        <w:t>Petition makes sense if we are petitioning a human being. It is logical to ask a person to do something for</w:t>
      </w:r>
      <w:r w:rsidR="004C19F0">
        <w:rPr>
          <w:rFonts w:asciiTheme="minorBidi" w:hAnsiTheme="minorBidi" w:cstheme="minorBidi"/>
        </w:rPr>
        <w:t xml:space="preserve"> us</w:t>
      </w:r>
      <w:r w:rsidRPr="00EF5772">
        <w:rPr>
          <w:rFonts w:asciiTheme="minorBidi" w:hAnsiTheme="minorBidi" w:cstheme="minorBidi"/>
        </w:rPr>
        <w:t>, because maybe that person doesn’t know what</w:t>
      </w:r>
      <w:r w:rsidR="004C19F0">
        <w:rPr>
          <w:rFonts w:asciiTheme="minorBidi" w:hAnsiTheme="minorBidi" w:cstheme="minorBidi"/>
        </w:rPr>
        <w:t xml:space="preserve"> we </w:t>
      </w:r>
      <w:r w:rsidRPr="00EF5772">
        <w:rPr>
          <w:rFonts w:asciiTheme="minorBidi" w:hAnsiTheme="minorBidi" w:cstheme="minorBidi"/>
        </w:rPr>
        <w:t>need.</w:t>
      </w:r>
      <w:r w:rsidR="004C19F0">
        <w:rPr>
          <w:rFonts w:asciiTheme="minorBidi" w:hAnsiTheme="minorBidi" w:cstheme="minorBidi"/>
        </w:rPr>
        <w:t xml:space="preserve"> </w:t>
      </w:r>
      <w:r w:rsidR="007A2E86">
        <w:rPr>
          <w:rFonts w:asciiTheme="minorBidi" w:hAnsiTheme="minorBidi" w:cstheme="minorBidi"/>
        </w:rPr>
        <w:t>W</w:t>
      </w:r>
      <w:r w:rsidR="004C19F0">
        <w:rPr>
          <w:rFonts w:asciiTheme="minorBidi" w:hAnsiTheme="minorBidi" w:cstheme="minorBidi"/>
        </w:rPr>
        <w:t xml:space="preserve">e </w:t>
      </w:r>
      <w:r w:rsidRPr="00EF5772">
        <w:rPr>
          <w:rFonts w:asciiTheme="minorBidi" w:hAnsiTheme="minorBidi" w:cstheme="minorBidi"/>
        </w:rPr>
        <w:t xml:space="preserve">must tell </w:t>
      </w:r>
      <w:r w:rsidR="008D55A8" w:rsidRPr="00EF5772">
        <w:rPr>
          <w:rFonts w:asciiTheme="minorBidi" w:hAnsiTheme="minorBidi" w:cstheme="minorBidi"/>
        </w:rPr>
        <w:t xml:space="preserve">him </w:t>
      </w:r>
      <w:r w:rsidRPr="00EF5772">
        <w:rPr>
          <w:rFonts w:asciiTheme="minorBidi" w:hAnsiTheme="minorBidi" w:cstheme="minorBidi"/>
        </w:rPr>
        <w:t xml:space="preserve">of </w:t>
      </w:r>
      <w:r w:rsidR="004C19F0">
        <w:rPr>
          <w:rFonts w:asciiTheme="minorBidi" w:hAnsiTheme="minorBidi" w:cstheme="minorBidi"/>
        </w:rPr>
        <w:t xml:space="preserve">our </w:t>
      </w:r>
      <w:r w:rsidRPr="00EF5772">
        <w:rPr>
          <w:rFonts w:asciiTheme="minorBidi" w:hAnsiTheme="minorBidi" w:cstheme="minorBidi"/>
        </w:rPr>
        <w:t xml:space="preserve">needs so that </w:t>
      </w:r>
      <w:r w:rsidR="008D55A8" w:rsidRPr="00EF5772">
        <w:rPr>
          <w:rFonts w:asciiTheme="minorBidi" w:hAnsiTheme="minorBidi" w:cstheme="minorBidi"/>
        </w:rPr>
        <w:t xml:space="preserve">he </w:t>
      </w:r>
      <w:r w:rsidRPr="00EF5772">
        <w:rPr>
          <w:rFonts w:asciiTheme="minorBidi" w:hAnsiTheme="minorBidi" w:cstheme="minorBidi"/>
        </w:rPr>
        <w:t>can supply them. Maybe he knows what</w:t>
      </w:r>
      <w:r w:rsidR="004C19F0">
        <w:rPr>
          <w:rFonts w:asciiTheme="minorBidi" w:hAnsiTheme="minorBidi" w:cstheme="minorBidi"/>
        </w:rPr>
        <w:t xml:space="preserve"> we </w:t>
      </w:r>
      <w:r w:rsidRPr="00EF5772">
        <w:rPr>
          <w:rFonts w:asciiTheme="minorBidi" w:hAnsiTheme="minorBidi" w:cstheme="minorBidi"/>
        </w:rPr>
        <w:t>need but is not wise enough to figure out what to do under the circumstances to help</w:t>
      </w:r>
      <w:r w:rsidR="004C19F0">
        <w:rPr>
          <w:rFonts w:asciiTheme="minorBidi" w:hAnsiTheme="minorBidi" w:cstheme="minorBidi"/>
        </w:rPr>
        <w:t xml:space="preserve"> us</w:t>
      </w:r>
      <w:r w:rsidRPr="00EF5772">
        <w:rPr>
          <w:rFonts w:asciiTheme="minorBidi" w:hAnsiTheme="minorBidi" w:cstheme="minorBidi"/>
        </w:rPr>
        <w:t xml:space="preserve">. </w:t>
      </w:r>
      <w:r w:rsidR="007A2E86">
        <w:rPr>
          <w:rFonts w:asciiTheme="minorBidi" w:hAnsiTheme="minorBidi" w:cstheme="minorBidi"/>
        </w:rPr>
        <w:t>P</w:t>
      </w:r>
      <w:r w:rsidRPr="00EF5772">
        <w:rPr>
          <w:rFonts w:asciiTheme="minorBidi" w:hAnsiTheme="minorBidi" w:cstheme="minorBidi"/>
        </w:rPr>
        <w:t>erhaps he doesn't want to help</w:t>
      </w:r>
      <w:r w:rsidR="004C19F0">
        <w:rPr>
          <w:rFonts w:asciiTheme="minorBidi" w:hAnsiTheme="minorBidi" w:cstheme="minorBidi"/>
        </w:rPr>
        <w:t xml:space="preserve"> us</w:t>
      </w:r>
      <w:r w:rsidRPr="00EF5772">
        <w:rPr>
          <w:rFonts w:asciiTheme="minorBidi" w:hAnsiTheme="minorBidi" w:cstheme="minorBidi"/>
        </w:rPr>
        <w:t>, but</w:t>
      </w:r>
      <w:r w:rsidR="004C19F0">
        <w:rPr>
          <w:rFonts w:asciiTheme="minorBidi" w:hAnsiTheme="minorBidi" w:cstheme="minorBidi"/>
        </w:rPr>
        <w:t xml:space="preserve"> we </w:t>
      </w:r>
      <w:r w:rsidRPr="00EF5772">
        <w:rPr>
          <w:rFonts w:asciiTheme="minorBidi" w:hAnsiTheme="minorBidi" w:cstheme="minorBidi"/>
        </w:rPr>
        <w:t xml:space="preserve">can beg and play with his emotions and get him to </w:t>
      </w:r>
      <w:r w:rsidR="001A28E0" w:rsidRPr="00EF5772">
        <w:rPr>
          <w:rFonts w:asciiTheme="minorBidi" w:hAnsiTheme="minorBidi" w:cstheme="minorBidi"/>
        </w:rPr>
        <w:t>concede</w:t>
      </w:r>
      <w:r w:rsidRPr="00EF5772">
        <w:rPr>
          <w:rFonts w:asciiTheme="minorBidi" w:hAnsiTheme="minorBidi" w:cstheme="minorBidi"/>
        </w:rPr>
        <w:t xml:space="preserve"> by tugging at his heartstrings with a heartfelt plea;</w:t>
      </w:r>
      <w:r w:rsidR="004C19F0">
        <w:rPr>
          <w:rFonts w:asciiTheme="minorBidi" w:hAnsiTheme="minorBidi" w:cstheme="minorBidi"/>
        </w:rPr>
        <w:t xml:space="preserve"> we </w:t>
      </w:r>
      <w:r w:rsidRPr="00EF5772">
        <w:rPr>
          <w:rFonts w:asciiTheme="minorBidi" w:hAnsiTheme="minorBidi" w:cstheme="minorBidi"/>
        </w:rPr>
        <w:t>can make him feel bad for</w:t>
      </w:r>
      <w:r w:rsidR="004C19F0">
        <w:rPr>
          <w:rFonts w:asciiTheme="minorBidi" w:hAnsiTheme="minorBidi" w:cstheme="minorBidi"/>
        </w:rPr>
        <w:t xml:space="preserve"> us</w:t>
      </w:r>
      <w:r w:rsidRPr="00EF5772">
        <w:rPr>
          <w:rFonts w:asciiTheme="minorBidi" w:hAnsiTheme="minorBidi" w:cstheme="minorBidi"/>
        </w:rPr>
        <w:t xml:space="preserve">. </w:t>
      </w:r>
      <w:r w:rsidR="007A2E86">
        <w:rPr>
          <w:rFonts w:asciiTheme="minorBidi" w:hAnsiTheme="minorBidi" w:cstheme="minorBidi"/>
        </w:rPr>
        <w:t>However,</w:t>
      </w:r>
      <w:r w:rsidRPr="00EF5772">
        <w:rPr>
          <w:rFonts w:asciiTheme="minorBidi" w:hAnsiTheme="minorBidi" w:cstheme="minorBidi"/>
        </w:rPr>
        <w:t xml:space="preserve"> none of this appl</w:t>
      </w:r>
      <w:r w:rsidR="004C19F0">
        <w:rPr>
          <w:rFonts w:asciiTheme="minorBidi" w:hAnsiTheme="minorBidi" w:cstheme="minorBidi"/>
        </w:rPr>
        <w:t>ies</w:t>
      </w:r>
      <w:r w:rsidRPr="00EF5772">
        <w:rPr>
          <w:rFonts w:asciiTheme="minorBidi" w:hAnsiTheme="minorBidi" w:cstheme="minorBidi"/>
        </w:rPr>
        <w:t xml:space="preserve"> to God, because He is all-knowing and He knows exactly </w:t>
      </w:r>
      <w:r w:rsidRPr="00EF5772">
        <w:rPr>
          <w:rFonts w:asciiTheme="minorBidi" w:hAnsiTheme="minorBidi" w:cstheme="minorBidi"/>
        </w:rPr>
        <w:lastRenderedPageBreak/>
        <w:t xml:space="preserve">what is best under the circumstances. We can't tug at God's heartstrings. We can't change His emotions. He is infinitely perfect. </w:t>
      </w:r>
    </w:p>
    <w:p w14:paraId="45087132" w14:textId="5A6B8FBD" w:rsidR="00B11FB3" w:rsidRDefault="00B11FB3" w:rsidP="00C07543">
      <w:pPr>
        <w:jc w:val="both"/>
        <w:rPr>
          <w:rFonts w:asciiTheme="minorBidi" w:hAnsiTheme="minorBidi" w:cstheme="minorBidi"/>
        </w:rPr>
      </w:pPr>
    </w:p>
    <w:p w14:paraId="6B763D78" w14:textId="77777777" w:rsidR="004C19F0" w:rsidRPr="00EF5772" w:rsidRDefault="004C19F0" w:rsidP="00C07543">
      <w:pPr>
        <w:jc w:val="both"/>
        <w:rPr>
          <w:rFonts w:asciiTheme="minorBidi" w:hAnsiTheme="minorBidi" w:cstheme="minorBidi"/>
        </w:rPr>
      </w:pPr>
    </w:p>
    <w:p w14:paraId="4CFC06FE" w14:textId="34D2BE9A" w:rsidR="00E4213B" w:rsidRPr="00EF5772" w:rsidRDefault="14635AE6" w:rsidP="00C07543">
      <w:pPr>
        <w:jc w:val="both"/>
        <w:rPr>
          <w:rFonts w:asciiTheme="minorBidi" w:hAnsiTheme="minorBidi" w:cstheme="minorBidi"/>
          <w:b/>
          <w:bCs/>
        </w:rPr>
      </w:pPr>
      <w:r w:rsidRPr="00EF5772">
        <w:rPr>
          <w:rFonts w:asciiTheme="minorBidi" w:hAnsiTheme="minorBidi" w:cstheme="minorBidi"/>
          <w:b/>
          <w:bCs/>
        </w:rPr>
        <w:t>The Purpose of Prayer: Self-Discovery</w:t>
      </w:r>
    </w:p>
    <w:p w14:paraId="3C2725F3" w14:textId="77777777" w:rsidR="00EF5772" w:rsidRDefault="00EF5772" w:rsidP="00C07543">
      <w:pPr>
        <w:jc w:val="both"/>
        <w:rPr>
          <w:rFonts w:asciiTheme="minorBidi" w:hAnsiTheme="minorBidi" w:cstheme="minorBidi"/>
        </w:rPr>
      </w:pPr>
    </w:p>
    <w:p w14:paraId="7C0C2B2C" w14:textId="68C7ADD1" w:rsidR="007A2E86" w:rsidRDefault="00A8799E" w:rsidP="00C07543">
      <w:pPr>
        <w:jc w:val="both"/>
        <w:rPr>
          <w:rFonts w:asciiTheme="minorBidi" w:hAnsiTheme="minorBidi" w:cstheme="minorBidi"/>
        </w:rPr>
      </w:pPr>
      <w:r w:rsidRPr="00EF5772">
        <w:rPr>
          <w:rFonts w:asciiTheme="minorBidi" w:hAnsiTheme="minorBidi" w:cstheme="minorBidi"/>
        </w:rPr>
        <w:t xml:space="preserve">One approach to addressing this issue is to point out that the main point of prayer is not to have God answer our prayers. </w:t>
      </w:r>
      <w:r w:rsidR="007A2E86">
        <w:rPr>
          <w:rFonts w:asciiTheme="minorBidi" w:hAnsiTheme="minorBidi" w:cstheme="minorBidi"/>
        </w:rPr>
        <w:t>Rather, p</w:t>
      </w:r>
      <w:r w:rsidRPr="00EF5772">
        <w:rPr>
          <w:rFonts w:asciiTheme="minorBidi" w:hAnsiTheme="minorBidi" w:cstheme="minorBidi"/>
        </w:rPr>
        <w:t xml:space="preserve">rayer is a spiritual good in and of itself. </w:t>
      </w:r>
    </w:p>
    <w:p w14:paraId="4DE9F6CF" w14:textId="77777777" w:rsidR="007A2E86" w:rsidRDefault="007A2E86" w:rsidP="00C07543">
      <w:pPr>
        <w:jc w:val="both"/>
        <w:rPr>
          <w:rFonts w:asciiTheme="minorBidi" w:hAnsiTheme="minorBidi" w:cstheme="minorBidi"/>
        </w:rPr>
      </w:pPr>
    </w:p>
    <w:p w14:paraId="7900DBEF" w14:textId="4C5A9E2D" w:rsidR="00A8799E" w:rsidRPr="00EF5772" w:rsidRDefault="00A8799E" w:rsidP="00C07543">
      <w:pPr>
        <w:jc w:val="both"/>
        <w:rPr>
          <w:rFonts w:asciiTheme="minorBidi" w:hAnsiTheme="minorBidi" w:cstheme="minorBidi"/>
        </w:rPr>
      </w:pPr>
      <w:r w:rsidRPr="00EF5772">
        <w:rPr>
          <w:rFonts w:asciiTheme="minorBidi" w:hAnsiTheme="minorBidi" w:cstheme="minorBidi"/>
        </w:rPr>
        <w:t xml:space="preserve">This is true in </w:t>
      </w:r>
      <w:r w:rsidR="004F38E8" w:rsidRPr="00EF5772">
        <w:rPr>
          <w:rFonts w:asciiTheme="minorBidi" w:hAnsiTheme="minorBidi" w:cstheme="minorBidi"/>
        </w:rPr>
        <w:t>several</w:t>
      </w:r>
      <w:r w:rsidRPr="00EF5772">
        <w:rPr>
          <w:rFonts w:asciiTheme="minorBidi" w:hAnsiTheme="minorBidi" w:cstheme="minorBidi"/>
        </w:rPr>
        <w:t xml:space="preserve"> senses. In one sense, prayer is self-judgment. As Rav Hirsch</w:t>
      </w:r>
      <w:r w:rsidR="0002584C" w:rsidRPr="00EF5772">
        <w:rPr>
          <w:rFonts w:asciiTheme="minorBidi" w:hAnsiTheme="minorBidi" w:cstheme="minorBidi"/>
        </w:rPr>
        <w:t xml:space="preserve"> </w:t>
      </w:r>
      <w:r w:rsidR="001F117C" w:rsidRPr="00EF5772">
        <w:rPr>
          <w:rFonts w:asciiTheme="minorBidi" w:hAnsiTheme="minorBidi" w:cstheme="minorBidi"/>
        </w:rPr>
        <w:t>explains,</w:t>
      </w:r>
      <w:r w:rsidR="0002584C" w:rsidRPr="00EF5772">
        <w:rPr>
          <w:rStyle w:val="FootnoteReference"/>
          <w:rFonts w:asciiTheme="minorBidi" w:hAnsiTheme="minorBidi" w:cstheme="minorBidi"/>
        </w:rPr>
        <w:footnoteReference w:id="5"/>
      </w:r>
      <w:r w:rsidRPr="00EF5772">
        <w:rPr>
          <w:rFonts w:asciiTheme="minorBidi" w:hAnsiTheme="minorBidi" w:cstheme="minorBidi"/>
        </w:rPr>
        <w:t xml:space="preserve"> the word for prayer is </w:t>
      </w:r>
      <w:r w:rsidRPr="00EF5772">
        <w:rPr>
          <w:rFonts w:asciiTheme="minorBidi" w:hAnsiTheme="minorBidi" w:cstheme="minorBidi"/>
          <w:rtl/>
        </w:rPr>
        <w:t>להתפלל</w:t>
      </w:r>
      <w:r w:rsidR="00EE0F2B" w:rsidRPr="00EF5772">
        <w:rPr>
          <w:rFonts w:asciiTheme="minorBidi" w:hAnsiTheme="minorBidi" w:cstheme="minorBidi"/>
        </w:rPr>
        <w:t>,</w:t>
      </w:r>
      <w:r w:rsidRPr="00EF5772">
        <w:rPr>
          <w:rFonts w:asciiTheme="minorBidi" w:hAnsiTheme="minorBidi" w:cstheme="minorBidi"/>
        </w:rPr>
        <w:t xml:space="preserve"> the reflexive form of the root word </w:t>
      </w:r>
      <w:r w:rsidRPr="00EF5772">
        <w:rPr>
          <w:rFonts w:asciiTheme="minorBidi" w:hAnsiTheme="minorBidi" w:cstheme="minorBidi"/>
          <w:rtl/>
        </w:rPr>
        <w:t>פלל</w:t>
      </w:r>
      <w:r w:rsidR="00EE0F2B" w:rsidRPr="00EF5772">
        <w:rPr>
          <w:rFonts w:asciiTheme="minorBidi" w:hAnsiTheme="minorBidi" w:cstheme="minorBidi"/>
        </w:rPr>
        <w:t>,</w:t>
      </w:r>
      <w:r w:rsidRPr="00EF5772">
        <w:rPr>
          <w:rFonts w:asciiTheme="minorBidi" w:hAnsiTheme="minorBidi" w:cstheme="minorBidi"/>
        </w:rPr>
        <w:t xml:space="preserve"> judge. Prayer is an opportunity for meditation about one's self. When</w:t>
      </w:r>
      <w:r w:rsidR="004C19F0">
        <w:rPr>
          <w:rFonts w:asciiTheme="minorBidi" w:hAnsiTheme="minorBidi" w:cstheme="minorBidi"/>
        </w:rPr>
        <w:t xml:space="preserve"> we </w:t>
      </w:r>
      <w:r w:rsidRPr="00EF5772">
        <w:rPr>
          <w:rFonts w:asciiTheme="minorBidi" w:hAnsiTheme="minorBidi" w:cstheme="minorBidi"/>
        </w:rPr>
        <w:t>pray,</w:t>
      </w:r>
      <w:r w:rsidR="004C19F0">
        <w:rPr>
          <w:rFonts w:asciiTheme="minorBidi" w:hAnsiTheme="minorBidi" w:cstheme="minorBidi"/>
        </w:rPr>
        <w:t xml:space="preserve"> we </w:t>
      </w:r>
      <w:r w:rsidRPr="00EF5772">
        <w:rPr>
          <w:rFonts w:asciiTheme="minorBidi" w:hAnsiTheme="minorBidi" w:cstheme="minorBidi"/>
        </w:rPr>
        <w:t>think about</w:t>
      </w:r>
      <w:r w:rsidR="007A2E86">
        <w:rPr>
          <w:rFonts w:asciiTheme="minorBidi" w:hAnsiTheme="minorBidi" w:cstheme="minorBidi"/>
        </w:rPr>
        <w:t xml:space="preserve"> the following</w:t>
      </w:r>
      <w:r w:rsidRPr="00EF5772">
        <w:rPr>
          <w:rFonts w:asciiTheme="minorBidi" w:hAnsiTheme="minorBidi" w:cstheme="minorBidi"/>
        </w:rPr>
        <w:t xml:space="preserve">: </w:t>
      </w:r>
      <w:r w:rsidR="007A2E86">
        <w:rPr>
          <w:rFonts w:asciiTheme="minorBidi" w:hAnsiTheme="minorBidi" w:cstheme="minorBidi"/>
        </w:rPr>
        <w:t>W</w:t>
      </w:r>
      <w:r w:rsidRPr="00EF5772">
        <w:rPr>
          <w:rFonts w:asciiTheme="minorBidi" w:hAnsiTheme="minorBidi" w:cstheme="minorBidi"/>
        </w:rPr>
        <w:t xml:space="preserve">hat are </w:t>
      </w:r>
      <w:r w:rsidR="004C19F0">
        <w:rPr>
          <w:rFonts w:asciiTheme="minorBidi" w:hAnsiTheme="minorBidi" w:cstheme="minorBidi"/>
        </w:rPr>
        <w:t xml:space="preserve">our </w:t>
      </w:r>
      <w:r w:rsidRPr="00EF5772">
        <w:rPr>
          <w:rFonts w:asciiTheme="minorBidi" w:hAnsiTheme="minorBidi" w:cstheme="minorBidi"/>
        </w:rPr>
        <w:t xml:space="preserve">priorities, what are </w:t>
      </w:r>
      <w:r w:rsidR="004C19F0">
        <w:rPr>
          <w:rFonts w:asciiTheme="minorBidi" w:hAnsiTheme="minorBidi" w:cstheme="minorBidi"/>
        </w:rPr>
        <w:t xml:space="preserve">our </w:t>
      </w:r>
      <w:r w:rsidRPr="00EF5772">
        <w:rPr>
          <w:rFonts w:asciiTheme="minorBidi" w:hAnsiTheme="minorBidi" w:cstheme="minorBidi"/>
        </w:rPr>
        <w:t>goals, what do</w:t>
      </w:r>
      <w:r w:rsidR="004C19F0">
        <w:rPr>
          <w:rFonts w:asciiTheme="minorBidi" w:hAnsiTheme="minorBidi" w:cstheme="minorBidi"/>
        </w:rPr>
        <w:t xml:space="preserve"> we </w:t>
      </w:r>
      <w:r w:rsidRPr="00EF5772">
        <w:rPr>
          <w:rFonts w:asciiTheme="minorBidi" w:hAnsiTheme="minorBidi" w:cstheme="minorBidi"/>
        </w:rPr>
        <w:t xml:space="preserve">want in life? What are </w:t>
      </w:r>
      <w:r w:rsidR="004C19F0">
        <w:rPr>
          <w:rFonts w:asciiTheme="minorBidi" w:hAnsiTheme="minorBidi" w:cstheme="minorBidi"/>
        </w:rPr>
        <w:t xml:space="preserve">our </w:t>
      </w:r>
      <w:r w:rsidRPr="00EF5772">
        <w:rPr>
          <w:rFonts w:asciiTheme="minorBidi" w:hAnsiTheme="minorBidi" w:cstheme="minorBidi"/>
        </w:rPr>
        <w:t xml:space="preserve">responsibilities? What is </w:t>
      </w:r>
      <w:r w:rsidR="004C19F0">
        <w:rPr>
          <w:rFonts w:asciiTheme="minorBidi" w:hAnsiTheme="minorBidi" w:cstheme="minorBidi"/>
        </w:rPr>
        <w:t xml:space="preserve">our </w:t>
      </w:r>
      <w:r w:rsidRPr="00EF5772">
        <w:rPr>
          <w:rFonts w:asciiTheme="minorBidi" w:hAnsiTheme="minorBidi" w:cstheme="minorBidi"/>
        </w:rPr>
        <w:t xml:space="preserve">place? What is </w:t>
      </w:r>
      <w:r w:rsidR="004C19F0">
        <w:rPr>
          <w:rFonts w:asciiTheme="minorBidi" w:hAnsiTheme="minorBidi" w:cstheme="minorBidi"/>
        </w:rPr>
        <w:t xml:space="preserve">our </w:t>
      </w:r>
      <w:r w:rsidRPr="00EF5772">
        <w:rPr>
          <w:rFonts w:asciiTheme="minorBidi" w:hAnsiTheme="minorBidi" w:cstheme="minorBidi"/>
        </w:rPr>
        <w:t xml:space="preserve">role in the world? </w:t>
      </w:r>
      <w:r w:rsidR="006F3629" w:rsidRPr="00EF5772">
        <w:rPr>
          <w:rFonts w:asciiTheme="minorBidi" w:hAnsiTheme="minorBidi" w:cstheme="minorBidi"/>
        </w:rPr>
        <w:t>What do</w:t>
      </w:r>
      <w:r w:rsidR="004C19F0">
        <w:rPr>
          <w:rFonts w:asciiTheme="minorBidi" w:hAnsiTheme="minorBidi" w:cstheme="minorBidi"/>
        </w:rPr>
        <w:t xml:space="preserve"> we </w:t>
      </w:r>
      <w:r w:rsidR="006F3629" w:rsidRPr="00EF5772">
        <w:rPr>
          <w:rFonts w:asciiTheme="minorBidi" w:hAnsiTheme="minorBidi" w:cstheme="minorBidi"/>
        </w:rPr>
        <w:t>need i</w:t>
      </w:r>
      <w:r w:rsidR="00AC2C91" w:rsidRPr="00EF5772">
        <w:rPr>
          <w:rFonts w:asciiTheme="minorBidi" w:hAnsiTheme="minorBidi" w:cstheme="minorBidi"/>
        </w:rPr>
        <w:t>n life, and how do</w:t>
      </w:r>
      <w:r w:rsidR="004C19F0">
        <w:rPr>
          <w:rFonts w:asciiTheme="minorBidi" w:hAnsiTheme="minorBidi" w:cstheme="minorBidi"/>
        </w:rPr>
        <w:t xml:space="preserve"> we </w:t>
      </w:r>
      <w:r w:rsidR="00AC2C91" w:rsidRPr="00EF5772">
        <w:rPr>
          <w:rFonts w:asciiTheme="minorBidi" w:hAnsiTheme="minorBidi" w:cstheme="minorBidi"/>
        </w:rPr>
        <w:t>plan to utilize the blessings that God grants</w:t>
      </w:r>
      <w:r w:rsidR="004C19F0">
        <w:rPr>
          <w:rFonts w:asciiTheme="minorBidi" w:hAnsiTheme="minorBidi" w:cstheme="minorBidi"/>
        </w:rPr>
        <w:t xml:space="preserve"> us</w:t>
      </w:r>
      <w:r w:rsidR="00AC2C91" w:rsidRPr="00EF5772">
        <w:rPr>
          <w:rFonts w:asciiTheme="minorBidi" w:hAnsiTheme="minorBidi" w:cstheme="minorBidi"/>
        </w:rPr>
        <w:t xml:space="preserve">? </w:t>
      </w:r>
      <w:r w:rsidR="00C94AEE" w:rsidRPr="00EF5772">
        <w:rPr>
          <w:rFonts w:asciiTheme="minorBidi" w:hAnsiTheme="minorBidi" w:cstheme="minorBidi"/>
        </w:rPr>
        <w:t>Prayer forces</w:t>
      </w:r>
      <w:r w:rsidR="004C19F0">
        <w:rPr>
          <w:rFonts w:asciiTheme="minorBidi" w:hAnsiTheme="minorBidi" w:cstheme="minorBidi"/>
        </w:rPr>
        <w:t xml:space="preserve"> us</w:t>
      </w:r>
      <w:r w:rsidR="00C94AEE" w:rsidRPr="00EF5772">
        <w:rPr>
          <w:rFonts w:asciiTheme="minorBidi" w:hAnsiTheme="minorBidi" w:cstheme="minorBidi"/>
        </w:rPr>
        <w:t xml:space="preserve"> to think about these questions, and, more importantly, </w:t>
      </w:r>
      <w:r w:rsidR="004C19F0">
        <w:rPr>
          <w:rFonts w:asciiTheme="minorBidi" w:hAnsiTheme="minorBidi" w:cstheme="minorBidi"/>
        </w:rPr>
        <w:t xml:space="preserve">our </w:t>
      </w:r>
      <w:r w:rsidR="007D177B" w:rsidRPr="00EF5772">
        <w:rPr>
          <w:rFonts w:asciiTheme="minorBidi" w:hAnsiTheme="minorBidi" w:cstheme="minorBidi"/>
        </w:rPr>
        <w:t>answer to these questions might very well be different if</w:t>
      </w:r>
      <w:r w:rsidR="004C19F0">
        <w:rPr>
          <w:rFonts w:asciiTheme="minorBidi" w:hAnsiTheme="minorBidi" w:cstheme="minorBidi"/>
        </w:rPr>
        <w:t xml:space="preserve"> we </w:t>
      </w:r>
      <w:r w:rsidR="004C19F0" w:rsidRPr="00EF5772">
        <w:rPr>
          <w:rFonts w:asciiTheme="minorBidi" w:hAnsiTheme="minorBidi" w:cstheme="minorBidi"/>
        </w:rPr>
        <w:t>are</w:t>
      </w:r>
      <w:r w:rsidR="007D177B" w:rsidRPr="00EF5772">
        <w:rPr>
          <w:rFonts w:asciiTheme="minorBidi" w:hAnsiTheme="minorBidi" w:cstheme="minorBidi"/>
        </w:rPr>
        <w:t xml:space="preserve"> speaking to God than if</w:t>
      </w:r>
      <w:r w:rsidR="004C19F0">
        <w:rPr>
          <w:rFonts w:asciiTheme="minorBidi" w:hAnsiTheme="minorBidi" w:cstheme="minorBidi"/>
        </w:rPr>
        <w:t xml:space="preserve"> we </w:t>
      </w:r>
      <w:r w:rsidR="007D177B" w:rsidRPr="00EF5772">
        <w:rPr>
          <w:rFonts w:asciiTheme="minorBidi" w:hAnsiTheme="minorBidi" w:cstheme="minorBidi"/>
        </w:rPr>
        <w:t xml:space="preserve">were just </w:t>
      </w:r>
      <w:r w:rsidR="00221E0F" w:rsidRPr="00EF5772">
        <w:rPr>
          <w:rFonts w:asciiTheme="minorBidi" w:hAnsiTheme="minorBidi" w:cstheme="minorBidi"/>
        </w:rPr>
        <w:t xml:space="preserve">talking to </w:t>
      </w:r>
      <w:r w:rsidR="004C19F0">
        <w:rPr>
          <w:rFonts w:asciiTheme="minorBidi" w:hAnsiTheme="minorBidi" w:cstheme="minorBidi"/>
        </w:rPr>
        <w:t>ourselves</w:t>
      </w:r>
      <w:r w:rsidR="00221E0F" w:rsidRPr="00EF5772">
        <w:rPr>
          <w:rFonts w:asciiTheme="minorBidi" w:hAnsiTheme="minorBidi" w:cstheme="minorBidi"/>
        </w:rPr>
        <w:t>. When</w:t>
      </w:r>
      <w:r w:rsidR="004C19F0">
        <w:rPr>
          <w:rFonts w:asciiTheme="minorBidi" w:hAnsiTheme="minorBidi" w:cstheme="minorBidi"/>
        </w:rPr>
        <w:t xml:space="preserve"> we </w:t>
      </w:r>
      <w:r w:rsidR="00221E0F" w:rsidRPr="00EF5772">
        <w:rPr>
          <w:rFonts w:asciiTheme="minorBidi" w:hAnsiTheme="minorBidi" w:cstheme="minorBidi"/>
        </w:rPr>
        <w:t>pray,</w:t>
      </w:r>
      <w:r w:rsidR="004C19F0">
        <w:rPr>
          <w:rFonts w:asciiTheme="minorBidi" w:hAnsiTheme="minorBidi" w:cstheme="minorBidi"/>
        </w:rPr>
        <w:t xml:space="preserve"> we </w:t>
      </w:r>
      <w:r w:rsidR="00E77CAA" w:rsidRPr="00EF5772">
        <w:rPr>
          <w:rFonts w:asciiTheme="minorBidi" w:hAnsiTheme="minorBidi" w:cstheme="minorBidi"/>
        </w:rPr>
        <w:t xml:space="preserve">look at </w:t>
      </w:r>
      <w:r w:rsidR="004C19F0">
        <w:rPr>
          <w:rFonts w:asciiTheme="minorBidi" w:hAnsiTheme="minorBidi" w:cstheme="minorBidi"/>
        </w:rPr>
        <w:t>ourselves</w:t>
      </w:r>
      <w:r w:rsidR="00E77CAA" w:rsidRPr="00EF5772">
        <w:rPr>
          <w:rFonts w:asciiTheme="minorBidi" w:hAnsiTheme="minorBidi" w:cstheme="minorBidi"/>
        </w:rPr>
        <w:t xml:space="preserve"> from God’s perspective and judge </w:t>
      </w:r>
      <w:r w:rsidR="004C19F0">
        <w:rPr>
          <w:rFonts w:asciiTheme="minorBidi" w:hAnsiTheme="minorBidi" w:cstheme="minorBidi"/>
        </w:rPr>
        <w:t xml:space="preserve">our </w:t>
      </w:r>
      <w:r w:rsidR="00E77CAA" w:rsidRPr="00EF5772">
        <w:rPr>
          <w:rFonts w:asciiTheme="minorBidi" w:hAnsiTheme="minorBidi" w:cstheme="minorBidi"/>
        </w:rPr>
        <w:t>li</w:t>
      </w:r>
      <w:r w:rsidR="007A2E86">
        <w:rPr>
          <w:rFonts w:asciiTheme="minorBidi" w:hAnsiTheme="minorBidi" w:cstheme="minorBidi"/>
        </w:rPr>
        <w:t>ves</w:t>
      </w:r>
      <w:r w:rsidR="00E77CAA" w:rsidRPr="00EF5772">
        <w:rPr>
          <w:rFonts w:asciiTheme="minorBidi" w:hAnsiTheme="minorBidi" w:cstheme="minorBidi"/>
        </w:rPr>
        <w:t xml:space="preserve"> by spiritual standards. </w:t>
      </w:r>
      <w:r w:rsidRPr="00EF5772">
        <w:rPr>
          <w:rFonts w:asciiTheme="minorBidi" w:hAnsiTheme="minorBidi" w:cstheme="minorBidi"/>
        </w:rPr>
        <w:t xml:space="preserve">Therefore, regardless of </w:t>
      </w:r>
      <w:r w:rsidR="007152DD" w:rsidRPr="00EF5772">
        <w:rPr>
          <w:rFonts w:asciiTheme="minorBidi" w:hAnsiTheme="minorBidi" w:cstheme="minorBidi"/>
        </w:rPr>
        <w:t>whether</w:t>
      </w:r>
      <w:r w:rsidRPr="00EF5772">
        <w:rPr>
          <w:rFonts w:asciiTheme="minorBidi" w:hAnsiTheme="minorBidi" w:cstheme="minorBidi"/>
        </w:rPr>
        <w:t xml:space="preserve"> </w:t>
      </w:r>
      <w:r w:rsidR="004C19F0">
        <w:rPr>
          <w:rFonts w:asciiTheme="minorBidi" w:hAnsiTheme="minorBidi" w:cstheme="minorBidi"/>
        </w:rPr>
        <w:t xml:space="preserve">our </w:t>
      </w:r>
      <w:r w:rsidRPr="00EF5772">
        <w:rPr>
          <w:rFonts w:asciiTheme="minorBidi" w:hAnsiTheme="minorBidi" w:cstheme="minorBidi"/>
        </w:rPr>
        <w:t>prayers are answered, prayer is a worthwhile spiritual activity in and of itself.</w:t>
      </w:r>
    </w:p>
    <w:p w14:paraId="44E7B411" w14:textId="77777777" w:rsidR="00EF5772" w:rsidRDefault="00EF5772" w:rsidP="00C07543">
      <w:pPr>
        <w:jc w:val="both"/>
        <w:rPr>
          <w:rFonts w:asciiTheme="minorBidi" w:hAnsiTheme="minorBidi" w:cstheme="minorBidi"/>
        </w:rPr>
      </w:pPr>
    </w:p>
    <w:p w14:paraId="7900DBF0" w14:textId="2D15404E" w:rsidR="00A8799E" w:rsidRDefault="72A03E1E" w:rsidP="00C07543">
      <w:pPr>
        <w:jc w:val="both"/>
        <w:rPr>
          <w:rFonts w:asciiTheme="minorBidi" w:hAnsiTheme="minorBidi" w:cstheme="minorBidi"/>
        </w:rPr>
      </w:pPr>
      <w:r w:rsidRPr="00EF5772">
        <w:rPr>
          <w:rFonts w:asciiTheme="minorBidi" w:hAnsiTheme="minorBidi" w:cstheme="minorBidi"/>
        </w:rPr>
        <w:t xml:space="preserve">This approach makes it very </w:t>
      </w:r>
      <w:r w:rsidR="001F539D">
        <w:rPr>
          <w:rFonts w:asciiTheme="minorBidi" w:hAnsiTheme="minorBidi" w:cstheme="minorBidi"/>
        </w:rPr>
        <w:t>easy to understand why</w:t>
      </w:r>
      <w:r w:rsidRPr="00EF5772">
        <w:rPr>
          <w:rFonts w:asciiTheme="minorBidi" w:hAnsiTheme="minorBidi" w:cstheme="minorBidi"/>
        </w:rPr>
        <w:t xml:space="preserve"> we have a fixed text for our daily prayer. </w:t>
      </w:r>
      <w:r w:rsidR="00F51BF9" w:rsidRPr="00EF5772">
        <w:rPr>
          <w:rFonts w:asciiTheme="minorBidi" w:hAnsiTheme="minorBidi" w:cstheme="minorBidi"/>
        </w:rPr>
        <w:t xml:space="preserve">If prayer is a process of judging </w:t>
      </w:r>
      <w:r w:rsidR="004C19F0">
        <w:rPr>
          <w:rFonts w:asciiTheme="minorBidi" w:hAnsiTheme="minorBidi" w:cstheme="minorBidi"/>
        </w:rPr>
        <w:t>ourselves</w:t>
      </w:r>
      <w:r w:rsidR="00F51BF9" w:rsidRPr="00EF5772">
        <w:rPr>
          <w:rFonts w:asciiTheme="minorBidi" w:hAnsiTheme="minorBidi" w:cstheme="minorBidi"/>
        </w:rPr>
        <w:t xml:space="preserve"> against idealistic objective standards, then</w:t>
      </w:r>
      <w:r w:rsidR="00773575" w:rsidRPr="00EF5772">
        <w:rPr>
          <w:rFonts w:asciiTheme="minorBidi" w:hAnsiTheme="minorBidi" w:cstheme="minorBidi"/>
        </w:rPr>
        <w:t xml:space="preserve"> the text of prayer should reflect not only </w:t>
      </w:r>
      <w:r w:rsidR="004C19F0">
        <w:rPr>
          <w:rFonts w:asciiTheme="minorBidi" w:hAnsiTheme="minorBidi" w:cstheme="minorBidi"/>
        </w:rPr>
        <w:t xml:space="preserve">our </w:t>
      </w:r>
      <w:r w:rsidR="00773575" w:rsidRPr="00EF5772">
        <w:rPr>
          <w:rFonts w:asciiTheme="minorBidi" w:hAnsiTheme="minorBidi" w:cstheme="minorBidi"/>
        </w:rPr>
        <w:t xml:space="preserve">ephemeral concerns of the moment, but those eternal values which should be </w:t>
      </w:r>
      <w:r w:rsidR="004C19F0">
        <w:rPr>
          <w:rFonts w:asciiTheme="minorBidi" w:hAnsiTheme="minorBidi" w:cstheme="minorBidi"/>
        </w:rPr>
        <w:t xml:space="preserve">our </w:t>
      </w:r>
      <w:r w:rsidR="00773575" w:rsidRPr="00EF5772">
        <w:rPr>
          <w:rFonts w:asciiTheme="minorBidi" w:hAnsiTheme="minorBidi" w:cstheme="minorBidi"/>
        </w:rPr>
        <w:t>concerns and goals in life.</w:t>
      </w:r>
    </w:p>
    <w:p w14:paraId="5F220844" w14:textId="77777777" w:rsidR="004C19F0" w:rsidRPr="00EF5772" w:rsidRDefault="004C19F0" w:rsidP="00C07543">
      <w:pPr>
        <w:jc w:val="both"/>
        <w:rPr>
          <w:rFonts w:asciiTheme="minorBidi" w:hAnsiTheme="minorBidi" w:cstheme="minorBidi"/>
        </w:rPr>
      </w:pPr>
    </w:p>
    <w:p w14:paraId="428DF8D6" w14:textId="77777777" w:rsidR="0002584C" w:rsidRPr="00EF5772" w:rsidRDefault="0002584C" w:rsidP="00C07543">
      <w:pPr>
        <w:jc w:val="both"/>
        <w:rPr>
          <w:rFonts w:asciiTheme="minorBidi" w:hAnsiTheme="minorBidi" w:cstheme="minorBidi"/>
          <w:u w:val="single"/>
        </w:rPr>
      </w:pPr>
    </w:p>
    <w:p w14:paraId="7900DBF1" w14:textId="1A164CFD" w:rsidR="00A8799E" w:rsidRPr="00EF5772" w:rsidRDefault="00E4213B" w:rsidP="00C07543">
      <w:pPr>
        <w:jc w:val="both"/>
        <w:rPr>
          <w:rFonts w:asciiTheme="minorBidi" w:hAnsiTheme="minorBidi" w:cstheme="minorBidi"/>
          <w:b/>
          <w:bCs/>
        </w:rPr>
      </w:pPr>
      <w:r w:rsidRPr="00EF5772">
        <w:rPr>
          <w:rFonts w:asciiTheme="minorBidi" w:hAnsiTheme="minorBidi" w:cstheme="minorBidi"/>
          <w:b/>
          <w:bCs/>
        </w:rPr>
        <w:t xml:space="preserve">The Purpose of Prayer: </w:t>
      </w:r>
      <w:r w:rsidR="0002584C" w:rsidRPr="00EF5772">
        <w:rPr>
          <w:rFonts w:asciiTheme="minorBidi" w:hAnsiTheme="minorBidi" w:cstheme="minorBidi"/>
          <w:b/>
          <w:bCs/>
        </w:rPr>
        <w:t>Connection</w:t>
      </w:r>
    </w:p>
    <w:p w14:paraId="07F3D362" w14:textId="77777777" w:rsidR="00EF5772" w:rsidRDefault="00EF5772" w:rsidP="00C07543">
      <w:pPr>
        <w:jc w:val="both"/>
        <w:rPr>
          <w:rFonts w:asciiTheme="minorBidi" w:hAnsiTheme="minorBidi" w:cstheme="minorBidi"/>
        </w:rPr>
      </w:pPr>
    </w:p>
    <w:p w14:paraId="466DD973" w14:textId="41621CE2" w:rsidR="001313F5" w:rsidRPr="00EF5772" w:rsidRDefault="00A8799E" w:rsidP="00C07543">
      <w:pPr>
        <w:jc w:val="both"/>
        <w:rPr>
          <w:rFonts w:asciiTheme="minorBidi" w:hAnsiTheme="minorBidi" w:cstheme="minorBidi"/>
        </w:rPr>
      </w:pPr>
      <w:r w:rsidRPr="00EF5772">
        <w:rPr>
          <w:rFonts w:asciiTheme="minorBidi" w:hAnsiTheme="minorBidi" w:cstheme="minorBidi"/>
        </w:rPr>
        <w:t>Many Jewish philosophers emphasize another central advantage of and purpose of prayer, which is that it brings</w:t>
      </w:r>
      <w:r w:rsidR="004C19F0">
        <w:rPr>
          <w:rFonts w:asciiTheme="minorBidi" w:hAnsiTheme="minorBidi" w:cstheme="minorBidi"/>
        </w:rPr>
        <w:t xml:space="preserve"> us</w:t>
      </w:r>
      <w:r w:rsidRPr="00EF5772">
        <w:rPr>
          <w:rFonts w:asciiTheme="minorBidi" w:hAnsiTheme="minorBidi" w:cstheme="minorBidi"/>
        </w:rPr>
        <w:t xml:space="preserve"> closer and enhances </w:t>
      </w:r>
      <w:r w:rsidR="004C19F0">
        <w:rPr>
          <w:rFonts w:asciiTheme="minorBidi" w:hAnsiTheme="minorBidi" w:cstheme="minorBidi"/>
        </w:rPr>
        <w:t xml:space="preserve">our </w:t>
      </w:r>
      <w:r w:rsidRPr="00EF5772">
        <w:rPr>
          <w:rFonts w:asciiTheme="minorBidi" w:hAnsiTheme="minorBidi" w:cstheme="minorBidi"/>
        </w:rPr>
        <w:t>connection to God.  </w:t>
      </w:r>
      <w:r w:rsidR="001313F5" w:rsidRPr="00EF5772">
        <w:rPr>
          <w:rFonts w:asciiTheme="minorBidi" w:hAnsiTheme="minorBidi" w:cstheme="minorBidi"/>
        </w:rPr>
        <w:t xml:space="preserve">Rambam explains in </w:t>
      </w:r>
      <w:r w:rsidR="001313F5" w:rsidRPr="004A42EE">
        <w:rPr>
          <w:rFonts w:asciiTheme="minorBidi" w:hAnsiTheme="minorBidi" w:cstheme="minorBidi"/>
          <w:i/>
          <w:iCs/>
        </w:rPr>
        <w:t>Moreh Nevu</w:t>
      </w:r>
      <w:r w:rsidR="00B96F76" w:rsidRPr="004A42EE">
        <w:rPr>
          <w:rFonts w:asciiTheme="minorBidi" w:hAnsiTheme="minorBidi" w:cstheme="minorBidi"/>
          <w:i/>
          <w:iCs/>
        </w:rPr>
        <w:t>k</w:t>
      </w:r>
      <w:r w:rsidR="001313F5" w:rsidRPr="004A42EE">
        <w:rPr>
          <w:rFonts w:asciiTheme="minorBidi" w:hAnsiTheme="minorBidi" w:cstheme="minorBidi"/>
          <w:i/>
          <w:iCs/>
        </w:rPr>
        <w:t>him</w:t>
      </w:r>
      <w:r w:rsidR="001313F5" w:rsidRPr="00EF5772">
        <w:rPr>
          <w:rStyle w:val="FootnoteReference"/>
          <w:rFonts w:asciiTheme="minorBidi" w:hAnsiTheme="minorBidi" w:cstheme="minorBidi"/>
        </w:rPr>
        <w:footnoteReference w:id="6"/>
      </w:r>
      <w:r w:rsidR="001313F5" w:rsidRPr="00EF5772">
        <w:rPr>
          <w:rFonts w:asciiTheme="minorBidi" w:hAnsiTheme="minorBidi" w:cstheme="minorBidi"/>
        </w:rPr>
        <w:t xml:space="preserve"> that </w:t>
      </w:r>
      <w:r w:rsidR="002D059A" w:rsidRPr="00EF5772">
        <w:rPr>
          <w:rFonts w:asciiTheme="minorBidi" w:hAnsiTheme="minorBidi" w:cstheme="minorBidi"/>
        </w:rPr>
        <w:t xml:space="preserve">the purpose of prayer (as well as many other </w:t>
      </w:r>
      <w:r w:rsidR="002D059A" w:rsidRPr="004A42EE">
        <w:rPr>
          <w:rFonts w:asciiTheme="minorBidi" w:hAnsiTheme="minorBidi" w:cstheme="minorBidi"/>
          <w:i/>
          <w:iCs/>
        </w:rPr>
        <w:t>mitzvot</w:t>
      </w:r>
      <w:r w:rsidR="002D059A" w:rsidRPr="00EF5772">
        <w:rPr>
          <w:rFonts w:asciiTheme="minorBidi" w:hAnsiTheme="minorBidi" w:cstheme="minorBidi"/>
        </w:rPr>
        <w:t>) is to</w:t>
      </w:r>
      <w:r w:rsidR="000B504E" w:rsidRPr="00EF5772">
        <w:rPr>
          <w:rFonts w:asciiTheme="minorBidi" w:hAnsiTheme="minorBidi" w:cstheme="minorBidi"/>
        </w:rPr>
        <w:t xml:space="preserve"> free us from </w:t>
      </w:r>
      <w:r w:rsidR="00803E7A" w:rsidRPr="00EF5772">
        <w:rPr>
          <w:rFonts w:asciiTheme="minorBidi" w:hAnsiTheme="minorBidi" w:cstheme="minorBidi"/>
        </w:rPr>
        <w:t>worldly distractions and</w:t>
      </w:r>
      <w:r w:rsidR="002D059A" w:rsidRPr="00EF5772">
        <w:rPr>
          <w:rFonts w:asciiTheme="minorBidi" w:hAnsiTheme="minorBidi" w:cstheme="minorBidi"/>
        </w:rPr>
        <w:t xml:space="preserve"> focus our thoughts on God</w:t>
      </w:r>
      <w:r w:rsidR="00803E7A" w:rsidRPr="00EF5772">
        <w:rPr>
          <w:rFonts w:asciiTheme="minorBidi" w:hAnsiTheme="minorBidi" w:cstheme="minorBidi"/>
        </w:rPr>
        <w:t>.</w:t>
      </w:r>
    </w:p>
    <w:p w14:paraId="30011CF6" w14:textId="77777777" w:rsidR="00EF5772" w:rsidRDefault="00EF5772" w:rsidP="00C07543">
      <w:pPr>
        <w:jc w:val="both"/>
        <w:rPr>
          <w:rFonts w:asciiTheme="minorBidi" w:hAnsiTheme="minorBidi" w:cstheme="minorBidi"/>
        </w:rPr>
      </w:pPr>
    </w:p>
    <w:p w14:paraId="2AAF2148" w14:textId="6618B223" w:rsidR="00272BA4" w:rsidRPr="00EF5772" w:rsidRDefault="00DD674E" w:rsidP="00C07543">
      <w:pPr>
        <w:jc w:val="both"/>
        <w:rPr>
          <w:rFonts w:asciiTheme="minorBidi" w:hAnsiTheme="minorBidi" w:cstheme="minorBidi"/>
        </w:rPr>
      </w:pPr>
      <w:r w:rsidRPr="00EF5772">
        <w:rPr>
          <w:rFonts w:asciiTheme="minorBidi" w:hAnsiTheme="minorBidi" w:cstheme="minorBidi"/>
        </w:rPr>
        <w:t>Many Jewish philosophers assume that the</w:t>
      </w:r>
      <w:r w:rsidR="0021284D" w:rsidRPr="00EF5772">
        <w:rPr>
          <w:rFonts w:asciiTheme="minorBidi" w:hAnsiTheme="minorBidi" w:cstheme="minorBidi"/>
        </w:rPr>
        <w:t xml:space="preserve"> purpose of prayer is to</w:t>
      </w:r>
      <w:r w:rsidRPr="00EF5772">
        <w:rPr>
          <w:rFonts w:asciiTheme="minorBidi" w:hAnsiTheme="minorBidi" w:cstheme="minorBidi"/>
        </w:rPr>
        <w:t xml:space="preserve"> </w:t>
      </w:r>
      <w:r w:rsidR="0021284D" w:rsidRPr="00EF5772">
        <w:rPr>
          <w:rFonts w:asciiTheme="minorBidi" w:hAnsiTheme="minorBidi" w:cstheme="minorBidi"/>
        </w:rPr>
        <w:t>focus</w:t>
      </w:r>
      <w:r w:rsidRPr="00EF5772">
        <w:rPr>
          <w:rFonts w:asciiTheme="minorBidi" w:hAnsiTheme="minorBidi" w:cstheme="minorBidi"/>
        </w:rPr>
        <w:t xml:space="preserve"> not</w:t>
      </w:r>
      <w:r w:rsidR="0021284D" w:rsidRPr="00EF5772">
        <w:rPr>
          <w:rFonts w:asciiTheme="minorBidi" w:hAnsiTheme="minorBidi" w:cstheme="minorBidi"/>
        </w:rPr>
        <w:t xml:space="preserve"> only </w:t>
      </w:r>
      <w:r w:rsidR="001F539D">
        <w:rPr>
          <w:rFonts w:asciiTheme="minorBidi" w:hAnsiTheme="minorBidi" w:cstheme="minorBidi"/>
        </w:rPr>
        <w:t xml:space="preserve">on </w:t>
      </w:r>
      <w:r w:rsidRPr="00EF5772">
        <w:rPr>
          <w:rFonts w:asciiTheme="minorBidi" w:hAnsiTheme="minorBidi" w:cstheme="minorBidi"/>
        </w:rPr>
        <w:t xml:space="preserve">the </w:t>
      </w:r>
      <w:r w:rsidR="0021284D" w:rsidRPr="00EF5772">
        <w:rPr>
          <w:rFonts w:asciiTheme="minorBidi" w:hAnsiTheme="minorBidi" w:cstheme="minorBidi"/>
        </w:rPr>
        <w:t xml:space="preserve">objective </w:t>
      </w:r>
      <w:r w:rsidRPr="00EF5772">
        <w:rPr>
          <w:rFonts w:asciiTheme="minorBidi" w:hAnsiTheme="minorBidi" w:cstheme="minorBidi"/>
        </w:rPr>
        <w:t xml:space="preserve">existence </w:t>
      </w:r>
      <w:r w:rsidR="00C46E01" w:rsidRPr="00EF5772">
        <w:rPr>
          <w:rFonts w:asciiTheme="minorBidi" w:hAnsiTheme="minorBidi" w:cstheme="minorBidi"/>
        </w:rPr>
        <w:t xml:space="preserve">and nature of God, but </w:t>
      </w:r>
      <w:r w:rsidR="0021284D" w:rsidRPr="00EF5772">
        <w:rPr>
          <w:rFonts w:asciiTheme="minorBidi" w:hAnsiTheme="minorBidi" w:cstheme="minorBidi"/>
        </w:rPr>
        <w:t>on</w:t>
      </w:r>
      <w:r w:rsidR="00BE3633" w:rsidRPr="00EF5772">
        <w:rPr>
          <w:rFonts w:asciiTheme="minorBidi" w:hAnsiTheme="minorBidi" w:cstheme="minorBidi"/>
        </w:rPr>
        <w:t xml:space="preserve"> </w:t>
      </w:r>
      <w:r w:rsidR="00401CF5" w:rsidRPr="00EF5772">
        <w:rPr>
          <w:rFonts w:asciiTheme="minorBidi" w:hAnsiTheme="minorBidi" w:cstheme="minorBidi"/>
        </w:rPr>
        <w:t>the relevance of God</w:t>
      </w:r>
      <w:r w:rsidR="009C3A38" w:rsidRPr="00EF5772">
        <w:rPr>
          <w:rFonts w:asciiTheme="minorBidi" w:hAnsiTheme="minorBidi" w:cstheme="minorBidi"/>
        </w:rPr>
        <w:t xml:space="preserve">’s providence to each individual’s life. </w:t>
      </w:r>
      <w:r w:rsidR="00272BA4" w:rsidRPr="004A42EE">
        <w:rPr>
          <w:rFonts w:asciiTheme="minorBidi" w:hAnsiTheme="minorBidi" w:cstheme="minorBidi"/>
          <w:i/>
          <w:iCs/>
        </w:rPr>
        <w:t>Chovot Ha</w:t>
      </w:r>
      <w:r w:rsidR="00784D60" w:rsidRPr="004A42EE">
        <w:rPr>
          <w:rFonts w:asciiTheme="minorBidi" w:hAnsiTheme="minorBidi" w:cstheme="minorBidi"/>
          <w:i/>
          <w:iCs/>
        </w:rPr>
        <w:t>-</w:t>
      </w:r>
      <w:r w:rsidR="00272BA4" w:rsidRPr="004A42EE">
        <w:rPr>
          <w:rFonts w:asciiTheme="minorBidi" w:hAnsiTheme="minorBidi" w:cstheme="minorBidi"/>
          <w:i/>
          <w:iCs/>
        </w:rPr>
        <w:t>levavot</w:t>
      </w:r>
      <w:r w:rsidR="00020FE3" w:rsidRPr="00EF5772">
        <w:rPr>
          <w:rStyle w:val="FootnoteReference"/>
          <w:rFonts w:asciiTheme="minorBidi" w:hAnsiTheme="minorBidi" w:cstheme="minorBidi"/>
        </w:rPr>
        <w:footnoteReference w:id="7"/>
      </w:r>
      <w:r w:rsidR="00272BA4" w:rsidRPr="00EF5772">
        <w:rPr>
          <w:rFonts w:asciiTheme="minorBidi" w:hAnsiTheme="minorBidi" w:cstheme="minorBidi"/>
        </w:rPr>
        <w:t xml:space="preserve"> </w:t>
      </w:r>
      <w:r w:rsidR="005F1B51" w:rsidRPr="00EF5772">
        <w:rPr>
          <w:rFonts w:asciiTheme="minorBidi" w:hAnsiTheme="minorBidi" w:cstheme="minorBidi"/>
        </w:rPr>
        <w:t>e</w:t>
      </w:r>
      <w:r w:rsidR="00B81D2A" w:rsidRPr="00EF5772">
        <w:rPr>
          <w:rFonts w:asciiTheme="minorBidi" w:hAnsiTheme="minorBidi" w:cstheme="minorBidi"/>
        </w:rPr>
        <w:t>x</w:t>
      </w:r>
      <w:r w:rsidR="005F1B51" w:rsidRPr="00EF5772">
        <w:rPr>
          <w:rFonts w:asciiTheme="minorBidi" w:hAnsiTheme="minorBidi" w:cstheme="minorBidi"/>
        </w:rPr>
        <w:t>plains tha</w:t>
      </w:r>
      <w:r w:rsidR="00185E0F" w:rsidRPr="00EF5772">
        <w:rPr>
          <w:rFonts w:asciiTheme="minorBidi" w:hAnsiTheme="minorBidi" w:cstheme="minorBidi"/>
        </w:rPr>
        <w:t>t prayer</w:t>
      </w:r>
      <w:r w:rsidR="00B81D2A" w:rsidRPr="00EF5772">
        <w:rPr>
          <w:rFonts w:asciiTheme="minorBidi" w:hAnsiTheme="minorBidi" w:cstheme="minorBidi"/>
        </w:rPr>
        <w:t xml:space="preserve">, which </w:t>
      </w:r>
      <w:r w:rsidR="007F7CF7" w:rsidRPr="00EF5772">
        <w:rPr>
          <w:rFonts w:asciiTheme="minorBidi" w:hAnsiTheme="minorBidi" w:cstheme="minorBidi"/>
        </w:rPr>
        <w:t xml:space="preserve">consists primarily of requesting that God fulfill our needs, is intended </w:t>
      </w:r>
      <w:r w:rsidRPr="00EF5772">
        <w:rPr>
          <w:rFonts w:asciiTheme="minorBidi" w:hAnsiTheme="minorBidi" w:cstheme="minorBidi"/>
        </w:rPr>
        <w:t xml:space="preserve">to remind us </w:t>
      </w:r>
      <w:r w:rsidR="00CE4B2A" w:rsidRPr="00EF5772">
        <w:rPr>
          <w:rFonts w:asciiTheme="minorBidi" w:hAnsiTheme="minorBidi" w:cstheme="minorBidi"/>
        </w:rPr>
        <w:t xml:space="preserve">of our dependence on God. He reports the statement of </w:t>
      </w:r>
      <w:r w:rsidR="00CE4B2A" w:rsidRPr="00EF5772">
        <w:rPr>
          <w:rFonts w:asciiTheme="minorBidi" w:hAnsiTheme="minorBidi" w:cstheme="minorBidi"/>
        </w:rPr>
        <w:lastRenderedPageBreak/>
        <w:t xml:space="preserve">a certain righteous individual, who after completing his prayers, would </w:t>
      </w:r>
      <w:r w:rsidR="00921602" w:rsidRPr="00EF5772">
        <w:rPr>
          <w:rFonts w:asciiTheme="minorBidi" w:hAnsiTheme="minorBidi" w:cstheme="minorBidi"/>
        </w:rPr>
        <w:t xml:space="preserve">state to God: I have not told You my needs in order to inform You of them, but rather so that I should realize </w:t>
      </w:r>
      <w:r w:rsidR="00020FE3" w:rsidRPr="00EF5772">
        <w:rPr>
          <w:rFonts w:asciiTheme="minorBidi" w:hAnsiTheme="minorBidi" w:cstheme="minorBidi"/>
        </w:rPr>
        <w:t xml:space="preserve">how much I depend on You and trust in You to fulfill my needs. </w:t>
      </w:r>
    </w:p>
    <w:p w14:paraId="35C0D259" w14:textId="77777777" w:rsidR="00EF5772" w:rsidRDefault="00EF5772" w:rsidP="00C07543">
      <w:pPr>
        <w:jc w:val="both"/>
        <w:rPr>
          <w:rFonts w:asciiTheme="minorBidi" w:hAnsiTheme="minorBidi" w:cstheme="minorBidi"/>
        </w:rPr>
      </w:pPr>
    </w:p>
    <w:p w14:paraId="7BA7BD6B" w14:textId="113E5ACA" w:rsidR="003F3AF4" w:rsidRPr="00EF5772" w:rsidRDefault="003F3AF4" w:rsidP="00C07543">
      <w:pPr>
        <w:jc w:val="both"/>
        <w:rPr>
          <w:rFonts w:asciiTheme="minorBidi" w:hAnsiTheme="minorBidi" w:cstheme="minorBidi"/>
        </w:rPr>
      </w:pPr>
      <w:r w:rsidRPr="00EF5772">
        <w:rPr>
          <w:rFonts w:asciiTheme="minorBidi" w:hAnsiTheme="minorBidi" w:cstheme="minorBidi"/>
        </w:rPr>
        <w:t xml:space="preserve">Similarly, the </w:t>
      </w:r>
      <w:r w:rsidRPr="004A42EE">
        <w:rPr>
          <w:rFonts w:asciiTheme="minorBidi" w:hAnsiTheme="minorBidi" w:cstheme="minorBidi"/>
          <w:i/>
          <w:iCs/>
        </w:rPr>
        <w:t>Sefer Ha</w:t>
      </w:r>
      <w:r w:rsidR="00EF5772" w:rsidRPr="004A42EE">
        <w:rPr>
          <w:rFonts w:asciiTheme="minorBidi" w:hAnsiTheme="minorBidi" w:cstheme="minorBidi"/>
          <w:i/>
          <w:iCs/>
        </w:rPr>
        <w:t>-</w:t>
      </w:r>
      <w:r w:rsidR="007A2E86">
        <w:rPr>
          <w:rFonts w:asciiTheme="minorBidi" w:hAnsiTheme="minorBidi" w:cstheme="minorBidi"/>
          <w:i/>
          <w:iCs/>
        </w:rPr>
        <w:t>c</w:t>
      </w:r>
      <w:r w:rsidRPr="004A42EE">
        <w:rPr>
          <w:rFonts w:asciiTheme="minorBidi" w:hAnsiTheme="minorBidi" w:cstheme="minorBidi"/>
          <w:i/>
          <w:iCs/>
        </w:rPr>
        <w:t>hi</w:t>
      </w:r>
      <w:r w:rsidR="007A2E86">
        <w:rPr>
          <w:rFonts w:asciiTheme="minorBidi" w:hAnsiTheme="minorBidi" w:cstheme="minorBidi"/>
          <w:i/>
          <w:iCs/>
        </w:rPr>
        <w:t>n</w:t>
      </w:r>
      <w:r w:rsidRPr="004A42EE">
        <w:rPr>
          <w:rFonts w:asciiTheme="minorBidi" w:hAnsiTheme="minorBidi" w:cstheme="minorBidi"/>
          <w:i/>
          <w:iCs/>
        </w:rPr>
        <w:t>nu</w:t>
      </w:r>
      <w:r w:rsidR="00EF5772" w:rsidRPr="004A42EE">
        <w:rPr>
          <w:rFonts w:asciiTheme="minorBidi" w:hAnsiTheme="minorBidi" w:cstheme="minorBidi"/>
          <w:i/>
          <w:iCs/>
        </w:rPr>
        <w:t>k</w:t>
      </w:r>
      <w:r w:rsidRPr="004A42EE">
        <w:rPr>
          <w:rFonts w:asciiTheme="minorBidi" w:hAnsiTheme="minorBidi" w:cstheme="minorBidi"/>
          <w:i/>
          <w:iCs/>
        </w:rPr>
        <w:t>h</w:t>
      </w:r>
      <w:r w:rsidRPr="00EF5772">
        <w:rPr>
          <w:rStyle w:val="FootnoteReference"/>
          <w:rFonts w:asciiTheme="minorBidi" w:hAnsiTheme="minorBidi" w:cstheme="minorBidi"/>
        </w:rPr>
        <w:footnoteReference w:id="8"/>
      </w:r>
      <w:r w:rsidRPr="00EF5772">
        <w:rPr>
          <w:rFonts w:asciiTheme="minorBidi" w:hAnsiTheme="minorBidi" w:cstheme="minorBidi"/>
        </w:rPr>
        <w:t xml:space="preserve"> says the second reason we pray, in addition to wanting our prayers to be answered, is that it reminds us three times a day that everything comes from God</w:t>
      </w:r>
      <w:r w:rsidR="009E6638" w:rsidRPr="00EF5772">
        <w:rPr>
          <w:rFonts w:asciiTheme="minorBidi" w:hAnsiTheme="minorBidi" w:cstheme="minorBidi"/>
        </w:rPr>
        <w:t xml:space="preserve">, Who is constantly </w:t>
      </w:r>
      <w:r w:rsidR="0024482F" w:rsidRPr="00EF5772">
        <w:rPr>
          <w:rFonts w:asciiTheme="minorBidi" w:hAnsiTheme="minorBidi" w:cstheme="minorBidi"/>
        </w:rPr>
        <w:t>observing o</w:t>
      </w:r>
      <w:r w:rsidR="00D92C20" w:rsidRPr="00EF5772">
        <w:rPr>
          <w:rFonts w:asciiTheme="minorBidi" w:hAnsiTheme="minorBidi" w:cstheme="minorBidi"/>
        </w:rPr>
        <w:t xml:space="preserve">ur actions and </w:t>
      </w:r>
      <w:r w:rsidR="00752B88" w:rsidRPr="00EF5772">
        <w:rPr>
          <w:rFonts w:asciiTheme="minorBidi" w:hAnsiTheme="minorBidi" w:cstheme="minorBidi"/>
        </w:rPr>
        <w:t>listening to ou</w:t>
      </w:r>
      <w:r w:rsidR="001F539D">
        <w:rPr>
          <w:rFonts w:asciiTheme="minorBidi" w:hAnsiTheme="minorBidi" w:cstheme="minorBidi"/>
        </w:rPr>
        <w:t>r</w:t>
      </w:r>
      <w:r w:rsidR="00752B88" w:rsidRPr="00EF5772">
        <w:rPr>
          <w:rFonts w:asciiTheme="minorBidi" w:hAnsiTheme="minorBidi" w:cstheme="minorBidi"/>
        </w:rPr>
        <w:t xml:space="preserve"> words</w:t>
      </w:r>
      <w:r w:rsidRPr="00EF5772">
        <w:rPr>
          <w:rFonts w:asciiTheme="minorBidi" w:hAnsiTheme="minorBidi" w:cstheme="minorBidi"/>
        </w:rPr>
        <w:t xml:space="preserve">. </w:t>
      </w:r>
      <w:r w:rsidR="000774CC" w:rsidRPr="00EF5772">
        <w:rPr>
          <w:rFonts w:asciiTheme="minorBidi" w:hAnsiTheme="minorBidi" w:cstheme="minorBidi"/>
        </w:rPr>
        <w:t>Prayer reinforces our belief in God’s omnipotence and providence.</w:t>
      </w:r>
    </w:p>
    <w:p w14:paraId="41527706" w14:textId="77777777" w:rsidR="00EF5772" w:rsidRDefault="00EF5772" w:rsidP="00C07543">
      <w:pPr>
        <w:jc w:val="both"/>
        <w:rPr>
          <w:rFonts w:asciiTheme="minorBidi" w:hAnsiTheme="minorBidi" w:cstheme="minorBidi"/>
        </w:rPr>
      </w:pPr>
    </w:p>
    <w:p w14:paraId="4B7D2AC8" w14:textId="136806F1" w:rsidR="001F539D" w:rsidRDefault="000774CC" w:rsidP="00C07543">
      <w:pPr>
        <w:jc w:val="both"/>
        <w:rPr>
          <w:rFonts w:asciiTheme="minorBidi" w:hAnsiTheme="minorBidi" w:cstheme="minorBidi"/>
        </w:rPr>
      </w:pPr>
      <w:r w:rsidRPr="00EF5772">
        <w:rPr>
          <w:rFonts w:asciiTheme="minorBidi" w:hAnsiTheme="minorBidi" w:cstheme="minorBidi"/>
        </w:rPr>
        <w:t>The Ramchal (R. Moshe Cha</w:t>
      </w:r>
      <w:r w:rsidR="00784D60">
        <w:rPr>
          <w:rFonts w:asciiTheme="minorBidi" w:hAnsiTheme="minorBidi" w:cstheme="minorBidi"/>
        </w:rPr>
        <w:t>y</w:t>
      </w:r>
      <w:r w:rsidRPr="00EF5772">
        <w:rPr>
          <w:rFonts w:asciiTheme="minorBidi" w:hAnsiTheme="minorBidi" w:cstheme="minorBidi"/>
        </w:rPr>
        <w:t xml:space="preserve">im </w:t>
      </w:r>
      <w:r w:rsidR="00784D60" w:rsidRPr="00EF5772">
        <w:rPr>
          <w:rFonts w:asciiTheme="minorBidi" w:hAnsiTheme="minorBidi" w:cstheme="minorBidi"/>
        </w:rPr>
        <w:t>Luzzatto</w:t>
      </w:r>
      <w:r w:rsidRPr="00EF5772">
        <w:rPr>
          <w:rFonts w:asciiTheme="minorBidi" w:hAnsiTheme="minorBidi" w:cstheme="minorBidi"/>
        </w:rPr>
        <w:t>),</w:t>
      </w:r>
      <w:r w:rsidRPr="00EF5772">
        <w:rPr>
          <w:rStyle w:val="FootnoteReference"/>
          <w:rFonts w:asciiTheme="minorBidi" w:hAnsiTheme="minorBidi" w:cstheme="minorBidi"/>
        </w:rPr>
        <w:footnoteReference w:id="9"/>
      </w:r>
      <w:r w:rsidRPr="00EF5772">
        <w:rPr>
          <w:rFonts w:asciiTheme="minorBidi" w:hAnsiTheme="minorBidi" w:cstheme="minorBidi"/>
        </w:rPr>
        <w:t xml:space="preserve"> in explaining the main reason for prayer, points out that we all have physical needs, and we must work to fulfill those needs through</w:t>
      </w:r>
      <w:r w:rsidR="00EF5772">
        <w:rPr>
          <w:rStyle w:val="apple-converted-space"/>
          <w:rFonts w:asciiTheme="minorBidi" w:hAnsiTheme="minorBidi" w:cstheme="minorBidi"/>
          <w:color w:val="262626"/>
        </w:rPr>
        <w:t xml:space="preserve"> </w:t>
      </w:r>
      <w:r w:rsidRPr="00EF5772">
        <w:rPr>
          <w:rFonts w:asciiTheme="minorBidi" w:hAnsiTheme="minorBidi" w:cstheme="minorBidi"/>
          <w:i/>
          <w:iCs/>
          <w:bdr w:val="none" w:sz="0" w:space="0" w:color="auto" w:frame="1"/>
        </w:rPr>
        <w:t>hishtadlut</w:t>
      </w:r>
      <w:r w:rsidRPr="00EF5772">
        <w:rPr>
          <w:rFonts w:asciiTheme="minorBidi" w:hAnsiTheme="minorBidi" w:cstheme="minorBidi"/>
        </w:rPr>
        <w:t xml:space="preserve">, human effort, as discussed </w:t>
      </w:r>
      <w:r w:rsidR="00901F26" w:rsidRPr="00EF5772">
        <w:rPr>
          <w:rFonts w:asciiTheme="minorBidi" w:hAnsiTheme="minorBidi" w:cstheme="minorBidi"/>
        </w:rPr>
        <w:t xml:space="preserve">in </w:t>
      </w:r>
      <w:r w:rsidR="00EA2DBC" w:rsidRPr="00EF5772">
        <w:rPr>
          <w:rFonts w:asciiTheme="minorBidi" w:hAnsiTheme="minorBidi" w:cstheme="minorBidi"/>
        </w:rPr>
        <w:t xml:space="preserve">previous </w:t>
      </w:r>
      <w:r w:rsidR="00EA2DBC" w:rsidRPr="00EF5772">
        <w:rPr>
          <w:rFonts w:asciiTheme="minorBidi" w:hAnsiTheme="minorBidi" w:cstheme="minorBidi"/>
          <w:i/>
          <w:iCs/>
        </w:rPr>
        <w:t>shiurim</w:t>
      </w:r>
      <w:r w:rsidRPr="00EF5772">
        <w:rPr>
          <w:rFonts w:asciiTheme="minorBidi" w:hAnsiTheme="minorBidi" w:cstheme="minorBidi"/>
        </w:rPr>
        <w:t xml:space="preserve">. We work within that natural order to fulfill our needs. We get a job so we can earn money and buy food and pay our rent. If we are under some sort of military threat, we organize our tanks and missiles and airplanes and go out with an army. </w:t>
      </w:r>
    </w:p>
    <w:p w14:paraId="56F44B63" w14:textId="77777777" w:rsidR="001F539D" w:rsidRDefault="001F539D" w:rsidP="00C07543">
      <w:pPr>
        <w:jc w:val="both"/>
        <w:rPr>
          <w:rFonts w:asciiTheme="minorBidi" w:hAnsiTheme="minorBidi" w:cstheme="minorBidi"/>
        </w:rPr>
      </w:pPr>
    </w:p>
    <w:p w14:paraId="048249A4" w14:textId="18DF03AD" w:rsidR="000774CC" w:rsidRDefault="000774CC" w:rsidP="00C07543">
      <w:pPr>
        <w:jc w:val="both"/>
        <w:rPr>
          <w:rFonts w:asciiTheme="minorBidi" w:hAnsiTheme="minorBidi" w:cstheme="minorBidi"/>
        </w:rPr>
      </w:pPr>
      <w:r w:rsidRPr="00EF5772">
        <w:rPr>
          <w:rFonts w:asciiTheme="minorBidi" w:hAnsiTheme="minorBidi" w:cstheme="minorBidi"/>
        </w:rPr>
        <w:t>Th</w:t>
      </w:r>
      <w:r w:rsidR="001F539D">
        <w:rPr>
          <w:rFonts w:asciiTheme="minorBidi" w:hAnsiTheme="minorBidi" w:cstheme="minorBidi"/>
        </w:rPr>
        <w:t>e</w:t>
      </w:r>
      <w:r w:rsidRPr="00EF5772">
        <w:rPr>
          <w:rFonts w:asciiTheme="minorBidi" w:hAnsiTheme="minorBidi" w:cstheme="minorBidi"/>
        </w:rPr>
        <w:t>se kinds of activities</w:t>
      </w:r>
      <w:r w:rsidR="00EA2DBC" w:rsidRPr="00EF5772">
        <w:rPr>
          <w:rFonts w:asciiTheme="minorBidi" w:hAnsiTheme="minorBidi" w:cstheme="minorBidi"/>
        </w:rPr>
        <w:t>, however,</w:t>
      </w:r>
      <w:r w:rsidRPr="00EF5772">
        <w:rPr>
          <w:rFonts w:asciiTheme="minorBidi" w:hAnsiTheme="minorBidi" w:cstheme="minorBidi"/>
        </w:rPr>
        <w:t xml:space="preserve"> can easily lead us to get </w:t>
      </w:r>
      <w:r w:rsidR="00965E96" w:rsidRPr="00EF5772">
        <w:rPr>
          <w:rFonts w:asciiTheme="minorBidi" w:hAnsiTheme="minorBidi" w:cstheme="minorBidi"/>
        </w:rPr>
        <w:t xml:space="preserve">mired in the </w:t>
      </w:r>
      <w:r w:rsidR="003A26D9" w:rsidRPr="00EF5772">
        <w:rPr>
          <w:rFonts w:asciiTheme="minorBidi" w:hAnsiTheme="minorBidi" w:cstheme="minorBidi"/>
        </w:rPr>
        <w:t xml:space="preserve">physicality of this world </w:t>
      </w:r>
      <w:r w:rsidR="00792030" w:rsidRPr="00EF5772">
        <w:rPr>
          <w:rFonts w:asciiTheme="minorBidi" w:hAnsiTheme="minorBidi" w:cstheme="minorBidi"/>
        </w:rPr>
        <w:t xml:space="preserve">and </w:t>
      </w:r>
      <w:r w:rsidRPr="00EF5772">
        <w:rPr>
          <w:rFonts w:asciiTheme="minorBidi" w:hAnsiTheme="minorBidi" w:cstheme="minorBidi"/>
        </w:rPr>
        <w:t>forget that everything comes from God. The Ramchal therefore says that whenever we have a physical need, we first pray to remind ourselves that God runs the world and He is the source of all blessing. Then, when we go about</w:t>
      </w:r>
      <w:r w:rsidR="00792030" w:rsidRPr="00EF5772">
        <w:rPr>
          <w:rFonts w:asciiTheme="minorBidi" w:hAnsiTheme="minorBidi" w:cstheme="minorBidi"/>
        </w:rPr>
        <w:t xml:space="preserve"> working via the natural order in </w:t>
      </w:r>
      <w:r w:rsidRPr="00EF5772">
        <w:rPr>
          <w:rFonts w:asciiTheme="minorBidi" w:hAnsiTheme="minorBidi" w:cstheme="minorBidi"/>
        </w:rPr>
        <w:t>order to achieve what we want, we don't forget that everything ultimately comes from God, because we have preceded that effort with prayer and have reminded ourselves that He is the ultimate source of everything.</w:t>
      </w:r>
      <w:r w:rsidR="007D1329" w:rsidRPr="00EF5772">
        <w:rPr>
          <w:rFonts w:asciiTheme="minorBidi" w:hAnsiTheme="minorBidi" w:cstheme="minorBidi"/>
        </w:rPr>
        <w:t xml:space="preserve"> </w:t>
      </w:r>
      <w:r w:rsidR="008E69A3" w:rsidRPr="00EF5772">
        <w:rPr>
          <w:rFonts w:asciiTheme="minorBidi" w:hAnsiTheme="minorBidi" w:cstheme="minorBidi"/>
        </w:rPr>
        <w:t>Thus,</w:t>
      </w:r>
      <w:r w:rsidR="007D1329" w:rsidRPr="00EF5772">
        <w:rPr>
          <w:rFonts w:asciiTheme="minorBidi" w:hAnsiTheme="minorBidi" w:cstheme="minorBidi"/>
        </w:rPr>
        <w:t xml:space="preserve"> we </w:t>
      </w:r>
      <w:r w:rsidR="003C79A8" w:rsidRPr="00EF5772">
        <w:rPr>
          <w:rFonts w:asciiTheme="minorBidi" w:hAnsiTheme="minorBidi" w:cstheme="minorBidi"/>
        </w:rPr>
        <w:t>are able to engage the physical world without losing sight of the spiritual.</w:t>
      </w:r>
    </w:p>
    <w:p w14:paraId="754EB553" w14:textId="77777777" w:rsidR="00EF5772" w:rsidRPr="00EF5772" w:rsidRDefault="00EF5772" w:rsidP="00C07543">
      <w:pPr>
        <w:jc w:val="both"/>
        <w:rPr>
          <w:rFonts w:asciiTheme="minorBidi" w:hAnsiTheme="minorBidi" w:cstheme="minorBidi"/>
        </w:rPr>
      </w:pPr>
    </w:p>
    <w:p w14:paraId="7900DBF5" w14:textId="63446BBA" w:rsidR="00A8799E" w:rsidRPr="00EF5772" w:rsidRDefault="00A8799E" w:rsidP="00C07543">
      <w:pPr>
        <w:jc w:val="both"/>
        <w:rPr>
          <w:rFonts w:asciiTheme="minorBidi" w:hAnsiTheme="minorBidi" w:cstheme="minorBidi"/>
        </w:rPr>
      </w:pPr>
      <w:r w:rsidRPr="00EF5772">
        <w:rPr>
          <w:rFonts w:asciiTheme="minorBidi" w:hAnsiTheme="minorBidi" w:cstheme="minorBidi"/>
        </w:rPr>
        <w:t>The Kuzari</w:t>
      </w:r>
      <w:r w:rsidR="00315246" w:rsidRPr="00EF5772">
        <w:rPr>
          <w:rStyle w:val="FootnoteReference"/>
          <w:rFonts w:asciiTheme="minorBidi" w:hAnsiTheme="minorBidi" w:cstheme="minorBidi"/>
        </w:rPr>
        <w:footnoteReference w:id="10"/>
      </w:r>
      <w:r w:rsidRPr="00EF5772">
        <w:rPr>
          <w:rFonts w:asciiTheme="minorBidi" w:hAnsiTheme="minorBidi" w:cstheme="minorBidi"/>
        </w:rPr>
        <w:t xml:space="preserve"> </w:t>
      </w:r>
      <w:r w:rsidR="002B06D5" w:rsidRPr="00EF5772">
        <w:rPr>
          <w:rFonts w:asciiTheme="minorBidi" w:hAnsiTheme="minorBidi" w:cstheme="minorBidi"/>
        </w:rPr>
        <w:t xml:space="preserve">similarly </w:t>
      </w:r>
      <w:r w:rsidRPr="00EF5772">
        <w:rPr>
          <w:rFonts w:asciiTheme="minorBidi" w:hAnsiTheme="minorBidi" w:cstheme="minorBidi"/>
        </w:rPr>
        <w:t xml:space="preserve">emphasizes the </w:t>
      </w:r>
      <w:r w:rsidR="00F74441" w:rsidRPr="00EF5772">
        <w:rPr>
          <w:rFonts w:asciiTheme="minorBidi" w:hAnsiTheme="minorBidi" w:cstheme="minorBidi"/>
        </w:rPr>
        <w:t xml:space="preserve">need for prayer to counteract the </w:t>
      </w:r>
      <w:r w:rsidR="00F33F84" w:rsidRPr="00EF5772">
        <w:rPr>
          <w:rFonts w:asciiTheme="minorBidi" w:hAnsiTheme="minorBidi" w:cstheme="minorBidi"/>
        </w:rPr>
        <w:t>distractions inherent in our worldly routine. He even goes so far as to compare prayer to food. We always need nutrition, although we don't eat all the time. We eat, and the calories and nutrients that we take into our bodies give us energy that lasts us until the next meal. So too, each time we pray, we get some spiritual sustenance which infuses our lives with spirituality and lasts us until the next time we pray</w:t>
      </w:r>
      <w:r w:rsidR="00887413" w:rsidRPr="00EF5772">
        <w:rPr>
          <w:rFonts w:asciiTheme="minorBidi" w:hAnsiTheme="minorBidi" w:cstheme="minorBidi"/>
        </w:rPr>
        <w:t>.</w:t>
      </w:r>
    </w:p>
    <w:p w14:paraId="6D0384B9" w14:textId="687E7FF7" w:rsidR="00EB28E1" w:rsidRDefault="00EB28E1" w:rsidP="00C07543">
      <w:pPr>
        <w:jc w:val="both"/>
        <w:rPr>
          <w:rFonts w:asciiTheme="minorBidi" w:hAnsiTheme="minorBidi" w:cstheme="minorBidi"/>
          <w:u w:val="single"/>
        </w:rPr>
      </w:pPr>
    </w:p>
    <w:p w14:paraId="58002642" w14:textId="77777777" w:rsidR="004F2C91" w:rsidRPr="00EF5772" w:rsidRDefault="004F2C91" w:rsidP="00C07543">
      <w:pPr>
        <w:jc w:val="both"/>
        <w:rPr>
          <w:rFonts w:asciiTheme="minorBidi" w:hAnsiTheme="minorBidi" w:cstheme="minorBidi"/>
          <w:u w:val="single"/>
        </w:rPr>
      </w:pPr>
    </w:p>
    <w:p w14:paraId="7900DBF7" w14:textId="3B6356BE" w:rsidR="00A8799E" w:rsidRPr="00EF5772" w:rsidRDefault="14635AE6" w:rsidP="00C07543">
      <w:pPr>
        <w:jc w:val="both"/>
        <w:rPr>
          <w:rFonts w:asciiTheme="minorBidi" w:hAnsiTheme="minorBidi" w:cstheme="minorBidi"/>
          <w:b/>
          <w:bCs/>
        </w:rPr>
      </w:pPr>
      <w:r w:rsidRPr="00EF5772">
        <w:rPr>
          <w:rFonts w:asciiTheme="minorBidi" w:hAnsiTheme="minorBidi" w:cstheme="minorBidi"/>
          <w:b/>
          <w:bCs/>
        </w:rPr>
        <w:t>Summary</w:t>
      </w:r>
    </w:p>
    <w:p w14:paraId="678F1601" w14:textId="77777777" w:rsidR="00EF5772" w:rsidRDefault="00EF5772" w:rsidP="00C07543">
      <w:pPr>
        <w:jc w:val="both"/>
        <w:rPr>
          <w:rFonts w:asciiTheme="minorBidi" w:hAnsiTheme="minorBidi" w:cstheme="minorBidi"/>
        </w:rPr>
      </w:pPr>
    </w:p>
    <w:p w14:paraId="3BC4130C" w14:textId="7DA07C46" w:rsidR="00C332D6" w:rsidRPr="00EF5772" w:rsidRDefault="14635AE6" w:rsidP="00C07543">
      <w:pPr>
        <w:jc w:val="both"/>
        <w:rPr>
          <w:rFonts w:asciiTheme="minorBidi" w:hAnsiTheme="minorBidi" w:cstheme="minorBidi"/>
        </w:rPr>
      </w:pPr>
      <w:r w:rsidRPr="00EF5772">
        <w:rPr>
          <w:rFonts w:asciiTheme="minorBidi" w:hAnsiTheme="minorBidi" w:cstheme="minorBidi"/>
        </w:rPr>
        <w:t>We have seen many Jewish philosophers point out that the main reason we pray is not so that God will give us what we want. Prayer is valuable because it improves us spiritually. It enhances the closeness of our relationship with God.</w:t>
      </w:r>
      <w:r w:rsidR="00C332D6" w:rsidRPr="00EF5772" w:rsidDel="004C5B9F">
        <w:rPr>
          <w:rFonts w:asciiTheme="minorBidi" w:hAnsiTheme="minorBidi" w:cstheme="minorBidi"/>
        </w:rPr>
        <w:t xml:space="preserve"> </w:t>
      </w:r>
      <w:r w:rsidR="00C332D6" w:rsidRPr="00EF5772">
        <w:rPr>
          <w:rFonts w:asciiTheme="minorBidi" w:hAnsiTheme="minorBidi" w:cstheme="minorBidi"/>
        </w:rPr>
        <w:t xml:space="preserve">One who has a conversation with someone, especially a conversation </w:t>
      </w:r>
      <w:r w:rsidR="00C332D6" w:rsidRPr="00EF5772">
        <w:rPr>
          <w:rFonts w:asciiTheme="minorBidi" w:hAnsiTheme="minorBidi" w:cstheme="minorBidi"/>
        </w:rPr>
        <w:lastRenderedPageBreak/>
        <w:t>about what he needs in his life, is very connected to that person. If</w:t>
      </w:r>
      <w:r w:rsidR="004C19F0">
        <w:rPr>
          <w:rFonts w:asciiTheme="minorBidi" w:hAnsiTheme="minorBidi" w:cstheme="minorBidi"/>
        </w:rPr>
        <w:t xml:space="preserve"> </w:t>
      </w:r>
      <w:r w:rsidR="004F2C91">
        <w:rPr>
          <w:rFonts w:asciiTheme="minorBidi" w:hAnsiTheme="minorBidi" w:cstheme="minorBidi"/>
        </w:rPr>
        <w:t xml:space="preserve">couples </w:t>
      </w:r>
      <w:r w:rsidR="00C332D6" w:rsidRPr="00EF5772">
        <w:rPr>
          <w:rFonts w:asciiTheme="minorBidi" w:hAnsiTheme="minorBidi" w:cstheme="minorBidi"/>
        </w:rPr>
        <w:t xml:space="preserve">never talk about </w:t>
      </w:r>
      <w:r w:rsidR="004F2C91">
        <w:rPr>
          <w:rFonts w:asciiTheme="minorBidi" w:hAnsiTheme="minorBidi" w:cstheme="minorBidi"/>
        </w:rPr>
        <w:t>their</w:t>
      </w:r>
      <w:r w:rsidR="004C19F0">
        <w:rPr>
          <w:rFonts w:asciiTheme="minorBidi" w:hAnsiTheme="minorBidi" w:cstheme="minorBidi"/>
        </w:rPr>
        <w:t xml:space="preserve"> </w:t>
      </w:r>
      <w:r w:rsidR="00C332D6" w:rsidRPr="00EF5772">
        <w:rPr>
          <w:rFonts w:asciiTheme="minorBidi" w:hAnsiTheme="minorBidi" w:cstheme="minorBidi"/>
        </w:rPr>
        <w:t>needs and desires and dreams and problems and challenges, then</w:t>
      </w:r>
      <w:r w:rsidR="004C19F0">
        <w:rPr>
          <w:rFonts w:asciiTheme="minorBidi" w:hAnsiTheme="minorBidi" w:cstheme="minorBidi"/>
        </w:rPr>
        <w:t xml:space="preserve"> </w:t>
      </w:r>
      <w:r w:rsidR="004F2C91">
        <w:rPr>
          <w:rFonts w:asciiTheme="minorBidi" w:hAnsiTheme="minorBidi" w:cstheme="minorBidi"/>
        </w:rPr>
        <w:t>they</w:t>
      </w:r>
      <w:r w:rsidR="004C19F0">
        <w:rPr>
          <w:rFonts w:asciiTheme="minorBidi" w:hAnsiTheme="minorBidi" w:cstheme="minorBidi"/>
        </w:rPr>
        <w:t xml:space="preserve"> </w:t>
      </w:r>
      <w:r w:rsidR="00C332D6" w:rsidRPr="00EF5772">
        <w:rPr>
          <w:rFonts w:asciiTheme="minorBidi" w:hAnsiTheme="minorBidi" w:cstheme="minorBidi"/>
        </w:rPr>
        <w:t xml:space="preserve">will not have a very close relationship with </w:t>
      </w:r>
      <w:r w:rsidR="004F2C91">
        <w:rPr>
          <w:rFonts w:asciiTheme="minorBidi" w:hAnsiTheme="minorBidi" w:cstheme="minorBidi"/>
        </w:rPr>
        <w:t>each o</w:t>
      </w:r>
      <w:r w:rsidR="00C332D6" w:rsidRPr="00EF5772">
        <w:rPr>
          <w:rFonts w:asciiTheme="minorBidi" w:hAnsiTheme="minorBidi" w:cstheme="minorBidi"/>
        </w:rPr>
        <w:t>the</w:t>
      </w:r>
      <w:r w:rsidR="004F2C91">
        <w:rPr>
          <w:rFonts w:asciiTheme="minorBidi" w:hAnsiTheme="minorBidi" w:cstheme="minorBidi"/>
        </w:rPr>
        <w:t>r</w:t>
      </w:r>
      <w:r w:rsidR="00C332D6" w:rsidRPr="00EF5772">
        <w:rPr>
          <w:rFonts w:asciiTheme="minorBidi" w:hAnsiTheme="minorBidi" w:cstheme="minorBidi"/>
        </w:rPr>
        <w:t>. If</w:t>
      </w:r>
      <w:r w:rsidR="004C19F0">
        <w:rPr>
          <w:rFonts w:asciiTheme="minorBidi" w:hAnsiTheme="minorBidi" w:cstheme="minorBidi"/>
        </w:rPr>
        <w:t xml:space="preserve"> we </w:t>
      </w:r>
      <w:r w:rsidR="00C332D6" w:rsidRPr="00EF5772">
        <w:rPr>
          <w:rFonts w:asciiTheme="minorBidi" w:hAnsiTheme="minorBidi" w:cstheme="minorBidi"/>
        </w:rPr>
        <w:t xml:space="preserve">do not talk about </w:t>
      </w:r>
      <w:r w:rsidR="004C19F0">
        <w:rPr>
          <w:rFonts w:asciiTheme="minorBidi" w:hAnsiTheme="minorBidi" w:cstheme="minorBidi"/>
        </w:rPr>
        <w:t xml:space="preserve">our </w:t>
      </w:r>
      <w:r w:rsidR="00C332D6" w:rsidRPr="00EF5772">
        <w:rPr>
          <w:rFonts w:asciiTheme="minorBidi" w:hAnsiTheme="minorBidi" w:cstheme="minorBidi"/>
        </w:rPr>
        <w:t>needs and challenges with God,</w:t>
      </w:r>
      <w:r w:rsidR="004C19F0">
        <w:rPr>
          <w:rFonts w:asciiTheme="minorBidi" w:hAnsiTheme="minorBidi" w:cstheme="minorBidi"/>
        </w:rPr>
        <w:t xml:space="preserve"> we </w:t>
      </w:r>
      <w:r w:rsidR="00C332D6" w:rsidRPr="00EF5772">
        <w:rPr>
          <w:rFonts w:asciiTheme="minorBidi" w:hAnsiTheme="minorBidi" w:cstheme="minorBidi"/>
        </w:rPr>
        <w:t>will not be very connected to Him psychologically. If</w:t>
      </w:r>
      <w:r w:rsidR="004C19F0">
        <w:rPr>
          <w:rFonts w:asciiTheme="minorBidi" w:hAnsiTheme="minorBidi" w:cstheme="minorBidi"/>
        </w:rPr>
        <w:t xml:space="preserve"> we </w:t>
      </w:r>
      <w:r w:rsidR="00C332D6" w:rsidRPr="00EF5772">
        <w:rPr>
          <w:rFonts w:asciiTheme="minorBidi" w:hAnsiTheme="minorBidi" w:cstheme="minorBidi"/>
        </w:rPr>
        <w:t xml:space="preserve">pour out </w:t>
      </w:r>
      <w:r w:rsidR="004C19F0">
        <w:rPr>
          <w:rFonts w:asciiTheme="minorBidi" w:hAnsiTheme="minorBidi" w:cstheme="minorBidi"/>
        </w:rPr>
        <w:t xml:space="preserve">our </w:t>
      </w:r>
      <w:r w:rsidR="00C332D6" w:rsidRPr="00EF5772">
        <w:rPr>
          <w:rFonts w:asciiTheme="minorBidi" w:hAnsiTheme="minorBidi" w:cstheme="minorBidi"/>
        </w:rPr>
        <w:t>heart</w:t>
      </w:r>
      <w:r w:rsidR="00304F07">
        <w:rPr>
          <w:rFonts w:asciiTheme="minorBidi" w:hAnsiTheme="minorBidi" w:cstheme="minorBidi"/>
        </w:rPr>
        <w:t>s</w:t>
      </w:r>
      <w:r w:rsidR="00C332D6" w:rsidRPr="00EF5772">
        <w:rPr>
          <w:rFonts w:asciiTheme="minorBidi" w:hAnsiTheme="minorBidi" w:cstheme="minorBidi"/>
        </w:rPr>
        <w:t xml:space="preserve"> to God, then that creates a sense of connection. </w:t>
      </w:r>
    </w:p>
    <w:p w14:paraId="774C1C78" w14:textId="77777777" w:rsidR="00EF5772" w:rsidRDefault="00EF5772" w:rsidP="00C07543">
      <w:pPr>
        <w:jc w:val="both"/>
        <w:rPr>
          <w:rFonts w:asciiTheme="minorBidi" w:hAnsiTheme="minorBidi" w:cstheme="minorBidi"/>
        </w:rPr>
      </w:pPr>
    </w:p>
    <w:p w14:paraId="7900DBF8" w14:textId="338E33F0" w:rsidR="00A8799E" w:rsidRPr="00EF5772" w:rsidRDefault="00E46788" w:rsidP="00C07543">
      <w:pPr>
        <w:jc w:val="both"/>
        <w:rPr>
          <w:rFonts w:asciiTheme="minorBidi" w:hAnsiTheme="minorBidi" w:cstheme="minorBidi"/>
        </w:rPr>
      </w:pPr>
      <w:r w:rsidRPr="00EF5772">
        <w:rPr>
          <w:rFonts w:asciiTheme="minorBidi" w:hAnsiTheme="minorBidi" w:cstheme="minorBidi"/>
        </w:rPr>
        <w:t>In th</w:t>
      </w:r>
      <w:r w:rsidR="00304F07">
        <w:rPr>
          <w:rFonts w:asciiTheme="minorBidi" w:hAnsiTheme="minorBidi" w:cstheme="minorBidi"/>
        </w:rPr>
        <w:t>is</w:t>
      </w:r>
      <w:r w:rsidRPr="00EF5772">
        <w:rPr>
          <w:rFonts w:asciiTheme="minorBidi" w:hAnsiTheme="minorBidi" w:cstheme="minorBidi"/>
        </w:rPr>
        <w:t xml:space="preserve"> context, prayer is an ideal context for self-discovery</w:t>
      </w:r>
      <w:r w:rsidR="009E38D1" w:rsidRPr="00EF5772">
        <w:rPr>
          <w:rFonts w:asciiTheme="minorBidi" w:hAnsiTheme="minorBidi" w:cstheme="minorBidi"/>
        </w:rPr>
        <w:t xml:space="preserve"> and understanding </w:t>
      </w:r>
      <w:r w:rsidR="004C19F0">
        <w:rPr>
          <w:rFonts w:asciiTheme="minorBidi" w:hAnsiTheme="minorBidi" w:cstheme="minorBidi"/>
        </w:rPr>
        <w:t xml:space="preserve">our </w:t>
      </w:r>
      <w:r w:rsidR="00C7209B" w:rsidRPr="00EF5772">
        <w:rPr>
          <w:rFonts w:asciiTheme="minorBidi" w:hAnsiTheme="minorBidi" w:cstheme="minorBidi"/>
        </w:rPr>
        <w:t>responsibilities towards God.</w:t>
      </w:r>
      <w:r w:rsidRPr="00EF5772">
        <w:rPr>
          <w:rFonts w:asciiTheme="minorBidi" w:hAnsiTheme="minorBidi" w:cstheme="minorBidi"/>
        </w:rPr>
        <w:t xml:space="preserve"> </w:t>
      </w:r>
      <w:r w:rsidR="00C332D6" w:rsidRPr="00EF5772">
        <w:rPr>
          <w:rFonts w:asciiTheme="minorBidi" w:hAnsiTheme="minorBidi" w:cstheme="minorBidi"/>
        </w:rPr>
        <w:t>In addition, prayer</w:t>
      </w:r>
      <w:r w:rsidR="14635AE6" w:rsidRPr="00EF5772">
        <w:rPr>
          <w:rFonts w:asciiTheme="minorBidi" w:hAnsiTheme="minorBidi" w:cstheme="minorBidi"/>
        </w:rPr>
        <w:t xml:space="preserve"> reminds us that we are dependent on God and that everything comes from Him. </w:t>
      </w:r>
      <w:r w:rsidR="004F2C91">
        <w:rPr>
          <w:rFonts w:asciiTheme="minorBidi" w:hAnsiTheme="minorBidi" w:cstheme="minorBidi"/>
        </w:rPr>
        <w:t>W</w:t>
      </w:r>
      <w:r w:rsidR="14635AE6" w:rsidRPr="00EF5772">
        <w:rPr>
          <w:rFonts w:asciiTheme="minorBidi" w:hAnsiTheme="minorBidi" w:cstheme="minorBidi"/>
        </w:rPr>
        <w:t>hen we go out into the physical world and work through non-spiritual means to ac</w:t>
      </w:r>
      <w:r w:rsidR="004F2C91">
        <w:rPr>
          <w:rFonts w:asciiTheme="minorBidi" w:hAnsiTheme="minorBidi" w:cstheme="minorBidi"/>
        </w:rPr>
        <w:t>complish</w:t>
      </w:r>
      <w:r w:rsidR="14635AE6" w:rsidRPr="00EF5772">
        <w:rPr>
          <w:rFonts w:asciiTheme="minorBidi" w:hAnsiTheme="minorBidi" w:cstheme="minorBidi"/>
        </w:rPr>
        <w:t xml:space="preserve"> what we need</w:t>
      </w:r>
      <w:r w:rsidR="004F2C91">
        <w:rPr>
          <w:rFonts w:asciiTheme="minorBidi" w:hAnsiTheme="minorBidi" w:cstheme="minorBidi"/>
        </w:rPr>
        <w:t xml:space="preserve"> to</w:t>
      </w:r>
      <w:r w:rsidR="14635AE6" w:rsidRPr="00EF5772">
        <w:rPr>
          <w:rFonts w:asciiTheme="minorBidi" w:hAnsiTheme="minorBidi" w:cstheme="minorBidi"/>
        </w:rPr>
        <w:t>, we never forget that everything at its core is spiritual and that everything really comes from God, because we always pray to God specifically for our physical needs before we also work at achieving them through physical effort.</w:t>
      </w:r>
    </w:p>
    <w:p w14:paraId="7900DBF9" w14:textId="05E339ED" w:rsidR="00A8799E" w:rsidRDefault="00A8799E" w:rsidP="00C07543">
      <w:pPr>
        <w:jc w:val="both"/>
        <w:rPr>
          <w:rFonts w:asciiTheme="minorBidi" w:hAnsiTheme="minorBidi" w:cstheme="minorBidi"/>
        </w:rPr>
      </w:pPr>
    </w:p>
    <w:p w14:paraId="7931FACE" w14:textId="77777777" w:rsidR="004F2C91" w:rsidRPr="00EF5772" w:rsidRDefault="004F2C91" w:rsidP="00C07543">
      <w:pPr>
        <w:jc w:val="both"/>
        <w:rPr>
          <w:rFonts w:asciiTheme="minorBidi" w:hAnsiTheme="minorBidi" w:cstheme="minorBidi"/>
        </w:rPr>
      </w:pPr>
    </w:p>
    <w:p w14:paraId="2EA03D65" w14:textId="716B490A" w:rsidR="00EB28E1" w:rsidRPr="00EF5772" w:rsidRDefault="14635AE6" w:rsidP="00C07543">
      <w:pPr>
        <w:jc w:val="both"/>
        <w:rPr>
          <w:rFonts w:asciiTheme="minorBidi" w:hAnsiTheme="minorBidi" w:cstheme="minorBidi"/>
          <w:b/>
          <w:bCs/>
        </w:rPr>
      </w:pPr>
      <w:r w:rsidRPr="00EF5772">
        <w:rPr>
          <w:rFonts w:asciiTheme="minorBidi" w:hAnsiTheme="minorBidi" w:cstheme="minorBidi"/>
          <w:b/>
          <w:bCs/>
        </w:rPr>
        <w:t xml:space="preserve">Prayers </w:t>
      </w:r>
      <w:r w:rsidR="00425781">
        <w:rPr>
          <w:rFonts w:asciiTheme="minorBidi" w:hAnsiTheme="minorBidi" w:cstheme="minorBidi"/>
          <w:b/>
          <w:bCs/>
        </w:rPr>
        <w:t>A</w:t>
      </w:r>
      <w:r w:rsidRPr="00EF5772">
        <w:rPr>
          <w:rFonts w:asciiTheme="minorBidi" w:hAnsiTheme="minorBidi" w:cstheme="minorBidi"/>
          <w:b/>
          <w:bCs/>
        </w:rPr>
        <w:t>re Effective</w:t>
      </w:r>
    </w:p>
    <w:p w14:paraId="3DED2E51" w14:textId="77777777" w:rsidR="00EF5772" w:rsidRDefault="00EF5772" w:rsidP="00C07543">
      <w:pPr>
        <w:jc w:val="both"/>
        <w:rPr>
          <w:rFonts w:asciiTheme="minorBidi" w:hAnsiTheme="minorBidi" w:cstheme="minorBidi"/>
        </w:rPr>
      </w:pPr>
    </w:p>
    <w:p w14:paraId="6BF78A51" w14:textId="44A68F65" w:rsidR="004F2C91" w:rsidRDefault="00A8799E" w:rsidP="00C07543">
      <w:pPr>
        <w:jc w:val="both"/>
        <w:rPr>
          <w:rFonts w:asciiTheme="minorBidi" w:hAnsiTheme="minorBidi" w:cstheme="minorBidi"/>
        </w:rPr>
      </w:pPr>
      <w:r w:rsidRPr="00EF5772">
        <w:rPr>
          <w:rFonts w:asciiTheme="minorBidi" w:hAnsiTheme="minorBidi" w:cstheme="minorBidi"/>
        </w:rPr>
        <w:t>However, while it is true that the depth of prayer is not limited by the fact that we want our prayers to be answered, it is abundantly clear</w:t>
      </w:r>
      <w:r w:rsidR="00C7209B" w:rsidRPr="00EF5772">
        <w:rPr>
          <w:rFonts w:asciiTheme="minorBidi" w:hAnsiTheme="minorBidi" w:cstheme="minorBidi"/>
        </w:rPr>
        <w:t>,</w:t>
      </w:r>
      <w:r w:rsidRPr="00EF5772">
        <w:rPr>
          <w:rFonts w:asciiTheme="minorBidi" w:hAnsiTheme="minorBidi" w:cstheme="minorBidi"/>
        </w:rPr>
        <w:t xml:space="preserve"> in every page of </w:t>
      </w:r>
      <w:r w:rsidRPr="004A42EE">
        <w:rPr>
          <w:rFonts w:asciiTheme="minorBidi" w:hAnsiTheme="minorBidi" w:cstheme="minorBidi"/>
          <w:i/>
          <w:iCs/>
        </w:rPr>
        <w:t>Tana</w:t>
      </w:r>
      <w:r w:rsidR="00EF5772" w:rsidRPr="004A42EE">
        <w:rPr>
          <w:rFonts w:asciiTheme="minorBidi" w:hAnsiTheme="minorBidi" w:cstheme="minorBidi"/>
          <w:i/>
          <w:iCs/>
        </w:rPr>
        <w:t>k</w:t>
      </w:r>
      <w:r w:rsidRPr="004A42EE">
        <w:rPr>
          <w:rFonts w:asciiTheme="minorBidi" w:hAnsiTheme="minorBidi" w:cstheme="minorBidi"/>
          <w:i/>
          <w:iCs/>
        </w:rPr>
        <w:t>h</w:t>
      </w:r>
      <w:r w:rsidRPr="00EF5772">
        <w:rPr>
          <w:rFonts w:asciiTheme="minorBidi" w:hAnsiTheme="minorBidi" w:cstheme="minorBidi"/>
        </w:rPr>
        <w:t xml:space="preserve"> and every chapter of </w:t>
      </w:r>
      <w:r w:rsidR="004F2C91">
        <w:rPr>
          <w:rFonts w:asciiTheme="minorBidi" w:hAnsiTheme="minorBidi" w:cstheme="minorBidi"/>
        </w:rPr>
        <w:t xml:space="preserve">the literature of </w:t>
      </w:r>
      <w:r w:rsidRPr="00EF5772">
        <w:rPr>
          <w:rFonts w:asciiTheme="minorBidi" w:hAnsiTheme="minorBidi" w:cstheme="minorBidi"/>
          <w:i/>
          <w:iCs/>
        </w:rPr>
        <w:t>Chazal</w:t>
      </w:r>
      <w:r w:rsidRPr="00EF5772">
        <w:rPr>
          <w:rFonts w:asciiTheme="minorBidi" w:hAnsiTheme="minorBidi" w:cstheme="minorBidi"/>
        </w:rPr>
        <w:t>, that prayer is answered. Of course, we don't believe that every prayer is answered with a "yes"</w:t>
      </w:r>
      <w:r w:rsidR="004F2C91">
        <w:rPr>
          <w:rFonts w:asciiTheme="minorBidi" w:hAnsiTheme="minorBidi" w:cstheme="minorBidi"/>
        </w:rPr>
        <w:t xml:space="preserve"> — t</w:t>
      </w:r>
      <w:r w:rsidRPr="00EF5772">
        <w:rPr>
          <w:rFonts w:asciiTheme="minorBidi" w:hAnsiTheme="minorBidi" w:cstheme="minorBidi"/>
        </w:rPr>
        <w:t>hat would be childish</w:t>
      </w:r>
      <w:r w:rsidR="00EA7988" w:rsidRPr="00EF5772">
        <w:rPr>
          <w:rFonts w:asciiTheme="minorBidi" w:hAnsiTheme="minorBidi" w:cstheme="minorBidi"/>
        </w:rPr>
        <w:t xml:space="preserve">. Clearly, </w:t>
      </w:r>
      <w:r w:rsidRPr="00EF5772">
        <w:rPr>
          <w:rFonts w:asciiTheme="minorBidi" w:hAnsiTheme="minorBidi" w:cstheme="minorBidi"/>
        </w:rPr>
        <w:t>sometimes our requests are answered with a "no</w:t>
      </w:r>
      <w:r w:rsidR="008E6E1C" w:rsidRPr="00EF5772">
        <w:rPr>
          <w:rFonts w:asciiTheme="minorBidi" w:hAnsiTheme="minorBidi" w:cstheme="minorBidi"/>
        </w:rPr>
        <w:t>”.</w:t>
      </w:r>
      <w:r w:rsidR="008E6E1C" w:rsidRPr="00EF5772">
        <w:rPr>
          <w:rStyle w:val="FootnoteReference"/>
          <w:rFonts w:asciiTheme="minorBidi" w:hAnsiTheme="minorBidi" w:cstheme="minorBidi"/>
        </w:rPr>
        <w:footnoteReference w:id="11"/>
      </w:r>
      <w:r w:rsidRPr="00EF5772">
        <w:rPr>
          <w:rFonts w:asciiTheme="minorBidi" w:hAnsiTheme="minorBidi" w:cstheme="minorBidi"/>
        </w:rPr>
        <w:t xml:space="preserve"> </w:t>
      </w:r>
      <w:r w:rsidR="007A2E86">
        <w:rPr>
          <w:rFonts w:asciiTheme="minorBidi" w:hAnsiTheme="minorBidi" w:cstheme="minorBidi"/>
        </w:rPr>
        <w:t>Nevertheless</w:t>
      </w:r>
      <w:r w:rsidR="004F2C91">
        <w:rPr>
          <w:rFonts w:asciiTheme="minorBidi" w:hAnsiTheme="minorBidi" w:cstheme="minorBidi"/>
        </w:rPr>
        <w:t>,</w:t>
      </w:r>
      <w:r w:rsidRPr="00EF5772">
        <w:rPr>
          <w:rFonts w:asciiTheme="minorBidi" w:hAnsiTheme="minorBidi" w:cstheme="minorBidi"/>
        </w:rPr>
        <w:t xml:space="preserve"> in addition to prayer being good for us and helping us grow spiritually, we believe that </w:t>
      </w:r>
      <w:r w:rsidR="004F2C91">
        <w:rPr>
          <w:rFonts w:asciiTheme="minorBidi" w:hAnsiTheme="minorBidi" w:cstheme="minorBidi"/>
        </w:rPr>
        <w:t xml:space="preserve">our </w:t>
      </w:r>
      <w:r w:rsidRPr="00EF5772">
        <w:rPr>
          <w:rFonts w:asciiTheme="minorBidi" w:hAnsiTheme="minorBidi" w:cstheme="minorBidi"/>
        </w:rPr>
        <w:t>prayers m</w:t>
      </w:r>
      <w:r w:rsidR="00425781">
        <w:rPr>
          <w:rFonts w:asciiTheme="minorBidi" w:hAnsiTheme="minorBidi" w:cstheme="minorBidi"/>
        </w:rPr>
        <w:t>ay</w:t>
      </w:r>
      <w:r w:rsidRPr="00EF5772">
        <w:rPr>
          <w:rFonts w:asciiTheme="minorBidi" w:hAnsiTheme="minorBidi" w:cstheme="minorBidi"/>
        </w:rPr>
        <w:t xml:space="preserve"> be answered</w:t>
      </w:r>
      <w:r w:rsidR="00841045" w:rsidRPr="00EF5772">
        <w:rPr>
          <w:rFonts w:asciiTheme="minorBidi" w:hAnsiTheme="minorBidi" w:cstheme="minorBidi"/>
        </w:rPr>
        <w:t xml:space="preserve"> positively</w:t>
      </w:r>
      <w:r w:rsidRPr="00EF5772">
        <w:rPr>
          <w:rFonts w:asciiTheme="minorBidi" w:hAnsiTheme="minorBidi" w:cstheme="minorBidi"/>
        </w:rPr>
        <w:t>. The odds of getting what we want are greater if we pray for it than if we do not.</w:t>
      </w:r>
    </w:p>
    <w:p w14:paraId="280FA1C2" w14:textId="77777777" w:rsidR="004F2C91" w:rsidRDefault="004F2C91" w:rsidP="00C07543">
      <w:pPr>
        <w:jc w:val="both"/>
        <w:rPr>
          <w:rFonts w:asciiTheme="minorBidi" w:hAnsiTheme="minorBidi" w:cstheme="minorBidi"/>
        </w:rPr>
      </w:pPr>
    </w:p>
    <w:p w14:paraId="7900DBFA" w14:textId="44D7F29A" w:rsidR="00A8799E" w:rsidRPr="00EF5772" w:rsidRDefault="00841045" w:rsidP="00C07543">
      <w:pPr>
        <w:jc w:val="both"/>
        <w:rPr>
          <w:rFonts w:asciiTheme="minorBidi" w:hAnsiTheme="minorBidi" w:cstheme="minorBidi"/>
        </w:rPr>
      </w:pPr>
      <w:r w:rsidRPr="00EF5772">
        <w:rPr>
          <w:rFonts w:asciiTheme="minorBidi" w:hAnsiTheme="minorBidi" w:cstheme="minorBidi"/>
        </w:rPr>
        <w:t>T</w:t>
      </w:r>
      <w:r w:rsidR="00A8799E" w:rsidRPr="00EF5772">
        <w:rPr>
          <w:rFonts w:asciiTheme="minorBidi" w:hAnsiTheme="minorBidi" w:cstheme="minorBidi"/>
        </w:rPr>
        <w:t xml:space="preserve">his brings us back to the philosophical question: Why would a prayer be answered? If God knows perfectly what to do and has perfect power of implementation, why would He change His mind just because we ask Him? Doesn't He know what to do without our help? </w:t>
      </w:r>
      <w:r w:rsidR="009518F7" w:rsidRPr="00EF5772">
        <w:rPr>
          <w:rFonts w:asciiTheme="minorBidi" w:hAnsiTheme="minorBidi" w:cstheme="minorBidi"/>
        </w:rPr>
        <w:t>We will</w:t>
      </w:r>
      <w:r w:rsidR="00A8799E" w:rsidRPr="00EF5772">
        <w:rPr>
          <w:rFonts w:asciiTheme="minorBidi" w:hAnsiTheme="minorBidi" w:cstheme="minorBidi"/>
        </w:rPr>
        <w:t xml:space="preserve"> explore several answers to this philosophical problem.</w:t>
      </w:r>
    </w:p>
    <w:p w14:paraId="65303F3E" w14:textId="135CA783" w:rsidR="00DC37C4" w:rsidRDefault="00DC37C4" w:rsidP="00C07543">
      <w:pPr>
        <w:jc w:val="both"/>
        <w:rPr>
          <w:rFonts w:asciiTheme="minorBidi" w:hAnsiTheme="minorBidi" w:cstheme="minorBidi"/>
        </w:rPr>
      </w:pPr>
    </w:p>
    <w:p w14:paraId="6493071B" w14:textId="77777777" w:rsidR="004F2C91" w:rsidRPr="00EF5772" w:rsidRDefault="004F2C91" w:rsidP="00C07543">
      <w:pPr>
        <w:jc w:val="both"/>
        <w:rPr>
          <w:rFonts w:asciiTheme="minorBidi" w:hAnsiTheme="minorBidi" w:cstheme="minorBidi"/>
        </w:rPr>
      </w:pPr>
    </w:p>
    <w:p w14:paraId="521DFBB3" w14:textId="7FD852BC" w:rsidR="00DC37C4" w:rsidRPr="00EF5772" w:rsidRDefault="14635AE6" w:rsidP="00C07543">
      <w:pPr>
        <w:jc w:val="both"/>
        <w:rPr>
          <w:rFonts w:asciiTheme="minorBidi" w:hAnsiTheme="minorBidi" w:cstheme="minorBidi"/>
          <w:b/>
          <w:bCs/>
        </w:rPr>
      </w:pPr>
      <w:r w:rsidRPr="00EF5772">
        <w:rPr>
          <w:rFonts w:asciiTheme="minorBidi" w:hAnsiTheme="minorBidi" w:cstheme="minorBidi"/>
          <w:b/>
          <w:bCs/>
        </w:rPr>
        <w:t>The Position of the Rambam</w:t>
      </w:r>
    </w:p>
    <w:p w14:paraId="2B867802" w14:textId="77777777" w:rsidR="00EF5772" w:rsidRDefault="00EF5772" w:rsidP="00C07543">
      <w:pPr>
        <w:jc w:val="both"/>
        <w:rPr>
          <w:rFonts w:asciiTheme="minorBidi" w:hAnsiTheme="minorBidi" w:cstheme="minorBidi"/>
        </w:rPr>
      </w:pPr>
    </w:p>
    <w:p w14:paraId="40E2696C" w14:textId="34147D69" w:rsidR="004F2C91" w:rsidRDefault="00A8799E" w:rsidP="00C07543">
      <w:pPr>
        <w:jc w:val="both"/>
        <w:rPr>
          <w:rFonts w:asciiTheme="minorBidi" w:hAnsiTheme="minorBidi" w:cstheme="minorBidi"/>
        </w:rPr>
      </w:pPr>
      <w:r w:rsidRPr="00EF5772">
        <w:rPr>
          <w:rFonts w:asciiTheme="minorBidi" w:hAnsiTheme="minorBidi" w:cstheme="minorBidi"/>
        </w:rPr>
        <w:t xml:space="preserve">One answer, </w:t>
      </w:r>
      <w:r w:rsidR="009518F7" w:rsidRPr="00EF5772">
        <w:rPr>
          <w:rFonts w:asciiTheme="minorBidi" w:hAnsiTheme="minorBidi" w:cstheme="minorBidi"/>
        </w:rPr>
        <w:t>given by the</w:t>
      </w:r>
      <w:r w:rsidRPr="00EF5772">
        <w:rPr>
          <w:rFonts w:asciiTheme="minorBidi" w:hAnsiTheme="minorBidi" w:cstheme="minorBidi"/>
        </w:rPr>
        <w:t xml:space="preserve"> Rambam</w:t>
      </w:r>
      <w:r w:rsidR="009518F7" w:rsidRPr="00EF5772">
        <w:rPr>
          <w:rFonts w:asciiTheme="minorBidi" w:hAnsiTheme="minorBidi" w:cstheme="minorBidi"/>
        </w:rPr>
        <w:t xml:space="preserve"> in</w:t>
      </w:r>
      <w:r w:rsidRPr="00EF5772">
        <w:rPr>
          <w:rFonts w:asciiTheme="minorBidi" w:hAnsiTheme="minorBidi" w:cstheme="minorBidi"/>
        </w:rPr>
        <w:t xml:space="preserve"> </w:t>
      </w:r>
      <w:r w:rsidRPr="00EF5772">
        <w:rPr>
          <w:rFonts w:asciiTheme="minorBidi" w:hAnsiTheme="minorBidi" w:cstheme="minorBidi"/>
          <w:i/>
          <w:iCs/>
        </w:rPr>
        <w:t xml:space="preserve">Moreh </w:t>
      </w:r>
      <w:r w:rsidR="00784D60" w:rsidRPr="00EF5772">
        <w:rPr>
          <w:rFonts w:asciiTheme="minorBidi" w:hAnsiTheme="minorBidi" w:cstheme="minorBidi"/>
          <w:i/>
          <w:iCs/>
        </w:rPr>
        <w:t>Nevukhim</w:t>
      </w:r>
      <w:r w:rsidRPr="00EF5772">
        <w:rPr>
          <w:rFonts w:asciiTheme="minorBidi" w:hAnsiTheme="minorBidi" w:cstheme="minorBidi"/>
        </w:rPr>
        <w:t>,</w:t>
      </w:r>
      <w:r w:rsidR="0075386F" w:rsidRPr="00EF5772">
        <w:rPr>
          <w:rStyle w:val="FootnoteReference"/>
          <w:rFonts w:asciiTheme="minorBidi" w:hAnsiTheme="minorBidi" w:cstheme="minorBidi"/>
        </w:rPr>
        <w:footnoteReference w:id="12"/>
      </w:r>
      <w:r w:rsidRPr="00EF5772">
        <w:rPr>
          <w:rFonts w:asciiTheme="minorBidi" w:hAnsiTheme="minorBidi" w:cstheme="minorBidi"/>
        </w:rPr>
        <w:t xml:space="preserve"> goes back to </w:t>
      </w:r>
      <w:r w:rsidR="008C3EB2" w:rsidRPr="00EF5772">
        <w:rPr>
          <w:rFonts w:asciiTheme="minorBidi" w:hAnsiTheme="minorBidi" w:cstheme="minorBidi"/>
        </w:rPr>
        <w:t>our</w:t>
      </w:r>
      <w:r w:rsidRPr="00EF5772">
        <w:rPr>
          <w:rFonts w:asciiTheme="minorBidi" w:hAnsiTheme="minorBidi" w:cstheme="minorBidi"/>
        </w:rPr>
        <w:t xml:space="preserve"> </w:t>
      </w:r>
      <w:r w:rsidR="008C3EB2" w:rsidRPr="00EF5772">
        <w:rPr>
          <w:rFonts w:asciiTheme="minorBidi" w:hAnsiTheme="minorBidi" w:cstheme="minorBidi"/>
        </w:rPr>
        <w:t xml:space="preserve">discussion about the nature of Divine Providence in </w:t>
      </w:r>
      <w:r w:rsidR="0021721E" w:rsidRPr="00EF5772">
        <w:rPr>
          <w:rFonts w:asciiTheme="minorBidi" w:hAnsiTheme="minorBidi" w:cstheme="minorBidi"/>
        </w:rPr>
        <w:t xml:space="preserve">previous </w:t>
      </w:r>
      <w:r w:rsidR="0021721E" w:rsidRPr="00EF5772">
        <w:rPr>
          <w:rFonts w:asciiTheme="minorBidi" w:hAnsiTheme="minorBidi" w:cstheme="minorBidi"/>
          <w:i/>
          <w:iCs/>
        </w:rPr>
        <w:t>shiurim</w:t>
      </w:r>
      <w:r w:rsidRPr="00EF5772">
        <w:rPr>
          <w:rFonts w:asciiTheme="minorBidi" w:hAnsiTheme="minorBidi" w:cstheme="minorBidi"/>
        </w:rPr>
        <w:t xml:space="preserve">. </w:t>
      </w:r>
      <w:r w:rsidR="0021721E" w:rsidRPr="00EF5772">
        <w:rPr>
          <w:rFonts w:asciiTheme="minorBidi" w:hAnsiTheme="minorBidi" w:cstheme="minorBidi"/>
        </w:rPr>
        <w:t>O</w:t>
      </w:r>
      <w:r w:rsidRPr="00EF5772">
        <w:rPr>
          <w:rFonts w:asciiTheme="minorBidi" w:hAnsiTheme="minorBidi" w:cstheme="minorBidi"/>
        </w:rPr>
        <w:t xml:space="preserve">ur question </w:t>
      </w:r>
      <w:r w:rsidR="00DC37C4" w:rsidRPr="00EF5772">
        <w:rPr>
          <w:rFonts w:asciiTheme="minorBidi" w:hAnsiTheme="minorBidi" w:cstheme="minorBidi"/>
        </w:rPr>
        <w:t>assume</w:t>
      </w:r>
      <w:r w:rsidR="004F2C91">
        <w:rPr>
          <w:rFonts w:asciiTheme="minorBidi" w:hAnsiTheme="minorBidi" w:cstheme="minorBidi"/>
        </w:rPr>
        <w:t>s</w:t>
      </w:r>
      <w:r w:rsidRPr="00EF5772">
        <w:rPr>
          <w:rFonts w:asciiTheme="minorBidi" w:hAnsiTheme="minorBidi" w:cstheme="minorBidi"/>
        </w:rPr>
        <w:t xml:space="preserve"> that God is </w:t>
      </w:r>
      <w:r w:rsidR="009F0173" w:rsidRPr="00EF5772">
        <w:rPr>
          <w:rFonts w:asciiTheme="minorBidi" w:hAnsiTheme="minorBidi" w:cstheme="minorBidi"/>
        </w:rPr>
        <w:t>constantly exercising</w:t>
      </w:r>
      <w:r w:rsidRPr="00EF5772">
        <w:rPr>
          <w:rFonts w:asciiTheme="minorBidi" w:hAnsiTheme="minorBidi" w:cstheme="minorBidi"/>
        </w:rPr>
        <w:t xml:space="preserve"> Divine Providence. Th</w:t>
      </w:r>
      <w:r w:rsidR="004F2C91">
        <w:rPr>
          <w:rFonts w:asciiTheme="minorBidi" w:hAnsiTheme="minorBidi" w:cstheme="minorBidi"/>
        </w:rPr>
        <w:t xml:space="preserve">is may lead us to </w:t>
      </w:r>
      <w:r w:rsidR="00CB3161" w:rsidRPr="00EF5772">
        <w:rPr>
          <w:rFonts w:asciiTheme="minorBidi" w:hAnsiTheme="minorBidi" w:cstheme="minorBidi"/>
        </w:rPr>
        <w:t>ask</w:t>
      </w:r>
      <w:r w:rsidR="004F2C91">
        <w:rPr>
          <w:rFonts w:asciiTheme="minorBidi" w:hAnsiTheme="minorBidi" w:cstheme="minorBidi"/>
        </w:rPr>
        <w:t>:</w:t>
      </w:r>
      <w:r w:rsidR="00CB3161" w:rsidRPr="00EF5772">
        <w:rPr>
          <w:rFonts w:asciiTheme="minorBidi" w:hAnsiTheme="minorBidi" w:cstheme="minorBidi"/>
        </w:rPr>
        <w:t xml:space="preserve"> why pray, if</w:t>
      </w:r>
      <w:r w:rsidRPr="00EF5772">
        <w:rPr>
          <w:rFonts w:asciiTheme="minorBidi" w:hAnsiTheme="minorBidi" w:cstheme="minorBidi"/>
        </w:rPr>
        <w:t xml:space="preserve"> God knows what He is going to do </w:t>
      </w:r>
      <w:r w:rsidR="00071C5D" w:rsidRPr="00EF5772">
        <w:rPr>
          <w:rFonts w:asciiTheme="minorBidi" w:hAnsiTheme="minorBidi" w:cstheme="minorBidi"/>
        </w:rPr>
        <w:t>anyway</w:t>
      </w:r>
      <w:r w:rsidR="004F2C91">
        <w:rPr>
          <w:rFonts w:asciiTheme="minorBidi" w:hAnsiTheme="minorBidi" w:cstheme="minorBidi"/>
        </w:rPr>
        <w:t>?</w:t>
      </w:r>
    </w:p>
    <w:p w14:paraId="32EDEF94" w14:textId="77777777" w:rsidR="004F2C91" w:rsidRDefault="004F2C91" w:rsidP="00C07543">
      <w:pPr>
        <w:jc w:val="both"/>
        <w:rPr>
          <w:rFonts w:asciiTheme="minorBidi" w:hAnsiTheme="minorBidi" w:cstheme="minorBidi"/>
        </w:rPr>
      </w:pPr>
    </w:p>
    <w:p w14:paraId="7900DBFB" w14:textId="0840FE32" w:rsidR="00A8799E" w:rsidRDefault="00A8799E" w:rsidP="00C07543">
      <w:pPr>
        <w:jc w:val="both"/>
        <w:rPr>
          <w:rFonts w:asciiTheme="minorBidi" w:hAnsiTheme="minorBidi" w:cstheme="minorBidi"/>
        </w:rPr>
      </w:pPr>
      <w:r w:rsidRPr="00EF5772">
        <w:rPr>
          <w:rFonts w:asciiTheme="minorBidi" w:hAnsiTheme="minorBidi" w:cstheme="minorBidi"/>
        </w:rPr>
        <w:t>The Rambam</w:t>
      </w:r>
      <w:r w:rsidR="00CB3161" w:rsidRPr="00EF5772">
        <w:rPr>
          <w:rFonts w:asciiTheme="minorBidi" w:hAnsiTheme="minorBidi" w:cstheme="minorBidi"/>
        </w:rPr>
        <w:t>, however</w:t>
      </w:r>
      <w:r w:rsidRPr="00EF5772">
        <w:rPr>
          <w:rFonts w:asciiTheme="minorBidi" w:hAnsiTheme="minorBidi" w:cstheme="minorBidi"/>
        </w:rPr>
        <w:t xml:space="preserve"> </w:t>
      </w:r>
      <w:r w:rsidR="00071C5D" w:rsidRPr="00EF5772">
        <w:rPr>
          <w:rFonts w:asciiTheme="minorBidi" w:hAnsiTheme="minorBidi" w:cstheme="minorBidi"/>
        </w:rPr>
        <w:t>denies this assumption</w:t>
      </w:r>
      <w:r w:rsidRPr="00EF5772">
        <w:rPr>
          <w:rFonts w:asciiTheme="minorBidi" w:hAnsiTheme="minorBidi" w:cstheme="minorBidi"/>
        </w:rPr>
        <w:t>,</w:t>
      </w:r>
      <w:r w:rsidR="00071C5D" w:rsidRPr="00EF5772">
        <w:rPr>
          <w:rFonts w:asciiTheme="minorBidi" w:hAnsiTheme="minorBidi" w:cstheme="minorBidi"/>
        </w:rPr>
        <w:t xml:space="preserve"> claiming that</w:t>
      </w:r>
      <w:r w:rsidRPr="00EF5772">
        <w:rPr>
          <w:rFonts w:asciiTheme="minorBidi" w:hAnsiTheme="minorBidi" w:cstheme="minorBidi"/>
        </w:rPr>
        <w:t xml:space="preserve"> Divine Providence is not </w:t>
      </w:r>
      <w:r w:rsidR="00CB3161" w:rsidRPr="00EF5772">
        <w:rPr>
          <w:rFonts w:asciiTheme="minorBidi" w:hAnsiTheme="minorBidi" w:cstheme="minorBidi"/>
        </w:rPr>
        <w:t>universal</w:t>
      </w:r>
      <w:r w:rsidR="00071C5D" w:rsidRPr="00EF5772">
        <w:rPr>
          <w:rFonts w:asciiTheme="minorBidi" w:hAnsiTheme="minorBidi" w:cstheme="minorBidi"/>
        </w:rPr>
        <w:t>.</w:t>
      </w:r>
      <w:r w:rsidRPr="00EF5772">
        <w:rPr>
          <w:rFonts w:asciiTheme="minorBidi" w:hAnsiTheme="minorBidi" w:cstheme="minorBidi"/>
        </w:rPr>
        <w:t xml:space="preserve"> Divine Providence is proportional to our spiritual state. God is involved in our lives in exact proportion to how much we invite </w:t>
      </w:r>
      <w:r w:rsidRPr="00EF5772">
        <w:rPr>
          <w:rFonts w:asciiTheme="minorBidi" w:hAnsiTheme="minorBidi" w:cstheme="minorBidi"/>
        </w:rPr>
        <w:lastRenderedPageBreak/>
        <w:t>Him in</w:t>
      </w:r>
      <w:r w:rsidR="009F1813" w:rsidRPr="00EF5772">
        <w:rPr>
          <w:rFonts w:asciiTheme="minorBidi" w:hAnsiTheme="minorBidi" w:cstheme="minorBidi"/>
        </w:rPr>
        <w:t>, i.e.,</w:t>
      </w:r>
      <w:r w:rsidRPr="00EF5772">
        <w:rPr>
          <w:rFonts w:asciiTheme="minorBidi" w:hAnsiTheme="minorBidi" w:cstheme="minorBidi"/>
        </w:rPr>
        <w:t xml:space="preserve"> in how much we </w:t>
      </w:r>
      <w:r w:rsidR="009F1813" w:rsidRPr="00EF5772">
        <w:rPr>
          <w:rFonts w:asciiTheme="minorBidi" w:hAnsiTheme="minorBidi" w:cstheme="minorBidi"/>
        </w:rPr>
        <w:t xml:space="preserve">focus on </w:t>
      </w:r>
      <w:r w:rsidRPr="00EF5772">
        <w:rPr>
          <w:rFonts w:asciiTheme="minorBidi" w:hAnsiTheme="minorBidi" w:cstheme="minorBidi"/>
        </w:rPr>
        <w:t>God in our mind and in our thoughts. One is only under full Divine Providence at a time when one is meditating on the truth of the existence of God</w:t>
      </w:r>
      <w:r w:rsidR="009F1813" w:rsidRPr="00EF5772">
        <w:rPr>
          <w:rFonts w:asciiTheme="minorBidi" w:hAnsiTheme="minorBidi" w:cstheme="minorBidi"/>
        </w:rPr>
        <w:t>, and th</w:t>
      </w:r>
      <w:r w:rsidRPr="00EF5772">
        <w:rPr>
          <w:rFonts w:asciiTheme="minorBidi" w:hAnsiTheme="minorBidi" w:cstheme="minorBidi"/>
        </w:rPr>
        <w:t xml:space="preserve">e greater role that God has in one's mind, the greater Divine Providence </w:t>
      </w:r>
      <w:r w:rsidR="00C84529" w:rsidRPr="00EF5772">
        <w:rPr>
          <w:rFonts w:asciiTheme="minorBidi" w:hAnsiTheme="minorBidi" w:cstheme="minorBidi"/>
        </w:rPr>
        <w:t xml:space="preserve">he </w:t>
      </w:r>
      <w:r w:rsidRPr="00EF5772">
        <w:rPr>
          <w:rFonts w:asciiTheme="minorBidi" w:hAnsiTheme="minorBidi" w:cstheme="minorBidi"/>
        </w:rPr>
        <w:t xml:space="preserve">will </w:t>
      </w:r>
      <w:r w:rsidR="00CF59EF" w:rsidRPr="00EF5772">
        <w:rPr>
          <w:rFonts w:asciiTheme="minorBidi" w:hAnsiTheme="minorBidi" w:cstheme="minorBidi"/>
        </w:rPr>
        <w:t>merit</w:t>
      </w:r>
      <w:r w:rsidRPr="00EF5772">
        <w:rPr>
          <w:rFonts w:asciiTheme="minorBidi" w:hAnsiTheme="minorBidi" w:cstheme="minorBidi"/>
        </w:rPr>
        <w:t xml:space="preserve">. The reason we pray, according to the Rambam, is to think about God and not about anything else, and once we are thinking about God, then we </w:t>
      </w:r>
      <w:r w:rsidR="00C84529" w:rsidRPr="00EF5772">
        <w:rPr>
          <w:rFonts w:asciiTheme="minorBidi" w:hAnsiTheme="minorBidi" w:cstheme="minorBidi"/>
        </w:rPr>
        <w:t xml:space="preserve">create </w:t>
      </w:r>
      <w:r w:rsidRPr="00EF5772">
        <w:rPr>
          <w:rFonts w:asciiTheme="minorBidi" w:hAnsiTheme="minorBidi" w:cstheme="minorBidi"/>
        </w:rPr>
        <w:t xml:space="preserve">that connection, and, as it were, God is thinking about us and we are worthy </w:t>
      </w:r>
      <w:r w:rsidR="00D2683D" w:rsidRPr="00EF5772">
        <w:rPr>
          <w:rFonts w:asciiTheme="minorBidi" w:hAnsiTheme="minorBidi" w:cstheme="minorBidi"/>
        </w:rPr>
        <w:t xml:space="preserve">of </w:t>
      </w:r>
      <w:r w:rsidRPr="00EF5772">
        <w:rPr>
          <w:rFonts w:asciiTheme="minorBidi" w:hAnsiTheme="minorBidi" w:cstheme="minorBidi"/>
        </w:rPr>
        <w:t xml:space="preserve">Divine Providence. </w:t>
      </w:r>
      <w:r w:rsidR="00C84529" w:rsidRPr="00EF5772">
        <w:rPr>
          <w:rFonts w:asciiTheme="minorBidi" w:hAnsiTheme="minorBidi" w:cstheme="minorBidi"/>
        </w:rPr>
        <w:t>This does not mean that God will grant the specific request that</w:t>
      </w:r>
      <w:r w:rsidR="004C19F0">
        <w:rPr>
          <w:rFonts w:asciiTheme="minorBidi" w:hAnsiTheme="minorBidi" w:cstheme="minorBidi"/>
        </w:rPr>
        <w:t xml:space="preserve"> we </w:t>
      </w:r>
      <w:r w:rsidR="00C84529" w:rsidRPr="00EF5772">
        <w:rPr>
          <w:rFonts w:asciiTheme="minorBidi" w:hAnsiTheme="minorBidi" w:cstheme="minorBidi"/>
        </w:rPr>
        <w:t xml:space="preserve">have made, but </w:t>
      </w:r>
      <w:r w:rsidRPr="00EF5772">
        <w:rPr>
          <w:rFonts w:asciiTheme="minorBidi" w:hAnsiTheme="minorBidi" w:cstheme="minorBidi"/>
        </w:rPr>
        <w:t>when</w:t>
      </w:r>
      <w:r w:rsidR="004C19F0">
        <w:rPr>
          <w:rFonts w:asciiTheme="minorBidi" w:hAnsiTheme="minorBidi" w:cstheme="minorBidi"/>
        </w:rPr>
        <w:t xml:space="preserve"> we </w:t>
      </w:r>
      <w:r w:rsidRPr="00EF5772">
        <w:rPr>
          <w:rFonts w:asciiTheme="minorBidi" w:hAnsiTheme="minorBidi" w:cstheme="minorBidi"/>
        </w:rPr>
        <w:t>engage in the meditational aspect of prayer,</w:t>
      </w:r>
      <w:r w:rsidR="004C19F0">
        <w:rPr>
          <w:rFonts w:asciiTheme="minorBidi" w:hAnsiTheme="minorBidi" w:cstheme="minorBidi"/>
        </w:rPr>
        <w:t xml:space="preserve"> we </w:t>
      </w:r>
      <w:r w:rsidRPr="00EF5772">
        <w:rPr>
          <w:rFonts w:asciiTheme="minorBidi" w:hAnsiTheme="minorBidi" w:cstheme="minorBidi"/>
        </w:rPr>
        <w:t xml:space="preserve">fill </w:t>
      </w:r>
      <w:r w:rsidR="004C19F0">
        <w:rPr>
          <w:rFonts w:asciiTheme="minorBidi" w:hAnsiTheme="minorBidi" w:cstheme="minorBidi"/>
        </w:rPr>
        <w:t xml:space="preserve">our </w:t>
      </w:r>
      <w:r w:rsidRPr="00EF5772">
        <w:rPr>
          <w:rFonts w:asciiTheme="minorBidi" w:hAnsiTheme="minorBidi" w:cstheme="minorBidi"/>
        </w:rPr>
        <w:t xml:space="preserve">mind with thoughts of God, and </w:t>
      </w:r>
      <w:r w:rsidR="007C7D57" w:rsidRPr="00EF5772">
        <w:rPr>
          <w:rFonts w:asciiTheme="minorBidi" w:hAnsiTheme="minorBidi" w:cstheme="minorBidi"/>
        </w:rPr>
        <w:t xml:space="preserve">therefore </w:t>
      </w:r>
      <w:r w:rsidR="0037266C" w:rsidRPr="00EF5772">
        <w:rPr>
          <w:rFonts w:asciiTheme="minorBidi" w:hAnsiTheme="minorBidi" w:cstheme="minorBidi"/>
        </w:rPr>
        <w:t>H</w:t>
      </w:r>
      <w:r w:rsidRPr="00EF5772">
        <w:rPr>
          <w:rFonts w:asciiTheme="minorBidi" w:hAnsiTheme="minorBidi" w:cstheme="minorBidi"/>
        </w:rPr>
        <w:t>e exercises Divine Providence</w:t>
      </w:r>
      <w:r w:rsidR="00B823B4" w:rsidRPr="00EF5772">
        <w:rPr>
          <w:rFonts w:asciiTheme="minorBidi" w:hAnsiTheme="minorBidi" w:cstheme="minorBidi"/>
        </w:rPr>
        <w:t xml:space="preserve"> </w:t>
      </w:r>
      <w:r w:rsidR="004F2C91">
        <w:rPr>
          <w:rFonts w:asciiTheme="minorBidi" w:hAnsiTheme="minorBidi" w:cstheme="minorBidi"/>
        </w:rPr>
        <w:t>up</w:t>
      </w:r>
      <w:r w:rsidR="00B823B4" w:rsidRPr="00EF5772">
        <w:rPr>
          <w:rFonts w:asciiTheme="minorBidi" w:hAnsiTheme="minorBidi" w:cstheme="minorBidi"/>
        </w:rPr>
        <w:t>on</w:t>
      </w:r>
      <w:r w:rsidR="004C19F0">
        <w:rPr>
          <w:rFonts w:asciiTheme="minorBidi" w:hAnsiTheme="minorBidi" w:cstheme="minorBidi"/>
        </w:rPr>
        <w:t xml:space="preserve"> us</w:t>
      </w:r>
      <w:r w:rsidRPr="00EF5772">
        <w:rPr>
          <w:rFonts w:asciiTheme="minorBidi" w:hAnsiTheme="minorBidi" w:cstheme="minorBidi"/>
        </w:rPr>
        <w:t>. Once He exercises Divine Providence</w:t>
      </w:r>
      <w:r w:rsidR="0040377E" w:rsidRPr="00EF5772">
        <w:rPr>
          <w:rFonts w:asciiTheme="minorBidi" w:hAnsiTheme="minorBidi" w:cstheme="minorBidi"/>
        </w:rPr>
        <w:t>,</w:t>
      </w:r>
      <w:r w:rsidRPr="00EF5772">
        <w:rPr>
          <w:rFonts w:asciiTheme="minorBidi" w:hAnsiTheme="minorBidi" w:cstheme="minorBidi"/>
        </w:rPr>
        <w:t xml:space="preserve"> He will work within the natural order to change things a bit and g</w:t>
      </w:r>
      <w:r w:rsidR="002B2BB7" w:rsidRPr="00EF5772">
        <w:rPr>
          <w:rFonts w:asciiTheme="minorBidi" w:hAnsiTheme="minorBidi" w:cstheme="minorBidi"/>
        </w:rPr>
        <w:t>et</w:t>
      </w:r>
      <w:r w:rsidR="004C19F0">
        <w:rPr>
          <w:rFonts w:asciiTheme="minorBidi" w:hAnsiTheme="minorBidi" w:cstheme="minorBidi"/>
        </w:rPr>
        <w:t xml:space="preserve"> us</w:t>
      </w:r>
      <w:r w:rsidR="002B2BB7" w:rsidRPr="00EF5772">
        <w:rPr>
          <w:rFonts w:asciiTheme="minorBidi" w:hAnsiTheme="minorBidi" w:cstheme="minorBidi"/>
        </w:rPr>
        <w:t xml:space="preserve"> closer to</w:t>
      </w:r>
      <w:r w:rsidRPr="00EF5772">
        <w:rPr>
          <w:rFonts w:asciiTheme="minorBidi" w:hAnsiTheme="minorBidi" w:cstheme="minorBidi"/>
        </w:rPr>
        <w:t xml:space="preserve"> what</w:t>
      </w:r>
      <w:r w:rsidR="004C19F0">
        <w:rPr>
          <w:rFonts w:asciiTheme="minorBidi" w:hAnsiTheme="minorBidi" w:cstheme="minorBidi"/>
        </w:rPr>
        <w:t xml:space="preserve"> we </w:t>
      </w:r>
      <w:r w:rsidRPr="00EF5772">
        <w:rPr>
          <w:rFonts w:asciiTheme="minorBidi" w:hAnsiTheme="minorBidi" w:cstheme="minorBidi"/>
        </w:rPr>
        <w:t xml:space="preserve">want. </w:t>
      </w:r>
    </w:p>
    <w:p w14:paraId="60B6B1C0" w14:textId="77777777" w:rsidR="00EF5772" w:rsidRPr="00EF5772" w:rsidRDefault="00EF5772" w:rsidP="00C07543">
      <w:pPr>
        <w:jc w:val="both"/>
        <w:rPr>
          <w:rFonts w:asciiTheme="minorBidi" w:hAnsiTheme="minorBidi" w:cstheme="minorBidi"/>
        </w:rPr>
      </w:pPr>
    </w:p>
    <w:p w14:paraId="7900DBFD" w14:textId="5E5E2E69" w:rsidR="00A8799E" w:rsidRPr="00EF5772" w:rsidRDefault="72A03E1E" w:rsidP="00C07543">
      <w:pPr>
        <w:jc w:val="both"/>
        <w:rPr>
          <w:rFonts w:asciiTheme="minorBidi" w:hAnsiTheme="minorBidi" w:cstheme="minorBidi"/>
        </w:rPr>
      </w:pPr>
      <w:r w:rsidRPr="00EF5772">
        <w:rPr>
          <w:rFonts w:asciiTheme="minorBidi" w:hAnsiTheme="minorBidi" w:cstheme="minorBidi"/>
        </w:rPr>
        <w:t>Here we have our first explanation of the efficacy of prayer. According to the Rambam</w:t>
      </w:r>
      <w:r w:rsidR="00B07022" w:rsidRPr="00EF5772">
        <w:rPr>
          <w:rFonts w:asciiTheme="minorBidi" w:hAnsiTheme="minorBidi" w:cstheme="minorBidi"/>
        </w:rPr>
        <w:t xml:space="preserve">, we cannot change God’s mind, </w:t>
      </w:r>
      <w:r w:rsidR="00263F45" w:rsidRPr="00EF5772">
        <w:rPr>
          <w:rFonts w:asciiTheme="minorBidi" w:hAnsiTheme="minorBidi" w:cstheme="minorBidi"/>
        </w:rPr>
        <w:t xml:space="preserve">but we can change the way God interacts with </w:t>
      </w:r>
      <w:r w:rsidR="005861EE" w:rsidRPr="00EF5772">
        <w:rPr>
          <w:rFonts w:asciiTheme="minorBidi" w:hAnsiTheme="minorBidi" w:cstheme="minorBidi"/>
        </w:rPr>
        <w:t>t</w:t>
      </w:r>
      <w:r w:rsidR="00263F45" w:rsidRPr="00EF5772">
        <w:rPr>
          <w:rFonts w:asciiTheme="minorBidi" w:hAnsiTheme="minorBidi" w:cstheme="minorBidi"/>
        </w:rPr>
        <w:t>he world.</w:t>
      </w:r>
      <w:r w:rsidRPr="00EF5772">
        <w:rPr>
          <w:rFonts w:asciiTheme="minorBidi" w:hAnsiTheme="minorBidi" w:cstheme="minorBidi"/>
        </w:rPr>
        <w:t xml:space="preserve"> Divine Providence is limited by the amount that we choose to cling to that Providence. By bringing ourselves closer through prayer, we open this connection and bring upon ourselves Divine Providence.</w:t>
      </w:r>
    </w:p>
    <w:p w14:paraId="2C004825" w14:textId="0DD30F77" w:rsidR="00897960" w:rsidRDefault="00897960" w:rsidP="00C07543">
      <w:pPr>
        <w:jc w:val="both"/>
        <w:rPr>
          <w:rFonts w:asciiTheme="minorBidi" w:hAnsiTheme="minorBidi" w:cstheme="minorBidi"/>
        </w:rPr>
      </w:pPr>
    </w:p>
    <w:p w14:paraId="75050299" w14:textId="77777777" w:rsidR="004F2C91" w:rsidRPr="00EF5772" w:rsidRDefault="004F2C91" w:rsidP="00C07543">
      <w:pPr>
        <w:jc w:val="both"/>
        <w:rPr>
          <w:rFonts w:asciiTheme="minorBidi" w:hAnsiTheme="minorBidi" w:cstheme="minorBidi"/>
        </w:rPr>
      </w:pPr>
    </w:p>
    <w:p w14:paraId="7900DBFE" w14:textId="40647039" w:rsidR="00A8799E" w:rsidRPr="00EF5772" w:rsidRDefault="00897960" w:rsidP="00C07543">
      <w:pPr>
        <w:jc w:val="both"/>
        <w:rPr>
          <w:rFonts w:asciiTheme="minorBidi" w:hAnsiTheme="minorBidi" w:cstheme="minorBidi"/>
          <w:b/>
          <w:bCs/>
        </w:rPr>
      </w:pPr>
      <w:r w:rsidRPr="00EF5772">
        <w:rPr>
          <w:rFonts w:asciiTheme="minorBidi" w:hAnsiTheme="minorBidi" w:cstheme="minorBidi"/>
          <w:b/>
          <w:bCs/>
        </w:rPr>
        <w:t xml:space="preserve">The </w:t>
      </w:r>
      <w:r w:rsidR="00BF398A" w:rsidRPr="00EF5772">
        <w:rPr>
          <w:rFonts w:asciiTheme="minorBidi" w:hAnsiTheme="minorBidi" w:cstheme="minorBidi"/>
          <w:b/>
          <w:bCs/>
        </w:rPr>
        <w:t>Prevalent</w:t>
      </w:r>
      <w:r w:rsidR="00452BE1" w:rsidRPr="00EF5772">
        <w:rPr>
          <w:rFonts w:asciiTheme="minorBidi" w:hAnsiTheme="minorBidi" w:cstheme="minorBidi"/>
          <w:b/>
          <w:bCs/>
        </w:rPr>
        <w:t xml:space="preserve"> Position</w:t>
      </w:r>
      <w:r w:rsidR="004F2C91">
        <w:rPr>
          <w:rFonts w:asciiTheme="minorBidi" w:hAnsiTheme="minorBidi" w:cstheme="minorBidi"/>
          <w:b/>
          <w:bCs/>
        </w:rPr>
        <w:t xml:space="preserve"> — M</w:t>
      </w:r>
      <w:r w:rsidR="00452BE1" w:rsidRPr="00EF5772">
        <w:rPr>
          <w:rFonts w:asciiTheme="minorBidi" w:hAnsiTheme="minorBidi" w:cstheme="minorBidi"/>
          <w:b/>
          <w:bCs/>
        </w:rPr>
        <w:t>aki</w:t>
      </w:r>
      <w:r w:rsidR="00FA0621" w:rsidRPr="00EF5772">
        <w:rPr>
          <w:rFonts w:asciiTheme="minorBidi" w:hAnsiTheme="minorBidi" w:cstheme="minorBidi"/>
          <w:b/>
          <w:bCs/>
        </w:rPr>
        <w:t>ng Ourselves More Deserving</w:t>
      </w:r>
    </w:p>
    <w:p w14:paraId="5BCE0876" w14:textId="77777777" w:rsidR="00EF5772" w:rsidRDefault="00EF5772" w:rsidP="00C07543">
      <w:pPr>
        <w:jc w:val="both"/>
        <w:rPr>
          <w:rFonts w:asciiTheme="minorBidi" w:hAnsiTheme="minorBidi" w:cstheme="minorBidi"/>
        </w:rPr>
      </w:pPr>
    </w:p>
    <w:p w14:paraId="588D9B48" w14:textId="3FED9D7F" w:rsidR="004F2C91" w:rsidRDefault="00A8799E" w:rsidP="00C07543">
      <w:pPr>
        <w:jc w:val="both"/>
        <w:rPr>
          <w:rFonts w:asciiTheme="minorBidi" w:hAnsiTheme="minorBidi" w:cstheme="minorBidi"/>
        </w:rPr>
      </w:pPr>
      <w:r w:rsidRPr="00EF5772">
        <w:rPr>
          <w:rFonts w:asciiTheme="minorBidi" w:hAnsiTheme="minorBidi" w:cstheme="minorBidi"/>
        </w:rPr>
        <w:t xml:space="preserve">A second, more </w:t>
      </w:r>
      <w:r w:rsidR="00BF398A" w:rsidRPr="00EF5772">
        <w:rPr>
          <w:rFonts w:asciiTheme="minorBidi" w:hAnsiTheme="minorBidi" w:cstheme="minorBidi"/>
        </w:rPr>
        <w:t xml:space="preserve">prevalent </w:t>
      </w:r>
      <w:r w:rsidRPr="00EF5772">
        <w:rPr>
          <w:rFonts w:asciiTheme="minorBidi" w:hAnsiTheme="minorBidi" w:cstheme="minorBidi"/>
        </w:rPr>
        <w:t xml:space="preserve">explanation is </w:t>
      </w:r>
      <w:r w:rsidR="004F2C91">
        <w:rPr>
          <w:rFonts w:asciiTheme="minorBidi" w:hAnsiTheme="minorBidi" w:cstheme="minorBidi"/>
        </w:rPr>
        <w:t>offered by many</w:t>
      </w:r>
      <w:r w:rsidRPr="00EF5772">
        <w:rPr>
          <w:rFonts w:asciiTheme="minorBidi" w:hAnsiTheme="minorBidi" w:cstheme="minorBidi"/>
        </w:rPr>
        <w:t xml:space="preserve"> Jewish philosophers, </w:t>
      </w:r>
      <w:r w:rsidR="00EF5772" w:rsidRPr="00EF5772">
        <w:rPr>
          <w:rFonts w:asciiTheme="minorBidi" w:hAnsiTheme="minorBidi" w:cstheme="minorBidi"/>
        </w:rPr>
        <w:t>including</w:t>
      </w:r>
      <w:r w:rsidR="004F2C91">
        <w:rPr>
          <w:rFonts w:asciiTheme="minorBidi" w:hAnsiTheme="minorBidi" w:cstheme="minorBidi"/>
        </w:rPr>
        <w:t xml:space="preserve"> in</w:t>
      </w:r>
      <w:r w:rsidRPr="00EF5772">
        <w:rPr>
          <w:rFonts w:asciiTheme="minorBidi" w:hAnsiTheme="minorBidi" w:cstheme="minorBidi"/>
        </w:rPr>
        <w:t xml:space="preserve"> </w:t>
      </w:r>
      <w:r w:rsidRPr="00EF5772">
        <w:rPr>
          <w:rFonts w:asciiTheme="minorBidi" w:hAnsiTheme="minorBidi" w:cstheme="minorBidi"/>
          <w:i/>
          <w:iCs/>
        </w:rPr>
        <w:t>Sefer Ha</w:t>
      </w:r>
      <w:r w:rsidR="00897960" w:rsidRPr="00EF5772">
        <w:rPr>
          <w:rFonts w:asciiTheme="minorBidi" w:hAnsiTheme="minorBidi" w:cstheme="minorBidi"/>
          <w:i/>
          <w:iCs/>
        </w:rPr>
        <w:t>-</w:t>
      </w:r>
      <w:r w:rsidR="00784D60">
        <w:rPr>
          <w:rFonts w:asciiTheme="minorBidi" w:hAnsiTheme="minorBidi" w:cstheme="minorBidi"/>
          <w:i/>
          <w:iCs/>
        </w:rPr>
        <w:t>i</w:t>
      </w:r>
      <w:r w:rsidR="00784D60" w:rsidRPr="00EF5772">
        <w:rPr>
          <w:rFonts w:asciiTheme="minorBidi" w:hAnsiTheme="minorBidi" w:cstheme="minorBidi"/>
          <w:i/>
          <w:iCs/>
        </w:rPr>
        <w:t>kkarim</w:t>
      </w:r>
      <w:r w:rsidR="00FA0621" w:rsidRPr="00EF5772">
        <w:rPr>
          <w:rFonts w:asciiTheme="minorBidi" w:hAnsiTheme="minorBidi" w:cstheme="minorBidi"/>
        </w:rPr>
        <w:t>.</w:t>
      </w:r>
      <w:r w:rsidR="00FA0621" w:rsidRPr="00EF5772">
        <w:rPr>
          <w:rStyle w:val="FootnoteReference"/>
          <w:rFonts w:asciiTheme="minorBidi" w:hAnsiTheme="minorBidi" w:cstheme="minorBidi"/>
        </w:rPr>
        <w:footnoteReference w:id="13"/>
      </w:r>
      <w:r w:rsidRPr="00EF5772">
        <w:rPr>
          <w:rFonts w:asciiTheme="minorBidi" w:hAnsiTheme="minorBidi" w:cstheme="minorBidi"/>
        </w:rPr>
        <w:t xml:space="preserve"> </w:t>
      </w:r>
      <w:r w:rsidR="00BF398A" w:rsidRPr="00EF5772">
        <w:rPr>
          <w:rFonts w:asciiTheme="minorBidi" w:hAnsiTheme="minorBidi" w:cstheme="minorBidi"/>
        </w:rPr>
        <w:t xml:space="preserve">Although Divine Providence is universal and unconditional, </w:t>
      </w:r>
      <w:r w:rsidRPr="00EF5772">
        <w:rPr>
          <w:rFonts w:asciiTheme="minorBidi" w:hAnsiTheme="minorBidi" w:cstheme="minorBidi"/>
        </w:rPr>
        <w:t xml:space="preserve">there is </w:t>
      </w:r>
      <w:r w:rsidR="00BF398A" w:rsidRPr="00EF5772">
        <w:rPr>
          <w:rFonts w:asciiTheme="minorBidi" w:hAnsiTheme="minorBidi" w:cstheme="minorBidi"/>
        </w:rPr>
        <w:t xml:space="preserve">a basic </w:t>
      </w:r>
      <w:r w:rsidRPr="00EF5772">
        <w:rPr>
          <w:rFonts w:asciiTheme="minorBidi" w:hAnsiTheme="minorBidi" w:cstheme="minorBidi"/>
        </w:rPr>
        <w:t>rule that underlies the way in which God exercises His Providence</w:t>
      </w:r>
      <w:r w:rsidR="00CC0C62" w:rsidRPr="00EF5772">
        <w:rPr>
          <w:rFonts w:asciiTheme="minorBidi" w:hAnsiTheme="minorBidi" w:cstheme="minorBidi"/>
        </w:rPr>
        <w:t>, and t</w:t>
      </w:r>
      <w:r w:rsidRPr="00EF5772">
        <w:rPr>
          <w:rFonts w:asciiTheme="minorBidi" w:hAnsiTheme="minorBidi" w:cstheme="minorBidi"/>
        </w:rPr>
        <w:t xml:space="preserve">hat is the </w:t>
      </w:r>
      <w:r w:rsidR="00CC0C62" w:rsidRPr="00EF5772">
        <w:rPr>
          <w:rFonts w:asciiTheme="minorBidi" w:hAnsiTheme="minorBidi" w:cstheme="minorBidi"/>
        </w:rPr>
        <w:t xml:space="preserve">principle </w:t>
      </w:r>
      <w:r w:rsidRPr="00EF5772">
        <w:rPr>
          <w:rFonts w:asciiTheme="minorBidi" w:hAnsiTheme="minorBidi" w:cstheme="minorBidi"/>
        </w:rPr>
        <w:t>of reward and punishment. If we are good, God rewards us</w:t>
      </w:r>
      <w:r w:rsidR="004F2C91">
        <w:rPr>
          <w:rFonts w:asciiTheme="minorBidi" w:hAnsiTheme="minorBidi" w:cstheme="minorBidi"/>
        </w:rPr>
        <w:t>;</w:t>
      </w:r>
      <w:r w:rsidRPr="00EF5772">
        <w:rPr>
          <w:rFonts w:asciiTheme="minorBidi" w:hAnsiTheme="minorBidi" w:cstheme="minorBidi"/>
        </w:rPr>
        <w:t xml:space="preserve"> if we are, unfortunately, not good, then </w:t>
      </w:r>
      <w:r w:rsidR="00CC0C62" w:rsidRPr="00EF5772">
        <w:rPr>
          <w:rFonts w:asciiTheme="minorBidi" w:hAnsiTheme="minorBidi" w:cstheme="minorBidi"/>
        </w:rPr>
        <w:t xml:space="preserve">He </w:t>
      </w:r>
      <w:r w:rsidRPr="00EF5772">
        <w:rPr>
          <w:rFonts w:asciiTheme="minorBidi" w:hAnsiTheme="minorBidi" w:cstheme="minorBidi"/>
        </w:rPr>
        <w:t>will not reward us. By praying, we make ourselves better people. If</w:t>
      </w:r>
      <w:r w:rsidR="004C19F0">
        <w:rPr>
          <w:rFonts w:asciiTheme="minorBidi" w:hAnsiTheme="minorBidi" w:cstheme="minorBidi"/>
        </w:rPr>
        <w:t xml:space="preserve"> we </w:t>
      </w:r>
      <w:r w:rsidRPr="00EF5772">
        <w:rPr>
          <w:rFonts w:asciiTheme="minorBidi" w:hAnsiTheme="minorBidi" w:cstheme="minorBidi"/>
        </w:rPr>
        <w:t xml:space="preserve">have improved </w:t>
      </w:r>
      <w:r w:rsidR="004C19F0">
        <w:rPr>
          <w:rFonts w:asciiTheme="minorBidi" w:hAnsiTheme="minorBidi" w:cstheme="minorBidi"/>
        </w:rPr>
        <w:t>ourselves</w:t>
      </w:r>
      <w:r w:rsidRPr="00EF5772">
        <w:rPr>
          <w:rFonts w:asciiTheme="minorBidi" w:hAnsiTheme="minorBidi" w:cstheme="minorBidi"/>
        </w:rPr>
        <w:t>, then</w:t>
      </w:r>
      <w:r w:rsidR="004C19F0">
        <w:rPr>
          <w:rFonts w:asciiTheme="minorBidi" w:hAnsiTheme="minorBidi" w:cstheme="minorBidi"/>
        </w:rPr>
        <w:t xml:space="preserve"> we </w:t>
      </w:r>
      <w:r w:rsidRPr="00EF5772">
        <w:rPr>
          <w:rFonts w:asciiTheme="minorBidi" w:hAnsiTheme="minorBidi" w:cstheme="minorBidi"/>
        </w:rPr>
        <w:t xml:space="preserve">deserve a reward. </w:t>
      </w:r>
    </w:p>
    <w:p w14:paraId="308FA4A8" w14:textId="77777777" w:rsidR="004F2C91" w:rsidRDefault="004F2C91" w:rsidP="00C07543">
      <w:pPr>
        <w:jc w:val="both"/>
        <w:rPr>
          <w:rFonts w:asciiTheme="minorBidi" w:hAnsiTheme="minorBidi" w:cstheme="minorBidi"/>
        </w:rPr>
      </w:pPr>
    </w:p>
    <w:p w14:paraId="7900DBFF" w14:textId="7960C43F" w:rsidR="00A8799E" w:rsidRPr="00EF5772" w:rsidRDefault="00A8799E" w:rsidP="00C07543">
      <w:pPr>
        <w:jc w:val="both"/>
        <w:rPr>
          <w:rFonts w:asciiTheme="minorBidi" w:hAnsiTheme="minorBidi" w:cstheme="minorBidi"/>
        </w:rPr>
      </w:pPr>
      <w:r w:rsidRPr="00EF5772">
        <w:rPr>
          <w:rFonts w:asciiTheme="minorBidi" w:hAnsiTheme="minorBidi" w:cstheme="minorBidi"/>
        </w:rPr>
        <w:t xml:space="preserve">In this way, prayer is very similar to other </w:t>
      </w:r>
      <w:r w:rsidRPr="00EF5772">
        <w:rPr>
          <w:rFonts w:asciiTheme="minorBidi" w:hAnsiTheme="minorBidi" w:cstheme="minorBidi"/>
          <w:i/>
          <w:iCs/>
        </w:rPr>
        <w:t>mitzvot</w:t>
      </w:r>
      <w:r w:rsidRPr="00EF5772">
        <w:rPr>
          <w:rFonts w:asciiTheme="minorBidi" w:hAnsiTheme="minorBidi" w:cstheme="minorBidi"/>
        </w:rPr>
        <w:t>. If</w:t>
      </w:r>
      <w:r w:rsidR="004C19F0">
        <w:rPr>
          <w:rFonts w:asciiTheme="minorBidi" w:hAnsiTheme="minorBidi" w:cstheme="minorBidi"/>
        </w:rPr>
        <w:t xml:space="preserve"> we </w:t>
      </w:r>
      <w:r w:rsidR="008C4A01" w:rsidRPr="00EF5772">
        <w:rPr>
          <w:rFonts w:asciiTheme="minorBidi" w:hAnsiTheme="minorBidi" w:cstheme="minorBidi"/>
        </w:rPr>
        <w:t xml:space="preserve">perform </w:t>
      </w:r>
      <w:r w:rsidRPr="00EF5772">
        <w:rPr>
          <w:rFonts w:asciiTheme="minorBidi" w:hAnsiTheme="minorBidi" w:cstheme="minorBidi"/>
          <w:i/>
          <w:iCs/>
        </w:rPr>
        <w:t>mitzvot</w:t>
      </w:r>
      <w:r w:rsidRPr="00EF5772">
        <w:rPr>
          <w:rFonts w:asciiTheme="minorBidi" w:hAnsiTheme="minorBidi" w:cstheme="minorBidi"/>
        </w:rPr>
        <w:t xml:space="preserve"> and become a better person, </w:t>
      </w:r>
      <w:r w:rsidR="008C4A01" w:rsidRPr="00EF5772">
        <w:rPr>
          <w:rFonts w:asciiTheme="minorBidi" w:hAnsiTheme="minorBidi" w:cstheme="minorBidi"/>
        </w:rPr>
        <w:t>God will</w:t>
      </w:r>
      <w:r w:rsidRPr="00EF5772">
        <w:rPr>
          <w:rFonts w:asciiTheme="minorBidi" w:hAnsiTheme="minorBidi" w:cstheme="minorBidi"/>
        </w:rPr>
        <w:t xml:space="preserve"> reward</w:t>
      </w:r>
      <w:r w:rsidR="004C19F0">
        <w:rPr>
          <w:rFonts w:asciiTheme="minorBidi" w:hAnsiTheme="minorBidi" w:cstheme="minorBidi"/>
        </w:rPr>
        <w:t xml:space="preserve"> us</w:t>
      </w:r>
      <w:r w:rsidRPr="00EF5772">
        <w:rPr>
          <w:rFonts w:asciiTheme="minorBidi" w:hAnsiTheme="minorBidi" w:cstheme="minorBidi"/>
        </w:rPr>
        <w:t>. Praying is one of the best ways to become a more deserving person. Therefore, the way prayers are answered is somewhat indirect. It is not that</w:t>
      </w:r>
      <w:r w:rsidR="004C19F0">
        <w:rPr>
          <w:rFonts w:asciiTheme="minorBidi" w:hAnsiTheme="minorBidi" w:cstheme="minorBidi"/>
        </w:rPr>
        <w:t xml:space="preserve"> we </w:t>
      </w:r>
      <w:r w:rsidRPr="00EF5772">
        <w:rPr>
          <w:rFonts w:asciiTheme="minorBidi" w:hAnsiTheme="minorBidi" w:cstheme="minorBidi"/>
        </w:rPr>
        <w:t>ask for item X and God decides to give</w:t>
      </w:r>
      <w:r w:rsidR="004C19F0">
        <w:rPr>
          <w:rFonts w:asciiTheme="minorBidi" w:hAnsiTheme="minorBidi" w:cstheme="minorBidi"/>
        </w:rPr>
        <w:t xml:space="preserve"> us</w:t>
      </w:r>
      <w:r w:rsidRPr="00EF5772">
        <w:rPr>
          <w:rFonts w:asciiTheme="minorBidi" w:hAnsiTheme="minorBidi" w:cstheme="minorBidi"/>
        </w:rPr>
        <w:t xml:space="preserve"> X because</w:t>
      </w:r>
      <w:r w:rsidR="004C19F0">
        <w:rPr>
          <w:rFonts w:asciiTheme="minorBidi" w:hAnsiTheme="minorBidi" w:cstheme="minorBidi"/>
        </w:rPr>
        <w:t xml:space="preserve"> we </w:t>
      </w:r>
      <w:r w:rsidRPr="00EF5772">
        <w:rPr>
          <w:rFonts w:asciiTheme="minorBidi" w:hAnsiTheme="minorBidi" w:cstheme="minorBidi"/>
        </w:rPr>
        <w:t>asked. Rather,</w:t>
      </w:r>
      <w:r w:rsidR="004C19F0">
        <w:rPr>
          <w:rFonts w:asciiTheme="minorBidi" w:hAnsiTheme="minorBidi" w:cstheme="minorBidi"/>
        </w:rPr>
        <w:t xml:space="preserve"> we </w:t>
      </w:r>
      <w:r w:rsidRPr="00EF5772">
        <w:rPr>
          <w:rFonts w:asciiTheme="minorBidi" w:hAnsiTheme="minorBidi" w:cstheme="minorBidi"/>
        </w:rPr>
        <w:t xml:space="preserve">improve </w:t>
      </w:r>
      <w:r w:rsidR="004C19F0">
        <w:rPr>
          <w:rFonts w:asciiTheme="minorBidi" w:hAnsiTheme="minorBidi" w:cstheme="minorBidi"/>
        </w:rPr>
        <w:t>ourselves</w:t>
      </w:r>
      <w:r w:rsidRPr="00EF5772">
        <w:rPr>
          <w:rFonts w:asciiTheme="minorBidi" w:hAnsiTheme="minorBidi" w:cstheme="minorBidi"/>
        </w:rPr>
        <w:t xml:space="preserve"> spiritually by praying and bringing </w:t>
      </w:r>
      <w:r w:rsidR="004C19F0">
        <w:rPr>
          <w:rFonts w:asciiTheme="minorBidi" w:hAnsiTheme="minorBidi" w:cstheme="minorBidi"/>
        </w:rPr>
        <w:t>ourselves</w:t>
      </w:r>
      <w:r w:rsidRPr="00EF5772">
        <w:rPr>
          <w:rFonts w:asciiTheme="minorBidi" w:hAnsiTheme="minorBidi" w:cstheme="minorBidi"/>
        </w:rPr>
        <w:t xml:space="preserve"> closer to God. Now that</w:t>
      </w:r>
      <w:r w:rsidR="004C19F0">
        <w:rPr>
          <w:rFonts w:asciiTheme="minorBidi" w:hAnsiTheme="minorBidi" w:cstheme="minorBidi"/>
        </w:rPr>
        <w:t xml:space="preserve"> we </w:t>
      </w:r>
      <w:r w:rsidR="004C19F0" w:rsidRPr="00EF5772">
        <w:rPr>
          <w:rFonts w:asciiTheme="minorBidi" w:hAnsiTheme="minorBidi" w:cstheme="minorBidi"/>
        </w:rPr>
        <w:t>are</w:t>
      </w:r>
      <w:r w:rsidRPr="00EF5772">
        <w:rPr>
          <w:rFonts w:asciiTheme="minorBidi" w:hAnsiTheme="minorBidi" w:cstheme="minorBidi"/>
        </w:rPr>
        <w:t xml:space="preserve"> better pe</w:t>
      </w:r>
      <w:r w:rsidR="004F2C91">
        <w:rPr>
          <w:rFonts w:asciiTheme="minorBidi" w:hAnsiTheme="minorBidi" w:cstheme="minorBidi"/>
        </w:rPr>
        <w:t>ople</w:t>
      </w:r>
      <w:r w:rsidRPr="00EF5772">
        <w:rPr>
          <w:rFonts w:asciiTheme="minorBidi" w:hAnsiTheme="minorBidi" w:cstheme="minorBidi"/>
        </w:rPr>
        <w:t xml:space="preserve">, God's Divine </w:t>
      </w:r>
      <w:r w:rsidR="00425781">
        <w:rPr>
          <w:rFonts w:asciiTheme="minorBidi" w:hAnsiTheme="minorBidi" w:cstheme="minorBidi"/>
        </w:rPr>
        <w:t>W</w:t>
      </w:r>
      <w:r w:rsidRPr="00EF5772">
        <w:rPr>
          <w:rFonts w:asciiTheme="minorBidi" w:hAnsiTheme="minorBidi" w:cstheme="minorBidi"/>
        </w:rPr>
        <w:t xml:space="preserve">ill </w:t>
      </w:r>
      <w:r w:rsidR="00425781">
        <w:rPr>
          <w:rFonts w:asciiTheme="minorBidi" w:hAnsiTheme="minorBidi" w:cstheme="minorBidi"/>
        </w:rPr>
        <w:t>is</w:t>
      </w:r>
      <w:r w:rsidRPr="00EF5772">
        <w:rPr>
          <w:rFonts w:asciiTheme="minorBidi" w:hAnsiTheme="minorBidi" w:cstheme="minorBidi"/>
        </w:rPr>
        <w:t xml:space="preserve"> that now</w:t>
      </w:r>
      <w:r w:rsidR="004C19F0">
        <w:rPr>
          <w:rFonts w:asciiTheme="minorBidi" w:hAnsiTheme="minorBidi" w:cstheme="minorBidi"/>
        </w:rPr>
        <w:t xml:space="preserve"> we </w:t>
      </w:r>
      <w:r w:rsidRPr="00EF5772">
        <w:rPr>
          <w:rFonts w:asciiTheme="minorBidi" w:hAnsiTheme="minorBidi" w:cstheme="minorBidi"/>
        </w:rPr>
        <w:t>deserve whatever it was that</w:t>
      </w:r>
      <w:r w:rsidR="004C19F0">
        <w:rPr>
          <w:rFonts w:asciiTheme="minorBidi" w:hAnsiTheme="minorBidi" w:cstheme="minorBidi"/>
        </w:rPr>
        <w:t xml:space="preserve"> we </w:t>
      </w:r>
      <w:r w:rsidRPr="00EF5772">
        <w:rPr>
          <w:rFonts w:asciiTheme="minorBidi" w:hAnsiTheme="minorBidi" w:cstheme="minorBidi"/>
        </w:rPr>
        <w:t>prayed for.</w:t>
      </w:r>
      <w:r w:rsidR="0005697F" w:rsidRPr="00EF5772">
        <w:rPr>
          <w:rFonts w:asciiTheme="minorBidi" w:hAnsiTheme="minorBidi" w:cstheme="minorBidi"/>
        </w:rPr>
        <w:t xml:space="preserve"> Prayer does not </w:t>
      </w:r>
      <w:r w:rsidR="00FA07F1" w:rsidRPr="00EF5772">
        <w:rPr>
          <w:rFonts w:asciiTheme="minorBidi" w:hAnsiTheme="minorBidi" w:cstheme="minorBidi"/>
        </w:rPr>
        <w:t xml:space="preserve">have the power to </w:t>
      </w:r>
      <w:r w:rsidR="0005697F" w:rsidRPr="00EF5772">
        <w:rPr>
          <w:rFonts w:asciiTheme="minorBidi" w:hAnsiTheme="minorBidi" w:cstheme="minorBidi"/>
        </w:rPr>
        <w:t>change God’s mind</w:t>
      </w:r>
      <w:r w:rsidR="00FA07F1" w:rsidRPr="00EF5772">
        <w:rPr>
          <w:rFonts w:asciiTheme="minorBidi" w:hAnsiTheme="minorBidi" w:cstheme="minorBidi"/>
        </w:rPr>
        <w:t xml:space="preserve"> and cause Him to grant</w:t>
      </w:r>
      <w:r w:rsidR="004C19F0">
        <w:rPr>
          <w:rFonts w:asciiTheme="minorBidi" w:hAnsiTheme="minorBidi" w:cstheme="minorBidi"/>
        </w:rPr>
        <w:t xml:space="preserve"> us</w:t>
      </w:r>
      <w:r w:rsidR="00FA07F1" w:rsidRPr="00EF5772">
        <w:rPr>
          <w:rFonts w:asciiTheme="minorBidi" w:hAnsiTheme="minorBidi" w:cstheme="minorBidi"/>
        </w:rPr>
        <w:t xml:space="preserve"> something which </w:t>
      </w:r>
      <w:r w:rsidR="00181DFD" w:rsidRPr="00EF5772">
        <w:rPr>
          <w:rFonts w:asciiTheme="minorBidi" w:hAnsiTheme="minorBidi" w:cstheme="minorBidi"/>
        </w:rPr>
        <w:t>H</w:t>
      </w:r>
      <w:r w:rsidR="0043515D" w:rsidRPr="00EF5772">
        <w:rPr>
          <w:rFonts w:asciiTheme="minorBidi" w:hAnsiTheme="minorBidi" w:cstheme="minorBidi"/>
        </w:rPr>
        <w:t>e</w:t>
      </w:r>
      <w:r w:rsidR="00FA07F1" w:rsidRPr="00EF5772">
        <w:rPr>
          <w:rFonts w:asciiTheme="minorBidi" w:hAnsiTheme="minorBidi" w:cstheme="minorBidi"/>
        </w:rPr>
        <w:t xml:space="preserve"> did not plan to</w:t>
      </w:r>
      <w:r w:rsidR="0043515D" w:rsidRPr="00EF5772">
        <w:rPr>
          <w:rFonts w:asciiTheme="minorBidi" w:hAnsiTheme="minorBidi" w:cstheme="minorBidi"/>
        </w:rPr>
        <w:t xml:space="preserve"> grant</w:t>
      </w:r>
      <w:r w:rsidR="00FA07F1" w:rsidRPr="00EF5772">
        <w:rPr>
          <w:rFonts w:asciiTheme="minorBidi" w:hAnsiTheme="minorBidi" w:cstheme="minorBidi"/>
        </w:rPr>
        <w:t>. It does have the power, however</w:t>
      </w:r>
      <w:r w:rsidR="0005697F" w:rsidRPr="00EF5772">
        <w:rPr>
          <w:rFonts w:asciiTheme="minorBidi" w:hAnsiTheme="minorBidi" w:cstheme="minorBidi"/>
        </w:rPr>
        <w:t xml:space="preserve">, </w:t>
      </w:r>
      <w:r w:rsidR="0043515D" w:rsidRPr="00EF5772">
        <w:rPr>
          <w:rFonts w:asciiTheme="minorBidi" w:hAnsiTheme="minorBidi" w:cstheme="minorBidi"/>
        </w:rPr>
        <w:t>to change</w:t>
      </w:r>
      <w:r w:rsidR="004C19F0">
        <w:rPr>
          <w:rFonts w:asciiTheme="minorBidi" w:hAnsiTheme="minorBidi" w:cstheme="minorBidi"/>
        </w:rPr>
        <w:t xml:space="preserve"> us</w:t>
      </w:r>
      <w:r w:rsidR="0043515D" w:rsidRPr="00EF5772">
        <w:rPr>
          <w:rFonts w:asciiTheme="minorBidi" w:hAnsiTheme="minorBidi" w:cstheme="minorBidi"/>
        </w:rPr>
        <w:t xml:space="preserve">, and </w:t>
      </w:r>
      <w:r w:rsidR="00AD2F2A" w:rsidRPr="00EF5772">
        <w:rPr>
          <w:rFonts w:asciiTheme="minorBidi" w:hAnsiTheme="minorBidi" w:cstheme="minorBidi"/>
        </w:rPr>
        <w:t xml:space="preserve">since </w:t>
      </w:r>
      <w:r w:rsidR="0005697F" w:rsidRPr="00EF5772">
        <w:rPr>
          <w:rFonts w:asciiTheme="minorBidi" w:hAnsiTheme="minorBidi" w:cstheme="minorBidi"/>
        </w:rPr>
        <w:t xml:space="preserve">God </w:t>
      </w:r>
      <w:r w:rsidR="00AD2F2A" w:rsidRPr="00EF5772">
        <w:rPr>
          <w:rFonts w:asciiTheme="minorBidi" w:hAnsiTheme="minorBidi" w:cstheme="minorBidi"/>
        </w:rPr>
        <w:t>may very well have intended all along to grant</w:t>
      </w:r>
      <w:r w:rsidR="004C19F0">
        <w:rPr>
          <w:rFonts w:asciiTheme="minorBidi" w:hAnsiTheme="minorBidi" w:cstheme="minorBidi"/>
        </w:rPr>
        <w:t xml:space="preserve"> us</w:t>
      </w:r>
      <w:r w:rsidR="00AD2F2A" w:rsidRPr="00EF5772">
        <w:rPr>
          <w:rFonts w:asciiTheme="minorBidi" w:hAnsiTheme="minorBidi" w:cstheme="minorBidi"/>
        </w:rPr>
        <w:t xml:space="preserve"> a certain </w:t>
      </w:r>
      <w:r w:rsidR="00F0439A" w:rsidRPr="00EF5772">
        <w:rPr>
          <w:rFonts w:asciiTheme="minorBidi" w:hAnsiTheme="minorBidi" w:cstheme="minorBidi"/>
        </w:rPr>
        <w:t>benefit if</w:t>
      </w:r>
      <w:r w:rsidR="004C19F0">
        <w:rPr>
          <w:rFonts w:asciiTheme="minorBidi" w:hAnsiTheme="minorBidi" w:cstheme="minorBidi"/>
        </w:rPr>
        <w:t xml:space="preserve"> </w:t>
      </w:r>
      <w:r w:rsidR="004F2C91">
        <w:rPr>
          <w:rFonts w:asciiTheme="minorBidi" w:hAnsiTheme="minorBidi" w:cstheme="minorBidi"/>
        </w:rPr>
        <w:t xml:space="preserve">only </w:t>
      </w:r>
      <w:r w:rsidR="004C19F0">
        <w:rPr>
          <w:rFonts w:asciiTheme="minorBidi" w:hAnsiTheme="minorBidi" w:cstheme="minorBidi"/>
        </w:rPr>
        <w:t xml:space="preserve">we </w:t>
      </w:r>
      <w:r w:rsidR="004F2C91">
        <w:rPr>
          <w:rFonts w:asciiTheme="minorBidi" w:hAnsiTheme="minorBidi" w:cstheme="minorBidi"/>
        </w:rPr>
        <w:t xml:space="preserve">were to </w:t>
      </w:r>
      <w:r w:rsidR="00E01496" w:rsidRPr="00EF5772">
        <w:rPr>
          <w:rFonts w:asciiTheme="minorBidi" w:hAnsiTheme="minorBidi" w:cstheme="minorBidi"/>
        </w:rPr>
        <w:t xml:space="preserve">improve </w:t>
      </w:r>
      <w:r w:rsidR="004C19F0">
        <w:rPr>
          <w:rFonts w:asciiTheme="minorBidi" w:hAnsiTheme="minorBidi" w:cstheme="minorBidi"/>
        </w:rPr>
        <w:t xml:space="preserve">our </w:t>
      </w:r>
      <w:r w:rsidR="00E01496" w:rsidRPr="00EF5772">
        <w:rPr>
          <w:rFonts w:asciiTheme="minorBidi" w:hAnsiTheme="minorBidi" w:cstheme="minorBidi"/>
        </w:rPr>
        <w:t>spiritual state,</w:t>
      </w:r>
      <w:r w:rsidR="004C19F0">
        <w:rPr>
          <w:rFonts w:asciiTheme="minorBidi" w:hAnsiTheme="minorBidi" w:cstheme="minorBidi"/>
        </w:rPr>
        <w:t xml:space="preserve"> we </w:t>
      </w:r>
      <w:r w:rsidR="00F0439A" w:rsidRPr="00EF5772">
        <w:rPr>
          <w:rFonts w:asciiTheme="minorBidi" w:hAnsiTheme="minorBidi" w:cstheme="minorBidi"/>
        </w:rPr>
        <w:t xml:space="preserve">can change </w:t>
      </w:r>
      <w:r w:rsidR="00AB2451" w:rsidRPr="00EF5772">
        <w:rPr>
          <w:rFonts w:asciiTheme="minorBidi" w:hAnsiTheme="minorBidi" w:cstheme="minorBidi"/>
        </w:rPr>
        <w:t>God’s treatment of</w:t>
      </w:r>
      <w:r w:rsidR="004C19F0">
        <w:rPr>
          <w:rFonts w:asciiTheme="minorBidi" w:hAnsiTheme="minorBidi" w:cstheme="minorBidi"/>
        </w:rPr>
        <w:t xml:space="preserve"> us</w:t>
      </w:r>
      <w:r w:rsidR="00AB2451" w:rsidRPr="00EF5772">
        <w:rPr>
          <w:rFonts w:asciiTheme="minorBidi" w:hAnsiTheme="minorBidi" w:cstheme="minorBidi"/>
        </w:rPr>
        <w:t xml:space="preserve"> without changing His mind.</w:t>
      </w:r>
    </w:p>
    <w:p w14:paraId="43D95259" w14:textId="23D754C9" w:rsidR="004C585D" w:rsidRDefault="004C585D" w:rsidP="00C07543">
      <w:pPr>
        <w:jc w:val="both"/>
        <w:rPr>
          <w:rFonts w:asciiTheme="minorBidi" w:hAnsiTheme="minorBidi" w:cstheme="minorBidi"/>
        </w:rPr>
      </w:pPr>
    </w:p>
    <w:p w14:paraId="16DC65C9" w14:textId="77777777" w:rsidR="004F2C91" w:rsidRPr="00EF5772" w:rsidRDefault="004F2C91" w:rsidP="00C07543">
      <w:pPr>
        <w:jc w:val="both"/>
        <w:rPr>
          <w:rFonts w:asciiTheme="minorBidi" w:hAnsiTheme="minorBidi" w:cstheme="minorBidi"/>
        </w:rPr>
      </w:pPr>
    </w:p>
    <w:p w14:paraId="13A92744" w14:textId="56F07688" w:rsidR="004C585D" w:rsidRPr="00EF5772" w:rsidRDefault="004C585D" w:rsidP="00C07543">
      <w:pPr>
        <w:jc w:val="both"/>
        <w:rPr>
          <w:rFonts w:asciiTheme="minorBidi" w:hAnsiTheme="minorBidi" w:cstheme="minorBidi"/>
          <w:b/>
          <w:bCs/>
        </w:rPr>
      </w:pPr>
      <w:r w:rsidRPr="00EF5772">
        <w:rPr>
          <w:rFonts w:asciiTheme="minorBidi" w:hAnsiTheme="minorBidi" w:cstheme="minorBidi"/>
          <w:b/>
          <w:bCs/>
        </w:rPr>
        <w:t xml:space="preserve">Explaining </w:t>
      </w:r>
      <w:r w:rsidR="00033D93" w:rsidRPr="00EF5772">
        <w:rPr>
          <w:rFonts w:asciiTheme="minorBidi" w:hAnsiTheme="minorBidi" w:cstheme="minorBidi"/>
          <w:b/>
          <w:bCs/>
        </w:rPr>
        <w:t>the Effectiveness of Prayer for Others</w:t>
      </w:r>
    </w:p>
    <w:p w14:paraId="61625DFA" w14:textId="77777777" w:rsidR="00EF5772" w:rsidRDefault="00EF5772" w:rsidP="00C07543">
      <w:pPr>
        <w:jc w:val="both"/>
        <w:rPr>
          <w:rFonts w:asciiTheme="minorBidi" w:hAnsiTheme="minorBidi" w:cstheme="minorBidi"/>
        </w:rPr>
      </w:pPr>
    </w:p>
    <w:p w14:paraId="2F18B56F" w14:textId="1055A132" w:rsidR="004F2C91" w:rsidRDefault="00752A5B" w:rsidP="00C07543">
      <w:pPr>
        <w:jc w:val="both"/>
        <w:rPr>
          <w:rFonts w:asciiTheme="minorBidi" w:hAnsiTheme="minorBidi" w:cstheme="minorBidi"/>
        </w:rPr>
      </w:pPr>
      <w:r w:rsidRPr="00EF5772">
        <w:rPr>
          <w:rFonts w:asciiTheme="minorBidi" w:hAnsiTheme="minorBidi" w:cstheme="minorBidi"/>
        </w:rPr>
        <w:lastRenderedPageBreak/>
        <w:t xml:space="preserve">Although these two explanations are based on different understandings of the workings of Divine Providence, they are similar in that they assume that the effectiveness of prayer stems from an improvement in the spiritual state of the </w:t>
      </w:r>
      <w:r w:rsidR="00BB6BAE" w:rsidRPr="00EF5772">
        <w:rPr>
          <w:rFonts w:asciiTheme="minorBidi" w:hAnsiTheme="minorBidi" w:cstheme="minorBidi"/>
        </w:rPr>
        <w:t xml:space="preserve">petitioner, which in some fashion earns him Divine beneficence. </w:t>
      </w:r>
    </w:p>
    <w:p w14:paraId="158F0495" w14:textId="77777777" w:rsidR="004F2C91" w:rsidRDefault="004F2C91" w:rsidP="00C07543">
      <w:pPr>
        <w:jc w:val="both"/>
        <w:rPr>
          <w:rFonts w:asciiTheme="minorBidi" w:hAnsiTheme="minorBidi" w:cstheme="minorBidi"/>
        </w:rPr>
      </w:pPr>
    </w:p>
    <w:p w14:paraId="620027C8" w14:textId="405FEF88" w:rsidR="00033D93" w:rsidRDefault="00A31688" w:rsidP="00C07543">
      <w:pPr>
        <w:jc w:val="both"/>
        <w:rPr>
          <w:rFonts w:asciiTheme="minorBidi" w:hAnsiTheme="minorBidi" w:cstheme="minorBidi"/>
        </w:rPr>
      </w:pPr>
      <w:r w:rsidRPr="00EF5772">
        <w:rPr>
          <w:rFonts w:asciiTheme="minorBidi" w:hAnsiTheme="minorBidi" w:cstheme="minorBidi"/>
        </w:rPr>
        <w:t xml:space="preserve">This </w:t>
      </w:r>
      <w:r w:rsidR="00BD3F91" w:rsidRPr="00EF5772">
        <w:rPr>
          <w:rFonts w:asciiTheme="minorBidi" w:hAnsiTheme="minorBidi" w:cstheme="minorBidi"/>
        </w:rPr>
        <w:t xml:space="preserve">makes it very difficult to understand how prayer for others can be effective. </w:t>
      </w:r>
      <w:r w:rsidR="00E25F88" w:rsidRPr="004A42EE">
        <w:rPr>
          <w:rFonts w:asciiTheme="minorBidi" w:hAnsiTheme="minorBidi" w:cstheme="minorBidi"/>
          <w:i/>
          <w:iCs/>
        </w:rPr>
        <w:t>Tana</w:t>
      </w:r>
      <w:r w:rsidR="00EF5772" w:rsidRPr="004A42EE">
        <w:rPr>
          <w:rFonts w:asciiTheme="minorBidi" w:hAnsiTheme="minorBidi" w:cstheme="minorBidi"/>
          <w:i/>
          <w:iCs/>
        </w:rPr>
        <w:t>k</w:t>
      </w:r>
      <w:r w:rsidR="00E25F88" w:rsidRPr="004A42EE">
        <w:rPr>
          <w:rFonts w:asciiTheme="minorBidi" w:hAnsiTheme="minorBidi" w:cstheme="minorBidi"/>
          <w:i/>
          <w:iCs/>
        </w:rPr>
        <w:t>h</w:t>
      </w:r>
      <w:r w:rsidR="00E25F88" w:rsidRPr="00EF5772">
        <w:rPr>
          <w:rFonts w:asciiTheme="minorBidi" w:hAnsiTheme="minorBidi" w:cstheme="minorBidi"/>
        </w:rPr>
        <w:t xml:space="preserve"> and the works of </w:t>
      </w:r>
      <w:r w:rsidR="00E25F88" w:rsidRPr="00EF5772">
        <w:rPr>
          <w:rFonts w:asciiTheme="minorBidi" w:hAnsiTheme="minorBidi" w:cstheme="minorBidi"/>
          <w:i/>
          <w:iCs/>
        </w:rPr>
        <w:t>Chazal</w:t>
      </w:r>
      <w:r w:rsidR="00E25F88" w:rsidRPr="00EF5772">
        <w:rPr>
          <w:rFonts w:asciiTheme="minorBidi" w:hAnsiTheme="minorBidi" w:cstheme="minorBidi"/>
        </w:rPr>
        <w:t xml:space="preserve"> are replete with examples of successful prayer on behalf of others, but</w:t>
      </w:r>
      <w:r w:rsidR="005253E4" w:rsidRPr="00EF5772">
        <w:rPr>
          <w:rFonts w:asciiTheme="minorBidi" w:hAnsiTheme="minorBidi" w:cstheme="minorBidi"/>
        </w:rPr>
        <w:t xml:space="preserve"> </w:t>
      </w:r>
      <w:r w:rsidR="00E51E34" w:rsidRPr="00EF5772">
        <w:rPr>
          <w:rFonts w:asciiTheme="minorBidi" w:hAnsiTheme="minorBidi" w:cstheme="minorBidi"/>
        </w:rPr>
        <w:t xml:space="preserve">why would God reward the </w:t>
      </w:r>
      <w:r w:rsidR="00425781">
        <w:rPr>
          <w:rFonts w:asciiTheme="minorBidi" w:hAnsiTheme="minorBidi" w:cstheme="minorBidi"/>
        </w:rPr>
        <w:t>one on whose behalf the prayer is being offered,</w:t>
      </w:r>
      <w:r w:rsidR="00E51E34" w:rsidRPr="00EF5772">
        <w:rPr>
          <w:rFonts w:asciiTheme="minorBidi" w:hAnsiTheme="minorBidi" w:cstheme="minorBidi"/>
        </w:rPr>
        <w:t xml:space="preserve"> if it is the one praying who has grown spiritually and not the one being prayed for?</w:t>
      </w:r>
      <w:r w:rsidR="00D257DC" w:rsidRPr="00EF5772">
        <w:rPr>
          <w:rFonts w:asciiTheme="minorBidi" w:hAnsiTheme="minorBidi" w:cstheme="minorBidi"/>
        </w:rPr>
        <w:t xml:space="preserve"> </w:t>
      </w:r>
      <w:r w:rsidR="00571D85" w:rsidRPr="00EF5772">
        <w:rPr>
          <w:rFonts w:asciiTheme="minorBidi" w:hAnsiTheme="minorBidi" w:cstheme="minorBidi"/>
        </w:rPr>
        <w:t>In fact, t</w:t>
      </w:r>
      <w:r w:rsidR="00D257DC" w:rsidRPr="00EF5772">
        <w:rPr>
          <w:rFonts w:asciiTheme="minorBidi" w:hAnsiTheme="minorBidi" w:cstheme="minorBidi"/>
        </w:rPr>
        <w:t>he Gemara</w:t>
      </w:r>
      <w:r w:rsidR="00502E76" w:rsidRPr="00EF5772">
        <w:rPr>
          <w:rStyle w:val="FootnoteReference"/>
          <w:rFonts w:asciiTheme="minorBidi" w:hAnsiTheme="minorBidi" w:cstheme="minorBidi"/>
        </w:rPr>
        <w:footnoteReference w:id="14"/>
      </w:r>
      <w:r w:rsidR="00D257DC" w:rsidRPr="00EF5772">
        <w:rPr>
          <w:rFonts w:asciiTheme="minorBidi" w:hAnsiTheme="minorBidi" w:cstheme="minorBidi"/>
        </w:rPr>
        <w:t xml:space="preserve"> tells us that </w:t>
      </w:r>
      <w:r w:rsidR="007E227E" w:rsidRPr="00EF5772">
        <w:rPr>
          <w:rFonts w:asciiTheme="minorBidi" w:hAnsiTheme="minorBidi" w:cstheme="minorBidi"/>
        </w:rPr>
        <w:t xml:space="preserve">God </w:t>
      </w:r>
      <w:r w:rsidR="00B325E6" w:rsidRPr="00EF5772">
        <w:rPr>
          <w:rFonts w:asciiTheme="minorBidi" w:hAnsiTheme="minorBidi" w:cstheme="minorBidi"/>
        </w:rPr>
        <w:t xml:space="preserve">primarily </w:t>
      </w:r>
      <w:r w:rsidR="007E227E" w:rsidRPr="00EF5772">
        <w:rPr>
          <w:rFonts w:asciiTheme="minorBidi" w:hAnsiTheme="minorBidi" w:cstheme="minorBidi"/>
        </w:rPr>
        <w:t xml:space="preserve">rewards the </w:t>
      </w:r>
      <w:r w:rsidR="00D257DC" w:rsidRPr="00EF5772">
        <w:rPr>
          <w:rFonts w:asciiTheme="minorBidi" w:hAnsiTheme="minorBidi" w:cstheme="minorBidi"/>
        </w:rPr>
        <w:t>one who prays on behalf of his fellow</w:t>
      </w:r>
      <w:r w:rsidR="00B325E6" w:rsidRPr="00EF5772">
        <w:rPr>
          <w:rFonts w:asciiTheme="minorBidi" w:hAnsiTheme="minorBidi" w:cstheme="minorBidi"/>
        </w:rPr>
        <w:t xml:space="preserve">, and only afterwards answers the prayer with regard to the one who </w:t>
      </w:r>
      <w:r w:rsidR="00425781">
        <w:rPr>
          <w:rFonts w:asciiTheme="minorBidi" w:hAnsiTheme="minorBidi" w:cstheme="minorBidi"/>
        </w:rPr>
        <w:t xml:space="preserve">has been </w:t>
      </w:r>
      <w:r w:rsidR="00B325E6" w:rsidRPr="00EF5772">
        <w:rPr>
          <w:rFonts w:asciiTheme="minorBidi" w:hAnsiTheme="minorBidi" w:cstheme="minorBidi"/>
        </w:rPr>
        <w:t>prayed for</w:t>
      </w:r>
      <w:r w:rsidR="00571D85" w:rsidRPr="00EF5772">
        <w:rPr>
          <w:rFonts w:asciiTheme="minorBidi" w:hAnsiTheme="minorBidi" w:cstheme="minorBidi"/>
        </w:rPr>
        <w:t>. This fits well with the approach we have elucidated, as the one who prayed is</w:t>
      </w:r>
      <w:r w:rsidR="000A62B5" w:rsidRPr="00EF5772">
        <w:rPr>
          <w:rFonts w:asciiTheme="minorBidi" w:hAnsiTheme="minorBidi" w:cstheme="minorBidi"/>
        </w:rPr>
        <w:t xml:space="preserve"> the one deserving of reward. </w:t>
      </w:r>
      <w:r w:rsidR="004F2C91">
        <w:rPr>
          <w:rFonts w:asciiTheme="minorBidi" w:hAnsiTheme="minorBidi" w:cstheme="minorBidi"/>
        </w:rPr>
        <w:t>N</w:t>
      </w:r>
      <w:r w:rsidR="000A62B5" w:rsidRPr="00EF5772">
        <w:rPr>
          <w:rFonts w:asciiTheme="minorBidi" w:hAnsiTheme="minorBidi" w:cstheme="minorBidi"/>
        </w:rPr>
        <w:t xml:space="preserve">onetheless, the Gemara acknowledges that the one who </w:t>
      </w:r>
      <w:r w:rsidR="00425781">
        <w:rPr>
          <w:rFonts w:asciiTheme="minorBidi" w:hAnsiTheme="minorBidi" w:cstheme="minorBidi"/>
        </w:rPr>
        <w:t>has been</w:t>
      </w:r>
      <w:r w:rsidR="000A62B5" w:rsidRPr="00EF5772">
        <w:rPr>
          <w:rFonts w:asciiTheme="minorBidi" w:hAnsiTheme="minorBidi" w:cstheme="minorBidi"/>
        </w:rPr>
        <w:t xml:space="preserve"> prayed for also receives </w:t>
      </w:r>
      <w:r w:rsidR="007A2E86">
        <w:rPr>
          <w:rFonts w:asciiTheme="minorBidi" w:hAnsiTheme="minorBidi" w:cstheme="minorBidi"/>
        </w:rPr>
        <w:t>d</w:t>
      </w:r>
      <w:r w:rsidR="000A62B5" w:rsidRPr="00EF5772">
        <w:rPr>
          <w:rFonts w:asciiTheme="minorBidi" w:hAnsiTheme="minorBidi" w:cstheme="minorBidi"/>
        </w:rPr>
        <w:t xml:space="preserve">ivine </w:t>
      </w:r>
      <w:r w:rsidR="00AA2187" w:rsidRPr="00EF5772">
        <w:rPr>
          <w:rFonts w:asciiTheme="minorBidi" w:hAnsiTheme="minorBidi" w:cstheme="minorBidi"/>
        </w:rPr>
        <w:t>beneficence</w:t>
      </w:r>
      <w:r w:rsidR="00003BCA" w:rsidRPr="00EF5772">
        <w:rPr>
          <w:rFonts w:asciiTheme="minorBidi" w:hAnsiTheme="minorBidi" w:cstheme="minorBidi"/>
        </w:rPr>
        <w:t xml:space="preserve"> because of</w:t>
      </w:r>
      <w:r w:rsidR="00502E76" w:rsidRPr="00EF5772">
        <w:rPr>
          <w:rFonts w:asciiTheme="minorBidi" w:hAnsiTheme="minorBidi" w:cstheme="minorBidi"/>
        </w:rPr>
        <w:t xml:space="preserve"> the praye</w:t>
      </w:r>
      <w:r w:rsidR="0001076C" w:rsidRPr="00EF5772">
        <w:rPr>
          <w:rFonts w:asciiTheme="minorBidi" w:hAnsiTheme="minorBidi" w:cstheme="minorBidi"/>
        </w:rPr>
        <w:t>r</w:t>
      </w:r>
      <w:r w:rsidR="00C71493" w:rsidRPr="00EF5772">
        <w:rPr>
          <w:rFonts w:asciiTheme="minorBidi" w:hAnsiTheme="minorBidi" w:cstheme="minorBidi"/>
        </w:rPr>
        <w:t>. Why would this be so?</w:t>
      </w:r>
    </w:p>
    <w:p w14:paraId="0BC40C74" w14:textId="77777777" w:rsidR="00EF5772" w:rsidRPr="00EF5772" w:rsidRDefault="00EF5772" w:rsidP="00C07543">
      <w:pPr>
        <w:jc w:val="both"/>
        <w:rPr>
          <w:rFonts w:asciiTheme="minorBidi" w:hAnsiTheme="minorBidi" w:cstheme="minorBidi"/>
        </w:rPr>
      </w:pPr>
    </w:p>
    <w:p w14:paraId="225FCCE1" w14:textId="7FE726B8" w:rsidR="00277233" w:rsidRPr="00EF5772" w:rsidRDefault="00277233" w:rsidP="00C07543">
      <w:pPr>
        <w:jc w:val="both"/>
        <w:rPr>
          <w:rFonts w:asciiTheme="minorBidi" w:hAnsiTheme="minorBidi" w:cstheme="minorBidi"/>
        </w:rPr>
      </w:pPr>
      <w:r w:rsidRPr="00EF5772">
        <w:rPr>
          <w:rFonts w:asciiTheme="minorBidi" w:hAnsiTheme="minorBidi" w:cstheme="minorBidi"/>
        </w:rPr>
        <w:t>One answer to this question is given by Rav E</w:t>
      </w:r>
      <w:r w:rsidR="00880E1F" w:rsidRPr="00EF5772">
        <w:rPr>
          <w:rFonts w:asciiTheme="minorBidi" w:hAnsiTheme="minorBidi" w:cstheme="minorBidi"/>
        </w:rPr>
        <w:t xml:space="preserve">liyahu Dessler in </w:t>
      </w:r>
      <w:r w:rsidR="00880E1F" w:rsidRPr="00EF5772">
        <w:rPr>
          <w:rFonts w:asciiTheme="minorBidi" w:hAnsiTheme="minorBidi" w:cstheme="minorBidi"/>
          <w:i/>
          <w:iCs/>
        </w:rPr>
        <w:t>Mi</w:t>
      </w:r>
      <w:r w:rsidR="00784D60">
        <w:rPr>
          <w:rFonts w:asciiTheme="minorBidi" w:hAnsiTheme="minorBidi" w:cstheme="minorBidi"/>
          <w:i/>
          <w:iCs/>
        </w:rPr>
        <w:t>k</w:t>
      </w:r>
      <w:r w:rsidR="00880E1F" w:rsidRPr="00EF5772">
        <w:rPr>
          <w:rFonts w:asciiTheme="minorBidi" w:hAnsiTheme="minorBidi" w:cstheme="minorBidi"/>
          <w:i/>
          <w:iCs/>
        </w:rPr>
        <w:t>htav Me</w:t>
      </w:r>
      <w:r w:rsidR="00784D60">
        <w:rPr>
          <w:rFonts w:asciiTheme="minorBidi" w:hAnsiTheme="minorBidi" w:cstheme="minorBidi"/>
          <w:i/>
          <w:iCs/>
        </w:rPr>
        <w:t>i-</w:t>
      </w:r>
      <w:r w:rsidR="00880E1F" w:rsidRPr="00EF5772">
        <w:rPr>
          <w:rFonts w:asciiTheme="minorBidi" w:hAnsiTheme="minorBidi" w:cstheme="minorBidi"/>
          <w:i/>
          <w:iCs/>
        </w:rPr>
        <w:t>Eliyahu</w:t>
      </w:r>
      <w:r w:rsidR="61964678" w:rsidRPr="00EF5772">
        <w:rPr>
          <w:rFonts w:asciiTheme="minorBidi" w:hAnsiTheme="minorBidi" w:cstheme="minorBidi"/>
          <w:i/>
          <w:iCs/>
        </w:rPr>
        <w:t>.</w:t>
      </w:r>
      <w:r w:rsidR="007570CD" w:rsidRPr="00EF5772">
        <w:rPr>
          <w:rStyle w:val="FootnoteReference"/>
          <w:rFonts w:asciiTheme="minorBidi" w:hAnsiTheme="minorBidi" w:cstheme="minorBidi"/>
          <w:i/>
          <w:iCs/>
        </w:rPr>
        <w:footnoteReference w:id="15"/>
      </w:r>
      <w:r w:rsidR="007570CD" w:rsidRPr="00EF5772">
        <w:rPr>
          <w:rFonts w:asciiTheme="minorBidi" w:hAnsiTheme="minorBidi" w:cstheme="minorBidi"/>
        </w:rPr>
        <w:t xml:space="preserve"> </w:t>
      </w:r>
      <w:r w:rsidR="00685D20" w:rsidRPr="00EF5772">
        <w:rPr>
          <w:rFonts w:asciiTheme="minorBidi" w:hAnsiTheme="minorBidi" w:cstheme="minorBidi"/>
        </w:rPr>
        <w:t>Rav Dessler explains that th</w:t>
      </w:r>
      <w:r w:rsidR="00425781">
        <w:rPr>
          <w:rFonts w:asciiTheme="minorBidi" w:hAnsiTheme="minorBidi" w:cstheme="minorBidi"/>
        </w:rPr>
        <w:t>e one</w:t>
      </w:r>
      <w:r w:rsidR="00A20408" w:rsidRPr="00EF5772">
        <w:rPr>
          <w:rFonts w:asciiTheme="minorBidi" w:hAnsiTheme="minorBidi" w:cstheme="minorBidi"/>
        </w:rPr>
        <w:t xml:space="preserve"> who cause</w:t>
      </w:r>
      <w:r w:rsidR="00425781">
        <w:rPr>
          <w:rFonts w:asciiTheme="minorBidi" w:hAnsiTheme="minorBidi" w:cstheme="minorBidi"/>
        </w:rPr>
        <w:t>s</w:t>
      </w:r>
      <w:r w:rsidR="00A20408" w:rsidRPr="00EF5772">
        <w:rPr>
          <w:rFonts w:asciiTheme="minorBidi" w:hAnsiTheme="minorBidi" w:cstheme="minorBidi"/>
        </w:rPr>
        <w:t xml:space="preserve"> the petitioner to pray on his behalf</w:t>
      </w:r>
      <w:r w:rsidR="00685D20" w:rsidRPr="00EF5772">
        <w:rPr>
          <w:rFonts w:asciiTheme="minorBidi" w:hAnsiTheme="minorBidi" w:cstheme="minorBidi"/>
        </w:rPr>
        <w:t xml:space="preserve"> is responsible for the spiritual achievement </w:t>
      </w:r>
      <w:r w:rsidR="00A20408" w:rsidRPr="00EF5772">
        <w:rPr>
          <w:rFonts w:asciiTheme="minorBidi" w:hAnsiTheme="minorBidi" w:cstheme="minorBidi"/>
        </w:rPr>
        <w:t>of the petitioner</w:t>
      </w:r>
      <w:r w:rsidR="00D257DC" w:rsidRPr="00EF5772">
        <w:rPr>
          <w:rFonts w:asciiTheme="minorBidi" w:hAnsiTheme="minorBidi" w:cstheme="minorBidi"/>
        </w:rPr>
        <w:t>,</w:t>
      </w:r>
      <w:r w:rsidR="0077285C" w:rsidRPr="00EF5772">
        <w:rPr>
          <w:rFonts w:asciiTheme="minorBidi" w:hAnsiTheme="minorBidi" w:cstheme="minorBidi"/>
        </w:rPr>
        <w:t xml:space="preserve"> which leads to a greater</w:t>
      </w:r>
      <w:r w:rsidR="00047240" w:rsidRPr="00EF5772">
        <w:rPr>
          <w:rFonts w:asciiTheme="minorBidi" w:hAnsiTheme="minorBidi" w:cstheme="minorBidi"/>
        </w:rPr>
        <w:t xml:space="preserve"> </w:t>
      </w:r>
      <w:r w:rsidR="00B464B1" w:rsidRPr="00EF5772">
        <w:rPr>
          <w:rFonts w:asciiTheme="minorBidi" w:hAnsiTheme="minorBidi" w:cstheme="minorBidi"/>
        </w:rPr>
        <w:t>revelation of God’s glory</w:t>
      </w:r>
      <w:r w:rsidR="00FA6A17" w:rsidRPr="00EF5772">
        <w:rPr>
          <w:rFonts w:asciiTheme="minorBidi" w:hAnsiTheme="minorBidi" w:cstheme="minorBidi"/>
        </w:rPr>
        <w:t xml:space="preserve"> </w:t>
      </w:r>
      <w:r w:rsidR="0077285C" w:rsidRPr="00EF5772">
        <w:rPr>
          <w:rFonts w:asciiTheme="minorBidi" w:hAnsiTheme="minorBidi" w:cstheme="minorBidi"/>
        </w:rPr>
        <w:t xml:space="preserve">in this world. </w:t>
      </w:r>
      <w:r w:rsidR="00016F23" w:rsidRPr="00EF5772">
        <w:rPr>
          <w:rFonts w:asciiTheme="minorBidi" w:hAnsiTheme="minorBidi" w:cstheme="minorBidi"/>
        </w:rPr>
        <w:t>He</w:t>
      </w:r>
      <w:r w:rsidR="00425781">
        <w:rPr>
          <w:rFonts w:asciiTheme="minorBidi" w:hAnsiTheme="minorBidi" w:cstheme="minorBidi"/>
        </w:rPr>
        <w:t xml:space="preserve"> (the one on whose behalf the prayer has been offered)</w:t>
      </w:r>
      <w:r w:rsidR="00016F23" w:rsidRPr="00EF5772">
        <w:rPr>
          <w:rFonts w:asciiTheme="minorBidi" w:hAnsiTheme="minorBidi" w:cstheme="minorBidi"/>
        </w:rPr>
        <w:t xml:space="preserve"> therefore deserves </w:t>
      </w:r>
      <w:r w:rsidR="00D257DC" w:rsidRPr="00EF5772">
        <w:rPr>
          <w:rFonts w:asciiTheme="minorBidi" w:hAnsiTheme="minorBidi" w:cstheme="minorBidi"/>
        </w:rPr>
        <w:t xml:space="preserve">reward for </w:t>
      </w:r>
      <w:r w:rsidR="00C71493" w:rsidRPr="00EF5772">
        <w:rPr>
          <w:rFonts w:asciiTheme="minorBidi" w:hAnsiTheme="minorBidi" w:cstheme="minorBidi"/>
        </w:rPr>
        <w:t xml:space="preserve">bringing </w:t>
      </w:r>
      <w:r w:rsidR="00016F23" w:rsidRPr="00EF5772">
        <w:rPr>
          <w:rFonts w:asciiTheme="minorBidi" w:hAnsiTheme="minorBidi" w:cstheme="minorBidi"/>
        </w:rPr>
        <w:t xml:space="preserve">this revelation and </w:t>
      </w:r>
      <w:r w:rsidR="00C71493" w:rsidRPr="00EF5772">
        <w:rPr>
          <w:rFonts w:asciiTheme="minorBidi" w:hAnsiTheme="minorBidi" w:cstheme="minorBidi"/>
        </w:rPr>
        <w:t xml:space="preserve">spiritual elevation </w:t>
      </w:r>
      <w:r w:rsidR="00016F23" w:rsidRPr="00EF5772">
        <w:rPr>
          <w:rFonts w:asciiTheme="minorBidi" w:hAnsiTheme="minorBidi" w:cstheme="minorBidi"/>
        </w:rPr>
        <w:t xml:space="preserve">into the world, even though he </w:t>
      </w:r>
      <w:r w:rsidR="00425781">
        <w:rPr>
          <w:rFonts w:asciiTheme="minorBidi" w:hAnsiTheme="minorBidi" w:cstheme="minorBidi"/>
        </w:rPr>
        <w:t>has done</w:t>
      </w:r>
      <w:r w:rsidR="00016F23" w:rsidRPr="00EF5772">
        <w:rPr>
          <w:rFonts w:asciiTheme="minorBidi" w:hAnsiTheme="minorBidi" w:cstheme="minorBidi"/>
        </w:rPr>
        <w:t xml:space="preserve"> so </w:t>
      </w:r>
      <w:r w:rsidR="005C086E" w:rsidRPr="00EF5772">
        <w:rPr>
          <w:rFonts w:asciiTheme="minorBidi" w:hAnsiTheme="minorBidi" w:cstheme="minorBidi"/>
        </w:rPr>
        <w:t>un</w:t>
      </w:r>
      <w:r w:rsidR="00047240" w:rsidRPr="00EF5772">
        <w:rPr>
          <w:rFonts w:asciiTheme="minorBidi" w:hAnsiTheme="minorBidi" w:cstheme="minorBidi"/>
        </w:rPr>
        <w:t>intentional</w:t>
      </w:r>
      <w:r w:rsidR="005C086E" w:rsidRPr="00EF5772">
        <w:rPr>
          <w:rFonts w:asciiTheme="minorBidi" w:hAnsiTheme="minorBidi" w:cstheme="minorBidi"/>
        </w:rPr>
        <w:t>ly.</w:t>
      </w:r>
    </w:p>
    <w:p w14:paraId="0A8D0D27" w14:textId="77777777" w:rsidR="00EF5772" w:rsidRDefault="00EF5772" w:rsidP="00C07543">
      <w:pPr>
        <w:jc w:val="both"/>
        <w:rPr>
          <w:rFonts w:asciiTheme="minorBidi" w:hAnsiTheme="minorBidi" w:cstheme="minorBidi"/>
        </w:rPr>
      </w:pPr>
    </w:p>
    <w:p w14:paraId="15298EF6" w14:textId="6DD247F7" w:rsidR="005C086E" w:rsidRPr="00EF5772" w:rsidRDefault="005C086E" w:rsidP="00C07543">
      <w:pPr>
        <w:jc w:val="both"/>
        <w:rPr>
          <w:rFonts w:asciiTheme="minorBidi" w:hAnsiTheme="minorBidi" w:cstheme="minorBidi"/>
        </w:rPr>
      </w:pPr>
      <w:r w:rsidRPr="00EF5772">
        <w:rPr>
          <w:rFonts w:asciiTheme="minorBidi" w:hAnsiTheme="minorBidi" w:cstheme="minorBidi"/>
        </w:rPr>
        <w:t>The Chatam Sofer</w:t>
      </w:r>
      <w:r w:rsidRPr="00EF5772">
        <w:rPr>
          <w:rStyle w:val="FootnoteReference"/>
          <w:rFonts w:asciiTheme="minorBidi" w:hAnsiTheme="minorBidi" w:cstheme="minorBidi"/>
        </w:rPr>
        <w:footnoteReference w:id="16"/>
      </w:r>
      <w:r w:rsidR="001C0636" w:rsidRPr="00EF5772">
        <w:rPr>
          <w:rFonts w:asciiTheme="minorBidi" w:hAnsiTheme="minorBidi" w:cstheme="minorBidi"/>
        </w:rPr>
        <w:t xml:space="preserve"> explains </w:t>
      </w:r>
      <w:r w:rsidR="00923D4D" w:rsidRPr="00EF5772">
        <w:rPr>
          <w:rFonts w:asciiTheme="minorBidi" w:hAnsiTheme="minorBidi" w:cstheme="minorBidi"/>
        </w:rPr>
        <w:t>differently, based on the Gemara</w:t>
      </w:r>
      <w:r w:rsidR="00425781">
        <w:rPr>
          <w:rFonts w:asciiTheme="minorBidi" w:hAnsiTheme="minorBidi" w:cstheme="minorBidi"/>
        </w:rPr>
        <w:t>,</w:t>
      </w:r>
      <w:r w:rsidR="00923D4D" w:rsidRPr="00EF5772">
        <w:rPr>
          <w:rStyle w:val="FootnoteReference"/>
          <w:rFonts w:asciiTheme="minorBidi" w:hAnsiTheme="minorBidi" w:cstheme="minorBidi"/>
        </w:rPr>
        <w:footnoteReference w:id="17"/>
      </w:r>
      <w:r w:rsidR="00923D4D" w:rsidRPr="00EF5772">
        <w:rPr>
          <w:rFonts w:asciiTheme="minorBidi" w:hAnsiTheme="minorBidi" w:cstheme="minorBidi"/>
        </w:rPr>
        <w:t xml:space="preserve"> which states that one who prays on behalf of his fellow must </w:t>
      </w:r>
      <w:r w:rsidR="00EF195A" w:rsidRPr="00EF5772">
        <w:rPr>
          <w:rFonts w:asciiTheme="minorBidi" w:hAnsiTheme="minorBidi" w:cstheme="minorBidi"/>
        </w:rPr>
        <w:t>sicken himself on his fellow</w:t>
      </w:r>
      <w:r w:rsidR="002A5891" w:rsidRPr="00EF5772">
        <w:rPr>
          <w:rFonts w:asciiTheme="minorBidi" w:hAnsiTheme="minorBidi" w:cstheme="minorBidi"/>
        </w:rPr>
        <w:t>’</w:t>
      </w:r>
      <w:r w:rsidR="00EF195A" w:rsidRPr="00EF5772">
        <w:rPr>
          <w:rFonts w:asciiTheme="minorBidi" w:hAnsiTheme="minorBidi" w:cstheme="minorBidi"/>
        </w:rPr>
        <w:t xml:space="preserve">s behalf. </w:t>
      </w:r>
      <w:r w:rsidR="007A2E86">
        <w:rPr>
          <w:rFonts w:asciiTheme="minorBidi" w:hAnsiTheme="minorBidi" w:cstheme="minorBidi"/>
        </w:rPr>
        <w:t xml:space="preserve">The </w:t>
      </w:r>
      <w:r w:rsidR="00EF195A" w:rsidRPr="00EF5772">
        <w:rPr>
          <w:rFonts w:asciiTheme="minorBidi" w:hAnsiTheme="minorBidi" w:cstheme="minorBidi"/>
        </w:rPr>
        <w:t xml:space="preserve">Chatam Sofer interprets this directive as requiring that the petitioner himself feel </w:t>
      </w:r>
      <w:r w:rsidR="003C3AAD" w:rsidRPr="00EF5772">
        <w:rPr>
          <w:rFonts w:asciiTheme="minorBidi" w:hAnsiTheme="minorBidi" w:cstheme="minorBidi"/>
        </w:rPr>
        <w:t>the pain of his suffering fellow</w:t>
      </w:r>
      <w:r w:rsidR="00643E68" w:rsidRPr="00EF5772">
        <w:rPr>
          <w:rFonts w:asciiTheme="minorBidi" w:hAnsiTheme="minorBidi" w:cstheme="minorBidi"/>
        </w:rPr>
        <w:t xml:space="preserve"> as a prerequisite to praying</w:t>
      </w:r>
      <w:r w:rsidR="006F61F6" w:rsidRPr="00EF5772">
        <w:rPr>
          <w:rFonts w:asciiTheme="minorBidi" w:hAnsiTheme="minorBidi" w:cstheme="minorBidi"/>
        </w:rPr>
        <w:t xml:space="preserve"> for him. Thus, explains</w:t>
      </w:r>
      <w:r w:rsidR="007A2E86">
        <w:rPr>
          <w:rFonts w:asciiTheme="minorBidi" w:hAnsiTheme="minorBidi" w:cstheme="minorBidi"/>
        </w:rPr>
        <w:t xml:space="preserve"> the </w:t>
      </w:r>
      <w:r w:rsidR="006F61F6" w:rsidRPr="00EF5772">
        <w:rPr>
          <w:rFonts w:asciiTheme="minorBidi" w:hAnsiTheme="minorBidi" w:cstheme="minorBidi"/>
        </w:rPr>
        <w:t xml:space="preserve">Chatam Sofer, </w:t>
      </w:r>
      <w:r w:rsidR="009529EA" w:rsidRPr="00EF5772">
        <w:rPr>
          <w:rFonts w:asciiTheme="minorBidi" w:hAnsiTheme="minorBidi" w:cstheme="minorBidi"/>
        </w:rPr>
        <w:t xml:space="preserve">one cannot pray </w:t>
      </w:r>
      <w:r w:rsidR="00643E68" w:rsidRPr="00EF5772">
        <w:rPr>
          <w:rFonts w:asciiTheme="minorBidi" w:hAnsiTheme="minorBidi" w:cstheme="minorBidi"/>
        </w:rPr>
        <w:t>purely</w:t>
      </w:r>
      <w:r w:rsidR="009529EA" w:rsidRPr="00EF5772">
        <w:rPr>
          <w:rFonts w:asciiTheme="minorBidi" w:hAnsiTheme="minorBidi" w:cstheme="minorBidi"/>
        </w:rPr>
        <w:t xml:space="preserve"> on behalf of another,</w:t>
      </w:r>
      <w:r w:rsidR="00A02517" w:rsidRPr="00EF5772">
        <w:rPr>
          <w:rFonts w:asciiTheme="minorBidi" w:hAnsiTheme="minorBidi" w:cstheme="minorBidi"/>
        </w:rPr>
        <w:t xml:space="preserve"> but if</w:t>
      </w:r>
      <w:r w:rsidR="006F61F6" w:rsidRPr="00EF5772">
        <w:rPr>
          <w:rFonts w:asciiTheme="minorBidi" w:hAnsiTheme="minorBidi" w:cstheme="minorBidi"/>
        </w:rPr>
        <w:t xml:space="preserve"> the petitioner is pained by the suffering of his </w:t>
      </w:r>
      <w:r w:rsidR="007C4B31" w:rsidRPr="00EF5772">
        <w:rPr>
          <w:rFonts w:asciiTheme="minorBidi" w:hAnsiTheme="minorBidi" w:cstheme="minorBidi"/>
        </w:rPr>
        <w:t>friend</w:t>
      </w:r>
      <w:r w:rsidR="00D06CBD" w:rsidRPr="00EF5772">
        <w:rPr>
          <w:rFonts w:asciiTheme="minorBidi" w:hAnsiTheme="minorBidi" w:cstheme="minorBidi"/>
        </w:rPr>
        <w:t xml:space="preserve">, </w:t>
      </w:r>
      <w:r w:rsidR="00A02517" w:rsidRPr="00EF5772">
        <w:rPr>
          <w:rFonts w:asciiTheme="minorBidi" w:hAnsiTheme="minorBidi" w:cstheme="minorBidi"/>
        </w:rPr>
        <w:t xml:space="preserve">then he can pray </w:t>
      </w:r>
      <w:r w:rsidR="00D55594" w:rsidRPr="00EF5772">
        <w:rPr>
          <w:rFonts w:asciiTheme="minorBidi" w:hAnsiTheme="minorBidi" w:cstheme="minorBidi"/>
        </w:rPr>
        <w:t>for the relief of his own pain</w:t>
      </w:r>
      <w:r w:rsidR="00AC7F4D" w:rsidRPr="00EF5772">
        <w:rPr>
          <w:rFonts w:asciiTheme="minorBidi" w:hAnsiTheme="minorBidi" w:cstheme="minorBidi"/>
        </w:rPr>
        <w:t>,</w:t>
      </w:r>
      <w:r w:rsidR="0081626C" w:rsidRPr="00EF5772">
        <w:rPr>
          <w:rFonts w:asciiTheme="minorBidi" w:hAnsiTheme="minorBidi" w:cstheme="minorBidi"/>
        </w:rPr>
        <w:t xml:space="preserve"> which can only be accomplished via the salvation of his </w:t>
      </w:r>
      <w:r w:rsidR="007C4B31" w:rsidRPr="00EF5772">
        <w:rPr>
          <w:rFonts w:asciiTheme="minorBidi" w:hAnsiTheme="minorBidi" w:cstheme="minorBidi"/>
        </w:rPr>
        <w:t>friend</w:t>
      </w:r>
      <w:r w:rsidR="00425781">
        <w:rPr>
          <w:rFonts w:asciiTheme="minorBidi" w:hAnsiTheme="minorBidi" w:cstheme="minorBidi"/>
        </w:rPr>
        <w:t>,</w:t>
      </w:r>
      <w:r w:rsidR="007C4B31" w:rsidRPr="00EF5772">
        <w:rPr>
          <w:rFonts w:asciiTheme="minorBidi" w:hAnsiTheme="minorBidi" w:cstheme="minorBidi"/>
        </w:rPr>
        <w:t xml:space="preserve"> for whom he cares so deeply. </w:t>
      </w:r>
      <w:r w:rsidR="006C7037" w:rsidRPr="00EF5772">
        <w:rPr>
          <w:rFonts w:asciiTheme="minorBidi" w:hAnsiTheme="minorBidi" w:cstheme="minorBidi"/>
        </w:rPr>
        <w:t xml:space="preserve">According to </w:t>
      </w:r>
      <w:r w:rsidR="00852F33" w:rsidRPr="00EF5772">
        <w:rPr>
          <w:rFonts w:asciiTheme="minorBidi" w:hAnsiTheme="minorBidi" w:cstheme="minorBidi"/>
        </w:rPr>
        <w:t xml:space="preserve">this, we can explain that </w:t>
      </w:r>
      <w:r w:rsidR="00DD63E8" w:rsidRPr="00EF5772">
        <w:rPr>
          <w:rFonts w:asciiTheme="minorBidi" w:hAnsiTheme="minorBidi" w:cstheme="minorBidi"/>
        </w:rPr>
        <w:t>prayer is</w:t>
      </w:r>
      <w:r w:rsidR="00DE25A9" w:rsidRPr="00EF5772">
        <w:rPr>
          <w:rFonts w:asciiTheme="minorBidi" w:hAnsiTheme="minorBidi" w:cstheme="minorBidi"/>
        </w:rPr>
        <w:t xml:space="preserve"> effective only as a reward for the spiritual improvement of the petitioner, but sometimes the greatest reward that </w:t>
      </w:r>
      <w:r w:rsidR="00B31F7F" w:rsidRPr="00EF5772">
        <w:rPr>
          <w:rFonts w:asciiTheme="minorBidi" w:hAnsiTheme="minorBidi" w:cstheme="minorBidi"/>
        </w:rPr>
        <w:t xml:space="preserve">one can receive is the salvation </w:t>
      </w:r>
      <w:r w:rsidR="00AC7F4D" w:rsidRPr="00EF5772">
        <w:rPr>
          <w:rFonts w:asciiTheme="minorBidi" w:hAnsiTheme="minorBidi" w:cstheme="minorBidi"/>
        </w:rPr>
        <w:t xml:space="preserve">or success </w:t>
      </w:r>
      <w:r w:rsidR="00B31F7F" w:rsidRPr="00EF5772">
        <w:rPr>
          <w:rFonts w:asciiTheme="minorBidi" w:hAnsiTheme="minorBidi" w:cstheme="minorBidi"/>
        </w:rPr>
        <w:t>of a friend or loved one.</w:t>
      </w:r>
    </w:p>
    <w:p w14:paraId="6E71C13A" w14:textId="6A733388" w:rsidR="00F06EDD" w:rsidRDefault="00F06EDD" w:rsidP="00C07543">
      <w:pPr>
        <w:jc w:val="both"/>
        <w:rPr>
          <w:rFonts w:asciiTheme="minorBidi" w:hAnsiTheme="minorBidi" w:cstheme="minorBidi"/>
        </w:rPr>
      </w:pPr>
    </w:p>
    <w:p w14:paraId="608CD9C5" w14:textId="77777777" w:rsidR="007A2E86" w:rsidRPr="00EF5772" w:rsidRDefault="007A2E86" w:rsidP="00C07543">
      <w:pPr>
        <w:jc w:val="both"/>
        <w:rPr>
          <w:rFonts w:asciiTheme="minorBidi" w:hAnsiTheme="minorBidi" w:cstheme="minorBidi"/>
        </w:rPr>
      </w:pPr>
    </w:p>
    <w:p w14:paraId="7900DC04" w14:textId="371FB2FC" w:rsidR="00A8799E" w:rsidRPr="00EF5772" w:rsidRDefault="00BF0FFC" w:rsidP="00C07543">
      <w:pPr>
        <w:jc w:val="both"/>
        <w:rPr>
          <w:rFonts w:asciiTheme="minorBidi" w:hAnsiTheme="minorBidi" w:cstheme="minorBidi"/>
        </w:rPr>
      </w:pPr>
      <w:r w:rsidRPr="00EF5772">
        <w:rPr>
          <w:rFonts w:asciiTheme="minorBidi" w:hAnsiTheme="minorBidi" w:cstheme="minorBidi"/>
        </w:rPr>
        <w:t xml:space="preserve">In the next </w:t>
      </w:r>
      <w:r w:rsidRPr="00EF5772">
        <w:rPr>
          <w:rFonts w:asciiTheme="minorBidi" w:hAnsiTheme="minorBidi" w:cstheme="minorBidi"/>
          <w:i/>
          <w:iCs/>
        </w:rPr>
        <w:t>shiur</w:t>
      </w:r>
      <w:r w:rsidRPr="00EF5772">
        <w:rPr>
          <w:rFonts w:asciiTheme="minorBidi" w:hAnsiTheme="minorBidi" w:cstheme="minorBidi"/>
        </w:rPr>
        <w:t>, we will explore other models of understanding the effectiveness of praye</w:t>
      </w:r>
      <w:r w:rsidR="006E1BBC" w:rsidRPr="00EF5772">
        <w:rPr>
          <w:rFonts w:asciiTheme="minorBidi" w:hAnsiTheme="minorBidi" w:cstheme="minorBidi"/>
        </w:rPr>
        <w:t>r based on alternative understandings of the relationship between human beings and t</w:t>
      </w:r>
      <w:r w:rsidR="00842EDD" w:rsidRPr="00EF5772">
        <w:rPr>
          <w:rFonts w:asciiTheme="minorBidi" w:hAnsiTheme="minorBidi" w:cstheme="minorBidi"/>
        </w:rPr>
        <w:t>heir Creator.</w:t>
      </w:r>
    </w:p>
    <w:sectPr w:rsidR="00A8799E" w:rsidRPr="00EF5772" w:rsidSect="0002646B">
      <w:headerReference w:type="default" r:id="rId8"/>
      <w:footerReference w:type="default" r:id="rId9"/>
      <w:pgSz w:w="11906" w:h="16838"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CB64B" w14:textId="77777777" w:rsidR="004726A4" w:rsidRDefault="004726A4" w:rsidP="00E070DB">
      <w:r>
        <w:separator/>
      </w:r>
    </w:p>
  </w:endnote>
  <w:endnote w:type="continuationSeparator" w:id="0">
    <w:p w14:paraId="1035206C" w14:textId="77777777" w:rsidR="004726A4" w:rsidRDefault="004726A4" w:rsidP="00E070DB">
      <w:r>
        <w:continuationSeparator/>
      </w:r>
    </w:p>
  </w:endnote>
  <w:endnote w:type="continuationNotice" w:id="1">
    <w:p w14:paraId="10ADB01C" w14:textId="77777777" w:rsidR="004726A4" w:rsidRDefault="00472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游明朝">
    <w:panose1 w:val="00000000000000000000"/>
    <w:charset w:val="8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2880"/>
      <w:gridCol w:w="2880"/>
      <w:gridCol w:w="2880"/>
    </w:tblGrid>
    <w:tr w:rsidR="657DCEA7" w14:paraId="0B28C854" w14:textId="77777777" w:rsidTr="657DCEA7">
      <w:tc>
        <w:tcPr>
          <w:tcW w:w="2880" w:type="dxa"/>
        </w:tcPr>
        <w:p w14:paraId="7D02375C" w14:textId="2EAA608E" w:rsidR="657DCEA7" w:rsidRDefault="657DCEA7" w:rsidP="657DCEA7">
          <w:pPr>
            <w:pStyle w:val="Header"/>
            <w:ind w:left="-115"/>
          </w:pPr>
        </w:p>
      </w:tc>
      <w:tc>
        <w:tcPr>
          <w:tcW w:w="2880" w:type="dxa"/>
        </w:tcPr>
        <w:p w14:paraId="16A5E22F" w14:textId="5FEA20D3" w:rsidR="657DCEA7" w:rsidRDefault="657DCEA7" w:rsidP="657DCEA7">
          <w:pPr>
            <w:pStyle w:val="Header"/>
            <w:jc w:val="center"/>
          </w:pPr>
        </w:p>
      </w:tc>
      <w:tc>
        <w:tcPr>
          <w:tcW w:w="2880" w:type="dxa"/>
        </w:tcPr>
        <w:p w14:paraId="3CB3D575" w14:textId="0B9F658E" w:rsidR="657DCEA7" w:rsidRDefault="657DCEA7" w:rsidP="657DCEA7">
          <w:pPr>
            <w:pStyle w:val="Header"/>
            <w:ind w:right="-115"/>
            <w:jc w:val="right"/>
          </w:pPr>
        </w:p>
      </w:tc>
    </w:tr>
  </w:tbl>
  <w:p w14:paraId="33DF87EF" w14:textId="5296944A" w:rsidR="657DCEA7" w:rsidRDefault="657DCEA7" w:rsidP="657DCE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51FE9" w14:textId="77777777" w:rsidR="004726A4" w:rsidRDefault="004726A4" w:rsidP="00E070DB">
      <w:r>
        <w:separator/>
      </w:r>
    </w:p>
  </w:footnote>
  <w:footnote w:type="continuationSeparator" w:id="0">
    <w:p w14:paraId="60C46E0A" w14:textId="77777777" w:rsidR="004726A4" w:rsidRDefault="004726A4" w:rsidP="00E070DB">
      <w:r>
        <w:continuationSeparator/>
      </w:r>
    </w:p>
  </w:footnote>
  <w:footnote w:type="continuationNotice" w:id="1">
    <w:p w14:paraId="24EFA49E" w14:textId="77777777" w:rsidR="004726A4" w:rsidRDefault="004726A4"/>
  </w:footnote>
  <w:footnote w:id="2">
    <w:p w14:paraId="3AA7A8D1" w14:textId="6F21EF5B" w:rsidR="00E7004F" w:rsidRPr="00EF5772" w:rsidRDefault="00E7004F" w:rsidP="00C07543">
      <w:pPr>
        <w:pStyle w:val="FootnoteText"/>
        <w:rPr>
          <w:rFonts w:asciiTheme="minorBidi" w:hAnsiTheme="minorBidi" w:cstheme="minorBidi"/>
        </w:rPr>
      </w:pPr>
      <w:r w:rsidRPr="00EF5772">
        <w:rPr>
          <w:rStyle w:val="FootnoteReference"/>
          <w:rFonts w:asciiTheme="minorBidi" w:hAnsiTheme="minorBidi" w:cstheme="minorBidi"/>
        </w:rPr>
        <w:footnoteRef/>
      </w:r>
      <w:r w:rsidRPr="00EF5772">
        <w:rPr>
          <w:rFonts w:asciiTheme="minorBidi" w:hAnsiTheme="minorBidi" w:cstheme="minorBidi"/>
        </w:rPr>
        <w:t xml:space="preserve"> See for example </w:t>
      </w:r>
      <w:r w:rsidRPr="00EF5772">
        <w:rPr>
          <w:rFonts w:asciiTheme="minorBidi" w:hAnsiTheme="minorBidi" w:cstheme="minorBidi"/>
          <w:i/>
          <w:iCs/>
        </w:rPr>
        <w:t>Nefesh Ha-</w:t>
      </w:r>
      <w:r w:rsidR="00784D60">
        <w:rPr>
          <w:rFonts w:asciiTheme="minorBidi" w:hAnsiTheme="minorBidi" w:cstheme="minorBidi"/>
          <w:i/>
          <w:iCs/>
        </w:rPr>
        <w:t>c</w:t>
      </w:r>
      <w:r w:rsidRPr="00EF5772">
        <w:rPr>
          <w:rFonts w:asciiTheme="minorBidi" w:hAnsiTheme="minorBidi" w:cstheme="minorBidi"/>
          <w:i/>
          <w:iCs/>
        </w:rPr>
        <w:t>ha</w:t>
      </w:r>
      <w:r w:rsidR="00784D60">
        <w:rPr>
          <w:rFonts w:asciiTheme="minorBidi" w:hAnsiTheme="minorBidi" w:cstheme="minorBidi"/>
          <w:i/>
          <w:iCs/>
        </w:rPr>
        <w:t>y</w:t>
      </w:r>
      <w:r w:rsidRPr="00EF5772">
        <w:rPr>
          <w:rFonts w:asciiTheme="minorBidi" w:hAnsiTheme="minorBidi" w:cstheme="minorBidi"/>
          <w:i/>
          <w:iCs/>
        </w:rPr>
        <w:t>im</w:t>
      </w:r>
      <w:r w:rsidRPr="00EF5772">
        <w:rPr>
          <w:rFonts w:asciiTheme="minorBidi" w:hAnsiTheme="minorBidi" w:cstheme="minorBidi"/>
        </w:rPr>
        <w:t xml:space="preserve"> 2:11</w:t>
      </w:r>
      <w:r w:rsidR="004C19F0">
        <w:rPr>
          <w:rFonts w:asciiTheme="minorBidi" w:hAnsiTheme="minorBidi" w:cstheme="minorBidi"/>
        </w:rPr>
        <w:t>;</w:t>
      </w:r>
      <w:r w:rsidRPr="00EF5772">
        <w:rPr>
          <w:rFonts w:asciiTheme="minorBidi" w:hAnsiTheme="minorBidi" w:cstheme="minorBidi"/>
        </w:rPr>
        <w:t xml:space="preserve"> </w:t>
      </w:r>
      <w:r w:rsidRPr="004A42EE">
        <w:rPr>
          <w:rFonts w:asciiTheme="minorBidi" w:hAnsiTheme="minorBidi" w:cstheme="minorBidi"/>
          <w:i/>
          <w:iCs/>
        </w:rPr>
        <w:t>Sefer Ha</w:t>
      </w:r>
      <w:r w:rsidR="00784D60" w:rsidRPr="004A42EE">
        <w:rPr>
          <w:rFonts w:asciiTheme="minorBidi" w:hAnsiTheme="minorBidi" w:cstheme="minorBidi"/>
          <w:i/>
          <w:iCs/>
        </w:rPr>
        <w:t>-ikk</w:t>
      </w:r>
      <w:r w:rsidRPr="004A42EE">
        <w:rPr>
          <w:rFonts w:asciiTheme="minorBidi" w:hAnsiTheme="minorBidi" w:cstheme="minorBidi"/>
          <w:i/>
          <w:iCs/>
        </w:rPr>
        <w:t>arim</w:t>
      </w:r>
      <w:r w:rsidR="004C19F0">
        <w:rPr>
          <w:rFonts w:asciiTheme="minorBidi" w:hAnsiTheme="minorBidi" w:cstheme="minorBidi"/>
        </w:rPr>
        <w:t>,</w:t>
      </w:r>
      <w:r w:rsidRPr="00EF5772">
        <w:rPr>
          <w:rFonts w:asciiTheme="minorBidi" w:hAnsiTheme="minorBidi" w:cstheme="minorBidi"/>
        </w:rPr>
        <w:t xml:space="preserve"> </w:t>
      </w:r>
      <w:r w:rsidR="004C19F0">
        <w:rPr>
          <w:rFonts w:asciiTheme="minorBidi" w:hAnsiTheme="minorBidi" w:cstheme="minorBidi"/>
        </w:rPr>
        <w:t>B</w:t>
      </w:r>
      <w:r w:rsidRPr="00EF5772">
        <w:rPr>
          <w:rFonts w:asciiTheme="minorBidi" w:hAnsiTheme="minorBidi" w:cstheme="minorBidi"/>
        </w:rPr>
        <w:t>ook 4</w:t>
      </w:r>
      <w:r w:rsidR="004C19F0">
        <w:rPr>
          <w:rFonts w:asciiTheme="minorBidi" w:hAnsiTheme="minorBidi" w:cstheme="minorBidi"/>
        </w:rPr>
        <w:t>, C</w:t>
      </w:r>
      <w:r w:rsidRPr="00EF5772">
        <w:rPr>
          <w:rFonts w:asciiTheme="minorBidi" w:hAnsiTheme="minorBidi" w:cstheme="minorBidi"/>
        </w:rPr>
        <w:t>hapter 18</w:t>
      </w:r>
      <w:r w:rsidR="004C19F0">
        <w:rPr>
          <w:rFonts w:asciiTheme="minorBidi" w:hAnsiTheme="minorBidi" w:cstheme="minorBidi"/>
        </w:rPr>
        <w:t>;</w:t>
      </w:r>
      <w:r w:rsidRPr="00EF5772">
        <w:rPr>
          <w:rFonts w:asciiTheme="minorBidi" w:hAnsiTheme="minorBidi" w:cstheme="minorBidi"/>
        </w:rPr>
        <w:t xml:space="preserve"> Maharal, </w:t>
      </w:r>
      <w:r w:rsidRPr="00EF5772">
        <w:rPr>
          <w:rFonts w:asciiTheme="minorBidi" w:hAnsiTheme="minorBidi" w:cstheme="minorBidi"/>
          <w:i/>
          <w:iCs/>
        </w:rPr>
        <w:t>Netivot Olam</w:t>
      </w:r>
      <w:r w:rsidRPr="00EF5772">
        <w:rPr>
          <w:rFonts w:asciiTheme="minorBidi" w:hAnsiTheme="minorBidi" w:cstheme="minorBidi"/>
        </w:rPr>
        <w:t xml:space="preserve">, </w:t>
      </w:r>
      <w:r w:rsidRPr="004A42EE">
        <w:rPr>
          <w:rFonts w:asciiTheme="minorBidi" w:hAnsiTheme="minorBidi" w:cstheme="minorBidi"/>
          <w:i/>
          <w:iCs/>
        </w:rPr>
        <w:t>Netiv Ha-</w:t>
      </w:r>
      <w:r w:rsidR="00784D60" w:rsidRPr="004A42EE">
        <w:rPr>
          <w:rFonts w:asciiTheme="minorBidi" w:hAnsiTheme="minorBidi" w:cstheme="minorBidi"/>
          <w:i/>
          <w:iCs/>
        </w:rPr>
        <w:t>a</w:t>
      </w:r>
      <w:r w:rsidRPr="004A42EE">
        <w:rPr>
          <w:rFonts w:asciiTheme="minorBidi" w:hAnsiTheme="minorBidi" w:cstheme="minorBidi"/>
          <w:i/>
          <w:iCs/>
        </w:rPr>
        <w:t>voda</w:t>
      </w:r>
      <w:r w:rsidRPr="00EF5772">
        <w:rPr>
          <w:rFonts w:asciiTheme="minorBidi" w:hAnsiTheme="minorBidi" w:cstheme="minorBidi"/>
        </w:rPr>
        <w:t xml:space="preserve"> 2.</w:t>
      </w:r>
    </w:p>
  </w:footnote>
  <w:footnote w:id="3">
    <w:p w14:paraId="44216115" w14:textId="03E8688E" w:rsidR="00327C88" w:rsidRPr="00EF5772" w:rsidRDefault="00327C88" w:rsidP="00C07543">
      <w:pPr>
        <w:pStyle w:val="FootnoteText"/>
        <w:rPr>
          <w:rFonts w:asciiTheme="minorBidi" w:hAnsiTheme="minorBidi" w:cstheme="minorBidi"/>
        </w:rPr>
      </w:pPr>
      <w:r w:rsidRPr="00EF5772">
        <w:rPr>
          <w:rStyle w:val="FootnoteReference"/>
          <w:rFonts w:asciiTheme="minorBidi" w:hAnsiTheme="minorBidi" w:cstheme="minorBidi"/>
        </w:rPr>
        <w:footnoteRef/>
      </w:r>
      <w:r w:rsidRPr="00EF5772">
        <w:rPr>
          <w:rFonts w:asciiTheme="minorBidi" w:hAnsiTheme="minorBidi" w:cstheme="minorBidi"/>
          <w:i/>
          <w:iCs/>
        </w:rPr>
        <w:t>B</w:t>
      </w:r>
      <w:r w:rsidR="00EF5772" w:rsidRPr="00EF5772">
        <w:rPr>
          <w:rFonts w:asciiTheme="minorBidi" w:hAnsiTheme="minorBidi" w:cstheme="minorBidi"/>
          <w:i/>
          <w:iCs/>
        </w:rPr>
        <w:t>e</w:t>
      </w:r>
      <w:r w:rsidRPr="00EF5772">
        <w:rPr>
          <w:rFonts w:asciiTheme="minorBidi" w:hAnsiTheme="minorBidi" w:cstheme="minorBidi"/>
          <w:i/>
          <w:iCs/>
        </w:rPr>
        <w:t>ra</w:t>
      </w:r>
      <w:r w:rsidR="00EF5772" w:rsidRPr="00EF5772">
        <w:rPr>
          <w:rFonts w:asciiTheme="minorBidi" w:hAnsiTheme="minorBidi" w:cstheme="minorBidi"/>
          <w:i/>
          <w:iCs/>
        </w:rPr>
        <w:t>k</w:t>
      </w:r>
      <w:r w:rsidRPr="00EF5772">
        <w:rPr>
          <w:rFonts w:asciiTheme="minorBidi" w:hAnsiTheme="minorBidi" w:cstheme="minorBidi"/>
          <w:i/>
          <w:iCs/>
        </w:rPr>
        <w:t>hot</w:t>
      </w:r>
      <w:r w:rsidRPr="00EF5772">
        <w:rPr>
          <w:rFonts w:asciiTheme="minorBidi" w:hAnsiTheme="minorBidi" w:cstheme="minorBidi"/>
        </w:rPr>
        <w:t xml:space="preserve"> 60b</w:t>
      </w:r>
      <w:r w:rsidR="004C19F0">
        <w:rPr>
          <w:rFonts w:asciiTheme="minorBidi" w:hAnsiTheme="minorBidi" w:cstheme="minorBidi"/>
        </w:rPr>
        <w:t>: “</w:t>
      </w:r>
      <w:r w:rsidRPr="00EF5772">
        <w:rPr>
          <w:rFonts w:asciiTheme="minorBidi" w:hAnsiTheme="minorBidi" w:cstheme="minorBidi"/>
          <w:rtl/>
        </w:rPr>
        <w:t>כל דעביד רחמנא לטבא עביד</w:t>
      </w:r>
      <w:r w:rsidR="004C19F0">
        <w:rPr>
          <w:rFonts w:asciiTheme="minorBidi" w:hAnsiTheme="minorBidi" w:cstheme="minorBidi"/>
        </w:rPr>
        <w:t>.”</w:t>
      </w:r>
    </w:p>
  </w:footnote>
  <w:footnote w:id="4">
    <w:p w14:paraId="5C1A2B18" w14:textId="05FFB1AF" w:rsidR="00B11FB3" w:rsidRPr="00EF5772" w:rsidRDefault="00B11FB3" w:rsidP="00C07543">
      <w:pPr>
        <w:pStyle w:val="FootnoteText"/>
        <w:rPr>
          <w:rFonts w:asciiTheme="minorBidi" w:hAnsiTheme="minorBidi" w:cstheme="minorBidi"/>
        </w:rPr>
      </w:pPr>
      <w:r w:rsidRPr="00EF5772">
        <w:rPr>
          <w:rStyle w:val="FootnoteReference"/>
          <w:rFonts w:asciiTheme="minorBidi" w:hAnsiTheme="minorBidi" w:cstheme="minorBidi"/>
        </w:rPr>
        <w:footnoteRef/>
      </w:r>
      <w:r w:rsidRPr="00EF5772">
        <w:rPr>
          <w:rFonts w:asciiTheme="minorBidi" w:hAnsiTheme="minorBidi" w:cstheme="minorBidi"/>
        </w:rPr>
        <w:t xml:space="preserve"> See </w:t>
      </w:r>
      <w:r w:rsidRPr="00EF5772">
        <w:rPr>
          <w:rFonts w:asciiTheme="minorBidi" w:hAnsiTheme="minorBidi" w:cstheme="minorBidi"/>
          <w:i/>
          <w:iCs/>
        </w:rPr>
        <w:t>Nefesh Ha-</w:t>
      </w:r>
      <w:r w:rsidR="00784D60">
        <w:rPr>
          <w:rFonts w:asciiTheme="minorBidi" w:hAnsiTheme="minorBidi" w:cstheme="minorBidi"/>
          <w:i/>
          <w:iCs/>
        </w:rPr>
        <w:t>c</w:t>
      </w:r>
      <w:r w:rsidRPr="00EF5772">
        <w:rPr>
          <w:rFonts w:asciiTheme="minorBidi" w:hAnsiTheme="minorBidi" w:cstheme="minorBidi"/>
          <w:i/>
          <w:iCs/>
        </w:rPr>
        <w:t>ha</w:t>
      </w:r>
      <w:r w:rsidR="00784D60">
        <w:rPr>
          <w:rFonts w:asciiTheme="minorBidi" w:hAnsiTheme="minorBidi" w:cstheme="minorBidi"/>
          <w:i/>
          <w:iCs/>
        </w:rPr>
        <w:t>y</w:t>
      </w:r>
      <w:r w:rsidRPr="00EF5772">
        <w:rPr>
          <w:rFonts w:asciiTheme="minorBidi" w:hAnsiTheme="minorBidi" w:cstheme="minorBidi"/>
          <w:i/>
          <w:iCs/>
        </w:rPr>
        <w:t>im</w:t>
      </w:r>
      <w:r w:rsidR="00E7004F" w:rsidRPr="00EF5772">
        <w:rPr>
          <w:rFonts w:asciiTheme="minorBidi" w:hAnsiTheme="minorBidi" w:cstheme="minorBidi"/>
          <w:i/>
          <w:iCs/>
        </w:rPr>
        <w:t xml:space="preserve"> </w:t>
      </w:r>
      <w:r w:rsidR="00E7004F" w:rsidRPr="00EF5772">
        <w:rPr>
          <w:rFonts w:asciiTheme="minorBidi" w:hAnsiTheme="minorBidi" w:cstheme="minorBidi"/>
        </w:rPr>
        <w:t>2:11</w:t>
      </w:r>
      <w:r w:rsidR="004C19F0">
        <w:rPr>
          <w:rFonts w:asciiTheme="minorBidi" w:hAnsiTheme="minorBidi" w:cstheme="minorBidi"/>
        </w:rPr>
        <w:t>.</w:t>
      </w:r>
    </w:p>
  </w:footnote>
  <w:footnote w:id="5">
    <w:p w14:paraId="52A42EB7" w14:textId="4A4DDD94" w:rsidR="0002584C" w:rsidRPr="00EF5772" w:rsidRDefault="0002584C" w:rsidP="00C07543">
      <w:pPr>
        <w:pStyle w:val="FootnoteText"/>
        <w:rPr>
          <w:rFonts w:asciiTheme="minorBidi" w:hAnsiTheme="minorBidi" w:cstheme="minorBidi"/>
          <w:rtl/>
        </w:rPr>
      </w:pPr>
      <w:r w:rsidRPr="00EF5772">
        <w:rPr>
          <w:rStyle w:val="FootnoteReference"/>
          <w:rFonts w:asciiTheme="minorBidi" w:hAnsiTheme="minorBidi" w:cstheme="minorBidi"/>
        </w:rPr>
        <w:footnoteRef/>
      </w:r>
      <w:r w:rsidRPr="00EF5772">
        <w:rPr>
          <w:rFonts w:asciiTheme="minorBidi" w:hAnsiTheme="minorBidi" w:cstheme="minorBidi"/>
        </w:rPr>
        <w:t xml:space="preserve"> </w:t>
      </w:r>
      <w:r w:rsidR="00185B8B" w:rsidRPr="00EF5772">
        <w:rPr>
          <w:rFonts w:asciiTheme="minorBidi" w:hAnsiTheme="minorBidi" w:cstheme="minorBidi"/>
          <w:i/>
          <w:iCs/>
        </w:rPr>
        <w:t>Horeb</w:t>
      </w:r>
      <w:r w:rsidR="00F5311E" w:rsidRPr="00EF5772">
        <w:rPr>
          <w:rFonts w:asciiTheme="minorBidi" w:hAnsiTheme="minorBidi" w:cstheme="minorBidi"/>
          <w:i/>
          <w:iCs/>
        </w:rPr>
        <w:t xml:space="preserve"> </w:t>
      </w:r>
      <w:r w:rsidR="00F5311E" w:rsidRPr="00EF5772">
        <w:rPr>
          <w:rFonts w:asciiTheme="minorBidi" w:hAnsiTheme="minorBidi" w:cstheme="minorBidi"/>
        </w:rPr>
        <w:t>618</w:t>
      </w:r>
      <w:r w:rsidR="004C19F0">
        <w:rPr>
          <w:rFonts w:asciiTheme="minorBidi" w:hAnsiTheme="minorBidi" w:cstheme="minorBidi"/>
        </w:rPr>
        <w:t>.</w:t>
      </w:r>
    </w:p>
  </w:footnote>
  <w:footnote w:id="6">
    <w:p w14:paraId="3A2B6F7C" w14:textId="14D1D5E2" w:rsidR="001313F5" w:rsidRPr="00EF5772" w:rsidRDefault="001313F5" w:rsidP="00C07543">
      <w:pPr>
        <w:pStyle w:val="FootnoteText"/>
        <w:rPr>
          <w:rFonts w:asciiTheme="minorBidi" w:hAnsiTheme="minorBidi" w:cstheme="minorBidi"/>
        </w:rPr>
      </w:pPr>
      <w:r w:rsidRPr="00EF5772">
        <w:rPr>
          <w:rStyle w:val="FootnoteReference"/>
          <w:rFonts w:asciiTheme="minorBidi" w:hAnsiTheme="minorBidi" w:cstheme="minorBidi"/>
        </w:rPr>
        <w:footnoteRef/>
      </w:r>
      <w:r w:rsidRPr="00EF5772">
        <w:rPr>
          <w:rFonts w:asciiTheme="minorBidi" w:hAnsiTheme="minorBidi" w:cstheme="minorBidi"/>
        </w:rPr>
        <w:t xml:space="preserve"> </w:t>
      </w:r>
      <w:r w:rsidR="002D059A" w:rsidRPr="00EF5772">
        <w:rPr>
          <w:rFonts w:asciiTheme="minorBidi" w:hAnsiTheme="minorBidi" w:cstheme="minorBidi"/>
        </w:rPr>
        <w:t>III:51</w:t>
      </w:r>
      <w:r w:rsidR="001F539D">
        <w:rPr>
          <w:rFonts w:asciiTheme="minorBidi" w:hAnsiTheme="minorBidi" w:cstheme="minorBidi"/>
        </w:rPr>
        <w:t>.</w:t>
      </w:r>
    </w:p>
  </w:footnote>
  <w:footnote w:id="7">
    <w:p w14:paraId="778A928C" w14:textId="47C78DCD" w:rsidR="00020FE3" w:rsidRPr="00EF5772" w:rsidRDefault="00020FE3" w:rsidP="00C07543">
      <w:pPr>
        <w:pStyle w:val="FootnoteText"/>
        <w:rPr>
          <w:rFonts w:asciiTheme="minorBidi" w:hAnsiTheme="minorBidi" w:cstheme="minorBidi"/>
        </w:rPr>
      </w:pPr>
      <w:r w:rsidRPr="00EF5772">
        <w:rPr>
          <w:rStyle w:val="FootnoteReference"/>
          <w:rFonts w:asciiTheme="minorBidi" w:hAnsiTheme="minorBidi" w:cstheme="minorBidi"/>
        </w:rPr>
        <w:footnoteRef/>
      </w:r>
      <w:r w:rsidRPr="00EF5772">
        <w:rPr>
          <w:rFonts w:asciiTheme="minorBidi" w:hAnsiTheme="minorBidi" w:cstheme="minorBidi"/>
        </w:rPr>
        <w:t xml:space="preserve"> Part 8 (</w:t>
      </w:r>
      <w:r w:rsidRPr="004A42EE">
        <w:rPr>
          <w:rFonts w:asciiTheme="minorBidi" w:hAnsiTheme="minorBidi" w:cstheme="minorBidi"/>
          <w:i/>
          <w:iCs/>
        </w:rPr>
        <w:t>Cheshbon Ha</w:t>
      </w:r>
      <w:r w:rsidR="00784D60" w:rsidRPr="004A42EE">
        <w:rPr>
          <w:rFonts w:asciiTheme="minorBidi" w:hAnsiTheme="minorBidi" w:cstheme="minorBidi"/>
          <w:i/>
          <w:iCs/>
        </w:rPr>
        <w:t>-n</w:t>
      </w:r>
      <w:r w:rsidRPr="004A42EE">
        <w:rPr>
          <w:rFonts w:asciiTheme="minorBidi" w:hAnsiTheme="minorBidi" w:cstheme="minorBidi"/>
          <w:i/>
          <w:iCs/>
        </w:rPr>
        <w:t>efesh</w:t>
      </w:r>
      <w:r w:rsidRPr="00EF5772">
        <w:rPr>
          <w:rFonts w:asciiTheme="minorBidi" w:hAnsiTheme="minorBidi" w:cstheme="minorBidi"/>
        </w:rPr>
        <w:t>)</w:t>
      </w:r>
      <w:r w:rsidR="004C19F0">
        <w:rPr>
          <w:rFonts w:asciiTheme="minorBidi" w:hAnsiTheme="minorBidi" w:cstheme="minorBidi"/>
        </w:rPr>
        <w:t>, C</w:t>
      </w:r>
      <w:r w:rsidRPr="00EF5772">
        <w:rPr>
          <w:rFonts w:asciiTheme="minorBidi" w:hAnsiTheme="minorBidi" w:cstheme="minorBidi"/>
        </w:rPr>
        <w:t>hapter 3</w:t>
      </w:r>
      <w:r w:rsidR="004C19F0">
        <w:rPr>
          <w:rFonts w:asciiTheme="minorBidi" w:hAnsiTheme="minorBidi" w:cstheme="minorBidi"/>
        </w:rPr>
        <w:t>.</w:t>
      </w:r>
    </w:p>
  </w:footnote>
  <w:footnote w:id="8">
    <w:p w14:paraId="30ECBA28" w14:textId="016E08A8" w:rsidR="003F3AF4" w:rsidRPr="00EF5772" w:rsidRDefault="003F3AF4" w:rsidP="00C07543">
      <w:pPr>
        <w:pStyle w:val="FootnoteText"/>
        <w:rPr>
          <w:rFonts w:asciiTheme="minorBidi" w:hAnsiTheme="minorBidi" w:cstheme="minorBidi"/>
        </w:rPr>
      </w:pPr>
      <w:r w:rsidRPr="00EF5772">
        <w:rPr>
          <w:rStyle w:val="FootnoteReference"/>
          <w:rFonts w:asciiTheme="minorBidi" w:hAnsiTheme="minorBidi" w:cstheme="minorBidi"/>
        </w:rPr>
        <w:footnoteRef/>
      </w:r>
      <w:r w:rsidRPr="00EF5772">
        <w:rPr>
          <w:rFonts w:asciiTheme="minorBidi" w:hAnsiTheme="minorBidi" w:cstheme="minorBidi"/>
        </w:rPr>
        <w:t xml:space="preserve"> C</w:t>
      </w:r>
      <w:r w:rsidR="00EF5772">
        <w:rPr>
          <w:rFonts w:asciiTheme="minorBidi" w:hAnsiTheme="minorBidi" w:cstheme="minorBidi"/>
        </w:rPr>
        <w:t>hapter 433, the mitzva</w:t>
      </w:r>
      <w:r w:rsidRPr="00EF5772">
        <w:rPr>
          <w:rFonts w:asciiTheme="minorBidi" w:hAnsiTheme="minorBidi" w:cstheme="minorBidi"/>
        </w:rPr>
        <w:t xml:space="preserve"> of prayer.</w:t>
      </w:r>
    </w:p>
  </w:footnote>
  <w:footnote w:id="9">
    <w:p w14:paraId="154FC53D" w14:textId="4696A886" w:rsidR="000774CC" w:rsidRPr="00EF5772" w:rsidRDefault="000774CC" w:rsidP="00C07543">
      <w:pPr>
        <w:pStyle w:val="FootnoteText"/>
        <w:rPr>
          <w:rFonts w:asciiTheme="minorBidi" w:hAnsiTheme="minorBidi" w:cstheme="minorBidi"/>
        </w:rPr>
      </w:pPr>
      <w:r w:rsidRPr="00EF5772">
        <w:rPr>
          <w:rStyle w:val="FootnoteReference"/>
          <w:rFonts w:asciiTheme="minorBidi" w:hAnsiTheme="minorBidi" w:cstheme="minorBidi"/>
        </w:rPr>
        <w:footnoteRef/>
      </w:r>
      <w:r w:rsidRPr="00EF5772">
        <w:rPr>
          <w:rFonts w:asciiTheme="minorBidi" w:hAnsiTheme="minorBidi" w:cstheme="minorBidi"/>
        </w:rPr>
        <w:t xml:space="preserve"> </w:t>
      </w:r>
      <w:r w:rsidRPr="004A42EE">
        <w:rPr>
          <w:rFonts w:asciiTheme="minorBidi" w:hAnsiTheme="minorBidi" w:cstheme="minorBidi"/>
          <w:i/>
          <w:iCs/>
        </w:rPr>
        <w:t>Dere</w:t>
      </w:r>
      <w:r w:rsidR="004F2C91" w:rsidRPr="004A42EE">
        <w:rPr>
          <w:rFonts w:asciiTheme="minorBidi" w:hAnsiTheme="minorBidi" w:cstheme="minorBidi"/>
          <w:i/>
          <w:iCs/>
        </w:rPr>
        <w:t>k</w:t>
      </w:r>
      <w:r w:rsidRPr="004A42EE">
        <w:rPr>
          <w:rFonts w:asciiTheme="minorBidi" w:hAnsiTheme="minorBidi" w:cstheme="minorBidi"/>
          <w:i/>
          <w:iCs/>
        </w:rPr>
        <w:t>h Hashem</w:t>
      </w:r>
      <w:r w:rsidRPr="00EF5772">
        <w:rPr>
          <w:rFonts w:asciiTheme="minorBidi" w:hAnsiTheme="minorBidi" w:cstheme="minorBidi"/>
        </w:rPr>
        <w:t xml:space="preserve">, </w:t>
      </w:r>
      <w:r w:rsidR="004F2C91">
        <w:rPr>
          <w:rFonts w:asciiTheme="minorBidi" w:hAnsiTheme="minorBidi" w:cstheme="minorBidi"/>
        </w:rPr>
        <w:t>P</w:t>
      </w:r>
      <w:r w:rsidRPr="00EF5772">
        <w:rPr>
          <w:rFonts w:asciiTheme="minorBidi" w:hAnsiTheme="minorBidi" w:cstheme="minorBidi"/>
        </w:rPr>
        <w:t>art four</w:t>
      </w:r>
      <w:r w:rsidR="004F2C91">
        <w:rPr>
          <w:rFonts w:asciiTheme="minorBidi" w:hAnsiTheme="minorBidi" w:cstheme="minorBidi"/>
        </w:rPr>
        <w:t>,</w:t>
      </w:r>
      <w:r w:rsidRPr="00EF5772">
        <w:rPr>
          <w:rFonts w:asciiTheme="minorBidi" w:hAnsiTheme="minorBidi" w:cstheme="minorBidi"/>
        </w:rPr>
        <w:t xml:space="preserve"> </w:t>
      </w:r>
      <w:r w:rsidR="004F2C91">
        <w:rPr>
          <w:rFonts w:asciiTheme="minorBidi" w:hAnsiTheme="minorBidi" w:cstheme="minorBidi"/>
        </w:rPr>
        <w:t>C</w:t>
      </w:r>
      <w:r w:rsidRPr="00EF5772">
        <w:rPr>
          <w:rFonts w:asciiTheme="minorBidi" w:hAnsiTheme="minorBidi" w:cstheme="minorBidi"/>
        </w:rPr>
        <w:t>hapter five</w:t>
      </w:r>
      <w:r w:rsidR="004F2C91">
        <w:rPr>
          <w:rFonts w:asciiTheme="minorBidi" w:hAnsiTheme="minorBidi" w:cstheme="minorBidi"/>
        </w:rPr>
        <w:t>.</w:t>
      </w:r>
    </w:p>
  </w:footnote>
  <w:footnote w:id="10">
    <w:p w14:paraId="751B74CC" w14:textId="1CCBF0FA" w:rsidR="00315246" w:rsidRPr="00EF5772" w:rsidRDefault="00315246" w:rsidP="00C07543">
      <w:pPr>
        <w:pStyle w:val="FootnoteText"/>
        <w:rPr>
          <w:rFonts w:asciiTheme="minorBidi" w:hAnsiTheme="minorBidi" w:cstheme="minorBidi"/>
        </w:rPr>
      </w:pPr>
      <w:r w:rsidRPr="00EF5772">
        <w:rPr>
          <w:rStyle w:val="FootnoteReference"/>
          <w:rFonts w:asciiTheme="minorBidi" w:hAnsiTheme="minorBidi" w:cstheme="minorBidi"/>
        </w:rPr>
        <w:footnoteRef/>
      </w:r>
      <w:r w:rsidRPr="00EF5772">
        <w:rPr>
          <w:rFonts w:asciiTheme="minorBidi" w:hAnsiTheme="minorBidi" w:cstheme="minorBidi"/>
        </w:rPr>
        <w:t xml:space="preserve"> Book 3</w:t>
      </w:r>
      <w:r w:rsidR="004F2C91">
        <w:rPr>
          <w:rFonts w:asciiTheme="minorBidi" w:hAnsiTheme="minorBidi" w:cstheme="minorBidi"/>
        </w:rPr>
        <w:t>, P</w:t>
      </w:r>
      <w:r w:rsidRPr="00EF5772">
        <w:rPr>
          <w:rFonts w:asciiTheme="minorBidi" w:hAnsiTheme="minorBidi" w:cstheme="minorBidi"/>
        </w:rPr>
        <w:t>aragraph 5</w:t>
      </w:r>
      <w:r w:rsidR="004F2C91">
        <w:rPr>
          <w:rFonts w:asciiTheme="minorBidi" w:hAnsiTheme="minorBidi" w:cstheme="minorBidi"/>
        </w:rPr>
        <w:t>.</w:t>
      </w:r>
    </w:p>
  </w:footnote>
  <w:footnote w:id="11">
    <w:p w14:paraId="24881C46" w14:textId="56E8678F" w:rsidR="008E6E1C" w:rsidRPr="00EF5772" w:rsidRDefault="008E6E1C" w:rsidP="00C07543">
      <w:pPr>
        <w:pStyle w:val="FootnoteText"/>
        <w:rPr>
          <w:rFonts w:asciiTheme="minorBidi" w:hAnsiTheme="minorBidi" w:cstheme="minorBidi"/>
        </w:rPr>
      </w:pPr>
      <w:r w:rsidRPr="00EF5772">
        <w:rPr>
          <w:rStyle w:val="FootnoteReference"/>
          <w:rFonts w:asciiTheme="minorBidi" w:hAnsiTheme="minorBidi" w:cstheme="minorBidi"/>
        </w:rPr>
        <w:footnoteRef/>
      </w:r>
      <w:r w:rsidRPr="00EF5772">
        <w:rPr>
          <w:rFonts w:asciiTheme="minorBidi" w:hAnsiTheme="minorBidi" w:cstheme="minorBidi"/>
        </w:rPr>
        <w:t xml:space="preserve"> For example, Moshe’s request to enter the land of Israel </w:t>
      </w:r>
      <w:r w:rsidR="004F2C91">
        <w:rPr>
          <w:rFonts w:asciiTheme="minorBidi" w:hAnsiTheme="minorBidi" w:cstheme="minorBidi"/>
        </w:rPr>
        <w:t>is</w:t>
      </w:r>
      <w:r w:rsidRPr="00EF5772">
        <w:rPr>
          <w:rFonts w:asciiTheme="minorBidi" w:hAnsiTheme="minorBidi" w:cstheme="minorBidi"/>
        </w:rPr>
        <w:t xml:space="preserve"> denied. See </w:t>
      </w:r>
      <w:r w:rsidR="00D63999" w:rsidRPr="00EF5772">
        <w:rPr>
          <w:rFonts w:asciiTheme="minorBidi" w:hAnsiTheme="minorBidi" w:cstheme="minorBidi"/>
          <w:i/>
          <w:iCs/>
        </w:rPr>
        <w:t>Devarim</w:t>
      </w:r>
      <w:r w:rsidR="006536B8" w:rsidRPr="00EF5772">
        <w:rPr>
          <w:rFonts w:asciiTheme="minorBidi" w:hAnsiTheme="minorBidi" w:cstheme="minorBidi"/>
        </w:rPr>
        <w:t xml:space="preserve"> </w:t>
      </w:r>
      <w:r w:rsidR="00956005" w:rsidRPr="00EF5772">
        <w:rPr>
          <w:rFonts w:asciiTheme="minorBidi" w:hAnsiTheme="minorBidi" w:cstheme="minorBidi"/>
        </w:rPr>
        <w:t>3:23-28.</w:t>
      </w:r>
    </w:p>
  </w:footnote>
  <w:footnote w:id="12">
    <w:p w14:paraId="17A38408" w14:textId="2CD9B064" w:rsidR="0075386F" w:rsidRPr="00EF5772" w:rsidRDefault="0075386F" w:rsidP="00C07543">
      <w:pPr>
        <w:pStyle w:val="FootnoteText"/>
        <w:rPr>
          <w:rFonts w:asciiTheme="minorBidi" w:hAnsiTheme="minorBidi" w:cstheme="minorBidi"/>
        </w:rPr>
      </w:pPr>
      <w:r w:rsidRPr="00EF5772">
        <w:rPr>
          <w:rStyle w:val="FootnoteReference"/>
          <w:rFonts w:asciiTheme="minorBidi" w:hAnsiTheme="minorBidi" w:cstheme="minorBidi"/>
        </w:rPr>
        <w:footnoteRef/>
      </w:r>
      <w:r w:rsidRPr="00EF5772">
        <w:rPr>
          <w:rFonts w:asciiTheme="minorBidi" w:hAnsiTheme="minorBidi" w:cstheme="minorBidi"/>
        </w:rPr>
        <w:t xml:space="preserve"> Book 3</w:t>
      </w:r>
      <w:r w:rsidR="004F2C91">
        <w:rPr>
          <w:rFonts w:asciiTheme="minorBidi" w:hAnsiTheme="minorBidi" w:cstheme="minorBidi"/>
        </w:rPr>
        <w:t>, C</w:t>
      </w:r>
      <w:r w:rsidRPr="00EF5772">
        <w:rPr>
          <w:rFonts w:asciiTheme="minorBidi" w:hAnsiTheme="minorBidi" w:cstheme="minorBidi"/>
        </w:rPr>
        <w:t>hapter 51</w:t>
      </w:r>
      <w:r w:rsidR="004F2C91">
        <w:rPr>
          <w:rFonts w:asciiTheme="minorBidi" w:hAnsiTheme="minorBidi" w:cstheme="minorBidi"/>
        </w:rPr>
        <w:t>.</w:t>
      </w:r>
    </w:p>
  </w:footnote>
  <w:footnote w:id="13">
    <w:p w14:paraId="004AF4A7" w14:textId="3650C532" w:rsidR="00FA0621" w:rsidRPr="00EF5772" w:rsidRDefault="00FA0621" w:rsidP="00C07543">
      <w:pPr>
        <w:pStyle w:val="FootnoteText"/>
        <w:rPr>
          <w:rFonts w:asciiTheme="minorBidi" w:hAnsiTheme="minorBidi" w:cstheme="minorBidi"/>
        </w:rPr>
      </w:pPr>
      <w:r w:rsidRPr="00EF5772">
        <w:rPr>
          <w:rStyle w:val="FootnoteReference"/>
          <w:rFonts w:asciiTheme="minorBidi" w:hAnsiTheme="minorBidi" w:cstheme="minorBidi"/>
        </w:rPr>
        <w:footnoteRef/>
      </w:r>
      <w:r w:rsidRPr="00EF5772">
        <w:rPr>
          <w:rFonts w:asciiTheme="minorBidi" w:hAnsiTheme="minorBidi" w:cstheme="minorBidi"/>
        </w:rPr>
        <w:t xml:space="preserve"> Book 4</w:t>
      </w:r>
      <w:r w:rsidR="004F2C91">
        <w:rPr>
          <w:rFonts w:asciiTheme="minorBidi" w:hAnsiTheme="minorBidi" w:cstheme="minorBidi"/>
        </w:rPr>
        <w:t>, C</w:t>
      </w:r>
      <w:r w:rsidRPr="00EF5772">
        <w:rPr>
          <w:rFonts w:asciiTheme="minorBidi" w:hAnsiTheme="minorBidi" w:cstheme="minorBidi"/>
        </w:rPr>
        <w:t>hapter 18</w:t>
      </w:r>
      <w:r w:rsidR="004F2C91">
        <w:rPr>
          <w:rFonts w:asciiTheme="minorBidi" w:hAnsiTheme="minorBidi" w:cstheme="minorBidi"/>
        </w:rPr>
        <w:t>.</w:t>
      </w:r>
    </w:p>
  </w:footnote>
  <w:footnote w:id="14">
    <w:p w14:paraId="0F72AD92" w14:textId="7E3DAFB7" w:rsidR="00502E76" w:rsidRPr="00EF5772" w:rsidRDefault="00502E76" w:rsidP="00C07543">
      <w:pPr>
        <w:pStyle w:val="FootnoteText"/>
        <w:rPr>
          <w:rFonts w:asciiTheme="minorBidi" w:hAnsiTheme="minorBidi" w:cstheme="minorBidi"/>
        </w:rPr>
      </w:pPr>
      <w:r w:rsidRPr="00EF5772">
        <w:rPr>
          <w:rStyle w:val="FootnoteReference"/>
          <w:rFonts w:asciiTheme="minorBidi" w:hAnsiTheme="minorBidi" w:cstheme="minorBidi"/>
        </w:rPr>
        <w:footnoteRef/>
      </w:r>
      <w:r w:rsidRPr="00EF5772">
        <w:rPr>
          <w:rFonts w:asciiTheme="minorBidi" w:hAnsiTheme="minorBidi" w:cstheme="minorBidi"/>
        </w:rPr>
        <w:t xml:space="preserve"> </w:t>
      </w:r>
      <w:r w:rsidRPr="00EF5772">
        <w:rPr>
          <w:rFonts w:asciiTheme="minorBidi" w:hAnsiTheme="minorBidi" w:cstheme="minorBidi"/>
          <w:i/>
          <w:iCs/>
        </w:rPr>
        <w:t>Bava Kama</w:t>
      </w:r>
      <w:r w:rsidRPr="00EF5772">
        <w:rPr>
          <w:rFonts w:asciiTheme="minorBidi" w:hAnsiTheme="minorBidi" w:cstheme="minorBidi"/>
        </w:rPr>
        <w:t xml:space="preserve"> 92a</w:t>
      </w:r>
      <w:r w:rsidR="004F2C91">
        <w:rPr>
          <w:rFonts w:asciiTheme="minorBidi" w:hAnsiTheme="minorBidi" w:cstheme="minorBidi"/>
        </w:rPr>
        <w:t>.</w:t>
      </w:r>
    </w:p>
  </w:footnote>
  <w:footnote w:id="15">
    <w:p w14:paraId="2B48A08F" w14:textId="7A207501" w:rsidR="007570CD" w:rsidRPr="00EF5772" w:rsidRDefault="007570CD" w:rsidP="00C07543">
      <w:pPr>
        <w:pStyle w:val="FootnoteText"/>
        <w:rPr>
          <w:rFonts w:asciiTheme="minorBidi" w:hAnsiTheme="minorBidi" w:cstheme="minorBidi"/>
        </w:rPr>
      </w:pPr>
      <w:r w:rsidRPr="00EF5772">
        <w:rPr>
          <w:rStyle w:val="FootnoteReference"/>
          <w:rFonts w:asciiTheme="minorBidi" w:hAnsiTheme="minorBidi" w:cstheme="minorBidi"/>
        </w:rPr>
        <w:footnoteRef/>
      </w:r>
      <w:r w:rsidRPr="00EF5772">
        <w:rPr>
          <w:rFonts w:asciiTheme="minorBidi" w:hAnsiTheme="minorBidi" w:cstheme="minorBidi"/>
        </w:rPr>
        <w:t xml:space="preserve"> </w:t>
      </w:r>
      <w:r w:rsidR="00EF5772">
        <w:rPr>
          <w:rFonts w:asciiTheme="minorBidi" w:hAnsiTheme="minorBidi" w:cstheme="minorBidi"/>
        </w:rPr>
        <w:t>V</w:t>
      </w:r>
      <w:r w:rsidR="00685D20" w:rsidRPr="00EF5772">
        <w:rPr>
          <w:rFonts w:asciiTheme="minorBidi" w:hAnsiTheme="minorBidi" w:cstheme="minorBidi"/>
        </w:rPr>
        <w:t>olume 3</w:t>
      </w:r>
      <w:r w:rsidR="007A2E86">
        <w:rPr>
          <w:rFonts w:asciiTheme="minorBidi" w:hAnsiTheme="minorBidi" w:cstheme="minorBidi"/>
        </w:rPr>
        <w:t>,</w:t>
      </w:r>
      <w:r w:rsidR="00685D20" w:rsidRPr="00EF5772">
        <w:rPr>
          <w:rFonts w:asciiTheme="minorBidi" w:hAnsiTheme="minorBidi" w:cstheme="minorBidi"/>
        </w:rPr>
        <w:t xml:space="preserve"> pp. 86-87</w:t>
      </w:r>
      <w:r w:rsidR="007A2E86">
        <w:rPr>
          <w:rFonts w:asciiTheme="minorBidi" w:hAnsiTheme="minorBidi" w:cstheme="minorBidi"/>
        </w:rPr>
        <w:t>.</w:t>
      </w:r>
    </w:p>
  </w:footnote>
  <w:footnote w:id="16">
    <w:p w14:paraId="71A62C12" w14:textId="2F239FCE" w:rsidR="005C086E" w:rsidRPr="00EF5772" w:rsidRDefault="005C086E" w:rsidP="00C07543">
      <w:pPr>
        <w:pStyle w:val="FootnoteText"/>
        <w:rPr>
          <w:rFonts w:asciiTheme="minorBidi" w:hAnsiTheme="minorBidi" w:cstheme="minorBidi"/>
        </w:rPr>
      </w:pPr>
      <w:r w:rsidRPr="00EF5772">
        <w:rPr>
          <w:rStyle w:val="FootnoteReference"/>
          <w:rFonts w:asciiTheme="minorBidi" w:hAnsiTheme="minorBidi" w:cstheme="minorBidi"/>
        </w:rPr>
        <w:footnoteRef/>
      </w:r>
      <w:r w:rsidRPr="00EF5772">
        <w:rPr>
          <w:rFonts w:asciiTheme="minorBidi" w:hAnsiTheme="minorBidi" w:cstheme="minorBidi"/>
        </w:rPr>
        <w:t xml:space="preserve"> </w:t>
      </w:r>
      <w:r w:rsidRPr="004A42EE">
        <w:rPr>
          <w:rFonts w:asciiTheme="minorBidi" w:hAnsiTheme="minorBidi" w:cstheme="minorBidi"/>
          <w:i/>
          <w:iCs/>
        </w:rPr>
        <w:t>Respons</w:t>
      </w:r>
      <w:r w:rsidR="007A2E86">
        <w:rPr>
          <w:rFonts w:asciiTheme="minorBidi" w:hAnsiTheme="minorBidi" w:cstheme="minorBidi"/>
          <w:i/>
          <w:iCs/>
        </w:rPr>
        <w:t>a</w:t>
      </w:r>
      <w:r w:rsidRPr="00EF5772">
        <w:rPr>
          <w:rFonts w:asciiTheme="minorBidi" w:hAnsiTheme="minorBidi" w:cstheme="minorBidi"/>
        </w:rPr>
        <w:t xml:space="preserve"> </w:t>
      </w:r>
      <w:r w:rsidRPr="00EF5772">
        <w:rPr>
          <w:rFonts w:asciiTheme="minorBidi" w:hAnsiTheme="minorBidi" w:cstheme="minorBidi"/>
          <w:i/>
          <w:iCs/>
        </w:rPr>
        <w:t xml:space="preserve">Chatam Sofer, </w:t>
      </w:r>
      <w:r w:rsidR="007A2E86">
        <w:rPr>
          <w:rFonts w:asciiTheme="minorBidi" w:hAnsiTheme="minorBidi" w:cstheme="minorBidi"/>
        </w:rPr>
        <w:t>V</w:t>
      </w:r>
      <w:r w:rsidR="00DE5C20" w:rsidRPr="00EF5772">
        <w:rPr>
          <w:rFonts w:asciiTheme="minorBidi" w:hAnsiTheme="minorBidi" w:cstheme="minorBidi"/>
        </w:rPr>
        <w:t>olume 1</w:t>
      </w:r>
      <w:r w:rsidR="007A2E86">
        <w:rPr>
          <w:rFonts w:asciiTheme="minorBidi" w:hAnsiTheme="minorBidi" w:cstheme="minorBidi"/>
        </w:rPr>
        <w:t>, C</w:t>
      </w:r>
      <w:r w:rsidR="00DE5C20" w:rsidRPr="00EF5772">
        <w:rPr>
          <w:rFonts w:asciiTheme="minorBidi" w:hAnsiTheme="minorBidi" w:cstheme="minorBidi"/>
        </w:rPr>
        <w:t>hapter 166</w:t>
      </w:r>
      <w:r w:rsidR="007A2E86">
        <w:rPr>
          <w:rFonts w:asciiTheme="minorBidi" w:hAnsiTheme="minorBidi" w:cstheme="minorBidi"/>
        </w:rPr>
        <w:t>.</w:t>
      </w:r>
    </w:p>
  </w:footnote>
  <w:footnote w:id="17">
    <w:p w14:paraId="3D2F656C" w14:textId="787BFFB2" w:rsidR="00923D4D" w:rsidRPr="00EF5772" w:rsidRDefault="00923D4D" w:rsidP="00C07543">
      <w:pPr>
        <w:pStyle w:val="FootnoteText"/>
        <w:rPr>
          <w:rFonts w:asciiTheme="minorBidi" w:hAnsiTheme="minorBidi" w:cstheme="minorBidi"/>
        </w:rPr>
      </w:pPr>
      <w:r w:rsidRPr="00EF5772">
        <w:rPr>
          <w:rStyle w:val="FootnoteReference"/>
          <w:rFonts w:asciiTheme="minorBidi" w:hAnsiTheme="minorBidi" w:cstheme="minorBidi"/>
        </w:rPr>
        <w:footnoteRef/>
      </w:r>
      <w:r w:rsidRPr="00EF5772">
        <w:rPr>
          <w:rFonts w:asciiTheme="minorBidi" w:hAnsiTheme="minorBidi" w:cstheme="minorBidi"/>
        </w:rPr>
        <w:t xml:space="preserve"> </w:t>
      </w:r>
      <w:r w:rsidRPr="004A42EE">
        <w:rPr>
          <w:rFonts w:asciiTheme="minorBidi" w:hAnsiTheme="minorBidi" w:cstheme="minorBidi"/>
          <w:i/>
          <w:iCs/>
        </w:rPr>
        <w:t>Berakhot</w:t>
      </w:r>
      <w:r w:rsidRPr="00EF5772">
        <w:rPr>
          <w:rFonts w:asciiTheme="minorBidi" w:hAnsiTheme="minorBidi" w:cstheme="minorBidi"/>
        </w:rPr>
        <w:t xml:space="preserve"> 12b</w:t>
      </w:r>
      <w:r w:rsidR="007A2E86">
        <w:rPr>
          <w:rFonts w:asciiTheme="minorBidi" w:hAnsiTheme="minorBidi" w:cstheme="minorBid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2880"/>
      <w:gridCol w:w="2880"/>
      <w:gridCol w:w="2880"/>
    </w:tblGrid>
    <w:tr w:rsidR="657DCEA7" w14:paraId="289D1CCB" w14:textId="77777777" w:rsidTr="657DCEA7">
      <w:tc>
        <w:tcPr>
          <w:tcW w:w="2880" w:type="dxa"/>
        </w:tcPr>
        <w:p w14:paraId="1FF3BAB0" w14:textId="2148FB2E" w:rsidR="657DCEA7" w:rsidRDefault="657DCEA7" w:rsidP="657DCEA7">
          <w:pPr>
            <w:pStyle w:val="Header"/>
            <w:ind w:left="-115"/>
          </w:pPr>
        </w:p>
      </w:tc>
      <w:tc>
        <w:tcPr>
          <w:tcW w:w="2880" w:type="dxa"/>
        </w:tcPr>
        <w:p w14:paraId="2EC5389F" w14:textId="73F6FD3B" w:rsidR="657DCEA7" w:rsidRDefault="657DCEA7" w:rsidP="657DCEA7">
          <w:pPr>
            <w:pStyle w:val="Header"/>
            <w:jc w:val="center"/>
          </w:pPr>
        </w:p>
      </w:tc>
      <w:tc>
        <w:tcPr>
          <w:tcW w:w="2880" w:type="dxa"/>
        </w:tcPr>
        <w:p w14:paraId="10D7B6FF" w14:textId="3E343C58" w:rsidR="657DCEA7" w:rsidRDefault="657DCEA7" w:rsidP="657DCEA7">
          <w:pPr>
            <w:pStyle w:val="Header"/>
            <w:ind w:right="-115"/>
            <w:jc w:val="right"/>
          </w:pPr>
        </w:p>
      </w:tc>
    </w:tr>
  </w:tbl>
  <w:p w14:paraId="080674B4" w14:textId="748C072A" w:rsidR="657DCEA7" w:rsidRDefault="657DCEA7" w:rsidP="657DCEA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ssie Bloch">
    <w15:presenceInfo w15:providerId="Windows Live" w15:userId="91faa974e45ad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C44"/>
    <w:rsid w:val="00003BCA"/>
    <w:rsid w:val="0001076C"/>
    <w:rsid w:val="000142F3"/>
    <w:rsid w:val="00016F23"/>
    <w:rsid w:val="00020FE3"/>
    <w:rsid w:val="0002584C"/>
    <w:rsid w:val="0002646B"/>
    <w:rsid w:val="00033D93"/>
    <w:rsid w:val="00047240"/>
    <w:rsid w:val="0005697F"/>
    <w:rsid w:val="00062037"/>
    <w:rsid w:val="0006318B"/>
    <w:rsid w:val="00067543"/>
    <w:rsid w:val="00071C5D"/>
    <w:rsid w:val="000774CC"/>
    <w:rsid w:val="00093C7F"/>
    <w:rsid w:val="000A392C"/>
    <w:rsid w:val="000A62B5"/>
    <w:rsid w:val="000A7CE3"/>
    <w:rsid w:val="000B504E"/>
    <w:rsid w:val="000B53E8"/>
    <w:rsid w:val="000B60C9"/>
    <w:rsid w:val="000B6B07"/>
    <w:rsid w:val="000C47DE"/>
    <w:rsid w:val="000D03A4"/>
    <w:rsid w:val="000D74D9"/>
    <w:rsid w:val="00106FEE"/>
    <w:rsid w:val="00111269"/>
    <w:rsid w:val="00120DFD"/>
    <w:rsid w:val="00127CA0"/>
    <w:rsid w:val="001313F5"/>
    <w:rsid w:val="001325CA"/>
    <w:rsid w:val="0015729B"/>
    <w:rsid w:val="00171E10"/>
    <w:rsid w:val="00172E07"/>
    <w:rsid w:val="00181DFD"/>
    <w:rsid w:val="00185B8B"/>
    <w:rsid w:val="00185E0F"/>
    <w:rsid w:val="001A28E0"/>
    <w:rsid w:val="001C0636"/>
    <w:rsid w:val="001C18C2"/>
    <w:rsid w:val="001C2E53"/>
    <w:rsid w:val="001E2FC4"/>
    <w:rsid w:val="001F117C"/>
    <w:rsid w:val="001F5108"/>
    <w:rsid w:val="001F539D"/>
    <w:rsid w:val="001F7174"/>
    <w:rsid w:val="00212170"/>
    <w:rsid w:val="002125D3"/>
    <w:rsid w:val="0021284D"/>
    <w:rsid w:val="0021721E"/>
    <w:rsid w:val="00221E0F"/>
    <w:rsid w:val="00222986"/>
    <w:rsid w:val="00231C47"/>
    <w:rsid w:val="0024482F"/>
    <w:rsid w:val="00245C59"/>
    <w:rsid w:val="00263F45"/>
    <w:rsid w:val="0027021C"/>
    <w:rsid w:val="00272BA4"/>
    <w:rsid w:val="00277233"/>
    <w:rsid w:val="0028047D"/>
    <w:rsid w:val="00292C7C"/>
    <w:rsid w:val="00296076"/>
    <w:rsid w:val="002A2318"/>
    <w:rsid w:val="002A2B0F"/>
    <w:rsid w:val="002A5891"/>
    <w:rsid w:val="002A6D76"/>
    <w:rsid w:val="002A7639"/>
    <w:rsid w:val="002B06D5"/>
    <w:rsid w:val="002B2BB7"/>
    <w:rsid w:val="002D0513"/>
    <w:rsid w:val="002D059A"/>
    <w:rsid w:val="002D7E04"/>
    <w:rsid w:val="002E5AF4"/>
    <w:rsid w:val="00302121"/>
    <w:rsid w:val="00304F07"/>
    <w:rsid w:val="00315246"/>
    <w:rsid w:val="00322437"/>
    <w:rsid w:val="0032330B"/>
    <w:rsid w:val="00327B2A"/>
    <w:rsid w:val="00327C88"/>
    <w:rsid w:val="00347953"/>
    <w:rsid w:val="0037266C"/>
    <w:rsid w:val="00384EB0"/>
    <w:rsid w:val="00395A8B"/>
    <w:rsid w:val="003A26D9"/>
    <w:rsid w:val="003B4CB1"/>
    <w:rsid w:val="003B7650"/>
    <w:rsid w:val="003C3AAD"/>
    <w:rsid w:val="003C79A8"/>
    <w:rsid w:val="003D12B2"/>
    <w:rsid w:val="003D5DF0"/>
    <w:rsid w:val="003D6638"/>
    <w:rsid w:val="003D7B01"/>
    <w:rsid w:val="003E69C3"/>
    <w:rsid w:val="003F3AF4"/>
    <w:rsid w:val="00401CF5"/>
    <w:rsid w:val="0040377E"/>
    <w:rsid w:val="004105D3"/>
    <w:rsid w:val="004239C3"/>
    <w:rsid w:val="00425781"/>
    <w:rsid w:val="00427BAF"/>
    <w:rsid w:val="0043515D"/>
    <w:rsid w:val="004353F1"/>
    <w:rsid w:val="004465AF"/>
    <w:rsid w:val="004511CD"/>
    <w:rsid w:val="00452BE1"/>
    <w:rsid w:val="004642A3"/>
    <w:rsid w:val="004726A4"/>
    <w:rsid w:val="00492B91"/>
    <w:rsid w:val="00494EBA"/>
    <w:rsid w:val="004A42EE"/>
    <w:rsid w:val="004B5637"/>
    <w:rsid w:val="004C19F0"/>
    <w:rsid w:val="004C2271"/>
    <w:rsid w:val="004C585D"/>
    <w:rsid w:val="004C5B9F"/>
    <w:rsid w:val="004D53A6"/>
    <w:rsid w:val="004E2533"/>
    <w:rsid w:val="004F2C91"/>
    <w:rsid w:val="004F38E8"/>
    <w:rsid w:val="00502E76"/>
    <w:rsid w:val="005158B1"/>
    <w:rsid w:val="005253E4"/>
    <w:rsid w:val="0054237F"/>
    <w:rsid w:val="00550BF5"/>
    <w:rsid w:val="00555026"/>
    <w:rsid w:val="0056094D"/>
    <w:rsid w:val="00571D85"/>
    <w:rsid w:val="00584E83"/>
    <w:rsid w:val="005861EE"/>
    <w:rsid w:val="005C086E"/>
    <w:rsid w:val="005D7BF2"/>
    <w:rsid w:val="005E5D2F"/>
    <w:rsid w:val="005F1B51"/>
    <w:rsid w:val="005F6035"/>
    <w:rsid w:val="00600C23"/>
    <w:rsid w:val="00601ADE"/>
    <w:rsid w:val="00604092"/>
    <w:rsid w:val="006251C1"/>
    <w:rsid w:val="00630860"/>
    <w:rsid w:val="006374ED"/>
    <w:rsid w:val="00643E68"/>
    <w:rsid w:val="00650B14"/>
    <w:rsid w:val="00651F7E"/>
    <w:rsid w:val="006536B8"/>
    <w:rsid w:val="00656D04"/>
    <w:rsid w:val="00661BDB"/>
    <w:rsid w:val="0066746C"/>
    <w:rsid w:val="006724DA"/>
    <w:rsid w:val="00680E9F"/>
    <w:rsid w:val="00685D20"/>
    <w:rsid w:val="00691201"/>
    <w:rsid w:val="006B7735"/>
    <w:rsid w:val="006C25D4"/>
    <w:rsid w:val="006C7037"/>
    <w:rsid w:val="006E1BBC"/>
    <w:rsid w:val="006E32D9"/>
    <w:rsid w:val="006F0260"/>
    <w:rsid w:val="006F3629"/>
    <w:rsid w:val="006F61F6"/>
    <w:rsid w:val="006F7560"/>
    <w:rsid w:val="00712BA3"/>
    <w:rsid w:val="007152DD"/>
    <w:rsid w:val="00722468"/>
    <w:rsid w:val="0072702D"/>
    <w:rsid w:val="0072711B"/>
    <w:rsid w:val="00752A5B"/>
    <w:rsid w:val="00752B88"/>
    <w:rsid w:val="00753605"/>
    <w:rsid w:val="0075386F"/>
    <w:rsid w:val="007570CD"/>
    <w:rsid w:val="007650C8"/>
    <w:rsid w:val="0077285C"/>
    <w:rsid w:val="00772E40"/>
    <w:rsid w:val="00773575"/>
    <w:rsid w:val="007827A2"/>
    <w:rsid w:val="00784D60"/>
    <w:rsid w:val="00792030"/>
    <w:rsid w:val="00795FA8"/>
    <w:rsid w:val="007A12D1"/>
    <w:rsid w:val="007A2E86"/>
    <w:rsid w:val="007A5BAD"/>
    <w:rsid w:val="007C4B31"/>
    <w:rsid w:val="007C61EB"/>
    <w:rsid w:val="007C7D57"/>
    <w:rsid w:val="007D1329"/>
    <w:rsid w:val="007D177B"/>
    <w:rsid w:val="007D6E04"/>
    <w:rsid w:val="007E227E"/>
    <w:rsid w:val="007E41BF"/>
    <w:rsid w:val="007F7CF7"/>
    <w:rsid w:val="00803244"/>
    <w:rsid w:val="00803E7A"/>
    <w:rsid w:val="008052EC"/>
    <w:rsid w:val="0081626C"/>
    <w:rsid w:val="00825B61"/>
    <w:rsid w:val="00832E1B"/>
    <w:rsid w:val="00841045"/>
    <w:rsid w:val="00842EDD"/>
    <w:rsid w:val="00852F33"/>
    <w:rsid w:val="00855DD6"/>
    <w:rsid w:val="0086105D"/>
    <w:rsid w:val="00866C0C"/>
    <w:rsid w:val="0088072B"/>
    <w:rsid w:val="00880E1F"/>
    <w:rsid w:val="00887413"/>
    <w:rsid w:val="008908A8"/>
    <w:rsid w:val="00893648"/>
    <w:rsid w:val="00894036"/>
    <w:rsid w:val="00897960"/>
    <w:rsid w:val="008C3EB2"/>
    <w:rsid w:val="008C4A01"/>
    <w:rsid w:val="008D55A8"/>
    <w:rsid w:val="008E6159"/>
    <w:rsid w:val="008E69A3"/>
    <w:rsid w:val="008E6E1C"/>
    <w:rsid w:val="008F6886"/>
    <w:rsid w:val="008F7E82"/>
    <w:rsid w:val="00901F26"/>
    <w:rsid w:val="00916ABE"/>
    <w:rsid w:val="00921602"/>
    <w:rsid w:val="009239F4"/>
    <w:rsid w:val="00923D4D"/>
    <w:rsid w:val="00936519"/>
    <w:rsid w:val="009518F7"/>
    <w:rsid w:val="009529EA"/>
    <w:rsid w:val="00956005"/>
    <w:rsid w:val="00957E28"/>
    <w:rsid w:val="00964FDB"/>
    <w:rsid w:val="009654B5"/>
    <w:rsid w:val="00965E96"/>
    <w:rsid w:val="00970D82"/>
    <w:rsid w:val="009A1228"/>
    <w:rsid w:val="009A7B64"/>
    <w:rsid w:val="009C09CF"/>
    <w:rsid w:val="009C3A38"/>
    <w:rsid w:val="009E254B"/>
    <w:rsid w:val="009E38D1"/>
    <w:rsid w:val="009E6638"/>
    <w:rsid w:val="009F0173"/>
    <w:rsid w:val="009F1813"/>
    <w:rsid w:val="00A02517"/>
    <w:rsid w:val="00A1682D"/>
    <w:rsid w:val="00A17585"/>
    <w:rsid w:val="00A20408"/>
    <w:rsid w:val="00A27C1C"/>
    <w:rsid w:val="00A31688"/>
    <w:rsid w:val="00A36A94"/>
    <w:rsid w:val="00A4183E"/>
    <w:rsid w:val="00A6596D"/>
    <w:rsid w:val="00A66FF3"/>
    <w:rsid w:val="00A84E2F"/>
    <w:rsid w:val="00A84FF2"/>
    <w:rsid w:val="00A855CF"/>
    <w:rsid w:val="00A8799E"/>
    <w:rsid w:val="00A923BE"/>
    <w:rsid w:val="00AA10AF"/>
    <w:rsid w:val="00AA1242"/>
    <w:rsid w:val="00AA2187"/>
    <w:rsid w:val="00AA3372"/>
    <w:rsid w:val="00AB2451"/>
    <w:rsid w:val="00AB4D82"/>
    <w:rsid w:val="00AC2C91"/>
    <w:rsid w:val="00AC69DA"/>
    <w:rsid w:val="00AC7F4D"/>
    <w:rsid w:val="00AD26DD"/>
    <w:rsid w:val="00AD2F2A"/>
    <w:rsid w:val="00AD410E"/>
    <w:rsid w:val="00AD42A4"/>
    <w:rsid w:val="00AD7CFD"/>
    <w:rsid w:val="00AE6FDE"/>
    <w:rsid w:val="00AF6DB6"/>
    <w:rsid w:val="00B06822"/>
    <w:rsid w:val="00B069C5"/>
    <w:rsid w:val="00B07022"/>
    <w:rsid w:val="00B11FB3"/>
    <w:rsid w:val="00B171BC"/>
    <w:rsid w:val="00B31F7F"/>
    <w:rsid w:val="00B325E6"/>
    <w:rsid w:val="00B33B07"/>
    <w:rsid w:val="00B365FC"/>
    <w:rsid w:val="00B4378F"/>
    <w:rsid w:val="00B464B1"/>
    <w:rsid w:val="00B629E4"/>
    <w:rsid w:val="00B72F49"/>
    <w:rsid w:val="00B80E11"/>
    <w:rsid w:val="00B81D2A"/>
    <w:rsid w:val="00B823B4"/>
    <w:rsid w:val="00B96F76"/>
    <w:rsid w:val="00BA6CF0"/>
    <w:rsid w:val="00BB6BAE"/>
    <w:rsid w:val="00BC3C44"/>
    <w:rsid w:val="00BD1CE3"/>
    <w:rsid w:val="00BD3E2B"/>
    <w:rsid w:val="00BD3F91"/>
    <w:rsid w:val="00BE1F6C"/>
    <w:rsid w:val="00BE3633"/>
    <w:rsid w:val="00BF0FFC"/>
    <w:rsid w:val="00BF13B3"/>
    <w:rsid w:val="00BF1A17"/>
    <w:rsid w:val="00BF398A"/>
    <w:rsid w:val="00C032F0"/>
    <w:rsid w:val="00C07543"/>
    <w:rsid w:val="00C13402"/>
    <w:rsid w:val="00C178B1"/>
    <w:rsid w:val="00C24E8F"/>
    <w:rsid w:val="00C32ADB"/>
    <w:rsid w:val="00C332D6"/>
    <w:rsid w:val="00C46E01"/>
    <w:rsid w:val="00C5400D"/>
    <w:rsid w:val="00C63425"/>
    <w:rsid w:val="00C64495"/>
    <w:rsid w:val="00C71493"/>
    <w:rsid w:val="00C7209B"/>
    <w:rsid w:val="00C84529"/>
    <w:rsid w:val="00C94AEE"/>
    <w:rsid w:val="00CB3161"/>
    <w:rsid w:val="00CB689C"/>
    <w:rsid w:val="00CB7703"/>
    <w:rsid w:val="00CC0C62"/>
    <w:rsid w:val="00CE21C2"/>
    <w:rsid w:val="00CE2842"/>
    <w:rsid w:val="00CE4B2A"/>
    <w:rsid w:val="00CE5B8B"/>
    <w:rsid w:val="00CF09E1"/>
    <w:rsid w:val="00CF59EF"/>
    <w:rsid w:val="00D02719"/>
    <w:rsid w:val="00D06CBD"/>
    <w:rsid w:val="00D257DC"/>
    <w:rsid w:val="00D2683D"/>
    <w:rsid w:val="00D448D6"/>
    <w:rsid w:val="00D52242"/>
    <w:rsid w:val="00D55594"/>
    <w:rsid w:val="00D63999"/>
    <w:rsid w:val="00D75E97"/>
    <w:rsid w:val="00D87D02"/>
    <w:rsid w:val="00D92C20"/>
    <w:rsid w:val="00D959A8"/>
    <w:rsid w:val="00D96EFD"/>
    <w:rsid w:val="00DA2FEE"/>
    <w:rsid w:val="00DA6C59"/>
    <w:rsid w:val="00DC37C4"/>
    <w:rsid w:val="00DC623D"/>
    <w:rsid w:val="00DD63E8"/>
    <w:rsid w:val="00DD674E"/>
    <w:rsid w:val="00DE25A9"/>
    <w:rsid w:val="00DE5C20"/>
    <w:rsid w:val="00E009BD"/>
    <w:rsid w:val="00E01496"/>
    <w:rsid w:val="00E02E6B"/>
    <w:rsid w:val="00E03CA7"/>
    <w:rsid w:val="00E070DB"/>
    <w:rsid w:val="00E1404E"/>
    <w:rsid w:val="00E25F88"/>
    <w:rsid w:val="00E35179"/>
    <w:rsid w:val="00E4213B"/>
    <w:rsid w:val="00E46788"/>
    <w:rsid w:val="00E51E34"/>
    <w:rsid w:val="00E7004F"/>
    <w:rsid w:val="00E712E9"/>
    <w:rsid w:val="00E74B3C"/>
    <w:rsid w:val="00E77CAA"/>
    <w:rsid w:val="00E811AE"/>
    <w:rsid w:val="00E81B11"/>
    <w:rsid w:val="00E839C5"/>
    <w:rsid w:val="00E941AB"/>
    <w:rsid w:val="00E9639E"/>
    <w:rsid w:val="00EA2DBC"/>
    <w:rsid w:val="00EA5FA3"/>
    <w:rsid w:val="00EA7988"/>
    <w:rsid w:val="00EB0195"/>
    <w:rsid w:val="00EB28E1"/>
    <w:rsid w:val="00EE0F2B"/>
    <w:rsid w:val="00EE27C5"/>
    <w:rsid w:val="00EF195A"/>
    <w:rsid w:val="00EF5772"/>
    <w:rsid w:val="00F0439A"/>
    <w:rsid w:val="00F06EDD"/>
    <w:rsid w:val="00F210D1"/>
    <w:rsid w:val="00F22994"/>
    <w:rsid w:val="00F231A5"/>
    <w:rsid w:val="00F251D1"/>
    <w:rsid w:val="00F33F84"/>
    <w:rsid w:val="00F40618"/>
    <w:rsid w:val="00F51BF9"/>
    <w:rsid w:val="00F5311E"/>
    <w:rsid w:val="00F74441"/>
    <w:rsid w:val="00F84AE6"/>
    <w:rsid w:val="00F930D3"/>
    <w:rsid w:val="00FA0621"/>
    <w:rsid w:val="00FA07F1"/>
    <w:rsid w:val="00FA3F9F"/>
    <w:rsid w:val="00FA6A17"/>
    <w:rsid w:val="00FA71E8"/>
    <w:rsid w:val="00FD6207"/>
    <w:rsid w:val="00FE5D12"/>
    <w:rsid w:val="00FF056E"/>
    <w:rsid w:val="00FF2421"/>
    <w:rsid w:val="14635AE6"/>
    <w:rsid w:val="2690C56B"/>
    <w:rsid w:val="3F7C3B8B"/>
    <w:rsid w:val="4C61CA6C"/>
    <w:rsid w:val="56C865DA"/>
    <w:rsid w:val="61964678"/>
    <w:rsid w:val="657DCEA7"/>
    <w:rsid w:val="72A03E1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00DBE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C0754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C3C44"/>
    <w:pPr>
      <w:spacing w:before="100" w:beforeAutospacing="1" w:after="100" w:afterAutospacing="1"/>
    </w:pPr>
  </w:style>
  <w:style w:type="character" w:customStyle="1" w:styleId="apple-converted-space">
    <w:name w:val="apple-converted-space"/>
    <w:basedOn w:val="DefaultParagraphFont"/>
    <w:rsid w:val="00BC3C44"/>
    <w:rPr>
      <w:rFonts w:cs="Times New Roman"/>
    </w:rPr>
  </w:style>
  <w:style w:type="paragraph" w:styleId="FootnoteText">
    <w:name w:val="footnote text"/>
    <w:basedOn w:val="Normal"/>
    <w:link w:val="FootnoteTextChar"/>
    <w:rsid w:val="00E070DB"/>
    <w:rPr>
      <w:sz w:val="20"/>
      <w:szCs w:val="20"/>
    </w:rPr>
  </w:style>
  <w:style w:type="character" w:customStyle="1" w:styleId="FootnoteTextChar">
    <w:name w:val="Footnote Text Char"/>
    <w:basedOn w:val="DefaultParagraphFont"/>
    <w:link w:val="FootnoteText"/>
    <w:rsid w:val="00E070DB"/>
  </w:style>
  <w:style w:type="character" w:styleId="FootnoteReference">
    <w:name w:val="footnote reference"/>
    <w:basedOn w:val="DefaultParagraphFont"/>
    <w:rsid w:val="00E070DB"/>
    <w:rPr>
      <w:vertAlign w:val="superscript"/>
    </w:rPr>
  </w:style>
  <w:style w:type="table" w:styleId="TableGrid">
    <w:name w:val="Table Grid"/>
    <w:basedOn w:val="Table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 w:type="paragraph" w:styleId="BalloonText">
    <w:name w:val="Balloon Text"/>
    <w:basedOn w:val="Normal"/>
    <w:link w:val="BalloonTextChar"/>
    <w:rsid w:val="00327C88"/>
    <w:rPr>
      <w:rFonts w:ascii="Segoe UI" w:hAnsi="Segoe UI" w:cs="Segoe UI"/>
      <w:sz w:val="18"/>
      <w:szCs w:val="18"/>
    </w:rPr>
  </w:style>
  <w:style w:type="character" w:customStyle="1" w:styleId="BalloonTextChar">
    <w:name w:val="Balloon Text Char"/>
    <w:basedOn w:val="DefaultParagraphFont"/>
    <w:link w:val="BalloonText"/>
    <w:rsid w:val="00327C88"/>
    <w:rPr>
      <w:rFonts w:ascii="Segoe UI" w:hAnsi="Segoe UI" w:cs="Segoe UI"/>
      <w:sz w:val="18"/>
      <w:szCs w:val="18"/>
    </w:rPr>
  </w:style>
  <w:style w:type="character" w:customStyle="1" w:styleId="views-field">
    <w:name w:val="views-field"/>
    <w:basedOn w:val="DefaultParagraphFont"/>
    <w:rsid w:val="00EF5772"/>
  </w:style>
  <w:style w:type="character" w:customStyle="1" w:styleId="field-content">
    <w:name w:val="field-content"/>
    <w:basedOn w:val="DefaultParagraphFont"/>
    <w:rsid w:val="00EF5772"/>
  </w:style>
  <w:style w:type="paragraph" w:styleId="Revision">
    <w:name w:val="Revision"/>
    <w:hidden/>
    <w:uiPriority w:val="99"/>
    <w:semiHidden/>
    <w:rsid w:val="00425781"/>
    <w:rPr>
      <w:sz w:val="24"/>
      <w:szCs w:val="24"/>
    </w:rPr>
  </w:style>
  <w:style w:type="paragraph" w:customStyle="1" w:styleId="a">
    <w:name w:val="פרשה"/>
    <w:basedOn w:val="Heading1"/>
    <w:rsid w:val="00C07543"/>
    <w:pPr>
      <w:keepLines w:val="0"/>
      <w:autoSpaceDE w:val="0"/>
      <w:autoSpaceDN w:val="0"/>
      <w:bidi/>
      <w:spacing w:before="120" w:after="240"/>
      <w:jc w:val="center"/>
    </w:pPr>
    <w:rPr>
      <w:rFonts w:ascii="Times New Roman" w:eastAsia="Times New Roman" w:hAnsi="Times New Roman" w:cs="Arial"/>
      <w:color w:val="auto"/>
      <w:sz w:val="46"/>
      <w:szCs w:val="50"/>
    </w:rPr>
  </w:style>
  <w:style w:type="paragraph" w:customStyle="1" w:styleId="style3">
    <w:name w:val="style3"/>
    <w:basedOn w:val="Normal"/>
    <w:rsid w:val="00C07543"/>
    <w:pPr>
      <w:jc w:val="center"/>
    </w:pPr>
  </w:style>
  <w:style w:type="character" w:customStyle="1" w:styleId="il">
    <w:name w:val="il"/>
    <w:basedOn w:val="DefaultParagraphFont"/>
    <w:rsid w:val="00C07543"/>
  </w:style>
  <w:style w:type="character" w:customStyle="1" w:styleId="Heading1Char">
    <w:name w:val="Heading 1 Char"/>
    <w:basedOn w:val="DefaultParagraphFont"/>
    <w:link w:val="Heading1"/>
    <w:rsid w:val="00C07543"/>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C0754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C3C44"/>
    <w:pPr>
      <w:spacing w:before="100" w:beforeAutospacing="1" w:after="100" w:afterAutospacing="1"/>
    </w:pPr>
  </w:style>
  <w:style w:type="character" w:customStyle="1" w:styleId="apple-converted-space">
    <w:name w:val="apple-converted-space"/>
    <w:basedOn w:val="DefaultParagraphFont"/>
    <w:rsid w:val="00BC3C44"/>
    <w:rPr>
      <w:rFonts w:cs="Times New Roman"/>
    </w:rPr>
  </w:style>
  <w:style w:type="paragraph" w:styleId="FootnoteText">
    <w:name w:val="footnote text"/>
    <w:basedOn w:val="Normal"/>
    <w:link w:val="FootnoteTextChar"/>
    <w:rsid w:val="00E070DB"/>
    <w:rPr>
      <w:sz w:val="20"/>
      <w:szCs w:val="20"/>
    </w:rPr>
  </w:style>
  <w:style w:type="character" w:customStyle="1" w:styleId="FootnoteTextChar">
    <w:name w:val="Footnote Text Char"/>
    <w:basedOn w:val="DefaultParagraphFont"/>
    <w:link w:val="FootnoteText"/>
    <w:rsid w:val="00E070DB"/>
  </w:style>
  <w:style w:type="character" w:styleId="FootnoteReference">
    <w:name w:val="footnote reference"/>
    <w:basedOn w:val="DefaultParagraphFont"/>
    <w:rsid w:val="00E070DB"/>
    <w:rPr>
      <w:vertAlign w:val="superscript"/>
    </w:rPr>
  </w:style>
  <w:style w:type="table" w:styleId="TableGrid">
    <w:name w:val="Table Grid"/>
    <w:basedOn w:val="Table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 w:type="paragraph" w:styleId="BalloonText">
    <w:name w:val="Balloon Text"/>
    <w:basedOn w:val="Normal"/>
    <w:link w:val="BalloonTextChar"/>
    <w:rsid w:val="00327C88"/>
    <w:rPr>
      <w:rFonts w:ascii="Segoe UI" w:hAnsi="Segoe UI" w:cs="Segoe UI"/>
      <w:sz w:val="18"/>
      <w:szCs w:val="18"/>
    </w:rPr>
  </w:style>
  <w:style w:type="character" w:customStyle="1" w:styleId="BalloonTextChar">
    <w:name w:val="Balloon Text Char"/>
    <w:basedOn w:val="DefaultParagraphFont"/>
    <w:link w:val="BalloonText"/>
    <w:rsid w:val="00327C88"/>
    <w:rPr>
      <w:rFonts w:ascii="Segoe UI" w:hAnsi="Segoe UI" w:cs="Segoe UI"/>
      <w:sz w:val="18"/>
      <w:szCs w:val="18"/>
    </w:rPr>
  </w:style>
  <w:style w:type="character" w:customStyle="1" w:styleId="views-field">
    <w:name w:val="views-field"/>
    <w:basedOn w:val="DefaultParagraphFont"/>
    <w:rsid w:val="00EF5772"/>
  </w:style>
  <w:style w:type="character" w:customStyle="1" w:styleId="field-content">
    <w:name w:val="field-content"/>
    <w:basedOn w:val="DefaultParagraphFont"/>
    <w:rsid w:val="00EF5772"/>
  </w:style>
  <w:style w:type="paragraph" w:styleId="Revision">
    <w:name w:val="Revision"/>
    <w:hidden/>
    <w:uiPriority w:val="99"/>
    <w:semiHidden/>
    <w:rsid w:val="00425781"/>
    <w:rPr>
      <w:sz w:val="24"/>
      <w:szCs w:val="24"/>
    </w:rPr>
  </w:style>
  <w:style w:type="paragraph" w:customStyle="1" w:styleId="a">
    <w:name w:val="פרשה"/>
    <w:basedOn w:val="Heading1"/>
    <w:rsid w:val="00C07543"/>
    <w:pPr>
      <w:keepLines w:val="0"/>
      <w:autoSpaceDE w:val="0"/>
      <w:autoSpaceDN w:val="0"/>
      <w:bidi/>
      <w:spacing w:before="120" w:after="240"/>
      <w:jc w:val="center"/>
    </w:pPr>
    <w:rPr>
      <w:rFonts w:ascii="Times New Roman" w:eastAsia="Times New Roman" w:hAnsi="Times New Roman" w:cs="Arial"/>
      <w:color w:val="auto"/>
      <w:sz w:val="46"/>
      <w:szCs w:val="50"/>
    </w:rPr>
  </w:style>
  <w:style w:type="paragraph" w:customStyle="1" w:styleId="style3">
    <w:name w:val="style3"/>
    <w:basedOn w:val="Normal"/>
    <w:rsid w:val="00C07543"/>
    <w:pPr>
      <w:jc w:val="center"/>
    </w:pPr>
  </w:style>
  <w:style w:type="character" w:customStyle="1" w:styleId="il">
    <w:name w:val="il"/>
    <w:basedOn w:val="DefaultParagraphFont"/>
    <w:rsid w:val="00C07543"/>
  </w:style>
  <w:style w:type="character" w:customStyle="1" w:styleId="Heading1Char">
    <w:name w:val="Heading 1 Char"/>
    <w:basedOn w:val="DefaultParagraphFont"/>
    <w:link w:val="Heading1"/>
    <w:rsid w:val="00C07543"/>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8585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BCE1A-8DD6-44FD-BAA6-88D06C3D3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2196</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Leora</dc:creator>
  <cp:lastModifiedBy>tmpUser</cp:lastModifiedBy>
  <cp:revision>5</cp:revision>
  <dcterms:created xsi:type="dcterms:W3CDTF">2018-12-13T07:16:00Z</dcterms:created>
  <dcterms:modified xsi:type="dcterms:W3CDTF">2018-12-13T11:46:00Z</dcterms:modified>
</cp:coreProperties>
</file>