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C588F" w14:textId="77777777" w:rsidR="007C0408" w:rsidRPr="007C0408" w:rsidRDefault="007C0408" w:rsidP="00D35E74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bookmarkStart w:id="0" w:name="_GoBack"/>
      <w:r w:rsidRPr="007C0408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45AE2B56" w14:textId="77777777" w:rsidR="007C0408" w:rsidRPr="007C0408" w:rsidRDefault="007C0408" w:rsidP="00D35E74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7C0408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45C1545B" w14:textId="77777777" w:rsidR="007C0408" w:rsidRPr="007C0408" w:rsidRDefault="007C0408" w:rsidP="00D35E74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7C0408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24CDF49D" w14:textId="77777777" w:rsidR="007C0408" w:rsidRPr="007C0408" w:rsidRDefault="007C0408" w:rsidP="00D35E74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C2DDE71" w14:textId="77777777" w:rsidR="007C0408" w:rsidRPr="007C0408" w:rsidRDefault="007C0408" w:rsidP="00D35E74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C0408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56BB3964" w14:textId="77777777" w:rsidR="007C0408" w:rsidRPr="007C0408" w:rsidRDefault="007C0408" w:rsidP="00D35E74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C0408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67958ED6" w14:textId="77777777" w:rsidR="007C0408" w:rsidRPr="007C0408" w:rsidRDefault="007C0408" w:rsidP="00D35E74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FD00123" w14:textId="77777777" w:rsidR="007C0408" w:rsidRPr="007C0408" w:rsidRDefault="007C0408" w:rsidP="00D35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4CDDB2" w14:textId="77777777" w:rsidR="003E54F3" w:rsidRDefault="007C0408" w:rsidP="00D35E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A9025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Shiur</w:t>
      </w:r>
      <w:r w:rsidRPr="007C0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#11: </w:t>
      </w:r>
      <w:r w:rsidR="003E54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T</w:t>
      </w:r>
      <w:r w:rsidRPr="007C0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he </w:t>
      </w:r>
      <w:r w:rsidR="003E54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</w:t>
      </w:r>
      <w:r w:rsidRPr="007C0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osition of Sumchus</w:t>
      </w:r>
      <w:r w:rsidR="003E54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7C0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3A868089" w14:textId="35E40BAB" w:rsidR="007C0408" w:rsidRPr="007C0408" w:rsidRDefault="003E54F3" w:rsidP="00D3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54F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M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ammon H</w:t>
      </w:r>
      <w:r w:rsidR="007C0408" w:rsidRPr="007C040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a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-Mutal Be-Safek Cholkim</w:t>
      </w:r>
    </w:p>
    <w:p w14:paraId="54FDE3A1" w14:textId="77777777" w:rsidR="007C0408" w:rsidRDefault="007C0408" w:rsidP="00D35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BE91E4" w14:textId="77777777" w:rsidR="00E6022A" w:rsidRPr="007C0408" w:rsidRDefault="00E6022A" w:rsidP="00D35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68D42E" w14:textId="6E0FB05C" w:rsidR="003E54F3" w:rsidRDefault="00113CC5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 xml:space="preserve">Sumchus was a </w:t>
      </w:r>
      <w:r w:rsidRPr="007C0408">
        <w:rPr>
          <w:rFonts w:asciiTheme="minorBidi" w:hAnsiTheme="minorBidi"/>
          <w:i/>
          <w:iCs/>
          <w:sz w:val="24"/>
          <w:szCs w:val="24"/>
        </w:rPr>
        <w:t>talmid</w:t>
      </w:r>
      <w:r w:rsidRPr="007C0408">
        <w:rPr>
          <w:rFonts w:asciiTheme="minorBidi" w:hAnsiTheme="minorBidi"/>
          <w:sz w:val="24"/>
          <w:szCs w:val="24"/>
        </w:rPr>
        <w:t xml:space="preserve"> of R</w:t>
      </w:r>
      <w:r w:rsidR="003E54F3">
        <w:rPr>
          <w:rFonts w:asciiTheme="minorBidi" w:hAnsiTheme="minorBidi"/>
          <w:sz w:val="24"/>
          <w:szCs w:val="24"/>
        </w:rPr>
        <w:t>.</w:t>
      </w:r>
      <w:r w:rsidRPr="007C0408">
        <w:rPr>
          <w:rFonts w:asciiTheme="minorBidi" w:hAnsiTheme="minorBidi"/>
          <w:sz w:val="24"/>
          <w:szCs w:val="24"/>
        </w:rPr>
        <w:t xml:space="preserve"> Meir </w:t>
      </w:r>
      <w:r w:rsidR="003E54F3">
        <w:rPr>
          <w:rFonts w:asciiTheme="minorBidi" w:hAnsiTheme="minorBidi"/>
          <w:sz w:val="24"/>
          <w:szCs w:val="24"/>
        </w:rPr>
        <w:t xml:space="preserve">and, like his </w:t>
      </w:r>
      <w:r w:rsidR="003E54F3" w:rsidRPr="003E54F3">
        <w:rPr>
          <w:rFonts w:asciiTheme="minorBidi" w:hAnsiTheme="minorBidi"/>
          <w:i/>
          <w:iCs/>
          <w:sz w:val="24"/>
          <w:szCs w:val="24"/>
        </w:rPr>
        <w:t>r</w:t>
      </w:r>
      <w:r w:rsidR="000005C6" w:rsidRPr="003E54F3">
        <w:rPr>
          <w:rFonts w:asciiTheme="minorBidi" w:hAnsiTheme="minorBidi"/>
          <w:i/>
          <w:iCs/>
          <w:sz w:val="24"/>
          <w:szCs w:val="24"/>
        </w:rPr>
        <w:t>ebbi</w:t>
      </w:r>
      <w:r w:rsidR="003E54F3">
        <w:rPr>
          <w:rFonts w:asciiTheme="minorBidi" w:hAnsiTheme="minorBidi"/>
          <w:sz w:val="24"/>
          <w:szCs w:val="24"/>
        </w:rPr>
        <w:t xml:space="preserve">, </w:t>
      </w:r>
      <w:r w:rsidRPr="007C0408">
        <w:rPr>
          <w:rFonts w:asciiTheme="minorBidi" w:hAnsiTheme="minorBidi"/>
          <w:sz w:val="24"/>
          <w:szCs w:val="24"/>
        </w:rPr>
        <w:t xml:space="preserve">was known </w:t>
      </w:r>
      <w:r w:rsidR="000005C6" w:rsidRPr="007C0408">
        <w:rPr>
          <w:rFonts w:asciiTheme="minorBidi" w:hAnsiTheme="minorBidi"/>
          <w:sz w:val="24"/>
          <w:szCs w:val="24"/>
        </w:rPr>
        <w:t>for his ability to think counterintuitively</w:t>
      </w:r>
      <w:r w:rsidRPr="007C0408">
        <w:rPr>
          <w:rFonts w:asciiTheme="minorBidi" w:hAnsiTheme="minorBidi"/>
          <w:sz w:val="24"/>
          <w:szCs w:val="24"/>
        </w:rPr>
        <w:t>. He could demonstrate that an item was impure and then reverse</w:t>
      </w:r>
      <w:r w:rsidR="00E6022A">
        <w:rPr>
          <w:rFonts w:asciiTheme="minorBidi" w:hAnsiTheme="minorBidi"/>
          <w:sz w:val="24"/>
          <w:szCs w:val="24"/>
        </w:rPr>
        <w:t xml:space="preserve"> his</w:t>
      </w:r>
      <w:r w:rsidRPr="007C0408">
        <w:rPr>
          <w:rFonts w:asciiTheme="minorBidi" w:hAnsiTheme="minorBidi"/>
          <w:sz w:val="24"/>
          <w:szCs w:val="24"/>
        </w:rPr>
        <w:t xml:space="preserve"> analysis and prove that it was also 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tahor</w:t>
      </w:r>
      <w:r w:rsidR="00E6022A">
        <w:rPr>
          <w:rFonts w:asciiTheme="minorBidi" w:hAnsiTheme="minorBidi"/>
          <w:sz w:val="24"/>
          <w:szCs w:val="24"/>
        </w:rPr>
        <w:t xml:space="preserve"> or </w:t>
      </w:r>
      <w:r w:rsidRPr="007C0408">
        <w:rPr>
          <w:rFonts w:asciiTheme="minorBidi" w:hAnsiTheme="minorBidi"/>
          <w:sz w:val="24"/>
          <w:szCs w:val="24"/>
        </w:rPr>
        <w:t xml:space="preserve">pure. </w:t>
      </w:r>
      <w:r w:rsidR="0002163E" w:rsidRPr="007C0408">
        <w:rPr>
          <w:rFonts w:asciiTheme="minorBidi" w:hAnsiTheme="minorBidi"/>
          <w:sz w:val="24"/>
          <w:szCs w:val="24"/>
        </w:rPr>
        <w:t>Consistent with this ability</w:t>
      </w:r>
      <w:r w:rsidR="003E54F3">
        <w:rPr>
          <w:rFonts w:asciiTheme="minorBidi" w:hAnsiTheme="minorBidi"/>
          <w:sz w:val="24"/>
          <w:szCs w:val="24"/>
        </w:rPr>
        <w:t>,</w:t>
      </w:r>
      <w:r w:rsidR="0002163E" w:rsidRPr="007C0408">
        <w:rPr>
          <w:rFonts w:asciiTheme="minorBidi" w:hAnsiTheme="minorBidi"/>
          <w:sz w:val="24"/>
          <w:szCs w:val="24"/>
        </w:rPr>
        <w:t xml:space="preserve"> h</w:t>
      </w:r>
      <w:r w:rsidRPr="007C0408">
        <w:rPr>
          <w:rFonts w:asciiTheme="minorBidi" w:hAnsiTheme="minorBidi"/>
          <w:sz w:val="24"/>
          <w:szCs w:val="24"/>
        </w:rPr>
        <w:t>e adopted two famous hala</w:t>
      </w:r>
      <w:r w:rsidR="007C0408">
        <w:rPr>
          <w:rFonts w:asciiTheme="minorBidi" w:hAnsiTheme="minorBidi"/>
          <w:sz w:val="24"/>
          <w:szCs w:val="24"/>
        </w:rPr>
        <w:t>k</w:t>
      </w:r>
      <w:r w:rsidRPr="007C0408">
        <w:rPr>
          <w:rFonts w:asciiTheme="minorBidi" w:hAnsiTheme="minorBidi"/>
          <w:sz w:val="24"/>
          <w:szCs w:val="24"/>
        </w:rPr>
        <w:t>hi</w:t>
      </w:r>
      <w:r w:rsidR="007C0408">
        <w:rPr>
          <w:rFonts w:asciiTheme="minorBidi" w:hAnsiTheme="minorBidi"/>
          <w:sz w:val="24"/>
          <w:szCs w:val="24"/>
        </w:rPr>
        <w:t>c</w:t>
      </w:r>
      <w:r w:rsidRPr="007C0408">
        <w:rPr>
          <w:rFonts w:asciiTheme="minorBidi" w:hAnsiTheme="minorBidi"/>
          <w:sz w:val="24"/>
          <w:szCs w:val="24"/>
        </w:rPr>
        <w:t xml:space="preserve"> positions </w:t>
      </w:r>
      <w:r w:rsidR="003E54F3">
        <w:rPr>
          <w:rFonts w:asciiTheme="minorBidi" w:hAnsiTheme="minorBidi"/>
          <w:sz w:val="24"/>
          <w:szCs w:val="24"/>
        </w:rPr>
        <w:t>that</w:t>
      </w:r>
      <w:r w:rsidR="005A5844" w:rsidRPr="007C0408">
        <w:rPr>
          <w:rFonts w:asciiTheme="minorBidi" w:hAnsiTheme="minorBidi"/>
          <w:sz w:val="24"/>
          <w:szCs w:val="24"/>
        </w:rPr>
        <w:t xml:space="preserve"> were discrepant with </w:t>
      </w:r>
      <w:r w:rsidRPr="007C0408">
        <w:rPr>
          <w:rFonts w:asciiTheme="minorBidi" w:hAnsiTheme="minorBidi"/>
          <w:sz w:val="24"/>
          <w:szCs w:val="24"/>
        </w:rPr>
        <w:t xml:space="preserve">conventional rulings. His most well-known </w:t>
      </w:r>
      <w:r w:rsidR="005A5844" w:rsidRPr="007C0408">
        <w:rPr>
          <w:rFonts w:asciiTheme="minorBidi" w:hAnsiTheme="minorBidi"/>
          <w:sz w:val="24"/>
          <w:szCs w:val="24"/>
        </w:rPr>
        <w:t xml:space="preserve">disagreement </w:t>
      </w:r>
      <w:r w:rsidRPr="007C0408">
        <w:rPr>
          <w:rFonts w:asciiTheme="minorBidi" w:hAnsiTheme="minorBidi"/>
          <w:sz w:val="24"/>
          <w:szCs w:val="24"/>
        </w:rPr>
        <w:t xml:space="preserve">surrounded disputed monies about which no evidence was produced. </w:t>
      </w:r>
    </w:p>
    <w:p w14:paraId="27013C28" w14:textId="77777777" w:rsidR="003E54F3" w:rsidRDefault="003E54F3" w:rsidP="00D35E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E7674DE" w14:textId="3DA3791D" w:rsidR="00321A8F" w:rsidRDefault="003E54F3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113CC5" w:rsidRPr="007C0408">
        <w:rPr>
          <w:rFonts w:asciiTheme="minorBidi" w:hAnsiTheme="minorBidi"/>
          <w:sz w:val="24"/>
          <w:szCs w:val="24"/>
        </w:rPr>
        <w:t xml:space="preserve">he </w:t>
      </w:r>
      <w:r w:rsidR="005A5844" w:rsidRPr="007C0408">
        <w:rPr>
          <w:rFonts w:asciiTheme="minorBidi" w:hAnsiTheme="minorBidi"/>
          <w:sz w:val="24"/>
          <w:szCs w:val="24"/>
        </w:rPr>
        <w:t>hala</w:t>
      </w:r>
      <w:r w:rsidR="007C0408">
        <w:rPr>
          <w:rFonts w:asciiTheme="minorBidi" w:hAnsiTheme="minorBidi"/>
          <w:sz w:val="24"/>
          <w:szCs w:val="24"/>
        </w:rPr>
        <w:t>k</w:t>
      </w:r>
      <w:r w:rsidR="005A5844" w:rsidRPr="007C0408">
        <w:rPr>
          <w:rFonts w:asciiTheme="minorBidi" w:hAnsiTheme="minorBidi"/>
          <w:sz w:val="24"/>
          <w:szCs w:val="24"/>
        </w:rPr>
        <w:t>hi</w:t>
      </w:r>
      <w:r w:rsidR="007C0408">
        <w:rPr>
          <w:rFonts w:asciiTheme="minorBidi" w:hAnsiTheme="minorBidi"/>
          <w:sz w:val="24"/>
          <w:szCs w:val="24"/>
        </w:rPr>
        <w:t>c</w:t>
      </w:r>
      <w:r w:rsidR="005A5844" w:rsidRPr="007C0408">
        <w:rPr>
          <w:rFonts w:asciiTheme="minorBidi" w:hAnsiTheme="minorBidi"/>
          <w:sz w:val="24"/>
          <w:szCs w:val="24"/>
        </w:rPr>
        <w:t>-</w:t>
      </w:r>
      <w:r w:rsidR="00113CC5" w:rsidRPr="007C0408">
        <w:rPr>
          <w:rFonts w:asciiTheme="minorBidi" w:hAnsiTheme="minorBidi"/>
          <w:sz w:val="24"/>
          <w:szCs w:val="24"/>
        </w:rPr>
        <w:t xml:space="preserve">monetary system is </w:t>
      </w:r>
      <w:r>
        <w:rPr>
          <w:rFonts w:asciiTheme="minorBidi" w:hAnsiTheme="minorBidi"/>
          <w:sz w:val="24"/>
          <w:szCs w:val="24"/>
        </w:rPr>
        <w:t xml:space="preserve">generally </w:t>
      </w:r>
      <w:r w:rsidR="00113CC5" w:rsidRPr="007C0408">
        <w:rPr>
          <w:rFonts w:asciiTheme="minorBidi" w:hAnsiTheme="minorBidi"/>
          <w:sz w:val="24"/>
          <w:szCs w:val="24"/>
        </w:rPr>
        <w:t xml:space="preserve">predicated upon the assumption that the </w:t>
      </w:r>
      <w:r w:rsidR="00113CC5" w:rsidRPr="003E54F3">
        <w:rPr>
          <w:rFonts w:asciiTheme="minorBidi" w:hAnsiTheme="minorBidi"/>
          <w:b/>
          <w:bCs/>
          <w:sz w:val="24"/>
          <w:szCs w:val="24"/>
        </w:rPr>
        <w:t>possessor</w:t>
      </w:r>
      <w:r w:rsidR="00113CC5" w:rsidRPr="007C0408">
        <w:rPr>
          <w:rFonts w:asciiTheme="minorBidi" w:hAnsiTheme="minorBidi"/>
          <w:sz w:val="24"/>
          <w:szCs w:val="24"/>
        </w:rPr>
        <w:t xml:space="preserve"> retains ownership. This doctrine</w:t>
      </w:r>
      <w:r>
        <w:rPr>
          <w:rFonts w:asciiTheme="minorBidi" w:hAnsiTheme="minorBidi"/>
          <w:sz w:val="24"/>
          <w:szCs w:val="24"/>
        </w:rPr>
        <w:t xml:space="preserve">, </w:t>
      </w:r>
      <w:r w:rsidR="00113CC5" w:rsidRPr="007C0408">
        <w:rPr>
          <w:rFonts w:asciiTheme="minorBidi" w:hAnsiTheme="minorBidi"/>
          <w:sz w:val="24"/>
          <w:szCs w:val="24"/>
        </w:rPr>
        <w:t xml:space="preserve">known as </w:t>
      </w:r>
      <w:r w:rsidR="005A5844" w:rsidRPr="007C0408">
        <w:rPr>
          <w:rFonts w:asciiTheme="minorBidi" w:hAnsiTheme="minorBidi"/>
          <w:i/>
          <w:iCs/>
          <w:sz w:val="24"/>
          <w:szCs w:val="24"/>
        </w:rPr>
        <w:t>h</w:t>
      </w:r>
      <w:r w:rsidR="00113CC5" w:rsidRPr="007C0408">
        <w:rPr>
          <w:rFonts w:asciiTheme="minorBidi" w:hAnsiTheme="minorBidi"/>
          <w:i/>
          <w:iCs/>
          <w:sz w:val="24"/>
          <w:szCs w:val="24"/>
        </w:rPr>
        <w:t>a</w:t>
      </w:r>
      <w:r w:rsidR="007C0408" w:rsidRPr="007C0408">
        <w:rPr>
          <w:rFonts w:asciiTheme="minorBidi" w:hAnsiTheme="minorBidi"/>
          <w:i/>
          <w:iCs/>
          <w:sz w:val="24"/>
          <w:szCs w:val="24"/>
        </w:rPr>
        <w:t>-</w:t>
      </w:r>
      <w:r w:rsidR="00113CC5" w:rsidRPr="007C0408">
        <w:rPr>
          <w:rFonts w:asciiTheme="minorBidi" w:hAnsiTheme="minorBidi"/>
          <w:i/>
          <w:iCs/>
          <w:sz w:val="24"/>
          <w:szCs w:val="24"/>
        </w:rPr>
        <w:t xml:space="preserve">motzi </w:t>
      </w:r>
      <w:r w:rsidRPr="003E54F3">
        <w:rPr>
          <w:rFonts w:asciiTheme="minorBidi" w:hAnsiTheme="minorBidi"/>
          <w:i/>
          <w:iCs/>
          <w:sz w:val="24"/>
          <w:szCs w:val="24"/>
        </w:rPr>
        <w:t>mei-chaveiro</w:t>
      </w:r>
      <w:r w:rsidR="007C0408">
        <w:rPr>
          <w:rFonts w:asciiTheme="minorBidi" w:hAnsiTheme="minorBidi"/>
          <w:i/>
          <w:iCs/>
          <w:sz w:val="24"/>
          <w:szCs w:val="24"/>
        </w:rPr>
        <w:t xml:space="preserve"> alav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7C0408">
        <w:rPr>
          <w:rFonts w:asciiTheme="minorBidi" w:hAnsiTheme="minorBidi"/>
          <w:i/>
          <w:iCs/>
          <w:sz w:val="24"/>
          <w:szCs w:val="24"/>
        </w:rPr>
        <w:t>ra</w:t>
      </w:r>
      <w:r w:rsidR="00FE348C">
        <w:rPr>
          <w:rFonts w:asciiTheme="minorBidi" w:hAnsiTheme="minorBidi"/>
          <w:i/>
          <w:iCs/>
          <w:sz w:val="24"/>
          <w:szCs w:val="24"/>
        </w:rPr>
        <w:t>’a</w:t>
      </w:r>
      <w:r w:rsidR="007C0408">
        <w:rPr>
          <w:rFonts w:asciiTheme="minorBidi" w:hAnsiTheme="minorBidi"/>
          <w:i/>
          <w:iCs/>
          <w:sz w:val="24"/>
          <w:szCs w:val="24"/>
        </w:rPr>
        <w:t>ya</w:t>
      </w:r>
      <w:r>
        <w:rPr>
          <w:rFonts w:asciiTheme="minorBidi" w:hAnsiTheme="minorBidi"/>
          <w:sz w:val="24"/>
          <w:szCs w:val="24"/>
        </w:rPr>
        <w:t>,</w:t>
      </w:r>
      <w:r w:rsidR="007C040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13CC5" w:rsidRPr="007C0408">
        <w:rPr>
          <w:rFonts w:asciiTheme="minorBidi" w:hAnsiTheme="minorBidi"/>
          <w:sz w:val="24"/>
          <w:szCs w:val="24"/>
        </w:rPr>
        <w:t>is one of the more basic principles of the hala</w:t>
      </w:r>
      <w:r w:rsidR="007C0408">
        <w:rPr>
          <w:rFonts w:asciiTheme="minorBidi" w:hAnsiTheme="minorBidi"/>
          <w:sz w:val="24"/>
          <w:szCs w:val="24"/>
        </w:rPr>
        <w:t>k</w:t>
      </w:r>
      <w:r w:rsidR="00113CC5" w:rsidRPr="007C0408">
        <w:rPr>
          <w:rFonts w:asciiTheme="minorBidi" w:hAnsiTheme="minorBidi"/>
          <w:sz w:val="24"/>
          <w:szCs w:val="24"/>
        </w:rPr>
        <w:t>hi</w:t>
      </w:r>
      <w:r w:rsidR="007C0408">
        <w:rPr>
          <w:rFonts w:asciiTheme="minorBidi" w:hAnsiTheme="minorBidi"/>
          <w:sz w:val="24"/>
          <w:szCs w:val="24"/>
        </w:rPr>
        <w:t>c</w:t>
      </w:r>
      <w:r w:rsidR="00113CC5" w:rsidRPr="007C0408">
        <w:rPr>
          <w:rFonts w:asciiTheme="minorBidi" w:hAnsiTheme="minorBidi"/>
          <w:sz w:val="24"/>
          <w:szCs w:val="24"/>
        </w:rPr>
        <w:t xml:space="preserve"> judiciary system and </w:t>
      </w:r>
      <w:r w:rsidR="005A5844" w:rsidRPr="007C0408">
        <w:rPr>
          <w:rFonts w:asciiTheme="minorBidi" w:hAnsiTheme="minorBidi"/>
          <w:sz w:val="24"/>
          <w:szCs w:val="24"/>
        </w:rPr>
        <w:t xml:space="preserve">is </w:t>
      </w:r>
      <w:r w:rsidR="00113CC5" w:rsidRPr="007C0408">
        <w:rPr>
          <w:rFonts w:asciiTheme="minorBidi" w:hAnsiTheme="minorBidi"/>
          <w:sz w:val="24"/>
          <w:szCs w:val="24"/>
        </w:rPr>
        <w:t xml:space="preserve">adopted almost universally. </w:t>
      </w:r>
      <w:r w:rsidR="005A5844" w:rsidRPr="007C0408">
        <w:rPr>
          <w:rFonts w:asciiTheme="minorBidi" w:hAnsiTheme="minorBidi"/>
          <w:sz w:val="24"/>
          <w:szCs w:val="24"/>
        </w:rPr>
        <w:t>Strikingly,</w:t>
      </w:r>
      <w:r w:rsidR="00113CC5" w:rsidRPr="007C0408">
        <w:rPr>
          <w:rFonts w:asciiTheme="minorBidi" w:hAnsiTheme="minorBidi"/>
          <w:sz w:val="24"/>
          <w:szCs w:val="24"/>
        </w:rPr>
        <w:t xml:space="preserve"> Su</w:t>
      </w:r>
      <w:r w:rsidR="005A5844" w:rsidRPr="007C0408">
        <w:rPr>
          <w:rFonts w:asciiTheme="minorBidi" w:hAnsiTheme="minorBidi"/>
          <w:sz w:val="24"/>
          <w:szCs w:val="24"/>
        </w:rPr>
        <w:t>mc</w:t>
      </w:r>
      <w:r w:rsidR="00113CC5" w:rsidRPr="007C0408">
        <w:rPr>
          <w:rFonts w:asciiTheme="minorBidi" w:hAnsiTheme="minorBidi"/>
          <w:sz w:val="24"/>
          <w:szCs w:val="24"/>
        </w:rPr>
        <w:t xml:space="preserve">hus challenged this doctrine and ruled that disputed monies are </w:t>
      </w:r>
      <w:r w:rsidR="00A2312B" w:rsidRPr="007C0408">
        <w:rPr>
          <w:rFonts w:asciiTheme="minorBidi" w:hAnsiTheme="minorBidi"/>
          <w:sz w:val="24"/>
          <w:szCs w:val="24"/>
        </w:rPr>
        <w:t>divided equally</w:t>
      </w:r>
      <w:r w:rsidR="00113CC5" w:rsidRPr="007C0408">
        <w:rPr>
          <w:rFonts w:asciiTheme="minorBidi" w:hAnsiTheme="minorBidi"/>
          <w:sz w:val="24"/>
          <w:szCs w:val="24"/>
        </w:rPr>
        <w:t xml:space="preserve"> between the two litigants</w:t>
      </w:r>
      <w:r>
        <w:rPr>
          <w:rFonts w:asciiTheme="minorBidi" w:hAnsiTheme="minorBidi"/>
          <w:sz w:val="24"/>
          <w:szCs w:val="24"/>
        </w:rPr>
        <w:t>:</w:t>
      </w:r>
      <w:r w:rsidR="00A2312B" w:rsidRPr="007C0408">
        <w:rPr>
          <w:rFonts w:asciiTheme="minorBidi" w:hAnsiTheme="minorBidi"/>
          <w:sz w:val="24"/>
          <w:szCs w:val="24"/>
        </w:rPr>
        <w:t xml:space="preserve"> </w:t>
      </w:r>
      <w:r w:rsidR="00A2312B" w:rsidRPr="003E54F3">
        <w:rPr>
          <w:rFonts w:asciiTheme="minorBidi" w:hAnsiTheme="minorBidi"/>
          <w:i/>
          <w:iCs/>
          <w:sz w:val="24"/>
          <w:szCs w:val="24"/>
        </w:rPr>
        <w:t>mammon</w:t>
      </w:r>
      <w:r w:rsidR="00A2312B" w:rsidRPr="007C0408">
        <w:rPr>
          <w:rFonts w:asciiTheme="minorBidi" w:hAnsiTheme="minorBidi"/>
          <w:sz w:val="24"/>
          <w:szCs w:val="24"/>
        </w:rPr>
        <w:t xml:space="preserve"> </w:t>
      </w:r>
      <w:r w:rsidR="00A2312B" w:rsidRPr="007C0408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A2312B" w:rsidRPr="007C0408">
        <w:rPr>
          <w:rFonts w:asciiTheme="minorBidi" w:hAnsiTheme="minorBidi"/>
          <w:i/>
          <w:iCs/>
          <w:sz w:val="24"/>
          <w:szCs w:val="24"/>
        </w:rPr>
        <w:t>mutal b</w:t>
      </w:r>
      <w:r w:rsidR="007C0408">
        <w:rPr>
          <w:rFonts w:asciiTheme="minorBidi" w:hAnsiTheme="minorBidi"/>
          <w:i/>
          <w:iCs/>
          <w:sz w:val="24"/>
          <w:szCs w:val="24"/>
        </w:rPr>
        <w:t>e-</w:t>
      </w:r>
      <w:r w:rsidR="00A2312B"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="00A2312B" w:rsidRPr="007C0408">
        <w:rPr>
          <w:rFonts w:asciiTheme="minorBidi" w:hAnsiTheme="minorBidi"/>
          <w:sz w:val="24"/>
          <w:szCs w:val="24"/>
        </w:rPr>
        <w:t xml:space="preserve"> </w:t>
      </w:r>
      <w:r w:rsidR="00A2312B" w:rsidRPr="007C0408">
        <w:rPr>
          <w:rFonts w:asciiTheme="minorBidi" w:hAnsiTheme="minorBidi"/>
          <w:i/>
          <w:iCs/>
          <w:sz w:val="24"/>
          <w:szCs w:val="24"/>
        </w:rPr>
        <w:t>cholkim</w:t>
      </w:r>
      <w:r w:rsidR="00113CC5" w:rsidRPr="007C040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In this </w:t>
      </w:r>
      <w:r w:rsidR="00113CC5" w:rsidRPr="007C0408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113CC5" w:rsidRPr="007C0408">
        <w:rPr>
          <w:rFonts w:asciiTheme="minorBidi" w:hAnsiTheme="minorBidi"/>
          <w:sz w:val="24"/>
          <w:szCs w:val="24"/>
        </w:rPr>
        <w:t xml:space="preserve"> will explore his position and whether he entirely </w:t>
      </w:r>
      <w:r w:rsidR="00113CC5" w:rsidRPr="00E6022A">
        <w:rPr>
          <w:rFonts w:asciiTheme="minorBidi" w:hAnsiTheme="minorBidi"/>
          <w:b/>
          <w:bCs/>
          <w:sz w:val="24"/>
          <w:szCs w:val="24"/>
        </w:rPr>
        <w:t>denies</w:t>
      </w:r>
      <w:r w:rsidR="00113CC5" w:rsidRPr="007C0408">
        <w:rPr>
          <w:rFonts w:asciiTheme="minorBidi" w:hAnsiTheme="minorBidi"/>
          <w:sz w:val="24"/>
          <w:szCs w:val="24"/>
        </w:rPr>
        <w:t xml:space="preserve"> the general convention of </w:t>
      </w:r>
      <w:r w:rsidR="00113CC5" w:rsidRPr="007C0408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113CC5" w:rsidRPr="007C0408">
        <w:rPr>
          <w:rFonts w:asciiTheme="minorBidi" w:hAnsiTheme="minorBidi"/>
          <w:i/>
          <w:iCs/>
          <w:sz w:val="24"/>
          <w:szCs w:val="24"/>
        </w:rPr>
        <w:t xml:space="preserve">motzi </w:t>
      </w:r>
      <w:r w:rsidRPr="003E54F3">
        <w:rPr>
          <w:rFonts w:asciiTheme="minorBidi" w:hAnsiTheme="minorBidi"/>
          <w:i/>
          <w:iCs/>
          <w:sz w:val="24"/>
          <w:szCs w:val="24"/>
        </w:rPr>
        <w:t>mei-chaveiro</w:t>
      </w:r>
      <w:r w:rsidR="00113CC5" w:rsidRPr="007C0408">
        <w:rPr>
          <w:rFonts w:asciiTheme="minorBidi" w:hAnsiTheme="minorBidi"/>
          <w:sz w:val="24"/>
          <w:szCs w:val="24"/>
        </w:rPr>
        <w:t xml:space="preserve"> or merely </w:t>
      </w:r>
      <w:r w:rsidR="00113CC5" w:rsidRPr="00E6022A">
        <w:rPr>
          <w:rFonts w:asciiTheme="minorBidi" w:hAnsiTheme="minorBidi"/>
          <w:b/>
          <w:bCs/>
          <w:sz w:val="24"/>
          <w:szCs w:val="24"/>
        </w:rPr>
        <w:t>qualifies</w:t>
      </w:r>
      <w:r w:rsidR="00113CC5" w:rsidRPr="007C0408">
        <w:rPr>
          <w:rFonts w:asciiTheme="minorBidi" w:hAnsiTheme="minorBidi"/>
          <w:sz w:val="24"/>
          <w:szCs w:val="24"/>
        </w:rPr>
        <w:t xml:space="preserve"> its application</w:t>
      </w:r>
      <w:r>
        <w:rPr>
          <w:rFonts w:asciiTheme="minorBidi" w:hAnsiTheme="minorBidi"/>
          <w:sz w:val="24"/>
          <w:szCs w:val="24"/>
        </w:rPr>
        <w:t>,</w:t>
      </w:r>
      <w:r w:rsidR="00113CC5" w:rsidRPr="007C0408">
        <w:rPr>
          <w:rFonts w:asciiTheme="minorBidi" w:hAnsiTheme="minorBidi"/>
          <w:sz w:val="24"/>
          <w:szCs w:val="24"/>
        </w:rPr>
        <w:t xml:space="preserve"> allowing for </w:t>
      </w:r>
      <w:r w:rsidR="00A2312B"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="00A2312B" w:rsidRPr="007C0408">
        <w:rPr>
          <w:rFonts w:asciiTheme="minorBidi" w:hAnsiTheme="minorBidi"/>
          <w:sz w:val="24"/>
          <w:szCs w:val="24"/>
        </w:rPr>
        <w:t xml:space="preserve"> under very specific conditions </w:t>
      </w:r>
      <w:r>
        <w:rPr>
          <w:rFonts w:asciiTheme="minorBidi" w:hAnsiTheme="minorBidi"/>
          <w:sz w:val="24"/>
          <w:szCs w:val="24"/>
        </w:rPr>
        <w:t>that</w:t>
      </w:r>
      <w:r w:rsidR="00A2312B" w:rsidRPr="007C0408">
        <w:rPr>
          <w:rFonts w:asciiTheme="minorBidi" w:hAnsiTheme="minorBidi"/>
          <w:sz w:val="24"/>
          <w:szCs w:val="24"/>
        </w:rPr>
        <w:t xml:space="preserve"> preclude application of </w:t>
      </w:r>
      <w:r w:rsidR="00A2312B" w:rsidRPr="007C0408">
        <w:rPr>
          <w:rFonts w:asciiTheme="minorBidi" w:hAnsiTheme="minorBidi"/>
          <w:i/>
          <w:iCs/>
          <w:sz w:val="24"/>
          <w:szCs w:val="24"/>
        </w:rPr>
        <w:t>h</w:t>
      </w:r>
      <w:r w:rsidR="007C0408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7C0408">
        <w:rPr>
          <w:rFonts w:asciiTheme="minorBidi" w:hAnsiTheme="minorBidi"/>
          <w:i/>
          <w:iCs/>
          <w:sz w:val="24"/>
          <w:szCs w:val="24"/>
        </w:rPr>
        <w:t xml:space="preserve">motzi </w:t>
      </w:r>
      <w:r>
        <w:rPr>
          <w:rFonts w:asciiTheme="minorBidi" w:hAnsiTheme="minorBidi"/>
          <w:i/>
          <w:iCs/>
          <w:sz w:val="24"/>
          <w:szCs w:val="24"/>
        </w:rPr>
        <w:t>mei-</w:t>
      </w:r>
      <w:r w:rsidR="007C0408">
        <w:rPr>
          <w:rFonts w:asciiTheme="minorBidi" w:hAnsiTheme="minorBidi"/>
          <w:i/>
          <w:iCs/>
          <w:sz w:val="24"/>
          <w:szCs w:val="24"/>
        </w:rPr>
        <w:t>chaveiro</w:t>
      </w:r>
      <w:r w:rsidR="00A2312B" w:rsidRPr="007C040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Since Sumchus’</w:t>
      </w:r>
      <w:r w:rsidR="00113CC5" w:rsidRPr="007C0408">
        <w:rPr>
          <w:rFonts w:asciiTheme="minorBidi" w:hAnsiTheme="minorBidi"/>
          <w:sz w:val="24"/>
          <w:szCs w:val="24"/>
        </w:rPr>
        <w:t xml:space="preserve"> position is a minority opinion</w:t>
      </w:r>
      <w:r w:rsidR="00A2312B" w:rsidRPr="007C0408">
        <w:rPr>
          <w:rFonts w:asciiTheme="minorBidi" w:hAnsiTheme="minorBidi"/>
          <w:sz w:val="24"/>
          <w:szCs w:val="24"/>
        </w:rPr>
        <w:t>,</w:t>
      </w:r>
      <w:r w:rsidR="00113CC5" w:rsidRPr="007C0408">
        <w:rPr>
          <w:rFonts w:asciiTheme="minorBidi" w:hAnsiTheme="minorBidi"/>
          <w:sz w:val="24"/>
          <w:szCs w:val="24"/>
        </w:rPr>
        <w:t xml:space="preserve"> very few </w:t>
      </w:r>
      <w:r w:rsidR="00113CC5" w:rsidRPr="003E54F3">
        <w:rPr>
          <w:rFonts w:asciiTheme="minorBidi" w:hAnsiTheme="minorBidi"/>
          <w:i/>
          <w:iCs/>
          <w:sz w:val="24"/>
          <w:szCs w:val="24"/>
        </w:rPr>
        <w:t>Rishonim</w:t>
      </w:r>
      <w:r w:rsidR="00113CC5" w:rsidRPr="007C0408">
        <w:rPr>
          <w:rFonts w:asciiTheme="minorBidi" w:hAnsiTheme="minorBidi"/>
          <w:sz w:val="24"/>
          <w:szCs w:val="24"/>
        </w:rPr>
        <w:t xml:space="preserve"> adopt his approach</w:t>
      </w:r>
      <w:r>
        <w:rPr>
          <w:rFonts w:asciiTheme="minorBidi" w:hAnsiTheme="minorBidi"/>
          <w:sz w:val="24"/>
          <w:szCs w:val="24"/>
        </w:rPr>
        <w:t>,</w:t>
      </w:r>
      <w:r w:rsidR="00113CC5" w:rsidRPr="007C0408">
        <w:rPr>
          <w:rFonts w:asciiTheme="minorBidi" w:hAnsiTheme="minorBidi"/>
          <w:sz w:val="24"/>
          <w:szCs w:val="24"/>
        </w:rPr>
        <w:t xml:space="preserve"> </w:t>
      </w:r>
      <w:r w:rsidR="00E6022A">
        <w:rPr>
          <w:rFonts w:asciiTheme="minorBidi" w:hAnsiTheme="minorBidi"/>
          <w:sz w:val="24"/>
          <w:szCs w:val="24"/>
        </w:rPr>
        <w:lastRenderedPageBreak/>
        <w:t>and</w:t>
      </w:r>
      <w:r w:rsidR="00113CC5" w:rsidRPr="007C0408">
        <w:rPr>
          <w:rFonts w:asciiTheme="minorBidi" w:hAnsiTheme="minorBidi"/>
          <w:sz w:val="24"/>
          <w:szCs w:val="24"/>
        </w:rPr>
        <w:t xml:space="preserve"> there is limited discussion about his </w:t>
      </w:r>
      <w:r>
        <w:rPr>
          <w:rFonts w:asciiTheme="minorBidi" w:hAnsiTheme="minorBidi"/>
          <w:sz w:val="24"/>
          <w:szCs w:val="24"/>
        </w:rPr>
        <w:t xml:space="preserve">enigmatic </w:t>
      </w:r>
      <w:r w:rsidRPr="003E54F3">
        <w:rPr>
          <w:rFonts w:asciiTheme="minorBidi" w:hAnsiTheme="minorBidi"/>
          <w:i/>
          <w:iCs/>
          <w:sz w:val="24"/>
          <w:szCs w:val="24"/>
        </w:rPr>
        <w:t>shit</w:t>
      </w:r>
      <w:r>
        <w:rPr>
          <w:rFonts w:asciiTheme="minorBidi" w:hAnsiTheme="minorBidi"/>
          <w:i/>
          <w:iCs/>
          <w:sz w:val="24"/>
          <w:szCs w:val="24"/>
        </w:rPr>
        <w:t>a</w:t>
      </w:r>
      <w:r w:rsidR="00A2312B" w:rsidRPr="007C0408">
        <w:rPr>
          <w:rFonts w:asciiTheme="minorBidi" w:hAnsiTheme="minorBidi"/>
          <w:sz w:val="24"/>
          <w:szCs w:val="24"/>
        </w:rPr>
        <w:t>. This renders</w:t>
      </w:r>
      <w:r w:rsidR="00113CC5" w:rsidRPr="007C0408">
        <w:rPr>
          <w:rFonts w:asciiTheme="minorBidi" w:hAnsiTheme="minorBidi"/>
          <w:sz w:val="24"/>
          <w:szCs w:val="24"/>
        </w:rPr>
        <w:t xml:space="preserve"> the analysis of his position somewhat speculative.</w:t>
      </w:r>
    </w:p>
    <w:p w14:paraId="61A5E01B" w14:textId="77777777" w:rsidR="007C0408" w:rsidRPr="007C0408" w:rsidRDefault="007C0408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6E38D3" w14:textId="155D6E8F" w:rsidR="004D3B99" w:rsidRPr="007C0408" w:rsidRDefault="003E54F3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321A8F" w:rsidRPr="007C0408">
        <w:rPr>
          <w:rFonts w:asciiTheme="minorBidi" w:hAnsiTheme="minorBidi"/>
          <w:sz w:val="24"/>
          <w:szCs w:val="24"/>
        </w:rPr>
        <w:t xml:space="preserve"> simple and obvious approach would </w:t>
      </w:r>
      <w:r w:rsidR="00F16D58" w:rsidRPr="007C0408">
        <w:rPr>
          <w:rFonts w:asciiTheme="minorBidi" w:hAnsiTheme="minorBidi"/>
          <w:sz w:val="24"/>
          <w:szCs w:val="24"/>
        </w:rPr>
        <w:t xml:space="preserve">suggest that </w:t>
      </w:r>
      <w:r w:rsidR="00321A8F" w:rsidRPr="007C0408">
        <w:rPr>
          <w:rFonts w:asciiTheme="minorBidi" w:hAnsiTheme="minorBidi"/>
          <w:sz w:val="24"/>
          <w:szCs w:val="24"/>
        </w:rPr>
        <w:t xml:space="preserve">Sumchus outright </w:t>
      </w:r>
      <w:r w:rsidR="00321A8F" w:rsidRPr="00E6022A">
        <w:rPr>
          <w:rFonts w:asciiTheme="minorBidi" w:hAnsiTheme="minorBidi"/>
          <w:b/>
          <w:bCs/>
          <w:sz w:val="24"/>
          <w:szCs w:val="24"/>
        </w:rPr>
        <w:t>rejects</w:t>
      </w:r>
      <w:r w:rsidR="00321A8F" w:rsidRPr="007C0408">
        <w:rPr>
          <w:rFonts w:asciiTheme="minorBidi" w:hAnsiTheme="minorBidi"/>
          <w:sz w:val="24"/>
          <w:szCs w:val="24"/>
        </w:rPr>
        <w:t xml:space="preserve"> the doctrine of </w:t>
      </w:r>
      <w:r w:rsidR="00F16D58" w:rsidRPr="007C0408">
        <w:rPr>
          <w:rFonts w:asciiTheme="minorBidi" w:hAnsiTheme="minorBidi"/>
          <w:i/>
          <w:iCs/>
          <w:sz w:val="24"/>
          <w:szCs w:val="24"/>
        </w:rPr>
        <w:t>h</w:t>
      </w:r>
      <w:r w:rsidR="00321A8F" w:rsidRPr="007C0408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321A8F" w:rsidRPr="007C0408">
        <w:rPr>
          <w:rFonts w:asciiTheme="minorBidi" w:hAnsiTheme="minorBidi"/>
          <w:i/>
          <w:iCs/>
          <w:sz w:val="24"/>
          <w:szCs w:val="24"/>
        </w:rPr>
        <w:t xml:space="preserve">motzi </w:t>
      </w:r>
      <w:r w:rsidRPr="003E54F3">
        <w:rPr>
          <w:rFonts w:asciiTheme="minorBidi" w:hAnsiTheme="minorBidi"/>
          <w:i/>
          <w:iCs/>
          <w:sz w:val="24"/>
          <w:szCs w:val="24"/>
        </w:rPr>
        <w:t>mei-chaveiro</w:t>
      </w:r>
      <w:r w:rsidR="00321A8F" w:rsidRPr="007C0408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instead </w:t>
      </w:r>
      <w:r w:rsidR="00321A8F" w:rsidRPr="007C0408">
        <w:rPr>
          <w:rFonts w:asciiTheme="minorBidi" w:hAnsiTheme="minorBidi"/>
          <w:sz w:val="24"/>
          <w:szCs w:val="24"/>
        </w:rPr>
        <w:t xml:space="preserve">chooses </w:t>
      </w:r>
      <w:r w:rsidR="00321A8F"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="00321A8F" w:rsidRPr="007C0408">
        <w:rPr>
          <w:rFonts w:asciiTheme="minorBidi" w:hAnsiTheme="minorBidi"/>
          <w:sz w:val="24"/>
          <w:szCs w:val="24"/>
        </w:rPr>
        <w:t xml:space="preserve"> </w:t>
      </w:r>
      <w:r w:rsidR="00E6022A">
        <w:rPr>
          <w:rFonts w:asciiTheme="minorBidi" w:hAnsiTheme="minorBidi"/>
          <w:sz w:val="24"/>
          <w:szCs w:val="24"/>
        </w:rPr>
        <w:t>-</w:t>
      </w:r>
      <w:r w:rsidR="00321A8F" w:rsidRPr="007C0408">
        <w:rPr>
          <w:rFonts w:asciiTheme="minorBidi" w:hAnsiTheme="minorBidi"/>
          <w:sz w:val="24"/>
          <w:szCs w:val="24"/>
        </w:rPr>
        <w:t xml:space="preserve"> equitable di</w:t>
      </w:r>
      <w:r w:rsidR="004D3B99" w:rsidRPr="007C0408">
        <w:rPr>
          <w:rFonts w:asciiTheme="minorBidi" w:hAnsiTheme="minorBidi"/>
          <w:sz w:val="24"/>
          <w:szCs w:val="24"/>
        </w:rPr>
        <w:t xml:space="preserve">vision of </w:t>
      </w:r>
      <w:r w:rsidR="00F16D58" w:rsidRPr="007C0408">
        <w:rPr>
          <w:rFonts w:asciiTheme="minorBidi" w:hAnsiTheme="minorBidi"/>
          <w:sz w:val="24"/>
          <w:szCs w:val="24"/>
        </w:rPr>
        <w:t>disputed</w:t>
      </w:r>
      <w:r w:rsidR="004D3B99" w:rsidRPr="007C0408">
        <w:rPr>
          <w:rFonts w:asciiTheme="minorBidi" w:hAnsiTheme="minorBidi"/>
          <w:sz w:val="24"/>
          <w:szCs w:val="24"/>
        </w:rPr>
        <w:t xml:space="preserve"> monies.</w:t>
      </w:r>
    </w:p>
    <w:p w14:paraId="4C86B7C4" w14:textId="77777777" w:rsidR="004D3B99" w:rsidRPr="007C0408" w:rsidRDefault="004D3B99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44AE1F" w14:textId="5BE04C69" w:rsidR="007C0408" w:rsidRPr="007C0408" w:rsidRDefault="00DF1E46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>However</w:t>
      </w:r>
      <w:r w:rsidR="003E54F3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certain statements of the </w:t>
      </w:r>
      <w:r w:rsidRPr="003E54F3">
        <w:rPr>
          <w:rFonts w:asciiTheme="minorBidi" w:hAnsiTheme="minorBidi"/>
          <w:i/>
          <w:iCs/>
          <w:sz w:val="24"/>
          <w:szCs w:val="24"/>
        </w:rPr>
        <w:t>Rishonim</w:t>
      </w:r>
      <w:r w:rsidRPr="007C0408">
        <w:rPr>
          <w:rFonts w:asciiTheme="minorBidi" w:hAnsiTheme="minorBidi"/>
          <w:sz w:val="24"/>
          <w:szCs w:val="24"/>
        </w:rPr>
        <w:t xml:space="preserve"> suggest that he may adopt a different strategy.</w:t>
      </w:r>
      <w:r w:rsidR="004D3B99" w:rsidRPr="007C0408">
        <w:rPr>
          <w:rFonts w:asciiTheme="minorBidi" w:hAnsiTheme="minorBidi"/>
          <w:sz w:val="24"/>
          <w:szCs w:val="24"/>
        </w:rPr>
        <w:t xml:space="preserve"> Perhaps he agrees that the doctrine of </w:t>
      </w:r>
      <w:r w:rsidR="004D3B99" w:rsidRPr="007C0408">
        <w:rPr>
          <w:rFonts w:asciiTheme="minorBidi" w:hAnsiTheme="minorBidi"/>
          <w:i/>
          <w:iCs/>
          <w:sz w:val="24"/>
          <w:szCs w:val="24"/>
        </w:rPr>
        <w:t>ha</w:t>
      </w:r>
      <w:r w:rsidR="003E54F3">
        <w:rPr>
          <w:rFonts w:asciiTheme="minorBidi" w:hAnsiTheme="minorBidi"/>
          <w:i/>
          <w:iCs/>
          <w:sz w:val="24"/>
          <w:szCs w:val="24"/>
        </w:rPr>
        <w:t>-</w:t>
      </w:r>
      <w:r w:rsidR="004D3B99" w:rsidRPr="007C0408">
        <w:rPr>
          <w:rFonts w:asciiTheme="minorBidi" w:hAnsiTheme="minorBidi"/>
          <w:i/>
          <w:iCs/>
          <w:sz w:val="24"/>
          <w:szCs w:val="24"/>
        </w:rPr>
        <w:t>motzi mei</w:t>
      </w:r>
      <w:r w:rsidR="003E54F3">
        <w:rPr>
          <w:rFonts w:asciiTheme="minorBidi" w:hAnsiTheme="minorBidi"/>
          <w:i/>
          <w:iCs/>
          <w:sz w:val="24"/>
          <w:szCs w:val="24"/>
        </w:rPr>
        <w:t>-</w:t>
      </w:r>
      <w:r w:rsidR="004D3B99" w:rsidRPr="007C0408">
        <w:rPr>
          <w:rFonts w:asciiTheme="minorBidi" w:hAnsiTheme="minorBidi"/>
          <w:i/>
          <w:iCs/>
          <w:sz w:val="24"/>
          <w:szCs w:val="24"/>
        </w:rPr>
        <w:t>chaveiro</w:t>
      </w:r>
      <w:r w:rsidR="004D3B99" w:rsidRPr="007C0408">
        <w:rPr>
          <w:rFonts w:asciiTheme="minorBidi" w:hAnsiTheme="minorBidi"/>
          <w:sz w:val="24"/>
          <w:szCs w:val="24"/>
        </w:rPr>
        <w:t xml:space="preserve"> exists</w:t>
      </w:r>
      <w:r w:rsidR="003E54F3">
        <w:rPr>
          <w:rFonts w:asciiTheme="minorBidi" w:hAnsiTheme="minorBidi"/>
          <w:sz w:val="24"/>
          <w:szCs w:val="24"/>
        </w:rPr>
        <w:t>,</w:t>
      </w:r>
      <w:r w:rsidR="004D3B99" w:rsidRPr="007C0408">
        <w:rPr>
          <w:rFonts w:asciiTheme="minorBidi" w:hAnsiTheme="minorBidi"/>
          <w:sz w:val="24"/>
          <w:szCs w:val="24"/>
        </w:rPr>
        <w:t xml:space="preserve"> but he defines this doctrine in a manner </w:t>
      </w:r>
      <w:r w:rsidR="003E54F3">
        <w:rPr>
          <w:rFonts w:asciiTheme="minorBidi" w:hAnsiTheme="minorBidi"/>
          <w:sz w:val="24"/>
          <w:szCs w:val="24"/>
        </w:rPr>
        <w:t>that</w:t>
      </w:r>
      <w:r w:rsidR="004D3B99" w:rsidRPr="007C0408">
        <w:rPr>
          <w:rFonts w:asciiTheme="minorBidi" w:hAnsiTheme="minorBidi"/>
          <w:sz w:val="24"/>
          <w:szCs w:val="24"/>
        </w:rPr>
        <w:t xml:space="preserve"> leads to its suspension in several situations</w:t>
      </w:r>
      <w:r w:rsidR="00354F55" w:rsidRPr="007C0408">
        <w:rPr>
          <w:rFonts w:asciiTheme="minorBidi" w:hAnsiTheme="minorBidi"/>
          <w:sz w:val="24"/>
          <w:szCs w:val="24"/>
        </w:rPr>
        <w:t>. For example</w:t>
      </w:r>
      <w:r w:rsidRPr="007C0408">
        <w:rPr>
          <w:rFonts w:asciiTheme="minorBidi" w:hAnsiTheme="minorBidi"/>
          <w:sz w:val="24"/>
          <w:szCs w:val="24"/>
        </w:rPr>
        <w:t>,</w:t>
      </w:r>
      <w:r w:rsidR="00354F55" w:rsidRPr="007C0408">
        <w:rPr>
          <w:rFonts w:asciiTheme="minorBidi" w:hAnsiTheme="minorBidi"/>
          <w:sz w:val="24"/>
          <w:szCs w:val="24"/>
        </w:rPr>
        <w:t xml:space="preserve"> Tosafot </w:t>
      </w:r>
      <w:r w:rsidR="007C0408">
        <w:rPr>
          <w:rFonts w:asciiTheme="minorBidi" w:hAnsiTheme="minorBidi"/>
          <w:sz w:val="24"/>
          <w:szCs w:val="24"/>
        </w:rPr>
        <w:t>(</w:t>
      </w:r>
      <w:r w:rsidRPr="007C0408">
        <w:rPr>
          <w:rFonts w:asciiTheme="minorBidi" w:hAnsiTheme="minorBidi"/>
          <w:i/>
          <w:iCs/>
          <w:sz w:val="24"/>
          <w:szCs w:val="24"/>
        </w:rPr>
        <w:t>Bava Metzia</w:t>
      </w:r>
      <w:r w:rsidRPr="007C0408">
        <w:rPr>
          <w:rFonts w:asciiTheme="minorBidi" w:hAnsiTheme="minorBidi"/>
          <w:sz w:val="24"/>
          <w:szCs w:val="24"/>
        </w:rPr>
        <w:t xml:space="preserve"> 2b) </w:t>
      </w:r>
      <w:r w:rsidR="003E54F3">
        <w:rPr>
          <w:rFonts w:asciiTheme="minorBidi" w:hAnsiTheme="minorBidi"/>
          <w:sz w:val="24"/>
          <w:szCs w:val="24"/>
        </w:rPr>
        <w:t>maintain</w:t>
      </w:r>
      <w:r w:rsidR="00354F55" w:rsidRPr="007C0408">
        <w:rPr>
          <w:rFonts w:asciiTheme="minorBidi" w:hAnsiTheme="minorBidi"/>
          <w:sz w:val="24"/>
          <w:szCs w:val="24"/>
        </w:rPr>
        <w:t xml:space="preserve"> that Sumchus only imposes </w:t>
      </w:r>
      <w:r w:rsidR="00354F55"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="003E54F3">
        <w:rPr>
          <w:rFonts w:asciiTheme="minorBidi" w:hAnsiTheme="minorBidi"/>
          <w:sz w:val="24"/>
          <w:szCs w:val="24"/>
        </w:rPr>
        <w:t xml:space="preserve"> </w:t>
      </w:r>
      <w:r w:rsidR="00354F55" w:rsidRPr="007C0408">
        <w:rPr>
          <w:rFonts w:asciiTheme="minorBidi" w:hAnsiTheme="minorBidi"/>
          <w:sz w:val="24"/>
          <w:szCs w:val="24"/>
        </w:rPr>
        <w:t xml:space="preserve">distribution in a situation of an objective </w:t>
      </w:r>
      <w:r w:rsidR="00354F55"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="003E54F3">
        <w:rPr>
          <w:rFonts w:asciiTheme="minorBidi" w:hAnsiTheme="minorBidi"/>
          <w:sz w:val="24"/>
          <w:szCs w:val="24"/>
        </w:rPr>
        <w:t>,</w:t>
      </w:r>
      <w:r w:rsidR="00354F55" w:rsidRPr="007C0408">
        <w:rPr>
          <w:rFonts w:asciiTheme="minorBidi" w:hAnsiTheme="minorBidi"/>
          <w:sz w:val="24"/>
          <w:szCs w:val="24"/>
        </w:rPr>
        <w:t xml:space="preserve"> an </w:t>
      </w:r>
      <w:r w:rsidR="00354F55" w:rsidRPr="00E6022A">
        <w:rPr>
          <w:rFonts w:asciiTheme="minorBidi" w:hAnsiTheme="minorBidi"/>
          <w:b/>
          <w:bCs/>
          <w:sz w:val="24"/>
          <w:szCs w:val="24"/>
        </w:rPr>
        <w:t>absolute</w:t>
      </w:r>
      <w:r w:rsidR="00354F55" w:rsidRPr="007C0408">
        <w:rPr>
          <w:rFonts w:asciiTheme="minorBidi" w:hAnsiTheme="minorBidi"/>
          <w:sz w:val="24"/>
          <w:szCs w:val="24"/>
        </w:rPr>
        <w:t xml:space="preserve"> dispute </w:t>
      </w:r>
      <w:r w:rsidR="003E54F3">
        <w:rPr>
          <w:rFonts w:asciiTheme="minorBidi" w:hAnsiTheme="minorBidi"/>
          <w:sz w:val="24"/>
          <w:szCs w:val="24"/>
        </w:rPr>
        <w:t>that</w:t>
      </w:r>
      <w:r w:rsidR="00354F55" w:rsidRPr="007C0408">
        <w:rPr>
          <w:rFonts w:asciiTheme="minorBidi" w:hAnsiTheme="minorBidi"/>
          <w:sz w:val="24"/>
          <w:szCs w:val="24"/>
        </w:rPr>
        <w:t xml:space="preserve"> emerges independent of the respective claims of the litigants. </w:t>
      </w:r>
      <w:r w:rsidR="003B619B" w:rsidRPr="007C0408">
        <w:rPr>
          <w:rFonts w:asciiTheme="minorBidi" w:hAnsiTheme="minorBidi"/>
          <w:sz w:val="24"/>
          <w:szCs w:val="24"/>
        </w:rPr>
        <w:t>For example</w:t>
      </w:r>
      <w:r w:rsidRPr="007C0408">
        <w:rPr>
          <w:rFonts w:asciiTheme="minorBidi" w:hAnsiTheme="minorBidi"/>
          <w:sz w:val="24"/>
          <w:szCs w:val="24"/>
        </w:rPr>
        <w:t xml:space="preserve">, Sumchus </w:t>
      </w:r>
      <w:r w:rsidR="003E54F3">
        <w:rPr>
          <w:rFonts w:asciiTheme="minorBidi" w:hAnsiTheme="minorBidi"/>
          <w:sz w:val="24"/>
          <w:szCs w:val="24"/>
        </w:rPr>
        <w:t>would</w:t>
      </w:r>
      <w:r w:rsidRPr="007C0408">
        <w:rPr>
          <w:rFonts w:asciiTheme="minorBidi" w:hAnsiTheme="minorBidi"/>
          <w:sz w:val="24"/>
          <w:szCs w:val="24"/>
        </w:rPr>
        <w:t xml:space="preserve"> appl</w:t>
      </w:r>
      <w:r w:rsidR="003E54F3">
        <w:rPr>
          <w:rFonts w:asciiTheme="minorBidi" w:hAnsiTheme="minorBidi"/>
          <w:sz w:val="24"/>
          <w:szCs w:val="24"/>
        </w:rPr>
        <w:t>y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3B619B" w:rsidRPr="007C0408">
        <w:rPr>
          <w:rFonts w:asciiTheme="minorBidi" w:hAnsiTheme="minorBidi"/>
          <w:sz w:val="24"/>
          <w:szCs w:val="24"/>
        </w:rPr>
        <w:t xml:space="preserve">if a pregnant </w:t>
      </w:r>
      <w:r w:rsidRPr="007C0408">
        <w:rPr>
          <w:rFonts w:asciiTheme="minorBidi" w:hAnsiTheme="minorBidi"/>
          <w:sz w:val="24"/>
          <w:szCs w:val="24"/>
        </w:rPr>
        <w:t>animal</w:t>
      </w:r>
      <w:r w:rsidR="003B619B" w:rsidRPr="007C0408">
        <w:rPr>
          <w:rFonts w:asciiTheme="minorBidi" w:hAnsiTheme="minorBidi"/>
          <w:sz w:val="24"/>
          <w:szCs w:val="24"/>
        </w:rPr>
        <w:t xml:space="preserve"> were gored and a dispute emerges as to the</w:t>
      </w:r>
      <w:r w:rsidR="003E54F3">
        <w:rPr>
          <w:rFonts w:asciiTheme="minorBidi" w:hAnsiTheme="minorBidi"/>
          <w:sz w:val="24"/>
          <w:szCs w:val="24"/>
        </w:rPr>
        <w:t xml:space="preserve"> time of birth of her still</w:t>
      </w:r>
      <w:r w:rsidR="003B619B" w:rsidRPr="007C0408">
        <w:rPr>
          <w:rFonts w:asciiTheme="minorBidi" w:hAnsiTheme="minorBidi"/>
          <w:sz w:val="24"/>
          <w:szCs w:val="24"/>
        </w:rPr>
        <w:t>born offspring</w:t>
      </w:r>
      <w:r w:rsidR="00E6022A">
        <w:rPr>
          <w:rFonts w:asciiTheme="minorBidi" w:hAnsiTheme="minorBidi"/>
          <w:sz w:val="24"/>
          <w:szCs w:val="24"/>
        </w:rPr>
        <w:t xml:space="preserve"> (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Bava Kama</w:t>
      </w:r>
      <w:r w:rsidR="00E6022A">
        <w:rPr>
          <w:rFonts w:asciiTheme="minorBidi" w:hAnsiTheme="minorBidi"/>
          <w:sz w:val="24"/>
          <w:szCs w:val="24"/>
        </w:rPr>
        <w:t xml:space="preserve"> 46a)</w:t>
      </w:r>
      <w:r w:rsidR="003B619B" w:rsidRPr="007C0408">
        <w:rPr>
          <w:rFonts w:asciiTheme="minorBidi" w:hAnsiTheme="minorBidi"/>
          <w:sz w:val="24"/>
          <w:szCs w:val="24"/>
        </w:rPr>
        <w:t xml:space="preserve">. If the offspring was born before the </w:t>
      </w:r>
      <w:r w:rsidRPr="007C0408">
        <w:rPr>
          <w:rFonts w:asciiTheme="minorBidi" w:hAnsiTheme="minorBidi"/>
          <w:sz w:val="24"/>
          <w:szCs w:val="24"/>
        </w:rPr>
        <w:t>goring</w:t>
      </w:r>
      <w:r w:rsidR="003E54F3">
        <w:rPr>
          <w:rFonts w:asciiTheme="minorBidi" w:hAnsiTheme="minorBidi"/>
          <w:sz w:val="24"/>
          <w:szCs w:val="24"/>
        </w:rPr>
        <w:t>,</w:t>
      </w:r>
      <w:r w:rsidR="003B619B" w:rsidRPr="007C0408">
        <w:rPr>
          <w:rFonts w:asciiTheme="minorBidi" w:hAnsiTheme="minorBidi"/>
          <w:sz w:val="24"/>
          <w:szCs w:val="24"/>
        </w:rPr>
        <w:t xml:space="preserve"> its death cannot be </w:t>
      </w:r>
      <w:r w:rsidRPr="007C0408">
        <w:rPr>
          <w:rFonts w:asciiTheme="minorBidi" w:hAnsiTheme="minorBidi"/>
          <w:sz w:val="24"/>
          <w:szCs w:val="24"/>
        </w:rPr>
        <w:t>pinned</w:t>
      </w:r>
      <w:r w:rsidR="003B619B" w:rsidRPr="007C0408">
        <w:rPr>
          <w:rFonts w:asciiTheme="minorBidi" w:hAnsiTheme="minorBidi"/>
          <w:sz w:val="24"/>
          <w:szCs w:val="24"/>
        </w:rPr>
        <w:t xml:space="preserve"> upon the owner of the </w:t>
      </w:r>
      <w:r w:rsidRPr="007C0408">
        <w:rPr>
          <w:rFonts w:asciiTheme="minorBidi" w:hAnsiTheme="minorBidi"/>
          <w:sz w:val="24"/>
          <w:szCs w:val="24"/>
        </w:rPr>
        <w:t>attacking animal</w:t>
      </w:r>
      <w:r w:rsidR="003E54F3">
        <w:rPr>
          <w:rFonts w:asciiTheme="minorBidi" w:hAnsiTheme="minorBidi"/>
          <w:sz w:val="24"/>
          <w:szCs w:val="24"/>
        </w:rPr>
        <w:t>,</w:t>
      </w:r>
      <w:r w:rsidR="003B619B"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>but</w:t>
      </w:r>
      <w:r w:rsidR="003B619B"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 xml:space="preserve">if </w:t>
      </w:r>
      <w:r w:rsidR="003B619B" w:rsidRPr="007C0408">
        <w:rPr>
          <w:rFonts w:asciiTheme="minorBidi" w:hAnsiTheme="minorBidi"/>
          <w:sz w:val="24"/>
          <w:szCs w:val="24"/>
        </w:rPr>
        <w:t>the offspring w</w:t>
      </w:r>
      <w:r w:rsidR="003E54F3">
        <w:rPr>
          <w:rFonts w:asciiTheme="minorBidi" w:hAnsiTheme="minorBidi"/>
          <w:sz w:val="24"/>
          <w:szCs w:val="24"/>
        </w:rPr>
        <w:t>as</w:t>
      </w:r>
      <w:r w:rsidR="003B619B" w:rsidRPr="007C0408">
        <w:rPr>
          <w:rFonts w:asciiTheme="minorBidi" w:hAnsiTheme="minorBidi"/>
          <w:sz w:val="24"/>
          <w:szCs w:val="24"/>
        </w:rPr>
        <w:t xml:space="preserve"> still in utero during the goring</w:t>
      </w:r>
      <w:r w:rsidR="003E54F3">
        <w:rPr>
          <w:rFonts w:asciiTheme="minorBidi" w:hAnsiTheme="minorBidi"/>
          <w:sz w:val="24"/>
          <w:szCs w:val="24"/>
        </w:rPr>
        <w:t>,</w:t>
      </w:r>
      <w:r w:rsidR="003B619B" w:rsidRPr="007C0408">
        <w:rPr>
          <w:rFonts w:asciiTheme="minorBidi" w:hAnsiTheme="minorBidi"/>
          <w:sz w:val="24"/>
          <w:szCs w:val="24"/>
        </w:rPr>
        <w:t xml:space="preserve"> the owner of the attac</w:t>
      </w:r>
      <w:r w:rsidR="00EF5A1D" w:rsidRPr="007C0408">
        <w:rPr>
          <w:rFonts w:asciiTheme="minorBidi" w:hAnsiTheme="minorBidi"/>
          <w:sz w:val="24"/>
          <w:szCs w:val="24"/>
        </w:rPr>
        <w:t xml:space="preserve">ker is accountable for the </w:t>
      </w:r>
      <w:r w:rsidR="003E54F3">
        <w:rPr>
          <w:rFonts w:asciiTheme="minorBidi" w:hAnsiTheme="minorBidi"/>
          <w:sz w:val="24"/>
          <w:szCs w:val="24"/>
        </w:rPr>
        <w:t xml:space="preserve">death of the </w:t>
      </w:r>
      <w:r w:rsidR="00EF5A1D" w:rsidRPr="007C0408">
        <w:rPr>
          <w:rFonts w:asciiTheme="minorBidi" w:hAnsiTheme="minorBidi"/>
          <w:sz w:val="24"/>
          <w:szCs w:val="24"/>
        </w:rPr>
        <w:t xml:space="preserve">baby. This situation demands legal intervention </w:t>
      </w:r>
      <w:r w:rsidRPr="007C0408">
        <w:rPr>
          <w:rFonts w:asciiTheme="minorBidi" w:hAnsiTheme="minorBidi"/>
          <w:sz w:val="24"/>
          <w:szCs w:val="24"/>
        </w:rPr>
        <w:t>even</w:t>
      </w:r>
      <w:r w:rsidR="00EF5A1D" w:rsidRPr="007C0408">
        <w:rPr>
          <w:rFonts w:asciiTheme="minorBidi" w:hAnsiTheme="minorBidi"/>
          <w:sz w:val="24"/>
          <w:szCs w:val="24"/>
        </w:rPr>
        <w:t xml:space="preserve"> independent of the two </w:t>
      </w:r>
      <w:r w:rsidR="003E54F3">
        <w:rPr>
          <w:rFonts w:asciiTheme="minorBidi" w:hAnsiTheme="minorBidi"/>
          <w:sz w:val="24"/>
          <w:szCs w:val="24"/>
        </w:rPr>
        <w:t>claimants;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3E54F3" w:rsidRPr="003E54F3">
        <w:rPr>
          <w:rFonts w:asciiTheme="minorBidi" w:hAnsiTheme="minorBidi"/>
          <w:i/>
          <w:iCs/>
          <w:sz w:val="24"/>
          <w:szCs w:val="24"/>
        </w:rPr>
        <w:t>b</w:t>
      </w:r>
      <w:r w:rsidR="00EF5A1D" w:rsidRPr="003E54F3">
        <w:rPr>
          <w:rFonts w:asciiTheme="minorBidi" w:hAnsiTheme="minorBidi"/>
          <w:i/>
          <w:iCs/>
          <w:sz w:val="24"/>
          <w:szCs w:val="24"/>
        </w:rPr>
        <w:t>eit</w:t>
      </w:r>
      <w:r w:rsidR="00EF5A1D" w:rsidRPr="007C0408">
        <w:rPr>
          <w:rFonts w:asciiTheme="minorBidi" w:hAnsiTheme="minorBidi"/>
          <w:sz w:val="24"/>
          <w:szCs w:val="24"/>
        </w:rPr>
        <w:t xml:space="preserve"> </w:t>
      </w:r>
      <w:r w:rsidR="00EF5A1D" w:rsidRPr="003E54F3">
        <w:rPr>
          <w:rFonts w:asciiTheme="minorBidi" w:hAnsiTheme="minorBidi"/>
          <w:i/>
          <w:iCs/>
          <w:sz w:val="24"/>
          <w:szCs w:val="24"/>
        </w:rPr>
        <w:t>din</w:t>
      </w:r>
      <w:r w:rsidR="00EF5A1D" w:rsidRPr="007C0408">
        <w:rPr>
          <w:rFonts w:asciiTheme="minorBidi" w:hAnsiTheme="minorBidi"/>
          <w:sz w:val="24"/>
          <w:szCs w:val="24"/>
        </w:rPr>
        <w:t xml:space="preserve"> must </w:t>
      </w:r>
      <w:r w:rsidR="003E54F3">
        <w:rPr>
          <w:rFonts w:asciiTheme="minorBidi" w:hAnsiTheme="minorBidi"/>
          <w:sz w:val="24"/>
          <w:szCs w:val="24"/>
        </w:rPr>
        <w:t>investigate</w:t>
      </w:r>
      <w:r w:rsidR="00EF5A1D" w:rsidRPr="007C0408">
        <w:rPr>
          <w:rFonts w:asciiTheme="minorBidi" w:hAnsiTheme="minorBidi"/>
          <w:sz w:val="24"/>
          <w:szCs w:val="24"/>
        </w:rPr>
        <w:t xml:space="preserve"> to determine the time of birth. In this instance</w:t>
      </w:r>
      <w:r w:rsidR="003E54F3">
        <w:rPr>
          <w:rFonts w:asciiTheme="minorBidi" w:hAnsiTheme="minorBidi"/>
          <w:sz w:val="24"/>
          <w:szCs w:val="24"/>
        </w:rPr>
        <w:t>,</w:t>
      </w:r>
      <w:r w:rsidR="00EF5A1D" w:rsidRPr="007C0408">
        <w:rPr>
          <w:rFonts w:asciiTheme="minorBidi" w:hAnsiTheme="minorBidi"/>
          <w:sz w:val="24"/>
          <w:szCs w:val="24"/>
        </w:rPr>
        <w:t xml:space="preserve"> Sumchus suspends the </w:t>
      </w:r>
      <w:r w:rsidR="00EF5A1D" w:rsidRPr="007C0408">
        <w:rPr>
          <w:rFonts w:asciiTheme="minorBidi" w:hAnsiTheme="minorBidi"/>
          <w:i/>
          <w:iCs/>
          <w:sz w:val="24"/>
          <w:szCs w:val="24"/>
        </w:rPr>
        <w:t>chezkat mammon</w:t>
      </w:r>
      <w:r w:rsidR="00EF5A1D" w:rsidRPr="007C0408">
        <w:rPr>
          <w:rFonts w:asciiTheme="minorBidi" w:hAnsiTheme="minorBidi"/>
          <w:sz w:val="24"/>
          <w:szCs w:val="24"/>
        </w:rPr>
        <w:t xml:space="preserve"> and chooses a </w:t>
      </w:r>
      <w:r w:rsidR="00EF5A1D"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="00EF5A1D" w:rsidRPr="007C0408">
        <w:rPr>
          <w:rFonts w:asciiTheme="minorBidi" w:hAnsiTheme="minorBidi"/>
          <w:sz w:val="24"/>
          <w:szCs w:val="24"/>
        </w:rPr>
        <w:t xml:space="preserve"> division. </w:t>
      </w:r>
      <w:r w:rsidR="003E54F3">
        <w:rPr>
          <w:rFonts w:asciiTheme="minorBidi" w:hAnsiTheme="minorBidi"/>
          <w:sz w:val="24"/>
          <w:szCs w:val="24"/>
        </w:rPr>
        <w:t>However, i</w:t>
      </w:r>
      <w:r w:rsidRPr="007C0408">
        <w:rPr>
          <w:rFonts w:asciiTheme="minorBidi" w:hAnsiTheme="minorBidi"/>
          <w:sz w:val="24"/>
          <w:szCs w:val="24"/>
        </w:rPr>
        <w:t xml:space="preserve">n </w:t>
      </w:r>
      <w:r w:rsidR="00EF5A1D" w:rsidRPr="007C0408">
        <w:rPr>
          <w:rFonts w:asciiTheme="minorBidi" w:hAnsiTheme="minorBidi"/>
          <w:sz w:val="24"/>
          <w:szCs w:val="24"/>
        </w:rPr>
        <w:t>a standard</w:t>
      </w:r>
      <w:r w:rsidR="003E54F3">
        <w:rPr>
          <w:rFonts w:asciiTheme="minorBidi" w:hAnsiTheme="minorBidi"/>
          <w:sz w:val="24"/>
          <w:szCs w:val="24"/>
        </w:rPr>
        <w:t xml:space="preserve"> legal</w:t>
      </w:r>
      <w:r w:rsidR="00EF5A1D" w:rsidRPr="007C0408">
        <w:rPr>
          <w:rFonts w:asciiTheme="minorBidi" w:hAnsiTheme="minorBidi"/>
          <w:sz w:val="24"/>
          <w:szCs w:val="24"/>
        </w:rPr>
        <w:t xml:space="preserve"> </w:t>
      </w:r>
      <w:r w:rsidR="00EF5A1D"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="003E54F3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EF5A1D" w:rsidRPr="007C0408">
        <w:rPr>
          <w:rFonts w:asciiTheme="minorBidi" w:hAnsiTheme="minorBidi"/>
          <w:sz w:val="24"/>
          <w:szCs w:val="24"/>
        </w:rPr>
        <w:t xml:space="preserve">which is </w:t>
      </w:r>
      <w:r w:rsidR="003E54F3">
        <w:rPr>
          <w:rFonts w:asciiTheme="minorBidi" w:hAnsiTheme="minorBidi"/>
          <w:sz w:val="24"/>
          <w:szCs w:val="24"/>
        </w:rPr>
        <w:t>merely</w:t>
      </w:r>
      <w:r w:rsidRPr="007C0408">
        <w:rPr>
          <w:rFonts w:asciiTheme="minorBidi" w:hAnsiTheme="minorBidi"/>
          <w:sz w:val="24"/>
          <w:szCs w:val="24"/>
        </w:rPr>
        <w:t xml:space="preserve"> a product of legal prosecution (</w:t>
      </w:r>
      <w:r w:rsidR="00EF5A1D" w:rsidRPr="007C0408">
        <w:rPr>
          <w:rFonts w:asciiTheme="minorBidi" w:hAnsiTheme="minorBidi"/>
          <w:sz w:val="24"/>
          <w:szCs w:val="24"/>
        </w:rPr>
        <w:t xml:space="preserve">such as the </w:t>
      </w:r>
      <w:r w:rsidRPr="007C0408">
        <w:rPr>
          <w:rFonts w:asciiTheme="minorBidi" w:hAnsiTheme="minorBidi"/>
          <w:sz w:val="24"/>
          <w:szCs w:val="24"/>
        </w:rPr>
        <w:t xml:space="preserve">scenario </w:t>
      </w:r>
      <w:r w:rsidR="00EF5A1D" w:rsidRPr="007C0408">
        <w:rPr>
          <w:rFonts w:asciiTheme="minorBidi" w:hAnsiTheme="minorBidi"/>
          <w:sz w:val="24"/>
          <w:szCs w:val="24"/>
        </w:rPr>
        <w:t xml:space="preserve">the beginning of </w:t>
      </w:r>
      <w:r w:rsidR="00EF5A1D" w:rsidRPr="007C0408">
        <w:rPr>
          <w:rFonts w:asciiTheme="minorBidi" w:hAnsiTheme="minorBidi"/>
          <w:i/>
          <w:iCs/>
          <w:sz w:val="24"/>
          <w:szCs w:val="24"/>
        </w:rPr>
        <w:t>Bava Metzia</w:t>
      </w:r>
      <w:r w:rsidR="00EF5A1D" w:rsidRPr="007C0408">
        <w:rPr>
          <w:rFonts w:asciiTheme="minorBidi" w:hAnsiTheme="minorBidi"/>
          <w:sz w:val="24"/>
          <w:szCs w:val="24"/>
        </w:rPr>
        <w:t xml:space="preserve"> </w:t>
      </w:r>
      <w:r w:rsidR="00E6022A">
        <w:rPr>
          <w:rFonts w:asciiTheme="minorBidi" w:hAnsiTheme="minorBidi"/>
          <w:sz w:val="24"/>
          <w:szCs w:val="24"/>
        </w:rPr>
        <w:t xml:space="preserve">(2a) </w:t>
      </w:r>
      <w:r w:rsidR="00EF5A1D" w:rsidRPr="007C0408">
        <w:rPr>
          <w:rFonts w:asciiTheme="minorBidi" w:hAnsiTheme="minorBidi"/>
          <w:sz w:val="24"/>
          <w:szCs w:val="24"/>
        </w:rPr>
        <w:t>in which two people mutually lodge claims to a garment)</w:t>
      </w:r>
      <w:r w:rsidR="003E54F3">
        <w:rPr>
          <w:rFonts w:asciiTheme="minorBidi" w:hAnsiTheme="minorBidi"/>
          <w:sz w:val="24"/>
          <w:szCs w:val="24"/>
        </w:rPr>
        <w:t>,</w:t>
      </w:r>
      <w:r w:rsidR="00EF5A1D" w:rsidRPr="007C0408">
        <w:rPr>
          <w:rFonts w:asciiTheme="minorBidi" w:hAnsiTheme="minorBidi"/>
          <w:sz w:val="24"/>
          <w:szCs w:val="24"/>
        </w:rPr>
        <w:t xml:space="preserve"> Sumchus agrees to the doctrine of </w:t>
      </w:r>
      <w:r w:rsidR="00EF5A1D" w:rsidRPr="007C0408">
        <w:rPr>
          <w:rFonts w:asciiTheme="minorBidi" w:hAnsiTheme="minorBidi"/>
          <w:i/>
          <w:iCs/>
          <w:sz w:val="24"/>
          <w:szCs w:val="24"/>
        </w:rPr>
        <w:t>ha</w:t>
      </w:r>
      <w:r w:rsidR="003E54F3">
        <w:rPr>
          <w:rFonts w:asciiTheme="minorBidi" w:hAnsiTheme="minorBidi"/>
          <w:i/>
          <w:iCs/>
          <w:sz w:val="24"/>
          <w:szCs w:val="24"/>
        </w:rPr>
        <w:t>-</w:t>
      </w:r>
      <w:r w:rsidR="00EF5A1D" w:rsidRPr="007C0408">
        <w:rPr>
          <w:rFonts w:asciiTheme="minorBidi" w:hAnsiTheme="minorBidi"/>
          <w:i/>
          <w:iCs/>
          <w:sz w:val="24"/>
          <w:szCs w:val="24"/>
        </w:rPr>
        <w:t xml:space="preserve">motzi </w:t>
      </w:r>
      <w:r w:rsidR="003E54F3" w:rsidRPr="003E54F3">
        <w:rPr>
          <w:rFonts w:asciiTheme="minorBidi" w:hAnsiTheme="minorBidi"/>
          <w:i/>
          <w:iCs/>
          <w:sz w:val="24"/>
          <w:szCs w:val="24"/>
        </w:rPr>
        <w:t>mei-chaveiro</w:t>
      </w:r>
      <w:r w:rsidR="005933A5" w:rsidRPr="007C0408">
        <w:rPr>
          <w:rFonts w:asciiTheme="minorBidi" w:hAnsiTheme="minorBidi"/>
          <w:sz w:val="24"/>
          <w:szCs w:val="24"/>
        </w:rPr>
        <w:t>.</w:t>
      </w:r>
    </w:p>
    <w:p w14:paraId="50D8C5E2" w14:textId="77777777" w:rsidR="005933A5" w:rsidRPr="007C0408" w:rsidRDefault="005933A5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05015C" w14:textId="2739770C" w:rsidR="006F409F" w:rsidRDefault="005933A5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>Perhaps this limitation</w:t>
      </w:r>
      <w:r w:rsidR="00DF1E46"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>stems from Sumchus’</w:t>
      </w:r>
      <w:r w:rsidRPr="007C0408">
        <w:rPr>
          <w:rFonts w:asciiTheme="minorBidi" w:hAnsiTheme="minorBidi"/>
          <w:sz w:val="24"/>
          <w:szCs w:val="24"/>
        </w:rPr>
        <w:t xml:space="preserve"> scaled</w:t>
      </w:r>
      <w:r w:rsidR="003E54F3">
        <w:rPr>
          <w:rFonts w:asciiTheme="minorBidi" w:hAnsiTheme="minorBidi"/>
          <w:sz w:val="24"/>
          <w:szCs w:val="24"/>
        </w:rPr>
        <w:t>-</w:t>
      </w:r>
      <w:r w:rsidRPr="007C0408">
        <w:rPr>
          <w:rFonts w:asciiTheme="minorBidi" w:hAnsiTheme="minorBidi"/>
          <w:sz w:val="24"/>
          <w:szCs w:val="24"/>
        </w:rPr>
        <w:t xml:space="preserve">down definition of </w:t>
      </w:r>
      <w:r w:rsidRPr="007C0408">
        <w:rPr>
          <w:rFonts w:asciiTheme="minorBidi" w:hAnsiTheme="minorBidi"/>
          <w:i/>
          <w:iCs/>
          <w:sz w:val="24"/>
          <w:szCs w:val="24"/>
        </w:rPr>
        <w:t>chezkat mammo</w:t>
      </w:r>
      <w:r w:rsidR="00DF1E46" w:rsidRPr="007C0408">
        <w:rPr>
          <w:rFonts w:asciiTheme="minorBidi" w:hAnsiTheme="minorBidi"/>
          <w:i/>
          <w:iCs/>
          <w:sz w:val="24"/>
          <w:szCs w:val="24"/>
        </w:rPr>
        <w:t>n</w:t>
      </w:r>
      <w:r w:rsidRPr="007C0408">
        <w:rPr>
          <w:rFonts w:asciiTheme="minorBidi" w:hAnsiTheme="minorBidi"/>
          <w:sz w:val="24"/>
          <w:szCs w:val="24"/>
        </w:rPr>
        <w:t>. Conventionally</w:t>
      </w:r>
      <w:r w:rsidR="00DF1E46" w:rsidRPr="007C0408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 xml:space="preserve">it is assumed that </w:t>
      </w:r>
      <w:r w:rsidRPr="007C0408">
        <w:rPr>
          <w:rFonts w:asciiTheme="minorBidi" w:hAnsiTheme="minorBidi"/>
          <w:sz w:val="24"/>
          <w:szCs w:val="24"/>
        </w:rPr>
        <w:t>possession</w:t>
      </w:r>
      <w:r w:rsidR="00DF1E46" w:rsidRPr="007C0408">
        <w:rPr>
          <w:rFonts w:asciiTheme="minorBidi" w:hAnsiTheme="minorBidi"/>
          <w:sz w:val="24"/>
          <w:szCs w:val="24"/>
        </w:rPr>
        <w:t xml:space="preserve"> </w:t>
      </w:r>
      <w:r w:rsidRPr="007C0408">
        <w:rPr>
          <w:rFonts w:asciiTheme="minorBidi" w:hAnsiTheme="minorBidi"/>
          <w:sz w:val="24"/>
          <w:szCs w:val="24"/>
        </w:rPr>
        <w:t xml:space="preserve">establishes a basic </w:t>
      </w:r>
      <w:r w:rsidRPr="00E6022A">
        <w:rPr>
          <w:rFonts w:asciiTheme="minorBidi" w:hAnsiTheme="minorBidi"/>
          <w:b/>
          <w:bCs/>
          <w:sz w:val="24"/>
          <w:szCs w:val="24"/>
        </w:rPr>
        <w:t xml:space="preserve">proof </w:t>
      </w:r>
      <w:r w:rsidRPr="007C0408">
        <w:rPr>
          <w:rFonts w:asciiTheme="minorBidi" w:hAnsiTheme="minorBidi"/>
          <w:sz w:val="24"/>
          <w:szCs w:val="24"/>
        </w:rPr>
        <w:t>o</w:t>
      </w:r>
      <w:r w:rsidR="00DF1E46" w:rsidRPr="007C0408">
        <w:rPr>
          <w:rFonts w:asciiTheme="minorBidi" w:hAnsiTheme="minorBidi"/>
          <w:sz w:val="24"/>
          <w:szCs w:val="24"/>
        </w:rPr>
        <w:t>f</w:t>
      </w:r>
      <w:r w:rsidRPr="007C0408">
        <w:rPr>
          <w:rFonts w:asciiTheme="minorBidi" w:hAnsiTheme="minorBidi"/>
          <w:sz w:val="24"/>
          <w:szCs w:val="24"/>
        </w:rPr>
        <w:t xml:space="preserve"> ownership. </w:t>
      </w:r>
      <w:r w:rsidR="003E54F3">
        <w:rPr>
          <w:rFonts w:asciiTheme="minorBidi" w:hAnsiTheme="minorBidi"/>
          <w:sz w:val="24"/>
          <w:szCs w:val="24"/>
        </w:rPr>
        <w:t>Halak</w:t>
      </w:r>
      <w:r w:rsidR="00DF1E46" w:rsidRPr="007C0408">
        <w:rPr>
          <w:rFonts w:asciiTheme="minorBidi" w:hAnsiTheme="minorBidi"/>
          <w:sz w:val="24"/>
          <w:szCs w:val="24"/>
        </w:rPr>
        <w:t xml:space="preserve">ha assumes that a possessor </w:t>
      </w:r>
      <w:r w:rsidR="00071D69" w:rsidRPr="007C0408">
        <w:rPr>
          <w:rFonts w:asciiTheme="minorBidi" w:hAnsiTheme="minorBidi"/>
          <w:sz w:val="24"/>
          <w:szCs w:val="24"/>
        </w:rPr>
        <w:t xml:space="preserve">either legally acquired or </w:t>
      </w:r>
      <w:r w:rsidR="003E54F3">
        <w:rPr>
          <w:rFonts w:asciiTheme="minorBidi" w:hAnsiTheme="minorBidi"/>
          <w:sz w:val="24"/>
          <w:szCs w:val="24"/>
        </w:rPr>
        <w:t>personally manufactured an item;</w:t>
      </w:r>
      <w:r w:rsidR="00071D69"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>w</w:t>
      </w:r>
      <w:r w:rsidR="00071D69" w:rsidRPr="007C0408">
        <w:rPr>
          <w:rFonts w:asciiTheme="minorBidi" w:hAnsiTheme="minorBidi"/>
          <w:sz w:val="24"/>
          <w:szCs w:val="24"/>
        </w:rPr>
        <w:t>e do</w:t>
      </w:r>
      <w:r w:rsidR="003E54F3">
        <w:rPr>
          <w:rFonts w:asciiTheme="minorBidi" w:hAnsiTheme="minorBidi"/>
          <w:sz w:val="24"/>
          <w:szCs w:val="24"/>
        </w:rPr>
        <w:t xml:space="preserve"> no</w:t>
      </w:r>
      <w:r w:rsidR="00071D69" w:rsidRPr="007C0408">
        <w:rPr>
          <w:rFonts w:asciiTheme="minorBidi" w:hAnsiTheme="minorBidi"/>
          <w:sz w:val="24"/>
          <w:szCs w:val="24"/>
        </w:rPr>
        <w:t>t</w:t>
      </w:r>
      <w:r w:rsidR="003E54F3">
        <w:rPr>
          <w:rFonts w:asciiTheme="minorBidi" w:hAnsiTheme="minorBidi"/>
          <w:sz w:val="24"/>
          <w:szCs w:val="24"/>
        </w:rPr>
        <w:t xml:space="preserve"> assume average people </w:t>
      </w:r>
      <w:r w:rsidR="00071D69" w:rsidRPr="007C0408">
        <w:rPr>
          <w:rFonts w:asciiTheme="minorBidi" w:hAnsiTheme="minorBidi"/>
          <w:sz w:val="24"/>
          <w:szCs w:val="24"/>
        </w:rPr>
        <w:t xml:space="preserve">to be thieves. In the absence of proof </w:t>
      </w:r>
      <w:r w:rsidR="003E54F3">
        <w:rPr>
          <w:rFonts w:asciiTheme="minorBidi" w:hAnsiTheme="minorBidi"/>
          <w:sz w:val="24"/>
          <w:szCs w:val="24"/>
        </w:rPr>
        <w:t xml:space="preserve">to the contrary, </w:t>
      </w:r>
      <w:r w:rsidR="00071D69" w:rsidRPr="007C0408">
        <w:rPr>
          <w:rFonts w:asciiTheme="minorBidi" w:hAnsiTheme="minorBidi"/>
          <w:sz w:val="24"/>
          <w:szCs w:val="24"/>
        </w:rPr>
        <w:t xml:space="preserve">this very basic evidence awards the item to the possessor. </w:t>
      </w:r>
      <w:r w:rsidRPr="007C0408">
        <w:rPr>
          <w:rFonts w:asciiTheme="minorBidi" w:hAnsiTheme="minorBidi"/>
          <w:sz w:val="24"/>
          <w:szCs w:val="24"/>
        </w:rPr>
        <w:t xml:space="preserve">If this </w:t>
      </w:r>
      <w:r w:rsidR="003E54F3">
        <w:rPr>
          <w:rFonts w:asciiTheme="minorBidi" w:hAnsiTheme="minorBidi"/>
          <w:sz w:val="24"/>
          <w:szCs w:val="24"/>
        </w:rPr>
        <w:t xml:space="preserve">is indeed the </w:t>
      </w:r>
      <w:r w:rsidR="00071D69" w:rsidRPr="007C0408">
        <w:rPr>
          <w:rFonts w:asciiTheme="minorBidi" w:hAnsiTheme="minorBidi"/>
          <w:sz w:val="24"/>
          <w:szCs w:val="24"/>
        </w:rPr>
        <w:t xml:space="preserve">definition of </w:t>
      </w:r>
      <w:r w:rsidR="003E54F3">
        <w:rPr>
          <w:rFonts w:asciiTheme="minorBidi" w:hAnsiTheme="minorBidi"/>
          <w:i/>
          <w:iCs/>
          <w:sz w:val="24"/>
          <w:szCs w:val="24"/>
        </w:rPr>
        <w:t>chezkat mammon</w:t>
      </w:r>
      <w:r w:rsidR="003E54F3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071D69" w:rsidRPr="007C0408">
        <w:rPr>
          <w:rFonts w:asciiTheme="minorBidi" w:hAnsiTheme="minorBidi"/>
          <w:sz w:val="24"/>
          <w:szCs w:val="24"/>
        </w:rPr>
        <w:t xml:space="preserve">it </w:t>
      </w:r>
      <w:r w:rsidRPr="007C0408">
        <w:rPr>
          <w:rFonts w:asciiTheme="minorBidi" w:hAnsiTheme="minorBidi"/>
          <w:sz w:val="24"/>
          <w:szCs w:val="24"/>
        </w:rPr>
        <w:lastRenderedPageBreak/>
        <w:t xml:space="preserve">should apply </w:t>
      </w:r>
      <w:r w:rsidR="00071D69" w:rsidRPr="007C0408">
        <w:rPr>
          <w:rFonts w:asciiTheme="minorBidi" w:hAnsiTheme="minorBidi"/>
          <w:sz w:val="24"/>
          <w:szCs w:val="24"/>
        </w:rPr>
        <w:t xml:space="preserve">independent </w:t>
      </w:r>
      <w:r w:rsidRPr="007C0408">
        <w:rPr>
          <w:rFonts w:asciiTheme="minorBidi" w:hAnsiTheme="minorBidi"/>
          <w:sz w:val="24"/>
          <w:szCs w:val="24"/>
        </w:rPr>
        <w:t xml:space="preserve">of what type of </w:t>
      </w:r>
      <w:r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Pr="007C0408">
        <w:rPr>
          <w:rFonts w:asciiTheme="minorBidi" w:hAnsiTheme="minorBidi"/>
          <w:sz w:val="24"/>
          <w:szCs w:val="24"/>
        </w:rPr>
        <w:t xml:space="preserve"> emerges. </w:t>
      </w:r>
      <w:r w:rsidR="003E54F3">
        <w:rPr>
          <w:rFonts w:asciiTheme="minorBidi" w:hAnsiTheme="minorBidi"/>
          <w:sz w:val="24"/>
          <w:szCs w:val="24"/>
        </w:rPr>
        <w:t xml:space="preserve">Indeed, </w:t>
      </w:r>
      <w:r w:rsidR="00071D69" w:rsidRPr="007C0408">
        <w:rPr>
          <w:rFonts w:asciiTheme="minorBidi" w:hAnsiTheme="minorBidi"/>
          <w:sz w:val="24"/>
          <w:szCs w:val="24"/>
        </w:rPr>
        <w:t>the Ra</w:t>
      </w:r>
      <w:r w:rsidR="003E54F3">
        <w:rPr>
          <w:rFonts w:asciiTheme="minorBidi" w:hAnsiTheme="minorBidi"/>
          <w:sz w:val="24"/>
          <w:szCs w:val="24"/>
        </w:rPr>
        <w:t>b</w:t>
      </w:r>
      <w:r w:rsidR="00071D69" w:rsidRPr="007C0408">
        <w:rPr>
          <w:rFonts w:asciiTheme="minorBidi" w:hAnsiTheme="minorBidi"/>
          <w:sz w:val="24"/>
          <w:szCs w:val="24"/>
        </w:rPr>
        <w:t>banan</w:t>
      </w:r>
      <w:r w:rsidR="003E54F3">
        <w:rPr>
          <w:rFonts w:asciiTheme="minorBidi" w:hAnsiTheme="minorBidi"/>
          <w:sz w:val="24"/>
          <w:szCs w:val="24"/>
        </w:rPr>
        <w:t>,</w:t>
      </w:r>
      <w:r w:rsidR="00071D69" w:rsidRPr="007C0408">
        <w:rPr>
          <w:rFonts w:asciiTheme="minorBidi" w:hAnsiTheme="minorBidi"/>
          <w:sz w:val="24"/>
          <w:szCs w:val="24"/>
        </w:rPr>
        <w:t xml:space="preserve"> who disagreed with S</w:t>
      </w:r>
      <w:r w:rsidR="007C0408">
        <w:rPr>
          <w:rFonts w:asciiTheme="minorBidi" w:hAnsiTheme="minorBidi"/>
          <w:sz w:val="24"/>
          <w:szCs w:val="24"/>
        </w:rPr>
        <w:t>u</w:t>
      </w:r>
      <w:r w:rsidR="00071D69" w:rsidRPr="007C0408">
        <w:rPr>
          <w:rFonts w:asciiTheme="minorBidi" w:hAnsiTheme="minorBidi"/>
          <w:sz w:val="24"/>
          <w:szCs w:val="24"/>
        </w:rPr>
        <w:t xml:space="preserve">mchus and apply </w:t>
      </w:r>
      <w:r w:rsidR="00071D69" w:rsidRPr="007C0408">
        <w:rPr>
          <w:rFonts w:asciiTheme="minorBidi" w:hAnsiTheme="minorBidi"/>
          <w:i/>
          <w:iCs/>
          <w:sz w:val="24"/>
          <w:szCs w:val="24"/>
        </w:rPr>
        <w:t>chezkat</w:t>
      </w:r>
      <w:r w:rsidR="00071D69" w:rsidRPr="007C0408">
        <w:rPr>
          <w:rFonts w:asciiTheme="minorBidi" w:hAnsiTheme="minorBidi"/>
          <w:sz w:val="24"/>
          <w:szCs w:val="24"/>
        </w:rPr>
        <w:t xml:space="preserve"> </w:t>
      </w:r>
      <w:r w:rsidR="00071D69" w:rsidRPr="007C0408">
        <w:rPr>
          <w:rFonts w:asciiTheme="minorBidi" w:hAnsiTheme="minorBidi"/>
          <w:i/>
          <w:iCs/>
          <w:sz w:val="24"/>
          <w:szCs w:val="24"/>
        </w:rPr>
        <w:t>mammon</w:t>
      </w:r>
      <w:r w:rsidR="00071D69" w:rsidRPr="007C0408">
        <w:rPr>
          <w:rFonts w:asciiTheme="minorBidi" w:hAnsiTheme="minorBidi"/>
          <w:sz w:val="24"/>
          <w:szCs w:val="24"/>
        </w:rPr>
        <w:t xml:space="preserve"> almost universally</w:t>
      </w:r>
      <w:r w:rsidR="003E54F3">
        <w:rPr>
          <w:rFonts w:asciiTheme="minorBidi" w:hAnsiTheme="minorBidi"/>
          <w:sz w:val="24"/>
          <w:szCs w:val="24"/>
        </w:rPr>
        <w:t>,</w:t>
      </w:r>
      <w:r w:rsidR="00071D69" w:rsidRPr="007C0408">
        <w:rPr>
          <w:rFonts w:asciiTheme="minorBidi" w:hAnsiTheme="minorBidi"/>
          <w:sz w:val="24"/>
          <w:szCs w:val="24"/>
        </w:rPr>
        <w:t xml:space="preserve"> may have defined it as basic evidence</w:t>
      </w:r>
      <w:r w:rsidR="003E54F3">
        <w:rPr>
          <w:rFonts w:asciiTheme="minorBidi" w:hAnsiTheme="minorBidi"/>
          <w:sz w:val="24"/>
          <w:szCs w:val="24"/>
        </w:rPr>
        <w:t>,</w:t>
      </w:r>
      <w:r w:rsidR="00071D69"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 xml:space="preserve">a </w:t>
      </w:r>
      <w:r w:rsidR="003E54F3">
        <w:rPr>
          <w:rFonts w:asciiTheme="minorBidi" w:hAnsiTheme="minorBidi"/>
          <w:i/>
          <w:iCs/>
          <w:sz w:val="24"/>
          <w:szCs w:val="24"/>
        </w:rPr>
        <w:t>beirur</w:t>
      </w:r>
      <w:r w:rsidR="00071D69" w:rsidRPr="007C0408">
        <w:rPr>
          <w:rFonts w:asciiTheme="minorBidi" w:hAnsiTheme="minorBidi"/>
          <w:sz w:val="24"/>
          <w:szCs w:val="24"/>
        </w:rPr>
        <w:t xml:space="preserve">. </w:t>
      </w:r>
      <w:r w:rsidR="003E54F3">
        <w:rPr>
          <w:rFonts w:asciiTheme="minorBidi" w:hAnsiTheme="minorBidi"/>
          <w:sz w:val="24"/>
          <w:szCs w:val="24"/>
        </w:rPr>
        <w:t>It is possible that</w:t>
      </w:r>
      <w:r w:rsidRPr="007C0408">
        <w:rPr>
          <w:rFonts w:asciiTheme="minorBidi" w:hAnsiTheme="minorBidi"/>
          <w:sz w:val="24"/>
          <w:szCs w:val="24"/>
        </w:rPr>
        <w:t xml:space="preserve"> Sumchus agrees with the </w:t>
      </w:r>
      <w:r w:rsidR="00E6022A">
        <w:rPr>
          <w:rFonts w:asciiTheme="minorBidi" w:hAnsiTheme="minorBidi"/>
          <w:sz w:val="24"/>
          <w:szCs w:val="24"/>
        </w:rPr>
        <w:t xml:space="preserve">general </w:t>
      </w:r>
      <w:r w:rsidRPr="007C0408">
        <w:rPr>
          <w:rFonts w:asciiTheme="minorBidi" w:hAnsiTheme="minorBidi"/>
          <w:sz w:val="24"/>
          <w:szCs w:val="24"/>
        </w:rPr>
        <w:t xml:space="preserve">doctrine of </w:t>
      </w:r>
      <w:r w:rsidRPr="007C0408">
        <w:rPr>
          <w:rFonts w:asciiTheme="minorBidi" w:hAnsiTheme="minorBidi"/>
          <w:i/>
          <w:iCs/>
          <w:sz w:val="24"/>
          <w:szCs w:val="24"/>
        </w:rPr>
        <w:t>chezkat mammon</w:t>
      </w:r>
      <w:r w:rsidR="003E54F3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but defines it as</w:t>
      </w:r>
      <w:r w:rsidR="004D153E" w:rsidRPr="007C0408">
        <w:rPr>
          <w:rFonts w:asciiTheme="minorBidi" w:hAnsiTheme="minorBidi"/>
          <w:sz w:val="24"/>
          <w:szCs w:val="24"/>
        </w:rPr>
        <w:t xml:space="preserve"> a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071D69" w:rsidRPr="007C0408">
        <w:rPr>
          <w:rFonts w:asciiTheme="minorBidi" w:hAnsiTheme="minorBidi"/>
          <w:sz w:val="24"/>
          <w:szCs w:val="24"/>
        </w:rPr>
        <w:t>“</w:t>
      </w:r>
      <w:r w:rsidRPr="007C0408">
        <w:rPr>
          <w:rFonts w:asciiTheme="minorBidi" w:hAnsiTheme="minorBidi"/>
          <w:sz w:val="24"/>
          <w:szCs w:val="24"/>
        </w:rPr>
        <w:t>legal procedure</w:t>
      </w:r>
      <w:r w:rsidR="003E54F3">
        <w:rPr>
          <w:rFonts w:asciiTheme="minorBidi" w:hAnsiTheme="minorBidi"/>
          <w:sz w:val="24"/>
          <w:szCs w:val="24"/>
        </w:rPr>
        <w:t>,</w:t>
      </w:r>
      <w:r w:rsidR="00071D69" w:rsidRPr="007C0408">
        <w:rPr>
          <w:rFonts w:asciiTheme="minorBidi" w:hAnsiTheme="minorBidi"/>
          <w:sz w:val="24"/>
          <w:szCs w:val="24"/>
        </w:rPr>
        <w:t>”</w:t>
      </w:r>
      <w:r w:rsidR="003E54F3">
        <w:rPr>
          <w:rFonts w:asciiTheme="minorBidi" w:hAnsiTheme="minorBidi"/>
          <w:sz w:val="24"/>
          <w:szCs w:val="24"/>
        </w:rPr>
        <w:t xml:space="preserve"> as opposed to</w:t>
      </w:r>
      <w:r w:rsidR="00071D69" w:rsidRPr="007C0408">
        <w:rPr>
          <w:rFonts w:asciiTheme="minorBidi" w:hAnsiTheme="minorBidi"/>
          <w:sz w:val="24"/>
          <w:szCs w:val="24"/>
        </w:rPr>
        <w:t xml:space="preserve"> a </w:t>
      </w:r>
      <w:r w:rsidR="00071D69" w:rsidRPr="003E54F3">
        <w:rPr>
          <w:rFonts w:asciiTheme="minorBidi" w:hAnsiTheme="minorBidi"/>
          <w:i/>
          <w:iCs/>
          <w:sz w:val="24"/>
          <w:szCs w:val="24"/>
        </w:rPr>
        <w:t>beirur</w:t>
      </w:r>
      <w:r w:rsidR="00071D69" w:rsidRPr="007C0408">
        <w:rPr>
          <w:rFonts w:asciiTheme="minorBidi" w:hAnsiTheme="minorBidi"/>
          <w:sz w:val="24"/>
          <w:szCs w:val="24"/>
        </w:rPr>
        <w:t>.</w:t>
      </w:r>
      <w:r w:rsidRPr="007C0408">
        <w:rPr>
          <w:rFonts w:asciiTheme="minorBidi" w:hAnsiTheme="minorBidi"/>
          <w:sz w:val="24"/>
          <w:szCs w:val="24"/>
        </w:rPr>
        <w:t xml:space="preserve"> We have no indication tha</w:t>
      </w:r>
      <w:r w:rsidR="004D153E" w:rsidRPr="007C0408">
        <w:rPr>
          <w:rFonts w:asciiTheme="minorBidi" w:hAnsiTheme="minorBidi"/>
          <w:sz w:val="24"/>
          <w:szCs w:val="24"/>
        </w:rPr>
        <w:t>t</w:t>
      </w:r>
      <w:r w:rsidRPr="007C0408">
        <w:rPr>
          <w:rFonts w:asciiTheme="minorBidi" w:hAnsiTheme="minorBidi"/>
          <w:sz w:val="24"/>
          <w:szCs w:val="24"/>
        </w:rPr>
        <w:t xml:space="preserve"> the item truly belongs to the </w:t>
      </w:r>
      <w:r w:rsidRPr="007C0408">
        <w:rPr>
          <w:rFonts w:asciiTheme="minorBidi" w:hAnsiTheme="minorBidi"/>
          <w:i/>
          <w:iCs/>
          <w:sz w:val="24"/>
          <w:szCs w:val="24"/>
        </w:rPr>
        <w:t>m</w:t>
      </w:r>
      <w:r w:rsidR="004D153E" w:rsidRPr="007C0408">
        <w:rPr>
          <w:rFonts w:asciiTheme="minorBidi" w:hAnsiTheme="minorBidi"/>
          <w:i/>
          <w:iCs/>
          <w:sz w:val="24"/>
          <w:szCs w:val="24"/>
        </w:rPr>
        <w:t>u</w:t>
      </w:r>
      <w:r w:rsidRPr="007C0408">
        <w:rPr>
          <w:rFonts w:asciiTheme="minorBidi" w:hAnsiTheme="minorBidi"/>
          <w:i/>
          <w:iCs/>
          <w:sz w:val="24"/>
          <w:szCs w:val="24"/>
        </w:rPr>
        <w:t>chzak</w:t>
      </w:r>
      <w:r w:rsidR="003E54F3">
        <w:rPr>
          <w:rFonts w:asciiTheme="minorBidi" w:hAnsiTheme="minorBidi"/>
          <w:sz w:val="24"/>
          <w:szCs w:val="24"/>
        </w:rPr>
        <w:t>; nevertheless,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3E54F3">
        <w:rPr>
          <w:rFonts w:asciiTheme="minorBidi" w:hAnsiTheme="minorBidi"/>
          <w:sz w:val="24"/>
          <w:szCs w:val="24"/>
        </w:rPr>
        <w:t>H</w:t>
      </w:r>
      <w:r w:rsidRPr="007C0408">
        <w:rPr>
          <w:rFonts w:asciiTheme="minorBidi" w:hAnsiTheme="minorBidi"/>
          <w:sz w:val="24"/>
          <w:szCs w:val="24"/>
        </w:rPr>
        <w:t>ala</w:t>
      </w:r>
      <w:r w:rsidR="007C0408">
        <w:rPr>
          <w:rFonts w:asciiTheme="minorBidi" w:hAnsiTheme="minorBidi"/>
          <w:sz w:val="24"/>
          <w:szCs w:val="24"/>
        </w:rPr>
        <w:t>k</w:t>
      </w:r>
      <w:r w:rsidRPr="007C0408">
        <w:rPr>
          <w:rFonts w:asciiTheme="minorBidi" w:hAnsiTheme="minorBidi"/>
          <w:sz w:val="24"/>
          <w:szCs w:val="24"/>
        </w:rPr>
        <w:t xml:space="preserve">ha retains the status quo in the absence of any </w:t>
      </w:r>
      <w:r w:rsidR="006F409F">
        <w:rPr>
          <w:rFonts w:asciiTheme="minorBidi" w:hAnsiTheme="minorBidi"/>
          <w:sz w:val="24"/>
          <w:szCs w:val="24"/>
        </w:rPr>
        <w:t>counter-</w:t>
      </w:r>
      <w:r w:rsidRPr="007C0408">
        <w:rPr>
          <w:rFonts w:asciiTheme="minorBidi" w:hAnsiTheme="minorBidi"/>
          <w:sz w:val="24"/>
          <w:szCs w:val="24"/>
        </w:rPr>
        <w:t xml:space="preserve">proof. </w:t>
      </w:r>
      <w:r w:rsidR="00E6022A">
        <w:rPr>
          <w:rFonts w:asciiTheme="minorBidi" w:hAnsiTheme="minorBidi"/>
          <w:sz w:val="24"/>
          <w:szCs w:val="24"/>
        </w:rPr>
        <w:t>A</w:t>
      </w:r>
      <w:r w:rsidR="006E6FC8" w:rsidRPr="007C0408">
        <w:rPr>
          <w:rFonts w:asciiTheme="minorBidi" w:hAnsiTheme="minorBidi"/>
          <w:sz w:val="24"/>
          <w:szCs w:val="24"/>
        </w:rPr>
        <w:t xml:space="preserve"> </w:t>
      </w:r>
      <w:r w:rsidR="00702B53" w:rsidRPr="007C0408">
        <w:rPr>
          <w:rFonts w:asciiTheme="minorBidi" w:hAnsiTheme="minorBidi"/>
          <w:sz w:val="24"/>
          <w:szCs w:val="24"/>
        </w:rPr>
        <w:t>s</w:t>
      </w:r>
      <w:r w:rsidR="006E6FC8" w:rsidRPr="007C0408">
        <w:rPr>
          <w:rFonts w:asciiTheme="minorBidi" w:hAnsiTheme="minorBidi"/>
          <w:sz w:val="24"/>
          <w:szCs w:val="24"/>
        </w:rPr>
        <w:t xml:space="preserve">tatus quo </w:t>
      </w:r>
      <w:r w:rsidR="00702B53" w:rsidRPr="007C0408">
        <w:rPr>
          <w:rFonts w:asciiTheme="minorBidi" w:hAnsiTheme="minorBidi"/>
          <w:sz w:val="24"/>
          <w:szCs w:val="24"/>
        </w:rPr>
        <w:t xml:space="preserve">of possession </w:t>
      </w:r>
      <w:r w:rsidR="006E6FC8" w:rsidRPr="007C0408">
        <w:rPr>
          <w:rFonts w:asciiTheme="minorBidi" w:hAnsiTheme="minorBidi"/>
          <w:sz w:val="24"/>
          <w:szCs w:val="24"/>
        </w:rPr>
        <w:t xml:space="preserve">can be preserved when litigants </w:t>
      </w:r>
      <w:r w:rsidR="006E6FC8" w:rsidRPr="00E6022A">
        <w:rPr>
          <w:rFonts w:asciiTheme="minorBidi" w:hAnsiTheme="minorBidi"/>
          <w:b/>
          <w:bCs/>
          <w:sz w:val="24"/>
          <w:szCs w:val="24"/>
        </w:rPr>
        <w:t>introduce</w:t>
      </w:r>
      <w:r w:rsidR="006E6FC8" w:rsidRPr="007C0408">
        <w:rPr>
          <w:rFonts w:asciiTheme="minorBidi" w:hAnsiTheme="minorBidi"/>
          <w:sz w:val="24"/>
          <w:szCs w:val="24"/>
        </w:rPr>
        <w:t xml:space="preserve"> a litigat</w:t>
      </w:r>
      <w:r w:rsidR="006F409F">
        <w:rPr>
          <w:rFonts w:asciiTheme="minorBidi" w:hAnsiTheme="minorBidi"/>
          <w:sz w:val="24"/>
          <w:szCs w:val="24"/>
        </w:rPr>
        <w:t>ion with their differing claims.</w:t>
      </w:r>
      <w:r w:rsidR="006E6FC8" w:rsidRPr="007C0408">
        <w:rPr>
          <w:rFonts w:asciiTheme="minorBidi" w:hAnsiTheme="minorBidi"/>
          <w:sz w:val="24"/>
          <w:szCs w:val="24"/>
        </w:rPr>
        <w:t xml:space="preserve"> In the absence of </w:t>
      </w:r>
      <w:r w:rsidR="00702B53" w:rsidRPr="007C0408">
        <w:rPr>
          <w:rFonts w:asciiTheme="minorBidi" w:hAnsiTheme="minorBidi"/>
          <w:sz w:val="24"/>
          <w:szCs w:val="24"/>
        </w:rPr>
        <w:t xml:space="preserve">other </w:t>
      </w:r>
      <w:r w:rsidR="006E6FC8" w:rsidRPr="007C0408">
        <w:rPr>
          <w:rFonts w:asciiTheme="minorBidi" w:hAnsiTheme="minorBidi"/>
          <w:sz w:val="24"/>
          <w:szCs w:val="24"/>
        </w:rPr>
        <w:t>proof</w:t>
      </w:r>
      <w:r w:rsidR="006F409F">
        <w:rPr>
          <w:rFonts w:asciiTheme="minorBidi" w:hAnsiTheme="minorBidi"/>
          <w:sz w:val="24"/>
          <w:szCs w:val="24"/>
        </w:rPr>
        <w:t xml:space="preserve">, </w:t>
      </w:r>
      <w:r w:rsidR="006F409F" w:rsidRPr="006F409F">
        <w:rPr>
          <w:rFonts w:asciiTheme="minorBidi" w:hAnsiTheme="minorBidi"/>
          <w:i/>
          <w:iCs/>
          <w:sz w:val="24"/>
          <w:szCs w:val="24"/>
        </w:rPr>
        <w:t>b</w:t>
      </w:r>
      <w:r w:rsidR="006E6FC8" w:rsidRPr="006F409F">
        <w:rPr>
          <w:rFonts w:asciiTheme="minorBidi" w:hAnsiTheme="minorBidi"/>
          <w:i/>
          <w:iCs/>
          <w:sz w:val="24"/>
          <w:szCs w:val="24"/>
        </w:rPr>
        <w:t>eit</w:t>
      </w:r>
      <w:r w:rsidR="006E6FC8" w:rsidRPr="007C0408">
        <w:rPr>
          <w:rFonts w:asciiTheme="minorBidi" w:hAnsiTheme="minorBidi"/>
          <w:sz w:val="24"/>
          <w:szCs w:val="24"/>
        </w:rPr>
        <w:t xml:space="preserve"> </w:t>
      </w:r>
      <w:r w:rsidR="006E6FC8" w:rsidRPr="006F409F">
        <w:rPr>
          <w:rFonts w:asciiTheme="minorBidi" w:hAnsiTheme="minorBidi"/>
          <w:i/>
          <w:iCs/>
          <w:sz w:val="24"/>
          <w:szCs w:val="24"/>
        </w:rPr>
        <w:t>din</w:t>
      </w:r>
      <w:r w:rsidR="006E6FC8" w:rsidRPr="007C0408">
        <w:rPr>
          <w:rFonts w:asciiTheme="minorBidi" w:hAnsiTheme="minorBidi"/>
          <w:sz w:val="24"/>
          <w:szCs w:val="24"/>
        </w:rPr>
        <w:t xml:space="preserve"> wil</w:t>
      </w:r>
      <w:r w:rsidR="00702B53" w:rsidRPr="007C0408">
        <w:rPr>
          <w:rFonts w:asciiTheme="minorBidi" w:hAnsiTheme="minorBidi"/>
          <w:sz w:val="24"/>
          <w:szCs w:val="24"/>
        </w:rPr>
        <w:t>l</w:t>
      </w:r>
      <w:r w:rsidR="006E6FC8" w:rsidRPr="007C0408">
        <w:rPr>
          <w:rFonts w:asciiTheme="minorBidi" w:hAnsiTheme="minorBidi"/>
          <w:sz w:val="24"/>
          <w:szCs w:val="24"/>
        </w:rPr>
        <w:t xml:space="preserve"> allow t</w:t>
      </w:r>
      <w:r w:rsidR="006F409F">
        <w:rPr>
          <w:rFonts w:asciiTheme="minorBidi" w:hAnsiTheme="minorBidi"/>
          <w:sz w:val="24"/>
          <w:szCs w:val="24"/>
        </w:rPr>
        <w:t>he possession to remain intact</w:t>
      </w:r>
      <w:r w:rsidR="006E6FC8" w:rsidRPr="007C0408">
        <w:rPr>
          <w:rFonts w:asciiTheme="minorBidi" w:hAnsiTheme="minorBidi"/>
          <w:sz w:val="24"/>
          <w:szCs w:val="24"/>
        </w:rPr>
        <w:t xml:space="preserve">. </w:t>
      </w:r>
      <w:r w:rsidR="00702B53" w:rsidRPr="007C0408">
        <w:rPr>
          <w:rFonts w:asciiTheme="minorBidi" w:hAnsiTheme="minorBidi"/>
          <w:sz w:val="24"/>
          <w:szCs w:val="24"/>
        </w:rPr>
        <w:t>H</w:t>
      </w:r>
      <w:r w:rsidR="006E6FC8" w:rsidRPr="007C0408">
        <w:rPr>
          <w:rFonts w:asciiTheme="minorBidi" w:hAnsiTheme="minorBidi"/>
          <w:sz w:val="24"/>
          <w:szCs w:val="24"/>
        </w:rPr>
        <w:t>owever</w:t>
      </w:r>
      <w:r w:rsidR="00702B53" w:rsidRPr="007C0408">
        <w:rPr>
          <w:rFonts w:asciiTheme="minorBidi" w:hAnsiTheme="minorBidi"/>
          <w:sz w:val="24"/>
          <w:szCs w:val="24"/>
        </w:rPr>
        <w:t>,</w:t>
      </w:r>
      <w:r w:rsidR="006E6FC8" w:rsidRPr="007C0408">
        <w:rPr>
          <w:rFonts w:asciiTheme="minorBidi" w:hAnsiTheme="minorBidi"/>
          <w:sz w:val="24"/>
          <w:szCs w:val="24"/>
        </w:rPr>
        <w:t xml:space="preserve"> if an </w:t>
      </w:r>
      <w:r w:rsidR="006E6FC8" w:rsidRPr="00E6022A">
        <w:rPr>
          <w:rFonts w:asciiTheme="minorBidi" w:hAnsiTheme="minorBidi"/>
          <w:b/>
          <w:bCs/>
          <w:sz w:val="24"/>
          <w:szCs w:val="24"/>
        </w:rPr>
        <w:t>objective</w:t>
      </w:r>
      <w:r w:rsidR="006E6FC8" w:rsidRPr="007C0408">
        <w:rPr>
          <w:rFonts w:asciiTheme="minorBidi" w:hAnsiTheme="minorBidi"/>
          <w:sz w:val="24"/>
          <w:szCs w:val="24"/>
        </w:rPr>
        <w:t xml:space="preserve"> </w:t>
      </w:r>
      <w:r w:rsidR="006E6FC8"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="006F409F">
        <w:rPr>
          <w:rFonts w:asciiTheme="minorBidi" w:hAnsiTheme="minorBidi"/>
          <w:sz w:val="24"/>
          <w:szCs w:val="24"/>
        </w:rPr>
        <w:t xml:space="preserve"> presents itself, </w:t>
      </w:r>
      <w:r w:rsidR="006F409F" w:rsidRPr="006F409F">
        <w:rPr>
          <w:rFonts w:asciiTheme="minorBidi" w:hAnsiTheme="minorBidi"/>
          <w:i/>
          <w:iCs/>
          <w:sz w:val="24"/>
          <w:szCs w:val="24"/>
        </w:rPr>
        <w:t>b</w:t>
      </w:r>
      <w:r w:rsidR="006E6FC8" w:rsidRPr="006F409F">
        <w:rPr>
          <w:rFonts w:asciiTheme="minorBidi" w:hAnsiTheme="minorBidi"/>
          <w:i/>
          <w:iCs/>
          <w:sz w:val="24"/>
          <w:szCs w:val="24"/>
        </w:rPr>
        <w:t>eit</w:t>
      </w:r>
      <w:r w:rsidR="006F409F">
        <w:rPr>
          <w:rFonts w:asciiTheme="minorBidi" w:hAnsiTheme="minorBidi"/>
          <w:sz w:val="24"/>
          <w:szCs w:val="24"/>
        </w:rPr>
        <w:t xml:space="preserve"> </w:t>
      </w:r>
      <w:r w:rsidR="006F409F" w:rsidRPr="006F409F">
        <w:rPr>
          <w:rFonts w:asciiTheme="minorBidi" w:hAnsiTheme="minorBidi"/>
          <w:i/>
          <w:iCs/>
          <w:sz w:val="24"/>
          <w:szCs w:val="24"/>
        </w:rPr>
        <w:t>d</w:t>
      </w:r>
      <w:r w:rsidR="006E6FC8" w:rsidRPr="006F409F">
        <w:rPr>
          <w:rFonts w:asciiTheme="minorBidi" w:hAnsiTheme="minorBidi"/>
          <w:i/>
          <w:iCs/>
          <w:sz w:val="24"/>
          <w:szCs w:val="24"/>
        </w:rPr>
        <w:t>in</w:t>
      </w:r>
      <w:r w:rsidR="006E6FC8" w:rsidRPr="007C0408">
        <w:rPr>
          <w:rFonts w:asciiTheme="minorBidi" w:hAnsiTheme="minorBidi"/>
          <w:sz w:val="24"/>
          <w:szCs w:val="24"/>
        </w:rPr>
        <w:t xml:space="preserve"> no longer has the luxury to withdraw from th</w:t>
      </w:r>
      <w:r w:rsidR="006F409F">
        <w:rPr>
          <w:rFonts w:asciiTheme="minorBidi" w:hAnsiTheme="minorBidi"/>
          <w:sz w:val="24"/>
          <w:szCs w:val="24"/>
        </w:rPr>
        <w:t>e</w:t>
      </w:r>
      <w:r w:rsidR="006E6FC8" w:rsidRPr="007C0408">
        <w:rPr>
          <w:rFonts w:asciiTheme="minorBidi" w:hAnsiTheme="minorBidi"/>
          <w:sz w:val="24"/>
          <w:szCs w:val="24"/>
        </w:rPr>
        <w:t xml:space="preserve"> investigation and cannot default </w:t>
      </w:r>
      <w:r w:rsidR="00702B53" w:rsidRPr="007C0408">
        <w:rPr>
          <w:rFonts w:asciiTheme="minorBidi" w:hAnsiTheme="minorBidi"/>
          <w:sz w:val="24"/>
          <w:szCs w:val="24"/>
        </w:rPr>
        <w:t>t</w:t>
      </w:r>
      <w:r w:rsidR="006E6FC8" w:rsidRPr="007C0408">
        <w:rPr>
          <w:rFonts w:asciiTheme="minorBidi" w:hAnsiTheme="minorBidi"/>
          <w:sz w:val="24"/>
          <w:szCs w:val="24"/>
        </w:rPr>
        <w:t>o t</w:t>
      </w:r>
      <w:r w:rsidR="00702B53" w:rsidRPr="007C0408">
        <w:rPr>
          <w:rFonts w:asciiTheme="minorBidi" w:hAnsiTheme="minorBidi"/>
          <w:sz w:val="24"/>
          <w:szCs w:val="24"/>
        </w:rPr>
        <w:t>h</w:t>
      </w:r>
      <w:r w:rsidR="006E6FC8" w:rsidRPr="007C0408">
        <w:rPr>
          <w:rFonts w:asciiTheme="minorBidi" w:hAnsiTheme="minorBidi"/>
          <w:sz w:val="24"/>
          <w:szCs w:val="24"/>
        </w:rPr>
        <w:t>e current status quo. In</w:t>
      </w:r>
      <w:r w:rsidR="00702B53" w:rsidRPr="007C0408">
        <w:rPr>
          <w:rFonts w:asciiTheme="minorBidi" w:hAnsiTheme="minorBidi"/>
          <w:sz w:val="24"/>
          <w:szCs w:val="24"/>
        </w:rPr>
        <w:t xml:space="preserve"> </w:t>
      </w:r>
      <w:r w:rsidR="006E6FC8" w:rsidRPr="007C0408">
        <w:rPr>
          <w:rFonts w:asciiTheme="minorBidi" w:hAnsiTheme="minorBidi"/>
          <w:sz w:val="24"/>
          <w:szCs w:val="24"/>
        </w:rPr>
        <w:t>this instance</w:t>
      </w:r>
      <w:r w:rsidR="006F409F">
        <w:rPr>
          <w:rFonts w:asciiTheme="minorBidi" w:hAnsiTheme="minorBidi"/>
          <w:sz w:val="24"/>
          <w:szCs w:val="24"/>
        </w:rPr>
        <w:t>,</w:t>
      </w:r>
      <w:r w:rsidR="006E6FC8" w:rsidRPr="007C0408">
        <w:rPr>
          <w:rFonts w:asciiTheme="minorBidi" w:hAnsiTheme="minorBidi"/>
          <w:sz w:val="24"/>
          <w:szCs w:val="24"/>
        </w:rPr>
        <w:t xml:space="preserve"> </w:t>
      </w:r>
      <w:r w:rsidR="006E6FC8" w:rsidRPr="007C0408">
        <w:rPr>
          <w:rFonts w:asciiTheme="minorBidi" w:hAnsiTheme="minorBidi"/>
          <w:i/>
          <w:iCs/>
          <w:sz w:val="24"/>
          <w:szCs w:val="24"/>
        </w:rPr>
        <w:t>beit din</w:t>
      </w:r>
      <w:r w:rsidR="006E6FC8" w:rsidRPr="007C0408">
        <w:rPr>
          <w:rFonts w:asciiTheme="minorBidi" w:hAnsiTheme="minorBidi"/>
          <w:sz w:val="24"/>
          <w:szCs w:val="24"/>
        </w:rPr>
        <w:t xml:space="preserve"> must intervene and supervise a </w:t>
      </w:r>
      <w:r w:rsidR="006E6FC8" w:rsidRPr="007C0408">
        <w:rPr>
          <w:rFonts w:asciiTheme="minorBidi" w:hAnsiTheme="minorBidi"/>
          <w:i/>
          <w:iCs/>
          <w:sz w:val="24"/>
          <w:szCs w:val="24"/>
        </w:rPr>
        <w:t>yach</w:t>
      </w:r>
      <w:r w:rsidR="007C0408" w:rsidRPr="007C0408">
        <w:rPr>
          <w:rFonts w:asciiTheme="minorBidi" w:hAnsiTheme="minorBidi"/>
          <w:i/>
          <w:iCs/>
          <w:sz w:val="24"/>
          <w:szCs w:val="24"/>
        </w:rPr>
        <w:t>a</w:t>
      </w:r>
      <w:r w:rsidR="00403606" w:rsidRPr="007C0408">
        <w:rPr>
          <w:rFonts w:asciiTheme="minorBidi" w:hAnsiTheme="minorBidi"/>
          <w:i/>
          <w:iCs/>
          <w:sz w:val="24"/>
          <w:szCs w:val="24"/>
        </w:rPr>
        <w:t>l</w:t>
      </w:r>
      <w:r w:rsidR="006E6FC8" w:rsidRPr="007C0408">
        <w:rPr>
          <w:rFonts w:asciiTheme="minorBidi" w:hAnsiTheme="minorBidi"/>
          <w:i/>
          <w:iCs/>
          <w:sz w:val="24"/>
          <w:szCs w:val="24"/>
        </w:rPr>
        <w:t>oku</w:t>
      </w:r>
      <w:r w:rsidR="006E6FC8" w:rsidRPr="007C0408">
        <w:rPr>
          <w:rFonts w:asciiTheme="minorBidi" w:hAnsiTheme="minorBidi"/>
          <w:sz w:val="24"/>
          <w:szCs w:val="24"/>
        </w:rPr>
        <w:t xml:space="preserve"> distribution.</w:t>
      </w:r>
      <w:r w:rsidR="002B1539" w:rsidRPr="007C0408">
        <w:rPr>
          <w:rFonts w:asciiTheme="minorBidi" w:hAnsiTheme="minorBidi"/>
          <w:sz w:val="24"/>
          <w:szCs w:val="24"/>
        </w:rPr>
        <w:t xml:space="preserve"> </w:t>
      </w:r>
    </w:p>
    <w:p w14:paraId="2E720488" w14:textId="77777777" w:rsidR="006F409F" w:rsidRDefault="006F409F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2C5B26" w14:textId="1D40BBFF" w:rsidR="005933A5" w:rsidRDefault="002B1539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 xml:space="preserve">The </w:t>
      </w:r>
      <w:r w:rsidR="00702B53" w:rsidRPr="007C0408">
        <w:rPr>
          <w:rFonts w:asciiTheme="minorBidi" w:hAnsiTheme="minorBidi"/>
          <w:sz w:val="24"/>
          <w:szCs w:val="24"/>
        </w:rPr>
        <w:t>Ra</w:t>
      </w:r>
      <w:r w:rsidR="006F409F">
        <w:rPr>
          <w:rFonts w:asciiTheme="minorBidi" w:hAnsiTheme="minorBidi"/>
          <w:sz w:val="24"/>
          <w:szCs w:val="24"/>
        </w:rPr>
        <w:t>b</w:t>
      </w:r>
      <w:r w:rsidR="00702B53" w:rsidRPr="007C0408">
        <w:rPr>
          <w:rFonts w:asciiTheme="minorBidi" w:hAnsiTheme="minorBidi"/>
          <w:sz w:val="24"/>
          <w:szCs w:val="24"/>
        </w:rPr>
        <w:t>banan</w:t>
      </w:r>
      <w:r w:rsidR="006F409F">
        <w:rPr>
          <w:rFonts w:asciiTheme="minorBidi" w:hAnsiTheme="minorBidi"/>
          <w:sz w:val="24"/>
          <w:szCs w:val="24"/>
        </w:rPr>
        <w:t>,</w:t>
      </w:r>
      <w:r w:rsidR="00702B53" w:rsidRPr="007C0408">
        <w:rPr>
          <w:rFonts w:asciiTheme="minorBidi" w:hAnsiTheme="minorBidi"/>
          <w:sz w:val="24"/>
          <w:szCs w:val="24"/>
        </w:rPr>
        <w:t xml:space="preserve"> </w:t>
      </w:r>
      <w:r w:rsidRPr="007C0408">
        <w:rPr>
          <w:rFonts w:asciiTheme="minorBidi" w:hAnsiTheme="minorBidi"/>
          <w:sz w:val="24"/>
          <w:szCs w:val="24"/>
        </w:rPr>
        <w:t>who all argued with Sumchus</w:t>
      </w:r>
      <w:r w:rsidR="006F409F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702B53" w:rsidRPr="007C0408">
        <w:rPr>
          <w:rFonts w:asciiTheme="minorBidi" w:hAnsiTheme="minorBidi"/>
          <w:sz w:val="24"/>
          <w:szCs w:val="24"/>
        </w:rPr>
        <w:t xml:space="preserve">adopted </w:t>
      </w:r>
      <w:r w:rsidRPr="007C0408">
        <w:rPr>
          <w:rFonts w:asciiTheme="minorBidi" w:hAnsiTheme="minorBidi"/>
          <w:sz w:val="24"/>
          <w:szCs w:val="24"/>
        </w:rPr>
        <w:t xml:space="preserve">a broader definition of </w:t>
      </w:r>
      <w:r w:rsidRPr="007C0408">
        <w:rPr>
          <w:rFonts w:asciiTheme="minorBidi" w:hAnsiTheme="minorBidi"/>
          <w:i/>
          <w:iCs/>
          <w:sz w:val="24"/>
          <w:szCs w:val="24"/>
        </w:rPr>
        <w:t>chezkat mammon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6F409F">
        <w:rPr>
          <w:rFonts w:asciiTheme="minorBidi" w:hAnsiTheme="minorBidi"/>
          <w:sz w:val="24"/>
          <w:szCs w:val="24"/>
        </w:rPr>
        <w:t>that</w:t>
      </w:r>
      <w:r w:rsidRPr="007C0408">
        <w:rPr>
          <w:rFonts w:asciiTheme="minorBidi" w:hAnsiTheme="minorBidi"/>
          <w:sz w:val="24"/>
          <w:szCs w:val="24"/>
        </w:rPr>
        <w:t xml:space="preserve"> allows it to be applied in a broad range of litigations. By contrast</w:t>
      </w:r>
      <w:r w:rsidR="00702B53" w:rsidRPr="007C0408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Sumchus envisioned a streamlined version</w:t>
      </w:r>
      <w:r w:rsidR="006F409F">
        <w:rPr>
          <w:rFonts w:asciiTheme="minorBidi" w:hAnsiTheme="minorBidi"/>
          <w:sz w:val="24"/>
          <w:szCs w:val="24"/>
        </w:rPr>
        <w:t>, limiting</w:t>
      </w:r>
      <w:r w:rsidRPr="007C0408">
        <w:rPr>
          <w:rFonts w:asciiTheme="minorBidi" w:hAnsiTheme="minorBidi"/>
          <w:sz w:val="24"/>
          <w:szCs w:val="24"/>
        </w:rPr>
        <w:t xml:space="preserve"> its application to subjective </w:t>
      </w:r>
      <w:r w:rsidRPr="007C0408">
        <w:rPr>
          <w:rFonts w:asciiTheme="minorBidi" w:hAnsiTheme="minorBidi"/>
          <w:i/>
          <w:iCs/>
          <w:sz w:val="24"/>
          <w:szCs w:val="24"/>
        </w:rPr>
        <w:t>safeikot</w:t>
      </w:r>
      <w:r w:rsidRPr="007C0408">
        <w:rPr>
          <w:rFonts w:asciiTheme="minorBidi" w:hAnsiTheme="minorBidi"/>
          <w:sz w:val="24"/>
          <w:szCs w:val="24"/>
        </w:rPr>
        <w:t xml:space="preserve">. </w:t>
      </w:r>
      <w:r w:rsidR="006F409F">
        <w:rPr>
          <w:rFonts w:asciiTheme="minorBidi" w:hAnsiTheme="minorBidi"/>
          <w:sz w:val="24"/>
          <w:szCs w:val="24"/>
        </w:rPr>
        <w:t>Since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7C0408">
        <w:rPr>
          <w:rFonts w:asciiTheme="minorBidi" w:hAnsiTheme="minorBidi"/>
          <w:i/>
          <w:iCs/>
          <w:sz w:val="24"/>
          <w:szCs w:val="24"/>
        </w:rPr>
        <w:t>chezkat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mammon</w:t>
      </w:r>
      <w:r w:rsidRPr="007C0408">
        <w:rPr>
          <w:rFonts w:asciiTheme="minorBidi" w:hAnsiTheme="minorBidi"/>
          <w:sz w:val="24"/>
          <w:szCs w:val="24"/>
        </w:rPr>
        <w:t xml:space="preserve"> is</w:t>
      </w:r>
      <w:r w:rsidR="006F409F">
        <w:rPr>
          <w:rFonts w:asciiTheme="minorBidi" w:hAnsiTheme="minorBidi"/>
          <w:sz w:val="24"/>
          <w:szCs w:val="24"/>
        </w:rPr>
        <w:t xml:space="preserve"> no</w:t>
      </w:r>
      <w:r w:rsidRPr="007C0408">
        <w:rPr>
          <w:rFonts w:asciiTheme="minorBidi" w:hAnsiTheme="minorBidi"/>
          <w:sz w:val="24"/>
          <w:szCs w:val="24"/>
        </w:rPr>
        <w:t xml:space="preserve">t a </w:t>
      </w:r>
      <w:r w:rsidR="00702B53" w:rsidRPr="007C0408">
        <w:rPr>
          <w:rFonts w:asciiTheme="minorBidi" w:hAnsiTheme="minorBidi"/>
          <w:sz w:val="24"/>
          <w:szCs w:val="24"/>
        </w:rPr>
        <w:t xml:space="preserve">forensic </w:t>
      </w:r>
      <w:r w:rsidRPr="00E6022A">
        <w:rPr>
          <w:rFonts w:asciiTheme="minorBidi" w:hAnsiTheme="minorBidi"/>
          <w:b/>
          <w:bCs/>
          <w:sz w:val="24"/>
          <w:szCs w:val="24"/>
        </w:rPr>
        <w:t>proof</w:t>
      </w:r>
      <w:r w:rsidRPr="007C0408">
        <w:rPr>
          <w:rFonts w:asciiTheme="minorBidi" w:hAnsiTheme="minorBidi"/>
          <w:sz w:val="24"/>
          <w:szCs w:val="24"/>
        </w:rPr>
        <w:t xml:space="preserve"> b</w:t>
      </w:r>
      <w:r w:rsidR="00702B53" w:rsidRPr="007C0408">
        <w:rPr>
          <w:rFonts w:asciiTheme="minorBidi" w:hAnsiTheme="minorBidi"/>
          <w:sz w:val="24"/>
          <w:szCs w:val="24"/>
        </w:rPr>
        <w:t>u</w:t>
      </w:r>
      <w:r w:rsidRPr="007C0408">
        <w:rPr>
          <w:rFonts w:asciiTheme="minorBidi" w:hAnsiTheme="minorBidi"/>
          <w:sz w:val="24"/>
          <w:szCs w:val="24"/>
        </w:rPr>
        <w:t xml:space="preserve">t merely an option to retain the </w:t>
      </w:r>
      <w:r w:rsidRPr="00E6022A">
        <w:rPr>
          <w:rFonts w:asciiTheme="minorBidi" w:hAnsiTheme="minorBidi"/>
          <w:b/>
          <w:bCs/>
          <w:sz w:val="24"/>
          <w:szCs w:val="24"/>
        </w:rPr>
        <w:t>status quo</w:t>
      </w:r>
      <w:r w:rsidR="006F409F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it </w:t>
      </w:r>
      <w:r w:rsidR="00702B53" w:rsidRPr="007C0408">
        <w:rPr>
          <w:rFonts w:asciiTheme="minorBidi" w:hAnsiTheme="minorBidi"/>
          <w:sz w:val="24"/>
          <w:szCs w:val="24"/>
        </w:rPr>
        <w:t>c</w:t>
      </w:r>
      <w:r w:rsidRPr="007C0408">
        <w:rPr>
          <w:rFonts w:asciiTheme="minorBidi" w:hAnsiTheme="minorBidi"/>
          <w:sz w:val="24"/>
          <w:szCs w:val="24"/>
        </w:rPr>
        <w:t xml:space="preserve">annot be applied in all scenarios. If a </w:t>
      </w:r>
      <w:r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Pr="007C0408">
        <w:rPr>
          <w:rFonts w:asciiTheme="minorBidi" w:hAnsiTheme="minorBidi"/>
          <w:sz w:val="24"/>
          <w:szCs w:val="24"/>
        </w:rPr>
        <w:t xml:space="preserve"> is an absolute and objective </w:t>
      </w:r>
      <w:r w:rsidR="00702B53" w:rsidRPr="007C0408">
        <w:rPr>
          <w:rFonts w:asciiTheme="minorBidi" w:hAnsiTheme="minorBidi"/>
          <w:sz w:val="24"/>
          <w:szCs w:val="24"/>
        </w:rPr>
        <w:t>predicament</w:t>
      </w:r>
      <w:r w:rsidR="006F409F">
        <w:rPr>
          <w:rFonts w:asciiTheme="minorBidi" w:hAnsiTheme="minorBidi"/>
          <w:sz w:val="24"/>
          <w:szCs w:val="24"/>
        </w:rPr>
        <w:t>,</w:t>
      </w:r>
      <w:r w:rsidR="00702B53" w:rsidRPr="007C0408">
        <w:rPr>
          <w:rFonts w:asciiTheme="minorBidi" w:hAnsiTheme="minorBidi"/>
          <w:sz w:val="24"/>
          <w:szCs w:val="24"/>
        </w:rPr>
        <w:t xml:space="preserve"> </w:t>
      </w:r>
      <w:r w:rsidR="006F409F" w:rsidRPr="006F409F">
        <w:rPr>
          <w:rFonts w:asciiTheme="minorBidi" w:hAnsiTheme="minorBidi"/>
          <w:i/>
          <w:iCs/>
          <w:sz w:val="24"/>
          <w:szCs w:val="24"/>
        </w:rPr>
        <w:t>b</w:t>
      </w:r>
      <w:r w:rsidRPr="006F409F">
        <w:rPr>
          <w:rFonts w:asciiTheme="minorBidi" w:hAnsiTheme="minorBidi"/>
          <w:i/>
          <w:iCs/>
          <w:sz w:val="24"/>
          <w:szCs w:val="24"/>
        </w:rPr>
        <w:t>eit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din</w:t>
      </w:r>
      <w:r w:rsidRPr="007C0408">
        <w:rPr>
          <w:rFonts w:asciiTheme="minorBidi" w:hAnsiTheme="minorBidi"/>
          <w:sz w:val="24"/>
          <w:szCs w:val="24"/>
        </w:rPr>
        <w:t xml:space="preserve"> loses the option of defaulting the case to the current </w:t>
      </w:r>
      <w:r w:rsidR="00702B53" w:rsidRPr="007C0408">
        <w:rPr>
          <w:rFonts w:asciiTheme="minorBidi" w:hAnsiTheme="minorBidi"/>
          <w:sz w:val="24"/>
          <w:szCs w:val="24"/>
        </w:rPr>
        <w:t>possessor</w:t>
      </w:r>
      <w:r w:rsidR="00E6022A">
        <w:rPr>
          <w:rFonts w:asciiTheme="minorBidi" w:hAnsiTheme="minorBidi"/>
          <w:sz w:val="24"/>
          <w:szCs w:val="24"/>
        </w:rPr>
        <w:t xml:space="preserve"> and distributes the disputed monies to the litigants.</w:t>
      </w:r>
    </w:p>
    <w:p w14:paraId="33935D67" w14:textId="77777777" w:rsidR="007C0408" w:rsidRPr="007C0408" w:rsidRDefault="007C0408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B197CB" w14:textId="75B66BB8" w:rsidR="002B1539" w:rsidRPr="007C0408" w:rsidRDefault="002B1539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 xml:space="preserve">Tosafot in </w:t>
      </w:r>
      <w:r w:rsidRPr="007C0408">
        <w:rPr>
          <w:rFonts w:asciiTheme="minorBidi" w:hAnsiTheme="minorBidi"/>
          <w:i/>
          <w:iCs/>
          <w:sz w:val="24"/>
          <w:szCs w:val="24"/>
        </w:rPr>
        <w:t>Be</w:t>
      </w:r>
      <w:r w:rsidR="007C0408" w:rsidRPr="007C0408">
        <w:rPr>
          <w:rFonts w:asciiTheme="minorBidi" w:hAnsiTheme="minorBidi"/>
          <w:i/>
          <w:iCs/>
          <w:sz w:val="24"/>
          <w:szCs w:val="24"/>
        </w:rPr>
        <w:t>k</w:t>
      </w:r>
      <w:r w:rsidRPr="007C0408">
        <w:rPr>
          <w:rFonts w:asciiTheme="minorBidi" w:hAnsiTheme="minorBidi"/>
          <w:i/>
          <w:iCs/>
          <w:sz w:val="24"/>
          <w:szCs w:val="24"/>
        </w:rPr>
        <w:t>horot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702B53" w:rsidRPr="007C0408">
        <w:rPr>
          <w:rFonts w:asciiTheme="minorBidi" w:hAnsiTheme="minorBidi"/>
          <w:sz w:val="24"/>
          <w:szCs w:val="24"/>
        </w:rPr>
        <w:t xml:space="preserve">(25b) </w:t>
      </w:r>
      <w:r w:rsidR="006F409F">
        <w:rPr>
          <w:rFonts w:asciiTheme="minorBidi" w:hAnsiTheme="minorBidi"/>
          <w:sz w:val="24"/>
          <w:szCs w:val="24"/>
        </w:rPr>
        <w:t>record</w:t>
      </w:r>
      <w:r w:rsidRPr="007C0408">
        <w:rPr>
          <w:rFonts w:asciiTheme="minorBidi" w:hAnsiTheme="minorBidi"/>
          <w:sz w:val="24"/>
          <w:szCs w:val="24"/>
        </w:rPr>
        <w:t xml:space="preserve"> a related qualification of Sumchus’s </w:t>
      </w:r>
      <w:r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Pr="007C0408">
        <w:rPr>
          <w:rFonts w:asciiTheme="minorBidi" w:hAnsiTheme="minorBidi"/>
          <w:sz w:val="24"/>
          <w:szCs w:val="24"/>
        </w:rPr>
        <w:t xml:space="preserve"> doctrine. Although </w:t>
      </w:r>
      <w:r w:rsidR="00702B53" w:rsidRPr="007C0408">
        <w:rPr>
          <w:rFonts w:asciiTheme="minorBidi" w:hAnsiTheme="minorBidi"/>
          <w:sz w:val="24"/>
          <w:szCs w:val="24"/>
        </w:rPr>
        <w:t xml:space="preserve">Sumchus </w:t>
      </w:r>
      <w:r w:rsidRPr="007C0408">
        <w:rPr>
          <w:rFonts w:asciiTheme="minorBidi" w:hAnsiTheme="minorBidi"/>
          <w:sz w:val="24"/>
          <w:szCs w:val="24"/>
        </w:rPr>
        <w:t>a</w:t>
      </w:r>
      <w:r w:rsidR="00702B53" w:rsidRPr="007C0408">
        <w:rPr>
          <w:rFonts w:asciiTheme="minorBidi" w:hAnsiTheme="minorBidi"/>
          <w:sz w:val="24"/>
          <w:szCs w:val="24"/>
        </w:rPr>
        <w:t>d</w:t>
      </w:r>
      <w:r w:rsidRPr="007C0408">
        <w:rPr>
          <w:rFonts w:asciiTheme="minorBidi" w:hAnsiTheme="minorBidi"/>
          <w:sz w:val="24"/>
          <w:szCs w:val="24"/>
        </w:rPr>
        <w:t xml:space="preserve">opts </w:t>
      </w:r>
      <w:r w:rsidRPr="007C0408">
        <w:rPr>
          <w:rFonts w:asciiTheme="minorBidi" w:hAnsiTheme="minorBidi"/>
          <w:i/>
          <w:iCs/>
          <w:sz w:val="24"/>
          <w:szCs w:val="24"/>
        </w:rPr>
        <w:t>yachaloku</w:t>
      </w:r>
      <w:r w:rsidRPr="007C0408">
        <w:rPr>
          <w:rFonts w:asciiTheme="minorBidi" w:hAnsiTheme="minorBidi"/>
          <w:sz w:val="24"/>
          <w:szCs w:val="24"/>
        </w:rPr>
        <w:t xml:space="preserve"> in every empirical </w:t>
      </w:r>
      <w:r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Pr="007C0408">
        <w:rPr>
          <w:rFonts w:asciiTheme="minorBidi" w:hAnsiTheme="minorBidi"/>
          <w:sz w:val="24"/>
          <w:szCs w:val="24"/>
        </w:rPr>
        <w:t xml:space="preserve"> (</w:t>
      </w:r>
      <w:r w:rsidRPr="007C0408">
        <w:rPr>
          <w:rFonts w:asciiTheme="minorBidi" w:hAnsiTheme="minorBidi"/>
          <w:i/>
          <w:iCs/>
          <w:sz w:val="24"/>
          <w:szCs w:val="24"/>
        </w:rPr>
        <w:t>safek</w:t>
      </w:r>
      <w:r w:rsidRPr="007C0408">
        <w:rPr>
          <w:rFonts w:asciiTheme="minorBidi" w:hAnsiTheme="minorBidi"/>
          <w:sz w:val="24"/>
          <w:szCs w:val="24"/>
        </w:rPr>
        <w:t xml:space="preserve"> in </w:t>
      </w:r>
      <w:r w:rsidR="006F409F">
        <w:rPr>
          <w:rFonts w:asciiTheme="minorBidi" w:hAnsiTheme="minorBidi"/>
          <w:i/>
          <w:iCs/>
          <w:sz w:val="24"/>
          <w:szCs w:val="24"/>
        </w:rPr>
        <w:t>m</w:t>
      </w:r>
      <w:r w:rsidRPr="007C0408">
        <w:rPr>
          <w:rFonts w:asciiTheme="minorBidi" w:hAnsiTheme="minorBidi"/>
          <w:i/>
          <w:iCs/>
          <w:sz w:val="24"/>
          <w:szCs w:val="24"/>
        </w:rPr>
        <w:t>etziyut</w:t>
      </w:r>
      <w:r w:rsidRPr="007C0408">
        <w:rPr>
          <w:rFonts w:asciiTheme="minorBidi" w:hAnsiTheme="minorBidi"/>
          <w:sz w:val="24"/>
          <w:szCs w:val="24"/>
        </w:rPr>
        <w:t>)</w:t>
      </w:r>
      <w:r w:rsidR="006F409F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he </w:t>
      </w:r>
      <w:r w:rsidR="00702B53" w:rsidRPr="007C0408">
        <w:rPr>
          <w:rFonts w:asciiTheme="minorBidi" w:hAnsiTheme="minorBidi"/>
          <w:sz w:val="24"/>
          <w:szCs w:val="24"/>
        </w:rPr>
        <w:t>does</w:t>
      </w:r>
      <w:r w:rsidR="006F409F">
        <w:rPr>
          <w:rFonts w:asciiTheme="minorBidi" w:hAnsiTheme="minorBidi"/>
          <w:sz w:val="24"/>
          <w:szCs w:val="24"/>
        </w:rPr>
        <w:t xml:space="preserve"> no</w:t>
      </w:r>
      <w:r w:rsidR="00702B53" w:rsidRPr="007C0408">
        <w:rPr>
          <w:rFonts w:asciiTheme="minorBidi" w:hAnsiTheme="minorBidi"/>
          <w:sz w:val="24"/>
          <w:szCs w:val="24"/>
        </w:rPr>
        <w:t xml:space="preserve">t </w:t>
      </w:r>
      <w:r w:rsidRPr="007C0408">
        <w:rPr>
          <w:rFonts w:asciiTheme="minorBidi" w:hAnsiTheme="minorBidi"/>
          <w:sz w:val="24"/>
          <w:szCs w:val="24"/>
        </w:rPr>
        <w:t xml:space="preserve">apply it to legal </w:t>
      </w:r>
      <w:r w:rsidR="006F409F">
        <w:rPr>
          <w:rFonts w:asciiTheme="minorBidi" w:hAnsiTheme="minorBidi"/>
          <w:i/>
          <w:iCs/>
          <w:sz w:val="24"/>
          <w:szCs w:val="24"/>
        </w:rPr>
        <w:t>se</w:t>
      </w:r>
      <w:r w:rsidRPr="007C0408">
        <w:rPr>
          <w:rFonts w:asciiTheme="minorBidi" w:hAnsiTheme="minorBidi"/>
          <w:i/>
          <w:iCs/>
          <w:sz w:val="24"/>
          <w:szCs w:val="24"/>
        </w:rPr>
        <w:t>feikot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6F409F">
        <w:rPr>
          <w:rFonts w:asciiTheme="minorBidi" w:hAnsiTheme="minorBidi"/>
          <w:sz w:val="24"/>
          <w:szCs w:val="24"/>
        </w:rPr>
        <w:t>(</w:t>
      </w:r>
      <w:r w:rsidRPr="007C0408">
        <w:rPr>
          <w:rFonts w:asciiTheme="minorBidi" w:hAnsiTheme="minorBidi"/>
          <w:i/>
          <w:iCs/>
          <w:sz w:val="24"/>
          <w:szCs w:val="24"/>
        </w:rPr>
        <w:t>safeika d</w:t>
      </w:r>
      <w:r w:rsidR="006F409F">
        <w:rPr>
          <w:rFonts w:asciiTheme="minorBidi" w:hAnsiTheme="minorBidi"/>
          <w:i/>
          <w:iCs/>
          <w:sz w:val="24"/>
          <w:szCs w:val="24"/>
        </w:rPr>
        <w:t>e-</w:t>
      </w:r>
      <w:r w:rsidRPr="007C0408">
        <w:rPr>
          <w:rFonts w:asciiTheme="minorBidi" w:hAnsiTheme="minorBidi"/>
          <w:i/>
          <w:iCs/>
          <w:sz w:val="24"/>
          <w:szCs w:val="24"/>
        </w:rPr>
        <w:t>dina</w:t>
      </w:r>
      <w:r w:rsidR="006F409F">
        <w:rPr>
          <w:rFonts w:asciiTheme="minorBidi" w:hAnsiTheme="minorBidi"/>
          <w:sz w:val="24"/>
          <w:szCs w:val="24"/>
        </w:rPr>
        <w:t>)</w:t>
      </w:r>
      <w:r w:rsidRPr="007C0408">
        <w:rPr>
          <w:rFonts w:asciiTheme="minorBidi" w:hAnsiTheme="minorBidi"/>
          <w:sz w:val="24"/>
          <w:szCs w:val="24"/>
        </w:rPr>
        <w:t>. I</w:t>
      </w:r>
      <w:r w:rsidR="00702B53" w:rsidRPr="007C0408">
        <w:rPr>
          <w:rFonts w:asciiTheme="minorBidi" w:hAnsiTheme="minorBidi"/>
          <w:sz w:val="24"/>
          <w:szCs w:val="24"/>
        </w:rPr>
        <w:t>n</w:t>
      </w:r>
      <w:r w:rsidRPr="007C0408">
        <w:rPr>
          <w:rFonts w:asciiTheme="minorBidi" w:hAnsiTheme="minorBidi"/>
          <w:sz w:val="24"/>
          <w:szCs w:val="24"/>
        </w:rPr>
        <w:t xml:space="preserve"> the</w:t>
      </w:r>
      <w:r w:rsidR="006F409F">
        <w:rPr>
          <w:rFonts w:asciiTheme="minorBidi" w:hAnsiTheme="minorBidi"/>
          <w:sz w:val="24"/>
          <w:szCs w:val="24"/>
        </w:rPr>
        <w:t xml:space="preserve"> latter</w:t>
      </w:r>
      <w:r w:rsidRPr="007C0408">
        <w:rPr>
          <w:rFonts w:asciiTheme="minorBidi" w:hAnsiTheme="minorBidi"/>
          <w:sz w:val="24"/>
          <w:szCs w:val="24"/>
        </w:rPr>
        <w:t xml:space="preserve"> instances </w:t>
      </w:r>
      <w:r w:rsidR="00702B53" w:rsidRPr="007C0408">
        <w:rPr>
          <w:rFonts w:asciiTheme="minorBidi" w:hAnsiTheme="minorBidi"/>
          <w:sz w:val="24"/>
          <w:szCs w:val="24"/>
        </w:rPr>
        <w:t xml:space="preserve">– in which the uncertainty </w:t>
      </w:r>
      <w:r w:rsidR="00E6022A">
        <w:rPr>
          <w:rFonts w:asciiTheme="minorBidi" w:hAnsiTheme="minorBidi"/>
          <w:sz w:val="24"/>
          <w:szCs w:val="24"/>
        </w:rPr>
        <w:t>about the</w:t>
      </w:r>
      <w:r w:rsidR="00702B53" w:rsidRPr="007C0408">
        <w:rPr>
          <w:rFonts w:asciiTheme="minorBidi" w:hAnsiTheme="minorBidi"/>
          <w:sz w:val="24"/>
          <w:szCs w:val="24"/>
        </w:rPr>
        <w:t xml:space="preserve"> money surrounds a hala</w:t>
      </w:r>
      <w:r w:rsidR="007C0408">
        <w:rPr>
          <w:rFonts w:asciiTheme="minorBidi" w:hAnsiTheme="minorBidi"/>
          <w:sz w:val="24"/>
          <w:szCs w:val="24"/>
        </w:rPr>
        <w:t>k</w:t>
      </w:r>
      <w:r w:rsidR="00702B53" w:rsidRPr="007C0408">
        <w:rPr>
          <w:rFonts w:asciiTheme="minorBidi" w:hAnsiTheme="minorBidi"/>
          <w:sz w:val="24"/>
          <w:szCs w:val="24"/>
        </w:rPr>
        <w:t>hi</w:t>
      </w:r>
      <w:r w:rsidR="007C0408">
        <w:rPr>
          <w:rFonts w:asciiTheme="minorBidi" w:hAnsiTheme="minorBidi"/>
          <w:sz w:val="24"/>
          <w:szCs w:val="24"/>
        </w:rPr>
        <w:t>c</w:t>
      </w:r>
      <w:r w:rsidR="006F409F">
        <w:rPr>
          <w:rFonts w:asciiTheme="minorBidi" w:hAnsiTheme="minorBidi"/>
          <w:sz w:val="24"/>
          <w:szCs w:val="24"/>
        </w:rPr>
        <w:t xml:space="preserve"> debate –</w:t>
      </w:r>
      <w:r w:rsidR="00702B53" w:rsidRPr="007C0408">
        <w:rPr>
          <w:rFonts w:asciiTheme="minorBidi" w:hAnsiTheme="minorBidi"/>
          <w:sz w:val="24"/>
          <w:szCs w:val="24"/>
        </w:rPr>
        <w:t xml:space="preserve"> Sumchus </w:t>
      </w:r>
      <w:r w:rsidRPr="007C0408">
        <w:rPr>
          <w:rFonts w:asciiTheme="minorBidi" w:hAnsiTheme="minorBidi"/>
          <w:sz w:val="24"/>
          <w:szCs w:val="24"/>
        </w:rPr>
        <w:t xml:space="preserve">agrees that the </w:t>
      </w:r>
      <w:r w:rsidRPr="007C0408">
        <w:rPr>
          <w:rFonts w:asciiTheme="minorBidi" w:hAnsiTheme="minorBidi"/>
          <w:i/>
          <w:iCs/>
          <w:sz w:val="24"/>
          <w:szCs w:val="24"/>
        </w:rPr>
        <w:t>muchzak</w:t>
      </w:r>
      <w:r w:rsidRPr="007C0408">
        <w:rPr>
          <w:rFonts w:asciiTheme="minorBidi" w:hAnsiTheme="minorBidi"/>
          <w:sz w:val="24"/>
          <w:szCs w:val="24"/>
        </w:rPr>
        <w:t xml:space="preserve"> triumphs. It seems that Tosafot in </w:t>
      </w:r>
      <w:r w:rsidR="00702B53" w:rsidRPr="007C0408">
        <w:rPr>
          <w:rFonts w:asciiTheme="minorBidi" w:hAnsiTheme="minorBidi"/>
          <w:i/>
          <w:iCs/>
          <w:sz w:val="24"/>
          <w:szCs w:val="24"/>
        </w:rPr>
        <w:t>B</w:t>
      </w:r>
      <w:r w:rsidRPr="007C0408">
        <w:rPr>
          <w:rFonts w:asciiTheme="minorBidi" w:hAnsiTheme="minorBidi"/>
          <w:i/>
          <w:iCs/>
          <w:sz w:val="24"/>
          <w:szCs w:val="24"/>
        </w:rPr>
        <w:t>e</w:t>
      </w:r>
      <w:r w:rsidR="007C0408" w:rsidRPr="007C0408">
        <w:rPr>
          <w:rFonts w:asciiTheme="minorBidi" w:hAnsiTheme="minorBidi"/>
          <w:i/>
          <w:iCs/>
          <w:sz w:val="24"/>
          <w:szCs w:val="24"/>
        </w:rPr>
        <w:t>k</w:t>
      </w:r>
      <w:r w:rsidRPr="007C0408">
        <w:rPr>
          <w:rFonts w:asciiTheme="minorBidi" w:hAnsiTheme="minorBidi"/>
          <w:i/>
          <w:iCs/>
          <w:sz w:val="24"/>
          <w:szCs w:val="24"/>
        </w:rPr>
        <w:t>horot</w:t>
      </w:r>
      <w:r w:rsidRPr="007C0408">
        <w:rPr>
          <w:rFonts w:asciiTheme="minorBidi" w:hAnsiTheme="minorBidi"/>
          <w:sz w:val="24"/>
          <w:szCs w:val="24"/>
        </w:rPr>
        <w:t xml:space="preserve"> is adopting similar logic</w:t>
      </w:r>
      <w:r w:rsidR="00702B53" w:rsidRPr="007C0408">
        <w:rPr>
          <w:rFonts w:asciiTheme="minorBidi" w:hAnsiTheme="minorBidi"/>
          <w:sz w:val="24"/>
          <w:szCs w:val="24"/>
        </w:rPr>
        <w:t xml:space="preserve"> to the aforementioned analysis</w:t>
      </w:r>
      <w:r w:rsidRPr="007C0408">
        <w:rPr>
          <w:rFonts w:asciiTheme="minorBidi" w:hAnsiTheme="minorBidi"/>
          <w:sz w:val="24"/>
          <w:szCs w:val="24"/>
        </w:rPr>
        <w:t xml:space="preserve">. Empirical </w:t>
      </w:r>
      <w:r w:rsidR="006F409F">
        <w:rPr>
          <w:rFonts w:asciiTheme="minorBidi" w:hAnsiTheme="minorBidi"/>
          <w:i/>
          <w:iCs/>
          <w:sz w:val="24"/>
          <w:szCs w:val="24"/>
        </w:rPr>
        <w:t>se</w:t>
      </w:r>
      <w:r w:rsidRPr="007C0408">
        <w:rPr>
          <w:rFonts w:asciiTheme="minorBidi" w:hAnsiTheme="minorBidi"/>
          <w:i/>
          <w:iCs/>
          <w:sz w:val="24"/>
          <w:szCs w:val="24"/>
        </w:rPr>
        <w:t>feikot</w:t>
      </w:r>
      <w:r w:rsidRPr="007C0408">
        <w:rPr>
          <w:rFonts w:asciiTheme="minorBidi" w:hAnsiTheme="minorBidi"/>
          <w:sz w:val="24"/>
          <w:szCs w:val="24"/>
        </w:rPr>
        <w:t xml:space="preserve"> demand legal intervention and do not </w:t>
      </w:r>
      <w:r w:rsidR="006F409F">
        <w:rPr>
          <w:rFonts w:asciiTheme="minorBidi" w:hAnsiTheme="minorBidi"/>
          <w:sz w:val="24"/>
          <w:szCs w:val="24"/>
        </w:rPr>
        <w:t>allow retreat to the status quo, and therefore</w:t>
      </w:r>
      <w:r w:rsidR="00702B53" w:rsidRPr="007C0408">
        <w:rPr>
          <w:rFonts w:asciiTheme="minorBidi" w:hAnsiTheme="minorBidi"/>
          <w:sz w:val="24"/>
          <w:szCs w:val="24"/>
        </w:rPr>
        <w:t xml:space="preserve"> do not enable </w:t>
      </w:r>
      <w:r w:rsidRPr="007C0408">
        <w:rPr>
          <w:rFonts w:asciiTheme="minorBidi" w:hAnsiTheme="minorBidi"/>
          <w:sz w:val="24"/>
          <w:szCs w:val="24"/>
        </w:rPr>
        <w:t xml:space="preserve">awarding the current possessor. </w:t>
      </w:r>
      <w:r w:rsidR="00702B53" w:rsidRPr="007C0408">
        <w:rPr>
          <w:rFonts w:asciiTheme="minorBidi" w:hAnsiTheme="minorBidi"/>
          <w:sz w:val="24"/>
          <w:szCs w:val="24"/>
        </w:rPr>
        <w:t xml:space="preserve">In all cases of empirical </w:t>
      </w:r>
      <w:r w:rsidR="006F409F">
        <w:rPr>
          <w:rFonts w:asciiTheme="minorBidi" w:hAnsiTheme="minorBidi"/>
          <w:i/>
          <w:iCs/>
          <w:sz w:val="24"/>
          <w:szCs w:val="24"/>
        </w:rPr>
        <w:t>se</w:t>
      </w:r>
      <w:r w:rsidR="00702B53" w:rsidRPr="007C0408">
        <w:rPr>
          <w:rFonts w:asciiTheme="minorBidi" w:hAnsiTheme="minorBidi"/>
          <w:i/>
          <w:iCs/>
          <w:sz w:val="24"/>
          <w:szCs w:val="24"/>
        </w:rPr>
        <w:t>feikot</w:t>
      </w:r>
      <w:r w:rsidR="007C0408">
        <w:rPr>
          <w:rFonts w:asciiTheme="minorBidi" w:hAnsiTheme="minorBidi"/>
          <w:sz w:val="24"/>
          <w:szCs w:val="24"/>
        </w:rPr>
        <w:t xml:space="preserve"> (</w:t>
      </w:r>
      <w:r w:rsidR="00702B53" w:rsidRPr="007C0408">
        <w:rPr>
          <w:rFonts w:asciiTheme="minorBidi" w:hAnsiTheme="minorBidi"/>
          <w:sz w:val="24"/>
          <w:szCs w:val="24"/>
        </w:rPr>
        <w:t xml:space="preserve">even those </w:t>
      </w:r>
      <w:r w:rsidR="006F409F">
        <w:rPr>
          <w:rFonts w:asciiTheme="minorBidi" w:hAnsiTheme="minorBidi"/>
          <w:sz w:val="24"/>
          <w:szCs w:val="24"/>
        </w:rPr>
        <w:t>that</w:t>
      </w:r>
      <w:r w:rsidR="00702B53" w:rsidRPr="007C0408">
        <w:rPr>
          <w:rFonts w:asciiTheme="minorBidi" w:hAnsiTheme="minorBidi"/>
          <w:sz w:val="24"/>
          <w:szCs w:val="24"/>
        </w:rPr>
        <w:t xml:space="preserve"> are only subjective)</w:t>
      </w:r>
      <w:r w:rsidR="006F409F">
        <w:rPr>
          <w:rFonts w:asciiTheme="minorBidi" w:hAnsiTheme="minorBidi"/>
          <w:sz w:val="24"/>
          <w:szCs w:val="24"/>
        </w:rPr>
        <w:t>,</w:t>
      </w:r>
      <w:r w:rsidR="00702B53" w:rsidRPr="007C0408">
        <w:rPr>
          <w:rFonts w:asciiTheme="minorBidi" w:hAnsiTheme="minorBidi"/>
          <w:sz w:val="24"/>
          <w:szCs w:val="24"/>
        </w:rPr>
        <w:t xml:space="preserve"> defaulting to the current state of possession is untenable. </w:t>
      </w:r>
      <w:r w:rsidRPr="007C0408">
        <w:rPr>
          <w:rFonts w:asciiTheme="minorBidi" w:hAnsiTheme="minorBidi"/>
          <w:sz w:val="24"/>
          <w:szCs w:val="24"/>
        </w:rPr>
        <w:t xml:space="preserve">Only disputes </w:t>
      </w:r>
      <w:r w:rsidR="006F409F">
        <w:rPr>
          <w:rFonts w:asciiTheme="minorBidi" w:hAnsiTheme="minorBidi"/>
          <w:sz w:val="24"/>
          <w:szCs w:val="24"/>
        </w:rPr>
        <w:t>that</w:t>
      </w:r>
      <w:r w:rsidRPr="007C0408">
        <w:rPr>
          <w:rFonts w:asciiTheme="minorBidi" w:hAnsiTheme="minorBidi"/>
          <w:sz w:val="24"/>
          <w:szCs w:val="24"/>
        </w:rPr>
        <w:t xml:space="preserve"> emerge from legal </w:t>
      </w:r>
      <w:r w:rsidRPr="007C0408">
        <w:rPr>
          <w:rFonts w:asciiTheme="minorBidi" w:hAnsiTheme="minorBidi"/>
          <w:sz w:val="24"/>
          <w:szCs w:val="24"/>
        </w:rPr>
        <w:lastRenderedPageBreak/>
        <w:t>unknowns (such as hala</w:t>
      </w:r>
      <w:r w:rsidR="007C0408">
        <w:rPr>
          <w:rFonts w:asciiTheme="minorBidi" w:hAnsiTheme="minorBidi"/>
          <w:sz w:val="24"/>
          <w:szCs w:val="24"/>
        </w:rPr>
        <w:t>k</w:t>
      </w:r>
      <w:r w:rsidRPr="007C0408">
        <w:rPr>
          <w:rFonts w:asciiTheme="minorBidi" w:hAnsiTheme="minorBidi"/>
          <w:sz w:val="24"/>
          <w:szCs w:val="24"/>
        </w:rPr>
        <w:t>hi</w:t>
      </w:r>
      <w:r w:rsidR="007C0408">
        <w:rPr>
          <w:rFonts w:asciiTheme="minorBidi" w:hAnsiTheme="minorBidi"/>
          <w:sz w:val="24"/>
          <w:szCs w:val="24"/>
        </w:rPr>
        <w:t xml:space="preserve">c </w:t>
      </w:r>
      <w:r w:rsidR="00702B53" w:rsidRPr="007C0408">
        <w:rPr>
          <w:rFonts w:asciiTheme="minorBidi" w:hAnsiTheme="minorBidi"/>
          <w:sz w:val="24"/>
          <w:szCs w:val="24"/>
        </w:rPr>
        <w:t>uncertainties</w:t>
      </w:r>
      <w:r w:rsidRPr="007C0408">
        <w:rPr>
          <w:rFonts w:asciiTheme="minorBidi" w:hAnsiTheme="minorBidi"/>
          <w:sz w:val="24"/>
          <w:szCs w:val="24"/>
        </w:rPr>
        <w:t xml:space="preserve">) allow </w:t>
      </w:r>
      <w:r w:rsidR="006F409F" w:rsidRPr="006F409F">
        <w:rPr>
          <w:rFonts w:asciiTheme="minorBidi" w:hAnsiTheme="minorBidi"/>
          <w:i/>
          <w:iCs/>
          <w:sz w:val="24"/>
          <w:szCs w:val="24"/>
        </w:rPr>
        <w:t>b</w:t>
      </w:r>
      <w:r w:rsidR="00702B53" w:rsidRPr="006F409F">
        <w:rPr>
          <w:rFonts w:asciiTheme="minorBidi" w:hAnsiTheme="minorBidi"/>
          <w:i/>
          <w:iCs/>
          <w:sz w:val="24"/>
          <w:szCs w:val="24"/>
        </w:rPr>
        <w:t>eit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din</w:t>
      </w:r>
      <w:r w:rsidRPr="007C0408">
        <w:rPr>
          <w:rFonts w:asciiTheme="minorBidi" w:hAnsiTheme="minorBidi"/>
          <w:sz w:val="24"/>
          <w:szCs w:val="24"/>
        </w:rPr>
        <w:t xml:space="preserve"> the luxury of retaining the status quo and supporting the </w:t>
      </w:r>
      <w:r w:rsidRPr="007C0408">
        <w:rPr>
          <w:rFonts w:asciiTheme="minorBidi" w:hAnsiTheme="minorBidi"/>
          <w:i/>
          <w:iCs/>
          <w:sz w:val="24"/>
          <w:szCs w:val="24"/>
        </w:rPr>
        <w:t>muchzak</w:t>
      </w:r>
      <w:r w:rsidRPr="007C0408">
        <w:rPr>
          <w:rFonts w:asciiTheme="minorBidi" w:hAnsiTheme="minorBidi"/>
          <w:sz w:val="24"/>
          <w:szCs w:val="24"/>
        </w:rPr>
        <w:t xml:space="preserve">. </w:t>
      </w:r>
    </w:p>
    <w:p w14:paraId="17194288" w14:textId="77777777" w:rsidR="002B1539" w:rsidRPr="007C0408" w:rsidRDefault="002B1539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1A1194" w14:textId="44680F86" w:rsidR="00B517B6" w:rsidRPr="007C0408" w:rsidRDefault="002B1539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 xml:space="preserve">A final application </w:t>
      </w:r>
      <w:r w:rsidR="00702B53" w:rsidRPr="007C0408">
        <w:rPr>
          <w:rFonts w:asciiTheme="minorBidi" w:hAnsiTheme="minorBidi"/>
          <w:sz w:val="24"/>
          <w:szCs w:val="24"/>
        </w:rPr>
        <w:t xml:space="preserve">of this logic </w:t>
      </w:r>
      <w:r w:rsidRPr="007C0408">
        <w:rPr>
          <w:rFonts w:asciiTheme="minorBidi" w:hAnsiTheme="minorBidi"/>
          <w:sz w:val="24"/>
          <w:szCs w:val="24"/>
        </w:rPr>
        <w:t>may surround the position of Rava</w:t>
      </w:r>
      <w:r w:rsidR="00E6022A">
        <w:rPr>
          <w:rFonts w:asciiTheme="minorBidi" w:hAnsiTheme="minorBidi"/>
          <w:sz w:val="24"/>
          <w:szCs w:val="24"/>
        </w:rPr>
        <w:t xml:space="preserve"> (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Bava Metzia</w:t>
      </w:r>
      <w:r w:rsidR="00E6022A">
        <w:rPr>
          <w:rFonts w:asciiTheme="minorBidi" w:hAnsiTheme="minorBidi"/>
          <w:sz w:val="24"/>
          <w:szCs w:val="24"/>
        </w:rPr>
        <w:t xml:space="preserve"> 100a)</w:t>
      </w:r>
      <w:r w:rsidR="006F409F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who limits Sumchus </w:t>
      </w:r>
      <w:r w:rsidR="006F409F">
        <w:rPr>
          <w:rFonts w:asciiTheme="minorBidi" w:hAnsiTheme="minorBidi"/>
          <w:sz w:val="24"/>
          <w:szCs w:val="24"/>
        </w:rPr>
        <w:t>with a different parameter:</w:t>
      </w:r>
      <w:r w:rsidRPr="007C0408">
        <w:rPr>
          <w:rFonts w:asciiTheme="minorBidi" w:hAnsiTheme="minorBidi"/>
          <w:sz w:val="24"/>
          <w:szCs w:val="24"/>
        </w:rPr>
        <w:t xml:space="preserve"> S</w:t>
      </w:r>
      <w:r w:rsidR="00702B53" w:rsidRPr="007C0408">
        <w:rPr>
          <w:rFonts w:asciiTheme="minorBidi" w:hAnsiTheme="minorBidi"/>
          <w:sz w:val="24"/>
          <w:szCs w:val="24"/>
        </w:rPr>
        <w:t>u</w:t>
      </w:r>
      <w:r w:rsidRPr="007C0408">
        <w:rPr>
          <w:rFonts w:asciiTheme="minorBidi" w:hAnsiTheme="minorBidi"/>
          <w:sz w:val="24"/>
          <w:szCs w:val="24"/>
        </w:rPr>
        <w:t xml:space="preserve">mchus only instructs </w:t>
      </w:r>
      <w:r w:rsidRPr="00D8043A">
        <w:rPr>
          <w:rFonts w:asciiTheme="minorBidi" w:hAnsiTheme="minorBidi"/>
          <w:i/>
          <w:iCs/>
          <w:sz w:val="24"/>
          <w:szCs w:val="24"/>
        </w:rPr>
        <w:t>yachaloku</w:t>
      </w:r>
      <w:r w:rsidRPr="007C0408">
        <w:rPr>
          <w:rFonts w:asciiTheme="minorBidi" w:hAnsiTheme="minorBidi"/>
          <w:sz w:val="24"/>
          <w:szCs w:val="24"/>
        </w:rPr>
        <w:t xml:space="preserve"> if the two </w:t>
      </w:r>
      <w:r w:rsidR="006F409F">
        <w:rPr>
          <w:rFonts w:asciiTheme="minorBidi" w:hAnsiTheme="minorBidi"/>
          <w:sz w:val="24"/>
          <w:szCs w:val="24"/>
        </w:rPr>
        <w:t>parties</w:t>
      </w:r>
      <w:r w:rsidR="00E6022A">
        <w:rPr>
          <w:rFonts w:asciiTheme="minorBidi" w:hAnsiTheme="minorBidi"/>
          <w:sz w:val="24"/>
          <w:szCs w:val="24"/>
        </w:rPr>
        <w:t xml:space="preserve"> do not</w:t>
      </w:r>
      <w:r w:rsidR="006F409F">
        <w:rPr>
          <w:rFonts w:asciiTheme="minorBidi" w:hAnsiTheme="minorBidi"/>
          <w:sz w:val="24"/>
          <w:szCs w:val="24"/>
        </w:rPr>
        <w:t xml:space="preserve"> lodge firm legal claims,</w:t>
      </w:r>
      <w:r w:rsidRPr="007C0408">
        <w:rPr>
          <w:rFonts w:asciiTheme="minorBidi" w:hAnsiTheme="minorBidi"/>
          <w:sz w:val="24"/>
          <w:szCs w:val="24"/>
        </w:rPr>
        <w:t xml:space="preserve"> known as </w:t>
      </w:r>
      <w:r w:rsidRPr="00D8043A">
        <w:rPr>
          <w:rFonts w:asciiTheme="minorBidi" w:hAnsiTheme="minorBidi"/>
          <w:i/>
          <w:iCs/>
          <w:sz w:val="24"/>
          <w:szCs w:val="24"/>
        </w:rPr>
        <w:t>ta’anat bari</w:t>
      </w:r>
      <w:r w:rsidRPr="007C0408">
        <w:rPr>
          <w:rFonts w:asciiTheme="minorBidi" w:hAnsiTheme="minorBidi"/>
          <w:sz w:val="24"/>
          <w:szCs w:val="24"/>
        </w:rPr>
        <w:t>. In these situations</w:t>
      </w:r>
      <w:r w:rsidR="00702B53" w:rsidRPr="007C0408">
        <w:rPr>
          <w:rFonts w:asciiTheme="minorBidi" w:hAnsiTheme="minorBidi"/>
          <w:sz w:val="24"/>
          <w:szCs w:val="24"/>
        </w:rPr>
        <w:t>,</w:t>
      </w:r>
      <w:r w:rsidR="006F409F">
        <w:rPr>
          <w:rFonts w:asciiTheme="minorBidi" w:hAnsiTheme="minorBidi"/>
          <w:sz w:val="24"/>
          <w:szCs w:val="24"/>
        </w:rPr>
        <w:t xml:space="preserve"> </w:t>
      </w:r>
      <w:r w:rsidR="006F409F" w:rsidRPr="006F409F">
        <w:rPr>
          <w:rFonts w:asciiTheme="minorBidi" w:hAnsiTheme="minorBidi"/>
          <w:i/>
          <w:iCs/>
          <w:sz w:val="24"/>
          <w:szCs w:val="24"/>
        </w:rPr>
        <w:t>b</w:t>
      </w:r>
      <w:r w:rsidRPr="006F409F">
        <w:rPr>
          <w:rFonts w:asciiTheme="minorBidi" w:hAnsiTheme="minorBidi"/>
          <w:i/>
          <w:iCs/>
          <w:sz w:val="24"/>
          <w:szCs w:val="24"/>
        </w:rPr>
        <w:t>eit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din</w:t>
      </w:r>
      <w:r w:rsidRPr="007C0408">
        <w:rPr>
          <w:rFonts w:asciiTheme="minorBidi" w:hAnsiTheme="minorBidi"/>
          <w:sz w:val="24"/>
          <w:szCs w:val="24"/>
        </w:rPr>
        <w:t xml:space="preserve"> can apply </w:t>
      </w:r>
      <w:r w:rsidRPr="00D8043A">
        <w:rPr>
          <w:rFonts w:asciiTheme="minorBidi" w:hAnsiTheme="minorBidi"/>
          <w:i/>
          <w:iCs/>
          <w:sz w:val="24"/>
          <w:szCs w:val="24"/>
        </w:rPr>
        <w:t>chezkat mammon</w:t>
      </w:r>
      <w:r w:rsidRPr="007C0408">
        <w:rPr>
          <w:rFonts w:asciiTheme="minorBidi" w:hAnsiTheme="minorBidi"/>
          <w:sz w:val="24"/>
          <w:szCs w:val="24"/>
        </w:rPr>
        <w:t>.</w:t>
      </w:r>
      <w:r w:rsidR="00702B53" w:rsidRPr="007C0408">
        <w:rPr>
          <w:rFonts w:asciiTheme="minorBidi" w:hAnsiTheme="minorBidi"/>
          <w:sz w:val="24"/>
          <w:szCs w:val="24"/>
        </w:rPr>
        <w:t xml:space="preserve"> </w:t>
      </w:r>
      <w:r w:rsidRPr="007C0408">
        <w:rPr>
          <w:rFonts w:asciiTheme="minorBidi" w:hAnsiTheme="minorBidi"/>
          <w:sz w:val="24"/>
          <w:szCs w:val="24"/>
        </w:rPr>
        <w:t xml:space="preserve">Sumchus denies the applicability of </w:t>
      </w:r>
      <w:r w:rsidRPr="00D8043A">
        <w:rPr>
          <w:rFonts w:asciiTheme="minorBidi" w:hAnsiTheme="minorBidi"/>
          <w:i/>
          <w:iCs/>
          <w:sz w:val="24"/>
          <w:szCs w:val="24"/>
        </w:rPr>
        <w:t>chezkat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mammon</w:t>
      </w:r>
      <w:r w:rsidRPr="007C0408">
        <w:rPr>
          <w:rFonts w:asciiTheme="minorBidi" w:hAnsiTheme="minorBidi"/>
          <w:sz w:val="24"/>
          <w:szCs w:val="24"/>
        </w:rPr>
        <w:t xml:space="preserve"> in instances of </w:t>
      </w:r>
      <w:r w:rsidR="00D8043A">
        <w:rPr>
          <w:rFonts w:asciiTheme="minorBidi" w:hAnsiTheme="minorBidi"/>
          <w:i/>
          <w:iCs/>
          <w:sz w:val="24"/>
          <w:szCs w:val="24"/>
        </w:rPr>
        <w:t>shema ve-</w:t>
      </w:r>
      <w:r w:rsidRPr="00D8043A">
        <w:rPr>
          <w:rFonts w:asciiTheme="minorBidi" w:hAnsiTheme="minorBidi"/>
          <w:i/>
          <w:iCs/>
          <w:sz w:val="24"/>
          <w:szCs w:val="24"/>
        </w:rPr>
        <w:t>shema</w:t>
      </w:r>
      <w:r w:rsidR="006F409F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in which the lodged claims are speculative </w:t>
      </w:r>
      <w:r w:rsidR="006F409F">
        <w:rPr>
          <w:rFonts w:asciiTheme="minorBidi" w:hAnsiTheme="minorBidi"/>
          <w:sz w:val="24"/>
          <w:szCs w:val="24"/>
        </w:rPr>
        <w:t>because</w:t>
      </w:r>
      <w:r w:rsidR="003837FD" w:rsidRPr="007C0408">
        <w:rPr>
          <w:rFonts w:asciiTheme="minorBidi" w:hAnsiTheme="minorBidi"/>
          <w:sz w:val="24"/>
          <w:szCs w:val="24"/>
        </w:rPr>
        <w:t xml:space="preserve"> </w:t>
      </w:r>
      <w:r w:rsidR="006F409F">
        <w:rPr>
          <w:rFonts w:asciiTheme="minorBidi" w:hAnsiTheme="minorBidi"/>
          <w:sz w:val="24"/>
          <w:szCs w:val="24"/>
        </w:rPr>
        <w:t xml:space="preserve">the two </w:t>
      </w:r>
      <w:r w:rsidRPr="007C0408">
        <w:rPr>
          <w:rFonts w:asciiTheme="minorBidi" w:hAnsiTheme="minorBidi"/>
          <w:sz w:val="24"/>
          <w:szCs w:val="24"/>
        </w:rPr>
        <w:t>parties do</w:t>
      </w:r>
      <w:r w:rsidR="006F409F">
        <w:rPr>
          <w:rFonts w:asciiTheme="minorBidi" w:hAnsiTheme="minorBidi"/>
          <w:sz w:val="24"/>
          <w:szCs w:val="24"/>
        </w:rPr>
        <w:t xml:space="preserve"> no</w:t>
      </w:r>
      <w:r w:rsidRPr="007C0408">
        <w:rPr>
          <w:rFonts w:asciiTheme="minorBidi" w:hAnsiTheme="minorBidi"/>
          <w:sz w:val="24"/>
          <w:szCs w:val="24"/>
        </w:rPr>
        <w:t>t</w:t>
      </w:r>
      <w:r w:rsidR="006F409F">
        <w:rPr>
          <w:rFonts w:asciiTheme="minorBidi" w:hAnsiTheme="minorBidi"/>
          <w:sz w:val="24"/>
          <w:szCs w:val="24"/>
        </w:rPr>
        <w:t xml:space="preserve"> accurately remember the events</w:t>
      </w:r>
      <w:r w:rsidR="00D85E90" w:rsidRPr="007C0408">
        <w:rPr>
          <w:rFonts w:asciiTheme="minorBidi" w:hAnsiTheme="minorBidi"/>
          <w:sz w:val="24"/>
          <w:szCs w:val="24"/>
        </w:rPr>
        <w:t xml:space="preserve">. </w:t>
      </w:r>
      <w:r w:rsidR="00E6022A">
        <w:rPr>
          <w:rFonts w:asciiTheme="minorBidi" w:hAnsiTheme="minorBidi"/>
          <w:sz w:val="24"/>
          <w:szCs w:val="24"/>
        </w:rPr>
        <w:t xml:space="preserve">However, if the parties lodge definite claims of 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bari</w:t>
      </w:r>
      <w:r w:rsidR="00E6022A">
        <w:rPr>
          <w:rFonts w:asciiTheme="minorBidi" w:hAnsiTheme="minorBidi"/>
          <w:sz w:val="24"/>
          <w:szCs w:val="24"/>
        </w:rPr>
        <w:t xml:space="preserve"> Sumchus agrees that the possessor or the 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muchzak</w:t>
      </w:r>
      <w:r w:rsidR="00E6022A">
        <w:rPr>
          <w:rFonts w:asciiTheme="minorBidi" w:hAnsiTheme="minorBidi"/>
          <w:sz w:val="24"/>
          <w:szCs w:val="24"/>
        </w:rPr>
        <w:t xml:space="preserve"> triumphs. </w:t>
      </w:r>
      <w:r w:rsidR="00D85E90" w:rsidRPr="007C0408">
        <w:rPr>
          <w:rFonts w:asciiTheme="minorBidi" w:hAnsiTheme="minorBidi"/>
          <w:sz w:val="24"/>
          <w:szCs w:val="24"/>
        </w:rPr>
        <w:t>P</w:t>
      </w:r>
      <w:r w:rsidR="003837FD" w:rsidRPr="007C0408">
        <w:rPr>
          <w:rFonts w:asciiTheme="minorBidi" w:hAnsiTheme="minorBidi"/>
          <w:sz w:val="24"/>
          <w:szCs w:val="24"/>
        </w:rPr>
        <w:t>e</w:t>
      </w:r>
      <w:r w:rsidR="00D85E90" w:rsidRPr="007C0408">
        <w:rPr>
          <w:rFonts w:asciiTheme="minorBidi" w:hAnsiTheme="minorBidi"/>
          <w:sz w:val="24"/>
          <w:szCs w:val="24"/>
        </w:rPr>
        <w:t xml:space="preserve">rhaps the logic dictating </w:t>
      </w:r>
      <w:r w:rsidR="00D85E90" w:rsidRPr="00D8043A">
        <w:rPr>
          <w:rFonts w:asciiTheme="minorBidi" w:hAnsiTheme="minorBidi"/>
          <w:i/>
          <w:iCs/>
          <w:sz w:val="24"/>
          <w:szCs w:val="24"/>
        </w:rPr>
        <w:t>yachaloku</w:t>
      </w:r>
      <w:r w:rsidR="00D85E90" w:rsidRPr="007C0408">
        <w:rPr>
          <w:rFonts w:asciiTheme="minorBidi" w:hAnsiTheme="minorBidi"/>
          <w:sz w:val="24"/>
          <w:szCs w:val="24"/>
        </w:rPr>
        <w:t xml:space="preserve"> </w:t>
      </w:r>
      <w:r w:rsidR="006F409F">
        <w:rPr>
          <w:rFonts w:asciiTheme="minorBidi" w:hAnsiTheme="minorBidi"/>
          <w:sz w:val="24"/>
          <w:szCs w:val="24"/>
        </w:rPr>
        <w:t>as opposed to</w:t>
      </w:r>
      <w:r w:rsidR="00D85E90" w:rsidRPr="007C0408">
        <w:rPr>
          <w:rFonts w:asciiTheme="minorBidi" w:hAnsiTheme="minorBidi"/>
          <w:sz w:val="24"/>
          <w:szCs w:val="24"/>
        </w:rPr>
        <w:t xml:space="preserve"> the application of </w:t>
      </w:r>
      <w:r w:rsidR="00D85E90" w:rsidRPr="00D8043A">
        <w:rPr>
          <w:rFonts w:asciiTheme="minorBidi" w:hAnsiTheme="minorBidi"/>
          <w:i/>
          <w:iCs/>
          <w:sz w:val="24"/>
          <w:szCs w:val="24"/>
        </w:rPr>
        <w:t>chezkat</w:t>
      </w:r>
      <w:r w:rsidR="00D85E90" w:rsidRPr="007C0408">
        <w:rPr>
          <w:rFonts w:asciiTheme="minorBidi" w:hAnsiTheme="minorBidi"/>
          <w:sz w:val="24"/>
          <w:szCs w:val="24"/>
        </w:rPr>
        <w:t xml:space="preserve"> </w:t>
      </w:r>
      <w:r w:rsidR="00D85E90" w:rsidRPr="00D8043A">
        <w:rPr>
          <w:rFonts w:asciiTheme="minorBidi" w:hAnsiTheme="minorBidi"/>
          <w:i/>
          <w:iCs/>
          <w:sz w:val="24"/>
          <w:szCs w:val="24"/>
        </w:rPr>
        <w:t>mammon</w:t>
      </w:r>
      <w:r w:rsidR="00D85E90" w:rsidRPr="007C0408">
        <w:rPr>
          <w:rFonts w:asciiTheme="minorBidi" w:hAnsiTheme="minorBidi"/>
          <w:sz w:val="24"/>
          <w:szCs w:val="24"/>
        </w:rPr>
        <w:t xml:space="preserve"> is similar to the aforementioned argument. Sumchus adopted </w:t>
      </w:r>
      <w:r w:rsidR="00D85E90" w:rsidRPr="00D8043A">
        <w:rPr>
          <w:rFonts w:asciiTheme="minorBidi" w:hAnsiTheme="minorBidi"/>
          <w:i/>
          <w:iCs/>
          <w:sz w:val="24"/>
          <w:szCs w:val="24"/>
        </w:rPr>
        <w:t>chezkat</w:t>
      </w:r>
      <w:r w:rsidR="00D85E90" w:rsidRPr="007C0408">
        <w:rPr>
          <w:rFonts w:asciiTheme="minorBidi" w:hAnsiTheme="minorBidi"/>
          <w:sz w:val="24"/>
          <w:szCs w:val="24"/>
        </w:rPr>
        <w:t xml:space="preserve"> </w:t>
      </w:r>
      <w:r w:rsidR="00D85E90" w:rsidRPr="00D8043A">
        <w:rPr>
          <w:rFonts w:asciiTheme="minorBidi" w:hAnsiTheme="minorBidi"/>
          <w:i/>
          <w:iCs/>
          <w:sz w:val="24"/>
          <w:szCs w:val="24"/>
        </w:rPr>
        <w:t>mammon</w:t>
      </w:r>
      <w:r w:rsidR="006F409F">
        <w:rPr>
          <w:rFonts w:asciiTheme="minorBidi" w:hAnsiTheme="minorBidi"/>
          <w:sz w:val="24"/>
          <w:szCs w:val="24"/>
        </w:rPr>
        <w:t>,</w:t>
      </w:r>
      <w:r w:rsidR="00D85E90" w:rsidRPr="007C0408">
        <w:rPr>
          <w:rFonts w:asciiTheme="minorBidi" w:hAnsiTheme="minorBidi"/>
          <w:sz w:val="24"/>
          <w:szCs w:val="24"/>
        </w:rPr>
        <w:t xml:space="preserve"> but only as a status quo and not as a proof of ownership. This streamlined version of </w:t>
      </w:r>
      <w:r w:rsidR="00D85E90" w:rsidRPr="00D8043A">
        <w:rPr>
          <w:rFonts w:asciiTheme="minorBidi" w:hAnsiTheme="minorBidi"/>
          <w:i/>
          <w:iCs/>
          <w:sz w:val="24"/>
          <w:szCs w:val="24"/>
        </w:rPr>
        <w:t>chezkat</w:t>
      </w:r>
      <w:r w:rsidR="00D85E90" w:rsidRPr="007C0408">
        <w:rPr>
          <w:rFonts w:asciiTheme="minorBidi" w:hAnsiTheme="minorBidi"/>
          <w:sz w:val="24"/>
          <w:szCs w:val="24"/>
        </w:rPr>
        <w:t xml:space="preserve"> </w:t>
      </w:r>
      <w:r w:rsidR="00D85E90" w:rsidRPr="006F409F">
        <w:rPr>
          <w:rFonts w:asciiTheme="minorBidi" w:hAnsiTheme="minorBidi"/>
          <w:i/>
          <w:iCs/>
          <w:sz w:val="24"/>
          <w:szCs w:val="24"/>
        </w:rPr>
        <w:t>mammon</w:t>
      </w:r>
      <w:r w:rsidR="00D85E90" w:rsidRPr="007C0408">
        <w:rPr>
          <w:rFonts w:asciiTheme="minorBidi" w:hAnsiTheme="minorBidi"/>
          <w:sz w:val="24"/>
          <w:szCs w:val="24"/>
        </w:rPr>
        <w:t xml:space="preserve"> cannot a</w:t>
      </w:r>
      <w:r w:rsidR="003837FD" w:rsidRPr="007C0408">
        <w:rPr>
          <w:rFonts w:asciiTheme="minorBidi" w:hAnsiTheme="minorBidi"/>
          <w:sz w:val="24"/>
          <w:szCs w:val="24"/>
        </w:rPr>
        <w:t>pp</w:t>
      </w:r>
      <w:r w:rsidR="00D85E90" w:rsidRPr="007C0408">
        <w:rPr>
          <w:rFonts w:asciiTheme="minorBidi" w:hAnsiTheme="minorBidi"/>
          <w:sz w:val="24"/>
          <w:szCs w:val="24"/>
        </w:rPr>
        <w:t>ly without firm legal claims. Possession is</w:t>
      </w:r>
      <w:r w:rsidR="006F409F">
        <w:rPr>
          <w:rFonts w:asciiTheme="minorBidi" w:hAnsiTheme="minorBidi"/>
          <w:sz w:val="24"/>
          <w:szCs w:val="24"/>
        </w:rPr>
        <w:t xml:space="preserve"> no</w:t>
      </w:r>
      <w:r w:rsidR="00D85E90" w:rsidRPr="007C0408">
        <w:rPr>
          <w:rFonts w:asciiTheme="minorBidi" w:hAnsiTheme="minorBidi"/>
          <w:sz w:val="24"/>
          <w:szCs w:val="24"/>
        </w:rPr>
        <w:t xml:space="preserve">t merely a </w:t>
      </w:r>
      <w:r w:rsidR="003837FD" w:rsidRPr="007C0408">
        <w:rPr>
          <w:rFonts w:asciiTheme="minorBidi" w:hAnsiTheme="minorBidi"/>
          <w:sz w:val="24"/>
          <w:szCs w:val="24"/>
        </w:rPr>
        <w:t xml:space="preserve">product of a physical hold upon an item; that physical hold </w:t>
      </w:r>
      <w:r w:rsidR="00D85E90" w:rsidRPr="007C0408">
        <w:rPr>
          <w:rFonts w:asciiTheme="minorBidi" w:hAnsiTheme="minorBidi"/>
          <w:sz w:val="24"/>
          <w:szCs w:val="24"/>
        </w:rPr>
        <w:t xml:space="preserve">must be defended legally </w:t>
      </w:r>
      <w:r w:rsidR="003837FD" w:rsidRPr="007C0408">
        <w:rPr>
          <w:rFonts w:asciiTheme="minorBidi" w:hAnsiTheme="minorBidi"/>
          <w:sz w:val="24"/>
          <w:szCs w:val="24"/>
        </w:rPr>
        <w:t xml:space="preserve">with </w:t>
      </w:r>
      <w:r w:rsidR="00D85E90" w:rsidRPr="007C0408">
        <w:rPr>
          <w:rFonts w:asciiTheme="minorBidi" w:hAnsiTheme="minorBidi"/>
          <w:sz w:val="24"/>
          <w:szCs w:val="24"/>
        </w:rPr>
        <w:t xml:space="preserve">firm </w:t>
      </w:r>
      <w:r w:rsidR="003837FD" w:rsidRPr="007C0408">
        <w:rPr>
          <w:rFonts w:asciiTheme="minorBidi" w:hAnsiTheme="minorBidi"/>
          <w:sz w:val="24"/>
          <w:szCs w:val="24"/>
        </w:rPr>
        <w:t xml:space="preserve">and accurate </w:t>
      </w:r>
      <w:r w:rsidR="00D85E90" w:rsidRPr="007C0408">
        <w:rPr>
          <w:rFonts w:asciiTheme="minorBidi" w:hAnsiTheme="minorBidi"/>
          <w:sz w:val="24"/>
          <w:szCs w:val="24"/>
        </w:rPr>
        <w:t xml:space="preserve">claims. In the absence of </w:t>
      </w:r>
      <w:r w:rsidR="006F409F">
        <w:rPr>
          <w:rFonts w:asciiTheme="minorBidi" w:hAnsiTheme="minorBidi"/>
          <w:sz w:val="24"/>
          <w:szCs w:val="24"/>
        </w:rPr>
        <w:t>such</w:t>
      </w:r>
      <w:r w:rsidR="00D85E90" w:rsidRPr="007C0408">
        <w:rPr>
          <w:rFonts w:asciiTheme="minorBidi" w:hAnsiTheme="minorBidi"/>
          <w:sz w:val="24"/>
          <w:szCs w:val="24"/>
        </w:rPr>
        <w:t xml:space="preserve"> claims</w:t>
      </w:r>
      <w:r w:rsidR="006F409F">
        <w:rPr>
          <w:rFonts w:asciiTheme="minorBidi" w:hAnsiTheme="minorBidi"/>
          <w:sz w:val="24"/>
          <w:szCs w:val="24"/>
        </w:rPr>
        <w:t>,</w:t>
      </w:r>
      <w:r w:rsidR="00D85E90" w:rsidRPr="007C0408">
        <w:rPr>
          <w:rFonts w:asciiTheme="minorBidi" w:hAnsiTheme="minorBidi"/>
          <w:sz w:val="24"/>
          <w:szCs w:val="24"/>
        </w:rPr>
        <w:t xml:space="preserve"> the </w:t>
      </w:r>
      <w:r w:rsidR="003837FD" w:rsidRPr="007C0408">
        <w:rPr>
          <w:rFonts w:asciiTheme="minorBidi" w:hAnsiTheme="minorBidi"/>
          <w:sz w:val="24"/>
          <w:szCs w:val="24"/>
        </w:rPr>
        <w:t xml:space="preserve">physical possession alone </w:t>
      </w:r>
      <w:r w:rsidR="00D85E90" w:rsidRPr="007C0408">
        <w:rPr>
          <w:rFonts w:asciiTheme="minorBidi" w:hAnsiTheme="minorBidi"/>
          <w:sz w:val="24"/>
          <w:szCs w:val="24"/>
        </w:rPr>
        <w:t xml:space="preserve">is insufficient to mandate awarding the </w:t>
      </w:r>
      <w:r w:rsidR="00D85E90" w:rsidRPr="00B40E50">
        <w:rPr>
          <w:rFonts w:asciiTheme="minorBidi" w:hAnsiTheme="minorBidi"/>
          <w:i/>
          <w:iCs/>
          <w:sz w:val="24"/>
          <w:szCs w:val="24"/>
        </w:rPr>
        <w:t>muchzak</w:t>
      </w:r>
      <w:r w:rsidR="00D85E90" w:rsidRPr="007C0408">
        <w:rPr>
          <w:rFonts w:asciiTheme="minorBidi" w:hAnsiTheme="minorBidi"/>
          <w:sz w:val="24"/>
          <w:szCs w:val="24"/>
        </w:rPr>
        <w:t xml:space="preserve"> and </w:t>
      </w:r>
      <w:r w:rsidR="003837FD" w:rsidRPr="007C0408">
        <w:rPr>
          <w:rFonts w:asciiTheme="minorBidi" w:hAnsiTheme="minorBidi"/>
          <w:sz w:val="24"/>
          <w:szCs w:val="24"/>
        </w:rPr>
        <w:t>maintain</w:t>
      </w:r>
      <w:r w:rsidR="006F409F">
        <w:rPr>
          <w:rFonts w:asciiTheme="minorBidi" w:hAnsiTheme="minorBidi"/>
          <w:sz w:val="24"/>
          <w:szCs w:val="24"/>
        </w:rPr>
        <w:t>ing</w:t>
      </w:r>
      <w:r w:rsidR="003837FD" w:rsidRPr="007C0408">
        <w:rPr>
          <w:rFonts w:asciiTheme="minorBidi" w:hAnsiTheme="minorBidi"/>
          <w:sz w:val="24"/>
          <w:szCs w:val="24"/>
        </w:rPr>
        <w:t xml:space="preserve"> </w:t>
      </w:r>
      <w:r w:rsidR="00D85E90" w:rsidRPr="007C0408">
        <w:rPr>
          <w:rFonts w:asciiTheme="minorBidi" w:hAnsiTheme="minorBidi"/>
          <w:sz w:val="24"/>
          <w:szCs w:val="24"/>
        </w:rPr>
        <w:t>the status quo.</w:t>
      </w:r>
      <w:r w:rsidR="00B517B6" w:rsidRPr="007C0408">
        <w:rPr>
          <w:rFonts w:asciiTheme="minorBidi" w:hAnsiTheme="minorBidi"/>
          <w:sz w:val="24"/>
          <w:szCs w:val="24"/>
        </w:rPr>
        <w:t xml:space="preserve"> </w:t>
      </w:r>
      <w:r w:rsidR="00E6022A">
        <w:rPr>
          <w:rFonts w:asciiTheme="minorBidi" w:hAnsiTheme="minorBidi"/>
          <w:sz w:val="24"/>
          <w:szCs w:val="24"/>
        </w:rPr>
        <w:t xml:space="preserve">Had Sumchus viewed 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chezkat</w:t>
      </w:r>
      <w:r w:rsidR="00E6022A">
        <w:rPr>
          <w:rFonts w:asciiTheme="minorBidi" w:hAnsiTheme="minorBidi"/>
          <w:sz w:val="24"/>
          <w:szCs w:val="24"/>
        </w:rPr>
        <w:t xml:space="preserve"> mammon as a 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beirur</w:t>
      </w:r>
      <w:r w:rsidR="00E6022A">
        <w:rPr>
          <w:rFonts w:asciiTheme="minorBidi" w:hAnsiTheme="minorBidi"/>
          <w:sz w:val="24"/>
          <w:szCs w:val="24"/>
        </w:rPr>
        <w:t xml:space="preserve"> or proof he would have applied it more broadly even to situations of ‘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shema’</w:t>
      </w:r>
      <w:r w:rsidR="00E6022A">
        <w:rPr>
          <w:rFonts w:asciiTheme="minorBidi" w:hAnsiTheme="minorBidi"/>
          <w:sz w:val="24"/>
          <w:szCs w:val="24"/>
        </w:rPr>
        <w:t xml:space="preserve"> claims</w:t>
      </w:r>
    </w:p>
    <w:p w14:paraId="6621411E" w14:textId="7411E785" w:rsidR="00B517B6" w:rsidRPr="007C0408" w:rsidRDefault="00B517B6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4CBFA63" w14:textId="20F24023" w:rsidR="00D0456D" w:rsidRPr="007C0408" w:rsidRDefault="006F409F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 summarize, t</w:t>
      </w:r>
      <w:r w:rsidR="003837FD" w:rsidRPr="007C0408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 xml:space="preserve">re are two </w:t>
      </w:r>
      <w:r w:rsidR="003837FD" w:rsidRPr="007C0408">
        <w:rPr>
          <w:rFonts w:asciiTheme="minorBidi" w:hAnsiTheme="minorBidi"/>
          <w:sz w:val="24"/>
          <w:szCs w:val="24"/>
        </w:rPr>
        <w:t>different</w:t>
      </w:r>
      <w:r>
        <w:rPr>
          <w:rFonts w:asciiTheme="minorBidi" w:hAnsiTheme="minorBidi"/>
          <w:sz w:val="24"/>
          <w:szCs w:val="24"/>
        </w:rPr>
        <w:t xml:space="preserve"> possible</w:t>
      </w:r>
      <w:r w:rsidR="003837FD" w:rsidRPr="007C0408">
        <w:rPr>
          <w:rFonts w:asciiTheme="minorBidi" w:hAnsiTheme="minorBidi"/>
          <w:sz w:val="24"/>
          <w:szCs w:val="24"/>
        </w:rPr>
        <w:t xml:space="preserve"> qualifications of Sumchus’s position. According to Tosafot, </w:t>
      </w:r>
      <w:r w:rsidR="00E6022A">
        <w:rPr>
          <w:rFonts w:asciiTheme="minorBidi" w:hAnsiTheme="minorBidi"/>
          <w:sz w:val="24"/>
          <w:szCs w:val="24"/>
        </w:rPr>
        <w:t xml:space="preserve">in 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Bava Metzia</w:t>
      </w:r>
      <w:r w:rsidR="00E6022A">
        <w:rPr>
          <w:rFonts w:asciiTheme="minorBidi" w:hAnsiTheme="minorBidi"/>
          <w:sz w:val="24"/>
          <w:szCs w:val="24"/>
        </w:rPr>
        <w:t xml:space="preserve"> </w:t>
      </w:r>
      <w:r w:rsidR="003837FD" w:rsidRPr="007C0408">
        <w:rPr>
          <w:rFonts w:asciiTheme="minorBidi" w:hAnsiTheme="minorBidi"/>
          <w:sz w:val="24"/>
          <w:szCs w:val="24"/>
        </w:rPr>
        <w:t xml:space="preserve">the </w:t>
      </w:r>
      <w:r w:rsidR="003837FD" w:rsidRPr="006F409F">
        <w:rPr>
          <w:rFonts w:asciiTheme="minorBidi" w:hAnsiTheme="minorBidi"/>
          <w:i/>
          <w:iCs/>
          <w:sz w:val="24"/>
          <w:szCs w:val="24"/>
        </w:rPr>
        <w:t>gemara</w:t>
      </w:r>
      <w:r w:rsidR="003837FD" w:rsidRPr="007C0408">
        <w:rPr>
          <w:rFonts w:asciiTheme="minorBidi" w:hAnsiTheme="minorBidi"/>
          <w:sz w:val="24"/>
          <w:szCs w:val="24"/>
        </w:rPr>
        <w:t xml:space="preserve"> in </w:t>
      </w:r>
      <w:r w:rsidR="003837FD" w:rsidRPr="00B40E50">
        <w:rPr>
          <w:rFonts w:asciiTheme="minorBidi" w:hAnsiTheme="minorBidi"/>
          <w:i/>
          <w:iCs/>
          <w:sz w:val="24"/>
          <w:szCs w:val="24"/>
        </w:rPr>
        <w:t>Bava Metzia</w:t>
      </w:r>
      <w:r w:rsidR="003837FD" w:rsidRPr="007C0408">
        <w:rPr>
          <w:rFonts w:asciiTheme="minorBidi" w:hAnsiTheme="minorBidi"/>
          <w:sz w:val="24"/>
          <w:szCs w:val="24"/>
        </w:rPr>
        <w:t xml:space="preserve"> limits Sumchus to situations of objective and absolute </w:t>
      </w:r>
      <w:r>
        <w:rPr>
          <w:rFonts w:asciiTheme="minorBidi" w:hAnsiTheme="minorBidi"/>
          <w:i/>
          <w:iCs/>
          <w:sz w:val="24"/>
          <w:szCs w:val="24"/>
        </w:rPr>
        <w:t>se</w:t>
      </w:r>
      <w:r w:rsidR="003837FD" w:rsidRPr="00B40E50">
        <w:rPr>
          <w:rFonts w:asciiTheme="minorBidi" w:hAnsiTheme="minorBidi"/>
          <w:i/>
          <w:iCs/>
          <w:sz w:val="24"/>
          <w:szCs w:val="24"/>
        </w:rPr>
        <w:t>feikot</w:t>
      </w:r>
      <w:r w:rsidR="003837FD" w:rsidRPr="007C040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In contrast, </w:t>
      </w:r>
      <w:r w:rsidR="003837FD" w:rsidRPr="007C0408">
        <w:rPr>
          <w:rFonts w:asciiTheme="minorBidi" w:hAnsiTheme="minorBidi"/>
          <w:sz w:val="24"/>
          <w:szCs w:val="24"/>
        </w:rPr>
        <w:t>Rava limits Sumchus</w:t>
      </w:r>
      <w:r>
        <w:rPr>
          <w:rFonts w:asciiTheme="minorBidi" w:hAnsiTheme="minorBidi"/>
          <w:sz w:val="24"/>
          <w:szCs w:val="24"/>
        </w:rPr>
        <w:t>’ policy</w:t>
      </w:r>
      <w:r w:rsidR="003837FD" w:rsidRPr="007C0408">
        <w:rPr>
          <w:rFonts w:asciiTheme="minorBidi" w:hAnsiTheme="minorBidi"/>
          <w:sz w:val="24"/>
          <w:szCs w:val="24"/>
        </w:rPr>
        <w:t xml:space="preserve"> to situations of </w:t>
      </w:r>
      <w:r w:rsidR="00E6022A">
        <w:rPr>
          <w:rFonts w:asciiTheme="minorBidi" w:hAnsiTheme="minorBidi"/>
          <w:sz w:val="24"/>
          <w:szCs w:val="24"/>
        </w:rPr>
        <w:t>uncertain</w:t>
      </w:r>
      <w:r w:rsidR="003837FD" w:rsidRPr="007C0408">
        <w:rPr>
          <w:rFonts w:asciiTheme="minorBidi" w:hAnsiTheme="minorBidi"/>
          <w:sz w:val="24"/>
          <w:szCs w:val="24"/>
        </w:rPr>
        <w:t xml:space="preserve"> claims. Perhaps</w:t>
      </w:r>
      <w:r>
        <w:rPr>
          <w:rFonts w:asciiTheme="minorBidi" w:hAnsiTheme="minorBidi"/>
          <w:sz w:val="24"/>
          <w:szCs w:val="24"/>
        </w:rPr>
        <w:t>, however,</w:t>
      </w:r>
      <w:r w:rsidR="003837FD" w:rsidRPr="007C0408">
        <w:rPr>
          <w:rFonts w:asciiTheme="minorBidi" w:hAnsiTheme="minorBidi"/>
          <w:sz w:val="24"/>
          <w:szCs w:val="24"/>
        </w:rPr>
        <w:t xml:space="preserve"> each qualification is based on similar logic. </w:t>
      </w:r>
      <w:r>
        <w:rPr>
          <w:rFonts w:asciiTheme="minorBidi" w:hAnsiTheme="minorBidi"/>
          <w:sz w:val="24"/>
          <w:szCs w:val="24"/>
        </w:rPr>
        <w:t>Since</w:t>
      </w:r>
      <w:r w:rsidR="003837FD" w:rsidRPr="007C0408">
        <w:rPr>
          <w:rFonts w:asciiTheme="minorBidi" w:hAnsiTheme="minorBidi"/>
          <w:sz w:val="24"/>
          <w:szCs w:val="24"/>
        </w:rPr>
        <w:t xml:space="preserve"> Sumchus defined </w:t>
      </w:r>
      <w:r w:rsidR="003837FD" w:rsidRPr="00B40E50">
        <w:rPr>
          <w:rFonts w:asciiTheme="minorBidi" w:hAnsiTheme="minorBidi"/>
          <w:i/>
          <w:iCs/>
          <w:sz w:val="24"/>
          <w:szCs w:val="24"/>
        </w:rPr>
        <w:t>chezkat</w:t>
      </w:r>
      <w:r w:rsidR="003837FD" w:rsidRPr="007C0408">
        <w:rPr>
          <w:rFonts w:asciiTheme="minorBidi" w:hAnsiTheme="minorBidi"/>
          <w:sz w:val="24"/>
          <w:szCs w:val="24"/>
        </w:rPr>
        <w:t xml:space="preserve"> </w:t>
      </w:r>
      <w:r w:rsidR="003837FD" w:rsidRPr="00B40E50">
        <w:rPr>
          <w:rFonts w:asciiTheme="minorBidi" w:hAnsiTheme="minorBidi"/>
          <w:i/>
          <w:iCs/>
          <w:sz w:val="24"/>
          <w:szCs w:val="24"/>
        </w:rPr>
        <w:t>mammon</w:t>
      </w:r>
      <w:r w:rsidR="003837FD" w:rsidRPr="007C0408">
        <w:rPr>
          <w:rFonts w:asciiTheme="minorBidi" w:hAnsiTheme="minorBidi"/>
          <w:sz w:val="24"/>
          <w:szCs w:val="24"/>
        </w:rPr>
        <w:t xml:space="preserve"> as solely a default to a status quo</w:t>
      </w:r>
      <w:r>
        <w:rPr>
          <w:rFonts w:asciiTheme="minorBidi" w:hAnsiTheme="minorBidi"/>
          <w:sz w:val="24"/>
          <w:szCs w:val="24"/>
        </w:rPr>
        <w:t>,</w:t>
      </w:r>
      <w:r w:rsidR="003837FD" w:rsidRPr="007C0408">
        <w:rPr>
          <w:rFonts w:asciiTheme="minorBidi" w:hAnsiTheme="minorBidi"/>
          <w:sz w:val="24"/>
          <w:szCs w:val="24"/>
        </w:rPr>
        <w:t xml:space="preserve"> he could not apply it under conditions in which the status quo was</w:t>
      </w:r>
      <w:r>
        <w:rPr>
          <w:rFonts w:asciiTheme="minorBidi" w:hAnsiTheme="minorBidi"/>
          <w:sz w:val="24"/>
          <w:szCs w:val="24"/>
        </w:rPr>
        <w:t xml:space="preserve"> no</w:t>
      </w:r>
      <w:r w:rsidR="003837FD" w:rsidRPr="007C0408">
        <w:rPr>
          <w:rFonts w:asciiTheme="minorBidi" w:hAnsiTheme="minorBidi"/>
          <w:sz w:val="24"/>
          <w:szCs w:val="24"/>
        </w:rPr>
        <w:t xml:space="preserve">t actionable. </w:t>
      </w:r>
      <w:r>
        <w:rPr>
          <w:rFonts w:asciiTheme="minorBidi" w:hAnsiTheme="minorBidi"/>
          <w:sz w:val="24"/>
          <w:szCs w:val="24"/>
        </w:rPr>
        <w:t>In tho</w:t>
      </w:r>
      <w:r w:rsidR="0045768D" w:rsidRPr="007C0408">
        <w:rPr>
          <w:rFonts w:asciiTheme="minorBidi" w:hAnsiTheme="minorBidi"/>
          <w:sz w:val="24"/>
          <w:szCs w:val="24"/>
        </w:rPr>
        <w:t>se cases alone</w:t>
      </w:r>
      <w:r>
        <w:rPr>
          <w:rFonts w:asciiTheme="minorBidi" w:hAnsiTheme="minorBidi"/>
          <w:sz w:val="24"/>
          <w:szCs w:val="24"/>
        </w:rPr>
        <w:t>,</w:t>
      </w:r>
      <w:r w:rsidR="0045768D" w:rsidRPr="007C0408">
        <w:rPr>
          <w:rFonts w:asciiTheme="minorBidi" w:hAnsiTheme="minorBidi"/>
          <w:sz w:val="24"/>
          <w:szCs w:val="24"/>
        </w:rPr>
        <w:t xml:space="preserve"> Sumchus selected the alternate option of 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yachaloku</w:t>
      </w:r>
      <w:r w:rsidR="0045768D" w:rsidRPr="007C0408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B517B6" w:rsidRPr="007C0408">
        <w:rPr>
          <w:rFonts w:asciiTheme="minorBidi" w:hAnsiTheme="minorBidi"/>
          <w:sz w:val="24"/>
          <w:szCs w:val="24"/>
        </w:rPr>
        <w:t>According to Tosafot</w:t>
      </w:r>
      <w:r>
        <w:rPr>
          <w:rFonts w:asciiTheme="minorBidi" w:hAnsiTheme="minorBidi"/>
          <w:sz w:val="24"/>
          <w:szCs w:val="24"/>
        </w:rPr>
        <w:t>,</w:t>
      </w:r>
      <w:r w:rsidR="00B517B6" w:rsidRPr="007C0408">
        <w:rPr>
          <w:rFonts w:asciiTheme="minorBidi" w:hAnsiTheme="minorBidi"/>
          <w:sz w:val="24"/>
          <w:szCs w:val="24"/>
        </w:rPr>
        <w:t xml:space="preserve"> if the </w:t>
      </w:r>
      <w:r w:rsidR="00B517B6" w:rsidRPr="00B40E50">
        <w:rPr>
          <w:rFonts w:asciiTheme="minorBidi" w:hAnsiTheme="minorBidi"/>
          <w:i/>
          <w:iCs/>
          <w:sz w:val="24"/>
          <w:szCs w:val="24"/>
        </w:rPr>
        <w:t>safek</w:t>
      </w:r>
      <w:r w:rsidR="00B517B6" w:rsidRPr="007C0408">
        <w:rPr>
          <w:rFonts w:asciiTheme="minorBidi" w:hAnsiTheme="minorBidi"/>
          <w:sz w:val="24"/>
          <w:szCs w:val="24"/>
        </w:rPr>
        <w:t xml:space="preserve"> is objective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F409F">
        <w:rPr>
          <w:rFonts w:asciiTheme="minorBidi" w:hAnsiTheme="minorBidi"/>
          <w:i/>
          <w:iCs/>
          <w:sz w:val="24"/>
          <w:szCs w:val="24"/>
        </w:rPr>
        <w:t>b</w:t>
      </w:r>
      <w:r w:rsidR="00B517B6" w:rsidRPr="006F409F">
        <w:rPr>
          <w:rFonts w:asciiTheme="minorBidi" w:hAnsiTheme="minorBidi"/>
          <w:i/>
          <w:iCs/>
          <w:sz w:val="24"/>
          <w:szCs w:val="24"/>
        </w:rPr>
        <w:t>eit</w:t>
      </w:r>
      <w:r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d</w:t>
      </w:r>
      <w:r w:rsidR="00B517B6" w:rsidRPr="006F409F">
        <w:rPr>
          <w:rFonts w:asciiTheme="minorBidi" w:hAnsiTheme="minorBidi"/>
          <w:i/>
          <w:iCs/>
          <w:sz w:val="24"/>
          <w:szCs w:val="24"/>
        </w:rPr>
        <w:t>in</w:t>
      </w:r>
      <w:r w:rsidR="00B517B6" w:rsidRPr="007C0408">
        <w:rPr>
          <w:rFonts w:asciiTheme="minorBidi" w:hAnsiTheme="minorBidi"/>
          <w:sz w:val="24"/>
          <w:szCs w:val="24"/>
        </w:rPr>
        <w:t xml:space="preserve"> does not enjoy th</w:t>
      </w:r>
      <w:r>
        <w:rPr>
          <w:rFonts w:asciiTheme="minorBidi" w:hAnsiTheme="minorBidi"/>
          <w:sz w:val="24"/>
          <w:szCs w:val="24"/>
        </w:rPr>
        <w:t>e</w:t>
      </w:r>
      <w:r w:rsidR="00B517B6" w:rsidRPr="007C0408">
        <w:rPr>
          <w:rFonts w:asciiTheme="minorBidi" w:hAnsiTheme="minorBidi"/>
          <w:sz w:val="24"/>
          <w:szCs w:val="24"/>
        </w:rPr>
        <w:t xml:space="preserve"> option</w:t>
      </w:r>
      <w:r>
        <w:rPr>
          <w:rFonts w:asciiTheme="minorBidi" w:hAnsiTheme="minorBidi"/>
          <w:sz w:val="24"/>
          <w:szCs w:val="24"/>
        </w:rPr>
        <w:t xml:space="preserve"> of relying on </w:t>
      </w:r>
      <w:r>
        <w:rPr>
          <w:rFonts w:asciiTheme="minorBidi" w:hAnsiTheme="minorBidi"/>
          <w:i/>
          <w:iCs/>
          <w:sz w:val="24"/>
          <w:szCs w:val="24"/>
        </w:rPr>
        <w:t>chezkat mammon</w:t>
      </w:r>
      <w:r w:rsidR="00B517B6" w:rsidRPr="007C040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</w:t>
      </w:r>
      <w:r w:rsidR="00B517B6" w:rsidRPr="007C0408">
        <w:rPr>
          <w:rFonts w:asciiTheme="minorBidi" w:hAnsiTheme="minorBidi"/>
          <w:sz w:val="24"/>
          <w:szCs w:val="24"/>
        </w:rPr>
        <w:t>ccording to Rava</w:t>
      </w:r>
      <w:r>
        <w:rPr>
          <w:rFonts w:asciiTheme="minorBidi" w:hAnsiTheme="minorBidi"/>
          <w:sz w:val="24"/>
          <w:szCs w:val="24"/>
        </w:rPr>
        <w:t>,</w:t>
      </w:r>
      <w:r w:rsidR="00B517B6" w:rsidRPr="007C0408">
        <w:rPr>
          <w:rFonts w:asciiTheme="minorBidi" w:hAnsiTheme="minorBidi"/>
          <w:sz w:val="24"/>
          <w:szCs w:val="24"/>
        </w:rPr>
        <w:t xml:space="preserve"> if the claims are merely speculative</w:t>
      </w:r>
      <w:r>
        <w:rPr>
          <w:rFonts w:asciiTheme="minorBidi" w:hAnsiTheme="minorBidi"/>
          <w:sz w:val="24"/>
          <w:szCs w:val="24"/>
        </w:rPr>
        <w:t>,</w:t>
      </w:r>
      <w:r w:rsidR="00B517B6" w:rsidRPr="007C0408">
        <w:rPr>
          <w:rFonts w:asciiTheme="minorBidi" w:hAnsiTheme="minorBidi"/>
          <w:sz w:val="24"/>
          <w:szCs w:val="24"/>
        </w:rPr>
        <w:t xml:space="preserve"> possession </w:t>
      </w:r>
      <w:r>
        <w:rPr>
          <w:rFonts w:asciiTheme="minorBidi" w:hAnsiTheme="minorBidi"/>
          <w:sz w:val="24"/>
          <w:szCs w:val="24"/>
        </w:rPr>
        <w:t xml:space="preserve">loses its power and </w:t>
      </w:r>
      <w:r w:rsidRPr="006F409F">
        <w:rPr>
          <w:rFonts w:asciiTheme="minorBidi" w:hAnsiTheme="minorBidi"/>
          <w:i/>
          <w:iCs/>
          <w:sz w:val="24"/>
          <w:szCs w:val="24"/>
        </w:rPr>
        <w:t>b</w:t>
      </w:r>
      <w:r w:rsidR="00B517B6" w:rsidRPr="006F409F">
        <w:rPr>
          <w:rFonts w:asciiTheme="minorBidi" w:hAnsiTheme="minorBidi"/>
          <w:i/>
          <w:iCs/>
          <w:sz w:val="24"/>
          <w:szCs w:val="24"/>
        </w:rPr>
        <w:t>eit</w:t>
      </w:r>
      <w:r>
        <w:rPr>
          <w:rFonts w:asciiTheme="minorBidi" w:hAnsiTheme="minorBidi"/>
          <w:sz w:val="24"/>
          <w:szCs w:val="24"/>
        </w:rPr>
        <w:t xml:space="preserve"> </w:t>
      </w:r>
      <w:r w:rsidRPr="006F409F">
        <w:rPr>
          <w:rFonts w:asciiTheme="minorBidi" w:hAnsiTheme="minorBidi"/>
          <w:i/>
          <w:iCs/>
          <w:sz w:val="24"/>
          <w:szCs w:val="24"/>
        </w:rPr>
        <w:t>d</w:t>
      </w:r>
      <w:r w:rsidR="00B517B6" w:rsidRPr="006F409F">
        <w:rPr>
          <w:rFonts w:asciiTheme="minorBidi" w:hAnsiTheme="minorBidi"/>
          <w:i/>
          <w:iCs/>
          <w:sz w:val="24"/>
          <w:szCs w:val="24"/>
        </w:rPr>
        <w:t>in</w:t>
      </w:r>
      <w:r w:rsidR="00B517B6" w:rsidRPr="007C040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cannot rely on it</w:t>
      </w:r>
      <w:r w:rsidR="00B517B6" w:rsidRPr="007C0408">
        <w:rPr>
          <w:rFonts w:asciiTheme="minorBidi" w:hAnsiTheme="minorBidi"/>
          <w:sz w:val="24"/>
          <w:szCs w:val="24"/>
        </w:rPr>
        <w:t>.</w:t>
      </w:r>
    </w:p>
    <w:p w14:paraId="40515D50" w14:textId="77777777" w:rsidR="00D0456D" w:rsidRPr="007C0408" w:rsidRDefault="00D0456D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75AC7E" w14:textId="134C8437" w:rsidR="000A743C" w:rsidRDefault="006F409F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D0456D" w:rsidRPr="007C0408">
        <w:rPr>
          <w:rFonts w:asciiTheme="minorBidi" w:hAnsiTheme="minorBidi"/>
          <w:sz w:val="24"/>
          <w:szCs w:val="24"/>
        </w:rPr>
        <w:t xml:space="preserve"> different st</w:t>
      </w:r>
      <w:r w:rsidR="00B40E50">
        <w:rPr>
          <w:rFonts w:asciiTheme="minorBidi" w:hAnsiTheme="minorBidi"/>
          <w:sz w:val="24"/>
          <w:szCs w:val="24"/>
        </w:rPr>
        <w:t>r</w:t>
      </w:r>
      <w:r w:rsidR="00D0456D" w:rsidRPr="007C0408">
        <w:rPr>
          <w:rFonts w:asciiTheme="minorBidi" w:hAnsiTheme="minorBidi"/>
          <w:sz w:val="24"/>
          <w:szCs w:val="24"/>
        </w:rPr>
        <w:t xml:space="preserve">ategy toward understanding Sumchus </w:t>
      </w:r>
      <w:r>
        <w:rPr>
          <w:rFonts w:asciiTheme="minorBidi" w:hAnsiTheme="minorBidi"/>
          <w:sz w:val="24"/>
          <w:szCs w:val="24"/>
        </w:rPr>
        <w:t>may emerge</w:t>
      </w:r>
      <w:r w:rsidR="00D0456D" w:rsidRPr="007C0408">
        <w:rPr>
          <w:rFonts w:asciiTheme="minorBidi" w:hAnsiTheme="minorBidi"/>
          <w:sz w:val="24"/>
          <w:szCs w:val="24"/>
        </w:rPr>
        <w:t xml:space="preserve"> from a Tosafot in </w:t>
      </w:r>
      <w:r w:rsidR="00D0456D" w:rsidRPr="00B40E50">
        <w:rPr>
          <w:rFonts w:asciiTheme="minorBidi" w:hAnsiTheme="minorBidi"/>
          <w:i/>
          <w:iCs/>
          <w:sz w:val="24"/>
          <w:szCs w:val="24"/>
        </w:rPr>
        <w:t>Bava Metzia</w:t>
      </w:r>
      <w:r w:rsidR="00D0456D" w:rsidRPr="007C040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D0456D" w:rsidRPr="007C0408">
        <w:rPr>
          <w:rFonts w:asciiTheme="minorBidi" w:hAnsiTheme="minorBidi"/>
          <w:sz w:val="24"/>
          <w:szCs w:val="24"/>
        </w:rPr>
        <w:t>97b</w:t>
      </w:r>
      <w:r>
        <w:rPr>
          <w:rFonts w:asciiTheme="minorBidi" w:hAnsiTheme="minorBidi"/>
          <w:sz w:val="24"/>
          <w:szCs w:val="24"/>
        </w:rPr>
        <w:t>). Tosafot claim that</w:t>
      </w:r>
      <w:r w:rsidR="00A81B96" w:rsidRPr="007C0408">
        <w:rPr>
          <w:rFonts w:asciiTheme="minorBidi" w:hAnsiTheme="minorBidi"/>
          <w:sz w:val="24"/>
          <w:szCs w:val="24"/>
        </w:rPr>
        <w:t xml:space="preserve"> Sumchus views the two disputants as </w:t>
      </w:r>
      <w:r w:rsidR="00A81B96" w:rsidRPr="007C0408">
        <w:rPr>
          <w:rFonts w:asciiTheme="minorBidi" w:hAnsiTheme="minorBidi"/>
          <w:sz w:val="24"/>
          <w:szCs w:val="24"/>
        </w:rPr>
        <w:lastRenderedPageBreak/>
        <w:t>mutually holding an item</w:t>
      </w:r>
      <w:r>
        <w:rPr>
          <w:rFonts w:asciiTheme="minorBidi" w:hAnsiTheme="minorBidi"/>
          <w:sz w:val="24"/>
          <w:szCs w:val="24"/>
        </w:rPr>
        <w:t>;</w:t>
      </w:r>
      <w:r w:rsidR="00A81B96" w:rsidRPr="007C040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thus,</w:t>
      </w:r>
      <w:r w:rsidR="00A81B96" w:rsidRPr="007C0408">
        <w:rPr>
          <w:rFonts w:asciiTheme="minorBidi" w:hAnsiTheme="minorBidi"/>
          <w:sz w:val="24"/>
          <w:szCs w:val="24"/>
        </w:rPr>
        <w:t xml:space="preserve"> </w:t>
      </w:r>
      <w:r w:rsidR="00A81B96" w:rsidRPr="00B40E50">
        <w:rPr>
          <w:rFonts w:asciiTheme="minorBidi" w:hAnsiTheme="minorBidi"/>
          <w:i/>
          <w:iCs/>
          <w:sz w:val="24"/>
          <w:szCs w:val="24"/>
        </w:rPr>
        <w:t>yachaloku</w:t>
      </w:r>
      <w:r w:rsidR="00A81B96" w:rsidRPr="007C0408">
        <w:rPr>
          <w:rFonts w:asciiTheme="minorBidi" w:hAnsiTheme="minorBidi"/>
          <w:sz w:val="24"/>
          <w:szCs w:val="24"/>
        </w:rPr>
        <w:t xml:space="preserve"> is a natural result of applying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chezkat</w:t>
      </w:r>
      <w:r w:rsidR="00B40E50">
        <w:rPr>
          <w:rFonts w:asciiTheme="minorBidi" w:hAnsiTheme="minorBidi"/>
          <w:sz w:val="24"/>
          <w:szCs w:val="24"/>
        </w:rPr>
        <w:t xml:space="preserve">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mamm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o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n</w:t>
      </w:r>
      <w:r w:rsidR="000A743C" w:rsidRPr="007C0408">
        <w:rPr>
          <w:rFonts w:asciiTheme="minorBidi" w:hAnsiTheme="minorBidi"/>
          <w:sz w:val="24"/>
          <w:szCs w:val="24"/>
        </w:rPr>
        <w:t xml:space="preserve"> </w:t>
      </w:r>
      <w:r w:rsidR="0045768D" w:rsidRPr="007C0408">
        <w:rPr>
          <w:rFonts w:asciiTheme="minorBidi" w:hAnsiTheme="minorBidi"/>
          <w:sz w:val="24"/>
          <w:szCs w:val="24"/>
        </w:rPr>
        <w:t xml:space="preserve">respectively </w:t>
      </w:r>
      <w:r w:rsidR="000A743C" w:rsidRPr="007C0408">
        <w:rPr>
          <w:rFonts w:asciiTheme="minorBidi" w:hAnsiTheme="minorBidi"/>
          <w:sz w:val="24"/>
          <w:szCs w:val="24"/>
        </w:rPr>
        <w:t xml:space="preserve">for each party. </w:t>
      </w:r>
      <w:r>
        <w:rPr>
          <w:rFonts w:asciiTheme="minorBidi" w:hAnsiTheme="minorBidi"/>
          <w:sz w:val="24"/>
          <w:szCs w:val="24"/>
        </w:rPr>
        <w:t xml:space="preserve">According to this approach, </w:t>
      </w:r>
      <w:r w:rsidR="000A743C" w:rsidRPr="007C0408">
        <w:rPr>
          <w:rFonts w:asciiTheme="minorBidi" w:hAnsiTheme="minorBidi"/>
          <w:sz w:val="24"/>
          <w:szCs w:val="24"/>
        </w:rPr>
        <w:t xml:space="preserve">Sumchus fundamentally agrees to the doctrine of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motzi me</w:t>
      </w:r>
      <w:r>
        <w:rPr>
          <w:rFonts w:asciiTheme="minorBidi" w:hAnsiTheme="minorBidi"/>
          <w:i/>
          <w:iCs/>
          <w:sz w:val="24"/>
          <w:szCs w:val="24"/>
        </w:rPr>
        <w:t>i-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chaveiro alav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ra’a</w:t>
      </w:r>
      <w:r>
        <w:rPr>
          <w:rFonts w:asciiTheme="minorBidi" w:hAnsiTheme="minorBidi"/>
          <w:i/>
          <w:iCs/>
          <w:sz w:val="24"/>
          <w:szCs w:val="24"/>
        </w:rPr>
        <w:t>ya</w:t>
      </w:r>
      <w:r w:rsidR="000A743C" w:rsidRPr="007C0408">
        <w:rPr>
          <w:rFonts w:asciiTheme="minorBidi" w:hAnsiTheme="minorBidi"/>
          <w:sz w:val="24"/>
          <w:szCs w:val="24"/>
        </w:rPr>
        <w:t>. However</w:t>
      </w:r>
      <w:r w:rsidR="0045768D" w:rsidRPr="007C0408">
        <w:rPr>
          <w:rFonts w:asciiTheme="minorBidi" w:hAnsiTheme="minorBidi"/>
          <w:sz w:val="24"/>
          <w:szCs w:val="24"/>
        </w:rPr>
        <w:t>,</w:t>
      </w:r>
      <w:r w:rsidR="000A743C" w:rsidRPr="007C040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status of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muchzak</w:t>
      </w:r>
      <w:r w:rsidR="000A743C" w:rsidRPr="007C0408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no</w:t>
      </w:r>
      <w:r w:rsidR="000A743C" w:rsidRPr="007C0408">
        <w:rPr>
          <w:rFonts w:asciiTheme="minorBidi" w:hAnsiTheme="minorBidi"/>
          <w:sz w:val="24"/>
          <w:szCs w:val="24"/>
        </w:rPr>
        <w:t xml:space="preserve">t immediately and automatically bestowed </w:t>
      </w:r>
      <w:r>
        <w:rPr>
          <w:rFonts w:asciiTheme="minorBidi" w:hAnsiTheme="minorBidi"/>
          <w:sz w:val="24"/>
          <w:szCs w:val="24"/>
        </w:rPr>
        <w:t>upon</w:t>
      </w:r>
      <w:r w:rsidR="000A743C" w:rsidRPr="007C0408">
        <w:rPr>
          <w:rFonts w:asciiTheme="minorBidi" w:hAnsiTheme="minorBidi"/>
          <w:sz w:val="24"/>
          <w:szCs w:val="24"/>
        </w:rPr>
        <w:t xml:space="preserve"> the actual possessor. I</w:t>
      </w:r>
      <w:r w:rsidR="0045768D" w:rsidRPr="007C0408">
        <w:rPr>
          <w:rFonts w:asciiTheme="minorBidi" w:hAnsiTheme="minorBidi"/>
          <w:sz w:val="24"/>
          <w:szCs w:val="24"/>
        </w:rPr>
        <w:t>n</w:t>
      </w:r>
      <w:r w:rsidR="000A743C" w:rsidRPr="007C0408">
        <w:rPr>
          <w:rFonts w:asciiTheme="minorBidi" w:hAnsiTheme="minorBidi"/>
          <w:sz w:val="24"/>
          <w:szCs w:val="24"/>
        </w:rPr>
        <w:t xml:space="preserve"> </w:t>
      </w:r>
      <w:r w:rsidR="00B40E50" w:rsidRPr="007C0408">
        <w:rPr>
          <w:rFonts w:asciiTheme="minorBidi" w:hAnsiTheme="minorBidi"/>
          <w:sz w:val="24"/>
          <w:szCs w:val="24"/>
        </w:rPr>
        <w:t>litigation</w:t>
      </w:r>
      <w:r w:rsidR="00B40E50">
        <w:rPr>
          <w:rFonts w:asciiTheme="minorBidi" w:hAnsiTheme="minorBidi"/>
          <w:sz w:val="24"/>
          <w:szCs w:val="24"/>
        </w:rPr>
        <w:t>al</w:t>
      </w:r>
      <w:r w:rsidR="000A743C" w:rsidRPr="007C0408">
        <w:rPr>
          <w:rFonts w:asciiTheme="minorBidi" w:hAnsiTheme="minorBidi"/>
          <w:sz w:val="24"/>
          <w:szCs w:val="24"/>
        </w:rPr>
        <w:t xml:space="preserve"> contexts</w:t>
      </w:r>
      <w:r>
        <w:rPr>
          <w:rFonts w:asciiTheme="minorBidi" w:hAnsiTheme="minorBidi"/>
          <w:sz w:val="24"/>
          <w:szCs w:val="24"/>
        </w:rPr>
        <w:t>,</w:t>
      </w:r>
      <w:r w:rsidR="000A743C" w:rsidRPr="007C0408">
        <w:rPr>
          <w:rFonts w:asciiTheme="minorBidi" w:hAnsiTheme="minorBidi"/>
          <w:sz w:val="24"/>
          <w:szCs w:val="24"/>
        </w:rPr>
        <w:t xml:space="preserve"> each disputant is considered “in </w:t>
      </w:r>
      <w:r w:rsidR="00E6022A">
        <w:rPr>
          <w:rFonts w:asciiTheme="minorBidi" w:hAnsiTheme="minorBidi"/>
          <w:sz w:val="24"/>
          <w:szCs w:val="24"/>
        </w:rPr>
        <w:t xml:space="preserve">virtual </w:t>
      </w:r>
      <w:r w:rsidR="000A743C" w:rsidRPr="007C0408">
        <w:rPr>
          <w:rFonts w:asciiTheme="minorBidi" w:hAnsiTheme="minorBidi"/>
          <w:sz w:val="24"/>
          <w:szCs w:val="24"/>
        </w:rPr>
        <w:t>possession” of half of the disputed monies</w:t>
      </w:r>
      <w:r>
        <w:rPr>
          <w:rFonts w:asciiTheme="minorBidi" w:hAnsiTheme="minorBidi"/>
          <w:sz w:val="24"/>
          <w:szCs w:val="24"/>
        </w:rPr>
        <w:t>,</w:t>
      </w:r>
      <w:r w:rsidR="000A743C" w:rsidRPr="007C0408">
        <w:rPr>
          <w:rFonts w:asciiTheme="minorBidi" w:hAnsiTheme="minorBidi"/>
          <w:sz w:val="24"/>
          <w:szCs w:val="24"/>
        </w:rPr>
        <w:t xml:space="preserve"> and</w:t>
      </w:r>
      <w:r w:rsidR="00E6022A">
        <w:rPr>
          <w:rFonts w:asciiTheme="minorBidi" w:hAnsiTheme="minorBidi"/>
          <w:sz w:val="24"/>
          <w:szCs w:val="24"/>
        </w:rPr>
        <w:t>,</w:t>
      </w:r>
      <w:r w:rsidR="000A743C" w:rsidRPr="007C0408">
        <w:rPr>
          <w:rFonts w:asciiTheme="minorBidi" w:hAnsiTheme="minorBidi"/>
          <w:sz w:val="24"/>
          <w:szCs w:val="24"/>
        </w:rPr>
        <w:t xml:space="preserve"> as a legal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muchzak</w:t>
      </w:r>
      <w:r>
        <w:rPr>
          <w:rFonts w:asciiTheme="minorBidi" w:hAnsiTheme="minorBidi"/>
          <w:sz w:val="24"/>
          <w:szCs w:val="24"/>
        </w:rPr>
        <w:t>, each</w:t>
      </w:r>
      <w:r w:rsidR="000A743C" w:rsidRPr="007C0408">
        <w:rPr>
          <w:rFonts w:asciiTheme="minorBidi" w:hAnsiTheme="minorBidi"/>
          <w:sz w:val="24"/>
          <w:szCs w:val="24"/>
        </w:rPr>
        <w:t xml:space="preserve"> benefits from the application of the principle of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motzi mei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chaveiro</w:t>
      </w:r>
      <w:r w:rsidR="000A743C" w:rsidRPr="007C040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In this view, </w:t>
      </w:r>
      <w:r w:rsidR="000A743C" w:rsidRPr="007C0408">
        <w:rPr>
          <w:rFonts w:asciiTheme="minorBidi" w:hAnsiTheme="minorBidi"/>
          <w:sz w:val="24"/>
          <w:szCs w:val="24"/>
        </w:rPr>
        <w:t>Sumchus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0A743C" w:rsidRPr="007C0408">
        <w:rPr>
          <w:rFonts w:asciiTheme="minorBidi" w:hAnsiTheme="minorBidi"/>
          <w:sz w:val="24"/>
          <w:szCs w:val="24"/>
        </w:rPr>
        <w:t xml:space="preserve">t </w:t>
      </w:r>
      <w:r w:rsidR="000A743C" w:rsidRPr="00E6022A">
        <w:rPr>
          <w:rFonts w:asciiTheme="minorBidi" w:hAnsiTheme="minorBidi"/>
          <w:b/>
          <w:bCs/>
          <w:sz w:val="24"/>
          <w:szCs w:val="24"/>
        </w:rPr>
        <w:t>streamline</w:t>
      </w:r>
      <w:r w:rsidR="000A743C" w:rsidRPr="007C0408">
        <w:rPr>
          <w:rFonts w:asciiTheme="minorBidi" w:hAnsiTheme="minorBidi"/>
          <w:sz w:val="24"/>
          <w:szCs w:val="24"/>
        </w:rPr>
        <w:t xml:space="preserve"> </w:t>
      </w:r>
      <w:r w:rsidR="000A743C" w:rsidRPr="00B40E50">
        <w:rPr>
          <w:rFonts w:asciiTheme="minorBidi" w:hAnsiTheme="minorBidi"/>
          <w:i/>
          <w:iCs/>
          <w:sz w:val="24"/>
          <w:szCs w:val="24"/>
        </w:rPr>
        <w:t>chezkat mammon</w:t>
      </w:r>
      <w:r w:rsidR="000A743C" w:rsidRPr="007C0408">
        <w:rPr>
          <w:rFonts w:asciiTheme="minorBidi" w:hAnsiTheme="minorBidi"/>
          <w:sz w:val="24"/>
          <w:szCs w:val="24"/>
        </w:rPr>
        <w:t xml:space="preserve"> in a</w:t>
      </w:r>
      <w:r w:rsidR="0045768D" w:rsidRPr="007C0408">
        <w:rPr>
          <w:rFonts w:asciiTheme="minorBidi" w:hAnsiTheme="minorBidi"/>
          <w:sz w:val="24"/>
          <w:szCs w:val="24"/>
        </w:rPr>
        <w:t xml:space="preserve"> </w:t>
      </w:r>
      <w:r w:rsidR="000A743C" w:rsidRPr="007C0408">
        <w:rPr>
          <w:rFonts w:asciiTheme="minorBidi" w:hAnsiTheme="minorBidi"/>
          <w:sz w:val="24"/>
          <w:szCs w:val="24"/>
        </w:rPr>
        <w:t xml:space="preserve">manner </w:t>
      </w:r>
      <w:r>
        <w:rPr>
          <w:rFonts w:asciiTheme="minorBidi" w:hAnsiTheme="minorBidi"/>
          <w:sz w:val="24"/>
          <w:szCs w:val="24"/>
        </w:rPr>
        <w:t>that</w:t>
      </w:r>
      <w:r w:rsidR="000A743C" w:rsidRPr="007C0408">
        <w:rPr>
          <w:rFonts w:asciiTheme="minorBidi" w:hAnsiTheme="minorBidi"/>
          <w:sz w:val="24"/>
          <w:szCs w:val="24"/>
        </w:rPr>
        <w:t xml:space="preserve"> limits its application. Instead</w:t>
      </w:r>
      <w:r>
        <w:rPr>
          <w:rFonts w:asciiTheme="minorBidi" w:hAnsiTheme="minorBidi"/>
          <w:sz w:val="24"/>
          <w:szCs w:val="24"/>
        </w:rPr>
        <w:t>,</w:t>
      </w:r>
      <w:r w:rsidR="000A743C" w:rsidRPr="007C0408">
        <w:rPr>
          <w:rFonts w:asciiTheme="minorBidi" w:hAnsiTheme="minorBidi"/>
          <w:sz w:val="24"/>
          <w:szCs w:val="24"/>
        </w:rPr>
        <w:t xml:space="preserve"> he </w:t>
      </w:r>
      <w:r w:rsidR="000A743C" w:rsidRPr="00E6022A">
        <w:rPr>
          <w:rFonts w:asciiTheme="minorBidi" w:hAnsiTheme="minorBidi"/>
          <w:b/>
          <w:bCs/>
          <w:sz w:val="24"/>
          <w:szCs w:val="24"/>
        </w:rPr>
        <w:t>remaps</w:t>
      </w:r>
      <w:r w:rsidR="000A743C" w:rsidRPr="007C0408">
        <w:rPr>
          <w:rFonts w:asciiTheme="minorBidi" w:hAnsiTheme="minorBidi"/>
          <w:sz w:val="24"/>
          <w:szCs w:val="24"/>
        </w:rPr>
        <w:t xml:space="preserve"> the definition of possession </w:t>
      </w:r>
      <w:r>
        <w:rPr>
          <w:rFonts w:asciiTheme="minorBidi" w:hAnsiTheme="minorBidi"/>
          <w:sz w:val="24"/>
          <w:szCs w:val="24"/>
        </w:rPr>
        <w:t>such that it</w:t>
      </w:r>
      <w:r w:rsidR="000A743C" w:rsidRPr="007C0408">
        <w:rPr>
          <w:rFonts w:asciiTheme="minorBidi" w:hAnsiTheme="minorBidi"/>
          <w:sz w:val="24"/>
          <w:szCs w:val="24"/>
        </w:rPr>
        <w:t xml:space="preserve"> yields </w:t>
      </w:r>
      <w:r w:rsidR="0045768D" w:rsidRPr="007C0408">
        <w:rPr>
          <w:rFonts w:asciiTheme="minorBidi" w:hAnsiTheme="minorBidi"/>
          <w:sz w:val="24"/>
          <w:szCs w:val="24"/>
        </w:rPr>
        <w:t xml:space="preserve">a verdict of 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yachaloku</w:t>
      </w:r>
      <w:r>
        <w:rPr>
          <w:rFonts w:asciiTheme="minorBidi" w:hAnsiTheme="minorBidi"/>
          <w:sz w:val="24"/>
          <w:szCs w:val="24"/>
        </w:rPr>
        <w:t>,</w:t>
      </w:r>
      <w:r w:rsidR="0045768D" w:rsidRPr="007C0408">
        <w:rPr>
          <w:rFonts w:asciiTheme="minorBidi" w:hAnsiTheme="minorBidi"/>
          <w:sz w:val="24"/>
          <w:szCs w:val="24"/>
        </w:rPr>
        <w:t xml:space="preserve"> which is itself a derivative of 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motzi mei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chaveiro</w:t>
      </w:r>
      <w:r w:rsidR="0045768D" w:rsidRPr="007C0408">
        <w:rPr>
          <w:rFonts w:asciiTheme="minorBidi" w:hAnsiTheme="minorBidi"/>
          <w:sz w:val="24"/>
          <w:szCs w:val="24"/>
        </w:rPr>
        <w:t xml:space="preserve"> applied to two disputants. </w:t>
      </w:r>
    </w:p>
    <w:p w14:paraId="3772F9FB" w14:textId="77777777" w:rsidR="007C0408" w:rsidRPr="007C0408" w:rsidRDefault="007C0408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4C36F6" w14:textId="7978F171" w:rsidR="00CA595D" w:rsidRDefault="009D7411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>It seems logi</w:t>
      </w:r>
      <w:r w:rsidR="0045768D" w:rsidRPr="007C0408">
        <w:rPr>
          <w:rFonts w:asciiTheme="minorBidi" w:hAnsiTheme="minorBidi"/>
          <w:sz w:val="24"/>
          <w:szCs w:val="24"/>
        </w:rPr>
        <w:t>c</w:t>
      </w:r>
      <w:r w:rsidRPr="007C0408">
        <w:rPr>
          <w:rFonts w:asciiTheme="minorBidi" w:hAnsiTheme="minorBidi"/>
          <w:sz w:val="24"/>
          <w:szCs w:val="24"/>
        </w:rPr>
        <w:t>al to limit the application of thi</w:t>
      </w:r>
      <w:r w:rsidR="0045768D" w:rsidRPr="007C0408">
        <w:rPr>
          <w:rFonts w:asciiTheme="minorBidi" w:hAnsiTheme="minorBidi"/>
          <w:sz w:val="24"/>
          <w:szCs w:val="24"/>
        </w:rPr>
        <w:t>s</w:t>
      </w:r>
      <w:r w:rsidRPr="007C0408">
        <w:rPr>
          <w:rFonts w:asciiTheme="minorBidi" w:hAnsiTheme="minorBidi"/>
          <w:sz w:val="24"/>
          <w:szCs w:val="24"/>
        </w:rPr>
        <w:t xml:space="preserve"> theory</w:t>
      </w:r>
      <w:r w:rsidR="0045768D" w:rsidRPr="007C0408">
        <w:rPr>
          <w:rFonts w:asciiTheme="minorBidi" w:hAnsiTheme="minorBidi"/>
          <w:sz w:val="24"/>
          <w:szCs w:val="24"/>
        </w:rPr>
        <w:t xml:space="preserve"> and</w:t>
      </w:r>
      <w:r w:rsidR="006F409F">
        <w:rPr>
          <w:rFonts w:asciiTheme="minorBidi" w:hAnsiTheme="minorBidi"/>
          <w:sz w:val="24"/>
          <w:szCs w:val="24"/>
        </w:rPr>
        <w:t>,</w:t>
      </w:r>
      <w:r w:rsidR="0045768D" w:rsidRPr="007C0408">
        <w:rPr>
          <w:rFonts w:asciiTheme="minorBidi" w:hAnsiTheme="minorBidi"/>
          <w:sz w:val="24"/>
          <w:szCs w:val="24"/>
        </w:rPr>
        <w:t xml:space="preserve"> by extension</w:t>
      </w:r>
      <w:r w:rsidR="006F409F">
        <w:rPr>
          <w:rFonts w:asciiTheme="minorBidi" w:hAnsiTheme="minorBidi"/>
          <w:sz w:val="24"/>
          <w:szCs w:val="24"/>
        </w:rPr>
        <w:t>,</w:t>
      </w:r>
      <w:r w:rsidR="0045768D" w:rsidRPr="007C0408">
        <w:rPr>
          <w:rFonts w:asciiTheme="minorBidi" w:hAnsiTheme="minorBidi"/>
          <w:sz w:val="24"/>
          <w:szCs w:val="24"/>
        </w:rPr>
        <w:t xml:space="preserve"> the application of 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yachaloku</w:t>
      </w:r>
      <w:r w:rsidR="0045768D" w:rsidRPr="007C0408">
        <w:rPr>
          <w:rFonts w:asciiTheme="minorBidi" w:hAnsiTheme="minorBidi"/>
          <w:sz w:val="24"/>
          <w:szCs w:val="24"/>
        </w:rPr>
        <w:t xml:space="preserve">. </w:t>
      </w:r>
      <w:r w:rsidRPr="007C0408">
        <w:rPr>
          <w:rFonts w:asciiTheme="minorBidi" w:hAnsiTheme="minorBidi"/>
          <w:sz w:val="24"/>
          <w:szCs w:val="24"/>
        </w:rPr>
        <w:t xml:space="preserve">Perhaps the two litigants are considered legal possessors in very </w:t>
      </w:r>
      <w:r w:rsidRPr="00E6022A">
        <w:rPr>
          <w:rFonts w:asciiTheme="minorBidi" w:hAnsiTheme="minorBidi"/>
          <w:b/>
          <w:bCs/>
          <w:sz w:val="24"/>
          <w:szCs w:val="24"/>
        </w:rPr>
        <w:t>specific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45768D" w:rsidRPr="007C0408">
        <w:rPr>
          <w:rFonts w:asciiTheme="minorBidi" w:hAnsiTheme="minorBidi"/>
          <w:sz w:val="24"/>
          <w:szCs w:val="24"/>
        </w:rPr>
        <w:t>scenarios</w:t>
      </w:r>
      <w:r w:rsidRPr="007C0408">
        <w:rPr>
          <w:rFonts w:asciiTheme="minorBidi" w:hAnsiTheme="minorBidi"/>
          <w:sz w:val="24"/>
          <w:szCs w:val="24"/>
        </w:rPr>
        <w:t xml:space="preserve"> in which Sumchus may readily apply </w:t>
      </w:r>
      <w:r w:rsidRPr="00B40E50">
        <w:rPr>
          <w:rFonts w:asciiTheme="minorBidi" w:hAnsiTheme="minorBidi"/>
          <w:i/>
          <w:iCs/>
          <w:sz w:val="24"/>
          <w:szCs w:val="24"/>
        </w:rPr>
        <w:t>yachaloku</w:t>
      </w:r>
      <w:r w:rsidRPr="007C0408">
        <w:rPr>
          <w:rFonts w:asciiTheme="minorBidi" w:hAnsiTheme="minorBidi"/>
          <w:sz w:val="24"/>
          <w:szCs w:val="24"/>
        </w:rPr>
        <w:t xml:space="preserve"> in light of thei</w:t>
      </w:r>
      <w:r w:rsidR="0045768D" w:rsidRPr="007C0408">
        <w:rPr>
          <w:rFonts w:asciiTheme="minorBidi" w:hAnsiTheme="minorBidi"/>
          <w:sz w:val="24"/>
          <w:szCs w:val="24"/>
        </w:rPr>
        <w:t xml:space="preserve">r </w:t>
      </w:r>
      <w:r w:rsidRPr="007C0408">
        <w:rPr>
          <w:rFonts w:asciiTheme="minorBidi" w:hAnsiTheme="minorBidi"/>
          <w:sz w:val="24"/>
          <w:szCs w:val="24"/>
        </w:rPr>
        <w:t xml:space="preserve">mutual </w:t>
      </w:r>
      <w:r w:rsidR="0045768D" w:rsidRPr="007C0408">
        <w:rPr>
          <w:rFonts w:asciiTheme="minorBidi" w:hAnsiTheme="minorBidi"/>
          <w:sz w:val="24"/>
          <w:szCs w:val="24"/>
        </w:rPr>
        <w:t>“</w:t>
      </w:r>
      <w:r w:rsidRPr="007C0408">
        <w:rPr>
          <w:rFonts w:asciiTheme="minorBidi" w:hAnsiTheme="minorBidi"/>
          <w:sz w:val="24"/>
          <w:szCs w:val="24"/>
        </w:rPr>
        <w:t>virtual</w:t>
      </w:r>
      <w:r w:rsidR="0045768D" w:rsidRPr="007C0408">
        <w:rPr>
          <w:rFonts w:asciiTheme="minorBidi" w:hAnsiTheme="minorBidi"/>
          <w:sz w:val="24"/>
          <w:szCs w:val="24"/>
        </w:rPr>
        <w:t>”</w:t>
      </w:r>
      <w:r w:rsidRPr="007C0408">
        <w:rPr>
          <w:rFonts w:asciiTheme="minorBidi" w:hAnsiTheme="minorBidi"/>
          <w:sz w:val="24"/>
          <w:szCs w:val="24"/>
        </w:rPr>
        <w:t xml:space="preserve"> possession. One option emerges from the Ramban’s position. In his comments to 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B</w:t>
      </w:r>
      <w:r w:rsidRPr="00B40E50">
        <w:rPr>
          <w:rFonts w:asciiTheme="minorBidi" w:hAnsiTheme="minorBidi"/>
          <w:i/>
          <w:iCs/>
          <w:sz w:val="24"/>
          <w:szCs w:val="24"/>
        </w:rPr>
        <w:t>ava Metzia</w:t>
      </w:r>
      <w:r w:rsidRPr="007C0408">
        <w:rPr>
          <w:rFonts w:asciiTheme="minorBidi" w:hAnsiTheme="minorBidi"/>
          <w:sz w:val="24"/>
          <w:szCs w:val="24"/>
        </w:rPr>
        <w:t xml:space="preserve"> (2b) he claims that Sumchus only prefers </w:t>
      </w:r>
      <w:r w:rsidRPr="00B40E50">
        <w:rPr>
          <w:rFonts w:asciiTheme="minorBidi" w:hAnsiTheme="minorBidi"/>
          <w:i/>
          <w:iCs/>
          <w:sz w:val="24"/>
          <w:szCs w:val="24"/>
        </w:rPr>
        <w:t>yachaloku</w:t>
      </w:r>
      <w:r w:rsidRPr="007C0408">
        <w:rPr>
          <w:rFonts w:asciiTheme="minorBidi" w:hAnsiTheme="minorBidi"/>
          <w:sz w:val="24"/>
          <w:szCs w:val="24"/>
        </w:rPr>
        <w:t xml:space="preserve"> if each litigant has “just cause” to the item. For example</w:t>
      </w:r>
      <w:r w:rsidR="00CA595D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45768D" w:rsidRPr="007C0408">
        <w:rPr>
          <w:rFonts w:asciiTheme="minorBidi" w:hAnsiTheme="minorBidi"/>
          <w:sz w:val="24"/>
          <w:szCs w:val="24"/>
        </w:rPr>
        <w:t xml:space="preserve">Sumchus would rule 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yachaloku</w:t>
      </w:r>
      <w:r w:rsidR="0045768D" w:rsidRPr="007C0408">
        <w:rPr>
          <w:rFonts w:asciiTheme="minorBidi" w:hAnsiTheme="minorBidi"/>
          <w:sz w:val="24"/>
          <w:szCs w:val="24"/>
        </w:rPr>
        <w:t xml:space="preserve"> in a scenario in which </w:t>
      </w:r>
      <w:r w:rsidRPr="007C0408">
        <w:rPr>
          <w:rFonts w:asciiTheme="minorBidi" w:hAnsiTheme="minorBidi"/>
          <w:sz w:val="24"/>
          <w:szCs w:val="24"/>
        </w:rPr>
        <w:t>Reuven sold an animal to Shimon in an off-site deal in which the two pa</w:t>
      </w:r>
      <w:r w:rsidR="0045768D" w:rsidRPr="007C0408">
        <w:rPr>
          <w:rFonts w:asciiTheme="minorBidi" w:hAnsiTheme="minorBidi"/>
          <w:sz w:val="24"/>
          <w:szCs w:val="24"/>
        </w:rPr>
        <w:t>r</w:t>
      </w:r>
      <w:r w:rsidRPr="007C0408">
        <w:rPr>
          <w:rFonts w:asciiTheme="minorBidi" w:hAnsiTheme="minorBidi"/>
          <w:sz w:val="24"/>
          <w:szCs w:val="24"/>
        </w:rPr>
        <w:t xml:space="preserve">ties were not in the </w:t>
      </w:r>
      <w:r w:rsidR="0045768D" w:rsidRPr="007C0408">
        <w:rPr>
          <w:rFonts w:asciiTheme="minorBidi" w:hAnsiTheme="minorBidi"/>
          <w:sz w:val="24"/>
          <w:szCs w:val="24"/>
        </w:rPr>
        <w:t xml:space="preserve">same </w:t>
      </w:r>
      <w:r w:rsidRPr="007C0408">
        <w:rPr>
          <w:rFonts w:asciiTheme="minorBidi" w:hAnsiTheme="minorBidi"/>
          <w:sz w:val="24"/>
          <w:szCs w:val="24"/>
        </w:rPr>
        <w:t xml:space="preserve">location </w:t>
      </w:r>
      <w:r w:rsidR="0045768D" w:rsidRPr="007C0408">
        <w:rPr>
          <w:rFonts w:asciiTheme="minorBidi" w:hAnsiTheme="minorBidi"/>
          <w:sz w:val="24"/>
          <w:szCs w:val="24"/>
        </w:rPr>
        <w:t>as</w:t>
      </w:r>
      <w:r w:rsidRPr="007C0408">
        <w:rPr>
          <w:rFonts w:asciiTheme="minorBidi" w:hAnsiTheme="minorBidi"/>
          <w:sz w:val="24"/>
          <w:szCs w:val="24"/>
        </w:rPr>
        <w:t xml:space="preserve"> the transferred item</w:t>
      </w:r>
      <w:r w:rsidR="00E6022A">
        <w:rPr>
          <w:rFonts w:asciiTheme="minorBidi" w:hAnsiTheme="minorBidi"/>
          <w:sz w:val="24"/>
          <w:szCs w:val="24"/>
        </w:rPr>
        <w:t xml:space="preserve"> (</w:t>
      </w:r>
      <w:r w:rsidR="00E6022A" w:rsidRPr="00E6022A">
        <w:rPr>
          <w:rFonts w:asciiTheme="minorBidi" w:hAnsiTheme="minorBidi"/>
          <w:i/>
          <w:iCs/>
          <w:sz w:val="24"/>
          <w:szCs w:val="24"/>
        </w:rPr>
        <w:t>Bava Metzia</w:t>
      </w:r>
      <w:r w:rsidR="00E6022A">
        <w:rPr>
          <w:rFonts w:asciiTheme="minorBidi" w:hAnsiTheme="minorBidi"/>
          <w:sz w:val="24"/>
          <w:szCs w:val="24"/>
        </w:rPr>
        <w:t xml:space="preserve"> 100a)</w:t>
      </w:r>
      <w:r w:rsidRPr="007C0408">
        <w:rPr>
          <w:rFonts w:asciiTheme="minorBidi" w:hAnsiTheme="minorBidi"/>
          <w:sz w:val="24"/>
          <w:szCs w:val="24"/>
        </w:rPr>
        <w:t xml:space="preserve">. The sold animal </w:t>
      </w:r>
      <w:r w:rsidR="00CA595D">
        <w:rPr>
          <w:rFonts w:asciiTheme="minorBidi" w:hAnsiTheme="minorBidi"/>
          <w:sz w:val="24"/>
          <w:szCs w:val="24"/>
        </w:rPr>
        <w:t>then</w:t>
      </w:r>
      <w:r w:rsidRPr="007C0408">
        <w:rPr>
          <w:rFonts w:asciiTheme="minorBidi" w:hAnsiTheme="minorBidi"/>
          <w:sz w:val="24"/>
          <w:szCs w:val="24"/>
        </w:rPr>
        <w:t xml:space="preserve"> give</w:t>
      </w:r>
      <w:r w:rsidR="00CA595D">
        <w:rPr>
          <w:rFonts w:asciiTheme="minorBidi" w:hAnsiTheme="minorBidi"/>
          <w:sz w:val="24"/>
          <w:szCs w:val="24"/>
        </w:rPr>
        <w:t>s</w:t>
      </w:r>
      <w:r w:rsidRPr="007C0408">
        <w:rPr>
          <w:rFonts w:asciiTheme="minorBidi" w:hAnsiTheme="minorBidi"/>
          <w:sz w:val="24"/>
          <w:szCs w:val="24"/>
        </w:rPr>
        <w:t xml:space="preserve"> birth and we are unsure whether the </w:t>
      </w:r>
      <w:r w:rsidR="0045768D" w:rsidRPr="007C0408">
        <w:rPr>
          <w:rFonts w:asciiTheme="minorBidi" w:hAnsiTheme="minorBidi"/>
          <w:sz w:val="24"/>
          <w:szCs w:val="24"/>
        </w:rPr>
        <w:t>birth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45768D" w:rsidRPr="007C0408">
        <w:rPr>
          <w:rFonts w:asciiTheme="minorBidi" w:hAnsiTheme="minorBidi"/>
          <w:sz w:val="24"/>
          <w:szCs w:val="24"/>
        </w:rPr>
        <w:t xml:space="preserve">preceded </w:t>
      </w:r>
      <w:r w:rsidR="00B40E50">
        <w:rPr>
          <w:rFonts w:asciiTheme="minorBidi" w:hAnsiTheme="minorBidi"/>
          <w:sz w:val="24"/>
          <w:szCs w:val="24"/>
        </w:rPr>
        <w:t>the sale (</w:t>
      </w:r>
      <w:r w:rsidRPr="007C0408">
        <w:rPr>
          <w:rFonts w:asciiTheme="minorBidi" w:hAnsiTheme="minorBidi"/>
          <w:sz w:val="24"/>
          <w:szCs w:val="24"/>
        </w:rPr>
        <w:t>in which case the baby was not included the sale) o</w:t>
      </w:r>
      <w:r w:rsidR="0045768D" w:rsidRPr="007C0408">
        <w:rPr>
          <w:rFonts w:asciiTheme="minorBidi" w:hAnsiTheme="minorBidi"/>
          <w:sz w:val="24"/>
          <w:szCs w:val="24"/>
        </w:rPr>
        <w:t>r</w:t>
      </w:r>
      <w:r w:rsidRPr="007C0408">
        <w:rPr>
          <w:rFonts w:asciiTheme="minorBidi" w:hAnsiTheme="minorBidi"/>
          <w:sz w:val="24"/>
          <w:szCs w:val="24"/>
        </w:rPr>
        <w:t xml:space="preserve"> the sale </w:t>
      </w:r>
      <w:r w:rsidR="0045768D" w:rsidRPr="007C0408">
        <w:rPr>
          <w:rFonts w:asciiTheme="minorBidi" w:hAnsiTheme="minorBidi"/>
          <w:sz w:val="24"/>
          <w:szCs w:val="24"/>
        </w:rPr>
        <w:t xml:space="preserve">preceded </w:t>
      </w:r>
      <w:r w:rsidR="00B40E50">
        <w:rPr>
          <w:rFonts w:asciiTheme="minorBidi" w:hAnsiTheme="minorBidi"/>
          <w:sz w:val="24"/>
          <w:szCs w:val="24"/>
        </w:rPr>
        <w:t>the birth (</w:t>
      </w:r>
      <w:r w:rsidRPr="007C0408">
        <w:rPr>
          <w:rFonts w:asciiTheme="minorBidi" w:hAnsiTheme="minorBidi"/>
          <w:sz w:val="24"/>
          <w:szCs w:val="24"/>
        </w:rPr>
        <w:t>in which case the baby transfers to the purchaser). I</w:t>
      </w:r>
      <w:r w:rsidR="0045768D" w:rsidRPr="007C0408">
        <w:rPr>
          <w:rFonts w:asciiTheme="minorBidi" w:hAnsiTheme="minorBidi"/>
          <w:sz w:val="24"/>
          <w:szCs w:val="24"/>
        </w:rPr>
        <w:t>n</w:t>
      </w:r>
      <w:r w:rsidRPr="007C0408">
        <w:rPr>
          <w:rFonts w:asciiTheme="minorBidi" w:hAnsiTheme="minorBidi"/>
          <w:sz w:val="24"/>
          <w:szCs w:val="24"/>
        </w:rPr>
        <w:t xml:space="preserve"> this instance</w:t>
      </w:r>
      <w:r w:rsidR="00CA595D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the two parties </w:t>
      </w:r>
      <w:r w:rsidR="0045768D" w:rsidRPr="007C0408">
        <w:rPr>
          <w:rFonts w:asciiTheme="minorBidi" w:hAnsiTheme="minorBidi"/>
          <w:sz w:val="24"/>
          <w:szCs w:val="24"/>
        </w:rPr>
        <w:t xml:space="preserve">each </w:t>
      </w:r>
      <w:r w:rsidRPr="007C0408">
        <w:rPr>
          <w:rFonts w:asciiTheme="minorBidi" w:hAnsiTheme="minorBidi"/>
          <w:sz w:val="24"/>
          <w:szCs w:val="24"/>
        </w:rPr>
        <w:t>have just cause</w:t>
      </w:r>
      <w:r w:rsidR="00CA595D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since the seller owned the fetus at some point an</w:t>
      </w:r>
      <w:r w:rsidR="0045768D" w:rsidRPr="007C0408">
        <w:rPr>
          <w:rFonts w:asciiTheme="minorBidi" w:hAnsiTheme="minorBidi"/>
          <w:sz w:val="24"/>
          <w:szCs w:val="24"/>
        </w:rPr>
        <w:t>d</w:t>
      </w:r>
      <w:r w:rsidRPr="007C0408">
        <w:rPr>
          <w:rFonts w:asciiTheme="minorBidi" w:hAnsiTheme="minorBidi"/>
          <w:sz w:val="24"/>
          <w:szCs w:val="24"/>
        </w:rPr>
        <w:t xml:space="preserve"> the purchaser currently owns the mother. They alone possess these claims</w:t>
      </w:r>
      <w:r w:rsidR="00CA595D">
        <w:rPr>
          <w:rFonts w:asciiTheme="minorBidi" w:hAnsiTheme="minorBidi"/>
          <w:sz w:val="24"/>
          <w:szCs w:val="24"/>
        </w:rPr>
        <w:t>;</w:t>
      </w:r>
      <w:r w:rsidRPr="007C0408">
        <w:rPr>
          <w:rFonts w:asciiTheme="minorBidi" w:hAnsiTheme="minorBidi"/>
          <w:sz w:val="24"/>
          <w:szCs w:val="24"/>
        </w:rPr>
        <w:t xml:space="preserve"> other</w:t>
      </w:r>
      <w:r w:rsidR="0045768D" w:rsidRPr="007C0408">
        <w:rPr>
          <w:rFonts w:asciiTheme="minorBidi" w:hAnsiTheme="minorBidi"/>
          <w:sz w:val="24"/>
          <w:szCs w:val="24"/>
        </w:rPr>
        <w:t xml:space="preserve"> parties </w:t>
      </w:r>
      <w:r w:rsidRPr="007C0408">
        <w:rPr>
          <w:rFonts w:asciiTheme="minorBidi" w:hAnsiTheme="minorBidi"/>
          <w:sz w:val="24"/>
          <w:szCs w:val="24"/>
        </w:rPr>
        <w:t>have no rights o</w:t>
      </w:r>
      <w:r w:rsidR="0045768D" w:rsidRPr="007C0408">
        <w:rPr>
          <w:rFonts w:asciiTheme="minorBidi" w:hAnsiTheme="minorBidi"/>
          <w:sz w:val="24"/>
          <w:szCs w:val="24"/>
        </w:rPr>
        <w:t>r legal</w:t>
      </w:r>
      <w:r w:rsidRPr="007C0408">
        <w:rPr>
          <w:rFonts w:asciiTheme="minorBidi" w:hAnsiTheme="minorBidi"/>
          <w:sz w:val="24"/>
          <w:szCs w:val="24"/>
        </w:rPr>
        <w:t xml:space="preserve"> stakes. As they alone possess </w:t>
      </w:r>
      <w:r w:rsidR="0045768D" w:rsidRPr="007C0408">
        <w:rPr>
          <w:rFonts w:asciiTheme="minorBidi" w:hAnsiTheme="minorBidi"/>
          <w:sz w:val="24"/>
          <w:szCs w:val="24"/>
        </w:rPr>
        <w:t>“</w:t>
      </w:r>
      <w:r w:rsidRPr="007C0408">
        <w:rPr>
          <w:rFonts w:asciiTheme="minorBidi" w:hAnsiTheme="minorBidi"/>
          <w:sz w:val="24"/>
          <w:szCs w:val="24"/>
        </w:rPr>
        <w:t>relevancy</w:t>
      </w:r>
      <w:r w:rsidR="0045768D" w:rsidRPr="007C0408">
        <w:rPr>
          <w:rFonts w:asciiTheme="minorBidi" w:hAnsiTheme="minorBidi"/>
          <w:sz w:val="24"/>
          <w:szCs w:val="24"/>
        </w:rPr>
        <w:t>”</w:t>
      </w:r>
      <w:r w:rsidRPr="007C0408">
        <w:rPr>
          <w:rFonts w:asciiTheme="minorBidi" w:hAnsiTheme="minorBidi"/>
          <w:sz w:val="24"/>
          <w:szCs w:val="24"/>
        </w:rPr>
        <w:t xml:space="preserve"> and </w:t>
      </w:r>
      <w:r w:rsidR="0045768D" w:rsidRPr="007C0408">
        <w:rPr>
          <w:rFonts w:asciiTheme="minorBidi" w:hAnsiTheme="minorBidi"/>
          <w:sz w:val="24"/>
          <w:szCs w:val="24"/>
        </w:rPr>
        <w:t>“</w:t>
      </w:r>
      <w:r w:rsidRPr="007C0408">
        <w:rPr>
          <w:rFonts w:asciiTheme="minorBidi" w:hAnsiTheme="minorBidi"/>
          <w:sz w:val="24"/>
          <w:szCs w:val="24"/>
        </w:rPr>
        <w:t>just cause</w:t>
      </w:r>
      <w:r w:rsidR="00CA595D">
        <w:rPr>
          <w:rFonts w:asciiTheme="minorBidi" w:hAnsiTheme="minorBidi"/>
          <w:sz w:val="24"/>
          <w:szCs w:val="24"/>
        </w:rPr>
        <w:t>,</w:t>
      </w:r>
      <w:r w:rsidR="0045768D" w:rsidRPr="007C0408">
        <w:rPr>
          <w:rFonts w:asciiTheme="minorBidi" w:hAnsiTheme="minorBidi"/>
          <w:sz w:val="24"/>
          <w:szCs w:val="24"/>
        </w:rPr>
        <w:t>”</w:t>
      </w:r>
      <w:r w:rsidRPr="007C0408">
        <w:rPr>
          <w:rFonts w:asciiTheme="minorBidi" w:hAnsiTheme="minorBidi"/>
          <w:sz w:val="24"/>
          <w:szCs w:val="24"/>
        </w:rPr>
        <w:t xml:space="preserve"> we can imagine applying Tosafot’s </w:t>
      </w:r>
      <w:r w:rsidR="00CA595D">
        <w:rPr>
          <w:rFonts w:asciiTheme="minorBidi" w:hAnsiTheme="minorBidi"/>
          <w:sz w:val="24"/>
          <w:szCs w:val="24"/>
        </w:rPr>
        <w:t>approach that according to Sumchus,</w:t>
      </w:r>
      <w:r w:rsidRPr="007C0408">
        <w:rPr>
          <w:rFonts w:asciiTheme="minorBidi" w:hAnsiTheme="minorBidi"/>
          <w:sz w:val="24"/>
          <w:szCs w:val="24"/>
        </w:rPr>
        <w:t xml:space="preserve"> each becomes a virtual possessor and </w:t>
      </w:r>
      <w:r w:rsidRPr="00B40E50">
        <w:rPr>
          <w:rFonts w:asciiTheme="minorBidi" w:hAnsiTheme="minorBidi"/>
          <w:i/>
          <w:iCs/>
          <w:sz w:val="24"/>
          <w:szCs w:val="24"/>
        </w:rPr>
        <w:t>yachal</w:t>
      </w:r>
      <w:r w:rsidR="0045768D" w:rsidRPr="00B40E50">
        <w:rPr>
          <w:rFonts w:asciiTheme="minorBidi" w:hAnsiTheme="minorBidi"/>
          <w:i/>
          <w:iCs/>
          <w:sz w:val="24"/>
          <w:szCs w:val="24"/>
        </w:rPr>
        <w:t>o</w:t>
      </w:r>
      <w:r w:rsidRPr="00B40E50">
        <w:rPr>
          <w:rFonts w:asciiTheme="minorBidi" w:hAnsiTheme="minorBidi"/>
          <w:i/>
          <w:iCs/>
          <w:sz w:val="24"/>
          <w:szCs w:val="24"/>
        </w:rPr>
        <w:t>ku</w:t>
      </w:r>
      <w:r w:rsidRPr="007C0408">
        <w:rPr>
          <w:rFonts w:asciiTheme="minorBidi" w:hAnsiTheme="minorBidi"/>
          <w:sz w:val="24"/>
          <w:szCs w:val="24"/>
        </w:rPr>
        <w:t xml:space="preserve"> stems from their jointly enjoyed status as </w:t>
      </w:r>
      <w:r w:rsidRPr="00B40E50">
        <w:rPr>
          <w:rFonts w:asciiTheme="minorBidi" w:hAnsiTheme="minorBidi"/>
          <w:i/>
          <w:iCs/>
          <w:sz w:val="24"/>
          <w:szCs w:val="24"/>
        </w:rPr>
        <w:t>muchzak</w:t>
      </w:r>
      <w:r w:rsidRPr="007C0408">
        <w:rPr>
          <w:rFonts w:asciiTheme="minorBidi" w:hAnsiTheme="minorBidi"/>
          <w:sz w:val="24"/>
          <w:szCs w:val="24"/>
        </w:rPr>
        <w:t xml:space="preserve">. </w:t>
      </w:r>
    </w:p>
    <w:p w14:paraId="0BAFF5B8" w14:textId="77777777" w:rsidR="00CA595D" w:rsidRDefault="00CA595D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8F276D" w14:textId="77777777" w:rsidR="00CA595D" w:rsidRDefault="009D7411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lastRenderedPageBreak/>
        <w:t xml:space="preserve">In </w:t>
      </w:r>
      <w:r w:rsidR="0045768D" w:rsidRPr="007C0408">
        <w:rPr>
          <w:rFonts w:asciiTheme="minorBidi" w:hAnsiTheme="minorBidi"/>
          <w:sz w:val="24"/>
          <w:szCs w:val="24"/>
        </w:rPr>
        <w:t xml:space="preserve">a classic </w:t>
      </w:r>
      <w:r w:rsidRPr="007C0408">
        <w:rPr>
          <w:rFonts w:asciiTheme="minorBidi" w:hAnsiTheme="minorBidi"/>
          <w:sz w:val="24"/>
          <w:szCs w:val="24"/>
        </w:rPr>
        <w:t>l</w:t>
      </w:r>
      <w:r w:rsidR="0045768D" w:rsidRPr="007C0408">
        <w:rPr>
          <w:rFonts w:asciiTheme="minorBidi" w:hAnsiTheme="minorBidi"/>
          <w:sz w:val="24"/>
          <w:szCs w:val="24"/>
        </w:rPr>
        <w:t>i</w:t>
      </w:r>
      <w:r w:rsidRPr="007C0408">
        <w:rPr>
          <w:rFonts w:asciiTheme="minorBidi" w:hAnsiTheme="minorBidi"/>
          <w:sz w:val="24"/>
          <w:szCs w:val="24"/>
        </w:rPr>
        <w:t>tigation</w:t>
      </w:r>
      <w:r w:rsidR="00CA595D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</w:t>
      </w:r>
      <w:r w:rsidR="00CA595D">
        <w:rPr>
          <w:rFonts w:asciiTheme="minorBidi" w:hAnsiTheme="minorBidi"/>
          <w:sz w:val="24"/>
          <w:szCs w:val="24"/>
        </w:rPr>
        <w:t>in which</w:t>
      </w:r>
      <w:r w:rsidRPr="007C0408">
        <w:rPr>
          <w:rFonts w:asciiTheme="minorBidi" w:hAnsiTheme="minorBidi"/>
          <w:sz w:val="24"/>
          <w:szCs w:val="24"/>
        </w:rPr>
        <w:t xml:space="preserve"> two random peo</w:t>
      </w:r>
      <w:r w:rsidR="0045768D" w:rsidRPr="007C0408">
        <w:rPr>
          <w:rFonts w:asciiTheme="minorBidi" w:hAnsiTheme="minorBidi"/>
          <w:sz w:val="24"/>
          <w:szCs w:val="24"/>
        </w:rPr>
        <w:t>p</w:t>
      </w:r>
      <w:r w:rsidRPr="007C0408">
        <w:rPr>
          <w:rFonts w:asciiTheme="minorBidi" w:hAnsiTheme="minorBidi"/>
          <w:sz w:val="24"/>
          <w:szCs w:val="24"/>
        </w:rPr>
        <w:t>le lo</w:t>
      </w:r>
      <w:r w:rsidR="00B40E50">
        <w:rPr>
          <w:rFonts w:asciiTheme="minorBidi" w:hAnsiTheme="minorBidi"/>
          <w:sz w:val="24"/>
          <w:szCs w:val="24"/>
        </w:rPr>
        <w:t>dge a claim to a unknown boat (</w:t>
      </w:r>
      <w:r w:rsidRPr="00B40E50">
        <w:rPr>
          <w:rFonts w:asciiTheme="minorBidi" w:hAnsiTheme="minorBidi"/>
          <w:i/>
          <w:iCs/>
          <w:sz w:val="24"/>
          <w:szCs w:val="24"/>
        </w:rPr>
        <w:t>Bava Batra</w:t>
      </w:r>
      <w:r w:rsidRPr="007C0408">
        <w:rPr>
          <w:rFonts w:asciiTheme="minorBidi" w:hAnsiTheme="minorBidi"/>
          <w:sz w:val="24"/>
          <w:szCs w:val="24"/>
        </w:rPr>
        <w:t xml:space="preserve"> 34b) or to a </w:t>
      </w:r>
      <w:r w:rsidR="00B40E50">
        <w:rPr>
          <w:rFonts w:asciiTheme="minorBidi" w:hAnsiTheme="minorBidi"/>
          <w:sz w:val="24"/>
          <w:szCs w:val="24"/>
        </w:rPr>
        <w:t>random garment (</w:t>
      </w:r>
      <w:r w:rsidRPr="00B40E50">
        <w:rPr>
          <w:rFonts w:asciiTheme="minorBidi" w:hAnsiTheme="minorBidi"/>
          <w:i/>
          <w:iCs/>
          <w:sz w:val="24"/>
          <w:szCs w:val="24"/>
        </w:rPr>
        <w:t>Bava Metzia</w:t>
      </w:r>
      <w:r w:rsidRPr="007C0408">
        <w:rPr>
          <w:rFonts w:asciiTheme="minorBidi" w:hAnsiTheme="minorBidi"/>
          <w:sz w:val="24"/>
          <w:szCs w:val="24"/>
        </w:rPr>
        <w:t xml:space="preserve"> 2a)</w:t>
      </w:r>
      <w:r w:rsidR="00CA595D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it would be difficult to envision litigants as </w:t>
      </w:r>
      <w:r w:rsidR="0045768D" w:rsidRPr="007C0408">
        <w:rPr>
          <w:rFonts w:asciiTheme="minorBidi" w:hAnsiTheme="minorBidi"/>
          <w:sz w:val="24"/>
          <w:szCs w:val="24"/>
        </w:rPr>
        <w:t xml:space="preserve">joint </w:t>
      </w:r>
      <w:r w:rsidRPr="007C0408">
        <w:rPr>
          <w:rFonts w:asciiTheme="minorBidi" w:hAnsiTheme="minorBidi"/>
          <w:sz w:val="24"/>
          <w:szCs w:val="24"/>
        </w:rPr>
        <w:t xml:space="preserve">virtual </w:t>
      </w:r>
      <w:r w:rsidR="0045768D" w:rsidRPr="007C0408">
        <w:rPr>
          <w:rFonts w:asciiTheme="minorBidi" w:hAnsiTheme="minorBidi"/>
          <w:sz w:val="24"/>
          <w:szCs w:val="24"/>
        </w:rPr>
        <w:t xml:space="preserve">possessors </w:t>
      </w:r>
      <w:r w:rsidRPr="007C0408">
        <w:rPr>
          <w:rFonts w:asciiTheme="minorBidi" w:hAnsiTheme="minorBidi"/>
          <w:sz w:val="24"/>
          <w:szCs w:val="24"/>
        </w:rPr>
        <w:t xml:space="preserve">simply because they lodge a claim </w:t>
      </w:r>
      <w:r w:rsidR="00CA595D">
        <w:rPr>
          <w:rFonts w:asciiTheme="minorBidi" w:hAnsiTheme="minorBidi"/>
          <w:sz w:val="24"/>
          <w:szCs w:val="24"/>
        </w:rPr>
        <w:t>that</w:t>
      </w:r>
      <w:r w:rsidRPr="007C0408">
        <w:rPr>
          <w:rFonts w:asciiTheme="minorBidi" w:hAnsiTheme="minorBidi"/>
          <w:sz w:val="24"/>
          <w:szCs w:val="24"/>
        </w:rPr>
        <w:t xml:space="preserve"> anyone </w:t>
      </w:r>
      <w:r w:rsidR="0045768D" w:rsidRPr="007C0408">
        <w:rPr>
          <w:rFonts w:asciiTheme="minorBidi" w:hAnsiTheme="minorBidi"/>
          <w:sz w:val="24"/>
          <w:szCs w:val="24"/>
        </w:rPr>
        <w:t>“</w:t>
      </w:r>
      <w:r w:rsidRPr="007C0408">
        <w:rPr>
          <w:rFonts w:asciiTheme="minorBidi" w:hAnsiTheme="minorBidi"/>
          <w:sz w:val="24"/>
          <w:szCs w:val="24"/>
        </w:rPr>
        <w:t>off the street</w:t>
      </w:r>
      <w:r w:rsidR="0045768D" w:rsidRPr="007C0408">
        <w:rPr>
          <w:rFonts w:asciiTheme="minorBidi" w:hAnsiTheme="minorBidi"/>
          <w:sz w:val="24"/>
          <w:szCs w:val="24"/>
        </w:rPr>
        <w:t>”</w:t>
      </w:r>
      <w:r w:rsidRPr="007C0408">
        <w:rPr>
          <w:rFonts w:asciiTheme="minorBidi" w:hAnsiTheme="minorBidi"/>
          <w:sz w:val="24"/>
          <w:szCs w:val="24"/>
        </w:rPr>
        <w:t xml:space="preserve"> could have equally lodged. In these instances</w:t>
      </w:r>
      <w:r w:rsidR="00CA595D">
        <w:rPr>
          <w:rFonts w:asciiTheme="minorBidi" w:hAnsiTheme="minorBidi"/>
          <w:sz w:val="24"/>
          <w:szCs w:val="24"/>
        </w:rPr>
        <w:t>,</w:t>
      </w:r>
      <w:r w:rsidRPr="007C0408">
        <w:rPr>
          <w:rFonts w:asciiTheme="minorBidi" w:hAnsiTheme="minorBidi"/>
          <w:sz w:val="24"/>
          <w:szCs w:val="24"/>
        </w:rPr>
        <w:t xml:space="preserve"> S</w:t>
      </w:r>
      <w:r w:rsidR="0045768D" w:rsidRPr="007C0408">
        <w:rPr>
          <w:rFonts w:asciiTheme="minorBidi" w:hAnsiTheme="minorBidi"/>
          <w:sz w:val="24"/>
          <w:szCs w:val="24"/>
        </w:rPr>
        <w:t>u</w:t>
      </w:r>
      <w:r w:rsidRPr="007C0408">
        <w:rPr>
          <w:rFonts w:asciiTheme="minorBidi" w:hAnsiTheme="minorBidi"/>
          <w:sz w:val="24"/>
          <w:szCs w:val="24"/>
        </w:rPr>
        <w:t>mchus would agree that the</w:t>
      </w:r>
      <w:r w:rsidR="00B40E50">
        <w:rPr>
          <w:rFonts w:asciiTheme="minorBidi" w:hAnsiTheme="minorBidi"/>
          <w:sz w:val="24"/>
          <w:szCs w:val="24"/>
        </w:rPr>
        <w:t xml:space="preserve"> </w:t>
      </w:r>
      <w:r w:rsidR="00B40E50" w:rsidRPr="00B40E50">
        <w:rPr>
          <w:rFonts w:asciiTheme="minorBidi" w:hAnsiTheme="minorBidi"/>
          <w:b/>
          <w:bCs/>
          <w:sz w:val="24"/>
          <w:szCs w:val="24"/>
        </w:rPr>
        <w:t>actual</w:t>
      </w:r>
      <w:r w:rsidRPr="007C0408">
        <w:rPr>
          <w:rFonts w:asciiTheme="minorBidi" w:hAnsiTheme="minorBidi"/>
          <w:sz w:val="24"/>
          <w:szCs w:val="24"/>
        </w:rPr>
        <w:t xml:space="preserve"> physical possessor triumphs. </w:t>
      </w:r>
    </w:p>
    <w:p w14:paraId="3E51E4DC" w14:textId="77777777" w:rsidR="00CA595D" w:rsidRDefault="00CA595D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671CDE" w14:textId="2184E322" w:rsidR="009D7411" w:rsidRDefault="009D7411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C0408">
        <w:rPr>
          <w:rFonts w:asciiTheme="minorBidi" w:hAnsiTheme="minorBidi"/>
          <w:sz w:val="24"/>
          <w:szCs w:val="24"/>
        </w:rPr>
        <w:t>It seem</w:t>
      </w:r>
      <w:r w:rsidR="00CA595D">
        <w:rPr>
          <w:rFonts w:asciiTheme="minorBidi" w:hAnsiTheme="minorBidi"/>
          <w:sz w:val="24"/>
          <w:szCs w:val="24"/>
        </w:rPr>
        <w:t>s</w:t>
      </w:r>
      <w:r w:rsidRPr="007C0408">
        <w:rPr>
          <w:rFonts w:asciiTheme="minorBidi" w:hAnsiTheme="minorBidi"/>
          <w:sz w:val="24"/>
          <w:szCs w:val="24"/>
        </w:rPr>
        <w:t xml:space="preserve"> that the Ramban’s </w:t>
      </w:r>
      <w:r w:rsidR="00B40E50">
        <w:rPr>
          <w:rFonts w:asciiTheme="minorBidi" w:hAnsiTheme="minorBidi"/>
          <w:sz w:val="24"/>
          <w:szCs w:val="24"/>
        </w:rPr>
        <w:t xml:space="preserve">limitation reflects Tosafot’s </w:t>
      </w:r>
      <w:r w:rsidR="00CA595D">
        <w:rPr>
          <w:rFonts w:asciiTheme="minorBidi" w:hAnsiTheme="minorBidi"/>
          <w:sz w:val="24"/>
          <w:szCs w:val="24"/>
        </w:rPr>
        <w:t xml:space="preserve">method </w:t>
      </w:r>
      <w:r w:rsidR="00B40E50">
        <w:rPr>
          <w:rFonts w:asciiTheme="minorBidi" w:hAnsiTheme="minorBidi"/>
          <w:sz w:val="24"/>
          <w:szCs w:val="24"/>
        </w:rPr>
        <w:t>(</w:t>
      </w:r>
      <w:r w:rsidRPr="00B40E50">
        <w:rPr>
          <w:rFonts w:asciiTheme="minorBidi" w:hAnsiTheme="minorBidi"/>
          <w:i/>
          <w:iCs/>
          <w:sz w:val="24"/>
          <w:szCs w:val="24"/>
        </w:rPr>
        <w:t>Bava Metzia</w:t>
      </w:r>
      <w:r w:rsidRPr="007C0408">
        <w:rPr>
          <w:rFonts w:asciiTheme="minorBidi" w:hAnsiTheme="minorBidi"/>
          <w:sz w:val="24"/>
          <w:szCs w:val="24"/>
        </w:rPr>
        <w:t xml:space="preserve"> 97b) </w:t>
      </w:r>
      <w:r w:rsidR="00CA595D">
        <w:rPr>
          <w:rFonts w:asciiTheme="minorBidi" w:hAnsiTheme="minorBidi"/>
          <w:sz w:val="24"/>
          <w:szCs w:val="24"/>
        </w:rPr>
        <w:t>of understanding</w:t>
      </w:r>
      <w:r w:rsidRPr="007C0408">
        <w:rPr>
          <w:rFonts w:asciiTheme="minorBidi" w:hAnsiTheme="minorBidi"/>
          <w:sz w:val="24"/>
          <w:szCs w:val="24"/>
        </w:rPr>
        <w:t xml:space="preserve"> Sumchus</w:t>
      </w:r>
      <w:r w:rsidR="00CA595D">
        <w:rPr>
          <w:rFonts w:asciiTheme="minorBidi" w:hAnsiTheme="minorBidi"/>
          <w:sz w:val="24"/>
          <w:szCs w:val="24"/>
        </w:rPr>
        <w:t>’ view</w:t>
      </w:r>
      <w:r w:rsidRPr="007C0408">
        <w:rPr>
          <w:rFonts w:asciiTheme="minorBidi" w:hAnsiTheme="minorBidi"/>
          <w:sz w:val="24"/>
          <w:szCs w:val="24"/>
        </w:rPr>
        <w:t xml:space="preserve">. </w:t>
      </w:r>
    </w:p>
    <w:bookmarkEnd w:id="0"/>
    <w:p w14:paraId="50ECE98D" w14:textId="77777777" w:rsidR="007C0408" w:rsidRPr="007C0408" w:rsidRDefault="007C0408" w:rsidP="00D35E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7C0408" w:rsidRPr="007C0408" w:rsidSect="007C0408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70671" w14:textId="77777777" w:rsidR="00E6022A" w:rsidRDefault="00E6022A" w:rsidP="00E6022A">
      <w:pPr>
        <w:spacing w:after="0" w:line="240" w:lineRule="auto"/>
      </w:pPr>
      <w:r>
        <w:separator/>
      </w:r>
    </w:p>
  </w:endnote>
  <w:endnote w:type="continuationSeparator" w:id="0">
    <w:p w14:paraId="3B031E8B" w14:textId="77777777" w:rsidR="00E6022A" w:rsidRDefault="00E6022A" w:rsidP="00E6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D8A7A" w14:textId="77777777" w:rsidR="00E6022A" w:rsidRDefault="00E6022A" w:rsidP="00E6022A">
      <w:pPr>
        <w:spacing w:after="0" w:line="240" w:lineRule="auto"/>
      </w:pPr>
      <w:r>
        <w:separator/>
      </w:r>
    </w:p>
  </w:footnote>
  <w:footnote w:type="continuationSeparator" w:id="0">
    <w:p w14:paraId="55904371" w14:textId="77777777" w:rsidR="00E6022A" w:rsidRDefault="00E6022A" w:rsidP="00E6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C5"/>
    <w:rsid w:val="000005C6"/>
    <w:rsid w:val="0002163E"/>
    <w:rsid w:val="00071D69"/>
    <w:rsid w:val="000A743C"/>
    <w:rsid w:val="000E4C2D"/>
    <w:rsid w:val="00113CC5"/>
    <w:rsid w:val="002B1539"/>
    <w:rsid w:val="00321A8F"/>
    <w:rsid w:val="00354F55"/>
    <w:rsid w:val="003837FD"/>
    <w:rsid w:val="003B619B"/>
    <w:rsid w:val="003E54F3"/>
    <w:rsid w:val="00403606"/>
    <w:rsid w:val="0045768D"/>
    <w:rsid w:val="00493E6B"/>
    <w:rsid w:val="004A5849"/>
    <w:rsid w:val="004D153E"/>
    <w:rsid w:val="004D3B99"/>
    <w:rsid w:val="005933A5"/>
    <w:rsid w:val="005A5844"/>
    <w:rsid w:val="006E6FC8"/>
    <w:rsid w:val="006F409F"/>
    <w:rsid w:val="00702B53"/>
    <w:rsid w:val="007C0408"/>
    <w:rsid w:val="009D7411"/>
    <w:rsid w:val="00A2312B"/>
    <w:rsid w:val="00A27959"/>
    <w:rsid w:val="00A81B96"/>
    <w:rsid w:val="00A90250"/>
    <w:rsid w:val="00B40E50"/>
    <w:rsid w:val="00B517B6"/>
    <w:rsid w:val="00CA595D"/>
    <w:rsid w:val="00CD512D"/>
    <w:rsid w:val="00D0456D"/>
    <w:rsid w:val="00D35E74"/>
    <w:rsid w:val="00D8043A"/>
    <w:rsid w:val="00D85E90"/>
    <w:rsid w:val="00DF1E46"/>
    <w:rsid w:val="00E24033"/>
    <w:rsid w:val="00E6022A"/>
    <w:rsid w:val="00EF5A1D"/>
    <w:rsid w:val="00F16D58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7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2A"/>
  </w:style>
  <w:style w:type="paragraph" w:styleId="Footer">
    <w:name w:val="footer"/>
    <w:basedOn w:val="Normal"/>
    <w:link w:val="FooterChar"/>
    <w:uiPriority w:val="99"/>
    <w:unhideWhenUsed/>
    <w:rsid w:val="00E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2A"/>
  </w:style>
  <w:style w:type="paragraph" w:styleId="Footer">
    <w:name w:val="footer"/>
    <w:basedOn w:val="Normal"/>
    <w:link w:val="FooterChar"/>
    <w:uiPriority w:val="99"/>
    <w:unhideWhenUsed/>
    <w:rsid w:val="00E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2018-05-28T10:04:00Z</dcterms:created>
  <dcterms:modified xsi:type="dcterms:W3CDTF">2018-05-28T10:04:00Z</dcterms:modified>
</cp:coreProperties>
</file>