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7148" w14:textId="77777777" w:rsidR="00162809" w:rsidRPr="003D1D63" w:rsidRDefault="00162809" w:rsidP="00A60D86">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de-DE"/>
        </w:rPr>
        <w:t>YESHIVAT HAR ETZION</w:t>
      </w:r>
    </w:p>
    <w:p w14:paraId="60C7A29B" w14:textId="77777777" w:rsidR="00162809" w:rsidRPr="003D1D63" w:rsidRDefault="00162809" w:rsidP="00A60D86">
      <w:pPr>
        <w:shd w:val="clear" w:color="auto" w:fill="FFFFFF"/>
        <w:bidi w:val="0"/>
        <w:spacing w:after="0" w:line="240" w:lineRule="auto"/>
        <w:jc w:val="center"/>
        <w:rPr>
          <w:rFonts w:asciiTheme="minorBidi" w:hAnsiTheme="minorBidi" w:cstheme="minorBidi"/>
          <w:sz w:val="24"/>
          <w:szCs w:val="24"/>
          <w:lang w:val="de-DE"/>
        </w:rPr>
      </w:pPr>
      <w:r w:rsidRPr="003D1D63">
        <w:rPr>
          <w:rFonts w:asciiTheme="minorBidi" w:hAnsiTheme="minorBidi" w:cstheme="minorBidi"/>
          <w:b/>
          <w:bCs/>
          <w:sz w:val="24"/>
          <w:szCs w:val="24"/>
          <w:lang w:val="x-none"/>
        </w:rPr>
        <w:t>ISRAEL KOSCHITZKY VIRTUAL BEIT MIDRASH (VBM)</w:t>
      </w:r>
    </w:p>
    <w:p w14:paraId="65B61123" w14:textId="77777777" w:rsidR="00162809" w:rsidRPr="003D1D63" w:rsidRDefault="00162809" w:rsidP="00A60D86">
      <w:pPr>
        <w:shd w:val="clear" w:color="auto" w:fill="FFFFFF"/>
        <w:bidi w:val="0"/>
        <w:spacing w:after="0" w:line="240" w:lineRule="auto"/>
        <w:jc w:val="center"/>
        <w:rPr>
          <w:rFonts w:asciiTheme="minorBidi" w:hAnsiTheme="minorBidi" w:cstheme="minorBidi"/>
          <w:sz w:val="24"/>
          <w:szCs w:val="24"/>
        </w:rPr>
      </w:pPr>
      <w:r w:rsidRPr="003D1D63">
        <w:rPr>
          <w:rFonts w:asciiTheme="minorBidi" w:hAnsiTheme="minorBidi" w:cstheme="minorBidi"/>
          <w:b/>
          <w:bCs/>
          <w:sz w:val="24"/>
          <w:szCs w:val="24"/>
          <w:lang w:val="x-none"/>
        </w:rPr>
        <w:t>*********************************************************</w:t>
      </w:r>
    </w:p>
    <w:p w14:paraId="14BC5D16" w14:textId="77777777" w:rsidR="00162809" w:rsidRPr="003D1D63" w:rsidRDefault="00162809" w:rsidP="00A60D86">
      <w:pPr>
        <w:bidi w:val="0"/>
        <w:spacing w:after="0" w:line="240" w:lineRule="auto"/>
        <w:jc w:val="center"/>
        <w:rPr>
          <w:rFonts w:asciiTheme="minorBidi" w:hAnsiTheme="minorBidi" w:cstheme="minorBidi"/>
          <w:b/>
          <w:bCs/>
          <w:sz w:val="24"/>
          <w:szCs w:val="24"/>
        </w:rPr>
      </w:pPr>
    </w:p>
    <w:p w14:paraId="194BC1A7" w14:textId="77777777" w:rsidR="00162809" w:rsidRDefault="00162809" w:rsidP="00A60D86">
      <w:pPr>
        <w:bidi w:val="0"/>
        <w:spacing w:after="0" w:line="240" w:lineRule="auto"/>
        <w:jc w:val="center"/>
        <w:rPr>
          <w:rFonts w:asciiTheme="minorBidi" w:hAnsiTheme="minorBidi" w:cstheme="minorBidi"/>
          <w:b/>
          <w:bCs/>
          <w:sz w:val="24"/>
          <w:szCs w:val="24"/>
        </w:rPr>
      </w:pPr>
      <w:r w:rsidRPr="003D1D63">
        <w:rPr>
          <w:rFonts w:asciiTheme="minorBidi" w:hAnsiTheme="minorBidi" w:cstheme="minorBidi"/>
          <w:b/>
          <w:bCs/>
          <w:sz w:val="24"/>
          <w:szCs w:val="24"/>
        </w:rPr>
        <w:t>Deracheha: Women and</w:t>
      </w:r>
      <w:r>
        <w:rPr>
          <w:rFonts w:asciiTheme="minorBidi" w:hAnsiTheme="minorBidi" w:cstheme="minorBidi"/>
          <w:b/>
          <w:bCs/>
          <w:sz w:val="24"/>
          <w:szCs w:val="24"/>
        </w:rPr>
        <w:t xml:space="preserve"> M</w:t>
      </w:r>
      <w:r w:rsidRPr="00844508">
        <w:rPr>
          <w:rFonts w:asciiTheme="minorBidi" w:hAnsiTheme="minorBidi" w:cstheme="minorBidi"/>
          <w:b/>
          <w:bCs/>
          <w:sz w:val="24"/>
          <w:szCs w:val="24"/>
        </w:rPr>
        <w:t>itzvot</w:t>
      </w:r>
    </w:p>
    <w:p w14:paraId="45ED7590" w14:textId="77777777" w:rsidR="00454A9C" w:rsidRPr="003D1D63" w:rsidRDefault="00454A9C" w:rsidP="00A60D86">
      <w:pPr>
        <w:bidi w:val="0"/>
        <w:spacing w:after="0" w:line="240" w:lineRule="auto"/>
        <w:jc w:val="center"/>
        <w:rPr>
          <w:rFonts w:asciiTheme="minorBidi" w:hAnsiTheme="minorBidi" w:cstheme="minorBidi"/>
          <w:b/>
          <w:bCs/>
          <w:sz w:val="24"/>
          <w:szCs w:val="24"/>
        </w:rPr>
      </w:pPr>
    </w:p>
    <w:p w14:paraId="0A50E10A" w14:textId="77777777" w:rsidR="00162809" w:rsidRPr="003D1D63" w:rsidRDefault="00162809" w:rsidP="00A60D86">
      <w:pPr>
        <w:bidi w:val="0"/>
        <w:spacing w:after="0" w:line="240" w:lineRule="auto"/>
        <w:jc w:val="center"/>
        <w:rPr>
          <w:rFonts w:asciiTheme="minorBidi" w:hAnsiTheme="minorBidi" w:cstheme="minorBidi"/>
          <w:b/>
          <w:bCs/>
          <w:sz w:val="24"/>
          <w:szCs w:val="24"/>
        </w:rPr>
      </w:pPr>
    </w:p>
    <w:p w14:paraId="38EF51CE" w14:textId="14D742B9" w:rsidR="00497E0A" w:rsidRDefault="00A477DC" w:rsidP="00A60D86">
      <w:pPr>
        <w:bidi w:val="0"/>
        <w:spacing w:after="0" w:line="240" w:lineRule="auto"/>
        <w:jc w:val="center"/>
        <w:rPr>
          <w:rFonts w:asciiTheme="minorBidi" w:hAnsiTheme="minorBidi" w:cstheme="minorBidi"/>
          <w:b/>
          <w:bCs/>
          <w:sz w:val="28"/>
          <w:szCs w:val="28"/>
        </w:rPr>
      </w:pPr>
      <w:r w:rsidRPr="00EE092C">
        <w:rPr>
          <w:rFonts w:asciiTheme="minorBidi" w:hAnsiTheme="minorBidi" w:cstheme="minorBidi"/>
          <w:b/>
          <w:bCs/>
          <w:sz w:val="28"/>
          <w:szCs w:val="28"/>
        </w:rPr>
        <w:t>Voluntary Performance</w:t>
      </w:r>
    </w:p>
    <w:p w14:paraId="41C3DE38" w14:textId="77777777" w:rsidR="00454A9C" w:rsidRPr="00A60D86" w:rsidRDefault="00454A9C" w:rsidP="00A60D86">
      <w:pPr>
        <w:bidi w:val="0"/>
        <w:spacing w:after="0" w:line="240" w:lineRule="auto"/>
        <w:jc w:val="center"/>
        <w:rPr>
          <w:rFonts w:asciiTheme="minorBidi" w:hAnsiTheme="minorBidi" w:cstheme="minorBidi"/>
          <w:b/>
          <w:bCs/>
          <w:sz w:val="24"/>
          <w:szCs w:val="24"/>
        </w:rPr>
      </w:pPr>
    </w:p>
    <w:p w14:paraId="22E18ABD" w14:textId="5C12DBFF" w:rsidR="00C96DD0" w:rsidRDefault="00A477DC" w:rsidP="00A60D86">
      <w:pPr>
        <w:shd w:val="clear" w:color="auto" w:fill="FFFFFF"/>
        <w:bidi w:val="0"/>
        <w:spacing w:after="0" w:line="240" w:lineRule="auto"/>
        <w:jc w:val="center"/>
        <w:rPr>
          <w:rFonts w:asciiTheme="minorBidi" w:eastAsia="Times New Roman" w:hAnsiTheme="minorBidi" w:cstheme="minorBidi"/>
          <w:caps/>
          <w:color w:val="222222"/>
          <w:sz w:val="24"/>
          <w:szCs w:val="24"/>
        </w:rPr>
      </w:pPr>
      <w:r w:rsidRPr="0051439B">
        <w:rPr>
          <w:rFonts w:asciiTheme="minorBidi" w:eastAsia="Times New Roman" w:hAnsiTheme="minorBidi" w:cstheme="minorBidi"/>
          <w:caps/>
          <w:color w:val="222222"/>
          <w:sz w:val="24"/>
          <w:szCs w:val="24"/>
        </w:rPr>
        <w:t xml:space="preserve">When women are exempt from a </w:t>
      </w:r>
      <w:r w:rsidR="00035E9D" w:rsidRPr="0051439B">
        <w:rPr>
          <w:rFonts w:asciiTheme="minorBidi" w:eastAsia="Times New Roman" w:hAnsiTheme="minorBidi" w:cstheme="minorBidi"/>
          <w:caps/>
          <w:color w:val="222222"/>
          <w:sz w:val="24"/>
          <w:szCs w:val="24"/>
        </w:rPr>
        <w:t>mitzva</w:t>
      </w:r>
      <w:r w:rsidRPr="0051439B">
        <w:rPr>
          <w:rFonts w:asciiTheme="minorBidi" w:eastAsia="Times New Roman" w:hAnsiTheme="minorBidi" w:cstheme="minorBidi"/>
          <w:caps/>
          <w:color w:val="222222"/>
          <w:sz w:val="24"/>
          <w:szCs w:val="24"/>
        </w:rPr>
        <w:t xml:space="preserve">, </w:t>
      </w:r>
      <w:r w:rsidR="005D089A" w:rsidRPr="0051439B">
        <w:rPr>
          <w:rFonts w:asciiTheme="minorBidi" w:eastAsia="Times New Roman" w:hAnsiTheme="minorBidi" w:cstheme="minorBidi"/>
          <w:caps/>
          <w:color w:val="222222"/>
          <w:sz w:val="24"/>
          <w:szCs w:val="24"/>
        </w:rPr>
        <w:t xml:space="preserve">How Is </w:t>
      </w:r>
      <w:r w:rsidRPr="0051439B">
        <w:rPr>
          <w:rFonts w:asciiTheme="minorBidi" w:eastAsia="Times New Roman" w:hAnsiTheme="minorBidi" w:cstheme="minorBidi"/>
          <w:caps/>
          <w:color w:val="222222"/>
          <w:sz w:val="24"/>
          <w:szCs w:val="24"/>
        </w:rPr>
        <w:t>voluntary performance</w:t>
      </w:r>
      <w:r w:rsidR="002E3BEB" w:rsidRPr="0051439B">
        <w:rPr>
          <w:rFonts w:asciiTheme="minorBidi" w:eastAsia="Times New Roman" w:hAnsiTheme="minorBidi" w:cstheme="minorBidi"/>
          <w:caps/>
          <w:color w:val="222222"/>
          <w:sz w:val="24"/>
          <w:szCs w:val="24"/>
        </w:rPr>
        <w:t xml:space="preserve"> MEANINGFUL</w:t>
      </w:r>
      <w:r w:rsidR="007B1632" w:rsidRPr="0051439B">
        <w:rPr>
          <w:rFonts w:asciiTheme="minorBidi" w:eastAsia="Times New Roman" w:hAnsiTheme="minorBidi" w:cstheme="minorBidi"/>
          <w:caps/>
          <w:color w:val="222222"/>
          <w:sz w:val="24"/>
          <w:szCs w:val="24"/>
        </w:rPr>
        <w:t>?</w:t>
      </w:r>
    </w:p>
    <w:p w14:paraId="12362A0A" w14:textId="77777777" w:rsidR="00162809" w:rsidRPr="0051439B" w:rsidRDefault="00162809" w:rsidP="00A60D86">
      <w:pPr>
        <w:shd w:val="clear" w:color="auto" w:fill="FFFFFF"/>
        <w:bidi w:val="0"/>
        <w:spacing w:after="0" w:line="240" w:lineRule="auto"/>
        <w:rPr>
          <w:rFonts w:asciiTheme="minorBidi" w:eastAsia="Times New Roman" w:hAnsiTheme="minorBidi" w:cstheme="minorBidi"/>
          <w:caps/>
          <w:color w:val="222222"/>
          <w:sz w:val="24"/>
          <w:szCs w:val="24"/>
        </w:rPr>
      </w:pPr>
    </w:p>
    <w:p w14:paraId="56E83BCE" w14:textId="77777777" w:rsidR="00162809" w:rsidRPr="003D1D63" w:rsidRDefault="00162809" w:rsidP="00A60D86">
      <w:pPr>
        <w:bidi w:val="0"/>
        <w:spacing w:after="0" w:line="240" w:lineRule="auto"/>
        <w:jc w:val="center"/>
        <w:rPr>
          <w:rFonts w:asciiTheme="minorBidi" w:hAnsiTheme="minorBidi" w:cstheme="minorBidi"/>
          <w:b/>
          <w:bCs/>
          <w:sz w:val="24"/>
          <w:szCs w:val="24"/>
        </w:rPr>
      </w:pPr>
      <w:r w:rsidRPr="003D1D63">
        <w:rPr>
          <w:rFonts w:asciiTheme="minorBidi" w:eastAsia="Times New Roman" w:hAnsiTheme="minorBidi" w:cstheme="minorBidi"/>
          <w:b/>
          <w:bCs/>
          <w:sz w:val="24"/>
          <w:szCs w:val="24"/>
        </w:rPr>
        <w:t>By Deracheha Staff; Laurie Novick, Director</w:t>
      </w:r>
    </w:p>
    <w:p w14:paraId="264B347D" w14:textId="77777777" w:rsidR="00162809" w:rsidRPr="003D1D63" w:rsidRDefault="00162809" w:rsidP="00A60D86">
      <w:pPr>
        <w:bidi w:val="0"/>
        <w:spacing w:after="0" w:line="240" w:lineRule="auto"/>
        <w:jc w:val="center"/>
        <w:rPr>
          <w:rFonts w:asciiTheme="minorBidi" w:hAnsiTheme="minorBidi" w:cstheme="minorBidi"/>
          <w:b/>
          <w:bCs/>
          <w:sz w:val="24"/>
          <w:szCs w:val="24"/>
        </w:rPr>
      </w:pPr>
    </w:p>
    <w:p w14:paraId="2E297368" w14:textId="70FB2FA7" w:rsidR="00162809" w:rsidRPr="003D1D63" w:rsidRDefault="0070063A" w:rsidP="00A60D86">
      <w:pPr>
        <w:bidi w:val="0"/>
        <w:spacing w:after="0" w:line="240" w:lineRule="auto"/>
        <w:jc w:val="center"/>
        <w:rPr>
          <w:rFonts w:asciiTheme="minorBidi" w:eastAsia="Times New Roman" w:hAnsiTheme="minorBidi" w:cstheme="minorBidi"/>
          <w:sz w:val="24"/>
          <w:szCs w:val="24"/>
        </w:rPr>
      </w:pPr>
      <w:hyperlink r:id="rId8" w:history="1">
        <w:r w:rsidR="00162809" w:rsidRPr="003D1D63">
          <w:rPr>
            <w:rStyle w:val="Hyperlink"/>
            <w:rFonts w:asciiTheme="minorBidi" w:eastAsia="Times New Roman" w:hAnsiTheme="minorBidi" w:cstheme="minorBidi"/>
            <w:sz w:val="24"/>
            <w:szCs w:val="24"/>
          </w:rPr>
          <w:t>Click here</w:t>
        </w:r>
      </w:hyperlink>
      <w:r w:rsidR="00162809" w:rsidRPr="003D1D63">
        <w:rPr>
          <w:rFonts w:asciiTheme="minorBidi" w:eastAsia="Times New Roman" w:hAnsiTheme="minorBidi" w:cstheme="minorBidi"/>
          <w:sz w:val="24"/>
          <w:szCs w:val="24"/>
        </w:rPr>
        <w:t xml:space="preserve"> to view this shiur with additional features </w:t>
      </w:r>
      <w:r w:rsidR="00162809" w:rsidRPr="003D1D63">
        <w:rPr>
          <w:rFonts w:asciiTheme="minorBidi" w:eastAsia="Times New Roman" w:hAnsiTheme="minorBidi" w:cstheme="minorBidi"/>
          <w:sz w:val="24"/>
          <w:szCs w:val="24"/>
        </w:rPr>
        <w:br/>
        <w:t>on the Deracheha website.</w:t>
      </w:r>
    </w:p>
    <w:p w14:paraId="073D2803" w14:textId="77777777" w:rsidR="00162809" w:rsidRPr="003D1D63" w:rsidRDefault="00162809" w:rsidP="00A60D86">
      <w:pPr>
        <w:bidi w:val="0"/>
        <w:spacing w:after="0" w:line="240" w:lineRule="auto"/>
        <w:jc w:val="center"/>
        <w:rPr>
          <w:rFonts w:asciiTheme="minorBidi" w:eastAsia="Times New Roman" w:hAnsiTheme="minorBidi" w:cstheme="minorBidi"/>
          <w:sz w:val="24"/>
          <w:szCs w:val="24"/>
        </w:rPr>
      </w:pPr>
    </w:p>
    <w:p w14:paraId="5034BCA7" w14:textId="77777777" w:rsidR="00162809" w:rsidRDefault="00162809" w:rsidP="00A60D86">
      <w:pPr>
        <w:bidi w:val="0"/>
        <w:spacing w:after="0" w:line="240" w:lineRule="auto"/>
        <w:jc w:val="center"/>
        <w:rPr>
          <w:rFonts w:asciiTheme="minorBidi" w:eastAsia="Times New Roman" w:hAnsiTheme="minorBidi" w:cstheme="minorBidi"/>
          <w:sz w:val="24"/>
          <w:szCs w:val="24"/>
        </w:rPr>
      </w:pPr>
      <w:r w:rsidRPr="003D1D63">
        <w:rPr>
          <w:rFonts w:asciiTheme="minorBidi" w:eastAsia="Times New Roman" w:hAnsiTheme="minorBidi" w:cstheme="minorBidi"/>
          <w:sz w:val="24"/>
          <w:szCs w:val="24"/>
        </w:rPr>
        <w:t xml:space="preserve">Please share feedback with us </w:t>
      </w:r>
      <w:hyperlink r:id="rId9" w:history="1">
        <w:r w:rsidRPr="00F0783F">
          <w:rPr>
            <w:rStyle w:val="Hyperlink"/>
            <w:rFonts w:asciiTheme="minorBidi" w:eastAsia="Times New Roman" w:hAnsiTheme="minorBidi" w:cstheme="minorBidi"/>
            <w:sz w:val="24"/>
            <w:szCs w:val="24"/>
          </w:rPr>
          <w:t>here</w:t>
        </w:r>
      </w:hyperlink>
      <w:r>
        <w:rPr>
          <w:rFonts w:asciiTheme="minorBidi" w:eastAsia="Times New Roman" w:hAnsiTheme="minorBidi" w:cstheme="minorBidi"/>
          <w:sz w:val="24"/>
          <w:szCs w:val="24"/>
        </w:rPr>
        <w:t>!</w:t>
      </w:r>
    </w:p>
    <w:p w14:paraId="14D11AC2" w14:textId="77777777" w:rsidR="00A60D86" w:rsidRPr="003D1D63" w:rsidRDefault="00A60D86" w:rsidP="00A60D86">
      <w:pPr>
        <w:bidi w:val="0"/>
        <w:spacing w:after="0" w:line="240" w:lineRule="auto"/>
        <w:jc w:val="center"/>
        <w:rPr>
          <w:rFonts w:asciiTheme="minorBidi" w:eastAsia="Times New Roman" w:hAnsiTheme="minorBidi" w:cstheme="minorBidi"/>
          <w:sz w:val="24"/>
          <w:szCs w:val="24"/>
        </w:rPr>
      </w:pPr>
    </w:p>
    <w:p w14:paraId="3022824F" w14:textId="77777777" w:rsidR="00AA635B" w:rsidRPr="0051439B" w:rsidRDefault="00AA635B" w:rsidP="00A60D86">
      <w:pPr>
        <w:pStyle w:val="NormalWeb"/>
        <w:shd w:val="clear" w:color="auto" w:fill="FFFFFF"/>
        <w:spacing w:before="0" w:beforeAutospacing="0" w:after="0" w:afterAutospacing="0"/>
        <w:rPr>
          <w:rFonts w:asciiTheme="minorBidi" w:hAnsiTheme="minorBidi" w:cstheme="minorBidi"/>
          <w:color w:val="252525"/>
        </w:rPr>
      </w:pPr>
    </w:p>
    <w:p w14:paraId="372D840E" w14:textId="68F77B3C" w:rsidR="00B82800" w:rsidRDefault="007443A6" w:rsidP="00A60D86">
      <w:pPr>
        <w:pStyle w:val="1"/>
        <w:spacing w:before="0" w:line="240" w:lineRule="auto"/>
        <w:jc w:val="both"/>
        <w:rPr>
          <w:rFonts w:asciiTheme="minorBidi" w:hAnsiTheme="minorBidi" w:cstheme="minorBidi"/>
          <w:b/>
          <w:bCs/>
          <w:sz w:val="28"/>
          <w:szCs w:val="28"/>
        </w:rPr>
      </w:pPr>
      <w:r w:rsidRPr="0051439B">
        <w:rPr>
          <w:rFonts w:asciiTheme="minorBidi" w:hAnsiTheme="minorBidi" w:cstheme="minorBidi"/>
          <w:b/>
          <w:bCs/>
          <w:sz w:val="28"/>
          <w:szCs w:val="28"/>
        </w:rPr>
        <w:t>Permissibility</w:t>
      </w:r>
    </w:p>
    <w:p w14:paraId="34FC3388" w14:textId="77777777" w:rsidR="00A60D86" w:rsidRPr="00A60D86" w:rsidRDefault="00A60D86" w:rsidP="00A60D86">
      <w:pPr>
        <w:bidi w:val="0"/>
        <w:spacing w:after="0" w:line="240" w:lineRule="auto"/>
      </w:pPr>
    </w:p>
    <w:p w14:paraId="5A0DBB6F" w14:textId="3B045651" w:rsidR="00135F80" w:rsidRDefault="00135F80"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May a woman choose </w:t>
      </w:r>
      <w:r w:rsidR="00BB4D52" w:rsidRPr="0051439B">
        <w:rPr>
          <w:rFonts w:asciiTheme="minorBidi" w:hAnsiTheme="minorBidi" w:cstheme="minorBidi"/>
          <w:color w:val="252525"/>
        </w:rPr>
        <w:t xml:space="preserve">to </w:t>
      </w:r>
      <w:r w:rsidRPr="0051439B">
        <w:rPr>
          <w:rFonts w:asciiTheme="minorBidi" w:hAnsiTheme="minorBidi" w:cstheme="minorBidi"/>
          <w:color w:val="252525"/>
        </w:rPr>
        <w:t>perform a mitzva in which she is not obligated</w:t>
      </w:r>
      <w:r w:rsidR="005D089A" w:rsidRPr="0051439B">
        <w:rPr>
          <w:rFonts w:asciiTheme="minorBidi" w:hAnsiTheme="minorBidi" w:cstheme="minorBidi"/>
          <w:color w:val="252525"/>
        </w:rPr>
        <w:t>?</w:t>
      </w:r>
      <w:r w:rsidRPr="0051439B">
        <w:rPr>
          <w:rFonts w:asciiTheme="minorBidi" w:hAnsiTheme="minorBidi" w:cstheme="minorBidi"/>
          <w:color w:val="252525"/>
        </w:rPr>
        <w:t xml:space="preserve"> Under what circumstances is this allowed?</w:t>
      </w:r>
    </w:p>
    <w:p w14:paraId="3F7B8636" w14:textId="77777777" w:rsidR="00795F65" w:rsidRPr="0051439B" w:rsidRDefault="00795F65" w:rsidP="00A60D86">
      <w:pPr>
        <w:pStyle w:val="NormalWeb"/>
        <w:shd w:val="clear" w:color="auto" w:fill="FFFFFF"/>
        <w:spacing w:before="0" w:beforeAutospacing="0" w:after="0" w:afterAutospacing="0"/>
        <w:jc w:val="both"/>
        <w:rPr>
          <w:rFonts w:asciiTheme="minorBidi" w:hAnsiTheme="minorBidi" w:cstheme="minorBidi"/>
          <w:color w:val="252525"/>
        </w:rPr>
      </w:pPr>
    </w:p>
    <w:p w14:paraId="46E61459" w14:textId="3DC8199F" w:rsidR="009D28D5" w:rsidRPr="009565DE" w:rsidRDefault="00795F65"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w:t>
      </w:r>
      <w:r w:rsidR="009D28D5" w:rsidRPr="009565DE">
        <w:rPr>
          <w:rFonts w:asciiTheme="minorBidi" w:hAnsiTheme="minorBidi" w:cstheme="minorBidi"/>
          <w:i w:val="0"/>
          <w:iCs w:val="0"/>
          <w:sz w:val="24"/>
          <w:szCs w:val="24"/>
        </w:rPr>
        <w:t xml:space="preserve"> </w:t>
      </w:r>
      <w:r w:rsidR="009D28D5" w:rsidRPr="0075717F">
        <w:rPr>
          <w:rFonts w:asciiTheme="minorBidi" w:hAnsiTheme="minorBidi" w:cstheme="minorBidi"/>
          <w:sz w:val="24"/>
          <w:szCs w:val="24"/>
        </w:rPr>
        <w:t xml:space="preserve">Why should </w:t>
      </w:r>
      <w:r w:rsidR="005D089A" w:rsidRPr="0075717F">
        <w:rPr>
          <w:rFonts w:asciiTheme="minorBidi" w:hAnsiTheme="minorBidi" w:cstheme="minorBidi"/>
          <w:sz w:val="24"/>
          <w:szCs w:val="24"/>
        </w:rPr>
        <w:t>anyone question</w:t>
      </w:r>
      <w:r w:rsidR="009D28D5" w:rsidRPr="0075717F">
        <w:rPr>
          <w:rFonts w:asciiTheme="minorBidi" w:hAnsiTheme="minorBidi" w:cstheme="minorBidi"/>
          <w:sz w:val="24"/>
          <w:szCs w:val="24"/>
        </w:rPr>
        <w:t xml:space="preserve"> voluntary performance?</w:t>
      </w:r>
      <w:r w:rsidR="009D28D5" w:rsidRPr="009565DE">
        <w:rPr>
          <w:rFonts w:asciiTheme="minorBidi" w:hAnsiTheme="minorBidi" w:cstheme="minorBidi"/>
          <w:i w:val="0"/>
          <w:iCs w:val="0"/>
          <w:sz w:val="24"/>
          <w:szCs w:val="24"/>
        </w:rPr>
        <w:t xml:space="preserve"> </w:t>
      </w:r>
      <w:r>
        <w:rPr>
          <w:rFonts w:asciiTheme="minorBidi" w:hAnsiTheme="minorBidi" w:cstheme="minorBidi"/>
          <w:sz w:val="24"/>
          <w:szCs w:val="24"/>
        </w:rPr>
        <w:t>(See Appendix One.)</w:t>
      </w:r>
    </w:p>
    <w:p w14:paraId="58209DFD" w14:textId="77777777" w:rsidR="009D28D5" w:rsidRPr="0051439B" w:rsidRDefault="009D28D5"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3FE3429F" w14:textId="33A55746" w:rsidR="007A3472" w:rsidRPr="0051439B" w:rsidRDefault="00952AA4"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sidDel="00020000">
        <w:rPr>
          <w:rFonts w:asciiTheme="minorBidi" w:hAnsiTheme="minorBidi" w:cstheme="minorBidi"/>
          <w:color w:val="252525"/>
        </w:rPr>
        <w:t>Our sages debate the permissibility of women's voluntary mitzva performance in the</w:t>
      </w:r>
      <w:r w:rsidR="005F182F" w:rsidRPr="0051439B">
        <w:rPr>
          <w:rFonts w:asciiTheme="minorBidi" w:hAnsiTheme="minorBidi" w:cstheme="minorBidi"/>
          <w:color w:val="252525"/>
        </w:rPr>
        <w:t xml:space="preserve"> context of their</w:t>
      </w:r>
      <w:r w:rsidRPr="0051439B" w:rsidDel="00020000">
        <w:rPr>
          <w:rFonts w:asciiTheme="minorBidi" w:hAnsiTheme="minorBidi" w:cstheme="minorBidi"/>
          <w:color w:val="252525"/>
        </w:rPr>
        <w:t xml:space="preserve"> discussion of </w:t>
      </w:r>
      <w:r w:rsidRPr="0051439B" w:rsidDel="00020000">
        <w:rPr>
          <w:rFonts w:asciiTheme="minorBidi" w:hAnsiTheme="minorBidi" w:cstheme="minorBidi"/>
          <w:i/>
          <w:iCs/>
          <w:color w:val="252525"/>
        </w:rPr>
        <w:t>semicha</w:t>
      </w:r>
      <w:r w:rsidRPr="0051439B" w:rsidDel="00020000">
        <w:rPr>
          <w:rFonts w:asciiTheme="minorBidi" w:hAnsiTheme="minorBidi" w:cstheme="minorBidi"/>
          <w:color w:val="252525"/>
        </w:rPr>
        <w:t>, leaning on a sacrifice</w:t>
      </w:r>
      <w:r w:rsidR="002269F3" w:rsidRPr="0051439B">
        <w:rPr>
          <w:rFonts w:asciiTheme="minorBidi" w:hAnsiTheme="minorBidi" w:cstheme="minorBidi"/>
          <w:color w:val="252525"/>
        </w:rPr>
        <w:t>.</w:t>
      </w:r>
      <w:r w:rsidR="007A3472" w:rsidRPr="0051439B">
        <w:rPr>
          <w:rStyle w:val="a5"/>
          <w:rFonts w:asciiTheme="minorBidi" w:hAnsiTheme="minorBidi" w:cstheme="minorBidi"/>
          <w:color w:val="252525"/>
        </w:rPr>
        <w:footnoteReference w:id="1"/>
      </w:r>
      <w:r w:rsidR="007A3472" w:rsidRPr="0051439B" w:rsidDel="00020000">
        <w:rPr>
          <w:rFonts w:asciiTheme="minorBidi" w:hAnsiTheme="minorBidi" w:cstheme="minorBidi"/>
          <w:color w:val="252525"/>
        </w:rPr>
        <w:t xml:space="preserve"> </w:t>
      </w:r>
    </w:p>
    <w:p w14:paraId="61A80A2B" w14:textId="60898874"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1744BD88" w14:textId="55E07187" w:rsidR="007A3472" w:rsidRDefault="007A3472" w:rsidP="00A60D86">
      <w:pPr>
        <w:autoSpaceDE w:val="0"/>
        <w:autoSpaceDN w:val="0"/>
        <w:bidi w:val="0"/>
        <w:adjustRightInd w:val="0"/>
        <w:spacing w:after="0" w:line="240" w:lineRule="auto"/>
        <w:ind w:left="284"/>
        <w:jc w:val="both"/>
        <w:rPr>
          <w:rFonts w:asciiTheme="minorBidi" w:hAnsiTheme="minorBidi" w:cstheme="minorBidi"/>
          <w:color w:val="252525"/>
          <w:sz w:val="24"/>
          <w:szCs w:val="24"/>
        </w:rPr>
      </w:pPr>
      <w:r w:rsidRPr="009565DE">
        <w:rPr>
          <w:rFonts w:asciiTheme="minorBidi" w:hAnsiTheme="minorBidi" w:cstheme="minorBidi"/>
          <w:i/>
          <w:iCs/>
          <w:color w:val="000000"/>
          <w:sz w:val="24"/>
          <w:szCs w:val="24"/>
          <w:u w:val="single"/>
        </w:rPr>
        <w:t>Vayikra</w:t>
      </w:r>
      <w:r w:rsidRPr="009565DE">
        <w:rPr>
          <w:rFonts w:asciiTheme="minorBidi" w:hAnsiTheme="minorBidi" w:cstheme="minorBidi"/>
          <w:color w:val="000000"/>
          <w:sz w:val="24"/>
          <w:szCs w:val="24"/>
          <w:u w:val="single"/>
        </w:rPr>
        <w:t xml:space="preserve"> 1:2,4</w:t>
      </w:r>
      <w:r w:rsidRPr="009565DE">
        <w:rPr>
          <w:rFonts w:asciiTheme="minorBidi" w:hAnsiTheme="minorBidi" w:cstheme="minorBidi"/>
          <w:color w:val="000000"/>
          <w:sz w:val="24"/>
          <w:szCs w:val="24"/>
        </w:rPr>
        <w:t xml:space="preserve"> Speak to </w:t>
      </w:r>
      <w:r w:rsidRPr="009565DE">
        <w:rPr>
          <w:rFonts w:asciiTheme="minorBidi" w:hAnsiTheme="minorBidi" w:cstheme="minorBidi"/>
          <w:i/>
          <w:iCs/>
          <w:color w:val="000000"/>
          <w:sz w:val="24"/>
          <w:szCs w:val="24"/>
        </w:rPr>
        <w:t xml:space="preserve">benei </w:t>
      </w:r>
      <w:r w:rsidRPr="009565DE">
        <w:rPr>
          <w:rFonts w:asciiTheme="minorBidi" w:hAnsiTheme="minorBidi" w:cstheme="minorBidi"/>
          <w:color w:val="000000"/>
          <w:sz w:val="24"/>
          <w:szCs w:val="24"/>
        </w:rPr>
        <w:t xml:space="preserve">(lit. children of or sons of) </w:t>
      </w:r>
      <w:r w:rsidRPr="009565DE">
        <w:rPr>
          <w:rFonts w:asciiTheme="minorBidi" w:hAnsiTheme="minorBidi" w:cstheme="minorBidi"/>
          <w:i/>
          <w:iCs/>
          <w:color w:val="000000"/>
          <w:sz w:val="24"/>
          <w:szCs w:val="24"/>
        </w:rPr>
        <w:t>Yisrael</w:t>
      </w:r>
      <w:r w:rsidRPr="009565DE">
        <w:rPr>
          <w:rFonts w:asciiTheme="minorBidi" w:hAnsiTheme="minorBidi" w:cstheme="minorBidi"/>
          <w:color w:val="000000"/>
          <w:sz w:val="24"/>
          <w:szCs w:val="24"/>
        </w:rPr>
        <w:t xml:space="preserve"> and say to them: </w:t>
      </w:r>
      <w:r w:rsidR="00D74C9E">
        <w:rPr>
          <w:rFonts w:asciiTheme="minorBidi" w:hAnsiTheme="minorBidi" w:cstheme="minorBidi"/>
          <w:color w:val="000000"/>
          <w:sz w:val="24"/>
          <w:szCs w:val="24"/>
        </w:rPr>
        <w:t>A</w:t>
      </w:r>
      <w:r w:rsidR="00D74C9E" w:rsidRPr="009565DE">
        <w:rPr>
          <w:rFonts w:asciiTheme="minorBidi" w:hAnsiTheme="minorBidi" w:cstheme="minorBidi"/>
          <w:color w:val="000000"/>
          <w:sz w:val="24"/>
          <w:szCs w:val="24"/>
        </w:rPr>
        <w:t xml:space="preserve"> </w:t>
      </w:r>
      <w:r w:rsidRPr="009565DE">
        <w:rPr>
          <w:rFonts w:asciiTheme="minorBidi" w:hAnsiTheme="minorBidi" w:cstheme="minorBidi"/>
          <w:color w:val="000000"/>
          <w:sz w:val="24"/>
          <w:szCs w:val="24"/>
        </w:rPr>
        <w:t xml:space="preserve">person from amongst you when he brings a sacrifice to God… and he shall lean his hand on the head of the burnt offering and it will be accepted for him, to atone for him. </w:t>
      </w:r>
      <w:r w:rsidRPr="00B772AC">
        <w:rPr>
          <w:rFonts w:asciiTheme="minorBidi" w:hAnsiTheme="minorBidi" w:cstheme="minorBidi"/>
          <w:color w:val="252525"/>
          <w:sz w:val="24"/>
          <w:szCs w:val="24"/>
        </w:rPr>
        <w:t xml:space="preserve"> </w:t>
      </w:r>
    </w:p>
    <w:p w14:paraId="194A26D5" w14:textId="77777777" w:rsidR="00A60D86" w:rsidRPr="00B772AC" w:rsidDel="00020000" w:rsidRDefault="00A60D86" w:rsidP="00A60D86">
      <w:pPr>
        <w:autoSpaceDE w:val="0"/>
        <w:autoSpaceDN w:val="0"/>
        <w:bidi w:val="0"/>
        <w:adjustRightInd w:val="0"/>
        <w:spacing w:after="0" w:line="240" w:lineRule="auto"/>
        <w:ind w:left="284"/>
        <w:jc w:val="both"/>
        <w:rPr>
          <w:rFonts w:asciiTheme="minorBidi" w:hAnsiTheme="minorBidi" w:cstheme="minorBidi"/>
          <w:sz w:val="24"/>
          <w:szCs w:val="24"/>
        </w:rPr>
      </w:pPr>
    </w:p>
    <w:p w14:paraId="772C933E" w14:textId="607A47F0"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At the time of the </w:t>
      </w:r>
      <w:r w:rsidRPr="0051439B">
        <w:rPr>
          <w:rFonts w:asciiTheme="minorBidi" w:hAnsiTheme="minorBidi" w:cstheme="minorBidi"/>
          <w:i/>
          <w:iCs/>
          <w:color w:val="252525"/>
        </w:rPr>
        <w:t>Bet Ha-mikdash</w:t>
      </w:r>
      <w:r w:rsidRPr="0051439B">
        <w:rPr>
          <w:rFonts w:asciiTheme="minorBidi" w:hAnsiTheme="minorBidi" w:cstheme="minorBidi"/>
          <w:color w:val="252525"/>
        </w:rPr>
        <w:t>, a person bringing a sacrifice would lean his hands on the animal’s head just before it was slaughtered</w:t>
      </w:r>
      <w:r>
        <w:rPr>
          <w:rFonts w:asciiTheme="minorBidi" w:hAnsiTheme="minorBidi" w:cstheme="minorBidi"/>
          <w:color w:val="252525"/>
        </w:rPr>
        <w:t>.</w:t>
      </w:r>
      <w:r w:rsidRPr="0051439B">
        <w:rPr>
          <w:rFonts w:asciiTheme="minorBidi" w:hAnsiTheme="minorBidi" w:cstheme="minorBidi"/>
          <w:color w:val="252525"/>
        </w:rPr>
        <w:t xml:space="preserve"> This created a personal, physical connection between the person bringing the sacrifice and the sacrificial animal. </w:t>
      </w:r>
    </w:p>
    <w:p w14:paraId="4CC06669"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083AAE96" w14:textId="4F9423FB"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Women are exempt from </w:t>
      </w:r>
      <w:r w:rsidRPr="0051439B">
        <w:rPr>
          <w:rFonts w:asciiTheme="minorBidi" w:hAnsiTheme="minorBidi" w:cstheme="minorBidi"/>
          <w:i/>
          <w:iCs/>
          <w:color w:val="252525"/>
        </w:rPr>
        <w:t>semicha</w:t>
      </w:r>
      <w:r w:rsidRPr="0051439B">
        <w:rPr>
          <w:rFonts w:asciiTheme="minorBidi" w:hAnsiTheme="minorBidi" w:cstheme="minorBidi"/>
          <w:color w:val="252525"/>
        </w:rPr>
        <w:t xml:space="preserve"> based on a midrashic understanding of the </w:t>
      </w:r>
      <w:r w:rsidR="00D74C9E">
        <w:rPr>
          <w:rFonts w:asciiTheme="minorBidi" w:hAnsiTheme="minorBidi" w:cstheme="minorBidi"/>
          <w:color w:val="252525"/>
        </w:rPr>
        <w:t xml:space="preserve">above-cited </w:t>
      </w:r>
      <w:r w:rsidRPr="0051439B">
        <w:rPr>
          <w:rFonts w:asciiTheme="minorBidi" w:hAnsiTheme="minorBidi" w:cstheme="minorBidi"/>
          <w:color w:val="252525"/>
        </w:rPr>
        <w:t xml:space="preserve">verses. The Talmud cites the midrash, which also debates whether women may perform </w:t>
      </w:r>
      <w:r w:rsidRPr="0051439B">
        <w:rPr>
          <w:rFonts w:asciiTheme="minorBidi" w:hAnsiTheme="minorBidi" w:cstheme="minorBidi"/>
          <w:i/>
          <w:iCs/>
          <w:color w:val="252525"/>
        </w:rPr>
        <w:t>semicha</w:t>
      </w:r>
      <w:r w:rsidRPr="0051439B">
        <w:rPr>
          <w:rFonts w:asciiTheme="minorBidi" w:hAnsiTheme="minorBidi" w:cstheme="minorBidi"/>
          <w:color w:val="252525"/>
        </w:rPr>
        <w:t xml:space="preserve"> voluntarily.</w:t>
      </w:r>
      <w:r w:rsidRPr="00B772AC">
        <w:rPr>
          <w:rStyle w:val="a5"/>
          <w:rFonts w:asciiTheme="minorBidi" w:hAnsiTheme="minorBidi" w:cstheme="minorBidi"/>
          <w:color w:val="000000"/>
        </w:rPr>
        <w:footnoteReference w:id="2"/>
      </w:r>
    </w:p>
    <w:p w14:paraId="6A74AFAE" w14:textId="0AF586A2"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p>
    <w:p w14:paraId="284BE8D1" w14:textId="2EEBD512" w:rsidR="007A3472" w:rsidRDefault="007A3472"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bookmarkStart w:id="0" w:name="3"/>
      <w:bookmarkStart w:id="1" w:name="4"/>
      <w:bookmarkEnd w:id="0"/>
      <w:bookmarkEnd w:id="1"/>
      <w:r w:rsidRPr="009565DE">
        <w:rPr>
          <w:rFonts w:asciiTheme="minorBidi" w:hAnsiTheme="minorBidi" w:cstheme="minorBidi"/>
          <w:i/>
          <w:iCs/>
          <w:color w:val="000000"/>
          <w:sz w:val="24"/>
          <w:szCs w:val="24"/>
          <w:u w:val="single"/>
        </w:rPr>
        <w:t>Rosh Ha-shana</w:t>
      </w:r>
      <w:r w:rsidRPr="009565DE">
        <w:rPr>
          <w:rFonts w:asciiTheme="minorBidi" w:hAnsiTheme="minorBidi" w:cstheme="minorBidi"/>
          <w:color w:val="000000"/>
          <w:sz w:val="24"/>
          <w:szCs w:val="24"/>
          <w:u w:val="single"/>
        </w:rPr>
        <w:t xml:space="preserve"> 33a</w:t>
      </w:r>
      <w:r w:rsidRPr="009565DE">
        <w:rPr>
          <w:rFonts w:asciiTheme="minorBidi" w:hAnsiTheme="minorBidi" w:cstheme="minorBidi"/>
          <w:color w:val="000000"/>
          <w:sz w:val="24"/>
          <w:szCs w:val="24"/>
        </w:rPr>
        <w:t xml:space="preserve"> </w:t>
      </w:r>
      <w:bookmarkStart w:id="2" w:name="_Hlk528759185"/>
      <w:r w:rsidRPr="009565DE">
        <w:rPr>
          <w:rFonts w:asciiTheme="minorBidi" w:hAnsiTheme="minorBidi" w:cstheme="minorBidi"/>
          <w:color w:val="000000"/>
          <w:sz w:val="24"/>
          <w:szCs w:val="24"/>
        </w:rPr>
        <w:t xml:space="preserve">"Speak to </w:t>
      </w:r>
      <w:r w:rsidRPr="009565DE">
        <w:rPr>
          <w:rFonts w:asciiTheme="minorBidi" w:hAnsiTheme="minorBidi" w:cstheme="minorBidi"/>
          <w:i/>
          <w:iCs/>
          <w:color w:val="000000"/>
          <w:sz w:val="24"/>
          <w:szCs w:val="24"/>
        </w:rPr>
        <w:t>benei Yisrael</w:t>
      </w:r>
      <w:r w:rsidRPr="009565DE">
        <w:rPr>
          <w:rFonts w:asciiTheme="minorBidi" w:hAnsiTheme="minorBidi" w:cstheme="minorBidi"/>
          <w:color w:val="000000"/>
          <w:sz w:val="24"/>
          <w:szCs w:val="24"/>
        </w:rPr>
        <w:t>"</w:t>
      </w:r>
      <w:r w:rsidR="00D74C9E">
        <w:rPr>
          <w:rFonts w:asciiTheme="minorBidi" w:hAnsiTheme="minorBidi" w:cstheme="minorBidi"/>
          <w:color w:val="000000"/>
          <w:sz w:val="24"/>
          <w:szCs w:val="24"/>
        </w:rPr>
        <w:t xml:space="preserve"> –</w:t>
      </w:r>
      <w:r w:rsidRPr="009565DE">
        <w:rPr>
          <w:rFonts w:asciiTheme="minorBidi" w:hAnsiTheme="minorBidi" w:cstheme="minorBidi"/>
          <w:color w:val="000000"/>
          <w:sz w:val="24"/>
          <w:szCs w:val="24"/>
        </w:rPr>
        <w:t xml:space="preserve"> The sons of Israel lean and the daughters of Israel do not lean</w:t>
      </w:r>
      <w:r w:rsidR="00D74C9E">
        <w:rPr>
          <w:rFonts w:asciiTheme="minorBidi" w:hAnsiTheme="minorBidi" w:cstheme="minorBidi"/>
          <w:color w:val="000000"/>
          <w:sz w:val="24"/>
          <w:szCs w:val="24"/>
        </w:rPr>
        <w:t>; these are</w:t>
      </w:r>
      <w:r w:rsidRPr="009565DE">
        <w:rPr>
          <w:rFonts w:asciiTheme="minorBidi" w:hAnsiTheme="minorBidi" w:cstheme="minorBidi"/>
          <w:color w:val="000000"/>
          <w:sz w:val="24"/>
          <w:szCs w:val="24"/>
        </w:rPr>
        <w:t xml:space="preserve"> the words of Rabbi Yehuda. </w:t>
      </w:r>
      <w:r w:rsidRPr="009565DE">
        <w:rPr>
          <w:rFonts w:asciiTheme="minorBidi" w:hAnsiTheme="minorBidi" w:cstheme="minorBidi"/>
          <w:color w:val="000000"/>
          <w:sz w:val="24"/>
          <w:szCs w:val="24"/>
        </w:rPr>
        <w:lastRenderedPageBreak/>
        <w:t>Rabbi Yose</w:t>
      </w:r>
      <w:r w:rsidR="00EE092C">
        <w:rPr>
          <w:rFonts w:asciiTheme="minorBidi" w:hAnsiTheme="minorBidi" w:cstheme="minorBidi"/>
          <w:color w:val="000000"/>
          <w:sz w:val="24"/>
          <w:szCs w:val="24"/>
        </w:rPr>
        <w:t>i</w:t>
      </w:r>
      <w:r w:rsidRPr="009565DE">
        <w:rPr>
          <w:rFonts w:asciiTheme="minorBidi" w:hAnsiTheme="minorBidi" w:cstheme="minorBidi"/>
          <w:color w:val="000000"/>
          <w:sz w:val="24"/>
          <w:szCs w:val="24"/>
        </w:rPr>
        <w:t xml:space="preserve"> and Rabbi Shimon say</w:t>
      </w:r>
      <w:r w:rsidR="00D74C9E">
        <w:rPr>
          <w:rFonts w:asciiTheme="minorBidi" w:hAnsiTheme="minorBidi" w:cstheme="minorBidi"/>
          <w:color w:val="000000"/>
          <w:sz w:val="24"/>
          <w:szCs w:val="24"/>
        </w:rPr>
        <w:t>:</w:t>
      </w:r>
      <w:r w:rsidR="00D74C9E" w:rsidRPr="009565DE">
        <w:rPr>
          <w:rFonts w:asciiTheme="minorBidi" w:hAnsiTheme="minorBidi" w:cstheme="minorBidi"/>
          <w:color w:val="000000"/>
          <w:sz w:val="24"/>
          <w:szCs w:val="24"/>
        </w:rPr>
        <w:t xml:space="preserve"> </w:t>
      </w:r>
      <w:r w:rsidR="00D74C9E">
        <w:rPr>
          <w:rFonts w:asciiTheme="minorBidi" w:hAnsiTheme="minorBidi" w:cstheme="minorBidi"/>
          <w:color w:val="000000"/>
          <w:sz w:val="24"/>
          <w:szCs w:val="24"/>
        </w:rPr>
        <w:t>W</w:t>
      </w:r>
      <w:r w:rsidR="00D74C9E" w:rsidRPr="009565DE">
        <w:rPr>
          <w:rFonts w:asciiTheme="minorBidi" w:hAnsiTheme="minorBidi" w:cstheme="minorBidi"/>
          <w:color w:val="000000"/>
          <w:sz w:val="24"/>
          <w:szCs w:val="24"/>
        </w:rPr>
        <w:t xml:space="preserve">omen </w:t>
      </w:r>
      <w:r w:rsidRPr="009565DE">
        <w:rPr>
          <w:rFonts w:asciiTheme="minorBidi" w:hAnsiTheme="minorBidi" w:cstheme="minorBidi"/>
          <w:color w:val="000000"/>
          <w:sz w:val="24"/>
          <w:szCs w:val="24"/>
        </w:rPr>
        <w:t xml:space="preserve">lean [as a matter of] </w:t>
      </w:r>
      <w:r w:rsidRPr="009565DE">
        <w:rPr>
          <w:rFonts w:asciiTheme="minorBidi" w:hAnsiTheme="minorBidi" w:cstheme="minorBidi"/>
          <w:i/>
          <w:iCs/>
          <w:color w:val="000000"/>
          <w:sz w:val="24"/>
          <w:szCs w:val="24"/>
        </w:rPr>
        <w:t>reshut</w:t>
      </w:r>
      <w:r w:rsidRPr="009565DE">
        <w:rPr>
          <w:rFonts w:asciiTheme="minorBidi" w:hAnsiTheme="minorBidi" w:cstheme="minorBidi"/>
          <w:color w:val="000000"/>
          <w:sz w:val="24"/>
          <w:szCs w:val="24"/>
        </w:rPr>
        <w:t xml:space="preserve"> (permission)</w:t>
      </w:r>
      <w:bookmarkEnd w:id="2"/>
      <w:r w:rsidR="00D74C9E">
        <w:rPr>
          <w:rFonts w:asciiTheme="minorBidi" w:hAnsiTheme="minorBidi" w:cstheme="minorBidi"/>
          <w:color w:val="000000"/>
          <w:sz w:val="24"/>
          <w:szCs w:val="24"/>
        </w:rPr>
        <w:t>.</w:t>
      </w:r>
      <w:r w:rsidRPr="009565DE">
        <w:rPr>
          <w:rFonts w:asciiTheme="minorBidi" w:hAnsiTheme="minorBidi" w:cstheme="minorBidi"/>
          <w:color w:val="000000"/>
          <w:sz w:val="24"/>
          <w:szCs w:val="24"/>
        </w:rPr>
        <w:t xml:space="preserve"> </w:t>
      </w:r>
    </w:p>
    <w:p w14:paraId="0C25AA5B" w14:textId="77777777" w:rsidR="00A60D86" w:rsidRPr="009565DE" w:rsidRDefault="00A60D86"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p>
    <w:p w14:paraId="26C64652" w14:textId="2859CEE2"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 xml:space="preserve">The </w:t>
      </w:r>
      <w:r w:rsidRPr="0051439B">
        <w:rPr>
          <w:rFonts w:asciiTheme="minorBidi" w:hAnsiTheme="minorBidi" w:cstheme="minorBidi"/>
          <w:i/>
          <w:iCs/>
          <w:color w:val="000000"/>
          <w:sz w:val="24"/>
          <w:szCs w:val="24"/>
        </w:rPr>
        <w:t>midrash halacha</w:t>
      </w:r>
      <w:r w:rsidRPr="0051439B">
        <w:rPr>
          <w:rFonts w:asciiTheme="minorBidi" w:hAnsiTheme="minorBidi" w:cstheme="minorBidi"/>
          <w:color w:val="000000"/>
          <w:sz w:val="24"/>
          <w:szCs w:val="24"/>
        </w:rPr>
        <w:t xml:space="preserve"> deduces from the use of the term "</w:t>
      </w:r>
      <w:r w:rsidRPr="0051439B">
        <w:rPr>
          <w:rFonts w:asciiTheme="minorBidi" w:hAnsiTheme="minorBidi" w:cstheme="minorBidi"/>
          <w:i/>
          <w:iCs/>
          <w:color w:val="000000"/>
          <w:sz w:val="24"/>
          <w:szCs w:val="24"/>
        </w:rPr>
        <w:t>benei Yisrael</w:t>
      </w:r>
      <w:r w:rsidRPr="0051439B">
        <w:rPr>
          <w:rFonts w:asciiTheme="minorBidi" w:hAnsiTheme="minorBidi" w:cstheme="minorBidi"/>
          <w:color w:val="000000"/>
          <w:sz w:val="24"/>
          <w:szCs w:val="24"/>
        </w:rPr>
        <w:t xml:space="preserve">" that </w:t>
      </w:r>
      <w:r w:rsidRPr="0051439B">
        <w:rPr>
          <w:rFonts w:asciiTheme="minorBidi" w:hAnsiTheme="minorBidi" w:cstheme="minorBidi"/>
          <w:i/>
          <w:iCs/>
          <w:color w:val="000000"/>
          <w:sz w:val="24"/>
          <w:szCs w:val="24"/>
        </w:rPr>
        <w:t>benot Yisrael</w:t>
      </w:r>
      <w:r w:rsidRPr="0051439B">
        <w:rPr>
          <w:rFonts w:asciiTheme="minorBidi" w:hAnsiTheme="minorBidi" w:cstheme="minorBidi"/>
          <w:color w:val="000000"/>
          <w:sz w:val="24"/>
          <w:szCs w:val="24"/>
        </w:rPr>
        <w:t>, daughters of Israel, i.e. women, are not fully included in the command.</w:t>
      </w:r>
      <w:r w:rsidR="00AC5E6A">
        <w:rPr>
          <w:rFonts w:asciiTheme="minorBidi" w:hAnsiTheme="minorBidi" w:cstheme="minorBidi"/>
          <w:color w:val="000000"/>
          <w:sz w:val="24"/>
          <w:szCs w:val="24"/>
        </w:rPr>
        <w:t xml:space="preserve"> </w:t>
      </w:r>
      <w:r w:rsidRPr="0051439B">
        <w:rPr>
          <w:rFonts w:asciiTheme="minorBidi" w:hAnsiTheme="minorBidi" w:cstheme="minorBidi"/>
          <w:color w:val="000000"/>
          <w:sz w:val="24"/>
          <w:szCs w:val="24"/>
        </w:rPr>
        <w:t>According to Rabbi Yehuda, women may not lean on a sacrifice at all.  Rabbi Yose</w:t>
      </w:r>
      <w:r w:rsidR="00EE092C">
        <w:rPr>
          <w:rFonts w:asciiTheme="minorBidi" w:hAnsiTheme="minorBidi" w:cstheme="minorBidi"/>
          <w:color w:val="000000"/>
          <w:sz w:val="24"/>
          <w:szCs w:val="24"/>
        </w:rPr>
        <w:t>i</w:t>
      </w:r>
      <w:r w:rsidRPr="0051439B">
        <w:rPr>
          <w:rFonts w:asciiTheme="minorBidi" w:hAnsiTheme="minorBidi" w:cstheme="minorBidi"/>
          <w:color w:val="000000"/>
          <w:sz w:val="24"/>
          <w:szCs w:val="24"/>
        </w:rPr>
        <w:t xml:space="preserve"> and Rabbi Shimon agree that women are not obligated in </w:t>
      </w:r>
      <w:r w:rsidRPr="0051439B">
        <w:rPr>
          <w:rFonts w:asciiTheme="minorBidi" w:hAnsiTheme="minorBidi" w:cstheme="minorBidi"/>
          <w:i/>
          <w:iCs/>
          <w:color w:val="000000"/>
          <w:sz w:val="24"/>
          <w:szCs w:val="24"/>
        </w:rPr>
        <w:t>semicha</w:t>
      </w:r>
      <w:r w:rsidRPr="0051439B">
        <w:rPr>
          <w:rFonts w:asciiTheme="minorBidi" w:hAnsiTheme="minorBidi" w:cstheme="minorBidi"/>
          <w:color w:val="000000"/>
          <w:sz w:val="24"/>
          <w:szCs w:val="24"/>
        </w:rPr>
        <w:t xml:space="preserve">, but maintain that women may lean voluntarily. (We explore their viewpoint </w:t>
      </w:r>
      <w:r w:rsidRPr="0051439B">
        <w:rPr>
          <w:rFonts w:asciiTheme="minorBidi" w:hAnsiTheme="minorBidi" w:cstheme="minorBidi"/>
          <w:color w:val="000000"/>
          <w:sz w:val="24"/>
          <w:szCs w:val="24"/>
          <w:u w:val="single"/>
        </w:rPr>
        <w:t>below</w:t>
      </w:r>
      <w:r w:rsidRPr="0051439B">
        <w:rPr>
          <w:rFonts w:asciiTheme="minorBidi" w:hAnsiTheme="minorBidi" w:cstheme="minorBidi"/>
          <w:color w:val="000000"/>
          <w:sz w:val="24"/>
          <w:szCs w:val="24"/>
        </w:rPr>
        <w:t xml:space="preserve">.) </w:t>
      </w:r>
    </w:p>
    <w:p w14:paraId="1C05213B"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b/>
          <w:bCs/>
          <w:color w:val="000000"/>
          <w:sz w:val="24"/>
          <w:szCs w:val="24"/>
        </w:rPr>
      </w:pPr>
    </w:p>
    <w:p w14:paraId="2EAECAE7" w14:textId="1EDEF301" w:rsidR="007A3472" w:rsidRPr="0075717F" w:rsidRDefault="007A3472" w:rsidP="00A60D86">
      <w:pPr>
        <w:pStyle w:val="2"/>
        <w:spacing w:before="0" w:line="240" w:lineRule="auto"/>
        <w:jc w:val="both"/>
        <w:rPr>
          <w:rFonts w:asciiTheme="minorBidi" w:hAnsiTheme="minorBidi" w:cstheme="minorBidi"/>
          <w:sz w:val="24"/>
          <w:szCs w:val="24"/>
          <w:rtl/>
        </w:rPr>
      </w:pPr>
      <w:r>
        <w:rPr>
          <w:rFonts w:asciiTheme="minorBidi" w:hAnsiTheme="minorBidi" w:cstheme="minorBidi"/>
          <w:sz w:val="24"/>
          <w:szCs w:val="24"/>
        </w:rPr>
        <w:t>●</w:t>
      </w:r>
      <w:r w:rsidRPr="0051439B">
        <w:rPr>
          <w:rFonts w:asciiTheme="minorBidi" w:hAnsiTheme="minorBidi" w:cstheme="minorBidi"/>
          <w:sz w:val="24"/>
          <w:szCs w:val="24"/>
        </w:rPr>
        <w:t xml:space="preserve">Can't </w:t>
      </w:r>
      <w:r w:rsidRPr="0051439B">
        <w:rPr>
          <w:rFonts w:asciiTheme="minorBidi" w:hAnsiTheme="minorBidi" w:cstheme="minorBidi"/>
          <w:i w:val="0"/>
          <w:iCs w:val="0"/>
          <w:sz w:val="24"/>
          <w:szCs w:val="24"/>
        </w:rPr>
        <w:t>benei</w:t>
      </w:r>
      <w:r w:rsidRPr="0051439B">
        <w:rPr>
          <w:rFonts w:asciiTheme="minorBidi" w:hAnsiTheme="minorBidi" w:cstheme="minorBidi"/>
          <w:sz w:val="24"/>
          <w:szCs w:val="24"/>
        </w:rPr>
        <w:t xml:space="preserve"> refer to sons and daughters?</w:t>
      </w:r>
      <w:r>
        <w:rPr>
          <w:rFonts w:asciiTheme="minorBidi" w:hAnsiTheme="minorBidi" w:cstheme="minorBidi"/>
          <w:b/>
          <w:bCs/>
          <w:sz w:val="24"/>
          <w:szCs w:val="24"/>
        </w:rPr>
        <w:t xml:space="preserve"> </w:t>
      </w:r>
      <w:r w:rsidRPr="0075717F">
        <w:rPr>
          <w:rFonts w:asciiTheme="minorBidi" w:hAnsiTheme="minorBidi" w:cstheme="minorBidi"/>
          <w:sz w:val="24"/>
          <w:szCs w:val="24"/>
        </w:rPr>
        <w:t>(See Appendix Two</w:t>
      </w:r>
      <w:r>
        <w:rPr>
          <w:rFonts w:asciiTheme="minorBidi" w:hAnsiTheme="minorBidi" w:cstheme="minorBidi"/>
          <w:sz w:val="24"/>
          <w:szCs w:val="24"/>
        </w:rPr>
        <w:t>.</w:t>
      </w:r>
      <w:r w:rsidRPr="0075717F">
        <w:rPr>
          <w:rFonts w:asciiTheme="minorBidi" w:hAnsiTheme="minorBidi" w:cstheme="minorBidi"/>
          <w:sz w:val="24"/>
          <w:szCs w:val="24"/>
        </w:rPr>
        <w:t>)</w:t>
      </w:r>
    </w:p>
    <w:p w14:paraId="41D3285A" w14:textId="77777777" w:rsidR="007A3472" w:rsidRDefault="007A3472" w:rsidP="00A60D86">
      <w:pPr>
        <w:autoSpaceDE w:val="0"/>
        <w:autoSpaceDN w:val="0"/>
        <w:bidi w:val="0"/>
        <w:adjustRightInd w:val="0"/>
        <w:spacing w:after="0" w:line="240" w:lineRule="auto"/>
        <w:jc w:val="both"/>
        <w:rPr>
          <w:rFonts w:asciiTheme="minorBidi" w:hAnsiTheme="minorBidi" w:cstheme="minorBidi"/>
          <w:i/>
          <w:iCs/>
          <w:sz w:val="24"/>
          <w:szCs w:val="24"/>
        </w:rPr>
      </w:pPr>
    </w:p>
    <w:p w14:paraId="30363CF2" w14:textId="7B405571"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252525"/>
          <w:sz w:val="24"/>
          <w:szCs w:val="24"/>
        </w:rPr>
        <w:t>S</w:t>
      </w:r>
      <w:r w:rsidRPr="0051439B">
        <w:rPr>
          <w:rFonts w:asciiTheme="minorBidi" w:hAnsiTheme="minorBidi" w:cstheme="minorBidi"/>
          <w:i/>
          <w:iCs/>
          <w:color w:val="252525"/>
          <w:sz w:val="24"/>
          <w:szCs w:val="24"/>
        </w:rPr>
        <w:t>emicha</w:t>
      </w:r>
      <w:r w:rsidRPr="0051439B">
        <w:rPr>
          <w:rFonts w:asciiTheme="minorBidi" w:hAnsiTheme="minorBidi" w:cstheme="minorBidi"/>
          <w:color w:val="252525"/>
          <w:sz w:val="24"/>
          <w:szCs w:val="24"/>
        </w:rPr>
        <w:t xml:space="preserve"> is a positive commandment that is </w:t>
      </w:r>
      <w:r w:rsidRPr="0051439B">
        <w:rPr>
          <w:rFonts w:asciiTheme="minorBidi" w:hAnsiTheme="minorBidi" w:cstheme="minorBidi"/>
          <w:b/>
          <w:bCs/>
          <w:color w:val="252525"/>
          <w:sz w:val="24"/>
          <w:szCs w:val="24"/>
        </w:rPr>
        <w:t>not</w:t>
      </w:r>
      <w:r w:rsidRPr="0051439B">
        <w:rPr>
          <w:rFonts w:asciiTheme="minorBidi" w:hAnsiTheme="minorBidi" w:cstheme="minorBidi"/>
          <w:color w:val="252525"/>
          <w:sz w:val="24"/>
          <w:szCs w:val="24"/>
        </w:rPr>
        <w:t xml:space="preserve"> time-bound.</w:t>
      </w:r>
      <w:r w:rsidRPr="0051439B">
        <w:rPr>
          <w:rStyle w:val="a5"/>
          <w:rFonts w:asciiTheme="minorBidi" w:hAnsiTheme="minorBidi" w:cstheme="minorBidi"/>
          <w:color w:val="252525"/>
          <w:sz w:val="24"/>
          <w:szCs w:val="24"/>
        </w:rPr>
        <w:footnoteReference w:id="3"/>
      </w:r>
      <w:r w:rsidRPr="0051439B">
        <w:rPr>
          <w:rFonts w:asciiTheme="minorBidi" w:hAnsiTheme="minorBidi" w:cstheme="minorBidi"/>
          <w:color w:val="252525"/>
          <w:sz w:val="24"/>
          <w:szCs w:val="24"/>
        </w:rPr>
        <w:t xml:space="preserve"> </w:t>
      </w:r>
      <w:r w:rsidR="00AC5E6A">
        <w:rPr>
          <w:rFonts w:asciiTheme="minorBidi" w:hAnsiTheme="minorBidi" w:cstheme="minorBidi"/>
          <w:color w:val="000000"/>
          <w:sz w:val="24"/>
          <w:szCs w:val="24"/>
        </w:rPr>
        <w:t>However, t</w:t>
      </w:r>
      <w:r w:rsidR="00AC5E6A" w:rsidRPr="0051439B">
        <w:rPr>
          <w:rFonts w:asciiTheme="minorBidi" w:hAnsiTheme="minorBidi" w:cstheme="minorBidi"/>
          <w:color w:val="000000"/>
          <w:sz w:val="24"/>
          <w:szCs w:val="24"/>
        </w:rPr>
        <w:t xml:space="preserve">he </w:t>
      </w:r>
      <w:r w:rsidRPr="0051439B">
        <w:rPr>
          <w:rFonts w:asciiTheme="minorBidi" w:hAnsiTheme="minorBidi" w:cstheme="minorBidi"/>
          <w:color w:val="000000"/>
          <w:sz w:val="24"/>
          <w:szCs w:val="24"/>
        </w:rPr>
        <w:t xml:space="preserve">Talmud links the debate over </w:t>
      </w:r>
      <w:r w:rsidRPr="0051439B">
        <w:rPr>
          <w:rFonts w:asciiTheme="minorBidi" w:hAnsiTheme="minorBidi" w:cstheme="minorBidi"/>
          <w:i/>
          <w:iCs/>
          <w:color w:val="000000"/>
          <w:sz w:val="24"/>
          <w:szCs w:val="24"/>
        </w:rPr>
        <w:t>semicha</w:t>
      </w:r>
      <w:r w:rsidRPr="0051439B">
        <w:rPr>
          <w:rFonts w:asciiTheme="minorBidi" w:hAnsiTheme="minorBidi" w:cstheme="minorBidi"/>
          <w:color w:val="000000"/>
          <w:sz w:val="24"/>
          <w:szCs w:val="24"/>
        </w:rPr>
        <w:t xml:space="preserve"> to the discussion of women’s blowing shofar – a positive, time-bound commandment from which women are exempt – making the ruling on </w:t>
      </w:r>
      <w:r w:rsidRPr="0051439B">
        <w:rPr>
          <w:rFonts w:asciiTheme="minorBidi" w:hAnsiTheme="minorBidi" w:cstheme="minorBidi"/>
          <w:i/>
          <w:iCs/>
          <w:color w:val="000000"/>
          <w:sz w:val="24"/>
          <w:szCs w:val="24"/>
        </w:rPr>
        <w:t>semicha</w:t>
      </w:r>
      <w:r w:rsidRPr="0051439B">
        <w:rPr>
          <w:rFonts w:asciiTheme="minorBidi" w:hAnsiTheme="minorBidi" w:cstheme="minorBidi"/>
          <w:color w:val="000000"/>
          <w:sz w:val="24"/>
          <w:szCs w:val="24"/>
        </w:rPr>
        <w:t xml:space="preserve"> relevant to positive time-bound commandments.</w:t>
      </w:r>
      <w:r w:rsidRPr="0051439B">
        <w:rPr>
          <w:rStyle w:val="a5"/>
          <w:rFonts w:asciiTheme="minorBidi" w:hAnsiTheme="minorBidi" w:cstheme="minorBidi"/>
          <w:color w:val="000000"/>
          <w:sz w:val="24"/>
          <w:szCs w:val="24"/>
        </w:rPr>
        <w:footnoteReference w:id="4"/>
      </w:r>
    </w:p>
    <w:p w14:paraId="0BD88271"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b/>
          <w:bCs/>
          <w:color w:val="000000"/>
          <w:sz w:val="24"/>
          <w:szCs w:val="24"/>
        </w:rPr>
      </w:pPr>
    </w:p>
    <w:p w14:paraId="2F2C0D45" w14:textId="6DAD6630" w:rsidR="007A3472" w:rsidRDefault="007A3472" w:rsidP="00A60D86">
      <w:pPr>
        <w:autoSpaceDE w:val="0"/>
        <w:autoSpaceDN w:val="0"/>
        <w:bidi w:val="0"/>
        <w:adjustRightInd w:val="0"/>
        <w:spacing w:after="0" w:line="240" w:lineRule="auto"/>
        <w:jc w:val="both"/>
        <w:rPr>
          <w:rFonts w:asciiTheme="minorBidi" w:hAnsiTheme="minorBidi" w:cstheme="minorBidi"/>
          <w:b/>
          <w:bCs/>
          <w:color w:val="000000"/>
          <w:sz w:val="24"/>
          <w:szCs w:val="24"/>
        </w:rPr>
      </w:pPr>
      <w:r w:rsidRPr="0051439B">
        <w:rPr>
          <w:rFonts w:asciiTheme="minorBidi" w:hAnsiTheme="minorBidi" w:cstheme="minorBidi"/>
          <w:b/>
          <w:bCs/>
          <w:color w:val="000000"/>
          <w:sz w:val="24"/>
          <w:szCs w:val="24"/>
        </w:rPr>
        <w:t>Rabbi Yehuda</w:t>
      </w:r>
    </w:p>
    <w:p w14:paraId="0C10F0C3"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b/>
          <w:bCs/>
          <w:color w:val="000000"/>
          <w:sz w:val="24"/>
          <w:szCs w:val="24"/>
        </w:rPr>
      </w:pPr>
    </w:p>
    <w:p w14:paraId="5C4BF85A" w14:textId="6E1ABB92"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RASHI'S EXPLANATION: Rashi explains that Rabbi Yehuda prohibits women from leaning on a sacrifice or blowing shofar because he thinks that a woman who performs these acts violates the prohibition of "</w:t>
      </w:r>
      <w:r w:rsidRPr="0051439B">
        <w:rPr>
          <w:rFonts w:asciiTheme="minorBidi" w:hAnsiTheme="minorBidi" w:cstheme="minorBidi"/>
          <w:i/>
          <w:iCs/>
          <w:color w:val="000000"/>
          <w:sz w:val="24"/>
          <w:szCs w:val="24"/>
        </w:rPr>
        <w:t>bal tosif</w:t>
      </w:r>
      <w:r w:rsidRPr="0051439B">
        <w:rPr>
          <w:rFonts w:asciiTheme="minorBidi" w:hAnsiTheme="minorBidi" w:cstheme="minorBidi"/>
          <w:color w:val="000000"/>
          <w:sz w:val="24"/>
          <w:szCs w:val="24"/>
        </w:rPr>
        <w:t>," adding to the commandments.</w:t>
      </w:r>
      <w:r w:rsidRPr="0051439B">
        <w:rPr>
          <w:rStyle w:val="a5"/>
          <w:rFonts w:asciiTheme="minorBidi" w:hAnsiTheme="minorBidi" w:cstheme="minorBidi"/>
          <w:color w:val="000000"/>
          <w:sz w:val="24"/>
          <w:szCs w:val="24"/>
        </w:rPr>
        <w:footnoteReference w:id="5"/>
      </w:r>
      <w:r w:rsidRPr="0051439B">
        <w:rPr>
          <w:rFonts w:asciiTheme="minorBidi" w:hAnsiTheme="minorBidi" w:cstheme="minorBidi"/>
          <w:color w:val="000000"/>
          <w:sz w:val="24"/>
          <w:szCs w:val="24"/>
        </w:rPr>
        <w:t xml:space="preserve">  </w:t>
      </w:r>
    </w:p>
    <w:p w14:paraId="00F115CD"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b/>
          <w:bCs/>
          <w:color w:val="000000"/>
          <w:sz w:val="24"/>
          <w:szCs w:val="24"/>
          <w:rtl/>
        </w:rPr>
      </w:pPr>
    </w:p>
    <w:p w14:paraId="2B9753DD" w14:textId="129AC30F" w:rsidR="007A3472" w:rsidRDefault="007A3472"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r w:rsidRPr="009565DE">
        <w:rPr>
          <w:rFonts w:asciiTheme="minorBidi" w:hAnsiTheme="minorBidi" w:cstheme="minorBidi"/>
          <w:color w:val="000000"/>
          <w:sz w:val="24"/>
          <w:szCs w:val="24"/>
          <w:u w:val="single"/>
        </w:rPr>
        <w:t xml:space="preserve">Rashi </w:t>
      </w:r>
      <w:r w:rsidRPr="009565DE">
        <w:rPr>
          <w:rFonts w:asciiTheme="minorBidi" w:hAnsiTheme="minorBidi" w:cstheme="minorBidi"/>
          <w:i/>
          <w:iCs/>
          <w:color w:val="000000"/>
          <w:sz w:val="24"/>
          <w:szCs w:val="24"/>
          <w:u w:val="single"/>
        </w:rPr>
        <w:t>Rosh Ha-shana</w:t>
      </w:r>
      <w:r w:rsidRPr="009565DE">
        <w:rPr>
          <w:rFonts w:asciiTheme="minorBidi" w:hAnsiTheme="minorBidi" w:cstheme="minorBidi"/>
          <w:color w:val="000000"/>
          <w:sz w:val="24"/>
          <w:szCs w:val="24"/>
          <w:u w:val="single"/>
        </w:rPr>
        <w:t xml:space="preserve"> 33a s.v. </w:t>
      </w:r>
      <w:r w:rsidRPr="009565DE">
        <w:rPr>
          <w:rFonts w:asciiTheme="minorBidi" w:hAnsiTheme="minorBidi" w:cstheme="minorBidi"/>
          <w:i/>
          <w:iCs/>
          <w:color w:val="000000"/>
          <w:sz w:val="24"/>
          <w:szCs w:val="24"/>
          <w:u w:val="single"/>
        </w:rPr>
        <w:t>Ha-nashim</w:t>
      </w:r>
      <w:r w:rsidRPr="009565DE">
        <w:rPr>
          <w:rFonts w:asciiTheme="minorBidi" w:hAnsiTheme="minorBidi" w:cstheme="minorBidi"/>
          <w:color w:val="000000"/>
          <w:sz w:val="24"/>
          <w:szCs w:val="24"/>
          <w:u w:val="single"/>
        </w:rPr>
        <w:t xml:space="preserve"> </w:t>
      </w:r>
      <w:r w:rsidRPr="009565DE">
        <w:rPr>
          <w:rFonts w:asciiTheme="minorBidi" w:hAnsiTheme="minorBidi" w:cstheme="minorBidi"/>
          <w:color w:val="000000"/>
          <w:sz w:val="24"/>
          <w:szCs w:val="24"/>
        </w:rPr>
        <w:t xml:space="preserve">For they are completely exempt [from shofar] because it is a positive time-bound mitzva and when they blow there is [a violation of] </w:t>
      </w:r>
      <w:r w:rsidRPr="009565DE">
        <w:rPr>
          <w:rFonts w:asciiTheme="minorBidi" w:hAnsiTheme="minorBidi" w:cstheme="minorBidi"/>
          <w:i/>
          <w:iCs/>
          <w:color w:val="000000"/>
          <w:sz w:val="24"/>
          <w:szCs w:val="24"/>
        </w:rPr>
        <w:t>bal tosif</w:t>
      </w:r>
      <w:r w:rsidRPr="009565DE">
        <w:rPr>
          <w:rFonts w:asciiTheme="minorBidi" w:hAnsiTheme="minorBidi" w:cstheme="minorBidi"/>
          <w:color w:val="000000"/>
          <w:sz w:val="24"/>
          <w:szCs w:val="24"/>
        </w:rPr>
        <w:t xml:space="preserve"> [adding to the </w:t>
      </w:r>
      <w:r w:rsidRPr="009565DE">
        <w:rPr>
          <w:rFonts w:asciiTheme="minorBidi" w:hAnsiTheme="minorBidi" w:cstheme="minorBidi"/>
          <w:i/>
          <w:iCs/>
          <w:color w:val="000000"/>
          <w:sz w:val="24"/>
          <w:szCs w:val="24"/>
        </w:rPr>
        <w:t>mitzvot</w:t>
      </w:r>
      <w:r w:rsidRPr="009565DE">
        <w:rPr>
          <w:rFonts w:asciiTheme="minorBidi" w:hAnsiTheme="minorBidi" w:cstheme="minorBidi"/>
          <w:color w:val="000000"/>
          <w:sz w:val="24"/>
          <w:szCs w:val="24"/>
        </w:rPr>
        <w:t>]</w:t>
      </w:r>
      <w:r w:rsidR="00AC5E6A">
        <w:rPr>
          <w:rFonts w:asciiTheme="minorBidi" w:hAnsiTheme="minorBidi" w:cstheme="minorBidi"/>
          <w:color w:val="000000"/>
          <w:sz w:val="24"/>
          <w:szCs w:val="24"/>
        </w:rPr>
        <w:t>.</w:t>
      </w:r>
    </w:p>
    <w:p w14:paraId="6AC13467" w14:textId="77777777" w:rsidR="00A60D86" w:rsidRPr="009565DE" w:rsidRDefault="00A60D86"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p>
    <w:p w14:paraId="2F2609B6" w14:textId="168CF2DA"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 xml:space="preserve">Typically, </w:t>
      </w:r>
      <w:r w:rsidRPr="0051439B">
        <w:rPr>
          <w:rFonts w:asciiTheme="minorBidi" w:hAnsiTheme="minorBidi" w:cstheme="minorBidi"/>
          <w:i/>
          <w:iCs/>
          <w:color w:val="000000"/>
          <w:sz w:val="24"/>
          <w:szCs w:val="24"/>
        </w:rPr>
        <w:t xml:space="preserve">bal tosif </w:t>
      </w:r>
      <w:r w:rsidRPr="0051439B">
        <w:rPr>
          <w:rFonts w:asciiTheme="minorBidi" w:hAnsiTheme="minorBidi" w:cstheme="minorBidi"/>
          <w:color w:val="000000"/>
          <w:sz w:val="24"/>
          <w:szCs w:val="24"/>
        </w:rPr>
        <w:t xml:space="preserve">refers to adding quantitatively to a mitzva, for example, </w:t>
      </w:r>
      <w:r>
        <w:rPr>
          <w:rFonts w:asciiTheme="minorBidi" w:hAnsiTheme="minorBidi" w:cstheme="minorBidi"/>
          <w:color w:val="000000"/>
          <w:sz w:val="24"/>
          <w:szCs w:val="24"/>
        </w:rPr>
        <w:t xml:space="preserve">by </w:t>
      </w:r>
      <w:r w:rsidRPr="0051439B">
        <w:rPr>
          <w:rFonts w:asciiTheme="minorBidi" w:hAnsiTheme="minorBidi" w:cstheme="minorBidi"/>
          <w:color w:val="000000"/>
          <w:sz w:val="24"/>
          <w:szCs w:val="24"/>
        </w:rPr>
        <w:t xml:space="preserve">sitting in the sukka for an additional day or attaching an extra compartment to tefillin.  However, Rashi suggests here that </w:t>
      </w:r>
      <w:r w:rsidRPr="0051439B">
        <w:rPr>
          <w:rFonts w:asciiTheme="minorBidi" w:hAnsiTheme="minorBidi" w:cstheme="minorBidi"/>
          <w:i/>
          <w:iCs/>
          <w:color w:val="000000"/>
          <w:sz w:val="24"/>
          <w:szCs w:val="24"/>
        </w:rPr>
        <w:t>bal tosif</w:t>
      </w:r>
      <w:r w:rsidRPr="0051439B">
        <w:rPr>
          <w:rFonts w:asciiTheme="minorBidi" w:hAnsiTheme="minorBidi" w:cstheme="minorBidi"/>
          <w:color w:val="000000"/>
          <w:sz w:val="24"/>
          <w:szCs w:val="24"/>
        </w:rPr>
        <w:t xml:space="preserve"> might also refer to performing an act that is not obligatory, while treating it as if it is.</w:t>
      </w:r>
    </w:p>
    <w:p w14:paraId="11043DBF"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color w:val="000000"/>
          <w:sz w:val="24"/>
          <w:szCs w:val="24"/>
        </w:rPr>
      </w:pPr>
    </w:p>
    <w:p w14:paraId="614F4E53" w14:textId="2F6D8F35"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 xml:space="preserve">TOSAFOT'S EXPLANATION: Tosafot present a different understanding of Rabbi Yehuda's position.  On their reading, Rabbi Yehuda usually permits women to perform </w:t>
      </w:r>
      <w:r w:rsidRPr="0051439B">
        <w:rPr>
          <w:rFonts w:asciiTheme="minorBidi" w:hAnsiTheme="minorBidi" w:cstheme="minorBidi"/>
          <w:i/>
          <w:iCs/>
          <w:color w:val="000000"/>
          <w:sz w:val="24"/>
          <w:szCs w:val="24"/>
        </w:rPr>
        <w:t>mitzvot</w:t>
      </w:r>
      <w:r w:rsidRPr="0051439B">
        <w:rPr>
          <w:rFonts w:asciiTheme="minorBidi" w:hAnsiTheme="minorBidi" w:cstheme="minorBidi"/>
          <w:color w:val="000000"/>
          <w:sz w:val="24"/>
          <w:szCs w:val="24"/>
        </w:rPr>
        <w:t xml:space="preserve"> voluntarily, even when exempted.  He prohibits women's leaning on sacrifices and blowing the shofar for other reasons. </w:t>
      </w:r>
    </w:p>
    <w:p w14:paraId="6AC17232"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color w:val="000000"/>
          <w:sz w:val="24"/>
          <w:szCs w:val="24"/>
        </w:rPr>
      </w:pPr>
    </w:p>
    <w:p w14:paraId="5F6DC741" w14:textId="54FA97E4" w:rsidR="007A3472" w:rsidRDefault="007A3472"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r w:rsidRPr="009565DE">
        <w:rPr>
          <w:rFonts w:asciiTheme="minorBidi" w:hAnsiTheme="minorBidi" w:cstheme="minorBidi"/>
          <w:color w:val="000000"/>
          <w:sz w:val="24"/>
          <w:szCs w:val="24"/>
          <w:u w:val="single"/>
        </w:rPr>
        <w:t>Tosafot</w:t>
      </w:r>
      <w:r w:rsidRPr="009565DE">
        <w:rPr>
          <w:rFonts w:asciiTheme="minorBidi" w:hAnsiTheme="minorBidi" w:cstheme="minorBidi"/>
          <w:i/>
          <w:iCs/>
          <w:color w:val="000000"/>
          <w:sz w:val="24"/>
          <w:szCs w:val="24"/>
          <w:u w:val="single"/>
        </w:rPr>
        <w:t xml:space="preserve"> Eiruvin</w:t>
      </w:r>
      <w:r w:rsidRPr="009565DE">
        <w:rPr>
          <w:rFonts w:asciiTheme="minorBidi" w:hAnsiTheme="minorBidi" w:cstheme="minorBidi"/>
          <w:color w:val="000000"/>
          <w:sz w:val="24"/>
          <w:szCs w:val="24"/>
          <w:u w:val="single"/>
        </w:rPr>
        <w:t xml:space="preserve"> 96a s.v. </w:t>
      </w:r>
      <w:r w:rsidRPr="009565DE">
        <w:rPr>
          <w:rFonts w:asciiTheme="minorBidi" w:hAnsiTheme="minorBidi" w:cstheme="minorBidi"/>
          <w:i/>
          <w:iCs/>
          <w:color w:val="000000"/>
          <w:sz w:val="24"/>
          <w:szCs w:val="24"/>
          <w:u w:val="single"/>
        </w:rPr>
        <w:t>Michal</w:t>
      </w:r>
      <w:r w:rsidRPr="009565DE">
        <w:rPr>
          <w:rFonts w:asciiTheme="minorBidi" w:hAnsiTheme="minorBidi" w:cstheme="minorBidi"/>
          <w:color w:val="000000"/>
          <w:sz w:val="24"/>
          <w:szCs w:val="24"/>
        </w:rPr>
        <w:t xml:space="preserve">…According to one who doesn't hold that women have permission [to voluntarily perform </w:t>
      </w:r>
      <w:r w:rsidRPr="009565DE">
        <w:rPr>
          <w:rFonts w:asciiTheme="minorBidi" w:hAnsiTheme="minorBidi" w:cstheme="minorBidi"/>
          <w:i/>
          <w:iCs/>
          <w:color w:val="000000"/>
          <w:sz w:val="24"/>
          <w:szCs w:val="24"/>
        </w:rPr>
        <w:t>mitzvot</w:t>
      </w:r>
      <w:r w:rsidRPr="009565DE">
        <w:rPr>
          <w:rFonts w:asciiTheme="minorBidi" w:hAnsiTheme="minorBidi" w:cstheme="minorBidi"/>
          <w:color w:val="000000"/>
          <w:sz w:val="24"/>
          <w:szCs w:val="24"/>
        </w:rPr>
        <w:t xml:space="preserve"> from which </w:t>
      </w:r>
      <w:r w:rsidRPr="009565DE">
        <w:rPr>
          <w:rFonts w:asciiTheme="minorBidi" w:hAnsiTheme="minorBidi" w:cstheme="minorBidi"/>
          <w:color w:val="000000"/>
          <w:sz w:val="24"/>
          <w:szCs w:val="24"/>
        </w:rPr>
        <w:lastRenderedPageBreak/>
        <w:t xml:space="preserve">exempted], it is not because it gives the appearance of adding on [to the </w:t>
      </w:r>
      <w:r w:rsidRPr="009565DE">
        <w:rPr>
          <w:rFonts w:asciiTheme="minorBidi" w:hAnsiTheme="minorBidi" w:cstheme="minorBidi"/>
          <w:i/>
          <w:iCs/>
          <w:color w:val="000000"/>
          <w:sz w:val="24"/>
          <w:szCs w:val="24"/>
        </w:rPr>
        <w:t>mitzvot</w:t>
      </w:r>
      <w:r w:rsidRPr="009565DE">
        <w:rPr>
          <w:rFonts w:asciiTheme="minorBidi" w:hAnsiTheme="minorBidi" w:cstheme="minorBidi"/>
          <w:color w:val="000000"/>
          <w:sz w:val="24"/>
          <w:szCs w:val="24"/>
        </w:rPr>
        <w:t xml:space="preserve">].  Rather because blowing [shofar] is a rabbinically prohibited labor [on the festival] and </w:t>
      </w:r>
      <w:r w:rsidRPr="009565DE">
        <w:rPr>
          <w:rFonts w:asciiTheme="minorBidi" w:hAnsiTheme="minorBidi" w:cstheme="minorBidi"/>
          <w:i/>
          <w:iCs/>
          <w:color w:val="000000"/>
          <w:sz w:val="24"/>
          <w:szCs w:val="24"/>
        </w:rPr>
        <w:t>semicha</w:t>
      </w:r>
      <w:r w:rsidRPr="009565DE">
        <w:rPr>
          <w:rFonts w:asciiTheme="minorBidi" w:hAnsiTheme="minorBidi" w:cstheme="minorBidi"/>
          <w:color w:val="000000"/>
          <w:sz w:val="24"/>
          <w:szCs w:val="24"/>
        </w:rPr>
        <w:t>, even with mere resting of the hand [on the animal]</w:t>
      </w:r>
      <w:r w:rsidR="00DF697E">
        <w:rPr>
          <w:rFonts w:asciiTheme="minorBidi" w:hAnsiTheme="minorBidi" w:cstheme="minorBidi"/>
          <w:color w:val="000000"/>
          <w:sz w:val="24"/>
          <w:szCs w:val="24"/>
        </w:rPr>
        <w:t>,</w:t>
      </w:r>
      <w:r w:rsidRPr="009565DE">
        <w:rPr>
          <w:rFonts w:asciiTheme="minorBidi" w:hAnsiTheme="minorBidi" w:cstheme="minorBidi"/>
          <w:color w:val="000000"/>
          <w:sz w:val="24"/>
          <w:szCs w:val="24"/>
        </w:rPr>
        <w:t xml:space="preserve"> gives the appearance of [a violation of the prohibition of] </w:t>
      </w:r>
      <w:r w:rsidRPr="009565DE">
        <w:rPr>
          <w:rFonts w:asciiTheme="minorBidi" w:hAnsiTheme="minorBidi" w:cstheme="minorBidi"/>
          <w:i/>
          <w:iCs/>
          <w:color w:val="000000"/>
          <w:sz w:val="24"/>
          <w:szCs w:val="24"/>
        </w:rPr>
        <w:t xml:space="preserve">avoda she-bekodeshim </w:t>
      </w:r>
      <w:r w:rsidRPr="009565DE">
        <w:rPr>
          <w:rFonts w:asciiTheme="minorBidi" w:hAnsiTheme="minorBidi" w:cstheme="minorBidi"/>
          <w:color w:val="000000"/>
          <w:sz w:val="24"/>
          <w:szCs w:val="24"/>
        </w:rPr>
        <w:t xml:space="preserve">[labor with sanctified animals]. </w:t>
      </w:r>
    </w:p>
    <w:p w14:paraId="1A46CFA5" w14:textId="77777777" w:rsidR="00A60D86" w:rsidRPr="009565DE" w:rsidRDefault="00A60D86" w:rsidP="00A60D86">
      <w:pPr>
        <w:autoSpaceDE w:val="0"/>
        <w:autoSpaceDN w:val="0"/>
        <w:bidi w:val="0"/>
        <w:adjustRightInd w:val="0"/>
        <w:spacing w:after="0" w:line="240" w:lineRule="auto"/>
        <w:ind w:left="284"/>
        <w:jc w:val="both"/>
        <w:rPr>
          <w:rFonts w:asciiTheme="minorBidi" w:hAnsiTheme="minorBidi" w:cstheme="minorBidi"/>
          <w:color w:val="000000"/>
          <w:sz w:val="24"/>
          <w:szCs w:val="24"/>
        </w:rPr>
      </w:pPr>
    </w:p>
    <w:p w14:paraId="7404BF38" w14:textId="79E00141"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 xml:space="preserve">Tosafot explain that a person who leans on a sanctified animal when not required to do so appears to be doing </w:t>
      </w:r>
      <w:r w:rsidRPr="0051439B">
        <w:rPr>
          <w:rFonts w:asciiTheme="minorBidi" w:hAnsiTheme="minorBidi" w:cstheme="minorBidi"/>
          <w:i/>
          <w:iCs/>
          <w:color w:val="000000"/>
          <w:sz w:val="24"/>
          <w:szCs w:val="24"/>
        </w:rPr>
        <w:t>avoda she-bekodeshim</w:t>
      </w:r>
      <w:r w:rsidRPr="0051439B">
        <w:rPr>
          <w:rFonts w:asciiTheme="minorBidi" w:hAnsiTheme="minorBidi" w:cstheme="minorBidi"/>
          <w:color w:val="000000"/>
          <w:sz w:val="24"/>
          <w:szCs w:val="24"/>
        </w:rPr>
        <w:t xml:space="preserve">, labor with sanctified animals.  </w:t>
      </w:r>
      <w:r w:rsidRPr="0051439B">
        <w:rPr>
          <w:rFonts w:asciiTheme="minorBidi" w:hAnsiTheme="minorBidi" w:cstheme="minorBidi"/>
          <w:i/>
          <w:iCs/>
          <w:color w:val="000000"/>
          <w:sz w:val="24"/>
          <w:szCs w:val="24"/>
        </w:rPr>
        <w:t>Avoda she-bekodeshim</w:t>
      </w:r>
      <w:r w:rsidRPr="0051439B">
        <w:rPr>
          <w:rFonts w:asciiTheme="minorBidi" w:hAnsiTheme="minorBidi" w:cstheme="minorBidi"/>
          <w:color w:val="000000"/>
          <w:sz w:val="24"/>
          <w:szCs w:val="24"/>
        </w:rPr>
        <w:t xml:space="preserve"> is prohibited on a Torah level, and appearing to do it is rabbinically prohibited. Rabbi Yehuda would similarly prohibit women from blowing shofar, because there is a rabbinic-level prohibition on blowing shofar on a festival when not commanded.</w:t>
      </w:r>
      <w:r w:rsidRPr="0051439B">
        <w:rPr>
          <w:rStyle w:val="a5"/>
          <w:rFonts w:asciiTheme="minorBidi" w:hAnsiTheme="minorBidi" w:cstheme="minorBidi"/>
          <w:color w:val="000000"/>
          <w:sz w:val="24"/>
          <w:szCs w:val="24"/>
        </w:rPr>
        <w:footnoteReference w:id="6"/>
      </w:r>
    </w:p>
    <w:p w14:paraId="29989A80"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color w:val="000000"/>
          <w:sz w:val="24"/>
          <w:szCs w:val="24"/>
        </w:rPr>
      </w:pPr>
    </w:p>
    <w:p w14:paraId="0513BCA1" w14:textId="781F66AD"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According to Tosafot, unless there is a specific reason to prohibit a woman's voluntar</w:t>
      </w:r>
      <w:r>
        <w:rPr>
          <w:rFonts w:asciiTheme="minorBidi" w:hAnsiTheme="minorBidi" w:cstheme="minorBidi"/>
          <w:color w:val="000000"/>
          <w:sz w:val="24"/>
          <w:szCs w:val="24"/>
        </w:rPr>
        <w:t>ily performing a particular mitzva</w:t>
      </w:r>
      <w:r w:rsidRPr="0051439B">
        <w:rPr>
          <w:rFonts w:asciiTheme="minorBidi" w:hAnsiTheme="minorBidi" w:cstheme="minorBidi"/>
          <w:color w:val="000000"/>
          <w:sz w:val="24"/>
          <w:szCs w:val="24"/>
        </w:rPr>
        <w:t>, Rabbi Yehuda permits it.</w:t>
      </w:r>
      <w:r w:rsidRPr="000B2D24">
        <w:rPr>
          <w:rStyle w:val="a5"/>
          <w:rFonts w:asciiTheme="minorBidi" w:hAnsiTheme="minorBidi" w:cstheme="minorBidi"/>
          <w:color w:val="000000"/>
          <w:sz w:val="24"/>
          <w:szCs w:val="24"/>
        </w:rPr>
        <w:t xml:space="preserve"> </w:t>
      </w:r>
      <w:r w:rsidRPr="0051439B">
        <w:rPr>
          <w:rStyle w:val="a5"/>
          <w:rFonts w:asciiTheme="minorBidi" w:hAnsiTheme="minorBidi" w:cstheme="minorBidi"/>
          <w:color w:val="000000"/>
          <w:sz w:val="24"/>
          <w:szCs w:val="24"/>
        </w:rPr>
        <w:footnoteReference w:id="7"/>
      </w:r>
      <w:r w:rsidRPr="0051439B">
        <w:rPr>
          <w:rFonts w:asciiTheme="minorBidi" w:hAnsiTheme="minorBidi" w:cstheme="minorBidi"/>
          <w:color w:val="000000"/>
          <w:sz w:val="24"/>
          <w:szCs w:val="24"/>
        </w:rPr>
        <w:t xml:space="preserve"> That does not tell us whether or not Rabbi Yehuda sees any value in the act.</w:t>
      </w:r>
    </w:p>
    <w:p w14:paraId="5E6BE4C2"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color w:val="000000"/>
          <w:sz w:val="24"/>
          <w:szCs w:val="24"/>
        </w:rPr>
      </w:pPr>
    </w:p>
    <w:p w14:paraId="2CE36A14" w14:textId="1862888C" w:rsidR="007A3472" w:rsidRPr="0051439B" w:rsidRDefault="007A3472" w:rsidP="00A60D86">
      <w:pPr>
        <w:pStyle w:val="1"/>
        <w:spacing w:before="0" w:line="240" w:lineRule="auto"/>
        <w:jc w:val="both"/>
        <w:rPr>
          <w:rStyle w:val="af8"/>
          <w:rFonts w:asciiTheme="minorBidi" w:hAnsiTheme="minorBidi" w:cstheme="minorBidi"/>
          <w:sz w:val="28"/>
          <w:szCs w:val="28"/>
        </w:rPr>
      </w:pPr>
      <w:r w:rsidRPr="0051439B">
        <w:rPr>
          <w:rStyle w:val="af8"/>
          <w:rFonts w:asciiTheme="minorBidi" w:hAnsiTheme="minorBidi" w:cstheme="minorBidi"/>
          <w:sz w:val="28"/>
          <w:szCs w:val="28"/>
        </w:rPr>
        <w:t>Rabbi Yose</w:t>
      </w:r>
      <w:r w:rsidR="00EE092C">
        <w:rPr>
          <w:rStyle w:val="af8"/>
          <w:rFonts w:asciiTheme="minorBidi" w:hAnsiTheme="minorBidi" w:cstheme="minorBidi"/>
          <w:sz w:val="28"/>
          <w:szCs w:val="28"/>
        </w:rPr>
        <w:t>i</w:t>
      </w:r>
      <w:r w:rsidRPr="0051439B">
        <w:rPr>
          <w:rStyle w:val="af8"/>
          <w:rFonts w:asciiTheme="minorBidi" w:hAnsiTheme="minorBidi" w:cstheme="minorBidi"/>
          <w:sz w:val="28"/>
          <w:szCs w:val="28"/>
        </w:rPr>
        <w:t xml:space="preserve"> and Rabbi Shimon</w:t>
      </w:r>
    </w:p>
    <w:p w14:paraId="6C33D285" w14:textId="77777777" w:rsidR="00A60D86" w:rsidRDefault="00A60D86" w:rsidP="00A60D86">
      <w:pPr>
        <w:autoSpaceDE w:val="0"/>
        <w:autoSpaceDN w:val="0"/>
        <w:bidi w:val="0"/>
        <w:adjustRightInd w:val="0"/>
        <w:spacing w:after="0" w:line="240" w:lineRule="auto"/>
        <w:jc w:val="both"/>
        <w:rPr>
          <w:rFonts w:asciiTheme="minorBidi" w:hAnsiTheme="minorBidi" w:cstheme="minorBidi"/>
          <w:color w:val="000000"/>
          <w:sz w:val="24"/>
          <w:szCs w:val="24"/>
        </w:rPr>
      </w:pPr>
    </w:p>
    <w:p w14:paraId="24BDE390" w14:textId="171D3189" w:rsidR="007A3472" w:rsidRDefault="007A3472" w:rsidP="00A60D86">
      <w:pPr>
        <w:autoSpaceDE w:val="0"/>
        <w:autoSpaceDN w:val="0"/>
        <w:bidi w:val="0"/>
        <w:adjustRightInd w:val="0"/>
        <w:spacing w:after="0" w:line="240" w:lineRule="auto"/>
        <w:jc w:val="both"/>
        <w:rPr>
          <w:rFonts w:asciiTheme="minorBidi" w:hAnsiTheme="minorBidi" w:cstheme="minorBidi"/>
          <w:color w:val="000000"/>
          <w:sz w:val="24"/>
          <w:szCs w:val="24"/>
        </w:rPr>
      </w:pPr>
      <w:r w:rsidRPr="0051439B">
        <w:rPr>
          <w:rFonts w:asciiTheme="minorBidi" w:hAnsiTheme="minorBidi" w:cstheme="minorBidi"/>
          <w:color w:val="000000"/>
          <w:sz w:val="24"/>
          <w:szCs w:val="24"/>
        </w:rPr>
        <w:t>The halachic consensus is to follow Rabbi Yose</w:t>
      </w:r>
      <w:r w:rsidR="00EE092C">
        <w:rPr>
          <w:rFonts w:asciiTheme="minorBidi" w:hAnsiTheme="minorBidi" w:cstheme="minorBidi"/>
          <w:color w:val="000000"/>
          <w:sz w:val="24"/>
          <w:szCs w:val="24"/>
        </w:rPr>
        <w:t>i</w:t>
      </w:r>
      <w:r w:rsidRPr="0051439B">
        <w:rPr>
          <w:rFonts w:asciiTheme="minorBidi" w:hAnsiTheme="minorBidi" w:cstheme="minorBidi"/>
          <w:color w:val="000000"/>
          <w:sz w:val="24"/>
          <w:szCs w:val="24"/>
        </w:rPr>
        <w:t xml:space="preserve"> and Rabbi Shimon's position over Rabbi Yehuda's. Their position also appears in a parallel </w:t>
      </w:r>
      <w:r w:rsidRPr="0051439B">
        <w:rPr>
          <w:rFonts w:asciiTheme="minorBidi" w:hAnsiTheme="minorBidi" w:cstheme="minorBidi"/>
          <w:i/>
          <w:iCs/>
          <w:color w:val="000000"/>
          <w:sz w:val="24"/>
          <w:szCs w:val="24"/>
        </w:rPr>
        <w:t>midrash halacha</w:t>
      </w:r>
      <w:r w:rsidRPr="0051439B">
        <w:rPr>
          <w:rFonts w:asciiTheme="minorBidi" w:hAnsiTheme="minorBidi" w:cstheme="minorBidi"/>
          <w:color w:val="000000"/>
          <w:sz w:val="24"/>
          <w:szCs w:val="24"/>
        </w:rPr>
        <w:t>, alongside a related anecdote:</w:t>
      </w:r>
      <w:r w:rsidRPr="0051439B">
        <w:rPr>
          <w:rStyle w:val="a5"/>
          <w:rFonts w:asciiTheme="minorBidi" w:hAnsiTheme="minorBidi" w:cstheme="minorBidi"/>
          <w:color w:val="000000"/>
          <w:sz w:val="24"/>
          <w:szCs w:val="24"/>
        </w:rPr>
        <w:footnoteReference w:id="8"/>
      </w:r>
    </w:p>
    <w:p w14:paraId="1B2035AD" w14:textId="77777777" w:rsidR="00A60D86" w:rsidRPr="0051439B" w:rsidRDefault="00A60D86" w:rsidP="00A60D86">
      <w:pPr>
        <w:autoSpaceDE w:val="0"/>
        <w:autoSpaceDN w:val="0"/>
        <w:bidi w:val="0"/>
        <w:adjustRightInd w:val="0"/>
        <w:spacing w:after="0" w:line="240" w:lineRule="auto"/>
        <w:jc w:val="both"/>
        <w:rPr>
          <w:rFonts w:asciiTheme="minorBidi" w:hAnsiTheme="minorBidi" w:cstheme="minorBidi"/>
          <w:b/>
          <w:bCs/>
          <w:color w:val="000000"/>
          <w:sz w:val="24"/>
          <w:szCs w:val="24"/>
          <w:u w:val="single"/>
          <w:rtl/>
        </w:rPr>
      </w:pPr>
    </w:p>
    <w:p w14:paraId="78ED4DF8" w14:textId="2B2ABAB6" w:rsidR="007A3472" w:rsidRPr="009565DE"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Sifra</w:t>
      </w:r>
      <w:r w:rsidR="006179A7">
        <w:rPr>
          <w:rFonts w:asciiTheme="minorBidi" w:hAnsiTheme="minorBidi" w:cstheme="minorBidi"/>
          <w:i/>
          <w:iCs/>
          <w:color w:val="252525"/>
          <w:u w:val="single"/>
        </w:rPr>
        <w:t>,</w:t>
      </w:r>
      <w:r w:rsidRPr="009565DE">
        <w:rPr>
          <w:rFonts w:asciiTheme="minorBidi" w:hAnsiTheme="minorBidi" w:cstheme="minorBidi"/>
          <w:i/>
          <w:iCs/>
          <w:color w:val="252525"/>
          <w:u w:val="single"/>
        </w:rPr>
        <w:t xml:space="preserve"> Dibur</w:t>
      </w:r>
      <w:r>
        <w:rPr>
          <w:rFonts w:asciiTheme="minorBidi" w:hAnsiTheme="minorBidi" w:cstheme="minorBidi"/>
          <w:i/>
          <w:iCs/>
          <w:color w:val="252525"/>
          <w:u w:val="single"/>
        </w:rPr>
        <w:t>a</w:t>
      </w:r>
      <w:r w:rsidRPr="009565DE">
        <w:rPr>
          <w:rFonts w:asciiTheme="minorBidi" w:hAnsiTheme="minorBidi" w:cstheme="minorBidi"/>
          <w:i/>
          <w:iCs/>
          <w:color w:val="252525"/>
          <w:u w:val="single"/>
        </w:rPr>
        <w:t xml:space="preserve"> D</w:t>
      </w:r>
      <w:r>
        <w:rPr>
          <w:rFonts w:asciiTheme="minorBidi" w:hAnsiTheme="minorBidi" w:cstheme="minorBidi"/>
          <w:i/>
          <w:iCs/>
          <w:color w:val="252525"/>
          <w:u w:val="single"/>
        </w:rPr>
        <w:t>e-N</w:t>
      </w:r>
      <w:r w:rsidRPr="009565DE">
        <w:rPr>
          <w:rFonts w:asciiTheme="minorBidi" w:hAnsiTheme="minorBidi" w:cstheme="minorBidi"/>
          <w:i/>
          <w:iCs/>
          <w:color w:val="252525"/>
          <w:u w:val="single"/>
        </w:rPr>
        <w:t>edava</w:t>
      </w:r>
      <w:r w:rsidRPr="009565DE">
        <w:rPr>
          <w:rFonts w:asciiTheme="minorBidi" w:hAnsiTheme="minorBidi" w:cstheme="minorBidi"/>
          <w:color w:val="252525"/>
          <w:u w:val="single"/>
        </w:rPr>
        <w:t xml:space="preserve"> II 2:2</w:t>
      </w:r>
      <w:r w:rsidRPr="009565DE">
        <w:rPr>
          <w:rFonts w:asciiTheme="minorBidi" w:hAnsiTheme="minorBidi" w:cstheme="minorBidi"/>
          <w:color w:val="252525"/>
        </w:rPr>
        <w:t xml:space="preserve"> Rabbi Yose</w:t>
      </w:r>
      <w:r w:rsidR="00EE092C">
        <w:rPr>
          <w:rFonts w:asciiTheme="minorBidi" w:hAnsiTheme="minorBidi" w:cstheme="minorBidi"/>
          <w:color w:val="252525"/>
        </w:rPr>
        <w:t>i</w:t>
      </w:r>
      <w:r w:rsidRPr="009565DE">
        <w:rPr>
          <w:rFonts w:asciiTheme="minorBidi" w:hAnsiTheme="minorBidi" w:cstheme="minorBidi"/>
          <w:color w:val="252525"/>
        </w:rPr>
        <w:t xml:space="preserve"> and Rabbi Shimon say: Women lean [as a matter of] </w:t>
      </w:r>
      <w:r w:rsidRPr="009565DE">
        <w:rPr>
          <w:rFonts w:asciiTheme="minorBidi" w:hAnsiTheme="minorBidi" w:cstheme="minorBidi"/>
          <w:i/>
          <w:iCs/>
          <w:color w:val="252525"/>
        </w:rPr>
        <w:t>reshut</w:t>
      </w:r>
      <w:r w:rsidRPr="009565DE">
        <w:rPr>
          <w:rFonts w:asciiTheme="minorBidi" w:hAnsiTheme="minorBidi" w:cstheme="minorBidi"/>
          <w:color w:val="252525"/>
        </w:rPr>
        <w:t>. Rabbi Yose</w:t>
      </w:r>
      <w:r w:rsidR="00EE092C">
        <w:rPr>
          <w:rFonts w:asciiTheme="minorBidi" w:hAnsiTheme="minorBidi" w:cstheme="minorBidi"/>
          <w:color w:val="252525"/>
        </w:rPr>
        <w:t>i</w:t>
      </w:r>
      <w:r w:rsidRPr="009565DE">
        <w:rPr>
          <w:rFonts w:asciiTheme="minorBidi" w:hAnsiTheme="minorBidi" w:cstheme="minorBidi"/>
          <w:color w:val="252525"/>
        </w:rPr>
        <w:t xml:space="preserve"> said: Abba Elazar said to me: We had a calf for a peace offering, and we brought it out to the women's area, and the women leaned on it. Not because leaning is [the law] with women</w:t>
      </w:r>
      <w:r w:rsidR="005926CB">
        <w:rPr>
          <w:rFonts w:asciiTheme="minorBidi" w:hAnsiTheme="minorBidi" w:cstheme="minorBidi"/>
          <w:color w:val="252525"/>
        </w:rPr>
        <w:t xml:space="preserve">, but </w:t>
      </w:r>
      <w:r w:rsidRPr="009565DE">
        <w:rPr>
          <w:rFonts w:asciiTheme="minorBidi" w:hAnsiTheme="minorBidi" w:cstheme="minorBidi"/>
          <w:color w:val="252525"/>
        </w:rPr>
        <w:t xml:space="preserve">rather because of </w:t>
      </w:r>
      <w:r w:rsidRPr="009565DE">
        <w:rPr>
          <w:rFonts w:asciiTheme="minorBidi" w:hAnsiTheme="minorBidi" w:cstheme="minorBidi"/>
          <w:i/>
          <w:iCs/>
          <w:color w:val="252525"/>
        </w:rPr>
        <w:t xml:space="preserve">nachat ru'ach shel nashim </w:t>
      </w:r>
      <w:r w:rsidRPr="009565DE">
        <w:rPr>
          <w:rFonts w:asciiTheme="minorBidi" w:hAnsiTheme="minorBidi" w:cstheme="minorBidi"/>
          <w:color w:val="252525"/>
        </w:rPr>
        <w:t>[women's gratification].</w:t>
      </w:r>
    </w:p>
    <w:p w14:paraId="3DB7DCFA"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049D0671" w14:textId="214994E3"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Apparently, women in the Temple wanted to perform </w:t>
      </w:r>
      <w:r w:rsidRPr="0051439B">
        <w:rPr>
          <w:rFonts w:asciiTheme="minorBidi" w:hAnsiTheme="minorBidi" w:cstheme="minorBidi"/>
          <w:i/>
          <w:iCs/>
          <w:color w:val="252525"/>
        </w:rPr>
        <w:t>semicha</w:t>
      </w:r>
      <w:r w:rsidRPr="0051439B">
        <w:rPr>
          <w:rFonts w:asciiTheme="minorBidi" w:hAnsiTheme="minorBidi" w:cstheme="minorBidi"/>
          <w:color w:val="252525"/>
        </w:rPr>
        <w:t xml:space="preserve">, even though </w:t>
      </w:r>
      <w:r w:rsidR="005926CB">
        <w:rPr>
          <w:rFonts w:asciiTheme="minorBidi" w:hAnsiTheme="minorBidi" w:cstheme="minorBidi"/>
          <w:color w:val="252525"/>
        </w:rPr>
        <w:t xml:space="preserve">they were </w:t>
      </w:r>
      <w:r w:rsidRPr="0051439B">
        <w:rPr>
          <w:rFonts w:asciiTheme="minorBidi" w:hAnsiTheme="minorBidi" w:cstheme="minorBidi"/>
          <w:color w:val="252525"/>
        </w:rPr>
        <w:t>exempt from it. Rabbi Yose</w:t>
      </w:r>
      <w:r w:rsidR="00EE092C">
        <w:rPr>
          <w:rFonts w:asciiTheme="minorBidi" w:hAnsiTheme="minorBidi" w:cstheme="minorBidi"/>
          <w:color w:val="252525"/>
        </w:rPr>
        <w:t>i</w:t>
      </w:r>
      <w:r w:rsidRPr="0051439B">
        <w:rPr>
          <w:rFonts w:asciiTheme="minorBidi" w:hAnsiTheme="minorBidi" w:cstheme="minorBidi"/>
          <w:color w:val="252525"/>
        </w:rPr>
        <w:t xml:space="preserve"> and Rabbi Shimon maintain that women’s gratification, </w:t>
      </w:r>
      <w:r w:rsidRPr="0051439B">
        <w:rPr>
          <w:rFonts w:asciiTheme="minorBidi" w:hAnsiTheme="minorBidi" w:cstheme="minorBidi"/>
          <w:i/>
          <w:iCs/>
          <w:color w:val="252525"/>
        </w:rPr>
        <w:t>nachat ru</w:t>
      </w:r>
      <w:r>
        <w:rPr>
          <w:rFonts w:asciiTheme="minorBidi" w:hAnsiTheme="minorBidi" w:cstheme="minorBidi"/>
          <w:i/>
          <w:iCs/>
          <w:color w:val="252525"/>
        </w:rPr>
        <w:t>’</w:t>
      </w:r>
      <w:r w:rsidRPr="0051439B">
        <w:rPr>
          <w:rFonts w:asciiTheme="minorBidi" w:hAnsiTheme="minorBidi" w:cstheme="minorBidi"/>
          <w:i/>
          <w:iCs/>
          <w:color w:val="252525"/>
        </w:rPr>
        <w:t>ach shel nashim</w:t>
      </w:r>
      <w:r w:rsidRPr="0051439B">
        <w:rPr>
          <w:rFonts w:asciiTheme="minorBidi" w:hAnsiTheme="minorBidi" w:cstheme="minorBidi"/>
          <w:color w:val="252525"/>
        </w:rPr>
        <w:t xml:space="preserve">, has independent value.  If we assume that they, too, might have been concerned about the appearance of performing </w:t>
      </w:r>
      <w:r w:rsidRPr="0051439B">
        <w:rPr>
          <w:rFonts w:asciiTheme="minorBidi" w:hAnsiTheme="minorBidi" w:cstheme="minorBidi"/>
          <w:i/>
          <w:iCs/>
          <w:color w:val="252525"/>
        </w:rPr>
        <w:t>avodah shebekod</w:t>
      </w:r>
      <w:r>
        <w:rPr>
          <w:rFonts w:asciiTheme="minorBidi" w:hAnsiTheme="minorBidi" w:cstheme="minorBidi"/>
          <w:i/>
          <w:iCs/>
          <w:color w:val="252525"/>
        </w:rPr>
        <w:t>e</w:t>
      </w:r>
      <w:r w:rsidRPr="0051439B">
        <w:rPr>
          <w:rFonts w:asciiTheme="minorBidi" w:hAnsiTheme="minorBidi" w:cstheme="minorBidi"/>
          <w:i/>
          <w:iCs/>
          <w:color w:val="252525"/>
        </w:rPr>
        <w:t>shim</w:t>
      </w:r>
      <w:r w:rsidRPr="0051439B">
        <w:rPr>
          <w:rFonts w:asciiTheme="minorBidi" w:hAnsiTheme="minorBidi" w:cstheme="minorBidi"/>
          <w:color w:val="252525"/>
        </w:rPr>
        <w:t xml:space="preserve"> when leaning on animals voluntarily, we can learn here that </w:t>
      </w:r>
      <w:r w:rsidRPr="0051439B">
        <w:rPr>
          <w:rFonts w:asciiTheme="minorBidi" w:hAnsiTheme="minorBidi" w:cstheme="minorBidi"/>
          <w:i/>
          <w:iCs/>
          <w:color w:val="252525"/>
        </w:rPr>
        <w:t xml:space="preserve">nachat ru'ach shel nashim </w:t>
      </w:r>
      <w:r w:rsidRPr="0051439B">
        <w:rPr>
          <w:rFonts w:asciiTheme="minorBidi" w:hAnsiTheme="minorBidi" w:cstheme="minorBidi"/>
          <w:color w:val="252525"/>
        </w:rPr>
        <w:t>supersedes that rabbinic prohibition.  On this view, Halacha takes women's feelings into account.</w:t>
      </w:r>
    </w:p>
    <w:p w14:paraId="51A54653"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4143498" w14:textId="1EE187DB" w:rsidR="007A3472" w:rsidRPr="0051439B" w:rsidRDefault="005926CB"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 xml:space="preserve">As we have seen, </w:t>
      </w:r>
      <w:r w:rsidR="007A3472" w:rsidRPr="0051439B">
        <w:rPr>
          <w:rFonts w:asciiTheme="minorBidi" w:hAnsiTheme="minorBidi" w:cstheme="minorBidi"/>
          <w:color w:val="252525"/>
        </w:rPr>
        <w:t>Rabbi Yose</w:t>
      </w:r>
      <w:r w:rsidR="00EE092C">
        <w:rPr>
          <w:rFonts w:asciiTheme="minorBidi" w:hAnsiTheme="minorBidi" w:cstheme="minorBidi"/>
          <w:color w:val="252525"/>
        </w:rPr>
        <w:t>i</w:t>
      </w:r>
      <w:r w:rsidR="007A3472" w:rsidRPr="0051439B">
        <w:rPr>
          <w:rFonts w:asciiTheme="minorBidi" w:hAnsiTheme="minorBidi" w:cstheme="minorBidi"/>
          <w:color w:val="252525"/>
        </w:rPr>
        <w:t xml:space="preserve"> and Rabbi Shimon permit a woman to perform </w:t>
      </w:r>
      <w:r w:rsidR="007A3472" w:rsidRPr="0051439B">
        <w:rPr>
          <w:rFonts w:asciiTheme="minorBidi" w:hAnsiTheme="minorBidi" w:cstheme="minorBidi"/>
          <w:i/>
          <w:iCs/>
          <w:color w:val="252525"/>
        </w:rPr>
        <w:t>semicha</w:t>
      </w:r>
      <w:r w:rsidR="007A3472" w:rsidRPr="0051439B">
        <w:rPr>
          <w:rFonts w:asciiTheme="minorBidi" w:hAnsiTheme="minorBidi" w:cstheme="minorBidi"/>
          <w:color w:val="252525"/>
        </w:rPr>
        <w:t xml:space="preserve"> as a matter of </w:t>
      </w:r>
      <w:r w:rsidR="007A3472" w:rsidRPr="0051439B">
        <w:rPr>
          <w:rFonts w:asciiTheme="minorBidi" w:hAnsiTheme="minorBidi" w:cstheme="minorBidi"/>
          <w:i/>
          <w:iCs/>
          <w:color w:val="252525"/>
        </w:rPr>
        <w:t>reshut</w:t>
      </w:r>
      <w:r w:rsidR="007A3472" w:rsidRPr="0051439B">
        <w:rPr>
          <w:rFonts w:asciiTheme="minorBidi" w:hAnsiTheme="minorBidi" w:cstheme="minorBidi"/>
          <w:color w:val="252525"/>
        </w:rPr>
        <w:t>, permission.</w:t>
      </w:r>
      <w:r>
        <w:rPr>
          <w:rFonts w:asciiTheme="minorBidi" w:hAnsiTheme="minorBidi" w:cstheme="minorBidi"/>
          <w:color w:val="252525"/>
        </w:rPr>
        <w:t xml:space="preserve"> </w:t>
      </w:r>
      <w:r w:rsidR="007A3472" w:rsidRPr="0051439B">
        <w:rPr>
          <w:rFonts w:asciiTheme="minorBidi" w:hAnsiTheme="minorBidi" w:cstheme="minorBidi"/>
          <w:color w:val="252525"/>
        </w:rPr>
        <w:t xml:space="preserve">There are two main ways in which to understand </w:t>
      </w:r>
      <w:r w:rsidR="007A3472" w:rsidRPr="0051439B">
        <w:rPr>
          <w:rFonts w:asciiTheme="minorBidi" w:hAnsiTheme="minorBidi" w:cstheme="minorBidi"/>
          <w:i/>
          <w:iCs/>
          <w:color w:val="252525"/>
        </w:rPr>
        <w:t>reshut</w:t>
      </w:r>
      <w:r w:rsidR="007A3472" w:rsidRPr="0051439B">
        <w:rPr>
          <w:rFonts w:asciiTheme="minorBidi" w:hAnsiTheme="minorBidi" w:cstheme="minorBidi"/>
          <w:color w:val="252525"/>
        </w:rPr>
        <w:t xml:space="preserve"> here (and in general).</w:t>
      </w:r>
    </w:p>
    <w:p w14:paraId="4C87C062"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7CCE4853" w14:textId="0D86B340"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I. The act has little or no objective halachic value.</w:t>
      </w:r>
      <w:r w:rsidRPr="0051439B">
        <w:rPr>
          <w:rStyle w:val="a5"/>
          <w:rFonts w:asciiTheme="minorBidi" w:hAnsiTheme="minorBidi" w:cstheme="minorBidi"/>
          <w:color w:val="252525"/>
        </w:rPr>
        <w:footnoteReference w:id="9"/>
      </w:r>
      <w:r w:rsidRPr="0051439B">
        <w:rPr>
          <w:rFonts w:asciiTheme="minorBidi" w:hAnsiTheme="minorBidi" w:cstheme="minorBidi"/>
          <w:color w:val="252525"/>
        </w:rPr>
        <w:t xml:space="preserve"> Here, we would say that a woman receives personal emotional satisfaction, but her action is not a direct fulfil</w:t>
      </w:r>
      <w:r w:rsidR="008E7F0B">
        <w:rPr>
          <w:rFonts w:asciiTheme="minorBidi" w:hAnsiTheme="minorBidi" w:cstheme="minorBidi"/>
          <w:color w:val="252525"/>
        </w:rPr>
        <w:t>l</w:t>
      </w:r>
      <w:r w:rsidRPr="0051439B">
        <w:rPr>
          <w:rFonts w:asciiTheme="minorBidi" w:hAnsiTheme="minorBidi" w:cstheme="minorBidi"/>
          <w:color w:val="252525"/>
        </w:rPr>
        <w:t>ment of God’s will.</w:t>
      </w:r>
    </w:p>
    <w:p w14:paraId="0EEC4E77"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117A3D3E" w14:textId="25DEDF6C"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II. The voluntary act has objective halachic value. There are two major elements to a mitzva: the command and the mitzva act. Although the command element of the mitzva cannot be recreated, the mitzva act still has meaning as a fulfi</w:t>
      </w:r>
      <w:r w:rsidR="008E7F0B">
        <w:rPr>
          <w:rFonts w:asciiTheme="minorBidi" w:hAnsiTheme="minorBidi" w:cstheme="minorBidi"/>
          <w:color w:val="252525"/>
        </w:rPr>
        <w:t>l</w:t>
      </w:r>
      <w:r w:rsidRPr="0051439B">
        <w:rPr>
          <w:rFonts w:asciiTheme="minorBidi" w:hAnsiTheme="minorBidi" w:cstheme="minorBidi"/>
          <w:color w:val="252525"/>
        </w:rPr>
        <w:t>lment of God’s will.</w:t>
      </w:r>
      <w:r w:rsidRPr="0051439B">
        <w:rPr>
          <w:rStyle w:val="a5"/>
          <w:rFonts w:asciiTheme="minorBidi" w:hAnsiTheme="minorBidi" w:cstheme="minorBidi"/>
          <w:color w:val="252525"/>
        </w:rPr>
        <w:t xml:space="preserve"> </w:t>
      </w:r>
      <w:r w:rsidRPr="0051439B">
        <w:rPr>
          <w:rFonts w:asciiTheme="minorBidi" w:hAnsiTheme="minorBidi" w:cstheme="minorBidi"/>
          <w:color w:val="252525"/>
        </w:rPr>
        <w:t xml:space="preserve">This is sometimes called </w:t>
      </w:r>
      <w:r w:rsidRPr="0051439B">
        <w:rPr>
          <w:rFonts w:asciiTheme="minorBidi" w:hAnsiTheme="minorBidi" w:cstheme="minorBidi"/>
          <w:i/>
          <w:iCs/>
          <w:color w:val="252525"/>
        </w:rPr>
        <w:t>reshut de-mitzva</w:t>
      </w:r>
      <w:r w:rsidRPr="0051439B">
        <w:rPr>
          <w:rFonts w:asciiTheme="minorBidi" w:hAnsiTheme="minorBidi" w:cstheme="minorBidi"/>
          <w:color w:val="252525"/>
        </w:rPr>
        <w:t>.</w:t>
      </w:r>
      <w:r w:rsidR="001C5877">
        <w:rPr>
          <w:rStyle w:val="a5"/>
          <w:rFonts w:asciiTheme="minorBidi" w:hAnsiTheme="minorBidi"/>
          <w:color w:val="252525"/>
        </w:rPr>
        <w:footnoteReference w:id="10"/>
      </w:r>
      <w:r w:rsidRPr="0051439B">
        <w:rPr>
          <w:rFonts w:asciiTheme="minorBidi" w:hAnsiTheme="minorBidi" w:cstheme="minorBidi"/>
          <w:color w:val="252525"/>
        </w:rPr>
        <w:t xml:space="preserve"> </w:t>
      </w:r>
    </w:p>
    <w:p w14:paraId="1A8ADD0F"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8C422E7" w14:textId="7BC7C7C6"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Rav Yitzchak Ha-levi, one of Rashi's teachers, characterizes a woman’s voluntary performance of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as 'bringing herself into the yoke of the mitzva.' This phrasing suggests that voluntary performance is a mitzva act. At the same time, he holds that the act is fully optional.</w:t>
      </w:r>
    </w:p>
    <w:p w14:paraId="5C4F5A45"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b/>
          <w:bCs/>
          <w:color w:val="252525"/>
          <w:rtl/>
        </w:rPr>
      </w:pPr>
    </w:p>
    <w:p w14:paraId="1737436E" w14:textId="3A47E513"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Machzor Vitri</w:t>
      </w:r>
      <w:r w:rsidRPr="009565DE">
        <w:rPr>
          <w:rFonts w:asciiTheme="minorBidi" w:hAnsiTheme="minorBidi" w:cstheme="minorBidi"/>
          <w:color w:val="252525"/>
          <w:u w:val="single"/>
        </w:rPr>
        <w:t xml:space="preserve"> 359</w:t>
      </w:r>
      <w:r w:rsidRPr="009565DE">
        <w:rPr>
          <w:rFonts w:asciiTheme="minorBidi" w:hAnsiTheme="minorBidi" w:cstheme="minorBidi"/>
          <w:color w:val="252525"/>
        </w:rPr>
        <w:t xml:space="preserve"> So ruled Rav Yitzchak Ha-levi, that they are not obligated and don’t need [to perform positive time-bound </w:t>
      </w:r>
      <w:r w:rsidRPr="009565DE">
        <w:rPr>
          <w:rFonts w:asciiTheme="minorBidi" w:hAnsiTheme="minorBidi" w:cstheme="minorBidi"/>
          <w:i/>
          <w:iCs/>
          <w:color w:val="252525"/>
        </w:rPr>
        <w:t>mitzvot</w:t>
      </w:r>
      <w:r w:rsidRPr="009565DE">
        <w:rPr>
          <w:rFonts w:asciiTheme="minorBidi" w:hAnsiTheme="minorBidi" w:cstheme="minorBidi"/>
          <w:color w:val="252525"/>
        </w:rPr>
        <w:t>]. But if they desire to bring themselves into the yoke of mitzva the permission is in her hand… for she is one who fulfills a mitzva.</w:t>
      </w:r>
    </w:p>
    <w:p w14:paraId="6B46F064"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340D9CF7" w14:textId="157FFD00"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Rav Yitzchak </w:t>
      </w:r>
      <w:r w:rsidR="006C4FDE">
        <w:rPr>
          <w:rFonts w:asciiTheme="minorBidi" w:hAnsiTheme="minorBidi" w:cstheme="minorBidi"/>
          <w:color w:val="252525"/>
        </w:rPr>
        <w:t xml:space="preserve">thus </w:t>
      </w:r>
      <w:r w:rsidRPr="0051439B">
        <w:rPr>
          <w:rFonts w:asciiTheme="minorBidi" w:hAnsiTheme="minorBidi" w:cstheme="minorBidi"/>
          <w:color w:val="252525"/>
        </w:rPr>
        <w:t xml:space="preserve">calls a woman who undertakes voluntary performance a </w:t>
      </w:r>
      <w:r w:rsidRPr="0051439B">
        <w:rPr>
          <w:rFonts w:asciiTheme="minorBidi" w:hAnsiTheme="minorBidi" w:cstheme="minorBidi"/>
          <w:i/>
          <w:iCs/>
          <w:color w:val="252525"/>
        </w:rPr>
        <w:t>"mekayyemet mitzva</w:t>
      </w:r>
      <w:r w:rsidRPr="0051439B">
        <w:rPr>
          <w:rFonts w:asciiTheme="minorBidi" w:hAnsiTheme="minorBidi" w:cstheme="minorBidi"/>
          <w:color w:val="252525"/>
        </w:rPr>
        <w:t xml:space="preserve">," one who fulfills a mitzva. </w:t>
      </w:r>
    </w:p>
    <w:p w14:paraId="1B8118AD"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546F741" w14:textId="17F75FC1"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Ramban uses an even stronger formulation to describe a woman's performance of positive time-bound mitzvot:</w:t>
      </w:r>
      <w:r w:rsidRPr="0051439B">
        <w:rPr>
          <w:rStyle w:val="a5"/>
          <w:rFonts w:asciiTheme="minorBidi" w:hAnsiTheme="minorBidi" w:cstheme="minorBidi"/>
          <w:color w:val="252525"/>
        </w:rPr>
        <w:t xml:space="preserve"> </w:t>
      </w:r>
    </w:p>
    <w:p w14:paraId="06BB0E6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16DAC84E" w14:textId="6F306244"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Chiddushei Ha-Ramban</w:t>
      </w:r>
      <w:r w:rsidRPr="009565DE">
        <w:rPr>
          <w:rFonts w:asciiTheme="minorBidi" w:hAnsiTheme="minorBidi" w:cstheme="minorBidi"/>
          <w:color w:val="252525"/>
          <w:u w:val="single"/>
        </w:rPr>
        <w:t xml:space="preserve"> to </w:t>
      </w:r>
      <w:r w:rsidRPr="009565DE">
        <w:rPr>
          <w:rFonts w:asciiTheme="minorBidi" w:hAnsiTheme="minorBidi" w:cstheme="minorBidi"/>
          <w:i/>
          <w:iCs/>
          <w:color w:val="252525"/>
          <w:u w:val="single"/>
        </w:rPr>
        <w:t>Kiddushin</w:t>
      </w:r>
      <w:r w:rsidRPr="009565DE">
        <w:rPr>
          <w:rFonts w:asciiTheme="minorBidi" w:hAnsiTheme="minorBidi" w:cstheme="minorBidi"/>
          <w:color w:val="252525"/>
          <w:u w:val="single"/>
        </w:rPr>
        <w:t xml:space="preserve"> 31a</w:t>
      </w:r>
      <w:r w:rsidRPr="009565DE">
        <w:rPr>
          <w:rFonts w:asciiTheme="minorBidi" w:hAnsiTheme="minorBidi" w:cstheme="minorBidi"/>
          <w:color w:val="252525"/>
        </w:rPr>
        <w:t xml:space="preserve"> For it is </w:t>
      </w:r>
      <w:r w:rsidRPr="009565DE">
        <w:rPr>
          <w:rFonts w:asciiTheme="minorBidi" w:hAnsiTheme="minorBidi" w:cstheme="minorBidi"/>
          <w:i/>
          <w:iCs/>
          <w:color w:val="252525"/>
        </w:rPr>
        <w:t>reshut de-mitzva</w:t>
      </w:r>
      <w:r w:rsidRPr="009565DE">
        <w:rPr>
          <w:rFonts w:asciiTheme="minorBidi" w:hAnsiTheme="minorBidi" w:cstheme="minorBidi"/>
          <w:color w:val="252525"/>
        </w:rPr>
        <w:t>, and God commanded this mitzva to men as an obligation, to women as optional.</w:t>
      </w:r>
    </w:p>
    <w:p w14:paraId="429C7180"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1975E839" w14:textId="05F98294"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According to Ramban, a woman </w:t>
      </w:r>
      <w:r w:rsidRPr="0051439B">
        <w:rPr>
          <w:rFonts w:asciiTheme="minorBidi" w:hAnsiTheme="minorBidi" w:cstheme="minorBidi"/>
          <w:i/>
          <w:iCs/>
          <w:color w:val="252525"/>
        </w:rPr>
        <w:t>is</w:t>
      </w:r>
      <w:r w:rsidRPr="0051439B">
        <w:rPr>
          <w:rFonts w:asciiTheme="minorBidi" w:hAnsiTheme="minorBidi" w:cstheme="minorBidi"/>
          <w:color w:val="252525"/>
        </w:rPr>
        <w:t xml:space="preserve"> commanded in the mitzva. It's just that men receive the mitzva as an obligatory act to pursue, while women receive it as an optional act to fulfill.</w:t>
      </w:r>
      <w:r w:rsidRPr="0051439B">
        <w:rPr>
          <w:rStyle w:val="a5"/>
          <w:rFonts w:asciiTheme="minorBidi" w:hAnsiTheme="minorBidi" w:cstheme="minorBidi"/>
          <w:color w:val="252525"/>
        </w:rPr>
        <w:footnoteReference w:id="11"/>
      </w:r>
    </w:p>
    <w:p w14:paraId="5123284E"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16BCBD1" w14:textId="2C77AAF2"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The view that a woman's voluntary mitzva performance has halachic value, and may even itself be considered fulfillment of a </w:t>
      </w:r>
      <w:r w:rsidR="006C4FDE">
        <w:rPr>
          <w:rFonts w:asciiTheme="minorBidi" w:hAnsiTheme="minorBidi" w:cstheme="minorBidi"/>
          <w:color w:val="252525"/>
        </w:rPr>
        <w:t>mitzva,</w:t>
      </w:r>
      <w:r w:rsidRPr="0051439B">
        <w:rPr>
          <w:rFonts w:asciiTheme="minorBidi" w:hAnsiTheme="minorBidi" w:cstheme="minorBidi"/>
          <w:color w:val="252525"/>
        </w:rPr>
        <w:t xml:space="preserve"> predominates.</w:t>
      </w:r>
      <w:r w:rsidRPr="0051439B">
        <w:rPr>
          <w:rStyle w:val="a5"/>
          <w:rFonts w:asciiTheme="minorBidi" w:hAnsiTheme="minorBidi" w:cstheme="minorBidi"/>
          <w:color w:val="252525"/>
        </w:rPr>
        <w:footnoteReference w:id="12"/>
      </w:r>
      <w:r w:rsidRPr="0051439B">
        <w:rPr>
          <w:rFonts w:asciiTheme="minorBidi" w:hAnsiTheme="minorBidi" w:cstheme="minorBidi"/>
          <w:color w:val="252525"/>
        </w:rPr>
        <w:t xml:space="preserve"> </w:t>
      </w:r>
      <w:r w:rsidRPr="0051439B">
        <w:rPr>
          <w:rFonts w:asciiTheme="minorBidi" w:hAnsiTheme="minorBidi" w:cstheme="minorBidi"/>
          <w:color w:val="252525"/>
        </w:rPr>
        <w:lastRenderedPageBreak/>
        <w:t xml:space="preserve">Ra'avya </w:t>
      </w:r>
      <w:r w:rsidR="008E4477">
        <w:rPr>
          <w:rFonts w:asciiTheme="minorBidi" w:hAnsiTheme="minorBidi" w:cstheme="minorBidi"/>
          <w:color w:val="252525"/>
        </w:rPr>
        <w:t>(</w:t>
      </w:r>
      <w:r w:rsidR="008E4477" w:rsidRPr="0051439B">
        <w:rPr>
          <w:rFonts w:asciiTheme="minorBidi" w:hAnsiTheme="minorBidi" w:cstheme="minorBidi"/>
          <w:color w:val="252525"/>
        </w:rPr>
        <w:t>Ashkenaz,</w:t>
      </w:r>
      <w:r w:rsidR="008E4477">
        <w:rPr>
          <w:rFonts w:asciiTheme="minorBidi" w:hAnsiTheme="minorBidi" w:cstheme="minorBidi"/>
          <w:color w:val="252525"/>
        </w:rPr>
        <w:t xml:space="preserve"> 12</w:t>
      </w:r>
      <w:r w:rsidR="008E4477" w:rsidRPr="001C5877">
        <w:rPr>
          <w:rFonts w:asciiTheme="minorBidi" w:hAnsiTheme="minorBidi" w:cstheme="minorBidi"/>
          <w:color w:val="252525"/>
          <w:vertAlign w:val="superscript"/>
        </w:rPr>
        <w:t>th</w:t>
      </w:r>
      <w:r w:rsidR="008E4477">
        <w:rPr>
          <w:rFonts w:asciiTheme="minorBidi" w:hAnsiTheme="minorBidi" w:cstheme="minorBidi"/>
          <w:color w:val="252525"/>
        </w:rPr>
        <w:t xml:space="preserve"> century) </w:t>
      </w:r>
      <w:r w:rsidRPr="0051439B">
        <w:rPr>
          <w:rFonts w:asciiTheme="minorBidi" w:hAnsiTheme="minorBidi" w:cstheme="minorBidi"/>
          <w:color w:val="252525"/>
        </w:rPr>
        <w:t>directly calls a woman's voluntary mitzva performance a mitzva.</w:t>
      </w:r>
      <w:r w:rsidRPr="0051439B">
        <w:rPr>
          <w:rStyle w:val="a5"/>
          <w:rFonts w:asciiTheme="minorBidi" w:hAnsiTheme="minorBidi" w:cstheme="minorBidi"/>
          <w:color w:val="252525"/>
        </w:rPr>
        <w:footnoteReference w:id="13"/>
      </w:r>
    </w:p>
    <w:p w14:paraId="4CCE115A"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FC8B67F" w14:textId="5E4D0637"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 xml:space="preserve">Ra'avya II </w:t>
      </w:r>
      <w:r w:rsidRPr="009565DE">
        <w:rPr>
          <w:rFonts w:asciiTheme="minorBidi" w:hAnsiTheme="minorBidi" w:cstheme="minorBidi"/>
          <w:i/>
          <w:iCs/>
          <w:color w:val="252525"/>
          <w:u w:val="single"/>
        </w:rPr>
        <w:t>Sukka</w:t>
      </w:r>
      <w:r w:rsidRPr="009565DE">
        <w:rPr>
          <w:rFonts w:asciiTheme="minorBidi" w:hAnsiTheme="minorBidi" w:cstheme="minorBidi"/>
          <w:color w:val="252525"/>
          <w:u w:val="single"/>
        </w:rPr>
        <w:t xml:space="preserve"> 640</w:t>
      </w:r>
      <w:r w:rsidRPr="009565DE">
        <w:rPr>
          <w:rFonts w:asciiTheme="minorBidi" w:hAnsiTheme="minorBidi" w:cstheme="minorBidi"/>
          <w:color w:val="252525"/>
        </w:rPr>
        <w:t xml:space="preserve"> For albeit one who is commanded and </w:t>
      </w:r>
      <w:r w:rsidR="008E4477">
        <w:rPr>
          <w:rFonts w:asciiTheme="minorBidi" w:hAnsiTheme="minorBidi" w:cstheme="minorBidi"/>
          <w:color w:val="252525"/>
        </w:rPr>
        <w:t>performs [a mitzvah]</w:t>
      </w:r>
      <w:r w:rsidR="008E4477" w:rsidRPr="009565DE">
        <w:rPr>
          <w:rFonts w:asciiTheme="minorBidi" w:hAnsiTheme="minorBidi" w:cstheme="minorBidi"/>
          <w:color w:val="252525"/>
        </w:rPr>
        <w:t xml:space="preserve"> </w:t>
      </w:r>
      <w:r w:rsidRPr="009565DE">
        <w:rPr>
          <w:rFonts w:asciiTheme="minorBidi" w:hAnsiTheme="minorBidi" w:cstheme="minorBidi"/>
          <w:color w:val="252525"/>
        </w:rPr>
        <w:t xml:space="preserve">is greater than one who </w:t>
      </w:r>
      <w:r w:rsidR="008E4477">
        <w:rPr>
          <w:rFonts w:asciiTheme="minorBidi" w:hAnsiTheme="minorBidi" w:cstheme="minorBidi"/>
          <w:color w:val="252525"/>
        </w:rPr>
        <w:t xml:space="preserve">[performs but] </w:t>
      </w:r>
      <w:r w:rsidRPr="009565DE">
        <w:rPr>
          <w:rFonts w:asciiTheme="minorBidi" w:hAnsiTheme="minorBidi" w:cstheme="minorBidi"/>
          <w:color w:val="252525"/>
        </w:rPr>
        <w:t>is not commanded, in any case it is a mitzva.</w:t>
      </w:r>
    </w:p>
    <w:p w14:paraId="187C7B72"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390F0AA5" w14:textId="77777777" w:rsidR="007A3472" w:rsidRDefault="007A3472" w:rsidP="00A60D86">
      <w:pPr>
        <w:pStyle w:val="1"/>
        <w:spacing w:before="0" w:line="240" w:lineRule="auto"/>
        <w:jc w:val="both"/>
        <w:rPr>
          <w:rFonts w:asciiTheme="minorBidi" w:hAnsiTheme="minorBidi" w:cstheme="minorBidi"/>
          <w:b/>
          <w:bCs/>
          <w:sz w:val="28"/>
          <w:szCs w:val="28"/>
        </w:rPr>
      </w:pPr>
      <w:r w:rsidRPr="0051439B">
        <w:rPr>
          <w:rFonts w:asciiTheme="minorBidi" w:hAnsiTheme="minorBidi" w:cstheme="minorBidi"/>
          <w:b/>
          <w:bCs/>
          <w:sz w:val="28"/>
          <w:szCs w:val="28"/>
        </w:rPr>
        <w:t xml:space="preserve">The Value of Volunteering </w:t>
      </w:r>
    </w:p>
    <w:p w14:paraId="7A987E68" w14:textId="77777777" w:rsidR="00A60D86" w:rsidRPr="00A60D86" w:rsidRDefault="00A60D86" w:rsidP="00A60D86">
      <w:pPr>
        <w:bidi w:val="0"/>
        <w:spacing w:after="0" w:line="240" w:lineRule="auto"/>
      </w:pPr>
    </w:p>
    <w:p w14:paraId="5ED3A48D" w14:textId="46DEF7DA"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The Halacha </w:t>
      </w:r>
      <w:r>
        <w:rPr>
          <w:rFonts w:asciiTheme="minorBidi" w:hAnsiTheme="minorBidi" w:cstheme="minorBidi"/>
          <w:color w:val="252525"/>
        </w:rPr>
        <w:t>generally permits</w:t>
      </w:r>
      <w:r w:rsidRPr="0051439B">
        <w:rPr>
          <w:rFonts w:asciiTheme="minorBidi" w:hAnsiTheme="minorBidi" w:cstheme="minorBidi"/>
          <w:color w:val="252525"/>
        </w:rPr>
        <w:t xml:space="preserve"> a woman </w:t>
      </w:r>
      <w:r>
        <w:rPr>
          <w:rFonts w:asciiTheme="minorBidi" w:hAnsiTheme="minorBidi" w:cstheme="minorBidi"/>
          <w:color w:val="252525"/>
        </w:rPr>
        <w:t>to</w:t>
      </w:r>
      <w:r w:rsidRPr="0051439B">
        <w:rPr>
          <w:rFonts w:asciiTheme="minorBidi" w:hAnsiTheme="minorBidi" w:cstheme="minorBidi"/>
          <w:color w:val="252525"/>
        </w:rPr>
        <w:t xml:space="preserve"> perform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from which she is exempt – and </w:t>
      </w:r>
      <w:r>
        <w:rPr>
          <w:rFonts w:asciiTheme="minorBidi" w:hAnsiTheme="minorBidi" w:cstheme="minorBidi"/>
          <w:color w:val="252525"/>
        </w:rPr>
        <w:t>recognizes</w:t>
      </w:r>
      <w:r w:rsidRPr="0051439B">
        <w:rPr>
          <w:rFonts w:asciiTheme="minorBidi" w:hAnsiTheme="minorBidi" w:cstheme="minorBidi"/>
          <w:color w:val="252525"/>
        </w:rPr>
        <w:t xml:space="preserve"> these acts a</w:t>
      </w:r>
      <w:r>
        <w:rPr>
          <w:rFonts w:asciiTheme="minorBidi" w:hAnsiTheme="minorBidi" w:cstheme="minorBidi"/>
          <w:color w:val="252525"/>
        </w:rPr>
        <w:t>s</w:t>
      </w:r>
      <w:r w:rsidRPr="0051439B">
        <w:rPr>
          <w:rFonts w:asciiTheme="minorBidi" w:hAnsiTheme="minorBidi" w:cstheme="minorBidi"/>
          <w:color w:val="252525"/>
        </w:rPr>
        <w:t xml:space="preserve"> halachically meaningful. How, though, does voluntary performance compare to commanded performance?</w:t>
      </w:r>
    </w:p>
    <w:p w14:paraId="47364C4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1118236D" w14:textId="59485721"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In the Talmud, Rav Yosef discusses this question from a personal perspective.</w:t>
      </w:r>
    </w:p>
    <w:p w14:paraId="0917FF75"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7CD9193" w14:textId="715F850C"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Bava Kama</w:t>
      </w:r>
      <w:r w:rsidRPr="009565DE">
        <w:rPr>
          <w:rFonts w:asciiTheme="minorBidi" w:hAnsiTheme="minorBidi" w:cstheme="minorBidi"/>
          <w:color w:val="252525"/>
          <w:u w:val="single"/>
        </w:rPr>
        <w:t xml:space="preserve"> 87a</w:t>
      </w:r>
      <w:r w:rsidRPr="009565DE">
        <w:rPr>
          <w:rFonts w:asciiTheme="minorBidi" w:hAnsiTheme="minorBidi" w:cstheme="minorBidi"/>
          <w:color w:val="252525"/>
        </w:rPr>
        <w:t xml:space="preserve"> Rav Yosef [who was blind] said: At first I would have said that were someone to say that the halacha is according to Rabbi Yehuda, who said a blind man is exempt from </w:t>
      </w:r>
      <w:r w:rsidRPr="009565DE">
        <w:rPr>
          <w:rFonts w:asciiTheme="minorBidi" w:hAnsiTheme="minorBidi" w:cstheme="minorBidi"/>
          <w:i/>
          <w:iCs/>
          <w:color w:val="252525"/>
        </w:rPr>
        <w:t>mitzvot</w:t>
      </w:r>
      <w:r w:rsidRPr="009565DE">
        <w:rPr>
          <w:rFonts w:asciiTheme="minorBidi" w:hAnsiTheme="minorBidi" w:cstheme="minorBidi"/>
          <w:color w:val="252525"/>
        </w:rPr>
        <w:t xml:space="preserve">, I would make a festive celebration for the sages.  For what reason? For I am not commanded and I perform </w:t>
      </w:r>
      <w:r w:rsidRPr="009565DE">
        <w:rPr>
          <w:rFonts w:asciiTheme="minorBidi" w:hAnsiTheme="minorBidi" w:cstheme="minorBidi"/>
          <w:i/>
          <w:iCs/>
          <w:color w:val="252525"/>
        </w:rPr>
        <w:t>mitzvot</w:t>
      </w:r>
      <w:r w:rsidRPr="009565DE">
        <w:rPr>
          <w:rFonts w:asciiTheme="minorBidi" w:hAnsiTheme="minorBidi" w:cstheme="minorBidi"/>
          <w:color w:val="252525"/>
        </w:rPr>
        <w:t xml:space="preserve">.  Now that I have heard this [teaching] of Rabbi Chanina, that Rabbi Chanina said, 'Greater is one who is commanded and does [a mitzva] than one who is not commanded and does [a mitzva],' were someone to say to me that the halacha is </w:t>
      </w:r>
      <w:r w:rsidRPr="009565DE">
        <w:rPr>
          <w:rFonts w:asciiTheme="minorBidi" w:hAnsiTheme="minorBidi" w:cstheme="minorBidi"/>
          <w:i/>
          <w:iCs/>
          <w:color w:val="252525"/>
        </w:rPr>
        <w:t>not</w:t>
      </w:r>
      <w:r w:rsidRPr="009565DE">
        <w:rPr>
          <w:rFonts w:asciiTheme="minorBidi" w:hAnsiTheme="minorBidi" w:cstheme="minorBidi"/>
          <w:color w:val="252525"/>
        </w:rPr>
        <w:t xml:space="preserve"> according to Rabbi Yehuda, I would make a festive celebration for the sages.  For what reason?  That when I am commanded I have greater reward.</w:t>
      </w:r>
    </w:p>
    <w:p w14:paraId="78AFD490"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75B01249" w14:textId="627457AA"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At first, Rav Yosef thought that if, as a blind man, he were exempt from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it would work to his advantage.  Any initiative he took would be valued, while he would never be subject to punishment.  From Rabbi Chanina, however, Rav Yosef learns that it is greater to perform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as a response to a command than to do it voluntarily.  </w:t>
      </w:r>
      <w:r w:rsidRPr="009F7DA7">
        <w:rPr>
          <w:rFonts w:asciiTheme="minorBidi" w:hAnsiTheme="minorBidi" w:cstheme="minorBidi"/>
          <w:color w:val="252525"/>
          <w:lang w:val="de-DE"/>
        </w:rPr>
        <w:t>"</w:t>
      </w:r>
      <w:r w:rsidRPr="009F7DA7">
        <w:rPr>
          <w:rFonts w:asciiTheme="minorBidi" w:hAnsiTheme="minorBidi" w:cstheme="minorBidi"/>
          <w:i/>
          <w:iCs/>
          <w:color w:val="252525"/>
          <w:lang w:val="de-DE"/>
        </w:rPr>
        <w:t>Gadol ha-metzuveh ve-oseh mi-mi she-eino metzuveh ve'oseh</w:t>
      </w:r>
      <w:r w:rsidRPr="009F7DA7">
        <w:rPr>
          <w:rFonts w:asciiTheme="minorBidi" w:hAnsiTheme="minorBidi" w:cstheme="minorBidi"/>
          <w:color w:val="252525"/>
          <w:lang w:val="de-DE"/>
        </w:rPr>
        <w:t xml:space="preserve">." </w:t>
      </w:r>
      <w:r w:rsidRPr="009565DE">
        <w:rPr>
          <w:rFonts w:asciiTheme="minorBidi" w:hAnsiTheme="minorBidi" w:cstheme="minorBidi"/>
          <w:color w:val="252525"/>
        </w:rPr>
        <w:t>"Greater is one who is commanded and does than one who is not commanded and does."</w:t>
      </w:r>
    </w:p>
    <w:p w14:paraId="0C7A86D6" w14:textId="77777777" w:rsidR="00A60D86" w:rsidRPr="009565DE" w:rsidRDefault="00A60D86" w:rsidP="00A60D86">
      <w:pPr>
        <w:pStyle w:val="NormalWeb"/>
        <w:shd w:val="clear" w:color="auto" w:fill="FFFFFF"/>
        <w:spacing w:before="0" w:beforeAutospacing="0" w:after="0" w:afterAutospacing="0"/>
        <w:jc w:val="both"/>
        <w:rPr>
          <w:rFonts w:asciiTheme="minorBidi" w:hAnsiTheme="minorBidi" w:cstheme="minorBidi"/>
          <w:color w:val="252525"/>
          <w:rtl/>
        </w:rPr>
      </w:pPr>
    </w:p>
    <w:p w14:paraId="08EEE2F0" w14:textId="780739DA"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Rabbi Chanina describe</w:t>
      </w:r>
      <w:r>
        <w:rPr>
          <w:rFonts w:asciiTheme="minorBidi" w:hAnsiTheme="minorBidi" w:cstheme="minorBidi"/>
          <w:color w:val="252525"/>
        </w:rPr>
        <w:t>s</w:t>
      </w:r>
      <w:r w:rsidRPr="0051439B">
        <w:rPr>
          <w:rFonts w:asciiTheme="minorBidi" w:hAnsiTheme="minorBidi" w:cstheme="minorBidi"/>
          <w:color w:val="252525"/>
        </w:rPr>
        <w:t xml:space="preserve"> the commanded performer as "greater" than one not commanded, implying that the latter's act still has worth.  Rav Yosef expresses worth in terms of reward, where reward signifies </w:t>
      </w:r>
      <w:r w:rsidR="00EC17ED">
        <w:rPr>
          <w:rFonts w:asciiTheme="minorBidi" w:hAnsiTheme="minorBidi" w:cstheme="minorBidi"/>
          <w:color w:val="252525"/>
        </w:rPr>
        <w:t xml:space="preserve">the act’s </w:t>
      </w:r>
      <w:r w:rsidRPr="0051439B">
        <w:rPr>
          <w:rFonts w:asciiTheme="minorBidi" w:hAnsiTheme="minorBidi" w:cstheme="minorBidi"/>
          <w:color w:val="252525"/>
        </w:rPr>
        <w:t xml:space="preserve">halachic value. The reward for voluntary action is smaller, but there is still reward. </w:t>
      </w:r>
    </w:p>
    <w:p w14:paraId="53937038"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5456ABD" w14:textId="58E4DCAF"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Why does one who is commanded receive greater reward? Voluntary performance is praiseworthy</w:t>
      </w:r>
      <w:r w:rsidR="008A0A4D">
        <w:rPr>
          <w:rFonts w:asciiTheme="minorBidi" w:hAnsiTheme="minorBidi" w:cstheme="minorBidi"/>
          <w:color w:val="252525"/>
        </w:rPr>
        <w:t>, for i</w:t>
      </w:r>
      <w:r w:rsidRPr="0051439B">
        <w:rPr>
          <w:rFonts w:asciiTheme="minorBidi" w:hAnsiTheme="minorBidi" w:cstheme="minorBidi"/>
          <w:color w:val="252525"/>
        </w:rPr>
        <w:t xml:space="preserve">t indicates individual initiative in service of God. However, </w:t>
      </w:r>
      <w:r w:rsidR="008A0A4D">
        <w:rPr>
          <w:rFonts w:asciiTheme="minorBidi" w:hAnsiTheme="minorBidi" w:cstheme="minorBidi"/>
          <w:color w:val="252525"/>
        </w:rPr>
        <w:t xml:space="preserve">Ritva explains why </w:t>
      </w:r>
      <w:r w:rsidRPr="0051439B">
        <w:rPr>
          <w:rFonts w:asciiTheme="minorBidi" w:hAnsiTheme="minorBidi" w:cstheme="minorBidi"/>
          <w:color w:val="252525"/>
        </w:rPr>
        <w:t xml:space="preserve">performance of a mitzva when obligated is even more praiseworthy: </w:t>
      </w:r>
    </w:p>
    <w:p w14:paraId="5A45023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161AE505" w14:textId="2D0C225C"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Chiddushei Ha-Ritva</w:t>
      </w:r>
      <w:r w:rsidRPr="009565DE">
        <w:rPr>
          <w:rFonts w:asciiTheme="minorBidi" w:hAnsiTheme="minorBidi" w:cstheme="minorBidi"/>
          <w:color w:val="252525"/>
          <w:u w:val="single"/>
        </w:rPr>
        <w:t xml:space="preserve"> </w:t>
      </w:r>
      <w:r w:rsidRPr="009565DE">
        <w:rPr>
          <w:rFonts w:asciiTheme="minorBidi" w:hAnsiTheme="minorBidi" w:cstheme="minorBidi"/>
          <w:i/>
          <w:iCs/>
          <w:color w:val="252525"/>
          <w:u w:val="single"/>
        </w:rPr>
        <w:t>Kiddushin</w:t>
      </w:r>
      <w:r w:rsidRPr="009565DE">
        <w:rPr>
          <w:rFonts w:asciiTheme="minorBidi" w:hAnsiTheme="minorBidi" w:cstheme="minorBidi"/>
          <w:color w:val="252525"/>
          <w:u w:val="single"/>
        </w:rPr>
        <w:t xml:space="preserve"> 31a</w:t>
      </w:r>
      <w:r w:rsidRPr="009565DE">
        <w:rPr>
          <w:rFonts w:asciiTheme="minorBidi" w:hAnsiTheme="minorBidi" w:cstheme="minorBidi"/>
          <w:color w:val="252525"/>
        </w:rPr>
        <w:t xml:space="preserve">…For this [person], who is commanded, the Satan [evil inclination] incites, whereas this [person who is not commanded], the Satan does not incite.  The reward is in accordance with the difficulty.  And our great Rabbi of blessed memory [Ramban] explained that </w:t>
      </w:r>
      <w:r w:rsidRPr="009565DE">
        <w:rPr>
          <w:rFonts w:asciiTheme="minorBidi" w:hAnsiTheme="minorBidi" w:cstheme="minorBidi"/>
          <w:i/>
          <w:iCs/>
          <w:color w:val="252525"/>
        </w:rPr>
        <w:t>mitzvot</w:t>
      </w:r>
      <w:r w:rsidRPr="009565DE">
        <w:rPr>
          <w:rFonts w:asciiTheme="minorBidi" w:hAnsiTheme="minorBidi" w:cstheme="minorBidi"/>
          <w:color w:val="252525"/>
        </w:rPr>
        <w:t xml:space="preserve"> are not for the benefit of God who commands, but for our merit, and one who is commanded fulfills the King’s decree and therefore his reward is greater than this [person] that did not fulfill the King's command.  In any case</w:t>
      </w:r>
      <w:r w:rsidR="00776674">
        <w:rPr>
          <w:rFonts w:asciiTheme="minorBidi" w:hAnsiTheme="minorBidi" w:cstheme="minorBidi"/>
          <w:color w:val="252525"/>
        </w:rPr>
        <w:t>,</w:t>
      </w:r>
      <w:r w:rsidRPr="009565DE">
        <w:rPr>
          <w:rFonts w:asciiTheme="minorBidi" w:hAnsiTheme="minorBidi" w:cstheme="minorBidi"/>
          <w:color w:val="252525"/>
        </w:rPr>
        <w:t xml:space="preserve"> even he is fit to receive reward</w:t>
      </w:r>
      <w:r w:rsidR="00776674">
        <w:rPr>
          <w:rFonts w:asciiTheme="minorBidi" w:hAnsiTheme="minorBidi" w:cstheme="minorBidi"/>
          <w:color w:val="252525"/>
        </w:rPr>
        <w:t>,</w:t>
      </w:r>
      <w:r w:rsidRPr="009565DE">
        <w:rPr>
          <w:rFonts w:asciiTheme="minorBidi" w:hAnsiTheme="minorBidi" w:cstheme="minorBidi"/>
          <w:color w:val="252525"/>
        </w:rPr>
        <w:t xml:space="preserve"> for </w:t>
      </w:r>
      <w:r w:rsidR="00776674" w:rsidRPr="009565DE">
        <w:rPr>
          <w:rFonts w:asciiTheme="minorBidi" w:hAnsiTheme="minorBidi" w:cstheme="minorBidi"/>
          <w:color w:val="252525"/>
        </w:rPr>
        <w:t xml:space="preserve">he brought himself into doing the mitzva of God </w:t>
      </w:r>
      <w:r w:rsidRPr="009565DE">
        <w:rPr>
          <w:rFonts w:asciiTheme="minorBidi" w:hAnsiTheme="minorBidi" w:cstheme="minorBidi"/>
          <w:color w:val="252525"/>
        </w:rPr>
        <w:t>from goodness of heart and piety.…</w:t>
      </w:r>
    </w:p>
    <w:p w14:paraId="2471D038"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4CE63733" w14:textId="77777777"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Ritva makes two points: </w:t>
      </w:r>
    </w:p>
    <w:p w14:paraId="3D4DB395"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EB0A4E5" w14:textId="458EF17F"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I. </w:t>
      </w:r>
      <w:r w:rsidR="00776674">
        <w:rPr>
          <w:rFonts w:asciiTheme="minorBidi" w:hAnsiTheme="minorBidi" w:cstheme="minorBidi"/>
          <w:color w:val="252525"/>
        </w:rPr>
        <w:t>We experience</w:t>
      </w:r>
      <w:r w:rsidRPr="0051439B">
        <w:rPr>
          <w:rFonts w:asciiTheme="minorBidi" w:hAnsiTheme="minorBidi" w:cstheme="minorBidi"/>
          <w:color w:val="252525"/>
        </w:rPr>
        <w:t xml:space="preserve"> more tension when we must act out of obedience than when we freely choose to act.  Surmounting that tension as faithful servants of God merits special reward. </w:t>
      </w:r>
    </w:p>
    <w:p w14:paraId="68EF40A8"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15698CA" w14:textId="72DC572F"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II. Mitzva performance is first and foremost an act of obedience to God, a response to God's call. One who is not commanded acts piously, but cannot receive reward for submission to God's decree. </w:t>
      </w:r>
    </w:p>
    <w:p w14:paraId="3800D0BE"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023056C7" w14:textId="0B1E1911" w:rsidR="007A3472" w:rsidRDefault="007A3472"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w:t>
      </w:r>
      <w:r w:rsidRPr="0051439B">
        <w:rPr>
          <w:rFonts w:asciiTheme="minorBidi" w:hAnsiTheme="minorBidi" w:cstheme="minorBidi"/>
          <w:sz w:val="24"/>
          <w:szCs w:val="24"/>
        </w:rPr>
        <w:t>Why doesn't individual initiative count for more?</w:t>
      </w:r>
      <w:r>
        <w:rPr>
          <w:rFonts w:asciiTheme="minorBidi" w:hAnsiTheme="minorBidi" w:cstheme="minorBidi"/>
          <w:sz w:val="24"/>
          <w:szCs w:val="24"/>
        </w:rPr>
        <w:t xml:space="preserve"> (See Appendix </w:t>
      </w:r>
      <w:r w:rsidR="006D35A9">
        <w:rPr>
          <w:rFonts w:asciiTheme="minorBidi" w:hAnsiTheme="minorBidi" w:cstheme="minorBidi"/>
          <w:sz w:val="24"/>
          <w:szCs w:val="24"/>
        </w:rPr>
        <w:t>Three</w:t>
      </w:r>
      <w:r>
        <w:rPr>
          <w:rFonts w:asciiTheme="minorBidi" w:hAnsiTheme="minorBidi" w:cstheme="minorBidi"/>
          <w:sz w:val="24"/>
          <w:szCs w:val="24"/>
        </w:rPr>
        <w:t>.)</w:t>
      </w:r>
    </w:p>
    <w:p w14:paraId="1254EBB5" w14:textId="77777777" w:rsidR="00A60D86" w:rsidRPr="00A60D86" w:rsidRDefault="00A60D86" w:rsidP="00A60D86">
      <w:pPr>
        <w:bidi w:val="0"/>
        <w:spacing w:after="0" w:line="240" w:lineRule="auto"/>
      </w:pPr>
    </w:p>
    <w:p w14:paraId="4871491C" w14:textId="1CB4642A" w:rsidR="007A3472" w:rsidRDefault="00CE0600" w:rsidP="00A60D86">
      <w:pPr>
        <w:pStyle w:val="1"/>
        <w:spacing w:before="0" w:line="240" w:lineRule="auto"/>
        <w:jc w:val="both"/>
        <w:rPr>
          <w:rFonts w:asciiTheme="minorBidi" w:hAnsiTheme="minorBidi" w:cstheme="minorBidi"/>
          <w:b/>
          <w:bCs/>
          <w:sz w:val="28"/>
          <w:szCs w:val="28"/>
        </w:rPr>
      </w:pPr>
      <w:r>
        <w:rPr>
          <w:rFonts w:asciiTheme="minorBidi" w:hAnsiTheme="minorBidi" w:cstheme="minorBidi"/>
          <w:b/>
          <w:bCs/>
          <w:sz w:val="28"/>
          <w:szCs w:val="28"/>
        </w:rPr>
        <w:t xml:space="preserve">Can </w:t>
      </w:r>
      <w:r w:rsidR="007A3472" w:rsidRPr="0051439B">
        <w:rPr>
          <w:rFonts w:asciiTheme="minorBidi" w:hAnsiTheme="minorBidi" w:cstheme="minorBidi"/>
          <w:b/>
          <w:bCs/>
          <w:sz w:val="28"/>
          <w:szCs w:val="28"/>
        </w:rPr>
        <w:t>Custom Obligate</w:t>
      </w:r>
      <w:r>
        <w:rPr>
          <w:rFonts w:asciiTheme="minorBidi" w:hAnsiTheme="minorBidi" w:cstheme="minorBidi"/>
          <w:b/>
          <w:bCs/>
          <w:sz w:val="28"/>
          <w:szCs w:val="28"/>
        </w:rPr>
        <w:t>?</w:t>
      </w:r>
    </w:p>
    <w:p w14:paraId="5EE33AB2" w14:textId="77777777" w:rsidR="00A60D86" w:rsidRPr="00A60D86" w:rsidRDefault="00A60D86" w:rsidP="00A60D86">
      <w:pPr>
        <w:bidi w:val="0"/>
        <w:spacing w:after="0" w:line="240" w:lineRule="auto"/>
      </w:pPr>
    </w:p>
    <w:p w14:paraId="587CA509" w14:textId="7E144B20" w:rsidR="00C80BD3"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Can voluntary performance become obligatory? </w:t>
      </w:r>
    </w:p>
    <w:p w14:paraId="4E4FA47E" w14:textId="77777777" w:rsidR="00A60D86" w:rsidRPr="00EE092C" w:rsidRDefault="00A60D86" w:rsidP="00A60D86">
      <w:pPr>
        <w:pStyle w:val="NormalWeb"/>
        <w:shd w:val="clear" w:color="auto" w:fill="FFFFFF"/>
        <w:spacing w:before="0" w:beforeAutospacing="0" w:after="0" w:afterAutospacing="0"/>
        <w:jc w:val="both"/>
        <w:rPr>
          <w:rFonts w:asciiTheme="minorBidi" w:hAnsiTheme="minorBidi" w:cstheme="minorBidi"/>
          <w:bCs/>
          <w:color w:val="252525"/>
        </w:rPr>
      </w:pPr>
    </w:p>
    <w:p w14:paraId="3D0E86D2" w14:textId="0A0AC16C"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Thirteenth century tosafist Rabbeinu Peretz</w:t>
      </w:r>
      <w:r w:rsidR="008F1F21">
        <w:rPr>
          <w:rFonts w:asciiTheme="minorBidi" w:hAnsiTheme="minorBidi" w:cstheme="minorBidi"/>
          <w:color w:val="252525"/>
        </w:rPr>
        <w:t xml:space="preserve">, </w:t>
      </w:r>
      <w:r w:rsidRPr="0051439B">
        <w:rPr>
          <w:rFonts w:asciiTheme="minorBidi" w:hAnsiTheme="minorBidi" w:cstheme="minorBidi"/>
          <w:color w:val="252525"/>
        </w:rPr>
        <w:t xml:space="preserve">writes that </w:t>
      </w:r>
      <w:r w:rsidR="001400C5">
        <w:rPr>
          <w:rFonts w:asciiTheme="minorBidi" w:hAnsiTheme="minorBidi" w:cstheme="minorBidi"/>
          <w:color w:val="252525"/>
        </w:rPr>
        <w:t xml:space="preserve">in </w:t>
      </w:r>
      <w:r w:rsidRPr="0051439B">
        <w:rPr>
          <w:rFonts w:asciiTheme="minorBidi" w:hAnsiTheme="minorBidi" w:cstheme="minorBidi"/>
          <w:color w:val="252525"/>
        </w:rPr>
        <w:t>voluntary performance</w:t>
      </w:r>
      <w:r w:rsidR="009306D8">
        <w:rPr>
          <w:rFonts w:asciiTheme="minorBidi" w:hAnsiTheme="minorBidi" w:cstheme="minorBidi"/>
          <w:color w:val="252525"/>
        </w:rPr>
        <w:t xml:space="preserve">, women "bring </w:t>
      </w:r>
      <w:r w:rsidR="001400C5">
        <w:rPr>
          <w:rFonts w:asciiTheme="minorBidi" w:hAnsiTheme="minorBidi" w:cstheme="minorBidi"/>
          <w:color w:val="252525"/>
        </w:rPr>
        <w:t>t</w:t>
      </w:r>
      <w:r w:rsidR="009306D8">
        <w:rPr>
          <w:rFonts w:asciiTheme="minorBidi" w:hAnsiTheme="minorBidi" w:cstheme="minorBidi"/>
          <w:color w:val="252525"/>
        </w:rPr>
        <w:t>h</w:t>
      </w:r>
      <w:r w:rsidR="001400C5">
        <w:rPr>
          <w:rFonts w:asciiTheme="minorBidi" w:hAnsiTheme="minorBidi" w:cstheme="minorBidi"/>
          <w:color w:val="252525"/>
        </w:rPr>
        <w:t>emselves into</w:t>
      </w:r>
      <w:r w:rsidR="009306D8">
        <w:rPr>
          <w:rFonts w:asciiTheme="minorBidi" w:hAnsiTheme="minorBidi" w:cstheme="minorBidi"/>
          <w:color w:val="252525"/>
        </w:rPr>
        <w:t xml:space="preserve"> the obligation</w:t>
      </w:r>
      <w:r w:rsidRPr="0051439B">
        <w:rPr>
          <w:rFonts w:asciiTheme="minorBidi" w:hAnsiTheme="minorBidi" w:cstheme="minorBidi"/>
          <w:color w:val="252525"/>
        </w:rPr>
        <w:t>:</w:t>
      </w:r>
      <w:r w:rsidR="001400C5">
        <w:rPr>
          <w:rFonts w:asciiTheme="minorBidi" w:hAnsiTheme="minorBidi" w:cstheme="minorBidi"/>
          <w:color w:val="252525"/>
        </w:rPr>
        <w:t>"</w:t>
      </w:r>
      <w:r w:rsidR="00072976">
        <w:rPr>
          <w:rStyle w:val="a5"/>
          <w:rFonts w:asciiTheme="minorBidi" w:hAnsiTheme="minorBidi"/>
          <w:color w:val="252525"/>
        </w:rPr>
        <w:footnoteReference w:id="14"/>
      </w:r>
    </w:p>
    <w:p w14:paraId="606649D7"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A015CD6" w14:textId="56F10813"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Hagahot Semak</w:t>
      </w:r>
      <w:r w:rsidRPr="009565DE">
        <w:rPr>
          <w:rFonts w:asciiTheme="minorBidi" w:hAnsiTheme="minorBidi" w:cstheme="minorBidi"/>
          <w:color w:val="252525"/>
          <w:u w:val="single"/>
        </w:rPr>
        <w:t xml:space="preserve"> 92 (in the name of Rabbeinu Peretz)</w:t>
      </w:r>
      <w:r w:rsidRPr="009565DE">
        <w:rPr>
          <w:rFonts w:asciiTheme="minorBidi" w:hAnsiTheme="minorBidi" w:cstheme="minorBidi"/>
          <w:color w:val="252525"/>
        </w:rPr>
        <w:t xml:space="preserve"> And in any case, we are accustomed to blow shofar for women who have just given birth, and we also recite a </w:t>
      </w:r>
      <w:r w:rsidRPr="009565DE">
        <w:rPr>
          <w:rFonts w:asciiTheme="minorBidi" w:hAnsiTheme="minorBidi" w:cstheme="minorBidi"/>
          <w:i/>
          <w:iCs/>
          <w:color w:val="252525"/>
        </w:rPr>
        <w:t>beracha</w:t>
      </w:r>
      <w:r w:rsidRPr="009565DE">
        <w:rPr>
          <w:rFonts w:asciiTheme="minorBidi" w:hAnsiTheme="minorBidi" w:cstheme="minorBidi"/>
          <w:color w:val="252525"/>
        </w:rPr>
        <w:t xml:space="preserve"> and it is not a </w:t>
      </w:r>
      <w:r w:rsidRPr="009565DE">
        <w:rPr>
          <w:rFonts w:asciiTheme="minorBidi" w:hAnsiTheme="minorBidi" w:cstheme="minorBidi"/>
          <w:i/>
          <w:iCs/>
          <w:color w:val="252525"/>
        </w:rPr>
        <w:t>beracha</w:t>
      </w:r>
      <w:r w:rsidRPr="009565DE">
        <w:rPr>
          <w:rFonts w:asciiTheme="minorBidi" w:hAnsiTheme="minorBidi" w:cstheme="minorBidi"/>
          <w:color w:val="252525"/>
        </w:rPr>
        <w:t xml:space="preserve"> in vain, because they bring themselves into the obligation, just as with lulav.</w:t>
      </w:r>
    </w:p>
    <w:p w14:paraId="4F2BB5AA"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61534765" w14:textId="09404CE5" w:rsidR="007A3472" w:rsidRDefault="00CE0600"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 xml:space="preserve">What does this mean? </w:t>
      </w:r>
      <w:r w:rsidR="001400C5">
        <w:rPr>
          <w:rFonts w:asciiTheme="minorBidi" w:hAnsiTheme="minorBidi" w:cstheme="minorBidi"/>
          <w:color w:val="252525"/>
        </w:rPr>
        <w:t>Given that t</w:t>
      </w:r>
      <w:r w:rsidR="007A3472" w:rsidRPr="0051439B">
        <w:rPr>
          <w:rFonts w:asciiTheme="minorBidi" w:hAnsiTheme="minorBidi" w:cstheme="minorBidi"/>
          <w:color w:val="252525"/>
        </w:rPr>
        <w:t xml:space="preserve">he Torah does not obligate women in these </w:t>
      </w:r>
      <w:r w:rsidR="007A3472" w:rsidRPr="0051439B">
        <w:rPr>
          <w:rFonts w:asciiTheme="minorBidi" w:hAnsiTheme="minorBidi" w:cstheme="minorBidi"/>
          <w:i/>
          <w:iCs/>
          <w:color w:val="252525"/>
        </w:rPr>
        <w:t>mitzvot</w:t>
      </w:r>
      <w:r w:rsidR="001400C5">
        <w:rPr>
          <w:rFonts w:asciiTheme="minorBidi" w:hAnsiTheme="minorBidi" w:cstheme="minorBidi"/>
          <w:color w:val="252525"/>
        </w:rPr>
        <w:t>, perhaps</w:t>
      </w:r>
      <w:r w:rsidR="007A3472" w:rsidRPr="0051439B">
        <w:rPr>
          <w:rFonts w:asciiTheme="minorBidi" w:hAnsiTheme="minorBidi" w:cstheme="minorBidi"/>
          <w:color w:val="252525"/>
        </w:rPr>
        <w:t xml:space="preserve"> </w:t>
      </w:r>
      <w:r w:rsidR="00072976">
        <w:rPr>
          <w:rFonts w:asciiTheme="minorBidi" w:hAnsiTheme="minorBidi" w:cstheme="minorBidi"/>
          <w:color w:val="252525"/>
        </w:rPr>
        <w:t>this</w:t>
      </w:r>
      <w:r w:rsidR="001400C5">
        <w:rPr>
          <w:rFonts w:asciiTheme="minorBidi" w:hAnsiTheme="minorBidi" w:cstheme="minorBidi"/>
          <w:color w:val="252525"/>
        </w:rPr>
        <w:t xml:space="preserve"> phrase</w:t>
      </w:r>
      <w:r w:rsidR="00072976">
        <w:rPr>
          <w:rFonts w:asciiTheme="minorBidi" w:hAnsiTheme="minorBidi" w:cstheme="minorBidi"/>
          <w:color w:val="252525"/>
        </w:rPr>
        <w:t xml:space="preserve"> tell</w:t>
      </w:r>
      <w:r w:rsidR="001400C5">
        <w:rPr>
          <w:rFonts w:asciiTheme="minorBidi" w:hAnsiTheme="minorBidi" w:cstheme="minorBidi"/>
          <w:color w:val="252525"/>
        </w:rPr>
        <w:t>s</w:t>
      </w:r>
      <w:r w:rsidR="00072976">
        <w:rPr>
          <w:rFonts w:asciiTheme="minorBidi" w:hAnsiTheme="minorBidi" w:cstheme="minorBidi"/>
          <w:color w:val="252525"/>
        </w:rPr>
        <w:t xml:space="preserve"> us</w:t>
      </w:r>
      <w:r>
        <w:rPr>
          <w:rFonts w:asciiTheme="minorBidi" w:hAnsiTheme="minorBidi" w:cstheme="minorBidi"/>
          <w:color w:val="252525"/>
        </w:rPr>
        <w:t xml:space="preserve"> </w:t>
      </w:r>
      <w:r w:rsidR="001400C5">
        <w:rPr>
          <w:rFonts w:asciiTheme="minorBidi" w:hAnsiTheme="minorBidi" w:cstheme="minorBidi"/>
          <w:color w:val="252525"/>
        </w:rPr>
        <w:t xml:space="preserve">only </w:t>
      </w:r>
      <w:r>
        <w:rPr>
          <w:rFonts w:asciiTheme="minorBidi" w:hAnsiTheme="minorBidi" w:cstheme="minorBidi"/>
          <w:color w:val="252525"/>
        </w:rPr>
        <w:t>that women act as though obligated</w:t>
      </w:r>
      <w:r w:rsidR="00072976">
        <w:rPr>
          <w:rFonts w:asciiTheme="minorBidi" w:hAnsiTheme="minorBidi" w:cstheme="minorBidi"/>
          <w:color w:val="252525"/>
        </w:rPr>
        <w:t>,</w:t>
      </w:r>
      <w:r>
        <w:rPr>
          <w:rFonts w:asciiTheme="minorBidi" w:hAnsiTheme="minorBidi" w:cstheme="minorBidi"/>
          <w:color w:val="252525"/>
        </w:rPr>
        <w:t xml:space="preserve"> and </w:t>
      </w:r>
      <w:r w:rsidR="009306D8">
        <w:rPr>
          <w:rFonts w:asciiTheme="minorBidi" w:hAnsiTheme="minorBidi" w:cstheme="minorBidi"/>
          <w:color w:val="252525"/>
        </w:rPr>
        <w:t>this commitment is noteworthy</w:t>
      </w:r>
      <w:r>
        <w:rPr>
          <w:rFonts w:asciiTheme="minorBidi" w:hAnsiTheme="minorBidi" w:cstheme="minorBidi"/>
          <w:color w:val="252525"/>
        </w:rPr>
        <w:t xml:space="preserve">. </w:t>
      </w:r>
      <w:r w:rsidR="007A3472" w:rsidRPr="0051439B">
        <w:rPr>
          <w:rFonts w:asciiTheme="minorBidi" w:hAnsiTheme="minorBidi" w:cstheme="minorBidi"/>
          <w:color w:val="252525"/>
        </w:rPr>
        <w:t xml:space="preserve">But </w:t>
      </w:r>
      <w:r w:rsidR="0087277B">
        <w:rPr>
          <w:rFonts w:asciiTheme="minorBidi" w:hAnsiTheme="minorBidi" w:cstheme="minorBidi"/>
          <w:color w:val="252525"/>
        </w:rPr>
        <w:t xml:space="preserve">it may indicate that </w:t>
      </w:r>
      <w:r w:rsidR="007A3472" w:rsidRPr="0051439B">
        <w:rPr>
          <w:rFonts w:asciiTheme="minorBidi" w:hAnsiTheme="minorBidi" w:cstheme="minorBidi"/>
          <w:color w:val="252525"/>
        </w:rPr>
        <w:t xml:space="preserve">there are other mechanisms that can trigger </w:t>
      </w:r>
      <w:r w:rsidR="008F1F21">
        <w:rPr>
          <w:rFonts w:asciiTheme="minorBidi" w:hAnsiTheme="minorBidi" w:cstheme="minorBidi"/>
          <w:color w:val="252525"/>
        </w:rPr>
        <w:t xml:space="preserve">a </w:t>
      </w:r>
      <w:r w:rsidR="0087277B">
        <w:rPr>
          <w:rFonts w:asciiTheme="minorBidi" w:hAnsiTheme="minorBidi" w:cstheme="minorBidi"/>
          <w:color w:val="252525"/>
        </w:rPr>
        <w:t xml:space="preserve">different, </w:t>
      </w:r>
      <w:r w:rsidR="00EE092C">
        <w:rPr>
          <w:rFonts w:asciiTheme="minorBidi" w:hAnsiTheme="minorBidi" w:cstheme="minorBidi"/>
          <w:color w:val="252525"/>
        </w:rPr>
        <w:t xml:space="preserve">secondary </w:t>
      </w:r>
      <w:r w:rsidR="008F1F21">
        <w:rPr>
          <w:rFonts w:asciiTheme="minorBidi" w:hAnsiTheme="minorBidi" w:cstheme="minorBidi"/>
          <w:color w:val="252525"/>
        </w:rPr>
        <w:t xml:space="preserve">form of </w:t>
      </w:r>
      <w:r w:rsidR="007A3472" w:rsidRPr="0051439B">
        <w:rPr>
          <w:rFonts w:asciiTheme="minorBidi" w:hAnsiTheme="minorBidi" w:cstheme="minorBidi"/>
          <w:color w:val="252525"/>
        </w:rPr>
        <w:t>obligation.</w:t>
      </w:r>
    </w:p>
    <w:p w14:paraId="5AE51E9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2E6DCBC" w14:textId="3FD26508" w:rsidR="007A3472" w:rsidRDefault="009306D8"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b/>
          <w:bCs/>
          <w:color w:val="252525"/>
        </w:rPr>
        <w:t>Binding Communal Custom</w:t>
      </w:r>
      <w:r w:rsidR="007A3472" w:rsidRPr="0051439B">
        <w:rPr>
          <w:rFonts w:asciiTheme="minorBidi" w:hAnsiTheme="minorBidi" w:cstheme="minorBidi"/>
          <w:color w:val="252525"/>
        </w:rPr>
        <w:t xml:space="preserve"> A community can take a practice upon itself, transforming that practice into custom. A custom can sometimes become so prevalent and entrenched that it takes on </w:t>
      </w:r>
      <w:r w:rsidR="008F1F21">
        <w:rPr>
          <w:rFonts w:asciiTheme="minorBidi" w:hAnsiTheme="minorBidi" w:cstheme="minorBidi"/>
          <w:color w:val="252525"/>
        </w:rPr>
        <w:t xml:space="preserve">a sort of </w:t>
      </w:r>
      <w:r w:rsidR="007A3472" w:rsidRPr="0051439B">
        <w:rPr>
          <w:rFonts w:asciiTheme="minorBidi" w:hAnsiTheme="minorBidi" w:cstheme="minorBidi"/>
          <w:color w:val="252525"/>
        </w:rPr>
        <w:t xml:space="preserve">obligatory status.  </w:t>
      </w:r>
    </w:p>
    <w:p w14:paraId="22D2520E"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484123DF" w14:textId="272B87EF"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For example, the Talmud concludes that the evening prayer of </w:t>
      </w:r>
      <w:r w:rsidRPr="0051439B">
        <w:rPr>
          <w:rFonts w:asciiTheme="minorBidi" w:hAnsiTheme="minorBidi" w:cstheme="minorBidi"/>
          <w:i/>
          <w:iCs/>
          <w:color w:val="252525"/>
        </w:rPr>
        <w:t>aravit</w:t>
      </w:r>
      <w:r w:rsidRPr="0051439B">
        <w:rPr>
          <w:rFonts w:asciiTheme="minorBidi" w:hAnsiTheme="minorBidi" w:cstheme="minorBidi"/>
          <w:color w:val="252525"/>
        </w:rPr>
        <w:t xml:space="preserve"> (</w:t>
      </w:r>
      <w:r w:rsidRPr="0051439B">
        <w:rPr>
          <w:rFonts w:asciiTheme="minorBidi" w:hAnsiTheme="minorBidi" w:cstheme="minorBidi"/>
          <w:i/>
          <w:iCs/>
          <w:color w:val="252525"/>
        </w:rPr>
        <w:t>ma'ariv</w:t>
      </w:r>
      <w:r w:rsidRPr="0051439B">
        <w:rPr>
          <w:rFonts w:asciiTheme="minorBidi" w:hAnsiTheme="minorBidi" w:cstheme="minorBidi"/>
          <w:color w:val="252525"/>
        </w:rPr>
        <w:t xml:space="preserve">) is </w:t>
      </w:r>
      <w:r w:rsidRPr="0051439B">
        <w:rPr>
          <w:rFonts w:asciiTheme="minorBidi" w:hAnsiTheme="minorBidi" w:cstheme="minorBidi"/>
          <w:i/>
          <w:iCs/>
          <w:color w:val="252525"/>
        </w:rPr>
        <w:t>reshut</w:t>
      </w:r>
      <w:r w:rsidRPr="0051439B">
        <w:rPr>
          <w:rFonts w:asciiTheme="minorBidi" w:hAnsiTheme="minorBidi" w:cstheme="minorBidi"/>
          <w:color w:val="252525"/>
        </w:rPr>
        <w:t xml:space="preserve"> (for men).  But, since men have adopted this prayer as a longstanding practice, it becomes like an obligation:</w:t>
      </w:r>
      <w:r w:rsidRPr="0051439B">
        <w:rPr>
          <w:rStyle w:val="a5"/>
          <w:rFonts w:asciiTheme="minorBidi" w:hAnsiTheme="minorBidi" w:cstheme="minorBidi"/>
          <w:b/>
          <w:bCs/>
          <w:color w:val="252525"/>
        </w:rPr>
        <w:footnoteReference w:id="15"/>
      </w:r>
    </w:p>
    <w:p w14:paraId="79A2B175"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b/>
          <w:bCs/>
          <w:color w:val="252525"/>
        </w:rPr>
      </w:pPr>
    </w:p>
    <w:p w14:paraId="3B060AA4" w14:textId="17D37952"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 xml:space="preserve">Rif </w:t>
      </w:r>
      <w:r w:rsidRPr="009565DE">
        <w:rPr>
          <w:rFonts w:asciiTheme="minorBidi" w:hAnsiTheme="minorBidi" w:cstheme="minorBidi"/>
          <w:i/>
          <w:iCs/>
          <w:color w:val="252525"/>
          <w:u w:val="single"/>
        </w:rPr>
        <w:t>Berachot</w:t>
      </w:r>
      <w:r w:rsidRPr="009565DE">
        <w:rPr>
          <w:rFonts w:asciiTheme="minorBidi" w:hAnsiTheme="minorBidi" w:cstheme="minorBidi"/>
          <w:color w:val="252525"/>
          <w:u w:val="single"/>
        </w:rPr>
        <w:t xml:space="preserve"> 19a</w:t>
      </w:r>
      <w:r w:rsidRPr="009565DE">
        <w:rPr>
          <w:rFonts w:asciiTheme="minorBidi" w:hAnsiTheme="minorBidi" w:cstheme="minorBidi"/>
          <w:color w:val="252525"/>
        </w:rPr>
        <w:t xml:space="preserve"> Where they pray </w:t>
      </w:r>
      <w:r w:rsidRPr="009565DE">
        <w:rPr>
          <w:rFonts w:asciiTheme="minorBidi" w:hAnsiTheme="minorBidi" w:cstheme="minorBidi"/>
          <w:i/>
          <w:iCs/>
          <w:color w:val="252525"/>
        </w:rPr>
        <w:t>tefilat aravit,</w:t>
      </w:r>
      <w:r w:rsidRPr="009565DE">
        <w:rPr>
          <w:rFonts w:asciiTheme="minorBidi" w:hAnsiTheme="minorBidi" w:cstheme="minorBidi"/>
          <w:color w:val="252525"/>
        </w:rPr>
        <w:t xml:space="preserve"> it is considered upon him as an obligation</w:t>
      </w:r>
      <w:r w:rsidRPr="009565DE">
        <w:rPr>
          <w:rFonts w:asciiTheme="minorBidi" w:hAnsiTheme="minorBidi" w:cstheme="minorBidi"/>
          <w:color w:val="252525"/>
          <w:rtl/>
        </w:rPr>
        <w:t>.</w:t>
      </w:r>
    </w:p>
    <w:p w14:paraId="717ED58E"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60137050" w14:textId="24587F0D" w:rsidR="007A3472" w:rsidRDefault="0087277B"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Are there any</w:t>
      </w:r>
      <w:r w:rsidR="007A3472" w:rsidRPr="0051439B">
        <w:rPr>
          <w:rFonts w:asciiTheme="minorBidi" w:hAnsiTheme="minorBidi" w:cstheme="minorBidi"/>
          <w:color w:val="252525"/>
        </w:rPr>
        <w:t xml:space="preserve"> examples of women</w:t>
      </w:r>
      <w:r>
        <w:rPr>
          <w:rFonts w:asciiTheme="minorBidi" w:hAnsiTheme="minorBidi" w:cstheme="minorBidi"/>
          <w:color w:val="252525"/>
        </w:rPr>
        <w:t xml:space="preserve"> having</w:t>
      </w:r>
      <w:r w:rsidR="007A3472" w:rsidRPr="0051439B">
        <w:rPr>
          <w:rFonts w:asciiTheme="minorBidi" w:hAnsiTheme="minorBidi" w:cstheme="minorBidi"/>
          <w:color w:val="252525"/>
        </w:rPr>
        <w:t xml:space="preserve"> </w:t>
      </w:r>
      <w:r w:rsidR="009306D8">
        <w:rPr>
          <w:rFonts w:asciiTheme="minorBidi" w:hAnsiTheme="minorBidi" w:cstheme="minorBidi"/>
          <w:color w:val="252525"/>
        </w:rPr>
        <w:t>a binding communal custom to perform</w:t>
      </w:r>
      <w:r w:rsidR="007A3472" w:rsidRPr="0051439B">
        <w:rPr>
          <w:rFonts w:asciiTheme="minorBidi" w:hAnsiTheme="minorBidi" w:cstheme="minorBidi"/>
          <w:color w:val="252525"/>
        </w:rPr>
        <w:t xml:space="preserve"> positive time-bound commandments? There is a near universal custom for Jewish women to hear the shofar on Rosh Ha-shana, even though it is a positive time-bound commandment, and for communities to treat that practice like an obligation.  </w:t>
      </w:r>
    </w:p>
    <w:p w14:paraId="29D392C3"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64C88CAB" w14:textId="720EEE0F"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As early as the fourteenth century, Maharil notes the implications of this quasi-obligation for individual women and for the community as a whole</w:t>
      </w:r>
      <w:r w:rsidR="00C80BD3">
        <w:rPr>
          <w:rFonts w:asciiTheme="minorBidi" w:hAnsiTheme="minorBidi" w:cstheme="minorBidi"/>
          <w:color w:val="252525"/>
        </w:rPr>
        <w:t>:</w:t>
      </w:r>
      <w:r w:rsidRPr="0051439B">
        <w:rPr>
          <w:rFonts w:asciiTheme="minorBidi" w:hAnsiTheme="minorBidi" w:cstheme="minorBidi"/>
          <w:color w:val="252525"/>
        </w:rPr>
        <w:t xml:space="preserve"> </w:t>
      </w:r>
    </w:p>
    <w:p w14:paraId="34B20527"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765DCD3" w14:textId="279BA985"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Maharil</w:t>
      </w:r>
      <w:r w:rsidR="00027D42">
        <w:rPr>
          <w:rFonts w:asciiTheme="minorBidi" w:hAnsiTheme="minorBidi" w:cstheme="minorBidi"/>
          <w:color w:val="252525"/>
          <w:u w:val="single"/>
        </w:rPr>
        <w:t>,</w:t>
      </w:r>
      <w:r w:rsidRPr="009565DE">
        <w:rPr>
          <w:rFonts w:asciiTheme="minorBidi" w:hAnsiTheme="minorBidi" w:cstheme="minorBidi"/>
          <w:color w:val="252525"/>
          <w:u w:val="single"/>
        </w:rPr>
        <w:t xml:space="preserve"> Laws of Shofar</w:t>
      </w:r>
      <w:r w:rsidRPr="009565DE">
        <w:rPr>
          <w:rFonts w:asciiTheme="minorBidi" w:hAnsiTheme="minorBidi" w:cstheme="minorBidi"/>
          <w:color w:val="252525"/>
        </w:rPr>
        <w:t xml:space="preserve"> Indeed women are exempt [from shofar]</w:t>
      </w:r>
      <w:r w:rsidR="00027D42">
        <w:rPr>
          <w:rFonts w:asciiTheme="minorBidi" w:hAnsiTheme="minorBidi" w:cstheme="minorBidi"/>
          <w:color w:val="252525"/>
        </w:rPr>
        <w:t>,</w:t>
      </w:r>
      <w:r w:rsidRPr="009565DE">
        <w:rPr>
          <w:rFonts w:asciiTheme="minorBidi" w:hAnsiTheme="minorBidi" w:cstheme="minorBidi"/>
          <w:color w:val="252525"/>
        </w:rPr>
        <w:t xml:space="preserve"> for it is a positive time-bound commandment. But they bring themselves into the obligation. Since they obligate themselves, they must make haste to prepare their needs, whether in adornment or in cooked dishes, to be available to come to the synagogue and to be there to hear the shofar blast, and they should not impose upon the congregation to wait for them.</w:t>
      </w:r>
    </w:p>
    <w:p w14:paraId="2C7C797E"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79D575DF" w14:textId="0B887A58" w:rsidR="007A3472" w:rsidRDefault="008F1F21"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 xml:space="preserve">Here, again, we see the language of </w:t>
      </w:r>
      <w:r w:rsidR="007A3472" w:rsidRPr="0051439B">
        <w:rPr>
          <w:rFonts w:asciiTheme="minorBidi" w:hAnsiTheme="minorBidi" w:cstheme="minorBidi"/>
          <w:color w:val="252525"/>
        </w:rPr>
        <w:t>"They bring themselves into the obligation</w:t>
      </w:r>
      <w:r>
        <w:rPr>
          <w:rFonts w:asciiTheme="minorBidi" w:hAnsiTheme="minorBidi" w:cstheme="minorBidi"/>
          <w:color w:val="252525"/>
        </w:rPr>
        <w:t>.</w:t>
      </w:r>
      <w:r w:rsidR="007A3472" w:rsidRPr="0051439B">
        <w:rPr>
          <w:rFonts w:asciiTheme="minorBidi" w:hAnsiTheme="minorBidi" w:cstheme="minorBidi"/>
          <w:color w:val="252525"/>
        </w:rPr>
        <w:t xml:space="preserve">" </w:t>
      </w:r>
      <w:r w:rsidR="00072976">
        <w:rPr>
          <w:rFonts w:asciiTheme="minorBidi" w:hAnsiTheme="minorBidi" w:cstheme="minorBidi"/>
          <w:color w:val="252525"/>
        </w:rPr>
        <w:t>Maharil adds that, w</w:t>
      </w:r>
      <w:r w:rsidR="007A3472" w:rsidRPr="0051439B">
        <w:rPr>
          <w:rFonts w:asciiTheme="minorBidi" w:hAnsiTheme="minorBidi" w:cstheme="minorBidi"/>
          <w:color w:val="252525"/>
        </w:rPr>
        <w:t xml:space="preserve">hen </w:t>
      </w:r>
      <w:r w:rsidR="0087277B">
        <w:rPr>
          <w:rFonts w:asciiTheme="minorBidi" w:hAnsiTheme="minorBidi" w:cstheme="minorBidi"/>
          <w:color w:val="252525"/>
        </w:rPr>
        <w:t xml:space="preserve">a community of </w:t>
      </w:r>
      <w:r w:rsidR="007A3472" w:rsidRPr="0051439B">
        <w:rPr>
          <w:rFonts w:asciiTheme="minorBidi" w:hAnsiTheme="minorBidi" w:cstheme="minorBidi"/>
          <w:color w:val="252525"/>
        </w:rPr>
        <w:t>women take</w:t>
      </w:r>
      <w:r w:rsidR="0087277B">
        <w:rPr>
          <w:rFonts w:asciiTheme="minorBidi" w:hAnsiTheme="minorBidi" w:cstheme="minorBidi"/>
          <w:color w:val="252525"/>
        </w:rPr>
        <w:t>s</w:t>
      </w:r>
      <w:r w:rsidR="007A3472" w:rsidRPr="0051439B">
        <w:rPr>
          <w:rFonts w:asciiTheme="minorBidi" w:hAnsiTheme="minorBidi" w:cstheme="minorBidi"/>
          <w:color w:val="252525"/>
        </w:rPr>
        <w:t xml:space="preserve"> on a mitzva as a group, it </w:t>
      </w:r>
      <w:r w:rsidR="0087277B">
        <w:rPr>
          <w:rFonts w:asciiTheme="minorBidi" w:hAnsiTheme="minorBidi" w:cstheme="minorBidi"/>
          <w:color w:val="252525"/>
        </w:rPr>
        <w:t xml:space="preserve">is </w:t>
      </w:r>
      <w:r>
        <w:rPr>
          <w:rFonts w:asciiTheme="minorBidi" w:hAnsiTheme="minorBidi" w:cstheme="minorBidi"/>
          <w:color w:val="252525"/>
        </w:rPr>
        <w:t xml:space="preserve">as </w:t>
      </w:r>
      <w:r w:rsidR="0087277B">
        <w:rPr>
          <w:rFonts w:asciiTheme="minorBidi" w:hAnsiTheme="minorBidi" w:cstheme="minorBidi"/>
          <w:color w:val="252525"/>
        </w:rPr>
        <w:t>if its members "obligate themselves</w:t>
      </w:r>
      <w:r w:rsidR="007A3472" w:rsidRPr="0051439B">
        <w:rPr>
          <w:rFonts w:asciiTheme="minorBidi" w:hAnsiTheme="minorBidi" w:cstheme="minorBidi"/>
          <w:color w:val="252525"/>
        </w:rPr>
        <w:t>.</w:t>
      </w:r>
      <w:r w:rsidR="0087277B">
        <w:rPr>
          <w:rFonts w:asciiTheme="minorBidi" w:hAnsiTheme="minorBidi" w:cstheme="minorBidi"/>
          <w:color w:val="252525"/>
        </w:rPr>
        <w:t>"</w:t>
      </w:r>
      <w:r w:rsidR="007A3472" w:rsidRPr="0051439B">
        <w:rPr>
          <w:rFonts w:asciiTheme="minorBidi" w:hAnsiTheme="minorBidi" w:cstheme="minorBidi"/>
          <w:color w:val="252525"/>
        </w:rPr>
        <w:t xml:space="preserve">  </w:t>
      </w:r>
      <w:r w:rsidR="0087277B">
        <w:rPr>
          <w:rFonts w:asciiTheme="minorBidi" w:hAnsiTheme="minorBidi" w:cstheme="minorBidi"/>
          <w:color w:val="252525"/>
        </w:rPr>
        <w:t>Since this is not standard obligation</w:t>
      </w:r>
      <w:r w:rsidR="007A3472" w:rsidRPr="0051439B">
        <w:rPr>
          <w:rFonts w:asciiTheme="minorBidi" w:hAnsiTheme="minorBidi" w:cstheme="minorBidi"/>
          <w:color w:val="252525"/>
        </w:rPr>
        <w:t xml:space="preserve">, Maharil urges women to fulfill </w:t>
      </w:r>
      <w:r w:rsidR="006D35A9">
        <w:rPr>
          <w:rFonts w:asciiTheme="minorBidi" w:hAnsiTheme="minorBidi" w:cstheme="minorBidi"/>
          <w:color w:val="252525"/>
        </w:rPr>
        <w:t>it</w:t>
      </w:r>
      <w:r w:rsidR="007A3472" w:rsidRPr="0051439B">
        <w:rPr>
          <w:rFonts w:asciiTheme="minorBidi" w:hAnsiTheme="minorBidi" w:cstheme="minorBidi"/>
          <w:color w:val="252525"/>
        </w:rPr>
        <w:t xml:space="preserve"> in a way that respects communal needs.  </w:t>
      </w:r>
    </w:p>
    <w:p w14:paraId="3E4DA5D3"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26E310D9" w14:textId="0DCA2E54"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Centuries later, Magen Avraham and Rabbi Akiva Eiger extend th</w:t>
      </w:r>
      <w:r w:rsidR="00072976">
        <w:rPr>
          <w:rFonts w:asciiTheme="minorBidi" w:hAnsiTheme="minorBidi" w:cstheme="minorBidi"/>
          <w:color w:val="252525"/>
        </w:rPr>
        <w:t>e</w:t>
      </w:r>
      <w:r w:rsidRPr="0051439B">
        <w:rPr>
          <w:rFonts w:asciiTheme="minorBidi" w:hAnsiTheme="minorBidi" w:cstheme="minorBidi"/>
          <w:color w:val="252525"/>
        </w:rPr>
        <w:t xml:space="preserve"> idea </w:t>
      </w:r>
      <w:r w:rsidR="00072976">
        <w:rPr>
          <w:rFonts w:asciiTheme="minorBidi" w:hAnsiTheme="minorBidi" w:cstheme="minorBidi"/>
          <w:color w:val="252525"/>
        </w:rPr>
        <w:t xml:space="preserve">of communal obligation </w:t>
      </w:r>
      <w:r w:rsidRPr="0051439B">
        <w:rPr>
          <w:rFonts w:asciiTheme="minorBidi" w:hAnsiTheme="minorBidi" w:cstheme="minorBidi"/>
          <w:color w:val="252525"/>
        </w:rPr>
        <w:t xml:space="preserve">to other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Magen Avraham notes that, since women of his day count the </w:t>
      </w:r>
      <w:r w:rsidRPr="0051439B">
        <w:rPr>
          <w:rFonts w:asciiTheme="minorBidi" w:hAnsiTheme="minorBidi" w:cstheme="minorBidi"/>
          <w:i/>
          <w:iCs/>
          <w:color w:val="252525"/>
        </w:rPr>
        <w:t>omer</w:t>
      </w:r>
      <w:r w:rsidRPr="0051439B">
        <w:rPr>
          <w:rFonts w:asciiTheme="minorBidi" w:hAnsiTheme="minorBidi" w:cstheme="minorBidi"/>
          <w:color w:val="252525"/>
        </w:rPr>
        <w:t>, it has become like an obligation:</w:t>
      </w:r>
      <w:r w:rsidRPr="0051439B">
        <w:rPr>
          <w:rStyle w:val="a5"/>
          <w:rFonts w:asciiTheme="minorBidi" w:hAnsiTheme="minorBidi" w:cstheme="minorBidi"/>
          <w:color w:val="252525"/>
        </w:rPr>
        <w:footnoteReference w:id="16"/>
      </w:r>
    </w:p>
    <w:p w14:paraId="43DF5B54"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4C9FC85A" w14:textId="26E1ECA6"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Magen Avraham</w:t>
      </w:r>
      <w:r w:rsidRPr="009565DE">
        <w:rPr>
          <w:rFonts w:asciiTheme="minorBidi" w:hAnsiTheme="minorBidi" w:cstheme="minorBidi"/>
          <w:color w:val="252525"/>
          <w:u w:val="single"/>
        </w:rPr>
        <w:t xml:space="preserve"> OC 489:1</w:t>
      </w:r>
      <w:r w:rsidRPr="009565DE">
        <w:rPr>
          <w:rFonts w:asciiTheme="minorBidi" w:hAnsiTheme="minorBidi" w:cstheme="minorBidi"/>
          <w:color w:val="252525"/>
        </w:rPr>
        <w:t xml:space="preserve"> Women are exempt from counting</w:t>
      </w:r>
      <w:r w:rsidR="00027D42">
        <w:rPr>
          <w:rFonts w:asciiTheme="minorBidi" w:hAnsiTheme="minorBidi" w:cstheme="minorBidi"/>
          <w:color w:val="252525"/>
        </w:rPr>
        <w:t>,</w:t>
      </w:r>
      <w:r w:rsidRPr="009565DE">
        <w:rPr>
          <w:rFonts w:asciiTheme="minorBidi" w:hAnsiTheme="minorBidi" w:cstheme="minorBidi"/>
          <w:color w:val="252525"/>
        </w:rPr>
        <w:t xml:space="preserve"> for it is a positive time-bound commandment</w:t>
      </w:r>
      <w:r w:rsidR="00027D42">
        <w:rPr>
          <w:rFonts w:asciiTheme="minorBidi" w:hAnsiTheme="minorBidi" w:cstheme="minorBidi"/>
          <w:color w:val="252525"/>
        </w:rPr>
        <w:t>,</w:t>
      </w:r>
      <w:r w:rsidRPr="009565DE">
        <w:rPr>
          <w:rFonts w:asciiTheme="minorBidi" w:hAnsiTheme="minorBidi" w:cstheme="minorBidi"/>
          <w:color w:val="252525"/>
        </w:rPr>
        <w:t xml:space="preserve"> and nevertheless it is already considered upon them as an obligation.</w:t>
      </w:r>
    </w:p>
    <w:p w14:paraId="6ABF90E3"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367589B7" w14:textId="188ACBB1" w:rsidR="007A3472" w:rsidRDefault="00EE092C" w:rsidP="00A60D86">
      <w:pPr>
        <w:pStyle w:val="NormalWeb"/>
        <w:shd w:val="clear" w:color="auto" w:fill="FFFFFF"/>
        <w:spacing w:before="0" w:beforeAutospacing="0" w:after="0" w:afterAutospacing="0"/>
        <w:jc w:val="both"/>
        <w:rPr>
          <w:rFonts w:asciiTheme="minorBidi" w:hAnsiTheme="minorBidi" w:cstheme="minorBidi"/>
          <w:color w:val="252525"/>
        </w:rPr>
      </w:pPr>
      <w:r w:rsidRPr="008360D9">
        <w:rPr>
          <w:rFonts w:asciiTheme="minorBidi" w:hAnsiTheme="minorBidi" w:cstheme="minorBidi"/>
        </w:rPr>
        <w:t xml:space="preserve">His language is the same as that of the Rif referring to men and the evening prayer. </w:t>
      </w:r>
      <w:r w:rsidR="007A3472" w:rsidRPr="00EE092C">
        <w:rPr>
          <w:rFonts w:asciiTheme="minorBidi" w:hAnsiTheme="minorBidi" w:cstheme="minorBidi"/>
          <w:color w:val="252525"/>
        </w:rPr>
        <w:t>Similarly</w:t>
      </w:r>
      <w:r w:rsidR="007A3472" w:rsidRPr="0051439B">
        <w:rPr>
          <w:rFonts w:asciiTheme="minorBidi" w:hAnsiTheme="minorBidi" w:cstheme="minorBidi"/>
          <w:color w:val="252525"/>
        </w:rPr>
        <w:t xml:space="preserve">, Rabbi Akiva Eiger, when discussing women's observance of </w:t>
      </w:r>
      <w:r w:rsidR="007A3472" w:rsidRPr="0051439B">
        <w:rPr>
          <w:rFonts w:asciiTheme="minorBidi" w:hAnsiTheme="minorBidi" w:cstheme="minorBidi"/>
          <w:i/>
          <w:iCs/>
          <w:color w:val="252525"/>
        </w:rPr>
        <w:t>mitzvot</w:t>
      </w:r>
      <w:r w:rsidR="007A3472" w:rsidRPr="0051439B">
        <w:rPr>
          <w:rFonts w:asciiTheme="minorBidi" w:hAnsiTheme="minorBidi" w:cstheme="minorBidi"/>
          <w:color w:val="252525"/>
        </w:rPr>
        <w:t xml:space="preserve">, notes that </w:t>
      </w:r>
      <w:r w:rsidR="006D35A9">
        <w:rPr>
          <w:rFonts w:asciiTheme="minorBidi" w:hAnsiTheme="minorBidi" w:cstheme="minorBidi"/>
          <w:color w:val="252525"/>
        </w:rPr>
        <w:t>"women have accepted it upon themselves."</w:t>
      </w:r>
    </w:p>
    <w:p w14:paraId="52263978"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b/>
          <w:bCs/>
          <w:color w:val="252525"/>
        </w:rPr>
      </w:pPr>
    </w:p>
    <w:p w14:paraId="1C1C4F89" w14:textId="1DC995DB"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Responsa of Rabbi Akiva Eiger 1</w:t>
      </w:r>
      <w:r w:rsidRPr="009565DE">
        <w:rPr>
          <w:rFonts w:asciiTheme="minorBidi" w:hAnsiTheme="minorBidi" w:cstheme="minorBidi"/>
          <w:color w:val="252525"/>
        </w:rPr>
        <w:t xml:space="preserve"> It seems that in truth they [women] are not obligated in this mitzva since it is time-bound</w:t>
      </w:r>
      <w:r w:rsidR="00027D42">
        <w:rPr>
          <w:rFonts w:asciiTheme="minorBidi" w:hAnsiTheme="minorBidi" w:cstheme="minorBidi"/>
          <w:color w:val="252525"/>
        </w:rPr>
        <w:t>,</w:t>
      </w:r>
      <w:r w:rsidRPr="009565DE">
        <w:rPr>
          <w:rFonts w:asciiTheme="minorBidi" w:hAnsiTheme="minorBidi" w:cstheme="minorBidi"/>
          <w:color w:val="252525"/>
        </w:rPr>
        <w:t xml:space="preserve"> but since in any case most of our women are stringent for themselves and are scrupulous and eager to fulfill most positive time-bound commandments, such as shofar, sukka [and] lulav and so too kiddush on Yom Tov</w:t>
      </w:r>
      <w:r w:rsidR="00027D42">
        <w:rPr>
          <w:rFonts w:asciiTheme="minorBidi" w:hAnsiTheme="minorBidi" w:cstheme="minorBidi"/>
          <w:color w:val="252525"/>
        </w:rPr>
        <w:t>,</w:t>
      </w:r>
      <w:r w:rsidRPr="009565DE">
        <w:rPr>
          <w:rFonts w:asciiTheme="minorBidi" w:hAnsiTheme="minorBidi" w:cstheme="minorBidi"/>
          <w:color w:val="252525"/>
        </w:rPr>
        <w:t xml:space="preserve"> and it is as if they have accepted it upon themselves.</w:t>
      </w:r>
    </w:p>
    <w:p w14:paraId="1F7784BE" w14:textId="77777777" w:rsidR="00A60D86" w:rsidRPr="00B772AC"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6B080504" w14:textId="36BEFDE0" w:rsidR="00EE092C" w:rsidRDefault="00EE092C" w:rsidP="00A60D86">
      <w:pPr>
        <w:pStyle w:val="NormalWeb"/>
        <w:shd w:val="clear" w:color="auto" w:fill="FFFFFF"/>
        <w:spacing w:before="0" w:beforeAutospacing="0" w:after="0" w:afterAutospacing="0"/>
        <w:jc w:val="both"/>
        <w:rPr>
          <w:rFonts w:asciiTheme="minorBidi" w:hAnsiTheme="minorBidi" w:cstheme="minorBidi"/>
        </w:rPr>
      </w:pPr>
      <w:r w:rsidRPr="008360D9">
        <w:rPr>
          <w:rFonts w:asciiTheme="minorBidi" w:hAnsiTheme="minorBidi" w:cstheme="minorBidi"/>
        </w:rPr>
        <w:t>Note Rav Eiger's positive termin</w:t>
      </w:r>
      <w:r w:rsidR="00454A9C">
        <w:rPr>
          <w:rFonts w:asciiTheme="minorBidi" w:hAnsiTheme="minorBidi" w:cstheme="minorBidi"/>
        </w:rPr>
        <w:t>ology to describe voluntary pe</w:t>
      </w:r>
      <w:r w:rsidR="00454A9C" w:rsidRPr="008360D9">
        <w:rPr>
          <w:rFonts w:asciiTheme="minorBidi" w:hAnsiTheme="minorBidi" w:cstheme="minorBidi"/>
        </w:rPr>
        <w:t>r</w:t>
      </w:r>
      <w:r w:rsidR="00454A9C">
        <w:rPr>
          <w:rFonts w:asciiTheme="minorBidi" w:hAnsiTheme="minorBidi" w:cstheme="minorBidi"/>
        </w:rPr>
        <w:t>f</w:t>
      </w:r>
      <w:r w:rsidR="00454A9C" w:rsidRPr="008360D9">
        <w:rPr>
          <w:rFonts w:asciiTheme="minorBidi" w:hAnsiTheme="minorBidi" w:cstheme="minorBidi"/>
        </w:rPr>
        <w:t>ormance</w:t>
      </w:r>
      <w:r w:rsidRPr="008360D9">
        <w:rPr>
          <w:rFonts w:asciiTheme="minorBidi" w:hAnsiTheme="minorBidi" w:cstheme="minorBidi"/>
        </w:rPr>
        <w:t>. In his experience Women are "stringent," "scrupulous" and "eager" to perform these </w:t>
      </w:r>
      <w:r w:rsidRPr="008360D9">
        <w:rPr>
          <w:rStyle w:val="afa"/>
          <w:rFonts w:asciiTheme="minorBidi" w:hAnsiTheme="minorBidi" w:cstheme="minorBidi"/>
        </w:rPr>
        <w:t>mitzvot.</w:t>
      </w:r>
      <w:r w:rsidRPr="008360D9">
        <w:rPr>
          <w:rFonts w:asciiTheme="minorBidi" w:hAnsiTheme="minorBidi" w:cstheme="minorBidi"/>
        </w:rPr>
        <w:t> </w:t>
      </w:r>
    </w:p>
    <w:p w14:paraId="472C1FD3" w14:textId="77777777" w:rsidR="00A60D86" w:rsidRPr="00EE092C"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6AD8CF4B" w14:textId="2F53E861" w:rsidR="000B44B1" w:rsidRDefault="000B44B1"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 xml:space="preserve">In practice, </w:t>
      </w:r>
      <w:r w:rsidR="00747707">
        <w:rPr>
          <w:rFonts w:asciiTheme="minorBidi" w:hAnsiTheme="minorBidi" w:cstheme="minorBidi"/>
          <w:color w:val="252525"/>
        </w:rPr>
        <w:t xml:space="preserve">of the Torah-level time-bound </w:t>
      </w:r>
      <w:r w:rsidR="00747707" w:rsidRPr="003923CF">
        <w:rPr>
          <w:rFonts w:asciiTheme="minorBidi" w:hAnsiTheme="minorBidi" w:cstheme="minorBidi"/>
          <w:i/>
          <w:iCs/>
          <w:color w:val="252525"/>
        </w:rPr>
        <w:t>mitzvot</w:t>
      </w:r>
      <w:r w:rsidR="00747707">
        <w:rPr>
          <w:rFonts w:asciiTheme="minorBidi" w:hAnsiTheme="minorBidi" w:cstheme="minorBidi"/>
          <w:color w:val="252525"/>
        </w:rPr>
        <w:t xml:space="preserve">, only </w:t>
      </w:r>
      <w:r w:rsidRPr="00747707">
        <w:rPr>
          <w:rFonts w:asciiTheme="minorBidi" w:hAnsiTheme="minorBidi" w:cstheme="minorBidi"/>
          <w:color w:val="252525"/>
        </w:rPr>
        <w:t>shofar</w:t>
      </w:r>
      <w:r>
        <w:rPr>
          <w:rFonts w:asciiTheme="minorBidi" w:hAnsiTheme="minorBidi" w:cstheme="minorBidi"/>
          <w:color w:val="252525"/>
        </w:rPr>
        <w:t xml:space="preserve"> </w:t>
      </w:r>
      <w:r w:rsidR="003923CF">
        <w:rPr>
          <w:rFonts w:asciiTheme="minorBidi" w:hAnsiTheme="minorBidi" w:cstheme="minorBidi"/>
          <w:color w:val="252525"/>
        </w:rPr>
        <w:t>has been taken on in full</w:t>
      </w:r>
      <w:r>
        <w:rPr>
          <w:rFonts w:asciiTheme="minorBidi" w:hAnsiTheme="minorBidi" w:cstheme="minorBidi"/>
          <w:color w:val="252525"/>
        </w:rPr>
        <w:t xml:space="preserve">, and may be considered </w:t>
      </w:r>
      <w:r w:rsidR="009306D8">
        <w:rPr>
          <w:rFonts w:asciiTheme="minorBidi" w:hAnsiTheme="minorBidi" w:cstheme="minorBidi"/>
          <w:color w:val="252525"/>
        </w:rPr>
        <w:t>binding</w:t>
      </w:r>
      <w:r>
        <w:rPr>
          <w:rFonts w:asciiTheme="minorBidi" w:hAnsiTheme="minorBidi" w:cstheme="minorBidi"/>
          <w:color w:val="252525"/>
        </w:rPr>
        <w:t xml:space="preserve"> on women</w:t>
      </w:r>
      <w:r w:rsidR="008F1F21">
        <w:rPr>
          <w:rFonts w:asciiTheme="minorBidi" w:hAnsiTheme="minorBidi" w:cstheme="minorBidi"/>
          <w:color w:val="252525"/>
        </w:rPr>
        <w:t xml:space="preserve"> on a communal level</w:t>
      </w:r>
      <w:r>
        <w:rPr>
          <w:rFonts w:asciiTheme="minorBidi" w:hAnsiTheme="minorBidi" w:cstheme="minorBidi"/>
          <w:color w:val="252525"/>
        </w:rPr>
        <w:t xml:space="preserve">. </w:t>
      </w:r>
      <w:r w:rsidR="006D35A9">
        <w:rPr>
          <w:rFonts w:asciiTheme="minorBidi" w:hAnsiTheme="minorBidi" w:cstheme="minorBidi"/>
          <w:color w:val="252525"/>
        </w:rPr>
        <w:t>In s</w:t>
      </w:r>
      <w:r>
        <w:rPr>
          <w:rFonts w:asciiTheme="minorBidi" w:hAnsiTheme="minorBidi" w:cstheme="minorBidi"/>
          <w:color w:val="252525"/>
        </w:rPr>
        <w:t>ome communities</w:t>
      </w:r>
      <w:r w:rsidR="006D35A9">
        <w:rPr>
          <w:rFonts w:asciiTheme="minorBidi" w:hAnsiTheme="minorBidi" w:cstheme="minorBidi"/>
          <w:color w:val="252525"/>
        </w:rPr>
        <w:t>, we</w:t>
      </w:r>
      <w:r>
        <w:rPr>
          <w:rFonts w:asciiTheme="minorBidi" w:hAnsiTheme="minorBidi" w:cstheme="minorBidi"/>
          <w:color w:val="252525"/>
        </w:rPr>
        <w:t xml:space="preserve"> might add </w:t>
      </w:r>
      <w:r w:rsidR="003923CF">
        <w:rPr>
          <w:rFonts w:asciiTheme="minorBidi" w:hAnsiTheme="minorBidi" w:cstheme="minorBidi"/>
          <w:color w:val="252525"/>
        </w:rPr>
        <w:t xml:space="preserve">recitation of Shema and taking </w:t>
      </w:r>
      <w:r w:rsidRPr="000B44B1">
        <w:rPr>
          <w:rFonts w:asciiTheme="minorBidi" w:hAnsiTheme="minorBidi" w:cstheme="minorBidi"/>
          <w:color w:val="252525"/>
        </w:rPr>
        <w:t>lulav</w:t>
      </w:r>
      <w:r>
        <w:rPr>
          <w:rFonts w:asciiTheme="minorBidi" w:hAnsiTheme="minorBidi" w:cstheme="minorBidi"/>
          <w:color w:val="252525"/>
        </w:rPr>
        <w:t xml:space="preserve">. </w:t>
      </w:r>
    </w:p>
    <w:p w14:paraId="02CDC157" w14:textId="77777777" w:rsidR="00A60D86" w:rsidRPr="000B44B1"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79F9189" w14:textId="02339211"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75717F">
        <w:rPr>
          <w:rFonts w:asciiTheme="minorBidi" w:hAnsiTheme="minorBidi" w:cstheme="minorBidi"/>
          <w:b/>
          <w:bCs/>
          <w:color w:val="252525"/>
        </w:rPr>
        <w:t>Objection</w:t>
      </w:r>
      <w:r w:rsidRPr="0051439B">
        <w:rPr>
          <w:rFonts w:asciiTheme="minorBidi" w:hAnsiTheme="minorBidi" w:cstheme="minorBidi"/>
          <w:color w:val="252525"/>
        </w:rPr>
        <w:t xml:space="preserve"> Minchat Chinuch challenge</w:t>
      </w:r>
      <w:r w:rsidR="008B0BDF">
        <w:rPr>
          <w:rFonts w:asciiTheme="minorBidi" w:hAnsiTheme="minorBidi" w:cstheme="minorBidi"/>
          <w:color w:val="252525"/>
        </w:rPr>
        <w:t>s</w:t>
      </w:r>
      <w:r w:rsidRPr="0051439B">
        <w:rPr>
          <w:rFonts w:asciiTheme="minorBidi" w:hAnsiTheme="minorBidi" w:cstheme="minorBidi"/>
          <w:color w:val="252525"/>
        </w:rPr>
        <w:t xml:space="preserve"> the assertion that communal practice </w:t>
      </w:r>
      <w:r w:rsidR="00C80BD3">
        <w:rPr>
          <w:rFonts w:asciiTheme="minorBidi" w:hAnsiTheme="minorBidi" w:cstheme="minorBidi"/>
          <w:color w:val="252525"/>
        </w:rPr>
        <w:t xml:space="preserve">can </w:t>
      </w:r>
      <w:r w:rsidRPr="0051439B">
        <w:rPr>
          <w:rFonts w:asciiTheme="minorBidi" w:hAnsiTheme="minorBidi" w:cstheme="minorBidi"/>
          <w:color w:val="252525"/>
        </w:rPr>
        <w:t>obligate women</w:t>
      </w:r>
      <w:r w:rsidR="009306D8">
        <w:rPr>
          <w:rFonts w:asciiTheme="minorBidi" w:hAnsiTheme="minorBidi" w:cstheme="minorBidi"/>
          <w:color w:val="252525"/>
        </w:rPr>
        <w:t xml:space="preserve"> in any way</w:t>
      </w:r>
      <w:r w:rsidRPr="0051439B">
        <w:rPr>
          <w:rFonts w:asciiTheme="minorBidi" w:hAnsiTheme="minorBidi" w:cstheme="minorBidi"/>
          <w:color w:val="252525"/>
        </w:rPr>
        <w:t>. He questions the comparison to the evening prayer, and denies any binding status to the act.</w:t>
      </w:r>
    </w:p>
    <w:p w14:paraId="2A7ED85C"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6534D93" w14:textId="7332F276"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Minchat Chinuch</w:t>
      </w:r>
      <w:r w:rsidRPr="009565DE">
        <w:rPr>
          <w:rFonts w:asciiTheme="minorBidi" w:hAnsiTheme="minorBidi" w:cstheme="minorBidi"/>
          <w:color w:val="252525"/>
          <w:u w:val="single"/>
        </w:rPr>
        <w:t xml:space="preserve"> 306:1</w:t>
      </w:r>
      <w:r w:rsidRPr="009565DE">
        <w:rPr>
          <w:rFonts w:asciiTheme="minorBidi" w:hAnsiTheme="minorBidi" w:cstheme="minorBidi"/>
          <w:color w:val="252525"/>
        </w:rPr>
        <w:t xml:space="preserve">…And this is a new idea that women, if they accept upon themselves to perform a positive mitzva from which they are exempt, they should be obligated because it is considered upon them an obligation. And I have not seen this in any place and it is not similar to the evening prayer…  And here, there are opinions that it is prohibited for them to perform a positive time-bound commandment and all agree that is not a mitzva at all, </w:t>
      </w:r>
      <w:r w:rsidR="00CD4DF7">
        <w:rPr>
          <w:rFonts w:asciiTheme="minorBidi" w:hAnsiTheme="minorBidi" w:cstheme="minorBidi"/>
          <w:color w:val="252525"/>
        </w:rPr>
        <w:t>so</w:t>
      </w:r>
      <w:r w:rsidR="00CD4DF7" w:rsidRPr="009565DE">
        <w:rPr>
          <w:rFonts w:asciiTheme="minorBidi" w:hAnsiTheme="minorBidi" w:cstheme="minorBidi"/>
          <w:color w:val="252525"/>
        </w:rPr>
        <w:t xml:space="preserve"> </w:t>
      </w:r>
      <w:r w:rsidRPr="009565DE">
        <w:rPr>
          <w:rFonts w:asciiTheme="minorBidi" w:hAnsiTheme="minorBidi" w:cstheme="minorBidi"/>
          <w:color w:val="252525"/>
        </w:rPr>
        <w:t>how could it be considered an obligation?</w:t>
      </w:r>
    </w:p>
    <w:p w14:paraId="5F3F0C47"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25741641" w14:textId="2FFECADE"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"All agree that [it] is not a mitzva at all." Minchat Chinuch seems to reject the viewpoint of the sources we have seen that do recognize a mitzva element in voluntary mitzva performance.  </w:t>
      </w:r>
    </w:p>
    <w:p w14:paraId="10C6DBE2"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34D3D0BA" w14:textId="6EE7673E"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Although </w:t>
      </w:r>
      <w:r w:rsidR="008B0BDF">
        <w:rPr>
          <w:rFonts w:asciiTheme="minorBidi" w:hAnsiTheme="minorBidi" w:cstheme="minorBidi"/>
          <w:color w:val="252525"/>
        </w:rPr>
        <w:t>many halachic authorities disagree with</w:t>
      </w:r>
      <w:r w:rsidRPr="0051439B">
        <w:rPr>
          <w:rFonts w:asciiTheme="minorBidi" w:hAnsiTheme="minorBidi" w:cstheme="minorBidi"/>
          <w:color w:val="252525"/>
        </w:rPr>
        <w:t xml:space="preserve"> Minchat Chinuch here, his question reminds us</w:t>
      </w:r>
      <w:r w:rsidR="0087277B">
        <w:rPr>
          <w:rFonts w:asciiTheme="minorBidi" w:hAnsiTheme="minorBidi" w:cstheme="minorBidi"/>
          <w:color w:val="252525"/>
        </w:rPr>
        <w:t xml:space="preserve"> of how far we have come: from</w:t>
      </w:r>
      <w:r w:rsidRPr="0051439B">
        <w:rPr>
          <w:rFonts w:asciiTheme="minorBidi" w:hAnsiTheme="minorBidi" w:cstheme="minorBidi"/>
          <w:color w:val="252525"/>
        </w:rPr>
        <w:t xml:space="preserve"> Torah</w:t>
      </w:r>
      <w:r w:rsidR="0087277B">
        <w:rPr>
          <w:rFonts w:asciiTheme="minorBidi" w:hAnsiTheme="minorBidi" w:cstheme="minorBidi"/>
          <w:color w:val="252525"/>
        </w:rPr>
        <w:t>-</w:t>
      </w:r>
      <w:r w:rsidRPr="0051439B">
        <w:rPr>
          <w:rFonts w:asciiTheme="minorBidi" w:hAnsiTheme="minorBidi" w:cstheme="minorBidi"/>
          <w:color w:val="252525"/>
        </w:rPr>
        <w:t xml:space="preserve">level exemption, </w:t>
      </w:r>
      <w:r w:rsidR="0087277B">
        <w:rPr>
          <w:rFonts w:asciiTheme="minorBidi" w:hAnsiTheme="minorBidi" w:cstheme="minorBidi"/>
          <w:color w:val="252525"/>
        </w:rPr>
        <w:t>to arguably permissible voluntarism</w:t>
      </w:r>
      <w:r w:rsidRPr="0051439B">
        <w:rPr>
          <w:rFonts w:asciiTheme="minorBidi" w:hAnsiTheme="minorBidi" w:cstheme="minorBidi"/>
          <w:color w:val="252525"/>
        </w:rPr>
        <w:t xml:space="preserve">, to </w:t>
      </w:r>
      <w:r w:rsidR="00072976">
        <w:rPr>
          <w:rFonts w:asciiTheme="minorBidi" w:hAnsiTheme="minorBidi" w:cstheme="minorBidi"/>
          <w:color w:val="252525"/>
        </w:rPr>
        <w:t xml:space="preserve">debating </w:t>
      </w:r>
      <w:r w:rsidR="009306D8">
        <w:rPr>
          <w:rFonts w:asciiTheme="minorBidi" w:hAnsiTheme="minorBidi" w:cstheme="minorBidi"/>
          <w:color w:val="252525"/>
        </w:rPr>
        <w:t>b</w:t>
      </w:r>
      <w:r w:rsidR="003923CF">
        <w:rPr>
          <w:rFonts w:asciiTheme="minorBidi" w:hAnsiTheme="minorBidi" w:cstheme="minorBidi"/>
          <w:color w:val="252525"/>
        </w:rPr>
        <w:t>i</w:t>
      </w:r>
      <w:r w:rsidR="009306D8">
        <w:rPr>
          <w:rFonts w:asciiTheme="minorBidi" w:hAnsiTheme="minorBidi" w:cstheme="minorBidi"/>
          <w:color w:val="252525"/>
        </w:rPr>
        <w:t>nding custom</w:t>
      </w:r>
      <w:r w:rsidRPr="0051439B">
        <w:rPr>
          <w:rFonts w:asciiTheme="minorBidi" w:hAnsiTheme="minorBidi" w:cstheme="minorBidi"/>
          <w:color w:val="252525"/>
        </w:rPr>
        <w:t>.</w:t>
      </w:r>
    </w:p>
    <w:p w14:paraId="37EE29A5"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0393C3F5" w14:textId="1D841268" w:rsidR="000B44B1" w:rsidRDefault="000B44B1" w:rsidP="00A60D86">
      <w:pPr>
        <w:pStyle w:val="NormalWeb"/>
        <w:shd w:val="clear" w:color="auto" w:fill="FFFFFF"/>
        <w:spacing w:before="0" w:beforeAutospacing="0" w:after="0" w:afterAutospacing="0"/>
        <w:jc w:val="both"/>
        <w:rPr>
          <w:rFonts w:asciiTheme="minorBidi" w:hAnsiTheme="minorBidi" w:cstheme="minorBidi"/>
          <w:color w:val="252525"/>
        </w:rPr>
      </w:pPr>
      <w:r w:rsidRPr="00747707">
        <w:rPr>
          <w:rFonts w:asciiTheme="minorBidi" w:hAnsiTheme="minorBidi" w:cstheme="minorBidi"/>
          <w:b/>
          <w:bCs/>
          <w:color w:val="252525"/>
        </w:rPr>
        <w:t>Personal Obligation</w:t>
      </w:r>
      <w:r w:rsidRPr="00747707">
        <w:rPr>
          <w:rFonts w:asciiTheme="minorBidi" w:hAnsiTheme="minorBidi" w:cstheme="minorBidi"/>
          <w:color w:val="252525"/>
        </w:rPr>
        <w:t xml:space="preserve"> </w:t>
      </w:r>
      <w:r w:rsidRPr="00747707">
        <w:rPr>
          <w:rFonts w:asciiTheme="minorBidi" w:hAnsiTheme="minorBidi" w:cstheme="minorBidi"/>
        </w:rPr>
        <w:t xml:space="preserve">Another path to </w:t>
      </w:r>
      <w:r w:rsidR="009306D8">
        <w:rPr>
          <w:rFonts w:asciiTheme="minorBidi" w:hAnsiTheme="minorBidi" w:cstheme="minorBidi"/>
        </w:rPr>
        <w:t xml:space="preserve">something like </w:t>
      </w:r>
      <w:r w:rsidRPr="00747707">
        <w:rPr>
          <w:rFonts w:asciiTheme="minorBidi" w:hAnsiTheme="minorBidi" w:cstheme="minorBidi"/>
        </w:rPr>
        <w:t xml:space="preserve">obligation is personal. </w:t>
      </w:r>
      <w:r w:rsidRPr="00747707">
        <w:rPr>
          <w:rFonts w:asciiTheme="minorBidi" w:hAnsiTheme="minorBidi" w:cstheme="minorBidi"/>
          <w:color w:val="252525"/>
        </w:rPr>
        <w:t xml:space="preserve">An individual’s commitment to a certain practice can be binding as a form of </w:t>
      </w:r>
      <w:r w:rsidRPr="00747707">
        <w:rPr>
          <w:rFonts w:asciiTheme="minorBidi" w:hAnsiTheme="minorBidi" w:cstheme="minorBidi"/>
          <w:i/>
          <w:iCs/>
          <w:color w:val="252525"/>
        </w:rPr>
        <w:t>neder</w:t>
      </w:r>
      <w:r w:rsidRPr="00747707">
        <w:rPr>
          <w:rFonts w:asciiTheme="minorBidi" w:hAnsiTheme="minorBidi" w:cstheme="minorBidi"/>
          <w:color w:val="252525"/>
        </w:rPr>
        <w:t>, vow.</w:t>
      </w:r>
      <w:r w:rsidR="00747707" w:rsidRPr="00747707">
        <w:rPr>
          <w:rStyle w:val="a5"/>
          <w:rFonts w:asciiTheme="minorBidi" w:hAnsiTheme="minorBidi"/>
          <w:color w:val="252525"/>
        </w:rPr>
        <w:footnoteReference w:id="17"/>
      </w:r>
    </w:p>
    <w:p w14:paraId="46C06FCA" w14:textId="77777777" w:rsidR="00A60D86" w:rsidRPr="00747707"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6AE372F9" w14:textId="58C9C5A0" w:rsidR="00747707" w:rsidRDefault="00747707" w:rsidP="00A60D86">
      <w:pPr>
        <w:pStyle w:val="a3"/>
        <w:bidi w:val="0"/>
        <w:ind w:left="284"/>
        <w:jc w:val="both"/>
        <w:rPr>
          <w:rFonts w:asciiTheme="minorBidi" w:hAnsiTheme="minorBidi" w:cstheme="minorBidi"/>
          <w:sz w:val="24"/>
          <w:szCs w:val="24"/>
        </w:rPr>
      </w:pPr>
      <w:r w:rsidRPr="00747707">
        <w:rPr>
          <w:rFonts w:asciiTheme="minorBidi" w:hAnsiTheme="minorBidi" w:cstheme="minorBidi"/>
          <w:i/>
          <w:iCs/>
          <w:sz w:val="24"/>
          <w:szCs w:val="24"/>
          <w:u w:val="single"/>
        </w:rPr>
        <w:t>Mishna Berura</w:t>
      </w:r>
      <w:r w:rsidRPr="00747707">
        <w:rPr>
          <w:rFonts w:asciiTheme="minorBidi" w:hAnsiTheme="minorBidi" w:cstheme="minorBidi"/>
          <w:sz w:val="24"/>
          <w:szCs w:val="24"/>
          <w:u w:val="single"/>
        </w:rPr>
        <w:t xml:space="preserve"> 597:6</w:t>
      </w:r>
      <w:r w:rsidRPr="00747707">
        <w:rPr>
          <w:rFonts w:asciiTheme="minorBidi" w:hAnsiTheme="minorBidi" w:cstheme="minorBidi"/>
          <w:sz w:val="24"/>
          <w:szCs w:val="24"/>
        </w:rPr>
        <w:t xml:space="preserve"> A practice of doing a mitzva becomes like a vow only if he is accustomed to it, or if [he did it] even one time and had in mind at the time of doing it that he would practice this forever.</w:t>
      </w:r>
    </w:p>
    <w:p w14:paraId="5F8D71D8" w14:textId="77777777" w:rsidR="00A60D86" w:rsidRPr="00747707" w:rsidRDefault="00A60D86" w:rsidP="00A60D86">
      <w:pPr>
        <w:pStyle w:val="a3"/>
        <w:bidi w:val="0"/>
        <w:ind w:left="284"/>
        <w:jc w:val="both"/>
        <w:rPr>
          <w:rFonts w:asciiTheme="minorBidi" w:hAnsiTheme="minorBidi" w:cstheme="minorBidi"/>
          <w:sz w:val="24"/>
          <w:szCs w:val="24"/>
        </w:rPr>
      </w:pPr>
    </w:p>
    <w:p w14:paraId="4BEBF6F9" w14:textId="55EB4A8E" w:rsidR="00747707" w:rsidRDefault="000B44B1" w:rsidP="00A60D86">
      <w:pPr>
        <w:pStyle w:val="NormalWeb"/>
        <w:shd w:val="clear" w:color="auto" w:fill="FFFFFF"/>
        <w:spacing w:before="0" w:beforeAutospacing="0" w:after="0" w:afterAutospacing="0"/>
        <w:jc w:val="both"/>
        <w:rPr>
          <w:rFonts w:asciiTheme="minorBidi" w:hAnsiTheme="minorBidi" w:cstheme="minorBidi"/>
          <w:color w:val="252525"/>
        </w:rPr>
      </w:pPr>
      <w:r w:rsidRPr="00747707">
        <w:rPr>
          <w:rFonts w:asciiTheme="minorBidi" w:hAnsiTheme="minorBidi" w:cstheme="minorBidi"/>
          <w:color w:val="252525"/>
        </w:rPr>
        <w:t xml:space="preserve">For example, a woman may regularly </w:t>
      </w:r>
      <w:r w:rsidR="00594F3D">
        <w:rPr>
          <w:rFonts w:asciiTheme="minorBidi" w:hAnsiTheme="minorBidi" w:cstheme="minorBidi"/>
          <w:color w:val="252525"/>
        </w:rPr>
        <w:t>take</w:t>
      </w:r>
      <w:r w:rsidRPr="00747707">
        <w:rPr>
          <w:rFonts w:asciiTheme="minorBidi" w:hAnsiTheme="minorBidi" w:cstheme="minorBidi"/>
          <w:color w:val="252525"/>
        </w:rPr>
        <w:t xml:space="preserve"> </w:t>
      </w:r>
      <w:r w:rsidRPr="00747707">
        <w:rPr>
          <w:rFonts w:asciiTheme="minorBidi" w:hAnsiTheme="minorBidi" w:cstheme="minorBidi"/>
          <w:i/>
          <w:iCs/>
          <w:color w:val="252525"/>
        </w:rPr>
        <w:t>lulav</w:t>
      </w:r>
      <w:r w:rsidR="00747707" w:rsidRPr="00747707">
        <w:rPr>
          <w:rFonts w:asciiTheme="minorBidi" w:hAnsiTheme="minorBidi" w:cstheme="minorBidi"/>
          <w:color w:val="252525"/>
        </w:rPr>
        <w:t>.</w:t>
      </w:r>
      <w:r w:rsidRPr="00747707">
        <w:rPr>
          <w:rFonts w:asciiTheme="minorBidi" w:hAnsiTheme="minorBidi" w:cstheme="minorBidi"/>
          <w:color w:val="252525"/>
        </w:rPr>
        <w:t xml:space="preserve"> If she </w:t>
      </w:r>
      <w:r w:rsidR="00747707" w:rsidRPr="00747707">
        <w:rPr>
          <w:rFonts w:asciiTheme="minorBidi" w:hAnsiTheme="minorBidi" w:cstheme="minorBidi"/>
          <w:color w:val="252525"/>
        </w:rPr>
        <w:t xml:space="preserve">later decides she </w:t>
      </w:r>
      <w:r w:rsidRPr="00747707">
        <w:rPr>
          <w:rFonts w:asciiTheme="minorBidi" w:hAnsiTheme="minorBidi" w:cstheme="minorBidi"/>
          <w:color w:val="252525"/>
        </w:rPr>
        <w:t>does not wish to</w:t>
      </w:r>
      <w:r w:rsidR="00E64F75">
        <w:rPr>
          <w:rFonts w:asciiTheme="minorBidi" w:hAnsiTheme="minorBidi" w:cstheme="minorBidi"/>
          <w:color w:val="252525"/>
        </w:rPr>
        <w:t xml:space="preserve"> continue the practice, she </w:t>
      </w:r>
      <w:r w:rsidRPr="00747707">
        <w:rPr>
          <w:rFonts w:asciiTheme="minorBidi" w:hAnsiTheme="minorBidi" w:cstheme="minorBidi"/>
          <w:color w:val="252525"/>
        </w:rPr>
        <w:t>need</w:t>
      </w:r>
      <w:r w:rsidR="00E64F75">
        <w:rPr>
          <w:rFonts w:asciiTheme="minorBidi" w:hAnsiTheme="minorBidi" w:cstheme="minorBidi"/>
          <w:color w:val="252525"/>
        </w:rPr>
        <w:t>s</w:t>
      </w:r>
      <w:r w:rsidRPr="00747707">
        <w:rPr>
          <w:rFonts w:asciiTheme="minorBidi" w:hAnsiTheme="minorBidi" w:cstheme="minorBidi"/>
          <w:color w:val="252525"/>
        </w:rPr>
        <w:t xml:space="preserve"> to be formally released from the </w:t>
      </w:r>
      <w:r w:rsidRPr="00747707">
        <w:rPr>
          <w:rFonts w:asciiTheme="minorBidi" w:hAnsiTheme="minorBidi" w:cstheme="minorBidi"/>
          <w:i/>
          <w:iCs/>
          <w:color w:val="252525"/>
        </w:rPr>
        <w:t>neder</w:t>
      </w:r>
      <w:r w:rsidRPr="00747707">
        <w:rPr>
          <w:rFonts w:asciiTheme="minorBidi" w:hAnsiTheme="minorBidi" w:cstheme="minorBidi"/>
          <w:color w:val="252525"/>
        </w:rPr>
        <w:t xml:space="preserve"> before a </w:t>
      </w:r>
      <w:r w:rsidRPr="00747707">
        <w:rPr>
          <w:rFonts w:asciiTheme="minorBidi" w:hAnsiTheme="minorBidi" w:cstheme="minorBidi"/>
          <w:i/>
          <w:iCs/>
          <w:color w:val="252525"/>
        </w:rPr>
        <w:t>bet din</w:t>
      </w:r>
      <w:r w:rsidR="00747707">
        <w:rPr>
          <w:rFonts w:asciiTheme="minorBidi" w:hAnsiTheme="minorBidi" w:cstheme="minorBidi"/>
          <w:color w:val="252525"/>
        </w:rPr>
        <w:t xml:space="preserve">, </w:t>
      </w:r>
      <w:r w:rsidRPr="00747707">
        <w:rPr>
          <w:rFonts w:asciiTheme="minorBidi" w:hAnsiTheme="minorBidi" w:cstheme="minorBidi"/>
          <w:i/>
          <w:iCs/>
          <w:color w:val="252525"/>
        </w:rPr>
        <w:t>hatarat nedarim</w:t>
      </w:r>
      <w:r w:rsidRPr="00747707">
        <w:rPr>
          <w:rFonts w:asciiTheme="minorBidi" w:hAnsiTheme="minorBidi" w:cstheme="minorBidi"/>
          <w:color w:val="252525"/>
        </w:rPr>
        <w:t xml:space="preserve">. </w:t>
      </w:r>
      <w:r w:rsidR="00E64F75">
        <w:rPr>
          <w:rFonts w:ascii="Arial" w:hAnsi="Arial" w:cs="Arial"/>
          <w:color w:val="252525"/>
          <w:shd w:val="clear" w:color="auto" w:fill="FFFFFF"/>
        </w:rPr>
        <w:t>However, according to Rav Ovadya Yosef, n</w:t>
      </w:r>
      <w:r w:rsidR="00747707" w:rsidRPr="00747707">
        <w:rPr>
          <w:rFonts w:ascii="Arial" w:hAnsi="Arial" w:cs="Arial"/>
          <w:color w:val="252525"/>
          <w:shd w:val="clear" w:color="auto" w:fill="FFFFFF"/>
        </w:rPr>
        <w:t>o for</w:t>
      </w:r>
      <w:r w:rsidR="00E64F75">
        <w:rPr>
          <w:rFonts w:ascii="Arial" w:hAnsi="Arial" w:cs="Arial"/>
          <w:color w:val="252525"/>
          <w:shd w:val="clear" w:color="auto" w:fill="FFFFFF"/>
        </w:rPr>
        <w:t>mal release would be necessary i</w:t>
      </w:r>
      <w:r w:rsidR="00747707" w:rsidRPr="00747707">
        <w:rPr>
          <w:rFonts w:ascii="Arial" w:hAnsi="Arial" w:cs="Arial"/>
          <w:color w:val="252525"/>
          <w:shd w:val="clear" w:color="auto" w:fill="FFFFFF"/>
        </w:rPr>
        <w:t>f circumstances beyond her control got in the way of her performing it.</w:t>
      </w:r>
      <w:r w:rsidR="00E64F75">
        <w:rPr>
          <w:rStyle w:val="a5"/>
          <w:rFonts w:ascii="Arial" w:hAnsi="Arial"/>
          <w:color w:val="252525"/>
          <w:shd w:val="clear" w:color="auto" w:fill="FFFFFF"/>
        </w:rPr>
        <w:footnoteReference w:id="18"/>
      </w:r>
      <w:r w:rsidR="00747707">
        <w:rPr>
          <w:rFonts w:asciiTheme="minorBidi" w:hAnsiTheme="minorBidi" w:cstheme="minorBidi"/>
          <w:color w:val="252525"/>
        </w:rPr>
        <w:t xml:space="preserve"> </w:t>
      </w:r>
    </w:p>
    <w:p w14:paraId="50556706"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6D1503D" w14:textId="1BD93269" w:rsidR="000B44B1" w:rsidRDefault="000B44B1" w:rsidP="00A60D86">
      <w:pPr>
        <w:pStyle w:val="NormalWeb"/>
        <w:shd w:val="clear" w:color="auto" w:fill="FFFFFF"/>
        <w:spacing w:before="0" w:beforeAutospacing="0" w:after="0" w:afterAutospacing="0"/>
        <w:jc w:val="both"/>
        <w:rPr>
          <w:rFonts w:asciiTheme="minorBidi" w:hAnsiTheme="minorBidi" w:cstheme="minorBidi"/>
          <w:color w:val="252525"/>
        </w:rPr>
      </w:pPr>
      <w:r w:rsidRPr="00747707">
        <w:rPr>
          <w:rFonts w:asciiTheme="minorBidi" w:hAnsiTheme="minorBidi" w:cstheme="minorBidi"/>
          <w:color w:val="252525"/>
        </w:rPr>
        <w:t xml:space="preserve">A woman's personal, consistent </w:t>
      </w:r>
      <w:r w:rsidR="008B6AC6">
        <w:rPr>
          <w:rFonts w:asciiTheme="minorBidi" w:hAnsiTheme="minorBidi" w:cstheme="minorBidi"/>
          <w:color w:val="252525"/>
        </w:rPr>
        <w:t>commitment</w:t>
      </w:r>
      <w:r w:rsidRPr="00747707">
        <w:rPr>
          <w:rFonts w:asciiTheme="minorBidi" w:hAnsiTheme="minorBidi" w:cstheme="minorBidi"/>
          <w:color w:val="252525"/>
        </w:rPr>
        <w:t xml:space="preserve"> may give a dimension of obligation to her voluntary mitzva performance</w:t>
      </w:r>
      <w:r w:rsidR="0087277B">
        <w:rPr>
          <w:rFonts w:asciiTheme="minorBidi" w:hAnsiTheme="minorBidi" w:cstheme="minorBidi"/>
          <w:color w:val="252525"/>
        </w:rPr>
        <w:t>, like a binding custom</w:t>
      </w:r>
      <w:r w:rsidRPr="00747707">
        <w:rPr>
          <w:rFonts w:asciiTheme="minorBidi" w:hAnsiTheme="minorBidi" w:cstheme="minorBidi"/>
          <w:color w:val="252525"/>
        </w:rPr>
        <w:t>.</w:t>
      </w:r>
      <w:r w:rsidR="008F1F21">
        <w:rPr>
          <w:rFonts w:asciiTheme="minorBidi" w:hAnsiTheme="minorBidi" w:cstheme="minorBidi"/>
          <w:color w:val="252525"/>
        </w:rPr>
        <w:t xml:space="preserve"> </w:t>
      </w:r>
      <w:r w:rsidR="00CE0600">
        <w:rPr>
          <w:rFonts w:asciiTheme="minorBidi" w:hAnsiTheme="minorBidi" w:cstheme="minorBidi"/>
          <w:color w:val="252525"/>
        </w:rPr>
        <w:t>However, n</w:t>
      </w:r>
      <w:r w:rsidR="008F1F21">
        <w:rPr>
          <w:rFonts w:asciiTheme="minorBidi" w:hAnsiTheme="minorBidi" w:cstheme="minorBidi"/>
          <w:color w:val="252525"/>
        </w:rPr>
        <w:t xml:space="preserve">either communal </w:t>
      </w:r>
      <w:r w:rsidR="009306D8">
        <w:rPr>
          <w:rFonts w:asciiTheme="minorBidi" w:hAnsiTheme="minorBidi" w:cstheme="minorBidi"/>
          <w:color w:val="252525"/>
        </w:rPr>
        <w:t>binding custom</w:t>
      </w:r>
      <w:r w:rsidR="008F1F21">
        <w:rPr>
          <w:rFonts w:asciiTheme="minorBidi" w:hAnsiTheme="minorBidi" w:cstheme="minorBidi"/>
          <w:color w:val="252525"/>
        </w:rPr>
        <w:t xml:space="preserve"> nor </w:t>
      </w:r>
      <w:r w:rsidR="009306D8">
        <w:rPr>
          <w:rFonts w:asciiTheme="minorBidi" w:hAnsiTheme="minorBidi" w:cstheme="minorBidi"/>
          <w:color w:val="252525"/>
        </w:rPr>
        <w:t>self-</w:t>
      </w:r>
      <w:r w:rsidR="008F1F21">
        <w:rPr>
          <w:rFonts w:asciiTheme="minorBidi" w:hAnsiTheme="minorBidi" w:cstheme="minorBidi"/>
          <w:color w:val="252525"/>
        </w:rPr>
        <w:t>obligation is equivalent to regular mitzva obligation. A woman who has always been careful to hear shofar is still not obligated in shofar the way men are</w:t>
      </w:r>
      <w:r w:rsidR="00072976">
        <w:rPr>
          <w:rFonts w:asciiTheme="minorBidi" w:hAnsiTheme="minorBidi" w:cstheme="minorBidi"/>
          <w:color w:val="252525"/>
        </w:rPr>
        <w:t>, from the Torah</w:t>
      </w:r>
      <w:r w:rsidR="008F1F21">
        <w:rPr>
          <w:rFonts w:asciiTheme="minorBidi" w:hAnsiTheme="minorBidi" w:cstheme="minorBidi"/>
          <w:color w:val="252525"/>
        </w:rPr>
        <w:t xml:space="preserve">, and that difference </w:t>
      </w:r>
      <w:r w:rsidR="003923CF">
        <w:rPr>
          <w:rFonts w:asciiTheme="minorBidi" w:hAnsiTheme="minorBidi" w:cstheme="minorBidi"/>
          <w:color w:val="252525"/>
        </w:rPr>
        <w:t>ha</w:t>
      </w:r>
      <w:r w:rsidR="008F1F21">
        <w:rPr>
          <w:rFonts w:asciiTheme="minorBidi" w:hAnsiTheme="minorBidi" w:cstheme="minorBidi"/>
          <w:color w:val="252525"/>
        </w:rPr>
        <w:t xml:space="preserve">s halachic </w:t>
      </w:r>
      <w:r w:rsidR="003923CF">
        <w:rPr>
          <w:rFonts w:asciiTheme="minorBidi" w:hAnsiTheme="minorBidi" w:cstheme="minorBidi"/>
          <w:color w:val="252525"/>
        </w:rPr>
        <w:t>consequences</w:t>
      </w:r>
      <w:r w:rsidR="0087277B">
        <w:rPr>
          <w:rFonts w:asciiTheme="minorBidi" w:hAnsiTheme="minorBidi" w:cstheme="minorBidi"/>
          <w:color w:val="252525"/>
        </w:rPr>
        <w:t xml:space="preserve">. </w:t>
      </w:r>
    </w:p>
    <w:p w14:paraId="775E3F2C" w14:textId="77777777" w:rsidR="00A60D86" w:rsidRPr="00EE092C"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292FF9B3" w14:textId="3E70A518" w:rsidR="006D35A9" w:rsidRPr="0051439B" w:rsidRDefault="006D35A9"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 xml:space="preserve">● </w:t>
      </w:r>
      <w:r w:rsidRPr="0051439B">
        <w:rPr>
          <w:rFonts w:asciiTheme="minorBidi" w:hAnsiTheme="minorBidi" w:cstheme="minorBidi"/>
          <w:sz w:val="24"/>
          <w:szCs w:val="24"/>
        </w:rPr>
        <w:t>How does this discussion affect a woman performing a mitzva from which she is exempt?</w:t>
      </w:r>
      <w:r>
        <w:rPr>
          <w:rFonts w:asciiTheme="minorBidi" w:hAnsiTheme="minorBidi" w:cstheme="minorBidi"/>
          <w:sz w:val="24"/>
          <w:szCs w:val="24"/>
        </w:rPr>
        <w:t xml:space="preserve"> (See Appendix Four.)</w:t>
      </w:r>
      <w:r w:rsidRPr="0051439B">
        <w:rPr>
          <w:rFonts w:asciiTheme="minorBidi" w:hAnsiTheme="minorBidi" w:cstheme="minorBidi"/>
          <w:sz w:val="24"/>
          <w:szCs w:val="24"/>
        </w:rPr>
        <w:t xml:space="preserve"> </w:t>
      </w:r>
    </w:p>
    <w:p w14:paraId="00C91A3F" w14:textId="3E00A0DA" w:rsidR="000B44B1" w:rsidRPr="0051439B" w:rsidRDefault="000B44B1" w:rsidP="00A60D86">
      <w:pPr>
        <w:pStyle w:val="NormalWeb"/>
        <w:shd w:val="clear" w:color="auto" w:fill="FFFFFF"/>
        <w:spacing w:before="0" w:beforeAutospacing="0" w:after="0" w:afterAutospacing="0"/>
        <w:jc w:val="both"/>
        <w:rPr>
          <w:rFonts w:asciiTheme="minorBidi" w:hAnsiTheme="minorBidi" w:cstheme="minorBidi"/>
          <w:color w:val="252525"/>
        </w:rPr>
      </w:pPr>
    </w:p>
    <w:p w14:paraId="5D030D12" w14:textId="77777777" w:rsidR="007A3472" w:rsidRDefault="007A3472" w:rsidP="00A60D86">
      <w:pPr>
        <w:pStyle w:val="1"/>
        <w:spacing w:before="0" w:line="240" w:lineRule="auto"/>
        <w:jc w:val="both"/>
        <w:rPr>
          <w:rFonts w:asciiTheme="minorBidi" w:hAnsiTheme="minorBidi" w:cstheme="minorBidi"/>
          <w:b/>
          <w:bCs/>
          <w:sz w:val="28"/>
          <w:szCs w:val="28"/>
        </w:rPr>
      </w:pPr>
      <w:r w:rsidRPr="0051439B">
        <w:rPr>
          <w:rFonts w:asciiTheme="minorBidi" w:hAnsiTheme="minorBidi" w:cstheme="minorBidi"/>
          <w:b/>
          <w:bCs/>
          <w:sz w:val="28"/>
          <w:szCs w:val="28"/>
        </w:rPr>
        <w:t>Advisability</w:t>
      </w:r>
    </w:p>
    <w:p w14:paraId="75AA6DB2" w14:textId="77777777" w:rsidR="00A60D86" w:rsidRPr="00A60D86" w:rsidRDefault="00A60D86" w:rsidP="00A60D86">
      <w:pPr>
        <w:bidi w:val="0"/>
        <w:spacing w:after="0" w:line="240" w:lineRule="auto"/>
      </w:pPr>
    </w:p>
    <w:p w14:paraId="48833F54" w14:textId="7873592C"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We've learned that women receive reward for performing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voluntarily. Does this mean that a woman should make an effort to perform </w:t>
      </w:r>
      <w:r w:rsidRPr="0051439B">
        <w:rPr>
          <w:rFonts w:asciiTheme="minorBidi" w:hAnsiTheme="minorBidi" w:cstheme="minorBidi"/>
          <w:i/>
          <w:iCs/>
          <w:color w:val="252525"/>
        </w:rPr>
        <w:t>mitzvot</w:t>
      </w:r>
      <w:r w:rsidRPr="0051439B">
        <w:rPr>
          <w:rFonts w:asciiTheme="minorBidi" w:hAnsiTheme="minorBidi" w:cstheme="minorBidi"/>
          <w:color w:val="252525"/>
        </w:rPr>
        <w:t xml:space="preserve"> from which she is exempt?   </w:t>
      </w:r>
    </w:p>
    <w:p w14:paraId="263F4977"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919544A" w14:textId="09A6C2FA"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Surprisingly, a statement in the Yerushalmi seems to imply just the opposite:</w:t>
      </w:r>
    </w:p>
    <w:p w14:paraId="64F2213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24876452" w14:textId="71ECEB67"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 xml:space="preserve">Yerushalmi </w:t>
      </w:r>
      <w:r w:rsidRPr="009565DE">
        <w:rPr>
          <w:rFonts w:asciiTheme="minorBidi" w:hAnsiTheme="minorBidi" w:cstheme="minorBidi"/>
          <w:i/>
          <w:iCs/>
          <w:color w:val="252525"/>
          <w:u w:val="single"/>
        </w:rPr>
        <w:t>Berachot</w:t>
      </w:r>
      <w:r w:rsidRPr="009565DE">
        <w:rPr>
          <w:rFonts w:asciiTheme="minorBidi" w:hAnsiTheme="minorBidi" w:cstheme="minorBidi"/>
          <w:color w:val="252525"/>
          <w:u w:val="single"/>
        </w:rPr>
        <w:t xml:space="preserve"> 2: 9</w:t>
      </w:r>
      <w:r w:rsidRPr="009565DE">
        <w:rPr>
          <w:rFonts w:asciiTheme="minorBidi" w:hAnsiTheme="minorBidi" w:cstheme="minorBidi"/>
          <w:color w:val="252525"/>
        </w:rPr>
        <w:t xml:space="preserve"> And Chizkiya taught: Anyone who is exempt from a matter and does it is called a </w:t>
      </w:r>
      <w:r w:rsidRPr="009565DE">
        <w:rPr>
          <w:rFonts w:asciiTheme="minorBidi" w:hAnsiTheme="minorBidi" w:cstheme="minorBidi"/>
          <w:i/>
          <w:iCs/>
          <w:color w:val="252525"/>
        </w:rPr>
        <w:t>hedyot</w:t>
      </w:r>
      <w:r w:rsidRPr="009565DE">
        <w:rPr>
          <w:rFonts w:asciiTheme="minorBidi" w:hAnsiTheme="minorBidi" w:cstheme="minorBidi"/>
          <w:color w:val="252525"/>
        </w:rPr>
        <w:t xml:space="preserve"> (a simpleton).  </w:t>
      </w:r>
    </w:p>
    <w:p w14:paraId="37F008CD"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79206E2F" w14:textId="290FB033"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The Yerushalmi appears to </w:t>
      </w:r>
      <w:r>
        <w:rPr>
          <w:rFonts w:asciiTheme="minorBidi" w:hAnsiTheme="minorBidi" w:cstheme="minorBidi"/>
          <w:color w:val="252525"/>
        </w:rPr>
        <w:t>assert</w:t>
      </w:r>
      <w:r w:rsidRPr="0051439B">
        <w:rPr>
          <w:rFonts w:asciiTheme="minorBidi" w:hAnsiTheme="minorBidi" w:cstheme="minorBidi"/>
          <w:color w:val="252525"/>
        </w:rPr>
        <w:t xml:space="preserve"> that voluntary mitzva performance by one exempted is pointless and to be discouraged.  </w:t>
      </w:r>
    </w:p>
    <w:p w14:paraId="0E8E7C9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6C2FFD74" w14:textId="576DC98D"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Ramban</w:t>
      </w:r>
      <w:r w:rsidRPr="0051439B">
        <w:rPr>
          <w:rStyle w:val="a5"/>
          <w:rFonts w:asciiTheme="minorBidi" w:hAnsiTheme="minorBidi" w:cstheme="minorBidi"/>
          <w:color w:val="252525"/>
        </w:rPr>
        <w:footnoteReference w:id="19"/>
      </w:r>
      <w:r w:rsidRPr="0051439B">
        <w:rPr>
          <w:rFonts w:asciiTheme="minorBidi" w:hAnsiTheme="minorBidi" w:cstheme="minorBidi"/>
          <w:color w:val="252525"/>
        </w:rPr>
        <w:t xml:space="preserve"> explains, however, that this principle is not at all what it at first seems:</w:t>
      </w:r>
    </w:p>
    <w:p w14:paraId="0B4D5CDC"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4A46CBC" w14:textId="4AB08BDA"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u w:val="single"/>
        </w:rPr>
        <w:t xml:space="preserve">Ramban </w:t>
      </w:r>
      <w:r w:rsidRPr="009565DE">
        <w:rPr>
          <w:rFonts w:asciiTheme="minorBidi" w:hAnsiTheme="minorBidi" w:cstheme="minorBidi"/>
          <w:i/>
          <w:iCs/>
          <w:color w:val="252525"/>
          <w:u w:val="single"/>
        </w:rPr>
        <w:t>Kiddushin</w:t>
      </w:r>
      <w:r w:rsidRPr="009565DE">
        <w:rPr>
          <w:rFonts w:asciiTheme="minorBidi" w:hAnsiTheme="minorBidi" w:cstheme="minorBidi"/>
          <w:color w:val="252525"/>
          <w:u w:val="single"/>
        </w:rPr>
        <w:t xml:space="preserve"> 31a</w:t>
      </w:r>
      <w:r w:rsidRPr="009565DE">
        <w:rPr>
          <w:rFonts w:asciiTheme="minorBidi" w:hAnsiTheme="minorBidi" w:cstheme="minorBidi"/>
          <w:color w:val="252525"/>
        </w:rPr>
        <w:t xml:space="preserve"> Behold, we say in the Yerushalmi, ‘Anyone who performs something in which he is not commanded is called a simpleton!’  That refers to a person who does something that is not commanded from the Torah at all, where it is as if he adds to the Torah. But someone who does the </w:t>
      </w:r>
      <w:r w:rsidRPr="009565DE">
        <w:rPr>
          <w:rFonts w:asciiTheme="minorBidi" w:hAnsiTheme="minorBidi" w:cstheme="minorBidi"/>
          <w:i/>
          <w:iCs/>
          <w:color w:val="252525"/>
        </w:rPr>
        <w:t>mitzvot</w:t>
      </w:r>
      <w:r w:rsidRPr="009565DE">
        <w:rPr>
          <w:rFonts w:asciiTheme="minorBidi" w:hAnsiTheme="minorBidi" w:cstheme="minorBidi"/>
          <w:color w:val="252525"/>
        </w:rPr>
        <w:t xml:space="preserve"> of the Torah as enacted even though he was not commanded in them, like women or a non-Jew, receives reward for them, for all of her [the Torah's] paths are paths of pleasantness.</w:t>
      </w:r>
    </w:p>
    <w:p w14:paraId="31F00E68"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42EC43B6" w14:textId="6F603E9B"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When an action is not </w:t>
      </w:r>
      <w:r>
        <w:rPr>
          <w:rFonts w:asciiTheme="minorBidi" w:hAnsiTheme="minorBidi" w:cstheme="minorBidi"/>
          <w:color w:val="252525"/>
        </w:rPr>
        <w:t>commanded</w:t>
      </w:r>
      <w:r w:rsidRPr="0051439B">
        <w:rPr>
          <w:rFonts w:asciiTheme="minorBidi" w:hAnsiTheme="minorBidi" w:cstheme="minorBidi"/>
          <w:color w:val="252525"/>
        </w:rPr>
        <w:t xml:space="preserve"> for anyone, as for example sitting in the sukka on Pesach, performing it has no value.  When someone invents a “mitzva,” he or she diverges from the Torah. That is the case in which one is called a </w:t>
      </w:r>
      <w:r w:rsidRPr="0051439B">
        <w:rPr>
          <w:rFonts w:asciiTheme="minorBidi" w:hAnsiTheme="minorBidi" w:cstheme="minorBidi"/>
          <w:i/>
          <w:iCs/>
          <w:color w:val="252525"/>
        </w:rPr>
        <w:t>hedyot</w:t>
      </w:r>
      <w:r w:rsidRPr="0051439B">
        <w:rPr>
          <w:rFonts w:asciiTheme="minorBidi" w:hAnsiTheme="minorBidi" w:cstheme="minorBidi"/>
          <w:color w:val="252525"/>
        </w:rPr>
        <w:t>.</w:t>
      </w:r>
    </w:p>
    <w:p w14:paraId="6165853E"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293FE4A5" w14:textId="5AE2A36A"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This label does not apply when a person voluntarily performs a genuine mitzva from which she, personally, is exempt, especially if we view performance as </w:t>
      </w:r>
      <w:r w:rsidRPr="0051439B">
        <w:rPr>
          <w:rFonts w:asciiTheme="minorBidi" w:hAnsiTheme="minorBidi" w:cstheme="minorBidi"/>
          <w:i/>
          <w:iCs/>
          <w:color w:val="252525"/>
        </w:rPr>
        <w:t>reshut de-mitzva</w:t>
      </w:r>
      <w:r w:rsidRPr="0051439B">
        <w:rPr>
          <w:rFonts w:asciiTheme="minorBidi" w:hAnsiTheme="minorBidi" w:cstheme="minorBidi"/>
          <w:color w:val="252525"/>
        </w:rPr>
        <w:t xml:space="preserve">. Voluntary action in this case is a reflection </w:t>
      </w:r>
      <w:r w:rsidR="001C5877">
        <w:rPr>
          <w:rFonts w:asciiTheme="minorBidi" w:hAnsiTheme="minorBidi" w:cstheme="minorBidi"/>
          <w:color w:val="252525"/>
        </w:rPr>
        <w:t xml:space="preserve">of yearning for </w:t>
      </w:r>
      <w:r w:rsidR="001C5877">
        <w:rPr>
          <w:rFonts w:asciiTheme="minorBidi" w:hAnsiTheme="minorBidi" w:cstheme="minorBidi"/>
          <w:i/>
          <w:iCs/>
          <w:color w:val="252525"/>
        </w:rPr>
        <w:t>mitzvot</w:t>
      </w:r>
      <w:r w:rsidRPr="0051439B">
        <w:rPr>
          <w:rFonts w:asciiTheme="minorBidi" w:hAnsiTheme="minorBidi" w:cstheme="minorBidi"/>
          <w:color w:val="252525"/>
        </w:rPr>
        <w:t>, not the act of a simpleton.</w:t>
      </w:r>
      <w:r w:rsidRPr="0051439B">
        <w:rPr>
          <w:rStyle w:val="a5"/>
          <w:rFonts w:asciiTheme="minorBidi" w:hAnsiTheme="minorBidi" w:cstheme="minorBidi"/>
          <w:color w:val="252525"/>
        </w:rPr>
        <w:footnoteReference w:id="20"/>
      </w:r>
      <w:r w:rsidRPr="0051439B">
        <w:rPr>
          <w:rFonts w:asciiTheme="minorBidi" w:hAnsiTheme="minorBidi" w:cstheme="minorBidi"/>
          <w:color w:val="252525"/>
        </w:rPr>
        <w:t xml:space="preserve"> </w:t>
      </w:r>
    </w:p>
    <w:p w14:paraId="0EB59715"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58D3D476" w14:textId="43627F05" w:rsidR="008B0BDF" w:rsidRDefault="008B0BDF" w:rsidP="00A60D86">
      <w:pPr>
        <w:pStyle w:val="NormalWeb"/>
        <w:shd w:val="clear" w:color="auto" w:fill="FFFFFF"/>
        <w:spacing w:before="0" w:beforeAutospacing="0" w:after="0" w:afterAutospacing="0"/>
        <w:jc w:val="both"/>
        <w:rPr>
          <w:rFonts w:asciiTheme="minorBidi" w:hAnsiTheme="minorBidi" w:cstheme="minorBidi"/>
          <w:color w:val="252525"/>
        </w:rPr>
      </w:pPr>
      <w:r>
        <w:rPr>
          <w:rFonts w:asciiTheme="minorBidi" w:hAnsiTheme="minorBidi" w:cstheme="minorBidi"/>
          <w:color w:val="252525"/>
        </w:rPr>
        <w:t xml:space="preserve">If we view voluntary mitzva performance as a </w:t>
      </w:r>
      <w:r w:rsidR="00BC6B65">
        <w:rPr>
          <w:rFonts w:asciiTheme="minorBidi" w:hAnsiTheme="minorBidi" w:cstheme="minorBidi"/>
          <w:i/>
          <w:iCs/>
          <w:color w:val="252525"/>
        </w:rPr>
        <w:t>reshut de-mitzva</w:t>
      </w:r>
      <w:r>
        <w:rPr>
          <w:rFonts w:asciiTheme="minorBidi" w:hAnsiTheme="minorBidi" w:cstheme="minorBidi"/>
          <w:color w:val="252525"/>
        </w:rPr>
        <w:t xml:space="preserve">, then we should </w:t>
      </w:r>
      <w:r w:rsidR="00BC6B65">
        <w:rPr>
          <w:rFonts w:asciiTheme="minorBidi" w:hAnsiTheme="minorBidi" w:cstheme="minorBidi"/>
          <w:color w:val="252525"/>
        </w:rPr>
        <w:t xml:space="preserve">generally </w:t>
      </w:r>
      <w:r>
        <w:rPr>
          <w:rFonts w:asciiTheme="minorBidi" w:hAnsiTheme="minorBidi" w:cstheme="minorBidi"/>
          <w:color w:val="252525"/>
        </w:rPr>
        <w:t>encourage it</w:t>
      </w:r>
      <w:r w:rsidR="00407D78">
        <w:rPr>
          <w:rFonts w:asciiTheme="minorBidi" w:hAnsiTheme="minorBidi" w:cstheme="minorBidi"/>
          <w:color w:val="252525"/>
        </w:rPr>
        <w:t>, when</w:t>
      </w:r>
      <w:r>
        <w:rPr>
          <w:rFonts w:asciiTheme="minorBidi" w:hAnsiTheme="minorBidi" w:cstheme="minorBidi"/>
          <w:color w:val="252525"/>
        </w:rPr>
        <w:t xml:space="preserve"> it does not conflict with other religious obligations or values.</w:t>
      </w:r>
      <w:r w:rsidR="00BC6B65">
        <w:rPr>
          <w:rStyle w:val="a5"/>
          <w:rFonts w:asciiTheme="minorBidi" w:hAnsiTheme="minorBidi"/>
          <w:color w:val="252525"/>
        </w:rPr>
        <w:footnoteReference w:id="21"/>
      </w:r>
      <w:r>
        <w:rPr>
          <w:rFonts w:asciiTheme="minorBidi" w:hAnsiTheme="minorBidi" w:cstheme="minorBidi"/>
          <w:color w:val="252525"/>
        </w:rPr>
        <w:t xml:space="preserve"> </w:t>
      </w:r>
      <w:r w:rsidR="00BC6B65">
        <w:rPr>
          <w:rFonts w:asciiTheme="minorBidi" w:hAnsiTheme="minorBidi" w:cstheme="minorBidi"/>
          <w:color w:val="252525"/>
        </w:rPr>
        <w:t>Rav Yisrael Ze'ev Gustman (Lithuania and Israel, 20</w:t>
      </w:r>
      <w:r w:rsidR="00BC6B65" w:rsidRPr="00EE092C">
        <w:rPr>
          <w:rFonts w:asciiTheme="minorBidi" w:hAnsiTheme="minorBidi" w:cstheme="minorBidi"/>
          <w:color w:val="252525"/>
          <w:vertAlign w:val="superscript"/>
        </w:rPr>
        <w:t>th</w:t>
      </w:r>
      <w:r w:rsidR="00BC6B65">
        <w:rPr>
          <w:rFonts w:asciiTheme="minorBidi" w:hAnsiTheme="minorBidi" w:cstheme="minorBidi"/>
          <w:color w:val="252525"/>
        </w:rPr>
        <w:t xml:space="preserve"> century) makes this case </w:t>
      </w:r>
      <w:r w:rsidR="00812821">
        <w:rPr>
          <w:rFonts w:asciiTheme="minorBidi" w:hAnsiTheme="minorBidi" w:cstheme="minorBidi"/>
          <w:color w:val="252525"/>
        </w:rPr>
        <w:t>force</w:t>
      </w:r>
      <w:r w:rsidR="00BC6B65">
        <w:rPr>
          <w:rFonts w:asciiTheme="minorBidi" w:hAnsiTheme="minorBidi" w:cstheme="minorBidi"/>
          <w:color w:val="252525"/>
        </w:rPr>
        <w:t>fully:</w:t>
      </w:r>
    </w:p>
    <w:p w14:paraId="6771C842"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2FD0C38D" w14:textId="4D691983" w:rsidR="008B0BDF" w:rsidRDefault="00BC6B65" w:rsidP="00A60D86">
      <w:pPr>
        <w:autoSpaceDE w:val="0"/>
        <w:autoSpaceDN w:val="0"/>
        <w:bidi w:val="0"/>
        <w:adjustRightInd w:val="0"/>
        <w:spacing w:after="0" w:line="240" w:lineRule="auto"/>
        <w:ind w:left="284"/>
        <w:jc w:val="both"/>
        <w:rPr>
          <w:rFonts w:asciiTheme="minorBidi" w:hAnsiTheme="minorBidi" w:cstheme="minorBidi"/>
          <w:color w:val="252525"/>
          <w:sz w:val="24"/>
          <w:szCs w:val="24"/>
        </w:rPr>
      </w:pPr>
      <w:r w:rsidRPr="0092358E">
        <w:rPr>
          <w:rFonts w:asciiTheme="minorBidi" w:hAnsiTheme="minorBidi" w:cstheme="minorBidi" w:hint="cs"/>
          <w:color w:val="000000"/>
          <w:sz w:val="24"/>
          <w:szCs w:val="24"/>
          <w:u w:val="single"/>
        </w:rPr>
        <w:t>R</w:t>
      </w:r>
      <w:r w:rsidRPr="0092358E">
        <w:rPr>
          <w:rFonts w:asciiTheme="minorBidi" w:hAnsiTheme="minorBidi" w:cstheme="minorBidi"/>
          <w:color w:val="000000"/>
          <w:sz w:val="24"/>
          <w:szCs w:val="24"/>
          <w:u w:val="single"/>
        </w:rPr>
        <w:t>av Yisrael Gustman</w:t>
      </w:r>
      <w:r>
        <w:rPr>
          <w:rFonts w:asciiTheme="minorBidi" w:hAnsiTheme="minorBidi" w:cstheme="minorBidi"/>
          <w:i/>
          <w:iCs/>
          <w:color w:val="000000"/>
          <w:sz w:val="24"/>
          <w:szCs w:val="24"/>
          <w:u w:val="single"/>
        </w:rPr>
        <w:t xml:space="preserve">, </w:t>
      </w:r>
      <w:r w:rsidRPr="0092358E">
        <w:rPr>
          <w:rFonts w:asciiTheme="minorBidi" w:hAnsiTheme="minorBidi" w:cstheme="minorBidi"/>
          <w:i/>
          <w:iCs/>
          <w:color w:val="000000"/>
          <w:sz w:val="24"/>
          <w:szCs w:val="24"/>
          <w:u w:val="single"/>
        </w:rPr>
        <w:t>Kuntresei Shiurim</w:t>
      </w:r>
      <w:r>
        <w:rPr>
          <w:rFonts w:asciiTheme="minorBidi" w:hAnsiTheme="minorBidi" w:cstheme="minorBidi"/>
          <w:i/>
          <w:iCs/>
          <w:color w:val="000000"/>
          <w:sz w:val="24"/>
          <w:szCs w:val="24"/>
          <w:u w:val="single"/>
        </w:rPr>
        <w:t>,</w:t>
      </w:r>
      <w:r w:rsidRPr="0092358E">
        <w:rPr>
          <w:rFonts w:asciiTheme="minorBidi" w:hAnsiTheme="minorBidi" w:cstheme="minorBidi"/>
          <w:i/>
          <w:iCs/>
          <w:color w:val="000000"/>
          <w:sz w:val="24"/>
          <w:szCs w:val="24"/>
          <w:u w:val="single"/>
        </w:rPr>
        <w:t xml:space="preserve"> Kiddushin</w:t>
      </w:r>
      <w:r w:rsidRPr="0092358E">
        <w:rPr>
          <w:rFonts w:asciiTheme="minorBidi" w:hAnsiTheme="minorBidi" w:cstheme="minorBidi"/>
          <w:color w:val="000000"/>
          <w:sz w:val="24"/>
          <w:szCs w:val="24"/>
          <w:u w:val="single"/>
        </w:rPr>
        <w:t>, p.254</w:t>
      </w:r>
      <w:r w:rsidRPr="0092358E">
        <w:rPr>
          <w:rFonts w:asciiTheme="minorBidi" w:hAnsiTheme="minorBidi" w:cstheme="minorBidi"/>
          <w:color w:val="000000"/>
          <w:sz w:val="24"/>
          <w:szCs w:val="24"/>
        </w:rPr>
        <w:t xml:space="preserve"> </w:t>
      </w:r>
      <w:r>
        <w:rPr>
          <w:rFonts w:asciiTheme="minorBidi" w:hAnsiTheme="minorBidi" w:cstheme="minorBidi"/>
          <w:color w:val="000000"/>
          <w:sz w:val="24"/>
          <w:szCs w:val="24"/>
        </w:rPr>
        <w:t>I</w:t>
      </w:r>
      <w:r w:rsidRPr="0092358E">
        <w:rPr>
          <w:rFonts w:asciiTheme="minorBidi" w:hAnsiTheme="minorBidi" w:cstheme="minorBidi"/>
          <w:color w:val="000000"/>
          <w:sz w:val="24"/>
          <w:szCs w:val="24"/>
        </w:rPr>
        <w:t>n my humble opinion</w:t>
      </w:r>
      <w:r>
        <w:rPr>
          <w:rFonts w:asciiTheme="minorBidi" w:hAnsiTheme="minorBidi" w:cstheme="minorBidi"/>
          <w:color w:val="000000"/>
          <w:sz w:val="24"/>
          <w:szCs w:val="24"/>
        </w:rPr>
        <w:t>, it seems warranted to rule</w:t>
      </w:r>
      <w:r w:rsidRPr="0092358E">
        <w:rPr>
          <w:rFonts w:asciiTheme="minorBidi" w:hAnsiTheme="minorBidi" w:cstheme="minorBidi"/>
          <w:color w:val="000000"/>
          <w:sz w:val="24"/>
          <w:szCs w:val="24"/>
        </w:rPr>
        <w:t xml:space="preserve"> that even in positive time-bound commandments</w:t>
      </w:r>
      <w:r>
        <w:rPr>
          <w:rFonts w:asciiTheme="minorBidi" w:hAnsiTheme="minorBidi" w:cstheme="minorBidi"/>
          <w:color w:val="000000"/>
          <w:sz w:val="24"/>
          <w:szCs w:val="24"/>
        </w:rPr>
        <w:t>,</w:t>
      </w:r>
      <w:r w:rsidRPr="0092358E">
        <w:rPr>
          <w:rFonts w:asciiTheme="minorBidi" w:hAnsiTheme="minorBidi" w:cstheme="minorBidi"/>
          <w:color w:val="000000"/>
          <w:sz w:val="24"/>
          <w:szCs w:val="24"/>
        </w:rPr>
        <w:t xml:space="preserve"> it is not worthy for women to free themselves from these </w:t>
      </w:r>
      <w:r w:rsidRPr="0092358E">
        <w:rPr>
          <w:rFonts w:asciiTheme="minorBidi" w:hAnsiTheme="minorBidi" w:cstheme="minorBidi"/>
          <w:i/>
          <w:iCs/>
          <w:color w:val="000000"/>
          <w:sz w:val="24"/>
          <w:szCs w:val="24"/>
        </w:rPr>
        <w:t xml:space="preserve">mitzvot </w:t>
      </w:r>
      <w:r w:rsidRPr="0092358E">
        <w:rPr>
          <w:rFonts w:asciiTheme="minorBidi" w:hAnsiTheme="minorBidi" w:cstheme="minorBidi"/>
          <w:color w:val="000000"/>
          <w:sz w:val="24"/>
          <w:szCs w:val="24"/>
        </w:rPr>
        <w:t xml:space="preserve">if not for </w:t>
      </w:r>
      <w:r w:rsidRPr="00BC6B65">
        <w:rPr>
          <w:rFonts w:asciiTheme="minorBidi" w:hAnsiTheme="minorBidi" w:cstheme="minorBidi"/>
          <w:color w:val="000000"/>
          <w:sz w:val="24"/>
          <w:szCs w:val="24"/>
        </w:rPr>
        <w:t>some [other] mitzva [whose time is] passing or because of excessive effort…</w:t>
      </w:r>
      <w:r w:rsidRPr="00EE092C">
        <w:rPr>
          <w:rFonts w:asciiTheme="minorBidi" w:hAnsiTheme="minorBidi" w:cstheme="minorBidi"/>
          <w:color w:val="252525"/>
          <w:sz w:val="24"/>
          <w:szCs w:val="24"/>
        </w:rPr>
        <w:t xml:space="preserve"> </w:t>
      </w:r>
      <w:r>
        <w:rPr>
          <w:rFonts w:asciiTheme="minorBidi" w:hAnsiTheme="minorBidi" w:cstheme="minorBidi"/>
          <w:color w:val="252525"/>
          <w:sz w:val="24"/>
          <w:szCs w:val="24"/>
        </w:rPr>
        <w:t>T</w:t>
      </w:r>
      <w:r w:rsidRPr="00EE092C">
        <w:rPr>
          <w:rFonts w:asciiTheme="minorBidi" w:hAnsiTheme="minorBidi" w:cstheme="minorBidi"/>
          <w:color w:val="252525"/>
          <w:sz w:val="24"/>
          <w:szCs w:val="24"/>
        </w:rPr>
        <w:t xml:space="preserve">he mitzva act is from the Torah, and from the Torah it is [considered] </w:t>
      </w:r>
      <w:r w:rsidRPr="00EE092C">
        <w:rPr>
          <w:rFonts w:asciiTheme="minorBidi" w:hAnsiTheme="minorBidi" w:cstheme="minorBidi"/>
          <w:i/>
          <w:iCs/>
          <w:color w:val="252525"/>
          <w:sz w:val="24"/>
          <w:szCs w:val="24"/>
        </w:rPr>
        <w:t>reshut de</w:t>
      </w:r>
      <w:r>
        <w:rPr>
          <w:rFonts w:asciiTheme="minorBidi" w:hAnsiTheme="minorBidi" w:cstheme="minorBidi"/>
          <w:i/>
          <w:iCs/>
          <w:color w:val="252525"/>
          <w:sz w:val="24"/>
          <w:szCs w:val="24"/>
        </w:rPr>
        <w:t>-</w:t>
      </w:r>
      <w:r w:rsidRPr="00407D78">
        <w:rPr>
          <w:rFonts w:asciiTheme="minorBidi" w:hAnsiTheme="minorBidi" w:cstheme="minorBidi"/>
          <w:i/>
          <w:iCs/>
          <w:color w:val="252525"/>
          <w:sz w:val="24"/>
          <w:szCs w:val="24"/>
        </w:rPr>
        <w:t>mitzva</w:t>
      </w:r>
      <w:r w:rsidRPr="00EE092C">
        <w:rPr>
          <w:rFonts w:asciiTheme="minorBidi" w:hAnsiTheme="minorBidi" w:cstheme="minorBidi"/>
          <w:color w:val="252525"/>
          <w:sz w:val="24"/>
          <w:szCs w:val="24"/>
        </w:rPr>
        <w:t>.</w:t>
      </w:r>
    </w:p>
    <w:p w14:paraId="131C7EB2" w14:textId="77777777" w:rsidR="00A60D86" w:rsidRPr="00EE092C" w:rsidRDefault="00A60D86" w:rsidP="00A60D86">
      <w:pPr>
        <w:autoSpaceDE w:val="0"/>
        <w:autoSpaceDN w:val="0"/>
        <w:bidi w:val="0"/>
        <w:adjustRightInd w:val="0"/>
        <w:spacing w:after="0" w:line="240" w:lineRule="auto"/>
        <w:ind w:left="284"/>
        <w:jc w:val="both"/>
        <w:rPr>
          <w:rFonts w:asciiTheme="minorBidi" w:hAnsiTheme="minorBidi" w:cstheme="minorBidi"/>
          <w:color w:val="000000"/>
        </w:rPr>
      </w:pPr>
    </w:p>
    <w:p w14:paraId="0AEB7E15" w14:textId="1C974222" w:rsidR="007A3472" w:rsidRDefault="007A3472" w:rsidP="00A60D86">
      <w:pPr>
        <w:pStyle w:val="NormalWeb"/>
        <w:shd w:val="clear" w:color="auto" w:fill="FFFFFF"/>
        <w:spacing w:before="0" w:beforeAutospacing="0" w:after="0" w:afterAutospacing="0"/>
        <w:jc w:val="both"/>
        <w:rPr>
          <w:rFonts w:asciiTheme="minorBidi" w:hAnsiTheme="minorBidi" w:cstheme="minorBidi"/>
          <w:color w:val="252525"/>
        </w:rPr>
      </w:pPr>
      <w:r w:rsidRPr="0051439B">
        <w:rPr>
          <w:rFonts w:asciiTheme="minorBidi" w:hAnsiTheme="minorBidi" w:cstheme="minorBidi"/>
          <w:color w:val="252525"/>
        </w:rPr>
        <w:t xml:space="preserve">Let's leave the last word to Rabbanit Chana Henkin, who values both fulfilling command and voluntarism. Rabbanit Henkin sees beauty in how a woman’s relationship with </w:t>
      </w:r>
      <w:r w:rsidRPr="009565DE">
        <w:rPr>
          <w:rFonts w:asciiTheme="minorBidi" w:hAnsiTheme="minorBidi" w:cstheme="minorBidi"/>
          <w:i/>
          <w:iCs/>
          <w:color w:val="252525"/>
        </w:rPr>
        <w:t>mitzvot</w:t>
      </w:r>
      <w:r w:rsidRPr="0051439B">
        <w:rPr>
          <w:rFonts w:asciiTheme="minorBidi" w:hAnsiTheme="minorBidi" w:cstheme="minorBidi"/>
          <w:color w:val="252525"/>
        </w:rPr>
        <w:t xml:space="preserve"> lies at various times within each of these categories.</w:t>
      </w:r>
      <w:r w:rsidRPr="0051439B">
        <w:rPr>
          <w:rStyle w:val="a5"/>
          <w:rFonts w:asciiTheme="minorBidi" w:hAnsiTheme="minorBidi" w:cstheme="minorBidi"/>
          <w:color w:val="252525"/>
        </w:rPr>
        <w:footnoteReference w:id="22"/>
      </w:r>
    </w:p>
    <w:p w14:paraId="473529A9"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color w:val="252525"/>
        </w:rPr>
      </w:pPr>
    </w:p>
    <w:p w14:paraId="6434FDDC" w14:textId="177A076C"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u w:val="single"/>
        </w:rPr>
        <w:t>Chana Henkin, Einah Metzuvah v'Osah in a post-Modern World</w:t>
      </w:r>
      <w:r w:rsidRPr="009565DE">
        <w:rPr>
          <w:rFonts w:asciiTheme="minorBidi" w:hAnsiTheme="minorBidi" w:cstheme="minorBidi"/>
          <w:i/>
          <w:iCs/>
        </w:rPr>
        <w:t xml:space="preserve"> Einah Metzuvah v'Osah</w:t>
      </w:r>
      <w:r w:rsidRPr="009565DE">
        <w:rPr>
          <w:rFonts w:asciiTheme="minorBidi" w:hAnsiTheme="minorBidi" w:cstheme="minorBidi"/>
        </w:rPr>
        <w:t xml:space="preserve"> [she is not commanded and does] gives us freedom, spontaneity, and meaning. </w:t>
      </w:r>
      <w:r w:rsidRPr="009565DE">
        <w:rPr>
          <w:rFonts w:asciiTheme="minorBidi" w:hAnsiTheme="minorBidi" w:cstheme="minorBidi"/>
          <w:i/>
          <w:iCs/>
        </w:rPr>
        <w:t>Metzuveh v'Oseh</w:t>
      </w:r>
      <w:r w:rsidRPr="009565DE">
        <w:rPr>
          <w:rFonts w:asciiTheme="minorBidi" w:hAnsiTheme="minorBidi" w:cstheme="minorBidi"/>
        </w:rPr>
        <w:t xml:space="preserve"> [commanded and does] ensures that we are worshipping God, not ourselves. By the nature of their role in Judaism, women partake of both.</w:t>
      </w:r>
    </w:p>
    <w:p w14:paraId="5FFBCF97" w14:textId="77777777"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72502495" w14:textId="0B1FD493" w:rsidR="007A3472" w:rsidRDefault="007A3472" w:rsidP="00A60D86">
      <w:pPr>
        <w:pStyle w:val="2"/>
        <w:spacing w:before="0" w:line="240" w:lineRule="auto"/>
        <w:jc w:val="both"/>
        <w:rPr>
          <w:rFonts w:asciiTheme="minorBidi" w:hAnsiTheme="minorBidi" w:cstheme="minorBidi"/>
          <w:i w:val="0"/>
          <w:iCs w:val="0"/>
          <w:sz w:val="24"/>
          <w:szCs w:val="24"/>
        </w:rPr>
      </w:pPr>
      <w:r>
        <w:rPr>
          <w:rFonts w:asciiTheme="minorBidi" w:hAnsiTheme="minorBidi" w:cstheme="minorBidi"/>
          <w:sz w:val="24"/>
          <w:szCs w:val="24"/>
        </w:rPr>
        <w:t>APPENDIX ONE:</w:t>
      </w:r>
      <w:r w:rsidRPr="009565DE">
        <w:rPr>
          <w:rFonts w:asciiTheme="minorBidi" w:hAnsiTheme="minorBidi" w:cstheme="minorBidi"/>
          <w:i w:val="0"/>
          <w:iCs w:val="0"/>
          <w:sz w:val="24"/>
          <w:szCs w:val="24"/>
        </w:rPr>
        <w:t xml:space="preserve"> </w:t>
      </w:r>
      <w:r w:rsidRPr="0075717F">
        <w:rPr>
          <w:rFonts w:asciiTheme="minorBidi" w:hAnsiTheme="minorBidi" w:cstheme="minorBidi"/>
          <w:sz w:val="24"/>
          <w:szCs w:val="24"/>
        </w:rPr>
        <w:t>Why should anyone question voluntary performance?</w:t>
      </w:r>
      <w:r w:rsidRPr="009565DE">
        <w:rPr>
          <w:rFonts w:asciiTheme="minorBidi" w:hAnsiTheme="minorBidi" w:cstheme="minorBidi"/>
          <w:i w:val="0"/>
          <w:iCs w:val="0"/>
          <w:sz w:val="24"/>
          <w:szCs w:val="24"/>
        </w:rPr>
        <w:t xml:space="preserve">  </w:t>
      </w:r>
    </w:p>
    <w:p w14:paraId="5D8C1EAC" w14:textId="77777777" w:rsidR="00A60D86" w:rsidRPr="00A60D86" w:rsidRDefault="00A60D86" w:rsidP="00A60D86">
      <w:pPr>
        <w:bidi w:val="0"/>
        <w:spacing w:after="0" w:line="240" w:lineRule="auto"/>
      </w:pPr>
    </w:p>
    <w:p w14:paraId="079851C8" w14:textId="77777777" w:rsidR="007A3472" w:rsidRDefault="007A3472"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Mitzva literally means commandment.  What does it mean to perform a command in which one is not commanded? To do God's bidding unbidden?  </w:t>
      </w:r>
    </w:p>
    <w:p w14:paraId="6381840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79861DA0" w14:textId="77777777" w:rsidR="007A3472" w:rsidRDefault="007A3472"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The Ran raises the concern that when we perform a mitzva without being commanded, we risk missing the essential point of the mitzva.  </w:t>
      </w:r>
    </w:p>
    <w:p w14:paraId="7AB1D3D4"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292B7744" w14:textId="77777777"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u w:val="single"/>
        </w:rPr>
        <w:t>Derashot Ha-Ran</w:t>
      </w:r>
      <w:r w:rsidRPr="009565DE">
        <w:rPr>
          <w:rFonts w:asciiTheme="minorBidi" w:hAnsiTheme="minorBidi" w:cstheme="minorBidi"/>
          <w:color w:val="252525"/>
          <w:u w:val="single"/>
        </w:rPr>
        <w:t xml:space="preserve"> 7</w:t>
      </w:r>
      <w:r w:rsidRPr="009565DE">
        <w:rPr>
          <w:rFonts w:asciiTheme="minorBidi" w:hAnsiTheme="minorBidi" w:cstheme="minorBidi"/>
          <w:color w:val="252525"/>
        </w:rPr>
        <w:t xml:space="preserve"> </w:t>
      </w:r>
    </w:p>
    <w:p w14:paraId="1318786F" w14:textId="77777777" w:rsidR="00A60D86" w:rsidRPr="009565DE" w:rsidRDefault="00A60D86"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038B342A" w14:textId="4DD37D59" w:rsidR="007A3472" w:rsidRPr="009565DE"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color w:val="252525"/>
        </w:rPr>
        <w:t>One who is not commanded and performs, his reward will not be great, for it is possible that God does not desire [performance of that mitzva by] him and his sort, since He did not command him…</w:t>
      </w:r>
      <w:r w:rsidR="006E72B2">
        <w:rPr>
          <w:rFonts w:asciiTheme="minorBidi" w:hAnsiTheme="minorBidi" w:cstheme="minorBidi"/>
          <w:color w:val="252525"/>
        </w:rPr>
        <w:t xml:space="preserve"> </w:t>
      </w:r>
      <w:r w:rsidRPr="009565DE">
        <w:rPr>
          <w:rFonts w:asciiTheme="minorBidi" w:hAnsiTheme="minorBidi" w:cstheme="minorBidi"/>
          <w:i/>
          <w:iCs/>
          <w:color w:val="252525"/>
        </w:rPr>
        <w:t>Mitzvot</w:t>
      </w:r>
      <w:r w:rsidRPr="009565DE">
        <w:rPr>
          <w:rFonts w:asciiTheme="minorBidi" w:hAnsiTheme="minorBidi" w:cstheme="minorBidi"/>
          <w:color w:val="252525"/>
        </w:rPr>
        <w:t xml:space="preserve"> may have reasons whereby the mitzva is specifically intended for the one who is commanded and performs…</w:t>
      </w:r>
      <w:r w:rsidR="006E72B2">
        <w:rPr>
          <w:rFonts w:asciiTheme="minorBidi" w:hAnsiTheme="minorBidi" w:cstheme="minorBidi"/>
          <w:color w:val="252525"/>
        </w:rPr>
        <w:t xml:space="preserve"> </w:t>
      </w:r>
      <w:r w:rsidRPr="009565DE">
        <w:rPr>
          <w:rFonts w:asciiTheme="minorBidi" w:hAnsiTheme="minorBidi" w:cstheme="minorBidi"/>
          <w:color w:val="252525"/>
        </w:rPr>
        <w:t>for it is possible that the intention and inner nature of the mitzva will not be fulfilled through one who is not commanded and performs as it is fulfilled by one whom God commanded.</w:t>
      </w:r>
    </w:p>
    <w:p w14:paraId="2CD0FD16"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0E5CD52D" w14:textId="77777777"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Ran points out that God determines the meaning of each mitzva, who is obligated in it, and who is exempt. A mitzva’s deeper significance may be linked to the class of people who are commanded in it. If God exempted me, that very exemption may indicate that my voluntary performance would not have the same religious meaning as a commanded performance. </w:t>
      </w:r>
    </w:p>
    <w:p w14:paraId="688A08C3"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1A6ACF61" w14:textId="77777777" w:rsidR="007A3472" w:rsidRPr="0051439B" w:rsidRDefault="007A3472"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The significance of voluntary performance of a mitzva might be fundamentally different from the meaning of the mitzva when performed by one who is obligated. </w:t>
      </w:r>
    </w:p>
    <w:p w14:paraId="5A57B88F" w14:textId="77777777" w:rsidR="007A3472" w:rsidRDefault="007A3472" w:rsidP="00A60D86">
      <w:pPr>
        <w:pStyle w:val="NormalWeb"/>
        <w:shd w:val="clear" w:color="auto" w:fill="FFFFFF"/>
        <w:spacing w:before="0" w:beforeAutospacing="0" w:after="0" w:afterAutospacing="0"/>
        <w:ind w:left="284"/>
        <w:jc w:val="both"/>
        <w:rPr>
          <w:rFonts w:asciiTheme="minorBidi" w:hAnsiTheme="minorBidi" w:cstheme="minorBidi"/>
          <w:color w:val="252525"/>
        </w:rPr>
      </w:pPr>
    </w:p>
    <w:p w14:paraId="28575891" w14:textId="2C8802C9" w:rsidR="007A3472" w:rsidRDefault="007A3472" w:rsidP="00A60D86">
      <w:pPr>
        <w:pStyle w:val="NormalWeb"/>
        <w:shd w:val="clear" w:color="auto" w:fill="FFFFFF"/>
        <w:spacing w:before="0" w:beforeAutospacing="0" w:after="0" w:afterAutospacing="0"/>
        <w:jc w:val="both"/>
        <w:rPr>
          <w:rFonts w:asciiTheme="minorBidi" w:hAnsiTheme="minorBidi" w:cstheme="minorBidi"/>
          <w:i/>
          <w:iCs/>
          <w:color w:val="548DD4" w:themeColor="text2" w:themeTint="99"/>
        </w:rPr>
      </w:pPr>
      <w:r w:rsidRPr="0075717F">
        <w:rPr>
          <w:rFonts w:asciiTheme="minorBidi" w:hAnsiTheme="minorBidi" w:cstheme="minorBidi"/>
          <w:i/>
          <w:iCs/>
          <w:color w:val="548DD4" w:themeColor="text2" w:themeTint="99"/>
        </w:rPr>
        <w:t xml:space="preserve">APPENDIX TWO: Can't benei refer to sons and daughters? </w:t>
      </w:r>
    </w:p>
    <w:p w14:paraId="127EFD87" w14:textId="77777777" w:rsidR="00A60D86" w:rsidRPr="0075717F" w:rsidRDefault="00A60D86" w:rsidP="00A60D86">
      <w:pPr>
        <w:pStyle w:val="NormalWeb"/>
        <w:shd w:val="clear" w:color="auto" w:fill="FFFFFF"/>
        <w:spacing w:before="0" w:beforeAutospacing="0" w:after="0" w:afterAutospacing="0"/>
        <w:jc w:val="both"/>
        <w:rPr>
          <w:rFonts w:asciiTheme="minorBidi" w:hAnsiTheme="minorBidi" w:cstheme="minorBidi"/>
          <w:i/>
          <w:iCs/>
          <w:color w:val="548DD4" w:themeColor="text2" w:themeTint="99"/>
          <w:rtl/>
        </w:rPr>
      </w:pPr>
    </w:p>
    <w:p w14:paraId="39ED85CF" w14:textId="77777777" w:rsidR="00795F65" w:rsidRDefault="007A3472" w:rsidP="00A60D86">
      <w:pPr>
        <w:bidi w:val="0"/>
        <w:spacing w:after="0" w:line="240" w:lineRule="auto"/>
        <w:contextualSpacing/>
        <w:jc w:val="both"/>
        <w:rPr>
          <w:rFonts w:asciiTheme="minorBidi" w:hAnsiTheme="minorBidi" w:cstheme="minorBidi"/>
          <w:i/>
          <w:iCs/>
          <w:sz w:val="24"/>
          <w:szCs w:val="24"/>
        </w:rPr>
      </w:pPr>
      <w:r w:rsidRPr="0051439B">
        <w:rPr>
          <w:rFonts w:asciiTheme="minorBidi" w:hAnsiTheme="minorBidi" w:cstheme="minorBidi"/>
          <w:i/>
          <w:iCs/>
          <w:sz w:val="24"/>
          <w:szCs w:val="24"/>
        </w:rPr>
        <w:t>Hebrew grammar refers to a mixed-gender group as a masculine plural, so that the word "</w:t>
      </w:r>
      <w:r w:rsidRPr="0051439B">
        <w:rPr>
          <w:rFonts w:asciiTheme="minorBidi" w:hAnsiTheme="minorBidi" w:cstheme="minorBidi"/>
          <w:sz w:val="24"/>
          <w:szCs w:val="24"/>
        </w:rPr>
        <w:t>benei</w:t>
      </w:r>
      <w:r w:rsidRPr="0051439B">
        <w:rPr>
          <w:rFonts w:asciiTheme="minorBidi" w:hAnsiTheme="minorBidi" w:cstheme="minorBidi"/>
          <w:i/>
          <w:iCs/>
          <w:sz w:val="24"/>
          <w:szCs w:val="24"/>
        </w:rPr>
        <w:t>" can mean 'sons of' or ‘children of</w:t>
      </w:r>
      <w:r w:rsidRPr="00C41592">
        <w:rPr>
          <w:rFonts w:asciiTheme="minorBidi" w:hAnsiTheme="minorBidi" w:cstheme="minorBidi"/>
          <w:i/>
          <w:iCs/>
          <w:sz w:val="24"/>
          <w:szCs w:val="24"/>
        </w:rPr>
        <w:t>.</w:t>
      </w:r>
      <w:r w:rsidRPr="0051439B">
        <w:rPr>
          <w:rFonts w:asciiTheme="minorBidi" w:hAnsiTheme="minorBidi" w:cstheme="minorBidi"/>
          <w:i/>
          <w:iCs/>
          <w:sz w:val="24"/>
          <w:szCs w:val="24"/>
        </w:rPr>
        <w:t>' Sometimes the Torah refers to all Jews as a group and sometimes it explicitly distinguishes women from men. In ambiguous cases, such as the word "</w:t>
      </w:r>
      <w:r w:rsidRPr="0051439B">
        <w:rPr>
          <w:rFonts w:asciiTheme="minorBidi" w:hAnsiTheme="minorBidi" w:cstheme="minorBidi"/>
          <w:sz w:val="24"/>
          <w:szCs w:val="24"/>
        </w:rPr>
        <w:t>benei</w:t>
      </w:r>
      <w:r w:rsidRPr="0051439B">
        <w:rPr>
          <w:rFonts w:asciiTheme="minorBidi" w:hAnsiTheme="minorBidi" w:cstheme="minorBidi"/>
          <w:i/>
          <w:iCs/>
          <w:sz w:val="24"/>
          <w:szCs w:val="24"/>
        </w:rPr>
        <w:t>" in this verse, our sages often stipulate which meaning is correct. Whether or not females are included varies from verse to verse, and thus depends on both context and tradition.</w:t>
      </w:r>
      <w:r w:rsidRPr="0051439B">
        <w:rPr>
          <w:rStyle w:val="a5"/>
          <w:rFonts w:asciiTheme="minorBidi" w:hAnsiTheme="minorBidi" w:cstheme="minorBidi"/>
          <w:i/>
          <w:iCs/>
          <w:sz w:val="24"/>
          <w:szCs w:val="24"/>
        </w:rPr>
        <w:footnoteReference w:id="23"/>
      </w:r>
      <w:r w:rsidRPr="0051439B">
        <w:rPr>
          <w:rFonts w:asciiTheme="minorBidi" w:hAnsiTheme="minorBidi" w:cstheme="minorBidi"/>
          <w:i/>
          <w:iCs/>
          <w:sz w:val="24"/>
          <w:szCs w:val="24"/>
        </w:rPr>
        <w:t xml:space="preserve"> </w:t>
      </w:r>
    </w:p>
    <w:p w14:paraId="2CD0F1F8" w14:textId="77777777" w:rsidR="00A60D86" w:rsidRPr="0051439B" w:rsidRDefault="00A60D86" w:rsidP="00A60D86">
      <w:pPr>
        <w:bidi w:val="0"/>
        <w:spacing w:after="0" w:line="240" w:lineRule="auto"/>
        <w:contextualSpacing/>
        <w:jc w:val="both"/>
        <w:rPr>
          <w:rFonts w:asciiTheme="minorBidi" w:hAnsiTheme="minorBidi" w:cstheme="minorBidi"/>
          <w:i/>
          <w:iCs/>
          <w:sz w:val="24"/>
          <w:szCs w:val="24"/>
        </w:rPr>
      </w:pPr>
    </w:p>
    <w:p w14:paraId="68333133" w14:textId="77777777" w:rsidR="00795F65" w:rsidRDefault="00795F65" w:rsidP="00A60D86">
      <w:pPr>
        <w:bidi w:val="0"/>
        <w:spacing w:after="0" w:line="240" w:lineRule="auto"/>
        <w:contextualSpacing/>
        <w:jc w:val="both"/>
        <w:rPr>
          <w:rFonts w:asciiTheme="minorBidi" w:hAnsiTheme="minorBidi" w:cstheme="minorBidi"/>
          <w:i/>
          <w:iCs/>
          <w:sz w:val="24"/>
          <w:szCs w:val="24"/>
        </w:rPr>
      </w:pPr>
      <w:r w:rsidRPr="0051439B">
        <w:rPr>
          <w:rFonts w:asciiTheme="minorBidi" w:hAnsiTheme="minorBidi" w:cstheme="minorBidi"/>
          <w:i/>
          <w:iCs/>
          <w:sz w:val="24"/>
          <w:szCs w:val="24"/>
        </w:rPr>
        <w:t xml:space="preserve">Midrashic readings often provide textual derivations for a halacha. Those derivations, following carefully formulated traditional exegetical rules, can be the actual source of the halacha. Sometimes, however, a midrash expounds texts in order to uphold previously known halachic traditions and connect the tradition to the text. </w:t>
      </w:r>
    </w:p>
    <w:p w14:paraId="66DF8D56" w14:textId="77777777" w:rsidR="00A60D86" w:rsidRPr="0051439B" w:rsidRDefault="00A60D86" w:rsidP="00A60D86">
      <w:pPr>
        <w:bidi w:val="0"/>
        <w:spacing w:after="0" w:line="240" w:lineRule="auto"/>
        <w:contextualSpacing/>
        <w:jc w:val="both"/>
        <w:rPr>
          <w:rFonts w:asciiTheme="minorBidi" w:hAnsiTheme="minorBidi" w:cstheme="minorBidi"/>
          <w:i/>
          <w:iCs/>
          <w:sz w:val="24"/>
          <w:szCs w:val="24"/>
        </w:rPr>
      </w:pPr>
    </w:p>
    <w:p w14:paraId="0EF34F57" w14:textId="77777777" w:rsidR="00795F65" w:rsidRDefault="00795F65" w:rsidP="00A60D86">
      <w:pPr>
        <w:bidi w:val="0"/>
        <w:spacing w:after="0" w:line="240" w:lineRule="auto"/>
        <w:contextualSpacing/>
        <w:jc w:val="both"/>
        <w:rPr>
          <w:rFonts w:asciiTheme="minorBidi" w:hAnsiTheme="minorBidi" w:cstheme="minorBidi"/>
          <w:i/>
          <w:iCs/>
          <w:sz w:val="24"/>
          <w:szCs w:val="24"/>
        </w:rPr>
      </w:pPr>
      <w:r w:rsidRPr="0051439B">
        <w:rPr>
          <w:rFonts w:asciiTheme="minorBidi" w:hAnsiTheme="minorBidi" w:cstheme="minorBidi"/>
          <w:i/>
          <w:iCs/>
          <w:sz w:val="24"/>
          <w:szCs w:val="24"/>
        </w:rPr>
        <w:t xml:space="preserve">This particular </w:t>
      </w:r>
      <w:r w:rsidRPr="0051439B">
        <w:rPr>
          <w:rFonts w:asciiTheme="minorBidi" w:hAnsiTheme="minorBidi" w:cstheme="minorBidi"/>
          <w:sz w:val="24"/>
          <w:szCs w:val="24"/>
        </w:rPr>
        <w:t>midrash halacha</w:t>
      </w:r>
      <w:r w:rsidRPr="0051439B">
        <w:rPr>
          <w:rFonts w:asciiTheme="minorBidi" w:hAnsiTheme="minorBidi" w:cstheme="minorBidi"/>
          <w:i/>
          <w:iCs/>
          <w:sz w:val="24"/>
          <w:szCs w:val="24"/>
        </w:rPr>
        <w:t xml:space="preserve"> is likely a midrash of the second type, upholding a previously known tradition that men lean physically on their individual sacrifices while women don't. In other words, the answer to 'why is there an exemption</w:t>
      </w:r>
      <w:r>
        <w:rPr>
          <w:rFonts w:asciiTheme="minorBidi" w:hAnsiTheme="minorBidi" w:cstheme="minorBidi"/>
          <w:i/>
          <w:iCs/>
          <w:sz w:val="24"/>
          <w:szCs w:val="24"/>
        </w:rPr>
        <w:t>?</w:t>
      </w:r>
      <w:r w:rsidRPr="0051439B">
        <w:rPr>
          <w:rFonts w:asciiTheme="minorBidi" w:hAnsiTheme="minorBidi" w:cstheme="minorBidi"/>
          <w:i/>
          <w:iCs/>
          <w:sz w:val="24"/>
          <w:szCs w:val="24"/>
        </w:rPr>
        <w:t>' does not necessarily boil down to the interpretation of "</w:t>
      </w:r>
      <w:r w:rsidRPr="0051439B">
        <w:rPr>
          <w:rFonts w:asciiTheme="minorBidi" w:hAnsiTheme="minorBidi" w:cstheme="minorBidi"/>
          <w:sz w:val="24"/>
          <w:szCs w:val="24"/>
        </w:rPr>
        <w:t>benei</w:t>
      </w:r>
      <w:r w:rsidRPr="0051439B">
        <w:rPr>
          <w:rFonts w:asciiTheme="minorBidi" w:hAnsiTheme="minorBidi" w:cstheme="minorBidi"/>
          <w:i/>
          <w:iCs/>
          <w:sz w:val="24"/>
          <w:szCs w:val="24"/>
        </w:rPr>
        <w:t>" as "sons of." Rather, the expl</w:t>
      </w:r>
      <w:r>
        <w:rPr>
          <w:rFonts w:asciiTheme="minorBidi" w:hAnsiTheme="minorBidi" w:cstheme="minorBidi"/>
          <w:i/>
          <w:iCs/>
          <w:sz w:val="24"/>
          <w:szCs w:val="24"/>
        </w:rPr>
        <w:t>ic</w:t>
      </w:r>
      <w:r w:rsidRPr="0051439B">
        <w:rPr>
          <w:rFonts w:asciiTheme="minorBidi" w:hAnsiTheme="minorBidi" w:cstheme="minorBidi"/>
          <w:i/>
          <w:iCs/>
          <w:sz w:val="24"/>
          <w:szCs w:val="24"/>
        </w:rPr>
        <w:t xml:space="preserve">ation of the verse aligns with an accepted tradition as to who was obligated to lean on their sacrifice and who was not.  </w:t>
      </w:r>
    </w:p>
    <w:p w14:paraId="293DF8B5" w14:textId="77777777" w:rsidR="00A60D86" w:rsidRPr="0051439B" w:rsidRDefault="00A60D86" w:rsidP="00A60D86">
      <w:pPr>
        <w:bidi w:val="0"/>
        <w:spacing w:after="0" w:line="240" w:lineRule="auto"/>
        <w:contextualSpacing/>
        <w:jc w:val="both"/>
        <w:rPr>
          <w:rFonts w:asciiTheme="minorBidi" w:hAnsiTheme="minorBidi" w:cstheme="minorBidi"/>
          <w:i/>
          <w:iCs/>
          <w:sz w:val="24"/>
          <w:szCs w:val="24"/>
        </w:rPr>
      </w:pPr>
    </w:p>
    <w:p w14:paraId="3B3F8536" w14:textId="0450E848" w:rsidR="007A4617" w:rsidRPr="0051439B" w:rsidRDefault="00795F65" w:rsidP="00A60D86">
      <w:pPr>
        <w:bidi w:val="0"/>
        <w:spacing w:after="0" w:line="240" w:lineRule="auto"/>
        <w:contextualSpacing/>
        <w:jc w:val="both"/>
      </w:pPr>
      <w:r w:rsidRPr="0051439B">
        <w:rPr>
          <w:rFonts w:asciiTheme="minorBidi" w:hAnsiTheme="minorBidi" w:cstheme="minorBidi"/>
          <w:i/>
          <w:iCs/>
          <w:sz w:val="24"/>
          <w:szCs w:val="24"/>
        </w:rPr>
        <w:t xml:space="preserve">In this case, both positions in the dispute agree that </w:t>
      </w:r>
      <w:r w:rsidRPr="0051439B">
        <w:rPr>
          <w:rFonts w:asciiTheme="minorBidi" w:hAnsiTheme="minorBidi" w:cstheme="minorBidi"/>
          <w:sz w:val="24"/>
          <w:szCs w:val="24"/>
        </w:rPr>
        <w:t>"benei"</w:t>
      </w:r>
      <w:r w:rsidRPr="0051439B">
        <w:rPr>
          <w:rFonts w:asciiTheme="minorBidi" w:hAnsiTheme="minorBidi" w:cstheme="minorBidi"/>
          <w:i/>
          <w:iCs/>
          <w:sz w:val="24"/>
          <w:szCs w:val="24"/>
        </w:rPr>
        <w:t xml:space="preserve"> means males. They only disagree about the halachic implications of that reading. </w:t>
      </w:r>
    </w:p>
    <w:p w14:paraId="34F8DF77" w14:textId="1029A2CD" w:rsidR="00891329" w:rsidRPr="0051439B" w:rsidRDefault="00891329" w:rsidP="00A60D86">
      <w:pPr>
        <w:pStyle w:val="NormalWeb"/>
        <w:shd w:val="clear" w:color="auto" w:fill="FFFFFF"/>
        <w:spacing w:before="0" w:beforeAutospacing="0" w:after="0" w:afterAutospacing="0"/>
        <w:jc w:val="both"/>
        <w:rPr>
          <w:rFonts w:asciiTheme="minorBidi" w:hAnsiTheme="minorBidi" w:cstheme="minorBidi"/>
          <w:b/>
          <w:bCs/>
          <w:color w:val="252525"/>
        </w:rPr>
      </w:pPr>
    </w:p>
    <w:p w14:paraId="497AF0C6" w14:textId="77777777" w:rsidR="00A60D86" w:rsidRDefault="00795F65"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 xml:space="preserve">APPENDIX </w:t>
      </w:r>
      <w:r w:rsidR="006D35A9">
        <w:rPr>
          <w:rFonts w:asciiTheme="minorBidi" w:hAnsiTheme="minorBidi" w:cstheme="minorBidi"/>
          <w:sz w:val="24"/>
          <w:szCs w:val="24"/>
        </w:rPr>
        <w:t>THREE</w:t>
      </w:r>
      <w:r>
        <w:rPr>
          <w:rFonts w:asciiTheme="minorBidi" w:hAnsiTheme="minorBidi" w:cstheme="minorBidi"/>
          <w:sz w:val="24"/>
          <w:szCs w:val="24"/>
        </w:rPr>
        <w:t xml:space="preserve">: </w:t>
      </w:r>
      <w:r w:rsidRPr="0051439B">
        <w:rPr>
          <w:rFonts w:asciiTheme="minorBidi" w:hAnsiTheme="minorBidi" w:cstheme="minorBidi"/>
          <w:sz w:val="24"/>
          <w:szCs w:val="24"/>
        </w:rPr>
        <w:t>Why doesn't individual initiative count for more?</w:t>
      </w:r>
    </w:p>
    <w:p w14:paraId="1CDB052F" w14:textId="0C73BE8A" w:rsidR="00795F65" w:rsidRPr="0051439B" w:rsidRDefault="00795F65"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 xml:space="preserve"> </w:t>
      </w:r>
    </w:p>
    <w:p w14:paraId="19629D44" w14:textId="77777777" w:rsidR="00795F65" w:rsidRDefault="00795F65"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Halacha's </w:t>
      </w:r>
      <w:r>
        <w:rPr>
          <w:rFonts w:asciiTheme="minorBidi" w:hAnsiTheme="minorBidi" w:cstheme="minorBidi"/>
          <w:i/>
          <w:iCs/>
          <w:color w:val="252525"/>
        </w:rPr>
        <w:t>preference for</w:t>
      </w:r>
      <w:r w:rsidRPr="0051439B">
        <w:rPr>
          <w:rFonts w:asciiTheme="minorBidi" w:hAnsiTheme="minorBidi" w:cstheme="minorBidi"/>
          <w:i/>
          <w:iCs/>
          <w:color w:val="252525"/>
        </w:rPr>
        <w:t xml:space="preserve"> commanded performance over voluntarism can be difficult to accept.  Post-enlightenment, we tend to emphasize autonomous initiative over obedience to authority.  </w:t>
      </w:r>
    </w:p>
    <w:p w14:paraId="4F61691B"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7737EE3A" w14:textId="77777777" w:rsidR="00795F65" w:rsidRDefault="00795F65"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But from the perspective of authority, while both autonomous initiative and obedience can be valuable, obedience is more crucial. Initiative waxes and wanes, and may be misdirected. Obedience is steady and loyal.  </w:t>
      </w:r>
    </w:p>
    <w:p w14:paraId="09B1582D"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37BB0D93" w14:textId="77777777" w:rsidR="00795F65" w:rsidRDefault="00795F65"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The desire to elevate autonomy at the expense of obedience can lead to worship that is more about the self than about relationship to the Divine "Other." </w:t>
      </w:r>
    </w:p>
    <w:p w14:paraId="670A1AC1"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1E048676" w14:textId="77777777" w:rsidR="00795F65" w:rsidRPr="0051439B" w:rsidRDefault="00795F65"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A person overly concerned with autonomy might say, "I was about to do it, but now that you told me to, I won't." A more mature person takes pleasure in answering a beloved's request, with no need to mention that he or she was about to do it anyway.  This type of person values acting in faithful response to the Other's call.</w:t>
      </w:r>
    </w:p>
    <w:p w14:paraId="4AA195D2" w14:textId="1E0765D9" w:rsidR="00891329" w:rsidRDefault="00891329" w:rsidP="00A60D86">
      <w:pPr>
        <w:pStyle w:val="NormalWeb"/>
        <w:shd w:val="clear" w:color="auto" w:fill="FFFFFF"/>
        <w:spacing w:before="0" w:beforeAutospacing="0" w:after="0" w:afterAutospacing="0"/>
        <w:jc w:val="both"/>
        <w:rPr>
          <w:rFonts w:asciiTheme="minorBidi" w:hAnsiTheme="minorBidi" w:cstheme="minorBidi"/>
          <w:b/>
          <w:bCs/>
          <w:color w:val="252525"/>
        </w:rPr>
      </w:pPr>
    </w:p>
    <w:p w14:paraId="52EA6AC4" w14:textId="6562ECBA" w:rsidR="006D35A9" w:rsidRDefault="006D35A9" w:rsidP="00A60D86">
      <w:pPr>
        <w:pStyle w:val="2"/>
        <w:spacing w:before="0" w:line="240" w:lineRule="auto"/>
        <w:jc w:val="both"/>
        <w:rPr>
          <w:rFonts w:asciiTheme="minorBidi" w:hAnsiTheme="minorBidi" w:cstheme="minorBidi"/>
          <w:sz w:val="24"/>
          <w:szCs w:val="24"/>
        </w:rPr>
      </w:pPr>
      <w:r>
        <w:rPr>
          <w:rFonts w:asciiTheme="minorBidi" w:hAnsiTheme="minorBidi" w:cstheme="minorBidi"/>
          <w:sz w:val="24"/>
          <w:szCs w:val="24"/>
        </w:rPr>
        <w:t xml:space="preserve">APPENDIX FOUR: </w:t>
      </w:r>
      <w:r w:rsidRPr="0051439B">
        <w:rPr>
          <w:rFonts w:asciiTheme="minorBidi" w:hAnsiTheme="minorBidi" w:cstheme="minorBidi"/>
          <w:sz w:val="24"/>
          <w:szCs w:val="24"/>
        </w:rPr>
        <w:t xml:space="preserve">How does this discussion affect a woman performing a mitzva from which she is exempt? </w:t>
      </w:r>
    </w:p>
    <w:p w14:paraId="739065B3" w14:textId="77777777" w:rsidR="00A60D86" w:rsidRPr="00A60D86" w:rsidRDefault="00A60D86" w:rsidP="00A60D86">
      <w:pPr>
        <w:bidi w:val="0"/>
        <w:spacing w:after="0" w:line="240" w:lineRule="auto"/>
      </w:pPr>
    </w:p>
    <w:p w14:paraId="060EB9EC" w14:textId="77777777" w:rsidR="006D35A9" w:rsidRDefault="006D35A9"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Let's use lulav as an example</w:t>
      </w:r>
      <w:r>
        <w:rPr>
          <w:rFonts w:asciiTheme="minorBidi" w:hAnsiTheme="minorBidi" w:cstheme="minorBidi"/>
          <w:i/>
          <w:iCs/>
          <w:color w:val="252525"/>
        </w:rPr>
        <w:t>. A w</w:t>
      </w:r>
      <w:r w:rsidRPr="0051439B">
        <w:rPr>
          <w:rFonts w:asciiTheme="minorBidi" w:hAnsiTheme="minorBidi" w:cstheme="minorBidi"/>
          <w:i/>
          <w:iCs/>
          <w:color w:val="252525"/>
        </w:rPr>
        <w:t xml:space="preserve">omen </w:t>
      </w:r>
      <w:r>
        <w:rPr>
          <w:rFonts w:asciiTheme="minorBidi" w:hAnsiTheme="minorBidi" w:cstheme="minorBidi"/>
          <w:i/>
          <w:iCs/>
          <w:color w:val="252525"/>
        </w:rPr>
        <w:t>is</w:t>
      </w:r>
      <w:r w:rsidRPr="0051439B">
        <w:rPr>
          <w:rFonts w:asciiTheme="minorBidi" w:hAnsiTheme="minorBidi" w:cstheme="minorBidi"/>
          <w:i/>
          <w:iCs/>
          <w:color w:val="252525"/>
        </w:rPr>
        <w:t xml:space="preserve"> not obligated to take lulav</w:t>
      </w:r>
      <w:r>
        <w:rPr>
          <w:rFonts w:asciiTheme="minorBidi" w:hAnsiTheme="minorBidi" w:cstheme="minorBidi"/>
          <w:i/>
          <w:iCs/>
          <w:color w:val="252525"/>
        </w:rPr>
        <w:t>, but is</w:t>
      </w:r>
      <w:r w:rsidRPr="0051439B">
        <w:rPr>
          <w:rFonts w:asciiTheme="minorBidi" w:hAnsiTheme="minorBidi" w:cstheme="minorBidi"/>
          <w:i/>
          <w:iCs/>
          <w:color w:val="252525"/>
        </w:rPr>
        <w:t xml:space="preserve"> permitted to take </w:t>
      </w:r>
      <w:r>
        <w:rPr>
          <w:rFonts w:asciiTheme="minorBidi" w:hAnsiTheme="minorBidi" w:cstheme="minorBidi"/>
          <w:i/>
          <w:iCs/>
          <w:color w:val="252525"/>
        </w:rPr>
        <w:t>it if she wishes</w:t>
      </w:r>
      <w:r w:rsidRPr="0051439B">
        <w:rPr>
          <w:rFonts w:asciiTheme="minorBidi" w:hAnsiTheme="minorBidi" w:cstheme="minorBidi"/>
          <w:i/>
          <w:iCs/>
          <w:color w:val="252525"/>
        </w:rPr>
        <w:t>.</w:t>
      </w:r>
      <w:r>
        <w:rPr>
          <w:rFonts w:asciiTheme="minorBidi" w:hAnsiTheme="minorBidi" w:cstheme="minorBidi"/>
          <w:i/>
          <w:iCs/>
          <w:color w:val="252525"/>
        </w:rPr>
        <w:t xml:space="preserve"> </w:t>
      </w:r>
      <w:r w:rsidRPr="0051439B">
        <w:rPr>
          <w:rFonts w:asciiTheme="minorBidi" w:hAnsiTheme="minorBidi" w:cstheme="minorBidi"/>
          <w:i/>
          <w:iCs/>
          <w:color w:val="252525"/>
        </w:rPr>
        <w:t xml:space="preserve">When resources are scarce, for example, there aren't enough </w:t>
      </w:r>
      <w:r w:rsidRPr="0051439B">
        <w:rPr>
          <w:rFonts w:asciiTheme="minorBidi" w:hAnsiTheme="minorBidi" w:cstheme="minorBidi"/>
          <w:color w:val="252525"/>
        </w:rPr>
        <w:t>lulavim</w:t>
      </w:r>
      <w:r w:rsidRPr="0051439B">
        <w:rPr>
          <w:rFonts w:asciiTheme="minorBidi" w:hAnsiTheme="minorBidi" w:cstheme="minorBidi"/>
          <w:i/>
          <w:iCs/>
          <w:color w:val="252525"/>
        </w:rPr>
        <w:t xml:space="preserve"> to go around, the difference between men’s and women’s obligations c</w:t>
      </w:r>
      <w:r>
        <w:rPr>
          <w:rFonts w:asciiTheme="minorBidi" w:hAnsiTheme="minorBidi" w:cstheme="minorBidi"/>
          <w:i/>
          <w:iCs/>
          <w:color w:val="252525"/>
        </w:rPr>
        <w:t>an</w:t>
      </w:r>
      <w:r w:rsidRPr="0051439B">
        <w:rPr>
          <w:rFonts w:asciiTheme="minorBidi" w:hAnsiTheme="minorBidi" w:cstheme="minorBidi"/>
          <w:i/>
          <w:iCs/>
          <w:color w:val="252525"/>
        </w:rPr>
        <w:t xml:space="preserve"> affect practice. We should </w:t>
      </w:r>
      <w:r>
        <w:rPr>
          <w:rFonts w:asciiTheme="minorBidi" w:hAnsiTheme="minorBidi" w:cstheme="minorBidi"/>
          <w:i/>
          <w:iCs/>
          <w:color w:val="252525"/>
        </w:rPr>
        <w:t>enable</w:t>
      </w:r>
      <w:r w:rsidRPr="0051439B">
        <w:rPr>
          <w:rFonts w:asciiTheme="minorBidi" w:hAnsiTheme="minorBidi" w:cstheme="minorBidi"/>
          <w:i/>
          <w:iCs/>
          <w:color w:val="252525"/>
        </w:rPr>
        <w:t xml:space="preserve"> those who are fully obligated to perform their obligations before those who have chosen to do so voluntarily.  </w:t>
      </w:r>
    </w:p>
    <w:p w14:paraId="059A7C71"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7DFF489B" w14:textId="77777777" w:rsidR="006D35A9" w:rsidRDefault="006D35A9"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 xml:space="preserve">But often nowadays we are blessed with plentiful resources. </w:t>
      </w:r>
      <w:r>
        <w:rPr>
          <w:rFonts w:asciiTheme="minorBidi" w:hAnsiTheme="minorBidi" w:cstheme="minorBidi"/>
          <w:i/>
          <w:iCs/>
          <w:color w:val="252525"/>
        </w:rPr>
        <w:t>What then?</w:t>
      </w:r>
    </w:p>
    <w:p w14:paraId="12A4AAA2"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45915327" w14:textId="3D503748" w:rsidR="006D35A9" w:rsidRDefault="006D35A9" w:rsidP="00A60D86">
      <w:pPr>
        <w:pStyle w:val="NormalWeb"/>
        <w:shd w:val="clear" w:color="auto" w:fill="FFFFFF"/>
        <w:spacing w:before="0" w:beforeAutospacing="0" w:after="0" w:afterAutospacing="0"/>
        <w:jc w:val="both"/>
        <w:rPr>
          <w:rFonts w:asciiTheme="minorBidi" w:hAnsiTheme="minorBidi" w:cstheme="minorBidi"/>
          <w:i/>
          <w:iCs/>
          <w:color w:val="252525"/>
        </w:rPr>
      </w:pPr>
      <w:r w:rsidRPr="0051439B">
        <w:rPr>
          <w:rFonts w:asciiTheme="minorBidi" w:hAnsiTheme="minorBidi" w:cstheme="minorBidi"/>
          <w:i/>
          <w:iCs/>
          <w:color w:val="252525"/>
        </w:rPr>
        <w:t>When there is no binding communal custom, a woman can choose to avail herself of flexibility</w:t>
      </w:r>
      <w:r>
        <w:rPr>
          <w:rFonts w:asciiTheme="minorBidi" w:hAnsiTheme="minorBidi" w:cstheme="minorBidi"/>
          <w:i/>
          <w:iCs/>
          <w:color w:val="252525"/>
        </w:rPr>
        <w:t xml:space="preserve">. </w:t>
      </w:r>
      <w:r w:rsidRPr="0051439B">
        <w:rPr>
          <w:rFonts w:asciiTheme="minorBidi" w:hAnsiTheme="minorBidi" w:cstheme="minorBidi"/>
          <w:i/>
          <w:iCs/>
          <w:color w:val="252525"/>
        </w:rPr>
        <w:t xml:space="preserve">Halacha allows for that. </w:t>
      </w:r>
      <w:r>
        <w:rPr>
          <w:rFonts w:asciiTheme="minorBidi" w:hAnsiTheme="minorBidi" w:cstheme="minorBidi"/>
          <w:i/>
          <w:iCs/>
          <w:color w:val="252525"/>
        </w:rPr>
        <w:t xml:space="preserve">If a woman doesn’t take lulav, there are no negative consequences. </w:t>
      </w:r>
      <w:r w:rsidRPr="0051439B">
        <w:rPr>
          <w:rFonts w:asciiTheme="minorBidi" w:hAnsiTheme="minorBidi" w:cstheme="minorBidi"/>
          <w:i/>
          <w:iCs/>
          <w:color w:val="252525"/>
        </w:rPr>
        <w:t xml:space="preserve"> </w:t>
      </w:r>
    </w:p>
    <w:p w14:paraId="5232C970" w14:textId="77777777" w:rsidR="00A60D86" w:rsidRPr="0051439B"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74761DFD" w14:textId="5385E4DE" w:rsidR="00B05812" w:rsidRDefault="006D35A9" w:rsidP="00A60D86">
      <w:pPr>
        <w:pStyle w:val="NormalWeb"/>
        <w:shd w:val="clear" w:color="auto" w:fill="FFFFFF"/>
        <w:spacing w:before="0" w:beforeAutospacing="0" w:after="0" w:afterAutospacing="0"/>
        <w:jc w:val="both"/>
        <w:rPr>
          <w:rFonts w:asciiTheme="minorBidi" w:hAnsiTheme="minorBidi" w:cstheme="minorBidi"/>
          <w:i/>
          <w:iCs/>
          <w:color w:val="252525"/>
        </w:rPr>
      </w:pPr>
      <w:r>
        <w:rPr>
          <w:rFonts w:asciiTheme="minorBidi" w:hAnsiTheme="minorBidi" w:cstheme="minorBidi"/>
          <w:i/>
          <w:iCs/>
          <w:color w:val="252525"/>
        </w:rPr>
        <w:t xml:space="preserve">If, on the other hand, she chooses to take lulav, it not only gives her </w:t>
      </w:r>
      <w:r w:rsidRPr="0051439B">
        <w:rPr>
          <w:rFonts w:asciiTheme="minorBidi" w:hAnsiTheme="minorBidi" w:cstheme="minorBidi"/>
          <w:i/>
          <w:iCs/>
          <w:color w:val="252525"/>
        </w:rPr>
        <w:t>gratification</w:t>
      </w:r>
      <w:r>
        <w:rPr>
          <w:rFonts w:asciiTheme="minorBidi" w:hAnsiTheme="minorBidi" w:cstheme="minorBidi"/>
          <w:i/>
          <w:iCs/>
          <w:color w:val="252525"/>
        </w:rPr>
        <w:t xml:space="preserve"> (</w:t>
      </w:r>
      <w:r w:rsidRPr="0051439B">
        <w:rPr>
          <w:rFonts w:asciiTheme="minorBidi" w:hAnsiTheme="minorBidi" w:cstheme="minorBidi"/>
          <w:i/>
          <w:iCs/>
          <w:color w:val="252525"/>
        </w:rPr>
        <w:t>which Halacha recognizes as important</w:t>
      </w:r>
      <w:r>
        <w:rPr>
          <w:rFonts w:asciiTheme="minorBidi" w:hAnsiTheme="minorBidi" w:cstheme="minorBidi"/>
          <w:i/>
          <w:iCs/>
          <w:color w:val="252525"/>
        </w:rPr>
        <w:t>), but</w:t>
      </w:r>
      <w:r w:rsidRPr="0051439B">
        <w:rPr>
          <w:rFonts w:asciiTheme="minorBidi" w:hAnsiTheme="minorBidi" w:cstheme="minorBidi"/>
          <w:i/>
          <w:iCs/>
          <w:color w:val="252525"/>
        </w:rPr>
        <w:t xml:space="preserve"> also counts as a fulfillment of a mitzva</w:t>
      </w:r>
      <w:r w:rsidR="00B05812">
        <w:rPr>
          <w:rFonts w:asciiTheme="minorBidi" w:hAnsiTheme="minorBidi" w:cstheme="minorBidi"/>
          <w:i/>
          <w:iCs/>
          <w:color w:val="252525"/>
        </w:rPr>
        <w:t>, and if she is accustomed to performing a given mitzva voluntarily, she cannot forgo it lightly.</w:t>
      </w:r>
    </w:p>
    <w:p w14:paraId="0166BD8F"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0E39424E" w14:textId="77777777" w:rsidR="00B05812" w:rsidRDefault="006D35A9" w:rsidP="00A60D86">
      <w:pPr>
        <w:pStyle w:val="NormalWeb"/>
        <w:shd w:val="clear" w:color="auto" w:fill="FFFFFF"/>
        <w:spacing w:before="0" w:beforeAutospacing="0" w:after="0" w:afterAutospacing="0"/>
        <w:jc w:val="both"/>
        <w:rPr>
          <w:rFonts w:asciiTheme="minorBidi" w:hAnsiTheme="minorBidi" w:cstheme="minorBidi"/>
          <w:i/>
          <w:iCs/>
          <w:color w:val="252525"/>
        </w:rPr>
      </w:pPr>
      <w:r>
        <w:rPr>
          <w:rFonts w:asciiTheme="minorBidi" w:hAnsiTheme="minorBidi" w:cstheme="minorBidi"/>
          <w:i/>
          <w:iCs/>
          <w:color w:val="252525"/>
        </w:rPr>
        <w:t>Granted,</w:t>
      </w:r>
      <w:r w:rsidRPr="0051439B">
        <w:rPr>
          <w:rFonts w:asciiTheme="minorBidi" w:hAnsiTheme="minorBidi" w:cstheme="minorBidi"/>
          <w:i/>
          <w:iCs/>
          <w:color w:val="252525"/>
        </w:rPr>
        <w:t xml:space="preserve"> women </w:t>
      </w:r>
      <w:r>
        <w:rPr>
          <w:rFonts w:asciiTheme="minorBidi" w:hAnsiTheme="minorBidi" w:cstheme="minorBidi"/>
          <w:i/>
          <w:iCs/>
          <w:color w:val="252525"/>
        </w:rPr>
        <w:t xml:space="preserve">choosing to take lulav </w:t>
      </w:r>
      <w:r w:rsidRPr="0051439B">
        <w:rPr>
          <w:rFonts w:asciiTheme="minorBidi" w:hAnsiTheme="minorBidi" w:cstheme="minorBidi"/>
          <w:i/>
          <w:iCs/>
          <w:color w:val="252525"/>
        </w:rPr>
        <w:t xml:space="preserve">do not receive the reward </w:t>
      </w:r>
      <w:r w:rsidR="00B05812">
        <w:rPr>
          <w:rFonts w:asciiTheme="minorBidi" w:hAnsiTheme="minorBidi" w:cstheme="minorBidi"/>
          <w:i/>
          <w:iCs/>
          <w:color w:val="252525"/>
        </w:rPr>
        <w:t>of responding to an obligation.</w:t>
      </w:r>
      <w:r w:rsidRPr="0051439B">
        <w:rPr>
          <w:rFonts w:asciiTheme="minorBidi" w:hAnsiTheme="minorBidi" w:cstheme="minorBidi"/>
          <w:i/>
          <w:iCs/>
          <w:color w:val="252525"/>
        </w:rPr>
        <w:t xml:space="preserve"> But women's taking lulav is not just play-acting. It is a mitzva act in service of God, recognized by God. </w:t>
      </w:r>
    </w:p>
    <w:p w14:paraId="5D82D1B1" w14:textId="77777777" w:rsidR="00A60D86" w:rsidRDefault="00A60D86" w:rsidP="00A60D86">
      <w:pPr>
        <w:pStyle w:val="NormalWeb"/>
        <w:shd w:val="clear" w:color="auto" w:fill="FFFFFF"/>
        <w:spacing w:before="0" w:beforeAutospacing="0" w:after="0" w:afterAutospacing="0"/>
        <w:jc w:val="both"/>
        <w:rPr>
          <w:rFonts w:asciiTheme="minorBidi" w:hAnsiTheme="minorBidi" w:cstheme="minorBidi"/>
          <w:i/>
          <w:iCs/>
          <w:color w:val="252525"/>
        </w:rPr>
      </w:pPr>
    </w:p>
    <w:p w14:paraId="2ED569A5" w14:textId="2AB07E67" w:rsidR="00B11A4D" w:rsidRPr="0051439B" w:rsidRDefault="00B05812" w:rsidP="00A60D86">
      <w:pPr>
        <w:pStyle w:val="NormalWeb"/>
        <w:shd w:val="clear" w:color="auto" w:fill="FFFFFF"/>
        <w:spacing w:before="0" w:beforeAutospacing="0" w:after="0" w:afterAutospacing="0"/>
        <w:jc w:val="both"/>
        <w:rPr>
          <w:rtl/>
        </w:rPr>
      </w:pPr>
      <w:r>
        <w:rPr>
          <w:rFonts w:asciiTheme="minorBidi" w:hAnsiTheme="minorBidi" w:cstheme="minorBidi"/>
          <w:i/>
          <w:iCs/>
          <w:color w:val="252525"/>
        </w:rPr>
        <w:t>Even in the absence of</w:t>
      </w:r>
      <w:r w:rsidR="006D35A9">
        <w:rPr>
          <w:rFonts w:asciiTheme="minorBidi" w:hAnsiTheme="minorBidi" w:cstheme="minorBidi"/>
          <w:i/>
          <w:iCs/>
          <w:color w:val="252525"/>
        </w:rPr>
        <w:t xml:space="preserve"> direct </w:t>
      </w:r>
      <w:r>
        <w:rPr>
          <w:rFonts w:asciiTheme="minorBidi" w:hAnsiTheme="minorBidi" w:cstheme="minorBidi"/>
          <w:i/>
          <w:iCs/>
          <w:color w:val="252525"/>
        </w:rPr>
        <w:t>obligation</w:t>
      </w:r>
      <w:r w:rsidR="006D35A9">
        <w:rPr>
          <w:rFonts w:asciiTheme="minorBidi" w:hAnsiTheme="minorBidi" w:cstheme="minorBidi"/>
          <w:i/>
          <w:iCs/>
          <w:color w:val="252525"/>
        </w:rPr>
        <w:t>, a woman</w:t>
      </w:r>
      <w:r>
        <w:rPr>
          <w:rFonts w:asciiTheme="minorBidi" w:hAnsiTheme="minorBidi" w:cstheme="minorBidi"/>
          <w:i/>
          <w:iCs/>
          <w:color w:val="252525"/>
        </w:rPr>
        <w:t>'s</w:t>
      </w:r>
      <w:r w:rsidR="006D35A9">
        <w:rPr>
          <w:rFonts w:asciiTheme="minorBidi" w:hAnsiTheme="minorBidi" w:cstheme="minorBidi"/>
          <w:i/>
          <w:iCs/>
          <w:color w:val="252525"/>
        </w:rPr>
        <w:t xml:space="preserve"> experience </w:t>
      </w:r>
      <w:r>
        <w:rPr>
          <w:rFonts w:asciiTheme="minorBidi" w:hAnsiTheme="minorBidi" w:cstheme="minorBidi"/>
          <w:i/>
          <w:iCs/>
          <w:color w:val="252525"/>
        </w:rPr>
        <w:t xml:space="preserve">of </w:t>
      </w:r>
      <w:r w:rsidR="006D35A9">
        <w:rPr>
          <w:rFonts w:asciiTheme="minorBidi" w:hAnsiTheme="minorBidi" w:cstheme="minorBidi"/>
          <w:i/>
          <w:iCs/>
          <w:color w:val="252525"/>
        </w:rPr>
        <w:t>performing a mitzva voluntarily</w:t>
      </w:r>
      <w:r>
        <w:rPr>
          <w:rFonts w:asciiTheme="minorBidi" w:hAnsiTheme="minorBidi" w:cstheme="minorBidi"/>
          <w:i/>
          <w:iCs/>
          <w:color w:val="252525"/>
        </w:rPr>
        <w:t xml:space="preserve"> is not lacking. Rather, it is </w:t>
      </w:r>
      <w:r w:rsidR="00630D3A">
        <w:rPr>
          <w:rFonts w:asciiTheme="minorBidi" w:hAnsiTheme="minorBidi" w:cstheme="minorBidi"/>
          <w:i/>
          <w:iCs/>
          <w:color w:val="252525"/>
        </w:rPr>
        <w:t xml:space="preserve">a </w:t>
      </w:r>
      <w:r>
        <w:rPr>
          <w:rFonts w:asciiTheme="minorBidi" w:hAnsiTheme="minorBidi" w:cstheme="minorBidi"/>
          <w:i/>
          <w:iCs/>
          <w:color w:val="252525"/>
        </w:rPr>
        <w:t>rich</w:t>
      </w:r>
      <w:r w:rsidR="00630D3A">
        <w:rPr>
          <w:rFonts w:asciiTheme="minorBidi" w:hAnsiTheme="minorBidi" w:cstheme="minorBidi"/>
          <w:i/>
          <w:iCs/>
          <w:color w:val="252525"/>
        </w:rPr>
        <w:t xml:space="preserve">, </w:t>
      </w:r>
      <w:r>
        <w:rPr>
          <w:rFonts w:asciiTheme="minorBidi" w:hAnsiTheme="minorBidi" w:cstheme="minorBidi"/>
          <w:i/>
          <w:iCs/>
          <w:color w:val="252525"/>
        </w:rPr>
        <w:t xml:space="preserve">authentic, and meaningful </w:t>
      </w:r>
      <w:r w:rsidR="00630D3A">
        <w:rPr>
          <w:rFonts w:asciiTheme="minorBidi" w:hAnsiTheme="minorBidi" w:cstheme="minorBidi"/>
          <w:color w:val="252525"/>
        </w:rPr>
        <w:t>Avodat Hashem</w:t>
      </w:r>
      <w:r w:rsidR="006D35A9">
        <w:rPr>
          <w:rFonts w:asciiTheme="minorBidi" w:hAnsiTheme="minorBidi" w:cstheme="minorBidi"/>
          <w:i/>
          <w:iCs/>
          <w:color w:val="252525"/>
        </w:rPr>
        <w:t>.</w:t>
      </w:r>
    </w:p>
    <w:sectPr w:rsidR="00B11A4D" w:rsidRPr="0051439B" w:rsidSect="000C6167">
      <w:headerReference w:type="even" r:id="rId10"/>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F5D50" w16cid:durableId="1FCC7B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E36F" w14:textId="77777777" w:rsidR="008876E0" w:rsidRDefault="008876E0" w:rsidP="008E2819">
      <w:pPr>
        <w:spacing w:after="0" w:line="240" w:lineRule="auto"/>
      </w:pPr>
      <w:r>
        <w:separator/>
      </w:r>
    </w:p>
  </w:endnote>
  <w:endnote w:type="continuationSeparator" w:id="0">
    <w:p w14:paraId="3E00D6F1" w14:textId="77777777" w:rsidR="008876E0" w:rsidRDefault="008876E0" w:rsidP="008E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B2712" w14:textId="77777777" w:rsidR="00C80BD3" w:rsidRPr="0076748C" w:rsidRDefault="00C80BD3" w:rsidP="003A2C8D">
    <w:pPr>
      <w:rPr>
        <w:rFonts w:cs="Narkisim"/>
      </w:rPr>
    </w:pPr>
  </w:p>
  <w:p w14:paraId="0D16A6BF" w14:textId="77777777" w:rsidR="00C80BD3" w:rsidRDefault="00C80B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61220" w14:textId="77777777" w:rsidR="008876E0" w:rsidRDefault="008876E0" w:rsidP="00A60D86">
      <w:pPr>
        <w:bidi w:val="0"/>
        <w:spacing w:after="0" w:line="240" w:lineRule="auto"/>
      </w:pPr>
      <w:r>
        <w:separator/>
      </w:r>
    </w:p>
  </w:footnote>
  <w:footnote w:type="continuationSeparator" w:id="0">
    <w:p w14:paraId="7CD63859" w14:textId="77777777" w:rsidR="008876E0" w:rsidRDefault="008876E0" w:rsidP="008E2819">
      <w:pPr>
        <w:spacing w:after="0" w:line="240" w:lineRule="auto"/>
      </w:pPr>
      <w:r>
        <w:continuationSeparator/>
      </w:r>
    </w:p>
  </w:footnote>
  <w:footnote w:id="1">
    <w:p w14:paraId="668CC2C8" w14:textId="77777777"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 xml:space="preserve">This is not to be confused with the use of the term to refer to rabbinic ordination, a different form of laying on of hands.  </w:t>
      </w:r>
    </w:p>
  </w:footnote>
  <w:footnote w:id="2">
    <w:p w14:paraId="6A2228F1" w14:textId="6601BF79" w:rsidR="00C80BD3" w:rsidRPr="0051439B" w:rsidRDefault="00C80BD3" w:rsidP="00A60D86">
      <w:pPr>
        <w:autoSpaceDE w:val="0"/>
        <w:autoSpaceDN w:val="0"/>
        <w:bidi w:val="0"/>
        <w:adjustRightInd w:val="0"/>
        <w:spacing w:after="0" w:line="240" w:lineRule="auto"/>
        <w:jc w:val="both"/>
        <w:rPr>
          <w:rFonts w:asciiTheme="minorBidi" w:hAnsiTheme="minorBidi" w:cstheme="minorBidi"/>
          <w:color w:val="000000"/>
          <w:sz w:val="20"/>
          <w:szCs w:val="20"/>
        </w:rPr>
      </w:pPr>
      <w:r w:rsidRPr="0051439B">
        <w:rPr>
          <w:rStyle w:val="a5"/>
          <w:rFonts w:asciiTheme="minorBidi" w:hAnsiTheme="minorBidi" w:cstheme="minorBidi"/>
          <w:sz w:val="20"/>
          <w:szCs w:val="20"/>
        </w:rPr>
        <w:footnoteRef/>
      </w:r>
      <w:r w:rsidRPr="0051439B">
        <w:rPr>
          <w:rFonts w:asciiTheme="minorBidi" w:hAnsiTheme="minorBidi" w:cstheme="minorBidi"/>
          <w:sz w:val="20"/>
          <w:szCs w:val="20"/>
          <w:rtl/>
        </w:rPr>
        <w:t xml:space="preserve"> </w:t>
      </w:r>
      <w:r w:rsidRPr="00C0338A">
        <w:rPr>
          <w:rFonts w:asciiTheme="minorBidi" w:hAnsiTheme="minorBidi" w:cstheme="minorBidi"/>
          <w:i/>
          <w:iCs/>
          <w:color w:val="000000"/>
          <w:sz w:val="20"/>
          <w:szCs w:val="20"/>
          <w:u w:val="single"/>
        </w:rPr>
        <w:t>Sifra</w:t>
      </w:r>
      <w:r w:rsidRPr="0051439B">
        <w:rPr>
          <w:rFonts w:asciiTheme="minorBidi" w:hAnsiTheme="minorBidi" w:cstheme="minorBidi"/>
          <w:color w:val="000000"/>
          <w:sz w:val="20"/>
          <w:szCs w:val="20"/>
          <w:u w:val="single"/>
        </w:rPr>
        <w:t xml:space="preserve"> Chapter 2 Section 2:2</w:t>
      </w:r>
      <w:r w:rsidRPr="0051439B">
        <w:rPr>
          <w:rFonts w:asciiTheme="minorBidi" w:hAnsiTheme="minorBidi" w:cstheme="minorBidi"/>
          <w:color w:val="000000"/>
          <w:sz w:val="20"/>
          <w:szCs w:val="20"/>
        </w:rPr>
        <w:t xml:space="preserve"> The sons of Israel lean and the daughters of Israel </w:t>
      </w:r>
      <w:r>
        <w:rPr>
          <w:rFonts w:asciiTheme="minorBidi" w:hAnsiTheme="minorBidi" w:cstheme="minorBidi"/>
          <w:color w:val="000000"/>
          <w:sz w:val="20"/>
          <w:szCs w:val="20"/>
        </w:rPr>
        <w:t>do</w:t>
      </w:r>
      <w:r w:rsidRPr="0051439B">
        <w:rPr>
          <w:rFonts w:asciiTheme="minorBidi" w:hAnsiTheme="minorBidi" w:cstheme="minorBidi"/>
          <w:color w:val="000000"/>
          <w:sz w:val="20"/>
          <w:szCs w:val="20"/>
        </w:rPr>
        <w:t xml:space="preserve"> not lean.</w:t>
      </w:r>
    </w:p>
  </w:footnote>
  <w:footnote w:id="3">
    <w:p w14:paraId="58F13F10" w14:textId="77777777"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 xml:space="preserve">In theory, one could argue that </w:t>
      </w:r>
      <w:r w:rsidRPr="009565DE">
        <w:rPr>
          <w:rFonts w:asciiTheme="minorBidi" w:hAnsiTheme="minorBidi" w:cstheme="minorBidi"/>
          <w:i/>
          <w:iCs/>
        </w:rPr>
        <w:t>semicha</w:t>
      </w:r>
      <w:r w:rsidRPr="0051439B">
        <w:rPr>
          <w:rFonts w:asciiTheme="minorBidi" w:hAnsiTheme="minorBidi" w:cstheme="minorBidi"/>
        </w:rPr>
        <w:t xml:space="preserve"> is time-bound because the Temple service is not performed at night.</w:t>
      </w:r>
    </w:p>
  </w:footnote>
  <w:footnote w:id="4">
    <w:p w14:paraId="26D36959" w14:textId="2754CB16" w:rsidR="00C80BD3" w:rsidRPr="0051439B" w:rsidRDefault="00C80BD3" w:rsidP="00A60D86">
      <w:pPr>
        <w:pStyle w:val="a3"/>
        <w:bidi w:val="0"/>
        <w:jc w:val="both"/>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9565DE">
        <w:rPr>
          <w:rFonts w:asciiTheme="minorBidi" w:hAnsiTheme="minorBidi" w:cstheme="minorBidi"/>
          <w:i/>
          <w:iCs/>
          <w:u w:val="single"/>
        </w:rPr>
        <w:t>Rosh Ha-shana</w:t>
      </w:r>
      <w:r w:rsidRPr="009565DE">
        <w:rPr>
          <w:rFonts w:asciiTheme="minorBidi" w:hAnsiTheme="minorBidi" w:cstheme="minorBidi"/>
          <w:u w:val="single"/>
        </w:rPr>
        <w:t xml:space="preserve"> 33a</w:t>
      </w:r>
      <w:r>
        <w:rPr>
          <w:rFonts w:asciiTheme="minorBidi" w:hAnsiTheme="minorBidi" w:cstheme="minorBidi"/>
        </w:rPr>
        <w:t xml:space="preserve"> </w:t>
      </w:r>
      <w:r w:rsidRPr="0051439B">
        <w:rPr>
          <w:rFonts w:asciiTheme="minorBidi" w:hAnsiTheme="minorBidi" w:cstheme="minorBidi"/>
        </w:rPr>
        <w:t xml:space="preserve">We do not prevent children from blowing [shofar]. This [implies that] we do prevent women. Isn’t it taught: We do not prevent either women or children from blowing [shofar] on the festival! Abaye said, It is not difficult. This is according to Rabbi Yehuda and this is according to Rabbi Yose and Rabbi Shimon. As it is taught: "Speak to </w:t>
      </w:r>
      <w:r w:rsidRPr="0051439B">
        <w:rPr>
          <w:rFonts w:asciiTheme="minorBidi" w:hAnsiTheme="minorBidi" w:cstheme="minorBidi"/>
          <w:i/>
          <w:iCs/>
        </w:rPr>
        <w:t>benei Yisrael</w:t>
      </w:r>
      <w:r w:rsidRPr="0051439B">
        <w:rPr>
          <w:rFonts w:asciiTheme="minorBidi" w:hAnsiTheme="minorBidi" w:cstheme="minorBidi"/>
        </w:rPr>
        <w:t>"</w:t>
      </w:r>
      <w:r>
        <w:rPr>
          <w:rFonts w:asciiTheme="minorBidi" w:hAnsiTheme="minorBidi" w:cstheme="minorBidi"/>
        </w:rPr>
        <w:t xml:space="preserve"> –</w:t>
      </w:r>
      <w:r w:rsidRPr="0051439B">
        <w:rPr>
          <w:rFonts w:asciiTheme="minorBidi" w:hAnsiTheme="minorBidi" w:cstheme="minorBidi"/>
        </w:rPr>
        <w:t xml:space="preserve"> The sons of Israel lean and the daughters of Israel do not lean</w:t>
      </w:r>
      <w:r>
        <w:rPr>
          <w:rFonts w:asciiTheme="minorBidi" w:hAnsiTheme="minorBidi" w:cstheme="minorBidi"/>
        </w:rPr>
        <w:t>; these are</w:t>
      </w:r>
      <w:r w:rsidRPr="0051439B">
        <w:rPr>
          <w:rFonts w:asciiTheme="minorBidi" w:hAnsiTheme="minorBidi" w:cstheme="minorBidi"/>
        </w:rPr>
        <w:t xml:space="preserve"> the words of Rabbi Yehuda. Rabbi Yose and Rabbi Shimon say</w:t>
      </w:r>
      <w:r>
        <w:rPr>
          <w:rFonts w:asciiTheme="minorBidi" w:hAnsiTheme="minorBidi" w:cstheme="minorBidi"/>
        </w:rPr>
        <w:t>: W</w:t>
      </w:r>
      <w:r w:rsidRPr="0051439B">
        <w:rPr>
          <w:rFonts w:asciiTheme="minorBidi" w:hAnsiTheme="minorBidi" w:cstheme="minorBidi"/>
        </w:rPr>
        <w:t xml:space="preserve">omen lean [as a matter of] </w:t>
      </w:r>
      <w:r w:rsidRPr="0051439B">
        <w:rPr>
          <w:rFonts w:asciiTheme="minorBidi" w:hAnsiTheme="minorBidi" w:cstheme="minorBidi"/>
          <w:i/>
          <w:iCs/>
        </w:rPr>
        <w:t>reshut</w:t>
      </w:r>
      <w:r w:rsidRPr="0051439B">
        <w:rPr>
          <w:rFonts w:asciiTheme="minorBidi" w:hAnsiTheme="minorBidi" w:cstheme="minorBidi"/>
        </w:rPr>
        <w:t xml:space="preserve"> (permission)</w:t>
      </w:r>
    </w:p>
  </w:footnote>
  <w:footnote w:id="5">
    <w:p w14:paraId="3F42B98C" w14:textId="79BC2C0D" w:rsidR="00C80BD3" w:rsidRPr="0051439B" w:rsidRDefault="00C80BD3" w:rsidP="00A60D86">
      <w:pPr>
        <w:pStyle w:val="a3"/>
        <w:bidi w:val="0"/>
        <w:jc w:val="both"/>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9565DE">
        <w:rPr>
          <w:rFonts w:asciiTheme="minorBidi" w:hAnsiTheme="minorBidi" w:cstheme="minorBidi"/>
          <w:i/>
          <w:iCs/>
          <w:u w:val="single"/>
        </w:rPr>
        <w:t>Devarim</w:t>
      </w:r>
      <w:r w:rsidRPr="009565DE">
        <w:rPr>
          <w:rFonts w:asciiTheme="minorBidi" w:hAnsiTheme="minorBidi" w:cstheme="minorBidi"/>
          <w:u w:val="single"/>
        </w:rPr>
        <w:t xml:space="preserve"> 13:1</w:t>
      </w:r>
      <w:r>
        <w:rPr>
          <w:rFonts w:asciiTheme="minorBidi" w:hAnsiTheme="minorBidi" w:cstheme="minorBidi"/>
        </w:rPr>
        <w:t xml:space="preserve"> </w:t>
      </w:r>
      <w:r w:rsidRPr="0051439B">
        <w:rPr>
          <w:rFonts w:asciiTheme="minorBidi" w:hAnsiTheme="minorBidi" w:cstheme="minorBidi"/>
        </w:rPr>
        <w:t>All that which I command you, be careful to perform, do not add to it and do not subtract from it.</w:t>
      </w:r>
    </w:p>
  </w:footnote>
  <w:footnote w:id="6">
    <w:p w14:paraId="14468A02" w14:textId="7DBA39FB"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This discussion refers to a woman blowing shofar on Rosh Ha-shana, or to a man blowing shofar specifically for women. All authorities agree that a woman may listen to a man blowing shofar for the community.</w:t>
      </w:r>
    </w:p>
  </w:footnote>
  <w:footnote w:id="7">
    <w:p w14:paraId="08CE96B9" w14:textId="79AF0F20" w:rsidR="00C80BD3" w:rsidRPr="0051439B" w:rsidRDefault="00C80BD3" w:rsidP="00A60D86">
      <w:pPr>
        <w:autoSpaceDE w:val="0"/>
        <w:autoSpaceDN w:val="0"/>
        <w:bidi w:val="0"/>
        <w:adjustRightInd w:val="0"/>
        <w:spacing w:after="0" w:line="240" w:lineRule="auto"/>
        <w:rPr>
          <w:rFonts w:asciiTheme="minorBidi" w:hAnsiTheme="minorBidi" w:cstheme="minorBidi"/>
          <w:color w:val="000000"/>
          <w:sz w:val="20"/>
          <w:szCs w:val="20"/>
        </w:rPr>
      </w:pPr>
      <w:r w:rsidRPr="0051439B">
        <w:rPr>
          <w:rStyle w:val="a5"/>
          <w:rFonts w:asciiTheme="minorBidi" w:hAnsiTheme="minorBidi" w:cstheme="minorBidi"/>
          <w:sz w:val="20"/>
          <w:szCs w:val="20"/>
        </w:rPr>
        <w:footnoteRef/>
      </w:r>
      <w:r w:rsidRPr="0051439B">
        <w:rPr>
          <w:rFonts w:asciiTheme="minorBidi" w:hAnsiTheme="minorBidi" w:cstheme="minorBidi"/>
          <w:sz w:val="20"/>
          <w:szCs w:val="20"/>
          <w:rtl/>
        </w:rPr>
        <w:t xml:space="preserve"> </w:t>
      </w:r>
      <w:r w:rsidRPr="0051439B">
        <w:rPr>
          <w:rFonts w:asciiTheme="minorBidi" w:hAnsiTheme="minorBidi" w:cstheme="minorBidi"/>
          <w:color w:val="000000"/>
          <w:sz w:val="20"/>
          <w:szCs w:val="20"/>
        </w:rPr>
        <w:t xml:space="preserve">This reading </w:t>
      </w:r>
      <w:r>
        <w:rPr>
          <w:rFonts w:asciiTheme="minorBidi" w:hAnsiTheme="minorBidi" w:cstheme="minorBidi"/>
          <w:color w:val="000000"/>
          <w:sz w:val="20"/>
          <w:szCs w:val="20"/>
        </w:rPr>
        <w:t>is consistent</w:t>
      </w:r>
      <w:r w:rsidRPr="0051439B">
        <w:rPr>
          <w:rFonts w:asciiTheme="minorBidi" w:hAnsiTheme="minorBidi" w:cstheme="minorBidi"/>
          <w:color w:val="000000"/>
          <w:sz w:val="20"/>
          <w:szCs w:val="20"/>
        </w:rPr>
        <w:t xml:space="preserve"> with another Talmudic passage, where Rabbi Yehuda cites a woman’s sukka as support for his position that a sukka may be as high as 45 cubits. </w:t>
      </w:r>
    </w:p>
    <w:p w14:paraId="6899CB69" w14:textId="461FEF5F" w:rsidR="00C80BD3" w:rsidRPr="009565DE" w:rsidRDefault="00C80BD3" w:rsidP="00A60D86">
      <w:pPr>
        <w:autoSpaceDE w:val="0"/>
        <w:autoSpaceDN w:val="0"/>
        <w:bidi w:val="0"/>
        <w:adjustRightInd w:val="0"/>
        <w:spacing w:after="0" w:line="240" w:lineRule="auto"/>
        <w:ind w:left="284"/>
        <w:jc w:val="both"/>
        <w:rPr>
          <w:rFonts w:asciiTheme="minorBidi" w:hAnsiTheme="minorBidi" w:cstheme="minorBidi"/>
          <w:color w:val="000000"/>
          <w:sz w:val="20"/>
          <w:szCs w:val="20"/>
        </w:rPr>
      </w:pPr>
      <w:r w:rsidRPr="001C5877">
        <w:rPr>
          <w:rFonts w:asciiTheme="minorBidi" w:hAnsiTheme="minorBidi" w:cstheme="minorBidi"/>
          <w:i/>
          <w:iCs/>
          <w:color w:val="000000"/>
          <w:sz w:val="20"/>
          <w:szCs w:val="20"/>
          <w:u w:val="single"/>
        </w:rPr>
        <w:t>Sukka</w:t>
      </w:r>
      <w:r w:rsidRPr="001C5877">
        <w:rPr>
          <w:rFonts w:asciiTheme="minorBidi" w:hAnsiTheme="minorBidi" w:cstheme="minorBidi"/>
          <w:color w:val="000000"/>
          <w:sz w:val="20"/>
          <w:szCs w:val="20"/>
          <w:u w:val="single"/>
        </w:rPr>
        <w:t xml:space="preserve"> 2b</w:t>
      </w:r>
      <w:r w:rsidRPr="009565DE">
        <w:rPr>
          <w:rFonts w:asciiTheme="minorBidi" w:hAnsiTheme="minorBidi" w:cstheme="minorBidi"/>
          <w:color w:val="000000"/>
          <w:sz w:val="20"/>
          <w:szCs w:val="20"/>
        </w:rPr>
        <w:t xml:space="preserve"> Rabbi Yehuda said: It happened with Queen Heleni in Lod that her sukka was higher than twenty cubits and the sages would come in and out of there and did not say anything to her [about the sukka being too high]. They said to him, [</w:t>
      </w:r>
      <w:r>
        <w:rPr>
          <w:rFonts w:asciiTheme="minorBidi" w:hAnsiTheme="minorBidi" w:cstheme="minorBidi"/>
          <w:color w:val="000000"/>
          <w:sz w:val="20"/>
          <w:szCs w:val="20"/>
        </w:rPr>
        <w:t>Y</w:t>
      </w:r>
      <w:r w:rsidRPr="009565DE">
        <w:rPr>
          <w:rFonts w:asciiTheme="minorBidi" w:hAnsiTheme="minorBidi" w:cstheme="minorBidi"/>
          <w:color w:val="000000"/>
          <w:sz w:val="20"/>
          <w:szCs w:val="20"/>
        </w:rPr>
        <w:t xml:space="preserve">ou bring] a proof from there? She was a woman and exempt from the [mitzva of] sukka. He said to them, </w:t>
      </w:r>
      <w:r>
        <w:rPr>
          <w:rFonts w:asciiTheme="minorBidi" w:hAnsiTheme="minorBidi" w:cstheme="minorBidi"/>
          <w:color w:val="000000"/>
          <w:sz w:val="20"/>
          <w:szCs w:val="20"/>
        </w:rPr>
        <w:t>D</w:t>
      </w:r>
      <w:r w:rsidRPr="009565DE">
        <w:rPr>
          <w:rFonts w:asciiTheme="minorBidi" w:hAnsiTheme="minorBidi" w:cstheme="minorBidi"/>
          <w:color w:val="000000"/>
          <w:sz w:val="20"/>
          <w:szCs w:val="20"/>
        </w:rPr>
        <w:t>id she not have seven sons? And further, all her deeds she did only in accordance with the sages.</w:t>
      </w:r>
    </w:p>
    <w:p w14:paraId="594594AD" w14:textId="596109F5" w:rsidR="00C80BD3" w:rsidRPr="0051439B" w:rsidRDefault="00C80BD3" w:rsidP="00A60D86">
      <w:pPr>
        <w:autoSpaceDE w:val="0"/>
        <w:autoSpaceDN w:val="0"/>
        <w:bidi w:val="0"/>
        <w:adjustRightInd w:val="0"/>
        <w:spacing w:after="0" w:line="240" w:lineRule="auto"/>
      </w:pPr>
      <w:r w:rsidRPr="0051439B">
        <w:rPr>
          <w:rFonts w:asciiTheme="minorBidi" w:hAnsiTheme="minorBidi" w:cstheme="minorBidi"/>
          <w:color w:val="000000"/>
          <w:sz w:val="20"/>
          <w:szCs w:val="20"/>
        </w:rPr>
        <w:t xml:space="preserve">In this passage, Rabbi Yehuda gives no indication that he disapproves of Queen Heleni’s voluntary mitzva performance.  There is no ancillary reason to stop a woman from sitting in a sukka, so Rabbi Yehuda permits it.  </w:t>
      </w:r>
    </w:p>
  </w:footnote>
  <w:footnote w:id="8">
    <w:p w14:paraId="0BDEA5E5" w14:textId="7AC7D7DD"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 xml:space="preserve">Paralleled almost verbatim in </w:t>
      </w:r>
      <w:r w:rsidRPr="009565DE">
        <w:rPr>
          <w:rFonts w:asciiTheme="minorBidi" w:hAnsiTheme="minorBidi" w:cstheme="minorBidi"/>
          <w:i/>
          <w:iCs/>
        </w:rPr>
        <w:t>Chagiga</w:t>
      </w:r>
      <w:r w:rsidRPr="0051439B">
        <w:rPr>
          <w:rFonts w:asciiTheme="minorBidi" w:hAnsiTheme="minorBidi" w:cstheme="minorBidi"/>
        </w:rPr>
        <w:t xml:space="preserve"> 16b.</w:t>
      </w:r>
    </w:p>
  </w:footnote>
  <w:footnote w:id="9">
    <w:p w14:paraId="1E3D8421" w14:textId="5C8AEF1E"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 xml:space="preserve">See, for example, </w:t>
      </w:r>
      <w:r w:rsidRPr="009565DE">
        <w:rPr>
          <w:rFonts w:asciiTheme="minorBidi" w:hAnsiTheme="minorBidi" w:cstheme="minorBidi"/>
          <w:i/>
          <w:iCs/>
        </w:rPr>
        <w:t>Sefer Yere'im</w:t>
      </w:r>
      <w:r w:rsidRPr="0051439B">
        <w:rPr>
          <w:rFonts w:asciiTheme="minorBidi" w:hAnsiTheme="minorBidi" w:cstheme="minorBidi"/>
        </w:rPr>
        <w:t xml:space="preserve">, who does not allow men to blow shofar for women, because the violation of </w:t>
      </w:r>
      <w:r w:rsidRPr="009565DE">
        <w:rPr>
          <w:rFonts w:asciiTheme="minorBidi" w:hAnsiTheme="minorBidi" w:cstheme="minorBidi"/>
          <w:i/>
          <w:iCs/>
        </w:rPr>
        <w:t>muktzeh</w:t>
      </w:r>
      <w:r w:rsidRPr="0051439B">
        <w:rPr>
          <w:rFonts w:asciiTheme="minorBidi" w:hAnsiTheme="minorBidi" w:cstheme="minorBidi"/>
        </w:rPr>
        <w:t xml:space="preserve"> cannot be justified for men when women hear shofar merely for gratification:</w:t>
      </w:r>
    </w:p>
    <w:p w14:paraId="2BC3AC79" w14:textId="4CC0ECE5" w:rsidR="00C80BD3" w:rsidRPr="0051439B" w:rsidRDefault="00C80BD3" w:rsidP="00A60D86">
      <w:pPr>
        <w:pStyle w:val="a3"/>
        <w:bidi w:val="0"/>
        <w:ind w:left="284"/>
        <w:jc w:val="both"/>
        <w:rPr>
          <w:rFonts w:asciiTheme="minorBidi" w:hAnsiTheme="minorBidi" w:cstheme="minorBidi"/>
        </w:rPr>
      </w:pPr>
      <w:r w:rsidRPr="009565DE">
        <w:rPr>
          <w:rFonts w:asciiTheme="minorBidi" w:hAnsiTheme="minorBidi" w:cstheme="minorBidi"/>
          <w:i/>
          <w:iCs/>
          <w:u w:val="single"/>
        </w:rPr>
        <w:t>Sefer Yere'im</w:t>
      </w:r>
      <w:r w:rsidRPr="009565DE">
        <w:rPr>
          <w:rFonts w:asciiTheme="minorBidi" w:hAnsiTheme="minorBidi" w:cstheme="minorBidi"/>
          <w:u w:val="single"/>
        </w:rPr>
        <w:t xml:space="preserve"> 419</w:t>
      </w:r>
      <w:r>
        <w:rPr>
          <w:rFonts w:asciiTheme="minorBidi" w:hAnsiTheme="minorBidi" w:cstheme="minorBidi"/>
        </w:rPr>
        <w:t xml:space="preserve"> </w:t>
      </w:r>
      <w:r w:rsidRPr="0051439B">
        <w:rPr>
          <w:rFonts w:asciiTheme="minorBidi" w:hAnsiTheme="minorBidi" w:cstheme="minorBidi"/>
        </w:rPr>
        <w:t>For themselves we permit for gratification but for another, no. For we do not say to a man [to] sin [just] because of women's gratification.</w:t>
      </w:r>
    </w:p>
  </w:footnote>
  <w:footnote w:id="10">
    <w:p w14:paraId="722E09BF" w14:textId="03842EEB" w:rsidR="00C80BD3" w:rsidRPr="001C5877" w:rsidRDefault="00C80BD3" w:rsidP="00A60D86">
      <w:pPr>
        <w:pStyle w:val="a3"/>
        <w:bidi w:val="0"/>
        <w:rPr>
          <w:rFonts w:ascii="Arial" w:hAnsi="Arial"/>
        </w:rPr>
      </w:pPr>
      <w:r>
        <w:rPr>
          <w:rStyle w:val="a5"/>
        </w:rPr>
        <w:footnoteRef/>
      </w:r>
      <w:r>
        <w:rPr>
          <w:rtl/>
        </w:rPr>
        <w:t xml:space="preserve"> </w:t>
      </w:r>
      <w:r>
        <w:t xml:space="preserve"> </w:t>
      </w:r>
      <w:r w:rsidRPr="001C5877">
        <w:rPr>
          <w:rFonts w:ascii="Arial" w:hAnsi="Arial"/>
        </w:rPr>
        <w:t xml:space="preserve">Another way to refer to this is as a </w:t>
      </w:r>
      <w:r w:rsidRPr="001C5877">
        <w:rPr>
          <w:rFonts w:ascii="Arial" w:hAnsi="Arial"/>
          <w:i/>
          <w:iCs/>
        </w:rPr>
        <w:t>mitzva kiyyumit</w:t>
      </w:r>
      <w:r w:rsidRPr="001C5877">
        <w:rPr>
          <w:rFonts w:ascii="Arial" w:hAnsi="Arial"/>
        </w:rPr>
        <w:t xml:space="preserve">, from the language of </w:t>
      </w:r>
      <w:r w:rsidRPr="001C5877">
        <w:rPr>
          <w:rFonts w:ascii="Arial" w:hAnsi="Arial"/>
          <w:i/>
          <w:iCs/>
        </w:rPr>
        <w:t>kiyyum</w:t>
      </w:r>
      <w:r w:rsidRPr="001C5877">
        <w:rPr>
          <w:rFonts w:ascii="Arial" w:hAnsi="Arial"/>
        </w:rPr>
        <w:t xml:space="preserve">, fulfillment, as opposed to a </w:t>
      </w:r>
      <w:r w:rsidRPr="001C5877">
        <w:rPr>
          <w:rFonts w:ascii="Arial" w:hAnsi="Arial"/>
          <w:i/>
          <w:iCs/>
        </w:rPr>
        <w:t>mitzva chiyyuvit</w:t>
      </w:r>
      <w:r w:rsidRPr="001C5877">
        <w:rPr>
          <w:rFonts w:ascii="Arial" w:hAnsi="Arial"/>
        </w:rPr>
        <w:t xml:space="preserve">, a mitzva with a </w:t>
      </w:r>
      <w:r w:rsidRPr="001C5877">
        <w:rPr>
          <w:rFonts w:ascii="Arial" w:hAnsi="Arial"/>
          <w:i/>
          <w:iCs/>
        </w:rPr>
        <w:t>chiyyuv</w:t>
      </w:r>
      <w:r w:rsidRPr="001C5877">
        <w:rPr>
          <w:rFonts w:ascii="Arial" w:hAnsi="Arial"/>
        </w:rPr>
        <w:t>, obligation.</w:t>
      </w:r>
    </w:p>
  </w:footnote>
  <w:footnote w:id="11">
    <w:p w14:paraId="3D672489" w14:textId="26668BCF" w:rsidR="00C80BD3" w:rsidRPr="0051439B" w:rsidRDefault="00C80BD3" w:rsidP="00A60D86">
      <w:pPr>
        <w:pStyle w:val="a3"/>
        <w:bidi w:val="0"/>
        <w:rPr>
          <w:rFonts w:asciiTheme="minorBidi" w:hAnsiTheme="minorBidi" w:cstheme="minorBidi"/>
        </w:rPr>
      </w:pPr>
      <w:r w:rsidRPr="002E74C9">
        <w:rPr>
          <w:rStyle w:val="a5"/>
        </w:rPr>
        <w:footnoteRef/>
      </w:r>
      <w:r w:rsidRPr="002E74C9">
        <w:rPr>
          <w:rtl/>
        </w:rPr>
        <w:t xml:space="preserve"> </w:t>
      </w:r>
      <w:r w:rsidRPr="0051439B">
        <w:rPr>
          <w:rFonts w:asciiTheme="minorBidi" w:hAnsiTheme="minorBidi" w:cstheme="minorBidi"/>
        </w:rPr>
        <w:t>See also Ritva</w:t>
      </w:r>
      <w:r>
        <w:rPr>
          <w:rFonts w:asciiTheme="minorBidi" w:hAnsiTheme="minorBidi" w:cstheme="minorBidi"/>
        </w:rPr>
        <w:t>:</w:t>
      </w:r>
      <w:r w:rsidRPr="0051439B">
        <w:rPr>
          <w:rFonts w:asciiTheme="minorBidi" w:hAnsiTheme="minorBidi" w:cstheme="minorBidi"/>
        </w:rPr>
        <w:t xml:space="preserve"> </w:t>
      </w:r>
    </w:p>
    <w:p w14:paraId="6628ADDC" w14:textId="19C6E24E" w:rsidR="00C80BD3" w:rsidRPr="0051439B" w:rsidRDefault="00C80BD3" w:rsidP="00A60D86">
      <w:pPr>
        <w:pStyle w:val="a3"/>
        <w:bidi w:val="0"/>
        <w:ind w:left="284"/>
        <w:jc w:val="both"/>
        <w:rPr>
          <w:rFonts w:asciiTheme="minorBidi" w:hAnsiTheme="minorBidi" w:cstheme="minorBidi"/>
        </w:rPr>
      </w:pPr>
      <w:r w:rsidRPr="009565DE">
        <w:rPr>
          <w:rFonts w:asciiTheme="minorBidi" w:hAnsiTheme="minorBidi" w:cstheme="minorBidi"/>
          <w:i/>
          <w:iCs/>
          <w:u w:val="single"/>
        </w:rPr>
        <w:t>Chiddushei Ha-Ritva Rosh Ha-shana</w:t>
      </w:r>
      <w:r w:rsidRPr="009565DE">
        <w:rPr>
          <w:rFonts w:asciiTheme="minorBidi" w:hAnsiTheme="minorBidi" w:cstheme="minorBidi"/>
          <w:u w:val="single"/>
        </w:rPr>
        <w:t xml:space="preserve"> 29b</w:t>
      </w:r>
      <w:r>
        <w:rPr>
          <w:rFonts w:asciiTheme="minorBidi" w:hAnsiTheme="minorBidi" w:cstheme="minorBidi"/>
        </w:rPr>
        <w:t xml:space="preserve"> </w:t>
      </w:r>
      <w:r w:rsidRPr="0051439B">
        <w:rPr>
          <w:rFonts w:asciiTheme="minorBidi" w:hAnsiTheme="minorBidi" w:cstheme="minorBidi"/>
        </w:rPr>
        <w:t xml:space="preserve">For even though they [women] are not obligated, there is a mitzva upon them and they </w:t>
      </w:r>
      <w:r>
        <w:rPr>
          <w:rFonts w:asciiTheme="minorBidi" w:hAnsiTheme="minorBidi" w:cstheme="minorBidi"/>
        </w:rPr>
        <w:t>receive</w:t>
      </w:r>
      <w:r w:rsidRPr="0051439B">
        <w:rPr>
          <w:rFonts w:asciiTheme="minorBidi" w:hAnsiTheme="minorBidi" w:cstheme="minorBidi"/>
        </w:rPr>
        <w:t xml:space="preserve"> reward for them.</w:t>
      </w:r>
    </w:p>
  </w:footnote>
  <w:footnote w:id="12">
    <w:p w14:paraId="16328248" w14:textId="6EAAD00C"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 xml:space="preserve">It is not clear if such performance is considered a fulfillment of the original mitzva or is a separate fulfillment of </w:t>
      </w:r>
      <w:r w:rsidRPr="009565DE">
        <w:rPr>
          <w:rFonts w:asciiTheme="minorBidi" w:hAnsiTheme="minorBidi" w:cstheme="minorBidi"/>
          <w:i/>
          <w:iCs/>
        </w:rPr>
        <w:t>'eina metzuva ve'osa'</w:t>
      </w:r>
      <w:r w:rsidRPr="0051439B">
        <w:rPr>
          <w:rFonts w:asciiTheme="minorBidi" w:hAnsiTheme="minorBidi" w:cstheme="minorBidi"/>
        </w:rPr>
        <w:t xml:space="preserve">. Rabbeinu Tam's view may well be the latter. See </w:t>
      </w:r>
      <w:r w:rsidRPr="009565DE">
        <w:rPr>
          <w:rFonts w:asciiTheme="minorBidi" w:hAnsiTheme="minorBidi" w:cstheme="minorBidi"/>
          <w:i/>
          <w:iCs/>
        </w:rPr>
        <w:t>Shu"t Shevet Ha-levi</w:t>
      </w:r>
      <w:r w:rsidRPr="0051439B">
        <w:rPr>
          <w:rFonts w:asciiTheme="minorBidi" w:hAnsiTheme="minorBidi" w:cstheme="minorBidi"/>
        </w:rPr>
        <w:t xml:space="preserve"> 8:1.</w:t>
      </w:r>
    </w:p>
  </w:footnote>
  <w:footnote w:id="13">
    <w:p w14:paraId="7191CA4A" w14:textId="77777777" w:rsidR="00C80BD3" w:rsidRPr="0051439B" w:rsidRDefault="00C80BD3" w:rsidP="00A60D86">
      <w:pPr>
        <w:pStyle w:val="NormalWeb"/>
        <w:shd w:val="clear" w:color="auto" w:fill="FFFFFF"/>
        <w:spacing w:before="0" w:beforeAutospacing="0" w:after="0" w:afterAutospacing="0"/>
        <w:rPr>
          <w:rFonts w:asciiTheme="minorBidi" w:hAnsiTheme="minorBidi" w:cstheme="minorBidi"/>
          <w:sz w:val="20"/>
          <w:szCs w:val="20"/>
        </w:rPr>
      </w:pPr>
      <w:r w:rsidRPr="0051439B">
        <w:rPr>
          <w:rStyle w:val="a5"/>
          <w:rFonts w:asciiTheme="minorBidi" w:hAnsiTheme="minorBidi" w:cstheme="minorBidi"/>
          <w:sz w:val="20"/>
          <w:szCs w:val="20"/>
        </w:rPr>
        <w:footnoteRef/>
      </w:r>
      <w:r w:rsidRPr="0051439B">
        <w:rPr>
          <w:rFonts w:asciiTheme="minorBidi" w:hAnsiTheme="minorBidi" w:cstheme="minorBidi"/>
          <w:sz w:val="20"/>
          <w:szCs w:val="20"/>
          <w:rtl/>
        </w:rPr>
        <w:t xml:space="preserve"> </w:t>
      </w:r>
      <w:r w:rsidRPr="0051439B">
        <w:rPr>
          <w:rFonts w:asciiTheme="minorBidi" w:hAnsiTheme="minorBidi" w:cstheme="minorBidi"/>
          <w:sz w:val="20"/>
          <w:szCs w:val="20"/>
        </w:rPr>
        <w:t xml:space="preserve">The Ra'avad also writes a version of this strong formulation in his commentary to the </w:t>
      </w:r>
      <w:r w:rsidRPr="009565DE">
        <w:rPr>
          <w:rFonts w:asciiTheme="minorBidi" w:hAnsiTheme="minorBidi" w:cstheme="minorBidi"/>
          <w:i/>
          <w:iCs/>
          <w:sz w:val="20"/>
          <w:szCs w:val="20"/>
        </w:rPr>
        <w:t>Sifra</w:t>
      </w:r>
      <w:r w:rsidRPr="0051439B">
        <w:rPr>
          <w:rFonts w:asciiTheme="minorBidi" w:hAnsiTheme="minorBidi" w:cstheme="minorBidi"/>
          <w:sz w:val="20"/>
          <w:szCs w:val="20"/>
        </w:rPr>
        <w:t>.</w:t>
      </w:r>
    </w:p>
    <w:p w14:paraId="0D9D4977" w14:textId="63C8F193" w:rsidR="00C80BD3" w:rsidRPr="0051439B" w:rsidRDefault="00C80BD3" w:rsidP="00A60D86">
      <w:pPr>
        <w:pStyle w:val="NormalWeb"/>
        <w:shd w:val="clear" w:color="auto" w:fill="FFFFFF"/>
        <w:spacing w:before="0" w:beforeAutospacing="0" w:after="0" w:afterAutospacing="0"/>
        <w:ind w:left="284"/>
        <w:jc w:val="both"/>
        <w:rPr>
          <w:rFonts w:asciiTheme="minorBidi" w:hAnsiTheme="minorBidi" w:cstheme="minorBidi"/>
          <w:sz w:val="20"/>
          <w:szCs w:val="20"/>
        </w:rPr>
      </w:pPr>
      <w:r w:rsidRPr="009565DE">
        <w:rPr>
          <w:rFonts w:asciiTheme="minorBidi" w:hAnsiTheme="minorBidi" w:cstheme="minorBidi"/>
          <w:sz w:val="20"/>
          <w:szCs w:val="20"/>
          <w:u w:val="single"/>
        </w:rPr>
        <w:t>Ra'ava</w:t>
      </w:r>
      <w:r>
        <w:rPr>
          <w:rFonts w:asciiTheme="minorBidi" w:hAnsiTheme="minorBidi" w:cstheme="minorBidi"/>
          <w:sz w:val="20"/>
          <w:szCs w:val="20"/>
          <w:u w:val="single"/>
        </w:rPr>
        <w:t>d</w:t>
      </w:r>
      <w:r w:rsidRPr="009565DE">
        <w:rPr>
          <w:rFonts w:asciiTheme="minorBidi" w:hAnsiTheme="minorBidi" w:cstheme="minorBidi"/>
          <w:sz w:val="20"/>
          <w:szCs w:val="20"/>
          <w:u w:val="single"/>
        </w:rPr>
        <w:t xml:space="preserve"> to </w:t>
      </w:r>
      <w:r w:rsidRPr="009565DE">
        <w:rPr>
          <w:rFonts w:asciiTheme="minorBidi" w:hAnsiTheme="minorBidi" w:cstheme="minorBidi"/>
          <w:i/>
          <w:iCs/>
          <w:sz w:val="20"/>
          <w:szCs w:val="20"/>
          <w:u w:val="single"/>
        </w:rPr>
        <w:t>Sifra Dibura Dinedava</w:t>
      </w:r>
      <w:r w:rsidRPr="009565DE">
        <w:rPr>
          <w:rFonts w:asciiTheme="minorBidi" w:hAnsiTheme="minorBidi" w:cstheme="minorBidi"/>
          <w:sz w:val="20"/>
          <w:szCs w:val="20"/>
          <w:u w:val="single"/>
        </w:rPr>
        <w:t xml:space="preserve"> 2:2:2</w:t>
      </w:r>
      <w:r>
        <w:rPr>
          <w:rFonts w:asciiTheme="minorBidi" w:hAnsiTheme="minorBidi" w:cstheme="minorBidi"/>
          <w:sz w:val="20"/>
          <w:szCs w:val="20"/>
        </w:rPr>
        <w:t xml:space="preserve"> </w:t>
      </w:r>
      <w:r w:rsidRPr="0051439B">
        <w:rPr>
          <w:rFonts w:asciiTheme="minorBidi" w:hAnsiTheme="minorBidi" w:cstheme="minorBidi"/>
          <w:sz w:val="20"/>
          <w:szCs w:val="20"/>
        </w:rPr>
        <w:t xml:space="preserve">It is permitted </w:t>
      </w:r>
      <w:r>
        <w:rPr>
          <w:rFonts w:asciiTheme="minorBidi" w:hAnsiTheme="minorBidi" w:cstheme="minorBidi"/>
          <w:sz w:val="20"/>
          <w:szCs w:val="20"/>
        </w:rPr>
        <w:t>for</w:t>
      </w:r>
      <w:r w:rsidRPr="0051439B">
        <w:rPr>
          <w:rFonts w:asciiTheme="minorBidi" w:hAnsiTheme="minorBidi" w:cstheme="minorBidi"/>
          <w:sz w:val="20"/>
          <w:szCs w:val="20"/>
        </w:rPr>
        <w:t xml:space="preserve"> women for so was it given in the Torah to men as an obligation and to women as </w:t>
      </w:r>
      <w:r>
        <w:rPr>
          <w:rFonts w:asciiTheme="minorBidi" w:hAnsiTheme="minorBidi" w:cstheme="minorBidi"/>
          <w:sz w:val="20"/>
          <w:szCs w:val="20"/>
        </w:rPr>
        <w:t>optional,</w:t>
      </w:r>
      <w:r w:rsidRPr="0051439B">
        <w:rPr>
          <w:rFonts w:asciiTheme="minorBidi" w:hAnsiTheme="minorBidi" w:cstheme="minorBidi"/>
          <w:sz w:val="20"/>
          <w:szCs w:val="20"/>
        </w:rPr>
        <w:t xml:space="preserve"> and women are like men for [fulfillment of] all positive time-bound commandments…</w:t>
      </w:r>
    </w:p>
    <w:p w14:paraId="108A3C4B" w14:textId="4D25A9A9" w:rsidR="00C80BD3" w:rsidRPr="0075717F" w:rsidRDefault="00C80BD3" w:rsidP="00A60D86">
      <w:pPr>
        <w:pStyle w:val="NormalWeb"/>
        <w:shd w:val="clear" w:color="auto" w:fill="FFFFFF"/>
        <w:spacing w:before="0" w:beforeAutospacing="0" w:after="0" w:afterAutospacing="0"/>
        <w:rPr>
          <w:rFonts w:asciiTheme="minorBidi" w:hAnsiTheme="minorBidi" w:cstheme="minorBidi"/>
          <w:sz w:val="20"/>
          <w:szCs w:val="20"/>
          <w:u w:val="single"/>
        </w:rPr>
      </w:pPr>
      <w:r w:rsidRPr="0051439B">
        <w:rPr>
          <w:rFonts w:asciiTheme="minorBidi" w:hAnsiTheme="minorBidi" w:cstheme="minorBidi"/>
          <w:sz w:val="20"/>
          <w:szCs w:val="20"/>
        </w:rPr>
        <w:t>Here, however, he is explaining the viewpoint of Ra</w:t>
      </w:r>
      <w:r>
        <w:rPr>
          <w:rFonts w:asciiTheme="minorBidi" w:hAnsiTheme="minorBidi" w:cstheme="minorBidi"/>
          <w:sz w:val="20"/>
          <w:szCs w:val="20"/>
        </w:rPr>
        <w:t>bbi</w:t>
      </w:r>
      <w:r w:rsidRPr="0051439B">
        <w:rPr>
          <w:rFonts w:asciiTheme="minorBidi" w:hAnsiTheme="minorBidi" w:cstheme="minorBidi"/>
          <w:sz w:val="20"/>
          <w:szCs w:val="20"/>
        </w:rPr>
        <w:t xml:space="preserve"> Yose</w:t>
      </w:r>
      <w:r w:rsidR="00EE092C">
        <w:rPr>
          <w:rFonts w:asciiTheme="minorBidi" w:hAnsiTheme="minorBidi" w:cstheme="minorBidi"/>
          <w:sz w:val="20"/>
          <w:szCs w:val="20"/>
        </w:rPr>
        <w:t>i</w:t>
      </w:r>
      <w:r w:rsidRPr="0051439B">
        <w:rPr>
          <w:rFonts w:asciiTheme="minorBidi" w:hAnsiTheme="minorBidi" w:cstheme="minorBidi"/>
          <w:sz w:val="20"/>
          <w:szCs w:val="20"/>
        </w:rPr>
        <w:t xml:space="preserve"> and Ra</w:t>
      </w:r>
      <w:r>
        <w:rPr>
          <w:rFonts w:asciiTheme="minorBidi" w:hAnsiTheme="minorBidi" w:cstheme="minorBidi"/>
          <w:sz w:val="20"/>
          <w:szCs w:val="20"/>
        </w:rPr>
        <w:t>bbi</w:t>
      </w:r>
      <w:r w:rsidRPr="0051439B">
        <w:rPr>
          <w:rFonts w:asciiTheme="minorBidi" w:hAnsiTheme="minorBidi" w:cstheme="minorBidi"/>
          <w:sz w:val="20"/>
          <w:szCs w:val="20"/>
        </w:rPr>
        <w:t xml:space="preserve"> Shimon, not presenting his own halachic ruling.  Cf. his gloss to Rambam</w:t>
      </w:r>
      <w:r>
        <w:rPr>
          <w:rFonts w:asciiTheme="minorBidi" w:hAnsiTheme="minorBidi" w:cstheme="minorBidi"/>
          <w:sz w:val="20"/>
          <w:szCs w:val="20"/>
        </w:rPr>
        <w:t>, Laws of</w:t>
      </w:r>
      <w:r w:rsidRPr="0051439B">
        <w:rPr>
          <w:rFonts w:asciiTheme="minorBidi" w:hAnsiTheme="minorBidi" w:cstheme="minorBidi"/>
          <w:sz w:val="20"/>
          <w:szCs w:val="20"/>
        </w:rPr>
        <w:t xml:space="preserve"> Tzitzit, where he does not permit women to wear tzitzit of </w:t>
      </w:r>
      <w:r w:rsidRPr="009565DE">
        <w:rPr>
          <w:rFonts w:asciiTheme="minorBidi" w:hAnsiTheme="minorBidi" w:cstheme="minorBidi"/>
          <w:i/>
          <w:iCs/>
          <w:sz w:val="20"/>
          <w:szCs w:val="20"/>
        </w:rPr>
        <w:t>kilayim</w:t>
      </w:r>
      <w:r w:rsidRPr="0051439B">
        <w:rPr>
          <w:rFonts w:asciiTheme="minorBidi" w:hAnsiTheme="minorBidi" w:cstheme="minorBidi"/>
          <w:sz w:val="20"/>
          <w:szCs w:val="20"/>
        </w:rPr>
        <w:t xml:space="preserve">. If it </w:t>
      </w:r>
      <w:r w:rsidRPr="001C5877">
        <w:rPr>
          <w:rFonts w:asciiTheme="minorBidi" w:hAnsiTheme="minorBidi" w:cstheme="minorBidi"/>
          <w:sz w:val="20"/>
          <w:szCs w:val="20"/>
        </w:rPr>
        <w:t>were a Torah-level mitzva on par with a man's, that should be permissible as it is for men.</w:t>
      </w:r>
    </w:p>
    <w:p w14:paraId="45C2E5E6" w14:textId="3EF07165" w:rsidR="00C80BD3" w:rsidRPr="0051439B" w:rsidRDefault="00C80BD3" w:rsidP="00A60D86">
      <w:pPr>
        <w:pStyle w:val="NormalWeb"/>
        <w:shd w:val="clear" w:color="auto" w:fill="FFFFFF"/>
        <w:spacing w:before="0" w:beforeAutospacing="0" w:after="0" w:afterAutospacing="0"/>
        <w:ind w:left="284"/>
        <w:jc w:val="both"/>
        <w:rPr>
          <w:rFonts w:asciiTheme="minorBidi" w:hAnsiTheme="minorBidi" w:cstheme="minorBidi"/>
          <w:color w:val="252525"/>
          <w:sz w:val="20"/>
          <w:szCs w:val="20"/>
        </w:rPr>
      </w:pPr>
      <w:r w:rsidRPr="009565DE">
        <w:rPr>
          <w:rFonts w:asciiTheme="minorBidi" w:hAnsiTheme="minorBidi" w:cstheme="minorBidi"/>
          <w:i/>
          <w:iCs/>
          <w:color w:val="252525"/>
          <w:sz w:val="20"/>
          <w:szCs w:val="20"/>
          <w:u w:val="single"/>
        </w:rPr>
        <w:t>Mishneh Torah</w:t>
      </w:r>
      <w:r w:rsidRPr="009565DE">
        <w:rPr>
          <w:rFonts w:asciiTheme="minorBidi" w:hAnsiTheme="minorBidi" w:cstheme="minorBidi"/>
          <w:color w:val="252525"/>
          <w:sz w:val="20"/>
          <w:szCs w:val="20"/>
          <w:u w:val="single"/>
        </w:rPr>
        <w:t>, Laws of Tzitzit 3:9 Gloss of Ra'avad</w:t>
      </w:r>
      <w:r>
        <w:rPr>
          <w:rFonts w:asciiTheme="minorBidi" w:hAnsiTheme="minorBidi" w:cstheme="minorBidi"/>
          <w:color w:val="252525"/>
          <w:sz w:val="20"/>
          <w:szCs w:val="20"/>
        </w:rPr>
        <w:t xml:space="preserve"> </w:t>
      </w:r>
      <w:r w:rsidRPr="0051439B">
        <w:rPr>
          <w:rFonts w:asciiTheme="minorBidi" w:hAnsiTheme="minorBidi" w:cstheme="minorBidi"/>
          <w:color w:val="252525"/>
          <w:sz w:val="20"/>
          <w:szCs w:val="20"/>
        </w:rPr>
        <w:t>Specifically</w:t>
      </w:r>
      <w:r>
        <w:rPr>
          <w:rFonts w:asciiTheme="minorBidi" w:hAnsiTheme="minorBidi" w:cstheme="minorBidi"/>
          <w:color w:val="252525"/>
          <w:sz w:val="20"/>
          <w:szCs w:val="20"/>
        </w:rPr>
        <w:t>,</w:t>
      </w:r>
      <w:r w:rsidRPr="0051439B">
        <w:rPr>
          <w:rFonts w:asciiTheme="minorBidi" w:hAnsiTheme="minorBidi" w:cstheme="minorBidi"/>
          <w:color w:val="252525"/>
          <w:sz w:val="20"/>
          <w:szCs w:val="20"/>
        </w:rPr>
        <w:t xml:space="preserve"> [a woman may don] tzitzit that does not have </w:t>
      </w:r>
      <w:r w:rsidRPr="009565DE">
        <w:rPr>
          <w:rFonts w:asciiTheme="minorBidi" w:hAnsiTheme="minorBidi" w:cstheme="minorBidi"/>
          <w:i/>
          <w:iCs/>
          <w:color w:val="252525"/>
          <w:sz w:val="20"/>
          <w:szCs w:val="20"/>
        </w:rPr>
        <w:t>shatnez</w:t>
      </w:r>
      <w:r w:rsidRPr="0051439B">
        <w:rPr>
          <w:rFonts w:asciiTheme="minorBidi" w:hAnsiTheme="minorBidi" w:cstheme="minorBidi"/>
          <w:color w:val="252525"/>
          <w:sz w:val="20"/>
          <w:szCs w:val="20"/>
        </w:rPr>
        <w:t>.</w:t>
      </w:r>
    </w:p>
  </w:footnote>
  <w:footnote w:id="14">
    <w:p w14:paraId="5A54D7E9" w14:textId="69F8A0C5" w:rsidR="00072976" w:rsidRPr="00EE092C" w:rsidRDefault="00072976" w:rsidP="00A60D86">
      <w:pPr>
        <w:pStyle w:val="NormalWeb"/>
        <w:shd w:val="clear" w:color="auto" w:fill="FFFFFF"/>
        <w:spacing w:before="0" w:beforeAutospacing="0" w:after="0" w:afterAutospacing="0"/>
        <w:rPr>
          <w:rFonts w:asciiTheme="minorBidi" w:hAnsiTheme="minorBidi" w:cstheme="minorBidi"/>
          <w:color w:val="252525"/>
          <w:sz w:val="20"/>
          <w:szCs w:val="20"/>
        </w:rPr>
      </w:pPr>
      <w:r>
        <w:rPr>
          <w:rStyle w:val="a5"/>
        </w:rPr>
        <w:footnoteRef/>
      </w:r>
      <w:r>
        <w:rPr>
          <w:rtl/>
        </w:rPr>
        <w:t xml:space="preserve"> </w:t>
      </w:r>
      <w:r w:rsidRPr="00EE092C">
        <w:rPr>
          <w:rFonts w:asciiTheme="minorBidi" w:hAnsiTheme="minorBidi" w:cstheme="minorBidi"/>
          <w:sz w:val="20"/>
          <w:szCs w:val="20"/>
        </w:rPr>
        <w:t xml:space="preserve">Compare to the words of Rashi's teacher Rav Yitzchak Ha-Levy, </w:t>
      </w:r>
      <w:r w:rsidRPr="00EE092C">
        <w:rPr>
          <w:rFonts w:asciiTheme="minorBidi" w:hAnsiTheme="minorBidi" w:cstheme="minorBidi"/>
          <w:color w:val="252525"/>
          <w:sz w:val="20"/>
          <w:szCs w:val="20"/>
        </w:rPr>
        <w:t>in the eleventh century:</w:t>
      </w:r>
    </w:p>
    <w:p w14:paraId="02356FB9" w14:textId="0BC6BFC4" w:rsidR="00072976" w:rsidRPr="00EE092C" w:rsidRDefault="00072976" w:rsidP="00A60D86">
      <w:pPr>
        <w:pStyle w:val="NormalWeb"/>
        <w:shd w:val="clear" w:color="auto" w:fill="FFFFFF"/>
        <w:spacing w:before="0" w:beforeAutospacing="0" w:after="0" w:afterAutospacing="0"/>
        <w:ind w:left="284"/>
        <w:rPr>
          <w:rFonts w:asciiTheme="minorBidi" w:hAnsiTheme="minorBidi" w:cstheme="minorBidi"/>
          <w:bCs/>
          <w:color w:val="252525"/>
        </w:rPr>
      </w:pPr>
      <w:r w:rsidRPr="00072976">
        <w:rPr>
          <w:rFonts w:asciiTheme="minorBidi" w:eastAsia="Merriweather Light" w:hAnsiTheme="minorBidi" w:cstheme="minorBidi"/>
          <w:bCs/>
          <w:color w:val="252525"/>
          <w:sz w:val="20"/>
          <w:szCs w:val="20"/>
          <w:u w:val="single"/>
        </w:rPr>
        <w:t>Machzor Vitry 359</w:t>
      </w:r>
      <w:r w:rsidRPr="00072976">
        <w:rPr>
          <w:rFonts w:asciiTheme="minorBidi" w:eastAsia="Merriweather Light" w:hAnsiTheme="minorBidi" w:cstheme="minorBidi"/>
          <w:bCs/>
          <w:color w:val="252525"/>
          <w:sz w:val="20"/>
          <w:szCs w:val="20"/>
        </w:rPr>
        <w:t xml:space="preserve"> Rav Yitzchak Ha-levi ruled that…They [women] are not obligated and do not need to [perform them], but if they desire to bring themselves into the yoke of the mitzva, the permission is in her hand and we do not rebuke her…  </w:t>
      </w:r>
    </w:p>
  </w:footnote>
  <w:footnote w:id="15">
    <w:p w14:paraId="733B7B88" w14:textId="3C5BFD30" w:rsidR="00C80BD3" w:rsidRDefault="00C80BD3" w:rsidP="00A60D86">
      <w:pPr>
        <w:pStyle w:val="NormalWeb"/>
        <w:shd w:val="clear" w:color="auto" w:fill="FFFFFF"/>
        <w:spacing w:before="0" w:beforeAutospacing="0" w:after="0" w:afterAutospacing="0"/>
        <w:rPr>
          <w:rFonts w:asciiTheme="minorBidi" w:hAnsiTheme="minorBidi" w:cstheme="minorBidi"/>
          <w:sz w:val="20"/>
          <w:szCs w:val="20"/>
        </w:rPr>
      </w:pPr>
      <w:r w:rsidRPr="0051439B">
        <w:rPr>
          <w:rStyle w:val="a5"/>
          <w:rFonts w:asciiTheme="minorBidi" w:hAnsiTheme="minorBidi" w:cstheme="minorBidi"/>
          <w:sz w:val="20"/>
          <w:szCs w:val="20"/>
        </w:rPr>
        <w:footnoteRef/>
      </w:r>
      <w:r w:rsidRPr="0051439B">
        <w:rPr>
          <w:rFonts w:asciiTheme="minorBidi" w:hAnsiTheme="minorBidi" w:cstheme="minorBidi"/>
          <w:sz w:val="20"/>
          <w:szCs w:val="20"/>
          <w:rtl/>
        </w:rPr>
        <w:t xml:space="preserve"> </w:t>
      </w:r>
      <w:r>
        <w:rPr>
          <w:rFonts w:asciiTheme="minorBidi" w:hAnsiTheme="minorBidi" w:cstheme="minorBidi"/>
          <w:sz w:val="20"/>
          <w:szCs w:val="20"/>
        </w:rPr>
        <w:t xml:space="preserve">See </w:t>
      </w:r>
      <w:r w:rsidRPr="009565DE">
        <w:rPr>
          <w:rFonts w:asciiTheme="minorBidi" w:hAnsiTheme="minorBidi" w:cstheme="minorBidi"/>
          <w:i/>
          <w:iCs/>
          <w:sz w:val="20"/>
          <w:szCs w:val="20"/>
        </w:rPr>
        <w:t>Mishneh Torah</w:t>
      </w:r>
      <w:r>
        <w:rPr>
          <w:rFonts w:asciiTheme="minorBidi" w:hAnsiTheme="minorBidi" w:cstheme="minorBidi"/>
          <w:sz w:val="20"/>
          <w:szCs w:val="20"/>
        </w:rPr>
        <w:t xml:space="preserve">, Laws of Prayer, 1:8, “All Israel in all the places that they dwell have the practice to pray </w:t>
      </w:r>
      <w:r w:rsidRPr="009565DE">
        <w:rPr>
          <w:rFonts w:asciiTheme="minorBidi" w:hAnsiTheme="minorBidi" w:cstheme="minorBidi"/>
          <w:i/>
          <w:iCs/>
          <w:sz w:val="20"/>
          <w:szCs w:val="20"/>
        </w:rPr>
        <w:t>aravit</w:t>
      </w:r>
      <w:r>
        <w:rPr>
          <w:rFonts w:asciiTheme="minorBidi" w:hAnsiTheme="minorBidi" w:cstheme="minorBidi"/>
          <w:sz w:val="20"/>
          <w:szCs w:val="20"/>
        </w:rPr>
        <w:t xml:space="preserve"> and accepted it upon themselves as an obligatory prayer.”</w:t>
      </w:r>
    </w:p>
    <w:p w14:paraId="4CD87B51" w14:textId="77777777" w:rsidR="00C80BD3" w:rsidRPr="0051439B" w:rsidRDefault="00C80BD3" w:rsidP="00A60D86">
      <w:pPr>
        <w:pStyle w:val="NormalWeb"/>
        <w:shd w:val="clear" w:color="auto" w:fill="FFFFFF"/>
        <w:bidi/>
        <w:spacing w:before="0" w:beforeAutospacing="0" w:after="0" w:afterAutospacing="0"/>
        <w:rPr>
          <w:rFonts w:asciiTheme="minorBidi" w:hAnsiTheme="minorBidi" w:cstheme="minorBidi"/>
          <w:sz w:val="20"/>
          <w:szCs w:val="20"/>
        </w:rPr>
      </w:pPr>
    </w:p>
  </w:footnote>
  <w:footnote w:id="16">
    <w:p w14:paraId="524A10CB" w14:textId="5D35E8CC"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Nowadays, it seems to have fallen back out of the realm of communal obligation, since it is less widely practiced.</w:t>
      </w:r>
    </w:p>
  </w:footnote>
  <w:footnote w:id="17">
    <w:p w14:paraId="73C62AEF" w14:textId="77777777" w:rsidR="00C80BD3" w:rsidRDefault="00C80BD3" w:rsidP="00A60D86">
      <w:pPr>
        <w:pStyle w:val="a3"/>
        <w:bidi w:val="0"/>
        <w:ind w:left="284"/>
        <w:jc w:val="both"/>
        <w:rPr>
          <w:rFonts w:asciiTheme="minorBidi" w:hAnsiTheme="minorBidi" w:cstheme="minorBidi"/>
        </w:rPr>
      </w:pPr>
      <w:r>
        <w:rPr>
          <w:rStyle w:val="a5"/>
        </w:rPr>
        <w:footnoteRef/>
      </w:r>
      <w:r>
        <w:rPr>
          <w:rtl/>
        </w:rPr>
        <w:t xml:space="preserve"> </w:t>
      </w:r>
      <w:r w:rsidRPr="009565DE">
        <w:rPr>
          <w:rFonts w:asciiTheme="minorBidi" w:hAnsiTheme="minorBidi" w:cstheme="minorBidi"/>
          <w:i/>
          <w:iCs/>
          <w:u w:val="single"/>
        </w:rPr>
        <w:t>Shulchan Aruch</w:t>
      </w:r>
      <w:r w:rsidRPr="009565DE">
        <w:rPr>
          <w:rFonts w:asciiTheme="minorBidi" w:hAnsiTheme="minorBidi" w:cstheme="minorBidi"/>
          <w:u w:val="single"/>
        </w:rPr>
        <w:t xml:space="preserve"> YD, Laws of Vows, 214</w:t>
      </w:r>
      <w:r>
        <w:rPr>
          <w:rFonts w:asciiTheme="minorBidi" w:hAnsiTheme="minorBidi" w:cstheme="minorBidi"/>
          <w:u w:val="single"/>
        </w:rPr>
        <w:t>:1-2</w:t>
      </w:r>
      <w:r w:rsidRPr="001C5877">
        <w:rPr>
          <w:rFonts w:asciiTheme="minorBidi" w:hAnsiTheme="minorBidi" w:cstheme="minorBidi"/>
        </w:rPr>
        <w:t xml:space="preserve"> </w:t>
      </w:r>
      <w:r w:rsidRPr="0075717F">
        <w:rPr>
          <w:rFonts w:asciiTheme="minorBidi" w:hAnsiTheme="minorBidi" w:cstheme="minorBidi"/>
        </w:rPr>
        <w:t>Things that are permitted, and people who know that they are permitted treat them as forbidden, it is as if they accepted upon themselves a vow and a prohibition to permit them to themselves; therefore, one who is accustomed to fast the fasts before Rosh Ha-shana and between Rosh Ha-shana and Yom Kippur, and one who is accustomed not to eat meat or drink wine from the first of Av or from the 17</w:t>
      </w:r>
      <w:r w:rsidRPr="0075717F">
        <w:rPr>
          <w:rFonts w:asciiTheme="minorBidi" w:hAnsiTheme="minorBidi" w:cstheme="minorBidi"/>
          <w:vertAlign w:val="superscript"/>
        </w:rPr>
        <w:t>th</w:t>
      </w:r>
      <w:r w:rsidRPr="0075717F">
        <w:rPr>
          <w:rFonts w:asciiTheme="minorBidi" w:hAnsiTheme="minorBidi" w:cstheme="minorBidi"/>
        </w:rPr>
        <w:t xml:space="preserve"> of Tammuz and wishes to reverse himself because he is not healthy, requires [a bet din of] three to permit him. </w:t>
      </w:r>
    </w:p>
    <w:p w14:paraId="050C7E2C" w14:textId="444EFD75" w:rsidR="00C80BD3" w:rsidRPr="00747707" w:rsidRDefault="00C80BD3" w:rsidP="00A60D86">
      <w:pPr>
        <w:pStyle w:val="a3"/>
        <w:bidi w:val="0"/>
        <w:ind w:left="284"/>
        <w:jc w:val="both"/>
        <w:rPr>
          <w:rFonts w:asciiTheme="minorBidi" w:hAnsiTheme="minorBidi" w:cstheme="minorBidi"/>
        </w:rPr>
      </w:pPr>
      <w:r w:rsidRPr="0075717F">
        <w:rPr>
          <w:rFonts w:asciiTheme="minorBidi" w:hAnsiTheme="minorBidi" w:cstheme="minorBidi"/>
        </w:rPr>
        <w:t>If at the time that he began a practice, he intended to continue it forever, and acted thus even one time, he requires annulment and should open with regret, that he regrets acting thus as a vow. Therefore, one who wishes to practice [abstention from] a few permissible things, as a caution and abstinence, should say at the outset that he does not accept this practice upon himself as a vow, and he should also say that he does not intend to act this way except that specific time, or at times that he chooses, and not forever.</w:t>
      </w:r>
    </w:p>
  </w:footnote>
  <w:footnote w:id="18">
    <w:p w14:paraId="6200CDFF" w14:textId="1E4A267D" w:rsidR="009306D8" w:rsidRDefault="00C80BD3" w:rsidP="00A60D86">
      <w:pPr>
        <w:pStyle w:val="NormalWeb"/>
        <w:shd w:val="clear" w:color="auto" w:fill="FFFFFF"/>
        <w:spacing w:before="0" w:beforeAutospacing="0" w:after="0" w:afterAutospacing="0"/>
        <w:ind w:left="284"/>
        <w:jc w:val="both"/>
        <w:rPr>
          <w:rFonts w:asciiTheme="minorBidi" w:hAnsiTheme="minorBidi" w:cstheme="minorBidi"/>
          <w:color w:val="252525"/>
        </w:rPr>
      </w:pPr>
      <w:r>
        <w:rPr>
          <w:rStyle w:val="a5"/>
        </w:rPr>
        <w:footnoteRef/>
      </w:r>
      <w:r>
        <w:rPr>
          <w:rtl/>
        </w:rPr>
        <w:t xml:space="preserve"> </w:t>
      </w:r>
      <w:r w:rsidR="009306D8" w:rsidRPr="00EE092C">
        <w:rPr>
          <w:rFonts w:asciiTheme="minorBidi" w:hAnsiTheme="minorBidi" w:cstheme="minorBidi"/>
          <w:color w:val="252525"/>
          <w:sz w:val="20"/>
          <w:szCs w:val="20"/>
          <w:u w:val="single"/>
        </w:rPr>
        <w:t>Responsa Yabi'a Omer II</w:t>
      </w:r>
      <w:r w:rsidR="00EE092C">
        <w:rPr>
          <w:rFonts w:asciiTheme="minorBidi" w:hAnsiTheme="minorBidi" w:cstheme="minorBidi"/>
          <w:color w:val="252525"/>
          <w:sz w:val="20"/>
          <w:szCs w:val="20"/>
          <w:u w:val="single"/>
        </w:rPr>
        <w:t xml:space="preserve"> O.C.</w:t>
      </w:r>
      <w:r w:rsidR="009306D8" w:rsidRPr="00EE092C">
        <w:rPr>
          <w:rFonts w:asciiTheme="minorBidi" w:hAnsiTheme="minorBidi" w:cstheme="minorBidi"/>
          <w:color w:val="252525"/>
          <w:sz w:val="20"/>
          <w:szCs w:val="20"/>
          <w:u w:val="single"/>
        </w:rPr>
        <w:t>:30</w:t>
      </w:r>
      <w:r w:rsidR="009306D8" w:rsidRPr="00EE092C">
        <w:rPr>
          <w:rFonts w:asciiTheme="minorBidi" w:hAnsiTheme="minorBidi" w:cstheme="minorBidi"/>
          <w:color w:val="252525"/>
          <w:sz w:val="20"/>
          <w:szCs w:val="20"/>
        </w:rPr>
        <w:t xml:space="preserve"> If she wants to annul her custom absolutely, she needs [formal] release [from her vow], but if circumstances beyond her control happened at one time, and her intention is not to annul her custom forever, she does not need a [formal] release</w:t>
      </w:r>
      <w:r w:rsidR="009306D8">
        <w:rPr>
          <w:rFonts w:asciiTheme="minorBidi" w:hAnsiTheme="minorBidi" w:cstheme="minorBidi"/>
          <w:color w:val="252525"/>
        </w:rPr>
        <w:t>.</w:t>
      </w:r>
    </w:p>
    <w:p w14:paraId="32DB9D85" w14:textId="48F686E4" w:rsidR="00C80BD3" w:rsidRPr="00EE092C" w:rsidRDefault="00C80BD3" w:rsidP="00A60D86">
      <w:pPr>
        <w:pStyle w:val="a3"/>
        <w:bidi w:val="0"/>
        <w:rPr>
          <w:rFonts w:ascii="Arial" w:hAnsi="Arial"/>
        </w:rPr>
      </w:pPr>
      <w:r w:rsidRPr="00AB1942">
        <w:rPr>
          <w:rFonts w:ascii="Arial" w:hAnsi="Arial"/>
        </w:rPr>
        <w:t xml:space="preserve">Ben Ish Chai, </w:t>
      </w:r>
      <w:r w:rsidRPr="00EE092C">
        <w:rPr>
          <w:rFonts w:ascii="Arial" w:hAnsi="Arial"/>
        </w:rPr>
        <w:t xml:space="preserve">disagrees in the case of shofar, and does require </w:t>
      </w:r>
      <w:r w:rsidRPr="00EE092C">
        <w:rPr>
          <w:rFonts w:ascii="Arial" w:hAnsi="Arial"/>
          <w:i/>
          <w:iCs/>
        </w:rPr>
        <w:t>hatarat nedarim.</w:t>
      </w:r>
      <w:r>
        <w:rPr>
          <w:rFonts w:ascii="Arial" w:hAnsi="Arial"/>
          <w:i/>
          <w:iCs/>
        </w:rPr>
        <w:t xml:space="preserve"> </w:t>
      </w:r>
      <w:r>
        <w:rPr>
          <w:rFonts w:ascii="Arial" w:hAnsi="Arial"/>
        </w:rPr>
        <w:t>It's not clear if he would also disagree in other cases in which the mechanism of obligation is personal, not communal.</w:t>
      </w:r>
    </w:p>
    <w:p w14:paraId="09BC1206" w14:textId="1BA946D5" w:rsidR="00C80BD3" w:rsidRPr="008B6AC6" w:rsidRDefault="00C80BD3" w:rsidP="00A60D86">
      <w:pPr>
        <w:bidi w:val="0"/>
        <w:spacing w:after="0" w:line="240" w:lineRule="auto"/>
        <w:ind w:left="284"/>
        <w:jc w:val="both"/>
      </w:pPr>
      <w:r w:rsidRPr="00EE092C">
        <w:rPr>
          <w:rFonts w:ascii="Arial" w:hAnsi="Arial"/>
          <w:sz w:val="20"/>
          <w:szCs w:val="20"/>
          <w:u w:val="single"/>
        </w:rPr>
        <w:t>Ben Ish Chai Shana Rishona Nitzavim 17</w:t>
      </w:r>
      <w:r w:rsidRPr="00EE092C">
        <w:rPr>
          <w:rFonts w:ascii="Arial" w:hAnsi="Arial"/>
          <w:sz w:val="20"/>
          <w:szCs w:val="20"/>
        </w:rPr>
        <w:t xml:space="preserve"> Women are exempt according to the law because this is a positive time-bound commandment, but most women have set this mitzva upon them as an obligation, and come to synagogue to hear the sound of the shofar. Ther</w:t>
      </w:r>
      <w:r w:rsidR="00454A9C">
        <w:rPr>
          <w:rFonts w:ascii="Arial" w:hAnsi="Arial"/>
          <w:sz w:val="20"/>
          <w:szCs w:val="20"/>
        </w:rPr>
        <w:t>e</w:t>
      </w:r>
      <w:r w:rsidRPr="00EE092C">
        <w:rPr>
          <w:rFonts w:ascii="Arial" w:hAnsi="Arial"/>
          <w:sz w:val="20"/>
          <w:szCs w:val="20"/>
        </w:rPr>
        <w:t>fore, if becomes an obligation upon a woman who has acted this way for years, and if circumstances beyond her control make her unable to come to synagogue…and also she is not able t</w:t>
      </w:r>
      <w:r w:rsidR="00454A9C">
        <w:rPr>
          <w:rFonts w:ascii="Arial" w:hAnsi="Arial"/>
          <w:sz w:val="20"/>
          <w:szCs w:val="20"/>
        </w:rPr>
        <w:t xml:space="preserve">o bring a shofar-blower to her </w:t>
      </w:r>
      <w:r w:rsidRPr="00EE092C">
        <w:rPr>
          <w:rFonts w:ascii="Arial" w:hAnsi="Arial"/>
          <w:sz w:val="20"/>
          <w:szCs w:val="20"/>
        </w:rPr>
        <w:t>h</w:t>
      </w:r>
      <w:r w:rsidR="00454A9C">
        <w:rPr>
          <w:rFonts w:ascii="Arial" w:hAnsi="Arial"/>
          <w:sz w:val="20"/>
          <w:szCs w:val="20"/>
        </w:rPr>
        <w:t>o</w:t>
      </w:r>
      <w:r w:rsidRPr="00EE092C">
        <w:rPr>
          <w:rFonts w:ascii="Arial" w:hAnsi="Arial"/>
          <w:sz w:val="20"/>
          <w:szCs w:val="20"/>
        </w:rPr>
        <w:t>me, she should make a [formal] release [of vows] on the eve of Rosh Ha-shana on accepting the custom.</w:t>
      </w:r>
    </w:p>
  </w:footnote>
  <w:footnote w:id="19">
    <w:p w14:paraId="2B2F8334" w14:textId="300CDBA0"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See also Ritva and Meiri ad loc.</w:t>
      </w:r>
    </w:p>
  </w:footnote>
  <w:footnote w:id="20">
    <w:p w14:paraId="1CE24A98" w14:textId="7635865F" w:rsidR="00C80BD3" w:rsidRPr="0051439B" w:rsidRDefault="00C80BD3" w:rsidP="00A60D86">
      <w:pPr>
        <w:pStyle w:val="NormalWeb"/>
        <w:shd w:val="clear" w:color="auto" w:fill="FFFFFF"/>
        <w:spacing w:before="0" w:beforeAutospacing="0" w:after="0" w:afterAutospacing="0"/>
        <w:rPr>
          <w:rFonts w:asciiTheme="minorBidi" w:hAnsiTheme="minorBidi" w:cstheme="minorBidi"/>
          <w:color w:val="252525"/>
          <w:sz w:val="20"/>
          <w:szCs w:val="20"/>
        </w:rPr>
      </w:pPr>
      <w:r w:rsidRPr="0051439B">
        <w:rPr>
          <w:rStyle w:val="a5"/>
          <w:rFonts w:asciiTheme="minorBidi" w:hAnsiTheme="minorBidi" w:cstheme="minorBidi"/>
          <w:sz w:val="20"/>
          <w:szCs w:val="20"/>
        </w:rPr>
        <w:footnoteRef/>
      </w:r>
      <w:r w:rsidRPr="0051439B">
        <w:rPr>
          <w:rFonts w:asciiTheme="minorBidi" w:hAnsiTheme="minorBidi" w:cstheme="minorBidi"/>
          <w:sz w:val="20"/>
          <w:szCs w:val="20"/>
          <w:rtl/>
        </w:rPr>
        <w:t xml:space="preserve"> </w:t>
      </w:r>
      <w:r w:rsidRPr="0051439B">
        <w:rPr>
          <w:rFonts w:asciiTheme="minorBidi" w:hAnsiTheme="minorBidi" w:cstheme="minorBidi"/>
          <w:color w:val="252525"/>
          <w:sz w:val="20"/>
          <w:szCs w:val="20"/>
        </w:rPr>
        <w:t>Rav Moshe Feinstein adds the caveat that voluntary mitzva performance is only acceptable when a woman's soul yearns to perform a Torah mitzva from which she is exempt, not if she seeks to undermine the exemption.</w:t>
      </w:r>
    </w:p>
    <w:p w14:paraId="42EC8B39" w14:textId="60DB8543" w:rsidR="00C80BD3" w:rsidRPr="009565DE" w:rsidRDefault="00C80BD3" w:rsidP="00A60D86">
      <w:pPr>
        <w:pStyle w:val="NormalWeb"/>
        <w:shd w:val="clear" w:color="auto" w:fill="FFFFFF"/>
        <w:spacing w:before="0" w:beforeAutospacing="0" w:after="0" w:afterAutospacing="0"/>
        <w:ind w:left="284"/>
        <w:jc w:val="both"/>
        <w:rPr>
          <w:rFonts w:asciiTheme="minorBidi" w:hAnsiTheme="minorBidi" w:cstheme="minorBidi"/>
          <w:color w:val="252525"/>
        </w:rPr>
      </w:pPr>
      <w:r w:rsidRPr="009565DE">
        <w:rPr>
          <w:rFonts w:asciiTheme="minorBidi" w:hAnsiTheme="minorBidi" w:cstheme="minorBidi"/>
          <w:i/>
          <w:iCs/>
          <w:color w:val="252525"/>
          <w:sz w:val="20"/>
          <w:szCs w:val="20"/>
          <w:u w:val="single"/>
        </w:rPr>
        <w:t>Igrot Moshe</w:t>
      </w:r>
      <w:r w:rsidRPr="009565DE">
        <w:rPr>
          <w:rFonts w:asciiTheme="minorBidi" w:hAnsiTheme="minorBidi" w:cstheme="minorBidi"/>
          <w:color w:val="252525"/>
          <w:sz w:val="20"/>
          <w:szCs w:val="20"/>
          <w:u w:val="single"/>
        </w:rPr>
        <w:t xml:space="preserve"> OC 4:49</w:t>
      </w:r>
      <w:r w:rsidRPr="009565DE">
        <w:rPr>
          <w:rFonts w:asciiTheme="minorBidi" w:hAnsiTheme="minorBidi" w:cstheme="minorBidi"/>
          <w:color w:val="252525"/>
          <w:sz w:val="20"/>
          <w:szCs w:val="20"/>
        </w:rPr>
        <w:t>…It is clear that it is only [permitted] when her soul desires to fulfill a mitzva even when she was not commanded.</w:t>
      </w:r>
    </w:p>
  </w:footnote>
  <w:footnote w:id="21">
    <w:p w14:paraId="459EC29B" w14:textId="1A23967C" w:rsidR="00C80BD3" w:rsidRDefault="00C80BD3" w:rsidP="00A60D86">
      <w:pPr>
        <w:pStyle w:val="a3"/>
        <w:bidi w:val="0"/>
        <w:rPr>
          <w:rFonts w:ascii="Arial" w:hAnsi="Arial"/>
        </w:rPr>
      </w:pPr>
      <w:r w:rsidRPr="00EE092C">
        <w:rPr>
          <w:rStyle w:val="a5"/>
          <w:rFonts w:ascii="Arial" w:hAnsi="Arial" w:cs="Arial"/>
        </w:rPr>
        <w:footnoteRef/>
      </w:r>
      <w:r w:rsidRPr="00EE092C">
        <w:rPr>
          <w:rFonts w:ascii="Arial" w:hAnsi="Arial"/>
          <w:rtl/>
        </w:rPr>
        <w:t xml:space="preserve"> </w:t>
      </w:r>
      <w:r w:rsidRPr="00EE092C">
        <w:rPr>
          <w:rFonts w:ascii="Arial" w:hAnsi="Arial"/>
        </w:rPr>
        <w:t xml:space="preserve">We will see, for example, that there are constraints on a woman laying </w:t>
      </w:r>
      <w:r w:rsidRPr="00EE092C">
        <w:rPr>
          <w:rFonts w:ascii="Arial" w:hAnsi="Arial"/>
          <w:i/>
          <w:iCs/>
        </w:rPr>
        <w:t>tefillin</w:t>
      </w:r>
      <w:r w:rsidRPr="00EE092C">
        <w:rPr>
          <w:rFonts w:ascii="Arial" w:hAnsi="Arial"/>
        </w:rPr>
        <w:t xml:space="preserve"> or wearing a </w:t>
      </w:r>
      <w:r w:rsidRPr="00EE092C">
        <w:rPr>
          <w:rFonts w:ascii="Arial" w:hAnsi="Arial"/>
          <w:i/>
          <w:iCs/>
        </w:rPr>
        <w:t>tallit.</w:t>
      </w:r>
      <w:r>
        <w:rPr>
          <w:rFonts w:ascii="Arial" w:hAnsi="Arial"/>
        </w:rPr>
        <w:t xml:space="preserve"> An example of this perspective on </w:t>
      </w:r>
      <w:r>
        <w:rPr>
          <w:rFonts w:ascii="Arial" w:hAnsi="Arial"/>
          <w:i/>
          <w:iCs/>
        </w:rPr>
        <w:t>reshut</w:t>
      </w:r>
      <w:r>
        <w:rPr>
          <w:rFonts w:ascii="Arial" w:hAnsi="Arial"/>
        </w:rPr>
        <w:t xml:space="preserve"> can be found in Tosafot:</w:t>
      </w:r>
    </w:p>
    <w:p w14:paraId="3AD50B69" w14:textId="4E91AB66" w:rsidR="00C80BD3" w:rsidRDefault="00C80BD3" w:rsidP="00A60D86">
      <w:pPr>
        <w:pStyle w:val="af3"/>
        <w:bidi w:val="0"/>
        <w:ind w:left="284"/>
        <w:rPr>
          <w:rFonts w:asciiTheme="minorBidi" w:hAnsiTheme="minorBidi" w:cstheme="minorBidi"/>
          <w:u w:val="single"/>
        </w:rPr>
      </w:pPr>
      <w:r w:rsidRPr="00EE092C">
        <w:rPr>
          <w:rFonts w:asciiTheme="minorBidi" w:hAnsiTheme="minorBidi" w:cstheme="minorBidi"/>
          <w:i/>
          <w:iCs/>
          <w:u w:val="single"/>
        </w:rPr>
        <w:t>Berachot</w:t>
      </w:r>
      <w:r w:rsidRPr="00EE092C">
        <w:rPr>
          <w:rFonts w:asciiTheme="minorBidi" w:hAnsiTheme="minorBidi" w:cstheme="minorBidi"/>
          <w:u w:val="single"/>
        </w:rPr>
        <w:t xml:space="preserve"> 27b Tosafot s.v. </w:t>
      </w:r>
      <w:r w:rsidRPr="00EE092C">
        <w:rPr>
          <w:rFonts w:asciiTheme="minorBidi" w:hAnsiTheme="minorBidi" w:cstheme="minorBidi"/>
          <w:i/>
          <w:iCs/>
          <w:u w:val="single"/>
        </w:rPr>
        <w:t>Halacha</w:t>
      </w:r>
      <w:r>
        <w:rPr>
          <w:rFonts w:asciiTheme="minorBidi" w:hAnsiTheme="minorBidi" w:cstheme="minorBidi"/>
        </w:rPr>
        <w:t xml:space="preserve"> </w:t>
      </w:r>
      <w:r w:rsidRPr="0051439B">
        <w:rPr>
          <w:rFonts w:asciiTheme="minorBidi" w:hAnsiTheme="minorBidi" w:cstheme="minorBidi"/>
        </w:rPr>
        <w:t xml:space="preserve">It is called </w:t>
      </w:r>
      <w:r w:rsidRPr="0051439B">
        <w:rPr>
          <w:rFonts w:asciiTheme="minorBidi" w:hAnsiTheme="minorBidi" w:cstheme="minorBidi"/>
          <w:i/>
          <w:iCs/>
        </w:rPr>
        <w:t>reshut</w:t>
      </w:r>
      <w:r w:rsidRPr="0051439B">
        <w:rPr>
          <w:rFonts w:asciiTheme="minorBidi" w:hAnsiTheme="minorBidi" w:cstheme="minorBidi"/>
        </w:rPr>
        <w:t xml:space="preserve"> to </w:t>
      </w:r>
      <w:r>
        <w:rPr>
          <w:rFonts w:asciiTheme="minorBidi" w:hAnsiTheme="minorBidi" w:cstheme="minorBidi"/>
        </w:rPr>
        <w:t>annul</w:t>
      </w:r>
      <w:r w:rsidRPr="0051439B">
        <w:rPr>
          <w:rFonts w:asciiTheme="minorBidi" w:hAnsiTheme="minorBidi" w:cstheme="minorBidi"/>
        </w:rPr>
        <w:t xml:space="preserve"> </w:t>
      </w:r>
      <w:r>
        <w:rPr>
          <w:rFonts w:asciiTheme="minorBidi" w:hAnsiTheme="minorBidi" w:cstheme="minorBidi"/>
        </w:rPr>
        <w:t>[its performance specifically] for the sake</w:t>
      </w:r>
      <w:r w:rsidRPr="0051439B">
        <w:rPr>
          <w:rFonts w:asciiTheme="minorBidi" w:hAnsiTheme="minorBidi" w:cstheme="minorBidi"/>
        </w:rPr>
        <w:t xml:space="preserve"> of another mitzva [whose time is] passing.</w:t>
      </w:r>
    </w:p>
    <w:p w14:paraId="40689CB0" w14:textId="65E6B6E1" w:rsidR="008360D9" w:rsidRDefault="008360D9" w:rsidP="0070063A">
      <w:pPr>
        <w:pStyle w:val="af3"/>
        <w:bidi w:val="0"/>
        <w:rPr>
          <w:rFonts w:ascii="Arial" w:hAnsi="Arial"/>
          <w:u w:val="single"/>
        </w:rPr>
      </w:pPr>
      <w:r>
        <w:rPr>
          <w:rFonts w:ascii="Arial" w:hAnsi="Arial"/>
        </w:rPr>
        <w:t xml:space="preserve">Notably, </w:t>
      </w:r>
      <w:r w:rsidR="0070063A">
        <w:rPr>
          <w:rFonts w:ascii="Arial" w:hAnsi="Arial"/>
        </w:rPr>
        <w:t xml:space="preserve">Rav Ovadya Yosef </w:t>
      </w:r>
      <w:r w:rsidRPr="008360D9">
        <w:rPr>
          <w:rFonts w:ascii="Arial" w:hAnsi="Arial"/>
        </w:rPr>
        <w:t>discourages voluntary performance, because it may distract from other obligations.</w:t>
      </w:r>
    </w:p>
    <w:p w14:paraId="62B9A185" w14:textId="49B26F85" w:rsidR="008360D9" w:rsidRPr="008360D9" w:rsidRDefault="008360D9" w:rsidP="0070063A">
      <w:pPr>
        <w:pStyle w:val="af3"/>
        <w:bidi w:val="0"/>
        <w:ind w:left="284"/>
        <w:rPr>
          <w:rFonts w:ascii="Arial" w:hAnsi="Arial"/>
        </w:rPr>
      </w:pPr>
      <w:r w:rsidRPr="008360D9">
        <w:rPr>
          <w:rFonts w:ascii="Arial" w:hAnsi="Arial"/>
          <w:u w:val="single"/>
        </w:rPr>
        <w:t>Yabi'a Omer I O.C. 42</w:t>
      </w:r>
      <w:r w:rsidRPr="008360D9">
        <w:rPr>
          <w:rFonts w:ascii="Arial" w:hAnsi="Arial"/>
        </w:rPr>
        <w:t xml:space="preserve"> This is the counsel of the evil inclination, </w:t>
      </w:r>
      <w:r w:rsidR="0070063A">
        <w:rPr>
          <w:rFonts w:ascii="Arial" w:hAnsi="Arial"/>
        </w:rPr>
        <w:t>for</w:t>
      </w:r>
      <w:bookmarkStart w:id="3" w:name="_GoBack"/>
      <w:bookmarkEnd w:id="3"/>
      <w:r w:rsidRPr="008360D9">
        <w:rPr>
          <w:rFonts w:ascii="Arial" w:hAnsi="Arial"/>
        </w:rPr>
        <w:t xml:space="preserve"> before they go to fulfill </w:t>
      </w:r>
      <w:r w:rsidRPr="008360D9">
        <w:rPr>
          <w:rFonts w:ascii="Arial" w:hAnsi="Arial"/>
          <w:i/>
          <w:iCs/>
        </w:rPr>
        <w:t>mitzvot</w:t>
      </w:r>
      <w:r w:rsidRPr="008360D9">
        <w:rPr>
          <w:rFonts w:ascii="Arial" w:hAnsi="Arial"/>
        </w:rPr>
        <w:t xml:space="preserve"> that they are not obligated in, they should fulfill that which is imposed on them.</w:t>
      </w:r>
    </w:p>
  </w:footnote>
  <w:footnote w:id="22">
    <w:p w14:paraId="3BFD22F6" w14:textId="77777777"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Available here: https://www.nishmat.net/Uploads/files/Rabbanit_Henkin_Womens_Issues1.pdf</w:t>
      </w:r>
    </w:p>
  </w:footnote>
  <w:footnote w:id="23">
    <w:p w14:paraId="17350BE3" w14:textId="77777777" w:rsidR="00C80BD3" w:rsidRPr="0051439B" w:rsidRDefault="00C80BD3" w:rsidP="00A60D86">
      <w:pPr>
        <w:pStyle w:val="a3"/>
        <w:bidi w:val="0"/>
        <w:rPr>
          <w:rFonts w:asciiTheme="minorBidi" w:hAnsiTheme="minorBidi" w:cstheme="minorBidi"/>
        </w:rPr>
      </w:pPr>
      <w:r w:rsidRPr="0051439B">
        <w:rPr>
          <w:rStyle w:val="a5"/>
          <w:rFonts w:asciiTheme="minorBidi" w:hAnsiTheme="minorBidi" w:cstheme="minorBidi"/>
        </w:rPr>
        <w:footnoteRef/>
      </w:r>
      <w:r w:rsidRPr="0051439B">
        <w:rPr>
          <w:rFonts w:asciiTheme="minorBidi" w:hAnsiTheme="minorBidi" w:cstheme="minorBidi"/>
          <w:rtl/>
        </w:rPr>
        <w:t xml:space="preserve"> </w:t>
      </w:r>
      <w:r w:rsidRPr="0051439B">
        <w:rPr>
          <w:rFonts w:asciiTheme="minorBidi" w:hAnsiTheme="minorBidi" w:cstheme="minorBidi"/>
        </w:rPr>
        <w:t>An example of women being included is receiving blessing:</w:t>
      </w:r>
    </w:p>
    <w:p w14:paraId="6915BF2E" w14:textId="5ED17A2B" w:rsidR="00C80BD3" w:rsidRPr="0051439B" w:rsidRDefault="00C80BD3" w:rsidP="00A60D86">
      <w:pPr>
        <w:pStyle w:val="a3"/>
        <w:bidi w:val="0"/>
        <w:ind w:left="284"/>
        <w:jc w:val="both"/>
        <w:rPr>
          <w:rFonts w:asciiTheme="minorBidi" w:hAnsiTheme="minorBidi" w:cstheme="minorBidi"/>
        </w:rPr>
      </w:pPr>
      <w:r w:rsidRPr="009565DE">
        <w:rPr>
          <w:rFonts w:asciiTheme="minorBidi" w:hAnsiTheme="minorBidi" w:cstheme="minorBidi"/>
          <w:i/>
          <w:iCs/>
          <w:u w:val="single"/>
        </w:rPr>
        <w:t>Bava Batra</w:t>
      </w:r>
      <w:r w:rsidRPr="009565DE">
        <w:rPr>
          <w:rFonts w:asciiTheme="minorBidi" w:hAnsiTheme="minorBidi" w:cstheme="minorBidi"/>
          <w:u w:val="single"/>
        </w:rPr>
        <w:t xml:space="preserve"> 110b</w:t>
      </w:r>
      <w:r>
        <w:rPr>
          <w:rFonts w:asciiTheme="minorBidi" w:hAnsiTheme="minorBidi" w:cstheme="minorBidi"/>
        </w:rPr>
        <w:t xml:space="preserve"> “</w:t>
      </w:r>
      <w:r w:rsidRPr="0051439B">
        <w:rPr>
          <w:rFonts w:asciiTheme="minorBidi" w:hAnsiTheme="minorBidi" w:cstheme="minorBidi"/>
        </w:rPr>
        <w:t>So that your days and children's days will be many,</w:t>
      </w:r>
      <w:r>
        <w:rPr>
          <w:rFonts w:asciiTheme="minorBidi" w:hAnsiTheme="minorBidi" w:cstheme="minorBidi"/>
        </w:rPr>
        <w:t>”</w:t>
      </w:r>
      <w:r w:rsidRPr="0051439B">
        <w:rPr>
          <w:rFonts w:asciiTheme="minorBidi" w:hAnsiTheme="minorBidi" w:cstheme="minorBidi"/>
        </w:rPr>
        <w:t xml:space="preserve"> is this also your sons and not your daughters? [No, women are included</w:t>
      </w:r>
      <w:r>
        <w:rPr>
          <w:rFonts w:asciiTheme="minorBidi" w:hAnsiTheme="minorBidi" w:cstheme="minorBidi"/>
        </w:rPr>
        <w:t>, for</w:t>
      </w:r>
      <w:r w:rsidRPr="0051439B">
        <w:rPr>
          <w:rFonts w:asciiTheme="minorBidi" w:hAnsiTheme="minorBidi" w:cstheme="minorBidi"/>
        </w:rPr>
        <w:t>]</w:t>
      </w:r>
      <w:r>
        <w:rPr>
          <w:rFonts w:asciiTheme="minorBidi" w:hAnsiTheme="minorBidi" w:cstheme="minorBidi"/>
        </w:rPr>
        <w:t xml:space="preserve"> a</w:t>
      </w:r>
      <w:r w:rsidRPr="0051439B">
        <w:rPr>
          <w:rFonts w:asciiTheme="minorBidi" w:hAnsiTheme="minorBidi" w:cstheme="minorBidi"/>
        </w:rPr>
        <w:t xml:space="preserve"> blessing is different.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27A2F" w14:textId="77777777" w:rsidR="00C80BD3" w:rsidRDefault="00C80BD3" w:rsidP="003A2C8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4F62828" w14:textId="77777777" w:rsidR="00C80BD3" w:rsidRDefault="00C80B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F024" w14:textId="77777777" w:rsidR="00C80BD3" w:rsidRDefault="00C80BD3" w:rsidP="003A2C8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063A">
      <w:rPr>
        <w:rStyle w:val="ac"/>
        <w:noProof/>
      </w:rPr>
      <w:t>12</w:t>
    </w:r>
    <w:r>
      <w:rPr>
        <w:rStyle w:val="ac"/>
      </w:rPr>
      <w:fldChar w:fldCharType="end"/>
    </w:r>
  </w:p>
  <w:p w14:paraId="4B07663A" w14:textId="77777777" w:rsidR="00C80BD3" w:rsidRDefault="00C80B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E56CA"/>
    <w:multiLevelType w:val="hybridMultilevel"/>
    <w:tmpl w:val="676E6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E34B4"/>
    <w:multiLevelType w:val="hybridMultilevel"/>
    <w:tmpl w:val="0B122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1FC04E2"/>
    <w:multiLevelType w:val="hybridMultilevel"/>
    <w:tmpl w:val="4290E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830C2"/>
    <w:multiLevelType w:val="hybridMultilevel"/>
    <w:tmpl w:val="0B122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21446C"/>
    <w:multiLevelType w:val="hybridMultilevel"/>
    <w:tmpl w:val="6D720BC2"/>
    <w:lvl w:ilvl="0" w:tplc="3F38C3F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35"/>
    <w:rsid w:val="000029CD"/>
    <w:rsid w:val="000039B8"/>
    <w:rsid w:val="00003CEB"/>
    <w:rsid w:val="00004C55"/>
    <w:rsid w:val="00007092"/>
    <w:rsid w:val="00012A4D"/>
    <w:rsid w:val="00014E5B"/>
    <w:rsid w:val="00015151"/>
    <w:rsid w:val="00020000"/>
    <w:rsid w:val="000233DF"/>
    <w:rsid w:val="00027D42"/>
    <w:rsid w:val="0003302C"/>
    <w:rsid w:val="00033CBC"/>
    <w:rsid w:val="00033CEE"/>
    <w:rsid w:val="00035E9D"/>
    <w:rsid w:val="00036DCE"/>
    <w:rsid w:val="00036EB4"/>
    <w:rsid w:val="00041727"/>
    <w:rsid w:val="00041F9A"/>
    <w:rsid w:val="000517CD"/>
    <w:rsid w:val="000519C7"/>
    <w:rsid w:val="00053275"/>
    <w:rsid w:val="000549EA"/>
    <w:rsid w:val="000562CC"/>
    <w:rsid w:val="000574DF"/>
    <w:rsid w:val="00064AB2"/>
    <w:rsid w:val="00071EB2"/>
    <w:rsid w:val="00072976"/>
    <w:rsid w:val="00074A6F"/>
    <w:rsid w:val="00077CAF"/>
    <w:rsid w:val="00080206"/>
    <w:rsid w:val="00081B9F"/>
    <w:rsid w:val="00082E8A"/>
    <w:rsid w:val="00084057"/>
    <w:rsid w:val="00085991"/>
    <w:rsid w:val="0008773C"/>
    <w:rsid w:val="0009071A"/>
    <w:rsid w:val="00092286"/>
    <w:rsid w:val="000943D0"/>
    <w:rsid w:val="000944E8"/>
    <w:rsid w:val="00095CBC"/>
    <w:rsid w:val="000966E4"/>
    <w:rsid w:val="00096757"/>
    <w:rsid w:val="000A4390"/>
    <w:rsid w:val="000A5F0D"/>
    <w:rsid w:val="000B0608"/>
    <w:rsid w:val="000B2D24"/>
    <w:rsid w:val="000B44B1"/>
    <w:rsid w:val="000B6F90"/>
    <w:rsid w:val="000C1BEA"/>
    <w:rsid w:val="000C278F"/>
    <w:rsid w:val="000C6167"/>
    <w:rsid w:val="000C768A"/>
    <w:rsid w:val="000D0BA3"/>
    <w:rsid w:val="000D48B2"/>
    <w:rsid w:val="000D7F11"/>
    <w:rsid w:val="000E2518"/>
    <w:rsid w:val="000E51FA"/>
    <w:rsid w:val="000F3216"/>
    <w:rsid w:val="00100715"/>
    <w:rsid w:val="00103F76"/>
    <w:rsid w:val="001108A6"/>
    <w:rsid w:val="001125C8"/>
    <w:rsid w:val="0012114C"/>
    <w:rsid w:val="00124725"/>
    <w:rsid w:val="00126E5F"/>
    <w:rsid w:val="001330DD"/>
    <w:rsid w:val="00134DB3"/>
    <w:rsid w:val="00134EA0"/>
    <w:rsid w:val="00135F80"/>
    <w:rsid w:val="001400C5"/>
    <w:rsid w:val="00140C6F"/>
    <w:rsid w:val="001519C9"/>
    <w:rsid w:val="00153EBD"/>
    <w:rsid w:val="001577C6"/>
    <w:rsid w:val="0016058A"/>
    <w:rsid w:val="001626E3"/>
    <w:rsid w:val="00162809"/>
    <w:rsid w:val="001667F4"/>
    <w:rsid w:val="001679C9"/>
    <w:rsid w:val="0017412B"/>
    <w:rsid w:val="0018242D"/>
    <w:rsid w:val="001A0A48"/>
    <w:rsid w:val="001A318C"/>
    <w:rsid w:val="001A3987"/>
    <w:rsid w:val="001A40DF"/>
    <w:rsid w:val="001A4A00"/>
    <w:rsid w:val="001A691A"/>
    <w:rsid w:val="001B54D1"/>
    <w:rsid w:val="001B783A"/>
    <w:rsid w:val="001C1735"/>
    <w:rsid w:val="001C5427"/>
    <w:rsid w:val="001C5877"/>
    <w:rsid w:val="001C7971"/>
    <w:rsid w:val="001D0A61"/>
    <w:rsid w:val="001D3433"/>
    <w:rsid w:val="001D360B"/>
    <w:rsid w:val="001D7083"/>
    <w:rsid w:val="001E0E21"/>
    <w:rsid w:val="001E15E9"/>
    <w:rsid w:val="001E1E3A"/>
    <w:rsid w:val="001F45A5"/>
    <w:rsid w:val="001F7192"/>
    <w:rsid w:val="0020078E"/>
    <w:rsid w:val="00200C48"/>
    <w:rsid w:val="00202952"/>
    <w:rsid w:val="00207887"/>
    <w:rsid w:val="00207D88"/>
    <w:rsid w:val="002112FE"/>
    <w:rsid w:val="00213F5E"/>
    <w:rsid w:val="002144E2"/>
    <w:rsid w:val="00214D52"/>
    <w:rsid w:val="00214E19"/>
    <w:rsid w:val="00215F66"/>
    <w:rsid w:val="0021782B"/>
    <w:rsid w:val="00223AEC"/>
    <w:rsid w:val="00224EED"/>
    <w:rsid w:val="002269F3"/>
    <w:rsid w:val="00227359"/>
    <w:rsid w:val="002319AD"/>
    <w:rsid w:val="00231EAC"/>
    <w:rsid w:val="00234130"/>
    <w:rsid w:val="00235ECF"/>
    <w:rsid w:val="00237275"/>
    <w:rsid w:val="002375AD"/>
    <w:rsid w:val="0024393D"/>
    <w:rsid w:val="00244B80"/>
    <w:rsid w:val="00255655"/>
    <w:rsid w:val="00260034"/>
    <w:rsid w:val="00264855"/>
    <w:rsid w:val="002708F9"/>
    <w:rsid w:val="00271633"/>
    <w:rsid w:val="002732F1"/>
    <w:rsid w:val="00273371"/>
    <w:rsid w:val="002747A1"/>
    <w:rsid w:val="00275963"/>
    <w:rsid w:val="00277336"/>
    <w:rsid w:val="002813F2"/>
    <w:rsid w:val="00282ACD"/>
    <w:rsid w:val="002866FE"/>
    <w:rsid w:val="00290714"/>
    <w:rsid w:val="00290803"/>
    <w:rsid w:val="00291CCA"/>
    <w:rsid w:val="002A3579"/>
    <w:rsid w:val="002A4F97"/>
    <w:rsid w:val="002A53FE"/>
    <w:rsid w:val="002B38EB"/>
    <w:rsid w:val="002B75C0"/>
    <w:rsid w:val="002B77BD"/>
    <w:rsid w:val="002D276E"/>
    <w:rsid w:val="002D2C3D"/>
    <w:rsid w:val="002D3702"/>
    <w:rsid w:val="002E23D4"/>
    <w:rsid w:val="002E3BEB"/>
    <w:rsid w:val="002E56E1"/>
    <w:rsid w:val="002E74C9"/>
    <w:rsid w:val="002F1812"/>
    <w:rsid w:val="00302D2E"/>
    <w:rsid w:val="00305B08"/>
    <w:rsid w:val="00305F89"/>
    <w:rsid w:val="0030675E"/>
    <w:rsid w:val="003070D5"/>
    <w:rsid w:val="00313233"/>
    <w:rsid w:val="00313822"/>
    <w:rsid w:val="003148E6"/>
    <w:rsid w:val="00326698"/>
    <w:rsid w:val="003313B5"/>
    <w:rsid w:val="0033149C"/>
    <w:rsid w:val="0033493E"/>
    <w:rsid w:val="0033649C"/>
    <w:rsid w:val="00351421"/>
    <w:rsid w:val="0035216F"/>
    <w:rsid w:val="0035263C"/>
    <w:rsid w:val="0035712F"/>
    <w:rsid w:val="003604A1"/>
    <w:rsid w:val="00364D77"/>
    <w:rsid w:val="003654CC"/>
    <w:rsid w:val="00370A27"/>
    <w:rsid w:val="003719EE"/>
    <w:rsid w:val="00371DA2"/>
    <w:rsid w:val="00372F8E"/>
    <w:rsid w:val="0037706E"/>
    <w:rsid w:val="00381D63"/>
    <w:rsid w:val="0038671A"/>
    <w:rsid w:val="00391F7C"/>
    <w:rsid w:val="003923CF"/>
    <w:rsid w:val="0039263F"/>
    <w:rsid w:val="003936B5"/>
    <w:rsid w:val="003978F3"/>
    <w:rsid w:val="00397C44"/>
    <w:rsid w:val="003A10D8"/>
    <w:rsid w:val="003A2C8D"/>
    <w:rsid w:val="003A3A1D"/>
    <w:rsid w:val="003A6A67"/>
    <w:rsid w:val="003A6DB9"/>
    <w:rsid w:val="003B296B"/>
    <w:rsid w:val="003B4EFD"/>
    <w:rsid w:val="003B5156"/>
    <w:rsid w:val="003C1763"/>
    <w:rsid w:val="003C4BD4"/>
    <w:rsid w:val="003D1F53"/>
    <w:rsid w:val="003E1E34"/>
    <w:rsid w:val="003E42A0"/>
    <w:rsid w:val="003E7DC6"/>
    <w:rsid w:val="003F2D68"/>
    <w:rsid w:val="003F513C"/>
    <w:rsid w:val="003F60F1"/>
    <w:rsid w:val="003F711D"/>
    <w:rsid w:val="00402688"/>
    <w:rsid w:val="00402795"/>
    <w:rsid w:val="0040616B"/>
    <w:rsid w:val="00406535"/>
    <w:rsid w:val="004065A8"/>
    <w:rsid w:val="00407565"/>
    <w:rsid w:val="00407D78"/>
    <w:rsid w:val="0041092C"/>
    <w:rsid w:val="0041630D"/>
    <w:rsid w:val="004169A9"/>
    <w:rsid w:val="0041764F"/>
    <w:rsid w:val="0043071C"/>
    <w:rsid w:val="00433B88"/>
    <w:rsid w:val="00440553"/>
    <w:rsid w:val="004413A7"/>
    <w:rsid w:val="00443E4D"/>
    <w:rsid w:val="00444E7D"/>
    <w:rsid w:val="00446257"/>
    <w:rsid w:val="00450C17"/>
    <w:rsid w:val="004535E6"/>
    <w:rsid w:val="00453D44"/>
    <w:rsid w:val="00454A9C"/>
    <w:rsid w:val="00461A4F"/>
    <w:rsid w:val="00471361"/>
    <w:rsid w:val="0047724F"/>
    <w:rsid w:val="00480254"/>
    <w:rsid w:val="00493494"/>
    <w:rsid w:val="00496D2B"/>
    <w:rsid w:val="00497E0A"/>
    <w:rsid w:val="004A18A7"/>
    <w:rsid w:val="004A40F8"/>
    <w:rsid w:val="004A47CE"/>
    <w:rsid w:val="004A5C7F"/>
    <w:rsid w:val="004B2836"/>
    <w:rsid w:val="004B4461"/>
    <w:rsid w:val="004B6523"/>
    <w:rsid w:val="004B7254"/>
    <w:rsid w:val="004C0D8C"/>
    <w:rsid w:val="004C216F"/>
    <w:rsid w:val="004C499F"/>
    <w:rsid w:val="004D0102"/>
    <w:rsid w:val="004D0BD7"/>
    <w:rsid w:val="004E525D"/>
    <w:rsid w:val="004E5A2B"/>
    <w:rsid w:val="004E7886"/>
    <w:rsid w:val="004F071E"/>
    <w:rsid w:val="004F2D47"/>
    <w:rsid w:val="004F2D9E"/>
    <w:rsid w:val="004F7278"/>
    <w:rsid w:val="005024D2"/>
    <w:rsid w:val="00503EEF"/>
    <w:rsid w:val="0050791C"/>
    <w:rsid w:val="005122C6"/>
    <w:rsid w:val="00513C9F"/>
    <w:rsid w:val="0051439B"/>
    <w:rsid w:val="00515F1C"/>
    <w:rsid w:val="00520320"/>
    <w:rsid w:val="00520AA1"/>
    <w:rsid w:val="00520C75"/>
    <w:rsid w:val="005227DC"/>
    <w:rsid w:val="0052411B"/>
    <w:rsid w:val="00526FC1"/>
    <w:rsid w:val="00531680"/>
    <w:rsid w:val="005358B5"/>
    <w:rsid w:val="0053656C"/>
    <w:rsid w:val="005407B5"/>
    <w:rsid w:val="00544EA7"/>
    <w:rsid w:val="00563261"/>
    <w:rsid w:val="00571D9E"/>
    <w:rsid w:val="00572DE8"/>
    <w:rsid w:val="00573E94"/>
    <w:rsid w:val="005757FB"/>
    <w:rsid w:val="005829CB"/>
    <w:rsid w:val="005861FC"/>
    <w:rsid w:val="00591298"/>
    <w:rsid w:val="0059149D"/>
    <w:rsid w:val="005926CB"/>
    <w:rsid w:val="00594F3D"/>
    <w:rsid w:val="00595FB1"/>
    <w:rsid w:val="00596AAA"/>
    <w:rsid w:val="005A0FED"/>
    <w:rsid w:val="005A18A5"/>
    <w:rsid w:val="005A33C5"/>
    <w:rsid w:val="005A762A"/>
    <w:rsid w:val="005B0808"/>
    <w:rsid w:val="005B1274"/>
    <w:rsid w:val="005B1B62"/>
    <w:rsid w:val="005B4940"/>
    <w:rsid w:val="005C04A0"/>
    <w:rsid w:val="005C07EC"/>
    <w:rsid w:val="005C4A8E"/>
    <w:rsid w:val="005C512E"/>
    <w:rsid w:val="005D089A"/>
    <w:rsid w:val="005D10C0"/>
    <w:rsid w:val="005D267C"/>
    <w:rsid w:val="005D2BFD"/>
    <w:rsid w:val="005D2FA6"/>
    <w:rsid w:val="005D598D"/>
    <w:rsid w:val="005D5A02"/>
    <w:rsid w:val="005E2F8E"/>
    <w:rsid w:val="005F090B"/>
    <w:rsid w:val="005F0E48"/>
    <w:rsid w:val="005F182F"/>
    <w:rsid w:val="005F2256"/>
    <w:rsid w:val="005F45AD"/>
    <w:rsid w:val="00600784"/>
    <w:rsid w:val="00603627"/>
    <w:rsid w:val="00604D31"/>
    <w:rsid w:val="006067C8"/>
    <w:rsid w:val="006073F2"/>
    <w:rsid w:val="00607841"/>
    <w:rsid w:val="006179A7"/>
    <w:rsid w:val="00617DF2"/>
    <w:rsid w:val="00621AEB"/>
    <w:rsid w:val="0062205B"/>
    <w:rsid w:val="00623B8A"/>
    <w:rsid w:val="0063026C"/>
    <w:rsid w:val="00630D3A"/>
    <w:rsid w:val="00631810"/>
    <w:rsid w:val="00635C03"/>
    <w:rsid w:val="00643532"/>
    <w:rsid w:val="00643BE8"/>
    <w:rsid w:val="00647B56"/>
    <w:rsid w:val="00653FBE"/>
    <w:rsid w:val="006550F0"/>
    <w:rsid w:val="00662B85"/>
    <w:rsid w:val="00665F70"/>
    <w:rsid w:val="00670805"/>
    <w:rsid w:val="00670D74"/>
    <w:rsid w:val="006851F5"/>
    <w:rsid w:val="00694363"/>
    <w:rsid w:val="00696944"/>
    <w:rsid w:val="00696B11"/>
    <w:rsid w:val="006978BE"/>
    <w:rsid w:val="006A0BC8"/>
    <w:rsid w:val="006A15C9"/>
    <w:rsid w:val="006A2E9F"/>
    <w:rsid w:val="006A3DB4"/>
    <w:rsid w:val="006A47EF"/>
    <w:rsid w:val="006A5433"/>
    <w:rsid w:val="006B07A1"/>
    <w:rsid w:val="006B7D5B"/>
    <w:rsid w:val="006C1AA2"/>
    <w:rsid w:val="006C4FDE"/>
    <w:rsid w:val="006C6CE1"/>
    <w:rsid w:val="006C7B3E"/>
    <w:rsid w:val="006D35A9"/>
    <w:rsid w:val="006E4303"/>
    <w:rsid w:val="006E4BFB"/>
    <w:rsid w:val="006E679A"/>
    <w:rsid w:val="006E72B2"/>
    <w:rsid w:val="006E7D39"/>
    <w:rsid w:val="006F3646"/>
    <w:rsid w:val="006F584F"/>
    <w:rsid w:val="0070063A"/>
    <w:rsid w:val="00700E4F"/>
    <w:rsid w:val="00701962"/>
    <w:rsid w:val="00704F48"/>
    <w:rsid w:val="007118F3"/>
    <w:rsid w:val="0072005D"/>
    <w:rsid w:val="00721857"/>
    <w:rsid w:val="007258F7"/>
    <w:rsid w:val="00731E93"/>
    <w:rsid w:val="007320C1"/>
    <w:rsid w:val="007443A6"/>
    <w:rsid w:val="007462E1"/>
    <w:rsid w:val="007469A1"/>
    <w:rsid w:val="00747707"/>
    <w:rsid w:val="00747949"/>
    <w:rsid w:val="007547A8"/>
    <w:rsid w:val="00754C1F"/>
    <w:rsid w:val="0075623D"/>
    <w:rsid w:val="0075717F"/>
    <w:rsid w:val="00763019"/>
    <w:rsid w:val="00765975"/>
    <w:rsid w:val="00765AB0"/>
    <w:rsid w:val="00766418"/>
    <w:rsid w:val="0076748C"/>
    <w:rsid w:val="00767CAF"/>
    <w:rsid w:val="00772EA8"/>
    <w:rsid w:val="00776674"/>
    <w:rsid w:val="00776849"/>
    <w:rsid w:val="007829FE"/>
    <w:rsid w:val="00783F0B"/>
    <w:rsid w:val="00784375"/>
    <w:rsid w:val="00791884"/>
    <w:rsid w:val="007926DD"/>
    <w:rsid w:val="00795F65"/>
    <w:rsid w:val="0079701C"/>
    <w:rsid w:val="007972B3"/>
    <w:rsid w:val="007A1C4B"/>
    <w:rsid w:val="007A2061"/>
    <w:rsid w:val="007A2AF9"/>
    <w:rsid w:val="007A3472"/>
    <w:rsid w:val="007A4617"/>
    <w:rsid w:val="007A495D"/>
    <w:rsid w:val="007A62A5"/>
    <w:rsid w:val="007B1632"/>
    <w:rsid w:val="007B253C"/>
    <w:rsid w:val="007B6C1E"/>
    <w:rsid w:val="007C0761"/>
    <w:rsid w:val="007C2ABD"/>
    <w:rsid w:val="007C3C41"/>
    <w:rsid w:val="007C476D"/>
    <w:rsid w:val="007C7A26"/>
    <w:rsid w:val="007D18F6"/>
    <w:rsid w:val="007D341C"/>
    <w:rsid w:val="007D532E"/>
    <w:rsid w:val="007F3747"/>
    <w:rsid w:val="007F3F70"/>
    <w:rsid w:val="00801872"/>
    <w:rsid w:val="00801DDD"/>
    <w:rsid w:val="00802470"/>
    <w:rsid w:val="00804360"/>
    <w:rsid w:val="00806FCB"/>
    <w:rsid w:val="00810346"/>
    <w:rsid w:val="00812821"/>
    <w:rsid w:val="00814A2F"/>
    <w:rsid w:val="00815305"/>
    <w:rsid w:val="00815C05"/>
    <w:rsid w:val="00820850"/>
    <w:rsid w:val="00830AC0"/>
    <w:rsid w:val="00833904"/>
    <w:rsid w:val="00834165"/>
    <w:rsid w:val="0083559C"/>
    <w:rsid w:val="008360D9"/>
    <w:rsid w:val="008368F1"/>
    <w:rsid w:val="00836FC6"/>
    <w:rsid w:val="00842CD2"/>
    <w:rsid w:val="008466E1"/>
    <w:rsid w:val="00853250"/>
    <w:rsid w:val="00854C23"/>
    <w:rsid w:val="00856ACB"/>
    <w:rsid w:val="00860AB2"/>
    <w:rsid w:val="008615DD"/>
    <w:rsid w:val="00861EE2"/>
    <w:rsid w:val="00864BF1"/>
    <w:rsid w:val="00866208"/>
    <w:rsid w:val="00871088"/>
    <w:rsid w:val="0087277B"/>
    <w:rsid w:val="008744CB"/>
    <w:rsid w:val="008820FB"/>
    <w:rsid w:val="0088518D"/>
    <w:rsid w:val="00886F87"/>
    <w:rsid w:val="008876E0"/>
    <w:rsid w:val="00890269"/>
    <w:rsid w:val="00891329"/>
    <w:rsid w:val="00891A26"/>
    <w:rsid w:val="008945F9"/>
    <w:rsid w:val="00895DBB"/>
    <w:rsid w:val="00897453"/>
    <w:rsid w:val="008A0A4D"/>
    <w:rsid w:val="008A421C"/>
    <w:rsid w:val="008A45E1"/>
    <w:rsid w:val="008B0BDF"/>
    <w:rsid w:val="008B18DD"/>
    <w:rsid w:val="008B3942"/>
    <w:rsid w:val="008B6AC6"/>
    <w:rsid w:val="008B6B7B"/>
    <w:rsid w:val="008B7AEA"/>
    <w:rsid w:val="008C1C6C"/>
    <w:rsid w:val="008C21B9"/>
    <w:rsid w:val="008D05F7"/>
    <w:rsid w:val="008D0786"/>
    <w:rsid w:val="008D34C9"/>
    <w:rsid w:val="008D4CE1"/>
    <w:rsid w:val="008D7ED5"/>
    <w:rsid w:val="008E2819"/>
    <w:rsid w:val="008E4477"/>
    <w:rsid w:val="008E76BB"/>
    <w:rsid w:val="008E7F0B"/>
    <w:rsid w:val="008F0D2D"/>
    <w:rsid w:val="008F0F2C"/>
    <w:rsid w:val="008F1AD4"/>
    <w:rsid w:val="008F1F21"/>
    <w:rsid w:val="008F4331"/>
    <w:rsid w:val="0090070B"/>
    <w:rsid w:val="009022D9"/>
    <w:rsid w:val="009071A2"/>
    <w:rsid w:val="00911BA2"/>
    <w:rsid w:val="00913A7A"/>
    <w:rsid w:val="0091703B"/>
    <w:rsid w:val="00920C93"/>
    <w:rsid w:val="00920F79"/>
    <w:rsid w:val="0092119C"/>
    <w:rsid w:val="0093050E"/>
    <w:rsid w:val="009306D8"/>
    <w:rsid w:val="00934E9C"/>
    <w:rsid w:val="009430EB"/>
    <w:rsid w:val="00952AA4"/>
    <w:rsid w:val="00953C56"/>
    <w:rsid w:val="009565DE"/>
    <w:rsid w:val="00962AF2"/>
    <w:rsid w:val="00966B7B"/>
    <w:rsid w:val="00972E7A"/>
    <w:rsid w:val="00974F61"/>
    <w:rsid w:val="0097636F"/>
    <w:rsid w:val="00991EC6"/>
    <w:rsid w:val="009931A8"/>
    <w:rsid w:val="00993B28"/>
    <w:rsid w:val="0099487C"/>
    <w:rsid w:val="00996529"/>
    <w:rsid w:val="00996D90"/>
    <w:rsid w:val="009A09F2"/>
    <w:rsid w:val="009A4584"/>
    <w:rsid w:val="009B1EE6"/>
    <w:rsid w:val="009B2F05"/>
    <w:rsid w:val="009B3C2E"/>
    <w:rsid w:val="009B6069"/>
    <w:rsid w:val="009B6E2B"/>
    <w:rsid w:val="009B7617"/>
    <w:rsid w:val="009C1BA5"/>
    <w:rsid w:val="009D28D5"/>
    <w:rsid w:val="009E05E8"/>
    <w:rsid w:val="009E1FF6"/>
    <w:rsid w:val="009E3079"/>
    <w:rsid w:val="009E4546"/>
    <w:rsid w:val="009F4551"/>
    <w:rsid w:val="009F4CB8"/>
    <w:rsid w:val="009F7DA7"/>
    <w:rsid w:val="00A01CB2"/>
    <w:rsid w:val="00A02DCD"/>
    <w:rsid w:val="00A05D76"/>
    <w:rsid w:val="00A07DA2"/>
    <w:rsid w:val="00A110D9"/>
    <w:rsid w:val="00A20A44"/>
    <w:rsid w:val="00A21C58"/>
    <w:rsid w:val="00A22100"/>
    <w:rsid w:val="00A238B9"/>
    <w:rsid w:val="00A24F90"/>
    <w:rsid w:val="00A25195"/>
    <w:rsid w:val="00A303D3"/>
    <w:rsid w:val="00A350A8"/>
    <w:rsid w:val="00A3623A"/>
    <w:rsid w:val="00A37FF0"/>
    <w:rsid w:val="00A43A12"/>
    <w:rsid w:val="00A450D8"/>
    <w:rsid w:val="00A45F06"/>
    <w:rsid w:val="00A476E6"/>
    <w:rsid w:val="00A477DC"/>
    <w:rsid w:val="00A52DEE"/>
    <w:rsid w:val="00A52F58"/>
    <w:rsid w:val="00A52FDB"/>
    <w:rsid w:val="00A53290"/>
    <w:rsid w:val="00A60D86"/>
    <w:rsid w:val="00A61CCD"/>
    <w:rsid w:val="00A66D35"/>
    <w:rsid w:val="00A73F0D"/>
    <w:rsid w:val="00A75A35"/>
    <w:rsid w:val="00A76A51"/>
    <w:rsid w:val="00A80CF6"/>
    <w:rsid w:val="00A83FD2"/>
    <w:rsid w:val="00A84418"/>
    <w:rsid w:val="00A86689"/>
    <w:rsid w:val="00AA2F9B"/>
    <w:rsid w:val="00AA635B"/>
    <w:rsid w:val="00AA66C0"/>
    <w:rsid w:val="00AA7D21"/>
    <w:rsid w:val="00AB1942"/>
    <w:rsid w:val="00AB23D6"/>
    <w:rsid w:val="00AC3842"/>
    <w:rsid w:val="00AC38CB"/>
    <w:rsid w:val="00AC5E6A"/>
    <w:rsid w:val="00AC7839"/>
    <w:rsid w:val="00AD08A9"/>
    <w:rsid w:val="00AD3209"/>
    <w:rsid w:val="00AD4B01"/>
    <w:rsid w:val="00AD6B89"/>
    <w:rsid w:val="00AD6F97"/>
    <w:rsid w:val="00AE28BC"/>
    <w:rsid w:val="00AF50A2"/>
    <w:rsid w:val="00AF5258"/>
    <w:rsid w:val="00B025C8"/>
    <w:rsid w:val="00B04981"/>
    <w:rsid w:val="00B05789"/>
    <w:rsid w:val="00B05812"/>
    <w:rsid w:val="00B11A4D"/>
    <w:rsid w:val="00B15BFA"/>
    <w:rsid w:val="00B16774"/>
    <w:rsid w:val="00B170A6"/>
    <w:rsid w:val="00B200DD"/>
    <w:rsid w:val="00B214D9"/>
    <w:rsid w:val="00B23128"/>
    <w:rsid w:val="00B23298"/>
    <w:rsid w:val="00B25D02"/>
    <w:rsid w:val="00B267D0"/>
    <w:rsid w:val="00B33EDB"/>
    <w:rsid w:val="00B358DF"/>
    <w:rsid w:val="00B373B7"/>
    <w:rsid w:val="00B44DE8"/>
    <w:rsid w:val="00B4576F"/>
    <w:rsid w:val="00B54352"/>
    <w:rsid w:val="00B553CC"/>
    <w:rsid w:val="00B67A5B"/>
    <w:rsid w:val="00B71518"/>
    <w:rsid w:val="00B716FD"/>
    <w:rsid w:val="00B74264"/>
    <w:rsid w:val="00B7445E"/>
    <w:rsid w:val="00B74C68"/>
    <w:rsid w:val="00B76D56"/>
    <w:rsid w:val="00B772AC"/>
    <w:rsid w:val="00B77EF6"/>
    <w:rsid w:val="00B8062D"/>
    <w:rsid w:val="00B82800"/>
    <w:rsid w:val="00B84BC2"/>
    <w:rsid w:val="00B958F3"/>
    <w:rsid w:val="00BA057E"/>
    <w:rsid w:val="00BA50D4"/>
    <w:rsid w:val="00BB04A2"/>
    <w:rsid w:val="00BB455A"/>
    <w:rsid w:val="00BB4D52"/>
    <w:rsid w:val="00BC19BD"/>
    <w:rsid w:val="00BC340A"/>
    <w:rsid w:val="00BC4D63"/>
    <w:rsid w:val="00BC6B65"/>
    <w:rsid w:val="00BC6D63"/>
    <w:rsid w:val="00BC78EA"/>
    <w:rsid w:val="00BE2912"/>
    <w:rsid w:val="00BE2A42"/>
    <w:rsid w:val="00BF0103"/>
    <w:rsid w:val="00BF2BDF"/>
    <w:rsid w:val="00BF3665"/>
    <w:rsid w:val="00BF5BAF"/>
    <w:rsid w:val="00C01506"/>
    <w:rsid w:val="00C038E8"/>
    <w:rsid w:val="00C0501B"/>
    <w:rsid w:val="00C05FD0"/>
    <w:rsid w:val="00C063B7"/>
    <w:rsid w:val="00C17199"/>
    <w:rsid w:val="00C2358B"/>
    <w:rsid w:val="00C261A7"/>
    <w:rsid w:val="00C273F1"/>
    <w:rsid w:val="00C3056E"/>
    <w:rsid w:val="00C30798"/>
    <w:rsid w:val="00C325FB"/>
    <w:rsid w:val="00C347C6"/>
    <w:rsid w:val="00C41592"/>
    <w:rsid w:val="00C44B36"/>
    <w:rsid w:val="00C50D17"/>
    <w:rsid w:val="00C513B7"/>
    <w:rsid w:val="00C51FF1"/>
    <w:rsid w:val="00C52B35"/>
    <w:rsid w:val="00C60F24"/>
    <w:rsid w:val="00C6189A"/>
    <w:rsid w:val="00C650B8"/>
    <w:rsid w:val="00C71CA4"/>
    <w:rsid w:val="00C768E2"/>
    <w:rsid w:val="00C80BD3"/>
    <w:rsid w:val="00C81A78"/>
    <w:rsid w:val="00C81FD9"/>
    <w:rsid w:val="00C8668C"/>
    <w:rsid w:val="00C901E7"/>
    <w:rsid w:val="00C96DD0"/>
    <w:rsid w:val="00CA018E"/>
    <w:rsid w:val="00CB1FA4"/>
    <w:rsid w:val="00CB4BAF"/>
    <w:rsid w:val="00CC2FC5"/>
    <w:rsid w:val="00CC3C7E"/>
    <w:rsid w:val="00CC6870"/>
    <w:rsid w:val="00CC7BCA"/>
    <w:rsid w:val="00CD1D65"/>
    <w:rsid w:val="00CD473E"/>
    <w:rsid w:val="00CD4DF7"/>
    <w:rsid w:val="00CD6292"/>
    <w:rsid w:val="00CE0600"/>
    <w:rsid w:val="00CE09CA"/>
    <w:rsid w:val="00CE1D33"/>
    <w:rsid w:val="00CE2C21"/>
    <w:rsid w:val="00CF10DC"/>
    <w:rsid w:val="00CF1FF5"/>
    <w:rsid w:val="00CF3715"/>
    <w:rsid w:val="00CF4325"/>
    <w:rsid w:val="00CF47C9"/>
    <w:rsid w:val="00CF673F"/>
    <w:rsid w:val="00D05552"/>
    <w:rsid w:val="00D06BDC"/>
    <w:rsid w:val="00D11E4A"/>
    <w:rsid w:val="00D12159"/>
    <w:rsid w:val="00D15368"/>
    <w:rsid w:val="00D20DC6"/>
    <w:rsid w:val="00D213C5"/>
    <w:rsid w:val="00D21B5D"/>
    <w:rsid w:val="00D223C7"/>
    <w:rsid w:val="00D262AF"/>
    <w:rsid w:val="00D30AEB"/>
    <w:rsid w:val="00D31BC6"/>
    <w:rsid w:val="00D365F2"/>
    <w:rsid w:val="00D40D5A"/>
    <w:rsid w:val="00D40D62"/>
    <w:rsid w:val="00D42F7D"/>
    <w:rsid w:val="00D5054B"/>
    <w:rsid w:val="00D516F4"/>
    <w:rsid w:val="00D53959"/>
    <w:rsid w:val="00D55FE2"/>
    <w:rsid w:val="00D57D21"/>
    <w:rsid w:val="00D616BE"/>
    <w:rsid w:val="00D6434B"/>
    <w:rsid w:val="00D66308"/>
    <w:rsid w:val="00D73568"/>
    <w:rsid w:val="00D74C9E"/>
    <w:rsid w:val="00D75DEA"/>
    <w:rsid w:val="00D75E0B"/>
    <w:rsid w:val="00D818E5"/>
    <w:rsid w:val="00D86ECD"/>
    <w:rsid w:val="00D87CBE"/>
    <w:rsid w:val="00D92D3C"/>
    <w:rsid w:val="00D956E5"/>
    <w:rsid w:val="00DA0D70"/>
    <w:rsid w:val="00DA3EE7"/>
    <w:rsid w:val="00DA4BF1"/>
    <w:rsid w:val="00DA501C"/>
    <w:rsid w:val="00DA52F6"/>
    <w:rsid w:val="00DA7A2B"/>
    <w:rsid w:val="00DB527F"/>
    <w:rsid w:val="00DB70A0"/>
    <w:rsid w:val="00DC16A2"/>
    <w:rsid w:val="00DC17A4"/>
    <w:rsid w:val="00DC735D"/>
    <w:rsid w:val="00DD65BC"/>
    <w:rsid w:val="00DE328E"/>
    <w:rsid w:val="00DE40E4"/>
    <w:rsid w:val="00DE593F"/>
    <w:rsid w:val="00DE6FA1"/>
    <w:rsid w:val="00DE7BA4"/>
    <w:rsid w:val="00DF08E5"/>
    <w:rsid w:val="00DF697E"/>
    <w:rsid w:val="00E02D99"/>
    <w:rsid w:val="00E03B15"/>
    <w:rsid w:val="00E062D9"/>
    <w:rsid w:val="00E068AE"/>
    <w:rsid w:val="00E160FC"/>
    <w:rsid w:val="00E20D07"/>
    <w:rsid w:val="00E2368B"/>
    <w:rsid w:val="00E3073F"/>
    <w:rsid w:val="00E32ADC"/>
    <w:rsid w:val="00E3350D"/>
    <w:rsid w:val="00E3414A"/>
    <w:rsid w:val="00E34B32"/>
    <w:rsid w:val="00E36CA5"/>
    <w:rsid w:val="00E42DEC"/>
    <w:rsid w:val="00E4357B"/>
    <w:rsid w:val="00E44B98"/>
    <w:rsid w:val="00E46022"/>
    <w:rsid w:val="00E517AB"/>
    <w:rsid w:val="00E51A60"/>
    <w:rsid w:val="00E520E6"/>
    <w:rsid w:val="00E54886"/>
    <w:rsid w:val="00E56166"/>
    <w:rsid w:val="00E64628"/>
    <w:rsid w:val="00E64F75"/>
    <w:rsid w:val="00E65F0A"/>
    <w:rsid w:val="00E67792"/>
    <w:rsid w:val="00E7058B"/>
    <w:rsid w:val="00E772FA"/>
    <w:rsid w:val="00E804B1"/>
    <w:rsid w:val="00E87FAD"/>
    <w:rsid w:val="00E94C18"/>
    <w:rsid w:val="00EA17F2"/>
    <w:rsid w:val="00EA5CA1"/>
    <w:rsid w:val="00EA766D"/>
    <w:rsid w:val="00EB4ED3"/>
    <w:rsid w:val="00EB5997"/>
    <w:rsid w:val="00EB6A84"/>
    <w:rsid w:val="00EC17ED"/>
    <w:rsid w:val="00EC5052"/>
    <w:rsid w:val="00EC7BB9"/>
    <w:rsid w:val="00ED4D63"/>
    <w:rsid w:val="00EE092C"/>
    <w:rsid w:val="00EE2DBC"/>
    <w:rsid w:val="00EE2E74"/>
    <w:rsid w:val="00EE7186"/>
    <w:rsid w:val="00EF3E53"/>
    <w:rsid w:val="00F107B2"/>
    <w:rsid w:val="00F170F6"/>
    <w:rsid w:val="00F20CD1"/>
    <w:rsid w:val="00F210E8"/>
    <w:rsid w:val="00F31830"/>
    <w:rsid w:val="00F3473B"/>
    <w:rsid w:val="00F359BE"/>
    <w:rsid w:val="00F416CC"/>
    <w:rsid w:val="00F52F24"/>
    <w:rsid w:val="00F623F5"/>
    <w:rsid w:val="00F6454C"/>
    <w:rsid w:val="00F6784E"/>
    <w:rsid w:val="00F73631"/>
    <w:rsid w:val="00F75AB7"/>
    <w:rsid w:val="00F7704C"/>
    <w:rsid w:val="00F82ECD"/>
    <w:rsid w:val="00F92590"/>
    <w:rsid w:val="00F96EBE"/>
    <w:rsid w:val="00F97C4F"/>
    <w:rsid w:val="00FA22DA"/>
    <w:rsid w:val="00FA2C89"/>
    <w:rsid w:val="00FA70F1"/>
    <w:rsid w:val="00FA727B"/>
    <w:rsid w:val="00FB3551"/>
    <w:rsid w:val="00FB54DE"/>
    <w:rsid w:val="00FB7E6D"/>
    <w:rsid w:val="00FC0727"/>
    <w:rsid w:val="00FC38E0"/>
    <w:rsid w:val="00FC3EFE"/>
    <w:rsid w:val="00FC4079"/>
    <w:rsid w:val="00FD3F1E"/>
    <w:rsid w:val="00FD4144"/>
    <w:rsid w:val="00FD45A1"/>
    <w:rsid w:val="00FE1088"/>
    <w:rsid w:val="00FE6934"/>
    <w:rsid w:val="00FF1BBD"/>
    <w:rsid w:val="00FF34D9"/>
    <w:rsid w:val="00FF6D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272EA"/>
  <w15:docId w15:val="{713A964D-F506-410F-8B54-DD35EFB7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90"/>
    <w:pPr>
      <w:bidi/>
      <w:spacing w:after="160" w:line="259" w:lineRule="auto"/>
    </w:pPr>
  </w:style>
  <w:style w:type="paragraph" w:styleId="1">
    <w:name w:val="heading 1"/>
    <w:basedOn w:val="a"/>
    <w:next w:val="a"/>
    <w:link w:val="10"/>
    <w:qFormat/>
    <w:locked/>
    <w:rsid w:val="00C96DD0"/>
    <w:pPr>
      <w:keepNext/>
      <w:keepLines/>
      <w:bidi w:val="0"/>
      <w:spacing w:before="240" w:after="0"/>
      <w:outlineLvl w:val="0"/>
    </w:pPr>
    <w:rPr>
      <w:rFonts w:ascii="Merriweather Light" w:eastAsiaTheme="majorEastAsia" w:hAnsi="Merriweather Light" w:cstheme="majorBidi"/>
      <w:sz w:val="48"/>
      <w:szCs w:val="48"/>
    </w:rPr>
  </w:style>
  <w:style w:type="paragraph" w:styleId="2">
    <w:name w:val="heading 2"/>
    <w:basedOn w:val="a"/>
    <w:next w:val="a"/>
    <w:link w:val="20"/>
    <w:unhideWhenUsed/>
    <w:qFormat/>
    <w:locked/>
    <w:rsid w:val="00FD4144"/>
    <w:pPr>
      <w:keepNext/>
      <w:keepLines/>
      <w:bidi w:val="0"/>
      <w:spacing w:before="40" w:after="0"/>
      <w:outlineLvl w:val="1"/>
    </w:pPr>
    <w:rPr>
      <w:rFonts w:ascii="Merriweather Light" w:eastAsiaTheme="majorEastAsia" w:hAnsi="Merriweather Light" w:cstheme="majorBidi"/>
      <w:i/>
      <w:iCs/>
      <w:color w:val="365F91" w:themeColor="accent1" w:themeShade="BF"/>
      <w:sz w:val="26"/>
      <w:szCs w:val="26"/>
    </w:rPr>
  </w:style>
  <w:style w:type="paragraph" w:styleId="3">
    <w:name w:val="heading 3"/>
    <w:basedOn w:val="a"/>
    <w:next w:val="a"/>
    <w:link w:val="30"/>
    <w:semiHidden/>
    <w:unhideWhenUsed/>
    <w:qFormat/>
    <w:locked/>
    <w:rsid w:val="00E20D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E2819"/>
    <w:pPr>
      <w:spacing w:after="0" w:line="240" w:lineRule="auto"/>
    </w:pPr>
    <w:rPr>
      <w:sz w:val="20"/>
      <w:szCs w:val="20"/>
    </w:rPr>
  </w:style>
  <w:style w:type="character" w:customStyle="1" w:styleId="a4">
    <w:name w:val="טקסט הערת שוליים תו"/>
    <w:basedOn w:val="a0"/>
    <w:link w:val="a3"/>
    <w:uiPriority w:val="99"/>
    <w:semiHidden/>
    <w:locked/>
    <w:rsid w:val="008E2819"/>
    <w:rPr>
      <w:rFonts w:cs="Times New Roman"/>
      <w:sz w:val="20"/>
      <w:szCs w:val="20"/>
    </w:rPr>
  </w:style>
  <w:style w:type="character" w:styleId="a5">
    <w:name w:val="footnote reference"/>
    <w:basedOn w:val="a0"/>
    <w:uiPriority w:val="99"/>
    <w:semiHidden/>
    <w:rsid w:val="008E2819"/>
    <w:rPr>
      <w:rFonts w:cs="Times New Roman"/>
      <w:vertAlign w:val="superscript"/>
    </w:rPr>
  </w:style>
  <w:style w:type="paragraph" w:styleId="NormalWeb">
    <w:name w:val="Normal (Web)"/>
    <w:basedOn w:val="a"/>
    <w:uiPriority w:val="99"/>
    <w:rsid w:val="007A49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495D"/>
    <w:rPr>
      <w:rFonts w:cs="Times New Roman"/>
    </w:rPr>
  </w:style>
  <w:style w:type="character" w:styleId="Hyperlink">
    <w:name w:val="Hyperlink"/>
    <w:basedOn w:val="a0"/>
    <w:uiPriority w:val="99"/>
    <w:semiHidden/>
    <w:rsid w:val="007A495D"/>
    <w:rPr>
      <w:rFonts w:cs="Times New Roman"/>
      <w:color w:val="0000FF"/>
      <w:u w:val="single"/>
    </w:rPr>
  </w:style>
  <w:style w:type="paragraph" w:styleId="a6">
    <w:name w:val="annotation text"/>
    <w:basedOn w:val="a"/>
    <w:link w:val="a7"/>
    <w:uiPriority w:val="99"/>
    <w:rsid w:val="00EA5CA1"/>
    <w:pPr>
      <w:bidi w:val="0"/>
      <w:spacing w:after="0" w:line="240" w:lineRule="auto"/>
    </w:pPr>
    <w:rPr>
      <w:rFonts w:ascii="Times New Roman" w:eastAsia="Times New Roman" w:hAnsi="Times New Roman" w:cs="Times New Roman"/>
      <w:sz w:val="20"/>
      <w:szCs w:val="20"/>
    </w:rPr>
  </w:style>
  <w:style w:type="character" w:customStyle="1" w:styleId="a7">
    <w:name w:val="טקסט הערה תו"/>
    <w:basedOn w:val="a0"/>
    <w:link w:val="a6"/>
    <w:uiPriority w:val="99"/>
    <w:locked/>
    <w:rsid w:val="00EA5CA1"/>
    <w:rPr>
      <w:rFonts w:ascii="Times New Roman" w:hAnsi="Times New Roman" w:cs="Times New Roman"/>
      <w:sz w:val="20"/>
      <w:szCs w:val="20"/>
    </w:rPr>
  </w:style>
  <w:style w:type="character" w:customStyle="1" w:styleId="apple-style-span">
    <w:name w:val="apple-style-span"/>
    <w:uiPriority w:val="99"/>
    <w:rsid w:val="00E36CA5"/>
  </w:style>
  <w:style w:type="paragraph" w:styleId="a8">
    <w:name w:val="header"/>
    <w:basedOn w:val="a"/>
    <w:link w:val="a9"/>
    <w:uiPriority w:val="99"/>
    <w:rsid w:val="00CC3C7E"/>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locked/>
    <w:rsid w:val="00CC3C7E"/>
    <w:rPr>
      <w:rFonts w:ascii="Times New Roman" w:hAnsi="Times New Roman" w:cs="Times New Roman"/>
      <w:sz w:val="24"/>
      <w:szCs w:val="24"/>
    </w:rPr>
  </w:style>
  <w:style w:type="paragraph" w:styleId="aa">
    <w:name w:val="footer"/>
    <w:basedOn w:val="a"/>
    <w:link w:val="ab"/>
    <w:uiPriority w:val="99"/>
    <w:rsid w:val="00CC3C7E"/>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ab">
    <w:name w:val="כותרת תחתונה תו"/>
    <w:basedOn w:val="a0"/>
    <w:link w:val="aa"/>
    <w:uiPriority w:val="99"/>
    <w:locked/>
    <w:rsid w:val="00CC3C7E"/>
    <w:rPr>
      <w:rFonts w:ascii="Times New Roman" w:hAnsi="Times New Roman" w:cs="Times New Roman"/>
      <w:sz w:val="24"/>
      <w:szCs w:val="24"/>
    </w:rPr>
  </w:style>
  <w:style w:type="character" w:styleId="ac">
    <w:name w:val="page number"/>
    <w:basedOn w:val="a0"/>
    <w:uiPriority w:val="99"/>
    <w:rsid w:val="00CC3C7E"/>
    <w:rPr>
      <w:rFonts w:cs="Times New Roman"/>
    </w:rPr>
  </w:style>
  <w:style w:type="character" w:styleId="ad">
    <w:name w:val="line number"/>
    <w:basedOn w:val="a0"/>
    <w:uiPriority w:val="99"/>
    <w:semiHidden/>
    <w:rsid w:val="00CC3C7E"/>
    <w:rPr>
      <w:rFonts w:cs="Times New Roman"/>
    </w:rPr>
  </w:style>
  <w:style w:type="character" w:customStyle="1" w:styleId="five">
    <w:name w:val="five"/>
    <w:basedOn w:val="a0"/>
    <w:rsid w:val="008820FB"/>
    <w:rPr>
      <w:rFonts w:cs="Times New Roman"/>
    </w:rPr>
  </w:style>
  <w:style w:type="character" w:customStyle="1" w:styleId="mareimakom">
    <w:name w:val="mareimakom"/>
    <w:basedOn w:val="a0"/>
    <w:uiPriority w:val="99"/>
    <w:rsid w:val="008820FB"/>
    <w:rPr>
      <w:rFonts w:cs="Times New Roman"/>
    </w:rPr>
  </w:style>
  <w:style w:type="character" w:styleId="ae">
    <w:name w:val="annotation reference"/>
    <w:basedOn w:val="a0"/>
    <w:uiPriority w:val="99"/>
    <w:semiHidden/>
    <w:rsid w:val="00F96EBE"/>
    <w:rPr>
      <w:rFonts w:cs="Times New Roman"/>
      <w:sz w:val="16"/>
      <w:szCs w:val="16"/>
    </w:rPr>
  </w:style>
  <w:style w:type="paragraph" w:styleId="af">
    <w:name w:val="annotation subject"/>
    <w:basedOn w:val="a6"/>
    <w:next w:val="a6"/>
    <w:link w:val="af0"/>
    <w:uiPriority w:val="99"/>
    <w:semiHidden/>
    <w:rsid w:val="00F96EBE"/>
    <w:pPr>
      <w:bidi/>
      <w:spacing w:after="160" w:line="259" w:lineRule="auto"/>
    </w:pPr>
    <w:rPr>
      <w:rFonts w:ascii="Calibri" w:eastAsia="Calibri" w:hAnsi="Calibri" w:cs="Arial"/>
      <w:b/>
      <w:bCs/>
    </w:rPr>
  </w:style>
  <w:style w:type="character" w:customStyle="1" w:styleId="af0">
    <w:name w:val="נושא הערה תו"/>
    <w:basedOn w:val="a7"/>
    <w:link w:val="af"/>
    <w:uiPriority w:val="99"/>
    <w:semiHidden/>
    <w:locked/>
    <w:rPr>
      <w:rFonts w:ascii="Times New Roman" w:hAnsi="Times New Roman" w:cs="Times New Roman"/>
      <w:b/>
      <w:bCs/>
      <w:sz w:val="20"/>
      <w:szCs w:val="20"/>
    </w:rPr>
  </w:style>
  <w:style w:type="paragraph" w:styleId="af1">
    <w:name w:val="Balloon Text"/>
    <w:basedOn w:val="a"/>
    <w:link w:val="af2"/>
    <w:uiPriority w:val="99"/>
    <w:semiHidden/>
    <w:rsid w:val="00F96EBE"/>
    <w:rPr>
      <w:rFonts w:ascii="Tahoma" w:hAnsi="Tahoma" w:cs="Tahoma"/>
      <w:sz w:val="16"/>
      <w:szCs w:val="16"/>
    </w:rPr>
  </w:style>
  <w:style w:type="character" w:customStyle="1" w:styleId="af2">
    <w:name w:val="טקסט בלונים תו"/>
    <w:basedOn w:val="a0"/>
    <w:link w:val="af1"/>
    <w:uiPriority w:val="99"/>
    <w:semiHidden/>
    <w:locked/>
    <w:rPr>
      <w:rFonts w:ascii="Times New Roman" w:hAnsi="Times New Roman" w:cs="Times New Roman"/>
      <w:sz w:val="2"/>
    </w:rPr>
  </w:style>
  <w:style w:type="paragraph" w:styleId="af3">
    <w:name w:val="endnote text"/>
    <w:basedOn w:val="a"/>
    <w:link w:val="af4"/>
    <w:uiPriority w:val="99"/>
    <w:unhideWhenUsed/>
    <w:rsid w:val="00B82800"/>
    <w:pPr>
      <w:spacing w:after="0" w:line="240" w:lineRule="auto"/>
    </w:pPr>
    <w:rPr>
      <w:sz w:val="20"/>
      <w:szCs w:val="20"/>
    </w:rPr>
  </w:style>
  <w:style w:type="character" w:customStyle="1" w:styleId="af4">
    <w:name w:val="טקסט הערת סיום תו"/>
    <w:basedOn w:val="a0"/>
    <w:link w:val="af3"/>
    <w:uiPriority w:val="99"/>
    <w:rsid w:val="00B82800"/>
    <w:rPr>
      <w:sz w:val="20"/>
      <w:szCs w:val="20"/>
    </w:rPr>
  </w:style>
  <w:style w:type="character" w:styleId="af5">
    <w:name w:val="endnote reference"/>
    <w:basedOn w:val="a0"/>
    <w:uiPriority w:val="99"/>
    <w:semiHidden/>
    <w:unhideWhenUsed/>
    <w:rsid w:val="00B82800"/>
    <w:rPr>
      <w:vertAlign w:val="superscript"/>
    </w:rPr>
  </w:style>
  <w:style w:type="character" w:customStyle="1" w:styleId="10">
    <w:name w:val="כותרת 1 תו"/>
    <w:basedOn w:val="a0"/>
    <w:link w:val="1"/>
    <w:rsid w:val="00C96DD0"/>
    <w:rPr>
      <w:rFonts w:ascii="Merriweather Light" w:eastAsiaTheme="majorEastAsia" w:hAnsi="Merriweather Light" w:cstheme="majorBidi"/>
      <w:sz w:val="48"/>
      <w:szCs w:val="48"/>
    </w:rPr>
  </w:style>
  <w:style w:type="character" w:customStyle="1" w:styleId="20">
    <w:name w:val="כותרת 2 תו"/>
    <w:basedOn w:val="a0"/>
    <w:link w:val="2"/>
    <w:rsid w:val="00FD4144"/>
    <w:rPr>
      <w:rFonts w:ascii="Merriweather Light" w:eastAsiaTheme="majorEastAsia" w:hAnsi="Merriweather Light" w:cstheme="majorBidi"/>
      <w:i/>
      <w:iCs/>
      <w:color w:val="365F91" w:themeColor="accent1" w:themeShade="BF"/>
      <w:sz w:val="26"/>
      <w:szCs w:val="26"/>
    </w:rPr>
  </w:style>
  <w:style w:type="character" w:customStyle="1" w:styleId="30">
    <w:name w:val="כותרת 3 תו"/>
    <w:basedOn w:val="a0"/>
    <w:link w:val="3"/>
    <w:semiHidden/>
    <w:rsid w:val="00E20D07"/>
    <w:rPr>
      <w:rFonts w:asciiTheme="majorHAnsi" w:eastAsiaTheme="majorEastAsia" w:hAnsiTheme="majorHAnsi" w:cstheme="majorBidi"/>
      <w:color w:val="243F60" w:themeColor="accent1" w:themeShade="7F"/>
      <w:sz w:val="24"/>
      <w:szCs w:val="24"/>
    </w:rPr>
  </w:style>
  <w:style w:type="paragraph" w:styleId="af6">
    <w:name w:val="Title"/>
    <w:basedOn w:val="a"/>
    <w:next w:val="a"/>
    <w:link w:val="af7"/>
    <w:qFormat/>
    <w:locked/>
    <w:rsid w:val="00234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כותרת טקסט תו"/>
    <w:basedOn w:val="a0"/>
    <w:link w:val="af6"/>
    <w:rsid w:val="00234130"/>
    <w:rPr>
      <w:rFonts w:asciiTheme="majorHAnsi" w:eastAsiaTheme="majorEastAsia" w:hAnsiTheme="majorHAnsi" w:cstheme="majorBidi"/>
      <w:spacing w:val="-10"/>
      <w:kern w:val="28"/>
      <w:sz w:val="56"/>
      <w:szCs w:val="56"/>
    </w:rPr>
  </w:style>
  <w:style w:type="character" w:styleId="af8">
    <w:name w:val="Strong"/>
    <w:basedOn w:val="a0"/>
    <w:qFormat/>
    <w:locked/>
    <w:rsid w:val="00CE1D33"/>
    <w:rPr>
      <w:b/>
      <w:bCs/>
    </w:rPr>
  </w:style>
  <w:style w:type="paragraph" w:styleId="af9">
    <w:name w:val="Revision"/>
    <w:hidden/>
    <w:uiPriority w:val="99"/>
    <w:semiHidden/>
    <w:rsid w:val="00BA50D4"/>
  </w:style>
  <w:style w:type="character" w:styleId="afa">
    <w:name w:val="Emphasis"/>
    <w:basedOn w:val="a0"/>
    <w:uiPriority w:val="20"/>
    <w:qFormat/>
    <w:locked/>
    <w:rsid w:val="00EE0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25225">
      <w:bodyDiv w:val="1"/>
      <w:marLeft w:val="0"/>
      <w:marRight w:val="0"/>
      <w:marTop w:val="0"/>
      <w:marBottom w:val="0"/>
      <w:divBdr>
        <w:top w:val="none" w:sz="0" w:space="0" w:color="auto"/>
        <w:left w:val="none" w:sz="0" w:space="0" w:color="auto"/>
        <w:bottom w:val="none" w:sz="0" w:space="0" w:color="auto"/>
        <w:right w:val="none" w:sz="0" w:space="0" w:color="auto"/>
      </w:divBdr>
    </w:div>
    <w:div w:id="1904563952">
      <w:marLeft w:val="0"/>
      <w:marRight w:val="0"/>
      <w:marTop w:val="0"/>
      <w:marBottom w:val="0"/>
      <w:divBdr>
        <w:top w:val="none" w:sz="0" w:space="0" w:color="auto"/>
        <w:left w:val="none" w:sz="0" w:space="0" w:color="auto"/>
        <w:bottom w:val="none" w:sz="0" w:space="0" w:color="auto"/>
        <w:right w:val="none" w:sz="0" w:space="0" w:color="auto"/>
      </w:divBdr>
    </w:div>
    <w:div w:id="1904563953">
      <w:marLeft w:val="0"/>
      <w:marRight w:val="0"/>
      <w:marTop w:val="0"/>
      <w:marBottom w:val="0"/>
      <w:divBdr>
        <w:top w:val="none" w:sz="0" w:space="0" w:color="auto"/>
        <w:left w:val="none" w:sz="0" w:space="0" w:color="auto"/>
        <w:bottom w:val="none" w:sz="0" w:space="0" w:color="auto"/>
        <w:right w:val="none" w:sz="0" w:space="0" w:color="auto"/>
      </w:divBdr>
    </w:div>
    <w:div w:id="1904563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voluntary-mitzva-perform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8F1C-27E6-43C6-99ED-1F66202F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4248</Words>
  <Characters>21242</Characters>
  <Application>Microsoft Office Word</Application>
  <DocSecurity>0</DocSecurity>
  <Lines>177</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Separate But Equal</vt:lpstr>
      <vt:lpstr>Separate But Equal</vt:lpstr>
    </vt:vector>
  </TitlesOfParts>
  <Company/>
  <LinksUpToDate>false</LinksUpToDate>
  <CharactersWithSpaces>25440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Separate But Equal</dc:title>
  <dc:creator>LNovick</dc:creator>
  <cp:lastModifiedBy>דבורה ברקוביץ</cp:lastModifiedBy>
  <cp:revision>2</cp:revision>
  <dcterms:created xsi:type="dcterms:W3CDTF">2019-01-02T12:38:00Z</dcterms:created>
  <dcterms:modified xsi:type="dcterms:W3CDTF">2019-01-02T12:38:00Z</dcterms:modified>
</cp:coreProperties>
</file>