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010B8911" w:rsidR="00E87663" w:rsidRPr="009464B8" w:rsidRDefault="002B1F18"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עם ישראל</w:t>
      </w:r>
      <w:r w:rsidR="004F53CD">
        <w:rPr>
          <w:rFonts w:asciiTheme="minorBidi" w:hAnsiTheme="minorBidi" w:cstheme="minorBidi"/>
          <w:b/>
          <w:bCs/>
          <w:sz w:val="36"/>
          <w:szCs w:val="36"/>
        </w:rPr>
        <w:t xml:space="preserve"> </w:t>
      </w:r>
      <w:r w:rsidR="004F53CD">
        <w:rPr>
          <w:rFonts w:asciiTheme="minorBidi" w:hAnsiTheme="minorBidi" w:cstheme="minorBidi"/>
          <w:b/>
          <w:bCs/>
          <w:sz w:val="36"/>
          <w:szCs w:val="36"/>
          <w:rtl/>
        </w:rPr>
        <w:t>–</w:t>
      </w:r>
      <w:r w:rsidR="004F53CD">
        <w:rPr>
          <w:rFonts w:asciiTheme="minorBidi" w:hAnsiTheme="minorBidi" w:cstheme="minorBidi" w:hint="cs"/>
          <w:b/>
          <w:bCs/>
          <w:sz w:val="36"/>
          <w:szCs w:val="36"/>
          <w:rtl/>
        </w:rPr>
        <w:t xml:space="preserve"> חלק ד'</w:t>
      </w:r>
      <w:r>
        <w:rPr>
          <w:rFonts w:asciiTheme="minorBidi" w:hAnsiTheme="minorBidi" w:cstheme="minorBidi" w:hint="cs"/>
          <w:b/>
          <w:bCs/>
          <w:sz w:val="36"/>
          <w:szCs w:val="36"/>
          <w:rtl/>
        </w:rPr>
        <w:t xml:space="preserve">: </w:t>
      </w:r>
      <w:r w:rsidR="007F7AF9">
        <w:rPr>
          <w:rFonts w:asciiTheme="minorBidi" w:hAnsiTheme="minorBidi" w:cstheme="minorBidi" w:hint="cs"/>
          <w:b/>
          <w:bCs/>
          <w:sz w:val="36"/>
          <w:szCs w:val="36"/>
          <w:rtl/>
        </w:rPr>
        <w:t>האם ישנה דלת אחורית ליהדות</w:t>
      </w:r>
      <w:r w:rsidR="00162BFB">
        <w:rPr>
          <w:rFonts w:asciiTheme="minorBidi" w:hAnsiTheme="minorBidi" w:cstheme="minorBidi" w:hint="cs"/>
          <w:b/>
          <w:bCs/>
          <w:sz w:val="36"/>
          <w:szCs w:val="36"/>
          <w:rtl/>
        </w:rPr>
        <w:t xml:space="preserve"> (א)?</w:t>
      </w:r>
      <w:r w:rsidR="007F7AF9">
        <w:rPr>
          <w:rFonts w:asciiTheme="minorBidi" w:hAnsiTheme="minorBidi" w:cstheme="minorBidi" w:hint="cs"/>
          <w:b/>
          <w:bCs/>
          <w:sz w:val="36"/>
          <w:szCs w:val="36"/>
          <w:rtl/>
        </w:rPr>
        <w:t xml:space="preserve"> (יא</w:t>
      </w:r>
      <w:r>
        <w:rPr>
          <w:rFonts w:asciiTheme="minorBidi" w:hAnsiTheme="minorBidi" w:cstheme="minorBidi" w:hint="cs"/>
          <w:b/>
          <w:bCs/>
          <w:sz w:val="36"/>
          <w:szCs w:val="36"/>
          <w:rtl/>
        </w:rPr>
        <w:t>)</w:t>
      </w:r>
    </w:p>
    <w:p w14:paraId="1E50180F" w14:textId="77777777" w:rsidR="007F7AF9" w:rsidRDefault="007F7AF9" w:rsidP="007F7AF9">
      <w:pPr>
        <w:tabs>
          <w:tab w:val="right" w:pos="4620"/>
        </w:tabs>
        <w:rPr>
          <w:rFonts w:ascii="Narkisim" w:hAnsi="Narkisim"/>
          <w:sz w:val="24"/>
          <w:szCs w:val="24"/>
          <w:rtl/>
        </w:rPr>
      </w:pPr>
    </w:p>
    <w:p w14:paraId="7245F13E" w14:textId="77777777" w:rsidR="007F7AF9" w:rsidRPr="007F7AF9" w:rsidRDefault="007F7AF9" w:rsidP="007F7AF9">
      <w:pPr>
        <w:tabs>
          <w:tab w:val="right" w:pos="4620"/>
        </w:tabs>
        <w:jc w:val="center"/>
        <w:rPr>
          <w:rFonts w:asciiTheme="minorBidi" w:hAnsiTheme="minorBidi" w:cstheme="minorBidi"/>
          <w:b/>
          <w:bCs/>
          <w:i/>
          <w:color w:val="222222"/>
          <w:sz w:val="24"/>
          <w:szCs w:val="24"/>
          <w:shd w:val="clear" w:color="auto" w:fill="FFFFFF"/>
          <w:rtl/>
        </w:rPr>
      </w:pPr>
      <w:r w:rsidRPr="007F7AF9">
        <w:rPr>
          <w:rFonts w:asciiTheme="minorBidi" w:hAnsiTheme="minorBidi" w:cstheme="minorBidi"/>
          <w:b/>
          <w:bCs/>
          <w:i/>
          <w:color w:val="222222"/>
          <w:sz w:val="24"/>
          <w:szCs w:val="24"/>
          <w:shd w:val="clear" w:color="auto" w:fill="FFFFFF"/>
          <w:rtl/>
        </w:rPr>
        <w:t>האם גיור תלוי בקבלת מצוות?</w:t>
      </w:r>
    </w:p>
    <w:p w14:paraId="0044C513" w14:textId="77777777" w:rsidR="007F7AF9" w:rsidRPr="007F7AF9" w:rsidRDefault="007F7AF9" w:rsidP="007F7AF9">
      <w:pPr>
        <w:tabs>
          <w:tab w:val="right" w:pos="4620"/>
        </w:tabs>
        <w:rPr>
          <w:rFonts w:ascii="Narkisim" w:hAnsi="Narkisim"/>
          <w:i/>
          <w:color w:val="222222"/>
          <w:sz w:val="24"/>
          <w:szCs w:val="24"/>
          <w:shd w:val="clear" w:color="auto" w:fill="FFFFFF"/>
          <w:rtl/>
        </w:rPr>
      </w:pPr>
      <w:r w:rsidRPr="007F7AF9">
        <w:rPr>
          <w:rFonts w:ascii="Narkisim" w:hAnsi="Narkisim"/>
          <w:i/>
          <w:color w:val="222222"/>
          <w:sz w:val="24"/>
          <w:szCs w:val="24"/>
          <w:shd w:val="clear" w:color="auto" w:fill="FFFFFF"/>
          <w:rtl/>
        </w:rPr>
        <w:t>בשיעורים הקודמים הצגנו את הרעיון היהודי, שהגיור כולל בתוכו הצטרפות בו-זמנית לברית סיני ולברית האבות. בבת אחת, מקבל עליו הגר את עול המצוות ומעצב מחדש את זהותו כבן לעם ישראל. אך מהו היחס המדויק בין שני הגורמים? האם הגיור הוא בראש ובראשונה חיפוש רוחני, ורק לאחר מכן באה ההצטרפות לעם שזכה להתגלות; או שהגיור הוא ביסודו כניסה לעם ישראל, כאשר קבלת המצוות היא דרישה מקדימה לכך – או, לחילופין, תוצאה של הדבר?</w:t>
      </w:r>
    </w:p>
    <w:p w14:paraId="69490C98" w14:textId="79B26810" w:rsidR="007F7AF9" w:rsidRPr="007F7AF9" w:rsidRDefault="007F7AF9" w:rsidP="007F7AF9">
      <w:pPr>
        <w:tabs>
          <w:tab w:val="right" w:pos="4620"/>
        </w:tabs>
        <w:rPr>
          <w:rFonts w:ascii="Narkisim" w:hAnsi="Narkisim"/>
          <w:i/>
          <w:color w:val="222222"/>
          <w:sz w:val="24"/>
          <w:szCs w:val="24"/>
          <w:shd w:val="clear" w:color="auto" w:fill="FFFFFF"/>
          <w:rtl/>
        </w:rPr>
      </w:pPr>
      <w:r w:rsidRPr="007F7AF9">
        <w:rPr>
          <w:rFonts w:ascii="Narkisim" w:hAnsi="Narkisim"/>
          <w:i/>
          <w:color w:val="222222"/>
          <w:sz w:val="24"/>
          <w:szCs w:val="24"/>
          <w:shd w:val="clear" w:color="auto" w:fill="FFFFFF"/>
          <w:rtl/>
        </w:rPr>
        <w:t xml:space="preserve">שאלה זו עלתה בדרך כלל לגבי תיאורו של הרמב"ם את תהליך הגיור. בעוד שהתוספות והרמב"ן </w:t>
      </w:r>
      <w:r w:rsidRPr="00EA186B">
        <w:rPr>
          <w:rFonts w:ascii="Narkisim" w:hAnsi="Narkisim"/>
          <w:i/>
          <w:color w:val="222222"/>
          <w:szCs w:val="20"/>
          <w:shd w:val="clear" w:color="auto" w:fill="FFFFFF"/>
          <w:rtl/>
        </w:rPr>
        <w:t>(יבמות מה:)</w:t>
      </w:r>
      <w:r w:rsidRPr="007F7AF9">
        <w:rPr>
          <w:rFonts w:ascii="Narkisim" w:hAnsi="Narkisim"/>
          <w:i/>
          <w:color w:val="222222"/>
          <w:sz w:val="24"/>
          <w:szCs w:val="24"/>
          <w:shd w:val="clear" w:color="auto" w:fill="FFFFFF"/>
          <w:rtl/>
        </w:rPr>
        <w:t xml:space="preserve"> רואים בהתחייבות מפורשת לקיים מצוות שלב בפני עצמו בתהליך הגיור, תהליך הגיור המתואר אצל הרמב"ם אינו תלוי בהתחייבות כזו ואפילו לא לגמרי תלוי בהכרזת בית הדין על חיוב המצוות: "</w:t>
      </w:r>
      <w:r w:rsidRPr="007F7AF9">
        <w:rPr>
          <w:rFonts w:ascii="Narkisim" w:hAnsi="Narkisim"/>
          <w:color w:val="222222"/>
          <w:sz w:val="24"/>
          <w:szCs w:val="24"/>
          <w:shd w:val="clear" w:color="auto" w:fill="FFFFFF"/>
          <w:rtl/>
        </w:rPr>
        <w:t>גר שלא בדקו אחריו, או שלא הודיעוהו המצוות ועונשן, ומל וטב</w:t>
      </w:r>
      <w:r w:rsidR="007A2F0A">
        <w:rPr>
          <w:rFonts w:ascii="Narkisim" w:hAnsi="Narkisim"/>
          <w:color w:val="222222"/>
          <w:sz w:val="24"/>
          <w:szCs w:val="24"/>
          <w:shd w:val="clear" w:color="auto" w:fill="FFFFFF"/>
          <w:rtl/>
        </w:rPr>
        <w:t>ל בפני שלושה הדיוטות – הרי זה ג</w:t>
      </w:r>
      <w:r w:rsidR="007A2F0A">
        <w:rPr>
          <w:rFonts w:ascii="Narkisim" w:hAnsi="Narkisim" w:hint="cs"/>
          <w:color w:val="222222"/>
          <w:sz w:val="24"/>
          <w:szCs w:val="24"/>
          <w:shd w:val="clear" w:color="auto" w:fill="FFFFFF"/>
          <w:rtl/>
        </w:rPr>
        <w:t>ר"</w:t>
      </w:r>
      <w:r w:rsidRPr="007F7AF9">
        <w:rPr>
          <w:rFonts w:ascii="Narkisim" w:hAnsi="Narkisim"/>
          <w:i/>
          <w:color w:val="222222"/>
          <w:sz w:val="24"/>
          <w:szCs w:val="24"/>
          <w:shd w:val="clear" w:color="auto" w:fill="FFFFFF"/>
          <w:rtl/>
        </w:rPr>
        <w:t xml:space="preserve"> </w:t>
      </w:r>
      <w:r w:rsidRPr="007A2F0A">
        <w:rPr>
          <w:rFonts w:ascii="Narkisim" w:hAnsi="Narkisim"/>
          <w:i/>
          <w:color w:val="222222"/>
          <w:szCs w:val="20"/>
          <w:shd w:val="clear" w:color="auto" w:fill="FFFFFF"/>
          <w:rtl/>
        </w:rPr>
        <w:t>(הל</w:t>
      </w:r>
      <w:r w:rsidR="007A2F0A">
        <w:rPr>
          <w:rFonts w:ascii="Narkisim" w:hAnsi="Narkisim" w:hint="cs"/>
          <w:i/>
          <w:color w:val="222222"/>
          <w:szCs w:val="20"/>
          <w:shd w:val="clear" w:color="auto" w:fill="FFFFFF"/>
          <w:rtl/>
        </w:rPr>
        <w:t>'</w:t>
      </w:r>
      <w:r w:rsidRPr="007A2F0A">
        <w:rPr>
          <w:rFonts w:ascii="Narkisim" w:hAnsi="Narkisim"/>
          <w:i/>
          <w:color w:val="222222"/>
          <w:szCs w:val="20"/>
          <w:shd w:val="clear" w:color="auto" w:fill="FFFFFF"/>
          <w:rtl/>
        </w:rPr>
        <w:t xml:space="preserve"> איסורי ביאה י</w:t>
      </w:r>
      <w:r w:rsidR="007A2F0A">
        <w:rPr>
          <w:rFonts w:ascii="Narkisim" w:hAnsi="Narkisim" w:hint="cs"/>
          <w:i/>
          <w:color w:val="222222"/>
          <w:szCs w:val="20"/>
          <w:shd w:val="clear" w:color="auto" w:fill="FFFFFF"/>
          <w:rtl/>
        </w:rPr>
        <w:t>"</w:t>
      </w:r>
      <w:r w:rsidRPr="007A2F0A">
        <w:rPr>
          <w:rFonts w:ascii="Narkisim" w:hAnsi="Narkisim"/>
          <w:i/>
          <w:color w:val="222222"/>
          <w:szCs w:val="20"/>
          <w:shd w:val="clear" w:color="auto" w:fill="FFFFFF"/>
          <w:rtl/>
        </w:rPr>
        <w:t>ג</w:t>
      </w:r>
      <w:r w:rsidR="007A2F0A">
        <w:rPr>
          <w:rFonts w:ascii="Narkisim" w:hAnsi="Narkisim" w:hint="cs"/>
          <w:i/>
          <w:color w:val="222222"/>
          <w:szCs w:val="20"/>
          <w:shd w:val="clear" w:color="auto" w:fill="FFFFFF"/>
          <w:rtl/>
        </w:rPr>
        <w:t>,</w:t>
      </w:r>
      <w:r w:rsidRPr="007A2F0A">
        <w:rPr>
          <w:rFonts w:ascii="Narkisim" w:hAnsi="Narkisim"/>
          <w:i/>
          <w:color w:val="222222"/>
          <w:szCs w:val="20"/>
          <w:shd w:val="clear" w:color="auto" w:fill="FFFFFF"/>
          <w:rtl/>
        </w:rPr>
        <w:t xml:space="preserve"> י</w:t>
      </w:r>
      <w:r w:rsidR="007A2F0A">
        <w:rPr>
          <w:rFonts w:ascii="Narkisim" w:hAnsi="Narkisim" w:hint="cs"/>
          <w:i/>
          <w:color w:val="222222"/>
          <w:szCs w:val="20"/>
          <w:shd w:val="clear" w:color="auto" w:fill="FFFFFF"/>
          <w:rtl/>
        </w:rPr>
        <w:t>"</w:t>
      </w:r>
      <w:r w:rsidRPr="007A2F0A">
        <w:rPr>
          <w:rFonts w:ascii="Narkisim" w:hAnsi="Narkisim"/>
          <w:i/>
          <w:color w:val="222222"/>
          <w:szCs w:val="20"/>
          <w:shd w:val="clear" w:color="auto" w:fill="FFFFFF"/>
          <w:rtl/>
        </w:rPr>
        <w:t>ז)</w:t>
      </w:r>
      <w:r w:rsidRPr="007F7AF9">
        <w:rPr>
          <w:rFonts w:ascii="Narkisim" w:hAnsi="Narkisim"/>
          <w:i/>
          <w:color w:val="222222"/>
          <w:sz w:val="24"/>
          <w:szCs w:val="24"/>
          <w:shd w:val="clear" w:color="auto" w:fill="FFFFFF"/>
          <w:rtl/>
        </w:rPr>
        <w:t>. האם הרמב"ם מבטל כך את מעמדה של קבלת המצוות בתהליך הגיור?</w:t>
      </w:r>
    </w:p>
    <w:p w14:paraId="327500E2" w14:textId="508D973D" w:rsidR="007F7AF9" w:rsidRPr="007F7AF9" w:rsidRDefault="007F7AF9" w:rsidP="007F7AF9">
      <w:pPr>
        <w:tabs>
          <w:tab w:val="right" w:pos="4620"/>
        </w:tabs>
        <w:rPr>
          <w:rFonts w:ascii="Narkisim" w:hAnsi="Narkisim"/>
          <w:i/>
          <w:color w:val="222222"/>
          <w:sz w:val="24"/>
          <w:szCs w:val="24"/>
          <w:shd w:val="clear" w:color="auto" w:fill="FFFFFF"/>
          <w:rtl/>
        </w:rPr>
      </w:pPr>
      <w:r w:rsidRPr="007F7AF9">
        <w:rPr>
          <w:rFonts w:ascii="Narkisim" w:hAnsi="Narkisim"/>
          <w:i/>
          <w:color w:val="222222"/>
          <w:sz w:val="24"/>
          <w:szCs w:val="24"/>
          <w:shd w:val="clear" w:color="auto" w:fill="FFFFFF"/>
          <w:rtl/>
        </w:rPr>
        <w:t>גדולי הדורות האחרונים חלקו בשאלה זו. הרב סולובייצ'יק, בשם אביו ר' משה סולובייצ'יק, הדג</w:t>
      </w:r>
      <w:r w:rsidR="007A2F0A">
        <w:rPr>
          <w:rFonts w:ascii="Narkisim" w:hAnsi="Narkisim" w:hint="cs"/>
          <w:i/>
          <w:color w:val="222222"/>
          <w:sz w:val="24"/>
          <w:szCs w:val="24"/>
          <w:shd w:val="clear" w:color="auto" w:fill="FFFFFF"/>
          <w:rtl/>
        </w:rPr>
        <w:t>י</w:t>
      </w:r>
      <w:r w:rsidRPr="007F7AF9">
        <w:rPr>
          <w:rFonts w:ascii="Narkisim" w:hAnsi="Narkisim"/>
          <w:i/>
          <w:color w:val="222222"/>
          <w:sz w:val="24"/>
          <w:szCs w:val="24"/>
          <w:shd w:val="clear" w:color="auto" w:fill="FFFFFF"/>
          <w:rtl/>
        </w:rPr>
        <w:t>ש שהשאיפה הדתית היא הכ</w:t>
      </w:r>
      <w:r w:rsidR="00162BFB">
        <w:rPr>
          <w:rFonts w:ascii="Narkisim" w:hAnsi="Narkisim" w:hint="cs"/>
          <w:i/>
          <w:color w:val="222222"/>
          <w:sz w:val="24"/>
          <w:szCs w:val="24"/>
          <w:shd w:val="clear" w:color="auto" w:fill="FFFFFF"/>
          <w:rtl/>
        </w:rPr>
        <w:t>ו</w:t>
      </w:r>
      <w:r w:rsidRPr="007F7AF9">
        <w:rPr>
          <w:rFonts w:ascii="Narkisim" w:hAnsi="Narkisim"/>
          <w:i/>
          <w:color w:val="222222"/>
          <w:sz w:val="24"/>
          <w:szCs w:val="24"/>
          <w:shd w:val="clear" w:color="auto" w:fill="FFFFFF"/>
          <w:rtl/>
        </w:rPr>
        <w:t>ח המניע מאחורי הגיור:</w:t>
      </w:r>
    </w:p>
    <w:p w14:paraId="4DAFA1E9" w14:textId="56380109" w:rsidR="007F7AF9" w:rsidRPr="007F7AF9" w:rsidRDefault="007F7AF9" w:rsidP="007A2F0A">
      <w:pPr>
        <w:tabs>
          <w:tab w:val="right" w:pos="4620"/>
        </w:tabs>
        <w:ind w:left="720"/>
        <w:rPr>
          <w:rFonts w:ascii="Narkisim" w:hAnsi="Narkisim"/>
          <w:sz w:val="24"/>
          <w:szCs w:val="24"/>
          <w:rtl/>
        </w:rPr>
      </w:pPr>
      <w:r w:rsidRPr="007F7AF9">
        <w:rPr>
          <w:rFonts w:ascii="Narkisim" w:hAnsi="Narkisim"/>
          <w:sz w:val="24"/>
          <w:szCs w:val="24"/>
          <w:rtl/>
        </w:rPr>
        <w:t xml:space="preserve">"מפי אבא מרי שמעתי פעם, כי הרמב"ם לא נתכוון לומר שגר שנתגייר על מנת שלא לקיים המצוות הרי זה גר. דבר זה יקעקע את כל העניין של </w:t>
      </w:r>
      <w:proofErr w:type="spellStart"/>
      <w:r w:rsidRPr="007F7AF9">
        <w:rPr>
          <w:rFonts w:ascii="Narkisim" w:hAnsi="Narkisim"/>
          <w:sz w:val="24"/>
          <w:szCs w:val="24"/>
          <w:rtl/>
        </w:rPr>
        <w:t>גירותו</w:t>
      </w:r>
      <w:proofErr w:type="spellEnd"/>
      <w:r w:rsidRPr="007F7AF9">
        <w:rPr>
          <w:rFonts w:ascii="Narkisim" w:hAnsi="Narkisim"/>
          <w:sz w:val="24"/>
          <w:szCs w:val="24"/>
          <w:rtl/>
        </w:rPr>
        <w:t xml:space="preserve"> וקדושת ישראל המתמצה בחו</w:t>
      </w:r>
      <w:r w:rsidR="007A2F0A">
        <w:rPr>
          <w:rFonts w:ascii="Narkisim" w:hAnsi="Narkisim"/>
          <w:sz w:val="24"/>
          <w:szCs w:val="24"/>
          <w:rtl/>
        </w:rPr>
        <w:t>בתנו לקיים את מצוותיו של הקב"ה</w:t>
      </w:r>
      <w:r w:rsidR="007A2F0A">
        <w:rPr>
          <w:rFonts w:ascii="Narkisim" w:hAnsi="Narkisim" w:hint="cs"/>
          <w:sz w:val="24"/>
          <w:szCs w:val="24"/>
          <w:rtl/>
        </w:rPr>
        <w:t>"</w:t>
      </w:r>
      <w:r w:rsidR="009E5EC6">
        <w:rPr>
          <w:rFonts w:ascii="Narkisim" w:hAnsi="Narkisim"/>
          <w:sz w:val="24"/>
          <w:szCs w:val="24"/>
          <w:rtl/>
        </w:rPr>
        <w:tab/>
      </w:r>
      <w:r w:rsidR="007A2F0A">
        <w:rPr>
          <w:rFonts w:ascii="Narkisim" w:hAnsi="Narkisim"/>
          <w:sz w:val="24"/>
          <w:szCs w:val="24"/>
          <w:rtl/>
        </w:rPr>
        <w:tab/>
      </w:r>
      <w:r w:rsidRPr="007A2F0A">
        <w:rPr>
          <w:rFonts w:ascii="Narkisim" w:hAnsi="Narkisim"/>
          <w:szCs w:val="20"/>
          <w:rtl/>
        </w:rPr>
        <w:t>(קול דודי דופק, עמ' 32 בתחילת הערה 22)</w:t>
      </w:r>
      <w:r w:rsidRPr="007F7AF9">
        <w:rPr>
          <w:rFonts w:ascii="Narkisim" w:hAnsi="Narkisim"/>
          <w:sz w:val="24"/>
          <w:szCs w:val="24"/>
          <w:rtl/>
        </w:rPr>
        <w:t>.</w:t>
      </w:r>
    </w:p>
    <w:p w14:paraId="65E3503E" w14:textId="778D947E" w:rsidR="007F7AF9" w:rsidRPr="007F7AF9" w:rsidRDefault="007F7AF9" w:rsidP="007F7AF9">
      <w:pPr>
        <w:tabs>
          <w:tab w:val="right" w:pos="4620"/>
        </w:tabs>
        <w:rPr>
          <w:rFonts w:ascii="Narkisim" w:hAnsi="Narkisim"/>
          <w:i/>
          <w:color w:val="222222"/>
          <w:sz w:val="24"/>
          <w:szCs w:val="24"/>
          <w:shd w:val="clear" w:color="auto" w:fill="FFFFFF"/>
          <w:rtl/>
        </w:rPr>
      </w:pPr>
      <w:r w:rsidRPr="007F7AF9">
        <w:rPr>
          <w:rFonts w:ascii="Narkisim" w:hAnsi="Narkisim"/>
          <w:i/>
          <w:color w:val="222222"/>
          <w:sz w:val="24"/>
          <w:szCs w:val="24"/>
          <w:shd w:val="clear" w:color="auto" w:fill="FFFFFF"/>
          <w:rtl/>
        </w:rPr>
        <w:t xml:space="preserve">קבלת המצוות אולי אינה צעד ספציפי בתהליך הגיור, אך חיים על פי צו הקב"ה הם </w:t>
      </w:r>
      <w:r w:rsidR="004F53CD">
        <w:rPr>
          <w:rFonts w:ascii="Narkisim" w:hAnsi="Narkisim" w:hint="cs"/>
          <w:i/>
          <w:color w:val="222222"/>
          <w:sz w:val="24"/>
          <w:szCs w:val="24"/>
          <w:shd w:val="clear" w:color="auto" w:fill="FFFFFF"/>
          <w:rtl/>
        </w:rPr>
        <w:t>גם</w:t>
      </w:r>
      <w:r w:rsidR="004F53CD" w:rsidRPr="007F7AF9">
        <w:rPr>
          <w:rFonts w:ascii="Narkisim" w:hAnsi="Narkisim"/>
          <w:i/>
          <w:color w:val="222222"/>
          <w:sz w:val="24"/>
          <w:szCs w:val="24"/>
          <w:shd w:val="clear" w:color="auto" w:fill="FFFFFF"/>
          <w:rtl/>
        </w:rPr>
        <w:t xml:space="preserve"> </w:t>
      </w:r>
      <w:r w:rsidRPr="007F7AF9">
        <w:rPr>
          <w:rFonts w:ascii="Narkisim" w:hAnsi="Narkisim"/>
          <w:i/>
          <w:color w:val="222222"/>
          <w:sz w:val="24"/>
          <w:szCs w:val="24"/>
          <w:shd w:val="clear" w:color="auto" w:fill="FFFFFF"/>
          <w:rtl/>
        </w:rPr>
        <w:t>המניע הראשוני ו</w:t>
      </w:r>
      <w:r w:rsidR="004F53CD">
        <w:rPr>
          <w:rFonts w:ascii="Narkisim" w:hAnsi="Narkisim" w:hint="cs"/>
          <w:i/>
          <w:color w:val="222222"/>
          <w:sz w:val="24"/>
          <w:szCs w:val="24"/>
          <w:shd w:val="clear" w:color="auto" w:fill="FFFFFF"/>
          <w:rtl/>
        </w:rPr>
        <w:t>גם</w:t>
      </w:r>
      <w:r w:rsidRPr="007F7AF9">
        <w:rPr>
          <w:rFonts w:ascii="Narkisim" w:hAnsi="Narkisim"/>
          <w:i/>
          <w:color w:val="222222"/>
          <w:sz w:val="24"/>
          <w:szCs w:val="24"/>
          <w:shd w:val="clear" w:color="auto" w:fill="FFFFFF"/>
          <w:rtl/>
        </w:rPr>
        <w:t xml:space="preserve"> המטרה הסופית של הגיור; ובמילותיו של הרמב"ם: "להסתופף תחת כנפי השכ</w:t>
      </w:r>
      <w:r w:rsidR="007A2F0A">
        <w:rPr>
          <w:rFonts w:ascii="Narkisim" w:hAnsi="Narkisim"/>
          <w:i/>
          <w:color w:val="222222"/>
          <w:sz w:val="24"/>
          <w:szCs w:val="24"/>
          <w:shd w:val="clear" w:color="auto" w:fill="FFFFFF"/>
          <w:rtl/>
        </w:rPr>
        <w:t>ינה". לא ניתן לוותר אפוא על מחויבות מלאה לקיום המצוות.</w:t>
      </w:r>
      <w:r w:rsidR="0040079B">
        <w:rPr>
          <w:rStyle w:val="a6"/>
          <w:rFonts w:ascii="Narkisim" w:hAnsi="Narkisim"/>
          <w:i/>
          <w:color w:val="222222"/>
          <w:shd w:val="clear" w:color="auto" w:fill="FFFFFF"/>
          <w:rtl/>
        </w:rPr>
        <w:footnoteReference w:id="1"/>
      </w:r>
    </w:p>
    <w:p w14:paraId="5C8A4A3D" w14:textId="3E502F39" w:rsidR="007F7AF9" w:rsidRPr="007F7AF9" w:rsidRDefault="007F7AF9" w:rsidP="0020202F">
      <w:pPr>
        <w:tabs>
          <w:tab w:val="right" w:pos="4620"/>
        </w:tabs>
        <w:rPr>
          <w:rFonts w:ascii="Narkisim" w:hAnsi="Narkisim"/>
          <w:sz w:val="24"/>
          <w:szCs w:val="24"/>
          <w:rtl/>
        </w:rPr>
      </w:pPr>
      <w:r w:rsidRPr="007F7AF9">
        <w:rPr>
          <w:rFonts w:ascii="Narkisim" w:hAnsi="Narkisim"/>
          <w:i/>
          <w:color w:val="222222"/>
          <w:sz w:val="24"/>
          <w:szCs w:val="24"/>
          <w:shd w:val="clear" w:color="auto" w:fill="FFFFFF"/>
          <w:rtl/>
        </w:rPr>
        <w:t xml:space="preserve">הרב שאול ישראלי, לעומתו, העמיד את ההצטרפות לעם ישראל ביסוד הגירות, כאשר קבלת המצוות היא </w:t>
      </w:r>
      <w:r w:rsidRPr="007F7AF9">
        <w:rPr>
          <w:rFonts w:ascii="Narkisim" w:hAnsi="Narkisim"/>
          <w:i/>
          <w:color w:val="222222"/>
          <w:sz w:val="24"/>
          <w:szCs w:val="24"/>
          <w:shd w:val="clear" w:color="auto" w:fill="FFFFFF"/>
          <w:rtl/>
        </w:rPr>
        <w:t xml:space="preserve">רק תנאי מקדים לכך שהגר ישתלב באופן מלא: </w:t>
      </w:r>
      <w:r w:rsidR="0020202F">
        <w:rPr>
          <w:rFonts w:ascii="Narkisim" w:hAnsi="Narkisim" w:hint="cs"/>
          <w:i/>
          <w:color w:val="222222"/>
          <w:sz w:val="24"/>
          <w:szCs w:val="24"/>
          <w:shd w:val="clear" w:color="auto" w:fill="FFFFFF"/>
          <w:rtl/>
        </w:rPr>
        <w:t>"</w:t>
      </w:r>
      <w:proofErr w:type="spellStart"/>
      <w:r w:rsidR="0020202F">
        <w:rPr>
          <w:rFonts w:ascii="Narkisim" w:hAnsi="Narkisim" w:hint="cs"/>
          <w:i/>
          <w:color w:val="222222"/>
          <w:sz w:val="24"/>
          <w:szCs w:val="24"/>
          <w:shd w:val="clear" w:color="auto" w:fill="FFFFFF"/>
          <w:rtl/>
        </w:rPr>
        <w:t>ולפ"ז</w:t>
      </w:r>
      <w:proofErr w:type="spellEnd"/>
      <w:r w:rsidR="0020202F">
        <w:rPr>
          <w:rFonts w:ascii="Narkisim" w:hAnsi="Narkisim" w:hint="cs"/>
          <w:i/>
          <w:color w:val="222222"/>
          <w:sz w:val="24"/>
          <w:szCs w:val="24"/>
          <w:shd w:val="clear" w:color="auto" w:fill="FFFFFF"/>
          <w:rtl/>
        </w:rPr>
        <w:t xml:space="preserve"> יתכן ולא נשגה באמרנו, שכל תוכן הגירות היא הסתפחות לעם ישראל, אלא שלא תיתכן הסתפחות זו, אם אינו מוכן לקיים תורה ומצוותיה"</w:t>
      </w:r>
      <w:r w:rsidR="00D9638F">
        <w:rPr>
          <w:rFonts w:ascii="Narkisim" w:hAnsi="Narkisim" w:hint="cs"/>
          <w:szCs w:val="20"/>
          <w:rtl/>
        </w:rPr>
        <w:t xml:space="preserve"> </w:t>
      </w:r>
      <w:r w:rsidR="00D9638F" w:rsidRPr="00D9638F">
        <w:rPr>
          <w:rFonts w:ascii="Narkisim" w:hAnsi="Narkisim"/>
          <w:szCs w:val="20"/>
          <w:rtl/>
        </w:rPr>
        <w:t>(חוות בנימין ב</w:t>
      </w:r>
      <w:r w:rsidR="00D9638F">
        <w:rPr>
          <w:rFonts w:ascii="Narkisim" w:hAnsi="Narkisim" w:hint="cs"/>
          <w:szCs w:val="20"/>
          <w:rtl/>
        </w:rPr>
        <w:t>,</w:t>
      </w:r>
      <w:r w:rsidR="00D9638F" w:rsidRPr="00D9638F">
        <w:rPr>
          <w:rFonts w:ascii="Narkisim" w:hAnsi="Narkisim"/>
          <w:szCs w:val="20"/>
          <w:rtl/>
        </w:rPr>
        <w:t xml:space="preserve"> </w:t>
      </w:r>
      <w:proofErr w:type="spellStart"/>
      <w:r w:rsidR="00D9638F" w:rsidRPr="00D9638F">
        <w:rPr>
          <w:rFonts w:ascii="Narkisim" w:hAnsi="Narkisim"/>
          <w:szCs w:val="20"/>
          <w:rtl/>
        </w:rPr>
        <w:t>סז</w:t>
      </w:r>
      <w:proofErr w:type="spellEnd"/>
      <w:r w:rsidR="00D9638F" w:rsidRPr="00D9638F">
        <w:rPr>
          <w:rFonts w:ascii="Narkisim" w:hAnsi="Narkisim"/>
          <w:szCs w:val="20"/>
          <w:rtl/>
        </w:rPr>
        <w:t>)</w:t>
      </w:r>
      <w:r w:rsidR="0020202F">
        <w:rPr>
          <w:rFonts w:ascii="Narkisim" w:hAnsi="Narkisim" w:hint="cs"/>
          <w:sz w:val="24"/>
          <w:szCs w:val="24"/>
          <w:rtl/>
        </w:rPr>
        <w:t>.</w:t>
      </w:r>
      <w:r w:rsidRPr="007F7AF9">
        <w:rPr>
          <w:rFonts w:ascii="Narkisim" w:hAnsi="Narkisim"/>
          <w:sz w:val="24"/>
          <w:szCs w:val="24"/>
          <w:rtl/>
        </w:rPr>
        <w:t xml:space="preserve"> הגר מבקש לאמיתו של דבר לידה מחדש, לא באמצעות מפגש ישיר עם ה</w:t>
      </w:r>
      <w:r w:rsidR="00F600E0">
        <w:rPr>
          <w:rFonts w:ascii="Narkisim" w:hAnsi="Narkisim" w:hint="cs"/>
          <w:sz w:val="24"/>
          <w:szCs w:val="24"/>
          <w:rtl/>
        </w:rPr>
        <w:t>קב"</w:t>
      </w:r>
      <w:r w:rsidRPr="007F7AF9">
        <w:rPr>
          <w:rFonts w:ascii="Narkisim" w:hAnsi="Narkisim"/>
          <w:sz w:val="24"/>
          <w:szCs w:val="24"/>
          <w:rtl/>
        </w:rPr>
        <w:t xml:space="preserve">ה אלא </w:t>
      </w:r>
      <w:r w:rsidR="00F600E0">
        <w:rPr>
          <w:rFonts w:ascii="Narkisim" w:hAnsi="Narkisim" w:hint="cs"/>
          <w:sz w:val="24"/>
          <w:szCs w:val="24"/>
          <w:rtl/>
        </w:rPr>
        <w:t>ב</w:t>
      </w:r>
      <w:r w:rsidRPr="007F7AF9">
        <w:rPr>
          <w:rFonts w:ascii="Narkisim" w:hAnsi="Narkisim"/>
          <w:sz w:val="24"/>
          <w:szCs w:val="24"/>
          <w:rtl/>
        </w:rPr>
        <w:t>אמצעות ההצטרפות לעם הנבחר על יד</w:t>
      </w:r>
      <w:r w:rsidR="00F600E0">
        <w:rPr>
          <w:rFonts w:ascii="Narkisim" w:hAnsi="Narkisim" w:hint="cs"/>
          <w:sz w:val="24"/>
          <w:szCs w:val="24"/>
          <w:rtl/>
        </w:rPr>
        <w:t>ו</w:t>
      </w:r>
      <w:r w:rsidRPr="007F7AF9">
        <w:rPr>
          <w:rFonts w:ascii="Narkisim" w:hAnsi="Narkisim"/>
          <w:sz w:val="24"/>
          <w:szCs w:val="24"/>
          <w:rtl/>
        </w:rPr>
        <w:t>.</w:t>
      </w:r>
      <w:r w:rsidR="0020202F">
        <w:rPr>
          <w:rStyle w:val="a6"/>
          <w:rFonts w:ascii="Narkisim" w:hAnsi="Narkisim"/>
          <w:rtl/>
        </w:rPr>
        <w:footnoteReference w:id="2"/>
      </w:r>
      <w:r w:rsidRPr="007F7AF9">
        <w:rPr>
          <w:rFonts w:ascii="Narkisim" w:hAnsi="Narkisim"/>
          <w:sz w:val="24"/>
          <w:szCs w:val="24"/>
          <w:rtl/>
        </w:rPr>
        <w:t xml:space="preserve"> מצו</w:t>
      </w:r>
      <w:r w:rsidR="00D9638F">
        <w:rPr>
          <w:rFonts w:ascii="Narkisim" w:hAnsi="Narkisim" w:hint="cs"/>
          <w:sz w:val="24"/>
          <w:szCs w:val="24"/>
          <w:rtl/>
        </w:rPr>
        <w:t>ו</w:t>
      </w:r>
      <w:r w:rsidRPr="007F7AF9">
        <w:rPr>
          <w:rFonts w:ascii="Narkisim" w:hAnsi="Narkisim"/>
          <w:sz w:val="24"/>
          <w:szCs w:val="24"/>
          <w:rtl/>
        </w:rPr>
        <w:t xml:space="preserve">ת, </w:t>
      </w:r>
      <w:r w:rsidR="00F600E0">
        <w:rPr>
          <w:rFonts w:ascii="Narkisim" w:hAnsi="Narkisim" w:hint="cs"/>
          <w:sz w:val="24"/>
          <w:szCs w:val="24"/>
          <w:rtl/>
        </w:rPr>
        <w:t>אמנם</w:t>
      </w:r>
      <w:r w:rsidRPr="007F7AF9">
        <w:rPr>
          <w:rFonts w:ascii="Narkisim" w:hAnsi="Narkisim"/>
          <w:sz w:val="24"/>
          <w:szCs w:val="24"/>
          <w:rtl/>
        </w:rPr>
        <w:t>, הן המטבע של עם</w:t>
      </w:r>
      <w:r w:rsidR="00F600E0">
        <w:rPr>
          <w:rFonts w:ascii="Narkisim" w:hAnsi="Narkisim" w:hint="cs"/>
          <w:sz w:val="24"/>
          <w:szCs w:val="24"/>
          <w:rtl/>
        </w:rPr>
        <w:t xml:space="preserve"> ישראל</w:t>
      </w:r>
      <w:r w:rsidRPr="007F7AF9">
        <w:rPr>
          <w:rFonts w:ascii="Narkisim" w:hAnsi="Narkisim"/>
          <w:sz w:val="24"/>
          <w:szCs w:val="24"/>
          <w:rtl/>
        </w:rPr>
        <w:t xml:space="preserve">, והם לא יתנו לגר להצטרף ללא התחייבותו </w:t>
      </w:r>
      <w:r w:rsidR="00F600E0">
        <w:rPr>
          <w:rFonts w:ascii="Narkisim" w:hAnsi="Narkisim" w:hint="cs"/>
          <w:sz w:val="24"/>
          <w:szCs w:val="24"/>
          <w:rtl/>
        </w:rPr>
        <w:t>ל</w:t>
      </w:r>
      <w:r w:rsidRPr="007F7AF9">
        <w:rPr>
          <w:rFonts w:ascii="Narkisim" w:hAnsi="Narkisim"/>
          <w:sz w:val="24"/>
          <w:szCs w:val="24"/>
          <w:rtl/>
        </w:rPr>
        <w:t>אורח חיי</w:t>
      </w:r>
      <w:r w:rsidR="00F600E0">
        <w:rPr>
          <w:rFonts w:ascii="Narkisim" w:hAnsi="Narkisim" w:hint="cs"/>
          <w:sz w:val="24"/>
          <w:szCs w:val="24"/>
          <w:rtl/>
        </w:rPr>
        <w:t>הם</w:t>
      </w:r>
      <w:r w:rsidRPr="007F7AF9">
        <w:rPr>
          <w:rFonts w:ascii="Narkisim" w:hAnsi="Narkisim"/>
          <w:sz w:val="24"/>
          <w:szCs w:val="24"/>
          <w:rtl/>
        </w:rPr>
        <w:t>.</w:t>
      </w:r>
      <w:r w:rsidR="00D9638F">
        <w:rPr>
          <w:rStyle w:val="a6"/>
          <w:rFonts w:ascii="Narkisim" w:hAnsi="Narkisim"/>
          <w:rtl/>
        </w:rPr>
        <w:footnoteReference w:id="3"/>
      </w:r>
      <w:r w:rsidRPr="007F7AF9">
        <w:rPr>
          <w:rFonts w:ascii="Narkisim" w:hAnsi="Narkisim"/>
          <w:sz w:val="24"/>
          <w:szCs w:val="24"/>
          <w:rtl/>
        </w:rPr>
        <w:t xml:space="preserve"> עם זאת, הגיור לאמיתו של דבר אינו תלוי </w:t>
      </w:r>
      <w:r w:rsidR="00F600E0">
        <w:rPr>
          <w:rFonts w:ascii="Narkisim" w:hAnsi="Narkisim" w:hint="cs"/>
          <w:sz w:val="24"/>
          <w:szCs w:val="24"/>
          <w:rtl/>
        </w:rPr>
        <w:t>בקבלת מצוות</w:t>
      </w:r>
      <w:r w:rsidR="00F600E0" w:rsidRPr="007F7AF9">
        <w:rPr>
          <w:rFonts w:ascii="Narkisim" w:hAnsi="Narkisim"/>
          <w:sz w:val="24"/>
          <w:szCs w:val="24"/>
          <w:rtl/>
        </w:rPr>
        <w:t xml:space="preserve"> </w:t>
      </w:r>
      <w:r w:rsidR="00F600E0">
        <w:rPr>
          <w:rFonts w:ascii="Narkisim" w:hAnsi="Narkisim" w:hint="cs"/>
          <w:sz w:val="24"/>
          <w:szCs w:val="24"/>
          <w:rtl/>
        </w:rPr>
        <w:t xml:space="preserve">כנה </w:t>
      </w:r>
      <w:r w:rsidRPr="007F7AF9">
        <w:rPr>
          <w:rFonts w:ascii="Narkisim" w:hAnsi="Narkisim"/>
          <w:sz w:val="24"/>
          <w:szCs w:val="24"/>
          <w:rtl/>
        </w:rPr>
        <w:t>של הגר, לכל הפחות לפי הרמב"ם. אם בית הדין מקבל אותו למרות ספק באשר למחויבותו למצוות, הרב ישראלי טוען שהוא מצטרף לעם ישראל ונושא בעול המצוות בעל כ</w:t>
      </w:r>
      <w:r w:rsidR="00D9638F">
        <w:rPr>
          <w:rFonts w:ascii="Narkisim" w:hAnsi="Narkisim" w:hint="cs"/>
          <w:sz w:val="24"/>
          <w:szCs w:val="24"/>
          <w:rtl/>
        </w:rPr>
        <w:t>ו</w:t>
      </w:r>
      <w:r w:rsidRPr="007F7AF9">
        <w:rPr>
          <w:rFonts w:ascii="Narkisim" w:hAnsi="Narkisim"/>
          <w:sz w:val="24"/>
          <w:szCs w:val="24"/>
          <w:rtl/>
        </w:rPr>
        <w:t>רחו.</w:t>
      </w:r>
    </w:p>
    <w:p w14:paraId="404EFFB2" w14:textId="77E10905" w:rsidR="007F7AF9" w:rsidRPr="007F7AF9" w:rsidRDefault="007F7AF9" w:rsidP="007F7AF9">
      <w:pPr>
        <w:tabs>
          <w:tab w:val="right" w:pos="4620"/>
        </w:tabs>
        <w:rPr>
          <w:rFonts w:ascii="Narkisim" w:hAnsi="Narkisim"/>
          <w:sz w:val="24"/>
          <w:szCs w:val="24"/>
          <w:rtl/>
        </w:rPr>
      </w:pPr>
      <w:r w:rsidRPr="007F7AF9">
        <w:rPr>
          <w:rFonts w:ascii="Narkisim" w:hAnsi="Narkisim"/>
          <w:sz w:val="24"/>
          <w:szCs w:val="24"/>
          <w:rtl/>
        </w:rPr>
        <w:t>אם נסכם את הדברים, הרב סולובייצ'יק רואה את ברית האבות וברית</w:t>
      </w:r>
      <w:r w:rsidR="00D9638F">
        <w:rPr>
          <w:rFonts w:ascii="Narkisim" w:hAnsi="Narkisim"/>
          <w:sz w:val="24"/>
          <w:szCs w:val="24"/>
          <w:rtl/>
        </w:rPr>
        <w:t xml:space="preserve"> סיני כשני צדדים משלימים את אות</w:t>
      </w:r>
      <w:r w:rsidR="00D9638F">
        <w:rPr>
          <w:rFonts w:ascii="Narkisim" w:hAnsi="Narkisim" w:hint="cs"/>
          <w:sz w:val="24"/>
          <w:szCs w:val="24"/>
          <w:rtl/>
        </w:rPr>
        <w:t>ו</w:t>
      </w:r>
      <w:r w:rsidRPr="007F7AF9">
        <w:rPr>
          <w:rFonts w:ascii="Narkisim" w:hAnsi="Narkisim"/>
          <w:sz w:val="24"/>
          <w:szCs w:val="24"/>
          <w:rtl/>
        </w:rPr>
        <w:t xml:space="preserve"> מטבע</w:t>
      </w:r>
      <w:r w:rsidR="003808D8">
        <w:rPr>
          <w:rFonts w:ascii="Narkisim" w:hAnsi="Narkisim" w:hint="cs"/>
          <w:sz w:val="24"/>
          <w:szCs w:val="24"/>
          <w:rtl/>
        </w:rPr>
        <w:t xml:space="preserve"> ביחס לגירות</w:t>
      </w:r>
      <w:r w:rsidRPr="007F7AF9">
        <w:rPr>
          <w:rFonts w:ascii="Narkisim" w:hAnsi="Narkisim"/>
          <w:sz w:val="24"/>
          <w:szCs w:val="24"/>
          <w:rtl/>
        </w:rPr>
        <w:t>, והוא אף מעניק את הבכורה לאחרונה על פני הראשונה. הרב ישראלי, לעומתו, רואה את הכניסה לברית האבות – דהיינו, ההצטרפות לעם ישראל –</w:t>
      </w:r>
      <w:r w:rsidR="00D9638F">
        <w:rPr>
          <w:rFonts w:ascii="Narkisim" w:hAnsi="Narkisim"/>
          <w:sz w:val="24"/>
          <w:szCs w:val="24"/>
          <w:rtl/>
        </w:rPr>
        <w:t xml:space="preserve"> כיסוד הגיור, כאשר המחוי</w:t>
      </w:r>
      <w:r w:rsidRPr="007F7AF9">
        <w:rPr>
          <w:rFonts w:ascii="Narkisim" w:hAnsi="Narkisim"/>
          <w:sz w:val="24"/>
          <w:szCs w:val="24"/>
          <w:rtl/>
        </w:rPr>
        <w:t>בות לברית סיני באה רק כתוצאה מכך</w:t>
      </w:r>
      <w:r w:rsidR="00D9638F">
        <w:rPr>
          <w:rFonts w:ascii="Narkisim" w:hAnsi="Narkisim"/>
          <w:sz w:val="24"/>
          <w:szCs w:val="24"/>
          <w:rtl/>
        </w:rPr>
        <w:t>. המחוי</w:t>
      </w:r>
      <w:r w:rsidRPr="007F7AF9">
        <w:rPr>
          <w:rFonts w:ascii="Narkisim" w:hAnsi="Narkisim"/>
          <w:sz w:val="24"/>
          <w:szCs w:val="24"/>
          <w:rtl/>
        </w:rPr>
        <w:t>בות למצוות עשויה להיות חלק מתהליך "הגשת המועמדות" להצטרפות לעם ישראל, אך השינוי שעובר המתגייר נובע אך ורק מהצטרפותו לעם ישראל.</w:t>
      </w:r>
    </w:p>
    <w:p w14:paraId="31B41AF8" w14:textId="73D650D1" w:rsidR="007F7AF9" w:rsidRDefault="007F7AF9" w:rsidP="007F7AF9">
      <w:pPr>
        <w:tabs>
          <w:tab w:val="right" w:pos="4620"/>
        </w:tabs>
        <w:rPr>
          <w:rFonts w:ascii="Narkisim" w:hAnsi="Narkisim"/>
          <w:i/>
          <w:color w:val="222222"/>
          <w:sz w:val="24"/>
          <w:szCs w:val="24"/>
          <w:shd w:val="clear" w:color="auto" w:fill="FFFFFF"/>
          <w:rtl/>
        </w:rPr>
      </w:pPr>
      <w:r w:rsidRPr="007F7AF9">
        <w:rPr>
          <w:rFonts w:ascii="Narkisim" w:hAnsi="Narkisim"/>
          <w:i/>
          <w:color w:val="222222"/>
          <w:sz w:val="24"/>
          <w:szCs w:val="24"/>
          <w:shd w:val="clear" w:color="auto" w:fill="FFFFFF"/>
          <w:rtl/>
        </w:rPr>
        <w:t>במחלוקת זו מונחות על כף המאזניים לא רק שתי תפיסות לגבי הגירות, אלא עצם האפשרות של גיור ללא קבלת מצוות. בתקופה בה זהות יהודית ושמירת המצוות אינן הולכות בהכרח יד</w:t>
      </w:r>
      <w:r w:rsidR="00D9638F">
        <w:rPr>
          <w:rFonts w:ascii="Narkisim" w:hAnsi="Narkisim" w:hint="cs"/>
          <w:i/>
          <w:color w:val="222222"/>
          <w:sz w:val="24"/>
          <w:szCs w:val="24"/>
          <w:shd w:val="clear" w:color="auto" w:fill="FFFFFF"/>
          <w:rtl/>
        </w:rPr>
        <w:t xml:space="preserve"> </w:t>
      </w:r>
      <w:r w:rsidRPr="007F7AF9">
        <w:rPr>
          <w:rFonts w:ascii="Narkisim" w:hAnsi="Narkisim"/>
          <w:i/>
          <w:color w:val="222222"/>
          <w:sz w:val="24"/>
          <w:szCs w:val="24"/>
          <w:shd w:val="clear" w:color="auto" w:fill="FFFFFF"/>
          <w:rtl/>
        </w:rPr>
        <w:t xml:space="preserve">ביד, קהילות יהודיות ברחבי העולם – </w:t>
      </w:r>
      <w:r w:rsidR="003808D8">
        <w:rPr>
          <w:rFonts w:ascii="Narkisim" w:hAnsi="Narkisim" w:hint="cs"/>
          <w:i/>
          <w:color w:val="222222"/>
          <w:sz w:val="24"/>
          <w:szCs w:val="24"/>
          <w:shd w:val="clear" w:color="auto" w:fill="FFFFFF"/>
          <w:rtl/>
        </w:rPr>
        <w:t>ובמיוחד</w:t>
      </w:r>
      <w:r w:rsidR="003808D8" w:rsidRPr="007F7AF9">
        <w:rPr>
          <w:rFonts w:ascii="Narkisim" w:hAnsi="Narkisim"/>
          <w:i/>
          <w:color w:val="222222"/>
          <w:sz w:val="24"/>
          <w:szCs w:val="24"/>
          <w:shd w:val="clear" w:color="auto" w:fill="FFFFFF"/>
          <w:rtl/>
        </w:rPr>
        <w:t xml:space="preserve"> </w:t>
      </w:r>
      <w:r w:rsidRPr="007F7AF9">
        <w:rPr>
          <w:rFonts w:ascii="Narkisim" w:hAnsi="Narkisim"/>
          <w:i/>
          <w:color w:val="222222"/>
          <w:sz w:val="24"/>
          <w:szCs w:val="24"/>
          <w:shd w:val="clear" w:color="auto" w:fill="FFFFFF"/>
          <w:rtl/>
        </w:rPr>
        <w:t>בישראל – עומדות בפני מועמדים לגיור המאמצים אל ליבם את הייעוד של עם ישראל, אך נכונותם לקבל עליהם את ברית סיני במלואה מוטלת בספק. האם גיור שאינו מלווה בקבלה כ</w:t>
      </w:r>
      <w:r w:rsidR="00D9638F">
        <w:rPr>
          <w:rFonts w:ascii="Narkisim" w:hAnsi="Narkisim"/>
          <w:i/>
          <w:color w:val="222222"/>
          <w:sz w:val="24"/>
          <w:szCs w:val="24"/>
          <w:shd w:val="clear" w:color="auto" w:fill="FFFFFF"/>
          <w:rtl/>
        </w:rPr>
        <w:t>נה של המצוות</w:t>
      </w:r>
      <w:r w:rsidR="00D9638F">
        <w:rPr>
          <w:rFonts w:ascii="Narkisim" w:hAnsi="Narkisim" w:hint="cs"/>
          <w:i/>
          <w:color w:val="222222"/>
          <w:sz w:val="24"/>
          <w:szCs w:val="24"/>
          <w:shd w:val="clear" w:color="auto" w:fill="FFFFFF"/>
          <w:rtl/>
        </w:rPr>
        <w:t xml:space="preserve"> </w:t>
      </w:r>
      <w:r w:rsidR="00D9638F">
        <w:rPr>
          <w:rFonts w:ascii="Narkisim" w:hAnsi="Narkisim"/>
          <w:i/>
          <w:color w:val="222222"/>
          <w:sz w:val="24"/>
          <w:szCs w:val="24"/>
          <w:shd w:val="clear" w:color="auto" w:fill="FFFFFF"/>
          <w:rtl/>
        </w:rPr>
        <w:t>–</w:t>
      </w:r>
      <w:r w:rsidR="00D9638F">
        <w:rPr>
          <w:rFonts w:ascii="Narkisim" w:hAnsi="Narkisim" w:hint="cs"/>
          <w:i/>
          <w:color w:val="222222"/>
          <w:sz w:val="24"/>
          <w:szCs w:val="24"/>
          <w:shd w:val="clear" w:color="auto" w:fill="FFFFFF"/>
          <w:rtl/>
        </w:rPr>
        <w:t xml:space="preserve"> </w:t>
      </w:r>
      <w:r w:rsidRPr="007F7AF9">
        <w:rPr>
          <w:rFonts w:ascii="Narkisim" w:hAnsi="Narkisim"/>
          <w:i/>
          <w:color w:val="222222"/>
          <w:sz w:val="24"/>
          <w:szCs w:val="24"/>
          <w:shd w:val="clear" w:color="auto" w:fill="FFFFFF"/>
          <w:rtl/>
        </w:rPr>
        <w:t>בין אם בכוונה תחילה ובין אם רק במבט לאחור – תקף?</w:t>
      </w:r>
      <w:r w:rsidR="00D9638F">
        <w:rPr>
          <w:rStyle w:val="a6"/>
          <w:rFonts w:ascii="Narkisim" w:hAnsi="Narkisim"/>
          <w:i/>
          <w:color w:val="222222"/>
          <w:shd w:val="clear" w:color="auto" w:fill="FFFFFF"/>
          <w:rtl/>
        </w:rPr>
        <w:footnoteReference w:id="4"/>
      </w:r>
    </w:p>
    <w:p w14:paraId="36E7F497" w14:textId="77777777" w:rsidR="007F7AF9" w:rsidRPr="007F7AF9" w:rsidRDefault="007F7AF9" w:rsidP="007F7AF9">
      <w:pPr>
        <w:tabs>
          <w:tab w:val="right" w:pos="4620"/>
        </w:tabs>
        <w:rPr>
          <w:rFonts w:ascii="Narkisim" w:hAnsi="Narkisim"/>
          <w:i/>
          <w:color w:val="222222"/>
          <w:sz w:val="24"/>
          <w:szCs w:val="24"/>
          <w:shd w:val="clear" w:color="auto" w:fill="FFFFFF"/>
          <w:rtl/>
        </w:rPr>
      </w:pPr>
    </w:p>
    <w:p w14:paraId="657B649F" w14:textId="77777777" w:rsidR="007F7AF9" w:rsidRPr="007F7AF9" w:rsidRDefault="007F7AF9" w:rsidP="007F7AF9">
      <w:pPr>
        <w:tabs>
          <w:tab w:val="right" w:pos="4620"/>
        </w:tabs>
        <w:jc w:val="center"/>
        <w:rPr>
          <w:rFonts w:asciiTheme="minorBidi" w:hAnsiTheme="minorBidi" w:cstheme="minorBidi"/>
          <w:b/>
          <w:bCs/>
          <w:i/>
          <w:color w:val="222222"/>
          <w:sz w:val="24"/>
          <w:szCs w:val="24"/>
          <w:shd w:val="clear" w:color="auto" w:fill="FFFFFF"/>
          <w:rtl/>
        </w:rPr>
      </w:pPr>
      <w:r w:rsidRPr="007F7AF9">
        <w:rPr>
          <w:rFonts w:asciiTheme="minorBidi" w:hAnsiTheme="minorBidi" w:cstheme="minorBidi"/>
          <w:b/>
          <w:bCs/>
          <w:i/>
          <w:color w:val="222222"/>
          <w:sz w:val="24"/>
          <w:szCs w:val="24"/>
          <w:shd w:val="clear" w:color="auto" w:fill="FFFFFF"/>
          <w:rtl/>
        </w:rPr>
        <w:t>חיפוש התשובות ביוצאי-הדופן</w:t>
      </w:r>
    </w:p>
    <w:p w14:paraId="7A36D056" w14:textId="37CC0DF8" w:rsidR="00B82FF0" w:rsidRDefault="007F7AF9" w:rsidP="00B82FF0">
      <w:pPr>
        <w:tabs>
          <w:tab w:val="right" w:pos="4620"/>
        </w:tabs>
        <w:rPr>
          <w:rFonts w:ascii="Narkisim" w:hAnsi="Narkisim"/>
          <w:i/>
          <w:color w:val="222222"/>
          <w:sz w:val="24"/>
          <w:szCs w:val="24"/>
          <w:shd w:val="clear" w:color="auto" w:fill="FFFFFF"/>
          <w:rtl/>
        </w:rPr>
      </w:pPr>
      <w:r w:rsidRPr="007F7AF9">
        <w:rPr>
          <w:rFonts w:ascii="Narkisim" w:hAnsi="Narkisim"/>
          <w:i/>
          <w:color w:val="222222"/>
          <w:sz w:val="24"/>
          <w:szCs w:val="24"/>
          <w:shd w:val="clear" w:color="auto" w:fill="FFFFFF"/>
          <w:rtl/>
        </w:rPr>
        <w:t>נראה שלשונו של הרמב"ם</w:t>
      </w:r>
      <w:r w:rsidR="006575CB">
        <w:rPr>
          <w:rFonts w:ascii="Narkisim" w:hAnsi="Narkisim" w:hint="cs"/>
          <w:i/>
          <w:color w:val="222222"/>
          <w:sz w:val="24"/>
          <w:szCs w:val="24"/>
          <w:shd w:val="clear" w:color="auto" w:fill="FFFFFF"/>
          <w:rtl/>
        </w:rPr>
        <w:t xml:space="preserve"> דלעיל</w:t>
      </w:r>
      <w:r w:rsidRPr="007F7AF9">
        <w:rPr>
          <w:rFonts w:ascii="Narkisim" w:hAnsi="Narkisim"/>
          <w:i/>
          <w:color w:val="222222"/>
          <w:sz w:val="24"/>
          <w:szCs w:val="24"/>
          <w:shd w:val="clear" w:color="auto" w:fill="FFFFFF"/>
          <w:rtl/>
        </w:rPr>
        <w:t xml:space="preserve"> </w:t>
      </w:r>
      <w:r w:rsidR="003808D8">
        <w:rPr>
          <w:rFonts w:ascii="Narkisim" w:hAnsi="Narkisim" w:hint="cs"/>
          <w:i/>
          <w:color w:val="222222"/>
          <w:sz w:val="24"/>
          <w:szCs w:val="24"/>
          <w:shd w:val="clear" w:color="auto" w:fill="FFFFFF"/>
          <w:rtl/>
        </w:rPr>
        <w:t>עמומה</w:t>
      </w:r>
      <w:r w:rsidR="003808D8" w:rsidRPr="007F7AF9">
        <w:rPr>
          <w:rFonts w:ascii="Narkisim" w:hAnsi="Narkisim"/>
          <w:i/>
          <w:color w:val="222222"/>
          <w:sz w:val="24"/>
          <w:szCs w:val="24"/>
          <w:shd w:val="clear" w:color="auto" w:fill="FFFFFF"/>
          <w:rtl/>
        </w:rPr>
        <w:t xml:space="preserve"> </w:t>
      </w:r>
      <w:r w:rsidRPr="007F7AF9">
        <w:rPr>
          <w:rFonts w:ascii="Narkisim" w:hAnsi="Narkisim"/>
          <w:i/>
          <w:color w:val="222222"/>
          <w:sz w:val="24"/>
          <w:szCs w:val="24"/>
          <w:shd w:val="clear" w:color="auto" w:fill="FFFFFF"/>
          <w:rtl/>
        </w:rPr>
        <w:t xml:space="preserve">מספיק על מנת שהמחלוקת האם ניתן </w:t>
      </w:r>
      <w:r w:rsidR="006575CB">
        <w:rPr>
          <w:rFonts w:ascii="Narkisim" w:hAnsi="Narkisim" w:hint="cs"/>
          <w:i/>
          <w:color w:val="222222"/>
          <w:sz w:val="24"/>
          <w:szCs w:val="24"/>
          <w:shd w:val="clear" w:color="auto" w:fill="FFFFFF"/>
          <w:rtl/>
        </w:rPr>
        <w:t>לפי דבריו</w:t>
      </w:r>
      <w:r w:rsidR="006575CB" w:rsidRPr="007F7AF9">
        <w:rPr>
          <w:rFonts w:ascii="Narkisim" w:hAnsi="Narkisim"/>
          <w:i/>
          <w:color w:val="222222"/>
          <w:sz w:val="24"/>
          <w:szCs w:val="24"/>
          <w:shd w:val="clear" w:color="auto" w:fill="FFFFFF"/>
          <w:rtl/>
        </w:rPr>
        <w:t xml:space="preserve"> </w:t>
      </w:r>
      <w:r w:rsidRPr="007F7AF9">
        <w:rPr>
          <w:rFonts w:ascii="Narkisim" w:hAnsi="Narkisim"/>
          <w:i/>
          <w:color w:val="222222"/>
          <w:sz w:val="24"/>
          <w:szCs w:val="24"/>
          <w:shd w:val="clear" w:color="auto" w:fill="FFFFFF"/>
          <w:rtl/>
        </w:rPr>
        <w:t xml:space="preserve">להתגייר ללא קבלת מצוות </w:t>
      </w:r>
      <w:r w:rsidR="00D96C35">
        <w:rPr>
          <w:rFonts w:ascii="Narkisim" w:hAnsi="Narkisim" w:hint="cs"/>
          <w:i/>
          <w:color w:val="222222"/>
          <w:sz w:val="24"/>
          <w:szCs w:val="24"/>
          <w:shd w:val="clear" w:color="auto" w:fill="FFFFFF"/>
          <w:rtl/>
        </w:rPr>
        <w:t xml:space="preserve">לא תוכרע על פי </w:t>
      </w:r>
      <w:r w:rsidRPr="007F7AF9">
        <w:rPr>
          <w:rFonts w:ascii="Narkisim" w:hAnsi="Narkisim"/>
          <w:i/>
          <w:color w:val="222222"/>
          <w:sz w:val="24"/>
          <w:szCs w:val="24"/>
          <w:shd w:val="clear" w:color="auto" w:fill="FFFFFF"/>
          <w:rtl/>
        </w:rPr>
        <w:t>דיון נוסף ב</w:t>
      </w:r>
      <w:r w:rsidR="006575CB">
        <w:rPr>
          <w:rFonts w:ascii="Narkisim" w:hAnsi="Narkisim" w:hint="cs"/>
          <w:i/>
          <w:color w:val="222222"/>
          <w:sz w:val="24"/>
          <w:szCs w:val="24"/>
          <w:shd w:val="clear" w:color="auto" w:fill="FFFFFF"/>
          <w:rtl/>
        </w:rPr>
        <w:t>מילותיו אלו</w:t>
      </w:r>
      <w:r w:rsidR="00D96C35">
        <w:rPr>
          <w:rFonts w:ascii="Narkisim" w:hAnsi="Narkisim" w:hint="cs"/>
          <w:i/>
          <w:color w:val="222222"/>
          <w:sz w:val="24"/>
          <w:szCs w:val="24"/>
          <w:shd w:val="clear" w:color="auto" w:fill="FFFFFF"/>
          <w:rtl/>
        </w:rPr>
        <w:t>.</w:t>
      </w:r>
      <w:r w:rsidRPr="007F7AF9">
        <w:rPr>
          <w:rFonts w:ascii="Narkisim" w:hAnsi="Narkisim"/>
          <w:i/>
          <w:color w:val="222222"/>
          <w:sz w:val="24"/>
          <w:szCs w:val="24"/>
          <w:shd w:val="clear" w:color="auto" w:fill="FFFFFF"/>
          <w:rtl/>
        </w:rPr>
        <w:t xml:space="preserve"> </w:t>
      </w:r>
      <w:r w:rsidRPr="007F7AF9">
        <w:rPr>
          <w:rFonts w:ascii="Narkisim" w:hAnsi="Narkisim"/>
          <w:i/>
          <w:color w:val="222222"/>
          <w:sz w:val="24"/>
          <w:szCs w:val="24"/>
          <w:shd w:val="clear" w:color="auto" w:fill="FFFFFF"/>
          <w:rtl/>
        </w:rPr>
        <w:lastRenderedPageBreak/>
        <w:t>י</w:t>
      </w:r>
      <w:r w:rsidR="00965450">
        <w:rPr>
          <w:rFonts w:ascii="Narkisim" w:hAnsi="Narkisim" w:hint="cs"/>
          <w:i/>
          <w:color w:val="222222"/>
          <w:sz w:val="24"/>
          <w:szCs w:val="24"/>
          <w:shd w:val="clear" w:color="auto" w:fill="FFFFFF"/>
          <w:rtl/>
        </w:rPr>
        <w:t>י</w:t>
      </w:r>
      <w:r w:rsidRPr="007F7AF9">
        <w:rPr>
          <w:rFonts w:ascii="Narkisim" w:hAnsi="Narkisim"/>
          <w:i/>
          <w:color w:val="222222"/>
          <w:sz w:val="24"/>
          <w:szCs w:val="24"/>
          <w:shd w:val="clear" w:color="auto" w:fill="FFFFFF"/>
          <w:rtl/>
        </w:rPr>
        <w:t>תכן שנוכל לקבל כמה תובנות אם נפעל בדרך שונה – גם כאן, לחפש מקרים יוצאי-דופן דרכם נוכל ללמוד על המציאות הסטנדרטית. ישנם מצבים בהם ישנם מהפוסקים הסבורים שהגיור אינו כולל בהכרח קבלת עול מצוות. בחינה מדוקדקת של מקרים אלה, כולל פסקי הרמב"ם, עשויה להוסיף עוד מימד להבנתנו את היחס המדויק בין ברית האבות וברית סיני בהקשר של גיור</w:t>
      </w:r>
      <w:r w:rsidR="008B72AA">
        <w:rPr>
          <w:rFonts w:ascii="Narkisim" w:hAnsi="Narkisim" w:hint="cs"/>
          <w:i/>
          <w:color w:val="222222"/>
          <w:sz w:val="24"/>
          <w:szCs w:val="24"/>
          <w:shd w:val="clear" w:color="auto" w:fill="FFFFFF"/>
          <w:rtl/>
        </w:rPr>
        <w:t>.</w:t>
      </w:r>
    </w:p>
    <w:p w14:paraId="2A40C746" w14:textId="77777777" w:rsidR="00B82FF0" w:rsidRPr="007F7AF9" w:rsidRDefault="00B82FF0" w:rsidP="00B82FF0">
      <w:pPr>
        <w:tabs>
          <w:tab w:val="right" w:pos="4620"/>
        </w:tabs>
        <w:rPr>
          <w:rFonts w:ascii="Narkisim" w:hAnsi="Narkisim"/>
          <w:i/>
          <w:color w:val="222222"/>
          <w:sz w:val="24"/>
          <w:szCs w:val="24"/>
          <w:shd w:val="clear" w:color="auto" w:fill="FFFFFF"/>
          <w:rtl/>
        </w:rPr>
      </w:pPr>
    </w:p>
    <w:p w14:paraId="509D0BC8" w14:textId="77777777" w:rsidR="007F7AF9" w:rsidRPr="007F7AF9" w:rsidRDefault="007F7AF9" w:rsidP="007F7AF9">
      <w:pPr>
        <w:tabs>
          <w:tab w:val="right" w:pos="4620"/>
        </w:tabs>
        <w:jc w:val="center"/>
        <w:rPr>
          <w:rFonts w:asciiTheme="minorBidi" w:hAnsiTheme="minorBidi" w:cstheme="minorBidi"/>
          <w:i/>
          <w:color w:val="222222"/>
          <w:sz w:val="24"/>
          <w:szCs w:val="24"/>
          <w:shd w:val="clear" w:color="auto" w:fill="FFFFFF"/>
          <w:rtl/>
        </w:rPr>
      </w:pPr>
      <w:r w:rsidRPr="007F7AF9">
        <w:rPr>
          <w:rFonts w:asciiTheme="minorBidi" w:hAnsiTheme="minorBidi" w:cstheme="minorBidi"/>
          <w:b/>
          <w:bCs/>
          <w:i/>
          <w:color w:val="222222"/>
          <w:sz w:val="24"/>
          <w:szCs w:val="24"/>
          <w:shd w:val="clear" w:color="auto" w:fill="FFFFFF"/>
          <w:rtl/>
        </w:rPr>
        <w:t>אשת יפת תואר</w:t>
      </w:r>
    </w:p>
    <w:p w14:paraId="33D9E26E" w14:textId="7BE4D25E" w:rsidR="007F7AF9" w:rsidRPr="007F7AF9" w:rsidRDefault="007F7AF9" w:rsidP="007F7AF9">
      <w:pPr>
        <w:tabs>
          <w:tab w:val="right" w:pos="4620"/>
        </w:tabs>
        <w:rPr>
          <w:rFonts w:ascii="Narkisim" w:hAnsi="Narkisim"/>
          <w:i/>
          <w:color w:val="222222"/>
          <w:sz w:val="24"/>
          <w:szCs w:val="24"/>
          <w:shd w:val="clear" w:color="auto" w:fill="FFFFFF"/>
          <w:rtl/>
        </w:rPr>
      </w:pPr>
      <w:r w:rsidRPr="007F7AF9">
        <w:rPr>
          <w:rFonts w:ascii="Narkisim" w:hAnsi="Narkisim"/>
          <w:i/>
          <w:color w:val="222222"/>
          <w:sz w:val="24"/>
          <w:szCs w:val="24"/>
          <w:shd w:val="clear" w:color="auto" w:fill="FFFFFF"/>
          <w:rtl/>
        </w:rPr>
        <w:t>אחת הדוגמאות המפתיעות ביותר לגישתה הכללית של התורה לנישואי תערובת היא "אשת יפת תואר". כך אומרים הפסוקים בפרשת כי תצא:</w:t>
      </w:r>
    </w:p>
    <w:p w14:paraId="48D06995" w14:textId="5CE46175" w:rsidR="007F7AF9" w:rsidRPr="00965450" w:rsidRDefault="00965450" w:rsidP="00965450">
      <w:pPr>
        <w:tabs>
          <w:tab w:val="right" w:pos="4620"/>
        </w:tabs>
        <w:ind w:left="720"/>
        <w:rPr>
          <w:rFonts w:ascii="Narkisim" w:hAnsi="Narkisim"/>
          <w:color w:val="222222"/>
          <w:sz w:val="24"/>
          <w:szCs w:val="24"/>
          <w:shd w:val="clear" w:color="auto" w:fill="FFFFFF"/>
          <w:rtl/>
        </w:rPr>
      </w:pPr>
      <w:r>
        <w:rPr>
          <w:rFonts w:ascii="Narkisim" w:hAnsi="Narkisim" w:hint="cs"/>
          <w:i/>
          <w:color w:val="222222"/>
          <w:sz w:val="24"/>
          <w:szCs w:val="24"/>
          <w:shd w:val="clear" w:color="auto" w:fill="FFFFFF"/>
          <w:rtl/>
        </w:rPr>
        <w:t>"</w:t>
      </w:r>
      <w:r w:rsidRPr="00965450">
        <w:rPr>
          <w:rFonts w:ascii="Narkisim" w:hAnsi="Narkisim"/>
          <w:i/>
          <w:color w:val="222222"/>
          <w:sz w:val="24"/>
          <w:szCs w:val="24"/>
          <w:shd w:val="clear" w:color="auto" w:fill="FFFFFF"/>
          <w:rtl/>
        </w:rPr>
        <w:t xml:space="preserve">כִּי תֵצֵא לַמִּלְחָמָה עַל </w:t>
      </w:r>
      <w:proofErr w:type="spellStart"/>
      <w:r w:rsidRPr="00965450">
        <w:rPr>
          <w:rFonts w:ascii="Narkisim" w:hAnsi="Narkisim"/>
          <w:i/>
          <w:color w:val="222222"/>
          <w:sz w:val="24"/>
          <w:szCs w:val="24"/>
          <w:shd w:val="clear" w:color="auto" w:fill="FFFFFF"/>
          <w:rtl/>
        </w:rPr>
        <w:t>אֹיְבֶיך</w:t>
      </w:r>
      <w:proofErr w:type="spellEnd"/>
      <w:r w:rsidRPr="00965450">
        <w:rPr>
          <w:rFonts w:ascii="Narkisim" w:hAnsi="Narkisim"/>
          <w:i/>
          <w:color w:val="222222"/>
          <w:sz w:val="24"/>
          <w:szCs w:val="24"/>
          <w:shd w:val="clear" w:color="auto" w:fill="FFFFFF"/>
          <w:rtl/>
        </w:rPr>
        <w:t xml:space="preserve">ָ וּנְתָנוֹ ה' </w:t>
      </w:r>
      <w:proofErr w:type="spellStart"/>
      <w:r w:rsidRPr="00965450">
        <w:rPr>
          <w:rFonts w:ascii="Narkisim" w:hAnsi="Narkisim"/>
          <w:i/>
          <w:color w:val="222222"/>
          <w:sz w:val="24"/>
          <w:szCs w:val="24"/>
          <w:shd w:val="clear" w:color="auto" w:fill="FFFFFF"/>
          <w:rtl/>
        </w:rPr>
        <w:t>אֱ</w:t>
      </w:r>
      <w:r>
        <w:rPr>
          <w:rFonts w:ascii="Narkisim" w:hAnsi="Narkisim" w:hint="cs"/>
          <w:i/>
          <w:color w:val="222222"/>
          <w:sz w:val="24"/>
          <w:szCs w:val="24"/>
          <w:shd w:val="clear" w:color="auto" w:fill="FFFFFF"/>
          <w:rtl/>
        </w:rPr>
        <w:t>-</w:t>
      </w:r>
      <w:r w:rsidRPr="00965450">
        <w:rPr>
          <w:rFonts w:ascii="Narkisim" w:hAnsi="Narkisim"/>
          <w:i/>
          <w:color w:val="222222"/>
          <w:sz w:val="24"/>
          <w:szCs w:val="24"/>
          <w:shd w:val="clear" w:color="auto" w:fill="FFFFFF"/>
          <w:rtl/>
        </w:rPr>
        <w:t>לֹהֶיך</w:t>
      </w:r>
      <w:proofErr w:type="spellEnd"/>
      <w:r w:rsidRPr="00965450">
        <w:rPr>
          <w:rFonts w:ascii="Narkisim" w:hAnsi="Narkisim"/>
          <w:i/>
          <w:color w:val="222222"/>
          <w:sz w:val="24"/>
          <w:szCs w:val="24"/>
          <w:shd w:val="clear" w:color="auto" w:fill="FFFFFF"/>
          <w:rtl/>
        </w:rPr>
        <w:t xml:space="preserve">ָ בְּיָדֶךָ וְשָׁבִיתָ שִׁבְיוֹ: וְרָאִיתָ בַּשִּׁבְיָה אֵשֶׁת יְפַת תֹּאַר וְחָשַׁקְתָּ בָהּ וְלָקַחְתָּ לְךָ לְאִשָּׁה: וַהֲבֵאתָהּ אֶל תּוֹךְ בֵּיתֶךָ וְגִלְּחָה אֶת רֹאשָׁהּ וְעָשְׂתָה אֶת </w:t>
      </w:r>
      <w:proofErr w:type="spellStart"/>
      <w:r w:rsidRPr="00965450">
        <w:rPr>
          <w:rFonts w:ascii="Narkisim" w:hAnsi="Narkisim"/>
          <w:i/>
          <w:color w:val="222222"/>
          <w:sz w:val="24"/>
          <w:szCs w:val="24"/>
          <w:shd w:val="clear" w:color="auto" w:fill="FFFFFF"/>
          <w:rtl/>
        </w:rPr>
        <w:t>צִפָּרְנֶיה</w:t>
      </w:r>
      <w:proofErr w:type="spellEnd"/>
      <w:r w:rsidRPr="00965450">
        <w:rPr>
          <w:rFonts w:ascii="Narkisim" w:hAnsi="Narkisim"/>
          <w:i/>
          <w:color w:val="222222"/>
          <w:sz w:val="24"/>
          <w:szCs w:val="24"/>
          <w:shd w:val="clear" w:color="auto" w:fill="FFFFFF"/>
          <w:rtl/>
        </w:rPr>
        <w:t xml:space="preserve">ָ: וְהֵסִירָה אֶת שִׂמְלַת שִׁבְיָהּ מֵעָלֶיהָ וְיָשְׁבָה בְּבֵיתֶךָ וּבָכְתָה אֶת אָבִיהָ וְאֶת אִמָּהּ יֶרַח יָמִים וְאַחַר כֵּן תָּבוֹא אֵלֶיהָ וּבְעַלְתָּהּ </w:t>
      </w:r>
      <w:proofErr w:type="spellStart"/>
      <w:r w:rsidRPr="00965450">
        <w:rPr>
          <w:rFonts w:ascii="Narkisim" w:hAnsi="Narkisim"/>
          <w:i/>
          <w:color w:val="222222"/>
          <w:sz w:val="24"/>
          <w:szCs w:val="24"/>
          <w:shd w:val="clear" w:color="auto" w:fill="FFFFFF"/>
          <w:rtl/>
        </w:rPr>
        <w:t>וְהָיְתָה</w:t>
      </w:r>
      <w:proofErr w:type="spellEnd"/>
      <w:r w:rsidRPr="00965450">
        <w:rPr>
          <w:rFonts w:ascii="Narkisim" w:hAnsi="Narkisim"/>
          <w:i/>
          <w:color w:val="222222"/>
          <w:sz w:val="24"/>
          <w:szCs w:val="24"/>
          <w:shd w:val="clear" w:color="auto" w:fill="FFFFFF"/>
          <w:rtl/>
        </w:rPr>
        <w:t xml:space="preserve"> לְךָ לְאִשָּׁה: וְהָיָה אִם לֹא חָפַצְתָּ בָּהּ וְשִׁלַּחְתָּהּ לְנַפְשָׁהּ וּמָכֹר לֹא </w:t>
      </w:r>
      <w:proofErr w:type="spellStart"/>
      <w:r w:rsidRPr="00965450">
        <w:rPr>
          <w:rFonts w:ascii="Narkisim" w:hAnsi="Narkisim"/>
          <w:i/>
          <w:color w:val="222222"/>
          <w:sz w:val="24"/>
          <w:szCs w:val="24"/>
          <w:shd w:val="clear" w:color="auto" w:fill="FFFFFF"/>
          <w:rtl/>
        </w:rPr>
        <w:t>תִמְכְּרֶנָּה</w:t>
      </w:r>
      <w:proofErr w:type="spellEnd"/>
      <w:r w:rsidRPr="00965450">
        <w:rPr>
          <w:rFonts w:ascii="Narkisim" w:hAnsi="Narkisim"/>
          <w:i/>
          <w:color w:val="222222"/>
          <w:sz w:val="24"/>
          <w:szCs w:val="24"/>
          <w:shd w:val="clear" w:color="auto" w:fill="FFFFFF"/>
          <w:rtl/>
        </w:rPr>
        <w:t xml:space="preserve"> בַּכָּסֶף לֹא תִתְעַמֵּר בָּהּ תַּחַת אֲשֶׁר </w:t>
      </w:r>
      <w:proofErr w:type="spellStart"/>
      <w:r w:rsidRPr="00965450">
        <w:rPr>
          <w:rFonts w:ascii="Narkisim" w:hAnsi="Narkisim"/>
          <w:i/>
          <w:color w:val="222222"/>
          <w:sz w:val="24"/>
          <w:szCs w:val="24"/>
          <w:shd w:val="clear" w:color="auto" w:fill="FFFFFF"/>
          <w:rtl/>
        </w:rPr>
        <w:t>עִנִּיתָה</w:t>
      </w:r>
      <w:proofErr w:type="spellEnd"/>
      <w:r w:rsidRPr="00965450">
        <w:rPr>
          <w:rFonts w:ascii="Narkisim" w:hAnsi="Narkisim"/>
          <w:i/>
          <w:color w:val="222222"/>
          <w:sz w:val="24"/>
          <w:szCs w:val="24"/>
          <w:shd w:val="clear" w:color="auto" w:fill="FFFFFF"/>
          <w:rtl/>
        </w:rPr>
        <w:t>ּ</w:t>
      </w:r>
      <w:r w:rsidR="007F7AF9" w:rsidRPr="007F7AF9">
        <w:rPr>
          <w:rFonts w:ascii="Narkisim" w:hAnsi="Narkisim"/>
          <w:color w:val="222222"/>
          <w:sz w:val="24"/>
          <w:szCs w:val="24"/>
          <w:shd w:val="clear" w:color="auto" w:fill="FFFFFF"/>
          <w:rtl/>
        </w:rPr>
        <w:t>"</w:t>
      </w:r>
      <w:r>
        <w:rPr>
          <w:rFonts w:ascii="Narkisim" w:hAnsi="Narkisim"/>
          <w:color w:val="222222"/>
          <w:sz w:val="24"/>
          <w:szCs w:val="24"/>
          <w:shd w:val="clear" w:color="auto" w:fill="FFFFFF"/>
          <w:rtl/>
        </w:rPr>
        <w:tab/>
      </w:r>
      <w:r w:rsidRPr="00965450">
        <w:rPr>
          <w:rFonts w:ascii="Narkisim" w:hAnsi="Narkisim"/>
          <w:i/>
          <w:color w:val="222222"/>
          <w:szCs w:val="20"/>
          <w:shd w:val="clear" w:color="auto" w:fill="FFFFFF"/>
          <w:rtl/>
        </w:rPr>
        <w:t>(דברים כ</w:t>
      </w:r>
      <w:r>
        <w:rPr>
          <w:rFonts w:ascii="Narkisim" w:hAnsi="Narkisim" w:hint="cs"/>
          <w:i/>
          <w:color w:val="222222"/>
          <w:szCs w:val="20"/>
          <w:shd w:val="clear" w:color="auto" w:fill="FFFFFF"/>
          <w:rtl/>
        </w:rPr>
        <w:t>"</w:t>
      </w:r>
      <w:r w:rsidRPr="00965450">
        <w:rPr>
          <w:rFonts w:ascii="Narkisim" w:hAnsi="Narkisim"/>
          <w:i/>
          <w:color w:val="222222"/>
          <w:szCs w:val="20"/>
          <w:shd w:val="clear" w:color="auto" w:fill="FFFFFF"/>
          <w:rtl/>
        </w:rPr>
        <w:t>א</w:t>
      </w:r>
      <w:r>
        <w:rPr>
          <w:rFonts w:ascii="Narkisim" w:hAnsi="Narkisim" w:hint="cs"/>
          <w:i/>
          <w:color w:val="222222"/>
          <w:szCs w:val="20"/>
          <w:shd w:val="clear" w:color="auto" w:fill="FFFFFF"/>
          <w:rtl/>
        </w:rPr>
        <w:t>,</w:t>
      </w:r>
      <w:r w:rsidRPr="00965450">
        <w:rPr>
          <w:rFonts w:ascii="Narkisim" w:hAnsi="Narkisim"/>
          <w:i/>
          <w:color w:val="222222"/>
          <w:szCs w:val="20"/>
          <w:shd w:val="clear" w:color="auto" w:fill="FFFFFF"/>
          <w:rtl/>
        </w:rPr>
        <w:t xml:space="preserve"> י</w:t>
      </w:r>
      <w:r>
        <w:rPr>
          <w:rFonts w:ascii="Narkisim" w:hAnsi="Narkisim" w:hint="cs"/>
          <w:i/>
          <w:color w:val="222222"/>
          <w:szCs w:val="20"/>
          <w:shd w:val="clear" w:color="auto" w:fill="FFFFFF"/>
          <w:rtl/>
        </w:rPr>
        <w:t>'</w:t>
      </w:r>
      <w:r w:rsidRPr="00965450">
        <w:rPr>
          <w:rFonts w:ascii="Narkisim" w:hAnsi="Narkisim"/>
          <w:i/>
          <w:color w:val="222222"/>
          <w:szCs w:val="20"/>
          <w:shd w:val="clear" w:color="auto" w:fill="FFFFFF"/>
          <w:rtl/>
        </w:rPr>
        <w:t>-י</w:t>
      </w:r>
      <w:r>
        <w:rPr>
          <w:rFonts w:ascii="Narkisim" w:hAnsi="Narkisim" w:hint="cs"/>
          <w:i/>
          <w:color w:val="222222"/>
          <w:szCs w:val="20"/>
          <w:shd w:val="clear" w:color="auto" w:fill="FFFFFF"/>
          <w:rtl/>
        </w:rPr>
        <w:t>"</w:t>
      </w:r>
      <w:r w:rsidR="00272E00">
        <w:rPr>
          <w:rFonts w:ascii="Narkisim" w:hAnsi="Narkisim" w:hint="cs"/>
          <w:i/>
          <w:color w:val="222222"/>
          <w:szCs w:val="20"/>
          <w:shd w:val="clear" w:color="auto" w:fill="FFFFFF"/>
          <w:rtl/>
        </w:rPr>
        <w:t>ד</w:t>
      </w:r>
      <w:r w:rsidRPr="00965450">
        <w:rPr>
          <w:rFonts w:ascii="Narkisim" w:hAnsi="Narkisim"/>
          <w:i/>
          <w:color w:val="222222"/>
          <w:szCs w:val="20"/>
          <w:shd w:val="clear" w:color="auto" w:fill="FFFFFF"/>
          <w:rtl/>
        </w:rPr>
        <w:t>)</w:t>
      </w:r>
      <w:r>
        <w:rPr>
          <w:rFonts w:ascii="Narkisim" w:hAnsi="Narkisim" w:hint="cs"/>
          <w:i/>
          <w:color w:val="222222"/>
          <w:sz w:val="24"/>
          <w:szCs w:val="24"/>
          <w:shd w:val="clear" w:color="auto" w:fill="FFFFFF"/>
          <w:rtl/>
        </w:rPr>
        <w:t>.</w:t>
      </w:r>
    </w:p>
    <w:p w14:paraId="7E6F47E0" w14:textId="11A5598D" w:rsidR="007F7AF9" w:rsidRPr="007F7AF9" w:rsidRDefault="00965450" w:rsidP="007F7AF9">
      <w:pPr>
        <w:tabs>
          <w:tab w:val="right" w:pos="4620"/>
        </w:tabs>
        <w:rPr>
          <w:rFonts w:ascii="Narkisim" w:hAnsi="Narkisim"/>
          <w:color w:val="222222"/>
          <w:sz w:val="24"/>
          <w:szCs w:val="24"/>
          <w:shd w:val="clear" w:color="auto" w:fill="FFFFFF"/>
          <w:rtl/>
        </w:rPr>
      </w:pPr>
      <w:r>
        <w:rPr>
          <w:rFonts w:ascii="Narkisim" w:hAnsi="Narkisim"/>
          <w:color w:val="222222"/>
          <w:sz w:val="24"/>
          <w:szCs w:val="24"/>
          <w:shd w:val="clear" w:color="auto" w:fill="FFFFFF"/>
          <w:rtl/>
        </w:rPr>
        <w:t>ראוי לציי</w:t>
      </w:r>
      <w:r>
        <w:rPr>
          <w:rFonts w:ascii="Narkisim" w:hAnsi="Narkisim" w:hint="cs"/>
          <w:color w:val="222222"/>
          <w:sz w:val="24"/>
          <w:szCs w:val="24"/>
          <w:shd w:val="clear" w:color="auto" w:fill="FFFFFF"/>
          <w:rtl/>
        </w:rPr>
        <w:t>ן</w:t>
      </w:r>
      <w:r w:rsidR="007F7AF9" w:rsidRPr="007F7AF9">
        <w:rPr>
          <w:rFonts w:ascii="Narkisim" w:hAnsi="Narkisim"/>
          <w:color w:val="222222"/>
          <w:sz w:val="24"/>
          <w:szCs w:val="24"/>
          <w:shd w:val="clear" w:color="auto" w:fill="FFFFFF"/>
          <w:rtl/>
        </w:rPr>
        <w:t xml:space="preserve"> שהגמרא עצמה עמדה על חריגותה של הלכה זו, ואמרה ש"דיברה תורה כנגד יצר הרע", מתוך הנחה שקשה יותר לעמוד בפניו בלהט הקרב.</w:t>
      </w:r>
      <w:r>
        <w:rPr>
          <w:rStyle w:val="a6"/>
          <w:rFonts w:ascii="Narkisim" w:hAnsi="Narkisim"/>
          <w:color w:val="222222"/>
          <w:shd w:val="clear" w:color="auto" w:fill="FFFFFF"/>
          <w:rtl/>
        </w:rPr>
        <w:footnoteReference w:id="5"/>
      </w:r>
      <w:r w:rsidR="007F7AF9" w:rsidRPr="007F7AF9">
        <w:rPr>
          <w:rFonts w:ascii="Narkisim" w:hAnsi="Narkisim"/>
          <w:color w:val="222222"/>
          <w:sz w:val="24"/>
          <w:szCs w:val="24"/>
          <w:shd w:val="clear" w:color="auto" w:fill="FFFFFF"/>
          <w:rtl/>
        </w:rPr>
        <w:t xml:space="preserve"> הסבר זה, עם זאת, רק מדגיש עוד יותר את ייחודיותו של הדין, עד שהגמרא מוצאת לו הצדקה מיוחדת. </w:t>
      </w:r>
    </w:p>
    <w:p w14:paraId="0E2558E9" w14:textId="7FE9DD0C"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השאלה עד כמה חריג הדין של אשת יפת תואר שנויה במחלוקת. לפי הדעה הראשונה</w:t>
      </w:r>
      <w:r w:rsidR="006575CB">
        <w:rPr>
          <w:rFonts w:ascii="Narkisim" w:hAnsi="Narkisim" w:hint="cs"/>
          <w:color w:val="222222"/>
          <w:sz w:val="24"/>
          <w:szCs w:val="24"/>
          <w:shd w:val="clear" w:color="auto" w:fill="FFFFFF"/>
          <w:rtl/>
        </w:rPr>
        <w:t xml:space="preserve"> בברייתא</w:t>
      </w:r>
      <w:r w:rsidRPr="007F7AF9">
        <w:rPr>
          <w:rFonts w:ascii="Narkisim" w:hAnsi="Narkisim"/>
          <w:color w:val="222222"/>
          <w:sz w:val="24"/>
          <w:szCs w:val="24"/>
          <w:shd w:val="clear" w:color="auto" w:fill="FFFFFF"/>
          <w:rtl/>
        </w:rPr>
        <w:t>, התהליך המתואר בפסוקים הוא רק אפשרות אחת מתוך שתיים עבור האישה השבויה:</w:t>
      </w:r>
    </w:p>
    <w:p w14:paraId="49D091ED" w14:textId="7C757E6D" w:rsidR="007F7AF9" w:rsidRPr="007F7AF9" w:rsidRDefault="007F7AF9" w:rsidP="00965450">
      <w:pPr>
        <w:tabs>
          <w:tab w:val="right" w:pos="4620"/>
        </w:tabs>
        <w:ind w:left="720"/>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"ובכתה את אביה ואת אמה וגו' בד"א שלא קבלה עליה אבל קבלה עליה מטבילה ומותר בה מיד</w:t>
      </w:r>
      <w:r w:rsidR="00965450">
        <w:rPr>
          <w:rFonts w:ascii="Narkisim" w:hAnsi="Narkisim"/>
          <w:color w:val="222222"/>
          <w:sz w:val="24"/>
          <w:szCs w:val="24"/>
          <w:shd w:val="clear" w:color="auto" w:fill="FFFFFF"/>
          <w:rtl/>
        </w:rPr>
        <w:t>"</w:t>
      </w:r>
      <w:r w:rsidR="00965450">
        <w:rPr>
          <w:rFonts w:ascii="Narkisim" w:hAnsi="Narkisim"/>
          <w:color w:val="222222"/>
          <w:sz w:val="24"/>
          <w:szCs w:val="24"/>
          <w:shd w:val="clear" w:color="auto" w:fill="FFFFFF"/>
          <w:rtl/>
        </w:rPr>
        <w:tab/>
      </w:r>
      <w:r w:rsidRPr="00965450">
        <w:rPr>
          <w:rFonts w:ascii="Narkisim" w:hAnsi="Narkisim"/>
          <w:color w:val="222222"/>
          <w:szCs w:val="20"/>
          <w:shd w:val="clear" w:color="auto" w:fill="FFFFFF"/>
          <w:rtl/>
        </w:rPr>
        <w:t xml:space="preserve">(יבמות </w:t>
      </w:r>
      <w:proofErr w:type="spellStart"/>
      <w:r w:rsidRPr="00965450">
        <w:rPr>
          <w:rFonts w:ascii="Narkisim" w:hAnsi="Narkisim"/>
          <w:color w:val="222222"/>
          <w:szCs w:val="20"/>
          <w:shd w:val="clear" w:color="auto" w:fill="FFFFFF"/>
          <w:rtl/>
        </w:rPr>
        <w:t>מז</w:t>
      </w:r>
      <w:proofErr w:type="spellEnd"/>
      <w:r w:rsidRPr="00965450">
        <w:rPr>
          <w:rFonts w:ascii="Narkisim" w:hAnsi="Narkisim"/>
          <w:color w:val="222222"/>
          <w:szCs w:val="20"/>
          <w:shd w:val="clear" w:color="auto" w:fill="FFFFFF"/>
          <w:rtl/>
        </w:rPr>
        <w:t>:)</w:t>
      </w:r>
      <w:r w:rsidR="00965450">
        <w:rPr>
          <w:rFonts w:ascii="Narkisim" w:hAnsi="Narkisim" w:hint="cs"/>
          <w:color w:val="222222"/>
          <w:sz w:val="24"/>
          <w:szCs w:val="24"/>
          <w:shd w:val="clear" w:color="auto" w:fill="FFFFFF"/>
          <w:rtl/>
        </w:rPr>
        <w:t>.</w:t>
      </w:r>
    </w:p>
    <w:p w14:paraId="617AFC2D" w14:textId="38807145"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 xml:space="preserve">הגמרא מבהירה כאן שהתורה מתעלמת מהמנגנון הטבעי ביותר בו השבויה יכולה להיות מותרת לישראל השובה – גיור במתכונתו הקלאסית. אם היא מוכנה "לקבל עליה" את היהדות – להתגייר מרצונה – הרי שהיא עוקפת לגמרי את כל דיני אשת יפת תואר, הדורשים המתנת חודש </w:t>
      </w:r>
      <w:r w:rsidR="008B72AA">
        <w:rPr>
          <w:rFonts w:ascii="Narkisim" w:hAnsi="Narkisim" w:hint="cs"/>
          <w:color w:val="222222"/>
          <w:sz w:val="24"/>
          <w:szCs w:val="24"/>
          <w:shd w:val="clear" w:color="auto" w:fill="FFFFFF"/>
          <w:rtl/>
        </w:rPr>
        <w:t xml:space="preserve">ותנאים </w:t>
      </w:r>
      <w:r w:rsidR="008B72AA" w:rsidRPr="007F7AF9">
        <w:rPr>
          <w:rFonts w:ascii="Narkisim" w:hAnsi="Narkisim"/>
          <w:color w:val="222222"/>
          <w:sz w:val="24"/>
          <w:szCs w:val="24"/>
          <w:shd w:val="clear" w:color="auto" w:fill="FFFFFF"/>
          <w:rtl/>
        </w:rPr>
        <w:t>נוספ</w:t>
      </w:r>
      <w:r w:rsidR="008B72AA">
        <w:rPr>
          <w:rFonts w:ascii="Narkisim" w:hAnsi="Narkisim" w:hint="cs"/>
          <w:color w:val="222222"/>
          <w:sz w:val="24"/>
          <w:szCs w:val="24"/>
          <w:shd w:val="clear" w:color="auto" w:fill="FFFFFF"/>
          <w:rtl/>
        </w:rPr>
        <w:t>ים</w:t>
      </w:r>
      <w:r w:rsidRPr="007F7AF9">
        <w:rPr>
          <w:rFonts w:ascii="Narkisim" w:hAnsi="Narkisim"/>
          <w:color w:val="222222"/>
          <w:sz w:val="24"/>
          <w:szCs w:val="24"/>
          <w:shd w:val="clear" w:color="auto" w:fill="FFFFFF"/>
          <w:rtl/>
        </w:rPr>
        <w:t xml:space="preserve">. התהליך </w:t>
      </w:r>
      <w:r w:rsidRPr="007F7AF9">
        <w:rPr>
          <w:rFonts w:ascii="Narkisim" w:hAnsi="Narkisim"/>
          <w:color w:val="222222"/>
          <w:sz w:val="24"/>
          <w:szCs w:val="24"/>
          <w:shd w:val="clear" w:color="auto" w:fill="FFFFFF"/>
          <w:rtl/>
        </w:rPr>
        <w:t xml:space="preserve">המתואר בפסוקים מיועד לשבויה שאיננה מוכנה להיכנע למציאות שנכפתה עליה ואינה רוצה לאמץ זהות חדשה. </w:t>
      </w:r>
    </w:p>
    <w:p w14:paraId="46292456" w14:textId="569CD86D"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מהי, אם כן, הדרך השני</w:t>
      </w:r>
      <w:r w:rsidR="00965450">
        <w:rPr>
          <w:rFonts w:ascii="Narkisim" w:hAnsi="Narkisim" w:hint="cs"/>
          <w:color w:val="222222"/>
          <w:sz w:val="24"/>
          <w:szCs w:val="24"/>
          <w:shd w:val="clear" w:color="auto" w:fill="FFFFFF"/>
          <w:rtl/>
        </w:rPr>
        <w:t>י</w:t>
      </w:r>
      <w:r w:rsidRPr="007F7AF9">
        <w:rPr>
          <w:rFonts w:ascii="Narkisim" w:hAnsi="Narkisim"/>
          <w:color w:val="222222"/>
          <w:sz w:val="24"/>
          <w:szCs w:val="24"/>
          <w:shd w:val="clear" w:color="auto" w:fill="FFFFFF"/>
          <w:rtl/>
        </w:rPr>
        <w:t>ה ליהדות? לפי הרמב"ם, היא בעצם גרסה ממושכת יותר של הדרך הראשונה:</w:t>
      </w:r>
    </w:p>
    <w:p w14:paraId="3363D6DA" w14:textId="79100D11" w:rsidR="007F7AF9" w:rsidRPr="007F7AF9" w:rsidRDefault="007F7AF9" w:rsidP="00965450">
      <w:pPr>
        <w:tabs>
          <w:tab w:val="right" w:pos="4620"/>
        </w:tabs>
        <w:ind w:left="720"/>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"וכיצד דין ישראל ביפת תואר</w:t>
      </w:r>
      <w:r w:rsidR="006575CB">
        <w:rPr>
          <w:rFonts w:ascii="Narkisim" w:hAnsi="Narkisim" w:hint="cs"/>
          <w:color w:val="222222"/>
          <w:sz w:val="24"/>
          <w:szCs w:val="24"/>
          <w:shd w:val="clear" w:color="auto" w:fill="FFFFFF"/>
          <w:rtl/>
        </w:rPr>
        <w:t>?</w:t>
      </w:r>
      <w:r w:rsidRPr="007F7AF9">
        <w:rPr>
          <w:rFonts w:ascii="Narkisim" w:hAnsi="Narkisim"/>
          <w:color w:val="222222"/>
          <w:sz w:val="24"/>
          <w:szCs w:val="24"/>
          <w:shd w:val="clear" w:color="auto" w:fill="FFFFFF"/>
          <w:rtl/>
        </w:rPr>
        <w:t xml:space="preserve"> אחרי </w:t>
      </w:r>
      <w:proofErr w:type="spellStart"/>
      <w:r w:rsidRPr="007F7AF9">
        <w:rPr>
          <w:rFonts w:ascii="Narkisim" w:hAnsi="Narkisim"/>
          <w:color w:val="222222"/>
          <w:sz w:val="24"/>
          <w:szCs w:val="24"/>
          <w:shd w:val="clear" w:color="auto" w:fill="FFFFFF"/>
          <w:rtl/>
        </w:rPr>
        <w:t>שיבעלנה</w:t>
      </w:r>
      <w:proofErr w:type="spellEnd"/>
      <w:r w:rsidRPr="007F7AF9">
        <w:rPr>
          <w:rFonts w:ascii="Narkisim" w:hAnsi="Narkisim"/>
          <w:color w:val="222222"/>
          <w:sz w:val="24"/>
          <w:szCs w:val="24"/>
          <w:shd w:val="clear" w:color="auto" w:fill="FFFFFF"/>
          <w:rtl/>
        </w:rPr>
        <w:t xml:space="preserve"> ביאה ראשונה והיא </w:t>
      </w:r>
      <w:proofErr w:type="spellStart"/>
      <w:r w:rsidRPr="007F7AF9">
        <w:rPr>
          <w:rFonts w:ascii="Narkisim" w:hAnsi="Narkisim"/>
          <w:color w:val="222222"/>
          <w:sz w:val="24"/>
          <w:szCs w:val="24"/>
          <w:shd w:val="clear" w:color="auto" w:fill="FFFFFF"/>
          <w:rtl/>
        </w:rPr>
        <w:t>בגיותה</w:t>
      </w:r>
      <w:proofErr w:type="spellEnd"/>
      <w:r w:rsidRPr="007F7AF9">
        <w:rPr>
          <w:rFonts w:ascii="Narkisim" w:hAnsi="Narkisim"/>
          <w:color w:val="222222"/>
          <w:sz w:val="24"/>
          <w:szCs w:val="24"/>
          <w:shd w:val="clear" w:color="auto" w:fill="FFFFFF"/>
          <w:rtl/>
        </w:rPr>
        <w:t xml:space="preserve"> אם קבלה עליה </w:t>
      </w:r>
      <w:proofErr w:type="spellStart"/>
      <w:r w:rsidRPr="007F7AF9">
        <w:rPr>
          <w:rFonts w:ascii="Narkisim" w:hAnsi="Narkisim"/>
          <w:color w:val="222222"/>
          <w:sz w:val="24"/>
          <w:szCs w:val="24"/>
          <w:shd w:val="clear" w:color="auto" w:fill="FFFFFF"/>
          <w:rtl/>
        </w:rPr>
        <w:t>להכנס</w:t>
      </w:r>
      <w:proofErr w:type="spellEnd"/>
      <w:r w:rsidRPr="007F7AF9">
        <w:rPr>
          <w:rFonts w:ascii="Narkisim" w:hAnsi="Narkisim"/>
          <w:color w:val="222222"/>
          <w:sz w:val="24"/>
          <w:szCs w:val="24"/>
          <w:shd w:val="clear" w:color="auto" w:fill="FFFFFF"/>
          <w:rtl/>
        </w:rPr>
        <w:t xml:space="preserve"> תחת כנפי השכינה מטבילה לשם גרות מיד ואם לא קבלה תשב בביתו שלשים יום שנאמר </w:t>
      </w:r>
      <w:r w:rsidR="00965450">
        <w:rPr>
          <w:rFonts w:ascii="Narkisim" w:hAnsi="Narkisim" w:hint="cs"/>
          <w:color w:val="222222"/>
          <w:sz w:val="24"/>
          <w:szCs w:val="24"/>
          <w:shd w:val="clear" w:color="auto" w:fill="FFFFFF"/>
          <w:rtl/>
        </w:rPr>
        <w:t>"</w:t>
      </w:r>
      <w:r w:rsidR="00965450" w:rsidRPr="00965450">
        <w:rPr>
          <w:rFonts w:ascii="Narkisim" w:hAnsi="Narkisim"/>
          <w:i/>
          <w:color w:val="222222"/>
          <w:sz w:val="24"/>
          <w:szCs w:val="24"/>
          <w:shd w:val="clear" w:color="auto" w:fill="FFFFFF"/>
          <w:rtl/>
        </w:rPr>
        <w:t>וּבָכְתָה אֶת אָבִיהָ וְאֶת אִמָּהּ יֶרַח יָמִים</w:t>
      </w:r>
      <w:r w:rsidR="00965450">
        <w:rPr>
          <w:rFonts w:ascii="Narkisim" w:hAnsi="Narkisim" w:hint="cs"/>
          <w:color w:val="222222"/>
          <w:sz w:val="24"/>
          <w:szCs w:val="24"/>
          <w:shd w:val="clear" w:color="auto" w:fill="FFFFFF"/>
          <w:rtl/>
        </w:rPr>
        <w:t>"</w:t>
      </w:r>
      <w:r w:rsidR="00965450" w:rsidRPr="007F7AF9">
        <w:rPr>
          <w:rFonts w:ascii="Narkisim" w:hAnsi="Narkisim"/>
          <w:color w:val="222222"/>
          <w:sz w:val="24"/>
          <w:szCs w:val="24"/>
          <w:shd w:val="clear" w:color="auto" w:fill="FFFFFF"/>
          <w:rtl/>
        </w:rPr>
        <w:t xml:space="preserve"> </w:t>
      </w:r>
      <w:r w:rsidRPr="007F7AF9">
        <w:rPr>
          <w:rFonts w:ascii="Narkisim" w:hAnsi="Narkisim"/>
          <w:color w:val="222222"/>
          <w:sz w:val="24"/>
          <w:szCs w:val="24"/>
          <w:shd w:val="clear" w:color="auto" w:fill="FFFFFF"/>
          <w:rtl/>
        </w:rPr>
        <w:t xml:space="preserve">וכן בוכה על דתה ואינו מונעה... ומגלגל עמה </w:t>
      </w:r>
      <w:r w:rsidRPr="00B82FF0">
        <w:rPr>
          <w:rFonts w:ascii="Narkisim" w:hAnsi="Narkisim"/>
          <w:b/>
          <w:bCs/>
          <w:color w:val="222222"/>
          <w:sz w:val="24"/>
          <w:szCs w:val="24"/>
          <w:shd w:val="clear" w:color="auto" w:fill="FFFFFF"/>
          <w:rtl/>
        </w:rPr>
        <w:t>כדי שתקבל</w:t>
      </w:r>
      <w:r w:rsidRPr="007F7AF9">
        <w:rPr>
          <w:rFonts w:ascii="Narkisim" w:hAnsi="Narkisim"/>
          <w:color w:val="222222"/>
          <w:sz w:val="24"/>
          <w:szCs w:val="24"/>
          <w:shd w:val="clear" w:color="auto" w:fill="FFFFFF"/>
          <w:rtl/>
        </w:rPr>
        <w:t xml:space="preserve"> אם קבלה ורצה בה </w:t>
      </w:r>
      <w:r w:rsidRPr="00B82FF0">
        <w:rPr>
          <w:rFonts w:ascii="Narkisim" w:hAnsi="Narkisim"/>
          <w:b/>
          <w:bCs/>
          <w:color w:val="222222"/>
          <w:sz w:val="24"/>
          <w:szCs w:val="24"/>
          <w:shd w:val="clear" w:color="auto" w:fill="FFFFFF"/>
          <w:rtl/>
        </w:rPr>
        <w:t>הרי זו מתגיירת וטובלת ככל הגרים</w:t>
      </w:r>
      <w:r w:rsidRPr="007F7AF9">
        <w:rPr>
          <w:rFonts w:ascii="Narkisim" w:hAnsi="Narkisim"/>
          <w:color w:val="222222"/>
          <w:sz w:val="24"/>
          <w:szCs w:val="24"/>
          <w:shd w:val="clear" w:color="auto" w:fill="FFFFFF"/>
        </w:rPr>
        <w:t>.</w:t>
      </w:r>
      <w:r w:rsidR="00965450">
        <w:rPr>
          <w:rFonts w:ascii="Narkisim" w:hAnsi="Narkisim" w:hint="cs"/>
          <w:color w:val="222222"/>
          <w:sz w:val="24"/>
          <w:szCs w:val="24"/>
          <w:shd w:val="clear" w:color="auto" w:fill="FFFFFF"/>
          <w:rtl/>
        </w:rPr>
        <w:t>..</w:t>
      </w:r>
    </w:p>
    <w:p w14:paraId="18363A58" w14:textId="7211CB52" w:rsidR="007F7AF9" w:rsidRPr="007F7AF9" w:rsidRDefault="00965450" w:rsidP="00965450">
      <w:pPr>
        <w:tabs>
          <w:tab w:val="right" w:pos="4620"/>
        </w:tabs>
        <w:ind w:left="720"/>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w:t>
      </w:r>
      <w:r w:rsidR="007F7AF9" w:rsidRPr="007F7AF9">
        <w:rPr>
          <w:rFonts w:ascii="Narkisim" w:hAnsi="Narkisim"/>
          <w:color w:val="222222"/>
          <w:sz w:val="24"/>
          <w:szCs w:val="24"/>
          <w:shd w:val="clear" w:color="auto" w:fill="FFFFFF"/>
          <w:rtl/>
        </w:rPr>
        <w:t xml:space="preserve">לא רצתה להתגייר </w:t>
      </w:r>
      <w:proofErr w:type="spellStart"/>
      <w:r w:rsidR="007F7AF9" w:rsidRPr="007F7AF9">
        <w:rPr>
          <w:rFonts w:ascii="Narkisim" w:hAnsi="Narkisim"/>
          <w:color w:val="222222"/>
          <w:sz w:val="24"/>
          <w:szCs w:val="24"/>
          <w:shd w:val="clear" w:color="auto" w:fill="FFFFFF"/>
          <w:rtl/>
        </w:rPr>
        <w:t>מגלגלין</w:t>
      </w:r>
      <w:proofErr w:type="spellEnd"/>
      <w:r w:rsidR="007F7AF9" w:rsidRPr="007F7AF9">
        <w:rPr>
          <w:rFonts w:ascii="Narkisim" w:hAnsi="Narkisim"/>
          <w:color w:val="222222"/>
          <w:sz w:val="24"/>
          <w:szCs w:val="24"/>
          <w:shd w:val="clear" w:color="auto" w:fill="FFFFFF"/>
          <w:rtl/>
        </w:rPr>
        <w:t xml:space="preserve"> עמה שנים עשר חדש לא רצתה מקבלת שבע מצות </w:t>
      </w:r>
      <w:proofErr w:type="spellStart"/>
      <w:r w:rsidR="007F7AF9" w:rsidRPr="007F7AF9">
        <w:rPr>
          <w:rFonts w:ascii="Narkisim" w:hAnsi="Narkisim"/>
          <w:color w:val="222222"/>
          <w:sz w:val="24"/>
          <w:szCs w:val="24"/>
          <w:shd w:val="clear" w:color="auto" w:fill="FFFFFF"/>
          <w:rtl/>
        </w:rPr>
        <w:t>שנצטוו</w:t>
      </w:r>
      <w:proofErr w:type="spellEnd"/>
      <w:r w:rsidR="007F7AF9" w:rsidRPr="007F7AF9">
        <w:rPr>
          <w:rFonts w:ascii="Narkisim" w:hAnsi="Narkisim"/>
          <w:color w:val="222222"/>
          <w:sz w:val="24"/>
          <w:szCs w:val="24"/>
          <w:shd w:val="clear" w:color="auto" w:fill="FFFFFF"/>
          <w:rtl/>
        </w:rPr>
        <w:t xml:space="preserve"> בני נח ומשלחה לנפשה והרי היא ככל הגרים התושבים ואינו נושאה שאסור </w:t>
      </w:r>
      <w:proofErr w:type="spellStart"/>
      <w:r w:rsidR="007F7AF9" w:rsidRPr="007F7AF9">
        <w:rPr>
          <w:rFonts w:ascii="Narkisim" w:hAnsi="Narkisim"/>
          <w:color w:val="222222"/>
          <w:sz w:val="24"/>
          <w:szCs w:val="24"/>
          <w:shd w:val="clear" w:color="auto" w:fill="FFFFFF"/>
          <w:rtl/>
        </w:rPr>
        <w:t>לישא</w:t>
      </w:r>
      <w:proofErr w:type="spellEnd"/>
      <w:r w:rsidR="007F7AF9" w:rsidRPr="007F7AF9">
        <w:rPr>
          <w:rFonts w:ascii="Narkisim" w:hAnsi="Narkisim"/>
          <w:color w:val="222222"/>
          <w:sz w:val="24"/>
          <w:szCs w:val="24"/>
          <w:shd w:val="clear" w:color="auto" w:fill="FFFFFF"/>
          <w:rtl/>
        </w:rPr>
        <w:t xml:space="preserve"> </w:t>
      </w:r>
      <w:proofErr w:type="spellStart"/>
      <w:r w:rsidR="007F7AF9" w:rsidRPr="007F7AF9">
        <w:rPr>
          <w:rFonts w:ascii="Narkisim" w:hAnsi="Narkisim"/>
          <w:color w:val="222222"/>
          <w:sz w:val="24"/>
          <w:szCs w:val="24"/>
          <w:shd w:val="clear" w:color="auto" w:fill="FFFFFF"/>
          <w:rtl/>
        </w:rPr>
        <w:t>אשה</w:t>
      </w:r>
      <w:proofErr w:type="spellEnd"/>
      <w:r w:rsidR="007F7AF9" w:rsidRPr="007F7AF9">
        <w:rPr>
          <w:rFonts w:ascii="Narkisim" w:hAnsi="Narkisim"/>
          <w:color w:val="222222"/>
          <w:sz w:val="24"/>
          <w:szCs w:val="24"/>
          <w:shd w:val="clear" w:color="auto" w:fill="FFFFFF"/>
          <w:rtl/>
        </w:rPr>
        <w:t xml:space="preserve"> שלא </w:t>
      </w:r>
      <w:proofErr w:type="spellStart"/>
      <w:r w:rsidR="007F7AF9" w:rsidRPr="007F7AF9">
        <w:rPr>
          <w:rFonts w:ascii="Narkisim" w:hAnsi="Narkisim"/>
          <w:color w:val="222222"/>
          <w:sz w:val="24"/>
          <w:szCs w:val="24"/>
          <w:shd w:val="clear" w:color="auto" w:fill="FFFFFF"/>
          <w:rtl/>
        </w:rPr>
        <w:t>נתגיירה</w:t>
      </w:r>
      <w:proofErr w:type="spellEnd"/>
      <w:r>
        <w:rPr>
          <w:rFonts w:ascii="Narkisim" w:hAnsi="Narkisim" w:hint="cs"/>
          <w:color w:val="222222"/>
          <w:sz w:val="24"/>
          <w:szCs w:val="24"/>
          <w:shd w:val="clear" w:color="auto" w:fill="FFFFFF"/>
          <w:rtl/>
        </w:rPr>
        <w:t>"</w:t>
      </w:r>
      <w:r>
        <w:rPr>
          <w:rFonts w:ascii="Narkisim" w:hAnsi="Narkisim"/>
          <w:color w:val="222222"/>
          <w:sz w:val="24"/>
          <w:szCs w:val="24"/>
          <w:shd w:val="clear" w:color="auto" w:fill="FFFFFF"/>
          <w:rtl/>
        </w:rPr>
        <w:tab/>
      </w:r>
      <w:r w:rsidRPr="00965450">
        <w:rPr>
          <w:rFonts w:ascii="Narkisim" w:hAnsi="Narkisim"/>
          <w:color w:val="222222"/>
          <w:szCs w:val="20"/>
          <w:shd w:val="clear" w:color="auto" w:fill="FFFFFF"/>
          <w:rtl/>
        </w:rPr>
        <w:t>(הלכות מלכים ח ה</w:t>
      </w:r>
      <w:r w:rsidRPr="00965450">
        <w:rPr>
          <w:rFonts w:ascii="Narkisim" w:hAnsi="Narkisim" w:hint="cs"/>
          <w:color w:val="222222"/>
          <w:szCs w:val="20"/>
          <w:shd w:val="clear" w:color="auto" w:fill="FFFFFF"/>
          <w:rtl/>
        </w:rPr>
        <w:t>'-</w:t>
      </w:r>
      <w:r w:rsidR="007F7AF9" w:rsidRPr="00965450">
        <w:rPr>
          <w:rFonts w:ascii="Narkisim" w:hAnsi="Narkisim"/>
          <w:color w:val="222222"/>
          <w:szCs w:val="20"/>
          <w:shd w:val="clear" w:color="auto" w:fill="FFFFFF"/>
          <w:rtl/>
        </w:rPr>
        <w:t>ז</w:t>
      </w:r>
      <w:r w:rsidRPr="00965450">
        <w:rPr>
          <w:rFonts w:ascii="Narkisim" w:hAnsi="Narkisim" w:hint="cs"/>
          <w:color w:val="222222"/>
          <w:szCs w:val="20"/>
          <w:shd w:val="clear" w:color="auto" w:fill="FFFFFF"/>
          <w:rtl/>
        </w:rPr>
        <w:t>'</w:t>
      </w:r>
      <w:r w:rsidR="007F7AF9" w:rsidRPr="00965450">
        <w:rPr>
          <w:rFonts w:ascii="Narkisim" w:hAnsi="Narkisim"/>
          <w:color w:val="222222"/>
          <w:szCs w:val="20"/>
          <w:shd w:val="clear" w:color="auto" w:fill="FFFFFF"/>
          <w:rtl/>
        </w:rPr>
        <w:t>)</w:t>
      </w:r>
      <w:r>
        <w:rPr>
          <w:rFonts w:ascii="Narkisim" w:hAnsi="Narkisim" w:hint="cs"/>
          <w:color w:val="222222"/>
          <w:sz w:val="24"/>
          <w:szCs w:val="24"/>
          <w:shd w:val="clear" w:color="auto" w:fill="FFFFFF"/>
          <w:rtl/>
        </w:rPr>
        <w:t>.</w:t>
      </w:r>
    </w:p>
    <w:p w14:paraId="736910F1" w14:textId="5752C248"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 xml:space="preserve">אם כך, התהליך אותו מתארת התורה </w:t>
      </w:r>
      <w:r w:rsidR="00965450">
        <w:rPr>
          <w:rFonts w:ascii="Narkisim" w:hAnsi="Narkisim"/>
          <w:color w:val="222222"/>
          <w:sz w:val="24"/>
          <w:szCs w:val="24"/>
          <w:shd w:val="clear" w:color="auto" w:fill="FFFFFF"/>
          <w:rtl/>
        </w:rPr>
        <w:t>איננו נתיב נפרד ליהדות</w:t>
      </w:r>
      <w:r w:rsidRPr="007F7AF9">
        <w:rPr>
          <w:rFonts w:ascii="Narkisim" w:hAnsi="Narkisim"/>
          <w:color w:val="222222"/>
          <w:sz w:val="24"/>
          <w:szCs w:val="24"/>
          <w:shd w:val="clear" w:color="auto" w:fill="FFFFFF"/>
          <w:rtl/>
        </w:rPr>
        <w:t>, אלא פשוט דרך לדחות את לוח הזמנים. כך ניתנת לאישה הזדמנות להסתגל לסביבתה החדשה ולהתגבר על הרתיעה ההתחלתית שלה מגיור, ולישראל ששבה אותה ניתנת הזדמנות שניה להרהר במרדף הבלתי-נלאה שלו אחריה. עם זאת, בין אם בעת השבי, לאחר שלושים יום</w:t>
      </w:r>
      <w:r w:rsidR="00965450">
        <w:rPr>
          <w:rFonts w:ascii="Narkisim" w:hAnsi="Narkisim" w:hint="cs"/>
          <w:color w:val="222222"/>
          <w:sz w:val="24"/>
          <w:szCs w:val="24"/>
          <w:shd w:val="clear" w:color="auto" w:fill="FFFFFF"/>
          <w:rtl/>
        </w:rPr>
        <w:t>, ובין אם</w:t>
      </w:r>
      <w:r w:rsidRPr="007F7AF9">
        <w:rPr>
          <w:rFonts w:ascii="Narkisim" w:hAnsi="Narkisim"/>
          <w:color w:val="222222"/>
          <w:sz w:val="24"/>
          <w:szCs w:val="24"/>
          <w:shd w:val="clear" w:color="auto" w:fill="FFFFFF"/>
          <w:rtl/>
        </w:rPr>
        <w:t xml:space="preserve"> לאחר שנה תמימה, </w:t>
      </w:r>
      <w:r w:rsidRPr="007F7AF9">
        <w:rPr>
          <w:rFonts w:ascii="Narkisim" w:hAnsi="Narkisim"/>
          <w:b/>
          <w:bCs/>
          <w:color w:val="222222"/>
          <w:sz w:val="24"/>
          <w:szCs w:val="24"/>
          <w:shd w:val="clear" w:color="auto" w:fill="FFFFFF"/>
          <w:rtl/>
        </w:rPr>
        <w:t xml:space="preserve">הדרך היחידה בה יכולה השבויה להפוך </w:t>
      </w:r>
      <w:proofErr w:type="spellStart"/>
      <w:r w:rsidRPr="007F7AF9">
        <w:rPr>
          <w:rFonts w:ascii="Narkisim" w:hAnsi="Narkisim"/>
          <w:b/>
          <w:bCs/>
          <w:color w:val="222222"/>
          <w:sz w:val="24"/>
          <w:szCs w:val="24"/>
          <w:shd w:val="clear" w:color="auto" w:fill="FFFFFF"/>
          <w:rtl/>
        </w:rPr>
        <w:t>ליהודיה</w:t>
      </w:r>
      <w:proofErr w:type="spellEnd"/>
      <w:r w:rsidRPr="007F7AF9">
        <w:rPr>
          <w:rFonts w:ascii="Narkisim" w:hAnsi="Narkisim"/>
          <w:b/>
          <w:bCs/>
          <w:color w:val="222222"/>
          <w:sz w:val="24"/>
          <w:szCs w:val="24"/>
          <w:shd w:val="clear" w:color="auto" w:fill="FFFFFF"/>
          <w:rtl/>
        </w:rPr>
        <w:t xml:space="preserve"> היא באמצעות הצטרפות מרצונה לדת ישראל.</w:t>
      </w:r>
    </w:p>
    <w:p w14:paraId="20BBD8A0" w14:textId="77777777"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 xml:space="preserve">הרמב"ן, לעומת זאת, הולך בדרך אחרת לחלוטין מהרמב"ם </w:t>
      </w:r>
      <w:r w:rsidRPr="006F06DE">
        <w:rPr>
          <w:rFonts w:ascii="Narkisim" w:hAnsi="Narkisim"/>
          <w:color w:val="222222"/>
          <w:sz w:val="24"/>
          <w:szCs w:val="24"/>
          <w:shd w:val="clear" w:color="auto" w:fill="FFFFFF"/>
          <w:rtl/>
        </w:rPr>
        <w:t>בכל הנוגע להבנת הפרשה שבתורה</w:t>
      </w:r>
      <w:r w:rsidRPr="007F7AF9">
        <w:rPr>
          <w:rFonts w:ascii="Narkisim" w:hAnsi="Narkisim"/>
          <w:color w:val="222222"/>
          <w:sz w:val="24"/>
          <w:szCs w:val="24"/>
          <w:shd w:val="clear" w:color="auto" w:fill="FFFFFF"/>
          <w:rtl/>
        </w:rPr>
        <w:t>:</w:t>
      </w:r>
    </w:p>
    <w:p w14:paraId="61723B54" w14:textId="3F374F06" w:rsidR="007F7AF9" w:rsidRPr="007F7AF9" w:rsidRDefault="007F7AF9" w:rsidP="00965450">
      <w:pPr>
        <w:tabs>
          <w:tab w:val="right" w:pos="4620"/>
        </w:tabs>
        <w:ind w:left="720"/>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 xml:space="preserve">"והטעם בפרשה הזו מפני שהיא מתגיירת בעל </w:t>
      </w:r>
      <w:proofErr w:type="spellStart"/>
      <w:r w:rsidRPr="007F7AF9">
        <w:rPr>
          <w:rFonts w:ascii="Narkisim" w:hAnsi="Narkisim"/>
          <w:color w:val="222222"/>
          <w:sz w:val="24"/>
          <w:szCs w:val="24"/>
          <w:shd w:val="clear" w:color="auto" w:fill="FFFFFF"/>
          <w:rtl/>
        </w:rPr>
        <w:t>כרחה</w:t>
      </w:r>
      <w:proofErr w:type="spellEnd"/>
      <w:r w:rsidRPr="007F7AF9">
        <w:rPr>
          <w:rFonts w:ascii="Narkisim" w:hAnsi="Narkisim"/>
          <w:color w:val="222222"/>
          <w:sz w:val="24"/>
          <w:szCs w:val="24"/>
          <w:shd w:val="clear" w:color="auto" w:fill="FFFFFF"/>
          <w:rtl/>
        </w:rPr>
        <w:t xml:space="preserve"> ואין </w:t>
      </w:r>
      <w:proofErr w:type="spellStart"/>
      <w:r w:rsidRPr="007F7AF9">
        <w:rPr>
          <w:rFonts w:ascii="Narkisim" w:hAnsi="Narkisim"/>
          <w:color w:val="222222"/>
          <w:sz w:val="24"/>
          <w:szCs w:val="24"/>
          <w:shd w:val="clear" w:color="auto" w:fill="FFFFFF"/>
          <w:rtl/>
        </w:rPr>
        <w:t>שואלין</w:t>
      </w:r>
      <w:proofErr w:type="spellEnd"/>
      <w:r w:rsidRPr="007F7AF9">
        <w:rPr>
          <w:rFonts w:ascii="Narkisim" w:hAnsi="Narkisim"/>
          <w:color w:val="222222"/>
          <w:sz w:val="24"/>
          <w:szCs w:val="24"/>
          <w:shd w:val="clear" w:color="auto" w:fill="FFFFFF"/>
          <w:rtl/>
        </w:rPr>
        <w:t xml:space="preserve"> אותה אם תחפוץ לעזוב דתה </w:t>
      </w:r>
      <w:proofErr w:type="spellStart"/>
      <w:r w:rsidRPr="007F7AF9">
        <w:rPr>
          <w:rFonts w:ascii="Narkisim" w:hAnsi="Narkisim"/>
          <w:color w:val="222222"/>
          <w:sz w:val="24"/>
          <w:szCs w:val="24"/>
          <w:shd w:val="clear" w:color="auto" w:fill="FFFFFF"/>
          <w:rtl/>
        </w:rPr>
        <w:t>ולהתיהד</w:t>
      </w:r>
      <w:proofErr w:type="spellEnd"/>
      <w:r w:rsidRPr="007F7AF9">
        <w:rPr>
          <w:rFonts w:ascii="Narkisim" w:hAnsi="Narkisim"/>
          <w:color w:val="222222"/>
          <w:sz w:val="24"/>
          <w:szCs w:val="24"/>
          <w:shd w:val="clear" w:color="auto" w:fill="FFFFFF"/>
          <w:rtl/>
        </w:rPr>
        <w:t xml:space="preserve"> כאשר נעשה בגרים אבל יאמר לה הבעל שתשמור תורת ישראל בעל </w:t>
      </w:r>
      <w:proofErr w:type="spellStart"/>
      <w:r w:rsidRPr="007F7AF9">
        <w:rPr>
          <w:rFonts w:ascii="Narkisim" w:hAnsi="Narkisim"/>
          <w:color w:val="222222"/>
          <w:sz w:val="24"/>
          <w:szCs w:val="24"/>
          <w:shd w:val="clear" w:color="auto" w:fill="FFFFFF"/>
          <w:rtl/>
        </w:rPr>
        <w:t>כרחה</w:t>
      </w:r>
      <w:proofErr w:type="spellEnd"/>
      <w:r w:rsidRPr="007F7AF9">
        <w:rPr>
          <w:rFonts w:ascii="Narkisim" w:hAnsi="Narkisim"/>
          <w:color w:val="222222"/>
          <w:sz w:val="24"/>
          <w:szCs w:val="24"/>
          <w:shd w:val="clear" w:color="auto" w:fill="FFFFFF"/>
          <w:rtl/>
        </w:rPr>
        <w:t xml:space="preserve"> ותעזוב יראתה</w:t>
      </w:r>
      <w:r w:rsidR="00965450">
        <w:rPr>
          <w:rFonts w:ascii="Narkisim" w:hAnsi="Narkisim"/>
          <w:color w:val="222222"/>
          <w:sz w:val="24"/>
          <w:szCs w:val="24"/>
          <w:shd w:val="clear" w:color="auto" w:fill="FFFFFF"/>
          <w:rtl/>
        </w:rPr>
        <w:t>"</w:t>
      </w:r>
      <w:r w:rsidR="00965450">
        <w:rPr>
          <w:rFonts w:ascii="Narkisim" w:hAnsi="Narkisim"/>
          <w:color w:val="222222"/>
          <w:sz w:val="24"/>
          <w:szCs w:val="24"/>
          <w:shd w:val="clear" w:color="auto" w:fill="FFFFFF"/>
          <w:rtl/>
        </w:rPr>
        <w:tab/>
      </w:r>
      <w:r w:rsidRPr="00965450">
        <w:rPr>
          <w:rFonts w:ascii="Narkisim" w:hAnsi="Narkisim"/>
          <w:color w:val="222222"/>
          <w:szCs w:val="20"/>
          <w:shd w:val="clear" w:color="auto" w:fill="FFFFFF"/>
          <w:rtl/>
        </w:rPr>
        <w:t>(רמב"ן דברים כ</w:t>
      </w:r>
      <w:r w:rsidR="00965450" w:rsidRPr="00965450">
        <w:rPr>
          <w:rFonts w:ascii="Narkisim" w:hAnsi="Narkisim" w:hint="cs"/>
          <w:color w:val="222222"/>
          <w:szCs w:val="20"/>
          <w:shd w:val="clear" w:color="auto" w:fill="FFFFFF"/>
          <w:rtl/>
        </w:rPr>
        <w:t>"</w:t>
      </w:r>
      <w:r w:rsidRPr="00965450">
        <w:rPr>
          <w:rFonts w:ascii="Narkisim" w:hAnsi="Narkisim"/>
          <w:color w:val="222222"/>
          <w:szCs w:val="20"/>
          <w:shd w:val="clear" w:color="auto" w:fill="FFFFFF"/>
          <w:rtl/>
        </w:rPr>
        <w:t>א</w:t>
      </w:r>
      <w:r w:rsidR="00965450" w:rsidRPr="00965450">
        <w:rPr>
          <w:rFonts w:ascii="Narkisim" w:hAnsi="Narkisim" w:hint="cs"/>
          <w:color w:val="222222"/>
          <w:szCs w:val="20"/>
          <w:shd w:val="clear" w:color="auto" w:fill="FFFFFF"/>
          <w:rtl/>
        </w:rPr>
        <w:t>,</w:t>
      </w:r>
      <w:r w:rsidRPr="00965450">
        <w:rPr>
          <w:rFonts w:ascii="Narkisim" w:hAnsi="Narkisim"/>
          <w:color w:val="222222"/>
          <w:szCs w:val="20"/>
          <w:shd w:val="clear" w:color="auto" w:fill="FFFFFF"/>
          <w:rtl/>
        </w:rPr>
        <w:t xml:space="preserve"> י</w:t>
      </w:r>
      <w:r w:rsidR="00965450" w:rsidRPr="00965450">
        <w:rPr>
          <w:rFonts w:ascii="Narkisim" w:hAnsi="Narkisim" w:hint="cs"/>
          <w:color w:val="222222"/>
          <w:szCs w:val="20"/>
          <w:shd w:val="clear" w:color="auto" w:fill="FFFFFF"/>
          <w:rtl/>
        </w:rPr>
        <w:t>"</w:t>
      </w:r>
      <w:r w:rsidRPr="00965450">
        <w:rPr>
          <w:rFonts w:ascii="Narkisim" w:hAnsi="Narkisim"/>
          <w:color w:val="222222"/>
          <w:szCs w:val="20"/>
          <w:shd w:val="clear" w:color="auto" w:fill="FFFFFF"/>
          <w:rtl/>
        </w:rPr>
        <w:t>ב)</w:t>
      </w:r>
      <w:r w:rsidR="00965450">
        <w:rPr>
          <w:rFonts w:ascii="Narkisim" w:hAnsi="Narkisim" w:hint="cs"/>
          <w:color w:val="222222"/>
          <w:sz w:val="24"/>
          <w:szCs w:val="24"/>
          <w:shd w:val="clear" w:color="auto" w:fill="FFFFFF"/>
          <w:rtl/>
        </w:rPr>
        <w:t>.</w:t>
      </w:r>
    </w:p>
    <w:p w14:paraId="765AF11C" w14:textId="60AF400A"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לדעת הרמב"ן, האישה איננה צריכה לקבל את דת ישראל. למרות שהיא מוחה לכל אורך הדרך, ישראל השובה אותה יכול איכשהו להחיל עליה יהדות, לחייב אותה במצוות ולהכניס אותה לביתו ולעם ישראל.</w:t>
      </w:r>
      <w:r w:rsidR="00965450">
        <w:rPr>
          <w:rStyle w:val="a6"/>
          <w:rFonts w:ascii="Narkisim" w:hAnsi="Narkisim"/>
          <w:color w:val="222222"/>
          <w:shd w:val="clear" w:color="auto" w:fill="FFFFFF"/>
          <w:rtl/>
        </w:rPr>
        <w:footnoteReference w:id="6"/>
      </w:r>
    </w:p>
    <w:p w14:paraId="19E0B915" w14:textId="6EFF8CAE"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מחלוקת זו שבין הרמב"ם והרמב"ן אינה נוגעת</w:t>
      </w:r>
      <w:r w:rsidR="00965450">
        <w:rPr>
          <w:rFonts w:ascii="Narkisim" w:hAnsi="Narkisim" w:hint="cs"/>
          <w:color w:val="222222"/>
          <w:sz w:val="24"/>
          <w:szCs w:val="24"/>
          <w:shd w:val="clear" w:color="auto" w:fill="FFFFFF"/>
          <w:rtl/>
        </w:rPr>
        <w:t xml:space="preserve"> </w:t>
      </w:r>
      <w:r w:rsidR="00965450">
        <w:rPr>
          <w:rFonts w:ascii="Narkisim" w:hAnsi="Narkisim"/>
          <w:color w:val="222222"/>
          <w:sz w:val="24"/>
          <w:szCs w:val="24"/>
          <w:shd w:val="clear" w:color="auto" w:fill="FFFFFF"/>
          <w:rtl/>
        </w:rPr>
        <w:t>רק לתהליך</w:t>
      </w:r>
      <w:r w:rsidRPr="007F7AF9">
        <w:rPr>
          <w:rFonts w:ascii="Narkisim" w:hAnsi="Narkisim"/>
          <w:color w:val="222222"/>
          <w:sz w:val="24"/>
          <w:szCs w:val="24"/>
          <w:shd w:val="clear" w:color="auto" w:fill="FFFFFF"/>
          <w:rtl/>
        </w:rPr>
        <w:t>, אלא גם לתוצאתו.</w:t>
      </w:r>
      <w:r w:rsidR="00965450">
        <w:rPr>
          <w:rFonts w:ascii="Narkisim" w:hAnsi="Narkisim" w:hint="cs"/>
          <w:color w:val="222222"/>
          <w:sz w:val="24"/>
          <w:szCs w:val="24"/>
          <w:shd w:val="clear" w:color="auto" w:fill="FFFFFF"/>
          <w:rtl/>
        </w:rPr>
        <w:t xml:space="preserve"> </w:t>
      </w:r>
      <w:r w:rsidRPr="007F7AF9">
        <w:rPr>
          <w:rFonts w:ascii="Narkisim" w:hAnsi="Narkisim"/>
          <w:color w:val="222222"/>
          <w:sz w:val="24"/>
          <w:szCs w:val="24"/>
          <w:shd w:val="clear" w:color="auto" w:fill="FFFFFF"/>
          <w:rtl/>
        </w:rPr>
        <w:t>מה קורה לאישה אשר השובה איננו חפץ בה בסופו של דבר – "</w:t>
      </w:r>
      <w:r w:rsidR="00272E00" w:rsidRPr="00272E00">
        <w:rPr>
          <w:rFonts w:ascii="Narkisim" w:hAnsi="Narkisim"/>
          <w:color w:val="222222"/>
          <w:sz w:val="24"/>
          <w:szCs w:val="24"/>
          <w:shd w:val="clear" w:color="auto" w:fill="FFFFFF"/>
          <w:rtl/>
        </w:rPr>
        <w:t xml:space="preserve">וְהָיָה אִם לֹא </w:t>
      </w:r>
      <w:r w:rsidR="00272E00" w:rsidRPr="00272E00">
        <w:rPr>
          <w:rFonts w:ascii="Narkisim" w:hAnsi="Narkisim"/>
          <w:color w:val="222222"/>
          <w:sz w:val="24"/>
          <w:szCs w:val="24"/>
          <w:shd w:val="clear" w:color="auto" w:fill="FFFFFF"/>
          <w:rtl/>
        </w:rPr>
        <w:lastRenderedPageBreak/>
        <w:t>חָפַצְתָּ בּ</w:t>
      </w:r>
      <w:r w:rsidR="00272E00">
        <w:rPr>
          <w:rFonts w:ascii="Narkisim" w:hAnsi="Narkisim"/>
          <w:color w:val="222222"/>
          <w:sz w:val="24"/>
          <w:szCs w:val="24"/>
          <w:shd w:val="clear" w:color="auto" w:fill="FFFFFF"/>
          <w:rtl/>
        </w:rPr>
        <w:t>ָהּ וְשִׁלַּחְתָּהּ לְנַפְשָׁהּ</w:t>
      </w:r>
      <w:r w:rsidR="00272E00">
        <w:rPr>
          <w:rFonts w:ascii="Narkisim" w:hAnsi="Narkisim" w:hint="cs"/>
          <w:color w:val="222222"/>
          <w:sz w:val="24"/>
          <w:szCs w:val="24"/>
          <w:shd w:val="clear" w:color="auto" w:fill="FFFFFF"/>
          <w:rtl/>
        </w:rPr>
        <w:t>"?</w:t>
      </w:r>
      <w:r w:rsidRPr="007F7AF9">
        <w:rPr>
          <w:rFonts w:ascii="Narkisim" w:hAnsi="Narkisim"/>
          <w:color w:val="222222"/>
          <w:sz w:val="24"/>
          <w:szCs w:val="24"/>
          <w:shd w:val="clear" w:color="auto" w:fill="FFFFFF"/>
          <w:rtl/>
        </w:rPr>
        <w:t xml:space="preserve"> לפי הרמב"ם, אישה זו עברה גיור ככל הגיורים ולכן חל כאן העיקרון של חז"ל, שגם אם גר חוזר לסורו הוא נותר גר </w:t>
      </w:r>
      <w:r w:rsidRPr="00272E00">
        <w:rPr>
          <w:rFonts w:ascii="Narkisim" w:hAnsi="Narkisim"/>
          <w:color w:val="222222"/>
          <w:szCs w:val="20"/>
          <w:shd w:val="clear" w:color="auto" w:fill="FFFFFF"/>
          <w:rtl/>
        </w:rPr>
        <w:t xml:space="preserve">(יבמות </w:t>
      </w:r>
      <w:proofErr w:type="spellStart"/>
      <w:r w:rsidRPr="00272E00">
        <w:rPr>
          <w:rFonts w:ascii="Narkisim" w:hAnsi="Narkisim"/>
          <w:color w:val="222222"/>
          <w:szCs w:val="20"/>
          <w:shd w:val="clear" w:color="auto" w:fill="FFFFFF"/>
          <w:rtl/>
        </w:rPr>
        <w:t>מז</w:t>
      </w:r>
      <w:proofErr w:type="spellEnd"/>
      <w:r w:rsidRPr="00272E00">
        <w:rPr>
          <w:rFonts w:ascii="Narkisim" w:hAnsi="Narkisim"/>
          <w:color w:val="222222"/>
          <w:szCs w:val="20"/>
          <w:shd w:val="clear" w:color="auto" w:fill="FFFFFF"/>
          <w:rtl/>
        </w:rPr>
        <w:t>:; ראו רמב"ם הל</w:t>
      </w:r>
      <w:r w:rsid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 xml:space="preserve"> איסורי ביאה י</w:t>
      </w:r>
      <w:r w:rsid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ג</w:t>
      </w:r>
      <w:r w:rsid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 xml:space="preserve"> י</w:t>
      </w:r>
      <w:r w:rsid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ז)</w:t>
      </w:r>
      <w:r w:rsidRPr="007F7AF9">
        <w:rPr>
          <w:rFonts w:ascii="Narkisim" w:hAnsi="Narkisim"/>
          <w:color w:val="222222"/>
          <w:sz w:val="24"/>
          <w:szCs w:val="24"/>
          <w:shd w:val="clear" w:color="auto" w:fill="FFFFFF"/>
          <w:rtl/>
        </w:rPr>
        <w:t xml:space="preserve">. הרמב"ן, לעומתו, מקבל את העיקרון הזה אך מעלה את האפשרות יוצאת-הדופן שמעמדה של אשת יפת תואר </w:t>
      </w:r>
      <w:proofErr w:type="spellStart"/>
      <w:r w:rsidRPr="007F7AF9">
        <w:rPr>
          <w:rFonts w:ascii="Narkisim" w:hAnsi="Narkisim"/>
          <w:color w:val="222222"/>
          <w:sz w:val="24"/>
          <w:szCs w:val="24"/>
          <w:shd w:val="clear" w:color="auto" w:fill="FFFFFF"/>
          <w:rtl/>
        </w:rPr>
        <w:t>כיהודיה</w:t>
      </w:r>
      <w:proofErr w:type="spellEnd"/>
      <w:r w:rsidRPr="007F7AF9">
        <w:rPr>
          <w:rFonts w:ascii="Narkisim" w:hAnsi="Narkisim"/>
          <w:color w:val="222222"/>
          <w:sz w:val="24"/>
          <w:szCs w:val="24"/>
          <w:shd w:val="clear" w:color="auto" w:fill="FFFFFF"/>
          <w:rtl/>
        </w:rPr>
        <w:t>, וחיובה במצוות, תלויים ועומדים:</w:t>
      </w:r>
    </w:p>
    <w:p w14:paraId="5D29227C" w14:textId="2C768EC8" w:rsidR="007F7AF9" w:rsidRPr="007F7AF9" w:rsidRDefault="007F7AF9" w:rsidP="00272E00">
      <w:pPr>
        <w:tabs>
          <w:tab w:val="right" w:pos="4620"/>
        </w:tabs>
        <w:ind w:left="720"/>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 xml:space="preserve">"ואמר </w:t>
      </w:r>
      <w:r w:rsidR="00272E00">
        <w:rPr>
          <w:rFonts w:ascii="Narkisim" w:hAnsi="Narkisim" w:hint="cs"/>
          <w:color w:val="222222"/>
          <w:sz w:val="24"/>
          <w:szCs w:val="24"/>
          <w:shd w:val="clear" w:color="auto" w:fill="FFFFFF"/>
          <w:rtl/>
        </w:rPr>
        <w:t>"</w:t>
      </w:r>
      <w:r w:rsidR="00272E00">
        <w:rPr>
          <w:rFonts w:ascii="Narkisim" w:hAnsi="Narkisim"/>
          <w:color w:val="222222"/>
          <w:sz w:val="24"/>
          <w:szCs w:val="24"/>
          <w:shd w:val="clear" w:color="auto" w:fill="FFFFFF"/>
          <w:rtl/>
        </w:rPr>
        <w:t>וְשִׁלַּחְתָּהּ לְנַפְשָׁהּ</w:t>
      </w:r>
      <w:r w:rsidR="00272E00">
        <w:rPr>
          <w:rFonts w:ascii="Narkisim" w:hAnsi="Narkisim" w:hint="cs"/>
          <w:color w:val="222222"/>
          <w:sz w:val="24"/>
          <w:szCs w:val="24"/>
          <w:shd w:val="clear" w:color="auto" w:fill="FFFFFF"/>
          <w:rtl/>
        </w:rPr>
        <w:t>"</w:t>
      </w:r>
      <w:r w:rsidR="00272E00" w:rsidRPr="007F7AF9">
        <w:rPr>
          <w:rFonts w:ascii="Narkisim" w:hAnsi="Narkisim"/>
          <w:color w:val="222222"/>
          <w:sz w:val="24"/>
          <w:szCs w:val="24"/>
          <w:shd w:val="clear" w:color="auto" w:fill="FFFFFF"/>
          <w:rtl/>
        </w:rPr>
        <w:t xml:space="preserve"> </w:t>
      </w:r>
      <w:r w:rsidRPr="007F7AF9">
        <w:rPr>
          <w:rFonts w:ascii="Narkisim" w:hAnsi="Narkisim"/>
          <w:color w:val="222222"/>
          <w:sz w:val="24"/>
          <w:szCs w:val="24"/>
          <w:shd w:val="clear" w:color="auto" w:fill="FFFFFF"/>
          <w:rtl/>
        </w:rPr>
        <w:t xml:space="preserve">שתעשה כרצונה ולא </w:t>
      </w:r>
      <w:proofErr w:type="spellStart"/>
      <w:r w:rsidRPr="007F7AF9">
        <w:rPr>
          <w:rFonts w:ascii="Narkisim" w:hAnsi="Narkisim"/>
          <w:color w:val="222222"/>
          <w:sz w:val="24"/>
          <w:szCs w:val="24"/>
          <w:shd w:val="clear" w:color="auto" w:fill="FFFFFF"/>
          <w:rtl/>
        </w:rPr>
        <w:t>נכריחנה</w:t>
      </w:r>
      <w:proofErr w:type="spellEnd"/>
      <w:r w:rsidRPr="007F7AF9">
        <w:rPr>
          <w:rFonts w:ascii="Narkisim" w:hAnsi="Narkisim"/>
          <w:color w:val="222222"/>
          <w:sz w:val="24"/>
          <w:szCs w:val="24"/>
          <w:shd w:val="clear" w:color="auto" w:fill="FFFFFF"/>
          <w:rtl/>
        </w:rPr>
        <w:t xml:space="preserve"> לשמור דת משה ויהודית</w:t>
      </w:r>
      <w:r w:rsidR="00013DBE">
        <w:rPr>
          <w:rFonts w:ascii="Narkisim" w:hAnsi="Narkisim" w:hint="cs"/>
          <w:color w:val="222222"/>
          <w:sz w:val="24"/>
          <w:szCs w:val="24"/>
          <w:shd w:val="clear" w:color="auto" w:fill="FFFFFF"/>
          <w:rtl/>
        </w:rPr>
        <w:t>.</w:t>
      </w:r>
      <w:r w:rsidRPr="007F7AF9">
        <w:rPr>
          <w:rFonts w:ascii="Narkisim" w:hAnsi="Narkisim"/>
          <w:color w:val="222222"/>
          <w:sz w:val="24"/>
          <w:szCs w:val="24"/>
          <w:shd w:val="clear" w:color="auto" w:fill="FFFFFF"/>
          <w:rtl/>
        </w:rPr>
        <w:t xml:space="preserve"> כי המתגיירת ברצון נכריח אותה לשמור התורה ואם תחלל השבת תסקל ואם תאכל החזיר תלקה כדין ישראל המשתמד וגם זאת אם הודית בפיה הגירות בלא הכרח לא נשלח אותה לנפשה שאפילו נחשב </w:t>
      </w:r>
      <w:proofErr w:type="spellStart"/>
      <w:r w:rsidRPr="007F7AF9">
        <w:rPr>
          <w:rFonts w:ascii="Narkisim" w:hAnsi="Narkisim"/>
          <w:color w:val="222222"/>
          <w:sz w:val="24"/>
          <w:szCs w:val="24"/>
          <w:shd w:val="clear" w:color="auto" w:fill="FFFFFF"/>
          <w:rtl/>
        </w:rPr>
        <w:t>שהיתה</w:t>
      </w:r>
      <w:proofErr w:type="spellEnd"/>
      <w:r w:rsidRPr="007F7AF9">
        <w:rPr>
          <w:rFonts w:ascii="Narkisim" w:hAnsi="Narkisim"/>
          <w:color w:val="222222"/>
          <w:sz w:val="24"/>
          <w:szCs w:val="24"/>
          <w:shd w:val="clear" w:color="auto" w:fill="FFFFFF"/>
          <w:rtl/>
        </w:rPr>
        <w:t xml:space="preserve"> </w:t>
      </w:r>
      <w:proofErr w:type="spellStart"/>
      <w:r w:rsidRPr="007F7AF9">
        <w:rPr>
          <w:rFonts w:ascii="Narkisim" w:hAnsi="Narkisim"/>
          <w:color w:val="222222"/>
          <w:sz w:val="24"/>
          <w:szCs w:val="24"/>
          <w:shd w:val="clear" w:color="auto" w:fill="FFFFFF"/>
          <w:rtl/>
        </w:rPr>
        <w:t>גירותה</w:t>
      </w:r>
      <w:proofErr w:type="spellEnd"/>
      <w:r w:rsidRPr="007F7AF9">
        <w:rPr>
          <w:rFonts w:ascii="Narkisim" w:hAnsi="Narkisim"/>
          <w:color w:val="222222"/>
          <w:sz w:val="24"/>
          <w:szCs w:val="24"/>
          <w:shd w:val="clear" w:color="auto" w:fill="FFFFFF"/>
          <w:rtl/>
        </w:rPr>
        <w:t xml:space="preserve"> מפני היראה דינה כישראלית גמורה שכבר העלינו </w:t>
      </w:r>
      <w:r w:rsidR="00272E00">
        <w:rPr>
          <w:rFonts w:ascii="Narkisim" w:hAnsi="Narkisim" w:hint="cs"/>
          <w:color w:val="222222"/>
          <w:sz w:val="24"/>
          <w:szCs w:val="24"/>
          <w:shd w:val="clear" w:color="auto" w:fill="FFFFFF"/>
          <w:rtl/>
        </w:rPr>
        <w:t>"</w:t>
      </w:r>
      <w:r w:rsidRPr="007F7AF9">
        <w:rPr>
          <w:rFonts w:ascii="Narkisim" w:hAnsi="Narkisim"/>
          <w:color w:val="222222"/>
          <w:sz w:val="24"/>
          <w:szCs w:val="24"/>
          <w:shd w:val="clear" w:color="auto" w:fill="FFFFFF"/>
          <w:rtl/>
        </w:rPr>
        <w:t>הלכה כולם גרים הם"</w:t>
      </w:r>
      <w:r w:rsidR="00272E00">
        <w:rPr>
          <w:rFonts w:ascii="Narkisim" w:hAnsi="Narkisim" w:hint="cs"/>
          <w:color w:val="222222"/>
          <w:sz w:val="24"/>
          <w:szCs w:val="24"/>
          <w:shd w:val="clear" w:color="auto" w:fill="FFFFFF"/>
          <w:rtl/>
        </w:rPr>
        <w:t xml:space="preserve"> </w:t>
      </w:r>
      <w:r w:rsidR="00272E00" w:rsidRPr="00272E00">
        <w:rPr>
          <w:rFonts w:ascii="Narkisim" w:hAnsi="Narkisim"/>
          <w:color w:val="222222"/>
          <w:szCs w:val="20"/>
          <w:shd w:val="clear" w:color="auto" w:fill="FFFFFF"/>
          <w:rtl/>
        </w:rPr>
        <w:t>(יבמות כד</w:t>
      </w:r>
      <w:r w:rsidR="00272E00" w:rsidRPr="00272E00">
        <w:rPr>
          <w:rFonts w:ascii="Narkisim" w:hAnsi="Narkisim" w:hint="cs"/>
          <w:color w:val="222222"/>
          <w:szCs w:val="20"/>
          <w:shd w:val="clear" w:color="auto" w:fill="FFFFFF"/>
          <w:rtl/>
        </w:rPr>
        <w:t>:</w:t>
      </w:r>
      <w:r w:rsidR="00272E00" w:rsidRPr="00272E00">
        <w:rPr>
          <w:rFonts w:ascii="Narkisim" w:hAnsi="Narkisim"/>
          <w:color w:val="222222"/>
          <w:szCs w:val="20"/>
          <w:shd w:val="clear" w:color="auto" w:fill="FFFFFF"/>
          <w:rtl/>
        </w:rPr>
        <w:t>)</w:t>
      </w:r>
      <w:r w:rsidR="00272E00">
        <w:rPr>
          <w:rFonts w:ascii="Narkisim" w:hAnsi="Narkisim" w:hint="cs"/>
          <w:color w:val="222222"/>
          <w:sz w:val="24"/>
          <w:szCs w:val="24"/>
          <w:shd w:val="clear" w:color="auto" w:fill="FFFFFF"/>
          <w:rtl/>
        </w:rPr>
        <w:t>"</w:t>
      </w:r>
      <w:r w:rsidR="009E5EC6">
        <w:rPr>
          <w:rFonts w:ascii="Narkisim" w:hAnsi="Narkisim"/>
          <w:color w:val="222222"/>
          <w:sz w:val="24"/>
          <w:szCs w:val="24"/>
          <w:shd w:val="clear" w:color="auto" w:fill="FFFFFF"/>
          <w:rtl/>
        </w:rPr>
        <w:tab/>
      </w:r>
      <w:r w:rsidR="009E5EC6">
        <w:rPr>
          <w:rFonts w:ascii="Narkisim" w:hAnsi="Narkisim"/>
          <w:color w:val="222222"/>
          <w:sz w:val="24"/>
          <w:szCs w:val="24"/>
          <w:shd w:val="clear" w:color="auto" w:fill="FFFFFF"/>
          <w:rtl/>
        </w:rPr>
        <w:br/>
      </w:r>
      <w:r w:rsidR="00272E00">
        <w:rPr>
          <w:rFonts w:ascii="Narkisim" w:hAnsi="Narkisim"/>
          <w:color w:val="222222"/>
          <w:sz w:val="24"/>
          <w:szCs w:val="24"/>
          <w:shd w:val="clear" w:color="auto" w:fill="FFFFFF"/>
          <w:rtl/>
        </w:rPr>
        <w:tab/>
      </w:r>
      <w:r w:rsidRPr="00272E00">
        <w:rPr>
          <w:rFonts w:ascii="Narkisim" w:hAnsi="Narkisim"/>
          <w:color w:val="222222"/>
          <w:szCs w:val="20"/>
          <w:shd w:val="clear" w:color="auto" w:fill="FFFFFF"/>
          <w:rtl/>
        </w:rPr>
        <w:t>(רמב"ן דברים כ</w:t>
      </w:r>
      <w:r w:rsid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א</w:t>
      </w:r>
      <w:r w:rsid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 xml:space="preserve"> י</w:t>
      </w:r>
      <w:r w:rsid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ב)</w:t>
      </w:r>
      <w:r w:rsidR="00272E00">
        <w:rPr>
          <w:rFonts w:ascii="Narkisim" w:hAnsi="Narkisim" w:hint="cs"/>
          <w:color w:val="222222"/>
          <w:sz w:val="24"/>
          <w:szCs w:val="24"/>
          <w:shd w:val="clear" w:color="auto" w:fill="FFFFFF"/>
          <w:rtl/>
        </w:rPr>
        <w:t>.</w:t>
      </w:r>
    </w:p>
    <w:p w14:paraId="0E1CD04F" w14:textId="77777777"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במילים אחרות, החידוש בדין אשת יפת תואר אינו רק בתהליך הגיור אלא בכל יחסה ליהדות. היא חווה ונוטלת חלק ביהדות רק בהקשר של בית השובה שלה, וכאשר היא עוזבת היא שבה למעמדה הראשוני כגויה.</w:t>
      </w:r>
    </w:p>
    <w:p w14:paraId="2CB43DAB" w14:textId="6591631F" w:rsid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 xml:space="preserve">באופן דומה, הרמב"ן מציע ש"אינה צריכה ממנו גט אבל הכתוב עשה אותה אשת איש בהיותה עמו וכאשר ישנא אותה </w:t>
      </w:r>
      <w:proofErr w:type="spellStart"/>
      <w:r w:rsidRPr="007F7AF9">
        <w:rPr>
          <w:rFonts w:ascii="Narkisim" w:hAnsi="Narkisim"/>
          <w:color w:val="222222"/>
          <w:sz w:val="24"/>
          <w:szCs w:val="24"/>
          <w:shd w:val="clear" w:color="auto" w:fill="FFFFFF"/>
          <w:rtl/>
        </w:rPr>
        <w:t>ישלחנה</w:t>
      </w:r>
      <w:proofErr w:type="spellEnd"/>
      <w:r w:rsidRPr="007F7AF9">
        <w:rPr>
          <w:rFonts w:ascii="Narkisim" w:hAnsi="Narkisim"/>
          <w:color w:val="222222"/>
          <w:sz w:val="24"/>
          <w:szCs w:val="24"/>
          <w:shd w:val="clear" w:color="auto" w:fill="FFFFFF"/>
          <w:rtl/>
        </w:rPr>
        <w:t xml:space="preserve"> כאנוסה" </w:t>
      </w:r>
      <w:r w:rsidRPr="00272E00">
        <w:rPr>
          <w:rFonts w:ascii="Narkisim" w:hAnsi="Narkisim"/>
          <w:color w:val="222222"/>
          <w:szCs w:val="20"/>
          <w:shd w:val="clear" w:color="auto" w:fill="FFFFFF"/>
          <w:rtl/>
        </w:rPr>
        <w:t>(רמב"ן דברים כ</w:t>
      </w:r>
      <w:r w:rsidR="00272E00" w:rsidRP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א</w:t>
      </w:r>
      <w:r w:rsidR="00272E00" w:rsidRP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 xml:space="preserve"> י</w:t>
      </w:r>
      <w:r w:rsidR="00272E00" w:rsidRPr="00272E00">
        <w:rPr>
          <w:rFonts w:ascii="Narkisim" w:hAnsi="Narkisim" w:hint="cs"/>
          <w:color w:val="222222"/>
          <w:szCs w:val="20"/>
          <w:shd w:val="clear" w:color="auto" w:fill="FFFFFF"/>
          <w:rtl/>
        </w:rPr>
        <w:t>"</w:t>
      </w:r>
      <w:r w:rsidRPr="00272E00">
        <w:rPr>
          <w:rFonts w:ascii="Narkisim" w:hAnsi="Narkisim"/>
          <w:color w:val="222222"/>
          <w:szCs w:val="20"/>
          <w:shd w:val="clear" w:color="auto" w:fill="FFFFFF"/>
          <w:rtl/>
        </w:rPr>
        <w:t>ד)</w:t>
      </w:r>
      <w:r w:rsidRPr="007F7AF9">
        <w:rPr>
          <w:rFonts w:ascii="Narkisim" w:hAnsi="Narkisim"/>
          <w:color w:val="222222"/>
          <w:sz w:val="24"/>
          <w:szCs w:val="24"/>
          <w:shd w:val="clear" w:color="auto" w:fill="FFFFFF"/>
          <w:rtl/>
        </w:rPr>
        <w:t>. הרמב"ן מציע לאחר מכן שדבר זה נכון דווקא אם השובה אינו חפץ באישה יפת התואר לאחר הביאה הראשונה. אם הוא רוצה לשלח אותה בשלב מאוחר יותר, "כבר נעשית אשתו והנה היא יהודית ומתגרשת בגט", ומסתבר שאם כך היא גם ח</w:t>
      </w:r>
      <w:r w:rsidR="00272E00">
        <w:rPr>
          <w:rFonts w:ascii="Narkisim" w:hAnsi="Narkisim" w:hint="cs"/>
          <w:color w:val="222222"/>
          <w:sz w:val="24"/>
          <w:szCs w:val="24"/>
          <w:shd w:val="clear" w:color="auto" w:fill="FFFFFF"/>
          <w:rtl/>
        </w:rPr>
        <w:t>י</w:t>
      </w:r>
      <w:r w:rsidRPr="007F7AF9">
        <w:rPr>
          <w:rFonts w:ascii="Narkisim" w:hAnsi="Narkisim"/>
          <w:color w:val="222222"/>
          <w:sz w:val="24"/>
          <w:szCs w:val="24"/>
          <w:shd w:val="clear" w:color="auto" w:fill="FFFFFF"/>
          <w:rtl/>
        </w:rPr>
        <w:t xml:space="preserve">יבת במצוות. לאחר שהיא מצאה את מקומה בתוך היהדות, הגיור שלה העמיק את אחיזתו; לפני כן, מעמדה </w:t>
      </w:r>
      <w:proofErr w:type="spellStart"/>
      <w:r w:rsidRPr="007F7AF9">
        <w:rPr>
          <w:rFonts w:ascii="Narkisim" w:hAnsi="Narkisim"/>
          <w:color w:val="222222"/>
          <w:sz w:val="24"/>
          <w:szCs w:val="24"/>
          <w:shd w:val="clear" w:color="auto" w:fill="FFFFFF"/>
          <w:rtl/>
        </w:rPr>
        <w:t>כיהודיה</w:t>
      </w:r>
      <w:proofErr w:type="spellEnd"/>
      <w:r w:rsidRPr="007F7AF9">
        <w:rPr>
          <w:rFonts w:ascii="Narkisim" w:hAnsi="Narkisim"/>
          <w:color w:val="222222"/>
          <w:sz w:val="24"/>
          <w:szCs w:val="24"/>
          <w:shd w:val="clear" w:color="auto" w:fill="FFFFFF"/>
          <w:rtl/>
        </w:rPr>
        <w:t xml:space="preserve"> נעלם כאשר היא עוזבת את בית השובה.</w:t>
      </w:r>
    </w:p>
    <w:p w14:paraId="02701156" w14:textId="233B157E"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 xml:space="preserve"> </w:t>
      </w:r>
    </w:p>
    <w:p w14:paraId="2055D148" w14:textId="77777777" w:rsidR="007F7AF9" w:rsidRPr="007F7AF9" w:rsidRDefault="007F7AF9" w:rsidP="007F7AF9">
      <w:pPr>
        <w:tabs>
          <w:tab w:val="right" w:pos="4620"/>
        </w:tabs>
        <w:jc w:val="center"/>
        <w:rPr>
          <w:rFonts w:asciiTheme="minorBidi" w:hAnsiTheme="minorBidi" w:cstheme="minorBidi"/>
          <w:b/>
          <w:bCs/>
          <w:color w:val="222222"/>
          <w:sz w:val="24"/>
          <w:szCs w:val="24"/>
          <w:shd w:val="clear" w:color="auto" w:fill="FFFFFF"/>
          <w:rtl/>
        </w:rPr>
      </w:pPr>
      <w:r w:rsidRPr="007F7AF9">
        <w:rPr>
          <w:rFonts w:asciiTheme="minorBidi" w:hAnsiTheme="minorBidi" w:cstheme="minorBidi"/>
          <w:b/>
          <w:bCs/>
          <w:color w:val="222222"/>
          <w:sz w:val="24"/>
          <w:szCs w:val="24"/>
          <w:shd w:val="clear" w:color="auto" w:fill="FFFFFF"/>
          <w:rtl/>
        </w:rPr>
        <w:t>גיור חברתי</w:t>
      </w:r>
    </w:p>
    <w:p w14:paraId="62D52BF2" w14:textId="77777777" w:rsidR="00272E00" w:rsidRDefault="007F7AF9" w:rsidP="00272E00">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לסיכום הדברים, הרמב"ן מציע שני מסלולי גיור עבור אשת יפת תואר:</w:t>
      </w:r>
    </w:p>
    <w:p w14:paraId="1727FE15" w14:textId="77777777" w:rsidR="00272E00" w:rsidRDefault="00272E00" w:rsidP="00272E00">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 xml:space="preserve">1. </w:t>
      </w:r>
      <w:r w:rsidR="007F7AF9" w:rsidRPr="007F7AF9">
        <w:rPr>
          <w:rFonts w:ascii="Narkisim" w:hAnsi="Narkisim"/>
          <w:color w:val="222222"/>
          <w:sz w:val="24"/>
          <w:szCs w:val="24"/>
          <w:shd w:val="clear" w:color="auto" w:fill="FFFFFF"/>
          <w:rtl/>
        </w:rPr>
        <w:t>גיור רגיל – בו השבויה מקבלת את היהדות מרצונה. גיור זה בלתי הפיך.</w:t>
      </w:r>
      <w:bookmarkStart w:id="0" w:name="_GoBack"/>
      <w:bookmarkEnd w:id="0"/>
    </w:p>
    <w:p w14:paraId="41D0FB31" w14:textId="6A636D68" w:rsidR="007F7AF9" w:rsidRPr="007F7AF9" w:rsidRDefault="00272E00" w:rsidP="00272E00">
      <w:pPr>
        <w:tabs>
          <w:tab w:val="right" w:pos="4620"/>
        </w:tabs>
        <w:rPr>
          <w:rFonts w:ascii="Narkisim" w:hAnsi="Narkisim"/>
          <w:color w:val="222222"/>
          <w:sz w:val="24"/>
          <w:szCs w:val="24"/>
          <w:shd w:val="clear" w:color="auto" w:fill="FFFFFF"/>
        </w:rPr>
      </w:pPr>
      <w:r>
        <w:rPr>
          <w:rFonts w:ascii="Narkisim" w:hAnsi="Narkisim" w:hint="cs"/>
          <w:color w:val="222222"/>
          <w:sz w:val="24"/>
          <w:szCs w:val="24"/>
          <w:shd w:val="clear" w:color="auto" w:fill="FFFFFF"/>
          <w:rtl/>
        </w:rPr>
        <w:t xml:space="preserve">2. </w:t>
      </w:r>
      <w:r w:rsidR="007F7AF9" w:rsidRPr="007F7AF9">
        <w:rPr>
          <w:rFonts w:ascii="Narkisim" w:hAnsi="Narkisim"/>
          <w:color w:val="222222"/>
          <w:sz w:val="24"/>
          <w:szCs w:val="24"/>
          <w:shd w:val="clear" w:color="auto" w:fill="FFFFFF"/>
          <w:rtl/>
        </w:rPr>
        <w:t>גיור לא-רגיל – בו השבויה נאלצת לשמור מצוות. ה</w:t>
      </w:r>
      <w:r>
        <w:rPr>
          <w:rFonts w:ascii="Narkisim" w:hAnsi="Narkisim" w:hint="cs"/>
          <w:color w:val="222222"/>
          <w:sz w:val="24"/>
          <w:szCs w:val="24"/>
          <w:shd w:val="clear" w:color="auto" w:fill="FFFFFF"/>
          <w:rtl/>
        </w:rPr>
        <w:t>י</w:t>
      </w:r>
      <w:r w:rsidR="007F7AF9" w:rsidRPr="007F7AF9">
        <w:rPr>
          <w:rFonts w:ascii="Narkisim" w:hAnsi="Narkisim"/>
          <w:color w:val="222222"/>
          <w:sz w:val="24"/>
          <w:szCs w:val="24"/>
          <w:shd w:val="clear" w:color="auto" w:fill="FFFFFF"/>
          <w:rtl/>
        </w:rPr>
        <w:t xml:space="preserve">א </w:t>
      </w:r>
      <w:r w:rsidR="005C4A9A">
        <w:rPr>
          <w:rFonts w:ascii="Narkisim" w:hAnsi="Narkisim" w:hint="cs"/>
          <w:color w:val="222222"/>
          <w:sz w:val="24"/>
          <w:szCs w:val="24"/>
          <w:shd w:val="clear" w:color="auto" w:fill="FFFFFF"/>
          <w:rtl/>
        </w:rPr>
        <w:t>מתנהגת</w:t>
      </w:r>
      <w:r w:rsidR="005C4A9A" w:rsidRPr="005C4A9A">
        <w:rPr>
          <w:rFonts w:ascii="Narkisim" w:hAnsi="Narkisim"/>
          <w:color w:val="222222"/>
          <w:sz w:val="24"/>
          <w:szCs w:val="24"/>
          <w:shd w:val="clear" w:color="auto" w:fill="FFFFFF"/>
          <w:rtl/>
        </w:rPr>
        <w:t xml:space="preserve"> </w:t>
      </w:r>
      <w:proofErr w:type="spellStart"/>
      <w:r w:rsidR="007F7AF9" w:rsidRPr="005C4A9A">
        <w:rPr>
          <w:rFonts w:ascii="Narkisim" w:hAnsi="Narkisim"/>
          <w:color w:val="222222"/>
          <w:sz w:val="24"/>
          <w:szCs w:val="24"/>
          <w:shd w:val="clear" w:color="auto" w:fill="FFFFFF"/>
          <w:rtl/>
        </w:rPr>
        <w:t>כיהודיה</w:t>
      </w:r>
      <w:proofErr w:type="spellEnd"/>
      <w:r w:rsidR="007F7AF9" w:rsidRPr="007F7AF9">
        <w:rPr>
          <w:rFonts w:ascii="Narkisim" w:hAnsi="Narkisim"/>
          <w:color w:val="222222"/>
          <w:sz w:val="24"/>
          <w:szCs w:val="24"/>
          <w:shd w:val="clear" w:color="auto" w:fill="FFFFFF"/>
          <w:rtl/>
        </w:rPr>
        <w:t xml:space="preserve"> כל עוד היא בבית השובה, אך אם הוא משלח אותה תוך זמן קצר , מעמדה </w:t>
      </w:r>
      <w:proofErr w:type="spellStart"/>
      <w:r w:rsidR="007F7AF9" w:rsidRPr="007F7AF9">
        <w:rPr>
          <w:rFonts w:ascii="Narkisim" w:hAnsi="Narkisim"/>
          <w:color w:val="222222"/>
          <w:sz w:val="24"/>
          <w:szCs w:val="24"/>
          <w:shd w:val="clear" w:color="auto" w:fill="FFFFFF"/>
          <w:rtl/>
        </w:rPr>
        <w:t>כיהודיה</w:t>
      </w:r>
      <w:proofErr w:type="spellEnd"/>
      <w:r w:rsidR="007F7AF9" w:rsidRPr="007F7AF9">
        <w:rPr>
          <w:rFonts w:ascii="Narkisim" w:hAnsi="Narkisim"/>
          <w:color w:val="222222"/>
          <w:sz w:val="24"/>
          <w:szCs w:val="24"/>
          <w:shd w:val="clear" w:color="auto" w:fill="FFFFFF"/>
          <w:rtl/>
        </w:rPr>
        <w:t xml:space="preserve"> נעלם. </w:t>
      </w:r>
      <w:r w:rsidR="007F7AF9" w:rsidRPr="007F7AF9">
        <w:rPr>
          <w:rFonts w:ascii="Narkisim" w:hAnsi="Narkisim"/>
          <w:color w:val="222222"/>
          <w:sz w:val="24"/>
          <w:szCs w:val="24"/>
          <w:shd w:val="clear" w:color="auto" w:fill="FFFFFF"/>
          <w:rtl/>
        </w:rPr>
        <w:t xml:space="preserve">עם זאת, </w:t>
      </w:r>
      <w:r w:rsidRPr="007F7AF9">
        <w:rPr>
          <w:rFonts w:ascii="Narkisim" w:hAnsi="Narkisim"/>
          <w:color w:val="222222"/>
          <w:sz w:val="24"/>
          <w:szCs w:val="24"/>
          <w:shd w:val="clear" w:color="auto" w:fill="FFFFFF"/>
          <w:rtl/>
        </w:rPr>
        <w:t xml:space="preserve">אם </w:t>
      </w:r>
      <w:r>
        <w:rPr>
          <w:rFonts w:ascii="Narkisim" w:hAnsi="Narkisim" w:hint="cs"/>
          <w:color w:val="222222"/>
          <w:sz w:val="24"/>
          <w:szCs w:val="24"/>
          <w:shd w:val="clear" w:color="auto" w:fill="FFFFFF"/>
          <w:rtl/>
        </w:rPr>
        <w:t xml:space="preserve">היא </w:t>
      </w:r>
      <w:r w:rsidR="007F7AF9" w:rsidRPr="007F7AF9">
        <w:rPr>
          <w:rFonts w:ascii="Narkisim" w:hAnsi="Narkisim"/>
          <w:color w:val="222222"/>
          <w:sz w:val="24"/>
          <w:szCs w:val="24"/>
          <w:shd w:val="clear" w:color="auto" w:fill="FFFFFF"/>
          <w:rtl/>
        </w:rPr>
        <w:t xml:space="preserve">נשארת נשואה לו למשך פרק זמן ממושך, הגיור שלה לובש צורה קבועה משלו. </w:t>
      </w:r>
    </w:p>
    <w:p w14:paraId="09416224" w14:textId="4D327814" w:rsidR="007F7AF9" w:rsidRPr="007F7AF9" w:rsidRDefault="00272E00" w:rsidP="007F7AF9">
      <w:pPr>
        <w:tabs>
          <w:tab w:val="right" w:pos="4620"/>
        </w:tabs>
        <w:rPr>
          <w:rFonts w:ascii="Narkisim" w:hAnsi="Narkisim"/>
          <w:color w:val="222222"/>
          <w:sz w:val="24"/>
          <w:szCs w:val="24"/>
          <w:shd w:val="clear" w:color="auto" w:fill="FFFFFF"/>
          <w:rtl/>
        </w:rPr>
      </w:pPr>
      <w:r>
        <w:rPr>
          <w:rFonts w:ascii="Narkisim" w:hAnsi="Narkisim"/>
          <w:color w:val="222222"/>
          <w:sz w:val="24"/>
          <w:szCs w:val="24"/>
          <w:shd w:val="clear" w:color="auto" w:fill="FFFFFF"/>
          <w:rtl/>
        </w:rPr>
        <w:t>המסלול הראשון מוכר לנו</w:t>
      </w:r>
      <w:r>
        <w:rPr>
          <w:rFonts w:ascii="Narkisim" w:hAnsi="Narkisim" w:hint="cs"/>
          <w:color w:val="222222"/>
          <w:sz w:val="24"/>
          <w:szCs w:val="24"/>
          <w:shd w:val="clear" w:color="auto" w:fill="FFFFFF"/>
          <w:rtl/>
        </w:rPr>
        <w:t>;</w:t>
      </w:r>
      <w:r w:rsidR="007F7AF9" w:rsidRPr="007F7AF9">
        <w:rPr>
          <w:rFonts w:ascii="Narkisim" w:hAnsi="Narkisim"/>
          <w:color w:val="222222"/>
          <w:sz w:val="24"/>
          <w:szCs w:val="24"/>
          <w:shd w:val="clear" w:color="auto" w:fill="FFFFFF"/>
          <w:rtl/>
        </w:rPr>
        <w:t xml:space="preserve"> אך כיצד עלינו להבין את המסלול השני? כיצד נוכל להבין גיור שאינו רגע מהפך-זהות, אלא ברירת מחדל של דרך חיים ההולכת ומתגבשת עם הזמן?</w:t>
      </w:r>
    </w:p>
    <w:p w14:paraId="2C5EC2AA" w14:textId="7F0FF1F3"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י</w:t>
      </w:r>
      <w:r w:rsidR="00272E00">
        <w:rPr>
          <w:rFonts w:ascii="Narkisim" w:hAnsi="Narkisim" w:hint="cs"/>
          <w:color w:val="222222"/>
          <w:sz w:val="24"/>
          <w:szCs w:val="24"/>
          <w:shd w:val="clear" w:color="auto" w:fill="FFFFFF"/>
          <w:rtl/>
        </w:rPr>
        <w:t>י</w:t>
      </w:r>
      <w:r w:rsidRPr="007F7AF9">
        <w:rPr>
          <w:rFonts w:ascii="Narkisim" w:hAnsi="Narkisim"/>
          <w:color w:val="222222"/>
          <w:sz w:val="24"/>
          <w:szCs w:val="24"/>
          <w:shd w:val="clear" w:color="auto" w:fill="FFFFFF"/>
          <w:rtl/>
        </w:rPr>
        <w:t xml:space="preserve">תכן שהמסלול השני של הגיור הוא "גיור חברתי". </w:t>
      </w:r>
      <w:r w:rsidRPr="007F7AF9">
        <w:rPr>
          <w:rFonts w:ascii="Narkisim" w:hAnsi="Narkisim"/>
          <w:b/>
          <w:bCs/>
          <w:color w:val="222222"/>
          <w:sz w:val="24"/>
          <w:szCs w:val="24"/>
          <w:shd w:val="clear" w:color="auto" w:fill="FFFFFF"/>
          <w:rtl/>
        </w:rPr>
        <w:t>אשת יפ</w:t>
      </w:r>
      <w:r w:rsidR="00272E00">
        <w:rPr>
          <w:rFonts w:ascii="Narkisim" w:hAnsi="Narkisim"/>
          <w:b/>
          <w:bCs/>
          <w:color w:val="222222"/>
          <w:sz w:val="24"/>
          <w:szCs w:val="24"/>
          <w:shd w:val="clear" w:color="auto" w:fill="FFFFFF"/>
          <w:rtl/>
        </w:rPr>
        <w:t>ת תואר שומרת מצוות לא מתוך מחוי</w:t>
      </w:r>
      <w:r w:rsidRPr="007F7AF9">
        <w:rPr>
          <w:rFonts w:ascii="Narkisim" w:hAnsi="Narkisim"/>
          <w:b/>
          <w:bCs/>
          <w:color w:val="222222"/>
          <w:sz w:val="24"/>
          <w:szCs w:val="24"/>
          <w:shd w:val="clear" w:color="auto" w:fill="FFFFFF"/>
          <w:rtl/>
        </w:rPr>
        <w:t xml:space="preserve">בות אישית </w:t>
      </w:r>
      <w:r w:rsidR="00B9201A" w:rsidRPr="007F7AF9">
        <w:rPr>
          <w:rFonts w:ascii="Narkisim" w:hAnsi="Narkisim"/>
          <w:b/>
          <w:bCs/>
          <w:color w:val="222222"/>
          <w:sz w:val="24"/>
          <w:szCs w:val="24"/>
          <w:shd w:val="clear" w:color="auto" w:fill="FFFFFF"/>
          <w:rtl/>
        </w:rPr>
        <w:t>ל</w:t>
      </w:r>
      <w:r w:rsidR="00B9201A">
        <w:rPr>
          <w:rFonts w:ascii="Narkisim" w:hAnsi="Narkisim" w:hint="cs"/>
          <w:b/>
          <w:bCs/>
          <w:color w:val="222222"/>
          <w:sz w:val="24"/>
          <w:szCs w:val="24"/>
          <w:shd w:val="clear" w:color="auto" w:fill="FFFFFF"/>
          <w:rtl/>
        </w:rPr>
        <w:t>דת</w:t>
      </w:r>
      <w:r w:rsidR="00B9201A" w:rsidRPr="007F7AF9">
        <w:rPr>
          <w:rFonts w:ascii="Narkisim" w:hAnsi="Narkisim"/>
          <w:b/>
          <w:bCs/>
          <w:color w:val="222222"/>
          <w:sz w:val="24"/>
          <w:szCs w:val="24"/>
          <w:shd w:val="clear" w:color="auto" w:fill="FFFFFF"/>
          <w:rtl/>
        </w:rPr>
        <w:t xml:space="preserve"> </w:t>
      </w:r>
      <w:r w:rsidRPr="007F7AF9">
        <w:rPr>
          <w:rFonts w:ascii="Narkisim" w:hAnsi="Narkisim"/>
          <w:b/>
          <w:bCs/>
          <w:color w:val="222222"/>
          <w:sz w:val="24"/>
          <w:szCs w:val="24"/>
          <w:shd w:val="clear" w:color="auto" w:fill="FFFFFF"/>
          <w:rtl/>
        </w:rPr>
        <w:t xml:space="preserve">ישראל, אלא אך ורק משום שהיא נכנסת אל תוך משפחה מעם ישראל, </w:t>
      </w:r>
      <w:r w:rsidRPr="007F7AF9">
        <w:rPr>
          <w:rFonts w:ascii="Narkisim" w:hAnsi="Narkisim"/>
          <w:color w:val="222222"/>
          <w:sz w:val="24"/>
          <w:szCs w:val="24"/>
          <w:shd w:val="clear" w:color="auto" w:fill="FFFFFF"/>
          <w:rtl/>
        </w:rPr>
        <w:t xml:space="preserve">כך שאם היא עוזבת, היהדות איננה מלווה אותה. בעוד שהגר הטיפוסי מוכרח, אולי, </w:t>
      </w:r>
      <w:r w:rsidR="00B9201A">
        <w:rPr>
          <w:rFonts w:ascii="Narkisim" w:hAnsi="Narkisim" w:hint="cs"/>
          <w:color w:val="222222"/>
          <w:sz w:val="24"/>
          <w:szCs w:val="24"/>
          <w:shd w:val="clear" w:color="auto" w:fill="FFFFFF"/>
          <w:rtl/>
        </w:rPr>
        <w:t xml:space="preserve">להתחייב </w:t>
      </w:r>
      <w:r w:rsidR="000F722A">
        <w:rPr>
          <w:rFonts w:ascii="Narkisim" w:hAnsi="Narkisim" w:hint="cs"/>
          <w:color w:val="222222"/>
          <w:sz w:val="24"/>
          <w:szCs w:val="24"/>
          <w:shd w:val="clear" w:color="auto" w:fill="FFFFFF"/>
          <w:rtl/>
        </w:rPr>
        <w:t xml:space="preserve">גם </w:t>
      </w:r>
      <w:r w:rsidR="00B9201A">
        <w:rPr>
          <w:rFonts w:ascii="Narkisim" w:hAnsi="Narkisim" w:hint="cs"/>
          <w:color w:val="222222"/>
          <w:sz w:val="24"/>
          <w:szCs w:val="24"/>
          <w:shd w:val="clear" w:color="auto" w:fill="FFFFFF"/>
          <w:rtl/>
        </w:rPr>
        <w:t xml:space="preserve">אל דת </w:t>
      </w:r>
      <w:r w:rsidRPr="007F7AF9">
        <w:rPr>
          <w:rFonts w:ascii="Narkisim" w:hAnsi="Narkisim"/>
          <w:color w:val="222222"/>
          <w:sz w:val="24"/>
          <w:szCs w:val="24"/>
          <w:shd w:val="clear" w:color="auto" w:fill="FFFFFF"/>
          <w:rtl/>
        </w:rPr>
        <w:t xml:space="preserve">ישראל </w:t>
      </w:r>
      <w:r w:rsidR="00B9201A" w:rsidRPr="007F7AF9">
        <w:rPr>
          <w:rFonts w:ascii="Narkisim" w:hAnsi="Narkisim"/>
          <w:color w:val="222222"/>
          <w:sz w:val="24"/>
          <w:szCs w:val="24"/>
          <w:shd w:val="clear" w:color="auto" w:fill="FFFFFF"/>
          <w:rtl/>
        </w:rPr>
        <w:t>ו</w:t>
      </w:r>
      <w:r w:rsidR="000F722A">
        <w:rPr>
          <w:rFonts w:ascii="Narkisim" w:hAnsi="Narkisim" w:hint="cs"/>
          <w:color w:val="222222"/>
          <w:sz w:val="24"/>
          <w:szCs w:val="24"/>
          <w:shd w:val="clear" w:color="auto" w:fill="FFFFFF"/>
          <w:rtl/>
        </w:rPr>
        <w:t xml:space="preserve">גם </w:t>
      </w:r>
      <w:r w:rsidR="00B9201A" w:rsidRPr="007F7AF9">
        <w:rPr>
          <w:rFonts w:ascii="Narkisim" w:hAnsi="Narkisim"/>
          <w:color w:val="222222"/>
          <w:sz w:val="24"/>
          <w:szCs w:val="24"/>
          <w:shd w:val="clear" w:color="auto" w:fill="FFFFFF"/>
          <w:rtl/>
        </w:rPr>
        <w:t>א</w:t>
      </w:r>
      <w:r w:rsidR="00B9201A">
        <w:rPr>
          <w:rFonts w:ascii="Narkisim" w:hAnsi="Narkisim" w:hint="cs"/>
          <w:color w:val="222222"/>
          <w:sz w:val="24"/>
          <w:szCs w:val="24"/>
          <w:shd w:val="clear" w:color="auto" w:fill="FFFFFF"/>
          <w:rtl/>
        </w:rPr>
        <w:t>ל</w:t>
      </w:r>
      <w:r w:rsidR="00B9201A" w:rsidRPr="007F7AF9">
        <w:rPr>
          <w:rFonts w:ascii="Narkisim" w:hAnsi="Narkisim"/>
          <w:color w:val="222222"/>
          <w:sz w:val="24"/>
          <w:szCs w:val="24"/>
          <w:shd w:val="clear" w:color="auto" w:fill="FFFFFF"/>
          <w:rtl/>
        </w:rPr>
        <w:t xml:space="preserve"> </w:t>
      </w:r>
      <w:r w:rsidRPr="007F7AF9">
        <w:rPr>
          <w:rFonts w:ascii="Narkisim" w:hAnsi="Narkisim"/>
          <w:color w:val="222222"/>
          <w:sz w:val="24"/>
          <w:szCs w:val="24"/>
          <w:shd w:val="clear" w:color="auto" w:fill="FFFFFF"/>
          <w:rtl/>
        </w:rPr>
        <w:t>עם</w:t>
      </w:r>
      <w:r w:rsidR="000F722A">
        <w:rPr>
          <w:rFonts w:ascii="Narkisim" w:hAnsi="Narkisim" w:hint="cs"/>
          <w:color w:val="222222"/>
          <w:sz w:val="24"/>
          <w:szCs w:val="24"/>
          <w:shd w:val="clear" w:color="auto" w:fill="FFFFFF"/>
          <w:rtl/>
        </w:rPr>
        <w:t xml:space="preserve"> וגורל</w:t>
      </w:r>
      <w:r w:rsidRPr="007F7AF9">
        <w:rPr>
          <w:rFonts w:ascii="Narkisim" w:hAnsi="Narkisim"/>
          <w:color w:val="222222"/>
          <w:sz w:val="24"/>
          <w:szCs w:val="24"/>
          <w:shd w:val="clear" w:color="auto" w:fill="FFFFFF"/>
          <w:rtl/>
        </w:rPr>
        <w:t xml:space="preserve"> ישראל, אשת יפת תואר מגיעה אל קיום המצוות אך ורק מתוך החוויה החברתית היהודית שלה. יתרה מזאת: בעוד שמסע רוחני </w:t>
      </w:r>
      <w:proofErr w:type="spellStart"/>
      <w:r w:rsidRPr="007F7AF9">
        <w:rPr>
          <w:rFonts w:ascii="Narkisim" w:hAnsi="Narkisim"/>
          <w:color w:val="222222"/>
          <w:sz w:val="24"/>
          <w:szCs w:val="24"/>
          <w:shd w:val="clear" w:color="auto" w:fill="FFFFFF"/>
          <w:rtl/>
        </w:rPr>
        <w:t>אמיתי</w:t>
      </w:r>
      <w:proofErr w:type="spellEnd"/>
      <w:r w:rsidRPr="007F7AF9">
        <w:rPr>
          <w:rFonts w:ascii="Narkisim" w:hAnsi="Narkisim"/>
          <w:color w:val="222222"/>
          <w:sz w:val="24"/>
          <w:szCs w:val="24"/>
          <w:shd w:val="clear" w:color="auto" w:fill="FFFFFF"/>
          <w:rtl/>
        </w:rPr>
        <w:t xml:space="preserve"> דורש, מעצם הגדרתו, השתתפות מלאה – הכוח של ההשתלבות החברתית יכול לגבור על זהות אישית</w:t>
      </w:r>
      <w:r w:rsidR="00B9201A">
        <w:rPr>
          <w:rFonts w:ascii="Narkisim" w:hAnsi="Narkisim" w:hint="cs"/>
          <w:color w:val="222222"/>
          <w:sz w:val="24"/>
          <w:szCs w:val="24"/>
          <w:shd w:val="clear" w:color="auto" w:fill="FFFFFF"/>
          <w:rtl/>
        </w:rPr>
        <w:t xml:space="preserve"> ממילא</w:t>
      </w:r>
      <w:r w:rsidRPr="007F7AF9">
        <w:rPr>
          <w:rFonts w:ascii="Narkisim" w:hAnsi="Narkisim"/>
          <w:color w:val="222222"/>
          <w:sz w:val="24"/>
          <w:szCs w:val="24"/>
          <w:shd w:val="clear" w:color="auto" w:fill="FFFFFF"/>
          <w:rtl/>
        </w:rPr>
        <w:t>.</w:t>
      </w:r>
      <w:r w:rsidR="00272E00">
        <w:rPr>
          <w:rStyle w:val="a6"/>
          <w:rFonts w:ascii="Narkisim" w:hAnsi="Narkisim"/>
          <w:color w:val="222222"/>
          <w:shd w:val="clear" w:color="auto" w:fill="FFFFFF"/>
          <w:rtl/>
        </w:rPr>
        <w:footnoteReference w:id="7"/>
      </w:r>
      <w:r w:rsidRPr="007F7AF9">
        <w:rPr>
          <w:rFonts w:ascii="Narkisim" w:hAnsi="Narkisim"/>
          <w:b/>
          <w:bCs/>
          <w:color w:val="222222"/>
          <w:sz w:val="24"/>
          <w:szCs w:val="24"/>
          <w:shd w:val="clear" w:color="auto" w:fill="FFFFFF"/>
          <w:rtl/>
        </w:rPr>
        <w:t xml:space="preserve"> </w:t>
      </w:r>
      <w:r w:rsidRPr="007F7AF9">
        <w:rPr>
          <w:rFonts w:ascii="Narkisim" w:hAnsi="Narkisim"/>
          <w:color w:val="222222"/>
          <w:sz w:val="24"/>
          <w:szCs w:val="24"/>
          <w:shd w:val="clear" w:color="auto" w:fill="FFFFFF"/>
          <w:rtl/>
        </w:rPr>
        <w:t xml:space="preserve">בתחילה, תהליך ההשתלבות החברתית שלה עדיין הפיך; אך ככל שעובר הזמן, אורח החיים החדש שלה מכה שורש. חלק מן החידוש בדין אשת יפת תואר הוא שהאישה הופכת </w:t>
      </w:r>
      <w:proofErr w:type="spellStart"/>
      <w:r w:rsidRPr="007F7AF9">
        <w:rPr>
          <w:rFonts w:ascii="Narkisim" w:hAnsi="Narkisim"/>
          <w:color w:val="222222"/>
          <w:sz w:val="24"/>
          <w:szCs w:val="24"/>
          <w:shd w:val="clear" w:color="auto" w:fill="FFFFFF"/>
          <w:rtl/>
        </w:rPr>
        <w:t>ליהודיה</w:t>
      </w:r>
      <w:proofErr w:type="spellEnd"/>
      <w:r w:rsidRPr="007F7AF9">
        <w:rPr>
          <w:rFonts w:ascii="Narkisim" w:hAnsi="Narkisim"/>
          <w:color w:val="222222"/>
          <w:sz w:val="24"/>
          <w:szCs w:val="24"/>
          <w:shd w:val="clear" w:color="auto" w:fill="FFFFFF"/>
          <w:rtl/>
        </w:rPr>
        <w:t xml:space="preserve"> דרך השתלבות חברתית בלבד, למרות שהיא מעולם לא קיבלה על עצמה את אמונת ישראל ואת המצוות.</w:t>
      </w:r>
    </w:p>
    <w:p w14:paraId="4A5EC774" w14:textId="780B6BA1"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הרמב"ם, לעומת זאת, דוחה כל תפיסה כזו לגבי אשת יפת תואר. הגי</w:t>
      </w:r>
      <w:r w:rsidR="00272E00">
        <w:rPr>
          <w:rFonts w:ascii="Narkisim" w:hAnsi="Narkisim"/>
          <w:color w:val="222222"/>
          <w:sz w:val="24"/>
          <w:szCs w:val="24"/>
          <w:shd w:val="clear" w:color="auto" w:fill="FFFFFF"/>
          <w:rtl/>
        </w:rPr>
        <w:t>ור משמעותו כמיהה</w:t>
      </w:r>
      <w:r w:rsidR="00B9201A">
        <w:rPr>
          <w:rFonts w:ascii="Narkisim" w:hAnsi="Narkisim" w:hint="cs"/>
          <w:color w:val="222222"/>
          <w:sz w:val="24"/>
          <w:szCs w:val="24"/>
          <w:shd w:val="clear" w:color="auto" w:fill="FFFFFF"/>
          <w:rtl/>
        </w:rPr>
        <w:t xml:space="preserve"> ומהפכה</w:t>
      </w:r>
      <w:r w:rsidR="00272E00">
        <w:rPr>
          <w:rFonts w:ascii="Narkisim" w:hAnsi="Narkisim"/>
          <w:color w:val="222222"/>
          <w:sz w:val="24"/>
          <w:szCs w:val="24"/>
          <w:shd w:val="clear" w:color="auto" w:fill="FFFFFF"/>
          <w:rtl/>
        </w:rPr>
        <w:t xml:space="preserve"> רוחני</w:t>
      </w:r>
      <w:r w:rsidR="00B9201A">
        <w:rPr>
          <w:rFonts w:ascii="Narkisim" w:hAnsi="Narkisim" w:hint="cs"/>
          <w:color w:val="222222"/>
          <w:sz w:val="24"/>
          <w:szCs w:val="24"/>
          <w:shd w:val="clear" w:color="auto" w:fill="FFFFFF"/>
          <w:rtl/>
        </w:rPr>
        <w:t>ו</w:t>
      </w:r>
      <w:r w:rsidR="00272E00">
        <w:rPr>
          <w:rFonts w:ascii="Narkisim" w:hAnsi="Narkisim"/>
          <w:color w:val="222222"/>
          <w:sz w:val="24"/>
          <w:szCs w:val="24"/>
          <w:shd w:val="clear" w:color="auto" w:fill="FFFFFF"/>
          <w:rtl/>
        </w:rPr>
        <w:t>ת ("להסתו</w:t>
      </w:r>
      <w:r w:rsidR="00272E00">
        <w:rPr>
          <w:rFonts w:ascii="Narkisim" w:hAnsi="Narkisim" w:hint="cs"/>
          <w:color w:val="222222"/>
          <w:sz w:val="24"/>
          <w:szCs w:val="24"/>
          <w:shd w:val="clear" w:color="auto" w:fill="FFFFFF"/>
          <w:rtl/>
        </w:rPr>
        <w:t>פ</w:t>
      </w:r>
      <w:r w:rsidRPr="007F7AF9">
        <w:rPr>
          <w:rFonts w:ascii="Narkisim" w:hAnsi="Narkisim"/>
          <w:color w:val="222222"/>
          <w:sz w:val="24"/>
          <w:szCs w:val="24"/>
          <w:shd w:val="clear" w:color="auto" w:fill="FFFFFF"/>
          <w:rtl/>
        </w:rPr>
        <w:t xml:space="preserve">ף תחת כנפי השכינה"), ורק </w:t>
      </w:r>
      <w:r w:rsidR="00B9201A">
        <w:rPr>
          <w:rFonts w:ascii="Narkisim" w:hAnsi="Narkisim" w:hint="cs"/>
          <w:color w:val="222222"/>
          <w:sz w:val="24"/>
          <w:szCs w:val="24"/>
          <w:shd w:val="clear" w:color="auto" w:fill="FFFFFF"/>
          <w:rtl/>
        </w:rPr>
        <w:t xml:space="preserve">יחד איתן או </w:t>
      </w:r>
      <w:r w:rsidRPr="007F7AF9">
        <w:rPr>
          <w:rFonts w:ascii="Narkisim" w:hAnsi="Narkisim"/>
          <w:color w:val="222222"/>
          <w:sz w:val="24"/>
          <w:szCs w:val="24"/>
          <w:shd w:val="clear" w:color="auto" w:fill="FFFFFF"/>
          <w:rtl/>
        </w:rPr>
        <w:t xml:space="preserve">משנית לכך היא ההצטרפות ליחידה חברתית. </w:t>
      </w:r>
    </w:p>
    <w:p w14:paraId="311682DC" w14:textId="1600267E" w:rsidR="007F7AF9" w:rsidRPr="007F7AF9" w:rsidRDefault="00272E00" w:rsidP="007F7AF9">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י</w:t>
      </w:r>
      <w:r w:rsidR="007F7AF9" w:rsidRPr="007F7AF9">
        <w:rPr>
          <w:rFonts w:ascii="Narkisim" w:hAnsi="Narkisim"/>
          <w:color w:val="222222"/>
          <w:sz w:val="24"/>
          <w:szCs w:val="24"/>
          <w:shd w:val="clear" w:color="auto" w:fill="FFFFFF"/>
          <w:rtl/>
        </w:rPr>
        <w:t xml:space="preserve">יתכן שמחלוקת תנאים לגבי </w:t>
      </w:r>
      <w:r w:rsidR="006D719A">
        <w:rPr>
          <w:rFonts w:ascii="Narkisim" w:hAnsi="Narkisim" w:hint="cs"/>
          <w:color w:val="222222"/>
          <w:sz w:val="24"/>
          <w:szCs w:val="24"/>
          <w:shd w:val="clear" w:color="auto" w:fill="FFFFFF"/>
          <w:rtl/>
        </w:rPr>
        <w:t>ביטוי</w:t>
      </w:r>
      <w:r w:rsidR="006D719A" w:rsidRPr="007F7AF9">
        <w:rPr>
          <w:rFonts w:ascii="Narkisim" w:hAnsi="Narkisim"/>
          <w:color w:val="222222"/>
          <w:sz w:val="24"/>
          <w:szCs w:val="24"/>
          <w:shd w:val="clear" w:color="auto" w:fill="FFFFFF"/>
          <w:rtl/>
        </w:rPr>
        <w:t xml:space="preserve"> </w:t>
      </w:r>
      <w:r w:rsidR="007F7AF9" w:rsidRPr="007F7AF9">
        <w:rPr>
          <w:rFonts w:ascii="Narkisim" w:hAnsi="Narkisim"/>
          <w:color w:val="222222"/>
          <w:sz w:val="24"/>
          <w:szCs w:val="24"/>
          <w:shd w:val="clear" w:color="auto" w:fill="FFFFFF"/>
          <w:rtl/>
        </w:rPr>
        <w:t>אחד בפרשת אשת יפת תואר יכולה לשפוך אור על האופן בו שתי גישות אלה רואות את המסע אותו היא עוברת:</w:t>
      </w:r>
    </w:p>
    <w:p w14:paraId="47A703F8" w14:textId="63A1FF73" w:rsidR="007F7AF9" w:rsidRPr="000B7BE8" w:rsidRDefault="007F7AF9" w:rsidP="00272E00">
      <w:pPr>
        <w:tabs>
          <w:tab w:val="right" w:pos="4620"/>
        </w:tabs>
        <w:ind w:left="720"/>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"ת"ר</w:t>
      </w:r>
      <w:r w:rsidRPr="007F7AF9">
        <w:rPr>
          <w:rStyle w:val="apple-converted-space"/>
          <w:rFonts w:ascii="Narkisim" w:hAnsi="Narkisim"/>
          <w:color w:val="222222"/>
          <w:sz w:val="24"/>
          <w:szCs w:val="24"/>
          <w:shd w:val="clear" w:color="auto" w:fill="FFFFFF"/>
          <w:rtl/>
        </w:rPr>
        <w:t> </w:t>
      </w:r>
      <w:r w:rsidR="00272E00">
        <w:rPr>
          <w:rFonts w:ascii="Narkisim" w:hAnsi="Narkisim" w:hint="cs"/>
          <w:color w:val="222222"/>
          <w:sz w:val="24"/>
          <w:szCs w:val="24"/>
          <w:shd w:val="clear" w:color="auto" w:fill="FFFFFF"/>
          <w:rtl/>
        </w:rPr>
        <w:t>"</w:t>
      </w:r>
      <w:r w:rsidR="00272E00" w:rsidRPr="00965450">
        <w:rPr>
          <w:rFonts w:ascii="Narkisim" w:hAnsi="Narkisim"/>
          <w:i/>
          <w:color w:val="222222"/>
          <w:sz w:val="24"/>
          <w:szCs w:val="24"/>
          <w:shd w:val="clear" w:color="auto" w:fill="FFFFFF"/>
          <w:rtl/>
        </w:rPr>
        <w:t>וּבָכְתָה אֶת אָבִיהָ וְאֶת אִמָּהּ</w:t>
      </w:r>
      <w:r w:rsidR="00272E00">
        <w:rPr>
          <w:rFonts w:ascii="Narkisim" w:hAnsi="Narkisim" w:hint="cs"/>
          <w:color w:val="222222"/>
          <w:sz w:val="24"/>
          <w:szCs w:val="24"/>
          <w:shd w:val="clear" w:color="auto" w:fill="FFFFFF"/>
          <w:rtl/>
        </w:rPr>
        <w:t>"</w:t>
      </w:r>
      <w:r w:rsidRPr="007F7AF9">
        <w:rPr>
          <w:rFonts w:ascii="Narkisim" w:hAnsi="Narkisim"/>
          <w:color w:val="222222"/>
          <w:sz w:val="24"/>
          <w:szCs w:val="24"/>
          <w:shd w:val="clear" w:color="auto" w:fill="FFFFFF"/>
          <w:rtl/>
        </w:rPr>
        <w:t xml:space="preserve"> ר' אליעזר אומר אביה </w:t>
      </w:r>
      <w:proofErr w:type="spellStart"/>
      <w:r w:rsidRPr="007F7AF9">
        <w:rPr>
          <w:rFonts w:ascii="Narkisim" w:hAnsi="Narkisim"/>
          <w:color w:val="222222"/>
          <w:sz w:val="24"/>
          <w:szCs w:val="24"/>
          <w:shd w:val="clear" w:color="auto" w:fill="FFFFFF"/>
          <w:rtl/>
        </w:rPr>
        <w:t>אביה</w:t>
      </w:r>
      <w:proofErr w:type="spellEnd"/>
      <w:r w:rsidRPr="007F7AF9">
        <w:rPr>
          <w:rFonts w:ascii="Narkisim" w:hAnsi="Narkisim"/>
          <w:color w:val="222222"/>
          <w:sz w:val="24"/>
          <w:szCs w:val="24"/>
          <w:shd w:val="clear" w:color="auto" w:fill="FFFFFF"/>
          <w:rtl/>
        </w:rPr>
        <w:t xml:space="preserve"> ממש אמה </w:t>
      </w:r>
      <w:proofErr w:type="spellStart"/>
      <w:r w:rsidRPr="007F7AF9">
        <w:rPr>
          <w:rFonts w:ascii="Narkisim" w:hAnsi="Narkisim"/>
          <w:color w:val="222222"/>
          <w:sz w:val="24"/>
          <w:szCs w:val="24"/>
          <w:shd w:val="clear" w:color="auto" w:fill="FFFFFF"/>
          <w:rtl/>
        </w:rPr>
        <w:t>אמה</w:t>
      </w:r>
      <w:proofErr w:type="spellEnd"/>
      <w:r w:rsidRPr="007F7AF9">
        <w:rPr>
          <w:rFonts w:ascii="Narkisim" w:hAnsi="Narkisim"/>
          <w:color w:val="222222"/>
          <w:sz w:val="24"/>
          <w:szCs w:val="24"/>
          <w:shd w:val="clear" w:color="auto" w:fill="FFFFFF"/>
          <w:rtl/>
        </w:rPr>
        <w:t xml:space="preserve"> ממש ר"ע אומר אביה ואמה זו עבודת כוכבים וכן הוא אומר</w:t>
      </w:r>
      <w:r w:rsidRPr="007F7AF9">
        <w:rPr>
          <w:rStyle w:val="apple-converted-space"/>
          <w:rFonts w:ascii="Narkisim" w:hAnsi="Narkisim"/>
          <w:color w:val="222222"/>
          <w:sz w:val="24"/>
          <w:szCs w:val="24"/>
          <w:shd w:val="clear" w:color="auto" w:fill="FFFFFF"/>
          <w:rtl/>
        </w:rPr>
        <w:t> </w:t>
      </w:r>
      <w:r w:rsidR="00272E00">
        <w:rPr>
          <w:rFonts w:ascii="Narkisim" w:hAnsi="Narkisim" w:hint="cs"/>
          <w:color w:val="222222"/>
          <w:sz w:val="24"/>
          <w:szCs w:val="24"/>
          <w:shd w:val="clear" w:color="auto" w:fill="FFFFFF"/>
          <w:rtl/>
        </w:rPr>
        <w:t>"</w:t>
      </w:r>
      <w:r w:rsidR="00272E00">
        <w:rPr>
          <w:rFonts w:ascii="Narkisim" w:hAnsi="Narkisim"/>
          <w:color w:val="222222"/>
          <w:sz w:val="24"/>
          <w:szCs w:val="24"/>
          <w:shd w:val="clear" w:color="auto" w:fill="FFFFFF"/>
          <w:rtl/>
        </w:rPr>
        <w:t>אֹמְרִים לָעֵץ אָבִי אַתָּה</w:t>
      </w:r>
      <w:r w:rsidRPr="007F7AF9">
        <w:rPr>
          <w:rFonts w:ascii="Narkisim" w:hAnsi="Narkisim"/>
          <w:color w:val="222222"/>
          <w:sz w:val="24"/>
          <w:szCs w:val="24"/>
          <w:shd w:val="clear" w:color="auto" w:fill="FFFFFF"/>
          <w:rtl/>
        </w:rPr>
        <w:t>"</w:t>
      </w:r>
      <w:r w:rsidR="00272E00">
        <w:rPr>
          <w:rFonts w:ascii="Narkisim" w:hAnsi="Narkisim" w:hint="cs"/>
          <w:color w:val="222222"/>
          <w:sz w:val="24"/>
          <w:szCs w:val="24"/>
          <w:shd w:val="clear" w:color="auto" w:fill="FFFFFF"/>
          <w:rtl/>
        </w:rPr>
        <w:t xml:space="preserve"> </w:t>
      </w:r>
      <w:r w:rsidR="00272E00">
        <w:rPr>
          <w:rFonts w:ascii="Narkisim" w:hAnsi="Narkisim" w:hint="cs"/>
          <w:color w:val="222222"/>
          <w:szCs w:val="20"/>
          <w:shd w:val="clear" w:color="auto" w:fill="FFFFFF"/>
          <w:rtl/>
        </w:rPr>
        <w:t>(ירמיהו ב', כ"ז)</w:t>
      </w:r>
      <w:r w:rsidR="00FD12AE" w:rsidRPr="00FD12AE">
        <w:rPr>
          <w:rFonts w:ascii="Narkisim" w:hAnsi="Narkisim" w:hint="cs"/>
          <w:color w:val="222222"/>
          <w:sz w:val="24"/>
          <w:szCs w:val="24"/>
          <w:shd w:val="clear" w:color="auto" w:fill="FFFFFF"/>
          <w:rtl/>
        </w:rPr>
        <w:t>"</w:t>
      </w:r>
      <w:r w:rsidR="009E5EC6">
        <w:rPr>
          <w:rFonts w:ascii="Narkisim" w:hAnsi="Narkisim"/>
          <w:color w:val="222222"/>
          <w:sz w:val="24"/>
          <w:szCs w:val="24"/>
          <w:shd w:val="clear" w:color="auto" w:fill="FFFFFF"/>
          <w:rtl/>
        </w:rPr>
        <w:tab/>
      </w:r>
      <w:r w:rsidR="000B7BE8">
        <w:rPr>
          <w:rFonts w:ascii="Narkisim" w:hAnsi="Narkisim"/>
          <w:color w:val="222222"/>
          <w:szCs w:val="20"/>
          <w:shd w:val="clear" w:color="auto" w:fill="FFFFFF"/>
          <w:rtl/>
        </w:rPr>
        <w:tab/>
      </w:r>
      <w:r w:rsidRPr="000B7BE8">
        <w:rPr>
          <w:rFonts w:ascii="Narkisim" w:hAnsi="Narkisim"/>
          <w:color w:val="222222"/>
          <w:szCs w:val="20"/>
          <w:shd w:val="clear" w:color="auto" w:fill="FFFFFF"/>
          <w:rtl/>
        </w:rPr>
        <w:t>(יבמות מח.-:)</w:t>
      </w:r>
      <w:r w:rsidR="000B7BE8">
        <w:rPr>
          <w:rFonts w:ascii="Narkisim" w:hAnsi="Narkisim" w:hint="cs"/>
          <w:color w:val="222222"/>
          <w:sz w:val="24"/>
          <w:szCs w:val="24"/>
          <w:shd w:val="clear" w:color="auto" w:fill="FFFFFF"/>
          <w:rtl/>
        </w:rPr>
        <w:t>.</w:t>
      </w:r>
    </w:p>
    <w:p w14:paraId="6D5016F6" w14:textId="4F4FD21A" w:rsidR="007F7AF9" w:rsidRPr="000B7BE8"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רבי אליעזר ורבי עקיבא חלוקים בשאלה מהו מושא ההתאבלות המרכזי של האישה יפת התואר – כלומר, מהו הדבר העיקרי ממנו היא נפרדת. רבי אלעזר סובר שתהליך השינוי אותו היא עוברת הוא חברתי ביסודו, בדומה לעמדת הרמב"ן. היא מבכה את משפח</w:t>
      </w:r>
      <w:r w:rsidR="00020EA3">
        <w:rPr>
          <w:rFonts w:ascii="Narkisim" w:hAnsi="Narkisim" w:hint="cs"/>
          <w:color w:val="222222"/>
          <w:sz w:val="24"/>
          <w:szCs w:val="24"/>
          <w:shd w:val="clear" w:color="auto" w:fill="FFFFFF"/>
          <w:rtl/>
        </w:rPr>
        <w:t>ת</w:t>
      </w:r>
      <w:r w:rsidRPr="007F7AF9">
        <w:rPr>
          <w:rFonts w:ascii="Narkisim" w:hAnsi="Narkisim"/>
          <w:color w:val="222222"/>
          <w:sz w:val="24"/>
          <w:szCs w:val="24"/>
          <w:shd w:val="clear" w:color="auto" w:fill="FFFFFF"/>
          <w:rtl/>
        </w:rPr>
        <w:t xml:space="preserve">ה, את קהילתה ואת עמה, בעת שהיא נאלצת לקבל זהות חדשה. רבי עקיבא, לעומת זאת, סבור שהשינוי העיקרי </w:t>
      </w:r>
      <w:r w:rsidRPr="007F7AF9">
        <w:rPr>
          <w:rFonts w:ascii="Narkisim" w:hAnsi="Narkisim"/>
          <w:color w:val="222222"/>
          <w:sz w:val="24"/>
          <w:szCs w:val="24"/>
          <w:shd w:val="clear" w:color="auto" w:fill="FFFFFF"/>
          <w:rtl/>
        </w:rPr>
        <w:lastRenderedPageBreak/>
        <w:t xml:space="preserve">הוא רוחני. כך, פוסק </w:t>
      </w:r>
      <w:proofErr w:type="spellStart"/>
      <w:r w:rsidRPr="007F7AF9">
        <w:rPr>
          <w:rFonts w:ascii="Narkisim" w:hAnsi="Narkisim"/>
          <w:color w:val="222222"/>
          <w:sz w:val="24"/>
          <w:szCs w:val="24"/>
          <w:shd w:val="clear" w:color="auto" w:fill="FFFFFF"/>
          <w:rtl/>
        </w:rPr>
        <w:t>הריב"ן</w:t>
      </w:r>
      <w:proofErr w:type="spellEnd"/>
      <w:r w:rsidR="00B82FF0">
        <w:rPr>
          <w:rFonts w:ascii="Narkisim" w:hAnsi="Narkisim" w:hint="cs"/>
          <w:color w:val="222222"/>
          <w:sz w:val="24"/>
          <w:szCs w:val="24"/>
          <w:shd w:val="clear" w:color="auto" w:fill="FFFFFF"/>
          <w:rtl/>
        </w:rPr>
        <w:t>:</w:t>
      </w:r>
      <w:r w:rsidRPr="007F7AF9">
        <w:rPr>
          <w:rFonts w:ascii="Narkisim" w:hAnsi="Narkisim"/>
          <w:color w:val="222222"/>
          <w:sz w:val="24"/>
          <w:szCs w:val="24"/>
          <w:shd w:val="clear" w:color="auto" w:fill="FFFFFF"/>
          <w:rtl/>
        </w:rPr>
        <w:t xml:space="preserve"> "</w:t>
      </w:r>
      <w:proofErr w:type="spellStart"/>
      <w:r w:rsidRPr="007F7AF9">
        <w:rPr>
          <w:rFonts w:ascii="Narkisim" w:hAnsi="Narkisim"/>
          <w:color w:val="222222"/>
          <w:sz w:val="24"/>
          <w:szCs w:val="24"/>
          <w:shd w:val="clear" w:color="auto" w:fill="FFFFFF"/>
          <w:rtl/>
        </w:rPr>
        <w:t>דלר"ע</w:t>
      </w:r>
      <w:proofErr w:type="spellEnd"/>
      <w:r w:rsidRPr="007F7AF9">
        <w:rPr>
          <w:rFonts w:ascii="Narkisim" w:hAnsi="Narkisim"/>
          <w:color w:val="222222"/>
          <w:sz w:val="24"/>
          <w:szCs w:val="24"/>
          <w:shd w:val="clear" w:color="auto" w:fill="FFFFFF"/>
          <w:rtl/>
        </w:rPr>
        <w:t xml:space="preserve"> צריכה שתכפור בעבודת כוכבים קודם שתבעל לו", והתוספות מעירים בחדות ש"לפירושו לא אתי </w:t>
      </w:r>
      <w:proofErr w:type="spellStart"/>
      <w:r w:rsidRPr="007F7AF9">
        <w:rPr>
          <w:rFonts w:ascii="Narkisim" w:hAnsi="Narkisim"/>
          <w:color w:val="222222"/>
          <w:sz w:val="24"/>
          <w:szCs w:val="24"/>
          <w:shd w:val="clear" w:color="auto" w:fill="FFFFFF"/>
          <w:rtl/>
        </w:rPr>
        <w:t>כר"ע</w:t>
      </w:r>
      <w:proofErr w:type="spellEnd"/>
      <w:r w:rsidRPr="007F7AF9">
        <w:rPr>
          <w:rFonts w:ascii="Narkisim" w:hAnsi="Narkisim"/>
          <w:color w:val="222222"/>
          <w:sz w:val="24"/>
          <w:szCs w:val="24"/>
          <w:shd w:val="clear" w:color="auto" w:fill="FFFFFF"/>
          <w:rtl/>
        </w:rPr>
        <w:t xml:space="preserve"> הא </w:t>
      </w:r>
      <w:proofErr w:type="spellStart"/>
      <w:r w:rsidRPr="007F7AF9">
        <w:rPr>
          <w:rFonts w:ascii="Narkisim" w:hAnsi="Narkisim"/>
          <w:color w:val="222222"/>
          <w:sz w:val="24"/>
          <w:szCs w:val="24"/>
          <w:shd w:val="clear" w:color="auto" w:fill="FFFFFF"/>
          <w:rtl/>
        </w:rPr>
        <w:t>דקתני</w:t>
      </w:r>
      <w:proofErr w:type="spellEnd"/>
      <w:r w:rsidRPr="007F7AF9">
        <w:rPr>
          <w:rFonts w:ascii="Narkisim" w:hAnsi="Narkisim"/>
          <w:color w:val="222222"/>
          <w:sz w:val="24"/>
          <w:szCs w:val="24"/>
          <w:shd w:val="clear" w:color="auto" w:fill="FFFFFF"/>
          <w:rtl/>
        </w:rPr>
        <w:t xml:space="preserve"> לעיל בד"א שלא קיבלה עליה" </w:t>
      </w:r>
      <w:r w:rsidRPr="000B7BE8">
        <w:rPr>
          <w:rFonts w:ascii="Narkisim" w:hAnsi="Narkisim"/>
          <w:color w:val="222222"/>
          <w:szCs w:val="20"/>
          <w:shd w:val="clear" w:color="auto" w:fill="FFFFFF"/>
          <w:rtl/>
        </w:rPr>
        <w:t>(יבמות מח: ד"ה רבי)</w:t>
      </w:r>
      <w:r w:rsidR="000B7BE8">
        <w:rPr>
          <w:rFonts w:ascii="Narkisim" w:hAnsi="Narkisim" w:hint="cs"/>
          <w:color w:val="222222"/>
          <w:sz w:val="24"/>
          <w:szCs w:val="24"/>
          <w:shd w:val="clear" w:color="auto" w:fill="FFFFFF"/>
          <w:rtl/>
        </w:rPr>
        <w:t>.</w:t>
      </w:r>
      <w:r w:rsidR="007153EE">
        <w:rPr>
          <w:rStyle w:val="a6"/>
          <w:rFonts w:ascii="Narkisim" w:hAnsi="Narkisim"/>
          <w:color w:val="222222"/>
          <w:shd w:val="clear" w:color="auto" w:fill="FFFFFF"/>
          <w:rtl/>
        </w:rPr>
        <w:footnoteReference w:id="8"/>
      </w:r>
    </w:p>
    <w:p w14:paraId="05CC1924" w14:textId="77777777" w:rsidR="007F7AF9" w:rsidRPr="007F7AF9" w:rsidRDefault="007F7AF9" w:rsidP="007F7AF9">
      <w:pPr>
        <w:tabs>
          <w:tab w:val="right" w:pos="4620"/>
        </w:tabs>
        <w:rPr>
          <w:rFonts w:ascii="Narkisim" w:hAnsi="Narkisim"/>
          <w:color w:val="222222"/>
          <w:sz w:val="24"/>
          <w:szCs w:val="24"/>
          <w:shd w:val="clear" w:color="auto" w:fill="FFFFFF"/>
          <w:rtl/>
        </w:rPr>
      </w:pPr>
    </w:p>
    <w:p w14:paraId="348DBB5A" w14:textId="77777777" w:rsidR="007F7AF9" w:rsidRPr="007F7AF9" w:rsidRDefault="007F7AF9" w:rsidP="007F7AF9">
      <w:pPr>
        <w:tabs>
          <w:tab w:val="right" w:pos="4620"/>
        </w:tabs>
        <w:jc w:val="center"/>
        <w:rPr>
          <w:rFonts w:asciiTheme="minorBidi" w:hAnsiTheme="minorBidi" w:cstheme="minorBidi"/>
          <w:b/>
          <w:bCs/>
          <w:color w:val="222222"/>
          <w:sz w:val="24"/>
          <w:szCs w:val="24"/>
          <w:shd w:val="clear" w:color="auto" w:fill="FFFFFF"/>
          <w:rtl/>
        </w:rPr>
      </w:pPr>
      <w:r w:rsidRPr="007F7AF9">
        <w:rPr>
          <w:rFonts w:asciiTheme="minorBidi" w:hAnsiTheme="minorBidi" w:cstheme="minorBidi"/>
          <w:b/>
          <w:bCs/>
          <w:color w:val="222222"/>
          <w:sz w:val="24"/>
          <w:szCs w:val="24"/>
          <w:shd w:val="clear" w:color="auto" w:fill="FFFFFF"/>
          <w:rtl/>
        </w:rPr>
        <w:t>סיכום</w:t>
      </w:r>
    </w:p>
    <w:p w14:paraId="3C593966" w14:textId="6AC2DEA0" w:rsidR="007F7AF9" w:rsidRPr="007F7AF9" w:rsidRDefault="007F7AF9" w:rsidP="007F7AF9">
      <w:pPr>
        <w:tabs>
          <w:tab w:val="right" w:pos="4620"/>
        </w:tabs>
        <w:rPr>
          <w:rFonts w:ascii="Narkisim" w:hAnsi="Narkisim"/>
          <w:color w:val="222222"/>
          <w:sz w:val="24"/>
          <w:szCs w:val="24"/>
          <w:shd w:val="clear" w:color="auto" w:fill="FFFFFF"/>
          <w:rtl/>
        </w:rPr>
      </w:pPr>
      <w:r w:rsidRPr="007F7AF9">
        <w:rPr>
          <w:rFonts w:ascii="Narkisim" w:hAnsi="Narkisim"/>
          <w:color w:val="222222"/>
          <w:sz w:val="24"/>
          <w:szCs w:val="24"/>
          <w:shd w:val="clear" w:color="auto" w:fill="FFFFFF"/>
          <w:rtl/>
        </w:rPr>
        <w:t>לגבי אשת יפת תואר, הרמב"ן מציג צורת גיור שנראה שהכ</w:t>
      </w:r>
      <w:r w:rsidR="0057342B">
        <w:rPr>
          <w:rFonts w:ascii="Narkisim" w:hAnsi="Narkisim" w:hint="cs"/>
          <w:color w:val="222222"/>
          <w:sz w:val="24"/>
          <w:szCs w:val="24"/>
          <w:shd w:val="clear" w:color="auto" w:fill="FFFFFF"/>
          <w:rtl/>
        </w:rPr>
        <w:t>ו</w:t>
      </w:r>
      <w:r w:rsidRPr="007F7AF9">
        <w:rPr>
          <w:rFonts w:ascii="Narkisim" w:hAnsi="Narkisim"/>
          <w:color w:val="222222"/>
          <w:sz w:val="24"/>
          <w:szCs w:val="24"/>
          <w:shd w:val="clear" w:color="auto" w:fill="FFFFFF"/>
          <w:rtl/>
        </w:rPr>
        <w:t xml:space="preserve">ח המניע שלה הוא השתלבות חברתית; הרמב"ם דוחה תפיסה זו, לפחות בהקשר המדובר. בשיעור הבא, נבחן דוגמאות נוספות של גיור לא-שגרתי, בטרם שוב אל הנושא המקורי שלנו, של היחס בין ברית אבות לבין ברית סיני בגיור. </w:t>
      </w:r>
    </w:p>
    <w:p w14:paraId="215F3802" w14:textId="77777777" w:rsidR="00272E00" w:rsidRDefault="007F7AF9" w:rsidP="00272E00">
      <w:pPr>
        <w:tabs>
          <w:tab w:val="right" w:pos="4620"/>
        </w:tabs>
        <w:rPr>
          <w:rFonts w:ascii="Narkisim" w:hAnsi="Narkisim"/>
          <w:color w:val="222222"/>
          <w:sz w:val="24"/>
          <w:szCs w:val="24"/>
          <w:shd w:val="clear" w:color="auto" w:fill="FFFFFF"/>
          <w:rtl/>
        </w:rPr>
      </w:pPr>
      <w:r w:rsidRPr="007F7AF9">
        <w:rPr>
          <w:rFonts w:ascii="Narkisim" w:hAnsi="Narkisim"/>
          <w:b/>
          <w:bCs/>
          <w:color w:val="222222"/>
          <w:sz w:val="24"/>
          <w:szCs w:val="24"/>
          <w:shd w:val="clear" w:color="auto" w:fill="FFFFFF"/>
          <w:rtl/>
        </w:rPr>
        <w:t>לעיון נוסף:</w:t>
      </w:r>
    </w:p>
    <w:p w14:paraId="65EA4827" w14:textId="0C20D74F" w:rsidR="007F7AF9" w:rsidRPr="007F7AF9" w:rsidRDefault="00272E00" w:rsidP="00272E00">
      <w:pPr>
        <w:tabs>
          <w:tab w:val="right" w:pos="4620"/>
        </w:tabs>
        <w:rPr>
          <w:rFonts w:ascii="Narkisim" w:hAnsi="Narkisim"/>
          <w:b/>
          <w:bCs/>
          <w:color w:val="222222"/>
          <w:sz w:val="24"/>
          <w:szCs w:val="24"/>
          <w:shd w:val="clear" w:color="auto" w:fill="FFFFFF"/>
          <w:rtl/>
        </w:rPr>
      </w:pPr>
      <w:r>
        <w:rPr>
          <w:rFonts w:ascii="Narkisim" w:hAnsi="Narkisim" w:hint="cs"/>
          <w:color w:val="222222"/>
          <w:sz w:val="24"/>
          <w:szCs w:val="24"/>
          <w:shd w:val="clear" w:color="auto" w:fill="FFFFFF"/>
          <w:rtl/>
        </w:rPr>
        <w:t xml:space="preserve">1. </w:t>
      </w:r>
      <w:r w:rsidR="000B7BE8">
        <w:rPr>
          <w:rFonts w:ascii="Narkisim" w:hAnsi="Narkisim"/>
          <w:color w:val="222222"/>
          <w:sz w:val="24"/>
          <w:szCs w:val="24"/>
          <w:shd w:val="clear" w:color="auto" w:fill="FFFFFF"/>
          <w:rtl/>
        </w:rPr>
        <w:t>בנוסף למחלוקתם של ר</w:t>
      </w:r>
      <w:r w:rsidR="000B7BE8">
        <w:rPr>
          <w:rFonts w:ascii="Narkisim" w:hAnsi="Narkisim" w:hint="cs"/>
          <w:color w:val="222222"/>
          <w:sz w:val="24"/>
          <w:szCs w:val="24"/>
          <w:shd w:val="clear" w:color="auto" w:fill="FFFFFF"/>
          <w:rtl/>
        </w:rPr>
        <w:t>בי</w:t>
      </w:r>
      <w:r w:rsidR="000B7BE8">
        <w:rPr>
          <w:rFonts w:ascii="Narkisim" w:hAnsi="Narkisim"/>
          <w:color w:val="222222"/>
          <w:sz w:val="24"/>
          <w:szCs w:val="24"/>
          <w:shd w:val="clear" w:color="auto" w:fill="FFFFFF"/>
          <w:rtl/>
        </w:rPr>
        <w:t xml:space="preserve"> אליעזר ור</w:t>
      </w:r>
      <w:r w:rsidR="000B7BE8">
        <w:rPr>
          <w:rFonts w:ascii="Narkisim" w:hAnsi="Narkisim" w:hint="cs"/>
          <w:color w:val="222222"/>
          <w:sz w:val="24"/>
          <w:szCs w:val="24"/>
          <w:shd w:val="clear" w:color="auto" w:fill="FFFFFF"/>
          <w:rtl/>
        </w:rPr>
        <w:t>בי</w:t>
      </w:r>
      <w:r w:rsidR="007F7AF9" w:rsidRPr="007F7AF9">
        <w:rPr>
          <w:rFonts w:ascii="Narkisim" w:hAnsi="Narkisim"/>
          <w:color w:val="222222"/>
          <w:sz w:val="24"/>
          <w:szCs w:val="24"/>
          <w:shd w:val="clear" w:color="auto" w:fill="FFFFFF"/>
          <w:rtl/>
        </w:rPr>
        <w:t xml:space="preserve"> עק</w:t>
      </w:r>
      <w:r w:rsidR="000B7BE8">
        <w:rPr>
          <w:rFonts w:ascii="Narkisim" w:hAnsi="Narkisim" w:hint="cs"/>
          <w:color w:val="222222"/>
          <w:sz w:val="24"/>
          <w:szCs w:val="24"/>
          <w:shd w:val="clear" w:color="auto" w:fill="FFFFFF"/>
          <w:rtl/>
        </w:rPr>
        <w:t>י</w:t>
      </w:r>
      <w:r w:rsidR="007F7AF9" w:rsidRPr="007F7AF9">
        <w:rPr>
          <w:rFonts w:ascii="Narkisim" w:hAnsi="Narkisim"/>
          <w:color w:val="222222"/>
          <w:sz w:val="24"/>
          <w:szCs w:val="24"/>
          <w:shd w:val="clear" w:color="auto" w:fill="FFFFFF"/>
          <w:rtl/>
        </w:rPr>
        <w:t xml:space="preserve">בא בפרוש הכתוב </w:t>
      </w:r>
      <w:r w:rsidR="000B7BE8">
        <w:rPr>
          <w:rFonts w:ascii="Narkisim" w:hAnsi="Narkisim" w:hint="cs"/>
          <w:color w:val="222222"/>
          <w:sz w:val="24"/>
          <w:szCs w:val="24"/>
          <w:shd w:val="clear" w:color="auto" w:fill="FFFFFF"/>
          <w:rtl/>
        </w:rPr>
        <w:t>"</w:t>
      </w:r>
      <w:r w:rsidR="000B7BE8" w:rsidRPr="00965450">
        <w:rPr>
          <w:rFonts w:ascii="Narkisim" w:hAnsi="Narkisim"/>
          <w:i/>
          <w:color w:val="222222"/>
          <w:sz w:val="24"/>
          <w:szCs w:val="24"/>
          <w:shd w:val="clear" w:color="auto" w:fill="FFFFFF"/>
          <w:rtl/>
        </w:rPr>
        <w:t>וּבָכְתָה אֶת אָבִיהָ וְאֶת אִמָּהּ</w:t>
      </w:r>
      <w:r w:rsidR="007F7AF9" w:rsidRPr="007F7AF9">
        <w:rPr>
          <w:rFonts w:ascii="Narkisim" w:hAnsi="Narkisim"/>
          <w:color w:val="222222"/>
          <w:sz w:val="24"/>
          <w:szCs w:val="24"/>
          <w:shd w:val="clear" w:color="auto" w:fill="FFFFFF"/>
          <w:rtl/>
        </w:rPr>
        <w:t>", מביאה הגמרא מחלוקת נוספת ביניהם בפירוש "</w:t>
      </w:r>
      <w:r w:rsidR="000B7BE8" w:rsidRPr="00965450">
        <w:rPr>
          <w:rFonts w:ascii="Narkisim" w:hAnsi="Narkisim"/>
          <w:i/>
          <w:color w:val="222222"/>
          <w:sz w:val="24"/>
          <w:szCs w:val="24"/>
          <w:shd w:val="clear" w:color="auto" w:fill="FFFFFF"/>
          <w:rtl/>
        </w:rPr>
        <w:t xml:space="preserve">וְעָשְׂתָה אֶת </w:t>
      </w:r>
      <w:proofErr w:type="spellStart"/>
      <w:r w:rsidR="000B7BE8" w:rsidRPr="00965450">
        <w:rPr>
          <w:rFonts w:ascii="Narkisim" w:hAnsi="Narkisim"/>
          <w:i/>
          <w:color w:val="222222"/>
          <w:sz w:val="24"/>
          <w:szCs w:val="24"/>
          <w:shd w:val="clear" w:color="auto" w:fill="FFFFFF"/>
          <w:rtl/>
        </w:rPr>
        <w:t>צִפָּרְנֶיה</w:t>
      </w:r>
      <w:proofErr w:type="spellEnd"/>
      <w:r w:rsidR="000B7BE8" w:rsidRPr="00965450">
        <w:rPr>
          <w:rFonts w:ascii="Narkisim" w:hAnsi="Narkisim"/>
          <w:i/>
          <w:color w:val="222222"/>
          <w:sz w:val="24"/>
          <w:szCs w:val="24"/>
          <w:shd w:val="clear" w:color="auto" w:fill="FFFFFF"/>
          <w:rtl/>
        </w:rPr>
        <w:t>ָ</w:t>
      </w:r>
      <w:r w:rsidR="000B7BE8">
        <w:rPr>
          <w:rFonts w:ascii="Narkisim" w:hAnsi="Narkisim" w:hint="cs"/>
          <w:color w:val="222222"/>
          <w:sz w:val="24"/>
          <w:szCs w:val="24"/>
          <w:shd w:val="clear" w:color="auto" w:fill="FFFFFF"/>
          <w:rtl/>
        </w:rPr>
        <w:t>"</w:t>
      </w:r>
      <w:r w:rsidR="000B7BE8">
        <w:rPr>
          <w:rFonts w:ascii="Narkisim" w:hAnsi="Narkisim"/>
          <w:color w:val="222222"/>
          <w:sz w:val="24"/>
          <w:szCs w:val="24"/>
          <w:shd w:val="clear" w:color="auto" w:fill="FFFFFF"/>
          <w:rtl/>
        </w:rPr>
        <w:t>. ר</w:t>
      </w:r>
      <w:r w:rsidR="000B7BE8">
        <w:rPr>
          <w:rFonts w:ascii="Narkisim" w:hAnsi="Narkisim" w:hint="cs"/>
          <w:color w:val="222222"/>
          <w:sz w:val="24"/>
          <w:szCs w:val="24"/>
          <w:shd w:val="clear" w:color="auto" w:fill="FFFFFF"/>
          <w:rtl/>
        </w:rPr>
        <w:t>בי</w:t>
      </w:r>
      <w:r w:rsidR="007F7AF9" w:rsidRPr="007F7AF9">
        <w:rPr>
          <w:rFonts w:ascii="Narkisim" w:hAnsi="Narkisim"/>
          <w:color w:val="222222"/>
          <w:sz w:val="24"/>
          <w:szCs w:val="24"/>
          <w:shd w:val="clear" w:color="auto" w:fill="FFFFFF"/>
          <w:rtl/>
        </w:rPr>
        <w:t xml:space="preserve"> אליעזר סבור</w:t>
      </w:r>
      <w:r w:rsidR="000B7BE8">
        <w:rPr>
          <w:rFonts w:ascii="Narkisim" w:hAnsi="Narkisim"/>
          <w:color w:val="222222"/>
          <w:sz w:val="24"/>
          <w:szCs w:val="24"/>
          <w:shd w:val="clear" w:color="auto" w:fill="FFFFFF"/>
          <w:rtl/>
        </w:rPr>
        <w:t xml:space="preserve"> שעל השבויה לגזור את ציפורניה, </w:t>
      </w:r>
      <w:r w:rsidR="000B7BE8">
        <w:rPr>
          <w:rFonts w:ascii="Narkisim" w:hAnsi="Narkisim" w:hint="cs"/>
          <w:color w:val="222222"/>
          <w:sz w:val="24"/>
          <w:szCs w:val="24"/>
          <w:shd w:val="clear" w:color="auto" w:fill="FFFFFF"/>
          <w:rtl/>
        </w:rPr>
        <w:t>ב</w:t>
      </w:r>
      <w:r w:rsidR="000B7BE8">
        <w:rPr>
          <w:rFonts w:ascii="Narkisim" w:hAnsi="Narkisim"/>
          <w:color w:val="222222"/>
          <w:sz w:val="24"/>
          <w:szCs w:val="24"/>
          <w:shd w:val="clear" w:color="auto" w:fill="FFFFFF"/>
          <w:rtl/>
        </w:rPr>
        <w:t>עוד שר</w:t>
      </w:r>
      <w:r w:rsidR="000B7BE8">
        <w:rPr>
          <w:rFonts w:ascii="Narkisim" w:hAnsi="Narkisim" w:hint="cs"/>
          <w:color w:val="222222"/>
          <w:sz w:val="24"/>
          <w:szCs w:val="24"/>
          <w:shd w:val="clear" w:color="auto" w:fill="FFFFFF"/>
          <w:rtl/>
        </w:rPr>
        <w:t>בי</w:t>
      </w:r>
      <w:r w:rsidR="007F7AF9" w:rsidRPr="007F7AF9">
        <w:rPr>
          <w:rFonts w:ascii="Narkisim" w:hAnsi="Narkisim"/>
          <w:color w:val="222222"/>
          <w:sz w:val="24"/>
          <w:szCs w:val="24"/>
          <w:shd w:val="clear" w:color="auto" w:fill="FFFFFF"/>
          <w:rtl/>
        </w:rPr>
        <w:t xml:space="preserve"> עקיבא סבור שהיא דווקא צריכה לתת להן לגדול </w:t>
      </w:r>
      <w:r w:rsidR="007F7AF9" w:rsidRPr="000B7BE8">
        <w:rPr>
          <w:rFonts w:ascii="Narkisim" w:hAnsi="Narkisim"/>
          <w:color w:val="222222"/>
          <w:szCs w:val="20"/>
          <w:shd w:val="clear" w:color="auto" w:fill="FFFFFF"/>
          <w:rtl/>
        </w:rPr>
        <w:t>(יבמות מח.)</w:t>
      </w:r>
      <w:r w:rsidR="000B7BE8">
        <w:rPr>
          <w:rFonts w:ascii="Narkisim" w:hAnsi="Narkisim" w:hint="cs"/>
          <w:color w:val="222222"/>
          <w:sz w:val="24"/>
          <w:szCs w:val="24"/>
          <w:shd w:val="clear" w:color="auto" w:fill="FFFFFF"/>
          <w:rtl/>
        </w:rPr>
        <w:t xml:space="preserve">. </w:t>
      </w:r>
      <w:r w:rsidR="007F7AF9" w:rsidRPr="007F7AF9">
        <w:rPr>
          <w:rFonts w:ascii="Narkisim" w:hAnsi="Narkisim"/>
          <w:color w:val="222222"/>
          <w:sz w:val="24"/>
          <w:szCs w:val="24"/>
          <w:shd w:val="clear" w:color="auto" w:fill="FFFFFF"/>
          <w:rtl/>
        </w:rPr>
        <w:t xml:space="preserve">האם ישנו קשר בין שתי המחלוקות? </w:t>
      </w:r>
    </w:p>
    <w:p w14:paraId="67DEDE6D" w14:textId="77777777" w:rsidR="007F7AF9" w:rsidRPr="007F7AF9" w:rsidRDefault="007F7AF9" w:rsidP="007F7AF9">
      <w:pPr>
        <w:tabs>
          <w:tab w:val="right" w:pos="4620"/>
        </w:tabs>
        <w:rPr>
          <w:rFonts w:ascii="Narkisim" w:hAnsi="Narkisim"/>
          <w:i/>
          <w:color w:val="222222"/>
          <w:sz w:val="24"/>
          <w:szCs w:val="24"/>
          <w:shd w:val="clear" w:color="auto" w:fill="FFFFFF"/>
        </w:rPr>
      </w:pPr>
      <w:r w:rsidRPr="007F7AF9">
        <w:rPr>
          <w:rFonts w:ascii="Narkisim" w:hAnsi="Narkisim"/>
          <w:i/>
          <w:color w:val="222222"/>
          <w:sz w:val="24"/>
          <w:szCs w:val="24"/>
          <w:shd w:val="clear" w:color="auto" w:fill="FFFFFF"/>
          <w:rtl/>
        </w:rPr>
        <w:t>ל</w:t>
      </w:r>
      <w:r w:rsidRPr="007F7AF9">
        <w:rPr>
          <w:rFonts w:ascii="Narkisim" w:hAnsi="Narkisim"/>
          <w:sz w:val="24"/>
          <w:szCs w:val="24"/>
          <w:rtl/>
        </w:rPr>
        <w:t xml:space="preserve">הערות ושאלות: </w:t>
      </w:r>
    </w:p>
    <w:p w14:paraId="5859F712" w14:textId="174AC14E" w:rsidR="00B6422D" w:rsidRPr="007F7AF9" w:rsidRDefault="00333D36" w:rsidP="007F7AF9">
      <w:pPr>
        <w:tabs>
          <w:tab w:val="right" w:pos="4620"/>
        </w:tabs>
        <w:ind w:left="360"/>
        <w:rPr>
          <w:rFonts w:ascii="Narkisim" w:hAnsi="Narkisim"/>
          <w:i/>
          <w:color w:val="222222"/>
          <w:sz w:val="24"/>
          <w:szCs w:val="24"/>
          <w:shd w:val="clear" w:color="auto" w:fill="FFFFFF"/>
        </w:rPr>
      </w:pPr>
      <w:hyperlink r:id="rId9" w:history="1">
        <w:r w:rsidR="007F7AF9" w:rsidRPr="007F7AF9">
          <w:rPr>
            <w:rStyle w:val="Hyperlink"/>
            <w:rFonts w:ascii="Narkisim" w:hAnsi="Narkisim"/>
            <w:sz w:val="24"/>
            <w:szCs w:val="24"/>
          </w:rPr>
          <w:t>judahlgoldberg@gmail.com</w:t>
        </w:r>
      </w:hyperlink>
    </w:p>
    <w:tbl>
      <w:tblPr>
        <w:tblpPr w:leftFromText="180" w:rightFromText="180" w:vertAnchor="text" w:horzAnchor="margin" w:tblpXSpec="right" w:tblpY="233"/>
        <w:bidiVisual/>
        <w:tblW w:w="4678" w:type="dxa"/>
        <w:tblLayout w:type="fixed"/>
        <w:tblLook w:val="0000" w:firstRow="0" w:lastRow="0" w:firstColumn="0" w:lastColumn="0" w:noHBand="0" w:noVBand="0"/>
      </w:tblPr>
      <w:tblGrid>
        <w:gridCol w:w="283"/>
        <w:gridCol w:w="4111"/>
        <w:gridCol w:w="284"/>
      </w:tblGrid>
      <w:tr w:rsidR="007F7AF9" w14:paraId="7431BFEB" w14:textId="77777777" w:rsidTr="007F7AF9">
        <w:trPr>
          <w:cantSplit/>
        </w:trPr>
        <w:tc>
          <w:tcPr>
            <w:tcW w:w="283" w:type="dxa"/>
            <w:tcBorders>
              <w:top w:val="nil"/>
              <w:left w:val="nil"/>
              <w:bottom w:val="nil"/>
              <w:right w:val="nil"/>
            </w:tcBorders>
          </w:tcPr>
          <w:p w14:paraId="07CB4A60" w14:textId="77777777" w:rsidR="007F7AF9" w:rsidRDefault="007F7AF9" w:rsidP="007F7AF9">
            <w:pPr>
              <w:pStyle w:val="aa"/>
              <w:rPr>
                <w:noProof w:val="0"/>
              </w:rPr>
            </w:pPr>
            <w:r>
              <w:rPr>
                <w:noProof w:val="0"/>
                <w:rtl/>
              </w:rPr>
              <w:t>*</w:t>
            </w:r>
          </w:p>
        </w:tc>
        <w:tc>
          <w:tcPr>
            <w:tcW w:w="4111" w:type="dxa"/>
            <w:tcBorders>
              <w:top w:val="nil"/>
              <w:left w:val="nil"/>
              <w:bottom w:val="nil"/>
              <w:right w:val="nil"/>
            </w:tcBorders>
          </w:tcPr>
          <w:p w14:paraId="1CF0E7A5" w14:textId="77777777" w:rsidR="007F7AF9" w:rsidRDefault="007F7AF9" w:rsidP="007F7AF9">
            <w:pPr>
              <w:pStyle w:val="aa"/>
              <w:rPr>
                <w:noProof w:val="0"/>
              </w:rPr>
            </w:pPr>
            <w:r>
              <w:rPr>
                <w:noProof w:val="0"/>
                <w:rtl/>
              </w:rPr>
              <w:t>**********************************************************</w:t>
            </w:r>
          </w:p>
        </w:tc>
        <w:tc>
          <w:tcPr>
            <w:tcW w:w="284" w:type="dxa"/>
            <w:tcBorders>
              <w:top w:val="nil"/>
              <w:left w:val="nil"/>
              <w:bottom w:val="nil"/>
              <w:right w:val="nil"/>
            </w:tcBorders>
          </w:tcPr>
          <w:p w14:paraId="60F36335" w14:textId="77777777" w:rsidR="007F7AF9" w:rsidRDefault="007F7AF9" w:rsidP="007F7AF9">
            <w:pPr>
              <w:pStyle w:val="aa"/>
              <w:rPr>
                <w:noProof w:val="0"/>
              </w:rPr>
            </w:pPr>
            <w:r>
              <w:rPr>
                <w:noProof w:val="0"/>
                <w:rtl/>
              </w:rPr>
              <w:t>*</w:t>
            </w:r>
          </w:p>
        </w:tc>
      </w:tr>
      <w:tr w:rsidR="007F7AF9" w14:paraId="758E3F05" w14:textId="77777777" w:rsidTr="007F7AF9">
        <w:trPr>
          <w:cantSplit/>
        </w:trPr>
        <w:tc>
          <w:tcPr>
            <w:tcW w:w="283" w:type="dxa"/>
            <w:tcBorders>
              <w:top w:val="nil"/>
              <w:left w:val="nil"/>
              <w:bottom w:val="nil"/>
              <w:right w:val="nil"/>
            </w:tcBorders>
          </w:tcPr>
          <w:p w14:paraId="339C8824" w14:textId="77777777" w:rsidR="007F7AF9" w:rsidRDefault="007F7AF9" w:rsidP="007F7AF9">
            <w:pPr>
              <w:pStyle w:val="aa"/>
              <w:rPr>
                <w:noProof w:val="0"/>
              </w:rPr>
            </w:pPr>
            <w:r>
              <w:rPr>
                <w:noProof w:val="0"/>
                <w:rtl/>
              </w:rPr>
              <w:t xml:space="preserve">* * * * * * * </w:t>
            </w:r>
          </w:p>
        </w:tc>
        <w:tc>
          <w:tcPr>
            <w:tcW w:w="4111" w:type="dxa"/>
            <w:tcBorders>
              <w:top w:val="nil"/>
              <w:left w:val="nil"/>
              <w:bottom w:val="nil"/>
              <w:right w:val="nil"/>
            </w:tcBorders>
          </w:tcPr>
          <w:p w14:paraId="171FAAF7" w14:textId="77777777" w:rsidR="007F7AF9" w:rsidRDefault="007F7AF9" w:rsidP="007F7AF9">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34EE900F" w14:textId="77777777" w:rsidR="007F7AF9" w:rsidRDefault="007F7AF9" w:rsidP="007F7AF9">
            <w:pPr>
              <w:pStyle w:val="aa"/>
              <w:rPr>
                <w:noProof w:val="0"/>
                <w:rtl/>
              </w:rPr>
            </w:pPr>
            <w:r>
              <w:rPr>
                <w:rFonts w:hint="cs"/>
                <w:noProof w:val="0"/>
                <w:rtl/>
              </w:rPr>
              <w:t xml:space="preserve">מתרגם : עוזיה קרונמן </w:t>
            </w:r>
            <w:r>
              <w:rPr>
                <w:noProof w:val="0"/>
                <w:rtl/>
              </w:rPr>
              <w:t xml:space="preserve">עורך: </w:t>
            </w:r>
            <w:r>
              <w:rPr>
                <w:rFonts w:hint="cs"/>
                <w:noProof w:val="0"/>
                <w:rtl/>
              </w:rPr>
              <w:t>נדב גרשון</w:t>
            </w:r>
          </w:p>
          <w:p w14:paraId="3F19707B" w14:textId="77777777" w:rsidR="007F7AF9" w:rsidRDefault="007F7AF9" w:rsidP="007F7AF9">
            <w:pPr>
              <w:pStyle w:val="aa"/>
              <w:rPr>
                <w:noProof w:val="0"/>
                <w:rtl/>
              </w:rPr>
            </w:pPr>
            <w:r>
              <w:rPr>
                <w:noProof w:val="0"/>
                <w:rtl/>
              </w:rPr>
              <w:t>*******************************************************</w:t>
            </w:r>
          </w:p>
          <w:p w14:paraId="4DFD0124" w14:textId="77777777" w:rsidR="007F7AF9" w:rsidRDefault="007F7AF9" w:rsidP="007F7AF9">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E218F7A" w14:textId="77777777" w:rsidR="007F7AF9" w:rsidRPr="005734F1" w:rsidRDefault="007F7AF9" w:rsidP="007F7AF9">
            <w:pPr>
              <w:pStyle w:val="aa"/>
              <w:rPr>
                <w:noProof w:val="0"/>
                <w:rtl/>
              </w:rPr>
            </w:pPr>
            <w:r w:rsidRPr="005734F1">
              <w:rPr>
                <w:noProof w:val="0"/>
                <w:rtl/>
              </w:rPr>
              <w:t xml:space="preserve">מיסודו של </w:t>
            </w:r>
          </w:p>
          <w:p w14:paraId="688A2D82" w14:textId="77777777" w:rsidR="007F7AF9" w:rsidRPr="005734F1" w:rsidRDefault="007F7AF9" w:rsidP="007F7AF9">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1800CD8A" w14:textId="77777777" w:rsidR="007F7AF9" w:rsidRDefault="007F7AF9" w:rsidP="007F7AF9">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71D9DD87" w14:textId="77777777" w:rsidR="007F7AF9" w:rsidRDefault="007F7AF9" w:rsidP="007F7AF9">
            <w:pPr>
              <w:pStyle w:val="aa"/>
              <w:rPr>
                <w:noProof w:val="0"/>
                <w:rtl/>
              </w:rPr>
            </w:pPr>
            <w:r>
              <w:rPr>
                <w:noProof w:val="0"/>
                <w:rtl/>
              </w:rPr>
              <w:t>האתר באנגלית:</w:t>
            </w:r>
            <w:r>
              <w:rPr>
                <w:noProof w:val="0"/>
                <w:rtl/>
              </w:rPr>
              <w:tab/>
            </w:r>
            <w:hyperlink r:id="rId11" w:history="1">
              <w:r>
                <w:rPr>
                  <w:rStyle w:val="Hyperlink"/>
                </w:rPr>
                <w:t>http://www.vbm-torah.org</w:t>
              </w:r>
            </w:hyperlink>
          </w:p>
          <w:p w14:paraId="4E147F4D" w14:textId="77777777" w:rsidR="007F7AF9" w:rsidRDefault="007F7AF9" w:rsidP="007F7AF9">
            <w:pPr>
              <w:pStyle w:val="aa"/>
              <w:rPr>
                <w:noProof w:val="0"/>
                <w:rtl/>
              </w:rPr>
            </w:pPr>
          </w:p>
          <w:p w14:paraId="03647F2C" w14:textId="77777777" w:rsidR="007F7AF9" w:rsidRDefault="007F7AF9" w:rsidP="007F7AF9">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16F786D" w14:textId="77777777" w:rsidR="007F7AF9" w:rsidRDefault="007F7AF9" w:rsidP="007F7AF9">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C6BC556" w14:textId="77777777" w:rsidR="007F7AF9" w:rsidRDefault="007F7AF9" w:rsidP="007F7AF9">
            <w:pPr>
              <w:pStyle w:val="aa"/>
              <w:rPr>
                <w:noProof w:val="0"/>
              </w:rPr>
            </w:pPr>
          </w:p>
        </w:tc>
        <w:tc>
          <w:tcPr>
            <w:tcW w:w="284" w:type="dxa"/>
            <w:tcBorders>
              <w:top w:val="nil"/>
              <w:left w:val="nil"/>
              <w:bottom w:val="nil"/>
              <w:right w:val="nil"/>
            </w:tcBorders>
          </w:tcPr>
          <w:p w14:paraId="7D7E68FA" w14:textId="77777777" w:rsidR="007F7AF9" w:rsidRDefault="007F7AF9" w:rsidP="007F7AF9">
            <w:pPr>
              <w:pStyle w:val="aa"/>
              <w:rPr>
                <w:noProof w:val="0"/>
              </w:rPr>
            </w:pPr>
            <w:r>
              <w:rPr>
                <w:noProof w:val="0"/>
                <w:rtl/>
              </w:rPr>
              <w:t xml:space="preserve">* * * * * * * </w:t>
            </w:r>
          </w:p>
        </w:tc>
      </w:tr>
    </w:tbl>
    <w:p w14:paraId="0A8D869C"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6A1AD" w14:textId="77777777" w:rsidR="00333D36" w:rsidRDefault="00333D36">
      <w:r>
        <w:separator/>
      </w:r>
    </w:p>
    <w:p w14:paraId="0CA53381" w14:textId="77777777" w:rsidR="00333D36" w:rsidRDefault="00333D36"/>
  </w:endnote>
  <w:endnote w:type="continuationSeparator" w:id="0">
    <w:p w14:paraId="2B7649AE" w14:textId="77777777" w:rsidR="00333D36" w:rsidRDefault="00333D36">
      <w:r>
        <w:continuationSeparator/>
      </w:r>
    </w:p>
    <w:p w14:paraId="73F5623D" w14:textId="77777777" w:rsidR="00333D36" w:rsidRDefault="00333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algun Gothic Semilight"/>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MV Boli"/>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8A601" w14:textId="77777777" w:rsidR="00333D36" w:rsidRDefault="00333D36">
      <w:r>
        <w:separator/>
      </w:r>
    </w:p>
    <w:p w14:paraId="7CD51C72" w14:textId="77777777" w:rsidR="00333D36" w:rsidRDefault="00333D36"/>
  </w:footnote>
  <w:footnote w:type="continuationSeparator" w:id="0">
    <w:p w14:paraId="2A34B074" w14:textId="77777777" w:rsidR="00333D36" w:rsidRDefault="00333D36">
      <w:r>
        <w:continuationSeparator/>
      </w:r>
    </w:p>
    <w:p w14:paraId="42621BB8" w14:textId="77777777" w:rsidR="00333D36" w:rsidRDefault="00333D36"/>
  </w:footnote>
  <w:footnote w:id="1">
    <w:p w14:paraId="523007DD" w14:textId="2429DC33" w:rsidR="0040079B" w:rsidRDefault="0040079B" w:rsidP="0040079B">
      <w:pPr>
        <w:pStyle w:val="a5"/>
        <w:spacing w:line="240" w:lineRule="auto"/>
      </w:pPr>
      <w:r w:rsidRPr="0040079B">
        <w:rPr>
          <w:rStyle w:val="a6"/>
          <w:rFonts w:ascii="Narkisim" w:hAnsi="Narkisim"/>
          <w:sz w:val="20"/>
          <w:szCs w:val="20"/>
        </w:rPr>
        <w:footnoteRef/>
      </w:r>
      <w:r w:rsidRPr="0040079B">
        <w:rPr>
          <w:rFonts w:ascii="Narkisim" w:hAnsi="Narkisim"/>
          <w:sz w:val="20"/>
          <w:szCs w:val="20"/>
          <w:rtl/>
        </w:rPr>
        <w:t xml:space="preserve"> </w:t>
      </w:r>
      <w:r w:rsidRPr="0040079B">
        <w:rPr>
          <w:rFonts w:ascii="Narkisim" w:hAnsi="Narkisim"/>
          <w:sz w:val="20"/>
          <w:szCs w:val="20"/>
          <w:rtl/>
        </w:rPr>
        <w:tab/>
        <w:t>מאידך, ראה:</w:t>
      </w:r>
      <w:r w:rsidRPr="0040079B">
        <w:rPr>
          <w:rFonts w:ascii="Narkisim" w:hAnsi="Narkisim"/>
          <w:sz w:val="20"/>
          <w:szCs w:val="20"/>
        </w:rPr>
        <w:t xml:space="preserve"> R. </w:t>
      </w:r>
      <w:proofErr w:type="spellStart"/>
      <w:r w:rsidRPr="0040079B">
        <w:rPr>
          <w:rFonts w:ascii="Narkisim" w:hAnsi="Narkisim"/>
          <w:sz w:val="20"/>
          <w:szCs w:val="20"/>
        </w:rPr>
        <w:t>Ahron</w:t>
      </w:r>
      <w:proofErr w:type="spellEnd"/>
      <w:r w:rsidRPr="0040079B">
        <w:rPr>
          <w:rFonts w:ascii="Narkisim" w:hAnsi="Narkisim"/>
          <w:sz w:val="20"/>
          <w:szCs w:val="20"/>
        </w:rPr>
        <w:t xml:space="preserve"> </w:t>
      </w:r>
      <w:proofErr w:type="spellStart"/>
      <w:r w:rsidRPr="0040079B">
        <w:rPr>
          <w:rFonts w:ascii="Narkisim" w:hAnsi="Narkisim"/>
          <w:sz w:val="20"/>
          <w:szCs w:val="20"/>
        </w:rPr>
        <w:t>Soloveichik</w:t>
      </w:r>
      <w:proofErr w:type="spellEnd"/>
      <w:r w:rsidRPr="0040079B">
        <w:rPr>
          <w:rFonts w:ascii="Narkisim" w:hAnsi="Narkisim"/>
          <w:sz w:val="20"/>
          <w:szCs w:val="20"/>
        </w:rPr>
        <w:t>, “</w:t>
      </w:r>
      <w:r w:rsidRPr="0040079B">
        <w:rPr>
          <w:rFonts w:ascii="Narkisim" w:hAnsi="Narkisim"/>
          <w:i/>
          <w:iCs/>
          <w:sz w:val="20"/>
          <w:szCs w:val="20"/>
        </w:rPr>
        <w:t>Be-</w:t>
      </w:r>
      <w:proofErr w:type="spellStart"/>
      <w:r w:rsidRPr="0040079B">
        <w:rPr>
          <w:rFonts w:ascii="Narkisim" w:hAnsi="Narkisim"/>
          <w:i/>
          <w:iCs/>
          <w:sz w:val="20"/>
          <w:szCs w:val="20"/>
        </w:rPr>
        <w:t>Inyan</w:t>
      </w:r>
      <w:proofErr w:type="spellEnd"/>
      <w:r w:rsidRPr="0040079B">
        <w:rPr>
          <w:rFonts w:ascii="Narkisim" w:hAnsi="Narkisim"/>
          <w:i/>
          <w:iCs/>
          <w:sz w:val="20"/>
          <w:szCs w:val="20"/>
        </w:rPr>
        <w:t xml:space="preserve"> </w:t>
      </w:r>
      <w:proofErr w:type="spellStart"/>
      <w:r w:rsidRPr="0040079B">
        <w:rPr>
          <w:rFonts w:ascii="Narkisim" w:hAnsi="Narkisim"/>
          <w:i/>
          <w:iCs/>
          <w:sz w:val="20"/>
          <w:szCs w:val="20"/>
        </w:rPr>
        <w:t>Geirut</w:t>
      </w:r>
      <w:proofErr w:type="spellEnd"/>
      <w:r w:rsidRPr="0040079B">
        <w:rPr>
          <w:rFonts w:ascii="Narkisim" w:hAnsi="Narkisim"/>
          <w:sz w:val="20"/>
          <w:szCs w:val="20"/>
        </w:rPr>
        <w:t xml:space="preserve">,” </w:t>
      </w:r>
      <w:proofErr w:type="spellStart"/>
      <w:r w:rsidRPr="0040079B">
        <w:rPr>
          <w:rFonts w:ascii="Narkisim" w:hAnsi="Narkisim"/>
          <w:i/>
          <w:iCs/>
          <w:sz w:val="20"/>
          <w:szCs w:val="20"/>
        </w:rPr>
        <w:t>Sefer</w:t>
      </w:r>
      <w:proofErr w:type="spellEnd"/>
      <w:r w:rsidRPr="0040079B">
        <w:rPr>
          <w:rFonts w:ascii="Narkisim" w:hAnsi="Narkisim"/>
          <w:sz w:val="20"/>
          <w:szCs w:val="20"/>
        </w:rPr>
        <w:t xml:space="preserve"> </w:t>
      </w:r>
      <w:proofErr w:type="spellStart"/>
      <w:r w:rsidRPr="0040079B">
        <w:rPr>
          <w:rFonts w:ascii="Narkisim" w:hAnsi="Narkisim"/>
          <w:i/>
          <w:iCs/>
          <w:sz w:val="20"/>
          <w:szCs w:val="20"/>
        </w:rPr>
        <w:t>Kavod</w:t>
      </w:r>
      <w:proofErr w:type="spellEnd"/>
      <w:r w:rsidRPr="0040079B">
        <w:rPr>
          <w:rFonts w:ascii="Narkisim" w:hAnsi="Narkisim"/>
          <w:i/>
          <w:iCs/>
          <w:sz w:val="20"/>
          <w:szCs w:val="20"/>
        </w:rPr>
        <w:t xml:space="preserve"> Ha-</w:t>
      </w:r>
      <w:proofErr w:type="spellStart"/>
      <w:r w:rsidRPr="0040079B">
        <w:rPr>
          <w:rFonts w:ascii="Narkisim" w:hAnsi="Narkisim"/>
          <w:i/>
          <w:iCs/>
          <w:sz w:val="20"/>
          <w:szCs w:val="20"/>
        </w:rPr>
        <w:t>Rav</w:t>
      </w:r>
      <w:proofErr w:type="spellEnd"/>
      <w:r w:rsidRPr="0040079B">
        <w:rPr>
          <w:rFonts w:ascii="Narkisim" w:hAnsi="Narkisim"/>
          <w:sz w:val="20"/>
          <w:szCs w:val="20"/>
        </w:rPr>
        <w:t xml:space="preserve"> (New York, 1984), 20-25.</w:t>
      </w:r>
    </w:p>
  </w:footnote>
  <w:footnote w:id="2">
    <w:p w14:paraId="4454CB31" w14:textId="14E5FA0A" w:rsidR="0020202F" w:rsidRPr="0040079B" w:rsidRDefault="0020202F" w:rsidP="0040079B">
      <w:pPr>
        <w:pStyle w:val="a5"/>
        <w:spacing w:line="240" w:lineRule="auto"/>
        <w:rPr>
          <w:rFonts w:ascii="Narkisim" w:hAnsi="Narkisim"/>
          <w:sz w:val="20"/>
          <w:szCs w:val="20"/>
        </w:rPr>
      </w:pPr>
      <w:r w:rsidRPr="0040079B">
        <w:rPr>
          <w:rStyle w:val="a6"/>
          <w:rFonts w:ascii="Narkisim" w:hAnsi="Narkisim"/>
          <w:sz w:val="20"/>
          <w:szCs w:val="20"/>
        </w:rPr>
        <w:footnoteRef/>
      </w:r>
      <w:r w:rsidRPr="0040079B">
        <w:rPr>
          <w:rFonts w:ascii="Narkisim" w:hAnsi="Narkisim"/>
          <w:sz w:val="20"/>
          <w:szCs w:val="20"/>
          <w:rtl/>
        </w:rPr>
        <w:t xml:space="preserve"> </w:t>
      </w:r>
      <w:r w:rsidRPr="0040079B">
        <w:rPr>
          <w:rFonts w:ascii="Narkisim" w:hAnsi="Narkisim"/>
          <w:sz w:val="20"/>
          <w:szCs w:val="20"/>
          <w:rtl/>
        </w:rPr>
        <w:tab/>
      </w:r>
      <w:r w:rsidR="00D9638F" w:rsidRPr="0040079B">
        <w:rPr>
          <w:rFonts w:ascii="Narkisim" w:hAnsi="Narkisim"/>
          <w:sz w:val="20"/>
          <w:szCs w:val="20"/>
          <w:rtl/>
        </w:rPr>
        <w:t>ראו גם הרב שלמה גורן</w:t>
      </w:r>
      <w:r w:rsidR="00F600E0" w:rsidRPr="0040079B">
        <w:rPr>
          <w:rFonts w:ascii="Narkisim" w:hAnsi="Narkisim"/>
          <w:sz w:val="20"/>
          <w:szCs w:val="20"/>
          <w:rtl/>
        </w:rPr>
        <w:t>:</w:t>
      </w:r>
      <w:r w:rsidR="00D9638F" w:rsidRPr="0040079B">
        <w:rPr>
          <w:rFonts w:ascii="Narkisim" w:hAnsi="Narkisim"/>
          <w:sz w:val="20"/>
          <w:szCs w:val="20"/>
          <w:rtl/>
        </w:rPr>
        <w:t xml:space="preserve"> "האמת היא שכל גיור מיסודו הוא הצטרפותו של המתגייר לעם היהודי, וקבלת עול תורה ומצוות לפני הגיור הוא תנאי לגיור ולא הגיור עצמו" (כפירה בעם ישראל לענייני גיור, בתוך שנה בשנה </w:t>
      </w:r>
      <w:proofErr w:type="spellStart"/>
      <w:r w:rsidR="00D9638F" w:rsidRPr="0040079B">
        <w:rPr>
          <w:rFonts w:ascii="Narkisim" w:hAnsi="Narkisim"/>
          <w:sz w:val="20"/>
          <w:szCs w:val="20"/>
          <w:rtl/>
        </w:rPr>
        <w:t>תשמג</w:t>
      </w:r>
      <w:proofErr w:type="spellEnd"/>
      <w:r w:rsidR="00D9638F" w:rsidRPr="0040079B">
        <w:rPr>
          <w:rFonts w:ascii="Narkisim" w:hAnsi="Narkisim"/>
          <w:sz w:val="20"/>
          <w:szCs w:val="20"/>
          <w:rtl/>
        </w:rPr>
        <w:t xml:space="preserve"> עמ' 150). ראו גם מו"ר הרב יהודה עמיטל, רסיסי טל</w:t>
      </w:r>
      <w:r w:rsidR="00027FBF" w:rsidRPr="0040079B">
        <w:rPr>
          <w:rFonts w:ascii="Narkisim" w:hAnsi="Narkisim"/>
          <w:sz w:val="20"/>
          <w:szCs w:val="20"/>
          <w:rtl/>
        </w:rPr>
        <w:t>,</w:t>
      </w:r>
      <w:r w:rsidR="00D9638F" w:rsidRPr="0040079B">
        <w:rPr>
          <w:rFonts w:ascii="Narkisim" w:hAnsi="Narkisim"/>
          <w:sz w:val="20"/>
          <w:szCs w:val="20"/>
          <w:rtl/>
        </w:rPr>
        <w:t xml:space="preserve"> </w:t>
      </w:r>
      <w:r w:rsidR="00027FBF" w:rsidRPr="0040079B">
        <w:rPr>
          <w:rFonts w:ascii="Narkisim" w:hAnsi="Narkisim"/>
          <w:sz w:val="20"/>
          <w:szCs w:val="20"/>
          <w:rtl/>
        </w:rPr>
        <w:t xml:space="preserve">חלק א, </w:t>
      </w:r>
      <w:r w:rsidR="00D9638F" w:rsidRPr="0040079B">
        <w:rPr>
          <w:rFonts w:ascii="Narkisim" w:hAnsi="Narkisim"/>
          <w:sz w:val="20"/>
          <w:szCs w:val="20"/>
          <w:rtl/>
        </w:rPr>
        <w:t>א יא.</w:t>
      </w:r>
    </w:p>
  </w:footnote>
  <w:footnote w:id="3">
    <w:p w14:paraId="2A1E7A8C" w14:textId="4E5AE6AF" w:rsidR="00D9638F" w:rsidRPr="0040079B" w:rsidRDefault="00D9638F" w:rsidP="0040079B">
      <w:pPr>
        <w:pStyle w:val="a5"/>
        <w:spacing w:line="240" w:lineRule="auto"/>
        <w:rPr>
          <w:rFonts w:ascii="Narkisim" w:hAnsi="Narkisim"/>
          <w:sz w:val="20"/>
          <w:szCs w:val="20"/>
        </w:rPr>
      </w:pPr>
      <w:r w:rsidRPr="0040079B">
        <w:rPr>
          <w:rStyle w:val="a6"/>
          <w:rFonts w:ascii="Narkisim" w:hAnsi="Narkisim"/>
          <w:sz w:val="20"/>
          <w:szCs w:val="20"/>
        </w:rPr>
        <w:footnoteRef/>
      </w:r>
      <w:r w:rsidRPr="0040079B">
        <w:rPr>
          <w:rFonts w:ascii="Narkisim" w:hAnsi="Narkisim"/>
          <w:sz w:val="20"/>
          <w:szCs w:val="20"/>
          <w:rtl/>
        </w:rPr>
        <w:t xml:space="preserve"> </w:t>
      </w:r>
      <w:r w:rsidRPr="0040079B">
        <w:rPr>
          <w:rFonts w:ascii="Narkisim" w:hAnsi="Narkisim"/>
          <w:sz w:val="20"/>
          <w:szCs w:val="20"/>
          <w:rtl/>
        </w:rPr>
        <w:tab/>
        <w:t>מודל זה מזכיר את דבר בני יעקב לשכם, שהמילה ה</w:t>
      </w:r>
      <w:r w:rsidR="0040079B">
        <w:rPr>
          <w:rFonts w:ascii="Narkisim" w:hAnsi="Narkisim"/>
          <w:sz w:val="20"/>
          <w:szCs w:val="20"/>
          <w:rtl/>
        </w:rPr>
        <w:t>יא תנאי מקדים לנשיאת בנות ישראל</w:t>
      </w:r>
      <w:r w:rsidRPr="0040079B">
        <w:rPr>
          <w:rFonts w:ascii="Narkisim" w:hAnsi="Narkisim"/>
          <w:sz w:val="20"/>
          <w:szCs w:val="20"/>
          <w:rtl/>
        </w:rPr>
        <w:t xml:space="preserve"> </w:t>
      </w:r>
      <w:r w:rsidRPr="0040079B">
        <w:rPr>
          <w:rFonts w:ascii="Narkisim" w:hAnsi="Narkisim"/>
          <w:sz w:val="18"/>
          <w:szCs w:val="18"/>
          <w:rtl/>
        </w:rPr>
        <w:t>(בראשית ל"ד, ט"ו-ט"ז)</w:t>
      </w:r>
      <w:r w:rsidRPr="0040079B">
        <w:rPr>
          <w:rFonts w:ascii="Narkisim" w:hAnsi="Narkisim"/>
          <w:sz w:val="20"/>
          <w:szCs w:val="20"/>
          <w:rtl/>
        </w:rPr>
        <w:t>.</w:t>
      </w:r>
    </w:p>
  </w:footnote>
  <w:footnote w:id="4">
    <w:p w14:paraId="39A138A4" w14:textId="370079B9" w:rsidR="00D9638F" w:rsidRPr="0040079B" w:rsidRDefault="00D9638F" w:rsidP="0040079B">
      <w:pPr>
        <w:pStyle w:val="a5"/>
        <w:spacing w:line="240" w:lineRule="auto"/>
        <w:rPr>
          <w:rFonts w:ascii="Narkisim" w:hAnsi="Narkisim"/>
          <w:sz w:val="20"/>
          <w:szCs w:val="20"/>
        </w:rPr>
      </w:pPr>
      <w:r w:rsidRPr="0040079B">
        <w:rPr>
          <w:rStyle w:val="a6"/>
          <w:rFonts w:ascii="Narkisim" w:hAnsi="Narkisim"/>
          <w:sz w:val="20"/>
          <w:szCs w:val="20"/>
        </w:rPr>
        <w:footnoteRef/>
      </w:r>
      <w:r w:rsidRPr="0040079B">
        <w:rPr>
          <w:rFonts w:ascii="Narkisim" w:hAnsi="Narkisim"/>
          <w:sz w:val="20"/>
          <w:szCs w:val="20"/>
          <w:rtl/>
        </w:rPr>
        <w:t xml:space="preserve"> </w:t>
      </w:r>
      <w:r w:rsidRPr="0040079B">
        <w:rPr>
          <w:rFonts w:ascii="Narkisim" w:hAnsi="Narkisim"/>
          <w:sz w:val="20"/>
          <w:szCs w:val="20"/>
          <w:rtl/>
        </w:rPr>
        <w:tab/>
        <w:t xml:space="preserve">עמדתו של הרב ישראלי עצמו בנושא זה שנויה במחלוקת. ראו, למשל, הרב דוד בס "תוקפו של גיור בדיעבד אם הגר אינו שומר כל המצוות", </w:t>
      </w:r>
      <w:proofErr w:type="spellStart"/>
      <w:r w:rsidRPr="0040079B">
        <w:rPr>
          <w:rFonts w:ascii="Narkisim" w:hAnsi="Narkisim"/>
          <w:sz w:val="20"/>
          <w:szCs w:val="20"/>
          <w:rtl/>
        </w:rPr>
        <w:t>תחומין</w:t>
      </w:r>
      <w:proofErr w:type="spellEnd"/>
      <w:r w:rsidRPr="0040079B">
        <w:rPr>
          <w:rFonts w:ascii="Narkisim" w:hAnsi="Narkisim"/>
          <w:sz w:val="20"/>
          <w:szCs w:val="20"/>
          <w:rtl/>
        </w:rPr>
        <w:t xml:space="preserve"> </w:t>
      </w:r>
      <w:proofErr w:type="spellStart"/>
      <w:r w:rsidRPr="0040079B">
        <w:rPr>
          <w:rFonts w:ascii="Narkisim" w:hAnsi="Narkisim"/>
          <w:sz w:val="20"/>
          <w:szCs w:val="20"/>
          <w:rtl/>
        </w:rPr>
        <w:t>כג</w:t>
      </w:r>
      <w:proofErr w:type="spellEnd"/>
      <w:r w:rsidRPr="0040079B">
        <w:rPr>
          <w:rFonts w:ascii="Narkisim" w:hAnsi="Narkisim"/>
          <w:sz w:val="20"/>
          <w:szCs w:val="20"/>
          <w:rtl/>
        </w:rPr>
        <w:t xml:space="preserve"> עמ' 186-202 (ניתן לקרוא אותו </w:t>
      </w:r>
      <w:hyperlink r:id="rId1" w:history="1">
        <w:r w:rsidRPr="0040079B">
          <w:rPr>
            <w:rStyle w:val="Hyperlink"/>
            <w:rFonts w:ascii="Narkisim" w:hAnsi="Narkisim"/>
            <w:sz w:val="20"/>
            <w:szCs w:val="20"/>
            <w:rtl/>
          </w:rPr>
          <w:t>כאן</w:t>
        </w:r>
      </w:hyperlink>
      <w:r w:rsidRPr="0040079B">
        <w:rPr>
          <w:rFonts w:ascii="Narkisim" w:hAnsi="Narkisim"/>
          <w:sz w:val="20"/>
          <w:szCs w:val="20"/>
          <w:rtl/>
        </w:rPr>
        <w:t xml:space="preserve">), כולל תגובתו של הרב ישראל רוזן ובעיקר הערה 10; ופרופ' אריה </w:t>
      </w:r>
      <w:proofErr w:type="spellStart"/>
      <w:r w:rsidRPr="0040079B">
        <w:rPr>
          <w:rFonts w:ascii="Narkisim" w:hAnsi="Narkisim"/>
          <w:sz w:val="20"/>
          <w:szCs w:val="20"/>
          <w:rtl/>
        </w:rPr>
        <w:t>אדרעי</w:t>
      </w:r>
      <w:proofErr w:type="spellEnd"/>
      <w:r w:rsidRPr="0040079B">
        <w:rPr>
          <w:rFonts w:ascii="Narkisim" w:hAnsi="Narkisim"/>
          <w:sz w:val="20"/>
          <w:szCs w:val="20"/>
          <w:rtl/>
        </w:rPr>
        <w:t>, "ואין אחריותם עלינו?", אקדמות כד (ניסן תשע), עמ' 182 בהערה.</w:t>
      </w:r>
      <w:r w:rsidR="00965450" w:rsidRPr="0040079B">
        <w:rPr>
          <w:rFonts w:ascii="Narkisim" w:hAnsi="Narkisim"/>
          <w:sz w:val="20"/>
          <w:szCs w:val="20"/>
          <w:rtl/>
        </w:rPr>
        <w:t xml:space="preserve"> </w:t>
      </w:r>
      <w:r w:rsidRPr="0040079B">
        <w:rPr>
          <w:rFonts w:ascii="Narkisim" w:hAnsi="Narkisim"/>
          <w:sz w:val="20"/>
          <w:szCs w:val="20"/>
          <w:rtl/>
        </w:rPr>
        <w:t>ראו גם שו"ת במראה הבזק ג פט, ד צו.</w:t>
      </w:r>
    </w:p>
  </w:footnote>
  <w:footnote w:id="5">
    <w:p w14:paraId="69C6E3E2" w14:textId="0C9EC897" w:rsidR="00965450" w:rsidRPr="0040079B" w:rsidRDefault="00965450" w:rsidP="0040079B">
      <w:pPr>
        <w:pStyle w:val="a5"/>
        <w:spacing w:line="240" w:lineRule="auto"/>
        <w:rPr>
          <w:rFonts w:ascii="Narkisim" w:hAnsi="Narkisim"/>
          <w:sz w:val="20"/>
          <w:szCs w:val="20"/>
          <w:rtl/>
        </w:rPr>
      </w:pPr>
      <w:r w:rsidRPr="0040079B">
        <w:rPr>
          <w:rStyle w:val="a6"/>
          <w:rFonts w:ascii="Narkisim" w:hAnsi="Narkisim"/>
          <w:sz w:val="20"/>
          <w:szCs w:val="20"/>
        </w:rPr>
        <w:footnoteRef/>
      </w:r>
      <w:r w:rsidRPr="0040079B">
        <w:rPr>
          <w:rFonts w:ascii="Narkisim" w:hAnsi="Narkisim"/>
          <w:sz w:val="20"/>
          <w:szCs w:val="20"/>
          <w:rtl/>
        </w:rPr>
        <w:t xml:space="preserve"> </w:t>
      </w:r>
      <w:r w:rsidRPr="0040079B">
        <w:rPr>
          <w:rFonts w:ascii="Narkisim" w:hAnsi="Narkisim"/>
          <w:sz w:val="20"/>
          <w:szCs w:val="20"/>
          <w:rtl/>
        </w:rPr>
        <w:tab/>
        <w:t>לתפיסה זו ישנן השלכות הלכתיות. ראשית, ה</w:t>
      </w:r>
      <w:r w:rsidR="00605B06" w:rsidRPr="0040079B">
        <w:rPr>
          <w:rFonts w:ascii="Narkisim" w:hAnsi="Narkisim"/>
          <w:sz w:val="20"/>
          <w:szCs w:val="20"/>
          <w:rtl/>
        </w:rPr>
        <w:t>י</w:t>
      </w:r>
      <w:r w:rsidRPr="0040079B">
        <w:rPr>
          <w:rFonts w:ascii="Narkisim" w:hAnsi="Narkisim"/>
          <w:sz w:val="20"/>
          <w:szCs w:val="20"/>
          <w:rtl/>
        </w:rPr>
        <w:t>א מלמדת אותנו ש</w:t>
      </w:r>
      <w:r w:rsidR="00605B06" w:rsidRPr="0040079B">
        <w:rPr>
          <w:rFonts w:ascii="Narkisim" w:hAnsi="Narkisim"/>
          <w:sz w:val="20"/>
          <w:szCs w:val="20"/>
          <w:rtl/>
        </w:rPr>
        <w:t xml:space="preserve">אף כהן מותר לבא אל </w:t>
      </w:r>
      <w:r w:rsidRPr="0040079B">
        <w:rPr>
          <w:rFonts w:ascii="Narkisim" w:hAnsi="Narkisim"/>
          <w:sz w:val="20"/>
          <w:szCs w:val="20"/>
          <w:rtl/>
        </w:rPr>
        <w:t xml:space="preserve">אשת יפת תואר, למרות שהוא מוגבל יותר מישראל בהיתר הנישואין שלו, ושהוא לא יכול לשאת את האישה יפת התואר בהמשך כי היא גיורת האסורה לכהן </w:t>
      </w:r>
      <w:r w:rsidRPr="0040079B">
        <w:rPr>
          <w:rFonts w:ascii="Narkisim" w:hAnsi="Narkisim"/>
          <w:sz w:val="18"/>
          <w:szCs w:val="18"/>
          <w:rtl/>
        </w:rPr>
        <w:t xml:space="preserve">(קידושין </w:t>
      </w:r>
      <w:proofErr w:type="spellStart"/>
      <w:r w:rsidRPr="0040079B">
        <w:rPr>
          <w:rFonts w:ascii="Narkisim" w:hAnsi="Narkisim"/>
          <w:sz w:val="18"/>
          <w:szCs w:val="18"/>
          <w:rtl/>
        </w:rPr>
        <w:t>כב</w:t>
      </w:r>
      <w:proofErr w:type="spellEnd"/>
      <w:r w:rsidRPr="0040079B">
        <w:rPr>
          <w:rFonts w:ascii="Narkisim" w:hAnsi="Narkisim"/>
          <w:sz w:val="18"/>
          <w:szCs w:val="18"/>
          <w:rtl/>
        </w:rPr>
        <w:t>:; רמב"ם הל' מלכים ח', ד')</w:t>
      </w:r>
      <w:r w:rsidRPr="0040079B">
        <w:rPr>
          <w:rFonts w:ascii="Narkisim" w:hAnsi="Narkisim"/>
          <w:sz w:val="20"/>
          <w:szCs w:val="20"/>
          <w:rtl/>
        </w:rPr>
        <w:t xml:space="preserve">. שנית, הרמב"ם כותב שההיתר לבוא על אשת יפת התואר רק "אם תקפו יצרו" </w:t>
      </w:r>
      <w:r w:rsidRPr="0040079B">
        <w:rPr>
          <w:rFonts w:ascii="Narkisim" w:hAnsi="Narkisim"/>
          <w:sz w:val="18"/>
          <w:szCs w:val="18"/>
          <w:rtl/>
        </w:rPr>
        <w:t>(הל' מלכים ח', ב')</w:t>
      </w:r>
      <w:r w:rsidRPr="0040079B">
        <w:rPr>
          <w:rFonts w:ascii="Narkisim" w:hAnsi="Narkisim"/>
          <w:sz w:val="20"/>
          <w:szCs w:val="20"/>
          <w:rtl/>
        </w:rPr>
        <w:t xml:space="preserve">. במילים אחרות, יצר </w:t>
      </w:r>
      <w:r w:rsidR="00605B06" w:rsidRPr="0040079B">
        <w:rPr>
          <w:rFonts w:ascii="Narkisim" w:hAnsi="Narkisim"/>
          <w:sz w:val="20"/>
          <w:szCs w:val="20"/>
          <w:rtl/>
        </w:rPr>
        <w:t>ה</w:t>
      </w:r>
      <w:r w:rsidRPr="0040079B">
        <w:rPr>
          <w:rFonts w:ascii="Narkisim" w:hAnsi="Narkisim"/>
          <w:sz w:val="20"/>
          <w:szCs w:val="20"/>
          <w:rtl/>
        </w:rPr>
        <w:t>רע</w:t>
      </w:r>
      <w:r w:rsidR="00605B06" w:rsidRPr="0040079B">
        <w:rPr>
          <w:rFonts w:ascii="Narkisim" w:hAnsi="Narkisim"/>
          <w:sz w:val="20"/>
          <w:szCs w:val="20"/>
          <w:rtl/>
        </w:rPr>
        <w:t xml:space="preserve"> תקיף</w:t>
      </w:r>
      <w:r w:rsidRPr="0040079B">
        <w:rPr>
          <w:rFonts w:ascii="Narkisim" w:hAnsi="Narkisim"/>
          <w:sz w:val="20"/>
          <w:szCs w:val="20"/>
          <w:rtl/>
        </w:rPr>
        <w:t xml:space="preserve"> אינו רק רקע כללי לדין, אלא תנאי הכרחי </w:t>
      </w:r>
      <w:r w:rsidR="00605B06" w:rsidRPr="0040079B">
        <w:rPr>
          <w:rFonts w:ascii="Narkisim" w:hAnsi="Narkisim"/>
          <w:sz w:val="20"/>
          <w:szCs w:val="20"/>
          <w:rtl/>
        </w:rPr>
        <w:t>ל</w:t>
      </w:r>
      <w:r w:rsidRPr="0040079B">
        <w:rPr>
          <w:rFonts w:ascii="Narkisim" w:hAnsi="Narkisim"/>
          <w:sz w:val="20"/>
          <w:szCs w:val="20"/>
          <w:rtl/>
        </w:rPr>
        <w:t xml:space="preserve">כל </w:t>
      </w:r>
      <w:r w:rsidR="00605B06" w:rsidRPr="0040079B">
        <w:rPr>
          <w:rFonts w:ascii="Narkisim" w:hAnsi="Narkisim"/>
          <w:sz w:val="20"/>
          <w:szCs w:val="20"/>
          <w:rtl/>
        </w:rPr>
        <w:t>מקרה ומקרה</w:t>
      </w:r>
      <w:r w:rsidRPr="0040079B">
        <w:rPr>
          <w:rFonts w:ascii="Narkisim" w:hAnsi="Narkisim"/>
          <w:sz w:val="20"/>
          <w:szCs w:val="20"/>
          <w:rtl/>
        </w:rPr>
        <w:t>.</w:t>
      </w:r>
    </w:p>
  </w:footnote>
  <w:footnote w:id="6">
    <w:p w14:paraId="5FACB922" w14:textId="720C9946" w:rsidR="00965450" w:rsidRPr="0040079B" w:rsidRDefault="00965450" w:rsidP="0040079B">
      <w:pPr>
        <w:pStyle w:val="a5"/>
        <w:spacing w:line="240" w:lineRule="auto"/>
        <w:rPr>
          <w:rFonts w:ascii="Narkisim" w:hAnsi="Narkisim"/>
          <w:sz w:val="20"/>
          <w:szCs w:val="20"/>
          <w:rtl/>
        </w:rPr>
      </w:pPr>
      <w:r w:rsidRPr="0040079B">
        <w:rPr>
          <w:rStyle w:val="a6"/>
          <w:rFonts w:ascii="Narkisim" w:hAnsi="Narkisim"/>
          <w:sz w:val="20"/>
          <w:szCs w:val="20"/>
        </w:rPr>
        <w:footnoteRef/>
      </w:r>
      <w:r w:rsidRPr="0040079B">
        <w:rPr>
          <w:rFonts w:ascii="Narkisim" w:hAnsi="Narkisim"/>
          <w:sz w:val="20"/>
          <w:szCs w:val="20"/>
          <w:rtl/>
        </w:rPr>
        <w:t xml:space="preserve"> </w:t>
      </w:r>
      <w:r w:rsidRPr="0040079B">
        <w:rPr>
          <w:rFonts w:ascii="Narkisim" w:hAnsi="Narkisim"/>
          <w:sz w:val="20"/>
          <w:szCs w:val="20"/>
          <w:rtl/>
        </w:rPr>
        <w:tab/>
        <w:t xml:space="preserve">ראו גם </w:t>
      </w:r>
      <w:proofErr w:type="spellStart"/>
      <w:r w:rsidRPr="0040079B">
        <w:rPr>
          <w:rFonts w:ascii="Narkisim" w:hAnsi="Narkisim"/>
          <w:sz w:val="20"/>
          <w:szCs w:val="20"/>
          <w:rtl/>
        </w:rPr>
        <w:t>ריטב"א</w:t>
      </w:r>
      <w:proofErr w:type="spellEnd"/>
      <w:r w:rsidRPr="0040079B">
        <w:rPr>
          <w:rFonts w:ascii="Narkisim" w:hAnsi="Narkisim"/>
          <w:sz w:val="20"/>
          <w:szCs w:val="20"/>
          <w:rtl/>
        </w:rPr>
        <w:t xml:space="preserve"> יבמות </w:t>
      </w:r>
      <w:proofErr w:type="spellStart"/>
      <w:r w:rsidRPr="0040079B">
        <w:rPr>
          <w:rFonts w:ascii="Narkisim" w:hAnsi="Narkisim"/>
          <w:sz w:val="20"/>
          <w:szCs w:val="20"/>
          <w:rtl/>
        </w:rPr>
        <w:t>מז</w:t>
      </w:r>
      <w:proofErr w:type="spellEnd"/>
      <w:r w:rsidRPr="0040079B">
        <w:rPr>
          <w:rFonts w:ascii="Narkisim" w:hAnsi="Narkisim"/>
          <w:sz w:val="20"/>
          <w:szCs w:val="20"/>
          <w:rtl/>
        </w:rPr>
        <w:t>:</w:t>
      </w:r>
    </w:p>
  </w:footnote>
  <w:footnote w:id="7">
    <w:p w14:paraId="238C5ED1" w14:textId="0A189B31" w:rsidR="00272E00" w:rsidRPr="0040079B" w:rsidRDefault="00272E00" w:rsidP="0040079B">
      <w:pPr>
        <w:pStyle w:val="a5"/>
        <w:spacing w:line="240" w:lineRule="auto"/>
        <w:rPr>
          <w:rFonts w:ascii="Narkisim" w:hAnsi="Narkisim"/>
          <w:sz w:val="20"/>
          <w:szCs w:val="20"/>
        </w:rPr>
      </w:pPr>
      <w:r w:rsidRPr="0040079B">
        <w:rPr>
          <w:rStyle w:val="a6"/>
          <w:rFonts w:ascii="Narkisim" w:hAnsi="Narkisim"/>
          <w:sz w:val="20"/>
          <w:szCs w:val="20"/>
        </w:rPr>
        <w:footnoteRef/>
      </w:r>
      <w:r w:rsidRPr="0040079B">
        <w:rPr>
          <w:rFonts w:ascii="Narkisim" w:hAnsi="Narkisim"/>
          <w:sz w:val="20"/>
          <w:szCs w:val="20"/>
          <w:rtl/>
        </w:rPr>
        <w:t xml:space="preserve"> </w:t>
      </w:r>
      <w:r w:rsidRPr="0040079B">
        <w:rPr>
          <w:rFonts w:ascii="Narkisim" w:hAnsi="Narkisim"/>
          <w:sz w:val="20"/>
          <w:szCs w:val="20"/>
          <w:rtl/>
        </w:rPr>
        <w:tab/>
        <w:t xml:space="preserve">הרב סולובייצ'יק הציג הבחנה דומה בין "ברית מצרים" (או ברית האבות), כ"ברית גורל" וברית סיני שהיא "ברית ייעוד" במסתו "קול דודי דופק": "ברית גורל – מהי? הגורל מציין בחיי האומה, כמו בחיי היחיד, קיום מאונס" </w:t>
      </w:r>
      <w:r w:rsidRPr="0040079B">
        <w:rPr>
          <w:rFonts w:ascii="Narkisim" w:hAnsi="Narkisim"/>
          <w:sz w:val="18"/>
          <w:szCs w:val="18"/>
          <w:rtl/>
        </w:rPr>
        <w:t>(קול דודי דופק</w:t>
      </w:r>
      <w:r w:rsidR="0040079B">
        <w:rPr>
          <w:rFonts w:ascii="Narkisim" w:hAnsi="Narkisim" w:hint="cs"/>
          <w:sz w:val="18"/>
          <w:szCs w:val="18"/>
          <w:rtl/>
        </w:rPr>
        <w:t>,</w:t>
      </w:r>
      <w:r w:rsidRPr="0040079B">
        <w:rPr>
          <w:rFonts w:ascii="Narkisim" w:hAnsi="Narkisim"/>
          <w:sz w:val="18"/>
          <w:szCs w:val="18"/>
          <w:rtl/>
        </w:rPr>
        <w:t xml:space="preserve"> עמ' 23)</w:t>
      </w:r>
      <w:r w:rsidRPr="0040079B">
        <w:rPr>
          <w:rFonts w:ascii="Narkisim" w:hAnsi="Narkisim"/>
          <w:sz w:val="20"/>
          <w:szCs w:val="20"/>
          <w:rtl/>
        </w:rPr>
        <w:t xml:space="preserve">. לעומת זאת, "ברית ייעוד – מהי? הייעוד מציין בחיי האומה – כמו בחיי היחיד – קיום מדעת שהאומה בחרה בו ברצונה החופשי ושבו היא מוצאת את </w:t>
      </w:r>
      <w:proofErr w:type="spellStart"/>
      <w:r w:rsidRPr="0040079B">
        <w:rPr>
          <w:rFonts w:ascii="Narkisim" w:hAnsi="Narkisim"/>
          <w:sz w:val="20"/>
          <w:szCs w:val="20"/>
          <w:rtl/>
        </w:rPr>
        <w:t>הריאליזציה</w:t>
      </w:r>
      <w:proofErr w:type="spellEnd"/>
      <w:r w:rsidRPr="0040079B">
        <w:rPr>
          <w:rFonts w:ascii="Narkisim" w:hAnsi="Narkisim"/>
          <w:sz w:val="20"/>
          <w:szCs w:val="20"/>
          <w:rtl/>
        </w:rPr>
        <w:t xml:space="preserve"> המלאה של הווייתה ההיסטורית" </w:t>
      </w:r>
      <w:r w:rsidRPr="0040079B">
        <w:rPr>
          <w:rFonts w:ascii="Narkisim" w:hAnsi="Narkisim"/>
          <w:sz w:val="18"/>
          <w:szCs w:val="18"/>
          <w:rtl/>
        </w:rPr>
        <w:t>(עמ' 65)</w:t>
      </w:r>
      <w:r w:rsidRPr="0040079B">
        <w:rPr>
          <w:rFonts w:ascii="Narkisim" w:hAnsi="Narkisim"/>
          <w:sz w:val="20"/>
          <w:szCs w:val="20"/>
          <w:rtl/>
        </w:rPr>
        <w:t>.</w:t>
      </w:r>
    </w:p>
  </w:footnote>
  <w:footnote w:id="8">
    <w:p w14:paraId="4A48ECDA" w14:textId="076C859E" w:rsidR="007153EE" w:rsidRPr="007153EE" w:rsidRDefault="007153EE" w:rsidP="007153EE">
      <w:pPr>
        <w:pStyle w:val="a5"/>
        <w:spacing w:line="240" w:lineRule="auto"/>
        <w:rPr>
          <w:rFonts w:ascii="Narkisim" w:hAnsi="Narkisim"/>
          <w:sz w:val="20"/>
          <w:szCs w:val="20"/>
          <w:rtl/>
        </w:rPr>
      </w:pPr>
      <w:r w:rsidRPr="007153EE">
        <w:rPr>
          <w:rStyle w:val="a6"/>
          <w:rFonts w:ascii="Narkisim" w:hAnsi="Narkisim"/>
          <w:sz w:val="20"/>
          <w:szCs w:val="20"/>
        </w:rPr>
        <w:footnoteRef/>
      </w:r>
      <w:r w:rsidRPr="007153EE">
        <w:rPr>
          <w:rFonts w:ascii="Narkisim" w:hAnsi="Narkisim"/>
          <w:sz w:val="20"/>
          <w:szCs w:val="20"/>
          <w:rtl/>
        </w:rPr>
        <w:t xml:space="preserve"> </w:t>
      </w:r>
      <w:r w:rsidRPr="007153EE">
        <w:rPr>
          <w:rFonts w:ascii="Narkisim" w:hAnsi="Narkisim"/>
          <w:sz w:val="20"/>
          <w:szCs w:val="20"/>
          <w:rtl/>
        </w:rPr>
        <w:tab/>
      </w:r>
      <w:r w:rsidRPr="007153EE">
        <w:rPr>
          <w:rFonts w:ascii="Narkisim" w:hAnsi="Narkisim"/>
          <w:sz w:val="20"/>
          <w:szCs w:val="20"/>
          <w:rtl/>
        </w:rPr>
        <w:t>בפועל, נראה כי גם הרמב"ם וגם הרמב"ן אימצו את שתי הדעות הללו. ראו הל' מלכים ח', ה'; ורמב"ן דברים כ"א, י"ב.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4C44AE47" w14:textId="77777777">
      <w:tc>
        <w:tcPr>
          <w:tcW w:w="6506" w:type="dxa"/>
          <w:tcBorders>
            <w:bottom w:val="double" w:sz="4" w:space="0" w:color="auto"/>
          </w:tcBorders>
        </w:tcPr>
        <w:p w14:paraId="170B71B0"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05DDF1A"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01DEBEBA"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0C27BD40"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E5EC6">
      <w:rPr>
        <w:b/>
        <w:bCs/>
        <w:noProof/>
        <w:rtl/>
      </w:rPr>
      <w:t>4</w:t>
    </w:r>
    <w:r>
      <w:rPr>
        <w:b/>
        <w:bCs/>
        <w:rtl/>
      </w:rPr>
      <w:fldChar w:fldCharType="end"/>
    </w:r>
    <w:r>
      <w:rPr>
        <w:b/>
        <w:bCs/>
        <w:rtl/>
      </w:rPr>
      <w:t xml:space="preserve"> -</w:t>
    </w:r>
  </w:p>
  <w:p w14:paraId="6A81C2C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00D25"/>
    <w:multiLevelType w:val="hybridMultilevel"/>
    <w:tmpl w:val="770E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416E8"/>
    <w:multiLevelType w:val="hybridMultilevel"/>
    <w:tmpl w:val="3970C8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7"/>
  </w:num>
  <w:num w:numId="14">
    <w:abstractNumId w:val="5"/>
  </w:num>
  <w:num w:numId="15">
    <w:abstractNumId w:val="9"/>
  </w:num>
  <w:num w:numId="16">
    <w:abstractNumId w:val="4"/>
  </w:num>
  <w:num w:numId="17">
    <w:abstractNumId w:val="18"/>
  </w:num>
  <w:num w:numId="18">
    <w:abstractNumId w:val="14"/>
  </w:num>
  <w:num w:numId="19">
    <w:abstractNumId w:val="34"/>
  </w:num>
  <w:num w:numId="20">
    <w:abstractNumId w:val="23"/>
  </w:num>
  <w:num w:numId="21">
    <w:abstractNumId w:val="16"/>
  </w:num>
  <w:num w:numId="22">
    <w:abstractNumId w:val="7"/>
  </w:num>
  <w:num w:numId="23">
    <w:abstractNumId w:val="3"/>
  </w:num>
  <w:num w:numId="24">
    <w:abstractNumId w:val="21"/>
  </w:num>
  <w:num w:numId="25">
    <w:abstractNumId w:val="20"/>
  </w:num>
  <w:num w:numId="26">
    <w:abstractNumId w:val="31"/>
  </w:num>
  <w:num w:numId="27">
    <w:abstractNumId w:val="0"/>
  </w:num>
  <w:num w:numId="28">
    <w:abstractNumId w:val="25"/>
  </w:num>
  <w:num w:numId="29">
    <w:abstractNumId w:val="22"/>
  </w:num>
  <w:num w:numId="30">
    <w:abstractNumId w:val="13"/>
  </w:num>
  <w:num w:numId="31">
    <w:abstractNumId w:val="24"/>
  </w:num>
  <w:num w:numId="32">
    <w:abstractNumId w:val="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DBE"/>
    <w:rsid w:val="00013EF5"/>
    <w:rsid w:val="00014160"/>
    <w:rsid w:val="00014F3F"/>
    <w:rsid w:val="000150DE"/>
    <w:rsid w:val="000159D0"/>
    <w:rsid w:val="00015B14"/>
    <w:rsid w:val="0001659D"/>
    <w:rsid w:val="00016A17"/>
    <w:rsid w:val="00017CE5"/>
    <w:rsid w:val="00017D45"/>
    <w:rsid w:val="0002023D"/>
    <w:rsid w:val="00020EA3"/>
    <w:rsid w:val="00021349"/>
    <w:rsid w:val="00021B0A"/>
    <w:rsid w:val="00024508"/>
    <w:rsid w:val="00024A72"/>
    <w:rsid w:val="0002509D"/>
    <w:rsid w:val="00025115"/>
    <w:rsid w:val="0002641E"/>
    <w:rsid w:val="0002646F"/>
    <w:rsid w:val="000268DE"/>
    <w:rsid w:val="00026DEE"/>
    <w:rsid w:val="000276FE"/>
    <w:rsid w:val="00027FBF"/>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109"/>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2C8E"/>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BE8"/>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22A"/>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2BFB"/>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02F"/>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2E00"/>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3D36"/>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08D8"/>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079B"/>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3CD"/>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342B"/>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A9A"/>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5B06"/>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575CB"/>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19A"/>
    <w:rsid w:val="006D756C"/>
    <w:rsid w:val="006D7F91"/>
    <w:rsid w:val="006E083A"/>
    <w:rsid w:val="006E0A1D"/>
    <w:rsid w:val="006E0BA2"/>
    <w:rsid w:val="006E26DD"/>
    <w:rsid w:val="006E329F"/>
    <w:rsid w:val="006E3F31"/>
    <w:rsid w:val="006E6173"/>
    <w:rsid w:val="006E62DD"/>
    <w:rsid w:val="006E7960"/>
    <w:rsid w:val="006E7EDB"/>
    <w:rsid w:val="006F06DE"/>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53EE"/>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2F0A"/>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7F7AF9"/>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2AA"/>
    <w:rsid w:val="008B74AB"/>
    <w:rsid w:val="008B7CAF"/>
    <w:rsid w:val="008C0633"/>
    <w:rsid w:val="008C0E82"/>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50"/>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5EC6"/>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093B"/>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0A3"/>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26AE"/>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2FF0"/>
    <w:rsid w:val="00B83015"/>
    <w:rsid w:val="00B84041"/>
    <w:rsid w:val="00B8472C"/>
    <w:rsid w:val="00B85213"/>
    <w:rsid w:val="00B85FF2"/>
    <w:rsid w:val="00B86C42"/>
    <w:rsid w:val="00B87187"/>
    <w:rsid w:val="00B905E9"/>
    <w:rsid w:val="00B91731"/>
    <w:rsid w:val="00B91D18"/>
    <w:rsid w:val="00B9201A"/>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24F"/>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62D"/>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6C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76E"/>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638F"/>
    <w:rsid w:val="00D96C35"/>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86B"/>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00E0"/>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3B28"/>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2AE"/>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omet.org.il/?CategoryID=263&amp;ArticleID=254&amp;Page=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E9F6-3A91-4CCA-9A5E-207D10E6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Pages>
  <Words>1911</Words>
  <Characters>9559</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18</cp:revision>
  <cp:lastPrinted>2010-11-25T11:44:00Z</cp:lastPrinted>
  <dcterms:created xsi:type="dcterms:W3CDTF">2017-07-10T07:55:00Z</dcterms:created>
  <dcterms:modified xsi:type="dcterms:W3CDTF">2017-08-02T14:29:00Z</dcterms:modified>
</cp:coreProperties>
</file>