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9C" w:rsidRPr="00070A75" w:rsidRDefault="00D2419C" w:rsidP="00CA6F91">
      <w:pPr>
        <w:pStyle w:val="CC"/>
        <w:spacing w:after="0"/>
        <w:jc w:val="center"/>
        <w:rPr>
          <w:rFonts w:ascii="Arial" w:hAnsi="Arial" w:cs="Arial"/>
          <w:szCs w:val="24"/>
          <w:lang w:val="de-DE"/>
        </w:rPr>
      </w:pPr>
      <w:r w:rsidRPr="00070A75">
        <w:rPr>
          <w:rFonts w:ascii="Arial" w:hAnsi="Arial" w:cs="Arial"/>
          <w:szCs w:val="24"/>
          <w:lang w:val="de-DE"/>
        </w:rPr>
        <w:t>YESHIVAT HAR ETZION</w:t>
      </w:r>
    </w:p>
    <w:p w:rsidR="00D2419C" w:rsidRPr="00070A75" w:rsidRDefault="00D2419C" w:rsidP="00CA6F91">
      <w:pPr>
        <w:pStyle w:val="CC"/>
        <w:spacing w:after="0"/>
        <w:jc w:val="center"/>
        <w:rPr>
          <w:rFonts w:ascii="Arial" w:hAnsi="Arial" w:cs="Arial"/>
          <w:szCs w:val="24"/>
          <w:lang w:val="de-DE"/>
        </w:rPr>
      </w:pPr>
      <w:r w:rsidRPr="00070A75">
        <w:rPr>
          <w:rFonts w:ascii="Arial" w:hAnsi="Arial" w:cs="Arial"/>
          <w:szCs w:val="24"/>
          <w:lang w:val="de-DE"/>
        </w:rPr>
        <w:t>ISRAEL KOSCHITZKY VIRTUAL BEIT MIDRASH (VBM)</w:t>
      </w:r>
    </w:p>
    <w:p w:rsidR="00D2419C" w:rsidRPr="00070A75" w:rsidRDefault="00D2419C" w:rsidP="00CA6F91">
      <w:pPr>
        <w:pStyle w:val="CC"/>
        <w:spacing w:after="0"/>
        <w:jc w:val="center"/>
        <w:rPr>
          <w:rFonts w:ascii="Arial" w:hAnsi="Arial" w:cs="Arial"/>
          <w:szCs w:val="24"/>
          <w:lang w:val="en-GB"/>
        </w:rPr>
      </w:pPr>
      <w:r w:rsidRPr="00070A75">
        <w:rPr>
          <w:rFonts w:ascii="Arial" w:hAnsi="Arial" w:cs="Arial"/>
          <w:szCs w:val="24"/>
          <w:lang w:val="en-GB"/>
        </w:rPr>
        <w:t>*********************************************************</w:t>
      </w:r>
    </w:p>
    <w:p w:rsidR="00D2419C" w:rsidRPr="00070A75" w:rsidRDefault="00D2419C" w:rsidP="00CA6F91">
      <w:pPr>
        <w:jc w:val="center"/>
        <w:rPr>
          <w:rFonts w:ascii="Arial" w:hAnsi="Arial" w:cs="Arial"/>
          <w:b/>
          <w:bCs/>
          <w:lang w:bidi="he-IL"/>
        </w:rPr>
      </w:pPr>
      <w:r w:rsidRPr="00070A75">
        <w:rPr>
          <w:rFonts w:ascii="Arial" w:hAnsi="Arial" w:cs="Arial"/>
          <w:b/>
          <w:bCs/>
          <w:lang w:bidi="he-IL"/>
        </w:rPr>
        <w:t>Commentaries on the Mishna</w:t>
      </w:r>
    </w:p>
    <w:p w:rsidR="00D2419C" w:rsidRPr="00070A75" w:rsidRDefault="00D2419C" w:rsidP="00CA6F91">
      <w:pPr>
        <w:jc w:val="center"/>
        <w:rPr>
          <w:rFonts w:ascii="Arial" w:hAnsi="Arial" w:cs="Arial"/>
          <w:b/>
          <w:bCs/>
          <w:lang w:bidi="he-IL"/>
        </w:rPr>
      </w:pPr>
      <w:r w:rsidRPr="00070A75">
        <w:rPr>
          <w:rFonts w:ascii="Arial" w:hAnsi="Arial" w:cs="Arial"/>
          <w:b/>
          <w:bCs/>
          <w:lang w:bidi="he-IL"/>
        </w:rPr>
        <w:t>By Rav Yosef Marcus</w:t>
      </w:r>
    </w:p>
    <w:p w:rsidR="00F931FE" w:rsidRDefault="00F931FE" w:rsidP="00CA6F91">
      <w:pPr>
        <w:jc w:val="both"/>
        <w:rPr>
          <w:rFonts w:asciiTheme="minorBidi" w:hAnsiTheme="minorBidi" w:cstheme="minorBidi"/>
          <w:b/>
          <w:bCs/>
          <w:lang w:bidi="he-IL"/>
        </w:rPr>
      </w:pPr>
    </w:p>
    <w:p w:rsidR="007C5E91" w:rsidRPr="00D2419C" w:rsidRDefault="007C5E91" w:rsidP="00CA6F91">
      <w:pPr>
        <w:jc w:val="both"/>
        <w:rPr>
          <w:rFonts w:asciiTheme="minorBidi" w:hAnsiTheme="minorBidi" w:cstheme="minorBidi"/>
          <w:b/>
          <w:bCs/>
          <w:lang w:bidi="he-IL"/>
        </w:rPr>
      </w:pPr>
      <w:bookmarkStart w:id="0" w:name="_GoBack"/>
      <w:bookmarkEnd w:id="0"/>
    </w:p>
    <w:p w:rsidR="00F931FE" w:rsidRPr="00D2419C" w:rsidRDefault="00F931FE" w:rsidP="00CA6F91">
      <w:pPr>
        <w:jc w:val="center"/>
        <w:rPr>
          <w:rFonts w:asciiTheme="minorBidi" w:hAnsiTheme="minorBidi" w:cstheme="minorBidi"/>
          <w:b/>
          <w:bCs/>
          <w:color w:val="000000"/>
          <w:lang w:bidi="he-IL"/>
        </w:rPr>
      </w:pPr>
      <w:r w:rsidRPr="00D2419C">
        <w:rPr>
          <w:rFonts w:asciiTheme="minorBidi" w:hAnsiTheme="minorBidi" w:cstheme="minorBidi"/>
          <w:b/>
          <w:bCs/>
          <w:color w:val="000000"/>
          <w:lang w:bidi="he-IL"/>
        </w:rPr>
        <w:t>Shiur</w:t>
      </w:r>
      <w:r w:rsidRPr="00D2419C">
        <w:rPr>
          <w:rFonts w:asciiTheme="minorBidi" w:hAnsiTheme="minorBidi" w:cstheme="minorBidi"/>
          <w:b/>
          <w:bCs/>
          <w:i/>
          <w:iCs/>
          <w:color w:val="000000"/>
          <w:lang w:bidi="he-IL"/>
        </w:rPr>
        <w:t xml:space="preserve"> </w:t>
      </w:r>
      <w:r w:rsidRPr="00D2419C">
        <w:rPr>
          <w:rFonts w:asciiTheme="minorBidi" w:hAnsiTheme="minorBidi" w:cstheme="minorBidi"/>
          <w:b/>
          <w:bCs/>
          <w:color w:val="000000"/>
          <w:lang w:bidi="he-IL"/>
        </w:rPr>
        <w:t xml:space="preserve">#11: The Commentary </w:t>
      </w:r>
      <w:r w:rsidR="00382E86" w:rsidRPr="00D2419C">
        <w:rPr>
          <w:rFonts w:asciiTheme="minorBidi" w:hAnsiTheme="minorBidi" w:cstheme="minorBidi"/>
          <w:b/>
          <w:bCs/>
          <w:color w:val="000000"/>
          <w:lang w:bidi="he-IL"/>
        </w:rPr>
        <w:t>of Rav</w:t>
      </w:r>
      <w:r w:rsidRPr="00D2419C">
        <w:rPr>
          <w:rFonts w:asciiTheme="minorBidi" w:hAnsiTheme="minorBidi" w:cstheme="minorBidi"/>
          <w:b/>
          <w:bCs/>
          <w:color w:val="000000"/>
          <w:lang w:bidi="he-IL"/>
        </w:rPr>
        <w:t xml:space="preserve"> Ovadya of Bartenura</w:t>
      </w:r>
    </w:p>
    <w:p w:rsidR="001125E1" w:rsidRDefault="001125E1" w:rsidP="00CA6F91">
      <w:pPr>
        <w:jc w:val="center"/>
        <w:rPr>
          <w:rFonts w:asciiTheme="minorBidi" w:hAnsiTheme="minorBidi" w:cstheme="minorBidi"/>
          <w:b/>
          <w:bCs/>
          <w:color w:val="000000"/>
          <w:lang w:bidi="he-IL"/>
        </w:rPr>
      </w:pPr>
    </w:p>
    <w:p w:rsidR="00D2419C" w:rsidRPr="00D2419C" w:rsidRDefault="00D2419C" w:rsidP="00CA6F91">
      <w:pPr>
        <w:jc w:val="center"/>
        <w:rPr>
          <w:rFonts w:asciiTheme="minorBidi" w:hAnsiTheme="minorBidi" w:cstheme="minorBidi"/>
          <w:b/>
          <w:bCs/>
          <w:color w:val="000000"/>
          <w:lang w:bidi="he-IL"/>
        </w:rPr>
      </w:pPr>
    </w:p>
    <w:p w:rsidR="001125E1" w:rsidRPr="00D2419C" w:rsidRDefault="00382E86" w:rsidP="00CA6F91">
      <w:pPr>
        <w:pStyle w:val="ListParagraph"/>
        <w:numPr>
          <w:ilvl w:val="0"/>
          <w:numId w:val="2"/>
        </w:numPr>
        <w:ind w:left="0" w:firstLine="0"/>
        <w:rPr>
          <w:rFonts w:asciiTheme="minorBidi" w:hAnsiTheme="minorBidi" w:cstheme="minorBidi"/>
          <w:b/>
          <w:bCs/>
          <w:color w:val="000000"/>
          <w:szCs w:val="24"/>
          <w:lang w:bidi="he-IL"/>
        </w:rPr>
      </w:pPr>
      <w:r w:rsidRPr="00D2419C">
        <w:rPr>
          <w:rFonts w:asciiTheme="minorBidi" w:hAnsiTheme="minorBidi" w:cstheme="minorBidi"/>
          <w:b/>
          <w:bCs/>
          <w:color w:val="000000"/>
          <w:szCs w:val="24"/>
          <w:lang w:bidi="he-IL"/>
        </w:rPr>
        <w:t>General Overview of the L</w:t>
      </w:r>
      <w:r w:rsidR="001125E1" w:rsidRPr="00D2419C">
        <w:rPr>
          <w:rFonts w:asciiTheme="minorBidi" w:hAnsiTheme="minorBidi" w:cstheme="minorBidi"/>
          <w:b/>
          <w:bCs/>
          <w:color w:val="000000"/>
          <w:szCs w:val="24"/>
          <w:lang w:bidi="he-IL"/>
        </w:rPr>
        <w:t>ife</w:t>
      </w:r>
      <w:r w:rsidRPr="00D2419C">
        <w:rPr>
          <w:rFonts w:asciiTheme="minorBidi" w:hAnsiTheme="minorBidi" w:cstheme="minorBidi"/>
          <w:b/>
          <w:bCs/>
          <w:color w:val="000000"/>
          <w:szCs w:val="24"/>
          <w:lang w:bidi="he-IL"/>
        </w:rPr>
        <w:t xml:space="preserve"> of Rav</w:t>
      </w:r>
      <w:r w:rsidR="001125E1" w:rsidRPr="00D2419C">
        <w:rPr>
          <w:rFonts w:asciiTheme="minorBidi" w:hAnsiTheme="minorBidi" w:cstheme="minorBidi"/>
          <w:b/>
          <w:bCs/>
          <w:color w:val="000000"/>
          <w:szCs w:val="24"/>
          <w:lang w:bidi="he-IL"/>
        </w:rPr>
        <w:t xml:space="preserve"> Ovadya of Bartenura</w:t>
      </w:r>
    </w:p>
    <w:p w:rsidR="00D2419C" w:rsidRDefault="00D2419C" w:rsidP="00CA6F91">
      <w:pPr>
        <w:jc w:val="both"/>
        <w:rPr>
          <w:rFonts w:asciiTheme="minorBidi" w:hAnsiTheme="minorBidi" w:cstheme="minorBidi"/>
          <w:color w:val="000000"/>
          <w:lang w:bidi="he-IL"/>
        </w:rPr>
      </w:pPr>
    </w:p>
    <w:p w:rsidR="001125E1" w:rsidRPr="00D2419C" w:rsidRDefault="00FE7DFF" w:rsidP="00CA6F91">
      <w:pPr>
        <w:ind w:firstLine="720"/>
        <w:jc w:val="both"/>
        <w:rPr>
          <w:rFonts w:asciiTheme="minorBidi" w:hAnsiTheme="minorBidi" w:cstheme="minorBidi"/>
          <w:color w:val="000000"/>
          <w:lang w:bidi="he-IL"/>
        </w:rPr>
      </w:pPr>
      <w:r>
        <w:rPr>
          <w:rFonts w:asciiTheme="minorBidi" w:hAnsiTheme="minorBidi" w:cstheme="minorBidi"/>
          <w:color w:val="000000"/>
          <w:lang w:bidi="he-IL"/>
        </w:rPr>
        <w:t>The Rambam was the only one in his</w:t>
      </w:r>
      <w:r w:rsidR="001125E1" w:rsidRPr="00D2419C">
        <w:rPr>
          <w:rFonts w:asciiTheme="minorBidi" w:hAnsiTheme="minorBidi" w:cstheme="minorBidi"/>
          <w:color w:val="000000"/>
          <w:lang w:bidi="he-IL"/>
        </w:rPr>
        <w:t xml:space="preserve"> generation a</w:t>
      </w:r>
      <w:r w:rsidR="00382E86" w:rsidRPr="00D2419C">
        <w:rPr>
          <w:rFonts w:asciiTheme="minorBidi" w:hAnsiTheme="minorBidi" w:cstheme="minorBidi"/>
          <w:color w:val="000000"/>
          <w:lang w:bidi="he-IL"/>
        </w:rPr>
        <w:t xml:space="preserve">nd the </w:t>
      </w:r>
      <w:r>
        <w:rPr>
          <w:rFonts w:asciiTheme="minorBidi" w:hAnsiTheme="minorBidi" w:cstheme="minorBidi"/>
          <w:color w:val="000000"/>
          <w:lang w:bidi="he-IL"/>
        </w:rPr>
        <w:t>subsequent generations to write</w:t>
      </w:r>
      <w:r w:rsidR="001125E1" w:rsidRPr="00D2419C">
        <w:rPr>
          <w:rFonts w:asciiTheme="minorBidi" w:hAnsiTheme="minorBidi" w:cstheme="minorBidi"/>
          <w:color w:val="000000"/>
          <w:lang w:bidi="he-IL"/>
        </w:rPr>
        <w:t xml:space="preserve"> </w:t>
      </w:r>
      <w:r w:rsidR="003F2CD5">
        <w:rPr>
          <w:rFonts w:asciiTheme="minorBidi" w:hAnsiTheme="minorBidi" w:cstheme="minorBidi"/>
          <w:color w:val="000000"/>
          <w:lang w:bidi="he-IL"/>
        </w:rPr>
        <w:t xml:space="preserve">a </w:t>
      </w:r>
      <w:r w:rsidR="001125E1" w:rsidRPr="00D2419C">
        <w:rPr>
          <w:rFonts w:asciiTheme="minorBidi" w:hAnsiTheme="minorBidi" w:cstheme="minorBidi"/>
          <w:color w:val="000000"/>
          <w:lang w:bidi="he-IL"/>
        </w:rPr>
        <w:t>comprehensive commentar</w:t>
      </w:r>
      <w:r w:rsidR="003F2CD5">
        <w:rPr>
          <w:rFonts w:asciiTheme="minorBidi" w:hAnsiTheme="minorBidi" w:cstheme="minorBidi"/>
          <w:color w:val="000000"/>
          <w:lang w:bidi="he-IL"/>
        </w:rPr>
        <w:t>y</w:t>
      </w:r>
      <w:r w:rsidR="001125E1" w:rsidRPr="00D2419C">
        <w:rPr>
          <w:rFonts w:asciiTheme="minorBidi" w:hAnsiTheme="minorBidi" w:cstheme="minorBidi"/>
          <w:color w:val="000000"/>
          <w:lang w:bidi="he-IL"/>
        </w:rPr>
        <w:t xml:space="preserve"> on the Mishna. However, in the 15</w:t>
      </w:r>
      <w:r w:rsidR="001125E1" w:rsidRPr="00D2419C">
        <w:rPr>
          <w:rFonts w:asciiTheme="minorBidi" w:hAnsiTheme="minorBidi" w:cstheme="minorBidi"/>
          <w:color w:val="000000"/>
          <w:vertAlign w:val="superscript"/>
          <w:lang w:bidi="he-IL"/>
        </w:rPr>
        <w:t>th</w:t>
      </w:r>
      <w:r w:rsidR="001125E1" w:rsidRPr="00D2419C">
        <w:rPr>
          <w:rFonts w:asciiTheme="minorBidi" w:hAnsiTheme="minorBidi" w:cstheme="minorBidi"/>
          <w:color w:val="000000"/>
          <w:lang w:bidi="he-IL"/>
        </w:rPr>
        <w:t xml:space="preserve"> century there was an explosion of Mishna study, which </w:t>
      </w:r>
      <w:r w:rsidR="00382E86" w:rsidRPr="00D2419C">
        <w:rPr>
          <w:rFonts w:asciiTheme="minorBidi" w:hAnsiTheme="minorBidi" w:cstheme="minorBidi"/>
          <w:color w:val="000000"/>
          <w:lang w:bidi="he-IL"/>
        </w:rPr>
        <w:t xml:space="preserve">corresponded to, and may have been linked to, the publishing </w:t>
      </w:r>
      <w:r w:rsidR="001125E1" w:rsidRPr="00D2419C">
        <w:rPr>
          <w:rFonts w:asciiTheme="minorBidi" w:hAnsiTheme="minorBidi" w:cstheme="minorBidi"/>
          <w:color w:val="000000"/>
          <w:lang w:bidi="he-IL"/>
        </w:rPr>
        <w:t>of Ra</w:t>
      </w:r>
      <w:r w:rsidR="00382E86" w:rsidRPr="00D2419C">
        <w:rPr>
          <w:rFonts w:asciiTheme="minorBidi" w:hAnsiTheme="minorBidi" w:cstheme="minorBidi"/>
          <w:color w:val="000000"/>
          <w:lang w:bidi="he-IL"/>
        </w:rPr>
        <w:t>v</w:t>
      </w:r>
      <w:r w:rsidR="001125E1" w:rsidRPr="00D2419C">
        <w:rPr>
          <w:rFonts w:asciiTheme="minorBidi" w:hAnsiTheme="minorBidi" w:cstheme="minorBidi"/>
          <w:color w:val="000000"/>
          <w:lang w:bidi="he-IL"/>
        </w:rPr>
        <w:t xml:space="preserve"> Ovadya of Bartenura</w:t>
      </w:r>
      <w:r w:rsidR="00010826">
        <w:rPr>
          <w:rFonts w:asciiTheme="minorBidi" w:hAnsiTheme="minorBidi" w:cstheme="minorBidi"/>
          <w:color w:val="000000"/>
          <w:lang w:bidi="he-IL"/>
        </w:rPr>
        <w:t>’s famous commentary</w:t>
      </w:r>
      <w:r w:rsidR="001125E1" w:rsidRPr="00D2419C">
        <w:rPr>
          <w:rFonts w:asciiTheme="minorBidi" w:hAnsiTheme="minorBidi" w:cstheme="minorBidi"/>
          <w:color w:val="000000"/>
          <w:lang w:bidi="he-IL"/>
        </w:rPr>
        <w:t xml:space="preserve"> (</w:t>
      </w:r>
      <w:r w:rsidR="00010826">
        <w:rPr>
          <w:rFonts w:asciiTheme="minorBidi" w:hAnsiTheme="minorBidi" w:cstheme="minorBidi"/>
          <w:color w:val="000000"/>
          <w:lang w:bidi="he-IL"/>
        </w:rPr>
        <w:t>from here one he is referred to</w:t>
      </w:r>
      <w:r w:rsidR="001125E1" w:rsidRPr="00D2419C">
        <w:rPr>
          <w:rFonts w:asciiTheme="minorBidi" w:hAnsiTheme="minorBidi" w:cstheme="minorBidi"/>
          <w:color w:val="000000"/>
          <w:lang w:bidi="he-IL"/>
        </w:rPr>
        <w:t xml:space="preserve"> as </w:t>
      </w:r>
      <w:r w:rsidR="00382E86" w:rsidRPr="00D2419C">
        <w:rPr>
          <w:rFonts w:asciiTheme="minorBidi" w:hAnsiTheme="minorBidi" w:cstheme="minorBidi"/>
          <w:color w:val="000000"/>
          <w:lang w:bidi="he-IL"/>
        </w:rPr>
        <w:t>Rav Ovadya or the Bartenura). Rav</w:t>
      </w:r>
      <w:r w:rsidR="001125E1" w:rsidRPr="00D2419C">
        <w:rPr>
          <w:rFonts w:asciiTheme="minorBidi" w:hAnsiTheme="minorBidi" w:cstheme="minorBidi"/>
          <w:color w:val="000000"/>
          <w:lang w:bidi="he-IL"/>
        </w:rPr>
        <w:t xml:space="preserve"> Ovadya was born in approximately 1435</w:t>
      </w:r>
      <w:r w:rsidR="001125E1" w:rsidRPr="00D2419C">
        <w:rPr>
          <w:rStyle w:val="FootnoteReference"/>
          <w:rFonts w:asciiTheme="minorBidi" w:hAnsiTheme="minorBidi" w:cstheme="minorBidi"/>
          <w:color w:val="000000"/>
          <w:lang w:bidi="he-IL"/>
        </w:rPr>
        <w:footnoteReference w:id="1"/>
      </w:r>
      <w:r w:rsidR="001125E1" w:rsidRPr="00D2419C">
        <w:rPr>
          <w:rFonts w:asciiTheme="minorBidi" w:hAnsiTheme="minorBidi" w:cstheme="minorBidi"/>
          <w:color w:val="000000"/>
          <w:lang w:bidi="he-IL"/>
        </w:rPr>
        <w:t xml:space="preserve"> in the city of Bartenura in northern Italy. This</w:t>
      </w:r>
      <w:r w:rsidR="003F2CD5" w:rsidRPr="003F2CD5">
        <w:rPr>
          <w:rFonts w:asciiTheme="minorBidi" w:hAnsiTheme="minorBidi" w:cstheme="minorBidi"/>
          <w:color w:val="000000"/>
          <w:lang w:bidi="he-IL"/>
        </w:rPr>
        <w:t xml:space="preserve"> </w:t>
      </w:r>
      <w:r w:rsidR="003F2CD5" w:rsidRPr="00D2419C">
        <w:rPr>
          <w:rFonts w:asciiTheme="minorBidi" w:hAnsiTheme="minorBidi" w:cstheme="minorBidi"/>
          <w:color w:val="000000"/>
          <w:lang w:bidi="he-IL"/>
        </w:rPr>
        <w:t>is</w:t>
      </w:r>
      <w:r w:rsidR="001125E1" w:rsidRPr="00D2419C">
        <w:rPr>
          <w:rFonts w:asciiTheme="minorBidi" w:hAnsiTheme="minorBidi" w:cstheme="minorBidi"/>
          <w:color w:val="000000"/>
          <w:lang w:bidi="he-IL"/>
        </w:rPr>
        <w:t xml:space="preserve">, of course, why he is referred to as Rabbi Ovadya of Bartenura, though </w:t>
      </w:r>
      <w:r w:rsidR="00382E86" w:rsidRPr="00D2419C">
        <w:rPr>
          <w:rFonts w:asciiTheme="minorBidi" w:hAnsiTheme="minorBidi" w:cstheme="minorBidi"/>
          <w:color w:val="000000"/>
          <w:lang w:bidi="he-IL"/>
        </w:rPr>
        <w:t xml:space="preserve">this </w:t>
      </w:r>
      <w:r w:rsidR="00010826">
        <w:rPr>
          <w:rFonts w:asciiTheme="minorBidi" w:hAnsiTheme="minorBidi" w:cstheme="minorBidi"/>
          <w:color w:val="000000"/>
          <w:lang w:bidi="he-IL"/>
        </w:rPr>
        <w:t>version</w:t>
      </w:r>
      <w:r w:rsidR="00010826" w:rsidRPr="00D2419C">
        <w:rPr>
          <w:rFonts w:asciiTheme="minorBidi" w:hAnsiTheme="minorBidi" w:cstheme="minorBidi"/>
          <w:color w:val="000000"/>
          <w:lang w:bidi="he-IL"/>
        </w:rPr>
        <w:t xml:space="preserve"> </w:t>
      </w:r>
      <w:r w:rsidR="00382E86" w:rsidRPr="00D2419C">
        <w:rPr>
          <w:rFonts w:asciiTheme="minorBidi" w:hAnsiTheme="minorBidi" w:cstheme="minorBidi"/>
          <w:color w:val="000000"/>
          <w:lang w:bidi="he-IL"/>
        </w:rPr>
        <w:t xml:space="preserve">of his name </w:t>
      </w:r>
      <w:r w:rsidR="001125E1" w:rsidRPr="00D2419C">
        <w:rPr>
          <w:rFonts w:asciiTheme="minorBidi" w:hAnsiTheme="minorBidi" w:cstheme="minorBidi"/>
          <w:color w:val="000000"/>
          <w:lang w:bidi="he-IL"/>
        </w:rPr>
        <w:t xml:space="preserve">may </w:t>
      </w:r>
      <w:r w:rsidR="00010826">
        <w:rPr>
          <w:rFonts w:asciiTheme="minorBidi" w:hAnsiTheme="minorBidi" w:cstheme="minorBidi"/>
          <w:color w:val="000000"/>
          <w:lang w:bidi="he-IL"/>
        </w:rPr>
        <w:t xml:space="preserve">only </w:t>
      </w:r>
      <w:r w:rsidR="001125E1" w:rsidRPr="00D2419C">
        <w:rPr>
          <w:rFonts w:asciiTheme="minorBidi" w:hAnsiTheme="minorBidi" w:cstheme="minorBidi"/>
          <w:color w:val="000000"/>
          <w:lang w:bidi="he-IL"/>
        </w:rPr>
        <w:t xml:space="preserve">have </w:t>
      </w:r>
      <w:r w:rsidR="003F2CD5">
        <w:rPr>
          <w:rFonts w:asciiTheme="minorBidi" w:hAnsiTheme="minorBidi" w:cstheme="minorBidi"/>
          <w:color w:val="000000"/>
          <w:lang w:bidi="he-IL"/>
        </w:rPr>
        <w:t>spread</w:t>
      </w:r>
      <w:r w:rsidR="003F2CD5" w:rsidRPr="00D2419C">
        <w:rPr>
          <w:rFonts w:asciiTheme="minorBidi" w:hAnsiTheme="minorBidi" w:cstheme="minorBidi"/>
          <w:color w:val="000000"/>
          <w:lang w:bidi="he-IL"/>
        </w:rPr>
        <w:t xml:space="preserve"> </w:t>
      </w:r>
      <w:r w:rsidR="001125E1" w:rsidRPr="00D2419C">
        <w:rPr>
          <w:rFonts w:asciiTheme="minorBidi" w:hAnsiTheme="minorBidi" w:cstheme="minorBidi"/>
          <w:color w:val="000000"/>
          <w:lang w:bidi="he-IL"/>
        </w:rPr>
        <w:t>following his death.</w:t>
      </w:r>
      <w:r w:rsidR="001125E1" w:rsidRPr="00D2419C">
        <w:rPr>
          <w:rStyle w:val="FootnoteReference"/>
          <w:rFonts w:asciiTheme="minorBidi" w:hAnsiTheme="minorBidi" w:cstheme="minorBidi"/>
          <w:color w:val="000000"/>
          <w:lang w:bidi="he-IL"/>
        </w:rPr>
        <w:footnoteReference w:id="2"/>
      </w:r>
      <w:r w:rsidR="001125E1" w:rsidRPr="00D2419C">
        <w:rPr>
          <w:rFonts w:asciiTheme="minorBidi" w:hAnsiTheme="minorBidi" w:cstheme="minorBidi"/>
          <w:color w:val="000000"/>
          <w:lang w:bidi="he-IL"/>
        </w:rPr>
        <w:t xml:space="preserve"> He </w:t>
      </w:r>
      <w:r w:rsidR="00010826">
        <w:rPr>
          <w:rFonts w:asciiTheme="minorBidi" w:hAnsiTheme="minorBidi" w:cstheme="minorBidi"/>
          <w:color w:val="000000"/>
          <w:lang w:bidi="he-IL"/>
        </w:rPr>
        <w:t>studied</w:t>
      </w:r>
      <w:r w:rsidR="001125E1" w:rsidRPr="00D2419C">
        <w:rPr>
          <w:rFonts w:asciiTheme="minorBidi" w:hAnsiTheme="minorBidi" w:cstheme="minorBidi"/>
          <w:color w:val="000000"/>
          <w:lang w:bidi="he-IL"/>
        </w:rPr>
        <w:t xml:space="preserve"> Torah </w:t>
      </w:r>
      <w:r w:rsidR="00010826">
        <w:rPr>
          <w:rFonts w:asciiTheme="minorBidi" w:hAnsiTheme="minorBidi" w:cstheme="minorBidi"/>
          <w:color w:val="000000"/>
          <w:lang w:bidi="he-IL"/>
        </w:rPr>
        <w:t>with</w:t>
      </w:r>
      <w:r w:rsidR="00010826" w:rsidRPr="00D2419C">
        <w:rPr>
          <w:rFonts w:asciiTheme="minorBidi" w:hAnsiTheme="minorBidi" w:cstheme="minorBidi"/>
          <w:color w:val="000000"/>
          <w:lang w:bidi="he-IL"/>
        </w:rPr>
        <w:t xml:space="preserve"> </w:t>
      </w:r>
      <w:r w:rsidR="001125E1" w:rsidRPr="00D2419C">
        <w:rPr>
          <w:rFonts w:asciiTheme="minorBidi" w:hAnsiTheme="minorBidi" w:cstheme="minorBidi"/>
          <w:color w:val="000000"/>
          <w:lang w:bidi="he-IL"/>
        </w:rPr>
        <w:t xml:space="preserve">his father, and he </w:t>
      </w:r>
      <w:r w:rsidR="00382E86" w:rsidRPr="00D2419C">
        <w:rPr>
          <w:rFonts w:asciiTheme="minorBidi" w:hAnsiTheme="minorBidi" w:cstheme="minorBidi"/>
          <w:color w:val="000000"/>
          <w:lang w:bidi="he-IL"/>
        </w:rPr>
        <w:t xml:space="preserve">may also have been </w:t>
      </w:r>
      <w:r w:rsidR="001125E1" w:rsidRPr="00D2419C">
        <w:rPr>
          <w:rFonts w:asciiTheme="minorBidi" w:hAnsiTheme="minorBidi" w:cstheme="minorBidi"/>
          <w:color w:val="000000"/>
          <w:lang w:bidi="he-IL"/>
        </w:rPr>
        <w:t>a student of the Maharik.</w:t>
      </w:r>
      <w:r w:rsidR="001125E1" w:rsidRPr="00D2419C">
        <w:rPr>
          <w:rStyle w:val="FootnoteReference"/>
          <w:rFonts w:asciiTheme="minorBidi" w:hAnsiTheme="minorBidi" w:cstheme="minorBidi"/>
          <w:color w:val="000000"/>
          <w:lang w:bidi="he-IL"/>
        </w:rPr>
        <w:footnoteReference w:id="3"/>
      </w:r>
      <w:r w:rsidR="001125E1" w:rsidRPr="00D2419C">
        <w:rPr>
          <w:rFonts w:asciiTheme="minorBidi" w:hAnsiTheme="minorBidi" w:cstheme="minorBidi"/>
          <w:color w:val="000000"/>
          <w:lang w:bidi="he-IL"/>
        </w:rPr>
        <w:t xml:space="preserve"> After leaving his own city, he resided in a number of other places in Italy, until he was appointed as the rabbi of the city of Cast</w:t>
      </w:r>
      <w:r w:rsidR="00B218F6" w:rsidRPr="00D2419C">
        <w:rPr>
          <w:rFonts w:asciiTheme="minorBidi" w:hAnsiTheme="minorBidi" w:cstheme="minorBidi"/>
          <w:color w:val="000000"/>
          <w:lang w:bidi="he-IL"/>
        </w:rPr>
        <w:t>e</w:t>
      </w:r>
      <w:r w:rsidR="001125E1" w:rsidRPr="00D2419C">
        <w:rPr>
          <w:rFonts w:asciiTheme="minorBidi" w:hAnsiTheme="minorBidi" w:cstheme="minorBidi"/>
          <w:color w:val="000000"/>
          <w:lang w:bidi="he-IL"/>
        </w:rPr>
        <w:t>llo.</w:t>
      </w:r>
    </w:p>
    <w:p w:rsidR="001125E1" w:rsidRPr="00D2419C" w:rsidRDefault="001125E1" w:rsidP="00CA6F91">
      <w:pPr>
        <w:jc w:val="both"/>
        <w:rPr>
          <w:rFonts w:asciiTheme="minorBidi" w:hAnsiTheme="minorBidi" w:cstheme="minorBidi"/>
          <w:color w:val="000000"/>
          <w:lang w:bidi="he-IL"/>
        </w:rPr>
      </w:pPr>
    </w:p>
    <w:p w:rsidR="001125E1" w:rsidRPr="00D2419C" w:rsidRDefault="001125E1"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In 1486, Rabbi Ovadya began his journey to the land of Israel, apparently without his family. He relates his travels at length in a letter</w:t>
      </w:r>
      <w:r w:rsidR="003F2CD5" w:rsidRPr="003F2CD5">
        <w:rPr>
          <w:rFonts w:asciiTheme="minorBidi" w:hAnsiTheme="minorBidi" w:cstheme="minorBidi"/>
          <w:color w:val="000000"/>
          <w:lang w:bidi="he-IL"/>
        </w:rPr>
        <w:t xml:space="preserve"> </w:t>
      </w:r>
      <w:r w:rsidR="003F2CD5" w:rsidRPr="00D2419C">
        <w:rPr>
          <w:rFonts w:asciiTheme="minorBidi" w:hAnsiTheme="minorBidi" w:cstheme="minorBidi"/>
          <w:color w:val="000000"/>
          <w:lang w:bidi="he-IL"/>
        </w:rPr>
        <w:t>he sent to his father</w:t>
      </w:r>
      <w:r w:rsidR="003F2CD5">
        <w:rPr>
          <w:rFonts w:asciiTheme="minorBidi" w:hAnsiTheme="minorBidi" w:cstheme="minorBidi"/>
          <w:color w:val="000000"/>
          <w:lang w:bidi="he-IL"/>
        </w:rPr>
        <w:t>,</w:t>
      </w:r>
      <w:r w:rsidR="003F2CD5" w:rsidRPr="00D2419C">
        <w:rPr>
          <w:rStyle w:val="FootnoteReference"/>
          <w:rFonts w:asciiTheme="minorBidi" w:hAnsiTheme="minorBidi" w:cstheme="minorBidi"/>
          <w:color w:val="000000"/>
          <w:lang w:bidi="he-IL"/>
        </w:rPr>
        <w:t xml:space="preserve"> </w:t>
      </w:r>
      <w:r w:rsidRPr="00D2419C">
        <w:rPr>
          <w:rStyle w:val="FootnoteReference"/>
          <w:rFonts w:asciiTheme="minorBidi" w:hAnsiTheme="minorBidi" w:cstheme="minorBidi"/>
          <w:color w:val="000000"/>
          <w:lang w:bidi="he-IL"/>
        </w:rPr>
        <w:footnoteReference w:id="4"/>
      </w:r>
      <w:r w:rsidRPr="00D2419C">
        <w:rPr>
          <w:rFonts w:asciiTheme="minorBidi" w:hAnsiTheme="minorBidi" w:cstheme="minorBidi"/>
          <w:color w:val="000000"/>
          <w:lang w:bidi="he-IL"/>
        </w:rPr>
        <w:t xml:space="preserve"> in which he describes the various </w:t>
      </w:r>
      <w:r w:rsidR="003C1997" w:rsidRPr="00D2419C">
        <w:rPr>
          <w:rFonts w:asciiTheme="minorBidi" w:hAnsiTheme="minorBidi" w:cstheme="minorBidi"/>
          <w:color w:val="000000"/>
          <w:lang w:bidi="he-IL"/>
        </w:rPr>
        <w:t xml:space="preserve">places he visited on his way. He also describes </w:t>
      </w:r>
      <w:r w:rsidR="00E62009" w:rsidRPr="00D2419C">
        <w:rPr>
          <w:rFonts w:asciiTheme="minorBidi" w:hAnsiTheme="minorBidi" w:cstheme="minorBidi"/>
          <w:color w:val="000000"/>
          <w:lang w:bidi="he-IL"/>
        </w:rPr>
        <w:t xml:space="preserve">various religious customs practiced by the communities that he encountered. It took him two and a half years to reach Israel (which he did by way of Egypt), and upon doing so, he moved to Jerusalem. On his way to Jerusalem, he </w:t>
      </w:r>
      <w:r w:rsidR="00346735" w:rsidRPr="00D2419C">
        <w:rPr>
          <w:rFonts w:asciiTheme="minorBidi" w:hAnsiTheme="minorBidi" w:cstheme="minorBidi"/>
          <w:color w:val="000000"/>
          <w:lang w:bidi="he-IL"/>
        </w:rPr>
        <w:t xml:space="preserve">passed </w:t>
      </w:r>
      <w:r w:rsidR="00E62009" w:rsidRPr="00D2419C">
        <w:rPr>
          <w:rFonts w:asciiTheme="minorBidi" w:hAnsiTheme="minorBidi" w:cstheme="minorBidi"/>
          <w:color w:val="000000"/>
          <w:lang w:bidi="he-IL"/>
        </w:rPr>
        <w:t xml:space="preserve">through Gaza, </w:t>
      </w:r>
      <w:r w:rsidR="00346735" w:rsidRPr="00D2419C">
        <w:rPr>
          <w:rFonts w:asciiTheme="minorBidi" w:hAnsiTheme="minorBidi" w:cstheme="minorBidi"/>
          <w:color w:val="000000"/>
          <w:lang w:bidi="he-IL"/>
        </w:rPr>
        <w:t>H</w:t>
      </w:r>
      <w:r w:rsidR="00E62009" w:rsidRPr="00D2419C">
        <w:rPr>
          <w:rFonts w:asciiTheme="minorBidi" w:hAnsiTheme="minorBidi" w:cstheme="minorBidi"/>
          <w:color w:val="000000"/>
          <w:lang w:bidi="he-IL"/>
        </w:rPr>
        <w:t>evron, and Rachel</w:t>
      </w:r>
      <w:r w:rsidR="00346735" w:rsidRPr="00D2419C">
        <w:rPr>
          <w:rFonts w:asciiTheme="minorBidi" w:hAnsiTheme="minorBidi" w:cstheme="minorBidi"/>
          <w:color w:val="000000"/>
          <w:lang w:bidi="he-IL"/>
        </w:rPr>
        <w:t>’s Tomb</w:t>
      </w:r>
      <w:r w:rsidR="00E62009" w:rsidRPr="00D2419C">
        <w:rPr>
          <w:rFonts w:asciiTheme="minorBidi" w:hAnsiTheme="minorBidi" w:cstheme="minorBidi"/>
          <w:color w:val="000000"/>
          <w:lang w:bidi="he-IL"/>
        </w:rPr>
        <w:t xml:space="preserve">. </w:t>
      </w:r>
    </w:p>
    <w:p w:rsidR="00E62009" w:rsidRPr="00D2419C" w:rsidRDefault="00E62009" w:rsidP="00CA6F91">
      <w:pPr>
        <w:jc w:val="both"/>
        <w:rPr>
          <w:rFonts w:asciiTheme="minorBidi" w:hAnsiTheme="minorBidi" w:cstheme="minorBidi"/>
          <w:color w:val="000000"/>
          <w:lang w:bidi="he-IL"/>
        </w:rPr>
      </w:pPr>
    </w:p>
    <w:p w:rsidR="00E62009" w:rsidRPr="00D2419C" w:rsidRDefault="00E62009"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In his letter to his father, he describes these places: </w:t>
      </w:r>
    </w:p>
    <w:p w:rsidR="00E62009" w:rsidRPr="00D2419C" w:rsidRDefault="00E62009" w:rsidP="00CA6F91">
      <w:pPr>
        <w:jc w:val="both"/>
        <w:rPr>
          <w:rFonts w:asciiTheme="minorBidi" w:hAnsiTheme="minorBidi" w:cstheme="minorBidi"/>
          <w:color w:val="000000"/>
          <w:lang w:bidi="he-IL"/>
        </w:rPr>
      </w:pPr>
    </w:p>
    <w:p w:rsidR="003F2CD5" w:rsidRDefault="00E62009" w:rsidP="00CA6F91">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Until we reached Gaza… and it is a large and beautiful city… </w:t>
      </w:r>
      <w:r w:rsidR="00010826">
        <w:rPr>
          <w:rFonts w:asciiTheme="minorBidi" w:hAnsiTheme="minorBidi" w:cstheme="minorBidi"/>
          <w:color w:val="000000"/>
          <w:lang w:bidi="he-IL"/>
        </w:rPr>
        <w:t xml:space="preserve">in Gaza, </w:t>
      </w:r>
      <w:r w:rsidRPr="00D2419C">
        <w:rPr>
          <w:rFonts w:asciiTheme="minorBidi" w:hAnsiTheme="minorBidi" w:cstheme="minorBidi"/>
          <w:color w:val="000000"/>
          <w:lang w:bidi="he-IL"/>
        </w:rPr>
        <w:t>I saw the house that Shimshon top</w:t>
      </w:r>
      <w:r w:rsidR="00443E02" w:rsidRPr="00D2419C">
        <w:rPr>
          <w:rFonts w:asciiTheme="minorBidi" w:hAnsiTheme="minorBidi" w:cstheme="minorBidi"/>
          <w:color w:val="000000"/>
          <w:lang w:bidi="he-IL"/>
        </w:rPr>
        <w:t>pled down on top</w:t>
      </w:r>
      <w:r w:rsidRPr="00D2419C">
        <w:rPr>
          <w:rFonts w:asciiTheme="minorBidi" w:hAnsiTheme="minorBidi" w:cstheme="minorBidi"/>
          <w:color w:val="000000"/>
          <w:lang w:bidi="he-IL"/>
        </w:rPr>
        <w:t xml:space="preserve"> of the Philistines, according to what the Jewish residents told me. And in Gaza, there are about seventy rabbinic heads of household… on </w:t>
      </w:r>
      <w:r w:rsidR="00925710" w:rsidRPr="00D2419C">
        <w:rPr>
          <w:rFonts w:asciiTheme="minorBidi" w:hAnsiTheme="minorBidi" w:cstheme="minorBidi"/>
          <w:color w:val="000000"/>
          <w:lang w:bidi="he-IL"/>
        </w:rPr>
        <w:t>Sunday, 11 Nissan, we departed from Gaza</w:t>
      </w:r>
      <w:r w:rsidR="00443E02" w:rsidRPr="00D2419C">
        <w:rPr>
          <w:rFonts w:asciiTheme="minorBidi" w:hAnsiTheme="minorBidi" w:cstheme="minorBidi"/>
          <w:color w:val="000000"/>
          <w:lang w:bidi="he-IL"/>
        </w:rPr>
        <w:t>… and on Monday, we arrived in H</w:t>
      </w:r>
      <w:r w:rsidR="00925710" w:rsidRPr="00D2419C">
        <w:rPr>
          <w:rFonts w:asciiTheme="minorBidi" w:hAnsiTheme="minorBidi" w:cstheme="minorBidi"/>
          <w:color w:val="000000"/>
          <w:lang w:bidi="he-IL"/>
        </w:rPr>
        <w:t xml:space="preserve">evron, which is a small city… </w:t>
      </w:r>
    </w:p>
    <w:p w:rsidR="003E0A55" w:rsidRPr="00D2419C" w:rsidRDefault="00925710" w:rsidP="00CA6F91">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lastRenderedPageBreak/>
        <w:t xml:space="preserve">I was in </w:t>
      </w:r>
      <w:r w:rsidRPr="00D2419C">
        <w:rPr>
          <w:rFonts w:asciiTheme="minorBidi" w:hAnsiTheme="minorBidi" w:cstheme="minorBidi"/>
          <w:i/>
          <w:iCs/>
          <w:color w:val="000000"/>
          <w:lang w:bidi="he-IL"/>
        </w:rPr>
        <w:t>Me’arat Ha-</w:t>
      </w:r>
      <w:r w:rsidR="00010826">
        <w:rPr>
          <w:rFonts w:asciiTheme="minorBidi" w:hAnsiTheme="minorBidi" w:cstheme="minorBidi"/>
          <w:i/>
          <w:iCs/>
          <w:color w:val="000000"/>
          <w:lang w:bidi="he-IL"/>
        </w:rPr>
        <w:t>M</w:t>
      </w:r>
      <w:r w:rsidR="00010826" w:rsidRPr="00D2419C">
        <w:rPr>
          <w:rFonts w:asciiTheme="minorBidi" w:hAnsiTheme="minorBidi" w:cstheme="minorBidi"/>
          <w:i/>
          <w:iCs/>
          <w:color w:val="000000"/>
          <w:lang w:bidi="he-IL"/>
        </w:rPr>
        <w:t xml:space="preserve">achpela </w:t>
      </w:r>
      <w:r w:rsidR="00443E02" w:rsidRPr="00D2419C">
        <w:rPr>
          <w:rFonts w:asciiTheme="minorBidi" w:hAnsiTheme="minorBidi" w:cstheme="minorBidi"/>
          <w:color w:val="000000"/>
          <w:lang w:bidi="he-IL"/>
        </w:rPr>
        <w:t>(The Cave of the Patriarchs)</w:t>
      </w:r>
      <w:r w:rsidRPr="00D2419C">
        <w:rPr>
          <w:rFonts w:asciiTheme="minorBidi" w:hAnsiTheme="minorBidi" w:cstheme="minorBidi"/>
          <w:i/>
          <w:iCs/>
          <w:color w:val="000000"/>
          <w:lang w:bidi="he-IL"/>
        </w:rPr>
        <w:t xml:space="preserve"> </w:t>
      </w:r>
      <w:r w:rsidRPr="00D2419C">
        <w:rPr>
          <w:rFonts w:asciiTheme="minorBidi" w:hAnsiTheme="minorBidi" w:cstheme="minorBidi"/>
          <w:color w:val="000000"/>
          <w:lang w:bidi="he-IL"/>
        </w:rPr>
        <w:t>and it has a large structure of the Arabs</w:t>
      </w:r>
      <w:r w:rsidR="00443E02" w:rsidRPr="00D2419C">
        <w:rPr>
          <w:rFonts w:asciiTheme="minorBidi" w:hAnsiTheme="minorBidi" w:cstheme="minorBidi"/>
          <w:color w:val="000000"/>
          <w:lang w:bidi="he-IL"/>
        </w:rPr>
        <w:t xml:space="preserve"> on it</w:t>
      </w:r>
      <w:r w:rsidRPr="00D2419C">
        <w:rPr>
          <w:rFonts w:asciiTheme="minorBidi" w:hAnsiTheme="minorBidi" w:cstheme="minorBidi"/>
          <w:color w:val="000000"/>
          <w:lang w:bidi="he-IL"/>
        </w:rPr>
        <w:t xml:space="preserve">, and the Arabs conduct themselves with great respect and awe in that place… and there is a small window outside of the wall on top of the cave, and they say that the window extends down opposite the grave of Avraham… and </w:t>
      </w:r>
      <w:r w:rsidR="00010826">
        <w:rPr>
          <w:rFonts w:asciiTheme="minorBidi" w:hAnsiTheme="minorBidi" w:cstheme="minorBidi"/>
          <w:color w:val="000000"/>
          <w:lang w:bidi="he-IL"/>
        </w:rPr>
        <w:t xml:space="preserve">Jews are given </w:t>
      </w:r>
      <w:r w:rsidRPr="00D2419C">
        <w:rPr>
          <w:rFonts w:asciiTheme="minorBidi" w:hAnsiTheme="minorBidi" w:cstheme="minorBidi"/>
          <w:color w:val="000000"/>
          <w:lang w:bidi="he-IL"/>
        </w:rPr>
        <w:t>permission to prostrate themselves</w:t>
      </w:r>
      <w:r w:rsidR="003E0A55" w:rsidRPr="00D2419C">
        <w:rPr>
          <w:rFonts w:asciiTheme="minorBidi" w:hAnsiTheme="minorBidi" w:cstheme="minorBidi"/>
          <w:color w:val="000000"/>
          <w:lang w:bidi="he-IL"/>
        </w:rPr>
        <w:t xml:space="preserve"> and to pray</w:t>
      </w:r>
      <w:r w:rsidR="00010826">
        <w:rPr>
          <w:rFonts w:asciiTheme="minorBidi" w:hAnsiTheme="minorBidi" w:cstheme="minorBidi"/>
          <w:color w:val="000000"/>
          <w:lang w:bidi="he-IL"/>
        </w:rPr>
        <w:t xml:space="preserve"> there</w:t>
      </w:r>
      <w:r w:rsidR="003E0A55" w:rsidRPr="00D2419C">
        <w:rPr>
          <w:rFonts w:asciiTheme="minorBidi" w:hAnsiTheme="minorBidi" w:cstheme="minorBidi"/>
          <w:color w:val="000000"/>
          <w:lang w:bidi="he-IL"/>
        </w:rPr>
        <w:t>…</w:t>
      </w:r>
      <w:r w:rsidR="00443E02" w:rsidRPr="00D2419C">
        <w:rPr>
          <w:rFonts w:asciiTheme="minorBidi" w:hAnsiTheme="minorBidi" w:cstheme="minorBidi"/>
          <w:color w:val="000000"/>
          <w:lang w:bidi="he-IL"/>
        </w:rPr>
        <w:t xml:space="preserve"> we traveled from H</w:t>
      </w:r>
      <w:r w:rsidR="003E0A55" w:rsidRPr="00D2419C">
        <w:rPr>
          <w:rFonts w:asciiTheme="minorBidi" w:hAnsiTheme="minorBidi" w:cstheme="minorBidi"/>
          <w:color w:val="000000"/>
          <w:lang w:bidi="he-IL"/>
        </w:rPr>
        <w:t>evron on Tuesday morning,</w:t>
      </w:r>
      <w:r w:rsidR="00443E02" w:rsidRPr="00D2419C">
        <w:rPr>
          <w:rFonts w:asciiTheme="minorBidi" w:hAnsiTheme="minorBidi" w:cstheme="minorBidi"/>
          <w:color w:val="000000"/>
          <w:lang w:bidi="he-IL"/>
        </w:rPr>
        <w:t xml:space="preserve"> </w:t>
      </w:r>
      <w:r w:rsidR="003E0A55" w:rsidRPr="00D2419C">
        <w:rPr>
          <w:rFonts w:asciiTheme="minorBidi" w:hAnsiTheme="minorBidi" w:cstheme="minorBidi"/>
          <w:color w:val="000000"/>
          <w:lang w:bidi="he-IL"/>
        </w:rPr>
        <w:t>13</w:t>
      </w:r>
      <w:r w:rsidR="00443E02" w:rsidRPr="00D2419C">
        <w:rPr>
          <w:rFonts w:asciiTheme="minorBidi" w:hAnsiTheme="minorBidi" w:cstheme="minorBidi"/>
          <w:color w:val="000000"/>
          <w:lang w:bidi="he-IL"/>
        </w:rPr>
        <w:t xml:space="preserve"> Nissan, and H</w:t>
      </w:r>
      <w:r w:rsidR="003E0A55" w:rsidRPr="00D2419C">
        <w:rPr>
          <w:rFonts w:asciiTheme="minorBidi" w:hAnsiTheme="minorBidi" w:cstheme="minorBidi"/>
          <w:color w:val="000000"/>
          <w:lang w:bidi="he-IL"/>
        </w:rPr>
        <w:t xml:space="preserve">evron is approximately a half a day’s journey from Jerusalem… and we reached Rachel’s Tomb, and it is right on the way, and we descended from the donkey, and prostrated ourselves at her grave… and it is about ¾ </w:t>
      </w:r>
      <w:r w:rsidR="00443E02" w:rsidRPr="00D2419C">
        <w:rPr>
          <w:rFonts w:asciiTheme="minorBidi" w:hAnsiTheme="minorBidi" w:cstheme="minorBidi"/>
          <w:color w:val="000000"/>
          <w:lang w:bidi="he-IL"/>
        </w:rPr>
        <w:t xml:space="preserve">of a </w:t>
      </w:r>
      <w:r w:rsidR="00443E02" w:rsidRPr="00D2419C">
        <w:rPr>
          <w:rFonts w:asciiTheme="minorBidi" w:hAnsiTheme="minorBidi" w:cstheme="minorBidi"/>
          <w:i/>
          <w:iCs/>
          <w:color w:val="000000"/>
          <w:lang w:bidi="he-IL"/>
        </w:rPr>
        <w:t xml:space="preserve">mil </w:t>
      </w:r>
      <w:r w:rsidR="003E0A55" w:rsidRPr="00D2419C">
        <w:rPr>
          <w:rFonts w:asciiTheme="minorBidi" w:hAnsiTheme="minorBidi" w:cstheme="minorBidi"/>
          <w:color w:val="000000"/>
          <w:lang w:bidi="he-IL"/>
        </w:rPr>
        <w:t>from Jerusalem… the celebrated city became visible to us, the c</w:t>
      </w:r>
      <w:r w:rsidR="00E06E68" w:rsidRPr="00D2419C">
        <w:rPr>
          <w:rFonts w:asciiTheme="minorBidi" w:hAnsiTheme="minorBidi" w:cstheme="minorBidi"/>
          <w:color w:val="000000"/>
          <w:lang w:bidi="he-IL"/>
        </w:rPr>
        <w:t xml:space="preserve">ity </w:t>
      </w:r>
      <w:r w:rsidR="003E0A55" w:rsidRPr="00D2419C">
        <w:rPr>
          <w:rFonts w:asciiTheme="minorBidi" w:hAnsiTheme="minorBidi" w:cstheme="minorBidi"/>
          <w:color w:val="000000"/>
          <w:lang w:bidi="he-IL"/>
        </w:rPr>
        <w:t>of our joy, and there we tore our garments as the obligation [dictates],</w:t>
      </w:r>
      <w:r w:rsidR="00E06E68" w:rsidRPr="00D2419C">
        <w:rPr>
          <w:rStyle w:val="FootnoteReference"/>
          <w:rFonts w:asciiTheme="minorBidi" w:hAnsiTheme="minorBidi" w:cstheme="minorBidi"/>
          <w:color w:val="000000"/>
          <w:lang w:bidi="he-IL"/>
        </w:rPr>
        <w:footnoteReference w:id="5"/>
      </w:r>
      <w:r w:rsidR="003E0A55" w:rsidRPr="00D2419C">
        <w:rPr>
          <w:rFonts w:asciiTheme="minorBidi" w:hAnsiTheme="minorBidi" w:cstheme="minorBidi"/>
          <w:color w:val="000000"/>
          <w:lang w:bidi="he-IL"/>
        </w:rPr>
        <w:t xml:space="preserve"> and when we traveled a bit more, the destroyed house of our holiness and glory became visible to us, and we tore [our garments] a second </w:t>
      </w:r>
      <w:r w:rsidR="00010826">
        <w:rPr>
          <w:rFonts w:asciiTheme="minorBidi" w:hAnsiTheme="minorBidi" w:cstheme="minorBidi"/>
          <w:color w:val="000000"/>
          <w:lang w:bidi="he-IL"/>
        </w:rPr>
        <w:t>time, this time</w:t>
      </w:r>
      <w:r w:rsidR="00010826" w:rsidRPr="00D2419C">
        <w:rPr>
          <w:rFonts w:asciiTheme="minorBidi" w:hAnsiTheme="minorBidi" w:cstheme="minorBidi"/>
          <w:color w:val="000000"/>
          <w:lang w:bidi="he-IL"/>
        </w:rPr>
        <w:t xml:space="preserve"> </w:t>
      </w:r>
      <w:r w:rsidR="003E0A55" w:rsidRPr="00D2419C">
        <w:rPr>
          <w:rFonts w:asciiTheme="minorBidi" w:hAnsiTheme="minorBidi" w:cstheme="minorBidi"/>
          <w:color w:val="000000"/>
          <w:lang w:bidi="he-IL"/>
        </w:rPr>
        <w:t>for the Temple…</w:t>
      </w:r>
    </w:p>
    <w:p w:rsidR="003E0A55" w:rsidRPr="00D2419C" w:rsidRDefault="003E0A55" w:rsidP="00CA6F91">
      <w:pPr>
        <w:jc w:val="both"/>
        <w:rPr>
          <w:rFonts w:asciiTheme="minorBidi" w:hAnsiTheme="minorBidi" w:cstheme="minorBidi"/>
          <w:color w:val="000000"/>
          <w:lang w:bidi="he-IL"/>
        </w:rPr>
      </w:pPr>
    </w:p>
    <w:p w:rsidR="003E0A55" w:rsidRPr="00D2419C" w:rsidRDefault="003E0A55"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Rav Ovadya ultimately settled in Jerusalem, a community </w:t>
      </w:r>
      <w:r w:rsidR="00B659CE" w:rsidRPr="00D2419C">
        <w:rPr>
          <w:rFonts w:asciiTheme="minorBidi" w:hAnsiTheme="minorBidi" w:cstheme="minorBidi"/>
          <w:color w:val="000000"/>
          <w:lang w:bidi="he-IL"/>
        </w:rPr>
        <w:t xml:space="preserve">that </w:t>
      </w:r>
      <w:r w:rsidRPr="00D2419C">
        <w:rPr>
          <w:rFonts w:asciiTheme="minorBidi" w:hAnsiTheme="minorBidi" w:cstheme="minorBidi"/>
          <w:color w:val="000000"/>
          <w:lang w:bidi="he-IL"/>
        </w:rPr>
        <w:t>at that time n</w:t>
      </w:r>
      <w:r w:rsidR="00B659CE" w:rsidRPr="00D2419C">
        <w:rPr>
          <w:rFonts w:asciiTheme="minorBidi" w:hAnsiTheme="minorBidi" w:cstheme="minorBidi"/>
          <w:color w:val="000000"/>
          <w:lang w:bidi="he-IL"/>
        </w:rPr>
        <w:t>umbered only a few families, but</w:t>
      </w:r>
      <w:r w:rsidRPr="00D2419C">
        <w:rPr>
          <w:rFonts w:asciiTheme="minorBidi" w:hAnsiTheme="minorBidi" w:cstheme="minorBidi"/>
          <w:color w:val="000000"/>
          <w:lang w:bidi="he-IL"/>
        </w:rPr>
        <w:t xml:space="preserve"> grew during his time there. Rav Ovadya quickly became the leader of both the Ashkenazic and Sefardic communities, and </w:t>
      </w:r>
      <w:r w:rsidR="00010826">
        <w:rPr>
          <w:rFonts w:asciiTheme="minorBidi" w:hAnsiTheme="minorBidi" w:cstheme="minorBidi"/>
          <w:color w:val="000000"/>
          <w:lang w:bidi="he-IL"/>
        </w:rPr>
        <w:t xml:space="preserve">taught a great deal of </w:t>
      </w:r>
      <w:r w:rsidRPr="00D2419C">
        <w:rPr>
          <w:rFonts w:asciiTheme="minorBidi" w:hAnsiTheme="minorBidi" w:cstheme="minorBidi"/>
          <w:color w:val="000000"/>
          <w:lang w:bidi="he-IL"/>
        </w:rPr>
        <w:t xml:space="preserve">Torah there. He passed away in Jerusalem and was buried on the Mount of Olives. Testimony </w:t>
      </w:r>
      <w:r w:rsidR="00010826">
        <w:rPr>
          <w:rFonts w:asciiTheme="minorBidi" w:hAnsiTheme="minorBidi" w:cstheme="minorBidi"/>
          <w:color w:val="000000"/>
          <w:lang w:bidi="he-IL"/>
        </w:rPr>
        <w:t>of</w:t>
      </w:r>
      <w:r w:rsidRPr="00D2419C">
        <w:rPr>
          <w:rFonts w:asciiTheme="minorBidi" w:hAnsiTheme="minorBidi" w:cstheme="minorBidi"/>
          <w:color w:val="000000"/>
          <w:lang w:bidi="he-IL"/>
        </w:rPr>
        <w:t xml:space="preserve"> the location of his burial place appears in a work called </w:t>
      </w:r>
      <w:r w:rsidRPr="00D2419C">
        <w:rPr>
          <w:rFonts w:asciiTheme="minorBidi" w:hAnsiTheme="minorBidi" w:cstheme="minorBidi"/>
          <w:i/>
          <w:iCs/>
          <w:color w:val="000000"/>
          <w:lang w:bidi="he-IL"/>
        </w:rPr>
        <w:t xml:space="preserve">Get Pashut, </w:t>
      </w:r>
      <w:r w:rsidRPr="00D2419C">
        <w:rPr>
          <w:rFonts w:asciiTheme="minorBidi" w:hAnsiTheme="minorBidi" w:cstheme="minorBidi"/>
          <w:color w:val="000000"/>
          <w:lang w:bidi="he-IL"/>
        </w:rPr>
        <w:t xml:space="preserve">by Rabbi Moshe ben Chaviv: </w:t>
      </w:r>
    </w:p>
    <w:p w:rsidR="003E0A55" w:rsidRPr="00D2419C" w:rsidRDefault="003E0A55" w:rsidP="00CA6F91">
      <w:pPr>
        <w:jc w:val="both"/>
        <w:rPr>
          <w:rFonts w:asciiTheme="minorBidi" w:hAnsiTheme="minorBidi" w:cstheme="minorBidi"/>
          <w:color w:val="000000"/>
          <w:lang w:bidi="he-IL"/>
        </w:rPr>
      </w:pPr>
    </w:p>
    <w:p w:rsidR="003E0A55" w:rsidRPr="00D2419C" w:rsidRDefault="003E0A55" w:rsidP="003A171E">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t>Today, this known spring on the southern [side] of Jerusalem is called Silwan in Arab</w:t>
      </w:r>
      <w:r w:rsidR="00B659CE" w:rsidRPr="00D2419C">
        <w:rPr>
          <w:rFonts w:asciiTheme="minorBidi" w:hAnsiTheme="minorBidi" w:cstheme="minorBidi"/>
          <w:color w:val="000000"/>
          <w:lang w:bidi="he-IL"/>
        </w:rPr>
        <w:t xml:space="preserve">ic; there is a </w:t>
      </w:r>
      <w:r w:rsidRPr="00D2419C">
        <w:rPr>
          <w:rFonts w:asciiTheme="minorBidi" w:hAnsiTheme="minorBidi" w:cstheme="minorBidi"/>
          <w:color w:val="000000"/>
          <w:lang w:bidi="he-IL"/>
        </w:rPr>
        <w:t xml:space="preserve">cemetery </w:t>
      </w:r>
      <w:r w:rsidR="00B659CE" w:rsidRPr="00D2419C">
        <w:rPr>
          <w:rFonts w:asciiTheme="minorBidi" w:hAnsiTheme="minorBidi" w:cstheme="minorBidi"/>
          <w:color w:val="000000"/>
          <w:lang w:bidi="he-IL"/>
        </w:rPr>
        <w:t xml:space="preserve">there </w:t>
      </w:r>
      <w:r w:rsidRPr="00D2419C">
        <w:rPr>
          <w:rFonts w:asciiTheme="minorBidi" w:hAnsiTheme="minorBidi" w:cstheme="minorBidi"/>
          <w:color w:val="000000"/>
          <w:lang w:bidi="he-IL"/>
        </w:rPr>
        <w:t>adjacent to the sealed cave in which the Morde</w:t>
      </w:r>
      <w:r w:rsidR="00B659CE" w:rsidRPr="00D2419C">
        <w:rPr>
          <w:rFonts w:asciiTheme="minorBidi" w:hAnsiTheme="minorBidi" w:cstheme="minorBidi"/>
          <w:color w:val="000000"/>
          <w:lang w:bidi="he-IL"/>
        </w:rPr>
        <w:t>k</w:t>
      </w:r>
      <w:r w:rsidRPr="00D2419C">
        <w:rPr>
          <w:rFonts w:asciiTheme="minorBidi" w:hAnsiTheme="minorBidi" w:cstheme="minorBidi"/>
          <w:color w:val="000000"/>
          <w:lang w:bidi="he-IL"/>
        </w:rPr>
        <w:t xml:space="preserve">hai, Rabbeinu </w:t>
      </w:r>
      <w:r w:rsidR="003A171E" w:rsidRPr="00D2419C">
        <w:rPr>
          <w:rFonts w:asciiTheme="minorBidi" w:hAnsiTheme="minorBidi" w:cstheme="minorBidi"/>
          <w:color w:val="000000"/>
          <w:lang w:bidi="he-IL"/>
        </w:rPr>
        <w:t>K</w:t>
      </w:r>
      <w:r w:rsidR="003A171E">
        <w:rPr>
          <w:rFonts w:asciiTheme="minorBidi" w:hAnsiTheme="minorBidi" w:cstheme="minorBidi"/>
          <w:color w:val="000000"/>
          <w:lang w:bidi="he-IL"/>
        </w:rPr>
        <w:t>a</w:t>
      </w:r>
      <w:r w:rsidR="003A171E" w:rsidRPr="00D2419C">
        <w:rPr>
          <w:rFonts w:asciiTheme="minorBidi" w:hAnsiTheme="minorBidi" w:cstheme="minorBidi"/>
          <w:color w:val="000000"/>
          <w:lang w:bidi="he-IL"/>
        </w:rPr>
        <w:t>lon</w:t>
      </w:r>
      <w:r w:rsidR="003A171E">
        <w:rPr>
          <w:rFonts w:asciiTheme="minorBidi" w:hAnsiTheme="minorBidi" w:cstheme="minorBidi"/>
          <w:color w:val="000000"/>
          <w:lang w:bidi="he-IL"/>
        </w:rPr>
        <w:t>y</w:t>
      </w:r>
      <w:r w:rsidR="003A171E" w:rsidRPr="00D2419C">
        <w:rPr>
          <w:rFonts w:asciiTheme="minorBidi" w:hAnsiTheme="minorBidi" w:cstheme="minorBidi"/>
          <w:color w:val="000000"/>
          <w:lang w:bidi="he-IL"/>
        </w:rPr>
        <w:t>mus</w:t>
      </w:r>
      <w:r w:rsidRPr="00D2419C">
        <w:rPr>
          <w:rFonts w:asciiTheme="minorBidi" w:hAnsiTheme="minorBidi" w:cstheme="minorBidi"/>
          <w:color w:val="000000"/>
          <w:lang w:bidi="he-IL"/>
        </w:rPr>
        <w:t>, and Rabb</w:t>
      </w:r>
      <w:r w:rsidR="00B659CE" w:rsidRPr="00D2419C">
        <w:rPr>
          <w:rFonts w:asciiTheme="minorBidi" w:hAnsiTheme="minorBidi" w:cstheme="minorBidi"/>
          <w:color w:val="000000"/>
          <w:lang w:bidi="he-IL"/>
        </w:rPr>
        <w:t xml:space="preserve">einu </w:t>
      </w:r>
      <w:r w:rsidRPr="00D2419C">
        <w:rPr>
          <w:rFonts w:asciiTheme="minorBidi" w:hAnsiTheme="minorBidi" w:cstheme="minorBidi"/>
          <w:color w:val="000000"/>
          <w:lang w:bidi="he-IL"/>
        </w:rPr>
        <w:t>Ovadya of Barte</w:t>
      </w:r>
      <w:r w:rsidR="00B659CE" w:rsidRPr="00D2419C">
        <w:rPr>
          <w:rFonts w:asciiTheme="minorBidi" w:hAnsiTheme="minorBidi" w:cstheme="minorBidi"/>
          <w:color w:val="000000"/>
          <w:lang w:bidi="he-IL"/>
        </w:rPr>
        <w:t>n</w:t>
      </w:r>
      <w:r w:rsidRPr="00D2419C">
        <w:rPr>
          <w:rFonts w:asciiTheme="minorBidi" w:hAnsiTheme="minorBidi" w:cstheme="minorBidi"/>
          <w:color w:val="000000"/>
          <w:lang w:bidi="he-IL"/>
        </w:rPr>
        <w:t>ura</w:t>
      </w:r>
      <w:r w:rsidR="00B659CE" w:rsidRPr="00D2419C">
        <w:rPr>
          <w:rFonts w:asciiTheme="minorBidi" w:hAnsiTheme="minorBidi" w:cstheme="minorBidi"/>
          <w:color w:val="000000"/>
          <w:lang w:bidi="he-IL"/>
        </w:rPr>
        <w:t xml:space="preserve"> are buried</w:t>
      </w:r>
      <w:r w:rsidRPr="00D2419C">
        <w:rPr>
          <w:rFonts w:asciiTheme="minorBidi" w:hAnsiTheme="minorBidi" w:cstheme="minorBidi"/>
          <w:color w:val="000000"/>
          <w:lang w:bidi="he-IL"/>
        </w:rPr>
        <w:t xml:space="preserve">. </w:t>
      </w:r>
    </w:p>
    <w:p w:rsidR="003E0A55" w:rsidRPr="00D2419C" w:rsidRDefault="003E0A55" w:rsidP="00CA6F91">
      <w:pPr>
        <w:jc w:val="both"/>
        <w:rPr>
          <w:rFonts w:asciiTheme="minorBidi" w:hAnsiTheme="minorBidi" w:cstheme="minorBidi"/>
          <w:color w:val="000000"/>
          <w:lang w:bidi="he-IL"/>
        </w:rPr>
      </w:pPr>
    </w:p>
    <w:p w:rsidR="003E0A55" w:rsidRPr="00D2419C" w:rsidRDefault="003E0A55"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Today, this location has been identified as being in </w:t>
      </w:r>
      <w:r w:rsidR="00B218F6" w:rsidRPr="00D2419C">
        <w:rPr>
          <w:rFonts w:asciiTheme="minorBidi" w:hAnsiTheme="minorBidi" w:cstheme="minorBidi"/>
          <w:color w:val="000000"/>
          <w:lang w:bidi="he-IL"/>
        </w:rPr>
        <w:t xml:space="preserve">the </w:t>
      </w:r>
      <w:r w:rsidRPr="00D2419C">
        <w:rPr>
          <w:rFonts w:asciiTheme="minorBidi" w:hAnsiTheme="minorBidi" w:cstheme="minorBidi"/>
          <w:color w:val="000000"/>
          <w:lang w:bidi="he-IL"/>
        </w:rPr>
        <w:t>Kidron</w:t>
      </w:r>
      <w:r w:rsidR="00B218F6" w:rsidRPr="00D2419C">
        <w:rPr>
          <w:rFonts w:asciiTheme="minorBidi" w:hAnsiTheme="minorBidi" w:cstheme="minorBidi"/>
          <w:i/>
          <w:iCs/>
          <w:color w:val="000000"/>
          <w:lang w:bidi="he-IL"/>
        </w:rPr>
        <w:t xml:space="preserve"> </w:t>
      </w:r>
      <w:r w:rsidR="00B218F6" w:rsidRPr="00D2419C">
        <w:rPr>
          <w:rFonts w:asciiTheme="minorBidi" w:hAnsiTheme="minorBidi" w:cstheme="minorBidi"/>
          <w:color w:val="000000"/>
          <w:lang w:bidi="he-IL"/>
        </w:rPr>
        <w:t>Valley</w:t>
      </w:r>
      <w:r w:rsidRPr="00D2419C">
        <w:rPr>
          <w:rFonts w:asciiTheme="minorBidi" w:hAnsiTheme="minorBidi" w:cstheme="minorBidi"/>
          <w:i/>
          <w:iCs/>
          <w:color w:val="000000"/>
          <w:lang w:bidi="he-IL"/>
        </w:rPr>
        <w:t xml:space="preserve"> </w:t>
      </w:r>
      <w:r w:rsidRPr="00D2419C">
        <w:rPr>
          <w:rFonts w:asciiTheme="minorBidi" w:hAnsiTheme="minorBidi" w:cstheme="minorBidi"/>
          <w:color w:val="000000"/>
          <w:lang w:bidi="he-IL"/>
        </w:rPr>
        <w:t xml:space="preserve">at the foot of the Mount of Olives, </w:t>
      </w:r>
      <w:r w:rsidR="00B218F6" w:rsidRPr="00D2419C">
        <w:rPr>
          <w:rFonts w:asciiTheme="minorBidi" w:hAnsiTheme="minorBidi" w:cstheme="minorBidi"/>
          <w:color w:val="000000"/>
          <w:lang w:bidi="he-IL"/>
        </w:rPr>
        <w:t xml:space="preserve">which is located </w:t>
      </w:r>
      <w:r w:rsidRPr="00D2419C">
        <w:rPr>
          <w:rFonts w:asciiTheme="minorBidi" w:hAnsiTheme="minorBidi" w:cstheme="minorBidi"/>
          <w:color w:val="000000"/>
          <w:lang w:bidi="he-IL"/>
        </w:rPr>
        <w:t xml:space="preserve">in the eastern </w:t>
      </w:r>
      <w:r w:rsidR="00010826">
        <w:rPr>
          <w:rFonts w:asciiTheme="minorBidi" w:hAnsiTheme="minorBidi" w:cstheme="minorBidi"/>
          <w:color w:val="000000"/>
          <w:lang w:bidi="he-IL"/>
        </w:rPr>
        <w:t>part</w:t>
      </w:r>
      <w:r w:rsidR="00010826"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of the City of David. </w:t>
      </w:r>
    </w:p>
    <w:p w:rsidR="003E0A55" w:rsidRPr="00D2419C" w:rsidRDefault="003E0A55" w:rsidP="00CA6F91">
      <w:pPr>
        <w:jc w:val="both"/>
        <w:rPr>
          <w:rFonts w:asciiTheme="minorBidi" w:hAnsiTheme="minorBidi" w:cstheme="minorBidi"/>
          <w:color w:val="000000"/>
          <w:lang w:bidi="he-IL"/>
        </w:rPr>
      </w:pPr>
    </w:p>
    <w:p w:rsidR="003E0A55" w:rsidRPr="00D2419C" w:rsidRDefault="003E0A55" w:rsidP="00CA6F91">
      <w:pPr>
        <w:pStyle w:val="ListParagraph"/>
        <w:numPr>
          <w:ilvl w:val="0"/>
          <w:numId w:val="2"/>
        </w:numPr>
        <w:ind w:left="0" w:firstLine="0"/>
        <w:jc w:val="both"/>
        <w:rPr>
          <w:rFonts w:asciiTheme="minorBidi" w:hAnsiTheme="minorBidi" w:cstheme="minorBidi"/>
          <w:b/>
          <w:bCs/>
          <w:color w:val="000000"/>
          <w:szCs w:val="24"/>
          <w:lang w:bidi="he-IL"/>
        </w:rPr>
      </w:pPr>
      <w:r w:rsidRPr="00D2419C">
        <w:rPr>
          <w:rFonts w:asciiTheme="minorBidi" w:hAnsiTheme="minorBidi" w:cstheme="minorBidi"/>
          <w:b/>
          <w:bCs/>
          <w:color w:val="000000"/>
          <w:szCs w:val="24"/>
          <w:lang w:bidi="he-IL"/>
        </w:rPr>
        <w:t>Ra</w:t>
      </w:r>
      <w:r w:rsidR="00B659CE" w:rsidRPr="00D2419C">
        <w:rPr>
          <w:rFonts w:asciiTheme="minorBidi" w:hAnsiTheme="minorBidi" w:cstheme="minorBidi"/>
          <w:b/>
          <w:bCs/>
          <w:color w:val="000000"/>
          <w:szCs w:val="24"/>
          <w:lang w:bidi="he-IL"/>
        </w:rPr>
        <w:t>v</w:t>
      </w:r>
      <w:r w:rsidRPr="00D2419C">
        <w:rPr>
          <w:rFonts w:asciiTheme="minorBidi" w:hAnsiTheme="minorBidi" w:cstheme="minorBidi"/>
          <w:b/>
          <w:bCs/>
          <w:color w:val="000000"/>
          <w:szCs w:val="24"/>
          <w:lang w:bidi="he-IL"/>
        </w:rPr>
        <w:t xml:space="preserve"> Ovadya of Bartenura’s Commentary on the Mishna </w:t>
      </w:r>
    </w:p>
    <w:p w:rsidR="00D2419C" w:rsidRDefault="00D2419C" w:rsidP="00CA6F91">
      <w:pPr>
        <w:jc w:val="both"/>
        <w:rPr>
          <w:rFonts w:asciiTheme="minorBidi" w:hAnsiTheme="minorBidi" w:cstheme="minorBidi"/>
          <w:color w:val="000000"/>
          <w:lang w:bidi="he-IL"/>
        </w:rPr>
      </w:pPr>
    </w:p>
    <w:p w:rsidR="003E0A55" w:rsidRPr="00D2419C" w:rsidRDefault="00B659CE"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Rav</w:t>
      </w:r>
      <w:r w:rsidR="003E0A55" w:rsidRPr="00D2419C">
        <w:rPr>
          <w:rFonts w:asciiTheme="minorBidi" w:hAnsiTheme="minorBidi" w:cstheme="minorBidi"/>
          <w:color w:val="000000"/>
          <w:lang w:bidi="he-IL"/>
        </w:rPr>
        <w:t xml:space="preserve"> Ovadya authored two works: his commentary on the Mishna, </w:t>
      </w:r>
      <w:r w:rsidR="002776BF">
        <w:rPr>
          <w:rFonts w:asciiTheme="minorBidi" w:hAnsiTheme="minorBidi" w:cstheme="minorBidi"/>
          <w:color w:val="000000"/>
          <w:lang w:bidi="he-IL"/>
        </w:rPr>
        <w:t xml:space="preserve">which is very well-known, </w:t>
      </w:r>
      <w:r w:rsidR="00DC473F">
        <w:rPr>
          <w:rFonts w:asciiTheme="minorBidi" w:hAnsiTheme="minorBidi" w:cstheme="minorBidi"/>
          <w:color w:val="000000"/>
          <w:lang w:bidi="he-IL"/>
        </w:rPr>
        <w:t>and</w:t>
      </w:r>
      <w:r w:rsidRPr="00D2419C">
        <w:rPr>
          <w:rFonts w:asciiTheme="minorBidi" w:hAnsiTheme="minorBidi" w:cstheme="minorBidi"/>
          <w:color w:val="000000"/>
          <w:lang w:bidi="he-IL"/>
        </w:rPr>
        <w:t xml:space="preserve"> a</w:t>
      </w:r>
      <w:r w:rsidR="003E0A55" w:rsidRPr="00D2419C">
        <w:rPr>
          <w:rFonts w:asciiTheme="minorBidi" w:hAnsiTheme="minorBidi" w:cstheme="minorBidi"/>
          <w:color w:val="000000"/>
          <w:lang w:bidi="he-IL"/>
        </w:rPr>
        <w:t xml:space="preserve"> commentary on Rashi on the Torah. </w:t>
      </w:r>
      <w:r w:rsidRPr="00D2419C">
        <w:rPr>
          <w:rFonts w:asciiTheme="minorBidi" w:hAnsiTheme="minorBidi" w:cstheme="minorBidi"/>
          <w:color w:val="000000"/>
          <w:lang w:bidi="he-IL"/>
        </w:rPr>
        <w:t>H</w:t>
      </w:r>
      <w:r w:rsidR="003E0A55" w:rsidRPr="00D2419C">
        <w:rPr>
          <w:rFonts w:asciiTheme="minorBidi" w:hAnsiTheme="minorBidi" w:cstheme="minorBidi"/>
          <w:color w:val="000000"/>
          <w:lang w:bidi="he-IL"/>
        </w:rPr>
        <w:t xml:space="preserve">e </w:t>
      </w:r>
      <w:r w:rsidR="00700704">
        <w:rPr>
          <w:rFonts w:asciiTheme="minorBidi" w:hAnsiTheme="minorBidi" w:cstheme="minorBidi"/>
          <w:color w:val="000000"/>
          <w:lang w:bidi="he-IL"/>
        </w:rPr>
        <w:t>probably</w:t>
      </w:r>
      <w:r w:rsidR="00700704" w:rsidRPr="00D2419C">
        <w:rPr>
          <w:rFonts w:asciiTheme="minorBidi" w:hAnsiTheme="minorBidi" w:cstheme="minorBidi"/>
          <w:color w:val="000000"/>
          <w:lang w:bidi="he-IL"/>
        </w:rPr>
        <w:t xml:space="preserve"> </w:t>
      </w:r>
      <w:r w:rsidR="003E0A55" w:rsidRPr="00D2419C">
        <w:rPr>
          <w:rFonts w:asciiTheme="minorBidi" w:hAnsiTheme="minorBidi" w:cstheme="minorBidi"/>
          <w:color w:val="000000"/>
          <w:lang w:bidi="he-IL"/>
        </w:rPr>
        <w:t>began</w:t>
      </w:r>
      <w:r w:rsidRPr="00D2419C">
        <w:rPr>
          <w:rFonts w:asciiTheme="minorBidi" w:hAnsiTheme="minorBidi" w:cstheme="minorBidi"/>
          <w:color w:val="000000"/>
          <w:lang w:bidi="he-IL"/>
        </w:rPr>
        <w:t xml:space="preserve"> work</w:t>
      </w:r>
      <w:r w:rsidR="00700704">
        <w:rPr>
          <w:rFonts w:asciiTheme="minorBidi" w:hAnsiTheme="minorBidi" w:cstheme="minorBidi"/>
          <w:color w:val="000000"/>
          <w:lang w:bidi="he-IL"/>
        </w:rPr>
        <w:t>ing</w:t>
      </w:r>
      <w:r w:rsidRPr="00D2419C">
        <w:rPr>
          <w:rFonts w:asciiTheme="minorBidi" w:hAnsiTheme="minorBidi" w:cstheme="minorBidi"/>
          <w:color w:val="000000"/>
          <w:lang w:bidi="he-IL"/>
        </w:rPr>
        <w:t xml:space="preserve"> on the commentary on the Mishna</w:t>
      </w:r>
      <w:r w:rsidR="003E0A55" w:rsidRPr="00D2419C">
        <w:rPr>
          <w:rFonts w:asciiTheme="minorBidi" w:hAnsiTheme="minorBidi" w:cstheme="minorBidi"/>
          <w:color w:val="000000"/>
          <w:lang w:bidi="he-IL"/>
        </w:rPr>
        <w:t xml:space="preserve"> short</w:t>
      </w:r>
      <w:r w:rsidR="00700704">
        <w:rPr>
          <w:rFonts w:asciiTheme="minorBidi" w:hAnsiTheme="minorBidi" w:cstheme="minorBidi"/>
          <w:color w:val="000000"/>
          <w:lang w:bidi="he-IL"/>
        </w:rPr>
        <w:t>ly</w:t>
      </w:r>
      <w:r w:rsidR="003E0A55" w:rsidRPr="00D2419C">
        <w:rPr>
          <w:rFonts w:asciiTheme="minorBidi" w:hAnsiTheme="minorBidi" w:cstheme="minorBidi"/>
          <w:color w:val="000000"/>
          <w:lang w:bidi="he-IL"/>
        </w:rPr>
        <w:t xml:space="preserve"> following his arrival </w:t>
      </w:r>
      <w:r w:rsidR="00700704">
        <w:rPr>
          <w:rFonts w:asciiTheme="minorBidi" w:hAnsiTheme="minorBidi" w:cstheme="minorBidi"/>
          <w:color w:val="000000"/>
          <w:lang w:bidi="he-IL"/>
        </w:rPr>
        <w:t>to</w:t>
      </w:r>
      <w:r w:rsidR="00700704" w:rsidRPr="00D2419C">
        <w:rPr>
          <w:rFonts w:asciiTheme="minorBidi" w:hAnsiTheme="minorBidi" w:cstheme="minorBidi"/>
          <w:color w:val="000000"/>
          <w:lang w:bidi="he-IL"/>
        </w:rPr>
        <w:t xml:space="preserve"> </w:t>
      </w:r>
      <w:r w:rsidR="003E0A55" w:rsidRPr="00D2419C">
        <w:rPr>
          <w:rFonts w:asciiTheme="minorBidi" w:hAnsiTheme="minorBidi" w:cstheme="minorBidi"/>
          <w:color w:val="000000"/>
          <w:lang w:bidi="he-IL"/>
        </w:rPr>
        <w:t xml:space="preserve">the land of Israel, as it is not mentioned in the letter </w:t>
      </w:r>
      <w:r w:rsidRPr="00D2419C">
        <w:rPr>
          <w:rFonts w:asciiTheme="minorBidi" w:hAnsiTheme="minorBidi" w:cstheme="minorBidi"/>
          <w:color w:val="000000"/>
          <w:lang w:bidi="he-IL"/>
        </w:rPr>
        <w:t xml:space="preserve">to his father </w:t>
      </w:r>
      <w:r w:rsidR="00700704">
        <w:rPr>
          <w:rFonts w:asciiTheme="minorBidi" w:hAnsiTheme="minorBidi" w:cstheme="minorBidi"/>
          <w:color w:val="000000"/>
          <w:lang w:bidi="he-IL"/>
        </w:rPr>
        <w:t xml:space="preserve">which </w:t>
      </w:r>
      <w:r w:rsidR="003E0A55" w:rsidRPr="00D2419C">
        <w:rPr>
          <w:rFonts w:asciiTheme="minorBidi" w:hAnsiTheme="minorBidi" w:cstheme="minorBidi"/>
          <w:color w:val="000000"/>
          <w:lang w:bidi="he-IL"/>
        </w:rPr>
        <w:t>detail</w:t>
      </w:r>
      <w:r w:rsidR="00700704">
        <w:rPr>
          <w:rFonts w:asciiTheme="minorBidi" w:hAnsiTheme="minorBidi" w:cstheme="minorBidi"/>
          <w:color w:val="000000"/>
          <w:lang w:bidi="he-IL"/>
        </w:rPr>
        <w:t>s</w:t>
      </w:r>
      <w:r w:rsidR="003E0A55" w:rsidRPr="00D2419C">
        <w:rPr>
          <w:rFonts w:asciiTheme="minorBidi" w:hAnsiTheme="minorBidi" w:cstheme="minorBidi"/>
          <w:color w:val="000000"/>
          <w:lang w:bidi="he-IL"/>
        </w:rPr>
        <w:t xml:space="preserve"> all of his activities until that time. </w:t>
      </w:r>
      <w:r w:rsidR="00700704">
        <w:rPr>
          <w:rFonts w:asciiTheme="minorBidi" w:hAnsiTheme="minorBidi" w:cstheme="minorBidi"/>
          <w:color w:val="000000"/>
          <w:lang w:bidi="he-IL"/>
        </w:rPr>
        <w:t>S</w:t>
      </w:r>
      <w:r w:rsidR="003E0A55" w:rsidRPr="00D2419C">
        <w:rPr>
          <w:rFonts w:asciiTheme="minorBidi" w:hAnsiTheme="minorBidi" w:cstheme="minorBidi"/>
          <w:color w:val="000000"/>
          <w:lang w:bidi="he-IL"/>
        </w:rPr>
        <w:t xml:space="preserve">ome </w:t>
      </w:r>
      <w:r w:rsidR="00700704">
        <w:rPr>
          <w:rFonts w:asciiTheme="minorBidi" w:hAnsiTheme="minorBidi" w:cstheme="minorBidi"/>
          <w:color w:val="000000"/>
          <w:lang w:bidi="he-IL"/>
        </w:rPr>
        <w:t xml:space="preserve">go so far as to </w:t>
      </w:r>
      <w:r w:rsidR="003E0A55" w:rsidRPr="00D2419C">
        <w:rPr>
          <w:rFonts w:asciiTheme="minorBidi" w:hAnsiTheme="minorBidi" w:cstheme="minorBidi"/>
          <w:color w:val="000000"/>
          <w:lang w:bidi="he-IL"/>
        </w:rPr>
        <w:t xml:space="preserve">claim that </w:t>
      </w:r>
      <w:r w:rsidR="001575A4" w:rsidRPr="00D2419C">
        <w:rPr>
          <w:rFonts w:asciiTheme="minorBidi" w:hAnsiTheme="minorBidi" w:cstheme="minorBidi"/>
          <w:color w:val="000000"/>
          <w:lang w:bidi="he-IL"/>
        </w:rPr>
        <w:t xml:space="preserve">he did not even plan to write it initially; rather, it began </w:t>
      </w:r>
      <w:r w:rsidR="00BD1EF5" w:rsidRPr="00D2419C">
        <w:rPr>
          <w:rFonts w:asciiTheme="minorBidi" w:hAnsiTheme="minorBidi" w:cstheme="minorBidi"/>
          <w:color w:val="000000"/>
          <w:lang w:bidi="he-IL"/>
        </w:rPr>
        <w:t xml:space="preserve">in the form of public lectures given on the Mishna. </w:t>
      </w:r>
      <w:r w:rsidR="00700704">
        <w:rPr>
          <w:rFonts w:asciiTheme="minorBidi" w:hAnsiTheme="minorBidi" w:cstheme="minorBidi"/>
          <w:color w:val="000000"/>
          <w:lang w:bidi="he-IL"/>
        </w:rPr>
        <w:t xml:space="preserve">On this matter, </w:t>
      </w:r>
      <w:r w:rsidR="00B218F6" w:rsidRPr="00D2419C">
        <w:rPr>
          <w:rFonts w:asciiTheme="minorBidi" w:hAnsiTheme="minorBidi" w:cstheme="minorBidi"/>
          <w:color w:val="000000"/>
          <w:lang w:bidi="he-IL"/>
        </w:rPr>
        <w:t>Rabbi Dr. Yisrael Dov L</w:t>
      </w:r>
      <w:r w:rsidR="001575A4" w:rsidRPr="00D2419C">
        <w:rPr>
          <w:rFonts w:asciiTheme="minorBidi" w:hAnsiTheme="minorBidi" w:cstheme="minorBidi"/>
          <w:color w:val="000000"/>
          <w:lang w:bidi="he-IL"/>
        </w:rPr>
        <w:t>erner</w:t>
      </w:r>
      <w:r w:rsidR="00346735" w:rsidRPr="00D2419C">
        <w:rPr>
          <w:rStyle w:val="FootnoteReference"/>
          <w:rFonts w:asciiTheme="minorBidi" w:hAnsiTheme="minorBidi" w:cstheme="minorBidi"/>
          <w:color w:val="000000"/>
          <w:lang w:bidi="he-IL"/>
        </w:rPr>
        <w:footnoteReference w:id="6"/>
      </w:r>
      <w:r w:rsidR="001575A4" w:rsidRPr="00D2419C">
        <w:rPr>
          <w:rFonts w:asciiTheme="minorBidi" w:hAnsiTheme="minorBidi" w:cstheme="minorBidi"/>
          <w:color w:val="000000"/>
          <w:lang w:bidi="he-IL"/>
        </w:rPr>
        <w:t xml:space="preserve"> notes that interestingly, Rav Ovadya did not write an introduction or overview </w:t>
      </w:r>
      <w:r w:rsidR="00BD1EF5" w:rsidRPr="00D2419C">
        <w:rPr>
          <w:rFonts w:asciiTheme="minorBidi" w:hAnsiTheme="minorBidi" w:cstheme="minorBidi"/>
          <w:color w:val="000000"/>
          <w:lang w:bidi="he-IL"/>
        </w:rPr>
        <w:t xml:space="preserve">to </w:t>
      </w:r>
      <w:r w:rsidR="001575A4" w:rsidRPr="00D2419C">
        <w:rPr>
          <w:rFonts w:asciiTheme="minorBidi" w:hAnsiTheme="minorBidi" w:cstheme="minorBidi"/>
          <w:color w:val="000000"/>
          <w:lang w:bidi="he-IL"/>
        </w:rPr>
        <w:t xml:space="preserve">the commentary. </w:t>
      </w:r>
    </w:p>
    <w:p w:rsidR="001575A4" w:rsidRPr="00D2419C" w:rsidRDefault="001575A4" w:rsidP="00CA6F91">
      <w:pPr>
        <w:jc w:val="both"/>
        <w:rPr>
          <w:rFonts w:asciiTheme="minorBidi" w:hAnsiTheme="minorBidi" w:cstheme="minorBidi"/>
          <w:color w:val="000000"/>
          <w:lang w:bidi="he-IL"/>
        </w:rPr>
      </w:pPr>
    </w:p>
    <w:p w:rsidR="00345AFA" w:rsidRPr="00D2419C" w:rsidRDefault="001575A4"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The commentary of Rav Ovadya quickly became </w:t>
      </w:r>
      <w:r w:rsidR="00700704">
        <w:rPr>
          <w:rFonts w:asciiTheme="minorBidi" w:hAnsiTheme="minorBidi" w:cstheme="minorBidi"/>
          <w:color w:val="000000"/>
          <w:lang w:bidi="he-IL"/>
        </w:rPr>
        <w:t xml:space="preserve">a </w:t>
      </w:r>
      <w:r w:rsidRPr="00D2419C">
        <w:rPr>
          <w:rFonts w:asciiTheme="minorBidi" w:hAnsiTheme="minorBidi" w:cstheme="minorBidi"/>
          <w:color w:val="000000"/>
          <w:lang w:bidi="he-IL"/>
        </w:rPr>
        <w:t xml:space="preserve">popular and sought-after work. </w:t>
      </w:r>
      <w:r w:rsidR="00345AFA" w:rsidRPr="00D2419C">
        <w:rPr>
          <w:rFonts w:asciiTheme="minorBidi" w:hAnsiTheme="minorBidi" w:cstheme="minorBidi"/>
          <w:color w:val="000000"/>
          <w:lang w:bidi="he-IL"/>
        </w:rPr>
        <w:t>It was first printed in Venice in 1548 by his brother. After that</w:t>
      </w:r>
      <w:r w:rsidR="00BD1EF5" w:rsidRPr="00D2419C">
        <w:rPr>
          <w:rFonts w:asciiTheme="minorBidi" w:hAnsiTheme="minorBidi" w:cstheme="minorBidi"/>
          <w:color w:val="000000"/>
          <w:lang w:bidi="he-IL"/>
        </w:rPr>
        <w:t xml:space="preserve"> time</w:t>
      </w:r>
      <w:r w:rsidR="00345AFA" w:rsidRPr="00D2419C">
        <w:rPr>
          <w:rFonts w:asciiTheme="minorBidi" w:hAnsiTheme="minorBidi" w:cstheme="minorBidi"/>
          <w:color w:val="000000"/>
          <w:lang w:bidi="he-IL"/>
        </w:rPr>
        <w:t>, almost every printed version of the Mishna contain</w:t>
      </w:r>
      <w:r w:rsidR="00BD1EF5" w:rsidRPr="00D2419C">
        <w:rPr>
          <w:rFonts w:asciiTheme="minorBidi" w:hAnsiTheme="minorBidi" w:cstheme="minorBidi"/>
          <w:color w:val="000000"/>
          <w:lang w:bidi="he-IL"/>
        </w:rPr>
        <w:t>ed</w:t>
      </w:r>
      <w:r w:rsidR="00345AFA" w:rsidRPr="00D2419C">
        <w:rPr>
          <w:rFonts w:asciiTheme="minorBidi" w:hAnsiTheme="minorBidi" w:cstheme="minorBidi"/>
          <w:color w:val="000000"/>
          <w:lang w:bidi="he-IL"/>
        </w:rPr>
        <w:t xml:space="preserve"> his commentary on the side. Some suggest that his commentary is one of the </w:t>
      </w:r>
      <w:r w:rsidR="00700704">
        <w:rPr>
          <w:rFonts w:asciiTheme="minorBidi" w:hAnsiTheme="minorBidi" w:cstheme="minorBidi"/>
          <w:color w:val="000000"/>
          <w:lang w:bidi="he-IL"/>
        </w:rPr>
        <w:t>reasons</w:t>
      </w:r>
      <w:r w:rsidR="00345AFA" w:rsidRPr="00D2419C">
        <w:rPr>
          <w:rFonts w:asciiTheme="minorBidi" w:hAnsiTheme="minorBidi" w:cstheme="minorBidi"/>
          <w:color w:val="000000"/>
          <w:lang w:bidi="he-IL"/>
        </w:rPr>
        <w:t xml:space="preserve"> for the increase of Mishna study from the 16</w:t>
      </w:r>
      <w:r w:rsidR="00345AFA" w:rsidRPr="00D2419C">
        <w:rPr>
          <w:rFonts w:asciiTheme="minorBidi" w:hAnsiTheme="minorBidi" w:cstheme="minorBidi"/>
          <w:color w:val="000000"/>
          <w:vertAlign w:val="superscript"/>
          <w:lang w:bidi="he-IL"/>
        </w:rPr>
        <w:t>th</w:t>
      </w:r>
      <w:r w:rsidR="00345AFA" w:rsidRPr="00D2419C">
        <w:rPr>
          <w:rFonts w:asciiTheme="minorBidi" w:hAnsiTheme="minorBidi" w:cstheme="minorBidi"/>
          <w:color w:val="000000"/>
          <w:lang w:bidi="he-IL"/>
        </w:rPr>
        <w:t xml:space="preserve"> century </w:t>
      </w:r>
      <w:r w:rsidR="00BD1EF5" w:rsidRPr="00D2419C">
        <w:rPr>
          <w:rFonts w:asciiTheme="minorBidi" w:hAnsiTheme="minorBidi" w:cstheme="minorBidi"/>
          <w:color w:val="000000"/>
          <w:lang w:bidi="he-IL"/>
        </w:rPr>
        <w:t xml:space="preserve">and </w:t>
      </w:r>
      <w:r w:rsidR="00345AFA" w:rsidRPr="00D2419C">
        <w:rPr>
          <w:rFonts w:asciiTheme="minorBidi" w:hAnsiTheme="minorBidi" w:cstheme="minorBidi"/>
          <w:color w:val="000000"/>
          <w:lang w:bidi="he-IL"/>
        </w:rPr>
        <w:t>on</w:t>
      </w:r>
      <w:r w:rsidR="00BD1EF5" w:rsidRPr="00D2419C">
        <w:rPr>
          <w:rFonts w:asciiTheme="minorBidi" w:hAnsiTheme="minorBidi" w:cstheme="minorBidi"/>
          <w:color w:val="000000"/>
          <w:lang w:bidi="he-IL"/>
        </w:rPr>
        <w:t>ward</w:t>
      </w:r>
      <w:r w:rsidR="00345AFA" w:rsidRPr="00D2419C">
        <w:rPr>
          <w:rFonts w:asciiTheme="minorBidi" w:hAnsiTheme="minorBidi" w:cstheme="minorBidi"/>
          <w:color w:val="000000"/>
          <w:lang w:bidi="he-IL"/>
        </w:rPr>
        <w:t>.</w:t>
      </w:r>
      <w:r w:rsidR="00346735" w:rsidRPr="00D2419C">
        <w:rPr>
          <w:rStyle w:val="FootnoteReference"/>
          <w:rFonts w:asciiTheme="minorBidi" w:hAnsiTheme="minorBidi" w:cstheme="minorBidi"/>
          <w:color w:val="000000"/>
          <w:lang w:bidi="he-IL"/>
        </w:rPr>
        <w:footnoteReference w:id="7"/>
      </w:r>
      <w:r w:rsidR="00345AFA" w:rsidRPr="00D2419C">
        <w:rPr>
          <w:rFonts w:asciiTheme="minorBidi" w:hAnsiTheme="minorBidi" w:cstheme="minorBidi"/>
          <w:color w:val="000000"/>
          <w:lang w:bidi="he-IL"/>
        </w:rPr>
        <w:t xml:space="preserve"> </w:t>
      </w:r>
      <w:r w:rsidR="00BD1EF5" w:rsidRPr="00D2419C">
        <w:rPr>
          <w:rFonts w:asciiTheme="minorBidi" w:hAnsiTheme="minorBidi" w:cstheme="minorBidi"/>
          <w:color w:val="000000"/>
          <w:lang w:bidi="he-IL"/>
        </w:rPr>
        <w:t>Additional proof</w:t>
      </w:r>
      <w:r w:rsidR="00345AFA" w:rsidRPr="00D2419C">
        <w:rPr>
          <w:rFonts w:asciiTheme="minorBidi" w:hAnsiTheme="minorBidi" w:cstheme="minorBidi"/>
          <w:color w:val="000000"/>
          <w:lang w:bidi="he-IL"/>
        </w:rPr>
        <w:t xml:space="preserve"> </w:t>
      </w:r>
      <w:r w:rsidR="00700704">
        <w:rPr>
          <w:rFonts w:asciiTheme="minorBidi" w:hAnsiTheme="minorBidi" w:cstheme="minorBidi"/>
          <w:color w:val="000000"/>
          <w:lang w:bidi="he-IL"/>
        </w:rPr>
        <w:t>of</w:t>
      </w:r>
      <w:r w:rsidR="00700704" w:rsidRPr="00D2419C">
        <w:rPr>
          <w:rFonts w:asciiTheme="minorBidi" w:hAnsiTheme="minorBidi" w:cstheme="minorBidi"/>
          <w:color w:val="000000"/>
          <w:lang w:bidi="he-IL"/>
        </w:rPr>
        <w:t xml:space="preserve"> </w:t>
      </w:r>
      <w:r w:rsidR="00345AFA" w:rsidRPr="00D2419C">
        <w:rPr>
          <w:rFonts w:asciiTheme="minorBidi" w:hAnsiTheme="minorBidi" w:cstheme="minorBidi"/>
          <w:color w:val="000000"/>
          <w:lang w:bidi="he-IL"/>
        </w:rPr>
        <w:t xml:space="preserve">the tremendous </w:t>
      </w:r>
      <w:r w:rsidR="00BD1EF5" w:rsidRPr="00D2419C">
        <w:rPr>
          <w:rFonts w:asciiTheme="minorBidi" w:hAnsiTheme="minorBidi" w:cstheme="minorBidi"/>
          <w:color w:val="000000"/>
          <w:lang w:bidi="he-IL"/>
        </w:rPr>
        <w:t>importance</w:t>
      </w:r>
      <w:r w:rsidR="00345AFA" w:rsidRPr="00D2419C">
        <w:rPr>
          <w:rFonts w:asciiTheme="minorBidi" w:hAnsiTheme="minorBidi" w:cstheme="minorBidi"/>
          <w:color w:val="000000"/>
          <w:lang w:bidi="he-IL"/>
        </w:rPr>
        <w:t xml:space="preserve"> of his commentary </w:t>
      </w:r>
      <w:r w:rsidR="00700704">
        <w:rPr>
          <w:rFonts w:asciiTheme="minorBidi" w:hAnsiTheme="minorBidi" w:cstheme="minorBidi"/>
          <w:color w:val="000000"/>
          <w:lang w:bidi="he-IL"/>
        </w:rPr>
        <w:t xml:space="preserve">is the </w:t>
      </w:r>
      <w:r w:rsidR="003F2CD5">
        <w:rPr>
          <w:rFonts w:asciiTheme="minorBidi" w:hAnsiTheme="minorBidi" w:cstheme="minorBidi"/>
          <w:color w:val="000000"/>
          <w:lang w:bidi="he-IL"/>
        </w:rPr>
        <w:t>fact</w:t>
      </w:r>
      <w:r w:rsidR="00345AFA" w:rsidRPr="00D2419C">
        <w:rPr>
          <w:rFonts w:asciiTheme="minorBidi" w:hAnsiTheme="minorBidi" w:cstheme="minorBidi"/>
          <w:color w:val="000000"/>
          <w:lang w:bidi="he-IL"/>
        </w:rPr>
        <w:t xml:space="preserve"> that nearly all of the subsequent commentaries on the Mishna refer to his commentary as their starting point. This is stated explicitly by the </w:t>
      </w:r>
      <w:r w:rsidR="00345AFA" w:rsidRPr="00D2419C">
        <w:rPr>
          <w:rFonts w:asciiTheme="minorBidi" w:hAnsiTheme="minorBidi" w:cstheme="minorBidi"/>
          <w:i/>
          <w:iCs/>
          <w:color w:val="000000"/>
          <w:lang w:bidi="he-IL"/>
        </w:rPr>
        <w:t xml:space="preserve">Tosefot Yom Tov </w:t>
      </w:r>
      <w:r w:rsidR="00345AFA" w:rsidRPr="00D2419C">
        <w:rPr>
          <w:rFonts w:asciiTheme="minorBidi" w:hAnsiTheme="minorBidi" w:cstheme="minorBidi"/>
          <w:color w:val="000000"/>
          <w:lang w:bidi="he-IL"/>
        </w:rPr>
        <w:t xml:space="preserve">in his introduction to his commentary on the Mishna: </w:t>
      </w:r>
    </w:p>
    <w:p w:rsidR="00345AFA" w:rsidRPr="00D2419C" w:rsidRDefault="00345AFA" w:rsidP="00CA6F91">
      <w:pPr>
        <w:ind w:firstLine="720"/>
        <w:jc w:val="both"/>
        <w:rPr>
          <w:rFonts w:asciiTheme="minorBidi" w:hAnsiTheme="minorBidi" w:cstheme="minorBidi"/>
          <w:color w:val="000000"/>
          <w:lang w:bidi="he-IL"/>
        </w:rPr>
      </w:pPr>
    </w:p>
    <w:p w:rsidR="00EF3A5D" w:rsidRDefault="00345AFA" w:rsidP="00CA6F91">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t>…</w:t>
      </w:r>
      <w:r w:rsidR="00700704">
        <w:rPr>
          <w:rFonts w:asciiTheme="minorBidi" w:hAnsiTheme="minorBidi" w:cstheme="minorBidi"/>
          <w:color w:val="000000"/>
          <w:lang w:bidi="he-IL"/>
        </w:rPr>
        <w:t>T</w:t>
      </w:r>
      <w:r w:rsidRPr="00D2419C">
        <w:rPr>
          <w:rFonts w:asciiTheme="minorBidi" w:hAnsiTheme="minorBidi" w:cstheme="minorBidi"/>
          <w:color w:val="000000"/>
          <w:lang w:bidi="he-IL"/>
        </w:rPr>
        <w:t>he great eagle, the Rambam, arose and explained it</w:t>
      </w:r>
      <w:r w:rsidR="00700704">
        <w:rPr>
          <w:rFonts w:asciiTheme="minorBidi" w:hAnsiTheme="minorBidi" w:cstheme="minorBidi"/>
          <w:color w:val="000000"/>
          <w:lang w:bidi="he-IL"/>
        </w:rPr>
        <w:t xml:space="preserve"> [the Mishna]</w:t>
      </w:r>
      <w:r w:rsidRPr="00D2419C">
        <w:rPr>
          <w:rFonts w:asciiTheme="minorBidi" w:hAnsiTheme="minorBidi" w:cstheme="minorBidi"/>
          <w:color w:val="000000"/>
          <w:lang w:bidi="he-IL"/>
        </w:rPr>
        <w:t xml:space="preserve">, and after him the complete sage, our teacher Rav Ovadya Bartenura, authored a commentary, as the </w:t>
      </w:r>
      <w:r w:rsidR="00700704" w:rsidRPr="00D2419C">
        <w:rPr>
          <w:rFonts w:asciiTheme="minorBidi" w:hAnsiTheme="minorBidi" w:cstheme="minorBidi"/>
          <w:color w:val="000000"/>
          <w:lang w:bidi="he-IL"/>
        </w:rPr>
        <w:t>Rambam</w:t>
      </w:r>
      <w:r w:rsidR="00700704">
        <w:rPr>
          <w:rFonts w:asciiTheme="minorBidi" w:hAnsiTheme="minorBidi" w:cstheme="minorBidi"/>
          <w:color w:val="000000"/>
          <w:lang w:bidi="he-IL"/>
        </w:rPr>
        <w:t>’s</w:t>
      </w:r>
      <w:r w:rsidR="00700704"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commentary was not sufficient… and I in my </w:t>
      </w:r>
      <w:r w:rsidR="00BD1EF5" w:rsidRPr="00D2419C">
        <w:rPr>
          <w:rFonts w:asciiTheme="minorBidi" w:hAnsiTheme="minorBidi" w:cstheme="minorBidi"/>
          <w:color w:val="000000"/>
          <w:lang w:bidi="he-IL"/>
        </w:rPr>
        <w:t xml:space="preserve">humbleness </w:t>
      </w:r>
      <w:r w:rsidR="00700704">
        <w:rPr>
          <w:rFonts w:asciiTheme="minorBidi" w:hAnsiTheme="minorBidi" w:cstheme="minorBidi"/>
          <w:color w:val="000000"/>
          <w:lang w:bidi="he-IL"/>
        </w:rPr>
        <w:t xml:space="preserve">sought to </w:t>
      </w:r>
      <w:r w:rsidRPr="00D2419C">
        <w:rPr>
          <w:rFonts w:asciiTheme="minorBidi" w:hAnsiTheme="minorBidi" w:cstheme="minorBidi"/>
          <w:color w:val="000000"/>
          <w:lang w:bidi="he-IL"/>
        </w:rPr>
        <w:t xml:space="preserve">understood </w:t>
      </w:r>
      <w:r w:rsidR="00700704">
        <w:rPr>
          <w:rFonts w:asciiTheme="minorBidi" w:hAnsiTheme="minorBidi" w:cstheme="minorBidi"/>
          <w:color w:val="000000"/>
          <w:lang w:bidi="he-IL"/>
        </w:rPr>
        <w:t xml:space="preserve">the Mishna </w:t>
      </w:r>
      <w:r w:rsidRPr="00D2419C">
        <w:rPr>
          <w:rFonts w:asciiTheme="minorBidi" w:hAnsiTheme="minorBidi" w:cstheme="minorBidi"/>
          <w:color w:val="000000"/>
          <w:lang w:bidi="he-IL"/>
        </w:rPr>
        <w:t>with the commentary of the Bartenura</w:t>
      </w:r>
      <w:r w:rsidR="00EF3A5D">
        <w:rPr>
          <w:rFonts w:asciiTheme="minorBidi" w:hAnsiTheme="minorBidi" w:cstheme="minorBidi"/>
          <w:color w:val="000000"/>
          <w:lang w:bidi="he-IL"/>
        </w:rPr>
        <w:t>, because his commentary usually reflects</w:t>
      </w:r>
      <w:r w:rsidRPr="00D2419C">
        <w:rPr>
          <w:rFonts w:asciiTheme="minorBidi" w:hAnsiTheme="minorBidi" w:cstheme="minorBidi"/>
          <w:color w:val="000000"/>
          <w:lang w:bidi="he-IL"/>
        </w:rPr>
        <w:t xml:space="preserve"> the “general </w:t>
      </w:r>
      <w:r w:rsidR="0003230C" w:rsidRPr="00D2419C">
        <w:rPr>
          <w:rFonts w:asciiTheme="minorBidi" w:hAnsiTheme="minorBidi" w:cstheme="minorBidi"/>
          <w:color w:val="000000"/>
          <w:lang w:bidi="he-IL"/>
        </w:rPr>
        <w:t>explanation</w:t>
      </w:r>
      <w:r w:rsidRPr="00D2419C">
        <w:rPr>
          <w:rFonts w:asciiTheme="minorBidi" w:hAnsiTheme="minorBidi" w:cstheme="minorBidi"/>
          <w:color w:val="000000"/>
          <w:lang w:bidi="he-IL"/>
        </w:rPr>
        <w:t xml:space="preserve">” [i.e., the standard </w:t>
      </w:r>
      <w:r w:rsidR="00BD1EF5" w:rsidRPr="00D2419C">
        <w:rPr>
          <w:rFonts w:asciiTheme="minorBidi" w:hAnsiTheme="minorBidi" w:cstheme="minorBidi"/>
          <w:color w:val="000000"/>
          <w:lang w:bidi="he-IL"/>
        </w:rPr>
        <w:t>approach</w:t>
      </w:r>
      <w:r w:rsidRPr="00D2419C">
        <w:rPr>
          <w:rFonts w:asciiTheme="minorBidi" w:hAnsiTheme="minorBidi" w:cstheme="minorBidi"/>
          <w:color w:val="000000"/>
          <w:lang w:bidi="he-IL"/>
        </w:rPr>
        <w:t xml:space="preserve">] </w:t>
      </w:r>
      <w:r w:rsidR="00EF3A5D">
        <w:rPr>
          <w:rFonts w:asciiTheme="minorBidi" w:hAnsiTheme="minorBidi" w:cstheme="minorBidi"/>
          <w:color w:val="000000"/>
          <w:lang w:bidi="he-IL"/>
        </w:rPr>
        <w:t>because</w:t>
      </w:r>
      <w:r w:rsidRPr="00D2419C">
        <w:rPr>
          <w:rFonts w:asciiTheme="minorBidi" w:hAnsiTheme="minorBidi" w:cstheme="minorBidi"/>
          <w:color w:val="000000"/>
          <w:lang w:bidi="he-IL"/>
        </w:rPr>
        <w:t xml:space="preserve"> his explanation is </w:t>
      </w:r>
      <w:r w:rsidR="00EF3A5D">
        <w:rPr>
          <w:rFonts w:asciiTheme="minorBidi" w:hAnsiTheme="minorBidi" w:cstheme="minorBidi"/>
          <w:color w:val="000000"/>
          <w:lang w:bidi="he-IL"/>
        </w:rPr>
        <w:t>based on</w:t>
      </w:r>
      <w:r w:rsidR="00EF3A5D" w:rsidRPr="00D2419C">
        <w:rPr>
          <w:rFonts w:asciiTheme="minorBidi" w:hAnsiTheme="minorBidi" w:cstheme="minorBidi"/>
          <w:color w:val="000000"/>
          <w:lang w:bidi="he-IL"/>
        </w:rPr>
        <w:t xml:space="preserve"> </w:t>
      </w:r>
      <w:r w:rsidR="00EF3A5D">
        <w:rPr>
          <w:rFonts w:asciiTheme="minorBidi" w:hAnsiTheme="minorBidi" w:cstheme="minorBidi"/>
          <w:color w:val="000000"/>
          <w:lang w:bidi="he-IL"/>
        </w:rPr>
        <w:t xml:space="preserve">Rashi’s </w:t>
      </w:r>
      <w:r w:rsidRPr="00D2419C">
        <w:rPr>
          <w:rFonts w:asciiTheme="minorBidi" w:hAnsiTheme="minorBidi" w:cstheme="minorBidi"/>
          <w:color w:val="000000"/>
          <w:lang w:bidi="he-IL"/>
        </w:rPr>
        <w:t>commentary.</w:t>
      </w:r>
      <w:r w:rsidR="007E7CCE" w:rsidRPr="00D2419C">
        <w:rPr>
          <w:rFonts w:asciiTheme="minorBidi" w:hAnsiTheme="minorBidi" w:cstheme="minorBidi"/>
          <w:color w:val="000000"/>
          <w:lang w:bidi="he-IL"/>
        </w:rPr>
        <w:t xml:space="preserve"> </w:t>
      </w:r>
    </w:p>
    <w:p w:rsidR="00EF3A5D" w:rsidRDefault="007E7CCE" w:rsidP="00CA6F91">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And I </w:t>
      </w:r>
      <w:r w:rsidR="0003230C" w:rsidRPr="00D2419C">
        <w:rPr>
          <w:rFonts w:asciiTheme="minorBidi" w:hAnsiTheme="minorBidi" w:cstheme="minorBidi"/>
          <w:color w:val="000000"/>
          <w:lang w:bidi="he-IL"/>
        </w:rPr>
        <w:t>joined one of the study groups, a</w:t>
      </w:r>
      <w:r w:rsidRPr="00D2419C">
        <w:rPr>
          <w:rFonts w:asciiTheme="minorBidi" w:hAnsiTheme="minorBidi" w:cstheme="minorBidi"/>
          <w:color w:val="000000"/>
          <w:lang w:bidi="he-IL"/>
        </w:rPr>
        <w:t>nd when I traversed the great</w:t>
      </w:r>
      <w:r w:rsidR="00060A39" w:rsidRPr="00D2419C">
        <w:rPr>
          <w:rFonts w:asciiTheme="minorBidi" w:hAnsiTheme="minorBidi" w:cstheme="minorBidi"/>
          <w:color w:val="000000"/>
          <w:lang w:bidi="he-IL"/>
        </w:rPr>
        <w:t xml:space="preserve"> and wide</w:t>
      </w:r>
      <w:r w:rsidRPr="00D2419C">
        <w:rPr>
          <w:rFonts w:asciiTheme="minorBidi" w:hAnsiTheme="minorBidi" w:cstheme="minorBidi"/>
          <w:color w:val="000000"/>
          <w:lang w:bidi="he-IL"/>
        </w:rPr>
        <w:t xml:space="preserve"> sea</w:t>
      </w:r>
      <w:r w:rsidR="00864374" w:rsidRPr="00D2419C">
        <w:rPr>
          <w:rFonts w:asciiTheme="minorBidi" w:hAnsiTheme="minorBidi" w:cstheme="minorBidi"/>
          <w:color w:val="000000"/>
          <w:lang w:bidi="he-IL"/>
        </w:rPr>
        <w:t xml:space="preserve"> [of Mishna]</w:t>
      </w:r>
      <w:r w:rsidR="00060A39" w:rsidRPr="00D2419C">
        <w:rPr>
          <w:rFonts w:asciiTheme="minorBidi" w:hAnsiTheme="minorBidi" w:cstheme="minorBidi"/>
          <w:color w:val="000000"/>
          <w:lang w:bidi="he-IL"/>
        </w:rPr>
        <w:t>,</w:t>
      </w:r>
      <w:r w:rsidRPr="00D2419C">
        <w:rPr>
          <w:rFonts w:asciiTheme="minorBidi" w:hAnsiTheme="minorBidi" w:cstheme="minorBidi"/>
          <w:color w:val="000000"/>
          <w:lang w:bidi="he-IL"/>
        </w:rPr>
        <w:t xml:space="preserve"> there </w:t>
      </w:r>
      <w:r w:rsidR="00EF3A5D">
        <w:rPr>
          <w:rFonts w:asciiTheme="minorBidi" w:hAnsiTheme="minorBidi" w:cstheme="minorBidi"/>
          <w:color w:val="000000"/>
          <w:lang w:bidi="he-IL"/>
        </w:rPr>
        <w:t>were</w:t>
      </w:r>
      <w:r w:rsidR="00060A39" w:rsidRPr="00D2419C">
        <w:rPr>
          <w:rFonts w:asciiTheme="minorBidi" w:hAnsiTheme="minorBidi" w:cstheme="minorBidi"/>
          <w:color w:val="000000"/>
          <w:lang w:bidi="he-IL"/>
        </w:rPr>
        <w:t xml:space="preserve"> innumerable </w:t>
      </w:r>
      <w:r w:rsidRPr="00D2419C">
        <w:rPr>
          <w:rFonts w:asciiTheme="minorBidi" w:hAnsiTheme="minorBidi" w:cstheme="minorBidi"/>
          <w:color w:val="000000"/>
          <w:lang w:bidi="he-IL"/>
        </w:rPr>
        <w:t>hint</w:t>
      </w:r>
      <w:r w:rsidR="00060A39" w:rsidRPr="00D2419C">
        <w:rPr>
          <w:rFonts w:asciiTheme="minorBidi" w:hAnsiTheme="minorBidi" w:cstheme="minorBidi"/>
          <w:color w:val="000000"/>
          <w:lang w:bidi="he-IL"/>
        </w:rPr>
        <w:t>s</w:t>
      </w:r>
      <w:r w:rsidRPr="00D2419C">
        <w:rPr>
          <w:rFonts w:asciiTheme="minorBidi" w:hAnsiTheme="minorBidi" w:cstheme="minorBidi"/>
          <w:color w:val="000000"/>
          <w:lang w:bidi="he-IL"/>
        </w:rPr>
        <w:t xml:space="preserve"> </w:t>
      </w:r>
      <w:r w:rsidR="00060A39" w:rsidRPr="00D2419C">
        <w:rPr>
          <w:rFonts w:asciiTheme="minorBidi" w:hAnsiTheme="minorBidi" w:cstheme="minorBidi"/>
          <w:color w:val="000000"/>
          <w:lang w:bidi="he-IL"/>
        </w:rPr>
        <w:t>(</w:t>
      </w:r>
      <w:r w:rsidR="00864374" w:rsidRPr="00D2419C">
        <w:rPr>
          <w:rFonts w:asciiTheme="minorBidi" w:hAnsiTheme="minorBidi" w:cstheme="minorBidi"/>
          <w:color w:val="000000"/>
          <w:lang w:bidi="he-IL"/>
        </w:rPr>
        <w:t>based on</w:t>
      </w:r>
      <w:r w:rsidRPr="00D2419C">
        <w:rPr>
          <w:rFonts w:asciiTheme="minorBidi" w:hAnsiTheme="minorBidi" w:cstheme="minorBidi"/>
          <w:color w:val="000000"/>
          <w:lang w:bidi="he-IL"/>
        </w:rPr>
        <w:t xml:space="preserve"> </w:t>
      </w:r>
      <w:r w:rsidRPr="00D2419C">
        <w:rPr>
          <w:rFonts w:asciiTheme="minorBidi" w:hAnsiTheme="minorBidi" w:cstheme="minorBidi"/>
          <w:i/>
          <w:iCs/>
          <w:color w:val="000000"/>
          <w:lang w:bidi="he-IL"/>
        </w:rPr>
        <w:t>Tehillim</w:t>
      </w:r>
      <w:r w:rsidRPr="00D2419C">
        <w:rPr>
          <w:rFonts w:asciiTheme="minorBidi" w:hAnsiTheme="minorBidi" w:cstheme="minorBidi"/>
          <w:color w:val="000000"/>
          <w:lang w:bidi="he-IL"/>
        </w:rPr>
        <w:t xml:space="preserve"> 104</w:t>
      </w:r>
      <w:r w:rsidR="00060A39" w:rsidRPr="00D2419C">
        <w:rPr>
          <w:rFonts w:asciiTheme="minorBidi" w:hAnsiTheme="minorBidi" w:cstheme="minorBidi"/>
          <w:color w:val="000000"/>
          <w:lang w:bidi="he-IL"/>
        </w:rPr>
        <w:t>:25)</w:t>
      </w:r>
      <w:r w:rsidR="00864374" w:rsidRPr="00D2419C">
        <w:rPr>
          <w:rFonts w:asciiTheme="minorBidi" w:hAnsiTheme="minorBidi" w:cstheme="minorBidi"/>
          <w:color w:val="000000"/>
          <w:lang w:bidi="he-IL"/>
        </w:rPr>
        <w:t xml:space="preserve">; </w:t>
      </w:r>
      <w:r w:rsidR="00EF3A5D">
        <w:rPr>
          <w:rFonts w:asciiTheme="minorBidi" w:hAnsiTheme="minorBidi" w:cstheme="minorBidi"/>
          <w:color w:val="000000"/>
          <w:lang w:bidi="he-IL"/>
        </w:rPr>
        <w:t>subtle</w:t>
      </w:r>
      <w:r w:rsidR="00EF3A5D" w:rsidRPr="00D2419C">
        <w:rPr>
          <w:rFonts w:asciiTheme="minorBidi" w:hAnsiTheme="minorBidi" w:cstheme="minorBidi"/>
          <w:color w:val="000000"/>
          <w:lang w:bidi="he-IL"/>
        </w:rPr>
        <w:t xml:space="preserve"> </w:t>
      </w:r>
      <w:r w:rsidR="00864374" w:rsidRPr="00D2419C">
        <w:rPr>
          <w:rFonts w:asciiTheme="minorBidi" w:hAnsiTheme="minorBidi" w:cstheme="minorBidi"/>
          <w:color w:val="000000"/>
          <w:lang w:bidi="he-IL"/>
        </w:rPr>
        <w:t xml:space="preserve">issues </w:t>
      </w:r>
      <w:r w:rsidR="00EF3A5D">
        <w:rPr>
          <w:rFonts w:asciiTheme="minorBidi" w:hAnsiTheme="minorBidi" w:cstheme="minorBidi"/>
          <w:color w:val="000000"/>
          <w:lang w:bidi="he-IL"/>
        </w:rPr>
        <w:t>and greater matters</w:t>
      </w:r>
      <w:r w:rsidRPr="00D2419C">
        <w:rPr>
          <w:rFonts w:asciiTheme="minorBidi" w:hAnsiTheme="minorBidi" w:cstheme="minorBidi"/>
          <w:color w:val="000000"/>
          <w:lang w:bidi="he-IL"/>
        </w:rPr>
        <w:t xml:space="preserve">. There my humble </w:t>
      </w:r>
      <w:r w:rsidR="00EF3A5D">
        <w:rPr>
          <w:rFonts w:asciiTheme="minorBidi" w:hAnsiTheme="minorBidi" w:cstheme="minorBidi"/>
          <w:color w:val="000000"/>
          <w:lang w:bidi="he-IL"/>
        </w:rPr>
        <w:t>intellect</w:t>
      </w:r>
      <w:r w:rsidR="00EF3A5D"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reache</w:t>
      </w:r>
      <w:r w:rsidR="00EF3A5D">
        <w:rPr>
          <w:rFonts w:asciiTheme="minorBidi" w:hAnsiTheme="minorBidi" w:cstheme="minorBidi"/>
          <w:color w:val="000000"/>
          <w:lang w:bidi="he-IL"/>
        </w:rPr>
        <w:t>d as far as it could</w:t>
      </w:r>
      <w:r w:rsidRPr="00D2419C">
        <w:rPr>
          <w:rFonts w:asciiTheme="minorBidi" w:hAnsiTheme="minorBidi" w:cstheme="minorBidi"/>
          <w:color w:val="000000"/>
          <w:lang w:bidi="he-IL"/>
        </w:rPr>
        <w:t xml:space="preserve">. And we found a number of gates of the Mishna </w:t>
      </w:r>
      <w:r w:rsidR="00EF3A5D">
        <w:rPr>
          <w:rFonts w:asciiTheme="minorBidi" w:hAnsiTheme="minorBidi" w:cstheme="minorBidi"/>
          <w:color w:val="000000"/>
          <w:lang w:bidi="he-IL"/>
        </w:rPr>
        <w:t>that were ambiguous</w:t>
      </w:r>
      <w:r w:rsidRPr="00D2419C">
        <w:rPr>
          <w:rFonts w:asciiTheme="minorBidi" w:hAnsiTheme="minorBidi" w:cstheme="minorBidi"/>
          <w:color w:val="000000"/>
          <w:lang w:bidi="he-IL"/>
        </w:rPr>
        <w:t xml:space="preserve">, not explained. And likewise, a number of </w:t>
      </w:r>
      <w:r w:rsidRPr="00D2419C">
        <w:rPr>
          <w:rFonts w:asciiTheme="minorBidi" w:hAnsiTheme="minorBidi" w:cstheme="minorBidi"/>
          <w:i/>
          <w:iCs/>
          <w:color w:val="000000"/>
          <w:lang w:bidi="he-IL"/>
        </w:rPr>
        <w:t xml:space="preserve">mishnayot </w:t>
      </w:r>
      <w:r w:rsidRPr="00D2419C">
        <w:rPr>
          <w:rFonts w:asciiTheme="minorBidi" w:hAnsiTheme="minorBidi" w:cstheme="minorBidi"/>
          <w:color w:val="000000"/>
          <w:lang w:bidi="he-IL"/>
        </w:rPr>
        <w:t>that contradict</w:t>
      </w:r>
      <w:r w:rsidR="00EF3A5D">
        <w:rPr>
          <w:rFonts w:asciiTheme="minorBidi" w:hAnsiTheme="minorBidi" w:cstheme="minorBidi"/>
          <w:color w:val="000000"/>
          <w:lang w:bidi="he-IL"/>
        </w:rPr>
        <w:t>ed</w:t>
      </w:r>
      <w:r w:rsidRPr="00D2419C">
        <w:rPr>
          <w:rFonts w:asciiTheme="minorBidi" w:hAnsiTheme="minorBidi" w:cstheme="minorBidi"/>
          <w:color w:val="000000"/>
          <w:lang w:bidi="he-IL"/>
        </w:rPr>
        <w:t xml:space="preserve"> each other that </w:t>
      </w:r>
      <w:r w:rsidR="00EF3A5D">
        <w:rPr>
          <w:rFonts w:asciiTheme="minorBidi" w:hAnsiTheme="minorBidi" w:cstheme="minorBidi"/>
          <w:color w:val="000000"/>
          <w:lang w:bidi="he-IL"/>
        </w:rPr>
        <w:t>t</w:t>
      </w:r>
      <w:r w:rsidRPr="00D2419C">
        <w:rPr>
          <w:rFonts w:asciiTheme="minorBidi" w:hAnsiTheme="minorBidi" w:cstheme="minorBidi"/>
          <w:color w:val="000000"/>
          <w:lang w:bidi="he-IL"/>
        </w:rPr>
        <w:t>he</w:t>
      </w:r>
      <w:r w:rsidR="00EF3A5D">
        <w:rPr>
          <w:rFonts w:asciiTheme="minorBidi" w:hAnsiTheme="minorBidi" w:cstheme="minorBidi"/>
          <w:color w:val="000000"/>
          <w:lang w:bidi="he-IL"/>
        </w:rPr>
        <w:t xml:space="preserve"> Bartenura</w:t>
      </w:r>
      <w:r w:rsidRPr="00D2419C">
        <w:rPr>
          <w:rFonts w:asciiTheme="minorBidi" w:hAnsiTheme="minorBidi" w:cstheme="minorBidi"/>
          <w:color w:val="000000"/>
          <w:lang w:bidi="he-IL"/>
        </w:rPr>
        <w:t xml:space="preserve"> did not explain. </w:t>
      </w:r>
    </w:p>
    <w:p w:rsidR="001575A4" w:rsidRPr="00D2419C" w:rsidRDefault="00EF3A5D" w:rsidP="00CA6F91">
      <w:pPr>
        <w:ind w:left="720"/>
        <w:jc w:val="both"/>
        <w:rPr>
          <w:rFonts w:asciiTheme="minorBidi" w:hAnsiTheme="minorBidi" w:cstheme="minorBidi"/>
          <w:color w:val="000000"/>
          <w:lang w:bidi="he-IL"/>
        </w:rPr>
      </w:pPr>
      <w:r>
        <w:rPr>
          <w:rFonts w:asciiTheme="minorBidi" w:hAnsiTheme="minorBidi" w:cstheme="minorBidi"/>
          <w:color w:val="000000"/>
          <w:lang w:bidi="he-IL"/>
        </w:rPr>
        <w:t>Now,</w:t>
      </w:r>
      <w:r w:rsidR="007E7CCE" w:rsidRPr="00D2419C">
        <w:rPr>
          <w:rFonts w:asciiTheme="minorBidi" w:hAnsiTheme="minorBidi" w:cstheme="minorBidi"/>
          <w:color w:val="000000"/>
          <w:lang w:bidi="he-IL"/>
        </w:rPr>
        <w:t xml:space="preserve"> this is not a deficiency of </w:t>
      </w:r>
      <w:r w:rsidR="00060A39" w:rsidRPr="00D2419C">
        <w:rPr>
          <w:rFonts w:asciiTheme="minorBidi" w:hAnsiTheme="minorBidi" w:cstheme="minorBidi"/>
          <w:color w:val="000000"/>
          <w:lang w:bidi="he-IL"/>
        </w:rPr>
        <w:t>the</w:t>
      </w:r>
      <w:r w:rsidR="007E7CCE" w:rsidRPr="00D2419C">
        <w:rPr>
          <w:rFonts w:asciiTheme="minorBidi" w:hAnsiTheme="minorBidi" w:cstheme="minorBidi"/>
          <w:color w:val="000000"/>
          <w:lang w:bidi="he-IL"/>
        </w:rPr>
        <w:t xml:space="preserve"> commentary</w:t>
      </w:r>
      <w:r>
        <w:rPr>
          <w:rFonts w:asciiTheme="minorBidi" w:hAnsiTheme="minorBidi" w:cstheme="minorBidi"/>
          <w:color w:val="000000"/>
          <w:lang w:bidi="he-IL"/>
        </w:rPr>
        <w:t>, but rather, it is our own fault</w:t>
      </w:r>
      <w:r w:rsidR="00683D55" w:rsidRPr="00D2419C">
        <w:rPr>
          <w:rFonts w:asciiTheme="minorBidi" w:hAnsiTheme="minorBidi" w:cstheme="minorBidi"/>
          <w:color w:val="000000"/>
          <w:lang w:bidi="he-IL"/>
        </w:rPr>
        <w:t>…</w:t>
      </w:r>
      <w:r w:rsidR="007E7CCE"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 xml:space="preserve">as the </w:t>
      </w:r>
      <w:r w:rsidR="003F2CD5">
        <w:rPr>
          <w:rFonts w:asciiTheme="minorBidi" w:hAnsiTheme="minorBidi" w:cstheme="minorBidi"/>
          <w:color w:val="000000"/>
          <w:lang w:bidi="he-IL"/>
        </w:rPr>
        <w:t>Bartenura</w:t>
      </w:r>
      <w:r w:rsidR="003F2CD5"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knew [the meaning] but did not explain it, as he thought that it [</w:t>
      </w:r>
      <w:r>
        <w:rPr>
          <w:rFonts w:asciiTheme="minorBidi" w:hAnsiTheme="minorBidi" w:cstheme="minorBidi"/>
          <w:color w:val="000000"/>
          <w:lang w:bidi="he-IL"/>
        </w:rPr>
        <w:t>was</w:t>
      </w:r>
      <w:r w:rsidR="00683D55" w:rsidRPr="00D2419C">
        <w:rPr>
          <w:rFonts w:asciiTheme="minorBidi" w:hAnsiTheme="minorBidi" w:cstheme="minorBidi"/>
          <w:color w:val="000000"/>
          <w:lang w:bidi="he-IL"/>
        </w:rPr>
        <w:t xml:space="preserve"> so clear, it] need</w:t>
      </w:r>
      <w:r>
        <w:rPr>
          <w:rFonts w:asciiTheme="minorBidi" w:hAnsiTheme="minorBidi" w:cstheme="minorBidi"/>
          <w:color w:val="000000"/>
          <w:lang w:bidi="he-IL"/>
        </w:rPr>
        <w:t>ed</w:t>
      </w:r>
      <w:r w:rsidR="00683D55" w:rsidRPr="00D2419C">
        <w:rPr>
          <w:rFonts w:asciiTheme="minorBidi" w:hAnsiTheme="minorBidi" w:cstheme="minorBidi"/>
          <w:color w:val="000000"/>
          <w:lang w:bidi="he-IL"/>
        </w:rPr>
        <w:t xml:space="preserve"> no explanation… therefore, I saw that it was fitting to call this work by the name of </w:t>
      </w:r>
      <w:r w:rsidR="00683D55" w:rsidRPr="00D2419C">
        <w:rPr>
          <w:rFonts w:asciiTheme="minorBidi" w:hAnsiTheme="minorBidi" w:cstheme="minorBidi"/>
          <w:i/>
          <w:iCs/>
          <w:color w:val="000000"/>
          <w:lang w:bidi="he-IL"/>
        </w:rPr>
        <w:t xml:space="preserve">Tosefot Yom Tov, </w:t>
      </w:r>
      <w:r w:rsidR="00683D55" w:rsidRPr="00D2419C">
        <w:rPr>
          <w:rFonts w:asciiTheme="minorBidi" w:hAnsiTheme="minorBidi" w:cstheme="minorBidi"/>
          <w:color w:val="000000"/>
          <w:lang w:bidi="he-IL"/>
        </w:rPr>
        <w:t>after the</w:t>
      </w:r>
      <w:r>
        <w:rPr>
          <w:rFonts w:asciiTheme="minorBidi" w:hAnsiTheme="minorBidi" w:cstheme="minorBidi"/>
          <w:color w:val="000000"/>
          <w:lang w:bidi="he-IL"/>
        </w:rPr>
        <w:t xml:space="preserve"> nature of the work and its creator</w:t>
      </w:r>
      <w:r w:rsidR="00683D55" w:rsidRPr="00D2419C">
        <w:rPr>
          <w:rFonts w:asciiTheme="minorBidi" w:hAnsiTheme="minorBidi" w:cstheme="minorBidi"/>
          <w:color w:val="000000"/>
          <w:lang w:bidi="he-IL"/>
        </w:rPr>
        <w:t xml:space="preserve">, </w:t>
      </w:r>
      <w:r>
        <w:rPr>
          <w:rFonts w:asciiTheme="minorBidi" w:hAnsiTheme="minorBidi" w:cstheme="minorBidi"/>
          <w:color w:val="000000"/>
          <w:lang w:bidi="he-IL"/>
        </w:rPr>
        <w:t>because</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this is its theme, that it adds</w:t>
      </w:r>
      <w:r w:rsidR="00060A39" w:rsidRPr="00D2419C">
        <w:rPr>
          <w:rFonts w:asciiTheme="minorBidi" w:hAnsiTheme="minorBidi" w:cstheme="minorBidi"/>
          <w:color w:val="000000"/>
          <w:lang w:bidi="he-IL"/>
        </w:rPr>
        <w:t xml:space="preserve"> [my]</w:t>
      </w:r>
      <w:r w:rsidR="00683D55" w:rsidRPr="00D2419C">
        <w:rPr>
          <w:rFonts w:asciiTheme="minorBidi" w:hAnsiTheme="minorBidi" w:cstheme="minorBidi"/>
          <w:color w:val="000000"/>
          <w:lang w:bidi="he-IL"/>
        </w:rPr>
        <w:t xml:space="preserve"> explanation to the </w:t>
      </w:r>
      <w:r w:rsidRPr="00D2419C">
        <w:rPr>
          <w:rFonts w:asciiTheme="minorBidi" w:hAnsiTheme="minorBidi" w:cstheme="minorBidi"/>
          <w:color w:val="000000"/>
          <w:lang w:bidi="he-IL"/>
        </w:rPr>
        <w:t>Bartenura</w:t>
      </w:r>
      <w:r>
        <w:rPr>
          <w:rFonts w:asciiTheme="minorBidi" w:hAnsiTheme="minorBidi" w:cstheme="minorBidi"/>
          <w:color w:val="000000"/>
          <w:lang w:bidi="he-IL"/>
        </w:rPr>
        <w:t>’s</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 xml:space="preserve">explanation, both </w:t>
      </w:r>
      <w:r>
        <w:rPr>
          <w:rFonts w:asciiTheme="minorBidi" w:hAnsiTheme="minorBidi" w:cstheme="minorBidi"/>
          <w:color w:val="000000"/>
          <w:lang w:bidi="he-IL"/>
        </w:rPr>
        <w:t>in places</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 xml:space="preserve">where he did not explain, as well </w:t>
      </w:r>
      <w:r>
        <w:rPr>
          <w:rFonts w:asciiTheme="minorBidi" w:hAnsiTheme="minorBidi" w:cstheme="minorBidi"/>
          <w:color w:val="000000"/>
          <w:lang w:bidi="he-IL"/>
        </w:rPr>
        <w:t>in places</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 xml:space="preserve">where his own </w:t>
      </w:r>
      <w:r>
        <w:rPr>
          <w:rFonts w:asciiTheme="minorBidi" w:hAnsiTheme="minorBidi" w:cstheme="minorBidi"/>
          <w:color w:val="000000"/>
          <w:lang w:bidi="he-IL"/>
        </w:rPr>
        <w:t>commentary</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require</w:t>
      </w:r>
      <w:r>
        <w:rPr>
          <w:rFonts w:asciiTheme="minorBidi" w:hAnsiTheme="minorBidi" w:cstheme="minorBidi"/>
          <w:color w:val="000000"/>
          <w:lang w:bidi="he-IL"/>
        </w:rPr>
        <w:t>s</w:t>
      </w:r>
      <w:r w:rsidR="00683D55" w:rsidRPr="00D2419C">
        <w:rPr>
          <w:rFonts w:asciiTheme="minorBidi" w:hAnsiTheme="minorBidi" w:cstheme="minorBidi"/>
          <w:color w:val="000000"/>
          <w:lang w:bidi="he-IL"/>
        </w:rPr>
        <w:t xml:space="preserve"> explanation. Similarly, the </w:t>
      </w:r>
      <w:r>
        <w:rPr>
          <w:rFonts w:asciiTheme="minorBidi" w:hAnsiTheme="minorBidi" w:cstheme="minorBidi"/>
          <w:color w:val="000000"/>
          <w:lang w:bidi="he-IL"/>
        </w:rPr>
        <w:t>style</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of the comment</w:t>
      </w:r>
      <w:r w:rsidR="003F2CD5">
        <w:rPr>
          <w:rFonts w:asciiTheme="minorBidi" w:hAnsiTheme="minorBidi" w:cstheme="minorBidi"/>
          <w:color w:val="000000"/>
          <w:lang w:bidi="he-IL"/>
        </w:rPr>
        <w:t>ary</w:t>
      </w:r>
      <w:r w:rsidR="00683D55" w:rsidRPr="00D2419C">
        <w:rPr>
          <w:rFonts w:asciiTheme="minorBidi" w:hAnsiTheme="minorBidi" w:cstheme="minorBidi"/>
          <w:color w:val="000000"/>
          <w:lang w:bidi="he-IL"/>
        </w:rPr>
        <w:t xml:space="preserve"> </w:t>
      </w:r>
      <w:r>
        <w:rPr>
          <w:rFonts w:asciiTheme="minorBidi" w:hAnsiTheme="minorBidi" w:cstheme="minorBidi"/>
          <w:color w:val="000000"/>
          <w:lang w:bidi="he-IL"/>
        </w:rPr>
        <w:t>follows</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 xml:space="preserve">the form of </w:t>
      </w:r>
      <w:r w:rsidR="00A26317" w:rsidRPr="00D2419C">
        <w:rPr>
          <w:rFonts w:asciiTheme="minorBidi" w:hAnsiTheme="minorBidi" w:cstheme="minorBidi"/>
          <w:color w:val="000000"/>
          <w:lang w:bidi="he-IL"/>
        </w:rPr>
        <w:t>the</w:t>
      </w:r>
      <w:r>
        <w:rPr>
          <w:rFonts w:asciiTheme="minorBidi" w:hAnsiTheme="minorBidi" w:cstheme="minorBidi"/>
          <w:color w:val="000000"/>
          <w:lang w:bidi="he-IL"/>
        </w:rPr>
        <w:t xml:space="preserve"> commentaries of</w:t>
      </w:r>
      <w:r w:rsidR="00A26317" w:rsidRPr="00D2419C">
        <w:rPr>
          <w:rFonts w:asciiTheme="minorBidi" w:hAnsiTheme="minorBidi" w:cstheme="minorBidi"/>
          <w:color w:val="000000"/>
          <w:lang w:bidi="he-IL"/>
        </w:rPr>
        <w:t xml:space="preserve"> </w:t>
      </w:r>
      <w:r w:rsidR="00683D55" w:rsidRPr="00D2419C">
        <w:rPr>
          <w:rFonts w:asciiTheme="minorBidi" w:hAnsiTheme="minorBidi" w:cstheme="minorBidi"/>
          <w:i/>
          <w:iCs/>
          <w:color w:val="000000"/>
          <w:lang w:bidi="he-IL"/>
        </w:rPr>
        <w:t xml:space="preserve">Tosafot </w:t>
      </w:r>
      <w:r>
        <w:rPr>
          <w:rFonts w:asciiTheme="minorBidi" w:hAnsiTheme="minorBidi" w:cstheme="minorBidi"/>
          <w:color w:val="000000"/>
          <w:lang w:bidi="he-IL"/>
        </w:rPr>
        <w:t>composed</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on the Gemara</w:t>
      </w:r>
      <w:r>
        <w:rPr>
          <w:rFonts w:asciiTheme="minorBidi" w:hAnsiTheme="minorBidi" w:cstheme="minorBidi"/>
          <w:color w:val="000000"/>
          <w:lang w:bidi="he-IL"/>
        </w:rPr>
        <w:t>.</w:t>
      </w:r>
      <w:r w:rsidR="003F2CD5">
        <w:rPr>
          <w:rFonts w:asciiTheme="minorBidi" w:hAnsiTheme="minorBidi" w:cstheme="minorBidi"/>
          <w:color w:val="000000"/>
          <w:lang w:bidi="he-IL"/>
        </w:rPr>
        <w:t xml:space="preserve"> </w:t>
      </w:r>
      <w:r>
        <w:rPr>
          <w:rFonts w:asciiTheme="minorBidi" w:hAnsiTheme="minorBidi" w:cstheme="minorBidi"/>
          <w:color w:val="000000"/>
          <w:lang w:bidi="he-IL"/>
        </w:rPr>
        <w:t>T</w:t>
      </w:r>
      <w:r w:rsidR="00683D55" w:rsidRPr="00D2419C">
        <w:rPr>
          <w:rFonts w:asciiTheme="minorBidi" w:hAnsiTheme="minorBidi" w:cstheme="minorBidi"/>
          <w:color w:val="000000"/>
          <w:lang w:bidi="he-IL"/>
        </w:rPr>
        <w:t xml:space="preserve">his should be the </w:t>
      </w:r>
      <w:r>
        <w:rPr>
          <w:rFonts w:asciiTheme="minorBidi" w:hAnsiTheme="minorBidi" w:cstheme="minorBidi"/>
          <w:color w:val="000000"/>
          <w:lang w:bidi="he-IL"/>
        </w:rPr>
        <w:t>principle –</w:t>
      </w:r>
      <w:r w:rsidR="00683D55" w:rsidRPr="00D2419C">
        <w:rPr>
          <w:rFonts w:asciiTheme="minorBidi" w:hAnsiTheme="minorBidi" w:cstheme="minorBidi"/>
          <w:color w:val="000000"/>
          <w:lang w:bidi="he-IL"/>
        </w:rPr>
        <w:t xml:space="preserve"> that one who adds, </w:t>
      </w:r>
      <w:r>
        <w:rPr>
          <w:rFonts w:asciiTheme="minorBidi" w:hAnsiTheme="minorBidi" w:cstheme="minorBidi"/>
          <w:color w:val="000000"/>
          <w:lang w:bidi="he-IL"/>
        </w:rPr>
        <w:t>he himself is</w:t>
      </w:r>
      <w:r w:rsidRPr="00D2419C">
        <w:rPr>
          <w:rFonts w:asciiTheme="minorBidi" w:hAnsiTheme="minorBidi" w:cstheme="minorBidi"/>
          <w:color w:val="000000"/>
          <w:lang w:bidi="he-IL"/>
        </w:rPr>
        <w:t xml:space="preserve"> </w:t>
      </w:r>
      <w:r w:rsidR="00683D55" w:rsidRPr="00D2419C">
        <w:rPr>
          <w:rFonts w:asciiTheme="minorBidi" w:hAnsiTheme="minorBidi" w:cstheme="minorBidi"/>
          <w:color w:val="000000"/>
          <w:lang w:bidi="he-IL"/>
        </w:rPr>
        <w:t>add</w:t>
      </w:r>
      <w:r>
        <w:rPr>
          <w:rFonts w:asciiTheme="minorBidi" w:hAnsiTheme="minorBidi" w:cstheme="minorBidi"/>
          <w:color w:val="000000"/>
          <w:lang w:bidi="he-IL"/>
        </w:rPr>
        <w:t>ed to from Heaven</w:t>
      </w:r>
      <w:r w:rsidR="00683D55" w:rsidRPr="00D2419C">
        <w:rPr>
          <w:rFonts w:asciiTheme="minorBidi" w:hAnsiTheme="minorBidi" w:cstheme="minorBidi"/>
          <w:color w:val="000000"/>
          <w:lang w:bidi="he-IL"/>
        </w:rPr>
        <w:t xml:space="preserve">. </w:t>
      </w:r>
      <w:r w:rsidR="002527CD" w:rsidRPr="00D2419C">
        <w:rPr>
          <w:rFonts w:asciiTheme="minorBidi" w:hAnsiTheme="minorBidi" w:cstheme="minorBidi"/>
          <w:color w:val="000000"/>
          <w:lang w:bidi="he-IL"/>
        </w:rPr>
        <w:t xml:space="preserve">  (Introduction to the </w:t>
      </w:r>
      <w:r w:rsidR="002527CD" w:rsidRPr="00D2419C">
        <w:rPr>
          <w:rFonts w:asciiTheme="minorBidi" w:hAnsiTheme="minorBidi" w:cstheme="minorBidi"/>
          <w:i/>
          <w:iCs/>
          <w:color w:val="000000"/>
          <w:lang w:bidi="he-IL"/>
        </w:rPr>
        <w:t xml:space="preserve">Tosefot Yom Tov </w:t>
      </w:r>
      <w:r w:rsidR="002527CD" w:rsidRPr="00D2419C">
        <w:rPr>
          <w:rFonts w:asciiTheme="minorBidi" w:hAnsiTheme="minorBidi" w:cstheme="minorBidi"/>
          <w:color w:val="000000"/>
          <w:lang w:bidi="he-IL"/>
        </w:rPr>
        <w:t>on the Mishna)</w:t>
      </w:r>
      <w:r w:rsidR="00683D55" w:rsidRPr="00D2419C">
        <w:rPr>
          <w:rFonts w:asciiTheme="minorBidi" w:hAnsiTheme="minorBidi" w:cstheme="minorBidi"/>
          <w:color w:val="000000"/>
          <w:lang w:bidi="he-IL"/>
        </w:rPr>
        <w:t xml:space="preserve"> </w:t>
      </w:r>
      <w:r w:rsidR="007E7CCE" w:rsidRPr="00D2419C">
        <w:rPr>
          <w:rFonts w:asciiTheme="minorBidi" w:hAnsiTheme="minorBidi" w:cstheme="minorBidi"/>
          <w:color w:val="000000"/>
          <w:lang w:bidi="he-IL"/>
        </w:rPr>
        <w:t xml:space="preserve">  </w:t>
      </w:r>
      <w:r w:rsidR="00345AFA" w:rsidRPr="00D2419C">
        <w:rPr>
          <w:rFonts w:asciiTheme="minorBidi" w:hAnsiTheme="minorBidi" w:cstheme="minorBidi"/>
          <w:color w:val="000000"/>
          <w:lang w:bidi="he-IL"/>
        </w:rPr>
        <w:t xml:space="preserve">     </w:t>
      </w:r>
    </w:p>
    <w:p w:rsidR="00683D55" w:rsidRPr="00D2419C" w:rsidRDefault="00683D55" w:rsidP="00CA6F91">
      <w:pPr>
        <w:jc w:val="both"/>
        <w:rPr>
          <w:rFonts w:asciiTheme="minorBidi" w:hAnsiTheme="minorBidi" w:cstheme="minorBidi"/>
          <w:color w:val="000000"/>
          <w:lang w:bidi="he-IL"/>
        </w:rPr>
      </w:pPr>
    </w:p>
    <w:p w:rsidR="00683D55" w:rsidRPr="00D2419C" w:rsidRDefault="00683D55"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The author of the </w:t>
      </w:r>
      <w:r w:rsidRPr="00D2419C">
        <w:rPr>
          <w:rFonts w:asciiTheme="minorBidi" w:hAnsiTheme="minorBidi" w:cstheme="minorBidi"/>
          <w:i/>
          <w:iCs/>
          <w:color w:val="000000"/>
          <w:lang w:bidi="he-IL"/>
        </w:rPr>
        <w:t xml:space="preserve">Tosefot Yom Tov </w:t>
      </w:r>
      <w:r w:rsidRPr="00D2419C">
        <w:rPr>
          <w:rFonts w:asciiTheme="minorBidi" w:hAnsiTheme="minorBidi" w:cstheme="minorBidi"/>
          <w:color w:val="000000"/>
          <w:lang w:bidi="he-IL"/>
        </w:rPr>
        <w:t>declares here that his commentary</w:t>
      </w:r>
      <w:r w:rsidRPr="00D2419C">
        <w:rPr>
          <w:rFonts w:asciiTheme="minorBidi" w:hAnsiTheme="minorBidi" w:cstheme="minorBidi"/>
          <w:i/>
          <w:iCs/>
          <w:color w:val="000000"/>
          <w:lang w:bidi="he-IL"/>
        </w:rPr>
        <w:t xml:space="preserve"> </w:t>
      </w:r>
      <w:r w:rsidRPr="00D2419C">
        <w:rPr>
          <w:rFonts w:asciiTheme="minorBidi" w:hAnsiTheme="minorBidi" w:cstheme="minorBidi"/>
          <w:color w:val="000000"/>
          <w:lang w:bidi="he-IL"/>
        </w:rPr>
        <w:t>on the Mishna is in essence an addition</w:t>
      </w:r>
      <w:r w:rsidR="00A26317" w:rsidRPr="00D2419C">
        <w:rPr>
          <w:rFonts w:asciiTheme="minorBidi" w:hAnsiTheme="minorBidi" w:cstheme="minorBidi"/>
          <w:color w:val="000000"/>
          <w:lang w:bidi="he-IL"/>
        </w:rPr>
        <w:t xml:space="preserve"> (from the Hebrew word </w:t>
      </w:r>
      <w:r w:rsidR="00A26317" w:rsidRPr="00D2419C">
        <w:rPr>
          <w:rFonts w:asciiTheme="minorBidi" w:hAnsiTheme="minorBidi" w:cstheme="minorBidi"/>
          <w:i/>
          <w:iCs/>
          <w:color w:val="000000"/>
          <w:lang w:bidi="he-IL"/>
        </w:rPr>
        <w:t>tosefet</w:t>
      </w:r>
      <w:r w:rsidR="00A26317" w:rsidRPr="00D2419C">
        <w:rPr>
          <w:rFonts w:asciiTheme="minorBidi" w:hAnsiTheme="minorBidi" w:cstheme="minorBidi"/>
          <w:color w:val="000000"/>
          <w:lang w:bidi="he-IL"/>
        </w:rPr>
        <w:t>)</w:t>
      </w:r>
      <w:r w:rsidRPr="00D2419C">
        <w:rPr>
          <w:rFonts w:asciiTheme="minorBidi" w:hAnsiTheme="minorBidi" w:cstheme="minorBidi"/>
          <w:color w:val="000000"/>
          <w:lang w:bidi="he-IL"/>
        </w:rPr>
        <w:t xml:space="preserve"> to the commentary of the Bartenura, just as </w:t>
      </w:r>
      <w:r w:rsidRPr="00D2419C">
        <w:rPr>
          <w:rFonts w:asciiTheme="minorBidi" w:hAnsiTheme="minorBidi" w:cstheme="minorBidi"/>
          <w:i/>
          <w:iCs/>
          <w:color w:val="000000"/>
          <w:lang w:bidi="he-IL"/>
        </w:rPr>
        <w:t xml:space="preserve">Tosafot </w:t>
      </w:r>
      <w:r w:rsidRPr="00D2419C">
        <w:rPr>
          <w:rFonts w:asciiTheme="minorBidi" w:hAnsiTheme="minorBidi" w:cstheme="minorBidi"/>
          <w:color w:val="000000"/>
          <w:lang w:bidi="he-IL"/>
        </w:rPr>
        <w:t xml:space="preserve">on the Gemara is an addition to the commentary of Rashi. </w:t>
      </w:r>
    </w:p>
    <w:p w:rsidR="00683D55" w:rsidRPr="00D2419C" w:rsidRDefault="00683D55" w:rsidP="00CA6F91">
      <w:pPr>
        <w:jc w:val="both"/>
        <w:rPr>
          <w:rFonts w:asciiTheme="minorBidi" w:hAnsiTheme="minorBidi" w:cstheme="minorBidi"/>
          <w:color w:val="000000"/>
          <w:lang w:bidi="he-IL"/>
        </w:rPr>
      </w:pPr>
    </w:p>
    <w:p w:rsidR="00683D55" w:rsidRPr="00D2419C" w:rsidRDefault="00A26317"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T</w:t>
      </w:r>
      <w:r w:rsidR="00683D55" w:rsidRPr="00D2419C">
        <w:rPr>
          <w:rFonts w:asciiTheme="minorBidi" w:hAnsiTheme="minorBidi" w:cstheme="minorBidi"/>
          <w:color w:val="000000"/>
          <w:lang w:bidi="he-IL"/>
        </w:rPr>
        <w:t>he author of the</w:t>
      </w:r>
      <w:r w:rsidRPr="00D2419C">
        <w:rPr>
          <w:rFonts w:asciiTheme="minorBidi" w:hAnsiTheme="minorBidi" w:cstheme="minorBidi"/>
          <w:color w:val="000000"/>
          <w:lang w:bidi="he-IL"/>
        </w:rPr>
        <w:t xml:space="preserve"> commentary</w:t>
      </w:r>
      <w:r w:rsidR="00683D55" w:rsidRPr="00D2419C">
        <w:rPr>
          <w:rFonts w:asciiTheme="minorBidi" w:hAnsiTheme="minorBidi" w:cstheme="minorBidi"/>
          <w:color w:val="000000"/>
          <w:lang w:bidi="he-IL"/>
        </w:rPr>
        <w:t xml:space="preserve"> </w:t>
      </w:r>
      <w:r w:rsidR="00683D55" w:rsidRPr="00D2419C">
        <w:rPr>
          <w:rFonts w:asciiTheme="minorBidi" w:hAnsiTheme="minorBidi" w:cstheme="minorBidi"/>
          <w:i/>
          <w:iCs/>
          <w:color w:val="000000"/>
          <w:lang w:bidi="he-IL"/>
        </w:rPr>
        <w:t xml:space="preserve">Melekhet Shlomo </w:t>
      </w:r>
      <w:r w:rsidRPr="00D2419C">
        <w:rPr>
          <w:rFonts w:asciiTheme="minorBidi" w:hAnsiTheme="minorBidi" w:cstheme="minorBidi"/>
          <w:color w:val="000000"/>
          <w:lang w:bidi="he-IL"/>
        </w:rPr>
        <w:t xml:space="preserve">expresses similar sentiments </w:t>
      </w:r>
      <w:r w:rsidR="00683D55" w:rsidRPr="00D2419C">
        <w:rPr>
          <w:rFonts w:asciiTheme="minorBidi" w:hAnsiTheme="minorBidi" w:cstheme="minorBidi"/>
          <w:color w:val="000000"/>
          <w:lang w:bidi="he-IL"/>
        </w:rPr>
        <w:t>in his introduction to the Mishna where he list</w:t>
      </w:r>
      <w:r w:rsidRPr="00D2419C">
        <w:rPr>
          <w:rFonts w:asciiTheme="minorBidi" w:hAnsiTheme="minorBidi" w:cstheme="minorBidi"/>
          <w:color w:val="000000"/>
          <w:lang w:bidi="he-IL"/>
        </w:rPr>
        <w:t xml:space="preserve">s </w:t>
      </w:r>
      <w:r w:rsidR="00683D55" w:rsidRPr="00D2419C">
        <w:rPr>
          <w:rFonts w:asciiTheme="minorBidi" w:hAnsiTheme="minorBidi" w:cstheme="minorBidi"/>
          <w:color w:val="000000"/>
          <w:lang w:bidi="he-IL"/>
        </w:rPr>
        <w:t xml:space="preserve">the benefits of his work: </w:t>
      </w:r>
    </w:p>
    <w:p w:rsidR="00683D55" w:rsidRPr="00D2419C" w:rsidRDefault="00683D55" w:rsidP="00CA6F91">
      <w:pPr>
        <w:jc w:val="both"/>
        <w:rPr>
          <w:rFonts w:asciiTheme="minorBidi" w:hAnsiTheme="minorBidi" w:cstheme="minorBidi"/>
          <w:color w:val="000000"/>
          <w:lang w:bidi="he-IL"/>
        </w:rPr>
      </w:pPr>
    </w:p>
    <w:p w:rsidR="00683D55" w:rsidRPr="00D2419C" w:rsidRDefault="00683D55" w:rsidP="00CA6F91">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First, </w:t>
      </w:r>
      <w:r w:rsidR="002527CD" w:rsidRPr="00D2419C">
        <w:rPr>
          <w:rFonts w:asciiTheme="minorBidi" w:hAnsiTheme="minorBidi" w:cstheme="minorBidi"/>
          <w:color w:val="000000"/>
          <w:lang w:bidi="he-IL"/>
        </w:rPr>
        <w:t xml:space="preserve">[with regard to] </w:t>
      </w:r>
      <w:r w:rsidRPr="00D2419C">
        <w:rPr>
          <w:rFonts w:asciiTheme="minorBidi" w:hAnsiTheme="minorBidi" w:cstheme="minorBidi"/>
          <w:color w:val="000000"/>
          <w:lang w:bidi="he-IL"/>
        </w:rPr>
        <w:t xml:space="preserve">the language of the Mishna in </w:t>
      </w:r>
      <w:r w:rsidR="002527CD" w:rsidRPr="00D2419C">
        <w:rPr>
          <w:rFonts w:asciiTheme="minorBidi" w:hAnsiTheme="minorBidi" w:cstheme="minorBidi"/>
          <w:color w:val="000000"/>
          <w:lang w:bidi="he-IL"/>
        </w:rPr>
        <w:t xml:space="preserve">the </w:t>
      </w:r>
      <w:r w:rsidRPr="00D2419C">
        <w:rPr>
          <w:rFonts w:asciiTheme="minorBidi" w:hAnsiTheme="minorBidi" w:cstheme="minorBidi"/>
          <w:color w:val="000000"/>
          <w:lang w:bidi="he-IL"/>
        </w:rPr>
        <w:t xml:space="preserve">first printing </w:t>
      </w:r>
      <w:r w:rsidR="002527CD" w:rsidRPr="00D2419C">
        <w:rPr>
          <w:rFonts w:asciiTheme="minorBidi" w:hAnsiTheme="minorBidi" w:cstheme="minorBidi"/>
          <w:color w:val="000000"/>
          <w:lang w:bidi="he-IL"/>
        </w:rPr>
        <w:t xml:space="preserve">of </w:t>
      </w:r>
      <w:r w:rsidRPr="00D2419C">
        <w:rPr>
          <w:rFonts w:asciiTheme="minorBidi" w:hAnsiTheme="minorBidi" w:cstheme="minorBidi"/>
          <w:color w:val="000000"/>
          <w:lang w:bidi="he-IL"/>
        </w:rPr>
        <w:t>R</w:t>
      </w:r>
      <w:r w:rsidR="002527CD" w:rsidRPr="00D2419C">
        <w:rPr>
          <w:rFonts w:asciiTheme="minorBidi" w:hAnsiTheme="minorBidi" w:cstheme="minorBidi"/>
          <w:color w:val="000000"/>
          <w:lang w:bidi="he-IL"/>
        </w:rPr>
        <w:t>av Ovadya</w:t>
      </w:r>
      <w:r w:rsidRPr="00D2419C">
        <w:rPr>
          <w:rFonts w:asciiTheme="minorBidi" w:hAnsiTheme="minorBidi" w:cstheme="minorBidi"/>
          <w:color w:val="000000"/>
          <w:lang w:bidi="he-IL"/>
        </w:rPr>
        <w:t>,</w:t>
      </w:r>
      <w:r w:rsidR="006635F7" w:rsidRPr="00D2419C">
        <w:rPr>
          <w:rStyle w:val="FootnoteReference"/>
          <w:rFonts w:asciiTheme="minorBidi" w:hAnsiTheme="minorBidi" w:cstheme="minorBidi"/>
          <w:color w:val="000000"/>
          <w:lang w:bidi="he-IL"/>
        </w:rPr>
        <w:footnoteReference w:id="8"/>
      </w:r>
      <w:r w:rsidRPr="00D2419C">
        <w:rPr>
          <w:rFonts w:asciiTheme="minorBidi" w:hAnsiTheme="minorBidi" w:cstheme="minorBidi"/>
          <w:color w:val="000000"/>
          <w:lang w:bidi="he-IL"/>
        </w:rPr>
        <w:t xml:space="preserve"> I will edit it based on </w:t>
      </w:r>
      <w:r w:rsidR="002527CD" w:rsidRPr="00D2419C">
        <w:rPr>
          <w:rFonts w:asciiTheme="minorBidi" w:hAnsiTheme="minorBidi" w:cstheme="minorBidi"/>
          <w:color w:val="000000"/>
          <w:lang w:bidi="he-IL"/>
        </w:rPr>
        <w:t xml:space="preserve">authors </w:t>
      </w:r>
      <w:r w:rsidRPr="00D2419C">
        <w:rPr>
          <w:rFonts w:asciiTheme="minorBidi" w:hAnsiTheme="minorBidi" w:cstheme="minorBidi"/>
          <w:color w:val="000000"/>
          <w:lang w:bidi="he-IL"/>
        </w:rPr>
        <w:t xml:space="preserve">and also based on </w:t>
      </w:r>
      <w:r w:rsidR="002527CD" w:rsidRPr="00D2419C">
        <w:rPr>
          <w:rFonts w:asciiTheme="minorBidi" w:hAnsiTheme="minorBidi" w:cstheme="minorBidi"/>
          <w:color w:val="000000"/>
          <w:lang w:bidi="he-IL"/>
        </w:rPr>
        <w:t>books</w:t>
      </w:r>
      <w:r w:rsidRPr="00D2419C">
        <w:rPr>
          <w:rFonts w:asciiTheme="minorBidi" w:hAnsiTheme="minorBidi" w:cstheme="minorBidi"/>
          <w:color w:val="000000"/>
          <w:lang w:bidi="he-IL"/>
        </w:rPr>
        <w:t xml:space="preserve">… second, </w:t>
      </w:r>
      <w:r w:rsidR="00940827">
        <w:rPr>
          <w:rFonts w:asciiTheme="minorBidi" w:hAnsiTheme="minorBidi" w:cstheme="minorBidi"/>
          <w:color w:val="000000"/>
          <w:lang w:bidi="he-IL"/>
        </w:rPr>
        <w:t>I will</w:t>
      </w:r>
      <w:r w:rsidR="00940827"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edit Rav Ovadya</w:t>
      </w:r>
      <w:r w:rsidR="00940827">
        <w:rPr>
          <w:rFonts w:asciiTheme="minorBidi" w:hAnsiTheme="minorBidi" w:cstheme="minorBidi"/>
          <w:color w:val="000000"/>
          <w:lang w:bidi="he-IL"/>
        </w:rPr>
        <w:t>’s commentary</w:t>
      </w:r>
      <w:r w:rsidRPr="00D2419C">
        <w:rPr>
          <w:rFonts w:asciiTheme="minorBidi" w:hAnsiTheme="minorBidi" w:cstheme="minorBidi"/>
          <w:color w:val="000000"/>
          <w:lang w:bidi="he-IL"/>
        </w:rPr>
        <w:t xml:space="preserve"> and the </w:t>
      </w:r>
      <w:r w:rsidR="00940827">
        <w:rPr>
          <w:rFonts w:asciiTheme="minorBidi" w:hAnsiTheme="minorBidi" w:cstheme="minorBidi"/>
          <w:color w:val="000000"/>
          <w:lang w:bidi="he-IL"/>
        </w:rPr>
        <w:t>areas</w:t>
      </w:r>
      <w:r w:rsidR="00940827"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that it is lacking in a number of places, or questions on it… fourth, [there are] a number of places </w:t>
      </w:r>
      <w:r w:rsidR="00940827">
        <w:rPr>
          <w:rFonts w:asciiTheme="minorBidi" w:hAnsiTheme="minorBidi" w:cstheme="minorBidi"/>
          <w:color w:val="000000"/>
          <w:lang w:bidi="he-IL"/>
        </w:rPr>
        <w:t>where</w:t>
      </w:r>
      <w:r w:rsidRPr="00D2419C">
        <w:rPr>
          <w:rFonts w:asciiTheme="minorBidi" w:hAnsiTheme="minorBidi" w:cstheme="minorBidi"/>
          <w:color w:val="000000"/>
          <w:lang w:bidi="he-IL"/>
        </w:rPr>
        <w:t xml:space="preserve"> Rav Ovadya </w:t>
      </w:r>
      <w:r w:rsidR="00940827" w:rsidRPr="00D2419C">
        <w:rPr>
          <w:rFonts w:asciiTheme="minorBidi" w:hAnsiTheme="minorBidi" w:cstheme="minorBidi"/>
          <w:color w:val="000000"/>
          <w:lang w:bidi="he-IL"/>
        </w:rPr>
        <w:t>abridged</w:t>
      </w:r>
      <w:r w:rsidRPr="00D2419C">
        <w:rPr>
          <w:rFonts w:asciiTheme="minorBidi" w:hAnsiTheme="minorBidi" w:cstheme="minorBidi"/>
          <w:color w:val="000000"/>
          <w:lang w:bidi="he-IL"/>
        </w:rPr>
        <w:t xml:space="preserve"> </w:t>
      </w:r>
      <w:r w:rsidR="006635F7" w:rsidRPr="00D2419C">
        <w:rPr>
          <w:rFonts w:asciiTheme="minorBidi" w:hAnsiTheme="minorBidi" w:cstheme="minorBidi"/>
          <w:color w:val="000000"/>
          <w:lang w:bidi="he-IL"/>
        </w:rPr>
        <w:t>his words</w:t>
      </w:r>
      <w:r w:rsidR="00940827">
        <w:rPr>
          <w:rFonts w:asciiTheme="minorBidi" w:hAnsiTheme="minorBidi" w:cstheme="minorBidi"/>
          <w:color w:val="000000"/>
          <w:lang w:bidi="he-IL"/>
        </w:rPr>
        <w:t>,</w:t>
      </w:r>
      <w:r w:rsidR="006635F7" w:rsidRPr="00D2419C">
        <w:rPr>
          <w:rFonts w:asciiTheme="minorBidi" w:hAnsiTheme="minorBidi" w:cstheme="minorBidi"/>
          <w:color w:val="000000"/>
          <w:lang w:bidi="he-IL"/>
        </w:rPr>
        <w:t xml:space="preserve"> where my intellect was </w:t>
      </w:r>
      <w:r w:rsidR="002527CD" w:rsidRPr="00D2419C">
        <w:rPr>
          <w:rFonts w:asciiTheme="minorBidi" w:hAnsiTheme="minorBidi" w:cstheme="minorBidi"/>
          <w:color w:val="000000"/>
          <w:lang w:bidi="he-IL"/>
        </w:rPr>
        <w:t>in</w:t>
      </w:r>
      <w:r w:rsidR="006635F7" w:rsidRPr="00D2419C">
        <w:rPr>
          <w:rFonts w:asciiTheme="minorBidi" w:hAnsiTheme="minorBidi" w:cstheme="minorBidi"/>
          <w:color w:val="000000"/>
          <w:lang w:bidi="he-IL"/>
        </w:rPr>
        <w:t xml:space="preserve">capable of understanding due to its </w:t>
      </w:r>
      <w:r w:rsidR="002527CD" w:rsidRPr="00D2419C">
        <w:rPr>
          <w:rFonts w:asciiTheme="minorBidi" w:hAnsiTheme="minorBidi" w:cstheme="minorBidi"/>
          <w:color w:val="000000"/>
          <w:lang w:bidi="he-IL"/>
        </w:rPr>
        <w:t>a</w:t>
      </w:r>
      <w:r w:rsidR="006635F7" w:rsidRPr="00D2419C">
        <w:rPr>
          <w:rFonts w:asciiTheme="minorBidi" w:hAnsiTheme="minorBidi" w:cstheme="minorBidi"/>
          <w:color w:val="000000"/>
          <w:lang w:bidi="he-IL"/>
        </w:rPr>
        <w:t>bbreviated</w:t>
      </w:r>
      <w:r w:rsidR="002527CD" w:rsidRPr="00D2419C">
        <w:rPr>
          <w:rFonts w:asciiTheme="minorBidi" w:hAnsiTheme="minorBidi" w:cstheme="minorBidi"/>
          <w:color w:val="000000"/>
          <w:lang w:bidi="he-IL"/>
        </w:rPr>
        <w:t xml:space="preserve"> form</w:t>
      </w:r>
      <w:r w:rsidR="006635F7"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  </w:t>
      </w:r>
      <w:r w:rsidR="006635F7" w:rsidRPr="00D2419C">
        <w:rPr>
          <w:rFonts w:asciiTheme="minorBidi" w:hAnsiTheme="minorBidi" w:cstheme="minorBidi"/>
          <w:color w:val="000000"/>
          <w:lang w:bidi="he-IL"/>
        </w:rPr>
        <w:t>(</w:t>
      </w:r>
      <w:r w:rsidR="002527CD" w:rsidRPr="00D2419C">
        <w:rPr>
          <w:rFonts w:asciiTheme="minorBidi" w:hAnsiTheme="minorBidi" w:cstheme="minorBidi"/>
          <w:color w:val="000000"/>
          <w:lang w:bidi="he-IL"/>
        </w:rPr>
        <w:t xml:space="preserve">Introduction to the </w:t>
      </w:r>
      <w:r w:rsidR="002527CD" w:rsidRPr="00D2419C">
        <w:rPr>
          <w:rFonts w:asciiTheme="minorBidi" w:hAnsiTheme="minorBidi" w:cstheme="minorBidi"/>
          <w:i/>
          <w:iCs/>
          <w:color w:val="000000"/>
          <w:lang w:bidi="he-IL"/>
        </w:rPr>
        <w:t xml:space="preserve">Melekhet Shlomo </w:t>
      </w:r>
      <w:r w:rsidR="002527CD" w:rsidRPr="00D2419C">
        <w:rPr>
          <w:rFonts w:asciiTheme="minorBidi" w:hAnsiTheme="minorBidi" w:cstheme="minorBidi"/>
          <w:color w:val="000000"/>
          <w:lang w:bidi="he-IL"/>
        </w:rPr>
        <w:t>on the Mishna</w:t>
      </w:r>
      <w:r w:rsidR="006635F7" w:rsidRPr="00D2419C">
        <w:rPr>
          <w:rFonts w:asciiTheme="minorBidi" w:hAnsiTheme="minorBidi" w:cstheme="minorBidi"/>
          <w:color w:val="000000"/>
          <w:lang w:bidi="he-IL"/>
        </w:rPr>
        <w:t>)</w:t>
      </w:r>
    </w:p>
    <w:p w:rsidR="006635F7" w:rsidRPr="00D2419C" w:rsidRDefault="006635F7" w:rsidP="00CA6F91">
      <w:pPr>
        <w:jc w:val="both"/>
        <w:rPr>
          <w:rFonts w:asciiTheme="minorBidi" w:hAnsiTheme="minorBidi" w:cstheme="minorBidi"/>
          <w:color w:val="000000"/>
          <w:lang w:bidi="he-IL"/>
        </w:rPr>
      </w:pPr>
    </w:p>
    <w:p w:rsidR="006635F7" w:rsidRPr="00D2419C" w:rsidRDefault="006635F7"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A third example of this phenomenon can be found in the introduction of the author of the </w:t>
      </w:r>
      <w:r w:rsidRPr="00D2419C">
        <w:rPr>
          <w:rFonts w:asciiTheme="minorBidi" w:hAnsiTheme="minorBidi" w:cstheme="minorBidi"/>
          <w:i/>
          <w:iCs/>
          <w:color w:val="000000"/>
          <w:lang w:bidi="he-IL"/>
        </w:rPr>
        <w:t xml:space="preserve">Tiferet Yisrael </w:t>
      </w:r>
      <w:r w:rsidRPr="00D2419C">
        <w:rPr>
          <w:rFonts w:asciiTheme="minorBidi" w:hAnsiTheme="minorBidi" w:cstheme="minorBidi"/>
          <w:color w:val="000000"/>
          <w:lang w:bidi="he-IL"/>
        </w:rPr>
        <w:t xml:space="preserve">to the Mishna: </w:t>
      </w:r>
    </w:p>
    <w:p w:rsidR="006635F7" w:rsidRPr="00D2419C" w:rsidRDefault="006635F7" w:rsidP="00CA6F91">
      <w:pPr>
        <w:jc w:val="both"/>
        <w:rPr>
          <w:rFonts w:asciiTheme="minorBidi" w:hAnsiTheme="minorBidi" w:cstheme="minorBidi"/>
          <w:color w:val="000000"/>
          <w:lang w:bidi="he-IL"/>
        </w:rPr>
      </w:pPr>
    </w:p>
    <w:p w:rsidR="006635F7" w:rsidRPr="00D2419C" w:rsidRDefault="006635F7" w:rsidP="00CA6F91">
      <w:pPr>
        <w:ind w:left="720"/>
        <w:rPr>
          <w:rFonts w:asciiTheme="minorBidi" w:hAnsiTheme="minorBidi" w:cstheme="minorBidi"/>
          <w:color w:val="000000"/>
          <w:lang w:bidi="he-IL"/>
        </w:rPr>
      </w:pPr>
      <w:r w:rsidRPr="00D2419C">
        <w:rPr>
          <w:rFonts w:asciiTheme="minorBidi" w:hAnsiTheme="minorBidi" w:cstheme="minorBidi"/>
          <w:color w:val="000000"/>
          <w:lang w:bidi="he-IL"/>
        </w:rPr>
        <w:t>O</w:t>
      </w:r>
      <w:r w:rsidR="00940827">
        <w:rPr>
          <w:rFonts w:asciiTheme="minorBidi" w:hAnsiTheme="minorBidi" w:cstheme="minorBidi"/>
          <w:color w:val="000000"/>
          <w:lang w:bidi="he-IL"/>
        </w:rPr>
        <w:t>ne o</w:t>
      </w:r>
      <w:r w:rsidRPr="00D2419C">
        <w:rPr>
          <w:rFonts w:asciiTheme="minorBidi" w:hAnsiTheme="minorBidi" w:cstheme="minorBidi"/>
          <w:color w:val="000000"/>
          <w:lang w:bidi="he-IL"/>
        </w:rPr>
        <w:t xml:space="preserve">f the famous commentaries that [the people of] Israel </w:t>
      </w:r>
      <w:r w:rsidR="002527CD" w:rsidRPr="00D2419C">
        <w:rPr>
          <w:rFonts w:asciiTheme="minorBidi" w:hAnsiTheme="minorBidi" w:cstheme="minorBidi"/>
          <w:color w:val="000000"/>
          <w:lang w:bidi="he-IL"/>
        </w:rPr>
        <w:t xml:space="preserve">have accepted [and] </w:t>
      </w:r>
      <w:r w:rsidR="00940827">
        <w:rPr>
          <w:rFonts w:asciiTheme="minorBidi" w:hAnsiTheme="minorBidi" w:cstheme="minorBidi"/>
          <w:color w:val="000000"/>
          <w:lang w:bidi="he-IL"/>
        </w:rPr>
        <w:t xml:space="preserve">which </w:t>
      </w:r>
      <w:r w:rsidR="002527CD" w:rsidRPr="00D2419C">
        <w:rPr>
          <w:rFonts w:asciiTheme="minorBidi" w:hAnsiTheme="minorBidi" w:cstheme="minorBidi"/>
          <w:color w:val="000000"/>
          <w:lang w:bidi="he-IL"/>
        </w:rPr>
        <w:t>has become</w:t>
      </w:r>
      <w:r w:rsidRPr="00D2419C">
        <w:rPr>
          <w:rFonts w:asciiTheme="minorBidi" w:hAnsiTheme="minorBidi" w:cstheme="minorBidi"/>
          <w:color w:val="000000"/>
          <w:lang w:bidi="he-IL"/>
        </w:rPr>
        <w:t xml:space="preserve"> </w:t>
      </w:r>
      <w:r w:rsidR="002527CD" w:rsidRPr="00D2419C">
        <w:rPr>
          <w:rFonts w:asciiTheme="minorBidi" w:hAnsiTheme="minorBidi" w:cstheme="minorBidi"/>
          <w:color w:val="000000"/>
          <w:lang w:bidi="he-IL"/>
        </w:rPr>
        <w:t xml:space="preserve">a </w:t>
      </w:r>
      <w:r w:rsidRPr="00D2419C">
        <w:rPr>
          <w:rFonts w:asciiTheme="minorBidi" w:hAnsiTheme="minorBidi" w:cstheme="minorBidi"/>
          <w:color w:val="000000"/>
          <w:lang w:bidi="he-IL"/>
        </w:rPr>
        <w:t xml:space="preserve">cornerstone </w:t>
      </w:r>
      <w:r w:rsidR="002527CD" w:rsidRPr="00D2419C">
        <w:rPr>
          <w:rFonts w:asciiTheme="minorBidi" w:hAnsiTheme="minorBidi" w:cstheme="minorBidi"/>
          <w:color w:val="000000"/>
          <w:lang w:bidi="he-IL"/>
        </w:rPr>
        <w:t>[are]</w:t>
      </w:r>
      <w:r w:rsidRPr="00D2419C">
        <w:rPr>
          <w:rFonts w:asciiTheme="minorBidi" w:hAnsiTheme="minorBidi" w:cstheme="minorBidi"/>
          <w:color w:val="000000"/>
          <w:lang w:bidi="he-IL"/>
        </w:rPr>
        <w:t xml:space="preserve"> the words of our teacher, Bartenura, and his words are the covenant, [i.e.,] they are the matters that were said at Sinai [i.e., they a</w:t>
      </w:r>
      <w:r w:rsidR="002527CD" w:rsidRPr="00D2419C">
        <w:rPr>
          <w:rFonts w:asciiTheme="minorBidi" w:hAnsiTheme="minorBidi" w:cstheme="minorBidi"/>
          <w:color w:val="000000"/>
          <w:lang w:bidi="he-IL"/>
        </w:rPr>
        <w:t>re entirel</w:t>
      </w:r>
      <w:r w:rsidRPr="00D2419C">
        <w:rPr>
          <w:rFonts w:asciiTheme="minorBidi" w:hAnsiTheme="minorBidi" w:cstheme="minorBidi"/>
          <w:color w:val="000000"/>
          <w:lang w:bidi="he-IL"/>
        </w:rPr>
        <w:t xml:space="preserve">y accurate].  </w:t>
      </w:r>
    </w:p>
    <w:p w:rsidR="006635F7" w:rsidRPr="00D2419C" w:rsidRDefault="006635F7" w:rsidP="00CA6F91">
      <w:pPr>
        <w:rPr>
          <w:rFonts w:asciiTheme="minorBidi" w:hAnsiTheme="minorBidi" w:cstheme="minorBidi"/>
          <w:color w:val="000000"/>
          <w:lang w:bidi="he-IL"/>
        </w:rPr>
      </w:pPr>
    </w:p>
    <w:p w:rsidR="006635F7" w:rsidRPr="00D2419C" w:rsidRDefault="006635F7"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What </w:t>
      </w:r>
      <w:r w:rsidR="002527CD" w:rsidRPr="00D2419C">
        <w:rPr>
          <w:rFonts w:asciiTheme="minorBidi" w:hAnsiTheme="minorBidi" w:cstheme="minorBidi"/>
          <w:color w:val="000000"/>
          <w:lang w:bidi="he-IL"/>
        </w:rPr>
        <w:t xml:space="preserve">is it about </w:t>
      </w:r>
      <w:r w:rsidRPr="00D2419C">
        <w:rPr>
          <w:rFonts w:asciiTheme="minorBidi" w:hAnsiTheme="minorBidi" w:cstheme="minorBidi"/>
          <w:color w:val="000000"/>
          <w:lang w:bidi="he-IL"/>
        </w:rPr>
        <w:t xml:space="preserve">the commentary of the Bartenura that has transformed it into a “cornerstone” for those that study Mishna? </w:t>
      </w:r>
    </w:p>
    <w:p w:rsidR="006635F7" w:rsidRPr="00D2419C" w:rsidRDefault="006635F7" w:rsidP="00CA6F91">
      <w:pPr>
        <w:jc w:val="both"/>
        <w:rPr>
          <w:rFonts w:asciiTheme="minorBidi" w:hAnsiTheme="minorBidi" w:cstheme="minorBidi"/>
          <w:color w:val="000000"/>
          <w:lang w:bidi="he-IL"/>
        </w:rPr>
      </w:pPr>
    </w:p>
    <w:p w:rsidR="006635F7" w:rsidRPr="00D2419C" w:rsidRDefault="006635F7" w:rsidP="00CA6F91">
      <w:pPr>
        <w:pStyle w:val="ListParagraph"/>
        <w:numPr>
          <w:ilvl w:val="0"/>
          <w:numId w:val="2"/>
        </w:numPr>
        <w:ind w:left="0" w:firstLine="0"/>
        <w:jc w:val="both"/>
        <w:rPr>
          <w:rFonts w:asciiTheme="minorBidi" w:hAnsiTheme="minorBidi" w:cstheme="minorBidi"/>
          <w:b/>
          <w:bCs/>
          <w:color w:val="000000"/>
          <w:szCs w:val="24"/>
          <w:lang w:bidi="he-IL"/>
        </w:rPr>
      </w:pPr>
      <w:r w:rsidRPr="00D2419C">
        <w:rPr>
          <w:rFonts w:asciiTheme="minorBidi" w:hAnsiTheme="minorBidi" w:cstheme="minorBidi"/>
          <w:b/>
          <w:bCs/>
          <w:color w:val="000000"/>
          <w:szCs w:val="24"/>
          <w:lang w:bidi="he-IL"/>
        </w:rPr>
        <w:t>The Rashi of Mishna</w:t>
      </w:r>
    </w:p>
    <w:p w:rsidR="000900B7" w:rsidRDefault="000900B7" w:rsidP="00CA6F91">
      <w:pPr>
        <w:jc w:val="both"/>
        <w:rPr>
          <w:rFonts w:asciiTheme="minorBidi" w:hAnsiTheme="minorBidi" w:cstheme="minorBidi"/>
          <w:color w:val="000000"/>
          <w:lang w:bidi="he-IL"/>
        </w:rPr>
      </w:pPr>
    </w:p>
    <w:p w:rsidR="001575A4" w:rsidRPr="00D2419C" w:rsidRDefault="002527CD"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In the</w:t>
      </w:r>
      <w:r w:rsidR="006635F7" w:rsidRPr="00D2419C">
        <w:rPr>
          <w:rFonts w:asciiTheme="minorBidi" w:hAnsiTheme="minorBidi" w:cstheme="minorBidi"/>
          <w:color w:val="000000"/>
          <w:lang w:bidi="he-IL"/>
        </w:rPr>
        <w:t xml:space="preserve"> introduction to his commentary, the author of the </w:t>
      </w:r>
      <w:r w:rsidR="006635F7" w:rsidRPr="00D2419C">
        <w:rPr>
          <w:rFonts w:asciiTheme="minorBidi" w:hAnsiTheme="minorBidi" w:cstheme="minorBidi"/>
          <w:i/>
          <w:iCs/>
          <w:color w:val="000000"/>
          <w:lang w:bidi="he-IL"/>
        </w:rPr>
        <w:t xml:space="preserve">Tosefot Yom Tov </w:t>
      </w:r>
      <w:r w:rsidR="006635F7" w:rsidRPr="00D2419C">
        <w:rPr>
          <w:rFonts w:asciiTheme="minorBidi" w:hAnsiTheme="minorBidi" w:cstheme="minorBidi"/>
          <w:color w:val="000000"/>
          <w:lang w:bidi="he-IL"/>
        </w:rPr>
        <w:t>discusses the nature of the</w:t>
      </w:r>
      <w:r w:rsidR="00940827">
        <w:rPr>
          <w:rFonts w:asciiTheme="minorBidi" w:hAnsiTheme="minorBidi" w:cstheme="minorBidi"/>
          <w:color w:val="000000"/>
          <w:lang w:bidi="he-IL"/>
        </w:rPr>
        <w:t xml:space="preserve"> Bartenura’s</w:t>
      </w:r>
      <w:r w:rsidR="006635F7" w:rsidRPr="00D2419C">
        <w:rPr>
          <w:rFonts w:asciiTheme="minorBidi" w:hAnsiTheme="minorBidi" w:cstheme="minorBidi"/>
          <w:color w:val="000000"/>
          <w:lang w:bidi="he-IL"/>
        </w:rPr>
        <w:t xml:space="preserve"> commentary, and attempts to distinguish between it and the </w:t>
      </w:r>
      <w:r w:rsidR="00940827">
        <w:rPr>
          <w:rFonts w:asciiTheme="minorBidi" w:hAnsiTheme="minorBidi" w:cstheme="minorBidi"/>
          <w:color w:val="000000"/>
          <w:lang w:bidi="he-IL"/>
        </w:rPr>
        <w:t xml:space="preserve">Rambam’s </w:t>
      </w:r>
      <w:r w:rsidR="006635F7" w:rsidRPr="00D2419C">
        <w:rPr>
          <w:rFonts w:asciiTheme="minorBidi" w:hAnsiTheme="minorBidi" w:cstheme="minorBidi"/>
          <w:color w:val="000000"/>
          <w:lang w:bidi="he-IL"/>
        </w:rPr>
        <w:t xml:space="preserve">commentary. He explains that the Rambam focused on </w:t>
      </w:r>
      <w:r w:rsidR="00940827">
        <w:rPr>
          <w:rFonts w:asciiTheme="minorBidi" w:hAnsiTheme="minorBidi" w:cstheme="minorBidi"/>
          <w:color w:val="000000"/>
          <w:lang w:bidi="he-IL"/>
        </w:rPr>
        <w:t>presenting the</w:t>
      </w:r>
      <w:r w:rsidR="006635F7" w:rsidRPr="00D2419C">
        <w:rPr>
          <w:rFonts w:asciiTheme="minorBidi" w:hAnsiTheme="minorBidi" w:cstheme="minorBidi"/>
          <w:color w:val="000000"/>
          <w:lang w:bidi="he-IL"/>
        </w:rPr>
        <w:t xml:space="preserve"> principles</w:t>
      </w:r>
      <w:r w:rsidRPr="00D2419C">
        <w:rPr>
          <w:rFonts w:asciiTheme="minorBidi" w:hAnsiTheme="minorBidi" w:cstheme="minorBidi"/>
          <w:color w:val="000000"/>
          <w:lang w:bidi="he-IL"/>
        </w:rPr>
        <w:t>,</w:t>
      </w:r>
      <w:r w:rsidR="006635F7" w:rsidRPr="00D2419C">
        <w:rPr>
          <w:rFonts w:asciiTheme="minorBidi" w:hAnsiTheme="minorBidi" w:cstheme="minorBidi"/>
          <w:color w:val="000000"/>
          <w:lang w:bidi="he-IL"/>
        </w:rPr>
        <w:t xml:space="preserve"> and explained only the </w:t>
      </w:r>
      <w:r w:rsidR="00940827">
        <w:rPr>
          <w:rFonts w:asciiTheme="minorBidi" w:hAnsiTheme="minorBidi" w:cstheme="minorBidi"/>
          <w:color w:val="000000"/>
          <w:lang w:bidi="he-IL"/>
        </w:rPr>
        <w:t>main</w:t>
      </w:r>
      <w:r w:rsidR="00940827" w:rsidRPr="00D2419C">
        <w:rPr>
          <w:rFonts w:asciiTheme="minorBidi" w:hAnsiTheme="minorBidi" w:cstheme="minorBidi"/>
          <w:color w:val="000000"/>
          <w:lang w:bidi="he-IL"/>
        </w:rPr>
        <w:t xml:space="preserve"> </w:t>
      </w:r>
      <w:r w:rsidR="006635F7" w:rsidRPr="00D2419C">
        <w:rPr>
          <w:rFonts w:asciiTheme="minorBidi" w:hAnsiTheme="minorBidi" w:cstheme="minorBidi"/>
          <w:color w:val="000000"/>
          <w:lang w:bidi="he-IL"/>
        </w:rPr>
        <w:t xml:space="preserve">themes. The Bartenura, </w:t>
      </w:r>
      <w:r w:rsidR="00940827">
        <w:rPr>
          <w:rFonts w:asciiTheme="minorBidi" w:hAnsiTheme="minorBidi" w:cstheme="minorBidi"/>
          <w:color w:val="000000"/>
          <w:lang w:bidi="he-IL"/>
        </w:rPr>
        <w:t>on the other hand</w:t>
      </w:r>
      <w:r w:rsidR="006635F7" w:rsidRPr="00D2419C">
        <w:rPr>
          <w:rFonts w:asciiTheme="minorBidi" w:hAnsiTheme="minorBidi" w:cstheme="minorBidi"/>
          <w:color w:val="000000"/>
          <w:lang w:bidi="he-IL"/>
        </w:rPr>
        <w:t xml:space="preserve">, </w:t>
      </w:r>
      <w:r w:rsidR="00940827">
        <w:rPr>
          <w:rFonts w:asciiTheme="minorBidi" w:hAnsiTheme="minorBidi" w:cstheme="minorBidi"/>
          <w:color w:val="000000"/>
          <w:lang w:bidi="he-IL"/>
        </w:rPr>
        <w:t>explained the Mishna with a</w:t>
      </w:r>
      <w:r w:rsidR="006635F7" w:rsidRPr="00D2419C">
        <w:rPr>
          <w:rFonts w:asciiTheme="minorBidi" w:hAnsiTheme="minorBidi" w:cstheme="minorBidi"/>
          <w:color w:val="000000"/>
          <w:lang w:bidi="he-IL"/>
        </w:rPr>
        <w:t xml:space="preserve"> running commentary, similar to </w:t>
      </w:r>
      <w:r w:rsidR="00940827">
        <w:rPr>
          <w:rFonts w:asciiTheme="minorBidi" w:hAnsiTheme="minorBidi" w:cstheme="minorBidi"/>
          <w:color w:val="000000"/>
          <w:lang w:bidi="he-IL"/>
        </w:rPr>
        <w:t>Rashi’s</w:t>
      </w:r>
      <w:r w:rsidR="00940827" w:rsidRPr="00D2419C">
        <w:rPr>
          <w:rFonts w:asciiTheme="minorBidi" w:hAnsiTheme="minorBidi" w:cstheme="minorBidi"/>
          <w:color w:val="000000"/>
          <w:lang w:bidi="he-IL"/>
        </w:rPr>
        <w:t xml:space="preserve"> </w:t>
      </w:r>
      <w:r w:rsidR="006635F7" w:rsidRPr="00D2419C">
        <w:rPr>
          <w:rFonts w:asciiTheme="minorBidi" w:hAnsiTheme="minorBidi" w:cstheme="minorBidi"/>
          <w:color w:val="000000"/>
          <w:lang w:bidi="he-IL"/>
        </w:rPr>
        <w:t>commentary on the Gemara:</w:t>
      </w:r>
    </w:p>
    <w:p w:rsidR="006635F7" w:rsidRPr="00D2419C" w:rsidRDefault="006635F7" w:rsidP="00CA6F91">
      <w:pPr>
        <w:jc w:val="both"/>
        <w:rPr>
          <w:rFonts w:asciiTheme="minorBidi" w:hAnsiTheme="minorBidi" w:cstheme="minorBidi"/>
          <w:color w:val="000000"/>
          <w:lang w:bidi="he-IL"/>
        </w:rPr>
      </w:pPr>
    </w:p>
    <w:p w:rsidR="00B70250" w:rsidRPr="00D2419C" w:rsidRDefault="00940827" w:rsidP="00CA6F91">
      <w:pPr>
        <w:ind w:left="720"/>
        <w:jc w:val="both"/>
        <w:rPr>
          <w:rFonts w:asciiTheme="minorBidi" w:hAnsiTheme="minorBidi" w:cstheme="minorBidi"/>
          <w:color w:val="000000"/>
          <w:lang w:bidi="he-IL"/>
        </w:rPr>
      </w:pPr>
      <w:r>
        <w:rPr>
          <w:rFonts w:asciiTheme="minorBidi" w:hAnsiTheme="minorBidi" w:cstheme="minorBidi"/>
          <w:color w:val="000000"/>
          <w:lang w:bidi="he-IL"/>
        </w:rPr>
        <w:t>T</w:t>
      </w:r>
      <w:r w:rsidR="006635F7" w:rsidRPr="00D2419C">
        <w:rPr>
          <w:rFonts w:asciiTheme="minorBidi" w:hAnsiTheme="minorBidi" w:cstheme="minorBidi"/>
          <w:color w:val="000000"/>
          <w:lang w:bidi="he-IL"/>
        </w:rPr>
        <w:t xml:space="preserve">he </w:t>
      </w:r>
      <w:r>
        <w:rPr>
          <w:rFonts w:asciiTheme="minorBidi" w:hAnsiTheme="minorBidi" w:cstheme="minorBidi"/>
          <w:color w:val="000000"/>
          <w:lang w:bidi="he-IL"/>
        </w:rPr>
        <w:t xml:space="preserve">style </w:t>
      </w:r>
      <w:r w:rsidR="006635F7" w:rsidRPr="00D2419C">
        <w:rPr>
          <w:rFonts w:asciiTheme="minorBidi" w:hAnsiTheme="minorBidi" w:cstheme="minorBidi"/>
          <w:color w:val="000000"/>
          <w:lang w:bidi="he-IL"/>
        </w:rPr>
        <w:t>of the Rambam</w:t>
      </w:r>
      <w:r>
        <w:rPr>
          <w:rFonts w:asciiTheme="minorBidi" w:hAnsiTheme="minorBidi" w:cstheme="minorBidi"/>
          <w:color w:val="000000"/>
          <w:lang w:bidi="he-IL"/>
        </w:rPr>
        <w:t xml:space="preserve">’s </w:t>
      </w:r>
      <w:r w:rsidR="006635F7" w:rsidRPr="00D2419C">
        <w:rPr>
          <w:rFonts w:asciiTheme="minorBidi" w:hAnsiTheme="minorBidi" w:cstheme="minorBidi"/>
          <w:color w:val="000000"/>
          <w:lang w:bidi="he-IL"/>
        </w:rPr>
        <w:t xml:space="preserve">commentary is to develop principles and general rules for the Mishna, and to </w:t>
      </w:r>
      <w:r>
        <w:rPr>
          <w:rFonts w:asciiTheme="minorBidi" w:hAnsiTheme="minorBidi" w:cstheme="minorBidi"/>
          <w:color w:val="000000"/>
          <w:lang w:bidi="he-IL"/>
        </w:rPr>
        <w:t>connect</w:t>
      </w:r>
      <w:r w:rsidR="006635F7" w:rsidRPr="00D2419C">
        <w:rPr>
          <w:rFonts w:asciiTheme="minorBidi" w:hAnsiTheme="minorBidi" w:cstheme="minorBidi"/>
          <w:color w:val="000000"/>
          <w:lang w:bidi="he-IL"/>
        </w:rPr>
        <w:t xml:space="preserve"> </w:t>
      </w:r>
      <w:r w:rsidR="003F2CD5">
        <w:rPr>
          <w:rFonts w:asciiTheme="minorBidi" w:hAnsiTheme="minorBidi" w:cstheme="minorBidi"/>
          <w:color w:val="000000"/>
          <w:lang w:bidi="he-IL"/>
        </w:rPr>
        <w:t>topics</w:t>
      </w:r>
      <w:r>
        <w:rPr>
          <w:rFonts w:asciiTheme="minorBidi" w:hAnsiTheme="minorBidi" w:cstheme="minorBidi"/>
          <w:color w:val="000000"/>
          <w:lang w:bidi="he-IL"/>
        </w:rPr>
        <w:t>.</w:t>
      </w:r>
      <w:r w:rsidR="00B70250" w:rsidRPr="00D2419C">
        <w:rPr>
          <w:rFonts w:asciiTheme="minorBidi" w:hAnsiTheme="minorBidi" w:cstheme="minorBidi"/>
          <w:color w:val="000000"/>
          <w:lang w:bidi="he-IL"/>
        </w:rPr>
        <w:t xml:space="preserve"> </w:t>
      </w:r>
      <w:r>
        <w:rPr>
          <w:rFonts w:asciiTheme="minorBidi" w:hAnsiTheme="minorBidi" w:cstheme="minorBidi"/>
          <w:color w:val="000000"/>
          <w:lang w:bidi="he-IL"/>
        </w:rPr>
        <w:t>This enables us to</w:t>
      </w:r>
      <w:r w:rsidR="00B70250" w:rsidRPr="00D2419C">
        <w:rPr>
          <w:rFonts w:asciiTheme="minorBidi" w:hAnsiTheme="minorBidi" w:cstheme="minorBidi"/>
          <w:color w:val="000000"/>
          <w:lang w:bidi="he-IL"/>
        </w:rPr>
        <w:t xml:space="preserve"> understand the intention of the Mishna</w:t>
      </w:r>
      <w:r w:rsidR="00593E3D" w:rsidRPr="00D2419C">
        <w:rPr>
          <w:rFonts w:asciiTheme="minorBidi" w:hAnsiTheme="minorBidi" w:cstheme="minorBidi"/>
          <w:color w:val="000000"/>
          <w:lang w:bidi="he-IL"/>
        </w:rPr>
        <w:t>. But</w:t>
      </w:r>
      <w:r w:rsidR="00B70250" w:rsidRPr="00D2419C">
        <w:rPr>
          <w:rFonts w:asciiTheme="minorBidi" w:hAnsiTheme="minorBidi" w:cstheme="minorBidi"/>
          <w:color w:val="000000"/>
          <w:lang w:bidi="he-IL"/>
        </w:rPr>
        <w:t xml:space="preserve"> this is not the </w:t>
      </w:r>
      <w:r>
        <w:rPr>
          <w:rFonts w:asciiTheme="minorBidi" w:hAnsiTheme="minorBidi" w:cstheme="minorBidi"/>
          <w:color w:val="000000"/>
          <w:lang w:bidi="he-IL"/>
        </w:rPr>
        <w:t>style</w:t>
      </w:r>
      <w:r w:rsidR="00B70250" w:rsidRPr="00D2419C">
        <w:rPr>
          <w:rFonts w:asciiTheme="minorBidi" w:hAnsiTheme="minorBidi" w:cstheme="minorBidi"/>
          <w:color w:val="000000"/>
          <w:lang w:bidi="he-IL"/>
        </w:rPr>
        <w:t xml:space="preserve"> of </w:t>
      </w:r>
      <w:r>
        <w:rPr>
          <w:rFonts w:asciiTheme="minorBidi" w:hAnsiTheme="minorBidi" w:cstheme="minorBidi"/>
          <w:color w:val="000000"/>
          <w:lang w:bidi="he-IL"/>
        </w:rPr>
        <w:t>Rashi’s</w:t>
      </w:r>
      <w:r w:rsidR="00B70250" w:rsidRPr="00D2419C">
        <w:rPr>
          <w:rFonts w:asciiTheme="minorBidi" w:hAnsiTheme="minorBidi" w:cstheme="minorBidi"/>
          <w:color w:val="000000"/>
          <w:lang w:bidi="he-IL"/>
        </w:rPr>
        <w:t xml:space="preserve"> commentary, </w:t>
      </w:r>
      <w:r>
        <w:rPr>
          <w:rFonts w:asciiTheme="minorBidi" w:hAnsiTheme="minorBidi" w:cstheme="minorBidi"/>
          <w:color w:val="000000"/>
          <w:lang w:bidi="he-IL"/>
        </w:rPr>
        <w:t>which explains phrase by phrase</w:t>
      </w:r>
      <w:r w:rsidR="00B70250" w:rsidRPr="00D2419C">
        <w:rPr>
          <w:rFonts w:asciiTheme="minorBidi" w:hAnsiTheme="minorBidi" w:cstheme="minorBidi"/>
          <w:color w:val="000000"/>
          <w:lang w:bidi="he-IL"/>
        </w:rPr>
        <w:t xml:space="preserve"> according to the order, and </w:t>
      </w:r>
      <w:r>
        <w:rPr>
          <w:rFonts w:asciiTheme="minorBidi" w:hAnsiTheme="minorBidi" w:cstheme="minorBidi"/>
          <w:color w:val="000000"/>
          <w:lang w:bidi="he-IL"/>
        </w:rPr>
        <w:t xml:space="preserve">is </w:t>
      </w:r>
      <w:r w:rsidR="00B70250" w:rsidRPr="00D2419C">
        <w:rPr>
          <w:rFonts w:asciiTheme="minorBidi" w:hAnsiTheme="minorBidi" w:cstheme="minorBidi"/>
          <w:color w:val="000000"/>
          <w:lang w:bidi="he-IL"/>
        </w:rPr>
        <w:t>divide</w:t>
      </w:r>
      <w:r>
        <w:rPr>
          <w:rFonts w:asciiTheme="minorBidi" w:hAnsiTheme="minorBidi" w:cstheme="minorBidi"/>
          <w:color w:val="000000"/>
          <w:lang w:bidi="he-IL"/>
        </w:rPr>
        <w:t>d</w:t>
      </w:r>
      <w:r w:rsidR="00B70250" w:rsidRPr="00D2419C">
        <w:rPr>
          <w:rFonts w:asciiTheme="minorBidi" w:hAnsiTheme="minorBidi" w:cstheme="minorBidi"/>
          <w:color w:val="000000"/>
          <w:lang w:bidi="he-IL"/>
        </w:rPr>
        <w:t xml:space="preserve"> into short sections and comments. And </w:t>
      </w:r>
      <w:r>
        <w:rPr>
          <w:rFonts w:asciiTheme="minorBidi" w:hAnsiTheme="minorBidi" w:cstheme="minorBidi"/>
          <w:color w:val="000000"/>
          <w:lang w:bidi="he-IL"/>
        </w:rPr>
        <w:t>this method spread</w:t>
      </w:r>
      <w:r w:rsidR="00B70250" w:rsidRPr="00D2419C">
        <w:rPr>
          <w:rFonts w:asciiTheme="minorBidi" w:hAnsiTheme="minorBidi" w:cstheme="minorBidi"/>
          <w:color w:val="000000"/>
          <w:lang w:bidi="he-IL"/>
        </w:rPr>
        <w:t>, as his commentary on the Bible and on the Gemara</w:t>
      </w:r>
      <w:r>
        <w:rPr>
          <w:rFonts w:asciiTheme="minorBidi" w:hAnsiTheme="minorBidi" w:cstheme="minorBidi"/>
          <w:color w:val="000000"/>
          <w:lang w:bidi="he-IL"/>
        </w:rPr>
        <w:t xml:space="preserve"> is accepted</w:t>
      </w:r>
      <w:r w:rsidR="00B70250" w:rsidRPr="00D2419C">
        <w:rPr>
          <w:rFonts w:asciiTheme="minorBidi" w:hAnsiTheme="minorBidi" w:cstheme="minorBidi"/>
          <w:color w:val="000000"/>
          <w:lang w:bidi="he-IL"/>
        </w:rPr>
        <w:t xml:space="preserve">. This was </w:t>
      </w:r>
      <w:r>
        <w:rPr>
          <w:rFonts w:asciiTheme="minorBidi" w:hAnsiTheme="minorBidi" w:cstheme="minorBidi"/>
          <w:color w:val="000000"/>
          <w:lang w:bidi="he-IL"/>
        </w:rPr>
        <w:t>the main</w:t>
      </w:r>
      <w:r w:rsidR="00B70250" w:rsidRPr="00D2419C">
        <w:rPr>
          <w:rFonts w:asciiTheme="minorBidi" w:hAnsiTheme="minorBidi" w:cstheme="minorBidi"/>
          <w:color w:val="000000"/>
          <w:lang w:bidi="he-IL"/>
        </w:rPr>
        <w:t xml:space="preserve"> reason that Rav Ovadya authored a complete commentary on</w:t>
      </w:r>
      <w:r w:rsidR="00593E3D" w:rsidRPr="00D2419C">
        <w:rPr>
          <w:rFonts w:asciiTheme="minorBidi" w:hAnsiTheme="minorBidi" w:cstheme="minorBidi"/>
          <w:color w:val="000000"/>
          <w:lang w:bidi="he-IL"/>
        </w:rPr>
        <w:t xml:space="preserve"> the Mishna</w:t>
      </w:r>
      <w:r w:rsidR="00B70250" w:rsidRPr="00D2419C">
        <w:rPr>
          <w:rFonts w:asciiTheme="minorBidi" w:hAnsiTheme="minorBidi" w:cstheme="minorBidi"/>
          <w:color w:val="000000"/>
          <w:lang w:bidi="he-IL"/>
        </w:rPr>
        <w:t xml:space="preserve"> according to </w:t>
      </w:r>
      <w:r w:rsidR="003F2CD5">
        <w:rPr>
          <w:rFonts w:asciiTheme="minorBidi" w:hAnsiTheme="minorBidi" w:cstheme="minorBidi"/>
          <w:color w:val="000000"/>
          <w:lang w:bidi="he-IL"/>
        </w:rPr>
        <w:t>Rashi’s</w:t>
      </w:r>
      <w:r w:rsidR="003F2CD5" w:rsidRPr="00D2419C">
        <w:rPr>
          <w:rFonts w:asciiTheme="minorBidi" w:hAnsiTheme="minorBidi" w:cstheme="minorBidi"/>
          <w:color w:val="000000"/>
          <w:lang w:bidi="he-IL"/>
        </w:rPr>
        <w:t xml:space="preserve"> </w:t>
      </w:r>
      <w:r w:rsidR="00B70250" w:rsidRPr="00D2419C">
        <w:rPr>
          <w:rFonts w:asciiTheme="minorBidi" w:hAnsiTheme="minorBidi" w:cstheme="minorBidi"/>
          <w:color w:val="000000"/>
          <w:lang w:bidi="he-IL"/>
        </w:rPr>
        <w:t>method.</w:t>
      </w:r>
    </w:p>
    <w:p w:rsidR="00B70250" w:rsidRPr="00D2419C" w:rsidRDefault="00B70250" w:rsidP="00CA6F91">
      <w:pPr>
        <w:jc w:val="both"/>
        <w:rPr>
          <w:rFonts w:asciiTheme="minorBidi" w:hAnsiTheme="minorBidi" w:cstheme="minorBidi"/>
          <w:color w:val="000000"/>
          <w:lang w:bidi="he-IL"/>
        </w:rPr>
      </w:pPr>
    </w:p>
    <w:p w:rsidR="00B70250" w:rsidRPr="00D2419C" w:rsidRDefault="00B70250" w:rsidP="00CA6F91">
      <w:pPr>
        <w:jc w:val="both"/>
        <w:rPr>
          <w:rFonts w:asciiTheme="minorBidi" w:hAnsiTheme="minorBidi" w:cstheme="minorBidi"/>
          <w:i/>
          <w:iCs/>
          <w:color w:val="000000"/>
          <w:lang w:bidi="he-IL"/>
        </w:rPr>
      </w:pPr>
      <w:r w:rsidRPr="00D2419C">
        <w:rPr>
          <w:rFonts w:asciiTheme="minorBidi" w:hAnsiTheme="minorBidi" w:cstheme="minorBidi"/>
          <w:color w:val="000000"/>
          <w:lang w:bidi="he-IL"/>
        </w:rPr>
        <w:t>The distinction between the Rambam and the Bartenura</w:t>
      </w:r>
      <w:r w:rsidR="00940827">
        <w:rPr>
          <w:rFonts w:asciiTheme="minorBidi" w:hAnsiTheme="minorBidi" w:cstheme="minorBidi"/>
          <w:color w:val="000000"/>
          <w:lang w:bidi="he-IL"/>
        </w:rPr>
        <w:t>’s methods</w:t>
      </w:r>
      <w:r w:rsidRPr="00D2419C">
        <w:rPr>
          <w:rFonts w:asciiTheme="minorBidi" w:hAnsiTheme="minorBidi" w:cstheme="minorBidi"/>
          <w:color w:val="000000"/>
          <w:lang w:bidi="he-IL"/>
        </w:rPr>
        <w:t xml:space="preserve"> is evident in almost any random comparison between the two</w:t>
      </w:r>
      <w:r w:rsidR="00593E3D" w:rsidRPr="00D2419C">
        <w:rPr>
          <w:rFonts w:asciiTheme="minorBidi" w:hAnsiTheme="minorBidi" w:cstheme="minorBidi"/>
          <w:color w:val="000000"/>
          <w:lang w:bidi="he-IL"/>
        </w:rPr>
        <w:t xml:space="preserve"> commentaries</w:t>
      </w:r>
      <w:r w:rsidRPr="00D2419C">
        <w:rPr>
          <w:rFonts w:asciiTheme="minorBidi" w:hAnsiTheme="minorBidi" w:cstheme="minorBidi"/>
          <w:color w:val="000000"/>
          <w:lang w:bidi="he-IL"/>
        </w:rPr>
        <w:t xml:space="preserve">. We will </w:t>
      </w:r>
      <w:r w:rsidR="00740E71">
        <w:rPr>
          <w:rFonts w:asciiTheme="minorBidi" w:hAnsiTheme="minorBidi" w:cstheme="minorBidi"/>
          <w:color w:val="000000"/>
          <w:lang w:bidi="he-IL"/>
        </w:rPr>
        <w:t xml:space="preserve">examine </w:t>
      </w:r>
      <w:r w:rsidRPr="00D2419C">
        <w:rPr>
          <w:rFonts w:asciiTheme="minorBidi" w:hAnsiTheme="minorBidi" w:cstheme="minorBidi"/>
          <w:color w:val="000000"/>
          <w:lang w:bidi="he-IL"/>
        </w:rPr>
        <w:t>their comme</w:t>
      </w:r>
      <w:r w:rsidR="00593E3D" w:rsidRPr="00D2419C">
        <w:rPr>
          <w:rFonts w:asciiTheme="minorBidi" w:hAnsiTheme="minorBidi" w:cstheme="minorBidi"/>
          <w:color w:val="000000"/>
          <w:lang w:bidi="he-IL"/>
        </w:rPr>
        <w:t>ntaries to the first</w:t>
      </w:r>
      <w:r w:rsidRPr="00D2419C">
        <w:rPr>
          <w:rFonts w:asciiTheme="minorBidi" w:hAnsiTheme="minorBidi" w:cstheme="minorBidi"/>
          <w:color w:val="000000"/>
          <w:lang w:bidi="he-IL"/>
        </w:rPr>
        <w:t xml:space="preserve"> Mishna in </w:t>
      </w:r>
      <w:r w:rsidRPr="00D2419C">
        <w:rPr>
          <w:rFonts w:asciiTheme="minorBidi" w:hAnsiTheme="minorBidi" w:cstheme="minorBidi"/>
          <w:i/>
          <w:iCs/>
          <w:color w:val="000000"/>
          <w:lang w:bidi="he-IL"/>
        </w:rPr>
        <w:t>Sukka</w:t>
      </w:r>
      <w:r w:rsidR="00740E71">
        <w:rPr>
          <w:rFonts w:asciiTheme="minorBidi" w:hAnsiTheme="minorBidi" w:cstheme="minorBidi"/>
          <w:i/>
          <w:iCs/>
          <w:color w:val="000000"/>
          <w:lang w:bidi="he-IL"/>
        </w:rPr>
        <w:t xml:space="preserve"> </w:t>
      </w:r>
      <w:r w:rsidR="00740E71">
        <w:rPr>
          <w:rFonts w:asciiTheme="minorBidi" w:hAnsiTheme="minorBidi" w:cstheme="minorBidi"/>
          <w:color w:val="000000"/>
          <w:lang w:bidi="he-IL"/>
        </w:rPr>
        <w:t>to illustrate this matter</w:t>
      </w:r>
      <w:r w:rsidRPr="00D2419C">
        <w:rPr>
          <w:rFonts w:asciiTheme="minorBidi" w:hAnsiTheme="minorBidi" w:cstheme="minorBidi"/>
          <w:color w:val="000000"/>
          <w:lang w:bidi="he-IL"/>
        </w:rPr>
        <w:t>:</w:t>
      </w:r>
    </w:p>
    <w:p w:rsidR="00B70250" w:rsidRPr="00D2419C" w:rsidRDefault="00B70250" w:rsidP="00CA6F91">
      <w:pPr>
        <w:jc w:val="both"/>
        <w:rPr>
          <w:rFonts w:asciiTheme="minorBidi" w:hAnsiTheme="minorBidi" w:cstheme="minorBidi"/>
          <w:color w:val="000000"/>
          <w:lang w:bidi="he-IL"/>
        </w:rPr>
      </w:pPr>
    </w:p>
    <w:p w:rsidR="000608FC" w:rsidRPr="00D2419C" w:rsidRDefault="00B70250" w:rsidP="00CA6F91">
      <w:pPr>
        <w:ind w:left="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A </w:t>
      </w:r>
      <w:r w:rsidRPr="007C5E91">
        <w:rPr>
          <w:rFonts w:asciiTheme="minorBidi" w:hAnsiTheme="minorBidi" w:cstheme="minorBidi"/>
          <w:i/>
          <w:iCs/>
          <w:color w:val="000000"/>
          <w:lang w:bidi="he-IL"/>
        </w:rPr>
        <w:t>sukka</w:t>
      </w:r>
      <w:r w:rsidRPr="00D2419C">
        <w:rPr>
          <w:rFonts w:asciiTheme="minorBidi" w:hAnsiTheme="minorBidi" w:cstheme="minorBidi"/>
          <w:color w:val="000000"/>
          <w:lang w:bidi="he-IL"/>
        </w:rPr>
        <w:t xml:space="preserve"> that is higher than 20 </w:t>
      </w:r>
      <w:r w:rsidRPr="00D2419C">
        <w:rPr>
          <w:rFonts w:asciiTheme="minorBidi" w:hAnsiTheme="minorBidi" w:cstheme="minorBidi"/>
          <w:i/>
          <w:iCs/>
          <w:color w:val="000000"/>
          <w:lang w:bidi="he-IL"/>
        </w:rPr>
        <w:t xml:space="preserve">amot </w:t>
      </w:r>
      <w:r w:rsidRPr="00D2419C">
        <w:rPr>
          <w:rFonts w:asciiTheme="minorBidi" w:hAnsiTheme="minorBidi" w:cstheme="minorBidi"/>
          <w:color w:val="000000"/>
          <w:lang w:bidi="he-IL"/>
        </w:rPr>
        <w:t xml:space="preserve">(cubits) is invalid; Rabbi Yehuda validates it. And one that is not even 10 </w:t>
      </w:r>
      <w:r w:rsidRPr="00D2419C">
        <w:rPr>
          <w:rFonts w:asciiTheme="minorBidi" w:hAnsiTheme="minorBidi" w:cstheme="minorBidi"/>
          <w:i/>
          <w:iCs/>
          <w:color w:val="000000"/>
          <w:lang w:bidi="he-IL"/>
        </w:rPr>
        <w:t xml:space="preserve">tefachim </w:t>
      </w:r>
      <w:r w:rsidRPr="00D2419C">
        <w:rPr>
          <w:rFonts w:asciiTheme="minorBidi" w:hAnsiTheme="minorBidi" w:cstheme="minorBidi"/>
          <w:color w:val="000000"/>
          <w:lang w:bidi="he-IL"/>
        </w:rPr>
        <w:t>(handbreadths) high, or does not have three walls, or</w:t>
      </w:r>
      <w:r w:rsidR="00740E71">
        <w:rPr>
          <w:rFonts w:asciiTheme="minorBidi" w:hAnsiTheme="minorBidi" w:cstheme="minorBidi"/>
          <w:color w:val="000000"/>
          <w:lang w:bidi="he-IL"/>
        </w:rPr>
        <w:t xml:space="preserve"> if</w:t>
      </w:r>
      <w:r w:rsidR="00593E3D" w:rsidRPr="00D2419C">
        <w:rPr>
          <w:rFonts w:asciiTheme="minorBidi" w:hAnsiTheme="minorBidi" w:cstheme="minorBidi"/>
          <w:color w:val="000000"/>
          <w:lang w:bidi="he-IL"/>
        </w:rPr>
        <w:t xml:space="preserve"> [the amount of]</w:t>
      </w:r>
      <w:r w:rsidRPr="00D2419C">
        <w:rPr>
          <w:rFonts w:asciiTheme="minorBidi" w:hAnsiTheme="minorBidi" w:cstheme="minorBidi"/>
          <w:color w:val="000000"/>
          <w:lang w:bidi="he-IL"/>
        </w:rPr>
        <w:t xml:space="preserve"> its sun is greater than </w:t>
      </w:r>
      <w:r w:rsidR="00593E3D" w:rsidRPr="00D2419C">
        <w:rPr>
          <w:rFonts w:asciiTheme="minorBidi" w:hAnsiTheme="minorBidi" w:cstheme="minorBidi"/>
          <w:color w:val="000000"/>
          <w:lang w:bidi="he-IL"/>
        </w:rPr>
        <w:t xml:space="preserve">[the </w:t>
      </w:r>
      <w:r w:rsidR="00593E3D" w:rsidRPr="00D2419C">
        <w:rPr>
          <w:rFonts w:asciiTheme="minorBidi" w:hAnsiTheme="minorBidi" w:cstheme="minorBidi"/>
          <w:color w:val="000000"/>
          <w:lang w:bidi="he-IL"/>
        </w:rPr>
        <w:lastRenderedPageBreak/>
        <w:t xml:space="preserve">amount of] </w:t>
      </w:r>
      <w:r w:rsidRPr="00D2419C">
        <w:rPr>
          <w:rFonts w:asciiTheme="minorBidi" w:hAnsiTheme="minorBidi" w:cstheme="minorBidi"/>
          <w:color w:val="000000"/>
          <w:lang w:bidi="he-IL"/>
        </w:rPr>
        <w:t xml:space="preserve">its shade, is invalid. An old sukka: Beit Shammai invalidate it, and Beit Hillel validate it. And </w:t>
      </w:r>
      <w:r w:rsidR="00740E71">
        <w:rPr>
          <w:rFonts w:asciiTheme="minorBidi" w:hAnsiTheme="minorBidi" w:cstheme="minorBidi"/>
          <w:color w:val="000000"/>
          <w:lang w:bidi="he-IL"/>
        </w:rPr>
        <w:t>what</w:t>
      </w:r>
      <w:r w:rsidR="00740E71"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is an old sukka? Any</w:t>
      </w:r>
      <w:r w:rsidR="00593E3D" w:rsidRPr="00D2419C">
        <w:rPr>
          <w:rFonts w:asciiTheme="minorBidi" w:hAnsiTheme="minorBidi" w:cstheme="minorBidi"/>
          <w:color w:val="000000"/>
          <w:lang w:bidi="he-IL"/>
        </w:rPr>
        <w:t xml:space="preserve"> [sukka]</w:t>
      </w:r>
      <w:r w:rsidRPr="00D2419C">
        <w:rPr>
          <w:rFonts w:asciiTheme="minorBidi" w:hAnsiTheme="minorBidi" w:cstheme="minorBidi"/>
          <w:color w:val="000000"/>
          <w:lang w:bidi="he-IL"/>
        </w:rPr>
        <w:t xml:space="preserve"> that he made thirty days prior to the holiday; but if he made it for the purpose of </w:t>
      </w:r>
      <w:r w:rsidR="00817927" w:rsidRPr="00D2419C">
        <w:rPr>
          <w:rFonts w:asciiTheme="minorBidi" w:hAnsiTheme="minorBidi" w:cstheme="minorBidi"/>
          <w:color w:val="000000"/>
          <w:lang w:bidi="he-IL"/>
        </w:rPr>
        <w:t xml:space="preserve">the holiday, even from the beginning of the year, it is valid. </w:t>
      </w:r>
      <w:r w:rsidR="000608FC" w:rsidRPr="00D2419C">
        <w:rPr>
          <w:rFonts w:asciiTheme="minorBidi" w:hAnsiTheme="minorBidi" w:cstheme="minorBidi"/>
          <w:color w:val="000000"/>
          <w:lang w:bidi="he-IL"/>
        </w:rPr>
        <w:t xml:space="preserve"> (Mishna </w:t>
      </w:r>
      <w:r w:rsidR="000608FC" w:rsidRPr="00D2419C">
        <w:rPr>
          <w:rFonts w:asciiTheme="minorBidi" w:hAnsiTheme="minorBidi" w:cstheme="minorBidi"/>
          <w:i/>
          <w:iCs/>
          <w:color w:val="000000"/>
          <w:lang w:bidi="he-IL"/>
        </w:rPr>
        <w:t xml:space="preserve">Sukka </w:t>
      </w:r>
      <w:r w:rsidR="000608FC" w:rsidRPr="00D2419C">
        <w:rPr>
          <w:rFonts w:asciiTheme="minorBidi" w:hAnsiTheme="minorBidi" w:cstheme="minorBidi"/>
          <w:color w:val="000000"/>
          <w:lang w:bidi="he-IL"/>
        </w:rPr>
        <w:t>1:1)</w:t>
      </w:r>
    </w:p>
    <w:p w:rsidR="000608FC" w:rsidRPr="00D2419C" w:rsidRDefault="000608FC" w:rsidP="00CA6F91">
      <w:pPr>
        <w:jc w:val="both"/>
        <w:rPr>
          <w:rFonts w:asciiTheme="minorBidi" w:hAnsiTheme="minorBidi" w:cstheme="minorBidi"/>
          <w:color w:val="000000"/>
          <w:lang w:bidi="he-IL"/>
        </w:rPr>
      </w:pPr>
    </w:p>
    <w:p w:rsidR="000608FC" w:rsidRPr="00D2419C" w:rsidRDefault="000608FC"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The following is a table illustrating the comments of the Rambam and the Bartenura on each section of the Mishna: </w:t>
      </w:r>
    </w:p>
    <w:p w:rsidR="000608FC" w:rsidRPr="00D2419C" w:rsidRDefault="000608FC" w:rsidP="00CA6F91">
      <w:pPr>
        <w:jc w:val="both"/>
        <w:rPr>
          <w:rFonts w:asciiTheme="minorBidi" w:hAnsiTheme="minorBidi" w:cstheme="minorBidi"/>
          <w:b/>
          <w:bCs/>
          <w:color w:val="000000"/>
          <w:lang w:bidi="he-IL"/>
        </w:rPr>
      </w:pPr>
    </w:p>
    <w:tbl>
      <w:tblPr>
        <w:tblStyle w:val="TableGrid"/>
        <w:tblW w:w="0" w:type="auto"/>
        <w:tblLook w:val="04A0" w:firstRow="1" w:lastRow="0" w:firstColumn="1" w:lastColumn="0" w:noHBand="0" w:noVBand="1"/>
      </w:tblPr>
      <w:tblGrid>
        <w:gridCol w:w="4363"/>
        <w:gridCol w:w="4499"/>
      </w:tblGrid>
      <w:tr w:rsidR="000B08E0" w:rsidRPr="00D2419C" w:rsidTr="000B08E0">
        <w:tc>
          <w:tcPr>
            <w:tcW w:w="4518" w:type="dxa"/>
          </w:tcPr>
          <w:p w:rsidR="000B08E0" w:rsidRPr="00D2419C" w:rsidRDefault="000B08E0" w:rsidP="00CA6F91">
            <w:pPr>
              <w:jc w:val="both"/>
              <w:rPr>
                <w:rFonts w:asciiTheme="minorBidi" w:hAnsiTheme="minorBidi" w:cstheme="minorBidi"/>
                <w:b/>
                <w:bCs/>
                <w:color w:val="000000"/>
                <w:lang w:bidi="he-IL"/>
              </w:rPr>
            </w:pPr>
            <w:r w:rsidRPr="00D2419C">
              <w:rPr>
                <w:rFonts w:asciiTheme="minorBidi" w:hAnsiTheme="minorBidi" w:cstheme="minorBidi"/>
                <w:b/>
                <w:bCs/>
                <w:color w:val="000000"/>
                <w:lang w:bidi="he-IL"/>
              </w:rPr>
              <w:t>Commentary of the Bartenura</w:t>
            </w:r>
          </w:p>
        </w:tc>
        <w:tc>
          <w:tcPr>
            <w:tcW w:w="4680" w:type="dxa"/>
          </w:tcPr>
          <w:p w:rsidR="000B08E0" w:rsidRPr="00D2419C" w:rsidRDefault="000B08E0" w:rsidP="00CA6F91">
            <w:pPr>
              <w:jc w:val="both"/>
              <w:rPr>
                <w:rFonts w:asciiTheme="minorBidi" w:hAnsiTheme="minorBidi" w:cstheme="minorBidi"/>
                <w:b/>
                <w:bCs/>
                <w:color w:val="000000"/>
                <w:lang w:bidi="he-IL"/>
              </w:rPr>
            </w:pPr>
            <w:r w:rsidRPr="00D2419C">
              <w:rPr>
                <w:rFonts w:asciiTheme="minorBidi" w:hAnsiTheme="minorBidi" w:cstheme="minorBidi"/>
                <w:b/>
                <w:bCs/>
                <w:color w:val="000000"/>
                <w:lang w:bidi="he-IL"/>
              </w:rPr>
              <w:t xml:space="preserve">Commentary of the Rambam </w:t>
            </w:r>
          </w:p>
        </w:tc>
      </w:tr>
      <w:tr w:rsidR="000B08E0" w:rsidRPr="00D2419C" w:rsidTr="000B08E0">
        <w:tc>
          <w:tcPr>
            <w:tcW w:w="4518" w:type="dxa"/>
          </w:tcPr>
          <w:p w:rsidR="00593E3D" w:rsidRPr="00D2419C" w:rsidRDefault="00593E3D" w:rsidP="00CA6F91">
            <w:pPr>
              <w:jc w:val="both"/>
              <w:rPr>
                <w:rFonts w:asciiTheme="minorBidi" w:hAnsiTheme="minorBidi" w:cstheme="minorBidi"/>
                <w:color w:val="000000"/>
                <w:lang w:bidi="he-IL"/>
              </w:rPr>
            </w:pPr>
          </w:p>
          <w:p w:rsidR="00593E3D"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b/>
                <w:bCs/>
                <w:color w:val="000000"/>
                <w:lang w:bidi="he-IL"/>
              </w:rPr>
              <w:t xml:space="preserve">A sukka that is higher than 20 </w:t>
            </w:r>
            <w:r w:rsidRPr="00D2419C">
              <w:rPr>
                <w:rFonts w:asciiTheme="minorBidi" w:hAnsiTheme="minorBidi" w:cstheme="minorBidi"/>
                <w:b/>
                <w:bCs/>
                <w:i/>
                <w:iCs/>
                <w:color w:val="000000"/>
                <w:lang w:bidi="he-IL"/>
              </w:rPr>
              <w:t xml:space="preserve">amot </w:t>
            </w:r>
            <w:r w:rsidRPr="00D2419C">
              <w:rPr>
                <w:rFonts w:asciiTheme="minorBidi" w:hAnsiTheme="minorBidi" w:cstheme="minorBidi"/>
                <w:b/>
                <w:bCs/>
                <w:color w:val="000000"/>
                <w:lang w:bidi="he-IL"/>
              </w:rPr>
              <w:t>(cubits) is invalid.</w:t>
            </w:r>
            <w:r w:rsidRPr="00D2419C">
              <w:rPr>
                <w:rFonts w:asciiTheme="minorBidi" w:hAnsiTheme="minorBidi" w:cstheme="minorBidi"/>
                <w:color w:val="000000"/>
                <w:lang w:bidi="he-IL"/>
              </w:rPr>
              <w:t xml:space="preserve"> </w:t>
            </w:r>
          </w:p>
          <w:p w:rsidR="000B08E0" w:rsidRPr="00D2419C" w:rsidRDefault="000B08E0" w:rsidP="00CA6F91">
            <w:pPr>
              <w:jc w:val="both"/>
              <w:rPr>
                <w:rFonts w:asciiTheme="minorBidi" w:hAnsiTheme="minorBidi" w:cstheme="minorBidi"/>
                <w:i/>
                <w:iCs/>
                <w:color w:val="000000"/>
                <w:lang w:bidi="he-IL"/>
              </w:rPr>
            </w:pPr>
            <w:r w:rsidRPr="00D2419C">
              <w:rPr>
                <w:rFonts w:asciiTheme="minorBidi" w:hAnsiTheme="minorBidi" w:cstheme="minorBidi"/>
                <w:color w:val="000000"/>
                <w:lang w:bidi="he-IL"/>
              </w:rPr>
              <w:t>[This is] because we require [that] a sukka be a temporary structure, as it is written (</w:t>
            </w:r>
            <w:r w:rsidRPr="00D2419C">
              <w:rPr>
                <w:rFonts w:asciiTheme="minorBidi" w:hAnsiTheme="minorBidi" w:cstheme="minorBidi"/>
                <w:i/>
                <w:iCs/>
                <w:color w:val="000000"/>
                <w:lang w:bidi="he-IL"/>
              </w:rPr>
              <w:t xml:space="preserve">Devarim </w:t>
            </w:r>
            <w:r w:rsidRPr="00D2419C">
              <w:rPr>
                <w:rFonts w:asciiTheme="minorBidi" w:hAnsiTheme="minorBidi" w:cstheme="minorBidi"/>
                <w:color w:val="000000"/>
                <w:lang w:bidi="he-IL"/>
              </w:rPr>
              <w:t>16): “You shall make for yourself the holiday of Sukkot for seven days.” The Torah stated: Make a sukka</w:t>
            </w:r>
            <w:r w:rsidR="00593E3D" w:rsidRPr="00D2419C">
              <w:rPr>
                <w:rFonts w:asciiTheme="minorBidi" w:hAnsiTheme="minorBidi" w:cstheme="minorBidi"/>
                <w:color w:val="000000"/>
                <w:lang w:bidi="he-IL"/>
              </w:rPr>
              <w:t xml:space="preserve"> [only]</w:t>
            </w:r>
            <w:r w:rsidRPr="00D2419C">
              <w:rPr>
                <w:rFonts w:asciiTheme="minorBidi" w:hAnsiTheme="minorBidi" w:cstheme="minorBidi"/>
                <w:color w:val="000000"/>
                <w:lang w:bidi="he-IL"/>
              </w:rPr>
              <w:t xml:space="preserve"> for seven days. And above twenty </w:t>
            </w:r>
            <w:r w:rsidRPr="00D2419C">
              <w:rPr>
                <w:rFonts w:asciiTheme="minorBidi" w:hAnsiTheme="minorBidi" w:cstheme="minorBidi"/>
                <w:i/>
                <w:iCs/>
                <w:color w:val="000000"/>
                <w:lang w:bidi="he-IL"/>
              </w:rPr>
              <w:t xml:space="preserve">amot </w:t>
            </w:r>
            <w:r w:rsidR="00593E3D" w:rsidRPr="00D2419C">
              <w:rPr>
                <w:rFonts w:asciiTheme="minorBidi" w:hAnsiTheme="minorBidi" w:cstheme="minorBidi"/>
                <w:color w:val="000000"/>
                <w:lang w:bidi="he-IL"/>
              </w:rPr>
              <w:t xml:space="preserve">[invalidates it, since] </w:t>
            </w:r>
            <w:r w:rsidRPr="00D2419C">
              <w:rPr>
                <w:rFonts w:asciiTheme="minorBidi" w:hAnsiTheme="minorBidi" w:cstheme="minorBidi"/>
                <w:color w:val="000000"/>
                <w:lang w:bidi="he-IL"/>
              </w:rPr>
              <w:t xml:space="preserve">a person does not make his structure a temporary structure, but a permanent structure. </w:t>
            </w:r>
            <w:r w:rsidRPr="00D2419C">
              <w:rPr>
                <w:rFonts w:asciiTheme="minorBidi" w:hAnsiTheme="minorBidi" w:cstheme="minorBidi"/>
                <w:i/>
                <w:iCs/>
                <w:color w:val="000000"/>
                <w:lang w:bidi="he-IL"/>
              </w:rPr>
              <w:t xml:space="preserve"> </w:t>
            </w:r>
          </w:p>
        </w:tc>
        <w:tc>
          <w:tcPr>
            <w:tcW w:w="4680" w:type="dxa"/>
          </w:tcPr>
          <w:p w:rsidR="00593E3D" w:rsidRPr="00D2419C" w:rsidRDefault="00593E3D" w:rsidP="00CA6F91">
            <w:pPr>
              <w:jc w:val="both"/>
              <w:rPr>
                <w:rFonts w:asciiTheme="minorBidi" w:hAnsiTheme="minorBidi" w:cstheme="minorBidi"/>
                <w:color w:val="000000"/>
                <w:lang w:bidi="he-IL"/>
              </w:rPr>
            </w:pPr>
          </w:p>
          <w:p w:rsidR="000B08E0" w:rsidRPr="00D2419C" w:rsidRDefault="000B08E0" w:rsidP="00CA6F91">
            <w:pPr>
              <w:jc w:val="both"/>
              <w:rPr>
                <w:rFonts w:asciiTheme="minorBidi" w:hAnsiTheme="minorBidi" w:cstheme="minorBidi"/>
                <w:i/>
                <w:iCs/>
                <w:color w:val="000000"/>
                <w:lang w:bidi="he-IL"/>
              </w:rPr>
            </w:pPr>
            <w:r w:rsidRPr="00D2419C">
              <w:rPr>
                <w:rFonts w:asciiTheme="minorBidi" w:hAnsiTheme="minorBidi" w:cstheme="minorBidi"/>
                <w:b/>
                <w:bCs/>
                <w:color w:val="000000"/>
                <w:lang w:bidi="he-IL"/>
              </w:rPr>
              <w:t>We have a principle</w:t>
            </w:r>
            <w:r w:rsidRPr="00D2419C">
              <w:rPr>
                <w:rFonts w:asciiTheme="minorBidi" w:hAnsiTheme="minorBidi" w:cstheme="minorBidi"/>
                <w:color w:val="000000"/>
                <w:lang w:bidi="he-IL"/>
              </w:rPr>
              <w:t xml:space="preserve"> that we require [that] a sukka be a temporary structure, </w:t>
            </w:r>
            <w:r w:rsidRPr="00D2419C">
              <w:rPr>
                <w:rFonts w:asciiTheme="minorBidi" w:hAnsiTheme="minorBidi" w:cstheme="minorBidi"/>
                <w:b/>
                <w:bCs/>
                <w:color w:val="000000"/>
                <w:lang w:bidi="he-IL"/>
              </w:rPr>
              <w:t xml:space="preserve">and therefore it may not be higher than twenty </w:t>
            </w:r>
            <w:r w:rsidRPr="00D2419C">
              <w:rPr>
                <w:rFonts w:asciiTheme="minorBidi" w:hAnsiTheme="minorBidi" w:cstheme="minorBidi"/>
                <w:b/>
                <w:bCs/>
                <w:i/>
                <w:iCs/>
                <w:color w:val="000000"/>
                <w:lang w:bidi="he-IL"/>
              </w:rPr>
              <w:t>amah.</w:t>
            </w:r>
            <w:r w:rsidRPr="00D2419C">
              <w:rPr>
                <w:rFonts w:asciiTheme="minorBidi" w:hAnsiTheme="minorBidi" w:cstheme="minorBidi"/>
                <w:i/>
                <w:iCs/>
                <w:color w:val="000000"/>
                <w:lang w:bidi="he-IL"/>
              </w:rPr>
              <w:t xml:space="preserve"> </w:t>
            </w:r>
          </w:p>
        </w:tc>
      </w:tr>
      <w:tr w:rsidR="000B08E0" w:rsidRPr="00D2419C" w:rsidTr="000B08E0">
        <w:tc>
          <w:tcPr>
            <w:tcW w:w="4518" w:type="dxa"/>
          </w:tcPr>
          <w:p w:rsidR="00D84B8C" w:rsidRPr="00D2419C" w:rsidRDefault="000B08E0" w:rsidP="00CA6F91">
            <w:pPr>
              <w:jc w:val="both"/>
              <w:rPr>
                <w:rFonts w:asciiTheme="minorBidi" w:hAnsiTheme="minorBidi" w:cstheme="minorBidi"/>
                <w:b/>
                <w:bCs/>
                <w:color w:val="000000"/>
                <w:lang w:bidi="he-IL"/>
              </w:rPr>
            </w:pPr>
            <w:r w:rsidRPr="00D2419C">
              <w:rPr>
                <w:rFonts w:asciiTheme="minorBidi" w:hAnsiTheme="minorBidi" w:cstheme="minorBidi"/>
                <w:b/>
                <w:bCs/>
                <w:color w:val="000000"/>
                <w:lang w:bidi="he-IL"/>
              </w:rPr>
              <w:t>And Rabbi Yehuda validates it</w:t>
            </w:r>
            <w:r w:rsidR="00D84B8C" w:rsidRPr="00D2419C">
              <w:rPr>
                <w:rFonts w:asciiTheme="minorBidi" w:hAnsiTheme="minorBidi" w:cstheme="minorBidi"/>
                <w:b/>
                <w:bCs/>
                <w:color w:val="000000"/>
                <w:lang w:bidi="he-IL"/>
              </w:rPr>
              <w:t>.</w:t>
            </w:r>
            <w:r w:rsidRPr="00D2419C">
              <w:rPr>
                <w:rFonts w:asciiTheme="minorBidi" w:hAnsiTheme="minorBidi" w:cstheme="minorBidi"/>
                <w:b/>
                <w:bCs/>
                <w:color w:val="000000"/>
                <w:lang w:bidi="he-IL"/>
              </w:rPr>
              <w:t xml:space="preserve"> </w:t>
            </w:r>
          </w:p>
          <w:p w:rsidR="000B08E0" w:rsidRPr="00D2419C" w:rsidRDefault="00D84B8C"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[This is] b</w:t>
            </w:r>
            <w:r w:rsidR="000B08E0" w:rsidRPr="00D2419C">
              <w:rPr>
                <w:rFonts w:asciiTheme="minorBidi" w:hAnsiTheme="minorBidi" w:cstheme="minorBidi"/>
                <w:color w:val="000000"/>
                <w:lang w:bidi="he-IL"/>
              </w:rPr>
              <w:t xml:space="preserve">ecause he holds that we require </w:t>
            </w:r>
            <w:r w:rsidR="00740E71">
              <w:rPr>
                <w:rFonts w:asciiTheme="minorBidi" w:hAnsiTheme="minorBidi" w:cstheme="minorBidi"/>
                <w:color w:val="000000"/>
                <w:lang w:bidi="he-IL"/>
              </w:rPr>
              <w:t xml:space="preserve">the </w:t>
            </w:r>
            <w:r w:rsidR="000B08E0" w:rsidRPr="00D2419C">
              <w:rPr>
                <w:rFonts w:asciiTheme="minorBidi" w:hAnsiTheme="minorBidi" w:cstheme="minorBidi"/>
                <w:color w:val="000000"/>
                <w:lang w:bidi="he-IL"/>
              </w:rPr>
              <w:t>sukka to be a permanent structure. And the halakha is not accord</w:t>
            </w:r>
            <w:r w:rsidR="00740E71">
              <w:rPr>
                <w:rFonts w:asciiTheme="minorBidi" w:hAnsiTheme="minorBidi" w:cstheme="minorBidi"/>
                <w:color w:val="000000"/>
                <w:lang w:bidi="he-IL"/>
              </w:rPr>
              <w:t>ing</w:t>
            </w:r>
            <w:r w:rsidR="000B08E0" w:rsidRPr="00D2419C">
              <w:rPr>
                <w:rFonts w:asciiTheme="minorBidi" w:hAnsiTheme="minorBidi" w:cstheme="minorBidi"/>
                <w:color w:val="000000"/>
                <w:lang w:bidi="he-IL"/>
              </w:rPr>
              <w:t xml:space="preserve"> </w:t>
            </w:r>
            <w:r w:rsidR="00740E71">
              <w:rPr>
                <w:rFonts w:asciiTheme="minorBidi" w:hAnsiTheme="minorBidi" w:cstheme="minorBidi"/>
                <w:color w:val="000000"/>
                <w:lang w:bidi="he-IL"/>
              </w:rPr>
              <w:t>to</w:t>
            </w:r>
            <w:r w:rsidR="000B08E0" w:rsidRPr="00D2419C">
              <w:rPr>
                <w:rFonts w:asciiTheme="minorBidi" w:hAnsiTheme="minorBidi" w:cstheme="minorBidi"/>
                <w:color w:val="000000"/>
                <w:lang w:bidi="he-IL"/>
              </w:rPr>
              <w:t xml:space="preserve"> Rabbi Yehuda.  </w:t>
            </w:r>
          </w:p>
        </w:tc>
        <w:tc>
          <w:tcPr>
            <w:tcW w:w="4680" w:type="dxa"/>
          </w:tcPr>
          <w:p w:rsidR="00D84B8C"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b/>
                <w:bCs/>
                <w:color w:val="000000"/>
                <w:lang w:bidi="he-IL"/>
              </w:rPr>
              <w:t>And Rabbi Yehuda says [that] we require [</w:t>
            </w:r>
            <w:r w:rsidR="00740E71">
              <w:rPr>
                <w:rFonts w:asciiTheme="minorBidi" w:hAnsiTheme="minorBidi" w:cstheme="minorBidi"/>
                <w:b/>
                <w:bCs/>
                <w:color w:val="000000"/>
                <w:lang w:bidi="he-IL"/>
              </w:rPr>
              <w:t xml:space="preserve">the </w:t>
            </w:r>
            <w:r w:rsidRPr="00D2419C">
              <w:rPr>
                <w:rFonts w:asciiTheme="minorBidi" w:hAnsiTheme="minorBidi" w:cstheme="minorBidi"/>
                <w:b/>
                <w:bCs/>
                <w:color w:val="000000"/>
                <w:lang w:bidi="he-IL"/>
              </w:rPr>
              <w:t>sukka to be] a permanent structure</w:t>
            </w:r>
            <w:r w:rsidR="00D84B8C" w:rsidRPr="00D2419C">
              <w:rPr>
                <w:rFonts w:asciiTheme="minorBidi" w:hAnsiTheme="minorBidi" w:cstheme="minorBidi"/>
                <w:b/>
                <w:bCs/>
                <w:color w:val="000000"/>
                <w:lang w:bidi="he-IL"/>
              </w:rPr>
              <w:t>,</w:t>
            </w:r>
            <w:r w:rsidRPr="00D2419C">
              <w:rPr>
                <w:rFonts w:asciiTheme="minorBidi" w:hAnsiTheme="minorBidi" w:cstheme="minorBidi"/>
                <w:color w:val="000000"/>
                <w:lang w:bidi="he-IL"/>
              </w:rPr>
              <w:t xml:space="preserve"> </w:t>
            </w:r>
          </w:p>
          <w:p w:rsidR="000B08E0"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and therefore he permits it, and even if it was the substantial height [i.e., twenty </w:t>
            </w:r>
            <w:r w:rsidRPr="00D2419C">
              <w:rPr>
                <w:rFonts w:asciiTheme="minorBidi" w:hAnsiTheme="minorBidi" w:cstheme="minorBidi"/>
                <w:i/>
                <w:iCs/>
                <w:color w:val="000000"/>
                <w:lang w:bidi="he-IL"/>
              </w:rPr>
              <w:t>amah</w:t>
            </w:r>
            <w:r w:rsidRPr="00D2419C">
              <w:rPr>
                <w:rFonts w:asciiTheme="minorBidi" w:hAnsiTheme="minorBidi" w:cstheme="minorBidi"/>
                <w:color w:val="000000"/>
                <w:lang w:bidi="he-IL"/>
              </w:rPr>
              <w:t xml:space="preserve">]. </w:t>
            </w:r>
          </w:p>
        </w:tc>
      </w:tr>
      <w:tr w:rsidR="000B08E0" w:rsidRPr="00D2419C" w:rsidTr="000B08E0">
        <w:tc>
          <w:tcPr>
            <w:tcW w:w="4518" w:type="dxa"/>
          </w:tcPr>
          <w:p w:rsidR="000B08E0" w:rsidRPr="00D2419C" w:rsidRDefault="000B08E0" w:rsidP="00CA6F91">
            <w:pPr>
              <w:jc w:val="both"/>
              <w:rPr>
                <w:rFonts w:asciiTheme="minorBidi" w:hAnsiTheme="minorBidi" w:cstheme="minorBidi"/>
                <w:color w:val="000000"/>
                <w:lang w:bidi="he-IL"/>
              </w:rPr>
            </w:pPr>
          </w:p>
        </w:tc>
        <w:tc>
          <w:tcPr>
            <w:tcW w:w="4680" w:type="dxa"/>
          </w:tcPr>
          <w:p w:rsidR="000B08E0"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And the size of its airspace </w:t>
            </w:r>
            <w:r w:rsidR="00740E71">
              <w:rPr>
                <w:rFonts w:asciiTheme="minorBidi" w:hAnsiTheme="minorBidi" w:cstheme="minorBidi"/>
                <w:color w:val="000000"/>
                <w:lang w:bidi="he-IL"/>
              </w:rPr>
              <w:t>cannot be</w:t>
            </w:r>
            <w:r w:rsidRPr="00D2419C">
              <w:rPr>
                <w:rFonts w:asciiTheme="minorBidi" w:hAnsiTheme="minorBidi" w:cstheme="minorBidi"/>
                <w:color w:val="000000"/>
                <w:lang w:bidi="he-IL"/>
              </w:rPr>
              <w:t xml:space="preserve"> less than seven </w:t>
            </w:r>
            <w:r w:rsidRPr="00D2419C">
              <w:rPr>
                <w:rFonts w:asciiTheme="minorBidi" w:hAnsiTheme="minorBidi" w:cstheme="minorBidi"/>
                <w:i/>
                <w:iCs/>
                <w:color w:val="000000"/>
                <w:lang w:bidi="he-IL"/>
              </w:rPr>
              <w:t xml:space="preserve">tefachim </w:t>
            </w:r>
            <w:r w:rsidR="00740E71">
              <w:rPr>
                <w:rFonts w:asciiTheme="minorBidi" w:hAnsiTheme="minorBidi" w:cstheme="minorBidi"/>
                <w:color w:val="000000"/>
                <w:lang w:bidi="he-IL"/>
              </w:rPr>
              <w:t>long</w:t>
            </w:r>
            <w:r w:rsidR="00740E71"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by seven </w:t>
            </w:r>
            <w:r w:rsidRPr="00D2419C">
              <w:rPr>
                <w:rFonts w:asciiTheme="minorBidi" w:hAnsiTheme="minorBidi" w:cstheme="minorBidi"/>
                <w:i/>
                <w:iCs/>
                <w:color w:val="000000"/>
                <w:lang w:bidi="he-IL"/>
              </w:rPr>
              <w:t xml:space="preserve">tefachim </w:t>
            </w:r>
            <w:r w:rsidR="00740E71">
              <w:rPr>
                <w:rFonts w:asciiTheme="minorBidi" w:hAnsiTheme="minorBidi" w:cstheme="minorBidi"/>
                <w:color w:val="000000"/>
                <w:lang w:bidi="he-IL"/>
              </w:rPr>
              <w:t>wide</w:t>
            </w:r>
            <w:r w:rsidRPr="00D2419C">
              <w:rPr>
                <w:rFonts w:asciiTheme="minorBidi" w:hAnsiTheme="minorBidi" w:cstheme="minorBidi"/>
                <w:color w:val="000000"/>
                <w:lang w:bidi="he-IL"/>
              </w:rPr>
              <w:t xml:space="preserve">. </w:t>
            </w:r>
          </w:p>
        </w:tc>
      </w:tr>
      <w:tr w:rsidR="000B08E0" w:rsidRPr="00D2419C" w:rsidTr="000B08E0">
        <w:tc>
          <w:tcPr>
            <w:tcW w:w="4518" w:type="dxa"/>
          </w:tcPr>
          <w:p w:rsidR="00D84B8C"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b/>
                <w:bCs/>
                <w:color w:val="000000"/>
                <w:lang w:bidi="he-IL"/>
              </w:rPr>
              <w:t xml:space="preserve">And one that is not even 10 </w:t>
            </w:r>
            <w:r w:rsidRPr="00D2419C">
              <w:rPr>
                <w:rFonts w:asciiTheme="minorBidi" w:hAnsiTheme="minorBidi" w:cstheme="minorBidi"/>
                <w:b/>
                <w:bCs/>
                <w:i/>
                <w:iCs/>
                <w:color w:val="000000"/>
                <w:lang w:bidi="he-IL"/>
              </w:rPr>
              <w:t xml:space="preserve">tefachim </w:t>
            </w:r>
            <w:r w:rsidRPr="00D2419C">
              <w:rPr>
                <w:rFonts w:asciiTheme="minorBidi" w:hAnsiTheme="minorBidi" w:cstheme="minorBidi"/>
                <w:b/>
                <w:bCs/>
                <w:color w:val="000000"/>
                <w:lang w:bidi="he-IL"/>
              </w:rPr>
              <w:t>(handbreadths) high is invalid.</w:t>
            </w:r>
            <w:r w:rsidRPr="00D2419C">
              <w:rPr>
                <w:rFonts w:asciiTheme="minorBidi" w:hAnsiTheme="minorBidi" w:cstheme="minorBidi"/>
                <w:color w:val="000000"/>
                <w:lang w:bidi="he-IL"/>
              </w:rPr>
              <w:t xml:space="preserve"> </w:t>
            </w:r>
          </w:p>
          <w:p w:rsidR="000B08E0" w:rsidRPr="00D2419C" w:rsidRDefault="00D84B8C"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[This is] b</w:t>
            </w:r>
            <w:r w:rsidR="000B08E0" w:rsidRPr="00D2419C">
              <w:rPr>
                <w:rFonts w:asciiTheme="minorBidi" w:hAnsiTheme="minorBidi" w:cstheme="minorBidi"/>
                <w:color w:val="000000"/>
                <w:lang w:bidi="he-IL"/>
              </w:rPr>
              <w:t>ecause it is not</w:t>
            </w:r>
            <w:r w:rsidR="00740E71">
              <w:rPr>
                <w:rFonts w:asciiTheme="minorBidi" w:hAnsiTheme="minorBidi" w:cstheme="minorBidi"/>
                <w:color w:val="000000"/>
                <w:lang w:bidi="he-IL"/>
              </w:rPr>
              <w:t xml:space="preserve"> a</w:t>
            </w:r>
            <w:r w:rsidR="000B08E0" w:rsidRPr="00D2419C">
              <w:rPr>
                <w:rFonts w:asciiTheme="minorBidi" w:hAnsiTheme="minorBidi" w:cstheme="minorBidi"/>
                <w:color w:val="000000"/>
                <w:lang w:bidi="he-IL"/>
              </w:rPr>
              <w:t xml:space="preserve"> pleasant structure, and a person does not dwell in an unpleasant structure.</w:t>
            </w:r>
          </w:p>
        </w:tc>
        <w:tc>
          <w:tcPr>
            <w:tcW w:w="4680" w:type="dxa"/>
          </w:tcPr>
          <w:p w:rsidR="000B08E0" w:rsidRPr="00D2419C" w:rsidRDefault="000B08E0" w:rsidP="00CA6F91">
            <w:pPr>
              <w:jc w:val="both"/>
              <w:rPr>
                <w:rFonts w:asciiTheme="minorBidi" w:hAnsiTheme="minorBidi" w:cstheme="minorBidi"/>
                <w:color w:val="000000"/>
                <w:lang w:bidi="he-IL"/>
              </w:rPr>
            </w:pPr>
          </w:p>
        </w:tc>
      </w:tr>
      <w:tr w:rsidR="000B08E0" w:rsidRPr="00D2419C" w:rsidTr="000B08E0">
        <w:tc>
          <w:tcPr>
            <w:tcW w:w="4518" w:type="dxa"/>
          </w:tcPr>
          <w:p w:rsidR="00D84B8C" w:rsidRPr="00D2419C" w:rsidRDefault="000B08E0" w:rsidP="00CA6F91">
            <w:pPr>
              <w:jc w:val="both"/>
              <w:rPr>
                <w:rFonts w:asciiTheme="minorBidi" w:hAnsiTheme="minorBidi" w:cstheme="minorBidi"/>
                <w:b/>
                <w:bCs/>
                <w:color w:val="000000"/>
                <w:lang w:bidi="he-IL"/>
              </w:rPr>
            </w:pPr>
            <w:r w:rsidRPr="00D2419C">
              <w:rPr>
                <w:rFonts w:asciiTheme="minorBidi" w:hAnsiTheme="minorBidi" w:cstheme="minorBidi"/>
                <w:b/>
                <w:bCs/>
                <w:color w:val="000000"/>
                <w:lang w:bidi="he-IL"/>
              </w:rPr>
              <w:t xml:space="preserve">And if it does not have three walls. </w:t>
            </w:r>
          </w:p>
          <w:p w:rsidR="000B08E0" w:rsidRPr="00D2419C" w:rsidRDefault="000B08E0" w:rsidP="00CA6F91">
            <w:pPr>
              <w:jc w:val="both"/>
              <w:rPr>
                <w:rFonts w:asciiTheme="minorBidi" w:hAnsiTheme="minorBidi" w:cstheme="minorBidi"/>
                <w:i/>
                <w:iCs/>
                <w:color w:val="000000"/>
                <w:lang w:bidi="he-IL"/>
              </w:rPr>
            </w:pPr>
            <w:r w:rsidRPr="00D2419C">
              <w:rPr>
                <w:rFonts w:asciiTheme="minorBidi" w:hAnsiTheme="minorBidi" w:cstheme="minorBidi"/>
                <w:color w:val="000000"/>
                <w:lang w:bidi="he-IL"/>
              </w:rPr>
              <w:t xml:space="preserve">As it is written, “In </w:t>
            </w:r>
            <w:r w:rsidRPr="00D2419C">
              <w:rPr>
                <w:rFonts w:asciiTheme="minorBidi" w:hAnsiTheme="minorBidi" w:cstheme="minorBidi"/>
                <w:i/>
                <w:iCs/>
                <w:color w:val="000000"/>
                <w:lang w:bidi="he-IL"/>
              </w:rPr>
              <w:t>sukkot,</w:t>
            </w:r>
            <w:r w:rsidRPr="00D2419C">
              <w:rPr>
                <w:rFonts w:asciiTheme="minorBidi" w:hAnsiTheme="minorBidi" w:cstheme="minorBidi"/>
                <w:color w:val="000000"/>
                <w:lang w:bidi="he-IL"/>
              </w:rPr>
              <w:t xml:space="preserve">” “in </w:t>
            </w:r>
            <w:r w:rsidR="00D84B8C" w:rsidRPr="00D2419C">
              <w:rPr>
                <w:rFonts w:asciiTheme="minorBidi" w:hAnsiTheme="minorBidi" w:cstheme="minorBidi"/>
                <w:i/>
                <w:iCs/>
                <w:color w:val="000000"/>
                <w:lang w:bidi="he-IL"/>
              </w:rPr>
              <w:t>s</w:t>
            </w:r>
            <w:r w:rsidRPr="00D2419C">
              <w:rPr>
                <w:rFonts w:asciiTheme="minorBidi" w:hAnsiTheme="minorBidi" w:cstheme="minorBidi"/>
                <w:i/>
                <w:iCs/>
                <w:color w:val="000000"/>
                <w:lang w:bidi="he-IL"/>
              </w:rPr>
              <w:t xml:space="preserve">ukkot,” </w:t>
            </w:r>
            <w:r w:rsidRPr="00D2419C">
              <w:rPr>
                <w:rFonts w:asciiTheme="minorBidi" w:hAnsiTheme="minorBidi" w:cstheme="minorBidi"/>
                <w:color w:val="000000"/>
                <w:lang w:bidi="he-IL"/>
              </w:rPr>
              <w:t xml:space="preserve">“in </w:t>
            </w:r>
            <w:r w:rsidRPr="00D2419C">
              <w:rPr>
                <w:rFonts w:asciiTheme="minorBidi" w:hAnsiTheme="minorBidi" w:cstheme="minorBidi"/>
                <w:i/>
                <w:iCs/>
                <w:color w:val="000000"/>
                <w:lang w:bidi="he-IL"/>
              </w:rPr>
              <w:t>sukkot,</w:t>
            </w:r>
            <w:r w:rsidRPr="00D2419C">
              <w:rPr>
                <w:rFonts w:asciiTheme="minorBidi" w:hAnsiTheme="minorBidi" w:cstheme="minorBidi"/>
                <w:color w:val="000000"/>
                <w:lang w:bidi="he-IL"/>
              </w:rPr>
              <w:t xml:space="preserve">” </w:t>
            </w:r>
            <w:r w:rsidR="00740E71">
              <w:rPr>
                <w:rFonts w:asciiTheme="minorBidi" w:hAnsiTheme="minorBidi" w:cstheme="minorBidi"/>
                <w:color w:val="000000"/>
                <w:lang w:bidi="he-IL"/>
              </w:rPr>
              <w:t>twice</w:t>
            </w:r>
            <w:r w:rsidRPr="00D2419C">
              <w:rPr>
                <w:rFonts w:asciiTheme="minorBidi" w:hAnsiTheme="minorBidi" w:cstheme="minorBidi"/>
                <w:color w:val="000000"/>
                <w:lang w:bidi="he-IL"/>
              </w:rPr>
              <w:t xml:space="preserve"> it is written missing [a </w:t>
            </w:r>
            <w:r w:rsidRPr="00D2419C">
              <w:rPr>
                <w:rFonts w:asciiTheme="minorBidi" w:hAnsiTheme="minorBidi" w:cstheme="minorBidi"/>
                <w:i/>
                <w:iCs/>
                <w:color w:val="000000"/>
                <w:lang w:bidi="he-IL"/>
              </w:rPr>
              <w:t>vav</w:t>
            </w:r>
            <w:r w:rsidRPr="00D2419C">
              <w:rPr>
                <w:rFonts w:asciiTheme="minorBidi" w:hAnsiTheme="minorBidi" w:cstheme="minorBidi"/>
                <w:color w:val="000000"/>
                <w:lang w:bidi="he-IL"/>
              </w:rPr>
              <w:t xml:space="preserve">], and once full [with a </w:t>
            </w:r>
            <w:r w:rsidRPr="00D2419C">
              <w:rPr>
                <w:rFonts w:asciiTheme="minorBidi" w:hAnsiTheme="minorBidi" w:cstheme="minorBidi"/>
                <w:i/>
                <w:iCs/>
                <w:color w:val="000000"/>
                <w:lang w:bidi="he-IL"/>
              </w:rPr>
              <w:t>vav</w:t>
            </w:r>
            <w:r w:rsidRPr="00D2419C">
              <w:rPr>
                <w:rFonts w:asciiTheme="minorBidi" w:hAnsiTheme="minorBidi" w:cstheme="minorBidi"/>
                <w:color w:val="000000"/>
                <w:lang w:bidi="he-IL"/>
              </w:rPr>
              <w:t xml:space="preserve">, denoting the plural form of at least two </w:t>
            </w:r>
            <w:r w:rsidRPr="00D2419C">
              <w:rPr>
                <w:rFonts w:asciiTheme="minorBidi" w:hAnsiTheme="minorBidi" w:cstheme="minorBidi"/>
                <w:i/>
                <w:iCs/>
                <w:color w:val="000000"/>
                <w:lang w:bidi="he-IL"/>
              </w:rPr>
              <w:t>sukkot</w:t>
            </w:r>
            <w:r w:rsidRPr="00D2419C">
              <w:rPr>
                <w:rFonts w:asciiTheme="minorBidi" w:hAnsiTheme="minorBidi" w:cstheme="minorBidi"/>
                <w:color w:val="000000"/>
                <w:lang w:bidi="he-IL"/>
              </w:rPr>
              <w:t>].</w:t>
            </w:r>
            <w:r w:rsidR="00B6207C" w:rsidRPr="00D2419C">
              <w:rPr>
                <w:rStyle w:val="FootnoteReference"/>
                <w:rFonts w:asciiTheme="minorBidi" w:hAnsiTheme="minorBidi" w:cstheme="minorBidi"/>
                <w:color w:val="000000"/>
                <w:lang w:bidi="he-IL"/>
              </w:rPr>
              <w:footnoteReference w:id="9"/>
            </w:r>
            <w:r w:rsidRPr="00D2419C">
              <w:rPr>
                <w:rFonts w:asciiTheme="minorBidi" w:hAnsiTheme="minorBidi" w:cstheme="minorBidi"/>
                <w:color w:val="000000"/>
                <w:lang w:bidi="he-IL"/>
              </w:rPr>
              <w:t xml:space="preserve"> One [teaches] about the </w:t>
            </w:r>
            <w:r w:rsidRPr="00D2419C">
              <w:rPr>
                <w:rFonts w:asciiTheme="minorBidi" w:hAnsiTheme="minorBidi" w:cstheme="minorBidi"/>
                <w:i/>
                <w:iCs/>
                <w:color w:val="000000"/>
                <w:lang w:bidi="he-IL"/>
              </w:rPr>
              <w:lastRenderedPageBreak/>
              <w:t>sekhakh</w:t>
            </w:r>
            <w:r w:rsidRPr="00D2419C">
              <w:rPr>
                <w:rFonts w:asciiTheme="minorBidi" w:hAnsiTheme="minorBidi" w:cstheme="minorBidi"/>
                <w:color w:val="000000"/>
                <w:lang w:bidi="he-IL"/>
              </w:rPr>
              <w:t>, as the meaning of</w:t>
            </w:r>
            <w:r w:rsidR="003F2CD5">
              <w:rPr>
                <w:rFonts w:asciiTheme="minorBidi" w:hAnsiTheme="minorBidi" w:cstheme="minorBidi"/>
                <w:color w:val="000000"/>
                <w:lang w:bidi="he-IL"/>
              </w:rPr>
              <w:t xml:space="preserve"> the</w:t>
            </w:r>
            <w:r w:rsidRPr="00D2419C">
              <w:rPr>
                <w:rFonts w:asciiTheme="minorBidi" w:hAnsiTheme="minorBidi" w:cstheme="minorBidi"/>
                <w:color w:val="000000"/>
                <w:lang w:bidi="he-IL"/>
              </w:rPr>
              <w:t xml:space="preserve"> sukka is </w:t>
            </w:r>
            <w:r w:rsidRPr="00D2419C">
              <w:rPr>
                <w:rFonts w:asciiTheme="minorBidi" w:hAnsiTheme="minorBidi" w:cstheme="minorBidi"/>
                <w:i/>
                <w:color w:val="000000"/>
                <w:lang w:bidi="he-IL"/>
              </w:rPr>
              <w:t>sekhakh</w:t>
            </w:r>
            <w:r w:rsidRPr="00D2419C">
              <w:rPr>
                <w:rFonts w:asciiTheme="minorBidi" w:hAnsiTheme="minorBidi" w:cstheme="minorBidi"/>
                <w:iCs/>
                <w:color w:val="000000"/>
                <w:lang w:bidi="he-IL"/>
              </w:rPr>
              <w:t xml:space="preserve">. This leaves three, corresponding [to] the three [required] walls. The </w:t>
            </w:r>
            <w:r w:rsidRPr="00D2419C">
              <w:rPr>
                <w:rFonts w:asciiTheme="minorBidi" w:hAnsiTheme="minorBidi" w:cstheme="minorBidi"/>
                <w:i/>
                <w:iCs/>
                <w:color w:val="000000"/>
                <w:lang w:bidi="he-IL"/>
              </w:rPr>
              <w:t>halakha</w:t>
            </w:r>
            <w:r w:rsidRPr="00D2419C">
              <w:rPr>
                <w:rFonts w:asciiTheme="minorBidi" w:hAnsiTheme="minorBidi" w:cstheme="minorBidi"/>
                <w:iCs/>
                <w:color w:val="000000"/>
                <w:lang w:bidi="he-IL"/>
              </w:rPr>
              <w:t xml:space="preserve"> transmitted to Moses from Sinai</w:t>
            </w:r>
            <w:r w:rsidRPr="00D2419C">
              <w:rPr>
                <w:rFonts w:asciiTheme="minorBidi" w:hAnsiTheme="minorBidi" w:cstheme="minorBidi"/>
                <w:color w:val="000000"/>
                <w:lang w:bidi="he-IL"/>
              </w:rPr>
              <w:t xml:space="preserve"> </w:t>
            </w:r>
            <w:r w:rsidR="00D84B8C" w:rsidRPr="00D2419C">
              <w:rPr>
                <w:rFonts w:asciiTheme="minorBidi" w:hAnsiTheme="minorBidi" w:cstheme="minorBidi"/>
                <w:color w:val="000000"/>
                <w:lang w:bidi="he-IL"/>
              </w:rPr>
              <w:t xml:space="preserve">comes </w:t>
            </w:r>
            <w:r w:rsidR="00740E71">
              <w:rPr>
                <w:rFonts w:asciiTheme="minorBidi" w:hAnsiTheme="minorBidi" w:cstheme="minorBidi"/>
                <w:color w:val="000000"/>
                <w:lang w:bidi="he-IL"/>
              </w:rPr>
              <w:t>to</w:t>
            </w:r>
            <w:r w:rsidR="00740E71"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reduce</w:t>
            </w:r>
            <w:r w:rsidR="00D84B8C" w:rsidRPr="00D2419C">
              <w:rPr>
                <w:rFonts w:asciiTheme="minorBidi" w:hAnsiTheme="minorBidi" w:cstheme="minorBidi"/>
                <w:color w:val="000000"/>
                <w:lang w:bidi="he-IL"/>
              </w:rPr>
              <w:t xml:space="preserve"> [the necessary measurement of]</w:t>
            </w:r>
            <w:r w:rsidRPr="00D2419C">
              <w:rPr>
                <w:rFonts w:asciiTheme="minorBidi" w:hAnsiTheme="minorBidi" w:cstheme="minorBidi"/>
                <w:color w:val="000000"/>
                <w:lang w:bidi="he-IL"/>
              </w:rPr>
              <w:t xml:space="preserve"> one wall, and establishes it as one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Two remain </w:t>
            </w:r>
            <w:r w:rsidR="00D84B8C" w:rsidRPr="00D2419C">
              <w:rPr>
                <w:rFonts w:asciiTheme="minorBidi" w:hAnsiTheme="minorBidi" w:cstheme="minorBidi"/>
                <w:color w:val="000000"/>
                <w:lang w:bidi="he-IL"/>
              </w:rPr>
              <w:t xml:space="preserve">[that must be constructed] </w:t>
            </w:r>
            <w:r w:rsidRPr="00D2419C">
              <w:rPr>
                <w:rFonts w:asciiTheme="minorBidi" w:hAnsiTheme="minorBidi" w:cstheme="minorBidi"/>
                <w:color w:val="000000"/>
                <w:lang w:bidi="he-IL"/>
              </w:rPr>
              <w:t xml:space="preserve">according to their requirements, and the third </w:t>
            </w:r>
            <w:r w:rsidR="00D84B8C" w:rsidRPr="00D2419C">
              <w:rPr>
                <w:rFonts w:asciiTheme="minorBidi" w:hAnsiTheme="minorBidi" w:cstheme="minorBidi"/>
                <w:color w:val="000000"/>
                <w:lang w:bidi="he-IL"/>
              </w:rPr>
              <w:t xml:space="preserve">may </w:t>
            </w:r>
            <w:r w:rsidR="00740E71">
              <w:rPr>
                <w:rFonts w:asciiTheme="minorBidi" w:hAnsiTheme="minorBidi" w:cstheme="minorBidi"/>
                <w:color w:val="000000"/>
                <w:lang w:bidi="he-IL"/>
              </w:rPr>
              <w:t xml:space="preserve">even </w:t>
            </w:r>
            <w:r w:rsidR="00D84B8C" w:rsidRPr="00D2419C">
              <w:rPr>
                <w:rFonts w:asciiTheme="minorBidi" w:hAnsiTheme="minorBidi" w:cstheme="minorBidi"/>
                <w:color w:val="000000"/>
                <w:lang w:bidi="he-IL"/>
              </w:rPr>
              <w:t xml:space="preserve">be </w:t>
            </w:r>
            <w:r w:rsidRPr="00D2419C">
              <w:rPr>
                <w:rFonts w:asciiTheme="minorBidi" w:hAnsiTheme="minorBidi" w:cstheme="minorBidi"/>
                <w:color w:val="000000"/>
                <w:lang w:bidi="he-IL"/>
              </w:rPr>
              <w:t xml:space="preserve">a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Therefore, a sukka that has two walls next to each other, he </w:t>
            </w:r>
            <w:r w:rsidR="00D84B8C" w:rsidRPr="00D2419C">
              <w:rPr>
                <w:rFonts w:asciiTheme="minorBidi" w:hAnsiTheme="minorBidi" w:cstheme="minorBidi"/>
                <w:color w:val="000000"/>
                <w:lang w:bidi="he-IL"/>
              </w:rPr>
              <w:t xml:space="preserve">may </w:t>
            </w:r>
            <w:r w:rsidRPr="00D2419C">
              <w:rPr>
                <w:rFonts w:asciiTheme="minorBidi" w:hAnsiTheme="minorBidi" w:cstheme="minorBidi"/>
                <w:color w:val="000000"/>
                <w:lang w:bidi="he-IL"/>
              </w:rPr>
              <w:t>make</w:t>
            </w:r>
            <w:r w:rsidR="00D84B8C" w:rsidRPr="00D2419C">
              <w:rPr>
                <w:rFonts w:asciiTheme="minorBidi" w:hAnsiTheme="minorBidi" w:cstheme="minorBidi"/>
                <w:color w:val="000000"/>
                <w:lang w:bidi="he-IL"/>
              </w:rPr>
              <w:t xml:space="preserve"> a</w:t>
            </w:r>
            <w:r w:rsidRPr="00D2419C">
              <w:rPr>
                <w:rFonts w:asciiTheme="minorBidi" w:hAnsiTheme="minorBidi" w:cstheme="minorBidi"/>
                <w:color w:val="000000"/>
                <w:lang w:bidi="he-IL"/>
              </w:rPr>
              <w:t xml:space="preserve"> third wall that has</w:t>
            </w:r>
            <w:r w:rsidR="00D84B8C" w:rsidRPr="00D2419C">
              <w:rPr>
                <w:rFonts w:asciiTheme="minorBidi" w:hAnsiTheme="minorBidi" w:cstheme="minorBidi"/>
                <w:color w:val="000000"/>
                <w:lang w:bidi="he-IL"/>
              </w:rPr>
              <w:t xml:space="preserve"> [only]</w:t>
            </w:r>
            <w:r w:rsidRPr="00D2419C">
              <w:rPr>
                <w:rFonts w:asciiTheme="minorBidi" w:hAnsiTheme="minorBidi" w:cstheme="minorBidi"/>
                <w:color w:val="000000"/>
                <w:lang w:bidi="he-IL"/>
              </w:rPr>
              <w:t xml:space="preserve"> a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and a little, and place it less than three</w:t>
            </w:r>
            <w:r w:rsidR="00D84B8C" w:rsidRPr="00D2419C">
              <w:rPr>
                <w:rFonts w:asciiTheme="minorBidi" w:hAnsiTheme="minorBidi" w:cstheme="minorBidi"/>
                <w:color w:val="000000"/>
                <w:lang w:bidi="he-IL"/>
              </w:rPr>
              <w:t xml:space="preserve"> [</w:t>
            </w:r>
            <w:r w:rsidR="00D84B8C" w:rsidRPr="00D2419C">
              <w:rPr>
                <w:rFonts w:asciiTheme="minorBidi" w:hAnsiTheme="minorBidi" w:cstheme="minorBidi"/>
                <w:i/>
                <w:iCs/>
                <w:color w:val="000000"/>
                <w:lang w:bidi="he-IL"/>
              </w:rPr>
              <w:t>tefachim</w:t>
            </w:r>
            <w:r w:rsidR="00D84B8C" w:rsidRPr="00D2419C">
              <w:rPr>
                <w:rFonts w:asciiTheme="minorBidi" w:hAnsiTheme="minorBidi" w:cstheme="minorBidi"/>
                <w:color w:val="000000"/>
                <w:lang w:bidi="he-IL"/>
              </w:rPr>
              <w:t>]</w:t>
            </w:r>
            <w:r w:rsidRPr="00D2419C">
              <w:rPr>
                <w:rFonts w:asciiTheme="minorBidi" w:hAnsiTheme="minorBidi" w:cstheme="minorBidi"/>
                <w:color w:val="000000"/>
                <w:lang w:bidi="he-IL"/>
              </w:rPr>
              <w:t xml:space="preserve"> near one of the two walls, as any [case] of less than three is considered as attached, and</w:t>
            </w:r>
            <w:r w:rsidR="004B285F" w:rsidRPr="00D2419C">
              <w:rPr>
                <w:rFonts w:asciiTheme="minorBidi" w:hAnsiTheme="minorBidi" w:cstheme="minorBidi"/>
                <w:color w:val="000000"/>
                <w:lang w:bidi="he-IL"/>
              </w:rPr>
              <w:t xml:space="preserve"> [this wall]</w:t>
            </w:r>
            <w:r w:rsidRPr="00D2419C">
              <w:rPr>
                <w:rFonts w:asciiTheme="minorBidi" w:hAnsiTheme="minorBidi" w:cstheme="minorBidi"/>
                <w:color w:val="000000"/>
                <w:lang w:bidi="he-IL"/>
              </w:rPr>
              <w:t xml:space="preserve"> is considered as if it is a wall of four </w:t>
            </w:r>
            <w:r w:rsidRPr="00D2419C">
              <w:rPr>
                <w:rFonts w:asciiTheme="minorBidi" w:hAnsiTheme="minorBidi" w:cstheme="minorBidi"/>
                <w:i/>
                <w:iCs/>
                <w:color w:val="000000"/>
                <w:lang w:bidi="he-IL"/>
              </w:rPr>
              <w:t>tefachim</w:t>
            </w:r>
            <w:r w:rsidRPr="00D2419C">
              <w:rPr>
                <w:rFonts w:asciiTheme="minorBidi" w:hAnsiTheme="minorBidi" w:cstheme="minorBidi"/>
                <w:color w:val="000000"/>
                <w:lang w:bidi="he-IL"/>
              </w:rPr>
              <w:t>, and in this manner, the majority of a wall is complete, and then the sukka has three walls. And one must make a frame of a doorway</w:t>
            </w:r>
            <w:r w:rsidR="004B285F" w:rsidRPr="00D2419C">
              <w:rPr>
                <w:rFonts w:asciiTheme="minorBidi" w:hAnsiTheme="minorBidi" w:cstheme="minorBidi"/>
                <w:color w:val="000000"/>
                <w:lang w:bidi="he-IL"/>
              </w:rPr>
              <w:t xml:space="preserve"> [</w:t>
            </w:r>
            <w:r w:rsidR="004B285F" w:rsidRPr="00D2419C">
              <w:rPr>
                <w:rFonts w:asciiTheme="minorBidi" w:hAnsiTheme="minorBidi" w:cstheme="minorBidi"/>
                <w:i/>
                <w:iCs/>
                <w:color w:val="000000"/>
                <w:lang w:bidi="he-IL"/>
              </w:rPr>
              <w:t>tzurat ha-petach</w:t>
            </w:r>
            <w:r w:rsidR="004B285F" w:rsidRPr="00D2419C">
              <w:rPr>
                <w:rFonts w:asciiTheme="minorBidi" w:hAnsiTheme="minorBidi" w:cstheme="minorBidi"/>
                <w:color w:val="000000"/>
                <w:lang w:bidi="he-IL"/>
              </w:rPr>
              <w:t>]</w:t>
            </w:r>
            <w:r w:rsidRPr="00D2419C">
              <w:rPr>
                <w:rFonts w:asciiTheme="minorBidi" w:hAnsiTheme="minorBidi" w:cstheme="minorBidi"/>
                <w:color w:val="000000"/>
                <w:lang w:bidi="he-IL"/>
              </w:rPr>
              <w:t xml:space="preserve"> for it. And if the two walls are opposite each other, and in between them it is open, he brings an upright board that has</w:t>
            </w:r>
            <w:r w:rsidR="004B285F" w:rsidRPr="00D2419C">
              <w:rPr>
                <w:rFonts w:asciiTheme="minorBidi" w:hAnsiTheme="minorBidi" w:cstheme="minorBidi"/>
                <w:color w:val="000000"/>
                <w:lang w:bidi="he-IL"/>
              </w:rPr>
              <w:t xml:space="preserve"> [a measurement of]</w:t>
            </w:r>
            <w:r w:rsidRPr="00D2419C">
              <w:rPr>
                <w:rFonts w:asciiTheme="minorBidi" w:hAnsiTheme="minorBidi" w:cstheme="minorBidi"/>
                <w:color w:val="000000"/>
                <w:lang w:bidi="he-IL"/>
              </w:rPr>
              <w:t xml:space="preserve"> four </w:t>
            </w:r>
            <w:r w:rsidRPr="007C5E91">
              <w:rPr>
                <w:rFonts w:asciiTheme="minorBidi" w:hAnsiTheme="minorBidi" w:cstheme="minorBidi"/>
                <w:i/>
                <w:iCs/>
                <w:color w:val="000000"/>
                <w:lang w:bidi="he-IL"/>
              </w:rPr>
              <w:t>tefachim</w:t>
            </w:r>
            <w:r w:rsidRPr="00D2419C">
              <w:rPr>
                <w:rFonts w:asciiTheme="minorBidi" w:hAnsiTheme="minorBidi" w:cstheme="minorBidi"/>
                <w:color w:val="000000"/>
                <w:lang w:bidi="he-IL"/>
              </w:rPr>
              <w:t xml:space="preserve"> and a little, and places it less than 3 from one of the two walls, and it is considered as if this upright board has [a measurement of] seven </w:t>
            </w:r>
            <w:r w:rsidRPr="00D2419C">
              <w:rPr>
                <w:rFonts w:asciiTheme="minorBidi" w:hAnsiTheme="minorBidi" w:cstheme="minorBidi"/>
                <w:i/>
                <w:iCs/>
                <w:color w:val="000000"/>
                <w:lang w:bidi="he-IL"/>
              </w:rPr>
              <w:t>tefachim</w:t>
            </w:r>
            <w:r w:rsidRPr="00D2419C">
              <w:rPr>
                <w:rFonts w:asciiTheme="minorBidi" w:hAnsiTheme="minorBidi" w:cstheme="minorBidi"/>
                <w:color w:val="000000"/>
                <w:lang w:bidi="he-IL"/>
              </w:rPr>
              <w:t>, which is the</w:t>
            </w:r>
            <w:r w:rsidR="004B285F" w:rsidRPr="00D2419C">
              <w:rPr>
                <w:rFonts w:asciiTheme="minorBidi" w:hAnsiTheme="minorBidi" w:cstheme="minorBidi"/>
                <w:color w:val="000000"/>
                <w:lang w:bidi="he-IL"/>
              </w:rPr>
              <w:t xml:space="preserve"> [minimum]</w:t>
            </w:r>
            <w:r w:rsidRPr="00D2419C">
              <w:rPr>
                <w:rFonts w:asciiTheme="minorBidi" w:hAnsiTheme="minorBidi" w:cstheme="minorBidi"/>
                <w:color w:val="000000"/>
                <w:lang w:bidi="he-IL"/>
              </w:rPr>
              <w:t xml:space="preserve"> size of a kosher sukka both lengthwise and widthwise, as a sukka must be seven by seven in order to contain his head, the majority of his </w:t>
            </w:r>
            <w:r w:rsidRPr="00D2419C">
              <w:rPr>
                <w:rFonts w:asciiTheme="minorBidi" w:hAnsiTheme="minorBidi" w:cstheme="minorBidi"/>
                <w:color w:val="000000"/>
                <w:lang w:bidi="he-IL"/>
              </w:rPr>
              <w:lastRenderedPageBreak/>
              <w:t xml:space="preserve">[body], and his table; six by six for his head and the majority of his [body], and one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by one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for his table.   </w:t>
            </w:r>
            <w:r w:rsidRPr="00D2419C">
              <w:rPr>
                <w:rFonts w:asciiTheme="minorBidi" w:hAnsiTheme="minorBidi" w:cstheme="minorBidi"/>
                <w:i/>
                <w:iCs/>
                <w:color w:val="000000"/>
                <w:lang w:bidi="he-IL"/>
              </w:rPr>
              <w:t xml:space="preserve"> </w:t>
            </w:r>
          </w:p>
        </w:tc>
        <w:tc>
          <w:tcPr>
            <w:tcW w:w="4680" w:type="dxa"/>
          </w:tcPr>
          <w:p w:rsidR="000B08E0"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b/>
                <w:bCs/>
                <w:color w:val="000000"/>
                <w:lang w:bidi="he-IL"/>
              </w:rPr>
              <w:lastRenderedPageBreak/>
              <w:t xml:space="preserve">And general principles have already preceded this </w:t>
            </w:r>
            <w:r w:rsidRPr="00D2419C">
              <w:rPr>
                <w:rFonts w:asciiTheme="minorBidi" w:hAnsiTheme="minorBidi" w:cstheme="minorBidi"/>
                <w:b/>
                <w:bCs/>
                <w:i/>
                <w:iCs/>
                <w:color w:val="000000"/>
                <w:lang w:bidi="he-IL"/>
              </w:rPr>
              <w:t>seder</w:t>
            </w:r>
            <w:r w:rsidRPr="00D2419C">
              <w:rPr>
                <w:rFonts w:asciiTheme="minorBidi" w:hAnsiTheme="minorBidi" w:cstheme="minorBidi"/>
                <w:color w:val="000000"/>
                <w:lang w:bidi="he-IL"/>
              </w:rPr>
              <w:t>,</w:t>
            </w:r>
            <w:r w:rsidR="004B285F" w:rsidRPr="00D2419C">
              <w:rPr>
                <w:rStyle w:val="FootnoteReference"/>
                <w:rFonts w:asciiTheme="minorBidi" w:hAnsiTheme="minorBidi" w:cstheme="minorBidi"/>
                <w:color w:val="000000"/>
                <w:lang w:bidi="he-IL"/>
              </w:rPr>
              <w:footnoteReference w:id="10"/>
            </w:r>
            <w:r w:rsidRPr="00D2419C">
              <w:rPr>
                <w:rFonts w:asciiTheme="minorBidi" w:hAnsiTheme="minorBidi" w:cstheme="minorBidi"/>
                <w:color w:val="000000"/>
                <w:lang w:bidi="he-IL"/>
              </w:rPr>
              <w:t xml:space="preserve"> one of which is that any [distance of] less than three [</w:t>
            </w:r>
            <w:r w:rsidRPr="00D2419C">
              <w:rPr>
                <w:rFonts w:asciiTheme="minorBidi" w:hAnsiTheme="minorBidi" w:cstheme="minorBidi"/>
                <w:i/>
                <w:iCs/>
                <w:color w:val="000000"/>
                <w:lang w:bidi="he-IL"/>
              </w:rPr>
              <w:t>tefachim</w:t>
            </w:r>
            <w:r w:rsidR="004B285F" w:rsidRPr="00D2419C">
              <w:rPr>
                <w:rFonts w:asciiTheme="minorBidi" w:hAnsiTheme="minorBidi" w:cstheme="minorBidi"/>
                <w:i/>
                <w:iCs/>
                <w:color w:val="000000"/>
                <w:lang w:bidi="he-IL"/>
              </w:rPr>
              <w:t xml:space="preserve"> </w:t>
            </w:r>
            <w:r w:rsidR="004B285F" w:rsidRPr="00D2419C">
              <w:rPr>
                <w:rFonts w:asciiTheme="minorBidi" w:hAnsiTheme="minorBidi" w:cstheme="minorBidi"/>
                <w:color w:val="000000"/>
                <w:lang w:bidi="he-IL"/>
              </w:rPr>
              <w:t>between two surfaces</w:t>
            </w:r>
            <w:r w:rsidRPr="00D2419C">
              <w:rPr>
                <w:rFonts w:asciiTheme="minorBidi" w:hAnsiTheme="minorBidi" w:cstheme="minorBidi"/>
                <w:color w:val="000000"/>
                <w:lang w:bidi="he-IL"/>
              </w:rPr>
              <w:t xml:space="preserve">] is considered joined, and one of them is that the size of </w:t>
            </w:r>
            <w:r w:rsidR="004B285F" w:rsidRPr="00D2419C">
              <w:rPr>
                <w:rFonts w:asciiTheme="minorBidi" w:hAnsiTheme="minorBidi" w:cstheme="minorBidi"/>
                <w:color w:val="000000"/>
                <w:lang w:bidi="he-IL"/>
              </w:rPr>
              <w:t>a</w:t>
            </w:r>
            <w:r w:rsidRPr="00D2419C">
              <w:rPr>
                <w:rFonts w:asciiTheme="minorBidi" w:hAnsiTheme="minorBidi" w:cstheme="minorBidi"/>
                <w:color w:val="000000"/>
                <w:lang w:bidi="he-IL"/>
              </w:rPr>
              <w:t xml:space="preserve"> </w:t>
            </w:r>
            <w:r w:rsidR="004B285F" w:rsidRPr="00D2419C">
              <w:rPr>
                <w:rFonts w:asciiTheme="minorBidi" w:hAnsiTheme="minorBidi" w:cstheme="minorBidi"/>
                <w:color w:val="000000"/>
                <w:lang w:bidi="he-IL"/>
              </w:rPr>
              <w:t xml:space="preserve">[halakhically </w:t>
            </w:r>
            <w:r w:rsidR="004B285F" w:rsidRPr="00D2419C">
              <w:rPr>
                <w:rFonts w:asciiTheme="minorBidi" w:hAnsiTheme="minorBidi" w:cstheme="minorBidi"/>
                <w:color w:val="000000"/>
                <w:lang w:bidi="he-IL"/>
              </w:rPr>
              <w:lastRenderedPageBreak/>
              <w:t xml:space="preserve">significant] </w:t>
            </w:r>
            <w:r w:rsidRPr="00D2419C">
              <w:rPr>
                <w:rFonts w:asciiTheme="minorBidi" w:hAnsiTheme="minorBidi" w:cstheme="minorBidi"/>
                <w:color w:val="000000"/>
                <w:lang w:bidi="he-IL"/>
              </w:rPr>
              <w:t xml:space="preserve">space may not be less than four </w:t>
            </w:r>
            <w:r w:rsidRPr="00D2419C">
              <w:rPr>
                <w:rFonts w:asciiTheme="minorBidi" w:hAnsiTheme="minorBidi" w:cstheme="minorBidi"/>
                <w:i/>
                <w:iCs/>
                <w:color w:val="000000"/>
                <w:lang w:bidi="he-IL"/>
              </w:rPr>
              <w:t>tefachim</w:t>
            </w:r>
            <w:r w:rsidRPr="00D2419C">
              <w:rPr>
                <w:rFonts w:asciiTheme="minorBidi" w:hAnsiTheme="minorBidi" w:cstheme="minorBidi"/>
                <w:color w:val="000000"/>
                <w:lang w:bidi="he-IL"/>
              </w:rPr>
              <w:t xml:space="preserve">, and they said that </w:t>
            </w:r>
            <w:r w:rsidRPr="00D2419C">
              <w:rPr>
                <w:rFonts w:asciiTheme="minorBidi" w:hAnsiTheme="minorBidi" w:cstheme="minorBidi"/>
                <w:b/>
                <w:bCs/>
                <w:color w:val="000000"/>
                <w:lang w:bidi="he-IL"/>
              </w:rPr>
              <w:t>if it does not have three walls,</w:t>
            </w:r>
            <w:r w:rsidRPr="00D2419C">
              <w:rPr>
                <w:rFonts w:asciiTheme="minorBidi" w:hAnsiTheme="minorBidi" w:cstheme="minorBidi"/>
                <w:color w:val="000000"/>
                <w:lang w:bidi="he-IL"/>
              </w:rPr>
              <w:t xml:space="preserve"> that the</w:t>
            </w:r>
            <w:r w:rsidR="004B285F" w:rsidRPr="00D2419C">
              <w:rPr>
                <w:rFonts w:asciiTheme="minorBidi" w:hAnsiTheme="minorBidi" w:cstheme="minorBidi"/>
                <w:color w:val="000000"/>
                <w:lang w:bidi="he-IL"/>
              </w:rPr>
              <w:t>re are</w:t>
            </w:r>
            <w:r w:rsidRPr="00D2419C">
              <w:rPr>
                <w:rFonts w:asciiTheme="minorBidi" w:hAnsiTheme="minorBidi" w:cstheme="minorBidi"/>
                <w:color w:val="000000"/>
                <w:lang w:bidi="he-IL"/>
              </w:rPr>
              <w:t xml:space="preserve"> two complete walls, and the third wall, even if it had a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and a small amount, he may place it</w:t>
            </w:r>
            <w:r w:rsidR="004B285F" w:rsidRPr="00D2419C">
              <w:rPr>
                <w:rFonts w:asciiTheme="minorBidi" w:hAnsiTheme="minorBidi" w:cstheme="minorBidi"/>
                <w:color w:val="000000"/>
                <w:lang w:bidi="he-IL"/>
              </w:rPr>
              <w:t xml:space="preserve"> [the third wall]</w:t>
            </w:r>
            <w:r w:rsidRPr="00D2419C">
              <w:rPr>
                <w:rFonts w:asciiTheme="minorBidi" w:hAnsiTheme="minorBidi" w:cstheme="minorBidi"/>
                <w:color w:val="000000"/>
                <w:lang w:bidi="he-IL"/>
              </w:rPr>
              <w:t xml:space="preserve"> less than three</w:t>
            </w:r>
            <w:r w:rsidR="004B285F" w:rsidRPr="00D2419C">
              <w:rPr>
                <w:rFonts w:asciiTheme="minorBidi" w:hAnsiTheme="minorBidi" w:cstheme="minorBidi"/>
                <w:color w:val="000000"/>
                <w:lang w:bidi="he-IL"/>
              </w:rPr>
              <w:t xml:space="preserve"> [from]</w:t>
            </w:r>
            <w:r w:rsidRPr="00D2419C">
              <w:rPr>
                <w:rFonts w:asciiTheme="minorBidi" w:hAnsiTheme="minorBidi" w:cstheme="minorBidi"/>
                <w:color w:val="000000"/>
                <w:lang w:bidi="he-IL"/>
              </w:rPr>
              <w:t xml:space="preserve"> near the wall, so that it </w:t>
            </w:r>
            <w:r w:rsidR="004B285F" w:rsidRPr="00D2419C">
              <w:rPr>
                <w:rFonts w:asciiTheme="minorBidi" w:hAnsiTheme="minorBidi" w:cstheme="minorBidi"/>
                <w:color w:val="000000"/>
                <w:lang w:bidi="he-IL"/>
              </w:rPr>
              <w:t xml:space="preserve">all </w:t>
            </w:r>
            <w:r w:rsidRPr="00D2419C">
              <w:rPr>
                <w:rFonts w:asciiTheme="minorBidi" w:hAnsiTheme="minorBidi" w:cstheme="minorBidi"/>
                <w:color w:val="000000"/>
                <w:lang w:bidi="he-IL"/>
              </w:rPr>
              <w:t xml:space="preserve">should </w:t>
            </w:r>
            <w:r w:rsidR="004B285F" w:rsidRPr="00D2419C">
              <w:rPr>
                <w:rFonts w:asciiTheme="minorBidi" w:hAnsiTheme="minorBidi" w:cstheme="minorBidi"/>
                <w:color w:val="000000"/>
                <w:lang w:bidi="he-IL"/>
              </w:rPr>
              <w:t>h</w:t>
            </w:r>
            <w:r w:rsidRPr="00D2419C">
              <w:rPr>
                <w:rFonts w:asciiTheme="minorBidi" w:hAnsiTheme="minorBidi" w:cstheme="minorBidi"/>
                <w:color w:val="000000"/>
                <w:lang w:bidi="he-IL"/>
              </w:rPr>
              <w:t>ave the [minimum] size of the space necessary. And this</w:t>
            </w:r>
            <w:r w:rsidR="004B285F" w:rsidRPr="00D2419C">
              <w:rPr>
                <w:rFonts w:asciiTheme="minorBidi" w:hAnsiTheme="minorBidi" w:cstheme="minorBidi"/>
                <w:color w:val="000000"/>
                <w:lang w:bidi="he-IL"/>
              </w:rPr>
              <w:t xml:space="preserve"> [type of]</w:t>
            </w:r>
            <w:r w:rsidRPr="00D2419C">
              <w:rPr>
                <w:rFonts w:asciiTheme="minorBidi" w:hAnsiTheme="minorBidi" w:cstheme="minorBidi"/>
                <w:color w:val="000000"/>
                <w:lang w:bidi="he-IL"/>
              </w:rPr>
              <w:t xml:space="preserve"> sukka has three fo</w:t>
            </w:r>
            <w:r w:rsidR="004B285F" w:rsidRPr="00D2419C">
              <w:rPr>
                <w:rFonts w:asciiTheme="minorBidi" w:hAnsiTheme="minorBidi" w:cstheme="minorBidi"/>
                <w:color w:val="000000"/>
                <w:lang w:bidi="he-IL"/>
              </w:rPr>
              <w:t>rms. The first is where</w:t>
            </w:r>
            <w:r w:rsidRPr="00D2419C">
              <w:rPr>
                <w:rFonts w:asciiTheme="minorBidi" w:hAnsiTheme="minorBidi" w:cstheme="minorBidi"/>
                <w:color w:val="000000"/>
                <w:lang w:bidi="he-IL"/>
              </w:rPr>
              <w:t xml:space="preserve"> the three complete walls </w:t>
            </w:r>
            <w:r w:rsidR="004B285F" w:rsidRPr="00D2419C">
              <w:rPr>
                <w:rFonts w:asciiTheme="minorBidi" w:hAnsiTheme="minorBidi" w:cstheme="minorBidi"/>
                <w:color w:val="000000"/>
                <w:lang w:bidi="he-IL"/>
              </w:rPr>
              <w:t xml:space="preserve">are </w:t>
            </w:r>
            <w:r w:rsidRPr="00D2419C">
              <w:rPr>
                <w:rFonts w:asciiTheme="minorBidi" w:hAnsiTheme="minorBidi" w:cstheme="minorBidi"/>
                <w:color w:val="000000"/>
                <w:lang w:bidi="he-IL"/>
              </w:rPr>
              <w:t>adjacent to each other</w:t>
            </w:r>
            <w:r w:rsidR="00740E71">
              <w:rPr>
                <w:rFonts w:asciiTheme="minorBidi" w:hAnsiTheme="minorBidi" w:cstheme="minorBidi"/>
                <w:color w:val="000000"/>
                <w:lang w:bidi="he-IL"/>
              </w:rPr>
              <w:t>;</w:t>
            </w:r>
            <w:r w:rsidR="00740E71" w:rsidRPr="00D2419C">
              <w:rPr>
                <w:rFonts w:asciiTheme="minorBidi" w:hAnsiTheme="minorBidi" w:cstheme="minorBidi"/>
                <w:color w:val="000000"/>
                <w:lang w:bidi="he-IL"/>
              </w:rPr>
              <w:t xml:space="preserve"> </w:t>
            </w:r>
            <w:r w:rsidR="004B285F" w:rsidRPr="00D2419C">
              <w:rPr>
                <w:rFonts w:asciiTheme="minorBidi" w:hAnsiTheme="minorBidi" w:cstheme="minorBidi"/>
                <w:color w:val="000000"/>
                <w:lang w:bidi="he-IL"/>
              </w:rPr>
              <w:t xml:space="preserve">[this sukka] </w:t>
            </w:r>
            <w:r w:rsidRPr="00D2419C">
              <w:rPr>
                <w:rFonts w:asciiTheme="minorBidi" w:hAnsiTheme="minorBidi" w:cstheme="minorBidi"/>
                <w:color w:val="000000"/>
                <w:lang w:bidi="he-IL"/>
              </w:rPr>
              <w:t>does not need any addition, and this is its form.</w:t>
            </w:r>
            <w:r w:rsidRPr="00D2419C">
              <w:rPr>
                <w:rStyle w:val="FootnoteReference"/>
                <w:rFonts w:asciiTheme="minorBidi" w:hAnsiTheme="minorBidi" w:cstheme="minorBidi"/>
                <w:color w:val="000000"/>
                <w:lang w:bidi="he-IL"/>
              </w:rPr>
              <w:footnoteReference w:id="11"/>
            </w:r>
            <w:r w:rsidRPr="00D2419C">
              <w:rPr>
                <w:rFonts w:asciiTheme="minorBidi" w:hAnsiTheme="minorBidi" w:cstheme="minorBidi"/>
                <w:color w:val="000000"/>
                <w:lang w:bidi="he-IL"/>
              </w:rPr>
              <w:t xml:space="preserve"> And the second form</w:t>
            </w:r>
            <w:r w:rsidR="003E4FD7" w:rsidRPr="00D2419C">
              <w:rPr>
                <w:rFonts w:asciiTheme="minorBidi" w:hAnsiTheme="minorBidi" w:cstheme="minorBidi"/>
                <w:color w:val="000000"/>
                <w:lang w:bidi="he-IL"/>
              </w:rPr>
              <w:t xml:space="preserve"> is where it </w:t>
            </w:r>
            <w:r w:rsidRPr="00D2419C">
              <w:rPr>
                <w:rFonts w:asciiTheme="minorBidi" w:hAnsiTheme="minorBidi" w:cstheme="minorBidi"/>
                <w:color w:val="000000"/>
                <w:lang w:bidi="he-IL"/>
              </w:rPr>
              <w:t>has two walls adjacent to each other</w:t>
            </w:r>
            <w:r w:rsidR="00740E71">
              <w:rPr>
                <w:rFonts w:asciiTheme="minorBidi" w:hAnsiTheme="minorBidi" w:cstheme="minorBidi"/>
                <w:color w:val="000000"/>
                <w:lang w:bidi="he-IL"/>
              </w:rPr>
              <w:t>;</w:t>
            </w:r>
            <w:r w:rsidR="00740E71"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it needs a third wall that has a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and a little bit, and </w:t>
            </w:r>
            <w:r w:rsidR="003E4FD7" w:rsidRPr="00D2419C">
              <w:rPr>
                <w:rFonts w:asciiTheme="minorBidi" w:hAnsiTheme="minorBidi" w:cstheme="minorBidi"/>
                <w:color w:val="000000"/>
                <w:lang w:bidi="he-IL"/>
              </w:rPr>
              <w:t xml:space="preserve">one should </w:t>
            </w:r>
            <w:r w:rsidRPr="00D2419C">
              <w:rPr>
                <w:rFonts w:asciiTheme="minorBidi" w:hAnsiTheme="minorBidi" w:cstheme="minorBidi"/>
                <w:color w:val="000000"/>
                <w:lang w:bidi="he-IL"/>
              </w:rPr>
              <w:t>place it less than three</w:t>
            </w:r>
            <w:r w:rsidR="003E4FD7" w:rsidRPr="00D2419C">
              <w:rPr>
                <w:rFonts w:asciiTheme="minorBidi" w:hAnsiTheme="minorBidi" w:cstheme="minorBidi"/>
                <w:color w:val="000000"/>
                <w:lang w:bidi="he-IL"/>
              </w:rPr>
              <w:t xml:space="preserve"> [</w:t>
            </w:r>
            <w:r w:rsidR="003E4FD7" w:rsidRPr="00D2419C">
              <w:rPr>
                <w:rFonts w:asciiTheme="minorBidi" w:hAnsiTheme="minorBidi" w:cstheme="minorBidi"/>
                <w:i/>
                <w:iCs/>
                <w:color w:val="000000"/>
                <w:lang w:bidi="he-IL"/>
              </w:rPr>
              <w:t>tefachim</w:t>
            </w:r>
            <w:r w:rsidR="003E4FD7" w:rsidRPr="00D2419C">
              <w:rPr>
                <w:rFonts w:asciiTheme="minorBidi" w:hAnsiTheme="minorBidi" w:cstheme="minorBidi"/>
                <w:color w:val="000000"/>
                <w:lang w:bidi="he-IL"/>
              </w:rPr>
              <w:t>]</w:t>
            </w:r>
            <w:r w:rsidRPr="00D2419C">
              <w:rPr>
                <w:rFonts w:asciiTheme="minorBidi" w:hAnsiTheme="minorBidi" w:cstheme="minorBidi"/>
                <w:color w:val="000000"/>
                <w:lang w:bidi="he-IL"/>
              </w:rPr>
              <w:t xml:space="preserve"> near the wall, so that the </w:t>
            </w:r>
            <w:r w:rsidRPr="00D2419C">
              <w:rPr>
                <w:rFonts w:asciiTheme="minorBidi" w:hAnsiTheme="minorBidi" w:cstheme="minorBidi"/>
                <w:i/>
                <w:iCs/>
                <w:color w:val="000000"/>
                <w:lang w:bidi="he-IL"/>
              </w:rPr>
              <w:t>tefach</w:t>
            </w:r>
            <w:r w:rsidRPr="00D2419C">
              <w:rPr>
                <w:rFonts w:asciiTheme="minorBidi" w:hAnsiTheme="minorBidi" w:cstheme="minorBidi"/>
                <w:color w:val="000000"/>
                <w:lang w:bidi="he-IL"/>
              </w:rPr>
              <w:t xml:space="preserve"> </w:t>
            </w:r>
            <w:r w:rsidR="003E4FD7" w:rsidRPr="00D2419C">
              <w:rPr>
                <w:rFonts w:asciiTheme="minorBidi" w:hAnsiTheme="minorBidi" w:cstheme="minorBidi"/>
                <w:color w:val="000000"/>
                <w:lang w:bidi="he-IL"/>
              </w:rPr>
              <w:t xml:space="preserve">together with the open space </w:t>
            </w:r>
            <w:r w:rsidRPr="00D2419C">
              <w:rPr>
                <w:rFonts w:asciiTheme="minorBidi" w:hAnsiTheme="minorBidi" w:cstheme="minorBidi"/>
                <w:color w:val="000000"/>
                <w:lang w:bidi="he-IL"/>
              </w:rPr>
              <w:t xml:space="preserve">between it and the wall [should total] four </w:t>
            </w:r>
            <w:r w:rsidRPr="00D2419C">
              <w:rPr>
                <w:rFonts w:asciiTheme="minorBidi" w:hAnsiTheme="minorBidi" w:cstheme="minorBidi"/>
                <w:i/>
                <w:iCs/>
                <w:color w:val="000000"/>
                <w:lang w:bidi="he-IL"/>
              </w:rPr>
              <w:t>tefachim</w:t>
            </w:r>
            <w:r w:rsidRPr="00D2419C">
              <w:rPr>
                <w:rFonts w:asciiTheme="minorBidi" w:hAnsiTheme="minorBidi" w:cstheme="minorBidi"/>
                <w:color w:val="000000"/>
                <w:lang w:bidi="he-IL"/>
              </w:rPr>
              <w:t>, and this is its form.</w:t>
            </w:r>
            <w:r w:rsidRPr="00D2419C">
              <w:rPr>
                <w:rStyle w:val="FootnoteReference"/>
                <w:rFonts w:asciiTheme="minorBidi" w:hAnsiTheme="minorBidi" w:cstheme="minorBidi"/>
                <w:color w:val="000000"/>
                <w:lang w:bidi="he-IL"/>
              </w:rPr>
              <w:footnoteReference w:id="12"/>
            </w:r>
            <w:r w:rsidRPr="00D2419C">
              <w:rPr>
                <w:rFonts w:asciiTheme="minorBidi" w:hAnsiTheme="minorBidi" w:cstheme="minorBidi"/>
                <w:color w:val="000000"/>
                <w:lang w:bidi="he-IL"/>
              </w:rPr>
              <w:t xml:space="preserve"> And this one needs </w:t>
            </w:r>
            <w:r w:rsidR="00740E71">
              <w:rPr>
                <w:rFonts w:asciiTheme="minorBidi" w:hAnsiTheme="minorBidi" w:cstheme="minorBidi"/>
                <w:color w:val="000000"/>
                <w:lang w:bidi="he-IL"/>
              </w:rPr>
              <w:t>the</w:t>
            </w:r>
            <w:r w:rsidR="00740E71"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form of a doorway</w:t>
            </w:r>
            <w:r w:rsidR="003E4FD7" w:rsidRPr="00D2419C">
              <w:rPr>
                <w:rFonts w:asciiTheme="minorBidi" w:hAnsiTheme="minorBidi" w:cstheme="minorBidi"/>
                <w:color w:val="000000"/>
                <w:lang w:bidi="he-IL"/>
              </w:rPr>
              <w:t xml:space="preserve"> [</w:t>
            </w:r>
            <w:r w:rsidR="003E4FD7" w:rsidRPr="00D2419C">
              <w:rPr>
                <w:rFonts w:asciiTheme="minorBidi" w:hAnsiTheme="minorBidi" w:cstheme="minorBidi"/>
                <w:i/>
                <w:iCs/>
                <w:color w:val="000000"/>
                <w:lang w:bidi="he-IL"/>
              </w:rPr>
              <w:t>tzurat ha-petach</w:t>
            </w:r>
            <w:r w:rsidR="003E4FD7" w:rsidRPr="00D2419C">
              <w:rPr>
                <w:rFonts w:asciiTheme="minorBidi" w:hAnsiTheme="minorBidi" w:cstheme="minorBidi"/>
                <w:color w:val="000000"/>
                <w:lang w:bidi="he-IL"/>
              </w:rPr>
              <w:t>]</w:t>
            </w:r>
            <w:r w:rsidRPr="00D2419C">
              <w:rPr>
                <w:rFonts w:asciiTheme="minorBidi" w:hAnsiTheme="minorBidi" w:cstheme="minorBidi"/>
                <w:color w:val="000000"/>
                <w:lang w:bidi="he-IL"/>
              </w:rPr>
              <w:t>. And the third form</w:t>
            </w:r>
            <w:r w:rsidR="003E4FD7" w:rsidRPr="00D2419C">
              <w:rPr>
                <w:rFonts w:asciiTheme="minorBidi" w:hAnsiTheme="minorBidi" w:cstheme="minorBidi"/>
                <w:color w:val="000000"/>
                <w:lang w:bidi="he-IL"/>
              </w:rPr>
              <w:t xml:space="preserve">, which </w:t>
            </w:r>
            <w:r w:rsidRPr="00D2419C">
              <w:rPr>
                <w:rFonts w:asciiTheme="minorBidi" w:hAnsiTheme="minorBidi" w:cstheme="minorBidi"/>
                <w:color w:val="000000"/>
                <w:lang w:bidi="he-IL"/>
              </w:rPr>
              <w:t xml:space="preserve">has two walls opposite one another, needs a third wall that has more than four </w:t>
            </w:r>
            <w:r w:rsidRPr="00D2419C">
              <w:rPr>
                <w:rFonts w:asciiTheme="minorBidi" w:hAnsiTheme="minorBidi" w:cstheme="minorBidi"/>
                <w:i/>
                <w:iCs/>
                <w:color w:val="000000"/>
                <w:lang w:bidi="he-IL"/>
              </w:rPr>
              <w:t>tefachim</w:t>
            </w:r>
            <w:r w:rsidRPr="00D2419C">
              <w:rPr>
                <w:rFonts w:asciiTheme="minorBidi" w:hAnsiTheme="minorBidi" w:cstheme="minorBidi"/>
                <w:color w:val="000000"/>
                <w:lang w:bidi="he-IL"/>
              </w:rPr>
              <w:t xml:space="preserve">, and he should place it less than three from the wall, so that it </w:t>
            </w:r>
            <w:r w:rsidR="00740E71">
              <w:rPr>
                <w:rFonts w:asciiTheme="minorBidi" w:hAnsiTheme="minorBidi" w:cstheme="minorBidi"/>
                <w:color w:val="000000"/>
                <w:lang w:bidi="he-IL"/>
              </w:rPr>
              <w:t>is</w:t>
            </w:r>
            <w:r w:rsidRPr="00D2419C">
              <w:rPr>
                <w:rFonts w:asciiTheme="minorBidi" w:hAnsiTheme="minorBidi" w:cstheme="minorBidi"/>
                <w:color w:val="000000"/>
                <w:lang w:bidi="he-IL"/>
              </w:rPr>
              <w:t xml:space="preserve"> the size of a small sukka, which is seven </w:t>
            </w:r>
            <w:r w:rsidRPr="00D2419C">
              <w:rPr>
                <w:rFonts w:asciiTheme="minorBidi" w:hAnsiTheme="minorBidi" w:cstheme="minorBidi"/>
                <w:i/>
                <w:iCs/>
                <w:color w:val="000000"/>
                <w:lang w:bidi="he-IL"/>
              </w:rPr>
              <w:t>tefachim</w:t>
            </w:r>
            <w:r w:rsidRPr="00D2419C">
              <w:rPr>
                <w:rFonts w:asciiTheme="minorBidi" w:hAnsiTheme="minorBidi" w:cstheme="minorBidi"/>
                <w:color w:val="000000"/>
                <w:lang w:bidi="he-IL"/>
              </w:rPr>
              <w:t>, and this also needs a form of a doorway, and this is its form.</w:t>
            </w:r>
            <w:r w:rsidRPr="00D2419C">
              <w:rPr>
                <w:rStyle w:val="FootnoteReference"/>
                <w:rFonts w:asciiTheme="minorBidi" w:hAnsiTheme="minorBidi" w:cstheme="minorBidi"/>
                <w:color w:val="000000"/>
                <w:lang w:bidi="he-IL"/>
              </w:rPr>
              <w:footnoteReference w:id="13"/>
            </w:r>
            <w:r w:rsidRPr="00D2419C">
              <w:rPr>
                <w:rFonts w:asciiTheme="minorBidi" w:hAnsiTheme="minorBidi" w:cstheme="minorBidi"/>
                <w:color w:val="000000"/>
                <w:lang w:bidi="he-IL"/>
              </w:rPr>
              <w:t xml:space="preserve"> And we needed </w:t>
            </w:r>
            <w:r w:rsidR="003E4FD7" w:rsidRPr="00D2419C">
              <w:rPr>
                <w:rFonts w:asciiTheme="minorBidi" w:hAnsiTheme="minorBidi" w:cstheme="minorBidi"/>
                <w:color w:val="000000"/>
                <w:lang w:bidi="he-IL"/>
              </w:rPr>
              <w:t xml:space="preserve">[a third wall of] </w:t>
            </w:r>
            <w:r w:rsidRPr="00D2419C">
              <w:rPr>
                <w:rFonts w:asciiTheme="minorBidi" w:hAnsiTheme="minorBidi" w:cstheme="minorBidi"/>
                <w:color w:val="000000"/>
                <w:lang w:bidi="he-IL"/>
              </w:rPr>
              <w:t>four and a little</w:t>
            </w:r>
            <w:r w:rsidR="00740E71" w:rsidRPr="00D2419C">
              <w:rPr>
                <w:rFonts w:asciiTheme="minorBidi" w:hAnsiTheme="minorBidi" w:cstheme="minorBidi"/>
                <w:color w:val="000000"/>
                <w:lang w:bidi="he-IL"/>
              </w:rPr>
              <w:t xml:space="preserve"> in this final form</w:t>
            </w:r>
            <w:r w:rsidRPr="00D2419C">
              <w:rPr>
                <w:rFonts w:asciiTheme="minorBidi" w:hAnsiTheme="minorBidi" w:cstheme="minorBidi"/>
                <w:color w:val="000000"/>
                <w:lang w:bidi="he-IL"/>
              </w:rPr>
              <w:t>, because the walls are separated</w:t>
            </w:r>
            <w:r w:rsidR="003E4FD7" w:rsidRPr="00D2419C">
              <w:rPr>
                <w:rFonts w:asciiTheme="minorBidi" w:hAnsiTheme="minorBidi" w:cstheme="minorBidi"/>
                <w:color w:val="000000"/>
                <w:lang w:bidi="he-IL"/>
              </w:rPr>
              <w:t xml:space="preserve"> [i.e., opposite]</w:t>
            </w:r>
            <w:r w:rsidRPr="00D2419C">
              <w:rPr>
                <w:rFonts w:asciiTheme="minorBidi" w:hAnsiTheme="minorBidi" w:cstheme="minorBidi"/>
                <w:color w:val="000000"/>
                <w:lang w:bidi="he-IL"/>
              </w:rPr>
              <w:t xml:space="preserve"> from each other. </w:t>
            </w:r>
            <w:r w:rsidRPr="00D2419C">
              <w:rPr>
                <w:rFonts w:asciiTheme="minorBidi" w:hAnsiTheme="minorBidi" w:cstheme="minorBidi"/>
                <w:b/>
                <w:bCs/>
                <w:color w:val="000000"/>
                <w:lang w:bidi="he-IL"/>
              </w:rPr>
              <w:t xml:space="preserve">And it has already been explained to you in </w:t>
            </w:r>
            <w:r w:rsidRPr="00D2419C">
              <w:rPr>
                <w:rFonts w:asciiTheme="minorBidi" w:hAnsiTheme="minorBidi" w:cstheme="minorBidi"/>
                <w:b/>
                <w:bCs/>
                <w:i/>
                <w:iCs/>
                <w:color w:val="000000"/>
                <w:lang w:bidi="he-IL"/>
              </w:rPr>
              <w:t>Eiruvin</w:t>
            </w:r>
            <w:r w:rsidRPr="00D2419C">
              <w:rPr>
                <w:rFonts w:asciiTheme="minorBidi" w:hAnsiTheme="minorBidi" w:cstheme="minorBidi"/>
                <w:i/>
                <w:iCs/>
                <w:color w:val="000000"/>
                <w:lang w:bidi="he-IL"/>
              </w:rPr>
              <w:t xml:space="preserve"> </w:t>
            </w:r>
            <w:r w:rsidRPr="00D2419C">
              <w:rPr>
                <w:rFonts w:asciiTheme="minorBidi" w:hAnsiTheme="minorBidi" w:cstheme="minorBidi"/>
                <w:color w:val="000000"/>
                <w:lang w:bidi="he-IL"/>
              </w:rPr>
              <w:t xml:space="preserve">that the </w:t>
            </w:r>
            <w:r w:rsidRPr="00D2419C">
              <w:rPr>
                <w:rFonts w:asciiTheme="minorBidi" w:hAnsiTheme="minorBidi" w:cstheme="minorBidi"/>
                <w:color w:val="000000"/>
                <w:lang w:bidi="he-IL"/>
              </w:rPr>
              <w:lastRenderedPageBreak/>
              <w:t xml:space="preserve">form of a doorway that they </w:t>
            </w:r>
            <w:r w:rsidR="003E4FD7" w:rsidRPr="00D2419C">
              <w:rPr>
                <w:rFonts w:asciiTheme="minorBidi" w:hAnsiTheme="minorBidi" w:cstheme="minorBidi"/>
                <w:color w:val="000000"/>
                <w:lang w:bidi="he-IL"/>
              </w:rPr>
              <w:t>referred to i</w:t>
            </w:r>
            <w:r w:rsidRPr="00D2419C">
              <w:rPr>
                <w:rFonts w:asciiTheme="minorBidi" w:hAnsiTheme="minorBidi" w:cstheme="minorBidi"/>
                <w:color w:val="000000"/>
                <w:lang w:bidi="he-IL"/>
              </w:rPr>
              <w:t xml:space="preserve">s a beam </w:t>
            </w:r>
            <w:r w:rsidR="00740E71">
              <w:rPr>
                <w:rFonts w:asciiTheme="minorBidi" w:hAnsiTheme="minorBidi" w:cstheme="minorBidi"/>
                <w:color w:val="000000"/>
                <w:lang w:bidi="he-IL"/>
              </w:rPr>
              <w:t>on either side</w:t>
            </w:r>
            <w:r w:rsidRPr="00D2419C">
              <w:rPr>
                <w:rFonts w:asciiTheme="minorBidi" w:hAnsiTheme="minorBidi" w:cstheme="minorBidi"/>
                <w:color w:val="000000"/>
                <w:lang w:bidi="he-IL"/>
              </w:rPr>
              <w:t xml:space="preserve">, and a beam on top, and there we explained that the beam on top does not need to touch </w:t>
            </w:r>
            <w:r w:rsidR="00740E71">
              <w:rPr>
                <w:rFonts w:asciiTheme="minorBidi" w:hAnsiTheme="minorBidi" w:cstheme="minorBidi"/>
                <w:color w:val="000000"/>
                <w:lang w:bidi="he-IL"/>
              </w:rPr>
              <w:t>either of the side beams</w:t>
            </w:r>
            <w:r w:rsidRPr="00D2419C">
              <w:rPr>
                <w:rFonts w:asciiTheme="minorBidi" w:hAnsiTheme="minorBidi" w:cstheme="minorBidi"/>
                <w:color w:val="000000"/>
                <w:lang w:bidi="he-IL"/>
              </w:rPr>
              <w:t xml:space="preserve">.   </w:t>
            </w:r>
          </w:p>
        </w:tc>
      </w:tr>
      <w:tr w:rsidR="000B08E0" w:rsidRPr="00D2419C" w:rsidTr="000B08E0">
        <w:tc>
          <w:tcPr>
            <w:tcW w:w="4518" w:type="dxa"/>
          </w:tcPr>
          <w:p w:rsidR="000B08E0" w:rsidRPr="00D2419C" w:rsidRDefault="003E4FD7" w:rsidP="00CA6F91">
            <w:pPr>
              <w:jc w:val="both"/>
              <w:rPr>
                <w:rFonts w:asciiTheme="minorBidi" w:hAnsiTheme="minorBidi" w:cstheme="minorBidi"/>
                <w:b/>
                <w:bCs/>
                <w:color w:val="000000"/>
                <w:lang w:bidi="he-IL"/>
              </w:rPr>
            </w:pPr>
            <w:r w:rsidRPr="00D2419C">
              <w:rPr>
                <w:rFonts w:asciiTheme="minorBidi" w:hAnsiTheme="minorBidi" w:cstheme="minorBidi"/>
                <w:b/>
                <w:bCs/>
                <w:color w:val="000000"/>
                <w:lang w:bidi="he-IL"/>
              </w:rPr>
              <w:lastRenderedPageBreak/>
              <w:t>If its sun is greater than its shade, it is invalid</w:t>
            </w:r>
            <w:r w:rsidR="00CA7276" w:rsidRPr="00D2419C">
              <w:rPr>
                <w:rFonts w:asciiTheme="minorBidi" w:hAnsiTheme="minorBidi" w:cstheme="minorBidi"/>
                <w:b/>
                <w:bCs/>
                <w:color w:val="000000"/>
                <w:lang w:bidi="he-IL"/>
              </w:rPr>
              <w:t xml:space="preserve">. </w:t>
            </w:r>
          </w:p>
          <w:p w:rsidR="00CA7276" w:rsidRPr="00D2419C" w:rsidRDefault="00CA7276"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However, if they were equal, where the [amount of] sun equals [the amount of] shade, it is valid. And this is specifically if they are equal below, on the ground of the sukka, as it is known that above in the </w:t>
            </w:r>
            <w:r w:rsidRPr="00D2419C">
              <w:rPr>
                <w:rFonts w:asciiTheme="minorBidi" w:hAnsiTheme="minorBidi" w:cstheme="minorBidi"/>
                <w:i/>
                <w:iCs/>
                <w:color w:val="000000"/>
                <w:lang w:bidi="he-IL"/>
              </w:rPr>
              <w:t xml:space="preserve">sekhakh </w:t>
            </w:r>
            <w:r w:rsidRPr="00D2419C">
              <w:rPr>
                <w:rFonts w:asciiTheme="minorBidi" w:hAnsiTheme="minorBidi" w:cstheme="minorBidi"/>
                <w:color w:val="000000"/>
                <w:lang w:bidi="he-IL"/>
              </w:rPr>
              <w:t xml:space="preserve">its shade is more than its sunlight, as people say, that the size of a </w:t>
            </w:r>
            <w:r w:rsidRPr="00D2419C">
              <w:rPr>
                <w:rFonts w:asciiTheme="minorBidi" w:hAnsiTheme="minorBidi" w:cstheme="minorBidi"/>
                <w:i/>
                <w:iCs/>
                <w:color w:val="000000"/>
                <w:lang w:bidi="he-IL"/>
              </w:rPr>
              <w:t xml:space="preserve">zuz </w:t>
            </w:r>
            <w:r w:rsidRPr="00D2419C">
              <w:rPr>
                <w:rFonts w:asciiTheme="minorBidi" w:hAnsiTheme="minorBidi" w:cstheme="minorBidi"/>
                <w:color w:val="000000"/>
                <w:lang w:bidi="he-IL"/>
              </w:rPr>
              <w:t xml:space="preserve">[a smaller coin] above is like the size of an </w:t>
            </w:r>
            <w:r w:rsidRPr="00D2419C">
              <w:rPr>
                <w:rFonts w:asciiTheme="minorBidi" w:hAnsiTheme="minorBidi" w:cstheme="minorBidi"/>
                <w:i/>
                <w:iCs/>
                <w:color w:val="000000"/>
                <w:lang w:bidi="he-IL"/>
              </w:rPr>
              <w:t xml:space="preserve">istera </w:t>
            </w:r>
            <w:r w:rsidRPr="00D2419C">
              <w:rPr>
                <w:rFonts w:asciiTheme="minorBidi" w:hAnsiTheme="minorBidi" w:cstheme="minorBidi"/>
                <w:color w:val="000000"/>
                <w:lang w:bidi="he-IL"/>
              </w:rPr>
              <w:t>[a larger coin] below.</w:t>
            </w:r>
          </w:p>
        </w:tc>
        <w:tc>
          <w:tcPr>
            <w:tcW w:w="4680" w:type="dxa"/>
          </w:tcPr>
          <w:p w:rsidR="000B08E0"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b/>
                <w:bCs/>
                <w:color w:val="000000"/>
                <w:lang w:bidi="he-IL"/>
              </w:rPr>
              <w:t>And they said: If its sun is greater than its shade, it is invalid,</w:t>
            </w:r>
            <w:r w:rsidRPr="00D2419C">
              <w:rPr>
                <w:rFonts w:asciiTheme="minorBidi" w:hAnsiTheme="minorBidi" w:cstheme="minorBidi"/>
                <w:color w:val="000000"/>
                <w:lang w:bidi="he-IL"/>
              </w:rPr>
              <w:t xml:space="preserve"> which implies that if its sun and shade were equal, it is valid</w:t>
            </w:r>
            <w:r w:rsidR="00146B61">
              <w:rPr>
                <w:rFonts w:asciiTheme="minorBidi" w:hAnsiTheme="minorBidi" w:cstheme="minorBidi"/>
                <w:color w:val="000000"/>
                <w:lang w:bidi="he-IL"/>
              </w:rPr>
              <w:t xml:space="preserve"> –</w:t>
            </w:r>
            <w:r w:rsidR="00146B61" w:rsidRPr="00D2419C">
              <w:rPr>
                <w:rFonts w:asciiTheme="minorBidi" w:hAnsiTheme="minorBidi" w:cstheme="minorBidi"/>
                <w:color w:val="000000"/>
                <w:lang w:bidi="he-IL"/>
              </w:rPr>
              <w:t xml:space="preserve"> </w:t>
            </w:r>
            <w:r w:rsidRPr="00D2419C">
              <w:rPr>
                <w:rFonts w:asciiTheme="minorBidi" w:hAnsiTheme="minorBidi" w:cstheme="minorBidi"/>
                <w:color w:val="000000"/>
                <w:lang w:bidi="he-IL"/>
              </w:rPr>
              <w:t xml:space="preserve">this is only </w:t>
            </w:r>
            <w:r w:rsidR="00B014EB">
              <w:rPr>
                <w:rFonts w:asciiTheme="minorBidi" w:hAnsiTheme="minorBidi" w:cstheme="minorBidi"/>
                <w:color w:val="000000"/>
                <w:lang w:bidi="he-IL"/>
              </w:rPr>
              <w:t>what</w:t>
            </w:r>
            <w:r w:rsidRPr="00D2419C">
              <w:rPr>
                <w:rFonts w:asciiTheme="minorBidi" w:hAnsiTheme="minorBidi" w:cstheme="minorBidi"/>
                <w:color w:val="000000"/>
                <w:lang w:bidi="he-IL"/>
              </w:rPr>
              <w:t xml:space="preserve"> is viewed on the ground. As if we see the amount of sunlight on the ground is equal to the amount where the </w:t>
            </w:r>
            <w:r w:rsidRPr="00D2419C">
              <w:rPr>
                <w:rFonts w:asciiTheme="minorBidi" w:hAnsiTheme="minorBidi" w:cstheme="minorBidi"/>
                <w:i/>
                <w:iCs/>
                <w:color w:val="000000"/>
                <w:lang w:bidi="he-IL"/>
              </w:rPr>
              <w:t>sek</w:t>
            </w:r>
            <w:r w:rsidR="007C5E91">
              <w:rPr>
                <w:rFonts w:asciiTheme="minorBidi" w:hAnsiTheme="minorBidi" w:cstheme="minorBidi"/>
                <w:i/>
                <w:iCs/>
                <w:color w:val="000000"/>
                <w:lang w:bidi="he-IL"/>
              </w:rPr>
              <w:t>h</w:t>
            </w:r>
            <w:r w:rsidRPr="00D2419C">
              <w:rPr>
                <w:rFonts w:asciiTheme="minorBidi" w:hAnsiTheme="minorBidi" w:cstheme="minorBidi"/>
                <w:i/>
                <w:iCs/>
                <w:color w:val="000000"/>
                <w:lang w:bidi="he-IL"/>
              </w:rPr>
              <w:t xml:space="preserve">akh </w:t>
            </w:r>
            <w:r w:rsidRPr="00D2419C">
              <w:rPr>
                <w:rFonts w:asciiTheme="minorBidi" w:hAnsiTheme="minorBidi" w:cstheme="minorBidi"/>
                <w:color w:val="000000"/>
                <w:lang w:bidi="he-IL"/>
              </w:rPr>
              <w:t>shades it</w:t>
            </w:r>
            <w:r w:rsidR="003E4FD7" w:rsidRPr="00D2419C">
              <w:rPr>
                <w:rFonts w:asciiTheme="minorBidi" w:hAnsiTheme="minorBidi" w:cstheme="minorBidi"/>
                <w:color w:val="000000"/>
                <w:lang w:bidi="he-IL"/>
              </w:rPr>
              <w:t xml:space="preserve"> where t</w:t>
            </w:r>
            <w:r w:rsidRPr="00D2419C">
              <w:rPr>
                <w:rFonts w:asciiTheme="minorBidi" w:hAnsiTheme="minorBidi" w:cstheme="minorBidi"/>
                <w:color w:val="000000"/>
                <w:lang w:bidi="he-IL"/>
              </w:rPr>
              <w:t xml:space="preserve">here is no sun, it is valid, because the openings in the </w:t>
            </w:r>
            <w:r w:rsidRPr="00D2419C">
              <w:rPr>
                <w:rFonts w:asciiTheme="minorBidi" w:hAnsiTheme="minorBidi" w:cstheme="minorBidi"/>
                <w:i/>
                <w:iCs/>
                <w:color w:val="000000"/>
                <w:lang w:bidi="he-IL"/>
              </w:rPr>
              <w:t>sek</w:t>
            </w:r>
            <w:r w:rsidR="007C5E91">
              <w:rPr>
                <w:rFonts w:asciiTheme="minorBidi" w:hAnsiTheme="minorBidi" w:cstheme="minorBidi"/>
                <w:i/>
                <w:iCs/>
                <w:color w:val="000000"/>
                <w:lang w:bidi="he-IL"/>
              </w:rPr>
              <w:t>h</w:t>
            </w:r>
            <w:r w:rsidRPr="00D2419C">
              <w:rPr>
                <w:rFonts w:asciiTheme="minorBidi" w:hAnsiTheme="minorBidi" w:cstheme="minorBidi"/>
                <w:i/>
                <w:iCs/>
                <w:color w:val="000000"/>
                <w:lang w:bidi="he-IL"/>
              </w:rPr>
              <w:t xml:space="preserve">akh </w:t>
            </w:r>
            <w:r w:rsidRPr="00D2419C">
              <w:rPr>
                <w:rFonts w:asciiTheme="minorBidi" w:hAnsiTheme="minorBidi" w:cstheme="minorBidi"/>
                <w:color w:val="000000"/>
                <w:lang w:bidi="he-IL"/>
              </w:rPr>
              <w:t>in which the sunlight enters are less [</w:t>
            </w:r>
            <w:r w:rsidR="003E4FD7" w:rsidRPr="00D2419C">
              <w:rPr>
                <w:rFonts w:asciiTheme="minorBidi" w:hAnsiTheme="minorBidi" w:cstheme="minorBidi"/>
                <w:color w:val="000000"/>
                <w:lang w:bidi="he-IL"/>
              </w:rPr>
              <w:t xml:space="preserve">than </w:t>
            </w:r>
            <w:r w:rsidRPr="00D2419C">
              <w:rPr>
                <w:rFonts w:asciiTheme="minorBidi" w:hAnsiTheme="minorBidi" w:cstheme="minorBidi"/>
                <w:color w:val="000000"/>
                <w:lang w:bidi="he-IL"/>
              </w:rPr>
              <w:t xml:space="preserve">the area] that is shaded by the </w:t>
            </w:r>
            <w:r w:rsidRPr="00D2419C">
              <w:rPr>
                <w:rFonts w:asciiTheme="minorBidi" w:hAnsiTheme="minorBidi" w:cstheme="minorBidi"/>
                <w:i/>
                <w:iCs/>
                <w:color w:val="000000"/>
                <w:lang w:bidi="he-IL"/>
              </w:rPr>
              <w:t>sek</w:t>
            </w:r>
            <w:r w:rsidR="007C5E91">
              <w:rPr>
                <w:rFonts w:asciiTheme="minorBidi" w:hAnsiTheme="minorBidi" w:cstheme="minorBidi"/>
                <w:i/>
                <w:iCs/>
                <w:color w:val="000000"/>
                <w:lang w:bidi="he-IL"/>
              </w:rPr>
              <w:t>k</w:t>
            </w:r>
            <w:r w:rsidRPr="00D2419C">
              <w:rPr>
                <w:rFonts w:asciiTheme="minorBidi" w:hAnsiTheme="minorBidi" w:cstheme="minorBidi"/>
                <w:i/>
                <w:iCs/>
                <w:color w:val="000000"/>
                <w:lang w:bidi="he-IL"/>
              </w:rPr>
              <w:t xml:space="preserve">akh </w:t>
            </w:r>
            <w:r w:rsidRPr="00D2419C">
              <w:rPr>
                <w:rFonts w:asciiTheme="minorBidi" w:hAnsiTheme="minorBidi" w:cstheme="minorBidi"/>
                <w:color w:val="000000"/>
                <w:lang w:bidi="he-IL"/>
              </w:rPr>
              <w:t>[on the ground]</w:t>
            </w:r>
            <w:r w:rsidRPr="00D2419C">
              <w:rPr>
                <w:rFonts w:asciiTheme="minorBidi" w:hAnsiTheme="minorBidi" w:cstheme="minorBidi"/>
                <w:i/>
                <w:iCs/>
                <w:color w:val="000000"/>
                <w:lang w:bidi="he-IL"/>
              </w:rPr>
              <w:t xml:space="preserve">, </w:t>
            </w:r>
            <w:r w:rsidR="007C5E91">
              <w:rPr>
                <w:rFonts w:asciiTheme="minorBidi" w:hAnsiTheme="minorBidi" w:cstheme="minorBidi"/>
                <w:color w:val="000000"/>
                <w:lang w:bidi="he-IL"/>
              </w:rPr>
              <w:t xml:space="preserve">as is explained in the </w:t>
            </w:r>
            <w:r w:rsidRPr="00D2419C">
              <w:rPr>
                <w:rFonts w:asciiTheme="minorBidi" w:hAnsiTheme="minorBidi" w:cstheme="minorBidi"/>
                <w:color w:val="000000"/>
                <w:lang w:bidi="he-IL"/>
              </w:rPr>
              <w:t>of science “</w:t>
            </w:r>
            <w:r w:rsidRPr="00D2419C">
              <w:rPr>
                <w:rFonts w:asciiTheme="minorBidi" w:hAnsiTheme="minorBidi" w:cstheme="minorBidi"/>
                <w:i/>
                <w:iCs/>
                <w:color w:val="000000"/>
                <w:lang w:bidi="he-IL"/>
              </w:rPr>
              <w:t>elmenater</w:t>
            </w:r>
            <w:r w:rsidRPr="00D2419C">
              <w:rPr>
                <w:rFonts w:asciiTheme="minorBidi" w:hAnsiTheme="minorBidi" w:cstheme="minorBidi"/>
                <w:color w:val="000000"/>
                <w:lang w:bidi="he-IL"/>
              </w:rPr>
              <w:t>,” whereby when the sun enters through a hole, it will shine on a larger tract of land than [the size of] that hole.</w:t>
            </w:r>
            <w:r w:rsidR="003E4FD7" w:rsidRPr="00D2419C">
              <w:rPr>
                <w:rStyle w:val="FootnoteReference"/>
                <w:rFonts w:asciiTheme="minorBidi" w:hAnsiTheme="minorBidi" w:cstheme="minorBidi"/>
                <w:color w:val="000000"/>
                <w:lang w:bidi="he-IL"/>
              </w:rPr>
              <w:footnoteReference w:id="14"/>
            </w:r>
            <w:r w:rsidRPr="00D2419C">
              <w:rPr>
                <w:rFonts w:asciiTheme="minorBidi" w:hAnsiTheme="minorBidi" w:cstheme="minorBidi"/>
                <w:color w:val="000000"/>
                <w:lang w:bidi="he-IL"/>
              </w:rPr>
              <w:t xml:space="preserve"> And the halakha is not accord</w:t>
            </w:r>
            <w:r w:rsidR="00146B61">
              <w:rPr>
                <w:rFonts w:asciiTheme="minorBidi" w:hAnsiTheme="minorBidi" w:cstheme="minorBidi"/>
                <w:color w:val="000000"/>
                <w:lang w:bidi="he-IL"/>
              </w:rPr>
              <w:t>ing to</w:t>
            </w:r>
            <w:r w:rsidRPr="00D2419C">
              <w:rPr>
                <w:rFonts w:asciiTheme="minorBidi" w:hAnsiTheme="minorBidi" w:cstheme="minorBidi"/>
                <w:color w:val="000000"/>
                <w:lang w:bidi="he-IL"/>
              </w:rPr>
              <w:t xml:space="preserve"> Rabbi Yehuda. </w:t>
            </w:r>
          </w:p>
        </w:tc>
      </w:tr>
      <w:tr w:rsidR="000B08E0" w:rsidRPr="00D2419C" w:rsidTr="000B08E0">
        <w:tc>
          <w:tcPr>
            <w:tcW w:w="4518" w:type="dxa"/>
          </w:tcPr>
          <w:p w:rsidR="00CA7276" w:rsidRPr="00D2419C" w:rsidRDefault="000B08E0" w:rsidP="00CA6F91">
            <w:pPr>
              <w:jc w:val="both"/>
              <w:rPr>
                <w:rFonts w:asciiTheme="minorBidi" w:hAnsiTheme="minorBidi" w:cstheme="minorBidi"/>
                <w:b/>
                <w:bCs/>
                <w:color w:val="000000"/>
                <w:lang w:bidi="he-IL"/>
              </w:rPr>
            </w:pPr>
            <w:r w:rsidRPr="00D2419C">
              <w:rPr>
                <w:rFonts w:asciiTheme="minorBidi" w:hAnsiTheme="minorBidi" w:cstheme="minorBidi"/>
                <w:b/>
                <w:bCs/>
                <w:color w:val="000000"/>
                <w:lang w:bidi="he-IL"/>
              </w:rPr>
              <w:t>Beit Shammai invalida</w:t>
            </w:r>
            <w:r w:rsidR="00CA7276" w:rsidRPr="00D2419C">
              <w:rPr>
                <w:rFonts w:asciiTheme="minorBidi" w:hAnsiTheme="minorBidi" w:cstheme="minorBidi"/>
                <w:b/>
                <w:bCs/>
                <w:color w:val="000000"/>
                <w:lang w:bidi="he-IL"/>
              </w:rPr>
              <w:t>te it.</w:t>
            </w:r>
          </w:p>
          <w:p w:rsidR="00CA7276" w:rsidRPr="00D2419C" w:rsidRDefault="00CA7276"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[This is] because </w:t>
            </w:r>
            <w:r w:rsidR="000B08E0" w:rsidRPr="00D2419C">
              <w:rPr>
                <w:rFonts w:asciiTheme="minorBidi" w:hAnsiTheme="minorBidi" w:cstheme="minorBidi"/>
                <w:color w:val="000000"/>
                <w:lang w:bidi="he-IL"/>
              </w:rPr>
              <w:t>they require a sukka [constructed] for its own sake, and this was made without specific intention. But</w:t>
            </w:r>
            <w:r w:rsidRPr="00D2419C">
              <w:rPr>
                <w:rFonts w:asciiTheme="minorBidi" w:hAnsiTheme="minorBidi" w:cstheme="minorBidi"/>
                <w:color w:val="000000"/>
                <w:lang w:bidi="he-IL"/>
              </w:rPr>
              <w:t xml:space="preserve"> [if it was constructed]</w:t>
            </w:r>
            <w:r w:rsidR="000B08E0" w:rsidRPr="00D2419C">
              <w:rPr>
                <w:rFonts w:asciiTheme="minorBidi" w:hAnsiTheme="minorBidi" w:cstheme="minorBidi"/>
                <w:color w:val="000000"/>
                <w:lang w:bidi="he-IL"/>
              </w:rPr>
              <w:t xml:space="preserve"> within thirty days of the holiday, since we </w:t>
            </w:r>
            <w:r w:rsidRPr="00D2419C">
              <w:rPr>
                <w:rFonts w:asciiTheme="minorBidi" w:hAnsiTheme="minorBidi" w:cstheme="minorBidi"/>
                <w:color w:val="000000"/>
                <w:lang w:bidi="he-IL"/>
              </w:rPr>
              <w:t xml:space="preserve">inquire </w:t>
            </w:r>
            <w:r w:rsidR="000B08E0" w:rsidRPr="00D2419C">
              <w:rPr>
                <w:rFonts w:asciiTheme="minorBidi" w:hAnsiTheme="minorBidi" w:cstheme="minorBidi"/>
                <w:color w:val="000000"/>
                <w:lang w:bidi="he-IL"/>
              </w:rPr>
              <w:t xml:space="preserve">about the laws of the holiday for thirty days before the holiday, one who constructs a sukka without specific intention is </w:t>
            </w:r>
            <w:r w:rsidRPr="00D2419C">
              <w:rPr>
                <w:rFonts w:asciiTheme="minorBidi" w:hAnsiTheme="minorBidi" w:cstheme="minorBidi"/>
                <w:color w:val="000000"/>
                <w:lang w:bidi="he-IL"/>
              </w:rPr>
              <w:t xml:space="preserve">[presumably] </w:t>
            </w:r>
            <w:r w:rsidR="000B08E0" w:rsidRPr="00D2419C">
              <w:rPr>
                <w:rFonts w:asciiTheme="minorBidi" w:hAnsiTheme="minorBidi" w:cstheme="minorBidi"/>
                <w:color w:val="000000"/>
                <w:lang w:bidi="he-IL"/>
              </w:rPr>
              <w:t xml:space="preserve">doing so for the purpose of the holiday, but </w:t>
            </w:r>
            <w:r w:rsidR="00146B61">
              <w:rPr>
                <w:rFonts w:asciiTheme="minorBidi" w:hAnsiTheme="minorBidi" w:cstheme="minorBidi"/>
                <w:color w:val="000000"/>
                <w:lang w:bidi="he-IL"/>
              </w:rPr>
              <w:t>earlier than</w:t>
            </w:r>
            <w:r w:rsidR="00146B61" w:rsidRPr="00D2419C">
              <w:rPr>
                <w:rFonts w:asciiTheme="minorBidi" w:hAnsiTheme="minorBidi" w:cstheme="minorBidi"/>
                <w:color w:val="000000"/>
                <w:lang w:bidi="he-IL"/>
              </w:rPr>
              <w:t xml:space="preserve"> </w:t>
            </w:r>
            <w:r w:rsidR="000B08E0" w:rsidRPr="00D2419C">
              <w:rPr>
                <w:rFonts w:asciiTheme="minorBidi" w:hAnsiTheme="minorBidi" w:cstheme="minorBidi"/>
                <w:color w:val="000000"/>
                <w:lang w:bidi="he-IL"/>
              </w:rPr>
              <w:t>thirty</w:t>
            </w:r>
            <w:r w:rsidR="00146B61">
              <w:rPr>
                <w:rFonts w:asciiTheme="minorBidi" w:hAnsiTheme="minorBidi" w:cstheme="minorBidi"/>
                <w:color w:val="000000"/>
                <w:lang w:bidi="he-IL"/>
              </w:rPr>
              <w:t xml:space="preserve"> days</w:t>
            </w:r>
            <w:r w:rsidR="000B08E0" w:rsidRPr="00D2419C">
              <w:rPr>
                <w:rFonts w:asciiTheme="minorBidi" w:hAnsiTheme="minorBidi" w:cstheme="minorBidi"/>
                <w:color w:val="000000"/>
                <w:lang w:bidi="he-IL"/>
              </w:rPr>
              <w:t xml:space="preserve">, it is generally not [made] for the purpose of the holiday. </w:t>
            </w:r>
          </w:p>
          <w:p w:rsidR="00CA7276" w:rsidRPr="00D2419C" w:rsidRDefault="00CA7276" w:rsidP="00CA6F91">
            <w:pPr>
              <w:jc w:val="both"/>
              <w:rPr>
                <w:rFonts w:asciiTheme="minorBidi" w:hAnsiTheme="minorBidi" w:cstheme="minorBidi"/>
                <w:b/>
                <w:bCs/>
                <w:color w:val="000000"/>
                <w:lang w:bidi="he-IL"/>
              </w:rPr>
            </w:pPr>
          </w:p>
          <w:p w:rsidR="00CA7276"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b/>
                <w:bCs/>
                <w:color w:val="000000"/>
                <w:lang w:bidi="he-IL"/>
              </w:rPr>
              <w:t>And Beit Hillel validate it</w:t>
            </w:r>
            <w:r w:rsidR="00CA7276" w:rsidRPr="00D2419C">
              <w:rPr>
                <w:rFonts w:asciiTheme="minorBidi" w:hAnsiTheme="minorBidi" w:cstheme="minorBidi"/>
                <w:b/>
                <w:bCs/>
                <w:color w:val="000000"/>
                <w:lang w:bidi="he-IL"/>
              </w:rPr>
              <w:t>.</w:t>
            </w:r>
            <w:r w:rsidRPr="00D2419C">
              <w:rPr>
                <w:rFonts w:asciiTheme="minorBidi" w:hAnsiTheme="minorBidi" w:cstheme="minorBidi"/>
                <w:color w:val="000000"/>
                <w:lang w:bidi="he-IL"/>
              </w:rPr>
              <w:t xml:space="preserve"> </w:t>
            </w:r>
          </w:p>
          <w:p w:rsidR="000B08E0" w:rsidRPr="00D2419C" w:rsidRDefault="000B08E0"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A</w:t>
            </w:r>
            <w:r w:rsidR="00CA7276" w:rsidRPr="00D2419C">
              <w:rPr>
                <w:rFonts w:asciiTheme="minorBidi" w:hAnsiTheme="minorBidi" w:cstheme="minorBidi"/>
                <w:color w:val="000000"/>
                <w:lang w:bidi="he-IL"/>
              </w:rPr>
              <w:t>s</w:t>
            </w:r>
            <w:r w:rsidRPr="00D2419C">
              <w:rPr>
                <w:rFonts w:asciiTheme="minorBidi" w:hAnsiTheme="minorBidi" w:cstheme="minorBidi"/>
                <w:color w:val="000000"/>
                <w:lang w:bidi="he-IL"/>
              </w:rPr>
              <w:t xml:space="preserve"> they do not require a sukka [</w:t>
            </w:r>
            <w:r w:rsidR="00146B61">
              <w:rPr>
                <w:rFonts w:asciiTheme="minorBidi" w:hAnsiTheme="minorBidi" w:cstheme="minorBidi"/>
                <w:color w:val="000000"/>
                <w:lang w:bidi="he-IL"/>
              </w:rPr>
              <w:t xml:space="preserve">to be </w:t>
            </w:r>
            <w:r w:rsidRPr="00D2419C">
              <w:rPr>
                <w:rFonts w:asciiTheme="minorBidi" w:hAnsiTheme="minorBidi" w:cstheme="minorBidi"/>
                <w:color w:val="000000"/>
                <w:lang w:bidi="he-IL"/>
              </w:rPr>
              <w:t xml:space="preserve">made] for the purpose of the holiday. </w:t>
            </w:r>
          </w:p>
        </w:tc>
        <w:tc>
          <w:tcPr>
            <w:tcW w:w="4680" w:type="dxa"/>
          </w:tcPr>
          <w:p w:rsidR="000B08E0" w:rsidRPr="00D2419C" w:rsidRDefault="000B08E0" w:rsidP="00CA6F91">
            <w:pPr>
              <w:jc w:val="both"/>
              <w:rPr>
                <w:rFonts w:asciiTheme="minorBidi" w:hAnsiTheme="minorBidi" w:cstheme="minorBidi"/>
                <w:color w:val="000000"/>
                <w:lang w:bidi="he-IL"/>
              </w:rPr>
            </w:pPr>
          </w:p>
        </w:tc>
      </w:tr>
    </w:tbl>
    <w:p w:rsidR="00D2419C" w:rsidRDefault="00D2419C" w:rsidP="00CA6F91">
      <w:pPr>
        <w:jc w:val="both"/>
        <w:rPr>
          <w:rFonts w:asciiTheme="minorBidi" w:hAnsiTheme="minorBidi" w:cstheme="minorBidi"/>
          <w:color w:val="000000"/>
          <w:lang w:bidi="he-IL"/>
        </w:rPr>
      </w:pPr>
    </w:p>
    <w:p w:rsidR="00AE3520" w:rsidRPr="00D2419C" w:rsidRDefault="005375B8"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This example clearly illustrates </w:t>
      </w:r>
      <w:r w:rsidR="000B08E0" w:rsidRPr="00D2419C">
        <w:rPr>
          <w:rFonts w:asciiTheme="minorBidi" w:hAnsiTheme="minorBidi" w:cstheme="minorBidi"/>
          <w:color w:val="000000"/>
          <w:lang w:bidi="he-IL"/>
        </w:rPr>
        <w:t xml:space="preserve">that while the Bartenura explains the Mishna in a running commentary on each sentence of the Mishna, </w:t>
      </w:r>
      <w:r w:rsidRPr="00D2419C">
        <w:rPr>
          <w:rFonts w:asciiTheme="minorBidi" w:hAnsiTheme="minorBidi" w:cstheme="minorBidi"/>
          <w:color w:val="000000"/>
          <w:lang w:bidi="he-IL"/>
        </w:rPr>
        <w:t xml:space="preserve">introducing each comment with the </w:t>
      </w:r>
      <w:r w:rsidR="000B08E0" w:rsidRPr="00D2419C">
        <w:rPr>
          <w:rFonts w:asciiTheme="minorBidi" w:hAnsiTheme="minorBidi" w:cstheme="minorBidi"/>
          <w:color w:val="000000"/>
          <w:lang w:bidi="he-IL"/>
        </w:rPr>
        <w:t xml:space="preserve">first words of </w:t>
      </w:r>
      <w:r w:rsidRPr="00D2419C">
        <w:rPr>
          <w:rFonts w:asciiTheme="minorBidi" w:hAnsiTheme="minorBidi" w:cstheme="minorBidi"/>
          <w:color w:val="000000"/>
          <w:lang w:bidi="he-IL"/>
        </w:rPr>
        <w:t xml:space="preserve">the relevant </w:t>
      </w:r>
      <w:r w:rsidR="000B08E0" w:rsidRPr="00D2419C">
        <w:rPr>
          <w:rFonts w:asciiTheme="minorBidi" w:hAnsiTheme="minorBidi" w:cstheme="minorBidi"/>
          <w:color w:val="000000"/>
          <w:lang w:bidi="he-IL"/>
        </w:rPr>
        <w:t xml:space="preserve">phrase, the Rambam </w:t>
      </w:r>
      <w:r w:rsidRPr="00D2419C">
        <w:rPr>
          <w:rFonts w:asciiTheme="minorBidi" w:hAnsiTheme="minorBidi" w:cstheme="minorBidi"/>
          <w:color w:val="000000"/>
          <w:lang w:bidi="he-IL"/>
        </w:rPr>
        <w:t xml:space="preserve">in contrast </w:t>
      </w:r>
      <w:r w:rsidR="000B08E0" w:rsidRPr="00D2419C">
        <w:rPr>
          <w:rFonts w:asciiTheme="minorBidi" w:hAnsiTheme="minorBidi" w:cstheme="minorBidi"/>
          <w:color w:val="000000"/>
          <w:lang w:bidi="he-IL"/>
        </w:rPr>
        <w:t xml:space="preserve">explains the </w:t>
      </w:r>
      <w:r w:rsidR="000B08E0" w:rsidRPr="00D2419C">
        <w:rPr>
          <w:rFonts w:asciiTheme="minorBidi" w:hAnsiTheme="minorBidi" w:cstheme="minorBidi"/>
          <w:color w:val="000000"/>
          <w:lang w:bidi="he-IL"/>
        </w:rPr>
        <w:lastRenderedPageBreak/>
        <w:t>Mishna using general principles, and only afterward</w:t>
      </w:r>
      <w:r w:rsidR="00B014EB">
        <w:rPr>
          <w:rFonts w:asciiTheme="minorBidi" w:hAnsiTheme="minorBidi" w:cstheme="minorBidi"/>
          <w:color w:val="000000"/>
          <w:lang w:bidi="he-IL"/>
        </w:rPr>
        <w:t>s</w:t>
      </w:r>
      <w:r w:rsidR="000B08E0" w:rsidRPr="00D2419C">
        <w:rPr>
          <w:rFonts w:asciiTheme="minorBidi" w:hAnsiTheme="minorBidi" w:cstheme="minorBidi"/>
          <w:color w:val="000000"/>
          <w:lang w:bidi="he-IL"/>
        </w:rPr>
        <w:t xml:space="preserve"> he explain</w:t>
      </w:r>
      <w:r w:rsidR="00B014EB">
        <w:rPr>
          <w:rFonts w:asciiTheme="minorBidi" w:hAnsiTheme="minorBidi" w:cstheme="minorBidi"/>
          <w:color w:val="000000"/>
          <w:lang w:bidi="he-IL"/>
        </w:rPr>
        <w:t>s</w:t>
      </w:r>
      <w:r w:rsidR="000B08E0" w:rsidRPr="00D2419C">
        <w:rPr>
          <w:rFonts w:asciiTheme="minorBidi" w:hAnsiTheme="minorBidi" w:cstheme="minorBidi"/>
          <w:color w:val="000000"/>
          <w:lang w:bidi="he-IL"/>
        </w:rPr>
        <w:t xml:space="preserve"> the Mishna in light of these principles. For instance, in the begin</w:t>
      </w:r>
      <w:r w:rsidRPr="00D2419C">
        <w:rPr>
          <w:rFonts w:asciiTheme="minorBidi" w:hAnsiTheme="minorBidi" w:cstheme="minorBidi"/>
          <w:color w:val="000000"/>
          <w:lang w:bidi="he-IL"/>
        </w:rPr>
        <w:t>ning of his commentary to this M</w:t>
      </w:r>
      <w:r w:rsidR="000B08E0" w:rsidRPr="00D2419C">
        <w:rPr>
          <w:rFonts w:asciiTheme="minorBidi" w:hAnsiTheme="minorBidi" w:cstheme="minorBidi"/>
          <w:color w:val="000000"/>
          <w:lang w:bidi="he-IL"/>
        </w:rPr>
        <w:t xml:space="preserve">ishna, the Rambam </w:t>
      </w:r>
      <w:r w:rsidRPr="00D2419C">
        <w:rPr>
          <w:rFonts w:asciiTheme="minorBidi" w:hAnsiTheme="minorBidi" w:cstheme="minorBidi"/>
          <w:color w:val="000000"/>
          <w:lang w:bidi="he-IL"/>
        </w:rPr>
        <w:t xml:space="preserve">first </w:t>
      </w:r>
      <w:r w:rsidR="00B014EB">
        <w:rPr>
          <w:rFonts w:asciiTheme="minorBidi" w:hAnsiTheme="minorBidi" w:cstheme="minorBidi"/>
          <w:color w:val="000000"/>
          <w:lang w:bidi="he-IL"/>
        </w:rPr>
        <w:t>presents</w:t>
      </w:r>
      <w:r w:rsidR="00B014EB" w:rsidRPr="00D2419C">
        <w:rPr>
          <w:rFonts w:asciiTheme="minorBidi" w:hAnsiTheme="minorBidi" w:cstheme="minorBidi"/>
          <w:color w:val="000000"/>
          <w:lang w:bidi="he-IL"/>
        </w:rPr>
        <w:t xml:space="preserve"> </w:t>
      </w:r>
      <w:r w:rsidR="000B08E0" w:rsidRPr="00D2419C">
        <w:rPr>
          <w:rFonts w:asciiTheme="minorBidi" w:hAnsiTheme="minorBidi" w:cstheme="minorBidi"/>
          <w:color w:val="000000"/>
          <w:lang w:bidi="he-IL"/>
        </w:rPr>
        <w:t>the principle that a temporary structure is necessary to create a valid sukka</w:t>
      </w:r>
      <w:r w:rsidR="00AE3520" w:rsidRPr="00D2419C">
        <w:rPr>
          <w:rFonts w:asciiTheme="minorBidi" w:hAnsiTheme="minorBidi" w:cstheme="minorBidi"/>
          <w:color w:val="000000"/>
          <w:lang w:bidi="he-IL"/>
        </w:rPr>
        <w:t>, and in light of this,</w:t>
      </w:r>
      <w:r w:rsidRPr="00D2419C">
        <w:rPr>
          <w:rFonts w:asciiTheme="minorBidi" w:hAnsiTheme="minorBidi" w:cstheme="minorBidi"/>
          <w:color w:val="000000"/>
          <w:lang w:bidi="he-IL"/>
        </w:rPr>
        <w:t xml:space="preserve"> he explains the ruling of the M</w:t>
      </w:r>
      <w:r w:rsidR="00AE3520" w:rsidRPr="00D2419C">
        <w:rPr>
          <w:rFonts w:asciiTheme="minorBidi" w:hAnsiTheme="minorBidi" w:cstheme="minorBidi"/>
          <w:color w:val="000000"/>
          <w:lang w:bidi="he-IL"/>
        </w:rPr>
        <w:t xml:space="preserve">ishna. The Bartenura in contrast </w:t>
      </w:r>
      <w:r w:rsidRPr="00D2419C">
        <w:rPr>
          <w:rFonts w:asciiTheme="minorBidi" w:hAnsiTheme="minorBidi" w:cstheme="minorBidi"/>
          <w:color w:val="000000"/>
          <w:lang w:bidi="he-IL"/>
        </w:rPr>
        <w:t xml:space="preserve">first </w:t>
      </w:r>
      <w:r w:rsidR="00AE3520" w:rsidRPr="00D2419C">
        <w:rPr>
          <w:rFonts w:asciiTheme="minorBidi" w:hAnsiTheme="minorBidi" w:cstheme="minorBidi"/>
          <w:color w:val="000000"/>
          <w:lang w:bidi="he-IL"/>
        </w:rPr>
        <w:t xml:space="preserve">cites the words of the Mishna and </w:t>
      </w:r>
      <w:r w:rsidRPr="00D2419C">
        <w:rPr>
          <w:rFonts w:asciiTheme="minorBidi" w:hAnsiTheme="minorBidi" w:cstheme="minorBidi"/>
          <w:color w:val="000000"/>
          <w:lang w:bidi="he-IL"/>
        </w:rPr>
        <w:t xml:space="preserve">then </w:t>
      </w:r>
      <w:r w:rsidR="00AE3520" w:rsidRPr="00D2419C">
        <w:rPr>
          <w:rFonts w:asciiTheme="minorBidi" w:hAnsiTheme="minorBidi" w:cstheme="minorBidi"/>
          <w:color w:val="000000"/>
          <w:lang w:bidi="he-IL"/>
        </w:rPr>
        <w:t xml:space="preserve">explains them in light of the principle of a temporary structure. </w:t>
      </w:r>
    </w:p>
    <w:p w:rsidR="00AE3520" w:rsidRPr="00D2419C" w:rsidRDefault="00AE3520" w:rsidP="00CA6F91">
      <w:pPr>
        <w:jc w:val="both"/>
        <w:rPr>
          <w:rFonts w:asciiTheme="minorBidi" w:hAnsiTheme="minorBidi" w:cstheme="minorBidi"/>
          <w:color w:val="000000"/>
          <w:lang w:bidi="he-IL"/>
        </w:rPr>
      </w:pPr>
    </w:p>
    <w:p w:rsidR="00AE3520" w:rsidRPr="00D2419C" w:rsidRDefault="00B014EB" w:rsidP="00CA6F91">
      <w:pPr>
        <w:ind w:firstLine="720"/>
        <w:jc w:val="both"/>
        <w:rPr>
          <w:rFonts w:asciiTheme="minorBidi" w:hAnsiTheme="minorBidi" w:cstheme="minorBidi"/>
          <w:color w:val="000000"/>
          <w:lang w:bidi="he-IL"/>
        </w:rPr>
      </w:pPr>
      <w:r>
        <w:rPr>
          <w:rFonts w:asciiTheme="minorBidi" w:hAnsiTheme="minorBidi" w:cstheme="minorBidi"/>
          <w:color w:val="000000"/>
          <w:lang w:bidi="he-IL"/>
        </w:rPr>
        <w:t xml:space="preserve">A </w:t>
      </w:r>
      <w:r w:rsidRPr="00D2419C">
        <w:rPr>
          <w:rFonts w:asciiTheme="minorBidi" w:hAnsiTheme="minorBidi" w:cstheme="minorBidi"/>
          <w:color w:val="000000"/>
          <w:lang w:bidi="he-IL"/>
        </w:rPr>
        <w:t>similar distinction between the formulations of the two commentaries is evident</w:t>
      </w:r>
      <w:r w:rsidR="005375B8" w:rsidRPr="00D2419C">
        <w:rPr>
          <w:rFonts w:asciiTheme="minorBidi" w:hAnsiTheme="minorBidi" w:cstheme="minorBidi"/>
          <w:color w:val="000000"/>
          <w:lang w:bidi="he-IL"/>
        </w:rPr>
        <w:t xml:space="preserve"> </w:t>
      </w:r>
      <w:r w:rsidR="00FE7DFF">
        <w:rPr>
          <w:rFonts w:asciiTheme="minorBidi" w:hAnsiTheme="minorBidi" w:cstheme="minorBidi"/>
          <w:color w:val="000000"/>
          <w:lang w:bidi="he-IL"/>
        </w:rPr>
        <w:t xml:space="preserve">regarding the requirement for three walls which is mentioned later </w:t>
      </w:r>
      <w:r w:rsidR="005375B8" w:rsidRPr="00D2419C">
        <w:rPr>
          <w:rFonts w:asciiTheme="minorBidi" w:hAnsiTheme="minorBidi" w:cstheme="minorBidi"/>
          <w:color w:val="000000"/>
          <w:lang w:bidi="he-IL"/>
        </w:rPr>
        <w:t xml:space="preserve">in </w:t>
      </w:r>
      <w:r w:rsidR="00FE7DFF">
        <w:rPr>
          <w:rFonts w:asciiTheme="minorBidi" w:hAnsiTheme="minorBidi" w:cstheme="minorBidi"/>
          <w:color w:val="000000"/>
          <w:lang w:bidi="he-IL"/>
        </w:rPr>
        <w:t xml:space="preserve">this </w:t>
      </w:r>
      <w:r w:rsidR="005375B8" w:rsidRPr="00D2419C">
        <w:rPr>
          <w:rFonts w:asciiTheme="minorBidi" w:hAnsiTheme="minorBidi" w:cstheme="minorBidi"/>
          <w:color w:val="000000"/>
          <w:lang w:bidi="he-IL"/>
        </w:rPr>
        <w:t xml:space="preserve"> M</w:t>
      </w:r>
      <w:r w:rsidR="00AE3520" w:rsidRPr="00D2419C">
        <w:rPr>
          <w:rFonts w:asciiTheme="minorBidi" w:hAnsiTheme="minorBidi" w:cstheme="minorBidi"/>
          <w:color w:val="000000"/>
          <w:lang w:bidi="he-IL"/>
        </w:rPr>
        <w:t>ishna: The Rambam first formulates the principles, and t</w:t>
      </w:r>
      <w:r w:rsidR="005375B8" w:rsidRPr="00D2419C">
        <w:rPr>
          <w:rFonts w:asciiTheme="minorBidi" w:hAnsiTheme="minorBidi" w:cstheme="minorBidi"/>
          <w:color w:val="000000"/>
          <w:lang w:bidi="he-IL"/>
        </w:rPr>
        <w:t>hen explains the ruling of the M</w:t>
      </w:r>
      <w:r w:rsidR="00AE3520" w:rsidRPr="00D2419C">
        <w:rPr>
          <w:rFonts w:asciiTheme="minorBidi" w:hAnsiTheme="minorBidi" w:cstheme="minorBidi"/>
          <w:color w:val="000000"/>
          <w:lang w:bidi="he-IL"/>
        </w:rPr>
        <w:t>ishna, while the Bartenura employs the opposite approach. He begins by explaining t</w:t>
      </w:r>
      <w:r w:rsidR="005375B8" w:rsidRPr="00D2419C">
        <w:rPr>
          <w:rFonts w:asciiTheme="minorBidi" w:hAnsiTheme="minorBidi" w:cstheme="minorBidi"/>
          <w:color w:val="000000"/>
          <w:lang w:bidi="he-IL"/>
        </w:rPr>
        <w:t>he M</w:t>
      </w:r>
      <w:r w:rsidR="00AE3520" w:rsidRPr="00D2419C">
        <w:rPr>
          <w:rFonts w:asciiTheme="minorBidi" w:hAnsiTheme="minorBidi" w:cstheme="minorBidi"/>
          <w:color w:val="000000"/>
          <w:lang w:bidi="he-IL"/>
        </w:rPr>
        <w:t xml:space="preserve">ishna and within his commentary, he addresses the rules of </w:t>
      </w:r>
      <w:r w:rsidR="00AE3520" w:rsidRPr="00D2419C">
        <w:rPr>
          <w:rFonts w:asciiTheme="minorBidi" w:hAnsiTheme="minorBidi" w:cstheme="minorBidi"/>
          <w:i/>
          <w:iCs/>
          <w:color w:val="000000"/>
          <w:lang w:bidi="he-IL"/>
        </w:rPr>
        <w:t>lavud</w:t>
      </w:r>
      <w:r w:rsidR="005375B8" w:rsidRPr="00D2419C">
        <w:rPr>
          <w:rFonts w:asciiTheme="minorBidi" w:hAnsiTheme="minorBidi" w:cstheme="minorBidi"/>
          <w:i/>
          <w:iCs/>
          <w:color w:val="000000"/>
          <w:lang w:bidi="he-IL"/>
        </w:rPr>
        <w:t xml:space="preserve"> </w:t>
      </w:r>
      <w:r w:rsidR="005375B8" w:rsidRPr="00D2419C">
        <w:rPr>
          <w:rFonts w:asciiTheme="minorBidi" w:hAnsiTheme="minorBidi" w:cstheme="minorBidi"/>
          <w:color w:val="000000"/>
          <w:lang w:bidi="he-IL"/>
        </w:rPr>
        <w:t>(treating minimal open spaces between two surfaces as adjoined)</w:t>
      </w:r>
      <w:r w:rsidR="00AE3520" w:rsidRPr="00D2419C">
        <w:rPr>
          <w:rFonts w:asciiTheme="minorBidi" w:hAnsiTheme="minorBidi" w:cstheme="minorBidi"/>
          <w:i/>
          <w:iCs/>
          <w:color w:val="000000"/>
          <w:lang w:bidi="he-IL"/>
        </w:rPr>
        <w:t xml:space="preserve"> </w:t>
      </w:r>
      <w:r w:rsidR="00AE3520" w:rsidRPr="00D2419C">
        <w:rPr>
          <w:rFonts w:asciiTheme="minorBidi" w:hAnsiTheme="minorBidi" w:cstheme="minorBidi"/>
          <w:color w:val="000000"/>
          <w:lang w:bidi="he-IL"/>
        </w:rPr>
        <w:t xml:space="preserve">and the rule that four by four </w:t>
      </w:r>
      <w:r w:rsidR="00AE3520" w:rsidRPr="00D2419C">
        <w:rPr>
          <w:rFonts w:asciiTheme="minorBidi" w:hAnsiTheme="minorBidi" w:cstheme="minorBidi"/>
          <w:i/>
          <w:iCs/>
          <w:color w:val="000000"/>
          <w:lang w:bidi="he-IL"/>
        </w:rPr>
        <w:t>tefachim</w:t>
      </w:r>
      <w:r w:rsidR="00AE3520" w:rsidRPr="00D2419C">
        <w:rPr>
          <w:rFonts w:asciiTheme="minorBidi" w:hAnsiTheme="minorBidi" w:cstheme="minorBidi"/>
          <w:color w:val="000000"/>
          <w:lang w:bidi="he-IL"/>
        </w:rPr>
        <w:t xml:space="preserve"> is </w:t>
      </w:r>
      <w:r w:rsidR="005375B8" w:rsidRPr="00D2419C">
        <w:rPr>
          <w:rFonts w:asciiTheme="minorBidi" w:hAnsiTheme="minorBidi" w:cstheme="minorBidi"/>
          <w:color w:val="000000"/>
          <w:lang w:bidi="he-IL"/>
        </w:rPr>
        <w:t xml:space="preserve">considered </w:t>
      </w:r>
      <w:r w:rsidR="00AE3520" w:rsidRPr="00D2419C">
        <w:rPr>
          <w:rFonts w:asciiTheme="minorBidi" w:hAnsiTheme="minorBidi" w:cstheme="minorBidi"/>
          <w:color w:val="000000"/>
          <w:lang w:bidi="he-IL"/>
        </w:rPr>
        <w:t xml:space="preserve">the minimum size for </w:t>
      </w:r>
      <w:r w:rsidR="005375B8" w:rsidRPr="00D2419C">
        <w:rPr>
          <w:rFonts w:asciiTheme="minorBidi" w:hAnsiTheme="minorBidi" w:cstheme="minorBidi"/>
          <w:color w:val="000000"/>
          <w:lang w:bidi="he-IL"/>
        </w:rPr>
        <w:t xml:space="preserve">a valid </w:t>
      </w:r>
      <w:r w:rsidR="00AE3520" w:rsidRPr="00D2419C">
        <w:rPr>
          <w:rFonts w:asciiTheme="minorBidi" w:hAnsiTheme="minorBidi" w:cstheme="minorBidi"/>
          <w:color w:val="000000"/>
          <w:lang w:bidi="he-IL"/>
        </w:rPr>
        <w:t xml:space="preserve">sukka. </w:t>
      </w:r>
      <w:r w:rsidR="005375B8" w:rsidRPr="00D2419C">
        <w:rPr>
          <w:rFonts w:asciiTheme="minorBidi" w:hAnsiTheme="minorBidi" w:cstheme="minorBidi"/>
          <w:color w:val="000000"/>
          <w:lang w:bidi="he-IL"/>
        </w:rPr>
        <w:t>An ad</w:t>
      </w:r>
      <w:r w:rsidR="00AE3520" w:rsidRPr="00D2419C">
        <w:rPr>
          <w:rFonts w:asciiTheme="minorBidi" w:hAnsiTheme="minorBidi" w:cstheme="minorBidi"/>
          <w:color w:val="000000"/>
          <w:lang w:bidi="he-IL"/>
        </w:rPr>
        <w:t>ditional distinction</w:t>
      </w:r>
      <w:r w:rsidR="005375B8" w:rsidRPr="00D2419C">
        <w:rPr>
          <w:rFonts w:asciiTheme="minorBidi" w:hAnsiTheme="minorBidi" w:cstheme="minorBidi"/>
          <w:color w:val="000000"/>
          <w:lang w:bidi="he-IL"/>
        </w:rPr>
        <w:t xml:space="preserve"> evident from this comparison is </w:t>
      </w:r>
      <w:r w:rsidR="00AE3520" w:rsidRPr="00D2419C">
        <w:rPr>
          <w:rFonts w:asciiTheme="minorBidi" w:hAnsiTheme="minorBidi" w:cstheme="minorBidi"/>
          <w:color w:val="000000"/>
          <w:lang w:bidi="he-IL"/>
        </w:rPr>
        <w:t>that the Bartenura explains the dispute between Beit Hillel and Beit Shammai at the end of the mishna</w:t>
      </w:r>
      <w:r w:rsidR="005375B8" w:rsidRPr="00D2419C">
        <w:rPr>
          <w:rFonts w:asciiTheme="minorBidi" w:hAnsiTheme="minorBidi" w:cstheme="minorBidi"/>
          <w:color w:val="000000"/>
          <w:lang w:bidi="he-IL"/>
        </w:rPr>
        <w:t xml:space="preserve"> with regard to an old sukka</w:t>
      </w:r>
      <w:r w:rsidR="00AE3520" w:rsidRPr="00D2419C">
        <w:rPr>
          <w:rFonts w:asciiTheme="minorBidi" w:hAnsiTheme="minorBidi" w:cstheme="minorBidi"/>
          <w:color w:val="000000"/>
          <w:lang w:bidi="he-IL"/>
        </w:rPr>
        <w:t xml:space="preserve">, while the Rambam ignores it. In contrast, the Rambam cites a principle within his commentary that is not all mentioned by the Mishna, the size of the airspace, while the Bartenura does not cite it, since it is not mentioned explicitly there. </w:t>
      </w:r>
    </w:p>
    <w:p w:rsidR="00AE3520" w:rsidRPr="00D2419C" w:rsidRDefault="00AE3520" w:rsidP="00CA6F91">
      <w:pPr>
        <w:jc w:val="both"/>
        <w:rPr>
          <w:rFonts w:asciiTheme="minorBidi" w:hAnsiTheme="minorBidi" w:cstheme="minorBidi"/>
          <w:color w:val="000000"/>
          <w:lang w:bidi="he-IL"/>
        </w:rPr>
      </w:pPr>
    </w:p>
    <w:p w:rsidR="00AE3520" w:rsidRPr="00D2419C" w:rsidRDefault="005375B8"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These differences between the two commentaries highlight </w:t>
      </w:r>
      <w:r w:rsidR="00AE3520" w:rsidRPr="00D2419C">
        <w:rPr>
          <w:rFonts w:asciiTheme="minorBidi" w:hAnsiTheme="minorBidi" w:cstheme="minorBidi"/>
          <w:color w:val="000000"/>
          <w:lang w:bidi="he-IL"/>
        </w:rPr>
        <w:t xml:space="preserve">the distinctly different goals of each </w:t>
      </w:r>
      <w:r w:rsidRPr="00D2419C">
        <w:rPr>
          <w:rFonts w:asciiTheme="minorBidi" w:hAnsiTheme="minorBidi" w:cstheme="minorBidi"/>
          <w:color w:val="000000"/>
          <w:lang w:bidi="he-IL"/>
        </w:rPr>
        <w:t>in their interpretations of the Mishna</w:t>
      </w:r>
      <w:r w:rsidR="00AE3520" w:rsidRPr="00D2419C">
        <w:rPr>
          <w:rFonts w:asciiTheme="minorBidi" w:hAnsiTheme="minorBidi" w:cstheme="minorBidi"/>
          <w:color w:val="000000"/>
          <w:lang w:bidi="he-IL"/>
        </w:rPr>
        <w:t xml:space="preserve">: The Rambam </w:t>
      </w:r>
      <w:r w:rsidR="00146B61">
        <w:rPr>
          <w:rFonts w:asciiTheme="minorBidi" w:hAnsiTheme="minorBidi" w:cstheme="minorBidi"/>
          <w:color w:val="000000"/>
          <w:lang w:bidi="he-IL"/>
        </w:rPr>
        <w:t>saw</w:t>
      </w:r>
      <w:r w:rsidR="00146B61" w:rsidRPr="00D2419C">
        <w:rPr>
          <w:rFonts w:asciiTheme="minorBidi" w:hAnsiTheme="minorBidi" w:cstheme="minorBidi"/>
          <w:color w:val="000000"/>
          <w:lang w:bidi="he-IL"/>
        </w:rPr>
        <w:t xml:space="preserve"> </w:t>
      </w:r>
      <w:r w:rsidR="00AE3520" w:rsidRPr="00D2419C">
        <w:rPr>
          <w:rFonts w:asciiTheme="minorBidi" w:hAnsiTheme="minorBidi" w:cstheme="minorBidi"/>
          <w:color w:val="000000"/>
          <w:lang w:bidi="he-IL"/>
        </w:rPr>
        <w:t>the Mishna as a means to explain the primary conclusions of the Gemara, and as an introduction and summary for the discussions of the Gemara about the Mishna</w:t>
      </w:r>
      <w:r w:rsidRPr="00D2419C">
        <w:rPr>
          <w:rFonts w:asciiTheme="minorBidi" w:hAnsiTheme="minorBidi" w:cstheme="minorBidi"/>
          <w:color w:val="000000"/>
          <w:lang w:bidi="he-IL"/>
        </w:rPr>
        <w:t xml:space="preserve">, which he felt would </w:t>
      </w:r>
      <w:r w:rsidR="00B6207C" w:rsidRPr="00D2419C">
        <w:rPr>
          <w:rFonts w:asciiTheme="minorBidi" w:hAnsiTheme="minorBidi" w:cstheme="minorBidi"/>
          <w:color w:val="000000"/>
          <w:lang w:bidi="he-IL"/>
        </w:rPr>
        <w:t>be better accomplished using his method of explanation</w:t>
      </w:r>
      <w:r w:rsidR="00AE3520" w:rsidRPr="00D2419C">
        <w:rPr>
          <w:rFonts w:asciiTheme="minorBidi" w:hAnsiTheme="minorBidi" w:cstheme="minorBidi"/>
          <w:color w:val="000000"/>
          <w:lang w:bidi="he-IL"/>
        </w:rPr>
        <w:t xml:space="preserve">. The Bartenura, on the other hand, viewed himself as </w:t>
      </w:r>
      <w:r w:rsidRPr="00D2419C">
        <w:rPr>
          <w:rFonts w:asciiTheme="minorBidi" w:hAnsiTheme="minorBidi" w:cstheme="minorBidi"/>
          <w:color w:val="000000"/>
          <w:lang w:bidi="he-IL"/>
        </w:rPr>
        <w:t xml:space="preserve">responsible for explaining the specific </w:t>
      </w:r>
      <w:r w:rsidR="00146B61">
        <w:rPr>
          <w:rFonts w:asciiTheme="minorBidi" w:hAnsiTheme="minorBidi" w:cstheme="minorBidi"/>
          <w:color w:val="000000"/>
          <w:lang w:bidi="he-IL"/>
        </w:rPr>
        <w:t>m</w:t>
      </w:r>
      <w:r w:rsidR="00AE3520" w:rsidRPr="00D2419C">
        <w:rPr>
          <w:rFonts w:asciiTheme="minorBidi" w:hAnsiTheme="minorBidi" w:cstheme="minorBidi"/>
          <w:color w:val="000000"/>
          <w:lang w:bidi="he-IL"/>
        </w:rPr>
        <w:t>ishna in question</w:t>
      </w:r>
      <w:r w:rsidRPr="00D2419C">
        <w:rPr>
          <w:rFonts w:asciiTheme="minorBidi" w:hAnsiTheme="minorBidi" w:cstheme="minorBidi"/>
          <w:color w:val="000000"/>
          <w:lang w:bidi="he-IL"/>
        </w:rPr>
        <w:t xml:space="preserve">. Therefore, </w:t>
      </w:r>
      <w:r w:rsidR="00AE3520" w:rsidRPr="00D2419C">
        <w:rPr>
          <w:rFonts w:asciiTheme="minorBidi" w:hAnsiTheme="minorBidi" w:cstheme="minorBidi"/>
          <w:color w:val="000000"/>
          <w:lang w:bidi="he-IL"/>
        </w:rPr>
        <w:t>he focuse</w:t>
      </w:r>
      <w:r w:rsidRPr="00D2419C">
        <w:rPr>
          <w:rFonts w:asciiTheme="minorBidi" w:hAnsiTheme="minorBidi" w:cstheme="minorBidi"/>
          <w:color w:val="000000"/>
          <w:lang w:bidi="he-IL"/>
        </w:rPr>
        <w:t>s</w:t>
      </w:r>
      <w:r w:rsidR="00AE3520" w:rsidRPr="00D2419C">
        <w:rPr>
          <w:rFonts w:asciiTheme="minorBidi" w:hAnsiTheme="minorBidi" w:cstheme="minorBidi"/>
          <w:color w:val="000000"/>
          <w:lang w:bidi="he-IL"/>
        </w:rPr>
        <w:t xml:space="preserve"> mainly on </w:t>
      </w:r>
      <w:r w:rsidR="00146B61">
        <w:rPr>
          <w:rFonts w:asciiTheme="minorBidi" w:hAnsiTheme="minorBidi" w:cstheme="minorBidi"/>
          <w:color w:val="000000"/>
          <w:lang w:bidi="he-IL"/>
        </w:rPr>
        <w:t>the Mishna at hand</w:t>
      </w:r>
      <w:r w:rsidR="00AE3520" w:rsidRPr="00D2419C">
        <w:rPr>
          <w:rFonts w:asciiTheme="minorBidi" w:hAnsiTheme="minorBidi" w:cstheme="minorBidi"/>
          <w:color w:val="000000"/>
          <w:lang w:bidi="he-IL"/>
        </w:rPr>
        <w:t xml:space="preserve">, and less on general </w:t>
      </w:r>
      <w:r w:rsidRPr="00D2419C">
        <w:rPr>
          <w:rFonts w:asciiTheme="minorBidi" w:hAnsiTheme="minorBidi" w:cstheme="minorBidi"/>
          <w:color w:val="000000"/>
          <w:lang w:bidi="he-IL"/>
        </w:rPr>
        <w:t xml:space="preserve">principles, </w:t>
      </w:r>
      <w:r w:rsidR="00AE3520" w:rsidRPr="00D2419C">
        <w:rPr>
          <w:rFonts w:asciiTheme="minorBidi" w:hAnsiTheme="minorBidi" w:cstheme="minorBidi"/>
          <w:color w:val="000000"/>
          <w:lang w:bidi="he-IL"/>
        </w:rPr>
        <w:t xml:space="preserve">summaries and expanding on other </w:t>
      </w:r>
      <w:r w:rsidRPr="00D2419C">
        <w:rPr>
          <w:rFonts w:asciiTheme="minorBidi" w:hAnsiTheme="minorBidi" w:cstheme="minorBidi"/>
          <w:color w:val="000000"/>
          <w:lang w:bidi="he-IL"/>
        </w:rPr>
        <w:t xml:space="preserve">related </w:t>
      </w:r>
      <w:r w:rsidR="00AE3520" w:rsidRPr="00D2419C">
        <w:rPr>
          <w:rFonts w:asciiTheme="minorBidi" w:hAnsiTheme="minorBidi" w:cstheme="minorBidi"/>
          <w:color w:val="000000"/>
          <w:lang w:bidi="he-IL"/>
        </w:rPr>
        <w:t xml:space="preserve">topics. </w:t>
      </w:r>
    </w:p>
    <w:p w:rsidR="00AE3520" w:rsidRPr="00D2419C" w:rsidRDefault="00AE3520" w:rsidP="00CA6F91">
      <w:pPr>
        <w:jc w:val="both"/>
        <w:rPr>
          <w:rFonts w:asciiTheme="minorBidi" w:hAnsiTheme="minorBidi" w:cstheme="minorBidi"/>
          <w:color w:val="000000"/>
          <w:lang w:bidi="he-IL"/>
        </w:rPr>
      </w:pPr>
    </w:p>
    <w:p w:rsidR="007E4EA9" w:rsidRDefault="00AE3520" w:rsidP="00CA6F91">
      <w:pPr>
        <w:ind w:firstLine="720"/>
        <w:jc w:val="both"/>
        <w:rPr>
          <w:rFonts w:asciiTheme="minorBidi" w:hAnsiTheme="minorBidi" w:cstheme="minorBidi"/>
          <w:color w:val="000000"/>
          <w:lang w:bidi="he-IL"/>
        </w:rPr>
      </w:pPr>
      <w:r w:rsidRPr="00D2419C">
        <w:rPr>
          <w:rFonts w:asciiTheme="minorBidi" w:hAnsiTheme="minorBidi" w:cstheme="minorBidi"/>
          <w:color w:val="000000"/>
          <w:lang w:bidi="he-IL"/>
        </w:rPr>
        <w:t xml:space="preserve">In the next </w:t>
      </w:r>
      <w:r w:rsidRPr="00D2419C">
        <w:rPr>
          <w:rFonts w:asciiTheme="minorBidi" w:hAnsiTheme="minorBidi" w:cstheme="minorBidi"/>
          <w:i/>
          <w:iCs/>
          <w:color w:val="000000"/>
          <w:lang w:bidi="he-IL"/>
        </w:rPr>
        <w:t xml:space="preserve">shiur, </w:t>
      </w:r>
      <w:r w:rsidRPr="00D2419C">
        <w:rPr>
          <w:rFonts w:asciiTheme="minorBidi" w:hAnsiTheme="minorBidi" w:cstheme="minorBidi"/>
          <w:color w:val="000000"/>
          <w:lang w:bidi="he-IL"/>
        </w:rPr>
        <w:t xml:space="preserve">we will examine the methodology of the commentary of the Bartenura, </w:t>
      </w:r>
      <w:r w:rsidR="00B6207C" w:rsidRPr="00D2419C">
        <w:rPr>
          <w:rFonts w:asciiTheme="minorBidi" w:hAnsiTheme="minorBidi" w:cstheme="minorBidi"/>
          <w:color w:val="000000"/>
          <w:lang w:bidi="he-IL"/>
        </w:rPr>
        <w:t xml:space="preserve">which </w:t>
      </w:r>
      <w:r w:rsidRPr="00D2419C">
        <w:rPr>
          <w:rFonts w:asciiTheme="minorBidi" w:hAnsiTheme="minorBidi" w:cstheme="minorBidi"/>
          <w:color w:val="000000"/>
          <w:lang w:bidi="he-IL"/>
        </w:rPr>
        <w:t>sources he used in developing his commentary, and whether h</w:t>
      </w:r>
      <w:r w:rsidR="007E4EA9" w:rsidRPr="00D2419C">
        <w:rPr>
          <w:rFonts w:asciiTheme="minorBidi" w:hAnsiTheme="minorBidi" w:cstheme="minorBidi"/>
          <w:color w:val="000000"/>
          <w:lang w:bidi="he-IL"/>
        </w:rPr>
        <w:t xml:space="preserve">e </w:t>
      </w:r>
      <w:r w:rsidRPr="00D2419C">
        <w:rPr>
          <w:rFonts w:asciiTheme="minorBidi" w:hAnsiTheme="minorBidi" w:cstheme="minorBidi"/>
          <w:color w:val="000000"/>
          <w:lang w:bidi="he-IL"/>
        </w:rPr>
        <w:t xml:space="preserve">is </w:t>
      </w:r>
      <w:r w:rsidR="007E4EA9" w:rsidRPr="00D2419C">
        <w:rPr>
          <w:rFonts w:asciiTheme="minorBidi" w:hAnsiTheme="minorBidi" w:cstheme="minorBidi"/>
          <w:color w:val="000000"/>
          <w:lang w:bidi="he-IL"/>
        </w:rPr>
        <w:t xml:space="preserve">considered </w:t>
      </w:r>
      <w:r w:rsidR="00B45B8A">
        <w:rPr>
          <w:rFonts w:asciiTheme="minorBidi" w:hAnsiTheme="minorBidi" w:cstheme="minorBidi"/>
          <w:color w:val="000000"/>
          <w:lang w:bidi="he-IL"/>
        </w:rPr>
        <w:t xml:space="preserve">merely </w:t>
      </w:r>
      <w:r w:rsidRPr="00D2419C">
        <w:rPr>
          <w:rFonts w:asciiTheme="minorBidi" w:hAnsiTheme="minorBidi" w:cstheme="minorBidi"/>
          <w:color w:val="000000"/>
          <w:lang w:bidi="he-IL"/>
        </w:rPr>
        <w:t>a commenta</w:t>
      </w:r>
      <w:r w:rsidR="00B45B8A">
        <w:rPr>
          <w:rFonts w:asciiTheme="minorBidi" w:hAnsiTheme="minorBidi" w:cstheme="minorBidi"/>
          <w:color w:val="000000"/>
          <w:lang w:bidi="he-IL"/>
        </w:rPr>
        <w:t>tor</w:t>
      </w:r>
      <w:r w:rsidRPr="00D2419C">
        <w:rPr>
          <w:rFonts w:asciiTheme="minorBidi" w:hAnsiTheme="minorBidi" w:cstheme="minorBidi"/>
          <w:color w:val="000000"/>
          <w:lang w:bidi="he-IL"/>
        </w:rPr>
        <w:t>, or a halakhic authority</w:t>
      </w:r>
      <w:r w:rsidR="007E4EA9" w:rsidRPr="00D2419C">
        <w:rPr>
          <w:rFonts w:asciiTheme="minorBidi" w:hAnsiTheme="minorBidi" w:cstheme="minorBidi"/>
          <w:color w:val="000000"/>
          <w:lang w:bidi="he-IL"/>
        </w:rPr>
        <w:t xml:space="preserve"> </w:t>
      </w:r>
      <w:r w:rsidR="00B6207C" w:rsidRPr="00D2419C">
        <w:rPr>
          <w:rFonts w:asciiTheme="minorBidi" w:hAnsiTheme="minorBidi" w:cstheme="minorBidi"/>
          <w:color w:val="000000"/>
          <w:lang w:bidi="he-IL"/>
        </w:rPr>
        <w:t>as well.</w:t>
      </w:r>
      <w:r w:rsidR="00B70250" w:rsidRPr="00D2419C">
        <w:rPr>
          <w:rFonts w:asciiTheme="minorBidi" w:hAnsiTheme="minorBidi" w:cstheme="minorBidi"/>
          <w:color w:val="000000"/>
          <w:lang w:bidi="he-IL"/>
        </w:rPr>
        <w:t xml:space="preserve">  </w:t>
      </w:r>
    </w:p>
    <w:p w:rsidR="00B014EB" w:rsidRPr="00D2419C" w:rsidRDefault="00B014EB" w:rsidP="00CA6F91">
      <w:pPr>
        <w:ind w:firstLine="720"/>
        <w:jc w:val="both"/>
        <w:rPr>
          <w:rFonts w:asciiTheme="minorBidi" w:hAnsiTheme="minorBidi" w:cstheme="minorBidi"/>
          <w:color w:val="000000"/>
          <w:lang w:bidi="he-IL"/>
        </w:rPr>
      </w:pPr>
    </w:p>
    <w:p w:rsidR="006635F7" w:rsidRPr="00D2419C" w:rsidRDefault="007E4EA9" w:rsidP="00CA6F91">
      <w:pPr>
        <w:jc w:val="both"/>
        <w:rPr>
          <w:rFonts w:asciiTheme="minorBidi" w:hAnsiTheme="minorBidi" w:cstheme="minorBidi"/>
          <w:color w:val="000000"/>
          <w:lang w:bidi="he-IL"/>
        </w:rPr>
      </w:pPr>
      <w:r w:rsidRPr="00D2419C">
        <w:rPr>
          <w:rFonts w:asciiTheme="minorBidi" w:hAnsiTheme="minorBidi" w:cstheme="minorBidi"/>
          <w:color w:val="000000"/>
          <w:lang w:bidi="he-IL"/>
        </w:rPr>
        <w:t>Translated by Rav Eli Ozarowski</w:t>
      </w:r>
    </w:p>
    <w:p w:rsidR="007E4EA9" w:rsidRPr="00D2419C" w:rsidRDefault="007E4EA9" w:rsidP="00CA6F91">
      <w:pPr>
        <w:jc w:val="both"/>
        <w:rPr>
          <w:rFonts w:asciiTheme="minorBidi" w:hAnsiTheme="minorBidi" w:cstheme="minorBidi"/>
          <w:color w:val="000000"/>
          <w:lang w:bidi="he-IL"/>
        </w:rPr>
      </w:pPr>
    </w:p>
    <w:p w:rsidR="00D2419C" w:rsidRDefault="00D2419C" w:rsidP="00CA6F91">
      <w:pPr>
        <w:jc w:val="both"/>
        <w:rPr>
          <w:rFonts w:asciiTheme="minorBidi" w:hAnsiTheme="minorBidi" w:cstheme="minorBidi"/>
          <w:color w:val="000000"/>
          <w:lang w:bidi="he-IL"/>
        </w:rPr>
      </w:pPr>
    </w:p>
    <w:p w:rsidR="00D2419C" w:rsidRPr="00D2419C" w:rsidRDefault="00D2419C" w:rsidP="00CA6F91">
      <w:pPr>
        <w:jc w:val="both"/>
        <w:rPr>
          <w:rFonts w:asciiTheme="minorBidi" w:hAnsiTheme="minorBidi" w:cstheme="minorBidi"/>
          <w:color w:val="000000"/>
          <w:lang w:bidi="he-IL"/>
        </w:rPr>
      </w:pPr>
    </w:p>
    <w:sectPr w:rsidR="00D2419C" w:rsidRPr="00D2419C" w:rsidSect="00D2419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22" w:rsidRDefault="00B34622" w:rsidP="001125E1">
      <w:r>
        <w:separator/>
      </w:r>
    </w:p>
  </w:endnote>
  <w:endnote w:type="continuationSeparator" w:id="0">
    <w:p w:rsidR="00B34622" w:rsidRDefault="00B34622" w:rsidP="001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22" w:rsidRDefault="00B34622" w:rsidP="001125E1">
      <w:r>
        <w:separator/>
      </w:r>
    </w:p>
  </w:footnote>
  <w:footnote w:type="continuationSeparator" w:id="0">
    <w:p w:rsidR="00B34622" w:rsidRDefault="00B34622" w:rsidP="001125E1">
      <w:r>
        <w:continuationSeparator/>
      </w:r>
    </w:p>
  </w:footnote>
  <w:footnote w:id="1">
    <w:p w:rsidR="00D2419C" w:rsidRPr="00346735" w:rsidRDefault="00D2419C" w:rsidP="003F2CD5">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w:t>
      </w:r>
      <w:r>
        <w:rPr>
          <w:rFonts w:asciiTheme="minorBidi" w:hAnsiTheme="minorBidi" w:cstheme="minorBidi"/>
        </w:rPr>
        <w:t xml:space="preserve">Yisrael Dov Lerner, </w:t>
      </w:r>
      <w:r w:rsidRPr="00346735">
        <w:rPr>
          <w:rFonts w:asciiTheme="minorBidi" w:hAnsiTheme="minorBidi" w:cstheme="minorBidi"/>
          <w:i/>
          <w:iCs/>
        </w:rPr>
        <w:t xml:space="preserve">Rabbeinu Ovadya Mi-Bartenura, </w:t>
      </w:r>
      <w:r w:rsidRPr="00346735">
        <w:rPr>
          <w:rFonts w:asciiTheme="minorBidi" w:hAnsiTheme="minorBidi" w:cstheme="minorBidi"/>
        </w:rPr>
        <w:t>Jerusalem</w:t>
      </w:r>
      <w:r w:rsidR="003A171E">
        <w:rPr>
          <w:rFonts w:asciiTheme="minorBidi" w:hAnsiTheme="minorBidi" w:cstheme="minorBidi"/>
        </w:rPr>
        <w:t>,</w:t>
      </w:r>
      <w:r w:rsidRPr="00346735">
        <w:rPr>
          <w:rFonts w:asciiTheme="minorBidi" w:hAnsiTheme="minorBidi" w:cstheme="minorBidi"/>
        </w:rPr>
        <w:t xml:space="preserve"> </w:t>
      </w:r>
      <w:r w:rsidR="003F2CD5">
        <w:rPr>
          <w:rFonts w:asciiTheme="minorBidi" w:hAnsiTheme="minorBidi" w:cstheme="minorBidi"/>
        </w:rPr>
        <w:t>198</w:t>
      </w:r>
      <w:r w:rsidR="003F2CD5" w:rsidRPr="00346735">
        <w:rPr>
          <w:rFonts w:asciiTheme="minorBidi" w:hAnsiTheme="minorBidi" w:cstheme="minorBidi"/>
        </w:rPr>
        <w:t>8</w:t>
      </w:r>
      <w:r w:rsidRPr="00346735">
        <w:rPr>
          <w:rFonts w:asciiTheme="minorBidi" w:hAnsiTheme="minorBidi" w:cstheme="minorBidi"/>
        </w:rPr>
        <w:t xml:space="preserve">, </w:t>
      </w:r>
      <w:r w:rsidR="003A171E">
        <w:rPr>
          <w:rFonts w:asciiTheme="minorBidi" w:hAnsiTheme="minorBidi" w:cstheme="minorBidi"/>
        </w:rPr>
        <w:t xml:space="preserve">p. </w:t>
      </w:r>
      <w:r w:rsidRPr="00346735">
        <w:rPr>
          <w:rFonts w:asciiTheme="minorBidi" w:hAnsiTheme="minorBidi" w:cstheme="minorBidi"/>
        </w:rPr>
        <w:t xml:space="preserve">18. He cites proofs for this there, as well as other opinions.  </w:t>
      </w:r>
    </w:p>
  </w:footnote>
  <w:footnote w:id="2">
    <w:p w:rsidR="00D2419C" w:rsidRPr="00346735" w:rsidRDefault="00D2419C" w:rsidP="00010826">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w:t>
      </w:r>
      <w:r w:rsidRPr="00B218F6">
        <w:rPr>
          <w:rFonts w:asciiTheme="minorBidi" w:hAnsiTheme="minorBidi" w:cstheme="minorBidi"/>
        </w:rPr>
        <w:t xml:space="preserve">Lerner, </w:t>
      </w:r>
      <w:r w:rsidR="00010826">
        <w:rPr>
          <w:rFonts w:asciiTheme="minorBidi" w:hAnsiTheme="minorBidi" w:cstheme="minorBidi"/>
        </w:rPr>
        <w:t>i</w:t>
      </w:r>
      <w:r w:rsidR="00010826" w:rsidRPr="00346735">
        <w:rPr>
          <w:rFonts w:asciiTheme="minorBidi" w:hAnsiTheme="minorBidi" w:cstheme="minorBidi"/>
        </w:rPr>
        <w:t>bid</w:t>
      </w:r>
      <w:r w:rsidRPr="00346735">
        <w:rPr>
          <w:rFonts w:asciiTheme="minorBidi" w:hAnsiTheme="minorBidi" w:cstheme="minorBidi"/>
        </w:rPr>
        <w:t xml:space="preserve">. He refers to </w:t>
      </w:r>
      <w:r w:rsidR="00010826">
        <w:rPr>
          <w:rFonts w:asciiTheme="minorBidi" w:hAnsiTheme="minorBidi" w:cstheme="minorBidi"/>
        </w:rPr>
        <w:t>sources</w:t>
      </w:r>
      <w:r w:rsidR="00010826" w:rsidRPr="00346735">
        <w:rPr>
          <w:rFonts w:asciiTheme="minorBidi" w:hAnsiTheme="minorBidi" w:cstheme="minorBidi"/>
        </w:rPr>
        <w:t xml:space="preserve"> </w:t>
      </w:r>
      <w:r w:rsidRPr="00346735">
        <w:rPr>
          <w:rFonts w:asciiTheme="minorBidi" w:hAnsiTheme="minorBidi" w:cstheme="minorBidi"/>
        </w:rPr>
        <w:t xml:space="preserve">that claim that his family name was </w:t>
      </w:r>
      <w:r w:rsidRPr="00346735">
        <w:rPr>
          <w:rFonts w:asciiTheme="minorBidi" w:hAnsiTheme="minorBidi" w:cstheme="minorBidi"/>
          <w:i/>
          <w:iCs/>
        </w:rPr>
        <w:t xml:space="preserve">Yarei. </w:t>
      </w:r>
      <w:r w:rsidRPr="00346735">
        <w:rPr>
          <w:rFonts w:asciiTheme="minorBidi" w:hAnsiTheme="minorBidi" w:cstheme="minorBidi"/>
        </w:rPr>
        <w:t xml:space="preserve"> </w:t>
      </w:r>
    </w:p>
  </w:footnote>
  <w:footnote w:id="3">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w:t>
      </w:r>
      <w:r w:rsidRPr="00B218F6">
        <w:rPr>
          <w:rFonts w:asciiTheme="minorBidi" w:hAnsiTheme="minorBidi" w:cstheme="minorBidi"/>
        </w:rPr>
        <w:t xml:space="preserve">Menachem Hartom and Avraham David, </w:t>
      </w:r>
      <w:r w:rsidRPr="00346735">
        <w:rPr>
          <w:rFonts w:asciiTheme="minorBidi" w:hAnsiTheme="minorBidi" w:cstheme="minorBidi"/>
          <w:i/>
          <w:iCs/>
        </w:rPr>
        <w:t xml:space="preserve">Me-Italya Le-Yerushalayim—Igrotav shel Rav Ovadya Mi-Bartenura Me-Eretz Yisrael, </w:t>
      </w:r>
      <w:r w:rsidRPr="00346735">
        <w:rPr>
          <w:rFonts w:asciiTheme="minorBidi" w:hAnsiTheme="minorBidi" w:cstheme="minorBidi"/>
        </w:rPr>
        <w:t xml:space="preserve">Ramat Gan, 1997, </w:t>
      </w:r>
      <w:r w:rsidR="003A171E">
        <w:rPr>
          <w:rFonts w:asciiTheme="minorBidi" w:hAnsiTheme="minorBidi" w:cstheme="minorBidi"/>
        </w:rPr>
        <w:t xml:space="preserve">p. </w:t>
      </w:r>
      <w:r w:rsidRPr="00346735">
        <w:rPr>
          <w:rFonts w:asciiTheme="minorBidi" w:hAnsiTheme="minorBidi" w:cstheme="minorBidi"/>
        </w:rPr>
        <w:t xml:space="preserve">8. </w:t>
      </w:r>
    </w:p>
  </w:footnote>
  <w:footnote w:id="4">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See note 3 above. </w:t>
      </w:r>
    </w:p>
  </w:footnote>
  <w:footnote w:id="5">
    <w:p w:rsidR="00D2419C" w:rsidRPr="00E06E68" w:rsidRDefault="00D2419C" w:rsidP="007C5E91">
      <w:pPr>
        <w:pStyle w:val="FootnoteText"/>
        <w:jc w:val="both"/>
        <w:rPr>
          <w:rFonts w:asciiTheme="minorBidi" w:hAnsiTheme="minorBidi" w:cstheme="minorBidi"/>
        </w:rPr>
      </w:pPr>
      <w:r w:rsidRPr="00E06E68">
        <w:rPr>
          <w:rStyle w:val="FootnoteReference"/>
          <w:rFonts w:asciiTheme="minorBidi" w:hAnsiTheme="minorBidi" w:cstheme="minorBidi"/>
        </w:rPr>
        <w:footnoteRef/>
      </w:r>
      <w:r w:rsidRPr="00E06E68">
        <w:rPr>
          <w:rFonts w:asciiTheme="minorBidi" w:hAnsiTheme="minorBidi" w:cstheme="minorBidi"/>
        </w:rPr>
        <w:t xml:space="preserve"> Acco</w:t>
      </w:r>
      <w:r w:rsidRPr="00864374">
        <w:rPr>
          <w:rFonts w:asciiTheme="minorBidi" w:hAnsiTheme="minorBidi" w:cstheme="minorBidi"/>
        </w:rPr>
        <w:t>rding to the Gemara (</w:t>
      </w:r>
      <w:r w:rsidR="007C5E91">
        <w:rPr>
          <w:rFonts w:asciiTheme="minorBidi" w:hAnsiTheme="minorBidi" w:cstheme="minorBidi"/>
          <w:i/>
          <w:iCs/>
        </w:rPr>
        <w:t>Mo’ed Kat</w:t>
      </w:r>
      <w:r w:rsidRPr="00864374">
        <w:rPr>
          <w:rFonts w:asciiTheme="minorBidi" w:hAnsiTheme="minorBidi" w:cstheme="minorBidi"/>
          <w:i/>
          <w:iCs/>
        </w:rPr>
        <w:t xml:space="preserve">an </w:t>
      </w:r>
      <w:r w:rsidRPr="00864374">
        <w:rPr>
          <w:rFonts w:asciiTheme="minorBidi" w:hAnsiTheme="minorBidi" w:cstheme="minorBidi"/>
        </w:rPr>
        <w:t xml:space="preserve">26a) and </w:t>
      </w:r>
      <w:r w:rsidRPr="00864374">
        <w:rPr>
          <w:rFonts w:asciiTheme="minorBidi" w:hAnsiTheme="minorBidi" w:cstheme="minorBidi"/>
          <w:i/>
          <w:iCs/>
        </w:rPr>
        <w:t xml:space="preserve">Shulchan </w:t>
      </w:r>
      <w:r w:rsidR="003F2CD5" w:rsidRPr="00864374">
        <w:rPr>
          <w:rFonts w:asciiTheme="minorBidi" w:hAnsiTheme="minorBidi" w:cstheme="minorBidi"/>
          <w:i/>
          <w:iCs/>
        </w:rPr>
        <w:t>Aru</w:t>
      </w:r>
      <w:r w:rsidR="007C5E91">
        <w:rPr>
          <w:rFonts w:asciiTheme="minorBidi" w:hAnsiTheme="minorBidi" w:cstheme="minorBidi"/>
          <w:i/>
          <w:iCs/>
        </w:rPr>
        <w:t>k</w:t>
      </w:r>
      <w:r w:rsidR="003F2CD5" w:rsidRPr="00864374">
        <w:rPr>
          <w:rFonts w:asciiTheme="minorBidi" w:hAnsiTheme="minorBidi" w:cstheme="minorBidi"/>
          <w:i/>
          <w:iCs/>
        </w:rPr>
        <w:t xml:space="preserve">h </w:t>
      </w:r>
      <w:r w:rsidRPr="00864374">
        <w:rPr>
          <w:rFonts w:asciiTheme="minorBidi" w:hAnsiTheme="minorBidi" w:cstheme="minorBidi"/>
        </w:rPr>
        <w:t xml:space="preserve">(O.C. 561:2), </w:t>
      </w:r>
      <w:r w:rsidR="00010826">
        <w:rPr>
          <w:rFonts w:asciiTheme="minorBidi" w:hAnsiTheme="minorBidi" w:cstheme="minorBidi"/>
        </w:rPr>
        <w:t xml:space="preserve">there is </w:t>
      </w:r>
      <w:r>
        <w:rPr>
          <w:rFonts w:asciiTheme="minorBidi" w:hAnsiTheme="minorBidi" w:cstheme="minorBidi"/>
        </w:rPr>
        <w:t xml:space="preserve">an obligation to </w:t>
      </w:r>
      <w:r w:rsidRPr="00864374">
        <w:rPr>
          <w:rFonts w:asciiTheme="minorBidi" w:hAnsiTheme="minorBidi" w:cstheme="minorBidi"/>
        </w:rPr>
        <w:t xml:space="preserve">tear one’s garment upon seeing the city of Jerusalem in its destruction. This obligation is </w:t>
      </w:r>
      <w:r w:rsidR="00010826">
        <w:rPr>
          <w:rFonts w:asciiTheme="minorBidi" w:hAnsiTheme="minorBidi" w:cstheme="minorBidi"/>
        </w:rPr>
        <w:t>separate</w:t>
      </w:r>
      <w:r w:rsidR="00010826" w:rsidRPr="00864374">
        <w:rPr>
          <w:rFonts w:asciiTheme="minorBidi" w:hAnsiTheme="minorBidi" w:cstheme="minorBidi"/>
        </w:rPr>
        <w:t xml:space="preserve"> </w:t>
      </w:r>
      <w:r w:rsidRPr="00864374">
        <w:rPr>
          <w:rFonts w:asciiTheme="minorBidi" w:hAnsiTheme="minorBidi" w:cstheme="minorBidi"/>
        </w:rPr>
        <w:t xml:space="preserve">from tearing one’s garment upon seeing the location of the Temple, as is evident from the </w:t>
      </w:r>
      <w:r>
        <w:rPr>
          <w:rFonts w:asciiTheme="minorBidi" w:hAnsiTheme="minorBidi" w:cstheme="minorBidi"/>
        </w:rPr>
        <w:t>of Rav Ovadya</w:t>
      </w:r>
      <w:r w:rsidR="00010826">
        <w:rPr>
          <w:rFonts w:asciiTheme="minorBidi" w:hAnsiTheme="minorBidi" w:cstheme="minorBidi"/>
        </w:rPr>
        <w:t>’s letter</w:t>
      </w:r>
      <w:r>
        <w:rPr>
          <w:rFonts w:asciiTheme="minorBidi" w:hAnsiTheme="minorBidi" w:cstheme="minorBidi"/>
        </w:rPr>
        <w:t xml:space="preserve">. </w:t>
      </w:r>
      <w:r w:rsidRPr="00864374">
        <w:rPr>
          <w:rFonts w:asciiTheme="minorBidi" w:hAnsiTheme="minorBidi" w:cstheme="minorBidi"/>
        </w:rPr>
        <w:t>Some authorities hold</w:t>
      </w:r>
      <w:r>
        <w:rPr>
          <w:rFonts w:asciiTheme="minorBidi" w:hAnsiTheme="minorBidi" w:cstheme="minorBidi"/>
        </w:rPr>
        <w:t>, though,</w:t>
      </w:r>
      <w:r w:rsidRPr="00864374">
        <w:rPr>
          <w:rFonts w:asciiTheme="minorBidi" w:hAnsiTheme="minorBidi" w:cstheme="minorBidi"/>
        </w:rPr>
        <w:t xml:space="preserve"> that in </w:t>
      </w:r>
      <w:r>
        <w:rPr>
          <w:rFonts w:asciiTheme="minorBidi" w:hAnsiTheme="minorBidi" w:cstheme="minorBidi"/>
        </w:rPr>
        <w:t xml:space="preserve">contemporary </w:t>
      </w:r>
      <w:r w:rsidRPr="00864374">
        <w:rPr>
          <w:rFonts w:asciiTheme="minorBidi" w:hAnsiTheme="minorBidi" w:cstheme="minorBidi"/>
        </w:rPr>
        <w:t>times, when Jerusalem is built up</w:t>
      </w:r>
      <w:r>
        <w:rPr>
          <w:rFonts w:asciiTheme="minorBidi" w:hAnsiTheme="minorBidi" w:cstheme="minorBidi"/>
        </w:rPr>
        <w:t xml:space="preserve"> and under Israeli control</w:t>
      </w:r>
      <w:r w:rsidRPr="00864374">
        <w:rPr>
          <w:rFonts w:asciiTheme="minorBidi" w:hAnsiTheme="minorBidi" w:cstheme="minorBidi"/>
        </w:rPr>
        <w:t>, this obligation may no longer apply</w:t>
      </w:r>
      <w:r>
        <w:rPr>
          <w:rFonts w:asciiTheme="minorBidi" w:hAnsiTheme="minorBidi" w:cstheme="minorBidi"/>
        </w:rPr>
        <w:t xml:space="preserve"> (see, e.g., </w:t>
      </w:r>
      <w:r>
        <w:rPr>
          <w:rFonts w:asciiTheme="minorBidi" w:hAnsiTheme="minorBidi" w:cstheme="minorBidi"/>
          <w:i/>
          <w:iCs/>
        </w:rPr>
        <w:t xml:space="preserve">Igrot Moshe, </w:t>
      </w:r>
      <w:r>
        <w:rPr>
          <w:rFonts w:asciiTheme="minorBidi" w:hAnsiTheme="minorBidi" w:cstheme="minorBidi"/>
        </w:rPr>
        <w:t>O.C. 4:70:11)</w:t>
      </w:r>
      <w:r w:rsidRPr="00864374">
        <w:rPr>
          <w:rFonts w:asciiTheme="minorBidi" w:hAnsiTheme="minorBidi" w:cstheme="minorBidi"/>
        </w:rPr>
        <w:t xml:space="preserve">. </w:t>
      </w:r>
    </w:p>
  </w:footnote>
  <w:footnote w:id="6">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Ibid., </w:t>
      </w:r>
      <w:r w:rsidR="003A171E">
        <w:rPr>
          <w:rFonts w:asciiTheme="minorBidi" w:hAnsiTheme="minorBidi" w:cstheme="minorBidi"/>
        </w:rPr>
        <w:t xml:space="preserve">p. </w:t>
      </w:r>
      <w:r w:rsidRPr="00346735">
        <w:rPr>
          <w:rFonts w:asciiTheme="minorBidi" w:hAnsiTheme="minorBidi" w:cstheme="minorBidi"/>
        </w:rPr>
        <w:t>34</w:t>
      </w:r>
      <w:r w:rsidR="003A171E">
        <w:rPr>
          <w:rFonts w:asciiTheme="minorBidi" w:hAnsiTheme="minorBidi" w:cstheme="minorBidi"/>
        </w:rPr>
        <w:t>.</w:t>
      </w:r>
    </w:p>
  </w:footnote>
  <w:footnote w:id="7">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See Mordechai Breuer, </w:t>
      </w:r>
      <w:r w:rsidRPr="00346735">
        <w:rPr>
          <w:rFonts w:asciiTheme="minorBidi" w:hAnsiTheme="minorBidi" w:cstheme="minorBidi"/>
          <w:i/>
          <w:iCs/>
        </w:rPr>
        <w:t>Ohalei Torah</w:t>
      </w:r>
      <w:r w:rsidR="003A171E">
        <w:rPr>
          <w:rFonts w:asciiTheme="minorBidi" w:hAnsiTheme="minorBidi" w:cstheme="minorBidi"/>
          <w:i/>
          <w:iCs/>
        </w:rPr>
        <w:t xml:space="preserve"> –</w:t>
      </w:r>
      <w:r w:rsidRPr="00346735">
        <w:rPr>
          <w:rFonts w:asciiTheme="minorBidi" w:hAnsiTheme="minorBidi" w:cstheme="minorBidi"/>
          <w:i/>
          <w:iCs/>
        </w:rPr>
        <w:t xml:space="preserve"> Ha-yeshiva, Tavnitah, Ve-toldoteha, </w:t>
      </w:r>
      <w:r w:rsidRPr="00346735">
        <w:rPr>
          <w:rFonts w:asciiTheme="minorBidi" w:hAnsiTheme="minorBidi" w:cstheme="minorBidi"/>
        </w:rPr>
        <w:t xml:space="preserve">Jerusalem, 5764, </w:t>
      </w:r>
      <w:r w:rsidR="003A171E">
        <w:rPr>
          <w:rFonts w:asciiTheme="minorBidi" w:hAnsiTheme="minorBidi" w:cstheme="minorBidi"/>
        </w:rPr>
        <w:t xml:space="preserve">p. </w:t>
      </w:r>
      <w:r w:rsidRPr="00346735">
        <w:rPr>
          <w:rFonts w:asciiTheme="minorBidi" w:hAnsiTheme="minorBidi" w:cstheme="minorBidi"/>
        </w:rPr>
        <w:t xml:space="preserve">131. </w:t>
      </w:r>
    </w:p>
  </w:footnote>
  <w:footnote w:id="8">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This of course refers to Rav Ovadya of Bartenura. </w:t>
      </w:r>
    </w:p>
  </w:footnote>
  <w:footnote w:id="9">
    <w:p w:rsidR="00D2419C" w:rsidRPr="00B6207C" w:rsidRDefault="00D2419C" w:rsidP="00D2419C">
      <w:pPr>
        <w:pStyle w:val="FootnoteText"/>
        <w:jc w:val="both"/>
        <w:rPr>
          <w:rFonts w:asciiTheme="minorBidi" w:hAnsiTheme="minorBidi" w:cstheme="minorBidi"/>
        </w:rPr>
      </w:pPr>
      <w:r w:rsidRPr="00B6207C">
        <w:rPr>
          <w:rStyle w:val="FootnoteReference"/>
          <w:rFonts w:asciiTheme="minorBidi" w:hAnsiTheme="minorBidi" w:cstheme="minorBidi"/>
        </w:rPr>
        <w:footnoteRef/>
      </w:r>
      <w:r w:rsidRPr="00B6207C">
        <w:rPr>
          <w:rFonts w:asciiTheme="minorBidi" w:hAnsiTheme="minorBidi" w:cstheme="minorBidi"/>
        </w:rPr>
        <w:t xml:space="preserve"> </w:t>
      </w:r>
      <w:r>
        <w:rPr>
          <w:rFonts w:asciiTheme="minorBidi" w:hAnsiTheme="minorBidi" w:cstheme="minorBidi"/>
        </w:rPr>
        <w:t xml:space="preserve">The Rambam here refers to a passage in the Gemara, which means the following: </w:t>
      </w:r>
      <w:r w:rsidRPr="00B6207C">
        <w:rPr>
          <w:rFonts w:asciiTheme="minorBidi" w:hAnsiTheme="minorBidi" w:cstheme="minorBidi"/>
        </w:rPr>
        <w:t xml:space="preserve">The Hebrew </w:t>
      </w:r>
      <w:r>
        <w:rPr>
          <w:rFonts w:asciiTheme="minorBidi" w:hAnsiTheme="minorBidi" w:cstheme="minorBidi"/>
        </w:rPr>
        <w:t>word “</w:t>
      </w:r>
      <w:r>
        <w:rPr>
          <w:rFonts w:asciiTheme="minorBidi" w:hAnsiTheme="minorBidi" w:cstheme="minorBidi"/>
          <w:i/>
          <w:iCs/>
        </w:rPr>
        <w:t>sukkot</w:t>
      </w:r>
      <w:r>
        <w:rPr>
          <w:rFonts w:asciiTheme="minorBidi" w:hAnsiTheme="minorBidi" w:cstheme="minorBidi"/>
        </w:rPr>
        <w:t xml:space="preserve">” (plural of </w:t>
      </w:r>
      <w:r w:rsidRPr="007C5E91">
        <w:rPr>
          <w:rFonts w:asciiTheme="minorBidi" w:hAnsiTheme="minorBidi" w:cstheme="minorBidi"/>
          <w:i/>
          <w:iCs/>
        </w:rPr>
        <w:t>sukka</w:t>
      </w:r>
      <w:r>
        <w:rPr>
          <w:rFonts w:asciiTheme="minorBidi" w:hAnsiTheme="minorBidi" w:cstheme="minorBidi"/>
        </w:rPr>
        <w:t xml:space="preserve">) is spelled </w:t>
      </w:r>
      <w:r>
        <w:rPr>
          <w:rFonts w:asciiTheme="minorBidi" w:hAnsiTheme="minorBidi" w:cstheme="minorBidi"/>
          <w:i/>
          <w:iCs/>
        </w:rPr>
        <w:t xml:space="preserve">samekh, kof, vav, taf. </w:t>
      </w:r>
      <w:r>
        <w:rPr>
          <w:rFonts w:asciiTheme="minorBidi" w:hAnsiTheme="minorBidi" w:cstheme="minorBidi"/>
        </w:rPr>
        <w:t xml:space="preserve">In two of the instances referred to here, the </w:t>
      </w:r>
      <w:r>
        <w:rPr>
          <w:rFonts w:asciiTheme="minorBidi" w:hAnsiTheme="minorBidi" w:cstheme="minorBidi"/>
          <w:i/>
          <w:iCs/>
        </w:rPr>
        <w:t xml:space="preserve">vav </w:t>
      </w:r>
      <w:r>
        <w:rPr>
          <w:rFonts w:asciiTheme="minorBidi" w:hAnsiTheme="minorBidi" w:cstheme="minorBidi"/>
        </w:rPr>
        <w:t>is omitted, which would be pronounced as “</w:t>
      </w:r>
      <w:r>
        <w:rPr>
          <w:rFonts w:asciiTheme="minorBidi" w:hAnsiTheme="minorBidi" w:cstheme="minorBidi"/>
          <w:i/>
          <w:iCs/>
        </w:rPr>
        <w:t>sukkat,</w:t>
      </w:r>
      <w:r>
        <w:rPr>
          <w:rFonts w:asciiTheme="minorBidi" w:hAnsiTheme="minorBidi" w:cstheme="minorBidi"/>
        </w:rPr>
        <w:t xml:space="preserve">” in the singular form. The Gemara therefore interprets those spellings as each alluding to a singular sukka. Therefore, the total number of references to sukka in these verses is four: The two spellings without a </w:t>
      </w:r>
      <w:r>
        <w:rPr>
          <w:rFonts w:asciiTheme="minorBidi" w:hAnsiTheme="minorBidi" w:cstheme="minorBidi"/>
          <w:i/>
          <w:iCs/>
        </w:rPr>
        <w:t xml:space="preserve">vav, </w:t>
      </w:r>
      <w:r>
        <w:rPr>
          <w:rFonts w:asciiTheme="minorBidi" w:hAnsiTheme="minorBidi" w:cstheme="minorBidi"/>
        </w:rPr>
        <w:t xml:space="preserve">and the one spelling with a </w:t>
      </w:r>
      <w:r>
        <w:rPr>
          <w:rFonts w:asciiTheme="minorBidi" w:hAnsiTheme="minorBidi" w:cstheme="minorBidi"/>
          <w:i/>
          <w:iCs/>
        </w:rPr>
        <w:t xml:space="preserve">vav, </w:t>
      </w:r>
      <w:r>
        <w:rPr>
          <w:rFonts w:asciiTheme="minorBidi" w:hAnsiTheme="minorBidi" w:cstheme="minorBidi"/>
        </w:rPr>
        <w:t xml:space="preserve">which refers to the plural. The Gemara interprets this number as referring to the number of walls needed for the sukka. It explains that the first reference is needed to teach the basic concept of a sukka (which the Rambam in the next line associates with the </w:t>
      </w:r>
      <w:r>
        <w:rPr>
          <w:rFonts w:asciiTheme="minorBidi" w:hAnsiTheme="minorBidi" w:cstheme="minorBidi"/>
          <w:i/>
          <w:iCs/>
        </w:rPr>
        <w:t>sekhakh</w:t>
      </w:r>
      <w:r>
        <w:rPr>
          <w:rFonts w:asciiTheme="minorBidi" w:hAnsiTheme="minorBidi" w:cstheme="minorBidi"/>
        </w:rPr>
        <w:t xml:space="preserve">), while the other three indicate that three walls are required. </w:t>
      </w:r>
    </w:p>
  </w:footnote>
  <w:footnote w:id="10">
    <w:p w:rsidR="00D2419C" w:rsidRPr="004B285F" w:rsidRDefault="00D2419C" w:rsidP="00D2419C">
      <w:pPr>
        <w:pStyle w:val="FootnoteText"/>
        <w:jc w:val="both"/>
        <w:rPr>
          <w:rFonts w:asciiTheme="minorBidi" w:hAnsiTheme="minorBidi" w:cstheme="minorBidi"/>
        </w:rPr>
      </w:pPr>
      <w:r w:rsidRPr="004B285F">
        <w:rPr>
          <w:rStyle w:val="FootnoteReference"/>
          <w:rFonts w:asciiTheme="minorBidi" w:hAnsiTheme="minorBidi" w:cstheme="minorBidi"/>
        </w:rPr>
        <w:footnoteRef/>
      </w:r>
      <w:r w:rsidRPr="004B285F">
        <w:rPr>
          <w:rFonts w:asciiTheme="minorBidi" w:hAnsiTheme="minorBidi" w:cstheme="minorBidi"/>
        </w:rPr>
        <w:t xml:space="preserve"> </w:t>
      </w:r>
      <w:r>
        <w:rPr>
          <w:rFonts w:asciiTheme="minorBidi" w:hAnsiTheme="minorBidi" w:cstheme="minorBidi"/>
        </w:rPr>
        <w:t xml:space="preserve">The Rambam refers here to the introduction to his commentary on the </w:t>
      </w:r>
      <w:r w:rsidRPr="004B285F">
        <w:rPr>
          <w:rFonts w:asciiTheme="minorBidi" w:hAnsiTheme="minorBidi" w:cstheme="minorBidi"/>
        </w:rPr>
        <w:t>Mishna</w:t>
      </w:r>
      <w:r>
        <w:rPr>
          <w:rFonts w:asciiTheme="minorBidi" w:hAnsiTheme="minorBidi" w:cstheme="minorBidi"/>
        </w:rPr>
        <w:t xml:space="preserve"> of </w:t>
      </w:r>
      <w:r w:rsidRPr="004B285F">
        <w:rPr>
          <w:rFonts w:asciiTheme="minorBidi" w:hAnsiTheme="minorBidi" w:cstheme="minorBidi"/>
          <w:i/>
          <w:iCs/>
        </w:rPr>
        <w:t>Seder Mo’ed</w:t>
      </w:r>
      <w:r>
        <w:rPr>
          <w:rFonts w:asciiTheme="minorBidi" w:hAnsiTheme="minorBidi" w:cstheme="minorBidi"/>
        </w:rPr>
        <w:t xml:space="preserve">, where he introduces a number of halakhic principles relevant to the topics contained therein. </w:t>
      </w:r>
    </w:p>
  </w:footnote>
  <w:footnote w:id="11">
    <w:p w:rsidR="00D2419C" w:rsidRPr="00346735" w:rsidRDefault="00D2419C" w:rsidP="00D2419C">
      <w:pPr>
        <w:pStyle w:val="FootnoteText"/>
        <w:jc w:val="both"/>
        <w:rPr>
          <w:rFonts w:asciiTheme="minorBidi" w:hAnsiTheme="minorBidi" w:cstheme="minorBidi"/>
          <w:i/>
          <w:iCs/>
        </w:rPr>
      </w:pPr>
      <w:r w:rsidRPr="00346735">
        <w:rPr>
          <w:rStyle w:val="FootnoteReference"/>
          <w:rFonts w:asciiTheme="minorBidi" w:hAnsiTheme="minorBidi" w:cstheme="minorBidi"/>
        </w:rPr>
        <w:footnoteRef/>
      </w:r>
      <w:r w:rsidRPr="00346735">
        <w:rPr>
          <w:rFonts w:asciiTheme="minorBidi" w:hAnsiTheme="minorBidi" w:cstheme="minorBidi"/>
        </w:rPr>
        <w:t xml:space="preserve"> In the original text, a drawing appears here, which has been omitted from this </w:t>
      </w:r>
      <w:r w:rsidRPr="00346735">
        <w:rPr>
          <w:rFonts w:asciiTheme="minorBidi" w:hAnsiTheme="minorBidi" w:cstheme="minorBidi"/>
          <w:i/>
          <w:iCs/>
        </w:rPr>
        <w:t xml:space="preserve">shiur. </w:t>
      </w:r>
    </w:p>
  </w:footnote>
  <w:footnote w:id="12">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In the original text, a drawing appears here, which has been omitted from this </w:t>
      </w:r>
      <w:r w:rsidRPr="00346735">
        <w:rPr>
          <w:rFonts w:asciiTheme="minorBidi" w:hAnsiTheme="minorBidi" w:cstheme="minorBidi"/>
          <w:i/>
          <w:iCs/>
        </w:rPr>
        <w:t>shiur.</w:t>
      </w:r>
    </w:p>
  </w:footnote>
  <w:footnote w:id="13">
    <w:p w:rsidR="00D2419C" w:rsidRPr="00346735" w:rsidRDefault="00D2419C" w:rsidP="00D2419C">
      <w:pPr>
        <w:pStyle w:val="FootnoteText"/>
        <w:jc w:val="both"/>
        <w:rPr>
          <w:rFonts w:asciiTheme="minorBidi" w:hAnsiTheme="minorBidi" w:cstheme="minorBidi"/>
        </w:rPr>
      </w:pPr>
      <w:r w:rsidRPr="00346735">
        <w:rPr>
          <w:rStyle w:val="FootnoteReference"/>
          <w:rFonts w:asciiTheme="minorBidi" w:hAnsiTheme="minorBidi" w:cstheme="minorBidi"/>
        </w:rPr>
        <w:footnoteRef/>
      </w:r>
      <w:r w:rsidRPr="00346735">
        <w:rPr>
          <w:rFonts w:asciiTheme="minorBidi" w:hAnsiTheme="minorBidi" w:cstheme="minorBidi"/>
        </w:rPr>
        <w:t xml:space="preserve"> In the original text, a drawing appears here, which has been omitted from this </w:t>
      </w:r>
      <w:r w:rsidRPr="00346735">
        <w:rPr>
          <w:rFonts w:asciiTheme="minorBidi" w:hAnsiTheme="minorBidi" w:cstheme="minorBidi"/>
          <w:i/>
          <w:iCs/>
        </w:rPr>
        <w:t>shiur.</w:t>
      </w:r>
    </w:p>
  </w:footnote>
  <w:footnote w:id="14">
    <w:p w:rsidR="00D2419C" w:rsidRPr="003E4FD7" w:rsidRDefault="00D2419C" w:rsidP="00D2419C">
      <w:pPr>
        <w:pStyle w:val="FootnoteText"/>
        <w:jc w:val="both"/>
        <w:rPr>
          <w:rFonts w:asciiTheme="minorBidi" w:hAnsiTheme="minorBidi" w:cstheme="minorBidi"/>
        </w:rPr>
      </w:pPr>
      <w:r w:rsidRPr="003E4FD7">
        <w:rPr>
          <w:rStyle w:val="FootnoteReference"/>
          <w:rFonts w:asciiTheme="minorBidi" w:hAnsiTheme="minorBidi" w:cstheme="minorBidi"/>
        </w:rPr>
        <w:footnoteRef/>
      </w:r>
      <w:r w:rsidRPr="003E4FD7">
        <w:rPr>
          <w:rFonts w:asciiTheme="minorBidi" w:hAnsiTheme="minorBidi" w:cstheme="minorBidi"/>
        </w:rPr>
        <w:t xml:space="preserve"> This comment of the Rambam was discussed in greater detail previously in this series (</w:t>
      </w:r>
      <w:r w:rsidRPr="003E4FD7">
        <w:rPr>
          <w:rFonts w:asciiTheme="minorBidi" w:hAnsiTheme="minorBidi" w:cstheme="minorBidi"/>
          <w:i/>
          <w:iCs/>
        </w:rPr>
        <w:t xml:space="preserve">Shiur </w:t>
      </w:r>
      <w:r w:rsidRPr="00CA7276">
        <w:rPr>
          <w:rFonts w:asciiTheme="minorBidi" w:hAnsiTheme="minorBidi" w:cstheme="minorBidi"/>
        </w:rPr>
        <w:t>8</w:t>
      </w:r>
      <w:r w:rsidRPr="003E4FD7">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F330C"/>
    <w:multiLevelType w:val="hybridMultilevel"/>
    <w:tmpl w:val="BED47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3A018D"/>
    <w:multiLevelType w:val="hybridMultilevel"/>
    <w:tmpl w:val="9000D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FE"/>
    <w:rsid w:val="00010826"/>
    <w:rsid w:val="0003230C"/>
    <w:rsid w:val="000608FC"/>
    <w:rsid w:val="00060A39"/>
    <w:rsid w:val="000722DF"/>
    <w:rsid w:val="000900B7"/>
    <w:rsid w:val="000B08E0"/>
    <w:rsid w:val="000F7C8B"/>
    <w:rsid w:val="001125E1"/>
    <w:rsid w:val="00120A0F"/>
    <w:rsid w:val="001236DB"/>
    <w:rsid w:val="00133F4D"/>
    <w:rsid w:val="00146B61"/>
    <w:rsid w:val="001575A4"/>
    <w:rsid w:val="00174876"/>
    <w:rsid w:val="0019649F"/>
    <w:rsid w:val="001A1A77"/>
    <w:rsid w:val="001C7EBF"/>
    <w:rsid w:val="001E4F6C"/>
    <w:rsid w:val="00211499"/>
    <w:rsid w:val="002121C9"/>
    <w:rsid w:val="0021645E"/>
    <w:rsid w:val="002527CD"/>
    <w:rsid w:val="00260809"/>
    <w:rsid w:val="0027245C"/>
    <w:rsid w:val="002776BF"/>
    <w:rsid w:val="00286331"/>
    <w:rsid w:val="00292483"/>
    <w:rsid w:val="002E5B2A"/>
    <w:rsid w:val="003005BE"/>
    <w:rsid w:val="00314C44"/>
    <w:rsid w:val="0032312D"/>
    <w:rsid w:val="00334A06"/>
    <w:rsid w:val="00345AFA"/>
    <w:rsid w:val="00346735"/>
    <w:rsid w:val="00382E86"/>
    <w:rsid w:val="003A171E"/>
    <w:rsid w:val="003C1997"/>
    <w:rsid w:val="003E0A55"/>
    <w:rsid w:val="003E4FD7"/>
    <w:rsid w:val="003F2911"/>
    <w:rsid w:val="003F2CD5"/>
    <w:rsid w:val="00402F05"/>
    <w:rsid w:val="004041BD"/>
    <w:rsid w:val="004140FE"/>
    <w:rsid w:val="004366C8"/>
    <w:rsid w:val="004375F3"/>
    <w:rsid w:val="00441439"/>
    <w:rsid w:val="00443E02"/>
    <w:rsid w:val="00456439"/>
    <w:rsid w:val="00462EEE"/>
    <w:rsid w:val="00473CA9"/>
    <w:rsid w:val="004916ED"/>
    <w:rsid w:val="00495D35"/>
    <w:rsid w:val="004B285F"/>
    <w:rsid w:val="00525899"/>
    <w:rsid w:val="005375B8"/>
    <w:rsid w:val="00540425"/>
    <w:rsid w:val="005749CF"/>
    <w:rsid w:val="005807BB"/>
    <w:rsid w:val="00593E3D"/>
    <w:rsid w:val="005D2876"/>
    <w:rsid w:val="005D6D55"/>
    <w:rsid w:val="0065124B"/>
    <w:rsid w:val="00653BC9"/>
    <w:rsid w:val="0066165F"/>
    <w:rsid w:val="006635F7"/>
    <w:rsid w:val="0066765B"/>
    <w:rsid w:val="00667B6E"/>
    <w:rsid w:val="00673925"/>
    <w:rsid w:val="00683D55"/>
    <w:rsid w:val="006909F0"/>
    <w:rsid w:val="00691DE0"/>
    <w:rsid w:val="006B77DE"/>
    <w:rsid w:val="006C0B43"/>
    <w:rsid w:val="006D5FDC"/>
    <w:rsid w:val="00700704"/>
    <w:rsid w:val="00727E11"/>
    <w:rsid w:val="00740E71"/>
    <w:rsid w:val="00741134"/>
    <w:rsid w:val="00743182"/>
    <w:rsid w:val="00753539"/>
    <w:rsid w:val="007C5E91"/>
    <w:rsid w:val="007D41CC"/>
    <w:rsid w:val="007E4EA9"/>
    <w:rsid w:val="007E7CCE"/>
    <w:rsid w:val="00817927"/>
    <w:rsid w:val="00864374"/>
    <w:rsid w:val="0087546F"/>
    <w:rsid w:val="008D4ACC"/>
    <w:rsid w:val="00902230"/>
    <w:rsid w:val="00925710"/>
    <w:rsid w:val="00940827"/>
    <w:rsid w:val="00975D04"/>
    <w:rsid w:val="0098109F"/>
    <w:rsid w:val="009849C3"/>
    <w:rsid w:val="00996145"/>
    <w:rsid w:val="009D2982"/>
    <w:rsid w:val="00A26317"/>
    <w:rsid w:val="00A76C62"/>
    <w:rsid w:val="00AA21DA"/>
    <w:rsid w:val="00AB1D06"/>
    <w:rsid w:val="00AE3520"/>
    <w:rsid w:val="00B014EB"/>
    <w:rsid w:val="00B218F6"/>
    <w:rsid w:val="00B21EB9"/>
    <w:rsid w:val="00B34622"/>
    <w:rsid w:val="00B45B8A"/>
    <w:rsid w:val="00B6207C"/>
    <w:rsid w:val="00B659CE"/>
    <w:rsid w:val="00B700C6"/>
    <w:rsid w:val="00B70250"/>
    <w:rsid w:val="00B90FF3"/>
    <w:rsid w:val="00BA77F8"/>
    <w:rsid w:val="00BA78CC"/>
    <w:rsid w:val="00BB420B"/>
    <w:rsid w:val="00BC5BFB"/>
    <w:rsid w:val="00BD1EF5"/>
    <w:rsid w:val="00BD6236"/>
    <w:rsid w:val="00BF72AC"/>
    <w:rsid w:val="00C201B2"/>
    <w:rsid w:val="00C426DF"/>
    <w:rsid w:val="00C5579A"/>
    <w:rsid w:val="00C55D8B"/>
    <w:rsid w:val="00C72030"/>
    <w:rsid w:val="00C826ED"/>
    <w:rsid w:val="00C83BD7"/>
    <w:rsid w:val="00CA6F91"/>
    <w:rsid w:val="00CA7276"/>
    <w:rsid w:val="00CE66E9"/>
    <w:rsid w:val="00CF1F07"/>
    <w:rsid w:val="00CF68B1"/>
    <w:rsid w:val="00D02836"/>
    <w:rsid w:val="00D058A4"/>
    <w:rsid w:val="00D2419C"/>
    <w:rsid w:val="00D34A26"/>
    <w:rsid w:val="00D463F8"/>
    <w:rsid w:val="00D5035A"/>
    <w:rsid w:val="00D665CB"/>
    <w:rsid w:val="00D84B8C"/>
    <w:rsid w:val="00D9401D"/>
    <w:rsid w:val="00DA6A4D"/>
    <w:rsid w:val="00DC473F"/>
    <w:rsid w:val="00DD4AF9"/>
    <w:rsid w:val="00E06E68"/>
    <w:rsid w:val="00E15CB8"/>
    <w:rsid w:val="00E25085"/>
    <w:rsid w:val="00E379A5"/>
    <w:rsid w:val="00E4698C"/>
    <w:rsid w:val="00E62009"/>
    <w:rsid w:val="00E719FB"/>
    <w:rsid w:val="00E9689B"/>
    <w:rsid w:val="00EE0A79"/>
    <w:rsid w:val="00EE41DF"/>
    <w:rsid w:val="00EE53BE"/>
    <w:rsid w:val="00EF3A5D"/>
    <w:rsid w:val="00F02405"/>
    <w:rsid w:val="00F469DE"/>
    <w:rsid w:val="00F931FE"/>
    <w:rsid w:val="00FA124A"/>
    <w:rsid w:val="00FA7370"/>
    <w:rsid w:val="00FC07A5"/>
    <w:rsid w:val="00FD5491"/>
    <w:rsid w:val="00FE7DFF"/>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FE"/>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F931FE"/>
  </w:style>
  <w:style w:type="paragraph" w:styleId="BodyText">
    <w:name w:val="Body Text"/>
    <w:basedOn w:val="Normal"/>
    <w:link w:val="BodyTextChar"/>
    <w:uiPriority w:val="99"/>
    <w:semiHidden/>
    <w:unhideWhenUsed/>
    <w:rsid w:val="00F931FE"/>
    <w:pPr>
      <w:spacing w:after="120"/>
    </w:pPr>
    <w:rPr>
      <w:szCs w:val="21"/>
    </w:rPr>
  </w:style>
  <w:style w:type="character" w:customStyle="1" w:styleId="BodyTextChar">
    <w:name w:val="Body Text Char"/>
    <w:basedOn w:val="DefaultParagraphFont"/>
    <w:link w:val="BodyText"/>
    <w:uiPriority w:val="99"/>
    <w:semiHidden/>
    <w:rsid w:val="00F931FE"/>
    <w:rPr>
      <w:rFonts w:eastAsia="SimSun" w:cs="Mangal"/>
      <w:kern w:val="2"/>
      <w:sz w:val="24"/>
      <w:szCs w:val="21"/>
      <w:lang w:eastAsia="hi-IN" w:bidi="hi-IN"/>
    </w:rPr>
  </w:style>
  <w:style w:type="paragraph" w:styleId="ListParagraph">
    <w:name w:val="List Paragraph"/>
    <w:basedOn w:val="Normal"/>
    <w:uiPriority w:val="34"/>
    <w:qFormat/>
    <w:rsid w:val="001125E1"/>
    <w:pPr>
      <w:ind w:left="720"/>
      <w:contextualSpacing/>
    </w:pPr>
    <w:rPr>
      <w:szCs w:val="21"/>
    </w:rPr>
  </w:style>
  <w:style w:type="paragraph" w:styleId="FootnoteText">
    <w:name w:val="footnote text"/>
    <w:basedOn w:val="Normal"/>
    <w:link w:val="FootnoteTextChar"/>
    <w:uiPriority w:val="99"/>
    <w:semiHidden/>
    <w:unhideWhenUsed/>
    <w:rsid w:val="001125E1"/>
    <w:rPr>
      <w:sz w:val="20"/>
      <w:szCs w:val="18"/>
    </w:rPr>
  </w:style>
  <w:style w:type="character" w:customStyle="1" w:styleId="FootnoteTextChar">
    <w:name w:val="Footnote Text Char"/>
    <w:basedOn w:val="DefaultParagraphFont"/>
    <w:link w:val="FootnoteText"/>
    <w:uiPriority w:val="99"/>
    <w:semiHidden/>
    <w:rsid w:val="001125E1"/>
    <w:rPr>
      <w:rFonts w:eastAsia="SimSun" w:cs="Mangal"/>
      <w:kern w:val="2"/>
      <w:szCs w:val="18"/>
      <w:lang w:eastAsia="hi-IN" w:bidi="hi-IN"/>
    </w:rPr>
  </w:style>
  <w:style w:type="character" w:styleId="FootnoteReference">
    <w:name w:val="footnote reference"/>
    <w:basedOn w:val="DefaultParagraphFont"/>
    <w:uiPriority w:val="99"/>
    <w:semiHidden/>
    <w:unhideWhenUsed/>
    <w:rsid w:val="001125E1"/>
    <w:rPr>
      <w:vertAlign w:val="superscript"/>
    </w:rPr>
  </w:style>
  <w:style w:type="table" w:styleId="TableGrid">
    <w:name w:val="Table Grid"/>
    <w:basedOn w:val="TableNormal"/>
    <w:uiPriority w:val="59"/>
    <w:rsid w:val="00060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4EA9"/>
    <w:rPr>
      <w:color w:val="0000FF"/>
      <w:u w:val="single"/>
    </w:rPr>
  </w:style>
  <w:style w:type="character" w:styleId="CommentReference">
    <w:name w:val="annotation reference"/>
    <w:basedOn w:val="DefaultParagraphFont"/>
    <w:uiPriority w:val="99"/>
    <w:semiHidden/>
    <w:unhideWhenUsed/>
    <w:rsid w:val="003E4FD7"/>
    <w:rPr>
      <w:sz w:val="16"/>
      <w:szCs w:val="16"/>
    </w:rPr>
  </w:style>
  <w:style w:type="paragraph" w:styleId="CommentText">
    <w:name w:val="annotation text"/>
    <w:basedOn w:val="Normal"/>
    <w:link w:val="CommentTextChar"/>
    <w:uiPriority w:val="99"/>
    <w:semiHidden/>
    <w:unhideWhenUsed/>
    <w:rsid w:val="003E4FD7"/>
    <w:rPr>
      <w:sz w:val="20"/>
      <w:szCs w:val="18"/>
    </w:rPr>
  </w:style>
  <w:style w:type="character" w:customStyle="1" w:styleId="CommentTextChar">
    <w:name w:val="Comment Text Char"/>
    <w:basedOn w:val="DefaultParagraphFont"/>
    <w:link w:val="CommentText"/>
    <w:uiPriority w:val="99"/>
    <w:semiHidden/>
    <w:rsid w:val="003E4FD7"/>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3E4FD7"/>
    <w:rPr>
      <w:b/>
      <w:bCs/>
    </w:rPr>
  </w:style>
  <w:style w:type="character" w:customStyle="1" w:styleId="CommentSubjectChar">
    <w:name w:val="Comment Subject Char"/>
    <w:basedOn w:val="CommentTextChar"/>
    <w:link w:val="CommentSubject"/>
    <w:uiPriority w:val="99"/>
    <w:semiHidden/>
    <w:rsid w:val="003E4FD7"/>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3E4FD7"/>
    <w:rPr>
      <w:rFonts w:ascii="Tahoma" w:hAnsi="Tahoma"/>
      <w:sz w:val="16"/>
      <w:szCs w:val="14"/>
    </w:rPr>
  </w:style>
  <w:style w:type="character" w:customStyle="1" w:styleId="BalloonTextChar">
    <w:name w:val="Balloon Text Char"/>
    <w:basedOn w:val="DefaultParagraphFont"/>
    <w:link w:val="BalloonText"/>
    <w:uiPriority w:val="99"/>
    <w:semiHidden/>
    <w:rsid w:val="003E4FD7"/>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FE"/>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F931FE"/>
  </w:style>
  <w:style w:type="paragraph" w:styleId="BodyText">
    <w:name w:val="Body Text"/>
    <w:basedOn w:val="Normal"/>
    <w:link w:val="BodyTextChar"/>
    <w:uiPriority w:val="99"/>
    <w:semiHidden/>
    <w:unhideWhenUsed/>
    <w:rsid w:val="00F931FE"/>
    <w:pPr>
      <w:spacing w:after="120"/>
    </w:pPr>
    <w:rPr>
      <w:szCs w:val="21"/>
    </w:rPr>
  </w:style>
  <w:style w:type="character" w:customStyle="1" w:styleId="BodyTextChar">
    <w:name w:val="Body Text Char"/>
    <w:basedOn w:val="DefaultParagraphFont"/>
    <w:link w:val="BodyText"/>
    <w:uiPriority w:val="99"/>
    <w:semiHidden/>
    <w:rsid w:val="00F931FE"/>
    <w:rPr>
      <w:rFonts w:eastAsia="SimSun" w:cs="Mangal"/>
      <w:kern w:val="2"/>
      <w:sz w:val="24"/>
      <w:szCs w:val="21"/>
      <w:lang w:eastAsia="hi-IN" w:bidi="hi-IN"/>
    </w:rPr>
  </w:style>
  <w:style w:type="paragraph" w:styleId="ListParagraph">
    <w:name w:val="List Paragraph"/>
    <w:basedOn w:val="Normal"/>
    <w:uiPriority w:val="34"/>
    <w:qFormat/>
    <w:rsid w:val="001125E1"/>
    <w:pPr>
      <w:ind w:left="720"/>
      <w:contextualSpacing/>
    </w:pPr>
    <w:rPr>
      <w:szCs w:val="21"/>
    </w:rPr>
  </w:style>
  <w:style w:type="paragraph" w:styleId="FootnoteText">
    <w:name w:val="footnote text"/>
    <w:basedOn w:val="Normal"/>
    <w:link w:val="FootnoteTextChar"/>
    <w:uiPriority w:val="99"/>
    <w:semiHidden/>
    <w:unhideWhenUsed/>
    <w:rsid w:val="001125E1"/>
    <w:rPr>
      <w:sz w:val="20"/>
      <w:szCs w:val="18"/>
    </w:rPr>
  </w:style>
  <w:style w:type="character" w:customStyle="1" w:styleId="FootnoteTextChar">
    <w:name w:val="Footnote Text Char"/>
    <w:basedOn w:val="DefaultParagraphFont"/>
    <w:link w:val="FootnoteText"/>
    <w:uiPriority w:val="99"/>
    <w:semiHidden/>
    <w:rsid w:val="001125E1"/>
    <w:rPr>
      <w:rFonts w:eastAsia="SimSun" w:cs="Mangal"/>
      <w:kern w:val="2"/>
      <w:szCs w:val="18"/>
      <w:lang w:eastAsia="hi-IN" w:bidi="hi-IN"/>
    </w:rPr>
  </w:style>
  <w:style w:type="character" w:styleId="FootnoteReference">
    <w:name w:val="footnote reference"/>
    <w:basedOn w:val="DefaultParagraphFont"/>
    <w:uiPriority w:val="99"/>
    <w:semiHidden/>
    <w:unhideWhenUsed/>
    <w:rsid w:val="001125E1"/>
    <w:rPr>
      <w:vertAlign w:val="superscript"/>
    </w:rPr>
  </w:style>
  <w:style w:type="table" w:styleId="TableGrid">
    <w:name w:val="Table Grid"/>
    <w:basedOn w:val="TableNormal"/>
    <w:uiPriority w:val="59"/>
    <w:rsid w:val="00060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4EA9"/>
    <w:rPr>
      <w:color w:val="0000FF"/>
      <w:u w:val="single"/>
    </w:rPr>
  </w:style>
  <w:style w:type="character" w:styleId="CommentReference">
    <w:name w:val="annotation reference"/>
    <w:basedOn w:val="DefaultParagraphFont"/>
    <w:uiPriority w:val="99"/>
    <w:semiHidden/>
    <w:unhideWhenUsed/>
    <w:rsid w:val="003E4FD7"/>
    <w:rPr>
      <w:sz w:val="16"/>
      <w:szCs w:val="16"/>
    </w:rPr>
  </w:style>
  <w:style w:type="paragraph" w:styleId="CommentText">
    <w:name w:val="annotation text"/>
    <w:basedOn w:val="Normal"/>
    <w:link w:val="CommentTextChar"/>
    <w:uiPriority w:val="99"/>
    <w:semiHidden/>
    <w:unhideWhenUsed/>
    <w:rsid w:val="003E4FD7"/>
    <w:rPr>
      <w:sz w:val="20"/>
      <w:szCs w:val="18"/>
    </w:rPr>
  </w:style>
  <w:style w:type="character" w:customStyle="1" w:styleId="CommentTextChar">
    <w:name w:val="Comment Text Char"/>
    <w:basedOn w:val="DefaultParagraphFont"/>
    <w:link w:val="CommentText"/>
    <w:uiPriority w:val="99"/>
    <w:semiHidden/>
    <w:rsid w:val="003E4FD7"/>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3E4FD7"/>
    <w:rPr>
      <w:b/>
      <w:bCs/>
    </w:rPr>
  </w:style>
  <w:style w:type="character" w:customStyle="1" w:styleId="CommentSubjectChar">
    <w:name w:val="Comment Subject Char"/>
    <w:basedOn w:val="CommentTextChar"/>
    <w:link w:val="CommentSubject"/>
    <w:uiPriority w:val="99"/>
    <w:semiHidden/>
    <w:rsid w:val="003E4FD7"/>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3E4FD7"/>
    <w:rPr>
      <w:rFonts w:ascii="Tahoma" w:hAnsi="Tahoma"/>
      <w:sz w:val="16"/>
      <w:szCs w:val="14"/>
    </w:rPr>
  </w:style>
  <w:style w:type="character" w:customStyle="1" w:styleId="BalloonTextChar">
    <w:name w:val="Balloon Text Char"/>
    <w:basedOn w:val="DefaultParagraphFont"/>
    <w:link w:val="BalloonText"/>
    <w:uiPriority w:val="99"/>
    <w:semiHidden/>
    <w:rsid w:val="003E4FD7"/>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3E07E-106A-4FAD-B858-6276F641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3</cp:revision>
  <dcterms:created xsi:type="dcterms:W3CDTF">2017-02-19T08:17:00Z</dcterms:created>
  <dcterms:modified xsi:type="dcterms:W3CDTF">2017-02-19T08:50:00Z</dcterms:modified>
</cp:coreProperties>
</file>